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E39C49D" w:rsidR="006305D7" w:rsidRPr="001B1519" w:rsidRDefault="006305D7" w:rsidP="00166259">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60524E36" w:rsidR="007A4DD6" w:rsidRPr="00925C5E" w:rsidRDefault="00380389" w:rsidP="00166259">
      <w:pPr>
        <w:rPr>
          <w:rFonts w:asciiTheme="minorHAnsi" w:hAnsiTheme="minorHAnsi" w:cstheme="minorHAnsi"/>
          <w:color w:val="auto"/>
        </w:rPr>
      </w:pPr>
      <w:r>
        <w:rPr>
          <w:rFonts w:asciiTheme="minorHAnsi" w:hAnsiTheme="minorHAnsi" w:cstheme="minorHAnsi"/>
          <w:color w:val="auto"/>
        </w:rPr>
        <w:t>Using the Visual World Paradigm to Study</w:t>
      </w:r>
      <w:r w:rsidR="00D75F43">
        <w:rPr>
          <w:rFonts w:asciiTheme="minorHAnsi" w:hAnsiTheme="minorHAnsi" w:cstheme="minorHAnsi"/>
          <w:color w:val="auto"/>
        </w:rPr>
        <w:t xml:space="preserve"> Sentence Comprehension in </w:t>
      </w:r>
      <w:r w:rsidR="007E443A">
        <w:rPr>
          <w:rFonts w:asciiTheme="minorHAnsi" w:hAnsiTheme="minorHAnsi" w:cstheme="minorHAnsi"/>
          <w:color w:val="auto"/>
        </w:rPr>
        <w:t>Mandarin-</w:t>
      </w:r>
      <w:r w:rsidR="007A3FE5">
        <w:rPr>
          <w:rFonts w:asciiTheme="minorHAnsi" w:hAnsiTheme="minorHAnsi" w:cstheme="minorHAnsi"/>
          <w:color w:val="auto"/>
        </w:rPr>
        <w:t>S</w:t>
      </w:r>
      <w:r w:rsidR="007E443A">
        <w:rPr>
          <w:rFonts w:asciiTheme="minorHAnsi" w:hAnsiTheme="minorHAnsi" w:cstheme="minorHAnsi"/>
          <w:color w:val="auto"/>
        </w:rPr>
        <w:t xml:space="preserve">peaking </w:t>
      </w:r>
      <w:r w:rsidR="00D75F43">
        <w:rPr>
          <w:rFonts w:asciiTheme="minorHAnsi" w:hAnsiTheme="minorHAnsi" w:cstheme="minorHAnsi"/>
          <w:color w:val="auto"/>
        </w:rPr>
        <w:t xml:space="preserve">Children with Autism </w:t>
      </w:r>
    </w:p>
    <w:p w14:paraId="2E300B21" w14:textId="77777777" w:rsidR="007A4DD6" w:rsidRDefault="007A4DD6" w:rsidP="00166259">
      <w:pPr>
        <w:rPr>
          <w:rFonts w:asciiTheme="minorHAnsi" w:hAnsiTheme="minorHAnsi" w:cstheme="minorHAnsi"/>
          <w:b/>
          <w:bCs/>
        </w:rPr>
      </w:pPr>
    </w:p>
    <w:p w14:paraId="3D080DA3" w14:textId="3BCBEF43" w:rsidR="006305D7" w:rsidRPr="001B1519" w:rsidRDefault="006305D7" w:rsidP="0016625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5E5EE95E" w14:textId="10F7418B" w:rsidR="00925C5E" w:rsidRPr="00925C5E" w:rsidRDefault="00925C5E" w:rsidP="00166259">
      <w:pPr>
        <w:rPr>
          <w:rFonts w:asciiTheme="minorHAnsi" w:hAnsiTheme="minorHAnsi" w:cstheme="minorHAnsi"/>
          <w:bCs/>
          <w:color w:val="auto"/>
        </w:rPr>
      </w:pPr>
      <w:r>
        <w:rPr>
          <w:rFonts w:asciiTheme="minorHAnsi" w:hAnsiTheme="minorHAnsi" w:cstheme="minorHAnsi"/>
          <w:bCs/>
          <w:color w:val="auto"/>
        </w:rPr>
        <w:t>Peng Zhou</w:t>
      </w:r>
      <w:r w:rsidRPr="00925C5E">
        <w:rPr>
          <w:rFonts w:asciiTheme="minorHAnsi" w:hAnsiTheme="minorHAnsi" w:cstheme="minorHAnsi"/>
          <w:bCs/>
          <w:color w:val="auto"/>
          <w:vertAlign w:val="superscript"/>
        </w:rPr>
        <w:t>1</w:t>
      </w:r>
      <w:r w:rsidR="006E2DDC">
        <w:rPr>
          <w:rFonts w:asciiTheme="minorHAnsi" w:hAnsiTheme="minorHAnsi" w:cstheme="minorHAnsi"/>
          <w:bCs/>
          <w:color w:val="auto"/>
          <w:vertAlign w:val="superscript"/>
        </w:rPr>
        <w:t>*</w:t>
      </w:r>
      <w:r w:rsidR="00D75F43">
        <w:rPr>
          <w:rFonts w:asciiTheme="minorHAnsi" w:hAnsiTheme="minorHAnsi" w:cstheme="minorHAnsi"/>
          <w:bCs/>
          <w:color w:val="auto"/>
        </w:rPr>
        <w:t xml:space="preserve">, </w:t>
      </w:r>
      <w:proofErr w:type="spellStart"/>
      <w:r w:rsidR="00D5344D">
        <w:rPr>
          <w:rFonts w:asciiTheme="minorHAnsi" w:hAnsiTheme="minorHAnsi" w:cstheme="minorHAnsi"/>
          <w:bCs/>
          <w:color w:val="auto"/>
        </w:rPr>
        <w:t>Weiyi</w:t>
      </w:r>
      <w:proofErr w:type="spellEnd"/>
      <w:r w:rsidR="00D5344D">
        <w:rPr>
          <w:rFonts w:asciiTheme="minorHAnsi" w:hAnsiTheme="minorHAnsi" w:cstheme="minorHAnsi"/>
          <w:bCs/>
          <w:color w:val="auto"/>
        </w:rPr>
        <w:t xml:space="preserve"> Ma</w:t>
      </w:r>
      <w:r w:rsidR="0001366F">
        <w:rPr>
          <w:rFonts w:asciiTheme="minorHAnsi" w:hAnsiTheme="minorHAnsi" w:cstheme="minorHAnsi"/>
          <w:color w:val="auto"/>
          <w:vertAlign w:val="superscript"/>
        </w:rPr>
        <w:t>2</w:t>
      </w:r>
      <w:r w:rsidR="006E2DDC">
        <w:rPr>
          <w:rFonts w:asciiTheme="minorHAnsi" w:hAnsiTheme="minorHAnsi" w:cstheme="minorHAnsi"/>
          <w:color w:val="auto"/>
          <w:vertAlign w:val="superscript"/>
        </w:rPr>
        <w:t>*</w:t>
      </w:r>
      <w:r w:rsidR="00D5344D">
        <w:rPr>
          <w:rFonts w:asciiTheme="minorHAnsi" w:hAnsiTheme="minorHAnsi" w:cstheme="minorHAnsi"/>
          <w:bCs/>
          <w:color w:val="auto"/>
        </w:rPr>
        <w:t xml:space="preserve">, </w:t>
      </w:r>
      <w:proofErr w:type="spellStart"/>
      <w:r w:rsidR="0017350C">
        <w:rPr>
          <w:rFonts w:asciiTheme="minorHAnsi" w:hAnsiTheme="minorHAnsi" w:cstheme="minorHAnsi"/>
          <w:bCs/>
          <w:color w:val="auto"/>
        </w:rPr>
        <w:t>Likan</w:t>
      </w:r>
      <w:proofErr w:type="spellEnd"/>
      <w:r w:rsidR="0017350C">
        <w:rPr>
          <w:rFonts w:asciiTheme="minorHAnsi" w:hAnsiTheme="minorHAnsi" w:cstheme="minorHAnsi"/>
          <w:bCs/>
          <w:color w:val="auto"/>
        </w:rPr>
        <w:t xml:space="preserve"> Zhan</w:t>
      </w:r>
      <w:r w:rsidR="0017350C">
        <w:rPr>
          <w:rFonts w:asciiTheme="minorHAnsi" w:hAnsiTheme="minorHAnsi" w:cstheme="minorHAnsi"/>
          <w:color w:val="auto"/>
          <w:vertAlign w:val="superscript"/>
        </w:rPr>
        <w:t>3*</w:t>
      </w:r>
      <w:r w:rsidR="0017350C">
        <w:rPr>
          <w:rFonts w:asciiTheme="minorHAnsi" w:hAnsiTheme="minorHAnsi" w:cstheme="minorHAnsi"/>
          <w:bCs/>
          <w:color w:val="auto"/>
        </w:rPr>
        <w:t xml:space="preserve">, </w:t>
      </w:r>
      <w:proofErr w:type="spellStart"/>
      <w:r>
        <w:rPr>
          <w:rFonts w:asciiTheme="minorHAnsi" w:hAnsiTheme="minorHAnsi" w:cstheme="minorHAnsi"/>
          <w:bCs/>
          <w:color w:val="auto"/>
        </w:rPr>
        <w:t>Huimin</w:t>
      </w:r>
      <w:proofErr w:type="spellEnd"/>
      <w:r>
        <w:rPr>
          <w:rFonts w:asciiTheme="minorHAnsi" w:hAnsiTheme="minorHAnsi" w:cstheme="minorHAnsi"/>
          <w:bCs/>
          <w:color w:val="auto"/>
        </w:rPr>
        <w:t xml:space="preserve"> Ma</w:t>
      </w:r>
      <w:r w:rsidR="0017350C">
        <w:rPr>
          <w:rFonts w:asciiTheme="minorHAnsi" w:hAnsiTheme="minorHAnsi" w:cstheme="minorHAnsi"/>
          <w:bCs/>
          <w:color w:val="auto"/>
          <w:vertAlign w:val="superscript"/>
        </w:rPr>
        <w:t>4</w:t>
      </w:r>
      <w:r w:rsidR="006E2DDC">
        <w:rPr>
          <w:rFonts w:asciiTheme="minorHAnsi" w:hAnsiTheme="minorHAnsi" w:cstheme="minorHAnsi"/>
          <w:bCs/>
          <w:color w:val="auto"/>
          <w:vertAlign w:val="superscript"/>
        </w:rPr>
        <w:t>*</w:t>
      </w:r>
    </w:p>
    <w:p w14:paraId="7A2BB654" w14:textId="2773B14C" w:rsidR="00925C5E" w:rsidRPr="003275B7" w:rsidRDefault="00925C5E" w:rsidP="00166259">
      <w:pPr>
        <w:rPr>
          <w:rFonts w:asciiTheme="minorHAnsi" w:hAnsiTheme="minorHAnsi" w:cstheme="minorHAnsi"/>
          <w:bCs/>
          <w:color w:val="auto"/>
        </w:rPr>
      </w:pPr>
      <w:r w:rsidRPr="003275B7">
        <w:rPr>
          <w:rFonts w:asciiTheme="minorHAnsi" w:hAnsiTheme="minorHAnsi" w:cstheme="minorHAnsi"/>
          <w:bCs/>
          <w:color w:val="auto"/>
          <w:vertAlign w:val="superscript"/>
        </w:rPr>
        <w:t>1</w:t>
      </w:r>
      <w:r w:rsidRPr="003275B7">
        <w:rPr>
          <w:rFonts w:asciiTheme="minorHAnsi" w:hAnsiTheme="minorHAnsi" w:cstheme="minorHAnsi"/>
          <w:bCs/>
          <w:color w:val="auto"/>
        </w:rPr>
        <w:t>Department of Foreign Languages and Literatures, Tsinghua University, Beijing, China</w:t>
      </w:r>
    </w:p>
    <w:p w14:paraId="79FEA607" w14:textId="44A51A8E" w:rsidR="00925C5E" w:rsidRPr="003275B7" w:rsidRDefault="00925C5E" w:rsidP="00166259">
      <w:pPr>
        <w:rPr>
          <w:rFonts w:asciiTheme="minorHAnsi" w:hAnsiTheme="minorHAnsi" w:cstheme="minorHAnsi"/>
          <w:bCs/>
          <w:color w:val="auto"/>
        </w:rPr>
      </w:pPr>
      <w:r w:rsidRPr="003275B7">
        <w:rPr>
          <w:rFonts w:asciiTheme="minorHAnsi" w:hAnsiTheme="minorHAnsi" w:cstheme="minorHAnsi"/>
          <w:bCs/>
          <w:color w:val="auto"/>
          <w:vertAlign w:val="superscript"/>
        </w:rPr>
        <w:t>2</w:t>
      </w:r>
      <w:r w:rsidR="0001366F" w:rsidRPr="003275B7">
        <w:rPr>
          <w:rFonts w:asciiTheme="minorHAnsi" w:hAnsiTheme="minorHAnsi" w:cstheme="minorHAnsi"/>
          <w:bCs/>
          <w:color w:val="auto"/>
        </w:rPr>
        <w:t>School of Human Environmental Sciences, University of Arkansas, Fayetteville</w:t>
      </w:r>
      <w:r w:rsidRPr="003275B7">
        <w:rPr>
          <w:rFonts w:asciiTheme="minorHAnsi" w:hAnsiTheme="minorHAnsi" w:cstheme="minorHAnsi"/>
          <w:bCs/>
          <w:color w:val="auto"/>
        </w:rPr>
        <w:t xml:space="preserve">, </w:t>
      </w:r>
      <w:r w:rsidR="007A3FE5">
        <w:rPr>
          <w:rFonts w:asciiTheme="minorHAnsi" w:hAnsiTheme="minorHAnsi" w:cstheme="minorHAnsi"/>
          <w:bCs/>
          <w:color w:val="auto"/>
        </w:rPr>
        <w:t xml:space="preserve">AR, </w:t>
      </w:r>
      <w:r w:rsidR="0001366F" w:rsidRPr="003275B7">
        <w:rPr>
          <w:rFonts w:asciiTheme="minorHAnsi" w:hAnsiTheme="minorHAnsi" w:cstheme="minorHAnsi"/>
          <w:bCs/>
          <w:color w:val="auto"/>
        </w:rPr>
        <w:t>USA</w:t>
      </w:r>
    </w:p>
    <w:p w14:paraId="246DD8FD" w14:textId="3EC4778B" w:rsidR="00842CBE" w:rsidRPr="003275B7" w:rsidRDefault="00BB014D" w:rsidP="00166259">
      <w:pPr>
        <w:rPr>
          <w:rFonts w:asciiTheme="minorHAnsi" w:hAnsiTheme="minorHAnsi" w:cstheme="minorHAnsi"/>
          <w:bCs/>
          <w:color w:val="auto"/>
        </w:rPr>
      </w:pPr>
      <w:r w:rsidRPr="003275B7">
        <w:rPr>
          <w:rFonts w:asciiTheme="minorHAnsi" w:hAnsiTheme="minorHAnsi" w:cstheme="minorHAnsi"/>
          <w:bCs/>
          <w:color w:val="auto"/>
          <w:vertAlign w:val="superscript"/>
        </w:rPr>
        <w:t>3</w:t>
      </w:r>
      <w:r w:rsidR="006161D7" w:rsidRPr="003275B7">
        <w:rPr>
          <w:rFonts w:asciiTheme="minorHAnsi" w:hAnsiTheme="minorHAnsi" w:cstheme="minorHAnsi"/>
          <w:bCs/>
          <w:color w:val="auto"/>
        </w:rPr>
        <w:t>Institute for Speech Pathology and the Brain Science, Beijing Language and Culture University</w:t>
      </w:r>
      <w:r w:rsidRPr="003275B7">
        <w:rPr>
          <w:rFonts w:asciiTheme="minorHAnsi" w:hAnsiTheme="minorHAnsi" w:cstheme="minorHAnsi"/>
          <w:bCs/>
          <w:color w:val="auto"/>
        </w:rPr>
        <w:t>, Beijing, China</w:t>
      </w:r>
    </w:p>
    <w:p w14:paraId="18526510" w14:textId="5ABCC60D" w:rsidR="0001366F" w:rsidRPr="003275B7" w:rsidRDefault="00842CBE" w:rsidP="00166259">
      <w:pPr>
        <w:rPr>
          <w:rFonts w:asciiTheme="minorHAnsi" w:hAnsiTheme="minorHAnsi" w:cstheme="minorHAnsi"/>
          <w:bCs/>
          <w:color w:val="auto"/>
        </w:rPr>
      </w:pPr>
      <w:r w:rsidRPr="003275B7">
        <w:rPr>
          <w:rFonts w:asciiTheme="minorHAnsi" w:hAnsiTheme="minorHAnsi" w:cstheme="minorHAnsi"/>
          <w:bCs/>
          <w:color w:val="auto"/>
          <w:vertAlign w:val="superscript"/>
        </w:rPr>
        <w:t>4</w:t>
      </w:r>
      <w:r w:rsidR="0001366F" w:rsidRPr="003275B7">
        <w:rPr>
          <w:rFonts w:asciiTheme="minorHAnsi" w:hAnsiTheme="minorHAnsi" w:cstheme="minorHAnsi"/>
          <w:bCs/>
          <w:color w:val="auto"/>
        </w:rPr>
        <w:t>Department of Electronic Engineering, Tsinghua University, Beijing, China</w:t>
      </w:r>
    </w:p>
    <w:p w14:paraId="57C49B41" w14:textId="508F565E" w:rsidR="003275B7" w:rsidRPr="00067A01" w:rsidRDefault="003275B7" w:rsidP="00166259">
      <w:pPr>
        <w:rPr>
          <w:rFonts w:asciiTheme="minorHAnsi" w:hAnsiTheme="minorHAnsi" w:cstheme="minorHAnsi"/>
          <w:bCs/>
          <w:color w:val="auto"/>
        </w:rPr>
      </w:pPr>
      <w:r>
        <w:rPr>
          <w:rFonts w:asciiTheme="minorHAnsi" w:hAnsiTheme="minorHAnsi" w:cstheme="minorHAnsi"/>
          <w:bCs/>
          <w:color w:val="auto"/>
        </w:rPr>
        <w:t>*These authors</w:t>
      </w:r>
      <w:r w:rsidRPr="00067A01">
        <w:rPr>
          <w:rFonts w:asciiTheme="minorHAnsi" w:hAnsiTheme="minorHAnsi" w:cstheme="minorHAnsi"/>
          <w:bCs/>
          <w:color w:val="auto"/>
        </w:rPr>
        <w:t xml:space="preserve"> contributed equally to this work</w:t>
      </w:r>
    </w:p>
    <w:p w14:paraId="393461F0" w14:textId="77777777" w:rsidR="00925C5E" w:rsidRPr="003275B7" w:rsidRDefault="00925C5E" w:rsidP="00166259">
      <w:pPr>
        <w:rPr>
          <w:rFonts w:asciiTheme="minorHAnsi" w:hAnsiTheme="minorHAnsi" w:cstheme="minorHAnsi"/>
          <w:bCs/>
          <w:color w:val="auto"/>
        </w:rPr>
      </w:pPr>
    </w:p>
    <w:p w14:paraId="299E16B8" w14:textId="77777777" w:rsidR="00925C5E" w:rsidRPr="00DC5069" w:rsidRDefault="00925C5E" w:rsidP="00166259">
      <w:pPr>
        <w:rPr>
          <w:rFonts w:asciiTheme="minorHAnsi" w:hAnsiTheme="minorHAnsi" w:cstheme="minorHAnsi"/>
          <w:b/>
          <w:bCs/>
          <w:color w:val="auto"/>
        </w:rPr>
      </w:pPr>
      <w:r w:rsidRPr="00DC5069">
        <w:rPr>
          <w:rFonts w:asciiTheme="minorHAnsi" w:hAnsiTheme="minorHAnsi" w:cstheme="minorHAnsi"/>
          <w:b/>
          <w:bCs/>
          <w:color w:val="auto"/>
        </w:rPr>
        <w:t xml:space="preserve">Corresponding Author:  </w:t>
      </w:r>
    </w:p>
    <w:p w14:paraId="4569B6B0" w14:textId="4A8E613C" w:rsidR="00925C5E" w:rsidRPr="003275B7" w:rsidRDefault="00925C5E" w:rsidP="00166259">
      <w:pPr>
        <w:rPr>
          <w:rFonts w:asciiTheme="minorHAnsi" w:hAnsiTheme="minorHAnsi" w:cstheme="minorHAnsi"/>
          <w:bCs/>
          <w:color w:val="auto"/>
        </w:rPr>
      </w:pPr>
      <w:r w:rsidRPr="003275B7">
        <w:rPr>
          <w:rFonts w:asciiTheme="minorHAnsi" w:hAnsiTheme="minorHAnsi" w:cstheme="minorHAnsi"/>
          <w:bCs/>
          <w:color w:val="auto"/>
        </w:rPr>
        <w:t xml:space="preserve">Peng Zhou </w:t>
      </w:r>
      <w:r w:rsidR="007A3FE5">
        <w:rPr>
          <w:rFonts w:asciiTheme="minorHAnsi" w:hAnsiTheme="minorHAnsi" w:cstheme="minorHAnsi"/>
          <w:bCs/>
          <w:color w:val="auto"/>
        </w:rPr>
        <w:tab/>
      </w:r>
      <w:r w:rsidR="007A3FE5">
        <w:rPr>
          <w:rFonts w:asciiTheme="minorHAnsi" w:hAnsiTheme="minorHAnsi" w:cstheme="minorHAnsi"/>
          <w:bCs/>
          <w:color w:val="auto"/>
        </w:rPr>
        <w:tab/>
        <w:t>(</w:t>
      </w:r>
      <w:r w:rsidR="007A3FE5" w:rsidRPr="007A3FE5">
        <w:rPr>
          <w:rStyle w:val="a4"/>
          <w:rFonts w:asciiTheme="minorHAnsi" w:hAnsiTheme="minorHAnsi" w:cstheme="minorHAnsi"/>
          <w:bCs/>
          <w:color w:val="auto"/>
          <w:u w:val="none"/>
        </w:rPr>
        <w:t>zhoupeng1892@mail.tsinghua.edu.cn</w:t>
      </w:r>
      <w:r w:rsidR="007A3FE5">
        <w:rPr>
          <w:rStyle w:val="a4"/>
          <w:rFonts w:asciiTheme="minorHAnsi" w:hAnsiTheme="minorHAnsi" w:cstheme="minorHAnsi"/>
          <w:bCs/>
          <w:color w:val="auto"/>
          <w:u w:val="none"/>
        </w:rPr>
        <w:t>)</w:t>
      </w:r>
      <w:r w:rsidRPr="003275B7">
        <w:rPr>
          <w:rFonts w:asciiTheme="minorHAnsi" w:hAnsiTheme="minorHAnsi" w:cstheme="minorHAnsi"/>
          <w:bCs/>
          <w:color w:val="auto"/>
        </w:rPr>
        <w:t xml:space="preserve"> </w:t>
      </w:r>
    </w:p>
    <w:p w14:paraId="1F442A38" w14:textId="77777777" w:rsidR="00925C5E" w:rsidRPr="003275B7" w:rsidRDefault="00925C5E" w:rsidP="00166259">
      <w:pPr>
        <w:rPr>
          <w:rFonts w:asciiTheme="minorHAnsi" w:hAnsiTheme="minorHAnsi" w:cstheme="minorHAnsi"/>
          <w:bCs/>
          <w:color w:val="auto"/>
        </w:rPr>
      </w:pPr>
    </w:p>
    <w:p w14:paraId="151466A3" w14:textId="533522A6" w:rsidR="00925C5E" w:rsidRPr="00DC5069" w:rsidRDefault="00925C5E" w:rsidP="00166259">
      <w:pPr>
        <w:pStyle w:val="a3"/>
        <w:spacing w:before="0" w:beforeAutospacing="0" w:after="0" w:afterAutospacing="0"/>
        <w:rPr>
          <w:rFonts w:cs="Arial"/>
          <w:b/>
          <w:bCs/>
          <w:color w:val="auto"/>
        </w:rPr>
      </w:pPr>
      <w:r w:rsidRPr="00DC5069">
        <w:rPr>
          <w:rFonts w:cs="Arial"/>
          <w:b/>
          <w:bCs/>
          <w:color w:val="auto"/>
        </w:rPr>
        <w:t xml:space="preserve">Email Addresses of </w:t>
      </w:r>
      <w:r w:rsidR="007A3FE5">
        <w:rPr>
          <w:rFonts w:cs="Arial"/>
          <w:b/>
          <w:bCs/>
          <w:color w:val="auto"/>
        </w:rPr>
        <w:t>C</w:t>
      </w:r>
      <w:r w:rsidRPr="00DC5069">
        <w:rPr>
          <w:rFonts w:cs="Arial"/>
          <w:b/>
          <w:bCs/>
          <w:color w:val="auto"/>
        </w:rPr>
        <w:t>o-author</w:t>
      </w:r>
      <w:r w:rsidR="00067A01" w:rsidRPr="00DC5069">
        <w:rPr>
          <w:rFonts w:cs="Arial"/>
          <w:b/>
          <w:bCs/>
          <w:color w:val="auto"/>
        </w:rPr>
        <w:t>s</w:t>
      </w:r>
      <w:r w:rsidRPr="007A3FE5">
        <w:rPr>
          <w:rFonts w:cs="Arial"/>
          <w:b/>
          <w:bCs/>
          <w:color w:val="auto"/>
        </w:rPr>
        <w:t xml:space="preserve">: </w:t>
      </w:r>
    </w:p>
    <w:p w14:paraId="586E1C4E" w14:textId="0E4E4FD4" w:rsidR="00067A01" w:rsidRPr="003275B7" w:rsidRDefault="00067A01" w:rsidP="00166259">
      <w:pPr>
        <w:pStyle w:val="a3"/>
        <w:spacing w:before="0" w:beforeAutospacing="0" w:after="0" w:afterAutospacing="0"/>
        <w:rPr>
          <w:rFonts w:cs="Arial"/>
          <w:bCs/>
          <w:color w:val="auto"/>
        </w:rPr>
      </w:pPr>
      <w:proofErr w:type="spellStart"/>
      <w:r w:rsidRPr="003275B7">
        <w:rPr>
          <w:rFonts w:cs="Arial"/>
          <w:bCs/>
          <w:color w:val="auto"/>
        </w:rPr>
        <w:t>Weiyi</w:t>
      </w:r>
      <w:proofErr w:type="spellEnd"/>
      <w:r w:rsidRPr="003275B7">
        <w:rPr>
          <w:rFonts w:cs="Arial"/>
          <w:bCs/>
          <w:color w:val="auto"/>
        </w:rPr>
        <w:t xml:space="preserve"> Ma</w:t>
      </w:r>
      <w:r w:rsidR="007A3FE5">
        <w:rPr>
          <w:rFonts w:cs="Arial"/>
          <w:bCs/>
          <w:color w:val="auto"/>
        </w:rPr>
        <w:tab/>
      </w:r>
      <w:r w:rsidR="007A3FE5">
        <w:rPr>
          <w:rFonts w:cs="Arial"/>
          <w:bCs/>
          <w:color w:val="auto"/>
        </w:rPr>
        <w:tab/>
      </w:r>
      <w:r w:rsidRPr="003275B7">
        <w:rPr>
          <w:rFonts w:cs="Arial"/>
          <w:bCs/>
          <w:color w:val="auto"/>
        </w:rPr>
        <w:t xml:space="preserve"> (</w:t>
      </w:r>
      <w:hyperlink r:id="rId8" w:history="1">
        <w:r w:rsidR="00E36B89" w:rsidRPr="003275B7">
          <w:rPr>
            <w:rStyle w:val="a4"/>
            <w:rFonts w:cs="Arial"/>
            <w:bCs/>
            <w:color w:val="auto"/>
            <w:u w:val="none"/>
          </w:rPr>
          <w:t>weiyima@uark.edu</w:t>
        </w:r>
      </w:hyperlink>
      <w:r w:rsidR="00E36B89" w:rsidRPr="003275B7">
        <w:rPr>
          <w:rFonts w:cs="Arial"/>
          <w:bCs/>
          <w:color w:val="auto"/>
        </w:rPr>
        <w:t>)</w:t>
      </w:r>
    </w:p>
    <w:p w14:paraId="5B64A55B" w14:textId="454EFBE0" w:rsidR="00BB014D" w:rsidRPr="003275B7" w:rsidRDefault="00BB014D" w:rsidP="00166259">
      <w:pPr>
        <w:pStyle w:val="a3"/>
        <w:spacing w:before="0" w:beforeAutospacing="0" w:after="0" w:afterAutospacing="0"/>
        <w:rPr>
          <w:rFonts w:cs="Arial"/>
          <w:bCs/>
          <w:color w:val="auto"/>
        </w:rPr>
      </w:pPr>
      <w:proofErr w:type="spellStart"/>
      <w:r w:rsidRPr="003275B7">
        <w:rPr>
          <w:rFonts w:cs="Arial"/>
          <w:bCs/>
          <w:color w:val="auto"/>
        </w:rPr>
        <w:t>Likan</w:t>
      </w:r>
      <w:proofErr w:type="spellEnd"/>
      <w:r w:rsidRPr="003275B7">
        <w:rPr>
          <w:rFonts w:cs="Arial"/>
          <w:bCs/>
          <w:color w:val="auto"/>
        </w:rPr>
        <w:t xml:space="preserve"> Zhan </w:t>
      </w:r>
      <w:r w:rsidR="007A3FE5">
        <w:rPr>
          <w:rFonts w:cs="Arial"/>
          <w:bCs/>
          <w:color w:val="auto"/>
        </w:rPr>
        <w:tab/>
      </w:r>
      <w:r w:rsidR="007A3FE5">
        <w:rPr>
          <w:rFonts w:cs="Arial"/>
          <w:bCs/>
          <w:color w:val="auto"/>
        </w:rPr>
        <w:tab/>
      </w:r>
      <w:r w:rsidRPr="003275B7">
        <w:rPr>
          <w:rFonts w:cs="Arial"/>
          <w:bCs/>
          <w:color w:val="auto"/>
        </w:rPr>
        <w:t>(</w:t>
      </w:r>
      <w:hyperlink r:id="rId9" w:history="1">
        <w:r w:rsidR="004B73E1" w:rsidRPr="003275B7">
          <w:rPr>
            <w:rStyle w:val="a4"/>
            <w:rFonts w:cs="Arial"/>
            <w:bCs/>
            <w:color w:val="auto"/>
            <w:u w:val="none"/>
          </w:rPr>
          <w:t>zhanlikan@hotmail.com</w:t>
        </w:r>
      </w:hyperlink>
      <w:r w:rsidR="004B73E1" w:rsidRPr="003275B7">
        <w:rPr>
          <w:rFonts w:cs="Arial"/>
          <w:bCs/>
          <w:color w:val="auto"/>
        </w:rPr>
        <w:t>)</w:t>
      </w:r>
    </w:p>
    <w:p w14:paraId="60FCB589" w14:textId="5E1B1DAE" w:rsidR="00D04A95" w:rsidRPr="00166259" w:rsidRDefault="00925C5E" w:rsidP="00166259">
      <w:pPr>
        <w:pStyle w:val="a3"/>
        <w:spacing w:before="0" w:beforeAutospacing="0" w:after="0" w:afterAutospacing="0"/>
        <w:rPr>
          <w:rFonts w:cs="Arial"/>
          <w:bCs/>
          <w:color w:val="auto"/>
        </w:rPr>
      </w:pPr>
      <w:proofErr w:type="spellStart"/>
      <w:r w:rsidRPr="003275B7">
        <w:rPr>
          <w:rFonts w:cs="Arial"/>
          <w:bCs/>
          <w:color w:val="auto"/>
        </w:rPr>
        <w:t>Huimin</w:t>
      </w:r>
      <w:proofErr w:type="spellEnd"/>
      <w:r w:rsidRPr="003275B7">
        <w:rPr>
          <w:rFonts w:cs="Arial"/>
          <w:bCs/>
          <w:color w:val="auto"/>
        </w:rPr>
        <w:t xml:space="preserve"> Ma</w:t>
      </w:r>
      <w:r w:rsidR="007A3FE5">
        <w:rPr>
          <w:rFonts w:cs="Arial"/>
          <w:bCs/>
          <w:color w:val="auto"/>
        </w:rPr>
        <w:tab/>
      </w:r>
      <w:r w:rsidR="007A3FE5">
        <w:rPr>
          <w:rFonts w:cs="Arial"/>
          <w:bCs/>
          <w:color w:val="auto"/>
        </w:rPr>
        <w:tab/>
      </w:r>
      <w:r w:rsidRPr="003275B7">
        <w:rPr>
          <w:rFonts w:cs="Arial"/>
          <w:bCs/>
          <w:color w:val="auto"/>
        </w:rPr>
        <w:t xml:space="preserve"> (</w:t>
      </w:r>
      <w:hyperlink r:id="rId10" w:history="1">
        <w:r w:rsidRPr="003275B7">
          <w:rPr>
            <w:rStyle w:val="a4"/>
            <w:rFonts w:cs="Arial"/>
            <w:bCs/>
            <w:color w:val="auto"/>
            <w:u w:val="none"/>
          </w:rPr>
          <w:t>mhmpub@mail.tsinghua.edu.cn</w:t>
        </w:r>
      </w:hyperlink>
      <w:r w:rsidRPr="003275B7">
        <w:rPr>
          <w:rFonts w:cs="Arial"/>
          <w:bCs/>
          <w:color w:val="auto"/>
        </w:rPr>
        <w:t>)</w:t>
      </w:r>
    </w:p>
    <w:p w14:paraId="1D2A9B4B" w14:textId="77777777" w:rsidR="00067A01" w:rsidRPr="001B1519" w:rsidRDefault="00067A01" w:rsidP="00166259">
      <w:pPr>
        <w:rPr>
          <w:rFonts w:asciiTheme="minorHAnsi" w:hAnsiTheme="minorHAnsi" w:cstheme="minorHAnsi"/>
          <w:bCs/>
          <w:color w:val="808080" w:themeColor="background1" w:themeShade="80"/>
        </w:rPr>
      </w:pPr>
    </w:p>
    <w:p w14:paraId="71B79AC9" w14:textId="4E02B543" w:rsidR="006305D7" w:rsidRPr="001B1519" w:rsidRDefault="006305D7" w:rsidP="00166259">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7CCA7168" w:rsidR="007A4DD6" w:rsidRPr="00EA5DA7" w:rsidRDefault="008051E2" w:rsidP="00166259">
      <w:pPr>
        <w:rPr>
          <w:rFonts w:asciiTheme="minorHAnsi" w:hAnsiTheme="minorHAnsi" w:cstheme="minorHAnsi"/>
        </w:rPr>
      </w:pPr>
      <w:r>
        <w:rPr>
          <w:rFonts w:asciiTheme="minorHAnsi" w:hAnsiTheme="minorHAnsi" w:cstheme="minorHAnsi"/>
          <w:color w:val="auto"/>
        </w:rPr>
        <w:t>Eye-tracking</w:t>
      </w:r>
      <w:r w:rsidR="00EA5DA7" w:rsidRPr="00EA5DA7">
        <w:rPr>
          <w:rFonts w:asciiTheme="minorHAnsi" w:hAnsiTheme="minorHAnsi" w:cstheme="minorHAnsi"/>
          <w:color w:val="auto"/>
        </w:rPr>
        <w:t xml:space="preserve">, </w:t>
      </w:r>
      <w:r w:rsidR="00EA5DA7">
        <w:rPr>
          <w:rFonts w:asciiTheme="minorHAnsi" w:hAnsiTheme="minorHAnsi" w:cstheme="minorHAnsi"/>
        </w:rPr>
        <w:t>visual world paradigm, lingu</w:t>
      </w:r>
      <w:r w:rsidR="00221AEA">
        <w:rPr>
          <w:rFonts w:asciiTheme="minorHAnsi" w:hAnsiTheme="minorHAnsi" w:cstheme="minorHAnsi"/>
        </w:rPr>
        <w:t>istic cues, morphological markers</w:t>
      </w:r>
      <w:r w:rsidR="00EA5DA7">
        <w:rPr>
          <w:rFonts w:asciiTheme="minorHAnsi" w:hAnsiTheme="minorHAnsi" w:cstheme="minorHAnsi"/>
        </w:rPr>
        <w:t>, chil</w:t>
      </w:r>
      <w:r w:rsidR="00221AEA">
        <w:rPr>
          <w:rFonts w:asciiTheme="minorHAnsi" w:hAnsiTheme="minorHAnsi" w:cstheme="minorHAnsi"/>
        </w:rPr>
        <w:t xml:space="preserve">d language, real-time sentence comprehension </w:t>
      </w:r>
      <w:r w:rsidR="00EA5DA7">
        <w:rPr>
          <w:rFonts w:asciiTheme="minorHAnsi" w:hAnsiTheme="minorHAnsi" w:cstheme="minorHAnsi"/>
        </w:rPr>
        <w:t xml:space="preserve">  </w:t>
      </w:r>
    </w:p>
    <w:p w14:paraId="1CB4E390" w14:textId="77777777" w:rsidR="006305D7" w:rsidRPr="001B1519" w:rsidRDefault="006305D7" w:rsidP="00166259">
      <w:pPr>
        <w:pStyle w:val="a3"/>
        <w:spacing w:before="0" w:beforeAutospacing="0" w:after="0" w:afterAutospacing="0"/>
        <w:rPr>
          <w:rFonts w:asciiTheme="minorHAnsi" w:hAnsiTheme="minorHAnsi" w:cstheme="minorHAnsi"/>
        </w:rPr>
      </w:pPr>
    </w:p>
    <w:p w14:paraId="628AC4B5" w14:textId="7D6D90B3" w:rsidR="006305D7" w:rsidRPr="001B1519" w:rsidRDefault="006305D7" w:rsidP="00166259">
      <w:pPr>
        <w:rPr>
          <w:rFonts w:asciiTheme="minorHAnsi" w:hAnsiTheme="minorHAnsi" w:cstheme="minorHAnsi"/>
        </w:rPr>
      </w:pPr>
      <w:r w:rsidRPr="001B1519">
        <w:rPr>
          <w:rFonts w:asciiTheme="minorHAnsi" w:hAnsiTheme="minorHAnsi" w:cstheme="minorHAnsi"/>
          <w:b/>
          <w:bCs/>
        </w:rPr>
        <w:t>S</w:t>
      </w:r>
      <w:r w:rsidR="007A3FE5">
        <w:rPr>
          <w:rFonts w:asciiTheme="minorHAnsi" w:hAnsiTheme="minorHAnsi" w:cstheme="minorHAnsi"/>
          <w:b/>
          <w:bCs/>
        </w:rPr>
        <w:t>UMMARY</w:t>
      </w:r>
      <w:r w:rsidRPr="001B1519">
        <w:rPr>
          <w:rFonts w:asciiTheme="minorHAnsi" w:hAnsiTheme="minorHAnsi" w:cstheme="minorHAnsi"/>
          <w:b/>
          <w:bCs/>
        </w:rPr>
        <w:t>:</w:t>
      </w:r>
      <w:r w:rsidRPr="001B1519">
        <w:rPr>
          <w:rFonts w:asciiTheme="minorHAnsi" w:hAnsiTheme="minorHAnsi" w:cstheme="minorHAnsi"/>
        </w:rPr>
        <w:t xml:space="preserve"> </w:t>
      </w:r>
    </w:p>
    <w:p w14:paraId="32798D51" w14:textId="4AE4BB45" w:rsidR="007A4DD6" w:rsidRPr="0099179A" w:rsidRDefault="005F1747" w:rsidP="00166259">
      <w:pPr>
        <w:rPr>
          <w:rFonts w:asciiTheme="minorHAnsi" w:hAnsiTheme="minorHAnsi" w:cstheme="minorHAnsi"/>
          <w:color w:val="auto"/>
        </w:rPr>
      </w:pPr>
      <w:r w:rsidRPr="0099179A">
        <w:rPr>
          <w:rFonts w:asciiTheme="minorHAnsi" w:hAnsiTheme="minorHAnsi" w:cstheme="minorHAnsi"/>
          <w:color w:val="auto"/>
        </w:rPr>
        <w:t xml:space="preserve">We present a protocol to </w:t>
      </w:r>
      <w:r w:rsidR="00D75F43">
        <w:rPr>
          <w:rFonts w:asciiTheme="minorHAnsi" w:hAnsiTheme="minorHAnsi" w:cstheme="minorHAnsi"/>
          <w:color w:val="auto"/>
        </w:rPr>
        <w:t>ex</w:t>
      </w:r>
      <w:r w:rsidR="00E568EA">
        <w:rPr>
          <w:rFonts w:asciiTheme="minorHAnsi" w:hAnsiTheme="minorHAnsi" w:cstheme="minorHAnsi"/>
          <w:color w:val="auto"/>
        </w:rPr>
        <w:t xml:space="preserve">amine </w:t>
      </w:r>
      <w:r w:rsidR="00F33D9D">
        <w:rPr>
          <w:rFonts w:asciiTheme="minorHAnsi" w:hAnsiTheme="minorHAnsi" w:cstheme="minorHAnsi"/>
          <w:color w:val="auto"/>
        </w:rPr>
        <w:t>the use of morphological cues</w:t>
      </w:r>
      <w:r w:rsidR="00D75F43">
        <w:rPr>
          <w:rFonts w:asciiTheme="minorHAnsi" w:hAnsiTheme="minorHAnsi" w:cstheme="minorHAnsi"/>
          <w:color w:val="auto"/>
        </w:rPr>
        <w:t xml:space="preserve"> during real-time sentence comprehension </w:t>
      </w:r>
      <w:r w:rsidR="00AF6ADC">
        <w:rPr>
          <w:rFonts w:asciiTheme="minorHAnsi" w:hAnsiTheme="minorHAnsi" w:cstheme="minorHAnsi"/>
          <w:color w:val="auto"/>
        </w:rPr>
        <w:t>by children with autism.</w:t>
      </w:r>
      <w:r w:rsidR="00D73DA7">
        <w:rPr>
          <w:rFonts w:asciiTheme="minorHAnsi" w:hAnsiTheme="minorHAnsi" w:cstheme="minorHAnsi"/>
          <w:color w:val="auto"/>
        </w:rPr>
        <w:t xml:space="preserve"> </w:t>
      </w:r>
    </w:p>
    <w:p w14:paraId="761028D6" w14:textId="77777777" w:rsidR="006305D7" w:rsidRPr="001B1519" w:rsidRDefault="006305D7" w:rsidP="00166259">
      <w:pPr>
        <w:rPr>
          <w:rFonts w:asciiTheme="minorHAnsi" w:hAnsiTheme="minorHAnsi" w:cstheme="minorHAnsi"/>
        </w:rPr>
      </w:pPr>
    </w:p>
    <w:p w14:paraId="64FB8590" w14:textId="6F550ED9" w:rsidR="006305D7" w:rsidRPr="001B1519" w:rsidRDefault="006305D7" w:rsidP="0016625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2237785D" w14:textId="2D61924F" w:rsidR="001D14DA" w:rsidRDefault="00A15409" w:rsidP="00166259">
      <w:pPr>
        <w:rPr>
          <w:rFonts w:asciiTheme="minorHAnsi" w:hAnsiTheme="minorHAnsi" w:cstheme="minorHAnsi"/>
          <w:color w:val="auto"/>
          <w:lang w:eastAsia="zh-CN"/>
        </w:rPr>
      </w:pPr>
      <w:r w:rsidRPr="00A15409">
        <w:rPr>
          <w:rFonts w:asciiTheme="minorHAnsi" w:hAnsiTheme="minorHAnsi" w:cstheme="minorHAnsi"/>
          <w:color w:val="auto"/>
        </w:rPr>
        <w:t>Sentence comprehension relies on the abilit</w:t>
      </w:r>
      <w:r w:rsidR="007A3FE5">
        <w:rPr>
          <w:rFonts w:asciiTheme="minorHAnsi" w:hAnsiTheme="minorHAnsi" w:cstheme="minorHAnsi"/>
          <w:color w:val="auto"/>
        </w:rPr>
        <w:t>y</w:t>
      </w:r>
      <w:r w:rsidRPr="00A15409">
        <w:rPr>
          <w:rFonts w:asciiTheme="minorHAnsi" w:hAnsiTheme="minorHAnsi" w:cstheme="minorHAnsi"/>
          <w:color w:val="auto"/>
        </w:rPr>
        <w:t xml:space="preserve"> to rapidly integrate different types of linguistic and non-linguistic information. </w:t>
      </w:r>
      <w:r w:rsidR="00D67633">
        <w:rPr>
          <w:rFonts w:asciiTheme="minorHAnsi" w:hAnsiTheme="minorHAnsi" w:cstheme="minorHAnsi"/>
          <w:color w:val="auto"/>
        </w:rPr>
        <w:t>However, t</w:t>
      </w:r>
      <w:r w:rsidR="00D67633" w:rsidRPr="00E00717">
        <w:rPr>
          <w:rFonts w:asciiTheme="minorHAnsi" w:hAnsiTheme="minorHAnsi" w:cstheme="minorHAnsi"/>
          <w:color w:val="auto"/>
        </w:rPr>
        <w:t>here is c</w:t>
      </w:r>
      <w:r w:rsidR="007A4CD7">
        <w:rPr>
          <w:rFonts w:asciiTheme="minorHAnsi" w:hAnsiTheme="minorHAnsi" w:cstheme="minorHAnsi"/>
          <w:color w:val="auto"/>
        </w:rPr>
        <w:t xml:space="preserve">urrently a paucity of </w:t>
      </w:r>
      <w:r w:rsidR="007A4CD7">
        <w:rPr>
          <w:rFonts w:asciiTheme="minorHAnsi" w:hAnsiTheme="minorHAnsi" w:cstheme="minorHAnsi" w:hint="eastAsia"/>
          <w:color w:val="auto"/>
          <w:lang w:eastAsia="zh-CN"/>
        </w:rPr>
        <w:t xml:space="preserve">research </w:t>
      </w:r>
      <w:r w:rsidR="00293559">
        <w:rPr>
          <w:rFonts w:asciiTheme="minorHAnsi" w:hAnsiTheme="minorHAnsi" w:cstheme="minorHAnsi"/>
          <w:color w:val="auto"/>
          <w:lang w:eastAsia="zh-CN"/>
        </w:rPr>
        <w:t>exploring</w:t>
      </w:r>
      <w:r w:rsidR="007A4CD7">
        <w:rPr>
          <w:rFonts w:asciiTheme="minorHAnsi" w:hAnsiTheme="minorHAnsi" w:cstheme="minorHAnsi"/>
          <w:color w:val="auto"/>
          <w:lang w:eastAsia="zh-CN"/>
        </w:rPr>
        <w:t xml:space="preserve"> how</w:t>
      </w:r>
      <w:r w:rsidR="00F36C3D">
        <w:rPr>
          <w:rFonts w:asciiTheme="minorHAnsi" w:hAnsiTheme="minorHAnsi" w:cstheme="minorHAnsi"/>
          <w:color w:val="auto"/>
          <w:lang w:eastAsia="zh-CN"/>
        </w:rPr>
        <w:t xml:space="preserve"> </w:t>
      </w:r>
      <w:r w:rsidR="004B28F3">
        <w:rPr>
          <w:rFonts w:asciiTheme="minorHAnsi" w:hAnsiTheme="minorHAnsi" w:cstheme="minorHAnsi"/>
          <w:color w:val="auto"/>
          <w:lang w:eastAsia="zh-CN"/>
        </w:rPr>
        <w:t xml:space="preserve">preschool </w:t>
      </w:r>
      <w:r w:rsidR="00F36C3D">
        <w:rPr>
          <w:rFonts w:asciiTheme="minorHAnsi" w:hAnsiTheme="minorHAnsi" w:cstheme="minorHAnsi"/>
          <w:color w:val="auto"/>
          <w:lang w:eastAsia="zh-CN"/>
        </w:rPr>
        <w:t>children with autism understand</w:t>
      </w:r>
      <w:r w:rsidR="007A4CD7" w:rsidRPr="007A4CD7">
        <w:rPr>
          <w:rFonts w:asciiTheme="minorHAnsi" w:hAnsiTheme="minorHAnsi" w:cstheme="minorHAnsi"/>
          <w:color w:val="auto"/>
          <w:lang w:eastAsia="zh-CN"/>
        </w:rPr>
        <w:t xml:space="preserve"> sentence</w:t>
      </w:r>
      <w:r w:rsidR="007A3FE5">
        <w:rPr>
          <w:rFonts w:asciiTheme="minorHAnsi" w:hAnsiTheme="minorHAnsi" w:cstheme="minorHAnsi"/>
          <w:color w:val="auto"/>
          <w:lang w:eastAsia="zh-CN"/>
        </w:rPr>
        <w:t>s</w:t>
      </w:r>
      <w:r w:rsidR="007A4CD7" w:rsidRPr="007A4CD7">
        <w:rPr>
          <w:rFonts w:asciiTheme="minorHAnsi" w:hAnsiTheme="minorHAnsi" w:cstheme="minorHAnsi"/>
          <w:color w:val="auto"/>
          <w:lang w:eastAsia="zh-CN"/>
        </w:rPr>
        <w:t xml:space="preserve"> using </w:t>
      </w:r>
      <w:r w:rsidR="007A0811">
        <w:rPr>
          <w:rFonts w:asciiTheme="minorHAnsi" w:hAnsiTheme="minorHAnsi" w:cstheme="minorHAnsi"/>
          <w:color w:val="auto"/>
          <w:lang w:eastAsia="zh-CN"/>
        </w:rPr>
        <w:t>different types of</w:t>
      </w:r>
      <w:r w:rsidR="00E07DAB">
        <w:rPr>
          <w:rFonts w:asciiTheme="minorHAnsi" w:hAnsiTheme="minorHAnsi" w:cstheme="minorHAnsi"/>
          <w:color w:val="auto"/>
          <w:lang w:eastAsia="zh-CN"/>
        </w:rPr>
        <w:t xml:space="preserve"> cues. The mechanism</w:t>
      </w:r>
      <w:r w:rsidR="007A3FE5">
        <w:rPr>
          <w:rFonts w:asciiTheme="minorHAnsi" w:hAnsiTheme="minorHAnsi" w:cstheme="minorHAnsi"/>
          <w:color w:val="auto"/>
          <w:lang w:eastAsia="zh-CN"/>
        </w:rPr>
        <w:t>s</w:t>
      </w:r>
      <w:r w:rsidR="00E07DAB">
        <w:rPr>
          <w:rFonts w:asciiTheme="minorHAnsi" w:hAnsiTheme="minorHAnsi" w:cstheme="minorHAnsi"/>
          <w:color w:val="auto"/>
          <w:lang w:eastAsia="zh-CN"/>
        </w:rPr>
        <w:t xml:space="preserve"> underlying sentence comprehension remains largely unclear. </w:t>
      </w:r>
      <w:r w:rsidR="004B28F3">
        <w:rPr>
          <w:rFonts w:asciiTheme="minorHAnsi" w:hAnsiTheme="minorHAnsi" w:cstheme="minorHAnsi"/>
          <w:color w:val="auto"/>
          <w:lang w:eastAsia="zh-CN"/>
        </w:rPr>
        <w:t xml:space="preserve">The present study presents a protocol to </w:t>
      </w:r>
      <w:r w:rsidR="00D73C98">
        <w:rPr>
          <w:rFonts w:asciiTheme="minorHAnsi" w:hAnsiTheme="minorHAnsi" w:cstheme="minorHAnsi"/>
          <w:color w:val="auto"/>
          <w:lang w:eastAsia="zh-CN"/>
        </w:rPr>
        <w:t xml:space="preserve">examine the sentence comprehension abilities of preschool children with autism. </w:t>
      </w:r>
      <w:r w:rsidR="0065507E">
        <w:rPr>
          <w:rFonts w:asciiTheme="minorHAnsi" w:hAnsiTheme="minorHAnsi" w:cstheme="minorHAnsi"/>
          <w:color w:val="auto"/>
          <w:lang w:eastAsia="zh-CN"/>
        </w:rPr>
        <w:t xml:space="preserve">More specifically, a </w:t>
      </w:r>
      <w:r w:rsidR="001D14DA">
        <w:rPr>
          <w:rFonts w:asciiTheme="minorHAnsi" w:hAnsiTheme="minorHAnsi" w:cstheme="minorHAnsi"/>
          <w:color w:val="auto"/>
          <w:lang w:eastAsia="zh-CN"/>
        </w:rPr>
        <w:t xml:space="preserve">visual world paradigm of </w:t>
      </w:r>
      <w:r w:rsidR="008051E2">
        <w:rPr>
          <w:rFonts w:asciiTheme="minorHAnsi" w:hAnsiTheme="minorHAnsi" w:cstheme="minorHAnsi"/>
          <w:color w:val="auto"/>
          <w:lang w:eastAsia="zh-CN"/>
        </w:rPr>
        <w:t>eye-tracking</w:t>
      </w:r>
      <w:r w:rsidR="001D14DA">
        <w:rPr>
          <w:rFonts w:asciiTheme="minorHAnsi" w:hAnsiTheme="minorHAnsi" w:cstheme="minorHAnsi"/>
          <w:color w:val="auto"/>
          <w:lang w:eastAsia="zh-CN"/>
        </w:rPr>
        <w:t xml:space="preserve"> </w:t>
      </w:r>
      <w:r w:rsidR="007E6949">
        <w:rPr>
          <w:rFonts w:asciiTheme="minorHAnsi" w:hAnsiTheme="minorHAnsi" w:cstheme="minorHAnsi"/>
          <w:color w:val="auto"/>
          <w:lang w:eastAsia="zh-CN"/>
        </w:rPr>
        <w:t>is</w:t>
      </w:r>
      <w:r w:rsidR="0065507E">
        <w:rPr>
          <w:rFonts w:asciiTheme="minorHAnsi" w:hAnsiTheme="minorHAnsi" w:cstheme="minorHAnsi"/>
          <w:color w:val="auto"/>
          <w:lang w:eastAsia="zh-CN"/>
        </w:rPr>
        <w:t xml:space="preserve"> used </w:t>
      </w:r>
      <w:r w:rsidR="001D14DA">
        <w:rPr>
          <w:rFonts w:asciiTheme="minorHAnsi" w:hAnsiTheme="minorHAnsi" w:cstheme="minorHAnsi"/>
          <w:color w:val="auto"/>
          <w:lang w:eastAsia="zh-CN"/>
        </w:rPr>
        <w:t>to explore the moment</w:t>
      </w:r>
      <w:r w:rsidR="0065507E">
        <w:rPr>
          <w:rFonts w:asciiTheme="minorHAnsi" w:hAnsiTheme="minorHAnsi" w:cstheme="minorHAnsi"/>
          <w:color w:val="auto"/>
          <w:lang w:eastAsia="zh-CN"/>
        </w:rPr>
        <w:t xml:space="preserve">-to-moment sentence comprehension in </w:t>
      </w:r>
      <w:r w:rsidR="007A3FE5">
        <w:rPr>
          <w:rFonts w:asciiTheme="minorHAnsi" w:hAnsiTheme="minorHAnsi" w:cstheme="minorHAnsi"/>
          <w:color w:val="auto"/>
          <w:lang w:eastAsia="zh-CN"/>
        </w:rPr>
        <w:t>the children</w:t>
      </w:r>
      <w:r w:rsidR="004D1B81">
        <w:rPr>
          <w:rFonts w:asciiTheme="minorHAnsi" w:hAnsiTheme="minorHAnsi" w:cstheme="minorHAnsi"/>
          <w:color w:val="auto"/>
          <w:lang w:eastAsia="zh-CN"/>
        </w:rPr>
        <w:t xml:space="preserve">. </w:t>
      </w:r>
      <w:r w:rsidR="004D1B81" w:rsidRPr="004D1B81">
        <w:rPr>
          <w:rFonts w:asciiTheme="minorHAnsi" w:hAnsiTheme="minorHAnsi" w:cstheme="minorHAnsi"/>
          <w:color w:val="auto"/>
          <w:lang w:eastAsia="zh-CN"/>
        </w:rPr>
        <w:t xml:space="preserve">The paradigm has </w:t>
      </w:r>
      <w:r w:rsidR="007A3FE5">
        <w:rPr>
          <w:rFonts w:asciiTheme="minorHAnsi" w:hAnsiTheme="minorHAnsi" w:cstheme="minorHAnsi"/>
          <w:color w:val="auto"/>
          <w:lang w:eastAsia="zh-CN"/>
        </w:rPr>
        <w:t xml:space="preserve">multiple </w:t>
      </w:r>
      <w:r w:rsidR="004D1B81" w:rsidRPr="004D1B81">
        <w:rPr>
          <w:rFonts w:asciiTheme="minorHAnsi" w:hAnsiTheme="minorHAnsi" w:cstheme="minorHAnsi"/>
          <w:color w:val="auto"/>
          <w:lang w:eastAsia="zh-CN"/>
        </w:rPr>
        <w:t xml:space="preserve">advantages. First, it is sensitive to the time course of sentence comprehension and thus can provide rich information about how sentence comprehension unfolds over time. Second, it requires minimal task and communication demands, </w:t>
      </w:r>
      <w:r w:rsidR="007A3FE5">
        <w:rPr>
          <w:rFonts w:asciiTheme="minorHAnsi" w:hAnsiTheme="minorHAnsi" w:cstheme="minorHAnsi"/>
          <w:color w:val="auto"/>
          <w:lang w:eastAsia="zh-CN"/>
        </w:rPr>
        <w:t>so it</w:t>
      </w:r>
      <w:r w:rsidR="004D1B81" w:rsidRPr="004D1B81">
        <w:rPr>
          <w:rFonts w:asciiTheme="minorHAnsi" w:hAnsiTheme="minorHAnsi" w:cstheme="minorHAnsi"/>
          <w:color w:val="auto"/>
          <w:lang w:eastAsia="zh-CN"/>
        </w:rPr>
        <w:t xml:space="preserve"> is ideal</w:t>
      </w:r>
      <w:r w:rsidR="004D1B81">
        <w:rPr>
          <w:rFonts w:asciiTheme="minorHAnsi" w:hAnsiTheme="minorHAnsi" w:cstheme="minorHAnsi"/>
          <w:color w:val="auto"/>
          <w:lang w:eastAsia="zh-CN"/>
        </w:rPr>
        <w:t xml:space="preserve"> for testing children with autism</w:t>
      </w:r>
      <w:r w:rsidR="004D1B81" w:rsidRPr="004D1B81">
        <w:rPr>
          <w:rFonts w:asciiTheme="minorHAnsi" w:hAnsiTheme="minorHAnsi" w:cstheme="minorHAnsi"/>
          <w:color w:val="auto"/>
          <w:lang w:eastAsia="zh-CN"/>
        </w:rPr>
        <w:t>. To further minimize the computational burden of chil</w:t>
      </w:r>
      <w:r w:rsidR="007E6949">
        <w:rPr>
          <w:rFonts w:asciiTheme="minorHAnsi" w:hAnsiTheme="minorHAnsi" w:cstheme="minorHAnsi"/>
          <w:color w:val="auto"/>
          <w:lang w:eastAsia="zh-CN"/>
        </w:rPr>
        <w:t>dren, the present study measures</w:t>
      </w:r>
      <w:r w:rsidR="004D1B81" w:rsidRPr="004D1B81">
        <w:rPr>
          <w:rFonts w:asciiTheme="minorHAnsi" w:hAnsiTheme="minorHAnsi" w:cstheme="minorHAnsi"/>
          <w:color w:val="auto"/>
          <w:lang w:eastAsia="zh-CN"/>
        </w:rPr>
        <w:t xml:space="preserve"> eye movements that arise as automatic responses to linguistic input rather than measuring eye movements that accompany conscious responses to spoken instructions.</w:t>
      </w:r>
    </w:p>
    <w:p w14:paraId="4C7D5FD5" w14:textId="77777777" w:rsidR="006305D7" w:rsidRPr="001B1519" w:rsidRDefault="006305D7" w:rsidP="00166259">
      <w:pPr>
        <w:rPr>
          <w:rFonts w:asciiTheme="minorHAnsi" w:hAnsiTheme="minorHAnsi" w:cstheme="minorHAnsi"/>
        </w:rPr>
      </w:pPr>
    </w:p>
    <w:p w14:paraId="00D25F73" w14:textId="542372CF" w:rsidR="006305D7" w:rsidRPr="001B1519" w:rsidRDefault="006305D7" w:rsidP="00166259">
      <w:pPr>
        <w:rPr>
          <w:rFonts w:asciiTheme="minorHAnsi" w:hAnsiTheme="minorHAnsi" w:cstheme="minorHAnsi"/>
          <w:color w:val="808080"/>
        </w:rPr>
      </w:pPr>
      <w:r w:rsidRPr="001B1519">
        <w:rPr>
          <w:rFonts w:asciiTheme="minorHAnsi" w:hAnsiTheme="minorHAnsi" w:cstheme="minorHAnsi"/>
          <w:b/>
        </w:rPr>
        <w:lastRenderedPageBreak/>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237AD7DD" w14:textId="1336AD34" w:rsidR="00D15131" w:rsidRDefault="004D6D07" w:rsidP="00166259">
      <w:pPr>
        <w:rPr>
          <w:rFonts w:asciiTheme="minorHAnsi" w:hAnsiTheme="minorHAnsi" w:cstheme="minorHAnsi"/>
          <w:color w:val="auto"/>
          <w:lang w:eastAsia="zh-CN"/>
        </w:rPr>
      </w:pPr>
      <w:r w:rsidRPr="00A15409">
        <w:rPr>
          <w:rFonts w:asciiTheme="minorHAnsi" w:hAnsiTheme="minorHAnsi" w:cstheme="minorHAnsi"/>
          <w:color w:val="auto"/>
        </w:rPr>
        <w:t>Sentence comprehension relies on the abilit</w:t>
      </w:r>
      <w:r w:rsidR="001172C4">
        <w:rPr>
          <w:rFonts w:asciiTheme="minorHAnsi" w:hAnsiTheme="minorHAnsi" w:cstheme="minorHAnsi"/>
          <w:color w:val="auto"/>
        </w:rPr>
        <w:t>y</w:t>
      </w:r>
      <w:r w:rsidRPr="00A15409">
        <w:rPr>
          <w:rFonts w:asciiTheme="minorHAnsi" w:hAnsiTheme="minorHAnsi" w:cstheme="minorHAnsi"/>
          <w:color w:val="auto"/>
        </w:rPr>
        <w:t xml:space="preserve"> to rapidly integrate different types of linguistic and non-linguistic information</w:t>
      </w:r>
      <w:r w:rsidR="004B329F" w:rsidRPr="00E56098">
        <w:rPr>
          <w:rFonts w:asciiTheme="minorHAnsi" w:hAnsiTheme="minorHAnsi" w:cstheme="minorHAnsi"/>
          <w:color w:val="auto"/>
          <w:vertAlign w:val="superscript"/>
        </w:rPr>
        <w:t>1-11</w:t>
      </w:r>
      <w:r w:rsidRPr="00A15409">
        <w:rPr>
          <w:rFonts w:asciiTheme="minorHAnsi" w:hAnsiTheme="minorHAnsi" w:cstheme="minorHAnsi"/>
          <w:color w:val="auto"/>
        </w:rPr>
        <w:t xml:space="preserve">. </w:t>
      </w:r>
      <w:r w:rsidR="00BE7286" w:rsidRPr="00BE7286">
        <w:rPr>
          <w:rFonts w:asciiTheme="minorHAnsi" w:hAnsiTheme="minorHAnsi" w:cstheme="minorHAnsi"/>
          <w:color w:val="auto"/>
        </w:rPr>
        <w:t xml:space="preserve">Prior research </w:t>
      </w:r>
      <w:r w:rsidR="001172C4">
        <w:rPr>
          <w:rFonts w:asciiTheme="minorHAnsi" w:hAnsiTheme="minorHAnsi" w:cstheme="minorHAnsi"/>
          <w:color w:val="auto"/>
        </w:rPr>
        <w:t xml:space="preserve">has </w:t>
      </w:r>
      <w:r w:rsidR="00BE7286" w:rsidRPr="00BE7286">
        <w:rPr>
          <w:rFonts w:asciiTheme="minorHAnsi" w:hAnsiTheme="minorHAnsi" w:cstheme="minorHAnsi"/>
          <w:color w:val="auto"/>
        </w:rPr>
        <w:t xml:space="preserve">found that </w:t>
      </w:r>
      <w:r w:rsidR="00BE7286">
        <w:rPr>
          <w:rFonts w:asciiTheme="minorHAnsi" w:hAnsiTheme="minorHAnsi" w:cstheme="minorHAnsi"/>
          <w:color w:val="auto"/>
        </w:rPr>
        <w:t xml:space="preserve">young </w:t>
      </w:r>
      <w:r w:rsidR="00BE7286" w:rsidRPr="00BE7286">
        <w:rPr>
          <w:rFonts w:asciiTheme="minorHAnsi" w:hAnsiTheme="minorHAnsi" w:cstheme="minorHAnsi"/>
          <w:color w:val="auto"/>
        </w:rPr>
        <w:t>typically developing (TD) children incrementally compute the meaning of a sentence using both linguistic and non-linguistic cues</w:t>
      </w:r>
      <w:r w:rsidR="00374C74" w:rsidRPr="00E56098">
        <w:rPr>
          <w:rFonts w:asciiTheme="minorHAnsi" w:hAnsiTheme="minorHAnsi" w:cstheme="minorHAnsi"/>
          <w:color w:val="auto"/>
          <w:vertAlign w:val="superscript"/>
        </w:rPr>
        <w:t>12-19</w:t>
      </w:r>
      <w:r w:rsidR="00BE7286">
        <w:rPr>
          <w:rFonts w:asciiTheme="minorHAnsi" w:hAnsiTheme="minorHAnsi" w:cstheme="minorHAnsi"/>
          <w:color w:val="auto"/>
        </w:rPr>
        <w:t xml:space="preserve">. </w:t>
      </w:r>
      <w:r>
        <w:rPr>
          <w:rFonts w:asciiTheme="minorHAnsi" w:hAnsiTheme="minorHAnsi" w:cstheme="minorHAnsi"/>
          <w:color w:val="auto"/>
        </w:rPr>
        <w:t>However, t</w:t>
      </w:r>
      <w:r w:rsidRPr="00E00717">
        <w:rPr>
          <w:rFonts w:asciiTheme="minorHAnsi" w:hAnsiTheme="minorHAnsi" w:cstheme="minorHAnsi"/>
          <w:color w:val="auto"/>
        </w:rPr>
        <w:t>here is c</w:t>
      </w:r>
      <w:r>
        <w:rPr>
          <w:rFonts w:asciiTheme="minorHAnsi" w:hAnsiTheme="minorHAnsi" w:cstheme="minorHAnsi"/>
          <w:color w:val="auto"/>
        </w:rPr>
        <w:t xml:space="preserve">urrently a paucity of </w:t>
      </w:r>
      <w:r>
        <w:rPr>
          <w:rFonts w:asciiTheme="minorHAnsi" w:hAnsiTheme="minorHAnsi" w:cstheme="minorHAnsi" w:hint="eastAsia"/>
          <w:color w:val="auto"/>
          <w:lang w:eastAsia="zh-CN"/>
        </w:rPr>
        <w:t xml:space="preserve">research </w:t>
      </w:r>
      <w:r w:rsidR="008854D7">
        <w:rPr>
          <w:rFonts w:asciiTheme="minorHAnsi" w:hAnsiTheme="minorHAnsi" w:cstheme="minorHAnsi"/>
          <w:color w:val="auto"/>
          <w:lang w:eastAsia="zh-CN"/>
        </w:rPr>
        <w:t>exploring</w:t>
      </w:r>
      <w:r>
        <w:rPr>
          <w:rFonts w:asciiTheme="minorHAnsi" w:hAnsiTheme="minorHAnsi" w:cstheme="minorHAnsi"/>
          <w:color w:val="auto"/>
          <w:lang w:eastAsia="zh-CN"/>
        </w:rPr>
        <w:t xml:space="preserve"> how preschool children with autism understand</w:t>
      </w:r>
      <w:r w:rsidRPr="007A4CD7">
        <w:rPr>
          <w:rFonts w:asciiTheme="minorHAnsi" w:hAnsiTheme="minorHAnsi" w:cstheme="minorHAnsi"/>
          <w:color w:val="auto"/>
          <w:lang w:eastAsia="zh-CN"/>
        </w:rPr>
        <w:t xml:space="preserve"> a sentence using </w:t>
      </w:r>
      <w:r w:rsidR="008854D7">
        <w:rPr>
          <w:rFonts w:asciiTheme="minorHAnsi" w:hAnsiTheme="minorHAnsi" w:cstheme="minorHAnsi"/>
          <w:color w:val="auto"/>
          <w:lang w:eastAsia="zh-CN"/>
        </w:rPr>
        <w:t>different types of</w:t>
      </w:r>
      <w:r>
        <w:rPr>
          <w:rFonts w:asciiTheme="minorHAnsi" w:hAnsiTheme="minorHAnsi" w:cstheme="minorHAnsi"/>
          <w:color w:val="auto"/>
          <w:lang w:eastAsia="zh-CN"/>
        </w:rPr>
        <w:t xml:space="preserve"> cues. The mechanism</w:t>
      </w:r>
      <w:r w:rsidR="001172C4">
        <w:rPr>
          <w:rFonts w:asciiTheme="minorHAnsi" w:hAnsiTheme="minorHAnsi" w:cstheme="minorHAnsi"/>
          <w:color w:val="auto"/>
          <w:lang w:eastAsia="zh-CN"/>
        </w:rPr>
        <w:t>s</w:t>
      </w:r>
      <w:r>
        <w:rPr>
          <w:rFonts w:asciiTheme="minorHAnsi" w:hAnsiTheme="minorHAnsi" w:cstheme="minorHAnsi"/>
          <w:color w:val="auto"/>
          <w:lang w:eastAsia="zh-CN"/>
        </w:rPr>
        <w:t xml:space="preserve"> underlying their sentence comprehension remains largely unclear.</w:t>
      </w:r>
    </w:p>
    <w:p w14:paraId="1A31BC2A" w14:textId="18136000" w:rsidR="004D6D07" w:rsidRDefault="004D6D07" w:rsidP="00166259">
      <w:pPr>
        <w:rPr>
          <w:rFonts w:asciiTheme="minorHAnsi" w:hAnsiTheme="minorHAnsi" w:cstheme="minorHAnsi"/>
          <w:color w:val="auto"/>
          <w:lang w:eastAsia="zh-CN"/>
        </w:rPr>
      </w:pPr>
    </w:p>
    <w:p w14:paraId="010C51DB" w14:textId="1CFE6C2B" w:rsidR="004D6D07" w:rsidRDefault="00BE7286" w:rsidP="00166259">
      <w:pPr>
        <w:rPr>
          <w:rFonts w:asciiTheme="minorHAnsi" w:hAnsiTheme="minorHAnsi" w:cstheme="minorHAnsi"/>
          <w:color w:val="auto"/>
          <w:lang w:eastAsia="zh-CN"/>
        </w:rPr>
      </w:pPr>
      <w:r>
        <w:rPr>
          <w:rFonts w:asciiTheme="minorHAnsi" w:hAnsiTheme="minorHAnsi" w:cstheme="minorHAnsi"/>
          <w:color w:val="auto"/>
          <w:lang w:eastAsia="zh-CN"/>
        </w:rPr>
        <w:t xml:space="preserve">It is generally acknowledged that </w:t>
      </w:r>
      <w:r w:rsidR="00B82520">
        <w:rPr>
          <w:rFonts w:asciiTheme="minorHAnsi" w:hAnsiTheme="minorHAnsi" w:cstheme="minorHAnsi"/>
          <w:color w:val="auto"/>
          <w:lang w:eastAsia="zh-CN"/>
        </w:rPr>
        <w:t>t</w:t>
      </w:r>
      <w:r w:rsidR="00B82520" w:rsidRPr="00B82520">
        <w:rPr>
          <w:rFonts w:asciiTheme="minorHAnsi" w:hAnsiTheme="minorHAnsi" w:cstheme="minorHAnsi"/>
          <w:color w:val="auto"/>
          <w:lang w:eastAsia="zh-CN"/>
        </w:rPr>
        <w:t xml:space="preserve">here is </w:t>
      </w:r>
      <w:r w:rsidR="00525F45">
        <w:rPr>
          <w:rFonts w:asciiTheme="minorHAnsi" w:hAnsiTheme="minorHAnsi" w:cstheme="minorHAnsi"/>
          <w:color w:val="auto"/>
          <w:lang w:eastAsia="zh-CN"/>
        </w:rPr>
        <w:t>enormous</w:t>
      </w:r>
      <w:r w:rsidR="00B82520" w:rsidRPr="00B82520">
        <w:rPr>
          <w:rFonts w:asciiTheme="minorHAnsi" w:hAnsiTheme="minorHAnsi" w:cstheme="minorHAnsi"/>
          <w:color w:val="auto"/>
          <w:lang w:eastAsia="zh-CN"/>
        </w:rPr>
        <w:t xml:space="preserve"> variability in the language abilities of children with autism, especially in their expressive language</w:t>
      </w:r>
      <w:r w:rsidR="001172C4">
        <w:rPr>
          <w:rFonts w:asciiTheme="minorHAnsi" w:hAnsiTheme="minorHAnsi" w:cstheme="minorHAnsi"/>
          <w:color w:val="auto"/>
          <w:lang w:eastAsia="zh-CN"/>
        </w:rPr>
        <w:t>; for example,</w:t>
      </w:r>
      <w:r w:rsidR="00B82520" w:rsidRPr="00B82520">
        <w:rPr>
          <w:rFonts w:asciiTheme="minorHAnsi" w:hAnsiTheme="minorHAnsi" w:cstheme="minorHAnsi"/>
          <w:color w:val="auto"/>
          <w:lang w:eastAsia="zh-CN"/>
        </w:rPr>
        <w:t xml:space="preserve"> some children with autism have relatively good structural language, some exhibit deficits in both lexical and grammatical domains, some demonstrate impaired grammar, and some never acquire functional spoken language</w:t>
      </w:r>
      <w:r w:rsidR="009069E9" w:rsidRPr="00E56098">
        <w:rPr>
          <w:rFonts w:asciiTheme="minorHAnsi" w:hAnsiTheme="minorHAnsi" w:cstheme="minorHAnsi"/>
          <w:color w:val="auto"/>
          <w:vertAlign w:val="superscript"/>
          <w:lang w:eastAsia="zh-CN"/>
        </w:rPr>
        <w:t>20-</w:t>
      </w:r>
      <w:r w:rsidR="002A1AF1" w:rsidRPr="00E56098">
        <w:rPr>
          <w:rFonts w:asciiTheme="minorHAnsi" w:hAnsiTheme="minorHAnsi" w:cstheme="minorHAnsi"/>
          <w:color w:val="auto"/>
          <w:vertAlign w:val="superscript"/>
          <w:lang w:eastAsia="zh-CN"/>
        </w:rPr>
        <w:t>2</w:t>
      </w:r>
      <w:r w:rsidR="004465CE">
        <w:rPr>
          <w:rFonts w:asciiTheme="minorHAnsi" w:hAnsiTheme="minorHAnsi" w:cstheme="minorHAnsi"/>
          <w:color w:val="auto"/>
          <w:vertAlign w:val="superscript"/>
          <w:lang w:eastAsia="zh-CN"/>
        </w:rPr>
        <w:t>5</w:t>
      </w:r>
      <w:r w:rsidR="00B0417C">
        <w:rPr>
          <w:rFonts w:asciiTheme="minorHAnsi" w:hAnsiTheme="minorHAnsi" w:cstheme="minorHAnsi"/>
          <w:color w:val="auto"/>
          <w:lang w:eastAsia="zh-CN"/>
        </w:rPr>
        <w:t xml:space="preserve">. </w:t>
      </w:r>
      <w:r w:rsidR="001E7674" w:rsidRPr="001E7674">
        <w:rPr>
          <w:rFonts w:asciiTheme="minorHAnsi" w:hAnsiTheme="minorHAnsi" w:cstheme="minorHAnsi"/>
          <w:color w:val="auto"/>
          <w:lang w:eastAsia="zh-CN"/>
        </w:rPr>
        <w:t>In addition, prior research seems to suggest that their receptive language is relatively more impaired than their expressive language</w:t>
      </w:r>
      <w:r w:rsidR="007346AC" w:rsidRPr="00E56098">
        <w:rPr>
          <w:rFonts w:asciiTheme="minorHAnsi" w:hAnsiTheme="minorHAnsi" w:cstheme="minorHAnsi"/>
          <w:color w:val="auto"/>
          <w:vertAlign w:val="superscript"/>
          <w:lang w:eastAsia="zh-CN"/>
        </w:rPr>
        <w:t>26-</w:t>
      </w:r>
      <w:r w:rsidR="00247396" w:rsidRPr="00E56098">
        <w:rPr>
          <w:rFonts w:asciiTheme="minorHAnsi" w:hAnsiTheme="minorHAnsi" w:cstheme="minorHAnsi"/>
          <w:color w:val="auto"/>
          <w:vertAlign w:val="superscript"/>
          <w:lang w:eastAsia="zh-CN"/>
        </w:rPr>
        <w:t>29</w:t>
      </w:r>
      <w:r w:rsidR="001E7674">
        <w:rPr>
          <w:rFonts w:asciiTheme="minorHAnsi" w:hAnsiTheme="minorHAnsi" w:cstheme="minorHAnsi"/>
          <w:color w:val="auto"/>
          <w:lang w:eastAsia="zh-CN"/>
        </w:rPr>
        <w:t xml:space="preserve">. </w:t>
      </w:r>
      <w:r w:rsidR="00CD7E07">
        <w:rPr>
          <w:rFonts w:asciiTheme="minorHAnsi" w:hAnsiTheme="minorHAnsi" w:cstheme="minorHAnsi"/>
          <w:color w:val="auto"/>
          <w:lang w:eastAsia="zh-CN"/>
        </w:rPr>
        <w:t>Most research</w:t>
      </w:r>
      <w:r w:rsidR="00CD7E07" w:rsidRPr="00CD7E07">
        <w:rPr>
          <w:rFonts w:asciiTheme="minorHAnsi" w:hAnsiTheme="minorHAnsi" w:cstheme="minorHAnsi"/>
          <w:color w:val="auto"/>
          <w:lang w:eastAsia="zh-CN"/>
        </w:rPr>
        <w:t xml:space="preserve"> </w:t>
      </w:r>
      <w:r w:rsidR="00A45467">
        <w:rPr>
          <w:rFonts w:asciiTheme="minorHAnsi" w:hAnsiTheme="minorHAnsi" w:cstheme="minorHAnsi" w:hint="eastAsia"/>
          <w:color w:val="auto"/>
          <w:lang w:eastAsia="zh-CN"/>
        </w:rPr>
        <w:t xml:space="preserve">that </w:t>
      </w:r>
      <w:r w:rsidR="001172C4">
        <w:rPr>
          <w:rFonts w:asciiTheme="minorHAnsi" w:hAnsiTheme="minorHAnsi" w:cstheme="minorHAnsi"/>
          <w:color w:val="auto"/>
          <w:lang w:eastAsia="zh-CN"/>
        </w:rPr>
        <w:t xml:space="preserve">has </w:t>
      </w:r>
      <w:r w:rsidR="00A45467">
        <w:rPr>
          <w:rFonts w:asciiTheme="minorHAnsi" w:hAnsiTheme="minorHAnsi" w:cstheme="minorHAnsi"/>
          <w:color w:val="auto"/>
          <w:lang w:eastAsia="zh-CN"/>
        </w:rPr>
        <w:t xml:space="preserve">assessed </w:t>
      </w:r>
      <w:r w:rsidR="00A45467">
        <w:rPr>
          <w:rFonts w:asciiTheme="minorHAnsi" w:hAnsiTheme="minorHAnsi" w:cstheme="minorHAnsi" w:hint="eastAsia"/>
          <w:color w:val="auto"/>
          <w:lang w:eastAsia="zh-CN"/>
        </w:rPr>
        <w:t>sentence</w:t>
      </w:r>
      <w:r w:rsidR="00CD7E07" w:rsidRPr="006B1079">
        <w:rPr>
          <w:rFonts w:asciiTheme="minorHAnsi" w:hAnsiTheme="minorHAnsi" w:cstheme="minorHAnsi"/>
          <w:color w:val="auto"/>
          <w:lang w:eastAsia="zh-CN"/>
        </w:rPr>
        <w:t xml:space="preserve"> comprehensio</w:t>
      </w:r>
      <w:r w:rsidR="00CD7E07">
        <w:rPr>
          <w:rFonts w:asciiTheme="minorHAnsi" w:hAnsiTheme="minorHAnsi" w:cstheme="minorHAnsi"/>
          <w:color w:val="auto"/>
          <w:lang w:eastAsia="zh-CN"/>
        </w:rPr>
        <w:t>n abilities of children with autism</w:t>
      </w:r>
      <w:r w:rsidR="00A45467">
        <w:rPr>
          <w:rFonts w:asciiTheme="minorHAnsi" w:hAnsiTheme="minorHAnsi" w:cstheme="minorHAnsi"/>
          <w:color w:val="auto"/>
          <w:lang w:eastAsia="zh-CN"/>
        </w:rPr>
        <w:t xml:space="preserve"> </w:t>
      </w:r>
      <w:r w:rsidR="001172C4">
        <w:rPr>
          <w:rFonts w:asciiTheme="minorHAnsi" w:hAnsiTheme="minorHAnsi" w:cstheme="minorHAnsi"/>
          <w:color w:val="auto"/>
          <w:lang w:eastAsia="zh-CN"/>
        </w:rPr>
        <w:t xml:space="preserve">have </w:t>
      </w:r>
      <w:r w:rsidR="00A45467">
        <w:rPr>
          <w:rFonts w:asciiTheme="minorHAnsi" w:hAnsiTheme="minorHAnsi" w:cstheme="minorHAnsi"/>
          <w:color w:val="auto"/>
          <w:lang w:eastAsia="zh-CN"/>
        </w:rPr>
        <w:t>us</w:t>
      </w:r>
      <w:r w:rsidR="00A45467">
        <w:rPr>
          <w:rFonts w:asciiTheme="minorHAnsi" w:hAnsiTheme="minorHAnsi" w:cstheme="minorHAnsi" w:hint="eastAsia"/>
          <w:color w:val="auto"/>
          <w:lang w:eastAsia="zh-CN"/>
        </w:rPr>
        <w:t xml:space="preserve">ed </w:t>
      </w:r>
      <w:r w:rsidR="00CD7E07" w:rsidRPr="006B1079">
        <w:rPr>
          <w:rFonts w:asciiTheme="minorHAnsi" w:hAnsiTheme="minorHAnsi" w:cstheme="minorHAnsi"/>
          <w:color w:val="auto"/>
          <w:lang w:eastAsia="zh-CN"/>
        </w:rPr>
        <w:t>offline task</w:t>
      </w:r>
      <w:r w:rsidR="00A53A46">
        <w:rPr>
          <w:rFonts w:asciiTheme="minorHAnsi" w:hAnsiTheme="minorHAnsi" w:cstheme="minorHAnsi"/>
          <w:color w:val="auto"/>
          <w:lang w:eastAsia="zh-CN"/>
        </w:rPr>
        <w:t>s (</w:t>
      </w:r>
      <w:r w:rsidR="00A53A46" w:rsidRPr="00DC5069">
        <w:rPr>
          <w:rFonts w:asciiTheme="minorHAnsi" w:hAnsiTheme="minorHAnsi" w:cstheme="minorHAnsi"/>
          <w:i/>
          <w:color w:val="auto"/>
          <w:lang w:eastAsia="zh-CN"/>
        </w:rPr>
        <w:t>e.g.,</w:t>
      </w:r>
      <w:r w:rsidR="00A53A46">
        <w:rPr>
          <w:rFonts w:asciiTheme="minorHAnsi" w:hAnsiTheme="minorHAnsi" w:cstheme="minorHAnsi"/>
          <w:color w:val="auto"/>
          <w:lang w:eastAsia="zh-CN"/>
        </w:rPr>
        <w:t xml:space="preserve"> standardized tests, </w:t>
      </w:r>
      <w:r w:rsidR="00CD7E07" w:rsidRPr="006B1079">
        <w:rPr>
          <w:rFonts w:asciiTheme="minorHAnsi" w:hAnsiTheme="minorHAnsi" w:cstheme="minorHAnsi"/>
          <w:color w:val="auto"/>
          <w:lang w:eastAsia="zh-CN"/>
        </w:rPr>
        <w:t>caregiver reports</w:t>
      </w:r>
      <w:r w:rsidR="00A53A46">
        <w:rPr>
          <w:rFonts w:asciiTheme="minorHAnsi" w:hAnsiTheme="minorHAnsi" w:cstheme="minorHAnsi"/>
          <w:color w:val="auto"/>
          <w:lang w:eastAsia="zh-CN"/>
        </w:rPr>
        <w:t>)</w:t>
      </w:r>
      <w:r w:rsidR="001172C4">
        <w:rPr>
          <w:rFonts w:asciiTheme="minorHAnsi" w:hAnsiTheme="minorHAnsi" w:cstheme="minorHAnsi"/>
          <w:color w:val="auto"/>
          <w:lang w:eastAsia="zh-CN"/>
        </w:rPr>
        <w:t>, and</w:t>
      </w:r>
      <w:r w:rsidR="00A45467">
        <w:rPr>
          <w:rFonts w:asciiTheme="minorHAnsi" w:hAnsiTheme="minorHAnsi" w:cstheme="minorHAnsi" w:hint="eastAsia"/>
          <w:color w:val="auto"/>
          <w:lang w:eastAsia="zh-CN"/>
        </w:rPr>
        <w:t xml:space="preserve"> </w:t>
      </w:r>
      <w:r w:rsidR="001172C4">
        <w:rPr>
          <w:rFonts w:asciiTheme="minorHAnsi" w:hAnsiTheme="minorHAnsi" w:cstheme="minorHAnsi"/>
          <w:color w:val="auto"/>
          <w:lang w:eastAsia="zh-CN"/>
        </w:rPr>
        <w:t>t</w:t>
      </w:r>
      <w:r w:rsidR="00A45467">
        <w:rPr>
          <w:rFonts w:asciiTheme="minorHAnsi" w:hAnsiTheme="minorHAnsi" w:cstheme="minorHAnsi"/>
          <w:color w:val="auto"/>
          <w:lang w:eastAsia="zh-CN"/>
        </w:rPr>
        <w:t xml:space="preserve">he findings suggest that their sentence </w:t>
      </w:r>
      <w:r w:rsidR="006B1079" w:rsidRPr="006B1079">
        <w:rPr>
          <w:rFonts w:asciiTheme="minorHAnsi" w:hAnsiTheme="minorHAnsi" w:cstheme="minorHAnsi"/>
          <w:color w:val="auto"/>
          <w:lang w:eastAsia="zh-CN"/>
        </w:rPr>
        <w:t>comprehensio</w:t>
      </w:r>
      <w:r w:rsidR="00A45467">
        <w:rPr>
          <w:rFonts w:asciiTheme="minorHAnsi" w:hAnsiTheme="minorHAnsi" w:cstheme="minorHAnsi"/>
          <w:color w:val="auto"/>
          <w:lang w:eastAsia="zh-CN"/>
        </w:rPr>
        <w:t xml:space="preserve">n abilities </w:t>
      </w:r>
      <w:r w:rsidR="00C9246D">
        <w:rPr>
          <w:rFonts w:asciiTheme="minorHAnsi" w:hAnsiTheme="minorHAnsi" w:cstheme="minorHAnsi"/>
          <w:color w:val="auto"/>
          <w:lang w:eastAsia="zh-CN"/>
        </w:rPr>
        <w:t>might be particularly impaired</w:t>
      </w:r>
      <w:r w:rsidR="00A17DB1">
        <w:rPr>
          <w:rFonts w:asciiTheme="minorHAnsi" w:hAnsiTheme="minorHAnsi" w:cstheme="minorHAnsi"/>
          <w:color w:val="auto"/>
          <w:vertAlign w:val="superscript"/>
          <w:lang w:eastAsia="zh-CN"/>
        </w:rPr>
        <w:t>30</w:t>
      </w:r>
      <w:r w:rsidR="00C9246D" w:rsidRPr="00C9246D">
        <w:rPr>
          <w:rFonts w:asciiTheme="minorHAnsi" w:hAnsiTheme="minorHAnsi" w:cstheme="minorHAnsi"/>
          <w:color w:val="auto"/>
          <w:vertAlign w:val="superscript"/>
          <w:lang w:eastAsia="zh-CN"/>
        </w:rPr>
        <w:t>-</w:t>
      </w:r>
      <w:r w:rsidR="00A17DB1">
        <w:rPr>
          <w:rFonts w:asciiTheme="minorHAnsi" w:hAnsiTheme="minorHAnsi" w:cstheme="minorHAnsi"/>
          <w:color w:val="auto"/>
          <w:vertAlign w:val="superscript"/>
          <w:lang w:eastAsia="zh-CN"/>
        </w:rPr>
        <w:t>37</w:t>
      </w:r>
      <w:r w:rsidR="006B1079" w:rsidRPr="006B1079">
        <w:rPr>
          <w:rFonts w:asciiTheme="minorHAnsi" w:hAnsiTheme="minorHAnsi" w:cstheme="minorHAnsi"/>
          <w:color w:val="auto"/>
          <w:lang w:eastAsia="zh-CN"/>
        </w:rPr>
        <w:t xml:space="preserve">. However, </w:t>
      </w:r>
      <w:r w:rsidR="00AC70F9">
        <w:rPr>
          <w:rFonts w:asciiTheme="minorHAnsi" w:hAnsiTheme="minorHAnsi" w:cstheme="minorHAnsi"/>
          <w:color w:val="auto"/>
          <w:lang w:eastAsia="zh-CN"/>
        </w:rPr>
        <w:t xml:space="preserve">it has been pointed out that </w:t>
      </w:r>
      <w:r w:rsidR="00A53A46">
        <w:rPr>
          <w:rFonts w:asciiTheme="minorHAnsi" w:hAnsiTheme="minorHAnsi" w:cstheme="minorHAnsi"/>
          <w:color w:val="auto"/>
          <w:lang w:eastAsia="zh-CN"/>
        </w:rPr>
        <w:t>poor</w:t>
      </w:r>
      <w:r w:rsidR="006B1079" w:rsidRPr="006B1079">
        <w:rPr>
          <w:rFonts w:asciiTheme="minorHAnsi" w:hAnsiTheme="minorHAnsi" w:cstheme="minorHAnsi"/>
          <w:color w:val="auto"/>
          <w:lang w:eastAsia="zh-CN"/>
        </w:rPr>
        <w:t xml:space="preserve"> comprehension abilities are </w:t>
      </w:r>
      <w:r w:rsidR="008051E2">
        <w:rPr>
          <w:rFonts w:asciiTheme="minorHAnsi" w:hAnsiTheme="minorHAnsi" w:cstheme="minorHAnsi"/>
          <w:color w:val="auto"/>
          <w:lang w:eastAsia="zh-CN"/>
        </w:rPr>
        <w:t xml:space="preserve">more </w:t>
      </w:r>
      <w:r w:rsidR="006B1079" w:rsidRPr="006B1079">
        <w:rPr>
          <w:rFonts w:asciiTheme="minorHAnsi" w:hAnsiTheme="minorHAnsi" w:cstheme="minorHAnsi"/>
          <w:color w:val="auto"/>
          <w:lang w:eastAsia="zh-CN"/>
        </w:rPr>
        <w:t>likely related to these children’s overall lack of social responsiveness than to language processing deficits</w:t>
      </w:r>
      <w:r w:rsidR="00440BE5">
        <w:rPr>
          <w:rFonts w:asciiTheme="minorHAnsi" w:hAnsiTheme="minorHAnsi" w:cstheme="minorHAnsi"/>
          <w:color w:val="auto"/>
          <w:vertAlign w:val="superscript"/>
          <w:lang w:eastAsia="zh-CN"/>
        </w:rPr>
        <w:t>3</w:t>
      </w:r>
      <w:r w:rsidR="006225F0">
        <w:rPr>
          <w:rFonts w:asciiTheme="minorHAnsi" w:hAnsiTheme="minorHAnsi" w:cstheme="minorHAnsi"/>
          <w:color w:val="auto"/>
          <w:vertAlign w:val="superscript"/>
          <w:lang w:eastAsia="zh-CN"/>
        </w:rPr>
        <w:t>8</w:t>
      </w:r>
      <w:r w:rsidR="00AC70F9" w:rsidRPr="00AC70F9">
        <w:rPr>
          <w:rFonts w:asciiTheme="minorHAnsi" w:hAnsiTheme="minorHAnsi" w:cstheme="minorHAnsi"/>
          <w:color w:val="auto"/>
          <w:vertAlign w:val="superscript"/>
          <w:lang w:eastAsia="zh-CN"/>
        </w:rPr>
        <w:t>,</w:t>
      </w:r>
      <w:r w:rsidR="00AC70F9">
        <w:rPr>
          <w:rFonts w:asciiTheme="minorHAnsi" w:hAnsiTheme="minorHAnsi" w:cstheme="minorHAnsi"/>
          <w:color w:val="auto"/>
          <w:vertAlign w:val="superscript"/>
          <w:lang w:eastAsia="zh-CN"/>
        </w:rPr>
        <w:t xml:space="preserve"> </w:t>
      </w:r>
      <w:r w:rsidR="00440BE5">
        <w:rPr>
          <w:rFonts w:asciiTheme="minorHAnsi" w:hAnsiTheme="minorHAnsi" w:cstheme="minorHAnsi"/>
          <w:color w:val="auto"/>
          <w:vertAlign w:val="superscript"/>
          <w:lang w:eastAsia="zh-CN"/>
        </w:rPr>
        <w:t>3</w:t>
      </w:r>
      <w:r w:rsidR="006225F0">
        <w:rPr>
          <w:rFonts w:asciiTheme="minorHAnsi" w:hAnsiTheme="minorHAnsi" w:cstheme="minorHAnsi"/>
          <w:color w:val="auto"/>
          <w:vertAlign w:val="superscript"/>
          <w:lang w:eastAsia="zh-CN"/>
        </w:rPr>
        <w:t>9</w:t>
      </w:r>
      <w:r w:rsidR="00AC70F9">
        <w:rPr>
          <w:rFonts w:asciiTheme="minorHAnsi" w:hAnsiTheme="minorHAnsi" w:cstheme="minorHAnsi"/>
          <w:color w:val="auto"/>
          <w:lang w:eastAsia="zh-CN"/>
        </w:rPr>
        <w:t xml:space="preserve">. </w:t>
      </w:r>
      <w:r w:rsidR="00EC372B">
        <w:rPr>
          <w:rFonts w:asciiTheme="minorHAnsi" w:hAnsiTheme="minorHAnsi" w:cstheme="minorHAnsi"/>
          <w:color w:val="auto"/>
          <w:lang w:eastAsia="zh-CN"/>
        </w:rPr>
        <w:t>Note that these o</w:t>
      </w:r>
      <w:r w:rsidR="006B1079" w:rsidRPr="006B1079">
        <w:rPr>
          <w:rFonts w:asciiTheme="minorHAnsi" w:hAnsiTheme="minorHAnsi" w:cstheme="minorHAnsi"/>
          <w:color w:val="auto"/>
          <w:lang w:eastAsia="zh-CN"/>
        </w:rPr>
        <w:t xml:space="preserve">ffline tasks </w:t>
      </w:r>
      <w:r w:rsidR="00EC372B">
        <w:rPr>
          <w:rFonts w:asciiTheme="minorHAnsi" w:hAnsiTheme="minorHAnsi" w:cstheme="minorHAnsi"/>
          <w:color w:val="auto"/>
          <w:lang w:eastAsia="zh-CN"/>
        </w:rPr>
        <w:t xml:space="preserve">used in previous research </w:t>
      </w:r>
      <w:r w:rsidR="006B1079" w:rsidRPr="006B1079">
        <w:rPr>
          <w:rFonts w:asciiTheme="minorHAnsi" w:hAnsiTheme="minorHAnsi" w:cstheme="minorHAnsi"/>
          <w:color w:val="auto"/>
          <w:lang w:eastAsia="zh-CN"/>
        </w:rPr>
        <w:t xml:space="preserve">often require high response demands or interactions with the experimenters, which might pose </w:t>
      </w:r>
      <w:proofErr w:type="gramStart"/>
      <w:r w:rsidR="006B1079" w:rsidRPr="006B1079">
        <w:rPr>
          <w:rFonts w:asciiTheme="minorHAnsi" w:hAnsiTheme="minorHAnsi" w:cstheme="minorHAnsi"/>
          <w:color w:val="auto"/>
          <w:lang w:eastAsia="zh-CN"/>
        </w:rPr>
        <w:t>particular difficulties</w:t>
      </w:r>
      <w:proofErr w:type="gramEnd"/>
      <w:r w:rsidR="006B1079" w:rsidRPr="006B1079">
        <w:rPr>
          <w:rFonts w:asciiTheme="minorHAnsi" w:hAnsiTheme="minorHAnsi" w:cstheme="minorHAnsi"/>
          <w:color w:val="auto"/>
          <w:lang w:eastAsia="zh-CN"/>
        </w:rPr>
        <w:t xml:space="preserve"> for chi</w:t>
      </w:r>
      <w:r w:rsidR="00EC372B">
        <w:rPr>
          <w:rFonts w:asciiTheme="minorHAnsi" w:hAnsiTheme="minorHAnsi" w:cstheme="minorHAnsi"/>
          <w:color w:val="auto"/>
          <w:lang w:eastAsia="zh-CN"/>
        </w:rPr>
        <w:t xml:space="preserve">ldren with autism, because </w:t>
      </w:r>
      <w:r w:rsidR="008051E2">
        <w:rPr>
          <w:rFonts w:asciiTheme="minorHAnsi" w:hAnsiTheme="minorHAnsi" w:cstheme="minorHAnsi"/>
          <w:color w:val="auto"/>
          <w:lang w:eastAsia="zh-CN"/>
        </w:rPr>
        <w:t>they</w:t>
      </w:r>
      <w:r w:rsidR="006B1079" w:rsidRPr="006B1079">
        <w:rPr>
          <w:rFonts w:asciiTheme="minorHAnsi" w:hAnsiTheme="minorHAnsi" w:cstheme="minorHAnsi"/>
          <w:color w:val="auto"/>
          <w:lang w:eastAsia="zh-CN"/>
        </w:rPr>
        <w:t xml:space="preserve"> often exhibit vario</w:t>
      </w:r>
      <w:r w:rsidR="00EC372B">
        <w:rPr>
          <w:rFonts w:asciiTheme="minorHAnsi" w:hAnsiTheme="minorHAnsi" w:cstheme="minorHAnsi"/>
          <w:color w:val="auto"/>
          <w:lang w:eastAsia="zh-CN"/>
        </w:rPr>
        <w:t>us challenging behavio</w:t>
      </w:r>
      <w:r w:rsidR="006B1079" w:rsidRPr="006B1079">
        <w:rPr>
          <w:rFonts w:asciiTheme="minorHAnsi" w:hAnsiTheme="minorHAnsi" w:cstheme="minorHAnsi"/>
          <w:color w:val="auto"/>
          <w:lang w:eastAsia="zh-CN"/>
        </w:rPr>
        <w:t>rs or symptoms</w:t>
      </w:r>
      <w:r w:rsidR="008051E2">
        <w:rPr>
          <w:rFonts w:asciiTheme="minorHAnsi" w:hAnsiTheme="minorHAnsi" w:cstheme="minorHAnsi"/>
          <w:color w:val="auto"/>
          <w:lang w:eastAsia="zh-CN"/>
        </w:rPr>
        <w:t>.</w:t>
      </w:r>
      <w:r w:rsidR="006B1079" w:rsidRPr="006B1079">
        <w:rPr>
          <w:rFonts w:asciiTheme="minorHAnsi" w:hAnsiTheme="minorHAnsi" w:cstheme="minorHAnsi"/>
          <w:color w:val="auto"/>
          <w:lang w:eastAsia="zh-CN"/>
        </w:rPr>
        <w:t xml:space="preserve"> </w:t>
      </w:r>
      <w:r w:rsidR="008051E2">
        <w:rPr>
          <w:rFonts w:asciiTheme="minorHAnsi" w:hAnsiTheme="minorHAnsi" w:cstheme="minorHAnsi"/>
          <w:color w:val="auto"/>
          <w:lang w:eastAsia="zh-CN"/>
        </w:rPr>
        <w:t>As a result, this may</w:t>
      </w:r>
      <w:r w:rsidR="006B1079" w:rsidRPr="006B1079">
        <w:rPr>
          <w:rFonts w:asciiTheme="minorHAnsi" w:hAnsiTheme="minorHAnsi" w:cstheme="minorHAnsi"/>
          <w:color w:val="auto"/>
          <w:lang w:eastAsia="zh-CN"/>
        </w:rPr>
        <w:t xml:space="preserve"> interact with the high task and communication demands and mask the</w:t>
      </w:r>
      <w:r w:rsidR="00EC372B">
        <w:rPr>
          <w:rFonts w:asciiTheme="minorHAnsi" w:hAnsiTheme="minorHAnsi" w:cstheme="minorHAnsi"/>
          <w:color w:val="auto"/>
          <w:lang w:eastAsia="zh-CN"/>
        </w:rPr>
        <w:t>ir</w:t>
      </w:r>
      <w:r w:rsidR="006B1079" w:rsidRPr="006B1079">
        <w:rPr>
          <w:rFonts w:asciiTheme="minorHAnsi" w:hAnsiTheme="minorHAnsi" w:cstheme="minorHAnsi"/>
          <w:color w:val="auto"/>
          <w:lang w:eastAsia="zh-CN"/>
        </w:rPr>
        <w:t xml:space="preserve"> comprehen</w:t>
      </w:r>
      <w:r w:rsidR="00EC372B">
        <w:rPr>
          <w:rFonts w:asciiTheme="minorHAnsi" w:hAnsiTheme="minorHAnsi" w:cstheme="minorHAnsi"/>
          <w:color w:val="auto"/>
          <w:lang w:eastAsia="zh-CN"/>
        </w:rPr>
        <w:t>sion abilities</w:t>
      </w:r>
      <w:r w:rsidR="006B1079" w:rsidRPr="006B1079">
        <w:rPr>
          <w:rFonts w:asciiTheme="minorHAnsi" w:hAnsiTheme="minorHAnsi" w:cstheme="minorHAnsi"/>
          <w:color w:val="auto"/>
          <w:lang w:eastAsia="zh-CN"/>
        </w:rPr>
        <w:t xml:space="preserve"> </w:t>
      </w:r>
      <w:r w:rsidR="008051E2">
        <w:rPr>
          <w:rFonts w:asciiTheme="minorHAnsi" w:hAnsiTheme="minorHAnsi" w:cstheme="minorHAnsi"/>
          <w:color w:val="auto"/>
          <w:lang w:eastAsia="zh-CN"/>
        </w:rPr>
        <w:t>[</w:t>
      </w:r>
      <w:r w:rsidR="006B1079" w:rsidRPr="006B1079">
        <w:rPr>
          <w:rFonts w:asciiTheme="minorHAnsi" w:hAnsiTheme="minorHAnsi" w:cstheme="minorHAnsi"/>
          <w:color w:val="auto"/>
          <w:lang w:eastAsia="zh-CN"/>
        </w:rPr>
        <w:t>for an overview of methods for assessing recepti</w:t>
      </w:r>
      <w:r w:rsidR="004F1A51">
        <w:rPr>
          <w:rFonts w:asciiTheme="minorHAnsi" w:hAnsiTheme="minorHAnsi" w:cstheme="minorHAnsi"/>
          <w:color w:val="auto"/>
          <w:lang w:eastAsia="zh-CN"/>
        </w:rPr>
        <w:t>ve language in children with autism</w:t>
      </w:r>
      <w:r w:rsidR="006B1079" w:rsidRPr="006B1079">
        <w:rPr>
          <w:rFonts w:asciiTheme="minorHAnsi" w:hAnsiTheme="minorHAnsi" w:cstheme="minorHAnsi"/>
          <w:color w:val="auto"/>
          <w:lang w:eastAsia="zh-CN"/>
        </w:rPr>
        <w:t xml:space="preserve">, see </w:t>
      </w:r>
      <w:proofErr w:type="spellStart"/>
      <w:r w:rsidR="006B1079" w:rsidRPr="006B1079">
        <w:rPr>
          <w:rFonts w:asciiTheme="minorHAnsi" w:hAnsiTheme="minorHAnsi" w:cstheme="minorHAnsi"/>
          <w:color w:val="auto"/>
          <w:lang w:eastAsia="zh-CN"/>
        </w:rPr>
        <w:t>Kasari</w:t>
      </w:r>
      <w:proofErr w:type="spellEnd"/>
      <w:r w:rsidR="006B1079" w:rsidRPr="006B1079">
        <w:rPr>
          <w:rFonts w:asciiTheme="minorHAnsi" w:hAnsiTheme="minorHAnsi" w:cstheme="minorHAnsi"/>
          <w:color w:val="auto"/>
          <w:lang w:eastAsia="zh-CN"/>
        </w:rPr>
        <w:t xml:space="preserve"> et al. </w:t>
      </w:r>
      <w:r w:rsidR="008051E2">
        <w:rPr>
          <w:rFonts w:asciiTheme="minorHAnsi" w:hAnsiTheme="minorHAnsi" w:cstheme="minorHAnsi"/>
          <w:color w:val="auto"/>
          <w:lang w:eastAsia="zh-CN"/>
        </w:rPr>
        <w:t>(</w:t>
      </w:r>
      <w:r w:rsidR="006B1079" w:rsidRPr="006B1079">
        <w:rPr>
          <w:rFonts w:asciiTheme="minorHAnsi" w:hAnsiTheme="minorHAnsi" w:cstheme="minorHAnsi"/>
          <w:color w:val="auto"/>
          <w:lang w:eastAsia="zh-CN"/>
        </w:rPr>
        <w:t>2013</w:t>
      </w:r>
      <w:r w:rsidR="008051E2">
        <w:rPr>
          <w:rFonts w:asciiTheme="minorHAnsi" w:hAnsiTheme="minorHAnsi" w:cstheme="minorHAnsi"/>
          <w:color w:val="auto"/>
          <w:lang w:eastAsia="zh-CN"/>
        </w:rPr>
        <w:t>)</w:t>
      </w:r>
      <w:r w:rsidR="001F17B9">
        <w:rPr>
          <w:rFonts w:asciiTheme="minorHAnsi" w:hAnsiTheme="minorHAnsi" w:cstheme="minorHAnsi"/>
          <w:color w:val="auto"/>
          <w:vertAlign w:val="superscript"/>
          <w:lang w:eastAsia="zh-CN"/>
        </w:rPr>
        <w:t>2</w:t>
      </w:r>
      <w:r w:rsidR="00A90586">
        <w:rPr>
          <w:rFonts w:asciiTheme="minorHAnsi" w:hAnsiTheme="minorHAnsi" w:cstheme="minorHAnsi"/>
          <w:color w:val="auto"/>
          <w:vertAlign w:val="superscript"/>
          <w:lang w:eastAsia="zh-CN"/>
        </w:rPr>
        <w:t>7</w:t>
      </w:r>
      <w:r w:rsidR="006B1079" w:rsidRPr="006B1079">
        <w:rPr>
          <w:rFonts w:asciiTheme="minorHAnsi" w:hAnsiTheme="minorHAnsi" w:cstheme="minorHAnsi"/>
          <w:color w:val="auto"/>
          <w:lang w:eastAsia="zh-CN"/>
        </w:rPr>
        <w:t xml:space="preserve"> and </w:t>
      </w:r>
      <w:proofErr w:type="spellStart"/>
      <w:r w:rsidR="006B1079" w:rsidRPr="006B1079">
        <w:rPr>
          <w:rFonts w:asciiTheme="minorHAnsi" w:hAnsiTheme="minorHAnsi" w:cstheme="minorHAnsi"/>
          <w:color w:val="auto"/>
          <w:lang w:eastAsia="zh-CN"/>
        </w:rPr>
        <w:t>Plesa-Skwerer</w:t>
      </w:r>
      <w:proofErr w:type="spellEnd"/>
      <w:r w:rsidR="006B1079" w:rsidRPr="006B1079">
        <w:rPr>
          <w:rFonts w:asciiTheme="minorHAnsi" w:hAnsiTheme="minorHAnsi" w:cstheme="minorHAnsi"/>
          <w:color w:val="auto"/>
          <w:lang w:eastAsia="zh-CN"/>
        </w:rPr>
        <w:t xml:space="preserve"> et al. </w:t>
      </w:r>
      <w:r w:rsidR="008051E2">
        <w:rPr>
          <w:rFonts w:asciiTheme="minorHAnsi" w:hAnsiTheme="minorHAnsi" w:cstheme="minorHAnsi"/>
          <w:color w:val="auto"/>
          <w:lang w:eastAsia="zh-CN"/>
        </w:rPr>
        <w:t>(</w:t>
      </w:r>
      <w:r w:rsidR="006B1079" w:rsidRPr="006B1079">
        <w:rPr>
          <w:rFonts w:asciiTheme="minorHAnsi" w:hAnsiTheme="minorHAnsi" w:cstheme="minorHAnsi"/>
          <w:color w:val="auto"/>
          <w:lang w:eastAsia="zh-CN"/>
        </w:rPr>
        <w:t>2016</w:t>
      </w:r>
      <w:r w:rsidR="008051E2">
        <w:rPr>
          <w:rFonts w:asciiTheme="minorHAnsi" w:hAnsiTheme="minorHAnsi" w:cstheme="minorHAnsi"/>
          <w:color w:val="auto"/>
          <w:lang w:eastAsia="zh-CN"/>
        </w:rPr>
        <w:t>)</w:t>
      </w:r>
      <w:r w:rsidR="008D40D1" w:rsidRPr="00E56098">
        <w:rPr>
          <w:rFonts w:asciiTheme="minorHAnsi" w:hAnsiTheme="minorHAnsi" w:cstheme="minorHAnsi"/>
          <w:color w:val="auto"/>
          <w:vertAlign w:val="superscript"/>
          <w:lang w:eastAsia="zh-CN"/>
        </w:rPr>
        <w:t>2</w:t>
      </w:r>
      <w:r w:rsidR="00A90586">
        <w:rPr>
          <w:rFonts w:asciiTheme="minorHAnsi" w:hAnsiTheme="minorHAnsi" w:cstheme="minorHAnsi"/>
          <w:color w:val="auto"/>
          <w:vertAlign w:val="superscript"/>
          <w:lang w:eastAsia="zh-CN"/>
        </w:rPr>
        <w:t>9</w:t>
      </w:r>
      <w:r w:rsidR="008051E2">
        <w:rPr>
          <w:rFonts w:asciiTheme="minorHAnsi" w:hAnsiTheme="minorHAnsi" w:cstheme="minorHAnsi"/>
          <w:color w:val="auto"/>
          <w:lang w:eastAsia="zh-CN"/>
        </w:rPr>
        <w:t>]</w:t>
      </w:r>
      <w:r w:rsidR="006B1079" w:rsidRPr="006B1079">
        <w:rPr>
          <w:rFonts w:asciiTheme="minorHAnsi" w:hAnsiTheme="minorHAnsi" w:cstheme="minorHAnsi"/>
          <w:color w:val="auto"/>
          <w:lang w:eastAsia="zh-CN"/>
        </w:rPr>
        <w:t>.</w:t>
      </w:r>
      <w:r w:rsidR="00096085">
        <w:rPr>
          <w:rFonts w:asciiTheme="minorHAnsi" w:hAnsiTheme="minorHAnsi" w:cstheme="minorHAnsi"/>
          <w:color w:val="auto"/>
          <w:lang w:eastAsia="zh-CN"/>
        </w:rPr>
        <w:t xml:space="preserve"> </w:t>
      </w:r>
      <w:r w:rsidR="00096085" w:rsidRPr="00096085">
        <w:rPr>
          <w:rFonts w:asciiTheme="minorHAnsi" w:hAnsiTheme="minorHAnsi" w:cstheme="minorHAnsi"/>
          <w:color w:val="auto"/>
          <w:lang w:eastAsia="zh-CN"/>
        </w:rPr>
        <w:t xml:space="preserve">Thus, experimental paradigms that can better control these confounding factors are required to </w:t>
      </w:r>
      <w:r w:rsidR="008051E2">
        <w:rPr>
          <w:rFonts w:asciiTheme="minorHAnsi" w:hAnsiTheme="minorHAnsi" w:cstheme="minorHAnsi"/>
          <w:color w:val="auto"/>
          <w:lang w:eastAsia="zh-CN"/>
        </w:rPr>
        <w:t>further</w:t>
      </w:r>
      <w:r w:rsidR="00096085" w:rsidRPr="00096085">
        <w:rPr>
          <w:rFonts w:asciiTheme="minorHAnsi" w:hAnsiTheme="minorHAnsi" w:cstheme="minorHAnsi"/>
          <w:color w:val="auto"/>
          <w:lang w:eastAsia="zh-CN"/>
        </w:rPr>
        <w:t xml:space="preserve"> understand the nature of sentence</w:t>
      </w:r>
      <w:r w:rsidR="008051E2">
        <w:rPr>
          <w:rFonts w:asciiTheme="minorHAnsi" w:hAnsiTheme="minorHAnsi" w:cstheme="minorHAnsi"/>
          <w:color w:val="auto"/>
          <w:lang w:eastAsia="zh-CN"/>
        </w:rPr>
        <w:t>-</w:t>
      </w:r>
      <w:r w:rsidR="00096085" w:rsidRPr="00096085">
        <w:rPr>
          <w:rFonts w:asciiTheme="minorHAnsi" w:hAnsiTheme="minorHAnsi" w:cstheme="minorHAnsi"/>
          <w:color w:val="auto"/>
          <w:lang w:eastAsia="zh-CN"/>
        </w:rPr>
        <w:t>processing mechanism</w:t>
      </w:r>
      <w:r w:rsidR="008051E2">
        <w:rPr>
          <w:rFonts w:asciiTheme="minorHAnsi" w:hAnsiTheme="minorHAnsi" w:cstheme="minorHAnsi"/>
          <w:color w:val="auto"/>
          <w:lang w:eastAsia="zh-CN"/>
        </w:rPr>
        <w:t>s</w:t>
      </w:r>
      <w:r w:rsidR="00096085" w:rsidRPr="00096085">
        <w:rPr>
          <w:rFonts w:asciiTheme="minorHAnsi" w:hAnsiTheme="minorHAnsi" w:cstheme="minorHAnsi"/>
          <w:color w:val="auto"/>
          <w:lang w:eastAsia="zh-CN"/>
        </w:rPr>
        <w:t xml:space="preserve"> in autism</w:t>
      </w:r>
      <w:r w:rsidR="00096085">
        <w:rPr>
          <w:rFonts w:asciiTheme="minorHAnsi" w:hAnsiTheme="minorHAnsi" w:cstheme="minorHAnsi"/>
          <w:color w:val="auto"/>
          <w:lang w:eastAsia="zh-CN"/>
        </w:rPr>
        <w:t>.</w:t>
      </w:r>
    </w:p>
    <w:p w14:paraId="73090C0B" w14:textId="77777777" w:rsidR="00EC372B" w:rsidRDefault="00EC372B" w:rsidP="00166259">
      <w:pPr>
        <w:rPr>
          <w:rFonts w:asciiTheme="minorHAnsi" w:hAnsiTheme="minorHAnsi" w:cstheme="minorHAnsi"/>
          <w:color w:val="auto"/>
          <w:lang w:eastAsia="zh-CN"/>
        </w:rPr>
      </w:pPr>
    </w:p>
    <w:p w14:paraId="28717E52" w14:textId="22DB9403" w:rsidR="00260772" w:rsidRPr="00260772" w:rsidRDefault="00E1070E" w:rsidP="00166259">
      <w:pPr>
        <w:rPr>
          <w:rFonts w:asciiTheme="minorHAnsi" w:hAnsiTheme="minorHAnsi" w:cstheme="minorHAnsi"/>
          <w:color w:val="auto"/>
          <w:lang w:eastAsia="zh-CN"/>
        </w:rPr>
      </w:pPr>
      <w:r>
        <w:rPr>
          <w:rFonts w:asciiTheme="minorHAnsi" w:hAnsiTheme="minorHAnsi" w:cstheme="minorHAnsi"/>
          <w:color w:val="auto"/>
          <w:lang w:eastAsia="zh-CN"/>
        </w:rPr>
        <w:t xml:space="preserve">In </w:t>
      </w:r>
      <w:r w:rsidR="00D71C4D">
        <w:rPr>
          <w:rFonts w:asciiTheme="minorHAnsi" w:hAnsiTheme="minorHAnsi" w:cstheme="minorHAnsi"/>
          <w:color w:val="auto"/>
          <w:lang w:eastAsia="zh-CN"/>
        </w:rPr>
        <w:t xml:space="preserve">the </w:t>
      </w:r>
      <w:r w:rsidR="00D71C4D">
        <w:rPr>
          <w:rFonts w:asciiTheme="minorHAnsi" w:hAnsiTheme="minorHAnsi" w:cstheme="minorHAnsi" w:hint="eastAsia"/>
          <w:color w:val="auto"/>
          <w:lang w:eastAsia="zh-CN"/>
        </w:rPr>
        <w:t xml:space="preserve">current </w:t>
      </w:r>
      <w:r w:rsidR="00D72130">
        <w:rPr>
          <w:rFonts w:asciiTheme="minorHAnsi" w:hAnsiTheme="minorHAnsi" w:cstheme="minorHAnsi"/>
          <w:color w:val="auto"/>
          <w:lang w:eastAsia="zh-CN"/>
        </w:rPr>
        <w:t>study, we present a</w:t>
      </w:r>
      <w:r w:rsidR="00D71C4D">
        <w:rPr>
          <w:rFonts w:asciiTheme="minorHAnsi" w:hAnsiTheme="minorHAnsi" w:cstheme="minorHAnsi" w:hint="eastAsia"/>
          <w:color w:val="auto"/>
          <w:lang w:eastAsia="zh-CN"/>
        </w:rPr>
        <w:t>n eye-tracking paradigm</w:t>
      </w:r>
      <w:r w:rsidR="00D72130">
        <w:rPr>
          <w:rFonts w:asciiTheme="minorHAnsi" w:hAnsiTheme="minorHAnsi" w:cstheme="minorHAnsi"/>
          <w:color w:val="auto"/>
          <w:lang w:eastAsia="zh-CN"/>
        </w:rPr>
        <w:t xml:space="preserve"> that can</w:t>
      </w:r>
      <w:r w:rsidR="00D71C4D">
        <w:rPr>
          <w:rFonts w:asciiTheme="minorHAnsi" w:hAnsiTheme="minorHAnsi" w:cstheme="minorHAnsi" w:hint="eastAsia"/>
          <w:color w:val="auto"/>
          <w:lang w:eastAsia="zh-CN"/>
        </w:rPr>
        <w:t xml:space="preserve"> directly and</w:t>
      </w:r>
      <w:r w:rsidR="00D72130">
        <w:rPr>
          <w:rFonts w:asciiTheme="minorHAnsi" w:hAnsiTheme="minorHAnsi" w:cstheme="minorHAnsi"/>
          <w:color w:val="auto"/>
          <w:lang w:eastAsia="zh-CN"/>
        </w:rPr>
        <w:t xml:space="preserve"> effectively assess sentence comprehension abilities of children with autism. </w:t>
      </w:r>
      <w:r w:rsidR="006D070B" w:rsidRPr="006D070B">
        <w:rPr>
          <w:rFonts w:asciiTheme="minorHAnsi" w:hAnsiTheme="minorHAnsi" w:cstheme="minorHAnsi"/>
          <w:color w:val="auto"/>
          <w:lang w:eastAsia="zh-CN"/>
        </w:rPr>
        <w:t xml:space="preserve">Compared </w:t>
      </w:r>
      <w:r w:rsidR="008051E2">
        <w:rPr>
          <w:rFonts w:asciiTheme="minorHAnsi" w:hAnsiTheme="minorHAnsi" w:cstheme="minorHAnsi"/>
          <w:color w:val="auto"/>
          <w:lang w:eastAsia="zh-CN"/>
        </w:rPr>
        <w:t>to</w:t>
      </w:r>
      <w:r w:rsidR="006D070B" w:rsidRPr="006D070B">
        <w:rPr>
          <w:rFonts w:asciiTheme="minorHAnsi" w:hAnsiTheme="minorHAnsi" w:cstheme="minorHAnsi"/>
          <w:color w:val="auto"/>
          <w:lang w:eastAsia="zh-CN"/>
        </w:rPr>
        <w:t xml:space="preserve"> offline tasks, </w:t>
      </w:r>
      <w:r w:rsidR="008051E2">
        <w:rPr>
          <w:rFonts w:asciiTheme="minorHAnsi" w:hAnsiTheme="minorHAnsi" w:cstheme="minorHAnsi"/>
          <w:color w:val="auto"/>
          <w:lang w:eastAsia="zh-CN"/>
        </w:rPr>
        <w:t>eye-tracking</w:t>
      </w:r>
      <w:r w:rsidR="006D070B" w:rsidRPr="006D070B">
        <w:rPr>
          <w:rFonts w:asciiTheme="minorHAnsi" w:hAnsiTheme="minorHAnsi" w:cstheme="minorHAnsi"/>
          <w:color w:val="auto"/>
          <w:lang w:eastAsia="zh-CN"/>
        </w:rPr>
        <w:t xml:space="preserve"> is a more sensitive testing paradigm to demonstrate children’s comprehension abilities. It is sensitive to the time course of the comprehension process and requires no explicit motor or language responses from </w:t>
      </w:r>
      <w:r w:rsidR="008051E2">
        <w:rPr>
          <w:rFonts w:asciiTheme="minorHAnsi" w:hAnsiTheme="minorHAnsi" w:cstheme="minorHAnsi"/>
          <w:color w:val="auto"/>
          <w:lang w:eastAsia="zh-CN"/>
        </w:rPr>
        <w:t>the</w:t>
      </w:r>
      <w:r w:rsidR="006D070B" w:rsidRPr="006D070B">
        <w:rPr>
          <w:rFonts w:asciiTheme="minorHAnsi" w:hAnsiTheme="minorHAnsi" w:cstheme="minorHAnsi"/>
          <w:color w:val="auto"/>
          <w:lang w:eastAsia="zh-CN"/>
        </w:rPr>
        <w:t xml:space="preserve"> participant, making it a promising </w:t>
      </w:r>
      <w:r w:rsidR="008051E2">
        <w:rPr>
          <w:rFonts w:asciiTheme="minorHAnsi" w:hAnsiTheme="minorHAnsi" w:cstheme="minorHAnsi"/>
          <w:color w:val="auto"/>
          <w:lang w:eastAsia="zh-CN"/>
        </w:rPr>
        <w:t>method</w:t>
      </w:r>
      <w:r w:rsidR="006D070B" w:rsidRPr="006D070B">
        <w:rPr>
          <w:rFonts w:asciiTheme="minorHAnsi" w:hAnsiTheme="minorHAnsi" w:cstheme="minorHAnsi"/>
          <w:color w:val="auto"/>
          <w:lang w:eastAsia="zh-CN"/>
        </w:rPr>
        <w:t xml:space="preserve"> to study younger children and mi</w:t>
      </w:r>
      <w:r w:rsidR="00D71C4D">
        <w:rPr>
          <w:rFonts w:asciiTheme="minorHAnsi" w:hAnsiTheme="minorHAnsi" w:cstheme="minorHAnsi"/>
          <w:color w:val="auto"/>
          <w:lang w:eastAsia="zh-CN"/>
        </w:rPr>
        <w:t xml:space="preserve">nimally verbal children with </w:t>
      </w:r>
      <w:r w:rsidR="00D71C4D">
        <w:rPr>
          <w:rFonts w:asciiTheme="minorHAnsi" w:hAnsiTheme="minorHAnsi" w:cstheme="minorHAnsi" w:hint="eastAsia"/>
          <w:color w:val="auto"/>
          <w:lang w:eastAsia="zh-CN"/>
        </w:rPr>
        <w:t>autism</w:t>
      </w:r>
      <w:r w:rsidR="006D070B" w:rsidRPr="006D070B">
        <w:rPr>
          <w:rFonts w:asciiTheme="minorHAnsi" w:hAnsiTheme="minorHAnsi" w:cstheme="minorHAnsi"/>
          <w:color w:val="auto"/>
          <w:lang w:eastAsia="zh-CN"/>
        </w:rPr>
        <w:t>.</w:t>
      </w:r>
      <w:r w:rsidR="00162A2E">
        <w:rPr>
          <w:rFonts w:asciiTheme="minorHAnsi" w:hAnsiTheme="minorHAnsi" w:cstheme="minorHAnsi" w:hint="eastAsia"/>
          <w:color w:val="auto"/>
          <w:lang w:eastAsia="zh-CN"/>
        </w:rPr>
        <w:t xml:space="preserve"> </w:t>
      </w:r>
      <w:r w:rsidR="00260772" w:rsidRPr="00260772">
        <w:rPr>
          <w:rFonts w:asciiTheme="minorHAnsi" w:hAnsiTheme="minorHAnsi" w:cstheme="minorHAnsi"/>
          <w:color w:val="auto"/>
          <w:lang w:eastAsia="zh-CN"/>
        </w:rPr>
        <w:t xml:space="preserve">In addition, we record eye movements as automatic responses to linguistic input instead of measuring eye movements that accompany conscious responses to linguistic input. </w:t>
      </w:r>
    </w:p>
    <w:p w14:paraId="160D521A" w14:textId="39819F54" w:rsidR="004D6D07" w:rsidRPr="001B1519" w:rsidRDefault="004D6D07" w:rsidP="00166259">
      <w:pPr>
        <w:rPr>
          <w:rFonts w:asciiTheme="minorHAnsi" w:hAnsiTheme="minorHAnsi" w:cstheme="minorHAnsi"/>
          <w:b/>
          <w:lang w:eastAsia="zh-CN"/>
        </w:rPr>
      </w:pPr>
    </w:p>
    <w:p w14:paraId="3D4CD2F3" w14:textId="39872E0E" w:rsidR="006305D7" w:rsidRDefault="006305D7" w:rsidP="00166259">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1C36BEB6" w14:textId="5CC9FC2C" w:rsidR="00E56098" w:rsidRDefault="00E56098" w:rsidP="00166259">
      <w:pPr>
        <w:rPr>
          <w:rFonts w:asciiTheme="minorHAnsi" w:hAnsiTheme="minorHAnsi" w:cstheme="minorHAnsi"/>
          <w:color w:val="auto"/>
          <w:lang w:eastAsia="zh-CN"/>
        </w:rPr>
      </w:pPr>
      <w:r>
        <w:rPr>
          <w:rFonts w:asciiTheme="minorHAnsi" w:hAnsiTheme="minorHAnsi" w:cstheme="minorHAnsi"/>
          <w:color w:val="auto"/>
          <w:lang w:eastAsia="zh-CN"/>
        </w:rPr>
        <w:t>This study has been</w:t>
      </w:r>
      <w:r w:rsidRPr="00F97B4D">
        <w:rPr>
          <w:rFonts w:asciiTheme="minorHAnsi" w:hAnsiTheme="minorHAnsi" w:cstheme="minorHAnsi"/>
          <w:color w:val="auto"/>
          <w:lang w:eastAsia="zh-CN"/>
        </w:rPr>
        <w:t xml:space="preserve"> approved by the Ethics Committee of the School of</w:t>
      </w:r>
      <w:r>
        <w:rPr>
          <w:rFonts w:asciiTheme="minorHAnsi" w:hAnsiTheme="minorHAnsi" w:cstheme="minorHAnsi"/>
          <w:color w:val="auto"/>
          <w:lang w:eastAsia="zh-CN"/>
        </w:rPr>
        <w:t xml:space="preserve"> Medicine</w:t>
      </w:r>
      <w:r w:rsidR="008051E2">
        <w:rPr>
          <w:rFonts w:asciiTheme="minorHAnsi" w:hAnsiTheme="minorHAnsi" w:cstheme="minorHAnsi"/>
          <w:color w:val="auto"/>
          <w:lang w:eastAsia="zh-CN"/>
        </w:rPr>
        <w:t xml:space="preserve"> at</w:t>
      </w:r>
      <w:r>
        <w:rPr>
          <w:rFonts w:asciiTheme="minorHAnsi" w:hAnsiTheme="minorHAnsi" w:cstheme="minorHAnsi"/>
          <w:color w:val="auto"/>
          <w:lang w:eastAsia="zh-CN"/>
        </w:rPr>
        <w:t xml:space="preserve"> Tsinghua University. Informed consent has been </w:t>
      </w:r>
      <w:r w:rsidRPr="00F97B4D">
        <w:rPr>
          <w:rFonts w:asciiTheme="minorHAnsi" w:hAnsiTheme="minorHAnsi" w:cstheme="minorHAnsi"/>
          <w:color w:val="auto"/>
          <w:lang w:eastAsia="zh-CN"/>
        </w:rPr>
        <w:t>obtained from all individual participants included in the study.</w:t>
      </w:r>
    </w:p>
    <w:p w14:paraId="3D0629CD" w14:textId="77777777" w:rsidR="00E56098" w:rsidRPr="001B1519" w:rsidRDefault="00E56098" w:rsidP="00166259">
      <w:pPr>
        <w:rPr>
          <w:rFonts w:asciiTheme="minorHAnsi" w:hAnsiTheme="minorHAnsi" w:cstheme="minorHAnsi"/>
          <w:color w:val="808080" w:themeColor="background1" w:themeShade="80"/>
        </w:rPr>
      </w:pPr>
    </w:p>
    <w:p w14:paraId="105092BC" w14:textId="4BDC0FF5" w:rsidR="00001169" w:rsidRDefault="00952C52" w:rsidP="00166259">
      <w:pPr>
        <w:rPr>
          <w:rFonts w:asciiTheme="minorHAnsi" w:hAnsiTheme="minorHAnsi" w:cstheme="minorHAnsi"/>
          <w:b/>
          <w:color w:val="auto"/>
        </w:rPr>
      </w:pPr>
      <w:bookmarkStart w:id="0" w:name="_Hlk518955365"/>
      <w:r w:rsidRPr="00FE06ED">
        <w:rPr>
          <w:rFonts w:asciiTheme="minorHAnsi" w:hAnsiTheme="minorHAnsi" w:cstheme="minorHAnsi"/>
          <w:b/>
          <w:color w:val="auto"/>
        </w:rPr>
        <w:t xml:space="preserve">1. Participant Screening </w:t>
      </w:r>
      <w:r w:rsidR="00C4514C" w:rsidRPr="00FE06ED">
        <w:rPr>
          <w:rFonts w:asciiTheme="minorHAnsi" w:hAnsiTheme="minorHAnsi" w:cstheme="minorHAnsi"/>
          <w:b/>
          <w:color w:val="auto"/>
        </w:rPr>
        <w:t>and</w:t>
      </w:r>
      <w:r w:rsidR="008051E2">
        <w:rPr>
          <w:rFonts w:asciiTheme="minorHAnsi" w:hAnsiTheme="minorHAnsi" w:cstheme="minorHAnsi"/>
          <w:b/>
          <w:color w:val="auto"/>
        </w:rPr>
        <w:t xml:space="preserve"> Study</w:t>
      </w:r>
      <w:r w:rsidR="00C4514C" w:rsidRPr="00FE06ED">
        <w:rPr>
          <w:rFonts w:asciiTheme="minorHAnsi" w:hAnsiTheme="minorHAnsi" w:cstheme="minorHAnsi"/>
          <w:b/>
          <w:color w:val="auto"/>
        </w:rPr>
        <w:t xml:space="preserve"> Preparation </w:t>
      </w:r>
    </w:p>
    <w:p w14:paraId="446F15A9" w14:textId="77777777" w:rsidR="00E56098" w:rsidRPr="00FE06ED" w:rsidRDefault="00E56098" w:rsidP="00166259">
      <w:pPr>
        <w:rPr>
          <w:rFonts w:asciiTheme="minorHAnsi" w:hAnsiTheme="minorHAnsi" w:cstheme="minorHAnsi"/>
          <w:b/>
          <w:color w:val="auto"/>
        </w:rPr>
      </w:pPr>
    </w:p>
    <w:p w14:paraId="70DBE4CE" w14:textId="77777777" w:rsidR="00990735" w:rsidRDefault="00F13B5B" w:rsidP="00166259">
      <w:pPr>
        <w:rPr>
          <w:rFonts w:asciiTheme="minorHAnsi" w:hAnsiTheme="minorHAnsi" w:cstheme="minorHAnsi"/>
          <w:color w:val="auto"/>
        </w:rPr>
      </w:pPr>
      <w:r w:rsidRPr="007864C4">
        <w:rPr>
          <w:rFonts w:asciiTheme="minorHAnsi" w:hAnsiTheme="minorHAnsi" w:cstheme="minorHAnsi"/>
          <w:color w:val="auto"/>
        </w:rPr>
        <w:t>1.1</w:t>
      </w:r>
      <w:r w:rsidR="003F2913" w:rsidRPr="007864C4">
        <w:rPr>
          <w:rFonts w:asciiTheme="minorHAnsi" w:hAnsiTheme="minorHAnsi" w:cstheme="minorHAnsi"/>
          <w:color w:val="auto"/>
        </w:rPr>
        <w:t xml:space="preserve"> Recruit </w:t>
      </w:r>
      <w:r w:rsidR="007E443A" w:rsidRPr="007864C4">
        <w:rPr>
          <w:rFonts w:asciiTheme="minorHAnsi" w:hAnsiTheme="minorHAnsi" w:cstheme="minorHAnsi"/>
          <w:color w:val="auto"/>
        </w:rPr>
        <w:t xml:space="preserve">Mandarin-speaking </w:t>
      </w:r>
      <w:r w:rsidR="003F2913" w:rsidRPr="007864C4">
        <w:rPr>
          <w:rFonts w:asciiTheme="minorHAnsi" w:hAnsiTheme="minorHAnsi" w:cstheme="minorHAnsi"/>
          <w:color w:val="auto"/>
        </w:rPr>
        <w:t>preschool children with autism.</w:t>
      </w:r>
      <w:r w:rsidR="003F2913">
        <w:rPr>
          <w:rFonts w:asciiTheme="minorHAnsi" w:hAnsiTheme="minorHAnsi" w:cstheme="minorHAnsi"/>
          <w:color w:val="auto"/>
        </w:rPr>
        <w:t xml:space="preserve"> </w:t>
      </w:r>
    </w:p>
    <w:p w14:paraId="7FF8C981" w14:textId="77777777" w:rsidR="00990735" w:rsidRDefault="00990735" w:rsidP="00166259">
      <w:pPr>
        <w:rPr>
          <w:rFonts w:asciiTheme="minorHAnsi" w:hAnsiTheme="minorHAnsi" w:cstheme="minorHAnsi"/>
          <w:color w:val="auto"/>
        </w:rPr>
      </w:pPr>
    </w:p>
    <w:p w14:paraId="6B181FB3" w14:textId="0124E5F5" w:rsidR="007864C4" w:rsidRDefault="00D42853" w:rsidP="00166259">
      <w:pPr>
        <w:rPr>
          <w:rFonts w:asciiTheme="minorHAnsi" w:hAnsiTheme="minorHAnsi" w:cstheme="minorHAnsi"/>
          <w:color w:val="auto"/>
        </w:rPr>
      </w:pPr>
      <w:r>
        <w:rPr>
          <w:rFonts w:asciiTheme="minorHAnsi" w:hAnsiTheme="minorHAnsi" w:cstheme="minorHAnsi"/>
          <w:color w:val="auto"/>
        </w:rPr>
        <w:t>Note</w:t>
      </w:r>
      <w:r w:rsidR="003275B7">
        <w:rPr>
          <w:rFonts w:asciiTheme="minorHAnsi" w:hAnsiTheme="minorHAnsi" w:cstheme="minorHAnsi"/>
          <w:color w:val="auto"/>
        </w:rPr>
        <w:t>:</w:t>
      </w:r>
      <w:r>
        <w:rPr>
          <w:rFonts w:asciiTheme="minorHAnsi" w:hAnsiTheme="minorHAnsi" w:cstheme="minorHAnsi"/>
          <w:color w:val="auto"/>
        </w:rPr>
        <w:t xml:space="preserve"> </w:t>
      </w:r>
      <w:r w:rsidR="003275B7">
        <w:rPr>
          <w:rFonts w:asciiTheme="minorHAnsi" w:hAnsiTheme="minorHAnsi" w:cstheme="minorHAnsi"/>
          <w:color w:val="auto"/>
        </w:rPr>
        <w:t>T</w:t>
      </w:r>
      <w:r w:rsidR="00FE06ED">
        <w:rPr>
          <w:rFonts w:asciiTheme="minorHAnsi" w:hAnsiTheme="minorHAnsi" w:cstheme="minorHAnsi"/>
          <w:color w:val="auto"/>
        </w:rPr>
        <w:t>heir diagnoses should be confirmed by p</w:t>
      </w:r>
      <w:r w:rsidR="00351AC5" w:rsidRPr="00351AC5">
        <w:rPr>
          <w:rFonts w:asciiTheme="minorHAnsi" w:hAnsiTheme="minorHAnsi" w:cstheme="minorHAnsi"/>
          <w:color w:val="auto"/>
        </w:rPr>
        <w:t>ediatric neur</w:t>
      </w:r>
      <w:r w:rsidR="00FE06ED">
        <w:rPr>
          <w:rFonts w:asciiTheme="minorHAnsi" w:hAnsiTheme="minorHAnsi" w:cstheme="minorHAnsi"/>
          <w:color w:val="auto"/>
        </w:rPr>
        <w:t>ologists at hospitals using DSM-IV-TR</w:t>
      </w:r>
      <w:r w:rsidR="00D8654B">
        <w:rPr>
          <w:rFonts w:asciiTheme="minorHAnsi" w:hAnsiTheme="minorHAnsi" w:cstheme="minorHAnsi"/>
          <w:color w:val="auto"/>
          <w:vertAlign w:val="superscript"/>
        </w:rPr>
        <w:t>40</w:t>
      </w:r>
      <w:r w:rsidR="00121897">
        <w:rPr>
          <w:rFonts w:asciiTheme="minorHAnsi" w:hAnsiTheme="minorHAnsi" w:cstheme="minorHAnsi"/>
          <w:color w:val="auto"/>
        </w:rPr>
        <w:t xml:space="preserve"> </w:t>
      </w:r>
      <w:r w:rsidR="00FE06ED">
        <w:rPr>
          <w:rFonts w:asciiTheme="minorHAnsi" w:hAnsiTheme="minorHAnsi" w:cstheme="minorHAnsi"/>
          <w:color w:val="auto"/>
        </w:rPr>
        <w:t xml:space="preserve">or </w:t>
      </w:r>
      <w:r w:rsidR="00795992">
        <w:rPr>
          <w:rFonts w:asciiTheme="minorHAnsi" w:hAnsiTheme="minorHAnsi" w:cstheme="minorHAnsi"/>
          <w:color w:val="auto"/>
        </w:rPr>
        <w:t>DSM-5</w:t>
      </w:r>
      <w:r w:rsidR="00D8654B">
        <w:rPr>
          <w:rFonts w:asciiTheme="minorHAnsi" w:hAnsiTheme="minorHAnsi" w:cstheme="minorHAnsi"/>
          <w:color w:val="auto"/>
          <w:vertAlign w:val="superscript"/>
        </w:rPr>
        <w:t>41</w:t>
      </w:r>
      <w:r>
        <w:rPr>
          <w:rFonts w:asciiTheme="minorHAnsi" w:hAnsiTheme="minorHAnsi" w:cstheme="minorHAnsi"/>
          <w:color w:val="auto"/>
        </w:rPr>
        <w:t xml:space="preserve"> and</w:t>
      </w:r>
      <w:r w:rsidR="008051E2">
        <w:rPr>
          <w:rFonts w:asciiTheme="minorHAnsi" w:hAnsiTheme="minorHAnsi" w:cstheme="minorHAnsi"/>
          <w:color w:val="auto"/>
        </w:rPr>
        <w:t>,</w:t>
      </w:r>
      <w:r>
        <w:rPr>
          <w:rFonts w:asciiTheme="minorHAnsi" w:hAnsiTheme="minorHAnsi" w:cstheme="minorHAnsi"/>
          <w:color w:val="auto"/>
        </w:rPr>
        <w:t xml:space="preserve"> ideally</w:t>
      </w:r>
      <w:r w:rsidR="008051E2">
        <w:rPr>
          <w:rFonts w:asciiTheme="minorHAnsi" w:hAnsiTheme="minorHAnsi" w:cstheme="minorHAnsi"/>
          <w:color w:val="auto"/>
        </w:rPr>
        <w:t>,</w:t>
      </w:r>
      <w:r>
        <w:rPr>
          <w:rFonts w:asciiTheme="minorHAnsi" w:hAnsiTheme="minorHAnsi" w:cstheme="minorHAnsi"/>
          <w:color w:val="auto"/>
        </w:rPr>
        <w:t xml:space="preserve"> the number of participants should be no less than 15. The present study recruited 25 participants with confirmed diagnoses.</w:t>
      </w:r>
    </w:p>
    <w:p w14:paraId="679BA836" w14:textId="77777777" w:rsidR="007864C4" w:rsidRDefault="007864C4" w:rsidP="00166259">
      <w:pPr>
        <w:rPr>
          <w:rFonts w:asciiTheme="minorHAnsi" w:hAnsiTheme="minorHAnsi" w:cstheme="minorHAnsi"/>
          <w:color w:val="auto"/>
        </w:rPr>
      </w:pPr>
    </w:p>
    <w:p w14:paraId="2C61ABC1" w14:textId="4159C78D" w:rsidR="00D43513" w:rsidRDefault="007864C4" w:rsidP="00166259">
      <w:pPr>
        <w:rPr>
          <w:rFonts w:asciiTheme="minorHAnsi" w:hAnsiTheme="minorHAnsi" w:cstheme="minorHAnsi"/>
          <w:color w:val="auto"/>
        </w:rPr>
      </w:pPr>
      <w:r>
        <w:rPr>
          <w:rFonts w:asciiTheme="minorHAnsi" w:hAnsiTheme="minorHAnsi" w:cstheme="minorHAnsi"/>
          <w:color w:val="auto"/>
        </w:rPr>
        <w:t>1.2 Evaluate each participant independently</w:t>
      </w:r>
      <w:r w:rsidR="00CF1B0C">
        <w:rPr>
          <w:rFonts w:asciiTheme="minorHAnsi" w:hAnsiTheme="minorHAnsi" w:cstheme="minorHAnsi"/>
          <w:color w:val="auto"/>
        </w:rPr>
        <w:t xml:space="preserve"> </w:t>
      </w:r>
      <w:r w:rsidR="003F1BB2">
        <w:rPr>
          <w:rFonts w:asciiTheme="minorHAnsi" w:hAnsiTheme="minorHAnsi" w:cstheme="minorHAnsi"/>
          <w:color w:val="auto"/>
        </w:rPr>
        <w:t>using</w:t>
      </w:r>
      <w:r w:rsidR="003F1BB2" w:rsidRPr="003F1BB2">
        <w:rPr>
          <w:rFonts w:asciiTheme="minorHAnsi" w:hAnsiTheme="minorHAnsi" w:cstheme="minorHAnsi"/>
          <w:color w:val="auto"/>
        </w:rPr>
        <w:t xml:space="preserve"> gold-standard diagnostic instruments</w:t>
      </w:r>
      <w:r w:rsidR="003F1BB2">
        <w:rPr>
          <w:rFonts w:asciiTheme="minorHAnsi" w:hAnsiTheme="minorHAnsi" w:cstheme="minorHAnsi"/>
          <w:color w:val="auto"/>
        </w:rPr>
        <w:t xml:space="preserve"> like </w:t>
      </w:r>
      <w:r w:rsidR="003F1BB2" w:rsidRPr="003F1BB2">
        <w:rPr>
          <w:rFonts w:asciiTheme="minorHAnsi" w:hAnsiTheme="minorHAnsi" w:cstheme="minorHAnsi"/>
          <w:color w:val="auto"/>
        </w:rPr>
        <w:t>the Autism Diagnostic Observation Schedule</w:t>
      </w:r>
      <w:r w:rsidR="00D8654B">
        <w:rPr>
          <w:rFonts w:asciiTheme="minorHAnsi" w:hAnsiTheme="minorHAnsi" w:cstheme="minorHAnsi"/>
          <w:color w:val="auto"/>
          <w:vertAlign w:val="superscript"/>
        </w:rPr>
        <w:t>42</w:t>
      </w:r>
      <w:r w:rsidR="003F1BB2" w:rsidRPr="003F1BB2">
        <w:rPr>
          <w:rFonts w:asciiTheme="minorHAnsi" w:hAnsiTheme="minorHAnsi" w:cstheme="minorHAnsi"/>
          <w:color w:val="auto"/>
        </w:rPr>
        <w:t>.</w:t>
      </w:r>
    </w:p>
    <w:p w14:paraId="55B80A3B" w14:textId="77777777" w:rsidR="00CF1B0C" w:rsidRDefault="00CF1B0C" w:rsidP="00166259">
      <w:pPr>
        <w:rPr>
          <w:rFonts w:asciiTheme="minorHAnsi" w:hAnsiTheme="minorHAnsi" w:cstheme="minorHAnsi"/>
          <w:color w:val="auto"/>
        </w:rPr>
      </w:pPr>
    </w:p>
    <w:p w14:paraId="5BF06C93" w14:textId="2EC6E73B" w:rsidR="00990735" w:rsidRDefault="007864C4" w:rsidP="00166259">
      <w:pPr>
        <w:rPr>
          <w:rFonts w:asciiTheme="minorHAnsi" w:hAnsiTheme="minorHAnsi" w:cstheme="minorHAnsi"/>
          <w:color w:val="auto"/>
        </w:rPr>
      </w:pPr>
      <w:r>
        <w:rPr>
          <w:rFonts w:asciiTheme="minorHAnsi" w:hAnsiTheme="minorHAnsi" w:cstheme="minorHAnsi"/>
          <w:color w:val="auto"/>
        </w:rPr>
        <w:t>1.3</w:t>
      </w:r>
      <w:r w:rsidR="00CF1B0C" w:rsidRPr="007864C4">
        <w:rPr>
          <w:rFonts w:asciiTheme="minorHAnsi" w:hAnsiTheme="minorHAnsi" w:cstheme="minorHAnsi"/>
          <w:color w:val="auto"/>
        </w:rPr>
        <w:t xml:space="preserve"> </w:t>
      </w:r>
      <w:r w:rsidR="003F1BB2" w:rsidRPr="007864C4">
        <w:rPr>
          <w:rFonts w:asciiTheme="minorHAnsi" w:hAnsiTheme="minorHAnsi" w:cstheme="minorHAnsi"/>
          <w:color w:val="auto"/>
        </w:rPr>
        <w:t xml:space="preserve">Measure </w:t>
      </w:r>
      <w:r w:rsidR="00A26300" w:rsidRPr="007864C4">
        <w:rPr>
          <w:rFonts w:asciiTheme="minorHAnsi" w:hAnsiTheme="minorHAnsi" w:cstheme="minorHAnsi"/>
          <w:color w:val="auto"/>
        </w:rPr>
        <w:t xml:space="preserve">the verbal </w:t>
      </w:r>
      <w:r w:rsidR="00CF1B0C" w:rsidRPr="007864C4">
        <w:rPr>
          <w:rFonts w:asciiTheme="minorHAnsi" w:hAnsiTheme="minorHAnsi" w:cstheme="minorHAnsi"/>
          <w:color w:val="auto"/>
        </w:rPr>
        <w:t>IQ</w:t>
      </w:r>
      <w:r w:rsidR="00A26300" w:rsidRPr="007864C4">
        <w:t xml:space="preserve"> </w:t>
      </w:r>
      <w:r w:rsidR="00A26300" w:rsidRPr="007864C4">
        <w:rPr>
          <w:rFonts w:asciiTheme="minorHAnsi" w:hAnsiTheme="minorHAnsi" w:cstheme="minorHAnsi"/>
          <w:color w:val="auto"/>
        </w:rPr>
        <w:t>of participants</w:t>
      </w:r>
      <w:r w:rsidR="00A26300" w:rsidRPr="00A26300">
        <w:rPr>
          <w:rFonts w:asciiTheme="minorHAnsi" w:hAnsiTheme="minorHAnsi" w:cstheme="minorHAnsi"/>
          <w:color w:val="auto"/>
        </w:rPr>
        <w:t xml:space="preserve"> using the Wechsler Preschool and Primary Scale of Intell</w:t>
      </w:r>
      <w:r w:rsidR="00A26300">
        <w:rPr>
          <w:rFonts w:asciiTheme="minorHAnsi" w:hAnsiTheme="minorHAnsi" w:cstheme="minorHAnsi"/>
          <w:color w:val="auto"/>
        </w:rPr>
        <w:t>igence-IV (CN)</w:t>
      </w:r>
      <w:r w:rsidR="001A6D51">
        <w:rPr>
          <w:rFonts w:asciiTheme="minorHAnsi" w:hAnsiTheme="minorHAnsi" w:cstheme="minorHAnsi"/>
          <w:color w:val="auto"/>
        </w:rPr>
        <w:t>,</w:t>
      </w:r>
      <w:r w:rsidR="00A26300">
        <w:rPr>
          <w:rFonts w:asciiTheme="minorHAnsi" w:hAnsiTheme="minorHAnsi" w:cstheme="minorHAnsi"/>
          <w:color w:val="auto"/>
        </w:rPr>
        <w:t xml:space="preserve"> a standardiz</w:t>
      </w:r>
      <w:r w:rsidR="00A26300" w:rsidRPr="00A26300">
        <w:rPr>
          <w:rFonts w:asciiTheme="minorHAnsi" w:hAnsiTheme="minorHAnsi" w:cstheme="minorHAnsi"/>
          <w:color w:val="auto"/>
        </w:rPr>
        <w:t>ed IQ test designed for Mandarin-speaking children between the ages o</w:t>
      </w:r>
      <w:r w:rsidR="005A5BD9">
        <w:rPr>
          <w:rFonts w:asciiTheme="minorHAnsi" w:hAnsiTheme="minorHAnsi" w:cstheme="minorHAnsi"/>
          <w:color w:val="auto"/>
        </w:rPr>
        <w:t>f 2</w:t>
      </w:r>
      <w:r w:rsidR="001A6D51">
        <w:rPr>
          <w:rFonts w:asciiTheme="minorHAnsi" w:hAnsiTheme="minorHAnsi" w:cstheme="minorHAnsi"/>
          <w:color w:val="auto"/>
        </w:rPr>
        <w:t>-</w:t>
      </w:r>
      <w:r w:rsidR="005A5BD9">
        <w:rPr>
          <w:rFonts w:asciiTheme="minorHAnsi" w:hAnsiTheme="minorHAnsi" w:cstheme="minorHAnsi"/>
          <w:color w:val="auto"/>
        </w:rPr>
        <w:t>6 and 6</w:t>
      </w:r>
      <w:r w:rsidR="001A6D51">
        <w:rPr>
          <w:rFonts w:asciiTheme="minorHAnsi" w:hAnsiTheme="minorHAnsi" w:cstheme="minorHAnsi"/>
          <w:color w:val="auto"/>
        </w:rPr>
        <w:t>-</w:t>
      </w:r>
      <w:r w:rsidR="005A5BD9">
        <w:rPr>
          <w:rFonts w:asciiTheme="minorHAnsi" w:hAnsiTheme="minorHAnsi" w:cstheme="minorHAnsi"/>
          <w:color w:val="auto"/>
        </w:rPr>
        <w:t>11</w:t>
      </w:r>
      <w:r w:rsidR="00D67D03">
        <w:rPr>
          <w:rFonts w:asciiTheme="minorHAnsi" w:hAnsiTheme="minorHAnsi" w:cstheme="minorHAnsi"/>
          <w:color w:val="auto"/>
          <w:vertAlign w:val="superscript"/>
        </w:rPr>
        <w:t>43</w:t>
      </w:r>
      <w:r w:rsidR="00A26300" w:rsidRPr="00A26300">
        <w:rPr>
          <w:rFonts w:asciiTheme="minorHAnsi" w:hAnsiTheme="minorHAnsi" w:cstheme="minorHAnsi"/>
          <w:color w:val="auto"/>
        </w:rPr>
        <w:t>.</w:t>
      </w:r>
      <w:r w:rsidR="002A74A1">
        <w:rPr>
          <w:rFonts w:asciiTheme="minorHAnsi" w:hAnsiTheme="minorHAnsi" w:cstheme="minorHAnsi"/>
          <w:color w:val="auto"/>
        </w:rPr>
        <w:t xml:space="preserve"> </w:t>
      </w:r>
    </w:p>
    <w:p w14:paraId="7890FA16" w14:textId="77777777" w:rsidR="00990735" w:rsidRDefault="00990735" w:rsidP="00166259">
      <w:pPr>
        <w:rPr>
          <w:rFonts w:asciiTheme="minorHAnsi" w:hAnsiTheme="minorHAnsi" w:cstheme="minorHAnsi"/>
          <w:color w:val="auto"/>
        </w:rPr>
      </w:pPr>
    </w:p>
    <w:p w14:paraId="106D5CB8" w14:textId="14BBA933" w:rsidR="00CF1B0C" w:rsidRDefault="002A74A1" w:rsidP="00166259">
      <w:pPr>
        <w:rPr>
          <w:rFonts w:asciiTheme="minorHAnsi" w:hAnsiTheme="minorHAnsi" w:cstheme="minorHAnsi"/>
          <w:color w:val="auto"/>
          <w:lang w:eastAsia="zh-CN"/>
        </w:rPr>
      </w:pPr>
      <w:r>
        <w:rPr>
          <w:rFonts w:asciiTheme="minorHAnsi" w:hAnsiTheme="minorHAnsi" w:cstheme="minorHAnsi"/>
          <w:color w:val="auto"/>
        </w:rPr>
        <w:t>Note</w:t>
      </w:r>
      <w:r w:rsidR="00907461">
        <w:rPr>
          <w:rFonts w:asciiTheme="minorHAnsi" w:hAnsiTheme="minorHAnsi" w:cstheme="minorHAnsi"/>
          <w:color w:val="auto"/>
        </w:rPr>
        <w:t>:</w:t>
      </w:r>
      <w:r>
        <w:rPr>
          <w:rFonts w:asciiTheme="minorHAnsi" w:hAnsiTheme="minorHAnsi" w:cstheme="minorHAnsi"/>
          <w:color w:val="auto"/>
        </w:rPr>
        <w:t xml:space="preserve"> </w:t>
      </w:r>
      <w:r w:rsidR="00907461">
        <w:rPr>
          <w:rFonts w:asciiTheme="minorHAnsi" w:hAnsiTheme="minorHAnsi" w:cstheme="minorHAnsi"/>
          <w:color w:val="auto"/>
          <w:lang w:eastAsia="zh-CN"/>
        </w:rPr>
        <w:t>T</w:t>
      </w:r>
      <w:r w:rsidR="00E3236F">
        <w:rPr>
          <w:rFonts w:asciiTheme="minorHAnsi" w:hAnsiTheme="minorHAnsi" w:cstheme="minorHAnsi"/>
          <w:color w:val="auto"/>
          <w:lang w:eastAsia="zh-CN"/>
        </w:rPr>
        <w:t>he verbal IQ scores of the children with autism in the present study were all above 80</w:t>
      </w:r>
      <w:r w:rsidR="001A6D51">
        <w:rPr>
          <w:rFonts w:asciiTheme="minorHAnsi" w:hAnsiTheme="minorHAnsi" w:cstheme="minorHAnsi"/>
          <w:color w:val="auto"/>
          <w:lang w:eastAsia="zh-CN"/>
        </w:rPr>
        <w:t>.</w:t>
      </w:r>
      <w:r w:rsidR="00E3236F">
        <w:rPr>
          <w:rFonts w:asciiTheme="minorHAnsi" w:hAnsiTheme="minorHAnsi" w:cstheme="minorHAnsi"/>
          <w:color w:val="auto"/>
          <w:lang w:eastAsia="zh-CN"/>
        </w:rPr>
        <w:t xml:space="preserve"> </w:t>
      </w:r>
      <w:r w:rsidR="001A6D51">
        <w:rPr>
          <w:rFonts w:asciiTheme="minorHAnsi" w:hAnsiTheme="minorHAnsi" w:cstheme="minorHAnsi"/>
          <w:color w:val="auto"/>
          <w:lang w:eastAsia="zh-CN"/>
        </w:rPr>
        <w:t>T</w:t>
      </w:r>
      <w:r w:rsidR="00E3236F">
        <w:rPr>
          <w:rFonts w:asciiTheme="minorHAnsi" w:hAnsiTheme="minorHAnsi" w:cstheme="minorHAnsi"/>
          <w:color w:val="auto"/>
          <w:lang w:eastAsia="zh-CN"/>
        </w:rPr>
        <w:t>hey</w:t>
      </w:r>
      <w:r w:rsidR="00EE3F22">
        <w:rPr>
          <w:rFonts w:asciiTheme="minorHAnsi" w:hAnsiTheme="minorHAnsi" w:cstheme="minorHAnsi"/>
          <w:color w:val="auto"/>
          <w:lang w:eastAsia="zh-CN"/>
        </w:rPr>
        <w:t xml:space="preserve"> were all</w:t>
      </w:r>
      <w:r w:rsidR="00EE3F22" w:rsidRPr="00EE3F22">
        <w:rPr>
          <w:rFonts w:asciiTheme="minorHAnsi" w:hAnsiTheme="minorHAnsi" w:cstheme="minorHAnsi"/>
          <w:color w:val="auto"/>
          <w:lang w:eastAsia="zh-CN"/>
        </w:rPr>
        <w:t xml:space="preserve"> high-functioning children with autism</w:t>
      </w:r>
      <w:r w:rsidR="00EE3F22">
        <w:rPr>
          <w:rFonts w:asciiTheme="minorHAnsi" w:hAnsiTheme="minorHAnsi" w:cstheme="minorHAnsi"/>
          <w:color w:val="auto"/>
          <w:lang w:eastAsia="zh-CN"/>
        </w:rPr>
        <w:t>.</w:t>
      </w:r>
    </w:p>
    <w:p w14:paraId="4E8AA5CE" w14:textId="77777777" w:rsidR="00CF1B0C" w:rsidRDefault="00CF1B0C" w:rsidP="00166259">
      <w:pPr>
        <w:rPr>
          <w:rFonts w:asciiTheme="minorHAnsi" w:hAnsiTheme="minorHAnsi" w:cstheme="minorHAnsi"/>
          <w:color w:val="auto"/>
        </w:rPr>
      </w:pPr>
    </w:p>
    <w:p w14:paraId="3021B228" w14:textId="4AB0E02D" w:rsidR="00990735" w:rsidRDefault="007864C4" w:rsidP="00166259">
      <w:pPr>
        <w:rPr>
          <w:rFonts w:asciiTheme="minorHAnsi" w:hAnsiTheme="minorHAnsi" w:cstheme="minorHAnsi"/>
          <w:color w:val="auto"/>
        </w:rPr>
      </w:pPr>
      <w:r w:rsidRPr="007864C4">
        <w:rPr>
          <w:rFonts w:asciiTheme="minorHAnsi" w:hAnsiTheme="minorHAnsi" w:cstheme="minorHAnsi"/>
          <w:color w:val="auto"/>
        </w:rPr>
        <w:t>1.4</w:t>
      </w:r>
      <w:r w:rsidR="00A26300" w:rsidRPr="007864C4">
        <w:rPr>
          <w:rFonts w:asciiTheme="minorHAnsi" w:hAnsiTheme="minorHAnsi" w:cstheme="minorHAnsi"/>
          <w:color w:val="auto"/>
        </w:rPr>
        <w:t xml:space="preserve"> Calculate </w:t>
      </w:r>
      <w:r w:rsidR="001A6D51">
        <w:rPr>
          <w:rFonts w:asciiTheme="minorHAnsi" w:hAnsiTheme="minorHAnsi" w:cstheme="minorHAnsi"/>
          <w:color w:val="auto"/>
        </w:rPr>
        <w:t>each</w:t>
      </w:r>
      <w:r w:rsidR="00916F8A" w:rsidRPr="007864C4">
        <w:rPr>
          <w:rFonts w:asciiTheme="minorHAnsi" w:hAnsiTheme="minorHAnsi" w:cstheme="minorHAnsi"/>
          <w:color w:val="auto"/>
        </w:rPr>
        <w:t xml:space="preserve"> participant</w:t>
      </w:r>
      <w:r w:rsidR="001A6D51">
        <w:rPr>
          <w:rFonts w:asciiTheme="minorHAnsi" w:hAnsiTheme="minorHAnsi" w:cstheme="minorHAnsi"/>
          <w:color w:val="auto"/>
        </w:rPr>
        <w:t>’s</w:t>
      </w:r>
      <w:r w:rsidR="00916F8A" w:rsidRPr="007864C4">
        <w:rPr>
          <w:rFonts w:asciiTheme="minorHAnsi" w:hAnsiTheme="minorHAnsi" w:cstheme="minorHAnsi"/>
          <w:color w:val="auto"/>
        </w:rPr>
        <w:t xml:space="preserve"> </w:t>
      </w:r>
      <w:r w:rsidR="001A6D51">
        <w:rPr>
          <w:rFonts w:asciiTheme="minorHAnsi" w:hAnsiTheme="minorHAnsi" w:cstheme="minorHAnsi"/>
          <w:color w:val="auto"/>
        </w:rPr>
        <w:t>m</w:t>
      </w:r>
      <w:r w:rsidR="00916F8A" w:rsidRPr="007864C4">
        <w:rPr>
          <w:rFonts w:asciiTheme="minorHAnsi" w:hAnsiTheme="minorHAnsi" w:cstheme="minorHAnsi"/>
          <w:color w:val="auto"/>
        </w:rPr>
        <w:t xml:space="preserve">ean </w:t>
      </w:r>
      <w:r w:rsidR="001A6D51">
        <w:rPr>
          <w:rFonts w:asciiTheme="minorHAnsi" w:hAnsiTheme="minorHAnsi" w:cstheme="minorHAnsi"/>
          <w:color w:val="auto"/>
        </w:rPr>
        <w:t>l</w:t>
      </w:r>
      <w:r w:rsidR="00916F8A" w:rsidRPr="007864C4">
        <w:rPr>
          <w:rFonts w:asciiTheme="minorHAnsi" w:hAnsiTheme="minorHAnsi" w:cstheme="minorHAnsi"/>
          <w:color w:val="auto"/>
        </w:rPr>
        <w:t xml:space="preserve">ength of </w:t>
      </w:r>
      <w:r w:rsidR="001A6D51">
        <w:rPr>
          <w:rFonts w:asciiTheme="minorHAnsi" w:hAnsiTheme="minorHAnsi" w:cstheme="minorHAnsi"/>
          <w:color w:val="auto"/>
        </w:rPr>
        <w:t>u</w:t>
      </w:r>
      <w:r w:rsidR="00916F8A" w:rsidRPr="007864C4">
        <w:rPr>
          <w:rFonts w:asciiTheme="minorHAnsi" w:hAnsiTheme="minorHAnsi" w:cstheme="minorHAnsi"/>
          <w:color w:val="auto"/>
        </w:rPr>
        <w:t>tterance (MLU)</w:t>
      </w:r>
      <w:r w:rsidR="00916F8A" w:rsidRPr="00916F8A">
        <w:rPr>
          <w:rFonts w:asciiTheme="minorHAnsi" w:hAnsiTheme="minorHAnsi" w:cstheme="minorHAnsi"/>
          <w:color w:val="auto"/>
        </w:rPr>
        <w:t xml:space="preserve"> by dividing the total number of words by the number of utterances in </w:t>
      </w:r>
      <w:r w:rsidR="00CC205D">
        <w:rPr>
          <w:rFonts w:asciiTheme="minorHAnsi" w:hAnsiTheme="minorHAnsi" w:cstheme="minorHAnsi"/>
          <w:color w:val="auto"/>
        </w:rPr>
        <w:t xml:space="preserve">each speech sample. Record </w:t>
      </w:r>
      <w:r w:rsidR="00916F8A" w:rsidRPr="00916F8A">
        <w:rPr>
          <w:rFonts w:asciiTheme="minorHAnsi" w:hAnsiTheme="minorHAnsi" w:cstheme="minorHAnsi"/>
          <w:color w:val="auto"/>
        </w:rPr>
        <w:t>100 utterances for each participant from</w:t>
      </w:r>
      <w:r w:rsidR="00A72F20">
        <w:rPr>
          <w:rFonts w:asciiTheme="minorHAnsi" w:hAnsiTheme="minorHAnsi" w:cstheme="minorHAnsi"/>
          <w:color w:val="auto"/>
        </w:rPr>
        <w:t xml:space="preserve"> either</w:t>
      </w:r>
      <w:r w:rsidR="00916F8A" w:rsidRPr="00916F8A">
        <w:rPr>
          <w:rFonts w:asciiTheme="minorHAnsi" w:hAnsiTheme="minorHAnsi" w:cstheme="minorHAnsi"/>
          <w:color w:val="auto"/>
        </w:rPr>
        <w:t xml:space="preserve"> their interactions with parents</w:t>
      </w:r>
      <w:r w:rsidR="0053717D">
        <w:rPr>
          <w:rFonts w:asciiTheme="minorHAnsi" w:hAnsiTheme="minorHAnsi" w:cstheme="minorHAnsi"/>
          <w:color w:val="auto"/>
        </w:rPr>
        <w:t xml:space="preserve"> or </w:t>
      </w:r>
      <w:r w:rsidR="005A36E2">
        <w:rPr>
          <w:rFonts w:asciiTheme="minorHAnsi" w:hAnsiTheme="minorHAnsi" w:cstheme="minorHAnsi"/>
          <w:color w:val="auto"/>
        </w:rPr>
        <w:t>with teachers</w:t>
      </w:r>
      <w:r w:rsidR="00A24286">
        <w:rPr>
          <w:rFonts w:asciiTheme="minorHAnsi" w:hAnsiTheme="minorHAnsi" w:cstheme="minorHAnsi"/>
          <w:color w:val="auto"/>
        </w:rPr>
        <w:t>. Then</w:t>
      </w:r>
      <w:r w:rsidR="00A72F20">
        <w:rPr>
          <w:rFonts w:asciiTheme="minorHAnsi" w:hAnsiTheme="minorHAnsi" w:cstheme="minorHAnsi"/>
          <w:color w:val="auto"/>
        </w:rPr>
        <w:t>,</w:t>
      </w:r>
      <w:r w:rsidR="00A24286">
        <w:rPr>
          <w:rFonts w:asciiTheme="minorHAnsi" w:hAnsiTheme="minorHAnsi" w:cstheme="minorHAnsi"/>
          <w:color w:val="auto"/>
        </w:rPr>
        <w:t xml:space="preserve"> calculate </w:t>
      </w:r>
      <w:r w:rsidR="00A72F20">
        <w:rPr>
          <w:rFonts w:asciiTheme="minorHAnsi" w:hAnsiTheme="minorHAnsi" w:cstheme="minorHAnsi"/>
          <w:color w:val="auto"/>
        </w:rPr>
        <w:t>the</w:t>
      </w:r>
      <w:r w:rsidR="00A24286">
        <w:rPr>
          <w:rFonts w:asciiTheme="minorHAnsi" w:hAnsiTheme="minorHAnsi" w:cstheme="minorHAnsi"/>
          <w:color w:val="auto"/>
        </w:rPr>
        <w:t xml:space="preserve"> MLU</w:t>
      </w:r>
      <w:r w:rsidR="0053717D">
        <w:rPr>
          <w:rFonts w:asciiTheme="minorHAnsi" w:hAnsiTheme="minorHAnsi" w:cstheme="minorHAnsi"/>
          <w:color w:val="auto"/>
        </w:rPr>
        <w:t xml:space="preserve"> by dividing</w:t>
      </w:r>
      <w:r w:rsidR="00916F8A" w:rsidRPr="00916F8A">
        <w:rPr>
          <w:rFonts w:asciiTheme="minorHAnsi" w:hAnsiTheme="minorHAnsi" w:cstheme="minorHAnsi"/>
          <w:color w:val="auto"/>
        </w:rPr>
        <w:t xml:space="preserve"> the total number of words in each participant’s utterances by </w:t>
      </w:r>
      <w:r w:rsidR="00383302">
        <w:rPr>
          <w:rFonts w:asciiTheme="minorHAnsi" w:hAnsiTheme="minorHAnsi" w:cstheme="minorHAnsi"/>
          <w:color w:val="auto"/>
        </w:rPr>
        <w:t>100</w:t>
      </w:r>
      <w:r w:rsidR="005A36E2">
        <w:rPr>
          <w:rFonts w:asciiTheme="minorHAnsi" w:hAnsiTheme="minorHAnsi" w:cstheme="minorHAnsi"/>
          <w:color w:val="auto"/>
        </w:rPr>
        <w:t>.</w:t>
      </w:r>
      <w:r w:rsidR="00491D9A">
        <w:rPr>
          <w:rFonts w:asciiTheme="minorHAnsi" w:hAnsiTheme="minorHAnsi" w:cstheme="minorHAnsi"/>
          <w:color w:val="auto"/>
        </w:rPr>
        <w:t xml:space="preserve"> </w:t>
      </w:r>
    </w:p>
    <w:p w14:paraId="2408B500" w14:textId="77777777" w:rsidR="00990735" w:rsidRDefault="00990735" w:rsidP="00166259">
      <w:pPr>
        <w:rPr>
          <w:rFonts w:asciiTheme="minorHAnsi" w:hAnsiTheme="minorHAnsi" w:cstheme="minorHAnsi"/>
          <w:color w:val="auto"/>
        </w:rPr>
      </w:pPr>
    </w:p>
    <w:p w14:paraId="1BA00585" w14:textId="2F5595BB" w:rsidR="00CF1B0C" w:rsidRDefault="00491D9A" w:rsidP="00166259">
      <w:pPr>
        <w:rPr>
          <w:rFonts w:asciiTheme="minorHAnsi" w:hAnsiTheme="minorHAnsi" w:cstheme="minorHAnsi"/>
          <w:color w:val="auto"/>
        </w:rPr>
      </w:pPr>
      <w:r>
        <w:rPr>
          <w:rFonts w:asciiTheme="minorHAnsi" w:hAnsiTheme="minorHAnsi" w:cstheme="minorHAnsi"/>
          <w:color w:val="auto"/>
        </w:rPr>
        <w:t>Note</w:t>
      </w:r>
      <w:r w:rsidR="003275B7">
        <w:rPr>
          <w:rFonts w:asciiTheme="minorHAnsi" w:hAnsiTheme="minorHAnsi" w:cstheme="minorHAnsi"/>
          <w:color w:val="auto"/>
        </w:rPr>
        <w:t>:</w:t>
      </w:r>
      <w:r w:rsidR="005A36E2">
        <w:rPr>
          <w:rFonts w:asciiTheme="minorHAnsi" w:hAnsiTheme="minorHAnsi" w:cstheme="minorHAnsi"/>
          <w:color w:val="auto"/>
        </w:rPr>
        <w:t xml:space="preserve"> MLU indicates the participant</w:t>
      </w:r>
      <w:r w:rsidR="00916F8A" w:rsidRPr="00916F8A">
        <w:rPr>
          <w:rFonts w:asciiTheme="minorHAnsi" w:hAnsiTheme="minorHAnsi" w:cstheme="minorHAnsi"/>
          <w:color w:val="auto"/>
        </w:rPr>
        <w:t>’s sentence complexity levels.</w:t>
      </w:r>
    </w:p>
    <w:p w14:paraId="44066292" w14:textId="77777777" w:rsidR="00A26300" w:rsidRDefault="00A26300" w:rsidP="00166259">
      <w:pPr>
        <w:rPr>
          <w:rFonts w:asciiTheme="minorHAnsi" w:hAnsiTheme="minorHAnsi" w:cstheme="minorHAnsi"/>
          <w:color w:val="auto"/>
        </w:rPr>
      </w:pPr>
    </w:p>
    <w:p w14:paraId="4DB08816" w14:textId="36D95A64" w:rsidR="00990735" w:rsidRDefault="007864C4" w:rsidP="00166259">
      <w:pPr>
        <w:rPr>
          <w:rFonts w:asciiTheme="minorHAnsi" w:hAnsiTheme="minorHAnsi" w:cstheme="minorHAnsi"/>
          <w:color w:val="auto"/>
        </w:rPr>
      </w:pPr>
      <w:r w:rsidRPr="007864C4">
        <w:rPr>
          <w:rFonts w:asciiTheme="minorHAnsi" w:hAnsiTheme="minorHAnsi" w:cstheme="minorHAnsi"/>
          <w:color w:val="auto"/>
        </w:rPr>
        <w:t>1.5</w:t>
      </w:r>
      <w:r w:rsidR="00A26300" w:rsidRPr="007864C4">
        <w:rPr>
          <w:rFonts w:asciiTheme="minorHAnsi" w:hAnsiTheme="minorHAnsi" w:cstheme="minorHAnsi"/>
          <w:color w:val="auto"/>
        </w:rPr>
        <w:t xml:space="preserve"> Recruit </w:t>
      </w:r>
      <w:r w:rsidR="000A3C13" w:rsidRPr="007864C4">
        <w:rPr>
          <w:rFonts w:asciiTheme="minorHAnsi" w:hAnsiTheme="minorHAnsi" w:cstheme="minorHAnsi"/>
          <w:color w:val="auto"/>
        </w:rPr>
        <w:t>TD children</w:t>
      </w:r>
      <w:r w:rsidR="0020100A" w:rsidRPr="007864C4">
        <w:rPr>
          <w:rFonts w:asciiTheme="minorHAnsi" w:hAnsiTheme="minorHAnsi" w:cstheme="minorHAnsi"/>
          <w:color w:val="auto"/>
        </w:rPr>
        <w:t>.</w:t>
      </w:r>
      <w:r w:rsidR="0020100A">
        <w:rPr>
          <w:rFonts w:asciiTheme="minorHAnsi" w:hAnsiTheme="minorHAnsi" w:cstheme="minorHAnsi"/>
          <w:color w:val="auto"/>
        </w:rPr>
        <w:t xml:space="preserve"> Ideally m</w:t>
      </w:r>
      <w:r w:rsidR="000A3C13">
        <w:rPr>
          <w:rFonts w:asciiTheme="minorHAnsi" w:hAnsiTheme="minorHAnsi" w:cstheme="minorHAnsi"/>
          <w:color w:val="auto"/>
        </w:rPr>
        <w:t>atch the TD children to the children with autism for age (TD group 1), MLU (TD group 2)</w:t>
      </w:r>
      <w:r w:rsidR="00A72F20">
        <w:rPr>
          <w:rFonts w:asciiTheme="minorHAnsi" w:hAnsiTheme="minorHAnsi" w:cstheme="minorHAnsi"/>
          <w:color w:val="auto"/>
        </w:rPr>
        <w:t>,</w:t>
      </w:r>
      <w:r w:rsidR="000A3C13">
        <w:rPr>
          <w:rFonts w:asciiTheme="minorHAnsi" w:hAnsiTheme="minorHAnsi" w:cstheme="minorHAnsi"/>
          <w:color w:val="auto"/>
        </w:rPr>
        <w:t xml:space="preserve"> and verbal IQ (TD group 3). </w:t>
      </w:r>
    </w:p>
    <w:p w14:paraId="1E46E1DD" w14:textId="77777777" w:rsidR="00990735" w:rsidRDefault="00990735" w:rsidP="00166259">
      <w:pPr>
        <w:rPr>
          <w:rFonts w:asciiTheme="minorHAnsi" w:hAnsiTheme="minorHAnsi" w:cstheme="minorHAnsi"/>
          <w:color w:val="auto"/>
        </w:rPr>
      </w:pPr>
    </w:p>
    <w:p w14:paraId="440048AA" w14:textId="4B6D80F9" w:rsidR="00A26300" w:rsidRDefault="009E6DFC" w:rsidP="00166259">
      <w:pPr>
        <w:rPr>
          <w:rFonts w:asciiTheme="minorHAnsi" w:hAnsiTheme="minorHAnsi" w:cstheme="minorHAnsi"/>
          <w:color w:val="auto"/>
        </w:rPr>
      </w:pPr>
      <w:r>
        <w:rPr>
          <w:rFonts w:asciiTheme="minorHAnsi" w:hAnsiTheme="minorHAnsi" w:cstheme="minorHAnsi"/>
          <w:color w:val="auto"/>
        </w:rPr>
        <w:t>Note</w:t>
      </w:r>
      <w:r w:rsidR="003275B7">
        <w:rPr>
          <w:rFonts w:asciiTheme="minorHAnsi" w:hAnsiTheme="minorHAnsi" w:cstheme="minorHAnsi"/>
          <w:color w:val="auto"/>
        </w:rPr>
        <w:t>:</w:t>
      </w:r>
      <w:r>
        <w:rPr>
          <w:rFonts w:asciiTheme="minorHAnsi" w:hAnsiTheme="minorHAnsi" w:cstheme="minorHAnsi"/>
          <w:color w:val="auto"/>
        </w:rPr>
        <w:t xml:space="preserve"> </w:t>
      </w:r>
      <w:r w:rsidR="003275B7">
        <w:rPr>
          <w:rFonts w:asciiTheme="minorHAnsi" w:hAnsiTheme="minorHAnsi" w:cstheme="minorHAnsi"/>
          <w:color w:val="auto"/>
        </w:rPr>
        <w:t>T</w:t>
      </w:r>
      <w:r>
        <w:rPr>
          <w:rFonts w:asciiTheme="minorHAnsi" w:hAnsiTheme="minorHAnsi" w:cstheme="minorHAnsi"/>
          <w:color w:val="auto"/>
        </w:rPr>
        <w:t xml:space="preserve">he present study recruited </w:t>
      </w:r>
      <w:r w:rsidR="00781A3E">
        <w:rPr>
          <w:rFonts w:asciiTheme="minorHAnsi" w:hAnsiTheme="minorHAnsi" w:cstheme="minorHAnsi"/>
          <w:color w:val="auto"/>
        </w:rPr>
        <w:t>50 TD children</w:t>
      </w:r>
      <w:r w:rsidR="00A97407">
        <w:rPr>
          <w:rFonts w:asciiTheme="minorHAnsi" w:hAnsiTheme="minorHAnsi" w:cstheme="minorHAnsi"/>
          <w:color w:val="auto"/>
        </w:rPr>
        <w:t xml:space="preserve"> (25 boys and 25 girls)</w:t>
      </w:r>
      <w:r w:rsidR="009A3FD9">
        <w:rPr>
          <w:rFonts w:asciiTheme="minorHAnsi" w:hAnsiTheme="minorHAnsi" w:cstheme="minorHAnsi"/>
          <w:color w:val="auto"/>
        </w:rPr>
        <w:t xml:space="preserve"> from local </w:t>
      </w:r>
      <w:r w:rsidR="00E671E7" w:rsidRPr="00E671E7">
        <w:rPr>
          <w:rFonts w:asciiTheme="minorHAnsi" w:hAnsiTheme="minorHAnsi" w:cstheme="minorHAnsi"/>
          <w:color w:val="auto"/>
        </w:rPr>
        <w:t>kindergartens</w:t>
      </w:r>
      <w:r w:rsidR="00A72F20">
        <w:rPr>
          <w:rFonts w:asciiTheme="minorHAnsi" w:hAnsiTheme="minorHAnsi" w:cstheme="minorHAnsi"/>
          <w:color w:val="auto"/>
        </w:rPr>
        <w:t>.</w:t>
      </w:r>
      <w:r w:rsidR="00E671E7">
        <w:rPr>
          <w:rFonts w:asciiTheme="minorHAnsi" w:hAnsiTheme="minorHAnsi" w:cstheme="minorHAnsi"/>
          <w:color w:val="auto"/>
        </w:rPr>
        <w:t xml:space="preserve"> </w:t>
      </w:r>
      <w:r w:rsidR="00781A3E">
        <w:rPr>
          <w:rFonts w:asciiTheme="minorHAnsi" w:hAnsiTheme="minorHAnsi" w:cstheme="minorHAnsi"/>
          <w:color w:val="auto"/>
        </w:rPr>
        <w:t xml:space="preserve">25 matched to the children with autism for age and 25 matched to the children with autism for both MLU and verbal IQ. </w:t>
      </w:r>
    </w:p>
    <w:p w14:paraId="0490848B" w14:textId="4BDF36AB" w:rsidR="008D00D9" w:rsidRPr="00952C52" w:rsidRDefault="008D00D9" w:rsidP="00166259">
      <w:pPr>
        <w:rPr>
          <w:rFonts w:asciiTheme="minorHAnsi" w:hAnsiTheme="minorHAnsi" w:cstheme="minorHAnsi"/>
          <w:color w:val="auto"/>
        </w:rPr>
      </w:pPr>
    </w:p>
    <w:p w14:paraId="0292BE77" w14:textId="129B2F7E" w:rsidR="00952C52" w:rsidRDefault="00952C52" w:rsidP="00166259">
      <w:pPr>
        <w:rPr>
          <w:rFonts w:asciiTheme="minorHAnsi" w:hAnsiTheme="minorHAnsi" w:cstheme="minorHAnsi"/>
          <w:b/>
          <w:color w:val="auto"/>
        </w:rPr>
      </w:pPr>
      <w:r w:rsidRPr="00855AD8">
        <w:rPr>
          <w:rFonts w:asciiTheme="minorHAnsi" w:hAnsiTheme="minorHAnsi" w:cstheme="minorHAnsi"/>
          <w:b/>
          <w:color w:val="auto"/>
        </w:rPr>
        <w:t>2. Warm-up Session</w:t>
      </w:r>
    </w:p>
    <w:p w14:paraId="6679B356" w14:textId="77777777" w:rsidR="00E56098" w:rsidRPr="00855AD8" w:rsidRDefault="00E56098" w:rsidP="00166259">
      <w:pPr>
        <w:rPr>
          <w:rFonts w:asciiTheme="minorHAnsi" w:hAnsiTheme="minorHAnsi" w:cstheme="minorHAnsi"/>
          <w:b/>
          <w:color w:val="auto"/>
        </w:rPr>
      </w:pPr>
    </w:p>
    <w:p w14:paraId="2D6BE00D" w14:textId="01098023" w:rsidR="00474B45" w:rsidRDefault="0030225E" w:rsidP="00166259">
      <w:pPr>
        <w:rPr>
          <w:rFonts w:asciiTheme="minorHAnsi" w:hAnsiTheme="minorHAnsi" w:cstheme="minorHAnsi"/>
          <w:color w:val="auto"/>
        </w:rPr>
      </w:pPr>
      <w:r w:rsidRPr="0030225E">
        <w:rPr>
          <w:rFonts w:asciiTheme="minorHAnsi" w:hAnsiTheme="minorHAnsi" w:cstheme="minorHAnsi"/>
          <w:color w:val="auto"/>
        </w:rPr>
        <w:t xml:space="preserve">2.1 </w:t>
      </w:r>
      <w:r w:rsidR="0062036A" w:rsidRPr="0030225E">
        <w:rPr>
          <w:rFonts w:asciiTheme="minorHAnsi" w:hAnsiTheme="minorHAnsi" w:cstheme="minorHAnsi"/>
          <w:color w:val="auto"/>
        </w:rPr>
        <w:t xml:space="preserve">Invite the </w:t>
      </w:r>
      <w:bookmarkStart w:id="1" w:name="_Hlk518018942"/>
      <w:r w:rsidR="0062036A" w:rsidRPr="0030225E">
        <w:rPr>
          <w:rFonts w:asciiTheme="minorHAnsi" w:hAnsiTheme="minorHAnsi" w:cstheme="minorHAnsi"/>
          <w:color w:val="auto"/>
        </w:rPr>
        <w:t>participant</w:t>
      </w:r>
      <w:bookmarkEnd w:id="1"/>
      <w:r w:rsidR="0062036A" w:rsidRPr="0030225E">
        <w:rPr>
          <w:rFonts w:asciiTheme="minorHAnsi" w:hAnsiTheme="minorHAnsi" w:cstheme="minorHAnsi"/>
          <w:color w:val="auto"/>
        </w:rPr>
        <w:t>s for a warm-up session before the actual test.</w:t>
      </w:r>
      <w:r w:rsidR="00474B45">
        <w:rPr>
          <w:rFonts w:asciiTheme="minorHAnsi" w:hAnsiTheme="minorHAnsi" w:cstheme="minorHAnsi"/>
          <w:color w:val="auto"/>
        </w:rPr>
        <w:t xml:space="preserve"> Introduce</w:t>
      </w:r>
      <w:r w:rsidR="00474B45" w:rsidRPr="00B069C4">
        <w:rPr>
          <w:rFonts w:asciiTheme="minorHAnsi" w:hAnsiTheme="minorHAnsi" w:cstheme="minorHAnsi"/>
          <w:color w:val="auto"/>
        </w:rPr>
        <w:t xml:space="preserve"> the participant to the rese</w:t>
      </w:r>
      <w:r w:rsidR="00474B45">
        <w:rPr>
          <w:rFonts w:asciiTheme="minorHAnsi" w:hAnsiTheme="minorHAnsi" w:cstheme="minorHAnsi"/>
          <w:color w:val="auto"/>
        </w:rPr>
        <w:t xml:space="preserve">arch environment and interact </w:t>
      </w:r>
      <w:r w:rsidR="00474B45" w:rsidRPr="00B069C4">
        <w:rPr>
          <w:rFonts w:asciiTheme="minorHAnsi" w:hAnsiTheme="minorHAnsi" w:cstheme="minorHAnsi"/>
          <w:color w:val="auto"/>
        </w:rPr>
        <w:t xml:space="preserve">with </w:t>
      </w:r>
      <w:r w:rsidR="00A72F20">
        <w:rPr>
          <w:rFonts w:asciiTheme="minorHAnsi" w:hAnsiTheme="minorHAnsi" w:cstheme="minorHAnsi"/>
          <w:color w:val="auto"/>
        </w:rPr>
        <w:t>him or her</w:t>
      </w:r>
      <w:r w:rsidR="00474B45" w:rsidRPr="00B069C4">
        <w:rPr>
          <w:rFonts w:asciiTheme="minorHAnsi" w:hAnsiTheme="minorHAnsi" w:cstheme="minorHAnsi"/>
          <w:color w:val="auto"/>
        </w:rPr>
        <w:t xml:space="preserve"> to establish a good</w:t>
      </w:r>
      <w:r w:rsidR="00474B45">
        <w:rPr>
          <w:rFonts w:asciiTheme="minorHAnsi" w:hAnsiTheme="minorHAnsi" w:cstheme="minorHAnsi"/>
          <w:color w:val="auto"/>
        </w:rPr>
        <w:t xml:space="preserve"> rapport</w:t>
      </w:r>
      <w:r w:rsidR="00A72F20">
        <w:rPr>
          <w:rFonts w:asciiTheme="minorHAnsi" w:hAnsiTheme="minorHAnsi" w:cstheme="minorHAnsi"/>
          <w:color w:val="auto"/>
        </w:rPr>
        <w:t>.</w:t>
      </w:r>
      <w:r w:rsidR="00474B45">
        <w:rPr>
          <w:rFonts w:asciiTheme="minorHAnsi" w:hAnsiTheme="minorHAnsi" w:cstheme="minorHAnsi"/>
          <w:color w:val="auto"/>
        </w:rPr>
        <w:t xml:space="preserve"> </w:t>
      </w:r>
    </w:p>
    <w:p w14:paraId="3E69450C" w14:textId="77777777" w:rsidR="00990735" w:rsidRDefault="00990735" w:rsidP="00166259">
      <w:pPr>
        <w:rPr>
          <w:rFonts w:asciiTheme="minorHAnsi" w:hAnsiTheme="minorHAnsi" w:cstheme="minorHAnsi"/>
          <w:color w:val="auto"/>
        </w:rPr>
      </w:pPr>
    </w:p>
    <w:p w14:paraId="4011994E" w14:textId="18D3BBAA" w:rsidR="0030225E" w:rsidRDefault="0030225E" w:rsidP="00166259">
      <w:pPr>
        <w:rPr>
          <w:rFonts w:asciiTheme="minorHAnsi" w:hAnsiTheme="minorHAnsi" w:cstheme="minorHAnsi"/>
          <w:color w:val="auto"/>
        </w:rPr>
      </w:pPr>
      <w:r>
        <w:rPr>
          <w:rFonts w:asciiTheme="minorHAnsi" w:hAnsiTheme="minorHAnsi" w:cstheme="minorHAnsi"/>
          <w:color w:val="auto"/>
        </w:rPr>
        <w:t>Note</w:t>
      </w:r>
      <w:r w:rsidR="003275B7">
        <w:rPr>
          <w:rFonts w:asciiTheme="minorHAnsi" w:hAnsiTheme="minorHAnsi" w:cstheme="minorHAnsi"/>
          <w:color w:val="auto"/>
        </w:rPr>
        <w:t>: T</w:t>
      </w:r>
      <w:r w:rsidR="0062036A">
        <w:rPr>
          <w:rFonts w:asciiTheme="minorHAnsi" w:hAnsiTheme="minorHAnsi" w:cstheme="minorHAnsi"/>
          <w:color w:val="auto"/>
        </w:rPr>
        <w:t>his c</w:t>
      </w:r>
      <w:r w:rsidR="00A72F20">
        <w:rPr>
          <w:rFonts w:asciiTheme="minorHAnsi" w:hAnsiTheme="minorHAnsi" w:cstheme="minorHAnsi"/>
          <w:color w:val="auto"/>
        </w:rPr>
        <w:t>an</w:t>
      </w:r>
      <w:r w:rsidR="0062036A">
        <w:rPr>
          <w:rFonts w:asciiTheme="minorHAnsi" w:hAnsiTheme="minorHAnsi" w:cstheme="minorHAnsi"/>
          <w:color w:val="auto"/>
        </w:rPr>
        <w:t xml:space="preserve"> be done on the same day as the testing session or organized on a different day. </w:t>
      </w:r>
      <w:r w:rsidR="00671341">
        <w:rPr>
          <w:rFonts w:asciiTheme="minorHAnsi" w:hAnsiTheme="minorHAnsi" w:cstheme="minorHAnsi"/>
          <w:color w:val="auto"/>
        </w:rPr>
        <w:t xml:space="preserve">In the warm-up session, two experimenters are </w:t>
      </w:r>
      <w:r w:rsidR="00A72F20">
        <w:rPr>
          <w:rFonts w:asciiTheme="minorHAnsi" w:hAnsiTheme="minorHAnsi" w:cstheme="minorHAnsi"/>
          <w:color w:val="auto"/>
        </w:rPr>
        <w:t xml:space="preserve">typically </w:t>
      </w:r>
      <w:r w:rsidR="00671341">
        <w:rPr>
          <w:rFonts w:asciiTheme="minorHAnsi" w:hAnsiTheme="minorHAnsi" w:cstheme="minorHAnsi"/>
          <w:color w:val="auto"/>
        </w:rPr>
        <w:t xml:space="preserve">involved </w:t>
      </w:r>
      <w:r w:rsidR="00A72F20">
        <w:rPr>
          <w:rFonts w:asciiTheme="minorHAnsi" w:hAnsiTheme="minorHAnsi" w:cstheme="minorHAnsi"/>
          <w:color w:val="auto"/>
        </w:rPr>
        <w:t>and</w:t>
      </w:r>
      <w:r w:rsidR="00671341">
        <w:rPr>
          <w:rFonts w:asciiTheme="minorHAnsi" w:hAnsiTheme="minorHAnsi" w:cstheme="minorHAnsi"/>
          <w:color w:val="auto"/>
        </w:rPr>
        <w:t xml:space="preserve"> </w:t>
      </w:r>
      <w:r w:rsidR="00474B45">
        <w:rPr>
          <w:rFonts w:asciiTheme="minorHAnsi" w:hAnsiTheme="minorHAnsi" w:cstheme="minorHAnsi"/>
          <w:color w:val="auto"/>
        </w:rPr>
        <w:t>interact with the participant</w:t>
      </w:r>
      <w:r w:rsidR="008F52B4">
        <w:rPr>
          <w:rFonts w:asciiTheme="minorHAnsi" w:hAnsiTheme="minorHAnsi" w:cstheme="minorHAnsi"/>
          <w:color w:val="auto"/>
        </w:rPr>
        <w:t xml:space="preserve"> using toys and props.</w:t>
      </w:r>
      <w:r w:rsidR="00474B45">
        <w:rPr>
          <w:rFonts w:asciiTheme="minorHAnsi" w:hAnsiTheme="minorHAnsi" w:cstheme="minorHAnsi"/>
          <w:color w:val="auto"/>
        </w:rPr>
        <w:t xml:space="preserve"> </w:t>
      </w:r>
    </w:p>
    <w:p w14:paraId="3DAE9808" w14:textId="77777777" w:rsidR="00855AD8" w:rsidRDefault="00855AD8" w:rsidP="00166259">
      <w:pPr>
        <w:rPr>
          <w:rFonts w:asciiTheme="minorHAnsi" w:hAnsiTheme="minorHAnsi" w:cstheme="minorHAnsi"/>
          <w:color w:val="auto"/>
        </w:rPr>
      </w:pPr>
    </w:p>
    <w:p w14:paraId="2DBACF8E" w14:textId="2077560C" w:rsidR="00867AB3" w:rsidRDefault="006D1541" w:rsidP="00166259">
      <w:pPr>
        <w:rPr>
          <w:rFonts w:asciiTheme="minorHAnsi" w:hAnsiTheme="minorHAnsi" w:cstheme="minorHAnsi"/>
          <w:b/>
          <w:color w:val="auto"/>
          <w:lang w:eastAsia="zh-CN"/>
        </w:rPr>
      </w:pPr>
      <w:r>
        <w:rPr>
          <w:rFonts w:asciiTheme="minorHAnsi" w:hAnsiTheme="minorHAnsi" w:cstheme="minorHAnsi" w:hint="eastAsia"/>
          <w:b/>
          <w:color w:val="auto"/>
          <w:lang w:eastAsia="zh-CN"/>
        </w:rPr>
        <w:t xml:space="preserve">3. </w:t>
      </w:r>
      <w:r w:rsidR="007A5D79">
        <w:rPr>
          <w:rFonts w:asciiTheme="minorHAnsi" w:hAnsiTheme="minorHAnsi" w:cstheme="minorHAnsi"/>
          <w:b/>
          <w:color w:val="auto"/>
          <w:lang w:eastAsia="zh-CN"/>
        </w:rPr>
        <w:t>Conditions</w:t>
      </w:r>
      <w:r w:rsidR="00867AB3">
        <w:rPr>
          <w:rFonts w:asciiTheme="minorHAnsi" w:hAnsiTheme="minorHAnsi" w:cstheme="minorHAnsi"/>
          <w:b/>
          <w:color w:val="auto"/>
          <w:lang w:eastAsia="zh-CN"/>
        </w:rPr>
        <w:t xml:space="preserve"> and Experimental Design </w:t>
      </w:r>
    </w:p>
    <w:p w14:paraId="1D2CCD46" w14:textId="77777777" w:rsidR="00E56098" w:rsidRPr="00855AD8" w:rsidRDefault="00E56098" w:rsidP="00166259">
      <w:pPr>
        <w:rPr>
          <w:rFonts w:asciiTheme="minorHAnsi" w:hAnsiTheme="minorHAnsi" w:cstheme="minorHAnsi"/>
          <w:b/>
          <w:color w:val="auto"/>
          <w:lang w:eastAsia="zh-CN"/>
        </w:rPr>
      </w:pPr>
    </w:p>
    <w:p w14:paraId="18679EC0" w14:textId="51096FDF" w:rsidR="00166259" w:rsidRDefault="007966DF" w:rsidP="00166259">
      <w:pPr>
        <w:pStyle w:val="a3"/>
        <w:spacing w:before="0" w:beforeAutospacing="0" w:after="0" w:afterAutospacing="0"/>
      </w:pPr>
      <w:r w:rsidRPr="006A7DE3">
        <w:rPr>
          <w:rFonts w:asciiTheme="minorHAnsi" w:hAnsiTheme="minorHAnsi" w:cstheme="minorHAnsi"/>
        </w:rPr>
        <w:t xml:space="preserve">3.1 </w:t>
      </w:r>
      <w:r w:rsidR="00462B4C" w:rsidRPr="006A7DE3">
        <w:rPr>
          <w:rFonts w:asciiTheme="minorHAnsi" w:hAnsiTheme="minorHAnsi" w:cstheme="minorHAnsi"/>
        </w:rPr>
        <w:t xml:space="preserve">Construct </w:t>
      </w:r>
      <w:r w:rsidR="00A72F20">
        <w:rPr>
          <w:rFonts w:asciiTheme="minorHAnsi" w:hAnsiTheme="minorHAnsi" w:cstheme="minorHAnsi"/>
        </w:rPr>
        <w:t xml:space="preserve">the </w:t>
      </w:r>
      <w:r w:rsidR="00462B4C" w:rsidRPr="006A7DE3">
        <w:rPr>
          <w:rFonts w:asciiTheme="minorHAnsi" w:hAnsiTheme="minorHAnsi" w:cstheme="minorHAnsi"/>
        </w:rPr>
        <w:t>test stimuli.</w:t>
      </w:r>
      <w:r w:rsidR="00462B4C">
        <w:rPr>
          <w:rFonts w:asciiTheme="minorHAnsi" w:hAnsiTheme="minorHAnsi" w:cstheme="minorHAnsi"/>
        </w:rPr>
        <w:t xml:space="preserve"> </w:t>
      </w:r>
      <w:r>
        <w:rPr>
          <w:rFonts w:asciiTheme="minorHAnsi" w:hAnsiTheme="minorHAnsi" w:cstheme="minorHAnsi"/>
        </w:rPr>
        <w:t xml:space="preserve">Create </w:t>
      </w:r>
      <w:r w:rsidR="006A7DE3">
        <w:rPr>
          <w:rFonts w:asciiTheme="minorHAnsi" w:hAnsiTheme="minorHAnsi" w:cstheme="minorHAnsi"/>
        </w:rPr>
        <w:t>12 target items</w:t>
      </w:r>
      <w:r w:rsidR="007A1303">
        <w:rPr>
          <w:rFonts w:asciiTheme="minorHAnsi" w:hAnsiTheme="minorHAnsi" w:cstheme="minorHAnsi"/>
        </w:rPr>
        <w:t xml:space="preserve">, each comprised of a visual </w:t>
      </w:r>
      <w:r w:rsidR="00FD3DF5">
        <w:rPr>
          <w:rFonts w:asciiTheme="minorHAnsi" w:hAnsiTheme="minorHAnsi" w:cstheme="minorHAnsi"/>
        </w:rPr>
        <w:t>stimulus</w:t>
      </w:r>
      <w:r w:rsidR="007A1303">
        <w:rPr>
          <w:rFonts w:asciiTheme="minorHAnsi" w:hAnsiTheme="minorHAnsi" w:cstheme="minorHAnsi"/>
        </w:rPr>
        <w:t xml:space="preserve">, and two spoken sentences containing </w:t>
      </w:r>
      <w:r w:rsidR="007A1303" w:rsidRPr="00D154C6">
        <w:rPr>
          <w:rFonts w:asciiTheme="minorHAnsi" w:hAnsiTheme="minorHAnsi" w:cstheme="minorHAnsi"/>
        </w:rPr>
        <w:t>the morph</w:t>
      </w:r>
      <w:r w:rsidR="007A1303">
        <w:rPr>
          <w:rFonts w:asciiTheme="minorHAnsi" w:hAnsiTheme="minorHAnsi" w:cstheme="minorHAnsi"/>
        </w:rPr>
        <w:t>ological</w:t>
      </w:r>
      <w:r w:rsidR="007A1303" w:rsidRPr="00D154C6">
        <w:rPr>
          <w:rFonts w:asciiTheme="minorHAnsi" w:hAnsiTheme="minorHAnsi" w:cstheme="minorHAnsi"/>
        </w:rPr>
        <w:t xml:space="preserve"> </w:t>
      </w:r>
      <w:r w:rsidR="007A1303">
        <w:rPr>
          <w:rFonts w:asciiTheme="minorHAnsi" w:hAnsiTheme="minorHAnsi" w:cstheme="minorHAnsi"/>
        </w:rPr>
        <w:t>markers BA and BEI</w:t>
      </w:r>
      <w:r w:rsidR="00A72F20">
        <w:rPr>
          <w:rFonts w:asciiTheme="minorHAnsi" w:hAnsiTheme="minorHAnsi" w:cstheme="minorHAnsi"/>
        </w:rPr>
        <w:t>,</w:t>
      </w:r>
      <w:r w:rsidR="007A1303">
        <w:rPr>
          <w:rFonts w:asciiTheme="minorHAnsi" w:hAnsiTheme="minorHAnsi" w:cstheme="minorHAnsi"/>
        </w:rPr>
        <w:t xml:space="preserve"> respectively</w:t>
      </w:r>
      <w:r w:rsidR="006A7DE3">
        <w:rPr>
          <w:rFonts w:asciiTheme="minorHAnsi" w:hAnsiTheme="minorHAnsi" w:cstheme="minorHAnsi"/>
        </w:rPr>
        <w:t xml:space="preserve">. </w:t>
      </w:r>
      <w:r w:rsidR="00166259">
        <w:rPr>
          <w:rFonts w:asciiTheme="minorHAnsi" w:hAnsiTheme="minorHAnsi" w:cstheme="minorHAnsi"/>
        </w:rPr>
        <w:t xml:space="preserve">Construct the spoken sentences using the same structure: </w:t>
      </w:r>
      <w:r w:rsidR="00A72F20">
        <w:t>m</w:t>
      </w:r>
      <w:r w:rsidR="00166259" w:rsidRPr="00ED4E65">
        <w:t xml:space="preserve">orphological </w:t>
      </w:r>
      <w:r w:rsidR="00A72F20">
        <w:t>m</w:t>
      </w:r>
      <w:r w:rsidR="00166259" w:rsidRPr="00ED4E65">
        <w:t xml:space="preserve">arker + </w:t>
      </w:r>
      <w:r w:rsidR="00A72F20">
        <w:t>n</w:t>
      </w:r>
      <w:r w:rsidR="00166259" w:rsidRPr="00ED4E65">
        <w:t xml:space="preserve">oun </w:t>
      </w:r>
      <w:r w:rsidR="00A72F20">
        <w:t>p</w:t>
      </w:r>
      <w:r w:rsidR="00166259" w:rsidRPr="00ED4E65">
        <w:t xml:space="preserve">hrase (NP) + </w:t>
      </w:r>
      <w:r w:rsidR="00A72F20">
        <w:t>a</w:t>
      </w:r>
      <w:r w:rsidR="00166259" w:rsidRPr="00ED4E65">
        <w:t xml:space="preserve">dverb + </w:t>
      </w:r>
      <w:r w:rsidR="00A72F20">
        <w:t>v</w:t>
      </w:r>
      <w:r w:rsidR="00166259" w:rsidRPr="00ED4E65">
        <w:t xml:space="preserve">erb </w:t>
      </w:r>
      <w:r w:rsidR="00A72F20">
        <w:t>p</w:t>
      </w:r>
      <w:r w:rsidR="00166259" w:rsidRPr="00ED4E65">
        <w:t>hrase (VP)</w:t>
      </w:r>
      <w:r w:rsidR="00166259">
        <w:t xml:space="preserve"> (see </w:t>
      </w:r>
      <w:r w:rsidR="00CC4289" w:rsidRPr="00DC5069">
        <w:t>Examples</w:t>
      </w:r>
      <w:r w:rsidR="00A72F20" w:rsidRPr="00CC4289">
        <w:t xml:space="preserve"> </w:t>
      </w:r>
      <w:r w:rsidR="00166259" w:rsidRPr="00CC4289">
        <w:t>1a</w:t>
      </w:r>
      <w:r w:rsidR="00166259">
        <w:t xml:space="preserve"> and </w:t>
      </w:r>
      <w:r w:rsidR="00166259" w:rsidRPr="00CC4289">
        <w:t>1b</w:t>
      </w:r>
      <w:r w:rsidR="00CC4289">
        <w:rPr>
          <w:b/>
        </w:rPr>
        <w:t xml:space="preserve"> </w:t>
      </w:r>
      <w:r w:rsidR="00CC4289">
        <w:t>below</w:t>
      </w:r>
      <w:r w:rsidR="00A72F20">
        <w:t>)</w:t>
      </w:r>
      <w:r w:rsidR="00166259">
        <w:t xml:space="preserve">. </w:t>
      </w:r>
    </w:p>
    <w:p w14:paraId="5A41DA21" w14:textId="77777777" w:rsidR="00166259" w:rsidRDefault="00166259" w:rsidP="00166259">
      <w:pPr>
        <w:pStyle w:val="a3"/>
        <w:spacing w:before="0" w:beforeAutospacing="0" w:after="0" w:afterAutospacing="0"/>
      </w:pPr>
    </w:p>
    <w:p w14:paraId="2B5A0E8A" w14:textId="036E164A" w:rsidR="00166259" w:rsidRDefault="00166259" w:rsidP="00166259">
      <w:pPr>
        <w:pStyle w:val="a3"/>
        <w:spacing w:before="0" w:beforeAutospacing="0" w:after="0" w:afterAutospacing="0"/>
        <w:rPr>
          <w:rFonts w:asciiTheme="minorHAnsi" w:hAnsiTheme="minorHAnsi" w:cstheme="minorHAnsi"/>
        </w:rPr>
      </w:pPr>
      <w:r>
        <w:rPr>
          <w:rFonts w:asciiTheme="minorHAnsi" w:hAnsiTheme="minorHAnsi" w:cstheme="minorHAnsi"/>
        </w:rPr>
        <w:t xml:space="preserve">Note: The marker BA indicates that the following NP is the recipient of the holding event (see 2a), and BEI indicates that the following NP is the initiator of the event (see 2b). The subject NP of a sentence in Mandarin can often be omitted when the referent of the NP is contextually available. </w:t>
      </w:r>
    </w:p>
    <w:p w14:paraId="2404D64D" w14:textId="1FDD45DE" w:rsidR="00CC4289" w:rsidRDefault="00CC4289" w:rsidP="00166259">
      <w:pPr>
        <w:pStyle w:val="a3"/>
        <w:spacing w:before="0" w:beforeAutospacing="0" w:after="0" w:afterAutospacing="0"/>
        <w:rPr>
          <w:rFonts w:asciiTheme="minorHAnsi" w:hAnsiTheme="minorHAnsi" w:cstheme="minorHAnsi"/>
        </w:rPr>
      </w:pPr>
    </w:p>
    <w:p w14:paraId="06CE1DA9" w14:textId="4760DBF9" w:rsidR="00CC4289" w:rsidRPr="00DC5069" w:rsidRDefault="00CC4289" w:rsidP="00166259">
      <w:pPr>
        <w:pStyle w:val="a3"/>
        <w:spacing w:before="0" w:beforeAutospacing="0" w:after="0" w:afterAutospacing="0"/>
        <w:rPr>
          <w:rFonts w:asciiTheme="minorHAnsi" w:hAnsiTheme="minorHAnsi" w:cstheme="minorHAnsi"/>
          <w:b/>
        </w:rPr>
      </w:pPr>
      <w:r>
        <w:rPr>
          <w:rFonts w:asciiTheme="minorHAnsi" w:hAnsiTheme="minorHAnsi" w:cstheme="minorHAnsi"/>
          <w:b/>
        </w:rPr>
        <w:t>Example:</w:t>
      </w:r>
    </w:p>
    <w:p w14:paraId="38EC82D9" w14:textId="477D1113" w:rsidR="00166259" w:rsidRPr="006A1905" w:rsidRDefault="00166259" w:rsidP="00166259">
      <w:pPr>
        <w:pStyle w:val="a3"/>
        <w:spacing w:before="0" w:beforeAutospacing="0" w:after="0" w:afterAutospacing="0"/>
        <w:rPr>
          <w:rFonts w:asciiTheme="minorHAnsi" w:hAnsiTheme="minorHAnsi" w:cstheme="minorHAnsi"/>
        </w:rPr>
      </w:pPr>
      <w:r>
        <w:rPr>
          <w:rFonts w:asciiTheme="minorHAnsi" w:hAnsiTheme="minorHAnsi" w:cstheme="minorHAnsi"/>
        </w:rPr>
        <w:t>(1</w:t>
      </w:r>
      <w:r w:rsidRPr="006A1905">
        <w:rPr>
          <w:rFonts w:asciiTheme="minorHAnsi" w:hAnsiTheme="minorHAnsi" w:cstheme="minorHAnsi"/>
        </w:rPr>
        <w:t xml:space="preserve">) a. </w:t>
      </w:r>
      <w:proofErr w:type="gramStart"/>
      <w:r w:rsidRPr="00EC5B96">
        <w:rPr>
          <w:rFonts w:asciiTheme="minorHAnsi" w:hAnsiTheme="minorHAnsi" w:cstheme="minorHAnsi"/>
          <w:b/>
        </w:rPr>
        <w:t>BA</w:t>
      </w:r>
      <w:r w:rsidRPr="006A1905">
        <w:rPr>
          <w:rFonts w:asciiTheme="minorHAnsi" w:hAnsiTheme="minorHAnsi" w:cstheme="minorHAnsi"/>
        </w:rPr>
        <w:t xml:space="preserve">  </w:t>
      </w:r>
      <w:proofErr w:type="spellStart"/>
      <w:r w:rsidRPr="006A1905">
        <w:rPr>
          <w:rFonts w:asciiTheme="minorHAnsi" w:hAnsiTheme="minorHAnsi" w:cstheme="minorHAnsi"/>
        </w:rPr>
        <w:t>shizi</w:t>
      </w:r>
      <w:proofErr w:type="spellEnd"/>
      <w:proofErr w:type="gramEnd"/>
      <w:r w:rsidRPr="006A1905">
        <w:rPr>
          <w:rFonts w:asciiTheme="minorHAnsi" w:hAnsiTheme="minorHAnsi" w:cstheme="minorHAnsi"/>
        </w:rPr>
        <w:t xml:space="preserve">  </w:t>
      </w:r>
      <w:proofErr w:type="spellStart"/>
      <w:r w:rsidRPr="006A1905">
        <w:rPr>
          <w:rFonts w:asciiTheme="minorHAnsi" w:hAnsiTheme="minorHAnsi" w:cstheme="minorHAnsi"/>
        </w:rPr>
        <w:t>qingqingdi</w:t>
      </w:r>
      <w:proofErr w:type="spellEnd"/>
      <w:r w:rsidRPr="006A1905">
        <w:rPr>
          <w:rFonts w:asciiTheme="minorHAnsi" w:hAnsiTheme="minorHAnsi" w:cstheme="minorHAnsi"/>
        </w:rPr>
        <w:t xml:space="preserve"> bao-le          </w:t>
      </w:r>
      <w:proofErr w:type="spellStart"/>
      <w:r w:rsidRPr="006A1905">
        <w:rPr>
          <w:rFonts w:asciiTheme="minorHAnsi" w:hAnsiTheme="minorHAnsi" w:cstheme="minorHAnsi"/>
        </w:rPr>
        <w:t>qilai</w:t>
      </w:r>
      <w:proofErr w:type="spellEnd"/>
      <w:r w:rsidRPr="006A1905">
        <w:rPr>
          <w:rFonts w:asciiTheme="minorHAnsi" w:hAnsiTheme="minorHAnsi" w:cstheme="minorHAnsi"/>
        </w:rPr>
        <w:t xml:space="preserve">.             </w:t>
      </w:r>
    </w:p>
    <w:p w14:paraId="646499F1" w14:textId="77777777" w:rsidR="00166259" w:rsidRPr="006A1905" w:rsidRDefault="00166259" w:rsidP="00166259">
      <w:pPr>
        <w:pStyle w:val="a3"/>
        <w:spacing w:before="0" w:beforeAutospacing="0" w:after="0" w:afterAutospacing="0"/>
        <w:rPr>
          <w:rFonts w:asciiTheme="minorHAnsi" w:hAnsiTheme="minorHAnsi" w:cstheme="minorHAnsi"/>
        </w:rPr>
      </w:pPr>
      <w:r w:rsidRPr="006A1905">
        <w:rPr>
          <w:rFonts w:asciiTheme="minorHAnsi" w:hAnsiTheme="minorHAnsi" w:cstheme="minorHAnsi"/>
        </w:rPr>
        <w:t xml:space="preserve">          </w:t>
      </w:r>
      <w:proofErr w:type="gramStart"/>
      <w:r w:rsidRPr="00EC5B96">
        <w:rPr>
          <w:rFonts w:asciiTheme="minorHAnsi" w:hAnsiTheme="minorHAnsi" w:cstheme="minorHAnsi"/>
          <w:b/>
        </w:rPr>
        <w:t>BA</w:t>
      </w:r>
      <w:r>
        <w:rPr>
          <w:rFonts w:asciiTheme="minorHAnsi" w:hAnsiTheme="minorHAnsi" w:cstheme="minorHAnsi"/>
        </w:rPr>
        <w:t xml:space="preserve">  lion</w:t>
      </w:r>
      <w:proofErr w:type="gramEnd"/>
      <w:r>
        <w:rPr>
          <w:rFonts w:asciiTheme="minorHAnsi" w:hAnsiTheme="minorHAnsi" w:cstheme="minorHAnsi"/>
        </w:rPr>
        <w:t xml:space="preserve">    gently        hold</w:t>
      </w:r>
      <w:r w:rsidRPr="006A1905">
        <w:rPr>
          <w:rFonts w:asciiTheme="minorHAnsi" w:hAnsiTheme="minorHAnsi" w:cstheme="minorHAnsi"/>
        </w:rPr>
        <w:t xml:space="preserve">   </w:t>
      </w:r>
      <w:r>
        <w:rPr>
          <w:rFonts w:asciiTheme="minorHAnsi" w:hAnsiTheme="minorHAnsi" w:cstheme="minorHAnsi"/>
        </w:rPr>
        <w:t xml:space="preserve">            </w:t>
      </w:r>
      <w:r w:rsidRPr="006A1905">
        <w:rPr>
          <w:rFonts w:asciiTheme="minorHAnsi" w:hAnsiTheme="minorHAnsi" w:cstheme="minorHAnsi"/>
        </w:rPr>
        <w:t>up</w:t>
      </w:r>
    </w:p>
    <w:p w14:paraId="0272ADF6" w14:textId="77777777" w:rsidR="00166259" w:rsidRPr="006A1905" w:rsidRDefault="00166259" w:rsidP="00166259">
      <w:pPr>
        <w:pStyle w:val="a3"/>
        <w:spacing w:before="0" w:beforeAutospacing="0" w:after="0" w:afterAutospacing="0"/>
        <w:rPr>
          <w:rFonts w:asciiTheme="minorHAnsi" w:hAnsiTheme="minorHAnsi" w:cstheme="minorHAnsi"/>
        </w:rPr>
      </w:pPr>
      <w:r w:rsidRPr="006A1905">
        <w:rPr>
          <w:rFonts w:asciiTheme="minorHAnsi" w:hAnsiTheme="minorHAnsi" w:cstheme="minorHAnsi"/>
        </w:rPr>
        <w:t xml:space="preserve">          Meaning: Someone gently holds the lion.</w:t>
      </w:r>
    </w:p>
    <w:p w14:paraId="04887011" w14:textId="77777777" w:rsidR="00166259" w:rsidRPr="006A1905" w:rsidRDefault="00166259" w:rsidP="00166259">
      <w:pPr>
        <w:pStyle w:val="a3"/>
        <w:spacing w:before="0" w:beforeAutospacing="0" w:after="0" w:afterAutospacing="0"/>
        <w:rPr>
          <w:rFonts w:asciiTheme="minorHAnsi" w:hAnsiTheme="minorHAnsi" w:cstheme="minorHAnsi"/>
        </w:rPr>
      </w:pPr>
      <w:r w:rsidRPr="006A1905">
        <w:rPr>
          <w:rFonts w:asciiTheme="minorHAnsi" w:hAnsiTheme="minorHAnsi" w:cstheme="minorHAnsi"/>
        </w:rPr>
        <w:t xml:space="preserve">      b.</w:t>
      </w:r>
      <w:r w:rsidRPr="00EC5B96">
        <w:rPr>
          <w:rFonts w:asciiTheme="minorHAnsi" w:hAnsiTheme="minorHAnsi" w:cstheme="minorHAnsi"/>
          <w:b/>
        </w:rPr>
        <w:t xml:space="preserve"> </w:t>
      </w:r>
      <w:proofErr w:type="gramStart"/>
      <w:r w:rsidRPr="00EC5B96">
        <w:rPr>
          <w:rFonts w:asciiTheme="minorHAnsi" w:hAnsiTheme="minorHAnsi" w:cstheme="minorHAnsi"/>
          <w:b/>
        </w:rPr>
        <w:t>BEI</w:t>
      </w:r>
      <w:r w:rsidRPr="006A1905">
        <w:rPr>
          <w:rFonts w:asciiTheme="minorHAnsi" w:hAnsiTheme="minorHAnsi" w:cstheme="minorHAnsi"/>
        </w:rPr>
        <w:t xml:space="preserve">  </w:t>
      </w:r>
      <w:proofErr w:type="spellStart"/>
      <w:r w:rsidRPr="006A1905">
        <w:rPr>
          <w:rFonts w:asciiTheme="minorHAnsi" w:hAnsiTheme="minorHAnsi" w:cstheme="minorHAnsi"/>
        </w:rPr>
        <w:t>shizi</w:t>
      </w:r>
      <w:proofErr w:type="spellEnd"/>
      <w:proofErr w:type="gramEnd"/>
      <w:r w:rsidRPr="006A1905">
        <w:rPr>
          <w:rFonts w:asciiTheme="minorHAnsi" w:hAnsiTheme="minorHAnsi" w:cstheme="minorHAnsi"/>
        </w:rPr>
        <w:t xml:space="preserve">  </w:t>
      </w:r>
      <w:proofErr w:type="spellStart"/>
      <w:r w:rsidRPr="006A1905">
        <w:rPr>
          <w:rFonts w:asciiTheme="minorHAnsi" w:hAnsiTheme="minorHAnsi" w:cstheme="minorHAnsi"/>
        </w:rPr>
        <w:t>qingqingdi</w:t>
      </w:r>
      <w:proofErr w:type="spellEnd"/>
      <w:r w:rsidRPr="006A1905">
        <w:rPr>
          <w:rFonts w:asciiTheme="minorHAnsi" w:hAnsiTheme="minorHAnsi" w:cstheme="minorHAnsi"/>
        </w:rPr>
        <w:t xml:space="preserve"> bao-le         </w:t>
      </w:r>
      <w:proofErr w:type="spellStart"/>
      <w:r w:rsidRPr="006A1905">
        <w:rPr>
          <w:rFonts w:asciiTheme="minorHAnsi" w:hAnsiTheme="minorHAnsi" w:cstheme="minorHAnsi"/>
        </w:rPr>
        <w:t>qilai</w:t>
      </w:r>
      <w:proofErr w:type="spellEnd"/>
      <w:r w:rsidRPr="006A1905">
        <w:rPr>
          <w:rFonts w:asciiTheme="minorHAnsi" w:hAnsiTheme="minorHAnsi" w:cstheme="minorHAnsi"/>
        </w:rPr>
        <w:t xml:space="preserve">.             </w:t>
      </w:r>
    </w:p>
    <w:p w14:paraId="013FEA6A" w14:textId="77777777" w:rsidR="00166259" w:rsidRPr="006A1905" w:rsidRDefault="00166259" w:rsidP="00166259">
      <w:pPr>
        <w:pStyle w:val="a3"/>
        <w:spacing w:before="0" w:beforeAutospacing="0" w:after="0" w:afterAutospacing="0"/>
        <w:rPr>
          <w:rFonts w:asciiTheme="minorHAnsi" w:hAnsiTheme="minorHAnsi" w:cstheme="minorHAnsi"/>
        </w:rPr>
      </w:pPr>
      <w:r w:rsidRPr="00EC5B96">
        <w:rPr>
          <w:rFonts w:asciiTheme="minorHAnsi" w:hAnsiTheme="minorHAnsi" w:cstheme="minorHAnsi"/>
          <w:b/>
        </w:rPr>
        <w:t xml:space="preserve">           </w:t>
      </w:r>
      <w:proofErr w:type="gramStart"/>
      <w:r w:rsidRPr="00EC5B96">
        <w:rPr>
          <w:rFonts w:asciiTheme="minorHAnsi" w:hAnsiTheme="minorHAnsi" w:cstheme="minorHAnsi"/>
          <w:b/>
        </w:rPr>
        <w:t>BEI</w:t>
      </w:r>
      <w:r w:rsidRPr="006A1905">
        <w:rPr>
          <w:rFonts w:asciiTheme="minorHAnsi" w:hAnsiTheme="minorHAnsi" w:cstheme="minorHAnsi"/>
        </w:rPr>
        <w:t xml:space="preserve"> </w:t>
      </w:r>
      <w:r>
        <w:rPr>
          <w:rFonts w:asciiTheme="minorHAnsi" w:hAnsiTheme="minorHAnsi" w:cstheme="minorHAnsi"/>
        </w:rPr>
        <w:t xml:space="preserve"> lion</w:t>
      </w:r>
      <w:proofErr w:type="gramEnd"/>
      <w:r>
        <w:rPr>
          <w:rFonts w:asciiTheme="minorHAnsi" w:hAnsiTheme="minorHAnsi" w:cstheme="minorHAnsi"/>
        </w:rPr>
        <w:t xml:space="preserve">    gently        hold</w:t>
      </w:r>
      <w:r w:rsidRPr="006A1905">
        <w:rPr>
          <w:rFonts w:asciiTheme="minorHAnsi" w:hAnsiTheme="minorHAnsi" w:cstheme="minorHAnsi"/>
        </w:rPr>
        <w:t xml:space="preserve">  </w:t>
      </w:r>
      <w:r>
        <w:rPr>
          <w:rFonts w:asciiTheme="minorHAnsi" w:hAnsiTheme="minorHAnsi" w:cstheme="minorHAnsi"/>
        </w:rPr>
        <w:t xml:space="preserve">           </w:t>
      </w:r>
      <w:r w:rsidRPr="006A1905">
        <w:rPr>
          <w:rFonts w:asciiTheme="minorHAnsi" w:hAnsiTheme="minorHAnsi" w:cstheme="minorHAnsi"/>
        </w:rPr>
        <w:t>up</w:t>
      </w:r>
    </w:p>
    <w:p w14:paraId="0C108B64" w14:textId="77777777" w:rsidR="00166259" w:rsidRPr="006A1905" w:rsidRDefault="00166259" w:rsidP="00166259">
      <w:pPr>
        <w:pStyle w:val="a3"/>
        <w:spacing w:before="0" w:beforeAutospacing="0" w:after="0" w:afterAutospacing="0"/>
        <w:rPr>
          <w:rFonts w:asciiTheme="minorHAnsi" w:hAnsiTheme="minorHAnsi" w:cstheme="minorHAnsi"/>
        </w:rPr>
      </w:pPr>
      <w:r w:rsidRPr="006A1905">
        <w:rPr>
          <w:rFonts w:asciiTheme="minorHAnsi" w:hAnsiTheme="minorHAnsi" w:cstheme="minorHAnsi"/>
        </w:rPr>
        <w:t xml:space="preserve">          Meaning: Someone is gently held by the lion. </w:t>
      </w:r>
    </w:p>
    <w:p w14:paraId="71C029F6" w14:textId="77777777" w:rsidR="00166259" w:rsidRPr="006A1905" w:rsidRDefault="00166259" w:rsidP="00166259">
      <w:pPr>
        <w:pStyle w:val="a3"/>
        <w:spacing w:before="0" w:beforeAutospacing="0" w:after="0" w:afterAutospacing="0"/>
        <w:rPr>
          <w:rFonts w:asciiTheme="minorHAnsi" w:hAnsiTheme="minorHAnsi" w:cstheme="minorHAnsi"/>
        </w:rPr>
      </w:pPr>
      <w:r>
        <w:rPr>
          <w:rFonts w:asciiTheme="minorHAnsi" w:hAnsiTheme="minorHAnsi" w:cstheme="minorHAnsi"/>
        </w:rPr>
        <w:t>(2</w:t>
      </w:r>
      <w:r w:rsidRPr="006A1905">
        <w:rPr>
          <w:rFonts w:asciiTheme="minorHAnsi" w:hAnsiTheme="minorHAnsi" w:cstheme="minorHAnsi"/>
        </w:rPr>
        <w:t>) a. BA + [NP]</w:t>
      </w:r>
      <w:r>
        <w:rPr>
          <w:rFonts w:asciiTheme="minorHAnsi" w:hAnsiTheme="minorHAnsi" w:cstheme="minorHAnsi"/>
          <w:vertAlign w:val="subscript"/>
        </w:rPr>
        <w:t>Recipient</w:t>
      </w:r>
      <w:r w:rsidRPr="006A1905">
        <w:rPr>
          <w:rFonts w:asciiTheme="minorHAnsi" w:hAnsiTheme="minorHAnsi" w:cstheme="minorHAnsi"/>
        </w:rPr>
        <w:t xml:space="preserve"> </w:t>
      </w:r>
    </w:p>
    <w:p w14:paraId="7416AE5D" w14:textId="1C0E9B88" w:rsidR="00166259" w:rsidRPr="00CD03F1" w:rsidRDefault="00166259" w:rsidP="00166259">
      <w:pPr>
        <w:pStyle w:val="a3"/>
        <w:spacing w:before="0" w:beforeAutospacing="0" w:after="0" w:afterAutospacing="0"/>
        <w:rPr>
          <w:rFonts w:asciiTheme="minorHAnsi" w:hAnsiTheme="minorHAnsi" w:cstheme="minorHAnsi"/>
          <w:vertAlign w:val="subscript"/>
        </w:rPr>
      </w:pPr>
      <w:r w:rsidRPr="006A1905">
        <w:rPr>
          <w:rFonts w:asciiTheme="minorHAnsi" w:hAnsiTheme="minorHAnsi" w:cstheme="minorHAnsi"/>
        </w:rPr>
        <w:t xml:space="preserve">    </w:t>
      </w:r>
      <w:r w:rsidR="00CC4289">
        <w:rPr>
          <w:rFonts w:asciiTheme="minorHAnsi" w:hAnsiTheme="minorHAnsi" w:cstheme="minorHAnsi"/>
        </w:rPr>
        <w:t xml:space="preserve"> </w:t>
      </w:r>
      <w:r w:rsidRPr="006A1905">
        <w:rPr>
          <w:rFonts w:asciiTheme="minorHAnsi" w:hAnsiTheme="minorHAnsi" w:cstheme="minorHAnsi"/>
        </w:rPr>
        <w:t xml:space="preserve"> b. BEI + [NP]</w:t>
      </w:r>
      <w:r>
        <w:rPr>
          <w:rFonts w:asciiTheme="minorHAnsi" w:hAnsiTheme="minorHAnsi" w:cstheme="minorHAnsi"/>
          <w:vertAlign w:val="subscript"/>
        </w:rPr>
        <w:t>Initiator</w:t>
      </w:r>
    </w:p>
    <w:p w14:paraId="2050FCF5" w14:textId="77777777" w:rsidR="00166259" w:rsidRDefault="00166259" w:rsidP="00166259">
      <w:pPr>
        <w:pStyle w:val="a3"/>
        <w:spacing w:before="0" w:beforeAutospacing="0" w:after="0" w:afterAutospacing="0"/>
        <w:rPr>
          <w:rFonts w:asciiTheme="minorHAnsi" w:hAnsiTheme="minorHAnsi" w:cstheme="minorHAnsi"/>
        </w:rPr>
      </w:pPr>
    </w:p>
    <w:p w14:paraId="737BE908" w14:textId="42346F08" w:rsidR="00166259" w:rsidRDefault="00166259" w:rsidP="00166259">
      <w:pPr>
        <w:pStyle w:val="a3"/>
        <w:spacing w:before="0" w:beforeAutospacing="0" w:after="0" w:afterAutospacing="0"/>
        <w:rPr>
          <w:rFonts w:asciiTheme="minorHAnsi" w:hAnsiTheme="minorHAnsi" w:cstheme="minorHAnsi"/>
        </w:rPr>
      </w:pPr>
      <w:r>
        <w:rPr>
          <w:rFonts w:asciiTheme="minorHAnsi" w:hAnsiTheme="minorHAnsi" w:cstheme="minorHAnsi"/>
        </w:rPr>
        <w:t xml:space="preserve">3.1.1. </w:t>
      </w:r>
      <w:r w:rsidR="00A32D5E" w:rsidRPr="00A32D5E">
        <w:rPr>
          <w:rFonts w:asciiTheme="minorHAnsi" w:hAnsiTheme="minorHAnsi" w:cstheme="minorHAnsi"/>
        </w:rPr>
        <w:t xml:space="preserve">Use </w:t>
      </w:r>
      <w:proofErr w:type="spellStart"/>
      <w:r w:rsidR="00A32D5E" w:rsidRPr="00A32D5E">
        <w:rPr>
          <w:rFonts w:asciiTheme="minorHAnsi" w:hAnsiTheme="minorHAnsi" w:cstheme="minorHAnsi"/>
        </w:rPr>
        <w:t>Pixelmator</w:t>
      </w:r>
      <w:proofErr w:type="spellEnd"/>
      <w:r w:rsidR="00A32D5E" w:rsidRPr="00A32D5E">
        <w:rPr>
          <w:rFonts w:asciiTheme="minorHAnsi" w:hAnsiTheme="minorHAnsi" w:cstheme="minorHAnsi"/>
        </w:rPr>
        <w:t xml:space="preserve"> (or </w:t>
      </w:r>
      <w:r w:rsidR="003E119B">
        <w:rPr>
          <w:rFonts w:asciiTheme="minorHAnsi" w:hAnsiTheme="minorHAnsi" w:cstheme="minorHAnsi"/>
        </w:rPr>
        <w:t>another</w:t>
      </w:r>
      <w:r w:rsidR="00A32D5E" w:rsidRPr="00A32D5E">
        <w:rPr>
          <w:rFonts w:asciiTheme="minorHAnsi" w:hAnsiTheme="minorHAnsi" w:cstheme="minorHAnsi"/>
        </w:rPr>
        <w:t xml:space="preserve"> image editor) to create visual images. Open </w:t>
      </w:r>
      <w:proofErr w:type="spellStart"/>
      <w:r w:rsidR="00A32D5E" w:rsidRPr="00A32D5E">
        <w:rPr>
          <w:rFonts w:asciiTheme="minorHAnsi" w:hAnsiTheme="minorHAnsi" w:cstheme="minorHAnsi"/>
        </w:rPr>
        <w:t>Pixelmator</w:t>
      </w:r>
      <w:proofErr w:type="spellEnd"/>
      <w:r w:rsidR="00A32D5E" w:rsidRPr="00A32D5E">
        <w:rPr>
          <w:rFonts w:asciiTheme="minorHAnsi" w:hAnsiTheme="minorHAnsi" w:cstheme="minorHAnsi"/>
        </w:rPr>
        <w:t xml:space="preserve">. Click on the </w:t>
      </w:r>
      <w:proofErr w:type="spellStart"/>
      <w:r w:rsidR="00A32D5E" w:rsidRPr="00A32D5E">
        <w:rPr>
          <w:rFonts w:asciiTheme="minorHAnsi" w:hAnsiTheme="minorHAnsi" w:cstheme="minorHAnsi"/>
        </w:rPr>
        <w:t>Pixelmator</w:t>
      </w:r>
      <w:proofErr w:type="spellEnd"/>
      <w:r w:rsidR="00A32D5E" w:rsidRPr="00A32D5E">
        <w:rPr>
          <w:rFonts w:asciiTheme="minorHAnsi" w:hAnsiTheme="minorHAnsi" w:cstheme="minorHAnsi"/>
        </w:rPr>
        <w:t xml:space="preserve"> icon. Create a visual image from a template. Click </w:t>
      </w:r>
      <w:r w:rsidR="00A32D5E" w:rsidRPr="00B0340C">
        <w:rPr>
          <w:rFonts w:asciiTheme="minorHAnsi" w:hAnsiTheme="minorHAnsi" w:cstheme="minorHAnsi"/>
          <w:b/>
        </w:rPr>
        <w:t>Show Details</w:t>
      </w:r>
      <w:r w:rsidR="00A32D5E" w:rsidRPr="00A32D5E">
        <w:rPr>
          <w:rFonts w:asciiTheme="minorHAnsi" w:hAnsiTheme="minorHAnsi" w:cstheme="minorHAnsi"/>
        </w:rPr>
        <w:t xml:space="preserve"> in the template chooser. Double-click the template to open it. Adjust the width, height, resolution, and color depth from the pop-up menus. Enter the relevant parameters. Click </w:t>
      </w:r>
      <w:r w:rsidR="00A32D5E" w:rsidRPr="00B0340C">
        <w:rPr>
          <w:rFonts w:asciiTheme="minorHAnsi" w:hAnsiTheme="minorHAnsi" w:cstheme="minorHAnsi"/>
          <w:b/>
        </w:rPr>
        <w:t>OK</w:t>
      </w:r>
      <w:r w:rsidR="00A32D5E" w:rsidRPr="00A32D5E">
        <w:rPr>
          <w:rFonts w:asciiTheme="minorHAnsi" w:hAnsiTheme="minorHAnsi" w:cstheme="minorHAnsi"/>
        </w:rPr>
        <w:t>.</w:t>
      </w:r>
      <w:r w:rsidR="00B85DCC">
        <w:rPr>
          <w:rFonts w:asciiTheme="minorHAnsi" w:hAnsiTheme="minorHAnsi" w:cstheme="minorHAnsi"/>
        </w:rPr>
        <w:t xml:space="preserve"> </w:t>
      </w:r>
    </w:p>
    <w:p w14:paraId="55867086" w14:textId="77777777" w:rsidR="00166259" w:rsidRDefault="00166259" w:rsidP="00166259">
      <w:pPr>
        <w:pStyle w:val="a3"/>
        <w:spacing w:before="0" w:beforeAutospacing="0" w:after="0" w:afterAutospacing="0"/>
        <w:rPr>
          <w:rFonts w:asciiTheme="minorHAnsi" w:hAnsiTheme="minorHAnsi" w:cstheme="minorHAnsi"/>
        </w:rPr>
      </w:pPr>
    </w:p>
    <w:p w14:paraId="265CBD73" w14:textId="484B0504" w:rsidR="00166259" w:rsidRDefault="00166259" w:rsidP="00166259">
      <w:pPr>
        <w:pStyle w:val="a3"/>
        <w:spacing w:before="0" w:beforeAutospacing="0" w:after="0" w:afterAutospacing="0"/>
        <w:rPr>
          <w:rFonts w:asciiTheme="minorHAnsi" w:hAnsiTheme="minorHAnsi" w:cstheme="minorHAnsi"/>
        </w:rPr>
      </w:pPr>
      <w:r>
        <w:rPr>
          <w:rFonts w:asciiTheme="minorHAnsi" w:hAnsiTheme="minorHAnsi" w:cstheme="minorHAnsi"/>
        </w:rPr>
        <w:t xml:space="preserve">3.1.2. </w:t>
      </w:r>
      <w:r w:rsidR="00B85DCC" w:rsidRPr="00B85DCC">
        <w:rPr>
          <w:rFonts w:asciiTheme="minorHAnsi" w:hAnsiTheme="minorHAnsi" w:cstheme="minorHAnsi"/>
        </w:rPr>
        <w:t xml:space="preserve">Use </w:t>
      </w:r>
      <w:proofErr w:type="spellStart"/>
      <w:r w:rsidR="00B85DCC" w:rsidRPr="00B85DCC">
        <w:rPr>
          <w:rFonts w:asciiTheme="minorHAnsi" w:hAnsiTheme="minorHAnsi" w:cstheme="minorHAnsi"/>
        </w:rPr>
        <w:t>Praat</w:t>
      </w:r>
      <w:proofErr w:type="spellEnd"/>
      <w:r w:rsidR="00B85DCC" w:rsidRPr="00B85DCC">
        <w:rPr>
          <w:rFonts w:asciiTheme="minorHAnsi" w:hAnsiTheme="minorHAnsi" w:cstheme="minorHAnsi"/>
        </w:rPr>
        <w:t xml:space="preserve"> (or </w:t>
      </w:r>
      <w:r w:rsidR="003E119B">
        <w:rPr>
          <w:rFonts w:asciiTheme="minorHAnsi" w:hAnsiTheme="minorHAnsi" w:cstheme="minorHAnsi"/>
        </w:rPr>
        <w:t>another</w:t>
      </w:r>
      <w:r w:rsidR="00B85DCC" w:rsidRPr="00B85DCC">
        <w:rPr>
          <w:rFonts w:asciiTheme="minorHAnsi" w:hAnsiTheme="minorHAnsi" w:cstheme="minorHAnsi"/>
        </w:rPr>
        <w:t xml:space="preserve"> audio editor) to construct spoken sentences. Set</w:t>
      </w:r>
      <w:r w:rsidR="003E119B">
        <w:rPr>
          <w:rFonts w:asciiTheme="minorHAnsi" w:hAnsiTheme="minorHAnsi" w:cstheme="minorHAnsi"/>
        </w:rPr>
        <w:t xml:space="preserve"> up</w:t>
      </w:r>
      <w:r w:rsidR="00B85DCC" w:rsidRPr="00B85DCC">
        <w:rPr>
          <w:rFonts w:asciiTheme="minorHAnsi" w:hAnsiTheme="minorHAnsi" w:cstheme="minorHAnsi"/>
        </w:rPr>
        <w:t xml:space="preserve"> the microphone. Open </w:t>
      </w:r>
      <w:proofErr w:type="spellStart"/>
      <w:r w:rsidR="00B85DCC" w:rsidRPr="00B85DCC">
        <w:rPr>
          <w:rFonts w:asciiTheme="minorHAnsi" w:hAnsiTheme="minorHAnsi" w:cstheme="minorHAnsi"/>
        </w:rPr>
        <w:t>Praat</w:t>
      </w:r>
      <w:proofErr w:type="spellEnd"/>
      <w:r w:rsidR="00B85DCC" w:rsidRPr="00B85DCC">
        <w:rPr>
          <w:rFonts w:asciiTheme="minorHAnsi" w:hAnsiTheme="minorHAnsi" w:cstheme="minorHAnsi"/>
        </w:rPr>
        <w:t xml:space="preserve">. Click on the </w:t>
      </w:r>
      <w:proofErr w:type="spellStart"/>
      <w:r w:rsidR="00B85DCC" w:rsidRPr="00B85DCC">
        <w:rPr>
          <w:rFonts w:asciiTheme="minorHAnsi" w:hAnsiTheme="minorHAnsi" w:cstheme="minorHAnsi"/>
        </w:rPr>
        <w:t>Praat</w:t>
      </w:r>
      <w:proofErr w:type="spellEnd"/>
      <w:r w:rsidR="00B85DCC" w:rsidRPr="00B85DCC">
        <w:rPr>
          <w:rFonts w:asciiTheme="minorHAnsi" w:hAnsiTheme="minorHAnsi" w:cstheme="minorHAnsi"/>
        </w:rPr>
        <w:t xml:space="preserve"> icon. Select </w:t>
      </w:r>
      <w:r w:rsidR="00B85DCC" w:rsidRPr="00B0340C">
        <w:rPr>
          <w:rFonts w:asciiTheme="minorHAnsi" w:hAnsiTheme="minorHAnsi" w:cstheme="minorHAnsi"/>
          <w:b/>
        </w:rPr>
        <w:t>Record Mono sound</w:t>
      </w:r>
      <w:r w:rsidR="00B85DCC" w:rsidRPr="00B85DCC">
        <w:rPr>
          <w:rFonts w:asciiTheme="minorHAnsi" w:hAnsiTheme="minorHAnsi" w:cstheme="minorHAnsi"/>
        </w:rPr>
        <w:t xml:space="preserve"> from the </w:t>
      </w:r>
      <w:r w:rsidR="00B85DCC" w:rsidRPr="00B0340C">
        <w:rPr>
          <w:rFonts w:asciiTheme="minorHAnsi" w:hAnsiTheme="minorHAnsi" w:cstheme="minorHAnsi"/>
          <w:b/>
        </w:rPr>
        <w:t>New</w:t>
      </w:r>
      <w:r w:rsidR="00B85DCC" w:rsidRPr="00B85DCC">
        <w:rPr>
          <w:rFonts w:asciiTheme="minorHAnsi" w:hAnsiTheme="minorHAnsi" w:cstheme="minorHAnsi"/>
        </w:rPr>
        <w:t xml:space="preserve"> menu. Set the recording conditions by clicking the sample rate option of </w:t>
      </w:r>
      <w:r w:rsidR="00B85DCC" w:rsidRPr="00B0340C">
        <w:rPr>
          <w:rFonts w:asciiTheme="minorHAnsi" w:hAnsiTheme="minorHAnsi" w:cstheme="minorHAnsi"/>
          <w:b/>
        </w:rPr>
        <w:t>22050</w:t>
      </w:r>
      <w:r w:rsidR="00B85DCC" w:rsidRPr="00B85DCC">
        <w:rPr>
          <w:rFonts w:asciiTheme="minorHAnsi" w:hAnsiTheme="minorHAnsi" w:cstheme="minorHAnsi"/>
        </w:rPr>
        <w:t xml:space="preserve">. Click the </w:t>
      </w:r>
      <w:r w:rsidR="00B85DCC" w:rsidRPr="00B0340C">
        <w:rPr>
          <w:rFonts w:asciiTheme="minorHAnsi" w:hAnsiTheme="minorHAnsi" w:cstheme="minorHAnsi"/>
          <w:b/>
        </w:rPr>
        <w:t>Record</w:t>
      </w:r>
      <w:r w:rsidR="00B85DCC" w:rsidRPr="00B85DCC">
        <w:rPr>
          <w:rFonts w:asciiTheme="minorHAnsi" w:hAnsiTheme="minorHAnsi" w:cstheme="minorHAnsi"/>
        </w:rPr>
        <w:t xml:space="preserve"> button. </w:t>
      </w:r>
    </w:p>
    <w:p w14:paraId="667F6DDE" w14:textId="77777777" w:rsidR="00166259" w:rsidRDefault="00166259" w:rsidP="00166259">
      <w:pPr>
        <w:pStyle w:val="a3"/>
        <w:spacing w:before="0" w:beforeAutospacing="0" w:after="0" w:afterAutospacing="0"/>
        <w:rPr>
          <w:rFonts w:asciiTheme="minorHAnsi" w:hAnsiTheme="minorHAnsi" w:cstheme="minorHAnsi"/>
        </w:rPr>
      </w:pPr>
    </w:p>
    <w:p w14:paraId="701180C2" w14:textId="4DC48D01" w:rsidR="00990735" w:rsidRDefault="00166259" w:rsidP="00166259">
      <w:pPr>
        <w:pStyle w:val="a3"/>
        <w:spacing w:before="0" w:beforeAutospacing="0" w:after="0" w:afterAutospacing="0"/>
        <w:rPr>
          <w:rFonts w:asciiTheme="minorHAnsi" w:hAnsiTheme="minorHAnsi" w:cstheme="minorHAnsi"/>
        </w:rPr>
      </w:pPr>
      <w:r>
        <w:rPr>
          <w:rFonts w:asciiTheme="minorHAnsi" w:hAnsiTheme="minorHAnsi" w:cstheme="minorHAnsi"/>
        </w:rPr>
        <w:t xml:space="preserve">3.1.3. </w:t>
      </w:r>
      <w:r w:rsidR="00B85DCC" w:rsidRPr="00B85DCC">
        <w:rPr>
          <w:rFonts w:asciiTheme="minorHAnsi" w:hAnsiTheme="minorHAnsi" w:cstheme="minorHAnsi"/>
        </w:rPr>
        <w:t>Record the spoken sentences by asking a native Beijing Mandarin-speaker to produce the sentences in a child</w:t>
      </w:r>
      <w:r w:rsidR="003E119B">
        <w:rPr>
          <w:rFonts w:asciiTheme="minorHAnsi" w:hAnsiTheme="minorHAnsi" w:cstheme="minorHAnsi"/>
        </w:rPr>
        <w:t>-</w:t>
      </w:r>
      <w:r w:rsidR="00B85DCC" w:rsidRPr="00B85DCC">
        <w:rPr>
          <w:rFonts w:asciiTheme="minorHAnsi" w:hAnsiTheme="minorHAnsi" w:cstheme="minorHAnsi"/>
        </w:rPr>
        <w:t xml:space="preserve">directed manner. Save the recordings by clicking </w:t>
      </w:r>
      <w:r w:rsidR="00B85DCC" w:rsidRPr="00B0340C">
        <w:rPr>
          <w:rFonts w:asciiTheme="minorHAnsi" w:hAnsiTheme="minorHAnsi" w:cstheme="minorHAnsi"/>
          <w:b/>
        </w:rPr>
        <w:t>Save</w:t>
      </w:r>
      <w:r w:rsidR="00B85DCC" w:rsidRPr="00B85DCC">
        <w:rPr>
          <w:rFonts w:asciiTheme="minorHAnsi" w:hAnsiTheme="minorHAnsi" w:cstheme="minorHAnsi"/>
        </w:rPr>
        <w:t xml:space="preserve">.  </w:t>
      </w:r>
    </w:p>
    <w:p w14:paraId="0723A75E" w14:textId="77777777" w:rsidR="00990735" w:rsidRDefault="00990735" w:rsidP="00166259">
      <w:pPr>
        <w:pStyle w:val="a3"/>
        <w:spacing w:before="0" w:beforeAutospacing="0" w:after="0" w:afterAutospacing="0"/>
        <w:rPr>
          <w:rFonts w:asciiTheme="minorHAnsi" w:hAnsiTheme="minorHAnsi" w:cstheme="minorHAnsi"/>
        </w:rPr>
      </w:pPr>
    </w:p>
    <w:p w14:paraId="268FD139" w14:textId="7C254C20" w:rsidR="00496D82" w:rsidRDefault="00C90A38" w:rsidP="00166259">
      <w:pPr>
        <w:pStyle w:val="a3"/>
        <w:spacing w:before="0" w:beforeAutospacing="0" w:after="0" w:afterAutospacing="0"/>
        <w:rPr>
          <w:rFonts w:asciiTheme="minorHAnsi" w:hAnsiTheme="minorHAnsi" w:cstheme="minorHAnsi"/>
        </w:rPr>
      </w:pPr>
      <w:r>
        <w:rPr>
          <w:rFonts w:asciiTheme="minorHAnsi" w:hAnsiTheme="minorHAnsi" w:cstheme="minorHAnsi"/>
        </w:rPr>
        <w:t>Note</w:t>
      </w:r>
      <w:r w:rsidR="003275B7">
        <w:rPr>
          <w:rFonts w:asciiTheme="minorHAnsi" w:hAnsiTheme="minorHAnsi" w:cstheme="minorHAnsi"/>
        </w:rPr>
        <w:t>: T</w:t>
      </w:r>
      <w:r>
        <w:rPr>
          <w:rFonts w:asciiTheme="minorHAnsi" w:hAnsiTheme="minorHAnsi" w:cstheme="minorHAnsi"/>
        </w:rPr>
        <w:t>ypically</w:t>
      </w:r>
      <w:r w:rsidR="003275B7">
        <w:rPr>
          <w:rFonts w:asciiTheme="minorHAnsi" w:hAnsiTheme="minorHAnsi" w:cstheme="minorHAnsi"/>
        </w:rPr>
        <w:t>,</w:t>
      </w:r>
      <w:r w:rsidR="007966DF">
        <w:rPr>
          <w:rFonts w:asciiTheme="minorHAnsi" w:hAnsiTheme="minorHAnsi" w:cstheme="minorHAnsi"/>
        </w:rPr>
        <w:t xml:space="preserve"> 12 to </w:t>
      </w:r>
      <w:r w:rsidR="0035773B">
        <w:rPr>
          <w:rFonts w:asciiTheme="minorHAnsi" w:hAnsiTheme="minorHAnsi" w:cstheme="minorHAnsi"/>
        </w:rPr>
        <w:t>16 target items are constructed for sentence comprehension studies with children.</w:t>
      </w:r>
      <w:r w:rsidR="009067BD">
        <w:rPr>
          <w:rFonts w:asciiTheme="minorHAnsi" w:hAnsiTheme="minorHAnsi" w:cstheme="minorHAnsi"/>
        </w:rPr>
        <w:t xml:space="preserve"> </w:t>
      </w:r>
      <w:r w:rsidR="004A2111">
        <w:rPr>
          <w:rFonts w:asciiTheme="minorHAnsi" w:hAnsiTheme="minorHAnsi" w:cstheme="minorHAnsi"/>
        </w:rPr>
        <w:t>Test stimuli can</w:t>
      </w:r>
      <w:r w:rsidR="00ED4769">
        <w:rPr>
          <w:rFonts w:asciiTheme="minorHAnsi" w:hAnsiTheme="minorHAnsi" w:cstheme="minorHAnsi"/>
        </w:rPr>
        <w:t xml:space="preserve"> </w:t>
      </w:r>
      <w:r w:rsidR="004A2111">
        <w:rPr>
          <w:rFonts w:asciiTheme="minorHAnsi" w:hAnsiTheme="minorHAnsi" w:cstheme="minorHAnsi"/>
        </w:rPr>
        <w:t>be created using o</w:t>
      </w:r>
      <w:r w:rsidR="009067BD" w:rsidRPr="009067BD">
        <w:rPr>
          <w:rFonts w:asciiTheme="minorHAnsi" w:hAnsiTheme="minorHAnsi" w:cstheme="minorHAnsi"/>
        </w:rPr>
        <w:t>the</w:t>
      </w:r>
      <w:r w:rsidR="009067BD">
        <w:rPr>
          <w:rFonts w:asciiTheme="minorHAnsi" w:hAnsiTheme="minorHAnsi" w:cstheme="minorHAnsi"/>
        </w:rPr>
        <w:t xml:space="preserve">r image </w:t>
      </w:r>
      <w:r w:rsidR="003031BA">
        <w:rPr>
          <w:rFonts w:asciiTheme="minorHAnsi" w:hAnsiTheme="minorHAnsi" w:cstheme="minorHAnsi"/>
        </w:rPr>
        <w:t xml:space="preserve">and audio </w:t>
      </w:r>
      <w:r w:rsidR="009067BD">
        <w:rPr>
          <w:rFonts w:asciiTheme="minorHAnsi" w:hAnsiTheme="minorHAnsi" w:cstheme="minorHAnsi"/>
        </w:rPr>
        <w:t>editor</w:t>
      </w:r>
      <w:r w:rsidR="003031BA">
        <w:rPr>
          <w:rFonts w:asciiTheme="minorHAnsi" w:hAnsiTheme="minorHAnsi" w:cstheme="minorHAnsi"/>
        </w:rPr>
        <w:t>s</w:t>
      </w:r>
      <w:r w:rsidR="004A2111">
        <w:rPr>
          <w:rFonts w:asciiTheme="minorHAnsi" w:hAnsiTheme="minorHAnsi" w:cstheme="minorHAnsi"/>
        </w:rPr>
        <w:t xml:space="preserve"> for a visual world study.</w:t>
      </w:r>
    </w:p>
    <w:p w14:paraId="01A0FD6A" w14:textId="77777777" w:rsidR="00496D82" w:rsidRDefault="00496D82" w:rsidP="00166259">
      <w:pPr>
        <w:pStyle w:val="a3"/>
        <w:spacing w:before="0" w:beforeAutospacing="0" w:after="0" w:afterAutospacing="0"/>
        <w:rPr>
          <w:rFonts w:asciiTheme="minorHAnsi" w:hAnsiTheme="minorHAnsi" w:cstheme="minorHAnsi"/>
        </w:rPr>
      </w:pPr>
    </w:p>
    <w:p w14:paraId="33EFFFA8" w14:textId="27A2F2DF" w:rsidR="00990735" w:rsidRDefault="00240F68" w:rsidP="00166259">
      <w:pPr>
        <w:pStyle w:val="a3"/>
        <w:spacing w:before="0" w:beforeAutospacing="0" w:after="0" w:afterAutospacing="0"/>
        <w:rPr>
          <w:rFonts w:asciiTheme="minorHAnsi" w:hAnsiTheme="minorHAnsi" w:cstheme="minorHAnsi"/>
        </w:rPr>
      </w:pPr>
      <w:r>
        <w:rPr>
          <w:rFonts w:asciiTheme="minorHAnsi" w:hAnsiTheme="minorHAnsi" w:cstheme="minorHAnsi"/>
        </w:rPr>
        <w:t>3.1.2 Construct visual images, each containing</w:t>
      </w:r>
      <w:r w:rsidR="004F1710">
        <w:rPr>
          <w:rFonts w:asciiTheme="minorHAnsi" w:hAnsiTheme="minorHAnsi" w:cstheme="minorHAnsi"/>
        </w:rPr>
        <w:t xml:space="preserve"> two pictures</w:t>
      </w:r>
      <w:r w:rsidR="00230B0F">
        <w:rPr>
          <w:rFonts w:asciiTheme="minorHAnsi" w:hAnsiTheme="minorHAnsi" w:cstheme="minorHAnsi"/>
        </w:rPr>
        <w:t xml:space="preserve">. </w:t>
      </w:r>
      <w:r w:rsidR="004F1710">
        <w:rPr>
          <w:rFonts w:asciiTheme="minorHAnsi" w:hAnsiTheme="minorHAnsi" w:cstheme="minorHAnsi"/>
        </w:rPr>
        <w:t xml:space="preserve">The two pictures depict the same event involving the same characters. </w:t>
      </w:r>
      <w:r w:rsidR="00A13FBF">
        <w:rPr>
          <w:rFonts w:asciiTheme="minorHAnsi" w:hAnsiTheme="minorHAnsi" w:cstheme="minorHAnsi"/>
        </w:rPr>
        <w:t>R</w:t>
      </w:r>
      <w:r w:rsidR="004F1710">
        <w:rPr>
          <w:rFonts w:asciiTheme="minorHAnsi" w:hAnsiTheme="minorHAnsi" w:cstheme="minorHAnsi"/>
        </w:rPr>
        <w:t>everse the event roles (initiator or recipient) of the two characters</w:t>
      </w:r>
      <w:r w:rsidR="00426051">
        <w:rPr>
          <w:rFonts w:asciiTheme="minorHAnsi" w:hAnsiTheme="minorHAnsi" w:cstheme="minorHAnsi"/>
        </w:rPr>
        <w:t xml:space="preserve"> in the two pictures</w:t>
      </w:r>
      <w:r w:rsidR="004F1710">
        <w:rPr>
          <w:rFonts w:asciiTheme="minorHAnsi" w:hAnsiTheme="minorHAnsi" w:cstheme="minorHAnsi"/>
        </w:rPr>
        <w:t xml:space="preserve">. Make one picture compatible with </w:t>
      </w:r>
      <w:r w:rsidR="00495908" w:rsidRPr="00495908">
        <w:rPr>
          <w:rFonts w:asciiTheme="minorHAnsi" w:hAnsiTheme="minorHAnsi" w:cstheme="minorHAnsi"/>
        </w:rPr>
        <w:t>the</w:t>
      </w:r>
      <w:r w:rsidR="00077418">
        <w:rPr>
          <w:rFonts w:asciiTheme="minorHAnsi" w:hAnsiTheme="minorHAnsi" w:cstheme="minorHAnsi"/>
        </w:rPr>
        <w:t xml:space="preserve"> </w:t>
      </w:r>
      <w:r w:rsidR="00495908" w:rsidRPr="00495908">
        <w:rPr>
          <w:rFonts w:asciiTheme="minorHAnsi" w:hAnsiTheme="minorHAnsi" w:cstheme="minorHAnsi"/>
        </w:rPr>
        <w:t>constructio</w:t>
      </w:r>
      <w:r w:rsidR="004F1710">
        <w:rPr>
          <w:rFonts w:asciiTheme="minorHAnsi" w:hAnsiTheme="minorHAnsi" w:cstheme="minorHAnsi"/>
        </w:rPr>
        <w:t>n</w:t>
      </w:r>
      <w:r w:rsidR="00077418">
        <w:rPr>
          <w:rFonts w:asciiTheme="minorHAnsi" w:hAnsiTheme="minorHAnsi" w:cstheme="minorHAnsi"/>
        </w:rPr>
        <w:t xml:space="preserve"> containing BA</w:t>
      </w:r>
      <w:r w:rsidR="00A47181">
        <w:rPr>
          <w:rFonts w:asciiTheme="minorHAnsi" w:hAnsiTheme="minorHAnsi" w:cstheme="minorHAnsi"/>
        </w:rPr>
        <w:t xml:space="preserve"> (BA-target event)</w:t>
      </w:r>
      <w:r w:rsidR="004F1710">
        <w:rPr>
          <w:rFonts w:asciiTheme="minorHAnsi" w:hAnsiTheme="minorHAnsi" w:cstheme="minorHAnsi"/>
        </w:rPr>
        <w:t xml:space="preserve"> and one with the </w:t>
      </w:r>
      <w:r w:rsidR="00495908" w:rsidRPr="00495908">
        <w:rPr>
          <w:rFonts w:asciiTheme="minorHAnsi" w:hAnsiTheme="minorHAnsi" w:cstheme="minorHAnsi"/>
        </w:rPr>
        <w:t>construct</w:t>
      </w:r>
      <w:r w:rsidR="004F1710">
        <w:rPr>
          <w:rFonts w:asciiTheme="minorHAnsi" w:hAnsiTheme="minorHAnsi" w:cstheme="minorHAnsi"/>
        </w:rPr>
        <w:t>ion</w:t>
      </w:r>
      <w:r w:rsidR="00A47181">
        <w:rPr>
          <w:rFonts w:asciiTheme="minorHAnsi" w:hAnsiTheme="minorHAnsi" w:cstheme="minorHAnsi"/>
        </w:rPr>
        <w:t xml:space="preserve"> </w:t>
      </w:r>
      <w:r w:rsidR="00077418">
        <w:rPr>
          <w:rFonts w:asciiTheme="minorHAnsi" w:hAnsiTheme="minorHAnsi" w:cstheme="minorHAnsi"/>
        </w:rPr>
        <w:t xml:space="preserve">containing BEI </w:t>
      </w:r>
      <w:r w:rsidR="00A47181">
        <w:rPr>
          <w:rFonts w:asciiTheme="minorHAnsi" w:hAnsiTheme="minorHAnsi" w:cstheme="minorHAnsi"/>
        </w:rPr>
        <w:t>(BEI-target event)</w:t>
      </w:r>
      <w:r w:rsidR="004F1710">
        <w:rPr>
          <w:rFonts w:asciiTheme="minorHAnsi" w:hAnsiTheme="minorHAnsi" w:cstheme="minorHAnsi"/>
        </w:rPr>
        <w:t>. An example is provided</w:t>
      </w:r>
      <w:r w:rsidR="00B05342">
        <w:rPr>
          <w:rFonts w:asciiTheme="minorHAnsi" w:hAnsiTheme="minorHAnsi" w:cstheme="minorHAnsi"/>
        </w:rPr>
        <w:t xml:space="preserve"> in </w:t>
      </w:r>
      <w:r w:rsidR="00B05342" w:rsidRPr="00DC5069">
        <w:rPr>
          <w:rFonts w:asciiTheme="minorHAnsi" w:hAnsiTheme="minorHAnsi" w:cstheme="minorHAnsi"/>
          <w:b/>
        </w:rPr>
        <w:t>Figure 1</w:t>
      </w:r>
      <w:r w:rsidR="004F1710">
        <w:rPr>
          <w:rFonts w:asciiTheme="minorHAnsi" w:hAnsiTheme="minorHAnsi" w:cstheme="minorHAnsi"/>
        </w:rPr>
        <w:t xml:space="preserve">. </w:t>
      </w:r>
    </w:p>
    <w:p w14:paraId="7DA02D9F" w14:textId="77777777" w:rsidR="00990735" w:rsidRDefault="00990735" w:rsidP="00166259">
      <w:pPr>
        <w:pStyle w:val="a3"/>
        <w:spacing w:before="0" w:beforeAutospacing="0" w:after="0" w:afterAutospacing="0"/>
        <w:rPr>
          <w:rFonts w:asciiTheme="minorHAnsi" w:hAnsiTheme="minorHAnsi" w:cstheme="minorHAnsi"/>
        </w:rPr>
      </w:pPr>
    </w:p>
    <w:p w14:paraId="0F5387F8" w14:textId="07336E06" w:rsidR="00495908" w:rsidRDefault="00240F68" w:rsidP="00166259">
      <w:pPr>
        <w:pStyle w:val="a3"/>
        <w:spacing w:before="0" w:beforeAutospacing="0" w:after="0" w:afterAutospacing="0"/>
        <w:rPr>
          <w:rFonts w:asciiTheme="minorHAnsi" w:hAnsiTheme="minorHAnsi" w:cstheme="minorHAnsi"/>
        </w:rPr>
      </w:pPr>
      <w:r>
        <w:rPr>
          <w:rFonts w:asciiTheme="minorHAnsi" w:hAnsiTheme="minorHAnsi" w:cstheme="minorHAnsi"/>
        </w:rPr>
        <w:t>Note</w:t>
      </w:r>
      <w:r w:rsidR="003275B7">
        <w:rPr>
          <w:rFonts w:asciiTheme="minorHAnsi" w:hAnsiTheme="minorHAnsi" w:cstheme="minorHAnsi"/>
        </w:rPr>
        <w:t>: T</w:t>
      </w:r>
      <w:r w:rsidR="00291790" w:rsidRPr="00291790">
        <w:rPr>
          <w:rFonts w:asciiTheme="minorHAnsi" w:hAnsiTheme="minorHAnsi" w:cstheme="minorHAnsi"/>
        </w:rPr>
        <w:t>h</w:t>
      </w:r>
      <w:r w:rsidR="00291790">
        <w:rPr>
          <w:rFonts w:asciiTheme="minorHAnsi" w:hAnsiTheme="minorHAnsi" w:cstheme="minorHAnsi"/>
        </w:rPr>
        <w:t xml:space="preserve">is figure </w:t>
      </w:r>
      <w:r w:rsidR="007F7A44">
        <w:rPr>
          <w:rFonts w:asciiTheme="minorHAnsi" w:hAnsiTheme="minorHAnsi" w:cstheme="minorHAnsi"/>
          <w:color w:val="auto"/>
        </w:rPr>
        <w:t>has been reprinted</w:t>
      </w:r>
      <w:r w:rsidR="00A605E3">
        <w:rPr>
          <w:rFonts w:asciiTheme="minorHAnsi" w:hAnsiTheme="minorHAnsi" w:cstheme="minorHAnsi"/>
          <w:color w:val="auto"/>
        </w:rPr>
        <w:t xml:space="preserve"> with permission</w:t>
      </w:r>
      <w:r w:rsidR="007F7A44">
        <w:rPr>
          <w:rFonts w:asciiTheme="minorHAnsi" w:hAnsiTheme="minorHAnsi" w:cstheme="minorHAnsi"/>
          <w:color w:val="auto"/>
        </w:rPr>
        <w:t xml:space="preserve"> from </w:t>
      </w:r>
      <w:r w:rsidR="00291790" w:rsidRPr="004214A4">
        <w:rPr>
          <w:rFonts w:asciiTheme="minorHAnsi" w:hAnsiTheme="minorHAnsi" w:cstheme="minorHAnsi"/>
          <w:color w:val="auto"/>
        </w:rPr>
        <w:t>Zhou and Ma (2018)</w:t>
      </w:r>
      <w:r w:rsidR="004214A4" w:rsidRPr="004214A4">
        <w:rPr>
          <w:rFonts w:asciiTheme="minorHAnsi" w:hAnsiTheme="minorHAnsi" w:cstheme="minorHAnsi" w:hint="eastAsia"/>
          <w:color w:val="auto"/>
          <w:vertAlign w:val="superscript"/>
          <w:lang w:eastAsia="zh-CN"/>
        </w:rPr>
        <w:t>19</w:t>
      </w:r>
      <w:r w:rsidR="00426051">
        <w:rPr>
          <w:rFonts w:asciiTheme="minorHAnsi" w:hAnsiTheme="minorHAnsi" w:cstheme="minorHAnsi"/>
          <w:color w:val="auto"/>
        </w:rPr>
        <w:t>.</w:t>
      </w:r>
      <w:r w:rsidR="00B05342" w:rsidRPr="00B05342">
        <w:rPr>
          <w:rFonts w:asciiTheme="minorHAnsi" w:hAnsiTheme="minorHAnsi" w:cstheme="minorHAnsi"/>
        </w:rPr>
        <w:t xml:space="preserve"> </w:t>
      </w:r>
    </w:p>
    <w:p w14:paraId="70DE0791" w14:textId="77777777" w:rsidR="003A4779" w:rsidRDefault="003A4779" w:rsidP="00166259">
      <w:pPr>
        <w:pStyle w:val="a3"/>
        <w:spacing w:before="0" w:beforeAutospacing="0" w:after="0" w:afterAutospacing="0"/>
        <w:rPr>
          <w:rFonts w:asciiTheme="minorHAnsi" w:hAnsiTheme="minorHAnsi" w:cstheme="minorHAnsi"/>
        </w:rPr>
      </w:pPr>
    </w:p>
    <w:p w14:paraId="7F90698E" w14:textId="21ACCA69" w:rsidR="00C73391" w:rsidRPr="00526C53" w:rsidRDefault="00240F68" w:rsidP="00166259">
      <w:pPr>
        <w:pStyle w:val="a3"/>
        <w:spacing w:before="0" w:beforeAutospacing="0" w:after="0" w:afterAutospacing="0"/>
        <w:rPr>
          <w:rFonts w:asciiTheme="minorHAnsi" w:hAnsiTheme="minorHAnsi" w:cstheme="minorHAnsi"/>
        </w:rPr>
      </w:pPr>
      <w:r w:rsidRPr="006A7DE3">
        <w:rPr>
          <w:rFonts w:asciiTheme="minorHAnsi" w:hAnsiTheme="minorHAnsi" w:cstheme="minorHAnsi"/>
        </w:rPr>
        <w:t xml:space="preserve">3.2 </w:t>
      </w:r>
      <w:r w:rsidR="00675DCD" w:rsidRPr="006A7DE3">
        <w:rPr>
          <w:rFonts w:asciiTheme="minorHAnsi" w:hAnsiTheme="minorHAnsi" w:cstheme="minorHAnsi"/>
        </w:rPr>
        <w:t>Counterbalance and r</w:t>
      </w:r>
      <w:r w:rsidR="00C73391" w:rsidRPr="006A7DE3">
        <w:rPr>
          <w:rFonts w:asciiTheme="minorHAnsi" w:hAnsiTheme="minorHAnsi" w:cstheme="minorHAnsi"/>
        </w:rPr>
        <w:t>andomization</w:t>
      </w:r>
      <w:r w:rsidR="00A605E3">
        <w:rPr>
          <w:rFonts w:asciiTheme="minorHAnsi" w:hAnsiTheme="minorHAnsi" w:cstheme="minorHAnsi"/>
        </w:rPr>
        <w:t>:</w:t>
      </w:r>
      <w:r w:rsidR="00C73391" w:rsidRPr="00526C53">
        <w:rPr>
          <w:rFonts w:asciiTheme="minorHAnsi" w:hAnsiTheme="minorHAnsi" w:cstheme="minorHAnsi"/>
        </w:rPr>
        <w:t xml:space="preserve"> </w:t>
      </w:r>
      <w:r w:rsidR="00A605E3">
        <w:rPr>
          <w:rFonts w:asciiTheme="minorHAnsi" w:hAnsiTheme="minorHAnsi" w:cstheme="minorHAnsi"/>
        </w:rPr>
        <w:t>d</w:t>
      </w:r>
      <w:r w:rsidR="00C45A73" w:rsidRPr="00526C53">
        <w:rPr>
          <w:rFonts w:asciiTheme="minorHAnsi" w:hAnsiTheme="minorHAnsi" w:cstheme="minorHAnsi"/>
        </w:rPr>
        <w:t xml:space="preserve">ivide the target </w:t>
      </w:r>
      <w:r w:rsidR="00D31C31">
        <w:rPr>
          <w:rFonts w:asciiTheme="minorHAnsi" w:hAnsiTheme="minorHAnsi" w:cstheme="minorHAnsi"/>
        </w:rPr>
        <w:t>trials</w:t>
      </w:r>
      <w:r w:rsidR="00C73391" w:rsidRPr="00526C53">
        <w:rPr>
          <w:rFonts w:asciiTheme="minorHAnsi" w:hAnsiTheme="minorHAnsi" w:cstheme="minorHAnsi"/>
        </w:rPr>
        <w:t xml:space="preserve"> into two </w:t>
      </w:r>
      <w:r w:rsidR="00D31C31">
        <w:rPr>
          <w:rFonts w:asciiTheme="minorHAnsi" w:hAnsiTheme="minorHAnsi" w:cstheme="minorHAnsi"/>
        </w:rPr>
        <w:t xml:space="preserve">experimental </w:t>
      </w:r>
      <w:r w:rsidR="00C73391" w:rsidRPr="00526C53">
        <w:rPr>
          <w:rFonts w:asciiTheme="minorHAnsi" w:hAnsiTheme="minorHAnsi" w:cstheme="minorHAnsi"/>
        </w:rPr>
        <w:t>lists</w:t>
      </w:r>
      <w:r w:rsidR="00A605E3">
        <w:rPr>
          <w:rFonts w:asciiTheme="minorHAnsi" w:hAnsiTheme="minorHAnsi" w:cstheme="minorHAnsi"/>
        </w:rPr>
        <w:t>,</w:t>
      </w:r>
      <w:r w:rsidR="00C73391" w:rsidRPr="00526C53">
        <w:rPr>
          <w:rFonts w:asciiTheme="minorHAnsi" w:hAnsiTheme="minorHAnsi" w:cstheme="minorHAnsi"/>
        </w:rPr>
        <w:t xml:space="preserve"> with </w:t>
      </w:r>
      <w:r w:rsidR="00A605E3">
        <w:rPr>
          <w:rFonts w:asciiTheme="minorHAnsi" w:hAnsiTheme="minorHAnsi" w:cstheme="minorHAnsi"/>
        </w:rPr>
        <w:t>a</w:t>
      </w:r>
      <w:r w:rsidR="00C73391" w:rsidRPr="00526C53">
        <w:rPr>
          <w:rFonts w:asciiTheme="minorHAnsi" w:hAnsiTheme="minorHAnsi" w:cstheme="minorHAnsi"/>
        </w:rPr>
        <w:t xml:space="preserve"> participant seeing each visual</w:t>
      </w:r>
      <w:r w:rsidR="00D31C31">
        <w:rPr>
          <w:rFonts w:asciiTheme="minorHAnsi" w:hAnsiTheme="minorHAnsi" w:cstheme="minorHAnsi"/>
        </w:rPr>
        <w:t xml:space="preserve"> stimulus</w:t>
      </w:r>
      <w:r w:rsidR="00C73391" w:rsidRPr="00526C53">
        <w:rPr>
          <w:rFonts w:asciiTheme="minorHAnsi" w:hAnsiTheme="minorHAnsi" w:cstheme="minorHAnsi"/>
        </w:rPr>
        <w:t xml:space="preserve"> but </w:t>
      </w:r>
      <w:r w:rsidR="00D31C31">
        <w:rPr>
          <w:rFonts w:asciiTheme="minorHAnsi" w:hAnsiTheme="minorHAnsi" w:cstheme="minorHAnsi"/>
        </w:rPr>
        <w:t>listening to</w:t>
      </w:r>
      <w:r w:rsidR="00C73391" w:rsidRPr="00526C53">
        <w:rPr>
          <w:rFonts w:asciiTheme="minorHAnsi" w:hAnsiTheme="minorHAnsi" w:cstheme="minorHAnsi"/>
        </w:rPr>
        <w:t xml:space="preserve"> only one of the</w:t>
      </w:r>
      <w:r w:rsidR="00526C53">
        <w:rPr>
          <w:rFonts w:asciiTheme="minorHAnsi" w:hAnsiTheme="minorHAnsi" w:cstheme="minorHAnsi"/>
        </w:rPr>
        <w:t xml:space="preserve"> recorded</w:t>
      </w:r>
      <w:r w:rsidR="00C73391" w:rsidRPr="00526C53">
        <w:rPr>
          <w:rFonts w:asciiTheme="minorHAnsi" w:hAnsiTheme="minorHAnsi" w:cstheme="minorHAnsi"/>
        </w:rPr>
        <w:t xml:space="preserve"> sentences</w:t>
      </w:r>
      <w:r w:rsidR="00526C53">
        <w:rPr>
          <w:rFonts w:asciiTheme="minorHAnsi" w:hAnsiTheme="minorHAnsi" w:cstheme="minorHAnsi"/>
        </w:rPr>
        <w:t xml:space="preserve"> for the </w:t>
      </w:r>
      <w:r w:rsidR="00C736BF">
        <w:rPr>
          <w:rFonts w:asciiTheme="minorHAnsi" w:hAnsiTheme="minorHAnsi" w:cstheme="minorHAnsi"/>
        </w:rPr>
        <w:t>stimulus</w:t>
      </w:r>
      <w:r w:rsidR="00C73391" w:rsidRPr="00526C53">
        <w:rPr>
          <w:rFonts w:asciiTheme="minorHAnsi" w:hAnsiTheme="minorHAnsi" w:cstheme="minorHAnsi"/>
        </w:rPr>
        <w:t xml:space="preserve">. </w:t>
      </w:r>
      <w:r w:rsidR="000B5325" w:rsidRPr="00526C53">
        <w:rPr>
          <w:rFonts w:asciiTheme="minorHAnsi" w:hAnsiTheme="minorHAnsi" w:cstheme="minorHAnsi"/>
        </w:rPr>
        <w:t xml:space="preserve">Counterbalance the </w:t>
      </w:r>
      <w:r w:rsidR="00C736BF">
        <w:rPr>
          <w:rFonts w:asciiTheme="minorHAnsi" w:hAnsiTheme="minorHAnsi" w:cstheme="minorHAnsi"/>
        </w:rPr>
        <w:t xml:space="preserve">spoken </w:t>
      </w:r>
      <w:r w:rsidR="00C73391" w:rsidRPr="00526C53">
        <w:rPr>
          <w:rFonts w:asciiTheme="minorHAnsi" w:hAnsiTheme="minorHAnsi" w:cstheme="minorHAnsi"/>
        </w:rPr>
        <w:t xml:space="preserve">sentences </w:t>
      </w:r>
      <w:r w:rsidR="00C736BF">
        <w:rPr>
          <w:rFonts w:asciiTheme="minorHAnsi" w:hAnsiTheme="minorHAnsi" w:cstheme="minorHAnsi"/>
        </w:rPr>
        <w:t>containing</w:t>
      </w:r>
      <w:r w:rsidR="000B5325" w:rsidRPr="00526C53">
        <w:rPr>
          <w:rFonts w:asciiTheme="minorHAnsi" w:hAnsiTheme="minorHAnsi" w:cstheme="minorHAnsi"/>
        </w:rPr>
        <w:t xml:space="preserve"> BA and BEI </w:t>
      </w:r>
      <w:r w:rsidR="00C73391" w:rsidRPr="00526C53">
        <w:rPr>
          <w:rFonts w:asciiTheme="minorHAnsi" w:hAnsiTheme="minorHAnsi" w:cstheme="minorHAnsi"/>
        </w:rPr>
        <w:t xml:space="preserve">across the two </w:t>
      </w:r>
      <w:r w:rsidR="00C736BF">
        <w:rPr>
          <w:rFonts w:asciiTheme="minorHAnsi" w:hAnsiTheme="minorHAnsi" w:cstheme="minorHAnsi"/>
        </w:rPr>
        <w:t xml:space="preserve">experimental </w:t>
      </w:r>
      <w:r w:rsidR="00C73391" w:rsidRPr="00526C53">
        <w:rPr>
          <w:rFonts w:asciiTheme="minorHAnsi" w:hAnsiTheme="minorHAnsi" w:cstheme="minorHAnsi"/>
        </w:rPr>
        <w:t>lists</w:t>
      </w:r>
      <w:r w:rsidR="00A605E3">
        <w:rPr>
          <w:rFonts w:asciiTheme="minorHAnsi" w:hAnsiTheme="minorHAnsi" w:cstheme="minorHAnsi"/>
        </w:rPr>
        <w:t>,</w:t>
      </w:r>
      <w:r w:rsidR="00C73391" w:rsidRPr="00526C53">
        <w:rPr>
          <w:rFonts w:asciiTheme="minorHAnsi" w:hAnsiTheme="minorHAnsi" w:cstheme="minorHAnsi"/>
        </w:rPr>
        <w:t xml:space="preserve"> with 6 </w:t>
      </w:r>
      <w:r w:rsidR="00C736BF">
        <w:rPr>
          <w:rFonts w:asciiTheme="minorHAnsi" w:hAnsiTheme="minorHAnsi" w:cstheme="minorHAnsi"/>
        </w:rPr>
        <w:t>construction</w:t>
      </w:r>
      <w:r w:rsidR="00173736">
        <w:rPr>
          <w:rFonts w:asciiTheme="minorHAnsi" w:hAnsiTheme="minorHAnsi" w:cstheme="minorHAnsi"/>
        </w:rPr>
        <w:t>s</w:t>
      </w:r>
      <w:r w:rsidR="00C736BF">
        <w:rPr>
          <w:rFonts w:asciiTheme="minorHAnsi" w:hAnsiTheme="minorHAnsi" w:cstheme="minorHAnsi"/>
        </w:rPr>
        <w:t xml:space="preserve"> containing BA</w:t>
      </w:r>
      <w:r w:rsidR="00C73391" w:rsidRPr="00526C53">
        <w:rPr>
          <w:rFonts w:asciiTheme="minorHAnsi" w:hAnsiTheme="minorHAnsi" w:cstheme="minorHAnsi"/>
        </w:rPr>
        <w:t xml:space="preserve"> and 6 </w:t>
      </w:r>
      <w:r w:rsidR="00C736BF">
        <w:rPr>
          <w:rFonts w:asciiTheme="minorHAnsi" w:hAnsiTheme="minorHAnsi" w:cstheme="minorHAnsi"/>
        </w:rPr>
        <w:t>containing BEI</w:t>
      </w:r>
      <w:r w:rsidR="00C73391" w:rsidRPr="00526C53">
        <w:rPr>
          <w:rFonts w:asciiTheme="minorHAnsi" w:hAnsiTheme="minorHAnsi" w:cstheme="minorHAnsi"/>
        </w:rPr>
        <w:t xml:space="preserve">. </w:t>
      </w:r>
      <w:r w:rsidR="00A47181" w:rsidRPr="00526C53">
        <w:rPr>
          <w:rFonts w:asciiTheme="minorHAnsi" w:hAnsiTheme="minorHAnsi" w:cstheme="minorHAnsi"/>
        </w:rPr>
        <w:t>A</w:t>
      </w:r>
      <w:r w:rsidR="00280DE7" w:rsidRPr="00526C53">
        <w:rPr>
          <w:rFonts w:asciiTheme="minorHAnsi" w:hAnsiTheme="minorHAnsi" w:cstheme="minorHAnsi"/>
        </w:rPr>
        <w:t>dd 12 filler items</w:t>
      </w:r>
      <w:r w:rsidR="00C73391" w:rsidRPr="00526C53">
        <w:rPr>
          <w:rFonts w:asciiTheme="minorHAnsi" w:hAnsiTheme="minorHAnsi" w:cstheme="minorHAnsi"/>
        </w:rPr>
        <w:t xml:space="preserve"> to each experimental </w:t>
      </w:r>
      <w:r w:rsidR="00526C53">
        <w:rPr>
          <w:rFonts w:asciiTheme="minorHAnsi" w:hAnsiTheme="minorHAnsi" w:cstheme="minorHAnsi"/>
        </w:rPr>
        <w:t>list and</w:t>
      </w:r>
      <w:r w:rsidR="00675DCD" w:rsidRPr="00526C53">
        <w:rPr>
          <w:rFonts w:asciiTheme="minorHAnsi" w:hAnsiTheme="minorHAnsi" w:cstheme="minorHAnsi"/>
        </w:rPr>
        <w:t xml:space="preserve"> </w:t>
      </w:r>
      <w:r w:rsidR="00526C53">
        <w:rPr>
          <w:rFonts w:asciiTheme="minorHAnsi" w:hAnsiTheme="minorHAnsi" w:cstheme="minorHAnsi"/>
        </w:rPr>
        <w:t>a</w:t>
      </w:r>
      <w:r w:rsidR="00280DE7" w:rsidRPr="00526C53">
        <w:rPr>
          <w:rFonts w:asciiTheme="minorHAnsi" w:hAnsiTheme="minorHAnsi" w:cstheme="minorHAnsi"/>
        </w:rPr>
        <w:t>rrange</w:t>
      </w:r>
      <w:r w:rsidR="00C73391" w:rsidRPr="00526C53">
        <w:rPr>
          <w:rFonts w:asciiTheme="minorHAnsi" w:hAnsiTheme="minorHAnsi" w:cstheme="minorHAnsi"/>
        </w:rPr>
        <w:t xml:space="preserve"> the </w:t>
      </w:r>
      <w:r w:rsidR="00675DCD" w:rsidRPr="00526C53">
        <w:rPr>
          <w:rFonts w:asciiTheme="minorHAnsi" w:hAnsiTheme="minorHAnsi" w:cstheme="minorHAnsi"/>
        </w:rPr>
        <w:t xml:space="preserve">target and filler </w:t>
      </w:r>
      <w:r w:rsidR="00C736BF">
        <w:rPr>
          <w:rFonts w:asciiTheme="minorHAnsi" w:hAnsiTheme="minorHAnsi" w:cstheme="minorHAnsi"/>
        </w:rPr>
        <w:t>trials</w:t>
      </w:r>
      <w:r w:rsidR="00C73391" w:rsidRPr="00526C53">
        <w:rPr>
          <w:rFonts w:asciiTheme="minorHAnsi" w:hAnsiTheme="minorHAnsi" w:cstheme="minorHAnsi"/>
        </w:rPr>
        <w:t xml:space="preserve"> in </w:t>
      </w:r>
      <w:r w:rsidR="00A605E3">
        <w:rPr>
          <w:rFonts w:asciiTheme="minorHAnsi" w:hAnsiTheme="minorHAnsi" w:cstheme="minorHAnsi"/>
        </w:rPr>
        <w:t xml:space="preserve">a </w:t>
      </w:r>
      <w:r w:rsidR="00C73391" w:rsidRPr="00526C53">
        <w:rPr>
          <w:rFonts w:asciiTheme="minorHAnsi" w:hAnsiTheme="minorHAnsi" w:cstheme="minorHAnsi"/>
        </w:rPr>
        <w:t xml:space="preserve">random order. </w:t>
      </w:r>
      <w:r w:rsidR="00280DE7" w:rsidRPr="00526C53">
        <w:rPr>
          <w:rFonts w:asciiTheme="minorHAnsi" w:hAnsiTheme="minorHAnsi" w:cstheme="minorHAnsi"/>
        </w:rPr>
        <w:t>Randomly assign t</w:t>
      </w:r>
      <w:r w:rsidR="00C73391" w:rsidRPr="00526C53">
        <w:rPr>
          <w:rFonts w:asciiTheme="minorHAnsi" w:hAnsiTheme="minorHAnsi" w:cstheme="minorHAnsi"/>
        </w:rPr>
        <w:t xml:space="preserve">he participants </w:t>
      </w:r>
      <w:r w:rsidR="00280DE7" w:rsidRPr="00526C53">
        <w:rPr>
          <w:rFonts w:asciiTheme="minorHAnsi" w:hAnsiTheme="minorHAnsi" w:cstheme="minorHAnsi"/>
        </w:rPr>
        <w:t>to</w:t>
      </w:r>
      <w:r w:rsidR="00C73391" w:rsidRPr="00526C53">
        <w:rPr>
          <w:rFonts w:asciiTheme="minorHAnsi" w:hAnsiTheme="minorHAnsi" w:cstheme="minorHAnsi"/>
        </w:rPr>
        <w:t xml:space="preserve"> </w:t>
      </w:r>
      <w:r w:rsidR="004E36B4">
        <w:rPr>
          <w:rFonts w:asciiTheme="minorHAnsi" w:hAnsiTheme="minorHAnsi" w:cstheme="minorHAnsi"/>
        </w:rPr>
        <w:t xml:space="preserve">the two </w:t>
      </w:r>
      <w:r w:rsidR="00C73391" w:rsidRPr="00526C53">
        <w:rPr>
          <w:rFonts w:asciiTheme="minorHAnsi" w:hAnsiTheme="minorHAnsi" w:cstheme="minorHAnsi"/>
        </w:rPr>
        <w:t xml:space="preserve">lists. </w:t>
      </w:r>
    </w:p>
    <w:p w14:paraId="712A9041" w14:textId="77777777" w:rsidR="0093726C" w:rsidRDefault="0093726C" w:rsidP="00166259">
      <w:pPr>
        <w:pStyle w:val="a3"/>
        <w:spacing w:before="0" w:beforeAutospacing="0" w:after="0" w:afterAutospacing="0"/>
        <w:rPr>
          <w:rFonts w:asciiTheme="minorHAnsi" w:hAnsiTheme="minorHAnsi" w:cstheme="minorHAnsi"/>
        </w:rPr>
      </w:pPr>
    </w:p>
    <w:p w14:paraId="1C636D1C" w14:textId="36008A94" w:rsidR="00655B19" w:rsidRDefault="006D1541" w:rsidP="00166259">
      <w:pPr>
        <w:pStyle w:val="a3"/>
        <w:spacing w:before="0" w:beforeAutospacing="0" w:after="0" w:afterAutospacing="0"/>
        <w:rPr>
          <w:rFonts w:asciiTheme="minorHAnsi" w:hAnsiTheme="minorHAnsi" w:cstheme="minorHAnsi"/>
          <w:b/>
        </w:rPr>
      </w:pPr>
      <w:r>
        <w:rPr>
          <w:rFonts w:asciiTheme="minorHAnsi" w:hAnsiTheme="minorHAnsi" w:cstheme="minorHAnsi"/>
          <w:b/>
        </w:rPr>
        <w:t xml:space="preserve">4. </w:t>
      </w:r>
      <w:r w:rsidR="00867AB3" w:rsidRPr="00CD4F9A">
        <w:rPr>
          <w:rFonts w:asciiTheme="minorHAnsi" w:hAnsiTheme="minorHAnsi" w:cstheme="minorHAnsi"/>
          <w:b/>
        </w:rPr>
        <w:t xml:space="preserve">Experimental Procedure </w:t>
      </w:r>
    </w:p>
    <w:p w14:paraId="4DD11E71" w14:textId="77777777" w:rsidR="00E56098" w:rsidRDefault="00E56098" w:rsidP="00166259">
      <w:pPr>
        <w:pStyle w:val="a3"/>
        <w:spacing w:before="0" w:beforeAutospacing="0" w:after="0" w:afterAutospacing="0"/>
        <w:rPr>
          <w:rFonts w:asciiTheme="minorHAnsi" w:hAnsiTheme="minorHAnsi" w:cstheme="minorHAnsi"/>
          <w:b/>
        </w:rPr>
      </w:pPr>
    </w:p>
    <w:p w14:paraId="17ECBD0A" w14:textId="77777777" w:rsidR="00166259" w:rsidRDefault="006A7DE3" w:rsidP="00166259">
      <w:pPr>
        <w:pStyle w:val="a3"/>
        <w:spacing w:before="0" w:beforeAutospacing="0" w:after="0" w:afterAutospacing="0"/>
      </w:pPr>
      <w:r w:rsidRPr="006A7DE3">
        <w:rPr>
          <w:rFonts w:asciiTheme="minorHAnsi" w:hAnsiTheme="minorHAnsi" w:cstheme="minorHAnsi"/>
        </w:rPr>
        <w:t xml:space="preserve">4.1 </w:t>
      </w:r>
      <w:r w:rsidR="006D1541" w:rsidRPr="006A7DE3">
        <w:rPr>
          <w:rFonts w:asciiTheme="minorHAnsi" w:hAnsiTheme="minorHAnsi" w:cstheme="minorHAnsi"/>
        </w:rPr>
        <w:t>Eye-tracking procedure.</w:t>
      </w:r>
      <w:r w:rsidR="00F071CF" w:rsidRPr="00F071CF">
        <w:t xml:space="preserve"> </w:t>
      </w:r>
    </w:p>
    <w:p w14:paraId="32CBE853" w14:textId="77777777" w:rsidR="00166259" w:rsidRDefault="00166259" w:rsidP="00166259">
      <w:pPr>
        <w:pStyle w:val="a3"/>
        <w:spacing w:before="0" w:beforeAutospacing="0" w:after="0" w:afterAutospacing="0"/>
        <w:rPr>
          <w:rFonts w:asciiTheme="minorHAnsi" w:hAnsiTheme="minorHAnsi" w:cstheme="minorHAnsi"/>
        </w:rPr>
      </w:pPr>
    </w:p>
    <w:p w14:paraId="502231D4" w14:textId="77777777" w:rsidR="00166259" w:rsidRDefault="00166259" w:rsidP="00166259">
      <w:pPr>
        <w:pStyle w:val="a3"/>
        <w:spacing w:before="0" w:beforeAutospacing="0" w:after="0" w:afterAutospacing="0"/>
        <w:rPr>
          <w:rFonts w:asciiTheme="minorHAnsi" w:hAnsiTheme="minorHAnsi" w:cstheme="minorHAnsi"/>
        </w:rPr>
      </w:pPr>
      <w:r>
        <w:rPr>
          <w:rFonts w:asciiTheme="minorHAnsi" w:hAnsiTheme="minorHAnsi" w:cstheme="minorHAnsi"/>
        </w:rPr>
        <w:t xml:space="preserve">4.1.1. </w:t>
      </w:r>
      <w:r w:rsidR="00D90CC0" w:rsidRPr="00F071CF">
        <w:rPr>
          <w:rFonts w:asciiTheme="minorHAnsi" w:hAnsiTheme="minorHAnsi" w:cstheme="minorHAnsi"/>
        </w:rPr>
        <w:t>Invite the participant</w:t>
      </w:r>
      <w:r w:rsidR="00D90CC0">
        <w:rPr>
          <w:rFonts w:asciiTheme="minorHAnsi" w:hAnsiTheme="minorHAnsi" w:cstheme="minorHAnsi"/>
        </w:rPr>
        <w:t>s</w:t>
      </w:r>
      <w:r w:rsidR="00D90CC0" w:rsidRPr="00F071CF">
        <w:rPr>
          <w:rFonts w:asciiTheme="minorHAnsi" w:hAnsiTheme="minorHAnsi" w:cstheme="minorHAnsi"/>
        </w:rPr>
        <w:t xml:space="preserve"> to sit comfortably in front of the display monitor</w:t>
      </w:r>
      <w:r w:rsidR="00D90CC0">
        <w:rPr>
          <w:rFonts w:asciiTheme="minorHAnsi" w:hAnsiTheme="minorHAnsi" w:cstheme="minorHAnsi"/>
        </w:rPr>
        <w:t xml:space="preserve"> of the remote eye tracker</w:t>
      </w:r>
      <w:r w:rsidR="00D90CC0" w:rsidRPr="00F071CF">
        <w:rPr>
          <w:rFonts w:asciiTheme="minorHAnsi" w:hAnsiTheme="minorHAnsi" w:cstheme="minorHAnsi"/>
        </w:rPr>
        <w:t>. Set the distance between the participant</w:t>
      </w:r>
      <w:r w:rsidR="00D90CC0">
        <w:rPr>
          <w:rFonts w:asciiTheme="minorHAnsi" w:hAnsiTheme="minorHAnsi" w:cstheme="minorHAnsi"/>
        </w:rPr>
        <w:t>s</w:t>
      </w:r>
      <w:r w:rsidR="00D90CC0" w:rsidRPr="00F071CF">
        <w:rPr>
          <w:rFonts w:asciiTheme="minorHAnsi" w:hAnsiTheme="minorHAnsi" w:cstheme="minorHAnsi"/>
        </w:rPr>
        <w:t>’ eyes and the monitor around 60 cm. Perform the standard calibration and validation procedures</w:t>
      </w:r>
      <w:r w:rsidR="00D90CC0">
        <w:rPr>
          <w:rFonts w:asciiTheme="minorHAnsi" w:hAnsiTheme="minorHAnsi" w:cstheme="minorHAnsi"/>
        </w:rPr>
        <w:t xml:space="preserve"> </w:t>
      </w:r>
      <w:r w:rsidR="00D90CC0" w:rsidRPr="00F33BD7">
        <w:rPr>
          <w:rFonts w:asciiTheme="minorHAnsi" w:hAnsiTheme="minorHAnsi" w:cstheme="minorHAnsi"/>
        </w:rPr>
        <w:t xml:space="preserve">by asking </w:t>
      </w:r>
      <w:r w:rsidR="00D90CC0">
        <w:rPr>
          <w:rFonts w:asciiTheme="minorHAnsi" w:hAnsiTheme="minorHAnsi" w:cstheme="minorHAnsi"/>
        </w:rPr>
        <w:t>the participants</w:t>
      </w:r>
      <w:r w:rsidR="00D90CC0" w:rsidRPr="00F33BD7">
        <w:rPr>
          <w:rFonts w:asciiTheme="minorHAnsi" w:hAnsiTheme="minorHAnsi" w:cstheme="minorHAnsi"/>
        </w:rPr>
        <w:t xml:space="preserve"> to fixate on a grid of five fixation targets in random succession</w:t>
      </w:r>
      <w:r w:rsidR="00D90CC0" w:rsidRPr="00F071CF">
        <w:rPr>
          <w:rFonts w:asciiTheme="minorHAnsi" w:hAnsiTheme="minorHAnsi" w:cstheme="minorHAnsi"/>
        </w:rPr>
        <w:t>.</w:t>
      </w:r>
      <w:r w:rsidR="00D90CC0">
        <w:rPr>
          <w:rFonts w:asciiTheme="minorHAnsi" w:hAnsiTheme="minorHAnsi" w:cstheme="minorHAnsi"/>
        </w:rPr>
        <w:t xml:space="preserve"> </w:t>
      </w:r>
    </w:p>
    <w:p w14:paraId="2FE58A85" w14:textId="77777777" w:rsidR="00166259" w:rsidRDefault="00166259" w:rsidP="00166259">
      <w:pPr>
        <w:pStyle w:val="a3"/>
        <w:spacing w:before="0" w:beforeAutospacing="0" w:after="0" w:afterAutospacing="0"/>
        <w:rPr>
          <w:rFonts w:asciiTheme="minorHAnsi" w:hAnsiTheme="minorHAnsi" w:cstheme="minorHAnsi"/>
        </w:rPr>
      </w:pPr>
    </w:p>
    <w:p w14:paraId="38C9241C" w14:textId="225B849F" w:rsidR="00D90CC0" w:rsidRDefault="00166259" w:rsidP="00166259">
      <w:pPr>
        <w:pStyle w:val="a3"/>
        <w:spacing w:before="0" w:beforeAutospacing="0" w:after="0" w:afterAutospacing="0"/>
        <w:rPr>
          <w:rFonts w:asciiTheme="minorHAnsi" w:hAnsiTheme="minorHAnsi" w:cstheme="minorHAnsi"/>
        </w:rPr>
      </w:pPr>
      <w:r>
        <w:rPr>
          <w:rFonts w:asciiTheme="minorHAnsi" w:hAnsiTheme="minorHAnsi" w:cstheme="minorHAnsi"/>
        </w:rPr>
        <w:t xml:space="preserve">4.1.2. </w:t>
      </w:r>
      <w:r w:rsidR="00D90CC0">
        <w:rPr>
          <w:rFonts w:asciiTheme="minorHAnsi" w:hAnsiTheme="minorHAnsi" w:cstheme="minorHAnsi"/>
        </w:rPr>
        <w:t xml:space="preserve">Present the participants </w:t>
      </w:r>
      <w:r w:rsidR="00D90CC0" w:rsidRPr="00655B19">
        <w:rPr>
          <w:rFonts w:asciiTheme="minorHAnsi" w:hAnsiTheme="minorHAnsi" w:cstheme="minorHAnsi"/>
        </w:rPr>
        <w:t xml:space="preserve">with a spoken sentence while </w:t>
      </w:r>
      <w:r w:rsidR="00D90CC0">
        <w:rPr>
          <w:rFonts w:asciiTheme="minorHAnsi" w:hAnsiTheme="minorHAnsi" w:cstheme="minorHAnsi"/>
        </w:rPr>
        <w:t>they are seeing</w:t>
      </w:r>
      <w:r w:rsidR="00D90CC0" w:rsidRPr="00655B19">
        <w:rPr>
          <w:rFonts w:asciiTheme="minorHAnsi" w:hAnsiTheme="minorHAnsi" w:cstheme="minorHAnsi"/>
        </w:rPr>
        <w:t xml:space="preserve"> a visual </w:t>
      </w:r>
      <w:r w:rsidR="00D90CC0">
        <w:rPr>
          <w:rFonts w:asciiTheme="minorHAnsi" w:hAnsiTheme="minorHAnsi" w:cstheme="minorHAnsi"/>
        </w:rPr>
        <w:t xml:space="preserve">image, as </w:t>
      </w:r>
      <w:r w:rsidR="00851FED">
        <w:rPr>
          <w:rFonts w:asciiTheme="minorHAnsi" w:hAnsiTheme="minorHAnsi" w:cstheme="minorHAnsi"/>
        </w:rPr>
        <w:t xml:space="preserve">done </w:t>
      </w:r>
      <w:r w:rsidR="00D90CC0">
        <w:rPr>
          <w:rFonts w:asciiTheme="minorHAnsi" w:hAnsiTheme="minorHAnsi" w:cstheme="minorHAnsi"/>
        </w:rPr>
        <w:t>in the standard visual world</w:t>
      </w:r>
      <w:r w:rsidR="00D90CC0" w:rsidRPr="00B42FD3">
        <w:rPr>
          <w:rFonts w:asciiTheme="minorHAnsi" w:hAnsiTheme="minorHAnsi" w:cstheme="minorHAnsi"/>
        </w:rPr>
        <w:t xml:space="preserve"> </w:t>
      </w:r>
      <w:r w:rsidR="00D90CC0" w:rsidRPr="00655B19">
        <w:rPr>
          <w:rFonts w:asciiTheme="minorHAnsi" w:hAnsiTheme="minorHAnsi" w:cstheme="minorHAnsi"/>
        </w:rPr>
        <w:t>paradigm</w:t>
      </w:r>
      <w:r w:rsidR="00D90CC0">
        <w:rPr>
          <w:rFonts w:asciiTheme="minorHAnsi" w:hAnsiTheme="minorHAnsi" w:cstheme="minorHAnsi"/>
          <w:vertAlign w:val="superscript"/>
          <w:lang w:eastAsia="zh-CN"/>
        </w:rPr>
        <w:t>10</w:t>
      </w:r>
      <w:r w:rsidR="00D90CC0" w:rsidRPr="00184F4F">
        <w:rPr>
          <w:rFonts w:asciiTheme="minorHAnsi" w:hAnsiTheme="minorHAnsi" w:cstheme="minorHAnsi" w:hint="eastAsia"/>
          <w:vertAlign w:val="superscript"/>
          <w:lang w:eastAsia="zh-CN"/>
        </w:rPr>
        <w:t>,</w:t>
      </w:r>
      <w:r w:rsidR="00D90CC0">
        <w:rPr>
          <w:rFonts w:asciiTheme="minorHAnsi" w:hAnsiTheme="minorHAnsi" w:cstheme="minorHAnsi"/>
          <w:vertAlign w:val="superscript"/>
          <w:lang w:eastAsia="zh-CN"/>
        </w:rPr>
        <w:t>44</w:t>
      </w:r>
      <w:r w:rsidR="00D90CC0">
        <w:rPr>
          <w:rFonts w:asciiTheme="minorHAnsi" w:hAnsiTheme="minorHAnsi" w:cstheme="minorHAnsi"/>
        </w:rPr>
        <w:t>. Use the</w:t>
      </w:r>
      <w:r w:rsidR="00D90CC0" w:rsidRPr="00BD1101">
        <w:rPr>
          <w:rFonts w:asciiTheme="minorHAnsi" w:hAnsiTheme="minorHAnsi" w:cstheme="minorHAnsi"/>
        </w:rPr>
        <w:t xml:space="preserve"> monocular</w:t>
      </w:r>
      <w:r w:rsidR="00D90CC0">
        <w:rPr>
          <w:rFonts w:asciiTheme="minorHAnsi" w:hAnsiTheme="minorHAnsi" w:cstheme="minorHAnsi"/>
        </w:rPr>
        <w:t xml:space="preserve"> </w:t>
      </w:r>
      <w:r w:rsidR="008051E2">
        <w:rPr>
          <w:rFonts w:asciiTheme="minorHAnsi" w:hAnsiTheme="minorHAnsi" w:cstheme="minorHAnsi"/>
        </w:rPr>
        <w:t>eye-tracking</w:t>
      </w:r>
      <w:r w:rsidR="00D90CC0">
        <w:rPr>
          <w:rFonts w:asciiTheme="minorHAnsi" w:hAnsiTheme="minorHAnsi" w:cstheme="minorHAnsi"/>
        </w:rPr>
        <w:t xml:space="preserve"> option by tracking the eye that is</w:t>
      </w:r>
      <w:r w:rsidR="00D90CC0" w:rsidRPr="00BD1101">
        <w:rPr>
          <w:rFonts w:asciiTheme="minorHAnsi" w:hAnsiTheme="minorHAnsi" w:cstheme="minorHAnsi"/>
        </w:rPr>
        <w:t xml:space="preserve"> on the same side as the illuminator of the eye tracker</w:t>
      </w:r>
      <w:r w:rsidR="00D90CC0">
        <w:rPr>
          <w:rFonts w:asciiTheme="minorHAnsi" w:hAnsiTheme="minorHAnsi" w:cstheme="minorHAnsi"/>
        </w:rPr>
        <w:t>. Record the participant</w:t>
      </w:r>
      <w:r w:rsidR="00851FED">
        <w:rPr>
          <w:rFonts w:asciiTheme="minorHAnsi" w:hAnsiTheme="minorHAnsi" w:cstheme="minorHAnsi"/>
        </w:rPr>
        <w:t>’</w:t>
      </w:r>
      <w:r w:rsidR="00D90CC0">
        <w:rPr>
          <w:rFonts w:asciiTheme="minorHAnsi" w:hAnsiTheme="minorHAnsi" w:cstheme="minorHAnsi"/>
        </w:rPr>
        <w:t xml:space="preserve">s eye movements using the eye tracker. </w:t>
      </w:r>
    </w:p>
    <w:p w14:paraId="180A4B3D" w14:textId="77777777" w:rsidR="00F071CF" w:rsidRDefault="00F071CF" w:rsidP="00166259">
      <w:pPr>
        <w:pStyle w:val="a3"/>
        <w:spacing w:before="0" w:beforeAutospacing="0" w:after="0" w:afterAutospacing="0"/>
        <w:rPr>
          <w:rFonts w:asciiTheme="minorHAnsi" w:hAnsiTheme="minorHAnsi" w:cstheme="minorHAnsi"/>
        </w:rPr>
      </w:pPr>
    </w:p>
    <w:p w14:paraId="0093A30A" w14:textId="2BFB8175" w:rsidR="00D2487E" w:rsidRDefault="00D2487E" w:rsidP="00166259">
      <w:pPr>
        <w:pStyle w:val="a3"/>
        <w:spacing w:before="0" w:beforeAutospacing="0" w:after="0" w:afterAutospacing="0"/>
        <w:rPr>
          <w:rFonts w:asciiTheme="minorHAnsi" w:hAnsiTheme="minorHAnsi" w:cstheme="minorHAnsi"/>
        </w:rPr>
      </w:pPr>
      <w:r>
        <w:rPr>
          <w:rFonts w:asciiTheme="minorHAnsi" w:hAnsiTheme="minorHAnsi" w:cstheme="minorHAnsi"/>
        </w:rPr>
        <w:t>Note</w:t>
      </w:r>
      <w:r w:rsidR="003275B7">
        <w:rPr>
          <w:rFonts w:asciiTheme="minorHAnsi" w:hAnsiTheme="minorHAnsi" w:cstheme="minorHAnsi"/>
        </w:rPr>
        <w:t xml:space="preserve">: </w:t>
      </w:r>
      <w:r w:rsidR="0041190D">
        <w:rPr>
          <w:rFonts w:asciiTheme="minorHAnsi" w:hAnsiTheme="minorHAnsi" w:cstheme="minorHAnsi"/>
        </w:rPr>
        <w:t>T</w:t>
      </w:r>
      <w:r w:rsidR="006B6BA6">
        <w:rPr>
          <w:rFonts w:asciiTheme="minorHAnsi" w:hAnsiTheme="minorHAnsi" w:cstheme="minorHAnsi"/>
        </w:rPr>
        <w:t xml:space="preserve">he eye tracker </w:t>
      </w:r>
      <w:r w:rsidR="000E60E6">
        <w:rPr>
          <w:rFonts w:asciiTheme="minorHAnsi" w:hAnsiTheme="minorHAnsi" w:cstheme="minorHAnsi"/>
        </w:rPr>
        <w:t xml:space="preserve">used in the present study </w:t>
      </w:r>
      <w:r w:rsidR="006B6BA6">
        <w:rPr>
          <w:rFonts w:asciiTheme="minorHAnsi" w:hAnsiTheme="minorHAnsi" w:cstheme="minorHAnsi"/>
        </w:rPr>
        <w:t xml:space="preserve">allows remote </w:t>
      </w:r>
      <w:r w:rsidR="008051E2">
        <w:rPr>
          <w:rFonts w:asciiTheme="minorHAnsi" w:hAnsiTheme="minorHAnsi" w:cstheme="minorHAnsi"/>
        </w:rPr>
        <w:t>eye-tracking</w:t>
      </w:r>
      <w:r w:rsidR="006B6BA6">
        <w:rPr>
          <w:rFonts w:asciiTheme="minorHAnsi" w:hAnsiTheme="minorHAnsi" w:cstheme="minorHAnsi"/>
        </w:rPr>
        <w:t xml:space="preserve"> with a sampling </w:t>
      </w:r>
      <w:r w:rsidR="00F17C01">
        <w:rPr>
          <w:rFonts w:asciiTheme="minorHAnsi" w:hAnsiTheme="minorHAnsi" w:cstheme="minorHAnsi"/>
        </w:rPr>
        <w:t>rate</w:t>
      </w:r>
      <w:r w:rsidR="006B6BA6">
        <w:rPr>
          <w:rFonts w:asciiTheme="minorHAnsi" w:hAnsiTheme="minorHAnsi" w:cstheme="minorHAnsi"/>
        </w:rPr>
        <w:t xml:space="preserve"> of 500 Hz</w:t>
      </w:r>
      <w:r w:rsidR="00A96F70">
        <w:rPr>
          <w:rFonts w:asciiTheme="minorHAnsi" w:hAnsiTheme="minorHAnsi" w:cstheme="minorHAnsi"/>
        </w:rPr>
        <w:t>.</w:t>
      </w:r>
    </w:p>
    <w:p w14:paraId="6936ADBF" w14:textId="77777777" w:rsidR="00A96F70" w:rsidRPr="004B7CBE" w:rsidRDefault="00A96F70" w:rsidP="00166259">
      <w:pPr>
        <w:pStyle w:val="a3"/>
        <w:spacing w:before="0" w:beforeAutospacing="0" w:after="0" w:afterAutospacing="0"/>
        <w:rPr>
          <w:rFonts w:asciiTheme="minorHAnsi" w:hAnsiTheme="minorHAnsi" w:cstheme="minorHAnsi"/>
        </w:rPr>
      </w:pPr>
    </w:p>
    <w:p w14:paraId="5939E5AC" w14:textId="77777777" w:rsidR="00166259" w:rsidRDefault="006A7DE3" w:rsidP="00166259">
      <w:pPr>
        <w:pStyle w:val="a3"/>
        <w:spacing w:before="0" w:beforeAutospacing="0" w:after="0" w:afterAutospacing="0"/>
        <w:rPr>
          <w:rFonts w:asciiTheme="minorHAnsi" w:hAnsiTheme="minorHAnsi" w:cstheme="minorHAnsi"/>
        </w:rPr>
      </w:pPr>
      <w:r w:rsidRPr="004B7CBE">
        <w:rPr>
          <w:rFonts w:asciiTheme="minorHAnsi" w:hAnsiTheme="minorHAnsi" w:cstheme="minorHAnsi"/>
        </w:rPr>
        <w:t xml:space="preserve">4.2 </w:t>
      </w:r>
      <w:r w:rsidR="004B7CBE">
        <w:rPr>
          <w:rFonts w:asciiTheme="minorHAnsi" w:hAnsiTheme="minorHAnsi" w:cstheme="minorHAnsi"/>
        </w:rPr>
        <w:t xml:space="preserve">Testing and measuring. </w:t>
      </w:r>
    </w:p>
    <w:p w14:paraId="6E98ECD3" w14:textId="77777777" w:rsidR="00166259" w:rsidRDefault="00166259" w:rsidP="00166259">
      <w:pPr>
        <w:pStyle w:val="a3"/>
        <w:spacing w:before="0" w:beforeAutospacing="0" w:after="0" w:afterAutospacing="0"/>
        <w:rPr>
          <w:rFonts w:asciiTheme="minorHAnsi" w:hAnsiTheme="minorHAnsi" w:cstheme="minorHAnsi"/>
        </w:rPr>
      </w:pPr>
    </w:p>
    <w:p w14:paraId="6D1E05AA" w14:textId="77777777" w:rsidR="00166259" w:rsidRDefault="00166259" w:rsidP="00166259">
      <w:pPr>
        <w:pStyle w:val="a3"/>
        <w:spacing w:before="0" w:beforeAutospacing="0" w:after="0" w:afterAutospacing="0"/>
        <w:rPr>
          <w:rFonts w:asciiTheme="minorHAnsi" w:hAnsiTheme="minorHAnsi" w:cstheme="minorHAnsi"/>
        </w:rPr>
      </w:pPr>
      <w:r>
        <w:rPr>
          <w:rFonts w:asciiTheme="minorHAnsi" w:hAnsiTheme="minorHAnsi" w:cstheme="minorHAnsi"/>
        </w:rPr>
        <w:t xml:space="preserve">4.2.1. </w:t>
      </w:r>
      <w:r w:rsidR="00026DBF">
        <w:rPr>
          <w:rFonts w:asciiTheme="minorHAnsi" w:hAnsiTheme="minorHAnsi" w:cstheme="minorHAnsi"/>
        </w:rPr>
        <w:t>Test the participants</w:t>
      </w:r>
      <w:r w:rsidR="00026DBF" w:rsidRPr="00655B19">
        <w:rPr>
          <w:rFonts w:asciiTheme="minorHAnsi" w:hAnsiTheme="minorHAnsi" w:cstheme="minorHAnsi"/>
        </w:rPr>
        <w:t xml:space="preserve"> individually. </w:t>
      </w:r>
      <w:r w:rsidR="00026DBF">
        <w:rPr>
          <w:rFonts w:asciiTheme="minorHAnsi" w:hAnsiTheme="minorHAnsi" w:cstheme="minorHAnsi"/>
        </w:rPr>
        <w:t>Simply tell the participant</w:t>
      </w:r>
      <w:r w:rsidR="00BD2C1D">
        <w:rPr>
          <w:rFonts w:asciiTheme="minorHAnsi" w:hAnsiTheme="minorHAnsi" w:cstheme="minorHAnsi"/>
        </w:rPr>
        <w:t>s</w:t>
      </w:r>
      <w:r w:rsidR="00026DBF">
        <w:rPr>
          <w:rFonts w:asciiTheme="minorHAnsi" w:hAnsiTheme="minorHAnsi" w:cstheme="minorHAnsi"/>
        </w:rPr>
        <w:t xml:space="preserve"> to </w:t>
      </w:r>
      <w:r w:rsidR="00026DBF" w:rsidRPr="00655B19">
        <w:rPr>
          <w:rFonts w:asciiTheme="minorHAnsi" w:hAnsiTheme="minorHAnsi" w:cstheme="minorHAnsi"/>
        </w:rPr>
        <w:t>listen to the spoken sentences</w:t>
      </w:r>
      <w:r w:rsidR="00026DBF">
        <w:rPr>
          <w:rFonts w:asciiTheme="minorHAnsi" w:hAnsiTheme="minorHAnsi" w:cstheme="minorHAnsi"/>
        </w:rPr>
        <w:t xml:space="preserve"> while they are viewing the pictures. Ask one experimenter to monitor </w:t>
      </w:r>
      <w:r w:rsidR="00026DBF" w:rsidRPr="00655B19">
        <w:rPr>
          <w:rFonts w:asciiTheme="minorHAnsi" w:hAnsiTheme="minorHAnsi" w:cstheme="minorHAnsi"/>
        </w:rPr>
        <w:t>the participan</w:t>
      </w:r>
      <w:r w:rsidR="00026DBF">
        <w:rPr>
          <w:rFonts w:asciiTheme="minorHAnsi" w:hAnsiTheme="minorHAnsi" w:cstheme="minorHAnsi"/>
        </w:rPr>
        <w:t>t on the computer and one to stand</w:t>
      </w:r>
      <w:r w:rsidR="00026DBF" w:rsidRPr="00655B19">
        <w:rPr>
          <w:rFonts w:asciiTheme="minorHAnsi" w:hAnsiTheme="minorHAnsi" w:cstheme="minorHAnsi"/>
        </w:rPr>
        <w:t xml:space="preserve"> behind th</w:t>
      </w:r>
      <w:r w:rsidR="00026DBF">
        <w:rPr>
          <w:rFonts w:asciiTheme="minorHAnsi" w:hAnsiTheme="minorHAnsi" w:cstheme="minorHAnsi"/>
        </w:rPr>
        <w:t xml:space="preserve">e participant and gently rest </w:t>
      </w:r>
      <w:r w:rsidR="00026DBF" w:rsidRPr="00655B19">
        <w:rPr>
          <w:rFonts w:asciiTheme="minorHAnsi" w:hAnsiTheme="minorHAnsi" w:cstheme="minorHAnsi"/>
        </w:rPr>
        <w:t>her hands on the pa</w:t>
      </w:r>
      <w:r w:rsidR="00026DBF">
        <w:rPr>
          <w:rFonts w:asciiTheme="minorHAnsi" w:hAnsiTheme="minorHAnsi" w:cstheme="minorHAnsi"/>
        </w:rPr>
        <w:t>rticipant’s shoulders to minimiz</w:t>
      </w:r>
      <w:r w:rsidR="00026DBF" w:rsidRPr="00655B19">
        <w:rPr>
          <w:rFonts w:asciiTheme="minorHAnsi" w:hAnsiTheme="minorHAnsi" w:cstheme="minorHAnsi"/>
        </w:rPr>
        <w:t>e the participant’s sudden movements</w:t>
      </w:r>
      <w:r w:rsidR="00026DBF">
        <w:rPr>
          <w:rFonts w:asciiTheme="minorHAnsi" w:hAnsiTheme="minorHAnsi" w:cstheme="minorHAnsi"/>
        </w:rPr>
        <w:t xml:space="preserve">. </w:t>
      </w:r>
    </w:p>
    <w:p w14:paraId="5AE89563" w14:textId="77777777" w:rsidR="00166259" w:rsidRDefault="00166259" w:rsidP="00166259">
      <w:pPr>
        <w:pStyle w:val="a3"/>
        <w:spacing w:before="0" w:beforeAutospacing="0" w:after="0" w:afterAutospacing="0"/>
        <w:rPr>
          <w:rFonts w:asciiTheme="minorHAnsi" w:hAnsiTheme="minorHAnsi" w:cstheme="minorHAnsi"/>
        </w:rPr>
      </w:pPr>
    </w:p>
    <w:p w14:paraId="49DA6F15" w14:textId="51F983BC" w:rsidR="00026DBF" w:rsidRDefault="00166259" w:rsidP="00166259">
      <w:pPr>
        <w:pStyle w:val="a3"/>
        <w:spacing w:before="0" w:beforeAutospacing="0" w:after="0" w:afterAutospacing="0"/>
        <w:rPr>
          <w:rFonts w:asciiTheme="minorHAnsi" w:hAnsiTheme="minorHAnsi" w:cstheme="minorHAnsi"/>
        </w:rPr>
      </w:pPr>
      <w:r>
        <w:rPr>
          <w:rFonts w:asciiTheme="minorHAnsi" w:hAnsiTheme="minorHAnsi" w:cstheme="minorHAnsi"/>
        </w:rPr>
        <w:t xml:space="preserve">4.2.2. </w:t>
      </w:r>
      <w:r w:rsidR="00026DBF">
        <w:rPr>
          <w:rFonts w:asciiTheme="minorHAnsi" w:hAnsiTheme="minorHAnsi" w:cstheme="minorHAnsi"/>
        </w:rPr>
        <w:t xml:space="preserve">Measure </w:t>
      </w:r>
      <w:r w:rsidR="00026DBF" w:rsidRPr="00655B19">
        <w:rPr>
          <w:rFonts w:asciiTheme="minorHAnsi" w:hAnsiTheme="minorHAnsi" w:cstheme="minorHAnsi"/>
        </w:rPr>
        <w:t>t</w:t>
      </w:r>
      <w:r w:rsidR="00026DBF">
        <w:rPr>
          <w:rFonts w:asciiTheme="minorHAnsi" w:hAnsiTheme="minorHAnsi" w:cstheme="minorHAnsi"/>
        </w:rPr>
        <w:t>he participant’s eye movements that aris</w:t>
      </w:r>
      <w:r w:rsidR="00026DBF" w:rsidRPr="00655B19">
        <w:rPr>
          <w:rFonts w:asciiTheme="minorHAnsi" w:hAnsiTheme="minorHAnsi" w:cstheme="minorHAnsi"/>
        </w:rPr>
        <w:t>e as automatic responses to the linguistic input</w:t>
      </w:r>
      <w:r w:rsidR="00026DBF">
        <w:rPr>
          <w:rFonts w:asciiTheme="minorHAnsi" w:hAnsiTheme="minorHAnsi" w:cstheme="minorHAnsi"/>
        </w:rPr>
        <w:t xml:space="preserve"> using the eye tracker. </w:t>
      </w:r>
    </w:p>
    <w:p w14:paraId="03E14799" w14:textId="77777777" w:rsidR="0048152A" w:rsidRDefault="0048152A" w:rsidP="00166259">
      <w:pPr>
        <w:pStyle w:val="a3"/>
        <w:spacing w:before="0" w:beforeAutospacing="0" w:after="0" w:afterAutospacing="0"/>
        <w:rPr>
          <w:rFonts w:asciiTheme="minorHAnsi" w:hAnsiTheme="minorHAnsi" w:cstheme="minorHAnsi"/>
        </w:rPr>
      </w:pPr>
    </w:p>
    <w:p w14:paraId="00D8C09B" w14:textId="443557EA" w:rsidR="004B7CBE" w:rsidRPr="00655B19" w:rsidRDefault="00E75E6B" w:rsidP="00166259">
      <w:pPr>
        <w:pStyle w:val="a3"/>
        <w:spacing w:before="0" w:beforeAutospacing="0" w:after="0" w:afterAutospacing="0"/>
        <w:rPr>
          <w:rFonts w:asciiTheme="minorHAnsi" w:hAnsiTheme="minorHAnsi" w:cstheme="minorHAnsi"/>
        </w:rPr>
      </w:pPr>
      <w:r>
        <w:rPr>
          <w:rFonts w:asciiTheme="minorHAnsi" w:hAnsiTheme="minorHAnsi" w:cstheme="minorHAnsi"/>
        </w:rPr>
        <w:t>Note</w:t>
      </w:r>
      <w:r w:rsidR="008108BF">
        <w:rPr>
          <w:rFonts w:asciiTheme="minorHAnsi" w:hAnsiTheme="minorHAnsi" w:cstheme="minorHAnsi"/>
        </w:rPr>
        <w:t>:</w:t>
      </w:r>
      <w:r>
        <w:rPr>
          <w:rFonts w:asciiTheme="minorHAnsi" w:hAnsiTheme="minorHAnsi" w:cstheme="minorHAnsi"/>
        </w:rPr>
        <w:t xml:space="preserve"> </w:t>
      </w:r>
      <w:r w:rsidR="00455FCD">
        <w:rPr>
          <w:rFonts w:asciiTheme="minorHAnsi" w:hAnsiTheme="minorHAnsi" w:cstheme="minorHAnsi"/>
        </w:rPr>
        <w:t>T</w:t>
      </w:r>
      <w:r w:rsidR="00271769">
        <w:rPr>
          <w:rFonts w:asciiTheme="minorHAnsi" w:hAnsiTheme="minorHAnsi" w:cstheme="minorHAnsi"/>
        </w:rPr>
        <w:t xml:space="preserve">he </w:t>
      </w:r>
      <w:r>
        <w:rPr>
          <w:rFonts w:asciiTheme="minorHAnsi" w:hAnsiTheme="minorHAnsi" w:cstheme="minorHAnsi"/>
        </w:rPr>
        <w:t>task does</w:t>
      </w:r>
      <w:r w:rsidRPr="00655B19">
        <w:rPr>
          <w:rFonts w:asciiTheme="minorHAnsi" w:hAnsiTheme="minorHAnsi" w:cstheme="minorHAnsi"/>
        </w:rPr>
        <w:t xml:space="preserve"> not ask</w:t>
      </w:r>
      <w:r>
        <w:rPr>
          <w:rFonts w:asciiTheme="minorHAnsi" w:hAnsiTheme="minorHAnsi" w:cstheme="minorHAnsi"/>
        </w:rPr>
        <w:t xml:space="preserve"> participants to make any conscious judg</w:t>
      </w:r>
      <w:r w:rsidRPr="00655B19">
        <w:rPr>
          <w:rFonts w:asciiTheme="minorHAnsi" w:hAnsiTheme="minorHAnsi" w:cstheme="minorHAnsi"/>
        </w:rPr>
        <w:t xml:space="preserve">ments about </w:t>
      </w:r>
      <w:r>
        <w:rPr>
          <w:rFonts w:asciiTheme="minorHAnsi" w:hAnsiTheme="minorHAnsi" w:cstheme="minorHAnsi"/>
        </w:rPr>
        <w:t>the spoken sentences</w:t>
      </w:r>
      <w:r w:rsidR="008B14A9">
        <w:rPr>
          <w:rFonts w:asciiTheme="minorHAnsi" w:hAnsiTheme="minorHAnsi" w:cstheme="minorHAnsi"/>
        </w:rPr>
        <w:t xml:space="preserve"> </w:t>
      </w:r>
      <w:r>
        <w:rPr>
          <w:rFonts w:asciiTheme="minorHAnsi" w:hAnsiTheme="minorHAnsi" w:cstheme="minorHAnsi"/>
        </w:rPr>
        <w:t>to minimiz</w:t>
      </w:r>
      <w:r w:rsidRPr="00655B19">
        <w:rPr>
          <w:rFonts w:asciiTheme="minorHAnsi" w:hAnsiTheme="minorHAnsi" w:cstheme="minorHAnsi"/>
        </w:rPr>
        <w:t>e the</w:t>
      </w:r>
      <w:r w:rsidR="00851FED">
        <w:rPr>
          <w:rFonts w:asciiTheme="minorHAnsi" w:hAnsiTheme="minorHAnsi" w:cstheme="minorHAnsi"/>
        </w:rPr>
        <w:t>ir</w:t>
      </w:r>
      <w:r w:rsidRPr="00655B19">
        <w:rPr>
          <w:rFonts w:asciiTheme="minorHAnsi" w:hAnsiTheme="minorHAnsi" w:cstheme="minorHAnsi"/>
        </w:rPr>
        <w:t xml:space="preserve"> computational </w:t>
      </w:r>
      <w:r>
        <w:rPr>
          <w:rFonts w:asciiTheme="minorHAnsi" w:hAnsiTheme="minorHAnsi" w:cstheme="minorHAnsi"/>
        </w:rPr>
        <w:t>burden</w:t>
      </w:r>
      <w:r w:rsidR="00497E11">
        <w:rPr>
          <w:rFonts w:asciiTheme="minorHAnsi" w:hAnsiTheme="minorHAnsi" w:cstheme="minorHAnsi"/>
        </w:rPr>
        <w:t>.</w:t>
      </w:r>
      <w:r w:rsidR="00A106F5">
        <w:rPr>
          <w:rFonts w:asciiTheme="minorHAnsi" w:hAnsiTheme="minorHAnsi" w:cstheme="minorHAnsi"/>
        </w:rPr>
        <w:t xml:space="preserve"> </w:t>
      </w:r>
      <w:r w:rsidR="00A106F5" w:rsidRPr="00A106F5">
        <w:rPr>
          <w:rFonts w:asciiTheme="minorHAnsi" w:hAnsiTheme="minorHAnsi" w:cstheme="minorHAnsi"/>
        </w:rPr>
        <w:t>The eye tracker automatically records the eye movements</w:t>
      </w:r>
      <w:r w:rsidR="00851FED">
        <w:rPr>
          <w:rFonts w:asciiTheme="minorHAnsi" w:hAnsiTheme="minorHAnsi" w:cstheme="minorHAnsi"/>
        </w:rPr>
        <w:t>.</w:t>
      </w:r>
    </w:p>
    <w:p w14:paraId="0F69DD9D" w14:textId="77777777" w:rsidR="004B7CBE" w:rsidRDefault="004B7CBE" w:rsidP="00166259">
      <w:pPr>
        <w:pStyle w:val="a3"/>
        <w:spacing w:before="0" w:beforeAutospacing="0" w:after="0" w:afterAutospacing="0"/>
        <w:rPr>
          <w:rFonts w:asciiTheme="minorHAnsi" w:hAnsiTheme="minorHAnsi" w:cstheme="minorHAnsi"/>
        </w:rPr>
      </w:pPr>
    </w:p>
    <w:p w14:paraId="0F4FA46F" w14:textId="1E64B1B8" w:rsidR="00A25A0C" w:rsidRDefault="004B7CBE" w:rsidP="00166259">
      <w:pPr>
        <w:pStyle w:val="a3"/>
        <w:spacing w:before="0" w:beforeAutospacing="0" w:after="0" w:afterAutospacing="0"/>
        <w:rPr>
          <w:rFonts w:asciiTheme="minorHAnsi" w:hAnsiTheme="minorHAnsi" w:cstheme="minorHAnsi"/>
        </w:rPr>
      </w:pPr>
      <w:r>
        <w:rPr>
          <w:rFonts w:asciiTheme="minorHAnsi" w:hAnsiTheme="minorHAnsi" w:cstheme="minorHAnsi"/>
        </w:rPr>
        <w:t>4.3 Monitoring during the test</w:t>
      </w:r>
      <w:r w:rsidR="00851FED">
        <w:rPr>
          <w:rFonts w:asciiTheme="minorHAnsi" w:hAnsiTheme="minorHAnsi" w:cstheme="minorHAnsi"/>
        </w:rPr>
        <w:t>:</w:t>
      </w:r>
      <w:r>
        <w:rPr>
          <w:rFonts w:asciiTheme="minorHAnsi" w:hAnsiTheme="minorHAnsi" w:cstheme="minorHAnsi"/>
        </w:rPr>
        <w:t xml:space="preserve"> </w:t>
      </w:r>
      <w:r w:rsidR="00851FED">
        <w:rPr>
          <w:rFonts w:asciiTheme="minorHAnsi" w:hAnsiTheme="minorHAnsi" w:cstheme="minorHAnsi"/>
        </w:rPr>
        <w:t>u</w:t>
      </w:r>
      <w:r w:rsidR="00A25A0C">
        <w:rPr>
          <w:rFonts w:asciiTheme="minorHAnsi" w:hAnsiTheme="minorHAnsi" w:cstheme="minorHAnsi"/>
        </w:rPr>
        <w:t>se the live viewer mode on the computer screen</w:t>
      </w:r>
      <w:r w:rsidR="005435E5">
        <w:rPr>
          <w:rFonts w:asciiTheme="minorHAnsi" w:hAnsiTheme="minorHAnsi" w:cstheme="minorHAnsi"/>
        </w:rPr>
        <w:t>,</w:t>
      </w:r>
      <w:r w:rsidR="00A25A0C">
        <w:rPr>
          <w:rFonts w:asciiTheme="minorHAnsi" w:hAnsiTheme="minorHAnsi" w:cstheme="minorHAnsi"/>
        </w:rPr>
        <w:t xml:space="preserve"> exhibited by the eye tracker during the test</w:t>
      </w:r>
      <w:r w:rsidR="005435E5">
        <w:rPr>
          <w:rFonts w:asciiTheme="minorHAnsi" w:hAnsiTheme="minorHAnsi" w:cstheme="minorHAnsi"/>
        </w:rPr>
        <w:t>,</w:t>
      </w:r>
      <w:r w:rsidR="00A25A0C">
        <w:rPr>
          <w:rFonts w:asciiTheme="minorHAnsi" w:hAnsiTheme="minorHAnsi" w:cstheme="minorHAnsi"/>
        </w:rPr>
        <w:t xml:space="preserve"> </w:t>
      </w:r>
      <w:r w:rsidR="00A25A0C" w:rsidRPr="00655B19">
        <w:rPr>
          <w:rFonts w:asciiTheme="minorHAnsi" w:hAnsiTheme="minorHAnsi" w:cstheme="minorHAnsi"/>
        </w:rPr>
        <w:t>to observe t</w:t>
      </w:r>
      <w:r w:rsidR="00A25A0C">
        <w:rPr>
          <w:rFonts w:asciiTheme="minorHAnsi" w:hAnsiTheme="minorHAnsi" w:cstheme="minorHAnsi"/>
        </w:rPr>
        <w:t>he participant’</w:t>
      </w:r>
      <w:r w:rsidR="00851FED">
        <w:rPr>
          <w:rFonts w:asciiTheme="minorHAnsi" w:hAnsiTheme="minorHAnsi" w:cstheme="minorHAnsi"/>
        </w:rPr>
        <w:t>s</w:t>
      </w:r>
      <w:r w:rsidR="00A25A0C">
        <w:rPr>
          <w:rFonts w:asciiTheme="minorHAnsi" w:hAnsiTheme="minorHAnsi" w:cstheme="minorHAnsi"/>
        </w:rPr>
        <w:t xml:space="preserve"> looking behavior. Ask the experimenter who monitors data collection via the live viewer mode to signal to the</w:t>
      </w:r>
      <w:r w:rsidR="00A25A0C" w:rsidRPr="00655B19">
        <w:rPr>
          <w:rFonts w:asciiTheme="minorHAnsi" w:hAnsiTheme="minorHAnsi" w:cstheme="minorHAnsi"/>
        </w:rPr>
        <w:t xml:space="preserve"> experimenter </w:t>
      </w:r>
      <w:r w:rsidR="00A25A0C">
        <w:rPr>
          <w:rFonts w:asciiTheme="minorHAnsi" w:hAnsiTheme="minorHAnsi" w:cstheme="minorHAnsi"/>
        </w:rPr>
        <w:t xml:space="preserve">who stands behind the participant </w:t>
      </w:r>
      <w:r w:rsidR="00A25A0C" w:rsidRPr="00655B19">
        <w:rPr>
          <w:rFonts w:asciiTheme="minorHAnsi" w:hAnsiTheme="minorHAnsi" w:cstheme="minorHAnsi"/>
        </w:rPr>
        <w:t>to reorient the participa</w:t>
      </w:r>
      <w:r w:rsidR="00A25A0C">
        <w:rPr>
          <w:rFonts w:asciiTheme="minorHAnsi" w:hAnsiTheme="minorHAnsi" w:cstheme="minorHAnsi"/>
        </w:rPr>
        <w:t xml:space="preserve">nt if </w:t>
      </w:r>
      <w:r w:rsidR="00851FED">
        <w:rPr>
          <w:rFonts w:asciiTheme="minorHAnsi" w:hAnsiTheme="minorHAnsi" w:cstheme="minorHAnsi"/>
        </w:rPr>
        <w:t>his or her</w:t>
      </w:r>
      <w:r w:rsidR="00A25A0C">
        <w:rPr>
          <w:rFonts w:asciiTheme="minorHAnsi" w:hAnsiTheme="minorHAnsi" w:cstheme="minorHAnsi"/>
        </w:rPr>
        <w:t xml:space="preserve"> eye gaze wanders off </w:t>
      </w:r>
      <w:r w:rsidR="00851FED">
        <w:rPr>
          <w:rFonts w:asciiTheme="minorHAnsi" w:hAnsiTheme="minorHAnsi" w:cstheme="minorHAnsi"/>
        </w:rPr>
        <w:t xml:space="preserve">the </w:t>
      </w:r>
      <w:r w:rsidR="00A25A0C">
        <w:rPr>
          <w:rFonts w:asciiTheme="minorHAnsi" w:hAnsiTheme="minorHAnsi" w:cstheme="minorHAnsi"/>
        </w:rPr>
        <w:t>computer screen</w:t>
      </w:r>
      <w:r w:rsidR="00267BA9">
        <w:rPr>
          <w:rFonts w:asciiTheme="minorHAnsi" w:hAnsiTheme="minorHAnsi" w:cstheme="minorHAnsi"/>
        </w:rPr>
        <w:t>.</w:t>
      </w:r>
    </w:p>
    <w:p w14:paraId="7CA4C21B" w14:textId="77777777" w:rsidR="0035773B" w:rsidRDefault="0035773B" w:rsidP="00166259">
      <w:pPr>
        <w:pStyle w:val="a3"/>
        <w:spacing w:before="0" w:beforeAutospacing="0" w:after="0" w:afterAutospacing="0"/>
        <w:rPr>
          <w:rFonts w:asciiTheme="minorHAnsi" w:hAnsiTheme="minorHAnsi" w:cstheme="minorHAnsi"/>
        </w:rPr>
      </w:pPr>
    </w:p>
    <w:p w14:paraId="3324BAE0" w14:textId="3938DBAA" w:rsidR="0035773B" w:rsidRDefault="00D35552" w:rsidP="00166259">
      <w:pPr>
        <w:pStyle w:val="a3"/>
        <w:spacing w:before="0" w:beforeAutospacing="0" w:after="0" w:afterAutospacing="0"/>
        <w:rPr>
          <w:rFonts w:asciiTheme="minorHAnsi" w:hAnsiTheme="minorHAnsi" w:cstheme="minorHAnsi"/>
          <w:b/>
        </w:rPr>
      </w:pPr>
      <w:r w:rsidRPr="003D66FC">
        <w:rPr>
          <w:rFonts w:asciiTheme="minorHAnsi" w:hAnsiTheme="minorHAnsi" w:cstheme="minorHAnsi"/>
          <w:b/>
        </w:rPr>
        <w:t xml:space="preserve">5. Data </w:t>
      </w:r>
      <w:r w:rsidR="00851FED">
        <w:rPr>
          <w:rFonts w:asciiTheme="minorHAnsi" w:hAnsiTheme="minorHAnsi" w:cstheme="minorHAnsi"/>
          <w:b/>
        </w:rPr>
        <w:t>T</w:t>
      </w:r>
      <w:r w:rsidRPr="003D66FC">
        <w:rPr>
          <w:rFonts w:asciiTheme="minorHAnsi" w:hAnsiTheme="minorHAnsi" w:cstheme="minorHAnsi"/>
          <w:b/>
        </w:rPr>
        <w:t xml:space="preserve">reatment and </w:t>
      </w:r>
      <w:r w:rsidR="00851FED">
        <w:rPr>
          <w:rFonts w:asciiTheme="minorHAnsi" w:hAnsiTheme="minorHAnsi" w:cstheme="minorHAnsi"/>
          <w:b/>
        </w:rPr>
        <w:t>A</w:t>
      </w:r>
      <w:r w:rsidRPr="003D66FC">
        <w:rPr>
          <w:rFonts w:asciiTheme="minorHAnsi" w:hAnsiTheme="minorHAnsi" w:cstheme="minorHAnsi"/>
          <w:b/>
        </w:rPr>
        <w:t xml:space="preserve">nalysis </w:t>
      </w:r>
    </w:p>
    <w:p w14:paraId="792556F2" w14:textId="77777777" w:rsidR="00E56098" w:rsidRPr="003D66FC" w:rsidRDefault="00E56098" w:rsidP="00166259">
      <w:pPr>
        <w:pStyle w:val="a3"/>
        <w:spacing w:before="0" w:beforeAutospacing="0" w:after="0" w:afterAutospacing="0"/>
        <w:rPr>
          <w:rFonts w:asciiTheme="minorHAnsi" w:hAnsiTheme="minorHAnsi" w:cstheme="minorHAnsi"/>
          <w:b/>
        </w:rPr>
      </w:pPr>
    </w:p>
    <w:p w14:paraId="32A584D4" w14:textId="3D55C4B7" w:rsidR="0098406A" w:rsidRDefault="00C20EAA" w:rsidP="00166259">
      <w:pPr>
        <w:pStyle w:val="a3"/>
        <w:spacing w:before="0" w:beforeAutospacing="0" w:after="0" w:afterAutospacing="0"/>
        <w:rPr>
          <w:rFonts w:asciiTheme="minorHAnsi" w:hAnsiTheme="minorHAnsi" w:cstheme="minorHAnsi"/>
        </w:rPr>
      </w:pPr>
      <w:r w:rsidRPr="00C20EAA">
        <w:rPr>
          <w:rFonts w:asciiTheme="minorHAnsi" w:hAnsiTheme="minorHAnsi" w:cstheme="minorHAnsi"/>
        </w:rPr>
        <w:t>5.1</w:t>
      </w:r>
      <w:r w:rsidR="00D00EEE">
        <w:rPr>
          <w:rFonts w:asciiTheme="minorHAnsi" w:hAnsiTheme="minorHAnsi" w:cstheme="minorHAnsi"/>
        </w:rPr>
        <w:t xml:space="preserve"> </w:t>
      </w:r>
      <w:r w:rsidR="00461D4A">
        <w:rPr>
          <w:rFonts w:asciiTheme="minorHAnsi" w:hAnsiTheme="minorHAnsi" w:cstheme="minorHAnsi"/>
        </w:rPr>
        <w:t xml:space="preserve">Code the participants’ fixations in two interest areas. Use Data Viewer to draw the two interest areas: BA-target event area </w:t>
      </w:r>
      <w:r w:rsidR="00461D4A" w:rsidRPr="003D66FC">
        <w:rPr>
          <w:rFonts w:asciiTheme="minorHAnsi" w:hAnsiTheme="minorHAnsi" w:cstheme="minorHAnsi"/>
        </w:rPr>
        <w:t>and BEI-target even</w:t>
      </w:r>
      <w:r w:rsidR="00461D4A">
        <w:rPr>
          <w:rFonts w:asciiTheme="minorHAnsi" w:hAnsiTheme="minorHAnsi" w:cstheme="minorHAnsi"/>
        </w:rPr>
        <w:t xml:space="preserve">t area (see </w:t>
      </w:r>
      <w:r w:rsidR="00461D4A" w:rsidRPr="00DC5069">
        <w:rPr>
          <w:rFonts w:asciiTheme="minorHAnsi" w:hAnsiTheme="minorHAnsi" w:cstheme="minorHAnsi"/>
          <w:b/>
        </w:rPr>
        <w:t>Figure 1</w:t>
      </w:r>
      <w:r w:rsidR="00461D4A">
        <w:rPr>
          <w:rFonts w:asciiTheme="minorHAnsi" w:hAnsiTheme="minorHAnsi" w:cstheme="minorHAnsi"/>
        </w:rPr>
        <w:t xml:space="preserve">). Open Data Viewer. Select </w:t>
      </w:r>
      <w:r w:rsidR="00461D4A" w:rsidRPr="00520981">
        <w:rPr>
          <w:rFonts w:asciiTheme="minorHAnsi" w:hAnsiTheme="minorHAnsi" w:cstheme="minorHAnsi"/>
        </w:rPr>
        <w:t xml:space="preserve">one of the </w:t>
      </w:r>
      <w:r w:rsidR="00461D4A">
        <w:rPr>
          <w:rFonts w:asciiTheme="minorHAnsi" w:hAnsiTheme="minorHAnsi" w:cstheme="minorHAnsi"/>
        </w:rPr>
        <w:t>interest area shape</w:t>
      </w:r>
      <w:r w:rsidR="00461D4A" w:rsidRPr="00520981">
        <w:rPr>
          <w:rFonts w:asciiTheme="minorHAnsi" w:hAnsiTheme="minorHAnsi" w:cstheme="minorHAnsi"/>
        </w:rPr>
        <w:t xml:space="preserve"> icons</w:t>
      </w:r>
      <w:r w:rsidR="00461D4A">
        <w:rPr>
          <w:rFonts w:asciiTheme="minorHAnsi" w:hAnsiTheme="minorHAnsi" w:cstheme="minorHAnsi"/>
        </w:rPr>
        <w:t xml:space="preserve"> on the tool bar. Use the mouse to drag a box around the region you want to define as an interest area. Save the interest area in the Interest Area Set folder. Apply the interest area to other visual images. </w:t>
      </w:r>
      <w:r w:rsidR="00266575">
        <w:rPr>
          <w:rFonts w:asciiTheme="minorHAnsi" w:hAnsiTheme="minorHAnsi" w:cstheme="minorHAnsi"/>
        </w:rPr>
        <w:t xml:space="preserve"> </w:t>
      </w:r>
    </w:p>
    <w:p w14:paraId="235D1091" w14:textId="77777777" w:rsidR="0098406A" w:rsidRDefault="0098406A" w:rsidP="00166259">
      <w:pPr>
        <w:pStyle w:val="a3"/>
        <w:spacing w:before="0" w:beforeAutospacing="0" w:after="0" w:afterAutospacing="0"/>
        <w:rPr>
          <w:rFonts w:asciiTheme="minorHAnsi" w:hAnsiTheme="minorHAnsi" w:cstheme="minorHAnsi"/>
        </w:rPr>
      </w:pPr>
    </w:p>
    <w:p w14:paraId="1A09FE3C" w14:textId="4D419FF4" w:rsidR="00181D57" w:rsidRDefault="00C20EAA" w:rsidP="00166259">
      <w:pPr>
        <w:pStyle w:val="a3"/>
        <w:spacing w:before="0" w:beforeAutospacing="0" w:after="0" w:afterAutospacing="0"/>
        <w:rPr>
          <w:rFonts w:asciiTheme="minorHAnsi" w:hAnsiTheme="minorHAnsi" w:cstheme="minorHAnsi"/>
        </w:rPr>
      </w:pPr>
      <w:r>
        <w:rPr>
          <w:rFonts w:asciiTheme="minorHAnsi" w:hAnsiTheme="minorHAnsi" w:cstheme="minorHAnsi"/>
        </w:rPr>
        <w:t>Note</w:t>
      </w:r>
      <w:r w:rsidR="008E1DA8">
        <w:rPr>
          <w:rFonts w:asciiTheme="minorHAnsi" w:hAnsiTheme="minorHAnsi" w:cstheme="minorHAnsi"/>
        </w:rPr>
        <w:t>: T</w:t>
      </w:r>
      <w:r w:rsidR="003D66FC" w:rsidRPr="003D66FC">
        <w:rPr>
          <w:rFonts w:asciiTheme="minorHAnsi" w:hAnsiTheme="minorHAnsi" w:cstheme="minorHAnsi"/>
        </w:rPr>
        <w:t xml:space="preserve">he </w:t>
      </w:r>
      <w:r w:rsidR="00CF7E0F">
        <w:rPr>
          <w:rFonts w:asciiTheme="minorHAnsi" w:hAnsiTheme="minorHAnsi" w:cstheme="minorHAnsi"/>
        </w:rPr>
        <w:t xml:space="preserve">depicted </w:t>
      </w:r>
      <w:r w:rsidR="003D66FC" w:rsidRPr="003D66FC">
        <w:rPr>
          <w:rFonts w:asciiTheme="minorHAnsi" w:hAnsiTheme="minorHAnsi" w:cstheme="minorHAnsi"/>
        </w:rPr>
        <w:t>event</w:t>
      </w:r>
      <w:r w:rsidR="00CF7E0F">
        <w:rPr>
          <w:rFonts w:asciiTheme="minorHAnsi" w:hAnsiTheme="minorHAnsi" w:cstheme="minorHAnsi"/>
        </w:rPr>
        <w:t xml:space="preserve"> </w:t>
      </w:r>
      <w:r>
        <w:rPr>
          <w:rFonts w:asciiTheme="minorHAnsi" w:hAnsiTheme="minorHAnsi" w:cstheme="minorHAnsi"/>
        </w:rPr>
        <w:t xml:space="preserve">in </w:t>
      </w:r>
      <w:r w:rsidR="00181D57">
        <w:rPr>
          <w:rFonts w:asciiTheme="minorHAnsi" w:hAnsiTheme="minorHAnsi" w:cstheme="minorHAnsi"/>
        </w:rPr>
        <w:t xml:space="preserve">the </w:t>
      </w:r>
      <w:r>
        <w:rPr>
          <w:rFonts w:asciiTheme="minorHAnsi" w:hAnsiTheme="minorHAnsi" w:cstheme="minorHAnsi"/>
        </w:rPr>
        <w:t>upper panel of</w:t>
      </w:r>
      <w:r w:rsidR="00BB32B6">
        <w:rPr>
          <w:rFonts w:asciiTheme="minorHAnsi" w:hAnsiTheme="minorHAnsi" w:cstheme="minorHAnsi"/>
        </w:rPr>
        <w:t xml:space="preserve"> </w:t>
      </w:r>
      <w:r w:rsidR="00BB32B6" w:rsidRPr="00DC5069">
        <w:rPr>
          <w:rFonts w:asciiTheme="minorHAnsi" w:hAnsiTheme="minorHAnsi" w:cstheme="minorHAnsi"/>
          <w:b/>
        </w:rPr>
        <w:t>Figure 1</w:t>
      </w:r>
      <w:r w:rsidR="00BB32B6">
        <w:rPr>
          <w:rFonts w:asciiTheme="minorHAnsi" w:hAnsiTheme="minorHAnsi" w:cstheme="minorHAnsi"/>
        </w:rPr>
        <w:t xml:space="preserve"> </w:t>
      </w:r>
      <w:r>
        <w:rPr>
          <w:rFonts w:asciiTheme="minorHAnsi" w:hAnsiTheme="minorHAnsi" w:cstheme="minorHAnsi"/>
        </w:rPr>
        <w:t xml:space="preserve">matches the BA-construction, hence </w:t>
      </w:r>
      <w:r w:rsidR="003D66FC" w:rsidRPr="003D66FC">
        <w:rPr>
          <w:rFonts w:asciiTheme="minorHAnsi" w:hAnsiTheme="minorHAnsi" w:cstheme="minorHAnsi"/>
        </w:rPr>
        <w:t xml:space="preserve">the </w:t>
      </w:r>
      <w:r>
        <w:rPr>
          <w:rFonts w:asciiTheme="minorHAnsi" w:hAnsiTheme="minorHAnsi" w:cstheme="minorHAnsi"/>
        </w:rPr>
        <w:t>BA-target event, and t</w:t>
      </w:r>
      <w:r w:rsidR="003D66FC" w:rsidRPr="003D66FC">
        <w:rPr>
          <w:rFonts w:asciiTheme="minorHAnsi" w:hAnsiTheme="minorHAnsi" w:cstheme="minorHAnsi"/>
        </w:rPr>
        <w:t>h</w:t>
      </w:r>
      <w:r>
        <w:rPr>
          <w:rFonts w:asciiTheme="minorHAnsi" w:hAnsiTheme="minorHAnsi" w:cstheme="minorHAnsi"/>
        </w:rPr>
        <w:t>e event depicted in the lower panel matches</w:t>
      </w:r>
      <w:r w:rsidR="00266575">
        <w:rPr>
          <w:rFonts w:asciiTheme="minorHAnsi" w:hAnsiTheme="minorHAnsi" w:cstheme="minorHAnsi"/>
        </w:rPr>
        <w:t xml:space="preserve"> </w:t>
      </w:r>
      <w:r w:rsidR="00D2499A">
        <w:rPr>
          <w:rFonts w:asciiTheme="minorHAnsi" w:hAnsiTheme="minorHAnsi" w:cstheme="minorHAnsi"/>
          <w:b/>
        </w:rPr>
        <w:t xml:space="preserve">Figure </w:t>
      </w:r>
      <w:r w:rsidR="00266575" w:rsidRPr="00DC5069">
        <w:rPr>
          <w:rFonts w:asciiTheme="minorHAnsi" w:hAnsiTheme="minorHAnsi" w:cstheme="minorHAnsi"/>
          <w:b/>
        </w:rPr>
        <w:t>1</w:t>
      </w:r>
      <w:r w:rsidRPr="00DC5069">
        <w:rPr>
          <w:rFonts w:asciiTheme="minorHAnsi" w:hAnsiTheme="minorHAnsi" w:cstheme="minorHAnsi"/>
          <w:b/>
        </w:rPr>
        <w:t>b</w:t>
      </w:r>
      <w:r>
        <w:rPr>
          <w:rFonts w:asciiTheme="minorHAnsi" w:hAnsiTheme="minorHAnsi" w:cstheme="minorHAnsi"/>
        </w:rPr>
        <w:t xml:space="preserve">, </w:t>
      </w:r>
      <w:r w:rsidR="003D66FC" w:rsidRPr="003D66FC">
        <w:rPr>
          <w:rFonts w:asciiTheme="minorHAnsi" w:hAnsiTheme="minorHAnsi" w:cstheme="minorHAnsi"/>
        </w:rPr>
        <w:t xml:space="preserve">hence the BEI-target event. </w:t>
      </w:r>
      <w:r w:rsidR="006561ED" w:rsidRPr="006561ED">
        <w:rPr>
          <w:rFonts w:asciiTheme="minorHAnsi" w:hAnsiTheme="minorHAnsi" w:cstheme="minorHAnsi"/>
        </w:rPr>
        <w:t>The software used for data coding is Data Viewer</w:t>
      </w:r>
      <w:r w:rsidR="00D2499A">
        <w:rPr>
          <w:rFonts w:asciiTheme="minorHAnsi" w:hAnsiTheme="minorHAnsi" w:cstheme="minorHAnsi"/>
        </w:rPr>
        <w:t>,</w:t>
      </w:r>
      <w:r w:rsidR="006561ED" w:rsidRPr="006561ED">
        <w:rPr>
          <w:rFonts w:asciiTheme="minorHAnsi" w:hAnsiTheme="minorHAnsi" w:cstheme="minorHAnsi"/>
        </w:rPr>
        <w:t xml:space="preserve"> </w:t>
      </w:r>
      <w:r w:rsidR="00D2499A">
        <w:rPr>
          <w:rFonts w:asciiTheme="minorHAnsi" w:hAnsiTheme="minorHAnsi" w:cstheme="minorHAnsi"/>
        </w:rPr>
        <w:t>which</w:t>
      </w:r>
      <w:r w:rsidR="006561ED" w:rsidRPr="006561ED">
        <w:rPr>
          <w:rFonts w:asciiTheme="minorHAnsi" w:hAnsiTheme="minorHAnsi" w:cstheme="minorHAnsi"/>
        </w:rPr>
        <w:t xml:space="preserve"> comes with the eye tracker</w:t>
      </w:r>
      <w:r w:rsidR="006561ED">
        <w:rPr>
          <w:rFonts w:asciiTheme="minorHAnsi" w:hAnsiTheme="minorHAnsi" w:cstheme="minorHAnsi"/>
        </w:rPr>
        <w:t xml:space="preserve"> used in the study</w:t>
      </w:r>
      <w:r w:rsidR="006561ED" w:rsidRPr="006561ED">
        <w:rPr>
          <w:rFonts w:asciiTheme="minorHAnsi" w:hAnsiTheme="minorHAnsi" w:cstheme="minorHAnsi"/>
        </w:rPr>
        <w:t>. Other data analysis software is also available.</w:t>
      </w:r>
    </w:p>
    <w:p w14:paraId="0C6AF9E6" w14:textId="77777777" w:rsidR="00181D57" w:rsidRDefault="00181D57" w:rsidP="00166259">
      <w:pPr>
        <w:pStyle w:val="a3"/>
        <w:spacing w:before="0" w:beforeAutospacing="0" w:after="0" w:afterAutospacing="0"/>
        <w:rPr>
          <w:rFonts w:asciiTheme="minorHAnsi" w:hAnsiTheme="minorHAnsi" w:cstheme="minorHAnsi"/>
        </w:rPr>
      </w:pPr>
    </w:p>
    <w:p w14:paraId="0E838978" w14:textId="77777777" w:rsidR="00166259" w:rsidRDefault="00181D57" w:rsidP="00166259">
      <w:pPr>
        <w:pStyle w:val="a3"/>
        <w:spacing w:before="0" w:beforeAutospacing="0" w:after="0" w:afterAutospacing="0"/>
        <w:rPr>
          <w:rFonts w:asciiTheme="minorHAnsi" w:hAnsiTheme="minorHAnsi" w:cstheme="minorHAnsi"/>
        </w:rPr>
      </w:pPr>
      <w:r>
        <w:rPr>
          <w:rFonts w:asciiTheme="minorHAnsi" w:hAnsiTheme="minorHAnsi" w:cstheme="minorHAnsi"/>
        </w:rPr>
        <w:t>5.2 Analyze the eye gaze patterns</w:t>
      </w:r>
      <w:r w:rsidR="00C53840">
        <w:rPr>
          <w:rFonts w:asciiTheme="minorHAnsi" w:hAnsiTheme="minorHAnsi" w:cstheme="minorHAnsi"/>
        </w:rPr>
        <w:t xml:space="preserve"> using Data Viewer</w:t>
      </w:r>
      <w:r w:rsidR="00324307">
        <w:rPr>
          <w:rFonts w:asciiTheme="minorHAnsi" w:hAnsiTheme="minorHAnsi" w:cstheme="minorHAnsi"/>
        </w:rPr>
        <w:t xml:space="preserve">. </w:t>
      </w:r>
    </w:p>
    <w:p w14:paraId="5B10DE47" w14:textId="77777777" w:rsidR="00166259" w:rsidRDefault="00166259" w:rsidP="00166259">
      <w:pPr>
        <w:pStyle w:val="a3"/>
        <w:spacing w:before="0" w:beforeAutospacing="0" w:after="0" w:afterAutospacing="0"/>
        <w:rPr>
          <w:rFonts w:asciiTheme="minorHAnsi" w:hAnsiTheme="minorHAnsi" w:cstheme="minorHAnsi"/>
        </w:rPr>
      </w:pPr>
    </w:p>
    <w:p w14:paraId="38EAB5FC" w14:textId="69A2368B" w:rsidR="00166259" w:rsidRDefault="00166259" w:rsidP="00166259">
      <w:pPr>
        <w:pStyle w:val="a3"/>
        <w:spacing w:before="0" w:beforeAutospacing="0" w:after="0" w:afterAutospacing="0"/>
        <w:rPr>
          <w:rFonts w:asciiTheme="minorHAnsi" w:hAnsiTheme="minorHAnsi" w:cstheme="minorHAnsi"/>
        </w:rPr>
      </w:pPr>
      <w:r>
        <w:rPr>
          <w:rFonts w:asciiTheme="minorHAnsi" w:hAnsiTheme="minorHAnsi" w:cstheme="minorHAnsi"/>
        </w:rPr>
        <w:t xml:space="preserve">5.2.1. </w:t>
      </w:r>
      <w:r w:rsidR="00324307">
        <w:rPr>
          <w:rFonts w:asciiTheme="minorHAnsi" w:hAnsiTheme="minorHAnsi" w:cstheme="minorHAnsi"/>
        </w:rPr>
        <w:t xml:space="preserve">Open Data Viewer. Choose </w:t>
      </w:r>
      <w:r w:rsidR="00324307" w:rsidRPr="00664AD7">
        <w:rPr>
          <w:rFonts w:asciiTheme="minorHAnsi" w:hAnsiTheme="minorHAnsi" w:cstheme="minorHAnsi"/>
        </w:rPr>
        <w:t>th</w:t>
      </w:r>
      <w:r w:rsidR="00324307">
        <w:rPr>
          <w:rFonts w:asciiTheme="minorHAnsi" w:hAnsiTheme="minorHAnsi" w:cstheme="minorHAnsi"/>
        </w:rPr>
        <w:t xml:space="preserve">e sample report function from the menu to set the </w:t>
      </w:r>
      <w:r w:rsidR="008A379D">
        <w:rPr>
          <w:rFonts w:asciiTheme="minorHAnsi" w:hAnsiTheme="minorHAnsi" w:cstheme="minorHAnsi"/>
        </w:rPr>
        <w:t xml:space="preserve">time windows </w:t>
      </w:r>
      <w:r w:rsidR="00F7612E">
        <w:rPr>
          <w:rFonts w:asciiTheme="minorHAnsi" w:hAnsiTheme="minorHAnsi" w:cstheme="minorHAnsi"/>
        </w:rPr>
        <w:t>for analysis (</w:t>
      </w:r>
      <w:r w:rsidR="00F7612E" w:rsidRPr="00DC5069">
        <w:rPr>
          <w:rFonts w:asciiTheme="minorHAnsi" w:hAnsiTheme="minorHAnsi" w:cstheme="minorHAnsi"/>
          <w:i/>
        </w:rPr>
        <w:t>e.g.,</w:t>
      </w:r>
      <w:r w:rsidR="00F7612E">
        <w:rPr>
          <w:rFonts w:asciiTheme="minorHAnsi" w:hAnsiTheme="minorHAnsi" w:cstheme="minorHAnsi"/>
        </w:rPr>
        <w:t xml:space="preserve"> every 200 </w:t>
      </w:r>
      <w:proofErr w:type="spellStart"/>
      <w:r w:rsidR="00F7612E">
        <w:rPr>
          <w:rFonts w:asciiTheme="minorHAnsi" w:hAnsiTheme="minorHAnsi" w:cstheme="minorHAnsi"/>
        </w:rPr>
        <w:t>ms</w:t>
      </w:r>
      <w:proofErr w:type="spellEnd"/>
      <w:r w:rsidR="00F7612E">
        <w:rPr>
          <w:rFonts w:asciiTheme="minorHAnsi" w:hAnsiTheme="minorHAnsi" w:cstheme="minorHAnsi"/>
        </w:rPr>
        <w:t xml:space="preserve"> </w:t>
      </w:r>
      <w:r w:rsidR="00AB5A36">
        <w:rPr>
          <w:rFonts w:asciiTheme="minorHAnsi" w:hAnsiTheme="minorHAnsi" w:cstheme="minorHAnsi"/>
        </w:rPr>
        <w:t>for the</w:t>
      </w:r>
      <w:r w:rsidR="001C4E04">
        <w:rPr>
          <w:rFonts w:asciiTheme="minorHAnsi" w:hAnsiTheme="minorHAnsi" w:cstheme="minorHAnsi"/>
        </w:rPr>
        <w:t xml:space="preserve"> time window </w:t>
      </w:r>
      <w:r w:rsidR="00F7612E">
        <w:rPr>
          <w:rFonts w:asciiTheme="minorHAnsi" w:hAnsiTheme="minorHAnsi" w:cstheme="minorHAnsi"/>
        </w:rPr>
        <w:t>in the present study)</w:t>
      </w:r>
      <w:r w:rsidR="00324307">
        <w:rPr>
          <w:rFonts w:asciiTheme="minorHAnsi" w:hAnsiTheme="minorHAnsi" w:cstheme="minorHAnsi"/>
        </w:rPr>
        <w:t>. Use the same function to t</w:t>
      </w:r>
      <w:r w:rsidR="00181D57">
        <w:rPr>
          <w:rFonts w:asciiTheme="minorHAnsi" w:hAnsiTheme="minorHAnsi" w:cstheme="minorHAnsi"/>
        </w:rPr>
        <w:t xml:space="preserve">ime lock the </w:t>
      </w:r>
      <w:r w:rsidR="003D66FC" w:rsidRPr="003D66FC">
        <w:rPr>
          <w:rFonts w:asciiTheme="minorHAnsi" w:hAnsiTheme="minorHAnsi" w:cstheme="minorHAnsi"/>
        </w:rPr>
        <w:t>fix</w:t>
      </w:r>
      <w:r w:rsidR="00181D57">
        <w:rPr>
          <w:rFonts w:asciiTheme="minorHAnsi" w:hAnsiTheme="minorHAnsi" w:cstheme="minorHAnsi"/>
        </w:rPr>
        <w:t xml:space="preserve">ation proportions </w:t>
      </w:r>
      <w:r w:rsidR="005D34BD">
        <w:rPr>
          <w:rFonts w:asciiTheme="minorHAnsi" w:hAnsiTheme="minorHAnsi" w:cstheme="minorHAnsi"/>
        </w:rPr>
        <w:t>in the</w:t>
      </w:r>
      <w:r w:rsidR="00005291">
        <w:rPr>
          <w:rFonts w:asciiTheme="minorHAnsi" w:hAnsiTheme="minorHAnsi" w:cstheme="minorHAnsi"/>
        </w:rPr>
        <w:t xml:space="preserve"> interest </w:t>
      </w:r>
      <w:r w:rsidR="00324307">
        <w:rPr>
          <w:rFonts w:asciiTheme="minorHAnsi" w:hAnsiTheme="minorHAnsi" w:cstheme="minorHAnsi"/>
        </w:rPr>
        <w:t xml:space="preserve">areas </w:t>
      </w:r>
      <w:r w:rsidR="003D66FC" w:rsidRPr="003D66FC">
        <w:rPr>
          <w:rFonts w:asciiTheme="minorHAnsi" w:hAnsiTheme="minorHAnsi" w:cstheme="minorHAnsi"/>
        </w:rPr>
        <w:t>to the onset of the marker</w:t>
      </w:r>
      <w:r w:rsidR="00181D57">
        <w:rPr>
          <w:rFonts w:asciiTheme="minorHAnsi" w:hAnsiTheme="minorHAnsi" w:cstheme="minorHAnsi"/>
        </w:rPr>
        <w:t xml:space="preserve"> for each trial. </w:t>
      </w:r>
      <w:r w:rsidR="008A379D">
        <w:rPr>
          <w:rFonts w:asciiTheme="minorHAnsi" w:hAnsiTheme="minorHAnsi" w:cstheme="minorHAnsi"/>
        </w:rPr>
        <w:t xml:space="preserve">Export the raw data into an excel file using the export function from the menu. </w:t>
      </w:r>
    </w:p>
    <w:p w14:paraId="0321F7F3" w14:textId="77777777" w:rsidR="00166259" w:rsidRDefault="00166259" w:rsidP="00166259">
      <w:pPr>
        <w:pStyle w:val="a3"/>
        <w:spacing w:before="0" w:beforeAutospacing="0" w:after="0" w:afterAutospacing="0"/>
        <w:rPr>
          <w:rFonts w:asciiTheme="minorHAnsi" w:hAnsiTheme="minorHAnsi" w:cstheme="minorHAnsi"/>
        </w:rPr>
      </w:pPr>
    </w:p>
    <w:p w14:paraId="0ABA2045" w14:textId="26C52902" w:rsidR="0098406A" w:rsidRPr="00166259" w:rsidRDefault="00166259" w:rsidP="00166259">
      <w:pPr>
        <w:pStyle w:val="a3"/>
        <w:spacing w:before="0" w:beforeAutospacing="0" w:after="0" w:afterAutospacing="0"/>
        <w:rPr>
          <w:rFonts w:asciiTheme="minorHAnsi" w:hAnsiTheme="minorHAnsi" w:cstheme="minorHAnsi"/>
        </w:rPr>
      </w:pPr>
      <w:r>
        <w:rPr>
          <w:rFonts w:asciiTheme="minorHAnsi" w:hAnsiTheme="minorHAnsi" w:cstheme="minorHAnsi"/>
        </w:rPr>
        <w:t xml:space="preserve">5.2.2. </w:t>
      </w:r>
      <w:r w:rsidR="008A379D">
        <w:rPr>
          <w:rFonts w:asciiTheme="minorHAnsi" w:hAnsiTheme="minorHAnsi" w:cstheme="minorHAnsi"/>
        </w:rPr>
        <w:t>Use the excel functions to a</w:t>
      </w:r>
      <w:r w:rsidR="003D66FC" w:rsidRPr="003D66FC">
        <w:rPr>
          <w:rFonts w:asciiTheme="minorHAnsi" w:hAnsiTheme="minorHAnsi" w:cstheme="minorHAnsi"/>
        </w:rPr>
        <w:t>verage</w:t>
      </w:r>
      <w:r w:rsidR="00181D57">
        <w:rPr>
          <w:rFonts w:asciiTheme="minorHAnsi" w:hAnsiTheme="minorHAnsi" w:cstheme="minorHAnsi"/>
        </w:rPr>
        <w:t xml:space="preserve"> the fixation proportions</w:t>
      </w:r>
      <w:r w:rsidR="003D66FC" w:rsidRPr="003D66FC">
        <w:rPr>
          <w:rFonts w:asciiTheme="minorHAnsi" w:hAnsiTheme="minorHAnsi" w:cstheme="minorHAnsi"/>
        </w:rPr>
        <w:t xml:space="preserve"> follo</w:t>
      </w:r>
      <w:r w:rsidR="001F586D">
        <w:rPr>
          <w:rFonts w:asciiTheme="minorHAnsi" w:hAnsiTheme="minorHAnsi" w:cstheme="minorHAnsi"/>
        </w:rPr>
        <w:t>wing the onset of the</w:t>
      </w:r>
      <w:r w:rsidR="005D34BD">
        <w:rPr>
          <w:rFonts w:asciiTheme="minorHAnsi" w:hAnsiTheme="minorHAnsi" w:cstheme="minorHAnsi"/>
        </w:rPr>
        <w:t xml:space="preserve"> marker fo</w:t>
      </w:r>
      <w:r w:rsidR="00181D57">
        <w:rPr>
          <w:rFonts w:asciiTheme="minorHAnsi" w:hAnsiTheme="minorHAnsi" w:cstheme="minorHAnsi"/>
        </w:rPr>
        <w:t xml:space="preserve">r each </w:t>
      </w:r>
      <w:r w:rsidR="00005291">
        <w:rPr>
          <w:rFonts w:asciiTheme="minorHAnsi" w:hAnsiTheme="minorHAnsi" w:cstheme="minorHAnsi"/>
        </w:rPr>
        <w:t>area</w:t>
      </w:r>
      <w:r w:rsidR="005D34BD">
        <w:rPr>
          <w:rFonts w:asciiTheme="minorHAnsi" w:hAnsiTheme="minorHAnsi" w:cstheme="minorHAnsi"/>
        </w:rPr>
        <w:t xml:space="preserve">. </w:t>
      </w:r>
      <w:r w:rsidR="00A03454">
        <w:rPr>
          <w:rFonts w:asciiTheme="minorHAnsi" w:hAnsiTheme="minorHAnsi" w:cstheme="minorHAnsi"/>
        </w:rPr>
        <w:t>Use the excel functions to c</w:t>
      </w:r>
      <w:r w:rsidR="00181D57">
        <w:t xml:space="preserve">ompute the fixation proportions </w:t>
      </w:r>
      <w:r w:rsidR="00680A43" w:rsidRPr="00C34C91">
        <w:t xml:space="preserve">in each </w:t>
      </w:r>
      <w:r w:rsidR="000E1329">
        <w:t xml:space="preserve">time window of </w:t>
      </w:r>
      <w:r w:rsidR="00680A43" w:rsidRPr="00C34C91">
        <w:t xml:space="preserve">200 </w:t>
      </w:r>
      <w:proofErr w:type="spellStart"/>
      <w:r w:rsidR="00680A43" w:rsidRPr="00C34C91">
        <w:t>ms</w:t>
      </w:r>
      <w:proofErr w:type="spellEnd"/>
      <w:r w:rsidR="00680A43" w:rsidRPr="00C34C91">
        <w:t xml:space="preserve"> over a period of 5200</w:t>
      </w:r>
      <w:r w:rsidR="00972617">
        <w:t xml:space="preserve"> </w:t>
      </w:r>
      <w:proofErr w:type="spellStart"/>
      <w:r w:rsidR="00972617">
        <w:t>ms</w:t>
      </w:r>
      <w:proofErr w:type="spellEnd"/>
      <w:r w:rsidR="00680A43" w:rsidRPr="00C34C91">
        <w:t xml:space="preserve"> </w:t>
      </w:r>
      <w:r w:rsidR="00972617">
        <w:t>(</w:t>
      </w:r>
      <w:r w:rsidR="00557EB6">
        <w:t xml:space="preserve">the </w:t>
      </w:r>
      <w:r w:rsidR="00942F53">
        <w:rPr>
          <w:rFonts w:hint="eastAsia"/>
          <w:lang w:eastAsia="zh-CN"/>
        </w:rPr>
        <w:t>mean length of the target sentence</w:t>
      </w:r>
      <w:r w:rsidR="003358F1">
        <w:rPr>
          <w:rFonts w:hint="eastAsia"/>
          <w:lang w:eastAsia="zh-CN"/>
        </w:rPr>
        <w:t>s</w:t>
      </w:r>
      <w:r w:rsidR="00942F53">
        <w:rPr>
          <w:rFonts w:hint="eastAsia"/>
          <w:lang w:eastAsia="zh-CN"/>
        </w:rPr>
        <w:t xml:space="preserve"> </w:t>
      </w:r>
      <w:r w:rsidR="00AB5A36">
        <w:rPr>
          <w:lang w:eastAsia="zh-CN"/>
        </w:rPr>
        <w:t>+</w:t>
      </w:r>
      <w:r w:rsidR="003358F1">
        <w:rPr>
          <w:rFonts w:hint="eastAsia"/>
          <w:lang w:eastAsia="zh-CN"/>
        </w:rPr>
        <w:t xml:space="preserve"> </w:t>
      </w:r>
      <w:r w:rsidR="003358F1">
        <w:t xml:space="preserve">200 </w:t>
      </w:r>
      <w:proofErr w:type="spellStart"/>
      <w:r w:rsidR="003358F1">
        <w:t>ms</w:t>
      </w:r>
      <w:proofErr w:type="spellEnd"/>
      <w:r w:rsidR="00972617">
        <w:t>)</w:t>
      </w:r>
      <w:r w:rsidR="00680A43" w:rsidRPr="00C34C91">
        <w:t xml:space="preserve"> f</w:t>
      </w:r>
      <w:r w:rsidR="0028500D">
        <w:t>rom</w:t>
      </w:r>
      <w:r w:rsidR="00680A43" w:rsidRPr="00C34C91">
        <w:t xml:space="preserve"> the onset of</w:t>
      </w:r>
      <w:r w:rsidR="00920D47">
        <w:t xml:space="preserve"> the</w:t>
      </w:r>
      <w:r w:rsidR="0028500D">
        <w:t xml:space="preserve"> </w:t>
      </w:r>
      <w:r w:rsidR="00920D47">
        <w:t xml:space="preserve">marker for the two </w:t>
      </w:r>
      <w:r w:rsidR="0028500D">
        <w:t>areas</w:t>
      </w:r>
      <w:r w:rsidR="003358F1">
        <w:rPr>
          <w:rFonts w:hint="eastAsia"/>
          <w:lang w:eastAsia="zh-CN"/>
        </w:rPr>
        <w:t>.</w:t>
      </w:r>
      <w:r w:rsidR="00847E60">
        <w:rPr>
          <w:lang w:eastAsia="zh-CN"/>
        </w:rPr>
        <w:t xml:space="preserve"> </w:t>
      </w:r>
      <w:r w:rsidR="00CA4792">
        <w:rPr>
          <w:lang w:eastAsia="zh-CN"/>
        </w:rPr>
        <w:t>Apply</w:t>
      </w:r>
      <w:r w:rsidR="00CA4792" w:rsidRPr="00CA4792">
        <w:rPr>
          <w:lang w:eastAsia="zh-CN"/>
        </w:rPr>
        <w:t xml:space="preserve"> </w:t>
      </w:r>
      <w:r w:rsidR="0071682C">
        <w:rPr>
          <w:rFonts w:asciiTheme="minorHAnsi" w:hAnsiTheme="minorHAnsi" w:cstheme="minorHAnsi"/>
        </w:rPr>
        <w:t>l</w:t>
      </w:r>
      <w:r w:rsidR="0071682C" w:rsidRPr="008F2A49">
        <w:rPr>
          <w:rFonts w:asciiTheme="minorHAnsi" w:hAnsiTheme="minorHAnsi" w:cstheme="minorHAnsi"/>
        </w:rPr>
        <w:t>inear mixed-effects models</w:t>
      </w:r>
      <w:r w:rsidR="0071682C">
        <w:rPr>
          <w:rFonts w:asciiTheme="minorHAnsi" w:hAnsiTheme="minorHAnsi" w:cstheme="minorHAnsi"/>
        </w:rPr>
        <w:t xml:space="preserve"> </w:t>
      </w:r>
      <w:r w:rsidR="00CA4792">
        <w:rPr>
          <w:lang w:eastAsia="zh-CN"/>
        </w:rPr>
        <w:t>to</w:t>
      </w:r>
      <w:r w:rsidR="00CA4792" w:rsidRPr="00CA4792">
        <w:rPr>
          <w:lang w:eastAsia="zh-CN"/>
        </w:rPr>
        <w:t xml:space="preserve"> </w:t>
      </w:r>
      <w:r w:rsidR="00CA4792">
        <w:rPr>
          <w:lang w:eastAsia="zh-CN"/>
        </w:rPr>
        <w:t xml:space="preserve">the eye movement data, detailed in </w:t>
      </w:r>
      <w:r w:rsidR="00EB2F80">
        <w:rPr>
          <w:lang w:eastAsia="zh-CN"/>
        </w:rPr>
        <w:t>Representative Results</w:t>
      </w:r>
      <w:r w:rsidR="00AB5A36">
        <w:rPr>
          <w:lang w:eastAsia="zh-CN"/>
        </w:rPr>
        <w:t xml:space="preserve"> below</w:t>
      </w:r>
      <w:r w:rsidR="00CA4792">
        <w:rPr>
          <w:lang w:eastAsia="zh-CN"/>
        </w:rPr>
        <w:t>.</w:t>
      </w:r>
      <w:bookmarkStart w:id="2" w:name="_GoBack"/>
      <w:bookmarkEnd w:id="2"/>
    </w:p>
    <w:bookmarkEnd w:id="0"/>
    <w:p w14:paraId="6BDB0FD5" w14:textId="77777777" w:rsidR="0098406A" w:rsidRDefault="0098406A" w:rsidP="00166259">
      <w:pPr>
        <w:pStyle w:val="a3"/>
        <w:spacing w:before="0" w:beforeAutospacing="0" w:after="0" w:afterAutospacing="0"/>
        <w:rPr>
          <w:lang w:eastAsia="zh-CN"/>
        </w:rPr>
      </w:pPr>
    </w:p>
    <w:p w14:paraId="0494BBDD" w14:textId="02981DA6" w:rsidR="000A1695" w:rsidRPr="00FD2AC8" w:rsidRDefault="00847E60" w:rsidP="00166259">
      <w:pPr>
        <w:pStyle w:val="a3"/>
        <w:spacing w:before="0" w:beforeAutospacing="0" w:after="0" w:afterAutospacing="0"/>
        <w:rPr>
          <w:rFonts w:asciiTheme="minorHAnsi" w:hAnsiTheme="minorHAnsi" w:cstheme="minorHAnsi"/>
        </w:rPr>
      </w:pPr>
      <w:r>
        <w:rPr>
          <w:lang w:eastAsia="zh-CN"/>
        </w:rPr>
        <w:t>Note</w:t>
      </w:r>
      <w:r w:rsidR="008E1DA8">
        <w:rPr>
          <w:lang w:eastAsia="zh-CN"/>
        </w:rPr>
        <w:t>: T</w:t>
      </w:r>
      <w:r w:rsidR="008055D2">
        <w:rPr>
          <w:lang w:eastAsia="zh-CN"/>
        </w:rPr>
        <w:t xml:space="preserve">he use of 200 </w:t>
      </w:r>
      <w:proofErr w:type="spellStart"/>
      <w:r w:rsidR="008055D2">
        <w:rPr>
          <w:lang w:eastAsia="zh-CN"/>
        </w:rPr>
        <w:t>ms</w:t>
      </w:r>
      <w:proofErr w:type="spellEnd"/>
      <w:r w:rsidR="008055D2">
        <w:rPr>
          <w:lang w:eastAsia="zh-CN"/>
        </w:rPr>
        <w:t xml:space="preserve"> as a time window is based on the standard </w:t>
      </w:r>
      <w:r w:rsidR="00A86536">
        <w:rPr>
          <w:lang w:eastAsia="zh-CN"/>
        </w:rPr>
        <w:t xml:space="preserve">procedure for </w:t>
      </w:r>
      <w:r w:rsidR="008055D2">
        <w:rPr>
          <w:lang w:eastAsia="zh-CN"/>
        </w:rPr>
        <w:t xml:space="preserve">analyzing child eye </w:t>
      </w:r>
      <w:r w:rsidR="000D7ABA">
        <w:rPr>
          <w:lang w:eastAsia="zh-CN"/>
        </w:rPr>
        <w:t>gaze</w:t>
      </w:r>
      <w:r w:rsidR="008055D2">
        <w:rPr>
          <w:lang w:eastAsia="zh-CN"/>
        </w:rPr>
        <w:t xml:space="preserve"> data in the literature</w:t>
      </w:r>
      <w:r w:rsidR="0062449F" w:rsidRPr="00E56098">
        <w:rPr>
          <w:vertAlign w:val="superscript"/>
          <w:lang w:eastAsia="zh-CN"/>
        </w:rPr>
        <w:t>12,13,18,19,45</w:t>
      </w:r>
      <w:r w:rsidR="00121897">
        <w:rPr>
          <w:vertAlign w:val="superscript"/>
          <w:lang w:eastAsia="zh-CN"/>
        </w:rPr>
        <w:t>-</w:t>
      </w:r>
      <w:r w:rsidR="0062449F" w:rsidRPr="00E56098">
        <w:rPr>
          <w:vertAlign w:val="superscript"/>
          <w:lang w:eastAsia="zh-CN"/>
        </w:rPr>
        <w:t>47</w:t>
      </w:r>
      <w:r w:rsidR="008055D2">
        <w:rPr>
          <w:lang w:eastAsia="zh-CN"/>
        </w:rPr>
        <w:t xml:space="preserve">, and </w:t>
      </w:r>
      <w:r w:rsidR="00E4210D">
        <w:rPr>
          <w:lang w:eastAsia="zh-CN"/>
        </w:rPr>
        <w:t>i</w:t>
      </w:r>
      <w:r w:rsidR="00E4210D" w:rsidRPr="00E4210D">
        <w:rPr>
          <w:lang w:eastAsia="zh-CN"/>
        </w:rPr>
        <w:t xml:space="preserve">t is generally assumed that it takes about 200 </w:t>
      </w:r>
      <w:proofErr w:type="spellStart"/>
      <w:r w:rsidR="00E4210D" w:rsidRPr="00E4210D">
        <w:rPr>
          <w:lang w:eastAsia="zh-CN"/>
        </w:rPr>
        <w:t>ms</w:t>
      </w:r>
      <w:proofErr w:type="spellEnd"/>
      <w:r w:rsidR="00E4210D" w:rsidRPr="00E4210D">
        <w:rPr>
          <w:lang w:eastAsia="zh-CN"/>
        </w:rPr>
        <w:t xml:space="preserve"> to observe</w:t>
      </w:r>
      <w:r w:rsidR="00AB5A36">
        <w:rPr>
          <w:lang w:eastAsia="zh-CN"/>
        </w:rPr>
        <w:t xml:space="preserve"> </w:t>
      </w:r>
      <w:proofErr w:type="spellStart"/>
      <w:r w:rsidR="00AB5A36">
        <w:rPr>
          <w:lang w:eastAsia="zh-CN"/>
        </w:rPr>
        <w:t>thhe</w:t>
      </w:r>
      <w:proofErr w:type="spellEnd"/>
      <w:r w:rsidR="00E4210D" w:rsidRPr="00E4210D">
        <w:rPr>
          <w:lang w:eastAsia="zh-CN"/>
        </w:rPr>
        <w:t xml:space="preserve"> effects of linguistic markers on eye movements</w:t>
      </w:r>
      <w:r w:rsidR="00B22D59" w:rsidRPr="00E56098">
        <w:rPr>
          <w:vertAlign w:val="superscript"/>
          <w:lang w:eastAsia="zh-CN"/>
        </w:rPr>
        <w:t>48</w:t>
      </w:r>
      <w:r w:rsidR="00E4210D">
        <w:rPr>
          <w:lang w:eastAsia="zh-CN"/>
        </w:rPr>
        <w:t>.</w:t>
      </w:r>
    </w:p>
    <w:p w14:paraId="58F7C315" w14:textId="77777777" w:rsidR="000A1695" w:rsidRDefault="000A1695" w:rsidP="00166259">
      <w:pPr>
        <w:pStyle w:val="a3"/>
        <w:spacing w:before="0" w:beforeAutospacing="0" w:after="0" w:afterAutospacing="0"/>
        <w:rPr>
          <w:rFonts w:asciiTheme="minorHAnsi" w:hAnsiTheme="minorHAnsi" w:cstheme="minorHAnsi"/>
          <w:b/>
        </w:rPr>
      </w:pPr>
    </w:p>
    <w:p w14:paraId="3E79FCA8" w14:textId="69D0DC7B" w:rsidR="006305D7" w:rsidRPr="001B1519" w:rsidRDefault="006305D7" w:rsidP="0016625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F5815FC" w14:textId="6DA8F04A" w:rsidR="004A71E4" w:rsidRPr="00E6476F" w:rsidRDefault="00795427" w:rsidP="00166259">
      <w:pPr>
        <w:rPr>
          <w:rFonts w:asciiTheme="minorHAnsi" w:hAnsiTheme="minorHAnsi" w:cstheme="minorHAnsi"/>
          <w:color w:val="auto"/>
        </w:rPr>
      </w:pPr>
      <w:r>
        <w:rPr>
          <w:rFonts w:asciiTheme="minorHAnsi" w:hAnsiTheme="minorHAnsi" w:cstheme="minorHAnsi"/>
        </w:rPr>
        <w:t xml:space="preserve">The present study </w:t>
      </w:r>
      <w:r w:rsidR="00AE1E70">
        <w:rPr>
          <w:rFonts w:asciiTheme="minorHAnsi" w:hAnsiTheme="minorHAnsi" w:cstheme="minorHAnsi"/>
        </w:rPr>
        <w:t>uses</w:t>
      </w:r>
      <w:r>
        <w:rPr>
          <w:rFonts w:asciiTheme="minorHAnsi" w:hAnsiTheme="minorHAnsi" w:cstheme="minorHAnsi"/>
        </w:rPr>
        <w:t xml:space="preserve"> minimal pairs as in </w:t>
      </w:r>
      <w:r w:rsidR="009A1853">
        <w:rPr>
          <w:rFonts w:asciiTheme="minorHAnsi" w:hAnsiTheme="minorHAnsi" w:cstheme="minorHAnsi"/>
        </w:rPr>
        <w:t xml:space="preserve">Examples </w:t>
      </w:r>
      <w:r>
        <w:rPr>
          <w:rFonts w:asciiTheme="minorHAnsi" w:hAnsiTheme="minorHAnsi" w:cstheme="minorHAnsi"/>
        </w:rPr>
        <w:t>1a and 1</w:t>
      </w:r>
      <w:r w:rsidRPr="0093726C">
        <w:rPr>
          <w:rFonts w:asciiTheme="minorHAnsi" w:hAnsiTheme="minorHAnsi" w:cstheme="minorHAnsi"/>
        </w:rPr>
        <w:t xml:space="preserve">b to investigate </w:t>
      </w:r>
      <w:r w:rsidR="00F62658">
        <w:rPr>
          <w:rFonts w:asciiTheme="minorHAnsi" w:hAnsiTheme="minorHAnsi" w:cstheme="minorHAnsi"/>
        </w:rPr>
        <w:t>if</w:t>
      </w:r>
      <w:r w:rsidR="004C7610">
        <w:rPr>
          <w:rFonts w:asciiTheme="minorHAnsi" w:hAnsiTheme="minorHAnsi" w:cstheme="minorHAnsi"/>
        </w:rPr>
        <w:t xml:space="preserve"> and how fast </w:t>
      </w:r>
      <w:r>
        <w:rPr>
          <w:rFonts w:asciiTheme="minorHAnsi" w:hAnsiTheme="minorHAnsi" w:cstheme="minorHAnsi"/>
        </w:rPr>
        <w:t xml:space="preserve">children with autism </w:t>
      </w:r>
      <w:r w:rsidRPr="0093726C">
        <w:rPr>
          <w:rFonts w:asciiTheme="minorHAnsi" w:hAnsiTheme="minorHAnsi" w:cstheme="minorHAnsi"/>
        </w:rPr>
        <w:t>can</w:t>
      </w:r>
      <w:r>
        <w:rPr>
          <w:rFonts w:asciiTheme="minorHAnsi" w:hAnsiTheme="minorHAnsi" w:cstheme="minorHAnsi"/>
        </w:rPr>
        <w:t xml:space="preserve"> use event information encoded in two morphological markers</w:t>
      </w:r>
      <w:r w:rsidRPr="0093726C">
        <w:rPr>
          <w:rFonts w:asciiTheme="minorHAnsi" w:hAnsiTheme="minorHAnsi" w:cstheme="minorHAnsi"/>
        </w:rPr>
        <w:t xml:space="preserve"> duri</w:t>
      </w:r>
      <w:r>
        <w:rPr>
          <w:rFonts w:asciiTheme="minorHAnsi" w:hAnsiTheme="minorHAnsi" w:cstheme="minorHAnsi"/>
        </w:rPr>
        <w:t>ng real-time sentence comprehension</w:t>
      </w:r>
      <w:r>
        <w:rPr>
          <w:rFonts w:asciiTheme="minorHAnsi" w:hAnsiTheme="minorHAnsi" w:cstheme="minorHAnsi"/>
          <w:lang w:eastAsia="zh-CN"/>
        </w:rPr>
        <w:t>.</w:t>
      </w:r>
      <w:r w:rsidR="003358F1">
        <w:rPr>
          <w:rFonts w:asciiTheme="minorHAnsi" w:hAnsiTheme="minorHAnsi" w:cstheme="minorHAnsi" w:hint="eastAsia"/>
          <w:lang w:eastAsia="zh-CN"/>
        </w:rPr>
        <w:t xml:space="preserve"> </w:t>
      </w:r>
      <w:r w:rsidR="00F62658">
        <w:rPr>
          <w:rFonts w:asciiTheme="minorHAnsi" w:hAnsiTheme="minorHAnsi" w:cstheme="minorHAnsi"/>
          <w:lang w:eastAsia="zh-CN"/>
        </w:rPr>
        <w:t xml:space="preserve">It was </w:t>
      </w:r>
      <w:r w:rsidR="003358F1">
        <w:rPr>
          <w:rFonts w:asciiTheme="minorHAnsi" w:hAnsiTheme="minorHAnsi" w:cstheme="minorHAnsi"/>
          <w:lang w:eastAsia="zh-CN"/>
        </w:rPr>
        <w:t>predict</w:t>
      </w:r>
      <w:r w:rsidR="00F62658">
        <w:rPr>
          <w:rFonts w:asciiTheme="minorHAnsi" w:hAnsiTheme="minorHAnsi" w:cstheme="minorHAnsi"/>
          <w:lang w:eastAsia="zh-CN"/>
        </w:rPr>
        <w:t>ed</w:t>
      </w:r>
      <w:r w:rsidR="003358F1">
        <w:rPr>
          <w:rFonts w:asciiTheme="minorHAnsi" w:hAnsiTheme="minorHAnsi" w:cstheme="minorHAnsi"/>
          <w:lang w:eastAsia="zh-CN"/>
        </w:rPr>
        <w:t xml:space="preserve"> that </w:t>
      </w:r>
      <w:r w:rsidR="003358F1">
        <w:rPr>
          <w:rFonts w:asciiTheme="minorHAnsi" w:hAnsiTheme="minorHAnsi" w:cstheme="minorHAnsi"/>
          <w:color w:val="auto"/>
        </w:rPr>
        <w:t>if</w:t>
      </w:r>
      <w:r w:rsidR="004C7610">
        <w:rPr>
          <w:rFonts w:asciiTheme="minorHAnsi" w:hAnsiTheme="minorHAnsi" w:cstheme="minorHAnsi"/>
          <w:color w:val="auto"/>
        </w:rPr>
        <w:t xml:space="preserve"> they</w:t>
      </w:r>
      <w:r w:rsidR="00EF5BD7">
        <w:rPr>
          <w:rFonts w:asciiTheme="minorHAnsi" w:hAnsiTheme="minorHAnsi" w:cstheme="minorHAnsi"/>
          <w:color w:val="auto"/>
        </w:rPr>
        <w:t xml:space="preserve"> </w:t>
      </w:r>
      <w:proofErr w:type="gramStart"/>
      <w:r w:rsidR="00EF5BD7">
        <w:rPr>
          <w:rFonts w:asciiTheme="minorHAnsi" w:hAnsiTheme="minorHAnsi" w:cstheme="minorHAnsi"/>
          <w:color w:val="auto"/>
        </w:rPr>
        <w:t>are able to</w:t>
      </w:r>
      <w:proofErr w:type="gramEnd"/>
      <w:r w:rsidR="00EF5BD7">
        <w:rPr>
          <w:rFonts w:asciiTheme="minorHAnsi" w:hAnsiTheme="minorHAnsi" w:cstheme="minorHAnsi"/>
          <w:color w:val="auto"/>
        </w:rPr>
        <w:t xml:space="preserve"> rapidly </w:t>
      </w:r>
      <w:r w:rsidR="00F34679">
        <w:rPr>
          <w:rFonts w:asciiTheme="minorHAnsi" w:hAnsiTheme="minorHAnsi" w:cstheme="minorHAnsi"/>
          <w:color w:val="auto"/>
        </w:rPr>
        <w:t>and</w:t>
      </w:r>
      <w:r w:rsidR="004C7610">
        <w:rPr>
          <w:rFonts w:asciiTheme="minorHAnsi" w:hAnsiTheme="minorHAnsi" w:cstheme="minorHAnsi"/>
          <w:color w:val="auto"/>
        </w:rPr>
        <w:t xml:space="preserve"> effectively</w:t>
      </w:r>
      <w:r w:rsidR="00F34679">
        <w:rPr>
          <w:rFonts w:asciiTheme="minorHAnsi" w:hAnsiTheme="minorHAnsi" w:cstheme="minorHAnsi"/>
          <w:color w:val="auto"/>
        </w:rPr>
        <w:t xml:space="preserve"> </w:t>
      </w:r>
      <w:r w:rsidR="00EF5BD7">
        <w:rPr>
          <w:rFonts w:asciiTheme="minorHAnsi" w:hAnsiTheme="minorHAnsi" w:cstheme="minorHAnsi"/>
          <w:color w:val="auto"/>
        </w:rPr>
        <w:t>use</w:t>
      </w:r>
      <w:r w:rsidR="00F34679">
        <w:rPr>
          <w:rFonts w:asciiTheme="minorHAnsi" w:hAnsiTheme="minorHAnsi" w:cstheme="minorHAnsi"/>
          <w:color w:val="auto"/>
        </w:rPr>
        <w:t xml:space="preserve"> event </w:t>
      </w:r>
      <w:r w:rsidR="0083027C" w:rsidRPr="0083027C">
        <w:rPr>
          <w:rFonts w:asciiTheme="minorHAnsi" w:hAnsiTheme="minorHAnsi" w:cstheme="minorHAnsi"/>
          <w:color w:val="auto"/>
        </w:rPr>
        <w:t>information</w:t>
      </w:r>
      <w:r w:rsidR="001C40CF">
        <w:rPr>
          <w:rFonts w:asciiTheme="minorHAnsi" w:hAnsiTheme="minorHAnsi" w:cstheme="minorHAnsi"/>
          <w:color w:val="auto"/>
        </w:rPr>
        <w:t xml:space="preserve"> </w:t>
      </w:r>
      <w:r w:rsidR="0007794A">
        <w:rPr>
          <w:rFonts w:asciiTheme="minorHAnsi" w:hAnsiTheme="minorHAnsi" w:cstheme="minorHAnsi"/>
          <w:color w:val="auto"/>
        </w:rPr>
        <w:t>in</w:t>
      </w:r>
      <w:r w:rsidR="001C40CF">
        <w:rPr>
          <w:rFonts w:asciiTheme="minorHAnsi" w:hAnsiTheme="minorHAnsi" w:cstheme="minorHAnsi"/>
          <w:color w:val="auto"/>
        </w:rPr>
        <w:t xml:space="preserve"> the two</w:t>
      </w:r>
      <w:r w:rsidR="0007794A">
        <w:rPr>
          <w:rFonts w:asciiTheme="minorHAnsi" w:hAnsiTheme="minorHAnsi" w:cstheme="minorHAnsi"/>
          <w:color w:val="auto"/>
        </w:rPr>
        <w:t xml:space="preserve"> markers </w:t>
      </w:r>
      <w:r w:rsidR="0007794A">
        <w:rPr>
          <w:rFonts w:asciiTheme="minorHAnsi" w:hAnsiTheme="minorHAnsi" w:cstheme="minorHAnsi"/>
          <w:color w:val="auto"/>
          <w:lang w:eastAsia="zh-CN"/>
        </w:rPr>
        <w:t>during real-time sentence comprehension</w:t>
      </w:r>
      <w:r w:rsidR="0083027C" w:rsidRPr="0083027C">
        <w:rPr>
          <w:rFonts w:asciiTheme="minorHAnsi" w:hAnsiTheme="minorHAnsi" w:cstheme="minorHAnsi"/>
          <w:color w:val="auto"/>
        </w:rPr>
        <w:t xml:space="preserve">, then they </w:t>
      </w:r>
      <w:r w:rsidR="00F62658">
        <w:rPr>
          <w:rFonts w:asciiTheme="minorHAnsi" w:hAnsiTheme="minorHAnsi" w:cstheme="minorHAnsi"/>
          <w:color w:val="auto"/>
        </w:rPr>
        <w:t>should</w:t>
      </w:r>
      <w:r w:rsidR="004C7610">
        <w:rPr>
          <w:rFonts w:asciiTheme="minorHAnsi" w:hAnsiTheme="minorHAnsi" w:cstheme="minorHAnsi"/>
          <w:color w:val="auto"/>
        </w:rPr>
        <w:t xml:space="preserve"> look more at</w:t>
      </w:r>
      <w:r w:rsidR="00A461B7">
        <w:rPr>
          <w:rFonts w:asciiTheme="minorHAnsi" w:hAnsiTheme="minorHAnsi" w:cstheme="minorHAnsi"/>
          <w:color w:val="auto"/>
        </w:rPr>
        <w:t xml:space="preserve"> </w:t>
      </w:r>
      <w:r w:rsidR="00A461B7">
        <w:rPr>
          <w:rFonts w:asciiTheme="minorHAnsi" w:hAnsiTheme="minorHAnsi" w:cstheme="minorHAnsi"/>
          <w:color w:val="auto"/>
          <w:lang w:eastAsia="zh-CN"/>
        </w:rPr>
        <w:t>the BA-targe</w:t>
      </w:r>
      <w:r w:rsidR="00DD233B">
        <w:rPr>
          <w:rFonts w:asciiTheme="minorHAnsi" w:hAnsiTheme="minorHAnsi" w:cstheme="minorHAnsi"/>
          <w:color w:val="auto"/>
          <w:lang w:eastAsia="zh-CN"/>
        </w:rPr>
        <w:t xml:space="preserve">t event when hearing </w:t>
      </w:r>
      <w:r w:rsidR="00A461B7">
        <w:rPr>
          <w:rFonts w:asciiTheme="minorHAnsi" w:hAnsiTheme="minorHAnsi" w:cstheme="minorHAnsi"/>
          <w:color w:val="auto"/>
          <w:lang w:eastAsia="zh-CN"/>
        </w:rPr>
        <w:t xml:space="preserve">BA than </w:t>
      </w:r>
      <w:r w:rsidR="0083027C" w:rsidRPr="0083027C">
        <w:rPr>
          <w:rFonts w:asciiTheme="minorHAnsi" w:hAnsiTheme="minorHAnsi" w:cstheme="minorHAnsi"/>
          <w:color w:val="auto"/>
        </w:rPr>
        <w:t>when h</w:t>
      </w:r>
      <w:r w:rsidR="00DD233B">
        <w:rPr>
          <w:rFonts w:asciiTheme="minorHAnsi" w:hAnsiTheme="minorHAnsi" w:cstheme="minorHAnsi"/>
          <w:color w:val="auto"/>
        </w:rPr>
        <w:t xml:space="preserve">earing </w:t>
      </w:r>
      <w:r w:rsidR="00A461B7">
        <w:rPr>
          <w:rFonts w:asciiTheme="minorHAnsi" w:hAnsiTheme="minorHAnsi" w:cstheme="minorHAnsi"/>
          <w:color w:val="auto"/>
        </w:rPr>
        <w:t>BEI</w:t>
      </w:r>
      <w:r w:rsidR="00DD233B">
        <w:rPr>
          <w:rFonts w:asciiTheme="minorHAnsi" w:hAnsiTheme="minorHAnsi" w:cstheme="minorHAnsi"/>
          <w:color w:val="auto"/>
        </w:rPr>
        <w:t xml:space="preserve">. </w:t>
      </w:r>
      <w:r w:rsidR="00F62658">
        <w:rPr>
          <w:rFonts w:asciiTheme="minorHAnsi" w:hAnsiTheme="minorHAnsi" w:cstheme="minorHAnsi"/>
          <w:color w:val="auto"/>
        </w:rPr>
        <w:t>Also</w:t>
      </w:r>
      <w:r w:rsidR="00DD233B">
        <w:rPr>
          <w:rFonts w:asciiTheme="minorHAnsi" w:hAnsiTheme="minorHAnsi" w:cstheme="minorHAnsi"/>
          <w:color w:val="auto"/>
        </w:rPr>
        <w:t xml:space="preserve">, they should </w:t>
      </w:r>
      <w:r w:rsidR="001C40CF">
        <w:rPr>
          <w:rFonts w:asciiTheme="minorHAnsi" w:hAnsiTheme="minorHAnsi" w:cstheme="minorHAnsi"/>
          <w:color w:val="auto"/>
        </w:rPr>
        <w:t>fixate</w:t>
      </w:r>
      <w:r w:rsidR="004C7610">
        <w:rPr>
          <w:rFonts w:asciiTheme="minorHAnsi" w:hAnsiTheme="minorHAnsi" w:cstheme="minorHAnsi"/>
          <w:color w:val="auto"/>
        </w:rPr>
        <w:t xml:space="preserve"> more </w:t>
      </w:r>
      <w:r w:rsidR="001C40CF">
        <w:rPr>
          <w:rFonts w:asciiTheme="minorHAnsi" w:hAnsiTheme="minorHAnsi" w:cstheme="minorHAnsi"/>
          <w:color w:val="auto"/>
        </w:rPr>
        <w:t>on</w:t>
      </w:r>
      <w:r w:rsidR="00A461B7">
        <w:rPr>
          <w:rFonts w:asciiTheme="minorHAnsi" w:hAnsiTheme="minorHAnsi" w:cstheme="minorHAnsi"/>
          <w:color w:val="auto"/>
        </w:rPr>
        <w:t xml:space="preserve"> </w:t>
      </w:r>
      <w:r w:rsidR="00A461B7" w:rsidRPr="00E6476F">
        <w:rPr>
          <w:rFonts w:asciiTheme="minorHAnsi" w:hAnsiTheme="minorHAnsi" w:cstheme="minorHAnsi"/>
          <w:color w:val="auto"/>
        </w:rPr>
        <w:t xml:space="preserve">the BEI-target event after </w:t>
      </w:r>
      <w:r w:rsidR="001C40CF">
        <w:rPr>
          <w:rFonts w:asciiTheme="minorHAnsi" w:hAnsiTheme="minorHAnsi" w:cstheme="minorHAnsi"/>
          <w:color w:val="auto"/>
        </w:rPr>
        <w:t>listening to</w:t>
      </w:r>
      <w:r w:rsidR="00A461B7" w:rsidRPr="00E6476F">
        <w:rPr>
          <w:rFonts w:asciiTheme="minorHAnsi" w:hAnsiTheme="minorHAnsi" w:cstheme="minorHAnsi"/>
          <w:color w:val="auto"/>
        </w:rPr>
        <w:t xml:space="preserve"> BEI</w:t>
      </w:r>
      <w:r w:rsidR="0083027C" w:rsidRPr="00E6476F">
        <w:rPr>
          <w:rFonts w:asciiTheme="minorHAnsi" w:hAnsiTheme="minorHAnsi" w:cstheme="minorHAnsi"/>
          <w:color w:val="auto"/>
        </w:rPr>
        <w:t xml:space="preserve"> than </w:t>
      </w:r>
      <w:r w:rsidR="00A461B7" w:rsidRPr="00E6476F">
        <w:rPr>
          <w:rFonts w:asciiTheme="minorHAnsi" w:hAnsiTheme="minorHAnsi" w:cstheme="minorHAnsi"/>
          <w:color w:val="auto"/>
        </w:rPr>
        <w:t xml:space="preserve">after </w:t>
      </w:r>
      <w:r w:rsidR="001C40CF">
        <w:rPr>
          <w:rFonts w:asciiTheme="minorHAnsi" w:hAnsiTheme="minorHAnsi" w:cstheme="minorHAnsi"/>
          <w:color w:val="auto"/>
        </w:rPr>
        <w:t>listening to</w:t>
      </w:r>
      <w:r w:rsidR="00A461B7" w:rsidRPr="00E6476F">
        <w:rPr>
          <w:rFonts w:asciiTheme="minorHAnsi" w:hAnsiTheme="minorHAnsi" w:cstheme="minorHAnsi"/>
          <w:color w:val="auto"/>
        </w:rPr>
        <w:t xml:space="preserve"> BA. </w:t>
      </w:r>
    </w:p>
    <w:p w14:paraId="093B94B9" w14:textId="77777777" w:rsidR="0083027C" w:rsidRPr="00E6476F" w:rsidRDefault="0083027C" w:rsidP="00166259">
      <w:pPr>
        <w:rPr>
          <w:rFonts w:asciiTheme="minorHAnsi" w:hAnsiTheme="minorHAnsi" w:cstheme="minorHAnsi"/>
          <w:color w:val="auto"/>
          <w:lang w:eastAsia="zh-CN"/>
        </w:rPr>
      </w:pPr>
    </w:p>
    <w:p w14:paraId="3CF87671" w14:textId="28A6B0D0" w:rsidR="002E74F9" w:rsidRDefault="003A6C2F" w:rsidP="00166259">
      <w:pPr>
        <w:rPr>
          <w:rFonts w:asciiTheme="minorHAnsi" w:hAnsiTheme="minorHAnsi" w:cstheme="minorHAnsi"/>
          <w:color w:val="auto"/>
          <w:lang w:eastAsia="zh-CN"/>
        </w:rPr>
      </w:pPr>
      <w:r>
        <w:rPr>
          <w:rFonts w:asciiTheme="minorHAnsi" w:hAnsiTheme="minorHAnsi" w:cstheme="minorHAnsi"/>
          <w:color w:val="auto"/>
          <w:lang w:eastAsia="zh-CN"/>
        </w:rPr>
        <w:t xml:space="preserve">The comparison between 5-year-olds with autism and their age-matched TD peers is presented </w:t>
      </w:r>
      <w:r w:rsidR="00F62658">
        <w:rPr>
          <w:rFonts w:asciiTheme="minorHAnsi" w:hAnsiTheme="minorHAnsi" w:cstheme="minorHAnsi"/>
          <w:color w:val="auto"/>
          <w:lang w:eastAsia="zh-CN"/>
        </w:rPr>
        <w:t>in</w:t>
      </w:r>
      <w:r>
        <w:rPr>
          <w:rFonts w:asciiTheme="minorHAnsi" w:hAnsiTheme="minorHAnsi" w:cstheme="minorHAnsi"/>
          <w:color w:val="auto"/>
          <w:lang w:eastAsia="zh-CN"/>
        </w:rPr>
        <w:t xml:space="preserve"> the representative results. </w:t>
      </w:r>
      <w:r w:rsidR="00BB32B6" w:rsidRPr="00DC5069">
        <w:rPr>
          <w:rFonts w:asciiTheme="minorHAnsi" w:hAnsiTheme="minorHAnsi" w:cstheme="minorHAnsi"/>
          <w:b/>
          <w:color w:val="auto"/>
          <w:lang w:eastAsia="zh-CN"/>
        </w:rPr>
        <w:t>Figure 2</w:t>
      </w:r>
      <w:r w:rsidR="00AE1E70">
        <w:rPr>
          <w:rFonts w:asciiTheme="minorHAnsi" w:hAnsiTheme="minorHAnsi" w:cstheme="minorHAnsi"/>
          <w:color w:val="auto"/>
          <w:lang w:eastAsia="zh-CN"/>
        </w:rPr>
        <w:t xml:space="preserve"> </w:t>
      </w:r>
      <w:r w:rsidR="00F62658">
        <w:rPr>
          <w:rFonts w:asciiTheme="minorHAnsi" w:hAnsiTheme="minorHAnsi" w:cstheme="minorHAnsi"/>
          <w:color w:val="auto"/>
          <w:lang w:eastAsia="zh-CN"/>
        </w:rPr>
        <w:t>shows</w:t>
      </w:r>
      <w:r w:rsidR="00E6476F" w:rsidRPr="00E6476F">
        <w:rPr>
          <w:rFonts w:asciiTheme="minorHAnsi" w:hAnsiTheme="minorHAnsi" w:cstheme="minorHAnsi"/>
          <w:color w:val="auto"/>
          <w:lang w:eastAsia="zh-CN"/>
        </w:rPr>
        <w:t xml:space="preserve"> the </w:t>
      </w:r>
      <w:r w:rsidR="00AE1E70">
        <w:rPr>
          <w:rFonts w:asciiTheme="minorHAnsi" w:hAnsiTheme="minorHAnsi" w:cstheme="minorHAnsi"/>
          <w:color w:val="auto"/>
          <w:lang w:eastAsia="zh-CN"/>
        </w:rPr>
        <w:t xml:space="preserve">average fixation proportions </w:t>
      </w:r>
      <w:r>
        <w:rPr>
          <w:rFonts w:asciiTheme="minorHAnsi" w:hAnsiTheme="minorHAnsi" w:cstheme="minorHAnsi"/>
          <w:color w:val="auto"/>
          <w:lang w:eastAsia="zh-CN"/>
        </w:rPr>
        <w:t xml:space="preserve">of </w:t>
      </w:r>
      <w:r w:rsidR="004C5F76">
        <w:rPr>
          <w:rFonts w:asciiTheme="minorHAnsi" w:hAnsiTheme="minorHAnsi" w:cstheme="minorHAnsi"/>
          <w:color w:val="auto"/>
          <w:lang w:eastAsia="zh-CN"/>
        </w:rPr>
        <w:t xml:space="preserve">the </w:t>
      </w:r>
      <w:r>
        <w:rPr>
          <w:rFonts w:asciiTheme="minorHAnsi" w:hAnsiTheme="minorHAnsi" w:cstheme="minorHAnsi"/>
          <w:color w:val="auto"/>
          <w:lang w:eastAsia="zh-CN"/>
        </w:rPr>
        <w:t xml:space="preserve">TD 5-year-olds </w:t>
      </w:r>
      <w:r w:rsidR="004C5F76">
        <w:rPr>
          <w:rFonts w:asciiTheme="minorHAnsi" w:hAnsiTheme="minorHAnsi" w:cstheme="minorHAnsi"/>
          <w:color w:val="auto"/>
          <w:lang w:eastAsia="zh-CN"/>
        </w:rPr>
        <w:t>on the BA-target event (P</w:t>
      </w:r>
      <w:r w:rsidR="00E6476F" w:rsidRPr="00E6476F">
        <w:rPr>
          <w:rFonts w:asciiTheme="minorHAnsi" w:hAnsiTheme="minorHAnsi" w:cstheme="minorHAnsi"/>
          <w:color w:val="auto"/>
          <w:lang w:eastAsia="zh-CN"/>
        </w:rPr>
        <w:t>anel</w:t>
      </w:r>
      <w:r w:rsidR="004C5F76">
        <w:rPr>
          <w:rFonts w:asciiTheme="minorHAnsi" w:hAnsiTheme="minorHAnsi" w:cstheme="minorHAnsi"/>
          <w:color w:val="auto"/>
          <w:lang w:eastAsia="zh-CN"/>
        </w:rPr>
        <w:t xml:space="preserve"> A</w:t>
      </w:r>
      <w:r w:rsidR="00E6476F" w:rsidRPr="00E6476F">
        <w:rPr>
          <w:rFonts w:asciiTheme="minorHAnsi" w:hAnsiTheme="minorHAnsi" w:cstheme="minorHAnsi"/>
          <w:color w:val="auto"/>
          <w:lang w:eastAsia="zh-CN"/>
        </w:rPr>
        <w:t xml:space="preserve">) and </w:t>
      </w:r>
      <w:r w:rsidR="004C5F76">
        <w:rPr>
          <w:rFonts w:asciiTheme="minorHAnsi" w:hAnsiTheme="minorHAnsi" w:cstheme="minorHAnsi"/>
          <w:color w:val="auto"/>
          <w:lang w:eastAsia="zh-CN"/>
        </w:rPr>
        <w:t>BEI-target event (P</w:t>
      </w:r>
      <w:r w:rsidR="00E6476F" w:rsidRPr="00E6476F">
        <w:rPr>
          <w:rFonts w:asciiTheme="minorHAnsi" w:hAnsiTheme="minorHAnsi" w:cstheme="minorHAnsi"/>
          <w:color w:val="auto"/>
          <w:lang w:eastAsia="zh-CN"/>
        </w:rPr>
        <w:t>anel</w:t>
      </w:r>
      <w:r w:rsidR="004C5F76">
        <w:rPr>
          <w:rFonts w:asciiTheme="minorHAnsi" w:hAnsiTheme="minorHAnsi" w:cstheme="minorHAnsi"/>
          <w:color w:val="auto"/>
          <w:lang w:eastAsia="zh-CN"/>
        </w:rPr>
        <w:t xml:space="preserve"> B</w:t>
      </w:r>
      <w:r w:rsidR="00AE1E70">
        <w:rPr>
          <w:rFonts w:asciiTheme="minorHAnsi" w:hAnsiTheme="minorHAnsi" w:cstheme="minorHAnsi"/>
          <w:color w:val="auto"/>
          <w:lang w:eastAsia="zh-CN"/>
        </w:rPr>
        <w:t>) in</w:t>
      </w:r>
      <w:r w:rsidR="00E6476F" w:rsidRPr="00E6476F">
        <w:rPr>
          <w:rFonts w:asciiTheme="minorHAnsi" w:hAnsiTheme="minorHAnsi" w:cstheme="minorHAnsi"/>
          <w:color w:val="auto"/>
          <w:lang w:eastAsia="zh-CN"/>
        </w:rPr>
        <w:t xml:space="preserve"> the two conditions. </w:t>
      </w:r>
      <w:r w:rsidR="00BB32B6" w:rsidRPr="00DC5069">
        <w:rPr>
          <w:rFonts w:asciiTheme="minorHAnsi" w:hAnsiTheme="minorHAnsi" w:cstheme="minorHAnsi"/>
          <w:b/>
          <w:color w:val="auto"/>
          <w:lang w:eastAsia="zh-CN"/>
        </w:rPr>
        <w:t>Figure 3</w:t>
      </w:r>
      <w:r w:rsidR="00AE1E70" w:rsidRPr="00DC5069">
        <w:rPr>
          <w:rFonts w:asciiTheme="minorHAnsi" w:hAnsiTheme="minorHAnsi" w:cstheme="minorHAnsi"/>
          <w:b/>
          <w:color w:val="auto"/>
          <w:lang w:eastAsia="zh-CN"/>
        </w:rPr>
        <w:t xml:space="preserve"> </w:t>
      </w:r>
      <w:r w:rsidR="00AE1E70">
        <w:rPr>
          <w:rFonts w:asciiTheme="minorHAnsi" w:hAnsiTheme="minorHAnsi" w:cstheme="minorHAnsi"/>
          <w:color w:val="auto"/>
          <w:lang w:eastAsia="zh-CN"/>
        </w:rPr>
        <w:t>summarizes the average fixation proportions</w:t>
      </w:r>
      <w:r>
        <w:rPr>
          <w:rFonts w:asciiTheme="minorHAnsi" w:hAnsiTheme="minorHAnsi" w:cstheme="minorHAnsi"/>
          <w:color w:val="auto"/>
          <w:lang w:eastAsia="zh-CN"/>
        </w:rPr>
        <w:t xml:space="preserve"> of the 5-year-olds with autism</w:t>
      </w:r>
      <w:r w:rsidR="004C3879">
        <w:rPr>
          <w:rFonts w:asciiTheme="minorHAnsi" w:hAnsiTheme="minorHAnsi" w:cstheme="minorHAnsi"/>
          <w:color w:val="auto"/>
          <w:lang w:eastAsia="zh-CN"/>
        </w:rPr>
        <w:t>.</w:t>
      </w:r>
    </w:p>
    <w:p w14:paraId="3A1816B0" w14:textId="22E4B31B" w:rsidR="009F24D0" w:rsidRPr="002E74F9" w:rsidRDefault="007D3A62" w:rsidP="00166259">
      <w:pPr>
        <w:rPr>
          <w:rFonts w:asciiTheme="minorHAnsi" w:hAnsiTheme="minorHAnsi" w:cstheme="minorHAnsi"/>
          <w:color w:val="auto"/>
          <w:lang w:eastAsia="zh-CN"/>
        </w:rPr>
      </w:pPr>
      <w:r>
        <w:t xml:space="preserve">     </w:t>
      </w:r>
      <w:r w:rsidR="002E74F9">
        <w:t xml:space="preserve">                 </w:t>
      </w:r>
    </w:p>
    <w:p w14:paraId="2CEA8BCA" w14:textId="29EF4C0C" w:rsidR="006E4E61" w:rsidRDefault="006E4E61" w:rsidP="00166259">
      <w:pPr>
        <w:rPr>
          <w:rFonts w:asciiTheme="minorHAnsi" w:hAnsiTheme="minorHAnsi" w:cstheme="minorHAnsi"/>
        </w:rPr>
      </w:pPr>
      <w:r w:rsidRPr="00F1002B">
        <w:rPr>
          <w:rFonts w:asciiTheme="minorHAnsi" w:hAnsiTheme="minorHAnsi" w:cstheme="minorHAnsi"/>
        </w:rPr>
        <w:t>The figur</w:t>
      </w:r>
      <w:r>
        <w:rPr>
          <w:rFonts w:asciiTheme="minorHAnsi" w:hAnsiTheme="minorHAnsi" w:cstheme="minorHAnsi"/>
        </w:rPr>
        <w:t>es show that the</w:t>
      </w:r>
      <w:r w:rsidRPr="00F1002B">
        <w:rPr>
          <w:rFonts w:asciiTheme="minorHAnsi" w:hAnsiTheme="minorHAnsi" w:cstheme="minorHAnsi"/>
        </w:rPr>
        <w:t xml:space="preserve"> </w:t>
      </w:r>
      <w:r>
        <w:rPr>
          <w:rFonts w:asciiTheme="minorHAnsi" w:hAnsiTheme="minorHAnsi" w:cstheme="minorHAnsi"/>
        </w:rPr>
        <w:t xml:space="preserve">autism group displayed eye movement patterns </w:t>
      </w:r>
      <w:proofErr w:type="gramStart"/>
      <w:r>
        <w:rPr>
          <w:rFonts w:asciiTheme="minorHAnsi" w:hAnsiTheme="minorHAnsi" w:cstheme="minorHAnsi"/>
        </w:rPr>
        <w:t>similar to</w:t>
      </w:r>
      <w:proofErr w:type="gramEnd"/>
      <w:r>
        <w:rPr>
          <w:rFonts w:asciiTheme="minorHAnsi" w:hAnsiTheme="minorHAnsi" w:cstheme="minorHAnsi"/>
        </w:rPr>
        <w:t xml:space="preserve"> the age-matched TD group. Both groups</w:t>
      </w:r>
      <w:r w:rsidRPr="00F1002B">
        <w:rPr>
          <w:rFonts w:asciiTheme="minorHAnsi" w:hAnsiTheme="minorHAnsi" w:cstheme="minorHAnsi"/>
        </w:rPr>
        <w:t xml:space="preserve"> </w:t>
      </w:r>
      <w:r>
        <w:rPr>
          <w:rFonts w:asciiTheme="minorHAnsi" w:hAnsiTheme="minorHAnsi" w:cstheme="minorHAnsi"/>
        </w:rPr>
        <w:t>exhibited more fixations on the BA-target event when hearing BA than when hearing BEI, occurring</w:t>
      </w:r>
      <w:r w:rsidRPr="00F1002B">
        <w:rPr>
          <w:rFonts w:asciiTheme="minorHAnsi" w:hAnsiTheme="minorHAnsi" w:cstheme="minorHAnsi"/>
        </w:rPr>
        <w:t xml:space="preserve"> after onset of the</w:t>
      </w:r>
      <w:r>
        <w:rPr>
          <w:rFonts w:asciiTheme="minorHAnsi" w:hAnsiTheme="minorHAnsi" w:cstheme="minorHAnsi"/>
        </w:rPr>
        <w:t xml:space="preserve"> object</w:t>
      </w:r>
      <w:r w:rsidRPr="00F1002B">
        <w:rPr>
          <w:rFonts w:asciiTheme="minorHAnsi" w:hAnsiTheme="minorHAnsi" w:cstheme="minorHAnsi"/>
        </w:rPr>
        <w:t xml:space="preserve"> NP and</w:t>
      </w:r>
      <w:r>
        <w:rPr>
          <w:rFonts w:asciiTheme="minorHAnsi" w:hAnsiTheme="minorHAnsi" w:cstheme="minorHAnsi"/>
        </w:rPr>
        <w:t xml:space="preserve"> before</w:t>
      </w:r>
      <w:r w:rsidRPr="00F1002B">
        <w:rPr>
          <w:rFonts w:asciiTheme="minorHAnsi" w:hAnsiTheme="minorHAnsi" w:cstheme="minorHAnsi"/>
        </w:rPr>
        <w:t xml:space="preserve"> onset of the adver</w:t>
      </w:r>
      <w:r>
        <w:rPr>
          <w:rFonts w:asciiTheme="minorHAnsi" w:hAnsiTheme="minorHAnsi" w:cstheme="minorHAnsi"/>
        </w:rPr>
        <w:t>b</w:t>
      </w:r>
      <w:r w:rsidRPr="00F1002B">
        <w:rPr>
          <w:rFonts w:asciiTheme="minorHAnsi" w:hAnsiTheme="minorHAnsi" w:cstheme="minorHAnsi"/>
        </w:rPr>
        <w:t>.</w:t>
      </w:r>
      <w:r>
        <w:rPr>
          <w:rFonts w:asciiTheme="minorHAnsi" w:hAnsiTheme="minorHAnsi" w:cstheme="minorHAnsi"/>
        </w:rPr>
        <w:t xml:space="preserve"> </w:t>
      </w:r>
      <w:r w:rsidR="0020362E">
        <w:rPr>
          <w:rFonts w:asciiTheme="minorHAnsi" w:hAnsiTheme="minorHAnsi" w:cstheme="minorHAnsi"/>
        </w:rPr>
        <w:t>To be specific, t</w:t>
      </w:r>
      <w:r>
        <w:rPr>
          <w:rFonts w:asciiTheme="minorHAnsi" w:hAnsiTheme="minorHAnsi" w:cstheme="minorHAnsi"/>
        </w:rPr>
        <w:t>he effect occurred</w:t>
      </w:r>
      <w:r w:rsidRPr="00F1002B">
        <w:rPr>
          <w:rFonts w:asciiTheme="minorHAnsi" w:hAnsiTheme="minorHAnsi" w:cstheme="minorHAnsi"/>
        </w:rPr>
        <w:t xml:space="preserve"> in</w:t>
      </w:r>
      <w:r>
        <w:rPr>
          <w:rFonts w:asciiTheme="minorHAnsi" w:hAnsiTheme="minorHAnsi" w:cstheme="minorHAnsi"/>
        </w:rPr>
        <w:t xml:space="preserve"> the TD group </w:t>
      </w:r>
      <w:r w:rsidR="00F62658">
        <w:rPr>
          <w:rFonts w:asciiTheme="minorHAnsi" w:hAnsiTheme="minorHAnsi" w:cstheme="minorHAnsi"/>
        </w:rPr>
        <w:t>during</w:t>
      </w:r>
      <w:r w:rsidRPr="00F1002B">
        <w:rPr>
          <w:rFonts w:asciiTheme="minorHAnsi" w:hAnsiTheme="minorHAnsi" w:cstheme="minorHAnsi"/>
        </w:rPr>
        <w:t xml:space="preserve"> the </w:t>
      </w:r>
      <w:r>
        <w:rPr>
          <w:rFonts w:asciiTheme="minorHAnsi" w:hAnsiTheme="minorHAnsi" w:cstheme="minorHAnsi"/>
        </w:rPr>
        <w:t>window</w:t>
      </w:r>
      <w:r w:rsidRPr="00F1002B">
        <w:rPr>
          <w:rFonts w:asciiTheme="minorHAnsi" w:hAnsiTheme="minorHAnsi" w:cstheme="minorHAnsi"/>
        </w:rPr>
        <w:t xml:space="preserve"> be</w:t>
      </w:r>
      <w:r>
        <w:rPr>
          <w:rFonts w:asciiTheme="minorHAnsi" w:hAnsiTheme="minorHAnsi" w:cstheme="minorHAnsi"/>
        </w:rPr>
        <w:t>tween 1400</w:t>
      </w:r>
      <w:r w:rsidR="00F62658">
        <w:rPr>
          <w:rFonts w:asciiTheme="minorHAnsi" w:hAnsiTheme="minorHAnsi" w:cstheme="minorHAnsi"/>
        </w:rPr>
        <w:t xml:space="preserve"> and </w:t>
      </w:r>
      <w:r>
        <w:rPr>
          <w:rFonts w:asciiTheme="minorHAnsi" w:hAnsiTheme="minorHAnsi" w:cstheme="minorHAnsi"/>
        </w:rPr>
        <w:t xml:space="preserve">1600 </w:t>
      </w:r>
      <w:proofErr w:type="spellStart"/>
      <w:r>
        <w:rPr>
          <w:rFonts w:asciiTheme="minorHAnsi" w:hAnsiTheme="minorHAnsi" w:cstheme="minorHAnsi"/>
        </w:rPr>
        <w:t>ms</w:t>
      </w:r>
      <w:proofErr w:type="spellEnd"/>
      <w:r>
        <w:rPr>
          <w:rFonts w:asciiTheme="minorHAnsi" w:hAnsiTheme="minorHAnsi" w:cstheme="minorHAnsi"/>
        </w:rPr>
        <w:t xml:space="preserve"> (</w:t>
      </w:r>
      <w:r w:rsidRPr="00DC5069">
        <w:rPr>
          <w:rFonts w:asciiTheme="minorHAnsi" w:hAnsiTheme="minorHAnsi" w:cstheme="minorHAnsi"/>
          <w:b/>
        </w:rPr>
        <w:t>Figure 2</w:t>
      </w:r>
      <w:r>
        <w:rPr>
          <w:rFonts w:asciiTheme="minorHAnsi" w:hAnsiTheme="minorHAnsi" w:cstheme="minorHAnsi"/>
        </w:rPr>
        <w:t>)</w:t>
      </w:r>
      <w:r w:rsidR="00F62658">
        <w:rPr>
          <w:rFonts w:asciiTheme="minorHAnsi" w:hAnsiTheme="minorHAnsi" w:cstheme="minorHAnsi"/>
        </w:rPr>
        <w:t>, whereas</w:t>
      </w:r>
      <w:r>
        <w:rPr>
          <w:rFonts w:asciiTheme="minorHAnsi" w:hAnsiTheme="minorHAnsi" w:cstheme="minorHAnsi"/>
        </w:rPr>
        <w:t xml:space="preserve"> </w:t>
      </w:r>
      <w:r w:rsidR="00F62658">
        <w:rPr>
          <w:rFonts w:asciiTheme="minorHAnsi" w:hAnsiTheme="minorHAnsi" w:cstheme="minorHAnsi"/>
        </w:rPr>
        <w:t>t</w:t>
      </w:r>
      <w:r>
        <w:rPr>
          <w:rFonts w:asciiTheme="minorHAnsi" w:hAnsiTheme="minorHAnsi" w:cstheme="minorHAnsi"/>
        </w:rPr>
        <w:t xml:space="preserve">he effect occurred </w:t>
      </w:r>
      <w:r w:rsidRPr="00F1002B">
        <w:rPr>
          <w:rFonts w:asciiTheme="minorHAnsi" w:hAnsiTheme="minorHAnsi" w:cstheme="minorHAnsi"/>
        </w:rPr>
        <w:t xml:space="preserve">in </w:t>
      </w:r>
      <w:r>
        <w:rPr>
          <w:rFonts w:asciiTheme="minorHAnsi" w:hAnsiTheme="minorHAnsi" w:cstheme="minorHAnsi"/>
        </w:rPr>
        <w:t xml:space="preserve">the autism group </w:t>
      </w:r>
      <w:r w:rsidR="00F62658">
        <w:rPr>
          <w:rFonts w:asciiTheme="minorHAnsi" w:hAnsiTheme="minorHAnsi" w:cstheme="minorHAnsi"/>
        </w:rPr>
        <w:t>during</w:t>
      </w:r>
      <w:r>
        <w:rPr>
          <w:rFonts w:asciiTheme="minorHAnsi" w:hAnsiTheme="minorHAnsi" w:cstheme="minorHAnsi"/>
        </w:rPr>
        <w:t xml:space="preserve"> </w:t>
      </w:r>
      <w:r w:rsidRPr="00F1002B">
        <w:rPr>
          <w:rFonts w:asciiTheme="minorHAnsi" w:hAnsiTheme="minorHAnsi" w:cstheme="minorHAnsi"/>
        </w:rPr>
        <w:t>the</w:t>
      </w:r>
      <w:r>
        <w:rPr>
          <w:rFonts w:asciiTheme="minorHAnsi" w:hAnsiTheme="minorHAnsi" w:cstheme="minorHAnsi"/>
        </w:rPr>
        <w:t xml:space="preserve"> window between 1800</w:t>
      </w:r>
      <w:r w:rsidR="00F62658">
        <w:rPr>
          <w:rFonts w:asciiTheme="minorHAnsi" w:hAnsiTheme="minorHAnsi" w:cstheme="minorHAnsi"/>
        </w:rPr>
        <w:t xml:space="preserve"> and </w:t>
      </w:r>
      <w:r>
        <w:rPr>
          <w:rFonts w:asciiTheme="minorHAnsi" w:hAnsiTheme="minorHAnsi" w:cstheme="minorHAnsi"/>
        </w:rPr>
        <w:t xml:space="preserve">2000 </w:t>
      </w:r>
      <w:proofErr w:type="spellStart"/>
      <w:r>
        <w:rPr>
          <w:rFonts w:asciiTheme="minorHAnsi" w:hAnsiTheme="minorHAnsi" w:cstheme="minorHAnsi"/>
        </w:rPr>
        <w:t>ms</w:t>
      </w:r>
      <w:proofErr w:type="spellEnd"/>
      <w:r>
        <w:rPr>
          <w:rFonts w:asciiTheme="minorHAnsi" w:hAnsiTheme="minorHAnsi" w:cstheme="minorHAnsi"/>
        </w:rPr>
        <w:t xml:space="preserve"> (</w:t>
      </w:r>
      <w:r w:rsidRPr="00DC5069">
        <w:rPr>
          <w:rFonts w:asciiTheme="minorHAnsi" w:hAnsiTheme="minorHAnsi" w:cstheme="minorHAnsi"/>
          <w:b/>
        </w:rPr>
        <w:t>Figure 3</w:t>
      </w:r>
      <w:r w:rsidRPr="00F1002B">
        <w:rPr>
          <w:rFonts w:asciiTheme="minorHAnsi" w:hAnsiTheme="minorHAnsi" w:cstheme="minorHAnsi"/>
        </w:rPr>
        <w:t xml:space="preserve">). </w:t>
      </w:r>
      <w:r>
        <w:rPr>
          <w:rFonts w:asciiTheme="minorHAnsi" w:hAnsiTheme="minorHAnsi" w:cstheme="minorHAnsi"/>
        </w:rPr>
        <w:t xml:space="preserve">By contrast, </w:t>
      </w:r>
      <w:r w:rsidRPr="00F1002B">
        <w:rPr>
          <w:rFonts w:asciiTheme="minorHAnsi" w:hAnsiTheme="minorHAnsi" w:cstheme="minorHAnsi"/>
        </w:rPr>
        <w:t xml:space="preserve">an opposite </w:t>
      </w:r>
      <w:r>
        <w:rPr>
          <w:rFonts w:asciiTheme="minorHAnsi" w:hAnsiTheme="minorHAnsi" w:cstheme="minorHAnsi"/>
        </w:rPr>
        <w:t xml:space="preserve">eye </w:t>
      </w:r>
      <w:r w:rsidR="00CD4575">
        <w:rPr>
          <w:rFonts w:asciiTheme="minorHAnsi" w:hAnsiTheme="minorHAnsi" w:cstheme="minorHAnsi"/>
        </w:rPr>
        <w:t>movement</w:t>
      </w:r>
      <w:r>
        <w:rPr>
          <w:rFonts w:asciiTheme="minorHAnsi" w:hAnsiTheme="minorHAnsi" w:cstheme="minorHAnsi"/>
        </w:rPr>
        <w:t xml:space="preserve"> </w:t>
      </w:r>
      <w:r w:rsidRPr="00F1002B">
        <w:rPr>
          <w:rFonts w:asciiTheme="minorHAnsi" w:hAnsiTheme="minorHAnsi" w:cstheme="minorHAnsi"/>
        </w:rPr>
        <w:t xml:space="preserve">pattern was </w:t>
      </w:r>
      <w:r>
        <w:rPr>
          <w:rFonts w:asciiTheme="minorHAnsi" w:hAnsiTheme="minorHAnsi" w:cstheme="minorHAnsi"/>
        </w:rPr>
        <w:t>found</w:t>
      </w:r>
      <w:r w:rsidRPr="00C26E9A">
        <w:rPr>
          <w:rFonts w:asciiTheme="minorHAnsi" w:hAnsiTheme="minorHAnsi" w:cstheme="minorHAnsi"/>
        </w:rPr>
        <w:t xml:space="preserve"> </w:t>
      </w:r>
      <w:r>
        <w:rPr>
          <w:rFonts w:asciiTheme="minorHAnsi" w:hAnsiTheme="minorHAnsi" w:cstheme="minorHAnsi"/>
        </w:rPr>
        <w:t>i</w:t>
      </w:r>
      <w:r w:rsidRPr="00F1002B">
        <w:rPr>
          <w:rFonts w:asciiTheme="minorHAnsi" w:hAnsiTheme="minorHAnsi" w:cstheme="minorHAnsi"/>
        </w:rPr>
        <w:t xml:space="preserve">n the </w:t>
      </w:r>
      <w:r>
        <w:rPr>
          <w:rFonts w:asciiTheme="minorHAnsi" w:hAnsiTheme="minorHAnsi" w:cstheme="minorHAnsi"/>
        </w:rPr>
        <w:t>BEI-target event for both groups: more fixations on the</w:t>
      </w:r>
      <w:r w:rsidRPr="00F1002B">
        <w:rPr>
          <w:rFonts w:asciiTheme="minorHAnsi" w:hAnsiTheme="minorHAnsi" w:cstheme="minorHAnsi"/>
        </w:rPr>
        <w:t xml:space="preserve"> BEI-target event</w:t>
      </w:r>
      <w:r>
        <w:rPr>
          <w:rFonts w:asciiTheme="minorHAnsi" w:hAnsiTheme="minorHAnsi" w:cstheme="minorHAnsi"/>
        </w:rPr>
        <w:t xml:space="preserve"> were observed when hearing BEI than when hearing BA</w:t>
      </w:r>
      <w:r w:rsidR="00CE1786">
        <w:rPr>
          <w:rFonts w:asciiTheme="minorHAnsi" w:hAnsiTheme="minorHAnsi" w:cstheme="minorHAnsi"/>
        </w:rPr>
        <w:t xml:space="preserve">, again </w:t>
      </w:r>
      <w:r>
        <w:rPr>
          <w:rFonts w:asciiTheme="minorHAnsi" w:hAnsiTheme="minorHAnsi" w:cstheme="minorHAnsi"/>
        </w:rPr>
        <w:t>occurring</w:t>
      </w:r>
      <w:r w:rsidRPr="00F1002B">
        <w:rPr>
          <w:rFonts w:asciiTheme="minorHAnsi" w:hAnsiTheme="minorHAnsi" w:cstheme="minorHAnsi"/>
        </w:rPr>
        <w:t xml:space="preserve"> after onset of the</w:t>
      </w:r>
      <w:r>
        <w:rPr>
          <w:rFonts w:asciiTheme="minorHAnsi" w:hAnsiTheme="minorHAnsi" w:cstheme="minorHAnsi"/>
        </w:rPr>
        <w:t xml:space="preserve"> object</w:t>
      </w:r>
      <w:r w:rsidRPr="00F1002B">
        <w:rPr>
          <w:rFonts w:asciiTheme="minorHAnsi" w:hAnsiTheme="minorHAnsi" w:cstheme="minorHAnsi"/>
        </w:rPr>
        <w:t xml:space="preserve"> NP and </w:t>
      </w:r>
      <w:r>
        <w:rPr>
          <w:rFonts w:asciiTheme="minorHAnsi" w:hAnsiTheme="minorHAnsi" w:cstheme="minorHAnsi"/>
        </w:rPr>
        <w:t>prior to</w:t>
      </w:r>
      <w:r w:rsidRPr="00F1002B">
        <w:rPr>
          <w:rFonts w:asciiTheme="minorHAnsi" w:hAnsiTheme="minorHAnsi" w:cstheme="minorHAnsi"/>
        </w:rPr>
        <w:t xml:space="preserve"> onset of the adverb. </w:t>
      </w:r>
    </w:p>
    <w:p w14:paraId="3D0184E6" w14:textId="77777777" w:rsidR="006E4E61" w:rsidRPr="00F1002B" w:rsidRDefault="006E4E61" w:rsidP="00166259">
      <w:pPr>
        <w:rPr>
          <w:rFonts w:asciiTheme="minorHAnsi" w:hAnsiTheme="minorHAnsi" w:cstheme="minorHAnsi"/>
        </w:rPr>
      </w:pPr>
    </w:p>
    <w:p w14:paraId="7E542E16" w14:textId="01051E2C" w:rsidR="006E4E61" w:rsidRPr="00132885" w:rsidRDefault="006E4E61" w:rsidP="00166259">
      <w:pPr>
        <w:rPr>
          <w:rFonts w:asciiTheme="minorHAnsi" w:hAnsiTheme="minorHAnsi" w:cstheme="minorHAnsi"/>
        </w:rPr>
      </w:pPr>
      <w:r>
        <w:rPr>
          <w:rFonts w:asciiTheme="minorHAnsi" w:hAnsiTheme="minorHAnsi" w:cstheme="minorHAnsi"/>
        </w:rPr>
        <w:t>F</w:t>
      </w:r>
      <w:r w:rsidRPr="008F2A49">
        <w:rPr>
          <w:rFonts w:asciiTheme="minorHAnsi" w:hAnsiTheme="minorHAnsi" w:cstheme="minorHAnsi"/>
        </w:rPr>
        <w:t>ixation proportions</w:t>
      </w:r>
      <w:r>
        <w:rPr>
          <w:rFonts w:asciiTheme="minorHAnsi" w:hAnsiTheme="minorHAnsi" w:cstheme="minorHAnsi"/>
        </w:rPr>
        <w:t xml:space="preserve"> were then transformed</w:t>
      </w:r>
      <w:r w:rsidRPr="008F2A49">
        <w:rPr>
          <w:rFonts w:asciiTheme="minorHAnsi" w:hAnsiTheme="minorHAnsi" w:cstheme="minorHAnsi"/>
        </w:rPr>
        <w:t xml:space="preserve"> using the empi</w:t>
      </w:r>
      <w:r>
        <w:rPr>
          <w:rFonts w:asciiTheme="minorHAnsi" w:hAnsiTheme="minorHAnsi" w:cstheme="minorHAnsi"/>
        </w:rPr>
        <w:t>rical logit formula</w:t>
      </w:r>
      <w:r>
        <w:rPr>
          <w:rFonts w:asciiTheme="minorHAnsi" w:hAnsiTheme="minorHAnsi" w:cstheme="minorHAnsi"/>
          <w:vertAlign w:val="superscript"/>
          <w:lang w:eastAsia="zh-CN"/>
        </w:rPr>
        <w:t>49</w:t>
      </w:r>
      <w:r w:rsidRPr="008F2A49">
        <w:rPr>
          <w:rFonts w:asciiTheme="minorHAnsi" w:hAnsiTheme="minorHAnsi" w:cstheme="minorHAnsi"/>
        </w:rPr>
        <w:t xml:space="preserve">: </w:t>
      </w:r>
      <w:r w:rsidRPr="00941A57">
        <w:rPr>
          <w:rFonts w:asciiTheme="minorHAnsi" w:hAnsiTheme="minorHAnsi" w:cstheme="minorHAnsi"/>
          <w:i/>
        </w:rPr>
        <w:t>probability</w:t>
      </w:r>
      <w:r w:rsidR="00285BB2">
        <w:rPr>
          <w:rFonts w:asciiTheme="minorHAnsi" w:hAnsiTheme="minorHAnsi" w:cstheme="minorHAnsi"/>
          <w:i/>
        </w:rPr>
        <w:t xml:space="preserve"> </w:t>
      </w:r>
      <w:r w:rsidRPr="00941A57">
        <w:rPr>
          <w:rFonts w:asciiTheme="minorHAnsi" w:hAnsiTheme="minorHAnsi" w:cstheme="minorHAnsi"/>
          <w:i/>
        </w:rPr>
        <w:t>=</w:t>
      </w:r>
      <w:r w:rsidR="00285BB2">
        <w:rPr>
          <w:rFonts w:asciiTheme="minorHAnsi" w:hAnsiTheme="minorHAnsi" w:cstheme="minorHAnsi"/>
          <w:i/>
        </w:rPr>
        <w:t xml:space="preserve"> </w:t>
      </w:r>
      <w:r w:rsidRPr="00941A57">
        <w:rPr>
          <w:rFonts w:asciiTheme="minorHAnsi" w:hAnsiTheme="minorHAnsi" w:cstheme="minorHAnsi"/>
          <w:i/>
        </w:rPr>
        <w:t>ln</w:t>
      </w:r>
      <w:r w:rsidR="00285BB2">
        <w:rPr>
          <w:rFonts w:asciiTheme="minorHAnsi" w:hAnsiTheme="minorHAnsi" w:cstheme="minorHAnsi"/>
          <w:i/>
        </w:rPr>
        <w:t>[</w:t>
      </w:r>
      <w:r w:rsidRPr="00941A57">
        <w:rPr>
          <w:rFonts w:asciiTheme="minorHAnsi" w:hAnsiTheme="minorHAnsi" w:cstheme="minorHAnsi"/>
          <w:i/>
        </w:rPr>
        <w:t>(y+0.5)/(n-y+0.5)</w:t>
      </w:r>
      <w:r w:rsidR="00285BB2">
        <w:rPr>
          <w:rFonts w:asciiTheme="minorHAnsi" w:hAnsiTheme="minorHAnsi" w:cstheme="minorHAnsi"/>
          <w:i/>
        </w:rPr>
        <w:t>]</w:t>
      </w:r>
      <w:r w:rsidRPr="008F2A49">
        <w:rPr>
          <w:rFonts w:asciiTheme="minorHAnsi" w:hAnsiTheme="minorHAnsi" w:cstheme="minorHAnsi"/>
        </w:rPr>
        <w:t xml:space="preserve">, where </w:t>
      </w:r>
      <w:r w:rsidRPr="00941A57">
        <w:rPr>
          <w:rFonts w:asciiTheme="minorHAnsi" w:hAnsiTheme="minorHAnsi" w:cstheme="minorHAnsi"/>
          <w:i/>
        </w:rPr>
        <w:t>y</w:t>
      </w:r>
      <w:r w:rsidRPr="008F2A49">
        <w:rPr>
          <w:rFonts w:asciiTheme="minorHAnsi" w:hAnsiTheme="minorHAnsi" w:cstheme="minorHAnsi"/>
        </w:rPr>
        <w:t xml:space="preserve"> is the number of fixations on the areas of interest during a </w:t>
      </w:r>
      <w:proofErr w:type="gramStart"/>
      <w:r w:rsidRPr="008F2A49">
        <w:rPr>
          <w:rFonts w:asciiTheme="minorHAnsi" w:hAnsiTheme="minorHAnsi" w:cstheme="minorHAnsi"/>
        </w:rPr>
        <w:t>particular temporal</w:t>
      </w:r>
      <w:proofErr w:type="gramEnd"/>
      <w:r w:rsidRPr="008F2A49">
        <w:rPr>
          <w:rFonts w:asciiTheme="minorHAnsi" w:hAnsiTheme="minorHAnsi" w:cstheme="minorHAnsi"/>
        </w:rPr>
        <w:t xml:space="preserve"> bin</w:t>
      </w:r>
      <w:r w:rsidR="00285BB2">
        <w:rPr>
          <w:rFonts w:asciiTheme="minorHAnsi" w:hAnsiTheme="minorHAnsi" w:cstheme="minorHAnsi"/>
        </w:rPr>
        <w:t xml:space="preserve"> and</w:t>
      </w:r>
      <w:r w:rsidRPr="008F2A49">
        <w:rPr>
          <w:rFonts w:asciiTheme="minorHAnsi" w:hAnsiTheme="minorHAnsi" w:cstheme="minorHAnsi"/>
        </w:rPr>
        <w:t xml:space="preserve"> </w:t>
      </w:r>
      <w:r w:rsidRPr="00941A57">
        <w:rPr>
          <w:rFonts w:asciiTheme="minorHAnsi" w:hAnsiTheme="minorHAnsi" w:cstheme="minorHAnsi"/>
          <w:i/>
        </w:rPr>
        <w:t xml:space="preserve">n </w:t>
      </w:r>
      <w:r w:rsidRPr="008F2A49">
        <w:rPr>
          <w:rFonts w:asciiTheme="minorHAnsi" w:hAnsiTheme="minorHAnsi" w:cstheme="minorHAnsi"/>
        </w:rPr>
        <w:t xml:space="preserve">is the total number of fixations in that temporal bin. </w:t>
      </w:r>
      <w:r>
        <w:rPr>
          <w:rFonts w:asciiTheme="minorHAnsi" w:hAnsiTheme="minorHAnsi" w:cstheme="minorHAnsi"/>
        </w:rPr>
        <w:t>L</w:t>
      </w:r>
      <w:r w:rsidRPr="008F2A49">
        <w:rPr>
          <w:rFonts w:asciiTheme="minorHAnsi" w:hAnsiTheme="minorHAnsi" w:cstheme="minorHAnsi"/>
        </w:rPr>
        <w:t>inear mixed-effects models</w:t>
      </w:r>
      <w:r>
        <w:rPr>
          <w:rFonts w:asciiTheme="minorHAnsi" w:hAnsiTheme="minorHAnsi" w:cstheme="minorHAnsi"/>
        </w:rPr>
        <w:t xml:space="preserve"> were then fitted</w:t>
      </w:r>
      <w:r w:rsidRPr="008F2A49">
        <w:rPr>
          <w:rFonts w:asciiTheme="minorHAnsi" w:hAnsiTheme="minorHAnsi" w:cstheme="minorHAnsi"/>
        </w:rPr>
        <w:t xml:space="preserve"> to the transformed data.</w:t>
      </w:r>
      <w:r>
        <w:rPr>
          <w:rFonts w:asciiTheme="minorHAnsi" w:hAnsiTheme="minorHAnsi" w:cstheme="minorHAnsi"/>
        </w:rPr>
        <w:t xml:space="preserve"> Statistical models were computed for the two groups separately </w:t>
      </w:r>
      <w:r w:rsidR="00285BB2">
        <w:rPr>
          <w:rFonts w:asciiTheme="minorHAnsi" w:hAnsiTheme="minorHAnsi" w:cstheme="minorHAnsi"/>
        </w:rPr>
        <w:t xml:space="preserve">based </w:t>
      </w:r>
      <w:r>
        <w:rPr>
          <w:rFonts w:asciiTheme="minorHAnsi" w:hAnsiTheme="minorHAnsi" w:cstheme="minorHAnsi"/>
        </w:rPr>
        <w:t xml:space="preserve">on their fixations </w:t>
      </w:r>
      <w:r w:rsidR="00EF0162">
        <w:rPr>
          <w:rFonts w:asciiTheme="minorHAnsi" w:hAnsiTheme="minorHAnsi" w:cstheme="minorHAnsi"/>
        </w:rPr>
        <w:t>in</w:t>
      </w:r>
      <w:r w:rsidRPr="00F1002B">
        <w:rPr>
          <w:rFonts w:asciiTheme="minorHAnsi" w:hAnsiTheme="minorHAnsi" w:cstheme="minorHAnsi"/>
        </w:rPr>
        <w:t xml:space="preserve"> t</w:t>
      </w:r>
      <w:r>
        <w:rPr>
          <w:rFonts w:asciiTheme="minorHAnsi" w:hAnsiTheme="minorHAnsi" w:cstheme="minorHAnsi"/>
        </w:rPr>
        <w:t xml:space="preserve">he two interest areas in the critical time windows, where time and marker type </w:t>
      </w:r>
      <w:r w:rsidRPr="00F1002B">
        <w:rPr>
          <w:rFonts w:asciiTheme="minorHAnsi" w:hAnsiTheme="minorHAnsi" w:cstheme="minorHAnsi"/>
        </w:rPr>
        <w:t xml:space="preserve">(BA versus BEI) </w:t>
      </w:r>
      <w:r>
        <w:rPr>
          <w:rFonts w:asciiTheme="minorHAnsi" w:hAnsiTheme="minorHAnsi" w:cstheme="minorHAnsi"/>
        </w:rPr>
        <w:t xml:space="preserve">were treated </w:t>
      </w:r>
      <w:r w:rsidRPr="00F1002B">
        <w:rPr>
          <w:rFonts w:asciiTheme="minorHAnsi" w:hAnsiTheme="minorHAnsi" w:cstheme="minorHAnsi"/>
        </w:rPr>
        <w:t>as fixed effects</w:t>
      </w:r>
      <w:r w:rsidR="00285BB2">
        <w:rPr>
          <w:rFonts w:asciiTheme="minorHAnsi" w:hAnsiTheme="minorHAnsi" w:cstheme="minorHAnsi"/>
        </w:rPr>
        <w:t>.</w:t>
      </w:r>
      <w:r>
        <w:rPr>
          <w:rFonts w:asciiTheme="minorHAnsi" w:hAnsiTheme="minorHAnsi" w:cstheme="minorHAnsi"/>
        </w:rPr>
        <w:t xml:space="preserve"> </w:t>
      </w:r>
      <w:r w:rsidR="00285BB2">
        <w:rPr>
          <w:rFonts w:asciiTheme="minorHAnsi" w:hAnsiTheme="minorHAnsi" w:cstheme="minorHAnsi"/>
        </w:rPr>
        <w:t>R</w:t>
      </w:r>
      <w:r w:rsidRPr="00F1002B">
        <w:rPr>
          <w:rFonts w:asciiTheme="minorHAnsi" w:hAnsiTheme="minorHAnsi" w:cstheme="minorHAnsi"/>
        </w:rPr>
        <w:t xml:space="preserve">andom intercepts and slopes </w:t>
      </w:r>
      <w:r>
        <w:rPr>
          <w:rFonts w:asciiTheme="minorHAnsi" w:hAnsiTheme="minorHAnsi" w:cstheme="minorHAnsi"/>
        </w:rPr>
        <w:t>were included for both participants and items</w:t>
      </w:r>
      <w:r>
        <w:rPr>
          <w:rFonts w:asciiTheme="minorHAnsi" w:hAnsiTheme="minorHAnsi" w:cstheme="minorHAnsi"/>
          <w:vertAlign w:val="superscript"/>
          <w:lang w:eastAsia="zh-CN"/>
        </w:rPr>
        <w:t>50</w:t>
      </w:r>
      <w:r w:rsidRPr="00F1002B">
        <w:rPr>
          <w:rFonts w:asciiTheme="minorHAnsi" w:hAnsiTheme="minorHAnsi" w:cstheme="minorHAnsi"/>
        </w:rPr>
        <w:t xml:space="preserve">. </w:t>
      </w:r>
      <w:r>
        <w:rPr>
          <w:rFonts w:asciiTheme="minorHAnsi" w:hAnsiTheme="minorHAnsi" w:cstheme="minorHAnsi"/>
        </w:rPr>
        <w:t>T</w:t>
      </w:r>
      <w:r w:rsidRPr="00132885">
        <w:rPr>
          <w:rFonts w:asciiTheme="minorHAnsi" w:hAnsiTheme="minorHAnsi" w:cstheme="minorHAnsi"/>
        </w:rPr>
        <w:t xml:space="preserve">he fitting process </w:t>
      </w:r>
      <w:r>
        <w:rPr>
          <w:rFonts w:asciiTheme="minorHAnsi" w:hAnsiTheme="minorHAnsi" w:cstheme="minorHAnsi"/>
        </w:rPr>
        <w:t xml:space="preserve">was conducted </w:t>
      </w:r>
      <w:r w:rsidRPr="00132885">
        <w:rPr>
          <w:rFonts w:asciiTheme="minorHAnsi" w:hAnsiTheme="minorHAnsi" w:cstheme="minorHAnsi"/>
        </w:rPr>
        <w:t xml:space="preserve">via functions </w:t>
      </w:r>
      <w:proofErr w:type="spellStart"/>
      <w:r w:rsidRPr="00132885">
        <w:rPr>
          <w:rFonts w:asciiTheme="minorHAnsi" w:hAnsiTheme="minorHAnsi" w:cstheme="minorHAnsi"/>
        </w:rPr>
        <w:t>lmer</w:t>
      </w:r>
      <w:proofErr w:type="spellEnd"/>
      <w:r w:rsidRPr="00132885">
        <w:rPr>
          <w:rFonts w:asciiTheme="minorHAnsi" w:hAnsiTheme="minorHAnsi" w:cstheme="minorHAnsi"/>
        </w:rPr>
        <w:t xml:space="preserve"> from package lme4 </w:t>
      </w:r>
      <w:r>
        <w:rPr>
          <w:rFonts w:asciiTheme="minorHAnsi" w:hAnsiTheme="minorHAnsi" w:cstheme="minorHAnsi"/>
        </w:rPr>
        <w:t>(v1.1-12)</w:t>
      </w:r>
      <w:r>
        <w:rPr>
          <w:rFonts w:asciiTheme="minorHAnsi" w:hAnsiTheme="minorHAnsi" w:cstheme="minorHAnsi"/>
          <w:vertAlign w:val="superscript"/>
          <w:lang w:eastAsia="zh-CN"/>
        </w:rPr>
        <w:t>51</w:t>
      </w:r>
      <w:r w:rsidRPr="00132885">
        <w:rPr>
          <w:rFonts w:asciiTheme="minorHAnsi" w:hAnsiTheme="minorHAnsi" w:cstheme="minorHAnsi"/>
        </w:rPr>
        <w:t xml:space="preserve"> of the R (</w:t>
      </w:r>
      <w:r>
        <w:rPr>
          <w:rFonts w:asciiTheme="minorHAnsi" w:hAnsiTheme="minorHAnsi" w:cstheme="minorHAnsi"/>
        </w:rPr>
        <w:t>v3.2.5) software environment</w:t>
      </w:r>
      <w:r>
        <w:rPr>
          <w:rFonts w:asciiTheme="minorHAnsi" w:hAnsiTheme="minorHAnsi" w:cstheme="minorHAnsi"/>
          <w:vertAlign w:val="superscript"/>
          <w:lang w:eastAsia="zh-CN"/>
        </w:rPr>
        <w:t>52</w:t>
      </w:r>
      <w:r>
        <w:rPr>
          <w:rFonts w:asciiTheme="minorHAnsi" w:hAnsiTheme="minorHAnsi" w:cstheme="minorHAnsi"/>
        </w:rPr>
        <w:t>. A</w:t>
      </w:r>
      <w:r w:rsidRPr="00132885">
        <w:rPr>
          <w:rFonts w:asciiTheme="minorHAnsi" w:hAnsiTheme="minorHAnsi" w:cstheme="minorHAnsi"/>
        </w:rPr>
        <w:t xml:space="preserve"> Wald test</w:t>
      </w:r>
      <w:r>
        <w:rPr>
          <w:rFonts w:asciiTheme="minorHAnsi" w:hAnsiTheme="minorHAnsi" w:cstheme="minorHAnsi"/>
        </w:rPr>
        <w:t xml:space="preserve"> was then used</w:t>
      </w:r>
      <w:r w:rsidRPr="00132885">
        <w:rPr>
          <w:rFonts w:asciiTheme="minorHAnsi" w:hAnsiTheme="minorHAnsi" w:cstheme="minorHAnsi"/>
        </w:rPr>
        <w:t xml:space="preserve"> to compute </w:t>
      </w:r>
      <w:r w:rsidRPr="00DC5069">
        <w:rPr>
          <w:rFonts w:asciiTheme="minorHAnsi" w:hAnsiTheme="minorHAnsi" w:cstheme="minorHAnsi"/>
        </w:rPr>
        <w:t>p</w:t>
      </w:r>
      <w:r w:rsidRPr="004B64AF">
        <w:rPr>
          <w:rFonts w:asciiTheme="minorHAnsi" w:hAnsiTheme="minorHAnsi" w:cstheme="minorHAnsi"/>
          <w:i/>
        </w:rPr>
        <w:t>-</w:t>
      </w:r>
      <w:r w:rsidRPr="00132885">
        <w:rPr>
          <w:rFonts w:asciiTheme="minorHAnsi" w:hAnsiTheme="minorHAnsi" w:cstheme="minorHAnsi"/>
        </w:rPr>
        <w:t>values for each fixed effect.</w:t>
      </w:r>
    </w:p>
    <w:p w14:paraId="7D0B8F53" w14:textId="77777777" w:rsidR="007F1115" w:rsidRDefault="007F1115" w:rsidP="00166259">
      <w:pPr>
        <w:rPr>
          <w:rFonts w:asciiTheme="minorHAnsi" w:hAnsiTheme="minorHAnsi" w:cstheme="minorHAnsi"/>
          <w:b/>
        </w:rPr>
      </w:pPr>
    </w:p>
    <w:p w14:paraId="1E51BA4F" w14:textId="3A684DAD" w:rsidR="00E447CB" w:rsidRPr="000A5452" w:rsidRDefault="00E447CB" w:rsidP="00166259">
      <w:pPr>
        <w:rPr>
          <w:rFonts w:asciiTheme="minorHAnsi" w:hAnsiTheme="minorHAnsi" w:cstheme="minorHAnsi"/>
        </w:rPr>
      </w:pPr>
      <w:r w:rsidRPr="00DC5069">
        <w:rPr>
          <w:rFonts w:asciiTheme="minorHAnsi" w:hAnsiTheme="minorHAnsi" w:cstheme="minorHAnsi"/>
        </w:rPr>
        <w:t>The model results for the TD 5-year-olds in the two interest areas</w:t>
      </w:r>
      <w:r>
        <w:rPr>
          <w:rFonts w:asciiTheme="minorHAnsi" w:hAnsiTheme="minorHAnsi" w:cstheme="minorHAnsi"/>
        </w:rPr>
        <w:t xml:space="preserve">: </w:t>
      </w:r>
      <w:r w:rsidR="00285BB2">
        <w:rPr>
          <w:rFonts w:asciiTheme="minorHAnsi" w:hAnsiTheme="minorHAnsi" w:cstheme="minorHAnsi"/>
        </w:rPr>
        <w:t>i</w:t>
      </w:r>
      <w:r w:rsidRPr="006E5D6E">
        <w:rPr>
          <w:rFonts w:asciiTheme="minorHAnsi" w:hAnsiTheme="minorHAnsi" w:cstheme="minorHAnsi"/>
        </w:rPr>
        <w:t>n the BA-target event area</w:t>
      </w:r>
      <w:r>
        <w:rPr>
          <w:rFonts w:asciiTheme="minorHAnsi" w:hAnsiTheme="minorHAnsi" w:cstheme="minorHAnsi"/>
        </w:rPr>
        <w:t xml:space="preserve">, hearing BA </w:t>
      </w:r>
      <w:r w:rsidR="00285BB2">
        <w:rPr>
          <w:rFonts w:asciiTheme="minorHAnsi" w:hAnsiTheme="minorHAnsi" w:cstheme="minorHAnsi"/>
        </w:rPr>
        <w:t>caused</w:t>
      </w:r>
      <w:r>
        <w:rPr>
          <w:rFonts w:asciiTheme="minorHAnsi" w:hAnsiTheme="minorHAnsi" w:cstheme="minorHAnsi"/>
        </w:rPr>
        <w:t xml:space="preserve"> </w:t>
      </w:r>
      <w:r w:rsidRPr="006E5D6E">
        <w:rPr>
          <w:rFonts w:asciiTheme="minorHAnsi" w:hAnsiTheme="minorHAnsi" w:cstheme="minorHAnsi"/>
        </w:rPr>
        <w:t>th</w:t>
      </w:r>
      <w:r>
        <w:rPr>
          <w:rFonts w:asciiTheme="minorHAnsi" w:hAnsiTheme="minorHAnsi" w:cstheme="minorHAnsi"/>
        </w:rPr>
        <w:t>e TD children to</w:t>
      </w:r>
      <w:r w:rsidRPr="006E5D6E">
        <w:rPr>
          <w:rFonts w:asciiTheme="minorHAnsi" w:hAnsiTheme="minorHAnsi" w:cstheme="minorHAnsi"/>
        </w:rPr>
        <w:t xml:space="preserve"> lo</w:t>
      </w:r>
      <w:r>
        <w:rPr>
          <w:rFonts w:asciiTheme="minorHAnsi" w:hAnsiTheme="minorHAnsi" w:cstheme="minorHAnsi"/>
        </w:rPr>
        <w:t xml:space="preserve">ok significantly at this event </w:t>
      </w:r>
      <w:r w:rsidR="00285BB2">
        <w:rPr>
          <w:rFonts w:asciiTheme="minorHAnsi" w:hAnsiTheme="minorHAnsi" w:cstheme="minorHAnsi"/>
        </w:rPr>
        <w:t xml:space="preserve">more </w:t>
      </w:r>
      <w:r>
        <w:rPr>
          <w:rFonts w:asciiTheme="minorHAnsi" w:hAnsiTheme="minorHAnsi" w:cstheme="minorHAnsi"/>
        </w:rPr>
        <w:t xml:space="preserve">than </w:t>
      </w:r>
      <w:r w:rsidR="00285BB2">
        <w:rPr>
          <w:rFonts w:asciiTheme="minorHAnsi" w:hAnsiTheme="minorHAnsi" w:cstheme="minorHAnsi"/>
        </w:rPr>
        <w:t xml:space="preserve">when </w:t>
      </w:r>
      <w:r>
        <w:rPr>
          <w:rFonts w:asciiTheme="minorHAnsi" w:hAnsiTheme="minorHAnsi" w:cstheme="minorHAnsi"/>
        </w:rPr>
        <w:t>hearing BEI (</w:t>
      </w:r>
      <w:r w:rsidRPr="003D492D">
        <w:rPr>
          <w:rFonts w:asciiTheme="minorHAnsi" w:hAnsiTheme="minorHAnsi" w:cstheme="minorHAnsi" w:hint="eastAsia"/>
          <w:i/>
        </w:rPr>
        <w:t>β</w:t>
      </w:r>
      <w:r>
        <w:rPr>
          <w:rFonts w:asciiTheme="minorHAnsi" w:hAnsiTheme="minorHAnsi" w:cstheme="minorHAnsi" w:hint="eastAsia"/>
        </w:rPr>
        <w:t>= 0.54</w:t>
      </w:r>
      <w:r w:rsidRPr="003D492D">
        <w:rPr>
          <w:rFonts w:asciiTheme="minorHAnsi" w:hAnsiTheme="minorHAnsi" w:cstheme="minorHAnsi" w:hint="eastAsia"/>
        </w:rPr>
        <w:t xml:space="preserve">, </w:t>
      </w:r>
      <w:r w:rsidRPr="006B1B38">
        <w:rPr>
          <w:rFonts w:asciiTheme="minorHAnsi" w:hAnsiTheme="minorHAnsi" w:cstheme="minorHAnsi" w:hint="eastAsia"/>
          <w:i/>
        </w:rPr>
        <w:t xml:space="preserve">p </w:t>
      </w:r>
      <w:r w:rsidRPr="003D492D">
        <w:rPr>
          <w:rFonts w:asciiTheme="minorHAnsi" w:hAnsiTheme="minorHAnsi" w:cstheme="minorHAnsi" w:hint="eastAsia"/>
        </w:rPr>
        <w:t>&lt;</w:t>
      </w:r>
      <w:r>
        <w:rPr>
          <w:rFonts w:asciiTheme="minorHAnsi" w:hAnsiTheme="minorHAnsi" w:cstheme="minorHAnsi"/>
        </w:rPr>
        <w:t xml:space="preserve"> </w:t>
      </w:r>
      <w:r w:rsidRPr="003D492D">
        <w:rPr>
          <w:rFonts w:asciiTheme="minorHAnsi" w:hAnsiTheme="minorHAnsi" w:cstheme="minorHAnsi" w:hint="eastAsia"/>
        </w:rPr>
        <w:t>.001</w:t>
      </w:r>
      <w:r>
        <w:rPr>
          <w:rFonts w:asciiTheme="minorHAnsi" w:hAnsiTheme="minorHAnsi" w:cstheme="minorHAnsi"/>
        </w:rPr>
        <w:t>). In addition, there was a significant</w:t>
      </w:r>
      <w:r w:rsidRPr="006E5D6E">
        <w:rPr>
          <w:rFonts w:asciiTheme="minorHAnsi" w:hAnsiTheme="minorHAnsi" w:cstheme="minorHAnsi"/>
        </w:rPr>
        <w:t xml:space="preserve"> interaction between marker type an</w:t>
      </w:r>
      <w:r>
        <w:rPr>
          <w:rFonts w:asciiTheme="minorHAnsi" w:hAnsiTheme="minorHAnsi" w:cstheme="minorHAnsi"/>
        </w:rPr>
        <w:t>d time (</w:t>
      </w:r>
      <w:r w:rsidRPr="003D492D">
        <w:rPr>
          <w:rFonts w:asciiTheme="minorHAnsi" w:hAnsiTheme="minorHAnsi" w:cstheme="minorHAnsi" w:hint="eastAsia"/>
          <w:i/>
        </w:rPr>
        <w:t>β</w:t>
      </w:r>
      <w:r>
        <w:rPr>
          <w:rFonts w:asciiTheme="minorHAnsi" w:hAnsiTheme="minorHAnsi" w:cstheme="minorHAnsi" w:hint="eastAsia"/>
        </w:rPr>
        <w:t>= 0.33</w:t>
      </w:r>
      <w:r w:rsidRPr="003D492D">
        <w:rPr>
          <w:rFonts w:asciiTheme="minorHAnsi" w:hAnsiTheme="minorHAnsi" w:cstheme="minorHAnsi" w:hint="eastAsia"/>
        </w:rPr>
        <w:t xml:space="preserve">, </w:t>
      </w:r>
      <w:r w:rsidRPr="006B1B38">
        <w:rPr>
          <w:rFonts w:asciiTheme="minorHAnsi" w:hAnsiTheme="minorHAnsi" w:cstheme="minorHAnsi" w:hint="eastAsia"/>
          <w:i/>
        </w:rPr>
        <w:t xml:space="preserve">p </w:t>
      </w:r>
      <w:r w:rsidRPr="003D492D">
        <w:rPr>
          <w:rFonts w:asciiTheme="minorHAnsi" w:hAnsiTheme="minorHAnsi" w:cstheme="minorHAnsi" w:hint="eastAsia"/>
        </w:rPr>
        <w:t>&lt;</w:t>
      </w:r>
      <w:r>
        <w:rPr>
          <w:rFonts w:asciiTheme="minorHAnsi" w:hAnsiTheme="minorHAnsi" w:cstheme="minorHAnsi"/>
        </w:rPr>
        <w:t xml:space="preserve"> </w:t>
      </w:r>
      <w:r w:rsidRPr="003D492D">
        <w:rPr>
          <w:rFonts w:asciiTheme="minorHAnsi" w:hAnsiTheme="minorHAnsi" w:cstheme="minorHAnsi" w:hint="eastAsia"/>
        </w:rPr>
        <w:t>.001</w:t>
      </w:r>
      <w:r>
        <w:rPr>
          <w:rFonts w:asciiTheme="minorHAnsi" w:hAnsiTheme="minorHAnsi" w:cstheme="minorHAnsi"/>
        </w:rPr>
        <w:t>), indicating</w:t>
      </w:r>
      <w:r w:rsidRPr="006E5D6E">
        <w:rPr>
          <w:rFonts w:asciiTheme="minorHAnsi" w:hAnsiTheme="minorHAnsi" w:cstheme="minorHAnsi"/>
        </w:rPr>
        <w:t xml:space="preserve"> th</w:t>
      </w:r>
      <w:r>
        <w:rPr>
          <w:rFonts w:asciiTheme="minorHAnsi" w:hAnsiTheme="minorHAnsi" w:cstheme="minorHAnsi"/>
        </w:rPr>
        <w:t>at the probability of fixating on</w:t>
      </w:r>
      <w:r w:rsidRPr="006E5D6E">
        <w:rPr>
          <w:rFonts w:asciiTheme="minorHAnsi" w:hAnsiTheme="minorHAnsi" w:cstheme="minorHAnsi"/>
        </w:rPr>
        <w:t xml:space="preserve"> the BA-target event incre</w:t>
      </w:r>
      <w:r>
        <w:rPr>
          <w:rFonts w:asciiTheme="minorHAnsi" w:hAnsiTheme="minorHAnsi" w:cstheme="minorHAnsi"/>
        </w:rPr>
        <w:t>ased over time after the onset of</w:t>
      </w:r>
      <w:r w:rsidRPr="006E5D6E">
        <w:rPr>
          <w:rFonts w:asciiTheme="minorHAnsi" w:hAnsiTheme="minorHAnsi" w:cstheme="minorHAnsi"/>
        </w:rPr>
        <w:t xml:space="preserve"> BA. </w:t>
      </w:r>
      <w:r>
        <w:rPr>
          <w:rFonts w:asciiTheme="minorHAnsi" w:hAnsiTheme="minorHAnsi" w:cstheme="minorHAnsi"/>
        </w:rPr>
        <w:t>However</w:t>
      </w:r>
      <w:r w:rsidRPr="006E5D6E">
        <w:rPr>
          <w:rFonts w:asciiTheme="minorHAnsi" w:hAnsiTheme="minorHAnsi" w:cstheme="minorHAnsi"/>
        </w:rPr>
        <w:t xml:space="preserve">, </w:t>
      </w:r>
      <w:r>
        <w:rPr>
          <w:rFonts w:asciiTheme="minorHAnsi" w:hAnsiTheme="minorHAnsi" w:cstheme="minorHAnsi"/>
        </w:rPr>
        <w:t xml:space="preserve">the TD children exhibited </w:t>
      </w:r>
      <w:r w:rsidRPr="006E5D6E">
        <w:rPr>
          <w:rFonts w:asciiTheme="minorHAnsi" w:hAnsiTheme="minorHAnsi" w:cstheme="minorHAnsi"/>
        </w:rPr>
        <w:t>an opposi</w:t>
      </w:r>
      <w:r>
        <w:rPr>
          <w:rFonts w:asciiTheme="minorHAnsi" w:hAnsiTheme="minorHAnsi" w:cstheme="minorHAnsi"/>
        </w:rPr>
        <w:t xml:space="preserve">te eye movement pattern </w:t>
      </w:r>
      <w:r w:rsidRPr="006E5D6E">
        <w:rPr>
          <w:rFonts w:asciiTheme="minorHAnsi" w:hAnsiTheme="minorHAnsi" w:cstheme="minorHAnsi"/>
        </w:rPr>
        <w:t xml:space="preserve">in the BEI-target event area. </w:t>
      </w:r>
      <w:r>
        <w:rPr>
          <w:rFonts w:asciiTheme="minorHAnsi" w:hAnsiTheme="minorHAnsi" w:cstheme="minorHAnsi"/>
        </w:rPr>
        <w:t>Hearing BEI triggered more fixations on the BEI-target event than hearing BA (</w:t>
      </w:r>
      <w:r w:rsidRPr="003D492D">
        <w:rPr>
          <w:rFonts w:asciiTheme="minorHAnsi" w:hAnsiTheme="minorHAnsi" w:cstheme="minorHAnsi" w:hint="eastAsia"/>
          <w:i/>
        </w:rPr>
        <w:t>β</w:t>
      </w:r>
      <w:r>
        <w:rPr>
          <w:rFonts w:asciiTheme="minorHAnsi" w:hAnsiTheme="minorHAnsi" w:cstheme="minorHAnsi" w:hint="eastAsia"/>
        </w:rPr>
        <w:t xml:space="preserve">= </w:t>
      </w:r>
      <w:r>
        <w:rPr>
          <w:rFonts w:asciiTheme="minorHAnsi" w:hAnsiTheme="minorHAnsi" w:cstheme="minorHAnsi"/>
        </w:rPr>
        <w:t>-</w:t>
      </w:r>
      <w:r>
        <w:rPr>
          <w:rFonts w:asciiTheme="minorHAnsi" w:hAnsiTheme="minorHAnsi" w:cstheme="minorHAnsi" w:hint="eastAsia"/>
        </w:rPr>
        <w:t>0.60</w:t>
      </w:r>
      <w:r w:rsidRPr="003D492D">
        <w:rPr>
          <w:rFonts w:asciiTheme="minorHAnsi" w:hAnsiTheme="minorHAnsi" w:cstheme="minorHAnsi" w:hint="eastAsia"/>
        </w:rPr>
        <w:t xml:space="preserve">, </w:t>
      </w:r>
      <w:r w:rsidRPr="006B1B38">
        <w:rPr>
          <w:rFonts w:asciiTheme="minorHAnsi" w:hAnsiTheme="minorHAnsi" w:cstheme="minorHAnsi" w:hint="eastAsia"/>
          <w:i/>
        </w:rPr>
        <w:t xml:space="preserve">p </w:t>
      </w:r>
      <w:r w:rsidRPr="003D492D">
        <w:rPr>
          <w:rFonts w:asciiTheme="minorHAnsi" w:hAnsiTheme="minorHAnsi" w:cstheme="minorHAnsi" w:hint="eastAsia"/>
        </w:rPr>
        <w:t>&lt;</w:t>
      </w:r>
      <w:r>
        <w:rPr>
          <w:rFonts w:asciiTheme="minorHAnsi" w:hAnsiTheme="minorHAnsi" w:cstheme="minorHAnsi"/>
        </w:rPr>
        <w:t xml:space="preserve"> </w:t>
      </w:r>
      <w:r w:rsidRPr="003D492D">
        <w:rPr>
          <w:rFonts w:asciiTheme="minorHAnsi" w:hAnsiTheme="minorHAnsi" w:cstheme="minorHAnsi" w:hint="eastAsia"/>
        </w:rPr>
        <w:t>.001</w:t>
      </w:r>
      <w:r>
        <w:rPr>
          <w:rFonts w:asciiTheme="minorHAnsi" w:hAnsiTheme="minorHAnsi" w:cstheme="minorHAnsi"/>
        </w:rPr>
        <w:t>)</w:t>
      </w:r>
      <w:r w:rsidRPr="006E5D6E">
        <w:rPr>
          <w:rFonts w:asciiTheme="minorHAnsi" w:hAnsiTheme="minorHAnsi" w:cstheme="minorHAnsi"/>
        </w:rPr>
        <w:t xml:space="preserve">. </w:t>
      </w:r>
      <w:r>
        <w:rPr>
          <w:rFonts w:asciiTheme="minorHAnsi" w:hAnsiTheme="minorHAnsi" w:cstheme="minorHAnsi"/>
        </w:rPr>
        <w:t xml:space="preserve">Again, there was a significant </w:t>
      </w:r>
      <w:r w:rsidRPr="006E5D6E">
        <w:rPr>
          <w:rFonts w:asciiTheme="minorHAnsi" w:hAnsiTheme="minorHAnsi" w:cstheme="minorHAnsi"/>
        </w:rPr>
        <w:t>interaction between marker type and time</w:t>
      </w:r>
      <w:r>
        <w:rPr>
          <w:rFonts w:asciiTheme="minorHAnsi" w:hAnsiTheme="minorHAnsi" w:cstheme="minorHAnsi"/>
        </w:rPr>
        <w:t xml:space="preserve"> (</w:t>
      </w:r>
      <w:r w:rsidRPr="003D492D">
        <w:rPr>
          <w:rFonts w:asciiTheme="minorHAnsi" w:hAnsiTheme="minorHAnsi" w:cstheme="minorHAnsi" w:hint="eastAsia"/>
          <w:i/>
        </w:rPr>
        <w:t>β</w:t>
      </w:r>
      <w:r>
        <w:rPr>
          <w:rFonts w:asciiTheme="minorHAnsi" w:hAnsiTheme="minorHAnsi" w:cstheme="minorHAnsi" w:hint="eastAsia"/>
        </w:rPr>
        <w:t xml:space="preserve">= </w:t>
      </w:r>
      <w:r>
        <w:rPr>
          <w:rFonts w:asciiTheme="minorHAnsi" w:hAnsiTheme="minorHAnsi" w:cstheme="minorHAnsi"/>
        </w:rPr>
        <w:t>-</w:t>
      </w:r>
      <w:r>
        <w:rPr>
          <w:rFonts w:asciiTheme="minorHAnsi" w:hAnsiTheme="minorHAnsi" w:cstheme="minorHAnsi" w:hint="eastAsia"/>
        </w:rPr>
        <w:t>0.21</w:t>
      </w:r>
      <w:r w:rsidRPr="003D492D">
        <w:rPr>
          <w:rFonts w:asciiTheme="minorHAnsi" w:hAnsiTheme="minorHAnsi" w:cstheme="minorHAnsi" w:hint="eastAsia"/>
        </w:rPr>
        <w:t xml:space="preserve">, </w:t>
      </w:r>
      <w:r w:rsidRPr="006B1B38">
        <w:rPr>
          <w:rFonts w:asciiTheme="minorHAnsi" w:hAnsiTheme="minorHAnsi" w:cstheme="minorHAnsi" w:hint="eastAsia"/>
          <w:i/>
        </w:rPr>
        <w:t xml:space="preserve">p </w:t>
      </w:r>
      <w:r w:rsidRPr="003D492D">
        <w:rPr>
          <w:rFonts w:asciiTheme="minorHAnsi" w:hAnsiTheme="minorHAnsi" w:cstheme="minorHAnsi" w:hint="eastAsia"/>
        </w:rPr>
        <w:t>&lt;</w:t>
      </w:r>
      <w:r>
        <w:rPr>
          <w:rFonts w:asciiTheme="minorHAnsi" w:hAnsiTheme="minorHAnsi" w:cstheme="minorHAnsi"/>
        </w:rPr>
        <w:t xml:space="preserve"> </w:t>
      </w:r>
      <w:r w:rsidRPr="003D492D">
        <w:rPr>
          <w:rFonts w:asciiTheme="minorHAnsi" w:hAnsiTheme="minorHAnsi" w:cstheme="minorHAnsi" w:hint="eastAsia"/>
        </w:rPr>
        <w:t>.001</w:t>
      </w:r>
      <w:r>
        <w:rPr>
          <w:rFonts w:asciiTheme="minorHAnsi" w:hAnsiTheme="minorHAnsi" w:cstheme="minorHAnsi"/>
        </w:rPr>
        <w:t>), suggesting that the</w:t>
      </w:r>
      <w:r w:rsidR="0014485D">
        <w:rPr>
          <w:rFonts w:asciiTheme="minorHAnsi" w:hAnsiTheme="minorHAnsi" w:cstheme="minorHAnsi"/>
        </w:rPr>
        <w:t xml:space="preserve"> TD group’s</w:t>
      </w:r>
      <w:r>
        <w:rPr>
          <w:rFonts w:asciiTheme="minorHAnsi" w:hAnsiTheme="minorHAnsi" w:cstheme="minorHAnsi"/>
        </w:rPr>
        <w:t xml:space="preserve"> tendency to look at the</w:t>
      </w:r>
      <w:r w:rsidRPr="006E5D6E">
        <w:rPr>
          <w:rFonts w:asciiTheme="minorHAnsi" w:hAnsiTheme="minorHAnsi" w:cstheme="minorHAnsi"/>
        </w:rPr>
        <w:t xml:space="preserve"> BEI-target event dec</w:t>
      </w:r>
      <w:r>
        <w:rPr>
          <w:rFonts w:asciiTheme="minorHAnsi" w:hAnsiTheme="minorHAnsi" w:cstheme="minorHAnsi"/>
        </w:rPr>
        <w:t>line</w:t>
      </w:r>
      <w:r w:rsidR="0014485D">
        <w:rPr>
          <w:rFonts w:asciiTheme="minorHAnsi" w:hAnsiTheme="minorHAnsi" w:cstheme="minorHAnsi"/>
        </w:rPr>
        <w:t>d</w:t>
      </w:r>
      <w:r w:rsidRPr="006E5D6E">
        <w:rPr>
          <w:rFonts w:asciiTheme="minorHAnsi" w:hAnsiTheme="minorHAnsi" w:cstheme="minorHAnsi"/>
        </w:rPr>
        <w:t xml:space="preserve"> over time after</w:t>
      </w:r>
      <w:r>
        <w:rPr>
          <w:rFonts w:asciiTheme="minorHAnsi" w:hAnsiTheme="minorHAnsi" w:cstheme="minorHAnsi"/>
        </w:rPr>
        <w:t xml:space="preserve"> the onset of</w:t>
      </w:r>
      <w:r w:rsidRPr="006E5D6E">
        <w:rPr>
          <w:rFonts w:asciiTheme="minorHAnsi" w:hAnsiTheme="minorHAnsi" w:cstheme="minorHAnsi"/>
        </w:rPr>
        <w:t xml:space="preserve"> BA.</w:t>
      </w:r>
      <w:r>
        <w:rPr>
          <w:rFonts w:asciiTheme="minorHAnsi" w:hAnsiTheme="minorHAnsi" w:cstheme="minorHAnsi"/>
        </w:rPr>
        <w:t xml:space="preserve"> </w:t>
      </w:r>
    </w:p>
    <w:p w14:paraId="40653640" w14:textId="77777777" w:rsidR="00E447CB" w:rsidRDefault="00E447CB" w:rsidP="00166259">
      <w:pPr>
        <w:rPr>
          <w:rFonts w:asciiTheme="minorHAnsi" w:hAnsiTheme="minorHAnsi" w:cstheme="minorHAnsi"/>
          <w:b/>
        </w:rPr>
      </w:pPr>
    </w:p>
    <w:p w14:paraId="05DF0F05" w14:textId="739AE9DA" w:rsidR="00E447CB" w:rsidRDefault="00E447CB" w:rsidP="00166259">
      <w:pPr>
        <w:rPr>
          <w:rFonts w:asciiTheme="minorHAnsi" w:hAnsiTheme="minorHAnsi" w:cstheme="minorHAnsi"/>
        </w:rPr>
      </w:pPr>
      <w:r w:rsidRPr="00DC5069">
        <w:rPr>
          <w:rFonts w:asciiTheme="minorHAnsi" w:hAnsiTheme="minorHAnsi" w:cstheme="minorHAnsi"/>
        </w:rPr>
        <w:t>The model results for the 5-year-olds</w:t>
      </w:r>
      <w:r w:rsidR="0014485D">
        <w:rPr>
          <w:rFonts w:asciiTheme="minorHAnsi" w:hAnsiTheme="minorHAnsi" w:cstheme="minorHAnsi"/>
        </w:rPr>
        <w:t xml:space="preserve"> with autism</w:t>
      </w:r>
      <w:r w:rsidRPr="00DC5069">
        <w:rPr>
          <w:rFonts w:asciiTheme="minorHAnsi" w:hAnsiTheme="minorHAnsi" w:cstheme="minorHAnsi"/>
        </w:rPr>
        <w:t xml:space="preserve"> in the two interest areas</w:t>
      </w:r>
      <w:r w:rsidRPr="0014485D">
        <w:rPr>
          <w:rFonts w:asciiTheme="minorHAnsi" w:hAnsiTheme="minorHAnsi" w:cstheme="minorHAnsi"/>
        </w:rPr>
        <w:t>:</w:t>
      </w:r>
      <w:r>
        <w:rPr>
          <w:rFonts w:asciiTheme="minorHAnsi" w:hAnsiTheme="minorHAnsi" w:cstheme="minorHAnsi"/>
        </w:rPr>
        <w:t xml:space="preserve"> </w:t>
      </w:r>
      <w:r w:rsidR="00285BB2">
        <w:rPr>
          <w:rFonts w:asciiTheme="minorHAnsi" w:hAnsiTheme="minorHAnsi" w:cstheme="minorHAnsi"/>
        </w:rPr>
        <w:t>t</w:t>
      </w:r>
      <w:r>
        <w:rPr>
          <w:rFonts w:asciiTheme="minorHAnsi" w:hAnsiTheme="minorHAnsi" w:cstheme="minorHAnsi"/>
        </w:rPr>
        <w:t>he autism group showed</w:t>
      </w:r>
      <w:r w:rsidRPr="00D95AB1">
        <w:rPr>
          <w:rFonts w:asciiTheme="minorHAnsi" w:hAnsiTheme="minorHAnsi" w:cstheme="minorHAnsi"/>
        </w:rPr>
        <w:t xml:space="preserve"> similar eye </w:t>
      </w:r>
      <w:r>
        <w:rPr>
          <w:rFonts w:asciiTheme="minorHAnsi" w:hAnsiTheme="minorHAnsi" w:cstheme="minorHAnsi"/>
        </w:rPr>
        <w:t>movement</w:t>
      </w:r>
      <w:r w:rsidRPr="00D95AB1">
        <w:rPr>
          <w:rFonts w:asciiTheme="minorHAnsi" w:hAnsiTheme="minorHAnsi" w:cstheme="minorHAnsi"/>
        </w:rPr>
        <w:t xml:space="preserve"> patterns. </w:t>
      </w:r>
      <w:r>
        <w:rPr>
          <w:rFonts w:asciiTheme="minorHAnsi" w:hAnsiTheme="minorHAnsi" w:cstheme="minorHAnsi"/>
        </w:rPr>
        <w:t>H</w:t>
      </w:r>
      <w:r w:rsidRPr="00D95AB1">
        <w:rPr>
          <w:rFonts w:asciiTheme="minorHAnsi" w:hAnsiTheme="minorHAnsi" w:cstheme="minorHAnsi"/>
        </w:rPr>
        <w:t xml:space="preserve">earing BA </w:t>
      </w:r>
      <w:r>
        <w:rPr>
          <w:rFonts w:asciiTheme="minorHAnsi" w:hAnsiTheme="minorHAnsi" w:cstheme="minorHAnsi"/>
        </w:rPr>
        <w:t>triggered more fixations on the BA-target event than</w:t>
      </w:r>
      <w:r w:rsidRPr="00D95AB1">
        <w:rPr>
          <w:rFonts w:asciiTheme="minorHAnsi" w:hAnsiTheme="minorHAnsi" w:cstheme="minorHAnsi"/>
        </w:rPr>
        <w:t xml:space="preserve"> hearing BEI</w:t>
      </w:r>
      <w:r>
        <w:rPr>
          <w:rFonts w:asciiTheme="minorHAnsi" w:hAnsiTheme="minorHAnsi" w:cstheme="minorHAnsi"/>
        </w:rPr>
        <w:t xml:space="preserve"> (</w:t>
      </w:r>
      <w:r w:rsidRPr="003D492D">
        <w:rPr>
          <w:rFonts w:asciiTheme="minorHAnsi" w:hAnsiTheme="minorHAnsi" w:cstheme="minorHAnsi" w:hint="eastAsia"/>
          <w:i/>
        </w:rPr>
        <w:t>β</w:t>
      </w:r>
      <w:r>
        <w:rPr>
          <w:rFonts w:asciiTheme="minorHAnsi" w:hAnsiTheme="minorHAnsi" w:cstheme="minorHAnsi" w:hint="eastAsia"/>
        </w:rPr>
        <w:t>= 0.50</w:t>
      </w:r>
      <w:r w:rsidRPr="003D492D">
        <w:rPr>
          <w:rFonts w:asciiTheme="minorHAnsi" w:hAnsiTheme="minorHAnsi" w:cstheme="minorHAnsi" w:hint="eastAsia"/>
        </w:rPr>
        <w:t xml:space="preserve">, </w:t>
      </w:r>
      <w:r w:rsidRPr="006B1B38">
        <w:rPr>
          <w:rFonts w:asciiTheme="minorHAnsi" w:hAnsiTheme="minorHAnsi" w:cstheme="minorHAnsi" w:hint="eastAsia"/>
          <w:i/>
        </w:rPr>
        <w:t xml:space="preserve">p </w:t>
      </w:r>
      <w:r w:rsidRPr="003D492D">
        <w:rPr>
          <w:rFonts w:asciiTheme="minorHAnsi" w:hAnsiTheme="minorHAnsi" w:cstheme="minorHAnsi" w:hint="eastAsia"/>
        </w:rPr>
        <w:t>&lt;</w:t>
      </w:r>
      <w:r>
        <w:rPr>
          <w:rFonts w:asciiTheme="minorHAnsi" w:hAnsiTheme="minorHAnsi" w:cstheme="minorHAnsi"/>
        </w:rPr>
        <w:t xml:space="preserve"> </w:t>
      </w:r>
      <w:r w:rsidRPr="003D492D">
        <w:rPr>
          <w:rFonts w:asciiTheme="minorHAnsi" w:hAnsiTheme="minorHAnsi" w:cstheme="minorHAnsi" w:hint="eastAsia"/>
        </w:rPr>
        <w:t>.001</w:t>
      </w:r>
      <w:r>
        <w:rPr>
          <w:rFonts w:asciiTheme="minorHAnsi" w:hAnsiTheme="minorHAnsi" w:cstheme="minorHAnsi"/>
        </w:rPr>
        <w:t>). Hearing BEI triggered more looks at the BEI-target event th</w:t>
      </w:r>
      <w:r w:rsidR="00642E06">
        <w:rPr>
          <w:rFonts w:asciiTheme="minorHAnsi" w:hAnsiTheme="minorHAnsi" w:cstheme="minorHAnsi"/>
        </w:rPr>
        <w:t>a</w:t>
      </w:r>
      <w:r>
        <w:rPr>
          <w:rFonts w:asciiTheme="minorHAnsi" w:hAnsiTheme="minorHAnsi" w:cstheme="minorHAnsi"/>
        </w:rPr>
        <w:t>n hearing BA</w:t>
      </w:r>
      <w:r w:rsidR="008A6308">
        <w:rPr>
          <w:rFonts w:asciiTheme="minorHAnsi" w:hAnsiTheme="minorHAnsi" w:cstheme="minorHAnsi"/>
        </w:rPr>
        <w:t xml:space="preserve"> </w:t>
      </w:r>
      <w:r>
        <w:rPr>
          <w:rFonts w:asciiTheme="minorHAnsi" w:hAnsiTheme="minorHAnsi" w:cstheme="minorHAnsi"/>
        </w:rPr>
        <w:t>(</w:t>
      </w:r>
      <w:r w:rsidRPr="003D492D">
        <w:rPr>
          <w:rFonts w:asciiTheme="minorHAnsi" w:hAnsiTheme="minorHAnsi" w:cstheme="minorHAnsi" w:hint="eastAsia"/>
          <w:i/>
        </w:rPr>
        <w:t>β</w:t>
      </w:r>
      <w:r>
        <w:rPr>
          <w:rFonts w:asciiTheme="minorHAnsi" w:hAnsiTheme="minorHAnsi" w:cstheme="minorHAnsi" w:hint="eastAsia"/>
        </w:rPr>
        <w:t xml:space="preserve">= </w:t>
      </w:r>
      <w:r>
        <w:rPr>
          <w:rFonts w:asciiTheme="minorHAnsi" w:hAnsiTheme="minorHAnsi" w:cstheme="minorHAnsi"/>
        </w:rPr>
        <w:t>-</w:t>
      </w:r>
      <w:r>
        <w:rPr>
          <w:rFonts w:asciiTheme="minorHAnsi" w:hAnsiTheme="minorHAnsi" w:cstheme="minorHAnsi" w:hint="eastAsia"/>
        </w:rPr>
        <w:t>0.54</w:t>
      </w:r>
      <w:r w:rsidRPr="003D492D">
        <w:rPr>
          <w:rFonts w:asciiTheme="minorHAnsi" w:hAnsiTheme="minorHAnsi" w:cstheme="minorHAnsi" w:hint="eastAsia"/>
        </w:rPr>
        <w:t xml:space="preserve">, </w:t>
      </w:r>
      <w:r w:rsidRPr="006B1B38">
        <w:rPr>
          <w:rFonts w:asciiTheme="minorHAnsi" w:hAnsiTheme="minorHAnsi" w:cstheme="minorHAnsi" w:hint="eastAsia"/>
          <w:i/>
        </w:rPr>
        <w:t xml:space="preserve">p </w:t>
      </w:r>
      <w:r w:rsidRPr="003D492D">
        <w:rPr>
          <w:rFonts w:asciiTheme="minorHAnsi" w:hAnsiTheme="minorHAnsi" w:cstheme="minorHAnsi" w:hint="eastAsia"/>
        </w:rPr>
        <w:t>&lt;</w:t>
      </w:r>
      <w:r>
        <w:rPr>
          <w:rFonts w:asciiTheme="minorHAnsi" w:hAnsiTheme="minorHAnsi" w:cstheme="minorHAnsi"/>
        </w:rPr>
        <w:t xml:space="preserve"> </w:t>
      </w:r>
      <w:r w:rsidRPr="003D492D">
        <w:rPr>
          <w:rFonts w:asciiTheme="minorHAnsi" w:hAnsiTheme="minorHAnsi" w:cstheme="minorHAnsi" w:hint="eastAsia"/>
        </w:rPr>
        <w:t>.001</w:t>
      </w:r>
      <w:r>
        <w:rPr>
          <w:rFonts w:asciiTheme="minorHAnsi" w:hAnsiTheme="minorHAnsi" w:cstheme="minorHAnsi"/>
        </w:rPr>
        <w:t>). Like the TD group, the autism group exhibited significant interactions in both interest areas. In both the BA-target and the BEI-target event area</w:t>
      </w:r>
      <w:r w:rsidR="0014485D">
        <w:rPr>
          <w:rFonts w:asciiTheme="minorHAnsi" w:hAnsiTheme="minorHAnsi" w:cstheme="minorHAnsi"/>
        </w:rPr>
        <w:t>s</w:t>
      </w:r>
      <w:r>
        <w:rPr>
          <w:rFonts w:asciiTheme="minorHAnsi" w:hAnsiTheme="minorHAnsi" w:cstheme="minorHAnsi"/>
        </w:rPr>
        <w:t>, the</w:t>
      </w:r>
      <w:r w:rsidR="0014485D">
        <w:rPr>
          <w:rFonts w:asciiTheme="minorHAnsi" w:hAnsiTheme="minorHAnsi" w:cstheme="minorHAnsi"/>
        </w:rPr>
        <w:t xml:space="preserve"> children with autism</w:t>
      </w:r>
      <w:r>
        <w:rPr>
          <w:rFonts w:asciiTheme="minorHAnsi" w:hAnsiTheme="minorHAnsi" w:cstheme="minorHAnsi"/>
        </w:rPr>
        <w:t xml:space="preserve"> displayed a </w:t>
      </w:r>
      <w:r w:rsidRPr="00D95AB1">
        <w:rPr>
          <w:rFonts w:asciiTheme="minorHAnsi" w:hAnsiTheme="minorHAnsi" w:cstheme="minorHAnsi"/>
        </w:rPr>
        <w:t>significant interaction betwee</w:t>
      </w:r>
      <w:r>
        <w:rPr>
          <w:rFonts w:asciiTheme="minorHAnsi" w:hAnsiTheme="minorHAnsi" w:cstheme="minorHAnsi"/>
        </w:rPr>
        <w:t>n marker type and time (</w:t>
      </w:r>
      <w:r w:rsidRPr="003D492D">
        <w:rPr>
          <w:rFonts w:asciiTheme="minorHAnsi" w:hAnsiTheme="minorHAnsi" w:cstheme="minorHAnsi" w:hint="eastAsia"/>
          <w:i/>
        </w:rPr>
        <w:t>β</w:t>
      </w:r>
      <w:r>
        <w:rPr>
          <w:rFonts w:asciiTheme="minorHAnsi" w:hAnsiTheme="minorHAnsi" w:cstheme="minorHAnsi" w:hint="eastAsia"/>
        </w:rPr>
        <w:t>= 0.15</w:t>
      </w:r>
      <w:r w:rsidRPr="003D492D">
        <w:rPr>
          <w:rFonts w:asciiTheme="minorHAnsi" w:hAnsiTheme="minorHAnsi" w:cstheme="minorHAnsi" w:hint="eastAsia"/>
        </w:rPr>
        <w:t xml:space="preserve">, </w:t>
      </w:r>
      <w:r w:rsidRPr="006B1B38">
        <w:rPr>
          <w:rFonts w:asciiTheme="minorHAnsi" w:hAnsiTheme="minorHAnsi" w:cstheme="minorHAnsi" w:hint="eastAsia"/>
          <w:i/>
        </w:rPr>
        <w:t xml:space="preserve">p </w:t>
      </w:r>
      <w:r w:rsidRPr="003D492D">
        <w:rPr>
          <w:rFonts w:asciiTheme="minorHAnsi" w:hAnsiTheme="minorHAnsi" w:cstheme="minorHAnsi" w:hint="eastAsia"/>
        </w:rPr>
        <w:t>&lt;</w:t>
      </w:r>
      <w:r>
        <w:rPr>
          <w:rFonts w:asciiTheme="minorHAnsi" w:hAnsiTheme="minorHAnsi" w:cstheme="minorHAnsi"/>
        </w:rPr>
        <w:t xml:space="preserve"> </w:t>
      </w:r>
      <w:r>
        <w:rPr>
          <w:rFonts w:asciiTheme="minorHAnsi" w:hAnsiTheme="minorHAnsi" w:cstheme="minorHAnsi" w:hint="eastAsia"/>
        </w:rPr>
        <w:t>.0</w:t>
      </w:r>
      <w:r w:rsidRPr="003D492D">
        <w:rPr>
          <w:rFonts w:asciiTheme="minorHAnsi" w:hAnsiTheme="minorHAnsi" w:cstheme="minorHAnsi" w:hint="eastAsia"/>
        </w:rPr>
        <w:t>1</w:t>
      </w:r>
      <w:r>
        <w:rPr>
          <w:rFonts w:asciiTheme="minorHAnsi" w:hAnsiTheme="minorHAnsi" w:cstheme="minorHAnsi"/>
        </w:rPr>
        <w:t xml:space="preserve"> in the BA-target event area;</w:t>
      </w:r>
      <w:r w:rsidRPr="004E556A">
        <w:rPr>
          <w:rFonts w:asciiTheme="minorHAnsi" w:hAnsiTheme="minorHAnsi" w:cstheme="minorHAnsi" w:hint="eastAsia"/>
          <w:i/>
        </w:rPr>
        <w:t xml:space="preserve"> </w:t>
      </w:r>
      <w:r w:rsidRPr="003D492D">
        <w:rPr>
          <w:rFonts w:asciiTheme="minorHAnsi" w:hAnsiTheme="minorHAnsi" w:cstheme="minorHAnsi" w:hint="eastAsia"/>
          <w:i/>
        </w:rPr>
        <w:t>β</w:t>
      </w:r>
      <w:r>
        <w:rPr>
          <w:rFonts w:asciiTheme="minorHAnsi" w:hAnsiTheme="minorHAnsi" w:cstheme="minorHAnsi" w:hint="eastAsia"/>
        </w:rPr>
        <w:t xml:space="preserve">= </w:t>
      </w:r>
      <w:r>
        <w:rPr>
          <w:rFonts w:asciiTheme="minorHAnsi" w:hAnsiTheme="minorHAnsi" w:cstheme="minorHAnsi"/>
        </w:rPr>
        <w:t>-</w:t>
      </w:r>
      <w:r>
        <w:rPr>
          <w:rFonts w:asciiTheme="minorHAnsi" w:hAnsiTheme="minorHAnsi" w:cstheme="minorHAnsi" w:hint="eastAsia"/>
        </w:rPr>
        <w:t>0.16</w:t>
      </w:r>
      <w:r w:rsidRPr="003D492D">
        <w:rPr>
          <w:rFonts w:asciiTheme="minorHAnsi" w:hAnsiTheme="minorHAnsi" w:cstheme="minorHAnsi" w:hint="eastAsia"/>
        </w:rPr>
        <w:t xml:space="preserve">, </w:t>
      </w:r>
      <w:r w:rsidRPr="006B1B38">
        <w:rPr>
          <w:rFonts w:asciiTheme="minorHAnsi" w:hAnsiTheme="minorHAnsi" w:cstheme="minorHAnsi" w:hint="eastAsia"/>
          <w:i/>
        </w:rPr>
        <w:t xml:space="preserve">p </w:t>
      </w:r>
      <w:r w:rsidRPr="003D492D">
        <w:rPr>
          <w:rFonts w:asciiTheme="minorHAnsi" w:hAnsiTheme="minorHAnsi" w:cstheme="minorHAnsi" w:hint="eastAsia"/>
        </w:rPr>
        <w:t>&lt;</w:t>
      </w:r>
      <w:r>
        <w:rPr>
          <w:rFonts w:asciiTheme="minorHAnsi" w:hAnsiTheme="minorHAnsi" w:cstheme="minorHAnsi"/>
        </w:rPr>
        <w:t xml:space="preserve"> </w:t>
      </w:r>
      <w:r>
        <w:rPr>
          <w:rFonts w:asciiTheme="minorHAnsi" w:hAnsiTheme="minorHAnsi" w:cstheme="minorHAnsi" w:hint="eastAsia"/>
        </w:rPr>
        <w:t>.0</w:t>
      </w:r>
      <w:r w:rsidRPr="003D492D">
        <w:rPr>
          <w:rFonts w:asciiTheme="minorHAnsi" w:hAnsiTheme="minorHAnsi" w:cstheme="minorHAnsi" w:hint="eastAsia"/>
        </w:rPr>
        <w:t>1</w:t>
      </w:r>
      <w:r>
        <w:rPr>
          <w:rFonts w:asciiTheme="minorHAnsi" w:hAnsiTheme="minorHAnsi" w:cstheme="minorHAnsi"/>
        </w:rPr>
        <w:t xml:space="preserve"> in the BEI-target event area). </w:t>
      </w:r>
    </w:p>
    <w:p w14:paraId="5E68183D" w14:textId="620A956F" w:rsidR="00B17A67" w:rsidRPr="00B17A67" w:rsidRDefault="00B17A67" w:rsidP="00166259">
      <w:pPr>
        <w:rPr>
          <w:rFonts w:asciiTheme="minorHAnsi" w:hAnsiTheme="minorHAnsi" w:cstheme="minorHAnsi"/>
        </w:rPr>
      </w:pPr>
    </w:p>
    <w:p w14:paraId="427BB1BC" w14:textId="48222C5A" w:rsidR="0073646F" w:rsidRPr="00DE776C" w:rsidRDefault="00DE776C" w:rsidP="00166259">
      <w:pPr>
        <w:rPr>
          <w:rFonts w:asciiTheme="minorHAnsi" w:hAnsiTheme="minorHAnsi" w:cstheme="minorHAnsi"/>
          <w:lang w:eastAsia="zh-CN"/>
        </w:rPr>
      </w:pPr>
      <w:r w:rsidRPr="00DE776C">
        <w:rPr>
          <w:rFonts w:asciiTheme="minorHAnsi" w:hAnsiTheme="minorHAnsi" w:cstheme="minorHAnsi"/>
        </w:rPr>
        <w:t>Overall, t</w:t>
      </w:r>
      <w:r w:rsidR="0073646F" w:rsidRPr="00DE776C">
        <w:rPr>
          <w:rFonts w:asciiTheme="minorHAnsi" w:hAnsiTheme="minorHAnsi" w:cstheme="minorHAnsi"/>
          <w:lang w:eastAsia="zh-CN"/>
        </w:rPr>
        <w:t>he eye patterns exhibited by the 5-year-olds with aut</w:t>
      </w:r>
      <w:r w:rsidR="00540729">
        <w:rPr>
          <w:rFonts w:asciiTheme="minorHAnsi" w:hAnsiTheme="minorHAnsi" w:cstheme="minorHAnsi"/>
          <w:lang w:eastAsia="zh-CN"/>
        </w:rPr>
        <w:t>ism provide evidence that they</w:t>
      </w:r>
      <w:r w:rsidR="00540729">
        <w:rPr>
          <w:rFonts w:asciiTheme="minorHAnsi" w:hAnsiTheme="minorHAnsi" w:cstheme="minorHAnsi"/>
        </w:rPr>
        <w:t xml:space="preserve"> </w:t>
      </w:r>
      <w:r w:rsidR="001411C1">
        <w:rPr>
          <w:rFonts w:asciiTheme="minorHAnsi" w:hAnsiTheme="minorHAnsi" w:cstheme="minorHAnsi"/>
        </w:rPr>
        <w:t>were</w:t>
      </w:r>
      <w:r w:rsidR="00540729">
        <w:rPr>
          <w:rFonts w:asciiTheme="minorHAnsi" w:hAnsiTheme="minorHAnsi" w:cstheme="minorHAnsi"/>
        </w:rPr>
        <w:t xml:space="preserve"> able to</w:t>
      </w:r>
      <w:r w:rsidR="0073646F" w:rsidRPr="00DE776C">
        <w:rPr>
          <w:rFonts w:asciiTheme="minorHAnsi" w:hAnsiTheme="minorHAnsi" w:cstheme="minorHAnsi"/>
        </w:rPr>
        <w:t xml:space="preserve"> use the event information encoded in two morphological markers rapidly and effectively during real-time sentence comprehension</w:t>
      </w:r>
      <w:r w:rsidR="0073646F" w:rsidRPr="00DE776C">
        <w:rPr>
          <w:rFonts w:asciiTheme="minorHAnsi" w:hAnsiTheme="minorHAnsi" w:cstheme="minorHAnsi"/>
          <w:lang w:eastAsia="zh-CN"/>
        </w:rPr>
        <w:t>.</w:t>
      </w:r>
      <w:r w:rsidR="004B37A9">
        <w:rPr>
          <w:rFonts w:asciiTheme="minorHAnsi" w:hAnsiTheme="minorHAnsi" w:cstheme="minorHAnsi"/>
          <w:lang w:eastAsia="zh-CN"/>
        </w:rPr>
        <w:t xml:space="preserve"> </w:t>
      </w:r>
      <w:r w:rsidR="00562754" w:rsidRPr="00562754">
        <w:rPr>
          <w:rFonts w:asciiTheme="minorHAnsi" w:hAnsiTheme="minorHAnsi" w:cstheme="minorHAnsi"/>
          <w:lang w:eastAsia="zh-CN"/>
        </w:rPr>
        <w:t xml:space="preserve">The results show that the recorded eye movements as automatic responses to the linguistic input are sensitive measures of sentence comprehension abilities </w:t>
      </w:r>
      <w:r w:rsidR="001411C1">
        <w:rPr>
          <w:rFonts w:asciiTheme="minorHAnsi" w:hAnsiTheme="minorHAnsi" w:cstheme="minorHAnsi"/>
          <w:lang w:eastAsia="zh-CN"/>
        </w:rPr>
        <w:t>in</w:t>
      </w:r>
      <w:r w:rsidR="00562754" w:rsidRPr="00562754">
        <w:rPr>
          <w:rFonts w:asciiTheme="minorHAnsi" w:hAnsiTheme="minorHAnsi" w:cstheme="minorHAnsi"/>
          <w:lang w:eastAsia="zh-CN"/>
        </w:rPr>
        <w:t xml:space="preserve"> both TD children and children with autism.</w:t>
      </w:r>
    </w:p>
    <w:p w14:paraId="422D0A7F" w14:textId="77777777" w:rsidR="005B404E" w:rsidRDefault="005B404E" w:rsidP="00166259">
      <w:pPr>
        <w:rPr>
          <w:rFonts w:asciiTheme="minorHAnsi" w:hAnsiTheme="minorHAnsi" w:cstheme="minorHAnsi"/>
          <w:b/>
        </w:rPr>
      </w:pPr>
    </w:p>
    <w:p w14:paraId="3C9083F6" w14:textId="45E3798C" w:rsidR="00B32616" w:rsidRPr="001B1519" w:rsidRDefault="00B32616" w:rsidP="0016625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32E608C" w14:textId="550D9210" w:rsidR="006509FE" w:rsidRDefault="006509FE" w:rsidP="00166259">
      <w:r w:rsidRPr="001049D5">
        <w:rPr>
          <w:b/>
        </w:rPr>
        <w:t>Figure 1</w:t>
      </w:r>
      <w:r w:rsidR="00B13322">
        <w:rPr>
          <w:b/>
        </w:rPr>
        <w:t>:</w:t>
      </w:r>
      <w:r w:rsidRPr="001049D5">
        <w:rPr>
          <w:b/>
        </w:rPr>
        <w:t xml:space="preserve"> Example visual image</w:t>
      </w:r>
      <w:r w:rsidR="001049D5" w:rsidRPr="00DC5069">
        <w:t>.</w:t>
      </w:r>
      <w:r w:rsidR="001049D5" w:rsidRPr="001411C1">
        <w:t xml:space="preserve"> </w:t>
      </w:r>
      <w:r w:rsidR="001049D5" w:rsidRPr="00DC5069">
        <w:t>(A)</w:t>
      </w:r>
      <w:r>
        <w:t xml:space="preserve"> </w:t>
      </w:r>
      <w:r w:rsidR="00B13322">
        <w:t>I</w:t>
      </w:r>
      <w:r w:rsidR="00C11E73">
        <w:t xml:space="preserve">ndicates a BA-target event. </w:t>
      </w:r>
      <w:r w:rsidR="00C11E73" w:rsidRPr="00DC5069">
        <w:t>(B)</w:t>
      </w:r>
      <w:r w:rsidR="00C11E73">
        <w:t xml:space="preserve"> </w:t>
      </w:r>
      <w:r w:rsidR="00B13322">
        <w:t>R</w:t>
      </w:r>
      <w:r w:rsidR="00C11E73">
        <w:t>epresents a BEI-target event</w:t>
      </w:r>
      <w:r w:rsidR="00016C28">
        <w:t xml:space="preserve">. This figure </w:t>
      </w:r>
      <w:r w:rsidR="0035525A">
        <w:t>has been</w:t>
      </w:r>
      <w:r w:rsidR="00016C28">
        <w:t xml:space="preserve"> reprint</w:t>
      </w:r>
      <w:r w:rsidR="0035525A">
        <w:t>ed</w:t>
      </w:r>
      <w:r w:rsidR="00016C28">
        <w:t xml:space="preserve"> </w:t>
      </w:r>
      <w:r w:rsidR="001411C1">
        <w:t xml:space="preserve">with permission </w:t>
      </w:r>
      <w:r w:rsidR="00016C28">
        <w:t>from Zhou and Ma (2018)</w:t>
      </w:r>
      <w:r w:rsidR="00A80EFF" w:rsidRPr="00E56098">
        <w:rPr>
          <w:vertAlign w:val="superscript"/>
        </w:rPr>
        <w:t>19</w:t>
      </w:r>
      <w:r w:rsidR="00C11E73">
        <w:t xml:space="preserve">. </w:t>
      </w:r>
    </w:p>
    <w:p w14:paraId="5C914041" w14:textId="77777777" w:rsidR="00C11E73" w:rsidRDefault="00C11E73" w:rsidP="00166259"/>
    <w:p w14:paraId="4B5AE4F0" w14:textId="59E68D37" w:rsidR="00C11E73" w:rsidRDefault="009F7895" w:rsidP="00166259">
      <w:r>
        <w:rPr>
          <w:b/>
        </w:rPr>
        <w:t>Figure 2</w:t>
      </w:r>
      <w:r w:rsidR="00B13322">
        <w:rPr>
          <w:b/>
        </w:rPr>
        <w:t>:</w:t>
      </w:r>
      <w:r w:rsidR="006509FE" w:rsidRPr="00C11E73">
        <w:rPr>
          <w:b/>
        </w:rPr>
        <w:t xml:space="preserve"> Averag</w:t>
      </w:r>
      <w:r w:rsidR="00574678">
        <w:rPr>
          <w:b/>
        </w:rPr>
        <w:t>e</w:t>
      </w:r>
      <w:r w:rsidR="00104559">
        <w:rPr>
          <w:b/>
        </w:rPr>
        <w:t xml:space="preserve"> fixation</w:t>
      </w:r>
      <w:r w:rsidR="00306743">
        <w:rPr>
          <w:b/>
        </w:rPr>
        <w:t xml:space="preserve"> proportions </w:t>
      </w:r>
      <w:r w:rsidR="00574678">
        <w:rPr>
          <w:b/>
        </w:rPr>
        <w:t>from</w:t>
      </w:r>
      <w:r w:rsidR="006509FE" w:rsidRPr="00C11E73">
        <w:rPr>
          <w:b/>
        </w:rPr>
        <w:t xml:space="preserve"> marker</w:t>
      </w:r>
      <w:r w:rsidR="00366827">
        <w:rPr>
          <w:b/>
        </w:rPr>
        <w:t xml:space="preserve"> </w:t>
      </w:r>
      <w:r w:rsidR="00B13322">
        <w:rPr>
          <w:b/>
        </w:rPr>
        <w:t xml:space="preserve">onset </w:t>
      </w:r>
      <w:r w:rsidR="00DF6A02">
        <w:rPr>
          <w:b/>
        </w:rPr>
        <w:t>in</w:t>
      </w:r>
      <w:r w:rsidR="00C11E73" w:rsidRPr="00C11E73">
        <w:rPr>
          <w:b/>
        </w:rPr>
        <w:t xml:space="preserve"> </w:t>
      </w:r>
      <w:r w:rsidR="00B13322">
        <w:rPr>
          <w:b/>
        </w:rPr>
        <w:t>both</w:t>
      </w:r>
      <w:r w:rsidR="00C11E73" w:rsidRPr="00C11E73">
        <w:rPr>
          <w:b/>
        </w:rPr>
        <w:t xml:space="preserve"> conditions</w:t>
      </w:r>
      <w:r w:rsidR="00B13322">
        <w:rPr>
          <w:b/>
        </w:rPr>
        <w:t xml:space="preserve"> in</w:t>
      </w:r>
      <w:r w:rsidR="00C11E73" w:rsidRPr="00C11E73">
        <w:rPr>
          <w:b/>
        </w:rPr>
        <w:t xml:space="preserve"> TD 5-year-olds.</w:t>
      </w:r>
      <w:r w:rsidR="00EF0D2A">
        <w:t xml:space="preserve"> </w:t>
      </w:r>
      <w:r w:rsidR="00EF0D2A" w:rsidRPr="00DC5069">
        <w:t>(A</w:t>
      </w:r>
      <w:r w:rsidR="006509FE" w:rsidRPr="00DC5069">
        <w:t>)</w:t>
      </w:r>
      <w:r w:rsidR="00C11E73">
        <w:t xml:space="preserve"> </w:t>
      </w:r>
      <w:r w:rsidR="00B13322">
        <w:t>S</w:t>
      </w:r>
      <w:r w:rsidR="00C11E73">
        <w:t>hows the fixation proportions on the BA-target event</w:t>
      </w:r>
      <w:r w:rsidR="00C11E73" w:rsidRPr="00B13322">
        <w:t xml:space="preserve">. </w:t>
      </w:r>
      <w:r w:rsidR="00C11E73" w:rsidRPr="00DC5069">
        <w:t>(B)</w:t>
      </w:r>
      <w:r w:rsidR="00C11E73">
        <w:t xml:space="preserve"> </w:t>
      </w:r>
      <w:r w:rsidR="00B13322">
        <w:t>I</w:t>
      </w:r>
      <w:r w:rsidR="00C11E73">
        <w:t xml:space="preserve">llustrates the fixation proportions </w:t>
      </w:r>
      <w:r w:rsidR="006509FE" w:rsidRPr="006509FE">
        <w:t>on t</w:t>
      </w:r>
      <w:r w:rsidR="00C11E73">
        <w:t>he BEI-target event.</w:t>
      </w:r>
    </w:p>
    <w:p w14:paraId="4EA8FF01" w14:textId="77777777" w:rsidR="00C11E73" w:rsidRDefault="00C11E73" w:rsidP="00166259"/>
    <w:p w14:paraId="5523C187" w14:textId="17926172" w:rsidR="006509FE" w:rsidRPr="000C29C1" w:rsidRDefault="009F7895" w:rsidP="00166259">
      <w:r>
        <w:rPr>
          <w:b/>
        </w:rPr>
        <w:t>Figure 3</w:t>
      </w:r>
      <w:r w:rsidR="006509FE" w:rsidRPr="006509FE">
        <w:rPr>
          <w:b/>
        </w:rPr>
        <w:t>.</w:t>
      </w:r>
      <w:r w:rsidR="006509FE" w:rsidRPr="00ED4E65">
        <w:t xml:space="preserve"> </w:t>
      </w:r>
      <w:r w:rsidR="00C11E73" w:rsidRPr="00C11E73">
        <w:rPr>
          <w:b/>
        </w:rPr>
        <w:t>Averag</w:t>
      </w:r>
      <w:r w:rsidR="00574678">
        <w:rPr>
          <w:b/>
        </w:rPr>
        <w:t xml:space="preserve">e </w:t>
      </w:r>
      <w:r w:rsidR="00BA065E">
        <w:rPr>
          <w:b/>
        </w:rPr>
        <w:t>fixation</w:t>
      </w:r>
      <w:r w:rsidR="00306743">
        <w:rPr>
          <w:b/>
        </w:rPr>
        <w:t xml:space="preserve"> proportions</w:t>
      </w:r>
      <w:r w:rsidR="00574678">
        <w:rPr>
          <w:b/>
        </w:rPr>
        <w:t xml:space="preserve"> from</w:t>
      </w:r>
      <w:r w:rsidR="00C11E73" w:rsidRPr="00C11E73">
        <w:rPr>
          <w:b/>
        </w:rPr>
        <w:t xml:space="preserve"> </w:t>
      </w:r>
      <w:r w:rsidR="00FF1C36">
        <w:rPr>
          <w:b/>
        </w:rPr>
        <w:t>marke</w:t>
      </w:r>
      <w:r w:rsidR="00366827">
        <w:rPr>
          <w:b/>
        </w:rPr>
        <w:t>r</w:t>
      </w:r>
      <w:r w:rsidR="00B13322">
        <w:rPr>
          <w:b/>
        </w:rPr>
        <w:t xml:space="preserve"> onset</w:t>
      </w:r>
      <w:r w:rsidR="00366827">
        <w:rPr>
          <w:b/>
        </w:rPr>
        <w:t xml:space="preserve"> </w:t>
      </w:r>
      <w:r w:rsidR="00DF6A02">
        <w:rPr>
          <w:b/>
        </w:rPr>
        <w:t>in</w:t>
      </w:r>
      <w:r w:rsidR="00C11E73">
        <w:rPr>
          <w:b/>
        </w:rPr>
        <w:t xml:space="preserve"> </w:t>
      </w:r>
      <w:r w:rsidR="00B13322">
        <w:rPr>
          <w:b/>
        </w:rPr>
        <w:t>both</w:t>
      </w:r>
      <w:r w:rsidR="00C11E73">
        <w:rPr>
          <w:b/>
        </w:rPr>
        <w:t xml:space="preserve"> conditions</w:t>
      </w:r>
      <w:r w:rsidR="00B13322">
        <w:rPr>
          <w:b/>
        </w:rPr>
        <w:t xml:space="preserve"> in</w:t>
      </w:r>
      <w:r w:rsidR="00C11E73">
        <w:rPr>
          <w:b/>
        </w:rPr>
        <w:t xml:space="preserve"> 5-year-olds with autism. </w:t>
      </w:r>
      <w:r w:rsidR="00C11E73" w:rsidRPr="00DC5069">
        <w:t>(A)</w:t>
      </w:r>
      <w:r w:rsidR="00C11E73">
        <w:t xml:space="preserve"> </w:t>
      </w:r>
      <w:r w:rsidR="00B13322">
        <w:t>S</w:t>
      </w:r>
      <w:r w:rsidR="00C11E73">
        <w:t xml:space="preserve">hows the fixation proportions on the BA-target event. </w:t>
      </w:r>
      <w:r w:rsidR="00C11E73" w:rsidRPr="00DC5069">
        <w:t>(B)</w:t>
      </w:r>
      <w:r w:rsidR="00C11E73">
        <w:t xml:space="preserve"> </w:t>
      </w:r>
      <w:r w:rsidR="00B13322">
        <w:t>I</w:t>
      </w:r>
      <w:r w:rsidR="00C11E73">
        <w:t xml:space="preserve">llustrates the fixation proportions </w:t>
      </w:r>
      <w:r w:rsidR="00C11E73" w:rsidRPr="006509FE">
        <w:t>on t</w:t>
      </w:r>
      <w:r w:rsidR="00C11E73">
        <w:t>he BEI-target event.</w:t>
      </w:r>
    </w:p>
    <w:p w14:paraId="57C43195" w14:textId="77777777" w:rsidR="006509FE" w:rsidRDefault="006509FE" w:rsidP="00166259">
      <w:pPr>
        <w:rPr>
          <w:rFonts w:asciiTheme="minorHAnsi" w:hAnsiTheme="minorHAnsi" w:cstheme="minorHAnsi"/>
          <w:b/>
        </w:rPr>
      </w:pPr>
    </w:p>
    <w:p w14:paraId="7FE083F6" w14:textId="77777777" w:rsidR="00575488" w:rsidRDefault="006305D7" w:rsidP="00166259">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4B8CF78" w14:textId="696840E0" w:rsidR="006305D7" w:rsidRDefault="00575488" w:rsidP="00166259">
      <w:pPr>
        <w:rPr>
          <w:rFonts w:asciiTheme="minorHAnsi" w:hAnsiTheme="minorHAnsi" w:cstheme="minorHAnsi"/>
          <w:color w:val="auto"/>
          <w:lang w:eastAsia="zh-CN"/>
        </w:rPr>
      </w:pPr>
      <w:r>
        <w:rPr>
          <w:rFonts w:asciiTheme="minorHAnsi" w:hAnsiTheme="minorHAnsi" w:cstheme="minorHAnsi"/>
          <w:color w:val="auto"/>
          <w:lang w:eastAsia="zh-CN"/>
        </w:rPr>
        <w:t xml:space="preserve">In the </w:t>
      </w:r>
      <w:r>
        <w:rPr>
          <w:rFonts w:asciiTheme="minorHAnsi" w:hAnsiTheme="minorHAnsi" w:cstheme="minorHAnsi" w:hint="eastAsia"/>
          <w:color w:val="auto"/>
          <w:lang w:eastAsia="zh-CN"/>
        </w:rPr>
        <w:t xml:space="preserve">current </w:t>
      </w:r>
      <w:r>
        <w:rPr>
          <w:rFonts w:asciiTheme="minorHAnsi" w:hAnsiTheme="minorHAnsi" w:cstheme="minorHAnsi"/>
          <w:color w:val="auto"/>
          <w:lang w:eastAsia="zh-CN"/>
        </w:rPr>
        <w:t>study, we present a</w:t>
      </w:r>
      <w:r>
        <w:rPr>
          <w:rFonts w:asciiTheme="minorHAnsi" w:hAnsiTheme="minorHAnsi" w:cstheme="minorHAnsi" w:hint="eastAsia"/>
          <w:color w:val="auto"/>
          <w:lang w:eastAsia="zh-CN"/>
        </w:rPr>
        <w:t>n eye-tracking paradigm</w:t>
      </w:r>
      <w:r>
        <w:rPr>
          <w:rFonts w:asciiTheme="minorHAnsi" w:hAnsiTheme="minorHAnsi" w:cstheme="minorHAnsi"/>
          <w:color w:val="auto"/>
          <w:lang w:eastAsia="zh-CN"/>
        </w:rPr>
        <w:t xml:space="preserve"> that can</w:t>
      </w:r>
      <w:r>
        <w:rPr>
          <w:rFonts w:asciiTheme="minorHAnsi" w:hAnsiTheme="minorHAnsi" w:cstheme="minorHAnsi" w:hint="eastAsia"/>
          <w:color w:val="auto"/>
          <w:lang w:eastAsia="zh-CN"/>
        </w:rPr>
        <w:t xml:space="preserve"> directly and</w:t>
      </w:r>
      <w:r>
        <w:rPr>
          <w:rFonts w:asciiTheme="minorHAnsi" w:hAnsiTheme="minorHAnsi" w:cstheme="minorHAnsi"/>
          <w:color w:val="auto"/>
          <w:lang w:eastAsia="zh-CN"/>
        </w:rPr>
        <w:t xml:space="preserve"> effectively assess the sentence comprehension abilities of children with autism.</w:t>
      </w:r>
      <w:r w:rsidR="00B119FB">
        <w:rPr>
          <w:rFonts w:asciiTheme="minorHAnsi" w:hAnsiTheme="minorHAnsi" w:cstheme="minorHAnsi"/>
          <w:color w:val="auto"/>
          <w:lang w:eastAsia="zh-CN"/>
        </w:rPr>
        <w:t xml:space="preserve"> </w:t>
      </w:r>
      <w:r w:rsidR="00D0245C">
        <w:rPr>
          <w:rFonts w:asciiTheme="minorHAnsi" w:hAnsiTheme="minorHAnsi" w:cstheme="minorHAnsi"/>
          <w:color w:val="auto"/>
          <w:lang w:eastAsia="zh-CN"/>
        </w:rPr>
        <w:t>We found</w:t>
      </w:r>
      <w:r w:rsidR="006C64D0">
        <w:rPr>
          <w:rFonts w:asciiTheme="minorHAnsi" w:hAnsiTheme="minorHAnsi" w:cstheme="minorHAnsi"/>
          <w:color w:val="auto"/>
          <w:lang w:eastAsia="zh-CN"/>
        </w:rPr>
        <w:t xml:space="preserve"> </w:t>
      </w:r>
      <w:r w:rsidR="00B119FB" w:rsidRPr="00B119FB">
        <w:rPr>
          <w:rFonts w:asciiTheme="minorHAnsi" w:hAnsiTheme="minorHAnsi" w:cstheme="minorHAnsi"/>
          <w:color w:val="auto"/>
          <w:lang w:eastAsia="zh-CN"/>
        </w:rPr>
        <w:t>t</w:t>
      </w:r>
      <w:r w:rsidR="00566BB4">
        <w:rPr>
          <w:rFonts w:asciiTheme="minorHAnsi" w:hAnsiTheme="minorHAnsi" w:cstheme="minorHAnsi"/>
          <w:color w:val="auto"/>
          <w:lang w:eastAsia="zh-CN"/>
        </w:rPr>
        <w:t>hat 5-year-old children with autism</w:t>
      </w:r>
      <w:r w:rsidR="00B119FB" w:rsidRPr="00B119FB">
        <w:rPr>
          <w:rFonts w:asciiTheme="minorHAnsi" w:hAnsiTheme="minorHAnsi" w:cstheme="minorHAnsi"/>
          <w:color w:val="auto"/>
          <w:lang w:eastAsia="zh-CN"/>
        </w:rPr>
        <w:t>, like their</w:t>
      </w:r>
      <w:r w:rsidR="00566BB4">
        <w:rPr>
          <w:rFonts w:asciiTheme="minorHAnsi" w:hAnsiTheme="minorHAnsi" w:cstheme="minorHAnsi"/>
          <w:color w:val="auto"/>
          <w:lang w:eastAsia="zh-CN"/>
        </w:rPr>
        <w:t xml:space="preserve"> age-matched TD peers, exhibited eye gaze patterns that reflect effective and rapid use of linguistic cues during real-time sentence comprehension. </w:t>
      </w:r>
    </w:p>
    <w:p w14:paraId="09688B00" w14:textId="77777777" w:rsidR="00C421CE" w:rsidRDefault="00C421CE" w:rsidP="00166259">
      <w:pPr>
        <w:rPr>
          <w:rFonts w:asciiTheme="minorHAnsi" w:hAnsiTheme="minorHAnsi" w:cstheme="minorHAnsi"/>
          <w:color w:val="auto"/>
          <w:lang w:eastAsia="zh-CN"/>
        </w:rPr>
      </w:pPr>
    </w:p>
    <w:p w14:paraId="451BFC9E" w14:textId="7982CDAA" w:rsidR="00751D9B" w:rsidRDefault="00751D9B" w:rsidP="00166259">
      <w:pPr>
        <w:rPr>
          <w:rFonts w:asciiTheme="minorHAnsi" w:hAnsiTheme="minorHAnsi" w:cstheme="minorHAnsi"/>
          <w:color w:val="auto"/>
          <w:lang w:eastAsia="zh-CN"/>
        </w:rPr>
      </w:pPr>
      <w:r w:rsidRPr="00751D9B">
        <w:rPr>
          <w:rFonts w:asciiTheme="minorHAnsi" w:hAnsiTheme="minorHAnsi" w:cstheme="minorHAnsi"/>
          <w:color w:val="auto"/>
          <w:lang w:eastAsia="zh-CN"/>
        </w:rPr>
        <w:t xml:space="preserve">The findings provide evidence that </w:t>
      </w:r>
      <w:r w:rsidR="008051E2">
        <w:rPr>
          <w:rFonts w:asciiTheme="minorHAnsi" w:hAnsiTheme="minorHAnsi" w:cstheme="minorHAnsi"/>
          <w:color w:val="auto"/>
          <w:lang w:eastAsia="zh-CN"/>
        </w:rPr>
        <w:t>eye-tracking</w:t>
      </w:r>
      <w:r w:rsidRPr="00751D9B">
        <w:rPr>
          <w:rFonts w:asciiTheme="minorHAnsi" w:hAnsiTheme="minorHAnsi" w:cstheme="minorHAnsi"/>
          <w:color w:val="auto"/>
          <w:lang w:eastAsia="zh-CN"/>
        </w:rPr>
        <w:t xml:space="preserve"> </w:t>
      </w:r>
      <w:r w:rsidR="00E21B71">
        <w:rPr>
          <w:rFonts w:asciiTheme="minorHAnsi" w:hAnsiTheme="minorHAnsi" w:cstheme="minorHAnsi"/>
          <w:color w:val="auto"/>
          <w:lang w:eastAsia="zh-CN"/>
        </w:rPr>
        <w:t>(</w:t>
      </w:r>
      <w:proofErr w:type="gramStart"/>
      <w:r w:rsidRPr="00751D9B">
        <w:rPr>
          <w:rFonts w:asciiTheme="minorHAnsi" w:hAnsiTheme="minorHAnsi" w:cstheme="minorHAnsi"/>
          <w:color w:val="auto"/>
          <w:lang w:eastAsia="zh-CN"/>
        </w:rPr>
        <w:t>in particular, the</w:t>
      </w:r>
      <w:proofErr w:type="gramEnd"/>
      <w:r w:rsidRPr="00751D9B">
        <w:rPr>
          <w:rFonts w:asciiTheme="minorHAnsi" w:hAnsiTheme="minorHAnsi" w:cstheme="minorHAnsi"/>
          <w:color w:val="auto"/>
          <w:lang w:eastAsia="zh-CN"/>
        </w:rPr>
        <w:t xml:space="preserve"> visual world paradigm</w:t>
      </w:r>
      <w:r w:rsidR="00E21B71">
        <w:rPr>
          <w:rFonts w:asciiTheme="minorHAnsi" w:hAnsiTheme="minorHAnsi" w:cstheme="minorHAnsi"/>
          <w:color w:val="auto"/>
          <w:lang w:eastAsia="zh-CN"/>
        </w:rPr>
        <w:t>)</w:t>
      </w:r>
      <w:r w:rsidRPr="00751D9B">
        <w:rPr>
          <w:rFonts w:asciiTheme="minorHAnsi" w:hAnsiTheme="minorHAnsi" w:cstheme="minorHAnsi"/>
          <w:color w:val="auto"/>
          <w:lang w:eastAsia="zh-CN"/>
        </w:rPr>
        <w:t xml:space="preserve"> is a sensitive measure of real-time sentence comprehension in children with autism. Compared </w:t>
      </w:r>
      <w:r w:rsidR="00D0245C">
        <w:rPr>
          <w:rFonts w:asciiTheme="minorHAnsi" w:hAnsiTheme="minorHAnsi" w:cstheme="minorHAnsi"/>
          <w:color w:val="auto"/>
          <w:lang w:eastAsia="zh-CN"/>
        </w:rPr>
        <w:t>to</w:t>
      </w:r>
      <w:r w:rsidRPr="00751D9B">
        <w:rPr>
          <w:rFonts w:asciiTheme="minorHAnsi" w:hAnsiTheme="minorHAnsi" w:cstheme="minorHAnsi"/>
          <w:color w:val="auto"/>
          <w:lang w:eastAsia="zh-CN"/>
        </w:rPr>
        <w:t xml:space="preserve"> offline methods, the paradigm has </w:t>
      </w:r>
      <w:r w:rsidR="00D0245C">
        <w:rPr>
          <w:rFonts w:asciiTheme="minorHAnsi" w:hAnsiTheme="minorHAnsi" w:cstheme="minorHAnsi"/>
          <w:color w:val="auto"/>
          <w:lang w:eastAsia="zh-CN"/>
        </w:rPr>
        <w:t xml:space="preserve">several </w:t>
      </w:r>
      <w:r w:rsidRPr="00751D9B">
        <w:rPr>
          <w:rFonts w:asciiTheme="minorHAnsi" w:hAnsiTheme="minorHAnsi" w:cstheme="minorHAnsi"/>
          <w:color w:val="auto"/>
          <w:lang w:eastAsia="zh-CN"/>
        </w:rPr>
        <w:t>advantages. First, it is sensitive to the time course of sentence comprehension. Second, it minimizes the task and communication demands involved, thus is a better-suited method that can be used with children exhibiting challenging behavioral features. Third, it simply records eye movements as automatic responses to linguistic input without asking</w:t>
      </w:r>
      <w:r>
        <w:rPr>
          <w:rFonts w:asciiTheme="minorHAnsi" w:hAnsiTheme="minorHAnsi" w:cstheme="minorHAnsi"/>
          <w:color w:val="auto"/>
          <w:lang w:eastAsia="zh-CN"/>
        </w:rPr>
        <w:t xml:space="preserve"> </w:t>
      </w:r>
      <w:r w:rsidR="00D0245C">
        <w:rPr>
          <w:rFonts w:asciiTheme="minorHAnsi" w:hAnsiTheme="minorHAnsi" w:cstheme="minorHAnsi"/>
          <w:color w:val="auto"/>
          <w:lang w:eastAsia="zh-CN"/>
        </w:rPr>
        <w:t>participants</w:t>
      </w:r>
      <w:r>
        <w:rPr>
          <w:rFonts w:asciiTheme="minorHAnsi" w:hAnsiTheme="minorHAnsi" w:cstheme="minorHAnsi"/>
          <w:color w:val="auto"/>
          <w:lang w:eastAsia="zh-CN"/>
        </w:rPr>
        <w:t xml:space="preserve"> to provide conscious judg</w:t>
      </w:r>
      <w:r w:rsidRPr="00751D9B">
        <w:rPr>
          <w:rFonts w:asciiTheme="minorHAnsi" w:hAnsiTheme="minorHAnsi" w:cstheme="minorHAnsi"/>
          <w:color w:val="auto"/>
          <w:lang w:eastAsia="zh-CN"/>
        </w:rPr>
        <w:t xml:space="preserve">ments about the input, significantly reducing the computational burden of the </w:t>
      </w:r>
      <w:r w:rsidR="00D0245C">
        <w:rPr>
          <w:rFonts w:asciiTheme="minorHAnsi" w:hAnsiTheme="minorHAnsi" w:cstheme="minorHAnsi"/>
          <w:color w:val="auto"/>
          <w:lang w:eastAsia="zh-CN"/>
        </w:rPr>
        <w:t>subjects</w:t>
      </w:r>
      <w:r w:rsidRPr="00751D9B">
        <w:rPr>
          <w:rFonts w:asciiTheme="minorHAnsi" w:hAnsiTheme="minorHAnsi" w:cstheme="minorHAnsi"/>
          <w:color w:val="auto"/>
          <w:lang w:eastAsia="zh-CN"/>
        </w:rPr>
        <w:t>.</w:t>
      </w:r>
    </w:p>
    <w:p w14:paraId="49AB9D73" w14:textId="77777777" w:rsidR="00C23AC0" w:rsidRDefault="00C23AC0" w:rsidP="00166259">
      <w:pPr>
        <w:rPr>
          <w:rFonts w:asciiTheme="minorHAnsi" w:hAnsiTheme="minorHAnsi" w:cstheme="minorHAnsi"/>
          <w:color w:val="auto"/>
          <w:lang w:eastAsia="zh-CN"/>
        </w:rPr>
      </w:pPr>
    </w:p>
    <w:p w14:paraId="780BDA82" w14:textId="0F7FCA3A" w:rsidR="00C23AC0" w:rsidRDefault="00C23AC0" w:rsidP="00166259">
      <w:pPr>
        <w:rPr>
          <w:rFonts w:asciiTheme="minorHAnsi" w:hAnsiTheme="minorHAnsi" w:cstheme="minorHAnsi"/>
          <w:color w:val="auto"/>
          <w:lang w:eastAsia="zh-CN"/>
        </w:rPr>
      </w:pPr>
      <w:r w:rsidRPr="00C23AC0">
        <w:rPr>
          <w:rFonts w:asciiTheme="minorHAnsi" w:hAnsiTheme="minorHAnsi" w:cstheme="minorHAnsi"/>
          <w:color w:val="auto"/>
          <w:lang w:eastAsia="zh-CN"/>
        </w:rPr>
        <w:t xml:space="preserve">The visual world paradigm is based on a linking assumption that eye movements in the visual world are synchronized to the real-time processing of concurrent linguistic </w:t>
      </w:r>
      <w:r w:rsidR="0085319D">
        <w:rPr>
          <w:rFonts w:asciiTheme="minorHAnsi" w:hAnsiTheme="minorHAnsi" w:cstheme="minorHAnsi"/>
          <w:color w:val="auto"/>
          <w:lang w:eastAsia="zh-CN"/>
        </w:rPr>
        <w:t>stimuli</w:t>
      </w:r>
      <w:r w:rsidRPr="00C23AC0">
        <w:rPr>
          <w:rFonts w:asciiTheme="minorHAnsi" w:hAnsiTheme="minorHAnsi" w:cstheme="minorHAnsi"/>
          <w:color w:val="auto"/>
          <w:lang w:eastAsia="zh-CN"/>
        </w:rPr>
        <w:t>. Thus, a</w:t>
      </w:r>
      <w:r w:rsidR="00384398">
        <w:rPr>
          <w:rFonts w:asciiTheme="minorHAnsi" w:hAnsiTheme="minorHAnsi" w:cstheme="minorHAnsi"/>
          <w:color w:val="auto"/>
          <w:lang w:eastAsia="zh-CN"/>
        </w:rPr>
        <w:t>n effective</w:t>
      </w:r>
      <w:r w:rsidRPr="00C23AC0">
        <w:rPr>
          <w:rFonts w:asciiTheme="minorHAnsi" w:hAnsiTheme="minorHAnsi" w:cstheme="minorHAnsi"/>
          <w:color w:val="auto"/>
          <w:lang w:eastAsia="zh-CN"/>
        </w:rPr>
        <w:t xml:space="preserve"> language comprehension study using the visual world paradigm requires a close mapping between eye gaze patterns in the visual world and referential processing of the spoken language. To ensure a close mapping between the two, it is important to first design the visual stimuli in a way </w:t>
      </w:r>
      <w:r w:rsidR="00384398">
        <w:rPr>
          <w:rFonts w:asciiTheme="minorHAnsi" w:hAnsiTheme="minorHAnsi" w:cstheme="minorHAnsi"/>
          <w:color w:val="auto"/>
          <w:lang w:eastAsia="zh-CN"/>
        </w:rPr>
        <w:t xml:space="preserve">so </w:t>
      </w:r>
      <w:r w:rsidRPr="00C23AC0">
        <w:rPr>
          <w:rFonts w:asciiTheme="minorHAnsi" w:hAnsiTheme="minorHAnsi" w:cstheme="minorHAnsi"/>
          <w:color w:val="auto"/>
          <w:lang w:eastAsia="zh-CN"/>
        </w:rPr>
        <w:t>that eye movements in the visual images reflect</w:t>
      </w:r>
      <w:r w:rsidR="00384398">
        <w:rPr>
          <w:rFonts w:asciiTheme="minorHAnsi" w:hAnsiTheme="minorHAnsi" w:cstheme="minorHAnsi"/>
          <w:color w:val="auto"/>
          <w:lang w:eastAsia="zh-CN"/>
        </w:rPr>
        <w:t xml:space="preserve"> only</w:t>
      </w:r>
      <w:r w:rsidRPr="00C23AC0">
        <w:rPr>
          <w:rFonts w:asciiTheme="minorHAnsi" w:hAnsiTheme="minorHAnsi" w:cstheme="minorHAnsi"/>
          <w:color w:val="auto"/>
          <w:lang w:eastAsia="zh-CN"/>
        </w:rPr>
        <w:t xml:space="preserve"> the processes underlying comprehension of the spoken language, and </w:t>
      </w:r>
      <w:r w:rsidR="00384398">
        <w:rPr>
          <w:rFonts w:asciiTheme="minorHAnsi" w:hAnsiTheme="minorHAnsi" w:cstheme="minorHAnsi"/>
          <w:color w:val="auto"/>
          <w:lang w:eastAsia="zh-CN"/>
        </w:rPr>
        <w:t xml:space="preserve">that </w:t>
      </w:r>
      <w:r w:rsidRPr="00C23AC0">
        <w:rPr>
          <w:rFonts w:asciiTheme="minorHAnsi" w:hAnsiTheme="minorHAnsi" w:cstheme="minorHAnsi"/>
          <w:color w:val="auto"/>
          <w:lang w:eastAsia="zh-CN"/>
        </w:rPr>
        <w:t xml:space="preserve">other factors that </w:t>
      </w:r>
      <w:r w:rsidR="00384398">
        <w:rPr>
          <w:rFonts w:asciiTheme="minorHAnsi" w:hAnsiTheme="minorHAnsi" w:cstheme="minorHAnsi"/>
          <w:color w:val="auto"/>
          <w:lang w:eastAsia="zh-CN"/>
        </w:rPr>
        <w:t>may</w:t>
      </w:r>
      <w:r w:rsidR="00384398" w:rsidRPr="00C23AC0">
        <w:rPr>
          <w:rFonts w:asciiTheme="minorHAnsi" w:hAnsiTheme="minorHAnsi" w:cstheme="minorHAnsi"/>
          <w:color w:val="auto"/>
          <w:lang w:eastAsia="zh-CN"/>
        </w:rPr>
        <w:t xml:space="preserve"> </w:t>
      </w:r>
      <w:r w:rsidRPr="00C23AC0">
        <w:rPr>
          <w:rFonts w:asciiTheme="minorHAnsi" w:hAnsiTheme="minorHAnsi" w:cstheme="minorHAnsi"/>
          <w:color w:val="auto"/>
          <w:lang w:eastAsia="zh-CN"/>
        </w:rPr>
        <w:t>affect participants’ eye movements are well</w:t>
      </w:r>
      <w:r w:rsidR="00384398">
        <w:rPr>
          <w:rFonts w:asciiTheme="minorHAnsi" w:hAnsiTheme="minorHAnsi" w:cstheme="minorHAnsi"/>
          <w:color w:val="auto"/>
          <w:lang w:eastAsia="zh-CN"/>
        </w:rPr>
        <w:t>-</w:t>
      </w:r>
      <w:r w:rsidRPr="00C23AC0">
        <w:rPr>
          <w:rFonts w:asciiTheme="minorHAnsi" w:hAnsiTheme="minorHAnsi" w:cstheme="minorHAnsi"/>
          <w:color w:val="auto"/>
          <w:lang w:eastAsia="zh-CN"/>
        </w:rPr>
        <w:t>controlled</w:t>
      </w:r>
      <w:r w:rsidR="00384398">
        <w:rPr>
          <w:rFonts w:asciiTheme="minorHAnsi" w:hAnsiTheme="minorHAnsi" w:cstheme="minorHAnsi"/>
          <w:color w:val="auto"/>
          <w:lang w:eastAsia="zh-CN"/>
        </w:rPr>
        <w:t>.</w:t>
      </w:r>
      <w:r w:rsidRPr="00C23AC0">
        <w:rPr>
          <w:rFonts w:asciiTheme="minorHAnsi" w:hAnsiTheme="minorHAnsi" w:cstheme="minorHAnsi"/>
          <w:color w:val="auto"/>
          <w:lang w:eastAsia="zh-CN"/>
        </w:rPr>
        <w:t xml:space="preserve"> </w:t>
      </w:r>
      <w:r w:rsidR="00384398">
        <w:rPr>
          <w:rFonts w:asciiTheme="minorHAnsi" w:hAnsiTheme="minorHAnsi" w:cstheme="minorHAnsi"/>
          <w:color w:val="auto"/>
          <w:lang w:eastAsia="zh-CN"/>
        </w:rPr>
        <w:t>S</w:t>
      </w:r>
      <w:r w:rsidRPr="00C23AC0">
        <w:rPr>
          <w:rFonts w:asciiTheme="minorHAnsi" w:hAnsiTheme="minorHAnsi" w:cstheme="minorHAnsi"/>
          <w:color w:val="auto"/>
          <w:lang w:eastAsia="zh-CN"/>
        </w:rPr>
        <w:t xml:space="preserve">econd, </w:t>
      </w:r>
      <w:r w:rsidR="00681A45">
        <w:rPr>
          <w:rFonts w:asciiTheme="minorHAnsi" w:hAnsiTheme="minorHAnsi" w:cstheme="minorHAnsi"/>
          <w:color w:val="auto"/>
          <w:lang w:eastAsia="zh-CN"/>
        </w:rPr>
        <w:t xml:space="preserve">it is important to </w:t>
      </w:r>
      <w:r w:rsidRPr="00C23AC0">
        <w:rPr>
          <w:rFonts w:asciiTheme="minorHAnsi" w:hAnsiTheme="minorHAnsi" w:cstheme="minorHAnsi"/>
          <w:color w:val="auto"/>
          <w:lang w:eastAsia="zh-CN"/>
        </w:rPr>
        <w:t xml:space="preserve">time-lock participants’ eye movements to the onset of a critical linguistic marker in the spoken language, and </w:t>
      </w:r>
      <w:r w:rsidR="00681A45">
        <w:rPr>
          <w:rFonts w:asciiTheme="minorHAnsi" w:hAnsiTheme="minorHAnsi" w:cstheme="minorHAnsi"/>
          <w:color w:val="auto"/>
          <w:lang w:eastAsia="zh-CN"/>
        </w:rPr>
        <w:t xml:space="preserve">to </w:t>
      </w:r>
      <w:r w:rsidRPr="00C23AC0">
        <w:rPr>
          <w:rFonts w:asciiTheme="minorHAnsi" w:hAnsiTheme="minorHAnsi" w:cstheme="minorHAnsi"/>
          <w:color w:val="auto"/>
          <w:lang w:eastAsia="zh-CN"/>
        </w:rPr>
        <w:t>make sure that each element and</w:t>
      </w:r>
      <w:r w:rsidR="00ED1A6E">
        <w:rPr>
          <w:rFonts w:asciiTheme="minorHAnsi" w:hAnsiTheme="minorHAnsi" w:cstheme="minorHAnsi"/>
          <w:color w:val="auto"/>
          <w:lang w:eastAsia="zh-CN"/>
        </w:rPr>
        <w:t xml:space="preserve"> </w:t>
      </w:r>
      <w:r w:rsidRPr="00C23AC0">
        <w:rPr>
          <w:rFonts w:asciiTheme="minorHAnsi" w:hAnsiTheme="minorHAnsi" w:cstheme="minorHAnsi"/>
          <w:color w:val="auto"/>
          <w:lang w:eastAsia="zh-CN"/>
        </w:rPr>
        <w:t xml:space="preserve">boundaries </w:t>
      </w:r>
      <w:r w:rsidR="00ED1A6E">
        <w:rPr>
          <w:rFonts w:asciiTheme="minorHAnsi" w:hAnsiTheme="minorHAnsi" w:cstheme="minorHAnsi"/>
          <w:color w:val="auto"/>
          <w:lang w:eastAsia="zh-CN"/>
        </w:rPr>
        <w:t xml:space="preserve">of </w:t>
      </w:r>
      <w:r w:rsidRPr="00C23AC0">
        <w:rPr>
          <w:rFonts w:asciiTheme="minorHAnsi" w:hAnsiTheme="minorHAnsi" w:cstheme="minorHAnsi"/>
          <w:color w:val="auto"/>
          <w:lang w:eastAsia="zh-CN"/>
        </w:rPr>
        <w:t xml:space="preserve">the spoken language </w:t>
      </w:r>
      <w:r w:rsidR="00681A45">
        <w:rPr>
          <w:rFonts w:asciiTheme="minorHAnsi" w:hAnsiTheme="minorHAnsi" w:cstheme="minorHAnsi"/>
          <w:color w:val="auto"/>
          <w:lang w:eastAsia="zh-CN"/>
        </w:rPr>
        <w:t xml:space="preserve">elements </w:t>
      </w:r>
      <w:r w:rsidRPr="00C23AC0">
        <w:rPr>
          <w:rFonts w:asciiTheme="minorHAnsi" w:hAnsiTheme="minorHAnsi" w:cstheme="minorHAnsi"/>
          <w:color w:val="auto"/>
          <w:lang w:eastAsia="zh-CN"/>
        </w:rPr>
        <w:t xml:space="preserve">can be clearly identified for later analyses.  </w:t>
      </w:r>
    </w:p>
    <w:p w14:paraId="55023047" w14:textId="77777777" w:rsidR="00751D9B" w:rsidRDefault="00751D9B" w:rsidP="00166259">
      <w:pPr>
        <w:rPr>
          <w:rFonts w:asciiTheme="minorHAnsi" w:hAnsiTheme="minorHAnsi" w:cstheme="minorHAnsi"/>
          <w:color w:val="auto"/>
          <w:lang w:eastAsia="zh-CN"/>
        </w:rPr>
      </w:pPr>
    </w:p>
    <w:p w14:paraId="24DF25B3" w14:textId="3AE1C17E" w:rsidR="00EA52D2" w:rsidRDefault="00C3017E" w:rsidP="00166259">
      <w:pPr>
        <w:rPr>
          <w:rFonts w:asciiTheme="minorHAnsi" w:hAnsiTheme="minorHAnsi" w:cstheme="minorHAnsi"/>
          <w:color w:val="auto"/>
          <w:lang w:eastAsia="zh-CN"/>
        </w:rPr>
      </w:pPr>
      <w:r w:rsidRPr="00C3017E">
        <w:rPr>
          <w:rFonts w:asciiTheme="minorHAnsi" w:hAnsiTheme="minorHAnsi" w:cstheme="minorHAnsi"/>
          <w:color w:val="auto"/>
          <w:lang w:eastAsia="zh-CN"/>
        </w:rPr>
        <w:t xml:space="preserve">The visual world paradigm has been used </w:t>
      </w:r>
      <w:r w:rsidR="006F2D51">
        <w:rPr>
          <w:rFonts w:asciiTheme="minorHAnsi" w:hAnsiTheme="minorHAnsi" w:cstheme="minorHAnsi"/>
          <w:color w:val="auto"/>
          <w:lang w:eastAsia="zh-CN"/>
        </w:rPr>
        <w:t xml:space="preserve">successfully </w:t>
      </w:r>
      <w:r w:rsidRPr="00C3017E">
        <w:rPr>
          <w:rFonts w:asciiTheme="minorHAnsi" w:hAnsiTheme="minorHAnsi" w:cstheme="minorHAnsi"/>
          <w:color w:val="auto"/>
          <w:lang w:eastAsia="zh-CN"/>
        </w:rPr>
        <w:t>to test TD children’s language abilities</w:t>
      </w:r>
      <w:r w:rsidR="00C02D3A">
        <w:rPr>
          <w:rFonts w:asciiTheme="minorHAnsi" w:hAnsiTheme="minorHAnsi" w:cstheme="minorHAnsi"/>
          <w:color w:val="auto"/>
          <w:lang w:eastAsia="zh-CN"/>
        </w:rPr>
        <w:t xml:space="preserve">. </w:t>
      </w:r>
      <w:r w:rsidR="00C02D3A" w:rsidRPr="00C02D3A">
        <w:rPr>
          <w:rFonts w:asciiTheme="minorHAnsi" w:hAnsiTheme="minorHAnsi" w:cstheme="minorHAnsi"/>
          <w:color w:val="auto"/>
          <w:lang w:eastAsia="zh-CN"/>
        </w:rPr>
        <w:t xml:space="preserve">The present study explored the potential of </w:t>
      </w:r>
      <w:r w:rsidR="006D1B76">
        <w:rPr>
          <w:rFonts w:asciiTheme="minorHAnsi" w:hAnsiTheme="minorHAnsi" w:cstheme="minorHAnsi"/>
          <w:color w:val="auto"/>
          <w:lang w:eastAsia="zh-CN"/>
        </w:rPr>
        <w:t>conducting</w:t>
      </w:r>
      <w:r w:rsidR="006D1B76" w:rsidRPr="00C02D3A">
        <w:rPr>
          <w:rFonts w:asciiTheme="minorHAnsi" w:hAnsiTheme="minorHAnsi" w:cstheme="minorHAnsi"/>
          <w:color w:val="auto"/>
          <w:lang w:eastAsia="zh-CN"/>
        </w:rPr>
        <w:t xml:space="preserve"> </w:t>
      </w:r>
      <w:r w:rsidR="00C02D3A">
        <w:rPr>
          <w:rFonts w:asciiTheme="minorHAnsi" w:hAnsiTheme="minorHAnsi" w:cstheme="minorHAnsi"/>
          <w:color w:val="auto"/>
          <w:lang w:eastAsia="zh-CN"/>
        </w:rPr>
        <w:t>visual world studies</w:t>
      </w:r>
      <w:r w:rsidR="006D1B76" w:rsidRPr="006D1B76">
        <w:rPr>
          <w:rFonts w:asciiTheme="minorHAnsi" w:hAnsiTheme="minorHAnsi" w:cstheme="minorHAnsi"/>
          <w:color w:val="auto"/>
          <w:lang w:eastAsia="zh-CN"/>
        </w:rPr>
        <w:t xml:space="preserve"> </w:t>
      </w:r>
      <w:r w:rsidR="006D1B76">
        <w:rPr>
          <w:rFonts w:asciiTheme="minorHAnsi" w:hAnsiTheme="minorHAnsi" w:cstheme="minorHAnsi"/>
          <w:color w:val="auto"/>
          <w:lang w:eastAsia="zh-CN"/>
        </w:rPr>
        <w:t>on language</w:t>
      </w:r>
      <w:r w:rsidR="006D1B76" w:rsidRPr="00C02D3A">
        <w:rPr>
          <w:rFonts w:asciiTheme="minorHAnsi" w:hAnsiTheme="minorHAnsi" w:cstheme="minorHAnsi"/>
          <w:color w:val="auto"/>
          <w:lang w:eastAsia="zh-CN"/>
        </w:rPr>
        <w:t xml:space="preserve"> comprehension</w:t>
      </w:r>
      <w:r w:rsidR="00C02D3A">
        <w:rPr>
          <w:rFonts w:asciiTheme="minorHAnsi" w:hAnsiTheme="minorHAnsi" w:cstheme="minorHAnsi"/>
          <w:color w:val="auto"/>
          <w:lang w:eastAsia="zh-CN"/>
        </w:rPr>
        <w:t xml:space="preserve"> </w:t>
      </w:r>
      <w:r w:rsidR="006D1B76">
        <w:rPr>
          <w:rFonts w:asciiTheme="minorHAnsi" w:hAnsiTheme="minorHAnsi" w:cstheme="minorHAnsi"/>
          <w:color w:val="auto"/>
          <w:lang w:eastAsia="zh-CN"/>
        </w:rPr>
        <w:t>in</w:t>
      </w:r>
      <w:r w:rsidR="006F2D51">
        <w:rPr>
          <w:rFonts w:asciiTheme="minorHAnsi" w:hAnsiTheme="minorHAnsi" w:cstheme="minorHAnsi"/>
          <w:color w:val="auto"/>
          <w:lang w:eastAsia="zh-CN"/>
        </w:rPr>
        <w:t xml:space="preserve"> preschool children with autism</w:t>
      </w:r>
      <w:r w:rsidR="00C02D3A" w:rsidRPr="00C02D3A">
        <w:rPr>
          <w:rFonts w:asciiTheme="minorHAnsi" w:hAnsiTheme="minorHAnsi" w:cstheme="minorHAnsi"/>
          <w:color w:val="auto"/>
          <w:lang w:eastAsia="zh-CN"/>
        </w:rPr>
        <w:t>.</w:t>
      </w:r>
      <w:r w:rsidR="006F2D51">
        <w:rPr>
          <w:rFonts w:asciiTheme="minorHAnsi" w:hAnsiTheme="minorHAnsi" w:cstheme="minorHAnsi"/>
          <w:color w:val="auto"/>
          <w:lang w:eastAsia="zh-CN"/>
        </w:rPr>
        <w:t xml:space="preserve"> </w:t>
      </w:r>
      <w:r w:rsidR="00B15884">
        <w:rPr>
          <w:rFonts w:asciiTheme="minorHAnsi" w:hAnsiTheme="minorHAnsi" w:cstheme="minorHAnsi"/>
          <w:color w:val="auto"/>
          <w:lang w:eastAsia="zh-CN"/>
        </w:rPr>
        <w:t>As discussed, the</w:t>
      </w:r>
      <w:r w:rsidR="006D1B76">
        <w:rPr>
          <w:rFonts w:asciiTheme="minorHAnsi" w:hAnsiTheme="minorHAnsi" w:cstheme="minorHAnsi"/>
          <w:color w:val="auto"/>
          <w:lang w:eastAsia="zh-CN"/>
        </w:rPr>
        <w:t>se</w:t>
      </w:r>
      <w:r w:rsidR="00B15884">
        <w:rPr>
          <w:rFonts w:asciiTheme="minorHAnsi" w:hAnsiTheme="minorHAnsi" w:cstheme="minorHAnsi"/>
          <w:color w:val="auto"/>
          <w:lang w:eastAsia="zh-CN"/>
        </w:rPr>
        <w:t xml:space="preserve"> findings provide evidence for the validity and sensitivity of the paradigm in testing linguistic knowledge </w:t>
      </w:r>
      <w:r w:rsidR="006F2D51">
        <w:rPr>
          <w:rFonts w:asciiTheme="minorHAnsi" w:hAnsiTheme="minorHAnsi" w:cstheme="minorHAnsi"/>
          <w:color w:val="auto"/>
          <w:lang w:eastAsia="zh-CN"/>
        </w:rPr>
        <w:t xml:space="preserve">in </w:t>
      </w:r>
      <w:r w:rsidR="00B15884">
        <w:rPr>
          <w:rFonts w:asciiTheme="minorHAnsi" w:hAnsiTheme="minorHAnsi" w:cstheme="minorHAnsi"/>
          <w:color w:val="auto"/>
          <w:lang w:eastAsia="zh-CN"/>
        </w:rPr>
        <w:t xml:space="preserve">children with autism. </w:t>
      </w:r>
      <w:r w:rsidR="005621A4">
        <w:rPr>
          <w:rFonts w:asciiTheme="minorHAnsi" w:hAnsiTheme="minorHAnsi" w:cstheme="minorHAnsi"/>
          <w:color w:val="auto"/>
          <w:lang w:eastAsia="zh-CN"/>
        </w:rPr>
        <w:t>The findings</w:t>
      </w:r>
      <w:r w:rsidR="00751D9B">
        <w:rPr>
          <w:rFonts w:asciiTheme="minorHAnsi" w:hAnsiTheme="minorHAnsi" w:cstheme="minorHAnsi"/>
          <w:color w:val="auto"/>
          <w:lang w:eastAsia="zh-CN"/>
        </w:rPr>
        <w:t xml:space="preserve"> also</w:t>
      </w:r>
      <w:r w:rsidR="00A5225C" w:rsidRPr="00A5225C">
        <w:rPr>
          <w:rFonts w:asciiTheme="minorHAnsi" w:hAnsiTheme="minorHAnsi" w:cstheme="minorHAnsi"/>
          <w:color w:val="auto"/>
          <w:lang w:eastAsia="zh-CN"/>
        </w:rPr>
        <w:t xml:space="preserve"> invite us</w:t>
      </w:r>
      <w:r w:rsidR="006D1B76">
        <w:rPr>
          <w:rFonts w:asciiTheme="minorHAnsi" w:hAnsiTheme="minorHAnsi" w:cstheme="minorHAnsi"/>
          <w:color w:val="auto"/>
          <w:lang w:eastAsia="zh-CN"/>
        </w:rPr>
        <w:t xml:space="preserve"> to</w:t>
      </w:r>
      <w:r w:rsidR="00A5225C" w:rsidRPr="00A5225C">
        <w:rPr>
          <w:rFonts w:asciiTheme="minorHAnsi" w:hAnsiTheme="minorHAnsi" w:cstheme="minorHAnsi"/>
          <w:color w:val="auto"/>
          <w:lang w:eastAsia="zh-CN"/>
        </w:rPr>
        <w:t xml:space="preserve"> rethink question</w:t>
      </w:r>
      <w:r w:rsidR="006D1B76">
        <w:rPr>
          <w:rFonts w:asciiTheme="minorHAnsi" w:hAnsiTheme="minorHAnsi" w:cstheme="minorHAnsi"/>
          <w:color w:val="auto"/>
          <w:lang w:eastAsia="zh-CN"/>
        </w:rPr>
        <w:t>s</w:t>
      </w:r>
      <w:r w:rsidR="00A5225C" w:rsidRPr="00A5225C">
        <w:rPr>
          <w:rFonts w:asciiTheme="minorHAnsi" w:hAnsiTheme="minorHAnsi" w:cstheme="minorHAnsi"/>
          <w:color w:val="auto"/>
          <w:lang w:eastAsia="zh-CN"/>
        </w:rPr>
        <w:t xml:space="preserve"> </w:t>
      </w:r>
      <w:r w:rsidR="006D1B76">
        <w:rPr>
          <w:rFonts w:asciiTheme="minorHAnsi" w:hAnsiTheme="minorHAnsi" w:cstheme="minorHAnsi"/>
          <w:color w:val="auto"/>
          <w:lang w:eastAsia="zh-CN"/>
        </w:rPr>
        <w:t>surrounding</w:t>
      </w:r>
      <w:r w:rsidR="00A5225C" w:rsidRPr="00A5225C">
        <w:rPr>
          <w:rFonts w:asciiTheme="minorHAnsi" w:hAnsiTheme="minorHAnsi" w:cstheme="minorHAnsi"/>
          <w:color w:val="auto"/>
          <w:lang w:eastAsia="zh-CN"/>
        </w:rPr>
        <w:t xml:space="preserve"> </w:t>
      </w:r>
      <w:r w:rsidR="002D0CAA">
        <w:rPr>
          <w:rFonts w:asciiTheme="minorHAnsi" w:hAnsiTheme="minorHAnsi" w:cstheme="minorHAnsi"/>
          <w:color w:val="auto"/>
          <w:lang w:eastAsia="zh-CN"/>
        </w:rPr>
        <w:t xml:space="preserve">the </w:t>
      </w:r>
      <w:r w:rsidR="00A5225C" w:rsidRPr="00A5225C">
        <w:rPr>
          <w:rFonts w:asciiTheme="minorHAnsi" w:hAnsiTheme="minorHAnsi" w:cstheme="minorHAnsi"/>
          <w:color w:val="auto"/>
          <w:lang w:eastAsia="zh-CN"/>
        </w:rPr>
        <w:t>language comprehensio</w:t>
      </w:r>
      <w:r w:rsidR="00C421CE">
        <w:rPr>
          <w:rFonts w:asciiTheme="minorHAnsi" w:hAnsiTheme="minorHAnsi" w:cstheme="minorHAnsi"/>
          <w:color w:val="auto"/>
          <w:lang w:eastAsia="zh-CN"/>
        </w:rPr>
        <w:t>n abilities of children with autism</w:t>
      </w:r>
      <w:r w:rsidR="00A5225C" w:rsidRPr="00A5225C">
        <w:rPr>
          <w:rFonts w:asciiTheme="minorHAnsi" w:hAnsiTheme="minorHAnsi" w:cstheme="minorHAnsi"/>
          <w:color w:val="auto"/>
          <w:lang w:eastAsia="zh-CN"/>
        </w:rPr>
        <w:t>. As</w:t>
      </w:r>
      <w:r w:rsidR="005621A4">
        <w:rPr>
          <w:rFonts w:asciiTheme="minorHAnsi" w:hAnsiTheme="minorHAnsi" w:cstheme="minorHAnsi"/>
          <w:color w:val="auto"/>
          <w:lang w:eastAsia="zh-CN"/>
        </w:rPr>
        <w:t xml:space="preserve"> discussed, previous research</w:t>
      </w:r>
      <w:r w:rsidR="005621A4" w:rsidRPr="00CD7E07">
        <w:rPr>
          <w:rFonts w:asciiTheme="minorHAnsi" w:hAnsiTheme="minorHAnsi" w:cstheme="minorHAnsi"/>
          <w:color w:val="auto"/>
          <w:lang w:eastAsia="zh-CN"/>
        </w:rPr>
        <w:t xml:space="preserve"> </w:t>
      </w:r>
      <w:r w:rsidR="005621A4">
        <w:rPr>
          <w:rFonts w:asciiTheme="minorHAnsi" w:hAnsiTheme="minorHAnsi" w:cstheme="minorHAnsi"/>
          <w:color w:val="auto"/>
          <w:lang w:eastAsia="zh-CN"/>
        </w:rPr>
        <w:t xml:space="preserve">seems to suggest that the sentence </w:t>
      </w:r>
      <w:r w:rsidR="005621A4" w:rsidRPr="006B1079">
        <w:rPr>
          <w:rFonts w:asciiTheme="minorHAnsi" w:hAnsiTheme="minorHAnsi" w:cstheme="minorHAnsi"/>
          <w:color w:val="auto"/>
          <w:lang w:eastAsia="zh-CN"/>
        </w:rPr>
        <w:t>comprehensio</w:t>
      </w:r>
      <w:r w:rsidR="005621A4">
        <w:rPr>
          <w:rFonts w:asciiTheme="minorHAnsi" w:hAnsiTheme="minorHAnsi" w:cstheme="minorHAnsi"/>
          <w:color w:val="auto"/>
          <w:lang w:eastAsia="zh-CN"/>
        </w:rPr>
        <w:t>n abilities of children with autism might be severely</w:t>
      </w:r>
      <w:r w:rsidR="005621A4" w:rsidRPr="006B1079">
        <w:rPr>
          <w:rFonts w:asciiTheme="minorHAnsi" w:hAnsiTheme="minorHAnsi" w:cstheme="minorHAnsi"/>
          <w:color w:val="auto"/>
          <w:lang w:eastAsia="zh-CN"/>
        </w:rPr>
        <w:t xml:space="preserve"> impaired</w:t>
      </w:r>
      <w:r w:rsidR="006D1B76">
        <w:rPr>
          <w:rFonts w:asciiTheme="minorHAnsi" w:hAnsiTheme="minorHAnsi" w:cstheme="minorHAnsi"/>
          <w:color w:val="auto"/>
          <w:lang w:eastAsia="zh-CN"/>
        </w:rPr>
        <w:t>;</w:t>
      </w:r>
      <w:r w:rsidR="005621A4">
        <w:rPr>
          <w:rFonts w:asciiTheme="minorHAnsi" w:hAnsiTheme="minorHAnsi" w:cstheme="minorHAnsi"/>
          <w:color w:val="auto"/>
          <w:lang w:eastAsia="zh-CN"/>
        </w:rPr>
        <w:t xml:space="preserve"> </w:t>
      </w:r>
      <w:r w:rsidR="006D1B76">
        <w:rPr>
          <w:rFonts w:asciiTheme="minorHAnsi" w:hAnsiTheme="minorHAnsi" w:cstheme="minorHAnsi"/>
          <w:color w:val="auto"/>
          <w:lang w:eastAsia="zh-CN"/>
        </w:rPr>
        <w:t>h</w:t>
      </w:r>
      <w:r w:rsidR="00A5225C" w:rsidRPr="00A5225C">
        <w:rPr>
          <w:rFonts w:asciiTheme="minorHAnsi" w:hAnsiTheme="minorHAnsi" w:cstheme="minorHAnsi"/>
          <w:color w:val="auto"/>
          <w:lang w:eastAsia="zh-CN"/>
        </w:rPr>
        <w:t xml:space="preserve">owever, as </w:t>
      </w:r>
      <w:r w:rsidR="006D1B76">
        <w:rPr>
          <w:rFonts w:asciiTheme="minorHAnsi" w:hAnsiTheme="minorHAnsi" w:cstheme="minorHAnsi"/>
          <w:color w:val="auto"/>
          <w:lang w:eastAsia="zh-CN"/>
        </w:rPr>
        <w:t>noted</w:t>
      </w:r>
      <w:r w:rsidR="00A5225C" w:rsidRPr="00A5225C">
        <w:rPr>
          <w:rFonts w:asciiTheme="minorHAnsi" w:hAnsiTheme="minorHAnsi" w:cstheme="minorHAnsi"/>
          <w:color w:val="auto"/>
          <w:lang w:eastAsia="zh-CN"/>
        </w:rPr>
        <w:t xml:space="preserve"> by </w:t>
      </w:r>
      <w:proofErr w:type="spellStart"/>
      <w:r w:rsidR="00A5225C" w:rsidRPr="00A5225C">
        <w:rPr>
          <w:rFonts w:asciiTheme="minorHAnsi" w:hAnsiTheme="minorHAnsi" w:cstheme="minorHAnsi"/>
          <w:color w:val="auto"/>
          <w:lang w:eastAsia="zh-CN"/>
        </w:rPr>
        <w:t>Kasari</w:t>
      </w:r>
      <w:proofErr w:type="spellEnd"/>
      <w:r w:rsidR="00A5225C" w:rsidRPr="00A5225C">
        <w:rPr>
          <w:rFonts w:asciiTheme="minorHAnsi" w:hAnsiTheme="minorHAnsi" w:cstheme="minorHAnsi"/>
          <w:color w:val="auto"/>
          <w:lang w:eastAsia="zh-CN"/>
        </w:rPr>
        <w:t xml:space="preserve"> et al.</w:t>
      </w:r>
      <w:r w:rsidR="00525F91">
        <w:rPr>
          <w:rFonts w:asciiTheme="minorHAnsi" w:hAnsiTheme="minorHAnsi" w:cstheme="minorHAnsi"/>
          <w:color w:val="auto"/>
          <w:vertAlign w:val="superscript"/>
          <w:lang w:eastAsia="zh-CN"/>
        </w:rPr>
        <w:t>2</w:t>
      </w:r>
      <w:r w:rsidR="00DB1B0E">
        <w:rPr>
          <w:rFonts w:asciiTheme="minorHAnsi" w:hAnsiTheme="minorHAnsi" w:cstheme="minorHAnsi"/>
          <w:color w:val="auto"/>
          <w:vertAlign w:val="superscript"/>
          <w:lang w:eastAsia="zh-CN"/>
        </w:rPr>
        <w:t>7</w:t>
      </w:r>
      <w:r w:rsidR="00A5225C" w:rsidRPr="00A5225C">
        <w:rPr>
          <w:rFonts w:asciiTheme="minorHAnsi" w:hAnsiTheme="minorHAnsi" w:cstheme="minorHAnsi"/>
          <w:color w:val="auto"/>
          <w:lang w:eastAsia="zh-CN"/>
        </w:rPr>
        <w:t xml:space="preserve"> and </w:t>
      </w:r>
      <w:proofErr w:type="spellStart"/>
      <w:r w:rsidR="00A5225C" w:rsidRPr="00A5225C">
        <w:rPr>
          <w:rFonts w:asciiTheme="minorHAnsi" w:hAnsiTheme="minorHAnsi" w:cstheme="minorHAnsi"/>
          <w:color w:val="auto"/>
          <w:lang w:eastAsia="zh-CN"/>
        </w:rPr>
        <w:t>Plesa-Skwerer</w:t>
      </w:r>
      <w:proofErr w:type="spellEnd"/>
      <w:r w:rsidR="00A5225C" w:rsidRPr="00A5225C">
        <w:rPr>
          <w:rFonts w:asciiTheme="minorHAnsi" w:hAnsiTheme="minorHAnsi" w:cstheme="minorHAnsi"/>
          <w:color w:val="auto"/>
          <w:lang w:eastAsia="zh-CN"/>
        </w:rPr>
        <w:t xml:space="preserve"> et al.</w:t>
      </w:r>
      <w:r w:rsidR="00DB1B0E">
        <w:rPr>
          <w:rFonts w:asciiTheme="minorHAnsi" w:hAnsiTheme="minorHAnsi" w:cstheme="minorHAnsi"/>
          <w:color w:val="auto"/>
          <w:vertAlign w:val="superscript"/>
          <w:lang w:eastAsia="zh-CN"/>
        </w:rPr>
        <w:t>29</w:t>
      </w:r>
      <w:r w:rsidR="00A5225C" w:rsidRPr="00A5225C">
        <w:rPr>
          <w:rFonts w:asciiTheme="minorHAnsi" w:hAnsiTheme="minorHAnsi" w:cstheme="minorHAnsi"/>
          <w:color w:val="auto"/>
          <w:lang w:eastAsia="zh-CN"/>
        </w:rPr>
        <w:t xml:space="preserve">, it is often </w:t>
      </w:r>
      <w:r w:rsidR="006D1B76">
        <w:rPr>
          <w:rFonts w:asciiTheme="minorHAnsi" w:hAnsiTheme="minorHAnsi" w:cstheme="minorHAnsi"/>
          <w:color w:val="auto"/>
          <w:lang w:eastAsia="zh-CN"/>
        </w:rPr>
        <w:t>difficult</w:t>
      </w:r>
      <w:r w:rsidR="005621A4">
        <w:rPr>
          <w:rFonts w:asciiTheme="minorHAnsi" w:hAnsiTheme="minorHAnsi" w:cstheme="minorHAnsi"/>
          <w:color w:val="auto"/>
          <w:lang w:eastAsia="zh-CN"/>
        </w:rPr>
        <w:t xml:space="preserve"> to evaluate the </w:t>
      </w:r>
      <w:r w:rsidR="00A5225C" w:rsidRPr="00A5225C">
        <w:rPr>
          <w:rFonts w:asciiTheme="minorHAnsi" w:hAnsiTheme="minorHAnsi" w:cstheme="minorHAnsi"/>
          <w:color w:val="auto"/>
          <w:lang w:eastAsia="zh-CN"/>
        </w:rPr>
        <w:t>comprehensio</w:t>
      </w:r>
      <w:r w:rsidR="005621A4">
        <w:rPr>
          <w:rFonts w:asciiTheme="minorHAnsi" w:hAnsiTheme="minorHAnsi" w:cstheme="minorHAnsi"/>
          <w:color w:val="auto"/>
          <w:lang w:eastAsia="zh-CN"/>
        </w:rPr>
        <w:t>n abilities of children with autism</w:t>
      </w:r>
      <w:r w:rsidR="00A5225C" w:rsidRPr="00A5225C">
        <w:rPr>
          <w:rFonts w:asciiTheme="minorHAnsi" w:hAnsiTheme="minorHAnsi" w:cstheme="minorHAnsi"/>
          <w:color w:val="auto"/>
          <w:lang w:eastAsia="zh-CN"/>
        </w:rPr>
        <w:t xml:space="preserve"> using traditional methods like</w:t>
      </w:r>
      <w:r w:rsidR="00121897">
        <w:rPr>
          <w:rFonts w:asciiTheme="minorHAnsi" w:hAnsiTheme="minorHAnsi" w:cstheme="minorHAnsi"/>
          <w:color w:val="auto"/>
          <w:lang w:eastAsia="zh-CN"/>
        </w:rPr>
        <w:t xml:space="preserve"> </w:t>
      </w:r>
      <w:r w:rsidR="00A5225C" w:rsidRPr="00A5225C">
        <w:rPr>
          <w:rFonts w:asciiTheme="minorHAnsi" w:hAnsiTheme="minorHAnsi" w:cstheme="minorHAnsi"/>
          <w:color w:val="auto"/>
          <w:lang w:eastAsia="zh-CN"/>
        </w:rPr>
        <w:t>standardized tes</w:t>
      </w:r>
      <w:r w:rsidR="002D0CAA">
        <w:rPr>
          <w:rFonts w:asciiTheme="minorHAnsi" w:hAnsiTheme="minorHAnsi" w:cstheme="minorHAnsi"/>
          <w:color w:val="auto"/>
          <w:lang w:eastAsia="zh-CN"/>
        </w:rPr>
        <w:t xml:space="preserve">ts or </w:t>
      </w:r>
      <w:r w:rsidR="00A5225C" w:rsidRPr="00A5225C">
        <w:rPr>
          <w:rFonts w:asciiTheme="minorHAnsi" w:hAnsiTheme="minorHAnsi" w:cstheme="minorHAnsi"/>
          <w:color w:val="auto"/>
          <w:lang w:eastAsia="zh-CN"/>
        </w:rPr>
        <w:t>other off-line tasks, because these tasks require high response demands or interactions with the experimenters</w:t>
      </w:r>
      <w:r w:rsidR="006D1B76">
        <w:rPr>
          <w:rFonts w:asciiTheme="minorHAnsi" w:hAnsiTheme="minorHAnsi" w:cstheme="minorHAnsi"/>
          <w:color w:val="auto"/>
          <w:lang w:eastAsia="zh-CN"/>
        </w:rPr>
        <w:t>; as a result, this</w:t>
      </w:r>
      <w:r w:rsidR="00A5225C" w:rsidRPr="00A5225C">
        <w:rPr>
          <w:rFonts w:asciiTheme="minorHAnsi" w:hAnsiTheme="minorHAnsi" w:cstheme="minorHAnsi"/>
          <w:color w:val="auto"/>
          <w:lang w:eastAsia="zh-CN"/>
        </w:rPr>
        <w:t xml:space="preserve"> might pose particular di</w:t>
      </w:r>
      <w:r w:rsidR="002D0CAA">
        <w:rPr>
          <w:rFonts w:asciiTheme="minorHAnsi" w:hAnsiTheme="minorHAnsi" w:cstheme="minorHAnsi"/>
          <w:color w:val="auto"/>
          <w:lang w:eastAsia="zh-CN"/>
        </w:rPr>
        <w:t>fficulties for children with autism</w:t>
      </w:r>
      <w:r w:rsidR="00A5225C" w:rsidRPr="00A5225C">
        <w:rPr>
          <w:rFonts w:asciiTheme="minorHAnsi" w:hAnsiTheme="minorHAnsi" w:cstheme="minorHAnsi"/>
          <w:color w:val="auto"/>
          <w:lang w:eastAsia="zh-CN"/>
        </w:rPr>
        <w:t>. Using the visual world paradigm, the present study shows</w:t>
      </w:r>
      <w:r w:rsidR="000F4360">
        <w:rPr>
          <w:rFonts w:asciiTheme="minorHAnsi" w:hAnsiTheme="minorHAnsi" w:cstheme="minorHAnsi"/>
          <w:color w:val="auto"/>
          <w:lang w:eastAsia="zh-CN"/>
        </w:rPr>
        <w:t xml:space="preserve"> for the first time</w:t>
      </w:r>
      <w:r w:rsidR="00A5225C" w:rsidRPr="00A5225C">
        <w:rPr>
          <w:rFonts w:asciiTheme="minorHAnsi" w:hAnsiTheme="minorHAnsi" w:cstheme="minorHAnsi"/>
          <w:color w:val="auto"/>
          <w:lang w:eastAsia="zh-CN"/>
        </w:rPr>
        <w:t xml:space="preserve"> that when minimal task and communication demands are i</w:t>
      </w:r>
      <w:r w:rsidR="009046C1">
        <w:rPr>
          <w:rFonts w:asciiTheme="minorHAnsi" w:hAnsiTheme="minorHAnsi" w:cstheme="minorHAnsi"/>
          <w:color w:val="auto"/>
          <w:lang w:eastAsia="zh-CN"/>
        </w:rPr>
        <w:t>nvolved, young children with autism</w:t>
      </w:r>
      <w:r w:rsidR="00A5225C" w:rsidRPr="00A5225C">
        <w:rPr>
          <w:rFonts w:asciiTheme="minorHAnsi" w:hAnsiTheme="minorHAnsi" w:cstheme="minorHAnsi"/>
          <w:color w:val="auto"/>
          <w:lang w:eastAsia="zh-CN"/>
        </w:rPr>
        <w:t xml:space="preserve"> </w:t>
      </w:r>
      <w:proofErr w:type="gramStart"/>
      <w:r w:rsidR="00A5225C" w:rsidRPr="00A5225C">
        <w:rPr>
          <w:rFonts w:asciiTheme="minorHAnsi" w:hAnsiTheme="minorHAnsi" w:cstheme="minorHAnsi"/>
          <w:color w:val="auto"/>
          <w:lang w:eastAsia="zh-CN"/>
        </w:rPr>
        <w:t>are able to</w:t>
      </w:r>
      <w:proofErr w:type="gramEnd"/>
      <w:r w:rsidR="00A5225C" w:rsidRPr="00A5225C">
        <w:rPr>
          <w:rFonts w:asciiTheme="minorHAnsi" w:hAnsiTheme="minorHAnsi" w:cstheme="minorHAnsi"/>
          <w:color w:val="auto"/>
          <w:lang w:eastAsia="zh-CN"/>
        </w:rPr>
        <w:t xml:space="preserve"> use linguistic </w:t>
      </w:r>
      <w:r w:rsidR="009046C1">
        <w:rPr>
          <w:rFonts w:asciiTheme="minorHAnsi" w:hAnsiTheme="minorHAnsi" w:cstheme="minorHAnsi"/>
          <w:color w:val="auto"/>
          <w:lang w:eastAsia="zh-CN"/>
        </w:rPr>
        <w:t xml:space="preserve">cues effectively and rapidly during real-time sentence comprehension. </w:t>
      </w:r>
      <w:r w:rsidR="00A5225C" w:rsidRPr="00A5225C">
        <w:rPr>
          <w:rFonts w:asciiTheme="minorHAnsi" w:hAnsiTheme="minorHAnsi" w:cstheme="minorHAnsi"/>
          <w:color w:val="auto"/>
          <w:lang w:eastAsia="zh-CN"/>
        </w:rPr>
        <w:t>Thei</w:t>
      </w:r>
      <w:r w:rsidR="009046C1">
        <w:rPr>
          <w:rFonts w:asciiTheme="minorHAnsi" w:hAnsiTheme="minorHAnsi" w:cstheme="minorHAnsi"/>
          <w:color w:val="auto"/>
          <w:lang w:eastAsia="zh-CN"/>
        </w:rPr>
        <w:t xml:space="preserve">r sentence </w:t>
      </w:r>
      <w:r w:rsidR="00A5225C" w:rsidRPr="00A5225C">
        <w:rPr>
          <w:rFonts w:asciiTheme="minorHAnsi" w:hAnsiTheme="minorHAnsi" w:cstheme="minorHAnsi"/>
          <w:color w:val="auto"/>
          <w:lang w:eastAsia="zh-CN"/>
        </w:rPr>
        <w:t xml:space="preserve">comprehension abilities are far better than has been suggested by previous research. The findings </w:t>
      </w:r>
      <w:r w:rsidR="006D1B76">
        <w:rPr>
          <w:rFonts w:asciiTheme="minorHAnsi" w:hAnsiTheme="minorHAnsi" w:cstheme="minorHAnsi"/>
          <w:color w:val="auto"/>
          <w:lang w:eastAsia="zh-CN"/>
        </w:rPr>
        <w:t xml:space="preserve">also </w:t>
      </w:r>
      <w:r w:rsidR="00A5225C" w:rsidRPr="00A5225C">
        <w:rPr>
          <w:rFonts w:asciiTheme="minorHAnsi" w:hAnsiTheme="minorHAnsi" w:cstheme="minorHAnsi"/>
          <w:color w:val="auto"/>
          <w:lang w:eastAsia="zh-CN"/>
        </w:rPr>
        <w:t xml:space="preserve">provide evidence that poor comprehension </w:t>
      </w:r>
      <w:r w:rsidR="009046C1">
        <w:rPr>
          <w:rFonts w:asciiTheme="minorHAnsi" w:hAnsiTheme="minorHAnsi" w:cstheme="minorHAnsi"/>
          <w:color w:val="auto"/>
          <w:lang w:eastAsia="zh-CN"/>
        </w:rPr>
        <w:t>performance of children with autism</w:t>
      </w:r>
      <w:r w:rsidR="00A5225C" w:rsidRPr="00A5225C">
        <w:rPr>
          <w:rFonts w:asciiTheme="minorHAnsi" w:hAnsiTheme="minorHAnsi" w:cstheme="minorHAnsi"/>
          <w:color w:val="auto"/>
          <w:lang w:eastAsia="zh-CN"/>
        </w:rPr>
        <w:t xml:space="preserve"> in p</w:t>
      </w:r>
      <w:r w:rsidR="006D1B76">
        <w:rPr>
          <w:rFonts w:asciiTheme="minorHAnsi" w:hAnsiTheme="minorHAnsi" w:cstheme="minorHAnsi"/>
          <w:color w:val="auto"/>
          <w:lang w:eastAsia="zh-CN"/>
        </w:rPr>
        <w:t>ast</w:t>
      </w:r>
      <w:r w:rsidR="00A5225C" w:rsidRPr="00A5225C">
        <w:rPr>
          <w:rFonts w:asciiTheme="minorHAnsi" w:hAnsiTheme="minorHAnsi" w:cstheme="minorHAnsi"/>
          <w:color w:val="auto"/>
          <w:lang w:eastAsia="zh-CN"/>
        </w:rPr>
        <w:t xml:space="preserve"> research is perhaps due to </w:t>
      </w:r>
      <w:r w:rsidR="006D1B76">
        <w:rPr>
          <w:rFonts w:asciiTheme="minorHAnsi" w:hAnsiTheme="minorHAnsi" w:cstheme="minorHAnsi"/>
          <w:color w:val="auto"/>
          <w:lang w:eastAsia="zh-CN"/>
        </w:rPr>
        <w:t>a</w:t>
      </w:r>
      <w:r w:rsidR="00A5225C" w:rsidRPr="00A5225C">
        <w:rPr>
          <w:rFonts w:asciiTheme="minorHAnsi" w:hAnsiTheme="minorHAnsi" w:cstheme="minorHAnsi"/>
          <w:color w:val="auto"/>
          <w:lang w:eastAsia="zh-CN"/>
        </w:rPr>
        <w:t xml:space="preserve"> lack of social responsiveness </w:t>
      </w:r>
      <w:r w:rsidR="006D1B76">
        <w:rPr>
          <w:rFonts w:asciiTheme="minorHAnsi" w:hAnsiTheme="minorHAnsi" w:cstheme="minorHAnsi"/>
          <w:color w:val="auto"/>
          <w:lang w:eastAsia="zh-CN"/>
        </w:rPr>
        <w:t>and</w:t>
      </w:r>
      <w:r w:rsidR="00A5225C" w:rsidRPr="00A5225C">
        <w:rPr>
          <w:rFonts w:asciiTheme="minorHAnsi" w:hAnsiTheme="minorHAnsi" w:cstheme="minorHAnsi"/>
          <w:color w:val="auto"/>
          <w:lang w:eastAsia="zh-CN"/>
        </w:rPr>
        <w:t xml:space="preserve"> the high task and communication demands involved in these t</w:t>
      </w:r>
      <w:r w:rsidR="009046C1">
        <w:rPr>
          <w:rFonts w:asciiTheme="minorHAnsi" w:hAnsiTheme="minorHAnsi" w:cstheme="minorHAnsi"/>
          <w:color w:val="auto"/>
          <w:lang w:eastAsia="zh-CN"/>
        </w:rPr>
        <w:t xml:space="preserve">raditional tasks. </w:t>
      </w:r>
    </w:p>
    <w:p w14:paraId="19389FEA" w14:textId="77777777" w:rsidR="00EA52D2" w:rsidRDefault="00EA52D2" w:rsidP="00166259">
      <w:pPr>
        <w:rPr>
          <w:rFonts w:asciiTheme="minorHAnsi" w:hAnsiTheme="minorHAnsi" w:cstheme="minorHAnsi"/>
          <w:color w:val="auto"/>
          <w:lang w:eastAsia="zh-CN"/>
        </w:rPr>
      </w:pPr>
    </w:p>
    <w:p w14:paraId="268A9868" w14:textId="01C8C775" w:rsidR="005621A4" w:rsidRPr="00584D71" w:rsidRDefault="001107C8" w:rsidP="00166259">
      <w:pPr>
        <w:rPr>
          <w:rFonts w:asciiTheme="minorHAnsi" w:hAnsiTheme="minorHAnsi" w:cstheme="minorHAnsi"/>
        </w:rPr>
      </w:pPr>
      <w:r>
        <w:rPr>
          <w:rFonts w:asciiTheme="minorHAnsi" w:hAnsiTheme="minorHAnsi" w:cstheme="minorHAnsi"/>
        </w:rPr>
        <w:t xml:space="preserve">The visual world paradigm can be systematically applied to </w:t>
      </w:r>
      <w:r w:rsidR="005621A4" w:rsidRPr="00584D71">
        <w:rPr>
          <w:rFonts w:asciiTheme="minorHAnsi" w:hAnsiTheme="minorHAnsi" w:cstheme="minorHAnsi"/>
        </w:rPr>
        <w:t>establish eye gaze patterns</w:t>
      </w:r>
      <w:r w:rsidR="007F34AD">
        <w:rPr>
          <w:rFonts w:asciiTheme="minorHAnsi" w:hAnsiTheme="minorHAnsi" w:cstheme="minorHAnsi"/>
        </w:rPr>
        <w:t xml:space="preserve"> </w:t>
      </w:r>
      <w:r w:rsidR="005621A4" w:rsidRPr="00584D71">
        <w:rPr>
          <w:rFonts w:asciiTheme="minorHAnsi" w:hAnsiTheme="minorHAnsi" w:cstheme="minorHAnsi"/>
        </w:rPr>
        <w:t>associated</w:t>
      </w:r>
      <w:r w:rsidR="005621A4">
        <w:rPr>
          <w:rFonts w:asciiTheme="minorHAnsi" w:hAnsiTheme="minorHAnsi" w:cstheme="minorHAnsi"/>
        </w:rPr>
        <w:t xml:space="preserve"> with language processing in autism</w:t>
      </w:r>
      <w:r w:rsidR="00CB4707">
        <w:rPr>
          <w:rFonts w:asciiTheme="minorHAnsi" w:hAnsiTheme="minorHAnsi" w:cstheme="minorHAnsi"/>
        </w:rPr>
        <w:t>, which</w:t>
      </w:r>
      <w:r w:rsidR="005621A4" w:rsidRPr="00584D71">
        <w:rPr>
          <w:rFonts w:asciiTheme="minorHAnsi" w:hAnsiTheme="minorHAnsi" w:cstheme="minorHAnsi"/>
        </w:rPr>
        <w:t xml:space="preserve"> will</w:t>
      </w:r>
      <w:r w:rsidR="00E71F7E">
        <w:rPr>
          <w:rFonts w:asciiTheme="minorHAnsi" w:hAnsiTheme="minorHAnsi" w:cstheme="minorHAnsi"/>
        </w:rPr>
        <w:t xml:space="preserve"> help us better understand the nature of sentence processing mechanism</w:t>
      </w:r>
      <w:r w:rsidR="00950ED9">
        <w:rPr>
          <w:rFonts w:asciiTheme="minorHAnsi" w:hAnsiTheme="minorHAnsi" w:cstheme="minorHAnsi"/>
        </w:rPr>
        <w:t>s</w:t>
      </w:r>
      <w:r w:rsidR="00E71F7E">
        <w:rPr>
          <w:rFonts w:asciiTheme="minorHAnsi" w:hAnsiTheme="minorHAnsi" w:cstheme="minorHAnsi"/>
        </w:rPr>
        <w:t xml:space="preserve"> in aut</w:t>
      </w:r>
      <w:r w:rsidR="001B27C9">
        <w:rPr>
          <w:rFonts w:asciiTheme="minorHAnsi" w:hAnsiTheme="minorHAnsi" w:cstheme="minorHAnsi"/>
        </w:rPr>
        <w:t>ism as well as</w:t>
      </w:r>
      <w:r w:rsidR="00CB4707">
        <w:rPr>
          <w:rFonts w:asciiTheme="minorHAnsi" w:hAnsiTheme="minorHAnsi" w:cstheme="minorHAnsi"/>
        </w:rPr>
        <w:t xml:space="preserve"> </w:t>
      </w:r>
      <w:r w:rsidR="00950ED9">
        <w:rPr>
          <w:rFonts w:asciiTheme="minorHAnsi" w:hAnsiTheme="minorHAnsi" w:cstheme="minorHAnsi"/>
        </w:rPr>
        <w:t xml:space="preserve">help to </w:t>
      </w:r>
      <w:r w:rsidR="00E71F7E">
        <w:rPr>
          <w:rFonts w:asciiTheme="minorHAnsi" w:hAnsiTheme="minorHAnsi" w:cstheme="minorHAnsi"/>
        </w:rPr>
        <w:t>identify</w:t>
      </w:r>
      <w:r w:rsidR="005621A4">
        <w:rPr>
          <w:rFonts w:asciiTheme="minorHAnsi" w:hAnsiTheme="minorHAnsi" w:cstheme="minorHAnsi"/>
        </w:rPr>
        <w:t xml:space="preserve"> early clinical markers for autism</w:t>
      </w:r>
      <w:r w:rsidR="005621A4" w:rsidRPr="00584D71">
        <w:rPr>
          <w:rFonts w:asciiTheme="minorHAnsi" w:hAnsiTheme="minorHAnsi" w:cstheme="minorHAnsi"/>
        </w:rPr>
        <w:t xml:space="preserve">. </w:t>
      </w:r>
    </w:p>
    <w:p w14:paraId="78728D18" w14:textId="706614AE" w:rsidR="00014314" w:rsidRPr="001B1519" w:rsidRDefault="00014314" w:rsidP="00166259">
      <w:pPr>
        <w:rPr>
          <w:rFonts w:asciiTheme="minorHAnsi" w:hAnsiTheme="minorHAnsi" w:cstheme="minorHAnsi"/>
          <w:color w:val="auto"/>
        </w:rPr>
      </w:pPr>
    </w:p>
    <w:p w14:paraId="1734505F" w14:textId="7D66729F" w:rsidR="00AA03DF" w:rsidRPr="001B1519" w:rsidRDefault="00AA03DF" w:rsidP="0016625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56706D4C" w14:textId="137A5380" w:rsidR="00BE1420" w:rsidRPr="00BE1420" w:rsidRDefault="00BE1420" w:rsidP="00166259">
      <w:pPr>
        <w:rPr>
          <w:rFonts w:asciiTheme="minorHAnsi" w:hAnsiTheme="minorHAnsi" w:cstheme="minorHAnsi"/>
          <w:bCs/>
        </w:rPr>
      </w:pPr>
      <w:r w:rsidRPr="00BE1420">
        <w:rPr>
          <w:rFonts w:asciiTheme="minorHAnsi" w:hAnsiTheme="minorHAnsi" w:cstheme="minorHAnsi"/>
          <w:bCs/>
        </w:rPr>
        <w:t xml:space="preserve">This work was </w:t>
      </w:r>
      <w:r w:rsidR="002D631B">
        <w:rPr>
          <w:rFonts w:asciiTheme="minorHAnsi" w:hAnsiTheme="minorHAnsi" w:cstheme="minorHAnsi"/>
          <w:bCs/>
        </w:rPr>
        <w:t>funded</w:t>
      </w:r>
      <w:r w:rsidRPr="00BE1420">
        <w:rPr>
          <w:rFonts w:asciiTheme="minorHAnsi" w:hAnsiTheme="minorHAnsi" w:cstheme="minorHAnsi"/>
          <w:bCs/>
        </w:rPr>
        <w:t xml:space="preserve"> by the National Social Science Foundation of China [16BYY076] to Peng Zhou</w:t>
      </w:r>
      <w:r w:rsidR="00D34C14">
        <w:rPr>
          <w:rFonts w:asciiTheme="minorHAnsi" w:hAnsiTheme="minorHAnsi" w:cstheme="minorHAnsi"/>
          <w:bCs/>
        </w:rPr>
        <w:t xml:space="preserve"> and </w:t>
      </w:r>
      <w:r w:rsidR="00D34C14" w:rsidRPr="00D34C14">
        <w:rPr>
          <w:rFonts w:asciiTheme="minorHAnsi" w:hAnsiTheme="minorHAnsi" w:cstheme="minorHAnsi"/>
          <w:bCs/>
        </w:rPr>
        <w:t>the Science Foundation of Beijing Language and Cultural University under the Fundamental Research Funds for the Central Universities</w:t>
      </w:r>
      <w:r w:rsidR="00F80196">
        <w:rPr>
          <w:rFonts w:asciiTheme="minorHAnsi" w:hAnsiTheme="minorHAnsi" w:cstheme="minorHAnsi"/>
          <w:bCs/>
        </w:rPr>
        <w:t xml:space="preserve"> </w:t>
      </w:r>
      <w:r w:rsidR="00FA2872">
        <w:rPr>
          <w:rFonts w:asciiTheme="minorHAnsi" w:hAnsiTheme="minorHAnsi" w:cstheme="minorHAnsi"/>
          <w:bCs/>
        </w:rPr>
        <w:t>[</w:t>
      </w:r>
      <w:r w:rsidR="00D34C14" w:rsidRPr="00D34C14">
        <w:rPr>
          <w:rFonts w:asciiTheme="minorHAnsi" w:hAnsiTheme="minorHAnsi" w:cstheme="minorHAnsi"/>
          <w:bCs/>
        </w:rPr>
        <w:t>15YJ050003</w:t>
      </w:r>
      <w:r w:rsidR="00FA2872">
        <w:rPr>
          <w:rFonts w:asciiTheme="minorHAnsi" w:hAnsiTheme="minorHAnsi" w:cstheme="minorHAnsi"/>
          <w:bCs/>
        </w:rPr>
        <w:t xml:space="preserve">]. </w:t>
      </w:r>
      <w:r w:rsidRPr="00BE1420">
        <w:rPr>
          <w:rFonts w:asciiTheme="minorHAnsi" w:hAnsiTheme="minorHAnsi" w:cstheme="minorHAnsi"/>
          <w:bCs/>
        </w:rPr>
        <w:t xml:space="preserve">The authors </w:t>
      </w:r>
      <w:r w:rsidR="002D631B">
        <w:rPr>
          <w:rFonts w:asciiTheme="minorHAnsi" w:hAnsiTheme="minorHAnsi" w:cstheme="minorHAnsi"/>
          <w:bCs/>
        </w:rPr>
        <w:t xml:space="preserve">are grateful to </w:t>
      </w:r>
      <w:r w:rsidRPr="00BE1420">
        <w:rPr>
          <w:rFonts w:asciiTheme="minorHAnsi" w:hAnsiTheme="minorHAnsi" w:cstheme="minorHAnsi"/>
          <w:bCs/>
        </w:rPr>
        <w:t>the children, parents</w:t>
      </w:r>
      <w:r w:rsidR="00950ED9">
        <w:rPr>
          <w:rFonts w:asciiTheme="minorHAnsi" w:hAnsiTheme="minorHAnsi" w:cstheme="minorHAnsi"/>
          <w:bCs/>
        </w:rPr>
        <w:t>,</w:t>
      </w:r>
      <w:r w:rsidRPr="00BE1420">
        <w:rPr>
          <w:rFonts w:asciiTheme="minorHAnsi" w:hAnsiTheme="minorHAnsi" w:cstheme="minorHAnsi"/>
          <w:bCs/>
        </w:rPr>
        <w:t xml:space="preserve"> and teachers at the </w:t>
      </w:r>
      <w:proofErr w:type="spellStart"/>
      <w:r w:rsidRPr="00BE1420">
        <w:rPr>
          <w:rFonts w:asciiTheme="minorHAnsi" w:hAnsiTheme="minorHAnsi" w:cstheme="minorHAnsi"/>
          <w:bCs/>
        </w:rPr>
        <w:t>Enqi</w:t>
      </w:r>
      <w:proofErr w:type="spellEnd"/>
      <w:r w:rsidRPr="00BE1420">
        <w:rPr>
          <w:rFonts w:asciiTheme="minorHAnsi" w:hAnsiTheme="minorHAnsi" w:cstheme="minorHAnsi"/>
          <w:bCs/>
        </w:rPr>
        <w:t xml:space="preserve"> Autism Platform and </w:t>
      </w:r>
      <w:proofErr w:type="spellStart"/>
      <w:r w:rsidRPr="00BE1420">
        <w:rPr>
          <w:rFonts w:asciiTheme="minorHAnsi" w:hAnsiTheme="minorHAnsi" w:cstheme="minorHAnsi"/>
          <w:bCs/>
        </w:rPr>
        <w:t>Taolifangyuan</w:t>
      </w:r>
      <w:proofErr w:type="spellEnd"/>
      <w:r w:rsidRPr="00BE1420">
        <w:rPr>
          <w:rFonts w:asciiTheme="minorHAnsi" w:hAnsiTheme="minorHAnsi" w:cstheme="minorHAnsi"/>
          <w:bCs/>
        </w:rPr>
        <w:t xml:space="preserve"> Kindergarten</w:t>
      </w:r>
      <w:r w:rsidR="00950ED9">
        <w:rPr>
          <w:rFonts w:asciiTheme="minorHAnsi" w:hAnsiTheme="minorHAnsi" w:cstheme="minorHAnsi"/>
          <w:bCs/>
        </w:rPr>
        <w:t xml:space="preserve"> in</w:t>
      </w:r>
      <w:r w:rsidRPr="00BE1420">
        <w:rPr>
          <w:rFonts w:asciiTheme="minorHAnsi" w:hAnsiTheme="minorHAnsi" w:cstheme="minorHAnsi"/>
          <w:bCs/>
        </w:rPr>
        <w:t xml:space="preserve"> Beijing, China, for their support in running the study.  </w:t>
      </w:r>
    </w:p>
    <w:p w14:paraId="2D96E92E" w14:textId="72F287DC" w:rsidR="00AA03DF" w:rsidRPr="001B1519" w:rsidRDefault="00AA03DF" w:rsidP="00166259">
      <w:pPr>
        <w:rPr>
          <w:rFonts w:asciiTheme="minorHAnsi" w:hAnsiTheme="minorHAnsi" w:cstheme="minorHAnsi"/>
          <w:b/>
          <w:bCs/>
        </w:rPr>
      </w:pPr>
    </w:p>
    <w:p w14:paraId="5D52ED8B" w14:textId="4BD7FF65" w:rsidR="00AA03DF" w:rsidRPr="001B1519" w:rsidRDefault="00AA03DF" w:rsidP="0016625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55F68395" w:rsidR="00AA03DF" w:rsidRDefault="000B3C79" w:rsidP="00166259">
      <w:pPr>
        <w:rPr>
          <w:rFonts w:asciiTheme="minorHAnsi" w:hAnsiTheme="minorHAnsi" w:cstheme="minorHAnsi"/>
          <w:color w:val="auto"/>
        </w:rPr>
      </w:pPr>
      <w:r w:rsidRPr="000B3C79">
        <w:rPr>
          <w:rFonts w:asciiTheme="minorHAnsi" w:hAnsiTheme="minorHAnsi" w:cstheme="minorHAnsi"/>
          <w:color w:val="auto"/>
        </w:rPr>
        <w:t>The authors have nothing to disclose.</w:t>
      </w:r>
    </w:p>
    <w:p w14:paraId="6D22CCFC" w14:textId="77777777" w:rsidR="000B3C79" w:rsidRPr="001B1519" w:rsidRDefault="000B3C79" w:rsidP="00166259">
      <w:pPr>
        <w:rPr>
          <w:rFonts w:asciiTheme="minorHAnsi" w:hAnsiTheme="minorHAnsi" w:cstheme="minorHAnsi"/>
          <w:color w:val="auto"/>
        </w:rPr>
      </w:pPr>
    </w:p>
    <w:p w14:paraId="315B4FAD" w14:textId="3A80D68F" w:rsidR="00B32616" w:rsidRPr="001B1519" w:rsidRDefault="009726EE" w:rsidP="0016625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4602E82" w14:textId="3B9EFC2D" w:rsidR="00572B81" w:rsidRDefault="00572B81" w:rsidP="00166259">
      <w:pPr>
        <w:rPr>
          <w:rFonts w:asciiTheme="minorHAnsi" w:hAnsiTheme="minorHAnsi" w:cstheme="minorHAnsi"/>
          <w:color w:val="auto"/>
        </w:rPr>
      </w:pPr>
      <w:r>
        <w:rPr>
          <w:rFonts w:asciiTheme="minorHAnsi" w:hAnsiTheme="minorHAnsi" w:cstheme="minorHAnsi"/>
          <w:color w:val="auto"/>
        </w:rPr>
        <w:t xml:space="preserve">1. </w:t>
      </w:r>
      <w:r w:rsidRPr="00572B81">
        <w:rPr>
          <w:rFonts w:asciiTheme="minorHAnsi" w:hAnsiTheme="minorHAnsi" w:cstheme="minorHAnsi"/>
          <w:color w:val="auto"/>
        </w:rPr>
        <w:t xml:space="preserve">Altmann, G. T., </w:t>
      </w:r>
      <w:proofErr w:type="spellStart"/>
      <w:r w:rsidRPr="00572B81">
        <w:rPr>
          <w:rFonts w:asciiTheme="minorHAnsi" w:hAnsiTheme="minorHAnsi" w:cstheme="minorHAnsi"/>
          <w:color w:val="auto"/>
        </w:rPr>
        <w:t>Kamide</w:t>
      </w:r>
      <w:proofErr w:type="spellEnd"/>
      <w:r w:rsidRPr="00572B81">
        <w:rPr>
          <w:rFonts w:asciiTheme="minorHAnsi" w:hAnsiTheme="minorHAnsi" w:cstheme="minorHAnsi"/>
          <w:color w:val="auto"/>
        </w:rPr>
        <w:t xml:space="preserve">, Y. Incremental interpretation at verbs: Restricting the domain of subsequent reference. </w:t>
      </w:r>
      <w:r w:rsidRPr="00E56098">
        <w:rPr>
          <w:rFonts w:asciiTheme="minorHAnsi" w:hAnsiTheme="minorHAnsi" w:cstheme="minorHAnsi"/>
          <w:i/>
          <w:color w:val="auto"/>
        </w:rPr>
        <w:t>Cognition</w:t>
      </w:r>
      <w:r w:rsidRPr="00572B81">
        <w:rPr>
          <w:rFonts w:asciiTheme="minorHAnsi" w:hAnsiTheme="minorHAnsi" w:cstheme="minorHAnsi"/>
          <w:color w:val="auto"/>
        </w:rPr>
        <w:t xml:space="preserve">. </w:t>
      </w:r>
      <w:r w:rsidRPr="00E56098">
        <w:rPr>
          <w:rFonts w:asciiTheme="minorHAnsi" w:hAnsiTheme="minorHAnsi" w:cstheme="minorHAnsi"/>
          <w:b/>
          <w:color w:val="auto"/>
        </w:rPr>
        <w:t>73</w:t>
      </w:r>
      <w:r w:rsidRPr="00572B81">
        <w:rPr>
          <w:rFonts w:asciiTheme="minorHAnsi" w:hAnsiTheme="minorHAnsi" w:cstheme="minorHAnsi"/>
          <w:color w:val="auto"/>
        </w:rPr>
        <w:t xml:space="preserve"> (3), 247-264 (1999).</w:t>
      </w:r>
    </w:p>
    <w:p w14:paraId="5923CCC7" w14:textId="5D3D23BC" w:rsidR="008109AB" w:rsidRDefault="00572B81" w:rsidP="00166259">
      <w:pPr>
        <w:rPr>
          <w:rFonts w:asciiTheme="minorHAnsi" w:hAnsiTheme="minorHAnsi" w:cstheme="minorHAnsi"/>
          <w:color w:val="auto"/>
        </w:rPr>
      </w:pPr>
      <w:r>
        <w:rPr>
          <w:rFonts w:asciiTheme="minorHAnsi" w:hAnsiTheme="minorHAnsi" w:cstheme="minorHAnsi"/>
          <w:color w:val="auto"/>
        </w:rPr>
        <w:t xml:space="preserve">2. </w:t>
      </w:r>
      <w:r w:rsidR="00D572FD" w:rsidRPr="00D572FD">
        <w:rPr>
          <w:rFonts w:asciiTheme="minorHAnsi" w:hAnsiTheme="minorHAnsi" w:cstheme="minorHAnsi"/>
          <w:color w:val="auto"/>
        </w:rPr>
        <w:t xml:space="preserve">Altmann, G. T., </w:t>
      </w:r>
      <w:proofErr w:type="spellStart"/>
      <w:r w:rsidR="00D572FD" w:rsidRPr="00D572FD">
        <w:rPr>
          <w:rFonts w:asciiTheme="minorHAnsi" w:hAnsiTheme="minorHAnsi" w:cstheme="minorHAnsi"/>
          <w:color w:val="auto"/>
        </w:rPr>
        <w:t>Kamide</w:t>
      </w:r>
      <w:proofErr w:type="spellEnd"/>
      <w:r w:rsidR="00D572FD" w:rsidRPr="00D572FD">
        <w:rPr>
          <w:rFonts w:asciiTheme="minorHAnsi" w:hAnsiTheme="minorHAnsi" w:cstheme="minorHAnsi"/>
          <w:color w:val="auto"/>
        </w:rPr>
        <w:t xml:space="preserve">, Y. The real-time mediation of visual attention by language and world knowledge: Linking anticipatory (and other) eye movements to linguistic processing. </w:t>
      </w:r>
      <w:r w:rsidR="00D572FD" w:rsidRPr="00E56098">
        <w:rPr>
          <w:rFonts w:asciiTheme="minorHAnsi" w:hAnsiTheme="minorHAnsi" w:cstheme="minorHAnsi"/>
          <w:i/>
          <w:color w:val="auto"/>
        </w:rPr>
        <w:t>Journal of Memory and Language</w:t>
      </w:r>
      <w:r w:rsidR="00D572FD" w:rsidRPr="00D572FD">
        <w:rPr>
          <w:rFonts w:asciiTheme="minorHAnsi" w:hAnsiTheme="minorHAnsi" w:cstheme="minorHAnsi"/>
          <w:color w:val="auto"/>
        </w:rPr>
        <w:t xml:space="preserve">. </w:t>
      </w:r>
      <w:r w:rsidR="00D572FD" w:rsidRPr="00E56098">
        <w:rPr>
          <w:rFonts w:asciiTheme="minorHAnsi" w:hAnsiTheme="minorHAnsi" w:cstheme="minorHAnsi"/>
          <w:b/>
          <w:color w:val="auto"/>
        </w:rPr>
        <w:t>57</w:t>
      </w:r>
      <w:r w:rsidR="00D572FD" w:rsidRPr="00D572FD">
        <w:rPr>
          <w:rFonts w:asciiTheme="minorHAnsi" w:hAnsiTheme="minorHAnsi" w:cstheme="minorHAnsi"/>
          <w:color w:val="auto"/>
        </w:rPr>
        <w:t xml:space="preserve"> (4), 502-518 (2007).</w:t>
      </w:r>
    </w:p>
    <w:p w14:paraId="004A4895" w14:textId="0D90D7E4" w:rsidR="00C62865" w:rsidRDefault="008109AB" w:rsidP="00166259">
      <w:pPr>
        <w:rPr>
          <w:rFonts w:asciiTheme="minorHAnsi" w:hAnsiTheme="minorHAnsi" w:cstheme="minorHAnsi"/>
          <w:color w:val="auto"/>
        </w:rPr>
      </w:pPr>
      <w:r>
        <w:rPr>
          <w:rFonts w:asciiTheme="minorHAnsi" w:hAnsiTheme="minorHAnsi" w:cstheme="minorHAnsi"/>
          <w:color w:val="auto"/>
        </w:rPr>
        <w:t>3.</w:t>
      </w:r>
      <w:r w:rsidR="007C48CC" w:rsidRPr="007C48CC">
        <w:t xml:space="preserve"> </w:t>
      </w:r>
      <w:r w:rsidR="007C48CC" w:rsidRPr="007C48CC">
        <w:rPr>
          <w:rFonts w:asciiTheme="minorHAnsi" w:hAnsiTheme="minorHAnsi" w:cstheme="minorHAnsi"/>
          <w:color w:val="auto"/>
        </w:rPr>
        <w:t xml:space="preserve">DeLong, K. A., </w:t>
      </w:r>
      <w:proofErr w:type="spellStart"/>
      <w:r w:rsidR="007C48CC" w:rsidRPr="007C48CC">
        <w:rPr>
          <w:rFonts w:asciiTheme="minorHAnsi" w:hAnsiTheme="minorHAnsi" w:cstheme="minorHAnsi"/>
          <w:color w:val="auto"/>
        </w:rPr>
        <w:t>Urbach</w:t>
      </w:r>
      <w:proofErr w:type="spellEnd"/>
      <w:r w:rsidR="007C48CC" w:rsidRPr="007C48CC">
        <w:rPr>
          <w:rFonts w:asciiTheme="minorHAnsi" w:hAnsiTheme="minorHAnsi" w:cstheme="minorHAnsi"/>
          <w:color w:val="auto"/>
        </w:rPr>
        <w:t xml:space="preserve">, T. P., </w:t>
      </w:r>
      <w:proofErr w:type="spellStart"/>
      <w:r w:rsidR="007C48CC" w:rsidRPr="007C48CC">
        <w:rPr>
          <w:rFonts w:asciiTheme="minorHAnsi" w:hAnsiTheme="minorHAnsi" w:cstheme="minorHAnsi"/>
          <w:color w:val="auto"/>
        </w:rPr>
        <w:t>Kutas</w:t>
      </w:r>
      <w:proofErr w:type="spellEnd"/>
      <w:r w:rsidR="007C48CC" w:rsidRPr="007C48CC">
        <w:rPr>
          <w:rFonts w:asciiTheme="minorHAnsi" w:hAnsiTheme="minorHAnsi" w:cstheme="minorHAnsi"/>
          <w:color w:val="auto"/>
        </w:rPr>
        <w:t xml:space="preserve">, M. Probabilistic word pre-activation during language comprehension inferred from electrical brain activity. </w:t>
      </w:r>
      <w:r w:rsidR="007C48CC" w:rsidRPr="00E56098">
        <w:rPr>
          <w:rFonts w:asciiTheme="minorHAnsi" w:hAnsiTheme="minorHAnsi" w:cstheme="minorHAnsi"/>
          <w:i/>
          <w:color w:val="auto"/>
        </w:rPr>
        <w:t>Nature neuroscience</w:t>
      </w:r>
      <w:r w:rsidR="007C48CC" w:rsidRPr="007C48CC">
        <w:rPr>
          <w:rFonts w:asciiTheme="minorHAnsi" w:hAnsiTheme="minorHAnsi" w:cstheme="minorHAnsi"/>
          <w:color w:val="auto"/>
        </w:rPr>
        <w:t xml:space="preserve">. </w:t>
      </w:r>
      <w:r w:rsidR="007C48CC" w:rsidRPr="00E56098">
        <w:rPr>
          <w:rFonts w:asciiTheme="minorHAnsi" w:hAnsiTheme="minorHAnsi" w:cstheme="minorHAnsi"/>
          <w:b/>
          <w:color w:val="auto"/>
        </w:rPr>
        <w:t>8</w:t>
      </w:r>
      <w:r w:rsidR="007C48CC" w:rsidRPr="007C48CC">
        <w:rPr>
          <w:rFonts w:asciiTheme="minorHAnsi" w:hAnsiTheme="minorHAnsi" w:cstheme="minorHAnsi"/>
          <w:color w:val="auto"/>
        </w:rPr>
        <w:t xml:space="preserve"> (8), 1117-1121 (2005).</w:t>
      </w:r>
    </w:p>
    <w:p w14:paraId="20CDF20C" w14:textId="08B6EB39" w:rsidR="001A6E5C" w:rsidRDefault="00C62865" w:rsidP="00166259">
      <w:pPr>
        <w:rPr>
          <w:rFonts w:asciiTheme="minorHAnsi" w:hAnsiTheme="minorHAnsi" w:cstheme="minorHAnsi"/>
          <w:color w:val="auto"/>
        </w:rPr>
      </w:pPr>
      <w:r>
        <w:rPr>
          <w:rFonts w:asciiTheme="minorHAnsi" w:hAnsiTheme="minorHAnsi" w:cstheme="minorHAnsi"/>
          <w:color w:val="auto"/>
        </w:rPr>
        <w:t>4.</w:t>
      </w:r>
      <w:r w:rsidR="001A6E5C" w:rsidRPr="001A6E5C">
        <w:t xml:space="preserve"> </w:t>
      </w:r>
      <w:proofErr w:type="spellStart"/>
      <w:r w:rsidR="001A6E5C" w:rsidRPr="001A6E5C">
        <w:rPr>
          <w:rFonts w:asciiTheme="minorHAnsi" w:hAnsiTheme="minorHAnsi" w:cstheme="minorHAnsi"/>
          <w:color w:val="auto"/>
        </w:rPr>
        <w:t>Kamide</w:t>
      </w:r>
      <w:proofErr w:type="spellEnd"/>
      <w:r w:rsidR="001A6E5C" w:rsidRPr="001A6E5C">
        <w:rPr>
          <w:rFonts w:asciiTheme="minorHAnsi" w:hAnsiTheme="minorHAnsi" w:cstheme="minorHAnsi"/>
          <w:color w:val="auto"/>
        </w:rPr>
        <w:t xml:space="preserve">, Y., Altmann, G. T., Haywood, S. L. The time-course of prediction in incremental sentence processing: Evidence from anticipatory eye movements. </w:t>
      </w:r>
      <w:r w:rsidR="001A6E5C" w:rsidRPr="00E56098">
        <w:rPr>
          <w:rFonts w:asciiTheme="minorHAnsi" w:hAnsiTheme="minorHAnsi" w:cstheme="minorHAnsi"/>
          <w:i/>
          <w:color w:val="auto"/>
        </w:rPr>
        <w:t>Journal of Memory and Language</w:t>
      </w:r>
      <w:r w:rsidR="001A6E5C" w:rsidRPr="001A6E5C">
        <w:rPr>
          <w:rFonts w:asciiTheme="minorHAnsi" w:hAnsiTheme="minorHAnsi" w:cstheme="minorHAnsi"/>
          <w:color w:val="auto"/>
        </w:rPr>
        <w:t xml:space="preserve">. </w:t>
      </w:r>
      <w:r w:rsidR="001A6E5C" w:rsidRPr="00E56098">
        <w:rPr>
          <w:rFonts w:asciiTheme="minorHAnsi" w:hAnsiTheme="minorHAnsi" w:cstheme="minorHAnsi"/>
          <w:b/>
          <w:color w:val="auto"/>
        </w:rPr>
        <w:t>49</w:t>
      </w:r>
      <w:r w:rsidR="001A6E5C" w:rsidRPr="001A6E5C">
        <w:rPr>
          <w:rFonts w:asciiTheme="minorHAnsi" w:hAnsiTheme="minorHAnsi" w:cstheme="minorHAnsi"/>
          <w:color w:val="auto"/>
        </w:rPr>
        <w:t xml:space="preserve"> (1), 133-156 (2003).  </w:t>
      </w:r>
    </w:p>
    <w:p w14:paraId="6A07101F" w14:textId="6C6A8F52" w:rsidR="001A6E5C" w:rsidRDefault="001A6E5C" w:rsidP="00166259">
      <w:pPr>
        <w:rPr>
          <w:rFonts w:asciiTheme="minorHAnsi" w:hAnsiTheme="minorHAnsi" w:cstheme="minorHAnsi"/>
          <w:color w:val="auto"/>
        </w:rPr>
      </w:pPr>
      <w:r>
        <w:rPr>
          <w:rFonts w:asciiTheme="minorHAnsi" w:hAnsiTheme="minorHAnsi" w:cstheme="minorHAnsi"/>
          <w:color w:val="auto"/>
        </w:rPr>
        <w:t>5.</w:t>
      </w:r>
      <w:r w:rsidR="00910506" w:rsidRPr="00910506">
        <w:t xml:space="preserve"> </w:t>
      </w:r>
      <w:proofErr w:type="spellStart"/>
      <w:r w:rsidR="00910506" w:rsidRPr="00910506">
        <w:rPr>
          <w:rFonts w:asciiTheme="minorHAnsi" w:hAnsiTheme="minorHAnsi" w:cstheme="minorHAnsi"/>
          <w:color w:val="auto"/>
        </w:rPr>
        <w:t>Knoeferle</w:t>
      </w:r>
      <w:proofErr w:type="spellEnd"/>
      <w:r w:rsidR="00910506" w:rsidRPr="00910506">
        <w:rPr>
          <w:rFonts w:asciiTheme="minorHAnsi" w:hAnsiTheme="minorHAnsi" w:cstheme="minorHAnsi"/>
          <w:color w:val="auto"/>
        </w:rPr>
        <w:t xml:space="preserve">, P., Crocker, M. W., Scheepers, C., Pickering, M. J. The influence of the immediate visual context on incremental thematic role-assignment: Evidence from eye-movements in depicted events. </w:t>
      </w:r>
      <w:r w:rsidR="00910506" w:rsidRPr="00E56098">
        <w:rPr>
          <w:rFonts w:asciiTheme="minorHAnsi" w:hAnsiTheme="minorHAnsi" w:cstheme="minorHAnsi"/>
          <w:i/>
          <w:color w:val="auto"/>
        </w:rPr>
        <w:t>Cognition</w:t>
      </w:r>
      <w:r w:rsidR="00910506" w:rsidRPr="00910506">
        <w:rPr>
          <w:rFonts w:asciiTheme="minorHAnsi" w:hAnsiTheme="minorHAnsi" w:cstheme="minorHAnsi"/>
          <w:color w:val="auto"/>
        </w:rPr>
        <w:t xml:space="preserve">. </w:t>
      </w:r>
      <w:r w:rsidR="00910506" w:rsidRPr="00E56098">
        <w:rPr>
          <w:rFonts w:asciiTheme="minorHAnsi" w:hAnsiTheme="minorHAnsi" w:cstheme="minorHAnsi"/>
          <w:b/>
          <w:color w:val="auto"/>
        </w:rPr>
        <w:t>95</w:t>
      </w:r>
      <w:r w:rsidR="00910506" w:rsidRPr="00910506">
        <w:rPr>
          <w:rFonts w:asciiTheme="minorHAnsi" w:hAnsiTheme="minorHAnsi" w:cstheme="minorHAnsi"/>
          <w:color w:val="auto"/>
        </w:rPr>
        <w:t xml:space="preserve"> (1), 95-127 (2005).</w:t>
      </w:r>
    </w:p>
    <w:p w14:paraId="2C6FEAC2" w14:textId="4F091DAC" w:rsidR="00910506" w:rsidRDefault="00910506" w:rsidP="00166259">
      <w:pPr>
        <w:rPr>
          <w:rFonts w:asciiTheme="minorHAnsi" w:hAnsiTheme="minorHAnsi" w:cstheme="minorHAnsi"/>
          <w:color w:val="auto"/>
        </w:rPr>
      </w:pPr>
      <w:r>
        <w:rPr>
          <w:rFonts w:asciiTheme="minorHAnsi" w:hAnsiTheme="minorHAnsi" w:cstheme="minorHAnsi"/>
          <w:color w:val="auto"/>
        </w:rPr>
        <w:t>6.</w:t>
      </w:r>
      <w:r w:rsidR="00CE7BC9">
        <w:rPr>
          <w:rFonts w:asciiTheme="minorHAnsi" w:hAnsiTheme="minorHAnsi" w:cstheme="minorHAnsi"/>
          <w:color w:val="auto"/>
        </w:rPr>
        <w:t xml:space="preserve"> </w:t>
      </w:r>
      <w:proofErr w:type="spellStart"/>
      <w:r w:rsidR="00CE7BC9" w:rsidRPr="00CE7BC9">
        <w:rPr>
          <w:rFonts w:asciiTheme="minorHAnsi" w:hAnsiTheme="minorHAnsi" w:cstheme="minorHAnsi"/>
          <w:color w:val="auto"/>
        </w:rPr>
        <w:t>Knoeferle</w:t>
      </w:r>
      <w:proofErr w:type="spellEnd"/>
      <w:r w:rsidR="00CE7BC9" w:rsidRPr="00CE7BC9">
        <w:rPr>
          <w:rFonts w:asciiTheme="minorHAnsi" w:hAnsiTheme="minorHAnsi" w:cstheme="minorHAnsi"/>
          <w:color w:val="auto"/>
        </w:rPr>
        <w:t xml:space="preserve">, P., </w:t>
      </w:r>
      <w:proofErr w:type="spellStart"/>
      <w:r w:rsidR="00CE7BC9" w:rsidRPr="00CE7BC9">
        <w:rPr>
          <w:rFonts w:asciiTheme="minorHAnsi" w:hAnsiTheme="minorHAnsi" w:cstheme="minorHAnsi"/>
          <w:color w:val="auto"/>
        </w:rPr>
        <w:t>Kreysa</w:t>
      </w:r>
      <w:proofErr w:type="spellEnd"/>
      <w:r w:rsidR="00CE7BC9" w:rsidRPr="00CE7BC9">
        <w:rPr>
          <w:rFonts w:asciiTheme="minorHAnsi" w:hAnsiTheme="minorHAnsi" w:cstheme="minorHAnsi"/>
          <w:color w:val="auto"/>
        </w:rPr>
        <w:t xml:space="preserve">, H. Can speaker gaze modulate syntactic structuring and thematic role assignment during spoken sentence comprehension? </w:t>
      </w:r>
      <w:r w:rsidR="00CE7BC9" w:rsidRPr="00E56098">
        <w:rPr>
          <w:rFonts w:asciiTheme="minorHAnsi" w:hAnsiTheme="minorHAnsi" w:cstheme="minorHAnsi"/>
          <w:i/>
          <w:color w:val="auto"/>
        </w:rPr>
        <w:t>Frontiers in Psychology</w:t>
      </w:r>
      <w:r w:rsidR="00CE7BC9" w:rsidRPr="00CE7BC9">
        <w:rPr>
          <w:rFonts w:asciiTheme="minorHAnsi" w:hAnsiTheme="minorHAnsi" w:cstheme="minorHAnsi"/>
          <w:color w:val="auto"/>
        </w:rPr>
        <w:t xml:space="preserve">. </w:t>
      </w:r>
      <w:r w:rsidR="00CE7BC9" w:rsidRPr="00E56098">
        <w:rPr>
          <w:rFonts w:asciiTheme="minorHAnsi" w:hAnsiTheme="minorHAnsi" w:cstheme="minorHAnsi"/>
          <w:b/>
          <w:color w:val="auto"/>
        </w:rPr>
        <w:t>3</w:t>
      </w:r>
      <w:r w:rsidR="00CE7BC9" w:rsidRPr="00CE7BC9">
        <w:rPr>
          <w:rFonts w:asciiTheme="minorHAnsi" w:hAnsiTheme="minorHAnsi" w:cstheme="minorHAnsi"/>
          <w:color w:val="auto"/>
        </w:rPr>
        <w:t>, 538 (2012).</w:t>
      </w:r>
    </w:p>
    <w:p w14:paraId="660059D5" w14:textId="2BC42414" w:rsidR="00CE7BC9" w:rsidRDefault="00CE7BC9" w:rsidP="00166259">
      <w:pPr>
        <w:rPr>
          <w:rFonts w:asciiTheme="minorHAnsi" w:hAnsiTheme="minorHAnsi" w:cstheme="minorHAnsi"/>
          <w:color w:val="auto"/>
        </w:rPr>
      </w:pPr>
      <w:r>
        <w:rPr>
          <w:rFonts w:asciiTheme="minorHAnsi" w:hAnsiTheme="minorHAnsi" w:cstheme="minorHAnsi"/>
          <w:color w:val="auto"/>
        </w:rPr>
        <w:t>7.</w:t>
      </w:r>
      <w:r w:rsidR="005838AC">
        <w:rPr>
          <w:rFonts w:asciiTheme="minorHAnsi" w:hAnsiTheme="minorHAnsi" w:cstheme="minorHAnsi"/>
          <w:color w:val="auto"/>
        </w:rPr>
        <w:t xml:space="preserve"> </w:t>
      </w:r>
      <w:proofErr w:type="spellStart"/>
      <w:r w:rsidR="005838AC" w:rsidRPr="005838AC">
        <w:rPr>
          <w:rFonts w:asciiTheme="minorHAnsi" w:hAnsiTheme="minorHAnsi" w:cstheme="minorHAnsi"/>
          <w:color w:val="auto"/>
        </w:rPr>
        <w:t>Knoeferle</w:t>
      </w:r>
      <w:proofErr w:type="spellEnd"/>
      <w:r w:rsidR="005838AC" w:rsidRPr="005838AC">
        <w:rPr>
          <w:rFonts w:asciiTheme="minorHAnsi" w:hAnsiTheme="minorHAnsi" w:cstheme="minorHAnsi"/>
          <w:color w:val="auto"/>
        </w:rPr>
        <w:t xml:space="preserve">, P., </w:t>
      </w:r>
      <w:proofErr w:type="spellStart"/>
      <w:r w:rsidR="005838AC" w:rsidRPr="005838AC">
        <w:rPr>
          <w:rFonts w:asciiTheme="minorHAnsi" w:hAnsiTheme="minorHAnsi" w:cstheme="minorHAnsi"/>
          <w:color w:val="auto"/>
        </w:rPr>
        <w:t>Urbach</w:t>
      </w:r>
      <w:proofErr w:type="spellEnd"/>
      <w:r w:rsidR="005838AC" w:rsidRPr="005838AC">
        <w:rPr>
          <w:rFonts w:asciiTheme="minorHAnsi" w:hAnsiTheme="minorHAnsi" w:cstheme="minorHAnsi"/>
          <w:color w:val="auto"/>
        </w:rPr>
        <w:t xml:space="preserve">, T. P., </w:t>
      </w:r>
      <w:proofErr w:type="spellStart"/>
      <w:r w:rsidR="005838AC" w:rsidRPr="005838AC">
        <w:rPr>
          <w:rFonts w:asciiTheme="minorHAnsi" w:hAnsiTheme="minorHAnsi" w:cstheme="minorHAnsi"/>
          <w:color w:val="auto"/>
        </w:rPr>
        <w:t>Kutas</w:t>
      </w:r>
      <w:proofErr w:type="spellEnd"/>
      <w:r w:rsidR="005838AC" w:rsidRPr="005838AC">
        <w:rPr>
          <w:rFonts w:asciiTheme="minorHAnsi" w:hAnsiTheme="minorHAnsi" w:cstheme="minorHAnsi"/>
          <w:color w:val="auto"/>
        </w:rPr>
        <w:t xml:space="preserve">, M. Comprehending how visual context influences incremental sentence processing: Insights from ERPs and picture-sentence verification. </w:t>
      </w:r>
      <w:r w:rsidR="005838AC" w:rsidRPr="00E56098">
        <w:rPr>
          <w:rFonts w:asciiTheme="minorHAnsi" w:hAnsiTheme="minorHAnsi" w:cstheme="minorHAnsi"/>
          <w:i/>
          <w:color w:val="auto"/>
        </w:rPr>
        <w:t>Psychophysiology</w:t>
      </w:r>
      <w:r w:rsidR="005838AC" w:rsidRPr="005838AC">
        <w:rPr>
          <w:rFonts w:asciiTheme="minorHAnsi" w:hAnsiTheme="minorHAnsi" w:cstheme="minorHAnsi"/>
          <w:color w:val="auto"/>
        </w:rPr>
        <w:t xml:space="preserve">. </w:t>
      </w:r>
      <w:r w:rsidR="005838AC" w:rsidRPr="00E56098">
        <w:rPr>
          <w:rFonts w:asciiTheme="minorHAnsi" w:hAnsiTheme="minorHAnsi" w:cstheme="minorHAnsi"/>
          <w:b/>
          <w:color w:val="auto"/>
        </w:rPr>
        <w:t>48</w:t>
      </w:r>
      <w:r w:rsidR="005838AC" w:rsidRPr="005838AC">
        <w:rPr>
          <w:rFonts w:asciiTheme="minorHAnsi" w:hAnsiTheme="minorHAnsi" w:cstheme="minorHAnsi"/>
          <w:color w:val="auto"/>
        </w:rPr>
        <w:t xml:space="preserve"> (4), 495-506 (2011).</w:t>
      </w:r>
      <w:r w:rsidR="005838AC">
        <w:rPr>
          <w:rFonts w:asciiTheme="minorHAnsi" w:hAnsiTheme="minorHAnsi" w:cstheme="minorHAnsi"/>
          <w:color w:val="auto"/>
        </w:rPr>
        <w:t xml:space="preserve"> </w:t>
      </w:r>
    </w:p>
    <w:p w14:paraId="2D3A8CE3" w14:textId="1EA8EFE1" w:rsidR="00070F5C" w:rsidRDefault="00070F5C" w:rsidP="00166259">
      <w:pPr>
        <w:rPr>
          <w:rFonts w:asciiTheme="minorHAnsi" w:hAnsiTheme="minorHAnsi" w:cstheme="minorHAnsi"/>
          <w:color w:val="auto"/>
        </w:rPr>
      </w:pPr>
      <w:r>
        <w:rPr>
          <w:rFonts w:asciiTheme="minorHAnsi" w:hAnsiTheme="minorHAnsi" w:cstheme="minorHAnsi"/>
          <w:color w:val="auto"/>
        </w:rPr>
        <w:t>8.</w:t>
      </w:r>
      <w:r w:rsidRPr="00070F5C">
        <w:t xml:space="preserve"> </w:t>
      </w:r>
      <w:r w:rsidRPr="00070F5C">
        <w:rPr>
          <w:rFonts w:asciiTheme="minorHAnsi" w:hAnsiTheme="minorHAnsi" w:cstheme="minorHAnsi"/>
          <w:color w:val="auto"/>
        </w:rPr>
        <w:t xml:space="preserve">Pickering, M. J., Traxler, M. J., Crocker, M. W. Ambiguity resolution in sentence processing: Evidence against frequency-based accounts. </w:t>
      </w:r>
      <w:r w:rsidRPr="00E56098">
        <w:rPr>
          <w:rFonts w:asciiTheme="minorHAnsi" w:hAnsiTheme="minorHAnsi" w:cstheme="minorHAnsi"/>
          <w:i/>
          <w:color w:val="auto"/>
        </w:rPr>
        <w:t>Journal of Memory and Language</w:t>
      </w:r>
      <w:r w:rsidRPr="00070F5C">
        <w:rPr>
          <w:rFonts w:asciiTheme="minorHAnsi" w:hAnsiTheme="minorHAnsi" w:cstheme="minorHAnsi"/>
          <w:color w:val="auto"/>
        </w:rPr>
        <w:t xml:space="preserve">. </w:t>
      </w:r>
      <w:r w:rsidRPr="00E56098">
        <w:rPr>
          <w:rFonts w:asciiTheme="minorHAnsi" w:hAnsiTheme="minorHAnsi" w:cstheme="minorHAnsi"/>
          <w:b/>
          <w:color w:val="auto"/>
        </w:rPr>
        <w:t>43</w:t>
      </w:r>
      <w:r w:rsidRPr="00070F5C">
        <w:rPr>
          <w:rFonts w:asciiTheme="minorHAnsi" w:hAnsiTheme="minorHAnsi" w:cstheme="minorHAnsi"/>
          <w:color w:val="auto"/>
        </w:rPr>
        <w:t xml:space="preserve"> (3), 447-475 (2000).</w:t>
      </w:r>
      <w:r>
        <w:rPr>
          <w:rFonts w:asciiTheme="minorHAnsi" w:hAnsiTheme="minorHAnsi" w:cstheme="minorHAnsi"/>
          <w:color w:val="auto"/>
        </w:rPr>
        <w:t xml:space="preserve"> </w:t>
      </w:r>
    </w:p>
    <w:p w14:paraId="290ACDAD" w14:textId="520751B2" w:rsidR="00572B81" w:rsidRDefault="00070F5C" w:rsidP="00166259">
      <w:pPr>
        <w:rPr>
          <w:rFonts w:asciiTheme="minorHAnsi" w:hAnsiTheme="minorHAnsi" w:cstheme="minorHAnsi"/>
          <w:color w:val="auto"/>
        </w:rPr>
      </w:pPr>
      <w:r>
        <w:rPr>
          <w:rFonts w:asciiTheme="minorHAnsi" w:hAnsiTheme="minorHAnsi" w:cstheme="minorHAnsi"/>
          <w:color w:val="auto"/>
        </w:rPr>
        <w:t>9.</w:t>
      </w:r>
      <w:r w:rsidR="00411AAE" w:rsidRPr="00411AAE">
        <w:t xml:space="preserve"> </w:t>
      </w:r>
      <w:r w:rsidR="00411AAE" w:rsidRPr="00411AAE">
        <w:rPr>
          <w:rFonts w:asciiTheme="minorHAnsi" w:hAnsiTheme="minorHAnsi" w:cstheme="minorHAnsi"/>
          <w:color w:val="auto"/>
        </w:rPr>
        <w:t xml:space="preserve">Staub, A., Clifton, C. Syntactic prediction in language comprehension: Evidence from </w:t>
      </w:r>
      <w:r w:rsidR="00411AAE" w:rsidRPr="00E56098">
        <w:rPr>
          <w:rFonts w:asciiTheme="minorHAnsi" w:hAnsiTheme="minorHAnsi" w:cstheme="minorHAnsi"/>
          <w:i/>
          <w:color w:val="auto"/>
        </w:rPr>
        <w:t>either... or</w:t>
      </w:r>
      <w:r w:rsidR="00411AAE" w:rsidRPr="00411AAE">
        <w:rPr>
          <w:rFonts w:asciiTheme="minorHAnsi" w:hAnsiTheme="minorHAnsi" w:cstheme="minorHAnsi"/>
          <w:color w:val="auto"/>
        </w:rPr>
        <w:t xml:space="preserve">. </w:t>
      </w:r>
      <w:r w:rsidR="00411AAE" w:rsidRPr="00E56098">
        <w:rPr>
          <w:rFonts w:asciiTheme="minorHAnsi" w:hAnsiTheme="minorHAnsi" w:cstheme="minorHAnsi"/>
          <w:i/>
          <w:color w:val="auto"/>
        </w:rPr>
        <w:t>Journal of Experimental Psychology: Learning, Memory, and Cognition</w:t>
      </w:r>
      <w:r w:rsidR="00411AAE" w:rsidRPr="00411AAE">
        <w:rPr>
          <w:rFonts w:asciiTheme="minorHAnsi" w:hAnsiTheme="minorHAnsi" w:cstheme="minorHAnsi"/>
          <w:color w:val="auto"/>
        </w:rPr>
        <w:t>.</w:t>
      </w:r>
      <w:r w:rsidR="00411AAE" w:rsidRPr="00E56098">
        <w:rPr>
          <w:rFonts w:asciiTheme="minorHAnsi" w:hAnsiTheme="minorHAnsi" w:cstheme="minorHAnsi"/>
          <w:b/>
          <w:color w:val="auto"/>
        </w:rPr>
        <w:t xml:space="preserve"> 32</w:t>
      </w:r>
      <w:r w:rsidR="00411AAE" w:rsidRPr="00411AAE">
        <w:rPr>
          <w:rFonts w:asciiTheme="minorHAnsi" w:hAnsiTheme="minorHAnsi" w:cstheme="minorHAnsi"/>
          <w:color w:val="auto"/>
        </w:rPr>
        <w:t xml:space="preserve"> (2), 425-436 (2006).</w:t>
      </w:r>
    </w:p>
    <w:p w14:paraId="214EDA2C" w14:textId="7DD5F406" w:rsidR="00612AE2" w:rsidRDefault="00612AE2" w:rsidP="00166259">
      <w:pPr>
        <w:rPr>
          <w:rFonts w:asciiTheme="minorHAnsi" w:hAnsiTheme="minorHAnsi" w:cstheme="minorHAnsi"/>
          <w:color w:val="auto"/>
          <w:lang w:eastAsia="zh-CN"/>
        </w:rPr>
      </w:pPr>
      <w:r>
        <w:rPr>
          <w:rFonts w:asciiTheme="minorHAnsi" w:hAnsiTheme="minorHAnsi" w:cstheme="minorHAnsi"/>
          <w:color w:val="auto"/>
          <w:lang w:eastAsia="zh-CN"/>
        </w:rPr>
        <w:t xml:space="preserve">10. </w:t>
      </w:r>
      <w:proofErr w:type="spellStart"/>
      <w:r w:rsidRPr="005A2FBB">
        <w:rPr>
          <w:rFonts w:asciiTheme="minorHAnsi" w:hAnsiTheme="minorHAnsi" w:cstheme="minorHAnsi"/>
          <w:color w:val="auto"/>
          <w:lang w:eastAsia="zh-CN"/>
        </w:rPr>
        <w:t>Tanenhaus</w:t>
      </w:r>
      <w:proofErr w:type="spellEnd"/>
      <w:r w:rsidRPr="005A2FBB">
        <w:rPr>
          <w:rFonts w:asciiTheme="minorHAnsi" w:hAnsiTheme="minorHAnsi" w:cstheme="minorHAnsi"/>
          <w:color w:val="auto"/>
          <w:lang w:eastAsia="zh-CN"/>
        </w:rPr>
        <w:t>, M., Spivey-Knowlton, M., Ebe</w:t>
      </w:r>
      <w:r>
        <w:rPr>
          <w:rFonts w:asciiTheme="minorHAnsi" w:hAnsiTheme="minorHAnsi" w:cstheme="minorHAnsi"/>
          <w:color w:val="auto"/>
          <w:lang w:eastAsia="zh-CN"/>
        </w:rPr>
        <w:t xml:space="preserve">rhard, K., </w:t>
      </w:r>
      <w:proofErr w:type="spellStart"/>
      <w:r>
        <w:rPr>
          <w:rFonts w:asciiTheme="minorHAnsi" w:hAnsiTheme="minorHAnsi" w:cstheme="minorHAnsi"/>
          <w:color w:val="auto"/>
          <w:lang w:eastAsia="zh-CN"/>
        </w:rPr>
        <w:t>Sedivy</w:t>
      </w:r>
      <w:proofErr w:type="spellEnd"/>
      <w:r>
        <w:rPr>
          <w:rFonts w:asciiTheme="minorHAnsi" w:hAnsiTheme="minorHAnsi" w:cstheme="minorHAnsi"/>
          <w:color w:val="auto"/>
          <w:lang w:eastAsia="zh-CN"/>
        </w:rPr>
        <w:t xml:space="preserve">, J. </w:t>
      </w:r>
      <w:r w:rsidRPr="005A2FBB">
        <w:rPr>
          <w:rFonts w:asciiTheme="minorHAnsi" w:hAnsiTheme="minorHAnsi" w:cstheme="minorHAnsi"/>
          <w:color w:val="auto"/>
          <w:lang w:eastAsia="zh-CN"/>
        </w:rPr>
        <w:t>Integration of visual and linguistic information in spoken l</w:t>
      </w:r>
      <w:r>
        <w:rPr>
          <w:rFonts w:asciiTheme="minorHAnsi" w:hAnsiTheme="minorHAnsi" w:cstheme="minorHAnsi"/>
          <w:color w:val="auto"/>
          <w:lang w:eastAsia="zh-CN"/>
        </w:rPr>
        <w:t xml:space="preserve">anguage comprehension. </w:t>
      </w:r>
      <w:r w:rsidRPr="005A2FBB">
        <w:rPr>
          <w:rFonts w:asciiTheme="minorHAnsi" w:hAnsiTheme="minorHAnsi" w:cstheme="minorHAnsi"/>
          <w:i/>
          <w:color w:val="auto"/>
          <w:lang w:eastAsia="zh-CN"/>
        </w:rPr>
        <w:t>Science.</w:t>
      </w:r>
      <w:r>
        <w:rPr>
          <w:rFonts w:asciiTheme="minorHAnsi" w:hAnsiTheme="minorHAnsi" w:cstheme="minorHAnsi"/>
          <w:color w:val="auto"/>
          <w:lang w:eastAsia="zh-CN"/>
        </w:rPr>
        <w:t xml:space="preserve"> </w:t>
      </w:r>
      <w:r w:rsidRPr="005A2FBB">
        <w:rPr>
          <w:rFonts w:asciiTheme="minorHAnsi" w:hAnsiTheme="minorHAnsi" w:cstheme="minorHAnsi"/>
          <w:b/>
          <w:color w:val="auto"/>
          <w:lang w:eastAsia="zh-CN"/>
        </w:rPr>
        <w:t>268</w:t>
      </w:r>
      <w:r>
        <w:rPr>
          <w:rFonts w:asciiTheme="minorHAnsi" w:hAnsiTheme="minorHAnsi" w:cstheme="minorHAnsi"/>
          <w:color w:val="auto"/>
          <w:lang w:eastAsia="zh-CN"/>
        </w:rPr>
        <w:t xml:space="preserve"> (</w:t>
      </w:r>
      <w:r w:rsidRPr="001D719E">
        <w:rPr>
          <w:rFonts w:asciiTheme="minorHAnsi" w:hAnsiTheme="minorHAnsi" w:cstheme="minorHAnsi"/>
          <w:color w:val="auto"/>
          <w:lang w:eastAsia="zh-CN"/>
        </w:rPr>
        <w:t>5217</w:t>
      </w:r>
      <w:r>
        <w:rPr>
          <w:rFonts w:asciiTheme="minorHAnsi" w:hAnsiTheme="minorHAnsi" w:cstheme="minorHAnsi"/>
          <w:color w:val="auto"/>
          <w:lang w:eastAsia="zh-CN"/>
        </w:rPr>
        <w:t>)</w:t>
      </w:r>
      <w:r w:rsidRPr="005A2FBB">
        <w:rPr>
          <w:rFonts w:asciiTheme="minorHAnsi" w:hAnsiTheme="minorHAnsi" w:cstheme="minorHAnsi"/>
          <w:color w:val="auto"/>
          <w:lang w:eastAsia="zh-CN"/>
        </w:rPr>
        <w:t>, 1632-1634</w:t>
      </w:r>
      <w:r>
        <w:rPr>
          <w:rFonts w:asciiTheme="minorHAnsi" w:hAnsiTheme="minorHAnsi" w:cstheme="minorHAnsi"/>
          <w:color w:val="auto"/>
          <w:lang w:eastAsia="zh-CN"/>
        </w:rPr>
        <w:t xml:space="preserve"> (1995)</w:t>
      </w:r>
      <w:r w:rsidRPr="005A2FBB">
        <w:rPr>
          <w:rFonts w:asciiTheme="minorHAnsi" w:hAnsiTheme="minorHAnsi" w:cstheme="minorHAnsi"/>
          <w:color w:val="auto"/>
          <w:lang w:eastAsia="zh-CN"/>
        </w:rPr>
        <w:t>.</w:t>
      </w:r>
    </w:p>
    <w:p w14:paraId="14C2DADF" w14:textId="13FF8CA2" w:rsidR="00411AAE" w:rsidRDefault="00411AAE" w:rsidP="00166259">
      <w:pPr>
        <w:rPr>
          <w:rFonts w:asciiTheme="minorHAnsi" w:hAnsiTheme="minorHAnsi" w:cstheme="minorHAnsi"/>
          <w:color w:val="auto"/>
          <w:lang w:eastAsia="zh-CN"/>
        </w:rPr>
      </w:pPr>
      <w:r>
        <w:rPr>
          <w:rFonts w:asciiTheme="minorHAnsi" w:hAnsiTheme="minorHAnsi" w:cstheme="minorHAnsi"/>
          <w:color w:val="auto"/>
          <w:lang w:eastAsia="zh-CN"/>
        </w:rPr>
        <w:t>11.</w:t>
      </w:r>
      <w:r w:rsidR="00DB4B44" w:rsidRPr="00DB4B44">
        <w:t xml:space="preserve"> </w:t>
      </w:r>
      <w:r w:rsidR="00DB4B44" w:rsidRPr="00DB4B44">
        <w:rPr>
          <w:rFonts w:asciiTheme="minorHAnsi" w:hAnsiTheme="minorHAnsi" w:cstheme="minorHAnsi"/>
          <w:color w:val="auto"/>
          <w:lang w:eastAsia="zh-CN"/>
        </w:rPr>
        <w:t xml:space="preserve">Van </w:t>
      </w:r>
      <w:proofErr w:type="spellStart"/>
      <w:r w:rsidR="00DB4B44" w:rsidRPr="00DB4B44">
        <w:rPr>
          <w:rFonts w:asciiTheme="minorHAnsi" w:hAnsiTheme="minorHAnsi" w:cstheme="minorHAnsi"/>
          <w:color w:val="auto"/>
          <w:lang w:eastAsia="zh-CN"/>
        </w:rPr>
        <w:t>Berkum</w:t>
      </w:r>
      <w:proofErr w:type="spellEnd"/>
      <w:r w:rsidR="00DB4B44" w:rsidRPr="00DB4B44">
        <w:rPr>
          <w:rFonts w:asciiTheme="minorHAnsi" w:hAnsiTheme="minorHAnsi" w:cstheme="minorHAnsi"/>
          <w:color w:val="auto"/>
          <w:lang w:eastAsia="zh-CN"/>
        </w:rPr>
        <w:t xml:space="preserve">, J. J., Brown, C. M., </w:t>
      </w:r>
      <w:proofErr w:type="spellStart"/>
      <w:r w:rsidR="00DB4B44" w:rsidRPr="00DB4B44">
        <w:rPr>
          <w:rFonts w:asciiTheme="minorHAnsi" w:hAnsiTheme="minorHAnsi" w:cstheme="minorHAnsi"/>
          <w:color w:val="auto"/>
          <w:lang w:eastAsia="zh-CN"/>
        </w:rPr>
        <w:t>Zwitserlood</w:t>
      </w:r>
      <w:proofErr w:type="spellEnd"/>
      <w:r w:rsidR="00DB4B44" w:rsidRPr="00DB4B44">
        <w:rPr>
          <w:rFonts w:asciiTheme="minorHAnsi" w:hAnsiTheme="minorHAnsi" w:cstheme="minorHAnsi"/>
          <w:color w:val="auto"/>
          <w:lang w:eastAsia="zh-CN"/>
        </w:rPr>
        <w:t xml:space="preserve">, P., </w:t>
      </w:r>
      <w:proofErr w:type="spellStart"/>
      <w:r w:rsidR="00DB4B44" w:rsidRPr="00DB4B44">
        <w:rPr>
          <w:rFonts w:asciiTheme="minorHAnsi" w:hAnsiTheme="minorHAnsi" w:cstheme="minorHAnsi"/>
          <w:color w:val="auto"/>
          <w:lang w:eastAsia="zh-CN"/>
        </w:rPr>
        <w:t>Kooijman</w:t>
      </w:r>
      <w:proofErr w:type="spellEnd"/>
      <w:r w:rsidR="00DB4B44" w:rsidRPr="00DB4B44">
        <w:rPr>
          <w:rFonts w:asciiTheme="minorHAnsi" w:hAnsiTheme="minorHAnsi" w:cstheme="minorHAnsi"/>
          <w:color w:val="auto"/>
          <w:lang w:eastAsia="zh-CN"/>
        </w:rPr>
        <w:t xml:space="preserve">, V., </w:t>
      </w:r>
      <w:proofErr w:type="spellStart"/>
      <w:r w:rsidR="00DB4B44" w:rsidRPr="00DB4B44">
        <w:rPr>
          <w:rFonts w:asciiTheme="minorHAnsi" w:hAnsiTheme="minorHAnsi" w:cstheme="minorHAnsi"/>
          <w:color w:val="auto"/>
          <w:lang w:eastAsia="zh-CN"/>
        </w:rPr>
        <w:t>Hagoort</w:t>
      </w:r>
      <w:proofErr w:type="spellEnd"/>
      <w:r w:rsidR="00DB4B44" w:rsidRPr="00DB4B44">
        <w:rPr>
          <w:rFonts w:asciiTheme="minorHAnsi" w:hAnsiTheme="minorHAnsi" w:cstheme="minorHAnsi"/>
          <w:color w:val="auto"/>
          <w:lang w:eastAsia="zh-CN"/>
        </w:rPr>
        <w:t xml:space="preserve">, P. Anticipating upcoming words in discourse: Evidence from ERPs and reading times. </w:t>
      </w:r>
      <w:r w:rsidR="00DB4B44" w:rsidRPr="00E56098">
        <w:rPr>
          <w:rFonts w:asciiTheme="minorHAnsi" w:hAnsiTheme="minorHAnsi" w:cstheme="minorHAnsi"/>
          <w:i/>
          <w:color w:val="auto"/>
          <w:lang w:eastAsia="zh-CN"/>
        </w:rPr>
        <w:t>Journal of Experimental Psychology: Learning, Memory, and Cognition</w:t>
      </w:r>
      <w:r w:rsidR="00DB4B44" w:rsidRPr="00DB4B44">
        <w:rPr>
          <w:rFonts w:asciiTheme="minorHAnsi" w:hAnsiTheme="minorHAnsi" w:cstheme="minorHAnsi"/>
          <w:color w:val="auto"/>
          <w:lang w:eastAsia="zh-CN"/>
        </w:rPr>
        <w:t xml:space="preserve">. </w:t>
      </w:r>
      <w:r w:rsidR="00DB4B44" w:rsidRPr="00E56098">
        <w:rPr>
          <w:rFonts w:asciiTheme="minorHAnsi" w:hAnsiTheme="minorHAnsi" w:cstheme="minorHAnsi"/>
          <w:b/>
          <w:color w:val="auto"/>
          <w:lang w:eastAsia="zh-CN"/>
        </w:rPr>
        <w:t xml:space="preserve">31 </w:t>
      </w:r>
      <w:r w:rsidR="00DB4B44" w:rsidRPr="00DB4B44">
        <w:rPr>
          <w:rFonts w:asciiTheme="minorHAnsi" w:hAnsiTheme="minorHAnsi" w:cstheme="minorHAnsi"/>
          <w:color w:val="auto"/>
          <w:lang w:eastAsia="zh-CN"/>
        </w:rPr>
        <w:t>(3), 443-467 (2005).</w:t>
      </w:r>
    </w:p>
    <w:p w14:paraId="3B5A6417" w14:textId="4DC2DF78" w:rsidR="00CB3C8E" w:rsidRDefault="00CB3C8E" w:rsidP="00166259">
      <w:pPr>
        <w:rPr>
          <w:rFonts w:asciiTheme="minorHAnsi" w:hAnsiTheme="minorHAnsi" w:cstheme="minorHAnsi"/>
          <w:color w:val="auto"/>
          <w:lang w:eastAsia="zh-CN"/>
        </w:rPr>
      </w:pPr>
      <w:r>
        <w:rPr>
          <w:rFonts w:asciiTheme="minorHAnsi" w:hAnsiTheme="minorHAnsi" w:cstheme="minorHAnsi"/>
          <w:color w:val="auto"/>
          <w:lang w:eastAsia="zh-CN"/>
        </w:rPr>
        <w:t>12.</w:t>
      </w:r>
      <w:r w:rsidRPr="00CB3C8E">
        <w:t xml:space="preserve"> </w:t>
      </w:r>
      <w:r w:rsidRPr="00CB3C8E">
        <w:rPr>
          <w:rFonts w:asciiTheme="minorHAnsi" w:hAnsiTheme="minorHAnsi" w:cstheme="minorHAnsi"/>
          <w:color w:val="auto"/>
          <w:lang w:eastAsia="zh-CN"/>
        </w:rPr>
        <w:t xml:space="preserve">Choi, Y., </w:t>
      </w:r>
      <w:proofErr w:type="spellStart"/>
      <w:r w:rsidRPr="00CB3C8E">
        <w:rPr>
          <w:rFonts w:asciiTheme="minorHAnsi" w:hAnsiTheme="minorHAnsi" w:cstheme="minorHAnsi"/>
          <w:color w:val="auto"/>
          <w:lang w:eastAsia="zh-CN"/>
        </w:rPr>
        <w:t>Trueswell</w:t>
      </w:r>
      <w:proofErr w:type="spellEnd"/>
      <w:r w:rsidRPr="00CB3C8E">
        <w:rPr>
          <w:rFonts w:asciiTheme="minorHAnsi" w:hAnsiTheme="minorHAnsi" w:cstheme="minorHAnsi"/>
          <w:color w:val="auto"/>
          <w:lang w:eastAsia="zh-CN"/>
        </w:rPr>
        <w:t xml:space="preserve">, J. C. Children’s (in) ability to recover from garden paths in a verb-final language: Evidence for developing control in sentence processing. </w:t>
      </w:r>
      <w:r w:rsidRPr="00E56098">
        <w:rPr>
          <w:rFonts w:asciiTheme="minorHAnsi" w:hAnsiTheme="minorHAnsi" w:cstheme="minorHAnsi"/>
          <w:i/>
          <w:color w:val="auto"/>
          <w:lang w:eastAsia="zh-CN"/>
        </w:rPr>
        <w:t>Journal of Experimental Child Psychology</w:t>
      </w:r>
      <w:r w:rsidRPr="00CB3C8E">
        <w:rPr>
          <w:rFonts w:asciiTheme="minorHAnsi" w:hAnsiTheme="minorHAnsi" w:cstheme="minorHAnsi"/>
          <w:color w:val="auto"/>
          <w:lang w:eastAsia="zh-CN"/>
        </w:rPr>
        <w:t xml:space="preserve">. </w:t>
      </w:r>
      <w:r w:rsidRPr="00E56098">
        <w:rPr>
          <w:rFonts w:asciiTheme="minorHAnsi" w:hAnsiTheme="minorHAnsi" w:cstheme="minorHAnsi"/>
          <w:b/>
          <w:color w:val="auto"/>
          <w:lang w:eastAsia="zh-CN"/>
        </w:rPr>
        <w:t>106</w:t>
      </w:r>
      <w:r w:rsidRPr="00CB3C8E">
        <w:rPr>
          <w:rFonts w:asciiTheme="minorHAnsi" w:hAnsiTheme="minorHAnsi" w:cstheme="minorHAnsi"/>
          <w:color w:val="auto"/>
          <w:lang w:eastAsia="zh-CN"/>
        </w:rPr>
        <w:t xml:space="preserve"> (1), 41-61 (2010).</w:t>
      </w:r>
    </w:p>
    <w:p w14:paraId="6E74584C" w14:textId="4803D669" w:rsidR="00CB3C8E" w:rsidRDefault="00CB3C8E" w:rsidP="00166259">
      <w:pPr>
        <w:rPr>
          <w:rFonts w:asciiTheme="minorHAnsi" w:hAnsiTheme="minorHAnsi" w:cstheme="minorHAnsi"/>
          <w:color w:val="auto"/>
          <w:lang w:eastAsia="zh-CN"/>
        </w:rPr>
      </w:pPr>
      <w:r>
        <w:rPr>
          <w:rFonts w:asciiTheme="minorHAnsi" w:hAnsiTheme="minorHAnsi" w:cstheme="minorHAnsi"/>
          <w:color w:val="auto"/>
          <w:lang w:eastAsia="zh-CN"/>
        </w:rPr>
        <w:t>13.</w:t>
      </w:r>
      <w:r w:rsidR="00C63634" w:rsidRPr="00C63634">
        <w:t xml:space="preserve"> </w:t>
      </w:r>
      <w:r w:rsidR="00C63634" w:rsidRPr="00C63634">
        <w:rPr>
          <w:rFonts w:asciiTheme="minorHAnsi" w:hAnsiTheme="minorHAnsi" w:cstheme="minorHAnsi"/>
          <w:color w:val="auto"/>
          <w:lang w:eastAsia="zh-CN"/>
        </w:rPr>
        <w:t xml:space="preserve">Huang, Y., Zheng, X., Meng, X., Snedeker, J. Children’s assignment of grammatical roles in the online processing of Mandarin passive sentences. </w:t>
      </w:r>
      <w:r w:rsidR="00C63634" w:rsidRPr="00E56098">
        <w:rPr>
          <w:rFonts w:asciiTheme="minorHAnsi" w:hAnsiTheme="minorHAnsi" w:cstheme="minorHAnsi"/>
          <w:i/>
          <w:color w:val="auto"/>
          <w:lang w:eastAsia="zh-CN"/>
        </w:rPr>
        <w:t>Journal of Memory and Language</w:t>
      </w:r>
      <w:r w:rsidR="00C63634" w:rsidRPr="00C63634">
        <w:rPr>
          <w:rFonts w:asciiTheme="minorHAnsi" w:hAnsiTheme="minorHAnsi" w:cstheme="minorHAnsi"/>
          <w:color w:val="auto"/>
          <w:lang w:eastAsia="zh-CN"/>
        </w:rPr>
        <w:t xml:space="preserve">. </w:t>
      </w:r>
      <w:r w:rsidR="00C63634" w:rsidRPr="00E56098">
        <w:rPr>
          <w:rFonts w:asciiTheme="minorHAnsi" w:hAnsiTheme="minorHAnsi" w:cstheme="minorHAnsi"/>
          <w:b/>
          <w:color w:val="auto"/>
          <w:lang w:eastAsia="zh-CN"/>
        </w:rPr>
        <w:t>69</w:t>
      </w:r>
      <w:r w:rsidR="00C63634" w:rsidRPr="00C63634">
        <w:rPr>
          <w:rFonts w:asciiTheme="minorHAnsi" w:hAnsiTheme="minorHAnsi" w:cstheme="minorHAnsi"/>
          <w:color w:val="auto"/>
          <w:lang w:eastAsia="zh-CN"/>
        </w:rPr>
        <w:t xml:space="preserve"> (4), 589-606 (2013).</w:t>
      </w:r>
    </w:p>
    <w:p w14:paraId="1AF6C8CA" w14:textId="56454F7D" w:rsidR="00C63634" w:rsidRDefault="00C63634" w:rsidP="00166259">
      <w:pPr>
        <w:rPr>
          <w:rFonts w:asciiTheme="minorHAnsi" w:hAnsiTheme="minorHAnsi" w:cstheme="minorHAnsi"/>
          <w:color w:val="auto"/>
          <w:lang w:eastAsia="zh-CN"/>
        </w:rPr>
      </w:pPr>
      <w:r>
        <w:rPr>
          <w:rFonts w:asciiTheme="minorHAnsi" w:hAnsiTheme="minorHAnsi" w:cstheme="minorHAnsi"/>
          <w:color w:val="auto"/>
          <w:lang w:eastAsia="zh-CN"/>
        </w:rPr>
        <w:t>14.</w:t>
      </w:r>
      <w:r w:rsidR="001862DD" w:rsidRPr="001862DD">
        <w:t xml:space="preserve"> </w:t>
      </w:r>
      <w:r w:rsidR="001862DD" w:rsidRPr="001862DD">
        <w:rPr>
          <w:rFonts w:asciiTheme="minorHAnsi" w:hAnsiTheme="minorHAnsi" w:cstheme="minorHAnsi"/>
          <w:color w:val="auto"/>
          <w:lang w:eastAsia="zh-CN"/>
        </w:rPr>
        <w:t xml:space="preserve">Lew-Williams, C., Fernald, A. Young children learning Spanish make rapid use of grammatical gender in spoken word recognition. </w:t>
      </w:r>
      <w:r w:rsidR="001862DD" w:rsidRPr="00E56098">
        <w:rPr>
          <w:rFonts w:asciiTheme="minorHAnsi" w:hAnsiTheme="minorHAnsi" w:cstheme="minorHAnsi"/>
          <w:i/>
          <w:color w:val="auto"/>
          <w:lang w:eastAsia="zh-CN"/>
        </w:rPr>
        <w:t>Psychological Science</w:t>
      </w:r>
      <w:r w:rsidR="001862DD" w:rsidRPr="001862DD">
        <w:rPr>
          <w:rFonts w:asciiTheme="minorHAnsi" w:hAnsiTheme="minorHAnsi" w:cstheme="minorHAnsi"/>
          <w:color w:val="auto"/>
          <w:lang w:eastAsia="zh-CN"/>
        </w:rPr>
        <w:t xml:space="preserve">. </w:t>
      </w:r>
      <w:r w:rsidR="001862DD" w:rsidRPr="00E56098">
        <w:rPr>
          <w:rFonts w:asciiTheme="minorHAnsi" w:hAnsiTheme="minorHAnsi" w:cstheme="minorHAnsi"/>
          <w:b/>
          <w:color w:val="auto"/>
          <w:lang w:eastAsia="zh-CN"/>
        </w:rPr>
        <w:t>18</w:t>
      </w:r>
      <w:r w:rsidR="001862DD" w:rsidRPr="001862DD">
        <w:rPr>
          <w:rFonts w:asciiTheme="minorHAnsi" w:hAnsiTheme="minorHAnsi" w:cstheme="minorHAnsi"/>
          <w:color w:val="auto"/>
          <w:lang w:eastAsia="zh-CN"/>
        </w:rPr>
        <w:t xml:space="preserve"> (3), 193-198 (2007).</w:t>
      </w:r>
    </w:p>
    <w:p w14:paraId="0BE2ACFB" w14:textId="3C0743FB" w:rsidR="001862DD" w:rsidRDefault="001862DD" w:rsidP="00166259">
      <w:pPr>
        <w:rPr>
          <w:rFonts w:asciiTheme="minorHAnsi" w:hAnsiTheme="minorHAnsi" w:cstheme="minorHAnsi"/>
          <w:color w:val="auto"/>
          <w:lang w:eastAsia="zh-CN"/>
        </w:rPr>
      </w:pPr>
      <w:r>
        <w:rPr>
          <w:rFonts w:asciiTheme="minorHAnsi" w:hAnsiTheme="minorHAnsi" w:cstheme="minorHAnsi"/>
          <w:color w:val="auto"/>
          <w:lang w:eastAsia="zh-CN"/>
        </w:rPr>
        <w:t>15.</w:t>
      </w:r>
      <w:r w:rsidR="00C03F9B" w:rsidRPr="00C03F9B">
        <w:t xml:space="preserve"> </w:t>
      </w:r>
      <w:proofErr w:type="spellStart"/>
      <w:r w:rsidR="00C03F9B" w:rsidRPr="00C03F9B">
        <w:rPr>
          <w:rFonts w:asciiTheme="minorHAnsi" w:hAnsiTheme="minorHAnsi" w:cstheme="minorHAnsi"/>
          <w:color w:val="auto"/>
          <w:lang w:eastAsia="zh-CN"/>
        </w:rPr>
        <w:t>Sekerina</w:t>
      </w:r>
      <w:proofErr w:type="spellEnd"/>
      <w:r w:rsidR="00C03F9B" w:rsidRPr="00C03F9B">
        <w:rPr>
          <w:rFonts w:asciiTheme="minorHAnsi" w:hAnsiTheme="minorHAnsi" w:cstheme="minorHAnsi"/>
          <w:color w:val="auto"/>
          <w:lang w:eastAsia="zh-CN"/>
        </w:rPr>
        <w:t xml:space="preserve">, I. A., </w:t>
      </w:r>
      <w:proofErr w:type="spellStart"/>
      <w:r w:rsidR="00C03F9B" w:rsidRPr="00C03F9B">
        <w:rPr>
          <w:rFonts w:asciiTheme="minorHAnsi" w:hAnsiTheme="minorHAnsi" w:cstheme="minorHAnsi"/>
          <w:color w:val="auto"/>
          <w:lang w:eastAsia="zh-CN"/>
        </w:rPr>
        <w:t>Trueswell</w:t>
      </w:r>
      <w:proofErr w:type="spellEnd"/>
      <w:r w:rsidR="00C03F9B" w:rsidRPr="00C03F9B">
        <w:rPr>
          <w:rFonts w:asciiTheme="minorHAnsi" w:hAnsiTheme="minorHAnsi" w:cstheme="minorHAnsi"/>
          <w:color w:val="auto"/>
          <w:lang w:eastAsia="zh-CN"/>
        </w:rPr>
        <w:t xml:space="preserve">, J. C. Interactive processing of contrastive expressions by Russian children. </w:t>
      </w:r>
      <w:r w:rsidR="00C03F9B" w:rsidRPr="00E56098">
        <w:rPr>
          <w:rFonts w:asciiTheme="minorHAnsi" w:hAnsiTheme="minorHAnsi" w:cstheme="minorHAnsi"/>
          <w:i/>
          <w:color w:val="auto"/>
          <w:lang w:eastAsia="zh-CN"/>
        </w:rPr>
        <w:t>First Language</w:t>
      </w:r>
      <w:r w:rsidR="00C03F9B" w:rsidRPr="00C03F9B">
        <w:rPr>
          <w:rFonts w:asciiTheme="minorHAnsi" w:hAnsiTheme="minorHAnsi" w:cstheme="minorHAnsi"/>
          <w:color w:val="auto"/>
          <w:lang w:eastAsia="zh-CN"/>
        </w:rPr>
        <w:t xml:space="preserve">. </w:t>
      </w:r>
      <w:r w:rsidR="00C03F9B" w:rsidRPr="00E56098">
        <w:rPr>
          <w:rFonts w:asciiTheme="minorHAnsi" w:hAnsiTheme="minorHAnsi" w:cstheme="minorHAnsi"/>
          <w:b/>
          <w:color w:val="auto"/>
          <w:lang w:eastAsia="zh-CN"/>
        </w:rPr>
        <w:t>32</w:t>
      </w:r>
      <w:r w:rsidR="00C03F9B" w:rsidRPr="00C03F9B">
        <w:rPr>
          <w:rFonts w:asciiTheme="minorHAnsi" w:hAnsiTheme="minorHAnsi" w:cstheme="minorHAnsi"/>
          <w:color w:val="auto"/>
          <w:lang w:eastAsia="zh-CN"/>
        </w:rPr>
        <w:t xml:space="preserve"> (1-2), 63-87 (2012).</w:t>
      </w:r>
    </w:p>
    <w:p w14:paraId="6D55B219" w14:textId="7DC7B84A" w:rsidR="00C03F9B" w:rsidRDefault="00C03F9B" w:rsidP="00166259">
      <w:pPr>
        <w:rPr>
          <w:rFonts w:asciiTheme="minorHAnsi" w:hAnsiTheme="minorHAnsi" w:cstheme="minorHAnsi"/>
          <w:color w:val="auto"/>
          <w:lang w:eastAsia="zh-CN"/>
        </w:rPr>
      </w:pPr>
      <w:r>
        <w:rPr>
          <w:rFonts w:asciiTheme="minorHAnsi" w:hAnsiTheme="minorHAnsi" w:cstheme="minorHAnsi"/>
          <w:color w:val="auto"/>
          <w:lang w:eastAsia="zh-CN"/>
        </w:rPr>
        <w:t>16.</w:t>
      </w:r>
      <w:r w:rsidR="001805CF" w:rsidRPr="001805CF">
        <w:t xml:space="preserve"> </w:t>
      </w:r>
      <w:proofErr w:type="spellStart"/>
      <w:r w:rsidR="001805CF" w:rsidRPr="001805CF">
        <w:rPr>
          <w:rFonts w:asciiTheme="minorHAnsi" w:hAnsiTheme="minorHAnsi" w:cstheme="minorHAnsi"/>
          <w:color w:val="auto"/>
          <w:lang w:eastAsia="zh-CN"/>
        </w:rPr>
        <w:t>Trueswell</w:t>
      </w:r>
      <w:proofErr w:type="spellEnd"/>
      <w:r w:rsidR="001805CF" w:rsidRPr="001805CF">
        <w:rPr>
          <w:rFonts w:asciiTheme="minorHAnsi" w:hAnsiTheme="minorHAnsi" w:cstheme="minorHAnsi"/>
          <w:color w:val="auto"/>
          <w:lang w:eastAsia="zh-CN"/>
        </w:rPr>
        <w:t xml:space="preserve">, J. C., </w:t>
      </w:r>
      <w:proofErr w:type="spellStart"/>
      <w:r w:rsidR="001805CF" w:rsidRPr="001805CF">
        <w:rPr>
          <w:rFonts w:asciiTheme="minorHAnsi" w:hAnsiTheme="minorHAnsi" w:cstheme="minorHAnsi"/>
          <w:color w:val="auto"/>
          <w:lang w:eastAsia="zh-CN"/>
        </w:rPr>
        <w:t>Sekerina</w:t>
      </w:r>
      <w:proofErr w:type="spellEnd"/>
      <w:r w:rsidR="001805CF" w:rsidRPr="001805CF">
        <w:rPr>
          <w:rFonts w:asciiTheme="minorHAnsi" w:hAnsiTheme="minorHAnsi" w:cstheme="minorHAnsi"/>
          <w:color w:val="auto"/>
          <w:lang w:eastAsia="zh-CN"/>
        </w:rPr>
        <w:t xml:space="preserve">, I., Hill, N. M., </w:t>
      </w:r>
      <w:proofErr w:type="spellStart"/>
      <w:r w:rsidR="001805CF" w:rsidRPr="001805CF">
        <w:rPr>
          <w:rFonts w:asciiTheme="minorHAnsi" w:hAnsiTheme="minorHAnsi" w:cstheme="minorHAnsi"/>
          <w:color w:val="auto"/>
          <w:lang w:eastAsia="zh-CN"/>
        </w:rPr>
        <w:t>Logrip</w:t>
      </w:r>
      <w:proofErr w:type="spellEnd"/>
      <w:r w:rsidR="001805CF" w:rsidRPr="001805CF">
        <w:rPr>
          <w:rFonts w:asciiTheme="minorHAnsi" w:hAnsiTheme="minorHAnsi" w:cstheme="minorHAnsi"/>
          <w:color w:val="auto"/>
          <w:lang w:eastAsia="zh-CN"/>
        </w:rPr>
        <w:t xml:space="preserve">, M. L. The kindergarten-path effect: Studying on-line sentence processing in young children. </w:t>
      </w:r>
      <w:r w:rsidR="001805CF" w:rsidRPr="00E56098">
        <w:rPr>
          <w:rFonts w:asciiTheme="minorHAnsi" w:hAnsiTheme="minorHAnsi" w:cstheme="minorHAnsi"/>
          <w:i/>
          <w:color w:val="auto"/>
          <w:lang w:eastAsia="zh-CN"/>
        </w:rPr>
        <w:t>Cognition</w:t>
      </w:r>
      <w:r w:rsidR="001805CF" w:rsidRPr="001805CF">
        <w:rPr>
          <w:rFonts w:asciiTheme="minorHAnsi" w:hAnsiTheme="minorHAnsi" w:cstheme="minorHAnsi"/>
          <w:color w:val="auto"/>
          <w:lang w:eastAsia="zh-CN"/>
        </w:rPr>
        <w:t xml:space="preserve">. </w:t>
      </w:r>
      <w:r w:rsidR="001805CF" w:rsidRPr="00E56098">
        <w:rPr>
          <w:rFonts w:asciiTheme="minorHAnsi" w:hAnsiTheme="minorHAnsi" w:cstheme="minorHAnsi"/>
          <w:b/>
          <w:color w:val="auto"/>
          <w:lang w:eastAsia="zh-CN"/>
        </w:rPr>
        <w:t xml:space="preserve">73 </w:t>
      </w:r>
      <w:r w:rsidR="001805CF" w:rsidRPr="001805CF">
        <w:rPr>
          <w:rFonts w:asciiTheme="minorHAnsi" w:hAnsiTheme="minorHAnsi" w:cstheme="minorHAnsi"/>
          <w:color w:val="auto"/>
          <w:lang w:eastAsia="zh-CN"/>
        </w:rPr>
        <w:t>(2), 89-134 (1999).</w:t>
      </w:r>
    </w:p>
    <w:p w14:paraId="0D1AE733" w14:textId="71F5F35A" w:rsidR="00DF5702" w:rsidRDefault="00DF5702" w:rsidP="00166259">
      <w:pPr>
        <w:rPr>
          <w:rFonts w:asciiTheme="minorHAnsi" w:hAnsiTheme="minorHAnsi" w:cstheme="minorHAnsi"/>
          <w:color w:val="auto"/>
          <w:lang w:eastAsia="zh-CN"/>
        </w:rPr>
      </w:pPr>
      <w:r>
        <w:rPr>
          <w:rFonts w:asciiTheme="minorHAnsi" w:hAnsiTheme="minorHAnsi" w:cstheme="minorHAnsi"/>
          <w:color w:val="auto"/>
          <w:lang w:eastAsia="zh-CN"/>
        </w:rPr>
        <w:t>17.</w:t>
      </w:r>
      <w:r w:rsidRPr="00DF5702">
        <w:t xml:space="preserve"> </w:t>
      </w:r>
      <w:r w:rsidRPr="00DF5702">
        <w:rPr>
          <w:rFonts w:asciiTheme="minorHAnsi" w:hAnsiTheme="minorHAnsi" w:cstheme="minorHAnsi"/>
          <w:color w:val="auto"/>
          <w:lang w:eastAsia="zh-CN"/>
        </w:rPr>
        <w:t xml:space="preserve">Van </w:t>
      </w:r>
      <w:proofErr w:type="spellStart"/>
      <w:r w:rsidRPr="00DF5702">
        <w:rPr>
          <w:rFonts w:asciiTheme="minorHAnsi" w:hAnsiTheme="minorHAnsi" w:cstheme="minorHAnsi"/>
          <w:color w:val="auto"/>
          <w:lang w:eastAsia="zh-CN"/>
        </w:rPr>
        <w:t>Heugten</w:t>
      </w:r>
      <w:proofErr w:type="spellEnd"/>
      <w:r w:rsidRPr="00DF5702">
        <w:rPr>
          <w:rFonts w:asciiTheme="minorHAnsi" w:hAnsiTheme="minorHAnsi" w:cstheme="minorHAnsi"/>
          <w:color w:val="auto"/>
          <w:lang w:eastAsia="zh-CN"/>
        </w:rPr>
        <w:t xml:space="preserve">, M., Shi, R. French-learning toddlers use gender information on determiners during word recognition. </w:t>
      </w:r>
      <w:r w:rsidRPr="00E56098">
        <w:rPr>
          <w:rFonts w:asciiTheme="minorHAnsi" w:hAnsiTheme="minorHAnsi" w:cstheme="minorHAnsi"/>
          <w:i/>
          <w:color w:val="auto"/>
          <w:lang w:eastAsia="zh-CN"/>
        </w:rPr>
        <w:t>Developmental Science</w:t>
      </w:r>
      <w:r w:rsidRPr="00DF5702">
        <w:rPr>
          <w:rFonts w:asciiTheme="minorHAnsi" w:hAnsiTheme="minorHAnsi" w:cstheme="minorHAnsi"/>
          <w:color w:val="auto"/>
          <w:lang w:eastAsia="zh-CN"/>
        </w:rPr>
        <w:t xml:space="preserve">. </w:t>
      </w:r>
      <w:r w:rsidRPr="00E56098">
        <w:rPr>
          <w:rFonts w:asciiTheme="minorHAnsi" w:hAnsiTheme="minorHAnsi" w:cstheme="minorHAnsi"/>
          <w:b/>
          <w:color w:val="auto"/>
          <w:lang w:eastAsia="zh-CN"/>
        </w:rPr>
        <w:t>12</w:t>
      </w:r>
      <w:r w:rsidRPr="00DF5702">
        <w:rPr>
          <w:rFonts w:asciiTheme="minorHAnsi" w:hAnsiTheme="minorHAnsi" w:cstheme="minorHAnsi"/>
          <w:color w:val="auto"/>
          <w:lang w:eastAsia="zh-CN"/>
        </w:rPr>
        <w:t xml:space="preserve"> (3), 419-425 (2009).</w:t>
      </w:r>
    </w:p>
    <w:p w14:paraId="512E79F9" w14:textId="0385C94C" w:rsidR="00612AE2" w:rsidRDefault="00DF5702" w:rsidP="00166259">
      <w:pPr>
        <w:rPr>
          <w:rFonts w:asciiTheme="minorHAnsi" w:hAnsiTheme="minorHAnsi" w:cstheme="minorHAnsi"/>
          <w:color w:val="auto"/>
        </w:rPr>
      </w:pPr>
      <w:r>
        <w:rPr>
          <w:rFonts w:asciiTheme="minorHAnsi" w:hAnsiTheme="minorHAnsi" w:cstheme="minorHAnsi"/>
          <w:color w:val="auto"/>
          <w:lang w:eastAsia="zh-CN"/>
        </w:rPr>
        <w:t>18.</w:t>
      </w:r>
      <w:r w:rsidR="00863C78" w:rsidRPr="00863C78">
        <w:t xml:space="preserve"> </w:t>
      </w:r>
      <w:r w:rsidR="00863C78" w:rsidRPr="00863C78">
        <w:rPr>
          <w:rFonts w:asciiTheme="minorHAnsi" w:hAnsiTheme="minorHAnsi" w:cstheme="minorHAnsi"/>
          <w:color w:val="auto"/>
          <w:lang w:eastAsia="zh-CN"/>
        </w:rPr>
        <w:t xml:space="preserve">Zhou, P., Crain, S., Zhan, L. Grammatical aspect and event recognition in children's online sentence comprehension. </w:t>
      </w:r>
      <w:r w:rsidR="00863C78" w:rsidRPr="00E56098">
        <w:rPr>
          <w:rFonts w:asciiTheme="minorHAnsi" w:hAnsiTheme="minorHAnsi" w:cstheme="minorHAnsi"/>
          <w:i/>
          <w:color w:val="auto"/>
          <w:lang w:eastAsia="zh-CN"/>
        </w:rPr>
        <w:t>Cognition</w:t>
      </w:r>
      <w:r w:rsidR="00863C78" w:rsidRPr="00863C78">
        <w:rPr>
          <w:rFonts w:asciiTheme="minorHAnsi" w:hAnsiTheme="minorHAnsi" w:cstheme="minorHAnsi"/>
          <w:color w:val="auto"/>
          <w:lang w:eastAsia="zh-CN"/>
        </w:rPr>
        <w:t xml:space="preserve">. </w:t>
      </w:r>
      <w:r w:rsidR="00863C78" w:rsidRPr="00E56098">
        <w:rPr>
          <w:rFonts w:asciiTheme="minorHAnsi" w:hAnsiTheme="minorHAnsi" w:cstheme="minorHAnsi"/>
          <w:b/>
          <w:color w:val="auto"/>
          <w:lang w:eastAsia="zh-CN"/>
        </w:rPr>
        <w:t>133</w:t>
      </w:r>
      <w:r w:rsidR="00863C78" w:rsidRPr="00863C78">
        <w:rPr>
          <w:rFonts w:asciiTheme="minorHAnsi" w:hAnsiTheme="minorHAnsi" w:cstheme="minorHAnsi"/>
          <w:color w:val="auto"/>
          <w:lang w:eastAsia="zh-CN"/>
        </w:rPr>
        <w:t xml:space="preserve"> (1), 262-276 (2014).</w:t>
      </w:r>
    </w:p>
    <w:p w14:paraId="4757833B" w14:textId="3E8816FE" w:rsidR="00735908" w:rsidRDefault="00735908" w:rsidP="00166259">
      <w:pPr>
        <w:rPr>
          <w:rFonts w:asciiTheme="minorHAnsi" w:hAnsiTheme="minorHAnsi" w:cstheme="minorHAnsi"/>
          <w:color w:val="auto"/>
          <w:lang w:eastAsia="zh-CN"/>
        </w:rPr>
      </w:pPr>
      <w:r>
        <w:rPr>
          <w:rFonts w:asciiTheme="minorHAnsi" w:hAnsiTheme="minorHAnsi" w:cstheme="minorHAnsi"/>
          <w:color w:val="auto"/>
          <w:lang w:eastAsia="zh-CN"/>
        </w:rPr>
        <w:t xml:space="preserve">19. Zhou, P., Ma, W. </w:t>
      </w:r>
      <w:r w:rsidRPr="0031311C">
        <w:rPr>
          <w:rFonts w:asciiTheme="minorHAnsi" w:hAnsiTheme="minorHAnsi" w:cstheme="minorHAnsi"/>
          <w:color w:val="auto"/>
          <w:lang w:eastAsia="zh-CN"/>
        </w:rPr>
        <w:t>Children's use of morphological cues in r</w:t>
      </w:r>
      <w:r>
        <w:rPr>
          <w:rFonts w:asciiTheme="minorHAnsi" w:hAnsiTheme="minorHAnsi" w:cstheme="minorHAnsi"/>
          <w:color w:val="auto"/>
          <w:lang w:eastAsia="zh-CN"/>
        </w:rPr>
        <w:t xml:space="preserve">eal-time event representation. </w:t>
      </w:r>
      <w:r w:rsidRPr="0031311C">
        <w:rPr>
          <w:rFonts w:asciiTheme="minorHAnsi" w:hAnsiTheme="minorHAnsi" w:cstheme="minorHAnsi"/>
          <w:i/>
          <w:color w:val="auto"/>
          <w:lang w:eastAsia="zh-CN"/>
        </w:rPr>
        <w:t>Journal of Psycholinguistic Research.</w:t>
      </w:r>
      <w:r w:rsidRPr="0031311C">
        <w:rPr>
          <w:rFonts w:asciiTheme="minorHAnsi" w:hAnsiTheme="minorHAnsi" w:cstheme="minorHAnsi"/>
          <w:color w:val="auto"/>
          <w:lang w:eastAsia="zh-CN"/>
        </w:rPr>
        <w:t xml:space="preserve"> </w:t>
      </w:r>
      <w:r w:rsidRPr="0031311C">
        <w:rPr>
          <w:rFonts w:asciiTheme="minorHAnsi" w:hAnsiTheme="minorHAnsi" w:cstheme="minorHAnsi"/>
          <w:b/>
          <w:color w:val="auto"/>
          <w:lang w:eastAsia="zh-CN"/>
        </w:rPr>
        <w:t>47</w:t>
      </w:r>
      <w:r>
        <w:rPr>
          <w:rFonts w:asciiTheme="minorHAnsi" w:hAnsiTheme="minorHAnsi" w:cstheme="minorHAnsi"/>
          <w:color w:val="auto"/>
          <w:lang w:eastAsia="zh-CN"/>
        </w:rPr>
        <w:t xml:space="preserve"> (1)</w:t>
      </w:r>
      <w:r w:rsidRPr="0031311C">
        <w:rPr>
          <w:rFonts w:asciiTheme="minorHAnsi" w:hAnsiTheme="minorHAnsi" w:cstheme="minorHAnsi"/>
          <w:color w:val="auto"/>
          <w:lang w:eastAsia="zh-CN"/>
        </w:rPr>
        <w:t>, 241–260</w:t>
      </w:r>
      <w:r>
        <w:rPr>
          <w:rFonts w:asciiTheme="minorHAnsi" w:hAnsiTheme="minorHAnsi" w:cstheme="minorHAnsi"/>
          <w:color w:val="auto"/>
          <w:lang w:eastAsia="zh-CN"/>
        </w:rPr>
        <w:t xml:space="preserve"> (2018)</w:t>
      </w:r>
      <w:r w:rsidRPr="0031311C">
        <w:rPr>
          <w:rFonts w:asciiTheme="minorHAnsi" w:hAnsiTheme="minorHAnsi" w:cstheme="minorHAnsi"/>
          <w:color w:val="auto"/>
          <w:lang w:eastAsia="zh-CN"/>
        </w:rPr>
        <w:t xml:space="preserve">. </w:t>
      </w:r>
    </w:p>
    <w:p w14:paraId="74A0171E" w14:textId="05E6D276" w:rsidR="00295C22" w:rsidRDefault="00295C22" w:rsidP="00166259">
      <w:pPr>
        <w:rPr>
          <w:rFonts w:asciiTheme="minorHAnsi" w:hAnsiTheme="minorHAnsi" w:cstheme="minorHAnsi"/>
          <w:color w:val="auto"/>
          <w:lang w:eastAsia="zh-CN"/>
        </w:rPr>
      </w:pPr>
      <w:r>
        <w:rPr>
          <w:rFonts w:asciiTheme="minorHAnsi" w:hAnsiTheme="minorHAnsi" w:cstheme="minorHAnsi"/>
          <w:color w:val="auto"/>
          <w:lang w:eastAsia="zh-CN"/>
        </w:rPr>
        <w:t>20.</w:t>
      </w:r>
      <w:r w:rsidRPr="00295C22">
        <w:t xml:space="preserve"> </w:t>
      </w:r>
      <w:proofErr w:type="spellStart"/>
      <w:r w:rsidRPr="00295C22">
        <w:rPr>
          <w:rFonts w:asciiTheme="minorHAnsi" w:hAnsiTheme="minorHAnsi" w:cstheme="minorHAnsi"/>
          <w:color w:val="auto"/>
          <w:lang w:eastAsia="zh-CN"/>
        </w:rPr>
        <w:t>Eigsti</w:t>
      </w:r>
      <w:proofErr w:type="spellEnd"/>
      <w:r w:rsidRPr="00295C22">
        <w:rPr>
          <w:rFonts w:asciiTheme="minorHAnsi" w:hAnsiTheme="minorHAnsi" w:cstheme="minorHAnsi"/>
          <w:color w:val="auto"/>
          <w:lang w:eastAsia="zh-CN"/>
        </w:rPr>
        <w:t xml:space="preserve">, I. M., </w:t>
      </w:r>
      <w:proofErr w:type="spellStart"/>
      <w:r w:rsidRPr="00295C22">
        <w:rPr>
          <w:rFonts w:asciiTheme="minorHAnsi" w:hAnsiTheme="minorHAnsi" w:cstheme="minorHAnsi"/>
          <w:color w:val="auto"/>
          <w:lang w:eastAsia="zh-CN"/>
        </w:rPr>
        <w:t>Bennetto</w:t>
      </w:r>
      <w:proofErr w:type="spellEnd"/>
      <w:r w:rsidRPr="00295C22">
        <w:rPr>
          <w:rFonts w:asciiTheme="minorHAnsi" w:hAnsiTheme="minorHAnsi" w:cstheme="minorHAnsi"/>
          <w:color w:val="auto"/>
          <w:lang w:eastAsia="zh-CN"/>
        </w:rPr>
        <w:t xml:space="preserve">, L., </w:t>
      </w:r>
      <w:proofErr w:type="spellStart"/>
      <w:r w:rsidRPr="00295C22">
        <w:rPr>
          <w:rFonts w:asciiTheme="minorHAnsi" w:hAnsiTheme="minorHAnsi" w:cstheme="minorHAnsi"/>
          <w:color w:val="auto"/>
          <w:lang w:eastAsia="zh-CN"/>
        </w:rPr>
        <w:t>Dadlani</w:t>
      </w:r>
      <w:proofErr w:type="spellEnd"/>
      <w:r w:rsidRPr="00295C22">
        <w:rPr>
          <w:rFonts w:asciiTheme="minorHAnsi" w:hAnsiTheme="minorHAnsi" w:cstheme="minorHAnsi"/>
          <w:color w:val="auto"/>
          <w:lang w:eastAsia="zh-CN"/>
        </w:rPr>
        <w:t xml:space="preserve">, M. B. Beyond pragmatics: Morphosyntactic development in autism. </w:t>
      </w:r>
      <w:r w:rsidRPr="00E56098">
        <w:rPr>
          <w:rFonts w:asciiTheme="minorHAnsi" w:hAnsiTheme="minorHAnsi" w:cstheme="minorHAnsi"/>
          <w:i/>
          <w:color w:val="auto"/>
          <w:lang w:eastAsia="zh-CN"/>
        </w:rPr>
        <w:t>Journal of Autism and Developmental Disorders</w:t>
      </w:r>
      <w:r w:rsidRPr="00295C22">
        <w:rPr>
          <w:rFonts w:asciiTheme="minorHAnsi" w:hAnsiTheme="minorHAnsi" w:cstheme="minorHAnsi"/>
          <w:color w:val="auto"/>
          <w:lang w:eastAsia="zh-CN"/>
        </w:rPr>
        <w:t xml:space="preserve">. </w:t>
      </w:r>
      <w:r w:rsidRPr="00E56098">
        <w:rPr>
          <w:rFonts w:asciiTheme="minorHAnsi" w:hAnsiTheme="minorHAnsi" w:cstheme="minorHAnsi"/>
          <w:b/>
          <w:color w:val="auto"/>
          <w:lang w:eastAsia="zh-CN"/>
        </w:rPr>
        <w:t xml:space="preserve">37 </w:t>
      </w:r>
      <w:r w:rsidRPr="00295C22">
        <w:rPr>
          <w:rFonts w:asciiTheme="minorHAnsi" w:hAnsiTheme="minorHAnsi" w:cstheme="minorHAnsi"/>
          <w:color w:val="auto"/>
          <w:lang w:eastAsia="zh-CN"/>
        </w:rPr>
        <w:t>(6), 1007–1023 (2007).</w:t>
      </w:r>
    </w:p>
    <w:p w14:paraId="21649D67" w14:textId="0324B796" w:rsidR="00295C22" w:rsidRDefault="004B0BBE" w:rsidP="00166259">
      <w:pPr>
        <w:rPr>
          <w:rFonts w:asciiTheme="minorHAnsi" w:hAnsiTheme="minorHAnsi" w:cstheme="minorHAnsi"/>
          <w:color w:val="auto"/>
          <w:lang w:eastAsia="zh-CN"/>
        </w:rPr>
      </w:pPr>
      <w:r>
        <w:rPr>
          <w:rFonts w:asciiTheme="minorHAnsi" w:hAnsiTheme="minorHAnsi" w:cstheme="minorHAnsi"/>
          <w:color w:val="auto"/>
          <w:lang w:eastAsia="zh-CN"/>
        </w:rPr>
        <w:t>21.</w:t>
      </w:r>
      <w:r w:rsidRPr="005A1088">
        <w:t xml:space="preserve"> </w:t>
      </w:r>
      <w:proofErr w:type="spellStart"/>
      <w:r w:rsidRPr="005A1088">
        <w:rPr>
          <w:rFonts w:asciiTheme="minorHAnsi" w:hAnsiTheme="minorHAnsi" w:cstheme="minorHAnsi"/>
          <w:color w:val="auto"/>
          <w:lang w:eastAsia="zh-CN"/>
        </w:rPr>
        <w:t>Kjelgaard</w:t>
      </w:r>
      <w:proofErr w:type="spellEnd"/>
      <w:r w:rsidRPr="005A1088">
        <w:rPr>
          <w:rFonts w:asciiTheme="minorHAnsi" w:hAnsiTheme="minorHAnsi" w:cstheme="minorHAnsi"/>
          <w:color w:val="auto"/>
          <w:lang w:eastAsia="zh-CN"/>
        </w:rPr>
        <w:t xml:space="preserve">, M. M., </w:t>
      </w:r>
      <w:proofErr w:type="spellStart"/>
      <w:r w:rsidRPr="005A1088">
        <w:rPr>
          <w:rFonts w:asciiTheme="minorHAnsi" w:hAnsiTheme="minorHAnsi" w:cstheme="minorHAnsi"/>
          <w:color w:val="auto"/>
          <w:lang w:eastAsia="zh-CN"/>
        </w:rPr>
        <w:t>Tager-Flusberg</w:t>
      </w:r>
      <w:proofErr w:type="spellEnd"/>
      <w:r w:rsidRPr="005A1088">
        <w:rPr>
          <w:rFonts w:asciiTheme="minorHAnsi" w:hAnsiTheme="minorHAnsi" w:cstheme="minorHAnsi"/>
          <w:color w:val="auto"/>
          <w:lang w:eastAsia="zh-CN"/>
        </w:rPr>
        <w:t xml:space="preserve">, H. An investigation of language impairment in autism: Implications for genetic subgroups. </w:t>
      </w:r>
      <w:r w:rsidRPr="00527904">
        <w:rPr>
          <w:rFonts w:asciiTheme="minorHAnsi" w:hAnsiTheme="minorHAnsi" w:cstheme="minorHAnsi"/>
          <w:i/>
          <w:color w:val="auto"/>
          <w:lang w:eastAsia="zh-CN"/>
        </w:rPr>
        <w:t>Language and Cognitive Processes</w:t>
      </w:r>
      <w:r w:rsidRPr="005A1088">
        <w:rPr>
          <w:rFonts w:asciiTheme="minorHAnsi" w:hAnsiTheme="minorHAnsi" w:cstheme="minorHAnsi"/>
          <w:color w:val="auto"/>
          <w:lang w:eastAsia="zh-CN"/>
        </w:rPr>
        <w:t xml:space="preserve">. </w:t>
      </w:r>
      <w:r w:rsidRPr="00527904">
        <w:rPr>
          <w:rFonts w:asciiTheme="minorHAnsi" w:hAnsiTheme="minorHAnsi" w:cstheme="minorHAnsi"/>
          <w:b/>
          <w:color w:val="auto"/>
          <w:lang w:eastAsia="zh-CN"/>
        </w:rPr>
        <w:t>16</w:t>
      </w:r>
      <w:r w:rsidRPr="005A1088">
        <w:rPr>
          <w:rFonts w:asciiTheme="minorHAnsi" w:hAnsiTheme="minorHAnsi" w:cstheme="minorHAnsi"/>
          <w:color w:val="auto"/>
          <w:lang w:eastAsia="zh-CN"/>
        </w:rPr>
        <w:t xml:space="preserve"> (2-3), 287-308 (2001).</w:t>
      </w:r>
    </w:p>
    <w:p w14:paraId="4C2139C7" w14:textId="7F1B785D" w:rsidR="00FB323E" w:rsidRDefault="00FB323E" w:rsidP="00166259">
      <w:pPr>
        <w:rPr>
          <w:rFonts w:asciiTheme="minorHAnsi" w:hAnsiTheme="minorHAnsi" w:cstheme="minorHAnsi"/>
          <w:color w:val="auto"/>
          <w:lang w:eastAsia="zh-CN"/>
        </w:rPr>
      </w:pPr>
      <w:r>
        <w:rPr>
          <w:rFonts w:asciiTheme="minorHAnsi" w:hAnsiTheme="minorHAnsi" w:cstheme="minorHAnsi"/>
          <w:color w:val="auto"/>
          <w:lang w:eastAsia="zh-CN"/>
        </w:rPr>
        <w:t>22.</w:t>
      </w:r>
      <w:r w:rsidRPr="00FB323E">
        <w:t xml:space="preserve"> </w:t>
      </w:r>
      <w:proofErr w:type="spellStart"/>
      <w:r w:rsidRPr="00FB323E">
        <w:rPr>
          <w:rFonts w:asciiTheme="minorHAnsi" w:hAnsiTheme="minorHAnsi" w:cstheme="minorHAnsi"/>
          <w:color w:val="auto"/>
          <w:lang w:eastAsia="zh-CN"/>
        </w:rPr>
        <w:t>Tager-Flusberg</w:t>
      </w:r>
      <w:proofErr w:type="spellEnd"/>
      <w:r w:rsidRPr="00FB323E">
        <w:rPr>
          <w:rFonts w:asciiTheme="minorHAnsi" w:hAnsiTheme="minorHAnsi" w:cstheme="minorHAnsi"/>
          <w:color w:val="auto"/>
          <w:lang w:eastAsia="zh-CN"/>
        </w:rPr>
        <w:t xml:space="preserve">, H. Risk factors associated with language in autism spectrum disorder: clues to underlying mechanisms. </w:t>
      </w:r>
      <w:r w:rsidRPr="00E56098">
        <w:rPr>
          <w:rFonts w:asciiTheme="minorHAnsi" w:hAnsiTheme="minorHAnsi" w:cstheme="minorHAnsi"/>
          <w:i/>
          <w:color w:val="auto"/>
          <w:lang w:eastAsia="zh-CN"/>
        </w:rPr>
        <w:t>Journal of Speech, Language, and Hearing Research</w:t>
      </w:r>
      <w:r w:rsidRPr="00FB323E">
        <w:rPr>
          <w:rFonts w:asciiTheme="minorHAnsi" w:hAnsiTheme="minorHAnsi" w:cstheme="minorHAnsi"/>
          <w:color w:val="auto"/>
          <w:lang w:eastAsia="zh-CN"/>
        </w:rPr>
        <w:t xml:space="preserve">. </w:t>
      </w:r>
      <w:r w:rsidRPr="00E56098">
        <w:rPr>
          <w:rFonts w:asciiTheme="minorHAnsi" w:hAnsiTheme="minorHAnsi" w:cstheme="minorHAnsi"/>
          <w:b/>
          <w:color w:val="auto"/>
          <w:lang w:eastAsia="zh-CN"/>
        </w:rPr>
        <w:t xml:space="preserve">59 </w:t>
      </w:r>
      <w:r w:rsidRPr="00FB323E">
        <w:rPr>
          <w:rFonts w:asciiTheme="minorHAnsi" w:hAnsiTheme="minorHAnsi" w:cstheme="minorHAnsi"/>
          <w:color w:val="auto"/>
          <w:lang w:eastAsia="zh-CN"/>
        </w:rPr>
        <w:t>(1), 143-154 (2016).</w:t>
      </w:r>
      <w:r>
        <w:rPr>
          <w:rFonts w:asciiTheme="minorHAnsi" w:hAnsiTheme="minorHAnsi" w:cstheme="minorHAnsi"/>
          <w:color w:val="auto"/>
          <w:lang w:eastAsia="zh-CN"/>
        </w:rPr>
        <w:t xml:space="preserve"> </w:t>
      </w:r>
    </w:p>
    <w:p w14:paraId="07EFC8BF" w14:textId="32A3AA3E" w:rsidR="00A822DF" w:rsidRDefault="00A822DF" w:rsidP="00166259">
      <w:pPr>
        <w:rPr>
          <w:rFonts w:asciiTheme="minorHAnsi" w:hAnsiTheme="minorHAnsi" w:cstheme="minorHAnsi"/>
          <w:color w:val="auto"/>
          <w:lang w:eastAsia="zh-CN"/>
        </w:rPr>
      </w:pPr>
      <w:r>
        <w:rPr>
          <w:rFonts w:asciiTheme="minorHAnsi" w:hAnsiTheme="minorHAnsi" w:cstheme="minorHAnsi"/>
          <w:color w:val="auto"/>
          <w:lang w:eastAsia="zh-CN"/>
        </w:rPr>
        <w:t>23.</w:t>
      </w:r>
      <w:r w:rsidRPr="00A822DF">
        <w:t xml:space="preserve"> </w:t>
      </w:r>
      <w:proofErr w:type="spellStart"/>
      <w:r w:rsidRPr="00A822DF">
        <w:rPr>
          <w:rFonts w:asciiTheme="minorHAnsi" w:hAnsiTheme="minorHAnsi" w:cstheme="minorHAnsi"/>
          <w:color w:val="auto"/>
          <w:lang w:eastAsia="zh-CN"/>
        </w:rPr>
        <w:t>Tager-Flusberg</w:t>
      </w:r>
      <w:proofErr w:type="spellEnd"/>
      <w:r w:rsidRPr="00A822DF">
        <w:rPr>
          <w:rFonts w:asciiTheme="minorHAnsi" w:hAnsiTheme="minorHAnsi" w:cstheme="minorHAnsi"/>
          <w:color w:val="auto"/>
          <w:lang w:eastAsia="zh-CN"/>
        </w:rPr>
        <w:t xml:space="preserve">, H., </w:t>
      </w:r>
      <w:proofErr w:type="spellStart"/>
      <w:r w:rsidRPr="00A822DF">
        <w:rPr>
          <w:rFonts w:asciiTheme="minorHAnsi" w:hAnsiTheme="minorHAnsi" w:cstheme="minorHAnsi"/>
          <w:color w:val="auto"/>
          <w:lang w:eastAsia="zh-CN"/>
        </w:rPr>
        <w:t>Kasari</w:t>
      </w:r>
      <w:proofErr w:type="spellEnd"/>
      <w:r w:rsidRPr="00A822DF">
        <w:rPr>
          <w:rFonts w:asciiTheme="minorHAnsi" w:hAnsiTheme="minorHAnsi" w:cstheme="minorHAnsi"/>
          <w:color w:val="auto"/>
          <w:lang w:eastAsia="zh-CN"/>
        </w:rPr>
        <w:t xml:space="preserve">, C. Minimally verbal school-aged children with autism spectrum disorder: the neglected end of the spectrum. </w:t>
      </w:r>
      <w:r w:rsidRPr="00E56098">
        <w:rPr>
          <w:rFonts w:asciiTheme="minorHAnsi" w:hAnsiTheme="minorHAnsi" w:cstheme="minorHAnsi"/>
          <w:i/>
          <w:color w:val="auto"/>
          <w:lang w:eastAsia="zh-CN"/>
        </w:rPr>
        <w:t>Autism Research</w:t>
      </w:r>
      <w:r w:rsidRPr="00A822DF">
        <w:rPr>
          <w:rFonts w:asciiTheme="minorHAnsi" w:hAnsiTheme="minorHAnsi" w:cstheme="minorHAnsi"/>
          <w:color w:val="auto"/>
          <w:lang w:eastAsia="zh-CN"/>
        </w:rPr>
        <w:t xml:space="preserve">. </w:t>
      </w:r>
      <w:r w:rsidRPr="00E56098">
        <w:rPr>
          <w:rFonts w:asciiTheme="minorHAnsi" w:hAnsiTheme="minorHAnsi" w:cstheme="minorHAnsi"/>
          <w:b/>
          <w:color w:val="auto"/>
          <w:lang w:eastAsia="zh-CN"/>
        </w:rPr>
        <w:t xml:space="preserve">6 </w:t>
      </w:r>
      <w:r w:rsidRPr="00A822DF">
        <w:rPr>
          <w:rFonts w:asciiTheme="minorHAnsi" w:hAnsiTheme="minorHAnsi" w:cstheme="minorHAnsi"/>
          <w:color w:val="auto"/>
          <w:lang w:eastAsia="zh-CN"/>
        </w:rPr>
        <w:t>(6), 468-478 (2013).</w:t>
      </w:r>
    </w:p>
    <w:p w14:paraId="54F66F1C" w14:textId="4BC6E192" w:rsidR="009813AF" w:rsidRDefault="009813AF" w:rsidP="00166259">
      <w:pPr>
        <w:rPr>
          <w:rFonts w:asciiTheme="minorHAnsi" w:hAnsiTheme="minorHAnsi" w:cstheme="minorHAnsi"/>
          <w:color w:val="auto"/>
          <w:lang w:eastAsia="zh-CN"/>
        </w:rPr>
      </w:pPr>
      <w:r>
        <w:rPr>
          <w:rFonts w:asciiTheme="minorHAnsi" w:hAnsiTheme="minorHAnsi" w:cstheme="minorHAnsi"/>
          <w:color w:val="auto"/>
          <w:lang w:eastAsia="zh-CN"/>
        </w:rPr>
        <w:t>24.</w:t>
      </w:r>
      <w:r w:rsidRPr="009813AF">
        <w:t xml:space="preserve"> </w:t>
      </w:r>
      <w:r w:rsidRPr="009813AF">
        <w:rPr>
          <w:rFonts w:asciiTheme="minorHAnsi" w:hAnsiTheme="minorHAnsi" w:cstheme="minorHAnsi"/>
          <w:color w:val="auto"/>
          <w:lang w:eastAsia="zh-CN"/>
        </w:rPr>
        <w:t xml:space="preserve">Tek, S., </w:t>
      </w:r>
      <w:proofErr w:type="spellStart"/>
      <w:r w:rsidRPr="009813AF">
        <w:rPr>
          <w:rFonts w:asciiTheme="minorHAnsi" w:hAnsiTheme="minorHAnsi" w:cstheme="minorHAnsi"/>
          <w:color w:val="auto"/>
          <w:lang w:eastAsia="zh-CN"/>
        </w:rPr>
        <w:t>Mesite</w:t>
      </w:r>
      <w:proofErr w:type="spellEnd"/>
      <w:r w:rsidRPr="009813AF">
        <w:rPr>
          <w:rFonts w:asciiTheme="minorHAnsi" w:hAnsiTheme="minorHAnsi" w:cstheme="minorHAnsi"/>
          <w:color w:val="auto"/>
          <w:lang w:eastAsia="zh-CN"/>
        </w:rPr>
        <w:t xml:space="preserve">, L., Fein, D., </w:t>
      </w:r>
      <w:proofErr w:type="spellStart"/>
      <w:r w:rsidRPr="009813AF">
        <w:rPr>
          <w:rFonts w:asciiTheme="minorHAnsi" w:hAnsiTheme="minorHAnsi" w:cstheme="minorHAnsi"/>
          <w:color w:val="auto"/>
          <w:lang w:eastAsia="zh-CN"/>
        </w:rPr>
        <w:t>Naigles</w:t>
      </w:r>
      <w:proofErr w:type="spellEnd"/>
      <w:r w:rsidRPr="009813AF">
        <w:rPr>
          <w:rFonts w:asciiTheme="minorHAnsi" w:hAnsiTheme="minorHAnsi" w:cstheme="minorHAnsi"/>
          <w:color w:val="auto"/>
          <w:lang w:eastAsia="zh-CN"/>
        </w:rPr>
        <w:t xml:space="preserve">, L. Longitudinal analyses of expressive language development reveal two distinct language profiles among young children with autism spectrum disorders. </w:t>
      </w:r>
      <w:r w:rsidRPr="00E56098">
        <w:rPr>
          <w:rFonts w:asciiTheme="minorHAnsi" w:hAnsiTheme="minorHAnsi" w:cstheme="minorHAnsi"/>
          <w:i/>
          <w:color w:val="auto"/>
          <w:lang w:eastAsia="zh-CN"/>
        </w:rPr>
        <w:t>Journal of Autism and Developmental Disorders</w:t>
      </w:r>
      <w:r w:rsidRPr="009813AF">
        <w:rPr>
          <w:rFonts w:asciiTheme="minorHAnsi" w:hAnsiTheme="minorHAnsi" w:cstheme="minorHAnsi"/>
          <w:color w:val="auto"/>
          <w:lang w:eastAsia="zh-CN"/>
        </w:rPr>
        <w:t xml:space="preserve">. </w:t>
      </w:r>
      <w:r w:rsidRPr="00E56098">
        <w:rPr>
          <w:rFonts w:asciiTheme="minorHAnsi" w:hAnsiTheme="minorHAnsi" w:cstheme="minorHAnsi"/>
          <w:b/>
          <w:color w:val="auto"/>
          <w:lang w:eastAsia="zh-CN"/>
        </w:rPr>
        <w:t>44</w:t>
      </w:r>
      <w:r w:rsidRPr="009813AF">
        <w:rPr>
          <w:rFonts w:asciiTheme="minorHAnsi" w:hAnsiTheme="minorHAnsi" w:cstheme="minorHAnsi"/>
          <w:color w:val="auto"/>
          <w:lang w:eastAsia="zh-CN"/>
        </w:rPr>
        <w:t xml:space="preserve"> (1), 75-89 (2014).</w:t>
      </w:r>
      <w:r>
        <w:rPr>
          <w:rFonts w:asciiTheme="minorHAnsi" w:hAnsiTheme="minorHAnsi" w:cstheme="minorHAnsi"/>
          <w:color w:val="auto"/>
          <w:lang w:eastAsia="zh-CN"/>
        </w:rPr>
        <w:t xml:space="preserve"> </w:t>
      </w:r>
    </w:p>
    <w:p w14:paraId="3757C9D6" w14:textId="27C86EBD" w:rsidR="004B0BBE" w:rsidRDefault="00FB76DF" w:rsidP="00166259">
      <w:pPr>
        <w:rPr>
          <w:rFonts w:asciiTheme="minorHAnsi" w:hAnsiTheme="minorHAnsi" w:cstheme="minorHAnsi"/>
          <w:color w:val="auto"/>
        </w:rPr>
      </w:pPr>
      <w:r>
        <w:rPr>
          <w:rFonts w:asciiTheme="minorHAnsi" w:hAnsiTheme="minorHAnsi" w:cstheme="minorHAnsi"/>
          <w:color w:val="auto"/>
          <w:lang w:eastAsia="zh-CN"/>
        </w:rPr>
        <w:t>25.</w:t>
      </w:r>
      <w:r w:rsidRPr="00FB76DF">
        <w:t xml:space="preserve"> </w:t>
      </w:r>
      <w:proofErr w:type="spellStart"/>
      <w:r w:rsidRPr="00FB76DF">
        <w:rPr>
          <w:rFonts w:asciiTheme="minorHAnsi" w:hAnsiTheme="minorHAnsi" w:cstheme="minorHAnsi"/>
          <w:color w:val="auto"/>
          <w:lang w:eastAsia="zh-CN"/>
        </w:rPr>
        <w:t>Wittke</w:t>
      </w:r>
      <w:proofErr w:type="spellEnd"/>
      <w:r w:rsidRPr="00FB76DF">
        <w:rPr>
          <w:rFonts w:asciiTheme="minorHAnsi" w:hAnsiTheme="minorHAnsi" w:cstheme="minorHAnsi"/>
          <w:color w:val="auto"/>
          <w:lang w:eastAsia="zh-CN"/>
        </w:rPr>
        <w:t xml:space="preserve">, K., </w:t>
      </w:r>
      <w:proofErr w:type="spellStart"/>
      <w:r w:rsidRPr="00FB76DF">
        <w:rPr>
          <w:rFonts w:asciiTheme="minorHAnsi" w:hAnsiTheme="minorHAnsi" w:cstheme="minorHAnsi"/>
          <w:color w:val="auto"/>
          <w:lang w:eastAsia="zh-CN"/>
        </w:rPr>
        <w:t>Mastergeorge</w:t>
      </w:r>
      <w:proofErr w:type="spellEnd"/>
      <w:r w:rsidRPr="00FB76DF">
        <w:rPr>
          <w:rFonts w:asciiTheme="minorHAnsi" w:hAnsiTheme="minorHAnsi" w:cstheme="minorHAnsi"/>
          <w:color w:val="auto"/>
          <w:lang w:eastAsia="zh-CN"/>
        </w:rPr>
        <w:t xml:space="preserve">, A. M., </w:t>
      </w:r>
      <w:proofErr w:type="spellStart"/>
      <w:r w:rsidRPr="00FB76DF">
        <w:rPr>
          <w:rFonts w:asciiTheme="minorHAnsi" w:hAnsiTheme="minorHAnsi" w:cstheme="minorHAnsi"/>
          <w:color w:val="auto"/>
          <w:lang w:eastAsia="zh-CN"/>
        </w:rPr>
        <w:t>Ozonoff</w:t>
      </w:r>
      <w:proofErr w:type="spellEnd"/>
      <w:r w:rsidRPr="00FB76DF">
        <w:rPr>
          <w:rFonts w:asciiTheme="minorHAnsi" w:hAnsiTheme="minorHAnsi" w:cstheme="minorHAnsi"/>
          <w:color w:val="auto"/>
          <w:lang w:eastAsia="zh-CN"/>
        </w:rPr>
        <w:t xml:space="preserve">, S., Rogers, S. J., </w:t>
      </w:r>
      <w:proofErr w:type="spellStart"/>
      <w:r w:rsidRPr="00FB76DF">
        <w:rPr>
          <w:rFonts w:asciiTheme="minorHAnsi" w:hAnsiTheme="minorHAnsi" w:cstheme="minorHAnsi"/>
          <w:color w:val="auto"/>
          <w:lang w:eastAsia="zh-CN"/>
        </w:rPr>
        <w:t>Naigles</w:t>
      </w:r>
      <w:proofErr w:type="spellEnd"/>
      <w:r w:rsidRPr="00FB76DF">
        <w:rPr>
          <w:rFonts w:asciiTheme="minorHAnsi" w:hAnsiTheme="minorHAnsi" w:cstheme="minorHAnsi"/>
          <w:color w:val="auto"/>
          <w:lang w:eastAsia="zh-CN"/>
        </w:rPr>
        <w:t xml:space="preserve">, L. R. Grammatical language impairment in autism spectrum disorder: Exploring language phenotypes beyond standardized testing. </w:t>
      </w:r>
      <w:r w:rsidRPr="00E56098">
        <w:rPr>
          <w:rFonts w:asciiTheme="minorHAnsi" w:hAnsiTheme="minorHAnsi" w:cstheme="minorHAnsi"/>
          <w:i/>
          <w:color w:val="auto"/>
          <w:lang w:eastAsia="zh-CN"/>
        </w:rPr>
        <w:t>Frontiers in Psychology</w:t>
      </w:r>
      <w:r w:rsidRPr="00FB76DF">
        <w:rPr>
          <w:rFonts w:asciiTheme="minorHAnsi" w:hAnsiTheme="minorHAnsi" w:cstheme="minorHAnsi"/>
          <w:color w:val="auto"/>
          <w:lang w:eastAsia="zh-CN"/>
        </w:rPr>
        <w:t xml:space="preserve">. </w:t>
      </w:r>
      <w:r w:rsidRPr="00E56098">
        <w:rPr>
          <w:rFonts w:asciiTheme="minorHAnsi" w:hAnsiTheme="minorHAnsi" w:cstheme="minorHAnsi"/>
          <w:b/>
          <w:color w:val="auto"/>
          <w:lang w:eastAsia="zh-CN"/>
        </w:rPr>
        <w:t>8</w:t>
      </w:r>
      <w:r w:rsidRPr="00FB76DF">
        <w:rPr>
          <w:rFonts w:asciiTheme="minorHAnsi" w:hAnsiTheme="minorHAnsi" w:cstheme="minorHAnsi"/>
          <w:color w:val="auto"/>
          <w:lang w:eastAsia="zh-CN"/>
        </w:rPr>
        <w:t>, 532 (2017).</w:t>
      </w:r>
      <w:r>
        <w:rPr>
          <w:rFonts w:asciiTheme="minorHAnsi" w:hAnsiTheme="minorHAnsi" w:cstheme="minorHAnsi"/>
          <w:color w:val="auto"/>
          <w:lang w:eastAsia="zh-CN"/>
        </w:rPr>
        <w:t xml:space="preserve"> </w:t>
      </w:r>
    </w:p>
    <w:p w14:paraId="36442520" w14:textId="38137E3F" w:rsidR="00735908" w:rsidRDefault="000D4472" w:rsidP="00166259">
      <w:pPr>
        <w:rPr>
          <w:rFonts w:asciiTheme="minorHAnsi" w:hAnsiTheme="minorHAnsi" w:cstheme="minorHAnsi"/>
          <w:color w:val="auto"/>
        </w:rPr>
      </w:pPr>
      <w:r>
        <w:rPr>
          <w:rFonts w:asciiTheme="minorHAnsi" w:hAnsiTheme="minorHAnsi" w:cstheme="minorHAnsi"/>
          <w:color w:val="auto"/>
        </w:rPr>
        <w:t>2</w:t>
      </w:r>
      <w:r w:rsidR="007346AC">
        <w:rPr>
          <w:rFonts w:asciiTheme="minorHAnsi" w:hAnsiTheme="minorHAnsi" w:cstheme="minorHAnsi"/>
          <w:color w:val="auto"/>
        </w:rPr>
        <w:t>6</w:t>
      </w:r>
      <w:r>
        <w:rPr>
          <w:rFonts w:asciiTheme="minorHAnsi" w:hAnsiTheme="minorHAnsi" w:cstheme="minorHAnsi"/>
          <w:color w:val="auto"/>
        </w:rPr>
        <w:t xml:space="preserve">. </w:t>
      </w:r>
      <w:proofErr w:type="spellStart"/>
      <w:r w:rsidRPr="00056401">
        <w:rPr>
          <w:rFonts w:asciiTheme="minorHAnsi" w:hAnsiTheme="minorHAnsi" w:cstheme="minorHAnsi"/>
          <w:color w:val="auto"/>
        </w:rPr>
        <w:t>Hudry</w:t>
      </w:r>
      <w:proofErr w:type="spellEnd"/>
      <w:r w:rsidRPr="00056401">
        <w:rPr>
          <w:rFonts w:asciiTheme="minorHAnsi" w:hAnsiTheme="minorHAnsi" w:cstheme="minorHAnsi"/>
          <w:color w:val="auto"/>
        </w:rPr>
        <w:t xml:space="preserve">, K., </w:t>
      </w:r>
      <w:proofErr w:type="spellStart"/>
      <w:r w:rsidRPr="00056401">
        <w:rPr>
          <w:rFonts w:asciiTheme="minorHAnsi" w:hAnsiTheme="minorHAnsi" w:cstheme="minorHAnsi"/>
          <w:color w:val="auto"/>
        </w:rPr>
        <w:t>Leadbitter</w:t>
      </w:r>
      <w:proofErr w:type="spellEnd"/>
      <w:r w:rsidRPr="00056401">
        <w:rPr>
          <w:rFonts w:asciiTheme="minorHAnsi" w:hAnsiTheme="minorHAnsi" w:cstheme="minorHAnsi"/>
          <w:color w:val="auto"/>
        </w:rPr>
        <w:t xml:space="preserve">, K., Temple, K., </w:t>
      </w:r>
      <w:proofErr w:type="spellStart"/>
      <w:r w:rsidRPr="00056401">
        <w:rPr>
          <w:rFonts w:asciiTheme="minorHAnsi" w:hAnsiTheme="minorHAnsi" w:cstheme="minorHAnsi"/>
          <w:color w:val="auto"/>
        </w:rPr>
        <w:t>Slonims</w:t>
      </w:r>
      <w:proofErr w:type="spellEnd"/>
      <w:r w:rsidRPr="00056401">
        <w:rPr>
          <w:rFonts w:asciiTheme="minorHAnsi" w:hAnsiTheme="minorHAnsi" w:cstheme="minorHAnsi"/>
          <w:color w:val="auto"/>
        </w:rPr>
        <w:t>, V., Mc</w:t>
      </w:r>
      <w:r>
        <w:rPr>
          <w:rFonts w:asciiTheme="minorHAnsi" w:hAnsiTheme="minorHAnsi" w:cstheme="minorHAnsi"/>
          <w:color w:val="auto"/>
        </w:rPr>
        <w:t xml:space="preserve">Conachie, H., </w:t>
      </w:r>
      <w:proofErr w:type="spellStart"/>
      <w:r>
        <w:rPr>
          <w:rFonts w:asciiTheme="minorHAnsi" w:hAnsiTheme="minorHAnsi" w:cstheme="minorHAnsi"/>
          <w:color w:val="auto"/>
        </w:rPr>
        <w:t>Aldred</w:t>
      </w:r>
      <w:proofErr w:type="spellEnd"/>
      <w:r>
        <w:rPr>
          <w:rFonts w:asciiTheme="minorHAnsi" w:hAnsiTheme="minorHAnsi" w:cstheme="minorHAnsi"/>
          <w:color w:val="auto"/>
        </w:rPr>
        <w:t>, C., et al</w:t>
      </w:r>
      <w:r w:rsidRPr="00056401">
        <w:rPr>
          <w:rFonts w:asciiTheme="minorHAnsi" w:hAnsiTheme="minorHAnsi" w:cstheme="minorHAnsi"/>
          <w:color w:val="auto"/>
        </w:rPr>
        <w:t>. Preschoolers with autism show greater impairment in receptive compared with expressive lan</w:t>
      </w:r>
      <w:r>
        <w:rPr>
          <w:rFonts w:asciiTheme="minorHAnsi" w:hAnsiTheme="minorHAnsi" w:cstheme="minorHAnsi"/>
          <w:color w:val="auto"/>
        </w:rPr>
        <w:t xml:space="preserve">guage abilities. </w:t>
      </w:r>
      <w:r w:rsidRPr="00056401">
        <w:rPr>
          <w:rFonts w:asciiTheme="minorHAnsi" w:hAnsiTheme="minorHAnsi" w:cstheme="minorHAnsi"/>
          <w:i/>
          <w:color w:val="auto"/>
        </w:rPr>
        <w:t>International Journal of Language &amp; Communication Disorders</w:t>
      </w:r>
      <w:r>
        <w:rPr>
          <w:rFonts w:asciiTheme="minorHAnsi" w:hAnsiTheme="minorHAnsi" w:cstheme="minorHAnsi"/>
          <w:color w:val="auto"/>
        </w:rPr>
        <w:t xml:space="preserve">. </w:t>
      </w:r>
      <w:r w:rsidRPr="00056401">
        <w:rPr>
          <w:rFonts w:asciiTheme="minorHAnsi" w:hAnsiTheme="minorHAnsi" w:cstheme="minorHAnsi"/>
          <w:b/>
          <w:color w:val="auto"/>
        </w:rPr>
        <w:t>45</w:t>
      </w:r>
      <w:r>
        <w:rPr>
          <w:rFonts w:asciiTheme="minorHAnsi" w:hAnsiTheme="minorHAnsi" w:cstheme="minorHAnsi"/>
          <w:b/>
          <w:color w:val="auto"/>
        </w:rPr>
        <w:t xml:space="preserve"> </w:t>
      </w:r>
      <w:r w:rsidRPr="004E3F87">
        <w:rPr>
          <w:rFonts w:asciiTheme="minorHAnsi" w:hAnsiTheme="minorHAnsi" w:cstheme="minorHAnsi"/>
          <w:color w:val="auto"/>
        </w:rPr>
        <w:t>(</w:t>
      </w:r>
      <w:r>
        <w:rPr>
          <w:rFonts w:asciiTheme="minorHAnsi" w:hAnsiTheme="minorHAnsi" w:cstheme="minorHAnsi"/>
          <w:color w:val="auto"/>
        </w:rPr>
        <w:t>6</w:t>
      </w:r>
      <w:r w:rsidRPr="004E3F87">
        <w:rPr>
          <w:rFonts w:asciiTheme="minorHAnsi" w:hAnsiTheme="minorHAnsi" w:cstheme="minorHAnsi"/>
          <w:color w:val="auto"/>
        </w:rPr>
        <w:t>),</w:t>
      </w:r>
      <w:r w:rsidRPr="00056401">
        <w:rPr>
          <w:rFonts w:asciiTheme="minorHAnsi" w:hAnsiTheme="minorHAnsi" w:cstheme="minorHAnsi"/>
          <w:color w:val="auto"/>
        </w:rPr>
        <w:t xml:space="preserve"> 681-690</w:t>
      </w:r>
      <w:r>
        <w:rPr>
          <w:rFonts w:asciiTheme="minorHAnsi" w:hAnsiTheme="minorHAnsi" w:cstheme="minorHAnsi"/>
          <w:color w:val="auto"/>
        </w:rPr>
        <w:t xml:space="preserve"> (2010)</w:t>
      </w:r>
      <w:r w:rsidRPr="00056401">
        <w:rPr>
          <w:rFonts w:asciiTheme="minorHAnsi" w:hAnsiTheme="minorHAnsi" w:cstheme="minorHAnsi"/>
          <w:color w:val="auto"/>
        </w:rPr>
        <w:t xml:space="preserve">. </w:t>
      </w:r>
    </w:p>
    <w:p w14:paraId="5DBE3F22" w14:textId="4F4D1430" w:rsidR="005A1088" w:rsidRDefault="002B53B7" w:rsidP="00166259">
      <w:pPr>
        <w:rPr>
          <w:rFonts w:asciiTheme="minorHAnsi" w:hAnsiTheme="minorHAnsi" w:cstheme="minorHAnsi"/>
          <w:color w:val="auto"/>
          <w:lang w:eastAsia="zh-CN"/>
        </w:rPr>
      </w:pPr>
      <w:r>
        <w:rPr>
          <w:rFonts w:asciiTheme="minorHAnsi" w:hAnsiTheme="minorHAnsi" w:cstheme="minorHAnsi"/>
          <w:color w:val="auto"/>
          <w:lang w:eastAsia="zh-CN"/>
        </w:rPr>
        <w:t>2</w:t>
      </w:r>
      <w:r w:rsidR="007346AC">
        <w:rPr>
          <w:rFonts w:asciiTheme="minorHAnsi" w:hAnsiTheme="minorHAnsi" w:cstheme="minorHAnsi"/>
          <w:color w:val="auto"/>
          <w:lang w:eastAsia="zh-CN"/>
        </w:rPr>
        <w:t>7</w:t>
      </w:r>
      <w:r>
        <w:rPr>
          <w:rFonts w:asciiTheme="minorHAnsi" w:hAnsiTheme="minorHAnsi" w:cstheme="minorHAnsi"/>
          <w:color w:val="auto"/>
          <w:lang w:eastAsia="zh-CN"/>
        </w:rPr>
        <w:t xml:space="preserve">. </w:t>
      </w:r>
      <w:proofErr w:type="spellStart"/>
      <w:r w:rsidRPr="002B056A">
        <w:rPr>
          <w:rFonts w:asciiTheme="minorHAnsi" w:hAnsiTheme="minorHAnsi" w:cstheme="minorHAnsi"/>
          <w:color w:val="auto"/>
          <w:lang w:eastAsia="zh-CN"/>
        </w:rPr>
        <w:t>Kasari</w:t>
      </w:r>
      <w:proofErr w:type="spellEnd"/>
      <w:r w:rsidRPr="002B056A">
        <w:rPr>
          <w:rFonts w:asciiTheme="minorHAnsi" w:hAnsiTheme="minorHAnsi" w:cstheme="minorHAnsi"/>
          <w:color w:val="auto"/>
          <w:lang w:eastAsia="zh-CN"/>
        </w:rPr>
        <w:t>, C., Brady, N., Lord,</w:t>
      </w:r>
      <w:r>
        <w:rPr>
          <w:rFonts w:asciiTheme="minorHAnsi" w:hAnsiTheme="minorHAnsi" w:cstheme="minorHAnsi"/>
          <w:color w:val="auto"/>
          <w:lang w:eastAsia="zh-CN"/>
        </w:rPr>
        <w:t xml:space="preserve"> C., </w:t>
      </w:r>
      <w:proofErr w:type="spellStart"/>
      <w:r>
        <w:rPr>
          <w:rFonts w:asciiTheme="minorHAnsi" w:hAnsiTheme="minorHAnsi" w:cstheme="minorHAnsi"/>
          <w:color w:val="auto"/>
          <w:lang w:eastAsia="zh-CN"/>
        </w:rPr>
        <w:t>Tager-Flusberg</w:t>
      </w:r>
      <w:proofErr w:type="spellEnd"/>
      <w:r>
        <w:rPr>
          <w:rFonts w:asciiTheme="minorHAnsi" w:hAnsiTheme="minorHAnsi" w:cstheme="minorHAnsi"/>
          <w:color w:val="auto"/>
          <w:lang w:eastAsia="zh-CN"/>
        </w:rPr>
        <w:t>, H</w:t>
      </w:r>
      <w:r w:rsidRPr="002B056A">
        <w:rPr>
          <w:rFonts w:asciiTheme="minorHAnsi" w:hAnsiTheme="minorHAnsi" w:cstheme="minorHAnsi"/>
          <w:color w:val="auto"/>
          <w:lang w:eastAsia="zh-CN"/>
        </w:rPr>
        <w:t xml:space="preserve">. Assessing the minimally verbal school-aged child with autism spectrum disorder. </w:t>
      </w:r>
      <w:r w:rsidRPr="002B056A">
        <w:rPr>
          <w:rFonts w:asciiTheme="minorHAnsi" w:hAnsiTheme="minorHAnsi" w:cstheme="minorHAnsi"/>
          <w:i/>
          <w:color w:val="auto"/>
          <w:lang w:eastAsia="zh-CN"/>
        </w:rPr>
        <w:t>Autism Research</w:t>
      </w:r>
      <w:r>
        <w:rPr>
          <w:rFonts w:asciiTheme="minorHAnsi" w:hAnsiTheme="minorHAnsi" w:cstheme="minorHAnsi"/>
          <w:color w:val="auto"/>
          <w:lang w:eastAsia="zh-CN"/>
        </w:rPr>
        <w:t xml:space="preserve">. </w:t>
      </w:r>
      <w:r w:rsidRPr="002B056A">
        <w:rPr>
          <w:rFonts w:asciiTheme="minorHAnsi" w:hAnsiTheme="minorHAnsi" w:cstheme="minorHAnsi"/>
          <w:b/>
          <w:color w:val="auto"/>
          <w:lang w:eastAsia="zh-CN"/>
        </w:rPr>
        <w:t>6</w:t>
      </w:r>
      <w:r>
        <w:rPr>
          <w:rFonts w:asciiTheme="minorHAnsi" w:hAnsiTheme="minorHAnsi" w:cstheme="minorHAnsi"/>
          <w:color w:val="auto"/>
          <w:lang w:eastAsia="zh-CN"/>
        </w:rPr>
        <w:t xml:space="preserve"> (6)</w:t>
      </w:r>
      <w:r w:rsidRPr="002B056A">
        <w:rPr>
          <w:rFonts w:asciiTheme="minorHAnsi" w:hAnsiTheme="minorHAnsi" w:cstheme="minorHAnsi"/>
          <w:color w:val="auto"/>
          <w:lang w:eastAsia="zh-CN"/>
        </w:rPr>
        <w:t>, 479-493</w:t>
      </w:r>
      <w:r>
        <w:rPr>
          <w:rFonts w:asciiTheme="minorHAnsi" w:hAnsiTheme="minorHAnsi" w:cstheme="minorHAnsi"/>
          <w:color w:val="auto"/>
          <w:lang w:eastAsia="zh-CN"/>
        </w:rPr>
        <w:t xml:space="preserve"> (2013)</w:t>
      </w:r>
      <w:r w:rsidRPr="002B056A">
        <w:rPr>
          <w:rFonts w:asciiTheme="minorHAnsi" w:hAnsiTheme="minorHAnsi" w:cstheme="minorHAnsi"/>
          <w:color w:val="auto"/>
          <w:lang w:eastAsia="zh-CN"/>
        </w:rPr>
        <w:t xml:space="preserve">. </w:t>
      </w:r>
    </w:p>
    <w:p w14:paraId="5EC9436B" w14:textId="5B0C52DF" w:rsidR="002B53B7" w:rsidRDefault="00584C70" w:rsidP="00166259">
      <w:pPr>
        <w:rPr>
          <w:rFonts w:asciiTheme="minorHAnsi" w:hAnsiTheme="minorHAnsi" w:cstheme="minorHAnsi"/>
          <w:color w:val="auto"/>
        </w:rPr>
      </w:pPr>
      <w:r>
        <w:rPr>
          <w:rFonts w:asciiTheme="minorHAnsi" w:hAnsiTheme="minorHAnsi" w:cstheme="minorHAnsi"/>
          <w:color w:val="auto"/>
        </w:rPr>
        <w:t>2</w:t>
      </w:r>
      <w:r w:rsidR="007346AC">
        <w:rPr>
          <w:rFonts w:asciiTheme="minorHAnsi" w:hAnsiTheme="minorHAnsi" w:cstheme="minorHAnsi"/>
          <w:color w:val="auto"/>
        </w:rPr>
        <w:t>8</w:t>
      </w:r>
      <w:r>
        <w:rPr>
          <w:rFonts w:asciiTheme="minorHAnsi" w:hAnsiTheme="minorHAnsi" w:cstheme="minorHAnsi"/>
          <w:color w:val="auto"/>
        </w:rPr>
        <w:t xml:space="preserve">. </w:t>
      </w:r>
      <w:proofErr w:type="spellStart"/>
      <w:r w:rsidRPr="00584C70">
        <w:rPr>
          <w:rFonts w:asciiTheme="minorHAnsi" w:hAnsiTheme="minorHAnsi" w:cstheme="minorHAnsi"/>
          <w:color w:val="auto"/>
        </w:rPr>
        <w:t>Luyster</w:t>
      </w:r>
      <w:proofErr w:type="spellEnd"/>
      <w:r w:rsidRPr="00584C70">
        <w:rPr>
          <w:rFonts w:asciiTheme="minorHAnsi" w:hAnsiTheme="minorHAnsi" w:cstheme="minorHAnsi"/>
          <w:color w:val="auto"/>
        </w:rPr>
        <w:t xml:space="preserve">, R. J., Kadlec, M. B., Carter, A., </w:t>
      </w:r>
      <w:proofErr w:type="spellStart"/>
      <w:r w:rsidRPr="00584C70">
        <w:rPr>
          <w:rFonts w:asciiTheme="minorHAnsi" w:hAnsiTheme="minorHAnsi" w:cstheme="minorHAnsi"/>
          <w:color w:val="auto"/>
        </w:rPr>
        <w:t>Tager-Flusberg</w:t>
      </w:r>
      <w:proofErr w:type="spellEnd"/>
      <w:r w:rsidRPr="00584C70">
        <w:rPr>
          <w:rFonts w:asciiTheme="minorHAnsi" w:hAnsiTheme="minorHAnsi" w:cstheme="minorHAnsi"/>
          <w:color w:val="auto"/>
        </w:rPr>
        <w:t xml:space="preserve">, H. Language assessment and development in toddlers with autism spectrum disorders. </w:t>
      </w:r>
      <w:r w:rsidRPr="00E56098">
        <w:rPr>
          <w:rFonts w:asciiTheme="minorHAnsi" w:hAnsiTheme="minorHAnsi" w:cstheme="minorHAnsi"/>
          <w:i/>
          <w:color w:val="auto"/>
        </w:rPr>
        <w:t>Journal of Autism and Developmental Disorders</w:t>
      </w:r>
      <w:r w:rsidRPr="00584C70">
        <w:rPr>
          <w:rFonts w:asciiTheme="minorHAnsi" w:hAnsiTheme="minorHAnsi" w:cstheme="minorHAnsi"/>
          <w:color w:val="auto"/>
        </w:rPr>
        <w:t>.</w:t>
      </w:r>
      <w:r w:rsidRPr="00E56098">
        <w:rPr>
          <w:rFonts w:asciiTheme="minorHAnsi" w:hAnsiTheme="minorHAnsi" w:cstheme="minorHAnsi"/>
          <w:b/>
          <w:color w:val="auto"/>
        </w:rPr>
        <w:t xml:space="preserve"> 38</w:t>
      </w:r>
      <w:r w:rsidRPr="00584C70">
        <w:rPr>
          <w:rFonts w:asciiTheme="minorHAnsi" w:hAnsiTheme="minorHAnsi" w:cstheme="minorHAnsi"/>
          <w:color w:val="auto"/>
        </w:rPr>
        <w:t xml:space="preserve"> (8), 1426-1438 (2008).</w:t>
      </w:r>
      <w:r>
        <w:rPr>
          <w:rFonts w:asciiTheme="minorHAnsi" w:hAnsiTheme="minorHAnsi" w:cstheme="minorHAnsi"/>
          <w:color w:val="auto"/>
        </w:rPr>
        <w:t xml:space="preserve"> </w:t>
      </w:r>
    </w:p>
    <w:p w14:paraId="7B3B16C3" w14:textId="02D42243" w:rsidR="00E21E93" w:rsidRDefault="00AE5FC1" w:rsidP="00166259">
      <w:pPr>
        <w:rPr>
          <w:rFonts w:asciiTheme="minorHAnsi" w:hAnsiTheme="minorHAnsi" w:cstheme="minorHAnsi"/>
          <w:color w:val="auto"/>
        </w:rPr>
      </w:pPr>
      <w:r>
        <w:rPr>
          <w:rFonts w:asciiTheme="minorHAnsi" w:hAnsiTheme="minorHAnsi" w:cstheme="minorHAnsi"/>
          <w:color w:val="auto"/>
        </w:rPr>
        <w:t>2</w:t>
      </w:r>
      <w:r w:rsidR="007346AC">
        <w:rPr>
          <w:rFonts w:asciiTheme="minorHAnsi" w:hAnsiTheme="minorHAnsi" w:cstheme="minorHAnsi"/>
          <w:color w:val="auto"/>
        </w:rPr>
        <w:t>9</w:t>
      </w:r>
      <w:r>
        <w:rPr>
          <w:rFonts w:asciiTheme="minorHAnsi" w:hAnsiTheme="minorHAnsi" w:cstheme="minorHAnsi"/>
          <w:color w:val="auto"/>
        </w:rPr>
        <w:t>.</w:t>
      </w:r>
      <w:r>
        <w:t xml:space="preserve"> </w:t>
      </w:r>
      <w:proofErr w:type="spellStart"/>
      <w:r w:rsidRPr="00AE5FC1">
        <w:rPr>
          <w:rFonts w:asciiTheme="minorHAnsi" w:hAnsiTheme="minorHAnsi" w:cstheme="minorHAnsi"/>
          <w:color w:val="auto"/>
        </w:rPr>
        <w:t>Plesa-Skwerer</w:t>
      </w:r>
      <w:proofErr w:type="spellEnd"/>
      <w:r w:rsidRPr="00AE5FC1">
        <w:rPr>
          <w:rFonts w:asciiTheme="minorHAnsi" w:hAnsiTheme="minorHAnsi" w:cstheme="minorHAnsi"/>
          <w:color w:val="auto"/>
        </w:rPr>
        <w:t xml:space="preserve">, D., Jordan, S.E., </w:t>
      </w:r>
      <w:proofErr w:type="spellStart"/>
      <w:r w:rsidRPr="00AE5FC1">
        <w:rPr>
          <w:rFonts w:asciiTheme="minorHAnsi" w:hAnsiTheme="minorHAnsi" w:cstheme="minorHAnsi"/>
          <w:color w:val="auto"/>
        </w:rPr>
        <w:t>Brukilacchio</w:t>
      </w:r>
      <w:proofErr w:type="spellEnd"/>
      <w:r w:rsidRPr="00AE5FC1">
        <w:rPr>
          <w:rFonts w:asciiTheme="minorHAnsi" w:hAnsiTheme="minorHAnsi" w:cstheme="minorHAnsi"/>
          <w:color w:val="auto"/>
        </w:rPr>
        <w:t xml:space="preserve">, B.H. </w:t>
      </w:r>
      <w:proofErr w:type="spellStart"/>
      <w:r w:rsidRPr="00AE5FC1">
        <w:rPr>
          <w:rFonts w:asciiTheme="minorHAnsi" w:hAnsiTheme="minorHAnsi" w:cstheme="minorHAnsi"/>
          <w:color w:val="auto"/>
        </w:rPr>
        <w:t>Tager-Flusberg</w:t>
      </w:r>
      <w:proofErr w:type="spellEnd"/>
      <w:r w:rsidRPr="00AE5FC1">
        <w:rPr>
          <w:rFonts w:asciiTheme="minorHAnsi" w:hAnsiTheme="minorHAnsi" w:cstheme="minorHAnsi"/>
          <w:color w:val="auto"/>
        </w:rPr>
        <w:t xml:space="preserve">, H. Comparing methods for assessing receptive language skills in minimally verbal children and adolescents with Autism Spectrum Disorders. </w:t>
      </w:r>
      <w:r w:rsidRPr="00E56098">
        <w:rPr>
          <w:rFonts w:asciiTheme="minorHAnsi" w:hAnsiTheme="minorHAnsi" w:cstheme="minorHAnsi"/>
          <w:i/>
          <w:color w:val="auto"/>
        </w:rPr>
        <w:t>Autism</w:t>
      </w:r>
      <w:r w:rsidRPr="00AE5FC1">
        <w:rPr>
          <w:rFonts w:asciiTheme="minorHAnsi" w:hAnsiTheme="minorHAnsi" w:cstheme="minorHAnsi"/>
          <w:color w:val="auto"/>
        </w:rPr>
        <w:t xml:space="preserve">. </w:t>
      </w:r>
      <w:r w:rsidRPr="00E56098">
        <w:rPr>
          <w:rFonts w:asciiTheme="minorHAnsi" w:hAnsiTheme="minorHAnsi" w:cstheme="minorHAnsi"/>
          <w:b/>
          <w:color w:val="auto"/>
        </w:rPr>
        <w:t>20</w:t>
      </w:r>
      <w:r w:rsidRPr="00AE5FC1">
        <w:rPr>
          <w:rFonts w:asciiTheme="minorHAnsi" w:hAnsiTheme="minorHAnsi" w:cstheme="minorHAnsi"/>
          <w:color w:val="auto"/>
        </w:rPr>
        <w:t xml:space="preserve"> (5), 591-604 (2016).  </w:t>
      </w:r>
    </w:p>
    <w:p w14:paraId="50EBBE2B" w14:textId="23118E3D" w:rsidR="007A4DD6" w:rsidRDefault="003C7971" w:rsidP="00166259">
      <w:pPr>
        <w:rPr>
          <w:rFonts w:asciiTheme="minorHAnsi" w:hAnsiTheme="minorHAnsi" w:cstheme="minorHAnsi"/>
          <w:color w:val="auto"/>
        </w:rPr>
      </w:pPr>
      <w:r>
        <w:rPr>
          <w:rFonts w:asciiTheme="minorHAnsi" w:hAnsiTheme="minorHAnsi" w:cstheme="minorHAnsi"/>
          <w:color w:val="auto"/>
        </w:rPr>
        <w:t>30</w:t>
      </w:r>
      <w:r w:rsidR="0012468D" w:rsidRPr="0012468D">
        <w:rPr>
          <w:rFonts w:asciiTheme="minorHAnsi" w:hAnsiTheme="minorHAnsi" w:cstheme="minorHAnsi"/>
          <w:color w:val="auto"/>
        </w:rPr>
        <w:t>.</w:t>
      </w:r>
      <w:r w:rsidR="00C9246D">
        <w:rPr>
          <w:rFonts w:asciiTheme="minorHAnsi" w:hAnsiTheme="minorHAnsi" w:cstheme="minorHAnsi"/>
          <w:color w:val="auto"/>
        </w:rPr>
        <w:t xml:space="preserve"> Boucher, J. </w:t>
      </w:r>
      <w:r w:rsidR="00C9246D" w:rsidRPr="00C9246D">
        <w:rPr>
          <w:rFonts w:asciiTheme="minorHAnsi" w:hAnsiTheme="minorHAnsi" w:cstheme="minorHAnsi"/>
          <w:color w:val="auto"/>
        </w:rPr>
        <w:t xml:space="preserve">Research review: Structural language in autism spectrum disorder–characteristics and causes. </w:t>
      </w:r>
      <w:r w:rsidR="00C9246D" w:rsidRPr="00C9246D">
        <w:rPr>
          <w:rFonts w:asciiTheme="minorHAnsi" w:hAnsiTheme="minorHAnsi" w:cstheme="minorHAnsi"/>
          <w:i/>
          <w:color w:val="auto"/>
        </w:rPr>
        <w:t>Journal of Child Psychology and Psychiatry</w:t>
      </w:r>
      <w:r w:rsidR="00C9246D">
        <w:rPr>
          <w:rFonts w:asciiTheme="minorHAnsi" w:hAnsiTheme="minorHAnsi" w:cstheme="minorHAnsi"/>
          <w:color w:val="auto"/>
        </w:rPr>
        <w:t>.</w:t>
      </w:r>
      <w:r w:rsidR="00C9246D" w:rsidRPr="00C9246D">
        <w:rPr>
          <w:rFonts w:asciiTheme="minorHAnsi" w:hAnsiTheme="minorHAnsi" w:cstheme="minorHAnsi"/>
          <w:color w:val="auto"/>
        </w:rPr>
        <w:t xml:space="preserve"> </w:t>
      </w:r>
      <w:r w:rsidR="00C9246D" w:rsidRPr="00C9246D">
        <w:rPr>
          <w:rFonts w:asciiTheme="minorHAnsi" w:hAnsiTheme="minorHAnsi" w:cstheme="minorHAnsi"/>
          <w:b/>
          <w:color w:val="auto"/>
        </w:rPr>
        <w:t>53</w:t>
      </w:r>
      <w:r w:rsidR="004E3F87">
        <w:rPr>
          <w:rFonts w:asciiTheme="minorHAnsi" w:hAnsiTheme="minorHAnsi" w:cstheme="minorHAnsi"/>
          <w:b/>
          <w:color w:val="auto"/>
        </w:rPr>
        <w:t xml:space="preserve"> </w:t>
      </w:r>
      <w:r w:rsidR="004E3F87" w:rsidRPr="004E3F87">
        <w:rPr>
          <w:rFonts w:asciiTheme="minorHAnsi" w:hAnsiTheme="minorHAnsi" w:cstheme="minorHAnsi"/>
          <w:color w:val="auto"/>
        </w:rPr>
        <w:t>(</w:t>
      </w:r>
      <w:r w:rsidR="00C03CEA">
        <w:rPr>
          <w:rFonts w:asciiTheme="minorHAnsi" w:hAnsiTheme="minorHAnsi" w:cstheme="minorHAnsi"/>
          <w:color w:val="auto"/>
        </w:rPr>
        <w:t>3</w:t>
      </w:r>
      <w:r w:rsidR="004E3F87" w:rsidRPr="004E3F87">
        <w:rPr>
          <w:rFonts w:asciiTheme="minorHAnsi" w:hAnsiTheme="minorHAnsi" w:cstheme="minorHAnsi"/>
          <w:color w:val="auto"/>
        </w:rPr>
        <w:t>)</w:t>
      </w:r>
      <w:r w:rsidR="00C9246D" w:rsidRPr="00C9246D">
        <w:rPr>
          <w:rFonts w:asciiTheme="minorHAnsi" w:hAnsiTheme="minorHAnsi" w:cstheme="minorHAnsi"/>
          <w:color w:val="auto"/>
        </w:rPr>
        <w:t>, 219–233</w:t>
      </w:r>
      <w:r w:rsidR="00C9246D">
        <w:rPr>
          <w:rFonts w:asciiTheme="minorHAnsi" w:hAnsiTheme="minorHAnsi" w:cstheme="minorHAnsi"/>
          <w:color w:val="auto"/>
        </w:rPr>
        <w:t xml:space="preserve"> (2012)</w:t>
      </w:r>
      <w:r w:rsidR="00C9246D" w:rsidRPr="00C9246D">
        <w:rPr>
          <w:rFonts w:asciiTheme="minorHAnsi" w:hAnsiTheme="minorHAnsi" w:cstheme="minorHAnsi"/>
          <w:color w:val="auto"/>
        </w:rPr>
        <w:t xml:space="preserve">. </w:t>
      </w:r>
    </w:p>
    <w:p w14:paraId="71855891" w14:textId="1F331160" w:rsidR="0012468D" w:rsidRDefault="0012468D" w:rsidP="00166259">
      <w:pPr>
        <w:rPr>
          <w:rFonts w:asciiTheme="minorHAnsi" w:hAnsiTheme="minorHAnsi" w:cstheme="minorHAnsi"/>
          <w:color w:val="auto"/>
        </w:rPr>
      </w:pPr>
      <w:r>
        <w:rPr>
          <w:rFonts w:asciiTheme="minorHAnsi" w:hAnsiTheme="minorHAnsi" w:cstheme="minorHAnsi"/>
          <w:color w:val="auto"/>
        </w:rPr>
        <w:t>3</w:t>
      </w:r>
      <w:r w:rsidR="003C7971">
        <w:rPr>
          <w:rFonts w:asciiTheme="minorHAnsi" w:hAnsiTheme="minorHAnsi" w:cstheme="minorHAnsi"/>
          <w:color w:val="auto"/>
        </w:rPr>
        <w:t>1</w:t>
      </w:r>
      <w:r>
        <w:rPr>
          <w:rFonts w:asciiTheme="minorHAnsi" w:hAnsiTheme="minorHAnsi" w:cstheme="minorHAnsi"/>
          <w:color w:val="auto"/>
        </w:rPr>
        <w:t>.</w:t>
      </w:r>
      <w:r w:rsidR="00BA2CEE">
        <w:rPr>
          <w:rFonts w:asciiTheme="minorHAnsi" w:hAnsiTheme="minorHAnsi" w:cstheme="minorHAnsi"/>
          <w:color w:val="auto"/>
        </w:rPr>
        <w:t xml:space="preserve"> </w:t>
      </w:r>
      <w:proofErr w:type="spellStart"/>
      <w:r w:rsidR="00BA2CEE" w:rsidRPr="00BA2CEE">
        <w:rPr>
          <w:rFonts w:asciiTheme="minorHAnsi" w:hAnsiTheme="minorHAnsi" w:cstheme="minorHAnsi"/>
          <w:color w:val="auto"/>
        </w:rPr>
        <w:t>Eigsti</w:t>
      </w:r>
      <w:proofErr w:type="spellEnd"/>
      <w:r w:rsidR="00BA2CEE" w:rsidRPr="00BA2CEE">
        <w:rPr>
          <w:rFonts w:asciiTheme="minorHAnsi" w:hAnsiTheme="minorHAnsi" w:cstheme="minorHAnsi"/>
          <w:color w:val="auto"/>
        </w:rPr>
        <w:t xml:space="preserve">, I. M., de </w:t>
      </w:r>
      <w:proofErr w:type="spellStart"/>
      <w:r w:rsidR="00BA2CEE" w:rsidRPr="00BA2CEE">
        <w:rPr>
          <w:rFonts w:asciiTheme="minorHAnsi" w:hAnsiTheme="minorHAnsi" w:cstheme="minorHAnsi"/>
          <w:color w:val="auto"/>
        </w:rPr>
        <w:t>Marchena</w:t>
      </w:r>
      <w:proofErr w:type="spellEnd"/>
      <w:r w:rsidR="00BA2CEE" w:rsidRPr="00BA2CEE">
        <w:rPr>
          <w:rFonts w:asciiTheme="minorHAnsi" w:hAnsiTheme="minorHAnsi" w:cstheme="minorHAnsi"/>
          <w:color w:val="auto"/>
        </w:rPr>
        <w:t>, A. B., Schuh, J. M.,</w:t>
      </w:r>
      <w:r w:rsidR="00BA2CEE">
        <w:rPr>
          <w:rFonts w:asciiTheme="minorHAnsi" w:hAnsiTheme="minorHAnsi" w:cstheme="minorHAnsi"/>
          <w:color w:val="auto"/>
        </w:rPr>
        <w:t xml:space="preserve"> Kelley, E</w:t>
      </w:r>
      <w:r w:rsidR="00BA2CEE" w:rsidRPr="00BA2CEE">
        <w:rPr>
          <w:rFonts w:asciiTheme="minorHAnsi" w:hAnsiTheme="minorHAnsi" w:cstheme="minorHAnsi"/>
          <w:color w:val="auto"/>
        </w:rPr>
        <w:t xml:space="preserve">. Language acquisition in autism spectrum disorders: A </w:t>
      </w:r>
      <w:r w:rsidR="00BA2CEE">
        <w:rPr>
          <w:rFonts w:asciiTheme="minorHAnsi" w:hAnsiTheme="minorHAnsi" w:cstheme="minorHAnsi"/>
          <w:color w:val="auto"/>
        </w:rPr>
        <w:t xml:space="preserve">developmental review. </w:t>
      </w:r>
      <w:r w:rsidR="00BA2CEE" w:rsidRPr="00BA2CEE">
        <w:rPr>
          <w:rFonts w:asciiTheme="minorHAnsi" w:hAnsiTheme="minorHAnsi" w:cstheme="minorHAnsi"/>
          <w:i/>
          <w:color w:val="auto"/>
        </w:rPr>
        <w:t>Research in Autism Spectrum Disorders.</w:t>
      </w:r>
      <w:r w:rsidR="00BA2CEE">
        <w:rPr>
          <w:rFonts w:asciiTheme="minorHAnsi" w:hAnsiTheme="minorHAnsi" w:cstheme="minorHAnsi"/>
          <w:color w:val="auto"/>
        </w:rPr>
        <w:t xml:space="preserve"> </w:t>
      </w:r>
      <w:r w:rsidR="00BA2CEE" w:rsidRPr="00BA2CEE">
        <w:rPr>
          <w:rFonts w:asciiTheme="minorHAnsi" w:hAnsiTheme="minorHAnsi" w:cstheme="minorHAnsi"/>
          <w:b/>
          <w:color w:val="auto"/>
        </w:rPr>
        <w:t>5</w:t>
      </w:r>
      <w:r w:rsidR="004E3F87">
        <w:rPr>
          <w:rFonts w:asciiTheme="minorHAnsi" w:hAnsiTheme="minorHAnsi" w:cstheme="minorHAnsi"/>
          <w:b/>
          <w:color w:val="auto"/>
        </w:rPr>
        <w:t xml:space="preserve"> </w:t>
      </w:r>
      <w:r w:rsidR="004E3F87" w:rsidRPr="004E3F87">
        <w:rPr>
          <w:rFonts w:asciiTheme="minorHAnsi" w:hAnsiTheme="minorHAnsi" w:cstheme="minorHAnsi"/>
          <w:color w:val="auto"/>
        </w:rPr>
        <w:t>(</w:t>
      </w:r>
      <w:r w:rsidR="00AB38B5">
        <w:rPr>
          <w:rFonts w:asciiTheme="minorHAnsi" w:hAnsiTheme="minorHAnsi" w:cstheme="minorHAnsi"/>
          <w:color w:val="auto"/>
        </w:rPr>
        <w:t>2</w:t>
      </w:r>
      <w:r w:rsidR="004E3F87" w:rsidRPr="004E3F87">
        <w:rPr>
          <w:rFonts w:asciiTheme="minorHAnsi" w:hAnsiTheme="minorHAnsi" w:cstheme="minorHAnsi"/>
          <w:color w:val="auto"/>
        </w:rPr>
        <w:t>)</w:t>
      </w:r>
      <w:r w:rsidR="00BA2CEE" w:rsidRPr="00BA2CEE">
        <w:rPr>
          <w:rFonts w:asciiTheme="minorHAnsi" w:hAnsiTheme="minorHAnsi" w:cstheme="minorHAnsi"/>
          <w:color w:val="auto"/>
        </w:rPr>
        <w:t>, 681–691</w:t>
      </w:r>
      <w:r w:rsidR="00BA2CEE">
        <w:rPr>
          <w:rFonts w:asciiTheme="minorHAnsi" w:hAnsiTheme="minorHAnsi" w:cstheme="minorHAnsi"/>
          <w:color w:val="auto"/>
        </w:rPr>
        <w:t xml:space="preserve"> (2011)</w:t>
      </w:r>
      <w:r w:rsidR="00BA2CEE" w:rsidRPr="00BA2CEE">
        <w:rPr>
          <w:rFonts w:asciiTheme="minorHAnsi" w:hAnsiTheme="minorHAnsi" w:cstheme="minorHAnsi"/>
          <w:color w:val="auto"/>
        </w:rPr>
        <w:t xml:space="preserve">. </w:t>
      </w:r>
    </w:p>
    <w:p w14:paraId="5AC46B77" w14:textId="429A7E56" w:rsidR="0012468D" w:rsidRDefault="00D93A0A" w:rsidP="00166259">
      <w:pPr>
        <w:rPr>
          <w:rFonts w:asciiTheme="minorHAnsi" w:hAnsiTheme="minorHAnsi" w:cstheme="minorHAnsi"/>
          <w:color w:val="auto"/>
        </w:rPr>
      </w:pPr>
      <w:r>
        <w:rPr>
          <w:rFonts w:asciiTheme="minorHAnsi" w:hAnsiTheme="minorHAnsi" w:cstheme="minorHAnsi"/>
          <w:color w:val="auto"/>
        </w:rPr>
        <w:t>32</w:t>
      </w:r>
      <w:r w:rsidR="0012468D">
        <w:rPr>
          <w:rFonts w:asciiTheme="minorHAnsi" w:hAnsiTheme="minorHAnsi" w:cstheme="minorHAnsi"/>
          <w:color w:val="auto"/>
        </w:rPr>
        <w:t>.</w:t>
      </w:r>
      <w:r w:rsidR="006371C7">
        <w:rPr>
          <w:rFonts w:asciiTheme="minorHAnsi" w:hAnsiTheme="minorHAnsi" w:cstheme="minorHAnsi"/>
          <w:color w:val="auto"/>
        </w:rPr>
        <w:t xml:space="preserve"> </w:t>
      </w:r>
      <w:proofErr w:type="spellStart"/>
      <w:r w:rsidR="00FD6440">
        <w:rPr>
          <w:rFonts w:asciiTheme="minorHAnsi" w:hAnsiTheme="minorHAnsi" w:cstheme="minorHAnsi"/>
          <w:color w:val="auto"/>
        </w:rPr>
        <w:t>Howlin</w:t>
      </w:r>
      <w:proofErr w:type="spellEnd"/>
      <w:r w:rsidR="00FD6440">
        <w:rPr>
          <w:rFonts w:asciiTheme="minorHAnsi" w:hAnsiTheme="minorHAnsi" w:cstheme="minorHAnsi"/>
          <w:color w:val="auto"/>
        </w:rPr>
        <w:t>, P</w:t>
      </w:r>
      <w:r w:rsidR="00FD6440" w:rsidRPr="00FD6440">
        <w:rPr>
          <w:rFonts w:asciiTheme="minorHAnsi" w:hAnsiTheme="minorHAnsi" w:cstheme="minorHAnsi"/>
          <w:color w:val="auto"/>
        </w:rPr>
        <w:t xml:space="preserve">. Outcome in high-functioning adults with autism with and without early language delays: Implications for the differentiation between autism and Asperger syndrome. </w:t>
      </w:r>
      <w:r w:rsidR="00FD6440" w:rsidRPr="00FD6440">
        <w:rPr>
          <w:rFonts w:asciiTheme="minorHAnsi" w:hAnsiTheme="minorHAnsi" w:cstheme="minorHAnsi"/>
          <w:i/>
          <w:color w:val="auto"/>
        </w:rPr>
        <w:t>Journal of Autism and Developmental Disorders.</w:t>
      </w:r>
      <w:r w:rsidR="00FD6440">
        <w:rPr>
          <w:rFonts w:asciiTheme="minorHAnsi" w:hAnsiTheme="minorHAnsi" w:cstheme="minorHAnsi"/>
          <w:color w:val="auto"/>
        </w:rPr>
        <w:t xml:space="preserve"> </w:t>
      </w:r>
      <w:r w:rsidR="00FD6440" w:rsidRPr="00FD6440">
        <w:rPr>
          <w:rFonts w:asciiTheme="minorHAnsi" w:hAnsiTheme="minorHAnsi" w:cstheme="minorHAnsi"/>
          <w:b/>
          <w:color w:val="auto"/>
        </w:rPr>
        <w:t>33</w:t>
      </w:r>
      <w:r w:rsidR="004E3F87">
        <w:rPr>
          <w:rFonts w:asciiTheme="minorHAnsi" w:hAnsiTheme="minorHAnsi" w:cstheme="minorHAnsi"/>
          <w:b/>
          <w:color w:val="auto"/>
        </w:rPr>
        <w:t xml:space="preserve"> </w:t>
      </w:r>
      <w:r w:rsidR="004E3F87" w:rsidRPr="004E3F87">
        <w:rPr>
          <w:rFonts w:asciiTheme="minorHAnsi" w:hAnsiTheme="minorHAnsi" w:cstheme="minorHAnsi"/>
          <w:color w:val="auto"/>
        </w:rPr>
        <w:t>(</w:t>
      </w:r>
      <w:r w:rsidR="001B2E38">
        <w:rPr>
          <w:rFonts w:asciiTheme="minorHAnsi" w:hAnsiTheme="minorHAnsi" w:cstheme="minorHAnsi"/>
          <w:color w:val="auto"/>
        </w:rPr>
        <w:t>1</w:t>
      </w:r>
      <w:r w:rsidR="004E3F87" w:rsidRPr="004E3F87">
        <w:rPr>
          <w:rFonts w:asciiTheme="minorHAnsi" w:hAnsiTheme="minorHAnsi" w:cstheme="minorHAnsi"/>
          <w:color w:val="auto"/>
        </w:rPr>
        <w:t>)</w:t>
      </w:r>
      <w:r w:rsidR="00FD6440" w:rsidRPr="00FD6440">
        <w:rPr>
          <w:rFonts w:asciiTheme="minorHAnsi" w:hAnsiTheme="minorHAnsi" w:cstheme="minorHAnsi"/>
          <w:color w:val="auto"/>
        </w:rPr>
        <w:t>, 3–13</w:t>
      </w:r>
      <w:r w:rsidR="00FD6440">
        <w:rPr>
          <w:rFonts w:asciiTheme="minorHAnsi" w:hAnsiTheme="minorHAnsi" w:cstheme="minorHAnsi"/>
          <w:color w:val="auto"/>
        </w:rPr>
        <w:t xml:space="preserve"> (2003)</w:t>
      </w:r>
      <w:r w:rsidR="00FD6440" w:rsidRPr="00FD6440">
        <w:rPr>
          <w:rFonts w:asciiTheme="minorHAnsi" w:hAnsiTheme="minorHAnsi" w:cstheme="minorHAnsi"/>
          <w:color w:val="auto"/>
        </w:rPr>
        <w:t xml:space="preserve">. </w:t>
      </w:r>
    </w:p>
    <w:p w14:paraId="6AB8A6DD" w14:textId="052E49BA" w:rsidR="00FD6440" w:rsidRDefault="009A1E15" w:rsidP="00166259">
      <w:pPr>
        <w:rPr>
          <w:rFonts w:asciiTheme="minorHAnsi" w:hAnsiTheme="minorHAnsi" w:cstheme="minorHAnsi"/>
          <w:color w:val="auto"/>
        </w:rPr>
      </w:pPr>
      <w:r>
        <w:rPr>
          <w:rFonts w:asciiTheme="minorHAnsi" w:hAnsiTheme="minorHAnsi" w:cstheme="minorHAnsi"/>
          <w:color w:val="auto"/>
        </w:rPr>
        <w:t>33</w:t>
      </w:r>
      <w:r w:rsidR="00FD6440">
        <w:rPr>
          <w:rFonts w:asciiTheme="minorHAnsi" w:hAnsiTheme="minorHAnsi" w:cstheme="minorHAnsi"/>
          <w:color w:val="auto"/>
        </w:rPr>
        <w:t>.</w:t>
      </w:r>
      <w:r w:rsidR="00A21D27">
        <w:rPr>
          <w:rFonts w:asciiTheme="minorHAnsi" w:hAnsiTheme="minorHAnsi" w:cstheme="minorHAnsi"/>
          <w:color w:val="auto"/>
        </w:rPr>
        <w:t xml:space="preserve"> </w:t>
      </w:r>
      <w:r w:rsidR="00A21D27" w:rsidRPr="00A21D27">
        <w:rPr>
          <w:rFonts w:asciiTheme="minorHAnsi" w:hAnsiTheme="minorHAnsi" w:cstheme="minorHAnsi"/>
          <w:color w:val="auto"/>
        </w:rPr>
        <w:t>Koning,</w:t>
      </w:r>
      <w:r w:rsidR="00A21D27">
        <w:rPr>
          <w:rFonts w:asciiTheme="minorHAnsi" w:hAnsiTheme="minorHAnsi" w:cstheme="minorHAnsi"/>
          <w:color w:val="auto"/>
        </w:rPr>
        <w:t xml:space="preserve"> C., Magill-Evans, J. </w:t>
      </w:r>
      <w:r w:rsidR="00A21D27" w:rsidRPr="00A21D27">
        <w:rPr>
          <w:rFonts w:asciiTheme="minorHAnsi" w:hAnsiTheme="minorHAnsi" w:cstheme="minorHAnsi"/>
          <w:color w:val="auto"/>
        </w:rPr>
        <w:t xml:space="preserve">Social and language skills in adolescent boys with Asperger syndrome. </w:t>
      </w:r>
      <w:r w:rsidR="00A21D27" w:rsidRPr="00A21D27">
        <w:rPr>
          <w:rFonts w:asciiTheme="minorHAnsi" w:hAnsiTheme="minorHAnsi" w:cstheme="minorHAnsi"/>
          <w:i/>
          <w:color w:val="auto"/>
        </w:rPr>
        <w:t>Autism: The International Journal of Research and Practice</w:t>
      </w:r>
      <w:r w:rsidR="00A21D27">
        <w:rPr>
          <w:rFonts w:asciiTheme="minorHAnsi" w:hAnsiTheme="minorHAnsi" w:cstheme="minorHAnsi"/>
          <w:color w:val="auto"/>
        </w:rPr>
        <w:t>.</w:t>
      </w:r>
      <w:r w:rsidR="00A21D27" w:rsidRPr="00A21D27">
        <w:rPr>
          <w:rFonts w:asciiTheme="minorHAnsi" w:hAnsiTheme="minorHAnsi" w:cstheme="minorHAnsi"/>
          <w:color w:val="auto"/>
        </w:rPr>
        <w:t xml:space="preserve"> </w:t>
      </w:r>
      <w:r w:rsidR="00A21D27" w:rsidRPr="00A21D27">
        <w:rPr>
          <w:rFonts w:asciiTheme="minorHAnsi" w:hAnsiTheme="minorHAnsi" w:cstheme="minorHAnsi"/>
          <w:b/>
          <w:color w:val="auto"/>
        </w:rPr>
        <w:t>5</w:t>
      </w:r>
      <w:r w:rsidR="004E3F87">
        <w:rPr>
          <w:rFonts w:asciiTheme="minorHAnsi" w:hAnsiTheme="minorHAnsi" w:cstheme="minorHAnsi"/>
          <w:b/>
          <w:color w:val="auto"/>
        </w:rPr>
        <w:t xml:space="preserve"> </w:t>
      </w:r>
      <w:r w:rsidR="004E3F87" w:rsidRPr="004E3F87">
        <w:rPr>
          <w:rFonts w:asciiTheme="minorHAnsi" w:hAnsiTheme="minorHAnsi" w:cstheme="minorHAnsi"/>
          <w:color w:val="auto"/>
        </w:rPr>
        <w:t>(</w:t>
      </w:r>
      <w:r w:rsidR="00767FC2">
        <w:rPr>
          <w:rFonts w:asciiTheme="minorHAnsi" w:hAnsiTheme="minorHAnsi" w:cstheme="minorHAnsi"/>
          <w:color w:val="auto"/>
        </w:rPr>
        <w:t>1</w:t>
      </w:r>
      <w:r w:rsidR="004E3F87" w:rsidRPr="004E3F87">
        <w:rPr>
          <w:rFonts w:asciiTheme="minorHAnsi" w:hAnsiTheme="minorHAnsi" w:cstheme="minorHAnsi"/>
          <w:color w:val="auto"/>
        </w:rPr>
        <w:t>)</w:t>
      </w:r>
      <w:r w:rsidR="00A21D27" w:rsidRPr="00A21D27">
        <w:rPr>
          <w:rFonts w:asciiTheme="minorHAnsi" w:hAnsiTheme="minorHAnsi" w:cstheme="minorHAnsi"/>
          <w:color w:val="auto"/>
        </w:rPr>
        <w:t>, 23–36</w:t>
      </w:r>
      <w:r w:rsidR="00A21D27">
        <w:rPr>
          <w:rFonts w:asciiTheme="minorHAnsi" w:hAnsiTheme="minorHAnsi" w:cstheme="minorHAnsi"/>
          <w:color w:val="auto"/>
        </w:rPr>
        <w:t xml:space="preserve"> (2001)</w:t>
      </w:r>
      <w:r w:rsidR="00A21D27" w:rsidRPr="00A21D27">
        <w:rPr>
          <w:rFonts w:asciiTheme="minorHAnsi" w:hAnsiTheme="minorHAnsi" w:cstheme="minorHAnsi"/>
          <w:color w:val="auto"/>
        </w:rPr>
        <w:t xml:space="preserve">. </w:t>
      </w:r>
    </w:p>
    <w:p w14:paraId="48E65256" w14:textId="5BCF1160" w:rsidR="00FD6440" w:rsidRDefault="00CA08BC" w:rsidP="00166259">
      <w:pPr>
        <w:rPr>
          <w:rFonts w:asciiTheme="minorHAnsi" w:hAnsiTheme="minorHAnsi" w:cstheme="minorHAnsi"/>
          <w:color w:val="auto"/>
        </w:rPr>
      </w:pPr>
      <w:r>
        <w:rPr>
          <w:rFonts w:asciiTheme="minorHAnsi" w:hAnsiTheme="minorHAnsi" w:cstheme="minorHAnsi"/>
          <w:color w:val="auto"/>
        </w:rPr>
        <w:t>34</w:t>
      </w:r>
      <w:r w:rsidR="00FD6440">
        <w:rPr>
          <w:rFonts w:asciiTheme="minorHAnsi" w:hAnsiTheme="minorHAnsi" w:cstheme="minorHAnsi"/>
          <w:color w:val="auto"/>
        </w:rPr>
        <w:t>.</w:t>
      </w:r>
      <w:r w:rsidR="00000FD7">
        <w:rPr>
          <w:rFonts w:asciiTheme="minorHAnsi" w:hAnsiTheme="minorHAnsi" w:cstheme="minorHAnsi"/>
          <w:color w:val="auto"/>
        </w:rPr>
        <w:t xml:space="preserve"> </w:t>
      </w:r>
      <w:proofErr w:type="spellStart"/>
      <w:r w:rsidR="00000FD7" w:rsidRPr="00000FD7">
        <w:rPr>
          <w:rFonts w:asciiTheme="minorHAnsi" w:hAnsiTheme="minorHAnsi" w:cstheme="minorHAnsi"/>
          <w:color w:val="auto"/>
        </w:rPr>
        <w:t>Kover</w:t>
      </w:r>
      <w:proofErr w:type="spellEnd"/>
      <w:r w:rsidR="00000FD7" w:rsidRPr="00000FD7">
        <w:rPr>
          <w:rFonts w:asciiTheme="minorHAnsi" w:hAnsiTheme="minorHAnsi" w:cstheme="minorHAnsi"/>
          <w:color w:val="auto"/>
        </w:rPr>
        <w:t xml:space="preserve">, S. T., </w:t>
      </w:r>
      <w:proofErr w:type="spellStart"/>
      <w:r w:rsidR="00000FD7" w:rsidRPr="00000FD7">
        <w:rPr>
          <w:rFonts w:asciiTheme="minorHAnsi" w:hAnsiTheme="minorHAnsi" w:cstheme="minorHAnsi"/>
          <w:color w:val="auto"/>
        </w:rPr>
        <w:t>Haebig</w:t>
      </w:r>
      <w:proofErr w:type="spellEnd"/>
      <w:r w:rsidR="00000FD7" w:rsidRPr="00000FD7">
        <w:rPr>
          <w:rFonts w:asciiTheme="minorHAnsi" w:hAnsiTheme="minorHAnsi" w:cstheme="minorHAnsi"/>
          <w:color w:val="auto"/>
        </w:rPr>
        <w:t xml:space="preserve">, E., Oakes, A., McDuffie, A., </w:t>
      </w:r>
      <w:r w:rsidR="00BE0862">
        <w:rPr>
          <w:rFonts w:asciiTheme="minorHAnsi" w:hAnsiTheme="minorHAnsi" w:cstheme="minorHAnsi"/>
          <w:color w:val="auto"/>
        </w:rPr>
        <w:t xml:space="preserve">Hagerman, R. J., </w:t>
      </w:r>
      <w:proofErr w:type="spellStart"/>
      <w:r w:rsidR="00BE0862">
        <w:rPr>
          <w:rFonts w:asciiTheme="minorHAnsi" w:hAnsiTheme="minorHAnsi" w:cstheme="minorHAnsi"/>
          <w:color w:val="auto"/>
        </w:rPr>
        <w:t>Abbeduto</w:t>
      </w:r>
      <w:proofErr w:type="spellEnd"/>
      <w:r w:rsidR="00BE0862">
        <w:rPr>
          <w:rFonts w:asciiTheme="minorHAnsi" w:hAnsiTheme="minorHAnsi" w:cstheme="minorHAnsi"/>
          <w:color w:val="auto"/>
        </w:rPr>
        <w:t xml:space="preserve">, L. </w:t>
      </w:r>
      <w:r w:rsidR="00000FD7" w:rsidRPr="00000FD7">
        <w:rPr>
          <w:rFonts w:asciiTheme="minorHAnsi" w:hAnsiTheme="minorHAnsi" w:cstheme="minorHAnsi"/>
          <w:color w:val="auto"/>
        </w:rPr>
        <w:t xml:space="preserve">Sentence comprehension in boys with autism spectrum disorder.  </w:t>
      </w:r>
      <w:r w:rsidR="00000FD7" w:rsidRPr="00BE0862">
        <w:rPr>
          <w:rFonts w:asciiTheme="minorHAnsi" w:hAnsiTheme="minorHAnsi" w:cstheme="minorHAnsi"/>
          <w:i/>
          <w:color w:val="auto"/>
        </w:rPr>
        <w:t>American Journal of</w:t>
      </w:r>
      <w:r w:rsidR="00BE0862" w:rsidRPr="00BE0862">
        <w:rPr>
          <w:rFonts w:asciiTheme="minorHAnsi" w:hAnsiTheme="minorHAnsi" w:cstheme="minorHAnsi"/>
          <w:i/>
          <w:color w:val="auto"/>
        </w:rPr>
        <w:t xml:space="preserve"> Speech-Language Pathology</w:t>
      </w:r>
      <w:r w:rsidR="00BE0862">
        <w:rPr>
          <w:rFonts w:asciiTheme="minorHAnsi" w:hAnsiTheme="minorHAnsi" w:cstheme="minorHAnsi"/>
          <w:color w:val="auto"/>
        </w:rPr>
        <w:t xml:space="preserve">. </w:t>
      </w:r>
      <w:r w:rsidR="00000FD7" w:rsidRPr="00BE0862">
        <w:rPr>
          <w:rFonts w:asciiTheme="minorHAnsi" w:hAnsiTheme="minorHAnsi" w:cstheme="minorHAnsi"/>
          <w:b/>
          <w:color w:val="auto"/>
        </w:rPr>
        <w:t>23</w:t>
      </w:r>
      <w:r w:rsidR="004E3F87">
        <w:rPr>
          <w:rFonts w:asciiTheme="minorHAnsi" w:hAnsiTheme="minorHAnsi" w:cstheme="minorHAnsi"/>
          <w:b/>
          <w:color w:val="auto"/>
        </w:rPr>
        <w:t xml:space="preserve"> </w:t>
      </w:r>
      <w:r w:rsidR="004E3F87" w:rsidRPr="004E3F87">
        <w:rPr>
          <w:rFonts w:asciiTheme="minorHAnsi" w:hAnsiTheme="minorHAnsi" w:cstheme="minorHAnsi"/>
          <w:color w:val="auto"/>
        </w:rPr>
        <w:t>(</w:t>
      </w:r>
      <w:r w:rsidR="00767FC2">
        <w:rPr>
          <w:rFonts w:asciiTheme="minorHAnsi" w:hAnsiTheme="minorHAnsi" w:cstheme="minorHAnsi"/>
          <w:color w:val="auto"/>
        </w:rPr>
        <w:t>3</w:t>
      </w:r>
      <w:r w:rsidR="004E3F87" w:rsidRPr="004E3F87">
        <w:rPr>
          <w:rFonts w:asciiTheme="minorHAnsi" w:hAnsiTheme="minorHAnsi" w:cstheme="minorHAnsi"/>
          <w:color w:val="auto"/>
        </w:rPr>
        <w:t>)</w:t>
      </w:r>
      <w:r w:rsidR="00000FD7" w:rsidRPr="004E3F87">
        <w:rPr>
          <w:rFonts w:asciiTheme="minorHAnsi" w:hAnsiTheme="minorHAnsi" w:cstheme="minorHAnsi"/>
          <w:color w:val="auto"/>
        </w:rPr>
        <w:t xml:space="preserve">, </w:t>
      </w:r>
      <w:r w:rsidR="00000FD7" w:rsidRPr="00000FD7">
        <w:rPr>
          <w:rFonts w:asciiTheme="minorHAnsi" w:hAnsiTheme="minorHAnsi" w:cstheme="minorHAnsi"/>
          <w:color w:val="auto"/>
        </w:rPr>
        <w:t>385–394</w:t>
      </w:r>
      <w:r w:rsidR="00BE0862">
        <w:rPr>
          <w:rFonts w:asciiTheme="minorHAnsi" w:hAnsiTheme="minorHAnsi" w:cstheme="minorHAnsi"/>
          <w:color w:val="auto"/>
        </w:rPr>
        <w:t xml:space="preserve"> (2004)</w:t>
      </w:r>
      <w:r w:rsidR="00000FD7" w:rsidRPr="00000FD7">
        <w:rPr>
          <w:rFonts w:asciiTheme="minorHAnsi" w:hAnsiTheme="minorHAnsi" w:cstheme="minorHAnsi"/>
          <w:color w:val="auto"/>
        </w:rPr>
        <w:t xml:space="preserve">. </w:t>
      </w:r>
    </w:p>
    <w:p w14:paraId="3D1CA82D" w14:textId="31DA818B" w:rsidR="00FD6440" w:rsidRDefault="00CA08BC" w:rsidP="00166259">
      <w:pPr>
        <w:rPr>
          <w:rFonts w:asciiTheme="minorHAnsi" w:hAnsiTheme="minorHAnsi" w:cstheme="minorHAnsi"/>
          <w:color w:val="auto"/>
        </w:rPr>
      </w:pPr>
      <w:r>
        <w:rPr>
          <w:rFonts w:asciiTheme="minorHAnsi" w:hAnsiTheme="minorHAnsi" w:cstheme="minorHAnsi"/>
          <w:color w:val="auto"/>
        </w:rPr>
        <w:t>35</w:t>
      </w:r>
      <w:r w:rsidR="00FD6440">
        <w:rPr>
          <w:rFonts w:asciiTheme="minorHAnsi" w:hAnsiTheme="minorHAnsi" w:cstheme="minorHAnsi"/>
          <w:color w:val="auto"/>
        </w:rPr>
        <w:t>.</w:t>
      </w:r>
      <w:r w:rsidR="00693AB4">
        <w:rPr>
          <w:rFonts w:asciiTheme="minorHAnsi" w:hAnsiTheme="minorHAnsi" w:cstheme="minorHAnsi"/>
          <w:color w:val="auto"/>
        </w:rPr>
        <w:t xml:space="preserve"> </w:t>
      </w:r>
      <w:proofErr w:type="spellStart"/>
      <w:r w:rsidR="00693AB4" w:rsidRPr="00693AB4">
        <w:rPr>
          <w:rFonts w:asciiTheme="minorHAnsi" w:hAnsiTheme="minorHAnsi" w:cstheme="minorHAnsi"/>
          <w:color w:val="auto"/>
        </w:rPr>
        <w:t>Perovic</w:t>
      </w:r>
      <w:proofErr w:type="spellEnd"/>
      <w:r w:rsidR="00693AB4" w:rsidRPr="00693AB4">
        <w:rPr>
          <w:rFonts w:asciiTheme="minorHAnsi" w:hAnsiTheme="minorHAnsi" w:cstheme="minorHAnsi"/>
          <w:color w:val="auto"/>
        </w:rPr>
        <w:t xml:space="preserve">, A., </w:t>
      </w:r>
      <w:proofErr w:type="spellStart"/>
      <w:r w:rsidR="00693AB4" w:rsidRPr="00693AB4">
        <w:rPr>
          <w:rFonts w:asciiTheme="minorHAnsi" w:hAnsiTheme="minorHAnsi" w:cstheme="minorHAnsi"/>
          <w:color w:val="auto"/>
        </w:rPr>
        <w:t>Mody</w:t>
      </w:r>
      <w:r w:rsidR="00693AB4">
        <w:rPr>
          <w:rFonts w:asciiTheme="minorHAnsi" w:hAnsiTheme="minorHAnsi" w:cstheme="minorHAnsi"/>
          <w:color w:val="auto"/>
        </w:rPr>
        <w:t>anova</w:t>
      </w:r>
      <w:proofErr w:type="spellEnd"/>
      <w:r w:rsidR="00693AB4">
        <w:rPr>
          <w:rFonts w:asciiTheme="minorHAnsi" w:hAnsiTheme="minorHAnsi" w:cstheme="minorHAnsi"/>
          <w:color w:val="auto"/>
        </w:rPr>
        <w:t xml:space="preserve">, N., Wexler, K. </w:t>
      </w:r>
      <w:r w:rsidR="00693AB4" w:rsidRPr="00693AB4">
        <w:rPr>
          <w:rFonts w:asciiTheme="minorHAnsi" w:hAnsiTheme="minorHAnsi" w:cstheme="minorHAnsi"/>
          <w:color w:val="auto"/>
        </w:rPr>
        <w:t xml:space="preserve">Comprehension of reflexive and personal pronouns in children with autism: A syntactic or pragmatic deficit? </w:t>
      </w:r>
      <w:r w:rsidR="00693AB4" w:rsidRPr="00693AB4">
        <w:rPr>
          <w:rFonts w:asciiTheme="minorHAnsi" w:hAnsiTheme="minorHAnsi" w:cstheme="minorHAnsi"/>
          <w:i/>
          <w:color w:val="auto"/>
        </w:rPr>
        <w:t>Applied Psycholinguistics.</w:t>
      </w:r>
      <w:r w:rsidR="00693AB4" w:rsidRPr="00693AB4">
        <w:rPr>
          <w:rFonts w:asciiTheme="minorHAnsi" w:hAnsiTheme="minorHAnsi" w:cstheme="minorHAnsi"/>
          <w:color w:val="auto"/>
        </w:rPr>
        <w:t xml:space="preserve"> </w:t>
      </w:r>
      <w:r w:rsidR="00693AB4" w:rsidRPr="00C16CCF">
        <w:rPr>
          <w:rFonts w:asciiTheme="minorHAnsi" w:hAnsiTheme="minorHAnsi" w:cstheme="minorHAnsi"/>
          <w:b/>
          <w:color w:val="auto"/>
        </w:rPr>
        <w:t>34</w:t>
      </w:r>
      <w:r w:rsidR="004E3F87">
        <w:rPr>
          <w:rFonts w:asciiTheme="minorHAnsi" w:hAnsiTheme="minorHAnsi" w:cstheme="minorHAnsi"/>
          <w:b/>
          <w:color w:val="auto"/>
        </w:rPr>
        <w:t xml:space="preserve"> </w:t>
      </w:r>
      <w:r w:rsidR="004E3F87" w:rsidRPr="004E3F87">
        <w:rPr>
          <w:rFonts w:asciiTheme="minorHAnsi" w:hAnsiTheme="minorHAnsi" w:cstheme="minorHAnsi"/>
          <w:color w:val="auto"/>
        </w:rPr>
        <w:t>(</w:t>
      </w:r>
      <w:r w:rsidR="006F6979">
        <w:rPr>
          <w:rFonts w:asciiTheme="minorHAnsi" w:hAnsiTheme="minorHAnsi" w:cstheme="minorHAnsi"/>
          <w:color w:val="auto"/>
        </w:rPr>
        <w:t>4</w:t>
      </w:r>
      <w:r w:rsidR="004E3F87" w:rsidRPr="004E3F87">
        <w:rPr>
          <w:rFonts w:asciiTheme="minorHAnsi" w:hAnsiTheme="minorHAnsi" w:cstheme="minorHAnsi"/>
          <w:color w:val="auto"/>
        </w:rPr>
        <w:t>)</w:t>
      </w:r>
      <w:r w:rsidR="00693AB4" w:rsidRPr="004E3F87">
        <w:rPr>
          <w:rFonts w:asciiTheme="minorHAnsi" w:hAnsiTheme="minorHAnsi" w:cstheme="minorHAnsi"/>
          <w:color w:val="auto"/>
        </w:rPr>
        <w:t>,</w:t>
      </w:r>
      <w:r w:rsidR="00693AB4" w:rsidRPr="00693AB4">
        <w:rPr>
          <w:rFonts w:asciiTheme="minorHAnsi" w:hAnsiTheme="minorHAnsi" w:cstheme="minorHAnsi"/>
          <w:color w:val="auto"/>
        </w:rPr>
        <w:t xml:space="preserve"> 813–835</w:t>
      </w:r>
      <w:r w:rsidR="00693AB4">
        <w:rPr>
          <w:rFonts w:asciiTheme="minorHAnsi" w:hAnsiTheme="minorHAnsi" w:cstheme="minorHAnsi"/>
          <w:color w:val="auto"/>
        </w:rPr>
        <w:t xml:space="preserve"> (2013)</w:t>
      </w:r>
      <w:r w:rsidR="00693AB4" w:rsidRPr="00693AB4">
        <w:rPr>
          <w:rFonts w:asciiTheme="minorHAnsi" w:hAnsiTheme="minorHAnsi" w:cstheme="minorHAnsi"/>
          <w:color w:val="auto"/>
        </w:rPr>
        <w:t xml:space="preserve">. </w:t>
      </w:r>
      <w:r w:rsidR="00C16CCF">
        <w:rPr>
          <w:rFonts w:asciiTheme="minorHAnsi" w:hAnsiTheme="minorHAnsi" w:cstheme="minorHAnsi"/>
          <w:color w:val="auto"/>
        </w:rPr>
        <w:t xml:space="preserve"> </w:t>
      </w:r>
    </w:p>
    <w:p w14:paraId="56F38FF8" w14:textId="26A87A07" w:rsidR="00FD6440" w:rsidRDefault="00C50B0F" w:rsidP="00166259">
      <w:pPr>
        <w:rPr>
          <w:rFonts w:asciiTheme="minorHAnsi" w:hAnsiTheme="minorHAnsi" w:cstheme="minorHAnsi"/>
          <w:color w:val="auto"/>
        </w:rPr>
      </w:pPr>
      <w:r>
        <w:rPr>
          <w:rFonts w:asciiTheme="minorHAnsi" w:hAnsiTheme="minorHAnsi" w:cstheme="minorHAnsi"/>
          <w:color w:val="auto"/>
        </w:rPr>
        <w:t>36</w:t>
      </w:r>
      <w:r w:rsidR="00FD6440">
        <w:rPr>
          <w:rFonts w:asciiTheme="minorHAnsi" w:hAnsiTheme="minorHAnsi" w:cstheme="minorHAnsi"/>
          <w:color w:val="auto"/>
        </w:rPr>
        <w:t>.</w:t>
      </w:r>
      <w:r w:rsidR="00D155E8">
        <w:rPr>
          <w:rFonts w:asciiTheme="minorHAnsi" w:hAnsiTheme="minorHAnsi" w:cstheme="minorHAnsi"/>
          <w:color w:val="auto"/>
        </w:rPr>
        <w:t xml:space="preserve"> </w:t>
      </w:r>
      <w:proofErr w:type="spellStart"/>
      <w:r w:rsidR="00D155E8">
        <w:rPr>
          <w:rFonts w:asciiTheme="minorHAnsi" w:hAnsiTheme="minorHAnsi" w:cstheme="minorHAnsi"/>
          <w:color w:val="auto"/>
        </w:rPr>
        <w:t>Rapin</w:t>
      </w:r>
      <w:proofErr w:type="spellEnd"/>
      <w:r w:rsidR="00D155E8">
        <w:rPr>
          <w:rFonts w:asciiTheme="minorHAnsi" w:hAnsiTheme="minorHAnsi" w:cstheme="minorHAnsi"/>
          <w:color w:val="auto"/>
        </w:rPr>
        <w:t xml:space="preserve">, I., Dunn, M. </w:t>
      </w:r>
      <w:r w:rsidR="00D155E8" w:rsidRPr="00D155E8">
        <w:rPr>
          <w:rFonts w:asciiTheme="minorHAnsi" w:hAnsiTheme="minorHAnsi" w:cstheme="minorHAnsi"/>
          <w:color w:val="auto"/>
        </w:rPr>
        <w:t>Update on the language disorders of individuals on the autis</w:t>
      </w:r>
      <w:r w:rsidR="00D155E8">
        <w:rPr>
          <w:rFonts w:asciiTheme="minorHAnsi" w:hAnsiTheme="minorHAnsi" w:cstheme="minorHAnsi"/>
          <w:color w:val="auto"/>
        </w:rPr>
        <w:t xml:space="preserve">tic spectrum. </w:t>
      </w:r>
      <w:r w:rsidR="00D155E8" w:rsidRPr="00D155E8">
        <w:rPr>
          <w:rFonts w:asciiTheme="minorHAnsi" w:hAnsiTheme="minorHAnsi" w:cstheme="minorHAnsi"/>
          <w:i/>
          <w:color w:val="auto"/>
        </w:rPr>
        <w:t>Brain Development</w:t>
      </w:r>
      <w:r w:rsidR="00D155E8">
        <w:rPr>
          <w:rFonts w:asciiTheme="minorHAnsi" w:hAnsiTheme="minorHAnsi" w:cstheme="minorHAnsi"/>
          <w:color w:val="auto"/>
        </w:rPr>
        <w:t>.</w:t>
      </w:r>
      <w:r w:rsidR="00D155E8" w:rsidRPr="00D155E8">
        <w:rPr>
          <w:rFonts w:asciiTheme="minorHAnsi" w:hAnsiTheme="minorHAnsi" w:cstheme="minorHAnsi"/>
          <w:color w:val="auto"/>
        </w:rPr>
        <w:t xml:space="preserve"> </w:t>
      </w:r>
      <w:r w:rsidR="00D155E8" w:rsidRPr="00D155E8">
        <w:rPr>
          <w:rFonts w:asciiTheme="minorHAnsi" w:hAnsiTheme="minorHAnsi" w:cstheme="minorHAnsi"/>
          <w:b/>
          <w:color w:val="auto"/>
        </w:rPr>
        <w:t>25</w:t>
      </w:r>
      <w:r w:rsidR="004E3F87">
        <w:rPr>
          <w:rFonts w:asciiTheme="minorHAnsi" w:hAnsiTheme="minorHAnsi" w:cstheme="minorHAnsi"/>
          <w:b/>
          <w:color w:val="auto"/>
        </w:rPr>
        <w:t xml:space="preserve"> </w:t>
      </w:r>
      <w:r w:rsidR="004E3F87" w:rsidRPr="004E3F87">
        <w:rPr>
          <w:rFonts w:asciiTheme="minorHAnsi" w:hAnsiTheme="minorHAnsi" w:cstheme="minorHAnsi"/>
          <w:color w:val="auto"/>
        </w:rPr>
        <w:t>(</w:t>
      </w:r>
      <w:r w:rsidR="00E71E73">
        <w:rPr>
          <w:rFonts w:asciiTheme="minorHAnsi" w:hAnsiTheme="minorHAnsi" w:cstheme="minorHAnsi"/>
          <w:color w:val="auto"/>
        </w:rPr>
        <w:t>3</w:t>
      </w:r>
      <w:r w:rsidR="004E3F87" w:rsidRPr="004E3F87">
        <w:rPr>
          <w:rFonts w:asciiTheme="minorHAnsi" w:hAnsiTheme="minorHAnsi" w:cstheme="minorHAnsi"/>
          <w:color w:val="auto"/>
        </w:rPr>
        <w:t>)</w:t>
      </w:r>
      <w:r w:rsidR="00D155E8" w:rsidRPr="00D155E8">
        <w:rPr>
          <w:rFonts w:asciiTheme="minorHAnsi" w:hAnsiTheme="minorHAnsi" w:cstheme="minorHAnsi"/>
          <w:color w:val="auto"/>
        </w:rPr>
        <w:t>, 166–172</w:t>
      </w:r>
      <w:r w:rsidR="00D155E8">
        <w:rPr>
          <w:rFonts w:asciiTheme="minorHAnsi" w:hAnsiTheme="minorHAnsi" w:cstheme="minorHAnsi"/>
          <w:color w:val="auto"/>
        </w:rPr>
        <w:t xml:space="preserve"> (2003)</w:t>
      </w:r>
      <w:r w:rsidR="00D155E8" w:rsidRPr="00D155E8">
        <w:rPr>
          <w:rFonts w:asciiTheme="minorHAnsi" w:hAnsiTheme="minorHAnsi" w:cstheme="minorHAnsi"/>
          <w:color w:val="auto"/>
        </w:rPr>
        <w:t xml:space="preserve">. </w:t>
      </w:r>
    </w:p>
    <w:p w14:paraId="564E2F98" w14:textId="1875AA9B" w:rsidR="00FD6440" w:rsidRDefault="00594EB6" w:rsidP="00166259">
      <w:pPr>
        <w:rPr>
          <w:rFonts w:asciiTheme="minorHAnsi" w:hAnsiTheme="minorHAnsi" w:cstheme="minorHAnsi"/>
          <w:color w:val="auto"/>
          <w:lang w:eastAsia="zh-CN"/>
        </w:rPr>
      </w:pPr>
      <w:r>
        <w:rPr>
          <w:rFonts w:asciiTheme="minorHAnsi" w:hAnsiTheme="minorHAnsi" w:cstheme="minorHAnsi"/>
          <w:color w:val="auto"/>
        </w:rPr>
        <w:t>37</w:t>
      </w:r>
      <w:r w:rsidR="00FD6440">
        <w:rPr>
          <w:rFonts w:asciiTheme="minorHAnsi" w:hAnsiTheme="minorHAnsi" w:cstheme="minorHAnsi"/>
          <w:color w:val="auto"/>
        </w:rPr>
        <w:t>.</w:t>
      </w:r>
      <w:r w:rsidR="001A4CF1">
        <w:rPr>
          <w:rFonts w:asciiTheme="minorHAnsi" w:hAnsiTheme="minorHAnsi" w:cstheme="minorHAnsi"/>
          <w:color w:val="auto"/>
        </w:rPr>
        <w:t xml:space="preserve"> </w:t>
      </w:r>
      <w:proofErr w:type="spellStart"/>
      <w:r w:rsidR="001A4CF1">
        <w:rPr>
          <w:rFonts w:asciiTheme="minorHAnsi" w:hAnsiTheme="minorHAnsi" w:cstheme="minorHAnsi"/>
          <w:color w:val="auto"/>
        </w:rPr>
        <w:t>Tager-Flusberg</w:t>
      </w:r>
      <w:proofErr w:type="spellEnd"/>
      <w:r w:rsidR="001A4CF1">
        <w:rPr>
          <w:rFonts w:asciiTheme="minorHAnsi" w:hAnsiTheme="minorHAnsi" w:cstheme="minorHAnsi"/>
          <w:color w:val="auto"/>
        </w:rPr>
        <w:t xml:space="preserve">, H. </w:t>
      </w:r>
      <w:r w:rsidR="001A4CF1" w:rsidRPr="001A4CF1">
        <w:rPr>
          <w:rFonts w:asciiTheme="minorHAnsi" w:hAnsiTheme="minorHAnsi" w:cstheme="minorHAnsi"/>
          <w:color w:val="auto"/>
        </w:rPr>
        <w:t>Sentence comprehensio</w:t>
      </w:r>
      <w:r w:rsidR="001A4CF1">
        <w:rPr>
          <w:rFonts w:asciiTheme="minorHAnsi" w:hAnsiTheme="minorHAnsi" w:cstheme="minorHAnsi"/>
          <w:color w:val="auto"/>
        </w:rPr>
        <w:t xml:space="preserve">n in autistic children. </w:t>
      </w:r>
      <w:r w:rsidR="001A4CF1" w:rsidRPr="001A4CF1">
        <w:rPr>
          <w:rFonts w:asciiTheme="minorHAnsi" w:hAnsiTheme="minorHAnsi" w:cstheme="minorHAnsi"/>
          <w:i/>
          <w:color w:val="auto"/>
        </w:rPr>
        <w:t>Applied Psycholinguistics</w:t>
      </w:r>
      <w:r w:rsidR="001A4CF1">
        <w:rPr>
          <w:rFonts w:asciiTheme="minorHAnsi" w:hAnsiTheme="minorHAnsi" w:cstheme="minorHAnsi"/>
          <w:color w:val="auto"/>
        </w:rPr>
        <w:t xml:space="preserve">. </w:t>
      </w:r>
      <w:r w:rsidR="001A4CF1" w:rsidRPr="001A4CF1">
        <w:rPr>
          <w:rFonts w:asciiTheme="minorHAnsi" w:hAnsiTheme="minorHAnsi" w:cstheme="minorHAnsi"/>
          <w:b/>
          <w:color w:val="auto"/>
        </w:rPr>
        <w:t>2</w:t>
      </w:r>
      <w:r w:rsidR="004E3F87">
        <w:rPr>
          <w:rFonts w:asciiTheme="minorHAnsi" w:hAnsiTheme="minorHAnsi" w:cstheme="minorHAnsi"/>
          <w:b/>
          <w:color w:val="auto"/>
        </w:rPr>
        <w:t xml:space="preserve"> </w:t>
      </w:r>
      <w:r w:rsidR="004E3F87" w:rsidRPr="004E3F87">
        <w:rPr>
          <w:rFonts w:asciiTheme="minorHAnsi" w:hAnsiTheme="minorHAnsi" w:cstheme="minorHAnsi"/>
          <w:color w:val="auto"/>
        </w:rPr>
        <w:t>(</w:t>
      </w:r>
      <w:r w:rsidR="006316B5">
        <w:rPr>
          <w:rFonts w:asciiTheme="minorHAnsi" w:hAnsiTheme="minorHAnsi" w:cstheme="minorHAnsi"/>
          <w:color w:val="auto"/>
        </w:rPr>
        <w:t>1</w:t>
      </w:r>
      <w:r w:rsidR="004E3F87" w:rsidRPr="004E3F87">
        <w:rPr>
          <w:rFonts w:asciiTheme="minorHAnsi" w:hAnsiTheme="minorHAnsi" w:cstheme="minorHAnsi"/>
          <w:color w:val="auto"/>
        </w:rPr>
        <w:t>)</w:t>
      </w:r>
      <w:r w:rsidR="001A4CF1" w:rsidRPr="004E3F87">
        <w:rPr>
          <w:rFonts w:asciiTheme="minorHAnsi" w:hAnsiTheme="minorHAnsi" w:cstheme="minorHAnsi"/>
          <w:color w:val="auto"/>
        </w:rPr>
        <w:t>,</w:t>
      </w:r>
      <w:r w:rsidR="001A4CF1" w:rsidRPr="001A4CF1">
        <w:rPr>
          <w:rFonts w:asciiTheme="minorHAnsi" w:hAnsiTheme="minorHAnsi" w:cstheme="minorHAnsi"/>
          <w:color w:val="auto"/>
        </w:rPr>
        <w:t xml:space="preserve"> 5–24</w:t>
      </w:r>
      <w:r w:rsidR="001A4CF1">
        <w:rPr>
          <w:rFonts w:asciiTheme="minorHAnsi" w:hAnsiTheme="minorHAnsi" w:cstheme="minorHAnsi"/>
          <w:color w:val="auto"/>
        </w:rPr>
        <w:t xml:space="preserve"> (1981)</w:t>
      </w:r>
      <w:r w:rsidR="001A4CF1" w:rsidRPr="001A4CF1">
        <w:rPr>
          <w:rFonts w:asciiTheme="minorHAnsi" w:hAnsiTheme="minorHAnsi" w:cstheme="minorHAnsi"/>
          <w:color w:val="auto"/>
        </w:rPr>
        <w:t xml:space="preserve">. </w:t>
      </w:r>
      <w:r w:rsidR="001A4CF1">
        <w:rPr>
          <w:rFonts w:asciiTheme="minorHAnsi" w:hAnsiTheme="minorHAnsi" w:cstheme="minorHAnsi"/>
          <w:color w:val="auto"/>
        </w:rPr>
        <w:t xml:space="preserve"> </w:t>
      </w:r>
    </w:p>
    <w:p w14:paraId="347DC5D1" w14:textId="285E31CA" w:rsidR="00AC70F9" w:rsidRDefault="00C610CF" w:rsidP="00166259">
      <w:pPr>
        <w:rPr>
          <w:rFonts w:asciiTheme="minorHAnsi" w:hAnsiTheme="minorHAnsi" w:cstheme="minorHAnsi"/>
          <w:color w:val="auto"/>
          <w:lang w:eastAsia="zh-CN"/>
        </w:rPr>
      </w:pPr>
      <w:r>
        <w:rPr>
          <w:rFonts w:asciiTheme="minorHAnsi" w:hAnsiTheme="minorHAnsi" w:cstheme="minorHAnsi"/>
          <w:color w:val="auto"/>
          <w:lang w:eastAsia="zh-CN"/>
        </w:rPr>
        <w:t>38</w:t>
      </w:r>
      <w:r w:rsidR="00AC70F9">
        <w:rPr>
          <w:rFonts w:asciiTheme="minorHAnsi" w:hAnsiTheme="minorHAnsi" w:cstheme="minorHAnsi"/>
          <w:color w:val="auto"/>
          <w:lang w:eastAsia="zh-CN"/>
        </w:rPr>
        <w:t>.</w:t>
      </w:r>
      <w:r w:rsidR="0039261C">
        <w:rPr>
          <w:rFonts w:asciiTheme="minorHAnsi" w:hAnsiTheme="minorHAnsi" w:cstheme="minorHAnsi"/>
          <w:color w:val="auto"/>
          <w:lang w:eastAsia="zh-CN"/>
        </w:rPr>
        <w:t xml:space="preserve"> </w:t>
      </w:r>
      <w:r w:rsidR="00E62340" w:rsidRPr="00E62340">
        <w:rPr>
          <w:rFonts w:asciiTheme="minorHAnsi" w:hAnsiTheme="minorHAnsi" w:cstheme="minorHAnsi"/>
          <w:color w:val="auto"/>
          <w:lang w:eastAsia="zh-CN"/>
        </w:rPr>
        <w:t>Rutter, M., Ma</w:t>
      </w:r>
      <w:r w:rsidR="00E62340">
        <w:rPr>
          <w:rFonts w:asciiTheme="minorHAnsi" w:hAnsiTheme="minorHAnsi" w:cstheme="minorHAnsi"/>
          <w:color w:val="auto"/>
          <w:lang w:eastAsia="zh-CN"/>
        </w:rPr>
        <w:t xml:space="preserve">ywood, L., </w:t>
      </w:r>
      <w:proofErr w:type="spellStart"/>
      <w:r w:rsidR="00E62340">
        <w:rPr>
          <w:rFonts w:asciiTheme="minorHAnsi" w:hAnsiTheme="minorHAnsi" w:cstheme="minorHAnsi"/>
          <w:color w:val="auto"/>
          <w:lang w:eastAsia="zh-CN"/>
        </w:rPr>
        <w:t>Howlin</w:t>
      </w:r>
      <w:proofErr w:type="spellEnd"/>
      <w:r w:rsidR="00E62340">
        <w:rPr>
          <w:rFonts w:asciiTheme="minorHAnsi" w:hAnsiTheme="minorHAnsi" w:cstheme="minorHAnsi"/>
          <w:color w:val="auto"/>
          <w:lang w:eastAsia="zh-CN"/>
        </w:rPr>
        <w:t xml:space="preserve">, P. </w:t>
      </w:r>
      <w:r w:rsidR="00E62340" w:rsidRPr="00E62340">
        <w:rPr>
          <w:rFonts w:asciiTheme="minorHAnsi" w:hAnsiTheme="minorHAnsi" w:cstheme="minorHAnsi"/>
          <w:color w:val="auto"/>
          <w:lang w:eastAsia="zh-CN"/>
        </w:rPr>
        <w:t>Language delay and social development. In</w:t>
      </w:r>
      <w:r w:rsidR="00E62340">
        <w:rPr>
          <w:rFonts w:asciiTheme="minorHAnsi" w:hAnsiTheme="minorHAnsi" w:cstheme="minorHAnsi"/>
          <w:color w:val="auto"/>
          <w:lang w:eastAsia="zh-CN"/>
        </w:rPr>
        <w:t>:</w:t>
      </w:r>
      <w:r w:rsidR="00E62340" w:rsidRPr="00E62340">
        <w:rPr>
          <w:rFonts w:asciiTheme="minorHAnsi" w:hAnsiTheme="minorHAnsi" w:cstheme="minorHAnsi"/>
          <w:color w:val="auto"/>
          <w:lang w:eastAsia="zh-CN"/>
        </w:rPr>
        <w:t xml:space="preserve"> </w:t>
      </w:r>
      <w:r w:rsidR="00E62340" w:rsidRPr="00E62340">
        <w:rPr>
          <w:rFonts w:asciiTheme="minorHAnsi" w:hAnsiTheme="minorHAnsi" w:cstheme="minorHAnsi"/>
          <w:i/>
          <w:color w:val="auto"/>
          <w:lang w:eastAsia="zh-CN"/>
        </w:rPr>
        <w:t>Specific speech and language disorders in children: Correlates, characteristics, and outcomes.</w:t>
      </w:r>
      <w:r w:rsidR="00E62340">
        <w:rPr>
          <w:rFonts w:asciiTheme="minorHAnsi" w:hAnsiTheme="minorHAnsi" w:cstheme="minorHAnsi"/>
          <w:color w:val="auto"/>
          <w:lang w:eastAsia="zh-CN"/>
        </w:rPr>
        <w:t xml:space="preserve"> </w:t>
      </w:r>
      <w:r w:rsidR="00E62340" w:rsidRPr="00E62340">
        <w:rPr>
          <w:rFonts w:asciiTheme="minorHAnsi" w:hAnsiTheme="minorHAnsi" w:cstheme="minorHAnsi"/>
          <w:color w:val="auto"/>
          <w:lang w:eastAsia="zh-CN"/>
        </w:rPr>
        <w:t>Fletcher</w:t>
      </w:r>
      <w:r w:rsidR="00E62340">
        <w:rPr>
          <w:rFonts w:asciiTheme="minorHAnsi" w:hAnsiTheme="minorHAnsi" w:cstheme="minorHAnsi"/>
          <w:color w:val="auto"/>
          <w:lang w:eastAsia="zh-CN"/>
        </w:rPr>
        <w:t xml:space="preserve">, P., &amp; </w:t>
      </w:r>
      <w:r w:rsidR="00E62340" w:rsidRPr="00E62340">
        <w:rPr>
          <w:rFonts w:asciiTheme="minorHAnsi" w:hAnsiTheme="minorHAnsi" w:cstheme="minorHAnsi"/>
          <w:color w:val="auto"/>
          <w:lang w:eastAsia="zh-CN"/>
        </w:rPr>
        <w:t>Hall</w:t>
      </w:r>
      <w:r w:rsidR="00E62340">
        <w:rPr>
          <w:rFonts w:asciiTheme="minorHAnsi" w:hAnsiTheme="minorHAnsi" w:cstheme="minorHAnsi"/>
          <w:color w:val="auto"/>
          <w:lang w:eastAsia="zh-CN"/>
        </w:rPr>
        <w:t>, D., eds.</w:t>
      </w:r>
      <w:r w:rsidR="00E62340" w:rsidRPr="00E62340">
        <w:rPr>
          <w:rFonts w:asciiTheme="minorHAnsi" w:hAnsiTheme="minorHAnsi" w:cstheme="minorHAnsi"/>
          <w:color w:val="auto"/>
          <w:lang w:eastAsia="zh-CN"/>
        </w:rPr>
        <w:t>,</w:t>
      </w:r>
      <w:r w:rsidR="00E62340">
        <w:rPr>
          <w:rFonts w:asciiTheme="minorHAnsi" w:hAnsiTheme="minorHAnsi" w:cstheme="minorHAnsi"/>
          <w:color w:val="auto"/>
          <w:lang w:eastAsia="zh-CN"/>
        </w:rPr>
        <w:t xml:space="preserve"> </w:t>
      </w:r>
      <w:r w:rsidR="00E62340" w:rsidRPr="00E62340">
        <w:rPr>
          <w:rFonts w:asciiTheme="minorHAnsi" w:hAnsiTheme="minorHAnsi" w:cstheme="minorHAnsi"/>
          <w:color w:val="auto"/>
          <w:lang w:eastAsia="zh-CN"/>
        </w:rPr>
        <w:t xml:space="preserve">London: </w:t>
      </w:r>
      <w:proofErr w:type="spellStart"/>
      <w:r w:rsidR="00E62340" w:rsidRPr="00E62340">
        <w:rPr>
          <w:rFonts w:asciiTheme="minorHAnsi" w:hAnsiTheme="minorHAnsi" w:cstheme="minorHAnsi"/>
          <w:color w:val="auto"/>
          <w:lang w:eastAsia="zh-CN"/>
        </w:rPr>
        <w:t>Whurr</w:t>
      </w:r>
      <w:proofErr w:type="spellEnd"/>
      <w:r w:rsidR="00E62340" w:rsidRPr="00E62340">
        <w:rPr>
          <w:rFonts w:asciiTheme="minorHAnsi" w:hAnsiTheme="minorHAnsi" w:cstheme="minorHAnsi"/>
          <w:color w:val="auto"/>
          <w:lang w:eastAsia="zh-CN"/>
        </w:rPr>
        <w:t xml:space="preserve">. </w:t>
      </w:r>
      <w:r w:rsidR="00E62340">
        <w:rPr>
          <w:rFonts w:asciiTheme="minorHAnsi" w:hAnsiTheme="minorHAnsi" w:cstheme="minorHAnsi"/>
          <w:color w:val="auto"/>
          <w:lang w:eastAsia="zh-CN"/>
        </w:rPr>
        <w:t xml:space="preserve">(1992).  </w:t>
      </w:r>
    </w:p>
    <w:p w14:paraId="6D75F410" w14:textId="02227FED" w:rsidR="00DF4956" w:rsidRDefault="00C610CF" w:rsidP="00166259">
      <w:pPr>
        <w:rPr>
          <w:rFonts w:asciiTheme="minorHAnsi" w:hAnsiTheme="minorHAnsi" w:cstheme="minorHAnsi"/>
          <w:color w:val="auto"/>
          <w:lang w:eastAsia="zh-CN"/>
        </w:rPr>
      </w:pPr>
      <w:r>
        <w:rPr>
          <w:rFonts w:asciiTheme="minorHAnsi" w:hAnsiTheme="minorHAnsi" w:cstheme="minorHAnsi"/>
          <w:color w:val="auto"/>
          <w:lang w:eastAsia="zh-CN"/>
        </w:rPr>
        <w:t>39</w:t>
      </w:r>
      <w:r w:rsidR="00DF4956">
        <w:rPr>
          <w:rFonts w:asciiTheme="minorHAnsi" w:hAnsiTheme="minorHAnsi" w:cstheme="minorHAnsi"/>
          <w:color w:val="auto"/>
        </w:rPr>
        <w:t>.</w:t>
      </w:r>
      <w:r w:rsidR="00DF4956">
        <w:rPr>
          <w:rFonts w:asciiTheme="minorHAnsi" w:hAnsiTheme="minorHAnsi" w:cstheme="minorHAnsi" w:hint="eastAsia"/>
          <w:color w:val="auto"/>
          <w:lang w:eastAsia="zh-CN"/>
        </w:rPr>
        <w:t xml:space="preserve"> </w:t>
      </w:r>
      <w:proofErr w:type="spellStart"/>
      <w:r w:rsidR="00DF4956">
        <w:rPr>
          <w:rFonts w:asciiTheme="minorHAnsi" w:hAnsiTheme="minorHAnsi" w:cstheme="minorHAnsi"/>
          <w:color w:val="auto"/>
          <w:lang w:eastAsia="zh-CN"/>
        </w:rPr>
        <w:t>Tager-Flusberg</w:t>
      </w:r>
      <w:proofErr w:type="spellEnd"/>
      <w:r w:rsidR="00DF4956">
        <w:rPr>
          <w:rFonts w:asciiTheme="minorHAnsi" w:hAnsiTheme="minorHAnsi" w:cstheme="minorHAnsi"/>
          <w:color w:val="auto"/>
          <w:lang w:eastAsia="zh-CN"/>
        </w:rPr>
        <w:t xml:space="preserve">, H. </w:t>
      </w:r>
      <w:r w:rsidR="00DF4956" w:rsidRPr="001F7D4B">
        <w:rPr>
          <w:rFonts w:asciiTheme="minorHAnsi" w:hAnsiTheme="minorHAnsi" w:cstheme="minorHAnsi"/>
          <w:color w:val="auto"/>
          <w:lang w:eastAsia="zh-CN"/>
        </w:rPr>
        <w:t>The challenge of studying language development in autism. In</w:t>
      </w:r>
      <w:r w:rsidR="00DF4956">
        <w:rPr>
          <w:rFonts w:asciiTheme="minorHAnsi" w:hAnsiTheme="minorHAnsi" w:cstheme="minorHAnsi"/>
          <w:color w:val="auto"/>
          <w:lang w:eastAsia="zh-CN"/>
        </w:rPr>
        <w:t>:</w:t>
      </w:r>
      <w:r w:rsidR="00DF4956" w:rsidRPr="001F7D4B">
        <w:rPr>
          <w:rFonts w:asciiTheme="minorHAnsi" w:hAnsiTheme="minorHAnsi" w:cstheme="minorHAnsi"/>
          <w:color w:val="auto"/>
          <w:lang w:eastAsia="zh-CN"/>
        </w:rPr>
        <w:t xml:space="preserve"> </w:t>
      </w:r>
      <w:r w:rsidR="00DF4956" w:rsidRPr="001F7D4B">
        <w:rPr>
          <w:rFonts w:asciiTheme="minorHAnsi" w:hAnsiTheme="minorHAnsi" w:cstheme="minorHAnsi"/>
          <w:i/>
          <w:color w:val="auto"/>
          <w:lang w:eastAsia="zh-CN"/>
        </w:rPr>
        <w:t>Methods for studying language production</w:t>
      </w:r>
      <w:r w:rsidR="00DF4956" w:rsidRPr="001F7D4B">
        <w:rPr>
          <w:rFonts w:asciiTheme="minorHAnsi" w:hAnsiTheme="minorHAnsi" w:cstheme="minorHAnsi"/>
          <w:color w:val="auto"/>
          <w:lang w:eastAsia="zh-CN"/>
        </w:rPr>
        <w:t xml:space="preserve">. </w:t>
      </w:r>
      <w:proofErr w:type="spellStart"/>
      <w:r w:rsidR="00DF4956" w:rsidRPr="001F7D4B">
        <w:rPr>
          <w:rFonts w:asciiTheme="minorHAnsi" w:hAnsiTheme="minorHAnsi" w:cstheme="minorHAnsi"/>
          <w:color w:val="auto"/>
          <w:lang w:eastAsia="zh-CN"/>
        </w:rPr>
        <w:t>Menn</w:t>
      </w:r>
      <w:proofErr w:type="spellEnd"/>
      <w:r w:rsidR="00DF4956" w:rsidRPr="001F7D4B">
        <w:rPr>
          <w:rFonts w:asciiTheme="minorHAnsi" w:hAnsiTheme="minorHAnsi" w:cstheme="minorHAnsi"/>
          <w:color w:val="auto"/>
          <w:lang w:eastAsia="zh-CN"/>
        </w:rPr>
        <w:t xml:space="preserve"> L.</w:t>
      </w:r>
      <w:r w:rsidR="00DF4956">
        <w:rPr>
          <w:rFonts w:asciiTheme="minorHAnsi" w:hAnsiTheme="minorHAnsi" w:cstheme="minorHAnsi"/>
          <w:color w:val="auto"/>
          <w:lang w:eastAsia="zh-CN"/>
        </w:rPr>
        <w:t>,</w:t>
      </w:r>
      <w:r w:rsidR="00DF4956" w:rsidRPr="001F7D4B">
        <w:rPr>
          <w:rFonts w:asciiTheme="minorHAnsi" w:hAnsiTheme="minorHAnsi" w:cstheme="minorHAnsi"/>
          <w:color w:val="auto"/>
          <w:lang w:eastAsia="zh-CN"/>
        </w:rPr>
        <w:t xml:space="preserve"> &amp; Ratner N. B.</w:t>
      </w:r>
      <w:r w:rsidR="00DF4956">
        <w:rPr>
          <w:rFonts w:asciiTheme="minorHAnsi" w:hAnsiTheme="minorHAnsi" w:cstheme="minorHAnsi"/>
          <w:color w:val="auto"/>
          <w:lang w:eastAsia="zh-CN"/>
        </w:rPr>
        <w:t>,</w:t>
      </w:r>
      <w:r w:rsidR="00DF4956" w:rsidRPr="001F7D4B">
        <w:rPr>
          <w:rFonts w:asciiTheme="minorHAnsi" w:hAnsiTheme="minorHAnsi" w:cstheme="minorHAnsi"/>
          <w:color w:val="auto"/>
          <w:lang w:eastAsia="zh-CN"/>
        </w:rPr>
        <w:t xml:space="preserve"> </w:t>
      </w:r>
      <w:r w:rsidR="00DF4956">
        <w:rPr>
          <w:rFonts w:asciiTheme="minorHAnsi" w:hAnsiTheme="minorHAnsi" w:cstheme="minorHAnsi"/>
          <w:color w:val="auto"/>
          <w:lang w:eastAsia="zh-CN"/>
        </w:rPr>
        <w:t>eds.</w:t>
      </w:r>
      <w:r w:rsidR="00DF4956" w:rsidRPr="001F7D4B">
        <w:rPr>
          <w:rFonts w:asciiTheme="minorHAnsi" w:hAnsiTheme="minorHAnsi" w:cstheme="minorHAnsi"/>
          <w:color w:val="auto"/>
          <w:lang w:eastAsia="zh-CN"/>
        </w:rPr>
        <w:t>, Mahwah, NJ: Erlbaum.</w:t>
      </w:r>
      <w:r w:rsidR="00DF4956">
        <w:rPr>
          <w:rFonts w:asciiTheme="minorHAnsi" w:hAnsiTheme="minorHAnsi" w:cstheme="minorHAnsi"/>
          <w:color w:val="auto"/>
          <w:lang w:eastAsia="zh-CN"/>
        </w:rPr>
        <w:t xml:space="preserve"> (2000). </w:t>
      </w:r>
    </w:p>
    <w:p w14:paraId="5300AD83" w14:textId="2A75ABC0" w:rsidR="00331FD2" w:rsidRPr="00331FD2" w:rsidRDefault="0037363B" w:rsidP="00166259">
      <w:pPr>
        <w:rPr>
          <w:rFonts w:asciiTheme="minorHAnsi" w:hAnsiTheme="minorHAnsi" w:cstheme="minorHAnsi"/>
          <w:i/>
          <w:color w:val="auto"/>
          <w:lang w:eastAsia="zh-CN"/>
        </w:rPr>
      </w:pPr>
      <w:r>
        <w:rPr>
          <w:rFonts w:asciiTheme="minorHAnsi" w:hAnsiTheme="minorHAnsi" w:cstheme="minorHAnsi"/>
          <w:color w:val="auto"/>
          <w:lang w:eastAsia="zh-CN"/>
        </w:rPr>
        <w:t>40</w:t>
      </w:r>
      <w:r w:rsidR="00E400E7">
        <w:rPr>
          <w:rFonts w:asciiTheme="minorHAnsi" w:hAnsiTheme="minorHAnsi" w:cstheme="minorHAnsi"/>
          <w:color w:val="auto"/>
          <w:lang w:eastAsia="zh-CN"/>
        </w:rPr>
        <w:t>.</w:t>
      </w:r>
      <w:r w:rsidR="00331FD2">
        <w:rPr>
          <w:rFonts w:asciiTheme="minorHAnsi" w:hAnsiTheme="minorHAnsi" w:cstheme="minorHAnsi"/>
          <w:color w:val="auto"/>
          <w:lang w:eastAsia="zh-CN"/>
        </w:rPr>
        <w:t xml:space="preserve"> </w:t>
      </w:r>
      <w:r w:rsidR="00331FD2" w:rsidRPr="00331FD2">
        <w:rPr>
          <w:rFonts w:asciiTheme="minorHAnsi" w:hAnsiTheme="minorHAnsi" w:cstheme="minorHAnsi"/>
          <w:color w:val="auto"/>
          <w:lang w:eastAsia="zh-CN"/>
        </w:rPr>
        <w:t>American P</w:t>
      </w:r>
      <w:r w:rsidR="00331FD2">
        <w:rPr>
          <w:rFonts w:asciiTheme="minorHAnsi" w:hAnsiTheme="minorHAnsi" w:cstheme="minorHAnsi"/>
          <w:color w:val="auto"/>
          <w:lang w:eastAsia="zh-CN"/>
        </w:rPr>
        <w:t xml:space="preserve">sychiatric Association. </w:t>
      </w:r>
      <w:r w:rsidR="00331FD2" w:rsidRPr="00331FD2">
        <w:rPr>
          <w:rFonts w:asciiTheme="minorHAnsi" w:hAnsiTheme="minorHAnsi" w:cstheme="minorHAnsi"/>
          <w:i/>
          <w:color w:val="auto"/>
          <w:lang w:eastAsia="zh-CN"/>
        </w:rPr>
        <w:t>Diagnostic and statistical manual of mental disorders, 4th edition, text revision (DSM-IV-TR).</w:t>
      </w:r>
      <w:r w:rsidR="00331FD2">
        <w:rPr>
          <w:rFonts w:asciiTheme="minorHAnsi" w:hAnsiTheme="minorHAnsi" w:cstheme="minorHAnsi"/>
          <w:color w:val="auto"/>
          <w:lang w:eastAsia="zh-CN"/>
        </w:rPr>
        <w:t xml:space="preserve"> </w:t>
      </w:r>
      <w:r w:rsidR="00331FD2" w:rsidRPr="00331FD2">
        <w:rPr>
          <w:rFonts w:asciiTheme="minorHAnsi" w:hAnsiTheme="minorHAnsi" w:cstheme="minorHAnsi"/>
          <w:color w:val="auto"/>
          <w:lang w:eastAsia="zh-CN"/>
        </w:rPr>
        <w:t>American Psychiatric Association</w:t>
      </w:r>
      <w:r w:rsidR="00331FD2">
        <w:rPr>
          <w:rFonts w:asciiTheme="minorHAnsi" w:hAnsiTheme="minorHAnsi" w:cstheme="minorHAnsi"/>
          <w:color w:val="auto"/>
          <w:lang w:eastAsia="zh-CN"/>
        </w:rPr>
        <w:t xml:space="preserve">. Washington, DC. (2000). </w:t>
      </w:r>
    </w:p>
    <w:p w14:paraId="04DA63BE" w14:textId="7F4AAC61" w:rsidR="00331FD2" w:rsidRPr="00331FD2" w:rsidRDefault="0037363B" w:rsidP="00166259">
      <w:pPr>
        <w:rPr>
          <w:rFonts w:asciiTheme="minorHAnsi" w:hAnsiTheme="minorHAnsi" w:cstheme="minorHAnsi"/>
          <w:color w:val="auto"/>
          <w:lang w:eastAsia="zh-CN"/>
        </w:rPr>
      </w:pPr>
      <w:r>
        <w:rPr>
          <w:rFonts w:asciiTheme="minorHAnsi" w:hAnsiTheme="minorHAnsi" w:cstheme="minorHAnsi"/>
          <w:color w:val="auto"/>
          <w:lang w:eastAsia="zh-CN"/>
        </w:rPr>
        <w:t>41</w:t>
      </w:r>
      <w:r w:rsidR="00331FD2">
        <w:rPr>
          <w:rFonts w:asciiTheme="minorHAnsi" w:hAnsiTheme="minorHAnsi" w:cstheme="minorHAnsi"/>
          <w:color w:val="auto"/>
          <w:lang w:eastAsia="zh-CN"/>
        </w:rPr>
        <w:t xml:space="preserve">. </w:t>
      </w:r>
      <w:r w:rsidR="00331FD2" w:rsidRPr="00331FD2">
        <w:rPr>
          <w:rFonts w:asciiTheme="minorHAnsi" w:hAnsiTheme="minorHAnsi" w:cstheme="minorHAnsi"/>
          <w:color w:val="auto"/>
          <w:lang w:eastAsia="zh-CN"/>
        </w:rPr>
        <w:t>American P</w:t>
      </w:r>
      <w:r w:rsidR="00331FD2">
        <w:rPr>
          <w:rFonts w:asciiTheme="minorHAnsi" w:hAnsiTheme="minorHAnsi" w:cstheme="minorHAnsi"/>
          <w:color w:val="auto"/>
          <w:lang w:eastAsia="zh-CN"/>
        </w:rPr>
        <w:t xml:space="preserve">sychiatric Association. </w:t>
      </w:r>
      <w:r w:rsidR="00331FD2" w:rsidRPr="00331FD2">
        <w:rPr>
          <w:rFonts w:asciiTheme="minorHAnsi" w:hAnsiTheme="minorHAnsi" w:cstheme="minorHAnsi"/>
          <w:i/>
          <w:color w:val="auto"/>
          <w:lang w:eastAsia="zh-CN"/>
        </w:rPr>
        <w:t>Diagnostic and statistical manual of mental disorders, 5th edition (DSM-5)</w:t>
      </w:r>
      <w:r w:rsidR="00331FD2" w:rsidRPr="00331FD2">
        <w:rPr>
          <w:rFonts w:asciiTheme="minorHAnsi" w:hAnsiTheme="minorHAnsi" w:cstheme="minorHAnsi"/>
          <w:color w:val="auto"/>
          <w:lang w:eastAsia="zh-CN"/>
        </w:rPr>
        <w:t>. American Psychiatric Association</w:t>
      </w:r>
      <w:r w:rsidR="00331FD2">
        <w:rPr>
          <w:rFonts w:asciiTheme="minorHAnsi" w:hAnsiTheme="minorHAnsi" w:cstheme="minorHAnsi"/>
          <w:color w:val="auto"/>
          <w:lang w:eastAsia="zh-CN"/>
        </w:rPr>
        <w:t>. Washington, DC. (2013).</w:t>
      </w:r>
    </w:p>
    <w:p w14:paraId="36C17A42" w14:textId="40A8E4A8" w:rsidR="004530AA" w:rsidRDefault="00BB0DF7" w:rsidP="00166259">
      <w:pPr>
        <w:rPr>
          <w:rFonts w:asciiTheme="minorHAnsi" w:hAnsiTheme="minorHAnsi" w:cstheme="minorHAnsi"/>
          <w:color w:val="auto"/>
          <w:lang w:eastAsia="zh-CN"/>
        </w:rPr>
      </w:pPr>
      <w:r>
        <w:rPr>
          <w:rFonts w:asciiTheme="minorHAnsi" w:hAnsiTheme="minorHAnsi" w:cstheme="minorHAnsi"/>
          <w:color w:val="auto"/>
          <w:lang w:eastAsia="zh-CN"/>
        </w:rPr>
        <w:t>42</w:t>
      </w:r>
      <w:r w:rsidR="004530AA">
        <w:rPr>
          <w:rFonts w:asciiTheme="minorHAnsi" w:hAnsiTheme="minorHAnsi" w:cstheme="minorHAnsi"/>
          <w:color w:val="auto"/>
          <w:lang w:eastAsia="zh-CN"/>
        </w:rPr>
        <w:t>.</w:t>
      </w:r>
      <w:r w:rsidR="00A158DB">
        <w:rPr>
          <w:rFonts w:asciiTheme="minorHAnsi" w:hAnsiTheme="minorHAnsi" w:cstheme="minorHAnsi"/>
          <w:color w:val="auto"/>
          <w:lang w:eastAsia="zh-CN"/>
        </w:rPr>
        <w:t xml:space="preserve"> </w:t>
      </w:r>
      <w:r w:rsidR="00A158DB" w:rsidRPr="00A158DB">
        <w:rPr>
          <w:rFonts w:asciiTheme="minorHAnsi" w:hAnsiTheme="minorHAnsi" w:cstheme="minorHAnsi"/>
          <w:color w:val="auto"/>
          <w:lang w:eastAsia="zh-CN"/>
        </w:rPr>
        <w:t xml:space="preserve">Lord, C., Rutter, M., </w:t>
      </w:r>
      <w:proofErr w:type="spellStart"/>
      <w:r w:rsidR="00A158DB" w:rsidRPr="00A158DB">
        <w:rPr>
          <w:rFonts w:asciiTheme="minorHAnsi" w:hAnsiTheme="minorHAnsi" w:cstheme="minorHAnsi"/>
          <w:color w:val="auto"/>
          <w:lang w:eastAsia="zh-CN"/>
        </w:rPr>
        <w:t>Di</w:t>
      </w:r>
      <w:r w:rsidR="00C81FF2">
        <w:rPr>
          <w:rFonts w:asciiTheme="minorHAnsi" w:hAnsiTheme="minorHAnsi" w:cstheme="minorHAnsi"/>
          <w:color w:val="auto"/>
          <w:lang w:eastAsia="zh-CN"/>
        </w:rPr>
        <w:t>Lavore</w:t>
      </w:r>
      <w:proofErr w:type="spellEnd"/>
      <w:r w:rsidR="00C81FF2">
        <w:rPr>
          <w:rFonts w:asciiTheme="minorHAnsi" w:hAnsiTheme="minorHAnsi" w:cstheme="minorHAnsi"/>
          <w:color w:val="auto"/>
          <w:lang w:eastAsia="zh-CN"/>
        </w:rPr>
        <w:t xml:space="preserve">, P. C., </w:t>
      </w:r>
      <w:proofErr w:type="spellStart"/>
      <w:r w:rsidR="00C81FF2">
        <w:rPr>
          <w:rFonts w:asciiTheme="minorHAnsi" w:hAnsiTheme="minorHAnsi" w:cstheme="minorHAnsi"/>
          <w:color w:val="auto"/>
          <w:lang w:eastAsia="zh-CN"/>
        </w:rPr>
        <w:t>Risi</w:t>
      </w:r>
      <w:proofErr w:type="spellEnd"/>
      <w:r w:rsidR="00C81FF2">
        <w:rPr>
          <w:rFonts w:asciiTheme="minorHAnsi" w:hAnsiTheme="minorHAnsi" w:cstheme="minorHAnsi"/>
          <w:color w:val="auto"/>
          <w:lang w:eastAsia="zh-CN"/>
        </w:rPr>
        <w:t>, S</w:t>
      </w:r>
      <w:r w:rsidR="00A158DB" w:rsidRPr="00A158DB">
        <w:rPr>
          <w:rFonts w:asciiTheme="minorHAnsi" w:hAnsiTheme="minorHAnsi" w:cstheme="minorHAnsi"/>
          <w:color w:val="auto"/>
          <w:lang w:eastAsia="zh-CN"/>
        </w:rPr>
        <w:t xml:space="preserve">. </w:t>
      </w:r>
      <w:r w:rsidR="00A158DB" w:rsidRPr="00C81FF2">
        <w:rPr>
          <w:rFonts w:asciiTheme="minorHAnsi" w:hAnsiTheme="minorHAnsi" w:cstheme="minorHAnsi"/>
          <w:i/>
          <w:color w:val="auto"/>
          <w:lang w:eastAsia="zh-CN"/>
        </w:rPr>
        <w:t>Autism diagnostic observation</w:t>
      </w:r>
      <w:r w:rsidR="00C81FF2" w:rsidRPr="00C81FF2">
        <w:rPr>
          <w:rFonts w:asciiTheme="minorHAnsi" w:hAnsiTheme="minorHAnsi" w:cstheme="minorHAnsi"/>
          <w:i/>
          <w:color w:val="auto"/>
          <w:lang w:eastAsia="zh-CN"/>
        </w:rPr>
        <w:t xml:space="preserve"> </w:t>
      </w:r>
      <w:r w:rsidR="00A158DB" w:rsidRPr="00C81FF2">
        <w:rPr>
          <w:rFonts w:asciiTheme="minorHAnsi" w:hAnsiTheme="minorHAnsi" w:cstheme="minorHAnsi"/>
          <w:i/>
          <w:color w:val="auto"/>
          <w:lang w:eastAsia="zh-CN"/>
        </w:rPr>
        <w:t>schedule.</w:t>
      </w:r>
      <w:r w:rsidR="00A158DB" w:rsidRPr="00A158DB">
        <w:rPr>
          <w:rFonts w:asciiTheme="minorHAnsi" w:hAnsiTheme="minorHAnsi" w:cstheme="minorHAnsi"/>
          <w:color w:val="auto"/>
          <w:lang w:eastAsia="zh-CN"/>
        </w:rPr>
        <w:t xml:space="preserve"> </w:t>
      </w:r>
      <w:r w:rsidR="00C81FF2" w:rsidRPr="00A158DB">
        <w:rPr>
          <w:rFonts w:asciiTheme="minorHAnsi" w:hAnsiTheme="minorHAnsi" w:cstheme="minorHAnsi"/>
          <w:color w:val="auto"/>
          <w:lang w:eastAsia="zh-CN"/>
        </w:rPr>
        <w:t>Western Psychological Services</w:t>
      </w:r>
      <w:r w:rsidR="00C81FF2">
        <w:rPr>
          <w:rFonts w:asciiTheme="minorHAnsi" w:hAnsiTheme="minorHAnsi" w:cstheme="minorHAnsi"/>
          <w:color w:val="auto"/>
          <w:lang w:eastAsia="zh-CN"/>
        </w:rPr>
        <w:t>.</w:t>
      </w:r>
      <w:r w:rsidR="00C81FF2" w:rsidRPr="00A158DB">
        <w:rPr>
          <w:rFonts w:asciiTheme="minorHAnsi" w:hAnsiTheme="minorHAnsi" w:cstheme="minorHAnsi"/>
          <w:color w:val="auto"/>
          <w:lang w:eastAsia="zh-CN"/>
        </w:rPr>
        <w:t xml:space="preserve"> </w:t>
      </w:r>
      <w:r w:rsidR="00C81FF2">
        <w:rPr>
          <w:rFonts w:asciiTheme="minorHAnsi" w:hAnsiTheme="minorHAnsi" w:cstheme="minorHAnsi"/>
          <w:color w:val="auto"/>
          <w:lang w:eastAsia="zh-CN"/>
        </w:rPr>
        <w:t xml:space="preserve">Los Angeles, CA. </w:t>
      </w:r>
      <w:r w:rsidR="00C81FF2">
        <w:rPr>
          <w:rFonts w:asciiTheme="minorHAnsi" w:hAnsiTheme="minorHAnsi" w:cstheme="minorHAnsi" w:hint="eastAsia"/>
          <w:color w:val="auto"/>
          <w:lang w:eastAsia="zh-CN"/>
        </w:rPr>
        <w:t>(</w:t>
      </w:r>
      <w:r w:rsidR="00C81FF2">
        <w:rPr>
          <w:rFonts w:asciiTheme="minorHAnsi" w:hAnsiTheme="minorHAnsi" w:cstheme="minorHAnsi"/>
          <w:color w:val="auto"/>
          <w:lang w:eastAsia="zh-CN"/>
        </w:rPr>
        <w:t>1999</w:t>
      </w:r>
      <w:r w:rsidR="00C81FF2">
        <w:rPr>
          <w:rFonts w:asciiTheme="minorHAnsi" w:hAnsiTheme="minorHAnsi" w:cstheme="minorHAnsi" w:hint="eastAsia"/>
          <w:color w:val="auto"/>
          <w:lang w:eastAsia="zh-CN"/>
        </w:rPr>
        <w:t>)</w:t>
      </w:r>
      <w:r w:rsidR="00C81FF2">
        <w:rPr>
          <w:rFonts w:asciiTheme="minorHAnsi" w:hAnsiTheme="minorHAnsi" w:cstheme="minorHAnsi"/>
          <w:color w:val="auto"/>
          <w:lang w:eastAsia="zh-CN"/>
        </w:rPr>
        <w:t xml:space="preserve">. </w:t>
      </w:r>
    </w:p>
    <w:p w14:paraId="0F6A525E" w14:textId="52AD9A36" w:rsidR="0092280B" w:rsidRDefault="00551861" w:rsidP="00166259">
      <w:pPr>
        <w:rPr>
          <w:rFonts w:asciiTheme="minorHAnsi" w:hAnsiTheme="minorHAnsi" w:cstheme="minorHAnsi"/>
          <w:color w:val="auto"/>
          <w:lang w:eastAsia="zh-CN"/>
        </w:rPr>
      </w:pPr>
      <w:r>
        <w:rPr>
          <w:rFonts w:asciiTheme="minorHAnsi" w:hAnsiTheme="minorHAnsi" w:cstheme="minorHAnsi"/>
          <w:color w:val="auto"/>
          <w:lang w:eastAsia="zh-CN"/>
        </w:rPr>
        <w:t>43</w:t>
      </w:r>
      <w:r w:rsidR="004530AA">
        <w:rPr>
          <w:rFonts w:asciiTheme="minorHAnsi" w:hAnsiTheme="minorHAnsi" w:cstheme="minorHAnsi"/>
          <w:color w:val="auto"/>
          <w:lang w:eastAsia="zh-CN"/>
        </w:rPr>
        <w:t>.</w:t>
      </w:r>
      <w:r w:rsidR="00572BCC">
        <w:rPr>
          <w:rFonts w:asciiTheme="minorHAnsi" w:hAnsiTheme="minorHAnsi" w:cstheme="minorHAnsi"/>
          <w:color w:val="auto"/>
          <w:lang w:eastAsia="zh-CN"/>
        </w:rPr>
        <w:t xml:space="preserve"> </w:t>
      </w:r>
      <w:r w:rsidR="0092280B">
        <w:rPr>
          <w:rFonts w:asciiTheme="minorHAnsi" w:hAnsiTheme="minorHAnsi" w:cstheme="minorHAnsi"/>
          <w:color w:val="auto"/>
          <w:lang w:eastAsia="zh-CN"/>
        </w:rPr>
        <w:t>Li, Y., Zhu, J</w:t>
      </w:r>
      <w:r w:rsidR="0092280B" w:rsidRPr="0092280B">
        <w:rPr>
          <w:rFonts w:asciiTheme="minorHAnsi" w:hAnsiTheme="minorHAnsi" w:cstheme="minorHAnsi"/>
          <w:color w:val="auto"/>
          <w:lang w:eastAsia="zh-CN"/>
        </w:rPr>
        <w:t xml:space="preserve">. </w:t>
      </w:r>
      <w:r w:rsidR="0092280B" w:rsidRPr="0092280B">
        <w:rPr>
          <w:rFonts w:asciiTheme="minorHAnsi" w:hAnsiTheme="minorHAnsi" w:cstheme="minorHAnsi"/>
          <w:i/>
          <w:color w:val="auto"/>
          <w:lang w:eastAsia="zh-CN"/>
        </w:rPr>
        <w:t xml:space="preserve">Wechsler Preschool and Primary Scale of Intelligence™-IV (CN) </w:t>
      </w:r>
      <w:r w:rsidR="00F949F4">
        <w:rPr>
          <w:rFonts w:asciiTheme="minorHAnsi" w:hAnsiTheme="minorHAnsi" w:cstheme="minorHAnsi"/>
          <w:i/>
          <w:color w:val="auto"/>
          <w:lang w:eastAsia="zh-CN"/>
        </w:rPr>
        <w:t>[</w:t>
      </w:r>
      <w:r w:rsidR="0092280B" w:rsidRPr="0092280B">
        <w:rPr>
          <w:rFonts w:asciiTheme="minorHAnsi" w:hAnsiTheme="minorHAnsi" w:cstheme="minorHAnsi"/>
          <w:i/>
          <w:color w:val="auto"/>
          <w:lang w:eastAsia="zh-CN"/>
        </w:rPr>
        <w:t>WPPSI-IV (CN)</w:t>
      </w:r>
      <w:r w:rsidR="00F949F4">
        <w:rPr>
          <w:rFonts w:asciiTheme="minorHAnsi" w:hAnsiTheme="minorHAnsi" w:cstheme="minorHAnsi"/>
          <w:i/>
          <w:color w:val="auto"/>
          <w:lang w:eastAsia="zh-CN"/>
        </w:rPr>
        <w:t>]</w:t>
      </w:r>
      <w:r w:rsidR="0092280B" w:rsidRPr="0092280B">
        <w:rPr>
          <w:rFonts w:asciiTheme="minorHAnsi" w:hAnsiTheme="minorHAnsi" w:cstheme="minorHAnsi"/>
          <w:i/>
          <w:color w:val="auto"/>
          <w:lang w:eastAsia="zh-CN"/>
        </w:rPr>
        <w:t>.</w:t>
      </w:r>
      <w:r w:rsidR="0092280B" w:rsidRPr="0092280B">
        <w:rPr>
          <w:rFonts w:asciiTheme="minorHAnsi" w:hAnsiTheme="minorHAnsi" w:cstheme="minorHAnsi"/>
          <w:color w:val="auto"/>
          <w:lang w:eastAsia="zh-CN"/>
        </w:rPr>
        <w:t xml:space="preserve"> Zhuhai King-may Psychological Measurement Technology Development Co., Ltd. </w:t>
      </w:r>
      <w:r w:rsidR="0092280B">
        <w:rPr>
          <w:rFonts w:asciiTheme="minorHAnsi" w:hAnsiTheme="minorHAnsi" w:cstheme="minorHAnsi"/>
          <w:color w:val="auto"/>
          <w:lang w:eastAsia="zh-CN"/>
        </w:rPr>
        <w:t>Zhuhai.</w:t>
      </w:r>
      <w:r w:rsidR="0092280B" w:rsidRPr="0092280B">
        <w:rPr>
          <w:rFonts w:asciiTheme="minorHAnsi" w:hAnsiTheme="minorHAnsi" w:cstheme="minorHAnsi"/>
          <w:color w:val="auto"/>
          <w:lang w:eastAsia="zh-CN"/>
        </w:rPr>
        <w:t xml:space="preserve"> </w:t>
      </w:r>
      <w:r w:rsidR="0092280B">
        <w:rPr>
          <w:rFonts w:asciiTheme="minorHAnsi" w:hAnsiTheme="minorHAnsi" w:cstheme="minorHAnsi"/>
          <w:color w:val="auto"/>
          <w:lang w:eastAsia="zh-CN"/>
        </w:rPr>
        <w:t xml:space="preserve">(2014). </w:t>
      </w:r>
    </w:p>
    <w:p w14:paraId="73FBD772" w14:textId="396EE394" w:rsidR="00DC3993" w:rsidRDefault="00774F6C" w:rsidP="00166259">
      <w:pPr>
        <w:rPr>
          <w:rFonts w:asciiTheme="minorHAnsi" w:hAnsiTheme="minorHAnsi" w:cstheme="minorHAnsi"/>
          <w:color w:val="auto"/>
          <w:lang w:eastAsia="zh-CN"/>
        </w:rPr>
      </w:pPr>
      <w:r>
        <w:rPr>
          <w:rFonts w:asciiTheme="minorHAnsi" w:hAnsiTheme="minorHAnsi" w:cstheme="minorHAnsi"/>
          <w:color w:val="auto"/>
          <w:lang w:eastAsia="zh-CN"/>
        </w:rPr>
        <w:t>44</w:t>
      </w:r>
      <w:r w:rsidR="00DC3993">
        <w:rPr>
          <w:rFonts w:asciiTheme="minorHAnsi" w:hAnsiTheme="minorHAnsi" w:cstheme="minorHAnsi"/>
          <w:color w:val="auto"/>
          <w:lang w:eastAsia="zh-CN"/>
        </w:rPr>
        <w:t>.</w:t>
      </w:r>
      <w:r w:rsidR="00B53A2F">
        <w:rPr>
          <w:rFonts w:asciiTheme="minorHAnsi" w:hAnsiTheme="minorHAnsi" w:cstheme="minorHAnsi"/>
          <w:color w:val="auto"/>
          <w:lang w:eastAsia="zh-CN"/>
        </w:rPr>
        <w:t xml:space="preserve"> </w:t>
      </w:r>
      <w:r w:rsidR="001D719E">
        <w:rPr>
          <w:rFonts w:asciiTheme="minorHAnsi" w:hAnsiTheme="minorHAnsi" w:cstheme="minorHAnsi" w:hint="eastAsia"/>
          <w:color w:val="auto"/>
          <w:lang w:eastAsia="zh-CN"/>
        </w:rPr>
        <w:t xml:space="preserve"> </w:t>
      </w:r>
      <w:r w:rsidR="001D719E">
        <w:rPr>
          <w:rFonts w:asciiTheme="minorHAnsi" w:hAnsiTheme="minorHAnsi" w:cstheme="minorHAnsi"/>
          <w:color w:val="auto"/>
          <w:lang w:eastAsia="zh-CN"/>
        </w:rPr>
        <w:t xml:space="preserve">Cooper, R. M. </w:t>
      </w:r>
      <w:r w:rsidR="001D719E" w:rsidRPr="001D719E">
        <w:rPr>
          <w:rFonts w:asciiTheme="minorHAnsi" w:hAnsiTheme="minorHAnsi" w:cstheme="minorHAnsi"/>
          <w:color w:val="auto"/>
          <w:lang w:eastAsia="zh-CN"/>
        </w:rPr>
        <w:t>The control of eye fixation by the meaning of spoken language: A new methodology for the real-time investigation of speech perception, memory, and language p</w:t>
      </w:r>
      <w:r w:rsidR="001D719E">
        <w:rPr>
          <w:rFonts w:asciiTheme="minorHAnsi" w:hAnsiTheme="minorHAnsi" w:cstheme="minorHAnsi"/>
          <w:color w:val="auto"/>
          <w:lang w:eastAsia="zh-CN"/>
        </w:rPr>
        <w:t xml:space="preserve">rocessing. </w:t>
      </w:r>
      <w:r w:rsidR="001D719E" w:rsidRPr="001D719E">
        <w:rPr>
          <w:rFonts w:asciiTheme="minorHAnsi" w:hAnsiTheme="minorHAnsi" w:cstheme="minorHAnsi"/>
          <w:i/>
          <w:color w:val="auto"/>
          <w:lang w:eastAsia="zh-CN"/>
        </w:rPr>
        <w:t>Cognitive Psychology</w:t>
      </w:r>
      <w:r w:rsidR="001D719E" w:rsidRPr="001D719E">
        <w:rPr>
          <w:rFonts w:asciiTheme="minorHAnsi" w:hAnsiTheme="minorHAnsi" w:cstheme="minorHAnsi" w:hint="eastAsia"/>
          <w:i/>
          <w:color w:val="auto"/>
          <w:lang w:eastAsia="zh-CN"/>
        </w:rPr>
        <w:t>.</w:t>
      </w:r>
      <w:r w:rsidR="001D719E" w:rsidRPr="001D719E">
        <w:rPr>
          <w:rFonts w:asciiTheme="minorHAnsi" w:hAnsiTheme="minorHAnsi" w:cstheme="minorHAnsi"/>
          <w:color w:val="auto"/>
          <w:lang w:eastAsia="zh-CN"/>
        </w:rPr>
        <w:t xml:space="preserve"> </w:t>
      </w:r>
      <w:r w:rsidR="001D719E" w:rsidRPr="001D719E">
        <w:rPr>
          <w:rFonts w:asciiTheme="minorHAnsi" w:hAnsiTheme="minorHAnsi" w:cstheme="minorHAnsi"/>
          <w:b/>
          <w:color w:val="auto"/>
          <w:lang w:eastAsia="zh-CN"/>
        </w:rPr>
        <w:t>6</w:t>
      </w:r>
      <w:r w:rsidR="001D719E">
        <w:rPr>
          <w:rFonts w:asciiTheme="minorHAnsi" w:hAnsiTheme="minorHAnsi" w:cstheme="minorHAnsi" w:hint="eastAsia"/>
          <w:color w:val="auto"/>
          <w:lang w:eastAsia="zh-CN"/>
        </w:rPr>
        <w:t xml:space="preserve"> </w:t>
      </w:r>
      <w:r w:rsidR="001D719E" w:rsidRPr="001D719E">
        <w:rPr>
          <w:rFonts w:asciiTheme="minorHAnsi" w:hAnsiTheme="minorHAnsi" w:cstheme="minorHAnsi"/>
          <w:color w:val="auto"/>
          <w:lang w:eastAsia="zh-CN"/>
        </w:rPr>
        <w:t>(1), 84 – 107</w:t>
      </w:r>
      <w:r w:rsidR="001D719E">
        <w:rPr>
          <w:rFonts w:asciiTheme="minorHAnsi" w:hAnsiTheme="minorHAnsi" w:cstheme="minorHAnsi" w:hint="eastAsia"/>
          <w:color w:val="auto"/>
          <w:lang w:eastAsia="zh-CN"/>
        </w:rPr>
        <w:t xml:space="preserve"> (1974)</w:t>
      </w:r>
      <w:r w:rsidR="001D719E" w:rsidRPr="001D719E">
        <w:rPr>
          <w:rFonts w:asciiTheme="minorHAnsi" w:hAnsiTheme="minorHAnsi" w:cstheme="minorHAnsi"/>
          <w:color w:val="auto"/>
          <w:lang w:eastAsia="zh-CN"/>
        </w:rPr>
        <w:t>.</w:t>
      </w:r>
    </w:p>
    <w:p w14:paraId="046B7677" w14:textId="6901EBD9" w:rsidR="00FC3919" w:rsidRDefault="00FC3919" w:rsidP="00166259">
      <w:pPr>
        <w:rPr>
          <w:rFonts w:asciiTheme="minorHAnsi" w:hAnsiTheme="minorHAnsi" w:cstheme="minorHAnsi"/>
          <w:color w:val="auto"/>
          <w:lang w:eastAsia="zh-CN"/>
        </w:rPr>
      </w:pPr>
      <w:r>
        <w:rPr>
          <w:rFonts w:asciiTheme="minorHAnsi" w:hAnsiTheme="minorHAnsi" w:cstheme="minorHAnsi"/>
          <w:color w:val="auto"/>
          <w:lang w:eastAsia="zh-CN"/>
        </w:rPr>
        <w:t>45.</w:t>
      </w:r>
      <w:r w:rsidRPr="00FC3919">
        <w:t xml:space="preserve"> </w:t>
      </w:r>
      <w:r w:rsidRPr="00FC3919">
        <w:rPr>
          <w:rFonts w:asciiTheme="minorHAnsi" w:hAnsiTheme="minorHAnsi" w:cstheme="minorHAnsi"/>
          <w:color w:val="auto"/>
          <w:lang w:eastAsia="zh-CN"/>
        </w:rPr>
        <w:t xml:space="preserve">Huang, Y., Snedeker, J. Semantic meaning and pragmatic interpretation in five-year </w:t>
      </w:r>
      <w:proofErr w:type="spellStart"/>
      <w:r w:rsidRPr="00FC3919">
        <w:rPr>
          <w:rFonts w:asciiTheme="minorHAnsi" w:hAnsiTheme="minorHAnsi" w:cstheme="minorHAnsi"/>
          <w:color w:val="auto"/>
          <w:lang w:eastAsia="zh-CN"/>
        </w:rPr>
        <w:t>olds</w:t>
      </w:r>
      <w:proofErr w:type="spellEnd"/>
      <w:r w:rsidRPr="00FC3919">
        <w:rPr>
          <w:rFonts w:asciiTheme="minorHAnsi" w:hAnsiTheme="minorHAnsi" w:cstheme="minorHAnsi"/>
          <w:color w:val="auto"/>
          <w:lang w:eastAsia="zh-CN"/>
        </w:rPr>
        <w:t xml:space="preserve">: Evidence from real time spoken language comprehension. </w:t>
      </w:r>
      <w:r w:rsidRPr="00527904">
        <w:rPr>
          <w:rFonts w:asciiTheme="minorHAnsi" w:hAnsiTheme="minorHAnsi" w:cstheme="minorHAnsi"/>
          <w:i/>
          <w:color w:val="auto"/>
          <w:lang w:eastAsia="zh-CN"/>
        </w:rPr>
        <w:t>Developmental Psychology</w:t>
      </w:r>
      <w:r w:rsidRPr="00FC3919">
        <w:rPr>
          <w:rFonts w:asciiTheme="minorHAnsi" w:hAnsiTheme="minorHAnsi" w:cstheme="minorHAnsi"/>
          <w:color w:val="auto"/>
          <w:lang w:eastAsia="zh-CN"/>
        </w:rPr>
        <w:t xml:space="preserve">. </w:t>
      </w:r>
      <w:r w:rsidRPr="00527904">
        <w:rPr>
          <w:rFonts w:asciiTheme="minorHAnsi" w:hAnsiTheme="minorHAnsi" w:cstheme="minorHAnsi"/>
          <w:b/>
          <w:color w:val="auto"/>
          <w:lang w:eastAsia="zh-CN"/>
        </w:rPr>
        <w:t>45</w:t>
      </w:r>
      <w:r w:rsidRPr="00FC3919">
        <w:rPr>
          <w:rFonts w:asciiTheme="minorHAnsi" w:hAnsiTheme="minorHAnsi" w:cstheme="minorHAnsi"/>
          <w:color w:val="auto"/>
          <w:lang w:eastAsia="zh-CN"/>
        </w:rPr>
        <w:t xml:space="preserve"> (6), 1723-1739 (2009).</w:t>
      </w:r>
    </w:p>
    <w:p w14:paraId="2D5E7C59" w14:textId="09C1C2B2" w:rsidR="00F55114" w:rsidRDefault="00F55114" w:rsidP="00166259">
      <w:pPr>
        <w:rPr>
          <w:rFonts w:asciiTheme="minorHAnsi" w:hAnsiTheme="minorHAnsi" w:cstheme="minorHAnsi"/>
          <w:color w:val="auto"/>
          <w:lang w:eastAsia="zh-CN"/>
        </w:rPr>
      </w:pPr>
      <w:r>
        <w:rPr>
          <w:rFonts w:asciiTheme="minorHAnsi" w:hAnsiTheme="minorHAnsi" w:cstheme="minorHAnsi"/>
          <w:color w:val="auto"/>
          <w:lang w:eastAsia="zh-CN"/>
        </w:rPr>
        <w:t>4</w:t>
      </w:r>
      <w:r w:rsidR="00FC3919">
        <w:rPr>
          <w:rFonts w:asciiTheme="minorHAnsi" w:hAnsiTheme="minorHAnsi" w:cstheme="minorHAnsi"/>
          <w:color w:val="auto"/>
          <w:lang w:eastAsia="zh-CN"/>
        </w:rPr>
        <w:t>6</w:t>
      </w:r>
      <w:r>
        <w:rPr>
          <w:rFonts w:asciiTheme="minorHAnsi" w:hAnsiTheme="minorHAnsi" w:cstheme="minorHAnsi"/>
          <w:color w:val="auto"/>
          <w:lang w:eastAsia="zh-CN"/>
        </w:rPr>
        <w:t>.</w:t>
      </w:r>
      <w:r w:rsidRPr="00F55114">
        <w:t xml:space="preserve"> </w:t>
      </w:r>
      <w:r w:rsidRPr="00F55114">
        <w:rPr>
          <w:rFonts w:asciiTheme="minorHAnsi" w:hAnsiTheme="minorHAnsi" w:cstheme="minorHAnsi"/>
          <w:color w:val="auto"/>
          <w:lang w:eastAsia="zh-CN"/>
        </w:rPr>
        <w:t xml:space="preserve">Snedeker, J., Yuan, S. Effects of prosodic and lexical constraints on parsing in young children (and adults). </w:t>
      </w:r>
      <w:r w:rsidRPr="00E56098">
        <w:rPr>
          <w:rFonts w:asciiTheme="minorHAnsi" w:hAnsiTheme="minorHAnsi" w:cstheme="minorHAnsi"/>
          <w:i/>
          <w:color w:val="auto"/>
          <w:lang w:eastAsia="zh-CN"/>
        </w:rPr>
        <w:t>Journal of Memory and Language</w:t>
      </w:r>
      <w:r w:rsidRPr="00F55114">
        <w:rPr>
          <w:rFonts w:asciiTheme="minorHAnsi" w:hAnsiTheme="minorHAnsi" w:cstheme="minorHAnsi"/>
          <w:color w:val="auto"/>
          <w:lang w:eastAsia="zh-CN"/>
        </w:rPr>
        <w:t xml:space="preserve">. </w:t>
      </w:r>
      <w:r w:rsidRPr="00E56098">
        <w:rPr>
          <w:rFonts w:asciiTheme="minorHAnsi" w:hAnsiTheme="minorHAnsi" w:cstheme="minorHAnsi"/>
          <w:b/>
          <w:color w:val="auto"/>
          <w:lang w:eastAsia="zh-CN"/>
        </w:rPr>
        <w:t xml:space="preserve">58 </w:t>
      </w:r>
      <w:r w:rsidRPr="00F55114">
        <w:rPr>
          <w:rFonts w:asciiTheme="minorHAnsi" w:hAnsiTheme="minorHAnsi" w:cstheme="minorHAnsi"/>
          <w:color w:val="auto"/>
          <w:lang w:eastAsia="zh-CN"/>
        </w:rPr>
        <w:t>(2), 574-608 (2008).</w:t>
      </w:r>
      <w:r>
        <w:rPr>
          <w:rFonts w:asciiTheme="minorHAnsi" w:hAnsiTheme="minorHAnsi" w:cstheme="minorHAnsi"/>
          <w:color w:val="auto"/>
          <w:lang w:eastAsia="zh-CN"/>
        </w:rPr>
        <w:t xml:space="preserve"> </w:t>
      </w:r>
    </w:p>
    <w:p w14:paraId="3AB950D6" w14:textId="6956D87D" w:rsidR="00BD73FA" w:rsidRDefault="00BD73FA" w:rsidP="00166259">
      <w:pPr>
        <w:rPr>
          <w:rFonts w:asciiTheme="minorHAnsi" w:hAnsiTheme="minorHAnsi" w:cstheme="minorHAnsi"/>
          <w:color w:val="auto"/>
          <w:lang w:eastAsia="zh-CN"/>
        </w:rPr>
      </w:pPr>
      <w:r>
        <w:rPr>
          <w:rFonts w:asciiTheme="minorHAnsi" w:hAnsiTheme="minorHAnsi" w:cstheme="minorHAnsi"/>
          <w:color w:val="auto"/>
          <w:lang w:eastAsia="zh-CN"/>
        </w:rPr>
        <w:t>47.</w:t>
      </w:r>
      <w:r w:rsidR="00444749" w:rsidRPr="00444749">
        <w:t xml:space="preserve"> </w:t>
      </w:r>
      <w:r w:rsidR="00444749" w:rsidRPr="00444749">
        <w:rPr>
          <w:rFonts w:asciiTheme="minorHAnsi" w:hAnsiTheme="minorHAnsi" w:cstheme="minorHAnsi"/>
          <w:color w:val="auto"/>
          <w:lang w:eastAsia="zh-CN"/>
        </w:rPr>
        <w:t xml:space="preserve">Zhou, P., Crain, S., Zhan, L. Sometimes children are as good as adults: The pragmatic use of prosody in children’s on-line sentence processing. </w:t>
      </w:r>
      <w:r w:rsidR="00444749" w:rsidRPr="00E56098">
        <w:rPr>
          <w:rFonts w:asciiTheme="minorHAnsi" w:hAnsiTheme="minorHAnsi" w:cstheme="minorHAnsi"/>
          <w:i/>
          <w:color w:val="auto"/>
          <w:lang w:eastAsia="zh-CN"/>
        </w:rPr>
        <w:t>Journal of Memory and Language</w:t>
      </w:r>
      <w:r w:rsidR="00444749" w:rsidRPr="00444749">
        <w:rPr>
          <w:rFonts w:asciiTheme="minorHAnsi" w:hAnsiTheme="minorHAnsi" w:cstheme="minorHAnsi"/>
          <w:color w:val="auto"/>
          <w:lang w:eastAsia="zh-CN"/>
        </w:rPr>
        <w:t xml:space="preserve">. </w:t>
      </w:r>
      <w:r w:rsidR="00444749" w:rsidRPr="00E56098">
        <w:rPr>
          <w:rFonts w:asciiTheme="minorHAnsi" w:hAnsiTheme="minorHAnsi" w:cstheme="minorHAnsi"/>
          <w:b/>
          <w:color w:val="auto"/>
          <w:lang w:eastAsia="zh-CN"/>
        </w:rPr>
        <w:t>67</w:t>
      </w:r>
      <w:r w:rsidR="00444749" w:rsidRPr="00444749">
        <w:rPr>
          <w:rFonts w:asciiTheme="minorHAnsi" w:hAnsiTheme="minorHAnsi" w:cstheme="minorHAnsi"/>
          <w:color w:val="auto"/>
          <w:lang w:eastAsia="zh-CN"/>
        </w:rPr>
        <w:t xml:space="preserve"> (1), 149-164 (2012).</w:t>
      </w:r>
    </w:p>
    <w:p w14:paraId="60EA8AF2" w14:textId="43BC2B98" w:rsidR="00F55114" w:rsidRDefault="00444749" w:rsidP="00166259">
      <w:pPr>
        <w:rPr>
          <w:rFonts w:asciiTheme="minorHAnsi" w:hAnsiTheme="minorHAnsi" w:cstheme="minorHAnsi"/>
          <w:color w:val="auto"/>
          <w:lang w:eastAsia="zh-CN"/>
        </w:rPr>
      </w:pPr>
      <w:r>
        <w:rPr>
          <w:rFonts w:asciiTheme="minorHAnsi" w:hAnsiTheme="minorHAnsi" w:cstheme="minorHAnsi"/>
          <w:color w:val="auto"/>
          <w:lang w:eastAsia="zh-CN"/>
        </w:rPr>
        <w:t>48.</w:t>
      </w:r>
      <w:r w:rsidR="00755783" w:rsidRPr="00755783">
        <w:t xml:space="preserve"> </w:t>
      </w:r>
      <w:proofErr w:type="spellStart"/>
      <w:r w:rsidR="00755783" w:rsidRPr="00755783">
        <w:rPr>
          <w:rFonts w:asciiTheme="minorHAnsi" w:hAnsiTheme="minorHAnsi" w:cstheme="minorHAnsi"/>
          <w:color w:val="auto"/>
          <w:lang w:eastAsia="zh-CN"/>
        </w:rPr>
        <w:t>Matin</w:t>
      </w:r>
      <w:proofErr w:type="spellEnd"/>
      <w:r w:rsidR="00755783" w:rsidRPr="00755783">
        <w:rPr>
          <w:rFonts w:asciiTheme="minorHAnsi" w:hAnsiTheme="minorHAnsi" w:cstheme="minorHAnsi"/>
          <w:color w:val="auto"/>
          <w:lang w:eastAsia="zh-CN"/>
        </w:rPr>
        <w:t xml:space="preserve">, E., Shao, K. C., </w:t>
      </w:r>
      <w:proofErr w:type="spellStart"/>
      <w:r w:rsidR="00755783" w:rsidRPr="00755783">
        <w:rPr>
          <w:rFonts w:asciiTheme="minorHAnsi" w:hAnsiTheme="minorHAnsi" w:cstheme="minorHAnsi"/>
          <w:color w:val="auto"/>
          <w:lang w:eastAsia="zh-CN"/>
        </w:rPr>
        <w:t>Boff</w:t>
      </w:r>
      <w:proofErr w:type="spellEnd"/>
      <w:r w:rsidR="00755783" w:rsidRPr="00755783">
        <w:rPr>
          <w:rFonts w:asciiTheme="minorHAnsi" w:hAnsiTheme="minorHAnsi" w:cstheme="minorHAnsi"/>
          <w:color w:val="auto"/>
          <w:lang w:eastAsia="zh-CN"/>
        </w:rPr>
        <w:t xml:space="preserve">, K. R. Saccadic overhead: Information-processing time with and without saccades. </w:t>
      </w:r>
      <w:r w:rsidR="00755783" w:rsidRPr="00E56098">
        <w:rPr>
          <w:rFonts w:asciiTheme="minorHAnsi" w:hAnsiTheme="minorHAnsi" w:cstheme="minorHAnsi"/>
          <w:i/>
          <w:color w:val="auto"/>
          <w:lang w:eastAsia="zh-CN"/>
        </w:rPr>
        <w:t>Perception &amp; Psychophysics</w:t>
      </w:r>
      <w:r w:rsidR="00755783" w:rsidRPr="00755783">
        <w:rPr>
          <w:rFonts w:asciiTheme="minorHAnsi" w:hAnsiTheme="minorHAnsi" w:cstheme="minorHAnsi"/>
          <w:color w:val="auto"/>
          <w:lang w:eastAsia="zh-CN"/>
        </w:rPr>
        <w:t xml:space="preserve">. </w:t>
      </w:r>
      <w:r w:rsidR="00755783" w:rsidRPr="00E56098">
        <w:rPr>
          <w:rFonts w:asciiTheme="minorHAnsi" w:hAnsiTheme="minorHAnsi" w:cstheme="minorHAnsi"/>
          <w:b/>
          <w:color w:val="auto"/>
          <w:lang w:eastAsia="zh-CN"/>
        </w:rPr>
        <w:t>53</w:t>
      </w:r>
      <w:r w:rsidR="00755783" w:rsidRPr="00755783">
        <w:rPr>
          <w:rFonts w:asciiTheme="minorHAnsi" w:hAnsiTheme="minorHAnsi" w:cstheme="minorHAnsi"/>
          <w:color w:val="auto"/>
          <w:lang w:eastAsia="zh-CN"/>
        </w:rPr>
        <w:t xml:space="preserve"> (4), 372-380 (1993).</w:t>
      </w:r>
    </w:p>
    <w:p w14:paraId="4AC3A19F" w14:textId="707DA64A" w:rsidR="0021769A" w:rsidRDefault="00063BCA" w:rsidP="00166259">
      <w:pPr>
        <w:rPr>
          <w:rFonts w:asciiTheme="minorHAnsi" w:hAnsiTheme="minorHAnsi" w:cstheme="minorHAnsi"/>
          <w:color w:val="auto"/>
          <w:lang w:eastAsia="zh-CN"/>
        </w:rPr>
      </w:pPr>
      <w:r>
        <w:rPr>
          <w:rFonts w:asciiTheme="minorHAnsi" w:hAnsiTheme="minorHAnsi" w:cstheme="minorHAnsi"/>
          <w:color w:val="auto"/>
          <w:lang w:eastAsia="zh-CN"/>
        </w:rPr>
        <w:t>4</w:t>
      </w:r>
      <w:r w:rsidR="002252F0">
        <w:rPr>
          <w:rFonts w:asciiTheme="minorHAnsi" w:hAnsiTheme="minorHAnsi" w:cstheme="minorHAnsi"/>
          <w:color w:val="auto"/>
          <w:lang w:eastAsia="zh-CN"/>
        </w:rPr>
        <w:t>9</w:t>
      </w:r>
      <w:r w:rsidR="0021769A">
        <w:rPr>
          <w:rFonts w:asciiTheme="minorHAnsi" w:hAnsiTheme="minorHAnsi" w:cstheme="minorHAnsi" w:hint="eastAsia"/>
          <w:color w:val="auto"/>
          <w:lang w:eastAsia="zh-CN"/>
        </w:rPr>
        <w:t>.</w:t>
      </w:r>
      <w:r w:rsidR="00B24EDA">
        <w:rPr>
          <w:rFonts w:asciiTheme="minorHAnsi" w:hAnsiTheme="minorHAnsi" w:cstheme="minorHAnsi" w:hint="eastAsia"/>
          <w:color w:val="auto"/>
          <w:lang w:eastAsia="zh-CN"/>
        </w:rPr>
        <w:t xml:space="preserve"> </w:t>
      </w:r>
      <w:r w:rsidR="00AF16F8">
        <w:rPr>
          <w:rFonts w:asciiTheme="minorHAnsi" w:hAnsiTheme="minorHAnsi" w:cstheme="minorHAnsi"/>
          <w:color w:val="auto"/>
          <w:lang w:eastAsia="zh-CN"/>
        </w:rPr>
        <w:t xml:space="preserve">Barr, D. J. </w:t>
      </w:r>
      <w:r w:rsidR="00AF16F8" w:rsidRPr="00AF16F8">
        <w:rPr>
          <w:rFonts w:asciiTheme="minorHAnsi" w:hAnsiTheme="minorHAnsi" w:cstheme="minorHAnsi"/>
          <w:color w:val="auto"/>
          <w:lang w:eastAsia="zh-CN"/>
        </w:rPr>
        <w:t xml:space="preserve">Analyzing ‘visual world’ </w:t>
      </w:r>
      <w:proofErr w:type="spellStart"/>
      <w:r w:rsidR="00AF16F8" w:rsidRPr="00AF16F8">
        <w:rPr>
          <w:rFonts w:asciiTheme="minorHAnsi" w:hAnsiTheme="minorHAnsi" w:cstheme="minorHAnsi"/>
          <w:color w:val="auto"/>
          <w:lang w:eastAsia="zh-CN"/>
        </w:rPr>
        <w:t>eyetracking</w:t>
      </w:r>
      <w:proofErr w:type="spellEnd"/>
      <w:r w:rsidR="00AF16F8" w:rsidRPr="00AF16F8">
        <w:rPr>
          <w:rFonts w:asciiTheme="minorHAnsi" w:hAnsiTheme="minorHAnsi" w:cstheme="minorHAnsi"/>
          <w:color w:val="auto"/>
          <w:lang w:eastAsia="zh-CN"/>
        </w:rPr>
        <w:t xml:space="preserve"> data using multilevel logistic regression.</w:t>
      </w:r>
      <w:r w:rsidR="00AF16F8">
        <w:rPr>
          <w:rFonts w:asciiTheme="minorHAnsi" w:hAnsiTheme="minorHAnsi" w:cstheme="minorHAnsi"/>
          <w:color w:val="auto"/>
          <w:lang w:eastAsia="zh-CN"/>
        </w:rPr>
        <w:t xml:space="preserve"> </w:t>
      </w:r>
      <w:r w:rsidR="00AF16F8" w:rsidRPr="00AF16F8">
        <w:rPr>
          <w:rFonts w:asciiTheme="minorHAnsi" w:hAnsiTheme="minorHAnsi" w:cstheme="minorHAnsi"/>
          <w:i/>
          <w:color w:val="auto"/>
          <w:lang w:eastAsia="zh-CN"/>
        </w:rPr>
        <w:t>Journal of Memory and Language</w:t>
      </w:r>
      <w:r w:rsidR="00AF16F8">
        <w:rPr>
          <w:rFonts w:asciiTheme="minorHAnsi" w:hAnsiTheme="minorHAnsi" w:cstheme="minorHAnsi" w:hint="eastAsia"/>
          <w:color w:val="auto"/>
          <w:lang w:eastAsia="zh-CN"/>
        </w:rPr>
        <w:t>.</w:t>
      </w:r>
      <w:r w:rsidR="00AF16F8" w:rsidRPr="00AF16F8">
        <w:rPr>
          <w:rFonts w:asciiTheme="minorHAnsi" w:hAnsiTheme="minorHAnsi" w:cstheme="minorHAnsi"/>
          <w:b/>
          <w:color w:val="auto"/>
          <w:lang w:eastAsia="zh-CN"/>
        </w:rPr>
        <w:t xml:space="preserve"> 59</w:t>
      </w:r>
      <w:r w:rsidR="00AF16F8">
        <w:rPr>
          <w:rFonts w:asciiTheme="minorHAnsi" w:hAnsiTheme="minorHAnsi" w:cstheme="minorHAnsi" w:hint="eastAsia"/>
          <w:color w:val="auto"/>
          <w:lang w:eastAsia="zh-CN"/>
        </w:rPr>
        <w:t xml:space="preserve"> (</w:t>
      </w:r>
      <w:r w:rsidR="00F80665">
        <w:rPr>
          <w:rFonts w:asciiTheme="minorHAnsi" w:hAnsiTheme="minorHAnsi" w:cstheme="minorHAnsi"/>
          <w:color w:val="auto"/>
          <w:lang w:eastAsia="zh-CN"/>
        </w:rPr>
        <w:t>4</w:t>
      </w:r>
      <w:r w:rsidR="00AF16F8">
        <w:rPr>
          <w:rFonts w:asciiTheme="minorHAnsi" w:hAnsiTheme="minorHAnsi" w:cstheme="minorHAnsi" w:hint="eastAsia"/>
          <w:color w:val="auto"/>
          <w:lang w:eastAsia="zh-CN"/>
        </w:rPr>
        <w:t>)</w:t>
      </w:r>
      <w:r w:rsidR="00AF16F8" w:rsidRPr="00AF16F8">
        <w:rPr>
          <w:rFonts w:asciiTheme="minorHAnsi" w:hAnsiTheme="minorHAnsi" w:cstheme="minorHAnsi"/>
          <w:color w:val="auto"/>
          <w:lang w:eastAsia="zh-CN"/>
        </w:rPr>
        <w:t>, 457-474</w:t>
      </w:r>
      <w:r w:rsidR="00AF16F8">
        <w:rPr>
          <w:rFonts w:asciiTheme="minorHAnsi" w:hAnsiTheme="minorHAnsi" w:cstheme="minorHAnsi" w:hint="eastAsia"/>
          <w:color w:val="auto"/>
          <w:lang w:eastAsia="zh-CN"/>
        </w:rPr>
        <w:t xml:space="preserve"> (2008)</w:t>
      </w:r>
      <w:r w:rsidR="00AF16F8" w:rsidRPr="00AF16F8">
        <w:rPr>
          <w:rFonts w:asciiTheme="minorHAnsi" w:hAnsiTheme="minorHAnsi" w:cstheme="minorHAnsi"/>
          <w:color w:val="auto"/>
          <w:lang w:eastAsia="zh-CN"/>
        </w:rPr>
        <w:t>.</w:t>
      </w:r>
    </w:p>
    <w:p w14:paraId="283FFF6E" w14:textId="24E14D8C" w:rsidR="0021769A" w:rsidRDefault="002252F0" w:rsidP="00166259">
      <w:pPr>
        <w:rPr>
          <w:rFonts w:asciiTheme="minorHAnsi" w:hAnsiTheme="minorHAnsi" w:cstheme="minorHAnsi"/>
          <w:color w:val="auto"/>
          <w:lang w:eastAsia="zh-CN"/>
        </w:rPr>
      </w:pPr>
      <w:r>
        <w:rPr>
          <w:rFonts w:asciiTheme="minorHAnsi" w:hAnsiTheme="minorHAnsi" w:cstheme="minorHAnsi"/>
          <w:color w:val="auto"/>
          <w:lang w:eastAsia="zh-CN"/>
        </w:rPr>
        <w:t>50</w:t>
      </w:r>
      <w:r w:rsidR="0021769A">
        <w:rPr>
          <w:rFonts w:asciiTheme="minorHAnsi" w:hAnsiTheme="minorHAnsi" w:cstheme="minorHAnsi" w:hint="eastAsia"/>
          <w:color w:val="auto"/>
          <w:lang w:eastAsia="zh-CN"/>
        </w:rPr>
        <w:t>.</w:t>
      </w:r>
      <w:r w:rsidR="0088547F">
        <w:rPr>
          <w:rFonts w:asciiTheme="minorHAnsi" w:hAnsiTheme="minorHAnsi" w:cstheme="minorHAnsi" w:hint="eastAsia"/>
          <w:color w:val="auto"/>
          <w:lang w:eastAsia="zh-CN"/>
        </w:rPr>
        <w:t xml:space="preserve"> </w:t>
      </w:r>
      <w:proofErr w:type="spellStart"/>
      <w:r w:rsidR="006D59C4" w:rsidRPr="006D59C4">
        <w:rPr>
          <w:rFonts w:asciiTheme="minorHAnsi" w:hAnsiTheme="minorHAnsi" w:cstheme="minorHAnsi"/>
          <w:color w:val="auto"/>
          <w:lang w:eastAsia="zh-CN"/>
        </w:rPr>
        <w:t>Baayen</w:t>
      </w:r>
      <w:proofErr w:type="spellEnd"/>
      <w:r w:rsidR="006D59C4" w:rsidRPr="006D59C4">
        <w:rPr>
          <w:rFonts w:asciiTheme="minorHAnsi" w:hAnsiTheme="minorHAnsi" w:cstheme="minorHAnsi"/>
          <w:color w:val="auto"/>
          <w:lang w:eastAsia="zh-CN"/>
        </w:rPr>
        <w:t>, R. H., Davidson, D. J., Bates, D</w:t>
      </w:r>
      <w:r w:rsidR="006D59C4">
        <w:rPr>
          <w:rFonts w:asciiTheme="minorHAnsi" w:hAnsiTheme="minorHAnsi" w:cstheme="minorHAnsi"/>
          <w:color w:val="auto"/>
          <w:lang w:eastAsia="zh-CN"/>
        </w:rPr>
        <w:t xml:space="preserve">. M. </w:t>
      </w:r>
      <w:r w:rsidR="006D59C4" w:rsidRPr="006D59C4">
        <w:rPr>
          <w:rFonts w:asciiTheme="minorHAnsi" w:hAnsiTheme="minorHAnsi" w:cstheme="minorHAnsi"/>
          <w:color w:val="auto"/>
          <w:lang w:eastAsia="zh-CN"/>
        </w:rPr>
        <w:t>Mixed-effects modeling with crossed random effects for subjects and items.</w:t>
      </w:r>
      <w:r w:rsidR="006D59C4">
        <w:rPr>
          <w:rFonts w:asciiTheme="minorHAnsi" w:hAnsiTheme="minorHAnsi" w:cstheme="minorHAnsi"/>
          <w:color w:val="auto"/>
          <w:lang w:eastAsia="zh-CN"/>
        </w:rPr>
        <w:t xml:space="preserve"> </w:t>
      </w:r>
      <w:r w:rsidR="006D59C4" w:rsidRPr="006D59C4">
        <w:rPr>
          <w:rFonts w:asciiTheme="minorHAnsi" w:hAnsiTheme="minorHAnsi" w:cstheme="minorHAnsi"/>
          <w:i/>
          <w:color w:val="auto"/>
          <w:lang w:eastAsia="zh-CN"/>
        </w:rPr>
        <w:t>Journal of Memory and Language</w:t>
      </w:r>
      <w:r w:rsidR="006D59C4" w:rsidRPr="006D59C4">
        <w:rPr>
          <w:rFonts w:asciiTheme="minorHAnsi" w:hAnsiTheme="minorHAnsi" w:cstheme="minorHAnsi" w:hint="eastAsia"/>
          <w:i/>
          <w:color w:val="auto"/>
          <w:lang w:eastAsia="zh-CN"/>
        </w:rPr>
        <w:t>.</w:t>
      </w:r>
      <w:r w:rsidR="006D59C4" w:rsidRPr="006D59C4">
        <w:rPr>
          <w:rFonts w:asciiTheme="minorHAnsi" w:hAnsiTheme="minorHAnsi" w:cstheme="minorHAnsi"/>
          <w:b/>
          <w:i/>
          <w:color w:val="auto"/>
          <w:lang w:eastAsia="zh-CN"/>
        </w:rPr>
        <w:t xml:space="preserve"> </w:t>
      </w:r>
      <w:r w:rsidR="006D59C4" w:rsidRPr="006D59C4">
        <w:rPr>
          <w:rFonts w:asciiTheme="minorHAnsi" w:hAnsiTheme="minorHAnsi" w:cstheme="minorHAnsi"/>
          <w:b/>
          <w:color w:val="auto"/>
          <w:lang w:eastAsia="zh-CN"/>
        </w:rPr>
        <w:t>59</w:t>
      </w:r>
      <w:r w:rsidR="006D59C4">
        <w:rPr>
          <w:rFonts w:asciiTheme="minorHAnsi" w:hAnsiTheme="minorHAnsi" w:cstheme="minorHAnsi" w:hint="eastAsia"/>
          <w:color w:val="auto"/>
          <w:lang w:eastAsia="zh-CN"/>
        </w:rPr>
        <w:t xml:space="preserve"> (</w:t>
      </w:r>
      <w:r w:rsidR="00441C68">
        <w:rPr>
          <w:rFonts w:asciiTheme="minorHAnsi" w:hAnsiTheme="minorHAnsi" w:cstheme="minorHAnsi"/>
          <w:color w:val="auto"/>
          <w:lang w:eastAsia="zh-CN"/>
        </w:rPr>
        <w:t>4</w:t>
      </w:r>
      <w:r w:rsidR="006D59C4">
        <w:rPr>
          <w:rFonts w:asciiTheme="minorHAnsi" w:hAnsiTheme="minorHAnsi" w:cstheme="minorHAnsi" w:hint="eastAsia"/>
          <w:color w:val="auto"/>
          <w:lang w:eastAsia="zh-CN"/>
        </w:rPr>
        <w:t>)</w:t>
      </w:r>
      <w:r w:rsidR="006D59C4" w:rsidRPr="006D59C4">
        <w:rPr>
          <w:rFonts w:asciiTheme="minorHAnsi" w:hAnsiTheme="minorHAnsi" w:cstheme="minorHAnsi"/>
          <w:color w:val="auto"/>
          <w:lang w:eastAsia="zh-CN"/>
        </w:rPr>
        <w:t>, 390-412</w:t>
      </w:r>
      <w:r w:rsidR="006D59C4">
        <w:rPr>
          <w:rFonts w:asciiTheme="minorHAnsi" w:hAnsiTheme="minorHAnsi" w:cstheme="minorHAnsi" w:hint="eastAsia"/>
          <w:color w:val="auto"/>
          <w:lang w:eastAsia="zh-CN"/>
        </w:rPr>
        <w:t xml:space="preserve"> (2008)</w:t>
      </w:r>
      <w:r w:rsidR="006D59C4" w:rsidRPr="006D59C4">
        <w:rPr>
          <w:rFonts w:asciiTheme="minorHAnsi" w:hAnsiTheme="minorHAnsi" w:cstheme="minorHAnsi"/>
          <w:color w:val="auto"/>
          <w:lang w:eastAsia="zh-CN"/>
        </w:rPr>
        <w:t xml:space="preserve">. </w:t>
      </w:r>
    </w:p>
    <w:p w14:paraId="7BB3DE59" w14:textId="7268B9D7" w:rsidR="0021769A" w:rsidRDefault="002252F0" w:rsidP="00166259">
      <w:pPr>
        <w:rPr>
          <w:rFonts w:asciiTheme="minorHAnsi" w:hAnsiTheme="minorHAnsi" w:cstheme="minorHAnsi"/>
          <w:color w:val="auto"/>
          <w:lang w:eastAsia="zh-CN"/>
        </w:rPr>
      </w:pPr>
      <w:r>
        <w:rPr>
          <w:rFonts w:asciiTheme="minorHAnsi" w:hAnsiTheme="minorHAnsi" w:cstheme="minorHAnsi"/>
          <w:color w:val="auto"/>
          <w:lang w:eastAsia="zh-CN"/>
        </w:rPr>
        <w:t>51</w:t>
      </w:r>
      <w:r w:rsidR="0021769A">
        <w:rPr>
          <w:rFonts w:asciiTheme="minorHAnsi" w:hAnsiTheme="minorHAnsi" w:cstheme="minorHAnsi" w:hint="eastAsia"/>
          <w:color w:val="auto"/>
          <w:lang w:eastAsia="zh-CN"/>
        </w:rPr>
        <w:t>.</w:t>
      </w:r>
      <w:r w:rsidR="00EA73A2">
        <w:rPr>
          <w:rFonts w:asciiTheme="minorHAnsi" w:hAnsiTheme="minorHAnsi" w:cstheme="minorHAnsi" w:hint="eastAsia"/>
          <w:color w:val="auto"/>
          <w:lang w:eastAsia="zh-CN"/>
        </w:rPr>
        <w:t xml:space="preserve"> </w:t>
      </w:r>
      <w:r w:rsidR="00EA73A2" w:rsidRPr="00EA73A2">
        <w:rPr>
          <w:rFonts w:asciiTheme="minorHAnsi" w:hAnsiTheme="minorHAnsi" w:cstheme="minorHAnsi"/>
          <w:color w:val="auto"/>
          <w:lang w:eastAsia="zh-CN"/>
        </w:rPr>
        <w:t xml:space="preserve">Bates, D. M., </w:t>
      </w:r>
      <w:proofErr w:type="spellStart"/>
      <w:r w:rsidR="00EA73A2" w:rsidRPr="00EA73A2">
        <w:rPr>
          <w:rFonts w:asciiTheme="minorHAnsi" w:hAnsiTheme="minorHAnsi" w:cstheme="minorHAnsi"/>
          <w:color w:val="auto"/>
          <w:lang w:eastAsia="zh-CN"/>
        </w:rPr>
        <w:t>Mae</w:t>
      </w:r>
      <w:r w:rsidR="00EA73A2">
        <w:rPr>
          <w:rFonts w:asciiTheme="minorHAnsi" w:hAnsiTheme="minorHAnsi" w:cstheme="minorHAnsi"/>
          <w:color w:val="auto"/>
          <w:lang w:eastAsia="zh-CN"/>
        </w:rPr>
        <w:t>chler</w:t>
      </w:r>
      <w:proofErr w:type="spellEnd"/>
      <w:r w:rsidR="00EA73A2">
        <w:rPr>
          <w:rFonts w:asciiTheme="minorHAnsi" w:hAnsiTheme="minorHAnsi" w:cstheme="minorHAnsi"/>
          <w:color w:val="auto"/>
          <w:lang w:eastAsia="zh-CN"/>
        </w:rPr>
        <w:t xml:space="preserve">, M., </w:t>
      </w:r>
      <w:proofErr w:type="spellStart"/>
      <w:r w:rsidR="00EA73A2">
        <w:rPr>
          <w:rFonts w:asciiTheme="minorHAnsi" w:hAnsiTheme="minorHAnsi" w:cstheme="minorHAnsi"/>
          <w:color w:val="auto"/>
          <w:lang w:eastAsia="zh-CN"/>
        </w:rPr>
        <w:t>Bolker</w:t>
      </w:r>
      <w:proofErr w:type="spellEnd"/>
      <w:r w:rsidR="00EA73A2">
        <w:rPr>
          <w:rFonts w:asciiTheme="minorHAnsi" w:hAnsiTheme="minorHAnsi" w:cstheme="minorHAnsi"/>
          <w:color w:val="auto"/>
          <w:lang w:eastAsia="zh-CN"/>
        </w:rPr>
        <w:t xml:space="preserve">, B. </w:t>
      </w:r>
      <w:r w:rsidR="00EA73A2" w:rsidRPr="00EA73A2">
        <w:rPr>
          <w:rFonts w:asciiTheme="minorHAnsi" w:hAnsiTheme="minorHAnsi" w:cstheme="minorHAnsi"/>
          <w:i/>
          <w:color w:val="auto"/>
          <w:lang w:eastAsia="zh-CN"/>
        </w:rPr>
        <w:t>lme4: Linear mixed-effects models using S4 classes</w:t>
      </w:r>
      <w:r w:rsidR="00EA73A2" w:rsidRPr="00EA73A2">
        <w:rPr>
          <w:rFonts w:asciiTheme="minorHAnsi" w:hAnsiTheme="minorHAnsi" w:cstheme="minorHAnsi"/>
          <w:color w:val="auto"/>
          <w:lang w:eastAsia="zh-CN"/>
        </w:rPr>
        <w:t xml:space="preserve">. Retrieved from </w:t>
      </w:r>
      <w:hyperlink r:id="rId11" w:history="1">
        <w:r w:rsidR="00EA73A2" w:rsidRPr="00E62FFF">
          <w:rPr>
            <w:rStyle w:val="a4"/>
            <w:rFonts w:asciiTheme="minorHAnsi" w:hAnsiTheme="minorHAnsi" w:cstheme="minorHAnsi"/>
            <w:lang w:eastAsia="zh-CN"/>
          </w:rPr>
          <w:t>http://cran.r-project.org/web/packages/lme4/index.html</w:t>
        </w:r>
      </w:hyperlink>
      <w:r w:rsidR="008E4A4F">
        <w:rPr>
          <w:rFonts w:asciiTheme="minorHAnsi" w:hAnsiTheme="minorHAnsi" w:cstheme="minorHAnsi" w:hint="eastAsia"/>
          <w:color w:val="auto"/>
          <w:lang w:eastAsia="zh-CN"/>
        </w:rPr>
        <w:t xml:space="preserve">. </w:t>
      </w:r>
      <w:r w:rsidR="00EA73A2">
        <w:rPr>
          <w:rFonts w:asciiTheme="minorHAnsi" w:hAnsiTheme="minorHAnsi" w:cstheme="minorHAnsi" w:hint="eastAsia"/>
          <w:color w:val="auto"/>
          <w:lang w:eastAsia="zh-CN"/>
        </w:rPr>
        <w:t>(2013).</w:t>
      </w:r>
    </w:p>
    <w:p w14:paraId="24F7D8F9" w14:textId="36AE5FF9" w:rsidR="00DC173F" w:rsidRPr="00DC173F" w:rsidRDefault="002252F0" w:rsidP="00166259">
      <w:pPr>
        <w:rPr>
          <w:rFonts w:asciiTheme="minorHAnsi" w:hAnsiTheme="minorHAnsi" w:cstheme="minorHAnsi"/>
          <w:color w:val="auto"/>
          <w:lang w:eastAsia="zh-CN"/>
        </w:rPr>
      </w:pPr>
      <w:r>
        <w:rPr>
          <w:rFonts w:asciiTheme="minorHAnsi" w:hAnsiTheme="minorHAnsi" w:cstheme="minorHAnsi"/>
          <w:color w:val="auto"/>
          <w:lang w:eastAsia="zh-CN"/>
        </w:rPr>
        <w:t>52</w:t>
      </w:r>
      <w:r w:rsidR="0021769A">
        <w:rPr>
          <w:rFonts w:asciiTheme="minorHAnsi" w:hAnsiTheme="minorHAnsi" w:cstheme="minorHAnsi" w:hint="eastAsia"/>
          <w:color w:val="auto"/>
          <w:lang w:eastAsia="zh-CN"/>
        </w:rPr>
        <w:t xml:space="preserve">. </w:t>
      </w:r>
      <w:r w:rsidR="00DC173F">
        <w:rPr>
          <w:rFonts w:asciiTheme="minorHAnsi" w:hAnsiTheme="minorHAnsi" w:cstheme="minorHAnsi"/>
          <w:color w:val="auto"/>
          <w:lang w:eastAsia="zh-CN"/>
        </w:rPr>
        <w:t>R Development Core Team</w:t>
      </w:r>
      <w:r w:rsidR="00DC173F" w:rsidRPr="00DC173F">
        <w:rPr>
          <w:rFonts w:asciiTheme="minorHAnsi" w:hAnsiTheme="minorHAnsi" w:cstheme="minorHAnsi"/>
          <w:color w:val="auto"/>
          <w:lang w:eastAsia="zh-CN"/>
        </w:rPr>
        <w:t xml:space="preserve">. </w:t>
      </w:r>
      <w:r w:rsidR="00DC173F" w:rsidRPr="00DC173F">
        <w:rPr>
          <w:rFonts w:asciiTheme="minorHAnsi" w:hAnsiTheme="minorHAnsi" w:cstheme="minorHAnsi"/>
          <w:i/>
          <w:color w:val="auto"/>
          <w:lang w:eastAsia="zh-CN"/>
        </w:rPr>
        <w:t>R: A Language and Environment for Statistical Computing</w:t>
      </w:r>
      <w:r w:rsidR="00DC173F" w:rsidRPr="00DC173F">
        <w:rPr>
          <w:rFonts w:asciiTheme="minorHAnsi" w:hAnsiTheme="minorHAnsi" w:cstheme="minorHAnsi"/>
          <w:color w:val="auto"/>
          <w:lang w:eastAsia="zh-CN"/>
        </w:rPr>
        <w:t>. R Foundat</w:t>
      </w:r>
      <w:r w:rsidR="00DC173F">
        <w:rPr>
          <w:rFonts w:asciiTheme="minorHAnsi" w:hAnsiTheme="minorHAnsi" w:cstheme="minorHAnsi"/>
          <w:color w:val="auto"/>
          <w:lang w:eastAsia="zh-CN"/>
        </w:rPr>
        <w:t>ion for Statistical Computing</w:t>
      </w:r>
      <w:r w:rsidR="00DC173F">
        <w:rPr>
          <w:rFonts w:asciiTheme="minorHAnsi" w:hAnsiTheme="minorHAnsi" w:cstheme="minorHAnsi" w:hint="eastAsia"/>
          <w:color w:val="auto"/>
          <w:lang w:eastAsia="zh-CN"/>
        </w:rPr>
        <w:t xml:space="preserve">. </w:t>
      </w:r>
      <w:r w:rsidR="00DC173F">
        <w:rPr>
          <w:rFonts w:asciiTheme="minorHAnsi" w:hAnsiTheme="minorHAnsi" w:cstheme="minorHAnsi"/>
          <w:color w:val="auto"/>
          <w:lang w:eastAsia="zh-CN"/>
        </w:rPr>
        <w:t>Vienna</w:t>
      </w:r>
      <w:r w:rsidR="00DC173F">
        <w:rPr>
          <w:rFonts w:asciiTheme="minorHAnsi" w:hAnsiTheme="minorHAnsi" w:cstheme="minorHAnsi" w:hint="eastAsia"/>
          <w:color w:val="auto"/>
          <w:lang w:eastAsia="zh-CN"/>
        </w:rPr>
        <w:t>.</w:t>
      </w:r>
      <w:r w:rsidR="008E4A4F">
        <w:rPr>
          <w:rFonts w:asciiTheme="minorHAnsi" w:hAnsiTheme="minorHAnsi" w:cstheme="minorHAnsi" w:hint="eastAsia"/>
          <w:color w:val="auto"/>
          <w:lang w:eastAsia="zh-CN"/>
        </w:rPr>
        <w:t xml:space="preserve"> </w:t>
      </w:r>
      <w:r w:rsidR="008E4A4F" w:rsidRPr="008E4A4F">
        <w:rPr>
          <w:rFonts w:asciiTheme="minorHAnsi" w:hAnsiTheme="minorHAnsi" w:cstheme="minorHAnsi"/>
          <w:color w:val="auto"/>
          <w:lang w:eastAsia="zh-CN"/>
        </w:rPr>
        <w:t>Retrieved</w:t>
      </w:r>
      <w:r w:rsidR="008E4A4F">
        <w:rPr>
          <w:rFonts w:asciiTheme="minorHAnsi" w:hAnsiTheme="minorHAnsi" w:cstheme="minorHAnsi"/>
          <w:color w:val="auto"/>
          <w:lang w:eastAsia="zh-CN"/>
        </w:rPr>
        <w:t xml:space="preserve"> from </w:t>
      </w:r>
      <w:hyperlink r:id="rId12" w:history="1">
        <w:r w:rsidR="00FB545B" w:rsidRPr="00E62FFF">
          <w:rPr>
            <w:rStyle w:val="a4"/>
            <w:rFonts w:asciiTheme="minorHAnsi" w:hAnsiTheme="minorHAnsi" w:cstheme="minorHAnsi"/>
            <w:lang w:eastAsia="zh-CN"/>
          </w:rPr>
          <w:t>http://www.r-project.org</w:t>
        </w:r>
      </w:hyperlink>
      <w:r w:rsidR="008E4A4F">
        <w:rPr>
          <w:rFonts w:asciiTheme="minorHAnsi" w:hAnsiTheme="minorHAnsi" w:cstheme="minorHAnsi"/>
          <w:color w:val="auto"/>
          <w:lang w:eastAsia="zh-CN"/>
        </w:rPr>
        <w:t>.</w:t>
      </w:r>
      <w:r w:rsidR="00FB545B">
        <w:rPr>
          <w:rFonts w:asciiTheme="minorHAnsi" w:hAnsiTheme="minorHAnsi" w:cstheme="minorHAnsi"/>
          <w:color w:val="auto"/>
          <w:lang w:eastAsia="zh-CN"/>
        </w:rPr>
        <w:t xml:space="preserve"> </w:t>
      </w:r>
      <w:r w:rsidR="00DC173F">
        <w:rPr>
          <w:rFonts w:asciiTheme="minorHAnsi" w:hAnsiTheme="minorHAnsi" w:cstheme="minorHAnsi" w:hint="eastAsia"/>
          <w:color w:val="auto"/>
          <w:lang w:eastAsia="zh-CN"/>
        </w:rPr>
        <w:t xml:space="preserve">(2017).  </w:t>
      </w:r>
    </w:p>
    <w:p w14:paraId="2AF57BBA" w14:textId="3804D81A" w:rsidR="0021769A" w:rsidRPr="005A2FBB" w:rsidRDefault="0021769A" w:rsidP="00166259">
      <w:pPr>
        <w:rPr>
          <w:rFonts w:asciiTheme="minorHAnsi" w:hAnsiTheme="minorHAnsi" w:cstheme="minorHAnsi"/>
          <w:color w:val="auto"/>
          <w:lang w:eastAsia="zh-CN"/>
        </w:rPr>
      </w:pPr>
    </w:p>
    <w:p w14:paraId="1F851771" w14:textId="0F7BDF9F" w:rsidR="00DC3993" w:rsidRDefault="00DC3993" w:rsidP="00166259">
      <w:pPr>
        <w:rPr>
          <w:rFonts w:asciiTheme="minorHAnsi" w:hAnsiTheme="minorHAnsi" w:cstheme="minorHAnsi"/>
          <w:color w:val="auto"/>
          <w:lang w:eastAsia="zh-CN"/>
        </w:rPr>
      </w:pPr>
    </w:p>
    <w:p w14:paraId="5168213A" w14:textId="77777777" w:rsidR="009F659A" w:rsidRDefault="009F659A" w:rsidP="00166259">
      <w:pPr>
        <w:rPr>
          <w:rFonts w:asciiTheme="minorHAnsi" w:hAnsiTheme="minorHAnsi" w:cstheme="minorHAnsi"/>
          <w:bCs/>
          <w:i/>
          <w:color w:val="7F7F7F" w:themeColor="text1" w:themeTint="80"/>
        </w:rPr>
      </w:pPr>
    </w:p>
    <w:p w14:paraId="07DCF19F" w14:textId="77777777" w:rsidR="009F659A" w:rsidRPr="00962E71" w:rsidRDefault="009F659A" w:rsidP="00166259">
      <w:pPr>
        <w:rPr>
          <w:rFonts w:asciiTheme="minorHAnsi" w:hAnsiTheme="minorHAnsi" w:cstheme="minorHAnsi"/>
          <w:color w:val="808080" w:themeColor="background1" w:themeShade="80"/>
        </w:rPr>
      </w:pPr>
    </w:p>
    <w:sectPr w:rsidR="009F659A" w:rsidRPr="00962E71" w:rsidSect="003D4FF1">
      <w:headerReference w:type="default" r:id="rId13"/>
      <w:footerReference w:type="even"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4C83F" w14:textId="77777777" w:rsidR="00350CB2" w:rsidRDefault="00350CB2" w:rsidP="00621C4E">
      <w:r>
        <w:separator/>
      </w:r>
    </w:p>
  </w:endnote>
  <w:endnote w:type="continuationSeparator" w:id="0">
    <w:p w14:paraId="5EC71178" w14:textId="77777777" w:rsidR="00350CB2" w:rsidRDefault="00350CB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AF7C8" w14:textId="77777777" w:rsidR="00DC5069" w:rsidRDefault="00DC5069" w:rsidP="00054CB3">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1126AE0" w14:textId="77777777" w:rsidR="00DC5069" w:rsidRDefault="00DC5069" w:rsidP="00DE02A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0244" w14:textId="77777777" w:rsidR="00DC5069" w:rsidRDefault="00DC5069" w:rsidP="00054CB3">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8</w:t>
    </w:r>
    <w:r>
      <w:rPr>
        <w:rStyle w:val="af0"/>
      </w:rPr>
      <w:fldChar w:fldCharType="end"/>
    </w:r>
  </w:p>
  <w:p w14:paraId="666BBAA4" w14:textId="77777777" w:rsidR="00DC5069" w:rsidRDefault="00DC5069" w:rsidP="00DE02A5">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C5069" w:rsidRDefault="00DC506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1DA5A" w14:textId="77777777" w:rsidR="00350CB2" w:rsidRDefault="00350CB2" w:rsidP="00621C4E">
      <w:r>
        <w:separator/>
      </w:r>
    </w:p>
  </w:footnote>
  <w:footnote w:type="continuationSeparator" w:id="0">
    <w:p w14:paraId="608FC6AB" w14:textId="77777777" w:rsidR="00350CB2" w:rsidRDefault="00350CB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C5069" w:rsidRPr="006F06E4" w:rsidRDefault="00DC5069"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0BA9919" w:rsidR="00DC5069" w:rsidRPr="006F06E4" w:rsidRDefault="00DC5069" w:rsidP="001B62EF">
    <w:pPr>
      <w:pStyle w:val="a5"/>
      <w:tabs>
        <w:tab w:val="left" w:pos="3100"/>
        <w:tab w:val="left" w:pos="3580"/>
      </w:tabs>
      <w:jc w:val="left"/>
      <w:rPr>
        <w:b/>
        <w:color w:val="1F497D"/>
        <w:sz w:val="32"/>
        <w:szCs w:val="32"/>
      </w:rPr>
    </w:pPr>
    <w:r>
      <w:rPr>
        <w:b/>
        <w:color w:val="1F497D"/>
        <w:sz w:val="32"/>
        <w:szCs w:val="32"/>
      </w:rPr>
      <w:tab/>
    </w:r>
    <w:r>
      <w:rPr>
        <w:b/>
        <w:color w:val="1F497D"/>
        <w:sz w:val="32"/>
        <w:szCs w:val="32"/>
      </w:rPr>
      <w:tab/>
    </w:r>
    <w:r>
      <w:rPr>
        <w:b/>
        <w:color w:val="1F497D"/>
        <w:sz w:val="32"/>
        <w:szCs w:val="32"/>
      </w:rPr>
      <w:tab/>
    </w: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59B"/>
    <w:rsid w:val="00000FD7"/>
    <w:rsid w:val="00001169"/>
    <w:rsid w:val="00001806"/>
    <w:rsid w:val="00005291"/>
    <w:rsid w:val="00005815"/>
    <w:rsid w:val="00007DBC"/>
    <w:rsid w:val="00007EA1"/>
    <w:rsid w:val="000100F0"/>
    <w:rsid w:val="0001039F"/>
    <w:rsid w:val="000129B2"/>
    <w:rsid w:val="00012FF9"/>
    <w:rsid w:val="0001366F"/>
    <w:rsid w:val="0001389C"/>
    <w:rsid w:val="00014314"/>
    <w:rsid w:val="00014577"/>
    <w:rsid w:val="00016C28"/>
    <w:rsid w:val="00021434"/>
    <w:rsid w:val="00021774"/>
    <w:rsid w:val="00021DF3"/>
    <w:rsid w:val="00021F99"/>
    <w:rsid w:val="00023869"/>
    <w:rsid w:val="00023F3C"/>
    <w:rsid w:val="00024598"/>
    <w:rsid w:val="0002491F"/>
    <w:rsid w:val="00026DBF"/>
    <w:rsid w:val="000275CE"/>
    <w:rsid w:val="000318D0"/>
    <w:rsid w:val="00032769"/>
    <w:rsid w:val="0003311E"/>
    <w:rsid w:val="000352BA"/>
    <w:rsid w:val="00037B58"/>
    <w:rsid w:val="0004172F"/>
    <w:rsid w:val="00051B73"/>
    <w:rsid w:val="00054CB3"/>
    <w:rsid w:val="00056401"/>
    <w:rsid w:val="00057CBB"/>
    <w:rsid w:val="00060ABE"/>
    <w:rsid w:val="00060F25"/>
    <w:rsid w:val="00061185"/>
    <w:rsid w:val="00061A50"/>
    <w:rsid w:val="0006361B"/>
    <w:rsid w:val="00063BCA"/>
    <w:rsid w:val="00063C29"/>
    <w:rsid w:val="00064104"/>
    <w:rsid w:val="000652E3"/>
    <w:rsid w:val="00065C99"/>
    <w:rsid w:val="00066025"/>
    <w:rsid w:val="0006730E"/>
    <w:rsid w:val="00067A01"/>
    <w:rsid w:val="000701D1"/>
    <w:rsid w:val="00070F5C"/>
    <w:rsid w:val="000724CE"/>
    <w:rsid w:val="00072715"/>
    <w:rsid w:val="00076820"/>
    <w:rsid w:val="00077418"/>
    <w:rsid w:val="0007794A"/>
    <w:rsid w:val="00080A20"/>
    <w:rsid w:val="00082796"/>
    <w:rsid w:val="00082DF4"/>
    <w:rsid w:val="000838BC"/>
    <w:rsid w:val="00086D29"/>
    <w:rsid w:val="00087C0A"/>
    <w:rsid w:val="0009118E"/>
    <w:rsid w:val="00093BC4"/>
    <w:rsid w:val="00096085"/>
    <w:rsid w:val="00097929"/>
    <w:rsid w:val="000A1695"/>
    <w:rsid w:val="000A1E80"/>
    <w:rsid w:val="000A3105"/>
    <w:rsid w:val="000A3B70"/>
    <w:rsid w:val="000A3C13"/>
    <w:rsid w:val="000A5153"/>
    <w:rsid w:val="000A5452"/>
    <w:rsid w:val="000B10AE"/>
    <w:rsid w:val="000B25EA"/>
    <w:rsid w:val="000B30BF"/>
    <w:rsid w:val="000B3C79"/>
    <w:rsid w:val="000B3EC8"/>
    <w:rsid w:val="000B5325"/>
    <w:rsid w:val="000B566B"/>
    <w:rsid w:val="000B662E"/>
    <w:rsid w:val="000B7294"/>
    <w:rsid w:val="000B7444"/>
    <w:rsid w:val="000B75D0"/>
    <w:rsid w:val="000C1849"/>
    <w:rsid w:val="000C1CF8"/>
    <w:rsid w:val="000C29C1"/>
    <w:rsid w:val="000C49CF"/>
    <w:rsid w:val="000C52E9"/>
    <w:rsid w:val="000C5CDC"/>
    <w:rsid w:val="000C65DC"/>
    <w:rsid w:val="000C66F3"/>
    <w:rsid w:val="000C6900"/>
    <w:rsid w:val="000D31E8"/>
    <w:rsid w:val="000D4472"/>
    <w:rsid w:val="000D575D"/>
    <w:rsid w:val="000D76E4"/>
    <w:rsid w:val="000D7ABA"/>
    <w:rsid w:val="000E1329"/>
    <w:rsid w:val="000E2235"/>
    <w:rsid w:val="000E30C1"/>
    <w:rsid w:val="000E3816"/>
    <w:rsid w:val="000E4F77"/>
    <w:rsid w:val="000E60E6"/>
    <w:rsid w:val="000F145F"/>
    <w:rsid w:val="000F265C"/>
    <w:rsid w:val="000F3AFA"/>
    <w:rsid w:val="000F4360"/>
    <w:rsid w:val="000F5712"/>
    <w:rsid w:val="000F6611"/>
    <w:rsid w:val="000F7E22"/>
    <w:rsid w:val="00104559"/>
    <w:rsid w:val="001049D5"/>
    <w:rsid w:val="001104F3"/>
    <w:rsid w:val="001107C8"/>
    <w:rsid w:val="00112EEB"/>
    <w:rsid w:val="001161E4"/>
    <w:rsid w:val="00116640"/>
    <w:rsid w:val="001172C4"/>
    <w:rsid w:val="001173FF"/>
    <w:rsid w:val="00121897"/>
    <w:rsid w:val="001225B8"/>
    <w:rsid w:val="0012303D"/>
    <w:rsid w:val="0012311F"/>
    <w:rsid w:val="0012468D"/>
    <w:rsid w:val="0012563A"/>
    <w:rsid w:val="001264DE"/>
    <w:rsid w:val="001313A7"/>
    <w:rsid w:val="0013276F"/>
    <w:rsid w:val="00132885"/>
    <w:rsid w:val="00132997"/>
    <w:rsid w:val="0013621E"/>
    <w:rsid w:val="0013642E"/>
    <w:rsid w:val="001411C1"/>
    <w:rsid w:val="001427F9"/>
    <w:rsid w:val="0014485D"/>
    <w:rsid w:val="00152A23"/>
    <w:rsid w:val="00152D4F"/>
    <w:rsid w:val="00157445"/>
    <w:rsid w:val="0016162F"/>
    <w:rsid w:val="00162A2E"/>
    <w:rsid w:val="00162CB7"/>
    <w:rsid w:val="00163490"/>
    <w:rsid w:val="00166259"/>
    <w:rsid w:val="00171759"/>
    <w:rsid w:val="00171E5B"/>
    <w:rsid w:val="00171F94"/>
    <w:rsid w:val="0017350C"/>
    <w:rsid w:val="00173736"/>
    <w:rsid w:val="00174EA0"/>
    <w:rsid w:val="00175D4E"/>
    <w:rsid w:val="0017668A"/>
    <w:rsid w:val="001766FE"/>
    <w:rsid w:val="001771E7"/>
    <w:rsid w:val="001805CF"/>
    <w:rsid w:val="00180669"/>
    <w:rsid w:val="0018072B"/>
    <w:rsid w:val="00181D43"/>
    <w:rsid w:val="00181D57"/>
    <w:rsid w:val="00184F4F"/>
    <w:rsid w:val="001862DD"/>
    <w:rsid w:val="0018763C"/>
    <w:rsid w:val="001911FF"/>
    <w:rsid w:val="001918BA"/>
    <w:rsid w:val="00192006"/>
    <w:rsid w:val="00193180"/>
    <w:rsid w:val="00196768"/>
    <w:rsid w:val="00196792"/>
    <w:rsid w:val="00197469"/>
    <w:rsid w:val="001A4CF1"/>
    <w:rsid w:val="001A6D51"/>
    <w:rsid w:val="001A6E5C"/>
    <w:rsid w:val="001B1519"/>
    <w:rsid w:val="001B27C9"/>
    <w:rsid w:val="001B2E2D"/>
    <w:rsid w:val="001B2E38"/>
    <w:rsid w:val="001B5CD2"/>
    <w:rsid w:val="001B62EF"/>
    <w:rsid w:val="001C053C"/>
    <w:rsid w:val="001C0BEE"/>
    <w:rsid w:val="001C1E49"/>
    <w:rsid w:val="001C21C0"/>
    <w:rsid w:val="001C2A98"/>
    <w:rsid w:val="001C40CF"/>
    <w:rsid w:val="001C4E04"/>
    <w:rsid w:val="001C4E13"/>
    <w:rsid w:val="001C67C9"/>
    <w:rsid w:val="001D14DA"/>
    <w:rsid w:val="001D3D7D"/>
    <w:rsid w:val="001D3FFF"/>
    <w:rsid w:val="001D61A1"/>
    <w:rsid w:val="001D625F"/>
    <w:rsid w:val="001D68A4"/>
    <w:rsid w:val="001D719E"/>
    <w:rsid w:val="001D7576"/>
    <w:rsid w:val="001E0E3F"/>
    <w:rsid w:val="001E14A0"/>
    <w:rsid w:val="001E503E"/>
    <w:rsid w:val="001E7376"/>
    <w:rsid w:val="001E7674"/>
    <w:rsid w:val="001F17B9"/>
    <w:rsid w:val="001F225C"/>
    <w:rsid w:val="001F586D"/>
    <w:rsid w:val="001F746C"/>
    <w:rsid w:val="001F7D4B"/>
    <w:rsid w:val="0020100A"/>
    <w:rsid w:val="0020156E"/>
    <w:rsid w:val="00201CFA"/>
    <w:rsid w:val="0020220D"/>
    <w:rsid w:val="00202448"/>
    <w:rsid w:val="00202D15"/>
    <w:rsid w:val="0020362E"/>
    <w:rsid w:val="00207A4D"/>
    <w:rsid w:val="00212EAE"/>
    <w:rsid w:val="00214BEE"/>
    <w:rsid w:val="0021769A"/>
    <w:rsid w:val="002205B8"/>
    <w:rsid w:val="00221AEA"/>
    <w:rsid w:val="00225192"/>
    <w:rsid w:val="002252F0"/>
    <w:rsid w:val="00225720"/>
    <w:rsid w:val="002259E5"/>
    <w:rsid w:val="00226140"/>
    <w:rsid w:val="002274F3"/>
    <w:rsid w:val="0023094C"/>
    <w:rsid w:val="00230B0F"/>
    <w:rsid w:val="00234BE3"/>
    <w:rsid w:val="00235A90"/>
    <w:rsid w:val="00235B1C"/>
    <w:rsid w:val="00240F68"/>
    <w:rsid w:val="00241E48"/>
    <w:rsid w:val="0024214E"/>
    <w:rsid w:val="00242623"/>
    <w:rsid w:val="00247396"/>
    <w:rsid w:val="00250558"/>
    <w:rsid w:val="002505F5"/>
    <w:rsid w:val="00260652"/>
    <w:rsid w:val="00260772"/>
    <w:rsid w:val="00261E32"/>
    <w:rsid w:val="00261F25"/>
    <w:rsid w:val="002648A9"/>
    <w:rsid w:val="0026536F"/>
    <w:rsid w:val="0026553C"/>
    <w:rsid w:val="00266575"/>
    <w:rsid w:val="00267BA9"/>
    <w:rsid w:val="00267DD5"/>
    <w:rsid w:val="00271769"/>
    <w:rsid w:val="00272D36"/>
    <w:rsid w:val="00274A0A"/>
    <w:rsid w:val="00276D53"/>
    <w:rsid w:val="00277593"/>
    <w:rsid w:val="00280909"/>
    <w:rsid w:val="00280918"/>
    <w:rsid w:val="00280DE7"/>
    <w:rsid w:val="002828D7"/>
    <w:rsid w:val="00282AF6"/>
    <w:rsid w:val="00284B62"/>
    <w:rsid w:val="0028500D"/>
    <w:rsid w:val="0028596A"/>
    <w:rsid w:val="00285BB2"/>
    <w:rsid w:val="00287085"/>
    <w:rsid w:val="00287B8F"/>
    <w:rsid w:val="00290AF9"/>
    <w:rsid w:val="00291790"/>
    <w:rsid w:val="00293559"/>
    <w:rsid w:val="00294076"/>
    <w:rsid w:val="00295C22"/>
    <w:rsid w:val="002967CF"/>
    <w:rsid w:val="00297788"/>
    <w:rsid w:val="002A1AF1"/>
    <w:rsid w:val="002A484B"/>
    <w:rsid w:val="002A64A6"/>
    <w:rsid w:val="002A74A1"/>
    <w:rsid w:val="002B056A"/>
    <w:rsid w:val="002B1640"/>
    <w:rsid w:val="002B3301"/>
    <w:rsid w:val="002B53B7"/>
    <w:rsid w:val="002C47D4"/>
    <w:rsid w:val="002C668F"/>
    <w:rsid w:val="002C6F2F"/>
    <w:rsid w:val="002D0CAA"/>
    <w:rsid w:val="002D0F38"/>
    <w:rsid w:val="002D4F86"/>
    <w:rsid w:val="002D631B"/>
    <w:rsid w:val="002D77E3"/>
    <w:rsid w:val="002E74F9"/>
    <w:rsid w:val="002F2859"/>
    <w:rsid w:val="002F6E3C"/>
    <w:rsid w:val="0030117D"/>
    <w:rsid w:val="00301F30"/>
    <w:rsid w:val="0030225E"/>
    <w:rsid w:val="003031BA"/>
    <w:rsid w:val="003038FD"/>
    <w:rsid w:val="00303C87"/>
    <w:rsid w:val="0030476C"/>
    <w:rsid w:val="00306196"/>
    <w:rsid w:val="00306743"/>
    <w:rsid w:val="00306E15"/>
    <w:rsid w:val="003108E5"/>
    <w:rsid w:val="003120CB"/>
    <w:rsid w:val="0031311C"/>
    <w:rsid w:val="00314684"/>
    <w:rsid w:val="00320153"/>
    <w:rsid w:val="00320367"/>
    <w:rsid w:val="00322871"/>
    <w:rsid w:val="00323031"/>
    <w:rsid w:val="00324307"/>
    <w:rsid w:val="00325C67"/>
    <w:rsid w:val="00326FB3"/>
    <w:rsid w:val="003275B7"/>
    <w:rsid w:val="003316D4"/>
    <w:rsid w:val="00331FD2"/>
    <w:rsid w:val="00333822"/>
    <w:rsid w:val="003358F1"/>
    <w:rsid w:val="00336715"/>
    <w:rsid w:val="00336940"/>
    <w:rsid w:val="00340813"/>
    <w:rsid w:val="00340DFD"/>
    <w:rsid w:val="0034322E"/>
    <w:rsid w:val="00344954"/>
    <w:rsid w:val="003475EF"/>
    <w:rsid w:val="00350CB2"/>
    <w:rsid w:val="00350CD7"/>
    <w:rsid w:val="00351AC5"/>
    <w:rsid w:val="00352315"/>
    <w:rsid w:val="00354381"/>
    <w:rsid w:val="0035525A"/>
    <w:rsid w:val="0035773B"/>
    <w:rsid w:val="00360C17"/>
    <w:rsid w:val="003621C6"/>
    <w:rsid w:val="003622B8"/>
    <w:rsid w:val="003631E8"/>
    <w:rsid w:val="00365A84"/>
    <w:rsid w:val="00366827"/>
    <w:rsid w:val="00366B76"/>
    <w:rsid w:val="00373051"/>
    <w:rsid w:val="00373336"/>
    <w:rsid w:val="0037363B"/>
    <w:rsid w:val="00373B8F"/>
    <w:rsid w:val="00374C74"/>
    <w:rsid w:val="00376D95"/>
    <w:rsid w:val="00376FEB"/>
    <w:rsid w:val="00377FBB"/>
    <w:rsid w:val="00380389"/>
    <w:rsid w:val="00383302"/>
    <w:rsid w:val="00384398"/>
    <w:rsid w:val="00385140"/>
    <w:rsid w:val="0039261C"/>
    <w:rsid w:val="003A03E4"/>
    <w:rsid w:val="003A16FC"/>
    <w:rsid w:val="003A3206"/>
    <w:rsid w:val="003A4779"/>
    <w:rsid w:val="003A4FCD"/>
    <w:rsid w:val="003A5458"/>
    <w:rsid w:val="003A6C2F"/>
    <w:rsid w:val="003A723E"/>
    <w:rsid w:val="003B0944"/>
    <w:rsid w:val="003B1593"/>
    <w:rsid w:val="003B4381"/>
    <w:rsid w:val="003C1043"/>
    <w:rsid w:val="003C1417"/>
    <w:rsid w:val="003C1A30"/>
    <w:rsid w:val="003C1EC5"/>
    <w:rsid w:val="003C6779"/>
    <w:rsid w:val="003C7971"/>
    <w:rsid w:val="003D2998"/>
    <w:rsid w:val="003D2F0A"/>
    <w:rsid w:val="003D3891"/>
    <w:rsid w:val="003D3F43"/>
    <w:rsid w:val="003D492D"/>
    <w:rsid w:val="003D4FF1"/>
    <w:rsid w:val="003D5D84"/>
    <w:rsid w:val="003D66FC"/>
    <w:rsid w:val="003E0F4F"/>
    <w:rsid w:val="003E119B"/>
    <w:rsid w:val="003E18AC"/>
    <w:rsid w:val="003E210B"/>
    <w:rsid w:val="003E2A12"/>
    <w:rsid w:val="003E3384"/>
    <w:rsid w:val="003E3CA4"/>
    <w:rsid w:val="003E4411"/>
    <w:rsid w:val="003E548E"/>
    <w:rsid w:val="003F1BB2"/>
    <w:rsid w:val="003F2913"/>
    <w:rsid w:val="00401EBF"/>
    <w:rsid w:val="00407EC8"/>
    <w:rsid w:val="0041110A"/>
    <w:rsid w:val="00411624"/>
    <w:rsid w:val="0041190D"/>
    <w:rsid w:val="00411AAE"/>
    <w:rsid w:val="0041312E"/>
    <w:rsid w:val="00413416"/>
    <w:rsid w:val="004148E1"/>
    <w:rsid w:val="00414CFA"/>
    <w:rsid w:val="00415EC0"/>
    <w:rsid w:val="00415FC3"/>
    <w:rsid w:val="00420B06"/>
    <w:rsid w:val="00420BE9"/>
    <w:rsid w:val="004214A4"/>
    <w:rsid w:val="004219FF"/>
    <w:rsid w:val="00423AD8"/>
    <w:rsid w:val="00423FDD"/>
    <w:rsid w:val="00424C85"/>
    <w:rsid w:val="00426051"/>
    <w:rsid w:val="004260BD"/>
    <w:rsid w:val="0043012F"/>
    <w:rsid w:val="00430F1F"/>
    <w:rsid w:val="004326EA"/>
    <w:rsid w:val="00435987"/>
    <w:rsid w:val="00440BE5"/>
    <w:rsid w:val="00441C68"/>
    <w:rsid w:val="00442362"/>
    <w:rsid w:val="0044434C"/>
    <w:rsid w:val="0044456B"/>
    <w:rsid w:val="00444749"/>
    <w:rsid w:val="00445D70"/>
    <w:rsid w:val="004465CE"/>
    <w:rsid w:val="00447BD1"/>
    <w:rsid w:val="004507F3"/>
    <w:rsid w:val="00450AF4"/>
    <w:rsid w:val="004530AA"/>
    <w:rsid w:val="00455FCD"/>
    <w:rsid w:val="00456A57"/>
    <w:rsid w:val="004607DE"/>
    <w:rsid w:val="00461D4A"/>
    <w:rsid w:val="00462B4C"/>
    <w:rsid w:val="004671C7"/>
    <w:rsid w:val="00472F4D"/>
    <w:rsid w:val="004730BF"/>
    <w:rsid w:val="004747DD"/>
    <w:rsid w:val="00474B45"/>
    <w:rsid w:val="00474DCB"/>
    <w:rsid w:val="0047535C"/>
    <w:rsid w:val="004762F6"/>
    <w:rsid w:val="0048152A"/>
    <w:rsid w:val="00485870"/>
    <w:rsid w:val="00485FE8"/>
    <w:rsid w:val="00487ABE"/>
    <w:rsid w:val="00491D9A"/>
    <w:rsid w:val="00492EB5"/>
    <w:rsid w:val="00494F77"/>
    <w:rsid w:val="00495908"/>
    <w:rsid w:val="00495C5F"/>
    <w:rsid w:val="004966EB"/>
    <w:rsid w:val="00496D82"/>
    <w:rsid w:val="00497721"/>
    <w:rsid w:val="00497E11"/>
    <w:rsid w:val="004A0229"/>
    <w:rsid w:val="004A2111"/>
    <w:rsid w:val="004A2B93"/>
    <w:rsid w:val="004A352A"/>
    <w:rsid w:val="004A35D2"/>
    <w:rsid w:val="004A71E4"/>
    <w:rsid w:val="004B0BBE"/>
    <w:rsid w:val="004B28F3"/>
    <w:rsid w:val="004B2F00"/>
    <w:rsid w:val="004B30D9"/>
    <w:rsid w:val="004B329F"/>
    <w:rsid w:val="004B37A9"/>
    <w:rsid w:val="004B55B6"/>
    <w:rsid w:val="004B64AF"/>
    <w:rsid w:val="004B6E31"/>
    <w:rsid w:val="004B73E1"/>
    <w:rsid w:val="004B7CBE"/>
    <w:rsid w:val="004C1BDD"/>
    <w:rsid w:val="004C1D66"/>
    <w:rsid w:val="004C31D7"/>
    <w:rsid w:val="004C3879"/>
    <w:rsid w:val="004C4AD2"/>
    <w:rsid w:val="004C5F76"/>
    <w:rsid w:val="004C6981"/>
    <w:rsid w:val="004C7576"/>
    <w:rsid w:val="004C7610"/>
    <w:rsid w:val="004D1B81"/>
    <w:rsid w:val="004D1F21"/>
    <w:rsid w:val="004D268C"/>
    <w:rsid w:val="004D3F9E"/>
    <w:rsid w:val="004D525F"/>
    <w:rsid w:val="004D59D8"/>
    <w:rsid w:val="004D5DA1"/>
    <w:rsid w:val="004D6D07"/>
    <w:rsid w:val="004E150F"/>
    <w:rsid w:val="004E1DCA"/>
    <w:rsid w:val="004E2102"/>
    <w:rsid w:val="004E23A1"/>
    <w:rsid w:val="004E3489"/>
    <w:rsid w:val="004E358A"/>
    <w:rsid w:val="004E36B4"/>
    <w:rsid w:val="004E3AFA"/>
    <w:rsid w:val="004E3EBC"/>
    <w:rsid w:val="004E3F87"/>
    <w:rsid w:val="004E6588"/>
    <w:rsid w:val="004F1710"/>
    <w:rsid w:val="004F1A51"/>
    <w:rsid w:val="004F6C01"/>
    <w:rsid w:val="005012A4"/>
    <w:rsid w:val="00502A0A"/>
    <w:rsid w:val="00507C50"/>
    <w:rsid w:val="005111C5"/>
    <w:rsid w:val="00517C3A"/>
    <w:rsid w:val="00525F45"/>
    <w:rsid w:val="00525F91"/>
    <w:rsid w:val="00526C53"/>
    <w:rsid w:val="00527BF4"/>
    <w:rsid w:val="005324BE"/>
    <w:rsid w:val="00534F6C"/>
    <w:rsid w:val="00535994"/>
    <w:rsid w:val="0053646D"/>
    <w:rsid w:val="0053717D"/>
    <w:rsid w:val="00540729"/>
    <w:rsid w:val="00540AAD"/>
    <w:rsid w:val="005435E5"/>
    <w:rsid w:val="00543EC1"/>
    <w:rsid w:val="00546458"/>
    <w:rsid w:val="00550140"/>
    <w:rsid w:val="0055087C"/>
    <w:rsid w:val="00551861"/>
    <w:rsid w:val="00553413"/>
    <w:rsid w:val="00555983"/>
    <w:rsid w:val="00557EB6"/>
    <w:rsid w:val="005601C4"/>
    <w:rsid w:val="00560E31"/>
    <w:rsid w:val="005621A4"/>
    <w:rsid w:val="00562754"/>
    <w:rsid w:val="00563928"/>
    <w:rsid w:val="00566BB4"/>
    <w:rsid w:val="00571184"/>
    <w:rsid w:val="00571E9A"/>
    <w:rsid w:val="00572B81"/>
    <w:rsid w:val="00572BCC"/>
    <w:rsid w:val="00573B63"/>
    <w:rsid w:val="00574678"/>
    <w:rsid w:val="00574AB6"/>
    <w:rsid w:val="005753F8"/>
    <w:rsid w:val="00575488"/>
    <w:rsid w:val="00575CE3"/>
    <w:rsid w:val="00581B23"/>
    <w:rsid w:val="0058219C"/>
    <w:rsid w:val="005838AC"/>
    <w:rsid w:val="00584C70"/>
    <w:rsid w:val="00584D71"/>
    <w:rsid w:val="00585FA2"/>
    <w:rsid w:val="0058707F"/>
    <w:rsid w:val="00590B43"/>
    <w:rsid w:val="005931FE"/>
    <w:rsid w:val="005936AD"/>
    <w:rsid w:val="00594EB6"/>
    <w:rsid w:val="00596135"/>
    <w:rsid w:val="005A1088"/>
    <w:rsid w:val="005A2FBB"/>
    <w:rsid w:val="005A36E2"/>
    <w:rsid w:val="005A5BD9"/>
    <w:rsid w:val="005B0072"/>
    <w:rsid w:val="005B0732"/>
    <w:rsid w:val="005B26FA"/>
    <w:rsid w:val="005B38A0"/>
    <w:rsid w:val="005B3F52"/>
    <w:rsid w:val="005B3F98"/>
    <w:rsid w:val="005B404E"/>
    <w:rsid w:val="005B491C"/>
    <w:rsid w:val="005B4DBF"/>
    <w:rsid w:val="005B520E"/>
    <w:rsid w:val="005B5DE2"/>
    <w:rsid w:val="005B674C"/>
    <w:rsid w:val="005B6F8F"/>
    <w:rsid w:val="005C24F2"/>
    <w:rsid w:val="005C5578"/>
    <w:rsid w:val="005C7561"/>
    <w:rsid w:val="005D1E57"/>
    <w:rsid w:val="005D2F57"/>
    <w:rsid w:val="005D34BD"/>
    <w:rsid w:val="005D34F6"/>
    <w:rsid w:val="005D4F1A"/>
    <w:rsid w:val="005E1884"/>
    <w:rsid w:val="005E3187"/>
    <w:rsid w:val="005F1747"/>
    <w:rsid w:val="005F373A"/>
    <w:rsid w:val="005F4F87"/>
    <w:rsid w:val="005F6B0E"/>
    <w:rsid w:val="005F760E"/>
    <w:rsid w:val="005F7B1D"/>
    <w:rsid w:val="0060222A"/>
    <w:rsid w:val="00610C21"/>
    <w:rsid w:val="00611907"/>
    <w:rsid w:val="00612AE2"/>
    <w:rsid w:val="00613116"/>
    <w:rsid w:val="006161D7"/>
    <w:rsid w:val="006202A6"/>
    <w:rsid w:val="0062036A"/>
    <w:rsid w:val="0062054B"/>
    <w:rsid w:val="00621C4E"/>
    <w:rsid w:val="006225F0"/>
    <w:rsid w:val="0062449F"/>
    <w:rsid w:val="00624EAE"/>
    <w:rsid w:val="006305D7"/>
    <w:rsid w:val="006316B5"/>
    <w:rsid w:val="00633306"/>
    <w:rsid w:val="00633A01"/>
    <w:rsid w:val="00633B97"/>
    <w:rsid w:val="00633D3C"/>
    <w:rsid w:val="006341F7"/>
    <w:rsid w:val="00635014"/>
    <w:rsid w:val="006369CE"/>
    <w:rsid w:val="006371C7"/>
    <w:rsid w:val="006411CA"/>
    <w:rsid w:val="00642E06"/>
    <w:rsid w:val="0064605E"/>
    <w:rsid w:val="006475A5"/>
    <w:rsid w:val="006509FE"/>
    <w:rsid w:val="0065507E"/>
    <w:rsid w:val="00655B19"/>
    <w:rsid w:val="006561ED"/>
    <w:rsid w:val="006619C8"/>
    <w:rsid w:val="006655D3"/>
    <w:rsid w:val="00666223"/>
    <w:rsid w:val="006677FD"/>
    <w:rsid w:val="00670E1A"/>
    <w:rsid w:val="00671341"/>
    <w:rsid w:val="00671710"/>
    <w:rsid w:val="00673414"/>
    <w:rsid w:val="00675DCD"/>
    <w:rsid w:val="00676079"/>
    <w:rsid w:val="00676ECD"/>
    <w:rsid w:val="00677D0A"/>
    <w:rsid w:val="0068016D"/>
    <w:rsid w:val="00680A43"/>
    <w:rsid w:val="0068185F"/>
    <w:rsid w:val="00681A35"/>
    <w:rsid w:val="00681A45"/>
    <w:rsid w:val="006850E4"/>
    <w:rsid w:val="00685B89"/>
    <w:rsid w:val="006904B2"/>
    <w:rsid w:val="00693AB4"/>
    <w:rsid w:val="00693CFD"/>
    <w:rsid w:val="00695BF9"/>
    <w:rsid w:val="006A01CF"/>
    <w:rsid w:val="006A1905"/>
    <w:rsid w:val="006A60DD"/>
    <w:rsid w:val="006A76F6"/>
    <w:rsid w:val="006A7DE3"/>
    <w:rsid w:val="006B0679"/>
    <w:rsid w:val="006B074C"/>
    <w:rsid w:val="006B0ACE"/>
    <w:rsid w:val="006B1079"/>
    <w:rsid w:val="006B1B38"/>
    <w:rsid w:val="006B1C93"/>
    <w:rsid w:val="006B2495"/>
    <w:rsid w:val="006B3B84"/>
    <w:rsid w:val="006B4E7C"/>
    <w:rsid w:val="006B5D8C"/>
    <w:rsid w:val="006B6BA6"/>
    <w:rsid w:val="006B72D4"/>
    <w:rsid w:val="006C11CC"/>
    <w:rsid w:val="006C1AEB"/>
    <w:rsid w:val="006C57FE"/>
    <w:rsid w:val="006C64D0"/>
    <w:rsid w:val="006D070B"/>
    <w:rsid w:val="006D1541"/>
    <w:rsid w:val="006D1B76"/>
    <w:rsid w:val="006D2044"/>
    <w:rsid w:val="006D59C4"/>
    <w:rsid w:val="006E0774"/>
    <w:rsid w:val="006E2DDC"/>
    <w:rsid w:val="006E4B63"/>
    <w:rsid w:val="006E4E61"/>
    <w:rsid w:val="006E5D6E"/>
    <w:rsid w:val="006F06E4"/>
    <w:rsid w:val="006F2D51"/>
    <w:rsid w:val="006F30F6"/>
    <w:rsid w:val="006F613E"/>
    <w:rsid w:val="006F6979"/>
    <w:rsid w:val="006F7B41"/>
    <w:rsid w:val="00702B5D"/>
    <w:rsid w:val="00703ED2"/>
    <w:rsid w:val="00707B8D"/>
    <w:rsid w:val="00713636"/>
    <w:rsid w:val="00714B8C"/>
    <w:rsid w:val="0071675D"/>
    <w:rsid w:val="0071682C"/>
    <w:rsid w:val="00717736"/>
    <w:rsid w:val="00726753"/>
    <w:rsid w:val="00730500"/>
    <w:rsid w:val="00732BDC"/>
    <w:rsid w:val="007346AC"/>
    <w:rsid w:val="00735908"/>
    <w:rsid w:val="00735CF5"/>
    <w:rsid w:val="0073646F"/>
    <w:rsid w:val="0074063A"/>
    <w:rsid w:val="00742AA4"/>
    <w:rsid w:val="00743BA1"/>
    <w:rsid w:val="00745F1E"/>
    <w:rsid w:val="007468B4"/>
    <w:rsid w:val="007514E0"/>
    <w:rsid w:val="007515FE"/>
    <w:rsid w:val="00751D9B"/>
    <w:rsid w:val="0075426B"/>
    <w:rsid w:val="00755783"/>
    <w:rsid w:val="007601D0"/>
    <w:rsid w:val="007603BB"/>
    <w:rsid w:val="0076109D"/>
    <w:rsid w:val="00763A3E"/>
    <w:rsid w:val="00763BDB"/>
    <w:rsid w:val="00765E9C"/>
    <w:rsid w:val="00767107"/>
    <w:rsid w:val="00767FC2"/>
    <w:rsid w:val="00773617"/>
    <w:rsid w:val="00773BFD"/>
    <w:rsid w:val="007743B3"/>
    <w:rsid w:val="00774490"/>
    <w:rsid w:val="00774F6C"/>
    <w:rsid w:val="007819FF"/>
    <w:rsid w:val="00781A3E"/>
    <w:rsid w:val="0078360C"/>
    <w:rsid w:val="00784A4C"/>
    <w:rsid w:val="00784BC6"/>
    <w:rsid w:val="0078523D"/>
    <w:rsid w:val="007864C4"/>
    <w:rsid w:val="007917A3"/>
    <w:rsid w:val="007931DF"/>
    <w:rsid w:val="00795427"/>
    <w:rsid w:val="00795992"/>
    <w:rsid w:val="007966DF"/>
    <w:rsid w:val="007A0172"/>
    <w:rsid w:val="007A0811"/>
    <w:rsid w:val="007A1303"/>
    <w:rsid w:val="007A1804"/>
    <w:rsid w:val="007A2511"/>
    <w:rsid w:val="007A260E"/>
    <w:rsid w:val="007A3FE5"/>
    <w:rsid w:val="007A4CD7"/>
    <w:rsid w:val="007A4D4C"/>
    <w:rsid w:val="007A4DD6"/>
    <w:rsid w:val="007A5CB9"/>
    <w:rsid w:val="007A5D79"/>
    <w:rsid w:val="007B20AE"/>
    <w:rsid w:val="007B6B07"/>
    <w:rsid w:val="007B6D43"/>
    <w:rsid w:val="007B749A"/>
    <w:rsid w:val="007B7B74"/>
    <w:rsid w:val="007B7C6E"/>
    <w:rsid w:val="007C11BF"/>
    <w:rsid w:val="007C2B67"/>
    <w:rsid w:val="007C48CC"/>
    <w:rsid w:val="007D3A62"/>
    <w:rsid w:val="007D44D7"/>
    <w:rsid w:val="007D621A"/>
    <w:rsid w:val="007D69C6"/>
    <w:rsid w:val="007E058A"/>
    <w:rsid w:val="007E2887"/>
    <w:rsid w:val="007E443A"/>
    <w:rsid w:val="007E5278"/>
    <w:rsid w:val="007E5967"/>
    <w:rsid w:val="007E6949"/>
    <w:rsid w:val="007E749C"/>
    <w:rsid w:val="007E7910"/>
    <w:rsid w:val="007F0520"/>
    <w:rsid w:val="007F1115"/>
    <w:rsid w:val="007F1B5C"/>
    <w:rsid w:val="007F1D3C"/>
    <w:rsid w:val="007F34AD"/>
    <w:rsid w:val="007F6A9F"/>
    <w:rsid w:val="007F7A44"/>
    <w:rsid w:val="00801257"/>
    <w:rsid w:val="00803B0A"/>
    <w:rsid w:val="00804DED"/>
    <w:rsid w:val="008051E2"/>
    <w:rsid w:val="008055D2"/>
    <w:rsid w:val="00805B96"/>
    <w:rsid w:val="008105BE"/>
    <w:rsid w:val="008108BF"/>
    <w:rsid w:val="008109AB"/>
    <w:rsid w:val="008115A5"/>
    <w:rsid w:val="00811D46"/>
    <w:rsid w:val="0081415D"/>
    <w:rsid w:val="00820229"/>
    <w:rsid w:val="00822448"/>
    <w:rsid w:val="00822ABE"/>
    <w:rsid w:val="008244D1"/>
    <w:rsid w:val="00827F51"/>
    <w:rsid w:val="0083027C"/>
    <w:rsid w:val="0083104E"/>
    <w:rsid w:val="00831712"/>
    <w:rsid w:val="00831B07"/>
    <w:rsid w:val="008343BE"/>
    <w:rsid w:val="00834447"/>
    <w:rsid w:val="00836535"/>
    <w:rsid w:val="00840FB4"/>
    <w:rsid w:val="008410B2"/>
    <w:rsid w:val="008428B4"/>
    <w:rsid w:val="00842CBE"/>
    <w:rsid w:val="008454CC"/>
    <w:rsid w:val="008459A0"/>
    <w:rsid w:val="00846F11"/>
    <w:rsid w:val="00847E60"/>
    <w:rsid w:val="008500A0"/>
    <w:rsid w:val="00851FED"/>
    <w:rsid w:val="008524E5"/>
    <w:rsid w:val="0085319D"/>
    <w:rsid w:val="0085351C"/>
    <w:rsid w:val="008549CA"/>
    <w:rsid w:val="008556C3"/>
    <w:rsid w:val="00855AD8"/>
    <w:rsid w:val="0085687C"/>
    <w:rsid w:val="00863C78"/>
    <w:rsid w:val="00866ABC"/>
    <w:rsid w:val="0086751C"/>
    <w:rsid w:val="00867AB3"/>
    <w:rsid w:val="008706C5"/>
    <w:rsid w:val="00873707"/>
    <w:rsid w:val="00874B20"/>
    <w:rsid w:val="008757C6"/>
    <w:rsid w:val="008763E1"/>
    <w:rsid w:val="0087775C"/>
    <w:rsid w:val="00877EC8"/>
    <w:rsid w:val="0088030F"/>
    <w:rsid w:val="00880F36"/>
    <w:rsid w:val="008826AF"/>
    <w:rsid w:val="0088296B"/>
    <w:rsid w:val="0088547F"/>
    <w:rsid w:val="008854D7"/>
    <w:rsid w:val="00885530"/>
    <w:rsid w:val="00887048"/>
    <w:rsid w:val="00887870"/>
    <w:rsid w:val="008910D1"/>
    <w:rsid w:val="0089296C"/>
    <w:rsid w:val="00896ABD"/>
    <w:rsid w:val="00897AB6"/>
    <w:rsid w:val="008A2EC6"/>
    <w:rsid w:val="008A2FF1"/>
    <w:rsid w:val="008A3380"/>
    <w:rsid w:val="008A379D"/>
    <w:rsid w:val="008A6308"/>
    <w:rsid w:val="008A7A9C"/>
    <w:rsid w:val="008B0C23"/>
    <w:rsid w:val="008B14A9"/>
    <w:rsid w:val="008B5218"/>
    <w:rsid w:val="008B7102"/>
    <w:rsid w:val="008C3A5B"/>
    <w:rsid w:val="008C3B7D"/>
    <w:rsid w:val="008C6CC0"/>
    <w:rsid w:val="008D00D9"/>
    <w:rsid w:val="008D0F90"/>
    <w:rsid w:val="008D3715"/>
    <w:rsid w:val="008D40D1"/>
    <w:rsid w:val="008D5465"/>
    <w:rsid w:val="008D7EB7"/>
    <w:rsid w:val="008E124A"/>
    <w:rsid w:val="008E1DA8"/>
    <w:rsid w:val="008E3684"/>
    <w:rsid w:val="008E3840"/>
    <w:rsid w:val="008E4A4F"/>
    <w:rsid w:val="008E5133"/>
    <w:rsid w:val="008E55F3"/>
    <w:rsid w:val="008E57F5"/>
    <w:rsid w:val="008E587C"/>
    <w:rsid w:val="008E7606"/>
    <w:rsid w:val="008F1DAA"/>
    <w:rsid w:val="008F2A49"/>
    <w:rsid w:val="008F3625"/>
    <w:rsid w:val="008F3EBD"/>
    <w:rsid w:val="008F52B4"/>
    <w:rsid w:val="008F60B2"/>
    <w:rsid w:val="008F7C41"/>
    <w:rsid w:val="009031E2"/>
    <w:rsid w:val="009046C1"/>
    <w:rsid w:val="009067BD"/>
    <w:rsid w:val="009069E9"/>
    <w:rsid w:val="00907461"/>
    <w:rsid w:val="00907EE9"/>
    <w:rsid w:val="00910506"/>
    <w:rsid w:val="0091276C"/>
    <w:rsid w:val="009138DC"/>
    <w:rsid w:val="00915BA8"/>
    <w:rsid w:val="009165AC"/>
    <w:rsid w:val="00916863"/>
    <w:rsid w:val="0091692B"/>
    <w:rsid w:val="00916F8A"/>
    <w:rsid w:val="00916FFC"/>
    <w:rsid w:val="009172E9"/>
    <w:rsid w:val="00920081"/>
    <w:rsid w:val="0092053F"/>
    <w:rsid w:val="00920D47"/>
    <w:rsid w:val="0092280B"/>
    <w:rsid w:val="0092340A"/>
    <w:rsid w:val="00925C5E"/>
    <w:rsid w:val="009313D9"/>
    <w:rsid w:val="00931740"/>
    <w:rsid w:val="00935B7F"/>
    <w:rsid w:val="0093726C"/>
    <w:rsid w:val="00941293"/>
    <w:rsid w:val="00941A57"/>
    <w:rsid w:val="00941D62"/>
    <w:rsid w:val="00942F53"/>
    <w:rsid w:val="00946372"/>
    <w:rsid w:val="00950C17"/>
    <w:rsid w:val="00950ED9"/>
    <w:rsid w:val="00951FAF"/>
    <w:rsid w:val="00952C52"/>
    <w:rsid w:val="00954740"/>
    <w:rsid w:val="00954A76"/>
    <w:rsid w:val="00962E71"/>
    <w:rsid w:val="00963ABC"/>
    <w:rsid w:val="00965D21"/>
    <w:rsid w:val="00967764"/>
    <w:rsid w:val="00970B0E"/>
    <w:rsid w:val="00970BB9"/>
    <w:rsid w:val="00972617"/>
    <w:rsid w:val="009726EE"/>
    <w:rsid w:val="009733DD"/>
    <w:rsid w:val="00975573"/>
    <w:rsid w:val="00976D03"/>
    <w:rsid w:val="00977B30"/>
    <w:rsid w:val="009813AF"/>
    <w:rsid w:val="00982F41"/>
    <w:rsid w:val="0098406A"/>
    <w:rsid w:val="00985090"/>
    <w:rsid w:val="00987710"/>
    <w:rsid w:val="009904AB"/>
    <w:rsid w:val="00990735"/>
    <w:rsid w:val="0099179A"/>
    <w:rsid w:val="00991A59"/>
    <w:rsid w:val="00992D4E"/>
    <w:rsid w:val="00995688"/>
    <w:rsid w:val="009958A6"/>
    <w:rsid w:val="00996456"/>
    <w:rsid w:val="009A04F5"/>
    <w:rsid w:val="009A15EF"/>
    <w:rsid w:val="009A1853"/>
    <w:rsid w:val="009A1E15"/>
    <w:rsid w:val="009A38A5"/>
    <w:rsid w:val="009A3FD9"/>
    <w:rsid w:val="009A5B73"/>
    <w:rsid w:val="009B118B"/>
    <w:rsid w:val="009B1737"/>
    <w:rsid w:val="009B3D4B"/>
    <w:rsid w:val="009B5B99"/>
    <w:rsid w:val="009B6EFC"/>
    <w:rsid w:val="009C0E83"/>
    <w:rsid w:val="009C2DF8"/>
    <w:rsid w:val="009C31BF"/>
    <w:rsid w:val="009C3A40"/>
    <w:rsid w:val="009C4D39"/>
    <w:rsid w:val="009C57AE"/>
    <w:rsid w:val="009C68B7"/>
    <w:rsid w:val="009C7485"/>
    <w:rsid w:val="009D0834"/>
    <w:rsid w:val="009D0A1E"/>
    <w:rsid w:val="009D2AE3"/>
    <w:rsid w:val="009D3818"/>
    <w:rsid w:val="009D52BC"/>
    <w:rsid w:val="009D7D0A"/>
    <w:rsid w:val="009E09D9"/>
    <w:rsid w:val="009E1141"/>
    <w:rsid w:val="009E1EE1"/>
    <w:rsid w:val="009E4808"/>
    <w:rsid w:val="009E4DCD"/>
    <w:rsid w:val="009E6DFC"/>
    <w:rsid w:val="009F01B1"/>
    <w:rsid w:val="009F0DBB"/>
    <w:rsid w:val="009F24D0"/>
    <w:rsid w:val="009F3887"/>
    <w:rsid w:val="009F659A"/>
    <w:rsid w:val="009F732B"/>
    <w:rsid w:val="009F7895"/>
    <w:rsid w:val="00A01134"/>
    <w:rsid w:val="00A0148B"/>
    <w:rsid w:val="00A01FE0"/>
    <w:rsid w:val="00A03454"/>
    <w:rsid w:val="00A04E48"/>
    <w:rsid w:val="00A05388"/>
    <w:rsid w:val="00A05C0B"/>
    <w:rsid w:val="00A06945"/>
    <w:rsid w:val="00A10656"/>
    <w:rsid w:val="00A106F5"/>
    <w:rsid w:val="00A113C0"/>
    <w:rsid w:val="00A12FA6"/>
    <w:rsid w:val="00A1339B"/>
    <w:rsid w:val="00A13FBF"/>
    <w:rsid w:val="00A143C4"/>
    <w:rsid w:val="00A14ABA"/>
    <w:rsid w:val="00A15409"/>
    <w:rsid w:val="00A158DB"/>
    <w:rsid w:val="00A17DB1"/>
    <w:rsid w:val="00A210E9"/>
    <w:rsid w:val="00A21D27"/>
    <w:rsid w:val="00A24286"/>
    <w:rsid w:val="00A24CB6"/>
    <w:rsid w:val="00A25A0C"/>
    <w:rsid w:val="00A26300"/>
    <w:rsid w:val="00A26CD2"/>
    <w:rsid w:val="00A27667"/>
    <w:rsid w:val="00A31845"/>
    <w:rsid w:val="00A32979"/>
    <w:rsid w:val="00A32D5E"/>
    <w:rsid w:val="00A34A67"/>
    <w:rsid w:val="00A37462"/>
    <w:rsid w:val="00A41F6D"/>
    <w:rsid w:val="00A44012"/>
    <w:rsid w:val="00A44231"/>
    <w:rsid w:val="00A45467"/>
    <w:rsid w:val="00A459E1"/>
    <w:rsid w:val="00A461B7"/>
    <w:rsid w:val="00A46AC4"/>
    <w:rsid w:val="00A46FE7"/>
    <w:rsid w:val="00A47181"/>
    <w:rsid w:val="00A51952"/>
    <w:rsid w:val="00A5225C"/>
    <w:rsid w:val="00A52296"/>
    <w:rsid w:val="00A53A46"/>
    <w:rsid w:val="00A55661"/>
    <w:rsid w:val="00A57601"/>
    <w:rsid w:val="00A605E3"/>
    <w:rsid w:val="00A61B70"/>
    <w:rsid w:val="00A61FA8"/>
    <w:rsid w:val="00A637F4"/>
    <w:rsid w:val="00A6470E"/>
    <w:rsid w:val="00A64DF2"/>
    <w:rsid w:val="00A65485"/>
    <w:rsid w:val="00A66314"/>
    <w:rsid w:val="00A669D3"/>
    <w:rsid w:val="00A66E05"/>
    <w:rsid w:val="00A678B5"/>
    <w:rsid w:val="00A70753"/>
    <w:rsid w:val="00A712D2"/>
    <w:rsid w:val="00A72F20"/>
    <w:rsid w:val="00A80EFF"/>
    <w:rsid w:val="00A822DF"/>
    <w:rsid w:val="00A82C8A"/>
    <w:rsid w:val="00A83122"/>
    <w:rsid w:val="00A8346B"/>
    <w:rsid w:val="00A845A3"/>
    <w:rsid w:val="00A852FF"/>
    <w:rsid w:val="00A86536"/>
    <w:rsid w:val="00A87337"/>
    <w:rsid w:val="00A90586"/>
    <w:rsid w:val="00A90C97"/>
    <w:rsid w:val="00A928C9"/>
    <w:rsid w:val="00A92DDC"/>
    <w:rsid w:val="00A960C8"/>
    <w:rsid w:val="00A96604"/>
    <w:rsid w:val="00A96F70"/>
    <w:rsid w:val="00A97407"/>
    <w:rsid w:val="00A9784B"/>
    <w:rsid w:val="00AA0017"/>
    <w:rsid w:val="00AA03DF"/>
    <w:rsid w:val="00AA1258"/>
    <w:rsid w:val="00AA1B4F"/>
    <w:rsid w:val="00AA21D8"/>
    <w:rsid w:val="00AA271A"/>
    <w:rsid w:val="00AA3270"/>
    <w:rsid w:val="00AA3691"/>
    <w:rsid w:val="00AA40FC"/>
    <w:rsid w:val="00AA4D1F"/>
    <w:rsid w:val="00AA54F3"/>
    <w:rsid w:val="00AA6B43"/>
    <w:rsid w:val="00AA720D"/>
    <w:rsid w:val="00AB0BA0"/>
    <w:rsid w:val="00AB367A"/>
    <w:rsid w:val="00AB38B5"/>
    <w:rsid w:val="00AB5A36"/>
    <w:rsid w:val="00AC01D1"/>
    <w:rsid w:val="00AC0E9F"/>
    <w:rsid w:val="00AC142C"/>
    <w:rsid w:val="00AC4D83"/>
    <w:rsid w:val="00AC52A5"/>
    <w:rsid w:val="00AC5DF3"/>
    <w:rsid w:val="00AC6EFD"/>
    <w:rsid w:val="00AC70F9"/>
    <w:rsid w:val="00AC7151"/>
    <w:rsid w:val="00AC72DF"/>
    <w:rsid w:val="00AD274E"/>
    <w:rsid w:val="00AD460A"/>
    <w:rsid w:val="00AD6A05"/>
    <w:rsid w:val="00AE1E70"/>
    <w:rsid w:val="00AE272B"/>
    <w:rsid w:val="00AE3E3A"/>
    <w:rsid w:val="00AE5FC1"/>
    <w:rsid w:val="00AE77B4"/>
    <w:rsid w:val="00AE7C1A"/>
    <w:rsid w:val="00AE7DF8"/>
    <w:rsid w:val="00AF0D9C"/>
    <w:rsid w:val="00AF13AB"/>
    <w:rsid w:val="00AF16F8"/>
    <w:rsid w:val="00AF1D36"/>
    <w:rsid w:val="00AF280B"/>
    <w:rsid w:val="00AF40F9"/>
    <w:rsid w:val="00AF5F75"/>
    <w:rsid w:val="00AF6001"/>
    <w:rsid w:val="00AF6ADC"/>
    <w:rsid w:val="00B01A16"/>
    <w:rsid w:val="00B0340C"/>
    <w:rsid w:val="00B03C1B"/>
    <w:rsid w:val="00B0417C"/>
    <w:rsid w:val="00B05342"/>
    <w:rsid w:val="00B069C4"/>
    <w:rsid w:val="00B07F45"/>
    <w:rsid w:val="00B1021A"/>
    <w:rsid w:val="00B119FB"/>
    <w:rsid w:val="00B13322"/>
    <w:rsid w:val="00B1396A"/>
    <w:rsid w:val="00B1481A"/>
    <w:rsid w:val="00B15884"/>
    <w:rsid w:val="00B15A1F"/>
    <w:rsid w:val="00B15FE9"/>
    <w:rsid w:val="00B174A5"/>
    <w:rsid w:val="00B17A67"/>
    <w:rsid w:val="00B2068E"/>
    <w:rsid w:val="00B20FE1"/>
    <w:rsid w:val="00B2148A"/>
    <w:rsid w:val="00B220C2"/>
    <w:rsid w:val="00B22D59"/>
    <w:rsid w:val="00B24486"/>
    <w:rsid w:val="00B24EDA"/>
    <w:rsid w:val="00B25B32"/>
    <w:rsid w:val="00B25F69"/>
    <w:rsid w:val="00B32616"/>
    <w:rsid w:val="00B36C42"/>
    <w:rsid w:val="00B42EA7"/>
    <w:rsid w:val="00B515CA"/>
    <w:rsid w:val="00B51845"/>
    <w:rsid w:val="00B51923"/>
    <w:rsid w:val="00B5337C"/>
    <w:rsid w:val="00B53A2F"/>
    <w:rsid w:val="00B53FDE"/>
    <w:rsid w:val="00B56397"/>
    <w:rsid w:val="00B571DA"/>
    <w:rsid w:val="00B6027B"/>
    <w:rsid w:val="00B636C8"/>
    <w:rsid w:val="00B64909"/>
    <w:rsid w:val="00B65357"/>
    <w:rsid w:val="00B65EDB"/>
    <w:rsid w:val="00B663E1"/>
    <w:rsid w:val="00B67AFF"/>
    <w:rsid w:val="00B70B59"/>
    <w:rsid w:val="00B73657"/>
    <w:rsid w:val="00B739B3"/>
    <w:rsid w:val="00B755F6"/>
    <w:rsid w:val="00B82520"/>
    <w:rsid w:val="00B83119"/>
    <w:rsid w:val="00B85DCC"/>
    <w:rsid w:val="00B915AE"/>
    <w:rsid w:val="00B94746"/>
    <w:rsid w:val="00BA05F4"/>
    <w:rsid w:val="00BA065E"/>
    <w:rsid w:val="00BA1735"/>
    <w:rsid w:val="00BA19FA"/>
    <w:rsid w:val="00BA2CEE"/>
    <w:rsid w:val="00BA4288"/>
    <w:rsid w:val="00BB014D"/>
    <w:rsid w:val="00BB0902"/>
    <w:rsid w:val="00BB0DF7"/>
    <w:rsid w:val="00BB1B63"/>
    <w:rsid w:val="00BB32B6"/>
    <w:rsid w:val="00BB48E5"/>
    <w:rsid w:val="00BB5607"/>
    <w:rsid w:val="00BB5ACA"/>
    <w:rsid w:val="00BB627F"/>
    <w:rsid w:val="00BC0C17"/>
    <w:rsid w:val="00BC3823"/>
    <w:rsid w:val="00BC5841"/>
    <w:rsid w:val="00BD1101"/>
    <w:rsid w:val="00BD2C1D"/>
    <w:rsid w:val="00BD2C2E"/>
    <w:rsid w:val="00BD2EF0"/>
    <w:rsid w:val="00BD60B4"/>
    <w:rsid w:val="00BD73FA"/>
    <w:rsid w:val="00BD796B"/>
    <w:rsid w:val="00BE0862"/>
    <w:rsid w:val="00BE1420"/>
    <w:rsid w:val="00BE40C0"/>
    <w:rsid w:val="00BE5F4A"/>
    <w:rsid w:val="00BE7286"/>
    <w:rsid w:val="00BE7AEF"/>
    <w:rsid w:val="00BF09B0"/>
    <w:rsid w:val="00BF1544"/>
    <w:rsid w:val="00BF1B53"/>
    <w:rsid w:val="00BF246D"/>
    <w:rsid w:val="00BF2682"/>
    <w:rsid w:val="00C02D3A"/>
    <w:rsid w:val="00C03CEA"/>
    <w:rsid w:val="00C03F9B"/>
    <w:rsid w:val="00C0618A"/>
    <w:rsid w:val="00C06F06"/>
    <w:rsid w:val="00C10CF1"/>
    <w:rsid w:val="00C11E73"/>
    <w:rsid w:val="00C16CCF"/>
    <w:rsid w:val="00C20EAA"/>
    <w:rsid w:val="00C20FAD"/>
    <w:rsid w:val="00C224AE"/>
    <w:rsid w:val="00C2375F"/>
    <w:rsid w:val="00C23AC0"/>
    <w:rsid w:val="00C247CB"/>
    <w:rsid w:val="00C263EA"/>
    <w:rsid w:val="00C26E9A"/>
    <w:rsid w:val="00C3017E"/>
    <w:rsid w:val="00C32E66"/>
    <w:rsid w:val="00C3355F"/>
    <w:rsid w:val="00C33A04"/>
    <w:rsid w:val="00C355E4"/>
    <w:rsid w:val="00C3569A"/>
    <w:rsid w:val="00C421CE"/>
    <w:rsid w:val="00C43F48"/>
    <w:rsid w:val="00C448FF"/>
    <w:rsid w:val="00C4514C"/>
    <w:rsid w:val="00C45A73"/>
    <w:rsid w:val="00C45E57"/>
    <w:rsid w:val="00C47BA8"/>
    <w:rsid w:val="00C50B0F"/>
    <w:rsid w:val="00C52F29"/>
    <w:rsid w:val="00C53840"/>
    <w:rsid w:val="00C53A69"/>
    <w:rsid w:val="00C547B5"/>
    <w:rsid w:val="00C56CE6"/>
    <w:rsid w:val="00C5745F"/>
    <w:rsid w:val="00C60005"/>
    <w:rsid w:val="00C610CF"/>
    <w:rsid w:val="00C6169E"/>
    <w:rsid w:val="00C61A98"/>
    <w:rsid w:val="00C62865"/>
    <w:rsid w:val="00C63201"/>
    <w:rsid w:val="00C63634"/>
    <w:rsid w:val="00C64E62"/>
    <w:rsid w:val="00C651D5"/>
    <w:rsid w:val="00C65CCC"/>
    <w:rsid w:val="00C73391"/>
    <w:rsid w:val="00C736BF"/>
    <w:rsid w:val="00C739F9"/>
    <w:rsid w:val="00C7483B"/>
    <w:rsid w:val="00C7618F"/>
    <w:rsid w:val="00C765A9"/>
    <w:rsid w:val="00C8162D"/>
    <w:rsid w:val="00C81FF2"/>
    <w:rsid w:val="00C830BB"/>
    <w:rsid w:val="00C83A0B"/>
    <w:rsid w:val="00C842D0"/>
    <w:rsid w:val="00C84ED1"/>
    <w:rsid w:val="00C850D8"/>
    <w:rsid w:val="00C863CC"/>
    <w:rsid w:val="00C9038F"/>
    <w:rsid w:val="00C90A38"/>
    <w:rsid w:val="00C9246D"/>
    <w:rsid w:val="00C92AAB"/>
    <w:rsid w:val="00C94CB7"/>
    <w:rsid w:val="00CA08BC"/>
    <w:rsid w:val="00CA2435"/>
    <w:rsid w:val="00CA4068"/>
    <w:rsid w:val="00CA4792"/>
    <w:rsid w:val="00CA4F21"/>
    <w:rsid w:val="00CA6D54"/>
    <w:rsid w:val="00CB37F8"/>
    <w:rsid w:val="00CB3C8E"/>
    <w:rsid w:val="00CB41D4"/>
    <w:rsid w:val="00CB4707"/>
    <w:rsid w:val="00CB782B"/>
    <w:rsid w:val="00CB7DC3"/>
    <w:rsid w:val="00CC205D"/>
    <w:rsid w:val="00CC3624"/>
    <w:rsid w:val="00CC4289"/>
    <w:rsid w:val="00CC75A2"/>
    <w:rsid w:val="00CD03F1"/>
    <w:rsid w:val="00CD0E2F"/>
    <w:rsid w:val="00CD1D43"/>
    <w:rsid w:val="00CD1D49"/>
    <w:rsid w:val="00CD2F20"/>
    <w:rsid w:val="00CD4575"/>
    <w:rsid w:val="00CD4F9A"/>
    <w:rsid w:val="00CD5472"/>
    <w:rsid w:val="00CD6B20"/>
    <w:rsid w:val="00CD7E07"/>
    <w:rsid w:val="00CE1339"/>
    <w:rsid w:val="00CE1786"/>
    <w:rsid w:val="00CE32E7"/>
    <w:rsid w:val="00CE3679"/>
    <w:rsid w:val="00CE61CC"/>
    <w:rsid w:val="00CE6E42"/>
    <w:rsid w:val="00CE7BC9"/>
    <w:rsid w:val="00CF1348"/>
    <w:rsid w:val="00CF1B0C"/>
    <w:rsid w:val="00CF20B7"/>
    <w:rsid w:val="00CF33F2"/>
    <w:rsid w:val="00CF608A"/>
    <w:rsid w:val="00CF6692"/>
    <w:rsid w:val="00CF7441"/>
    <w:rsid w:val="00CF7E0F"/>
    <w:rsid w:val="00D00D16"/>
    <w:rsid w:val="00D00EEE"/>
    <w:rsid w:val="00D021A0"/>
    <w:rsid w:val="00D0245C"/>
    <w:rsid w:val="00D03C6C"/>
    <w:rsid w:val="00D04760"/>
    <w:rsid w:val="00D04A95"/>
    <w:rsid w:val="00D06288"/>
    <w:rsid w:val="00D068C7"/>
    <w:rsid w:val="00D0759E"/>
    <w:rsid w:val="00D10EC7"/>
    <w:rsid w:val="00D128A4"/>
    <w:rsid w:val="00D147C8"/>
    <w:rsid w:val="00D15131"/>
    <w:rsid w:val="00D154C6"/>
    <w:rsid w:val="00D155E8"/>
    <w:rsid w:val="00D16FA2"/>
    <w:rsid w:val="00D20954"/>
    <w:rsid w:val="00D21C39"/>
    <w:rsid w:val="00D21FC6"/>
    <w:rsid w:val="00D2243A"/>
    <w:rsid w:val="00D2487E"/>
    <w:rsid w:val="00D2499A"/>
    <w:rsid w:val="00D24E6F"/>
    <w:rsid w:val="00D31C31"/>
    <w:rsid w:val="00D33393"/>
    <w:rsid w:val="00D33D36"/>
    <w:rsid w:val="00D34C14"/>
    <w:rsid w:val="00D34D94"/>
    <w:rsid w:val="00D35552"/>
    <w:rsid w:val="00D409E2"/>
    <w:rsid w:val="00D427D7"/>
    <w:rsid w:val="00D42853"/>
    <w:rsid w:val="00D43513"/>
    <w:rsid w:val="00D44172"/>
    <w:rsid w:val="00D44E62"/>
    <w:rsid w:val="00D51570"/>
    <w:rsid w:val="00D5344D"/>
    <w:rsid w:val="00D556AD"/>
    <w:rsid w:val="00D56934"/>
    <w:rsid w:val="00D572FD"/>
    <w:rsid w:val="00D60381"/>
    <w:rsid w:val="00D616DE"/>
    <w:rsid w:val="00D62201"/>
    <w:rsid w:val="00D6287A"/>
    <w:rsid w:val="00D651D1"/>
    <w:rsid w:val="00D65811"/>
    <w:rsid w:val="00D67633"/>
    <w:rsid w:val="00D67D03"/>
    <w:rsid w:val="00D717BB"/>
    <w:rsid w:val="00D71C4D"/>
    <w:rsid w:val="00D72130"/>
    <w:rsid w:val="00D7226B"/>
    <w:rsid w:val="00D72707"/>
    <w:rsid w:val="00D727EA"/>
    <w:rsid w:val="00D73C98"/>
    <w:rsid w:val="00D73DA7"/>
    <w:rsid w:val="00D75A9C"/>
    <w:rsid w:val="00D75F43"/>
    <w:rsid w:val="00D7749E"/>
    <w:rsid w:val="00D829C8"/>
    <w:rsid w:val="00D83769"/>
    <w:rsid w:val="00D8654B"/>
    <w:rsid w:val="00D90871"/>
    <w:rsid w:val="00D90AD0"/>
    <w:rsid w:val="00D90CC0"/>
    <w:rsid w:val="00D9155F"/>
    <w:rsid w:val="00D92B89"/>
    <w:rsid w:val="00D93A0A"/>
    <w:rsid w:val="00D9403F"/>
    <w:rsid w:val="00D959B4"/>
    <w:rsid w:val="00D95AB1"/>
    <w:rsid w:val="00DA44DE"/>
    <w:rsid w:val="00DA4CBD"/>
    <w:rsid w:val="00DB1B0E"/>
    <w:rsid w:val="00DB3CED"/>
    <w:rsid w:val="00DB4B44"/>
    <w:rsid w:val="00DB4CCC"/>
    <w:rsid w:val="00DB58C0"/>
    <w:rsid w:val="00DB620A"/>
    <w:rsid w:val="00DC173F"/>
    <w:rsid w:val="00DC3832"/>
    <w:rsid w:val="00DC3993"/>
    <w:rsid w:val="00DC5069"/>
    <w:rsid w:val="00DC7A51"/>
    <w:rsid w:val="00DD233B"/>
    <w:rsid w:val="00DD3B1E"/>
    <w:rsid w:val="00DD7B74"/>
    <w:rsid w:val="00DE02A5"/>
    <w:rsid w:val="00DE5B5F"/>
    <w:rsid w:val="00DE776C"/>
    <w:rsid w:val="00DF4956"/>
    <w:rsid w:val="00DF5702"/>
    <w:rsid w:val="00DF614E"/>
    <w:rsid w:val="00DF6A02"/>
    <w:rsid w:val="00E00696"/>
    <w:rsid w:val="00E00717"/>
    <w:rsid w:val="00E01A1C"/>
    <w:rsid w:val="00E03651"/>
    <w:rsid w:val="00E03808"/>
    <w:rsid w:val="00E060C2"/>
    <w:rsid w:val="00E06324"/>
    <w:rsid w:val="00E07B81"/>
    <w:rsid w:val="00E07DAB"/>
    <w:rsid w:val="00E1070E"/>
    <w:rsid w:val="00E10AFD"/>
    <w:rsid w:val="00E12B11"/>
    <w:rsid w:val="00E12FB0"/>
    <w:rsid w:val="00E14814"/>
    <w:rsid w:val="00E1591B"/>
    <w:rsid w:val="00E1684D"/>
    <w:rsid w:val="00E16A50"/>
    <w:rsid w:val="00E2021A"/>
    <w:rsid w:val="00E21B71"/>
    <w:rsid w:val="00E21E93"/>
    <w:rsid w:val="00E249D5"/>
    <w:rsid w:val="00E25017"/>
    <w:rsid w:val="00E261D1"/>
    <w:rsid w:val="00E26F73"/>
    <w:rsid w:val="00E30A34"/>
    <w:rsid w:val="00E3236F"/>
    <w:rsid w:val="00E3299D"/>
    <w:rsid w:val="00E33C68"/>
    <w:rsid w:val="00E34EEB"/>
    <w:rsid w:val="00E3687C"/>
    <w:rsid w:val="00E36B89"/>
    <w:rsid w:val="00E400E7"/>
    <w:rsid w:val="00E4210D"/>
    <w:rsid w:val="00E424BC"/>
    <w:rsid w:val="00E447CB"/>
    <w:rsid w:val="00E44EB9"/>
    <w:rsid w:val="00E45BDC"/>
    <w:rsid w:val="00E46358"/>
    <w:rsid w:val="00E471DC"/>
    <w:rsid w:val="00E50187"/>
    <w:rsid w:val="00E50EB4"/>
    <w:rsid w:val="00E532FC"/>
    <w:rsid w:val="00E540FA"/>
    <w:rsid w:val="00E54D66"/>
    <w:rsid w:val="00E559B4"/>
    <w:rsid w:val="00E55BB0"/>
    <w:rsid w:val="00E56098"/>
    <w:rsid w:val="00E568EA"/>
    <w:rsid w:val="00E569FD"/>
    <w:rsid w:val="00E609E5"/>
    <w:rsid w:val="00E60F27"/>
    <w:rsid w:val="00E62340"/>
    <w:rsid w:val="00E6476F"/>
    <w:rsid w:val="00E64D93"/>
    <w:rsid w:val="00E65EDB"/>
    <w:rsid w:val="00E66927"/>
    <w:rsid w:val="00E671E7"/>
    <w:rsid w:val="00E677B8"/>
    <w:rsid w:val="00E67878"/>
    <w:rsid w:val="00E67FA1"/>
    <w:rsid w:val="00E700E2"/>
    <w:rsid w:val="00E702EF"/>
    <w:rsid w:val="00E71E73"/>
    <w:rsid w:val="00E71F7E"/>
    <w:rsid w:val="00E7387D"/>
    <w:rsid w:val="00E73D53"/>
    <w:rsid w:val="00E74C11"/>
    <w:rsid w:val="00E75111"/>
    <w:rsid w:val="00E75E6B"/>
    <w:rsid w:val="00E77296"/>
    <w:rsid w:val="00E81F0B"/>
    <w:rsid w:val="00E83E9B"/>
    <w:rsid w:val="00E87EF7"/>
    <w:rsid w:val="00E920CA"/>
    <w:rsid w:val="00E93763"/>
    <w:rsid w:val="00E96C4C"/>
    <w:rsid w:val="00E97E83"/>
    <w:rsid w:val="00EA06AE"/>
    <w:rsid w:val="00EA2AAE"/>
    <w:rsid w:val="00EA2EC0"/>
    <w:rsid w:val="00EA427A"/>
    <w:rsid w:val="00EA52D2"/>
    <w:rsid w:val="00EA5DA7"/>
    <w:rsid w:val="00EA723B"/>
    <w:rsid w:val="00EA73A2"/>
    <w:rsid w:val="00EA77A9"/>
    <w:rsid w:val="00EB2F80"/>
    <w:rsid w:val="00EB6350"/>
    <w:rsid w:val="00EB687A"/>
    <w:rsid w:val="00EC2F62"/>
    <w:rsid w:val="00EC30DF"/>
    <w:rsid w:val="00EC372B"/>
    <w:rsid w:val="00EC5B96"/>
    <w:rsid w:val="00EC62EB"/>
    <w:rsid w:val="00EC6E9F"/>
    <w:rsid w:val="00ED16EA"/>
    <w:rsid w:val="00ED1A6E"/>
    <w:rsid w:val="00ED2050"/>
    <w:rsid w:val="00ED44F0"/>
    <w:rsid w:val="00ED4769"/>
    <w:rsid w:val="00ED4B33"/>
    <w:rsid w:val="00ED5993"/>
    <w:rsid w:val="00ED7DD6"/>
    <w:rsid w:val="00EE05B2"/>
    <w:rsid w:val="00EE060B"/>
    <w:rsid w:val="00EE15A1"/>
    <w:rsid w:val="00EE25E7"/>
    <w:rsid w:val="00EE2A7C"/>
    <w:rsid w:val="00EE2C42"/>
    <w:rsid w:val="00EE341B"/>
    <w:rsid w:val="00EE3F22"/>
    <w:rsid w:val="00EE4453"/>
    <w:rsid w:val="00EE5FCE"/>
    <w:rsid w:val="00EE6BBD"/>
    <w:rsid w:val="00EE6E1E"/>
    <w:rsid w:val="00EE705F"/>
    <w:rsid w:val="00EF0162"/>
    <w:rsid w:val="00EF0D2A"/>
    <w:rsid w:val="00EF1462"/>
    <w:rsid w:val="00EF54FD"/>
    <w:rsid w:val="00EF5BD7"/>
    <w:rsid w:val="00F00716"/>
    <w:rsid w:val="00F02701"/>
    <w:rsid w:val="00F071CF"/>
    <w:rsid w:val="00F1002B"/>
    <w:rsid w:val="00F1041A"/>
    <w:rsid w:val="00F13112"/>
    <w:rsid w:val="00F13B5B"/>
    <w:rsid w:val="00F16FE6"/>
    <w:rsid w:val="00F17C01"/>
    <w:rsid w:val="00F20216"/>
    <w:rsid w:val="00F20C97"/>
    <w:rsid w:val="00F20D51"/>
    <w:rsid w:val="00F238BD"/>
    <w:rsid w:val="00F24992"/>
    <w:rsid w:val="00F30068"/>
    <w:rsid w:val="00F30520"/>
    <w:rsid w:val="00F31BA8"/>
    <w:rsid w:val="00F31DA4"/>
    <w:rsid w:val="00F32F2F"/>
    <w:rsid w:val="00F33BD7"/>
    <w:rsid w:val="00F33D9D"/>
    <w:rsid w:val="00F33F3F"/>
    <w:rsid w:val="00F34679"/>
    <w:rsid w:val="00F35BDD"/>
    <w:rsid w:val="00F35EF0"/>
    <w:rsid w:val="00F36C3D"/>
    <w:rsid w:val="00F403FD"/>
    <w:rsid w:val="00F4174A"/>
    <w:rsid w:val="00F41E72"/>
    <w:rsid w:val="00F45BDF"/>
    <w:rsid w:val="00F501ED"/>
    <w:rsid w:val="00F50300"/>
    <w:rsid w:val="00F55114"/>
    <w:rsid w:val="00F56E39"/>
    <w:rsid w:val="00F623E9"/>
    <w:rsid w:val="00F62658"/>
    <w:rsid w:val="00F63951"/>
    <w:rsid w:val="00F63C86"/>
    <w:rsid w:val="00F65361"/>
    <w:rsid w:val="00F6591C"/>
    <w:rsid w:val="00F6597A"/>
    <w:rsid w:val="00F7612E"/>
    <w:rsid w:val="00F766BE"/>
    <w:rsid w:val="00F77EB9"/>
    <w:rsid w:val="00F80196"/>
    <w:rsid w:val="00F80635"/>
    <w:rsid w:val="00F80665"/>
    <w:rsid w:val="00F8115F"/>
    <w:rsid w:val="00F815D1"/>
    <w:rsid w:val="00F81E7E"/>
    <w:rsid w:val="00F81F0F"/>
    <w:rsid w:val="00F825F4"/>
    <w:rsid w:val="00F92AA1"/>
    <w:rsid w:val="00F92C65"/>
    <w:rsid w:val="00F932DE"/>
    <w:rsid w:val="00F949F4"/>
    <w:rsid w:val="00F96245"/>
    <w:rsid w:val="00F963DD"/>
    <w:rsid w:val="00F9641A"/>
    <w:rsid w:val="00F97004"/>
    <w:rsid w:val="00F97B4D"/>
    <w:rsid w:val="00FA2045"/>
    <w:rsid w:val="00FA2872"/>
    <w:rsid w:val="00FA5954"/>
    <w:rsid w:val="00FA7A66"/>
    <w:rsid w:val="00FB1AA9"/>
    <w:rsid w:val="00FB323E"/>
    <w:rsid w:val="00FB3CFB"/>
    <w:rsid w:val="00FB4B5A"/>
    <w:rsid w:val="00FB545B"/>
    <w:rsid w:val="00FB5963"/>
    <w:rsid w:val="00FB5DAA"/>
    <w:rsid w:val="00FB606D"/>
    <w:rsid w:val="00FB63B9"/>
    <w:rsid w:val="00FB762F"/>
    <w:rsid w:val="00FB76DF"/>
    <w:rsid w:val="00FB78F9"/>
    <w:rsid w:val="00FC04B9"/>
    <w:rsid w:val="00FC161A"/>
    <w:rsid w:val="00FC16B1"/>
    <w:rsid w:val="00FC23D5"/>
    <w:rsid w:val="00FC2A44"/>
    <w:rsid w:val="00FC3919"/>
    <w:rsid w:val="00FC4337"/>
    <w:rsid w:val="00FC4C1A"/>
    <w:rsid w:val="00FC6468"/>
    <w:rsid w:val="00FC6D49"/>
    <w:rsid w:val="00FD2AC8"/>
    <w:rsid w:val="00FD3DF5"/>
    <w:rsid w:val="00FD4922"/>
    <w:rsid w:val="00FD6440"/>
    <w:rsid w:val="00FD6461"/>
    <w:rsid w:val="00FE0281"/>
    <w:rsid w:val="00FE06ED"/>
    <w:rsid w:val="00FE7083"/>
    <w:rsid w:val="00FF019F"/>
    <w:rsid w:val="00FF1B2A"/>
    <w:rsid w:val="00FF1C36"/>
    <w:rsid w:val="00FF2160"/>
    <w:rsid w:val="00FF30DE"/>
    <w:rsid w:val="00FF644B"/>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3475EF"/>
  </w:style>
  <w:style w:type="character" w:styleId="afa">
    <w:name w:val="Unresolved Mention"/>
    <w:basedOn w:val="a0"/>
    <w:uiPriority w:val="99"/>
    <w:semiHidden/>
    <w:unhideWhenUsed/>
    <w:rsid w:val="007A3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iyima@uark.ed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project.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an.r-project.org/web/packages/lme4/index.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hmpub@mail.tsinghua.edu.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hanlikan@hot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16324-FE36-430C-83F8-7D89953D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5160</Words>
  <Characters>29417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34508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2018-07-10T16:27:00Z</dcterms:created>
  <dcterms:modified xsi:type="dcterms:W3CDTF">2018-07-11T06:41:00Z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