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FC3E6"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TITLE:</w:t>
      </w:r>
      <w:r w:rsidRPr="00B32D2C">
        <w:rPr>
          <w:rFonts w:ascii="Calibri" w:eastAsia="Calibri" w:hAnsi="Calibri" w:cs="Calibri"/>
          <w:sz w:val="24"/>
          <w:szCs w:val="24"/>
          <w:lang w:val="en-US"/>
        </w:rPr>
        <w:t xml:space="preserve"> </w:t>
      </w:r>
    </w:p>
    <w:p w14:paraId="195B1836" w14:textId="484BEF59"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Capturing </w:t>
      </w:r>
      <w:r w:rsidR="00D7463A">
        <w:rPr>
          <w:rFonts w:ascii="Calibri" w:eastAsia="Calibri" w:hAnsi="Calibri" w:cs="Calibri"/>
          <w:sz w:val="24"/>
          <w:szCs w:val="24"/>
          <w:lang w:val="en-US"/>
        </w:rPr>
        <w:t>t</w:t>
      </w:r>
      <w:r w:rsidR="00D7463A" w:rsidRPr="00B32D2C">
        <w:rPr>
          <w:rFonts w:ascii="Calibri" w:eastAsia="Calibri" w:hAnsi="Calibri" w:cs="Calibri"/>
          <w:sz w:val="24"/>
          <w:szCs w:val="24"/>
          <w:lang w:val="en-US"/>
        </w:rPr>
        <w:t xml:space="preserve">he Egocentric View </w:t>
      </w:r>
      <w:r w:rsidR="00D7463A">
        <w:rPr>
          <w:rFonts w:ascii="Calibri" w:eastAsia="Calibri" w:hAnsi="Calibri" w:cs="Calibri"/>
          <w:sz w:val="24"/>
          <w:szCs w:val="24"/>
          <w:lang w:val="en-US"/>
        </w:rPr>
        <w:t>o</w:t>
      </w:r>
      <w:r w:rsidR="00D7463A" w:rsidRPr="00B32D2C">
        <w:rPr>
          <w:rFonts w:ascii="Calibri" w:eastAsia="Calibri" w:hAnsi="Calibri" w:cs="Calibri"/>
          <w:sz w:val="24"/>
          <w:szCs w:val="24"/>
          <w:lang w:val="en-US"/>
        </w:rPr>
        <w:t xml:space="preserve">f Infants </w:t>
      </w:r>
      <w:r w:rsidR="00A34336">
        <w:rPr>
          <w:rFonts w:ascii="Calibri" w:eastAsia="Calibri" w:hAnsi="Calibri" w:cs="Calibri"/>
          <w:sz w:val="24"/>
          <w:szCs w:val="24"/>
          <w:lang w:val="en-US"/>
        </w:rPr>
        <w:t>a</w:t>
      </w:r>
      <w:r w:rsidR="00D7463A" w:rsidRPr="00B32D2C">
        <w:rPr>
          <w:rFonts w:ascii="Calibri" w:eastAsia="Calibri" w:hAnsi="Calibri" w:cs="Calibri"/>
          <w:sz w:val="24"/>
          <w:szCs w:val="24"/>
          <w:lang w:val="en-US"/>
        </w:rPr>
        <w:t xml:space="preserve">nd Toddlers </w:t>
      </w:r>
      <w:r w:rsidR="00A34336">
        <w:rPr>
          <w:rFonts w:ascii="Calibri" w:eastAsia="Calibri" w:hAnsi="Calibri" w:cs="Calibri"/>
          <w:sz w:val="24"/>
          <w:szCs w:val="24"/>
          <w:lang w:val="en-US"/>
        </w:rPr>
        <w:t>w</w:t>
      </w:r>
      <w:r w:rsidR="00D7463A" w:rsidRPr="00B32D2C">
        <w:rPr>
          <w:rFonts w:ascii="Calibri" w:eastAsia="Calibri" w:hAnsi="Calibri" w:cs="Calibri"/>
          <w:sz w:val="24"/>
          <w:szCs w:val="24"/>
          <w:lang w:val="en-US"/>
        </w:rPr>
        <w:t>ith Head-Mounted Cameras</w:t>
      </w:r>
    </w:p>
    <w:p w14:paraId="56BC984C" w14:textId="77777777" w:rsidR="00E55487" w:rsidRPr="00B32D2C" w:rsidRDefault="00E55487" w:rsidP="005353BB">
      <w:pPr>
        <w:spacing w:line="240" w:lineRule="auto"/>
        <w:jc w:val="both"/>
        <w:rPr>
          <w:rFonts w:ascii="Calibri" w:eastAsia="Calibri" w:hAnsi="Calibri" w:cs="Calibri"/>
          <w:sz w:val="24"/>
          <w:szCs w:val="24"/>
          <w:lang w:val="en-US"/>
        </w:rPr>
      </w:pPr>
    </w:p>
    <w:p w14:paraId="1C2B7CCB"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 xml:space="preserve">AUTHORS &amp; AFFILIATIONS: </w:t>
      </w:r>
    </w:p>
    <w:p w14:paraId="206B3474" w14:textId="43C2589D"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Jeremy I. Borjon</w:t>
      </w:r>
      <w:r w:rsidRPr="00B32D2C">
        <w:rPr>
          <w:rFonts w:ascii="Calibri" w:eastAsia="Calibri" w:hAnsi="Calibri" w:cs="Calibri"/>
          <w:sz w:val="24"/>
          <w:szCs w:val="24"/>
          <w:vertAlign w:val="superscript"/>
          <w:lang w:val="en-US"/>
        </w:rPr>
        <w:t>1</w:t>
      </w:r>
      <w:r w:rsidRPr="00B32D2C">
        <w:rPr>
          <w:rFonts w:ascii="Calibri" w:eastAsia="Calibri" w:hAnsi="Calibri" w:cs="Calibri"/>
          <w:sz w:val="24"/>
          <w:szCs w:val="24"/>
          <w:lang w:val="en-US"/>
        </w:rPr>
        <w:t>*, Sara E. Schroer</w:t>
      </w:r>
      <w:r w:rsidRPr="00B32D2C">
        <w:rPr>
          <w:rFonts w:ascii="Calibri" w:eastAsia="Calibri" w:hAnsi="Calibri" w:cs="Calibri"/>
          <w:sz w:val="24"/>
          <w:szCs w:val="24"/>
          <w:vertAlign w:val="superscript"/>
          <w:lang w:val="en-US"/>
        </w:rPr>
        <w:t>1</w:t>
      </w:r>
      <w:r w:rsidRPr="00B32D2C">
        <w:rPr>
          <w:rFonts w:ascii="Calibri" w:eastAsia="Calibri" w:hAnsi="Calibri" w:cs="Calibri"/>
          <w:sz w:val="24"/>
          <w:szCs w:val="24"/>
          <w:lang w:val="en-US"/>
        </w:rPr>
        <w:t>*, Sven Bambach</w:t>
      </w:r>
      <w:r w:rsidRPr="00B32D2C">
        <w:rPr>
          <w:rFonts w:ascii="Calibri" w:eastAsia="Calibri" w:hAnsi="Calibri" w:cs="Calibri"/>
          <w:sz w:val="24"/>
          <w:szCs w:val="24"/>
          <w:vertAlign w:val="superscript"/>
          <w:lang w:val="en-US"/>
        </w:rPr>
        <w:t>2</w:t>
      </w:r>
      <w:r w:rsidRPr="00B32D2C">
        <w:rPr>
          <w:rFonts w:ascii="Calibri" w:eastAsia="Calibri" w:hAnsi="Calibri" w:cs="Calibri"/>
          <w:sz w:val="24"/>
          <w:szCs w:val="24"/>
          <w:lang w:val="en-US"/>
        </w:rPr>
        <w:t>, Lauren K. Slone</w:t>
      </w:r>
      <w:r w:rsidRPr="00B32D2C">
        <w:rPr>
          <w:rFonts w:ascii="Calibri" w:eastAsia="Calibri" w:hAnsi="Calibri" w:cs="Calibri"/>
          <w:sz w:val="24"/>
          <w:szCs w:val="24"/>
          <w:vertAlign w:val="superscript"/>
          <w:lang w:val="en-US"/>
        </w:rPr>
        <w:t>1</w:t>
      </w:r>
      <w:r w:rsidRPr="00B32D2C">
        <w:rPr>
          <w:rFonts w:ascii="Calibri" w:eastAsia="Calibri" w:hAnsi="Calibri" w:cs="Calibri"/>
          <w:sz w:val="24"/>
          <w:szCs w:val="24"/>
          <w:lang w:val="en-US"/>
        </w:rPr>
        <w:t>, Drew H. Abney</w:t>
      </w:r>
      <w:r w:rsidRPr="00B32D2C">
        <w:rPr>
          <w:rFonts w:ascii="Calibri" w:eastAsia="Calibri" w:hAnsi="Calibri" w:cs="Calibri"/>
          <w:sz w:val="24"/>
          <w:szCs w:val="24"/>
          <w:vertAlign w:val="superscript"/>
          <w:lang w:val="en-US"/>
        </w:rPr>
        <w:t>1</w:t>
      </w:r>
      <w:r w:rsidRPr="00B32D2C">
        <w:rPr>
          <w:rFonts w:ascii="Calibri" w:eastAsia="Calibri" w:hAnsi="Calibri" w:cs="Calibri"/>
          <w:sz w:val="24"/>
          <w:szCs w:val="24"/>
          <w:lang w:val="en-US"/>
        </w:rPr>
        <w:t>, David J. Crandall</w:t>
      </w:r>
      <w:r w:rsidRPr="00B32D2C">
        <w:rPr>
          <w:rFonts w:ascii="Calibri" w:eastAsia="Calibri" w:hAnsi="Calibri" w:cs="Calibri"/>
          <w:sz w:val="24"/>
          <w:szCs w:val="24"/>
          <w:vertAlign w:val="superscript"/>
          <w:lang w:val="en-US"/>
        </w:rPr>
        <w:t>2</w:t>
      </w:r>
      <w:r w:rsidRPr="00B32D2C">
        <w:rPr>
          <w:rFonts w:ascii="Calibri" w:eastAsia="Calibri" w:hAnsi="Calibri" w:cs="Calibri"/>
          <w:sz w:val="24"/>
          <w:szCs w:val="24"/>
          <w:lang w:val="en-US"/>
        </w:rPr>
        <w:t>, Linda B. Smith</w:t>
      </w:r>
      <w:r w:rsidRPr="00B32D2C">
        <w:rPr>
          <w:rFonts w:ascii="Calibri" w:eastAsia="Calibri" w:hAnsi="Calibri" w:cs="Calibri"/>
          <w:sz w:val="24"/>
          <w:szCs w:val="24"/>
          <w:vertAlign w:val="superscript"/>
          <w:lang w:val="en-US"/>
        </w:rPr>
        <w:t>1</w:t>
      </w:r>
    </w:p>
    <w:p w14:paraId="5582E8BF"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br/>
      </w:r>
      <w:r w:rsidRPr="00B32D2C">
        <w:rPr>
          <w:rFonts w:ascii="Calibri" w:eastAsia="Calibri" w:hAnsi="Calibri" w:cs="Calibri"/>
          <w:sz w:val="24"/>
          <w:szCs w:val="24"/>
          <w:vertAlign w:val="superscript"/>
          <w:lang w:val="en-US"/>
        </w:rPr>
        <w:t xml:space="preserve">1 </w:t>
      </w:r>
      <w:r w:rsidRPr="00B32D2C">
        <w:rPr>
          <w:rFonts w:ascii="Calibri" w:eastAsia="Calibri" w:hAnsi="Calibri" w:cs="Calibri"/>
          <w:sz w:val="24"/>
          <w:szCs w:val="24"/>
          <w:lang w:val="en-US"/>
        </w:rPr>
        <w:t>Department of Psychological and Brain Sciences, Indiana University, Bloomington, IN, USA</w:t>
      </w:r>
    </w:p>
    <w:p w14:paraId="1A27C14E" w14:textId="06D563CB"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vertAlign w:val="superscript"/>
          <w:lang w:val="en-US"/>
        </w:rPr>
        <w:t xml:space="preserve">2 </w:t>
      </w:r>
      <w:r w:rsidR="005C0B7A" w:rsidRPr="00B32D2C">
        <w:rPr>
          <w:rFonts w:ascii="Calibri" w:eastAsia="Calibri" w:hAnsi="Calibri" w:cs="Calibri"/>
          <w:sz w:val="24"/>
          <w:szCs w:val="24"/>
          <w:lang w:val="en-US"/>
        </w:rPr>
        <w:t xml:space="preserve">School of Informatics, </w:t>
      </w:r>
      <w:r w:rsidRPr="00B32D2C">
        <w:rPr>
          <w:rFonts w:ascii="Calibri" w:eastAsia="Calibri" w:hAnsi="Calibri" w:cs="Calibri"/>
          <w:sz w:val="24"/>
          <w:szCs w:val="24"/>
          <w:lang w:val="en-US"/>
        </w:rPr>
        <w:t>Computing,</w:t>
      </w:r>
      <w:r w:rsidR="005C0B7A" w:rsidRPr="00B32D2C">
        <w:rPr>
          <w:rFonts w:ascii="Calibri" w:eastAsia="Calibri" w:hAnsi="Calibri" w:cs="Calibri"/>
          <w:sz w:val="24"/>
          <w:szCs w:val="24"/>
          <w:lang w:val="en-US"/>
        </w:rPr>
        <w:t xml:space="preserve"> and Engineering,</w:t>
      </w:r>
      <w:r w:rsidRPr="00B32D2C">
        <w:rPr>
          <w:rFonts w:ascii="Calibri" w:eastAsia="Calibri" w:hAnsi="Calibri" w:cs="Calibri"/>
          <w:sz w:val="24"/>
          <w:szCs w:val="24"/>
          <w:lang w:val="en-US"/>
        </w:rPr>
        <w:t xml:space="preserve"> Indiana University, Bloomington, IN, USA</w:t>
      </w:r>
    </w:p>
    <w:p w14:paraId="6C70F86D" w14:textId="77777777" w:rsidR="00D90F94" w:rsidRPr="00B32D2C" w:rsidRDefault="00D90F94" w:rsidP="00D90F94">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*These authors contributed equally to this work</w:t>
      </w:r>
      <w:r>
        <w:rPr>
          <w:rFonts w:ascii="Calibri" w:eastAsia="Calibri" w:hAnsi="Calibri" w:cs="Calibri"/>
          <w:sz w:val="24"/>
          <w:szCs w:val="24"/>
          <w:lang w:val="en-US"/>
        </w:rPr>
        <w:t>.</w:t>
      </w:r>
    </w:p>
    <w:p w14:paraId="022F7F9E" w14:textId="77777777" w:rsidR="00E55487" w:rsidRPr="00B32D2C" w:rsidRDefault="00E55487" w:rsidP="005353BB">
      <w:pPr>
        <w:spacing w:line="240" w:lineRule="auto"/>
        <w:jc w:val="both"/>
        <w:rPr>
          <w:rFonts w:ascii="Calibri" w:eastAsia="Calibri" w:hAnsi="Calibri" w:cs="Calibri"/>
          <w:sz w:val="24"/>
          <w:szCs w:val="24"/>
          <w:lang w:val="en-US"/>
        </w:rPr>
      </w:pPr>
    </w:p>
    <w:p w14:paraId="733F7F4D"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Corresponding Author:</w:t>
      </w:r>
    </w:p>
    <w:p w14:paraId="6603A1F0"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Jeremy I. </w:t>
      </w:r>
      <w:proofErr w:type="spellStart"/>
      <w:r w:rsidRPr="00B32D2C">
        <w:rPr>
          <w:rFonts w:ascii="Calibri" w:eastAsia="Calibri" w:hAnsi="Calibri" w:cs="Calibri"/>
          <w:sz w:val="24"/>
          <w:szCs w:val="24"/>
          <w:lang w:val="en-US"/>
        </w:rPr>
        <w:t>Borjon</w:t>
      </w:r>
      <w:proofErr w:type="spellEnd"/>
    </w:p>
    <w:p w14:paraId="3468536C"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Email Address: jborjon@iu.edu</w:t>
      </w:r>
    </w:p>
    <w:p w14:paraId="5B5BC37F" w14:textId="77777777" w:rsidR="00E55487" w:rsidRPr="00B32D2C" w:rsidRDefault="00E55487" w:rsidP="005353BB">
      <w:pPr>
        <w:spacing w:line="240" w:lineRule="auto"/>
        <w:jc w:val="both"/>
        <w:rPr>
          <w:rFonts w:ascii="Calibri" w:eastAsia="Calibri" w:hAnsi="Calibri" w:cs="Calibri"/>
          <w:sz w:val="24"/>
          <w:szCs w:val="24"/>
          <w:lang w:val="en-US"/>
        </w:rPr>
      </w:pPr>
    </w:p>
    <w:p w14:paraId="6A67C855"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Email Addresses of Co-authors:</w:t>
      </w:r>
    </w:p>
    <w:p w14:paraId="2A7D65FB"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Jeremy I. </w:t>
      </w:r>
      <w:proofErr w:type="spellStart"/>
      <w:r w:rsidRPr="00B32D2C">
        <w:rPr>
          <w:rFonts w:ascii="Calibri" w:eastAsia="Calibri" w:hAnsi="Calibri" w:cs="Calibri"/>
          <w:sz w:val="24"/>
          <w:szCs w:val="24"/>
          <w:lang w:val="en-US"/>
        </w:rPr>
        <w:t>Borjon</w:t>
      </w:r>
      <w:proofErr w:type="spellEnd"/>
      <w:r w:rsidRPr="00B32D2C">
        <w:rPr>
          <w:rFonts w:ascii="Calibri" w:eastAsia="Calibri" w:hAnsi="Calibri" w:cs="Calibri"/>
          <w:sz w:val="24"/>
          <w:szCs w:val="24"/>
          <w:lang w:val="en-US"/>
        </w:rPr>
        <w:tab/>
        <w:t>[jborjon@iu.edu]</w:t>
      </w:r>
    </w:p>
    <w:p w14:paraId="27BE26C0"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Sara E. </w:t>
      </w:r>
      <w:proofErr w:type="spellStart"/>
      <w:r w:rsidRPr="00B32D2C">
        <w:rPr>
          <w:rFonts w:ascii="Calibri" w:eastAsia="Calibri" w:hAnsi="Calibri" w:cs="Calibri"/>
          <w:sz w:val="24"/>
          <w:szCs w:val="24"/>
          <w:lang w:val="en-US"/>
        </w:rPr>
        <w:t>Schroer</w:t>
      </w:r>
      <w:proofErr w:type="spellEnd"/>
      <w:r w:rsidRPr="00B32D2C">
        <w:rPr>
          <w:rFonts w:ascii="Calibri" w:eastAsia="Calibri" w:hAnsi="Calibri" w:cs="Calibri"/>
          <w:sz w:val="24"/>
          <w:szCs w:val="24"/>
          <w:lang w:val="en-US"/>
        </w:rPr>
        <w:tab/>
        <w:t>[seschroe@iu.edu]</w:t>
      </w:r>
    </w:p>
    <w:p w14:paraId="44E1620D"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Sven </w:t>
      </w:r>
      <w:proofErr w:type="spellStart"/>
      <w:r w:rsidRPr="00B32D2C">
        <w:rPr>
          <w:rFonts w:ascii="Calibri" w:eastAsia="Calibri" w:hAnsi="Calibri" w:cs="Calibri"/>
          <w:sz w:val="24"/>
          <w:szCs w:val="24"/>
          <w:lang w:val="en-US"/>
        </w:rPr>
        <w:t>Bambach</w:t>
      </w:r>
      <w:proofErr w:type="spellEnd"/>
      <w:r w:rsidRPr="00B32D2C">
        <w:rPr>
          <w:rFonts w:ascii="Calibri" w:eastAsia="Calibri" w:hAnsi="Calibri" w:cs="Calibri"/>
          <w:sz w:val="24"/>
          <w:szCs w:val="24"/>
          <w:lang w:val="en-US"/>
        </w:rPr>
        <w:tab/>
      </w:r>
      <w:r w:rsidRPr="00B32D2C">
        <w:rPr>
          <w:rFonts w:ascii="Calibri" w:eastAsia="Calibri" w:hAnsi="Calibri" w:cs="Calibri"/>
          <w:sz w:val="24"/>
          <w:szCs w:val="24"/>
          <w:lang w:val="en-US"/>
        </w:rPr>
        <w:tab/>
        <w:t>[sbambach@indiana.edu]</w:t>
      </w:r>
    </w:p>
    <w:p w14:paraId="157B5F72"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Lauren K. Slone</w:t>
      </w:r>
      <w:r w:rsidRPr="00B32D2C">
        <w:rPr>
          <w:rFonts w:ascii="Calibri" w:eastAsia="Calibri" w:hAnsi="Calibri" w:cs="Calibri"/>
          <w:sz w:val="24"/>
          <w:szCs w:val="24"/>
          <w:lang w:val="en-US"/>
        </w:rPr>
        <w:tab/>
        <w:t>[leslone@indiana.edu]</w:t>
      </w:r>
    </w:p>
    <w:p w14:paraId="39096045"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Drew H. Abney</w:t>
      </w:r>
      <w:r w:rsidRPr="00B32D2C">
        <w:rPr>
          <w:rFonts w:ascii="Calibri" w:eastAsia="Calibri" w:hAnsi="Calibri" w:cs="Calibri"/>
          <w:sz w:val="24"/>
          <w:szCs w:val="24"/>
          <w:lang w:val="en-US"/>
        </w:rPr>
        <w:tab/>
        <w:t>[dhabney@indiana.edu]</w:t>
      </w:r>
    </w:p>
    <w:p w14:paraId="37BF1853"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David J. Crandall</w:t>
      </w:r>
      <w:r w:rsidRPr="00B32D2C">
        <w:rPr>
          <w:rFonts w:ascii="Calibri" w:eastAsia="Calibri" w:hAnsi="Calibri" w:cs="Calibri"/>
          <w:sz w:val="24"/>
          <w:szCs w:val="24"/>
          <w:lang w:val="en-US"/>
        </w:rPr>
        <w:tab/>
        <w:t>[djcran@indiana.edu]</w:t>
      </w:r>
    </w:p>
    <w:p w14:paraId="74A70E34"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Linda B. Smith</w:t>
      </w:r>
      <w:r w:rsidRPr="00B32D2C">
        <w:rPr>
          <w:rFonts w:ascii="Calibri" w:eastAsia="Calibri" w:hAnsi="Calibri" w:cs="Calibri"/>
          <w:sz w:val="24"/>
          <w:szCs w:val="24"/>
          <w:lang w:val="en-US"/>
        </w:rPr>
        <w:tab/>
      </w:r>
      <w:r w:rsidRPr="00B32D2C">
        <w:rPr>
          <w:rFonts w:ascii="Calibri" w:eastAsia="Calibri" w:hAnsi="Calibri" w:cs="Calibri"/>
          <w:sz w:val="24"/>
          <w:szCs w:val="24"/>
          <w:lang w:val="en-US"/>
        </w:rPr>
        <w:tab/>
        <w:t>[smith4@indiana.edu]</w:t>
      </w:r>
    </w:p>
    <w:p w14:paraId="47D8D435"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 </w:t>
      </w:r>
    </w:p>
    <w:p w14:paraId="6451BDB5"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KEYWORDS:</w:t>
      </w:r>
      <w:r w:rsidRPr="00B32D2C">
        <w:rPr>
          <w:rFonts w:ascii="Calibri" w:eastAsia="Calibri" w:hAnsi="Calibri" w:cs="Calibri"/>
          <w:sz w:val="24"/>
          <w:szCs w:val="24"/>
          <w:lang w:val="en-US"/>
        </w:rPr>
        <w:t xml:space="preserve"> </w:t>
      </w:r>
      <w:r w:rsidR="0071685E" w:rsidRPr="00B32D2C">
        <w:rPr>
          <w:rFonts w:ascii="Calibri" w:eastAsia="Calibri" w:hAnsi="Calibri" w:cs="Calibri"/>
          <w:sz w:val="24"/>
          <w:szCs w:val="24"/>
          <w:lang w:val="en-US"/>
        </w:rPr>
        <w:br/>
      </w:r>
      <w:r w:rsidRPr="00B32D2C">
        <w:rPr>
          <w:rFonts w:ascii="Calibri" w:eastAsia="Calibri" w:hAnsi="Calibri" w:cs="Calibri"/>
          <w:sz w:val="24"/>
          <w:szCs w:val="24"/>
          <w:lang w:val="en-US"/>
        </w:rPr>
        <w:t>Egocentric vision, head-mounted cameras, visual scenes, development, infant, toddler</w:t>
      </w:r>
    </w:p>
    <w:p w14:paraId="2EE7BB65"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 </w:t>
      </w:r>
    </w:p>
    <w:p w14:paraId="0B0CE816" w14:textId="120603A9"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S</w:t>
      </w:r>
      <w:r w:rsidR="00DC7732">
        <w:rPr>
          <w:rFonts w:ascii="Calibri" w:eastAsia="Calibri" w:hAnsi="Calibri" w:cs="Calibri"/>
          <w:b/>
          <w:sz w:val="24"/>
          <w:szCs w:val="24"/>
          <w:lang w:val="en-US"/>
        </w:rPr>
        <w:t>UMMARY</w:t>
      </w:r>
      <w:r w:rsidRPr="00B32D2C">
        <w:rPr>
          <w:rFonts w:ascii="Calibri" w:eastAsia="Calibri" w:hAnsi="Calibri" w:cs="Calibri"/>
          <w:b/>
          <w:sz w:val="24"/>
          <w:szCs w:val="24"/>
          <w:lang w:val="en-US"/>
        </w:rPr>
        <w:t>:</w:t>
      </w:r>
      <w:r w:rsidRPr="00B32D2C">
        <w:rPr>
          <w:rFonts w:ascii="Calibri" w:eastAsia="Calibri" w:hAnsi="Calibri" w:cs="Calibri"/>
          <w:sz w:val="24"/>
          <w:szCs w:val="24"/>
          <w:lang w:val="en-US"/>
        </w:rPr>
        <w:t xml:space="preserve"> </w:t>
      </w:r>
    </w:p>
    <w:p w14:paraId="09305808" w14:textId="5079FD7D"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Infants and toddlers view the world in a fundamentally different way from their parents. Head-mounted cameras provide a tractable </w:t>
      </w:r>
      <w:r w:rsidR="00A1130B" w:rsidRPr="00B32D2C">
        <w:rPr>
          <w:rFonts w:ascii="Calibri" w:eastAsia="Calibri" w:hAnsi="Calibri" w:cs="Calibri"/>
          <w:sz w:val="24"/>
          <w:szCs w:val="24"/>
          <w:lang w:val="en-US"/>
        </w:rPr>
        <w:t>mechanism</w:t>
      </w:r>
      <w:r w:rsidRPr="00B32D2C">
        <w:rPr>
          <w:rFonts w:ascii="Calibri" w:eastAsia="Calibri" w:hAnsi="Calibri" w:cs="Calibri"/>
          <w:sz w:val="24"/>
          <w:szCs w:val="24"/>
          <w:lang w:val="en-US"/>
        </w:rPr>
        <w:t xml:space="preserve"> to understand the infant visual environment. This protocol provides guiding principles for experiments in the home or laboratory to capture the egocentric view of toddlers and infants.</w:t>
      </w:r>
    </w:p>
    <w:p w14:paraId="1EADDBB0" w14:textId="77777777" w:rsidR="00E55487" w:rsidRPr="00B32D2C" w:rsidRDefault="00E55487" w:rsidP="005353BB">
      <w:pPr>
        <w:spacing w:line="240" w:lineRule="auto"/>
        <w:jc w:val="both"/>
        <w:rPr>
          <w:rFonts w:ascii="Calibri" w:eastAsia="Calibri" w:hAnsi="Calibri" w:cs="Calibri"/>
          <w:sz w:val="24"/>
          <w:szCs w:val="24"/>
          <w:lang w:val="en-US"/>
        </w:rPr>
      </w:pPr>
    </w:p>
    <w:p w14:paraId="0ED1ABEF"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LONG ABSTRACT:</w:t>
      </w:r>
      <w:r w:rsidRPr="00B32D2C">
        <w:rPr>
          <w:rFonts w:ascii="Calibri" w:eastAsia="Calibri" w:hAnsi="Calibri" w:cs="Calibri"/>
          <w:sz w:val="24"/>
          <w:szCs w:val="24"/>
          <w:lang w:val="en-US"/>
        </w:rPr>
        <w:t xml:space="preserve"> </w:t>
      </w:r>
    </w:p>
    <w:p w14:paraId="1CBD9DC2" w14:textId="2C5D4DD2"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Infants and toddlers view the world, at a basic sensory level, in a fundamentally different way from their parents. This is largely due to biological constraints: </w:t>
      </w:r>
      <w:r w:rsidR="0083409B" w:rsidRPr="00B32D2C">
        <w:rPr>
          <w:rFonts w:ascii="Calibri" w:eastAsia="Calibri" w:hAnsi="Calibri" w:cs="Calibri"/>
          <w:sz w:val="24"/>
          <w:szCs w:val="24"/>
          <w:lang w:val="en-US"/>
        </w:rPr>
        <w:t>infants possess different body proportions than their parents</w:t>
      </w:r>
      <w:r w:rsidRPr="00B32D2C">
        <w:rPr>
          <w:rFonts w:ascii="Calibri" w:eastAsia="Calibri" w:hAnsi="Calibri" w:cs="Calibri"/>
          <w:sz w:val="24"/>
          <w:szCs w:val="24"/>
          <w:lang w:val="en-US"/>
        </w:rPr>
        <w:t xml:space="preserve"> and the ability to control their own head movements is less developed</w:t>
      </w:r>
      <w:r w:rsidR="00834E3F" w:rsidRPr="00B32D2C">
        <w:rPr>
          <w:rFonts w:ascii="Calibri" w:eastAsia="Calibri" w:hAnsi="Calibri" w:cs="Calibri"/>
          <w:sz w:val="24"/>
          <w:szCs w:val="24"/>
          <w:lang w:val="en-US"/>
        </w:rPr>
        <w:t>. Such constraints limit</w:t>
      </w:r>
      <w:r w:rsidRPr="00B32D2C">
        <w:rPr>
          <w:rFonts w:ascii="Calibri" w:eastAsia="Calibri" w:hAnsi="Calibri" w:cs="Calibri"/>
          <w:sz w:val="24"/>
          <w:szCs w:val="24"/>
          <w:lang w:val="en-US"/>
        </w:rPr>
        <w:t xml:space="preserve"> the visual input available. This protocol aims to provide guiding principles for researchers using head-mounted</w:t>
      </w:r>
      <w:r w:rsidR="00A1130B" w:rsidRPr="00B32D2C">
        <w:rPr>
          <w:rFonts w:ascii="Calibri" w:eastAsia="Calibri" w:hAnsi="Calibri" w:cs="Calibri"/>
          <w:sz w:val="24"/>
          <w:szCs w:val="24"/>
          <w:lang w:val="en-US"/>
        </w:rPr>
        <w:t xml:space="preserve"> </w:t>
      </w:r>
      <w:r w:rsidRPr="00B32D2C">
        <w:rPr>
          <w:rFonts w:ascii="Calibri" w:eastAsia="Calibri" w:hAnsi="Calibri" w:cs="Calibri"/>
          <w:sz w:val="24"/>
          <w:szCs w:val="24"/>
          <w:lang w:val="en-US"/>
        </w:rPr>
        <w:t xml:space="preserve">cameras to understand the changing visual input experienced by the developing infant. Successful use of this protocol will allow researchers to </w:t>
      </w:r>
      <w:r w:rsidR="0083409B" w:rsidRPr="00B32D2C">
        <w:rPr>
          <w:rFonts w:ascii="Calibri" w:eastAsia="Calibri" w:hAnsi="Calibri" w:cs="Calibri"/>
          <w:sz w:val="24"/>
          <w:szCs w:val="24"/>
          <w:lang w:val="en-US"/>
        </w:rPr>
        <w:t xml:space="preserve">design and execute studies of the developing child’s visual environment </w:t>
      </w:r>
      <w:r w:rsidRPr="00B32D2C">
        <w:rPr>
          <w:rFonts w:ascii="Calibri" w:eastAsia="Calibri" w:hAnsi="Calibri" w:cs="Calibri"/>
          <w:sz w:val="24"/>
          <w:szCs w:val="24"/>
          <w:lang w:val="en-US"/>
        </w:rPr>
        <w:t>set in the home or laboratory. From this method, researchers can compile an aggregate view of all the possible it</w:t>
      </w:r>
      <w:r w:rsidR="00A1130B" w:rsidRPr="00B32D2C">
        <w:rPr>
          <w:rFonts w:ascii="Calibri" w:eastAsia="Calibri" w:hAnsi="Calibri" w:cs="Calibri"/>
          <w:sz w:val="24"/>
          <w:szCs w:val="24"/>
          <w:lang w:val="en-US"/>
        </w:rPr>
        <w:t>ems in a child’s field of view</w:t>
      </w:r>
      <w:r w:rsidR="00E70ACD" w:rsidRPr="00B32D2C">
        <w:rPr>
          <w:rFonts w:ascii="Calibri" w:eastAsia="Calibri" w:hAnsi="Calibri" w:cs="Calibri"/>
          <w:sz w:val="24"/>
          <w:szCs w:val="24"/>
          <w:lang w:val="en-US"/>
        </w:rPr>
        <w:t>.</w:t>
      </w:r>
      <w:r w:rsidR="00A1130B" w:rsidRPr="00B32D2C">
        <w:rPr>
          <w:rFonts w:ascii="Calibri" w:eastAsia="Calibri" w:hAnsi="Calibri" w:cs="Calibri"/>
          <w:sz w:val="24"/>
          <w:szCs w:val="24"/>
          <w:lang w:val="en-US"/>
        </w:rPr>
        <w:t xml:space="preserve"> </w:t>
      </w:r>
      <w:r w:rsidR="00E70ACD" w:rsidRPr="00B32D2C">
        <w:rPr>
          <w:rFonts w:ascii="Calibri" w:eastAsia="Calibri" w:hAnsi="Calibri" w:cs="Calibri"/>
          <w:sz w:val="24"/>
          <w:szCs w:val="24"/>
          <w:lang w:val="en-US"/>
        </w:rPr>
        <w:t>This method</w:t>
      </w:r>
      <w:r w:rsidRPr="00B32D2C">
        <w:rPr>
          <w:rFonts w:ascii="Calibri" w:eastAsia="Calibri" w:hAnsi="Calibri" w:cs="Calibri"/>
          <w:sz w:val="24"/>
          <w:szCs w:val="24"/>
          <w:lang w:val="en-US"/>
        </w:rPr>
        <w:t xml:space="preserve"> does not direct</w:t>
      </w:r>
      <w:r w:rsidR="00A1130B" w:rsidRPr="00B32D2C">
        <w:rPr>
          <w:rFonts w:ascii="Calibri" w:eastAsia="Calibri" w:hAnsi="Calibri" w:cs="Calibri"/>
          <w:sz w:val="24"/>
          <w:szCs w:val="24"/>
          <w:lang w:val="en-US"/>
        </w:rPr>
        <w:t>ly</w:t>
      </w:r>
      <w:r w:rsidRPr="00B32D2C">
        <w:rPr>
          <w:rFonts w:ascii="Calibri" w:eastAsia="Calibri" w:hAnsi="Calibri" w:cs="Calibri"/>
          <w:sz w:val="24"/>
          <w:szCs w:val="24"/>
          <w:lang w:val="en-US"/>
        </w:rPr>
        <w:t xml:space="preserve"> </w:t>
      </w:r>
      <w:r w:rsidR="00A1130B" w:rsidRPr="00B32D2C">
        <w:rPr>
          <w:rFonts w:ascii="Calibri" w:eastAsia="Calibri" w:hAnsi="Calibri" w:cs="Calibri"/>
          <w:sz w:val="24"/>
          <w:szCs w:val="24"/>
          <w:lang w:val="en-US"/>
        </w:rPr>
        <w:t>measure</w:t>
      </w:r>
      <w:r w:rsidRPr="00B32D2C">
        <w:rPr>
          <w:rFonts w:ascii="Calibri" w:eastAsia="Calibri" w:hAnsi="Calibri" w:cs="Calibri"/>
          <w:sz w:val="24"/>
          <w:szCs w:val="24"/>
          <w:lang w:val="en-US"/>
        </w:rPr>
        <w:t xml:space="preserve"> exactly what the child is looking at. </w:t>
      </w:r>
      <w:r w:rsidR="0083409B" w:rsidRPr="00B32D2C">
        <w:rPr>
          <w:rFonts w:ascii="Calibri" w:eastAsia="Calibri" w:hAnsi="Calibri" w:cs="Calibri"/>
          <w:sz w:val="24"/>
          <w:szCs w:val="24"/>
          <w:lang w:val="en-US"/>
        </w:rPr>
        <w:t>By c</w:t>
      </w:r>
      <w:r w:rsidRPr="00B32D2C">
        <w:rPr>
          <w:rFonts w:ascii="Calibri" w:eastAsia="Calibri" w:hAnsi="Calibri" w:cs="Calibri"/>
          <w:sz w:val="24"/>
          <w:szCs w:val="24"/>
          <w:lang w:val="en-US"/>
        </w:rPr>
        <w:t xml:space="preserve">ombining this approach with machine learning, computer vision algorithms, and </w:t>
      </w:r>
      <w:r w:rsidRPr="00B32D2C">
        <w:rPr>
          <w:rFonts w:ascii="Calibri" w:eastAsia="Calibri" w:hAnsi="Calibri" w:cs="Calibri"/>
          <w:sz w:val="24"/>
          <w:szCs w:val="24"/>
          <w:lang w:val="en-US"/>
        </w:rPr>
        <w:lastRenderedPageBreak/>
        <w:t xml:space="preserve">hand-coding, researchers can produce a </w:t>
      </w:r>
      <w:r w:rsidR="0071685E" w:rsidRPr="00B32D2C">
        <w:rPr>
          <w:rFonts w:ascii="Calibri" w:eastAsia="Calibri" w:hAnsi="Calibri" w:cs="Calibri"/>
          <w:sz w:val="24"/>
          <w:szCs w:val="24"/>
          <w:lang w:val="en-US"/>
        </w:rPr>
        <w:t>high-density</w:t>
      </w:r>
      <w:r w:rsidRPr="00B32D2C">
        <w:rPr>
          <w:rFonts w:ascii="Calibri" w:eastAsia="Calibri" w:hAnsi="Calibri" w:cs="Calibri"/>
          <w:sz w:val="24"/>
          <w:szCs w:val="24"/>
          <w:lang w:val="en-US"/>
        </w:rPr>
        <w:t xml:space="preserve"> dataset to illustrate the changing visual ecology of the developing infant. </w:t>
      </w:r>
    </w:p>
    <w:p w14:paraId="3159DC37" w14:textId="77777777" w:rsidR="00E55487" w:rsidRPr="00B32D2C" w:rsidRDefault="00E55487" w:rsidP="005353BB">
      <w:pPr>
        <w:spacing w:line="240" w:lineRule="auto"/>
        <w:jc w:val="both"/>
        <w:rPr>
          <w:rFonts w:ascii="Calibri" w:eastAsia="Calibri" w:hAnsi="Calibri" w:cs="Calibri"/>
          <w:b/>
          <w:sz w:val="24"/>
          <w:szCs w:val="24"/>
          <w:lang w:val="en-US"/>
        </w:rPr>
      </w:pPr>
    </w:p>
    <w:p w14:paraId="5F62016C"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INTRODUCTION:</w:t>
      </w:r>
    </w:p>
    <w:p w14:paraId="4DDD6519" w14:textId="769139D5"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For decades, psychologists have sought to understand the environment of the developing infant, which William James famously described as a “blooming, buzzing confusion</w:t>
      </w:r>
      <w:r w:rsidR="00187B5C" w:rsidRPr="00B32D2C">
        <w:rPr>
          <w:rFonts w:ascii="Calibri" w:eastAsia="Calibri" w:hAnsi="Calibri" w:cs="Calibri"/>
          <w:sz w:val="24"/>
          <w:szCs w:val="24"/>
          <w:vertAlign w:val="superscript"/>
          <w:lang w:val="en-US"/>
        </w:rPr>
        <w:t>1</w:t>
      </w:r>
      <w:r w:rsidR="00A1130B" w:rsidRPr="00B32D2C">
        <w:rPr>
          <w:rFonts w:ascii="Calibri" w:eastAsia="Calibri" w:hAnsi="Calibri" w:cs="Calibri"/>
          <w:sz w:val="24"/>
          <w:szCs w:val="24"/>
          <w:lang w:val="en-US"/>
        </w:rPr>
        <w:t>.</w:t>
      </w:r>
      <w:r w:rsidRPr="00B32D2C">
        <w:rPr>
          <w:rFonts w:ascii="Calibri" w:eastAsia="Calibri" w:hAnsi="Calibri" w:cs="Calibri"/>
          <w:sz w:val="24"/>
          <w:szCs w:val="24"/>
          <w:lang w:val="en-US"/>
        </w:rPr>
        <w:t xml:space="preserve">” The everyday experiences of the infant are typically studied by filming naturalistic play with social partners from a third-person perspective. </w:t>
      </w:r>
      <w:r w:rsidR="00A1130B" w:rsidRPr="00B32D2C">
        <w:rPr>
          <w:rFonts w:ascii="Calibri" w:eastAsia="Calibri" w:hAnsi="Calibri" w:cs="Calibri"/>
          <w:sz w:val="24"/>
          <w:szCs w:val="24"/>
          <w:lang w:val="en-US"/>
        </w:rPr>
        <w:t xml:space="preserve">These </w:t>
      </w:r>
      <w:r w:rsidRPr="00B32D2C">
        <w:rPr>
          <w:rFonts w:ascii="Calibri" w:eastAsia="Calibri" w:hAnsi="Calibri" w:cs="Calibri"/>
          <w:sz w:val="24"/>
          <w:szCs w:val="24"/>
          <w:lang w:val="en-US"/>
        </w:rPr>
        <w:t>view</w:t>
      </w:r>
      <w:r w:rsidR="00A1130B" w:rsidRPr="00B32D2C">
        <w:rPr>
          <w:rFonts w:ascii="Calibri" w:eastAsia="Calibri" w:hAnsi="Calibri" w:cs="Calibri"/>
          <w:sz w:val="24"/>
          <w:szCs w:val="24"/>
          <w:lang w:val="en-US"/>
        </w:rPr>
        <w:t>s from the side or above</w:t>
      </w:r>
      <w:r w:rsidRPr="00B32D2C">
        <w:rPr>
          <w:rFonts w:ascii="Calibri" w:eastAsia="Calibri" w:hAnsi="Calibri" w:cs="Calibri"/>
          <w:sz w:val="24"/>
          <w:szCs w:val="24"/>
          <w:lang w:val="en-US"/>
        </w:rPr>
        <w:t xml:space="preserve"> typically show cluttered environments and a daunting number of potential referents for any new word an infant hears</w:t>
      </w:r>
      <w:r w:rsidRPr="00B32D2C">
        <w:rPr>
          <w:rFonts w:ascii="Calibri" w:eastAsia="Calibri" w:hAnsi="Calibri" w:cs="Calibri"/>
          <w:sz w:val="24"/>
          <w:szCs w:val="24"/>
          <w:vertAlign w:val="superscript"/>
          <w:lang w:val="en-US"/>
        </w:rPr>
        <w:t>2</w:t>
      </w:r>
      <w:r w:rsidRPr="00B32D2C">
        <w:rPr>
          <w:rFonts w:ascii="Calibri" w:eastAsia="Calibri" w:hAnsi="Calibri" w:cs="Calibri"/>
          <w:sz w:val="24"/>
          <w:szCs w:val="24"/>
          <w:lang w:val="en-US"/>
        </w:rPr>
        <w:t>. To an outside obser</w:t>
      </w:r>
      <w:r w:rsidR="00A1130B" w:rsidRPr="00B32D2C">
        <w:rPr>
          <w:rFonts w:ascii="Calibri" w:eastAsia="Calibri" w:hAnsi="Calibri" w:cs="Calibri"/>
          <w:sz w:val="24"/>
          <w:szCs w:val="24"/>
          <w:lang w:val="en-US"/>
        </w:rPr>
        <w:t>ver, James’s description is apt,</w:t>
      </w:r>
      <w:r w:rsidRPr="00B32D2C">
        <w:rPr>
          <w:rFonts w:ascii="Calibri" w:eastAsia="Calibri" w:hAnsi="Calibri" w:cs="Calibri"/>
          <w:sz w:val="24"/>
          <w:szCs w:val="24"/>
          <w:lang w:val="en-US"/>
        </w:rPr>
        <w:t xml:space="preserve"> </w:t>
      </w:r>
      <w:r w:rsidR="00A1130B" w:rsidRPr="00B32D2C">
        <w:rPr>
          <w:rFonts w:ascii="Calibri" w:eastAsia="Calibri" w:hAnsi="Calibri" w:cs="Calibri"/>
          <w:sz w:val="24"/>
          <w:szCs w:val="24"/>
          <w:lang w:val="en-US"/>
        </w:rPr>
        <w:t>but</w:t>
      </w:r>
      <w:r w:rsidRPr="00B32D2C">
        <w:rPr>
          <w:rFonts w:ascii="Calibri" w:eastAsia="Calibri" w:hAnsi="Calibri" w:cs="Calibri"/>
          <w:sz w:val="24"/>
          <w:szCs w:val="24"/>
          <w:lang w:val="en-US"/>
        </w:rPr>
        <w:t xml:space="preserve"> this stationary, third-person perspective is not the way an infant sees the world. An infant is closer to the ground and can move through their world, bringing objects closer for visual exploration. </w:t>
      </w:r>
      <w:r w:rsidR="0083409B" w:rsidRPr="00B32D2C">
        <w:rPr>
          <w:rFonts w:ascii="Calibri" w:eastAsia="Calibri" w:hAnsi="Calibri" w:cs="Calibri"/>
          <w:sz w:val="24"/>
          <w:szCs w:val="24"/>
          <w:lang w:val="en-US"/>
        </w:rPr>
        <w:t>A third</w:t>
      </w:r>
      <w:r w:rsidR="0024572E" w:rsidRPr="00B32D2C">
        <w:rPr>
          <w:rFonts w:ascii="Calibri" w:eastAsia="Calibri" w:hAnsi="Calibri" w:cs="Calibri"/>
          <w:sz w:val="24"/>
          <w:szCs w:val="24"/>
          <w:lang w:val="en-US"/>
        </w:rPr>
        <w:t>-</w:t>
      </w:r>
      <w:r w:rsidR="0083409B" w:rsidRPr="00B32D2C">
        <w:rPr>
          <w:rFonts w:ascii="Calibri" w:eastAsia="Calibri" w:hAnsi="Calibri" w:cs="Calibri"/>
          <w:sz w:val="24"/>
          <w:szCs w:val="24"/>
          <w:lang w:val="en-US"/>
        </w:rPr>
        <w:t xml:space="preserve">person view of a parent-infant interaction is illustrated in </w:t>
      </w:r>
      <w:r w:rsidR="00B32D2C" w:rsidRPr="00B32D2C">
        <w:rPr>
          <w:rFonts w:ascii="Calibri" w:eastAsia="Calibri" w:hAnsi="Calibri" w:cs="Calibri"/>
          <w:b/>
          <w:sz w:val="24"/>
          <w:szCs w:val="24"/>
          <w:lang w:val="en-US"/>
        </w:rPr>
        <w:t>Figure 1</w:t>
      </w:r>
      <w:r w:rsidR="0083409B" w:rsidRPr="00B32D2C">
        <w:rPr>
          <w:rFonts w:ascii="Calibri" w:eastAsia="Calibri" w:hAnsi="Calibri" w:cs="Calibri"/>
          <w:sz w:val="24"/>
          <w:szCs w:val="24"/>
          <w:lang w:val="en-US"/>
        </w:rPr>
        <w:t>. Highlighted are t</w:t>
      </w:r>
      <w:r w:rsidRPr="00B32D2C">
        <w:rPr>
          <w:rFonts w:ascii="Calibri" w:eastAsia="Calibri" w:hAnsi="Calibri" w:cs="Calibri"/>
          <w:sz w:val="24"/>
          <w:szCs w:val="24"/>
          <w:lang w:val="en-US"/>
        </w:rPr>
        <w:t xml:space="preserve">he fundamental differences between </w:t>
      </w:r>
      <w:r w:rsidR="0083409B" w:rsidRPr="00B32D2C">
        <w:rPr>
          <w:rFonts w:ascii="Calibri" w:eastAsia="Calibri" w:hAnsi="Calibri" w:cs="Calibri"/>
          <w:sz w:val="24"/>
          <w:szCs w:val="24"/>
          <w:lang w:val="en-US"/>
        </w:rPr>
        <w:t>their</w:t>
      </w:r>
      <w:r w:rsidRPr="00B32D2C">
        <w:rPr>
          <w:rFonts w:ascii="Calibri" w:eastAsia="Calibri" w:hAnsi="Calibri" w:cs="Calibri"/>
          <w:sz w:val="24"/>
          <w:szCs w:val="24"/>
          <w:lang w:val="en-US"/>
        </w:rPr>
        <w:t xml:space="preserve"> perspective</w:t>
      </w:r>
      <w:r w:rsidR="0083409B" w:rsidRPr="00B32D2C">
        <w:rPr>
          <w:rFonts w:ascii="Calibri" w:eastAsia="Calibri" w:hAnsi="Calibri" w:cs="Calibri"/>
          <w:sz w:val="24"/>
          <w:szCs w:val="24"/>
          <w:lang w:val="en-US"/>
        </w:rPr>
        <w:t>s</w:t>
      </w:r>
      <w:r w:rsidRPr="00B32D2C">
        <w:rPr>
          <w:rFonts w:ascii="Calibri" w:eastAsia="Calibri" w:hAnsi="Calibri" w:cs="Calibri"/>
          <w:sz w:val="24"/>
          <w:szCs w:val="24"/>
          <w:lang w:val="en-US"/>
        </w:rPr>
        <w:t xml:space="preserve">. Perhaps, the input </w:t>
      </w:r>
      <w:r w:rsidR="00F3561E">
        <w:rPr>
          <w:rFonts w:ascii="Calibri" w:eastAsia="Calibri" w:hAnsi="Calibri" w:cs="Calibri"/>
          <w:sz w:val="24"/>
          <w:szCs w:val="24"/>
          <w:lang w:val="en-US"/>
        </w:rPr>
        <w:t xml:space="preserve">that </w:t>
      </w:r>
      <w:r w:rsidRPr="00B32D2C">
        <w:rPr>
          <w:rFonts w:ascii="Calibri" w:eastAsia="Calibri" w:hAnsi="Calibri" w:cs="Calibri"/>
          <w:sz w:val="24"/>
          <w:szCs w:val="24"/>
          <w:lang w:val="en-US"/>
        </w:rPr>
        <w:t>infants receive is not nearly as chaotic</w:t>
      </w:r>
      <w:r w:rsidR="0083409B" w:rsidRPr="00B32D2C">
        <w:rPr>
          <w:rFonts w:ascii="Calibri" w:eastAsia="Calibri" w:hAnsi="Calibri" w:cs="Calibri"/>
          <w:sz w:val="24"/>
          <w:szCs w:val="24"/>
          <w:lang w:val="en-US"/>
        </w:rPr>
        <w:t xml:space="preserve"> as anticipated by parents and researchers</w:t>
      </w:r>
      <w:r w:rsidRPr="00B32D2C">
        <w:rPr>
          <w:rFonts w:ascii="Calibri" w:eastAsia="Calibri" w:hAnsi="Calibri" w:cs="Calibri"/>
          <w:sz w:val="24"/>
          <w:szCs w:val="24"/>
          <w:lang w:val="en-US"/>
        </w:rPr>
        <w:t xml:space="preserve">. </w:t>
      </w:r>
      <w:r w:rsidR="00AE271D" w:rsidRPr="00B32D2C">
        <w:rPr>
          <w:rFonts w:ascii="Calibri" w:eastAsia="Calibri" w:hAnsi="Calibri" w:cs="Calibri"/>
          <w:sz w:val="24"/>
          <w:szCs w:val="24"/>
          <w:lang w:val="en-US"/>
        </w:rPr>
        <w:t>The goal of</w:t>
      </w:r>
      <w:r w:rsidR="00D43B7C" w:rsidRPr="00B32D2C">
        <w:rPr>
          <w:rFonts w:ascii="Calibri" w:eastAsia="Calibri" w:hAnsi="Calibri" w:cs="Calibri"/>
          <w:sz w:val="24"/>
          <w:szCs w:val="24"/>
          <w:lang w:val="en-US"/>
        </w:rPr>
        <w:t xml:space="preserve"> methods with</w:t>
      </w:r>
      <w:r w:rsidR="00AE271D" w:rsidRPr="00B32D2C">
        <w:rPr>
          <w:rFonts w:ascii="Calibri" w:eastAsia="Calibri" w:hAnsi="Calibri" w:cs="Calibri"/>
          <w:sz w:val="24"/>
          <w:szCs w:val="24"/>
          <w:lang w:val="en-US"/>
        </w:rPr>
        <w:t xml:space="preserve"> </w:t>
      </w:r>
      <w:r w:rsidR="00D43B7C" w:rsidRPr="00B32D2C">
        <w:rPr>
          <w:rFonts w:ascii="Calibri" w:eastAsia="Calibri" w:hAnsi="Calibri" w:cs="Calibri"/>
          <w:sz w:val="24"/>
          <w:szCs w:val="24"/>
          <w:lang w:val="en-US"/>
        </w:rPr>
        <w:t>head-mounted cameras</w:t>
      </w:r>
      <w:r w:rsidR="00AE271D" w:rsidRPr="00B32D2C">
        <w:rPr>
          <w:rFonts w:ascii="Calibri" w:eastAsia="Calibri" w:hAnsi="Calibri" w:cs="Calibri"/>
          <w:sz w:val="24"/>
          <w:szCs w:val="24"/>
          <w:lang w:val="en-US"/>
        </w:rPr>
        <w:t xml:space="preserve"> is to</w:t>
      </w:r>
      <w:r w:rsidR="00E863BE" w:rsidRPr="00B32D2C">
        <w:rPr>
          <w:rFonts w:ascii="Calibri" w:eastAsia="Calibri" w:hAnsi="Calibri" w:cs="Calibri"/>
          <w:sz w:val="24"/>
          <w:szCs w:val="24"/>
          <w:lang w:val="en-US"/>
        </w:rPr>
        <w:t xml:space="preserve"> capture the infant experience from a first-person view </w:t>
      </w:r>
      <w:proofErr w:type="gramStart"/>
      <w:r w:rsidR="00E863BE" w:rsidRPr="00B32D2C">
        <w:rPr>
          <w:rFonts w:ascii="Calibri" w:eastAsia="Calibri" w:hAnsi="Calibri" w:cs="Calibri"/>
          <w:sz w:val="24"/>
          <w:szCs w:val="24"/>
          <w:lang w:val="en-US"/>
        </w:rPr>
        <w:t>in order to</w:t>
      </w:r>
      <w:proofErr w:type="gramEnd"/>
      <w:r w:rsidR="00E863BE" w:rsidRPr="00B32D2C">
        <w:rPr>
          <w:rFonts w:ascii="Calibri" w:eastAsia="Calibri" w:hAnsi="Calibri" w:cs="Calibri"/>
          <w:sz w:val="24"/>
          <w:szCs w:val="24"/>
          <w:lang w:val="en-US"/>
        </w:rPr>
        <w:t xml:space="preserve"> understand the visual environment available to them throughout development.</w:t>
      </w:r>
    </w:p>
    <w:p w14:paraId="417C5A41" w14:textId="77777777" w:rsidR="00E55487" w:rsidRPr="00B32D2C" w:rsidRDefault="00E55487" w:rsidP="005353BB">
      <w:pPr>
        <w:spacing w:line="240" w:lineRule="auto"/>
        <w:jc w:val="both"/>
        <w:rPr>
          <w:rFonts w:ascii="Calibri" w:eastAsia="Calibri" w:hAnsi="Calibri" w:cs="Calibri"/>
          <w:sz w:val="24"/>
          <w:szCs w:val="24"/>
          <w:lang w:val="en-US"/>
        </w:rPr>
      </w:pPr>
    </w:p>
    <w:p w14:paraId="45207663" w14:textId="77F3D205" w:rsidR="00242A63"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Head-mounted cameras, worn </w:t>
      </w:r>
      <w:r w:rsidR="00A1130B" w:rsidRPr="00B32D2C">
        <w:rPr>
          <w:rFonts w:ascii="Calibri" w:eastAsia="Calibri" w:hAnsi="Calibri" w:cs="Calibri"/>
          <w:sz w:val="24"/>
          <w:szCs w:val="24"/>
          <w:lang w:val="en-US"/>
        </w:rPr>
        <w:t>on</w:t>
      </w:r>
      <w:r w:rsidRPr="00B32D2C">
        <w:rPr>
          <w:rFonts w:ascii="Calibri" w:eastAsia="Calibri" w:hAnsi="Calibri" w:cs="Calibri"/>
          <w:sz w:val="24"/>
          <w:szCs w:val="24"/>
          <w:lang w:val="en-US"/>
        </w:rPr>
        <w:t xml:space="preserve"> a hat or headband, provide a window into the moment-</w:t>
      </w:r>
      <w:r w:rsidR="00242A63" w:rsidRPr="00B32D2C">
        <w:rPr>
          <w:rFonts w:ascii="Calibri" w:eastAsia="Calibri" w:hAnsi="Calibri" w:cs="Calibri"/>
          <w:sz w:val="24"/>
          <w:szCs w:val="24"/>
          <w:lang w:val="en-US"/>
        </w:rPr>
        <w:t>to</w:t>
      </w:r>
      <w:r w:rsidRPr="00B32D2C">
        <w:rPr>
          <w:rFonts w:ascii="Calibri" w:eastAsia="Calibri" w:hAnsi="Calibri" w:cs="Calibri"/>
          <w:sz w:val="24"/>
          <w:szCs w:val="24"/>
          <w:lang w:val="en-US"/>
        </w:rPr>
        <w:t>-moment visual experiences of the developing infant. From this perspective, the study of the structure and regularities in the infant’s environment becomes apparent. Head-mounted cameras have revealed infants’ visual experiences to be largely dominated by hands, both their own and their social partner’s, and that face-looks, once considered imperative for establishing joint attention, are much</w:t>
      </w:r>
      <w:r w:rsidR="00FB3F39" w:rsidRPr="00B32D2C">
        <w:rPr>
          <w:rFonts w:ascii="Calibri" w:eastAsia="Calibri" w:hAnsi="Calibri" w:cs="Calibri"/>
          <w:sz w:val="24"/>
          <w:szCs w:val="24"/>
          <w:lang w:val="en-US"/>
        </w:rPr>
        <w:t xml:space="preserve"> </w:t>
      </w:r>
      <w:r w:rsidR="00242A63" w:rsidRPr="00B32D2C">
        <w:rPr>
          <w:rFonts w:ascii="Calibri" w:eastAsia="Calibri" w:hAnsi="Calibri" w:cs="Calibri"/>
          <w:sz w:val="24"/>
          <w:szCs w:val="24"/>
          <w:lang w:val="en-US"/>
        </w:rPr>
        <w:t>scarce</w:t>
      </w:r>
      <w:r w:rsidR="00FB3F39" w:rsidRPr="00B32D2C">
        <w:rPr>
          <w:rFonts w:ascii="Calibri" w:eastAsia="Calibri" w:hAnsi="Calibri" w:cs="Calibri"/>
          <w:sz w:val="24"/>
          <w:szCs w:val="24"/>
          <w:lang w:val="en-US"/>
        </w:rPr>
        <w:t>r</w:t>
      </w:r>
      <w:r w:rsidRPr="00B32D2C">
        <w:rPr>
          <w:rFonts w:ascii="Calibri" w:eastAsia="Calibri" w:hAnsi="Calibri" w:cs="Calibri"/>
          <w:sz w:val="24"/>
          <w:szCs w:val="24"/>
          <w:lang w:val="en-US"/>
        </w:rPr>
        <w:t xml:space="preserve"> than anticipated</w:t>
      </w:r>
      <w:r w:rsidRPr="00B32D2C">
        <w:rPr>
          <w:rFonts w:ascii="Calibri" w:eastAsia="Calibri" w:hAnsi="Calibri" w:cs="Calibri"/>
          <w:sz w:val="24"/>
          <w:szCs w:val="24"/>
          <w:vertAlign w:val="superscript"/>
          <w:lang w:val="en-US"/>
        </w:rPr>
        <w:t>3</w:t>
      </w:r>
      <w:r w:rsidRPr="00B32D2C">
        <w:rPr>
          <w:rFonts w:ascii="Calibri" w:eastAsia="Calibri" w:hAnsi="Calibri" w:cs="Calibri"/>
          <w:sz w:val="24"/>
          <w:szCs w:val="24"/>
          <w:lang w:val="en-US"/>
        </w:rPr>
        <w:t>. Head-mounted cameras have also shown that infants and their caregivers create moments when objects are visually dominant and centered in the infant’s field of v</w:t>
      </w:r>
      <w:r w:rsidR="00573B6B" w:rsidRPr="00B32D2C">
        <w:rPr>
          <w:rFonts w:ascii="Calibri" w:eastAsia="Calibri" w:hAnsi="Calibri" w:cs="Calibri"/>
          <w:sz w:val="24"/>
          <w:szCs w:val="24"/>
          <w:lang w:val="en-US"/>
        </w:rPr>
        <w:t>iew (FOV), reducing the</w:t>
      </w:r>
      <w:r w:rsidRPr="00B32D2C">
        <w:rPr>
          <w:rFonts w:ascii="Calibri" w:eastAsia="Calibri" w:hAnsi="Calibri" w:cs="Calibri"/>
          <w:sz w:val="24"/>
          <w:szCs w:val="24"/>
          <w:lang w:val="en-US"/>
        </w:rPr>
        <w:t xml:space="preserve"> </w:t>
      </w:r>
      <w:r w:rsidR="00573B6B" w:rsidRPr="00B32D2C">
        <w:rPr>
          <w:rFonts w:ascii="Calibri" w:eastAsia="Calibri" w:hAnsi="Calibri" w:cs="Calibri"/>
          <w:sz w:val="24"/>
          <w:szCs w:val="24"/>
          <w:lang w:val="en-US"/>
        </w:rPr>
        <w:t>uncertainty inherent to object-label mapping</w:t>
      </w:r>
      <w:r w:rsidRPr="00B32D2C">
        <w:rPr>
          <w:rFonts w:ascii="Calibri" w:eastAsia="Calibri" w:hAnsi="Calibri" w:cs="Calibri"/>
          <w:sz w:val="24"/>
          <w:szCs w:val="24"/>
          <w:vertAlign w:val="superscript"/>
          <w:lang w:val="en-US"/>
        </w:rPr>
        <w:t>4</w:t>
      </w:r>
      <w:r w:rsidRPr="00B32D2C">
        <w:rPr>
          <w:rFonts w:ascii="Calibri" w:eastAsia="Calibri" w:hAnsi="Calibri" w:cs="Calibri"/>
          <w:sz w:val="24"/>
          <w:szCs w:val="24"/>
          <w:lang w:val="en-US"/>
        </w:rPr>
        <w:t>.</w:t>
      </w:r>
    </w:p>
    <w:p w14:paraId="6172EEEB" w14:textId="4CDFE9FD" w:rsidR="00573B6B"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 </w:t>
      </w:r>
    </w:p>
    <w:p w14:paraId="6DABE5C7" w14:textId="2BF603E1" w:rsidR="00573B6B" w:rsidRPr="00B32D2C" w:rsidRDefault="00573B6B"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Head-mounted cameras capture the infants' first-person view based on head movements. This view is not perfectly synchronous with</w:t>
      </w:r>
      <w:r w:rsidR="00FB1BBE" w:rsidRPr="00B32D2C">
        <w:rPr>
          <w:rFonts w:ascii="Calibri" w:eastAsia="Calibri" w:hAnsi="Calibri" w:cs="Calibri"/>
          <w:sz w:val="24"/>
          <w:szCs w:val="24"/>
          <w:lang w:val="en-US"/>
        </w:rPr>
        <w:t>,</w:t>
      </w:r>
      <w:r w:rsidRPr="00B32D2C">
        <w:rPr>
          <w:rFonts w:ascii="Calibri" w:eastAsia="Calibri" w:hAnsi="Calibri" w:cs="Calibri"/>
          <w:sz w:val="24"/>
          <w:szCs w:val="24"/>
          <w:lang w:val="en-US"/>
        </w:rPr>
        <w:t xml:space="preserve"> or representative of</w:t>
      </w:r>
      <w:r w:rsidR="00FB1BBE" w:rsidRPr="00B32D2C">
        <w:rPr>
          <w:rFonts w:ascii="Calibri" w:eastAsia="Calibri" w:hAnsi="Calibri" w:cs="Calibri"/>
          <w:sz w:val="24"/>
          <w:szCs w:val="24"/>
          <w:lang w:val="en-US"/>
        </w:rPr>
        <w:t>,</w:t>
      </w:r>
      <w:r w:rsidRPr="00B32D2C">
        <w:rPr>
          <w:rFonts w:ascii="Calibri" w:eastAsia="Calibri" w:hAnsi="Calibri" w:cs="Calibri"/>
          <w:sz w:val="24"/>
          <w:szCs w:val="24"/>
          <w:lang w:val="en-US"/>
        </w:rPr>
        <w:t xml:space="preserve"> infant eye movements, which can only be captured in conjunction with an eye-tracker. For instance, a shift of only the eyes while keeping the head stationary, or a shift of the head while keeping the eyes fixed on an object, will create a misalignment between the infants' actual FOV and the one captured by the head camera. Nonetheless, during toy play, infants typically center the objects they are attending to, aligning their head, eyes, and the location of the toy with their body’s midline</w:t>
      </w:r>
      <w:r w:rsidRPr="00B32D2C">
        <w:rPr>
          <w:rFonts w:ascii="Calibri" w:eastAsia="Calibri" w:hAnsi="Calibri" w:cs="Calibri"/>
          <w:sz w:val="24"/>
          <w:szCs w:val="24"/>
          <w:vertAlign w:val="superscript"/>
          <w:lang w:val="en-US"/>
        </w:rPr>
        <w:t>5</w:t>
      </w:r>
      <w:r w:rsidR="003006C7" w:rsidRPr="00B32D2C">
        <w:rPr>
          <w:rFonts w:ascii="Calibri" w:eastAsia="Calibri" w:hAnsi="Calibri" w:cs="Calibri"/>
          <w:sz w:val="24"/>
          <w:szCs w:val="24"/>
          <w:lang w:val="en-US"/>
        </w:rPr>
        <w:t>. M</w:t>
      </w:r>
      <w:r w:rsidRPr="00B32D2C">
        <w:rPr>
          <w:rFonts w:ascii="Calibri" w:eastAsia="Calibri" w:hAnsi="Calibri" w:cs="Calibri"/>
          <w:sz w:val="24"/>
          <w:szCs w:val="24"/>
          <w:lang w:val="en-US"/>
        </w:rPr>
        <w:t>isalignments are rar</w:t>
      </w:r>
      <w:r w:rsidR="00FB1BBE" w:rsidRPr="00B32D2C">
        <w:rPr>
          <w:rFonts w:ascii="Calibri" w:eastAsia="Calibri" w:hAnsi="Calibri" w:cs="Calibri"/>
          <w:sz w:val="24"/>
          <w:szCs w:val="24"/>
          <w:lang w:val="en-US"/>
        </w:rPr>
        <w:t>e</w:t>
      </w:r>
      <w:r w:rsidRPr="00B32D2C">
        <w:rPr>
          <w:rFonts w:ascii="Calibri" w:eastAsia="Calibri" w:hAnsi="Calibri" w:cs="Calibri"/>
          <w:sz w:val="24"/>
          <w:szCs w:val="24"/>
          <w:lang w:val="en-US"/>
        </w:rPr>
        <w:t xml:space="preserve"> </w:t>
      </w:r>
      <w:r w:rsidR="003006C7" w:rsidRPr="00B32D2C">
        <w:rPr>
          <w:rFonts w:ascii="Calibri" w:eastAsia="Calibri" w:hAnsi="Calibri" w:cs="Calibri"/>
          <w:sz w:val="24"/>
          <w:szCs w:val="24"/>
          <w:lang w:val="en-US"/>
        </w:rPr>
        <w:t>and are</w:t>
      </w:r>
      <w:r w:rsidRPr="00B32D2C">
        <w:rPr>
          <w:rFonts w:ascii="Calibri" w:eastAsia="Calibri" w:hAnsi="Calibri" w:cs="Calibri"/>
          <w:sz w:val="24"/>
          <w:szCs w:val="24"/>
          <w:lang w:val="en-US"/>
        </w:rPr>
        <w:t xml:space="preserve"> typically created by </w:t>
      </w:r>
      <w:r w:rsidR="00FB1BBE" w:rsidRPr="00B32D2C">
        <w:rPr>
          <w:rFonts w:ascii="Calibri" w:eastAsia="Calibri" w:hAnsi="Calibri" w:cs="Calibri"/>
          <w:sz w:val="24"/>
          <w:szCs w:val="24"/>
          <w:lang w:val="en-US"/>
        </w:rPr>
        <w:t xml:space="preserve">momentary </w:t>
      </w:r>
      <w:r w:rsidRPr="00B32D2C">
        <w:rPr>
          <w:rFonts w:ascii="Calibri" w:eastAsia="Calibri" w:hAnsi="Calibri" w:cs="Calibri"/>
          <w:sz w:val="24"/>
          <w:szCs w:val="24"/>
          <w:lang w:val="en-US"/>
        </w:rPr>
        <w:t>delays</w:t>
      </w:r>
      <w:r w:rsidR="00FB1BBE" w:rsidRPr="00B32D2C">
        <w:rPr>
          <w:rFonts w:ascii="Calibri" w:eastAsia="Calibri" w:hAnsi="Calibri" w:cs="Calibri"/>
          <w:sz w:val="24"/>
          <w:szCs w:val="24"/>
          <w:lang w:val="en-US"/>
        </w:rPr>
        <w:t xml:space="preserve"> </w:t>
      </w:r>
      <w:r w:rsidRPr="00B32D2C">
        <w:rPr>
          <w:rFonts w:ascii="Calibri" w:eastAsia="Calibri" w:hAnsi="Calibri" w:cs="Calibri"/>
          <w:sz w:val="24"/>
          <w:szCs w:val="24"/>
          <w:lang w:val="en-US"/>
        </w:rPr>
        <w:t>between an eye shift and the accompanying head turn</w:t>
      </w:r>
      <w:r w:rsidRPr="00B32D2C">
        <w:rPr>
          <w:rFonts w:ascii="Calibri" w:eastAsia="Calibri" w:hAnsi="Calibri" w:cs="Calibri"/>
          <w:sz w:val="24"/>
          <w:szCs w:val="24"/>
          <w:vertAlign w:val="superscript"/>
          <w:lang w:val="en-US"/>
        </w:rPr>
        <w:t>3</w:t>
      </w:r>
      <w:r w:rsidRPr="00B32D2C">
        <w:rPr>
          <w:rFonts w:ascii="Calibri" w:eastAsia="Calibri" w:hAnsi="Calibri" w:cs="Calibri"/>
          <w:sz w:val="24"/>
          <w:szCs w:val="24"/>
          <w:lang w:val="en-US"/>
        </w:rPr>
        <w:t xml:space="preserve">. </w:t>
      </w:r>
      <w:r w:rsidR="00794E06" w:rsidRPr="00B32D2C">
        <w:rPr>
          <w:rFonts w:ascii="Calibri" w:eastAsia="Calibri" w:hAnsi="Calibri" w:cs="Calibri"/>
          <w:sz w:val="24"/>
          <w:szCs w:val="24"/>
          <w:lang w:val="en-US"/>
        </w:rPr>
        <w:t>Therefore, head-cameras are not well suited to capturing the</w:t>
      </w:r>
      <w:r w:rsidR="00FB1BBE" w:rsidRPr="00B32D2C">
        <w:rPr>
          <w:rFonts w:ascii="Calibri" w:eastAsia="Calibri" w:hAnsi="Calibri" w:cs="Calibri"/>
          <w:sz w:val="24"/>
          <w:szCs w:val="24"/>
          <w:lang w:val="en-US"/>
        </w:rPr>
        <w:t xml:space="preserve"> rapid</w:t>
      </w:r>
      <w:r w:rsidR="00794E06" w:rsidRPr="00B32D2C">
        <w:rPr>
          <w:rFonts w:ascii="Calibri" w:eastAsia="Calibri" w:hAnsi="Calibri" w:cs="Calibri"/>
          <w:sz w:val="24"/>
          <w:szCs w:val="24"/>
          <w:lang w:val="en-US"/>
        </w:rPr>
        <w:t xml:space="preserve"> dynamics of </w:t>
      </w:r>
      <w:r w:rsidR="00FB1BBE" w:rsidRPr="00B32D2C">
        <w:rPr>
          <w:rFonts w:ascii="Calibri" w:eastAsia="Calibri" w:hAnsi="Calibri" w:cs="Calibri"/>
          <w:sz w:val="24"/>
          <w:szCs w:val="24"/>
          <w:lang w:val="en-US"/>
        </w:rPr>
        <w:t>shifts in</w:t>
      </w:r>
      <w:r w:rsidR="00794E06" w:rsidRPr="00B32D2C">
        <w:rPr>
          <w:rFonts w:ascii="Calibri" w:eastAsia="Calibri" w:hAnsi="Calibri" w:cs="Calibri"/>
          <w:sz w:val="24"/>
          <w:szCs w:val="24"/>
          <w:lang w:val="en-US"/>
        </w:rPr>
        <w:t xml:space="preserve"> attention. The strength of head-mounted cameras lies in capturing the everyday visual environment, revealing </w:t>
      </w:r>
      <w:r w:rsidR="00CD6574" w:rsidRPr="00B32D2C">
        <w:rPr>
          <w:rFonts w:ascii="Calibri" w:eastAsia="Calibri" w:hAnsi="Calibri" w:cs="Calibri"/>
          <w:sz w:val="24"/>
          <w:szCs w:val="24"/>
          <w:lang w:val="en-US"/>
        </w:rPr>
        <w:t>the visual content available to infants</w:t>
      </w:r>
      <w:r w:rsidR="00794E06" w:rsidRPr="00B32D2C">
        <w:rPr>
          <w:rFonts w:ascii="Calibri" w:eastAsia="Calibri" w:hAnsi="Calibri" w:cs="Calibri"/>
          <w:sz w:val="24"/>
          <w:szCs w:val="24"/>
          <w:lang w:val="en-US"/>
        </w:rPr>
        <w:t xml:space="preserve">. </w:t>
      </w:r>
    </w:p>
    <w:p w14:paraId="2540FBF6" w14:textId="2A014D49" w:rsidR="009910D1" w:rsidRPr="00B32D2C" w:rsidRDefault="009910D1" w:rsidP="005353BB">
      <w:pPr>
        <w:spacing w:line="240" w:lineRule="auto"/>
        <w:jc w:val="both"/>
        <w:rPr>
          <w:rFonts w:ascii="Calibri" w:eastAsia="Calibri" w:hAnsi="Calibri" w:cs="Calibri"/>
          <w:sz w:val="24"/>
          <w:szCs w:val="24"/>
          <w:lang w:val="en-US"/>
        </w:rPr>
      </w:pPr>
    </w:p>
    <w:p w14:paraId="0EFEB427" w14:textId="53307F71" w:rsidR="009910D1" w:rsidRPr="00B32D2C" w:rsidRDefault="009910D1"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The following protocol and representative results will demonstrate how head-mounted cameras can be used to study the visual environment of infants and toddlers. </w:t>
      </w:r>
    </w:p>
    <w:p w14:paraId="110202D0" w14:textId="407955EC" w:rsidR="00E55487" w:rsidRPr="00B32D2C" w:rsidRDefault="00E55487" w:rsidP="005353BB">
      <w:pPr>
        <w:spacing w:line="240" w:lineRule="auto"/>
        <w:jc w:val="both"/>
        <w:rPr>
          <w:rFonts w:ascii="Calibri" w:eastAsia="Calibri" w:hAnsi="Calibri" w:cs="Calibri"/>
          <w:b/>
          <w:sz w:val="24"/>
          <w:szCs w:val="24"/>
          <w:lang w:val="en-US"/>
        </w:rPr>
      </w:pPr>
    </w:p>
    <w:p w14:paraId="1532AE19"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PROTOCOL:</w:t>
      </w:r>
    </w:p>
    <w:p w14:paraId="55BB805A" w14:textId="77777777" w:rsidR="00056EDB" w:rsidRDefault="00056EDB" w:rsidP="005353BB">
      <w:pPr>
        <w:spacing w:line="240" w:lineRule="auto"/>
        <w:jc w:val="both"/>
        <w:rPr>
          <w:rFonts w:ascii="Calibri" w:eastAsia="Calibri" w:hAnsi="Calibri" w:cs="Calibri"/>
          <w:sz w:val="24"/>
          <w:szCs w:val="24"/>
          <w:lang w:val="en-US"/>
        </w:rPr>
      </w:pPr>
    </w:p>
    <w:p w14:paraId="53C0C9F9" w14:textId="165BAAFE" w:rsidR="001A2073" w:rsidRPr="002901A4" w:rsidRDefault="001A2073" w:rsidP="005353BB">
      <w:pPr>
        <w:spacing w:line="240" w:lineRule="auto"/>
        <w:jc w:val="both"/>
        <w:rPr>
          <w:rFonts w:ascii="Calibri" w:eastAsia="Calibri" w:hAnsi="Calibri" w:cs="Calibri"/>
          <w:sz w:val="24"/>
          <w:szCs w:val="24"/>
          <w:lang w:val="en-US"/>
        </w:rPr>
      </w:pPr>
      <w:r w:rsidRPr="002901A4">
        <w:rPr>
          <w:rFonts w:ascii="Calibri" w:eastAsia="Calibri" w:hAnsi="Calibri" w:cs="Calibri"/>
          <w:sz w:val="24"/>
          <w:szCs w:val="24"/>
          <w:lang w:val="en-US"/>
        </w:rPr>
        <w:t xml:space="preserve">The following procedure to collect data on infant and toddler’s visual experiences in the laboratory and at home was approved by the Indiana University Institutional Review Board. Informed consent was obtained from the infant’s caregiver. </w:t>
      </w:r>
    </w:p>
    <w:p w14:paraId="60196DB7" w14:textId="77777777" w:rsidR="001A2073" w:rsidRDefault="001A2073" w:rsidP="005353BB">
      <w:pPr>
        <w:spacing w:line="240" w:lineRule="auto"/>
        <w:jc w:val="both"/>
        <w:rPr>
          <w:rFonts w:ascii="Calibri" w:eastAsia="Calibri" w:hAnsi="Calibri" w:cs="Calibri"/>
          <w:b/>
          <w:sz w:val="24"/>
          <w:szCs w:val="24"/>
          <w:lang w:val="en-US"/>
        </w:rPr>
      </w:pPr>
    </w:p>
    <w:p w14:paraId="1503997E" w14:textId="012769FB" w:rsidR="006E37B3" w:rsidRPr="006E37B3" w:rsidRDefault="00A7244A" w:rsidP="005353BB">
      <w:pPr>
        <w:spacing w:line="240" w:lineRule="auto"/>
        <w:jc w:val="both"/>
        <w:rPr>
          <w:rFonts w:ascii="Calibri" w:eastAsia="Calibri" w:hAnsi="Calibri" w:cs="Calibri"/>
          <w:sz w:val="24"/>
          <w:szCs w:val="24"/>
          <w:lang w:val="en-US"/>
        </w:rPr>
      </w:pPr>
      <w:r w:rsidRPr="006E37B3">
        <w:rPr>
          <w:rFonts w:ascii="Calibri" w:eastAsia="Calibri" w:hAnsi="Calibri" w:cs="Calibri"/>
          <w:b/>
          <w:sz w:val="24"/>
          <w:szCs w:val="24"/>
          <w:lang w:val="en-US"/>
        </w:rPr>
        <w:t>1.</w:t>
      </w:r>
      <w:r>
        <w:rPr>
          <w:rFonts w:ascii="Calibri" w:eastAsia="Calibri" w:hAnsi="Calibri" w:cs="Calibri"/>
          <w:b/>
          <w:sz w:val="24"/>
          <w:szCs w:val="24"/>
          <w:lang w:val="en-US"/>
        </w:rPr>
        <w:t xml:space="preserve"> </w:t>
      </w:r>
      <w:r w:rsidRPr="006E37B3">
        <w:rPr>
          <w:rFonts w:ascii="Calibri" w:eastAsia="Calibri" w:hAnsi="Calibri" w:cs="Calibri"/>
          <w:b/>
          <w:sz w:val="24"/>
          <w:szCs w:val="24"/>
          <w:lang w:val="en-US"/>
        </w:rPr>
        <w:t xml:space="preserve">Choose </w:t>
      </w:r>
      <w:r>
        <w:rPr>
          <w:rFonts w:ascii="Calibri" w:eastAsia="Calibri" w:hAnsi="Calibri" w:cs="Calibri"/>
          <w:b/>
          <w:sz w:val="24"/>
          <w:szCs w:val="24"/>
          <w:lang w:val="en-US"/>
        </w:rPr>
        <w:t>a</w:t>
      </w:r>
      <w:r w:rsidRPr="006E37B3">
        <w:rPr>
          <w:rFonts w:ascii="Calibri" w:eastAsia="Calibri" w:hAnsi="Calibri" w:cs="Calibri"/>
          <w:b/>
          <w:sz w:val="24"/>
          <w:szCs w:val="24"/>
          <w:lang w:val="en-US"/>
        </w:rPr>
        <w:t xml:space="preserve"> Head Camera</w:t>
      </w:r>
    </w:p>
    <w:p w14:paraId="10503EB8" w14:textId="77777777" w:rsidR="006E37B3" w:rsidRDefault="006E37B3" w:rsidP="005353BB">
      <w:pPr>
        <w:jc w:val="both"/>
        <w:rPr>
          <w:lang w:val="en-US"/>
        </w:rPr>
      </w:pPr>
    </w:p>
    <w:p w14:paraId="01BC11C7" w14:textId="2C2603F8" w:rsidR="00E55487" w:rsidRPr="005353BB" w:rsidRDefault="006E37B3" w:rsidP="005353BB">
      <w:pPr>
        <w:jc w:val="both"/>
        <w:rPr>
          <w:rFonts w:asciiTheme="majorHAnsi" w:hAnsiTheme="majorHAnsi" w:cstheme="majorHAnsi"/>
          <w:sz w:val="24"/>
          <w:szCs w:val="24"/>
          <w:lang w:val="en-US"/>
        </w:rPr>
      </w:pPr>
      <w:r w:rsidRPr="005353BB">
        <w:rPr>
          <w:rFonts w:asciiTheme="majorHAnsi" w:hAnsiTheme="majorHAnsi" w:cstheme="majorHAnsi"/>
          <w:b/>
          <w:sz w:val="24"/>
          <w:szCs w:val="24"/>
          <w:lang w:val="en-US"/>
        </w:rPr>
        <w:t>Note:</w:t>
      </w:r>
      <w:r w:rsidRPr="005353BB">
        <w:rPr>
          <w:rFonts w:asciiTheme="majorHAnsi" w:hAnsiTheme="majorHAnsi" w:cstheme="majorHAnsi"/>
          <w:sz w:val="24"/>
          <w:szCs w:val="24"/>
          <w:lang w:val="en-US"/>
        </w:rPr>
        <w:t xml:space="preserve"> </w:t>
      </w:r>
      <w:r w:rsidR="00071132" w:rsidRPr="005353BB">
        <w:rPr>
          <w:rFonts w:asciiTheme="majorHAnsi" w:hAnsiTheme="majorHAnsi" w:cstheme="majorHAnsi"/>
          <w:sz w:val="24"/>
          <w:szCs w:val="24"/>
          <w:lang w:val="en-US"/>
        </w:rPr>
        <w:t>There are numerous small, lightweight</w:t>
      </w:r>
      <w:r w:rsidR="0001505C" w:rsidRPr="005353BB">
        <w:rPr>
          <w:rFonts w:asciiTheme="majorHAnsi" w:hAnsiTheme="majorHAnsi" w:cstheme="majorHAnsi"/>
          <w:sz w:val="24"/>
          <w:szCs w:val="24"/>
          <w:lang w:val="en-US"/>
        </w:rPr>
        <w:t>,</w:t>
      </w:r>
      <w:r w:rsidR="00071132" w:rsidRPr="005353BB">
        <w:rPr>
          <w:rFonts w:asciiTheme="majorHAnsi" w:hAnsiTheme="majorHAnsi" w:cstheme="majorHAnsi"/>
          <w:sz w:val="24"/>
          <w:szCs w:val="24"/>
          <w:lang w:val="en-US"/>
        </w:rPr>
        <w:t xml:space="preserve"> and portable cameras readily available for purchase (</w:t>
      </w:r>
      <w:r w:rsidR="00B32D2C" w:rsidRPr="005353BB">
        <w:rPr>
          <w:rFonts w:asciiTheme="majorHAnsi" w:hAnsiTheme="majorHAnsi" w:cstheme="majorHAnsi"/>
          <w:b/>
          <w:sz w:val="24"/>
          <w:szCs w:val="24"/>
          <w:lang w:val="en-US"/>
        </w:rPr>
        <w:t>Figure 2</w:t>
      </w:r>
      <w:r w:rsidR="00071132" w:rsidRPr="005353BB">
        <w:rPr>
          <w:rFonts w:asciiTheme="majorHAnsi" w:hAnsiTheme="majorHAnsi" w:cstheme="majorHAnsi"/>
          <w:sz w:val="24"/>
          <w:szCs w:val="24"/>
          <w:lang w:val="en-US"/>
        </w:rPr>
        <w:t xml:space="preserve">). </w:t>
      </w:r>
    </w:p>
    <w:p w14:paraId="2702AC8D" w14:textId="77777777" w:rsidR="00E55487" w:rsidRPr="005353BB" w:rsidRDefault="00071132" w:rsidP="005353BB">
      <w:pPr>
        <w:spacing w:line="240" w:lineRule="auto"/>
        <w:jc w:val="both"/>
        <w:rPr>
          <w:rFonts w:asciiTheme="majorHAnsi" w:eastAsia="Calibri" w:hAnsiTheme="majorHAnsi" w:cstheme="majorHAnsi"/>
          <w:sz w:val="24"/>
          <w:szCs w:val="24"/>
          <w:lang w:val="en-US"/>
        </w:rPr>
      </w:pPr>
      <w:r w:rsidRPr="005353BB">
        <w:rPr>
          <w:rFonts w:asciiTheme="majorHAnsi" w:eastAsia="Calibri" w:hAnsiTheme="majorHAnsi" w:cstheme="majorHAnsi"/>
          <w:sz w:val="24"/>
          <w:szCs w:val="24"/>
          <w:lang w:val="en-US"/>
        </w:rPr>
        <w:t xml:space="preserve"> </w:t>
      </w:r>
    </w:p>
    <w:p w14:paraId="2CA26BFA" w14:textId="390E9FDA"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1.1. </w:t>
      </w:r>
      <w:r w:rsidR="00772F03" w:rsidRPr="00B32D2C">
        <w:rPr>
          <w:rFonts w:ascii="Calibri" w:eastAsia="Calibri" w:hAnsi="Calibri" w:cs="Calibri"/>
          <w:sz w:val="24"/>
          <w:szCs w:val="24"/>
          <w:lang w:val="en-US"/>
        </w:rPr>
        <w:t>Choose a head</w:t>
      </w:r>
      <w:r w:rsidRPr="00B32D2C">
        <w:rPr>
          <w:rFonts w:ascii="Calibri" w:eastAsia="Calibri" w:hAnsi="Calibri" w:cs="Calibri"/>
          <w:sz w:val="24"/>
          <w:szCs w:val="24"/>
          <w:lang w:val="en-US"/>
        </w:rPr>
        <w:t xml:space="preserve"> camera </w:t>
      </w:r>
      <w:r w:rsidR="00772F03" w:rsidRPr="00B32D2C">
        <w:rPr>
          <w:rFonts w:ascii="Calibri" w:eastAsia="Calibri" w:hAnsi="Calibri" w:cs="Calibri"/>
          <w:sz w:val="24"/>
          <w:szCs w:val="24"/>
          <w:lang w:val="en-US"/>
        </w:rPr>
        <w:t xml:space="preserve">that is </w:t>
      </w:r>
      <w:r w:rsidR="00D43B7C" w:rsidRPr="00B32D2C">
        <w:rPr>
          <w:rFonts w:ascii="Calibri" w:eastAsia="Calibri" w:hAnsi="Calibri" w:cs="Calibri"/>
          <w:sz w:val="24"/>
          <w:szCs w:val="24"/>
          <w:lang w:val="en-US"/>
        </w:rPr>
        <w:t>un</w:t>
      </w:r>
      <w:r w:rsidR="00772F03" w:rsidRPr="00B32D2C">
        <w:rPr>
          <w:rFonts w:ascii="Calibri" w:eastAsia="Calibri" w:hAnsi="Calibri" w:cs="Calibri"/>
          <w:sz w:val="24"/>
          <w:szCs w:val="24"/>
          <w:lang w:val="en-US"/>
        </w:rPr>
        <w:t xml:space="preserve">obtrusive and will </w:t>
      </w:r>
      <w:r w:rsidRPr="00B32D2C">
        <w:rPr>
          <w:rFonts w:ascii="Calibri" w:eastAsia="Calibri" w:hAnsi="Calibri" w:cs="Calibri"/>
          <w:sz w:val="24"/>
          <w:szCs w:val="24"/>
          <w:lang w:val="en-US"/>
        </w:rPr>
        <w:t>not influence the scenes being recorded.</w:t>
      </w:r>
    </w:p>
    <w:p w14:paraId="6E151CA0" w14:textId="77777777" w:rsidR="00E55487" w:rsidRPr="00B32D2C" w:rsidRDefault="00E55487" w:rsidP="005353BB">
      <w:pPr>
        <w:spacing w:line="240" w:lineRule="auto"/>
        <w:jc w:val="both"/>
        <w:rPr>
          <w:rFonts w:ascii="Calibri" w:eastAsia="Calibri" w:hAnsi="Calibri" w:cs="Calibri"/>
          <w:sz w:val="24"/>
          <w:szCs w:val="24"/>
          <w:lang w:val="en-US"/>
        </w:rPr>
      </w:pPr>
    </w:p>
    <w:p w14:paraId="511130C2" w14:textId="01F2CDB5" w:rsidR="00F63856" w:rsidRPr="00B32D2C" w:rsidRDefault="00F63856"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 xml:space="preserve">1.1.1. </w:t>
      </w:r>
      <w:r w:rsidR="00772F03" w:rsidRPr="00B32D2C">
        <w:rPr>
          <w:rFonts w:ascii="Calibri" w:eastAsia="Calibri" w:hAnsi="Calibri" w:cs="Calibri"/>
          <w:sz w:val="24"/>
          <w:szCs w:val="24"/>
          <w:highlight w:val="yellow"/>
          <w:lang w:val="en-US"/>
        </w:rPr>
        <w:t xml:space="preserve">Mount the camera </w:t>
      </w:r>
      <w:r w:rsidR="00071132" w:rsidRPr="00B32D2C">
        <w:rPr>
          <w:rFonts w:ascii="Calibri" w:eastAsia="Calibri" w:hAnsi="Calibri" w:cs="Calibri"/>
          <w:sz w:val="24"/>
          <w:szCs w:val="24"/>
          <w:highlight w:val="yellow"/>
          <w:lang w:val="en-US"/>
        </w:rPr>
        <w:t>onto a snug hat or headband</w:t>
      </w:r>
      <w:r w:rsidR="00232F45" w:rsidRPr="00B32D2C">
        <w:rPr>
          <w:rFonts w:ascii="Calibri" w:eastAsia="Calibri" w:hAnsi="Calibri" w:cs="Calibri"/>
          <w:sz w:val="24"/>
          <w:szCs w:val="24"/>
          <w:highlight w:val="yellow"/>
          <w:lang w:val="en-US"/>
        </w:rPr>
        <w:t xml:space="preserve"> using a temporary adhesive </w:t>
      </w:r>
      <w:r w:rsidR="00E55245" w:rsidRPr="00B32D2C">
        <w:rPr>
          <w:rFonts w:ascii="Calibri" w:eastAsia="Calibri" w:hAnsi="Calibri" w:cs="Calibri"/>
          <w:sz w:val="24"/>
          <w:szCs w:val="24"/>
          <w:highlight w:val="yellow"/>
          <w:lang w:val="en-US"/>
        </w:rPr>
        <w:t>or securely mount the camera onto a small plastic plate attached to the headband</w:t>
      </w:r>
      <w:r w:rsidR="00772F03" w:rsidRPr="00B32D2C">
        <w:rPr>
          <w:rFonts w:ascii="Calibri" w:eastAsia="Calibri" w:hAnsi="Calibri" w:cs="Calibri"/>
          <w:sz w:val="24"/>
          <w:szCs w:val="24"/>
          <w:highlight w:val="yellow"/>
          <w:lang w:val="en-US"/>
        </w:rPr>
        <w:t>.</w:t>
      </w:r>
      <w:r w:rsidR="00071132" w:rsidRPr="00B32D2C">
        <w:rPr>
          <w:rFonts w:ascii="Calibri" w:eastAsia="Calibri" w:hAnsi="Calibri" w:cs="Calibri"/>
          <w:sz w:val="24"/>
          <w:szCs w:val="24"/>
          <w:highlight w:val="yellow"/>
          <w:lang w:val="en-US"/>
        </w:rPr>
        <w:t xml:space="preserve"> </w:t>
      </w:r>
      <w:r w:rsidR="006E3BDE">
        <w:rPr>
          <w:rFonts w:ascii="Calibri" w:eastAsia="Calibri" w:hAnsi="Calibri" w:cs="Calibri"/>
          <w:sz w:val="24"/>
          <w:szCs w:val="24"/>
          <w:highlight w:val="yellow"/>
          <w:lang w:val="en-US"/>
        </w:rPr>
        <w:t>P</w:t>
      </w:r>
      <w:r w:rsidR="00071132" w:rsidRPr="00B32D2C">
        <w:rPr>
          <w:rFonts w:ascii="Calibri" w:eastAsia="Calibri" w:hAnsi="Calibri" w:cs="Calibri"/>
          <w:sz w:val="24"/>
          <w:szCs w:val="24"/>
          <w:highlight w:val="yellow"/>
          <w:lang w:val="en-US"/>
        </w:rPr>
        <w:t>osition the camera at the child’s brow</w:t>
      </w:r>
      <w:r w:rsidRPr="00B32D2C">
        <w:rPr>
          <w:rFonts w:ascii="Calibri" w:eastAsia="Calibri" w:hAnsi="Calibri" w:cs="Calibri"/>
          <w:sz w:val="24"/>
          <w:szCs w:val="24"/>
          <w:highlight w:val="yellow"/>
          <w:lang w:val="en-US"/>
        </w:rPr>
        <w:t xml:space="preserve"> (</w:t>
      </w:r>
      <w:r w:rsidR="00B32D2C" w:rsidRPr="00B32D2C">
        <w:rPr>
          <w:rFonts w:ascii="Calibri" w:eastAsia="Calibri" w:hAnsi="Calibri" w:cs="Calibri"/>
          <w:b/>
          <w:sz w:val="24"/>
          <w:szCs w:val="24"/>
          <w:highlight w:val="yellow"/>
          <w:lang w:val="en-US"/>
        </w:rPr>
        <w:t>Figure 2B</w:t>
      </w:r>
      <w:r w:rsidRPr="00B32D2C">
        <w:rPr>
          <w:rFonts w:ascii="Calibri" w:eastAsia="Calibri" w:hAnsi="Calibri" w:cs="Calibri"/>
          <w:sz w:val="24"/>
          <w:szCs w:val="24"/>
          <w:highlight w:val="yellow"/>
          <w:lang w:val="en-US"/>
        </w:rPr>
        <w:t>, left).</w:t>
      </w:r>
    </w:p>
    <w:p w14:paraId="6B51E83C" w14:textId="77777777" w:rsidR="00F63856" w:rsidRPr="00B32D2C" w:rsidRDefault="00F63856" w:rsidP="005353BB">
      <w:pPr>
        <w:spacing w:line="240" w:lineRule="auto"/>
        <w:jc w:val="both"/>
        <w:rPr>
          <w:rFonts w:ascii="Calibri" w:hAnsi="Calibri" w:cs="Calibri"/>
          <w:sz w:val="24"/>
          <w:highlight w:val="yellow"/>
          <w:lang w:val="en-US"/>
        </w:rPr>
      </w:pPr>
    </w:p>
    <w:p w14:paraId="05A89BE3" w14:textId="1D07EA55" w:rsidR="00A74918" w:rsidRPr="00B32D2C" w:rsidRDefault="00F63856" w:rsidP="005353BB">
      <w:pPr>
        <w:spacing w:line="240" w:lineRule="auto"/>
        <w:jc w:val="both"/>
        <w:rPr>
          <w:rFonts w:ascii="Calibri" w:hAnsi="Calibri" w:cs="Calibri"/>
          <w:sz w:val="24"/>
          <w:highlight w:val="yellow"/>
          <w:lang w:val="en-US"/>
        </w:rPr>
      </w:pPr>
      <w:r w:rsidRPr="00B32D2C">
        <w:rPr>
          <w:rFonts w:ascii="Calibri" w:hAnsi="Calibri" w:cs="Calibri"/>
          <w:sz w:val="24"/>
          <w:highlight w:val="yellow"/>
          <w:lang w:val="en-US"/>
        </w:rPr>
        <w:t>1.1.1.1</w:t>
      </w:r>
      <w:r w:rsidR="00BC7907">
        <w:rPr>
          <w:rFonts w:ascii="Calibri" w:hAnsi="Calibri" w:cs="Calibri"/>
          <w:sz w:val="24"/>
          <w:highlight w:val="yellow"/>
          <w:lang w:val="en-US"/>
        </w:rPr>
        <w:t>.</w:t>
      </w:r>
      <w:r w:rsidRPr="00B32D2C">
        <w:rPr>
          <w:rFonts w:ascii="Calibri" w:hAnsi="Calibri" w:cs="Calibri"/>
          <w:sz w:val="24"/>
          <w:highlight w:val="yellow"/>
          <w:lang w:val="en-US"/>
        </w:rPr>
        <w:t xml:space="preserve"> Depending on the shape of the camera, </w:t>
      </w:r>
      <w:r w:rsidR="0035650A">
        <w:rPr>
          <w:rFonts w:ascii="Calibri" w:eastAsia="Calibri" w:hAnsi="Calibri" w:cs="Calibri"/>
          <w:sz w:val="24"/>
          <w:szCs w:val="24"/>
          <w:highlight w:val="yellow"/>
          <w:lang w:val="en-US"/>
        </w:rPr>
        <w:t>m</w:t>
      </w:r>
      <w:r w:rsidR="0035650A" w:rsidRPr="00B32D2C">
        <w:rPr>
          <w:rFonts w:ascii="Calibri" w:eastAsia="Calibri" w:hAnsi="Calibri" w:cs="Calibri"/>
          <w:sz w:val="24"/>
          <w:szCs w:val="24"/>
          <w:highlight w:val="yellow"/>
          <w:lang w:val="en-US"/>
        </w:rPr>
        <w:t xml:space="preserve">ount the camera </w:t>
      </w:r>
      <w:r w:rsidR="0035650A">
        <w:rPr>
          <w:rFonts w:ascii="Calibri" w:hAnsi="Calibri" w:cs="Calibri"/>
          <w:sz w:val="24"/>
          <w:highlight w:val="yellow"/>
          <w:lang w:val="en-US"/>
        </w:rPr>
        <w:t xml:space="preserve">by </w:t>
      </w:r>
      <w:r w:rsidRPr="00B32D2C">
        <w:rPr>
          <w:rFonts w:ascii="Calibri" w:hAnsi="Calibri" w:cs="Calibri"/>
          <w:sz w:val="24"/>
          <w:highlight w:val="yellow"/>
          <w:lang w:val="en-US"/>
        </w:rPr>
        <w:t>sew</w:t>
      </w:r>
      <w:r w:rsidR="0035650A">
        <w:rPr>
          <w:rFonts w:ascii="Calibri" w:hAnsi="Calibri" w:cs="Calibri"/>
          <w:sz w:val="24"/>
          <w:highlight w:val="yellow"/>
          <w:lang w:val="en-US"/>
        </w:rPr>
        <w:t>ing</w:t>
      </w:r>
      <w:r w:rsidRPr="00B32D2C">
        <w:rPr>
          <w:rFonts w:ascii="Calibri" w:hAnsi="Calibri" w:cs="Calibri"/>
          <w:sz w:val="24"/>
          <w:highlight w:val="yellow"/>
          <w:lang w:val="en-US"/>
        </w:rPr>
        <w:t xml:space="preserve"> small cloth loops into a headband or hat</w:t>
      </w:r>
      <w:r w:rsidR="006B41AA" w:rsidRPr="00B32D2C">
        <w:rPr>
          <w:rFonts w:ascii="Calibri" w:hAnsi="Calibri" w:cs="Calibri"/>
          <w:sz w:val="24"/>
          <w:highlight w:val="yellow"/>
          <w:lang w:val="en-US"/>
        </w:rPr>
        <w:t xml:space="preserve"> (</w:t>
      </w:r>
      <w:r w:rsidR="00B32D2C" w:rsidRPr="00B32D2C">
        <w:rPr>
          <w:rFonts w:ascii="Calibri" w:hAnsi="Calibri" w:cs="Calibri"/>
          <w:b/>
          <w:sz w:val="24"/>
          <w:highlight w:val="yellow"/>
          <w:lang w:val="en-US"/>
        </w:rPr>
        <w:t>Figure 2B</w:t>
      </w:r>
      <w:r w:rsidR="006B41AA" w:rsidRPr="00B32D2C">
        <w:rPr>
          <w:rFonts w:ascii="Calibri" w:hAnsi="Calibri" w:cs="Calibri"/>
          <w:sz w:val="24"/>
          <w:highlight w:val="yellow"/>
          <w:lang w:val="en-US"/>
        </w:rPr>
        <w:t>, center and right).</w:t>
      </w:r>
    </w:p>
    <w:p w14:paraId="4332F376" w14:textId="77777777" w:rsidR="00A74918" w:rsidRPr="00B32D2C" w:rsidRDefault="00A74918" w:rsidP="005353BB">
      <w:pPr>
        <w:spacing w:line="240" w:lineRule="auto"/>
        <w:jc w:val="both"/>
        <w:rPr>
          <w:rFonts w:ascii="Calibri" w:hAnsi="Calibri" w:cs="Calibri"/>
          <w:sz w:val="24"/>
          <w:highlight w:val="yellow"/>
          <w:lang w:val="en-US"/>
        </w:rPr>
      </w:pPr>
    </w:p>
    <w:p w14:paraId="1DA5005F" w14:textId="719E7992" w:rsidR="00A74918" w:rsidRPr="00B32D2C" w:rsidRDefault="00A74918"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1.1.1.</w:t>
      </w:r>
      <w:r w:rsidR="006B41AA" w:rsidRPr="00B32D2C">
        <w:rPr>
          <w:rFonts w:ascii="Calibri" w:eastAsia="Calibri" w:hAnsi="Calibri" w:cs="Calibri"/>
          <w:sz w:val="24"/>
          <w:szCs w:val="24"/>
          <w:highlight w:val="yellow"/>
          <w:lang w:val="en-US"/>
        </w:rPr>
        <w:t>2</w:t>
      </w:r>
      <w:r w:rsidR="00BC7907">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w:t>
      </w:r>
      <w:r w:rsidR="00E057BC" w:rsidRPr="00B32D2C">
        <w:rPr>
          <w:rFonts w:ascii="Calibri" w:eastAsia="Calibri" w:hAnsi="Calibri" w:cs="Calibri"/>
          <w:sz w:val="24"/>
          <w:szCs w:val="24"/>
          <w:highlight w:val="yellow"/>
          <w:lang w:val="en-US"/>
        </w:rPr>
        <w:t>Ensure that the hat or headband are</w:t>
      </w:r>
      <w:r w:rsidRPr="00B32D2C">
        <w:rPr>
          <w:rFonts w:ascii="Calibri" w:eastAsia="Calibri" w:hAnsi="Calibri" w:cs="Calibri"/>
          <w:sz w:val="24"/>
          <w:szCs w:val="24"/>
          <w:highlight w:val="yellow"/>
          <w:lang w:val="en-US"/>
        </w:rPr>
        <w:t xml:space="preserve"> adjustable to </w:t>
      </w:r>
      <w:r w:rsidR="00E057BC" w:rsidRPr="00B32D2C">
        <w:rPr>
          <w:rFonts w:ascii="Calibri" w:eastAsia="Calibri" w:hAnsi="Calibri" w:cs="Calibri"/>
          <w:sz w:val="24"/>
          <w:szCs w:val="24"/>
          <w:highlight w:val="yellow"/>
          <w:lang w:val="en-US"/>
        </w:rPr>
        <w:t xml:space="preserve">achieve </w:t>
      </w:r>
      <w:r w:rsidRPr="00B32D2C">
        <w:rPr>
          <w:rFonts w:ascii="Calibri" w:eastAsia="Calibri" w:hAnsi="Calibri" w:cs="Calibri"/>
          <w:sz w:val="24"/>
          <w:szCs w:val="24"/>
          <w:highlight w:val="yellow"/>
          <w:lang w:val="en-US"/>
        </w:rPr>
        <w:t>a snug</w:t>
      </w:r>
      <w:r w:rsidR="00E55245" w:rsidRPr="00B32D2C">
        <w:rPr>
          <w:rFonts w:ascii="Calibri" w:eastAsia="Calibri" w:hAnsi="Calibri" w:cs="Calibri"/>
          <w:sz w:val="24"/>
          <w:szCs w:val="24"/>
          <w:highlight w:val="yellow"/>
          <w:lang w:val="en-US"/>
        </w:rPr>
        <w:t xml:space="preserve"> and comfortable</w:t>
      </w:r>
      <w:r w:rsidRPr="00B32D2C">
        <w:rPr>
          <w:rFonts w:ascii="Calibri" w:eastAsia="Calibri" w:hAnsi="Calibri" w:cs="Calibri"/>
          <w:sz w:val="24"/>
          <w:szCs w:val="24"/>
          <w:highlight w:val="yellow"/>
          <w:lang w:val="en-US"/>
        </w:rPr>
        <w:t xml:space="preserve"> fit on the child’s head</w:t>
      </w:r>
      <w:r w:rsidR="00E55245" w:rsidRPr="00B32D2C">
        <w:rPr>
          <w:rFonts w:ascii="Calibri" w:eastAsia="Calibri" w:hAnsi="Calibri" w:cs="Calibri"/>
          <w:sz w:val="24"/>
          <w:szCs w:val="24"/>
          <w:highlight w:val="yellow"/>
          <w:lang w:val="en-US"/>
        </w:rPr>
        <w:t xml:space="preserve"> (</w:t>
      </w:r>
      <w:r w:rsidR="00B32D2C" w:rsidRPr="00B32D2C">
        <w:rPr>
          <w:rFonts w:ascii="Calibri" w:eastAsia="Calibri" w:hAnsi="Calibri" w:cs="Calibri"/>
          <w:b/>
          <w:sz w:val="24"/>
          <w:szCs w:val="24"/>
          <w:highlight w:val="yellow"/>
          <w:lang w:val="en-US"/>
        </w:rPr>
        <w:t>Figure 2A</w:t>
      </w:r>
      <w:r w:rsidR="00E55245" w:rsidRPr="00B32D2C">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w:t>
      </w:r>
    </w:p>
    <w:p w14:paraId="5AE0AD56" w14:textId="4924A399"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 xml:space="preserve"> </w:t>
      </w:r>
    </w:p>
    <w:p w14:paraId="78669E65" w14:textId="54F00B6F" w:rsidR="00E55487" w:rsidRPr="00B32D2C" w:rsidRDefault="00613F32" w:rsidP="005353BB">
      <w:pPr>
        <w:spacing w:line="240" w:lineRule="auto"/>
        <w:jc w:val="both"/>
        <w:rPr>
          <w:rFonts w:ascii="Calibri" w:eastAsia="Calibri" w:hAnsi="Calibri" w:cs="Calibri"/>
          <w:sz w:val="24"/>
          <w:szCs w:val="24"/>
          <w:lang w:val="en-US"/>
        </w:rPr>
      </w:pPr>
      <w:r w:rsidRPr="005353BB">
        <w:rPr>
          <w:rFonts w:ascii="Calibri" w:eastAsia="Calibri" w:hAnsi="Calibri" w:cs="Calibri"/>
          <w:b/>
          <w:sz w:val="24"/>
          <w:szCs w:val="24"/>
          <w:lang w:val="en-US"/>
        </w:rPr>
        <w:t>Note:</w:t>
      </w:r>
      <w:r w:rsidRPr="005353BB">
        <w:rPr>
          <w:rFonts w:ascii="Calibri" w:eastAsia="Calibri" w:hAnsi="Calibri" w:cs="Calibri"/>
          <w:sz w:val="24"/>
          <w:szCs w:val="24"/>
          <w:lang w:val="en-US"/>
        </w:rPr>
        <w:t xml:space="preserve"> </w:t>
      </w:r>
      <w:r w:rsidR="00CD6574" w:rsidRPr="005353BB">
        <w:rPr>
          <w:rFonts w:ascii="Calibri" w:eastAsia="Calibri" w:hAnsi="Calibri" w:cs="Calibri"/>
          <w:sz w:val="24"/>
          <w:szCs w:val="24"/>
          <w:lang w:val="en-US"/>
        </w:rPr>
        <w:t xml:space="preserve">A camera located directly between the eyes of the infant </w:t>
      </w:r>
      <w:r w:rsidR="00D03C57" w:rsidRPr="005353BB">
        <w:rPr>
          <w:rFonts w:ascii="Calibri" w:eastAsia="Calibri" w:hAnsi="Calibri" w:cs="Calibri"/>
          <w:sz w:val="24"/>
          <w:szCs w:val="24"/>
          <w:lang w:val="en-US"/>
        </w:rPr>
        <w:t>is theoretically</w:t>
      </w:r>
      <w:r w:rsidR="00CD6574" w:rsidRPr="005353BB">
        <w:rPr>
          <w:rFonts w:ascii="Calibri" w:eastAsia="Calibri" w:hAnsi="Calibri" w:cs="Calibri"/>
          <w:sz w:val="24"/>
          <w:szCs w:val="24"/>
          <w:lang w:val="en-US"/>
        </w:rPr>
        <w:t xml:space="preserve"> ideal</w:t>
      </w:r>
      <w:r w:rsidR="00D03C57" w:rsidRPr="005353BB">
        <w:rPr>
          <w:rFonts w:ascii="Calibri" w:eastAsia="Calibri" w:hAnsi="Calibri" w:cs="Calibri"/>
          <w:sz w:val="24"/>
          <w:szCs w:val="24"/>
          <w:lang w:val="en-US"/>
        </w:rPr>
        <w:t>, however t</w:t>
      </w:r>
      <w:r w:rsidR="00CD6574" w:rsidRPr="005353BB">
        <w:rPr>
          <w:rFonts w:ascii="Calibri" w:eastAsia="Calibri" w:hAnsi="Calibri" w:cs="Calibri"/>
          <w:sz w:val="24"/>
          <w:szCs w:val="24"/>
          <w:lang w:val="en-US"/>
        </w:rPr>
        <w:t>his is not quite possible with current technology</w:t>
      </w:r>
      <w:r w:rsidR="00D03C57" w:rsidRPr="005353BB">
        <w:rPr>
          <w:rFonts w:ascii="Calibri" w:eastAsia="Calibri" w:hAnsi="Calibri" w:cs="Calibri"/>
          <w:sz w:val="24"/>
          <w:szCs w:val="24"/>
          <w:lang w:val="en-US"/>
        </w:rPr>
        <w:t>.</w:t>
      </w:r>
      <w:r w:rsidR="00CD6574" w:rsidRPr="005353BB">
        <w:rPr>
          <w:rFonts w:ascii="Calibri" w:eastAsia="Calibri" w:hAnsi="Calibri" w:cs="Calibri"/>
          <w:sz w:val="24"/>
          <w:szCs w:val="24"/>
          <w:lang w:val="en-US"/>
        </w:rPr>
        <w:t xml:space="preserve"> </w:t>
      </w:r>
      <w:r w:rsidR="00D03C57" w:rsidRPr="005353BB">
        <w:rPr>
          <w:rFonts w:ascii="Calibri" w:eastAsia="Calibri" w:hAnsi="Calibri" w:cs="Calibri"/>
          <w:sz w:val="24"/>
          <w:szCs w:val="24"/>
          <w:lang w:val="en-US"/>
        </w:rPr>
        <w:t>S</w:t>
      </w:r>
      <w:r w:rsidR="00CD6574" w:rsidRPr="005353BB">
        <w:rPr>
          <w:rFonts w:ascii="Calibri" w:eastAsia="Calibri" w:hAnsi="Calibri" w:cs="Calibri"/>
          <w:sz w:val="24"/>
          <w:szCs w:val="24"/>
          <w:lang w:val="en-US"/>
        </w:rPr>
        <w:t xml:space="preserve">mall cameras that can be placed low on the forehead are </w:t>
      </w:r>
      <w:r w:rsidR="00A74918" w:rsidRPr="005353BB">
        <w:rPr>
          <w:rFonts w:ascii="Calibri" w:eastAsia="Calibri" w:hAnsi="Calibri" w:cs="Calibri"/>
          <w:sz w:val="24"/>
          <w:szCs w:val="24"/>
          <w:lang w:val="en-US"/>
        </w:rPr>
        <w:t xml:space="preserve">becoming </w:t>
      </w:r>
      <w:r w:rsidR="00CD6574" w:rsidRPr="005353BB">
        <w:rPr>
          <w:rFonts w:ascii="Calibri" w:eastAsia="Calibri" w:hAnsi="Calibri" w:cs="Calibri"/>
          <w:sz w:val="24"/>
          <w:szCs w:val="24"/>
          <w:lang w:val="en-US"/>
        </w:rPr>
        <w:t>increasingly available.</w:t>
      </w:r>
    </w:p>
    <w:p w14:paraId="5ADDEA1B" w14:textId="2DEB4570" w:rsidR="00A74918"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 </w:t>
      </w:r>
    </w:p>
    <w:p w14:paraId="4E60CE4D" w14:textId="0D57DBE4"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1.2.</w:t>
      </w:r>
      <w:r w:rsidR="00F45464" w:rsidRPr="00B32D2C">
        <w:rPr>
          <w:rFonts w:ascii="Calibri" w:eastAsia="Calibri" w:hAnsi="Calibri" w:cs="Calibri"/>
          <w:sz w:val="24"/>
          <w:szCs w:val="24"/>
          <w:lang w:val="en-US"/>
        </w:rPr>
        <w:t xml:space="preserve"> </w:t>
      </w:r>
      <w:r w:rsidRPr="00B32D2C">
        <w:rPr>
          <w:rFonts w:ascii="Calibri" w:eastAsia="Calibri" w:hAnsi="Calibri" w:cs="Calibri"/>
          <w:sz w:val="24"/>
          <w:szCs w:val="24"/>
          <w:lang w:val="en-US"/>
        </w:rPr>
        <w:t xml:space="preserve">If cameras are being sent home with the parents, </w:t>
      </w:r>
      <w:r w:rsidR="00772F03" w:rsidRPr="00B32D2C">
        <w:rPr>
          <w:rFonts w:ascii="Calibri" w:eastAsia="Calibri" w:hAnsi="Calibri" w:cs="Calibri"/>
          <w:sz w:val="24"/>
          <w:szCs w:val="24"/>
          <w:lang w:val="en-US"/>
        </w:rPr>
        <w:t xml:space="preserve">ensure </w:t>
      </w:r>
      <w:r w:rsidRPr="00B32D2C">
        <w:rPr>
          <w:rFonts w:ascii="Calibri" w:eastAsia="Calibri" w:hAnsi="Calibri" w:cs="Calibri"/>
          <w:sz w:val="24"/>
          <w:szCs w:val="24"/>
          <w:lang w:val="en-US"/>
        </w:rPr>
        <w:t>th</w:t>
      </w:r>
      <w:r w:rsidR="00772F03" w:rsidRPr="00B32D2C">
        <w:rPr>
          <w:rFonts w:ascii="Calibri" w:eastAsia="Calibri" w:hAnsi="Calibri" w:cs="Calibri"/>
          <w:sz w:val="24"/>
          <w:szCs w:val="24"/>
          <w:lang w:val="en-US"/>
        </w:rPr>
        <w:t xml:space="preserve">at </w:t>
      </w:r>
      <w:r w:rsidR="00815E5F" w:rsidRPr="00B32D2C">
        <w:rPr>
          <w:rFonts w:ascii="Calibri" w:eastAsia="Calibri" w:hAnsi="Calibri" w:cs="Calibri"/>
          <w:sz w:val="24"/>
          <w:szCs w:val="24"/>
          <w:lang w:val="en-US"/>
        </w:rPr>
        <w:t xml:space="preserve">parents </w:t>
      </w:r>
      <w:r w:rsidR="004845DB" w:rsidRPr="00B32D2C">
        <w:rPr>
          <w:rFonts w:ascii="Calibri" w:eastAsia="Calibri" w:hAnsi="Calibri" w:cs="Calibri"/>
          <w:sz w:val="24"/>
          <w:szCs w:val="24"/>
          <w:lang w:val="en-US"/>
        </w:rPr>
        <w:t xml:space="preserve">can </w:t>
      </w:r>
      <w:r w:rsidR="00815E5F" w:rsidRPr="00B32D2C">
        <w:rPr>
          <w:rFonts w:ascii="Calibri" w:eastAsia="Calibri" w:hAnsi="Calibri" w:cs="Calibri"/>
          <w:sz w:val="24"/>
          <w:szCs w:val="24"/>
          <w:lang w:val="en-US"/>
        </w:rPr>
        <w:t xml:space="preserve">use </w:t>
      </w:r>
      <w:r w:rsidR="004845DB" w:rsidRPr="00B32D2C">
        <w:rPr>
          <w:rFonts w:ascii="Calibri" w:eastAsia="Calibri" w:hAnsi="Calibri" w:cs="Calibri"/>
          <w:sz w:val="24"/>
          <w:szCs w:val="24"/>
          <w:lang w:val="en-US"/>
        </w:rPr>
        <w:t xml:space="preserve">them </w:t>
      </w:r>
      <w:r w:rsidRPr="00B32D2C">
        <w:rPr>
          <w:rFonts w:ascii="Calibri" w:eastAsia="Calibri" w:hAnsi="Calibri" w:cs="Calibri"/>
          <w:sz w:val="24"/>
          <w:szCs w:val="24"/>
          <w:lang w:val="en-US"/>
        </w:rPr>
        <w:t>without any technical help.</w:t>
      </w:r>
    </w:p>
    <w:p w14:paraId="3E6E54B8" w14:textId="0AE14DBA" w:rsidR="004845DB" w:rsidRPr="00B32D2C" w:rsidRDefault="004845DB" w:rsidP="005353BB">
      <w:pPr>
        <w:spacing w:line="240" w:lineRule="auto"/>
        <w:jc w:val="both"/>
        <w:rPr>
          <w:rFonts w:ascii="Calibri" w:eastAsia="Calibri" w:hAnsi="Calibri" w:cs="Calibri"/>
          <w:sz w:val="24"/>
          <w:szCs w:val="24"/>
          <w:lang w:val="en-US"/>
        </w:rPr>
      </w:pPr>
    </w:p>
    <w:p w14:paraId="048C8BA5" w14:textId="79BC5494" w:rsidR="00EB2335" w:rsidRPr="00B32D2C" w:rsidRDefault="004845DB"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1.2.1</w:t>
      </w:r>
      <w:r w:rsidR="00BC7907">
        <w:rPr>
          <w:rFonts w:ascii="Calibri" w:eastAsia="Calibri" w:hAnsi="Calibri" w:cs="Calibri"/>
          <w:sz w:val="24"/>
          <w:szCs w:val="24"/>
          <w:lang w:val="en-US"/>
        </w:rPr>
        <w:t>.</w:t>
      </w:r>
      <w:r w:rsidRPr="00B32D2C">
        <w:rPr>
          <w:rFonts w:ascii="Calibri" w:eastAsia="Calibri" w:hAnsi="Calibri" w:cs="Calibri"/>
          <w:sz w:val="24"/>
          <w:szCs w:val="24"/>
          <w:lang w:val="en-US"/>
        </w:rPr>
        <w:t xml:space="preserve"> </w:t>
      </w:r>
      <w:r w:rsidR="00EB2335" w:rsidRPr="00B32D2C">
        <w:rPr>
          <w:rFonts w:ascii="Calibri" w:eastAsia="Calibri" w:hAnsi="Calibri" w:cs="Calibri"/>
          <w:sz w:val="24"/>
          <w:szCs w:val="24"/>
          <w:lang w:val="en-US"/>
        </w:rPr>
        <w:t>Before the parent</w:t>
      </w:r>
      <w:r w:rsidR="002A54B8">
        <w:rPr>
          <w:rFonts w:ascii="Calibri" w:eastAsia="Calibri" w:hAnsi="Calibri" w:cs="Calibri"/>
          <w:sz w:val="24"/>
          <w:szCs w:val="24"/>
          <w:lang w:val="en-US"/>
        </w:rPr>
        <w:t>s</w:t>
      </w:r>
      <w:r w:rsidR="00EB2335" w:rsidRPr="00B32D2C">
        <w:rPr>
          <w:rFonts w:ascii="Calibri" w:eastAsia="Calibri" w:hAnsi="Calibri" w:cs="Calibri"/>
          <w:sz w:val="24"/>
          <w:szCs w:val="24"/>
          <w:lang w:val="en-US"/>
        </w:rPr>
        <w:t xml:space="preserve"> leave the laboratory, train them on how to operate the head camera.</w:t>
      </w:r>
    </w:p>
    <w:p w14:paraId="125E436B" w14:textId="77777777" w:rsidR="00EB2335" w:rsidRPr="00B32D2C" w:rsidRDefault="00EB2335" w:rsidP="005353BB">
      <w:pPr>
        <w:spacing w:line="240" w:lineRule="auto"/>
        <w:jc w:val="both"/>
        <w:rPr>
          <w:rFonts w:ascii="Calibri" w:eastAsia="Calibri" w:hAnsi="Calibri" w:cs="Calibri"/>
          <w:sz w:val="24"/>
          <w:szCs w:val="24"/>
          <w:lang w:val="en-US"/>
        </w:rPr>
      </w:pPr>
    </w:p>
    <w:p w14:paraId="2E5E79BD" w14:textId="10E0D605" w:rsidR="004845DB" w:rsidRPr="00B32D2C" w:rsidRDefault="00EB2335"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1.2.2</w:t>
      </w:r>
      <w:r w:rsidR="00BC7907">
        <w:rPr>
          <w:rFonts w:ascii="Calibri" w:eastAsia="Calibri" w:hAnsi="Calibri" w:cs="Calibri"/>
          <w:sz w:val="24"/>
          <w:szCs w:val="24"/>
          <w:lang w:val="en-US"/>
        </w:rPr>
        <w:t>.</w:t>
      </w:r>
      <w:r w:rsidRPr="00B32D2C">
        <w:rPr>
          <w:rFonts w:ascii="Calibri" w:eastAsia="Calibri" w:hAnsi="Calibri" w:cs="Calibri"/>
          <w:sz w:val="24"/>
          <w:szCs w:val="24"/>
          <w:lang w:val="en-US"/>
        </w:rPr>
        <w:t xml:space="preserve"> </w:t>
      </w:r>
      <w:r w:rsidR="00123EB9" w:rsidRPr="00B32D2C">
        <w:rPr>
          <w:rFonts w:ascii="Calibri" w:eastAsia="Calibri" w:hAnsi="Calibri" w:cs="Calibri"/>
          <w:sz w:val="24"/>
          <w:szCs w:val="24"/>
          <w:lang w:val="en-US"/>
        </w:rPr>
        <w:t xml:space="preserve">Send the </w:t>
      </w:r>
      <w:proofErr w:type="spellStart"/>
      <w:r w:rsidR="00123EB9" w:rsidRPr="00B32D2C">
        <w:rPr>
          <w:rFonts w:ascii="Calibri" w:eastAsia="Calibri" w:hAnsi="Calibri" w:cs="Calibri"/>
          <w:sz w:val="24"/>
          <w:szCs w:val="24"/>
          <w:lang w:val="en-US"/>
        </w:rPr>
        <w:t>parents</w:t>
      </w:r>
      <w:proofErr w:type="spellEnd"/>
      <w:r w:rsidR="00123EB9" w:rsidRPr="00B32D2C">
        <w:rPr>
          <w:rFonts w:ascii="Calibri" w:eastAsia="Calibri" w:hAnsi="Calibri" w:cs="Calibri"/>
          <w:sz w:val="24"/>
          <w:szCs w:val="24"/>
          <w:lang w:val="en-US"/>
        </w:rPr>
        <w:t xml:space="preserve"> home with the camera to use</w:t>
      </w:r>
      <w:r w:rsidR="006B41AA" w:rsidRPr="00B32D2C">
        <w:rPr>
          <w:rFonts w:ascii="Calibri" w:eastAsia="Calibri" w:hAnsi="Calibri" w:cs="Calibri"/>
          <w:sz w:val="24"/>
          <w:szCs w:val="24"/>
          <w:lang w:val="en-US"/>
        </w:rPr>
        <w:t>, the head-band or hat,</w:t>
      </w:r>
      <w:r w:rsidR="00123EB9" w:rsidRPr="00B32D2C">
        <w:rPr>
          <w:rFonts w:ascii="Calibri" w:eastAsia="Calibri" w:hAnsi="Calibri" w:cs="Calibri"/>
          <w:sz w:val="24"/>
          <w:szCs w:val="24"/>
          <w:lang w:val="en-US"/>
        </w:rPr>
        <w:t xml:space="preserve"> and a</w:t>
      </w:r>
      <w:r w:rsidR="004845DB" w:rsidRPr="00B32D2C">
        <w:rPr>
          <w:rFonts w:ascii="Calibri" w:eastAsia="Calibri" w:hAnsi="Calibri" w:cs="Calibri"/>
          <w:sz w:val="24"/>
          <w:szCs w:val="24"/>
          <w:lang w:val="en-US"/>
        </w:rPr>
        <w:t xml:space="preserve"> hand-out describing the procedure to turn on the camera</w:t>
      </w:r>
      <w:r w:rsidR="007E7950" w:rsidRPr="00B32D2C">
        <w:rPr>
          <w:rFonts w:ascii="Calibri" w:eastAsia="Calibri" w:hAnsi="Calibri" w:cs="Calibri"/>
          <w:sz w:val="24"/>
          <w:szCs w:val="24"/>
          <w:lang w:val="en-US"/>
        </w:rPr>
        <w:t xml:space="preserve"> and record data</w:t>
      </w:r>
      <w:r w:rsidR="004845DB" w:rsidRPr="00B32D2C">
        <w:rPr>
          <w:rFonts w:ascii="Calibri" w:eastAsia="Calibri" w:hAnsi="Calibri" w:cs="Calibri"/>
          <w:sz w:val="24"/>
          <w:szCs w:val="24"/>
          <w:lang w:val="en-US"/>
        </w:rPr>
        <w:t>.</w:t>
      </w:r>
    </w:p>
    <w:p w14:paraId="72D73863" w14:textId="6662A848" w:rsidR="00E55487" w:rsidRPr="00B32D2C" w:rsidRDefault="00E55487" w:rsidP="005353BB">
      <w:pPr>
        <w:spacing w:line="240" w:lineRule="auto"/>
        <w:jc w:val="both"/>
        <w:rPr>
          <w:rFonts w:ascii="Calibri" w:eastAsia="Calibri" w:hAnsi="Calibri" w:cs="Calibri"/>
          <w:sz w:val="24"/>
          <w:szCs w:val="24"/>
          <w:lang w:val="en-US"/>
        </w:rPr>
      </w:pPr>
    </w:p>
    <w:p w14:paraId="5D170239" w14:textId="77777777" w:rsidR="00400045"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1.3. </w:t>
      </w:r>
      <w:r w:rsidR="00772F03" w:rsidRPr="00B32D2C">
        <w:rPr>
          <w:rFonts w:ascii="Calibri" w:eastAsia="Calibri" w:hAnsi="Calibri" w:cs="Calibri"/>
          <w:sz w:val="24"/>
          <w:szCs w:val="24"/>
          <w:lang w:val="en-US"/>
        </w:rPr>
        <w:t xml:space="preserve">Ensure </w:t>
      </w:r>
      <w:r w:rsidR="00823963">
        <w:rPr>
          <w:rFonts w:ascii="Calibri" w:eastAsia="Calibri" w:hAnsi="Calibri" w:cs="Calibri"/>
          <w:sz w:val="24"/>
          <w:szCs w:val="24"/>
          <w:lang w:val="en-US"/>
        </w:rPr>
        <w:t xml:space="preserve">that </w:t>
      </w:r>
      <w:r w:rsidR="00772F03" w:rsidRPr="00B32D2C">
        <w:rPr>
          <w:rFonts w:ascii="Calibri" w:eastAsia="Calibri" w:hAnsi="Calibri" w:cs="Calibri"/>
          <w:sz w:val="24"/>
          <w:szCs w:val="24"/>
          <w:lang w:val="en-US"/>
        </w:rPr>
        <w:t xml:space="preserve">the </w:t>
      </w:r>
      <w:r w:rsidRPr="00B32D2C">
        <w:rPr>
          <w:rFonts w:ascii="Calibri" w:eastAsia="Calibri" w:hAnsi="Calibri" w:cs="Calibri"/>
          <w:sz w:val="24"/>
          <w:szCs w:val="24"/>
          <w:lang w:val="en-US"/>
        </w:rPr>
        <w:t xml:space="preserve">cameras </w:t>
      </w:r>
      <w:r w:rsidR="00772F03" w:rsidRPr="00B32D2C">
        <w:rPr>
          <w:rFonts w:ascii="Calibri" w:eastAsia="Calibri" w:hAnsi="Calibri" w:cs="Calibri"/>
          <w:sz w:val="24"/>
          <w:szCs w:val="24"/>
          <w:lang w:val="en-US"/>
        </w:rPr>
        <w:t>are</w:t>
      </w:r>
      <w:r w:rsidRPr="00B32D2C">
        <w:rPr>
          <w:rFonts w:ascii="Calibri" w:eastAsia="Calibri" w:hAnsi="Calibri" w:cs="Calibri"/>
          <w:sz w:val="24"/>
          <w:szCs w:val="24"/>
          <w:lang w:val="en-US"/>
        </w:rPr>
        <w:t xml:space="preserve"> light enough for infants to wear and forget about</w:t>
      </w:r>
      <w:r w:rsidR="006B41AA" w:rsidRPr="00B32D2C">
        <w:rPr>
          <w:rFonts w:ascii="Calibri" w:eastAsia="Calibri" w:hAnsi="Calibri" w:cs="Calibri"/>
          <w:sz w:val="24"/>
          <w:szCs w:val="24"/>
          <w:lang w:val="en-US"/>
        </w:rPr>
        <w:t xml:space="preserve">. </w:t>
      </w:r>
    </w:p>
    <w:p w14:paraId="13257871" w14:textId="77777777" w:rsidR="00400045" w:rsidRDefault="00400045" w:rsidP="005353BB">
      <w:pPr>
        <w:spacing w:line="240" w:lineRule="auto"/>
        <w:jc w:val="both"/>
        <w:rPr>
          <w:rFonts w:ascii="Calibri" w:eastAsia="Calibri" w:hAnsi="Calibri" w:cs="Calibri"/>
          <w:sz w:val="24"/>
          <w:szCs w:val="24"/>
          <w:lang w:val="en-US"/>
        </w:rPr>
      </w:pPr>
    </w:p>
    <w:p w14:paraId="6154C8AE" w14:textId="0660DECC" w:rsidR="00E55487" w:rsidRPr="00B32D2C" w:rsidRDefault="00400045" w:rsidP="005353BB">
      <w:pPr>
        <w:spacing w:line="240" w:lineRule="auto"/>
        <w:jc w:val="both"/>
        <w:rPr>
          <w:rFonts w:ascii="Calibri" w:eastAsia="Calibri" w:hAnsi="Calibri" w:cs="Calibri"/>
          <w:sz w:val="24"/>
          <w:szCs w:val="24"/>
          <w:lang w:val="en-US"/>
        </w:rPr>
      </w:pPr>
      <w:r w:rsidRPr="008739EC">
        <w:rPr>
          <w:rFonts w:ascii="Calibri" w:eastAsia="Calibri" w:hAnsi="Calibri" w:cs="Calibri"/>
          <w:b/>
          <w:sz w:val="24"/>
          <w:szCs w:val="24"/>
          <w:lang w:val="en-US"/>
        </w:rPr>
        <w:t>Note:</w:t>
      </w:r>
      <w:r>
        <w:rPr>
          <w:rFonts w:ascii="Calibri" w:eastAsia="Calibri" w:hAnsi="Calibri" w:cs="Calibri"/>
          <w:sz w:val="24"/>
          <w:szCs w:val="24"/>
          <w:lang w:val="en-US"/>
        </w:rPr>
        <w:t xml:space="preserve"> </w:t>
      </w:r>
      <w:r w:rsidR="006B41AA" w:rsidRPr="00B32D2C">
        <w:rPr>
          <w:rFonts w:ascii="Calibri" w:eastAsia="Calibri" w:hAnsi="Calibri" w:cs="Calibri"/>
          <w:sz w:val="24"/>
          <w:szCs w:val="24"/>
          <w:lang w:val="en-US"/>
        </w:rPr>
        <w:t>The</w:t>
      </w:r>
      <w:r w:rsidR="00071132" w:rsidRPr="00B32D2C">
        <w:rPr>
          <w:rFonts w:ascii="Calibri" w:eastAsia="Calibri" w:hAnsi="Calibri" w:cs="Calibri"/>
          <w:sz w:val="24"/>
          <w:szCs w:val="24"/>
          <w:lang w:val="en-US"/>
        </w:rPr>
        <w:t xml:space="preserve"> recommended weight is less</w:t>
      </w:r>
      <w:r w:rsidR="00772F03" w:rsidRPr="00B32D2C">
        <w:rPr>
          <w:rFonts w:ascii="Calibri" w:eastAsia="Calibri" w:hAnsi="Calibri" w:cs="Calibri"/>
          <w:sz w:val="24"/>
          <w:szCs w:val="24"/>
          <w:lang w:val="en-US"/>
        </w:rPr>
        <w:t xml:space="preserve"> than </w:t>
      </w:r>
      <w:r w:rsidR="00C67855" w:rsidRPr="00B32D2C">
        <w:rPr>
          <w:rFonts w:ascii="Calibri" w:eastAsia="Calibri" w:hAnsi="Calibri" w:cs="Calibri"/>
          <w:sz w:val="24"/>
          <w:szCs w:val="24"/>
          <w:lang w:val="en-US"/>
        </w:rPr>
        <w:t>3</w:t>
      </w:r>
      <w:r w:rsidR="00772F03" w:rsidRPr="00B32D2C">
        <w:rPr>
          <w:rFonts w:ascii="Calibri" w:eastAsia="Calibri" w:hAnsi="Calibri" w:cs="Calibri"/>
          <w:sz w:val="24"/>
          <w:szCs w:val="24"/>
          <w:lang w:val="en-US"/>
        </w:rPr>
        <w:t>0 g</w:t>
      </w:r>
      <w:r w:rsidR="00FE0C28" w:rsidRPr="00B32D2C">
        <w:rPr>
          <w:rFonts w:ascii="Calibri" w:eastAsia="Calibri" w:hAnsi="Calibri" w:cs="Calibri"/>
          <w:sz w:val="24"/>
          <w:szCs w:val="24"/>
          <w:vertAlign w:val="superscript"/>
          <w:lang w:val="en-US"/>
        </w:rPr>
        <w:t>3</w:t>
      </w:r>
      <w:r w:rsidR="00071132" w:rsidRPr="00B32D2C">
        <w:rPr>
          <w:rFonts w:ascii="Calibri" w:eastAsia="Calibri" w:hAnsi="Calibri" w:cs="Calibri"/>
          <w:sz w:val="24"/>
          <w:szCs w:val="24"/>
          <w:lang w:val="en-US"/>
        </w:rPr>
        <w:t>.</w:t>
      </w:r>
      <w:r>
        <w:rPr>
          <w:rFonts w:ascii="Calibri" w:eastAsia="Calibri" w:hAnsi="Calibri" w:cs="Calibri"/>
          <w:sz w:val="24"/>
          <w:szCs w:val="24"/>
          <w:lang w:val="en-US"/>
        </w:rPr>
        <w:t xml:space="preserve"> </w:t>
      </w:r>
      <w:r w:rsidR="00772F03" w:rsidRPr="00B32D2C">
        <w:rPr>
          <w:rFonts w:ascii="Calibri" w:eastAsia="Calibri" w:hAnsi="Calibri" w:cs="Calibri"/>
          <w:sz w:val="24"/>
          <w:szCs w:val="24"/>
          <w:lang w:val="en-US"/>
        </w:rPr>
        <w:t>Any chosen c</w:t>
      </w:r>
      <w:r w:rsidR="00071132" w:rsidRPr="00B32D2C">
        <w:rPr>
          <w:rFonts w:ascii="Calibri" w:eastAsia="Calibri" w:hAnsi="Calibri" w:cs="Calibri"/>
          <w:sz w:val="24"/>
          <w:szCs w:val="24"/>
          <w:lang w:val="en-US"/>
        </w:rPr>
        <w:t>amera</w:t>
      </w:r>
      <w:r w:rsidR="00711CA7">
        <w:rPr>
          <w:rFonts w:ascii="Calibri" w:eastAsia="Calibri" w:hAnsi="Calibri" w:cs="Calibri"/>
          <w:sz w:val="24"/>
          <w:szCs w:val="24"/>
          <w:lang w:val="en-US"/>
        </w:rPr>
        <w:t xml:space="preserve"> should </w:t>
      </w:r>
      <w:r w:rsidR="00071132" w:rsidRPr="00B32D2C">
        <w:rPr>
          <w:rFonts w:ascii="Calibri" w:eastAsia="Calibri" w:hAnsi="Calibri" w:cs="Calibri"/>
          <w:sz w:val="24"/>
          <w:szCs w:val="24"/>
          <w:lang w:val="en-US"/>
        </w:rPr>
        <w:t>not heat up</w:t>
      </w:r>
      <w:r w:rsidR="00772F03" w:rsidRPr="00B32D2C">
        <w:rPr>
          <w:rFonts w:ascii="Calibri" w:eastAsia="Calibri" w:hAnsi="Calibri" w:cs="Calibri"/>
          <w:sz w:val="24"/>
          <w:szCs w:val="24"/>
          <w:lang w:val="en-US"/>
        </w:rPr>
        <w:t xml:space="preserve"> during use</w:t>
      </w:r>
      <w:r w:rsidR="00071132" w:rsidRPr="00B32D2C">
        <w:rPr>
          <w:rFonts w:ascii="Calibri" w:eastAsia="Calibri" w:hAnsi="Calibri" w:cs="Calibri"/>
          <w:sz w:val="24"/>
          <w:szCs w:val="24"/>
          <w:lang w:val="en-US"/>
        </w:rPr>
        <w:t xml:space="preserve"> and </w:t>
      </w:r>
      <w:r w:rsidR="00772F03" w:rsidRPr="00B32D2C">
        <w:rPr>
          <w:rFonts w:ascii="Calibri" w:eastAsia="Calibri" w:hAnsi="Calibri" w:cs="Calibri"/>
          <w:sz w:val="24"/>
          <w:szCs w:val="24"/>
          <w:lang w:val="en-US"/>
        </w:rPr>
        <w:t xml:space="preserve">must be </w:t>
      </w:r>
      <w:r w:rsidR="00A1130B" w:rsidRPr="00B32D2C">
        <w:rPr>
          <w:rFonts w:ascii="Calibri" w:eastAsia="Calibri" w:hAnsi="Calibri" w:cs="Calibri"/>
          <w:sz w:val="24"/>
          <w:szCs w:val="24"/>
          <w:lang w:val="en-US"/>
        </w:rPr>
        <w:t>durable under heavy use</w:t>
      </w:r>
      <w:r w:rsidR="00071132" w:rsidRPr="00B32D2C">
        <w:rPr>
          <w:rFonts w:ascii="Calibri" w:eastAsia="Calibri" w:hAnsi="Calibri" w:cs="Calibri"/>
          <w:sz w:val="24"/>
          <w:szCs w:val="24"/>
          <w:lang w:val="en-US"/>
        </w:rPr>
        <w:t>.</w:t>
      </w:r>
    </w:p>
    <w:p w14:paraId="0CA39F65" w14:textId="298D0CCB" w:rsidR="00E55487" w:rsidRPr="00B32D2C" w:rsidRDefault="00E55487" w:rsidP="005353BB">
      <w:pPr>
        <w:spacing w:line="240" w:lineRule="auto"/>
        <w:jc w:val="both"/>
        <w:rPr>
          <w:rFonts w:ascii="Calibri" w:eastAsia="Calibri" w:hAnsi="Calibri" w:cs="Calibri"/>
          <w:sz w:val="24"/>
          <w:szCs w:val="24"/>
          <w:lang w:val="en-US"/>
        </w:rPr>
      </w:pPr>
    </w:p>
    <w:p w14:paraId="7C26938B" w14:textId="45E69AAC"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1.</w:t>
      </w:r>
      <w:r w:rsidR="00513725">
        <w:rPr>
          <w:rFonts w:ascii="Calibri" w:eastAsia="Calibri" w:hAnsi="Calibri" w:cs="Calibri"/>
          <w:sz w:val="24"/>
          <w:szCs w:val="24"/>
          <w:lang w:val="en-US"/>
        </w:rPr>
        <w:t>4</w:t>
      </w:r>
      <w:r w:rsidRPr="00B32D2C">
        <w:rPr>
          <w:rFonts w:ascii="Calibri" w:eastAsia="Calibri" w:hAnsi="Calibri" w:cs="Calibri"/>
          <w:sz w:val="24"/>
          <w:szCs w:val="24"/>
          <w:lang w:val="en-US"/>
        </w:rPr>
        <w:t xml:space="preserve">. If the experimental setup requires the children to be freely-moving, </w:t>
      </w:r>
      <w:r w:rsidR="00772F03" w:rsidRPr="00B32D2C">
        <w:rPr>
          <w:rFonts w:ascii="Calibri" w:eastAsia="Calibri" w:hAnsi="Calibri" w:cs="Calibri"/>
          <w:sz w:val="24"/>
          <w:szCs w:val="24"/>
          <w:lang w:val="en-US"/>
        </w:rPr>
        <w:t xml:space="preserve">store </w:t>
      </w:r>
      <w:r w:rsidRPr="00B32D2C">
        <w:rPr>
          <w:rFonts w:ascii="Calibri" w:eastAsia="Calibri" w:hAnsi="Calibri" w:cs="Calibri"/>
          <w:sz w:val="24"/>
          <w:szCs w:val="24"/>
          <w:lang w:val="en-US"/>
        </w:rPr>
        <w:t xml:space="preserve">recorded video to an internal storage card. Otherwise, </w:t>
      </w:r>
      <w:r w:rsidR="00772F03" w:rsidRPr="00B32D2C">
        <w:rPr>
          <w:rFonts w:ascii="Calibri" w:eastAsia="Calibri" w:hAnsi="Calibri" w:cs="Calibri"/>
          <w:sz w:val="24"/>
          <w:szCs w:val="24"/>
          <w:lang w:val="en-US"/>
        </w:rPr>
        <w:t xml:space="preserve">use </w:t>
      </w:r>
      <w:r w:rsidRPr="00B32D2C">
        <w:rPr>
          <w:rFonts w:ascii="Calibri" w:eastAsia="Calibri" w:hAnsi="Calibri" w:cs="Calibri"/>
          <w:sz w:val="24"/>
          <w:szCs w:val="24"/>
          <w:lang w:val="en-US"/>
        </w:rPr>
        <w:t>cameras tethered to the data collection computer.</w:t>
      </w:r>
    </w:p>
    <w:p w14:paraId="6EF741FD"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 </w:t>
      </w:r>
    </w:p>
    <w:p w14:paraId="1EAB88EA" w14:textId="213BA8DB"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lastRenderedPageBreak/>
        <w:t>1.</w:t>
      </w:r>
      <w:r w:rsidR="00513725">
        <w:rPr>
          <w:rFonts w:ascii="Calibri" w:eastAsia="Calibri" w:hAnsi="Calibri" w:cs="Calibri"/>
          <w:sz w:val="24"/>
          <w:szCs w:val="24"/>
          <w:lang w:val="en-US"/>
        </w:rPr>
        <w:t>5</w:t>
      </w:r>
      <w:r w:rsidRPr="00B32D2C">
        <w:rPr>
          <w:rFonts w:ascii="Calibri" w:eastAsia="Calibri" w:hAnsi="Calibri" w:cs="Calibri"/>
          <w:sz w:val="24"/>
          <w:szCs w:val="24"/>
          <w:lang w:val="en-US"/>
        </w:rPr>
        <w:t xml:space="preserve">. </w:t>
      </w:r>
      <w:r w:rsidR="0086460B">
        <w:rPr>
          <w:rFonts w:ascii="Calibri" w:eastAsia="Calibri" w:hAnsi="Calibri" w:cs="Calibri"/>
          <w:sz w:val="24"/>
          <w:szCs w:val="24"/>
          <w:lang w:val="en-US"/>
        </w:rPr>
        <w:t xml:space="preserve">Use </w:t>
      </w:r>
      <w:r w:rsidR="0003144A">
        <w:rPr>
          <w:rFonts w:ascii="Calibri" w:eastAsia="Calibri" w:hAnsi="Calibri" w:cs="Calibri"/>
          <w:sz w:val="24"/>
          <w:szCs w:val="24"/>
          <w:lang w:val="en-US"/>
        </w:rPr>
        <w:t>a</w:t>
      </w:r>
      <w:r w:rsidR="00772F03" w:rsidRPr="00B32D2C">
        <w:rPr>
          <w:rFonts w:ascii="Calibri" w:eastAsia="Calibri" w:hAnsi="Calibri" w:cs="Calibri"/>
          <w:sz w:val="24"/>
          <w:szCs w:val="24"/>
          <w:lang w:val="en-US"/>
        </w:rPr>
        <w:t xml:space="preserve"> camera with </w:t>
      </w:r>
      <w:r w:rsidR="00E3523E">
        <w:rPr>
          <w:rFonts w:ascii="Calibri" w:eastAsia="Calibri" w:hAnsi="Calibri" w:cs="Calibri"/>
          <w:sz w:val="24"/>
          <w:szCs w:val="24"/>
          <w:lang w:val="en-US"/>
        </w:rPr>
        <w:t xml:space="preserve">a </w:t>
      </w:r>
      <w:r w:rsidR="00772F03" w:rsidRPr="00B32D2C">
        <w:rPr>
          <w:rFonts w:ascii="Calibri" w:eastAsia="Calibri" w:hAnsi="Calibri" w:cs="Calibri"/>
          <w:sz w:val="24"/>
          <w:szCs w:val="24"/>
          <w:lang w:val="en-US"/>
        </w:rPr>
        <w:t xml:space="preserve">high-quality lens </w:t>
      </w:r>
      <w:r w:rsidR="00785B97">
        <w:rPr>
          <w:rFonts w:ascii="Calibri" w:eastAsia="Calibri" w:hAnsi="Calibri" w:cs="Calibri"/>
          <w:sz w:val="24"/>
          <w:szCs w:val="24"/>
          <w:lang w:val="en-US"/>
        </w:rPr>
        <w:t>to</w:t>
      </w:r>
      <w:r w:rsidR="00772F03" w:rsidRPr="00B32D2C">
        <w:rPr>
          <w:rFonts w:ascii="Calibri" w:eastAsia="Calibri" w:hAnsi="Calibri" w:cs="Calibri"/>
          <w:sz w:val="24"/>
          <w:szCs w:val="24"/>
          <w:lang w:val="en-US"/>
        </w:rPr>
        <w:t xml:space="preserve"> better leverage recent</w:t>
      </w:r>
      <w:r w:rsidRPr="00B32D2C">
        <w:rPr>
          <w:rFonts w:ascii="Calibri" w:eastAsia="Calibri" w:hAnsi="Calibri" w:cs="Calibri"/>
          <w:sz w:val="24"/>
          <w:szCs w:val="24"/>
          <w:lang w:val="en-US"/>
        </w:rPr>
        <w:t xml:space="preserve"> advances in machine learning algorithms </w:t>
      </w:r>
      <w:r w:rsidR="00663650" w:rsidRPr="00B32D2C">
        <w:rPr>
          <w:rFonts w:ascii="Calibri" w:eastAsia="Calibri" w:hAnsi="Calibri" w:cs="Calibri"/>
          <w:sz w:val="24"/>
          <w:szCs w:val="24"/>
          <w:lang w:val="en-US"/>
        </w:rPr>
        <w:t>which</w:t>
      </w:r>
      <w:r w:rsidRPr="00B32D2C">
        <w:rPr>
          <w:rFonts w:ascii="Calibri" w:eastAsia="Calibri" w:hAnsi="Calibri" w:cs="Calibri"/>
          <w:sz w:val="24"/>
          <w:szCs w:val="24"/>
          <w:lang w:val="en-US"/>
        </w:rPr>
        <w:t xml:space="preserve"> segment visual scenes</w:t>
      </w:r>
      <w:r w:rsidR="00663650" w:rsidRPr="00B32D2C">
        <w:rPr>
          <w:rFonts w:ascii="Calibri" w:eastAsia="Calibri" w:hAnsi="Calibri" w:cs="Calibri"/>
          <w:sz w:val="24"/>
          <w:szCs w:val="24"/>
          <w:lang w:val="en-US"/>
        </w:rPr>
        <w:t xml:space="preserve"> into regions of interest</w:t>
      </w:r>
      <w:r w:rsidRPr="00B32D2C">
        <w:rPr>
          <w:rFonts w:ascii="Calibri" w:eastAsia="Calibri" w:hAnsi="Calibri" w:cs="Calibri"/>
          <w:sz w:val="24"/>
          <w:szCs w:val="24"/>
          <w:lang w:val="en-US"/>
        </w:rPr>
        <w:t xml:space="preserve">. </w:t>
      </w:r>
    </w:p>
    <w:p w14:paraId="676A75EC" w14:textId="77777777" w:rsidR="00E55487" w:rsidRPr="00B32D2C" w:rsidRDefault="00E55487" w:rsidP="005353BB">
      <w:pPr>
        <w:spacing w:line="240" w:lineRule="auto"/>
        <w:jc w:val="both"/>
        <w:rPr>
          <w:rFonts w:ascii="Calibri" w:eastAsia="Calibri" w:hAnsi="Calibri" w:cs="Calibri"/>
          <w:sz w:val="24"/>
          <w:szCs w:val="24"/>
          <w:lang w:val="en-US"/>
        </w:rPr>
      </w:pPr>
    </w:p>
    <w:p w14:paraId="7A3AC96E" w14:textId="3C4B8EED"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1.</w:t>
      </w:r>
      <w:r w:rsidR="00A604B2">
        <w:rPr>
          <w:rFonts w:ascii="Calibri" w:eastAsia="Calibri" w:hAnsi="Calibri" w:cs="Calibri"/>
          <w:sz w:val="24"/>
          <w:szCs w:val="24"/>
          <w:lang w:val="en-US"/>
        </w:rPr>
        <w:t>5</w:t>
      </w:r>
      <w:r w:rsidRPr="00B32D2C">
        <w:rPr>
          <w:rFonts w:ascii="Calibri" w:eastAsia="Calibri" w:hAnsi="Calibri" w:cs="Calibri"/>
          <w:sz w:val="24"/>
          <w:szCs w:val="24"/>
          <w:lang w:val="en-US"/>
        </w:rPr>
        <w:t>.</w:t>
      </w:r>
      <w:r w:rsidR="00772F03" w:rsidRPr="00B32D2C">
        <w:rPr>
          <w:rFonts w:ascii="Calibri" w:eastAsia="Calibri" w:hAnsi="Calibri" w:cs="Calibri"/>
          <w:sz w:val="24"/>
          <w:szCs w:val="24"/>
          <w:lang w:val="en-US"/>
        </w:rPr>
        <w:t>1</w:t>
      </w:r>
      <w:r w:rsidRPr="00B32D2C">
        <w:rPr>
          <w:rFonts w:ascii="Calibri" w:eastAsia="Calibri" w:hAnsi="Calibri" w:cs="Calibri"/>
          <w:sz w:val="24"/>
          <w:szCs w:val="24"/>
          <w:lang w:val="en-US"/>
        </w:rPr>
        <w:t xml:space="preserve">. If visual scenes will be manually coded by researchers, </w:t>
      </w:r>
      <w:r w:rsidR="00772F03" w:rsidRPr="00B32D2C">
        <w:rPr>
          <w:rFonts w:ascii="Calibri" w:eastAsia="Calibri" w:hAnsi="Calibri" w:cs="Calibri"/>
          <w:sz w:val="24"/>
          <w:szCs w:val="24"/>
          <w:lang w:val="en-US"/>
        </w:rPr>
        <w:t>use a camera that can capture images at sufficient quality for manual inspection</w:t>
      </w:r>
      <w:r w:rsidRPr="00B32D2C">
        <w:rPr>
          <w:rFonts w:ascii="Calibri" w:eastAsia="Calibri" w:hAnsi="Calibri" w:cs="Calibri"/>
          <w:sz w:val="24"/>
          <w:szCs w:val="24"/>
          <w:lang w:val="en-US"/>
        </w:rPr>
        <w:t>.</w:t>
      </w:r>
    </w:p>
    <w:p w14:paraId="77CDB007" w14:textId="62AA92E8" w:rsidR="0036610D" w:rsidRPr="00B32D2C" w:rsidRDefault="0036610D" w:rsidP="005353BB">
      <w:pPr>
        <w:spacing w:line="240" w:lineRule="auto"/>
        <w:jc w:val="both"/>
        <w:rPr>
          <w:rFonts w:ascii="Calibri" w:eastAsia="Calibri" w:hAnsi="Calibri" w:cs="Calibri"/>
          <w:sz w:val="24"/>
          <w:szCs w:val="24"/>
          <w:lang w:val="en-US"/>
        </w:rPr>
      </w:pPr>
    </w:p>
    <w:p w14:paraId="44D2BEC0" w14:textId="263DB89E" w:rsidR="0036610D" w:rsidRPr="00B32D2C" w:rsidRDefault="0036610D"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1.</w:t>
      </w:r>
      <w:r w:rsidR="003C79B0">
        <w:rPr>
          <w:rFonts w:ascii="Calibri" w:eastAsia="Calibri" w:hAnsi="Calibri" w:cs="Calibri"/>
          <w:sz w:val="24"/>
          <w:szCs w:val="24"/>
          <w:lang w:val="en-US"/>
        </w:rPr>
        <w:t>6.</w:t>
      </w:r>
      <w:r w:rsidRPr="00B32D2C">
        <w:rPr>
          <w:rFonts w:ascii="Calibri" w:eastAsia="Calibri" w:hAnsi="Calibri" w:cs="Calibri"/>
          <w:sz w:val="24"/>
          <w:szCs w:val="24"/>
          <w:lang w:val="en-US"/>
        </w:rPr>
        <w:t xml:space="preserve"> </w:t>
      </w:r>
      <w:r w:rsidR="00BE1E9D" w:rsidRPr="00B32D2C">
        <w:rPr>
          <w:rFonts w:ascii="Calibri" w:eastAsia="Calibri" w:hAnsi="Calibri" w:cs="Calibri"/>
          <w:sz w:val="24"/>
          <w:szCs w:val="24"/>
          <w:lang w:val="en-US"/>
        </w:rPr>
        <w:t xml:space="preserve">Ensure </w:t>
      </w:r>
      <w:r w:rsidR="006767F5">
        <w:rPr>
          <w:rFonts w:ascii="Calibri" w:eastAsia="Calibri" w:hAnsi="Calibri" w:cs="Calibri"/>
          <w:sz w:val="24"/>
          <w:szCs w:val="24"/>
          <w:lang w:val="en-US"/>
        </w:rPr>
        <w:t xml:space="preserve">that </w:t>
      </w:r>
      <w:r w:rsidR="00BE1E9D" w:rsidRPr="00B32D2C">
        <w:rPr>
          <w:rFonts w:ascii="Calibri" w:eastAsia="Calibri" w:hAnsi="Calibri" w:cs="Calibri"/>
          <w:sz w:val="24"/>
          <w:szCs w:val="24"/>
          <w:lang w:val="en-US"/>
        </w:rPr>
        <w:t>any battery-powered</w:t>
      </w:r>
      <w:r w:rsidR="00B33523" w:rsidRPr="00B32D2C">
        <w:rPr>
          <w:rFonts w:ascii="Calibri" w:eastAsia="Calibri" w:hAnsi="Calibri" w:cs="Calibri"/>
          <w:sz w:val="24"/>
          <w:szCs w:val="24"/>
          <w:lang w:val="en-US"/>
        </w:rPr>
        <w:t xml:space="preserve"> camera is capable of recording for </w:t>
      </w:r>
      <w:r w:rsidR="00D43B7C" w:rsidRPr="00B32D2C">
        <w:rPr>
          <w:rFonts w:ascii="Calibri" w:eastAsia="Calibri" w:hAnsi="Calibri" w:cs="Calibri"/>
          <w:sz w:val="24"/>
          <w:szCs w:val="24"/>
          <w:lang w:val="en-US"/>
        </w:rPr>
        <w:t>the desired</w:t>
      </w:r>
      <w:r w:rsidR="00B33523" w:rsidRPr="00B32D2C">
        <w:rPr>
          <w:rFonts w:ascii="Calibri" w:eastAsia="Calibri" w:hAnsi="Calibri" w:cs="Calibri"/>
          <w:sz w:val="24"/>
          <w:szCs w:val="24"/>
          <w:lang w:val="en-US"/>
        </w:rPr>
        <w:t xml:space="preserve"> amount of time. </w:t>
      </w:r>
    </w:p>
    <w:p w14:paraId="4AE9582A" w14:textId="053DF3AC" w:rsidR="00FA25FF" w:rsidRPr="00B32D2C" w:rsidRDefault="00FA25FF" w:rsidP="005353BB">
      <w:pPr>
        <w:spacing w:line="240" w:lineRule="auto"/>
        <w:jc w:val="both"/>
        <w:rPr>
          <w:rFonts w:ascii="Calibri" w:eastAsia="Calibri" w:hAnsi="Calibri" w:cs="Calibri"/>
          <w:sz w:val="24"/>
          <w:szCs w:val="24"/>
          <w:lang w:val="en-US"/>
        </w:rPr>
      </w:pPr>
    </w:p>
    <w:p w14:paraId="34B9B9C5" w14:textId="13535ACA" w:rsidR="00FA25FF" w:rsidRPr="00B32D2C" w:rsidRDefault="00FA25FF"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1.</w:t>
      </w:r>
      <w:r w:rsidR="003C79B0">
        <w:rPr>
          <w:rFonts w:ascii="Calibri" w:eastAsia="Calibri" w:hAnsi="Calibri" w:cs="Calibri"/>
          <w:sz w:val="24"/>
          <w:szCs w:val="24"/>
          <w:lang w:val="en-US"/>
        </w:rPr>
        <w:t>7.</w:t>
      </w:r>
      <w:r w:rsidRPr="00B32D2C">
        <w:rPr>
          <w:rFonts w:ascii="Calibri" w:eastAsia="Calibri" w:hAnsi="Calibri" w:cs="Calibri"/>
          <w:sz w:val="24"/>
          <w:szCs w:val="24"/>
          <w:lang w:val="en-US"/>
        </w:rPr>
        <w:t xml:space="preserve"> Shortly before beginning the experiment or sending the camera home with the parents, test the head camera to ensure it is working appropriately.</w:t>
      </w:r>
    </w:p>
    <w:p w14:paraId="57AAA037" w14:textId="459C5DCC"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 </w:t>
      </w:r>
    </w:p>
    <w:p w14:paraId="685A34DD" w14:textId="5C9CF1AA" w:rsidR="00997EDE"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b/>
          <w:sz w:val="24"/>
          <w:szCs w:val="24"/>
          <w:highlight w:val="yellow"/>
          <w:lang w:val="en-US"/>
        </w:rPr>
        <w:t>2.</w:t>
      </w:r>
      <w:r w:rsidR="00F45464" w:rsidRPr="00B32D2C">
        <w:rPr>
          <w:rFonts w:ascii="Calibri" w:eastAsia="Calibri" w:hAnsi="Calibri" w:cs="Calibri"/>
          <w:b/>
          <w:sz w:val="24"/>
          <w:szCs w:val="24"/>
          <w:highlight w:val="yellow"/>
          <w:lang w:val="en-US"/>
        </w:rPr>
        <w:t xml:space="preserve"> </w:t>
      </w:r>
      <w:r w:rsidR="00997EDE" w:rsidRPr="00B32D2C">
        <w:rPr>
          <w:rFonts w:ascii="Calibri" w:eastAsia="Calibri" w:hAnsi="Calibri" w:cs="Calibri"/>
          <w:b/>
          <w:sz w:val="24"/>
          <w:szCs w:val="24"/>
          <w:highlight w:val="yellow"/>
          <w:lang w:val="en-US"/>
        </w:rPr>
        <w:t xml:space="preserve">Data Collection in </w:t>
      </w:r>
      <w:r w:rsidR="00997EDE">
        <w:rPr>
          <w:rFonts w:ascii="Calibri" w:eastAsia="Calibri" w:hAnsi="Calibri" w:cs="Calibri"/>
          <w:b/>
          <w:sz w:val="24"/>
          <w:szCs w:val="24"/>
          <w:highlight w:val="yellow"/>
          <w:lang w:val="en-US"/>
        </w:rPr>
        <w:t>t</w:t>
      </w:r>
      <w:r w:rsidR="00997EDE" w:rsidRPr="00B32D2C">
        <w:rPr>
          <w:rFonts w:ascii="Calibri" w:eastAsia="Calibri" w:hAnsi="Calibri" w:cs="Calibri"/>
          <w:b/>
          <w:sz w:val="24"/>
          <w:szCs w:val="24"/>
          <w:highlight w:val="yellow"/>
          <w:lang w:val="en-US"/>
        </w:rPr>
        <w:t>he Laboratory</w:t>
      </w:r>
    </w:p>
    <w:p w14:paraId="09CFE1A4" w14:textId="77777777" w:rsidR="00997EDE" w:rsidRDefault="00997EDE" w:rsidP="005353BB">
      <w:pPr>
        <w:spacing w:line="240" w:lineRule="auto"/>
        <w:jc w:val="both"/>
        <w:rPr>
          <w:rFonts w:ascii="Calibri" w:eastAsia="Calibri" w:hAnsi="Calibri" w:cs="Calibri"/>
          <w:sz w:val="24"/>
          <w:szCs w:val="24"/>
          <w:highlight w:val="yellow"/>
          <w:lang w:val="en-US"/>
        </w:rPr>
      </w:pPr>
    </w:p>
    <w:p w14:paraId="445976CB" w14:textId="1A31A37F" w:rsidR="00E55487" w:rsidRPr="00D54507" w:rsidRDefault="00997EDE" w:rsidP="005353BB">
      <w:pPr>
        <w:spacing w:line="240" w:lineRule="auto"/>
        <w:jc w:val="both"/>
        <w:rPr>
          <w:rFonts w:ascii="Calibri" w:eastAsia="Calibri" w:hAnsi="Calibri" w:cs="Calibri"/>
          <w:sz w:val="24"/>
          <w:szCs w:val="24"/>
          <w:lang w:val="en-US"/>
        </w:rPr>
      </w:pPr>
      <w:r w:rsidRPr="00D54507">
        <w:rPr>
          <w:rFonts w:ascii="Calibri" w:eastAsia="Calibri" w:hAnsi="Calibri" w:cs="Calibri"/>
          <w:b/>
          <w:sz w:val="24"/>
          <w:szCs w:val="24"/>
          <w:lang w:val="en-US"/>
        </w:rPr>
        <w:t>Note:</w:t>
      </w:r>
      <w:r w:rsidRPr="00D54507">
        <w:rPr>
          <w:rFonts w:ascii="Calibri" w:eastAsia="Calibri" w:hAnsi="Calibri" w:cs="Calibri"/>
          <w:sz w:val="24"/>
          <w:szCs w:val="24"/>
          <w:lang w:val="en-US"/>
        </w:rPr>
        <w:t xml:space="preserve"> </w:t>
      </w:r>
      <w:r w:rsidR="00071132" w:rsidRPr="00D54507">
        <w:rPr>
          <w:rFonts w:ascii="Calibri" w:eastAsia="Calibri" w:hAnsi="Calibri" w:cs="Calibri"/>
          <w:sz w:val="24"/>
          <w:szCs w:val="24"/>
          <w:lang w:val="en-US"/>
        </w:rPr>
        <w:t>Head-mounted cameras can be easily added to most experiments</w:t>
      </w:r>
      <w:r w:rsidR="00D43B7C" w:rsidRPr="00D54507">
        <w:rPr>
          <w:rFonts w:ascii="Calibri" w:eastAsia="Calibri" w:hAnsi="Calibri" w:cs="Calibri"/>
          <w:sz w:val="24"/>
          <w:szCs w:val="24"/>
          <w:lang w:val="en-US"/>
        </w:rPr>
        <w:t>.</w:t>
      </w:r>
    </w:p>
    <w:p w14:paraId="062FB52F" w14:textId="164D78E0" w:rsidR="00E55487" w:rsidRPr="00B32D2C" w:rsidRDefault="00E55487" w:rsidP="005353BB">
      <w:pPr>
        <w:spacing w:line="240" w:lineRule="auto"/>
        <w:jc w:val="both"/>
        <w:rPr>
          <w:rFonts w:ascii="Calibri" w:eastAsia="Calibri" w:hAnsi="Calibri" w:cs="Calibri"/>
          <w:sz w:val="24"/>
          <w:szCs w:val="24"/>
          <w:highlight w:val="yellow"/>
          <w:lang w:val="en-US"/>
        </w:rPr>
      </w:pPr>
    </w:p>
    <w:p w14:paraId="6F468551" w14:textId="0FE18171" w:rsidR="00E55487" w:rsidRPr="00B32D2C" w:rsidRDefault="009F3B99"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1</w:t>
      </w:r>
      <w:r w:rsidR="00D54507">
        <w:rPr>
          <w:rFonts w:ascii="Calibri" w:eastAsia="Calibri" w:hAnsi="Calibri" w:cs="Calibri"/>
          <w:sz w:val="24"/>
          <w:szCs w:val="24"/>
          <w:highlight w:val="yellow"/>
          <w:lang w:val="en-US"/>
        </w:rPr>
        <w:t>.</w:t>
      </w:r>
      <w:r w:rsidR="00772F03" w:rsidRPr="00B32D2C">
        <w:rPr>
          <w:rFonts w:ascii="Calibri" w:eastAsia="Calibri" w:hAnsi="Calibri" w:cs="Calibri"/>
          <w:sz w:val="24"/>
          <w:szCs w:val="24"/>
          <w:highlight w:val="yellow"/>
          <w:lang w:val="en-US"/>
        </w:rPr>
        <w:t xml:space="preserve"> </w:t>
      </w:r>
      <w:r w:rsidR="00E3523E">
        <w:rPr>
          <w:rFonts w:ascii="Calibri" w:eastAsia="Calibri" w:hAnsi="Calibri" w:cs="Calibri"/>
          <w:sz w:val="24"/>
          <w:szCs w:val="24"/>
          <w:highlight w:val="yellow"/>
          <w:lang w:val="en-US"/>
        </w:rPr>
        <w:t>Have</w:t>
      </w:r>
      <w:r w:rsidR="00E3523E" w:rsidRPr="00B32D2C">
        <w:rPr>
          <w:rFonts w:ascii="Calibri" w:eastAsia="Calibri" w:hAnsi="Calibri" w:cs="Calibri"/>
          <w:sz w:val="24"/>
          <w:szCs w:val="24"/>
          <w:highlight w:val="yellow"/>
          <w:lang w:val="en-US"/>
        </w:rPr>
        <w:t xml:space="preserve"> </w:t>
      </w:r>
      <w:r w:rsidR="00D43B7C" w:rsidRPr="00B32D2C">
        <w:rPr>
          <w:rFonts w:ascii="Calibri" w:eastAsia="Calibri" w:hAnsi="Calibri" w:cs="Calibri"/>
          <w:sz w:val="24"/>
          <w:szCs w:val="24"/>
          <w:highlight w:val="yellow"/>
          <w:lang w:val="en-US"/>
        </w:rPr>
        <w:t>2-3</w:t>
      </w:r>
      <w:r w:rsidR="00772F03" w:rsidRPr="00B32D2C">
        <w:rPr>
          <w:rFonts w:ascii="Calibri" w:eastAsia="Calibri" w:hAnsi="Calibri" w:cs="Calibri"/>
          <w:sz w:val="24"/>
          <w:szCs w:val="24"/>
          <w:highlight w:val="yellow"/>
          <w:lang w:val="en-US"/>
        </w:rPr>
        <w:t xml:space="preserve"> experimenters place the camera onto the child’s head</w:t>
      </w:r>
      <w:r w:rsidR="00071132" w:rsidRPr="00B32D2C">
        <w:rPr>
          <w:rFonts w:ascii="Calibri" w:eastAsia="Calibri" w:hAnsi="Calibri" w:cs="Calibri"/>
          <w:sz w:val="24"/>
          <w:szCs w:val="24"/>
          <w:highlight w:val="yellow"/>
          <w:lang w:val="en-US"/>
        </w:rPr>
        <w:t>: one experimenter place</w:t>
      </w:r>
      <w:r w:rsidR="005B40C5">
        <w:rPr>
          <w:rFonts w:ascii="Calibri" w:eastAsia="Calibri" w:hAnsi="Calibri" w:cs="Calibri"/>
          <w:sz w:val="24"/>
          <w:szCs w:val="24"/>
          <w:highlight w:val="yellow"/>
          <w:lang w:val="en-US"/>
        </w:rPr>
        <w:t>s</w:t>
      </w:r>
      <w:r w:rsidR="00071132" w:rsidRPr="00B32D2C">
        <w:rPr>
          <w:rFonts w:ascii="Calibri" w:eastAsia="Calibri" w:hAnsi="Calibri" w:cs="Calibri"/>
          <w:sz w:val="24"/>
          <w:szCs w:val="24"/>
          <w:highlight w:val="yellow"/>
          <w:lang w:val="en-US"/>
        </w:rPr>
        <w:t xml:space="preserve"> the head camera, one</w:t>
      </w:r>
      <w:r w:rsidR="009122F5" w:rsidRPr="00B32D2C">
        <w:rPr>
          <w:rFonts w:ascii="Calibri" w:eastAsia="Calibri" w:hAnsi="Calibri" w:cs="Calibri"/>
          <w:sz w:val="24"/>
          <w:szCs w:val="24"/>
          <w:highlight w:val="yellow"/>
          <w:lang w:val="en-US"/>
        </w:rPr>
        <w:t xml:space="preserve"> </w:t>
      </w:r>
      <w:r w:rsidR="00071132" w:rsidRPr="00B32D2C">
        <w:rPr>
          <w:rFonts w:ascii="Calibri" w:eastAsia="Calibri" w:hAnsi="Calibri" w:cs="Calibri"/>
          <w:sz w:val="24"/>
          <w:szCs w:val="24"/>
          <w:highlight w:val="yellow"/>
          <w:lang w:val="en-US"/>
        </w:rPr>
        <w:t>monitor</w:t>
      </w:r>
      <w:r w:rsidR="005B40C5">
        <w:rPr>
          <w:rFonts w:ascii="Calibri" w:eastAsia="Calibri" w:hAnsi="Calibri" w:cs="Calibri"/>
          <w:sz w:val="24"/>
          <w:szCs w:val="24"/>
          <w:highlight w:val="yellow"/>
          <w:lang w:val="en-US"/>
        </w:rPr>
        <w:t>s</w:t>
      </w:r>
      <w:r w:rsidR="00071132" w:rsidRPr="00B32D2C">
        <w:rPr>
          <w:rFonts w:ascii="Calibri" w:eastAsia="Calibri" w:hAnsi="Calibri" w:cs="Calibri"/>
          <w:sz w:val="24"/>
          <w:szCs w:val="24"/>
          <w:highlight w:val="yellow"/>
          <w:lang w:val="en-US"/>
        </w:rPr>
        <w:t xml:space="preserve"> the head-camera view</w:t>
      </w:r>
      <w:r w:rsidR="00D43B7C" w:rsidRPr="00B32D2C">
        <w:rPr>
          <w:rFonts w:ascii="Calibri" w:eastAsia="Calibri" w:hAnsi="Calibri" w:cs="Calibri"/>
          <w:sz w:val="24"/>
          <w:szCs w:val="24"/>
          <w:highlight w:val="yellow"/>
          <w:lang w:val="en-US"/>
        </w:rPr>
        <w:t>, and, if needed, one distract</w:t>
      </w:r>
      <w:r w:rsidR="002C4454">
        <w:rPr>
          <w:rFonts w:ascii="Calibri" w:eastAsia="Calibri" w:hAnsi="Calibri" w:cs="Calibri"/>
          <w:sz w:val="24"/>
          <w:szCs w:val="24"/>
          <w:highlight w:val="yellow"/>
          <w:lang w:val="en-US"/>
        </w:rPr>
        <w:t>s</w:t>
      </w:r>
      <w:r w:rsidR="00D43B7C" w:rsidRPr="00B32D2C">
        <w:rPr>
          <w:rFonts w:ascii="Calibri" w:eastAsia="Calibri" w:hAnsi="Calibri" w:cs="Calibri"/>
          <w:sz w:val="24"/>
          <w:szCs w:val="24"/>
          <w:highlight w:val="yellow"/>
          <w:lang w:val="en-US"/>
        </w:rPr>
        <w:t xml:space="preserve"> the child.</w:t>
      </w:r>
    </w:p>
    <w:p w14:paraId="336F8BD3" w14:textId="72BDD40D" w:rsidR="00EC0CBD" w:rsidRPr="00B32D2C" w:rsidRDefault="00EC0CBD" w:rsidP="005353BB">
      <w:pPr>
        <w:spacing w:line="240" w:lineRule="auto"/>
        <w:jc w:val="both"/>
        <w:rPr>
          <w:rFonts w:ascii="Calibri" w:eastAsia="Calibri" w:hAnsi="Calibri" w:cs="Calibri"/>
          <w:sz w:val="24"/>
          <w:szCs w:val="24"/>
          <w:highlight w:val="yellow"/>
          <w:lang w:val="en-US"/>
        </w:rPr>
      </w:pPr>
    </w:p>
    <w:p w14:paraId="777CFD24" w14:textId="4AEF8FD1" w:rsidR="00EC0CBD" w:rsidRPr="00B32D2C" w:rsidRDefault="00EC0CBD"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2.1.1</w:t>
      </w:r>
      <w:r w:rsidR="00D54507">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w:t>
      </w:r>
      <w:r w:rsidR="001A6CE4">
        <w:rPr>
          <w:rFonts w:ascii="Calibri" w:eastAsia="Calibri" w:hAnsi="Calibri" w:cs="Calibri"/>
          <w:sz w:val="24"/>
          <w:szCs w:val="24"/>
          <w:highlight w:val="yellow"/>
          <w:lang w:val="en-US"/>
        </w:rPr>
        <w:t>Ask the</w:t>
      </w:r>
      <w:r w:rsidRPr="00B32D2C">
        <w:rPr>
          <w:rFonts w:ascii="Calibri" w:eastAsia="Calibri" w:hAnsi="Calibri" w:cs="Calibri"/>
          <w:sz w:val="24"/>
          <w:szCs w:val="24"/>
          <w:highlight w:val="yellow"/>
          <w:lang w:val="en-US"/>
        </w:rPr>
        <w:t xml:space="preserve"> parent </w:t>
      </w:r>
      <w:r w:rsidR="000C5E7A" w:rsidRPr="00B32D2C">
        <w:rPr>
          <w:rFonts w:ascii="Calibri" w:eastAsia="Calibri" w:hAnsi="Calibri" w:cs="Calibri"/>
          <w:sz w:val="24"/>
          <w:szCs w:val="24"/>
          <w:highlight w:val="yellow"/>
          <w:lang w:val="en-US"/>
        </w:rPr>
        <w:t xml:space="preserve">to ensure </w:t>
      </w:r>
      <w:r w:rsidR="00E3523E">
        <w:rPr>
          <w:rFonts w:ascii="Calibri" w:eastAsia="Calibri" w:hAnsi="Calibri" w:cs="Calibri"/>
          <w:sz w:val="24"/>
          <w:szCs w:val="24"/>
          <w:highlight w:val="yellow"/>
          <w:lang w:val="en-US"/>
        </w:rPr>
        <w:t xml:space="preserve">that </w:t>
      </w:r>
      <w:r w:rsidR="000C5E7A" w:rsidRPr="00B32D2C">
        <w:rPr>
          <w:rFonts w:ascii="Calibri" w:eastAsia="Calibri" w:hAnsi="Calibri" w:cs="Calibri"/>
          <w:sz w:val="24"/>
          <w:szCs w:val="24"/>
          <w:highlight w:val="yellow"/>
          <w:lang w:val="en-US"/>
        </w:rPr>
        <w:t xml:space="preserve">the child remains calm and to </w:t>
      </w:r>
      <w:r w:rsidR="00DF290E" w:rsidRPr="00B32D2C">
        <w:rPr>
          <w:rFonts w:ascii="Calibri" w:eastAsia="Calibri" w:hAnsi="Calibri" w:cs="Calibri"/>
          <w:sz w:val="24"/>
          <w:szCs w:val="24"/>
          <w:highlight w:val="yellow"/>
          <w:lang w:val="en-US"/>
        </w:rPr>
        <w:t>di</w:t>
      </w:r>
      <w:r w:rsidR="00D43B7C" w:rsidRPr="00B32D2C">
        <w:rPr>
          <w:rFonts w:ascii="Calibri" w:eastAsia="Calibri" w:hAnsi="Calibri" w:cs="Calibri"/>
          <w:sz w:val="24"/>
          <w:szCs w:val="24"/>
          <w:highlight w:val="yellow"/>
          <w:lang w:val="en-US"/>
        </w:rPr>
        <w:t>stra</w:t>
      </w:r>
      <w:r w:rsidR="00DF290E" w:rsidRPr="00B32D2C">
        <w:rPr>
          <w:rFonts w:ascii="Calibri" w:eastAsia="Calibri" w:hAnsi="Calibri" w:cs="Calibri"/>
          <w:sz w:val="24"/>
          <w:szCs w:val="24"/>
          <w:highlight w:val="yellow"/>
          <w:lang w:val="en-US"/>
        </w:rPr>
        <w:t xml:space="preserve">ct </w:t>
      </w:r>
      <w:r w:rsidR="00375A96" w:rsidRPr="00B32D2C">
        <w:rPr>
          <w:rFonts w:ascii="Calibri" w:eastAsia="Calibri" w:hAnsi="Calibri" w:cs="Calibri"/>
          <w:sz w:val="24"/>
          <w:szCs w:val="24"/>
          <w:highlight w:val="yellow"/>
          <w:lang w:val="en-US"/>
        </w:rPr>
        <w:t xml:space="preserve">the </w:t>
      </w:r>
      <w:r w:rsidR="00DF290E" w:rsidRPr="00B32D2C">
        <w:rPr>
          <w:rFonts w:ascii="Calibri" w:eastAsia="Calibri" w:hAnsi="Calibri" w:cs="Calibri"/>
          <w:sz w:val="24"/>
          <w:szCs w:val="24"/>
          <w:highlight w:val="yellow"/>
          <w:lang w:val="en-US"/>
        </w:rPr>
        <w:t>child during the placement process</w:t>
      </w:r>
      <w:r w:rsidR="000C5E7A" w:rsidRPr="00B32D2C">
        <w:rPr>
          <w:rFonts w:ascii="Calibri" w:eastAsia="Calibri" w:hAnsi="Calibri" w:cs="Calibri"/>
          <w:sz w:val="24"/>
          <w:szCs w:val="24"/>
          <w:highlight w:val="yellow"/>
          <w:lang w:val="en-US"/>
        </w:rPr>
        <w:t xml:space="preserve">. </w:t>
      </w:r>
    </w:p>
    <w:p w14:paraId="7F756BEF" w14:textId="77777777"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 xml:space="preserve"> </w:t>
      </w:r>
    </w:p>
    <w:p w14:paraId="56BAA53C" w14:textId="6575EBCF" w:rsidR="00E55487" w:rsidRPr="00B32D2C" w:rsidRDefault="009F3B99"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2</w:t>
      </w:r>
      <w:r w:rsidR="00215035">
        <w:rPr>
          <w:rFonts w:ascii="Calibri" w:eastAsia="Calibri" w:hAnsi="Calibri" w:cs="Calibri"/>
          <w:sz w:val="24"/>
          <w:szCs w:val="24"/>
          <w:highlight w:val="yellow"/>
          <w:lang w:val="en-US"/>
        </w:rPr>
        <w:t>.</w:t>
      </w:r>
      <w:r w:rsidR="00944C66">
        <w:rPr>
          <w:rFonts w:ascii="Calibri" w:eastAsia="Calibri" w:hAnsi="Calibri" w:cs="Calibri"/>
          <w:sz w:val="24"/>
          <w:szCs w:val="24"/>
          <w:highlight w:val="yellow"/>
          <w:lang w:val="en-US"/>
        </w:rPr>
        <w:t xml:space="preserve"> </w:t>
      </w:r>
      <w:r w:rsidR="00E3523E">
        <w:rPr>
          <w:rFonts w:ascii="Calibri" w:eastAsia="Calibri" w:hAnsi="Calibri" w:cs="Calibri"/>
          <w:sz w:val="24"/>
          <w:szCs w:val="24"/>
          <w:highlight w:val="yellow"/>
          <w:lang w:val="en-US"/>
        </w:rPr>
        <w:t>Perform the c</w:t>
      </w:r>
      <w:r w:rsidR="00944C66">
        <w:rPr>
          <w:rFonts w:ascii="Calibri" w:eastAsia="Calibri" w:hAnsi="Calibri" w:cs="Calibri"/>
          <w:sz w:val="24"/>
          <w:szCs w:val="24"/>
          <w:highlight w:val="yellow"/>
          <w:lang w:val="en-US"/>
        </w:rPr>
        <w:t>amera</w:t>
      </w:r>
      <w:r w:rsidRPr="00B32D2C">
        <w:rPr>
          <w:rFonts w:ascii="Calibri" w:eastAsia="Calibri" w:hAnsi="Calibri" w:cs="Calibri"/>
          <w:sz w:val="24"/>
          <w:szCs w:val="24"/>
          <w:highlight w:val="yellow"/>
          <w:lang w:val="en-US"/>
        </w:rPr>
        <w:t xml:space="preserve"> </w:t>
      </w:r>
      <w:r w:rsidR="00944C66">
        <w:rPr>
          <w:rFonts w:ascii="Calibri" w:eastAsia="Calibri" w:hAnsi="Calibri" w:cs="Calibri"/>
          <w:sz w:val="24"/>
          <w:szCs w:val="24"/>
          <w:highlight w:val="yellow"/>
          <w:lang w:val="en-US"/>
        </w:rPr>
        <w:t>p</w:t>
      </w:r>
      <w:r w:rsidRPr="00B32D2C">
        <w:rPr>
          <w:rFonts w:ascii="Calibri" w:eastAsia="Calibri" w:hAnsi="Calibri" w:cs="Calibri"/>
          <w:sz w:val="24"/>
          <w:szCs w:val="24"/>
          <w:highlight w:val="yellow"/>
          <w:lang w:val="en-US"/>
        </w:rPr>
        <w:t>lacement</w:t>
      </w:r>
      <w:r w:rsidR="00071132" w:rsidRPr="00B32D2C">
        <w:rPr>
          <w:rFonts w:ascii="Calibri" w:eastAsia="Calibri" w:hAnsi="Calibri" w:cs="Calibri"/>
          <w:sz w:val="24"/>
          <w:szCs w:val="24"/>
          <w:highlight w:val="yellow"/>
          <w:lang w:val="en-US"/>
        </w:rPr>
        <w:t xml:space="preserve"> </w:t>
      </w:r>
      <w:r w:rsidR="005353BB">
        <w:rPr>
          <w:rFonts w:ascii="Calibri" w:eastAsia="Calibri" w:hAnsi="Calibri" w:cs="Calibri"/>
          <w:sz w:val="24"/>
          <w:szCs w:val="24"/>
          <w:highlight w:val="yellow"/>
          <w:lang w:val="en-US"/>
        </w:rPr>
        <w:t xml:space="preserve">in </w:t>
      </w:r>
      <w:r w:rsidR="00071132" w:rsidRPr="00B32D2C">
        <w:rPr>
          <w:rFonts w:ascii="Calibri" w:eastAsia="Calibri" w:hAnsi="Calibri" w:cs="Calibri"/>
          <w:sz w:val="24"/>
          <w:szCs w:val="24"/>
          <w:highlight w:val="yellow"/>
          <w:lang w:val="en-US"/>
        </w:rPr>
        <w:t>three steps</w:t>
      </w:r>
      <w:r w:rsidR="00E3523E">
        <w:rPr>
          <w:rFonts w:ascii="Calibri" w:eastAsia="Calibri" w:hAnsi="Calibri" w:cs="Calibri"/>
          <w:sz w:val="24"/>
          <w:szCs w:val="24"/>
          <w:highlight w:val="yellow"/>
          <w:lang w:val="en-US"/>
        </w:rPr>
        <w:t xml:space="preserve"> as follows.</w:t>
      </w:r>
    </w:p>
    <w:p w14:paraId="5161E0E9" w14:textId="77777777" w:rsidR="00E55487" w:rsidRPr="00B32D2C" w:rsidRDefault="00E55487" w:rsidP="005353BB">
      <w:pPr>
        <w:spacing w:line="240" w:lineRule="auto"/>
        <w:jc w:val="both"/>
        <w:rPr>
          <w:rFonts w:ascii="Calibri" w:eastAsia="Calibri" w:hAnsi="Calibri" w:cs="Calibri"/>
          <w:sz w:val="24"/>
          <w:szCs w:val="24"/>
          <w:highlight w:val="yellow"/>
          <w:lang w:val="en-US"/>
        </w:rPr>
      </w:pPr>
    </w:p>
    <w:p w14:paraId="32FE3CFC" w14:textId="58574E38"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2</w:t>
      </w:r>
      <w:r w:rsidRPr="00B32D2C">
        <w:rPr>
          <w:rFonts w:ascii="Calibri" w:eastAsia="Calibri" w:hAnsi="Calibri" w:cs="Calibri"/>
          <w:sz w:val="24"/>
          <w:szCs w:val="24"/>
          <w:highlight w:val="yellow"/>
          <w:lang w:val="en-US"/>
        </w:rPr>
        <w:t>.1</w:t>
      </w:r>
      <w:r w:rsidR="006B00FD">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Desensitize the infant to hand actions near the</w:t>
      </w:r>
      <w:r w:rsidR="00375A96" w:rsidRPr="00B32D2C">
        <w:rPr>
          <w:rFonts w:ascii="Calibri" w:eastAsia="Calibri" w:hAnsi="Calibri" w:cs="Calibri"/>
          <w:sz w:val="24"/>
          <w:szCs w:val="24"/>
          <w:highlight w:val="yellow"/>
          <w:lang w:val="en-US"/>
        </w:rPr>
        <w:t>ir</w:t>
      </w:r>
      <w:r w:rsidRPr="00B32D2C">
        <w:rPr>
          <w:rFonts w:ascii="Calibri" w:eastAsia="Calibri" w:hAnsi="Calibri" w:cs="Calibri"/>
          <w:sz w:val="24"/>
          <w:szCs w:val="24"/>
          <w:highlight w:val="yellow"/>
          <w:lang w:val="en-US"/>
        </w:rPr>
        <w:t xml:space="preserve"> head.</w:t>
      </w:r>
    </w:p>
    <w:p w14:paraId="5E76706D" w14:textId="77777777" w:rsidR="00E55487" w:rsidRPr="00B32D2C" w:rsidRDefault="00E55487" w:rsidP="005353BB">
      <w:pPr>
        <w:spacing w:line="240" w:lineRule="auto"/>
        <w:jc w:val="both"/>
        <w:rPr>
          <w:rFonts w:ascii="Calibri" w:eastAsia="Calibri" w:hAnsi="Calibri" w:cs="Calibri"/>
          <w:sz w:val="24"/>
          <w:szCs w:val="24"/>
          <w:highlight w:val="yellow"/>
          <w:lang w:val="en-US"/>
        </w:rPr>
      </w:pPr>
    </w:p>
    <w:p w14:paraId="00C4007C" w14:textId="4BA296E1"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2</w:t>
      </w:r>
      <w:r w:rsidRPr="00B32D2C">
        <w:rPr>
          <w:rFonts w:ascii="Calibri" w:eastAsia="Calibri" w:hAnsi="Calibri" w:cs="Calibri"/>
          <w:sz w:val="24"/>
          <w:szCs w:val="24"/>
          <w:highlight w:val="yellow"/>
          <w:lang w:val="en-US"/>
        </w:rPr>
        <w:t>.1.1</w:t>
      </w:r>
      <w:r w:rsidR="006B00FD">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Ask the parent to lightly touch or stroke the infant’s head and hair several times.</w:t>
      </w:r>
    </w:p>
    <w:p w14:paraId="7A534453" w14:textId="77777777"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 xml:space="preserve"> </w:t>
      </w:r>
    </w:p>
    <w:p w14:paraId="67711598" w14:textId="13C311F4"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2</w:t>
      </w:r>
      <w:r w:rsidRPr="00B32D2C">
        <w:rPr>
          <w:rFonts w:ascii="Calibri" w:eastAsia="Calibri" w:hAnsi="Calibri" w:cs="Calibri"/>
          <w:sz w:val="24"/>
          <w:szCs w:val="24"/>
          <w:highlight w:val="yellow"/>
          <w:lang w:val="en-US"/>
        </w:rPr>
        <w:t>.1.2</w:t>
      </w:r>
      <w:r w:rsidR="006B00FD">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w:t>
      </w:r>
      <w:r w:rsidR="004924CA">
        <w:rPr>
          <w:rFonts w:ascii="Calibri" w:eastAsia="Calibri" w:hAnsi="Calibri" w:cs="Calibri"/>
          <w:sz w:val="24"/>
          <w:szCs w:val="24"/>
          <w:highlight w:val="yellow"/>
          <w:lang w:val="en-US"/>
        </w:rPr>
        <w:t>Ask the</w:t>
      </w:r>
      <w:r w:rsidRPr="00B32D2C">
        <w:rPr>
          <w:rFonts w:ascii="Calibri" w:eastAsia="Calibri" w:hAnsi="Calibri" w:cs="Calibri"/>
          <w:sz w:val="24"/>
          <w:szCs w:val="24"/>
          <w:highlight w:val="yellow"/>
          <w:lang w:val="en-US"/>
        </w:rPr>
        <w:t xml:space="preserve"> experimenter placing the hat on the infant’s head </w:t>
      </w:r>
      <w:r w:rsidR="004924CA">
        <w:rPr>
          <w:rFonts w:ascii="Calibri" w:eastAsia="Calibri" w:hAnsi="Calibri" w:cs="Calibri"/>
          <w:sz w:val="24"/>
          <w:szCs w:val="24"/>
          <w:highlight w:val="yellow"/>
          <w:lang w:val="en-US"/>
        </w:rPr>
        <w:t>to</w:t>
      </w:r>
      <w:r w:rsidRPr="00B32D2C">
        <w:rPr>
          <w:rFonts w:ascii="Calibri" w:eastAsia="Calibri" w:hAnsi="Calibri" w:cs="Calibri"/>
          <w:sz w:val="24"/>
          <w:szCs w:val="24"/>
          <w:highlight w:val="yellow"/>
          <w:lang w:val="en-US"/>
        </w:rPr>
        <w:t xml:space="preserve"> do the same</w:t>
      </w:r>
      <w:r w:rsidR="004924CA">
        <w:rPr>
          <w:rFonts w:ascii="Calibri" w:eastAsia="Calibri" w:hAnsi="Calibri" w:cs="Calibri"/>
          <w:sz w:val="24"/>
          <w:szCs w:val="24"/>
          <w:highlight w:val="yellow"/>
          <w:lang w:val="en-US"/>
        </w:rPr>
        <w:t xml:space="preserve"> as in 2.2.1.1</w:t>
      </w:r>
      <w:r w:rsidRPr="00B32D2C">
        <w:rPr>
          <w:rFonts w:ascii="Calibri" w:eastAsia="Calibri" w:hAnsi="Calibri" w:cs="Calibri"/>
          <w:sz w:val="24"/>
          <w:szCs w:val="24"/>
          <w:highlight w:val="yellow"/>
          <w:lang w:val="en-US"/>
        </w:rPr>
        <w:t>.</w:t>
      </w:r>
    </w:p>
    <w:p w14:paraId="78564DBE" w14:textId="77777777"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 xml:space="preserve"> </w:t>
      </w:r>
    </w:p>
    <w:p w14:paraId="21F176F3" w14:textId="5468E861"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2</w:t>
      </w:r>
      <w:r w:rsidRPr="00B32D2C">
        <w:rPr>
          <w:rFonts w:ascii="Calibri" w:eastAsia="Calibri" w:hAnsi="Calibri" w:cs="Calibri"/>
          <w:sz w:val="24"/>
          <w:szCs w:val="24"/>
          <w:highlight w:val="yellow"/>
          <w:lang w:val="en-US"/>
        </w:rPr>
        <w:t>.2</w:t>
      </w:r>
      <w:r w:rsidR="00DE162D">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w:t>
      </w:r>
      <w:r w:rsidR="00711CA7">
        <w:rPr>
          <w:rFonts w:ascii="Calibri" w:eastAsia="Calibri" w:hAnsi="Calibri" w:cs="Calibri"/>
          <w:sz w:val="24"/>
          <w:szCs w:val="24"/>
          <w:highlight w:val="yellow"/>
          <w:lang w:val="en-US"/>
        </w:rPr>
        <w:t>Have t</w:t>
      </w:r>
      <w:r w:rsidRPr="00B32D2C">
        <w:rPr>
          <w:rFonts w:ascii="Calibri" w:eastAsia="Calibri" w:hAnsi="Calibri" w:cs="Calibri"/>
          <w:sz w:val="24"/>
          <w:szCs w:val="24"/>
          <w:highlight w:val="yellow"/>
          <w:lang w:val="en-US"/>
        </w:rPr>
        <w:t>he experimenter place the head-mounted camera when the child is distracted.</w:t>
      </w:r>
    </w:p>
    <w:p w14:paraId="476D04BF" w14:textId="77777777" w:rsidR="00E55487" w:rsidRPr="00B32D2C" w:rsidRDefault="00E55487" w:rsidP="005353BB">
      <w:pPr>
        <w:spacing w:line="240" w:lineRule="auto"/>
        <w:jc w:val="both"/>
        <w:rPr>
          <w:rFonts w:ascii="Calibri" w:eastAsia="Calibri" w:hAnsi="Calibri" w:cs="Calibri"/>
          <w:sz w:val="24"/>
          <w:szCs w:val="24"/>
          <w:highlight w:val="yellow"/>
          <w:lang w:val="en-US"/>
        </w:rPr>
      </w:pPr>
    </w:p>
    <w:p w14:paraId="3C5BDD44" w14:textId="55943B0F"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2</w:t>
      </w:r>
      <w:r w:rsidRPr="00B32D2C">
        <w:rPr>
          <w:rFonts w:ascii="Calibri" w:eastAsia="Calibri" w:hAnsi="Calibri" w:cs="Calibri"/>
          <w:sz w:val="24"/>
          <w:szCs w:val="24"/>
          <w:highlight w:val="yellow"/>
          <w:lang w:val="en-US"/>
        </w:rPr>
        <w:t>.2.1</w:t>
      </w:r>
      <w:r w:rsidR="00DE162D">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w:t>
      </w:r>
      <w:r w:rsidR="0020475D">
        <w:rPr>
          <w:rFonts w:ascii="Calibri" w:eastAsia="Calibri" w:hAnsi="Calibri" w:cs="Calibri"/>
          <w:sz w:val="24"/>
          <w:szCs w:val="24"/>
          <w:highlight w:val="yellow"/>
          <w:lang w:val="en-US"/>
        </w:rPr>
        <w:t>Use p</w:t>
      </w:r>
      <w:r w:rsidRPr="00B32D2C">
        <w:rPr>
          <w:rFonts w:ascii="Calibri" w:eastAsia="Calibri" w:hAnsi="Calibri" w:cs="Calibri"/>
          <w:sz w:val="24"/>
          <w:szCs w:val="24"/>
          <w:highlight w:val="yellow"/>
          <w:lang w:val="en-US"/>
        </w:rPr>
        <w:t xml:space="preserve">ush-button toys </w:t>
      </w:r>
      <w:r w:rsidR="00580B27">
        <w:rPr>
          <w:rFonts w:ascii="Calibri" w:eastAsia="Calibri" w:hAnsi="Calibri" w:cs="Calibri"/>
          <w:sz w:val="24"/>
          <w:szCs w:val="24"/>
          <w:highlight w:val="yellow"/>
          <w:lang w:val="en-US"/>
        </w:rPr>
        <w:t>to keep</w:t>
      </w:r>
      <w:r w:rsidRPr="00B32D2C">
        <w:rPr>
          <w:rFonts w:ascii="Calibri" w:eastAsia="Calibri" w:hAnsi="Calibri" w:cs="Calibri"/>
          <w:sz w:val="24"/>
          <w:szCs w:val="24"/>
          <w:highlight w:val="yellow"/>
          <w:lang w:val="en-US"/>
        </w:rPr>
        <w:t xml:space="preserve"> the child’s hands busy.</w:t>
      </w:r>
    </w:p>
    <w:p w14:paraId="2B44574A" w14:textId="77777777"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 xml:space="preserve"> </w:t>
      </w:r>
    </w:p>
    <w:p w14:paraId="77D586B3" w14:textId="0EE14156"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2</w:t>
      </w:r>
      <w:r w:rsidRPr="00B32D2C">
        <w:rPr>
          <w:rFonts w:ascii="Calibri" w:eastAsia="Calibri" w:hAnsi="Calibri" w:cs="Calibri"/>
          <w:sz w:val="24"/>
          <w:szCs w:val="24"/>
          <w:highlight w:val="yellow"/>
          <w:lang w:val="en-US"/>
        </w:rPr>
        <w:t>.2.2</w:t>
      </w:r>
      <w:r w:rsidR="00DE162D">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w:t>
      </w:r>
      <w:r w:rsidR="00B507FC">
        <w:rPr>
          <w:rFonts w:ascii="Calibri" w:eastAsia="Calibri" w:hAnsi="Calibri" w:cs="Calibri"/>
          <w:sz w:val="24"/>
          <w:szCs w:val="24"/>
          <w:highlight w:val="yellow"/>
          <w:lang w:val="en-US"/>
        </w:rPr>
        <w:t>Have t</w:t>
      </w:r>
      <w:r w:rsidRPr="00B32D2C">
        <w:rPr>
          <w:rFonts w:ascii="Calibri" w:eastAsia="Calibri" w:hAnsi="Calibri" w:cs="Calibri"/>
          <w:sz w:val="24"/>
          <w:szCs w:val="24"/>
          <w:highlight w:val="yellow"/>
          <w:lang w:val="en-US"/>
        </w:rPr>
        <w:t xml:space="preserve">he distracting experimenter or parent help at this stage by gently pushing the child’s hands toward the engaging toy so that </w:t>
      </w:r>
      <w:r w:rsidR="00E3523E">
        <w:rPr>
          <w:rFonts w:ascii="Calibri" w:eastAsia="Calibri" w:hAnsi="Calibri" w:cs="Calibri"/>
          <w:sz w:val="24"/>
          <w:szCs w:val="24"/>
          <w:highlight w:val="yellow"/>
          <w:lang w:val="en-US"/>
        </w:rPr>
        <w:t xml:space="preserve">the </w:t>
      </w:r>
      <w:r w:rsidR="00541CB9" w:rsidRPr="00B32D2C">
        <w:rPr>
          <w:rFonts w:ascii="Calibri" w:eastAsia="Calibri" w:hAnsi="Calibri" w:cs="Calibri"/>
          <w:sz w:val="24"/>
          <w:szCs w:val="24"/>
          <w:highlight w:val="yellow"/>
          <w:lang w:val="en-US"/>
        </w:rPr>
        <w:t>child’s hands</w:t>
      </w:r>
      <w:r w:rsidRPr="00B32D2C">
        <w:rPr>
          <w:rFonts w:ascii="Calibri" w:eastAsia="Calibri" w:hAnsi="Calibri" w:cs="Calibri"/>
          <w:sz w:val="24"/>
          <w:szCs w:val="24"/>
          <w:highlight w:val="yellow"/>
          <w:lang w:val="en-US"/>
        </w:rPr>
        <w:t xml:space="preserve"> do not go to the head.</w:t>
      </w:r>
    </w:p>
    <w:p w14:paraId="559D728B" w14:textId="77777777"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 xml:space="preserve"> </w:t>
      </w:r>
    </w:p>
    <w:p w14:paraId="14401F88" w14:textId="26150245"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2</w:t>
      </w:r>
      <w:r w:rsidRPr="00B32D2C">
        <w:rPr>
          <w:rFonts w:ascii="Calibri" w:eastAsia="Calibri" w:hAnsi="Calibri" w:cs="Calibri"/>
          <w:sz w:val="24"/>
          <w:szCs w:val="24"/>
          <w:highlight w:val="yellow"/>
          <w:lang w:val="en-US"/>
        </w:rPr>
        <w:t>.3</w:t>
      </w:r>
      <w:r w:rsidR="00DE162D">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w:t>
      </w:r>
      <w:r w:rsidR="003C4612">
        <w:rPr>
          <w:rFonts w:ascii="Calibri" w:eastAsia="Calibri" w:hAnsi="Calibri" w:cs="Calibri"/>
          <w:sz w:val="24"/>
          <w:szCs w:val="24"/>
          <w:highlight w:val="yellow"/>
          <w:lang w:val="en-US"/>
        </w:rPr>
        <w:t>Tighten</w:t>
      </w:r>
      <w:r w:rsidR="003C4612" w:rsidRPr="00B32D2C">
        <w:rPr>
          <w:rFonts w:ascii="Calibri" w:eastAsia="Calibri" w:hAnsi="Calibri" w:cs="Calibri"/>
          <w:sz w:val="24"/>
          <w:szCs w:val="24"/>
          <w:highlight w:val="yellow"/>
          <w:lang w:val="en-US"/>
        </w:rPr>
        <w:t xml:space="preserve"> the hat on the child’s head and</w:t>
      </w:r>
      <w:r w:rsidR="003C4612">
        <w:rPr>
          <w:rFonts w:ascii="Calibri" w:eastAsia="Calibri" w:hAnsi="Calibri" w:cs="Calibri"/>
          <w:sz w:val="24"/>
          <w:szCs w:val="24"/>
          <w:highlight w:val="yellow"/>
          <w:lang w:val="en-US"/>
        </w:rPr>
        <w:t xml:space="preserve"> adjust</w:t>
      </w:r>
      <w:r w:rsidR="003C4612" w:rsidRPr="00B32D2C">
        <w:rPr>
          <w:rFonts w:ascii="Calibri" w:eastAsia="Calibri" w:hAnsi="Calibri" w:cs="Calibri"/>
          <w:sz w:val="24"/>
          <w:szCs w:val="24"/>
          <w:highlight w:val="yellow"/>
          <w:lang w:val="en-US"/>
        </w:rPr>
        <w:t xml:space="preserve"> the head camera </w:t>
      </w:r>
      <w:r w:rsidR="003C4612">
        <w:rPr>
          <w:rFonts w:ascii="Calibri" w:eastAsia="Calibri" w:hAnsi="Calibri" w:cs="Calibri"/>
          <w:sz w:val="24"/>
          <w:szCs w:val="24"/>
          <w:highlight w:val="yellow"/>
          <w:lang w:val="en-US"/>
        </w:rPr>
        <w:t>w</w:t>
      </w:r>
      <w:r w:rsidRPr="00B32D2C">
        <w:rPr>
          <w:rFonts w:ascii="Calibri" w:eastAsia="Calibri" w:hAnsi="Calibri" w:cs="Calibri"/>
          <w:sz w:val="24"/>
          <w:szCs w:val="24"/>
          <w:highlight w:val="yellow"/>
          <w:lang w:val="en-US"/>
        </w:rPr>
        <w:t>hen the child is engaged with the toy.</w:t>
      </w:r>
    </w:p>
    <w:p w14:paraId="7B06607F" w14:textId="77777777" w:rsidR="00E55487" w:rsidRPr="00B32D2C" w:rsidRDefault="00E55487" w:rsidP="005353BB">
      <w:pPr>
        <w:spacing w:line="240" w:lineRule="auto"/>
        <w:jc w:val="both"/>
        <w:rPr>
          <w:rFonts w:ascii="Calibri" w:eastAsia="Calibri" w:hAnsi="Calibri" w:cs="Calibri"/>
          <w:sz w:val="24"/>
          <w:szCs w:val="24"/>
          <w:highlight w:val="yellow"/>
          <w:lang w:val="en-US"/>
        </w:rPr>
      </w:pPr>
    </w:p>
    <w:p w14:paraId="3EB0DBE7" w14:textId="0B7A0B3C"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2</w:t>
      </w:r>
      <w:r w:rsidRPr="00B32D2C">
        <w:rPr>
          <w:rFonts w:ascii="Calibri" w:eastAsia="Calibri" w:hAnsi="Calibri" w:cs="Calibri"/>
          <w:sz w:val="24"/>
          <w:szCs w:val="24"/>
          <w:highlight w:val="yellow"/>
          <w:lang w:val="en-US"/>
        </w:rPr>
        <w:t>.3.1</w:t>
      </w:r>
      <w:r w:rsidR="00DE162D">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Adjust the camera so that when the </w:t>
      </w:r>
      <w:r w:rsidR="00A74918" w:rsidRPr="00B32D2C">
        <w:rPr>
          <w:rFonts w:ascii="Calibri" w:eastAsia="Calibri" w:hAnsi="Calibri" w:cs="Calibri"/>
          <w:sz w:val="24"/>
          <w:szCs w:val="24"/>
          <w:highlight w:val="yellow"/>
          <w:lang w:val="en-US"/>
        </w:rPr>
        <w:t xml:space="preserve">infant holds an object in front of </w:t>
      </w:r>
      <w:r w:rsidR="00E3523E">
        <w:rPr>
          <w:rFonts w:ascii="Calibri" w:eastAsia="Calibri" w:hAnsi="Calibri" w:cs="Calibri"/>
          <w:sz w:val="24"/>
          <w:szCs w:val="24"/>
          <w:highlight w:val="yellow"/>
          <w:lang w:val="en-US"/>
        </w:rPr>
        <w:t xml:space="preserve">his/her </w:t>
      </w:r>
      <w:r w:rsidR="00A74918" w:rsidRPr="00B32D2C">
        <w:rPr>
          <w:rFonts w:ascii="Calibri" w:eastAsia="Calibri" w:hAnsi="Calibri" w:cs="Calibri"/>
          <w:sz w:val="24"/>
          <w:szCs w:val="24"/>
          <w:highlight w:val="yellow"/>
          <w:lang w:val="en-US"/>
        </w:rPr>
        <w:t>face</w:t>
      </w:r>
      <w:r w:rsidRPr="00B32D2C">
        <w:rPr>
          <w:rFonts w:ascii="Calibri" w:eastAsia="Calibri" w:hAnsi="Calibri" w:cs="Calibri"/>
          <w:sz w:val="24"/>
          <w:szCs w:val="24"/>
          <w:highlight w:val="yellow"/>
          <w:lang w:val="en-US"/>
        </w:rPr>
        <w:t>, the object is centered in the head camera FOV.</w:t>
      </w:r>
    </w:p>
    <w:p w14:paraId="14B20A3B" w14:textId="24378EBE" w:rsidR="00A74918" w:rsidRPr="00B32D2C" w:rsidRDefault="00A74918" w:rsidP="005353BB">
      <w:pPr>
        <w:spacing w:line="240" w:lineRule="auto"/>
        <w:jc w:val="both"/>
        <w:rPr>
          <w:rFonts w:ascii="Calibri" w:eastAsia="Calibri" w:hAnsi="Calibri" w:cs="Calibri"/>
          <w:sz w:val="24"/>
          <w:szCs w:val="24"/>
          <w:highlight w:val="yellow"/>
          <w:lang w:val="en-US"/>
        </w:rPr>
      </w:pPr>
    </w:p>
    <w:p w14:paraId="026BDB61" w14:textId="5C87ED0F" w:rsidR="00A74918" w:rsidRPr="00B32D2C" w:rsidRDefault="00A74918"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lastRenderedPageBreak/>
        <w:t>2.2.3.2</w:t>
      </w:r>
      <w:r w:rsidR="00BC7907">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If the child is sitting, </w:t>
      </w:r>
      <w:r w:rsidR="00DE162D">
        <w:rPr>
          <w:rFonts w:ascii="Calibri" w:eastAsia="Calibri" w:hAnsi="Calibri" w:cs="Calibri"/>
          <w:sz w:val="24"/>
          <w:szCs w:val="24"/>
          <w:highlight w:val="yellow"/>
          <w:lang w:val="en-US"/>
        </w:rPr>
        <w:t xml:space="preserve">adjust </w:t>
      </w:r>
      <w:r w:rsidRPr="00B32D2C">
        <w:rPr>
          <w:rFonts w:ascii="Calibri" w:eastAsia="Calibri" w:hAnsi="Calibri" w:cs="Calibri"/>
          <w:sz w:val="24"/>
          <w:szCs w:val="24"/>
          <w:highlight w:val="yellow"/>
          <w:lang w:val="en-US"/>
        </w:rPr>
        <w:t xml:space="preserve">the camera </w:t>
      </w:r>
      <w:r w:rsidR="00DE162D">
        <w:rPr>
          <w:rFonts w:ascii="Calibri" w:eastAsia="Calibri" w:hAnsi="Calibri" w:cs="Calibri"/>
          <w:sz w:val="24"/>
          <w:szCs w:val="24"/>
          <w:highlight w:val="yellow"/>
          <w:lang w:val="en-US"/>
        </w:rPr>
        <w:t>so that it</w:t>
      </w:r>
      <w:r w:rsidRPr="00B32D2C">
        <w:rPr>
          <w:rFonts w:ascii="Calibri" w:eastAsia="Calibri" w:hAnsi="Calibri" w:cs="Calibri"/>
          <w:sz w:val="24"/>
          <w:szCs w:val="24"/>
          <w:highlight w:val="yellow"/>
          <w:lang w:val="en-US"/>
        </w:rPr>
        <w:t xml:space="preserve"> capture</w:t>
      </w:r>
      <w:r w:rsidR="00DE162D">
        <w:rPr>
          <w:rFonts w:ascii="Calibri" w:eastAsia="Calibri" w:hAnsi="Calibri" w:cs="Calibri"/>
          <w:sz w:val="24"/>
          <w:szCs w:val="24"/>
          <w:highlight w:val="yellow"/>
          <w:lang w:val="en-US"/>
        </w:rPr>
        <w:t>s</w:t>
      </w:r>
      <w:r w:rsidRPr="00B32D2C">
        <w:rPr>
          <w:rFonts w:ascii="Calibri" w:eastAsia="Calibri" w:hAnsi="Calibri" w:cs="Calibri"/>
          <w:sz w:val="24"/>
          <w:szCs w:val="24"/>
          <w:highlight w:val="yellow"/>
          <w:lang w:val="en-US"/>
        </w:rPr>
        <w:t xml:space="preserve"> most of the child’s lap when </w:t>
      </w:r>
      <w:r w:rsidR="00366A90">
        <w:rPr>
          <w:rFonts w:ascii="Calibri" w:eastAsia="Calibri" w:hAnsi="Calibri" w:cs="Calibri"/>
          <w:sz w:val="24"/>
          <w:szCs w:val="24"/>
          <w:highlight w:val="yellow"/>
          <w:lang w:val="en-US"/>
        </w:rPr>
        <w:t xml:space="preserve">the child </w:t>
      </w:r>
      <w:r w:rsidRPr="00B32D2C">
        <w:rPr>
          <w:rFonts w:ascii="Calibri" w:eastAsia="Calibri" w:hAnsi="Calibri" w:cs="Calibri"/>
          <w:sz w:val="24"/>
          <w:szCs w:val="24"/>
          <w:highlight w:val="yellow"/>
          <w:lang w:val="en-US"/>
        </w:rPr>
        <w:t>look</w:t>
      </w:r>
      <w:r w:rsidR="00366A90">
        <w:rPr>
          <w:rFonts w:ascii="Calibri" w:eastAsia="Calibri" w:hAnsi="Calibri" w:cs="Calibri"/>
          <w:sz w:val="24"/>
          <w:szCs w:val="24"/>
          <w:highlight w:val="yellow"/>
          <w:lang w:val="en-US"/>
        </w:rPr>
        <w:t>s</w:t>
      </w:r>
      <w:r w:rsidRPr="00B32D2C">
        <w:rPr>
          <w:rFonts w:ascii="Calibri" w:eastAsia="Calibri" w:hAnsi="Calibri" w:cs="Calibri"/>
          <w:sz w:val="24"/>
          <w:szCs w:val="24"/>
          <w:highlight w:val="yellow"/>
          <w:lang w:val="en-US"/>
        </w:rPr>
        <w:t xml:space="preserve"> down.</w:t>
      </w:r>
    </w:p>
    <w:p w14:paraId="21F0F8D3" w14:textId="77777777" w:rsidR="00E55487" w:rsidRPr="00B32D2C" w:rsidRDefault="00071132"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 xml:space="preserve"> </w:t>
      </w:r>
    </w:p>
    <w:p w14:paraId="6984BE49" w14:textId="42575FAB" w:rsidR="009122F5" w:rsidRPr="00B32D2C" w:rsidRDefault="009122F5" w:rsidP="005353BB">
      <w:pPr>
        <w:spacing w:line="240" w:lineRule="auto"/>
        <w:jc w:val="both"/>
        <w:rPr>
          <w:rFonts w:ascii="Calibri" w:eastAsia="Calibri" w:hAnsi="Calibri" w:cs="Calibri"/>
          <w:sz w:val="24"/>
          <w:szCs w:val="24"/>
          <w:highlight w:val="yellow"/>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3</w:t>
      </w:r>
      <w:r w:rsidR="00BC7907">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After placing the camera on the child’s head, </w:t>
      </w:r>
      <w:r w:rsidR="00E3523E">
        <w:rPr>
          <w:rFonts w:ascii="Calibri" w:eastAsia="Calibri" w:hAnsi="Calibri" w:cs="Calibri"/>
          <w:sz w:val="24"/>
          <w:szCs w:val="24"/>
          <w:highlight w:val="yellow"/>
          <w:lang w:val="en-US"/>
        </w:rPr>
        <w:t xml:space="preserve">ask the </w:t>
      </w:r>
      <w:r w:rsidRPr="00B32D2C">
        <w:rPr>
          <w:rFonts w:ascii="Calibri" w:eastAsia="Calibri" w:hAnsi="Calibri" w:cs="Calibri"/>
          <w:sz w:val="24"/>
          <w:szCs w:val="24"/>
          <w:highlight w:val="yellow"/>
          <w:lang w:val="en-US"/>
        </w:rPr>
        <w:t>experimenter</w:t>
      </w:r>
      <w:r w:rsidR="00E3523E">
        <w:rPr>
          <w:rFonts w:ascii="Calibri" w:eastAsia="Calibri" w:hAnsi="Calibri" w:cs="Calibri"/>
          <w:sz w:val="24"/>
          <w:szCs w:val="24"/>
          <w:highlight w:val="yellow"/>
          <w:lang w:val="en-US"/>
        </w:rPr>
        <w:t xml:space="preserve"> to</w:t>
      </w:r>
      <w:r w:rsidRPr="00B32D2C">
        <w:rPr>
          <w:rFonts w:ascii="Calibri" w:eastAsia="Calibri" w:hAnsi="Calibri" w:cs="Calibri"/>
          <w:sz w:val="24"/>
          <w:szCs w:val="24"/>
          <w:highlight w:val="yellow"/>
          <w:lang w:val="en-US"/>
        </w:rPr>
        <w:t xml:space="preserve"> leave the room and </w:t>
      </w:r>
      <w:r w:rsidR="00375A96" w:rsidRPr="00B32D2C">
        <w:rPr>
          <w:rFonts w:ascii="Calibri" w:eastAsia="Calibri" w:hAnsi="Calibri" w:cs="Calibri"/>
          <w:sz w:val="24"/>
          <w:szCs w:val="24"/>
          <w:highlight w:val="yellow"/>
          <w:lang w:val="en-US"/>
        </w:rPr>
        <w:t xml:space="preserve">begin the </w:t>
      </w:r>
      <w:r w:rsidR="00E3523E">
        <w:rPr>
          <w:rFonts w:ascii="Calibri" w:eastAsia="Calibri" w:hAnsi="Calibri" w:cs="Calibri"/>
          <w:sz w:val="24"/>
          <w:szCs w:val="24"/>
          <w:highlight w:val="yellow"/>
          <w:lang w:val="en-US"/>
        </w:rPr>
        <w:t>recording</w:t>
      </w:r>
      <w:r w:rsidR="00375A96" w:rsidRPr="00B32D2C">
        <w:rPr>
          <w:rFonts w:ascii="Calibri" w:eastAsia="Calibri" w:hAnsi="Calibri" w:cs="Calibri"/>
          <w:sz w:val="24"/>
          <w:szCs w:val="24"/>
          <w:highlight w:val="yellow"/>
          <w:lang w:val="en-US"/>
        </w:rPr>
        <w:t>.</w:t>
      </w:r>
    </w:p>
    <w:p w14:paraId="7B88853F" w14:textId="77777777" w:rsidR="009122F5" w:rsidRPr="00B32D2C" w:rsidRDefault="009122F5" w:rsidP="005353BB">
      <w:pPr>
        <w:spacing w:line="240" w:lineRule="auto"/>
        <w:jc w:val="both"/>
        <w:rPr>
          <w:rFonts w:ascii="Calibri" w:eastAsia="Calibri" w:hAnsi="Calibri" w:cs="Calibri"/>
          <w:sz w:val="24"/>
          <w:szCs w:val="24"/>
          <w:highlight w:val="yellow"/>
          <w:lang w:val="en-US"/>
        </w:rPr>
      </w:pPr>
    </w:p>
    <w:p w14:paraId="1DF4F307" w14:textId="25925A97" w:rsidR="009122F5" w:rsidRPr="00B32D2C" w:rsidRDefault="009122F5"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highlight w:val="yellow"/>
          <w:lang w:val="en-US"/>
        </w:rPr>
        <w:t>2.</w:t>
      </w:r>
      <w:r w:rsidR="00E3600C" w:rsidRPr="00B32D2C">
        <w:rPr>
          <w:rFonts w:ascii="Calibri" w:eastAsia="Calibri" w:hAnsi="Calibri" w:cs="Calibri"/>
          <w:sz w:val="24"/>
          <w:szCs w:val="24"/>
          <w:highlight w:val="yellow"/>
          <w:lang w:val="en-US"/>
        </w:rPr>
        <w:t>4</w:t>
      </w:r>
      <w:r w:rsidR="00BC7907">
        <w:rPr>
          <w:rFonts w:ascii="Calibri" w:eastAsia="Calibri" w:hAnsi="Calibri" w:cs="Calibri"/>
          <w:sz w:val="24"/>
          <w:szCs w:val="24"/>
          <w:highlight w:val="yellow"/>
          <w:lang w:val="en-US"/>
        </w:rPr>
        <w:t>.</w:t>
      </w:r>
      <w:r w:rsidRPr="00B32D2C">
        <w:rPr>
          <w:rFonts w:ascii="Calibri" w:eastAsia="Calibri" w:hAnsi="Calibri" w:cs="Calibri"/>
          <w:sz w:val="24"/>
          <w:szCs w:val="24"/>
          <w:highlight w:val="yellow"/>
          <w:lang w:val="en-US"/>
        </w:rPr>
        <w:t xml:space="preserve"> In the event that a camera </w:t>
      </w:r>
      <w:r w:rsidR="006374BE">
        <w:rPr>
          <w:rFonts w:ascii="Calibri" w:eastAsia="Calibri" w:hAnsi="Calibri" w:cs="Calibri"/>
          <w:sz w:val="24"/>
          <w:szCs w:val="24"/>
          <w:highlight w:val="yellow"/>
          <w:lang w:val="en-US"/>
        </w:rPr>
        <w:t>is</w:t>
      </w:r>
      <w:r w:rsidRPr="00B32D2C">
        <w:rPr>
          <w:rFonts w:ascii="Calibri" w:eastAsia="Calibri" w:hAnsi="Calibri" w:cs="Calibri"/>
          <w:sz w:val="24"/>
          <w:szCs w:val="24"/>
          <w:highlight w:val="yellow"/>
          <w:lang w:val="en-US"/>
        </w:rPr>
        <w:t xml:space="preserve"> moved out of place or removed, re-enter the room to correct the camera.</w:t>
      </w:r>
      <w:r w:rsidRPr="00B32D2C">
        <w:rPr>
          <w:rFonts w:ascii="Calibri" w:eastAsia="Calibri" w:hAnsi="Calibri" w:cs="Calibri"/>
          <w:sz w:val="24"/>
          <w:szCs w:val="24"/>
          <w:lang w:val="en-US"/>
        </w:rPr>
        <w:t xml:space="preserve"> </w:t>
      </w:r>
    </w:p>
    <w:p w14:paraId="59546961" w14:textId="77777777" w:rsidR="009122F5" w:rsidRPr="00B32D2C" w:rsidRDefault="009122F5" w:rsidP="005353BB">
      <w:pPr>
        <w:spacing w:line="240" w:lineRule="auto"/>
        <w:jc w:val="both"/>
        <w:rPr>
          <w:rFonts w:ascii="Calibri" w:eastAsia="Calibri" w:hAnsi="Calibri" w:cs="Calibri"/>
          <w:sz w:val="24"/>
          <w:szCs w:val="24"/>
          <w:lang w:val="en-US"/>
        </w:rPr>
      </w:pPr>
    </w:p>
    <w:p w14:paraId="11449899" w14:textId="33240356" w:rsidR="009122F5" w:rsidRPr="00E2261E" w:rsidRDefault="009122F5" w:rsidP="005353BB">
      <w:pPr>
        <w:spacing w:line="240" w:lineRule="auto"/>
        <w:jc w:val="both"/>
        <w:rPr>
          <w:rFonts w:ascii="Calibri" w:eastAsia="Calibri" w:hAnsi="Calibri" w:cs="Calibri"/>
          <w:sz w:val="24"/>
          <w:szCs w:val="24"/>
          <w:highlight w:val="yellow"/>
          <w:lang w:val="en-US"/>
        </w:rPr>
      </w:pPr>
      <w:r w:rsidRPr="00E2261E">
        <w:rPr>
          <w:rFonts w:ascii="Calibri" w:eastAsia="Calibri" w:hAnsi="Calibri" w:cs="Calibri"/>
          <w:sz w:val="24"/>
          <w:szCs w:val="24"/>
          <w:highlight w:val="yellow"/>
          <w:lang w:val="en-US"/>
        </w:rPr>
        <w:t>2.</w:t>
      </w:r>
      <w:r w:rsidR="00E3600C" w:rsidRPr="00E2261E">
        <w:rPr>
          <w:rFonts w:ascii="Calibri" w:eastAsia="Calibri" w:hAnsi="Calibri" w:cs="Calibri"/>
          <w:sz w:val="24"/>
          <w:szCs w:val="24"/>
          <w:highlight w:val="yellow"/>
          <w:lang w:val="en-US"/>
        </w:rPr>
        <w:t>4</w:t>
      </w:r>
      <w:r w:rsidRPr="00E2261E">
        <w:rPr>
          <w:rFonts w:ascii="Calibri" w:eastAsia="Calibri" w:hAnsi="Calibri" w:cs="Calibri"/>
          <w:sz w:val="24"/>
          <w:szCs w:val="24"/>
          <w:highlight w:val="yellow"/>
          <w:lang w:val="en-US"/>
        </w:rPr>
        <w:t>.1</w:t>
      </w:r>
      <w:r w:rsidR="00BC7907">
        <w:rPr>
          <w:rFonts w:ascii="Calibri" w:eastAsia="Calibri" w:hAnsi="Calibri" w:cs="Calibri"/>
          <w:sz w:val="24"/>
          <w:szCs w:val="24"/>
          <w:highlight w:val="yellow"/>
          <w:lang w:val="en-US"/>
        </w:rPr>
        <w:t>.</w:t>
      </w:r>
      <w:bookmarkStart w:id="0" w:name="_GoBack"/>
      <w:bookmarkEnd w:id="0"/>
      <w:r w:rsidRPr="00E2261E">
        <w:rPr>
          <w:rFonts w:ascii="Calibri" w:eastAsia="Calibri" w:hAnsi="Calibri" w:cs="Calibri"/>
          <w:sz w:val="24"/>
          <w:szCs w:val="24"/>
          <w:highlight w:val="yellow"/>
          <w:lang w:val="en-US"/>
        </w:rPr>
        <w:t xml:space="preserve"> </w:t>
      </w:r>
      <w:r w:rsidR="00250435" w:rsidRPr="00E2261E">
        <w:rPr>
          <w:rFonts w:ascii="Calibri" w:eastAsia="Calibri" w:hAnsi="Calibri" w:cs="Calibri"/>
          <w:sz w:val="24"/>
          <w:szCs w:val="24"/>
          <w:highlight w:val="yellow"/>
          <w:lang w:val="en-US"/>
        </w:rPr>
        <w:t>Terminate the experiment i</w:t>
      </w:r>
      <w:r w:rsidRPr="00E2261E">
        <w:rPr>
          <w:rFonts w:ascii="Calibri" w:eastAsia="Calibri" w:hAnsi="Calibri" w:cs="Calibri"/>
          <w:sz w:val="24"/>
          <w:szCs w:val="24"/>
          <w:highlight w:val="yellow"/>
          <w:lang w:val="en-US"/>
        </w:rPr>
        <w:t>f the child does not tolerate the camera being reapplied.</w:t>
      </w:r>
    </w:p>
    <w:p w14:paraId="4B1717C3" w14:textId="33796943" w:rsidR="009122F5" w:rsidRPr="00B32D2C" w:rsidRDefault="009122F5" w:rsidP="005353BB">
      <w:pPr>
        <w:spacing w:line="240" w:lineRule="auto"/>
        <w:jc w:val="both"/>
        <w:rPr>
          <w:rFonts w:ascii="Calibri" w:eastAsia="Calibri" w:hAnsi="Calibri" w:cs="Calibri"/>
          <w:sz w:val="24"/>
          <w:szCs w:val="24"/>
          <w:highlight w:val="yellow"/>
          <w:lang w:val="en-US"/>
        </w:rPr>
      </w:pPr>
    </w:p>
    <w:p w14:paraId="25C8C897" w14:textId="41F21269" w:rsidR="00724C25" w:rsidRPr="00B32D2C" w:rsidRDefault="0064766A" w:rsidP="005353BB">
      <w:pPr>
        <w:spacing w:line="240" w:lineRule="auto"/>
        <w:jc w:val="both"/>
        <w:rPr>
          <w:rFonts w:ascii="Calibri" w:eastAsia="Calibri" w:hAnsi="Calibri" w:cs="Calibri"/>
          <w:sz w:val="24"/>
          <w:szCs w:val="24"/>
          <w:highlight w:val="yellow"/>
          <w:lang w:val="en-US"/>
        </w:rPr>
      </w:pPr>
      <w:r w:rsidRPr="0064766A">
        <w:rPr>
          <w:rFonts w:ascii="Calibri" w:eastAsia="Calibri" w:hAnsi="Calibri" w:cs="Calibri"/>
          <w:b/>
          <w:sz w:val="24"/>
          <w:szCs w:val="24"/>
          <w:lang w:val="en-US"/>
        </w:rPr>
        <w:t>Note:</w:t>
      </w:r>
      <w:r w:rsidR="00071132" w:rsidRPr="00B32D2C">
        <w:rPr>
          <w:rFonts w:ascii="Calibri" w:eastAsia="Calibri" w:hAnsi="Calibri" w:cs="Calibri"/>
          <w:sz w:val="24"/>
          <w:szCs w:val="24"/>
          <w:lang w:val="en-US"/>
        </w:rPr>
        <w:t xml:space="preserve"> </w:t>
      </w:r>
      <w:r w:rsidR="0000578A" w:rsidRPr="00B32D2C">
        <w:rPr>
          <w:rFonts w:ascii="Calibri" w:eastAsia="Calibri" w:hAnsi="Calibri" w:cs="Calibri"/>
          <w:sz w:val="24"/>
          <w:szCs w:val="24"/>
          <w:lang w:val="en-US"/>
        </w:rPr>
        <w:t xml:space="preserve">For recording natural environments in the home, first fit a hat and camera to the individual infant and show parents how to position the camera. </w:t>
      </w:r>
      <w:r w:rsidR="00815E5F" w:rsidRPr="00B32D2C">
        <w:rPr>
          <w:rFonts w:ascii="Calibri" w:eastAsia="Calibri" w:hAnsi="Calibri" w:cs="Calibri"/>
          <w:sz w:val="24"/>
          <w:szCs w:val="24"/>
          <w:lang w:val="en-US"/>
        </w:rPr>
        <w:t xml:space="preserve">The design and fit of the camera </w:t>
      </w:r>
      <w:r w:rsidR="00DF290E" w:rsidRPr="00B32D2C">
        <w:rPr>
          <w:rFonts w:ascii="Calibri" w:eastAsia="Calibri" w:hAnsi="Calibri" w:cs="Calibri"/>
          <w:sz w:val="24"/>
          <w:szCs w:val="24"/>
          <w:lang w:val="en-US"/>
        </w:rPr>
        <w:t xml:space="preserve">must </w:t>
      </w:r>
      <w:r w:rsidR="00D03C57" w:rsidRPr="00B32D2C">
        <w:rPr>
          <w:rFonts w:ascii="Calibri" w:eastAsia="Calibri" w:hAnsi="Calibri" w:cs="Calibri"/>
          <w:sz w:val="24"/>
          <w:szCs w:val="24"/>
          <w:lang w:val="en-US"/>
        </w:rPr>
        <w:t>ensure</w:t>
      </w:r>
      <w:r w:rsidR="00815E5F" w:rsidRPr="00B32D2C">
        <w:rPr>
          <w:rFonts w:ascii="Calibri" w:eastAsia="Calibri" w:hAnsi="Calibri" w:cs="Calibri"/>
          <w:sz w:val="24"/>
          <w:szCs w:val="24"/>
          <w:lang w:val="en-US"/>
        </w:rPr>
        <w:t xml:space="preserve"> that </w:t>
      </w:r>
      <w:r w:rsidR="00071132" w:rsidRPr="00B32D2C">
        <w:rPr>
          <w:rFonts w:ascii="Calibri" w:eastAsia="Calibri" w:hAnsi="Calibri" w:cs="Calibri"/>
          <w:sz w:val="24"/>
          <w:szCs w:val="24"/>
          <w:lang w:val="en-US"/>
        </w:rPr>
        <w:t xml:space="preserve">parents </w:t>
      </w:r>
      <w:r w:rsidR="00815E5F" w:rsidRPr="00B32D2C">
        <w:rPr>
          <w:rFonts w:ascii="Calibri" w:eastAsia="Calibri" w:hAnsi="Calibri" w:cs="Calibri"/>
          <w:sz w:val="24"/>
          <w:szCs w:val="24"/>
          <w:lang w:val="en-US"/>
        </w:rPr>
        <w:t>will be able to put the</w:t>
      </w:r>
      <w:r w:rsidR="00071132" w:rsidRPr="00B32D2C">
        <w:rPr>
          <w:rFonts w:ascii="Calibri" w:eastAsia="Calibri" w:hAnsi="Calibri" w:cs="Calibri"/>
          <w:sz w:val="24"/>
          <w:szCs w:val="24"/>
          <w:lang w:val="en-US"/>
        </w:rPr>
        <w:t xml:space="preserve"> hat on the</w:t>
      </w:r>
      <w:r w:rsidR="00815E5F" w:rsidRPr="00B32D2C">
        <w:rPr>
          <w:rFonts w:ascii="Calibri" w:eastAsia="Calibri" w:hAnsi="Calibri" w:cs="Calibri"/>
          <w:sz w:val="24"/>
          <w:szCs w:val="24"/>
          <w:lang w:val="en-US"/>
        </w:rPr>
        <w:t>ir</w:t>
      </w:r>
      <w:r w:rsidR="00071132" w:rsidRPr="00B32D2C">
        <w:rPr>
          <w:rFonts w:ascii="Calibri" w:eastAsia="Calibri" w:hAnsi="Calibri" w:cs="Calibri"/>
          <w:sz w:val="24"/>
          <w:szCs w:val="24"/>
          <w:lang w:val="en-US"/>
        </w:rPr>
        <w:t xml:space="preserve"> child</w:t>
      </w:r>
      <w:r w:rsidR="00815E5F" w:rsidRPr="00B32D2C">
        <w:rPr>
          <w:rFonts w:ascii="Calibri" w:eastAsia="Calibri" w:hAnsi="Calibri" w:cs="Calibri"/>
          <w:sz w:val="24"/>
          <w:szCs w:val="24"/>
          <w:lang w:val="en-US"/>
        </w:rPr>
        <w:t xml:space="preserve"> without technical help</w:t>
      </w:r>
      <w:r w:rsidR="00071132" w:rsidRPr="00B32D2C">
        <w:rPr>
          <w:rFonts w:ascii="Calibri" w:eastAsia="Calibri" w:hAnsi="Calibri" w:cs="Calibri"/>
          <w:sz w:val="24"/>
          <w:szCs w:val="24"/>
          <w:lang w:val="en-US"/>
        </w:rPr>
        <w:t>.</w:t>
      </w:r>
    </w:p>
    <w:p w14:paraId="34978672" w14:textId="27FC2E37" w:rsidR="00E55487" w:rsidRPr="00B32D2C" w:rsidRDefault="00E55487" w:rsidP="005353BB">
      <w:pPr>
        <w:spacing w:line="240" w:lineRule="auto"/>
        <w:jc w:val="both"/>
        <w:rPr>
          <w:rFonts w:ascii="Calibri" w:eastAsia="Calibri" w:hAnsi="Calibri" w:cs="Calibri"/>
          <w:sz w:val="24"/>
          <w:szCs w:val="24"/>
          <w:lang w:val="en-US"/>
        </w:rPr>
      </w:pPr>
    </w:p>
    <w:p w14:paraId="3BD36B8E" w14:textId="19CF2126" w:rsidR="00AD24ED" w:rsidRDefault="00E94FE6"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3</w:t>
      </w:r>
      <w:r w:rsidR="00A74918" w:rsidRPr="00B32D2C">
        <w:rPr>
          <w:rFonts w:ascii="Calibri" w:eastAsia="Calibri" w:hAnsi="Calibri" w:cs="Calibri"/>
          <w:b/>
          <w:sz w:val="24"/>
          <w:szCs w:val="24"/>
          <w:lang w:val="en-US"/>
        </w:rPr>
        <w:t xml:space="preserve">. </w:t>
      </w:r>
      <w:r w:rsidR="00E3523E">
        <w:rPr>
          <w:rFonts w:ascii="Calibri" w:eastAsia="Calibri" w:hAnsi="Calibri" w:cs="Calibri"/>
          <w:b/>
          <w:sz w:val="24"/>
          <w:szCs w:val="24"/>
          <w:lang w:val="en-US"/>
        </w:rPr>
        <w:t>Data Collection for the Parent-Infant Study</w:t>
      </w:r>
    </w:p>
    <w:p w14:paraId="6701488C" w14:textId="77777777" w:rsidR="005353BB" w:rsidRDefault="005353BB" w:rsidP="005353BB">
      <w:pPr>
        <w:spacing w:line="240" w:lineRule="auto"/>
        <w:jc w:val="both"/>
        <w:rPr>
          <w:rFonts w:ascii="Calibri" w:eastAsia="Calibri" w:hAnsi="Calibri" w:cs="Calibri"/>
          <w:sz w:val="24"/>
          <w:szCs w:val="24"/>
          <w:lang w:val="en-US"/>
        </w:rPr>
      </w:pPr>
    </w:p>
    <w:p w14:paraId="7237C93F" w14:textId="2A9D137C" w:rsidR="00A467F3" w:rsidRPr="00B32D2C" w:rsidRDefault="00AD24ED" w:rsidP="005353BB">
      <w:pPr>
        <w:spacing w:line="240" w:lineRule="auto"/>
        <w:jc w:val="both"/>
        <w:rPr>
          <w:rFonts w:ascii="Calibri" w:eastAsia="Calibri" w:hAnsi="Calibri" w:cs="Calibri"/>
          <w:sz w:val="24"/>
          <w:szCs w:val="24"/>
          <w:lang w:val="en-US"/>
        </w:rPr>
      </w:pPr>
      <w:r>
        <w:rPr>
          <w:rFonts w:ascii="Calibri" w:eastAsia="Calibri" w:hAnsi="Calibri" w:cs="Calibri"/>
          <w:sz w:val="24"/>
          <w:szCs w:val="24"/>
          <w:lang w:val="en-US"/>
        </w:rPr>
        <w:t xml:space="preserve">Note: </w:t>
      </w:r>
      <w:r w:rsidR="002562D1" w:rsidRPr="00B32D2C">
        <w:rPr>
          <w:rFonts w:ascii="Calibri" w:eastAsia="Calibri" w:hAnsi="Calibri" w:cs="Calibri"/>
          <w:sz w:val="24"/>
          <w:szCs w:val="24"/>
          <w:lang w:val="en-US"/>
        </w:rPr>
        <w:t>The</w:t>
      </w:r>
      <w:r w:rsidR="009C53B6" w:rsidRPr="00B32D2C">
        <w:rPr>
          <w:rFonts w:ascii="Calibri" w:eastAsia="Calibri" w:hAnsi="Calibri" w:cs="Calibri"/>
          <w:sz w:val="24"/>
          <w:szCs w:val="24"/>
          <w:lang w:val="en-US"/>
        </w:rPr>
        <w:t xml:space="preserve"> following representative</w:t>
      </w:r>
      <w:r w:rsidR="002562D1" w:rsidRPr="00B32D2C">
        <w:rPr>
          <w:rFonts w:ascii="Calibri" w:eastAsia="Calibri" w:hAnsi="Calibri" w:cs="Calibri"/>
          <w:sz w:val="24"/>
          <w:szCs w:val="24"/>
          <w:lang w:val="en-US"/>
        </w:rPr>
        <w:t xml:space="preserve"> </w:t>
      </w:r>
      <w:r w:rsidR="009C53B6" w:rsidRPr="00B32D2C">
        <w:rPr>
          <w:rFonts w:ascii="Calibri" w:eastAsia="Calibri" w:hAnsi="Calibri" w:cs="Calibri"/>
          <w:sz w:val="24"/>
          <w:szCs w:val="24"/>
          <w:lang w:val="en-US"/>
        </w:rPr>
        <w:t>method for head-cameras</w:t>
      </w:r>
      <w:r w:rsidR="002562D1" w:rsidRPr="00B32D2C">
        <w:rPr>
          <w:rFonts w:ascii="Calibri" w:eastAsia="Calibri" w:hAnsi="Calibri" w:cs="Calibri"/>
          <w:sz w:val="24"/>
          <w:szCs w:val="24"/>
          <w:lang w:val="en-US"/>
        </w:rPr>
        <w:t xml:space="preserve"> use</w:t>
      </w:r>
      <w:r w:rsidR="009C53B6" w:rsidRPr="00B32D2C">
        <w:rPr>
          <w:rFonts w:ascii="Calibri" w:eastAsia="Calibri" w:hAnsi="Calibri" w:cs="Calibri"/>
          <w:sz w:val="24"/>
          <w:szCs w:val="24"/>
          <w:lang w:val="en-US"/>
        </w:rPr>
        <w:t>s</w:t>
      </w:r>
      <w:r w:rsidR="00071132" w:rsidRPr="00B32D2C">
        <w:rPr>
          <w:rFonts w:ascii="Calibri" w:eastAsia="Calibri" w:hAnsi="Calibri" w:cs="Calibri"/>
          <w:sz w:val="24"/>
          <w:szCs w:val="24"/>
          <w:lang w:val="en-US"/>
        </w:rPr>
        <w:t xml:space="preserve"> naturalistic toy play </w:t>
      </w:r>
      <w:r w:rsidR="0000578A" w:rsidRPr="00B32D2C">
        <w:rPr>
          <w:rFonts w:ascii="Calibri" w:eastAsia="Calibri" w:hAnsi="Calibri" w:cs="Calibri"/>
          <w:sz w:val="24"/>
          <w:szCs w:val="24"/>
          <w:lang w:val="en-US"/>
        </w:rPr>
        <w:t>in the lab</w:t>
      </w:r>
      <w:r w:rsidR="00BB0752" w:rsidRPr="00B32D2C">
        <w:rPr>
          <w:rFonts w:ascii="Calibri" w:eastAsia="Calibri" w:hAnsi="Calibri" w:cs="Calibri"/>
          <w:sz w:val="24"/>
          <w:szCs w:val="24"/>
          <w:lang w:val="en-US"/>
        </w:rPr>
        <w:t xml:space="preserve"> to</w:t>
      </w:r>
      <w:r w:rsidR="002562D1" w:rsidRPr="00B32D2C">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 xml:space="preserve">demonstrate the type of analyses that can be conducted on </w:t>
      </w:r>
      <w:r w:rsidR="00BB0752" w:rsidRPr="00B32D2C">
        <w:rPr>
          <w:rFonts w:ascii="Calibri" w:eastAsia="Calibri" w:hAnsi="Calibri" w:cs="Calibri"/>
          <w:sz w:val="24"/>
          <w:szCs w:val="24"/>
          <w:lang w:val="en-US"/>
        </w:rPr>
        <w:t xml:space="preserve">the </w:t>
      </w:r>
      <w:r w:rsidR="00071132" w:rsidRPr="00B32D2C">
        <w:rPr>
          <w:rFonts w:ascii="Calibri" w:eastAsia="Calibri" w:hAnsi="Calibri" w:cs="Calibri"/>
          <w:sz w:val="24"/>
          <w:szCs w:val="24"/>
          <w:lang w:val="en-US"/>
        </w:rPr>
        <w:t>egocentric views</w:t>
      </w:r>
      <w:r w:rsidR="00BB0752" w:rsidRPr="00B32D2C">
        <w:rPr>
          <w:rFonts w:ascii="Calibri" w:eastAsia="Calibri" w:hAnsi="Calibri" w:cs="Calibri"/>
          <w:sz w:val="24"/>
          <w:szCs w:val="24"/>
          <w:lang w:val="en-US"/>
        </w:rPr>
        <w:t xml:space="preserve"> of infants and their parents</w:t>
      </w:r>
      <w:r w:rsidR="00071132" w:rsidRPr="00B32D2C">
        <w:rPr>
          <w:rFonts w:ascii="Calibri" w:eastAsia="Calibri" w:hAnsi="Calibri" w:cs="Calibri"/>
          <w:sz w:val="24"/>
          <w:szCs w:val="24"/>
          <w:lang w:val="en-US"/>
        </w:rPr>
        <w:t xml:space="preserve"> </w:t>
      </w:r>
      <w:r w:rsidR="001C773A" w:rsidRPr="00B32D2C">
        <w:rPr>
          <w:rFonts w:ascii="Calibri" w:eastAsia="Calibri" w:hAnsi="Calibri" w:cs="Calibri"/>
          <w:sz w:val="24"/>
          <w:szCs w:val="24"/>
          <w:lang w:val="en-US"/>
        </w:rPr>
        <w:t>(</w:t>
      </w:r>
      <w:r w:rsidR="00B32D2C" w:rsidRPr="00B32D2C">
        <w:rPr>
          <w:rFonts w:ascii="Calibri" w:eastAsia="Calibri" w:hAnsi="Calibri" w:cs="Calibri"/>
          <w:b/>
          <w:sz w:val="24"/>
          <w:szCs w:val="24"/>
          <w:lang w:val="en-US"/>
        </w:rPr>
        <w:t>Figure 3A</w:t>
      </w:r>
      <w:r w:rsidR="00071132" w:rsidRPr="00B32D2C">
        <w:rPr>
          <w:rFonts w:ascii="Calibri" w:eastAsia="Calibri" w:hAnsi="Calibri" w:cs="Calibri"/>
          <w:sz w:val="24"/>
          <w:szCs w:val="24"/>
          <w:lang w:val="en-US"/>
        </w:rPr>
        <w:t>).</w:t>
      </w:r>
    </w:p>
    <w:p w14:paraId="4CEBE291" w14:textId="77777777" w:rsidR="00E55487" w:rsidRPr="00B32D2C" w:rsidRDefault="00E55487" w:rsidP="005353BB">
      <w:pPr>
        <w:spacing w:line="240" w:lineRule="auto"/>
        <w:jc w:val="both"/>
        <w:rPr>
          <w:rFonts w:ascii="Calibri" w:eastAsia="Calibri" w:hAnsi="Calibri" w:cs="Calibri"/>
          <w:sz w:val="24"/>
          <w:szCs w:val="24"/>
          <w:lang w:val="en-US"/>
        </w:rPr>
      </w:pPr>
    </w:p>
    <w:p w14:paraId="3B6A4EA1" w14:textId="64773914" w:rsidR="00A74918" w:rsidRPr="00E00B77" w:rsidRDefault="00E94FE6" w:rsidP="005353BB">
      <w:pPr>
        <w:spacing w:line="240" w:lineRule="auto"/>
        <w:jc w:val="both"/>
        <w:rPr>
          <w:rFonts w:ascii="Calibri" w:eastAsia="Calibri" w:hAnsi="Calibri" w:cs="Calibri"/>
          <w:sz w:val="24"/>
          <w:szCs w:val="24"/>
          <w:lang w:val="en-US"/>
        </w:rPr>
      </w:pPr>
      <w:r w:rsidRPr="00E00B77">
        <w:rPr>
          <w:rFonts w:ascii="Calibri" w:eastAsia="Calibri" w:hAnsi="Calibri" w:cs="Calibri"/>
          <w:sz w:val="24"/>
          <w:szCs w:val="24"/>
          <w:lang w:val="en-US"/>
        </w:rPr>
        <w:t>3</w:t>
      </w:r>
      <w:r w:rsidR="00A74918" w:rsidRPr="00E00B77">
        <w:rPr>
          <w:rFonts w:ascii="Calibri" w:eastAsia="Calibri" w:hAnsi="Calibri" w:cs="Calibri"/>
          <w:sz w:val="24"/>
          <w:szCs w:val="24"/>
          <w:lang w:val="en-US"/>
        </w:rPr>
        <w:t>.1</w:t>
      </w:r>
      <w:r w:rsidR="00A62313" w:rsidRPr="00E00B77">
        <w:rPr>
          <w:rFonts w:ascii="Calibri" w:eastAsia="Calibri" w:hAnsi="Calibri" w:cs="Calibri"/>
          <w:sz w:val="24"/>
          <w:szCs w:val="24"/>
          <w:lang w:val="en-US"/>
        </w:rPr>
        <w:t>.</w:t>
      </w:r>
      <w:r w:rsidR="00A74918" w:rsidRPr="00E00B77">
        <w:rPr>
          <w:rFonts w:ascii="Calibri" w:eastAsia="Calibri" w:hAnsi="Calibri" w:cs="Calibri"/>
          <w:sz w:val="24"/>
          <w:szCs w:val="24"/>
          <w:lang w:val="en-US"/>
        </w:rPr>
        <w:t xml:space="preserve"> </w:t>
      </w:r>
      <w:r w:rsidR="009C53B6" w:rsidRPr="00E00B77">
        <w:rPr>
          <w:rFonts w:ascii="Calibri" w:eastAsia="Calibri" w:hAnsi="Calibri" w:cs="Calibri"/>
          <w:sz w:val="24"/>
          <w:szCs w:val="24"/>
          <w:lang w:val="en-US"/>
        </w:rPr>
        <w:t xml:space="preserve">Outfit the parent </w:t>
      </w:r>
      <w:r w:rsidR="00071132" w:rsidRPr="00E00B77">
        <w:rPr>
          <w:rFonts w:ascii="Calibri" w:eastAsia="Calibri" w:hAnsi="Calibri" w:cs="Calibri"/>
          <w:sz w:val="24"/>
          <w:szCs w:val="24"/>
          <w:lang w:val="en-US"/>
        </w:rPr>
        <w:t>and chi</w:t>
      </w:r>
      <w:r w:rsidR="0003045E" w:rsidRPr="00E00B77">
        <w:rPr>
          <w:rFonts w:ascii="Calibri" w:eastAsia="Calibri" w:hAnsi="Calibri" w:cs="Calibri"/>
          <w:sz w:val="24"/>
          <w:szCs w:val="24"/>
          <w:lang w:val="en-US"/>
        </w:rPr>
        <w:t>ld with</w:t>
      </w:r>
      <w:r w:rsidR="00071132" w:rsidRPr="00E00B77">
        <w:rPr>
          <w:rFonts w:ascii="Calibri" w:eastAsia="Calibri" w:hAnsi="Calibri" w:cs="Calibri"/>
          <w:sz w:val="24"/>
          <w:szCs w:val="24"/>
          <w:lang w:val="en-US"/>
        </w:rPr>
        <w:t xml:space="preserve"> head-mounted cameras, as described </w:t>
      </w:r>
      <w:r w:rsidR="00693EDF" w:rsidRPr="00E00B77">
        <w:rPr>
          <w:rFonts w:ascii="Calibri" w:eastAsia="Calibri" w:hAnsi="Calibri" w:cs="Calibri"/>
          <w:sz w:val="24"/>
          <w:szCs w:val="24"/>
          <w:lang w:val="en-US"/>
        </w:rPr>
        <w:t xml:space="preserve">in </w:t>
      </w:r>
      <w:r w:rsidR="00C21C15" w:rsidRPr="00E00B77">
        <w:rPr>
          <w:rFonts w:ascii="Calibri" w:eastAsia="Calibri" w:hAnsi="Calibri" w:cs="Calibri"/>
          <w:sz w:val="24"/>
          <w:szCs w:val="24"/>
          <w:lang w:val="en-US"/>
        </w:rPr>
        <w:t>2.1 and 2.2</w:t>
      </w:r>
      <w:r w:rsidR="00071132" w:rsidRPr="00E00B77">
        <w:rPr>
          <w:rFonts w:ascii="Calibri" w:eastAsia="Calibri" w:hAnsi="Calibri" w:cs="Calibri"/>
          <w:sz w:val="24"/>
          <w:szCs w:val="24"/>
          <w:lang w:val="en-US"/>
        </w:rPr>
        <w:t xml:space="preserve">. </w:t>
      </w:r>
    </w:p>
    <w:p w14:paraId="26EE9F55" w14:textId="77777777" w:rsidR="00A74918" w:rsidRPr="00E00B77" w:rsidRDefault="00A74918" w:rsidP="005353BB">
      <w:pPr>
        <w:spacing w:line="240" w:lineRule="auto"/>
        <w:jc w:val="both"/>
        <w:rPr>
          <w:rFonts w:ascii="Calibri" w:eastAsia="Calibri" w:hAnsi="Calibri" w:cs="Calibri"/>
          <w:sz w:val="24"/>
          <w:szCs w:val="24"/>
          <w:lang w:val="en-US"/>
        </w:rPr>
      </w:pPr>
    </w:p>
    <w:p w14:paraId="20905EC0" w14:textId="72A15255" w:rsidR="00A74918" w:rsidRPr="00B32D2C" w:rsidRDefault="00E94FE6" w:rsidP="005353BB">
      <w:pPr>
        <w:spacing w:line="240" w:lineRule="auto"/>
        <w:jc w:val="both"/>
        <w:rPr>
          <w:rFonts w:ascii="Calibri" w:eastAsia="Calibri" w:hAnsi="Calibri" w:cs="Calibri"/>
          <w:sz w:val="24"/>
          <w:szCs w:val="24"/>
          <w:lang w:val="en-US"/>
        </w:rPr>
      </w:pPr>
      <w:r w:rsidRPr="00E00B77">
        <w:rPr>
          <w:rFonts w:ascii="Calibri" w:eastAsia="Calibri" w:hAnsi="Calibri" w:cs="Calibri"/>
          <w:sz w:val="24"/>
          <w:szCs w:val="24"/>
          <w:lang w:val="en-US"/>
        </w:rPr>
        <w:t>3</w:t>
      </w:r>
      <w:r w:rsidR="00A74918" w:rsidRPr="00E00B77">
        <w:rPr>
          <w:rFonts w:ascii="Calibri" w:eastAsia="Calibri" w:hAnsi="Calibri" w:cs="Calibri"/>
          <w:sz w:val="24"/>
          <w:szCs w:val="24"/>
          <w:lang w:val="en-US"/>
        </w:rPr>
        <w:t>.2</w:t>
      </w:r>
      <w:r w:rsidR="00A62313" w:rsidRPr="00E00B77">
        <w:rPr>
          <w:rFonts w:ascii="Calibri" w:eastAsia="Calibri" w:hAnsi="Calibri" w:cs="Calibri"/>
          <w:sz w:val="24"/>
          <w:szCs w:val="24"/>
          <w:lang w:val="en-US"/>
        </w:rPr>
        <w:t>.</w:t>
      </w:r>
      <w:r w:rsidR="00A74918" w:rsidRPr="00E00B77">
        <w:rPr>
          <w:rFonts w:ascii="Calibri" w:eastAsia="Calibri" w:hAnsi="Calibri" w:cs="Calibri"/>
          <w:sz w:val="24"/>
          <w:szCs w:val="24"/>
          <w:lang w:val="en-US"/>
        </w:rPr>
        <w:t xml:space="preserve"> </w:t>
      </w:r>
      <w:r w:rsidR="009C53B6" w:rsidRPr="00E00B77">
        <w:rPr>
          <w:rFonts w:ascii="Calibri" w:eastAsia="Calibri" w:hAnsi="Calibri" w:cs="Calibri"/>
          <w:sz w:val="24"/>
          <w:szCs w:val="24"/>
          <w:lang w:val="en-US"/>
        </w:rPr>
        <w:t>Use h</w:t>
      </w:r>
      <w:r w:rsidR="003D0874" w:rsidRPr="00E00B77">
        <w:rPr>
          <w:rFonts w:ascii="Calibri" w:eastAsia="Calibri" w:hAnsi="Calibri" w:cs="Calibri"/>
          <w:sz w:val="24"/>
          <w:szCs w:val="24"/>
          <w:lang w:val="en-US"/>
        </w:rPr>
        <w:t>ead</w:t>
      </w:r>
      <w:r w:rsidR="00071132" w:rsidRPr="00E00B77">
        <w:rPr>
          <w:rFonts w:ascii="Calibri" w:eastAsia="Calibri" w:hAnsi="Calibri" w:cs="Calibri"/>
          <w:sz w:val="24"/>
          <w:szCs w:val="24"/>
          <w:lang w:val="en-US"/>
        </w:rPr>
        <w:t xml:space="preserve"> cameras to capture videos with a resolution of 720 x 1280 pixels at 30 frame</w:t>
      </w:r>
      <w:r w:rsidR="00E3523E">
        <w:rPr>
          <w:rFonts w:ascii="Calibri" w:eastAsia="Calibri" w:hAnsi="Calibri" w:cs="Calibri"/>
          <w:sz w:val="24"/>
          <w:szCs w:val="24"/>
          <w:lang w:val="en-US"/>
        </w:rPr>
        <w:t>/s</w:t>
      </w:r>
      <w:r w:rsidR="00071132" w:rsidRPr="00E00B77">
        <w:rPr>
          <w:rFonts w:ascii="Calibri" w:eastAsia="Calibri" w:hAnsi="Calibri" w:cs="Calibri"/>
          <w:sz w:val="24"/>
          <w:szCs w:val="24"/>
          <w:lang w:val="en-US"/>
        </w:rPr>
        <w:t>.</w:t>
      </w:r>
      <w:r w:rsidR="00724C25" w:rsidRPr="00E00B77">
        <w:rPr>
          <w:rFonts w:ascii="Calibri" w:eastAsia="Calibri" w:hAnsi="Calibri" w:cs="Calibri"/>
          <w:sz w:val="24"/>
          <w:szCs w:val="24"/>
          <w:lang w:val="en-US"/>
        </w:rPr>
        <w:t xml:space="preserve"> </w:t>
      </w:r>
      <w:r w:rsidR="00C3066D" w:rsidRPr="00E00B77">
        <w:rPr>
          <w:rFonts w:ascii="Calibri" w:eastAsia="Calibri" w:hAnsi="Calibri" w:cs="Calibri"/>
          <w:sz w:val="24"/>
          <w:szCs w:val="24"/>
          <w:lang w:val="en-US"/>
        </w:rPr>
        <w:t xml:space="preserve">Proceed as described in </w:t>
      </w:r>
      <w:r w:rsidR="00E3523E">
        <w:rPr>
          <w:rFonts w:ascii="Calibri" w:eastAsia="Calibri" w:hAnsi="Calibri" w:cs="Calibri"/>
          <w:sz w:val="24"/>
          <w:szCs w:val="24"/>
          <w:lang w:val="en-US"/>
        </w:rPr>
        <w:t xml:space="preserve">steps </w:t>
      </w:r>
      <w:r w:rsidR="00832A97" w:rsidRPr="00E00B77">
        <w:rPr>
          <w:rFonts w:ascii="Calibri" w:eastAsia="Calibri" w:hAnsi="Calibri" w:cs="Calibri"/>
          <w:sz w:val="24"/>
          <w:szCs w:val="24"/>
          <w:lang w:val="en-US"/>
        </w:rPr>
        <w:t>2.3 and 2.4.</w:t>
      </w:r>
    </w:p>
    <w:p w14:paraId="3AEA0F34" w14:textId="77777777" w:rsidR="00A74918" w:rsidRPr="00B32D2C" w:rsidRDefault="00A74918" w:rsidP="005353BB">
      <w:pPr>
        <w:spacing w:line="240" w:lineRule="auto"/>
        <w:jc w:val="both"/>
        <w:rPr>
          <w:rFonts w:ascii="Calibri" w:hAnsi="Calibri" w:cs="Calibri"/>
          <w:sz w:val="24"/>
          <w:lang w:val="en-US"/>
        </w:rPr>
      </w:pPr>
    </w:p>
    <w:p w14:paraId="6D3EFDB3" w14:textId="25B6E68C" w:rsidR="00A74918" w:rsidRPr="00B32D2C" w:rsidRDefault="00E94FE6" w:rsidP="005353BB">
      <w:pPr>
        <w:spacing w:line="240" w:lineRule="auto"/>
        <w:jc w:val="both"/>
        <w:rPr>
          <w:rFonts w:ascii="Calibri" w:hAnsi="Calibri" w:cs="Calibri"/>
          <w:sz w:val="24"/>
          <w:lang w:val="en-US"/>
        </w:rPr>
      </w:pPr>
      <w:r w:rsidRPr="00B32D2C">
        <w:rPr>
          <w:rFonts w:ascii="Calibri" w:hAnsi="Calibri" w:cs="Calibri"/>
          <w:sz w:val="24"/>
          <w:lang w:val="en-US"/>
        </w:rPr>
        <w:t>3</w:t>
      </w:r>
      <w:r w:rsidR="00A74918" w:rsidRPr="00B32D2C">
        <w:rPr>
          <w:rFonts w:ascii="Calibri" w:hAnsi="Calibri" w:cs="Calibri"/>
          <w:sz w:val="24"/>
          <w:lang w:val="en-US"/>
        </w:rPr>
        <w:t>.</w:t>
      </w:r>
      <w:r w:rsidR="00136380" w:rsidRPr="00B32D2C">
        <w:rPr>
          <w:rFonts w:ascii="Calibri" w:hAnsi="Calibri" w:cs="Calibri"/>
          <w:sz w:val="24"/>
          <w:lang w:val="en-US"/>
        </w:rPr>
        <w:t>2</w:t>
      </w:r>
      <w:r w:rsidR="00A74918" w:rsidRPr="00B32D2C">
        <w:rPr>
          <w:rFonts w:ascii="Calibri" w:hAnsi="Calibri" w:cs="Calibri"/>
          <w:sz w:val="24"/>
          <w:lang w:val="en-US"/>
        </w:rPr>
        <w:t>.1</w:t>
      </w:r>
      <w:r w:rsidR="00A62313">
        <w:rPr>
          <w:rFonts w:ascii="Calibri" w:hAnsi="Calibri" w:cs="Calibri"/>
          <w:sz w:val="24"/>
          <w:lang w:val="en-US"/>
        </w:rPr>
        <w:t>.</w:t>
      </w:r>
      <w:r w:rsidR="00A74918" w:rsidRPr="00B32D2C">
        <w:rPr>
          <w:rFonts w:ascii="Calibri" w:hAnsi="Calibri" w:cs="Calibri"/>
          <w:sz w:val="24"/>
          <w:lang w:val="en-US"/>
        </w:rPr>
        <w:t xml:space="preserve"> </w:t>
      </w:r>
      <w:r w:rsidR="009C53B6" w:rsidRPr="00B32D2C">
        <w:rPr>
          <w:rFonts w:ascii="Calibri" w:hAnsi="Calibri" w:cs="Calibri"/>
          <w:sz w:val="24"/>
          <w:lang w:val="en-US"/>
        </w:rPr>
        <w:t xml:space="preserve">Subsample the </w:t>
      </w:r>
      <w:r w:rsidR="0003045E" w:rsidRPr="00B32D2C">
        <w:rPr>
          <w:rFonts w:ascii="Calibri" w:hAnsi="Calibri" w:cs="Calibri"/>
          <w:sz w:val="24"/>
          <w:lang w:val="en-US"/>
        </w:rPr>
        <w:t xml:space="preserve">video stream at one frame every </w:t>
      </w:r>
      <w:r w:rsidR="00D90F94">
        <w:rPr>
          <w:rFonts w:ascii="Calibri" w:hAnsi="Calibri" w:cs="Calibri"/>
          <w:sz w:val="24"/>
          <w:lang w:val="en-US"/>
        </w:rPr>
        <w:t>5 s</w:t>
      </w:r>
      <w:r w:rsidR="0003045E" w:rsidRPr="00B32D2C">
        <w:rPr>
          <w:rFonts w:ascii="Calibri" w:hAnsi="Calibri" w:cs="Calibri"/>
          <w:sz w:val="24"/>
          <w:lang w:val="en-US"/>
        </w:rPr>
        <w:t xml:space="preserve">. </w:t>
      </w:r>
    </w:p>
    <w:p w14:paraId="770F162A" w14:textId="77777777" w:rsidR="00A74918" w:rsidRPr="00B32D2C" w:rsidRDefault="00A74918" w:rsidP="005353BB">
      <w:pPr>
        <w:spacing w:line="240" w:lineRule="auto"/>
        <w:jc w:val="both"/>
        <w:rPr>
          <w:rFonts w:ascii="Calibri" w:hAnsi="Calibri" w:cs="Calibri"/>
          <w:sz w:val="24"/>
          <w:lang w:val="en-US"/>
        </w:rPr>
      </w:pPr>
    </w:p>
    <w:p w14:paraId="70730526" w14:textId="6355E849" w:rsidR="00A74918" w:rsidRPr="00B32D2C" w:rsidRDefault="00E94FE6" w:rsidP="005353BB">
      <w:pPr>
        <w:spacing w:line="240" w:lineRule="auto"/>
        <w:jc w:val="both"/>
        <w:rPr>
          <w:rFonts w:ascii="Calibri" w:hAnsi="Calibri" w:cs="Calibri"/>
          <w:sz w:val="24"/>
          <w:lang w:val="en-US"/>
        </w:rPr>
      </w:pPr>
      <w:r w:rsidRPr="00B32D2C">
        <w:rPr>
          <w:rFonts w:ascii="Calibri" w:hAnsi="Calibri" w:cs="Calibri"/>
          <w:sz w:val="24"/>
          <w:lang w:val="en-US"/>
        </w:rPr>
        <w:t>3</w:t>
      </w:r>
      <w:r w:rsidR="00A74918" w:rsidRPr="00B32D2C">
        <w:rPr>
          <w:rFonts w:ascii="Calibri" w:hAnsi="Calibri" w:cs="Calibri"/>
          <w:sz w:val="24"/>
          <w:lang w:val="en-US"/>
        </w:rPr>
        <w:t>.</w:t>
      </w:r>
      <w:r w:rsidR="00136380" w:rsidRPr="00B32D2C">
        <w:rPr>
          <w:rFonts w:ascii="Calibri" w:hAnsi="Calibri" w:cs="Calibri"/>
          <w:sz w:val="24"/>
          <w:lang w:val="en-US"/>
        </w:rPr>
        <w:t>2</w:t>
      </w:r>
      <w:r w:rsidR="00A74918" w:rsidRPr="00B32D2C">
        <w:rPr>
          <w:rFonts w:ascii="Calibri" w:hAnsi="Calibri" w:cs="Calibri"/>
          <w:sz w:val="24"/>
          <w:lang w:val="en-US"/>
        </w:rPr>
        <w:t>.</w:t>
      </w:r>
      <w:r w:rsidR="00136380" w:rsidRPr="00B32D2C">
        <w:rPr>
          <w:rFonts w:ascii="Calibri" w:hAnsi="Calibri" w:cs="Calibri"/>
          <w:sz w:val="24"/>
          <w:lang w:val="en-US"/>
        </w:rPr>
        <w:t>2</w:t>
      </w:r>
      <w:r w:rsidR="00A62313">
        <w:rPr>
          <w:rFonts w:ascii="Calibri" w:hAnsi="Calibri" w:cs="Calibri"/>
          <w:sz w:val="24"/>
          <w:lang w:val="en-US"/>
        </w:rPr>
        <w:t>.</w:t>
      </w:r>
      <w:r w:rsidR="00A74918" w:rsidRPr="00B32D2C">
        <w:rPr>
          <w:rFonts w:ascii="Calibri" w:hAnsi="Calibri" w:cs="Calibri"/>
          <w:sz w:val="24"/>
          <w:lang w:val="en-US"/>
        </w:rPr>
        <w:t xml:space="preserve"> </w:t>
      </w:r>
      <w:r w:rsidR="009C53B6" w:rsidRPr="00B32D2C">
        <w:rPr>
          <w:rFonts w:ascii="Calibri" w:hAnsi="Calibri" w:cs="Calibri"/>
          <w:sz w:val="24"/>
          <w:lang w:val="en-US"/>
        </w:rPr>
        <w:t>Manually draw b</w:t>
      </w:r>
      <w:r w:rsidR="0003045E" w:rsidRPr="00B32D2C">
        <w:rPr>
          <w:rFonts w:ascii="Calibri" w:hAnsi="Calibri" w:cs="Calibri"/>
          <w:sz w:val="24"/>
          <w:lang w:val="en-US"/>
        </w:rPr>
        <w:t>ounding boxes around each toy</w:t>
      </w:r>
      <w:r w:rsidR="00136380" w:rsidRPr="00B32D2C">
        <w:rPr>
          <w:rFonts w:ascii="Calibri" w:hAnsi="Calibri" w:cs="Calibri"/>
          <w:sz w:val="24"/>
          <w:lang w:val="en-US"/>
        </w:rPr>
        <w:t xml:space="preserve"> </w:t>
      </w:r>
      <w:r w:rsidR="00136380" w:rsidRPr="00B32D2C">
        <w:rPr>
          <w:rFonts w:ascii="Calibri" w:hAnsi="Calibri" w:cs="Calibri"/>
          <w:b/>
          <w:sz w:val="24"/>
          <w:lang w:val="en-US"/>
        </w:rPr>
        <w:t>(</w:t>
      </w:r>
      <w:r w:rsidR="00B32D2C" w:rsidRPr="00B32D2C">
        <w:rPr>
          <w:rFonts w:ascii="Calibri" w:hAnsi="Calibri" w:cs="Calibri"/>
          <w:b/>
          <w:sz w:val="24"/>
          <w:lang w:val="en-US"/>
        </w:rPr>
        <w:t>Figure 3B</w:t>
      </w:r>
      <w:r w:rsidR="00136380" w:rsidRPr="00B32D2C">
        <w:rPr>
          <w:rFonts w:ascii="Calibri" w:hAnsi="Calibri" w:cs="Calibri"/>
          <w:b/>
          <w:sz w:val="24"/>
          <w:lang w:val="en-US"/>
        </w:rPr>
        <w:t>)</w:t>
      </w:r>
      <w:r w:rsidR="0003045E" w:rsidRPr="00B32D2C">
        <w:rPr>
          <w:rFonts w:ascii="Calibri" w:hAnsi="Calibri" w:cs="Calibri"/>
          <w:sz w:val="24"/>
          <w:lang w:val="en-US"/>
        </w:rPr>
        <w:t xml:space="preserve"> </w:t>
      </w:r>
      <w:r w:rsidR="00136380" w:rsidRPr="00B32D2C">
        <w:rPr>
          <w:rFonts w:ascii="Calibri" w:hAnsi="Calibri" w:cs="Calibri"/>
          <w:sz w:val="24"/>
          <w:lang w:val="en-US"/>
        </w:rPr>
        <w:t xml:space="preserve">within view </w:t>
      </w:r>
      <w:r w:rsidR="0003045E" w:rsidRPr="00B32D2C">
        <w:rPr>
          <w:rFonts w:ascii="Calibri" w:hAnsi="Calibri" w:cs="Calibri"/>
          <w:sz w:val="24"/>
          <w:lang w:val="en-US"/>
        </w:rPr>
        <w:t xml:space="preserve">using </w:t>
      </w:r>
      <w:r w:rsidR="009C53B6" w:rsidRPr="00B32D2C">
        <w:rPr>
          <w:rFonts w:ascii="Calibri" w:hAnsi="Calibri" w:cs="Calibri"/>
          <w:sz w:val="24"/>
          <w:lang w:val="en-US"/>
        </w:rPr>
        <w:t xml:space="preserve">commercial software or </w:t>
      </w:r>
      <w:r w:rsidR="0003045E" w:rsidRPr="00B32D2C">
        <w:rPr>
          <w:rFonts w:ascii="Calibri" w:hAnsi="Calibri" w:cs="Calibri"/>
          <w:sz w:val="24"/>
          <w:lang w:val="en-US"/>
        </w:rPr>
        <w:t>a program develope</w:t>
      </w:r>
      <w:r w:rsidR="001C773A" w:rsidRPr="00B32D2C">
        <w:rPr>
          <w:rFonts w:ascii="Calibri" w:hAnsi="Calibri" w:cs="Calibri"/>
          <w:sz w:val="24"/>
          <w:lang w:val="en-US"/>
        </w:rPr>
        <w:t xml:space="preserve">d in-house (see </w:t>
      </w:r>
      <w:r w:rsidR="00B32D2C" w:rsidRPr="00B32D2C">
        <w:rPr>
          <w:rFonts w:ascii="Calibri" w:hAnsi="Calibri" w:cs="Calibri"/>
          <w:b/>
          <w:sz w:val="24"/>
          <w:lang w:val="en-US"/>
        </w:rPr>
        <w:t>Figure 3C</w:t>
      </w:r>
      <w:r w:rsidR="0003045E" w:rsidRPr="00B32D2C">
        <w:rPr>
          <w:rFonts w:ascii="Calibri" w:hAnsi="Calibri" w:cs="Calibri"/>
          <w:sz w:val="24"/>
          <w:lang w:val="en-US"/>
        </w:rPr>
        <w:t xml:space="preserve"> for a sample frame). </w:t>
      </w:r>
    </w:p>
    <w:p w14:paraId="714A3D0A" w14:textId="77777777" w:rsidR="00A74918" w:rsidRPr="00B32D2C" w:rsidRDefault="00A74918" w:rsidP="005353BB">
      <w:pPr>
        <w:spacing w:line="240" w:lineRule="auto"/>
        <w:jc w:val="both"/>
        <w:rPr>
          <w:rFonts w:ascii="Calibri" w:hAnsi="Calibri" w:cs="Calibri"/>
          <w:sz w:val="24"/>
          <w:lang w:val="en-US"/>
        </w:rPr>
      </w:pPr>
    </w:p>
    <w:p w14:paraId="3B30171B" w14:textId="3A1A61D3" w:rsidR="000E7E57" w:rsidRPr="00B32D2C" w:rsidRDefault="00E94FE6" w:rsidP="005353BB">
      <w:pPr>
        <w:spacing w:line="240" w:lineRule="auto"/>
        <w:jc w:val="both"/>
        <w:rPr>
          <w:rFonts w:ascii="Calibri" w:hAnsi="Calibri" w:cs="Calibri"/>
          <w:sz w:val="24"/>
          <w:lang w:val="en-US"/>
        </w:rPr>
      </w:pPr>
      <w:r w:rsidRPr="00B32D2C">
        <w:rPr>
          <w:rFonts w:ascii="Calibri" w:hAnsi="Calibri" w:cs="Calibri"/>
          <w:sz w:val="24"/>
          <w:lang w:val="en-US"/>
        </w:rPr>
        <w:t>3</w:t>
      </w:r>
      <w:r w:rsidR="00A74918" w:rsidRPr="00B32D2C">
        <w:rPr>
          <w:rFonts w:ascii="Calibri" w:hAnsi="Calibri" w:cs="Calibri"/>
          <w:sz w:val="24"/>
          <w:lang w:val="en-US"/>
        </w:rPr>
        <w:t>.</w:t>
      </w:r>
      <w:r w:rsidR="00136380" w:rsidRPr="00B32D2C">
        <w:rPr>
          <w:rFonts w:ascii="Calibri" w:hAnsi="Calibri" w:cs="Calibri"/>
          <w:sz w:val="24"/>
          <w:lang w:val="en-US"/>
        </w:rPr>
        <w:t>2</w:t>
      </w:r>
      <w:r w:rsidR="00A74918" w:rsidRPr="00B32D2C">
        <w:rPr>
          <w:rFonts w:ascii="Calibri" w:hAnsi="Calibri" w:cs="Calibri"/>
          <w:sz w:val="24"/>
          <w:lang w:val="en-US"/>
        </w:rPr>
        <w:t>.2.1</w:t>
      </w:r>
      <w:r w:rsidR="00A62313">
        <w:rPr>
          <w:rFonts w:ascii="Calibri" w:hAnsi="Calibri" w:cs="Calibri"/>
          <w:sz w:val="24"/>
          <w:lang w:val="en-US"/>
        </w:rPr>
        <w:t>.</w:t>
      </w:r>
      <w:r w:rsidR="00A74918" w:rsidRPr="00B32D2C">
        <w:rPr>
          <w:rFonts w:ascii="Calibri" w:hAnsi="Calibri" w:cs="Calibri"/>
          <w:sz w:val="24"/>
          <w:lang w:val="en-US"/>
        </w:rPr>
        <w:t xml:space="preserve"> </w:t>
      </w:r>
      <w:r w:rsidR="009C53B6" w:rsidRPr="00B32D2C">
        <w:rPr>
          <w:rFonts w:ascii="Calibri" w:hAnsi="Calibri" w:cs="Calibri"/>
          <w:sz w:val="24"/>
          <w:lang w:val="en-US"/>
        </w:rPr>
        <w:t>If</w:t>
      </w:r>
      <w:r w:rsidR="0003045E" w:rsidRPr="00B32D2C">
        <w:rPr>
          <w:rFonts w:ascii="Calibri" w:hAnsi="Calibri" w:cs="Calibri"/>
          <w:sz w:val="24"/>
          <w:lang w:val="en-US"/>
        </w:rPr>
        <w:t xml:space="preserve"> only part of a toy </w:t>
      </w:r>
      <w:r w:rsidR="009C53B6" w:rsidRPr="00B32D2C">
        <w:rPr>
          <w:rFonts w:ascii="Calibri" w:hAnsi="Calibri" w:cs="Calibri"/>
          <w:sz w:val="24"/>
          <w:lang w:val="en-US"/>
        </w:rPr>
        <w:t xml:space="preserve">is </w:t>
      </w:r>
      <w:r w:rsidR="0003045E" w:rsidRPr="00B32D2C">
        <w:rPr>
          <w:rFonts w:ascii="Calibri" w:hAnsi="Calibri" w:cs="Calibri"/>
          <w:sz w:val="24"/>
          <w:lang w:val="en-US"/>
        </w:rPr>
        <w:t>visible due to occlusion by other toys or truncation on the edge of the frame</w:t>
      </w:r>
      <w:r w:rsidR="00375A96" w:rsidRPr="00B32D2C">
        <w:rPr>
          <w:rFonts w:ascii="Calibri" w:hAnsi="Calibri" w:cs="Calibri"/>
          <w:sz w:val="24"/>
          <w:lang w:val="en-US"/>
        </w:rPr>
        <w:t>, only</w:t>
      </w:r>
      <w:r w:rsidR="000E7E57" w:rsidRPr="00B32D2C">
        <w:rPr>
          <w:rFonts w:ascii="Calibri" w:hAnsi="Calibri" w:cs="Calibri"/>
          <w:sz w:val="24"/>
          <w:lang w:val="en-US"/>
        </w:rPr>
        <w:t xml:space="preserve"> d</w:t>
      </w:r>
      <w:r w:rsidR="0003045E" w:rsidRPr="00B32D2C">
        <w:rPr>
          <w:rFonts w:ascii="Calibri" w:hAnsi="Calibri" w:cs="Calibri"/>
          <w:sz w:val="24"/>
          <w:lang w:val="en-US"/>
        </w:rPr>
        <w:t>raw</w:t>
      </w:r>
      <w:r w:rsidR="000E7E57" w:rsidRPr="00B32D2C">
        <w:rPr>
          <w:rFonts w:ascii="Calibri" w:hAnsi="Calibri" w:cs="Calibri"/>
          <w:sz w:val="24"/>
          <w:lang w:val="en-US"/>
        </w:rPr>
        <w:t xml:space="preserve"> bounding boxes </w:t>
      </w:r>
      <w:r w:rsidR="0003045E" w:rsidRPr="00B32D2C">
        <w:rPr>
          <w:rFonts w:ascii="Calibri" w:hAnsi="Calibri" w:cs="Calibri"/>
          <w:sz w:val="24"/>
          <w:lang w:val="en-US"/>
        </w:rPr>
        <w:t xml:space="preserve">when a toy </w:t>
      </w:r>
      <w:r w:rsidR="000E7E57" w:rsidRPr="00B32D2C">
        <w:rPr>
          <w:rFonts w:ascii="Calibri" w:hAnsi="Calibri" w:cs="Calibri"/>
          <w:sz w:val="24"/>
          <w:lang w:val="en-US"/>
        </w:rPr>
        <w:t>i</w:t>
      </w:r>
      <w:r w:rsidR="0003045E" w:rsidRPr="00B32D2C">
        <w:rPr>
          <w:rFonts w:ascii="Calibri" w:hAnsi="Calibri" w:cs="Calibri"/>
          <w:sz w:val="24"/>
          <w:lang w:val="en-US"/>
        </w:rPr>
        <w:t>s easily identifiable</w:t>
      </w:r>
      <w:r w:rsidR="009D459C">
        <w:rPr>
          <w:rFonts w:ascii="Calibri" w:hAnsi="Calibri" w:cs="Calibri"/>
          <w:sz w:val="24"/>
          <w:lang w:val="en-US"/>
        </w:rPr>
        <w:t xml:space="preserve"> and i</w:t>
      </w:r>
      <w:r w:rsidR="009D459C" w:rsidRPr="00B32D2C">
        <w:rPr>
          <w:rFonts w:ascii="Calibri" w:hAnsi="Calibri" w:cs="Calibri"/>
          <w:sz w:val="24"/>
          <w:lang w:val="en-US"/>
        </w:rPr>
        <w:t>nclude all visible parts of the toy</w:t>
      </w:r>
      <w:r w:rsidR="000E7E57" w:rsidRPr="00B32D2C">
        <w:rPr>
          <w:rFonts w:ascii="Calibri" w:hAnsi="Calibri" w:cs="Calibri"/>
          <w:sz w:val="24"/>
          <w:lang w:val="en-US"/>
        </w:rPr>
        <w:t>.</w:t>
      </w:r>
      <w:r w:rsidR="0003045E" w:rsidRPr="00B32D2C">
        <w:rPr>
          <w:rFonts w:ascii="Calibri" w:hAnsi="Calibri" w:cs="Calibri"/>
          <w:sz w:val="24"/>
          <w:lang w:val="en-US"/>
        </w:rPr>
        <w:t xml:space="preserve"> </w:t>
      </w:r>
    </w:p>
    <w:p w14:paraId="675A1FE1" w14:textId="77777777" w:rsidR="002562D1" w:rsidRPr="00B32D2C" w:rsidRDefault="002562D1" w:rsidP="005353BB">
      <w:pPr>
        <w:spacing w:line="240" w:lineRule="auto"/>
        <w:jc w:val="both"/>
        <w:rPr>
          <w:rFonts w:ascii="Calibri" w:hAnsi="Calibri" w:cs="Calibri"/>
          <w:sz w:val="24"/>
          <w:lang w:val="en-US"/>
        </w:rPr>
      </w:pPr>
    </w:p>
    <w:p w14:paraId="66FF42A1" w14:textId="206403A3" w:rsidR="00E55487" w:rsidRPr="00B32D2C" w:rsidRDefault="00E94FE6" w:rsidP="005353BB">
      <w:pPr>
        <w:spacing w:line="240" w:lineRule="auto"/>
        <w:jc w:val="both"/>
        <w:rPr>
          <w:rFonts w:ascii="Calibri" w:hAnsi="Calibri" w:cs="Calibri"/>
          <w:sz w:val="24"/>
          <w:lang w:val="en-US"/>
        </w:rPr>
      </w:pPr>
      <w:r w:rsidRPr="00B32D2C">
        <w:rPr>
          <w:rFonts w:ascii="Calibri" w:hAnsi="Calibri" w:cs="Calibri"/>
          <w:sz w:val="24"/>
          <w:lang w:val="en-US"/>
        </w:rPr>
        <w:t>3</w:t>
      </w:r>
      <w:r w:rsidR="002562D1" w:rsidRPr="00B32D2C">
        <w:rPr>
          <w:rFonts w:ascii="Calibri" w:hAnsi="Calibri" w:cs="Calibri"/>
          <w:sz w:val="24"/>
          <w:lang w:val="en-US"/>
        </w:rPr>
        <w:t>.</w:t>
      </w:r>
      <w:r w:rsidR="00136380" w:rsidRPr="00B32D2C">
        <w:rPr>
          <w:rFonts w:ascii="Calibri" w:hAnsi="Calibri" w:cs="Calibri"/>
          <w:sz w:val="24"/>
          <w:lang w:val="en-US"/>
        </w:rPr>
        <w:t>2</w:t>
      </w:r>
      <w:r w:rsidR="002562D1" w:rsidRPr="00B32D2C">
        <w:rPr>
          <w:rFonts w:ascii="Calibri" w:hAnsi="Calibri" w:cs="Calibri"/>
          <w:sz w:val="24"/>
          <w:lang w:val="en-US"/>
        </w:rPr>
        <w:t>.2.</w:t>
      </w:r>
      <w:r w:rsidR="009D459C">
        <w:rPr>
          <w:rFonts w:ascii="Calibri" w:hAnsi="Calibri" w:cs="Calibri"/>
          <w:sz w:val="24"/>
          <w:lang w:val="en-US"/>
        </w:rPr>
        <w:t>2</w:t>
      </w:r>
      <w:r w:rsidR="00B07149">
        <w:rPr>
          <w:rFonts w:ascii="Calibri" w:hAnsi="Calibri" w:cs="Calibri"/>
          <w:sz w:val="24"/>
          <w:lang w:val="en-US"/>
        </w:rPr>
        <w:t>.</w:t>
      </w:r>
      <w:r w:rsidR="002562D1" w:rsidRPr="00B32D2C">
        <w:rPr>
          <w:rFonts w:ascii="Calibri" w:hAnsi="Calibri" w:cs="Calibri"/>
          <w:sz w:val="24"/>
          <w:lang w:val="en-US"/>
        </w:rPr>
        <w:t xml:space="preserve"> </w:t>
      </w:r>
      <w:r w:rsidR="0003045E" w:rsidRPr="00B32D2C">
        <w:rPr>
          <w:rFonts w:ascii="Calibri" w:hAnsi="Calibri" w:cs="Calibri"/>
          <w:sz w:val="24"/>
          <w:lang w:val="en-US"/>
        </w:rPr>
        <w:t xml:space="preserve">For example, if only the doll’s leg </w:t>
      </w:r>
      <w:r w:rsidR="00E6253D">
        <w:rPr>
          <w:rFonts w:ascii="Calibri" w:hAnsi="Calibri" w:cs="Calibri"/>
          <w:sz w:val="24"/>
          <w:lang w:val="en-US"/>
        </w:rPr>
        <w:t>i</w:t>
      </w:r>
      <w:r w:rsidR="0003045E" w:rsidRPr="00B32D2C">
        <w:rPr>
          <w:rFonts w:ascii="Calibri" w:hAnsi="Calibri" w:cs="Calibri"/>
          <w:sz w:val="24"/>
          <w:lang w:val="en-US"/>
        </w:rPr>
        <w:t xml:space="preserve">s visible, </w:t>
      </w:r>
      <w:r w:rsidR="000E7E57" w:rsidRPr="00B32D2C">
        <w:rPr>
          <w:rFonts w:ascii="Calibri" w:hAnsi="Calibri" w:cs="Calibri"/>
          <w:sz w:val="24"/>
          <w:lang w:val="en-US"/>
        </w:rPr>
        <w:t xml:space="preserve">draw </w:t>
      </w:r>
      <w:r w:rsidR="0003045E" w:rsidRPr="00B32D2C">
        <w:rPr>
          <w:rFonts w:ascii="Calibri" w:hAnsi="Calibri" w:cs="Calibri"/>
          <w:sz w:val="24"/>
          <w:lang w:val="en-US"/>
        </w:rPr>
        <w:t>a bounding box around its leg</w:t>
      </w:r>
      <w:r w:rsidR="000E7E57" w:rsidRPr="00B32D2C">
        <w:rPr>
          <w:rFonts w:ascii="Calibri" w:hAnsi="Calibri" w:cs="Calibri"/>
          <w:sz w:val="24"/>
          <w:lang w:val="en-US"/>
        </w:rPr>
        <w:t>.</w:t>
      </w:r>
      <w:r w:rsidR="0003045E" w:rsidRPr="00B32D2C">
        <w:rPr>
          <w:rFonts w:ascii="Calibri" w:hAnsi="Calibri" w:cs="Calibri"/>
          <w:sz w:val="24"/>
          <w:lang w:val="en-US"/>
        </w:rPr>
        <w:t xml:space="preserve"> </w:t>
      </w:r>
      <w:r w:rsidR="000E7E57" w:rsidRPr="00B32D2C">
        <w:rPr>
          <w:rFonts w:ascii="Calibri" w:hAnsi="Calibri" w:cs="Calibri"/>
          <w:sz w:val="24"/>
          <w:lang w:val="en-US"/>
        </w:rPr>
        <w:t>I</w:t>
      </w:r>
      <w:r w:rsidR="0003045E" w:rsidRPr="00B32D2C">
        <w:rPr>
          <w:rFonts w:ascii="Calibri" w:hAnsi="Calibri" w:cs="Calibri"/>
          <w:sz w:val="24"/>
          <w:lang w:val="en-US"/>
        </w:rPr>
        <w:t>f an object occlude</w:t>
      </w:r>
      <w:r w:rsidR="000E7E57" w:rsidRPr="00B32D2C">
        <w:rPr>
          <w:rFonts w:ascii="Calibri" w:hAnsi="Calibri" w:cs="Calibri"/>
          <w:sz w:val="24"/>
          <w:lang w:val="en-US"/>
        </w:rPr>
        <w:t>s</w:t>
      </w:r>
      <w:r w:rsidR="0003045E" w:rsidRPr="00B32D2C">
        <w:rPr>
          <w:rFonts w:ascii="Calibri" w:hAnsi="Calibri" w:cs="Calibri"/>
          <w:sz w:val="24"/>
          <w:lang w:val="en-US"/>
        </w:rPr>
        <w:t xml:space="preserve"> half of the doll, leaving the hair and legs visible, then </w:t>
      </w:r>
      <w:r w:rsidR="000E7E57" w:rsidRPr="00B32D2C">
        <w:rPr>
          <w:rFonts w:ascii="Calibri" w:hAnsi="Calibri" w:cs="Calibri"/>
          <w:sz w:val="24"/>
          <w:lang w:val="en-US"/>
        </w:rPr>
        <w:t xml:space="preserve">draw a </w:t>
      </w:r>
      <w:r w:rsidR="0003045E" w:rsidRPr="00B32D2C">
        <w:rPr>
          <w:rFonts w:ascii="Calibri" w:hAnsi="Calibri" w:cs="Calibri"/>
          <w:sz w:val="24"/>
          <w:lang w:val="en-US"/>
        </w:rPr>
        <w:t>box that include</w:t>
      </w:r>
      <w:r w:rsidR="000E7E57" w:rsidRPr="00B32D2C">
        <w:rPr>
          <w:rFonts w:ascii="Calibri" w:hAnsi="Calibri" w:cs="Calibri"/>
          <w:sz w:val="24"/>
          <w:lang w:val="en-US"/>
        </w:rPr>
        <w:t>s</w:t>
      </w:r>
      <w:r w:rsidR="0003045E" w:rsidRPr="00B32D2C">
        <w:rPr>
          <w:rFonts w:ascii="Calibri" w:hAnsi="Calibri" w:cs="Calibri"/>
          <w:sz w:val="24"/>
          <w:lang w:val="en-US"/>
        </w:rPr>
        <w:t xml:space="preserve"> both hair and legs.</w:t>
      </w:r>
    </w:p>
    <w:p w14:paraId="72F79BBC" w14:textId="77777777" w:rsidR="004845DB" w:rsidRPr="00B32D2C" w:rsidRDefault="004845DB" w:rsidP="005353BB">
      <w:pPr>
        <w:spacing w:line="240" w:lineRule="auto"/>
        <w:jc w:val="both"/>
        <w:rPr>
          <w:rFonts w:ascii="Calibri" w:eastAsia="Calibri" w:hAnsi="Calibri" w:cs="Calibri"/>
          <w:sz w:val="24"/>
          <w:szCs w:val="24"/>
          <w:lang w:val="en-US"/>
        </w:rPr>
      </w:pPr>
    </w:p>
    <w:p w14:paraId="62AF0E72" w14:textId="76685914" w:rsidR="005F7BAD" w:rsidRPr="00B32D2C" w:rsidRDefault="004845DB"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REPRESENTATIVE RESULTS:</w:t>
      </w:r>
    </w:p>
    <w:p w14:paraId="44349017" w14:textId="77777777" w:rsidR="008044CC" w:rsidRDefault="008044CC" w:rsidP="005353BB">
      <w:pPr>
        <w:spacing w:line="240" w:lineRule="auto"/>
        <w:jc w:val="both"/>
        <w:rPr>
          <w:rFonts w:ascii="Calibri" w:eastAsia="Calibri" w:hAnsi="Calibri" w:cs="Calibri"/>
          <w:sz w:val="24"/>
          <w:szCs w:val="24"/>
          <w:lang w:val="en-US"/>
        </w:rPr>
      </w:pPr>
    </w:p>
    <w:p w14:paraId="69AC021D" w14:textId="0A38E84D" w:rsidR="00E55487" w:rsidRPr="00B32D2C" w:rsidRDefault="00F37296"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One simple</w:t>
      </w:r>
      <w:r w:rsidR="00D43B7C" w:rsidRPr="00B32D2C">
        <w:rPr>
          <w:rFonts w:ascii="Calibri" w:eastAsia="Calibri" w:hAnsi="Calibri" w:cs="Calibri"/>
          <w:sz w:val="24"/>
          <w:szCs w:val="24"/>
          <w:lang w:val="en-US"/>
        </w:rPr>
        <w:t>,</w:t>
      </w:r>
      <w:r w:rsidR="00071132" w:rsidRPr="00B32D2C">
        <w:rPr>
          <w:rFonts w:ascii="Calibri" w:eastAsia="Calibri" w:hAnsi="Calibri" w:cs="Calibri"/>
          <w:sz w:val="24"/>
          <w:szCs w:val="24"/>
          <w:lang w:val="en-US"/>
        </w:rPr>
        <w:t xml:space="preserve"> yet informative, analysis is to count the number of objects in view at each point in time. Since a head camera produces data at approximately 30</w:t>
      </w:r>
      <w:r w:rsidR="00563267" w:rsidRPr="00B32D2C">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Hz (30 images</w:t>
      </w:r>
      <w:r w:rsidR="00D90F94">
        <w:rPr>
          <w:rFonts w:ascii="Calibri" w:eastAsia="Calibri" w:hAnsi="Calibri" w:cs="Calibri"/>
          <w:sz w:val="24"/>
          <w:szCs w:val="24"/>
          <w:lang w:val="en-US"/>
        </w:rPr>
        <w:t>/</w:t>
      </w:r>
      <w:r w:rsidR="00071132" w:rsidRPr="00B32D2C">
        <w:rPr>
          <w:rFonts w:ascii="Calibri" w:eastAsia="Calibri" w:hAnsi="Calibri" w:cs="Calibri"/>
          <w:sz w:val="24"/>
          <w:szCs w:val="24"/>
          <w:lang w:val="en-US"/>
        </w:rPr>
        <w:t>s), down</w:t>
      </w:r>
      <w:r w:rsidR="002562D1" w:rsidRPr="00B32D2C">
        <w:rPr>
          <w:rFonts w:ascii="Calibri" w:eastAsia="Calibri" w:hAnsi="Calibri" w:cs="Calibri"/>
          <w:sz w:val="24"/>
          <w:szCs w:val="24"/>
          <w:lang w:val="en-US"/>
        </w:rPr>
        <w:t>-</w:t>
      </w:r>
      <w:r w:rsidR="00071132" w:rsidRPr="00B32D2C">
        <w:rPr>
          <w:rFonts w:ascii="Calibri" w:eastAsia="Calibri" w:hAnsi="Calibri" w:cs="Calibri"/>
          <w:sz w:val="24"/>
          <w:szCs w:val="24"/>
          <w:lang w:val="en-US"/>
        </w:rPr>
        <w:t xml:space="preserve">sampling the data to 1 image every 5 </w:t>
      </w:r>
      <w:r w:rsidR="00D90F94">
        <w:rPr>
          <w:rFonts w:ascii="Calibri" w:eastAsia="Calibri" w:hAnsi="Calibri" w:cs="Calibri"/>
          <w:sz w:val="24"/>
          <w:szCs w:val="24"/>
          <w:lang w:val="en-US"/>
        </w:rPr>
        <w:t>s</w:t>
      </w:r>
      <w:r w:rsidR="00071132" w:rsidRPr="00B32D2C">
        <w:rPr>
          <w:rFonts w:ascii="Calibri" w:eastAsia="Calibri" w:hAnsi="Calibri" w:cs="Calibri"/>
          <w:sz w:val="24"/>
          <w:szCs w:val="24"/>
          <w:lang w:val="en-US"/>
        </w:rPr>
        <w:t xml:space="preserve"> helps to produce a more manageable dataset while maintaining a </w:t>
      </w:r>
      <w:r w:rsidR="00071132" w:rsidRPr="00B32D2C">
        <w:rPr>
          <w:rFonts w:ascii="Calibri" w:eastAsia="Calibri" w:hAnsi="Calibri" w:cs="Calibri"/>
          <w:sz w:val="24"/>
          <w:szCs w:val="24"/>
          <w:lang w:val="en-US"/>
        </w:rPr>
        <w:lastRenderedPageBreak/>
        <w:t xml:space="preserve">resolution appropriate for understanding the types of scenes children see. Prior research </w:t>
      </w:r>
      <w:r w:rsidR="00871BF1" w:rsidRPr="00B32D2C">
        <w:rPr>
          <w:rFonts w:ascii="Calibri" w:eastAsia="Calibri" w:hAnsi="Calibri" w:cs="Calibri"/>
          <w:sz w:val="24"/>
          <w:szCs w:val="24"/>
          <w:lang w:val="en-US"/>
        </w:rPr>
        <w:t>has demonstrated</w:t>
      </w:r>
      <w:r w:rsidR="00071132" w:rsidRPr="00B32D2C">
        <w:rPr>
          <w:rFonts w:ascii="Calibri" w:eastAsia="Calibri" w:hAnsi="Calibri" w:cs="Calibri"/>
          <w:sz w:val="24"/>
          <w:szCs w:val="24"/>
          <w:lang w:val="en-US"/>
        </w:rPr>
        <w:t xml:space="preserve"> that visual scenes are slow-changing in infants</w:t>
      </w:r>
      <w:r w:rsidR="00071132" w:rsidRPr="00B32D2C">
        <w:rPr>
          <w:rFonts w:ascii="Calibri" w:eastAsia="Calibri" w:hAnsi="Calibri" w:cs="Calibri"/>
          <w:sz w:val="24"/>
          <w:szCs w:val="24"/>
          <w:vertAlign w:val="superscript"/>
          <w:lang w:val="en-US"/>
        </w:rPr>
        <w:t>3</w:t>
      </w:r>
      <w:r w:rsidR="00071132" w:rsidRPr="00B32D2C">
        <w:rPr>
          <w:rFonts w:ascii="Calibri" w:eastAsia="Calibri" w:hAnsi="Calibri" w:cs="Calibri"/>
          <w:sz w:val="24"/>
          <w:szCs w:val="24"/>
          <w:lang w:val="en-US"/>
        </w:rPr>
        <w:t>. A custom script was used to draw bounding boxes a</w:t>
      </w:r>
      <w:r w:rsidR="001C773A" w:rsidRPr="00B32D2C">
        <w:rPr>
          <w:rFonts w:ascii="Calibri" w:eastAsia="Calibri" w:hAnsi="Calibri" w:cs="Calibri"/>
          <w:sz w:val="24"/>
          <w:szCs w:val="24"/>
          <w:lang w:val="en-US"/>
        </w:rPr>
        <w:t xml:space="preserve">round the toys in view. </w:t>
      </w:r>
      <w:r w:rsidR="00B32D2C" w:rsidRPr="00B32D2C">
        <w:rPr>
          <w:rFonts w:ascii="Calibri" w:eastAsia="Calibri" w:hAnsi="Calibri" w:cs="Calibri"/>
          <w:b/>
          <w:sz w:val="24"/>
          <w:szCs w:val="24"/>
          <w:lang w:val="en-US"/>
        </w:rPr>
        <w:t>Figure 4</w:t>
      </w:r>
      <w:r w:rsidR="00071132" w:rsidRPr="00B32D2C">
        <w:rPr>
          <w:rFonts w:ascii="Calibri" w:eastAsia="Calibri" w:hAnsi="Calibri" w:cs="Calibri"/>
          <w:sz w:val="24"/>
          <w:szCs w:val="24"/>
          <w:lang w:val="en-US"/>
        </w:rPr>
        <w:t xml:space="preserve"> </w:t>
      </w:r>
      <w:r w:rsidR="005C572B" w:rsidRPr="00B32D2C">
        <w:rPr>
          <w:rFonts w:ascii="Calibri" w:eastAsia="Calibri" w:hAnsi="Calibri" w:cs="Calibri"/>
          <w:sz w:val="24"/>
          <w:szCs w:val="24"/>
          <w:lang w:val="en-US"/>
        </w:rPr>
        <w:t>shows</w:t>
      </w:r>
      <w:r w:rsidR="00071132" w:rsidRPr="00B32D2C">
        <w:rPr>
          <w:rFonts w:ascii="Calibri" w:eastAsia="Calibri" w:hAnsi="Calibri" w:cs="Calibri"/>
          <w:sz w:val="24"/>
          <w:szCs w:val="24"/>
          <w:lang w:val="en-US"/>
        </w:rPr>
        <w:t xml:space="preserve"> representative results for 1 parent-infant dyad. </w:t>
      </w:r>
      <w:r w:rsidR="0011245A" w:rsidRPr="00B32D2C">
        <w:rPr>
          <w:rFonts w:ascii="Calibri" w:eastAsia="Calibri" w:hAnsi="Calibri" w:cs="Calibri"/>
          <w:sz w:val="24"/>
          <w:szCs w:val="24"/>
          <w:lang w:val="en-US"/>
        </w:rPr>
        <w:t xml:space="preserve">An independent t-test comparing the number of scenes with a given number of objects between the </w:t>
      </w:r>
      <w:r w:rsidR="00541C8D" w:rsidRPr="00B32D2C">
        <w:rPr>
          <w:rFonts w:ascii="Calibri" w:eastAsia="Calibri" w:hAnsi="Calibri" w:cs="Calibri"/>
          <w:sz w:val="24"/>
          <w:szCs w:val="24"/>
          <w:lang w:val="en-US"/>
        </w:rPr>
        <w:t>parent</w:t>
      </w:r>
      <w:r w:rsidR="001D43BB" w:rsidRPr="00B32D2C">
        <w:rPr>
          <w:rFonts w:ascii="Calibri" w:eastAsia="Calibri" w:hAnsi="Calibri" w:cs="Calibri"/>
          <w:sz w:val="24"/>
          <w:szCs w:val="24"/>
          <w:lang w:val="en-US"/>
        </w:rPr>
        <w:t xml:space="preserve"> (</w:t>
      </w:r>
      <w:r w:rsidR="00B32D2C" w:rsidRPr="00B32D2C">
        <w:rPr>
          <w:rFonts w:ascii="Calibri" w:eastAsia="Calibri" w:hAnsi="Calibri" w:cs="Calibri"/>
          <w:b/>
          <w:sz w:val="24"/>
          <w:szCs w:val="24"/>
          <w:lang w:val="en-US"/>
        </w:rPr>
        <w:t>Figure 4A</w:t>
      </w:r>
      <w:r w:rsidR="00541C8D" w:rsidRPr="00B32D2C">
        <w:rPr>
          <w:rFonts w:ascii="Calibri" w:eastAsia="Calibri" w:hAnsi="Calibri" w:cs="Calibri"/>
          <w:sz w:val="24"/>
          <w:szCs w:val="24"/>
          <w:lang w:val="en-US"/>
        </w:rPr>
        <w:t>)</w:t>
      </w:r>
      <w:r w:rsidR="0011245A" w:rsidRPr="00B32D2C">
        <w:rPr>
          <w:rFonts w:ascii="Calibri" w:eastAsia="Calibri" w:hAnsi="Calibri" w:cs="Calibri"/>
          <w:sz w:val="24"/>
          <w:szCs w:val="24"/>
          <w:lang w:val="en-US"/>
        </w:rPr>
        <w:t xml:space="preserve"> and the </w:t>
      </w:r>
      <w:r w:rsidR="00541C8D" w:rsidRPr="00B32D2C">
        <w:rPr>
          <w:rFonts w:ascii="Calibri" w:eastAsia="Calibri" w:hAnsi="Calibri" w:cs="Calibri"/>
          <w:sz w:val="24"/>
          <w:szCs w:val="24"/>
          <w:lang w:val="en-US"/>
        </w:rPr>
        <w:t>child (</w:t>
      </w:r>
      <w:r w:rsidR="00B32D2C" w:rsidRPr="00B32D2C">
        <w:rPr>
          <w:rFonts w:ascii="Calibri" w:eastAsia="Calibri" w:hAnsi="Calibri" w:cs="Calibri"/>
          <w:b/>
          <w:sz w:val="24"/>
          <w:szCs w:val="24"/>
          <w:lang w:val="en-US"/>
        </w:rPr>
        <w:t>Figure 4B</w:t>
      </w:r>
      <w:r w:rsidR="00541C8D" w:rsidRPr="00B32D2C">
        <w:rPr>
          <w:rFonts w:ascii="Calibri" w:eastAsia="Calibri" w:hAnsi="Calibri" w:cs="Calibri"/>
          <w:sz w:val="24"/>
          <w:szCs w:val="24"/>
          <w:lang w:val="en-US"/>
        </w:rPr>
        <w:t>)</w:t>
      </w:r>
      <w:r w:rsidR="0011245A" w:rsidRPr="00B32D2C">
        <w:rPr>
          <w:rFonts w:ascii="Calibri" w:eastAsia="Calibri" w:hAnsi="Calibri" w:cs="Calibri"/>
          <w:sz w:val="24"/>
          <w:szCs w:val="24"/>
          <w:lang w:val="en-US"/>
        </w:rPr>
        <w:t xml:space="preserve"> revealed th</w:t>
      </w:r>
      <w:r w:rsidR="000F5B08" w:rsidRPr="00B32D2C">
        <w:rPr>
          <w:rFonts w:ascii="Calibri" w:eastAsia="Calibri" w:hAnsi="Calibri" w:cs="Calibri"/>
          <w:sz w:val="24"/>
          <w:szCs w:val="24"/>
          <w:lang w:val="en-US"/>
        </w:rPr>
        <w:t>is</w:t>
      </w:r>
      <w:r w:rsidR="0011245A" w:rsidRPr="00B32D2C">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 xml:space="preserve">child </w:t>
      </w:r>
      <w:r w:rsidR="000F5B08" w:rsidRPr="00B32D2C">
        <w:rPr>
          <w:rFonts w:ascii="Calibri" w:eastAsia="Calibri" w:hAnsi="Calibri" w:cs="Calibri"/>
          <w:sz w:val="24"/>
          <w:szCs w:val="24"/>
          <w:lang w:val="en-US"/>
        </w:rPr>
        <w:t>had</w:t>
      </w:r>
      <w:r w:rsidR="0011245A" w:rsidRPr="00B32D2C">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 xml:space="preserve">a greater number of scenes with </w:t>
      </w:r>
      <w:r w:rsidR="00071132" w:rsidRPr="00B32D2C">
        <w:rPr>
          <w:rFonts w:ascii="Calibri" w:hAnsi="Calibri" w:cs="Calibri"/>
          <w:sz w:val="24"/>
          <w:szCs w:val="24"/>
          <w:lang w:val="en-US"/>
        </w:rPr>
        <w:t>fewer objects in view co</w:t>
      </w:r>
      <w:r w:rsidR="001C773A" w:rsidRPr="00B32D2C">
        <w:rPr>
          <w:rFonts w:ascii="Calibri" w:hAnsi="Calibri" w:cs="Calibri"/>
          <w:sz w:val="24"/>
          <w:szCs w:val="24"/>
          <w:lang w:val="en-US"/>
        </w:rPr>
        <w:t>mpared to the parent (</w:t>
      </w:r>
      <w:proofErr w:type="gramStart"/>
      <w:r w:rsidR="00071132" w:rsidRPr="00B32D2C">
        <w:rPr>
          <w:rFonts w:ascii="Calibri" w:hAnsi="Calibri" w:cs="Calibri"/>
          <w:sz w:val="24"/>
          <w:szCs w:val="24"/>
          <w:lang w:val="en-US"/>
        </w:rPr>
        <w:t>t(</w:t>
      </w:r>
      <w:proofErr w:type="gramEnd"/>
      <w:r w:rsidR="00071132" w:rsidRPr="00B32D2C">
        <w:rPr>
          <w:rFonts w:ascii="Calibri" w:hAnsi="Calibri" w:cs="Calibri"/>
          <w:sz w:val="24"/>
          <w:szCs w:val="24"/>
          <w:lang w:val="en-US"/>
        </w:rPr>
        <w:t xml:space="preserve">78) = 4.58, </w:t>
      </w:r>
      <w:r w:rsidR="00071132" w:rsidRPr="00AF23B3">
        <w:rPr>
          <w:rFonts w:ascii="Calibri" w:hAnsi="Calibri" w:cs="Calibri"/>
          <w:i/>
          <w:sz w:val="24"/>
          <w:szCs w:val="24"/>
          <w:lang w:val="en-US"/>
        </w:rPr>
        <w:t>p</w:t>
      </w:r>
      <w:r w:rsidR="00E3523E">
        <w:rPr>
          <w:rFonts w:ascii="Calibri" w:hAnsi="Calibri" w:cs="Calibri"/>
          <w:sz w:val="24"/>
          <w:szCs w:val="24"/>
          <w:lang w:val="en-US"/>
        </w:rPr>
        <w:t xml:space="preserve"> </w:t>
      </w:r>
      <w:r w:rsidR="00071132" w:rsidRPr="00B32D2C">
        <w:rPr>
          <w:rFonts w:ascii="Calibri" w:hAnsi="Calibri" w:cs="Calibri"/>
          <w:sz w:val="24"/>
          <w:szCs w:val="24"/>
          <w:lang w:val="en-US"/>
        </w:rPr>
        <w:t>&lt;</w:t>
      </w:r>
      <w:r w:rsidR="00E3523E">
        <w:rPr>
          <w:rFonts w:ascii="Calibri" w:hAnsi="Calibri" w:cs="Calibri"/>
          <w:sz w:val="24"/>
          <w:szCs w:val="24"/>
          <w:lang w:val="en-US"/>
        </w:rPr>
        <w:t xml:space="preserve"> </w:t>
      </w:r>
      <w:r w:rsidR="00071132" w:rsidRPr="00B32D2C">
        <w:rPr>
          <w:rFonts w:ascii="Calibri" w:hAnsi="Calibri" w:cs="Calibri"/>
          <w:sz w:val="24"/>
          <w:szCs w:val="24"/>
          <w:lang w:val="en-US"/>
        </w:rPr>
        <w:t>0.001).</w:t>
      </w:r>
    </w:p>
    <w:p w14:paraId="06D9F465" w14:textId="77777777" w:rsidR="00E55487" w:rsidRPr="00B32D2C" w:rsidRDefault="00E55487" w:rsidP="005353BB">
      <w:pPr>
        <w:spacing w:line="240" w:lineRule="auto"/>
        <w:jc w:val="both"/>
        <w:rPr>
          <w:rFonts w:ascii="Calibri" w:eastAsia="Calibri" w:hAnsi="Calibri" w:cs="Calibri"/>
          <w:sz w:val="24"/>
          <w:szCs w:val="24"/>
          <w:lang w:val="en-US"/>
        </w:rPr>
      </w:pPr>
    </w:p>
    <w:p w14:paraId="728182B5" w14:textId="157271FC" w:rsidR="00E55487" w:rsidRPr="00B32D2C" w:rsidRDefault="008A162D"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Another informative analysis is to calculate how visually large the objects are in each view. T</w:t>
      </w:r>
      <w:r w:rsidR="00071132" w:rsidRPr="00B32D2C">
        <w:rPr>
          <w:rFonts w:ascii="Calibri" w:eastAsia="Calibri" w:hAnsi="Calibri" w:cs="Calibri"/>
          <w:sz w:val="24"/>
          <w:szCs w:val="24"/>
          <w:lang w:val="en-US"/>
        </w:rPr>
        <w:t>he proportion of the screen taken up</w:t>
      </w:r>
      <w:r w:rsidR="00361A4E" w:rsidRPr="00B32D2C">
        <w:rPr>
          <w:rFonts w:ascii="Calibri" w:eastAsia="Calibri" w:hAnsi="Calibri" w:cs="Calibri"/>
          <w:sz w:val="24"/>
          <w:szCs w:val="24"/>
          <w:lang w:val="en-US"/>
        </w:rPr>
        <w:t xml:space="preserve"> by each object in view can be </w:t>
      </w:r>
      <w:r w:rsidR="00071132" w:rsidRPr="00B32D2C">
        <w:rPr>
          <w:rFonts w:ascii="Calibri" w:eastAsia="Calibri" w:hAnsi="Calibri" w:cs="Calibri"/>
          <w:sz w:val="24"/>
          <w:szCs w:val="24"/>
          <w:lang w:val="en-US"/>
        </w:rPr>
        <w:t xml:space="preserve">calculated and analyzed. For both parent and child, </w:t>
      </w:r>
      <w:r w:rsidRPr="00B32D2C">
        <w:rPr>
          <w:rFonts w:ascii="Calibri" w:eastAsia="Calibri" w:hAnsi="Calibri" w:cs="Calibri"/>
          <w:sz w:val="24"/>
          <w:szCs w:val="24"/>
          <w:lang w:val="en-US"/>
        </w:rPr>
        <w:t xml:space="preserve">there is a negative correlation between the number of objects in view and the visual sizes of the objects in that view </w:t>
      </w:r>
      <w:r w:rsidR="001C773A" w:rsidRPr="00B32D2C">
        <w:rPr>
          <w:rFonts w:ascii="Calibri" w:eastAsia="Calibri" w:hAnsi="Calibri" w:cs="Calibri"/>
          <w:sz w:val="24"/>
          <w:szCs w:val="24"/>
          <w:lang w:val="en-US"/>
        </w:rPr>
        <w:t>(</w:t>
      </w:r>
      <w:r w:rsidR="00B32D2C" w:rsidRPr="00B32D2C">
        <w:rPr>
          <w:rFonts w:ascii="Calibri" w:eastAsia="Calibri" w:hAnsi="Calibri" w:cs="Calibri"/>
          <w:b/>
          <w:sz w:val="24"/>
          <w:szCs w:val="24"/>
          <w:lang w:val="en-US"/>
        </w:rPr>
        <w:t>Figure 4C</w:t>
      </w:r>
      <w:r w:rsidR="00071132" w:rsidRPr="00B32D2C">
        <w:rPr>
          <w:rFonts w:ascii="Calibri" w:eastAsia="Calibri" w:hAnsi="Calibri" w:cs="Calibri"/>
          <w:sz w:val="24"/>
          <w:szCs w:val="24"/>
          <w:lang w:val="en-US"/>
        </w:rPr>
        <w:t>,</w:t>
      </w:r>
      <w:r w:rsidR="00C466D6" w:rsidRPr="00B32D2C">
        <w:rPr>
          <w:rFonts w:ascii="Calibri" w:eastAsia="Calibri" w:hAnsi="Calibri" w:cs="Calibri"/>
          <w:sz w:val="24"/>
          <w:szCs w:val="24"/>
          <w:lang w:val="en-US"/>
        </w:rPr>
        <w:t xml:space="preserve"> </w:t>
      </w:r>
      <w:r w:rsidR="00361A4E" w:rsidRPr="00B32D2C">
        <w:rPr>
          <w:rFonts w:ascii="Calibri" w:eastAsia="Calibri" w:hAnsi="Calibri" w:cs="Calibri"/>
          <w:sz w:val="24"/>
          <w:szCs w:val="24"/>
          <w:lang w:val="en-US"/>
        </w:rPr>
        <w:t>Spearman correlation</w:t>
      </w:r>
      <w:r w:rsidR="001C773A" w:rsidRPr="00B32D2C">
        <w:rPr>
          <w:rFonts w:ascii="Calibri" w:eastAsia="Calibri" w:hAnsi="Calibri" w:cs="Calibri"/>
          <w:sz w:val="24"/>
          <w:szCs w:val="24"/>
          <w:lang w:val="en-US"/>
        </w:rPr>
        <w:t xml:space="preserve"> r</w:t>
      </w:r>
      <w:r w:rsidR="00E3523E">
        <w:rPr>
          <w:rFonts w:ascii="Calibri" w:eastAsia="Calibri" w:hAnsi="Calibri" w:cs="Calibri"/>
          <w:sz w:val="24"/>
          <w:szCs w:val="24"/>
          <w:lang w:val="en-US"/>
        </w:rPr>
        <w:t xml:space="preserve"> </w:t>
      </w:r>
      <w:r w:rsidR="001C773A" w:rsidRPr="00B32D2C">
        <w:rPr>
          <w:rFonts w:ascii="Calibri" w:eastAsia="Calibri" w:hAnsi="Calibri" w:cs="Calibri"/>
          <w:sz w:val="24"/>
          <w:szCs w:val="24"/>
          <w:lang w:val="en-US"/>
        </w:rPr>
        <w:t>=</w:t>
      </w:r>
      <w:r w:rsidR="00E3523E">
        <w:rPr>
          <w:rFonts w:ascii="Calibri" w:eastAsia="Calibri" w:hAnsi="Calibri" w:cs="Calibri"/>
          <w:sz w:val="24"/>
          <w:szCs w:val="24"/>
          <w:lang w:val="en-US"/>
        </w:rPr>
        <w:t xml:space="preserve"> </w:t>
      </w:r>
      <w:r w:rsidR="001C773A" w:rsidRPr="00B32D2C">
        <w:rPr>
          <w:rFonts w:ascii="Calibri" w:eastAsia="Calibri" w:hAnsi="Calibri" w:cs="Calibri"/>
          <w:sz w:val="24"/>
          <w:szCs w:val="24"/>
          <w:lang w:val="en-US"/>
        </w:rPr>
        <w:t>-0.</w:t>
      </w:r>
      <w:proofErr w:type="gramStart"/>
      <w:r w:rsidR="001C773A" w:rsidRPr="00B32D2C">
        <w:rPr>
          <w:rFonts w:ascii="Calibri" w:eastAsia="Calibri" w:hAnsi="Calibri" w:cs="Calibri"/>
          <w:sz w:val="24"/>
          <w:szCs w:val="24"/>
          <w:lang w:val="en-US"/>
        </w:rPr>
        <w:t xml:space="preserve">19 </w:t>
      </w:r>
      <w:r w:rsidR="00E3523E">
        <w:rPr>
          <w:rFonts w:ascii="Calibri" w:eastAsia="Calibri" w:hAnsi="Calibri" w:cs="Calibri"/>
          <w:sz w:val="24"/>
          <w:szCs w:val="24"/>
          <w:lang w:val="en-US"/>
        </w:rPr>
        <w:t>,</w:t>
      </w:r>
      <w:proofErr w:type="gramEnd"/>
      <w:r w:rsidR="00E3523E">
        <w:rPr>
          <w:rFonts w:ascii="Calibri" w:eastAsia="Calibri" w:hAnsi="Calibri" w:cs="Calibri"/>
          <w:sz w:val="24"/>
          <w:szCs w:val="24"/>
          <w:lang w:val="en-US"/>
        </w:rPr>
        <w:t xml:space="preserve"> </w:t>
      </w:r>
      <w:r w:rsidR="001C773A" w:rsidRPr="00AF23B3">
        <w:rPr>
          <w:rFonts w:ascii="Calibri" w:eastAsia="Calibri" w:hAnsi="Calibri" w:cs="Calibri"/>
          <w:i/>
          <w:sz w:val="24"/>
          <w:szCs w:val="24"/>
          <w:lang w:val="en-US"/>
        </w:rPr>
        <w:t>p</w:t>
      </w:r>
      <w:r w:rsidR="00E3523E">
        <w:rPr>
          <w:rFonts w:ascii="Calibri" w:eastAsia="Calibri" w:hAnsi="Calibri" w:cs="Calibri"/>
          <w:sz w:val="24"/>
          <w:szCs w:val="24"/>
          <w:lang w:val="en-US"/>
        </w:rPr>
        <w:t xml:space="preserve"> </w:t>
      </w:r>
      <w:r w:rsidR="001C773A" w:rsidRPr="00B32D2C">
        <w:rPr>
          <w:rFonts w:ascii="Calibri" w:eastAsia="Calibri" w:hAnsi="Calibri" w:cs="Calibri"/>
          <w:sz w:val="24"/>
          <w:szCs w:val="24"/>
          <w:lang w:val="en-US"/>
        </w:rPr>
        <w:t>&lt;</w:t>
      </w:r>
      <w:r w:rsidR="00E3523E">
        <w:rPr>
          <w:rFonts w:ascii="Calibri" w:eastAsia="Calibri" w:hAnsi="Calibri" w:cs="Calibri"/>
          <w:sz w:val="24"/>
          <w:szCs w:val="24"/>
          <w:lang w:val="en-US"/>
        </w:rPr>
        <w:t xml:space="preserve"> </w:t>
      </w:r>
      <w:r w:rsidR="001C773A" w:rsidRPr="00B32D2C">
        <w:rPr>
          <w:rFonts w:ascii="Calibri" w:eastAsia="Calibri" w:hAnsi="Calibri" w:cs="Calibri"/>
          <w:sz w:val="24"/>
          <w:szCs w:val="24"/>
          <w:lang w:val="en-US"/>
        </w:rPr>
        <w:t xml:space="preserve">0.001 and </w:t>
      </w:r>
      <w:r w:rsidR="00B32D2C" w:rsidRPr="00B32D2C">
        <w:rPr>
          <w:rFonts w:ascii="Calibri" w:eastAsia="Calibri" w:hAnsi="Calibri" w:cs="Calibri"/>
          <w:b/>
          <w:sz w:val="24"/>
          <w:szCs w:val="24"/>
          <w:lang w:val="en-US"/>
        </w:rPr>
        <w:t>Figure 4D</w:t>
      </w:r>
      <w:r w:rsidR="00392F20" w:rsidRPr="00B32D2C">
        <w:rPr>
          <w:rFonts w:ascii="Calibri" w:eastAsia="Calibri" w:hAnsi="Calibri" w:cs="Calibri"/>
          <w:sz w:val="24"/>
          <w:szCs w:val="24"/>
          <w:lang w:val="en-US"/>
        </w:rPr>
        <w:t>,</w:t>
      </w:r>
      <w:r w:rsidR="00071132" w:rsidRPr="00B32D2C">
        <w:rPr>
          <w:rFonts w:ascii="Calibri" w:eastAsia="Calibri" w:hAnsi="Calibri" w:cs="Calibri"/>
          <w:sz w:val="24"/>
          <w:szCs w:val="24"/>
          <w:lang w:val="en-US"/>
        </w:rPr>
        <w:t xml:space="preserve"> Spearman correlation r</w:t>
      </w:r>
      <w:r w:rsidR="00E3523E">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w:t>
      </w:r>
      <w:r w:rsidR="00E3523E">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-0.23</w:t>
      </w:r>
      <w:r w:rsidR="00E3523E">
        <w:rPr>
          <w:rFonts w:ascii="Calibri" w:eastAsia="Calibri" w:hAnsi="Calibri" w:cs="Calibri"/>
          <w:sz w:val="24"/>
          <w:szCs w:val="24"/>
          <w:lang w:val="en-US"/>
        </w:rPr>
        <w:t>,</w:t>
      </w:r>
      <w:r w:rsidR="00071132" w:rsidRPr="00B32D2C">
        <w:rPr>
          <w:rFonts w:ascii="Calibri" w:eastAsia="Calibri" w:hAnsi="Calibri" w:cs="Calibri"/>
          <w:sz w:val="24"/>
          <w:szCs w:val="24"/>
          <w:lang w:val="en-US"/>
        </w:rPr>
        <w:t xml:space="preserve"> </w:t>
      </w:r>
      <w:r w:rsidR="00071132" w:rsidRPr="00AF23B3">
        <w:rPr>
          <w:rFonts w:ascii="Calibri" w:eastAsia="Calibri" w:hAnsi="Calibri" w:cs="Calibri"/>
          <w:i/>
          <w:sz w:val="24"/>
          <w:szCs w:val="24"/>
          <w:lang w:val="en-US"/>
        </w:rPr>
        <w:t>p</w:t>
      </w:r>
      <w:r w:rsidR="00E3523E">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&lt;</w:t>
      </w:r>
      <w:r w:rsidR="00E3523E">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 xml:space="preserve">0.001). That is, if there are more objects in view, each object takes up less of the screen than if there </w:t>
      </w:r>
      <w:r w:rsidR="006E0FFD">
        <w:rPr>
          <w:rFonts w:ascii="Calibri" w:eastAsia="Calibri" w:hAnsi="Calibri" w:cs="Calibri"/>
          <w:sz w:val="24"/>
          <w:szCs w:val="24"/>
          <w:lang w:val="en-US"/>
        </w:rPr>
        <w:t>a</w:t>
      </w:r>
      <w:r w:rsidR="00071132" w:rsidRPr="00B32D2C">
        <w:rPr>
          <w:rFonts w:ascii="Calibri" w:eastAsia="Calibri" w:hAnsi="Calibri" w:cs="Calibri"/>
          <w:sz w:val="24"/>
          <w:szCs w:val="24"/>
          <w:lang w:val="en-US"/>
        </w:rPr>
        <w:t xml:space="preserve">re fewer objects in </w:t>
      </w:r>
      <w:r w:rsidR="00F37296" w:rsidRPr="00B32D2C">
        <w:rPr>
          <w:rFonts w:ascii="Calibri" w:eastAsia="Calibri" w:hAnsi="Calibri" w:cs="Calibri"/>
          <w:sz w:val="24"/>
          <w:szCs w:val="24"/>
          <w:lang w:val="en-US"/>
        </w:rPr>
        <w:t>view. For this dyad, the child captured</w:t>
      </w:r>
      <w:r w:rsidR="00071132" w:rsidRPr="00B32D2C">
        <w:rPr>
          <w:rFonts w:ascii="Calibri" w:eastAsia="Calibri" w:hAnsi="Calibri" w:cs="Calibri"/>
          <w:sz w:val="24"/>
          <w:szCs w:val="24"/>
          <w:lang w:val="en-US"/>
        </w:rPr>
        <w:t xml:space="preserve"> more scenes with less than 10 objects in view and the parent exhibits a larger number of objects in view. Similar results have been previously reported in the literature</w:t>
      </w:r>
      <w:r w:rsidR="00071132" w:rsidRPr="00B32D2C">
        <w:rPr>
          <w:rFonts w:ascii="Calibri" w:eastAsia="Calibri" w:hAnsi="Calibri" w:cs="Calibri"/>
          <w:sz w:val="24"/>
          <w:szCs w:val="24"/>
          <w:vertAlign w:val="superscript"/>
          <w:lang w:val="en-US"/>
        </w:rPr>
        <w:t>3-5,8-13</w:t>
      </w:r>
      <w:r w:rsidR="00071132" w:rsidRPr="00B32D2C">
        <w:rPr>
          <w:rFonts w:ascii="Calibri" w:eastAsia="Calibri" w:hAnsi="Calibri" w:cs="Calibri"/>
          <w:sz w:val="24"/>
          <w:szCs w:val="24"/>
          <w:lang w:val="en-US"/>
        </w:rPr>
        <w:t>.</w:t>
      </w:r>
    </w:p>
    <w:p w14:paraId="39DB5249" w14:textId="77777777" w:rsidR="009E2449" w:rsidRPr="00B32D2C" w:rsidRDefault="009E2449" w:rsidP="005353BB">
      <w:pPr>
        <w:spacing w:line="240" w:lineRule="auto"/>
        <w:jc w:val="both"/>
        <w:rPr>
          <w:rFonts w:ascii="Calibri" w:eastAsia="Calibri" w:hAnsi="Calibri" w:cs="Calibri"/>
          <w:b/>
          <w:sz w:val="24"/>
          <w:szCs w:val="24"/>
          <w:lang w:val="en-US"/>
        </w:rPr>
      </w:pPr>
    </w:p>
    <w:p w14:paraId="47D77B05" w14:textId="0045CED1" w:rsidR="008044CC" w:rsidRDefault="00071132" w:rsidP="005353BB">
      <w:pPr>
        <w:spacing w:line="240" w:lineRule="auto"/>
        <w:jc w:val="both"/>
        <w:rPr>
          <w:rFonts w:ascii="Calibri" w:eastAsia="Calibri" w:hAnsi="Calibri" w:cs="Calibri"/>
          <w:b/>
          <w:sz w:val="24"/>
          <w:szCs w:val="24"/>
          <w:lang w:val="en-US"/>
        </w:rPr>
      </w:pPr>
      <w:r w:rsidRPr="00B32D2C">
        <w:rPr>
          <w:rFonts w:ascii="Calibri" w:eastAsia="Calibri" w:hAnsi="Calibri" w:cs="Calibri"/>
          <w:b/>
          <w:sz w:val="24"/>
          <w:szCs w:val="24"/>
          <w:lang w:val="en-US"/>
        </w:rPr>
        <w:t>FIGURE AND TABLE LEGENDS:</w:t>
      </w:r>
    </w:p>
    <w:p w14:paraId="111BE525" w14:textId="77777777" w:rsidR="008568FD" w:rsidRDefault="008568FD" w:rsidP="005353BB">
      <w:pPr>
        <w:spacing w:line="240" w:lineRule="auto"/>
        <w:jc w:val="both"/>
        <w:rPr>
          <w:rFonts w:ascii="Calibri" w:eastAsia="Calibri" w:hAnsi="Calibri" w:cs="Calibri"/>
          <w:b/>
          <w:sz w:val="24"/>
          <w:szCs w:val="24"/>
          <w:lang w:val="en-US"/>
        </w:rPr>
      </w:pPr>
    </w:p>
    <w:p w14:paraId="0AB320D1" w14:textId="3DAD65B1" w:rsidR="00E55487" w:rsidRPr="00B32D2C" w:rsidRDefault="00B32D2C"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Figure 1</w:t>
      </w:r>
      <w:r w:rsidR="00071132" w:rsidRPr="00B32D2C">
        <w:rPr>
          <w:rFonts w:ascii="Calibri" w:eastAsia="Calibri" w:hAnsi="Calibri" w:cs="Calibri"/>
          <w:b/>
          <w:sz w:val="24"/>
          <w:szCs w:val="24"/>
          <w:lang w:val="en-US"/>
        </w:rPr>
        <w:t>: An illustrative schematic demonstrating the different views of a parent and their child during play.</w:t>
      </w:r>
      <w:r w:rsidR="00071132" w:rsidRPr="00B32D2C">
        <w:rPr>
          <w:rFonts w:ascii="Calibri" w:eastAsia="Calibri" w:hAnsi="Calibri" w:cs="Calibri"/>
          <w:sz w:val="24"/>
          <w:szCs w:val="24"/>
          <w:lang w:val="en-US"/>
        </w:rPr>
        <w:t xml:space="preserve"> </w:t>
      </w:r>
    </w:p>
    <w:p w14:paraId="14FEB7E9" w14:textId="5FBD06D9" w:rsidR="00E55487" w:rsidRPr="00B32D2C" w:rsidRDefault="00E55487" w:rsidP="005353BB">
      <w:pPr>
        <w:spacing w:line="240" w:lineRule="auto"/>
        <w:jc w:val="both"/>
        <w:rPr>
          <w:rFonts w:ascii="Calibri" w:eastAsia="Calibri" w:hAnsi="Calibri" w:cs="Calibri"/>
          <w:sz w:val="24"/>
          <w:szCs w:val="24"/>
          <w:lang w:val="en-US"/>
        </w:rPr>
      </w:pPr>
    </w:p>
    <w:p w14:paraId="0AE23226" w14:textId="35A0103C" w:rsidR="00E55487" w:rsidRPr="00B32D2C" w:rsidRDefault="00B32D2C"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Figure 2</w:t>
      </w:r>
      <w:r w:rsidR="00071132" w:rsidRPr="00B32D2C">
        <w:rPr>
          <w:rFonts w:ascii="Calibri" w:eastAsia="Calibri" w:hAnsi="Calibri" w:cs="Calibri"/>
          <w:b/>
          <w:sz w:val="24"/>
          <w:szCs w:val="24"/>
          <w:lang w:val="en-US"/>
        </w:rPr>
        <w:t>: Examples of head-mounted cameras</w:t>
      </w:r>
      <w:r w:rsidR="00E01EAA" w:rsidRPr="00B32D2C">
        <w:rPr>
          <w:rFonts w:ascii="Calibri" w:eastAsia="Calibri" w:hAnsi="Calibri" w:cs="Calibri"/>
          <w:b/>
          <w:sz w:val="24"/>
          <w:szCs w:val="24"/>
          <w:lang w:val="en-US"/>
        </w:rPr>
        <w:t xml:space="preserve"> and their attachments</w:t>
      </w:r>
      <w:r w:rsidR="00071132" w:rsidRPr="00B32D2C">
        <w:rPr>
          <w:rFonts w:ascii="Calibri" w:eastAsia="Calibri" w:hAnsi="Calibri" w:cs="Calibri"/>
          <w:b/>
          <w:sz w:val="24"/>
          <w:szCs w:val="24"/>
          <w:lang w:val="en-US"/>
        </w:rPr>
        <w:t>.</w:t>
      </w:r>
      <w:r w:rsidR="00071132" w:rsidRPr="00B32D2C">
        <w:rPr>
          <w:rFonts w:ascii="Calibri" w:eastAsia="Calibri" w:hAnsi="Calibri" w:cs="Calibri"/>
          <w:sz w:val="24"/>
          <w:szCs w:val="24"/>
          <w:lang w:val="en-US"/>
        </w:rPr>
        <w:t xml:space="preserve"> </w:t>
      </w:r>
      <w:r w:rsidR="005863EE" w:rsidRPr="00B32D2C">
        <w:rPr>
          <w:rFonts w:ascii="Calibri" w:eastAsia="Calibri" w:hAnsi="Calibri" w:cs="Calibri"/>
          <w:sz w:val="24"/>
          <w:szCs w:val="24"/>
          <w:lang w:val="en-US"/>
        </w:rPr>
        <w:t>(</w:t>
      </w:r>
      <w:r w:rsidR="005863EE" w:rsidRPr="00AF23B3">
        <w:rPr>
          <w:rFonts w:ascii="Calibri" w:eastAsia="Calibri" w:hAnsi="Calibri" w:cs="Calibri"/>
          <w:b/>
          <w:sz w:val="24"/>
          <w:szCs w:val="24"/>
          <w:lang w:val="en-US"/>
        </w:rPr>
        <w:t>A</w:t>
      </w:r>
      <w:r w:rsidR="005863EE" w:rsidRPr="00B32D2C">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Infants and toddlers wearing head-mounted cameras at home and in the lab.</w:t>
      </w:r>
      <w:r w:rsidR="005863EE" w:rsidRPr="00B32D2C">
        <w:rPr>
          <w:rFonts w:ascii="Calibri" w:eastAsia="Calibri" w:hAnsi="Calibri" w:cs="Calibri"/>
          <w:sz w:val="24"/>
          <w:szCs w:val="24"/>
          <w:lang w:val="en-US"/>
        </w:rPr>
        <w:t xml:space="preserve"> (</w:t>
      </w:r>
      <w:r w:rsidR="005863EE" w:rsidRPr="00AF23B3">
        <w:rPr>
          <w:rFonts w:ascii="Calibri" w:eastAsia="Calibri" w:hAnsi="Calibri" w:cs="Calibri"/>
          <w:b/>
          <w:sz w:val="24"/>
          <w:szCs w:val="24"/>
          <w:lang w:val="en-US"/>
        </w:rPr>
        <w:t>B</w:t>
      </w:r>
      <w:r w:rsidR="005863EE" w:rsidRPr="00B32D2C">
        <w:rPr>
          <w:rFonts w:ascii="Calibri" w:eastAsia="Calibri" w:hAnsi="Calibri" w:cs="Calibri"/>
          <w:sz w:val="24"/>
          <w:szCs w:val="24"/>
          <w:lang w:val="en-US"/>
        </w:rPr>
        <w:t>) Examples of ways to attach head cameras to headbands (left, middle) and hats (</w:t>
      </w:r>
      <w:r w:rsidR="006E0FFD">
        <w:rPr>
          <w:rFonts w:ascii="Calibri" w:eastAsia="Calibri" w:hAnsi="Calibri" w:cs="Calibri"/>
          <w:sz w:val="24"/>
          <w:szCs w:val="24"/>
          <w:lang w:val="en-US"/>
        </w:rPr>
        <w:t>right</w:t>
      </w:r>
      <w:r w:rsidR="005863EE" w:rsidRPr="00B32D2C">
        <w:rPr>
          <w:rFonts w:ascii="Calibri" w:eastAsia="Calibri" w:hAnsi="Calibri" w:cs="Calibri"/>
          <w:sz w:val="24"/>
          <w:szCs w:val="24"/>
          <w:lang w:val="en-US"/>
        </w:rPr>
        <w:t>).</w:t>
      </w:r>
      <w:r w:rsidR="00071132" w:rsidRPr="00B32D2C">
        <w:rPr>
          <w:rFonts w:ascii="Calibri" w:eastAsia="Calibri" w:hAnsi="Calibri" w:cs="Calibri"/>
          <w:sz w:val="24"/>
          <w:szCs w:val="24"/>
          <w:lang w:val="en-US"/>
        </w:rPr>
        <w:t xml:space="preserve"> </w:t>
      </w:r>
    </w:p>
    <w:p w14:paraId="5AD4F3E2" w14:textId="65A63A19" w:rsidR="00815E5F" w:rsidRPr="00B32D2C" w:rsidRDefault="00815E5F" w:rsidP="005353BB">
      <w:pPr>
        <w:spacing w:line="240" w:lineRule="auto"/>
        <w:jc w:val="both"/>
        <w:rPr>
          <w:rFonts w:ascii="Calibri" w:eastAsia="Calibri" w:hAnsi="Calibri" w:cs="Calibri"/>
          <w:b/>
          <w:sz w:val="24"/>
          <w:szCs w:val="24"/>
          <w:lang w:val="en-US"/>
        </w:rPr>
      </w:pPr>
    </w:p>
    <w:p w14:paraId="33EE8A71" w14:textId="423F2AF2" w:rsidR="009E2449" w:rsidRPr="00B32D2C" w:rsidRDefault="00B32D2C"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Figure 3</w:t>
      </w:r>
      <w:r w:rsidR="00071132" w:rsidRPr="00B32D2C">
        <w:rPr>
          <w:rFonts w:ascii="Calibri" w:eastAsia="Calibri" w:hAnsi="Calibri" w:cs="Calibri"/>
          <w:b/>
          <w:sz w:val="24"/>
          <w:szCs w:val="24"/>
          <w:lang w:val="en-US"/>
        </w:rPr>
        <w:t xml:space="preserve">: The 24 toys used in the representative </w:t>
      </w:r>
      <w:r w:rsidR="000E7E57" w:rsidRPr="00B32D2C">
        <w:rPr>
          <w:rFonts w:ascii="Calibri" w:eastAsia="Calibri" w:hAnsi="Calibri" w:cs="Calibri"/>
          <w:b/>
          <w:sz w:val="24"/>
          <w:szCs w:val="24"/>
          <w:lang w:val="en-US"/>
        </w:rPr>
        <w:t>method</w:t>
      </w:r>
      <w:r w:rsidR="00071132" w:rsidRPr="00B32D2C">
        <w:rPr>
          <w:rFonts w:ascii="Calibri" w:eastAsia="Calibri" w:hAnsi="Calibri" w:cs="Calibri"/>
          <w:b/>
          <w:sz w:val="24"/>
          <w:szCs w:val="24"/>
          <w:lang w:val="en-US"/>
        </w:rPr>
        <w:t xml:space="preserve">. </w:t>
      </w:r>
      <w:r w:rsidR="00071132" w:rsidRPr="00B32D2C">
        <w:rPr>
          <w:rFonts w:ascii="Calibri" w:eastAsia="Calibri" w:hAnsi="Calibri" w:cs="Calibri"/>
          <w:sz w:val="24"/>
          <w:szCs w:val="24"/>
          <w:lang w:val="en-US"/>
        </w:rPr>
        <w:t>(</w:t>
      </w:r>
      <w:proofErr w:type="gramStart"/>
      <w:r w:rsidR="00071132" w:rsidRPr="00AF23B3">
        <w:rPr>
          <w:rFonts w:ascii="Calibri" w:eastAsia="Calibri" w:hAnsi="Calibri" w:cs="Calibri"/>
          <w:b/>
          <w:sz w:val="24"/>
          <w:szCs w:val="24"/>
          <w:lang w:val="en-US"/>
        </w:rPr>
        <w:t>A</w:t>
      </w:r>
      <w:r w:rsidR="00071132" w:rsidRPr="00B32D2C">
        <w:rPr>
          <w:rFonts w:ascii="Calibri" w:eastAsia="Calibri" w:hAnsi="Calibri" w:cs="Calibri"/>
          <w:sz w:val="24"/>
          <w:szCs w:val="24"/>
          <w:lang w:val="en-US"/>
        </w:rPr>
        <w:t>,</w:t>
      </w:r>
      <w:proofErr w:type="gramEnd"/>
      <w:r w:rsidR="00071132" w:rsidRPr="00B32D2C">
        <w:rPr>
          <w:rFonts w:ascii="Calibri" w:eastAsia="Calibri" w:hAnsi="Calibri" w:cs="Calibri"/>
          <w:sz w:val="24"/>
          <w:szCs w:val="24"/>
          <w:lang w:val="en-US"/>
        </w:rPr>
        <w:t xml:space="preserve"> left) </w:t>
      </w:r>
      <w:r w:rsidR="00260E01" w:rsidRPr="00B32D2C">
        <w:rPr>
          <w:rFonts w:ascii="Calibri" w:eastAsia="Calibri" w:hAnsi="Calibri" w:cs="Calibri"/>
          <w:sz w:val="24"/>
          <w:szCs w:val="24"/>
          <w:lang w:val="en-US"/>
        </w:rPr>
        <w:t>R</w:t>
      </w:r>
      <w:r w:rsidR="00071132" w:rsidRPr="00B32D2C">
        <w:rPr>
          <w:rFonts w:ascii="Calibri" w:eastAsia="Calibri" w:hAnsi="Calibri" w:cs="Calibri"/>
          <w:sz w:val="24"/>
          <w:szCs w:val="24"/>
          <w:lang w:val="en-US"/>
        </w:rPr>
        <w:t>epresentative frame from the head camera of a child illustrating a smaller number of objects in view and at</w:t>
      </w:r>
      <w:r w:rsidR="00260E01" w:rsidRPr="00B32D2C">
        <w:rPr>
          <w:rFonts w:ascii="Calibri" w:eastAsia="Calibri" w:hAnsi="Calibri" w:cs="Calibri"/>
          <w:sz w:val="24"/>
          <w:szCs w:val="24"/>
          <w:lang w:val="en-US"/>
        </w:rPr>
        <w:t xml:space="preserve"> visually</w:t>
      </w:r>
      <w:r w:rsidR="00071132" w:rsidRPr="00B32D2C">
        <w:rPr>
          <w:rFonts w:ascii="Calibri" w:eastAsia="Calibri" w:hAnsi="Calibri" w:cs="Calibri"/>
          <w:sz w:val="24"/>
          <w:szCs w:val="24"/>
          <w:lang w:val="en-US"/>
        </w:rPr>
        <w:t xml:space="preserve"> larger sizes. </w:t>
      </w:r>
      <w:r w:rsidR="00071132" w:rsidRPr="00B32D2C">
        <w:rPr>
          <w:rFonts w:ascii="Calibri" w:hAnsi="Calibri" w:cs="Calibri"/>
          <w:sz w:val="24"/>
          <w:szCs w:val="24"/>
          <w:lang w:val="en-US"/>
        </w:rPr>
        <w:t>(</w:t>
      </w:r>
      <w:r w:rsidR="00071132" w:rsidRPr="00AF23B3">
        <w:rPr>
          <w:rFonts w:ascii="Calibri" w:hAnsi="Calibri" w:cs="Calibri"/>
          <w:b/>
          <w:sz w:val="24"/>
          <w:szCs w:val="24"/>
          <w:lang w:val="en-US"/>
        </w:rPr>
        <w:t>A</w:t>
      </w:r>
      <w:r w:rsidR="00071132" w:rsidRPr="00B32D2C">
        <w:rPr>
          <w:rFonts w:ascii="Calibri" w:hAnsi="Calibri" w:cs="Calibri"/>
          <w:sz w:val="24"/>
          <w:szCs w:val="24"/>
          <w:lang w:val="en-US"/>
        </w:rPr>
        <w:t xml:space="preserve">, right) </w:t>
      </w:r>
      <w:r w:rsidR="00071132" w:rsidRPr="00B32D2C">
        <w:rPr>
          <w:rFonts w:ascii="Calibri" w:eastAsia="Calibri" w:hAnsi="Calibri" w:cs="Calibri"/>
          <w:sz w:val="24"/>
          <w:szCs w:val="24"/>
          <w:lang w:val="en-US"/>
        </w:rPr>
        <w:t xml:space="preserve">A representative frame from the head camera of a parent </w:t>
      </w:r>
      <w:r w:rsidR="00260E01" w:rsidRPr="00B32D2C">
        <w:rPr>
          <w:rFonts w:ascii="Calibri" w:eastAsia="Calibri" w:hAnsi="Calibri" w:cs="Calibri"/>
          <w:sz w:val="24"/>
          <w:szCs w:val="24"/>
          <w:lang w:val="en-US"/>
        </w:rPr>
        <w:t>illustrating</w:t>
      </w:r>
      <w:r w:rsidR="00071132" w:rsidRPr="00B32D2C">
        <w:rPr>
          <w:rFonts w:ascii="Calibri" w:eastAsia="Calibri" w:hAnsi="Calibri" w:cs="Calibri"/>
          <w:sz w:val="24"/>
          <w:szCs w:val="24"/>
          <w:lang w:val="en-US"/>
        </w:rPr>
        <w:t xml:space="preserve"> their typical view: many objects at </w:t>
      </w:r>
      <w:r w:rsidR="00260E01" w:rsidRPr="00B32D2C">
        <w:rPr>
          <w:rFonts w:ascii="Calibri" w:eastAsia="Calibri" w:hAnsi="Calibri" w:cs="Calibri"/>
          <w:sz w:val="24"/>
          <w:szCs w:val="24"/>
          <w:lang w:val="en-US"/>
        </w:rPr>
        <w:t xml:space="preserve">visually </w:t>
      </w:r>
      <w:r w:rsidR="00071132" w:rsidRPr="00B32D2C">
        <w:rPr>
          <w:rFonts w:ascii="Calibri" w:eastAsia="Calibri" w:hAnsi="Calibri" w:cs="Calibri"/>
          <w:sz w:val="24"/>
          <w:szCs w:val="24"/>
          <w:lang w:val="en-US"/>
        </w:rPr>
        <w:t>smaller sizes.</w:t>
      </w:r>
      <w:r w:rsidR="00815E5F" w:rsidRPr="00B32D2C">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w:t>
      </w:r>
      <w:r w:rsidR="00071132" w:rsidRPr="00AF23B3">
        <w:rPr>
          <w:rFonts w:ascii="Calibri" w:eastAsia="Calibri" w:hAnsi="Calibri" w:cs="Calibri"/>
          <w:b/>
          <w:sz w:val="24"/>
          <w:szCs w:val="24"/>
          <w:lang w:val="en-US"/>
        </w:rPr>
        <w:t>B</w:t>
      </w:r>
      <w:r w:rsidR="00071132" w:rsidRPr="00B32D2C">
        <w:rPr>
          <w:rFonts w:ascii="Calibri" w:eastAsia="Calibri" w:hAnsi="Calibri" w:cs="Calibri"/>
          <w:sz w:val="24"/>
          <w:szCs w:val="24"/>
          <w:lang w:val="en-US"/>
        </w:rPr>
        <w:t xml:space="preserve">) Toys </w:t>
      </w:r>
      <w:r w:rsidR="00CB5926">
        <w:rPr>
          <w:rFonts w:ascii="Calibri" w:eastAsia="Calibri" w:hAnsi="Calibri" w:cs="Calibri"/>
          <w:sz w:val="24"/>
          <w:szCs w:val="24"/>
          <w:lang w:val="en-US"/>
        </w:rPr>
        <w:t>ar</w:t>
      </w:r>
      <w:r w:rsidR="00071132" w:rsidRPr="00B32D2C">
        <w:rPr>
          <w:rFonts w:ascii="Calibri" w:eastAsia="Calibri" w:hAnsi="Calibri" w:cs="Calibri"/>
          <w:sz w:val="24"/>
          <w:szCs w:val="24"/>
          <w:lang w:val="en-US"/>
        </w:rPr>
        <w:t>e consistent in size, ranging from 2-7 inches on the longest dimension, and between 2-3 inches on the shorter dimensions. (</w:t>
      </w:r>
      <w:r w:rsidR="00071132" w:rsidRPr="00AF23B3">
        <w:rPr>
          <w:rFonts w:ascii="Calibri" w:eastAsia="Calibri" w:hAnsi="Calibri" w:cs="Calibri"/>
          <w:b/>
          <w:sz w:val="24"/>
          <w:szCs w:val="24"/>
          <w:lang w:val="en-US"/>
        </w:rPr>
        <w:t>C</w:t>
      </w:r>
      <w:r w:rsidR="00071132" w:rsidRPr="00B32D2C">
        <w:rPr>
          <w:rFonts w:ascii="Calibri" w:eastAsia="Calibri" w:hAnsi="Calibri" w:cs="Calibri"/>
          <w:sz w:val="24"/>
          <w:szCs w:val="24"/>
          <w:lang w:val="en-US"/>
        </w:rPr>
        <w:t xml:space="preserve">) Boxes </w:t>
      </w:r>
      <w:r w:rsidR="00A64C70">
        <w:rPr>
          <w:rFonts w:ascii="Calibri" w:eastAsia="Calibri" w:hAnsi="Calibri" w:cs="Calibri"/>
          <w:sz w:val="24"/>
          <w:szCs w:val="24"/>
          <w:lang w:val="en-US"/>
        </w:rPr>
        <w:t>a</w:t>
      </w:r>
      <w:r w:rsidR="00071132" w:rsidRPr="00B32D2C">
        <w:rPr>
          <w:rFonts w:ascii="Calibri" w:eastAsia="Calibri" w:hAnsi="Calibri" w:cs="Calibri"/>
          <w:sz w:val="24"/>
          <w:szCs w:val="24"/>
          <w:lang w:val="en-US"/>
        </w:rPr>
        <w:t xml:space="preserve">re drawn around each toy, or part of toy that </w:t>
      </w:r>
      <w:r w:rsidR="009E371E">
        <w:rPr>
          <w:rFonts w:ascii="Calibri" w:eastAsia="Calibri" w:hAnsi="Calibri" w:cs="Calibri"/>
          <w:sz w:val="24"/>
          <w:szCs w:val="24"/>
          <w:lang w:val="en-US"/>
        </w:rPr>
        <w:t>is</w:t>
      </w:r>
      <w:r w:rsidR="00071132" w:rsidRPr="00B32D2C">
        <w:rPr>
          <w:rFonts w:ascii="Calibri" w:eastAsia="Calibri" w:hAnsi="Calibri" w:cs="Calibri"/>
          <w:sz w:val="24"/>
          <w:szCs w:val="24"/>
          <w:lang w:val="en-US"/>
        </w:rPr>
        <w:t xml:space="preserve"> visible and identifiable, using an in-house </w:t>
      </w:r>
      <w:r w:rsidR="00D03C57" w:rsidRPr="00B32D2C">
        <w:rPr>
          <w:rFonts w:ascii="Calibri" w:eastAsia="Calibri" w:hAnsi="Calibri" w:cs="Calibri"/>
          <w:sz w:val="24"/>
          <w:szCs w:val="24"/>
          <w:lang w:val="en-US"/>
        </w:rPr>
        <w:t>graphical user interface</w:t>
      </w:r>
      <w:r w:rsidR="00071132" w:rsidRPr="00B32D2C">
        <w:rPr>
          <w:rFonts w:ascii="Calibri" w:eastAsia="Calibri" w:hAnsi="Calibri" w:cs="Calibri"/>
          <w:sz w:val="24"/>
          <w:szCs w:val="24"/>
          <w:lang w:val="en-US"/>
        </w:rPr>
        <w:t xml:space="preserve">. </w:t>
      </w:r>
    </w:p>
    <w:p w14:paraId="36283DAB" w14:textId="77777777" w:rsidR="009E2449" w:rsidRPr="00B32D2C" w:rsidRDefault="009E2449" w:rsidP="005353BB">
      <w:pPr>
        <w:spacing w:line="240" w:lineRule="auto"/>
        <w:jc w:val="both"/>
        <w:rPr>
          <w:rFonts w:ascii="Calibri" w:eastAsia="Calibri" w:hAnsi="Calibri" w:cs="Calibri"/>
          <w:sz w:val="24"/>
          <w:szCs w:val="24"/>
          <w:lang w:val="en-US"/>
        </w:rPr>
      </w:pPr>
    </w:p>
    <w:p w14:paraId="2D266942" w14:textId="4F640FDC" w:rsidR="00E55487" w:rsidRPr="00B32D2C" w:rsidRDefault="00B32D2C"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Figure 4</w:t>
      </w:r>
      <w:r w:rsidR="00071132" w:rsidRPr="00B32D2C">
        <w:rPr>
          <w:rFonts w:ascii="Calibri" w:eastAsia="Calibri" w:hAnsi="Calibri" w:cs="Calibri"/>
          <w:b/>
          <w:sz w:val="24"/>
          <w:szCs w:val="24"/>
          <w:lang w:val="en-US"/>
        </w:rPr>
        <w:t xml:space="preserve">: Representative results from a single dyad participating in toy play. </w:t>
      </w:r>
      <w:r w:rsidR="00064324" w:rsidRPr="00B32D2C">
        <w:rPr>
          <w:rFonts w:ascii="Calibri" w:eastAsia="Calibri" w:hAnsi="Calibri" w:cs="Calibri"/>
          <w:sz w:val="24"/>
          <w:szCs w:val="24"/>
          <w:lang w:val="en-US"/>
        </w:rPr>
        <w:t>Histograms grouping the number of scenes based on the number of objects in view for the</w:t>
      </w:r>
      <w:r w:rsidR="000D4263" w:rsidRPr="00B32D2C">
        <w:rPr>
          <w:rFonts w:ascii="Calibri" w:eastAsia="Calibri" w:hAnsi="Calibri" w:cs="Calibri"/>
          <w:sz w:val="24"/>
          <w:szCs w:val="24"/>
          <w:lang w:val="en-US"/>
        </w:rPr>
        <w:t xml:space="preserve"> parent (</w:t>
      </w:r>
      <w:r w:rsidR="000D4263" w:rsidRPr="00AF23B3">
        <w:rPr>
          <w:rFonts w:ascii="Calibri" w:eastAsia="Calibri" w:hAnsi="Calibri" w:cs="Calibri"/>
          <w:b/>
          <w:sz w:val="24"/>
          <w:szCs w:val="24"/>
          <w:lang w:val="en-US"/>
        </w:rPr>
        <w:t>A</w:t>
      </w:r>
      <w:r w:rsidR="000D4263" w:rsidRPr="00B32D2C">
        <w:rPr>
          <w:rFonts w:ascii="Calibri" w:eastAsia="Calibri" w:hAnsi="Calibri" w:cs="Calibri"/>
          <w:sz w:val="24"/>
          <w:szCs w:val="24"/>
          <w:lang w:val="en-US"/>
        </w:rPr>
        <w:t>)</w:t>
      </w:r>
      <w:r w:rsidR="00064324" w:rsidRPr="00B32D2C">
        <w:rPr>
          <w:rFonts w:ascii="Calibri" w:eastAsia="Calibri" w:hAnsi="Calibri" w:cs="Calibri"/>
          <w:sz w:val="24"/>
          <w:szCs w:val="24"/>
          <w:lang w:val="en-US"/>
        </w:rPr>
        <w:t xml:space="preserve"> and </w:t>
      </w:r>
      <w:r w:rsidR="000D4263" w:rsidRPr="00B32D2C">
        <w:rPr>
          <w:rFonts w:ascii="Calibri" w:eastAsia="Calibri" w:hAnsi="Calibri" w:cs="Calibri"/>
          <w:sz w:val="24"/>
          <w:szCs w:val="24"/>
          <w:lang w:val="en-US"/>
        </w:rPr>
        <w:t xml:space="preserve">child </w:t>
      </w:r>
      <w:r w:rsidR="00064324" w:rsidRPr="00B32D2C">
        <w:rPr>
          <w:rFonts w:ascii="Calibri" w:eastAsia="Calibri" w:hAnsi="Calibri" w:cs="Calibri"/>
          <w:sz w:val="24"/>
          <w:szCs w:val="24"/>
          <w:lang w:val="en-US"/>
        </w:rPr>
        <w:t>(</w:t>
      </w:r>
      <w:r w:rsidR="000D4263" w:rsidRPr="00AF23B3">
        <w:rPr>
          <w:rFonts w:ascii="Calibri" w:eastAsia="Calibri" w:hAnsi="Calibri" w:cs="Calibri"/>
          <w:b/>
          <w:sz w:val="24"/>
          <w:szCs w:val="24"/>
          <w:lang w:val="en-US"/>
        </w:rPr>
        <w:t>B</w:t>
      </w:r>
      <w:r w:rsidR="00064324" w:rsidRPr="00B32D2C">
        <w:rPr>
          <w:rFonts w:ascii="Calibri" w:eastAsia="Calibri" w:hAnsi="Calibri" w:cs="Calibri"/>
          <w:sz w:val="24"/>
          <w:szCs w:val="24"/>
          <w:lang w:val="en-US"/>
        </w:rPr>
        <w:t xml:space="preserve">). The proportion of the screen taken up by each object in view </w:t>
      </w:r>
      <w:r w:rsidRPr="00B32D2C">
        <w:rPr>
          <w:rFonts w:ascii="Calibri" w:eastAsia="Calibri" w:hAnsi="Calibri" w:cs="Calibri"/>
          <w:i/>
          <w:sz w:val="24"/>
          <w:szCs w:val="24"/>
          <w:lang w:val="en-US"/>
        </w:rPr>
        <w:t>versus</w:t>
      </w:r>
      <w:r w:rsidR="00064324" w:rsidRPr="00B32D2C">
        <w:rPr>
          <w:rFonts w:ascii="Calibri" w:eastAsia="Calibri" w:hAnsi="Calibri" w:cs="Calibri"/>
          <w:sz w:val="24"/>
          <w:szCs w:val="24"/>
          <w:lang w:val="en-US"/>
        </w:rPr>
        <w:t xml:space="preserve"> the number of objects in view</w:t>
      </w:r>
      <w:r w:rsidR="000D4263" w:rsidRPr="00B32D2C">
        <w:rPr>
          <w:rFonts w:ascii="Calibri" w:eastAsia="Calibri" w:hAnsi="Calibri" w:cs="Calibri"/>
          <w:sz w:val="24"/>
          <w:szCs w:val="24"/>
          <w:lang w:val="en-US"/>
        </w:rPr>
        <w:t xml:space="preserve"> for the parent (</w:t>
      </w:r>
      <w:r w:rsidR="000D4263" w:rsidRPr="00AF23B3">
        <w:rPr>
          <w:rFonts w:ascii="Calibri" w:eastAsia="Calibri" w:hAnsi="Calibri" w:cs="Calibri"/>
          <w:b/>
          <w:sz w:val="24"/>
          <w:szCs w:val="24"/>
          <w:lang w:val="en-US"/>
        </w:rPr>
        <w:t>C</w:t>
      </w:r>
      <w:r w:rsidR="000D4263" w:rsidRPr="00B32D2C">
        <w:rPr>
          <w:rFonts w:ascii="Calibri" w:eastAsia="Calibri" w:hAnsi="Calibri" w:cs="Calibri"/>
          <w:sz w:val="24"/>
          <w:szCs w:val="24"/>
          <w:lang w:val="en-US"/>
        </w:rPr>
        <w:t>) and the child (</w:t>
      </w:r>
      <w:r w:rsidR="000D4263" w:rsidRPr="00AF23B3">
        <w:rPr>
          <w:rFonts w:ascii="Calibri" w:eastAsia="Calibri" w:hAnsi="Calibri" w:cs="Calibri"/>
          <w:b/>
          <w:sz w:val="24"/>
          <w:szCs w:val="24"/>
          <w:lang w:val="en-US"/>
        </w:rPr>
        <w:t>D</w:t>
      </w:r>
      <w:r w:rsidR="000D4263" w:rsidRPr="00B32D2C">
        <w:rPr>
          <w:rFonts w:ascii="Calibri" w:eastAsia="Calibri" w:hAnsi="Calibri" w:cs="Calibri"/>
          <w:sz w:val="24"/>
          <w:szCs w:val="24"/>
          <w:lang w:val="en-US"/>
        </w:rPr>
        <w:t>)</w:t>
      </w:r>
      <w:r w:rsidR="00064324" w:rsidRPr="00B32D2C">
        <w:rPr>
          <w:rFonts w:ascii="Calibri" w:eastAsia="Calibri" w:hAnsi="Calibri" w:cs="Calibri"/>
          <w:sz w:val="24"/>
          <w:szCs w:val="24"/>
          <w:lang w:val="en-US"/>
        </w:rPr>
        <w:t xml:space="preserve">. </w:t>
      </w:r>
      <w:r w:rsidR="00D43B7C" w:rsidRPr="00B32D2C">
        <w:rPr>
          <w:rFonts w:ascii="Calibri" w:eastAsia="Calibri" w:hAnsi="Calibri" w:cs="Calibri"/>
          <w:sz w:val="24"/>
          <w:szCs w:val="24"/>
          <w:lang w:val="en-US"/>
        </w:rPr>
        <w:t>The b</w:t>
      </w:r>
      <w:r w:rsidR="00064324" w:rsidRPr="00B32D2C">
        <w:rPr>
          <w:rFonts w:ascii="Calibri" w:eastAsia="Calibri" w:hAnsi="Calibri" w:cs="Calibri"/>
          <w:sz w:val="24"/>
          <w:szCs w:val="24"/>
          <w:lang w:val="en-US"/>
        </w:rPr>
        <w:t>lack line is the line of best fit.</w:t>
      </w:r>
    </w:p>
    <w:p w14:paraId="35A0D661" w14:textId="77777777" w:rsidR="00E55487" w:rsidRPr="00B32D2C" w:rsidRDefault="00E55487" w:rsidP="005353BB">
      <w:pPr>
        <w:spacing w:line="240" w:lineRule="auto"/>
        <w:jc w:val="both"/>
        <w:rPr>
          <w:rFonts w:ascii="Calibri" w:eastAsia="Calibri" w:hAnsi="Calibri" w:cs="Calibri"/>
          <w:b/>
          <w:sz w:val="24"/>
          <w:szCs w:val="24"/>
          <w:lang w:val="en-US"/>
        </w:rPr>
      </w:pPr>
    </w:p>
    <w:p w14:paraId="05E14620" w14:textId="3294DDC8" w:rsidR="00E55487" w:rsidRPr="00B32D2C" w:rsidRDefault="00071132" w:rsidP="005353BB">
      <w:pPr>
        <w:spacing w:line="240" w:lineRule="auto"/>
        <w:jc w:val="both"/>
        <w:rPr>
          <w:rFonts w:ascii="Calibri" w:eastAsia="Calibri" w:hAnsi="Calibri" w:cs="Calibri"/>
          <w:b/>
          <w:sz w:val="24"/>
          <w:szCs w:val="24"/>
          <w:lang w:val="en-US"/>
        </w:rPr>
      </w:pPr>
      <w:r w:rsidRPr="00B32D2C">
        <w:rPr>
          <w:rFonts w:ascii="Calibri" w:eastAsia="Calibri" w:hAnsi="Calibri" w:cs="Calibri"/>
          <w:b/>
          <w:sz w:val="24"/>
          <w:szCs w:val="24"/>
          <w:lang w:val="en-US"/>
        </w:rPr>
        <w:t xml:space="preserve">DISCUSSION: </w:t>
      </w:r>
    </w:p>
    <w:p w14:paraId="2E4BF019" w14:textId="48F0B309" w:rsidR="00E55487" w:rsidRPr="00B32D2C" w:rsidRDefault="00260E01"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This </w:t>
      </w:r>
      <w:r w:rsidR="00071132" w:rsidRPr="00B32D2C">
        <w:rPr>
          <w:rFonts w:ascii="Calibri" w:eastAsia="Calibri" w:hAnsi="Calibri" w:cs="Calibri"/>
          <w:sz w:val="24"/>
          <w:szCs w:val="24"/>
          <w:lang w:val="en-US"/>
        </w:rPr>
        <w:t xml:space="preserve">paper </w:t>
      </w:r>
      <w:r w:rsidRPr="00B32D2C">
        <w:rPr>
          <w:rFonts w:ascii="Calibri" w:eastAsia="Calibri" w:hAnsi="Calibri" w:cs="Calibri"/>
          <w:sz w:val="24"/>
          <w:szCs w:val="24"/>
          <w:lang w:val="en-US"/>
        </w:rPr>
        <w:t xml:space="preserve">outlines </w:t>
      </w:r>
      <w:r w:rsidR="00071132" w:rsidRPr="00B32D2C">
        <w:rPr>
          <w:rFonts w:ascii="Calibri" w:eastAsia="Calibri" w:hAnsi="Calibri" w:cs="Calibri"/>
          <w:sz w:val="24"/>
          <w:szCs w:val="24"/>
          <w:lang w:val="en-US"/>
        </w:rPr>
        <w:t>the basic</w:t>
      </w:r>
      <w:r w:rsidR="00D43B7C" w:rsidRPr="00B32D2C">
        <w:rPr>
          <w:rFonts w:ascii="Calibri" w:eastAsia="Calibri" w:hAnsi="Calibri" w:cs="Calibri"/>
          <w:sz w:val="24"/>
          <w:szCs w:val="24"/>
          <w:lang w:val="en-US"/>
        </w:rPr>
        <w:t xml:space="preserve">s </w:t>
      </w:r>
      <w:r w:rsidR="00071132" w:rsidRPr="00B32D2C">
        <w:rPr>
          <w:rFonts w:ascii="Calibri" w:eastAsia="Calibri" w:hAnsi="Calibri" w:cs="Calibri"/>
          <w:sz w:val="24"/>
          <w:szCs w:val="24"/>
          <w:lang w:val="en-US"/>
        </w:rPr>
        <w:t>for applying h</w:t>
      </w:r>
      <w:r w:rsidRPr="00B32D2C">
        <w:rPr>
          <w:rFonts w:ascii="Calibri" w:eastAsia="Calibri" w:hAnsi="Calibri" w:cs="Calibri"/>
          <w:sz w:val="24"/>
          <w:szCs w:val="24"/>
          <w:lang w:val="en-US"/>
        </w:rPr>
        <w:t>ead</w:t>
      </w:r>
      <w:r w:rsidR="00D43B7C" w:rsidRPr="00B32D2C">
        <w:rPr>
          <w:rFonts w:ascii="Calibri" w:eastAsia="Calibri" w:hAnsi="Calibri" w:cs="Calibri"/>
          <w:sz w:val="24"/>
          <w:szCs w:val="24"/>
          <w:lang w:val="en-US"/>
        </w:rPr>
        <w:t>-mounted</w:t>
      </w:r>
      <w:r w:rsidRPr="00B32D2C">
        <w:rPr>
          <w:rFonts w:ascii="Calibri" w:eastAsia="Calibri" w:hAnsi="Calibri" w:cs="Calibri"/>
          <w:sz w:val="24"/>
          <w:szCs w:val="24"/>
          <w:lang w:val="en-US"/>
        </w:rPr>
        <w:t xml:space="preserve"> cameras to infants </w:t>
      </w:r>
      <w:r w:rsidR="00071132" w:rsidRPr="00B32D2C">
        <w:rPr>
          <w:rFonts w:ascii="Calibri" w:eastAsia="Calibri" w:hAnsi="Calibri" w:cs="Calibri"/>
          <w:sz w:val="24"/>
          <w:szCs w:val="24"/>
          <w:lang w:val="en-US"/>
        </w:rPr>
        <w:t xml:space="preserve">to capture their egocentric visual scene. Commercially available </w:t>
      </w:r>
      <w:r w:rsidRPr="00B32D2C">
        <w:rPr>
          <w:rFonts w:ascii="Calibri" w:eastAsia="Calibri" w:hAnsi="Calibri" w:cs="Calibri"/>
          <w:sz w:val="24"/>
          <w:szCs w:val="24"/>
          <w:lang w:val="en-US"/>
        </w:rPr>
        <w:t>head cameras</w:t>
      </w:r>
      <w:r w:rsidR="00071132" w:rsidRPr="00B32D2C">
        <w:rPr>
          <w:rFonts w:ascii="Calibri" w:eastAsia="Calibri" w:hAnsi="Calibri" w:cs="Calibri"/>
          <w:sz w:val="24"/>
          <w:szCs w:val="24"/>
          <w:lang w:val="en-US"/>
        </w:rPr>
        <w:t xml:space="preserve"> are sufficient for the </w:t>
      </w:r>
      <w:proofErr w:type="gramStart"/>
      <w:r w:rsidR="00071132" w:rsidRPr="00B32D2C">
        <w:rPr>
          <w:rFonts w:ascii="Calibri" w:eastAsia="Calibri" w:hAnsi="Calibri" w:cs="Calibri"/>
          <w:sz w:val="24"/>
          <w:szCs w:val="24"/>
          <w:lang w:val="en-US"/>
        </w:rPr>
        <w:t>vast majority</w:t>
      </w:r>
      <w:proofErr w:type="gramEnd"/>
      <w:r w:rsidR="00071132" w:rsidRPr="00B32D2C">
        <w:rPr>
          <w:rFonts w:ascii="Calibri" w:eastAsia="Calibri" w:hAnsi="Calibri" w:cs="Calibri"/>
          <w:sz w:val="24"/>
          <w:szCs w:val="24"/>
          <w:lang w:val="en-US"/>
        </w:rPr>
        <w:t xml:space="preserve"> of studies. Small, lightweight, and portable cameras should be incorporated into a soft fabric hat or headband and applied to the child’s head. Once successfully designed and implemented, a variety of experiments can be run, both in laboratory settings as well as in the home </w:t>
      </w:r>
      <w:r w:rsidR="00071132" w:rsidRPr="00B32D2C">
        <w:rPr>
          <w:rFonts w:ascii="Calibri" w:eastAsia="Calibri" w:hAnsi="Calibri" w:cs="Calibri"/>
          <w:sz w:val="24"/>
          <w:szCs w:val="24"/>
          <w:lang w:val="en-US"/>
        </w:rPr>
        <w:lastRenderedPageBreak/>
        <w:t>environment. From the videos gathered, aggregate data about the developing infant’s visual ecology can be compiled and analyzed.</w:t>
      </w:r>
    </w:p>
    <w:p w14:paraId="091D5113" w14:textId="0ED1B945" w:rsidR="00E33230" w:rsidRPr="00B32D2C" w:rsidRDefault="00E33230" w:rsidP="005353BB">
      <w:pPr>
        <w:spacing w:line="240" w:lineRule="auto"/>
        <w:jc w:val="both"/>
        <w:rPr>
          <w:rFonts w:ascii="Calibri" w:eastAsia="Calibri" w:hAnsi="Calibri" w:cs="Calibri"/>
          <w:sz w:val="24"/>
          <w:szCs w:val="24"/>
          <w:lang w:val="en-US"/>
        </w:rPr>
      </w:pPr>
    </w:p>
    <w:p w14:paraId="388A027C" w14:textId="759900F1" w:rsidR="006A4FAF" w:rsidRPr="00B32D2C" w:rsidRDefault="003D0874"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The most critical step with this method is the application of the head camera onto the child.</w:t>
      </w:r>
      <w:r w:rsidR="00DB545B" w:rsidRPr="00B32D2C">
        <w:rPr>
          <w:rFonts w:ascii="Calibri" w:eastAsia="Calibri" w:hAnsi="Calibri" w:cs="Calibri"/>
          <w:sz w:val="24"/>
          <w:szCs w:val="24"/>
          <w:lang w:val="en-US"/>
        </w:rPr>
        <w:t xml:space="preserve"> If done incorrectly, the head camera will be </w:t>
      </w:r>
      <w:r w:rsidR="002562D1" w:rsidRPr="00B32D2C">
        <w:rPr>
          <w:rFonts w:ascii="Calibri" w:eastAsia="Calibri" w:hAnsi="Calibri" w:cs="Calibri"/>
          <w:sz w:val="24"/>
          <w:szCs w:val="24"/>
          <w:lang w:val="en-US"/>
        </w:rPr>
        <w:t xml:space="preserve">poorly placed </w:t>
      </w:r>
      <w:r w:rsidR="00DB545B" w:rsidRPr="00B32D2C">
        <w:rPr>
          <w:rFonts w:ascii="Calibri" w:eastAsia="Calibri" w:hAnsi="Calibri" w:cs="Calibri"/>
          <w:sz w:val="24"/>
          <w:szCs w:val="24"/>
          <w:lang w:val="en-US"/>
        </w:rPr>
        <w:t xml:space="preserve">and data quality will be diminished or unusable. </w:t>
      </w:r>
      <w:r w:rsidR="00B17070" w:rsidRPr="00B32D2C">
        <w:rPr>
          <w:rFonts w:ascii="Calibri" w:eastAsia="Calibri" w:hAnsi="Calibri" w:cs="Calibri"/>
          <w:sz w:val="24"/>
          <w:szCs w:val="24"/>
          <w:lang w:val="en-US"/>
        </w:rPr>
        <w:t>An incorrect placement could also spur the</w:t>
      </w:r>
      <w:r w:rsidR="00DB545B" w:rsidRPr="00B32D2C">
        <w:rPr>
          <w:rFonts w:ascii="Calibri" w:eastAsia="Calibri" w:hAnsi="Calibri" w:cs="Calibri"/>
          <w:sz w:val="24"/>
          <w:szCs w:val="24"/>
          <w:lang w:val="en-US"/>
        </w:rPr>
        <w:t xml:space="preserve"> child </w:t>
      </w:r>
      <w:r w:rsidR="00B17070" w:rsidRPr="00B32D2C">
        <w:rPr>
          <w:rFonts w:ascii="Calibri" w:eastAsia="Calibri" w:hAnsi="Calibri" w:cs="Calibri"/>
          <w:sz w:val="24"/>
          <w:szCs w:val="24"/>
          <w:lang w:val="en-US"/>
        </w:rPr>
        <w:t>to</w:t>
      </w:r>
      <w:r w:rsidR="00DB545B" w:rsidRPr="00B32D2C">
        <w:rPr>
          <w:rFonts w:ascii="Calibri" w:eastAsia="Calibri" w:hAnsi="Calibri" w:cs="Calibri"/>
          <w:sz w:val="24"/>
          <w:szCs w:val="24"/>
          <w:lang w:val="en-US"/>
        </w:rPr>
        <w:t xml:space="preserve"> reject the camera and </w:t>
      </w:r>
      <w:r w:rsidR="00B17070" w:rsidRPr="00B32D2C">
        <w:rPr>
          <w:rFonts w:ascii="Calibri" w:eastAsia="Calibri" w:hAnsi="Calibri" w:cs="Calibri"/>
          <w:sz w:val="24"/>
          <w:szCs w:val="24"/>
          <w:lang w:val="en-US"/>
        </w:rPr>
        <w:t xml:space="preserve">halt </w:t>
      </w:r>
      <w:r w:rsidR="00DB545B" w:rsidRPr="00B32D2C">
        <w:rPr>
          <w:rFonts w:ascii="Calibri" w:eastAsia="Calibri" w:hAnsi="Calibri" w:cs="Calibri"/>
          <w:sz w:val="24"/>
          <w:szCs w:val="24"/>
          <w:lang w:val="en-US"/>
        </w:rPr>
        <w:t>the experiment.</w:t>
      </w:r>
      <w:r w:rsidRPr="00B32D2C">
        <w:rPr>
          <w:rFonts w:ascii="Calibri" w:eastAsia="Calibri" w:hAnsi="Calibri" w:cs="Calibri"/>
          <w:sz w:val="24"/>
          <w:szCs w:val="24"/>
          <w:lang w:val="en-US"/>
        </w:rPr>
        <w:t xml:space="preserve"> We will briefly discuss suggestions </w:t>
      </w:r>
      <w:r w:rsidR="00DB545B" w:rsidRPr="00B32D2C">
        <w:rPr>
          <w:rFonts w:ascii="Calibri" w:eastAsia="Calibri" w:hAnsi="Calibri" w:cs="Calibri"/>
          <w:sz w:val="24"/>
          <w:szCs w:val="24"/>
          <w:lang w:val="en-US"/>
        </w:rPr>
        <w:t>to ensure success with the application of the head camera</w:t>
      </w:r>
      <w:r w:rsidRPr="00B32D2C">
        <w:rPr>
          <w:rFonts w:ascii="Calibri" w:eastAsia="Calibri" w:hAnsi="Calibri" w:cs="Calibri"/>
          <w:sz w:val="24"/>
          <w:szCs w:val="24"/>
          <w:lang w:val="en-US"/>
        </w:rPr>
        <w:t xml:space="preserve">. </w:t>
      </w:r>
      <w:r w:rsidR="00DB545B" w:rsidRPr="00B32D2C">
        <w:rPr>
          <w:rFonts w:ascii="Calibri" w:eastAsia="Calibri" w:hAnsi="Calibri" w:cs="Calibri"/>
          <w:sz w:val="24"/>
          <w:szCs w:val="24"/>
          <w:lang w:val="en-US"/>
        </w:rPr>
        <w:t>C</w:t>
      </w:r>
      <w:r w:rsidR="00E33230" w:rsidRPr="00B32D2C">
        <w:rPr>
          <w:rFonts w:ascii="Calibri" w:eastAsia="Calibri" w:hAnsi="Calibri" w:cs="Calibri"/>
          <w:sz w:val="24"/>
          <w:szCs w:val="24"/>
          <w:lang w:val="en-US"/>
        </w:rPr>
        <w:t>ameras should be placed on the infant in one move without hesitation.</w:t>
      </w:r>
      <w:r w:rsidRPr="00B32D2C">
        <w:rPr>
          <w:rFonts w:ascii="Calibri" w:eastAsia="Calibri" w:hAnsi="Calibri" w:cs="Calibri"/>
          <w:sz w:val="24"/>
          <w:szCs w:val="24"/>
          <w:lang w:val="en-US"/>
        </w:rPr>
        <w:t xml:space="preserve"> </w:t>
      </w:r>
      <w:r w:rsidR="00E33230" w:rsidRPr="00B32D2C">
        <w:rPr>
          <w:rFonts w:ascii="Calibri" w:eastAsia="Calibri" w:hAnsi="Calibri" w:cs="Calibri"/>
          <w:sz w:val="24"/>
          <w:szCs w:val="24"/>
          <w:lang w:val="en-US"/>
        </w:rPr>
        <w:t xml:space="preserve">If the researcher is apprehensive to place </w:t>
      </w:r>
      <w:r w:rsidR="00DB545B" w:rsidRPr="00B32D2C">
        <w:rPr>
          <w:rFonts w:ascii="Calibri" w:eastAsia="Calibri" w:hAnsi="Calibri" w:cs="Calibri"/>
          <w:sz w:val="24"/>
          <w:szCs w:val="24"/>
          <w:lang w:val="en-US"/>
        </w:rPr>
        <w:t>a camera</w:t>
      </w:r>
      <w:r w:rsidR="00E33230" w:rsidRPr="00B32D2C">
        <w:rPr>
          <w:rFonts w:ascii="Calibri" w:eastAsia="Calibri" w:hAnsi="Calibri" w:cs="Calibri"/>
          <w:sz w:val="24"/>
          <w:szCs w:val="24"/>
          <w:lang w:val="en-US"/>
        </w:rPr>
        <w:t xml:space="preserve"> on the child</w:t>
      </w:r>
      <w:r w:rsidR="00DB545B" w:rsidRPr="00B32D2C">
        <w:rPr>
          <w:rFonts w:ascii="Calibri" w:eastAsia="Calibri" w:hAnsi="Calibri" w:cs="Calibri"/>
          <w:sz w:val="24"/>
          <w:szCs w:val="24"/>
          <w:lang w:val="en-US"/>
        </w:rPr>
        <w:t>’s</w:t>
      </w:r>
      <w:r w:rsidR="00E33230" w:rsidRPr="00B32D2C">
        <w:rPr>
          <w:rFonts w:ascii="Calibri" w:eastAsia="Calibri" w:hAnsi="Calibri" w:cs="Calibri"/>
          <w:sz w:val="24"/>
          <w:szCs w:val="24"/>
          <w:lang w:val="en-US"/>
        </w:rPr>
        <w:t xml:space="preserve"> head</w:t>
      </w:r>
      <w:r w:rsidR="00DB545B" w:rsidRPr="00B32D2C">
        <w:rPr>
          <w:rFonts w:ascii="Calibri" w:eastAsia="Calibri" w:hAnsi="Calibri" w:cs="Calibri"/>
          <w:sz w:val="24"/>
          <w:szCs w:val="24"/>
          <w:lang w:val="en-US"/>
        </w:rPr>
        <w:t>,</w:t>
      </w:r>
      <w:r w:rsidR="00E33230" w:rsidRPr="00B32D2C">
        <w:rPr>
          <w:rFonts w:ascii="Calibri" w:eastAsia="Calibri" w:hAnsi="Calibri" w:cs="Calibri"/>
          <w:sz w:val="24"/>
          <w:szCs w:val="24"/>
          <w:lang w:val="en-US"/>
        </w:rPr>
        <w:t xml:space="preserve"> or</w:t>
      </w:r>
      <w:r w:rsidR="00DB545B" w:rsidRPr="00B32D2C">
        <w:rPr>
          <w:rFonts w:ascii="Calibri" w:eastAsia="Calibri" w:hAnsi="Calibri" w:cs="Calibri"/>
          <w:sz w:val="24"/>
          <w:szCs w:val="24"/>
          <w:lang w:val="en-US"/>
        </w:rPr>
        <w:t xml:space="preserve"> if</w:t>
      </w:r>
      <w:r w:rsidR="00E33230" w:rsidRPr="00B32D2C">
        <w:rPr>
          <w:rFonts w:ascii="Calibri" w:eastAsia="Calibri" w:hAnsi="Calibri" w:cs="Calibri"/>
          <w:sz w:val="24"/>
          <w:szCs w:val="24"/>
          <w:lang w:val="en-US"/>
        </w:rPr>
        <w:t xml:space="preserve"> multiple attempts are made, the likelihood </w:t>
      </w:r>
      <w:r w:rsidR="00B17070" w:rsidRPr="00B32D2C">
        <w:rPr>
          <w:rFonts w:ascii="Calibri" w:eastAsia="Calibri" w:hAnsi="Calibri" w:cs="Calibri"/>
          <w:sz w:val="24"/>
          <w:szCs w:val="24"/>
          <w:lang w:val="en-US"/>
        </w:rPr>
        <w:t>of</w:t>
      </w:r>
      <w:r w:rsidR="00E33230" w:rsidRPr="00B32D2C">
        <w:rPr>
          <w:rFonts w:ascii="Calibri" w:eastAsia="Calibri" w:hAnsi="Calibri" w:cs="Calibri"/>
          <w:sz w:val="24"/>
          <w:szCs w:val="24"/>
          <w:lang w:val="en-US"/>
        </w:rPr>
        <w:t xml:space="preserve"> refus</w:t>
      </w:r>
      <w:r w:rsidR="00B17070" w:rsidRPr="00B32D2C">
        <w:rPr>
          <w:rFonts w:ascii="Calibri" w:eastAsia="Calibri" w:hAnsi="Calibri" w:cs="Calibri"/>
          <w:sz w:val="24"/>
          <w:szCs w:val="24"/>
          <w:lang w:val="en-US"/>
        </w:rPr>
        <w:t>al</w:t>
      </w:r>
      <w:r w:rsidR="00E33230" w:rsidRPr="00B32D2C">
        <w:rPr>
          <w:rFonts w:ascii="Calibri" w:eastAsia="Calibri" w:hAnsi="Calibri" w:cs="Calibri"/>
          <w:sz w:val="24"/>
          <w:szCs w:val="24"/>
          <w:lang w:val="en-US"/>
        </w:rPr>
        <w:t xml:space="preserve"> becomes much higher.</w:t>
      </w:r>
      <w:r w:rsidRPr="00B32D2C">
        <w:rPr>
          <w:rFonts w:ascii="Calibri" w:eastAsia="Calibri" w:hAnsi="Calibri" w:cs="Calibri"/>
          <w:sz w:val="24"/>
          <w:szCs w:val="24"/>
          <w:lang w:val="en-US"/>
        </w:rPr>
        <w:t xml:space="preserve"> </w:t>
      </w:r>
      <w:r w:rsidR="00E33230" w:rsidRPr="00B32D2C">
        <w:rPr>
          <w:rFonts w:ascii="Calibri" w:eastAsia="Calibri" w:hAnsi="Calibri" w:cs="Calibri"/>
          <w:sz w:val="24"/>
          <w:szCs w:val="24"/>
          <w:lang w:val="en-US"/>
        </w:rPr>
        <w:t xml:space="preserve">Experimenters should practice placing hats and camera devices on </w:t>
      </w:r>
      <w:r w:rsidR="002562D1" w:rsidRPr="00B32D2C">
        <w:rPr>
          <w:rFonts w:ascii="Calibri" w:eastAsia="Calibri" w:hAnsi="Calibri" w:cs="Calibri"/>
          <w:sz w:val="24"/>
          <w:szCs w:val="24"/>
          <w:lang w:val="en-US"/>
        </w:rPr>
        <w:t xml:space="preserve">willing </w:t>
      </w:r>
      <w:r w:rsidR="00E33230" w:rsidRPr="00B32D2C">
        <w:rPr>
          <w:rFonts w:ascii="Calibri" w:eastAsia="Calibri" w:hAnsi="Calibri" w:cs="Calibri"/>
          <w:sz w:val="24"/>
          <w:szCs w:val="24"/>
          <w:lang w:val="en-US"/>
        </w:rPr>
        <w:t>toddlers</w:t>
      </w:r>
      <w:r w:rsidR="00B17070" w:rsidRPr="00B32D2C">
        <w:rPr>
          <w:rFonts w:ascii="Calibri" w:eastAsia="Calibri" w:hAnsi="Calibri" w:cs="Calibri"/>
          <w:sz w:val="24"/>
          <w:szCs w:val="24"/>
          <w:lang w:val="en-US"/>
        </w:rPr>
        <w:t xml:space="preserve"> or mannequins</w:t>
      </w:r>
      <w:r w:rsidR="00E33230" w:rsidRPr="00B32D2C">
        <w:rPr>
          <w:rFonts w:ascii="Calibri" w:eastAsia="Calibri" w:hAnsi="Calibri" w:cs="Calibri"/>
          <w:sz w:val="24"/>
          <w:szCs w:val="24"/>
          <w:lang w:val="en-US"/>
        </w:rPr>
        <w:t xml:space="preserve"> beforehand.</w:t>
      </w:r>
      <w:r w:rsidRPr="00B32D2C">
        <w:rPr>
          <w:rFonts w:ascii="Calibri" w:eastAsia="Calibri" w:hAnsi="Calibri" w:cs="Calibri"/>
          <w:sz w:val="24"/>
          <w:szCs w:val="24"/>
          <w:lang w:val="en-US"/>
        </w:rPr>
        <w:t xml:space="preserve"> </w:t>
      </w:r>
      <w:r w:rsidR="00B17070" w:rsidRPr="00B32D2C">
        <w:rPr>
          <w:rFonts w:ascii="Calibri" w:eastAsia="Calibri" w:hAnsi="Calibri" w:cs="Calibri"/>
          <w:sz w:val="24"/>
          <w:szCs w:val="24"/>
          <w:lang w:val="en-US"/>
        </w:rPr>
        <w:t>When placing the camera, it</w:t>
      </w:r>
      <w:r w:rsidR="00E33230" w:rsidRPr="00B32D2C">
        <w:rPr>
          <w:rFonts w:ascii="Calibri" w:eastAsia="Calibri" w:hAnsi="Calibri" w:cs="Calibri"/>
          <w:sz w:val="24"/>
          <w:szCs w:val="24"/>
          <w:lang w:val="en-US"/>
        </w:rPr>
        <w:t xml:space="preserve"> must be placed low enough on the forehead to ensure a clear view of the scene in front of the face</w:t>
      </w:r>
      <w:r w:rsidRPr="00B32D2C">
        <w:rPr>
          <w:rFonts w:ascii="Calibri" w:eastAsia="Calibri" w:hAnsi="Calibri" w:cs="Calibri"/>
          <w:sz w:val="24"/>
          <w:szCs w:val="24"/>
          <w:lang w:val="en-US"/>
        </w:rPr>
        <w:t xml:space="preserve">. </w:t>
      </w:r>
      <w:r w:rsidR="00B17070" w:rsidRPr="00B32D2C">
        <w:rPr>
          <w:rFonts w:ascii="Calibri" w:eastAsia="Calibri" w:hAnsi="Calibri" w:cs="Calibri"/>
          <w:sz w:val="24"/>
          <w:szCs w:val="24"/>
          <w:lang w:val="en-US"/>
        </w:rPr>
        <w:t xml:space="preserve">Slightly angling the camera downwards will </w:t>
      </w:r>
      <w:r w:rsidR="00E33230" w:rsidRPr="00B32D2C">
        <w:rPr>
          <w:rFonts w:ascii="Calibri" w:eastAsia="Calibri" w:hAnsi="Calibri" w:cs="Calibri"/>
          <w:sz w:val="24"/>
          <w:szCs w:val="24"/>
          <w:lang w:val="en-US"/>
        </w:rPr>
        <w:t>guarantee view of the infant’s hands during active manipulation.</w:t>
      </w:r>
      <w:r w:rsidRPr="00B32D2C">
        <w:rPr>
          <w:rFonts w:ascii="Calibri" w:eastAsia="Calibri" w:hAnsi="Calibri" w:cs="Calibri"/>
          <w:sz w:val="24"/>
          <w:szCs w:val="24"/>
          <w:lang w:val="en-US"/>
        </w:rPr>
        <w:t xml:space="preserve"> </w:t>
      </w:r>
      <w:r w:rsidR="00E33230" w:rsidRPr="00B32D2C">
        <w:rPr>
          <w:rFonts w:ascii="Calibri" w:eastAsia="Calibri" w:hAnsi="Calibri" w:cs="Calibri"/>
          <w:sz w:val="24"/>
          <w:szCs w:val="24"/>
          <w:lang w:val="en-US"/>
        </w:rPr>
        <w:t>The camera should</w:t>
      </w:r>
      <w:r w:rsidR="00B17070" w:rsidRPr="00B32D2C">
        <w:rPr>
          <w:rFonts w:ascii="Calibri" w:eastAsia="Calibri" w:hAnsi="Calibri" w:cs="Calibri"/>
          <w:sz w:val="24"/>
          <w:szCs w:val="24"/>
          <w:lang w:val="en-US"/>
        </w:rPr>
        <w:t xml:space="preserve"> also</w:t>
      </w:r>
      <w:r w:rsidR="00E33230" w:rsidRPr="00B32D2C">
        <w:rPr>
          <w:rFonts w:ascii="Calibri" w:eastAsia="Calibri" w:hAnsi="Calibri" w:cs="Calibri"/>
          <w:sz w:val="24"/>
          <w:szCs w:val="24"/>
          <w:lang w:val="en-US"/>
        </w:rPr>
        <w:t xml:space="preserve"> be stable and secure on the infant’s head. Stable cameras mean stable and clear images. If the headwear jiggles, toddlers can notice this and pull the camera off.</w:t>
      </w:r>
      <w:r w:rsidRPr="00B32D2C">
        <w:rPr>
          <w:rFonts w:ascii="Calibri" w:eastAsia="Calibri" w:hAnsi="Calibri" w:cs="Calibri"/>
          <w:sz w:val="24"/>
          <w:szCs w:val="24"/>
          <w:lang w:val="en-US"/>
        </w:rPr>
        <w:t xml:space="preserve"> </w:t>
      </w:r>
      <w:r w:rsidR="00E33230" w:rsidRPr="00B32D2C">
        <w:rPr>
          <w:rFonts w:ascii="Calibri" w:eastAsia="Calibri" w:hAnsi="Calibri" w:cs="Calibri"/>
          <w:sz w:val="24"/>
          <w:szCs w:val="24"/>
          <w:lang w:val="en-US"/>
        </w:rPr>
        <w:t>For children under 18 months of age, anything drawing attention to the gear increases refusals. This includes having the infant handle the equipment or talking about it before placing it on the child. For children over 18 months of age, talking about the camera beforehand and asking the child’s permission to put it on may be more effective.</w:t>
      </w:r>
      <w:r w:rsidRPr="00B32D2C">
        <w:rPr>
          <w:rFonts w:ascii="Calibri" w:eastAsia="Calibri" w:hAnsi="Calibri" w:cs="Calibri"/>
          <w:sz w:val="24"/>
          <w:szCs w:val="24"/>
          <w:lang w:val="en-US"/>
        </w:rPr>
        <w:t xml:space="preserve"> </w:t>
      </w:r>
      <w:r w:rsidR="00D43B7C" w:rsidRPr="00B32D2C">
        <w:rPr>
          <w:rFonts w:ascii="Calibri" w:eastAsia="Calibri" w:hAnsi="Calibri" w:cs="Calibri"/>
          <w:sz w:val="24"/>
          <w:szCs w:val="24"/>
          <w:lang w:val="en-US"/>
        </w:rPr>
        <w:t>With a trained researcher, success rates in placing head cameras on infants, without the infant fussing out of the experiment, can reach around 75%.</w:t>
      </w:r>
    </w:p>
    <w:p w14:paraId="195E92AB" w14:textId="626DFDCB" w:rsidR="006A4FAF" w:rsidRPr="00B32D2C" w:rsidRDefault="006A4FAF" w:rsidP="005353BB">
      <w:pPr>
        <w:spacing w:line="240" w:lineRule="auto"/>
        <w:jc w:val="both"/>
        <w:rPr>
          <w:rFonts w:ascii="Calibri" w:eastAsia="Calibri" w:hAnsi="Calibri" w:cs="Calibri"/>
          <w:sz w:val="24"/>
          <w:szCs w:val="24"/>
          <w:lang w:val="en-US"/>
        </w:rPr>
      </w:pPr>
    </w:p>
    <w:p w14:paraId="1EBD42FE" w14:textId="03CEC416" w:rsidR="00E33230" w:rsidRPr="00B32D2C" w:rsidRDefault="00E33230"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When sending a head</w:t>
      </w:r>
      <w:r w:rsidR="00375A96" w:rsidRPr="00B32D2C">
        <w:rPr>
          <w:rFonts w:ascii="Calibri" w:eastAsia="Calibri" w:hAnsi="Calibri" w:cs="Calibri"/>
          <w:sz w:val="24"/>
          <w:szCs w:val="24"/>
          <w:lang w:val="en-US"/>
        </w:rPr>
        <w:t>-</w:t>
      </w:r>
      <w:r w:rsidRPr="00B32D2C">
        <w:rPr>
          <w:rFonts w:ascii="Calibri" w:eastAsia="Calibri" w:hAnsi="Calibri" w:cs="Calibri"/>
          <w:sz w:val="24"/>
          <w:szCs w:val="24"/>
          <w:lang w:val="en-US"/>
        </w:rPr>
        <w:t>camera home with the families, take considerable time to design the cap/headband and camera placement.</w:t>
      </w:r>
      <w:r w:rsidR="003D0874" w:rsidRPr="00B32D2C">
        <w:rPr>
          <w:rFonts w:ascii="Calibri" w:eastAsia="Calibri" w:hAnsi="Calibri" w:cs="Calibri"/>
          <w:sz w:val="24"/>
          <w:szCs w:val="24"/>
          <w:lang w:val="en-US"/>
        </w:rPr>
        <w:t xml:space="preserve"> </w:t>
      </w:r>
      <w:r w:rsidRPr="00B32D2C">
        <w:rPr>
          <w:rFonts w:ascii="Calibri" w:eastAsia="Calibri" w:hAnsi="Calibri" w:cs="Calibri"/>
          <w:sz w:val="24"/>
          <w:szCs w:val="24"/>
          <w:lang w:val="en-US"/>
        </w:rPr>
        <w:t>The way a parent places a camera on their child’s head will not always be at the same level of precision as a trained researcher.</w:t>
      </w:r>
      <w:r w:rsidR="003D0874" w:rsidRPr="00B32D2C">
        <w:rPr>
          <w:rFonts w:ascii="Calibri" w:eastAsia="Calibri" w:hAnsi="Calibri" w:cs="Calibri"/>
          <w:sz w:val="24"/>
          <w:szCs w:val="24"/>
          <w:lang w:val="en-US"/>
        </w:rPr>
        <w:t xml:space="preserve"> </w:t>
      </w:r>
      <w:r w:rsidR="00A01857" w:rsidRPr="00B32D2C">
        <w:rPr>
          <w:rFonts w:ascii="Calibri" w:eastAsia="Calibri" w:hAnsi="Calibri" w:cs="Calibri"/>
          <w:sz w:val="24"/>
          <w:szCs w:val="24"/>
          <w:lang w:val="en-US"/>
        </w:rPr>
        <w:t>Ensure</w:t>
      </w:r>
      <w:r w:rsidRPr="00B32D2C">
        <w:rPr>
          <w:rFonts w:ascii="Calibri" w:eastAsia="Calibri" w:hAnsi="Calibri" w:cs="Calibri"/>
          <w:sz w:val="24"/>
          <w:szCs w:val="24"/>
          <w:lang w:val="en-US"/>
        </w:rPr>
        <w:t xml:space="preserve"> the cap is easy to apply</w:t>
      </w:r>
      <w:r w:rsidR="00EC0CBD" w:rsidRPr="00B32D2C">
        <w:rPr>
          <w:rFonts w:ascii="Calibri" w:eastAsia="Calibri" w:hAnsi="Calibri" w:cs="Calibri"/>
          <w:sz w:val="24"/>
          <w:szCs w:val="24"/>
          <w:lang w:val="en-US"/>
        </w:rPr>
        <w:t xml:space="preserve"> by the parents</w:t>
      </w:r>
      <w:r w:rsidRPr="00B32D2C">
        <w:rPr>
          <w:rFonts w:ascii="Calibri" w:eastAsia="Calibri" w:hAnsi="Calibri" w:cs="Calibri"/>
          <w:sz w:val="24"/>
          <w:szCs w:val="24"/>
          <w:lang w:val="en-US"/>
        </w:rPr>
        <w:t xml:space="preserve"> and ensure the research questions do not demand exacting specifications.</w:t>
      </w:r>
      <w:r w:rsidR="003D0874" w:rsidRPr="00B32D2C">
        <w:rPr>
          <w:rFonts w:ascii="Calibri" w:eastAsia="Calibri" w:hAnsi="Calibri" w:cs="Calibri"/>
          <w:sz w:val="24"/>
          <w:szCs w:val="24"/>
          <w:lang w:val="en-US"/>
        </w:rPr>
        <w:t xml:space="preserve"> </w:t>
      </w:r>
      <w:r w:rsidRPr="00B32D2C">
        <w:rPr>
          <w:rFonts w:ascii="Calibri" w:eastAsia="Calibri" w:hAnsi="Calibri" w:cs="Calibri"/>
          <w:sz w:val="24"/>
          <w:szCs w:val="24"/>
          <w:lang w:val="en-US"/>
        </w:rPr>
        <w:t>If experimental needs require precise placement of the camera on the head, consider running the study in a laboratory setting instead of at home.</w:t>
      </w:r>
    </w:p>
    <w:p w14:paraId="69EACE61" w14:textId="1CBAE8B9" w:rsidR="005F7BAD" w:rsidRPr="00B32D2C" w:rsidRDefault="005F7BAD" w:rsidP="005353BB">
      <w:pPr>
        <w:spacing w:line="240" w:lineRule="auto"/>
        <w:jc w:val="both"/>
        <w:rPr>
          <w:rFonts w:ascii="Calibri" w:eastAsia="Calibri" w:hAnsi="Calibri" w:cs="Calibri"/>
          <w:sz w:val="24"/>
          <w:szCs w:val="24"/>
          <w:lang w:val="en-US"/>
        </w:rPr>
      </w:pPr>
    </w:p>
    <w:p w14:paraId="7F85A373" w14:textId="1F0B434B" w:rsidR="005F7BAD" w:rsidRPr="00B32D2C" w:rsidRDefault="005F7BAD"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 xml:space="preserve">Head-cameras will have limitations in what they can capture. Given the location of the camera on the head of the infant, the horizontal views of the infant as they move their head from left to right will be extensively captured. Vertical displacements of the camera, when the infant looks up and down, will be unable to capture the very extremes of the visual scene. This is especially true if the camera is angled slightly downwards on the head of the infant, </w:t>
      </w:r>
      <w:proofErr w:type="gramStart"/>
      <w:r w:rsidRPr="00B32D2C">
        <w:rPr>
          <w:rFonts w:ascii="Calibri" w:eastAsia="Calibri" w:hAnsi="Calibri" w:cs="Calibri"/>
          <w:sz w:val="24"/>
          <w:szCs w:val="24"/>
          <w:lang w:val="en-US"/>
        </w:rPr>
        <w:t>in order to</w:t>
      </w:r>
      <w:proofErr w:type="gramEnd"/>
      <w:r w:rsidRPr="00B32D2C">
        <w:rPr>
          <w:rFonts w:ascii="Calibri" w:eastAsia="Calibri" w:hAnsi="Calibri" w:cs="Calibri"/>
          <w:sz w:val="24"/>
          <w:szCs w:val="24"/>
          <w:lang w:val="en-US"/>
        </w:rPr>
        <w:t xml:space="preserve"> capture </w:t>
      </w:r>
      <w:r w:rsidR="0076380A" w:rsidRPr="00B32D2C">
        <w:rPr>
          <w:rFonts w:ascii="Calibri" w:eastAsia="Calibri" w:hAnsi="Calibri" w:cs="Calibri"/>
          <w:sz w:val="24"/>
          <w:szCs w:val="24"/>
          <w:lang w:val="en-US"/>
        </w:rPr>
        <w:t>the infant</w:t>
      </w:r>
      <w:r w:rsidR="0076380A">
        <w:rPr>
          <w:rFonts w:ascii="Calibri" w:eastAsia="Calibri" w:hAnsi="Calibri" w:cs="Calibri"/>
          <w:sz w:val="24"/>
          <w:szCs w:val="24"/>
          <w:lang w:val="en-US"/>
        </w:rPr>
        <w:t>’s</w:t>
      </w:r>
      <w:r w:rsidRPr="00B32D2C">
        <w:rPr>
          <w:rFonts w:ascii="Calibri" w:eastAsia="Calibri" w:hAnsi="Calibri" w:cs="Calibri"/>
          <w:sz w:val="24"/>
          <w:szCs w:val="24"/>
          <w:lang w:val="en-US"/>
        </w:rPr>
        <w:t xml:space="preserve"> hands. </w:t>
      </w:r>
    </w:p>
    <w:p w14:paraId="32386031" w14:textId="77777777" w:rsidR="005F7BAD" w:rsidRPr="00B32D2C" w:rsidRDefault="005F7BAD" w:rsidP="005353BB">
      <w:pPr>
        <w:spacing w:line="240" w:lineRule="auto"/>
        <w:jc w:val="both"/>
        <w:rPr>
          <w:rFonts w:ascii="Calibri" w:eastAsia="Calibri" w:hAnsi="Calibri" w:cs="Calibri"/>
          <w:sz w:val="24"/>
          <w:szCs w:val="24"/>
          <w:lang w:val="en-US"/>
        </w:rPr>
      </w:pPr>
    </w:p>
    <w:p w14:paraId="60E473EA" w14:textId="7BF5D2DA" w:rsidR="00E55487" w:rsidRPr="00B32D2C" w:rsidRDefault="00B62FEF"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Head-mounted cameras have revealed that children have a view of their own. On a fundamental level, toddlers and infants view the world differently than their parents. Toddlers shape their visual experience with their hands: holding and manipulating objects close to their face</w:t>
      </w:r>
      <w:r w:rsidRPr="00B32D2C">
        <w:rPr>
          <w:rFonts w:ascii="Calibri" w:eastAsia="Calibri" w:hAnsi="Calibri" w:cs="Calibri"/>
          <w:sz w:val="24"/>
          <w:szCs w:val="24"/>
          <w:vertAlign w:val="superscript"/>
          <w:lang w:val="en-US"/>
        </w:rPr>
        <w:t>4-5,8</w:t>
      </w:r>
      <w:r w:rsidRPr="00B32D2C">
        <w:rPr>
          <w:rFonts w:ascii="Calibri" w:eastAsia="Calibri" w:hAnsi="Calibri" w:cs="Calibri"/>
          <w:sz w:val="24"/>
          <w:szCs w:val="24"/>
          <w:lang w:val="en-US"/>
        </w:rPr>
        <w:t>. Given the very short arms of toddlers, the object is held close and appears large in the field of view. Such scenes with a clear focal object are often long-lasting, around four seconds in duration, and coincide with the lessening of head movements by the infant</w:t>
      </w:r>
      <w:r w:rsidRPr="00B32D2C">
        <w:rPr>
          <w:rFonts w:ascii="Calibri" w:eastAsia="Calibri" w:hAnsi="Calibri" w:cs="Calibri"/>
          <w:sz w:val="24"/>
          <w:szCs w:val="24"/>
          <w:vertAlign w:val="superscript"/>
          <w:lang w:val="en-US"/>
        </w:rPr>
        <w:t>4</w:t>
      </w:r>
      <w:r w:rsidRPr="00B32D2C">
        <w:rPr>
          <w:rFonts w:ascii="Calibri" w:eastAsia="Calibri" w:hAnsi="Calibri" w:cs="Calibri"/>
          <w:sz w:val="24"/>
          <w:szCs w:val="24"/>
          <w:lang w:val="en-US"/>
        </w:rPr>
        <w:t>.</w:t>
      </w:r>
      <w:r w:rsidR="00F45464" w:rsidRPr="00B32D2C">
        <w:rPr>
          <w:rFonts w:ascii="Calibri" w:eastAsia="Calibri" w:hAnsi="Calibri" w:cs="Calibri"/>
          <w:sz w:val="24"/>
          <w:szCs w:val="24"/>
          <w:lang w:val="en-US"/>
        </w:rPr>
        <w:t xml:space="preserve"> </w:t>
      </w:r>
      <w:r w:rsidR="00071132" w:rsidRPr="00B32D2C">
        <w:rPr>
          <w:rFonts w:ascii="Calibri" w:eastAsia="Calibri" w:hAnsi="Calibri" w:cs="Calibri"/>
          <w:sz w:val="24"/>
          <w:szCs w:val="24"/>
          <w:lang w:val="en-US"/>
        </w:rPr>
        <w:t>It is important to note</w:t>
      </w:r>
      <w:r w:rsidRPr="00B32D2C">
        <w:rPr>
          <w:rFonts w:ascii="Calibri" w:eastAsia="Calibri" w:hAnsi="Calibri" w:cs="Calibri"/>
          <w:sz w:val="24"/>
          <w:szCs w:val="24"/>
          <w:lang w:val="en-US"/>
        </w:rPr>
        <w:t>, however, that</w:t>
      </w:r>
      <w:r w:rsidR="00071132" w:rsidRPr="00B32D2C">
        <w:rPr>
          <w:rFonts w:ascii="Calibri" w:eastAsia="Calibri" w:hAnsi="Calibri" w:cs="Calibri"/>
          <w:sz w:val="24"/>
          <w:szCs w:val="24"/>
          <w:lang w:val="en-US"/>
        </w:rPr>
        <w:t xml:space="preserve"> </w:t>
      </w:r>
      <w:r w:rsidRPr="00B32D2C">
        <w:rPr>
          <w:rFonts w:ascii="Calibri" w:eastAsia="Calibri" w:hAnsi="Calibri" w:cs="Calibri"/>
          <w:sz w:val="24"/>
          <w:szCs w:val="24"/>
          <w:lang w:val="en-US"/>
        </w:rPr>
        <w:t>h</w:t>
      </w:r>
      <w:r w:rsidR="00071132" w:rsidRPr="00B32D2C">
        <w:rPr>
          <w:rFonts w:ascii="Calibri" w:eastAsia="Calibri" w:hAnsi="Calibri" w:cs="Calibri"/>
          <w:sz w:val="24"/>
          <w:szCs w:val="24"/>
          <w:lang w:val="en-US"/>
        </w:rPr>
        <w:t xml:space="preserve">ead-mounted cameras do not provide any information as to where the participant is looking. Instead, this protocol can quantitatively describe the range of visual scenes available to </w:t>
      </w:r>
      <w:r w:rsidR="00260E01" w:rsidRPr="00B32D2C">
        <w:rPr>
          <w:rFonts w:ascii="Calibri" w:eastAsia="Calibri" w:hAnsi="Calibri" w:cs="Calibri"/>
          <w:sz w:val="24"/>
          <w:szCs w:val="24"/>
          <w:lang w:val="en-US"/>
        </w:rPr>
        <w:lastRenderedPageBreak/>
        <w:t>c</w:t>
      </w:r>
      <w:r w:rsidR="00071132" w:rsidRPr="00B32D2C">
        <w:rPr>
          <w:rFonts w:ascii="Calibri" w:eastAsia="Calibri" w:hAnsi="Calibri" w:cs="Calibri"/>
          <w:sz w:val="24"/>
          <w:szCs w:val="24"/>
          <w:lang w:val="en-US"/>
        </w:rPr>
        <w:t xml:space="preserve">hildren. </w:t>
      </w:r>
      <w:r w:rsidR="00260E01" w:rsidRPr="00B32D2C">
        <w:rPr>
          <w:rFonts w:ascii="Calibri" w:eastAsia="Calibri" w:hAnsi="Calibri" w:cs="Calibri"/>
          <w:sz w:val="24"/>
          <w:szCs w:val="24"/>
          <w:lang w:val="en-US"/>
        </w:rPr>
        <w:t>A</w:t>
      </w:r>
      <w:r w:rsidR="00071132" w:rsidRPr="00B32D2C">
        <w:rPr>
          <w:rFonts w:ascii="Calibri" w:eastAsia="Calibri" w:hAnsi="Calibri" w:cs="Calibri"/>
          <w:sz w:val="24"/>
          <w:szCs w:val="24"/>
          <w:lang w:val="en-US"/>
        </w:rPr>
        <w:t>cross an entire play session, there is a high probability that the child’s eyes are typically centered in the middle of the visual scene in front of the child</w:t>
      </w:r>
      <w:r w:rsidR="00071132" w:rsidRPr="00B32D2C">
        <w:rPr>
          <w:rFonts w:ascii="Calibri" w:eastAsia="Calibri" w:hAnsi="Calibri" w:cs="Calibri"/>
          <w:sz w:val="24"/>
          <w:szCs w:val="24"/>
          <w:vertAlign w:val="superscript"/>
          <w:lang w:val="en-US"/>
        </w:rPr>
        <w:t>5</w:t>
      </w:r>
      <w:r w:rsidR="00071132" w:rsidRPr="00B32D2C">
        <w:rPr>
          <w:rFonts w:ascii="Calibri" w:eastAsia="Calibri" w:hAnsi="Calibri" w:cs="Calibri"/>
          <w:sz w:val="24"/>
          <w:szCs w:val="24"/>
          <w:lang w:val="en-US"/>
        </w:rPr>
        <w:t xml:space="preserve">. Head cameras allow us to investigate the aggregate of the scenes available to a child. For example, how often </w:t>
      </w:r>
      <w:r w:rsidR="00360591">
        <w:rPr>
          <w:rFonts w:ascii="Calibri" w:eastAsia="Calibri" w:hAnsi="Calibri" w:cs="Calibri"/>
          <w:sz w:val="24"/>
          <w:szCs w:val="24"/>
          <w:lang w:val="en-US"/>
        </w:rPr>
        <w:t>is</w:t>
      </w:r>
      <w:r w:rsidR="00071132" w:rsidRPr="00B32D2C">
        <w:rPr>
          <w:rFonts w:ascii="Calibri" w:eastAsia="Calibri" w:hAnsi="Calibri" w:cs="Calibri"/>
          <w:sz w:val="24"/>
          <w:szCs w:val="24"/>
          <w:lang w:val="en-US"/>
        </w:rPr>
        <w:t xml:space="preserve"> a face</w:t>
      </w:r>
      <w:r w:rsidR="009D7B89" w:rsidRPr="00B32D2C">
        <w:rPr>
          <w:rFonts w:ascii="Calibri" w:eastAsia="Calibri" w:hAnsi="Calibri" w:cs="Calibri"/>
          <w:sz w:val="24"/>
          <w:szCs w:val="24"/>
          <w:lang w:val="en-US"/>
        </w:rPr>
        <w:t xml:space="preserve"> available for them to look at?</w:t>
      </w:r>
      <w:r w:rsidR="00071132" w:rsidRPr="00B32D2C">
        <w:rPr>
          <w:rFonts w:ascii="Calibri" w:eastAsia="Calibri" w:hAnsi="Calibri" w:cs="Calibri"/>
          <w:sz w:val="24"/>
          <w:szCs w:val="24"/>
          <w:lang w:val="en-US"/>
        </w:rPr>
        <w:t xml:space="preserve"> How </w:t>
      </w:r>
      <w:r w:rsidR="00260E01" w:rsidRPr="00B32D2C">
        <w:rPr>
          <w:rFonts w:ascii="Calibri" w:eastAsia="Calibri" w:hAnsi="Calibri" w:cs="Calibri"/>
          <w:sz w:val="24"/>
          <w:szCs w:val="24"/>
          <w:lang w:val="en-US"/>
        </w:rPr>
        <w:t>persistent</w:t>
      </w:r>
      <w:r w:rsidR="00071132" w:rsidRPr="00B32D2C">
        <w:rPr>
          <w:rFonts w:ascii="Calibri" w:eastAsia="Calibri" w:hAnsi="Calibri" w:cs="Calibri"/>
          <w:sz w:val="24"/>
          <w:szCs w:val="24"/>
          <w:lang w:val="en-US"/>
        </w:rPr>
        <w:t xml:space="preserve"> are these scenes with</w:t>
      </w:r>
      <w:r w:rsidR="00260E01" w:rsidRPr="00B32D2C">
        <w:rPr>
          <w:rFonts w:ascii="Calibri" w:eastAsia="Calibri" w:hAnsi="Calibri" w:cs="Calibri"/>
          <w:sz w:val="24"/>
          <w:szCs w:val="24"/>
          <w:lang w:val="en-US"/>
        </w:rPr>
        <w:t xml:space="preserve"> faces? How often are children viewing</w:t>
      </w:r>
      <w:r w:rsidR="00071132" w:rsidRPr="00B32D2C">
        <w:rPr>
          <w:rFonts w:ascii="Calibri" w:eastAsia="Calibri" w:hAnsi="Calibri" w:cs="Calibri"/>
          <w:sz w:val="24"/>
          <w:szCs w:val="24"/>
          <w:lang w:val="en-US"/>
        </w:rPr>
        <w:t xml:space="preserve"> cluttered (a pile of toys on the floor) </w:t>
      </w:r>
      <w:r w:rsidR="00B32D2C" w:rsidRPr="00B32D2C">
        <w:rPr>
          <w:rFonts w:ascii="Calibri" w:eastAsia="Calibri" w:hAnsi="Calibri" w:cs="Calibri"/>
          <w:i/>
          <w:sz w:val="24"/>
          <w:szCs w:val="24"/>
          <w:lang w:val="en-US"/>
        </w:rPr>
        <w:t>versus</w:t>
      </w:r>
      <w:r w:rsidR="00071132" w:rsidRPr="00B32D2C">
        <w:rPr>
          <w:rFonts w:ascii="Calibri" w:eastAsia="Calibri" w:hAnsi="Calibri" w:cs="Calibri"/>
          <w:sz w:val="24"/>
          <w:szCs w:val="24"/>
          <w:lang w:val="en-US"/>
        </w:rPr>
        <w:t xml:space="preserve"> uncluttered (the ceiling or a blank wall) scenes? </w:t>
      </w:r>
      <w:r w:rsidR="007212DD" w:rsidRPr="00B32D2C">
        <w:rPr>
          <w:rFonts w:ascii="Calibri" w:eastAsia="Calibri" w:hAnsi="Calibri" w:cs="Calibri"/>
          <w:sz w:val="24"/>
          <w:szCs w:val="24"/>
          <w:lang w:val="en-US"/>
        </w:rPr>
        <w:t xml:space="preserve">This egocentric view methodology is best suited for data at the macro-scale, 100 million images collected over days. </w:t>
      </w:r>
      <w:r w:rsidR="00071132" w:rsidRPr="00B32D2C">
        <w:rPr>
          <w:rFonts w:ascii="Calibri" w:eastAsia="Calibri" w:hAnsi="Calibri" w:cs="Calibri"/>
          <w:sz w:val="24"/>
          <w:szCs w:val="24"/>
          <w:lang w:val="en-US"/>
        </w:rPr>
        <w:t xml:space="preserve">If the research question needs </w:t>
      </w:r>
      <w:r w:rsidRPr="00B32D2C">
        <w:rPr>
          <w:rFonts w:ascii="Calibri" w:eastAsia="Calibri" w:hAnsi="Calibri" w:cs="Calibri"/>
          <w:sz w:val="24"/>
          <w:szCs w:val="24"/>
          <w:lang w:val="en-US"/>
        </w:rPr>
        <w:t xml:space="preserve">more fine-grained </w:t>
      </w:r>
      <w:r w:rsidR="00071132" w:rsidRPr="00B32D2C">
        <w:rPr>
          <w:rFonts w:ascii="Calibri" w:eastAsia="Calibri" w:hAnsi="Calibri" w:cs="Calibri"/>
          <w:sz w:val="24"/>
          <w:szCs w:val="24"/>
          <w:lang w:val="en-US"/>
        </w:rPr>
        <w:t>resolution than these aggregate-level questio</w:t>
      </w:r>
      <w:r w:rsidR="00260E01" w:rsidRPr="00B32D2C">
        <w:rPr>
          <w:rFonts w:ascii="Calibri" w:eastAsia="Calibri" w:hAnsi="Calibri" w:cs="Calibri"/>
          <w:sz w:val="24"/>
          <w:szCs w:val="24"/>
          <w:lang w:val="en-US"/>
        </w:rPr>
        <w:t>ns, head-mounted eye</w:t>
      </w:r>
      <w:r w:rsidR="00415364" w:rsidRPr="00B32D2C">
        <w:rPr>
          <w:rFonts w:ascii="Calibri" w:eastAsia="Calibri" w:hAnsi="Calibri" w:cs="Calibri"/>
          <w:sz w:val="24"/>
          <w:szCs w:val="24"/>
          <w:lang w:val="en-US"/>
        </w:rPr>
        <w:t>-</w:t>
      </w:r>
      <w:r w:rsidR="00260E01" w:rsidRPr="00B32D2C">
        <w:rPr>
          <w:rFonts w:ascii="Calibri" w:eastAsia="Calibri" w:hAnsi="Calibri" w:cs="Calibri"/>
          <w:sz w:val="24"/>
          <w:szCs w:val="24"/>
          <w:lang w:val="en-US"/>
        </w:rPr>
        <w:t>tracking may be</w:t>
      </w:r>
      <w:r w:rsidR="00071132" w:rsidRPr="00B32D2C">
        <w:rPr>
          <w:rFonts w:ascii="Calibri" w:eastAsia="Calibri" w:hAnsi="Calibri" w:cs="Calibri"/>
          <w:sz w:val="24"/>
          <w:szCs w:val="24"/>
          <w:lang w:val="en-US"/>
        </w:rPr>
        <w:t xml:space="preserve"> better suited to capture the </w:t>
      </w:r>
      <w:r w:rsidRPr="00B32D2C">
        <w:rPr>
          <w:rFonts w:ascii="Calibri" w:eastAsia="Calibri" w:hAnsi="Calibri" w:cs="Calibri"/>
          <w:sz w:val="24"/>
          <w:szCs w:val="24"/>
          <w:lang w:val="en-US"/>
        </w:rPr>
        <w:t xml:space="preserve">exact </w:t>
      </w:r>
      <w:r w:rsidR="00071132" w:rsidRPr="00B32D2C">
        <w:rPr>
          <w:rFonts w:ascii="Calibri" w:eastAsia="Calibri" w:hAnsi="Calibri" w:cs="Calibri"/>
          <w:sz w:val="24"/>
          <w:szCs w:val="24"/>
          <w:lang w:val="en-US"/>
        </w:rPr>
        <w:t>dynamics of infant vision.</w:t>
      </w:r>
    </w:p>
    <w:p w14:paraId="0087D824" w14:textId="2DE017E7" w:rsidR="00260E01" w:rsidRPr="00B32D2C" w:rsidRDefault="00260E01" w:rsidP="005353BB">
      <w:pPr>
        <w:spacing w:line="240" w:lineRule="auto"/>
        <w:jc w:val="both"/>
        <w:rPr>
          <w:rFonts w:ascii="Calibri" w:eastAsia="Calibri" w:hAnsi="Calibri" w:cs="Calibri"/>
          <w:sz w:val="24"/>
          <w:szCs w:val="24"/>
          <w:lang w:val="en-US"/>
        </w:rPr>
      </w:pPr>
    </w:p>
    <w:p w14:paraId="03A255F8" w14:textId="0D3AAADD" w:rsidR="00E55487" w:rsidRPr="00B32D2C" w:rsidRDefault="00260E01"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Just as the toddler and adult have different visual experiences, the visual experience of infants and toddlers is not developmentally static. As children grow, the available visual scenes change d</w:t>
      </w:r>
      <w:r w:rsidR="004C1D2C" w:rsidRPr="00B32D2C">
        <w:rPr>
          <w:rFonts w:ascii="Calibri" w:eastAsia="Calibri" w:hAnsi="Calibri" w:cs="Calibri"/>
          <w:sz w:val="24"/>
          <w:szCs w:val="24"/>
          <w:lang w:val="en-US"/>
        </w:rPr>
        <w:t xml:space="preserve">ramatically, and there is </w:t>
      </w:r>
      <w:r w:rsidRPr="00B32D2C">
        <w:rPr>
          <w:rFonts w:ascii="Calibri" w:eastAsia="Calibri" w:hAnsi="Calibri" w:cs="Calibri"/>
          <w:sz w:val="24"/>
          <w:szCs w:val="24"/>
          <w:lang w:val="en-US"/>
        </w:rPr>
        <w:t>developmental structure in the people and objects visually available to infants of different ages. For instance, when infants are very young, their visual environment is dense with the faces of a very small number of people</w:t>
      </w:r>
      <w:r w:rsidRPr="00B32D2C">
        <w:rPr>
          <w:rFonts w:ascii="Calibri" w:eastAsia="Calibri" w:hAnsi="Calibri" w:cs="Calibri"/>
          <w:sz w:val="24"/>
          <w:szCs w:val="24"/>
          <w:vertAlign w:val="superscript"/>
          <w:lang w:val="en-US"/>
        </w:rPr>
        <w:t>10</w:t>
      </w:r>
      <w:r w:rsidR="00B62FEF" w:rsidRPr="00B32D2C">
        <w:rPr>
          <w:rFonts w:ascii="Calibri" w:eastAsia="Calibri" w:hAnsi="Calibri" w:cs="Calibri"/>
          <w:sz w:val="24"/>
          <w:szCs w:val="24"/>
          <w:lang w:val="en-US"/>
        </w:rPr>
        <w:t xml:space="preserve">. </w:t>
      </w:r>
      <w:r w:rsidRPr="00B32D2C">
        <w:rPr>
          <w:rFonts w:ascii="Calibri" w:eastAsia="Calibri" w:hAnsi="Calibri" w:cs="Calibri"/>
          <w:sz w:val="24"/>
          <w:szCs w:val="24"/>
          <w:lang w:val="en-US"/>
        </w:rPr>
        <w:t>From this non-uniform sampling of a few faces, infants can extrapolate and learn to recognize and discriminate between faces they encounter. At around 8-10 months of age, infants are beginning to sit steadily, to crawl, and to play with objects, but their manual skills are still quite limited when compared to older infants. As a result, these infants experience a higher frequency of visual scenes with few objects in view, compared to older infants. Nevertheless, mealtime scenes from these same 8- to 10-month-olds also reveal times of clutter</w:t>
      </w:r>
      <w:r w:rsidRPr="00B32D2C">
        <w:rPr>
          <w:rFonts w:ascii="Calibri" w:eastAsia="Calibri" w:hAnsi="Calibri" w:cs="Calibri"/>
          <w:sz w:val="24"/>
          <w:szCs w:val="24"/>
          <w:vertAlign w:val="superscript"/>
          <w:lang w:val="en-US"/>
        </w:rPr>
        <w:t>13</w:t>
      </w:r>
      <w:r w:rsidRPr="00B32D2C">
        <w:rPr>
          <w:rFonts w:ascii="Calibri" w:eastAsia="Calibri" w:hAnsi="Calibri" w:cs="Calibri"/>
          <w:sz w:val="24"/>
          <w:szCs w:val="24"/>
          <w:lang w:val="en-US"/>
        </w:rPr>
        <w:t>, with each mealtime scene containing many different objects. Despite this clutter, there is a predictable structure to the objects in view: a very small set of objects appear repeatedly. These repeated objects belong to categories encompassing the first words learned by infants</w:t>
      </w:r>
      <w:r w:rsidRPr="00B32D2C">
        <w:rPr>
          <w:rFonts w:ascii="Calibri" w:eastAsia="Calibri" w:hAnsi="Calibri" w:cs="Calibri"/>
          <w:sz w:val="24"/>
          <w:szCs w:val="24"/>
          <w:vertAlign w:val="superscript"/>
          <w:lang w:val="en-US"/>
        </w:rPr>
        <w:t>13</w:t>
      </w:r>
      <w:r w:rsidRPr="00B32D2C">
        <w:rPr>
          <w:rFonts w:ascii="Calibri" w:eastAsia="Calibri" w:hAnsi="Calibri" w:cs="Calibri"/>
          <w:sz w:val="24"/>
          <w:szCs w:val="24"/>
          <w:lang w:val="en-US"/>
        </w:rPr>
        <w:t>. Thus, although it may be easy to look upon child</w:t>
      </w:r>
      <w:r w:rsidR="004B0311">
        <w:rPr>
          <w:rFonts w:ascii="Calibri" w:eastAsia="Calibri" w:hAnsi="Calibri" w:cs="Calibri"/>
          <w:sz w:val="24"/>
          <w:szCs w:val="24"/>
          <w:lang w:val="en-US"/>
        </w:rPr>
        <w:t>ren</w:t>
      </w:r>
      <w:r w:rsidRPr="00B32D2C">
        <w:rPr>
          <w:rFonts w:ascii="Calibri" w:eastAsia="Calibri" w:hAnsi="Calibri" w:cs="Calibri"/>
          <w:sz w:val="24"/>
          <w:szCs w:val="24"/>
          <w:lang w:val="en-US"/>
        </w:rPr>
        <w:t xml:space="preserve">’s environment and argue their world is a “blooming, buzzing confusion,” head-camera data showing infants' egocentric views reveal that predictable statistical regularities exist </w:t>
      </w:r>
      <w:r w:rsidR="00071132" w:rsidRPr="00B32D2C">
        <w:rPr>
          <w:rFonts w:ascii="Calibri" w:eastAsia="Calibri" w:hAnsi="Calibri" w:cs="Calibri"/>
          <w:sz w:val="24"/>
          <w:szCs w:val="24"/>
          <w:lang w:val="en-US"/>
        </w:rPr>
        <w:t xml:space="preserve">in their field of view </w:t>
      </w:r>
      <w:r w:rsidRPr="00B32D2C">
        <w:rPr>
          <w:rFonts w:ascii="Calibri" w:eastAsia="Calibri" w:hAnsi="Calibri" w:cs="Calibri"/>
          <w:sz w:val="24"/>
          <w:szCs w:val="24"/>
          <w:lang w:val="en-US"/>
        </w:rPr>
        <w:t>to dampen the din and confusion</w:t>
      </w:r>
      <w:r w:rsidR="00071132" w:rsidRPr="00B32D2C">
        <w:rPr>
          <w:rFonts w:ascii="Calibri" w:eastAsia="Calibri" w:hAnsi="Calibri" w:cs="Calibri"/>
          <w:sz w:val="24"/>
          <w:szCs w:val="24"/>
          <w:lang w:val="en-US"/>
        </w:rPr>
        <w:t>.</w:t>
      </w:r>
    </w:p>
    <w:p w14:paraId="05C8AB77" w14:textId="77777777" w:rsidR="00E55487" w:rsidRPr="00B32D2C" w:rsidRDefault="00E55487" w:rsidP="005353BB">
      <w:pPr>
        <w:spacing w:line="240" w:lineRule="auto"/>
        <w:jc w:val="both"/>
        <w:rPr>
          <w:rFonts w:ascii="Calibri" w:eastAsia="Calibri" w:hAnsi="Calibri" w:cs="Calibri"/>
          <w:sz w:val="24"/>
          <w:szCs w:val="24"/>
          <w:lang w:val="en-US"/>
        </w:rPr>
      </w:pPr>
    </w:p>
    <w:p w14:paraId="7E66B9AF"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 xml:space="preserve">ACKNOWLEDGMENTS: </w:t>
      </w:r>
    </w:p>
    <w:p w14:paraId="1AB06FD0" w14:textId="2244AAFB" w:rsidR="005C0B7A" w:rsidRPr="00B32D2C" w:rsidRDefault="00A1130B" w:rsidP="005353BB">
      <w:pPr>
        <w:spacing w:line="240" w:lineRule="auto"/>
        <w:jc w:val="both"/>
        <w:rPr>
          <w:rFonts w:ascii="Calibri" w:hAnsi="Calibri" w:cs="Calibri"/>
          <w:sz w:val="24"/>
          <w:szCs w:val="24"/>
          <w:lang w:val="en-US"/>
        </w:rPr>
      </w:pPr>
      <w:r w:rsidRPr="00B32D2C">
        <w:rPr>
          <w:rFonts w:ascii="Calibri" w:eastAsia="Calibri" w:hAnsi="Calibri" w:cs="Calibri"/>
          <w:sz w:val="24"/>
          <w:szCs w:val="24"/>
          <w:lang w:val="en-US"/>
        </w:rPr>
        <w:t>The authors thank</w:t>
      </w:r>
      <w:r w:rsidR="00877EC7" w:rsidRPr="00B32D2C">
        <w:rPr>
          <w:rFonts w:ascii="Calibri" w:eastAsia="Calibri" w:hAnsi="Calibri" w:cs="Calibri"/>
          <w:sz w:val="24"/>
          <w:szCs w:val="24"/>
          <w:lang w:val="en-US"/>
        </w:rPr>
        <w:t xml:space="preserve"> Dr. Chen Yu for his guidance in the creation of this manuscript and for the data used in the Representative </w:t>
      </w:r>
      <w:r w:rsidR="00D5314E">
        <w:rPr>
          <w:rFonts w:ascii="Calibri" w:eastAsia="Calibri" w:hAnsi="Calibri" w:cs="Calibri"/>
          <w:sz w:val="24"/>
          <w:szCs w:val="24"/>
          <w:lang w:val="en-US"/>
        </w:rPr>
        <w:t>Result</w:t>
      </w:r>
      <w:r w:rsidR="00877EC7" w:rsidRPr="00B32D2C">
        <w:rPr>
          <w:rFonts w:ascii="Calibri" w:eastAsia="Calibri" w:hAnsi="Calibri" w:cs="Calibri"/>
          <w:sz w:val="24"/>
          <w:szCs w:val="24"/>
          <w:lang w:val="en-US"/>
        </w:rPr>
        <w:t>s section. We thank</w:t>
      </w:r>
      <w:r w:rsidRPr="00B32D2C">
        <w:rPr>
          <w:rFonts w:ascii="Calibri" w:eastAsia="Calibri" w:hAnsi="Calibri" w:cs="Calibri"/>
          <w:sz w:val="24"/>
          <w:szCs w:val="24"/>
          <w:lang w:val="en-US"/>
        </w:rPr>
        <w:t xml:space="preserve"> the participating families that agreed to be used in the figures and filming of the protocol as well as Lydia </w:t>
      </w:r>
      <w:proofErr w:type="spellStart"/>
      <w:r w:rsidRPr="00B32D2C">
        <w:rPr>
          <w:rFonts w:ascii="Calibri" w:eastAsia="Calibri" w:hAnsi="Calibri" w:cs="Calibri"/>
          <w:sz w:val="24"/>
          <w:szCs w:val="24"/>
          <w:lang w:val="en-US"/>
        </w:rPr>
        <w:t>Hoffstaetter</w:t>
      </w:r>
      <w:proofErr w:type="spellEnd"/>
      <w:r w:rsidRPr="00B32D2C">
        <w:rPr>
          <w:rFonts w:ascii="Calibri" w:eastAsia="Calibri" w:hAnsi="Calibri" w:cs="Calibri"/>
          <w:sz w:val="24"/>
          <w:szCs w:val="24"/>
          <w:lang w:val="en-US"/>
        </w:rPr>
        <w:t xml:space="preserve"> for her careful reading of this manuscript. </w:t>
      </w:r>
      <w:r w:rsidRPr="00B32D2C">
        <w:rPr>
          <w:rFonts w:ascii="Calibri" w:hAnsi="Calibri" w:cs="Calibri"/>
          <w:sz w:val="24"/>
          <w:szCs w:val="24"/>
          <w:lang w:val="en-US"/>
        </w:rPr>
        <w:t>This research was supported by the National Institutes of Health grants T32HD007475-22 (J.I.B., D.H.A.)</w:t>
      </w:r>
      <w:r w:rsidR="005C0B7A" w:rsidRPr="00B32D2C">
        <w:rPr>
          <w:rFonts w:ascii="Calibri" w:hAnsi="Calibri" w:cs="Calibri"/>
          <w:sz w:val="24"/>
          <w:szCs w:val="24"/>
          <w:lang w:val="en-US"/>
        </w:rPr>
        <w:t>, R01 HD074601 (S.B.), R01 HD028675 (S.B., L.B.S.),</w:t>
      </w:r>
      <w:r w:rsidRPr="00B32D2C">
        <w:rPr>
          <w:rFonts w:ascii="Calibri" w:hAnsi="Calibri" w:cs="Calibri"/>
          <w:sz w:val="24"/>
          <w:szCs w:val="24"/>
          <w:lang w:val="en-US"/>
        </w:rPr>
        <w:t xml:space="preserve"> and</w:t>
      </w:r>
      <w:r w:rsidR="005C0B7A" w:rsidRPr="00B32D2C">
        <w:rPr>
          <w:rFonts w:ascii="Calibri" w:hAnsi="Calibri" w:cs="Calibri"/>
          <w:sz w:val="24"/>
          <w:szCs w:val="24"/>
          <w:lang w:val="en-US"/>
        </w:rPr>
        <w:t xml:space="preserve"> F32HD093280 (L.K.S.).</w:t>
      </w:r>
      <w:r w:rsidRPr="00B32D2C">
        <w:rPr>
          <w:rFonts w:ascii="Calibri" w:hAnsi="Calibri" w:cs="Calibri"/>
          <w:sz w:val="24"/>
          <w:szCs w:val="24"/>
          <w:lang w:val="en-US"/>
        </w:rPr>
        <w:t xml:space="preserve"> National Science Foundation grants BCS-1523982 (</w:t>
      </w:r>
      <w:r w:rsidR="005C0B7A" w:rsidRPr="00B32D2C">
        <w:rPr>
          <w:rFonts w:ascii="Calibri" w:hAnsi="Calibri" w:cs="Calibri"/>
          <w:sz w:val="24"/>
          <w:szCs w:val="24"/>
          <w:lang w:val="en-US"/>
        </w:rPr>
        <w:t xml:space="preserve">S.B., </w:t>
      </w:r>
      <w:r w:rsidRPr="00B32D2C">
        <w:rPr>
          <w:rFonts w:ascii="Calibri" w:hAnsi="Calibri" w:cs="Calibri"/>
          <w:sz w:val="24"/>
          <w:szCs w:val="24"/>
          <w:lang w:val="en-US"/>
        </w:rPr>
        <w:t>L.B.S) and CAREER IIS-1253549 (</w:t>
      </w:r>
      <w:r w:rsidR="005C0B7A" w:rsidRPr="00B32D2C">
        <w:rPr>
          <w:rFonts w:ascii="Calibri" w:hAnsi="Calibri" w:cs="Calibri"/>
          <w:sz w:val="24"/>
          <w:szCs w:val="24"/>
          <w:lang w:val="en-US"/>
        </w:rPr>
        <w:t xml:space="preserve">S.B., </w:t>
      </w:r>
      <w:r w:rsidRPr="00B32D2C">
        <w:rPr>
          <w:rFonts w:ascii="Calibri" w:hAnsi="Calibri" w:cs="Calibri"/>
          <w:sz w:val="24"/>
          <w:szCs w:val="24"/>
          <w:lang w:val="en-US"/>
        </w:rPr>
        <w:t>D.J.C.), the National Science Foundation Graduate Research Fellowship Program #1342962 (S.E.S.), and by Indiana University through the Emerging Area of Research Initiative – Learning: Brains, Machines, and Children (</w:t>
      </w:r>
      <w:r w:rsidR="005C0B7A" w:rsidRPr="00B32D2C">
        <w:rPr>
          <w:rFonts w:ascii="Calibri" w:hAnsi="Calibri" w:cs="Calibri"/>
          <w:sz w:val="24"/>
          <w:szCs w:val="24"/>
          <w:lang w:val="en-US"/>
        </w:rPr>
        <w:t xml:space="preserve">J.I.B., S.B., </w:t>
      </w:r>
      <w:r w:rsidRPr="00B32D2C">
        <w:rPr>
          <w:rFonts w:ascii="Calibri" w:hAnsi="Calibri" w:cs="Calibri"/>
          <w:sz w:val="24"/>
          <w:szCs w:val="24"/>
          <w:lang w:val="en-US"/>
        </w:rPr>
        <w:t>L.B.S.).</w:t>
      </w:r>
    </w:p>
    <w:p w14:paraId="694D20E5" w14:textId="2BDFE6DB" w:rsidR="00E55487" w:rsidRPr="00B32D2C" w:rsidRDefault="00E55487" w:rsidP="005353BB">
      <w:pPr>
        <w:spacing w:line="240" w:lineRule="auto"/>
        <w:jc w:val="both"/>
        <w:rPr>
          <w:rFonts w:ascii="Calibri" w:eastAsia="Calibri" w:hAnsi="Calibri" w:cs="Calibri"/>
          <w:b/>
          <w:sz w:val="24"/>
          <w:szCs w:val="24"/>
          <w:lang w:val="en-US"/>
        </w:rPr>
      </w:pPr>
    </w:p>
    <w:p w14:paraId="4EF3DA8A" w14:textId="77777777" w:rsidR="00E55487" w:rsidRPr="00B32D2C"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b/>
          <w:sz w:val="24"/>
          <w:szCs w:val="24"/>
          <w:lang w:val="en-US"/>
        </w:rPr>
        <w:t xml:space="preserve">DISCLOSURES: </w:t>
      </w:r>
    </w:p>
    <w:p w14:paraId="3AFED702" w14:textId="01466F35" w:rsidR="00E55487" w:rsidRDefault="00071132" w:rsidP="005353BB">
      <w:pPr>
        <w:spacing w:line="240" w:lineRule="auto"/>
        <w:jc w:val="both"/>
        <w:rPr>
          <w:rFonts w:ascii="Calibri" w:eastAsia="Calibri" w:hAnsi="Calibri" w:cs="Calibri"/>
          <w:sz w:val="24"/>
          <w:szCs w:val="24"/>
          <w:lang w:val="en-US"/>
        </w:rPr>
      </w:pPr>
      <w:r w:rsidRPr="00B32D2C">
        <w:rPr>
          <w:rFonts w:ascii="Calibri" w:eastAsia="Calibri" w:hAnsi="Calibri" w:cs="Calibri"/>
          <w:sz w:val="24"/>
          <w:szCs w:val="24"/>
          <w:lang w:val="en-US"/>
        </w:rPr>
        <w:t>The authors declare no conflicts of interest.</w:t>
      </w:r>
      <w:r w:rsidR="00B32D2C">
        <w:rPr>
          <w:rFonts w:ascii="Calibri" w:eastAsia="Calibri" w:hAnsi="Calibri" w:cs="Calibri"/>
          <w:sz w:val="24"/>
          <w:szCs w:val="24"/>
          <w:lang w:val="en-US"/>
        </w:rPr>
        <w:t xml:space="preserve"> </w:t>
      </w:r>
    </w:p>
    <w:p w14:paraId="0624F7E2" w14:textId="77777777" w:rsidR="00E07A50" w:rsidRPr="00B32D2C" w:rsidRDefault="00E07A50" w:rsidP="005353BB">
      <w:pPr>
        <w:spacing w:line="240" w:lineRule="auto"/>
        <w:jc w:val="both"/>
        <w:rPr>
          <w:rFonts w:ascii="Calibri" w:eastAsia="Calibri" w:hAnsi="Calibri" w:cs="Calibri"/>
          <w:sz w:val="24"/>
          <w:szCs w:val="24"/>
          <w:lang w:val="en-US"/>
        </w:rPr>
      </w:pPr>
    </w:p>
    <w:p w14:paraId="5D8B3AD2" w14:textId="77777777" w:rsidR="00E55487" w:rsidRPr="00B32D2C" w:rsidRDefault="00071132" w:rsidP="005353BB">
      <w:pPr>
        <w:spacing w:line="240" w:lineRule="auto"/>
        <w:jc w:val="both"/>
        <w:rPr>
          <w:rFonts w:ascii="Calibri" w:eastAsia="Calibri" w:hAnsi="Calibri" w:cs="Calibri"/>
          <w:b/>
          <w:sz w:val="24"/>
          <w:szCs w:val="24"/>
          <w:lang w:val="en-US"/>
        </w:rPr>
      </w:pPr>
      <w:r w:rsidRPr="00B32D2C">
        <w:rPr>
          <w:rFonts w:ascii="Calibri" w:eastAsia="Calibri" w:hAnsi="Calibri" w:cs="Calibri"/>
          <w:b/>
          <w:sz w:val="24"/>
          <w:szCs w:val="24"/>
          <w:lang w:val="en-US"/>
        </w:rPr>
        <w:t>REFERENCES:</w:t>
      </w:r>
      <w:r w:rsidRPr="00B32D2C">
        <w:rPr>
          <w:rFonts w:ascii="Calibri" w:eastAsia="Calibri" w:hAnsi="Calibri" w:cs="Calibri"/>
          <w:sz w:val="24"/>
          <w:szCs w:val="24"/>
          <w:lang w:val="en-US"/>
        </w:rPr>
        <w:t xml:space="preserve"> </w:t>
      </w:r>
    </w:p>
    <w:p w14:paraId="415C74FD" w14:textId="3DCD5EAD"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color w:val="222222"/>
          <w:sz w:val="24"/>
          <w:szCs w:val="24"/>
          <w:highlight w:val="white"/>
          <w:lang w:val="en-US"/>
        </w:rPr>
        <w:t>1.</w:t>
      </w:r>
      <w:r w:rsidR="00F45464"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color w:val="222222"/>
          <w:sz w:val="24"/>
          <w:szCs w:val="24"/>
          <w:highlight w:val="white"/>
          <w:lang w:val="en-US"/>
        </w:rPr>
        <w:t xml:space="preserve">James, W. </w:t>
      </w:r>
      <w:r w:rsidRPr="00B32D2C">
        <w:rPr>
          <w:rFonts w:ascii="Calibri" w:eastAsia="Calibri" w:hAnsi="Calibri" w:cs="Calibri"/>
          <w:i/>
          <w:color w:val="222222"/>
          <w:sz w:val="24"/>
          <w:szCs w:val="24"/>
          <w:highlight w:val="white"/>
          <w:lang w:val="en-US"/>
        </w:rPr>
        <w:t>The Principles of Psychology</w:t>
      </w:r>
      <w:r w:rsidRPr="00B32D2C">
        <w:rPr>
          <w:rFonts w:ascii="Calibri" w:eastAsia="Calibri" w:hAnsi="Calibri" w:cs="Calibri"/>
          <w:color w:val="222222"/>
          <w:sz w:val="24"/>
          <w:szCs w:val="24"/>
          <w:highlight w:val="white"/>
          <w:lang w:val="en-US"/>
        </w:rPr>
        <w:t>. Henry Holt and Co. New York. (1890).</w:t>
      </w:r>
    </w:p>
    <w:p w14:paraId="22CD992F" w14:textId="7E4C045E" w:rsidR="00E55487" w:rsidRPr="00B32D2C" w:rsidRDefault="00071132" w:rsidP="005353BB">
      <w:pPr>
        <w:spacing w:line="240" w:lineRule="auto"/>
        <w:jc w:val="both"/>
        <w:rPr>
          <w:rFonts w:ascii="Calibri" w:eastAsia="Calibri" w:hAnsi="Calibri" w:cs="Calibri"/>
          <w:sz w:val="24"/>
          <w:szCs w:val="24"/>
          <w:highlight w:val="white"/>
          <w:lang w:val="en-US"/>
        </w:rPr>
      </w:pPr>
      <w:r w:rsidRPr="00B32D2C">
        <w:rPr>
          <w:rFonts w:ascii="Calibri" w:eastAsia="Calibri" w:hAnsi="Calibri" w:cs="Calibri"/>
          <w:color w:val="222222"/>
          <w:sz w:val="24"/>
          <w:szCs w:val="24"/>
          <w:highlight w:val="white"/>
          <w:lang w:val="en-US"/>
        </w:rPr>
        <w:lastRenderedPageBreak/>
        <w:t>2.</w:t>
      </w:r>
      <w:r w:rsidR="00F45464"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color w:val="222222"/>
          <w:sz w:val="24"/>
          <w:szCs w:val="24"/>
          <w:highlight w:val="white"/>
          <w:lang w:val="en-US"/>
        </w:rPr>
        <w:t xml:space="preserve">Quine, W.V.O. </w:t>
      </w:r>
      <w:r w:rsidRPr="00B32D2C">
        <w:rPr>
          <w:rFonts w:ascii="Calibri" w:eastAsia="Calibri" w:hAnsi="Calibri" w:cs="Calibri"/>
          <w:i/>
          <w:sz w:val="24"/>
          <w:szCs w:val="24"/>
          <w:highlight w:val="white"/>
          <w:lang w:val="en-US"/>
        </w:rPr>
        <w:t xml:space="preserve">Word and object: An inquiry into the linguistic mechanisms of objective reference. </w:t>
      </w:r>
      <w:r w:rsidRPr="00B32D2C">
        <w:rPr>
          <w:rFonts w:ascii="Calibri" w:eastAsia="Calibri" w:hAnsi="Calibri" w:cs="Calibri"/>
          <w:sz w:val="24"/>
          <w:szCs w:val="24"/>
          <w:highlight w:val="white"/>
          <w:lang w:val="en-US"/>
        </w:rPr>
        <w:t>The MIT Press. Cambridge, MA. (1960).</w:t>
      </w:r>
    </w:p>
    <w:p w14:paraId="29089EAA" w14:textId="3D3D376D" w:rsidR="00E55487" w:rsidRPr="00B32D2C" w:rsidRDefault="00071132" w:rsidP="005353BB">
      <w:pPr>
        <w:spacing w:line="240" w:lineRule="auto"/>
        <w:jc w:val="both"/>
        <w:rPr>
          <w:rFonts w:ascii="Calibri" w:eastAsia="Calibri" w:hAnsi="Calibri" w:cs="Calibri"/>
          <w:sz w:val="24"/>
          <w:szCs w:val="24"/>
          <w:highlight w:val="white"/>
          <w:lang w:val="en-US"/>
        </w:rPr>
      </w:pPr>
      <w:r w:rsidRPr="00B32D2C">
        <w:rPr>
          <w:rFonts w:ascii="Calibri" w:eastAsia="Calibri" w:hAnsi="Calibri" w:cs="Calibri"/>
          <w:sz w:val="24"/>
          <w:szCs w:val="24"/>
          <w:highlight w:val="white"/>
          <w:lang w:val="en-US"/>
        </w:rPr>
        <w:t>3.</w:t>
      </w:r>
      <w:r w:rsidR="00F45464" w:rsidRPr="00B32D2C">
        <w:rPr>
          <w:rFonts w:ascii="Calibri" w:eastAsia="Calibri" w:hAnsi="Calibri" w:cs="Calibri"/>
          <w:sz w:val="24"/>
          <w:szCs w:val="24"/>
          <w:highlight w:val="white"/>
          <w:lang w:val="en-US"/>
        </w:rPr>
        <w:t xml:space="preserve"> </w:t>
      </w:r>
      <w:r w:rsidRPr="00B32D2C">
        <w:rPr>
          <w:rFonts w:ascii="Calibri" w:eastAsia="Calibri" w:hAnsi="Calibri" w:cs="Calibri"/>
          <w:sz w:val="24"/>
          <w:szCs w:val="24"/>
          <w:highlight w:val="white"/>
          <w:lang w:val="en-US"/>
        </w:rPr>
        <w:t xml:space="preserve">Yoshida, H., &amp; Smith, L. B. What's in view for toddlers? Using a head camera to study visual experience. </w:t>
      </w:r>
      <w:r w:rsidRPr="00B32D2C">
        <w:rPr>
          <w:rFonts w:ascii="Calibri" w:eastAsia="Calibri" w:hAnsi="Calibri" w:cs="Calibri"/>
          <w:i/>
          <w:sz w:val="24"/>
          <w:szCs w:val="24"/>
          <w:highlight w:val="white"/>
          <w:lang w:val="en-US"/>
        </w:rPr>
        <w:t>Infancy</w:t>
      </w:r>
      <w:r w:rsidRPr="00B32D2C">
        <w:rPr>
          <w:rFonts w:ascii="Calibri" w:eastAsia="Calibri" w:hAnsi="Calibri" w:cs="Calibri"/>
          <w:sz w:val="24"/>
          <w:szCs w:val="24"/>
          <w:highlight w:val="white"/>
          <w:lang w:val="en-US"/>
        </w:rPr>
        <w:t xml:space="preserve">. </w:t>
      </w:r>
      <w:r w:rsidRPr="00B32D2C">
        <w:rPr>
          <w:rFonts w:ascii="Calibri" w:eastAsia="Calibri" w:hAnsi="Calibri" w:cs="Calibri"/>
          <w:b/>
          <w:sz w:val="24"/>
          <w:szCs w:val="24"/>
          <w:highlight w:val="white"/>
          <w:lang w:val="en-US"/>
        </w:rPr>
        <w:t>13</w:t>
      </w:r>
      <w:r w:rsidRPr="00B32D2C">
        <w:rPr>
          <w:rFonts w:ascii="Calibri" w:eastAsia="Calibri" w:hAnsi="Calibri" w:cs="Calibri"/>
          <w:sz w:val="24"/>
          <w:szCs w:val="24"/>
          <w:highlight w:val="white"/>
          <w:lang w:val="en-US"/>
        </w:rPr>
        <w:t>(3), 229-248. (2008).</w:t>
      </w:r>
    </w:p>
    <w:p w14:paraId="1D958239" w14:textId="1931BE4D" w:rsidR="00E55487" w:rsidRPr="00B32D2C" w:rsidRDefault="00071132" w:rsidP="005353BB">
      <w:pPr>
        <w:spacing w:line="240" w:lineRule="auto"/>
        <w:jc w:val="both"/>
        <w:rPr>
          <w:rFonts w:ascii="Calibri" w:eastAsia="Calibri" w:hAnsi="Calibri" w:cs="Calibri"/>
          <w:sz w:val="24"/>
          <w:szCs w:val="24"/>
          <w:highlight w:val="white"/>
          <w:lang w:val="en-US"/>
        </w:rPr>
      </w:pPr>
      <w:r w:rsidRPr="00B32D2C">
        <w:rPr>
          <w:rFonts w:ascii="Calibri" w:eastAsia="Calibri" w:hAnsi="Calibri" w:cs="Calibri"/>
          <w:sz w:val="24"/>
          <w:szCs w:val="24"/>
          <w:highlight w:val="white"/>
          <w:lang w:val="en-US"/>
        </w:rPr>
        <w:t>4.</w:t>
      </w:r>
      <w:r w:rsidR="00F45464" w:rsidRPr="00B32D2C">
        <w:rPr>
          <w:rFonts w:ascii="Calibri" w:eastAsia="Calibri" w:hAnsi="Calibri" w:cs="Calibri"/>
          <w:sz w:val="24"/>
          <w:szCs w:val="24"/>
          <w:highlight w:val="white"/>
          <w:lang w:val="en-US"/>
        </w:rPr>
        <w:t xml:space="preserve"> </w:t>
      </w:r>
      <w:r w:rsidRPr="00B32D2C">
        <w:rPr>
          <w:rFonts w:ascii="Calibri" w:eastAsia="Calibri" w:hAnsi="Calibri" w:cs="Calibri"/>
          <w:sz w:val="24"/>
          <w:szCs w:val="24"/>
          <w:highlight w:val="white"/>
          <w:lang w:val="en-US"/>
        </w:rPr>
        <w:t xml:space="preserve">Yu, C., &amp; Smith, L. B. Embodied attention and word learning by toddlers. </w:t>
      </w:r>
      <w:r w:rsidRPr="00B32D2C">
        <w:rPr>
          <w:rFonts w:ascii="Calibri" w:eastAsia="Calibri" w:hAnsi="Calibri" w:cs="Calibri"/>
          <w:i/>
          <w:sz w:val="24"/>
          <w:szCs w:val="24"/>
          <w:highlight w:val="white"/>
          <w:lang w:val="en-US"/>
        </w:rPr>
        <w:t>Cognition</w:t>
      </w:r>
      <w:r w:rsidRPr="00B32D2C">
        <w:rPr>
          <w:rFonts w:ascii="Calibri" w:eastAsia="Calibri" w:hAnsi="Calibri" w:cs="Calibri"/>
          <w:sz w:val="24"/>
          <w:szCs w:val="24"/>
          <w:highlight w:val="white"/>
          <w:lang w:val="en-US"/>
        </w:rPr>
        <w:t xml:space="preserve">. </w:t>
      </w:r>
      <w:r w:rsidRPr="00B32D2C">
        <w:rPr>
          <w:rFonts w:ascii="Calibri" w:eastAsia="Calibri" w:hAnsi="Calibri" w:cs="Calibri"/>
          <w:b/>
          <w:sz w:val="24"/>
          <w:szCs w:val="24"/>
          <w:highlight w:val="white"/>
          <w:lang w:val="en-US"/>
        </w:rPr>
        <w:t>125</w:t>
      </w:r>
      <w:r w:rsidRPr="00B32D2C">
        <w:rPr>
          <w:rFonts w:ascii="Calibri" w:eastAsia="Calibri" w:hAnsi="Calibri" w:cs="Calibri"/>
          <w:sz w:val="24"/>
          <w:szCs w:val="24"/>
          <w:highlight w:val="white"/>
          <w:lang w:val="en-US"/>
        </w:rPr>
        <w:t>(2), 244-262. (2012).</w:t>
      </w:r>
    </w:p>
    <w:p w14:paraId="35C08DB1" w14:textId="4AFCBFED"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sz w:val="24"/>
          <w:szCs w:val="24"/>
          <w:highlight w:val="white"/>
          <w:lang w:val="en-US"/>
        </w:rPr>
        <w:t>5.</w:t>
      </w:r>
      <w:r w:rsidR="00F45464" w:rsidRPr="00B32D2C">
        <w:rPr>
          <w:rFonts w:ascii="Calibri" w:eastAsia="Calibri" w:hAnsi="Calibri" w:cs="Calibri"/>
          <w:sz w:val="24"/>
          <w:szCs w:val="24"/>
          <w:highlight w:val="white"/>
          <w:lang w:val="en-US"/>
        </w:rPr>
        <w:t xml:space="preserve"> </w:t>
      </w:r>
      <w:proofErr w:type="spellStart"/>
      <w:r w:rsidRPr="00B32D2C">
        <w:rPr>
          <w:rFonts w:ascii="Calibri" w:eastAsia="Calibri" w:hAnsi="Calibri" w:cs="Calibri"/>
          <w:sz w:val="24"/>
          <w:szCs w:val="24"/>
          <w:highlight w:val="white"/>
          <w:lang w:val="en-US"/>
        </w:rPr>
        <w:t>Bambach</w:t>
      </w:r>
      <w:proofErr w:type="spellEnd"/>
      <w:r w:rsidRPr="00B32D2C">
        <w:rPr>
          <w:rFonts w:ascii="Calibri" w:eastAsia="Calibri" w:hAnsi="Calibri" w:cs="Calibri"/>
          <w:sz w:val="24"/>
          <w:szCs w:val="24"/>
          <w:highlight w:val="white"/>
          <w:lang w:val="en-US"/>
        </w:rPr>
        <w:t xml:space="preserve">, S., Smith, L. B., Crandall, D. J., &amp; Yu, C. Objects in the center: How the infant's body constrains infant scenes. </w:t>
      </w:r>
      <w:r w:rsidR="00300CA8" w:rsidRPr="00B32D2C">
        <w:rPr>
          <w:rFonts w:ascii="Calibri" w:eastAsia="Calibri" w:hAnsi="Calibri" w:cs="Calibri"/>
          <w:sz w:val="24"/>
          <w:szCs w:val="24"/>
          <w:highlight w:val="white"/>
          <w:lang w:val="en-US"/>
        </w:rPr>
        <w:t xml:space="preserve">In </w:t>
      </w:r>
      <w:r w:rsidR="00300CA8" w:rsidRPr="00B32D2C">
        <w:rPr>
          <w:rFonts w:ascii="Calibri" w:eastAsia="Calibri" w:hAnsi="Calibri" w:cs="Calibri"/>
          <w:i/>
          <w:sz w:val="24"/>
          <w:szCs w:val="24"/>
          <w:highlight w:val="white"/>
          <w:lang w:val="en-US"/>
        </w:rPr>
        <w:t>Joint IEEE International Conference on Development and Learning and Epigenetic Robotics 2016</w:t>
      </w:r>
      <w:r w:rsidR="00300CA8" w:rsidRPr="00B32D2C">
        <w:rPr>
          <w:rFonts w:ascii="Calibri" w:eastAsia="Calibri" w:hAnsi="Calibri" w:cs="Calibri"/>
          <w:sz w:val="24"/>
          <w:szCs w:val="24"/>
          <w:highlight w:val="white"/>
          <w:lang w:val="en-US"/>
        </w:rPr>
        <w:t xml:space="preserve">, </w:t>
      </w:r>
      <w:r w:rsidRPr="00B32D2C">
        <w:rPr>
          <w:rFonts w:ascii="Calibri" w:eastAsia="Calibri" w:hAnsi="Calibri" w:cs="Calibri"/>
          <w:sz w:val="24"/>
          <w:szCs w:val="24"/>
          <w:highlight w:val="white"/>
          <w:lang w:val="en-US"/>
        </w:rPr>
        <w:t>132-137. (2016).</w:t>
      </w:r>
    </w:p>
    <w:p w14:paraId="5D4CE9C1" w14:textId="68AD27DA"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color w:val="222222"/>
          <w:sz w:val="24"/>
          <w:szCs w:val="24"/>
          <w:highlight w:val="white"/>
          <w:lang w:val="en-US"/>
        </w:rPr>
        <w:t>6.</w:t>
      </w:r>
      <w:r w:rsidR="00F45464"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color w:val="222222"/>
          <w:sz w:val="24"/>
          <w:szCs w:val="24"/>
          <w:highlight w:val="white"/>
          <w:lang w:val="en-US"/>
        </w:rPr>
        <w:t xml:space="preserve">Adolph, K. E., Gilmore, R. O., Freeman, C., Sanderson, P., &amp; </w:t>
      </w:r>
      <w:proofErr w:type="spellStart"/>
      <w:r w:rsidRPr="00B32D2C">
        <w:rPr>
          <w:rFonts w:ascii="Calibri" w:eastAsia="Calibri" w:hAnsi="Calibri" w:cs="Calibri"/>
          <w:color w:val="222222"/>
          <w:sz w:val="24"/>
          <w:szCs w:val="24"/>
          <w:highlight w:val="white"/>
          <w:lang w:val="en-US"/>
        </w:rPr>
        <w:t>Millman</w:t>
      </w:r>
      <w:proofErr w:type="spellEnd"/>
      <w:r w:rsidRPr="00B32D2C">
        <w:rPr>
          <w:rFonts w:ascii="Calibri" w:eastAsia="Calibri" w:hAnsi="Calibri" w:cs="Calibri"/>
          <w:color w:val="222222"/>
          <w:sz w:val="24"/>
          <w:szCs w:val="24"/>
          <w:highlight w:val="white"/>
          <w:lang w:val="en-US"/>
        </w:rPr>
        <w:t xml:space="preserve">, D. Toward open behavioral science. </w:t>
      </w:r>
      <w:r w:rsidRPr="00B32D2C">
        <w:rPr>
          <w:rFonts w:ascii="Calibri" w:eastAsia="Calibri" w:hAnsi="Calibri" w:cs="Calibri"/>
          <w:i/>
          <w:sz w:val="24"/>
          <w:szCs w:val="24"/>
          <w:highlight w:val="white"/>
          <w:lang w:val="en-US"/>
        </w:rPr>
        <w:t>Psychol</w:t>
      </w:r>
      <w:r w:rsidR="00300CA8" w:rsidRPr="00B32D2C">
        <w:rPr>
          <w:rFonts w:ascii="Calibri" w:eastAsia="Calibri" w:hAnsi="Calibri" w:cs="Calibri"/>
          <w:i/>
          <w:sz w:val="24"/>
          <w:szCs w:val="24"/>
          <w:highlight w:val="white"/>
          <w:lang w:val="en-US"/>
        </w:rPr>
        <w:t>ogical</w:t>
      </w:r>
      <w:r w:rsidRPr="00B32D2C">
        <w:rPr>
          <w:rFonts w:ascii="Calibri" w:eastAsia="Calibri" w:hAnsi="Calibri" w:cs="Calibri"/>
          <w:i/>
          <w:sz w:val="24"/>
          <w:szCs w:val="24"/>
          <w:highlight w:val="white"/>
          <w:lang w:val="en-US"/>
        </w:rPr>
        <w:t xml:space="preserve"> Inq</w:t>
      </w:r>
      <w:r w:rsidR="00300CA8" w:rsidRPr="00B32D2C">
        <w:rPr>
          <w:rFonts w:ascii="Calibri" w:eastAsia="Calibri" w:hAnsi="Calibri" w:cs="Calibri"/>
          <w:i/>
          <w:sz w:val="24"/>
          <w:szCs w:val="24"/>
          <w:highlight w:val="white"/>
          <w:lang w:val="en-US"/>
        </w:rPr>
        <w:t>uiry</w:t>
      </w:r>
      <w:r w:rsidRPr="00B32D2C">
        <w:rPr>
          <w:rFonts w:ascii="Calibri" w:eastAsia="Calibri" w:hAnsi="Calibri" w:cs="Calibri"/>
          <w:i/>
          <w:color w:val="222222"/>
          <w:sz w:val="24"/>
          <w:szCs w:val="24"/>
          <w:highlight w:val="white"/>
          <w:lang w:val="en-US"/>
        </w:rPr>
        <w:t>.</w:t>
      </w:r>
      <w:r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b/>
          <w:color w:val="222222"/>
          <w:sz w:val="24"/>
          <w:szCs w:val="24"/>
          <w:highlight w:val="white"/>
          <w:lang w:val="en-US"/>
        </w:rPr>
        <w:t>23</w:t>
      </w:r>
      <w:r w:rsidRPr="00B32D2C">
        <w:rPr>
          <w:rFonts w:ascii="Calibri" w:eastAsia="Calibri" w:hAnsi="Calibri" w:cs="Calibri"/>
          <w:color w:val="222222"/>
          <w:sz w:val="24"/>
          <w:szCs w:val="24"/>
          <w:highlight w:val="white"/>
          <w:lang w:val="en-US"/>
        </w:rPr>
        <w:t>(3), 244–247. (2012).</w:t>
      </w:r>
    </w:p>
    <w:p w14:paraId="0C7FAA44" w14:textId="5D5BD371"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color w:val="222222"/>
          <w:sz w:val="24"/>
          <w:szCs w:val="24"/>
          <w:highlight w:val="white"/>
          <w:lang w:val="en-US"/>
        </w:rPr>
        <w:t>7.</w:t>
      </w:r>
      <w:r w:rsidR="00F45464"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color w:val="222222"/>
          <w:sz w:val="24"/>
          <w:szCs w:val="24"/>
          <w:highlight w:val="white"/>
          <w:lang w:val="en-US"/>
        </w:rPr>
        <w:t xml:space="preserve">Sanderson, P. M., Scott, J. J. P., Johnston, T., </w:t>
      </w:r>
      <w:proofErr w:type="spellStart"/>
      <w:r w:rsidRPr="00B32D2C">
        <w:rPr>
          <w:rFonts w:ascii="Calibri" w:eastAsia="Calibri" w:hAnsi="Calibri" w:cs="Calibri"/>
          <w:color w:val="222222"/>
          <w:sz w:val="24"/>
          <w:szCs w:val="24"/>
          <w:highlight w:val="white"/>
          <w:lang w:val="en-US"/>
        </w:rPr>
        <w:t>Mainzer</w:t>
      </w:r>
      <w:proofErr w:type="spellEnd"/>
      <w:r w:rsidRPr="00B32D2C">
        <w:rPr>
          <w:rFonts w:ascii="Calibri" w:eastAsia="Calibri" w:hAnsi="Calibri" w:cs="Calibri"/>
          <w:color w:val="222222"/>
          <w:sz w:val="24"/>
          <w:szCs w:val="24"/>
          <w:highlight w:val="white"/>
          <w:lang w:val="en-US"/>
        </w:rPr>
        <w:t xml:space="preserve">, J., </w:t>
      </w:r>
      <w:proofErr w:type="spellStart"/>
      <w:r w:rsidRPr="00B32D2C">
        <w:rPr>
          <w:rFonts w:ascii="Calibri" w:eastAsia="Calibri" w:hAnsi="Calibri" w:cs="Calibri"/>
          <w:color w:val="222222"/>
          <w:sz w:val="24"/>
          <w:szCs w:val="24"/>
          <w:highlight w:val="white"/>
          <w:lang w:val="en-US"/>
        </w:rPr>
        <w:t>Wantanbe</w:t>
      </w:r>
      <w:proofErr w:type="spellEnd"/>
      <w:r w:rsidRPr="00B32D2C">
        <w:rPr>
          <w:rFonts w:ascii="Calibri" w:eastAsia="Calibri" w:hAnsi="Calibri" w:cs="Calibri"/>
          <w:color w:val="222222"/>
          <w:sz w:val="24"/>
          <w:szCs w:val="24"/>
          <w:highlight w:val="white"/>
          <w:lang w:val="en-US"/>
        </w:rPr>
        <w:t xml:space="preserve">, L. M., &amp; James, J. M. </w:t>
      </w:r>
      <w:proofErr w:type="spellStart"/>
      <w:r w:rsidRPr="00B32D2C">
        <w:rPr>
          <w:rFonts w:ascii="Calibri" w:eastAsia="Calibri" w:hAnsi="Calibri" w:cs="Calibri"/>
          <w:color w:val="222222"/>
          <w:sz w:val="24"/>
          <w:szCs w:val="24"/>
          <w:highlight w:val="white"/>
          <w:lang w:val="en-US"/>
        </w:rPr>
        <w:t>MacSHAPA</w:t>
      </w:r>
      <w:proofErr w:type="spellEnd"/>
      <w:r w:rsidRPr="00B32D2C">
        <w:rPr>
          <w:rFonts w:ascii="Calibri" w:eastAsia="Calibri" w:hAnsi="Calibri" w:cs="Calibri"/>
          <w:color w:val="222222"/>
          <w:sz w:val="24"/>
          <w:szCs w:val="24"/>
          <w:highlight w:val="white"/>
          <w:lang w:val="en-US"/>
        </w:rPr>
        <w:t xml:space="preserve"> and the enterprise of exploratory sequential data analysis (ESDA). </w:t>
      </w:r>
      <w:r w:rsidRPr="00B32D2C">
        <w:rPr>
          <w:rFonts w:ascii="Calibri" w:eastAsia="Calibri" w:hAnsi="Calibri" w:cs="Calibri"/>
          <w:i/>
          <w:sz w:val="24"/>
          <w:szCs w:val="24"/>
          <w:highlight w:val="white"/>
          <w:lang w:val="en-US"/>
        </w:rPr>
        <w:t>Int</w:t>
      </w:r>
      <w:r w:rsidR="00300CA8" w:rsidRPr="00B32D2C">
        <w:rPr>
          <w:rFonts w:ascii="Calibri" w:eastAsia="Calibri" w:hAnsi="Calibri" w:cs="Calibri"/>
          <w:i/>
          <w:sz w:val="24"/>
          <w:szCs w:val="24"/>
          <w:highlight w:val="white"/>
          <w:lang w:val="en-US"/>
        </w:rPr>
        <w:t>ernational</w:t>
      </w:r>
      <w:r w:rsidRPr="00B32D2C">
        <w:rPr>
          <w:rFonts w:ascii="Calibri" w:eastAsia="Calibri" w:hAnsi="Calibri" w:cs="Calibri"/>
          <w:i/>
          <w:sz w:val="24"/>
          <w:szCs w:val="24"/>
          <w:highlight w:val="white"/>
          <w:lang w:val="en-US"/>
        </w:rPr>
        <w:t xml:space="preserve"> J</w:t>
      </w:r>
      <w:r w:rsidR="00300CA8" w:rsidRPr="00B32D2C">
        <w:rPr>
          <w:rFonts w:ascii="Calibri" w:eastAsia="Calibri" w:hAnsi="Calibri" w:cs="Calibri"/>
          <w:i/>
          <w:sz w:val="24"/>
          <w:szCs w:val="24"/>
          <w:highlight w:val="white"/>
          <w:lang w:val="en-US"/>
        </w:rPr>
        <w:t>ournal</w:t>
      </w:r>
      <w:r w:rsidRPr="00B32D2C">
        <w:rPr>
          <w:rFonts w:ascii="Calibri" w:eastAsia="Calibri" w:hAnsi="Calibri" w:cs="Calibri"/>
          <w:i/>
          <w:sz w:val="24"/>
          <w:szCs w:val="24"/>
          <w:highlight w:val="white"/>
          <w:lang w:val="en-US"/>
        </w:rPr>
        <w:t xml:space="preserve"> </w:t>
      </w:r>
      <w:r w:rsidR="00300CA8" w:rsidRPr="00B32D2C">
        <w:rPr>
          <w:rFonts w:ascii="Calibri" w:eastAsia="Calibri" w:hAnsi="Calibri" w:cs="Calibri"/>
          <w:i/>
          <w:sz w:val="24"/>
          <w:szCs w:val="24"/>
          <w:highlight w:val="white"/>
          <w:lang w:val="en-US"/>
        </w:rPr>
        <w:t xml:space="preserve">of </w:t>
      </w:r>
      <w:r w:rsidRPr="00B32D2C">
        <w:rPr>
          <w:rFonts w:ascii="Calibri" w:eastAsia="Calibri" w:hAnsi="Calibri" w:cs="Calibri"/>
          <w:i/>
          <w:sz w:val="24"/>
          <w:szCs w:val="24"/>
          <w:highlight w:val="white"/>
          <w:lang w:val="en-US"/>
        </w:rPr>
        <w:t>Hum</w:t>
      </w:r>
      <w:r w:rsidR="00300CA8" w:rsidRPr="00B32D2C">
        <w:rPr>
          <w:rFonts w:ascii="Calibri" w:eastAsia="Calibri" w:hAnsi="Calibri" w:cs="Calibri"/>
          <w:i/>
          <w:sz w:val="24"/>
          <w:szCs w:val="24"/>
          <w:highlight w:val="white"/>
          <w:lang w:val="en-US"/>
        </w:rPr>
        <w:t>an-</w:t>
      </w:r>
      <w:r w:rsidRPr="00B32D2C">
        <w:rPr>
          <w:rFonts w:ascii="Calibri" w:eastAsia="Calibri" w:hAnsi="Calibri" w:cs="Calibri"/>
          <w:i/>
          <w:sz w:val="24"/>
          <w:szCs w:val="24"/>
          <w:highlight w:val="white"/>
          <w:lang w:val="en-US"/>
        </w:rPr>
        <w:t>Comput</w:t>
      </w:r>
      <w:r w:rsidR="00300CA8" w:rsidRPr="00B32D2C">
        <w:rPr>
          <w:rFonts w:ascii="Calibri" w:eastAsia="Calibri" w:hAnsi="Calibri" w:cs="Calibri"/>
          <w:i/>
          <w:sz w:val="24"/>
          <w:szCs w:val="24"/>
          <w:highlight w:val="white"/>
          <w:lang w:val="en-US"/>
        </w:rPr>
        <w:t>er</w:t>
      </w:r>
      <w:r w:rsidRPr="00B32D2C">
        <w:rPr>
          <w:rFonts w:ascii="Calibri" w:eastAsia="Calibri" w:hAnsi="Calibri" w:cs="Calibri"/>
          <w:i/>
          <w:sz w:val="24"/>
          <w:szCs w:val="24"/>
          <w:highlight w:val="white"/>
          <w:lang w:val="en-US"/>
        </w:rPr>
        <w:t xml:space="preserve"> Stud</w:t>
      </w:r>
      <w:r w:rsidR="00300CA8" w:rsidRPr="00B32D2C">
        <w:rPr>
          <w:rFonts w:ascii="Calibri" w:eastAsia="Calibri" w:hAnsi="Calibri" w:cs="Calibri"/>
          <w:i/>
          <w:sz w:val="24"/>
          <w:szCs w:val="24"/>
          <w:highlight w:val="white"/>
          <w:lang w:val="en-US"/>
        </w:rPr>
        <w:t>ies</w:t>
      </w:r>
      <w:r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b/>
          <w:color w:val="222222"/>
          <w:sz w:val="24"/>
          <w:szCs w:val="24"/>
          <w:highlight w:val="white"/>
          <w:lang w:val="en-US"/>
        </w:rPr>
        <w:t>41</w:t>
      </w:r>
      <w:r w:rsidRPr="00B32D2C">
        <w:rPr>
          <w:rFonts w:ascii="Calibri" w:eastAsia="Calibri" w:hAnsi="Calibri" w:cs="Calibri"/>
          <w:color w:val="222222"/>
          <w:sz w:val="24"/>
          <w:szCs w:val="24"/>
          <w:highlight w:val="white"/>
          <w:lang w:val="en-US"/>
        </w:rPr>
        <w:t>(5), 633–681. (1994).</w:t>
      </w:r>
    </w:p>
    <w:p w14:paraId="3E93890A" w14:textId="26CB88EB"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color w:val="222222"/>
          <w:sz w:val="24"/>
          <w:szCs w:val="24"/>
          <w:highlight w:val="white"/>
          <w:lang w:val="en-US"/>
        </w:rPr>
        <w:t>8.</w:t>
      </w:r>
      <w:r w:rsidR="00F45464"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color w:val="222222"/>
          <w:sz w:val="24"/>
          <w:szCs w:val="24"/>
          <w:highlight w:val="white"/>
          <w:lang w:val="en-US"/>
        </w:rPr>
        <w:t xml:space="preserve">Pereira, A. F., Smith, L. B., &amp; Yu, C. </w:t>
      </w:r>
      <w:r w:rsidRPr="00B32D2C">
        <w:rPr>
          <w:rFonts w:ascii="Calibri" w:eastAsia="Calibri" w:hAnsi="Calibri" w:cs="Calibri"/>
          <w:sz w:val="24"/>
          <w:szCs w:val="24"/>
          <w:highlight w:val="white"/>
          <w:lang w:val="en-US"/>
        </w:rPr>
        <w:t>A bottom-up view of toddler word learning.</w:t>
      </w:r>
      <w:r w:rsidRPr="00B32D2C">
        <w:rPr>
          <w:rFonts w:ascii="Calibri" w:eastAsia="Calibri" w:hAnsi="Calibri" w:cs="Calibri"/>
          <w:i/>
          <w:sz w:val="24"/>
          <w:szCs w:val="24"/>
          <w:highlight w:val="white"/>
          <w:lang w:val="en-US"/>
        </w:rPr>
        <w:t xml:space="preserve"> </w:t>
      </w:r>
      <w:r w:rsidR="00300CA8" w:rsidRPr="00B32D2C">
        <w:rPr>
          <w:rFonts w:ascii="Calibri" w:eastAsia="Calibri" w:hAnsi="Calibri" w:cs="Calibri"/>
          <w:i/>
          <w:sz w:val="24"/>
          <w:szCs w:val="24"/>
          <w:highlight w:val="white"/>
          <w:lang w:val="en-US"/>
        </w:rPr>
        <w:t>Psychonomic Bulletin &amp; Review</w:t>
      </w:r>
      <w:r w:rsidRPr="00B32D2C">
        <w:rPr>
          <w:rFonts w:ascii="Calibri" w:eastAsia="Calibri" w:hAnsi="Calibri" w:cs="Calibri"/>
          <w:i/>
          <w:sz w:val="24"/>
          <w:szCs w:val="24"/>
          <w:highlight w:val="white"/>
          <w:lang w:val="en-US"/>
        </w:rPr>
        <w:t>.</w:t>
      </w:r>
      <w:r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b/>
          <w:color w:val="222222"/>
          <w:sz w:val="24"/>
          <w:szCs w:val="24"/>
          <w:highlight w:val="white"/>
          <w:lang w:val="en-US"/>
        </w:rPr>
        <w:t>21</w:t>
      </w:r>
      <w:r w:rsidRPr="00B32D2C">
        <w:rPr>
          <w:rFonts w:ascii="Calibri" w:eastAsia="Calibri" w:hAnsi="Calibri" w:cs="Calibri"/>
          <w:color w:val="222222"/>
          <w:sz w:val="24"/>
          <w:szCs w:val="24"/>
          <w:highlight w:val="white"/>
          <w:lang w:val="en-US"/>
        </w:rPr>
        <w:t>(1), 178–185. (2014).</w:t>
      </w:r>
    </w:p>
    <w:p w14:paraId="54B22333" w14:textId="4C24E25F"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color w:val="222222"/>
          <w:sz w:val="24"/>
          <w:szCs w:val="24"/>
          <w:highlight w:val="white"/>
          <w:lang w:val="en-US"/>
        </w:rPr>
        <w:t>9.</w:t>
      </w:r>
      <w:r w:rsidR="00F45464"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color w:val="222222"/>
          <w:sz w:val="24"/>
          <w:szCs w:val="24"/>
          <w:highlight w:val="white"/>
          <w:lang w:val="en-US"/>
        </w:rPr>
        <w:t xml:space="preserve">Yu, C. &amp; Smith, L.B. Joint Attention without Gaze Following: Human Infants and Their Parents Coordinate Visual Attention to Objects through Eye-Hand Coordination. </w:t>
      </w:r>
      <w:r w:rsidRPr="00B32D2C">
        <w:rPr>
          <w:rFonts w:ascii="Calibri" w:eastAsia="Calibri" w:hAnsi="Calibri" w:cs="Calibri"/>
          <w:i/>
          <w:color w:val="222222"/>
          <w:sz w:val="24"/>
          <w:szCs w:val="24"/>
          <w:highlight w:val="white"/>
          <w:lang w:val="en-US"/>
        </w:rPr>
        <w:t>PL</w:t>
      </w:r>
      <w:r w:rsidR="00300CA8" w:rsidRPr="00B32D2C">
        <w:rPr>
          <w:rFonts w:ascii="Calibri" w:eastAsia="Calibri" w:hAnsi="Calibri" w:cs="Calibri"/>
          <w:i/>
          <w:color w:val="222222"/>
          <w:sz w:val="24"/>
          <w:szCs w:val="24"/>
          <w:highlight w:val="white"/>
          <w:lang w:val="en-US"/>
        </w:rPr>
        <w:t>O</w:t>
      </w:r>
      <w:r w:rsidRPr="00B32D2C">
        <w:rPr>
          <w:rFonts w:ascii="Calibri" w:eastAsia="Calibri" w:hAnsi="Calibri" w:cs="Calibri"/>
          <w:i/>
          <w:color w:val="222222"/>
          <w:sz w:val="24"/>
          <w:szCs w:val="24"/>
          <w:highlight w:val="white"/>
          <w:lang w:val="en-US"/>
        </w:rPr>
        <w:t xml:space="preserve">S </w:t>
      </w:r>
      <w:r w:rsidR="00300CA8" w:rsidRPr="00B32D2C">
        <w:rPr>
          <w:rFonts w:ascii="Calibri" w:eastAsia="Calibri" w:hAnsi="Calibri" w:cs="Calibri"/>
          <w:i/>
          <w:color w:val="222222"/>
          <w:sz w:val="24"/>
          <w:szCs w:val="24"/>
          <w:highlight w:val="white"/>
          <w:lang w:val="en-US"/>
        </w:rPr>
        <w:t>ONE.</w:t>
      </w:r>
      <w:r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b/>
          <w:color w:val="222222"/>
          <w:sz w:val="24"/>
          <w:szCs w:val="24"/>
          <w:highlight w:val="white"/>
          <w:lang w:val="en-US"/>
        </w:rPr>
        <w:t>8</w:t>
      </w:r>
      <w:r w:rsidRPr="00B32D2C">
        <w:rPr>
          <w:rFonts w:ascii="Calibri" w:eastAsia="Calibri" w:hAnsi="Calibri" w:cs="Calibri"/>
          <w:color w:val="222222"/>
          <w:sz w:val="24"/>
          <w:szCs w:val="24"/>
          <w:highlight w:val="white"/>
          <w:lang w:val="en-US"/>
        </w:rPr>
        <w:t>(11), e79659. (2013).</w:t>
      </w:r>
    </w:p>
    <w:p w14:paraId="1C992CF6" w14:textId="2720E91A"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color w:val="222222"/>
          <w:sz w:val="24"/>
          <w:szCs w:val="24"/>
          <w:highlight w:val="white"/>
          <w:lang w:val="en-US"/>
        </w:rPr>
        <w:t>10.</w:t>
      </w:r>
      <w:r w:rsidR="00F45464"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color w:val="222222"/>
          <w:sz w:val="24"/>
          <w:szCs w:val="24"/>
          <w:highlight w:val="white"/>
          <w:lang w:val="en-US"/>
        </w:rPr>
        <w:t xml:space="preserve">Jayaraman, S., </w:t>
      </w:r>
      <w:proofErr w:type="spellStart"/>
      <w:r w:rsidRPr="00B32D2C">
        <w:rPr>
          <w:rFonts w:ascii="Calibri" w:eastAsia="Calibri" w:hAnsi="Calibri" w:cs="Calibri"/>
          <w:color w:val="222222"/>
          <w:sz w:val="24"/>
          <w:szCs w:val="24"/>
          <w:highlight w:val="white"/>
          <w:lang w:val="en-US"/>
        </w:rPr>
        <w:t>Fausey</w:t>
      </w:r>
      <w:proofErr w:type="spellEnd"/>
      <w:r w:rsidRPr="00B32D2C">
        <w:rPr>
          <w:rFonts w:ascii="Calibri" w:eastAsia="Calibri" w:hAnsi="Calibri" w:cs="Calibri"/>
          <w:color w:val="222222"/>
          <w:sz w:val="24"/>
          <w:szCs w:val="24"/>
          <w:highlight w:val="white"/>
          <w:lang w:val="en-US"/>
        </w:rPr>
        <w:t xml:space="preserve">, C. M., &amp; Smith, L. B. The faces in infant-perspective scenes change over the first year of life. </w:t>
      </w:r>
      <w:proofErr w:type="spellStart"/>
      <w:r w:rsidRPr="00B32D2C">
        <w:rPr>
          <w:rFonts w:ascii="Calibri" w:eastAsia="Calibri" w:hAnsi="Calibri" w:cs="Calibri"/>
          <w:i/>
          <w:color w:val="222222"/>
          <w:sz w:val="24"/>
          <w:szCs w:val="24"/>
          <w:highlight w:val="white"/>
          <w:lang w:val="en-US"/>
        </w:rPr>
        <w:t>Pl</w:t>
      </w:r>
      <w:r w:rsidR="00300CA8" w:rsidRPr="00B32D2C">
        <w:rPr>
          <w:rFonts w:ascii="Calibri" w:eastAsia="Calibri" w:hAnsi="Calibri" w:cs="Calibri"/>
          <w:i/>
          <w:color w:val="222222"/>
          <w:sz w:val="24"/>
          <w:szCs w:val="24"/>
          <w:highlight w:val="white"/>
          <w:lang w:val="en-US"/>
        </w:rPr>
        <w:t>O</w:t>
      </w:r>
      <w:r w:rsidRPr="00B32D2C">
        <w:rPr>
          <w:rFonts w:ascii="Calibri" w:eastAsia="Calibri" w:hAnsi="Calibri" w:cs="Calibri"/>
          <w:i/>
          <w:color w:val="222222"/>
          <w:sz w:val="24"/>
          <w:szCs w:val="24"/>
          <w:highlight w:val="white"/>
          <w:lang w:val="en-US"/>
        </w:rPr>
        <w:t>S</w:t>
      </w:r>
      <w:proofErr w:type="spellEnd"/>
      <w:r w:rsidRPr="00B32D2C">
        <w:rPr>
          <w:rFonts w:ascii="Calibri" w:eastAsia="Calibri" w:hAnsi="Calibri" w:cs="Calibri"/>
          <w:i/>
          <w:color w:val="222222"/>
          <w:sz w:val="24"/>
          <w:szCs w:val="24"/>
          <w:highlight w:val="white"/>
          <w:lang w:val="en-US"/>
        </w:rPr>
        <w:t xml:space="preserve"> </w:t>
      </w:r>
      <w:r w:rsidR="00300CA8" w:rsidRPr="00B32D2C">
        <w:rPr>
          <w:rFonts w:ascii="Calibri" w:eastAsia="Calibri" w:hAnsi="Calibri" w:cs="Calibri"/>
          <w:i/>
          <w:color w:val="222222"/>
          <w:sz w:val="24"/>
          <w:szCs w:val="24"/>
          <w:highlight w:val="white"/>
          <w:lang w:val="en-US"/>
        </w:rPr>
        <w:t>ONE</w:t>
      </w:r>
      <w:r w:rsidR="00300CA8" w:rsidRPr="00B32D2C">
        <w:rPr>
          <w:rFonts w:ascii="Calibri" w:eastAsia="Calibri" w:hAnsi="Calibri" w:cs="Calibri"/>
          <w:color w:val="222222"/>
          <w:sz w:val="24"/>
          <w:szCs w:val="24"/>
          <w:highlight w:val="white"/>
          <w:lang w:val="en-US"/>
        </w:rPr>
        <w:t>.</w:t>
      </w:r>
      <w:r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b/>
          <w:i/>
          <w:color w:val="222222"/>
          <w:sz w:val="24"/>
          <w:szCs w:val="24"/>
          <w:highlight w:val="white"/>
          <w:lang w:val="en-US"/>
        </w:rPr>
        <w:t>10</w:t>
      </w:r>
      <w:r w:rsidRPr="00B32D2C">
        <w:rPr>
          <w:rFonts w:ascii="Calibri" w:eastAsia="Calibri" w:hAnsi="Calibri" w:cs="Calibri"/>
          <w:color w:val="222222"/>
          <w:sz w:val="24"/>
          <w:szCs w:val="24"/>
          <w:highlight w:val="white"/>
          <w:lang w:val="en-US"/>
        </w:rPr>
        <w:t>(5), e0123780.</w:t>
      </w:r>
      <w:r w:rsidRPr="00B32D2C">
        <w:rPr>
          <w:rFonts w:ascii="Calibri" w:eastAsia="Calibri" w:hAnsi="Calibri" w:cs="Calibri"/>
          <w:sz w:val="24"/>
          <w:szCs w:val="24"/>
          <w:highlight w:val="white"/>
          <w:lang w:val="en-US"/>
        </w:rPr>
        <w:t xml:space="preserve"> </w:t>
      </w:r>
      <w:r w:rsidRPr="00B32D2C">
        <w:rPr>
          <w:rFonts w:ascii="Calibri" w:eastAsia="Calibri" w:hAnsi="Calibri" w:cs="Calibri"/>
          <w:color w:val="222222"/>
          <w:sz w:val="24"/>
          <w:szCs w:val="24"/>
          <w:highlight w:val="white"/>
          <w:lang w:val="en-US"/>
        </w:rPr>
        <w:t>(2015).</w:t>
      </w:r>
    </w:p>
    <w:p w14:paraId="37C0AFF3" w14:textId="69D9B04D"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color w:val="222222"/>
          <w:sz w:val="24"/>
          <w:szCs w:val="24"/>
          <w:highlight w:val="white"/>
          <w:lang w:val="en-US"/>
        </w:rPr>
        <w:t>11.</w:t>
      </w:r>
      <w:r w:rsidR="00F45464" w:rsidRPr="00B32D2C">
        <w:rPr>
          <w:rFonts w:ascii="Calibri" w:eastAsia="Calibri" w:hAnsi="Calibri" w:cs="Calibri"/>
          <w:color w:val="222222"/>
          <w:sz w:val="24"/>
          <w:szCs w:val="24"/>
          <w:highlight w:val="white"/>
          <w:lang w:val="en-US"/>
        </w:rPr>
        <w:t xml:space="preserve"> </w:t>
      </w:r>
      <w:proofErr w:type="spellStart"/>
      <w:r w:rsidRPr="00B32D2C">
        <w:rPr>
          <w:rFonts w:ascii="Calibri" w:eastAsia="Calibri" w:hAnsi="Calibri" w:cs="Calibri"/>
          <w:color w:val="222222"/>
          <w:sz w:val="24"/>
          <w:szCs w:val="24"/>
          <w:highlight w:val="white"/>
          <w:lang w:val="en-US"/>
        </w:rPr>
        <w:t>Fausey</w:t>
      </w:r>
      <w:proofErr w:type="spellEnd"/>
      <w:r w:rsidRPr="00B32D2C">
        <w:rPr>
          <w:rFonts w:ascii="Calibri" w:eastAsia="Calibri" w:hAnsi="Calibri" w:cs="Calibri"/>
          <w:color w:val="222222"/>
          <w:sz w:val="24"/>
          <w:szCs w:val="24"/>
          <w:highlight w:val="white"/>
          <w:lang w:val="en-US"/>
        </w:rPr>
        <w:t xml:space="preserve">, C. M., Jayaraman, S., &amp; Smith, L. B. From faces to hands: Changing visual input in the first two years. </w:t>
      </w:r>
      <w:r w:rsidRPr="00B32D2C">
        <w:rPr>
          <w:rFonts w:ascii="Calibri" w:eastAsia="Calibri" w:hAnsi="Calibri" w:cs="Calibri"/>
          <w:i/>
          <w:color w:val="222222"/>
          <w:sz w:val="24"/>
          <w:szCs w:val="24"/>
          <w:highlight w:val="white"/>
          <w:lang w:val="en-US"/>
        </w:rPr>
        <w:t>Cognition</w:t>
      </w:r>
      <w:r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b/>
          <w:i/>
          <w:color w:val="222222"/>
          <w:sz w:val="24"/>
          <w:szCs w:val="24"/>
          <w:highlight w:val="white"/>
          <w:lang w:val="en-US"/>
        </w:rPr>
        <w:t>152</w:t>
      </w:r>
      <w:r w:rsidRPr="00B32D2C">
        <w:rPr>
          <w:rFonts w:ascii="Calibri" w:eastAsia="Calibri" w:hAnsi="Calibri" w:cs="Calibri"/>
          <w:color w:val="222222"/>
          <w:sz w:val="24"/>
          <w:szCs w:val="24"/>
          <w:highlight w:val="white"/>
          <w:lang w:val="en-US"/>
        </w:rPr>
        <w:t>, 101-107. (2016).</w:t>
      </w:r>
    </w:p>
    <w:p w14:paraId="62130805" w14:textId="7169642F"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color w:val="222222"/>
          <w:sz w:val="24"/>
          <w:szCs w:val="24"/>
          <w:highlight w:val="white"/>
          <w:lang w:val="en-US"/>
        </w:rPr>
        <w:t>12.</w:t>
      </w:r>
      <w:r w:rsidR="00F45464"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color w:val="222222"/>
          <w:sz w:val="24"/>
          <w:szCs w:val="24"/>
          <w:highlight w:val="white"/>
          <w:lang w:val="en-US"/>
        </w:rPr>
        <w:t xml:space="preserve">Jayaraman, S., </w:t>
      </w:r>
      <w:proofErr w:type="spellStart"/>
      <w:r w:rsidRPr="00B32D2C">
        <w:rPr>
          <w:rFonts w:ascii="Calibri" w:eastAsia="Calibri" w:hAnsi="Calibri" w:cs="Calibri"/>
          <w:color w:val="222222"/>
          <w:sz w:val="24"/>
          <w:szCs w:val="24"/>
          <w:highlight w:val="white"/>
          <w:lang w:val="en-US"/>
        </w:rPr>
        <w:t>Fausey</w:t>
      </w:r>
      <w:proofErr w:type="spellEnd"/>
      <w:r w:rsidRPr="00B32D2C">
        <w:rPr>
          <w:rFonts w:ascii="Calibri" w:eastAsia="Calibri" w:hAnsi="Calibri" w:cs="Calibri"/>
          <w:color w:val="222222"/>
          <w:sz w:val="24"/>
          <w:szCs w:val="24"/>
          <w:highlight w:val="white"/>
          <w:lang w:val="en-US"/>
        </w:rPr>
        <w:t xml:space="preserve">, C. M., &amp; Smith, L. B. Why are faces denser in the visual experiences of younger than older infants? </w:t>
      </w:r>
      <w:r w:rsidRPr="00B32D2C">
        <w:rPr>
          <w:rFonts w:ascii="Calibri" w:eastAsia="Calibri" w:hAnsi="Calibri" w:cs="Calibri"/>
          <w:i/>
          <w:sz w:val="24"/>
          <w:szCs w:val="24"/>
          <w:shd w:val="clear" w:color="auto" w:fill="F8F9FA"/>
          <w:lang w:val="en-US"/>
        </w:rPr>
        <w:t>Dev</w:t>
      </w:r>
      <w:r w:rsidR="00300CA8" w:rsidRPr="00B32D2C">
        <w:rPr>
          <w:rFonts w:ascii="Calibri" w:eastAsia="Calibri" w:hAnsi="Calibri" w:cs="Calibri"/>
          <w:i/>
          <w:sz w:val="24"/>
          <w:szCs w:val="24"/>
          <w:shd w:val="clear" w:color="auto" w:fill="F8F9FA"/>
          <w:lang w:val="en-US"/>
        </w:rPr>
        <w:t>elopmental</w:t>
      </w:r>
      <w:r w:rsidRPr="00B32D2C">
        <w:rPr>
          <w:rFonts w:ascii="Calibri" w:eastAsia="Calibri" w:hAnsi="Calibri" w:cs="Calibri"/>
          <w:i/>
          <w:sz w:val="24"/>
          <w:szCs w:val="24"/>
          <w:shd w:val="clear" w:color="auto" w:fill="F8F9FA"/>
          <w:lang w:val="en-US"/>
        </w:rPr>
        <w:t xml:space="preserve"> Psychol</w:t>
      </w:r>
      <w:r w:rsidR="00300CA8" w:rsidRPr="00B32D2C">
        <w:rPr>
          <w:rFonts w:ascii="Calibri" w:eastAsia="Calibri" w:hAnsi="Calibri" w:cs="Calibri"/>
          <w:i/>
          <w:sz w:val="24"/>
          <w:szCs w:val="24"/>
          <w:shd w:val="clear" w:color="auto" w:fill="F8F9FA"/>
          <w:lang w:val="en-US"/>
        </w:rPr>
        <w:t>ogy</w:t>
      </w:r>
      <w:r w:rsidRPr="00B32D2C">
        <w:rPr>
          <w:rFonts w:ascii="Calibri" w:eastAsia="Calibri" w:hAnsi="Calibri" w:cs="Calibri"/>
          <w:i/>
          <w:sz w:val="24"/>
          <w:szCs w:val="24"/>
          <w:shd w:val="clear" w:color="auto" w:fill="F8F9FA"/>
          <w:lang w:val="en-US"/>
        </w:rPr>
        <w:t>.</w:t>
      </w:r>
      <w:r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b/>
          <w:i/>
          <w:color w:val="222222"/>
          <w:sz w:val="24"/>
          <w:szCs w:val="24"/>
          <w:highlight w:val="white"/>
          <w:lang w:val="en-US"/>
        </w:rPr>
        <w:t>53</w:t>
      </w:r>
      <w:r w:rsidRPr="00B32D2C">
        <w:rPr>
          <w:rFonts w:ascii="Calibri" w:eastAsia="Calibri" w:hAnsi="Calibri" w:cs="Calibri"/>
          <w:color w:val="222222"/>
          <w:sz w:val="24"/>
          <w:szCs w:val="24"/>
          <w:highlight w:val="white"/>
          <w:lang w:val="en-US"/>
        </w:rPr>
        <w:t>(1), 38.</w:t>
      </w:r>
      <w:r w:rsidRPr="00B32D2C">
        <w:rPr>
          <w:rFonts w:ascii="Calibri" w:eastAsia="Calibri" w:hAnsi="Calibri" w:cs="Calibri"/>
          <w:sz w:val="24"/>
          <w:szCs w:val="24"/>
          <w:highlight w:val="white"/>
          <w:lang w:val="en-US"/>
        </w:rPr>
        <w:t xml:space="preserve"> </w:t>
      </w:r>
      <w:r w:rsidRPr="00B32D2C">
        <w:rPr>
          <w:rFonts w:ascii="Calibri" w:eastAsia="Calibri" w:hAnsi="Calibri" w:cs="Calibri"/>
          <w:color w:val="222222"/>
          <w:sz w:val="24"/>
          <w:szCs w:val="24"/>
          <w:highlight w:val="white"/>
          <w:lang w:val="en-US"/>
        </w:rPr>
        <w:t>(2017).</w:t>
      </w:r>
    </w:p>
    <w:p w14:paraId="76CFD6CD" w14:textId="3F9A9ACA" w:rsidR="00E55487" w:rsidRPr="00B32D2C" w:rsidRDefault="00071132" w:rsidP="005353BB">
      <w:pPr>
        <w:spacing w:line="240" w:lineRule="auto"/>
        <w:jc w:val="both"/>
        <w:rPr>
          <w:rFonts w:ascii="Calibri" w:eastAsia="Calibri" w:hAnsi="Calibri" w:cs="Calibri"/>
          <w:color w:val="222222"/>
          <w:sz w:val="24"/>
          <w:szCs w:val="24"/>
          <w:highlight w:val="white"/>
          <w:lang w:val="en-US"/>
        </w:rPr>
      </w:pPr>
      <w:r w:rsidRPr="00B32D2C">
        <w:rPr>
          <w:rFonts w:ascii="Calibri" w:eastAsia="Calibri" w:hAnsi="Calibri" w:cs="Calibri"/>
          <w:color w:val="222222"/>
          <w:sz w:val="24"/>
          <w:szCs w:val="24"/>
          <w:highlight w:val="white"/>
          <w:lang w:val="en-US"/>
        </w:rPr>
        <w:t>13.</w:t>
      </w:r>
      <w:r w:rsidR="00F45464" w:rsidRPr="00B32D2C">
        <w:rPr>
          <w:rFonts w:ascii="Calibri" w:eastAsia="Calibri" w:hAnsi="Calibri" w:cs="Calibri"/>
          <w:color w:val="222222"/>
          <w:sz w:val="24"/>
          <w:szCs w:val="24"/>
          <w:highlight w:val="white"/>
          <w:lang w:val="en-US"/>
        </w:rPr>
        <w:t xml:space="preserve"> </w:t>
      </w:r>
      <w:proofErr w:type="spellStart"/>
      <w:r w:rsidRPr="00B32D2C">
        <w:rPr>
          <w:rFonts w:ascii="Calibri" w:eastAsia="Calibri" w:hAnsi="Calibri" w:cs="Calibri"/>
          <w:color w:val="222222"/>
          <w:sz w:val="24"/>
          <w:szCs w:val="24"/>
          <w:highlight w:val="white"/>
          <w:lang w:val="en-US"/>
        </w:rPr>
        <w:t>Clerkin</w:t>
      </w:r>
      <w:proofErr w:type="spellEnd"/>
      <w:r w:rsidRPr="00B32D2C">
        <w:rPr>
          <w:rFonts w:ascii="Calibri" w:eastAsia="Calibri" w:hAnsi="Calibri" w:cs="Calibri"/>
          <w:color w:val="222222"/>
          <w:sz w:val="24"/>
          <w:szCs w:val="24"/>
          <w:highlight w:val="white"/>
          <w:lang w:val="en-US"/>
        </w:rPr>
        <w:t xml:space="preserve">, E. M., Hart, E., </w:t>
      </w:r>
      <w:proofErr w:type="spellStart"/>
      <w:r w:rsidRPr="00B32D2C">
        <w:rPr>
          <w:rFonts w:ascii="Calibri" w:eastAsia="Calibri" w:hAnsi="Calibri" w:cs="Calibri"/>
          <w:color w:val="222222"/>
          <w:sz w:val="24"/>
          <w:szCs w:val="24"/>
          <w:highlight w:val="white"/>
          <w:lang w:val="en-US"/>
        </w:rPr>
        <w:t>Rehg</w:t>
      </w:r>
      <w:proofErr w:type="spellEnd"/>
      <w:r w:rsidRPr="00B32D2C">
        <w:rPr>
          <w:rFonts w:ascii="Calibri" w:eastAsia="Calibri" w:hAnsi="Calibri" w:cs="Calibri"/>
          <w:color w:val="222222"/>
          <w:sz w:val="24"/>
          <w:szCs w:val="24"/>
          <w:highlight w:val="white"/>
          <w:lang w:val="en-US"/>
        </w:rPr>
        <w:t xml:space="preserve">, J. M., Yu, C., &amp; Smith, L. B. Real-world visual statistics and infants' first-learned object names. </w:t>
      </w:r>
      <w:r w:rsidRPr="00B32D2C">
        <w:rPr>
          <w:rFonts w:ascii="Calibri" w:eastAsia="Calibri" w:hAnsi="Calibri" w:cs="Calibri"/>
          <w:i/>
          <w:sz w:val="24"/>
          <w:szCs w:val="24"/>
          <w:highlight w:val="white"/>
          <w:lang w:val="en-US"/>
        </w:rPr>
        <w:t>Philos</w:t>
      </w:r>
      <w:r w:rsidR="00300CA8" w:rsidRPr="00B32D2C">
        <w:rPr>
          <w:rFonts w:ascii="Calibri" w:eastAsia="Calibri" w:hAnsi="Calibri" w:cs="Calibri"/>
          <w:i/>
          <w:sz w:val="24"/>
          <w:szCs w:val="24"/>
          <w:highlight w:val="white"/>
          <w:lang w:val="en-US"/>
        </w:rPr>
        <w:t>ophical</w:t>
      </w:r>
      <w:r w:rsidRPr="00B32D2C">
        <w:rPr>
          <w:rFonts w:ascii="Calibri" w:eastAsia="Calibri" w:hAnsi="Calibri" w:cs="Calibri"/>
          <w:i/>
          <w:sz w:val="24"/>
          <w:szCs w:val="24"/>
          <w:highlight w:val="white"/>
          <w:lang w:val="en-US"/>
        </w:rPr>
        <w:t xml:space="preserve"> Trans</w:t>
      </w:r>
      <w:r w:rsidR="00300CA8" w:rsidRPr="00B32D2C">
        <w:rPr>
          <w:rFonts w:ascii="Calibri" w:eastAsia="Calibri" w:hAnsi="Calibri" w:cs="Calibri"/>
          <w:i/>
          <w:sz w:val="24"/>
          <w:szCs w:val="24"/>
          <w:highlight w:val="white"/>
          <w:lang w:val="en-US"/>
        </w:rPr>
        <w:t>actions of the</w:t>
      </w:r>
      <w:r w:rsidRPr="00B32D2C">
        <w:rPr>
          <w:rFonts w:ascii="Calibri" w:eastAsia="Calibri" w:hAnsi="Calibri" w:cs="Calibri"/>
          <w:i/>
          <w:sz w:val="24"/>
          <w:szCs w:val="24"/>
          <w:highlight w:val="white"/>
          <w:lang w:val="en-US"/>
        </w:rPr>
        <w:t xml:space="preserve"> </w:t>
      </w:r>
      <w:r w:rsidR="00300CA8" w:rsidRPr="00B32D2C">
        <w:rPr>
          <w:rFonts w:ascii="Calibri" w:eastAsia="Calibri" w:hAnsi="Calibri" w:cs="Calibri"/>
          <w:i/>
          <w:sz w:val="24"/>
          <w:szCs w:val="24"/>
          <w:highlight w:val="white"/>
          <w:lang w:val="en-US"/>
        </w:rPr>
        <w:t>Royal Society B</w:t>
      </w:r>
      <w:r w:rsidRPr="00B32D2C">
        <w:rPr>
          <w:rFonts w:ascii="Calibri" w:eastAsia="Calibri" w:hAnsi="Calibri" w:cs="Calibri"/>
          <w:i/>
          <w:color w:val="222222"/>
          <w:sz w:val="24"/>
          <w:szCs w:val="24"/>
          <w:highlight w:val="white"/>
          <w:lang w:val="en-US"/>
        </w:rPr>
        <w:t>, Bio</w:t>
      </w:r>
      <w:r w:rsidR="00300CA8" w:rsidRPr="00B32D2C">
        <w:rPr>
          <w:rFonts w:ascii="Calibri" w:eastAsia="Calibri" w:hAnsi="Calibri" w:cs="Calibri"/>
          <w:i/>
          <w:color w:val="222222"/>
          <w:sz w:val="24"/>
          <w:szCs w:val="24"/>
          <w:highlight w:val="white"/>
          <w:lang w:val="en-US"/>
        </w:rPr>
        <w:t>logical</w:t>
      </w:r>
      <w:r w:rsidR="00300CA8" w:rsidRPr="00B32D2C">
        <w:rPr>
          <w:rFonts w:ascii="Calibri" w:eastAsia="Calibri" w:hAnsi="Calibri" w:cs="Calibri"/>
          <w:color w:val="222222"/>
          <w:sz w:val="24"/>
          <w:szCs w:val="24"/>
          <w:highlight w:val="white"/>
          <w:lang w:val="en-US"/>
        </w:rPr>
        <w:t xml:space="preserve"> </w:t>
      </w:r>
      <w:r w:rsidR="00300CA8" w:rsidRPr="00B32D2C">
        <w:rPr>
          <w:rFonts w:ascii="Calibri" w:eastAsia="Calibri" w:hAnsi="Calibri" w:cs="Calibri"/>
          <w:i/>
          <w:color w:val="222222"/>
          <w:sz w:val="24"/>
          <w:szCs w:val="24"/>
          <w:highlight w:val="white"/>
          <w:lang w:val="en-US"/>
        </w:rPr>
        <w:t>Sciences.</w:t>
      </w:r>
      <w:r w:rsidRPr="00B32D2C">
        <w:rPr>
          <w:rFonts w:ascii="Calibri" w:eastAsia="Calibri" w:hAnsi="Calibri" w:cs="Calibri"/>
          <w:color w:val="222222"/>
          <w:sz w:val="24"/>
          <w:szCs w:val="24"/>
          <w:highlight w:val="white"/>
          <w:lang w:val="en-US"/>
        </w:rPr>
        <w:t xml:space="preserve"> </w:t>
      </w:r>
      <w:r w:rsidRPr="00B32D2C">
        <w:rPr>
          <w:rFonts w:ascii="Calibri" w:eastAsia="Calibri" w:hAnsi="Calibri" w:cs="Calibri"/>
          <w:b/>
          <w:i/>
          <w:color w:val="222222"/>
          <w:sz w:val="24"/>
          <w:szCs w:val="24"/>
          <w:highlight w:val="white"/>
          <w:lang w:val="en-US"/>
        </w:rPr>
        <w:t>372</w:t>
      </w:r>
      <w:r w:rsidRPr="00B32D2C">
        <w:rPr>
          <w:rFonts w:ascii="Calibri" w:eastAsia="Calibri" w:hAnsi="Calibri" w:cs="Calibri"/>
          <w:color w:val="222222"/>
          <w:sz w:val="24"/>
          <w:szCs w:val="24"/>
          <w:highlight w:val="white"/>
          <w:lang w:val="en-US"/>
        </w:rPr>
        <w:t>, 20160055. (2017).</w:t>
      </w:r>
    </w:p>
    <w:sectPr w:rsidR="00E55487" w:rsidRPr="00B32D2C" w:rsidSect="00B32D2C">
      <w:footerReference w:type="default" r:id="rId8"/>
      <w:pgSz w:w="12240" w:h="15840"/>
      <w:pgMar w:top="1440" w:right="1440" w:bottom="1440" w:left="1440" w:header="720" w:footer="605"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04184" w14:textId="77777777" w:rsidR="00181A8E" w:rsidRDefault="00181A8E">
      <w:pPr>
        <w:spacing w:line="240" w:lineRule="auto"/>
      </w:pPr>
      <w:r>
        <w:separator/>
      </w:r>
    </w:p>
  </w:endnote>
  <w:endnote w:type="continuationSeparator" w:id="0">
    <w:p w14:paraId="57323133" w14:textId="77777777" w:rsidR="00181A8E" w:rsidRDefault="00181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37EE" w14:textId="77777777" w:rsidR="00A74918" w:rsidRDefault="00A749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7753D" w14:textId="77777777" w:rsidR="00181A8E" w:rsidRDefault="00181A8E">
      <w:pPr>
        <w:spacing w:line="240" w:lineRule="auto"/>
      </w:pPr>
      <w:r>
        <w:separator/>
      </w:r>
    </w:p>
  </w:footnote>
  <w:footnote w:type="continuationSeparator" w:id="0">
    <w:p w14:paraId="29849A9B" w14:textId="77777777" w:rsidR="00181A8E" w:rsidRDefault="00181A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07D8E"/>
    <w:multiLevelType w:val="hybridMultilevel"/>
    <w:tmpl w:val="6FDA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62332"/>
    <w:multiLevelType w:val="multilevel"/>
    <w:tmpl w:val="C6DEBE8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94550"/>
    <w:multiLevelType w:val="hybridMultilevel"/>
    <w:tmpl w:val="FDAA1572"/>
    <w:lvl w:ilvl="0" w:tplc="A4A03C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F08CD"/>
    <w:multiLevelType w:val="multilevel"/>
    <w:tmpl w:val="9F36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618F3"/>
    <w:multiLevelType w:val="multilevel"/>
    <w:tmpl w:val="B7F6F06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094284"/>
    <w:multiLevelType w:val="multilevel"/>
    <w:tmpl w:val="22CC731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87"/>
    <w:rsid w:val="0000578A"/>
    <w:rsid w:val="000111D6"/>
    <w:rsid w:val="0001505C"/>
    <w:rsid w:val="000223E0"/>
    <w:rsid w:val="0003045E"/>
    <w:rsid w:val="0003144A"/>
    <w:rsid w:val="00056EDB"/>
    <w:rsid w:val="00064324"/>
    <w:rsid w:val="00067163"/>
    <w:rsid w:val="00071132"/>
    <w:rsid w:val="000949BC"/>
    <w:rsid w:val="000B25D8"/>
    <w:rsid w:val="000C4690"/>
    <w:rsid w:val="000C5E7A"/>
    <w:rsid w:val="000D4263"/>
    <w:rsid w:val="000E7E57"/>
    <w:rsid w:val="000F5B08"/>
    <w:rsid w:val="0011245A"/>
    <w:rsid w:val="00123EB9"/>
    <w:rsid w:val="0012704A"/>
    <w:rsid w:val="00136380"/>
    <w:rsid w:val="00136ADD"/>
    <w:rsid w:val="00157490"/>
    <w:rsid w:val="00181A8E"/>
    <w:rsid w:val="00187B5C"/>
    <w:rsid w:val="0019333E"/>
    <w:rsid w:val="00195CF0"/>
    <w:rsid w:val="001A1C48"/>
    <w:rsid w:val="001A2073"/>
    <w:rsid w:val="001A6CE4"/>
    <w:rsid w:val="001C2B5D"/>
    <w:rsid w:val="001C773A"/>
    <w:rsid w:val="001D43BB"/>
    <w:rsid w:val="001F0007"/>
    <w:rsid w:val="001F59E5"/>
    <w:rsid w:val="0020475D"/>
    <w:rsid w:val="00215035"/>
    <w:rsid w:val="0021676C"/>
    <w:rsid w:val="00232F45"/>
    <w:rsid w:val="00242A63"/>
    <w:rsid w:val="0024572E"/>
    <w:rsid w:val="00250435"/>
    <w:rsid w:val="00251846"/>
    <w:rsid w:val="002562D1"/>
    <w:rsid w:val="00260E01"/>
    <w:rsid w:val="002901A4"/>
    <w:rsid w:val="002A54B8"/>
    <w:rsid w:val="002B23D6"/>
    <w:rsid w:val="002B3B43"/>
    <w:rsid w:val="002C4454"/>
    <w:rsid w:val="002E719B"/>
    <w:rsid w:val="003006C7"/>
    <w:rsid w:val="00300CA8"/>
    <w:rsid w:val="00325378"/>
    <w:rsid w:val="0035650A"/>
    <w:rsid w:val="00360591"/>
    <w:rsid w:val="00361211"/>
    <w:rsid w:val="00361A4E"/>
    <w:rsid w:val="0036610D"/>
    <w:rsid w:val="00366A90"/>
    <w:rsid w:val="00371ACA"/>
    <w:rsid w:val="00375A96"/>
    <w:rsid w:val="00392F20"/>
    <w:rsid w:val="003C4612"/>
    <w:rsid w:val="003C79B0"/>
    <w:rsid w:val="003D0874"/>
    <w:rsid w:val="00400045"/>
    <w:rsid w:val="004023BC"/>
    <w:rsid w:val="00415364"/>
    <w:rsid w:val="00437152"/>
    <w:rsid w:val="00440987"/>
    <w:rsid w:val="00457FBB"/>
    <w:rsid w:val="00462144"/>
    <w:rsid w:val="004845DB"/>
    <w:rsid w:val="004924CA"/>
    <w:rsid w:val="004A739D"/>
    <w:rsid w:val="004B0311"/>
    <w:rsid w:val="004C0093"/>
    <w:rsid w:val="004C1D2C"/>
    <w:rsid w:val="004E018A"/>
    <w:rsid w:val="004E25A9"/>
    <w:rsid w:val="004F38B4"/>
    <w:rsid w:val="00513725"/>
    <w:rsid w:val="0052140B"/>
    <w:rsid w:val="00523055"/>
    <w:rsid w:val="005353BB"/>
    <w:rsid w:val="00541C8D"/>
    <w:rsid w:val="00541CB9"/>
    <w:rsid w:val="00563267"/>
    <w:rsid w:val="00573B6B"/>
    <w:rsid w:val="005752D3"/>
    <w:rsid w:val="00580B27"/>
    <w:rsid w:val="005863EE"/>
    <w:rsid w:val="005B40C5"/>
    <w:rsid w:val="005C0B7A"/>
    <w:rsid w:val="005C572B"/>
    <w:rsid w:val="005C7EF7"/>
    <w:rsid w:val="005E2E66"/>
    <w:rsid w:val="005F7BAD"/>
    <w:rsid w:val="00605946"/>
    <w:rsid w:val="00613959"/>
    <w:rsid w:val="00613F32"/>
    <w:rsid w:val="00614D19"/>
    <w:rsid w:val="006173A2"/>
    <w:rsid w:val="00617768"/>
    <w:rsid w:val="0062139F"/>
    <w:rsid w:val="006374BE"/>
    <w:rsid w:val="0064766A"/>
    <w:rsid w:val="00663650"/>
    <w:rsid w:val="006767F5"/>
    <w:rsid w:val="006910C8"/>
    <w:rsid w:val="00693EDF"/>
    <w:rsid w:val="006A0211"/>
    <w:rsid w:val="006A0DE9"/>
    <w:rsid w:val="006A4FAF"/>
    <w:rsid w:val="006B00FD"/>
    <w:rsid w:val="006B41AA"/>
    <w:rsid w:val="006E0FFD"/>
    <w:rsid w:val="006E37B3"/>
    <w:rsid w:val="006E3BDE"/>
    <w:rsid w:val="00711CA7"/>
    <w:rsid w:val="0071685E"/>
    <w:rsid w:val="007212DD"/>
    <w:rsid w:val="00724C25"/>
    <w:rsid w:val="00762CB0"/>
    <w:rsid w:val="0076380A"/>
    <w:rsid w:val="007647D4"/>
    <w:rsid w:val="007700E2"/>
    <w:rsid w:val="00772F03"/>
    <w:rsid w:val="007745E9"/>
    <w:rsid w:val="00785B97"/>
    <w:rsid w:val="00792F1C"/>
    <w:rsid w:val="00794E06"/>
    <w:rsid w:val="007B6137"/>
    <w:rsid w:val="007D5B66"/>
    <w:rsid w:val="007E7950"/>
    <w:rsid w:val="0080179E"/>
    <w:rsid w:val="008044CC"/>
    <w:rsid w:val="00815E5F"/>
    <w:rsid w:val="00823963"/>
    <w:rsid w:val="00832A97"/>
    <w:rsid w:val="0083409B"/>
    <w:rsid w:val="00834E3F"/>
    <w:rsid w:val="00851400"/>
    <w:rsid w:val="008568FD"/>
    <w:rsid w:val="00863CE3"/>
    <w:rsid w:val="0086460B"/>
    <w:rsid w:val="00871BF1"/>
    <w:rsid w:val="008739EC"/>
    <w:rsid w:val="00877EC7"/>
    <w:rsid w:val="00877EE2"/>
    <w:rsid w:val="00880086"/>
    <w:rsid w:val="008852BC"/>
    <w:rsid w:val="008A162D"/>
    <w:rsid w:val="008A7A8C"/>
    <w:rsid w:val="008D3CD9"/>
    <w:rsid w:val="008D42ED"/>
    <w:rsid w:val="009122F5"/>
    <w:rsid w:val="00921C03"/>
    <w:rsid w:val="0092442E"/>
    <w:rsid w:val="00926A62"/>
    <w:rsid w:val="00944C66"/>
    <w:rsid w:val="009502FE"/>
    <w:rsid w:val="009910D1"/>
    <w:rsid w:val="00997EDE"/>
    <w:rsid w:val="009C53B6"/>
    <w:rsid w:val="009D459C"/>
    <w:rsid w:val="009D7B89"/>
    <w:rsid w:val="009E2449"/>
    <w:rsid w:val="009E371E"/>
    <w:rsid w:val="009F3B99"/>
    <w:rsid w:val="00A01857"/>
    <w:rsid w:val="00A1130B"/>
    <w:rsid w:val="00A139B2"/>
    <w:rsid w:val="00A317E1"/>
    <w:rsid w:val="00A32CD6"/>
    <w:rsid w:val="00A34336"/>
    <w:rsid w:val="00A467F3"/>
    <w:rsid w:val="00A604B2"/>
    <w:rsid w:val="00A62313"/>
    <w:rsid w:val="00A64C70"/>
    <w:rsid w:val="00A7244A"/>
    <w:rsid w:val="00A74918"/>
    <w:rsid w:val="00A82B5B"/>
    <w:rsid w:val="00AD24ED"/>
    <w:rsid w:val="00AD3954"/>
    <w:rsid w:val="00AE271D"/>
    <w:rsid w:val="00AF23B3"/>
    <w:rsid w:val="00B0677E"/>
    <w:rsid w:val="00B07149"/>
    <w:rsid w:val="00B17070"/>
    <w:rsid w:val="00B32D2C"/>
    <w:rsid w:val="00B33523"/>
    <w:rsid w:val="00B507FC"/>
    <w:rsid w:val="00B552DA"/>
    <w:rsid w:val="00B62FEF"/>
    <w:rsid w:val="00B75ECC"/>
    <w:rsid w:val="00BA10E0"/>
    <w:rsid w:val="00BB0752"/>
    <w:rsid w:val="00BC4EF7"/>
    <w:rsid w:val="00BC7907"/>
    <w:rsid w:val="00BD1D4F"/>
    <w:rsid w:val="00BE1E9D"/>
    <w:rsid w:val="00C0051E"/>
    <w:rsid w:val="00C03F04"/>
    <w:rsid w:val="00C07DBD"/>
    <w:rsid w:val="00C21C15"/>
    <w:rsid w:val="00C3066D"/>
    <w:rsid w:val="00C44451"/>
    <w:rsid w:val="00C463AA"/>
    <w:rsid w:val="00C466D6"/>
    <w:rsid w:val="00C63995"/>
    <w:rsid w:val="00C64B7D"/>
    <w:rsid w:val="00C67855"/>
    <w:rsid w:val="00CB5926"/>
    <w:rsid w:val="00CD6574"/>
    <w:rsid w:val="00CE0926"/>
    <w:rsid w:val="00D03C57"/>
    <w:rsid w:val="00D045D4"/>
    <w:rsid w:val="00D05D4B"/>
    <w:rsid w:val="00D06363"/>
    <w:rsid w:val="00D2130C"/>
    <w:rsid w:val="00D232E0"/>
    <w:rsid w:val="00D349E1"/>
    <w:rsid w:val="00D3574C"/>
    <w:rsid w:val="00D4151B"/>
    <w:rsid w:val="00D43B7C"/>
    <w:rsid w:val="00D5314E"/>
    <w:rsid w:val="00D54507"/>
    <w:rsid w:val="00D7463A"/>
    <w:rsid w:val="00D90F94"/>
    <w:rsid w:val="00DB545B"/>
    <w:rsid w:val="00DC5691"/>
    <w:rsid w:val="00DC7732"/>
    <w:rsid w:val="00DE162D"/>
    <w:rsid w:val="00DF290E"/>
    <w:rsid w:val="00E00B77"/>
    <w:rsid w:val="00E01EAA"/>
    <w:rsid w:val="00E057BC"/>
    <w:rsid w:val="00E07A50"/>
    <w:rsid w:val="00E2261E"/>
    <w:rsid w:val="00E24380"/>
    <w:rsid w:val="00E264D2"/>
    <w:rsid w:val="00E33230"/>
    <w:rsid w:val="00E3523E"/>
    <w:rsid w:val="00E3600C"/>
    <w:rsid w:val="00E40808"/>
    <w:rsid w:val="00E52274"/>
    <w:rsid w:val="00E55245"/>
    <w:rsid w:val="00E55487"/>
    <w:rsid w:val="00E6253D"/>
    <w:rsid w:val="00E70ACD"/>
    <w:rsid w:val="00E863BE"/>
    <w:rsid w:val="00E94FE6"/>
    <w:rsid w:val="00E96D9D"/>
    <w:rsid w:val="00EB2335"/>
    <w:rsid w:val="00EC0CBD"/>
    <w:rsid w:val="00EC1D0B"/>
    <w:rsid w:val="00EE0AA6"/>
    <w:rsid w:val="00F323C0"/>
    <w:rsid w:val="00F3561E"/>
    <w:rsid w:val="00F37296"/>
    <w:rsid w:val="00F45464"/>
    <w:rsid w:val="00F5645A"/>
    <w:rsid w:val="00F63856"/>
    <w:rsid w:val="00F70BBD"/>
    <w:rsid w:val="00F73960"/>
    <w:rsid w:val="00F91853"/>
    <w:rsid w:val="00F93BD2"/>
    <w:rsid w:val="00F96FC4"/>
    <w:rsid w:val="00FA25FF"/>
    <w:rsid w:val="00FA3C54"/>
    <w:rsid w:val="00FA614D"/>
    <w:rsid w:val="00FB1BBE"/>
    <w:rsid w:val="00FB3F39"/>
    <w:rsid w:val="00FD078E"/>
    <w:rsid w:val="00FD6B31"/>
    <w:rsid w:val="00FE0C28"/>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72EF"/>
  <w15:docId w15:val="{6701DB53-85A8-0549-ABDC-F12AD37A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1685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685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15E5F"/>
    <w:rPr>
      <w:b/>
      <w:bCs/>
    </w:rPr>
  </w:style>
  <w:style w:type="character" w:customStyle="1" w:styleId="CommentSubjectChar">
    <w:name w:val="Comment Subject Char"/>
    <w:basedOn w:val="CommentTextChar"/>
    <w:link w:val="CommentSubject"/>
    <w:uiPriority w:val="99"/>
    <w:semiHidden/>
    <w:rsid w:val="00815E5F"/>
    <w:rPr>
      <w:b/>
      <w:bCs/>
      <w:sz w:val="20"/>
      <w:szCs w:val="20"/>
    </w:rPr>
  </w:style>
  <w:style w:type="paragraph" w:styleId="ListParagraph">
    <w:name w:val="List Paragraph"/>
    <w:basedOn w:val="Normal"/>
    <w:uiPriority w:val="34"/>
    <w:qFormat/>
    <w:rsid w:val="00617768"/>
    <w:pPr>
      <w:ind w:left="720"/>
      <w:contextualSpacing/>
    </w:pPr>
  </w:style>
  <w:style w:type="paragraph" w:styleId="NormalWeb">
    <w:name w:val="Normal (Web)"/>
    <w:basedOn w:val="Normal"/>
    <w:uiPriority w:val="99"/>
    <w:semiHidden/>
    <w:unhideWhenUsed/>
    <w:rsid w:val="00D349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F45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3494">
      <w:bodyDiv w:val="1"/>
      <w:marLeft w:val="0"/>
      <w:marRight w:val="0"/>
      <w:marTop w:val="0"/>
      <w:marBottom w:val="0"/>
      <w:divBdr>
        <w:top w:val="none" w:sz="0" w:space="0" w:color="auto"/>
        <w:left w:val="none" w:sz="0" w:space="0" w:color="auto"/>
        <w:bottom w:val="none" w:sz="0" w:space="0" w:color="auto"/>
        <w:right w:val="none" w:sz="0" w:space="0" w:color="auto"/>
      </w:divBdr>
    </w:div>
    <w:div w:id="126552636">
      <w:bodyDiv w:val="1"/>
      <w:marLeft w:val="0"/>
      <w:marRight w:val="0"/>
      <w:marTop w:val="0"/>
      <w:marBottom w:val="0"/>
      <w:divBdr>
        <w:top w:val="none" w:sz="0" w:space="0" w:color="auto"/>
        <w:left w:val="none" w:sz="0" w:space="0" w:color="auto"/>
        <w:bottom w:val="none" w:sz="0" w:space="0" w:color="auto"/>
        <w:right w:val="none" w:sz="0" w:space="0" w:color="auto"/>
      </w:divBdr>
    </w:div>
    <w:div w:id="145636724">
      <w:bodyDiv w:val="1"/>
      <w:marLeft w:val="0"/>
      <w:marRight w:val="0"/>
      <w:marTop w:val="0"/>
      <w:marBottom w:val="0"/>
      <w:divBdr>
        <w:top w:val="none" w:sz="0" w:space="0" w:color="auto"/>
        <w:left w:val="none" w:sz="0" w:space="0" w:color="auto"/>
        <w:bottom w:val="none" w:sz="0" w:space="0" w:color="auto"/>
        <w:right w:val="none" w:sz="0" w:space="0" w:color="auto"/>
      </w:divBdr>
    </w:div>
    <w:div w:id="165293282">
      <w:bodyDiv w:val="1"/>
      <w:marLeft w:val="0"/>
      <w:marRight w:val="0"/>
      <w:marTop w:val="0"/>
      <w:marBottom w:val="0"/>
      <w:divBdr>
        <w:top w:val="none" w:sz="0" w:space="0" w:color="auto"/>
        <w:left w:val="none" w:sz="0" w:space="0" w:color="auto"/>
        <w:bottom w:val="none" w:sz="0" w:space="0" w:color="auto"/>
        <w:right w:val="none" w:sz="0" w:space="0" w:color="auto"/>
      </w:divBdr>
    </w:div>
    <w:div w:id="191648632">
      <w:bodyDiv w:val="1"/>
      <w:marLeft w:val="0"/>
      <w:marRight w:val="0"/>
      <w:marTop w:val="0"/>
      <w:marBottom w:val="0"/>
      <w:divBdr>
        <w:top w:val="none" w:sz="0" w:space="0" w:color="auto"/>
        <w:left w:val="none" w:sz="0" w:space="0" w:color="auto"/>
        <w:bottom w:val="none" w:sz="0" w:space="0" w:color="auto"/>
        <w:right w:val="none" w:sz="0" w:space="0" w:color="auto"/>
      </w:divBdr>
    </w:div>
    <w:div w:id="455220795">
      <w:bodyDiv w:val="1"/>
      <w:marLeft w:val="0"/>
      <w:marRight w:val="0"/>
      <w:marTop w:val="0"/>
      <w:marBottom w:val="0"/>
      <w:divBdr>
        <w:top w:val="none" w:sz="0" w:space="0" w:color="auto"/>
        <w:left w:val="none" w:sz="0" w:space="0" w:color="auto"/>
        <w:bottom w:val="none" w:sz="0" w:space="0" w:color="auto"/>
        <w:right w:val="none" w:sz="0" w:space="0" w:color="auto"/>
      </w:divBdr>
    </w:div>
    <w:div w:id="637300140">
      <w:bodyDiv w:val="1"/>
      <w:marLeft w:val="0"/>
      <w:marRight w:val="0"/>
      <w:marTop w:val="0"/>
      <w:marBottom w:val="0"/>
      <w:divBdr>
        <w:top w:val="none" w:sz="0" w:space="0" w:color="auto"/>
        <w:left w:val="none" w:sz="0" w:space="0" w:color="auto"/>
        <w:bottom w:val="none" w:sz="0" w:space="0" w:color="auto"/>
        <w:right w:val="none" w:sz="0" w:space="0" w:color="auto"/>
      </w:divBdr>
    </w:div>
    <w:div w:id="650444882">
      <w:bodyDiv w:val="1"/>
      <w:marLeft w:val="0"/>
      <w:marRight w:val="0"/>
      <w:marTop w:val="0"/>
      <w:marBottom w:val="0"/>
      <w:divBdr>
        <w:top w:val="none" w:sz="0" w:space="0" w:color="auto"/>
        <w:left w:val="none" w:sz="0" w:space="0" w:color="auto"/>
        <w:bottom w:val="none" w:sz="0" w:space="0" w:color="auto"/>
        <w:right w:val="none" w:sz="0" w:space="0" w:color="auto"/>
      </w:divBdr>
    </w:div>
    <w:div w:id="654376977">
      <w:bodyDiv w:val="1"/>
      <w:marLeft w:val="0"/>
      <w:marRight w:val="0"/>
      <w:marTop w:val="0"/>
      <w:marBottom w:val="0"/>
      <w:divBdr>
        <w:top w:val="none" w:sz="0" w:space="0" w:color="auto"/>
        <w:left w:val="none" w:sz="0" w:space="0" w:color="auto"/>
        <w:bottom w:val="none" w:sz="0" w:space="0" w:color="auto"/>
        <w:right w:val="none" w:sz="0" w:space="0" w:color="auto"/>
      </w:divBdr>
    </w:div>
    <w:div w:id="655064211">
      <w:bodyDiv w:val="1"/>
      <w:marLeft w:val="0"/>
      <w:marRight w:val="0"/>
      <w:marTop w:val="0"/>
      <w:marBottom w:val="0"/>
      <w:divBdr>
        <w:top w:val="none" w:sz="0" w:space="0" w:color="auto"/>
        <w:left w:val="none" w:sz="0" w:space="0" w:color="auto"/>
        <w:bottom w:val="none" w:sz="0" w:space="0" w:color="auto"/>
        <w:right w:val="none" w:sz="0" w:space="0" w:color="auto"/>
      </w:divBdr>
    </w:div>
    <w:div w:id="675351512">
      <w:bodyDiv w:val="1"/>
      <w:marLeft w:val="0"/>
      <w:marRight w:val="0"/>
      <w:marTop w:val="0"/>
      <w:marBottom w:val="0"/>
      <w:divBdr>
        <w:top w:val="none" w:sz="0" w:space="0" w:color="auto"/>
        <w:left w:val="none" w:sz="0" w:space="0" w:color="auto"/>
        <w:bottom w:val="none" w:sz="0" w:space="0" w:color="auto"/>
        <w:right w:val="none" w:sz="0" w:space="0" w:color="auto"/>
      </w:divBdr>
    </w:div>
    <w:div w:id="946697643">
      <w:bodyDiv w:val="1"/>
      <w:marLeft w:val="0"/>
      <w:marRight w:val="0"/>
      <w:marTop w:val="0"/>
      <w:marBottom w:val="0"/>
      <w:divBdr>
        <w:top w:val="none" w:sz="0" w:space="0" w:color="auto"/>
        <w:left w:val="none" w:sz="0" w:space="0" w:color="auto"/>
        <w:bottom w:val="none" w:sz="0" w:space="0" w:color="auto"/>
        <w:right w:val="none" w:sz="0" w:space="0" w:color="auto"/>
      </w:divBdr>
    </w:div>
    <w:div w:id="984352236">
      <w:bodyDiv w:val="1"/>
      <w:marLeft w:val="0"/>
      <w:marRight w:val="0"/>
      <w:marTop w:val="0"/>
      <w:marBottom w:val="0"/>
      <w:divBdr>
        <w:top w:val="none" w:sz="0" w:space="0" w:color="auto"/>
        <w:left w:val="none" w:sz="0" w:space="0" w:color="auto"/>
        <w:bottom w:val="none" w:sz="0" w:space="0" w:color="auto"/>
        <w:right w:val="none" w:sz="0" w:space="0" w:color="auto"/>
      </w:divBdr>
    </w:div>
    <w:div w:id="1124809619">
      <w:bodyDiv w:val="1"/>
      <w:marLeft w:val="0"/>
      <w:marRight w:val="0"/>
      <w:marTop w:val="0"/>
      <w:marBottom w:val="0"/>
      <w:divBdr>
        <w:top w:val="none" w:sz="0" w:space="0" w:color="auto"/>
        <w:left w:val="none" w:sz="0" w:space="0" w:color="auto"/>
        <w:bottom w:val="none" w:sz="0" w:space="0" w:color="auto"/>
        <w:right w:val="none" w:sz="0" w:space="0" w:color="auto"/>
      </w:divBdr>
    </w:div>
    <w:div w:id="1458640762">
      <w:bodyDiv w:val="1"/>
      <w:marLeft w:val="0"/>
      <w:marRight w:val="0"/>
      <w:marTop w:val="0"/>
      <w:marBottom w:val="0"/>
      <w:divBdr>
        <w:top w:val="none" w:sz="0" w:space="0" w:color="auto"/>
        <w:left w:val="none" w:sz="0" w:space="0" w:color="auto"/>
        <w:bottom w:val="none" w:sz="0" w:space="0" w:color="auto"/>
        <w:right w:val="none" w:sz="0" w:space="0" w:color="auto"/>
      </w:divBdr>
    </w:div>
    <w:div w:id="2016297942">
      <w:bodyDiv w:val="1"/>
      <w:marLeft w:val="0"/>
      <w:marRight w:val="0"/>
      <w:marTop w:val="0"/>
      <w:marBottom w:val="0"/>
      <w:divBdr>
        <w:top w:val="none" w:sz="0" w:space="0" w:color="auto"/>
        <w:left w:val="none" w:sz="0" w:space="0" w:color="auto"/>
        <w:bottom w:val="none" w:sz="0" w:space="0" w:color="auto"/>
        <w:right w:val="none" w:sz="0" w:space="0" w:color="auto"/>
      </w:divBdr>
      <w:divsChild>
        <w:div w:id="14183330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47DFF-55A5-4964-A357-F8FD787C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Schroer</dc:creator>
  <cp:lastModifiedBy>Xiaoyan Cao</cp:lastModifiedBy>
  <cp:revision>296</cp:revision>
  <dcterms:created xsi:type="dcterms:W3CDTF">2018-06-28T12:30:00Z</dcterms:created>
  <dcterms:modified xsi:type="dcterms:W3CDTF">2018-07-09T18:03:00Z</dcterms:modified>
</cp:coreProperties>
</file>