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B44F1F" w14:textId="264C8396" w:rsidR="003036C1" w:rsidRPr="00FE0D4B" w:rsidRDefault="00FE0D4B" w:rsidP="003036C1">
      <w:pPr>
        <w:pStyle w:val="BodyText"/>
        <w:jc w:val="center"/>
        <w:outlineLvl w:val="0"/>
        <w:rPr>
          <w:rFonts w:ascii="Helvetica" w:hAnsi="Helvetica"/>
          <w:b/>
          <w:i w:val="0"/>
          <w:color w:val="008000"/>
          <w:szCs w:val="24"/>
        </w:rPr>
      </w:pPr>
      <w:r w:rsidRPr="00FE0D4B">
        <w:rPr>
          <w:rFonts w:ascii="Helvetica" w:hAnsi="Helvetica"/>
          <w:b/>
          <w:i w:val="0"/>
          <w:color w:val="008000"/>
          <w:szCs w:val="24"/>
        </w:rPr>
        <w:t>FINAL SCRIPT: APPROVED FOR FILMING</w:t>
      </w:r>
    </w:p>
    <w:p w14:paraId="214C4B94"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E60C8C">
        <w:rPr>
          <w:rFonts w:ascii="Helvetica" w:hAnsi="Helvetica"/>
          <w:b/>
          <w:i w:val="0"/>
          <w:sz w:val="22"/>
        </w:rPr>
        <w:t>58436</w:t>
      </w:r>
    </w:p>
    <w:p w14:paraId="06FC353A"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E60C8C">
        <w:rPr>
          <w:rFonts w:ascii="Helvetica" w:hAnsi="Helvetica"/>
          <w:b/>
          <w:i w:val="0"/>
          <w:sz w:val="22"/>
        </w:rPr>
        <w:t xml:space="preserve"> Anthony Iannazzi</w:t>
      </w:r>
    </w:p>
    <w:p w14:paraId="149297FD" w14:textId="35084FEC"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9A569B" w:rsidRPr="009A569B">
        <w:rPr>
          <w:rFonts w:ascii="Helvetica" w:hAnsi="Helvetica"/>
          <w:b/>
          <w:i w:val="0"/>
          <w:sz w:val="22"/>
        </w:rPr>
        <w:t xml:space="preserve"> James W. Key</w:t>
      </w:r>
    </w:p>
    <w:p w14:paraId="56DD74F0" w14:textId="5A340060" w:rsidR="00CE10F2" w:rsidRPr="009A569B" w:rsidRDefault="00CE10F2" w:rsidP="00CE10F2">
      <w:pPr>
        <w:pStyle w:val="BodyText"/>
        <w:outlineLvl w:val="0"/>
        <w:rPr>
          <w:rFonts w:ascii="Helvetica" w:hAnsi="Helvetica"/>
          <w:b/>
          <w:sz w:val="22"/>
        </w:rPr>
      </w:pPr>
      <w:r w:rsidRPr="00CF22F6">
        <w:rPr>
          <w:rFonts w:ascii="Helvetica" w:hAnsi="Helvetica"/>
          <w:b/>
          <w:i w:val="0"/>
          <w:sz w:val="22"/>
        </w:rPr>
        <w:t xml:space="preserve">Film Date: </w:t>
      </w:r>
      <w:r w:rsidR="009A569B">
        <w:rPr>
          <w:rFonts w:ascii="Helvetica" w:hAnsi="Helvetica"/>
          <w:b/>
          <w:i w:val="0"/>
          <w:sz w:val="22"/>
        </w:rPr>
        <w:t>7/31/18</w:t>
      </w:r>
    </w:p>
    <w:p w14:paraId="08DC0597" w14:textId="77777777"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E60C8C">
        <w:rPr>
          <w:rFonts w:ascii="Helvetica" w:hAnsi="Helvetica"/>
          <w:b/>
          <w:i w:val="0"/>
          <w:sz w:val="22"/>
        </w:rPr>
        <w:t xml:space="preserve"> </w:t>
      </w:r>
      <w:r w:rsidR="00E60C8C" w:rsidRPr="00E60C8C">
        <w:rPr>
          <w:rFonts w:ascii="Helvetica" w:hAnsi="Helvetica"/>
          <w:b/>
          <w:i w:val="0"/>
          <w:sz w:val="22"/>
        </w:rPr>
        <w:t>https://www.jove.com/account/file-uploader?src=17823028</w:t>
      </w:r>
    </w:p>
    <w:p w14:paraId="7BCF22A1" w14:textId="77777777" w:rsidR="00565757" w:rsidRPr="00CF22F6" w:rsidRDefault="00565757" w:rsidP="00CE10F2">
      <w:pPr>
        <w:pStyle w:val="BodyText"/>
        <w:outlineLvl w:val="0"/>
        <w:rPr>
          <w:rFonts w:ascii="Helvetica" w:hAnsi="Helvetica"/>
          <w:b/>
          <w:i w:val="0"/>
          <w:sz w:val="22"/>
        </w:rPr>
      </w:pPr>
    </w:p>
    <w:p w14:paraId="54708435"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7B8CB9B2" w14:textId="77777777" w:rsidR="00E60C8C" w:rsidRPr="00E60C8C" w:rsidRDefault="00E60C8C" w:rsidP="00E60C8C">
      <w:pPr>
        <w:pStyle w:val="Default"/>
        <w:rPr>
          <w:rFonts w:ascii="Helvetica" w:hAnsi="Helvetica"/>
        </w:rPr>
      </w:pPr>
      <w:r w:rsidRPr="00E60C8C">
        <w:rPr>
          <w:rFonts w:ascii="Helvetica" w:hAnsi="Helvetica"/>
        </w:rPr>
        <w:t>Sarah N. Bartolone</w:t>
      </w:r>
      <w:r w:rsidRPr="00E60C8C">
        <w:rPr>
          <w:rFonts w:ascii="Helvetica" w:hAnsi="Helvetica"/>
          <w:vertAlign w:val="superscript"/>
        </w:rPr>
        <w:t>1</w:t>
      </w:r>
      <w:r w:rsidRPr="00E60C8C">
        <w:rPr>
          <w:rFonts w:ascii="Helvetica" w:hAnsi="Helvetica"/>
        </w:rPr>
        <w:t>, Maya O. Tree</w:t>
      </w:r>
      <w:r w:rsidRPr="00E60C8C">
        <w:rPr>
          <w:rFonts w:ascii="Helvetica" w:hAnsi="Helvetica"/>
          <w:vertAlign w:val="superscript"/>
        </w:rPr>
        <w:t>2</w:t>
      </w:r>
      <w:r w:rsidRPr="00E60C8C">
        <w:rPr>
          <w:rFonts w:ascii="Helvetica" w:hAnsi="Helvetica"/>
        </w:rPr>
        <w:t>, Michael J. Conway</w:t>
      </w:r>
      <w:r w:rsidRPr="00E60C8C">
        <w:rPr>
          <w:rFonts w:ascii="Helvetica" w:hAnsi="Helvetica"/>
          <w:vertAlign w:val="superscript"/>
        </w:rPr>
        <w:t>2</w:t>
      </w:r>
      <w:r w:rsidRPr="00E60C8C">
        <w:rPr>
          <w:rFonts w:ascii="Helvetica" w:hAnsi="Helvetica"/>
        </w:rPr>
        <w:t>, Michael B. Chancellor</w:t>
      </w:r>
      <w:r w:rsidRPr="00E60C8C">
        <w:rPr>
          <w:rFonts w:ascii="Helvetica" w:hAnsi="Helvetica"/>
          <w:vertAlign w:val="superscript"/>
        </w:rPr>
        <w:t>1,3</w:t>
      </w:r>
      <w:r w:rsidRPr="00E60C8C">
        <w:rPr>
          <w:rFonts w:ascii="Helvetica" w:hAnsi="Helvetica"/>
        </w:rPr>
        <w:t>, Laura E. Lamb</w:t>
      </w:r>
      <w:r w:rsidRPr="00E60C8C">
        <w:rPr>
          <w:rFonts w:ascii="Helvetica" w:hAnsi="Helvetica"/>
          <w:vertAlign w:val="superscript"/>
        </w:rPr>
        <w:t>1,3</w:t>
      </w:r>
    </w:p>
    <w:p w14:paraId="60BCD6B3" w14:textId="77777777" w:rsidR="00E60C8C" w:rsidRPr="00E60C8C" w:rsidRDefault="00E60C8C" w:rsidP="00E60C8C">
      <w:pPr>
        <w:pStyle w:val="Default"/>
        <w:rPr>
          <w:rFonts w:ascii="Helvetica" w:hAnsi="Helvetica"/>
        </w:rPr>
      </w:pPr>
      <w:r w:rsidRPr="00E60C8C">
        <w:rPr>
          <w:rFonts w:ascii="Helvetica" w:hAnsi="Helvetica"/>
          <w:vertAlign w:val="superscript"/>
        </w:rPr>
        <w:t>1</w:t>
      </w:r>
      <w:r w:rsidRPr="00E60C8C">
        <w:rPr>
          <w:rFonts w:ascii="Helvetica" w:hAnsi="Helvetica"/>
        </w:rPr>
        <w:t>Department of Urology,</w:t>
      </w:r>
      <w:r w:rsidRPr="00E60C8C">
        <w:rPr>
          <w:rFonts w:ascii="Helvetica" w:hAnsi="Helvetica"/>
          <w:vertAlign w:val="superscript"/>
        </w:rPr>
        <w:t xml:space="preserve"> </w:t>
      </w:r>
      <w:r w:rsidRPr="00E60C8C">
        <w:rPr>
          <w:rFonts w:ascii="Helvetica" w:hAnsi="Helvetica"/>
        </w:rPr>
        <w:t>Beaumont Health System, Royal Oak, MI, USA</w:t>
      </w:r>
    </w:p>
    <w:p w14:paraId="478586BD" w14:textId="77777777" w:rsidR="00E60C8C" w:rsidRPr="00E60C8C" w:rsidRDefault="00E60C8C" w:rsidP="00E60C8C">
      <w:pPr>
        <w:pStyle w:val="Default"/>
        <w:rPr>
          <w:rFonts w:ascii="Helvetica" w:hAnsi="Helvetica"/>
        </w:rPr>
      </w:pPr>
      <w:r w:rsidRPr="00E60C8C">
        <w:rPr>
          <w:rFonts w:ascii="Helvetica" w:hAnsi="Helvetica"/>
          <w:iCs/>
          <w:vertAlign w:val="superscript"/>
        </w:rPr>
        <w:t>2</w:t>
      </w:r>
      <w:r w:rsidRPr="00E60C8C">
        <w:rPr>
          <w:rFonts w:ascii="Helvetica" w:hAnsi="Helvetica"/>
          <w:iCs/>
        </w:rPr>
        <w:t>Foundational Sciences, Central Michigan University</w:t>
      </w:r>
      <w:r w:rsidRPr="00E60C8C">
        <w:rPr>
          <w:rFonts w:ascii="Helvetica" w:hAnsi="Helvetica"/>
        </w:rPr>
        <w:t xml:space="preserve">, </w:t>
      </w:r>
      <w:r w:rsidRPr="00E60C8C">
        <w:rPr>
          <w:rFonts w:ascii="Helvetica" w:hAnsi="Helvetica"/>
          <w:iCs/>
        </w:rPr>
        <w:t>College of Medicine, Mt. Pleasant, MI, USA</w:t>
      </w:r>
    </w:p>
    <w:p w14:paraId="688EE835" w14:textId="77777777" w:rsidR="00565757" w:rsidRPr="00E24898" w:rsidRDefault="00E60C8C" w:rsidP="00565757">
      <w:pPr>
        <w:pStyle w:val="Default"/>
        <w:rPr>
          <w:rFonts w:ascii="Helvetica" w:hAnsi="Helvetica"/>
        </w:rPr>
      </w:pPr>
      <w:r w:rsidRPr="00E60C8C">
        <w:rPr>
          <w:rFonts w:ascii="Helvetica" w:hAnsi="Helvetica"/>
          <w:vertAlign w:val="superscript"/>
        </w:rPr>
        <w:t>3</w:t>
      </w:r>
      <w:r w:rsidRPr="00E60C8C">
        <w:rPr>
          <w:rFonts w:ascii="Helvetica" w:hAnsi="Helvetica"/>
        </w:rPr>
        <w:t>Oakland University William Beaumont School of Medicine, Rochester Hills, MI, USA</w:t>
      </w:r>
    </w:p>
    <w:p w14:paraId="4D6F3A81" w14:textId="77777777" w:rsidR="00565757" w:rsidRPr="00E24898" w:rsidRDefault="00565757" w:rsidP="00565757">
      <w:pPr>
        <w:pStyle w:val="Default"/>
        <w:rPr>
          <w:rFonts w:ascii="Helvetica" w:hAnsi="Helvetica"/>
        </w:rPr>
      </w:pPr>
    </w:p>
    <w:p w14:paraId="3F244D5E" w14:textId="77777777" w:rsidR="00E60C8C" w:rsidRPr="00E60C8C" w:rsidRDefault="00CE10F2" w:rsidP="00E60C8C">
      <w:pPr>
        <w:outlineLvl w:val="0"/>
        <w:rPr>
          <w:rFonts w:ascii="Helvetica" w:hAnsi="Helvetica" w:cs="Arial"/>
          <w:b/>
          <w:i/>
          <w:sz w:val="28"/>
          <w:szCs w:val="24"/>
        </w:rPr>
      </w:pPr>
      <w:r w:rsidRPr="00E24898">
        <w:rPr>
          <w:rFonts w:ascii="Helvetica" w:hAnsi="Helvetica"/>
          <w:b/>
          <w:sz w:val="28"/>
        </w:rPr>
        <w:t>Title:</w:t>
      </w:r>
      <w:r w:rsidRPr="00E24898">
        <w:rPr>
          <w:rFonts w:ascii="Helvetica" w:hAnsi="Helvetica" w:cs="Arial"/>
          <w:b/>
          <w:sz w:val="28"/>
          <w:szCs w:val="24"/>
        </w:rPr>
        <w:t xml:space="preserve"> </w:t>
      </w:r>
      <w:r w:rsidR="00E60C8C" w:rsidRPr="00E60C8C">
        <w:rPr>
          <w:rFonts w:ascii="Helvetica" w:hAnsi="Helvetica" w:cs="Arial"/>
          <w:b/>
          <w:bCs/>
          <w:sz w:val="28"/>
          <w:szCs w:val="24"/>
        </w:rPr>
        <w:t>Reverse Transcriptase-Loop-mediated Isothermal Amplification (RT-LAMP) Assay for Zika Virus and Housekeeping Genes in Urine, Serum, and Mosquito samples</w:t>
      </w:r>
    </w:p>
    <w:p w14:paraId="6EB8D534" w14:textId="77777777" w:rsidR="00CE10F2" w:rsidRPr="00E24898" w:rsidRDefault="00CE10F2" w:rsidP="00CE10F2">
      <w:pPr>
        <w:outlineLvl w:val="0"/>
        <w:rPr>
          <w:rFonts w:ascii="Helvetica" w:hAnsi="Helvetica" w:cs="Arial"/>
          <w:b/>
          <w:sz w:val="28"/>
          <w:szCs w:val="24"/>
        </w:rPr>
      </w:pPr>
    </w:p>
    <w:p w14:paraId="43D825B9"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562C1188" w14:textId="77777777" w:rsidR="00E60C8C" w:rsidRPr="00E60C8C" w:rsidRDefault="00E60C8C" w:rsidP="00E60C8C">
      <w:pPr>
        <w:outlineLvl w:val="0"/>
        <w:rPr>
          <w:rFonts w:ascii="Helvetica" w:hAnsi="Helvetica"/>
          <w:bCs/>
          <w:sz w:val="22"/>
        </w:rPr>
      </w:pPr>
      <w:r w:rsidRPr="00E60C8C">
        <w:rPr>
          <w:rFonts w:ascii="Helvetica" w:hAnsi="Helvetica"/>
          <w:bCs/>
          <w:sz w:val="22"/>
        </w:rPr>
        <w:t>Laura E. Lamb, PhD</w:t>
      </w:r>
      <w:r>
        <w:rPr>
          <w:rFonts w:ascii="Helvetica" w:hAnsi="Helvetica"/>
          <w:bCs/>
          <w:sz w:val="22"/>
        </w:rPr>
        <w:tab/>
      </w:r>
      <w:r>
        <w:rPr>
          <w:rFonts w:ascii="Helvetica" w:hAnsi="Helvetica"/>
          <w:bCs/>
          <w:sz w:val="22"/>
        </w:rPr>
        <w:tab/>
      </w:r>
      <w:r w:rsidRPr="00E60C8C">
        <w:rPr>
          <w:rFonts w:ascii="Helvetica" w:hAnsi="Helvetica"/>
          <w:bCs/>
          <w:sz w:val="22"/>
        </w:rPr>
        <w:t>Laura.Lamb@Beaumont.edu</w:t>
      </w:r>
    </w:p>
    <w:p w14:paraId="73A97AC0" w14:textId="77777777" w:rsidR="00E60C8C" w:rsidRPr="00E60C8C" w:rsidRDefault="00E60C8C" w:rsidP="00E60C8C">
      <w:pPr>
        <w:outlineLvl w:val="0"/>
        <w:rPr>
          <w:rFonts w:ascii="Helvetica" w:hAnsi="Helvetica"/>
          <w:bCs/>
          <w:sz w:val="22"/>
        </w:rPr>
      </w:pPr>
      <w:r w:rsidRPr="00E60C8C">
        <w:rPr>
          <w:rFonts w:ascii="Helvetica" w:hAnsi="Helvetica"/>
          <w:bCs/>
          <w:sz w:val="22"/>
        </w:rPr>
        <w:t>Tel: (248) 551-0579</w:t>
      </w:r>
    </w:p>
    <w:p w14:paraId="47D70A9D" w14:textId="77777777" w:rsidR="00565757" w:rsidRPr="00E24898" w:rsidRDefault="00565757" w:rsidP="00CE10F2">
      <w:pPr>
        <w:outlineLvl w:val="0"/>
        <w:rPr>
          <w:rFonts w:ascii="Helvetica" w:hAnsi="Helvetica"/>
          <w:b/>
          <w:sz w:val="22"/>
        </w:rPr>
      </w:pPr>
    </w:p>
    <w:p w14:paraId="1FBF1469"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007EBECA" w14:textId="2BF2F0F6" w:rsidR="00CE10F2" w:rsidRDefault="00FD640F">
      <w:pPr>
        <w:rPr>
          <w:rFonts w:ascii="Helvetica" w:hAnsi="Helvetica"/>
          <w:sz w:val="22"/>
        </w:rPr>
      </w:pPr>
      <w:hyperlink r:id="rId9" w:history="1">
        <w:r w:rsidR="0091267C" w:rsidRPr="000270A1">
          <w:rPr>
            <w:rStyle w:val="Hyperlink"/>
            <w:rFonts w:ascii="Helvetica" w:hAnsi="Helvetica"/>
            <w:sz w:val="22"/>
          </w:rPr>
          <w:t>Sarah.Bartolone@beaumont.org</w:t>
        </w:r>
      </w:hyperlink>
    </w:p>
    <w:p w14:paraId="23DE160D" w14:textId="77777777" w:rsidR="0091267C" w:rsidRDefault="00FD640F" w:rsidP="0091267C">
      <w:pPr>
        <w:rPr>
          <w:rFonts w:ascii="Helvetica" w:hAnsi="Helvetica"/>
          <w:sz w:val="22"/>
        </w:rPr>
      </w:pPr>
      <w:hyperlink r:id="rId10" w:history="1">
        <w:r w:rsidR="0091267C" w:rsidRPr="000270A1">
          <w:rPr>
            <w:rStyle w:val="Hyperlink"/>
            <w:rFonts w:ascii="Helvetica" w:hAnsi="Helvetica"/>
            <w:sz w:val="22"/>
          </w:rPr>
          <w:t>Maya.Tree@cmich.edu</w:t>
        </w:r>
      </w:hyperlink>
    </w:p>
    <w:p w14:paraId="53DBE547" w14:textId="77777777" w:rsidR="0091267C" w:rsidRDefault="00FD640F" w:rsidP="0091267C">
      <w:pPr>
        <w:rPr>
          <w:rFonts w:ascii="Helvetica" w:hAnsi="Helvetica"/>
          <w:sz w:val="22"/>
        </w:rPr>
      </w:pPr>
      <w:hyperlink r:id="rId11" w:history="1">
        <w:r w:rsidR="0091267C" w:rsidRPr="000270A1">
          <w:rPr>
            <w:rStyle w:val="Hyperlink"/>
            <w:rFonts w:ascii="Helvetica" w:hAnsi="Helvetica"/>
            <w:sz w:val="22"/>
          </w:rPr>
          <w:t>Conwa2m@cmich.edu</w:t>
        </w:r>
      </w:hyperlink>
    </w:p>
    <w:p w14:paraId="5F1C5ABA" w14:textId="6D62E851" w:rsidR="0091267C" w:rsidRDefault="00FD640F">
      <w:pPr>
        <w:rPr>
          <w:rFonts w:ascii="Helvetica" w:hAnsi="Helvetica"/>
          <w:sz w:val="22"/>
        </w:rPr>
      </w:pPr>
      <w:hyperlink r:id="rId12" w:history="1">
        <w:r w:rsidR="0091267C" w:rsidRPr="000270A1">
          <w:rPr>
            <w:rStyle w:val="Hyperlink"/>
            <w:rFonts w:ascii="Helvetica" w:hAnsi="Helvetica"/>
            <w:sz w:val="22"/>
          </w:rPr>
          <w:t>Michael.Chancellor@beaumont.org</w:t>
        </w:r>
      </w:hyperlink>
    </w:p>
    <w:p w14:paraId="1969F92B" w14:textId="77777777" w:rsidR="00565757" w:rsidRPr="00E24898" w:rsidRDefault="00565757">
      <w:pPr>
        <w:rPr>
          <w:rFonts w:ascii="Helvetica" w:hAnsi="Helvetica"/>
          <w:sz w:val="22"/>
        </w:rPr>
      </w:pPr>
    </w:p>
    <w:p w14:paraId="1188996D"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E24898">
        <w:rPr>
          <w:rFonts w:ascii="Helvetica" w:hAnsi="Helvetica"/>
          <w:sz w:val="22"/>
        </w:rPr>
        <w:t xml:space="preserve">Authors, please fill out the brief questionnaire below.   </w:t>
      </w:r>
    </w:p>
    <w:p w14:paraId="4072AF6B" w14:textId="77777777" w:rsidR="00CE10F2" w:rsidRPr="00E24898" w:rsidRDefault="00CE10F2" w:rsidP="00CE10F2">
      <w:pPr>
        <w:rPr>
          <w:rFonts w:ascii="Helvetica" w:hAnsi="Helvetica"/>
          <w:sz w:val="22"/>
        </w:rPr>
      </w:pPr>
    </w:p>
    <w:p w14:paraId="0AC082A4" w14:textId="07E1FC71" w:rsidR="00AA132F" w:rsidRPr="008213AB" w:rsidRDefault="00AA132F" w:rsidP="00AA132F">
      <w:pPr>
        <w:spacing w:before="120"/>
        <w:rPr>
          <w:rFonts w:ascii="Helvetica" w:hAnsi="Helvetica"/>
          <w:b/>
          <w:sz w:val="22"/>
        </w:rPr>
      </w:pPr>
      <w:r w:rsidRPr="00AA132F">
        <w:rPr>
          <w:rFonts w:ascii="Helvetica" w:hAnsi="Helvetica"/>
          <w:b/>
          <w:sz w:val="22"/>
        </w:rPr>
        <w:t xml:space="preserve">A.  </w:t>
      </w:r>
      <w:r w:rsidRPr="008213AB">
        <w:rPr>
          <w:rFonts w:ascii="Helvetica" w:hAnsi="Helvetica"/>
          <w:sz w:val="22"/>
        </w:rPr>
        <w:t>Microscopy: Does your protocol involve video microscopy, such as filming a complex dissection or microinjection technique?</w:t>
      </w:r>
      <w:r w:rsidRPr="008213AB">
        <w:rPr>
          <w:rFonts w:ascii="Helvetica" w:hAnsi="Helvetica"/>
          <w:b/>
          <w:sz w:val="22"/>
        </w:rPr>
        <w:t xml:space="preserve"> </w:t>
      </w:r>
      <w:r w:rsidR="00B569E3" w:rsidRPr="008213AB">
        <w:rPr>
          <w:rFonts w:ascii="Helvetica" w:hAnsi="Helvetica"/>
          <w:b/>
          <w:sz w:val="22"/>
        </w:rPr>
        <w:t>No</w:t>
      </w:r>
      <w:r w:rsidRPr="008213AB">
        <w:rPr>
          <w:rFonts w:ascii="Helvetica" w:hAnsi="Helvetica"/>
          <w:b/>
          <w:sz w:val="22"/>
        </w:rPr>
        <w:t xml:space="preserve">  </w:t>
      </w:r>
    </w:p>
    <w:p w14:paraId="36B08E30" w14:textId="5453A324" w:rsidR="00AA132F" w:rsidRPr="008213AB" w:rsidRDefault="00AA132F" w:rsidP="00AA132F">
      <w:pPr>
        <w:spacing w:before="120"/>
        <w:rPr>
          <w:rFonts w:ascii="Helvetica" w:hAnsi="Helvetica"/>
          <w:b/>
          <w:sz w:val="22"/>
        </w:rPr>
      </w:pPr>
      <w:r w:rsidRPr="008213AB">
        <w:rPr>
          <w:rFonts w:ascii="Helvetica" w:hAnsi="Helvetica"/>
          <w:b/>
          <w:sz w:val="22"/>
        </w:rPr>
        <w:t xml:space="preserve">B.   </w:t>
      </w:r>
      <w:r w:rsidRPr="008213AB">
        <w:rPr>
          <w:rFonts w:ascii="Helvetica" w:hAnsi="Helvetica"/>
          <w:sz w:val="22"/>
        </w:rPr>
        <w:t>Software Usage: Does your protocol include detailed, step-by-step, descriptions of software usage?</w:t>
      </w:r>
      <w:r w:rsidRPr="008213AB">
        <w:rPr>
          <w:rFonts w:ascii="Helvetica" w:hAnsi="Helvetica"/>
          <w:b/>
          <w:sz w:val="22"/>
        </w:rPr>
        <w:t xml:space="preserve"> (Y/N</w:t>
      </w:r>
      <w:r w:rsidR="00B569E3" w:rsidRPr="008213AB">
        <w:rPr>
          <w:rFonts w:ascii="Helvetica" w:hAnsi="Helvetica"/>
          <w:b/>
          <w:sz w:val="22"/>
        </w:rPr>
        <w:t>) No</w:t>
      </w:r>
      <w:r w:rsidRPr="008213AB">
        <w:rPr>
          <w:rFonts w:ascii="Helvetica" w:hAnsi="Helvetica"/>
          <w:b/>
          <w:sz w:val="22"/>
        </w:rPr>
        <w:t xml:space="preserve"> </w:t>
      </w:r>
    </w:p>
    <w:p w14:paraId="3709BA79" w14:textId="37209464" w:rsidR="00B569E3" w:rsidRPr="008213AB" w:rsidRDefault="00654735" w:rsidP="00654735">
      <w:pPr>
        <w:spacing w:before="120"/>
        <w:rPr>
          <w:rFonts w:ascii="Helvetica" w:hAnsi="Helvetica"/>
          <w:sz w:val="22"/>
        </w:rPr>
      </w:pPr>
      <w:r w:rsidRPr="008213AB">
        <w:rPr>
          <w:rFonts w:ascii="Helvetica" w:hAnsi="Helvetica"/>
          <w:b/>
          <w:sz w:val="22"/>
        </w:rPr>
        <w:t>C.</w:t>
      </w:r>
      <w:r w:rsidRPr="008213AB">
        <w:rPr>
          <w:rFonts w:ascii="Helvetica" w:hAnsi="Helvetica"/>
          <w:sz w:val="22"/>
        </w:rPr>
        <w:t xml:space="preserve">  Which steps of your protocol will viewers benefit most from having filmed? Please list 4-6 individual steps using the step numbers listed in this document. (Please </w:t>
      </w:r>
      <w:r w:rsidR="00B569E3" w:rsidRPr="008213AB">
        <w:rPr>
          <w:rFonts w:ascii="Helvetica" w:hAnsi="Helvetica"/>
          <w:sz w:val="22"/>
        </w:rPr>
        <w:t>do not list entire sections.)</w:t>
      </w:r>
    </w:p>
    <w:p w14:paraId="2E4B9956" w14:textId="1ADD4E18" w:rsidR="00654735" w:rsidRDefault="002107E3" w:rsidP="00654735">
      <w:pPr>
        <w:spacing w:before="120"/>
        <w:rPr>
          <w:rFonts w:ascii="Helvetica" w:hAnsi="Helvetica"/>
          <w:sz w:val="22"/>
        </w:rPr>
      </w:pPr>
      <w:r w:rsidRPr="008213AB">
        <w:rPr>
          <w:rFonts w:ascii="Helvetica" w:hAnsi="Helvetica"/>
          <w:sz w:val="22"/>
        </w:rPr>
        <w:t>2.2, 3.</w:t>
      </w:r>
      <w:r w:rsidR="00B569E3" w:rsidRPr="008213AB">
        <w:rPr>
          <w:rFonts w:ascii="Helvetica" w:hAnsi="Helvetica"/>
          <w:sz w:val="22"/>
        </w:rPr>
        <w:t>4</w:t>
      </w:r>
      <w:r w:rsidRPr="008213AB">
        <w:rPr>
          <w:rFonts w:ascii="Helvetica" w:hAnsi="Helvetica"/>
          <w:sz w:val="22"/>
        </w:rPr>
        <w:t xml:space="preserve">, </w:t>
      </w:r>
      <w:r w:rsidR="00B569E3" w:rsidRPr="008213AB">
        <w:rPr>
          <w:rFonts w:ascii="Helvetica" w:hAnsi="Helvetica"/>
          <w:sz w:val="22"/>
        </w:rPr>
        <w:t>4.2, 4.4, 5.2</w:t>
      </w:r>
    </w:p>
    <w:p w14:paraId="1318C036" w14:textId="77E98A21"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p>
    <w:p w14:paraId="654E5EF0" w14:textId="33566821" w:rsidR="00B569E3" w:rsidRDefault="00B569E3" w:rsidP="00654735">
      <w:pPr>
        <w:spacing w:before="120"/>
        <w:rPr>
          <w:rFonts w:ascii="Helvetica" w:hAnsi="Helvetica"/>
          <w:sz w:val="22"/>
        </w:rPr>
      </w:pPr>
      <w:r w:rsidRPr="007C28C9">
        <w:rPr>
          <w:rFonts w:ascii="Helvetica" w:hAnsi="Helvetica"/>
          <w:sz w:val="22"/>
        </w:rPr>
        <w:t>4.1- To ensure success it is important to pipette slowly and accurately and double check all solutions going into the master mix.</w:t>
      </w:r>
      <w:r>
        <w:rPr>
          <w:rFonts w:ascii="Helvetica" w:hAnsi="Helvetica"/>
          <w:sz w:val="22"/>
        </w:rPr>
        <w:t xml:space="preserve"> </w:t>
      </w:r>
    </w:p>
    <w:p w14:paraId="489E69EA" w14:textId="01D4CB0D" w:rsidR="00B569E3" w:rsidRPr="00407B4A" w:rsidRDefault="00654735" w:rsidP="00654735">
      <w:pPr>
        <w:spacing w:before="120"/>
        <w:rPr>
          <w:rFonts w:ascii="Helvetica" w:hAnsi="Helvetica"/>
          <w:b/>
          <w:sz w:val="22"/>
        </w:rPr>
      </w:pPr>
      <w:r w:rsidRPr="00E24898">
        <w:rPr>
          <w:rFonts w:ascii="Helvetica" w:hAnsi="Helvetica"/>
          <w:b/>
          <w:sz w:val="22"/>
        </w:rPr>
        <w:t>E.</w:t>
      </w:r>
      <w:r w:rsidRPr="00E24898">
        <w:rPr>
          <w:rFonts w:ascii="Helvetica" w:hAnsi="Helvetica"/>
          <w:sz w:val="22"/>
        </w:rPr>
        <w:t xml:space="preserve">  Will the filming need to take place in multiple locations</w:t>
      </w:r>
      <w:r w:rsidRPr="007C28C9">
        <w:rPr>
          <w:rFonts w:ascii="Helvetica" w:hAnsi="Helvetica"/>
          <w:sz w:val="22"/>
        </w:rPr>
        <w:t xml:space="preserve">? (Y/N) </w:t>
      </w:r>
      <w:r w:rsidR="00B569E3" w:rsidRPr="007C28C9">
        <w:rPr>
          <w:rFonts w:ascii="Helvetica" w:hAnsi="Helvetica"/>
          <w:b/>
          <w:sz w:val="22"/>
        </w:rPr>
        <w:t>Yes</w:t>
      </w:r>
    </w:p>
    <w:p w14:paraId="0FBD5D8D" w14:textId="55B311FA" w:rsidR="00654735" w:rsidRPr="00B569E3" w:rsidRDefault="00654735" w:rsidP="00654735">
      <w:pPr>
        <w:spacing w:before="120"/>
        <w:rPr>
          <w:rFonts w:ascii="Helvetica" w:hAnsi="Helvetica"/>
          <w:b/>
          <w:sz w:val="22"/>
        </w:rPr>
      </w:pPr>
      <w:r w:rsidRPr="007C28C9">
        <w:rPr>
          <w:rFonts w:ascii="Helvetica" w:hAnsi="Helvetica"/>
          <w:sz w:val="22"/>
        </w:rPr>
        <w:lastRenderedPageBreak/>
        <w:t xml:space="preserve"> If yes, h</w:t>
      </w:r>
      <w:r w:rsidR="00B569E3" w:rsidRPr="007C28C9">
        <w:rPr>
          <w:rFonts w:ascii="Helvetica" w:hAnsi="Helvetica"/>
          <w:sz w:val="22"/>
        </w:rPr>
        <w:t xml:space="preserve">ow far apart are the locations? </w:t>
      </w:r>
      <w:r w:rsidR="00B569E3" w:rsidRPr="007C28C9">
        <w:rPr>
          <w:rFonts w:ascii="Helvetica" w:hAnsi="Helvetica"/>
          <w:b/>
          <w:sz w:val="22"/>
        </w:rPr>
        <w:t>They are right next door to one another (~20 feet)</w:t>
      </w:r>
      <w:r w:rsidR="007935C6" w:rsidRPr="007C28C9">
        <w:rPr>
          <w:rFonts w:ascii="Helvetica" w:hAnsi="Helvetica"/>
          <w:b/>
          <w:sz w:val="22"/>
        </w:rPr>
        <w:t>.</w:t>
      </w:r>
    </w:p>
    <w:p w14:paraId="6EBAB3A6"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0B8AE7CF" w14:textId="77777777" w:rsidR="00CE10F2" w:rsidRPr="00E24898" w:rsidRDefault="00CE10F2" w:rsidP="00CE10F2">
      <w:pPr>
        <w:rPr>
          <w:rFonts w:ascii="Helvetica" w:hAnsi="Helvetica"/>
          <w:b/>
          <w:sz w:val="22"/>
        </w:rPr>
      </w:pPr>
    </w:p>
    <w:p w14:paraId="30A271B5" w14:textId="19F011AC" w:rsidR="00D300CE" w:rsidRPr="00E24898" w:rsidRDefault="00845F93"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2F0BFB88" w14:textId="6C67C423" w:rsidR="00CE10F2" w:rsidRDefault="00692F23" w:rsidP="00CE10F2">
      <w:pPr>
        <w:numPr>
          <w:ilvl w:val="1"/>
          <w:numId w:val="9"/>
        </w:numPr>
        <w:spacing w:before="240"/>
        <w:jc w:val="both"/>
        <w:outlineLvl w:val="0"/>
        <w:rPr>
          <w:rFonts w:ascii="Helvetica" w:hAnsi="Helvetica" w:cs="Arial"/>
          <w:szCs w:val="24"/>
          <w:u w:val="single"/>
        </w:rPr>
      </w:pPr>
      <w:r w:rsidRPr="002A734E">
        <w:rPr>
          <w:rFonts w:ascii="Helvetica" w:hAnsi="Helvetica" w:cs="Arial"/>
          <w:szCs w:val="24"/>
          <w:u w:val="single"/>
        </w:rPr>
        <w:t>Laura Lamb</w:t>
      </w:r>
      <w:r w:rsidR="00FD1497" w:rsidRPr="002A734E">
        <w:rPr>
          <w:rFonts w:ascii="Helvetica" w:hAnsi="Helvetica" w:cs="Arial"/>
          <w:szCs w:val="24"/>
        </w:rPr>
        <w:t xml:space="preserve">: </w:t>
      </w:r>
      <w:r w:rsidR="009625B1" w:rsidRPr="002A734E">
        <w:rPr>
          <w:rFonts w:ascii="Helvetica" w:hAnsi="Helvetica" w:cs="Arial"/>
          <w:szCs w:val="24"/>
        </w:rPr>
        <w:t xml:space="preserve">This method </w:t>
      </w:r>
      <w:r w:rsidR="00BC1018">
        <w:rPr>
          <w:rFonts w:ascii="Helvetica" w:hAnsi="Helvetica" w:cs="Arial"/>
          <w:szCs w:val="24"/>
        </w:rPr>
        <w:t xml:space="preserve">can </w:t>
      </w:r>
      <w:r w:rsidR="00BC1018" w:rsidRPr="00845F93">
        <w:rPr>
          <w:rFonts w:ascii="Helvetica" w:hAnsi="Helvetica" w:cs="Arial"/>
          <w:szCs w:val="24"/>
        </w:rPr>
        <w:t>quickly determine if</w:t>
      </w:r>
      <w:r w:rsidR="002A734E" w:rsidRPr="00845F93">
        <w:rPr>
          <w:rFonts w:ascii="Helvetica" w:hAnsi="Helvetica" w:cs="Arial"/>
          <w:szCs w:val="24"/>
        </w:rPr>
        <w:t xml:space="preserve"> </w:t>
      </w:r>
      <w:r w:rsidR="00E35A99" w:rsidRPr="00845F93">
        <w:rPr>
          <w:rFonts w:ascii="Helvetica" w:hAnsi="Helvetica" w:cs="Arial"/>
          <w:szCs w:val="24"/>
        </w:rPr>
        <w:t>sample</w:t>
      </w:r>
      <w:r w:rsidR="00BC1018" w:rsidRPr="00845F93">
        <w:rPr>
          <w:rFonts w:ascii="Helvetica" w:hAnsi="Helvetica" w:cs="Arial"/>
          <w:szCs w:val="24"/>
        </w:rPr>
        <w:t>s</w:t>
      </w:r>
      <w:r w:rsidR="002A734E" w:rsidRPr="00845F93">
        <w:rPr>
          <w:rFonts w:ascii="Helvetica" w:hAnsi="Helvetica" w:cs="Arial"/>
          <w:szCs w:val="24"/>
        </w:rPr>
        <w:t xml:space="preserve"> </w:t>
      </w:r>
      <w:r w:rsidR="00BC1018" w:rsidRPr="00845F93">
        <w:rPr>
          <w:rFonts w:ascii="Helvetica" w:hAnsi="Helvetica" w:cs="Arial"/>
          <w:szCs w:val="24"/>
        </w:rPr>
        <w:t>contain</w:t>
      </w:r>
      <w:r w:rsidR="00E35A99" w:rsidRPr="00845F93">
        <w:rPr>
          <w:rFonts w:ascii="Helvetica" w:hAnsi="Helvetica" w:cs="Arial"/>
          <w:szCs w:val="24"/>
        </w:rPr>
        <w:t xml:space="preserve"> zika virus.</w:t>
      </w:r>
      <w:r w:rsidR="009625B1" w:rsidRPr="00845F93">
        <w:rPr>
          <w:rFonts w:ascii="Helvetica" w:hAnsi="Helvetica" w:cs="Arial"/>
          <w:szCs w:val="24"/>
        </w:rPr>
        <w:t xml:space="preserve"> </w:t>
      </w:r>
      <w:r w:rsidR="00932842" w:rsidRPr="00845F93">
        <w:rPr>
          <w:rFonts w:ascii="Helvetica" w:hAnsi="Helvetica" w:cs="Arial"/>
          <w:szCs w:val="24"/>
        </w:rPr>
        <w:t xml:space="preserve">This </w:t>
      </w:r>
      <w:r w:rsidR="00BC1018" w:rsidRPr="00845F93">
        <w:rPr>
          <w:rFonts w:ascii="Helvetica" w:hAnsi="Helvetica" w:cs="Arial"/>
          <w:szCs w:val="24"/>
        </w:rPr>
        <w:t>is</w:t>
      </w:r>
      <w:r w:rsidR="00932842" w:rsidRPr="00845F93">
        <w:rPr>
          <w:rFonts w:ascii="Helvetica" w:hAnsi="Helvetica" w:cs="Arial"/>
          <w:szCs w:val="24"/>
        </w:rPr>
        <w:t xml:space="preserve"> useful for </w:t>
      </w:r>
      <w:r w:rsidR="00BC1018" w:rsidRPr="00845F93">
        <w:rPr>
          <w:rFonts w:ascii="Helvetica" w:hAnsi="Helvetica" w:cs="Arial"/>
          <w:szCs w:val="24"/>
        </w:rPr>
        <w:t>pregnant women, couples trying to conceive, or surveillance of local mosquito populations that are at risk for zika infection.</w:t>
      </w:r>
    </w:p>
    <w:p w14:paraId="3B33E3F2" w14:textId="5EABAF5F" w:rsidR="00845F93" w:rsidRPr="00845F93" w:rsidRDefault="00845F93" w:rsidP="00845F93">
      <w:pPr>
        <w:numPr>
          <w:ilvl w:val="2"/>
          <w:numId w:val="9"/>
        </w:numPr>
        <w:spacing w:before="240"/>
        <w:jc w:val="both"/>
        <w:outlineLvl w:val="0"/>
        <w:rPr>
          <w:rFonts w:ascii="Helvetica" w:hAnsi="Helvetica" w:cs="Arial"/>
          <w:szCs w:val="24"/>
        </w:rPr>
      </w:pPr>
      <w:r w:rsidRPr="00845F93">
        <w:rPr>
          <w:rFonts w:ascii="Helvetica" w:hAnsi="Helvetica" w:cs="Arial"/>
          <w:szCs w:val="24"/>
        </w:rPr>
        <w:t xml:space="preserve">Laura Lamb </w:t>
      </w:r>
      <w:r>
        <w:rPr>
          <w:rFonts w:ascii="Helvetica" w:hAnsi="Helvetica" w:cs="Arial"/>
          <w:szCs w:val="24"/>
        </w:rPr>
        <w:t>says the above in an interview style statement, looking slightly off-camera.</w:t>
      </w:r>
    </w:p>
    <w:p w14:paraId="79BD5A22" w14:textId="7B73A779" w:rsidR="009625B1" w:rsidRDefault="002A734E" w:rsidP="00CE10F2">
      <w:pPr>
        <w:numPr>
          <w:ilvl w:val="1"/>
          <w:numId w:val="9"/>
        </w:numPr>
        <w:spacing w:before="240"/>
        <w:jc w:val="both"/>
        <w:outlineLvl w:val="0"/>
        <w:rPr>
          <w:rFonts w:ascii="Helvetica" w:hAnsi="Helvetica" w:cs="Arial"/>
          <w:szCs w:val="24"/>
        </w:rPr>
      </w:pPr>
      <w:r>
        <w:rPr>
          <w:rFonts w:ascii="Helvetica" w:hAnsi="Helvetica" w:cs="Arial"/>
          <w:szCs w:val="24"/>
          <w:u w:val="single"/>
        </w:rPr>
        <w:t>Laura Lamb</w:t>
      </w:r>
      <w:r w:rsidR="00FD1497" w:rsidRPr="002A734E">
        <w:rPr>
          <w:rFonts w:ascii="Helvetica" w:hAnsi="Helvetica" w:cs="Arial"/>
          <w:szCs w:val="24"/>
        </w:rPr>
        <w:t>:</w:t>
      </w:r>
      <w:r w:rsidR="00CE10F2" w:rsidRPr="002A734E">
        <w:rPr>
          <w:rFonts w:ascii="Helvetica" w:hAnsi="Helvetica" w:cs="Arial"/>
          <w:szCs w:val="24"/>
        </w:rPr>
        <w:t xml:space="preserve"> </w:t>
      </w:r>
      <w:r w:rsidR="009625B1" w:rsidRPr="002A734E">
        <w:rPr>
          <w:rFonts w:ascii="Helvetica" w:hAnsi="Helvetica" w:cs="Arial"/>
          <w:szCs w:val="24"/>
        </w:rPr>
        <w:t xml:space="preserve">The main advantage of this technique is </w:t>
      </w:r>
      <w:r w:rsidR="009625B1" w:rsidRPr="00845F93">
        <w:rPr>
          <w:rFonts w:ascii="Helvetica" w:hAnsi="Helvetica"/>
        </w:rPr>
        <w:t xml:space="preserve">that </w:t>
      </w:r>
      <w:r w:rsidR="00C10A95" w:rsidRPr="00845F93">
        <w:rPr>
          <w:rFonts w:ascii="Helvetica" w:hAnsi="Helvetica" w:cs="Arial"/>
          <w:szCs w:val="24"/>
        </w:rPr>
        <w:t xml:space="preserve">it </w:t>
      </w:r>
      <w:r w:rsidRPr="00845F93">
        <w:rPr>
          <w:rFonts w:ascii="Helvetica" w:hAnsi="Helvetica" w:cs="Arial"/>
          <w:szCs w:val="24"/>
        </w:rPr>
        <w:t xml:space="preserve">is fast, easy, does not require expensive equipment, and </w:t>
      </w:r>
      <w:r w:rsidR="00C10A95" w:rsidRPr="00845F93">
        <w:rPr>
          <w:rFonts w:ascii="Helvetica" w:hAnsi="Helvetica" w:cs="Arial"/>
          <w:szCs w:val="24"/>
        </w:rPr>
        <w:t xml:space="preserve">can be done </w:t>
      </w:r>
      <w:r w:rsidRPr="00845F93">
        <w:rPr>
          <w:rFonts w:ascii="Helvetica" w:hAnsi="Helvetica" w:cs="Arial"/>
          <w:szCs w:val="24"/>
        </w:rPr>
        <w:t>without</w:t>
      </w:r>
      <w:r w:rsidR="007935C6" w:rsidRPr="00845F93">
        <w:rPr>
          <w:rFonts w:ascii="Helvetica" w:hAnsi="Helvetica" w:cs="Arial"/>
          <w:szCs w:val="24"/>
        </w:rPr>
        <w:t xml:space="preserve"> </w:t>
      </w:r>
      <w:r w:rsidRPr="00845F93">
        <w:rPr>
          <w:rFonts w:ascii="Helvetica" w:hAnsi="Helvetica" w:cs="Arial"/>
          <w:szCs w:val="24"/>
        </w:rPr>
        <w:t>an RNA isolation step</w:t>
      </w:r>
      <w:r w:rsidR="00C10A95" w:rsidRPr="00845F93">
        <w:rPr>
          <w:rFonts w:ascii="Helvetica" w:hAnsi="Helvetica" w:cs="Arial"/>
          <w:szCs w:val="24"/>
        </w:rPr>
        <w:t>.</w:t>
      </w:r>
    </w:p>
    <w:p w14:paraId="1EECD69A" w14:textId="08FB651C" w:rsidR="00845F93" w:rsidRPr="00845F93" w:rsidRDefault="00845F93" w:rsidP="00845F93">
      <w:pPr>
        <w:numPr>
          <w:ilvl w:val="2"/>
          <w:numId w:val="9"/>
        </w:numPr>
        <w:spacing w:before="240"/>
        <w:jc w:val="both"/>
        <w:outlineLvl w:val="0"/>
        <w:rPr>
          <w:rFonts w:ascii="Helvetica" w:hAnsi="Helvetica" w:cs="Arial"/>
          <w:szCs w:val="24"/>
        </w:rPr>
      </w:pPr>
      <w:r w:rsidRPr="00845F93">
        <w:rPr>
          <w:rFonts w:ascii="Helvetica" w:hAnsi="Helvetica" w:cs="Arial"/>
          <w:szCs w:val="24"/>
        </w:rPr>
        <w:t xml:space="preserve">Laura Lamb </w:t>
      </w:r>
      <w:r>
        <w:rPr>
          <w:rFonts w:ascii="Helvetica" w:hAnsi="Helvetica" w:cs="Arial"/>
          <w:szCs w:val="24"/>
        </w:rPr>
        <w:t>says the above in an interview style statement, looking slightly off-camera.</w:t>
      </w:r>
    </w:p>
    <w:p w14:paraId="7037C05C" w14:textId="77777777" w:rsidR="00CE10F2" w:rsidRPr="00E24898" w:rsidRDefault="00CE10F2" w:rsidP="00E24898">
      <w:pPr>
        <w:spacing w:before="120"/>
        <w:jc w:val="both"/>
        <w:outlineLvl w:val="0"/>
        <w:rPr>
          <w:rFonts w:ascii="Helvetica" w:hAnsi="Helvetica" w:cs="Arial"/>
          <w:sz w:val="22"/>
          <w:szCs w:val="24"/>
        </w:rPr>
      </w:pPr>
    </w:p>
    <w:p w14:paraId="25DB8CEC" w14:textId="744BFED4" w:rsidR="00EE4460" w:rsidRPr="00E24898" w:rsidRDefault="00845F93" w:rsidP="00645B93">
      <w:pPr>
        <w:rPr>
          <w:rFonts w:ascii="Helvetica" w:hAnsi="Helvetica"/>
          <w:b/>
          <w:sz w:val="22"/>
        </w:rPr>
      </w:pPr>
      <w:r>
        <w:rPr>
          <w:rFonts w:ascii="Helvetica" w:hAnsi="Helvetica"/>
          <w:b/>
          <w:szCs w:val="24"/>
        </w:rPr>
        <w:t>B</w:t>
      </w:r>
      <w:r w:rsidR="002B26D4" w:rsidRPr="00F146E3">
        <w:rPr>
          <w:rFonts w:ascii="Helvetica" w:hAnsi="Helvetica"/>
          <w:b/>
          <w:szCs w:val="24"/>
        </w:rPr>
        <w:t xml:space="preserve">.  </w:t>
      </w:r>
      <w:r w:rsidR="00F95E8D"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14:paraId="63F75105" w14:textId="2F62948D" w:rsidR="002A734E" w:rsidRDefault="00BC1018" w:rsidP="00845F93">
      <w:pPr>
        <w:numPr>
          <w:ilvl w:val="1"/>
          <w:numId w:val="9"/>
        </w:numPr>
        <w:spacing w:before="240"/>
        <w:jc w:val="both"/>
        <w:outlineLvl w:val="0"/>
        <w:rPr>
          <w:rFonts w:ascii="Helvetica" w:hAnsi="Helvetica" w:cs="Arial"/>
          <w:szCs w:val="24"/>
        </w:rPr>
      </w:pPr>
      <w:r>
        <w:rPr>
          <w:rFonts w:ascii="Helvetica" w:hAnsi="Helvetica" w:cs="Arial"/>
          <w:szCs w:val="24"/>
          <w:u w:val="single"/>
        </w:rPr>
        <w:t>Laura Lamb</w:t>
      </w:r>
      <w:r w:rsidR="002A734E" w:rsidRPr="00F146E3">
        <w:rPr>
          <w:rFonts w:ascii="Helvetica" w:hAnsi="Helvetica" w:cs="Arial"/>
          <w:szCs w:val="24"/>
        </w:rPr>
        <w:t>: The implications of this tech</w:t>
      </w:r>
      <w:r w:rsidR="002A734E" w:rsidRPr="00845F93">
        <w:rPr>
          <w:rFonts w:ascii="Helvetica" w:hAnsi="Helvetica" w:cs="Arial"/>
          <w:szCs w:val="24"/>
        </w:rPr>
        <w:t xml:space="preserve">nique extend toward </w:t>
      </w:r>
      <w:r w:rsidRPr="00845F93">
        <w:rPr>
          <w:rFonts w:ascii="Helvetica" w:hAnsi="Helvetica" w:cs="Arial"/>
          <w:szCs w:val="24"/>
        </w:rPr>
        <w:t>diagnosis</w:t>
      </w:r>
      <w:r w:rsidR="002A734E" w:rsidRPr="00845F93">
        <w:rPr>
          <w:rFonts w:ascii="Helvetica" w:hAnsi="Helvetica" w:cs="Arial"/>
          <w:szCs w:val="24"/>
        </w:rPr>
        <w:t xml:space="preserve"> of</w:t>
      </w:r>
      <w:r w:rsidRPr="00845F93">
        <w:rPr>
          <w:rFonts w:ascii="Helvetica" w:hAnsi="Helvetica" w:cs="Arial"/>
          <w:szCs w:val="24"/>
        </w:rPr>
        <w:t xml:space="preserve"> zika infection</w:t>
      </w:r>
      <w:r w:rsidR="002A734E" w:rsidRPr="00845F93">
        <w:rPr>
          <w:rFonts w:ascii="Helvetica" w:hAnsi="Helvetica" w:cs="Arial"/>
          <w:szCs w:val="24"/>
        </w:rPr>
        <w:t>, because</w:t>
      </w:r>
      <w:r w:rsidRPr="00845F93">
        <w:rPr>
          <w:rFonts w:ascii="Helvetica" w:hAnsi="Helvetica" w:cs="Arial"/>
          <w:szCs w:val="24"/>
        </w:rPr>
        <w:t xml:space="preserve"> infection during pregnancy is linked to miscarriage, stillbirth, and other severe congenital, neurological birth defects</w:t>
      </w:r>
      <w:r w:rsidR="002A734E" w:rsidRPr="00845F93">
        <w:rPr>
          <w:rFonts w:ascii="Helvetica" w:hAnsi="Helvetica" w:cs="Arial"/>
          <w:szCs w:val="24"/>
        </w:rPr>
        <w:t>.</w:t>
      </w:r>
    </w:p>
    <w:p w14:paraId="73E9B398" w14:textId="70611D48" w:rsidR="00845F93" w:rsidRPr="00845F93" w:rsidRDefault="00845F93" w:rsidP="00845F93">
      <w:pPr>
        <w:numPr>
          <w:ilvl w:val="2"/>
          <w:numId w:val="9"/>
        </w:numPr>
        <w:spacing w:before="240"/>
        <w:jc w:val="both"/>
        <w:outlineLvl w:val="0"/>
        <w:rPr>
          <w:rFonts w:ascii="Helvetica" w:hAnsi="Helvetica" w:cs="Arial"/>
          <w:szCs w:val="24"/>
        </w:rPr>
      </w:pPr>
      <w:r w:rsidRPr="00845F93">
        <w:rPr>
          <w:rFonts w:ascii="Helvetica" w:hAnsi="Helvetica" w:cs="Arial"/>
          <w:szCs w:val="24"/>
        </w:rPr>
        <w:t xml:space="preserve">Laura Lamb </w:t>
      </w:r>
      <w:r>
        <w:rPr>
          <w:rFonts w:ascii="Helvetica" w:hAnsi="Helvetica" w:cs="Arial"/>
          <w:szCs w:val="24"/>
        </w:rPr>
        <w:t>says the above in an interview style statement, looking slightly off-camera.</w:t>
      </w:r>
    </w:p>
    <w:p w14:paraId="05401EB1" w14:textId="375190C7" w:rsidR="00CE10F2" w:rsidRPr="00845F93" w:rsidRDefault="002A734E" w:rsidP="00845F93">
      <w:pPr>
        <w:numPr>
          <w:ilvl w:val="1"/>
          <w:numId w:val="9"/>
        </w:numPr>
        <w:spacing w:before="240"/>
        <w:jc w:val="both"/>
        <w:outlineLvl w:val="0"/>
        <w:rPr>
          <w:rFonts w:ascii="Helvetica" w:hAnsi="Helvetica"/>
          <w:u w:val="single"/>
        </w:rPr>
      </w:pPr>
      <w:r>
        <w:rPr>
          <w:rFonts w:ascii="Helvetica" w:hAnsi="Helvetica" w:cs="Arial"/>
          <w:szCs w:val="24"/>
          <w:u w:val="single"/>
        </w:rPr>
        <w:t>Sarah Bartolone</w:t>
      </w:r>
      <w:r w:rsidR="00FD1497" w:rsidRPr="00F146E3">
        <w:rPr>
          <w:rFonts w:ascii="Helvetica" w:hAnsi="Helvetica" w:cs="Arial"/>
          <w:szCs w:val="24"/>
        </w:rPr>
        <w:t xml:space="preserve">: </w:t>
      </w:r>
      <w:r w:rsidR="00CE10F2" w:rsidRPr="00845F93">
        <w:rPr>
          <w:rFonts w:ascii="Helvetica" w:hAnsi="Helvetica" w:cs="Arial"/>
          <w:szCs w:val="24"/>
        </w:rPr>
        <w:t xml:space="preserve">Though this method can provide insight into </w:t>
      </w:r>
      <w:r w:rsidRPr="00845F93">
        <w:rPr>
          <w:rFonts w:ascii="Helvetica" w:hAnsi="Helvetica" w:cs="Arial"/>
          <w:szCs w:val="24"/>
        </w:rPr>
        <w:t>zika</w:t>
      </w:r>
      <w:r w:rsidR="00CE10F2" w:rsidRPr="00845F93">
        <w:rPr>
          <w:rFonts w:ascii="Helvetica" w:hAnsi="Helvetica" w:cs="Arial"/>
          <w:szCs w:val="24"/>
        </w:rPr>
        <w:t xml:space="preserve">, it can also be applied to other </w:t>
      </w:r>
      <w:r w:rsidRPr="00845F93">
        <w:rPr>
          <w:rFonts w:ascii="Helvetica" w:hAnsi="Helvetica" w:cs="Arial"/>
          <w:szCs w:val="24"/>
        </w:rPr>
        <w:t>infectious diseases</w:t>
      </w:r>
      <w:r w:rsidR="00CE10F2" w:rsidRPr="00845F93">
        <w:rPr>
          <w:rFonts w:ascii="Helvetica" w:hAnsi="Helvetica" w:cs="Arial"/>
          <w:szCs w:val="24"/>
        </w:rPr>
        <w:t>,</w:t>
      </w:r>
      <w:r w:rsidR="00CE10F2" w:rsidRPr="00845F93">
        <w:rPr>
          <w:rFonts w:ascii="Helvetica" w:hAnsi="Helvetica"/>
        </w:rPr>
        <w:t xml:space="preserve"> such as </w:t>
      </w:r>
      <w:r w:rsidRPr="00845F93">
        <w:rPr>
          <w:rFonts w:ascii="Helvetica" w:hAnsi="Helvetica" w:cs="Arial"/>
          <w:szCs w:val="24"/>
        </w:rPr>
        <w:t xml:space="preserve">dengue, </w:t>
      </w:r>
      <w:r w:rsidR="001B36D6" w:rsidRPr="00845F93">
        <w:rPr>
          <w:rFonts w:ascii="Helvetica" w:hAnsi="Helvetica" w:cs="Arial"/>
          <w:szCs w:val="24"/>
        </w:rPr>
        <w:t>chikungunya, or West Nile virus by using virus specific primers.</w:t>
      </w:r>
    </w:p>
    <w:p w14:paraId="58AD3529" w14:textId="469288B4" w:rsidR="00845F93" w:rsidRPr="00845F93" w:rsidRDefault="00845F93" w:rsidP="00845F93">
      <w:pPr>
        <w:numPr>
          <w:ilvl w:val="2"/>
          <w:numId w:val="9"/>
        </w:numPr>
        <w:spacing w:before="240"/>
        <w:jc w:val="both"/>
        <w:outlineLvl w:val="0"/>
        <w:rPr>
          <w:rFonts w:ascii="Helvetica" w:hAnsi="Helvetica" w:cs="Arial"/>
          <w:szCs w:val="24"/>
        </w:rPr>
      </w:pPr>
      <w:r w:rsidRPr="00845F93">
        <w:rPr>
          <w:rFonts w:ascii="Helvetica" w:hAnsi="Helvetica" w:cs="Arial"/>
          <w:szCs w:val="24"/>
        </w:rPr>
        <w:t xml:space="preserve">Sarah Bartolone </w:t>
      </w:r>
      <w:r>
        <w:rPr>
          <w:rFonts w:ascii="Helvetica" w:hAnsi="Helvetica" w:cs="Arial"/>
          <w:szCs w:val="24"/>
        </w:rPr>
        <w:t>says the above in an interview style statement, looking slightly off-camera.</w:t>
      </w:r>
    </w:p>
    <w:p w14:paraId="0EEF4F5B" w14:textId="77777777" w:rsidR="001819E3" w:rsidRPr="00E24898" w:rsidRDefault="001819E3" w:rsidP="001819E3">
      <w:pPr>
        <w:rPr>
          <w:rFonts w:ascii="Helvetica" w:hAnsi="Helvetica"/>
          <w:b/>
          <w:sz w:val="22"/>
        </w:rPr>
      </w:pPr>
    </w:p>
    <w:p w14:paraId="0DC419B9" w14:textId="0B31BBD2" w:rsidR="001819E3" w:rsidRPr="00E24898" w:rsidRDefault="00845F93" w:rsidP="001819E3">
      <w:pPr>
        <w:rPr>
          <w:rFonts w:ascii="Helvetica" w:hAnsi="Helvetica"/>
          <w:b/>
          <w:sz w:val="22"/>
        </w:rPr>
      </w:pPr>
      <w:r>
        <w:rPr>
          <w:rFonts w:ascii="Helvetica" w:hAnsi="Helvetica"/>
          <w:b/>
          <w:szCs w:val="24"/>
        </w:rPr>
        <w:t>C</w:t>
      </w:r>
      <w:r w:rsidR="001819E3" w:rsidRPr="00F146E3">
        <w:rPr>
          <w:rFonts w:ascii="Helvetica" w:hAnsi="Helvetica"/>
          <w:b/>
          <w:szCs w:val="24"/>
        </w:rPr>
        <w:t xml:space="preserve">.  </w:t>
      </w:r>
      <w:r w:rsidR="00EA60D4" w:rsidRPr="00F146E3">
        <w:rPr>
          <w:rFonts w:ascii="Helvetica" w:hAnsi="Helvetica"/>
          <w:b/>
          <w:szCs w:val="24"/>
        </w:rPr>
        <w:t>Ethics title card:</w:t>
      </w:r>
      <w:r w:rsidR="00EA60D4" w:rsidRPr="00E24898">
        <w:rPr>
          <w:rFonts w:ascii="Helvetica" w:hAnsi="Helvetica"/>
          <w:b/>
          <w:sz w:val="22"/>
        </w:rPr>
        <w:t xml:space="preserve"> (for human subjects or animal work</w:t>
      </w:r>
      <w:r w:rsidR="00CF22F6" w:rsidRPr="00E24898">
        <w:rPr>
          <w:rFonts w:ascii="Helvetica" w:hAnsi="Helvetica"/>
          <w:b/>
          <w:sz w:val="22"/>
        </w:rPr>
        <w:t>, does not count toward word length total)</w:t>
      </w:r>
    </w:p>
    <w:p w14:paraId="371B8282" w14:textId="77777777" w:rsidR="00EA60D4" w:rsidRPr="00E24898" w:rsidRDefault="00EA60D4" w:rsidP="00EA60D4">
      <w:pPr>
        <w:ind w:left="360"/>
        <w:rPr>
          <w:rFonts w:ascii="Helvetica" w:hAnsi="Helvetica"/>
          <w:b/>
          <w:sz w:val="22"/>
        </w:rPr>
      </w:pPr>
    </w:p>
    <w:p w14:paraId="356A86D3" w14:textId="77777777" w:rsidR="00EE1E2F" w:rsidRPr="00FE0D4B" w:rsidRDefault="00F60048" w:rsidP="00FE0D4B">
      <w:pPr>
        <w:pStyle w:val="ListParagraph"/>
        <w:numPr>
          <w:ilvl w:val="1"/>
          <w:numId w:val="29"/>
        </w:numPr>
        <w:rPr>
          <w:rFonts w:ascii="Helvetica" w:hAnsi="Helvetica"/>
        </w:rPr>
      </w:pPr>
      <w:r w:rsidRPr="00FE0D4B">
        <w:rPr>
          <w:rFonts w:ascii="Helvetica" w:hAnsi="Helvetica"/>
        </w:rPr>
        <w:t>All methods described here have been approved by the Institutional Review Board (IRB) of Beaumont Health. All experiments were performed in accordance with relevant guidelines and regulations.</w:t>
      </w:r>
    </w:p>
    <w:p w14:paraId="228BEE40" w14:textId="77777777" w:rsidR="00EE1E2F" w:rsidRDefault="00EE1E2F" w:rsidP="00CE10F2">
      <w:pPr>
        <w:ind w:left="792"/>
        <w:rPr>
          <w:rFonts w:ascii="Helvetica" w:hAnsi="Helvetica"/>
          <w:sz w:val="22"/>
        </w:rPr>
      </w:pPr>
    </w:p>
    <w:p w14:paraId="4BE974E2" w14:textId="77777777" w:rsidR="00FE0D4B" w:rsidRDefault="00FE0D4B" w:rsidP="00CE10F2">
      <w:pPr>
        <w:ind w:left="792"/>
        <w:rPr>
          <w:rFonts w:ascii="Helvetica" w:hAnsi="Helvetica"/>
          <w:sz w:val="22"/>
        </w:rPr>
      </w:pPr>
    </w:p>
    <w:p w14:paraId="5635D2E0" w14:textId="77777777" w:rsidR="00FE0D4B" w:rsidRDefault="00FE0D4B" w:rsidP="00CE10F2">
      <w:pPr>
        <w:ind w:left="792"/>
        <w:rPr>
          <w:rFonts w:ascii="Helvetica" w:hAnsi="Helvetica"/>
          <w:sz w:val="22"/>
        </w:rPr>
      </w:pPr>
    </w:p>
    <w:p w14:paraId="69E7ADDE" w14:textId="77777777" w:rsidR="00FE0D4B" w:rsidRDefault="00FE0D4B" w:rsidP="00CE10F2">
      <w:pPr>
        <w:ind w:left="792"/>
        <w:rPr>
          <w:rFonts w:ascii="Helvetica" w:hAnsi="Helvetica"/>
          <w:sz w:val="22"/>
        </w:rPr>
      </w:pPr>
    </w:p>
    <w:p w14:paraId="78061D53" w14:textId="77777777" w:rsidR="00FE0D4B" w:rsidRDefault="00FE0D4B" w:rsidP="00CE10F2">
      <w:pPr>
        <w:ind w:left="792"/>
        <w:rPr>
          <w:rFonts w:ascii="Helvetica" w:hAnsi="Helvetica"/>
          <w:sz w:val="22"/>
        </w:rPr>
      </w:pPr>
    </w:p>
    <w:p w14:paraId="1D9FE6C6" w14:textId="77777777" w:rsidR="00FE0D4B" w:rsidRDefault="00FE0D4B" w:rsidP="00CE10F2">
      <w:pPr>
        <w:ind w:left="792"/>
        <w:rPr>
          <w:rFonts w:ascii="Helvetica" w:hAnsi="Helvetica"/>
          <w:sz w:val="22"/>
        </w:rPr>
      </w:pPr>
    </w:p>
    <w:p w14:paraId="6D3FD8A0" w14:textId="77777777" w:rsidR="00CE10F2" w:rsidRPr="00E24898" w:rsidRDefault="00CE10F2" w:rsidP="00CE10F2">
      <w:pPr>
        <w:outlineLvl w:val="0"/>
        <w:rPr>
          <w:rFonts w:ascii="Helvetica" w:hAnsi="Helvetica"/>
          <w:b/>
          <w:szCs w:val="24"/>
        </w:rPr>
      </w:pPr>
      <w:r w:rsidRPr="00E24898">
        <w:rPr>
          <w:rFonts w:ascii="Helvetica" w:hAnsi="Helvetica"/>
          <w:b/>
          <w:szCs w:val="24"/>
        </w:rPr>
        <w:lastRenderedPageBreak/>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0CDE4527" w14:textId="77777777" w:rsidR="00CE10F2" w:rsidRPr="00F60048" w:rsidRDefault="00F60048" w:rsidP="00F60048">
      <w:pPr>
        <w:numPr>
          <w:ilvl w:val="0"/>
          <w:numId w:val="12"/>
        </w:numPr>
        <w:spacing w:before="240"/>
        <w:jc w:val="both"/>
        <w:outlineLvl w:val="0"/>
        <w:rPr>
          <w:rFonts w:ascii="Helvetica" w:hAnsi="Helvetica" w:cs="Arial"/>
          <w:b/>
          <w:szCs w:val="24"/>
        </w:rPr>
      </w:pPr>
      <w:r w:rsidRPr="00F60048">
        <w:rPr>
          <w:rFonts w:ascii="Helvetica" w:hAnsi="Helvetica" w:cs="Arial"/>
          <w:b/>
          <w:szCs w:val="24"/>
        </w:rPr>
        <w:t>RT-LAMP Primer</w:t>
      </w:r>
      <w:r w:rsidR="00662494">
        <w:rPr>
          <w:rFonts w:ascii="Helvetica" w:hAnsi="Helvetica" w:cs="Arial"/>
          <w:b/>
          <w:szCs w:val="24"/>
        </w:rPr>
        <w:t xml:space="preserve"> Preparation</w:t>
      </w:r>
    </w:p>
    <w:p w14:paraId="460FA8A2" w14:textId="6DFDF5AB" w:rsidR="00125924" w:rsidRDefault="00E47391" w:rsidP="00126973">
      <w:pPr>
        <w:numPr>
          <w:ilvl w:val="1"/>
          <w:numId w:val="12"/>
        </w:numPr>
        <w:spacing w:before="240"/>
        <w:jc w:val="both"/>
        <w:outlineLvl w:val="0"/>
        <w:rPr>
          <w:rFonts w:ascii="Helvetica" w:hAnsi="Helvetica" w:cs="Arial"/>
          <w:szCs w:val="24"/>
        </w:rPr>
      </w:pPr>
      <w:r>
        <w:rPr>
          <w:rFonts w:ascii="Helvetica" w:hAnsi="Helvetica" w:cs="Arial"/>
          <w:szCs w:val="24"/>
        </w:rPr>
        <w:t>To begin, reconstitute each RT-LAMP</w:t>
      </w:r>
      <w:r w:rsidR="008257A5">
        <w:rPr>
          <w:rFonts w:ascii="Helvetica" w:hAnsi="Helvetica" w:cs="Arial"/>
          <w:szCs w:val="24"/>
        </w:rPr>
        <w:t xml:space="preserve"> </w:t>
      </w:r>
      <w:r w:rsidR="008257A5" w:rsidRPr="008257A5">
        <w:rPr>
          <w:rFonts w:ascii="Helvetica" w:hAnsi="Helvetica" w:cs="Arial"/>
          <w:i/>
          <w:color w:val="FF0000"/>
          <w:szCs w:val="24"/>
        </w:rPr>
        <w:t>(pronounce as written “R-T-lamp”)</w:t>
      </w:r>
      <w:r>
        <w:rPr>
          <w:rFonts w:ascii="Helvetica" w:hAnsi="Helvetica" w:cs="Arial"/>
          <w:szCs w:val="24"/>
        </w:rPr>
        <w:t xml:space="preserve"> primer in molecular grade water to a final concentration of 100 </w:t>
      </w:r>
      <w:proofErr w:type="spellStart"/>
      <w:r w:rsidRPr="00E47391">
        <w:rPr>
          <w:rFonts w:ascii="Lucida Grande" w:hAnsi="Lucida Grande" w:cs="Lucida Grande"/>
          <w:color w:val="000000"/>
        </w:rPr>
        <w:t>μ</w:t>
      </w:r>
      <w:r w:rsidRPr="00E47391">
        <w:rPr>
          <w:rFonts w:ascii="Helvetica" w:hAnsi="Helvetica" w:cs="Arial"/>
          <w:szCs w:val="24"/>
        </w:rPr>
        <w:t>M</w:t>
      </w:r>
      <w:proofErr w:type="spellEnd"/>
      <w:r w:rsidR="00B17F1F">
        <w:rPr>
          <w:rFonts w:ascii="Helvetica" w:hAnsi="Helvetica" w:cs="Arial"/>
          <w:szCs w:val="24"/>
        </w:rPr>
        <w:t xml:space="preserve"> </w:t>
      </w:r>
      <w:r w:rsidR="00B17F1F">
        <w:rPr>
          <w:rFonts w:ascii="Helvetica" w:hAnsi="Helvetica" w:cs="Arial"/>
          <w:b/>
          <w:szCs w:val="24"/>
        </w:rPr>
        <w:t>[1-MED]</w:t>
      </w:r>
      <w:r>
        <w:rPr>
          <w:rFonts w:ascii="Helvetica" w:hAnsi="Helvetica" w:cs="Arial"/>
          <w:szCs w:val="24"/>
        </w:rPr>
        <w:t>.</w:t>
      </w:r>
      <w:r w:rsidR="00266A9A">
        <w:rPr>
          <w:rFonts w:ascii="Helvetica" w:hAnsi="Helvetica" w:cs="Arial"/>
          <w:szCs w:val="24"/>
        </w:rPr>
        <w:t xml:space="preserve"> </w:t>
      </w:r>
      <w:r w:rsidR="003E5C02">
        <w:rPr>
          <w:rFonts w:ascii="Helvetica" w:hAnsi="Helvetica" w:cs="Arial"/>
          <w:szCs w:val="24"/>
        </w:rPr>
        <w:t>Briefly vortex the primer solution to ensure the solution is homogenous</w:t>
      </w:r>
      <w:r w:rsidR="00B17F1F">
        <w:rPr>
          <w:rFonts w:ascii="Helvetica" w:hAnsi="Helvetica" w:cs="Arial"/>
          <w:szCs w:val="24"/>
        </w:rPr>
        <w:t xml:space="preserve"> </w:t>
      </w:r>
      <w:r w:rsidR="00B17F1F">
        <w:rPr>
          <w:rFonts w:ascii="Helvetica" w:hAnsi="Helvetica" w:cs="Arial"/>
          <w:b/>
          <w:szCs w:val="24"/>
        </w:rPr>
        <w:t>[2-MED]</w:t>
      </w:r>
      <w:r w:rsidR="003E5C02">
        <w:rPr>
          <w:rFonts w:ascii="Helvetica" w:hAnsi="Helvetica" w:cs="Arial"/>
          <w:szCs w:val="24"/>
        </w:rPr>
        <w:t xml:space="preserve">. </w:t>
      </w:r>
      <w:r w:rsidR="0075182C">
        <w:rPr>
          <w:rFonts w:ascii="Helvetica" w:hAnsi="Helvetica" w:cs="Arial"/>
          <w:szCs w:val="24"/>
        </w:rPr>
        <w:t>Centrifuge</w:t>
      </w:r>
      <w:r w:rsidR="00662494">
        <w:rPr>
          <w:rFonts w:ascii="Helvetica" w:hAnsi="Helvetica" w:cs="Arial"/>
          <w:szCs w:val="24"/>
        </w:rPr>
        <w:t xml:space="preserve"> </w:t>
      </w:r>
      <w:r w:rsidR="008257A5">
        <w:rPr>
          <w:rFonts w:ascii="Helvetica" w:hAnsi="Helvetica" w:cs="Arial"/>
          <w:szCs w:val="24"/>
        </w:rPr>
        <w:t>for about 5 seconds</w:t>
      </w:r>
      <w:r w:rsidR="0075182C">
        <w:rPr>
          <w:rFonts w:ascii="Helvetica" w:hAnsi="Helvetica" w:cs="Arial"/>
          <w:szCs w:val="24"/>
        </w:rPr>
        <w:t xml:space="preserve"> at maximum speed to collect the primer solution</w:t>
      </w:r>
      <w:r w:rsidR="00B17F1F">
        <w:rPr>
          <w:rFonts w:ascii="Helvetica" w:hAnsi="Helvetica" w:cs="Arial"/>
          <w:szCs w:val="24"/>
        </w:rPr>
        <w:t xml:space="preserve"> </w:t>
      </w:r>
      <w:r w:rsidR="00B17F1F">
        <w:rPr>
          <w:rFonts w:ascii="Helvetica" w:hAnsi="Helvetica" w:cs="Arial"/>
          <w:b/>
          <w:szCs w:val="24"/>
        </w:rPr>
        <w:t>[3-MED]</w:t>
      </w:r>
      <w:r w:rsidR="0075182C">
        <w:rPr>
          <w:rFonts w:ascii="Helvetica" w:hAnsi="Helvetica" w:cs="Arial"/>
          <w:szCs w:val="24"/>
        </w:rPr>
        <w:t>.</w:t>
      </w:r>
    </w:p>
    <w:p w14:paraId="61C522EB" w14:textId="46B86810" w:rsidR="0075182C" w:rsidRDefault="00B17F1F" w:rsidP="0075182C">
      <w:pPr>
        <w:numPr>
          <w:ilvl w:val="2"/>
          <w:numId w:val="12"/>
        </w:numPr>
        <w:spacing w:before="240"/>
        <w:jc w:val="both"/>
        <w:outlineLvl w:val="0"/>
        <w:rPr>
          <w:rFonts w:ascii="Helvetica" w:hAnsi="Helvetica" w:cs="Arial"/>
          <w:szCs w:val="24"/>
        </w:rPr>
      </w:pPr>
      <w:r>
        <w:rPr>
          <w:rFonts w:ascii="Helvetica" w:hAnsi="Helvetica" w:cs="Arial"/>
          <w:szCs w:val="24"/>
        </w:rPr>
        <w:t>Establishing shot. Talent approaches the bench and begins to reconstitute a primer by adding molecular grade water.</w:t>
      </w:r>
    </w:p>
    <w:p w14:paraId="581242C3" w14:textId="27470494" w:rsidR="007817CB" w:rsidRDefault="00B17F1F" w:rsidP="0075182C">
      <w:pPr>
        <w:numPr>
          <w:ilvl w:val="2"/>
          <w:numId w:val="12"/>
        </w:numPr>
        <w:spacing w:before="240"/>
        <w:jc w:val="both"/>
        <w:outlineLvl w:val="0"/>
        <w:rPr>
          <w:rFonts w:ascii="Helvetica" w:hAnsi="Helvetica" w:cs="Arial"/>
          <w:szCs w:val="24"/>
        </w:rPr>
      </w:pPr>
      <w:r>
        <w:rPr>
          <w:rFonts w:ascii="Helvetica" w:hAnsi="Helvetica" w:cs="Arial"/>
          <w:szCs w:val="24"/>
        </w:rPr>
        <w:t>Talent vortexes the primer.</w:t>
      </w:r>
    </w:p>
    <w:p w14:paraId="4E792A43" w14:textId="6A8763C6" w:rsidR="007817CB" w:rsidRDefault="00B17F1F" w:rsidP="0075182C">
      <w:pPr>
        <w:numPr>
          <w:ilvl w:val="2"/>
          <w:numId w:val="12"/>
        </w:numPr>
        <w:spacing w:before="240"/>
        <w:jc w:val="both"/>
        <w:outlineLvl w:val="0"/>
        <w:rPr>
          <w:rFonts w:ascii="Helvetica" w:hAnsi="Helvetica" w:cs="Arial"/>
          <w:szCs w:val="24"/>
        </w:rPr>
      </w:pPr>
      <w:r>
        <w:rPr>
          <w:rFonts w:ascii="Helvetica" w:hAnsi="Helvetica" w:cs="Arial"/>
          <w:szCs w:val="24"/>
        </w:rPr>
        <w:t>Talent loads the primer (or several primer) into a centrifuge, and then turns the centrifuge on.</w:t>
      </w:r>
    </w:p>
    <w:p w14:paraId="4E8D5344" w14:textId="1A113592" w:rsidR="00CE10F2" w:rsidRDefault="00B817C2" w:rsidP="00126973">
      <w:pPr>
        <w:numPr>
          <w:ilvl w:val="1"/>
          <w:numId w:val="12"/>
        </w:numPr>
        <w:spacing w:before="240"/>
        <w:jc w:val="both"/>
        <w:outlineLvl w:val="0"/>
        <w:rPr>
          <w:rFonts w:ascii="Helvetica" w:hAnsi="Helvetica" w:cs="Arial"/>
          <w:szCs w:val="24"/>
        </w:rPr>
      </w:pPr>
      <w:r>
        <w:rPr>
          <w:rFonts w:ascii="Helvetica" w:hAnsi="Helvetica" w:cs="Arial"/>
          <w:szCs w:val="24"/>
        </w:rPr>
        <w:t>Then, prepare a 10x RT-LAMP Primer Mix as outlined in Table 2 of the text protocol</w:t>
      </w:r>
      <w:r w:rsidR="005828BF">
        <w:rPr>
          <w:rFonts w:ascii="Helvetica" w:hAnsi="Helvetica" w:cs="Arial"/>
          <w:szCs w:val="24"/>
        </w:rPr>
        <w:t xml:space="preserve"> </w:t>
      </w:r>
      <w:r w:rsidR="005828BF">
        <w:rPr>
          <w:rFonts w:ascii="Helvetica" w:hAnsi="Helvetica" w:cs="Arial"/>
          <w:b/>
          <w:szCs w:val="24"/>
        </w:rPr>
        <w:t>[1-MED]</w:t>
      </w:r>
      <w:r>
        <w:rPr>
          <w:rFonts w:ascii="Helvetica" w:hAnsi="Helvetica" w:cs="Arial"/>
          <w:szCs w:val="24"/>
        </w:rPr>
        <w:t>.</w:t>
      </w:r>
      <w:r w:rsidR="009321A6">
        <w:rPr>
          <w:rFonts w:ascii="Helvetica" w:hAnsi="Helvetica" w:cs="Arial"/>
          <w:szCs w:val="24"/>
        </w:rPr>
        <w:t xml:space="preserve"> Vortex bri</w:t>
      </w:r>
      <w:r w:rsidR="00662494">
        <w:rPr>
          <w:rFonts w:ascii="Helvetica" w:hAnsi="Helvetica" w:cs="Arial"/>
          <w:szCs w:val="24"/>
        </w:rPr>
        <w:t>efly to ensure homogeneity</w:t>
      </w:r>
      <w:r w:rsidR="005828BF">
        <w:rPr>
          <w:rFonts w:ascii="Helvetica" w:hAnsi="Helvetica" w:cs="Arial"/>
          <w:szCs w:val="24"/>
        </w:rPr>
        <w:t xml:space="preserve"> </w:t>
      </w:r>
      <w:r w:rsidR="005828BF">
        <w:rPr>
          <w:rFonts w:ascii="Helvetica" w:hAnsi="Helvetica" w:cs="Arial"/>
          <w:b/>
          <w:szCs w:val="24"/>
        </w:rPr>
        <w:t>[2-CU]</w:t>
      </w:r>
      <w:r w:rsidR="00662494">
        <w:rPr>
          <w:rFonts w:ascii="Helvetica" w:hAnsi="Helvetica" w:cs="Arial"/>
          <w:szCs w:val="24"/>
        </w:rPr>
        <w:t>, and centrifuge briefly at maximum speed to avoid any loss</w:t>
      </w:r>
      <w:r w:rsidR="005828BF">
        <w:rPr>
          <w:rFonts w:ascii="Helvetica" w:hAnsi="Helvetica" w:cs="Arial"/>
          <w:szCs w:val="24"/>
        </w:rPr>
        <w:t xml:space="preserve"> </w:t>
      </w:r>
      <w:r w:rsidR="005828BF">
        <w:rPr>
          <w:rFonts w:ascii="Helvetica" w:hAnsi="Helvetica" w:cs="Arial"/>
          <w:b/>
          <w:szCs w:val="24"/>
        </w:rPr>
        <w:t>[3-MED]</w:t>
      </w:r>
      <w:r w:rsidR="00662494">
        <w:rPr>
          <w:rFonts w:ascii="Helvetica" w:hAnsi="Helvetica" w:cs="Arial"/>
          <w:szCs w:val="24"/>
        </w:rPr>
        <w:t>.</w:t>
      </w:r>
    </w:p>
    <w:p w14:paraId="52BF0A0A" w14:textId="58BC7A05" w:rsidR="007817CB" w:rsidRDefault="005828BF" w:rsidP="007817CB">
      <w:pPr>
        <w:numPr>
          <w:ilvl w:val="2"/>
          <w:numId w:val="12"/>
        </w:numPr>
        <w:spacing w:before="240"/>
        <w:jc w:val="both"/>
        <w:outlineLvl w:val="0"/>
        <w:rPr>
          <w:rFonts w:ascii="Helvetica" w:hAnsi="Helvetica" w:cs="Arial"/>
          <w:szCs w:val="24"/>
        </w:rPr>
      </w:pPr>
      <w:r>
        <w:rPr>
          <w:rFonts w:ascii="Helvetica" w:hAnsi="Helvetica" w:cs="Arial"/>
          <w:szCs w:val="24"/>
        </w:rPr>
        <w:t>Talent, at the lab bench, mixes components to create the 10x RT-LAMP Primer Mix. Any step in the preparation will work for this shot since the viewer is being referred to the text for specifics.</w:t>
      </w:r>
    </w:p>
    <w:p w14:paraId="05F10212" w14:textId="7B01D0F7" w:rsidR="007817CB" w:rsidRDefault="005828BF" w:rsidP="007817CB">
      <w:pPr>
        <w:numPr>
          <w:ilvl w:val="2"/>
          <w:numId w:val="12"/>
        </w:numPr>
        <w:spacing w:before="240"/>
        <w:jc w:val="both"/>
        <w:outlineLvl w:val="0"/>
        <w:rPr>
          <w:rFonts w:ascii="Helvetica" w:hAnsi="Helvetica" w:cs="Arial"/>
          <w:szCs w:val="24"/>
        </w:rPr>
      </w:pPr>
      <w:r>
        <w:rPr>
          <w:rFonts w:ascii="Helvetica" w:hAnsi="Helvetica" w:cs="Arial"/>
          <w:szCs w:val="24"/>
        </w:rPr>
        <w:t>Close up shot of the Primer Mix being vortexed.</w:t>
      </w:r>
    </w:p>
    <w:p w14:paraId="3A2953F5" w14:textId="00C1EC7E" w:rsidR="007817CB" w:rsidRPr="00E24898" w:rsidRDefault="005828BF" w:rsidP="007817CB">
      <w:pPr>
        <w:numPr>
          <w:ilvl w:val="2"/>
          <w:numId w:val="12"/>
        </w:numPr>
        <w:spacing w:before="240"/>
        <w:jc w:val="both"/>
        <w:outlineLvl w:val="0"/>
        <w:rPr>
          <w:rFonts w:ascii="Helvetica" w:hAnsi="Helvetica" w:cs="Arial"/>
          <w:szCs w:val="24"/>
        </w:rPr>
      </w:pPr>
      <w:r>
        <w:rPr>
          <w:rFonts w:ascii="Helvetica" w:hAnsi="Helvetica" w:cs="Arial"/>
          <w:szCs w:val="24"/>
        </w:rPr>
        <w:t>Talent places the Primer Mix into a centrifuge, and then turns the centrifuge on.</w:t>
      </w:r>
    </w:p>
    <w:p w14:paraId="1EC02F72" w14:textId="7E2BAA69" w:rsidR="00C7374B" w:rsidRDefault="00662494" w:rsidP="00126973">
      <w:pPr>
        <w:numPr>
          <w:ilvl w:val="1"/>
          <w:numId w:val="12"/>
        </w:numPr>
        <w:spacing w:before="240"/>
        <w:jc w:val="both"/>
        <w:outlineLvl w:val="0"/>
        <w:rPr>
          <w:rFonts w:ascii="Helvetica" w:hAnsi="Helvetica" w:cs="Arial"/>
          <w:szCs w:val="24"/>
        </w:rPr>
      </w:pPr>
      <w:r w:rsidRPr="00DC5CCC">
        <w:rPr>
          <w:rFonts w:ascii="Helvetica" w:hAnsi="Helvetica" w:cs="Arial"/>
          <w:szCs w:val="24"/>
        </w:rPr>
        <w:t>Store the primers at -20 °C between uses, avoiding any free-thaw cycles</w:t>
      </w:r>
      <w:r w:rsidR="005828BF">
        <w:rPr>
          <w:rFonts w:ascii="Helvetica" w:hAnsi="Helvetica" w:cs="Arial"/>
          <w:szCs w:val="24"/>
        </w:rPr>
        <w:t xml:space="preserve"> </w:t>
      </w:r>
      <w:r w:rsidR="005828BF">
        <w:rPr>
          <w:rFonts w:ascii="Helvetica" w:hAnsi="Helvetica" w:cs="Arial"/>
          <w:b/>
          <w:szCs w:val="24"/>
        </w:rPr>
        <w:t>[1-MED-over the shoulder]</w:t>
      </w:r>
      <w:r w:rsidRPr="00DC5CCC">
        <w:rPr>
          <w:rFonts w:ascii="Helvetica" w:hAnsi="Helvetica" w:cs="Arial"/>
          <w:szCs w:val="24"/>
        </w:rPr>
        <w:t>.</w:t>
      </w:r>
    </w:p>
    <w:p w14:paraId="53ACE328" w14:textId="60BD7A60" w:rsidR="007817CB" w:rsidRPr="00DC5CCC" w:rsidRDefault="005828BF" w:rsidP="007817CB">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primer to a freezer at </w:t>
      </w:r>
      <w:r w:rsidRPr="00DC5CCC">
        <w:rPr>
          <w:rFonts w:ascii="Helvetica" w:hAnsi="Helvetica" w:cs="Arial"/>
          <w:szCs w:val="24"/>
        </w:rPr>
        <w:t>-20 °C</w:t>
      </w:r>
      <w:r>
        <w:rPr>
          <w:rFonts w:ascii="Helvetica" w:hAnsi="Helvetica" w:cs="Arial"/>
          <w:szCs w:val="24"/>
        </w:rPr>
        <w:t>.</w:t>
      </w:r>
    </w:p>
    <w:p w14:paraId="4DE8F6CA" w14:textId="77777777" w:rsidR="00662494" w:rsidRPr="00DC5CCC" w:rsidRDefault="00662494" w:rsidP="00662494">
      <w:pPr>
        <w:numPr>
          <w:ilvl w:val="0"/>
          <w:numId w:val="12"/>
        </w:numPr>
        <w:spacing w:before="240"/>
        <w:jc w:val="both"/>
        <w:outlineLvl w:val="0"/>
        <w:rPr>
          <w:rFonts w:ascii="Helvetica" w:hAnsi="Helvetica" w:cs="Arial"/>
          <w:szCs w:val="24"/>
        </w:rPr>
      </w:pPr>
      <w:r w:rsidRPr="00DC5CCC">
        <w:rPr>
          <w:rFonts w:ascii="Helvetica" w:hAnsi="Helvetica" w:cs="Arial"/>
          <w:b/>
          <w:szCs w:val="24"/>
        </w:rPr>
        <w:t>Sample Preparation</w:t>
      </w:r>
    </w:p>
    <w:p w14:paraId="7D507D12" w14:textId="290404F7" w:rsidR="00662494" w:rsidRDefault="002D453C" w:rsidP="00126973">
      <w:pPr>
        <w:numPr>
          <w:ilvl w:val="1"/>
          <w:numId w:val="12"/>
        </w:numPr>
        <w:spacing w:before="240"/>
        <w:jc w:val="both"/>
        <w:outlineLvl w:val="0"/>
        <w:rPr>
          <w:rFonts w:ascii="Helvetica" w:hAnsi="Helvetica" w:cs="Arial"/>
          <w:szCs w:val="24"/>
        </w:rPr>
      </w:pPr>
      <w:r w:rsidRPr="00DC5CCC">
        <w:rPr>
          <w:rFonts w:ascii="Helvetica" w:hAnsi="Helvetica" w:cs="Arial"/>
          <w:szCs w:val="24"/>
        </w:rPr>
        <w:t>For human urine samples – use either fresh urine, frozen urine, or urine in preservative</w:t>
      </w:r>
      <w:r w:rsidR="00B66C37">
        <w:rPr>
          <w:rFonts w:ascii="Helvetica" w:hAnsi="Helvetica" w:cs="Arial"/>
          <w:szCs w:val="24"/>
        </w:rPr>
        <w:t xml:space="preserve"> </w:t>
      </w:r>
      <w:r w:rsidR="00B66C37">
        <w:rPr>
          <w:rFonts w:ascii="Helvetica" w:hAnsi="Helvetica" w:cs="Arial"/>
          <w:b/>
          <w:szCs w:val="24"/>
        </w:rPr>
        <w:t>[1-CU]</w:t>
      </w:r>
      <w:r w:rsidRPr="00DC5CCC">
        <w:rPr>
          <w:rFonts w:ascii="Helvetica" w:hAnsi="Helvetica" w:cs="Arial"/>
          <w:szCs w:val="24"/>
        </w:rPr>
        <w:t>. Thaw any frozen samples on ice before use</w:t>
      </w:r>
      <w:r w:rsidR="00B66C37">
        <w:rPr>
          <w:rFonts w:ascii="Helvetica" w:hAnsi="Helvetica" w:cs="Arial"/>
          <w:szCs w:val="24"/>
        </w:rPr>
        <w:t xml:space="preserve"> </w:t>
      </w:r>
      <w:r w:rsidR="00B66C37">
        <w:rPr>
          <w:rFonts w:ascii="Helvetica" w:hAnsi="Helvetica" w:cs="Arial"/>
          <w:b/>
          <w:szCs w:val="24"/>
        </w:rPr>
        <w:t>[2-MED]</w:t>
      </w:r>
      <w:r w:rsidRPr="00DC5CCC">
        <w:rPr>
          <w:rFonts w:ascii="Helvetica" w:hAnsi="Helvetica" w:cs="Arial"/>
          <w:szCs w:val="24"/>
        </w:rPr>
        <w:t>.</w:t>
      </w:r>
    </w:p>
    <w:p w14:paraId="2A934A80" w14:textId="7051AA2C" w:rsidR="007817CB" w:rsidRDefault="00B66C37" w:rsidP="007817CB">
      <w:pPr>
        <w:numPr>
          <w:ilvl w:val="2"/>
          <w:numId w:val="12"/>
        </w:numPr>
        <w:spacing w:before="240"/>
        <w:jc w:val="both"/>
        <w:outlineLvl w:val="0"/>
        <w:rPr>
          <w:rFonts w:ascii="Helvetica" w:hAnsi="Helvetica" w:cs="Arial"/>
          <w:szCs w:val="24"/>
        </w:rPr>
      </w:pPr>
      <w:r>
        <w:rPr>
          <w:rFonts w:ascii="Helvetica" w:hAnsi="Helvetica" w:cs="Arial"/>
          <w:szCs w:val="24"/>
        </w:rPr>
        <w:t>Close up pan over a variety of human urine samples. Alternatively, if the mentioned sample types are not available, a close up of a prepared urine sample will suffice.</w:t>
      </w:r>
    </w:p>
    <w:p w14:paraId="6F9DE996" w14:textId="1A3F35C6" w:rsidR="007817CB" w:rsidRPr="00DC5CCC" w:rsidRDefault="00B66C37" w:rsidP="007817CB">
      <w:pPr>
        <w:numPr>
          <w:ilvl w:val="2"/>
          <w:numId w:val="12"/>
        </w:numPr>
        <w:spacing w:before="240"/>
        <w:jc w:val="both"/>
        <w:outlineLvl w:val="0"/>
        <w:rPr>
          <w:rFonts w:ascii="Helvetica" w:hAnsi="Helvetica" w:cs="Arial"/>
          <w:szCs w:val="24"/>
        </w:rPr>
      </w:pPr>
      <w:r>
        <w:rPr>
          <w:rFonts w:ascii="Helvetica" w:hAnsi="Helvetica" w:cs="Arial"/>
          <w:szCs w:val="24"/>
        </w:rPr>
        <w:t>Talent transfers a frozen sample to ice to thaw.</w:t>
      </w:r>
    </w:p>
    <w:p w14:paraId="13DB05A4" w14:textId="5700BABF" w:rsidR="002D453C" w:rsidRDefault="002D453C" w:rsidP="00126973">
      <w:pPr>
        <w:numPr>
          <w:ilvl w:val="1"/>
          <w:numId w:val="12"/>
        </w:numPr>
        <w:spacing w:before="240"/>
        <w:jc w:val="both"/>
        <w:outlineLvl w:val="0"/>
        <w:rPr>
          <w:rFonts w:ascii="Helvetica" w:hAnsi="Helvetica" w:cs="Arial"/>
          <w:szCs w:val="24"/>
        </w:rPr>
      </w:pPr>
      <w:r w:rsidRPr="00DC5CCC">
        <w:rPr>
          <w:rFonts w:ascii="Helvetica" w:hAnsi="Helvetica" w:cs="Arial"/>
          <w:szCs w:val="24"/>
        </w:rPr>
        <w:t>Human serum samples should be either fresh or frozen, while ZIKV infected cell lines should contain either conditioned media or cell lysates</w:t>
      </w:r>
      <w:r w:rsidR="00E117FF">
        <w:rPr>
          <w:rFonts w:ascii="Helvetica" w:hAnsi="Helvetica" w:cs="Arial"/>
          <w:szCs w:val="24"/>
        </w:rPr>
        <w:t xml:space="preserve"> </w:t>
      </w:r>
      <w:r w:rsidR="00E117FF">
        <w:rPr>
          <w:rFonts w:ascii="Helvetica" w:hAnsi="Helvetica" w:cs="Arial"/>
          <w:b/>
          <w:szCs w:val="24"/>
        </w:rPr>
        <w:t>[1-CU]</w:t>
      </w:r>
      <w:r w:rsidRPr="00DC5CCC">
        <w:rPr>
          <w:rFonts w:ascii="Helvetica" w:hAnsi="Helvetica" w:cs="Arial"/>
          <w:szCs w:val="24"/>
        </w:rPr>
        <w:t>.</w:t>
      </w:r>
    </w:p>
    <w:p w14:paraId="34C92E8F" w14:textId="5209071B" w:rsidR="007817CB" w:rsidRPr="00DC5CCC" w:rsidRDefault="00E117FF" w:rsidP="007817CB">
      <w:pPr>
        <w:numPr>
          <w:ilvl w:val="2"/>
          <w:numId w:val="12"/>
        </w:numPr>
        <w:spacing w:before="240"/>
        <w:jc w:val="both"/>
        <w:outlineLvl w:val="0"/>
        <w:rPr>
          <w:rFonts w:ascii="Helvetica" w:hAnsi="Helvetica" w:cs="Arial"/>
          <w:szCs w:val="24"/>
        </w:rPr>
      </w:pPr>
      <w:r>
        <w:rPr>
          <w:rFonts w:ascii="Helvetica" w:hAnsi="Helvetica" w:cs="Arial"/>
          <w:szCs w:val="24"/>
        </w:rPr>
        <w:lastRenderedPageBreak/>
        <w:t>Close up pan over the mentioned sample types. Alternatively, if all of the sample types mentioned are not available, film a CU shot of prepared samples that are.</w:t>
      </w:r>
    </w:p>
    <w:p w14:paraId="54741FD8" w14:textId="1FFC8EF9" w:rsidR="002D453C" w:rsidRPr="007817CB" w:rsidRDefault="002D453C" w:rsidP="00126973">
      <w:pPr>
        <w:numPr>
          <w:ilvl w:val="1"/>
          <w:numId w:val="12"/>
        </w:numPr>
        <w:spacing w:before="240"/>
        <w:jc w:val="both"/>
        <w:outlineLvl w:val="0"/>
        <w:rPr>
          <w:rFonts w:ascii="Helvetica" w:hAnsi="Helvetica" w:cs="Arial"/>
          <w:szCs w:val="24"/>
        </w:rPr>
      </w:pPr>
      <w:r w:rsidRPr="00DC5CCC">
        <w:rPr>
          <w:rFonts w:ascii="Helvetica" w:hAnsi="Helvetica" w:cs="Arial"/>
          <w:szCs w:val="24"/>
        </w:rPr>
        <w:t xml:space="preserve">Finally, for </w:t>
      </w:r>
      <w:r w:rsidRPr="00DC5CCC">
        <w:rPr>
          <w:rFonts w:ascii="Helvetica" w:hAnsi="Helvetica" w:cs="Arial"/>
          <w:i/>
          <w:szCs w:val="24"/>
        </w:rPr>
        <w:t>Ae. aegypti</w:t>
      </w:r>
      <w:r w:rsidRPr="00DC5CCC">
        <w:rPr>
          <w:rFonts w:ascii="Helvetica" w:hAnsi="Helvetica" w:cs="Arial"/>
          <w:szCs w:val="24"/>
        </w:rPr>
        <w:t xml:space="preserve"> mosquitoes</w:t>
      </w:r>
      <w:r w:rsidR="00901308">
        <w:rPr>
          <w:rFonts w:ascii="Helvetica" w:hAnsi="Helvetica" w:cs="Arial"/>
          <w:szCs w:val="24"/>
        </w:rPr>
        <w:t xml:space="preserve"> </w:t>
      </w:r>
      <w:r w:rsidR="00901308" w:rsidRPr="00901308">
        <w:rPr>
          <w:rFonts w:ascii="Helvetica" w:hAnsi="Helvetica" w:cs="Arial"/>
          <w:i/>
          <w:color w:val="FF0000"/>
          <w:szCs w:val="24"/>
        </w:rPr>
        <w:t xml:space="preserve">(pronounce </w:t>
      </w:r>
      <w:r w:rsidR="00901308">
        <w:rPr>
          <w:rFonts w:ascii="Helvetica" w:hAnsi="Helvetica" w:cs="Arial"/>
          <w:i/>
          <w:color w:val="FF0000"/>
          <w:szCs w:val="24"/>
        </w:rPr>
        <w:t>“</w:t>
      </w:r>
      <w:r w:rsidR="00901308" w:rsidRPr="00901308">
        <w:rPr>
          <w:rFonts w:ascii="Helvetica" w:hAnsi="Helvetica" w:cs="Arial"/>
          <w:i/>
          <w:color w:val="FF0000"/>
          <w:szCs w:val="24"/>
        </w:rPr>
        <w:t>Aye-EE-</w:t>
      </w:r>
      <w:proofErr w:type="spellStart"/>
      <w:r w:rsidR="00901308" w:rsidRPr="00901308">
        <w:rPr>
          <w:rFonts w:ascii="Helvetica" w:hAnsi="Helvetica" w:cs="Arial"/>
          <w:i/>
          <w:color w:val="FF0000"/>
          <w:szCs w:val="24"/>
        </w:rPr>
        <w:t>deez</w:t>
      </w:r>
      <w:proofErr w:type="spellEnd"/>
      <w:r w:rsidR="00901308" w:rsidRPr="00901308">
        <w:rPr>
          <w:rFonts w:ascii="Helvetica" w:hAnsi="Helvetica" w:cs="Arial"/>
          <w:i/>
          <w:color w:val="FF0000"/>
          <w:szCs w:val="24"/>
        </w:rPr>
        <w:t xml:space="preserve"> EE-gyp-tie</w:t>
      </w:r>
      <w:r w:rsidR="00901308">
        <w:rPr>
          <w:rFonts w:ascii="Helvetica" w:hAnsi="Helvetica" w:cs="Arial"/>
          <w:i/>
          <w:color w:val="FF0000"/>
          <w:szCs w:val="24"/>
        </w:rPr>
        <w:t>”</w:t>
      </w:r>
      <w:r w:rsidR="00901308" w:rsidRPr="00901308">
        <w:rPr>
          <w:rFonts w:ascii="Helvetica" w:hAnsi="Helvetica" w:cs="Arial"/>
          <w:i/>
          <w:color w:val="FF0000"/>
          <w:szCs w:val="24"/>
        </w:rPr>
        <w:t>)</w:t>
      </w:r>
      <w:r w:rsidRPr="00DC5CCC">
        <w:rPr>
          <w:rFonts w:ascii="Helvetica" w:hAnsi="Helvetica" w:cs="Arial"/>
          <w:szCs w:val="24"/>
        </w:rPr>
        <w:t xml:space="preserve"> – use whole carcasses, either fresh or frozen</w:t>
      </w:r>
      <w:r w:rsidR="00E117FF">
        <w:rPr>
          <w:rFonts w:ascii="Helvetica" w:hAnsi="Helvetica" w:cs="Arial"/>
          <w:szCs w:val="24"/>
        </w:rPr>
        <w:t xml:space="preserve"> </w:t>
      </w:r>
      <w:r w:rsidR="00E117FF">
        <w:rPr>
          <w:rFonts w:ascii="Helvetica" w:hAnsi="Helvetica" w:cs="Arial"/>
          <w:b/>
          <w:szCs w:val="24"/>
        </w:rPr>
        <w:t>[1-CU/ECU]</w:t>
      </w:r>
      <w:r w:rsidRPr="00DC5CCC">
        <w:rPr>
          <w:rFonts w:ascii="Helvetica" w:hAnsi="Helvetica" w:cs="Arial"/>
          <w:szCs w:val="24"/>
        </w:rPr>
        <w:t>. Thaw any frozen mosquito carcasses on ice</w:t>
      </w:r>
      <w:r w:rsidR="00E117FF">
        <w:rPr>
          <w:rFonts w:ascii="Helvetica" w:hAnsi="Helvetica" w:cs="Arial"/>
          <w:szCs w:val="24"/>
        </w:rPr>
        <w:t xml:space="preserve"> </w:t>
      </w:r>
      <w:r w:rsidR="00E117FF">
        <w:rPr>
          <w:rFonts w:ascii="Helvetica" w:hAnsi="Helvetica" w:cs="Arial"/>
          <w:b/>
          <w:szCs w:val="24"/>
        </w:rPr>
        <w:t>[2-MED]</w:t>
      </w:r>
      <w:r w:rsidRPr="00DC5CCC">
        <w:rPr>
          <w:rFonts w:ascii="Helvetica" w:hAnsi="Helvetica" w:cs="Arial"/>
          <w:szCs w:val="24"/>
        </w:rPr>
        <w:t xml:space="preserve">. </w:t>
      </w:r>
      <w:r w:rsidR="00631740" w:rsidRPr="00DC5CCC">
        <w:rPr>
          <w:rFonts w:ascii="Helvetica" w:hAnsi="Helvetica" w:cs="Arial"/>
          <w:szCs w:val="24"/>
        </w:rPr>
        <w:t xml:space="preserve"> Place an individual mos</w:t>
      </w:r>
      <w:r w:rsidR="00DC5CCC" w:rsidRPr="00DC5CCC">
        <w:rPr>
          <w:rFonts w:ascii="Helvetica" w:hAnsi="Helvetica" w:cs="Arial"/>
          <w:szCs w:val="24"/>
        </w:rPr>
        <w:t xml:space="preserve">quito in 100 </w:t>
      </w:r>
      <w:proofErr w:type="spellStart"/>
      <w:r w:rsidR="00DC5CCC" w:rsidRPr="00DC5CCC">
        <w:rPr>
          <w:rFonts w:ascii="Helvetica" w:hAnsi="Helvetica" w:cs="Lucida Grande"/>
          <w:color w:val="000000"/>
        </w:rPr>
        <w:t>μL</w:t>
      </w:r>
      <w:proofErr w:type="spellEnd"/>
      <w:r w:rsidR="00DC5CCC" w:rsidRPr="00DC5CCC">
        <w:rPr>
          <w:rFonts w:ascii="Helvetica" w:hAnsi="Helvetica" w:cs="Lucida Grande"/>
          <w:color w:val="000000"/>
        </w:rPr>
        <w:t xml:space="preserve"> of PBS</w:t>
      </w:r>
      <w:r w:rsidR="00E117FF">
        <w:rPr>
          <w:rFonts w:ascii="Helvetica" w:hAnsi="Helvetica" w:cs="Lucida Grande"/>
          <w:color w:val="000000"/>
        </w:rPr>
        <w:t xml:space="preserve"> </w:t>
      </w:r>
      <w:r w:rsidR="00E117FF">
        <w:rPr>
          <w:rFonts w:ascii="Helvetica" w:hAnsi="Helvetica" w:cs="Lucida Grande"/>
          <w:b/>
          <w:color w:val="000000"/>
        </w:rPr>
        <w:t>[3-MED]</w:t>
      </w:r>
      <w:r w:rsidR="009845C7">
        <w:rPr>
          <w:rFonts w:ascii="Helvetica" w:hAnsi="Helvetica" w:cs="Lucida Grande"/>
          <w:color w:val="000000"/>
        </w:rPr>
        <w:t>.</w:t>
      </w:r>
    </w:p>
    <w:p w14:paraId="575EE833" w14:textId="44EC89C1" w:rsidR="007817CB" w:rsidRPr="007817CB" w:rsidRDefault="00E117FF" w:rsidP="007817CB">
      <w:pPr>
        <w:numPr>
          <w:ilvl w:val="2"/>
          <w:numId w:val="12"/>
        </w:numPr>
        <w:spacing w:before="240"/>
        <w:jc w:val="both"/>
        <w:outlineLvl w:val="0"/>
        <w:rPr>
          <w:rFonts w:ascii="Helvetica" w:hAnsi="Helvetica" w:cs="Arial"/>
          <w:szCs w:val="24"/>
        </w:rPr>
      </w:pPr>
      <w:r>
        <w:rPr>
          <w:rFonts w:ascii="Helvetica" w:hAnsi="Helvetica" w:cs="Arial"/>
          <w:szCs w:val="24"/>
        </w:rPr>
        <w:t>Close up, or extreme close up, on a whole mosquito carcass. Several carcasses can be in the shot as well.</w:t>
      </w:r>
    </w:p>
    <w:p w14:paraId="6EFEE35C" w14:textId="1D639D48" w:rsidR="007817CB" w:rsidRPr="007817CB" w:rsidRDefault="00E117FF" w:rsidP="007817CB">
      <w:pPr>
        <w:numPr>
          <w:ilvl w:val="2"/>
          <w:numId w:val="12"/>
        </w:numPr>
        <w:spacing w:before="240"/>
        <w:jc w:val="both"/>
        <w:outlineLvl w:val="0"/>
        <w:rPr>
          <w:rFonts w:ascii="Helvetica" w:hAnsi="Helvetica" w:cs="Arial"/>
          <w:szCs w:val="24"/>
        </w:rPr>
      </w:pPr>
      <w:r>
        <w:rPr>
          <w:rFonts w:ascii="Helvetica" w:hAnsi="Helvetica" w:cs="Arial"/>
          <w:szCs w:val="24"/>
        </w:rPr>
        <w:t>Talent transfers a batch of frozen mosquitos to ice to thaw.</w:t>
      </w:r>
    </w:p>
    <w:p w14:paraId="7E501121" w14:textId="15564EB1" w:rsidR="007817CB" w:rsidRPr="000A0646" w:rsidRDefault="00E117FF" w:rsidP="007817CB">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a single mosquito into a tube with </w:t>
      </w:r>
      <w:r w:rsidRPr="00DC5CCC">
        <w:rPr>
          <w:rFonts w:ascii="Helvetica" w:hAnsi="Helvetica" w:cs="Arial"/>
          <w:szCs w:val="24"/>
        </w:rPr>
        <w:t xml:space="preserve">100 </w:t>
      </w:r>
      <w:proofErr w:type="spellStart"/>
      <w:r w:rsidRPr="00DC5CCC">
        <w:rPr>
          <w:rFonts w:ascii="Helvetica" w:hAnsi="Helvetica" w:cs="Lucida Grande"/>
          <w:color w:val="000000"/>
        </w:rPr>
        <w:t>μL</w:t>
      </w:r>
      <w:proofErr w:type="spellEnd"/>
      <w:r w:rsidRPr="00DC5CCC">
        <w:rPr>
          <w:rFonts w:ascii="Helvetica" w:hAnsi="Helvetica" w:cs="Lucida Grande"/>
          <w:color w:val="000000"/>
        </w:rPr>
        <w:t xml:space="preserve"> of PBS</w:t>
      </w:r>
      <w:r>
        <w:rPr>
          <w:rFonts w:ascii="Helvetica" w:hAnsi="Helvetica" w:cs="Lucida Grande"/>
          <w:color w:val="000000"/>
        </w:rPr>
        <w:t>.</w:t>
      </w:r>
    </w:p>
    <w:p w14:paraId="05F69550" w14:textId="3705A6BF" w:rsidR="002D453C" w:rsidRDefault="009845C7" w:rsidP="00126973">
      <w:pPr>
        <w:numPr>
          <w:ilvl w:val="1"/>
          <w:numId w:val="12"/>
        </w:numPr>
        <w:spacing w:before="240"/>
        <w:jc w:val="both"/>
        <w:outlineLvl w:val="0"/>
        <w:rPr>
          <w:rFonts w:ascii="Helvetica" w:hAnsi="Helvetica" w:cs="Arial"/>
          <w:szCs w:val="24"/>
        </w:rPr>
      </w:pPr>
      <w:r>
        <w:rPr>
          <w:rFonts w:ascii="Helvetica" w:hAnsi="Helvetica" w:cs="Lucida Grande"/>
          <w:color w:val="000000"/>
        </w:rPr>
        <w:t>Using a P10 pipette tip, crush the mosquito 10 times and homogenize it to create a crude mosquito lysate</w:t>
      </w:r>
      <w:r w:rsidR="000A0646">
        <w:rPr>
          <w:rFonts w:ascii="Helvetica" w:hAnsi="Helvetica" w:cs="Lucida Grande"/>
          <w:color w:val="000000"/>
        </w:rPr>
        <w:t xml:space="preserve"> </w:t>
      </w:r>
      <w:r w:rsidR="000A0646">
        <w:rPr>
          <w:rFonts w:ascii="Helvetica" w:hAnsi="Helvetica" w:cs="Lucida Grande"/>
          <w:b/>
          <w:color w:val="000000"/>
        </w:rPr>
        <w:t>[1-CU/ECU]</w:t>
      </w:r>
      <w:r>
        <w:rPr>
          <w:rFonts w:ascii="Helvetica" w:hAnsi="Helvetica" w:cs="Lucida Grande"/>
          <w:color w:val="000000"/>
        </w:rPr>
        <w:t xml:space="preserve">. </w:t>
      </w:r>
      <w:r w:rsidRPr="009845C7">
        <w:rPr>
          <w:rFonts w:ascii="Helvetica" w:hAnsi="Helvetica" w:cs="Arial"/>
          <w:szCs w:val="24"/>
        </w:rPr>
        <w:t>Briefly centrifuge the crude lysate to pellet any debris</w:t>
      </w:r>
      <w:r w:rsidR="000A0646">
        <w:rPr>
          <w:rFonts w:ascii="Helvetica" w:hAnsi="Helvetica" w:cs="Arial"/>
          <w:szCs w:val="24"/>
        </w:rPr>
        <w:t>, and u</w:t>
      </w:r>
      <w:r w:rsidRPr="009845C7">
        <w:rPr>
          <w:rFonts w:ascii="Helvetica" w:hAnsi="Helvetica" w:cs="Arial"/>
          <w:szCs w:val="24"/>
        </w:rPr>
        <w:t>se the supernatant for downstream RT-LAMP analysis</w:t>
      </w:r>
      <w:r w:rsidR="000A0646">
        <w:rPr>
          <w:rFonts w:ascii="Helvetica" w:hAnsi="Helvetica" w:cs="Arial"/>
          <w:szCs w:val="24"/>
        </w:rPr>
        <w:t xml:space="preserve"> </w:t>
      </w:r>
      <w:r w:rsidR="000A0646">
        <w:rPr>
          <w:rFonts w:ascii="Helvetica" w:hAnsi="Helvetica" w:cs="Arial"/>
          <w:b/>
          <w:szCs w:val="24"/>
        </w:rPr>
        <w:t>[2-MED</w:t>
      </w:r>
      <w:r w:rsidR="00901308">
        <w:rPr>
          <w:rFonts w:ascii="Helvetica" w:hAnsi="Helvetica" w:cs="Arial"/>
          <w:b/>
          <w:szCs w:val="24"/>
        </w:rPr>
        <w:t>-TXT</w:t>
      </w:r>
      <w:r w:rsidR="000A0646">
        <w:rPr>
          <w:rFonts w:ascii="Helvetica" w:hAnsi="Helvetica" w:cs="Arial"/>
          <w:b/>
          <w:szCs w:val="24"/>
        </w:rPr>
        <w:t>]</w:t>
      </w:r>
      <w:r w:rsidR="000A0646">
        <w:rPr>
          <w:rFonts w:ascii="Helvetica" w:hAnsi="Helvetica" w:cs="Arial"/>
          <w:szCs w:val="24"/>
        </w:rPr>
        <w:t>.</w:t>
      </w:r>
    </w:p>
    <w:p w14:paraId="4877A5C9" w14:textId="77777777" w:rsidR="008257A5" w:rsidRDefault="000A0646" w:rsidP="008257A5">
      <w:pPr>
        <w:numPr>
          <w:ilvl w:val="2"/>
          <w:numId w:val="12"/>
        </w:numPr>
        <w:spacing w:before="240"/>
        <w:jc w:val="both"/>
        <w:outlineLvl w:val="0"/>
        <w:rPr>
          <w:rFonts w:ascii="Helvetica" w:hAnsi="Helvetica" w:cs="Arial"/>
          <w:szCs w:val="24"/>
        </w:rPr>
      </w:pPr>
      <w:r>
        <w:rPr>
          <w:rFonts w:ascii="Helvetica" w:hAnsi="Helvetica" w:cs="Arial"/>
          <w:szCs w:val="24"/>
        </w:rPr>
        <w:t>Close up as the talent uses a P10 pipette tip to smash the mosquito.</w:t>
      </w:r>
    </w:p>
    <w:p w14:paraId="30466F87" w14:textId="213F4F49" w:rsidR="008257A5" w:rsidRPr="008257A5" w:rsidRDefault="000A0646" w:rsidP="008257A5">
      <w:pPr>
        <w:numPr>
          <w:ilvl w:val="2"/>
          <w:numId w:val="12"/>
        </w:numPr>
        <w:spacing w:before="240"/>
        <w:jc w:val="both"/>
        <w:outlineLvl w:val="0"/>
        <w:rPr>
          <w:rFonts w:ascii="Helvetica" w:hAnsi="Helvetica" w:cs="Arial"/>
          <w:szCs w:val="24"/>
        </w:rPr>
      </w:pPr>
      <w:r w:rsidRPr="008257A5">
        <w:rPr>
          <w:rFonts w:ascii="Helvetica" w:hAnsi="Helvetica" w:cs="Arial"/>
          <w:szCs w:val="24"/>
        </w:rPr>
        <w:t>Talent transfers the tube, containing the smashed mosquito, to a centrifuge and then turns the centrifuge on.</w:t>
      </w:r>
      <w:r w:rsidR="008257A5" w:rsidRPr="008257A5">
        <w:rPr>
          <w:rFonts w:ascii="Helvetica" w:hAnsi="Helvetica" w:cs="Arial"/>
          <w:szCs w:val="24"/>
        </w:rPr>
        <w:t xml:space="preserve"> </w:t>
      </w:r>
      <w:r w:rsidR="008257A5" w:rsidRPr="008257A5">
        <w:rPr>
          <w:rFonts w:ascii="Helvetica" w:hAnsi="Helvetica" w:cs="Arial"/>
          <w:b/>
          <w:szCs w:val="24"/>
        </w:rPr>
        <w:t>TEXT: Centrifuge: ~10,000</w:t>
      </w:r>
      <w:r w:rsidR="008257A5">
        <w:rPr>
          <w:rFonts w:ascii="Helvetica" w:hAnsi="Helvetica" w:cs="Arial"/>
          <w:b/>
          <w:szCs w:val="24"/>
        </w:rPr>
        <w:t xml:space="preserve"> x </w:t>
      </w:r>
      <w:r w:rsidR="008257A5" w:rsidRPr="008257A5">
        <w:rPr>
          <w:rFonts w:ascii="Helvetica" w:hAnsi="Helvetica" w:cs="Arial"/>
          <w:b/>
          <w:szCs w:val="24"/>
        </w:rPr>
        <w:t>g for 5 s</w:t>
      </w:r>
    </w:p>
    <w:p w14:paraId="5FCACA7E" w14:textId="6B8D2175" w:rsidR="00CE10F2" w:rsidRPr="009845C7" w:rsidRDefault="009845C7" w:rsidP="009845C7">
      <w:pPr>
        <w:numPr>
          <w:ilvl w:val="0"/>
          <w:numId w:val="12"/>
        </w:numPr>
        <w:spacing w:before="240"/>
        <w:jc w:val="both"/>
        <w:outlineLvl w:val="0"/>
        <w:rPr>
          <w:rFonts w:ascii="Helvetica" w:hAnsi="Helvetica" w:cs="Arial"/>
          <w:b/>
          <w:szCs w:val="24"/>
        </w:rPr>
      </w:pPr>
      <w:r w:rsidRPr="009845C7">
        <w:rPr>
          <w:rFonts w:ascii="Helvetica" w:hAnsi="Helvetica" w:cs="Arial"/>
          <w:b/>
          <w:szCs w:val="24"/>
        </w:rPr>
        <w:t>RT-LAMP Assay</w:t>
      </w:r>
    </w:p>
    <w:p w14:paraId="07153941" w14:textId="6352EE4C" w:rsidR="009845C7" w:rsidRDefault="009845C7" w:rsidP="009845C7">
      <w:pPr>
        <w:numPr>
          <w:ilvl w:val="1"/>
          <w:numId w:val="12"/>
        </w:numPr>
        <w:spacing w:before="240"/>
        <w:outlineLvl w:val="0"/>
        <w:rPr>
          <w:rFonts w:ascii="Helvetica" w:hAnsi="Helvetica" w:cs="Arial"/>
        </w:rPr>
      </w:pPr>
      <w:r>
        <w:rPr>
          <w:rFonts w:ascii="Helvetica" w:hAnsi="Helvetica" w:cs="Arial"/>
          <w:szCs w:val="24"/>
        </w:rPr>
        <w:t xml:space="preserve">To begin, prepare </w:t>
      </w:r>
      <w:r w:rsidRPr="009845C7">
        <w:rPr>
          <w:rFonts w:ascii="Helvetica" w:hAnsi="Helvetica" w:cs="Arial"/>
        </w:rPr>
        <w:t>a</w:t>
      </w:r>
      <w:r>
        <w:rPr>
          <w:rFonts w:ascii="Helvetica" w:hAnsi="Helvetica" w:cs="Arial"/>
        </w:rPr>
        <w:t>n</w:t>
      </w:r>
      <w:r w:rsidRPr="009845C7">
        <w:rPr>
          <w:rFonts w:ascii="Helvetica" w:hAnsi="Helvetica" w:cs="Arial"/>
        </w:rPr>
        <w:t xml:space="preserve"> RT-LAMP master mix reaction on ice for each primer set to be used </w:t>
      </w:r>
      <w:r>
        <w:rPr>
          <w:rFonts w:ascii="Helvetica" w:hAnsi="Helvetica" w:cs="Arial"/>
        </w:rPr>
        <w:t>as outlined by</w:t>
      </w:r>
      <w:r w:rsidRPr="009845C7">
        <w:rPr>
          <w:rFonts w:ascii="Helvetica" w:hAnsi="Helvetica" w:cs="Arial"/>
        </w:rPr>
        <w:t xml:space="preserve"> Table 3</w:t>
      </w:r>
      <w:r>
        <w:rPr>
          <w:rFonts w:ascii="Helvetica" w:hAnsi="Helvetica" w:cs="Arial"/>
        </w:rPr>
        <w:t xml:space="preserve"> in the text protocol</w:t>
      </w:r>
      <w:r w:rsidR="00D02469">
        <w:rPr>
          <w:rFonts w:ascii="Helvetica" w:hAnsi="Helvetica" w:cs="Arial"/>
        </w:rPr>
        <w:t xml:space="preserve"> </w:t>
      </w:r>
      <w:r w:rsidR="00D02469">
        <w:rPr>
          <w:rFonts w:ascii="Helvetica" w:hAnsi="Helvetica" w:cs="Arial"/>
          <w:b/>
        </w:rPr>
        <w:t>[1-MED]</w:t>
      </w:r>
      <w:r w:rsidRPr="009845C7">
        <w:rPr>
          <w:rFonts w:ascii="Helvetica" w:hAnsi="Helvetica" w:cs="Arial"/>
        </w:rPr>
        <w:t>.</w:t>
      </w:r>
      <w:r>
        <w:rPr>
          <w:rFonts w:ascii="Helvetica" w:hAnsi="Helvetica" w:cs="Arial"/>
        </w:rPr>
        <w:t xml:space="preserve"> Vortex each sample to ensure it is well mixed</w:t>
      </w:r>
      <w:r w:rsidR="00D02469">
        <w:rPr>
          <w:rFonts w:ascii="Helvetica" w:hAnsi="Helvetica" w:cs="Arial"/>
        </w:rPr>
        <w:t xml:space="preserve"> </w:t>
      </w:r>
      <w:r w:rsidR="00D02469">
        <w:rPr>
          <w:rFonts w:ascii="Helvetica" w:hAnsi="Helvetica" w:cs="Arial"/>
          <w:b/>
        </w:rPr>
        <w:t>[2-MED]</w:t>
      </w:r>
      <w:r>
        <w:rPr>
          <w:rFonts w:ascii="Helvetica" w:hAnsi="Helvetica" w:cs="Arial"/>
        </w:rPr>
        <w:t>, then briefly spin them down to prevent volume loss</w:t>
      </w:r>
      <w:r w:rsidR="00D02469">
        <w:rPr>
          <w:rFonts w:ascii="Helvetica" w:hAnsi="Helvetica" w:cs="Arial"/>
        </w:rPr>
        <w:t xml:space="preserve"> </w:t>
      </w:r>
      <w:r w:rsidR="00D02469">
        <w:rPr>
          <w:rFonts w:ascii="Helvetica" w:hAnsi="Helvetica" w:cs="Arial"/>
          <w:b/>
        </w:rPr>
        <w:t>[3-MED]</w:t>
      </w:r>
      <w:r>
        <w:rPr>
          <w:rFonts w:ascii="Helvetica" w:hAnsi="Helvetica" w:cs="Arial"/>
        </w:rPr>
        <w:t>.</w:t>
      </w:r>
    </w:p>
    <w:p w14:paraId="4235CACE" w14:textId="52D8A3EF" w:rsidR="007817CB" w:rsidRDefault="00D02469" w:rsidP="007817CB">
      <w:pPr>
        <w:numPr>
          <w:ilvl w:val="2"/>
          <w:numId w:val="12"/>
        </w:numPr>
        <w:spacing w:before="240"/>
        <w:outlineLvl w:val="0"/>
        <w:rPr>
          <w:rFonts w:ascii="Helvetica" w:hAnsi="Helvetica" w:cs="Arial"/>
        </w:rPr>
      </w:pPr>
      <w:r>
        <w:rPr>
          <w:rFonts w:ascii="Helvetica" w:hAnsi="Helvetica" w:cs="Arial"/>
        </w:rPr>
        <w:t>Talent, at the lab bench, prepares a master mix reaction. A few previously prepared reactions should be visible on ice. Any action in this preparation can be shown since the viewer is being referred to the text for details.</w:t>
      </w:r>
    </w:p>
    <w:p w14:paraId="6A5284CF" w14:textId="7F8CC49B" w:rsidR="007817CB" w:rsidRPr="007817CB" w:rsidRDefault="00D02469" w:rsidP="007817CB">
      <w:pPr>
        <w:numPr>
          <w:ilvl w:val="2"/>
          <w:numId w:val="12"/>
        </w:numPr>
        <w:spacing w:before="240"/>
        <w:outlineLvl w:val="0"/>
        <w:rPr>
          <w:rFonts w:ascii="Helvetica" w:hAnsi="Helvetica" w:cs="Arial"/>
        </w:rPr>
      </w:pPr>
      <w:r>
        <w:rPr>
          <w:rFonts w:ascii="Helvetica" w:hAnsi="Helvetica" w:cs="Arial"/>
        </w:rPr>
        <w:t>Talent vortexes a sample.</w:t>
      </w:r>
    </w:p>
    <w:p w14:paraId="66B27194" w14:textId="565F6DD6" w:rsidR="007817CB" w:rsidRPr="009845C7" w:rsidRDefault="00D02469" w:rsidP="007817CB">
      <w:pPr>
        <w:numPr>
          <w:ilvl w:val="2"/>
          <w:numId w:val="12"/>
        </w:numPr>
        <w:spacing w:before="240"/>
        <w:outlineLvl w:val="0"/>
        <w:rPr>
          <w:rFonts w:ascii="Helvetica" w:hAnsi="Helvetica" w:cs="Arial"/>
        </w:rPr>
      </w:pPr>
      <w:r>
        <w:rPr>
          <w:rFonts w:ascii="Helvetica" w:hAnsi="Helvetica" w:cs="Arial"/>
        </w:rPr>
        <w:t>Talent places the samples into a centrifuge, and then turns the centrifuge on.</w:t>
      </w:r>
    </w:p>
    <w:p w14:paraId="01C738F7" w14:textId="770CFE23" w:rsidR="00CE10F2" w:rsidRDefault="00E62A76" w:rsidP="00126973">
      <w:pPr>
        <w:numPr>
          <w:ilvl w:val="1"/>
          <w:numId w:val="12"/>
        </w:numPr>
        <w:spacing w:before="240"/>
        <w:jc w:val="both"/>
        <w:outlineLvl w:val="0"/>
        <w:rPr>
          <w:rFonts w:ascii="Helvetica" w:hAnsi="Helvetica" w:cs="Arial"/>
          <w:szCs w:val="24"/>
        </w:rPr>
      </w:pPr>
      <w:r>
        <w:rPr>
          <w:rFonts w:ascii="Helvetica" w:hAnsi="Helvetica" w:cs="Arial"/>
          <w:szCs w:val="24"/>
        </w:rPr>
        <w:t>For each reaction</w:t>
      </w:r>
      <w:r w:rsidR="009845C7">
        <w:rPr>
          <w:rFonts w:ascii="Helvetica" w:hAnsi="Helvetica" w:cs="Arial"/>
          <w:szCs w:val="24"/>
        </w:rPr>
        <w:t>, p</w:t>
      </w:r>
      <w:r w:rsidR="009845C7" w:rsidRPr="009845C7">
        <w:rPr>
          <w:rFonts w:ascii="Helvetica" w:hAnsi="Helvetica" w:cs="Arial"/>
          <w:szCs w:val="24"/>
        </w:rPr>
        <w:t xml:space="preserve">ipet 23.0 </w:t>
      </w:r>
      <w:proofErr w:type="spellStart"/>
      <w:r w:rsidRPr="00DC5CCC">
        <w:rPr>
          <w:rFonts w:ascii="Helvetica" w:hAnsi="Helvetica" w:cs="Lucida Grande"/>
          <w:color w:val="000000"/>
        </w:rPr>
        <w:t>μ</w:t>
      </w:r>
      <w:r w:rsidR="009845C7" w:rsidRPr="009845C7">
        <w:rPr>
          <w:rFonts w:ascii="Helvetica" w:hAnsi="Helvetica" w:cs="Arial"/>
          <w:szCs w:val="24"/>
        </w:rPr>
        <w:t>L</w:t>
      </w:r>
      <w:proofErr w:type="spellEnd"/>
      <w:r w:rsidR="009845C7" w:rsidRPr="009845C7">
        <w:rPr>
          <w:rFonts w:ascii="Helvetica" w:hAnsi="Helvetica" w:cs="Arial"/>
          <w:szCs w:val="24"/>
        </w:rPr>
        <w:t xml:space="preserve"> of the RT-LAMP master mix into a 200 </w:t>
      </w:r>
      <w:proofErr w:type="spellStart"/>
      <w:r w:rsidR="009845C7" w:rsidRPr="00DC5CCC">
        <w:rPr>
          <w:rFonts w:ascii="Helvetica" w:hAnsi="Helvetica" w:cs="Lucida Grande"/>
          <w:color w:val="000000"/>
        </w:rPr>
        <w:t>μ</w:t>
      </w:r>
      <w:r w:rsidR="009845C7" w:rsidRPr="009845C7">
        <w:rPr>
          <w:rFonts w:ascii="Helvetica" w:hAnsi="Helvetica" w:cs="Arial"/>
          <w:szCs w:val="24"/>
        </w:rPr>
        <w:t>L</w:t>
      </w:r>
      <w:proofErr w:type="spellEnd"/>
      <w:r w:rsidR="009845C7" w:rsidRPr="009845C7">
        <w:rPr>
          <w:rFonts w:ascii="Helvetica" w:hAnsi="Helvetica" w:cs="Arial"/>
          <w:szCs w:val="24"/>
        </w:rPr>
        <w:t xml:space="preserve"> PCR tube</w:t>
      </w:r>
      <w:r w:rsidR="00372E84">
        <w:rPr>
          <w:rFonts w:ascii="Helvetica" w:hAnsi="Helvetica" w:cs="Arial"/>
          <w:szCs w:val="24"/>
        </w:rPr>
        <w:t xml:space="preserve"> </w:t>
      </w:r>
      <w:r w:rsidR="00372E84">
        <w:rPr>
          <w:rFonts w:ascii="Helvetica" w:hAnsi="Helvetica" w:cs="Arial"/>
          <w:b/>
          <w:szCs w:val="24"/>
        </w:rPr>
        <w:t>[1-MED]</w:t>
      </w:r>
      <w:r w:rsidR="009845C7" w:rsidRPr="009845C7">
        <w:rPr>
          <w:rFonts w:ascii="Helvetica" w:hAnsi="Helvetica" w:cs="Arial"/>
          <w:szCs w:val="24"/>
        </w:rPr>
        <w:t>.</w:t>
      </w:r>
      <w:r>
        <w:rPr>
          <w:rFonts w:ascii="Helvetica" w:hAnsi="Helvetica" w:cs="Arial"/>
          <w:szCs w:val="24"/>
        </w:rPr>
        <w:t xml:space="preserve"> Then, add 2 </w:t>
      </w:r>
      <w:proofErr w:type="spellStart"/>
      <w:r w:rsidRPr="00DC5CCC">
        <w:rPr>
          <w:rFonts w:ascii="Helvetica" w:hAnsi="Helvetica" w:cs="Lucida Grande"/>
          <w:color w:val="000000"/>
        </w:rPr>
        <w:t>μ</w:t>
      </w:r>
      <w:r>
        <w:rPr>
          <w:rFonts w:ascii="Helvetica" w:hAnsi="Helvetica" w:cs="Lucida Grande"/>
          <w:color w:val="000000"/>
        </w:rPr>
        <w:t>L</w:t>
      </w:r>
      <w:proofErr w:type="spellEnd"/>
      <w:r>
        <w:rPr>
          <w:rFonts w:ascii="Helvetica" w:hAnsi="Helvetica" w:cs="Lucida Grande"/>
          <w:color w:val="000000"/>
        </w:rPr>
        <w:t xml:space="preserve"> of sample to bring the total volume to </w:t>
      </w:r>
      <w:r w:rsidRPr="009845C7">
        <w:rPr>
          <w:rFonts w:ascii="Helvetica" w:hAnsi="Helvetica" w:cs="Arial"/>
          <w:szCs w:val="24"/>
        </w:rPr>
        <w:t>2</w:t>
      </w:r>
      <w:r>
        <w:rPr>
          <w:rFonts w:ascii="Helvetica" w:hAnsi="Helvetica" w:cs="Arial"/>
          <w:szCs w:val="24"/>
        </w:rPr>
        <w:t>5</w:t>
      </w:r>
      <w:r w:rsidRPr="009845C7">
        <w:rPr>
          <w:rFonts w:ascii="Helvetica" w:hAnsi="Helvetica" w:cs="Arial"/>
          <w:szCs w:val="24"/>
        </w:rPr>
        <w:t xml:space="preserve">.0 </w:t>
      </w:r>
      <w:proofErr w:type="spellStart"/>
      <w:r w:rsidRPr="00DC5CCC">
        <w:rPr>
          <w:rFonts w:ascii="Helvetica" w:hAnsi="Helvetica" w:cs="Lucida Grande"/>
          <w:color w:val="000000"/>
        </w:rPr>
        <w:t>μ</w:t>
      </w:r>
      <w:r w:rsidRPr="009845C7">
        <w:rPr>
          <w:rFonts w:ascii="Helvetica" w:hAnsi="Helvetica" w:cs="Arial"/>
          <w:szCs w:val="24"/>
        </w:rPr>
        <w:t>L</w:t>
      </w:r>
      <w:proofErr w:type="spellEnd"/>
      <w:r w:rsidR="00372E84">
        <w:rPr>
          <w:rFonts w:ascii="Helvetica" w:hAnsi="Helvetica" w:cs="Arial"/>
          <w:szCs w:val="24"/>
        </w:rPr>
        <w:t xml:space="preserve"> </w:t>
      </w:r>
      <w:r w:rsidR="00372E84">
        <w:rPr>
          <w:rFonts w:ascii="Helvetica" w:hAnsi="Helvetica" w:cs="Arial"/>
          <w:b/>
          <w:szCs w:val="24"/>
        </w:rPr>
        <w:t>[2-CU]</w:t>
      </w:r>
      <w:r>
        <w:rPr>
          <w:rFonts w:ascii="Helvetica" w:hAnsi="Helvetica" w:cs="Arial"/>
          <w:szCs w:val="24"/>
        </w:rPr>
        <w:t>. Use molecular grade water for the negative control, and make sure to include a positive control</w:t>
      </w:r>
      <w:r w:rsidR="00372E84">
        <w:rPr>
          <w:rFonts w:ascii="Helvetica" w:hAnsi="Helvetica" w:cs="Arial"/>
          <w:szCs w:val="24"/>
        </w:rPr>
        <w:t xml:space="preserve"> </w:t>
      </w:r>
      <w:r w:rsidR="00372E84">
        <w:rPr>
          <w:rFonts w:ascii="Helvetica" w:hAnsi="Helvetica" w:cs="Arial"/>
          <w:b/>
          <w:szCs w:val="24"/>
        </w:rPr>
        <w:t>[3-MED]</w:t>
      </w:r>
      <w:r>
        <w:rPr>
          <w:rFonts w:ascii="Helvetica" w:hAnsi="Helvetica" w:cs="Arial"/>
          <w:szCs w:val="24"/>
        </w:rPr>
        <w:t>.</w:t>
      </w:r>
    </w:p>
    <w:p w14:paraId="12AA000B" w14:textId="2D43EB71" w:rsidR="007817CB" w:rsidRDefault="00372E84" w:rsidP="007817CB">
      <w:pPr>
        <w:numPr>
          <w:ilvl w:val="2"/>
          <w:numId w:val="12"/>
        </w:numPr>
        <w:spacing w:before="240"/>
        <w:jc w:val="both"/>
        <w:outlineLvl w:val="0"/>
        <w:rPr>
          <w:rFonts w:ascii="Helvetica" w:hAnsi="Helvetica" w:cs="Arial"/>
          <w:szCs w:val="24"/>
        </w:rPr>
      </w:pPr>
      <w:r>
        <w:rPr>
          <w:rFonts w:ascii="Helvetica" w:hAnsi="Helvetica" w:cs="Arial"/>
          <w:szCs w:val="24"/>
        </w:rPr>
        <w:t xml:space="preserve">Talent pipets </w:t>
      </w:r>
      <w:r w:rsidRPr="009845C7">
        <w:rPr>
          <w:rFonts w:ascii="Helvetica" w:hAnsi="Helvetica" w:cs="Arial"/>
          <w:szCs w:val="24"/>
        </w:rPr>
        <w:t xml:space="preserve">RT-LAMP master mix into a 200 </w:t>
      </w:r>
      <w:proofErr w:type="spellStart"/>
      <w:r w:rsidRPr="00DC5CCC">
        <w:rPr>
          <w:rFonts w:ascii="Helvetica" w:hAnsi="Helvetica" w:cs="Lucida Grande"/>
          <w:color w:val="000000"/>
        </w:rPr>
        <w:t>μ</w:t>
      </w:r>
      <w:r w:rsidRPr="009845C7">
        <w:rPr>
          <w:rFonts w:ascii="Helvetica" w:hAnsi="Helvetica" w:cs="Arial"/>
          <w:szCs w:val="24"/>
        </w:rPr>
        <w:t>L</w:t>
      </w:r>
      <w:proofErr w:type="spellEnd"/>
      <w:r w:rsidRPr="009845C7">
        <w:rPr>
          <w:rFonts w:ascii="Helvetica" w:hAnsi="Helvetica" w:cs="Arial"/>
          <w:szCs w:val="24"/>
        </w:rPr>
        <w:t xml:space="preserve"> PCR tube</w:t>
      </w:r>
      <w:r>
        <w:rPr>
          <w:rFonts w:ascii="Helvetica" w:hAnsi="Helvetica" w:cs="Arial"/>
          <w:szCs w:val="24"/>
        </w:rPr>
        <w:t>.</w:t>
      </w:r>
    </w:p>
    <w:p w14:paraId="1ED05893" w14:textId="6F1C6066" w:rsidR="007817CB" w:rsidRDefault="00372E84" w:rsidP="007817CB">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2 </w:t>
      </w:r>
      <w:proofErr w:type="spellStart"/>
      <w:r w:rsidRPr="00DC5CCC">
        <w:rPr>
          <w:rFonts w:ascii="Helvetica" w:hAnsi="Helvetica" w:cs="Lucida Grande"/>
          <w:color w:val="000000"/>
        </w:rPr>
        <w:t>μ</w:t>
      </w:r>
      <w:r>
        <w:rPr>
          <w:rFonts w:ascii="Helvetica" w:hAnsi="Helvetica" w:cs="Lucida Grande"/>
          <w:color w:val="000000"/>
        </w:rPr>
        <w:t>L</w:t>
      </w:r>
      <w:proofErr w:type="spellEnd"/>
      <w:r>
        <w:rPr>
          <w:rFonts w:ascii="Helvetica" w:hAnsi="Helvetica" w:cs="Lucida Grande"/>
          <w:color w:val="000000"/>
        </w:rPr>
        <w:t xml:space="preserve"> of sample. This can also be filmed as a MED shot.</w:t>
      </w:r>
    </w:p>
    <w:p w14:paraId="1082F10F" w14:textId="3C0878BB" w:rsidR="007817CB" w:rsidRPr="00E24898" w:rsidRDefault="00372E84" w:rsidP="007817CB">
      <w:pPr>
        <w:numPr>
          <w:ilvl w:val="2"/>
          <w:numId w:val="12"/>
        </w:numPr>
        <w:spacing w:before="240"/>
        <w:jc w:val="both"/>
        <w:outlineLvl w:val="0"/>
        <w:rPr>
          <w:rFonts w:ascii="Helvetica" w:hAnsi="Helvetica" w:cs="Arial"/>
          <w:szCs w:val="24"/>
        </w:rPr>
      </w:pPr>
      <w:r>
        <w:rPr>
          <w:rFonts w:ascii="Helvetica" w:hAnsi="Helvetica" w:cs="Arial"/>
          <w:szCs w:val="24"/>
        </w:rPr>
        <w:t>Talent sets asides the controls</w:t>
      </w:r>
      <w:r w:rsidR="00F22683">
        <w:rPr>
          <w:rFonts w:ascii="Helvetica" w:hAnsi="Helvetica" w:cs="Arial"/>
          <w:szCs w:val="24"/>
        </w:rPr>
        <w:t xml:space="preserve"> – first a negative control, then the positive. Make sure they are clearly labeled.</w:t>
      </w:r>
    </w:p>
    <w:p w14:paraId="52E11281" w14:textId="7B820426" w:rsidR="00CE10F2" w:rsidRDefault="00E62A76" w:rsidP="00126973">
      <w:pPr>
        <w:numPr>
          <w:ilvl w:val="1"/>
          <w:numId w:val="12"/>
        </w:numPr>
        <w:spacing w:before="240"/>
        <w:jc w:val="both"/>
        <w:outlineLvl w:val="0"/>
        <w:rPr>
          <w:rFonts w:ascii="Helvetica" w:hAnsi="Helvetica" w:cs="Arial"/>
          <w:szCs w:val="24"/>
        </w:rPr>
      </w:pPr>
      <w:r>
        <w:rPr>
          <w:rFonts w:ascii="Helvetica" w:hAnsi="Helvetica" w:cs="Arial"/>
          <w:szCs w:val="24"/>
        </w:rPr>
        <w:lastRenderedPageBreak/>
        <w:t>Optionally, i</w:t>
      </w:r>
      <w:r w:rsidRPr="00E62A76">
        <w:rPr>
          <w:rFonts w:ascii="Helvetica" w:hAnsi="Helvetica" w:cs="Arial"/>
          <w:szCs w:val="24"/>
        </w:rPr>
        <w:t>nclude a specificity control reaction of a related arbovirus</w:t>
      </w:r>
      <w:r>
        <w:rPr>
          <w:rFonts w:ascii="Helvetica" w:hAnsi="Helvetica" w:cs="Arial"/>
          <w:szCs w:val="24"/>
        </w:rPr>
        <w:t>,</w:t>
      </w:r>
      <w:r w:rsidRPr="00E62A76">
        <w:rPr>
          <w:rFonts w:ascii="Helvetica" w:hAnsi="Helvetica" w:cs="Arial"/>
          <w:szCs w:val="24"/>
        </w:rPr>
        <w:t xml:space="preserve"> such as dengue virus</w:t>
      </w:r>
      <w:r>
        <w:rPr>
          <w:rFonts w:ascii="Helvetica" w:hAnsi="Helvetica" w:cs="Arial"/>
          <w:szCs w:val="24"/>
        </w:rPr>
        <w:t>, as outlined in the text protocol</w:t>
      </w:r>
      <w:r w:rsidR="00C15B9A">
        <w:rPr>
          <w:rFonts w:ascii="Helvetica" w:hAnsi="Helvetica" w:cs="Arial"/>
          <w:szCs w:val="24"/>
        </w:rPr>
        <w:t xml:space="preserve"> </w:t>
      </w:r>
      <w:r w:rsidR="00C15B9A">
        <w:rPr>
          <w:rFonts w:ascii="Helvetica" w:hAnsi="Helvetica" w:cs="Arial"/>
          <w:b/>
          <w:szCs w:val="24"/>
        </w:rPr>
        <w:t>[1-CU]</w:t>
      </w:r>
      <w:r>
        <w:rPr>
          <w:rFonts w:ascii="Helvetica" w:hAnsi="Helvetica" w:cs="Arial"/>
          <w:szCs w:val="24"/>
        </w:rPr>
        <w:t>.</w:t>
      </w:r>
    </w:p>
    <w:p w14:paraId="55DBEF4C" w14:textId="520384CF" w:rsidR="007817CB" w:rsidRPr="00E24898" w:rsidRDefault="00C15B9A" w:rsidP="007817CB">
      <w:pPr>
        <w:numPr>
          <w:ilvl w:val="2"/>
          <w:numId w:val="12"/>
        </w:numPr>
        <w:spacing w:before="240"/>
        <w:jc w:val="both"/>
        <w:outlineLvl w:val="0"/>
        <w:rPr>
          <w:rFonts w:ascii="Helvetica" w:hAnsi="Helvetica" w:cs="Arial"/>
          <w:szCs w:val="24"/>
        </w:rPr>
      </w:pPr>
      <w:r>
        <w:rPr>
          <w:rFonts w:ascii="Helvetica" w:hAnsi="Helvetica" w:cs="Arial"/>
          <w:szCs w:val="24"/>
        </w:rPr>
        <w:t xml:space="preserve">Close up shot of a </w:t>
      </w:r>
      <w:r w:rsidRPr="00E62A76">
        <w:rPr>
          <w:rFonts w:ascii="Helvetica" w:hAnsi="Helvetica" w:cs="Arial"/>
          <w:szCs w:val="24"/>
        </w:rPr>
        <w:t>specificity control reaction</w:t>
      </w:r>
      <w:r>
        <w:rPr>
          <w:rFonts w:ascii="Helvetica" w:hAnsi="Helvetica" w:cs="Arial"/>
          <w:szCs w:val="24"/>
        </w:rPr>
        <w:t xml:space="preserve"> on the bench. Make sure it is clearly labeled.</w:t>
      </w:r>
    </w:p>
    <w:p w14:paraId="1F8FB03D" w14:textId="4DD93D91" w:rsidR="00CE10F2" w:rsidRDefault="00E62A76"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Using a heat block, water bath, or thermocycler – heat the </w:t>
      </w:r>
      <w:r w:rsidRPr="00E62A76">
        <w:rPr>
          <w:rFonts w:ascii="Helvetica" w:hAnsi="Helvetica" w:cs="Arial"/>
          <w:szCs w:val="24"/>
        </w:rPr>
        <w:t>samples at 61 °C for 30 min</w:t>
      </w:r>
      <w:r w:rsidR="00321FAE">
        <w:rPr>
          <w:rFonts w:ascii="Helvetica" w:hAnsi="Helvetica" w:cs="Arial"/>
          <w:szCs w:val="24"/>
        </w:rPr>
        <w:t xml:space="preserve"> </w:t>
      </w:r>
      <w:r w:rsidR="00321FAE">
        <w:rPr>
          <w:rFonts w:ascii="Helvetica" w:hAnsi="Helvetica" w:cs="Arial"/>
          <w:b/>
          <w:szCs w:val="24"/>
        </w:rPr>
        <w:t>[1-MED]</w:t>
      </w:r>
      <w:r>
        <w:rPr>
          <w:rFonts w:ascii="Helvetica" w:hAnsi="Helvetica" w:cs="Arial"/>
          <w:szCs w:val="24"/>
        </w:rPr>
        <w:t xml:space="preserve">. After this, increase the heat </w:t>
      </w:r>
      <w:r w:rsidRPr="00E62A76">
        <w:rPr>
          <w:rFonts w:ascii="Helvetica" w:hAnsi="Helvetica" w:cs="Arial"/>
          <w:szCs w:val="24"/>
        </w:rPr>
        <w:t>to 80 °C for 10 min</w:t>
      </w:r>
      <w:r>
        <w:rPr>
          <w:rFonts w:ascii="Helvetica" w:hAnsi="Helvetica" w:cs="Arial"/>
          <w:szCs w:val="24"/>
        </w:rPr>
        <w:t xml:space="preserve"> to heat </w:t>
      </w:r>
      <w:r w:rsidRPr="00E62A76">
        <w:rPr>
          <w:rFonts w:ascii="Helvetica" w:hAnsi="Helvetica" w:cs="Arial"/>
          <w:szCs w:val="24"/>
        </w:rPr>
        <w:t>deactivate the polymerase</w:t>
      </w:r>
      <w:r w:rsidR="00321FAE">
        <w:rPr>
          <w:rFonts w:ascii="Helvetica" w:hAnsi="Helvetica" w:cs="Arial"/>
          <w:szCs w:val="24"/>
        </w:rPr>
        <w:t xml:space="preserve"> </w:t>
      </w:r>
      <w:r w:rsidR="00321FAE">
        <w:rPr>
          <w:rFonts w:ascii="Helvetica" w:hAnsi="Helvetica" w:cs="Arial"/>
          <w:b/>
          <w:szCs w:val="24"/>
        </w:rPr>
        <w:t>[2-MED]</w:t>
      </w:r>
      <w:r>
        <w:rPr>
          <w:rFonts w:ascii="Helvetica" w:hAnsi="Helvetica" w:cs="Arial"/>
          <w:szCs w:val="24"/>
        </w:rPr>
        <w:t>.</w:t>
      </w:r>
    </w:p>
    <w:p w14:paraId="71781D2F" w14:textId="221BB460" w:rsidR="007817CB" w:rsidRDefault="00321FAE" w:rsidP="007817CB">
      <w:pPr>
        <w:numPr>
          <w:ilvl w:val="2"/>
          <w:numId w:val="12"/>
        </w:numPr>
        <w:spacing w:before="240"/>
        <w:jc w:val="both"/>
        <w:outlineLvl w:val="0"/>
        <w:rPr>
          <w:rFonts w:ascii="Helvetica" w:hAnsi="Helvetica" w:cs="Arial"/>
          <w:szCs w:val="24"/>
        </w:rPr>
      </w:pPr>
      <w:r>
        <w:rPr>
          <w:rFonts w:ascii="Helvetica" w:hAnsi="Helvetica" w:cs="Arial"/>
          <w:szCs w:val="24"/>
        </w:rPr>
        <w:t>Talent transfers the samples into a heating device (one of the devices named above) to heat.</w:t>
      </w:r>
    </w:p>
    <w:p w14:paraId="28048777" w14:textId="0F4F2150" w:rsidR="007817CB" w:rsidRPr="00E24898" w:rsidRDefault="00321FAE" w:rsidP="007817CB">
      <w:pPr>
        <w:numPr>
          <w:ilvl w:val="2"/>
          <w:numId w:val="12"/>
        </w:numPr>
        <w:spacing w:before="240"/>
        <w:jc w:val="both"/>
        <w:outlineLvl w:val="0"/>
        <w:rPr>
          <w:rFonts w:ascii="Helvetica" w:hAnsi="Helvetica" w:cs="Arial"/>
          <w:szCs w:val="24"/>
        </w:rPr>
      </w:pPr>
      <w:r>
        <w:rPr>
          <w:rFonts w:ascii="Helvetica" w:hAnsi="Helvetica" w:cs="Arial"/>
          <w:szCs w:val="24"/>
        </w:rPr>
        <w:t xml:space="preserve">Talent approaches the device and adjusts the heat up to </w:t>
      </w:r>
      <w:r w:rsidRPr="00E62A76">
        <w:rPr>
          <w:rFonts w:ascii="Helvetica" w:hAnsi="Helvetica" w:cs="Arial"/>
          <w:szCs w:val="24"/>
        </w:rPr>
        <w:t>80 °C</w:t>
      </w:r>
      <w:r>
        <w:rPr>
          <w:rFonts w:ascii="Helvetica" w:hAnsi="Helvetica" w:cs="Arial"/>
          <w:szCs w:val="24"/>
        </w:rPr>
        <w:t>. Also film a CU of the temperature adjustment being made.</w:t>
      </w:r>
    </w:p>
    <w:p w14:paraId="6668E8AD" w14:textId="07AA6677" w:rsidR="00565757" w:rsidRPr="00E62A76" w:rsidRDefault="00E62A76" w:rsidP="00E62A76">
      <w:pPr>
        <w:numPr>
          <w:ilvl w:val="0"/>
          <w:numId w:val="12"/>
        </w:numPr>
        <w:spacing w:before="240"/>
        <w:jc w:val="both"/>
        <w:outlineLvl w:val="0"/>
        <w:rPr>
          <w:rFonts w:ascii="Helvetica" w:hAnsi="Helvetica" w:cs="Arial"/>
          <w:b/>
          <w:szCs w:val="24"/>
        </w:rPr>
      </w:pPr>
      <w:r w:rsidRPr="00E62A76">
        <w:rPr>
          <w:rFonts w:ascii="Helvetica" w:hAnsi="Helvetica" w:cs="Arial"/>
          <w:b/>
          <w:szCs w:val="24"/>
        </w:rPr>
        <w:t>RT-LAMP Analysis</w:t>
      </w:r>
    </w:p>
    <w:p w14:paraId="0DB1660E" w14:textId="1C96C17D" w:rsidR="00E62A76" w:rsidRDefault="00E62A76" w:rsidP="00E62A76">
      <w:pPr>
        <w:numPr>
          <w:ilvl w:val="1"/>
          <w:numId w:val="12"/>
        </w:numPr>
        <w:spacing w:before="240"/>
        <w:jc w:val="both"/>
        <w:outlineLvl w:val="0"/>
        <w:rPr>
          <w:rFonts w:ascii="Helvetica" w:hAnsi="Helvetica" w:cs="Arial"/>
          <w:szCs w:val="24"/>
        </w:rPr>
      </w:pPr>
      <w:r>
        <w:rPr>
          <w:rFonts w:ascii="Helvetica" w:hAnsi="Helvetica" w:cs="Arial"/>
          <w:szCs w:val="24"/>
        </w:rPr>
        <w:t xml:space="preserve">Perform the </w:t>
      </w:r>
      <w:r w:rsidRPr="00E62A76">
        <w:rPr>
          <w:rFonts w:ascii="Helvetica" w:hAnsi="Helvetica" w:cs="Arial"/>
          <w:szCs w:val="24"/>
        </w:rPr>
        <w:t>RT-LAMP analysis in a separate, enclosed space</w:t>
      </w:r>
      <w:r w:rsidR="00FA5D40">
        <w:rPr>
          <w:rFonts w:ascii="Helvetica" w:hAnsi="Helvetica" w:cs="Arial"/>
          <w:szCs w:val="24"/>
        </w:rPr>
        <w:t xml:space="preserve"> </w:t>
      </w:r>
      <w:r w:rsidR="00FA5D40">
        <w:rPr>
          <w:rFonts w:ascii="Helvetica" w:hAnsi="Helvetica" w:cs="Arial"/>
          <w:b/>
          <w:szCs w:val="24"/>
        </w:rPr>
        <w:t>[1-MED/WIDE]</w:t>
      </w:r>
      <w:r>
        <w:rPr>
          <w:rFonts w:ascii="Helvetica" w:hAnsi="Helvetica" w:cs="Arial"/>
          <w:szCs w:val="24"/>
        </w:rPr>
        <w:t>.</w:t>
      </w:r>
      <w:r w:rsidR="00876DC5">
        <w:rPr>
          <w:rFonts w:ascii="Helvetica" w:hAnsi="Helvetica" w:cs="Arial"/>
          <w:szCs w:val="24"/>
        </w:rPr>
        <w:t xml:space="preserve"> </w:t>
      </w:r>
      <w:r w:rsidR="00876DC5" w:rsidRPr="00876DC5">
        <w:rPr>
          <w:rFonts w:ascii="Helvetica" w:hAnsi="Helvetica" w:cs="Arial"/>
          <w:b/>
          <w:strike/>
          <w:szCs w:val="24"/>
        </w:rPr>
        <w:t>[2-CU]</w:t>
      </w:r>
      <w:r w:rsidR="00876DC5">
        <w:rPr>
          <w:rFonts w:ascii="Helvetica" w:hAnsi="Helvetica" w:cs="Arial"/>
          <w:szCs w:val="24"/>
        </w:rPr>
        <w:t>.</w:t>
      </w:r>
      <w:r>
        <w:rPr>
          <w:rFonts w:ascii="Helvetica" w:hAnsi="Helvetica" w:cs="Arial"/>
          <w:szCs w:val="24"/>
        </w:rPr>
        <w:t xml:space="preserve"> </w:t>
      </w:r>
      <w:r w:rsidRPr="00E62A76">
        <w:rPr>
          <w:rFonts w:ascii="Helvetica" w:hAnsi="Helvetica" w:cs="Arial"/>
          <w:szCs w:val="24"/>
        </w:rPr>
        <w:t>Dilute the fluorescent nucleic acid dye 1:10 in TAE buffer</w:t>
      </w:r>
      <w:r>
        <w:rPr>
          <w:rFonts w:ascii="Helvetica" w:hAnsi="Helvetica" w:cs="Arial"/>
          <w:szCs w:val="24"/>
        </w:rPr>
        <w:t xml:space="preserve"> </w:t>
      </w:r>
      <w:r>
        <w:rPr>
          <w:rFonts w:ascii="Helvetica" w:hAnsi="Helvetica" w:cs="Arial"/>
          <w:b/>
          <w:szCs w:val="24"/>
        </w:rPr>
        <w:t>[</w:t>
      </w:r>
      <w:r w:rsidR="00FA5D40">
        <w:rPr>
          <w:rFonts w:ascii="Helvetica" w:hAnsi="Helvetica" w:cs="Arial"/>
          <w:b/>
          <w:szCs w:val="24"/>
        </w:rPr>
        <w:t>3-MED-</w:t>
      </w:r>
      <w:r>
        <w:rPr>
          <w:rFonts w:ascii="Helvetica" w:hAnsi="Helvetica" w:cs="Arial"/>
          <w:b/>
          <w:szCs w:val="24"/>
        </w:rPr>
        <w:t>TXT]</w:t>
      </w:r>
      <w:r>
        <w:rPr>
          <w:rFonts w:ascii="Helvetica" w:hAnsi="Helvetica" w:cs="Arial"/>
          <w:szCs w:val="24"/>
        </w:rPr>
        <w:t>.</w:t>
      </w:r>
    </w:p>
    <w:p w14:paraId="39738D9B" w14:textId="7238DF9D" w:rsidR="007817CB" w:rsidRDefault="00FA5D40" w:rsidP="00E62A76">
      <w:pPr>
        <w:numPr>
          <w:ilvl w:val="2"/>
          <w:numId w:val="12"/>
        </w:numPr>
        <w:spacing w:before="240"/>
        <w:jc w:val="both"/>
        <w:outlineLvl w:val="0"/>
        <w:rPr>
          <w:rFonts w:ascii="Helvetica" w:hAnsi="Helvetica" w:cs="Arial"/>
          <w:szCs w:val="24"/>
        </w:rPr>
      </w:pPr>
      <w:r>
        <w:rPr>
          <w:rFonts w:ascii="Helvetica" w:hAnsi="Helvetica" w:cs="Arial"/>
          <w:szCs w:val="24"/>
        </w:rPr>
        <w:t xml:space="preserve">Establishing shot of the talent entering a </w:t>
      </w:r>
      <w:r w:rsidRPr="00E62A76">
        <w:rPr>
          <w:rFonts w:ascii="Helvetica" w:hAnsi="Helvetica" w:cs="Arial"/>
          <w:szCs w:val="24"/>
        </w:rPr>
        <w:t>separate, enclosed space</w:t>
      </w:r>
      <w:r>
        <w:rPr>
          <w:rFonts w:ascii="Helvetica" w:hAnsi="Helvetica" w:cs="Arial"/>
          <w:szCs w:val="24"/>
        </w:rPr>
        <w:t>.</w:t>
      </w:r>
    </w:p>
    <w:p w14:paraId="210C42A9" w14:textId="5E8BCC57" w:rsidR="007817CB" w:rsidRDefault="00FA5D40" w:rsidP="00E62A76">
      <w:pPr>
        <w:numPr>
          <w:ilvl w:val="2"/>
          <w:numId w:val="12"/>
        </w:numPr>
        <w:spacing w:before="240"/>
        <w:jc w:val="both"/>
        <w:outlineLvl w:val="0"/>
        <w:rPr>
          <w:rFonts w:ascii="Helvetica" w:hAnsi="Helvetica" w:cs="Arial"/>
          <w:szCs w:val="24"/>
        </w:rPr>
      </w:pPr>
      <w:r w:rsidRPr="00876DC5">
        <w:rPr>
          <w:rFonts w:ascii="Helvetica" w:hAnsi="Helvetica" w:cs="Arial"/>
          <w:strike/>
          <w:szCs w:val="24"/>
        </w:rPr>
        <w:t>Close up of the RT-LAMP reactions, lined up, showing their different colors</w:t>
      </w:r>
      <w:r>
        <w:rPr>
          <w:rFonts w:ascii="Helvetica" w:hAnsi="Helvetica" w:cs="Arial"/>
          <w:szCs w:val="24"/>
        </w:rPr>
        <w:t>.</w:t>
      </w:r>
      <w:r w:rsidR="0067200A">
        <w:rPr>
          <w:rFonts w:ascii="Helvetica" w:hAnsi="Helvetica" w:cs="Arial"/>
          <w:szCs w:val="24"/>
        </w:rPr>
        <w:t xml:space="preserve"> </w:t>
      </w:r>
      <w:r w:rsidR="00876DC5" w:rsidRPr="00876DC5">
        <w:rPr>
          <w:rFonts w:ascii="Helvetica" w:hAnsi="Helvetica" w:cs="Arial"/>
          <w:szCs w:val="24"/>
          <w:highlight w:val="green"/>
        </w:rPr>
        <w:t>(</w:t>
      </w:r>
      <w:r w:rsidR="0067200A" w:rsidRPr="00876DC5">
        <w:rPr>
          <w:rFonts w:ascii="Helvetica" w:hAnsi="Helvetica" w:cs="Arial"/>
          <w:szCs w:val="24"/>
          <w:highlight w:val="green"/>
        </w:rPr>
        <w:t>MOVE TO AFTER 5.2.1</w:t>
      </w:r>
      <w:r w:rsidR="00876DC5" w:rsidRPr="00876DC5">
        <w:rPr>
          <w:rFonts w:ascii="Helvetica" w:hAnsi="Helvetica" w:cs="Arial"/>
          <w:szCs w:val="24"/>
          <w:highlight w:val="green"/>
        </w:rPr>
        <w:t>)</w:t>
      </w:r>
    </w:p>
    <w:p w14:paraId="6521837E" w14:textId="366C76E2" w:rsidR="00E62A76" w:rsidRPr="00FA5D40" w:rsidRDefault="00FA5D40" w:rsidP="00E62A76">
      <w:pPr>
        <w:numPr>
          <w:ilvl w:val="2"/>
          <w:numId w:val="12"/>
        </w:numPr>
        <w:spacing w:before="240"/>
        <w:jc w:val="both"/>
        <w:outlineLvl w:val="0"/>
        <w:rPr>
          <w:rFonts w:ascii="Helvetica" w:hAnsi="Helvetica" w:cs="Arial"/>
          <w:b/>
          <w:szCs w:val="24"/>
        </w:rPr>
      </w:pPr>
      <w:r>
        <w:rPr>
          <w:rFonts w:ascii="Helvetica" w:hAnsi="Helvetica" w:cs="Arial"/>
          <w:szCs w:val="24"/>
        </w:rPr>
        <w:t xml:space="preserve">Talent dilutes the nucleic acid dye in TAE buffer. Make sure the talent is clearly wearing gloves in this shot. </w:t>
      </w:r>
      <w:r w:rsidR="00E62A76" w:rsidRPr="00FA5D40">
        <w:rPr>
          <w:rFonts w:ascii="Helvetica" w:hAnsi="Helvetica" w:cs="Arial"/>
          <w:b/>
          <w:szCs w:val="24"/>
        </w:rPr>
        <w:t xml:space="preserve">TEXT: </w:t>
      </w:r>
      <w:r>
        <w:rPr>
          <w:rFonts w:ascii="Helvetica" w:hAnsi="Helvetica" w:cs="Arial"/>
          <w:b/>
          <w:szCs w:val="24"/>
        </w:rPr>
        <w:t xml:space="preserve">See text for buffer composition; Wear gloves when handling </w:t>
      </w:r>
      <w:r w:rsidRPr="00FA5D40">
        <w:rPr>
          <w:rFonts w:ascii="Helvetica" w:hAnsi="Helvetica" w:cs="Arial"/>
          <w:b/>
          <w:szCs w:val="24"/>
        </w:rPr>
        <w:t>fluorescent nucleic acid dye</w:t>
      </w:r>
      <w:r>
        <w:rPr>
          <w:rFonts w:ascii="Helvetica" w:hAnsi="Helvetica" w:cs="Arial"/>
          <w:b/>
          <w:szCs w:val="24"/>
        </w:rPr>
        <w:t>.</w:t>
      </w:r>
    </w:p>
    <w:p w14:paraId="7309FC6A" w14:textId="51842060" w:rsidR="00E62A76" w:rsidRDefault="00DF4535" w:rsidP="00E62A76">
      <w:pPr>
        <w:numPr>
          <w:ilvl w:val="1"/>
          <w:numId w:val="12"/>
        </w:numPr>
        <w:spacing w:before="240"/>
        <w:jc w:val="both"/>
        <w:outlineLvl w:val="0"/>
        <w:rPr>
          <w:rFonts w:ascii="Helvetica" w:hAnsi="Helvetica" w:cs="Arial"/>
          <w:szCs w:val="24"/>
        </w:rPr>
      </w:pPr>
      <w:r>
        <w:rPr>
          <w:rFonts w:ascii="Helvetica" w:hAnsi="Helvetica" w:cs="Arial"/>
          <w:szCs w:val="24"/>
        </w:rPr>
        <w:t>A</w:t>
      </w:r>
      <w:r w:rsidRPr="00E62A76">
        <w:rPr>
          <w:rFonts w:ascii="Helvetica" w:hAnsi="Helvetica" w:cs="Arial"/>
          <w:szCs w:val="24"/>
        </w:rPr>
        <w:t xml:space="preserve">dd 2 </w:t>
      </w:r>
      <w:proofErr w:type="spellStart"/>
      <w:r w:rsidRPr="00DC5CCC">
        <w:rPr>
          <w:rFonts w:ascii="Helvetica" w:hAnsi="Helvetica" w:cs="Lucida Grande"/>
          <w:color w:val="000000"/>
        </w:rPr>
        <w:t>μ</w:t>
      </w:r>
      <w:r w:rsidRPr="00E62A76">
        <w:rPr>
          <w:rFonts w:ascii="Helvetica" w:hAnsi="Helvetica" w:cs="Arial"/>
          <w:szCs w:val="24"/>
        </w:rPr>
        <w:t>L</w:t>
      </w:r>
      <w:proofErr w:type="spellEnd"/>
      <w:r w:rsidRPr="00E62A76">
        <w:rPr>
          <w:rFonts w:ascii="Helvetica" w:hAnsi="Helvetica" w:cs="Arial"/>
          <w:szCs w:val="24"/>
        </w:rPr>
        <w:t xml:space="preserve"> of </w:t>
      </w:r>
      <w:r>
        <w:rPr>
          <w:rFonts w:ascii="Helvetica" w:hAnsi="Helvetica" w:cs="Arial"/>
          <w:szCs w:val="24"/>
        </w:rPr>
        <w:t xml:space="preserve">the </w:t>
      </w:r>
      <w:r w:rsidRPr="00E62A76">
        <w:rPr>
          <w:rFonts w:ascii="Helvetica" w:hAnsi="Helvetica" w:cs="Arial"/>
          <w:szCs w:val="24"/>
        </w:rPr>
        <w:t xml:space="preserve">fluorescent nucleic acid dye dilution </w:t>
      </w:r>
      <w:r>
        <w:rPr>
          <w:rFonts w:ascii="Helvetica" w:hAnsi="Helvetica" w:cs="Arial"/>
          <w:szCs w:val="24"/>
        </w:rPr>
        <w:t>t</w:t>
      </w:r>
      <w:r w:rsidR="00E62A76" w:rsidRPr="00E62A76">
        <w:rPr>
          <w:rFonts w:ascii="Helvetica" w:hAnsi="Helvetica" w:cs="Arial"/>
          <w:szCs w:val="24"/>
        </w:rPr>
        <w:t xml:space="preserve">o 12 </w:t>
      </w:r>
      <w:proofErr w:type="spellStart"/>
      <w:r w:rsidR="00E62A76" w:rsidRPr="00DC5CCC">
        <w:rPr>
          <w:rFonts w:ascii="Helvetica" w:hAnsi="Helvetica" w:cs="Lucida Grande"/>
          <w:color w:val="000000"/>
        </w:rPr>
        <w:t>μ</w:t>
      </w:r>
      <w:r w:rsidR="00E62A76" w:rsidRPr="00E62A76">
        <w:rPr>
          <w:rFonts w:ascii="Helvetica" w:hAnsi="Helvetica" w:cs="Arial"/>
          <w:szCs w:val="24"/>
        </w:rPr>
        <w:t>L</w:t>
      </w:r>
      <w:proofErr w:type="spellEnd"/>
      <w:r w:rsidR="00E62A76" w:rsidRPr="00E62A76">
        <w:rPr>
          <w:rFonts w:ascii="Helvetica" w:hAnsi="Helvetica" w:cs="Arial"/>
          <w:szCs w:val="24"/>
        </w:rPr>
        <w:t xml:space="preserve"> of the RT-LAMP reaction</w:t>
      </w:r>
      <w:r w:rsidR="00D11CA0">
        <w:rPr>
          <w:rFonts w:ascii="Helvetica" w:hAnsi="Helvetica" w:cs="Arial"/>
          <w:szCs w:val="24"/>
        </w:rPr>
        <w:t xml:space="preserve"> </w:t>
      </w:r>
      <w:r w:rsidR="00D11CA0">
        <w:rPr>
          <w:rFonts w:ascii="Helvetica" w:hAnsi="Helvetica" w:cs="Arial"/>
          <w:b/>
          <w:szCs w:val="24"/>
        </w:rPr>
        <w:t>[1-MED]</w:t>
      </w:r>
      <w:r w:rsidR="00E62A76" w:rsidRPr="00E62A76">
        <w:rPr>
          <w:rFonts w:ascii="Helvetica" w:hAnsi="Helvetica" w:cs="Arial"/>
          <w:szCs w:val="24"/>
        </w:rPr>
        <w:t>.</w:t>
      </w:r>
      <w:r w:rsidR="007805B3" w:rsidRPr="007805B3">
        <w:rPr>
          <w:rFonts w:ascii="Helvetica" w:hAnsi="Helvetica" w:cs="Arial"/>
          <w:szCs w:val="24"/>
        </w:rPr>
        <w:t xml:space="preserve"> </w:t>
      </w:r>
      <w:r w:rsidR="00876DC5" w:rsidRPr="00876DC5">
        <w:rPr>
          <w:rFonts w:ascii="Helvetica" w:hAnsi="Helvetica" w:cs="Arial"/>
          <w:color w:val="FF0000"/>
          <w:szCs w:val="24"/>
        </w:rPr>
        <w:t>A</w:t>
      </w:r>
      <w:r w:rsidR="007805B3" w:rsidRPr="00876DC5">
        <w:rPr>
          <w:rFonts w:ascii="Helvetica" w:hAnsi="Helvetica" w:cs="Arial"/>
          <w:color w:val="FF0000"/>
          <w:szCs w:val="24"/>
        </w:rPr>
        <w:t xml:space="preserve">ssess the RT-LAMP reactions visually by looking for the presence of a color change </w:t>
      </w:r>
      <w:r w:rsidR="007805B3" w:rsidRPr="00876DC5">
        <w:rPr>
          <w:rFonts w:ascii="Helvetica" w:hAnsi="Helvetica" w:cs="Arial"/>
          <w:b/>
          <w:color w:val="FF0000"/>
          <w:szCs w:val="24"/>
        </w:rPr>
        <w:t>[2-CU]</w:t>
      </w:r>
      <w:r w:rsidR="007805B3" w:rsidRPr="00876DC5">
        <w:rPr>
          <w:rFonts w:ascii="Helvetica" w:hAnsi="Helvetica" w:cs="Arial"/>
          <w:color w:val="FF0000"/>
          <w:szCs w:val="24"/>
        </w:rPr>
        <w:t>.</w:t>
      </w:r>
    </w:p>
    <w:p w14:paraId="6E660E94" w14:textId="13D50863" w:rsidR="007817CB" w:rsidRDefault="00D11CA0" w:rsidP="007817CB">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sidRPr="00E62A76">
        <w:rPr>
          <w:rFonts w:ascii="Helvetica" w:hAnsi="Helvetica" w:cs="Arial"/>
          <w:szCs w:val="24"/>
        </w:rPr>
        <w:t>fluorescent nucleic acid dye dilution</w:t>
      </w:r>
      <w:r>
        <w:rPr>
          <w:rFonts w:ascii="Helvetica" w:hAnsi="Helvetica" w:cs="Arial"/>
          <w:szCs w:val="24"/>
        </w:rPr>
        <w:t xml:space="preserve"> to </w:t>
      </w:r>
      <w:r w:rsidRPr="00E62A76">
        <w:rPr>
          <w:rFonts w:ascii="Helvetica" w:hAnsi="Helvetica" w:cs="Arial"/>
          <w:szCs w:val="24"/>
        </w:rPr>
        <w:t>the RT-LAMP reaction</w:t>
      </w:r>
      <w:r>
        <w:rPr>
          <w:rFonts w:ascii="Helvetica" w:hAnsi="Helvetica" w:cs="Arial"/>
          <w:szCs w:val="24"/>
        </w:rPr>
        <w:t>.</w:t>
      </w:r>
    </w:p>
    <w:p w14:paraId="0B77A0B8" w14:textId="075D7216" w:rsidR="00876DC5" w:rsidRPr="00876DC5" w:rsidRDefault="00876DC5" w:rsidP="007817CB">
      <w:pPr>
        <w:numPr>
          <w:ilvl w:val="2"/>
          <w:numId w:val="12"/>
        </w:numPr>
        <w:spacing w:before="240"/>
        <w:jc w:val="both"/>
        <w:outlineLvl w:val="0"/>
        <w:rPr>
          <w:rFonts w:ascii="Helvetica" w:hAnsi="Helvetica" w:cs="Arial"/>
          <w:color w:val="FF0000"/>
          <w:szCs w:val="24"/>
        </w:rPr>
      </w:pPr>
      <w:r w:rsidRPr="00876DC5">
        <w:rPr>
          <w:rFonts w:ascii="Helvetica" w:hAnsi="Helvetica" w:cs="Arial"/>
          <w:color w:val="FF0000"/>
          <w:szCs w:val="24"/>
        </w:rPr>
        <w:t>Close up of the RT-LAMP reactions, lined up, showing their different colors</w:t>
      </w:r>
    </w:p>
    <w:p w14:paraId="147A3855" w14:textId="07598AB4" w:rsidR="00DF4535" w:rsidRDefault="00DF4535" w:rsidP="00E62A76">
      <w:pPr>
        <w:numPr>
          <w:ilvl w:val="1"/>
          <w:numId w:val="12"/>
        </w:numPr>
        <w:spacing w:before="240"/>
        <w:jc w:val="both"/>
        <w:outlineLvl w:val="0"/>
        <w:rPr>
          <w:rFonts w:ascii="Helvetica" w:hAnsi="Helvetica" w:cs="Arial"/>
          <w:szCs w:val="24"/>
        </w:rPr>
      </w:pPr>
      <w:r>
        <w:rPr>
          <w:rFonts w:ascii="Helvetica" w:hAnsi="Helvetica" w:cs="Arial"/>
          <w:szCs w:val="24"/>
        </w:rPr>
        <w:t xml:space="preserve">Optionally, use a camera to take </w:t>
      </w:r>
      <w:r w:rsidRPr="00DF4535">
        <w:rPr>
          <w:rFonts w:ascii="Helvetica" w:hAnsi="Helvetica" w:cs="Arial"/>
          <w:szCs w:val="24"/>
        </w:rPr>
        <w:t>pictures of RT-LAMP reactions on a white background</w:t>
      </w:r>
      <w:r w:rsidR="002735E4">
        <w:rPr>
          <w:rFonts w:ascii="Helvetica" w:hAnsi="Helvetica" w:cs="Arial"/>
          <w:szCs w:val="24"/>
        </w:rPr>
        <w:t xml:space="preserve"> </w:t>
      </w:r>
      <w:r w:rsidR="002735E4">
        <w:rPr>
          <w:rFonts w:ascii="Helvetica" w:hAnsi="Helvetica" w:cs="Arial"/>
          <w:b/>
          <w:szCs w:val="24"/>
        </w:rPr>
        <w:t>[1-MED]</w:t>
      </w:r>
      <w:r>
        <w:rPr>
          <w:rFonts w:ascii="Helvetica" w:hAnsi="Helvetica" w:cs="Arial"/>
          <w:szCs w:val="24"/>
        </w:rPr>
        <w:t>.</w:t>
      </w:r>
    </w:p>
    <w:p w14:paraId="5C4A4504" w14:textId="6E3F4660" w:rsidR="007817CB" w:rsidRPr="00E62A76" w:rsidRDefault="002735E4" w:rsidP="007817CB">
      <w:pPr>
        <w:numPr>
          <w:ilvl w:val="2"/>
          <w:numId w:val="12"/>
        </w:numPr>
        <w:spacing w:before="240"/>
        <w:jc w:val="both"/>
        <w:outlineLvl w:val="0"/>
        <w:rPr>
          <w:rFonts w:ascii="Helvetica" w:hAnsi="Helvetica" w:cs="Arial"/>
          <w:szCs w:val="24"/>
        </w:rPr>
      </w:pPr>
      <w:r>
        <w:rPr>
          <w:rFonts w:ascii="Helvetica" w:hAnsi="Helvetica" w:cs="Arial"/>
          <w:szCs w:val="24"/>
        </w:rPr>
        <w:t xml:space="preserve">Talent uses a camera to take </w:t>
      </w:r>
      <w:r w:rsidRPr="00DF4535">
        <w:rPr>
          <w:rFonts w:ascii="Helvetica" w:hAnsi="Helvetica" w:cs="Arial"/>
          <w:szCs w:val="24"/>
        </w:rPr>
        <w:t>pictures of RT-LAMP reactions on a white background</w:t>
      </w:r>
      <w:r>
        <w:rPr>
          <w:rFonts w:ascii="Helvetica" w:hAnsi="Helvetica" w:cs="Arial"/>
          <w:szCs w:val="24"/>
        </w:rPr>
        <w:t>.</w:t>
      </w:r>
    </w:p>
    <w:p w14:paraId="61B330DA" w14:textId="7697319C" w:rsidR="00565757" w:rsidRDefault="00DF4535"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Next, place the samples </w:t>
      </w:r>
      <w:r w:rsidRPr="00DF4535">
        <w:rPr>
          <w:rFonts w:ascii="Helvetica" w:hAnsi="Helvetica" w:cs="Arial"/>
          <w:szCs w:val="24"/>
        </w:rPr>
        <w:t>under</w:t>
      </w:r>
      <w:r>
        <w:rPr>
          <w:rFonts w:ascii="Helvetica" w:hAnsi="Helvetica" w:cs="Arial"/>
          <w:szCs w:val="24"/>
        </w:rPr>
        <w:t xml:space="preserve"> a</w:t>
      </w:r>
      <w:r w:rsidRPr="00DF4535">
        <w:rPr>
          <w:rFonts w:ascii="Helvetica" w:hAnsi="Helvetica" w:cs="Arial"/>
          <w:szCs w:val="24"/>
        </w:rPr>
        <w:t xml:space="preserve"> 302 nm UV light to confirm the presence of RT-LAMP products by fluorescence</w:t>
      </w:r>
      <w:r>
        <w:rPr>
          <w:rFonts w:ascii="Helvetica" w:hAnsi="Helvetica" w:cs="Arial"/>
          <w:szCs w:val="24"/>
        </w:rPr>
        <w:t xml:space="preserve"> </w:t>
      </w:r>
      <w:r>
        <w:rPr>
          <w:rFonts w:ascii="Helvetica" w:hAnsi="Helvetica" w:cs="Arial"/>
          <w:b/>
          <w:szCs w:val="24"/>
        </w:rPr>
        <w:t>[</w:t>
      </w:r>
      <w:r w:rsidR="00C129A0">
        <w:rPr>
          <w:rFonts w:ascii="Helvetica" w:hAnsi="Helvetica" w:cs="Arial"/>
          <w:b/>
          <w:szCs w:val="24"/>
        </w:rPr>
        <w:t>1-MED-</w:t>
      </w:r>
      <w:r>
        <w:rPr>
          <w:rFonts w:ascii="Helvetica" w:hAnsi="Helvetica" w:cs="Arial"/>
          <w:b/>
          <w:szCs w:val="24"/>
        </w:rPr>
        <w:t>TXT]</w:t>
      </w:r>
      <w:r>
        <w:rPr>
          <w:rFonts w:ascii="Helvetica" w:hAnsi="Helvetica" w:cs="Arial"/>
          <w:szCs w:val="24"/>
        </w:rPr>
        <w:t>. Use a camera to take a picture of the result</w:t>
      </w:r>
      <w:r w:rsidR="00C129A0">
        <w:rPr>
          <w:rFonts w:ascii="Helvetica" w:hAnsi="Helvetica" w:cs="Arial"/>
          <w:szCs w:val="24"/>
        </w:rPr>
        <w:t xml:space="preserve"> </w:t>
      </w:r>
      <w:r w:rsidR="00C129A0">
        <w:rPr>
          <w:rFonts w:ascii="Helvetica" w:hAnsi="Helvetica" w:cs="Arial"/>
          <w:b/>
          <w:szCs w:val="24"/>
        </w:rPr>
        <w:t>[2-MED]</w:t>
      </w:r>
      <w:r>
        <w:rPr>
          <w:rFonts w:ascii="Helvetica" w:hAnsi="Helvetica" w:cs="Arial"/>
          <w:szCs w:val="24"/>
        </w:rPr>
        <w:t>.</w:t>
      </w:r>
    </w:p>
    <w:p w14:paraId="5B75A154" w14:textId="555A4422" w:rsidR="00DF4535" w:rsidRPr="00C129A0" w:rsidRDefault="00C129A0" w:rsidP="00DF4535">
      <w:pPr>
        <w:numPr>
          <w:ilvl w:val="2"/>
          <w:numId w:val="12"/>
        </w:numPr>
        <w:spacing w:before="240"/>
        <w:jc w:val="both"/>
        <w:outlineLvl w:val="0"/>
        <w:rPr>
          <w:rFonts w:ascii="Helvetica" w:hAnsi="Helvetica" w:cs="Arial"/>
          <w:b/>
          <w:szCs w:val="24"/>
        </w:rPr>
      </w:pPr>
      <w:r>
        <w:rPr>
          <w:rFonts w:ascii="Helvetica" w:hAnsi="Helvetica" w:cs="Arial"/>
          <w:szCs w:val="24"/>
        </w:rPr>
        <w:lastRenderedPageBreak/>
        <w:t xml:space="preserve">Talent places the samples under a 302 nm UV light. Talent should clearly be wearing eye protection in this shot. </w:t>
      </w:r>
      <w:r w:rsidR="00DF4535" w:rsidRPr="00C129A0">
        <w:rPr>
          <w:rFonts w:ascii="Helvetica" w:hAnsi="Helvetica" w:cs="Arial"/>
          <w:b/>
          <w:szCs w:val="24"/>
        </w:rPr>
        <w:t>TEXT: Wear eye protection when working with UV light</w:t>
      </w:r>
    </w:p>
    <w:p w14:paraId="28469108" w14:textId="663FE4E0" w:rsidR="007817CB" w:rsidRPr="00E24898" w:rsidRDefault="00C129A0" w:rsidP="007817CB">
      <w:pPr>
        <w:numPr>
          <w:ilvl w:val="2"/>
          <w:numId w:val="12"/>
        </w:numPr>
        <w:spacing w:before="240"/>
        <w:jc w:val="both"/>
        <w:outlineLvl w:val="0"/>
        <w:rPr>
          <w:rFonts w:ascii="Helvetica" w:hAnsi="Helvetica" w:cs="Arial"/>
          <w:szCs w:val="24"/>
        </w:rPr>
      </w:pPr>
      <w:r>
        <w:rPr>
          <w:rFonts w:ascii="Helvetica" w:hAnsi="Helvetica" w:cs="Arial"/>
          <w:szCs w:val="24"/>
        </w:rPr>
        <w:t xml:space="preserve">Talent uses </w:t>
      </w:r>
      <w:r w:rsidRPr="00876DC5">
        <w:rPr>
          <w:rFonts w:ascii="Helvetica" w:hAnsi="Helvetica" w:cs="Arial"/>
          <w:strike/>
          <w:szCs w:val="24"/>
        </w:rPr>
        <w:t>a cam</w:t>
      </w:r>
      <w:bookmarkStart w:id="0" w:name="_GoBack"/>
      <w:bookmarkEnd w:id="0"/>
      <w:r w:rsidRPr="00876DC5">
        <w:rPr>
          <w:rFonts w:ascii="Helvetica" w:hAnsi="Helvetica" w:cs="Arial"/>
          <w:strike/>
          <w:szCs w:val="24"/>
        </w:rPr>
        <w:t>era to take a picture</w:t>
      </w:r>
      <w:r>
        <w:rPr>
          <w:rFonts w:ascii="Helvetica" w:hAnsi="Helvetica" w:cs="Arial"/>
          <w:szCs w:val="24"/>
        </w:rPr>
        <w:t xml:space="preserve"> </w:t>
      </w:r>
      <w:r w:rsidR="00586366" w:rsidRPr="00876DC5">
        <w:rPr>
          <w:rFonts w:ascii="Helvetica" w:hAnsi="Helvetica" w:cs="Arial"/>
          <w:color w:val="FF0000"/>
          <w:szCs w:val="24"/>
        </w:rPr>
        <w:t>the computer to visualize</w:t>
      </w:r>
      <w:r w:rsidR="00586366">
        <w:rPr>
          <w:rFonts w:ascii="Helvetica" w:hAnsi="Helvetica" w:cs="Arial"/>
          <w:szCs w:val="24"/>
        </w:rPr>
        <w:t xml:space="preserve"> </w:t>
      </w:r>
      <w:r>
        <w:rPr>
          <w:rFonts w:ascii="Helvetica" w:hAnsi="Helvetica" w:cs="Arial"/>
          <w:szCs w:val="24"/>
        </w:rPr>
        <w:t>the samples after they’ve been treated with UV light.</w:t>
      </w:r>
    </w:p>
    <w:p w14:paraId="32660CA3" w14:textId="6D545016" w:rsidR="00565757" w:rsidRDefault="00DF4535"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To begin </w:t>
      </w:r>
      <w:r w:rsidRPr="00DF4535">
        <w:rPr>
          <w:rFonts w:ascii="Helvetica" w:hAnsi="Helvetica" w:cs="Arial"/>
          <w:szCs w:val="24"/>
        </w:rPr>
        <w:t>performing</w:t>
      </w:r>
      <w:r>
        <w:rPr>
          <w:rFonts w:ascii="Helvetica" w:hAnsi="Helvetica" w:cs="Arial"/>
          <w:szCs w:val="24"/>
        </w:rPr>
        <w:t xml:space="preserve"> </w:t>
      </w:r>
      <w:r w:rsidRPr="00DF4535">
        <w:rPr>
          <w:rFonts w:ascii="Helvetica" w:hAnsi="Helvetica" w:cs="Arial"/>
          <w:szCs w:val="24"/>
        </w:rPr>
        <w:t>electrophoresis</w:t>
      </w:r>
      <w:r>
        <w:rPr>
          <w:rFonts w:ascii="Helvetica" w:hAnsi="Helvetica" w:cs="Arial"/>
          <w:szCs w:val="24"/>
        </w:rPr>
        <w:t>, p</w:t>
      </w:r>
      <w:r w:rsidRPr="00DF4535">
        <w:rPr>
          <w:rFonts w:ascii="Helvetica" w:hAnsi="Helvetica" w:cs="Arial"/>
          <w:szCs w:val="24"/>
        </w:rPr>
        <w:t>our a 2% agarose gel in 1x TAE buffer with a nucleic acid stain for visualization</w:t>
      </w:r>
      <w:r w:rsidR="009B3F54">
        <w:rPr>
          <w:rFonts w:ascii="Helvetica" w:hAnsi="Helvetica" w:cs="Arial"/>
          <w:szCs w:val="24"/>
        </w:rPr>
        <w:t xml:space="preserve"> </w:t>
      </w:r>
      <w:r w:rsidR="009B3F54">
        <w:rPr>
          <w:rFonts w:ascii="Helvetica" w:hAnsi="Helvetica" w:cs="Arial"/>
          <w:b/>
          <w:szCs w:val="24"/>
        </w:rPr>
        <w:t>[1-MED-TXT]</w:t>
      </w:r>
      <w:r>
        <w:rPr>
          <w:rFonts w:ascii="Helvetica" w:hAnsi="Helvetica" w:cs="Arial"/>
          <w:szCs w:val="24"/>
        </w:rPr>
        <w:t xml:space="preserve">. Add 5 </w:t>
      </w:r>
      <w:proofErr w:type="spellStart"/>
      <w:r w:rsidRPr="00DC5CCC">
        <w:rPr>
          <w:rFonts w:ascii="Helvetica" w:hAnsi="Helvetica" w:cs="Lucida Grande"/>
          <w:color w:val="000000"/>
        </w:rPr>
        <w:t>μ</w:t>
      </w:r>
      <w:r w:rsidRPr="00E62A76">
        <w:rPr>
          <w:rFonts w:ascii="Helvetica" w:hAnsi="Helvetica" w:cs="Arial"/>
          <w:szCs w:val="24"/>
        </w:rPr>
        <w:t>L</w:t>
      </w:r>
      <w:proofErr w:type="spellEnd"/>
      <w:r w:rsidR="007817CB">
        <w:rPr>
          <w:rFonts w:ascii="Helvetica" w:hAnsi="Helvetica" w:cs="Arial"/>
          <w:szCs w:val="24"/>
        </w:rPr>
        <w:t xml:space="preserve"> </w:t>
      </w:r>
      <w:r w:rsidR="007817CB" w:rsidRPr="007817CB">
        <w:rPr>
          <w:rFonts w:ascii="Helvetica" w:hAnsi="Helvetica" w:cs="Arial"/>
          <w:szCs w:val="24"/>
        </w:rPr>
        <w:t>of a DNA ladder in the first lane to compare the molecular weights</w:t>
      </w:r>
      <w:r w:rsidR="009B3F54">
        <w:rPr>
          <w:rFonts w:ascii="Helvetica" w:hAnsi="Helvetica" w:cs="Arial"/>
          <w:szCs w:val="24"/>
        </w:rPr>
        <w:t xml:space="preserve"> </w:t>
      </w:r>
      <w:r w:rsidR="009B3F54">
        <w:rPr>
          <w:rFonts w:ascii="Helvetica" w:hAnsi="Helvetica" w:cs="Arial"/>
          <w:b/>
          <w:szCs w:val="24"/>
        </w:rPr>
        <w:t>[2-MED]</w:t>
      </w:r>
      <w:r w:rsidR="007817CB">
        <w:rPr>
          <w:rFonts w:ascii="Helvetica" w:hAnsi="Helvetica" w:cs="Arial"/>
          <w:szCs w:val="24"/>
        </w:rPr>
        <w:t>.</w:t>
      </w:r>
    </w:p>
    <w:p w14:paraId="19BBCF95" w14:textId="791B7434" w:rsidR="007817CB" w:rsidRDefault="009B3F54" w:rsidP="007817CB">
      <w:pPr>
        <w:numPr>
          <w:ilvl w:val="2"/>
          <w:numId w:val="12"/>
        </w:numPr>
        <w:spacing w:before="240"/>
        <w:jc w:val="both"/>
        <w:outlineLvl w:val="0"/>
        <w:rPr>
          <w:rFonts w:ascii="Helvetica" w:hAnsi="Helvetica" w:cs="Arial"/>
          <w:szCs w:val="24"/>
        </w:rPr>
      </w:pPr>
      <w:r>
        <w:rPr>
          <w:rFonts w:ascii="Helvetica" w:hAnsi="Helvetica" w:cs="Arial"/>
          <w:szCs w:val="24"/>
        </w:rPr>
        <w:t xml:space="preserve">Talent pours agarose gel in TAE buffer with a nucleic acid stain. Talent should clearly be wearing gloves in this shot. </w:t>
      </w:r>
      <w:r w:rsidRPr="009B3F54">
        <w:rPr>
          <w:rFonts w:ascii="Helvetica" w:hAnsi="Helvetica" w:cs="Arial"/>
          <w:b/>
          <w:szCs w:val="24"/>
        </w:rPr>
        <w:t>TEXT: Wear gloves with working with nucleic acid stain.</w:t>
      </w:r>
    </w:p>
    <w:p w14:paraId="55174432" w14:textId="6F9E6AE4" w:rsidR="007817CB" w:rsidRPr="00E24898" w:rsidRDefault="009B3F54" w:rsidP="007817CB">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sidRPr="007817CB">
        <w:rPr>
          <w:rFonts w:ascii="Helvetica" w:hAnsi="Helvetica" w:cs="Arial"/>
          <w:szCs w:val="24"/>
        </w:rPr>
        <w:t>a DNA ladder in the first lane</w:t>
      </w:r>
      <w:r>
        <w:rPr>
          <w:rFonts w:ascii="Helvetica" w:hAnsi="Helvetica" w:cs="Arial"/>
          <w:szCs w:val="24"/>
        </w:rPr>
        <w:t>.</w:t>
      </w:r>
    </w:p>
    <w:p w14:paraId="636B4180" w14:textId="3A97196F" w:rsidR="007817CB" w:rsidRDefault="007817CB" w:rsidP="007817CB">
      <w:pPr>
        <w:numPr>
          <w:ilvl w:val="1"/>
          <w:numId w:val="12"/>
        </w:numPr>
        <w:spacing w:before="240"/>
        <w:jc w:val="both"/>
        <w:outlineLvl w:val="0"/>
        <w:rPr>
          <w:rFonts w:ascii="Helvetica" w:hAnsi="Helvetica" w:cs="Arial"/>
          <w:szCs w:val="24"/>
        </w:rPr>
      </w:pPr>
      <w:r w:rsidRPr="007817CB">
        <w:rPr>
          <w:rFonts w:ascii="Helvetica" w:hAnsi="Helvetica" w:cs="Arial"/>
          <w:szCs w:val="24"/>
        </w:rPr>
        <w:t xml:space="preserve">For each RT-LAMP reaction, mix 13 </w:t>
      </w:r>
      <w:proofErr w:type="spellStart"/>
      <w:r w:rsidRPr="00DC5CCC">
        <w:rPr>
          <w:rFonts w:ascii="Helvetica" w:hAnsi="Helvetica" w:cs="Lucida Grande"/>
          <w:color w:val="000000"/>
        </w:rPr>
        <w:t>μ</w:t>
      </w:r>
      <w:r w:rsidRPr="007817CB">
        <w:rPr>
          <w:rFonts w:ascii="Helvetica" w:hAnsi="Helvetica" w:cs="Arial"/>
          <w:szCs w:val="24"/>
        </w:rPr>
        <w:t>L</w:t>
      </w:r>
      <w:proofErr w:type="spellEnd"/>
      <w:r w:rsidRPr="007817CB">
        <w:rPr>
          <w:rFonts w:ascii="Helvetica" w:hAnsi="Helvetica" w:cs="Arial"/>
          <w:szCs w:val="24"/>
        </w:rPr>
        <w:t xml:space="preserve"> of RT-LAMP reaction mixture with 2 </w:t>
      </w:r>
      <w:proofErr w:type="spellStart"/>
      <w:r w:rsidRPr="00DC5CCC">
        <w:rPr>
          <w:rFonts w:ascii="Helvetica" w:hAnsi="Helvetica" w:cs="Lucida Grande"/>
          <w:color w:val="000000"/>
        </w:rPr>
        <w:t>μ</w:t>
      </w:r>
      <w:r w:rsidRPr="007817CB">
        <w:rPr>
          <w:rFonts w:ascii="Helvetica" w:hAnsi="Helvetica" w:cs="Arial"/>
          <w:szCs w:val="24"/>
        </w:rPr>
        <w:t>L</w:t>
      </w:r>
      <w:proofErr w:type="spellEnd"/>
      <w:r w:rsidRPr="007817CB">
        <w:rPr>
          <w:rFonts w:ascii="Helvetica" w:hAnsi="Helvetica" w:cs="Arial"/>
          <w:szCs w:val="24"/>
        </w:rPr>
        <w:t xml:space="preserve"> of </w:t>
      </w:r>
      <w:r>
        <w:rPr>
          <w:rFonts w:ascii="Helvetica" w:hAnsi="Helvetica" w:cs="Arial"/>
          <w:szCs w:val="24"/>
        </w:rPr>
        <w:t>DNA loading dye</w:t>
      </w:r>
      <w:r w:rsidR="009B3F54">
        <w:rPr>
          <w:rFonts w:ascii="Helvetica" w:hAnsi="Helvetica" w:cs="Arial"/>
          <w:szCs w:val="24"/>
        </w:rPr>
        <w:t xml:space="preserve"> </w:t>
      </w:r>
      <w:r w:rsidR="009B3F54">
        <w:rPr>
          <w:rFonts w:ascii="Helvetica" w:hAnsi="Helvetica" w:cs="Arial"/>
          <w:b/>
          <w:szCs w:val="24"/>
        </w:rPr>
        <w:t>[1-MED]</w:t>
      </w:r>
      <w:r>
        <w:rPr>
          <w:rFonts w:ascii="Helvetica" w:hAnsi="Helvetica" w:cs="Arial"/>
          <w:szCs w:val="24"/>
        </w:rPr>
        <w:t>. Load this</w:t>
      </w:r>
      <w:r w:rsidRPr="007817CB">
        <w:rPr>
          <w:rFonts w:ascii="Helvetica" w:hAnsi="Helvetica" w:cs="Arial"/>
          <w:szCs w:val="24"/>
        </w:rPr>
        <w:t xml:space="preserve"> 15 </w:t>
      </w:r>
      <w:proofErr w:type="spellStart"/>
      <w:r w:rsidRPr="00DC5CCC">
        <w:rPr>
          <w:rFonts w:ascii="Helvetica" w:hAnsi="Helvetica" w:cs="Lucida Grande"/>
          <w:color w:val="000000"/>
        </w:rPr>
        <w:t>μ</w:t>
      </w:r>
      <w:r w:rsidRPr="007817CB">
        <w:rPr>
          <w:rFonts w:ascii="Helvetica" w:hAnsi="Helvetica" w:cs="Arial"/>
          <w:szCs w:val="24"/>
        </w:rPr>
        <w:t>L</w:t>
      </w:r>
      <w:proofErr w:type="spellEnd"/>
      <w:r w:rsidRPr="007817CB">
        <w:rPr>
          <w:rFonts w:ascii="Helvetica" w:hAnsi="Helvetica" w:cs="Arial"/>
          <w:szCs w:val="24"/>
        </w:rPr>
        <w:t xml:space="preserve"> mixture</w:t>
      </w:r>
      <w:r w:rsidR="009B3F54">
        <w:rPr>
          <w:rFonts w:ascii="Helvetica" w:hAnsi="Helvetica" w:cs="Arial"/>
          <w:szCs w:val="24"/>
        </w:rPr>
        <w:t xml:space="preserve"> </w:t>
      </w:r>
      <w:r w:rsidR="009B3F54">
        <w:rPr>
          <w:rFonts w:ascii="Helvetica" w:hAnsi="Helvetica" w:cs="Arial"/>
          <w:b/>
          <w:szCs w:val="24"/>
        </w:rPr>
        <w:t>[2-MED]</w:t>
      </w:r>
      <w:r>
        <w:rPr>
          <w:rFonts w:ascii="Helvetica" w:hAnsi="Helvetica" w:cs="Arial"/>
          <w:szCs w:val="24"/>
        </w:rPr>
        <w:t>.</w:t>
      </w:r>
    </w:p>
    <w:p w14:paraId="5EE9155B" w14:textId="2CD51A15" w:rsidR="007817CB" w:rsidRDefault="009B3F54" w:rsidP="007817CB">
      <w:pPr>
        <w:numPr>
          <w:ilvl w:val="2"/>
          <w:numId w:val="12"/>
        </w:numPr>
        <w:spacing w:before="240"/>
        <w:jc w:val="both"/>
        <w:outlineLvl w:val="0"/>
        <w:rPr>
          <w:rFonts w:ascii="Helvetica" w:hAnsi="Helvetica" w:cs="Arial"/>
          <w:szCs w:val="24"/>
        </w:rPr>
      </w:pPr>
      <w:r>
        <w:rPr>
          <w:rFonts w:ascii="Helvetica" w:hAnsi="Helvetica" w:cs="Arial"/>
          <w:szCs w:val="24"/>
        </w:rPr>
        <w:t xml:space="preserve">Talent mixes the </w:t>
      </w:r>
      <w:r w:rsidRPr="007817CB">
        <w:rPr>
          <w:rFonts w:ascii="Helvetica" w:hAnsi="Helvetica" w:cs="Arial"/>
          <w:szCs w:val="24"/>
        </w:rPr>
        <w:t>RT-LAMP reaction mixture</w:t>
      </w:r>
      <w:r>
        <w:rPr>
          <w:rFonts w:ascii="Helvetica" w:hAnsi="Helvetica" w:cs="Arial"/>
          <w:szCs w:val="24"/>
        </w:rPr>
        <w:t xml:space="preserve"> with the DNA loading dye.</w:t>
      </w:r>
    </w:p>
    <w:p w14:paraId="26D590EF" w14:textId="51B78C71" w:rsidR="007817CB" w:rsidRPr="007817CB" w:rsidRDefault="009B3F54" w:rsidP="007817CB">
      <w:pPr>
        <w:numPr>
          <w:ilvl w:val="2"/>
          <w:numId w:val="12"/>
        </w:numPr>
        <w:spacing w:before="240"/>
        <w:jc w:val="both"/>
        <w:outlineLvl w:val="0"/>
        <w:rPr>
          <w:rFonts w:ascii="Helvetica" w:hAnsi="Helvetica" w:cs="Arial"/>
          <w:szCs w:val="24"/>
        </w:rPr>
      </w:pPr>
      <w:r>
        <w:rPr>
          <w:rFonts w:ascii="Helvetica" w:hAnsi="Helvetica" w:cs="Arial"/>
          <w:szCs w:val="24"/>
        </w:rPr>
        <w:t>Talent loads this mixture onto the gel.</w:t>
      </w:r>
    </w:p>
    <w:p w14:paraId="0FFFA335" w14:textId="136C524A" w:rsidR="00565757" w:rsidRDefault="007817CB" w:rsidP="00565757">
      <w:pPr>
        <w:numPr>
          <w:ilvl w:val="1"/>
          <w:numId w:val="12"/>
        </w:numPr>
        <w:spacing w:before="240"/>
        <w:jc w:val="both"/>
        <w:outlineLvl w:val="0"/>
        <w:rPr>
          <w:rFonts w:ascii="Helvetica" w:hAnsi="Helvetica" w:cs="Arial"/>
          <w:szCs w:val="24"/>
        </w:rPr>
      </w:pPr>
      <w:r w:rsidRPr="007817CB">
        <w:rPr>
          <w:rFonts w:ascii="Helvetica" w:hAnsi="Helvetica" w:cs="Arial"/>
          <w:szCs w:val="24"/>
        </w:rPr>
        <w:t>Run the gel at 90 V for 90 min</w:t>
      </w:r>
      <w:r w:rsidR="009B3F54">
        <w:rPr>
          <w:rFonts w:ascii="Helvetica" w:hAnsi="Helvetica" w:cs="Arial"/>
          <w:szCs w:val="24"/>
        </w:rPr>
        <w:t xml:space="preserve"> </w:t>
      </w:r>
      <w:r w:rsidR="009B3F54">
        <w:rPr>
          <w:rFonts w:ascii="Helvetica" w:hAnsi="Helvetica" w:cs="Arial"/>
          <w:b/>
          <w:szCs w:val="24"/>
        </w:rPr>
        <w:t>[1-MED]</w:t>
      </w:r>
      <w:r>
        <w:rPr>
          <w:rFonts w:ascii="Helvetica" w:hAnsi="Helvetica" w:cs="Arial"/>
          <w:szCs w:val="24"/>
        </w:rPr>
        <w:t>,</w:t>
      </w:r>
      <w:r w:rsidRPr="007817CB">
        <w:rPr>
          <w:rFonts w:ascii="Helvetica" w:hAnsi="Helvetica" w:cs="Arial"/>
          <w:szCs w:val="24"/>
        </w:rPr>
        <w:t xml:space="preserve"> or until the bands are separated and image with 302 nm UV light</w:t>
      </w:r>
      <w:r w:rsidR="00445649">
        <w:rPr>
          <w:rFonts w:ascii="Helvetica" w:hAnsi="Helvetica" w:cs="Arial"/>
          <w:szCs w:val="24"/>
        </w:rPr>
        <w:t xml:space="preserve"> </w:t>
      </w:r>
      <w:r w:rsidR="00445649">
        <w:rPr>
          <w:rFonts w:ascii="Helvetica" w:hAnsi="Helvetica" w:cs="Arial"/>
          <w:b/>
          <w:szCs w:val="24"/>
        </w:rPr>
        <w:t>[2-CU]</w:t>
      </w:r>
      <w:r>
        <w:rPr>
          <w:rFonts w:ascii="Helvetica" w:hAnsi="Helvetica" w:cs="Arial"/>
          <w:szCs w:val="24"/>
        </w:rPr>
        <w:t>.</w:t>
      </w:r>
    </w:p>
    <w:p w14:paraId="07CB5541" w14:textId="48607A21" w:rsidR="007817CB" w:rsidRDefault="009B3F54" w:rsidP="007817CB">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00445649">
        <w:rPr>
          <w:rFonts w:ascii="Helvetica" w:hAnsi="Helvetica" w:cs="Arial"/>
          <w:szCs w:val="24"/>
        </w:rPr>
        <w:t>begins to run the gel.</w:t>
      </w:r>
    </w:p>
    <w:p w14:paraId="68DB83E9" w14:textId="1ACCCCEF" w:rsidR="00445649" w:rsidRDefault="00445649" w:rsidP="007817CB">
      <w:pPr>
        <w:numPr>
          <w:ilvl w:val="2"/>
          <w:numId w:val="12"/>
        </w:numPr>
        <w:spacing w:before="240"/>
        <w:jc w:val="both"/>
        <w:outlineLvl w:val="0"/>
        <w:rPr>
          <w:rFonts w:ascii="Helvetica" w:hAnsi="Helvetica" w:cs="Arial"/>
          <w:szCs w:val="24"/>
        </w:rPr>
      </w:pPr>
      <w:r>
        <w:rPr>
          <w:rFonts w:ascii="Helvetica" w:hAnsi="Helvetica" w:cs="Arial"/>
          <w:szCs w:val="24"/>
        </w:rPr>
        <w:t xml:space="preserve">Close up of the gel after it has finished running – showing that the </w:t>
      </w:r>
      <w:r w:rsidRPr="00876DC5">
        <w:rPr>
          <w:rFonts w:ascii="Helvetica" w:hAnsi="Helvetica" w:cs="Arial"/>
          <w:strike/>
          <w:szCs w:val="24"/>
        </w:rPr>
        <w:t>bands are separated.</w:t>
      </w:r>
      <w:r w:rsidR="00876DC5" w:rsidRPr="00876DC5">
        <w:rPr>
          <w:rFonts w:ascii="Helvetica" w:hAnsi="Helvetica" w:cs="Arial"/>
          <w:szCs w:val="24"/>
        </w:rPr>
        <w:t xml:space="preserve"> </w:t>
      </w:r>
      <w:r w:rsidR="00586366" w:rsidRPr="00876DC5">
        <w:rPr>
          <w:rFonts w:ascii="Helvetica" w:hAnsi="Helvetica" w:cs="Arial"/>
          <w:color w:val="FF0000"/>
          <w:szCs w:val="24"/>
        </w:rPr>
        <w:t>DNA has run</w:t>
      </w:r>
    </w:p>
    <w:p w14:paraId="2E277E69" w14:textId="3C1956F9" w:rsidR="00586366" w:rsidRDefault="00876DC5" w:rsidP="007817CB">
      <w:pPr>
        <w:numPr>
          <w:ilvl w:val="2"/>
          <w:numId w:val="12"/>
        </w:numPr>
        <w:spacing w:before="240"/>
        <w:jc w:val="both"/>
        <w:outlineLvl w:val="0"/>
        <w:rPr>
          <w:rFonts w:ascii="Helvetica" w:hAnsi="Helvetica" w:cs="Arial"/>
          <w:szCs w:val="24"/>
        </w:rPr>
      </w:pPr>
      <w:r w:rsidRPr="00876DC5">
        <w:rPr>
          <w:rFonts w:ascii="Helvetica" w:hAnsi="Helvetica" w:cs="Arial"/>
          <w:szCs w:val="24"/>
          <w:highlight w:val="green"/>
        </w:rPr>
        <w:t>[</w:t>
      </w:r>
      <w:r w:rsidR="002B1F1B" w:rsidRPr="00876DC5">
        <w:rPr>
          <w:rFonts w:ascii="Helvetica" w:hAnsi="Helvetica" w:cs="Arial"/>
          <w:szCs w:val="24"/>
          <w:highlight w:val="green"/>
        </w:rPr>
        <w:t>Added shot</w:t>
      </w:r>
      <w:r w:rsidRPr="00876DC5">
        <w:rPr>
          <w:rFonts w:ascii="Helvetica" w:hAnsi="Helvetica" w:cs="Arial"/>
          <w:szCs w:val="24"/>
          <w:highlight w:val="green"/>
        </w:rPr>
        <w:t>]</w:t>
      </w:r>
      <w:r w:rsidR="002B1F1B">
        <w:rPr>
          <w:rFonts w:ascii="Helvetica" w:hAnsi="Helvetica" w:cs="Arial"/>
          <w:szCs w:val="24"/>
        </w:rPr>
        <w:t xml:space="preserve">: </w:t>
      </w:r>
      <w:r w:rsidR="00586366">
        <w:rPr>
          <w:rFonts w:ascii="Helvetica" w:hAnsi="Helvetica" w:cs="Arial"/>
          <w:szCs w:val="24"/>
        </w:rPr>
        <w:t>Close up of gel under UV light on computer- showing that the bands are separated</w:t>
      </w:r>
      <w:r>
        <w:rPr>
          <w:rFonts w:ascii="Helvetica" w:hAnsi="Helvetica" w:cs="Arial"/>
          <w:szCs w:val="24"/>
        </w:rPr>
        <w:t xml:space="preserve"> </w:t>
      </w:r>
      <w:r w:rsidRPr="00876DC5">
        <w:rPr>
          <w:rFonts w:ascii="Helvetica" w:hAnsi="Helvetica" w:cs="Arial"/>
          <w:szCs w:val="24"/>
          <w:highlight w:val="green"/>
        </w:rPr>
        <w:t>(Editor: There doesn’t seem to be enough VO here to show 5.7.2 and 5.7.3, but both go with the VO meant for 5.7.2. If it looks okay, I would show 5.7.3 as a side-by-side during “…image with 302 nm UV light”)</w:t>
      </w:r>
    </w:p>
    <w:p w14:paraId="60E4C2BF" w14:textId="3E7EFDDD" w:rsidR="007817CB" w:rsidRDefault="007817CB"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When finished, dispose </w:t>
      </w:r>
      <w:r w:rsidRPr="007817CB">
        <w:rPr>
          <w:rFonts w:ascii="Helvetica" w:hAnsi="Helvetica" w:cs="Arial"/>
          <w:szCs w:val="24"/>
        </w:rPr>
        <w:t>of RT-LAMP reactions in double sealed bags</w:t>
      </w:r>
      <w:r w:rsidR="00445649">
        <w:rPr>
          <w:rFonts w:ascii="Helvetica" w:hAnsi="Helvetica" w:cs="Arial"/>
          <w:szCs w:val="24"/>
        </w:rPr>
        <w:t xml:space="preserve"> </w:t>
      </w:r>
      <w:r w:rsidR="00445649">
        <w:rPr>
          <w:rFonts w:ascii="Helvetica" w:hAnsi="Helvetica" w:cs="Arial"/>
          <w:b/>
          <w:szCs w:val="24"/>
        </w:rPr>
        <w:t>[1-MED-TXT]</w:t>
      </w:r>
      <w:r w:rsidRPr="007817CB">
        <w:rPr>
          <w:rFonts w:ascii="Helvetica" w:hAnsi="Helvetica" w:cs="Arial"/>
          <w:szCs w:val="24"/>
        </w:rPr>
        <w:t xml:space="preserve">. </w:t>
      </w:r>
    </w:p>
    <w:p w14:paraId="6FF39C0C" w14:textId="415D44F2" w:rsidR="007817CB" w:rsidRPr="00445649" w:rsidRDefault="00445649" w:rsidP="00445649">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reactions into double sealed bags. </w:t>
      </w:r>
      <w:r w:rsidRPr="00445649">
        <w:rPr>
          <w:rFonts w:ascii="Helvetica" w:hAnsi="Helvetica" w:cs="Arial"/>
          <w:b/>
          <w:szCs w:val="24"/>
        </w:rPr>
        <w:t>TEXT: Do not autoclave</w:t>
      </w:r>
    </w:p>
    <w:p w14:paraId="21448893" w14:textId="12382011" w:rsidR="00CE10F2" w:rsidRPr="00C34B5F" w:rsidRDefault="00CE10F2" w:rsidP="00C34B5F">
      <w:pPr>
        <w:numPr>
          <w:ilvl w:val="0"/>
          <w:numId w:val="12"/>
        </w:numPr>
        <w:spacing w:before="240"/>
        <w:jc w:val="both"/>
        <w:outlineLvl w:val="0"/>
        <w:rPr>
          <w:rFonts w:ascii="Helvetica" w:hAnsi="Helvetica" w:cs="Arial"/>
          <w:b/>
          <w:szCs w:val="24"/>
        </w:rPr>
      </w:pPr>
      <w:r w:rsidRPr="00AA132F">
        <w:rPr>
          <w:rFonts w:ascii="Helvetica" w:hAnsi="Helvetica" w:cs="Arial"/>
          <w:b/>
          <w:szCs w:val="24"/>
        </w:rPr>
        <w:t xml:space="preserve">Results: </w:t>
      </w:r>
      <w:r w:rsidR="00C34B5F" w:rsidRPr="00E62A76">
        <w:rPr>
          <w:rFonts w:ascii="Helvetica" w:hAnsi="Helvetica" w:cs="Arial"/>
          <w:b/>
          <w:szCs w:val="24"/>
        </w:rPr>
        <w:t xml:space="preserve">Analysis </w:t>
      </w:r>
      <w:r w:rsidR="00C34B5F">
        <w:rPr>
          <w:rFonts w:ascii="Helvetica" w:hAnsi="Helvetica" w:cs="Arial"/>
          <w:b/>
          <w:szCs w:val="24"/>
        </w:rPr>
        <w:t xml:space="preserve">of </w:t>
      </w:r>
      <w:r w:rsidR="00C34B5F" w:rsidRPr="00E62A76">
        <w:rPr>
          <w:rFonts w:ascii="Helvetica" w:hAnsi="Helvetica" w:cs="Arial"/>
          <w:b/>
          <w:szCs w:val="24"/>
        </w:rPr>
        <w:t xml:space="preserve">RT-LAMP </w:t>
      </w:r>
      <w:r w:rsidR="00C34B5F">
        <w:rPr>
          <w:rFonts w:ascii="Helvetica" w:hAnsi="Helvetica" w:cs="Arial"/>
          <w:b/>
          <w:szCs w:val="24"/>
        </w:rPr>
        <w:t>Reactions</w:t>
      </w:r>
    </w:p>
    <w:p w14:paraId="6B2A6CFE" w14:textId="66520B44" w:rsidR="003436EE" w:rsidRDefault="00E62A76" w:rsidP="00126973">
      <w:pPr>
        <w:numPr>
          <w:ilvl w:val="1"/>
          <w:numId w:val="12"/>
        </w:numPr>
        <w:spacing w:before="240"/>
        <w:jc w:val="both"/>
        <w:outlineLvl w:val="0"/>
        <w:rPr>
          <w:rFonts w:ascii="Helvetica" w:hAnsi="Helvetica" w:cs="Arial"/>
          <w:szCs w:val="24"/>
        </w:rPr>
      </w:pPr>
      <w:r>
        <w:rPr>
          <w:rFonts w:ascii="Helvetica" w:hAnsi="Helvetica" w:cs="Arial"/>
          <w:szCs w:val="24"/>
        </w:rPr>
        <w:t>In</w:t>
      </w:r>
      <w:r w:rsidR="003436EE">
        <w:rPr>
          <w:rFonts w:ascii="Helvetica" w:hAnsi="Helvetica" w:cs="Arial"/>
          <w:szCs w:val="24"/>
        </w:rPr>
        <w:t xml:space="preserve"> this study, three different methods are utilized to analyze </w:t>
      </w:r>
      <w:r w:rsidR="003436EE" w:rsidRPr="003436EE">
        <w:rPr>
          <w:rFonts w:ascii="Helvetica" w:hAnsi="Helvetica" w:cs="Arial"/>
          <w:szCs w:val="24"/>
        </w:rPr>
        <w:t>RT-LAMP reactions</w:t>
      </w:r>
      <w:r w:rsidR="003436EE">
        <w:rPr>
          <w:rFonts w:ascii="Helvetica" w:hAnsi="Helvetica" w:cs="Arial"/>
          <w:szCs w:val="24"/>
        </w:rPr>
        <w:t xml:space="preserve"> </w:t>
      </w:r>
      <w:r w:rsidR="003436EE">
        <w:rPr>
          <w:rFonts w:ascii="Helvetica" w:hAnsi="Helvetica" w:cs="Arial"/>
          <w:b/>
          <w:szCs w:val="24"/>
        </w:rPr>
        <w:t>[1-LM]</w:t>
      </w:r>
      <w:r w:rsidR="003436EE">
        <w:rPr>
          <w:rFonts w:ascii="Helvetica" w:hAnsi="Helvetica" w:cs="Arial"/>
          <w:szCs w:val="24"/>
        </w:rPr>
        <w:t>. When using f</w:t>
      </w:r>
      <w:r w:rsidR="003436EE" w:rsidRPr="003436EE">
        <w:rPr>
          <w:rFonts w:ascii="Helvetica" w:hAnsi="Helvetica" w:cs="Arial"/>
          <w:szCs w:val="24"/>
        </w:rPr>
        <w:t>luorescent nucleic acid dye</w:t>
      </w:r>
      <w:r w:rsidR="003436EE">
        <w:rPr>
          <w:rFonts w:ascii="Helvetica" w:hAnsi="Helvetica" w:cs="Arial"/>
          <w:szCs w:val="24"/>
        </w:rPr>
        <w:t xml:space="preserve">, </w:t>
      </w:r>
      <w:r w:rsidR="003436EE" w:rsidRPr="003436EE">
        <w:rPr>
          <w:rFonts w:ascii="Helvetica" w:hAnsi="Helvetica" w:cs="Arial"/>
          <w:szCs w:val="24"/>
        </w:rPr>
        <w:t xml:space="preserve">positive reactions </w:t>
      </w:r>
      <w:r w:rsidR="003436EE">
        <w:rPr>
          <w:rFonts w:ascii="Helvetica" w:hAnsi="Helvetica" w:cs="Arial"/>
          <w:szCs w:val="24"/>
        </w:rPr>
        <w:t>become</w:t>
      </w:r>
      <w:r w:rsidR="003436EE" w:rsidRPr="003436EE">
        <w:rPr>
          <w:rFonts w:ascii="Helvetica" w:hAnsi="Helvetica" w:cs="Arial"/>
          <w:szCs w:val="24"/>
        </w:rPr>
        <w:t xml:space="preserve"> yellow/green in color</w:t>
      </w:r>
      <w:r w:rsidR="003436EE">
        <w:rPr>
          <w:rFonts w:ascii="Helvetica" w:hAnsi="Helvetica" w:cs="Arial"/>
          <w:szCs w:val="24"/>
        </w:rPr>
        <w:t>,</w:t>
      </w:r>
      <w:r w:rsidR="003436EE" w:rsidRPr="003436EE">
        <w:rPr>
          <w:rFonts w:ascii="Helvetica" w:hAnsi="Helvetica" w:cs="Arial"/>
          <w:szCs w:val="24"/>
        </w:rPr>
        <w:t xml:space="preserve"> wh</w:t>
      </w:r>
      <w:r w:rsidR="003436EE">
        <w:rPr>
          <w:rFonts w:ascii="Helvetica" w:hAnsi="Helvetica" w:cs="Arial"/>
          <w:szCs w:val="24"/>
        </w:rPr>
        <w:t>ile</w:t>
      </w:r>
      <w:r w:rsidR="003436EE" w:rsidRPr="003436EE">
        <w:rPr>
          <w:rFonts w:ascii="Helvetica" w:hAnsi="Helvetica" w:cs="Arial"/>
          <w:szCs w:val="24"/>
        </w:rPr>
        <w:t xml:space="preserve"> negative reactions appear orange</w:t>
      </w:r>
      <w:r w:rsidR="003436EE">
        <w:rPr>
          <w:rFonts w:ascii="Helvetica" w:hAnsi="Helvetica" w:cs="Arial"/>
          <w:szCs w:val="24"/>
        </w:rPr>
        <w:t xml:space="preserve"> </w:t>
      </w:r>
      <w:r w:rsidR="003436EE">
        <w:rPr>
          <w:rFonts w:ascii="Helvetica" w:hAnsi="Helvetica" w:cs="Arial"/>
          <w:b/>
          <w:szCs w:val="24"/>
        </w:rPr>
        <w:t>[2-LM]</w:t>
      </w:r>
      <w:r w:rsidR="003436EE">
        <w:rPr>
          <w:rFonts w:ascii="Helvetica" w:hAnsi="Helvetica" w:cs="Arial"/>
          <w:szCs w:val="24"/>
        </w:rPr>
        <w:t>.</w:t>
      </w:r>
    </w:p>
    <w:p w14:paraId="4E3870F3" w14:textId="438308FF" w:rsidR="003436EE" w:rsidRDefault="003436EE" w:rsidP="003436EE">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3436EE">
        <w:rPr>
          <w:rFonts w:ascii="Helvetica" w:hAnsi="Helvetica" w:cs="Arial"/>
          <w:szCs w:val="24"/>
        </w:rPr>
        <w:t>JoVE58436_R1_Fig 2.pdf</w:t>
      </w:r>
    </w:p>
    <w:p w14:paraId="74872C9B" w14:textId="6992A9C6" w:rsidR="003436EE" w:rsidRPr="003436EE" w:rsidRDefault="003436EE" w:rsidP="003436EE">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LAB MEDIA: </w:t>
      </w:r>
      <w:r w:rsidRPr="003436EE">
        <w:rPr>
          <w:rFonts w:ascii="Helvetica" w:hAnsi="Helvetica" w:cs="Arial"/>
          <w:szCs w:val="24"/>
        </w:rPr>
        <w:t>JoVE58436_R1_Fig 2.pdf</w:t>
      </w:r>
      <w:r>
        <w:rPr>
          <w:rFonts w:ascii="Helvetica" w:hAnsi="Helvetica" w:cs="Arial"/>
          <w:szCs w:val="24"/>
        </w:rPr>
        <w:t xml:space="preserve"> – In the top images (the pictures of the vials), visually emphasize the positive (yellow/green) and negative (orange) samples as they are each mentioned in the voiceover narration.</w:t>
      </w:r>
    </w:p>
    <w:p w14:paraId="5D3843B2" w14:textId="20D6B749" w:rsidR="00CE10F2" w:rsidRDefault="003436EE" w:rsidP="00126973">
      <w:pPr>
        <w:numPr>
          <w:ilvl w:val="1"/>
          <w:numId w:val="12"/>
        </w:numPr>
        <w:spacing w:before="240"/>
        <w:jc w:val="both"/>
        <w:outlineLvl w:val="0"/>
        <w:rPr>
          <w:rFonts w:ascii="Helvetica" w:hAnsi="Helvetica" w:cs="Arial"/>
          <w:szCs w:val="24"/>
        </w:rPr>
      </w:pPr>
      <w:r>
        <w:rPr>
          <w:rFonts w:ascii="Helvetica" w:hAnsi="Helvetica" w:cs="Arial"/>
          <w:szCs w:val="24"/>
        </w:rPr>
        <w:t>This dye also</w:t>
      </w:r>
      <w:r w:rsidRPr="003436EE">
        <w:rPr>
          <w:rFonts w:ascii="Helvetica" w:hAnsi="Helvetica" w:cs="Arial"/>
          <w:szCs w:val="24"/>
        </w:rPr>
        <w:t xml:space="preserve"> results in a fluorescent signal when samples are excited by UV light</w:t>
      </w:r>
      <w:r>
        <w:rPr>
          <w:rFonts w:ascii="Helvetica" w:hAnsi="Helvetica" w:cs="Arial"/>
          <w:szCs w:val="24"/>
        </w:rPr>
        <w:t xml:space="preserve"> </w:t>
      </w:r>
      <w:r>
        <w:rPr>
          <w:rFonts w:ascii="Helvetica" w:hAnsi="Helvetica" w:cs="Arial"/>
          <w:b/>
          <w:szCs w:val="24"/>
        </w:rPr>
        <w:t>[1-LM]</w:t>
      </w:r>
      <w:r w:rsidRPr="003436EE">
        <w:rPr>
          <w:rFonts w:ascii="Helvetica" w:hAnsi="Helvetica" w:cs="Arial"/>
          <w:szCs w:val="24"/>
        </w:rPr>
        <w:t>. Lastly, RT-LAMP reactions can be run out on an agarose gel</w:t>
      </w:r>
      <w:r>
        <w:rPr>
          <w:rFonts w:ascii="Helvetica" w:hAnsi="Helvetica" w:cs="Arial"/>
          <w:szCs w:val="24"/>
        </w:rPr>
        <w:t xml:space="preserve"> </w:t>
      </w:r>
      <w:r>
        <w:rPr>
          <w:rFonts w:ascii="Helvetica" w:hAnsi="Helvetica" w:cs="Arial"/>
          <w:b/>
          <w:szCs w:val="24"/>
        </w:rPr>
        <w:t>[2-LM]</w:t>
      </w:r>
      <w:r w:rsidRPr="003436EE">
        <w:rPr>
          <w:rFonts w:ascii="Helvetica" w:hAnsi="Helvetica" w:cs="Arial"/>
          <w:szCs w:val="24"/>
        </w:rPr>
        <w:t>. Positive RT-LAMP reactions will have a banding pattern, whereas negative reactions will have no DNA bands</w:t>
      </w:r>
      <w:r>
        <w:rPr>
          <w:rFonts w:ascii="Helvetica" w:hAnsi="Helvetica" w:cs="Arial"/>
          <w:szCs w:val="24"/>
        </w:rPr>
        <w:t xml:space="preserve"> </w:t>
      </w:r>
      <w:r>
        <w:rPr>
          <w:rFonts w:ascii="Helvetica" w:hAnsi="Helvetica" w:cs="Arial"/>
          <w:b/>
          <w:szCs w:val="24"/>
        </w:rPr>
        <w:t>[3-LM]</w:t>
      </w:r>
      <w:r w:rsidRPr="003436EE">
        <w:rPr>
          <w:rFonts w:ascii="Helvetica" w:hAnsi="Helvetica" w:cs="Arial"/>
          <w:szCs w:val="24"/>
        </w:rPr>
        <w:t>.</w:t>
      </w:r>
    </w:p>
    <w:p w14:paraId="5817731A" w14:textId="3BF054D4" w:rsidR="003436EE" w:rsidRDefault="003436EE" w:rsidP="003436EE">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3436EE">
        <w:rPr>
          <w:rFonts w:ascii="Helvetica" w:hAnsi="Helvetica" w:cs="Arial"/>
          <w:szCs w:val="24"/>
        </w:rPr>
        <w:t>JoVE58436_R1_Fig 2.pdf</w:t>
      </w:r>
      <w:r>
        <w:rPr>
          <w:rFonts w:ascii="Helvetica" w:hAnsi="Helvetica" w:cs="Arial"/>
          <w:szCs w:val="24"/>
        </w:rPr>
        <w:t xml:space="preserve"> – in the middle images (the black bar with an “M” to the left of it</w:t>
      </w:r>
      <w:r w:rsidR="00D33AA4">
        <w:rPr>
          <w:rFonts w:ascii="Helvetica" w:hAnsi="Helvetica" w:cs="Arial"/>
          <w:szCs w:val="24"/>
        </w:rPr>
        <w:t xml:space="preserve"> that show fluorescent pictures of the vials</w:t>
      </w:r>
      <w:r>
        <w:rPr>
          <w:rFonts w:ascii="Helvetica" w:hAnsi="Helvetica" w:cs="Arial"/>
          <w:szCs w:val="24"/>
        </w:rPr>
        <w:t xml:space="preserve">), visually emphasize the </w:t>
      </w:r>
      <w:r w:rsidR="00D33AA4">
        <w:rPr>
          <w:rFonts w:ascii="Helvetica" w:hAnsi="Helvetica" w:cs="Arial"/>
          <w:szCs w:val="24"/>
        </w:rPr>
        <w:t xml:space="preserve">vials that give off </w:t>
      </w:r>
      <w:r w:rsidR="00D33AA4" w:rsidRPr="003436EE">
        <w:rPr>
          <w:rFonts w:ascii="Helvetica" w:hAnsi="Helvetica" w:cs="Arial"/>
          <w:szCs w:val="24"/>
        </w:rPr>
        <w:t>a fluorescent signal</w:t>
      </w:r>
      <w:r w:rsidR="00D33AA4">
        <w:rPr>
          <w:rFonts w:ascii="Helvetica" w:hAnsi="Helvetica" w:cs="Arial"/>
          <w:szCs w:val="24"/>
        </w:rPr>
        <w:t xml:space="preserve"> (the visibly white liquid).</w:t>
      </w:r>
    </w:p>
    <w:p w14:paraId="7E5DE3B7" w14:textId="51E63D1A" w:rsidR="003436EE" w:rsidRPr="00D33AA4" w:rsidRDefault="00D33AA4" w:rsidP="00D33AA4">
      <w:pPr>
        <w:numPr>
          <w:ilvl w:val="2"/>
          <w:numId w:val="12"/>
        </w:numPr>
        <w:spacing w:before="240"/>
        <w:outlineLvl w:val="0"/>
        <w:rPr>
          <w:rFonts w:ascii="Helvetica" w:hAnsi="Helvetica" w:cs="Arial"/>
          <w:szCs w:val="24"/>
        </w:rPr>
      </w:pPr>
      <w:r w:rsidRPr="00D33AA4">
        <w:rPr>
          <w:rFonts w:ascii="Helvetica" w:hAnsi="Helvetica" w:cs="Arial"/>
          <w:szCs w:val="24"/>
        </w:rPr>
        <w:t>LAB MEDIA: JoVE58436_R1_Fig 2.pdf – Visually emphasize the entire lower images, which are the run agarose gels.</w:t>
      </w:r>
    </w:p>
    <w:p w14:paraId="72F5E6AD" w14:textId="544D980F" w:rsidR="003436EE" w:rsidRDefault="00D33AA4" w:rsidP="00D33AA4">
      <w:pPr>
        <w:numPr>
          <w:ilvl w:val="2"/>
          <w:numId w:val="12"/>
        </w:numPr>
        <w:spacing w:before="240"/>
        <w:outlineLvl w:val="0"/>
        <w:rPr>
          <w:rFonts w:ascii="Helvetica" w:hAnsi="Helvetica" w:cs="Arial"/>
          <w:szCs w:val="24"/>
        </w:rPr>
      </w:pPr>
      <w:r w:rsidRPr="00D33AA4">
        <w:rPr>
          <w:rFonts w:ascii="Helvetica" w:hAnsi="Helvetica" w:cs="Arial"/>
          <w:szCs w:val="24"/>
        </w:rPr>
        <w:t xml:space="preserve">LAB MEDIA: JoVE58436_R1_Fig 2.pdf – Within </w:t>
      </w:r>
      <w:r>
        <w:rPr>
          <w:rFonts w:ascii="Helvetica" w:hAnsi="Helvetica" w:cs="Arial"/>
          <w:szCs w:val="24"/>
        </w:rPr>
        <w:t>the visually emphasized images of the run agarose gels, visually emphasize the columns with banding patterns (these will be the same columns with fluorescent signal in the middle image and a yellow/green color in the top image.</w:t>
      </w:r>
    </w:p>
    <w:p w14:paraId="4CB84576" w14:textId="27A66A37" w:rsidR="00D33AA4" w:rsidRDefault="00D33AA4" w:rsidP="00D33AA4">
      <w:pPr>
        <w:numPr>
          <w:ilvl w:val="1"/>
          <w:numId w:val="12"/>
        </w:numPr>
        <w:spacing w:before="240"/>
        <w:outlineLvl w:val="0"/>
        <w:rPr>
          <w:rFonts w:ascii="Helvetica" w:hAnsi="Helvetica" w:cs="Arial"/>
          <w:szCs w:val="24"/>
        </w:rPr>
      </w:pPr>
      <w:r>
        <w:rPr>
          <w:rFonts w:ascii="Helvetica" w:hAnsi="Helvetica" w:cs="Arial"/>
          <w:szCs w:val="24"/>
        </w:rPr>
        <w:t>T</w:t>
      </w:r>
      <w:r w:rsidRPr="00D33AA4">
        <w:rPr>
          <w:rFonts w:ascii="Helvetica" w:hAnsi="Helvetica" w:cs="Arial"/>
          <w:szCs w:val="24"/>
        </w:rPr>
        <w:t>he</w:t>
      </w:r>
      <w:r>
        <w:rPr>
          <w:rFonts w:ascii="Helvetica" w:hAnsi="Helvetica" w:cs="Arial"/>
          <w:szCs w:val="24"/>
        </w:rPr>
        <w:t>se methods are used to demonstrate the</w:t>
      </w:r>
      <w:r w:rsidRPr="00D33AA4">
        <w:rPr>
          <w:rFonts w:ascii="Helvetica" w:hAnsi="Helvetica" w:cs="Arial"/>
          <w:szCs w:val="24"/>
        </w:rPr>
        <w:t xml:space="preserve"> specificity of the ZIKV RT-LAMP reaction</w:t>
      </w:r>
      <w:r>
        <w:rPr>
          <w:rFonts w:ascii="Helvetica" w:hAnsi="Helvetica" w:cs="Arial"/>
          <w:szCs w:val="24"/>
        </w:rPr>
        <w:t xml:space="preserve"> </w:t>
      </w:r>
      <w:r>
        <w:rPr>
          <w:rFonts w:ascii="Helvetica" w:hAnsi="Helvetica" w:cs="Arial"/>
          <w:b/>
          <w:szCs w:val="24"/>
        </w:rPr>
        <w:t>[1-LM]</w:t>
      </w:r>
      <w:r>
        <w:rPr>
          <w:rFonts w:ascii="Helvetica" w:hAnsi="Helvetica" w:cs="Arial"/>
          <w:szCs w:val="24"/>
        </w:rPr>
        <w:t>.</w:t>
      </w:r>
      <w:r w:rsidRPr="00D33AA4">
        <w:rPr>
          <w:rFonts w:ascii="Helvetica" w:hAnsi="Helvetica" w:cs="Arial"/>
          <w:szCs w:val="24"/>
        </w:rPr>
        <w:t xml:space="preserve"> </w:t>
      </w:r>
      <w:r>
        <w:rPr>
          <w:rFonts w:ascii="Helvetica" w:hAnsi="Helvetica" w:cs="Arial"/>
          <w:szCs w:val="24"/>
        </w:rPr>
        <w:t>O</w:t>
      </w:r>
      <w:r w:rsidRPr="00D33AA4">
        <w:rPr>
          <w:rFonts w:ascii="Helvetica" w:hAnsi="Helvetica" w:cs="Arial"/>
          <w:szCs w:val="24"/>
        </w:rPr>
        <w:t>nly the ZIKV molecular control</w:t>
      </w:r>
      <w:r>
        <w:rPr>
          <w:rFonts w:ascii="Helvetica" w:hAnsi="Helvetica" w:cs="Arial"/>
          <w:szCs w:val="24"/>
        </w:rPr>
        <w:t xml:space="preserve"> has</w:t>
      </w:r>
      <w:r w:rsidRPr="00D33AA4">
        <w:rPr>
          <w:rFonts w:ascii="Helvetica" w:hAnsi="Helvetica" w:cs="Arial"/>
          <w:szCs w:val="24"/>
        </w:rPr>
        <w:t xml:space="preserve"> a positive RT-LAMP reaction</w:t>
      </w:r>
      <w:r>
        <w:rPr>
          <w:rFonts w:ascii="Helvetica" w:hAnsi="Helvetica" w:cs="Arial"/>
          <w:szCs w:val="24"/>
        </w:rPr>
        <w:t xml:space="preserve"> </w:t>
      </w:r>
      <w:r>
        <w:rPr>
          <w:rFonts w:ascii="Helvetica" w:hAnsi="Helvetica" w:cs="Arial"/>
          <w:b/>
          <w:szCs w:val="24"/>
        </w:rPr>
        <w:t>[2-LM]</w:t>
      </w:r>
      <w:r w:rsidRPr="00D33AA4">
        <w:rPr>
          <w:rFonts w:ascii="Helvetica" w:hAnsi="Helvetica" w:cs="Arial"/>
          <w:szCs w:val="24"/>
        </w:rPr>
        <w:t xml:space="preserve">. Furthermore, </w:t>
      </w:r>
      <w:r>
        <w:rPr>
          <w:rFonts w:ascii="Helvetica" w:hAnsi="Helvetica" w:cs="Arial"/>
          <w:szCs w:val="24"/>
        </w:rPr>
        <w:t xml:space="preserve">while </w:t>
      </w:r>
      <w:r w:rsidRPr="00D33AA4">
        <w:rPr>
          <w:rFonts w:ascii="Helvetica" w:hAnsi="Helvetica" w:cs="Arial"/>
          <w:szCs w:val="24"/>
        </w:rPr>
        <w:t>ZIKV is detected in both the urine and serum of a patient with known ZIKV infection</w:t>
      </w:r>
      <w:r>
        <w:rPr>
          <w:rFonts w:ascii="Helvetica" w:hAnsi="Helvetica" w:cs="Arial"/>
          <w:szCs w:val="24"/>
        </w:rPr>
        <w:t xml:space="preserve"> </w:t>
      </w:r>
      <w:r>
        <w:rPr>
          <w:rFonts w:ascii="Helvetica" w:hAnsi="Helvetica" w:cs="Arial"/>
          <w:b/>
          <w:szCs w:val="24"/>
        </w:rPr>
        <w:t>[3-LM]</w:t>
      </w:r>
      <w:r w:rsidRPr="00D33AA4">
        <w:rPr>
          <w:rFonts w:ascii="Helvetica" w:hAnsi="Helvetica" w:cs="Arial"/>
          <w:szCs w:val="24"/>
        </w:rPr>
        <w:t xml:space="preserve">, </w:t>
      </w:r>
      <w:r>
        <w:rPr>
          <w:rFonts w:ascii="Helvetica" w:hAnsi="Helvetica" w:cs="Arial"/>
          <w:szCs w:val="24"/>
        </w:rPr>
        <w:t>it is not seen</w:t>
      </w:r>
      <w:r w:rsidRPr="00D33AA4">
        <w:rPr>
          <w:rFonts w:ascii="Helvetica" w:hAnsi="Helvetica" w:cs="Arial"/>
          <w:szCs w:val="24"/>
        </w:rPr>
        <w:t xml:space="preserve"> in the asymptomatic control patient without ZIKV infection</w:t>
      </w:r>
      <w:r>
        <w:rPr>
          <w:rFonts w:ascii="Helvetica" w:hAnsi="Helvetica" w:cs="Arial"/>
          <w:szCs w:val="24"/>
        </w:rPr>
        <w:t xml:space="preserve"> </w:t>
      </w:r>
      <w:r>
        <w:rPr>
          <w:rFonts w:ascii="Helvetica" w:hAnsi="Helvetica" w:cs="Arial"/>
          <w:b/>
          <w:szCs w:val="24"/>
        </w:rPr>
        <w:t>[4-LM]</w:t>
      </w:r>
      <w:r>
        <w:rPr>
          <w:rFonts w:ascii="Helvetica" w:hAnsi="Helvetica" w:cs="Arial"/>
          <w:szCs w:val="24"/>
        </w:rPr>
        <w:t>.</w:t>
      </w:r>
    </w:p>
    <w:p w14:paraId="0C8CFED7" w14:textId="0768C542" w:rsidR="00D33AA4" w:rsidRDefault="00D33AA4" w:rsidP="00D33AA4">
      <w:pPr>
        <w:numPr>
          <w:ilvl w:val="2"/>
          <w:numId w:val="12"/>
        </w:numPr>
        <w:spacing w:before="240"/>
        <w:outlineLvl w:val="0"/>
        <w:rPr>
          <w:rFonts w:ascii="Helvetica" w:hAnsi="Helvetica" w:cs="Arial"/>
          <w:szCs w:val="24"/>
        </w:rPr>
      </w:pPr>
      <w:r w:rsidRPr="00D33AA4">
        <w:rPr>
          <w:rFonts w:ascii="Helvetica" w:hAnsi="Helvetica" w:cs="Arial"/>
          <w:szCs w:val="24"/>
        </w:rPr>
        <w:t>LAB MEDIA: JoVE58436_R1_Fig 2.pdf</w:t>
      </w:r>
      <w:r>
        <w:rPr>
          <w:rFonts w:ascii="Helvetica" w:hAnsi="Helvetica" w:cs="Arial"/>
          <w:szCs w:val="24"/>
        </w:rPr>
        <w:t xml:space="preserve"> – Zoom in on Figure 2A so it is all that is shown.</w:t>
      </w:r>
    </w:p>
    <w:p w14:paraId="56AFA085" w14:textId="658D959A" w:rsidR="00D33AA4" w:rsidRDefault="00D33AA4" w:rsidP="00D33AA4">
      <w:pPr>
        <w:numPr>
          <w:ilvl w:val="2"/>
          <w:numId w:val="12"/>
        </w:numPr>
        <w:spacing w:before="240"/>
        <w:outlineLvl w:val="0"/>
        <w:rPr>
          <w:rFonts w:ascii="Helvetica" w:hAnsi="Helvetica" w:cs="Arial"/>
          <w:szCs w:val="24"/>
        </w:rPr>
      </w:pPr>
      <w:r w:rsidRPr="00D33AA4">
        <w:rPr>
          <w:rFonts w:ascii="Helvetica" w:hAnsi="Helvetica" w:cs="Arial"/>
          <w:szCs w:val="24"/>
        </w:rPr>
        <w:t>LAB MEDIA: JoVE58436_R1_Fig 2.pdf</w:t>
      </w:r>
      <w:r>
        <w:rPr>
          <w:rFonts w:ascii="Helvetica" w:hAnsi="Helvetica" w:cs="Arial"/>
          <w:szCs w:val="24"/>
        </w:rPr>
        <w:t xml:space="preserve"> – Still showing only Figure 2A. Visually emphasize the entire column (in all three images) for the ZIKV control, which is the second column from the left.</w:t>
      </w:r>
    </w:p>
    <w:p w14:paraId="5CD91E05" w14:textId="7C48C3DB" w:rsidR="00D33AA4" w:rsidRDefault="00D33AA4" w:rsidP="00D33AA4">
      <w:pPr>
        <w:numPr>
          <w:ilvl w:val="2"/>
          <w:numId w:val="12"/>
        </w:numPr>
        <w:spacing w:before="240"/>
        <w:outlineLvl w:val="0"/>
        <w:rPr>
          <w:rFonts w:ascii="Helvetica" w:hAnsi="Helvetica" w:cs="Arial"/>
          <w:szCs w:val="24"/>
        </w:rPr>
      </w:pPr>
      <w:r w:rsidRPr="00D33AA4">
        <w:rPr>
          <w:rFonts w:ascii="Helvetica" w:hAnsi="Helvetica" w:cs="Arial"/>
          <w:szCs w:val="24"/>
        </w:rPr>
        <w:t>LAB MEDIA: JoVE58436_R1_Fig 2.pdf</w:t>
      </w:r>
      <w:r>
        <w:rPr>
          <w:rFonts w:ascii="Helvetica" w:hAnsi="Helvetica" w:cs="Arial"/>
          <w:szCs w:val="24"/>
        </w:rPr>
        <w:t xml:space="preserve"> – Still showing only Figure 2A. Visually emphasize both of the right-most columns (in all three images) under the Z01 header, which represent the </w:t>
      </w:r>
      <w:r w:rsidR="00C34B5F">
        <w:rPr>
          <w:rFonts w:ascii="Helvetica" w:hAnsi="Helvetica" w:cs="Arial"/>
          <w:szCs w:val="24"/>
        </w:rPr>
        <w:t>patient with the known infection.</w:t>
      </w:r>
    </w:p>
    <w:p w14:paraId="42F2EBB1" w14:textId="42FB413A" w:rsidR="00C34B5F" w:rsidRDefault="00C34B5F" w:rsidP="00D33AA4">
      <w:pPr>
        <w:numPr>
          <w:ilvl w:val="2"/>
          <w:numId w:val="12"/>
        </w:numPr>
        <w:spacing w:before="240"/>
        <w:outlineLvl w:val="0"/>
        <w:rPr>
          <w:rFonts w:ascii="Helvetica" w:hAnsi="Helvetica" w:cs="Arial"/>
          <w:szCs w:val="24"/>
        </w:rPr>
      </w:pPr>
      <w:r w:rsidRPr="00D33AA4">
        <w:rPr>
          <w:rFonts w:ascii="Helvetica" w:hAnsi="Helvetica" w:cs="Arial"/>
          <w:szCs w:val="24"/>
        </w:rPr>
        <w:t>LAB MEDIA: JoVE58436_R1_Fig 2.pdf</w:t>
      </w:r>
      <w:r>
        <w:rPr>
          <w:rFonts w:ascii="Helvetica" w:hAnsi="Helvetica" w:cs="Arial"/>
          <w:szCs w:val="24"/>
        </w:rPr>
        <w:t xml:space="preserve"> – Still showing only Figure 2A. Visually emphasize both columns (in all three images) under the C01 header, which represent the uninfected patient.</w:t>
      </w:r>
    </w:p>
    <w:p w14:paraId="18192BBD" w14:textId="502A1C22" w:rsidR="00D33AA4" w:rsidRDefault="00C34B5F" w:rsidP="00D33AA4">
      <w:pPr>
        <w:numPr>
          <w:ilvl w:val="1"/>
          <w:numId w:val="12"/>
        </w:numPr>
        <w:spacing w:before="240"/>
        <w:outlineLvl w:val="0"/>
        <w:rPr>
          <w:rFonts w:ascii="Helvetica" w:hAnsi="Helvetica" w:cs="Arial"/>
          <w:szCs w:val="24"/>
        </w:rPr>
      </w:pPr>
      <w:r>
        <w:rPr>
          <w:rFonts w:ascii="Helvetica" w:hAnsi="Helvetica" w:cs="Arial"/>
          <w:szCs w:val="24"/>
        </w:rPr>
        <w:t xml:space="preserve">The samples are then tested for </w:t>
      </w:r>
      <w:r w:rsidRPr="00C34B5F">
        <w:rPr>
          <w:rFonts w:ascii="Helvetica" w:hAnsi="Helvetica" w:cs="Arial"/>
          <w:szCs w:val="24"/>
        </w:rPr>
        <w:t xml:space="preserve">human 18s </w:t>
      </w:r>
      <w:proofErr w:type="spellStart"/>
      <w:r w:rsidRPr="00C34B5F">
        <w:rPr>
          <w:rFonts w:ascii="Helvetica" w:hAnsi="Helvetica" w:cs="Arial"/>
          <w:szCs w:val="24"/>
        </w:rPr>
        <w:t>rRNA</w:t>
      </w:r>
      <w:proofErr w:type="spellEnd"/>
      <w:r>
        <w:rPr>
          <w:rFonts w:ascii="Helvetica" w:hAnsi="Helvetica" w:cs="Arial"/>
          <w:szCs w:val="24"/>
        </w:rPr>
        <w:t xml:space="preserve"> </w:t>
      </w:r>
      <w:r>
        <w:rPr>
          <w:rFonts w:ascii="Helvetica" w:hAnsi="Helvetica" w:cs="Arial"/>
          <w:b/>
          <w:szCs w:val="24"/>
        </w:rPr>
        <w:t>[1-LM]</w:t>
      </w:r>
      <w:r>
        <w:rPr>
          <w:rFonts w:ascii="Helvetica" w:hAnsi="Helvetica" w:cs="Arial"/>
          <w:szCs w:val="24"/>
        </w:rPr>
        <w:t xml:space="preserve">. Only the samples taken from patients are seen to be positive </w:t>
      </w:r>
      <w:r w:rsidRPr="00C34B5F">
        <w:rPr>
          <w:rFonts w:ascii="Helvetica" w:hAnsi="Helvetica" w:cs="Arial"/>
          <w:szCs w:val="24"/>
        </w:rPr>
        <w:t xml:space="preserve">for 18s </w:t>
      </w:r>
      <w:proofErr w:type="spellStart"/>
      <w:r w:rsidRPr="00C34B5F">
        <w:rPr>
          <w:rFonts w:ascii="Helvetica" w:hAnsi="Helvetica" w:cs="Arial"/>
          <w:szCs w:val="24"/>
        </w:rPr>
        <w:t>rRNA</w:t>
      </w:r>
      <w:proofErr w:type="spellEnd"/>
      <w:r>
        <w:rPr>
          <w:rFonts w:ascii="Helvetica" w:hAnsi="Helvetica" w:cs="Arial"/>
          <w:szCs w:val="24"/>
        </w:rPr>
        <w:t xml:space="preserve"> </w:t>
      </w:r>
      <w:r>
        <w:rPr>
          <w:rFonts w:ascii="Helvetica" w:hAnsi="Helvetica" w:cs="Arial"/>
          <w:b/>
          <w:szCs w:val="24"/>
        </w:rPr>
        <w:t>[2-LM]</w:t>
      </w:r>
    </w:p>
    <w:p w14:paraId="27B86D94" w14:textId="6B1F9545" w:rsidR="00C34B5F" w:rsidRDefault="00C34B5F" w:rsidP="00C34B5F">
      <w:pPr>
        <w:numPr>
          <w:ilvl w:val="2"/>
          <w:numId w:val="12"/>
        </w:numPr>
        <w:spacing w:before="240"/>
        <w:outlineLvl w:val="0"/>
        <w:rPr>
          <w:rFonts w:ascii="Helvetica" w:hAnsi="Helvetica" w:cs="Arial"/>
          <w:szCs w:val="24"/>
        </w:rPr>
      </w:pPr>
      <w:r>
        <w:rPr>
          <w:rFonts w:ascii="Helvetica" w:hAnsi="Helvetica" w:cs="Arial"/>
          <w:szCs w:val="24"/>
        </w:rPr>
        <w:t xml:space="preserve">LAB MEDIA: </w:t>
      </w:r>
      <w:r w:rsidRPr="00D33AA4">
        <w:rPr>
          <w:rFonts w:ascii="Helvetica" w:hAnsi="Helvetica" w:cs="Arial"/>
          <w:szCs w:val="24"/>
        </w:rPr>
        <w:t>JoVE58436_R1_Fig 2.pdf</w:t>
      </w:r>
      <w:r>
        <w:rPr>
          <w:rFonts w:ascii="Helvetica" w:hAnsi="Helvetica" w:cs="Arial"/>
          <w:szCs w:val="24"/>
        </w:rPr>
        <w:t xml:space="preserve"> – Transition to show Figure 2B.</w:t>
      </w:r>
    </w:p>
    <w:p w14:paraId="7A861AAA" w14:textId="44BA5B24" w:rsidR="00C34B5F" w:rsidRDefault="00C34B5F" w:rsidP="00C34B5F">
      <w:pPr>
        <w:numPr>
          <w:ilvl w:val="2"/>
          <w:numId w:val="12"/>
        </w:numPr>
        <w:spacing w:before="240"/>
        <w:outlineLvl w:val="0"/>
        <w:rPr>
          <w:rFonts w:ascii="Helvetica" w:hAnsi="Helvetica" w:cs="Arial"/>
          <w:szCs w:val="24"/>
        </w:rPr>
      </w:pPr>
      <w:r w:rsidRPr="00D33AA4">
        <w:rPr>
          <w:rFonts w:ascii="Helvetica" w:hAnsi="Helvetica" w:cs="Arial"/>
          <w:szCs w:val="24"/>
        </w:rPr>
        <w:lastRenderedPageBreak/>
        <w:t>LAB MEDIA: JoVE58436_R1_Fig 2.pdf</w:t>
      </w:r>
      <w:r>
        <w:rPr>
          <w:rFonts w:ascii="Helvetica" w:hAnsi="Helvetica" w:cs="Arial"/>
          <w:szCs w:val="24"/>
        </w:rPr>
        <w:t xml:space="preserve"> – Still showing only Figure 2B. Visually emphasize the four right most columns (everything under the C01 and Z01 headers).</w:t>
      </w:r>
    </w:p>
    <w:p w14:paraId="61B96560" w14:textId="6B58F086" w:rsidR="00C34B5F" w:rsidRDefault="00C34B5F" w:rsidP="00D33AA4">
      <w:pPr>
        <w:numPr>
          <w:ilvl w:val="1"/>
          <w:numId w:val="12"/>
        </w:numPr>
        <w:spacing w:before="240"/>
        <w:outlineLvl w:val="0"/>
        <w:rPr>
          <w:rFonts w:ascii="Helvetica" w:hAnsi="Helvetica" w:cs="Arial"/>
          <w:szCs w:val="24"/>
        </w:rPr>
      </w:pPr>
      <w:r w:rsidRPr="00C34B5F">
        <w:rPr>
          <w:rFonts w:ascii="Helvetica" w:hAnsi="Helvetica" w:cs="Arial"/>
          <w:szCs w:val="24"/>
        </w:rPr>
        <w:t xml:space="preserve">Mosquito samples can be similarly tested for ZIKV or the RT-LAMP quality control, AEDAE </w:t>
      </w:r>
      <w:r>
        <w:rPr>
          <w:rFonts w:ascii="Helvetica" w:hAnsi="Helvetica" w:cs="Arial"/>
          <w:b/>
          <w:szCs w:val="24"/>
        </w:rPr>
        <w:t>[1-LM]</w:t>
      </w:r>
      <w:r w:rsidRPr="00C34B5F">
        <w:rPr>
          <w:rFonts w:ascii="Helvetica" w:hAnsi="Helvetica" w:cs="Arial"/>
          <w:szCs w:val="24"/>
        </w:rPr>
        <w:t xml:space="preserve">. </w:t>
      </w:r>
      <w:r>
        <w:rPr>
          <w:rFonts w:ascii="Helvetica" w:hAnsi="Helvetica" w:cs="Arial"/>
          <w:szCs w:val="24"/>
        </w:rPr>
        <w:t>Only t</w:t>
      </w:r>
      <w:r w:rsidRPr="00C34B5F">
        <w:rPr>
          <w:rFonts w:ascii="Helvetica" w:hAnsi="Helvetica" w:cs="Arial"/>
          <w:szCs w:val="24"/>
        </w:rPr>
        <w:t xml:space="preserve">he positive molecular control for ZIKV </w:t>
      </w:r>
      <w:r>
        <w:rPr>
          <w:rFonts w:ascii="Helvetica" w:hAnsi="Helvetica" w:cs="Arial"/>
          <w:szCs w:val="24"/>
        </w:rPr>
        <w:t>and</w:t>
      </w:r>
      <w:r w:rsidRPr="00C34B5F">
        <w:rPr>
          <w:rFonts w:ascii="Helvetica" w:hAnsi="Helvetica" w:cs="Arial"/>
          <w:szCs w:val="24"/>
        </w:rPr>
        <w:t xml:space="preserve"> </w:t>
      </w:r>
      <w:r>
        <w:rPr>
          <w:rFonts w:ascii="Helvetica" w:hAnsi="Helvetica" w:cs="Arial"/>
          <w:szCs w:val="24"/>
        </w:rPr>
        <w:t xml:space="preserve">the mosquito infected with ZIKV </w:t>
      </w:r>
      <w:r w:rsidRPr="00C34B5F">
        <w:rPr>
          <w:rFonts w:ascii="Helvetica" w:hAnsi="Helvetica" w:cs="Arial"/>
          <w:szCs w:val="24"/>
        </w:rPr>
        <w:t>are</w:t>
      </w:r>
      <w:r>
        <w:rPr>
          <w:rFonts w:ascii="Helvetica" w:hAnsi="Helvetica" w:cs="Arial"/>
          <w:szCs w:val="24"/>
        </w:rPr>
        <w:t xml:space="preserve"> seen to be</w:t>
      </w:r>
      <w:r w:rsidRPr="00C34B5F">
        <w:rPr>
          <w:rFonts w:ascii="Helvetica" w:hAnsi="Helvetica" w:cs="Arial"/>
          <w:szCs w:val="24"/>
        </w:rPr>
        <w:t xml:space="preserve"> positive for ZIKV</w:t>
      </w:r>
      <w:r>
        <w:rPr>
          <w:rFonts w:ascii="Helvetica" w:hAnsi="Helvetica" w:cs="Arial"/>
          <w:szCs w:val="24"/>
        </w:rPr>
        <w:t xml:space="preserve"> </w:t>
      </w:r>
      <w:r>
        <w:rPr>
          <w:rFonts w:ascii="Helvetica" w:hAnsi="Helvetica" w:cs="Arial"/>
          <w:b/>
          <w:szCs w:val="24"/>
        </w:rPr>
        <w:t>[2-LM]</w:t>
      </w:r>
      <w:r w:rsidRPr="00C34B5F">
        <w:rPr>
          <w:rFonts w:ascii="Helvetica" w:hAnsi="Helvetica" w:cs="Arial"/>
          <w:szCs w:val="24"/>
        </w:rPr>
        <w:t>. However, all the mosquitoes are positive for AEDAE by RT-LAMP</w:t>
      </w:r>
      <w:r>
        <w:rPr>
          <w:rFonts w:ascii="Helvetica" w:hAnsi="Helvetica" w:cs="Arial"/>
          <w:szCs w:val="24"/>
        </w:rPr>
        <w:t xml:space="preserve"> </w:t>
      </w:r>
      <w:r>
        <w:rPr>
          <w:rFonts w:ascii="Helvetica" w:hAnsi="Helvetica" w:cs="Arial"/>
          <w:b/>
          <w:szCs w:val="24"/>
        </w:rPr>
        <w:t>[3-LM]</w:t>
      </w:r>
      <w:r>
        <w:rPr>
          <w:rFonts w:ascii="Helvetica" w:hAnsi="Helvetica" w:cs="Arial"/>
          <w:szCs w:val="24"/>
        </w:rPr>
        <w:t>.</w:t>
      </w:r>
    </w:p>
    <w:p w14:paraId="2625F6C2" w14:textId="28374410" w:rsidR="00C34B5F" w:rsidRDefault="00C34B5F" w:rsidP="00C34B5F">
      <w:pPr>
        <w:numPr>
          <w:ilvl w:val="2"/>
          <w:numId w:val="12"/>
        </w:numPr>
        <w:spacing w:before="240"/>
        <w:outlineLvl w:val="0"/>
        <w:rPr>
          <w:rFonts w:ascii="Helvetica" w:hAnsi="Helvetica" w:cs="Arial"/>
          <w:szCs w:val="24"/>
        </w:rPr>
      </w:pPr>
      <w:r>
        <w:rPr>
          <w:rFonts w:ascii="Helvetica" w:hAnsi="Helvetica" w:cs="Arial"/>
          <w:szCs w:val="24"/>
        </w:rPr>
        <w:t>LAB MEDIA: JoVE58436_R1_Fig 3</w:t>
      </w:r>
      <w:r w:rsidRPr="00D33AA4">
        <w:rPr>
          <w:rFonts w:ascii="Helvetica" w:hAnsi="Helvetica" w:cs="Arial"/>
          <w:szCs w:val="24"/>
        </w:rPr>
        <w:t>.pdf</w:t>
      </w:r>
    </w:p>
    <w:p w14:paraId="1D870DD0" w14:textId="15011514" w:rsidR="00C34B5F" w:rsidRDefault="00C34B5F" w:rsidP="00C34B5F">
      <w:pPr>
        <w:numPr>
          <w:ilvl w:val="2"/>
          <w:numId w:val="12"/>
        </w:numPr>
        <w:spacing w:before="240"/>
        <w:outlineLvl w:val="0"/>
        <w:rPr>
          <w:rFonts w:ascii="Helvetica" w:hAnsi="Helvetica" w:cs="Arial"/>
          <w:szCs w:val="24"/>
        </w:rPr>
      </w:pPr>
      <w:r>
        <w:rPr>
          <w:rFonts w:ascii="Helvetica" w:hAnsi="Helvetica" w:cs="Arial"/>
          <w:szCs w:val="24"/>
        </w:rPr>
        <w:t>LAB MEDIA: JoVE58436_R1_Fig 3</w:t>
      </w:r>
      <w:r w:rsidRPr="00D33AA4">
        <w:rPr>
          <w:rFonts w:ascii="Helvetica" w:hAnsi="Helvetica" w:cs="Arial"/>
          <w:szCs w:val="24"/>
        </w:rPr>
        <w:t>.pdf</w:t>
      </w:r>
      <w:r>
        <w:rPr>
          <w:rFonts w:ascii="Helvetica" w:hAnsi="Helvetica" w:cs="Arial"/>
          <w:szCs w:val="24"/>
        </w:rPr>
        <w:t xml:space="preserve"> – In Figure 3A, visually emphasize everything under the ZIKV header (the colored vials, the fluorescent images, and the banding) for both the control and the mosquito.</w:t>
      </w:r>
    </w:p>
    <w:p w14:paraId="43E8CF6B" w14:textId="49F8F496" w:rsidR="00C34B5F" w:rsidRDefault="00C34B5F" w:rsidP="00C34B5F">
      <w:pPr>
        <w:numPr>
          <w:ilvl w:val="2"/>
          <w:numId w:val="12"/>
        </w:numPr>
        <w:spacing w:before="240"/>
        <w:outlineLvl w:val="0"/>
        <w:rPr>
          <w:rFonts w:ascii="Helvetica" w:hAnsi="Helvetica" w:cs="Arial"/>
          <w:szCs w:val="24"/>
        </w:rPr>
      </w:pPr>
      <w:r>
        <w:rPr>
          <w:rFonts w:ascii="Helvetica" w:hAnsi="Helvetica" w:cs="Arial"/>
          <w:szCs w:val="24"/>
        </w:rPr>
        <w:t>LAB MEDIA: JoVE58436_R1_Fig 3</w:t>
      </w:r>
      <w:r w:rsidRPr="00D33AA4">
        <w:rPr>
          <w:rFonts w:ascii="Helvetica" w:hAnsi="Helvetica" w:cs="Arial"/>
          <w:szCs w:val="24"/>
        </w:rPr>
        <w:t>.pdf</w:t>
      </w:r>
      <w:r>
        <w:rPr>
          <w:rFonts w:ascii="Helvetica" w:hAnsi="Helvetica" w:cs="Arial"/>
          <w:szCs w:val="24"/>
        </w:rPr>
        <w:t xml:space="preserve"> – In Figure 3B, visually emphasize all three columns (the colored vials, the fluorescent images, and the banding) under the “1 mosquito” header.</w:t>
      </w:r>
    </w:p>
    <w:p w14:paraId="4F2BEE1F" w14:textId="77777777" w:rsidR="00E40384" w:rsidRPr="00D33AA4" w:rsidRDefault="00E40384" w:rsidP="00E40384">
      <w:pPr>
        <w:spacing w:before="240"/>
        <w:ind w:left="1368"/>
        <w:outlineLvl w:val="0"/>
        <w:rPr>
          <w:rFonts w:ascii="Helvetica" w:hAnsi="Helvetica" w:cs="Arial"/>
          <w:szCs w:val="24"/>
        </w:rPr>
      </w:pPr>
    </w:p>
    <w:p w14:paraId="5289EAC4" w14:textId="77777777" w:rsidR="00CE10F2" w:rsidRPr="00E24898" w:rsidRDefault="00CE10F2" w:rsidP="00CE10F2">
      <w:pPr>
        <w:jc w:val="both"/>
        <w:outlineLvl w:val="0"/>
        <w:rPr>
          <w:rFonts w:ascii="Helvetica" w:hAnsi="Helvetica" w:cs="Arial"/>
          <w:sz w:val="22"/>
          <w:szCs w:val="24"/>
        </w:rPr>
      </w:pPr>
    </w:p>
    <w:p w14:paraId="5FC0C135"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6661727F" w14:textId="4DA1B043" w:rsidR="00CE10F2" w:rsidRDefault="003A7D14"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Sarah Bartolone</w:t>
      </w:r>
      <w:r w:rsidR="00CE10F2" w:rsidRPr="00AA132F">
        <w:rPr>
          <w:rFonts w:ascii="Helvetica" w:hAnsi="Helvetica" w:cs="Arial"/>
          <w:szCs w:val="24"/>
        </w:rPr>
        <w:t xml:space="preserve">: Once mastered, this technique can be done </w:t>
      </w:r>
      <w:r w:rsidR="00CE10F2" w:rsidRPr="00845F93">
        <w:rPr>
          <w:rFonts w:ascii="Helvetica" w:hAnsi="Helvetica" w:cs="Arial"/>
          <w:szCs w:val="24"/>
        </w:rPr>
        <w:t xml:space="preserve">in </w:t>
      </w:r>
      <w:r w:rsidR="007935C6" w:rsidRPr="00845F93">
        <w:rPr>
          <w:rFonts w:ascii="Helvetica" w:hAnsi="Helvetica" w:cs="Arial"/>
          <w:szCs w:val="24"/>
        </w:rPr>
        <w:t xml:space="preserve">under </w:t>
      </w:r>
      <w:r w:rsidRPr="00845F93">
        <w:rPr>
          <w:rFonts w:ascii="Helvetica" w:hAnsi="Helvetica" w:cs="Arial"/>
          <w:szCs w:val="24"/>
        </w:rPr>
        <w:t>30 minutes</w:t>
      </w:r>
      <w:r w:rsidR="00CE10F2" w:rsidRPr="00845F93">
        <w:rPr>
          <w:rFonts w:ascii="Helvetica" w:hAnsi="Helvetica" w:cs="Arial"/>
          <w:szCs w:val="24"/>
        </w:rPr>
        <w:t xml:space="preserve"> if</w:t>
      </w:r>
      <w:r w:rsidR="00CE10F2" w:rsidRPr="00AA132F">
        <w:rPr>
          <w:rFonts w:ascii="Helvetica" w:hAnsi="Helvetica" w:cs="Arial"/>
          <w:szCs w:val="24"/>
        </w:rPr>
        <w:t xml:space="preserve"> it is performed properly</w:t>
      </w:r>
      <w:r w:rsidR="00845F93">
        <w:rPr>
          <w:rFonts w:ascii="Helvetica" w:hAnsi="Helvetica" w:cs="Arial"/>
          <w:szCs w:val="24"/>
        </w:rPr>
        <w:t xml:space="preserve"> </w:t>
      </w:r>
      <w:r w:rsidR="00845F93">
        <w:rPr>
          <w:rFonts w:ascii="Helvetica" w:hAnsi="Helvetica" w:cs="Arial"/>
          <w:b/>
          <w:szCs w:val="24"/>
        </w:rPr>
        <w:t>[1-INT]</w:t>
      </w:r>
      <w:r w:rsidR="00CE10F2" w:rsidRPr="00AA132F">
        <w:rPr>
          <w:rFonts w:ascii="Helvetica" w:hAnsi="Helvetica" w:cs="Arial"/>
          <w:szCs w:val="24"/>
        </w:rPr>
        <w:t>.</w:t>
      </w:r>
    </w:p>
    <w:p w14:paraId="66F695AD" w14:textId="3D9D2107" w:rsidR="00845F93" w:rsidRPr="00AA132F" w:rsidRDefault="00845F93" w:rsidP="00845F93">
      <w:pPr>
        <w:numPr>
          <w:ilvl w:val="2"/>
          <w:numId w:val="12"/>
        </w:numPr>
        <w:spacing w:before="240"/>
        <w:jc w:val="both"/>
        <w:outlineLvl w:val="0"/>
        <w:rPr>
          <w:rFonts w:ascii="Helvetica" w:hAnsi="Helvetica" w:cs="Arial"/>
          <w:szCs w:val="24"/>
        </w:rPr>
      </w:pPr>
      <w:r w:rsidRPr="00845F93">
        <w:rPr>
          <w:rFonts w:ascii="Helvetica" w:hAnsi="Helvetica" w:cs="Arial"/>
          <w:szCs w:val="24"/>
        </w:rPr>
        <w:t>Sarah Bartolone</w:t>
      </w:r>
      <w:r>
        <w:rPr>
          <w:rFonts w:ascii="Helvetica" w:hAnsi="Helvetica" w:cs="Arial"/>
          <w:szCs w:val="24"/>
        </w:rPr>
        <w:t xml:space="preserve"> says the above in an interview style statement, looking slightly off-camera.</w:t>
      </w:r>
    </w:p>
    <w:p w14:paraId="437270B9" w14:textId="511C9393" w:rsidR="00CE10F2" w:rsidRPr="00845F93" w:rsidRDefault="003A7D14" w:rsidP="003A7D14">
      <w:pPr>
        <w:numPr>
          <w:ilvl w:val="1"/>
          <w:numId w:val="12"/>
        </w:numPr>
        <w:spacing w:before="240"/>
        <w:jc w:val="both"/>
        <w:outlineLvl w:val="0"/>
        <w:rPr>
          <w:rFonts w:ascii="Helvetica" w:hAnsi="Helvetica" w:cs="Arial"/>
          <w:szCs w:val="24"/>
          <w:u w:val="single"/>
        </w:rPr>
      </w:pPr>
      <w:r>
        <w:rPr>
          <w:rFonts w:ascii="Helvetica" w:hAnsi="Helvetica" w:cs="Arial"/>
          <w:szCs w:val="24"/>
          <w:u w:val="single"/>
        </w:rPr>
        <w:t>Sarah Bartolone</w:t>
      </w:r>
      <w:r w:rsidR="00472752" w:rsidRPr="00AA132F">
        <w:rPr>
          <w:rFonts w:ascii="Helvetica" w:hAnsi="Helvetica" w:cs="Arial"/>
          <w:szCs w:val="24"/>
        </w:rPr>
        <w:t xml:space="preserve">: </w:t>
      </w:r>
      <w:r w:rsidRPr="00845F93">
        <w:rPr>
          <w:rFonts w:ascii="Helvetica" w:hAnsi="Helvetica" w:cs="Arial"/>
          <w:szCs w:val="24"/>
        </w:rPr>
        <w:t>It’s</w:t>
      </w:r>
      <w:r w:rsidR="001E5091" w:rsidRPr="00845F93">
        <w:rPr>
          <w:rFonts w:ascii="Helvetica" w:hAnsi="Helvetica" w:cs="Arial"/>
          <w:szCs w:val="24"/>
        </w:rPr>
        <w:t xml:space="preserve"> important to remember </w:t>
      </w:r>
      <w:r w:rsidR="00137626" w:rsidRPr="00845F93">
        <w:rPr>
          <w:rFonts w:ascii="Helvetica" w:hAnsi="Helvetica" w:cs="Arial"/>
          <w:szCs w:val="24"/>
        </w:rPr>
        <w:t xml:space="preserve">that </w:t>
      </w:r>
      <w:r w:rsidRPr="00845F93">
        <w:rPr>
          <w:rFonts w:ascii="Helvetica" w:hAnsi="Helvetica" w:cs="Arial"/>
          <w:szCs w:val="24"/>
        </w:rPr>
        <w:t>RT-LAMP reactions are prone to f</w:t>
      </w:r>
      <w:r w:rsidR="00331E21" w:rsidRPr="00845F93">
        <w:rPr>
          <w:rFonts w:ascii="Helvetica" w:hAnsi="Helvetica" w:cs="Arial"/>
          <w:szCs w:val="24"/>
        </w:rPr>
        <w:t>alse-</w:t>
      </w:r>
      <w:r w:rsidRPr="00845F93">
        <w:rPr>
          <w:rFonts w:ascii="Helvetica" w:hAnsi="Helvetica" w:cs="Arial"/>
          <w:szCs w:val="24"/>
        </w:rPr>
        <w:t xml:space="preserve">positive reactions. </w:t>
      </w:r>
      <w:r w:rsidR="00331E21" w:rsidRPr="00845F93">
        <w:rPr>
          <w:rFonts w:ascii="Helvetica" w:hAnsi="Helvetica" w:cs="Arial"/>
          <w:szCs w:val="24"/>
        </w:rPr>
        <w:t>Preventive steps</w:t>
      </w:r>
      <w:r w:rsidRPr="00845F93">
        <w:rPr>
          <w:rFonts w:ascii="Helvetica" w:hAnsi="Helvetica" w:cs="Arial"/>
          <w:szCs w:val="24"/>
        </w:rPr>
        <w:t xml:space="preserve"> include using a thermolabile Uracil DNA Glycosylase</w:t>
      </w:r>
      <w:r w:rsidR="00331E21" w:rsidRPr="00845F93">
        <w:rPr>
          <w:rFonts w:ascii="Helvetica" w:hAnsi="Helvetica" w:cs="Arial"/>
          <w:szCs w:val="24"/>
        </w:rPr>
        <w:t xml:space="preserve"> in reactions, using</w:t>
      </w:r>
      <w:r w:rsidRPr="00845F93">
        <w:rPr>
          <w:rFonts w:ascii="Helvetica" w:hAnsi="Helvetica" w:cs="Arial"/>
          <w:szCs w:val="24"/>
        </w:rPr>
        <w:t xml:space="preserve"> a lateral work flow</w:t>
      </w:r>
      <w:r w:rsidR="00331E21" w:rsidRPr="00845F93">
        <w:rPr>
          <w:rFonts w:ascii="Helvetica" w:hAnsi="Helvetica" w:cs="Arial"/>
          <w:szCs w:val="24"/>
        </w:rPr>
        <w:t>, performing analysis</w:t>
      </w:r>
      <w:r w:rsidRPr="00845F93">
        <w:rPr>
          <w:rFonts w:ascii="Helvetica" w:hAnsi="Helvetica" w:cs="Arial"/>
          <w:szCs w:val="24"/>
        </w:rPr>
        <w:t xml:space="preserve"> in a separate space, </w:t>
      </w:r>
      <w:r w:rsidR="00331E21" w:rsidRPr="00845F93">
        <w:rPr>
          <w:rFonts w:ascii="Helvetica" w:hAnsi="Helvetica" w:cs="Arial"/>
          <w:szCs w:val="24"/>
        </w:rPr>
        <w:t>and reducing time post-amplification tubes are open</w:t>
      </w:r>
      <w:r w:rsidR="00845F93">
        <w:rPr>
          <w:rFonts w:ascii="Helvetica" w:hAnsi="Helvetica" w:cs="Arial"/>
          <w:szCs w:val="24"/>
        </w:rPr>
        <w:t xml:space="preserve"> </w:t>
      </w:r>
      <w:r w:rsidR="00845F93">
        <w:rPr>
          <w:rFonts w:ascii="Helvetica" w:hAnsi="Helvetica" w:cs="Arial"/>
          <w:b/>
          <w:szCs w:val="24"/>
        </w:rPr>
        <w:t>[1-INT]</w:t>
      </w:r>
      <w:r w:rsidR="00331E21" w:rsidRPr="00845F93">
        <w:rPr>
          <w:rFonts w:ascii="Helvetica" w:hAnsi="Helvetica" w:cs="Arial"/>
          <w:szCs w:val="24"/>
        </w:rPr>
        <w:t>.</w:t>
      </w:r>
    </w:p>
    <w:p w14:paraId="7C63A20F" w14:textId="468BFAFE" w:rsidR="00845F93" w:rsidRPr="00845F93" w:rsidRDefault="00845F93" w:rsidP="00845F93">
      <w:pPr>
        <w:numPr>
          <w:ilvl w:val="2"/>
          <w:numId w:val="12"/>
        </w:numPr>
        <w:spacing w:before="240"/>
        <w:jc w:val="both"/>
        <w:outlineLvl w:val="0"/>
        <w:rPr>
          <w:rFonts w:ascii="Helvetica" w:hAnsi="Helvetica" w:cs="Arial"/>
          <w:szCs w:val="24"/>
        </w:rPr>
      </w:pPr>
      <w:r w:rsidRPr="00845F93">
        <w:rPr>
          <w:rFonts w:ascii="Helvetica" w:hAnsi="Helvetica" w:cs="Arial"/>
          <w:szCs w:val="24"/>
        </w:rPr>
        <w:t>Sarah Bartolone</w:t>
      </w:r>
      <w:r>
        <w:rPr>
          <w:rFonts w:ascii="Helvetica" w:hAnsi="Helvetica" w:cs="Arial"/>
          <w:szCs w:val="24"/>
        </w:rPr>
        <w:t xml:space="preserve"> says the above in an interview style statement, looking slightly off-camera.</w:t>
      </w:r>
    </w:p>
    <w:p w14:paraId="185B4A18" w14:textId="1940C2A5" w:rsidR="00CE10F2" w:rsidRDefault="003A7D14" w:rsidP="00126973">
      <w:pPr>
        <w:numPr>
          <w:ilvl w:val="1"/>
          <w:numId w:val="12"/>
        </w:numPr>
        <w:spacing w:before="240"/>
        <w:jc w:val="both"/>
        <w:outlineLvl w:val="0"/>
        <w:rPr>
          <w:rFonts w:ascii="Helvetica" w:hAnsi="Helvetica" w:cs="Arial"/>
          <w:szCs w:val="24"/>
        </w:rPr>
      </w:pPr>
      <w:r>
        <w:rPr>
          <w:rFonts w:ascii="Helvetica" w:hAnsi="Helvetica" w:cs="Arial"/>
          <w:szCs w:val="24"/>
          <w:u w:val="single"/>
        </w:rPr>
        <w:t xml:space="preserve">Sarah </w:t>
      </w:r>
      <w:r w:rsidRPr="00331E21">
        <w:rPr>
          <w:rFonts w:ascii="Helvetica" w:hAnsi="Helvetica" w:cs="Arial"/>
          <w:szCs w:val="24"/>
          <w:u w:val="single"/>
        </w:rPr>
        <w:t>Bartolone</w:t>
      </w:r>
      <w:r w:rsidR="00472752" w:rsidRPr="00331E21">
        <w:rPr>
          <w:rFonts w:ascii="Helvetica" w:hAnsi="Helvetica" w:cs="Arial"/>
          <w:szCs w:val="24"/>
        </w:rPr>
        <w:t xml:space="preserve">: </w:t>
      </w:r>
      <w:r w:rsidR="00CE10F2" w:rsidRPr="00331E21">
        <w:rPr>
          <w:rFonts w:ascii="Helvetica" w:hAnsi="Helvetica" w:cs="Arial"/>
          <w:szCs w:val="24"/>
        </w:rPr>
        <w:t xml:space="preserve">Following this </w:t>
      </w:r>
      <w:r w:rsidR="00CE10F2" w:rsidRPr="00845F93">
        <w:rPr>
          <w:rFonts w:ascii="Helvetica" w:hAnsi="Helvetica" w:cs="Arial"/>
          <w:szCs w:val="24"/>
        </w:rPr>
        <w:t>pr</w:t>
      </w:r>
      <w:r w:rsidR="001E5091" w:rsidRPr="00845F93">
        <w:rPr>
          <w:rFonts w:ascii="Helvetica" w:hAnsi="Helvetica" w:cs="Arial"/>
          <w:szCs w:val="24"/>
        </w:rPr>
        <w:t>ocedure, other methods like qPCR</w:t>
      </w:r>
      <w:r w:rsidR="00CE10F2" w:rsidRPr="00845F93">
        <w:rPr>
          <w:rFonts w:ascii="Helvetica" w:hAnsi="Helvetica" w:cs="Arial"/>
          <w:szCs w:val="24"/>
        </w:rPr>
        <w:t xml:space="preserve"> can be performed in order to answer additional questions like</w:t>
      </w:r>
      <w:r w:rsidR="001E5091" w:rsidRPr="00845F93">
        <w:rPr>
          <w:rFonts w:ascii="Helvetica" w:hAnsi="Helvetica" w:cs="Arial"/>
          <w:szCs w:val="24"/>
        </w:rPr>
        <w:t xml:space="preserve"> </w:t>
      </w:r>
      <w:r w:rsidRPr="00845F93">
        <w:rPr>
          <w:rFonts w:ascii="Helvetica" w:hAnsi="Helvetica" w:cs="Arial"/>
          <w:szCs w:val="24"/>
        </w:rPr>
        <w:t>how many copies of the virus</w:t>
      </w:r>
      <w:r w:rsidR="001E5091" w:rsidRPr="00845F93">
        <w:rPr>
          <w:rFonts w:ascii="Helvetica" w:hAnsi="Helvetica" w:cs="Arial"/>
          <w:szCs w:val="24"/>
        </w:rPr>
        <w:t xml:space="preserve"> or other target</w:t>
      </w:r>
      <w:r w:rsidR="00137626" w:rsidRPr="00845F93">
        <w:rPr>
          <w:rFonts w:ascii="Helvetica" w:hAnsi="Helvetica" w:cs="Arial"/>
          <w:szCs w:val="24"/>
        </w:rPr>
        <w:t>s</w:t>
      </w:r>
      <w:r w:rsidR="001E5091" w:rsidRPr="00845F93">
        <w:rPr>
          <w:rFonts w:ascii="Helvetica" w:hAnsi="Helvetica" w:cs="Arial"/>
          <w:szCs w:val="24"/>
        </w:rPr>
        <w:t xml:space="preserve"> are present in the sample</w:t>
      </w:r>
      <w:r w:rsidR="00845F93">
        <w:rPr>
          <w:rFonts w:ascii="Helvetica" w:hAnsi="Helvetica" w:cs="Arial"/>
          <w:szCs w:val="24"/>
        </w:rPr>
        <w:t xml:space="preserve"> </w:t>
      </w:r>
      <w:r w:rsidR="00845F93">
        <w:rPr>
          <w:rFonts w:ascii="Helvetica" w:hAnsi="Helvetica" w:cs="Arial"/>
          <w:b/>
          <w:szCs w:val="24"/>
        </w:rPr>
        <w:t>[1-INT]</w:t>
      </w:r>
      <w:r w:rsidR="00CE10F2" w:rsidRPr="00845F93">
        <w:rPr>
          <w:rFonts w:ascii="Helvetica" w:hAnsi="Helvetica" w:cs="Arial"/>
          <w:szCs w:val="24"/>
        </w:rPr>
        <w:t>.</w:t>
      </w:r>
    </w:p>
    <w:p w14:paraId="0328AFE7" w14:textId="09BBBA9B" w:rsidR="00845F93" w:rsidRPr="00845F93" w:rsidRDefault="00845F93" w:rsidP="00845F93">
      <w:pPr>
        <w:numPr>
          <w:ilvl w:val="2"/>
          <w:numId w:val="12"/>
        </w:numPr>
        <w:spacing w:before="240"/>
        <w:jc w:val="both"/>
        <w:outlineLvl w:val="0"/>
        <w:rPr>
          <w:rFonts w:ascii="Helvetica" w:hAnsi="Helvetica" w:cs="Arial"/>
          <w:szCs w:val="24"/>
        </w:rPr>
      </w:pPr>
      <w:r w:rsidRPr="00845F93">
        <w:rPr>
          <w:rFonts w:ascii="Helvetica" w:hAnsi="Helvetica" w:cs="Arial"/>
          <w:szCs w:val="24"/>
        </w:rPr>
        <w:t>Sarah Bartolone</w:t>
      </w:r>
      <w:r>
        <w:rPr>
          <w:rFonts w:ascii="Helvetica" w:hAnsi="Helvetica" w:cs="Arial"/>
          <w:szCs w:val="24"/>
        </w:rPr>
        <w:t xml:space="preserve"> says the above in an interview style statement, looking slightly off-camera.</w:t>
      </w:r>
    </w:p>
    <w:p w14:paraId="15CAEF05" w14:textId="6AFAD73E" w:rsidR="00CE10F2" w:rsidRDefault="001B36D6" w:rsidP="00126973">
      <w:pPr>
        <w:numPr>
          <w:ilvl w:val="1"/>
          <w:numId w:val="12"/>
        </w:numPr>
        <w:spacing w:before="240"/>
        <w:jc w:val="both"/>
        <w:outlineLvl w:val="0"/>
        <w:rPr>
          <w:rFonts w:ascii="Helvetica" w:hAnsi="Helvetica" w:cs="Arial"/>
          <w:szCs w:val="24"/>
        </w:rPr>
      </w:pPr>
      <w:r w:rsidRPr="00331E21">
        <w:rPr>
          <w:rFonts w:ascii="Helvetica" w:hAnsi="Helvetica" w:cs="Arial"/>
          <w:szCs w:val="24"/>
          <w:u w:val="single"/>
        </w:rPr>
        <w:t>Laura Lamb</w:t>
      </w:r>
      <w:r w:rsidR="00472752" w:rsidRPr="00331E21">
        <w:rPr>
          <w:rFonts w:ascii="Helvetica" w:hAnsi="Helvetica" w:cs="Arial"/>
          <w:szCs w:val="24"/>
        </w:rPr>
        <w:t xml:space="preserve">: </w:t>
      </w:r>
      <w:r w:rsidR="00CE10F2" w:rsidRPr="00331E21">
        <w:rPr>
          <w:rFonts w:ascii="Helvetica" w:hAnsi="Helvetica" w:cs="Arial"/>
          <w:szCs w:val="24"/>
        </w:rPr>
        <w:t xml:space="preserve">After watching this video, you should have a good understanding of how to </w:t>
      </w:r>
      <w:r w:rsidR="001E5091" w:rsidRPr="00845F93">
        <w:rPr>
          <w:rFonts w:ascii="Helvetica" w:hAnsi="Helvetica" w:cs="Arial"/>
          <w:szCs w:val="24"/>
        </w:rPr>
        <w:t>use RT-LAMP to detect Zika virus and target controls in human urine and serum, as well as mosquitoes</w:t>
      </w:r>
      <w:r w:rsidR="00845F93">
        <w:rPr>
          <w:rFonts w:ascii="Helvetica" w:hAnsi="Helvetica" w:cs="Arial"/>
          <w:szCs w:val="24"/>
        </w:rPr>
        <w:t xml:space="preserve"> </w:t>
      </w:r>
      <w:r w:rsidR="00845F93">
        <w:rPr>
          <w:rFonts w:ascii="Helvetica" w:hAnsi="Helvetica" w:cs="Arial"/>
          <w:b/>
          <w:szCs w:val="24"/>
        </w:rPr>
        <w:t>[1-INT]</w:t>
      </w:r>
      <w:r w:rsidR="001E5091" w:rsidRPr="00845F93">
        <w:rPr>
          <w:rFonts w:ascii="Helvetica" w:hAnsi="Helvetica" w:cs="Arial"/>
          <w:szCs w:val="24"/>
        </w:rPr>
        <w:t>.</w:t>
      </w:r>
    </w:p>
    <w:p w14:paraId="6F3CD805" w14:textId="203BD2F9" w:rsidR="00845F93" w:rsidRPr="00845F93" w:rsidRDefault="00845F93" w:rsidP="00845F93">
      <w:pPr>
        <w:numPr>
          <w:ilvl w:val="2"/>
          <w:numId w:val="12"/>
        </w:numPr>
        <w:spacing w:before="240"/>
        <w:jc w:val="both"/>
        <w:outlineLvl w:val="0"/>
        <w:rPr>
          <w:rFonts w:ascii="Helvetica" w:hAnsi="Helvetica" w:cs="Arial"/>
          <w:szCs w:val="24"/>
        </w:rPr>
      </w:pPr>
      <w:r w:rsidRPr="00845F93">
        <w:rPr>
          <w:rFonts w:ascii="Helvetica" w:hAnsi="Helvetica" w:cs="Arial"/>
          <w:szCs w:val="24"/>
        </w:rPr>
        <w:lastRenderedPageBreak/>
        <w:t xml:space="preserve">Laura Lamb </w:t>
      </w:r>
      <w:r>
        <w:rPr>
          <w:rFonts w:ascii="Helvetica" w:hAnsi="Helvetica" w:cs="Arial"/>
          <w:szCs w:val="24"/>
        </w:rPr>
        <w:t>says the above in an interview style statement, looking slightly off-camera.</w:t>
      </w:r>
    </w:p>
    <w:p w14:paraId="1151C176" w14:textId="77777777" w:rsidR="00845F93" w:rsidRDefault="001B36D6" w:rsidP="00E24673">
      <w:pPr>
        <w:numPr>
          <w:ilvl w:val="1"/>
          <w:numId w:val="12"/>
        </w:numPr>
        <w:spacing w:before="240"/>
        <w:jc w:val="both"/>
        <w:outlineLvl w:val="0"/>
        <w:rPr>
          <w:rFonts w:ascii="Helvetica" w:hAnsi="Helvetica" w:cs="Arial"/>
          <w:szCs w:val="24"/>
        </w:rPr>
      </w:pPr>
      <w:r>
        <w:rPr>
          <w:rFonts w:ascii="Helvetica" w:hAnsi="Helvetica" w:cs="Arial"/>
          <w:szCs w:val="24"/>
          <w:u w:val="single"/>
        </w:rPr>
        <w:t>Laura Lamb</w:t>
      </w:r>
      <w:r w:rsidR="00472752" w:rsidRPr="00AA132F">
        <w:rPr>
          <w:rFonts w:ascii="Helvetica" w:hAnsi="Helvetica" w:cs="Arial"/>
          <w:szCs w:val="24"/>
        </w:rPr>
        <w:t xml:space="preserve">: </w:t>
      </w:r>
      <w:r w:rsidR="00CE10F2" w:rsidRPr="00AA132F">
        <w:rPr>
          <w:rFonts w:ascii="Helvetica" w:hAnsi="Helvetica" w:cs="Arial"/>
          <w:szCs w:val="24"/>
        </w:rPr>
        <w:t xml:space="preserve">Don't forget that working </w:t>
      </w:r>
      <w:r w:rsidR="00CE10F2" w:rsidRPr="001B36D6">
        <w:rPr>
          <w:rFonts w:ascii="Helvetica" w:hAnsi="Helvetica" w:cs="Arial"/>
          <w:szCs w:val="24"/>
        </w:rPr>
        <w:t>wi</w:t>
      </w:r>
      <w:r w:rsidR="00CE10F2" w:rsidRPr="00845F93">
        <w:rPr>
          <w:rFonts w:ascii="Helvetica" w:hAnsi="Helvetica" w:cs="Arial"/>
          <w:szCs w:val="24"/>
        </w:rPr>
        <w:t xml:space="preserve">th </w:t>
      </w:r>
      <w:r w:rsidR="001E5091" w:rsidRPr="00845F93">
        <w:rPr>
          <w:rFonts w:ascii="Helvetica" w:hAnsi="Helvetica" w:cs="Arial"/>
          <w:szCs w:val="24"/>
        </w:rPr>
        <w:t>Zika virus and nucleic acid stain</w:t>
      </w:r>
      <w:r w:rsidR="000D2C59" w:rsidRPr="00845F93">
        <w:rPr>
          <w:rFonts w:ascii="Helvetica" w:hAnsi="Helvetica" w:cs="Arial"/>
          <w:szCs w:val="24"/>
        </w:rPr>
        <w:t xml:space="preserve"> </w:t>
      </w:r>
      <w:r w:rsidR="00CE10F2" w:rsidRPr="00845F93">
        <w:rPr>
          <w:rFonts w:ascii="Helvetica" w:hAnsi="Helvetica" w:cs="Arial"/>
          <w:szCs w:val="24"/>
        </w:rPr>
        <w:t xml:space="preserve">can be extremely hazardous and precautions such as </w:t>
      </w:r>
      <w:r w:rsidR="001E5091" w:rsidRPr="00845F93">
        <w:rPr>
          <w:rFonts w:ascii="Helvetica" w:hAnsi="Helvetica" w:cs="Arial"/>
          <w:szCs w:val="24"/>
        </w:rPr>
        <w:t>wearing gloves</w:t>
      </w:r>
      <w:r w:rsidR="00CE10F2" w:rsidRPr="00845F93">
        <w:rPr>
          <w:rFonts w:ascii="Helvetica" w:hAnsi="Helvetica" w:cs="Arial"/>
          <w:szCs w:val="24"/>
        </w:rPr>
        <w:t xml:space="preserve"> should always be taken while performing this procedure. </w:t>
      </w:r>
      <w:r w:rsidRPr="00845F93">
        <w:rPr>
          <w:rFonts w:ascii="Helvetica" w:hAnsi="Helvetica" w:cs="Arial"/>
          <w:szCs w:val="24"/>
        </w:rPr>
        <w:t>Given the association of Zika virus infection with congenital abnormalities, women who are pregnant, trying to conceive, or the partners of these women should significantly minimize their laboratory exposure to Zika virus</w:t>
      </w:r>
      <w:r w:rsidR="00845F93">
        <w:rPr>
          <w:rFonts w:ascii="Helvetica" w:hAnsi="Helvetica" w:cs="Arial"/>
          <w:szCs w:val="24"/>
        </w:rPr>
        <w:t xml:space="preserve"> </w:t>
      </w:r>
      <w:r w:rsidR="00845F93">
        <w:rPr>
          <w:rFonts w:ascii="Helvetica" w:hAnsi="Helvetica" w:cs="Arial"/>
          <w:b/>
          <w:szCs w:val="24"/>
        </w:rPr>
        <w:t>[1-INT]</w:t>
      </w:r>
      <w:r w:rsidRPr="00845F93">
        <w:rPr>
          <w:rFonts w:ascii="Helvetica" w:hAnsi="Helvetica" w:cs="Arial"/>
          <w:szCs w:val="24"/>
        </w:rPr>
        <w:t>.</w:t>
      </w:r>
    </w:p>
    <w:p w14:paraId="315EFFAF" w14:textId="14AC9098" w:rsidR="00E24673" w:rsidRPr="00845F93" w:rsidRDefault="00845F93" w:rsidP="00845F93">
      <w:pPr>
        <w:numPr>
          <w:ilvl w:val="2"/>
          <w:numId w:val="12"/>
        </w:numPr>
        <w:spacing w:before="240"/>
        <w:jc w:val="both"/>
        <w:outlineLvl w:val="0"/>
        <w:rPr>
          <w:rFonts w:ascii="Helvetica" w:hAnsi="Helvetica" w:cs="Arial"/>
          <w:szCs w:val="24"/>
        </w:rPr>
      </w:pPr>
      <w:r w:rsidRPr="00845F93">
        <w:rPr>
          <w:rFonts w:ascii="Helvetica" w:hAnsi="Helvetica" w:cs="Arial"/>
          <w:szCs w:val="24"/>
        </w:rPr>
        <w:t xml:space="preserve">Laura Lamb </w:t>
      </w:r>
      <w:r>
        <w:rPr>
          <w:rFonts w:ascii="Helvetica" w:hAnsi="Helvetica" w:cs="Arial"/>
          <w:szCs w:val="24"/>
        </w:rPr>
        <w:t>says the above in an interview style statement, looking slightly off-camera.</w:t>
      </w:r>
    </w:p>
    <w:p w14:paraId="2483A478" w14:textId="77777777" w:rsidR="00CE10F2" w:rsidRPr="00E24898" w:rsidRDefault="00CE10F2" w:rsidP="00CE10F2">
      <w:pPr>
        <w:jc w:val="both"/>
        <w:rPr>
          <w:rFonts w:ascii="Helvetica" w:hAnsi="Helvetica"/>
          <w:i/>
          <w:sz w:val="22"/>
        </w:rPr>
      </w:pPr>
      <w:r w:rsidRPr="00E24898">
        <w:rPr>
          <w:rFonts w:ascii="Helvetica" w:hAnsi="Helvetica"/>
          <w:sz w:val="22"/>
        </w:rPr>
        <w:t xml:space="preserve">   </w:t>
      </w:r>
    </w:p>
    <w:p w14:paraId="69496127" w14:textId="77777777" w:rsidR="00CE10F2" w:rsidRPr="00E24898" w:rsidRDefault="00CE10F2">
      <w:pPr>
        <w:pStyle w:val="BodyText"/>
        <w:rPr>
          <w:rFonts w:ascii="Helvetica" w:hAnsi="Helvetica"/>
          <w:i w:val="0"/>
          <w:sz w:val="22"/>
        </w:rPr>
      </w:pPr>
    </w:p>
    <w:p w14:paraId="3F20F749"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6EBB9311" w14:textId="77777777" w:rsidR="00CE10F2" w:rsidRPr="00E24898" w:rsidRDefault="00CE10F2" w:rsidP="00CE10F2">
      <w:pPr>
        <w:pStyle w:val="BodyText"/>
        <w:outlineLvl w:val="0"/>
        <w:rPr>
          <w:rFonts w:ascii="Helvetica" w:hAnsi="Helvetica"/>
          <w:b/>
          <w:i w:val="0"/>
          <w:sz w:val="22"/>
          <w:u w:val="single"/>
        </w:rPr>
      </w:pPr>
    </w:p>
    <w:p w14:paraId="2D05F46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587EE02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66AEB6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1ED4913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5BD41F4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3C001D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281461CA" w14:textId="77777777" w:rsidR="00CE10F2" w:rsidRPr="00E24898" w:rsidRDefault="00CE10F2">
      <w:pPr>
        <w:pStyle w:val="BodyText"/>
        <w:rPr>
          <w:rFonts w:ascii="Helvetica" w:hAnsi="Helvetica"/>
          <w:i w:val="0"/>
          <w:sz w:val="22"/>
        </w:rPr>
      </w:pPr>
    </w:p>
    <w:p w14:paraId="30F84871"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3FFFEA85" w14:textId="77777777" w:rsidR="00CE10F2" w:rsidRPr="00E24898" w:rsidRDefault="00CE10F2">
      <w:pPr>
        <w:pStyle w:val="BodyText"/>
        <w:rPr>
          <w:rFonts w:ascii="Helvetica" w:hAnsi="Helvetica"/>
          <w:i w:val="0"/>
          <w:sz w:val="22"/>
        </w:rPr>
      </w:pPr>
    </w:p>
    <w:p w14:paraId="57D4D77E" w14:textId="77777777" w:rsidR="00CE10F2" w:rsidRPr="00E24898" w:rsidRDefault="00CE10F2">
      <w:pPr>
        <w:pStyle w:val="BodyText"/>
        <w:rPr>
          <w:rFonts w:ascii="Helvetica" w:hAnsi="Helvetica"/>
          <w:b/>
          <w:i w:val="0"/>
          <w:sz w:val="22"/>
        </w:rPr>
      </w:pPr>
    </w:p>
    <w:p w14:paraId="1B5BDB3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2DF46ED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154C327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2739310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81B016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1F10E1A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5AD56F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45EF6F9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D98F6D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4042105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1798D9B"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3"/>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EF7226" w14:textId="77777777" w:rsidR="00845F93" w:rsidRDefault="00845F93">
      <w:r>
        <w:separator/>
      </w:r>
    </w:p>
  </w:endnote>
  <w:endnote w:type="continuationSeparator" w:id="0">
    <w:p w14:paraId="16CDFFAF" w14:textId="77777777" w:rsidR="00845F93" w:rsidRDefault="00845F93">
      <w:r>
        <w:continuationSeparator/>
      </w:r>
    </w:p>
  </w:endnote>
  <w:endnote w:type="continuationNotice" w:id="1">
    <w:p w14:paraId="33002524" w14:textId="77777777" w:rsidR="00845F93" w:rsidRDefault="00845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5CE0E" w14:textId="41CB15C9" w:rsidR="00845F93" w:rsidRDefault="00845F93" w:rsidP="00CE10F2">
    <w:pPr>
      <w:pStyle w:val="Footer"/>
      <w:jc w:val="center"/>
    </w:pPr>
    <w:r>
      <w:sym w:font="Symbol" w:char="F0D3"/>
    </w:r>
    <w:r>
      <w:t xml:space="preserve"> 2018, Journal of Visualized Experiments</w:t>
    </w:r>
  </w:p>
  <w:p w14:paraId="012ECC6A" w14:textId="77777777" w:rsidR="00845F93" w:rsidRDefault="00845F93"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284B6" w14:textId="77777777" w:rsidR="00845F93" w:rsidRDefault="00845F93">
      <w:r>
        <w:separator/>
      </w:r>
    </w:p>
  </w:footnote>
  <w:footnote w:type="continuationSeparator" w:id="0">
    <w:p w14:paraId="0C58CEDD" w14:textId="77777777" w:rsidR="00845F93" w:rsidRDefault="00845F93">
      <w:r>
        <w:continuationSeparator/>
      </w:r>
    </w:p>
  </w:footnote>
  <w:footnote w:type="continuationNotice" w:id="1">
    <w:p w14:paraId="6863DCA2" w14:textId="77777777" w:rsidR="00845F93" w:rsidRDefault="00845F93"/>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0AE5F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3F03377"/>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F544578"/>
    <w:multiLevelType w:val="multilevel"/>
    <w:tmpl w:val="949C885E"/>
    <w:lvl w:ilvl="0">
      <w:start w:val="1"/>
      <w:numFmt w:val="decimal"/>
      <w:lvlText w:val="%1."/>
      <w:lvlJc w:val="left"/>
      <w:pPr>
        <w:ind w:left="360" w:hanging="360"/>
      </w:pPr>
      <w:rPr>
        <w:rFonts w:hint="default"/>
      </w:rPr>
    </w:lvl>
    <w:lvl w:ilvl="1">
      <w:start w:val="5"/>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DBD0C5A"/>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5F3B79"/>
    <w:multiLevelType w:val="multilevel"/>
    <w:tmpl w:val="A632569A"/>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4D8939F4"/>
    <w:multiLevelType w:val="multilevel"/>
    <w:tmpl w:val="0912577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712F64AB"/>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7"/>
  </w:num>
  <w:num w:numId="3">
    <w:abstractNumId w:val="10"/>
  </w:num>
  <w:num w:numId="4">
    <w:abstractNumId w:val="8"/>
  </w:num>
  <w:num w:numId="5">
    <w:abstractNumId w:val="15"/>
  </w:num>
  <w:num w:numId="6">
    <w:abstractNumId w:val="24"/>
  </w:num>
  <w:num w:numId="7">
    <w:abstractNumId w:val="5"/>
  </w:num>
  <w:num w:numId="8">
    <w:abstractNumId w:val="18"/>
  </w:num>
  <w:num w:numId="9">
    <w:abstractNumId w:val="25"/>
  </w:num>
  <w:num w:numId="10">
    <w:abstractNumId w:val="28"/>
  </w:num>
  <w:num w:numId="11">
    <w:abstractNumId w:val="21"/>
  </w:num>
  <w:num w:numId="12">
    <w:abstractNumId w:val="26"/>
  </w:num>
  <w:num w:numId="13">
    <w:abstractNumId w:val="22"/>
  </w:num>
  <w:num w:numId="14">
    <w:abstractNumId w:val="19"/>
  </w:num>
  <w:num w:numId="15">
    <w:abstractNumId w:val="23"/>
  </w:num>
  <w:num w:numId="16">
    <w:abstractNumId w:val="1"/>
  </w:num>
  <w:num w:numId="17">
    <w:abstractNumId w:val="6"/>
  </w:num>
  <w:num w:numId="18">
    <w:abstractNumId w:val="17"/>
  </w:num>
  <w:num w:numId="19">
    <w:abstractNumId w:val="3"/>
  </w:num>
  <w:num w:numId="20">
    <w:abstractNumId w:val="4"/>
  </w:num>
  <w:num w:numId="21">
    <w:abstractNumId w:val="29"/>
  </w:num>
  <w:num w:numId="22">
    <w:abstractNumId w:val="16"/>
  </w:num>
  <w:num w:numId="23">
    <w:abstractNumId w:val="12"/>
  </w:num>
  <w:num w:numId="24">
    <w:abstractNumId w:val="11"/>
  </w:num>
  <w:num w:numId="25">
    <w:abstractNumId w:val="0"/>
  </w:num>
  <w:num w:numId="26">
    <w:abstractNumId w:val="20"/>
  </w:num>
  <w:num w:numId="27">
    <w:abstractNumId w:val="2"/>
  </w:num>
  <w:num w:numId="28">
    <w:abstractNumId w:val="13"/>
  </w:num>
  <w:num w:numId="29">
    <w:abstractNumId w:val="9"/>
  </w:num>
  <w:num w:numId="3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mb, Laura, PhD">
    <w15:presenceInfo w15:providerId="AD" w15:userId="S-1-5-21-1737982730-4269393549-3671748717-51234"/>
  </w15:person>
  <w15:person w15:author="Bartolone, Sarah N">
    <w15:presenceInfo w15:providerId="AD" w15:userId="S-1-5-21-1737982730-4269393549-3671748717-624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C8C"/>
    <w:rsid w:val="00003C8B"/>
    <w:rsid w:val="0001266D"/>
    <w:rsid w:val="00013862"/>
    <w:rsid w:val="00023E22"/>
    <w:rsid w:val="00037864"/>
    <w:rsid w:val="00043807"/>
    <w:rsid w:val="00055757"/>
    <w:rsid w:val="000666D8"/>
    <w:rsid w:val="00074929"/>
    <w:rsid w:val="00090BAC"/>
    <w:rsid w:val="000A0646"/>
    <w:rsid w:val="000B0B1A"/>
    <w:rsid w:val="000B4E9A"/>
    <w:rsid w:val="000D17E8"/>
    <w:rsid w:val="000D2C59"/>
    <w:rsid w:val="00106F46"/>
    <w:rsid w:val="001115D1"/>
    <w:rsid w:val="00125924"/>
    <w:rsid w:val="00126973"/>
    <w:rsid w:val="00137626"/>
    <w:rsid w:val="00162D51"/>
    <w:rsid w:val="001819E3"/>
    <w:rsid w:val="00191A77"/>
    <w:rsid w:val="001B36D6"/>
    <w:rsid w:val="001C7BBC"/>
    <w:rsid w:val="001E5091"/>
    <w:rsid w:val="001E52A3"/>
    <w:rsid w:val="001F0890"/>
    <w:rsid w:val="001F131C"/>
    <w:rsid w:val="002107E3"/>
    <w:rsid w:val="00232709"/>
    <w:rsid w:val="00247BFF"/>
    <w:rsid w:val="0025310D"/>
    <w:rsid w:val="002544F1"/>
    <w:rsid w:val="00265C44"/>
    <w:rsid w:val="00266A9A"/>
    <w:rsid w:val="002735E4"/>
    <w:rsid w:val="00283E3E"/>
    <w:rsid w:val="002A734E"/>
    <w:rsid w:val="002B1F1B"/>
    <w:rsid w:val="002B26D4"/>
    <w:rsid w:val="002B55D9"/>
    <w:rsid w:val="002D453C"/>
    <w:rsid w:val="002E7521"/>
    <w:rsid w:val="002F3829"/>
    <w:rsid w:val="00302EE2"/>
    <w:rsid w:val="003036C1"/>
    <w:rsid w:val="00305187"/>
    <w:rsid w:val="00321FAE"/>
    <w:rsid w:val="00322C71"/>
    <w:rsid w:val="00331E21"/>
    <w:rsid w:val="00342D7B"/>
    <w:rsid w:val="003436EE"/>
    <w:rsid w:val="00372E84"/>
    <w:rsid w:val="003A7D14"/>
    <w:rsid w:val="003D0847"/>
    <w:rsid w:val="003E2BC9"/>
    <w:rsid w:val="003E5C02"/>
    <w:rsid w:val="00407B4A"/>
    <w:rsid w:val="00417418"/>
    <w:rsid w:val="00445649"/>
    <w:rsid w:val="00472752"/>
    <w:rsid w:val="0047306D"/>
    <w:rsid w:val="004C2DAD"/>
    <w:rsid w:val="004F664D"/>
    <w:rsid w:val="00513853"/>
    <w:rsid w:val="00530DD9"/>
    <w:rsid w:val="005320E4"/>
    <w:rsid w:val="00557116"/>
    <w:rsid w:val="00565757"/>
    <w:rsid w:val="005828BF"/>
    <w:rsid w:val="00586366"/>
    <w:rsid w:val="005A09D8"/>
    <w:rsid w:val="005A1F5E"/>
    <w:rsid w:val="005A3F8F"/>
    <w:rsid w:val="005B6859"/>
    <w:rsid w:val="005D783F"/>
    <w:rsid w:val="00631740"/>
    <w:rsid w:val="006346FE"/>
    <w:rsid w:val="00645B93"/>
    <w:rsid w:val="00654735"/>
    <w:rsid w:val="006556DE"/>
    <w:rsid w:val="00656FE9"/>
    <w:rsid w:val="00662494"/>
    <w:rsid w:val="0067200A"/>
    <w:rsid w:val="00692F23"/>
    <w:rsid w:val="0069665E"/>
    <w:rsid w:val="006C08AE"/>
    <w:rsid w:val="006C0E87"/>
    <w:rsid w:val="00724E3B"/>
    <w:rsid w:val="0075182C"/>
    <w:rsid w:val="007548F3"/>
    <w:rsid w:val="007805B3"/>
    <w:rsid w:val="007817CB"/>
    <w:rsid w:val="007935C6"/>
    <w:rsid w:val="007C28C9"/>
    <w:rsid w:val="00804C75"/>
    <w:rsid w:val="008213AB"/>
    <w:rsid w:val="008257A5"/>
    <w:rsid w:val="00832FA5"/>
    <w:rsid w:val="008373A7"/>
    <w:rsid w:val="00845F93"/>
    <w:rsid w:val="00851B3E"/>
    <w:rsid w:val="0085225B"/>
    <w:rsid w:val="00876DC5"/>
    <w:rsid w:val="008C7481"/>
    <w:rsid w:val="008D2A6A"/>
    <w:rsid w:val="008D58EC"/>
    <w:rsid w:val="008F7754"/>
    <w:rsid w:val="00901308"/>
    <w:rsid w:val="0091267C"/>
    <w:rsid w:val="009321A6"/>
    <w:rsid w:val="00932842"/>
    <w:rsid w:val="00941F06"/>
    <w:rsid w:val="00951A8E"/>
    <w:rsid w:val="00954870"/>
    <w:rsid w:val="009625B1"/>
    <w:rsid w:val="009845C7"/>
    <w:rsid w:val="009A3CBD"/>
    <w:rsid w:val="009A569B"/>
    <w:rsid w:val="009B3F54"/>
    <w:rsid w:val="009C2062"/>
    <w:rsid w:val="009E0280"/>
    <w:rsid w:val="009F356C"/>
    <w:rsid w:val="00A218EC"/>
    <w:rsid w:val="00A3138F"/>
    <w:rsid w:val="00A77CF6"/>
    <w:rsid w:val="00A91283"/>
    <w:rsid w:val="00AA132F"/>
    <w:rsid w:val="00B17F1F"/>
    <w:rsid w:val="00B340A8"/>
    <w:rsid w:val="00B40E12"/>
    <w:rsid w:val="00B435B8"/>
    <w:rsid w:val="00B4499C"/>
    <w:rsid w:val="00B569E3"/>
    <w:rsid w:val="00B653B7"/>
    <w:rsid w:val="00B66C37"/>
    <w:rsid w:val="00B7250F"/>
    <w:rsid w:val="00B817C2"/>
    <w:rsid w:val="00BC1018"/>
    <w:rsid w:val="00BE6F7E"/>
    <w:rsid w:val="00C10A95"/>
    <w:rsid w:val="00C129A0"/>
    <w:rsid w:val="00C15B9A"/>
    <w:rsid w:val="00C34B5F"/>
    <w:rsid w:val="00C602B2"/>
    <w:rsid w:val="00C727AE"/>
    <w:rsid w:val="00C7374B"/>
    <w:rsid w:val="00C97B11"/>
    <w:rsid w:val="00CB039A"/>
    <w:rsid w:val="00CC0477"/>
    <w:rsid w:val="00CC0C58"/>
    <w:rsid w:val="00CC29BF"/>
    <w:rsid w:val="00CD7F92"/>
    <w:rsid w:val="00CE10F2"/>
    <w:rsid w:val="00CF22F6"/>
    <w:rsid w:val="00CF6830"/>
    <w:rsid w:val="00D02469"/>
    <w:rsid w:val="00D10F00"/>
    <w:rsid w:val="00D11CA0"/>
    <w:rsid w:val="00D150D8"/>
    <w:rsid w:val="00D300CE"/>
    <w:rsid w:val="00D33AA4"/>
    <w:rsid w:val="00D40A55"/>
    <w:rsid w:val="00D60789"/>
    <w:rsid w:val="00DA117F"/>
    <w:rsid w:val="00DA17FB"/>
    <w:rsid w:val="00DB7EBA"/>
    <w:rsid w:val="00DC5CCC"/>
    <w:rsid w:val="00DD2CF9"/>
    <w:rsid w:val="00DE2882"/>
    <w:rsid w:val="00DF4535"/>
    <w:rsid w:val="00E117FF"/>
    <w:rsid w:val="00E24673"/>
    <w:rsid w:val="00E24898"/>
    <w:rsid w:val="00E355EE"/>
    <w:rsid w:val="00E35A99"/>
    <w:rsid w:val="00E40384"/>
    <w:rsid w:val="00E47391"/>
    <w:rsid w:val="00E60C8C"/>
    <w:rsid w:val="00E61073"/>
    <w:rsid w:val="00E62A76"/>
    <w:rsid w:val="00EA20E5"/>
    <w:rsid w:val="00EA60D4"/>
    <w:rsid w:val="00EE1E2F"/>
    <w:rsid w:val="00EE4460"/>
    <w:rsid w:val="00EF4E2B"/>
    <w:rsid w:val="00F0293A"/>
    <w:rsid w:val="00F04E9E"/>
    <w:rsid w:val="00F10FAD"/>
    <w:rsid w:val="00F146E3"/>
    <w:rsid w:val="00F22683"/>
    <w:rsid w:val="00F34B5D"/>
    <w:rsid w:val="00F35094"/>
    <w:rsid w:val="00F60048"/>
    <w:rsid w:val="00F60B45"/>
    <w:rsid w:val="00F95E8D"/>
    <w:rsid w:val="00FA5D40"/>
    <w:rsid w:val="00FA7D51"/>
    <w:rsid w:val="00FD1497"/>
    <w:rsid w:val="00FD640F"/>
    <w:rsid w:val="00FE0D4B"/>
    <w:rsid w:val="00FF3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ACC35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Default Paragraph Font" w:uiPriority="1"/>
    <w:lsdException w:name="Subtitle" w:semiHidden="0" w:unhideWhenUsed="0" w:qFormat="1"/>
    <w:lsdException w:name="Note Heading" w:semiHidden="0" w:unhideWhenUsed="0"/>
    <w:lsdException w:name="Body Text 2" w:semiHidden="0" w:unhideWhenUsed="0"/>
    <w:lsdException w:name="Body Text 3" w:semiHidden="0" w:uiPriority="99" w:unhideWhenUsed="0"/>
    <w:lsdException w:name="Body Text Indent 2"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uiPriority w:val="34"/>
    <w:qFormat/>
    <w:rsid w:val="009845C7"/>
    <w:pPr>
      <w:widowControl w:val="0"/>
      <w:autoSpaceDE w:val="0"/>
      <w:autoSpaceDN w:val="0"/>
      <w:adjustRightInd w:val="0"/>
      <w:ind w:left="720"/>
      <w:contextualSpacing/>
      <w:jc w:val="both"/>
    </w:pPr>
    <w:rPr>
      <w:rFonts w:ascii="Calibri" w:eastAsia="SimSun" w:hAnsi="Calibri" w:cs="Calibri"/>
      <w:color w:val="000000"/>
      <w:szCs w:val="24"/>
    </w:rPr>
  </w:style>
  <w:style w:type="character" w:customStyle="1" w:styleId="UnresolvedMention1">
    <w:name w:val="Unresolved Mention1"/>
    <w:basedOn w:val="DefaultParagraphFont"/>
    <w:uiPriority w:val="99"/>
    <w:semiHidden/>
    <w:unhideWhenUsed/>
    <w:rsid w:val="0091267C"/>
    <w:rPr>
      <w:color w:val="808080"/>
      <w:shd w:val="clear" w:color="auto" w:fill="E6E6E6"/>
    </w:rPr>
  </w:style>
  <w:style w:type="character" w:customStyle="1" w:styleId="mw">
    <w:name w:val="mw"/>
    <w:basedOn w:val="DefaultParagraphFont"/>
    <w:rsid w:val="001E5091"/>
  </w:style>
  <w:style w:type="paragraph" w:styleId="Revision">
    <w:name w:val="Revision"/>
    <w:hidden/>
    <w:semiHidden/>
    <w:rsid w:val="00417418"/>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Default Paragraph Font" w:uiPriority="1"/>
    <w:lsdException w:name="Subtitle" w:semiHidden="0" w:unhideWhenUsed="0" w:qFormat="1"/>
    <w:lsdException w:name="Note Heading" w:semiHidden="0" w:unhideWhenUsed="0"/>
    <w:lsdException w:name="Body Text 2" w:semiHidden="0" w:unhideWhenUsed="0"/>
    <w:lsdException w:name="Body Text 3" w:semiHidden="0" w:uiPriority="99" w:unhideWhenUsed="0"/>
    <w:lsdException w:name="Body Text Indent 2"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uiPriority w:val="34"/>
    <w:qFormat/>
    <w:rsid w:val="009845C7"/>
    <w:pPr>
      <w:widowControl w:val="0"/>
      <w:autoSpaceDE w:val="0"/>
      <w:autoSpaceDN w:val="0"/>
      <w:adjustRightInd w:val="0"/>
      <w:ind w:left="720"/>
      <w:contextualSpacing/>
      <w:jc w:val="both"/>
    </w:pPr>
    <w:rPr>
      <w:rFonts w:ascii="Calibri" w:eastAsia="SimSun" w:hAnsi="Calibri" w:cs="Calibri"/>
      <w:color w:val="000000"/>
      <w:szCs w:val="24"/>
    </w:rPr>
  </w:style>
  <w:style w:type="character" w:customStyle="1" w:styleId="UnresolvedMention1">
    <w:name w:val="Unresolved Mention1"/>
    <w:basedOn w:val="DefaultParagraphFont"/>
    <w:uiPriority w:val="99"/>
    <w:semiHidden/>
    <w:unhideWhenUsed/>
    <w:rsid w:val="0091267C"/>
    <w:rPr>
      <w:color w:val="808080"/>
      <w:shd w:val="clear" w:color="auto" w:fill="E6E6E6"/>
    </w:rPr>
  </w:style>
  <w:style w:type="character" w:customStyle="1" w:styleId="mw">
    <w:name w:val="mw"/>
    <w:basedOn w:val="DefaultParagraphFont"/>
    <w:rsid w:val="001E5091"/>
  </w:style>
  <w:style w:type="paragraph" w:styleId="Revision">
    <w:name w:val="Revision"/>
    <w:hidden/>
    <w:semiHidden/>
    <w:rsid w:val="0041741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8305530">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83298448">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0563428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onwa2m@cmich.edu" TargetMode="External"/><Relationship Id="rId12" Type="http://schemas.openxmlformats.org/officeDocument/2006/relationships/hyperlink" Target="mailto:Michael.Chancellor@beaumont.org"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Sarah.Bartolone@beaumont.org" TargetMode="External"/><Relationship Id="rId10" Type="http://schemas.openxmlformats.org/officeDocument/2006/relationships/hyperlink" Target="mailto:Maya.Tree@cmi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D299C-4E9C-B447-839D-1459DE5FA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2745</Words>
  <Characters>15652</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18361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dc:creator>
  <cp:keywords/>
  <cp:lastModifiedBy>Anthony Iannazzi</cp:lastModifiedBy>
  <cp:revision>6</cp:revision>
  <cp:lastPrinted>2018-07-26T13:04:00Z</cp:lastPrinted>
  <dcterms:created xsi:type="dcterms:W3CDTF">2018-08-01T17:45:00Z</dcterms:created>
  <dcterms:modified xsi:type="dcterms:W3CDTF">2018-08-01T19:29:00Z</dcterms:modified>
</cp:coreProperties>
</file>