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6CD98"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300739">
        <w:rPr>
          <w:rFonts w:ascii="Helvetica" w:hAnsi="Helvetica"/>
          <w:b/>
          <w:i w:val="0"/>
          <w:sz w:val="22"/>
        </w:rPr>
        <w:t>58243</w:t>
      </w:r>
    </w:p>
    <w:p w14:paraId="12F9FC8A"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1924EB">
        <w:rPr>
          <w:rFonts w:ascii="Helvetica" w:hAnsi="Helvetica"/>
          <w:b/>
          <w:i w:val="0"/>
          <w:sz w:val="22"/>
        </w:rPr>
        <w:t xml:space="preserve"> Jo Clark </w:t>
      </w:r>
    </w:p>
    <w:p w14:paraId="1B59F614" w14:textId="707E3983"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18422B">
        <w:rPr>
          <w:rFonts w:ascii="Helvetica" w:hAnsi="Helvetica"/>
          <w:b/>
          <w:i w:val="0"/>
          <w:sz w:val="22"/>
        </w:rPr>
        <w:t xml:space="preserve"> Lu Liu</w:t>
      </w:r>
    </w:p>
    <w:p w14:paraId="65421CBA" w14:textId="2CD7C55E"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18422B">
        <w:rPr>
          <w:rFonts w:ascii="Helvetica" w:hAnsi="Helvetica"/>
          <w:b/>
          <w:i w:val="0"/>
          <w:sz w:val="22"/>
        </w:rPr>
        <w:t>9/3/2018</w:t>
      </w:r>
    </w:p>
    <w:p w14:paraId="34550601" w14:textId="77777777" w:rsidR="009A3CBD" w:rsidRPr="00395EC9" w:rsidRDefault="009A3CBD" w:rsidP="00395EC9">
      <w:pPr>
        <w:rPr>
          <w:rFonts w:ascii="Times New Roman" w:eastAsia="Times New Roman" w:hAnsi="Times New Roman"/>
          <w:szCs w:val="24"/>
        </w:rPr>
      </w:pPr>
      <w:r w:rsidRPr="00395EC9">
        <w:rPr>
          <w:rFonts w:ascii="Helvetica" w:hAnsi="Helvetica"/>
          <w:b/>
          <w:sz w:val="22"/>
        </w:rPr>
        <w:t>Link:</w:t>
      </w:r>
      <w:r w:rsidR="001924EB" w:rsidRPr="00395EC9">
        <w:rPr>
          <w:rFonts w:ascii="Helvetica" w:hAnsi="Helvetica"/>
          <w:b/>
          <w:sz w:val="22"/>
        </w:rPr>
        <w:t xml:space="preserve"> </w:t>
      </w:r>
      <w:r w:rsidR="006128A1">
        <w:fldChar w:fldCharType="begin"/>
      </w:r>
      <w:r w:rsidR="006128A1">
        <w:instrText xml:space="preserve"> HYPERLINK "http://www.jove.com/files_upload.php?src=17819063" \t "_blank" </w:instrText>
      </w:r>
      <w:r w:rsidR="006128A1">
        <w:fldChar w:fldCharType="separate"/>
      </w:r>
      <w:r w:rsidR="00642FE4" w:rsidRPr="00642FE4">
        <w:rPr>
          <w:rFonts w:ascii="Arial" w:eastAsia="Times New Roman" w:hAnsi="Arial" w:cs="Arial"/>
          <w:color w:val="1155CC"/>
          <w:sz w:val="19"/>
          <w:szCs w:val="19"/>
          <w:u w:val="single"/>
          <w:shd w:val="clear" w:color="auto" w:fill="FFFFFF"/>
        </w:rPr>
        <w:t>http://www.jove.com/files_upload.php?src=17819063</w:t>
      </w:r>
      <w:r w:rsidR="006128A1">
        <w:rPr>
          <w:rFonts w:ascii="Arial" w:eastAsia="Times New Roman" w:hAnsi="Arial" w:cs="Arial"/>
          <w:color w:val="1155CC"/>
          <w:sz w:val="19"/>
          <w:szCs w:val="19"/>
          <w:u w:val="single"/>
          <w:shd w:val="clear" w:color="auto" w:fill="FFFFFF"/>
        </w:rPr>
        <w:fldChar w:fldCharType="end"/>
      </w:r>
    </w:p>
    <w:p w14:paraId="3CD4268F" w14:textId="77777777" w:rsidR="00565757" w:rsidRPr="00CF22F6" w:rsidRDefault="00565757" w:rsidP="00CE10F2">
      <w:pPr>
        <w:pStyle w:val="BodyText"/>
        <w:outlineLvl w:val="0"/>
        <w:rPr>
          <w:rFonts w:ascii="Helvetica" w:hAnsi="Helvetica"/>
          <w:b/>
          <w:i w:val="0"/>
          <w:sz w:val="22"/>
        </w:rPr>
      </w:pPr>
    </w:p>
    <w:p w14:paraId="11276E4F" w14:textId="1F957C3A" w:rsidR="008D2A1B" w:rsidRPr="003F0BAB" w:rsidRDefault="00CE10F2" w:rsidP="008D2A1B">
      <w:pPr>
        <w:rPr>
          <w:rFonts w:ascii="Helvetica" w:hAnsi="Helvetica" w:cs="Calibri"/>
          <w:color w:val="000000" w:themeColor="text1"/>
          <w:szCs w:val="24"/>
          <w:vertAlign w:val="superscript"/>
        </w:rPr>
      </w:pPr>
      <w:r w:rsidRPr="003F0BAB">
        <w:rPr>
          <w:rFonts w:ascii="Helvetica" w:hAnsi="Helvetica"/>
          <w:b/>
          <w:color w:val="000000" w:themeColor="text1"/>
          <w:sz w:val="28"/>
          <w:szCs w:val="28"/>
        </w:rPr>
        <w:t>Authors and Affiliations:</w:t>
      </w:r>
      <w:r w:rsidRPr="003F0BAB">
        <w:rPr>
          <w:rFonts w:ascii="Helvetica" w:hAnsi="Helvetica" w:cs="Arial"/>
          <w:b/>
          <w:color w:val="000000" w:themeColor="text1"/>
          <w:sz w:val="28"/>
          <w:szCs w:val="28"/>
        </w:rPr>
        <w:t xml:space="preserve"> </w:t>
      </w:r>
      <w:proofErr w:type="spellStart"/>
      <w:r w:rsidR="008D2A1B" w:rsidRPr="003F0BAB">
        <w:rPr>
          <w:rFonts w:ascii="Helvetica" w:hAnsi="Helvetica" w:cs="Calibri"/>
          <w:color w:val="000000" w:themeColor="text1"/>
          <w:szCs w:val="24"/>
        </w:rPr>
        <w:t>Dandan</w:t>
      </w:r>
      <w:proofErr w:type="spellEnd"/>
      <w:r w:rsidR="008D2A1B" w:rsidRPr="003F0BAB">
        <w:rPr>
          <w:rFonts w:ascii="Helvetica" w:hAnsi="Helvetica" w:cs="Calibri"/>
          <w:color w:val="000000" w:themeColor="text1"/>
          <w:szCs w:val="24"/>
        </w:rPr>
        <w:t xml:space="preserve"> Li</w:t>
      </w:r>
      <w:r w:rsidR="008D2A1B" w:rsidRPr="003F0BAB">
        <w:rPr>
          <w:rFonts w:ascii="Helvetica" w:hAnsi="Helvetica" w:cs="Calibri"/>
          <w:color w:val="000000" w:themeColor="text1"/>
          <w:szCs w:val="24"/>
          <w:vertAlign w:val="superscript"/>
        </w:rPr>
        <w:t>1</w:t>
      </w:r>
      <w:r w:rsidR="0039690E" w:rsidRPr="003F0BAB">
        <w:rPr>
          <w:rFonts w:ascii="Helvetica" w:hAnsi="Helvetica" w:cs="Calibri"/>
          <w:color w:val="000000" w:themeColor="text1"/>
          <w:szCs w:val="24"/>
          <w:vertAlign w:val="superscript"/>
        </w:rPr>
        <w:t>,2</w:t>
      </w:r>
      <w:r w:rsidR="008D2A1B" w:rsidRPr="003F0BAB">
        <w:rPr>
          <w:rFonts w:ascii="Helvetica" w:hAnsi="Helvetica" w:cs="Calibri"/>
          <w:color w:val="000000" w:themeColor="text1"/>
          <w:szCs w:val="24"/>
          <w:vertAlign w:val="superscript"/>
        </w:rPr>
        <w:t>*</w:t>
      </w:r>
      <w:r w:rsidR="008D2A1B" w:rsidRPr="003F0BAB">
        <w:rPr>
          <w:rFonts w:ascii="Helvetica" w:hAnsi="Helvetica" w:cs="Calibri"/>
          <w:color w:val="000000" w:themeColor="text1"/>
          <w:szCs w:val="24"/>
        </w:rPr>
        <w:t xml:space="preserve">, </w:t>
      </w:r>
      <w:bookmarkStart w:id="0" w:name="_Hlk522799900"/>
      <w:proofErr w:type="spellStart"/>
      <w:r w:rsidR="008D2A1B" w:rsidRPr="003F0BAB">
        <w:rPr>
          <w:rFonts w:ascii="Helvetica" w:hAnsi="Helvetica" w:cs="Calibri"/>
          <w:color w:val="000000" w:themeColor="text1"/>
          <w:szCs w:val="24"/>
        </w:rPr>
        <w:t>H</w:t>
      </w:r>
      <w:r w:rsidR="008D2A1B" w:rsidRPr="003F0BAB">
        <w:rPr>
          <w:rFonts w:ascii="Helvetica" w:eastAsia="MS Mincho" w:hAnsi="Helvetica" w:cs="Calibri"/>
          <w:color w:val="000000" w:themeColor="text1"/>
          <w:szCs w:val="24"/>
        </w:rPr>
        <w:t>ó</w:t>
      </w:r>
      <w:r w:rsidR="008D2A1B" w:rsidRPr="003F0BAB">
        <w:rPr>
          <w:rFonts w:ascii="Helvetica" w:hAnsi="Helvetica" w:cs="Calibri"/>
          <w:color w:val="000000" w:themeColor="text1"/>
          <w:szCs w:val="24"/>
        </w:rPr>
        <w:t>ngyi</w:t>
      </w:r>
      <w:proofErr w:type="spellEnd"/>
      <w:r w:rsidR="008D2A1B" w:rsidRPr="003F0BAB">
        <w:rPr>
          <w:rFonts w:ascii="Helvetica" w:hAnsi="Helvetica" w:cs="Calibri"/>
          <w:color w:val="000000" w:themeColor="text1"/>
          <w:szCs w:val="24"/>
        </w:rPr>
        <w:t xml:space="preserve"> Zh</w:t>
      </w:r>
      <w:r w:rsidR="008D2A1B" w:rsidRPr="003F0BAB">
        <w:rPr>
          <w:rFonts w:ascii="Helvetica" w:eastAsia="宋体" w:hAnsi="Helvetica" w:cs="Calibri"/>
          <w:color w:val="000000" w:themeColor="text1"/>
          <w:szCs w:val="24"/>
        </w:rPr>
        <w:t>ào</w:t>
      </w:r>
      <w:bookmarkEnd w:id="0"/>
      <w:r w:rsidR="0039690E" w:rsidRPr="003F0BAB">
        <w:rPr>
          <w:rFonts w:ascii="Helvetica" w:hAnsi="Helvetica" w:cs="Calibri"/>
          <w:color w:val="000000" w:themeColor="text1"/>
          <w:szCs w:val="24"/>
          <w:vertAlign w:val="superscript"/>
        </w:rPr>
        <w:t>2</w:t>
      </w:r>
      <w:r w:rsidR="008D2A1B" w:rsidRPr="003F0BAB">
        <w:rPr>
          <w:rFonts w:ascii="Helvetica" w:hAnsi="Helvetica" w:cs="Calibri"/>
          <w:color w:val="000000" w:themeColor="text1"/>
          <w:szCs w:val="24"/>
          <w:vertAlign w:val="superscript"/>
        </w:rPr>
        <w:t>,</w:t>
      </w:r>
      <w:r w:rsidR="0039690E" w:rsidRPr="003F0BAB">
        <w:rPr>
          <w:rFonts w:ascii="Helvetica" w:hAnsi="Helvetica" w:cs="Calibri"/>
          <w:color w:val="000000" w:themeColor="text1"/>
          <w:szCs w:val="24"/>
          <w:vertAlign w:val="superscript"/>
        </w:rPr>
        <w:t>3</w:t>
      </w:r>
      <w:r w:rsidR="008D2A1B" w:rsidRPr="003F0BAB">
        <w:rPr>
          <w:rFonts w:ascii="Helvetica" w:hAnsi="Helvetica" w:cs="Calibri"/>
          <w:color w:val="000000" w:themeColor="text1"/>
          <w:szCs w:val="24"/>
          <w:vertAlign w:val="superscript"/>
        </w:rPr>
        <w:t>*</w:t>
      </w:r>
      <w:r w:rsidR="008D2A1B" w:rsidRPr="003F0BAB">
        <w:rPr>
          <w:rFonts w:ascii="Helvetica" w:eastAsia="MS Mincho" w:hAnsi="Helvetica" w:cs="Calibri"/>
          <w:color w:val="000000" w:themeColor="text1"/>
          <w:szCs w:val="24"/>
        </w:rPr>
        <w:t xml:space="preserve">, </w:t>
      </w:r>
      <w:r w:rsidR="008D2A1B" w:rsidRPr="003F0BAB">
        <w:rPr>
          <w:rFonts w:ascii="Helvetica" w:hAnsi="Helvetica" w:cs="Calibri"/>
          <w:color w:val="000000" w:themeColor="text1"/>
          <w:szCs w:val="24"/>
        </w:rPr>
        <w:t>Wei Wei</w:t>
      </w:r>
      <w:r w:rsidR="0039690E" w:rsidRPr="003F0BAB">
        <w:rPr>
          <w:rFonts w:ascii="Helvetica" w:hAnsi="Helvetica" w:cs="Calibri"/>
          <w:color w:val="000000" w:themeColor="text1"/>
          <w:szCs w:val="24"/>
          <w:vertAlign w:val="superscript"/>
        </w:rPr>
        <w:t>2</w:t>
      </w:r>
      <w:r w:rsidR="008D2A1B" w:rsidRPr="003F0BAB">
        <w:rPr>
          <w:rFonts w:ascii="Helvetica" w:hAnsi="Helvetica" w:cs="Calibri"/>
          <w:color w:val="000000" w:themeColor="text1"/>
          <w:szCs w:val="24"/>
        </w:rPr>
        <w:t>, Nan Liu</w:t>
      </w:r>
      <w:r w:rsidR="008D2A1B" w:rsidRPr="003F0BAB">
        <w:rPr>
          <w:rFonts w:ascii="Helvetica" w:hAnsi="Helvetica" w:cs="Calibri"/>
          <w:color w:val="000000" w:themeColor="text1"/>
          <w:szCs w:val="24"/>
          <w:vertAlign w:val="superscript"/>
        </w:rPr>
        <w:t>2</w:t>
      </w:r>
      <w:r w:rsidR="008D2A1B" w:rsidRPr="003F0BAB">
        <w:rPr>
          <w:rFonts w:ascii="Helvetica" w:hAnsi="Helvetica" w:cs="Calibri"/>
          <w:color w:val="000000" w:themeColor="text1"/>
          <w:szCs w:val="24"/>
        </w:rPr>
        <w:t xml:space="preserve">, </w:t>
      </w:r>
      <w:proofErr w:type="spellStart"/>
      <w:r w:rsidR="008D2A1B" w:rsidRPr="003F0BAB">
        <w:rPr>
          <w:rFonts w:ascii="Helvetica" w:hAnsi="Helvetica" w:cs="Calibri"/>
          <w:color w:val="000000" w:themeColor="text1"/>
          <w:szCs w:val="24"/>
        </w:rPr>
        <w:t>Yonghua</w:t>
      </w:r>
      <w:proofErr w:type="spellEnd"/>
      <w:r w:rsidR="008D2A1B" w:rsidRPr="003F0BAB">
        <w:rPr>
          <w:rFonts w:ascii="Helvetica" w:hAnsi="Helvetica" w:cs="Calibri"/>
          <w:color w:val="000000" w:themeColor="text1"/>
          <w:szCs w:val="24"/>
        </w:rPr>
        <w:t xml:space="preserve"> Huang*</w:t>
      </w:r>
      <w:r w:rsidR="0039690E" w:rsidRPr="003F0BAB">
        <w:rPr>
          <w:rFonts w:ascii="Helvetica" w:hAnsi="Helvetica" w:cs="Calibri"/>
          <w:color w:val="000000" w:themeColor="text1"/>
          <w:szCs w:val="24"/>
          <w:vertAlign w:val="superscript"/>
        </w:rPr>
        <w:t>2</w:t>
      </w:r>
    </w:p>
    <w:p w14:paraId="78A9BBD7" w14:textId="77777777" w:rsidR="008D2A1B" w:rsidRPr="003F0BAB" w:rsidRDefault="008D2A1B" w:rsidP="008D2A1B">
      <w:pPr>
        <w:rPr>
          <w:rFonts w:ascii="Helvetica" w:hAnsi="Helvetica" w:cs="Calibri"/>
          <w:color w:val="000000" w:themeColor="text1"/>
          <w:szCs w:val="24"/>
          <w:vertAlign w:val="superscript"/>
        </w:rPr>
      </w:pPr>
    </w:p>
    <w:p w14:paraId="070EA274" w14:textId="4A155B47" w:rsidR="0039690E" w:rsidRPr="003F0BAB" w:rsidRDefault="008D2A1B" w:rsidP="008D2A1B">
      <w:pPr>
        <w:snapToGrid w:val="0"/>
        <w:rPr>
          <w:rFonts w:ascii="Helvetica" w:hAnsi="Helvetica" w:cs="Calibri"/>
          <w:color w:val="000000" w:themeColor="text1"/>
          <w:szCs w:val="24"/>
          <w:vertAlign w:val="superscript"/>
        </w:rPr>
      </w:pPr>
      <w:r w:rsidRPr="003F0BAB">
        <w:rPr>
          <w:rFonts w:ascii="Helvetica" w:hAnsi="Helvetica" w:cs="Calibri"/>
          <w:color w:val="000000" w:themeColor="text1"/>
          <w:szCs w:val="24"/>
          <w:vertAlign w:val="superscript"/>
        </w:rPr>
        <w:t>1</w:t>
      </w:r>
      <w:r w:rsidR="0039690E" w:rsidRPr="003F0BAB">
        <w:rPr>
          <w:rFonts w:ascii="Helvetica" w:eastAsia="MS Mincho" w:hAnsi="Helvetica" w:cs="Calibri"/>
          <w:color w:val="000000" w:themeColor="text1"/>
          <w:szCs w:val="24"/>
        </w:rPr>
        <w:t>Department of Neurology</w:t>
      </w:r>
      <w:r w:rsidR="0039690E" w:rsidRPr="003F0BAB">
        <w:rPr>
          <w:rFonts w:ascii="Helvetica" w:eastAsia="MS Mincho" w:hAnsi="Helvetica" w:cs="Calibri" w:hint="eastAsia"/>
          <w:color w:val="000000" w:themeColor="text1"/>
          <w:szCs w:val="24"/>
        </w:rPr>
        <w:t>,</w:t>
      </w:r>
      <w:r w:rsidR="0039690E" w:rsidRPr="003F0BAB">
        <w:rPr>
          <w:rFonts w:ascii="Helvetica" w:eastAsia="MS Mincho" w:hAnsi="Helvetica" w:cs="Calibri"/>
          <w:color w:val="000000" w:themeColor="text1"/>
          <w:szCs w:val="24"/>
        </w:rPr>
        <w:t xml:space="preserve"> Second Hospital of Shanxi Medical University, Taiyuan, PR China</w:t>
      </w:r>
    </w:p>
    <w:p w14:paraId="22982476" w14:textId="66E56882" w:rsidR="008D2A1B" w:rsidRPr="003F0BAB" w:rsidRDefault="0039690E" w:rsidP="008D2A1B">
      <w:pPr>
        <w:snapToGrid w:val="0"/>
        <w:rPr>
          <w:rFonts w:ascii="Helvetica" w:hAnsi="Helvetica" w:cs="Calibri"/>
          <w:color w:val="000000" w:themeColor="text1"/>
          <w:szCs w:val="24"/>
        </w:rPr>
      </w:pPr>
      <w:r w:rsidRPr="003F0BAB">
        <w:rPr>
          <w:rFonts w:ascii="Helvetica" w:hAnsi="Helvetica" w:cs="Calibri"/>
          <w:color w:val="000000" w:themeColor="text1"/>
          <w:szCs w:val="24"/>
          <w:vertAlign w:val="superscript"/>
        </w:rPr>
        <w:t>2</w:t>
      </w:r>
      <w:r w:rsidR="008D2A1B" w:rsidRPr="003F0BAB">
        <w:rPr>
          <w:rFonts w:ascii="Helvetica" w:eastAsia="MS Mincho" w:hAnsi="Helvetica" w:cs="Calibri"/>
          <w:color w:val="000000" w:themeColor="text1"/>
          <w:szCs w:val="24"/>
        </w:rPr>
        <w:t xml:space="preserve">Department of Neurology, </w:t>
      </w:r>
      <w:r w:rsidR="008D2A1B" w:rsidRPr="003F0BAB">
        <w:rPr>
          <w:rFonts w:ascii="Helvetica" w:hAnsi="Helvetica" w:cs="Calibri"/>
          <w:color w:val="000000" w:themeColor="text1"/>
          <w:szCs w:val="24"/>
        </w:rPr>
        <w:t xml:space="preserve">PLA Army General </w:t>
      </w:r>
      <w:r w:rsidR="008D2A1B" w:rsidRPr="003F0BAB">
        <w:rPr>
          <w:rFonts w:ascii="Helvetica" w:eastAsia="MS Mincho" w:hAnsi="Helvetica" w:cs="Calibri"/>
          <w:color w:val="000000" w:themeColor="text1"/>
          <w:szCs w:val="24"/>
        </w:rPr>
        <w:t xml:space="preserve">Hospital, </w:t>
      </w:r>
      <w:r w:rsidR="008D2A1B" w:rsidRPr="003F0BAB">
        <w:rPr>
          <w:rFonts w:ascii="Helvetica" w:hAnsi="Helvetica" w:cs="Calibri"/>
          <w:color w:val="000000" w:themeColor="text1"/>
          <w:szCs w:val="24"/>
        </w:rPr>
        <w:t>Beijing</w:t>
      </w:r>
      <w:r w:rsidR="008D2A1B" w:rsidRPr="003F0BAB">
        <w:rPr>
          <w:rFonts w:ascii="Helvetica" w:eastAsia="MS Mincho" w:hAnsi="Helvetica" w:cs="Calibri"/>
          <w:color w:val="000000" w:themeColor="text1"/>
          <w:szCs w:val="24"/>
        </w:rPr>
        <w:t>, PR China</w:t>
      </w:r>
    </w:p>
    <w:p w14:paraId="41BB985C" w14:textId="53D8CED8" w:rsidR="008D2A1B" w:rsidRPr="003F0BAB" w:rsidRDefault="0039690E" w:rsidP="008D2A1B">
      <w:pPr>
        <w:snapToGrid w:val="0"/>
        <w:rPr>
          <w:rFonts w:ascii="Helvetica" w:hAnsi="Helvetica" w:cs="Calibri"/>
          <w:color w:val="000000" w:themeColor="text1"/>
          <w:szCs w:val="24"/>
        </w:rPr>
      </w:pPr>
      <w:r w:rsidRPr="003F0BAB">
        <w:rPr>
          <w:rFonts w:ascii="Helvetica" w:hAnsi="Helvetica" w:cs="Calibri" w:hint="eastAsia"/>
          <w:color w:val="000000" w:themeColor="text1"/>
          <w:szCs w:val="24"/>
          <w:vertAlign w:val="superscript"/>
          <w:lang w:eastAsia="zh-CN"/>
        </w:rPr>
        <w:t>3</w:t>
      </w:r>
      <w:r w:rsidR="008D2A1B" w:rsidRPr="003F0BAB">
        <w:rPr>
          <w:rFonts w:ascii="Helvetica" w:eastAsia="MS Mincho" w:hAnsi="Helvetica" w:cs="Calibri"/>
          <w:color w:val="000000" w:themeColor="text1"/>
          <w:szCs w:val="24"/>
        </w:rPr>
        <w:t>Department of Neurology</w:t>
      </w:r>
      <w:r w:rsidR="008D2A1B" w:rsidRPr="003F0BAB">
        <w:rPr>
          <w:rFonts w:ascii="Helvetica" w:hAnsi="Helvetica" w:cs="Calibri"/>
          <w:color w:val="000000" w:themeColor="text1"/>
          <w:szCs w:val="24"/>
        </w:rPr>
        <w:t>, NO 261 Hospital of PLA, Beijing, PR China</w:t>
      </w:r>
    </w:p>
    <w:p w14:paraId="12319D29" w14:textId="77777777" w:rsidR="003F0BAB" w:rsidRPr="003F0BAB" w:rsidRDefault="003F0BAB" w:rsidP="00D0426D">
      <w:pPr>
        <w:snapToGrid w:val="0"/>
        <w:rPr>
          <w:rFonts w:ascii="Helvetica" w:hAnsi="Helvetica" w:cs="Calibri"/>
          <w:color w:val="000000" w:themeColor="text1"/>
          <w:szCs w:val="24"/>
          <w:lang w:eastAsia="zh-CN"/>
        </w:rPr>
      </w:pPr>
    </w:p>
    <w:p w14:paraId="1466DBFA" w14:textId="77777777" w:rsidR="003F0BAB" w:rsidRDefault="008D2A1B" w:rsidP="003F0BAB">
      <w:pPr>
        <w:snapToGrid w:val="0"/>
        <w:rPr>
          <w:rFonts w:ascii="Helvetica" w:hAnsi="Helvetica" w:cs="Calibri"/>
          <w:szCs w:val="24"/>
        </w:rPr>
      </w:pPr>
      <w:r w:rsidRPr="003F0BAB">
        <w:rPr>
          <w:rFonts w:ascii="Helvetica" w:hAnsi="Helvetica" w:cs="Calibri"/>
          <w:color w:val="000000" w:themeColor="text1"/>
          <w:szCs w:val="24"/>
        </w:rPr>
        <w:t>*These authors contributed equally to this work</w:t>
      </w:r>
      <w:r w:rsidR="0039690E">
        <w:rPr>
          <w:rFonts w:ascii="Helvetica" w:hAnsi="Helvetica" w:cs="Calibri"/>
          <w:szCs w:val="24"/>
        </w:rPr>
        <w:t>.</w:t>
      </w:r>
      <w:r w:rsidRPr="00D0426D">
        <w:rPr>
          <w:rFonts w:ascii="Helvetica" w:hAnsi="Helvetica" w:cs="Calibri"/>
          <w:szCs w:val="24"/>
        </w:rPr>
        <w:t xml:space="preserve"> </w:t>
      </w:r>
    </w:p>
    <w:p w14:paraId="448F2383" w14:textId="4911D47F" w:rsidR="00C379C1" w:rsidRPr="00E24898" w:rsidRDefault="00D0426D" w:rsidP="003F0BAB">
      <w:pPr>
        <w:snapToGrid w:val="0"/>
        <w:rPr>
          <w:rFonts w:ascii="Helvetica" w:hAnsi="Helvetica"/>
        </w:rPr>
      </w:pPr>
      <w:r w:rsidRPr="00D0426D">
        <w:rPr>
          <w:rFonts w:ascii="Helvetica" w:hAnsi="Helvetica" w:cs="Calibri"/>
          <w:szCs w:val="24"/>
        </w:rPr>
        <w:t xml:space="preserve"> </w:t>
      </w:r>
    </w:p>
    <w:p w14:paraId="4BBAB35A" w14:textId="77777777" w:rsidR="00CA75CA" w:rsidRPr="00CD41D0" w:rsidRDefault="00CE10F2" w:rsidP="00CA75CA">
      <w:pPr>
        <w:rPr>
          <w:rFonts w:ascii="Helvetica" w:hAnsi="Helvetica" w:cs="Calibri"/>
          <w:b/>
          <w:sz w:val="28"/>
          <w:szCs w:val="28"/>
        </w:rPr>
      </w:pPr>
      <w:r w:rsidRPr="00CD41D0">
        <w:rPr>
          <w:rFonts w:ascii="Helvetica" w:hAnsi="Helvetica"/>
          <w:b/>
          <w:sz w:val="28"/>
          <w:szCs w:val="28"/>
        </w:rPr>
        <w:t>Title:</w:t>
      </w:r>
      <w:r w:rsidRPr="00CD41D0">
        <w:rPr>
          <w:rFonts w:ascii="Helvetica" w:hAnsi="Helvetica" w:cs="Arial"/>
          <w:b/>
          <w:sz w:val="28"/>
          <w:szCs w:val="28"/>
        </w:rPr>
        <w:t xml:space="preserve"> </w:t>
      </w:r>
      <w:r w:rsidR="00CA75CA" w:rsidRPr="00CD41D0">
        <w:rPr>
          <w:rFonts w:ascii="Helvetica" w:hAnsi="Helvetica" w:cs="Calibri"/>
          <w:b/>
          <w:sz w:val="28"/>
          <w:szCs w:val="28"/>
        </w:rPr>
        <w:t>Sub-Acute Cerebral Microhemorrhages Induced by Lipopolysaccharide Injection in Rats</w:t>
      </w:r>
    </w:p>
    <w:p w14:paraId="68D81B70" w14:textId="77777777" w:rsidR="00501127" w:rsidRPr="00E630DD" w:rsidRDefault="00501127" w:rsidP="00501127">
      <w:pPr>
        <w:rPr>
          <w:rFonts w:ascii="Helvetica" w:hAnsi="Helvetica"/>
          <w:b/>
          <w:sz w:val="22"/>
        </w:rPr>
      </w:pPr>
    </w:p>
    <w:p w14:paraId="45A18768" w14:textId="77777777" w:rsidR="006A2DA1" w:rsidRDefault="00CE10F2" w:rsidP="006A2DA1">
      <w:pPr>
        <w:rPr>
          <w:rFonts w:ascii="Helvetica" w:hAnsi="Helvetica"/>
        </w:rPr>
      </w:pPr>
      <w:r w:rsidRPr="00E630DD">
        <w:rPr>
          <w:rFonts w:ascii="Helvetica" w:hAnsi="Helvetica"/>
          <w:b/>
          <w:sz w:val="22"/>
        </w:rPr>
        <w:t xml:space="preserve">Corresponding Author: </w:t>
      </w:r>
      <w:r w:rsidR="006A2DA1" w:rsidRPr="00E630DD">
        <w:rPr>
          <w:rFonts w:ascii="Helvetica" w:hAnsi="Helvetica"/>
        </w:rPr>
        <w:t xml:space="preserve"> </w:t>
      </w:r>
    </w:p>
    <w:p w14:paraId="1958F3EC" w14:textId="04925C7C" w:rsidR="00CA75CA" w:rsidRPr="00E630DD" w:rsidRDefault="006128A1" w:rsidP="006A2DA1">
      <w:pPr>
        <w:rPr>
          <w:rFonts w:ascii="Helvetica" w:hAnsi="Helvetica"/>
        </w:rPr>
      </w:pPr>
      <w:hyperlink r:id="rId8" w:history="1">
        <w:r w:rsidR="00CA75CA" w:rsidRPr="00BB1529">
          <w:rPr>
            <w:rStyle w:val="Hyperlink"/>
            <w:rFonts w:ascii="Calibri" w:hAnsi="Calibri" w:cs="Calibri"/>
            <w:szCs w:val="24"/>
          </w:rPr>
          <w:t>huangyonghua2017@126.com</w:t>
        </w:r>
      </w:hyperlink>
    </w:p>
    <w:p w14:paraId="60D473F3" w14:textId="77777777" w:rsidR="00CE10F2" w:rsidRPr="00E630DD" w:rsidRDefault="00CE10F2" w:rsidP="00E11BB8">
      <w:pPr>
        <w:tabs>
          <w:tab w:val="left" w:pos="1644"/>
        </w:tabs>
        <w:outlineLvl w:val="0"/>
        <w:rPr>
          <w:rFonts w:ascii="Helvetica" w:hAnsi="Helvetica"/>
          <w:b/>
          <w:sz w:val="22"/>
        </w:rPr>
      </w:pPr>
    </w:p>
    <w:p w14:paraId="517122F1" w14:textId="77777777" w:rsidR="00F0293A" w:rsidRDefault="00F0293A" w:rsidP="00CE10F2">
      <w:pPr>
        <w:outlineLvl w:val="0"/>
        <w:rPr>
          <w:rFonts w:ascii="Helvetica" w:hAnsi="Helvetica"/>
          <w:b/>
          <w:sz w:val="22"/>
        </w:rPr>
      </w:pPr>
      <w:r w:rsidRPr="00E630DD">
        <w:rPr>
          <w:rFonts w:ascii="Helvetica" w:hAnsi="Helvetica"/>
          <w:b/>
          <w:sz w:val="22"/>
        </w:rPr>
        <w:t>Co-authors:</w:t>
      </w:r>
    </w:p>
    <w:p w14:paraId="5160F36B" w14:textId="35B54755" w:rsidR="00CA75CA" w:rsidRPr="00BB1529" w:rsidRDefault="006128A1" w:rsidP="00CA75CA">
      <w:pPr>
        <w:snapToGrid w:val="0"/>
        <w:rPr>
          <w:rFonts w:ascii="Calibri" w:hAnsi="Calibri" w:cs="Calibri"/>
          <w:szCs w:val="24"/>
        </w:rPr>
      </w:pPr>
      <w:hyperlink r:id="rId9" w:history="1">
        <w:r w:rsidR="00D42545" w:rsidRPr="00D94871">
          <w:rPr>
            <w:rStyle w:val="Hyperlink"/>
            <w:rFonts w:ascii="Calibri" w:hAnsi="Calibri" w:cs="Calibri"/>
            <w:szCs w:val="24"/>
          </w:rPr>
          <w:t>yoyo-lidandan-0</w:t>
        </w:r>
        <w:r w:rsidR="00D42545" w:rsidRPr="00D94871">
          <w:rPr>
            <w:rStyle w:val="Hyperlink"/>
            <w:rFonts w:ascii="Calibri" w:hAnsi="Calibri" w:cs="Calibri"/>
            <w:szCs w:val="24"/>
            <w:lang w:eastAsia="zh-CN"/>
          </w:rPr>
          <w:t>0</w:t>
        </w:r>
        <w:r w:rsidR="00D42545" w:rsidRPr="00D94871">
          <w:rPr>
            <w:rStyle w:val="Hyperlink"/>
            <w:rFonts w:ascii="Calibri" w:hAnsi="Calibri" w:cs="Calibri"/>
            <w:szCs w:val="24"/>
          </w:rPr>
          <w:t>1@163.com</w:t>
        </w:r>
      </w:hyperlink>
    </w:p>
    <w:p w14:paraId="0F672D63" w14:textId="77777777" w:rsidR="00CA75CA" w:rsidRPr="00BB1529" w:rsidRDefault="006128A1" w:rsidP="00CA75CA">
      <w:pPr>
        <w:snapToGrid w:val="0"/>
        <w:rPr>
          <w:rFonts w:ascii="Calibri" w:hAnsi="Calibri" w:cs="Calibri"/>
          <w:szCs w:val="24"/>
        </w:rPr>
      </w:pPr>
      <w:hyperlink r:id="rId10" w:history="1">
        <w:r w:rsidR="00CA75CA" w:rsidRPr="00BB1529">
          <w:rPr>
            <w:rStyle w:val="Hyperlink"/>
            <w:rFonts w:ascii="Calibri" w:hAnsi="Calibri" w:cs="Calibri"/>
            <w:szCs w:val="24"/>
          </w:rPr>
          <w:t>zhaohongyi17@126.com</w:t>
        </w:r>
      </w:hyperlink>
    </w:p>
    <w:p w14:paraId="0444D675" w14:textId="2073F54A" w:rsidR="00CA75CA" w:rsidRPr="00BB1529" w:rsidRDefault="006128A1" w:rsidP="00CA75CA">
      <w:pPr>
        <w:snapToGrid w:val="0"/>
        <w:rPr>
          <w:rFonts w:ascii="Calibri" w:hAnsi="Calibri" w:cs="Calibri"/>
          <w:szCs w:val="24"/>
        </w:rPr>
      </w:pPr>
      <w:hyperlink r:id="rId11" w:history="1">
        <w:r w:rsidR="00CA75CA" w:rsidRPr="00BB1529">
          <w:rPr>
            <w:rStyle w:val="Hyperlink"/>
            <w:rFonts w:ascii="Calibri" w:hAnsi="Calibri" w:cs="Calibri"/>
            <w:szCs w:val="24"/>
          </w:rPr>
          <w:t>weiweipagh@</w:t>
        </w:r>
        <w:r w:rsidR="00D42545">
          <w:rPr>
            <w:rStyle w:val="Hyperlink"/>
            <w:rFonts w:ascii="Calibri" w:hAnsi="Calibri" w:cs="Calibri" w:hint="eastAsia"/>
            <w:szCs w:val="24"/>
            <w:lang w:eastAsia="zh-CN"/>
          </w:rPr>
          <w:t>163</w:t>
        </w:r>
        <w:r w:rsidR="00CA75CA" w:rsidRPr="00BB1529">
          <w:rPr>
            <w:rStyle w:val="Hyperlink"/>
            <w:rFonts w:ascii="Calibri" w:hAnsi="Calibri" w:cs="Calibri"/>
            <w:szCs w:val="24"/>
          </w:rPr>
          <w:t>.com</w:t>
        </w:r>
      </w:hyperlink>
    </w:p>
    <w:p w14:paraId="689783BD" w14:textId="4704AB69" w:rsidR="00CE10F2" w:rsidRPr="005255F6" w:rsidRDefault="006128A1" w:rsidP="005255F6">
      <w:pPr>
        <w:snapToGrid w:val="0"/>
        <w:rPr>
          <w:rFonts w:ascii="Calibri" w:hAnsi="Calibri" w:cs="Calibri"/>
          <w:szCs w:val="24"/>
        </w:rPr>
      </w:pPr>
      <w:hyperlink r:id="rId12" w:history="1">
        <w:r w:rsidR="00CA75CA" w:rsidRPr="00BB1529">
          <w:rPr>
            <w:rStyle w:val="Hyperlink"/>
            <w:rFonts w:ascii="Calibri" w:hAnsi="Calibri" w:cs="Calibri"/>
            <w:szCs w:val="24"/>
          </w:rPr>
          <w:t>miemie61@163.com</w:t>
        </w:r>
      </w:hyperlink>
      <w:r w:rsidR="00CE10F2" w:rsidRPr="00E24898">
        <w:rPr>
          <w:rFonts w:ascii="Helvetica" w:hAnsi="Helvetica"/>
          <w:sz w:val="22"/>
        </w:rPr>
        <w:t xml:space="preserve">   </w:t>
      </w:r>
    </w:p>
    <w:p w14:paraId="17A5DB67" w14:textId="77777777" w:rsidR="00CE10F2" w:rsidRPr="00E24898" w:rsidRDefault="00CE10F2" w:rsidP="00CE10F2">
      <w:pPr>
        <w:rPr>
          <w:rFonts w:ascii="Helvetica" w:hAnsi="Helvetica"/>
          <w:sz w:val="22"/>
        </w:rPr>
      </w:pPr>
    </w:p>
    <w:p w14:paraId="50DECDEB" w14:textId="67E6D025" w:rsidR="00AA132F" w:rsidRPr="005255F6" w:rsidRDefault="00AA132F" w:rsidP="00AA132F">
      <w:pPr>
        <w:spacing w:before="120"/>
        <w:rPr>
          <w:rFonts w:ascii="Helvetica" w:hAnsi="Helvetica"/>
          <w:b/>
          <w:color w:val="000000" w:themeColor="text1"/>
          <w:sz w:val="22"/>
        </w:rPr>
      </w:pPr>
      <w:r w:rsidRPr="005255F6">
        <w:rPr>
          <w:rFonts w:ascii="Helvetica" w:hAnsi="Helvetica"/>
          <w:b/>
          <w:color w:val="000000" w:themeColor="text1"/>
          <w:sz w:val="22"/>
        </w:rPr>
        <w:t xml:space="preserve">A.  </w:t>
      </w:r>
      <w:r w:rsidRPr="005255F6">
        <w:rPr>
          <w:rFonts w:ascii="Helvetica" w:hAnsi="Helvetica"/>
          <w:color w:val="000000" w:themeColor="text1"/>
          <w:sz w:val="22"/>
        </w:rPr>
        <w:t>Microscopy: Does your protocol involve video microscopy, such as filming a complex dissection or microinjection technique?</w:t>
      </w:r>
      <w:r w:rsidR="001735DC" w:rsidRPr="005255F6">
        <w:rPr>
          <w:rFonts w:ascii="Helvetica" w:hAnsi="Helvetica"/>
          <w:b/>
          <w:color w:val="000000" w:themeColor="text1"/>
          <w:sz w:val="22"/>
        </w:rPr>
        <w:t xml:space="preserve"> </w:t>
      </w:r>
      <w:r w:rsidRPr="005255F6">
        <w:rPr>
          <w:rFonts w:ascii="Helvetica" w:hAnsi="Helvetica"/>
          <w:b/>
          <w:color w:val="000000" w:themeColor="text1"/>
          <w:sz w:val="22"/>
        </w:rPr>
        <w:t>N</w:t>
      </w:r>
    </w:p>
    <w:p w14:paraId="12BDC8E9" w14:textId="40271D40" w:rsidR="00AA132F" w:rsidRPr="005255F6" w:rsidRDefault="00AA132F" w:rsidP="00AA132F">
      <w:pPr>
        <w:spacing w:before="120"/>
        <w:rPr>
          <w:rFonts w:ascii="Helvetica" w:hAnsi="Helvetica"/>
          <w:b/>
          <w:color w:val="000000" w:themeColor="text1"/>
          <w:sz w:val="22"/>
        </w:rPr>
      </w:pPr>
      <w:r w:rsidRPr="005255F6">
        <w:rPr>
          <w:rFonts w:ascii="Helvetica" w:hAnsi="Helvetica"/>
          <w:b/>
          <w:color w:val="000000" w:themeColor="text1"/>
          <w:sz w:val="22"/>
        </w:rPr>
        <w:t xml:space="preserve">B.   </w:t>
      </w:r>
      <w:r w:rsidRPr="005255F6">
        <w:rPr>
          <w:rFonts w:ascii="Helvetica" w:hAnsi="Helvetica"/>
          <w:color w:val="000000" w:themeColor="text1"/>
          <w:sz w:val="22"/>
        </w:rPr>
        <w:t xml:space="preserve">Software Usage: Does </w:t>
      </w:r>
      <w:r w:rsidR="001735DC" w:rsidRPr="005255F6">
        <w:rPr>
          <w:rFonts w:ascii="Helvetica" w:hAnsi="Helvetica"/>
          <w:color w:val="000000" w:themeColor="text1"/>
          <w:sz w:val="22"/>
        </w:rPr>
        <w:t xml:space="preserve">your protocol include detailed </w:t>
      </w:r>
      <w:r w:rsidRPr="005255F6">
        <w:rPr>
          <w:rFonts w:ascii="Helvetica" w:hAnsi="Helvetica"/>
          <w:color w:val="000000" w:themeColor="text1"/>
          <w:sz w:val="22"/>
        </w:rPr>
        <w:t>descriptions of software usage?</w:t>
      </w:r>
      <w:r w:rsidR="001735DC" w:rsidRPr="005255F6">
        <w:rPr>
          <w:rFonts w:ascii="Helvetica" w:hAnsi="Helvetica"/>
          <w:b/>
          <w:color w:val="000000" w:themeColor="text1"/>
          <w:sz w:val="22"/>
        </w:rPr>
        <w:t xml:space="preserve"> </w:t>
      </w:r>
      <w:r w:rsidR="00C03FFF" w:rsidRPr="005255F6">
        <w:rPr>
          <w:rFonts w:ascii="Helvetica" w:hAnsi="Helvetica"/>
          <w:b/>
          <w:color w:val="000000" w:themeColor="text1"/>
          <w:sz w:val="22"/>
        </w:rPr>
        <w:t>N</w:t>
      </w:r>
    </w:p>
    <w:p w14:paraId="15D151AA" w14:textId="3F6FA213" w:rsidR="00654735" w:rsidRPr="005255F6" w:rsidRDefault="00654735" w:rsidP="00654735">
      <w:pPr>
        <w:spacing w:before="120"/>
        <w:rPr>
          <w:rFonts w:ascii="Helvetica" w:hAnsi="Helvetica"/>
          <w:color w:val="000000" w:themeColor="text1"/>
          <w:sz w:val="22"/>
        </w:rPr>
      </w:pPr>
      <w:r w:rsidRPr="005255F6">
        <w:rPr>
          <w:rFonts w:ascii="Helvetica" w:hAnsi="Helvetica"/>
          <w:b/>
          <w:color w:val="000000" w:themeColor="text1"/>
          <w:sz w:val="22"/>
        </w:rPr>
        <w:t>C.</w:t>
      </w:r>
      <w:r w:rsidRPr="005255F6">
        <w:rPr>
          <w:rFonts w:ascii="Helvetica" w:hAnsi="Helvetica"/>
          <w:color w:val="000000" w:themeColor="text1"/>
          <w:sz w:val="22"/>
        </w:rPr>
        <w:t xml:space="preserve">  Which steps of your protocol will viewers benefit most from having filmed? Please list 4-6 individual steps using the step nu</w:t>
      </w:r>
      <w:r w:rsidR="005255F6" w:rsidRPr="005255F6">
        <w:rPr>
          <w:rFonts w:ascii="Helvetica" w:hAnsi="Helvetica"/>
          <w:color w:val="000000" w:themeColor="text1"/>
          <w:sz w:val="22"/>
        </w:rPr>
        <w:t xml:space="preserve">mbers listed in this document </w:t>
      </w:r>
      <w:r w:rsidR="002A13FB" w:rsidRPr="005255F6">
        <w:rPr>
          <w:rFonts w:ascii="Helvetica" w:hAnsi="Helvetica"/>
          <w:color w:val="000000" w:themeColor="text1"/>
          <w:sz w:val="22"/>
          <w:u w:val="single"/>
        </w:rPr>
        <w:t>3.1</w:t>
      </w:r>
      <w:r w:rsidR="00C62A64" w:rsidRPr="005255F6">
        <w:rPr>
          <w:rFonts w:ascii="Helvetica" w:hAnsi="Helvetica"/>
          <w:color w:val="000000" w:themeColor="text1"/>
          <w:sz w:val="22"/>
          <w:u w:val="single"/>
        </w:rPr>
        <w:t xml:space="preserve">, </w:t>
      </w:r>
      <w:r w:rsidR="002A13FB" w:rsidRPr="005255F6">
        <w:rPr>
          <w:rFonts w:ascii="Helvetica" w:hAnsi="Helvetica"/>
          <w:color w:val="000000" w:themeColor="text1"/>
          <w:sz w:val="22"/>
          <w:u w:val="single"/>
        </w:rPr>
        <w:t>3.2</w:t>
      </w:r>
      <w:r w:rsidR="00C62A64" w:rsidRPr="005255F6">
        <w:rPr>
          <w:rFonts w:ascii="Helvetica" w:hAnsi="Helvetica"/>
          <w:color w:val="000000" w:themeColor="text1"/>
          <w:sz w:val="22"/>
          <w:u w:val="single"/>
        </w:rPr>
        <w:t xml:space="preserve">, </w:t>
      </w:r>
      <w:r w:rsidR="002A13FB" w:rsidRPr="005255F6">
        <w:rPr>
          <w:rFonts w:ascii="Helvetica" w:hAnsi="Helvetica"/>
          <w:color w:val="000000" w:themeColor="text1"/>
          <w:sz w:val="22"/>
          <w:u w:val="single"/>
        </w:rPr>
        <w:t>3.3</w:t>
      </w:r>
      <w:r w:rsidR="00C62A64" w:rsidRPr="005255F6">
        <w:rPr>
          <w:rFonts w:ascii="Helvetica" w:hAnsi="Helvetica"/>
          <w:color w:val="000000" w:themeColor="text1"/>
          <w:sz w:val="22"/>
          <w:u w:val="single"/>
        </w:rPr>
        <w:t>, 3.4</w:t>
      </w:r>
    </w:p>
    <w:p w14:paraId="3A663160" w14:textId="0A142138" w:rsidR="00654735" w:rsidRPr="005255F6" w:rsidRDefault="00654735" w:rsidP="00654735">
      <w:pPr>
        <w:spacing w:before="120"/>
        <w:rPr>
          <w:rFonts w:ascii="Helvetica" w:hAnsi="Helvetica"/>
          <w:color w:val="000000" w:themeColor="text1"/>
          <w:sz w:val="22"/>
        </w:rPr>
      </w:pPr>
      <w:r w:rsidRPr="005255F6">
        <w:rPr>
          <w:rFonts w:ascii="Helvetica" w:hAnsi="Helvetica"/>
          <w:b/>
          <w:color w:val="000000" w:themeColor="text1"/>
          <w:sz w:val="22"/>
        </w:rPr>
        <w:t>D.</w:t>
      </w:r>
      <w:r w:rsidRPr="005255F6">
        <w:rPr>
          <w:rFonts w:ascii="Helvetica" w:hAnsi="Helvetica"/>
          <w:color w:val="000000" w:themeColor="text1"/>
          <w:sz w:val="22"/>
        </w:rPr>
        <w:t xml:space="preserve">  What is the single most difficult aspect of this procedure and what do you do to ensure success?  Please list 1-2 individual steps using the step numbers listed in this document</w:t>
      </w:r>
      <w:r w:rsidR="005255F6" w:rsidRPr="005255F6">
        <w:rPr>
          <w:rFonts w:ascii="Helvetica" w:hAnsi="Helvetica"/>
          <w:color w:val="000000" w:themeColor="text1"/>
          <w:sz w:val="22"/>
        </w:rPr>
        <w:t xml:space="preserve"> </w:t>
      </w:r>
      <w:r w:rsidR="00C62A64" w:rsidRPr="005255F6">
        <w:rPr>
          <w:rFonts w:ascii="Helvetica" w:hAnsi="Helvetica"/>
          <w:color w:val="000000" w:themeColor="text1"/>
          <w:sz w:val="22"/>
        </w:rPr>
        <w:t>3.1</w:t>
      </w:r>
    </w:p>
    <w:p w14:paraId="5B8695D5" w14:textId="21433F84" w:rsidR="00654735" w:rsidRPr="005255F6" w:rsidRDefault="00654735" w:rsidP="00654735">
      <w:pPr>
        <w:spacing w:before="120"/>
        <w:rPr>
          <w:rFonts w:ascii="Helvetica" w:hAnsi="Helvetica"/>
          <w:color w:val="000000" w:themeColor="text1"/>
          <w:sz w:val="22"/>
        </w:rPr>
      </w:pPr>
      <w:r w:rsidRPr="005255F6">
        <w:rPr>
          <w:rFonts w:ascii="Helvetica" w:hAnsi="Helvetica"/>
          <w:b/>
          <w:color w:val="000000" w:themeColor="text1"/>
          <w:sz w:val="22"/>
        </w:rPr>
        <w:t>E.</w:t>
      </w:r>
      <w:r w:rsidRPr="005255F6">
        <w:rPr>
          <w:rFonts w:ascii="Helvetica" w:hAnsi="Helvetica"/>
          <w:color w:val="000000" w:themeColor="text1"/>
          <w:sz w:val="22"/>
        </w:rPr>
        <w:t xml:space="preserve">  Will the filming need to take </w:t>
      </w:r>
      <w:r w:rsidR="0033054F" w:rsidRPr="005255F6">
        <w:rPr>
          <w:rFonts w:ascii="Helvetica" w:hAnsi="Helvetica"/>
          <w:color w:val="000000" w:themeColor="text1"/>
          <w:sz w:val="22"/>
        </w:rPr>
        <w:t xml:space="preserve">place in multiple locations? </w:t>
      </w:r>
      <w:r w:rsidR="00C62A64" w:rsidRPr="005255F6">
        <w:rPr>
          <w:rFonts w:ascii="Helvetica" w:hAnsi="Helvetica"/>
          <w:b/>
          <w:color w:val="000000" w:themeColor="text1"/>
          <w:sz w:val="22"/>
        </w:rPr>
        <w:t>N</w:t>
      </w:r>
      <w:r w:rsidR="0033054F" w:rsidRPr="005255F6">
        <w:rPr>
          <w:rFonts w:ascii="Helvetica" w:hAnsi="Helvetica"/>
          <w:color w:val="000000" w:themeColor="text1"/>
          <w:sz w:val="22"/>
        </w:rPr>
        <w:t xml:space="preserve">. </w:t>
      </w:r>
    </w:p>
    <w:p w14:paraId="552EE35F" w14:textId="414B11F9"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w:t>
      </w:r>
    </w:p>
    <w:p w14:paraId="02D588EF" w14:textId="77777777" w:rsidR="00CE10F2" w:rsidRPr="00E24898" w:rsidRDefault="00CE10F2" w:rsidP="00AE11E8">
      <w:pPr>
        <w:rPr>
          <w:rFonts w:ascii="Helvetica" w:hAnsi="Helvetica"/>
          <w:sz w:val="22"/>
        </w:rPr>
      </w:pPr>
    </w:p>
    <w:p w14:paraId="54F2EEFF"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212CC0B4" w14:textId="455113EE" w:rsidR="00CE10F2" w:rsidRPr="005255F6" w:rsidRDefault="00526BF7" w:rsidP="00CE10F2">
      <w:pPr>
        <w:numPr>
          <w:ilvl w:val="1"/>
          <w:numId w:val="9"/>
        </w:numPr>
        <w:spacing w:before="240"/>
        <w:jc w:val="both"/>
        <w:outlineLvl w:val="0"/>
        <w:rPr>
          <w:rFonts w:ascii="Helvetica" w:hAnsi="Helvetica" w:cs="Arial"/>
          <w:color w:val="000000" w:themeColor="text1"/>
          <w:szCs w:val="24"/>
        </w:rPr>
      </w:pPr>
      <w:proofErr w:type="spellStart"/>
      <w:r w:rsidRPr="005255F6">
        <w:rPr>
          <w:rFonts w:ascii="Helvetica" w:hAnsi="Helvetica" w:cs="Arial"/>
          <w:color w:val="000000" w:themeColor="text1"/>
          <w:szCs w:val="24"/>
          <w:u w:val="single"/>
        </w:rPr>
        <w:t>Hóngyi</w:t>
      </w:r>
      <w:proofErr w:type="spellEnd"/>
      <w:r w:rsidRPr="005255F6">
        <w:rPr>
          <w:rFonts w:ascii="Helvetica" w:hAnsi="Helvetica" w:cs="Arial"/>
          <w:color w:val="000000" w:themeColor="text1"/>
          <w:szCs w:val="24"/>
          <w:u w:val="single"/>
        </w:rPr>
        <w:t xml:space="preserve"> </w:t>
      </w:r>
      <w:proofErr w:type="spellStart"/>
      <w:r w:rsidRPr="005255F6">
        <w:rPr>
          <w:rFonts w:ascii="Helvetica" w:hAnsi="Helvetica" w:cs="Arial"/>
          <w:color w:val="000000" w:themeColor="text1"/>
          <w:szCs w:val="24"/>
          <w:u w:val="single"/>
        </w:rPr>
        <w:t>Zhào</w:t>
      </w:r>
      <w:proofErr w:type="spellEnd"/>
      <w:r w:rsidR="00FD1497" w:rsidRPr="005255F6">
        <w:rPr>
          <w:rFonts w:ascii="Helvetica" w:hAnsi="Helvetica" w:cs="Arial"/>
          <w:color w:val="000000" w:themeColor="text1"/>
          <w:szCs w:val="24"/>
        </w:rPr>
        <w:t xml:space="preserve">: </w:t>
      </w:r>
      <w:r w:rsidR="009625B1" w:rsidRPr="005255F6">
        <w:rPr>
          <w:rFonts w:ascii="Helvetica" w:hAnsi="Helvetica" w:cs="Arial"/>
          <w:color w:val="000000" w:themeColor="text1"/>
          <w:szCs w:val="24"/>
        </w:rPr>
        <w:t>This method can help answer key questions in the</w:t>
      </w:r>
      <w:r w:rsidR="005255F6" w:rsidRPr="005255F6">
        <w:rPr>
          <w:rFonts w:ascii="Helvetica" w:hAnsi="Helvetica" w:cs="Arial"/>
          <w:color w:val="000000" w:themeColor="text1"/>
          <w:szCs w:val="24"/>
        </w:rPr>
        <w:t xml:space="preserve"> </w:t>
      </w:r>
      <w:r w:rsidRPr="005255F6">
        <w:rPr>
          <w:rFonts w:ascii="Helvetica" w:hAnsi="Helvetica" w:cs="Arial"/>
          <w:color w:val="000000" w:themeColor="text1"/>
          <w:szCs w:val="24"/>
        </w:rPr>
        <w:t>cerebral microhemorrhage</w:t>
      </w:r>
      <w:r w:rsidR="005255F6" w:rsidRPr="005255F6">
        <w:rPr>
          <w:rFonts w:ascii="Helvetica" w:hAnsi="Helvetica" w:cs="Arial"/>
          <w:color w:val="000000" w:themeColor="text1"/>
          <w:szCs w:val="24"/>
        </w:rPr>
        <w:t xml:space="preserve"> </w:t>
      </w:r>
      <w:r w:rsidR="009625B1" w:rsidRPr="005255F6">
        <w:rPr>
          <w:rFonts w:ascii="Helvetica" w:hAnsi="Helvetica" w:cs="Arial"/>
          <w:color w:val="000000" w:themeColor="text1"/>
          <w:szCs w:val="24"/>
        </w:rPr>
        <w:t xml:space="preserve">field, such as </w:t>
      </w:r>
      <w:r w:rsidRPr="005255F6">
        <w:rPr>
          <w:rFonts w:ascii="Helvetica" w:hAnsi="Helvetica" w:cs="Arial"/>
          <w:color w:val="000000" w:themeColor="text1"/>
          <w:szCs w:val="24"/>
        </w:rPr>
        <w:t xml:space="preserve">the etiology, distribution, </w:t>
      </w:r>
      <w:r w:rsidR="005255F6" w:rsidRPr="005255F6">
        <w:rPr>
          <w:rFonts w:ascii="Helvetica" w:hAnsi="Helvetica" w:cs="Arial"/>
          <w:color w:val="000000" w:themeColor="text1"/>
          <w:szCs w:val="24"/>
        </w:rPr>
        <w:t xml:space="preserve">and </w:t>
      </w:r>
      <w:r w:rsidRPr="005255F6">
        <w:rPr>
          <w:rFonts w:ascii="Helvetica" w:hAnsi="Helvetica" w:cs="Arial"/>
          <w:color w:val="000000" w:themeColor="text1"/>
          <w:szCs w:val="24"/>
        </w:rPr>
        <w:t>detection of cerebral microhemorrhages, and so on</w:t>
      </w:r>
      <w:r w:rsidR="00493BF6">
        <w:rPr>
          <w:rFonts w:ascii="Helvetica" w:hAnsi="Helvetica" w:cs="Arial"/>
          <w:color w:val="000000" w:themeColor="text1"/>
          <w:szCs w:val="24"/>
        </w:rPr>
        <w:t xml:space="preserve"> </w:t>
      </w:r>
      <w:r w:rsidR="00493BF6" w:rsidRPr="00493BF6">
        <w:rPr>
          <w:rFonts w:ascii="Helvetica" w:hAnsi="Helvetica" w:cs="Arial"/>
          <w:b/>
          <w:color w:val="000000" w:themeColor="text1"/>
          <w:szCs w:val="24"/>
        </w:rPr>
        <w:t>[1-INT]</w:t>
      </w:r>
      <w:r w:rsidR="009625B1" w:rsidRPr="005255F6">
        <w:rPr>
          <w:rFonts w:ascii="Helvetica" w:hAnsi="Helvetica" w:cs="Arial"/>
          <w:color w:val="000000" w:themeColor="text1"/>
          <w:szCs w:val="24"/>
        </w:rPr>
        <w:t xml:space="preserve">. </w:t>
      </w:r>
    </w:p>
    <w:p w14:paraId="4CE97A47" w14:textId="77777777" w:rsidR="001507C5" w:rsidRPr="001507C5" w:rsidRDefault="001507C5" w:rsidP="001507C5">
      <w:pPr>
        <w:numPr>
          <w:ilvl w:val="2"/>
          <w:numId w:val="9"/>
        </w:numPr>
        <w:spacing w:before="240"/>
        <w:jc w:val="both"/>
        <w:outlineLvl w:val="0"/>
        <w:rPr>
          <w:rFonts w:ascii="Helvetica" w:hAnsi="Helvetica" w:cs="Arial"/>
          <w:color w:val="000000"/>
          <w:szCs w:val="24"/>
        </w:rPr>
      </w:pPr>
      <w:r w:rsidRPr="005077F8">
        <w:rPr>
          <w:rFonts w:ascii="Helvetica" w:hAnsi="Helvetica" w:cs="Arial"/>
          <w:color w:val="000000"/>
          <w:szCs w:val="24"/>
        </w:rPr>
        <w:t>Named author states the above, looking slightly off frame, interview style.</w:t>
      </w:r>
    </w:p>
    <w:p w14:paraId="3404DB2C" w14:textId="52767C15" w:rsidR="009625B1" w:rsidRPr="005255F6" w:rsidRDefault="00A02970" w:rsidP="00CE10F2">
      <w:pPr>
        <w:numPr>
          <w:ilvl w:val="1"/>
          <w:numId w:val="9"/>
        </w:numPr>
        <w:spacing w:before="240"/>
        <w:jc w:val="both"/>
        <w:outlineLvl w:val="0"/>
        <w:rPr>
          <w:rFonts w:ascii="Helvetica" w:hAnsi="Helvetica" w:cs="Arial"/>
          <w:color w:val="000000" w:themeColor="text1"/>
          <w:szCs w:val="24"/>
        </w:rPr>
      </w:pPr>
      <w:proofErr w:type="spellStart"/>
      <w:r w:rsidRPr="005255F6">
        <w:rPr>
          <w:rFonts w:ascii="Helvetica" w:hAnsi="Helvetica" w:cs="Arial"/>
          <w:color w:val="000000" w:themeColor="text1"/>
          <w:szCs w:val="24"/>
          <w:u w:val="single"/>
        </w:rPr>
        <w:t>Hóngyi</w:t>
      </w:r>
      <w:proofErr w:type="spellEnd"/>
      <w:r w:rsidRPr="005255F6">
        <w:rPr>
          <w:rFonts w:ascii="Helvetica" w:hAnsi="Helvetica" w:cs="Arial"/>
          <w:color w:val="000000" w:themeColor="text1"/>
          <w:szCs w:val="24"/>
          <w:u w:val="single"/>
        </w:rPr>
        <w:t xml:space="preserve"> </w:t>
      </w:r>
      <w:proofErr w:type="spellStart"/>
      <w:r w:rsidRPr="005255F6">
        <w:rPr>
          <w:rFonts w:ascii="Helvetica" w:hAnsi="Helvetica" w:cs="Arial"/>
          <w:color w:val="000000" w:themeColor="text1"/>
          <w:szCs w:val="24"/>
          <w:u w:val="single"/>
        </w:rPr>
        <w:t>Zhào</w:t>
      </w:r>
      <w:proofErr w:type="spellEnd"/>
      <w:r w:rsidR="00FD1497" w:rsidRPr="005255F6">
        <w:rPr>
          <w:rFonts w:ascii="Helvetica" w:hAnsi="Helvetica" w:cs="Arial"/>
          <w:color w:val="000000" w:themeColor="text1"/>
          <w:szCs w:val="24"/>
        </w:rPr>
        <w:t>:</w:t>
      </w:r>
      <w:r w:rsidR="00CE10F2" w:rsidRPr="005255F6">
        <w:rPr>
          <w:rFonts w:ascii="Helvetica" w:hAnsi="Helvetica" w:cs="Arial"/>
          <w:color w:val="000000" w:themeColor="text1"/>
          <w:szCs w:val="24"/>
        </w:rPr>
        <w:t xml:space="preserve"> </w:t>
      </w:r>
      <w:r w:rsidR="009625B1" w:rsidRPr="00493BF6">
        <w:rPr>
          <w:rFonts w:ascii="Helvetica" w:hAnsi="Helvetica" w:cs="Arial"/>
          <w:color w:val="000000" w:themeColor="text1"/>
          <w:szCs w:val="24"/>
        </w:rPr>
        <w:t xml:space="preserve">The main advantage of this technique is that </w:t>
      </w:r>
      <w:r w:rsidRPr="00493BF6">
        <w:rPr>
          <w:rFonts w:ascii="Helvetica" w:hAnsi="Helvetica" w:cs="Arial" w:hint="eastAsia"/>
          <w:color w:val="000000" w:themeColor="text1"/>
          <w:szCs w:val="24"/>
        </w:rPr>
        <w:t xml:space="preserve">LPS injection </w:t>
      </w:r>
      <w:r w:rsidR="005255F6" w:rsidRPr="00493BF6">
        <w:rPr>
          <w:rFonts w:ascii="Helvetica" w:hAnsi="Helvetica" w:cs="Arial"/>
          <w:color w:val="000000" w:themeColor="text1"/>
          <w:szCs w:val="24"/>
        </w:rPr>
        <w:t>stably</w:t>
      </w:r>
      <w:r w:rsidRPr="00493BF6">
        <w:rPr>
          <w:rFonts w:ascii="Helvetica" w:hAnsi="Helvetica" w:cs="Arial" w:hint="eastAsia"/>
          <w:color w:val="000000" w:themeColor="text1"/>
          <w:szCs w:val="24"/>
        </w:rPr>
        <w:t xml:space="preserve"> induce</w:t>
      </w:r>
      <w:r w:rsidR="005255F6" w:rsidRPr="00493BF6">
        <w:rPr>
          <w:rFonts w:ascii="Helvetica" w:hAnsi="Helvetica" w:cs="Arial"/>
          <w:color w:val="000000" w:themeColor="text1"/>
          <w:szCs w:val="24"/>
        </w:rPr>
        <w:t>s</w:t>
      </w:r>
      <w:r w:rsidRPr="00493BF6">
        <w:rPr>
          <w:rFonts w:ascii="Helvetica" w:hAnsi="Helvetica" w:cs="Arial" w:hint="eastAsia"/>
          <w:color w:val="000000" w:themeColor="text1"/>
          <w:szCs w:val="24"/>
        </w:rPr>
        <w:t xml:space="preserve"> inflammation</w:t>
      </w:r>
      <w:r w:rsidRPr="00493BF6">
        <w:rPr>
          <w:rFonts w:ascii="Helvetica" w:hAnsi="Helvetica" w:cs="Arial"/>
          <w:color w:val="000000" w:themeColor="text1"/>
          <w:szCs w:val="24"/>
        </w:rPr>
        <w:t xml:space="preserve">. </w:t>
      </w:r>
      <w:r w:rsidR="005255F6" w:rsidRPr="00493BF6">
        <w:rPr>
          <w:rFonts w:ascii="Helvetica" w:hAnsi="Helvetica" w:cs="Arial"/>
          <w:color w:val="000000" w:themeColor="text1"/>
          <w:szCs w:val="24"/>
        </w:rPr>
        <w:t>In addition</w:t>
      </w:r>
      <w:r w:rsidRPr="00493BF6">
        <w:rPr>
          <w:rFonts w:ascii="Helvetica" w:hAnsi="Helvetica" w:cs="Arial"/>
          <w:color w:val="000000" w:themeColor="text1"/>
          <w:szCs w:val="24"/>
        </w:rPr>
        <w:t xml:space="preserve">, LPS injection is quite simple, </w:t>
      </w:r>
      <w:r w:rsidRPr="00493BF6">
        <w:rPr>
          <w:rFonts w:ascii="Helvetica" w:hAnsi="Helvetica" w:cs="Arial" w:hint="eastAsia"/>
          <w:color w:val="000000" w:themeColor="text1"/>
          <w:szCs w:val="24"/>
        </w:rPr>
        <w:t>economical, and cost</w:t>
      </w:r>
      <w:r w:rsidRPr="00493BF6">
        <w:rPr>
          <w:rFonts w:ascii="Helvetica" w:hAnsi="Helvetica" w:cs="Arial"/>
          <w:color w:val="000000" w:themeColor="text1"/>
          <w:szCs w:val="24"/>
        </w:rPr>
        <w:t>-effective</w:t>
      </w:r>
      <w:r w:rsidR="00493BF6">
        <w:rPr>
          <w:rFonts w:ascii="Helvetica" w:hAnsi="Helvetica" w:cs="Arial"/>
          <w:color w:val="000000" w:themeColor="text1"/>
          <w:szCs w:val="24"/>
        </w:rPr>
        <w:t xml:space="preserve"> </w:t>
      </w:r>
      <w:r w:rsidR="00493BF6" w:rsidRPr="00493BF6">
        <w:rPr>
          <w:rFonts w:ascii="Helvetica" w:hAnsi="Helvetica" w:cs="Arial"/>
          <w:b/>
          <w:color w:val="000000" w:themeColor="text1"/>
          <w:szCs w:val="24"/>
        </w:rPr>
        <w:t>[1-INT]</w:t>
      </w:r>
      <w:r w:rsidR="009625B1" w:rsidRPr="00493BF6">
        <w:rPr>
          <w:rFonts w:ascii="Helvetica" w:hAnsi="Helvetica" w:cs="Arial"/>
          <w:color w:val="000000" w:themeColor="text1"/>
          <w:szCs w:val="24"/>
        </w:rPr>
        <w:t xml:space="preserve">.   </w:t>
      </w:r>
    </w:p>
    <w:p w14:paraId="3958F79C" w14:textId="77777777" w:rsidR="001507C5" w:rsidRPr="001507C5" w:rsidRDefault="001507C5" w:rsidP="001507C5">
      <w:pPr>
        <w:numPr>
          <w:ilvl w:val="2"/>
          <w:numId w:val="9"/>
        </w:numPr>
        <w:spacing w:before="240"/>
        <w:jc w:val="both"/>
        <w:outlineLvl w:val="0"/>
        <w:rPr>
          <w:rFonts w:ascii="Helvetica" w:hAnsi="Helvetica" w:cs="Arial"/>
          <w:color w:val="000000"/>
          <w:szCs w:val="24"/>
        </w:rPr>
      </w:pPr>
      <w:r w:rsidRPr="005077F8">
        <w:rPr>
          <w:rFonts w:ascii="Helvetica" w:hAnsi="Helvetica" w:cs="Arial"/>
          <w:color w:val="000000"/>
          <w:szCs w:val="24"/>
        </w:rPr>
        <w:t>Named author states the above, looking slightly off frame, interview style.</w:t>
      </w:r>
    </w:p>
    <w:p w14:paraId="251FE03C" w14:textId="77777777" w:rsidR="00CE10F2" w:rsidRPr="00E24898" w:rsidRDefault="00CE10F2" w:rsidP="00E24898">
      <w:pPr>
        <w:spacing w:before="120"/>
        <w:jc w:val="both"/>
        <w:outlineLvl w:val="0"/>
        <w:rPr>
          <w:rFonts w:ascii="Helvetica" w:hAnsi="Helvetica" w:cs="Arial"/>
          <w:sz w:val="22"/>
          <w:szCs w:val="24"/>
        </w:rPr>
      </w:pPr>
    </w:p>
    <w:p w14:paraId="52EA18FD" w14:textId="77777777" w:rsidR="00EE4460" w:rsidRPr="00E24898" w:rsidRDefault="00AE11E8" w:rsidP="00645B93">
      <w:pPr>
        <w:rPr>
          <w:rFonts w:ascii="Helvetica" w:hAnsi="Helvetica"/>
          <w:b/>
          <w:sz w:val="22"/>
        </w:rPr>
      </w:pPr>
      <w:r>
        <w:rPr>
          <w:rFonts w:ascii="Helvetica" w:hAnsi="Helvetica"/>
          <w:b/>
          <w:szCs w:val="24"/>
        </w:rPr>
        <w:t>B</w:t>
      </w:r>
      <w:r w:rsidR="002B26D4" w:rsidRPr="00F146E3">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04D639DB" w14:textId="61080EB9" w:rsidR="00CE10F2" w:rsidRPr="00493BF6" w:rsidRDefault="00526BF7" w:rsidP="00CE10F2">
      <w:pPr>
        <w:numPr>
          <w:ilvl w:val="1"/>
          <w:numId w:val="9"/>
        </w:numPr>
        <w:spacing w:before="240"/>
        <w:jc w:val="both"/>
        <w:outlineLvl w:val="0"/>
        <w:rPr>
          <w:rFonts w:ascii="Helvetica" w:hAnsi="Helvetica" w:cs="Arial"/>
          <w:color w:val="000000" w:themeColor="text1"/>
          <w:szCs w:val="24"/>
        </w:rPr>
      </w:pPr>
      <w:r w:rsidRPr="00493BF6">
        <w:rPr>
          <w:rFonts w:ascii="Helvetica" w:hAnsi="Helvetica" w:cs="Arial"/>
          <w:color w:val="000000" w:themeColor="text1"/>
          <w:szCs w:val="24"/>
          <w:u w:val="single"/>
        </w:rPr>
        <w:t xml:space="preserve">Wei </w:t>
      </w:r>
      <w:proofErr w:type="spellStart"/>
      <w:r w:rsidRPr="00493BF6">
        <w:rPr>
          <w:rFonts w:ascii="Helvetica" w:hAnsi="Helvetica" w:cs="Arial"/>
          <w:color w:val="000000" w:themeColor="text1"/>
          <w:szCs w:val="24"/>
          <w:u w:val="single"/>
        </w:rPr>
        <w:t>Wei</w:t>
      </w:r>
      <w:proofErr w:type="spellEnd"/>
      <w:r w:rsidR="00FD1497" w:rsidRPr="00493BF6">
        <w:rPr>
          <w:rFonts w:ascii="Helvetica" w:hAnsi="Helvetica" w:cs="Arial"/>
          <w:color w:val="000000" w:themeColor="text1"/>
          <w:szCs w:val="24"/>
        </w:rPr>
        <w:t xml:space="preserve">: </w:t>
      </w:r>
      <w:r w:rsidR="00CE10F2" w:rsidRPr="00493BF6">
        <w:rPr>
          <w:rFonts w:ascii="Helvetica" w:hAnsi="Helvetica" w:cs="Arial"/>
          <w:color w:val="000000" w:themeColor="text1"/>
          <w:szCs w:val="24"/>
        </w:rPr>
        <w:t xml:space="preserve">Though this method can provide insight into </w:t>
      </w:r>
      <w:r w:rsidRPr="00493BF6">
        <w:rPr>
          <w:rFonts w:ascii="Helvetica" w:hAnsi="Helvetica" w:cs="Arial"/>
          <w:color w:val="000000" w:themeColor="text1"/>
          <w:szCs w:val="24"/>
        </w:rPr>
        <w:t xml:space="preserve">cerebral </w:t>
      </w:r>
      <w:r w:rsidR="00162547" w:rsidRPr="00493BF6">
        <w:rPr>
          <w:rFonts w:ascii="Helvetica" w:hAnsi="Helvetica" w:cs="Arial" w:hint="eastAsia"/>
          <w:color w:val="000000" w:themeColor="text1"/>
          <w:szCs w:val="24"/>
          <w:lang w:eastAsia="zh-CN"/>
        </w:rPr>
        <w:t>micro</w:t>
      </w:r>
      <w:r w:rsidRPr="00493BF6">
        <w:rPr>
          <w:rFonts w:ascii="Helvetica" w:hAnsi="Helvetica" w:cs="Arial"/>
          <w:color w:val="000000" w:themeColor="text1"/>
          <w:szCs w:val="24"/>
        </w:rPr>
        <w:t>hemorrhag</w:t>
      </w:r>
      <w:r w:rsidR="00493BF6" w:rsidRPr="00493BF6">
        <w:rPr>
          <w:rFonts w:ascii="Helvetica" w:hAnsi="Helvetica" w:cs="Arial"/>
          <w:color w:val="000000" w:themeColor="text1"/>
          <w:szCs w:val="24"/>
        </w:rPr>
        <w:t>e</w:t>
      </w:r>
      <w:r w:rsidRPr="00493BF6">
        <w:rPr>
          <w:rFonts w:ascii="Helvetica" w:hAnsi="Helvetica" w:cs="Arial"/>
          <w:color w:val="000000" w:themeColor="text1"/>
          <w:szCs w:val="24"/>
        </w:rPr>
        <w:t xml:space="preserve"> induction</w:t>
      </w:r>
      <w:r w:rsidR="00CE10F2" w:rsidRPr="00493BF6">
        <w:rPr>
          <w:rFonts w:ascii="Helvetica" w:hAnsi="Helvetica" w:cs="Arial"/>
          <w:color w:val="000000" w:themeColor="text1"/>
          <w:szCs w:val="24"/>
        </w:rPr>
        <w:t>, it can a</w:t>
      </w:r>
      <w:r w:rsidR="00493BF6" w:rsidRPr="00493BF6">
        <w:rPr>
          <w:rFonts w:ascii="Helvetica" w:hAnsi="Helvetica" w:cs="Arial"/>
          <w:color w:val="000000" w:themeColor="text1"/>
          <w:szCs w:val="24"/>
        </w:rPr>
        <w:t xml:space="preserve">lso be applied to other brain disorders, such as depression, schizophrenia, Parkinson’s disease, </w:t>
      </w:r>
      <w:proofErr w:type="spellStart"/>
      <w:r w:rsidR="00493BF6" w:rsidRPr="00493BF6">
        <w:rPr>
          <w:rFonts w:ascii="Helvetica" w:hAnsi="Helvetica" w:cs="Arial"/>
          <w:color w:val="000000" w:themeColor="text1"/>
          <w:szCs w:val="24"/>
        </w:rPr>
        <w:t>Alzhiemer’s</w:t>
      </w:r>
      <w:proofErr w:type="spellEnd"/>
      <w:r w:rsidR="00493BF6" w:rsidRPr="00493BF6">
        <w:rPr>
          <w:rFonts w:ascii="Helvetica" w:hAnsi="Helvetica" w:cs="Arial"/>
          <w:color w:val="000000" w:themeColor="text1"/>
          <w:szCs w:val="24"/>
        </w:rPr>
        <w:t xml:space="preserve"> d</w:t>
      </w:r>
      <w:r w:rsidRPr="00493BF6">
        <w:rPr>
          <w:rFonts w:ascii="Helvetica" w:hAnsi="Helvetica" w:cs="Arial"/>
          <w:color w:val="000000" w:themeColor="text1"/>
          <w:szCs w:val="24"/>
        </w:rPr>
        <w:t xml:space="preserve">isease, </w:t>
      </w:r>
      <w:r w:rsidR="00493BF6" w:rsidRPr="00493BF6">
        <w:rPr>
          <w:rFonts w:ascii="Helvetica" w:hAnsi="Helvetica" w:cs="Arial"/>
          <w:color w:val="000000" w:themeColor="text1"/>
          <w:szCs w:val="24"/>
        </w:rPr>
        <w:t>and p</w:t>
      </w:r>
      <w:r w:rsidRPr="00493BF6">
        <w:rPr>
          <w:rFonts w:ascii="Helvetica" w:hAnsi="Helvetica" w:cs="Arial"/>
          <w:color w:val="000000" w:themeColor="text1"/>
          <w:szCs w:val="24"/>
        </w:rPr>
        <w:t>rio</w:t>
      </w:r>
      <w:r w:rsidR="00162547" w:rsidRPr="00493BF6">
        <w:rPr>
          <w:rFonts w:ascii="Helvetica" w:hAnsi="Helvetica" w:cs="Arial" w:hint="eastAsia"/>
          <w:color w:val="000000" w:themeColor="text1"/>
          <w:szCs w:val="24"/>
          <w:lang w:eastAsia="zh-CN"/>
        </w:rPr>
        <w:t>n</w:t>
      </w:r>
      <w:r w:rsidR="00493BF6" w:rsidRPr="00493BF6">
        <w:rPr>
          <w:rFonts w:ascii="Helvetica" w:hAnsi="Helvetica" w:cs="Arial"/>
          <w:color w:val="000000" w:themeColor="text1"/>
          <w:szCs w:val="24"/>
        </w:rPr>
        <w:t xml:space="preserve"> disease </w:t>
      </w:r>
      <w:r w:rsidR="00493BF6" w:rsidRPr="00493BF6">
        <w:rPr>
          <w:rFonts w:ascii="Helvetica" w:hAnsi="Helvetica" w:cs="Arial"/>
          <w:b/>
          <w:color w:val="000000" w:themeColor="text1"/>
          <w:szCs w:val="24"/>
        </w:rPr>
        <w:t>[1-INT]</w:t>
      </w:r>
      <w:r w:rsidR="00493BF6" w:rsidRPr="00493BF6">
        <w:rPr>
          <w:rFonts w:ascii="Helvetica" w:hAnsi="Helvetica" w:cs="Arial"/>
          <w:color w:val="000000" w:themeColor="text1"/>
          <w:szCs w:val="24"/>
        </w:rPr>
        <w:t xml:space="preserve">. </w:t>
      </w:r>
    </w:p>
    <w:p w14:paraId="2976462D" w14:textId="77777777" w:rsidR="001507C5" w:rsidRPr="001507C5" w:rsidRDefault="001507C5" w:rsidP="001507C5">
      <w:pPr>
        <w:numPr>
          <w:ilvl w:val="2"/>
          <w:numId w:val="9"/>
        </w:numPr>
        <w:spacing w:before="240"/>
        <w:jc w:val="both"/>
        <w:outlineLvl w:val="0"/>
        <w:rPr>
          <w:rFonts w:ascii="Helvetica" w:hAnsi="Helvetica" w:cs="Arial"/>
          <w:color w:val="000000"/>
          <w:szCs w:val="24"/>
        </w:rPr>
      </w:pPr>
      <w:r w:rsidRPr="005077F8">
        <w:rPr>
          <w:rFonts w:ascii="Helvetica" w:hAnsi="Helvetica" w:cs="Arial"/>
          <w:color w:val="000000"/>
          <w:szCs w:val="24"/>
        </w:rPr>
        <w:t>Named author states the above, looking slightly off frame, interview style.</w:t>
      </w:r>
    </w:p>
    <w:p w14:paraId="59E16FED" w14:textId="77777777" w:rsidR="001819E3" w:rsidRPr="00E24898" w:rsidRDefault="00AE11E8" w:rsidP="00E24898">
      <w:pPr>
        <w:spacing w:before="240"/>
        <w:jc w:val="both"/>
        <w:outlineLvl w:val="0"/>
        <w:rPr>
          <w:rFonts w:ascii="Helvetica" w:hAnsi="Helvetica" w:cs="Arial"/>
          <w:sz w:val="22"/>
          <w:szCs w:val="24"/>
        </w:rPr>
      </w:pPr>
      <w:r>
        <w:rPr>
          <w:rFonts w:ascii="Helvetica" w:hAnsi="Helvetica" w:cs="Arial"/>
          <w:b/>
          <w:szCs w:val="24"/>
        </w:rPr>
        <w:t>C</w:t>
      </w:r>
      <w:r w:rsidR="004C2DAD" w:rsidRPr="00F146E3">
        <w:rPr>
          <w:rFonts w:ascii="Helvetica" w:hAnsi="Helvetica" w:cs="Arial"/>
          <w:b/>
          <w:szCs w:val="24"/>
        </w:rPr>
        <w:t>. Introduction of Demonstrator:</w:t>
      </w:r>
      <w:r w:rsidR="004C2DAD" w:rsidRPr="00E24898">
        <w:rPr>
          <w:rFonts w:ascii="Helvetica" w:hAnsi="Helvetica" w:cs="Arial"/>
          <w:b/>
          <w:sz w:val="22"/>
          <w:szCs w:val="24"/>
        </w:rPr>
        <w:t xml:space="preserve"> (Said by you on camera. Don’t forget to smile!)</w:t>
      </w:r>
    </w:p>
    <w:p w14:paraId="7E88F611" w14:textId="33BD60BD" w:rsidR="00CE10F2" w:rsidRPr="00493BF6" w:rsidRDefault="00CE10F2" w:rsidP="00CE10F2">
      <w:pPr>
        <w:numPr>
          <w:ilvl w:val="1"/>
          <w:numId w:val="9"/>
        </w:numPr>
        <w:spacing w:before="240"/>
        <w:jc w:val="both"/>
        <w:outlineLvl w:val="0"/>
        <w:rPr>
          <w:rFonts w:ascii="Helvetica" w:hAnsi="Helvetica" w:cs="Arial"/>
          <w:szCs w:val="24"/>
        </w:rPr>
      </w:pPr>
      <w:r w:rsidRPr="00493BF6">
        <w:rPr>
          <w:rFonts w:ascii="Helvetica" w:hAnsi="Helvetica" w:cs="Arial"/>
          <w:color w:val="000000" w:themeColor="text1"/>
          <w:szCs w:val="24"/>
        </w:rPr>
        <w:t>**</w:t>
      </w:r>
      <w:r w:rsidR="00FD1497" w:rsidRPr="00493BF6">
        <w:rPr>
          <w:rFonts w:ascii="Helvetica" w:hAnsi="Helvetica" w:cs="Arial"/>
          <w:color w:val="000000" w:themeColor="text1"/>
          <w:szCs w:val="24"/>
        </w:rPr>
        <w:t xml:space="preserve"> </w:t>
      </w:r>
      <w:proofErr w:type="spellStart"/>
      <w:r w:rsidR="000B557C" w:rsidRPr="00493BF6">
        <w:rPr>
          <w:rFonts w:ascii="Helvetica" w:hAnsi="Helvetica" w:cs="Arial"/>
          <w:color w:val="000000" w:themeColor="text1"/>
          <w:szCs w:val="24"/>
          <w:u w:val="single"/>
        </w:rPr>
        <w:t>Hóngyi</w:t>
      </w:r>
      <w:proofErr w:type="spellEnd"/>
      <w:r w:rsidR="000B557C" w:rsidRPr="00493BF6">
        <w:rPr>
          <w:rFonts w:ascii="Helvetica" w:hAnsi="Helvetica" w:cs="Arial"/>
          <w:color w:val="000000" w:themeColor="text1"/>
          <w:szCs w:val="24"/>
          <w:u w:val="single"/>
        </w:rPr>
        <w:t xml:space="preserve"> </w:t>
      </w:r>
      <w:proofErr w:type="spellStart"/>
      <w:r w:rsidR="000B557C" w:rsidRPr="00493BF6">
        <w:rPr>
          <w:rFonts w:ascii="Helvetica" w:hAnsi="Helvetica" w:cs="Arial"/>
          <w:color w:val="000000" w:themeColor="text1"/>
          <w:szCs w:val="24"/>
          <w:u w:val="single"/>
        </w:rPr>
        <w:t>Zhào</w:t>
      </w:r>
      <w:proofErr w:type="spellEnd"/>
      <w:r w:rsidR="00FD1497" w:rsidRPr="00493BF6">
        <w:rPr>
          <w:rFonts w:ascii="Helvetica" w:hAnsi="Helvetica" w:cs="Arial"/>
          <w:color w:val="000000" w:themeColor="text1"/>
          <w:szCs w:val="24"/>
        </w:rPr>
        <w:t xml:space="preserve">: </w:t>
      </w:r>
      <w:r w:rsidRPr="006128A1">
        <w:rPr>
          <w:rFonts w:ascii="Helvetica" w:hAnsi="Helvetica" w:cs="Arial"/>
          <w:color w:val="FF0000"/>
          <w:szCs w:val="24"/>
        </w:rPr>
        <w:t>Demonstrat</w:t>
      </w:r>
      <w:r w:rsidR="003A215E" w:rsidRPr="006128A1">
        <w:rPr>
          <w:rFonts w:ascii="Helvetica" w:hAnsi="Helvetica" w:cs="Arial" w:hint="eastAsia"/>
          <w:color w:val="FF0000"/>
          <w:szCs w:val="24"/>
          <w:lang w:eastAsia="zh-CN"/>
        </w:rPr>
        <w:t>or</w:t>
      </w:r>
      <w:r w:rsidRPr="00493BF6">
        <w:rPr>
          <w:rFonts w:ascii="Helvetica" w:hAnsi="Helvetica" w:cs="Arial"/>
          <w:color w:val="000000" w:themeColor="text1"/>
          <w:szCs w:val="24"/>
        </w:rPr>
        <w:t xml:space="preserve"> the procedure will be </w:t>
      </w:r>
      <w:proofErr w:type="spellStart"/>
      <w:r w:rsidR="000B557C" w:rsidRPr="00493BF6">
        <w:rPr>
          <w:rFonts w:ascii="Helvetica" w:hAnsi="Helvetica" w:cs="Arial"/>
          <w:color w:val="000000" w:themeColor="text1"/>
          <w:szCs w:val="24"/>
        </w:rPr>
        <w:t>Dandan</w:t>
      </w:r>
      <w:proofErr w:type="spellEnd"/>
      <w:r w:rsidR="000B557C" w:rsidRPr="00493BF6">
        <w:rPr>
          <w:rFonts w:ascii="Helvetica" w:hAnsi="Helvetica" w:cs="Arial"/>
          <w:color w:val="000000" w:themeColor="text1"/>
          <w:szCs w:val="24"/>
        </w:rPr>
        <w:t xml:space="preserve"> Li</w:t>
      </w:r>
      <w:r w:rsidR="00FD1497" w:rsidRPr="00493BF6">
        <w:rPr>
          <w:rFonts w:ascii="Helvetica" w:hAnsi="Helvetica" w:cs="Arial"/>
          <w:color w:val="000000" w:themeColor="text1"/>
          <w:szCs w:val="24"/>
        </w:rPr>
        <w:t>,</w:t>
      </w:r>
      <w:r w:rsidRPr="00493BF6">
        <w:rPr>
          <w:rFonts w:ascii="Helvetica" w:hAnsi="Helvetica" w:cs="Arial"/>
          <w:color w:val="000000" w:themeColor="text1"/>
          <w:szCs w:val="24"/>
        </w:rPr>
        <w:t xml:space="preserve"> a grad student from my laboratory. </w:t>
      </w:r>
      <w:r w:rsidRPr="00493BF6">
        <w:rPr>
          <w:rFonts w:ascii="Helvetica" w:hAnsi="Helvetica" w:cs="Arial"/>
          <w:szCs w:val="24"/>
        </w:rPr>
        <w:t xml:space="preserve"> </w:t>
      </w:r>
    </w:p>
    <w:p w14:paraId="6754EDE6"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 xml:space="preserve">Interview style: Author saying the above </w:t>
      </w:r>
    </w:p>
    <w:p w14:paraId="4D0AF3F0" w14:textId="475D6EF8" w:rsidR="00843BEE" w:rsidRDefault="00CE10F2" w:rsidP="00843BEE">
      <w:pPr>
        <w:numPr>
          <w:ilvl w:val="2"/>
          <w:numId w:val="9"/>
        </w:numPr>
        <w:spacing w:before="240"/>
        <w:jc w:val="both"/>
        <w:outlineLvl w:val="0"/>
        <w:rPr>
          <w:rFonts w:ascii="Helvetica" w:hAnsi="Helvetica" w:cs="Arial"/>
          <w:szCs w:val="24"/>
        </w:rPr>
      </w:pPr>
      <w:r w:rsidRPr="00F146E3">
        <w:rPr>
          <w:rFonts w:ascii="Helvetica" w:hAnsi="Helvetica" w:cs="Arial"/>
          <w:szCs w:val="24"/>
        </w:rPr>
        <w:t>The named technician, post doc, student looks up from workbench or desk or microscope and acknowledges the camera.</w:t>
      </w:r>
    </w:p>
    <w:p w14:paraId="66770492" w14:textId="77777777" w:rsidR="00843BEE" w:rsidRPr="00843BEE" w:rsidRDefault="00843BEE" w:rsidP="00843BEE">
      <w:pPr>
        <w:spacing w:before="240"/>
        <w:ind w:left="1800"/>
        <w:jc w:val="both"/>
        <w:outlineLvl w:val="0"/>
        <w:rPr>
          <w:rFonts w:ascii="Helvetica" w:hAnsi="Helvetica" w:cs="Arial"/>
          <w:szCs w:val="24"/>
        </w:rPr>
      </w:pPr>
    </w:p>
    <w:p w14:paraId="79B4D9A2" w14:textId="77777777" w:rsidR="001819E3" w:rsidRPr="00E24898" w:rsidRDefault="00AE11E8" w:rsidP="001819E3">
      <w:pPr>
        <w:rPr>
          <w:rFonts w:ascii="Helvetica" w:hAnsi="Helvetica"/>
          <w:b/>
          <w:sz w:val="22"/>
        </w:rPr>
      </w:pPr>
      <w:r>
        <w:rPr>
          <w:rFonts w:ascii="Helvetica" w:hAnsi="Helvetica"/>
          <w:b/>
          <w:szCs w:val="24"/>
        </w:rPr>
        <w:t>D</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7B8D88DD" w14:textId="77777777" w:rsidR="00EA60D4" w:rsidRPr="00843BEE" w:rsidRDefault="00EA60D4" w:rsidP="00EA60D4">
      <w:pPr>
        <w:ind w:left="360"/>
        <w:rPr>
          <w:rFonts w:ascii="Helvetica" w:hAnsi="Helvetica"/>
          <w:b/>
          <w:color w:val="000000" w:themeColor="text1"/>
          <w:sz w:val="22"/>
        </w:rPr>
      </w:pPr>
    </w:p>
    <w:p w14:paraId="6522357F" w14:textId="75B17FC0" w:rsidR="00EE1E2F" w:rsidRPr="00843BEE" w:rsidRDefault="00EA60D4" w:rsidP="00C03FFF">
      <w:pPr>
        <w:numPr>
          <w:ilvl w:val="1"/>
          <w:numId w:val="22"/>
        </w:numPr>
        <w:rPr>
          <w:rFonts w:ascii="Helvetica" w:hAnsi="Helvetica"/>
          <w:color w:val="000000" w:themeColor="text1"/>
          <w:szCs w:val="24"/>
        </w:rPr>
      </w:pPr>
      <w:r w:rsidRPr="00843BEE">
        <w:rPr>
          <w:rFonts w:ascii="Helvetica" w:hAnsi="Helvetica"/>
          <w:color w:val="000000" w:themeColor="text1"/>
          <w:szCs w:val="24"/>
        </w:rPr>
        <w:t xml:space="preserve">Procedures involving animal subjects have been approved by the Institutional Animal Care and Use Committee </w:t>
      </w:r>
      <w:r w:rsidR="000B557C" w:rsidRPr="00843BEE">
        <w:rPr>
          <w:rFonts w:ascii="Helvetica" w:hAnsi="Helvetica"/>
          <w:color w:val="000000" w:themeColor="text1"/>
          <w:szCs w:val="24"/>
        </w:rPr>
        <w:t>of PLA Army General Hospital, China</w:t>
      </w:r>
      <w:r w:rsidRPr="00843BEE">
        <w:rPr>
          <w:rFonts w:ascii="Helvetica" w:hAnsi="Helvetica"/>
          <w:iCs/>
          <w:color w:val="000000" w:themeColor="text1"/>
          <w:szCs w:val="24"/>
        </w:rPr>
        <w:t>.</w:t>
      </w:r>
    </w:p>
    <w:p w14:paraId="6C6B43DE" w14:textId="77777777" w:rsidR="00EE1E2F" w:rsidRDefault="00EE1E2F" w:rsidP="00CE10F2">
      <w:pPr>
        <w:ind w:left="792"/>
        <w:rPr>
          <w:rFonts w:ascii="Helvetica" w:hAnsi="Helvetica"/>
          <w:sz w:val="22"/>
        </w:rPr>
      </w:pPr>
    </w:p>
    <w:p w14:paraId="54CFFA94" w14:textId="58FC4C5A" w:rsidR="00CE10F2" w:rsidRPr="00226E65" w:rsidRDefault="00CE10F2" w:rsidP="00226E65">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33870C10" w14:textId="77777777" w:rsidR="00B70A98" w:rsidRDefault="008158FC" w:rsidP="00B70A98">
      <w:pPr>
        <w:numPr>
          <w:ilvl w:val="0"/>
          <w:numId w:val="12"/>
        </w:numPr>
        <w:spacing w:before="240"/>
        <w:jc w:val="both"/>
        <w:outlineLvl w:val="0"/>
        <w:rPr>
          <w:rFonts w:ascii="Helvetica" w:hAnsi="Helvetica" w:cs="Arial"/>
          <w:b/>
          <w:szCs w:val="24"/>
        </w:rPr>
      </w:pPr>
      <w:r>
        <w:rPr>
          <w:rFonts w:ascii="Helvetica" w:hAnsi="Helvetica" w:cs="Arial"/>
          <w:b/>
          <w:szCs w:val="24"/>
        </w:rPr>
        <w:t>LPS In</w:t>
      </w:r>
      <w:r w:rsidR="001D0C87">
        <w:rPr>
          <w:rFonts w:ascii="Helvetica" w:hAnsi="Helvetica" w:cs="Arial"/>
          <w:b/>
          <w:szCs w:val="24"/>
        </w:rPr>
        <w:t>jection</w:t>
      </w:r>
    </w:p>
    <w:p w14:paraId="33186124" w14:textId="4F3E2A0E" w:rsidR="0078179A" w:rsidRPr="000F32D5" w:rsidRDefault="00B70A98" w:rsidP="0078179A">
      <w:pPr>
        <w:numPr>
          <w:ilvl w:val="1"/>
          <w:numId w:val="12"/>
        </w:numPr>
        <w:spacing w:before="240"/>
        <w:jc w:val="both"/>
        <w:outlineLvl w:val="0"/>
        <w:rPr>
          <w:rFonts w:ascii="Helvetica" w:hAnsi="Helvetica" w:cs="Arial"/>
          <w:szCs w:val="24"/>
        </w:rPr>
      </w:pPr>
      <w:r w:rsidRPr="00CD13BC">
        <w:rPr>
          <w:rFonts w:ascii="Helvetica" w:hAnsi="Helvetica" w:cs="Calibri"/>
          <w:szCs w:val="24"/>
        </w:rPr>
        <w:lastRenderedPageBreak/>
        <w:t xml:space="preserve">Administer LPS at a dose of 1 </w:t>
      </w:r>
      <w:r w:rsidR="00A65900">
        <w:rPr>
          <w:rFonts w:ascii="Helvetica" w:hAnsi="Helvetica" w:cs="Calibri"/>
          <w:szCs w:val="24"/>
        </w:rPr>
        <w:t>milligram per kilogram</w:t>
      </w:r>
      <w:r w:rsidR="00CD13BC">
        <w:rPr>
          <w:rFonts w:ascii="Helvetica" w:hAnsi="Helvetica" w:cs="Calibri"/>
          <w:szCs w:val="24"/>
        </w:rPr>
        <w:t xml:space="preserve"> </w:t>
      </w:r>
      <w:r w:rsidR="00CD13BC" w:rsidRPr="00CD13BC">
        <w:rPr>
          <w:rFonts w:ascii="Helvetica" w:hAnsi="Helvetica" w:cs="Calibri"/>
          <w:szCs w:val="24"/>
        </w:rPr>
        <w:t>of body weight</w:t>
      </w:r>
      <w:r w:rsidRPr="00CD13BC">
        <w:rPr>
          <w:rFonts w:ascii="Helvetica" w:hAnsi="Helvetica" w:cs="Calibri"/>
          <w:szCs w:val="24"/>
        </w:rPr>
        <w:t xml:space="preserve"> </w:t>
      </w:r>
      <w:r w:rsidR="00A65900" w:rsidRPr="00C10608">
        <w:rPr>
          <w:rFonts w:ascii="Helvetica" w:hAnsi="Helvetica" w:cs="Calibri"/>
          <w:b/>
          <w:szCs w:val="24"/>
        </w:rPr>
        <w:t>[1-MED]</w:t>
      </w:r>
      <w:r w:rsidR="00A65900">
        <w:rPr>
          <w:rFonts w:ascii="Helvetica" w:hAnsi="Helvetica" w:cs="Calibri"/>
          <w:szCs w:val="24"/>
        </w:rPr>
        <w:t xml:space="preserve"> </w:t>
      </w:r>
      <w:r w:rsidRPr="00CD13BC">
        <w:rPr>
          <w:rFonts w:ascii="Helvetica" w:hAnsi="Helvetica" w:cs="Calibri"/>
          <w:szCs w:val="24"/>
        </w:rPr>
        <w:t xml:space="preserve">to </w:t>
      </w:r>
      <w:r w:rsidR="00CD13BC" w:rsidRPr="00CD13BC">
        <w:rPr>
          <w:rFonts w:ascii="Helvetica" w:hAnsi="Helvetica" w:cs="Calibri"/>
          <w:szCs w:val="24"/>
        </w:rPr>
        <w:t xml:space="preserve">10-week-old </w:t>
      </w:r>
      <w:r w:rsidRPr="00CD13BC">
        <w:rPr>
          <w:rFonts w:ascii="Helvetica" w:hAnsi="Helvetica" w:cs="Calibri"/>
          <w:szCs w:val="24"/>
        </w:rPr>
        <w:t xml:space="preserve">male Sprague-Dawley </w:t>
      </w:r>
      <w:r w:rsidR="00CD13BC" w:rsidRPr="00CD13BC">
        <w:rPr>
          <w:rFonts w:ascii="Helvetica" w:hAnsi="Helvetica" w:cs="Calibri"/>
          <w:szCs w:val="24"/>
        </w:rPr>
        <w:t>rats</w:t>
      </w:r>
      <w:r w:rsidRPr="00CD13BC">
        <w:rPr>
          <w:rFonts w:ascii="Helvetica" w:hAnsi="Helvetica" w:cs="Calibri"/>
          <w:szCs w:val="24"/>
        </w:rPr>
        <w:t xml:space="preserve"> by intraperitoneal </w:t>
      </w:r>
      <w:r w:rsidR="00EA4A53" w:rsidRPr="00CD13BC">
        <w:rPr>
          <w:rFonts w:ascii="Helvetica" w:hAnsi="Helvetica" w:cs="Calibri"/>
          <w:szCs w:val="24"/>
        </w:rPr>
        <w:t>injection</w:t>
      </w:r>
      <w:r w:rsidR="00CD13BC">
        <w:rPr>
          <w:rFonts w:ascii="Helvetica" w:hAnsi="Helvetica" w:cs="Calibri"/>
          <w:szCs w:val="24"/>
        </w:rPr>
        <w:t xml:space="preserve"> </w:t>
      </w:r>
      <w:r w:rsidR="00CD13BC" w:rsidRPr="00C10608">
        <w:rPr>
          <w:rFonts w:ascii="Helvetica" w:hAnsi="Helvetica" w:cs="Calibri"/>
          <w:b/>
          <w:szCs w:val="24"/>
        </w:rPr>
        <w:t>[2-MED-over the shoulder-TXT]</w:t>
      </w:r>
      <w:r w:rsidR="00EA4A53" w:rsidRPr="00CD13BC">
        <w:rPr>
          <w:rFonts w:ascii="Helvetica" w:hAnsi="Helvetica" w:cs="Calibri"/>
          <w:szCs w:val="24"/>
        </w:rPr>
        <w:t>, then return each rat to the home cage</w:t>
      </w:r>
      <w:r w:rsidR="00CD13BC">
        <w:rPr>
          <w:rFonts w:ascii="Helvetica" w:hAnsi="Helvetica" w:cs="Calibri"/>
          <w:szCs w:val="24"/>
        </w:rPr>
        <w:t xml:space="preserve"> </w:t>
      </w:r>
      <w:r w:rsidR="00CD13BC" w:rsidRPr="00C10608">
        <w:rPr>
          <w:rFonts w:ascii="Helvetica" w:hAnsi="Helvetica" w:cs="Calibri"/>
          <w:b/>
          <w:szCs w:val="24"/>
        </w:rPr>
        <w:t>[3-MED]</w:t>
      </w:r>
      <w:r w:rsidR="00EA4A53" w:rsidRPr="00CD13BC">
        <w:rPr>
          <w:rFonts w:ascii="Helvetica" w:hAnsi="Helvetica" w:cs="Calibri"/>
          <w:szCs w:val="24"/>
        </w:rPr>
        <w:t xml:space="preserve">. </w:t>
      </w:r>
    </w:p>
    <w:p w14:paraId="42259890" w14:textId="522E8EA8" w:rsidR="000F32D5" w:rsidRPr="000F32D5" w:rsidRDefault="000F32D5" w:rsidP="000F32D5">
      <w:pPr>
        <w:numPr>
          <w:ilvl w:val="2"/>
          <w:numId w:val="12"/>
        </w:numPr>
        <w:spacing w:before="240"/>
        <w:jc w:val="both"/>
        <w:outlineLvl w:val="0"/>
        <w:rPr>
          <w:rFonts w:ascii="Helvetica" w:hAnsi="Helvetica" w:cs="Arial"/>
          <w:szCs w:val="24"/>
        </w:rPr>
      </w:pPr>
      <w:r>
        <w:rPr>
          <w:rFonts w:ascii="Helvetica" w:hAnsi="Helvetica" w:cs="Calibri"/>
          <w:szCs w:val="24"/>
        </w:rPr>
        <w:t xml:space="preserve">Talent draws LPS into a syringe from a vial labeled ‘1 mg/mL LPS’. </w:t>
      </w:r>
    </w:p>
    <w:p w14:paraId="55CCFE10" w14:textId="36A7B5C1" w:rsidR="00125924" w:rsidRDefault="000F32D5" w:rsidP="004B411A">
      <w:pPr>
        <w:numPr>
          <w:ilvl w:val="2"/>
          <w:numId w:val="12"/>
        </w:numPr>
        <w:spacing w:before="240"/>
        <w:jc w:val="both"/>
        <w:outlineLvl w:val="0"/>
        <w:rPr>
          <w:rFonts w:ascii="Helvetica" w:hAnsi="Helvetica" w:cs="Arial"/>
          <w:szCs w:val="24"/>
        </w:rPr>
      </w:pPr>
      <w:r>
        <w:rPr>
          <w:rFonts w:ascii="Helvetica" w:hAnsi="Helvetica" w:cs="Calibri"/>
          <w:szCs w:val="24"/>
        </w:rPr>
        <w:t xml:space="preserve">Talent scruffs a rat and then injects the LPS via the IP route. The rat is not seen to struggle or squeal. </w:t>
      </w:r>
      <w:r w:rsidR="0078179A" w:rsidRPr="004B411A">
        <w:rPr>
          <w:rFonts w:ascii="Helvetica" w:hAnsi="Helvetica" w:cs="Arial"/>
          <w:szCs w:val="24"/>
        </w:rPr>
        <w:t xml:space="preserve">TEXT: </w:t>
      </w:r>
      <w:r w:rsidR="001D0C87" w:rsidRPr="004B411A">
        <w:rPr>
          <w:rFonts w:ascii="Helvetica" w:hAnsi="Helvetica" w:cs="Arial"/>
          <w:szCs w:val="24"/>
        </w:rPr>
        <w:t xml:space="preserve">Anesthesia is not necessary for </w:t>
      </w:r>
      <w:r w:rsidR="0078179A" w:rsidRPr="004B411A">
        <w:rPr>
          <w:rFonts w:ascii="Helvetica" w:hAnsi="Helvetica" w:cs="Arial"/>
          <w:szCs w:val="24"/>
        </w:rPr>
        <w:t>LPS injection</w:t>
      </w:r>
      <w:r w:rsidR="00B27568">
        <w:rPr>
          <w:rFonts w:ascii="Helvetica" w:hAnsi="Helvetica" w:cs="Arial"/>
          <w:szCs w:val="24"/>
        </w:rPr>
        <w:t xml:space="preserve">. </w:t>
      </w:r>
    </w:p>
    <w:p w14:paraId="029F5C61" w14:textId="5AF46FA7" w:rsidR="00B27568" w:rsidRPr="004B411A" w:rsidRDefault="00B27568" w:rsidP="004B411A">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rat back into the clean home cage. The rat does not seem adversely affected by its recent experience. </w:t>
      </w:r>
    </w:p>
    <w:p w14:paraId="1B60AC88" w14:textId="77777777" w:rsidR="00C10608" w:rsidRDefault="00702BF0" w:rsidP="00B27568">
      <w:pPr>
        <w:numPr>
          <w:ilvl w:val="1"/>
          <w:numId w:val="12"/>
        </w:numPr>
        <w:spacing w:before="240"/>
        <w:jc w:val="both"/>
        <w:outlineLvl w:val="0"/>
        <w:rPr>
          <w:rFonts w:ascii="Helvetica" w:hAnsi="Helvetica" w:cs="Arial"/>
          <w:szCs w:val="24"/>
        </w:rPr>
      </w:pPr>
      <w:r w:rsidRPr="00CD13BC">
        <w:rPr>
          <w:rFonts w:ascii="Helvetica" w:hAnsi="Helvetica" w:cs="Arial"/>
          <w:szCs w:val="24"/>
        </w:rPr>
        <w:t>Repeat the LPS injection after 6 hours and 16 hours</w:t>
      </w:r>
      <w:r w:rsidR="00C10608">
        <w:rPr>
          <w:rFonts w:ascii="Helvetica" w:hAnsi="Helvetica" w:cs="Arial"/>
          <w:szCs w:val="24"/>
        </w:rPr>
        <w:t xml:space="preserve"> </w:t>
      </w:r>
      <w:r w:rsidR="00C10608" w:rsidRPr="00C10608">
        <w:rPr>
          <w:rFonts w:ascii="Helvetica" w:hAnsi="Helvetica" w:cs="Arial"/>
          <w:b/>
          <w:szCs w:val="24"/>
        </w:rPr>
        <w:t>[1-MED]</w:t>
      </w:r>
      <w:r w:rsidRPr="00CD13BC">
        <w:rPr>
          <w:rFonts w:ascii="Helvetica" w:hAnsi="Helvetica" w:cs="Arial"/>
          <w:szCs w:val="24"/>
        </w:rPr>
        <w:t>.</w:t>
      </w:r>
    </w:p>
    <w:p w14:paraId="6BACB859" w14:textId="14EAD34A" w:rsidR="00B27568" w:rsidRPr="001C616B" w:rsidRDefault="00C10608" w:rsidP="00C10608">
      <w:pPr>
        <w:numPr>
          <w:ilvl w:val="2"/>
          <w:numId w:val="12"/>
        </w:numPr>
        <w:spacing w:before="240"/>
        <w:jc w:val="both"/>
        <w:outlineLvl w:val="0"/>
        <w:rPr>
          <w:rFonts w:ascii="Helvetica" w:hAnsi="Helvetica" w:cs="Arial"/>
          <w:color w:val="000000" w:themeColor="text1"/>
          <w:szCs w:val="24"/>
        </w:rPr>
      </w:pPr>
      <w:r w:rsidRPr="001C616B">
        <w:rPr>
          <w:rFonts w:ascii="Helvetica" w:hAnsi="Helvetica" w:cs="Arial"/>
          <w:color w:val="000000" w:themeColor="text1"/>
          <w:szCs w:val="24"/>
        </w:rPr>
        <w:t xml:space="preserve">Talent holding a </w:t>
      </w:r>
      <w:proofErr w:type="spellStart"/>
      <w:r w:rsidRPr="001C616B">
        <w:rPr>
          <w:rFonts w:ascii="Helvetica" w:hAnsi="Helvetica" w:cs="Arial"/>
          <w:color w:val="000000" w:themeColor="text1"/>
          <w:szCs w:val="24"/>
        </w:rPr>
        <w:t>scruffed</w:t>
      </w:r>
      <w:proofErr w:type="spellEnd"/>
      <w:r w:rsidRPr="001C616B">
        <w:rPr>
          <w:rFonts w:ascii="Helvetica" w:hAnsi="Helvetica" w:cs="Arial"/>
          <w:color w:val="000000" w:themeColor="text1"/>
          <w:szCs w:val="24"/>
        </w:rPr>
        <w:t xml:space="preserve"> rat injects LPS. </w:t>
      </w:r>
      <w:r w:rsidR="00702BF0" w:rsidRPr="001C616B">
        <w:rPr>
          <w:rFonts w:ascii="Helvetica" w:hAnsi="Helvetica" w:cs="Arial"/>
          <w:color w:val="000000" w:themeColor="text1"/>
          <w:szCs w:val="24"/>
        </w:rPr>
        <w:t xml:space="preserve"> </w:t>
      </w:r>
    </w:p>
    <w:p w14:paraId="3FAD34A0" w14:textId="1887499E" w:rsidR="003912B3" w:rsidRPr="001C616B" w:rsidRDefault="00224B99" w:rsidP="003912B3">
      <w:pPr>
        <w:numPr>
          <w:ilvl w:val="1"/>
          <w:numId w:val="12"/>
        </w:numPr>
        <w:spacing w:before="240"/>
        <w:jc w:val="both"/>
        <w:outlineLvl w:val="0"/>
        <w:rPr>
          <w:rFonts w:ascii="Helvetica" w:hAnsi="Helvetica" w:cs="Arial"/>
          <w:color w:val="000000" w:themeColor="text1"/>
          <w:szCs w:val="24"/>
        </w:rPr>
      </w:pPr>
      <w:proofErr w:type="spellStart"/>
      <w:r w:rsidRPr="001C616B">
        <w:rPr>
          <w:rFonts w:ascii="Helvetica" w:hAnsi="Helvetica" w:cs="Calibri"/>
          <w:color w:val="000000" w:themeColor="text1"/>
          <w:szCs w:val="24"/>
          <w:u w:val="single"/>
        </w:rPr>
        <w:t>Dandan</w:t>
      </w:r>
      <w:proofErr w:type="spellEnd"/>
      <w:r w:rsidRPr="001C616B">
        <w:rPr>
          <w:rFonts w:ascii="Helvetica" w:hAnsi="Helvetica" w:cs="Calibri"/>
          <w:color w:val="000000" w:themeColor="text1"/>
          <w:szCs w:val="24"/>
          <w:u w:val="single"/>
        </w:rPr>
        <w:t xml:space="preserve"> Li</w:t>
      </w:r>
      <w:r w:rsidR="00C10608" w:rsidRPr="001C616B">
        <w:rPr>
          <w:rFonts w:ascii="Helvetica" w:hAnsi="Helvetica" w:cs="Calibri"/>
          <w:color w:val="000000" w:themeColor="text1"/>
          <w:szCs w:val="24"/>
        </w:rPr>
        <w:t xml:space="preserve">: </w:t>
      </w:r>
      <w:r w:rsidR="00CD13BC" w:rsidRPr="001C616B">
        <w:rPr>
          <w:rFonts w:ascii="Helvetica" w:hAnsi="Helvetica" w:cs="Calibri"/>
          <w:color w:val="000000" w:themeColor="text1"/>
          <w:szCs w:val="24"/>
        </w:rPr>
        <w:t>Please note that i</w:t>
      </w:r>
      <w:r w:rsidR="003912B3" w:rsidRPr="001C616B">
        <w:rPr>
          <w:rFonts w:ascii="Helvetica" w:hAnsi="Helvetica" w:cs="Calibri"/>
          <w:color w:val="000000" w:themeColor="text1"/>
          <w:szCs w:val="24"/>
        </w:rPr>
        <w:t xml:space="preserve">njecting SD rats with LPS at a dose of 1 mg/kg may result in a 5% mortality rate. The mortality rate could further increase in younger or older rats or pregnant female </w:t>
      </w:r>
      <w:r w:rsidR="00CD13BC" w:rsidRPr="001C616B">
        <w:rPr>
          <w:rFonts w:ascii="Helvetica" w:hAnsi="Helvetica" w:cs="Calibri"/>
          <w:color w:val="000000" w:themeColor="text1"/>
          <w:szCs w:val="24"/>
        </w:rPr>
        <w:t xml:space="preserve">rats </w:t>
      </w:r>
      <w:r w:rsidR="00CD13BC" w:rsidRPr="001C616B">
        <w:rPr>
          <w:rFonts w:ascii="Helvetica" w:hAnsi="Helvetica" w:cs="Calibri"/>
          <w:b/>
          <w:color w:val="000000" w:themeColor="text1"/>
          <w:szCs w:val="24"/>
        </w:rPr>
        <w:t>[1-INT]</w:t>
      </w:r>
      <w:r w:rsidR="00CD13BC" w:rsidRPr="001C616B">
        <w:rPr>
          <w:rFonts w:ascii="Helvetica" w:hAnsi="Helvetica" w:cs="Calibri"/>
          <w:color w:val="000000" w:themeColor="text1"/>
          <w:szCs w:val="24"/>
        </w:rPr>
        <w:t xml:space="preserve">. </w:t>
      </w:r>
      <w:r w:rsidR="003912B3" w:rsidRPr="001C616B">
        <w:rPr>
          <w:rFonts w:ascii="Helvetica" w:hAnsi="Helvetica" w:cs="Calibri"/>
          <w:color w:val="000000" w:themeColor="text1"/>
          <w:szCs w:val="24"/>
        </w:rPr>
        <w:t xml:space="preserve"> </w:t>
      </w:r>
    </w:p>
    <w:p w14:paraId="7877ABE5" w14:textId="59B7793A" w:rsidR="00224B99" w:rsidRPr="001C616B" w:rsidRDefault="00224B99" w:rsidP="00224B99">
      <w:pPr>
        <w:numPr>
          <w:ilvl w:val="2"/>
          <w:numId w:val="12"/>
        </w:numPr>
        <w:spacing w:before="240"/>
        <w:jc w:val="both"/>
        <w:outlineLvl w:val="0"/>
        <w:rPr>
          <w:rFonts w:ascii="Helvetica" w:hAnsi="Helvetica" w:cs="Arial"/>
          <w:color w:val="000000" w:themeColor="text1"/>
          <w:szCs w:val="24"/>
        </w:rPr>
      </w:pPr>
      <w:proofErr w:type="spellStart"/>
      <w:r w:rsidRPr="001C616B">
        <w:rPr>
          <w:rFonts w:ascii="Helvetica" w:hAnsi="Helvetica" w:cs="Arial"/>
          <w:color w:val="000000" w:themeColor="text1"/>
          <w:szCs w:val="24"/>
          <w:lang w:eastAsia="zh-CN"/>
        </w:rPr>
        <w:t>Dandan</w:t>
      </w:r>
      <w:proofErr w:type="spellEnd"/>
      <w:r w:rsidRPr="001C616B">
        <w:rPr>
          <w:rFonts w:ascii="Helvetica" w:hAnsi="Helvetica" w:cs="Arial"/>
          <w:color w:val="000000" w:themeColor="text1"/>
          <w:szCs w:val="24"/>
          <w:lang w:eastAsia="zh-CN"/>
        </w:rPr>
        <w:t xml:space="preserve"> Li </w:t>
      </w:r>
      <w:r w:rsidR="001C616B" w:rsidRPr="001C616B">
        <w:rPr>
          <w:rFonts w:ascii="Helvetica" w:hAnsi="Helvetica" w:cs="Arial"/>
          <w:color w:val="000000" w:themeColor="text1"/>
          <w:szCs w:val="24"/>
          <w:lang w:eastAsia="zh-CN"/>
        </w:rPr>
        <w:t xml:space="preserve">speaks the soundbite to camera. </w:t>
      </w:r>
    </w:p>
    <w:p w14:paraId="6A6C2A5F" w14:textId="7BEEB6E2" w:rsidR="00C7374B" w:rsidRPr="00025599" w:rsidRDefault="008C7971" w:rsidP="003912B3">
      <w:pPr>
        <w:numPr>
          <w:ilvl w:val="1"/>
          <w:numId w:val="12"/>
        </w:numPr>
        <w:spacing w:before="240"/>
        <w:jc w:val="both"/>
        <w:outlineLvl w:val="0"/>
        <w:rPr>
          <w:rFonts w:ascii="Helvetica" w:hAnsi="Helvetica" w:cs="Arial"/>
          <w:szCs w:val="24"/>
        </w:rPr>
      </w:pPr>
      <w:r w:rsidRPr="00CD13BC">
        <w:rPr>
          <w:rFonts w:ascii="Helvetica" w:hAnsi="Helvetica" w:cs="Calibri"/>
          <w:szCs w:val="24"/>
        </w:rPr>
        <w:t>Return the rats to their cages after LPS injection and provide</w:t>
      </w:r>
      <w:r w:rsidRPr="00CD13BC">
        <w:rPr>
          <w:rFonts w:ascii="Helvetica" w:hAnsi="Helvetica" w:cs="Calibri"/>
        </w:rPr>
        <w:t xml:space="preserve"> </w:t>
      </w:r>
      <w:r w:rsidRPr="00CD13BC">
        <w:rPr>
          <w:rFonts w:ascii="Helvetica" w:hAnsi="Helvetica" w:cs="Calibri"/>
          <w:i/>
          <w:szCs w:val="24"/>
        </w:rPr>
        <w:t>ad libitum</w:t>
      </w:r>
      <w:r w:rsidRPr="00CD13BC">
        <w:rPr>
          <w:rFonts w:ascii="Helvetica" w:hAnsi="Helvetica" w:cs="Calibri"/>
          <w:szCs w:val="24"/>
        </w:rPr>
        <w:t xml:space="preserve"> access to food and drink</w:t>
      </w:r>
      <w:r w:rsidR="00025599">
        <w:rPr>
          <w:rFonts w:ascii="Helvetica" w:hAnsi="Helvetica" w:cs="Calibri"/>
          <w:szCs w:val="24"/>
        </w:rPr>
        <w:t xml:space="preserve"> </w:t>
      </w:r>
      <w:r w:rsidR="00025599" w:rsidRPr="00025599">
        <w:rPr>
          <w:rFonts w:ascii="Helvetica" w:hAnsi="Helvetica" w:cs="Calibri"/>
          <w:b/>
          <w:szCs w:val="24"/>
        </w:rPr>
        <w:t>[1-MED-over the shoulder]</w:t>
      </w:r>
      <w:r w:rsidRPr="00CD13BC">
        <w:rPr>
          <w:rFonts w:ascii="Helvetica" w:hAnsi="Helvetica" w:cs="Calibri"/>
          <w:szCs w:val="24"/>
        </w:rPr>
        <w:t xml:space="preserve">. </w:t>
      </w:r>
    </w:p>
    <w:p w14:paraId="651637BB" w14:textId="5398E099" w:rsidR="00025599" w:rsidRDefault="00D000AE" w:rsidP="00D000AE">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an injected rat in the cage and then places a small bowl of food, before placing the lid of the cage and a water bottle. </w:t>
      </w:r>
    </w:p>
    <w:p w14:paraId="1B0498BC" w14:textId="20531ABF" w:rsidR="007473C8" w:rsidRDefault="00C72FD0" w:rsidP="007473C8">
      <w:pPr>
        <w:numPr>
          <w:ilvl w:val="0"/>
          <w:numId w:val="12"/>
        </w:numPr>
        <w:spacing w:before="240"/>
        <w:jc w:val="both"/>
        <w:outlineLvl w:val="0"/>
        <w:rPr>
          <w:rFonts w:ascii="Helvetica" w:hAnsi="Helvetica" w:cs="Arial"/>
          <w:b/>
          <w:szCs w:val="24"/>
        </w:rPr>
      </w:pPr>
      <w:r>
        <w:rPr>
          <w:rFonts w:ascii="Helvetica" w:hAnsi="Helvetica" w:cs="Arial"/>
          <w:b/>
          <w:szCs w:val="24"/>
        </w:rPr>
        <w:t>Evan’s Blue Injection</w:t>
      </w:r>
    </w:p>
    <w:p w14:paraId="36965D21" w14:textId="44683376" w:rsidR="007473C8" w:rsidRPr="00B771D0" w:rsidRDefault="00671B95" w:rsidP="007473C8">
      <w:pPr>
        <w:numPr>
          <w:ilvl w:val="1"/>
          <w:numId w:val="12"/>
        </w:numPr>
        <w:spacing w:before="240"/>
        <w:jc w:val="both"/>
        <w:outlineLvl w:val="0"/>
        <w:rPr>
          <w:rFonts w:ascii="Helvetica" w:hAnsi="Helvetica" w:cs="Arial"/>
          <w:szCs w:val="24"/>
        </w:rPr>
      </w:pPr>
      <w:r>
        <w:rPr>
          <w:rFonts w:ascii="Helvetica" w:hAnsi="Helvetica" w:cs="Arial"/>
          <w:szCs w:val="24"/>
        </w:rPr>
        <w:t xml:space="preserve">Under terminal anesthesia </w:t>
      </w:r>
      <w:r w:rsidRPr="00B771D0">
        <w:rPr>
          <w:rFonts w:ascii="Helvetica" w:hAnsi="Helvetica" w:cs="Arial"/>
          <w:b/>
          <w:szCs w:val="24"/>
        </w:rPr>
        <w:t>[1-MED]</w:t>
      </w:r>
      <w:r>
        <w:rPr>
          <w:rFonts w:ascii="Helvetica" w:hAnsi="Helvetica" w:cs="Arial"/>
          <w:szCs w:val="24"/>
        </w:rPr>
        <w:t>, p</w:t>
      </w:r>
      <w:r w:rsidR="007473C8" w:rsidRPr="00671B95">
        <w:rPr>
          <w:rFonts w:ascii="Helvetica" w:hAnsi="Helvetica" w:cs="Calibri"/>
          <w:szCs w:val="24"/>
        </w:rPr>
        <w:t>erform a 5</w:t>
      </w:r>
      <w:r>
        <w:rPr>
          <w:rFonts w:ascii="Helvetica" w:hAnsi="Helvetica" w:cs="Calibri"/>
          <w:szCs w:val="24"/>
        </w:rPr>
        <w:t xml:space="preserve"> to </w:t>
      </w:r>
      <w:r w:rsidR="009036AB">
        <w:rPr>
          <w:rFonts w:ascii="Helvetica" w:hAnsi="Helvetica" w:cs="Calibri"/>
          <w:szCs w:val="24"/>
        </w:rPr>
        <w:t>8-</w:t>
      </w:r>
      <w:r>
        <w:rPr>
          <w:rFonts w:ascii="Helvetica" w:hAnsi="Helvetica" w:cs="Calibri"/>
          <w:szCs w:val="24"/>
        </w:rPr>
        <w:t>millimeter</w:t>
      </w:r>
      <w:r w:rsidR="007473C8" w:rsidRPr="00671B95">
        <w:rPr>
          <w:rFonts w:ascii="Helvetica" w:hAnsi="Helvetica" w:cs="Calibri"/>
          <w:szCs w:val="24"/>
        </w:rPr>
        <w:t>-deep cardiac puncture on each rat</w:t>
      </w:r>
      <w:r>
        <w:rPr>
          <w:rFonts w:ascii="Helvetica" w:hAnsi="Helvetica" w:cs="Calibri"/>
          <w:szCs w:val="24"/>
        </w:rPr>
        <w:t xml:space="preserve"> </w:t>
      </w:r>
      <w:r w:rsidRPr="00B771D0">
        <w:rPr>
          <w:rFonts w:ascii="Helvetica" w:hAnsi="Helvetica" w:cs="Calibri"/>
          <w:b/>
          <w:szCs w:val="24"/>
        </w:rPr>
        <w:t>[2-MED-over the shoulder]</w:t>
      </w:r>
      <w:r w:rsidR="00B52DC6">
        <w:rPr>
          <w:rFonts w:ascii="Helvetica" w:hAnsi="Helvetica" w:cs="Calibri"/>
          <w:szCs w:val="24"/>
        </w:rPr>
        <w:t>; the puncture</w:t>
      </w:r>
      <w:r w:rsidR="007473C8" w:rsidRPr="00671B95">
        <w:rPr>
          <w:rFonts w:ascii="Helvetica" w:hAnsi="Helvetica" w:cs="Calibri"/>
          <w:szCs w:val="24"/>
        </w:rPr>
        <w:t xml:space="preserve"> point should be </w:t>
      </w:r>
      <w:r>
        <w:rPr>
          <w:rFonts w:ascii="Helvetica" w:hAnsi="Helvetica" w:cs="Calibri"/>
          <w:szCs w:val="24"/>
        </w:rPr>
        <w:t>5-millimeters</w:t>
      </w:r>
      <w:r w:rsidR="007473C8" w:rsidRPr="00671B95">
        <w:rPr>
          <w:rFonts w:ascii="Helvetica" w:hAnsi="Helvetica" w:cs="Calibri"/>
          <w:szCs w:val="24"/>
        </w:rPr>
        <w:t xml:space="preserve"> to the left margin of sternum at the 3rd and 4th </w:t>
      </w:r>
      <w:r>
        <w:rPr>
          <w:rFonts w:ascii="Helvetica" w:hAnsi="Helvetica" w:cs="Calibri"/>
          <w:szCs w:val="24"/>
        </w:rPr>
        <w:t>intercostal</w:t>
      </w:r>
      <w:r w:rsidR="007473C8" w:rsidRPr="00671B95">
        <w:rPr>
          <w:rFonts w:ascii="Helvetica" w:hAnsi="Helvetica" w:cs="Calibri"/>
          <w:szCs w:val="24"/>
        </w:rPr>
        <w:t xml:space="preserve"> space</w:t>
      </w:r>
      <w:r>
        <w:rPr>
          <w:rFonts w:ascii="Helvetica" w:hAnsi="Helvetica" w:cs="Calibri"/>
          <w:szCs w:val="24"/>
        </w:rPr>
        <w:t xml:space="preserve"> </w:t>
      </w:r>
      <w:r w:rsidRPr="00B771D0">
        <w:rPr>
          <w:rFonts w:ascii="Helvetica" w:hAnsi="Helvetica" w:cs="Calibri"/>
          <w:b/>
          <w:szCs w:val="24"/>
        </w:rPr>
        <w:t>[3-CU]</w:t>
      </w:r>
      <w:r w:rsidR="007473C8" w:rsidRPr="00671B95">
        <w:rPr>
          <w:rFonts w:ascii="Helvetica" w:hAnsi="Helvetica" w:cs="Calibri"/>
          <w:szCs w:val="24"/>
        </w:rPr>
        <w:t>.</w:t>
      </w:r>
    </w:p>
    <w:p w14:paraId="17EC8F39" w14:textId="0D53B383" w:rsidR="00B771D0" w:rsidRPr="00F542A5" w:rsidRDefault="00D86BE8" w:rsidP="00B771D0">
      <w:pPr>
        <w:numPr>
          <w:ilvl w:val="2"/>
          <w:numId w:val="12"/>
        </w:numPr>
        <w:spacing w:before="240"/>
        <w:jc w:val="both"/>
        <w:outlineLvl w:val="0"/>
        <w:rPr>
          <w:rFonts w:ascii="Helvetica" w:hAnsi="Helvetica" w:cs="Arial"/>
          <w:szCs w:val="24"/>
        </w:rPr>
      </w:pPr>
      <w:r>
        <w:rPr>
          <w:rFonts w:ascii="Helvetica" w:hAnsi="Helvetica" w:cs="Calibri"/>
          <w:szCs w:val="24"/>
        </w:rPr>
        <w:t xml:space="preserve">Talent </w:t>
      </w:r>
      <w:r w:rsidR="00F542A5">
        <w:rPr>
          <w:rFonts w:ascii="Helvetica" w:hAnsi="Helvetica" w:cs="Calibri"/>
          <w:szCs w:val="24"/>
        </w:rPr>
        <w:t>tests the (absent) corneal reflex</w:t>
      </w:r>
      <w:r>
        <w:rPr>
          <w:rFonts w:ascii="Helvetica" w:hAnsi="Helvetica" w:cs="Calibri"/>
          <w:szCs w:val="24"/>
        </w:rPr>
        <w:t xml:space="preserve"> on the unresponsive rat. </w:t>
      </w:r>
    </w:p>
    <w:p w14:paraId="5F1A6E46" w14:textId="1C56D0BE" w:rsidR="00F542A5" w:rsidRPr="00003476" w:rsidRDefault="00F542A5" w:rsidP="00B771D0">
      <w:pPr>
        <w:numPr>
          <w:ilvl w:val="2"/>
          <w:numId w:val="12"/>
        </w:numPr>
        <w:spacing w:before="240"/>
        <w:jc w:val="both"/>
        <w:outlineLvl w:val="0"/>
        <w:rPr>
          <w:rFonts w:ascii="Helvetica" w:hAnsi="Helvetica" w:cs="Arial"/>
          <w:szCs w:val="24"/>
        </w:rPr>
      </w:pPr>
      <w:r>
        <w:rPr>
          <w:rFonts w:ascii="Helvetica" w:hAnsi="Helvetica" w:cs="Calibri"/>
          <w:szCs w:val="24"/>
        </w:rPr>
        <w:t xml:space="preserve">Talent </w:t>
      </w:r>
      <w:r w:rsidR="00003476">
        <w:rPr>
          <w:rFonts w:ascii="Helvetica" w:hAnsi="Helvetica" w:cs="Calibri"/>
          <w:szCs w:val="24"/>
        </w:rPr>
        <w:t xml:space="preserve">performs a cardiac puncture on a rat. </w:t>
      </w:r>
    </w:p>
    <w:p w14:paraId="3E4FF42A" w14:textId="6F3468A3" w:rsidR="00003476" w:rsidRPr="006128A1" w:rsidRDefault="006128A1" w:rsidP="00B771D0">
      <w:pPr>
        <w:numPr>
          <w:ilvl w:val="2"/>
          <w:numId w:val="12"/>
        </w:numPr>
        <w:spacing w:before="240"/>
        <w:jc w:val="both"/>
        <w:outlineLvl w:val="0"/>
        <w:rPr>
          <w:rFonts w:ascii="Helvetica" w:hAnsi="Helvetica" w:cs="Arial"/>
          <w:szCs w:val="24"/>
        </w:rPr>
      </w:pPr>
      <w:r>
        <w:rPr>
          <w:rFonts w:ascii="Helvetica" w:hAnsi="Helvetica" w:cs="Calibri"/>
          <w:color w:val="FF0000"/>
          <w:szCs w:val="24"/>
        </w:rPr>
        <w:t xml:space="preserve">Added shot: </w:t>
      </w:r>
      <w:r w:rsidR="001736A7" w:rsidRPr="006128A1">
        <w:rPr>
          <w:rFonts w:ascii="Helvetica" w:hAnsi="Helvetica" w:cs="Calibri"/>
          <w:color w:val="FF0000"/>
          <w:szCs w:val="24"/>
        </w:rPr>
        <w:t>Close-</w:t>
      </w:r>
      <w:r w:rsidR="00EE1A66" w:rsidRPr="006128A1">
        <w:rPr>
          <w:rFonts w:ascii="Helvetica" w:hAnsi="Helvetica" w:cs="Calibri"/>
          <w:color w:val="FF0000"/>
          <w:szCs w:val="24"/>
        </w:rPr>
        <w:t>up footage of the needle entering the puncture point as described (this will likely need to be perf</w:t>
      </w:r>
      <w:r w:rsidR="001736A7" w:rsidRPr="006128A1">
        <w:rPr>
          <w:rFonts w:ascii="Helvetica" w:hAnsi="Helvetica" w:cs="Calibri"/>
          <w:color w:val="FF0000"/>
          <w:szCs w:val="24"/>
        </w:rPr>
        <w:t xml:space="preserve">ormed on another rat unless </w:t>
      </w:r>
      <w:r w:rsidR="00EE1A66" w:rsidRPr="006128A1">
        <w:rPr>
          <w:rFonts w:ascii="Helvetica" w:hAnsi="Helvetica" w:cs="Calibri"/>
          <w:color w:val="FF0000"/>
          <w:szCs w:val="24"/>
        </w:rPr>
        <w:t>3.1.2. is filmed in mock).</w:t>
      </w:r>
      <w:r w:rsidR="00EE1A66" w:rsidRPr="006128A1">
        <w:rPr>
          <w:rFonts w:ascii="Helvetica" w:hAnsi="Helvetica" w:cs="Calibri"/>
          <w:szCs w:val="24"/>
        </w:rPr>
        <w:t xml:space="preserve"> </w:t>
      </w:r>
      <w:r w:rsidRPr="006128A1">
        <w:rPr>
          <w:rFonts w:ascii="Helvetica" w:hAnsi="Helvetica" w:cs="Calibri"/>
          <w:szCs w:val="24"/>
          <w:highlight w:val="green"/>
        </w:rPr>
        <w:t>Author note: 3.1.3 through 3.3.1 were filmed in one shot.</w:t>
      </w:r>
      <w:r>
        <w:rPr>
          <w:rFonts w:ascii="Helvetica" w:hAnsi="Helvetica" w:cs="Calibri"/>
          <w:szCs w:val="24"/>
        </w:rPr>
        <w:t xml:space="preserve"> </w:t>
      </w:r>
    </w:p>
    <w:p w14:paraId="07C5497D" w14:textId="58B05203" w:rsidR="009036AB" w:rsidRPr="009036AB" w:rsidRDefault="009036AB" w:rsidP="00B600B2">
      <w:pPr>
        <w:numPr>
          <w:ilvl w:val="1"/>
          <w:numId w:val="12"/>
        </w:numPr>
        <w:spacing w:before="240"/>
        <w:jc w:val="both"/>
        <w:outlineLvl w:val="0"/>
        <w:rPr>
          <w:rFonts w:ascii="Helvetica" w:hAnsi="Helvetica" w:cs="Arial"/>
          <w:szCs w:val="24"/>
        </w:rPr>
      </w:pPr>
      <w:r w:rsidRPr="009036AB">
        <w:rPr>
          <w:rFonts w:ascii="Helvetica" w:hAnsi="Helvetica" w:cs="Calibri"/>
          <w:szCs w:val="24"/>
        </w:rPr>
        <w:t xml:space="preserve">Hold the needle in place and replace the empty tube with a tube containing </w:t>
      </w:r>
      <w:r w:rsidR="00BC3B4F" w:rsidRPr="009036AB">
        <w:rPr>
          <w:rFonts w:ascii="Helvetica" w:hAnsi="Helvetica" w:cs="Calibri"/>
          <w:szCs w:val="24"/>
        </w:rPr>
        <w:t>Evan’s blue</w:t>
      </w:r>
      <w:r w:rsidR="00C65002" w:rsidRPr="009036AB">
        <w:rPr>
          <w:rFonts w:ascii="Helvetica" w:hAnsi="Helvetica" w:cs="Calibri"/>
          <w:szCs w:val="24"/>
        </w:rPr>
        <w:t xml:space="preserve"> </w:t>
      </w:r>
      <w:r w:rsidRPr="009036AB">
        <w:rPr>
          <w:rFonts w:ascii="Helvetica" w:hAnsi="Helvetica" w:cs="Calibri"/>
          <w:b/>
          <w:szCs w:val="24"/>
        </w:rPr>
        <w:t>[1-CU]</w:t>
      </w:r>
      <w:r>
        <w:rPr>
          <w:rFonts w:ascii="Helvetica" w:hAnsi="Helvetica" w:cs="Calibri"/>
          <w:szCs w:val="24"/>
        </w:rPr>
        <w:t xml:space="preserve">. </w:t>
      </w:r>
    </w:p>
    <w:p w14:paraId="7F4733B3" w14:textId="30120A09" w:rsidR="009036AB" w:rsidRPr="006128A1" w:rsidRDefault="00FE35A1" w:rsidP="009036AB">
      <w:pPr>
        <w:numPr>
          <w:ilvl w:val="2"/>
          <w:numId w:val="12"/>
        </w:numPr>
        <w:spacing w:before="240"/>
        <w:jc w:val="both"/>
        <w:outlineLvl w:val="0"/>
        <w:rPr>
          <w:rFonts w:ascii="Helvetica" w:hAnsi="Helvetica" w:cs="Arial"/>
          <w:szCs w:val="24"/>
        </w:rPr>
      </w:pPr>
      <w:r w:rsidRPr="006128A1">
        <w:rPr>
          <w:rFonts w:ascii="Helvetica" w:hAnsi="Helvetica" w:cs="Calibri"/>
          <w:color w:val="FF0000"/>
          <w:szCs w:val="24"/>
        </w:rPr>
        <w:t>*film as written.</w:t>
      </w:r>
      <w:r w:rsidRPr="006128A1">
        <w:rPr>
          <w:rFonts w:ascii="Helvetica" w:hAnsi="Helvetica" w:cs="Calibri"/>
          <w:szCs w:val="24"/>
        </w:rPr>
        <w:t xml:space="preserve"> </w:t>
      </w:r>
    </w:p>
    <w:p w14:paraId="793B6129" w14:textId="36A0FA55" w:rsidR="00BC3B4F" w:rsidRPr="009036AB" w:rsidRDefault="007473C8" w:rsidP="00B600B2">
      <w:pPr>
        <w:numPr>
          <w:ilvl w:val="1"/>
          <w:numId w:val="12"/>
        </w:numPr>
        <w:spacing w:before="240"/>
        <w:jc w:val="both"/>
        <w:outlineLvl w:val="0"/>
        <w:rPr>
          <w:rFonts w:ascii="Helvetica" w:hAnsi="Helvetica" w:cs="Arial"/>
          <w:szCs w:val="24"/>
        </w:rPr>
      </w:pPr>
      <w:r w:rsidRPr="009036AB">
        <w:rPr>
          <w:rFonts w:ascii="Helvetica" w:hAnsi="Helvetica" w:cs="Calibri"/>
          <w:szCs w:val="24"/>
        </w:rPr>
        <w:lastRenderedPageBreak/>
        <w:t>Wait until blood recovery is observed, and then inject</w:t>
      </w:r>
      <w:r w:rsidR="00A940D5" w:rsidRPr="009036AB">
        <w:rPr>
          <w:rFonts w:ascii="Helvetica" w:hAnsi="Helvetica" w:cs="Calibri"/>
          <w:szCs w:val="24"/>
        </w:rPr>
        <w:t xml:space="preserve"> Evans blue at a dose of 0.2 milliliters per </w:t>
      </w:r>
      <w:r w:rsidRPr="009036AB">
        <w:rPr>
          <w:rFonts w:ascii="Helvetica" w:hAnsi="Helvetica" w:cs="Calibri"/>
          <w:szCs w:val="24"/>
        </w:rPr>
        <w:t>100 g</w:t>
      </w:r>
      <w:r w:rsidR="00A940D5" w:rsidRPr="009036AB">
        <w:rPr>
          <w:rFonts w:ascii="Helvetica" w:hAnsi="Helvetica" w:cs="Calibri"/>
          <w:szCs w:val="24"/>
        </w:rPr>
        <w:t>ram of</w:t>
      </w:r>
      <w:r w:rsidRPr="009036AB">
        <w:rPr>
          <w:rFonts w:ascii="Helvetica" w:hAnsi="Helvetica" w:cs="Calibri"/>
          <w:szCs w:val="24"/>
        </w:rPr>
        <w:t xml:space="preserve"> body weight into the left heart ventricle</w:t>
      </w:r>
      <w:r w:rsidR="00A940D5" w:rsidRPr="009036AB">
        <w:rPr>
          <w:rFonts w:ascii="Helvetica" w:hAnsi="Helvetica" w:cs="Calibri"/>
          <w:szCs w:val="24"/>
        </w:rPr>
        <w:t xml:space="preserve"> </w:t>
      </w:r>
      <w:r w:rsidR="00A940D5" w:rsidRPr="009036AB">
        <w:rPr>
          <w:rFonts w:ascii="Helvetica" w:hAnsi="Helvetica" w:cs="Calibri"/>
          <w:b/>
          <w:szCs w:val="24"/>
        </w:rPr>
        <w:t>[1-CU]</w:t>
      </w:r>
      <w:r w:rsidRPr="009036AB">
        <w:rPr>
          <w:rFonts w:ascii="Helvetica" w:hAnsi="Helvetica" w:cs="Calibri"/>
          <w:szCs w:val="24"/>
        </w:rPr>
        <w:t xml:space="preserve">. </w:t>
      </w:r>
    </w:p>
    <w:p w14:paraId="71F39E88" w14:textId="2A70430F" w:rsidR="00A940D5" w:rsidRPr="00671B95" w:rsidRDefault="00A940D5" w:rsidP="00A940D5">
      <w:pPr>
        <w:numPr>
          <w:ilvl w:val="2"/>
          <w:numId w:val="12"/>
        </w:numPr>
        <w:spacing w:before="240"/>
        <w:jc w:val="both"/>
        <w:outlineLvl w:val="0"/>
        <w:rPr>
          <w:rFonts w:ascii="Helvetica" w:hAnsi="Helvetica" w:cs="Arial"/>
          <w:szCs w:val="24"/>
        </w:rPr>
      </w:pPr>
      <w:r w:rsidRPr="006128A1">
        <w:rPr>
          <w:rFonts w:ascii="Helvetica" w:hAnsi="Helvetica" w:cs="Arial"/>
          <w:color w:val="FF0000"/>
          <w:szCs w:val="24"/>
        </w:rPr>
        <w:t xml:space="preserve">Blood enters the syringe/tube and then </w:t>
      </w:r>
      <w:r w:rsidR="001451F5" w:rsidRPr="006128A1">
        <w:rPr>
          <w:rFonts w:ascii="Helvetica" w:hAnsi="Helvetica" w:cs="Arial"/>
          <w:color w:val="FF0000"/>
          <w:szCs w:val="24"/>
        </w:rPr>
        <w:t>the plunger of the syringe</w:t>
      </w:r>
      <w:r w:rsidRPr="006128A1">
        <w:rPr>
          <w:rFonts w:ascii="Helvetica" w:hAnsi="Helvetica" w:cs="Arial"/>
          <w:color w:val="FF0000"/>
          <w:szCs w:val="24"/>
        </w:rPr>
        <w:t xml:space="preserve"> is compressed slightly and</w:t>
      </w:r>
      <w:r w:rsidR="001451F5" w:rsidRPr="006128A1">
        <w:rPr>
          <w:rFonts w:ascii="Helvetica" w:hAnsi="Helvetica" w:cs="Arial"/>
          <w:color w:val="FF0000"/>
          <w:szCs w:val="24"/>
        </w:rPr>
        <w:t xml:space="preserve"> the blood moves back out and</w:t>
      </w:r>
      <w:r w:rsidRPr="006128A1">
        <w:rPr>
          <w:rFonts w:ascii="Helvetica" w:hAnsi="Helvetica" w:cs="Arial"/>
          <w:color w:val="FF0000"/>
          <w:szCs w:val="24"/>
        </w:rPr>
        <w:t xml:space="preserve"> Evan’s blue </w:t>
      </w:r>
      <w:r w:rsidR="001451F5" w:rsidRPr="006128A1">
        <w:rPr>
          <w:rFonts w:ascii="Helvetica" w:hAnsi="Helvetica" w:cs="Arial"/>
          <w:color w:val="FF0000"/>
          <w:szCs w:val="24"/>
        </w:rPr>
        <w:t>fills the tube and enters the heart.</w:t>
      </w:r>
      <w:r w:rsidR="001451F5">
        <w:rPr>
          <w:rFonts w:ascii="Helvetica" w:hAnsi="Helvetica" w:cs="Arial"/>
          <w:szCs w:val="24"/>
        </w:rPr>
        <w:t xml:space="preserve"> </w:t>
      </w:r>
      <w:r w:rsidR="00464EBF">
        <w:rPr>
          <w:rFonts w:ascii="Helvetica" w:hAnsi="Helvetica" w:cs="Arial" w:hint="eastAsia"/>
          <w:szCs w:val="24"/>
          <w:lang w:eastAsia="zh-CN"/>
        </w:rPr>
        <w:t>（</w:t>
      </w:r>
      <w:r w:rsidR="00464EBF">
        <w:rPr>
          <w:rFonts w:ascii="Helvetica" w:hAnsi="Helvetica" w:cs="Arial" w:hint="eastAsia"/>
          <w:szCs w:val="24"/>
          <w:lang w:eastAsia="zh-CN"/>
        </w:rPr>
        <w:t>3.1.3-3.3.1</w:t>
      </w:r>
      <w:r w:rsidR="00464EBF">
        <w:rPr>
          <w:rFonts w:ascii="Helvetica" w:hAnsi="Helvetica" w:cs="Arial"/>
          <w:szCs w:val="24"/>
          <w:lang w:eastAsia="zh-CN"/>
        </w:rPr>
        <w:t xml:space="preserve"> </w:t>
      </w:r>
      <w:r w:rsidR="00464EBF">
        <w:rPr>
          <w:rFonts w:ascii="Helvetica" w:hAnsi="Helvetica" w:cs="Arial" w:hint="eastAsia"/>
          <w:szCs w:val="24"/>
          <w:lang w:eastAsia="zh-CN"/>
        </w:rPr>
        <w:t>were</w:t>
      </w:r>
      <w:r w:rsidR="00464EBF">
        <w:rPr>
          <w:rFonts w:ascii="Helvetica" w:hAnsi="Helvetica" w:cs="Arial"/>
          <w:szCs w:val="24"/>
          <w:lang w:eastAsia="zh-CN"/>
        </w:rPr>
        <w:t xml:space="preserve"> </w:t>
      </w:r>
      <w:r w:rsidR="00464EBF">
        <w:rPr>
          <w:rFonts w:ascii="Helvetica" w:hAnsi="Helvetica" w:cs="Arial" w:hint="eastAsia"/>
          <w:szCs w:val="24"/>
          <w:lang w:eastAsia="zh-CN"/>
        </w:rPr>
        <w:t>filmed</w:t>
      </w:r>
      <w:r w:rsidR="00464EBF">
        <w:rPr>
          <w:rFonts w:ascii="Helvetica" w:hAnsi="Helvetica" w:cs="Arial"/>
          <w:szCs w:val="24"/>
          <w:lang w:eastAsia="zh-CN"/>
        </w:rPr>
        <w:t xml:space="preserve"> </w:t>
      </w:r>
      <w:r w:rsidR="00464EBF">
        <w:rPr>
          <w:rFonts w:ascii="Helvetica" w:hAnsi="Helvetica" w:cs="Arial" w:hint="eastAsia"/>
          <w:szCs w:val="24"/>
          <w:lang w:eastAsia="zh-CN"/>
        </w:rPr>
        <w:t>in</w:t>
      </w:r>
      <w:r w:rsidR="00464EBF">
        <w:rPr>
          <w:rFonts w:ascii="Helvetica" w:hAnsi="Helvetica" w:cs="Arial"/>
          <w:szCs w:val="24"/>
          <w:lang w:eastAsia="zh-CN"/>
        </w:rPr>
        <w:t xml:space="preserve"> </w:t>
      </w:r>
      <w:r w:rsidR="00464EBF">
        <w:rPr>
          <w:rFonts w:ascii="Helvetica" w:hAnsi="Helvetica" w:cs="Arial" w:hint="eastAsia"/>
          <w:szCs w:val="24"/>
          <w:lang w:eastAsia="zh-CN"/>
        </w:rPr>
        <w:t>a</w:t>
      </w:r>
      <w:r w:rsidR="00464EBF">
        <w:rPr>
          <w:rFonts w:ascii="Helvetica" w:hAnsi="Helvetica" w:cs="Arial"/>
          <w:szCs w:val="24"/>
          <w:lang w:eastAsia="zh-CN"/>
        </w:rPr>
        <w:t xml:space="preserve"> </w:t>
      </w:r>
      <w:r w:rsidR="00464EBF">
        <w:rPr>
          <w:rFonts w:ascii="Helvetica" w:hAnsi="Helvetica" w:cs="Arial" w:hint="eastAsia"/>
          <w:szCs w:val="24"/>
          <w:lang w:eastAsia="zh-CN"/>
        </w:rPr>
        <w:t>whole</w:t>
      </w:r>
      <w:r w:rsidR="00464EBF">
        <w:rPr>
          <w:rFonts w:ascii="Helvetica" w:hAnsi="Helvetica" w:cs="Arial"/>
          <w:szCs w:val="24"/>
          <w:lang w:eastAsia="zh-CN"/>
        </w:rPr>
        <w:t xml:space="preserve"> </w:t>
      </w:r>
      <w:r w:rsidR="00464EBF">
        <w:rPr>
          <w:rFonts w:ascii="Helvetica" w:hAnsi="Helvetica" w:cs="Arial" w:hint="eastAsia"/>
          <w:szCs w:val="24"/>
          <w:lang w:eastAsia="zh-CN"/>
        </w:rPr>
        <w:t>shoot</w:t>
      </w:r>
      <w:r w:rsidR="00464EBF">
        <w:rPr>
          <w:rFonts w:ascii="Helvetica" w:hAnsi="Helvetica" w:cs="Arial" w:hint="eastAsia"/>
          <w:szCs w:val="24"/>
          <w:lang w:eastAsia="zh-CN"/>
        </w:rPr>
        <w:t>）</w:t>
      </w:r>
    </w:p>
    <w:p w14:paraId="37EE8E5B" w14:textId="7BFB30BF" w:rsidR="00CD41D0" w:rsidRPr="001451F5" w:rsidRDefault="007473C8" w:rsidP="00CD41D0">
      <w:pPr>
        <w:numPr>
          <w:ilvl w:val="1"/>
          <w:numId w:val="12"/>
        </w:numPr>
        <w:spacing w:before="240"/>
        <w:jc w:val="both"/>
        <w:outlineLvl w:val="0"/>
        <w:rPr>
          <w:rFonts w:ascii="Helvetica" w:hAnsi="Helvetica" w:cs="Arial"/>
          <w:szCs w:val="24"/>
        </w:rPr>
      </w:pPr>
      <w:r w:rsidRPr="00671B95">
        <w:rPr>
          <w:rFonts w:ascii="Helvetica" w:hAnsi="Helvetica" w:cs="Calibri"/>
          <w:szCs w:val="24"/>
        </w:rPr>
        <w:t>Keep the rat in a supine position for 10 min</w:t>
      </w:r>
      <w:r w:rsidR="001451F5">
        <w:rPr>
          <w:rFonts w:ascii="Helvetica" w:hAnsi="Helvetica" w:cs="Calibri"/>
          <w:szCs w:val="24"/>
        </w:rPr>
        <w:t>utes</w:t>
      </w:r>
      <w:r w:rsidR="00BC3B4F" w:rsidRPr="00671B95">
        <w:rPr>
          <w:rFonts w:ascii="Helvetica" w:hAnsi="Helvetica" w:cs="Calibri"/>
          <w:szCs w:val="24"/>
        </w:rPr>
        <w:t xml:space="preserve"> if</w:t>
      </w:r>
      <w:r w:rsidRPr="00671B95">
        <w:rPr>
          <w:rFonts w:ascii="Helvetica" w:hAnsi="Helvetica" w:cs="Calibri"/>
          <w:szCs w:val="24"/>
        </w:rPr>
        <w:t xml:space="preserve"> </w:t>
      </w:r>
      <w:r w:rsidR="001451F5">
        <w:rPr>
          <w:rFonts w:ascii="Helvetica" w:hAnsi="Helvetica" w:cs="Calibri"/>
          <w:szCs w:val="24"/>
        </w:rPr>
        <w:t>assessing</w:t>
      </w:r>
      <w:r w:rsidRPr="00671B95">
        <w:rPr>
          <w:rFonts w:ascii="Helvetica" w:hAnsi="Helvetica" w:cs="Calibri"/>
          <w:szCs w:val="24"/>
        </w:rPr>
        <w:t xml:space="preserve"> </w:t>
      </w:r>
      <w:r w:rsidR="00BC3B4F" w:rsidRPr="00671B95">
        <w:rPr>
          <w:rFonts w:ascii="Helvetica" w:hAnsi="Helvetica" w:cs="Calibri"/>
          <w:szCs w:val="24"/>
        </w:rPr>
        <w:t>Evan’s blue</w:t>
      </w:r>
      <w:r w:rsidRPr="00671B95">
        <w:rPr>
          <w:rFonts w:ascii="Helvetica" w:hAnsi="Helvetica" w:cs="Calibri"/>
          <w:szCs w:val="24"/>
        </w:rPr>
        <w:t xml:space="preserve"> leakage </w:t>
      </w:r>
      <w:r w:rsidR="001451F5">
        <w:rPr>
          <w:rFonts w:ascii="Helvetica" w:hAnsi="Helvetica" w:cs="Calibri"/>
          <w:szCs w:val="24"/>
        </w:rPr>
        <w:t>through the blood-brain barrier by</w:t>
      </w:r>
      <w:r w:rsidRPr="00671B95">
        <w:rPr>
          <w:rFonts w:ascii="Helvetica" w:hAnsi="Helvetica" w:cs="Calibri"/>
          <w:szCs w:val="24"/>
        </w:rPr>
        <w:t xml:space="preserve"> immunofluorescence imaging</w:t>
      </w:r>
      <w:r w:rsidR="001451F5">
        <w:rPr>
          <w:rFonts w:ascii="Helvetica" w:hAnsi="Helvetica" w:cs="Calibri"/>
          <w:szCs w:val="24"/>
        </w:rPr>
        <w:t xml:space="preserve"> </w:t>
      </w:r>
      <w:r w:rsidR="001451F5" w:rsidRPr="001451F5">
        <w:rPr>
          <w:rFonts w:ascii="Helvetica" w:hAnsi="Helvetica" w:cs="Calibri"/>
          <w:b/>
          <w:szCs w:val="24"/>
        </w:rPr>
        <w:t>[1-MED]</w:t>
      </w:r>
      <w:r w:rsidR="00BC3B4F" w:rsidRPr="00671B95">
        <w:rPr>
          <w:rFonts w:ascii="Helvetica" w:hAnsi="Helvetica" w:cs="Calibri"/>
          <w:szCs w:val="24"/>
        </w:rPr>
        <w:t>.</w:t>
      </w:r>
    </w:p>
    <w:p w14:paraId="6E8A0C5D" w14:textId="489F1B7E" w:rsidR="001451F5" w:rsidRPr="006128A1" w:rsidRDefault="001451F5" w:rsidP="001451F5">
      <w:pPr>
        <w:numPr>
          <w:ilvl w:val="2"/>
          <w:numId w:val="12"/>
        </w:numPr>
        <w:spacing w:before="240"/>
        <w:jc w:val="both"/>
        <w:outlineLvl w:val="0"/>
        <w:rPr>
          <w:rFonts w:ascii="Helvetica" w:hAnsi="Helvetica" w:cs="Arial"/>
          <w:szCs w:val="24"/>
          <w:highlight w:val="green"/>
        </w:rPr>
      </w:pPr>
      <w:r w:rsidRPr="006128A1">
        <w:rPr>
          <w:rFonts w:ascii="Helvetica" w:hAnsi="Helvetica" w:cs="Calibri"/>
          <w:strike/>
          <w:color w:val="FF0000"/>
          <w:szCs w:val="24"/>
        </w:rPr>
        <w:t xml:space="preserve">Talent removes the syringe from the heart and wipes the chest with a swab then leaves the rat in the supine position (NB Talent does not walk out of shot, rat should not be left alone). </w:t>
      </w:r>
      <w:r w:rsidR="006128A1">
        <w:rPr>
          <w:rFonts w:ascii="Helvetica" w:hAnsi="Helvetica" w:cs="Calibri"/>
          <w:strike/>
          <w:color w:val="FF0000"/>
          <w:szCs w:val="24"/>
        </w:rPr>
        <w:t xml:space="preserve"> </w:t>
      </w:r>
      <w:r w:rsidR="006128A1" w:rsidRPr="006128A1">
        <w:rPr>
          <w:rFonts w:ascii="Helvetica" w:hAnsi="Helvetica" w:cs="Calibri"/>
          <w:szCs w:val="24"/>
          <w:highlight w:val="green"/>
        </w:rPr>
        <w:t xml:space="preserve">Video editor: authors struck </w:t>
      </w:r>
      <w:proofErr w:type="spellStart"/>
      <w:r w:rsidR="006128A1" w:rsidRPr="006128A1">
        <w:rPr>
          <w:rFonts w:ascii="Helvetica" w:hAnsi="Helvetica" w:cs="Calibri"/>
          <w:szCs w:val="24"/>
          <w:highlight w:val="green"/>
        </w:rPr>
        <w:t>shotlisting</w:t>
      </w:r>
      <w:proofErr w:type="spellEnd"/>
      <w:r w:rsidR="006128A1" w:rsidRPr="006128A1">
        <w:rPr>
          <w:rFonts w:ascii="Helvetica" w:hAnsi="Helvetica" w:cs="Calibri"/>
          <w:szCs w:val="24"/>
          <w:highlight w:val="green"/>
        </w:rPr>
        <w:t xml:space="preserve"> for this shot but left the VO, not entirely sure what the visual for this should be. </w:t>
      </w:r>
    </w:p>
    <w:p w14:paraId="3939319A" w14:textId="77777777" w:rsidR="0048655D" w:rsidRPr="001927EF" w:rsidRDefault="00DF536C" w:rsidP="0048655D">
      <w:pPr>
        <w:numPr>
          <w:ilvl w:val="0"/>
          <w:numId w:val="12"/>
        </w:numPr>
        <w:spacing w:before="240"/>
        <w:jc w:val="both"/>
        <w:outlineLvl w:val="0"/>
        <w:rPr>
          <w:rFonts w:ascii="Helvetica" w:hAnsi="Helvetica" w:cs="Arial"/>
          <w:b/>
          <w:szCs w:val="24"/>
        </w:rPr>
      </w:pPr>
      <w:r w:rsidRPr="001927EF">
        <w:rPr>
          <w:rFonts w:ascii="Helvetica" w:hAnsi="Helvetica" w:cs="Calibri"/>
          <w:b/>
          <w:szCs w:val="24"/>
        </w:rPr>
        <w:t>Fixation</w:t>
      </w:r>
      <w:r w:rsidR="0048655D" w:rsidRPr="001927EF">
        <w:rPr>
          <w:rFonts w:ascii="Helvetica" w:hAnsi="Helvetica" w:cs="Calibri"/>
          <w:b/>
          <w:szCs w:val="24"/>
        </w:rPr>
        <w:t xml:space="preserve"> of Tissue</w:t>
      </w:r>
    </w:p>
    <w:p w14:paraId="7536A004" w14:textId="77777777" w:rsidR="001927EF" w:rsidRPr="001927EF" w:rsidRDefault="00DF536C" w:rsidP="0048655D">
      <w:pPr>
        <w:numPr>
          <w:ilvl w:val="1"/>
          <w:numId w:val="12"/>
        </w:numPr>
        <w:spacing w:before="240"/>
        <w:jc w:val="both"/>
        <w:outlineLvl w:val="0"/>
        <w:rPr>
          <w:rFonts w:ascii="Helvetica" w:hAnsi="Helvetica" w:cs="Arial"/>
          <w:szCs w:val="24"/>
        </w:rPr>
      </w:pPr>
      <w:r w:rsidRPr="001927EF">
        <w:rPr>
          <w:rFonts w:ascii="Helvetica" w:hAnsi="Helvetica" w:cs="Calibri"/>
          <w:szCs w:val="24"/>
        </w:rPr>
        <w:t xml:space="preserve">Perform cardiac perfusions using ice-cold </w:t>
      </w:r>
      <w:r w:rsidR="001927EF">
        <w:rPr>
          <w:rFonts w:ascii="Helvetica" w:hAnsi="Helvetica" w:cs="Calibri"/>
          <w:szCs w:val="24"/>
        </w:rPr>
        <w:t xml:space="preserve">200 to 300 milliliters of </w:t>
      </w:r>
      <w:r w:rsidRPr="001927EF">
        <w:rPr>
          <w:rFonts w:ascii="Helvetica" w:hAnsi="Helvetica" w:cs="Calibri"/>
          <w:szCs w:val="24"/>
        </w:rPr>
        <w:t>0.9% saline solution to clear the cerebral vasculature and brains</w:t>
      </w:r>
      <w:r w:rsidR="00586F5A" w:rsidRPr="001927EF">
        <w:rPr>
          <w:rFonts w:ascii="Helvetica" w:hAnsi="Helvetica" w:cs="Calibri"/>
          <w:szCs w:val="24"/>
        </w:rPr>
        <w:t xml:space="preserve"> </w:t>
      </w:r>
      <w:r w:rsidR="001927EF" w:rsidRPr="00E03B55">
        <w:rPr>
          <w:rFonts w:ascii="Helvetica" w:hAnsi="Helvetica" w:cs="Calibri"/>
          <w:b/>
          <w:szCs w:val="24"/>
        </w:rPr>
        <w:t>[1-MED-over the shoulder-TXT]</w:t>
      </w:r>
      <w:r w:rsidR="001927EF">
        <w:rPr>
          <w:rFonts w:ascii="Helvetica" w:hAnsi="Helvetica" w:cs="Calibri"/>
          <w:szCs w:val="24"/>
        </w:rPr>
        <w:t xml:space="preserve">. </w:t>
      </w:r>
    </w:p>
    <w:p w14:paraId="565779D4" w14:textId="2E9B33ED" w:rsidR="0048655D" w:rsidRPr="001927EF" w:rsidRDefault="00E03B55" w:rsidP="001927EF">
      <w:pPr>
        <w:numPr>
          <w:ilvl w:val="2"/>
          <w:numId w:val="12"/>
        </w:numPr>
        <w:spacing w:before="240"/>
        <w:jc w:val="both"/>
        <w:outlineLvl w:val="0"/>
        <w:rPr>
          <w:rFonts w:ascii="Helvetica" w:hAnsi="Helvetica" w:cs="Arial"/>
          <w:szCs w:val="24"/>
        </w:rPr>
      </w:pPr>
      <w:r>
        <w:rPr>
          <w:rFonts w:ascii="Helvetica" w:hAnsi="Helvetica" w:cs="Calibri"/>
          <w:szCs w:val="24"/>
        </w:rPr>
        <w:t xml:space="preserve">BROLL of Talent performing the perfusion with ice-cold saline. Detail is not required and the needle entering the beating heart should not be shown. Around 30 seconds of footage. </w:t>
      </w:r>
      <w:r w:rsidR="00586F5A" w:rsidRPr="001927EF">
        <w:rPr>
          <w:rFonts w:ascii="Helvetica" w:hAnsi="Helvetica" w:cs="Calibri"/>
          <w:szCs w:val="24"/>
        </w:rPr>
        <w:t xml:space="preserve">TEXT: Use 1M PBS for gross observation of </w:t>
      </w:r>
      <w:r>
        <w:rPr>
          <w:rFonts w:ascii="Helvetica" w:hAnsi="Helvetica" w:cs="Calibri"/>
          <w:szCs w:val="24"/>
        </w:rPr>
        <w:t>micro</w:t>
      </w:r>
      <w:r w:rsidR="001927EF" w:rsidRPr="001927EF">
        <w:rPr>
          <w:rFonts w:ascii="Helvetica" w:hAnsi="Helvetica" w:cs="Calibri"/>
          <w:szCs w:val="24"/>
        </w:rPr>
        <w:t>hemorr</w:t>
      </w:r>
      <w:r w:rsidR="001927EF">
        <w:rPr>
          <w:rFonts w:ascii="Helvetica" w:hAnsi="Helvetica" w:cs="Calibri"/>
          <w:szCs w:val="24"/>
        </w:rPr>
        <w:t>hages</w:t>
      </w:r>
      <w:r>
        <w:rPr>
          <w:rFonts w:ascii="Helvetica" w:hAnsi="Helvetica" w:cs="Calibri"/>
          <w:szCs w:val="24"/>
        </w:rPr>
        <w:t xml:space="preserve"> without fixation</w:t>
      </w:r>
      <w:r w:rsidR="00DF536C" w:rsidRPr="001927EF">
        <w:rPr>
          <w:rFonts w:ascii="Helvetica" w:hAnsi="Helvetica" w:cs="Calibri"/>
          <w:szCs w:val="24"/>
        </w:rPr>
        <w:t>.</w:t>
      </w:r>
    </w:p>
    <w:p w14:paraId="5FB163C9" w14:textId="77777777" w:rsidR="00E03B55" w:rsidRPr="00E03B55" w:rsidRDefault="001927EF" w:rsidP="0048655D">
      <w:pPr>
        <w:numPr>
          <w:ilvl w:val="1"/>
          <w:numId w:val="12"/>
        </w:numPr>
        <w:spacing w:before="240"/>
        <w:jc w:val="both"/>
        <w:outlineLvl w:val="0"/>
        <w:rPr>
          <w:rFonts w:ascii="Helvetica" w:hAnsi="Helvetica" w:cs="Arial"/>
          <w:szCs w:val="24"/>
        </w:rPr>
      </w:pPr>
      <w:r>
        <w:rPr>
          <w:rFonts w:ascii="Helvetica" w:hAnsi="Helvetica" w:cs="Calibri"/>
          <w:szCs w:val="24"/>
        </w:rPr>
        <w:t>Switch to</w:t>
      </w:r>
      <w:r w:rsidR="00DF536C" w:rsidRPr="001927EF">
        <w:rPr>
          <w:rFonts w:ascii="Helvetica" w:hAnsi="Helvetica" w:cs="Calibri"/>
          <w:szCs w:val="24"/>
        </w:rPr>
        <w:t xml:space="preserve"> ice-cold 4% paraformaldehyde for fixation</w:t>
      </w:r>
      <w:r w:rsidR="00E03B55">
        <w:rPr>
          <w:rFonts w:ascii="Helvetica" w:hAnsi="Helvetica" w:cs="Calibri"/>
          <w:szCs w:val="24"/>
        </w:rPr>
        <w:t xml:space="preserve"> </w:t>
      </w:r>
      <w:r w:rsidR="00E03B55" w:rsidRPr="00E03B55">
        <w:rPr>
          <w:rFonts w:ascii="Helvetica" w:hAnsi="Helvetica" w:cs="Calibri"/>
          <w:b/>
          <w:szCs w:val="24"/>
        </w:rPr>
        <w:t>[1-CU]</w:t>
      </w:r>
      <w:r w:rsidR="00DF536C" w:rsidRPr="001927EF">
        <w:rPr>
          <w:rFonts w:ascii="Helvetica" w:hAnsi="Helvetica" w:cs="Calibri"/>
          <w:szCs w:val="24"/>
        </w:rPr>
        <w:t>.</w:t>
      </w:r>
    </w:p>
    <w:p w14:paraId="6BED637E" w14:textId="21326301" w:rsidR="00586F5A" w:rsidRPr="001927EF" w:rsidRDefault="00E03B55" w:rsidP="00E03B55">
      <w:pPr>
        <w:numPr>
          <w:ilvl w:val="2"/>
          <w:numId w:val="12"/>
        </w:numPr>
        <w:spacing w:before="240"/>
        <w:jc w:val="both"/>
        <w:outlineLvl w:val="0"/>
        <w:rPr>
          <w:rFonts w:ascii="Helvetica" w:hAnsi="Helvetica" w:cs="Arial"/>
          <w:szCs w:val="24"/>
        </w:rPr>
      </w:pPr>
      <w:r>
        <w:rPr>
          <w:rFonts w:ascii="Helvetica" w:hAnsi="Helvetica" w:cs="Calibri"/>
          <w:szCs w:val="24"/>
        </w:rPr>
        <w:t xml:space="preserve">Talent’s hand </w:t>
      </w:r>
      <w:r w:rsidR="003734E3">
        <w:rPr>
          <w:rFonts w:ascii="Helvetica" w:hAnsi="Helvetica" w:cs="Calibri"/>
          <w:szCs w:val="24"/>
        </w:rPr>
        <w:t xml:space="preserve">switches the flow to the heart from the saline line to the PFA line. </w:t>
      </w:r>
      <w:r w:rsidR="0048655D" w:rsidRPr="001927EF">
        <w:rPr>
          <w:rFonts w:ascii="Helvetica" w:hAnsi="Helvetica" w:cs="Calibri"/>
          <w:szCs w:val="24"/>
        </w:rPr>
        <w:t xml:space="preserve"> </w:t>
      </w:r>
    </w:p>
    <w:p w14:paraId="5A034EBA" w14:textId="334E6DC0" w:rsidR="0048655D" w:rsidRPr="0015208B" w:rsidRDefault="00586F5A" w:rsidP="0048655D">
      <w:pPr>
        <w:numPr>
          <w:ilvl w:val="1"/>
          <w:numId w:val="12"/>
        </w:numPr>
        <w:spacing w:before="240"/>
        <w:jc w:val="both"/>
        <w:outlineLvl w:val="0"/>
        <w:rPr>
          <w:rFonts w:ascii="Helvetica" w:hAnsi="Helvetica" w:cs="Arial"/>
          <w:szCs w:val="24"/>
        </w:rPr>
      </w:pPr>
      <w:r w:rsidRPr="001927EF">
        <w:rPr>
          <w:rFonts w:ascii="Helvetica" w:hAnsi="Helvetica" w:cs="Calibri"/>
          <w:szCs w:val="24"/>
        </w:rPr>
        <w:t>Then after isolating the brain, immerse it</w:t>
      </w:r>
      <w:r w:rsidR="00DF536C" w:rsidRPr="001927EF">
        <w:rPr>
          <w:rFonts w:ascii="Helvetica" w:hAnsi="Helvetica" w:cs="Calibri"/>
          <w:szCs w:val="24"/>
        </w:rPr>
        <w:t xml:space="preserve"> in 20% sucrose </w:t>
      </w:r>
      <w:r w:rsidR="00013D71">
        <w:rPr>
          <w:rFonts w:ascii="Helvetica" w:hAnsi="Helvetica" w:cs="Calibri"/>
          <w:szCs w:val="24"/>
        </w:rPr>
        <w:t xml:space="preserve">in PBS </w:t>
      </w:r>
      <w:r w:rsidR="00DF536C" w:rsidRPr="001927EF">
        <w:rPr>
          <w:rFonts w:ascii="Helvetica" w:hAnsi="Helvetica" w:cs="Calibri"/>
          <w:szCs w:val="24"/>
        </w:rPr>
        <w:t>for at least 6 h</w:t>
      </w:r>
      <w:r w:rsidRPr="001927EF">
        <w:rPr>
          <w:rFonts w:ascii="Helvetica" w:hAnsi="Helvetica" w:cs="Calibri"/>
          <w:szCs w:val="24"/>
        </w:rPr>
        <w:t>ours</w:t>
      </w:r>
      <w:r w:rsidR="0015208B">
        <w:rPr>
          <w:rFonts w:ascii="Helvetica" w:hAnsi="Helvetica" w:cs="Calibri"/>
          <w:szCs w:val="24"/>
        </w:rPr>
        <w:t xml:space="preserve"> </w:t>
      </w:r>
      <w:r w:rsidR="0015208B" w:rsidRPr="0015208B">
        <w:rPr>
          <w:rFonts w:ascii="Helvetica" w:hAnsi="Helvetica" w:cs="Calibri"/>
          <w:b/>
          <w:szCs w:val="24"/>
        </w:rPr>
        <w:t>[1-MED</w:t>
      </w:r>
      <w:r w:rsidR="00A31E88">
        <w:rPr>
          <w:rFonts w:ascii="Helvetica" w:hAnsi="Helvetica" w:cs="Calibri"/>
          <w:b/>
          <w:szCs w:val="24"/>
        </w:rPr>
        <w:t>-TXT</w:t>
      </w:r>
      <w:r w:rsidR="0015208B" w:rsidRPr="0015208B">
        <w:rPr>
          <w:rFonts w:ascii="Helvetica" w:hAnsi="Helvetica" w:cs="Calibri"/>
          <w:b/>
          <w:szCs w:val="24"/>
        </w:rPr>
        <w:t>]</w:t>
      </w:r>
      <w:r w:rsidRPr="001927EF">
        <w:rPr>
          <w:rFonts w:ascii="Helvetica" w:hAnsi="Helvetica" w:cs="Calibri"/>
          <w:szCs w:val="24"/>
        </w:rPr>
        <w:t>, or until the brain sinks to the bottom of the tube</w:t>
      </w:r>
      <w:r w:rsidR="0015208B">
        <w:rPr>
          <w:rFonts w:ascii="Helvetica" w:hAnsi="Helvetica" w:cs="Calibri"/>
          <w:szCs w:val="24"/>
        </w:rPr>
        <w:t xml:space="preserve"> </w:t>
      </w:r>
      <w:r w:rsidR="0015208B" w:rsidRPr="0015208B">
        <w:rPr>
          <w:rFonts w:ascii="Helvetica" w:hAnsi="Helvetica" w:cs="Calibri"/>
          <w:b/>
          <w:szCs w:val="24"/>
        </w:rPr>
        <w:t>[2-</w:t>
      </w:r>
      <w:r w:rsidR="00A31E88">
        <w:rPr>
          <w:rFonts w:ascii="Helvetica" w:hAnsi="Helvetica" w:cs="Calibri"/>
          <w:b/>
          <w:szCs w:val="24"/>
        </w:rPr>
        <w:t>MED-over the shoulder</w:t>
      </w:r>
      <w:r w:rsidR="0015208B" w:rsidRPr="0015208B">
        <w:rPr>
          <w:rFonts w:ascii="Helvetica" w:hAnsi="Helvetica" w:cs="Calibri"/>
          <w:b/>
          <w:szCs w:val="24"/>
        </w:rPr>
        <w:t>]</w:t>
      </w:r>
      <w:r w:rsidR="00DF536C" w:rsidRPr="001927EF">
        <w:rPr>
          <w:rFonts w:ascii="Helvetica" w:hAnsi="Helvetica" w:cs="Calibri"/>
          <w:szCs w:val="24"/>
        </w:rPr>
        <w:t>.</w:t>
      </w:r>
    </w:p>
    <w:p w14:paraId="38A01CE1" w14:textId="4029A445" w:rsidR="0015208B" w:rsidRPr="008C0CC3" w:rsidRDefault="0015208B" w:rsidP="0015208B">
      <w:pPr>
        <w:numPr>
          <w:ilvl w:val="2"/>
          <w:numId w:val="12"/>
        </w:numPr>
        <w:spacing w:before="240"/>
        <w:jc w:val="both"/>
        <w:outlineLvl w:val="0"/>
        <w:rPr>
          <w:rFonts w:ascii="Helvetica" w:hAnsi="Helvetica" w:cs="Arial"/>
          <w:szCs w:val="24"/>
        </w:rPr>
      </w:pPr>
      <w:r w:rsidRPr="008C0CC3">
        <w:rPr>
          <w:rFonts w:ascii="Helvetica" w:hAnsi="Helvetica" w:cs="Calibri"/>
          <w:szCs w:val="24"/>
        </w:rPr>
        <w:t xml:space="preserve">Talent </w:t>
      </w:r>
      <w:r w:rsidR="00013D71" w:rsidRPr="008C0CC3">
        <w:rPr>
          <w:rFonts w:ascii="Helvetica" w:hAnsi="Helvetica" w:cs="Calibri"/>
          <w:szCs w:val="24"/>
        </w:rPr>
        <w:t xml:space="preserve">uses forceps to place the brain into a labeled tube of 20% sucrose solution. </w:t>
      </w:r>
      <w:r w:rsidR="00763540" w:rsidRPr="008C0CC3">
        <w:rPr>
          <w:rFonts w:ascii="Helvetica" w:hAnsi="Helvetica" w:cs="Calibri"/>
          <w:szCs w:val="24"/>
        </w:rPr>
        <w:t xml:space="preserve">The brain is seen to float in the solution. </w:t>
      </w:r>
      <w:r w:rsidR="00A31E88" w:rsidRPr="008C0CC3">
        <w:rPr>
          <w:rFonts w:ascii="Helvetica" w:hAnsi="Helvetica" w:cs="Calibri"/>
          <w:szCs w:val="24"/>
        </w:rPr>
        <w:t>TEXT: Incubate at</w:t>
      </w:r>
      <w:r w:rsidR="00013D71" w:rsidRPr="008C0CC3">
        <w:rPr>
          <w:rFonts w:ascii="Helvetica" w:hAnsi="Helvetica" w:cs="Calibri"/>
          <w:szCs w:val="24"/>
        </w:rPr>
        <w:t xml:space="preserve"> 4</w:t>
      </w:r>
      <w:r w:rsidR="00013D71" w:rsidRPr="008C0CC3">
        <w:rPr>
          <w:rFonts w:ascii="Helvetica" w:hAnsi="Helvetica" w:cs="Calibri"/>
          <w:szCs w:val="24"/>
        </w:rPr>
        <w:sym w:font="Symbol" w:char="F0B0"/>
      </w:r>
      <w:r w:rsidR="008C0CC3" w:rsidRPr="008C0CC3">
        <w:rPr>
          <w:rFonts w:ascii="Helvetica" w:hAnsi="Helvetica" w:cs="Calibri"/>
          <w:szCs w:val="24"/>
        </w:rPr>
        <w:t>C</w:t>
      </w:r>
    </w:p>
    <w:p w14:paraId="797A072C" w14:textId="20DCDD5C" w:rsidR="00013D71" w:rsidRPr="001927EF" w:rsidRDefault="00013D71" w:rsidP="0015208B">
      <w:pPr>
        <w:numPr>
          <w:ilvl w:val="2"/>
          <w:numId w:val="12"/>
        </w:numPr>
        <w:spacing w:before="240"/>
        <w:jc w:val="both"/>
        <w:outlineLvl w:val="0"/>
        <w:rPr>
          <w:rFonts w:ascii="Helvetica" w:hAnsi="Helvetica" w:cs="Arial"/>
          <w:szCs w:val="24"/>
        </w:rPr>
      </w:pPr>
      <w:r>
        <w:rPr>
          <w:rFonts w:ascii="Helvetica" w:hAnsi="Helvetica" w:cs="Calibri"/>
          <w:szCs w:val="24"/>
        </w:rPr>
        <w:t>Talent</w:t>
      </w:r>
      <w:r w:rsidR="00763540">
        <w:rPr>
          <w:rFonts w:ascii="Helvetica" w:hAnsi="Helvetica" w:cs="Calibri"/>
          <w:szCs w:val="24"/>
        </w:rPr>
        <w:t xml:space="preserve">’s </w:t>
      </w:r>
      <w:r w:rsidR="00A31E88">
        <w:rPr>
          <w:rFonts w:ascii="Helvetica" w:hAnsi="Helvetica" w:cs="Calibri"/>
          <w:szCs w:val="24"/>
        </w:rPr>
        <w:t xml:space="preserve">lifts the tube out of a rack in the fridge and </w:t>
      </w:r>
      <w:r w:rsidR="008D01B1">
        <w:rPr>
          <w:rFonts w:ascii="Helvetica" w:hAnsi="Helvetica" w:cs="Calibri"/>
          <w:szCs w:val="24"/>
        </w:rPr>
        <w:t xml:space="preserve">the brain is seen to have sunk to the bottom. </w:t>
      </w:r>
    </w:p>
    <w:p w14:paraId="4871BE49" w14:textId="7FAE3F96" w:rsidR="0048655D" w:rsidRPr="00F30BE5" w:rsidRDefault="001927EF" w:rsidP="0048655D">
      <w:pPr>
        <w:numPr>
          <w:ilvl w:val="1"/>
          <w:numId w:val="12"/>
        </w:numPr>
        <w:spacing w:before="240"/>
        <w:jc w:val="both"/>
        <w:outlineLvl w:val="0"/>
        <w:rPr>
          <w:rFonts w:ascii="Helvetica" w:hAnsi="Helvetica" w:cs="Arial"/>
          <w:szCs w:val="24"/>
        </w:rPr>
      </w:pPr>
      <w:r w:rsidRPr="001927EF">
        <w:rPr>
          <w:rFonts w:ascii="Helvetica" w:hAnsi="Helvetica" w:cs="Calibri"/>
          <w:szCs w:val="24"/>
        </w:rPr>
        <w:t xml:space="preserve">Change the solution </w:t>
      </w:r>
      <w:r w:rsidR="00DF536C" w:rsidRPr="001927EF">
        <w:rPr>
          <w:rFonts w:ascii="Helvetica" w:hAnsi="Helvetica" w:cs="Calibri"/>
          <w:szCs w:val="24"/>
        </w:rPr>
        <w:t>to 30% sucrose and fix for another 6 h</w:t>
      </w:r>
      <w:r w:rsidRPr="001927EF">
        <w:rPr>
          <w:rFonts w:ascii="Helvetica" w:hAnsi="Helvetica" w:cs="Calibri"/>
          <w:szCs w:val="24"/>
        </w:rPr>
        <w:t>ours</w:t>
      </w:r>
      <w:r w:rsidR="00F30BE5">
        <w:rPr>
          <w:rFonts w:ascii="Helvetica" w:hAnsi="Helvetica" w:cs="Calibri"/>
          <w:szCs w:val="24"/>
        </w:rPr>
        <w:t xml:space="preserve"> </w:t>
      </w:r>
      <w:r w:rsidR="00F30BE5" w:rsidRPr="00F30BE5">
        <w:rPr>
          <w:rFonts w:ascii="Helvetica" w:hAnsi="Helvetica" w:cs="Calibri"/>
          <w:b/>
          <w:szCs w:val="24"/>
        </w:rPr>
        <w:t>[1-MED]</w:t>
      </w:r>
      <w:r w:rsidR="00DF536C" w:rsidRPr="001927EF">
        <w:rPr>
          <w:rFonts w:ascii="Helvetica" w:hAnsi="Helvetica" w:cs="Calibri"/>
          <w:szCs w:val="24"/>
        </w:rPr>
        <w:t>.</w:t>
      </w:r>
    </w:p>
    <w:p w14:paraId="5ACA66D6" w14:textId="728EBA07" w:rsidR="00F30BE5" w:rsidRPr="001927EF" w:rsidRDefault="00F30BE5" w:rsidP="00F30BE5">
      <w:pPr>
        <w:numPr>
          <w:ilvl w:val="2"/>
          <w:numId w:val="12"/>
        </w:numPr>
        <w:spacing w:before="240"/>
        <w:jc w:val="both"/>
        <w:outlineLvl w:val="0"/>
        <w:rPr>
          <w:rFonts w:ascii="Helvetica" w:hAnsi="Helvetica" w:cs="Arial"/>
          <w:szCs w:val="24"/>
        </w:rPr>
      </w:pPr>
      <w:r>
        <w:rPr>
          <w:rFonts w:ascii="Helvetica" w:hAnsi="Helvetica" w:cs="Calibri"/>
          <w:szCs w:val="24"/>
        </w:rPr>
        <w:t xml:space="preserve">Talent pours off the 20% sucrose solution and </w:t>
      </w:r>
      <w:r w:rsidR="00973C17">
        <w:rPr>
          <w:rFonts w:ascii="Helvetica" w:hAnsi="Helvetica" w:cs="Calibri"/>
          <w:szCs w:val="24"/>
        </w:rPr>
        <w:t xml:space="preserve">then pours 30% sucrose from a labeled tube into the tube containing the brain. </w:t>
      </w:r>
    </w:p>
    <w:p w14:paraId="3F37DCCE" w14:textId="77777777" w:rsidR="005A4EAD" w:rsidRDefault="001927EF" w:rsidP="005A4EAD">
      <w:pPr>
        <w:numPr>
          <w:ilvl w:val="1"/>
          <w:numId w:val="12"/>
        </w:numPr>
        <w:spacing w:before="240"/>
        <w:jc w:val="both"/>
        <w:outlineLvl w:val="0"/>
        <w:rPr>
          <w:rFonts w:ascii="Helvetica" w:hAnsi="Helvetica" w:cs="Arial"/>
          <w:szCs w:val="24"/>
        </w:rPr>
      </w:pPr>
      <w:r w:rsidRPr="001927EF">
        <w:rPr>
          <w:rFonts w:ascii="Helvetica" w:hAnsi="Helvetica" w:cs="Calibri"/>
          <w:szCs w:val="24"/>
        </w:rPr>
        <w:t>Finally, p</w:t>
      </w:r>
      <w:r w:rsidR="005A4EAD">
        <w:rPr>
          <w:rFonts w:ascii="Helvetica" w:hAnsi="Helvetica" w:cs="Calibri"/>
          <w:szCs w:val="24"/>
        </w:rPr>
        <w:t>repare 10-millimeter</w:t>
      </w:r>
      <w:r w:rsidR="00DF536C" w:rsidRPr="001927EF">
        <w:rPr>
          <w:rFonts w:ascii="Helvetica" w:hAnsi="Helvetica" w:cs="Calibri"/>
          <w:szCs w:val="24"/>
        </w:rPr>
        <w:t>-thick brain tissues sections using a cryostat</w:t>
      </w:r>
      <w:r w:rsidR="00973C17">
        <w:rPr>
          <w:rFonts w:ascii="Helvetica" w:hAnsi="Helvetica" w:cs="Calibri"/>
          <w:szCs w:val="24"/>
        </w:rPr>
        <w:t xml:space="preserve"> </w:t>
      </w:r>
      <w:r w:rsidR="00973C17" w:rsidRPr="00973C17">
        <w:rPr>
          <w:rFonts w:ascii="Helvetica" w:hAnsi="Helvetica" w:cs="Calibri"/>
          <w:b/>
          <w:szCs w:val="24"/>
        </w:rPr>
        <w:t>[1-MED-over the shoulder]</w:t>
      </w:r>
      <w:r w:rsidR="00DF536C" w:rsidRPr="00973C17">
        <w:rPr>
          <w:rFonts w:ascii="Helvetica" w:hAnsi="Helvetica" w:cs="Calibri"/>
          <w:b/>
          <w:szCs w:val="24"/>
        </w:rPr>
        <w:t>.</w:t>
      </w:r>
    </w:p>
    <w:p w14:paraId="1B301E63" w14:textId="538CE247" w:rsidR="00973C17" w:rsidRDefault="005A4EAD" w:rsidP="005A4EAD">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BROLL of Talent at the cryostat, </w:t>
      </w:r>
      <w:r w:rsidRPr="005A4EAD">
        <w:rPr>
          <w:rFonts w:ascii="Helvetica" w:hAnsi="Helvetica" w:cs="Arial"/>
          <w:szCs w:val="24"/>
        </w:rPr>
        <w:t xml:space="preserve">sectioning </w:t>
      </w:r>
      <w:r>
        <w:rPr>
          <w:rFonts w:ascii="Helvetica" w:hAnsi="Helvetica" w:cs="Arial"/>
          <w:szCs w:val="24"/>
        </w:rPr>
        <w:t xml:space="preserve">the brain and collecting the sections on slides. </w:t>
      </w:r>
    </w:p>
    <w:p w14:paraId="44FB341B" w14:textId="77777777" w:rsidR="00C844FA" w:rsidRPr="00C9434F" w:rsidRDefault="00611423" w:rsidP="00C844FA">
      <w:pPr>
        <w:numPr>
          <w:ilvl w:val="0"/>
          <w:numId w:val="12"/>
        </w:numPr>
        <w:spacing w:before="240"/>
        <w:jc w:val="both"/>
        <w:outlineLvl w:val="0"/>
        <w:rPr>
          <w:rFonts w:ascii="Helvetica" w:hAnsi="Helvetica" w:cs="Arial"/>
          <w:b/>
          <w:szCs w:val="24"/>
        </w:rPr>
      </w:pPr>
      <w:r w:rsidRPr="00C9434F">
        <w:rPr>
          <w:rFonts w:ascii="Helvetica" w:hAnsi="Helvetica" w:cs="Arial"/>
          <w:b/>
          <w:szCs w:val="24"/>
        </w:rPr>
        <w:t>Evan’s Blue Double Staining</w:t>
      </w:r>
    </w:p>
    <w:p w14:paraId="3BBEEF1A" w14:textId="097111EE" w:rsidR="00C844FA" w:rsidRPr="00076692" w:rsidRDefault="00C844FA" w:rsidP="00C844FA">
      <w:pPr>
        <w:numPr>
          <w:ilvl w:val="1"/>
          <w:numId w:val="12"/>
        </w:numPr>
        <w:spacing w:before="240"/>
        <w:jc w:val="both"/>
        <w:outlineLvl w:val="0"/>
        <w:rPr>
          <w:rFonts w:ascii="Helvetica" w:hAnsi="Helvetica" w:cs="Arial"/>
          <w:szCs w:val="24"/>
        </w:rPr>
      </w:pPr>
      <w:r w:rsidRPr="00C9434F">
        <w:rPr>
          <w:rFonts w:ascii="Helvetica" w:hAnsi="Helvetica"/>
        </w:rPr>
        <w:t xml:space="preserve">Wash the slides with PBS three times for 5 min each </w:t>
      </w:r>
      <w:r w:rsidRPr="00C9434F">
        <w:rPr>
          <w:rFonts w:ascii="Helvetica" w:hAnsi="Helvetica"/>
          <w:b/>
        </w:rPr>
        <w:t>[1-MED-over the shoulder]</w:t>
      </w:r>
      <w:r w:rsidRPr="00C9434F">
        <w:rPr>
          <w:rFonts w:ascii="Helvetica" w:hAnsi="Helvetica"/>
        </w:rPr>
        <w:t xml:space="preserve">, then incubate slides with 4',6-diamidino-2-phenylindole, or DAPI solution for 15 minutes </w:t>
      </w:r>
      <w:r w:rsidRPr="00C9434F">
        <w:rPr>
          <w:rFonts w:ascii="Helvetica" w:hAnsi="Helvetica"/>
          <w:color w:val="000000" w:themeColor="text1"/>
        </w:rPr>
        <w:t>at</w:t>
      </w:r>
      <w:r w:rsidR="00C9434F" w:rsidRPr="00C9434F">
        <w:rPr>
          <w:rFonts w:ascii="Helvetica" w:hAnsi="Helvetica"/>
          <w:color w:val="000000" w:themeColor="text1"/>
        </w:rPr>
        <w:t xml:space="preserve"> </w:t>
      </w:r>
      <w:r w:rsidR="00C9434F">
        <w:rPr>
          <w:rFonts w:ascii="Helvetica" w:hAnsi="Helvetica" w:cs="Arial"/>
          <w:color w:val="000000" w:themeColor="text1"/>
          <w:szCs w:val="24"/>
        </w:rPr>
        <w:t>room temperature</w:t>
      </w:r>
      <w:r w:rsidR="00C9434F" w:rsidRPr="00C9434F">
        <w:rPr>
          <w:rFonts w:ascii="Helvetica" w:hAnsi="Helvetica" w:cs="Calibri"/>
          <w:color w:val="000000" w:themeColor="text1"/>
          <w:szCs w:val="24"/>
        </w:rPr>
        <w:t xml:space="preserve"> </w:t>
      </w:r>
      <w:r w:rsidRPr="001F4CB2">
        <w:rPr>
          <w:rFonts w:ascii="Helvetica" w:hAnsi="Helvetica"/>
          <w:b/>
        </w:rPr>
        <w:t>[2-CU]</w:t>
      </w:r>
      <w:r w:rsidRPr="001F4CB2">
        <w:rPr>
          <w:rFonts w:ascii="Helvetica" w:hAnsi="Helvetica"/>
        </w:rPr>
        <w:t>.</w:t>
      </w:r>
      <w:r w:rsidR="002C6FEF">
        <w:rPr>
          <w:rFonts w:ascii="Helvetica" w:hAnsi="Helvetica"/>
        </w:rPr>
        <w:t xml:space="preserve"> </w:t>
      </w:r>
    </w:p>
    <w:p w14:paraId="5C44EA5E" w14:textId="5EAB857F" w:rsidR="00076692" w:rsidRPr="00076692" w:rsidRDefault="00076692" w:rsidP="00076692">
      <w:pPr>
        <w:numPr>
          <w:ilvl w:val="2"/>
          <w:numId w:val="12"/>
        </w:numPr>
        <w:spacing w:before="240"/>
        <w:jc w:val="both"/>
        <w:outlineLvl w:val="0"/>
        <w:rPr>
          <w:rFonts w:ascii="Helvetica" w:hAnsi="Helvetica" w:cs="Arial"/>
          <w:szCs w:val="24"/>
        </w:rPr>
      </w:pPr>
      <w:r>
        <w:rPr>
          <w:rFonts w:ascii="Helvetica" w:hAnsi="Helvetica"/>
        </w:rPr>
        <w:t>Talent</w:t>
      </w:r>
      <w:r w:rsidR="00C9434F">
        <w:rPr>
          <w:rFonts w:ascii="Helvetica" w:hAnsi="Helvetica"/>
        </w:rPr>
        <w:t xml:space="preserve"> immerses the slides (in a slide rack) in a staining</w:t>
      </w:r>
      <w:r>
        <w:rPr>
          <w:rFonts w:ascii="Helvetica" w:hAnsi="Helvetica"/>
        </w:rPr>
        <w:t xml:space="preserve"> jar containing PBS. </w:t>
      </w:r>
    </w:p>
    <w:p w14:paraId="36ED0EB4" w14:textId="76301B4B" w:rsidR="00076692" w:rsidRPr="001F4CB2" w:rsidRDefault="00076692" w:rsidP="00076692">
      <w:pPr>
        <w:numPr>
          <w:ilvl w:val="2"/>
          <w:numId w:val="12"/>
        </w:numPr>
        <w:spacing w:before="240"/>
        <w:jc w:val="both"/>
        <w:outlineLvl w:val="0"/>
        <w:rPr>
          <w:rFonts w:ascii="Helvetica" w:hAnsi="Helvetica" w:cs="Arial"/>
          <w:szCs w:val="24"/>
        </w:rPr>
      </w:pPr>
      <w:r>
        <w:rPr>
          <w:rFonts w:ascii="Helvetica" w:hAnsi="Helvetica"/>
        </w:rPr>
        <w:t xml:space="preserve">The slides are laid out on a suitable absorbent surface as DAPI is pipetted onto the slides. </w:t>
      </w:r>
    </w:p>
    <w:p w14:paraId="3F965805" w14:textId="793C2850" w:rsidR="00C844FA" w:rsidRPr="00E4528F" w:rsidRDefault="00E4528F" w:rsidP="00C844FA">
      <w:pPr>
        <w:numPr>
          <w:ilvl w:val="1"/>
          <w:numId w:val="12"/>
        </w:numPr>
        <w:spacing w:before="240"/>
        <w:jc w:val="both"/>
        <w:outlineLvl w:val="0"/>
        <w:rPr>
          <w:rFonts w:ascii="Helvetica" w:hAnsi="Helvetica" w:cs="Arial"/>
          <w:szCs w:val="24"/>
        </w:rPr>
      </w:pPr>
      <w:r>
        <w:rPr>
          <w:rFonts w:ascii="Helvetica" w:hAnsi="Helvetica"/>
        </w:rPr>
        <w:t>After washing the slides in</w:t>
      </w:r>
      <w:r w:rsidR="00C844FA" w:rsidRPr="001F4CB2">
        <w:rPr>
          <w:rFonts w:ascii="Helvetica" w:hAnsi="Helvetica"/>
        </w:rPr>
        <w:t xml:space="preserve"> PBS </w:t>
      </w:r>
      <w:r>
        <w:rPr>
          <w:rFonts w:ascii="Helvetica" w:hAnsi="Helvetica"/>
        </w:rPr>
        <w:t xml:space="preserve">as before </w:t>
      </w:r>
      <w:r w:rsidRPr="00E4528F">
        <w:rPr>
          <w:rFonts w:ascii="Helvetica" w:hAnsi="Helvetica"/>
          <w:b/>
        </w:rPr>
        <w:t>[1-MED]</w:t>
      </w:r>
      <w:r>
        <w:rPr>
          <w:rFonts w:ascii="Helvetica" w:hAnsi="Helvetica"/>
        </w:rPr>
        <w:t xml:space="preserve">, </w:t>
      </w:r>
      <w:r w:rsidR="00C844FA" w:rsidRPr="001F4CB2">
        <w:rPr>
          <w:rFonts w:ascii="Helvetica" w:hAnsi="Helvetica"/>
        </w:rPr>
        <w:t>mount sl</w:t>
      </w:r>
      <w:r w:rsidR="001F4CB2">
        <w:rPr>
          <w:rFonts w:ascii="Helvetica" w:hAnsi="Helvetica"/>
        </w:rPr>
        <w:t>id</w:t>
      </w:r>
      <w:r>
        <w:rPr>
          <w:rFonts w:ascii="Helvetica" w:hAnsi="Helvetica"/>
        </w:rPr>
        <w:t xml:space="preserve">es with PBS-glycerol solution </w:t>
      </w:r>
      <w:r>
        <w:rPr>
          <w:rFonts w:ascii="Helvetica" w:hAnsi="Helvetica"/>
          <w:b/>
        </w:rPr>
        <w:t>[2</w:t>
      </w:r>
      <w:r w:rsidR="001F4CB2" w:rsidRPr="00E4528F">
        <w:rPr>
          <w:rFonts w:ascii="Helvetica" w:hAnsi="Helvetica"/>
          <w:b/>
        </w:rPr>
        <w:t>-CU]</w:t>
      </w:r>
      <w:r w:rsidR="001F4CB2">
        <w:rPr>
          <w:rFonts w:ascii="Helvetica" w:hAnsi="Helvetica"/>
        </w:rPr>
        <w:t xml:space="preserve">. </w:t>
      </w:r>
    </w:p>
    <w:p w14:paraId="13E38E56" w14:textId="37B15BE5" w:rsidR="00E4528F" w:rsidRDefault="00E4528F" w:rsidP="00E4528F">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one of the slides from the </w:t>
      </w:r>
      <w:r w:rsidR="00C9434F">
        <w:rPr>
          <w:rFonts w:ascii="Helvetica" w:hAnsi="Helvetica" w:cs="Arial"/>
          <w:szCs w:val="24"/>
        </w:rPr>
        <w:t>rack</w:t>
      </w:r>
      <w:r>
        <w:rPr>
          <w:rFonts w:ascii="Helvetica" w:hAnsi="Helvetica" w:cs="Arial"/>
          <w:szCs w:val="24"/>
        </w:rPr>
        <w:t xml:space="preserve"> and drains it on a tissue. </w:t>
      </w:r>
    </w:p>
    <w:p w14:paraId="1BD823BB" w14:textId="0FD9DE77" w:rsidR="00E4528F" w:rsidRPr="00E4528F" w:rsidRDefault="00E4528F" w:rsidP="00E4528F">
      <w:pPr>
        <w:numPr>
          <w:ilvl w:val="2"/>
          <w:numId w:val="12"/>
        </w:numPr>
        <w:spacing w:before="240"/>
        <w:jc w:val="both"/>
        <w:outlineLvl w:val="0"/>
        <w:rPr>
          <w:rFonts w:ascii="Helvetica" w:hAnsi="Helvetica" w:cs="Arial"/>
          <w:szCs w:val="24"/>
        </w:rPr>
      </w:pPr>
      <w:r>
        <w:rPr>
          <w:rFonts w:ascii="Helvetica" w:hAnsi="Helvetica" w:cs="Arial"/>
          <w:szCs w:val="24"/>
        </w:rPr>
        <w:t xml:space="preserve">Glycerol is added to the slide and a coverslip is placed. </w:t>
      </w:r>
    </w:p>
    <w:p w14:paraId="0ED9EFFD" w14:textId="182FE902" w:rsidR="00C844FA" w:rsidRPr="00317AF8" w:rsidRDefault="00B12950" w:rsidP="00C844FA">
      <w:pPr>
        <w:numPr>
          <w:ilvl w:val="1"/>
          <w:numId w:val="12"/>
        </w:numPr>
        <w:spacing w:before="240"/>
        <w:jc w:val="both"/>
        <w:outlineLvl w:val="0"/>
        <w:rPr>
          <w:rFonts w:ascii="Helvetica" w:hAnsi="Helvetica" w:cs="Arial"/>
          <w:szCs w:val="24"/>
        </w:rPr>
      </w:pPr>
      <w:r>
        <w:rPr>
          <w:rFonts w:ascii="Helvetica" w:hAnsi="Helvetica"/>
        </w:rPr>
        <w:t>Capture</w:t>
      </w:r>
      <w:r w:rsidR="00C844FA" w:rsidRPr="001F4CB2">
        <w:rPr>
          <w:rFonts w:ascii="Helvetica" w:hAnsi="Helvetica"/>
        </w:rPr>
        <w:t xml:space="preserve"> images on a fluorescence microscope</w:t>
      </w:r>
      <w:r w:rsidR="002A1AD6">
        <w:rPr>
          <w:rFonts w:ascii="Helvetica" w:hAnsi="Helvetica"/>
        </w:rPr>
        <w:t xml:space="preserve"> </w:t>
      </w:r>
      <w:r w:rsidR="002A1AD6" w:rsidRPr="00317AF8">
        <w:rPr>
          <w:rFonts w:ascii="Helvetica" w:hAnsi="Helvetica"/>
          <w:b/>
        </w:rPr>
        <w:t>[1-MED]</w:t>
      </w:r>
      <w:r w:rsidR="00C844FA" w:rsidRPr="001F4CB2">
        <w:rPr>
          <w:rFonts w:ascii="Helvetica" w:hAnsi="Helvetica"/>
        </w:rPr>
        <w:t>. EB deposition is indicated by red fluorescence; nuclei are indicated by blue fluorescence</w:t>
      </w:r>
      <w:r w:rsidR="0028558B">
        <w:rPr>
          <w:rFonts w:ascii="Helvetica" w:hAnsi="Helvetica"/>
        </w:rPr>
        <w:t xml:space="preserve"> </w:t>
      </w:r>
      <w:r w:rsidR="0028558B" w:rsidRPr="00317AF8">
        <w:rPr>
          <w:rFonts w:ascii="Helvetica" w:hAnsi="Helvetica"/>
          <w:b/>
        </w:rPr>
        <w:t>[2-LM]</w:t>
      </w:r>
      <w:r w:rsidR="00C844FA" w:rsidRPr="001F4CB2">
        <w:rPr>
          <w:rFonts w:ascii="Helvetica" w:hAnsi="Helvetica"/>
        </w:rPr>
        <w:t>.</w:t>
      </w:r>
    </w:p>
    <w:p w14:paraId="48C4CB78" w14:textId="543DE1FB" w:rsidR="00317AF8" w:rsidRPr="0028558B" w:rsidRDefault="00B12950" w:rsidP="00317AF8">
      <w:pPr>
        <w:numPr>
          <w:ilvl w:val="2"/>
          <w:numId w:val="12"/>
        </w:numPr>
        <w:spacing w:before="240"/>
        <w:jc w:val="both"/>
        <w:outlineLvl w:val="0"/>
        <w:rPr>
          <w:rFonts w:ascii="Helvetica" w:hAnsi="Helvetica" w:cs="Arial"/>
          <w:szCs w:val="24"/>
        </w:rPr>
      </w:pPr>
      <w:r>
        <w:rPr>
          <w:rFonts w:ascii="Helvetica" w:hAnsi="Helvetica"/>
        </w:rPr>
        <w:t xml:space="preserve">BROLL. </w:t>
      </w:r>
      <w:r w:rsidR="00317AF8">
        <w:rPr>
          <w:rFonts w:ascii="Helvetica" w:hAnsi="Helvetica"/>
        </w:rPr>
        <w:t xml:space="preserve">Talent sits down at the fluorescence microscope and begins to </w:t>
      </w:r>
      <w:r>
        <w:rPr>
          <w:rFonts w:ascii="Helvetica" w:hAnsi="Helvetica"/>
        </w:rPr>
        <w:t xml:space="preserve">capture images. </w:t>
      </w:r>
    </w:p>
    <w:p w14:paraId="48DFC346" w14:textId="050CF8D7" w:rsidR="00611423" w:rsidRPr="0002652B" w:rsidRDefault="0028558B" w:rsidP="0002652B">
      <w:pPr>
        <w:numPr>
          <w:ilvl w:val="2"/>
          <w:numId w:val="12"/>
        </w:numPr>
        <w:spacing w:before="240"/>
        <w:jc w:val="both"/>
        <w:outlineLvl w:val="0"/>
        <w:rPr>
          <w:rFonts w:ascii="Helvetica" w:hAnsi="Helvetica" w:cs="Arial"/>
          <w:szCs w:val="24"/>
        </w:rPr>
      </w:pPr>
      <w:r>
        <w:rPr>
          <w:rFonts w:ascii="Helvetica" w:hAnsi="Helvetica"/>
        </w:rPr>
        <w:t>LAB MEDIA: 58423_Huang_Figure3_merge</w:t>
      </w:r>
      <w:r w:rsidR="00C9434F">
        <w:rPr>
          <w:rFonts w:ascii="Helvetica" w:hAnsi="Helvetica"/>
        </w:rPr>
        <w:t>_left.</w:t>
      </w:r>
      <w:r w:rsidR="0002652B" w:rsidRPr="00231B47">
        <w:rPr>
          <w:rFonts w:ascii="Helvetica" w:hAnsi="Helvetica"/>
        </w:rPr>
        <w:t xml:space="preserve"> </w:t>
      </w:r>
    </w:p>
    <w:p w14:paraId="6563FF46" w14:textId="77777777" w:rsidR="00CE4557" w:rsidRPr="00231B47" w:rsidRDefault="00CE4557" w:rsidP="00CE4557">
      <w:pPr>
        <w:numPr>
          <w:ilvl w:val="0"/>
          <w:numId w:val="12"/>
        </w:numPr>
        <w:spacing w:before="240"/>
        <w:jc w:val="both"/>
        <w:outlineLvl w:val="0"/>
        <w:rPr>
          <w:rFonts w:ascii="Helvetica" w:hAnsi="Helvetica" w:cs="Arial"/>
          <w:szCs w:val="24"/>
        </w:rPr>
      </w:pPr>
      <w:r w:rsidRPr="00231B47">
        <w:rPr>
          <w:rFonts w:ascii="Helvetica" w:hAnsi="Helvetica" w:cs="Calibri"/>
          <w:b/>
          <w:szCs w:val="24"/>
        </w:rPr>
        <w:t>H&amp;E Staining</w:t>
      </w:r>
      <w:r w:rsidRPr="00231B47">
        <w:rPr>
          <w:rFonts w:ascii="Helvetica" w:hAnsi="Helvetica" w:cs="Calibri"/>
          <w:b/>
        </w:rPr>
        <w:t xml:space="preserve"> </w:t>
      </w:r>
    </w:p>
    <w:p w14:paraId="1175FBFC" w14:textId="16E7601F" w:rsidR="00CE4557" w:rsidRPr="00F83BE2" w:rsidRDefault="00D73714" w:rsidP="00B26328">
      <w:pPr>
        <w:numPr>
          <w:ilvl w:val="1"/>
          <w:numId w:val="12"/>
        </w:numPr>
        <w:spacing w:before="240"/>
        <w:jc w:val="both"/>
        <w:outlineLvl w:val="0"/>
        <w:rPr>
          <w:rFonts w:ascii="Helvetica" w:hAnsi="Helvetica" w:cs="Arial"/>
          <w:szCs w:val="24"/>
        </w:rPr>
      </w:pPr>
      <w:r w:rsidRPr="00F83BE2">
        <w:rPr>
          <w:rFonts w:ascii="Helvetica" w:hAnsi="Helvetica" w:cs="Calibri"/>
          <w:szCs w:val="24"/>
        </w:rPr>
        <w:t>Begin H&amp;E staining by w</w:t>
      </w:r>
      <w:r w:rsidR="00CE4557" w:rsidRPr="00F83BE2">
        <w:rPr>
          <w:rFonts w:ascii="Helvetica" w:hAnsi="Helvetica" w:cs="Calibri"/>
          <w:szCs w:val="24"/>
        </w:rPr>
        <w:t>ash</w:t>
      </w:r>
      <w:r w:rsidRPr="00F83BE2">
        <w:rPr>
          <w:rFonts w:ascii="Helvetica" w:hAnsi="Helvetica" w:cs="Calibri"/>
          <w:szCs w:val="24"/>
        </w:rPr>
        <w:t>ing</w:t>
      </w:r>
      <w:r w:rsidR="00CE4557" w:rsidRPr="00F83BE2">
        <w:rPr>
          <w:rFonts w:ascii="Helvetica" w:hAnsi="Helvetica" w:cs="Calibri"/>
          <w:szCs w:val="24"/>
        </w:rPr>
        <w:t xml:space="preserve"> the slides in distilled water</w:t>
      </w:r>
      <w:r w:rsidRPr="00F83BE2">
        <w:rPr>
          <w:rFonts w:ascii="Helvetica" w:hAnsi="Helvetica" w:cs="Calibri"/>
          <w:szCs w:val="24"/>
        </w:rPr>
        <w:t xml:space="preserve"> </w:t>
      </w:r>
      <w:r w:rsidRPr="00F83BE2">
        <w:rPr>
          <w:rFonts w:ascii="Helvetica" w:hAnsi="Helvetica" w:cs="Calibri"/>
          <w:b/>
          <w:szCs w:val="24"/>
        </w:rPr>
        <w:t>[1-MED]</w:t>
      </w:r>
      <w:r w:rsidRPr="00F83BE2">
        <w:rPr>
          <w:rFonts w:ascii="Helvetica" w:hAnsi="Helvetica" w:cs="Calibri"/>
          <w:szCs w:val="24"/>
        </w:rPr>
        <w:t xml:space="preserve">. </w:t>
      </w:r>
      <w:r w:rsidR="00B26328" w:rsidRPr="00F83BE2">
        <w:rPr>
          <w:rFonts w:ascii="Helvetica" w:hAnsi="Helvetica" w:cs="Arial"/>
          <w:szCs w:val="24"/>
        </w:rPr>
        <w:t xml:space="preserve">Then immerse </w:t>
      </w:r>
      <w:r w:rsidR="00B26328" w:rsidRPr="00F83BE2">
        <w:rPr>
          <w:rFonts w:ascii="Helvetica" w:hAnsi="Helvetica" w:cs="Calibri"/>
          <w:szCs w:val="24"/>
        </w:rPr>
        <w:t xml:space="preserve">in hematoxylin solution for 8 minutes </w:t>
      </w:r>
      <w:r w:rsidR="00B26328" w:rsidRPr="00F83BE2">
        <w:rPr>
          <w:rFonts w:ascii="Helvetica" w:hAnsi="Helvetica" w:cs="Calibri"/>
          <w:b/>
          <w:szCs w:val="24"/>
        </w:rPr>
        <w:t>[2-MED-over the shoulder]</w:t>
      </w:r>
      <w:r w:rsidR="00B26328" w:rsidRPr="00F83BE2">
        <w:rPr>
          <w:rFonts w:ascii="Helvetica" w:hAnsi="Helvetica" w:cs="Calibri"/>
          <w:szCs w:val="24"/>
        </w:rPr>
        <w:t xml:space="preserve">. </w:t>
      </w:r>
    </w:p>
    <w:p w14:paraId="48039348" w14:textId="4A4BC286" w:rsidR="00B26328" w:rsidRPr="00F83BE2" w:rsidRDefault="00D73714" w:rsidP="00B26328">
      <w:pPr>
        <w:numPr>
          <w:ilvl w:val="2"/>
          <w:numId w:val="12"/>
        </w:numPr>
        <w:spacing w:before="240"/>
        <w:jc w:val="both"/>
        <w:outlineLvl w:val="0"/>
        <w:rPr>
          <w:rFonts w:ascii="Helvetica" w:hAnsi="Helvetica" w:cs="Arial"/>
          <w:szCs w:val="24"/>
        </w:rPr>
      </w:pPr>
      <w:r w:rsidRPr="00F83BE2">
        <w:rPr>
          <w:rFonts w:ascii="Helvetica" w:hAnsi="Helvetica" w:cs="Arial"/>
          <w:szCs w:val="24"/>
        </w:rPr>
        <w:t>Talent immerses the slides in a staining dish filled with water</w:t>
      </w:r>
      <w:r w:rsidR="003167F5" w:rsidRPr="00F83BE2">
        <w:rPr>
          <w:rFonts w:ascii="Helvetica" w:hAnsi="Helvetica" w:cs="Arial"/>
          <w:szCs w:val="24"/>
        </w:rPr>
        <w:t xml:space="preserve"> and then leaves the shot</w:t>
      </w:r>
      <w:r w:rsidRPr="00F83BE2">
        <w:rPr>
          <w:rFonts w:ascii="Helvetica" w:hAnsi="Helvetica" w:cs="Arial"/>
          <w:szCs w:val="24"/>
        </w:rPr>
        <w:t>.</w:t>
      </w:r>
      <w:r w:rsidR="00212B20" w:rsidRPr="00F83BE2">
        <w:rPr>
          <w:rFonts w:ascii="Helvetica" w:hAnsi="Helvetica" w:cs="Arial"/>
          <w:szCs w:val="24"/>
        </w:rPr>
        <w:t xml:space="preserve"> All of the steps in this section with the exception of the running water washes should be performed in a laminar flow hood. </w:t>
      </w:r>
      <w:r w:rsidRPr="00F83BE2">
        <w:rPr>
          <w:rFonts w:ascii="Helvetica" w:hAnsi="Helvetica" w:cs="Arial"/>
          <w:szCs w:val="24"/>
        </w:rPr>
        <w:t xml:space="preserve"> </w:t>
      </w:r>
    </w:p>
    <w:p w14:paraId="092B7624" w14:textId="7EE75A0B" w:rsidR="00A47093" w:rsidRPr="00F83BE2" w:rsidRDefault="00A47093" w:rsidP="00B26328">
      <w:pPr>
        <w:numPr>
          <w:ilvl w:val="2"/>
          <w:numId w:val="12"/>
        </w:numPr>
        <w:spacing w:before="240"/>
        <w:jc w:val="both"/>
        <w:outlineLvl w:val="0"/>
        <w:rPr>
          <w:rFonts w:ascii="Helvetica" w:hAnsi="Helvetica" w:cs="Arial"/>
          <w:szCs w:val="24"/>
        </w:rPr>
      </w:pPr>
      <w:r w:rsidRPr="00F83BE2">
        <w:rPr>
          <w:rFonts w:ascii="Helvetica" w:hAnsi="Helvetica" w:cs="Arial"/>
          <w:szCs w:val="24"/>
        </w:rPr>
        <w:t xml:space="preserve">Talent lifts the staining rack containing the slides from the dish of water and transfers it to a dish containing </w:t>
      </w:r>
      <w:r w:rsidR="00733755" w:rsidRPr="00F83BE2">
        <w:rPr>
          <w:rFonts w:ascii="Helvetica" w:hAnsi="Helvetica" w:cs="Calibri"/>
          <w:szCs w:val="24"/>
        </w:rPr>
        <w:t xml:space="preserve">hematoxylin. </w:t>
      </w:r>
    </w:p>
    <w:p w14:paraId="31006AB7" w14:textId="4677931F" w:rsidR="00EC40EB" w:rsidRPr="00F83BE2" w:rsidRDefault="00EC40EB" w:rsidP="00EC40EB">
      <w:pPr>
        <w:numPr>
          <w:ilvl w:val="1"/>
          <w:numId w:val="12"/>
        </w:numPr>
        <w:spacing w:before="240"/>
        <w:jc w:val="both"/>
        <w:outlineLvl w:val="0"/>
        <w:rPr>
          <w:rFonts w:ascii="Helvetica" w:hAnsi="Helvetica" w:cs="Arial"/>
          <w:szCs w:val="24"/>
        </w:rPr>
      </w:pPr>
      <w:r w:rsidRPr="00EB28DC">
        <w:rPr>
          <w:rFonts w:ascii="Helvetica" w:hAnsi="Helvetica" w:cs="Calibri"/>
          <w:color w:val="000000" w:themeColor="text1"/>
          <w:szCs w:val="24"/>
        </w:rPr>
        <w:t>Alternatively, for Perl Prussi</w:t>
      </w:r>
      <w:r w:rsidR="000F36DF" w:rsidRPr="00EB28DC">
        <w:rPr>
          <w:rFonts w:ascii="Helvetica" w:hAnsi="Helvetica" w:cs="Calibri"/>
          <w:color w:val="000000" w:themeColor="text1"/>
          <w:szCs w:val="24"/>
        </w:rPr>
        <w:t>a</w:t>
      </w:r>
      <w:r w:rsidRPr="00EB28DC">
        <w:rPr>
          <w:rFonts w:ascii="Helvetica" w:hAnsi="Helvetica" w:cs="Calibri"/>
          <w:color w:val="000000" w:themeColor="text1"/>
          <w:szCs w:val="24"/>
        </w:rPr>
        <w:t xml:space="preserve">n Blue staining, </w:t>
      </w:r>
      <w:r w:rsidRPr="00EB28DC">
        <w:rPr>
          <w:rFonts w:ascii="Helvetica" w:hAnsi="Helvetica"/>
          <w:color w:val="000000" w:themeColor="text1"/>
        </w:rPr>
        <w:t xml:space="preserve">stain in reaction solution with equal parts mixture of ferrocyanide and hydrochloric acid for 10 minutes </w:t>
      </w:r>
      <w:r w:rsidRPr="00F83BE2">
        <w:rPr>
          <w:rFonts w:ascii="Helvetica" w:hAnsi="Helvetica"/>
          <w:b/>
        </w:rPr>
        <w:t>[1-CU-TXT].</w:t>
      </w:r>
    </w:p>
    <w:p w14:paraId="17B0E0F7" w14:textId="4294248A" w:rsidR="00EC40EB" w:rsidRPr="00F83BE2" w:rsidRDefault="00EC40EB" w:rsidP="00B26328">
      <w:pPr>
        <w:numPr>
          <w:ilvl w:val="2"/>
          <w:numId w:val="12"/>
        </w:numPr>
        <w:spacing w:before="240"/>
        <w:jc w:val="both"/>
        <w:outlineLvl w:val="0"/>
        <w:rPr>
          <w:rFonts w:ascii="Helvetica" w:hAnsi="Helvetica" w:cs="Arial"/>
          <w:szCs w:val="24"/>
        </w:rPr>
      </w:pPr>
      <w:r w:rsidRPr="00F83BE2">
        <w:rPr>
          <w:rFonts w:ascii="Helvetica" w:hAnsi="Helvetica" w:cs="Arial"/>
          <w:szCs w:val="24"/>
        </w:rPr>
        <w:t xml:space="preserve">Slides are transferred from distilled water to a labeled container of </w:t>
      </w:r>
      <w:r w:rsidRPr="00F83BE2">
        <w:rPr>
          <w:rFonts w:ascii="Helvetica" w:hAnsi="Helvetica" w:cs="Calibri"/>
          <w:szCs w:val="24"/>
        </w:rPr>
        <w:t>Perl Prussi</w:t>
      </w:r>
      <w:r w:rsidR="00464EBF">
        <w:rPr>
          <w:rFonts w:ascii="Helvetica" w:hAnsi="Helvetica" w:cs="Calibri" w:hint="eastAsia"/>
          <w:szCs w:val="24"/>
          <w:lang w:eastAsia="zh-CN"/>
        </w:rPr>
        <w:t>a</w:t>
      </w:r>
      <w:r w:rsidRPr="00F83BE2">
        <w:rPr>
          <w:rFonts w:ascii="Helvetica" w:hAnsi="Helvetica" w:cs="Calibri"/>
          <w:szCs w:val="24"/>
        </w:rPr>
        <w:t xml:space="preserve">n Blue solution. TEXT: Proceed to washing, dehydration and clearing steps if using this method. </w:t>
      </w:r>
    </w:p>
    <w:p w14:paraId="11E6845C" w14:textId="0C766145" w:rsidR="00CE4557" w:rsidRPr="00F83BE2" w:rsidRDefault="00B26328" w:rsidP="00B26328">
      <w:pPr>
        <w:numPr>
          <w:ilvl w:val="1"/>
          <w:numId w:val="12"/>
        </w:numPr>
        <w:spacing w:before="240"/>
        <w:jc w:val="both"/>
        <w:outlineLvl w:val="0"/>
        <w:rPr>
          <w:rFonts w:ascii="Helvetica" w:hAnsi="Helvetica" w:cs="Arial"/>
          <w:szCs w:val="24"/>
        </w:rPr>
      </w:pPr>
      <w:r w:rsidRPr="00F83BE2">
        <w:rPr>
          <w:rFonts w:ascii="Helvetica" w:hAnsi="Helvetica" w:cs="Calibri"/>
          <w:szCs w:val="24"/>
        </w:rPr>
        <w:t>Following staining, w</w:t>
      </w:r>
      <w:r w:rsidR="00CE4557" w:rsidRPr="00F83BE2">
        <w:rPr>
          <w:rFonts w:ascii="Helvetica" w:hAnsi="Helvetica" w:cs="Calibri"/>
          <w:szCs w:val="24"/>
        </w:rPr>
        <w:t>ash in running tap water for 5 min</w:t>
      </w:r>
      <w:r w:rsidRPr="00F83BE2">
        <w:rPr>
          <w:rFonts w:ascii="Helvetica" w:hAnsi="Helvetica" w:cs="Calibri"/>
          <w:szCs w:val="24"/>
        </w:rPr>
        <w:t>utes</w:t>
      </w:r>
      <w:r w:rsidR="00733755" w:rsidRPr="00F83BE2">
        <w:rPr>
          <w:rFonts w:ascii="Helvetica" w:hAnsi="Helvetica" w:cs="Calibri"/>
          <w:szCs w:val="24"/>
        </w:rPr>
        <w:t xml:space="preserve"> </w:t>
      </w:r>
      <w:r w:rsidR="00733755" w:rsidRPr="00F83BE2">
        <w:rPr>
          <w:rFonts w:ascii="Helvetica" w:hAnsi="Helvetica" w:cs="Calibri"/>
          <w:b/>
          <w:szCs w:val="24"/>
        </w:rPr>
        <w:t>[1-CU]</w:t>
      </w:r>
      <w:r w:rsidR="00CE4557" w:rsidRPr="00F83BE2">
        <w:rPr>
          <w:rFonts w:ascii="Helvetica" w:hAnsi="Helvetica" w:cs="Calibri"/>
          <w:szCs w:val="24"/>
        </w:rPr>
        <w:t>.</w:t>
      </w:r>
    </w:p>
    <w:p w14:paraId="6155C16E" w14:textId="223D02FE" w:rsidR="003167F5" w:rsidRPr="00F83BE2" w:rsidRDefault="00733755" w:rsidP="003167F5">
      <w:pPr>
        <w:numPr>
          <w:ilvl w:val="2"/>
          <w:numId w:val="12"/>
        </w:numPr>
        <w:spacing w:before="240"/>
        <w:jc w:val="both"/>
        <w:outlineLvl w:val="0"/>
        <w:rPr>
          <w:rFonts w:ascii="Helvetica" w:hAnsi="Helvetica" w:cs="Arial"/>
          <w:szCs w:val="24"/>
        </w:rPr>
      </w:pPr>
      <w:r w:rsidRPr="00F83BE2">
        <w:rPr>
          <w:rFonts w:ascii="Helvetica" w:hAnsi="Helvetica" w:cs="Calibri"/>
          <w:szCs w:val="24"/>
        </w:rPr>
        <w:lastRenderedPageBreak/>
        <w:t xml:space="preserve">Footage of the slides </w:t>
      </w:r>
      <w:r w:rsidR="00EB28DC">
        <w:rPr>
          <w:rFonts w:ascii="Helvetica" w:hAnsi="Helvetica" w:cs="Calibri"/>
          <w:szCs w:val="24"/>
        </w:rPr>
        <w:t xml:space="preserve">in the slide rack with </w:t>
      </w:r>
      <w:r w:rsidRPr="00F83BE2">
        <w:rPr>
          <w:rFonts w:ascii="Helvetica" w:hAnsi="Helvetica" w:cs="Calibri"/>
          <w:szCs w:val="24"/>
        </w:rPr>
        <w:t>running tap water</w:t>
      </w:r>
      <w:r w:rsidR="00EB28DC">
        <w:rPr>
          <w:rFonts w:ascii="Helvetica" w:hAnsi="Helvetica" w:cs="Calibri"/>
          <w:szCs w:val="24"/>
        </w:rPr>
        <w:t xml:space="preserve"> entering the </w:t>
      </w:r>
      <w:r w:rsidR="00160032">
        <w:rPr>
          <w:rFonts w:ascii="Helvetica" w:hAnsi="Helvetica" w:cs="Calibri"/>
          <w:szCs w:val="24"/>
        </w:rPr>
        <w:t>staining dish at the side</w:t>
      </w:r>
      <w:r w:rsidRPr="00F83BE2">
        <w:rPr>
          <w:rFonts w:ascii="Helvetica" w:hAnsi="Helvetica" w:cs="Calibri"/>
          <w:szCs w:val="24"/>
        </w:rPr>
        <w:t xml:space="preserve">. Shot will be reused once. </w:t>
      </w:r>
    </w:p>
    <w:p w14:paraId="4115667D" w14:textId="77777777" w:rsidR="003167F5" w:rsidRPr="00F83BE2" w:rsidRDefault="00CE4557" w:rsidP="003167F5">
      <w:pPr>
        <w:numPr>
          <w:ilvl w:val="1"/>
          <w:numId w:val="12"/>
        </w:numPr>
        <w:spacing w:before="240"/>
        <w:jc w:val="both"/>
        <w:outlineLvl w:val="0"/>
        <w:rPr>
          <w:rFonts w:ascii="Helvetica" w:hAnsi="Helvetica" w:cs="Arial"/>
          <w:szCs w:val="24"/>
        </w:rPr>
      </w:pPr>
      <w:r w:rsidRPr="00F83BE2">
        <w:rPr>
          <w:rFonts w:ascii="Helvetica" w:hAnsi="Helvetica" w:cs="Calibri"/>
          <w:szCs w:val="24"/>
        </w:rPr>
        <w:t>Differentiate in 1% acid alcohol for 30 s</w:t>
      </w:r>
      <w:r w:rsidR="003167F5" w:rsidRPr="00F83BE2">
        <w:rPr>
          <w:rFonts w:ascii="Helvetica" w:hAnsi="Helvetica"/>
        </w:rPr>
        <w:t xml:space="preserve">econds </w:t>
      </w:r>
      <w:r w:rsidR="003167F5" w:rsidRPr="00F83BE2">
        <w:rPr>
          <w:rFonts w:ascii="Helvetica" w:hAnsi="Helvetica"/>
          <w:b/>
        </w:rPr>
        <w:t>[1-MED]</w:t>
      </w:r>
      <w:r w:rsidRPr="00F83BE2">
        <w:rPr>
          <w:rFonts w:ascii="Helvetica" w:hAnsi="Helvetica" w:cs="Calibri"/>
          <w:szCs w:val="24"/>
        </w:rPr>
        <w:t xml:space="preserve">. </w:t>
      </w:r>
    </w:p>
    <w:p w14:paraId="2EBAB9A4" w14:textId="221C5E37" w:rsidR="009D2362" w:rsidRPr="00F83BE2" w:rsidRDefault="009D2362" w:rsidP="003A215E">
      <w:pPr>
        <w:numPr>
          <w:ilvl w:val="2"/>
          <w:numId w:val="12"/>
        </w:numPr>
        <w:spacing w:before="240"/>
        <w:jc w:val="both"/>
        <w:outlineLvl w:val="0"/>
        <w:rPr>
          <w:rFonts w:ascii="Helvetica" w:hAnsi="Helvetica" w:cs="Arial"/>
          <w:szCs w:val="24"/>
        </w:rPr>
      </w:pPr>
      <w:bookmarkStart w:id="1" w:name="_GoBack"/>
      <w:bookmarkEnd w:id="1"/>
      <w:r w:rsidRPr="006128A1">
        <w:rPr>
          <w:rFonts w:ascii="Helvetica" w:hAnsi="Helvetica" w:cs="Calibri"/>
          <w:szCs w:val="24"/>
        </w:rPr>
        <w:t xml:space="preserve">Talent immerses the slides in a labeled </w:t>
      </w:r>
      <w:r w:rsidR="00C24BDC" w:rsidRPr="006128A1">
        <w:rPr>
          <w:rFonts w:ascii="Helvetica" w:hAnsi="Helvetica" w:cs="Calibri"/>
          <w:szCs w:val="24"/>
        </w:rPr>
        <w:t xml:space="preserve">dish </w:t>
      </w:r>
      <w:r w:rsidRPr="006128A1">
        <w:rPr>
          <w:rFonts w:ascii="Helvetica" w:hAnsi="Helvetica" w:cs="Calibri"/>
          <w:szCs w:val="24"/>
        </w:rPr>
        <w:t xml:space="preserve">of </w:t>
      </w:r>
      <w:r w:rsidR="00C24BDC" w:rsidRPr="006128A1">
        <w:rPr>
          <w:rFonts w:ascii="Helvetica" w:hAnsi="Helvetica" w:cs="Calibri"/>
          <w:szCs w:val="24"/>
        </w:rPr>
        <w:t>1% acid alcohol, watches</w:t>
      </w:r>
      <w:r w:rsidR="0031752C" w:rsidRPr="006128A1">
        <w:rPr>
          <w:rFonts w:ascii="Helvetica" w:hAnsi="Helvetica" w:cs="Calibri"/>
          <w:szCs w:val="24"/>
        </w:rPr>
        <w:t xml:space="preserve"> a timer until 30 seconds pass</w:t>
      </w:r>
      <w:r w:rsidR="00C24BDC" w:rsidRPr="006128A1">
        <w:rPr>
          <w:rFonts w:ascii="Helvetica" w:hAnsi="Helvetica" w:cs="Calibri"/>
          <w:szCs w:val="24"/>
        </w:rPr>
        <w:t xml:space="preserve">, and then lifts up the slide rack holding it over the </w:t>
      </w:r>
      <w:r w:rsidR="003A215E" w:rsidRPr="006128A1">
        <w:rPr>
          <w:rFonts w:ascii="Helvetica" w:hAnsi="Helvetica" w:cs="Calibri"/>
          <w:color w:val="FF0000"/>
          <w:szCs w:val="24"/>
          <w:lang w:eastAsia="zh-CN"/>
        </w:rPr>
        <w:t>filter paper</w:t>
      </w:r>
      <w:r w:rsidR="00C24BDC" w:rsidRPr="00F83BE2">
        <w:rPr>
          <w:rFonts w:ascii="Helvetica" w:hAnsi="Helvetica" w:cs="Calibri"/>
          <w:szCs w:val="24"/>
        </w:rPr>
        <w:t xml:space="preserve"> to drain. </w:t>
      </w:r>
    </w:p>
    <w:p w14:paraId="62E023C6" w14:textId="77CC97C1" w:rsidR="003167F5" w:rsidRPr="00F83BE2" w:rsidRDefault="003167F5" w:rsidP="003167F5">
      <w:pPr>
        <w:numPr>
          <w:ilvl w:val="1"/>
          <w:numId w:val="12"/>
        </w:numPr>
        <w:spacing w:before="240"/>
        <w:jc w:val="both"/>
        <w:outlineLvl w:val="0"/>
        <w:rPr>
          <w:rFonts w:ascii="Helvetica" w:hAnsi="Helvetica" w:cs="Arial"/>
          <w:szCs w:val="24"/>
        </w:rPr>
      </w:pPr>
      <w:r w:rsidRPr="00F83BE2">
        <w:rPr>
          <w:rFonts w:ascii="Helvetica" w:hAnsi="Helvetica"/>
        </w:rPr>
        <w:t>After w</w:t>
      </w:r>
      <w:r w:rsidR="00CE4557" w:rsidRPr="00F83BE2">
        <w:rPr>
          <w:rFonts w:ascii="Helvetica" w:hAnsi="Helvetica" w:cs="Calibri"/>
          <w:szCs w:val="24"/>
        </w:rPr>
        <w:t>ash</w:t>
      </w:r>
      <w:r w:rsidRPr="00F83BE2">
        <w:rPr>
          <w:rFonts w:ascii="Helvetica" w:hAnsi="Helvetica"/>
        </w:rPr>
        <w:t>ing</w:t>
      </w:r>
      <w:r w:rsidR="00CE4557" w:rsidRPr="00F83BE2">
        <w:rPr>
          <w:rFonts w:ascii="Helvetica" w:hAnsi="Helvetica" w:cs="Calibri"/>
          <w:szCs w:val="24"/>
        </w:rPr>
        <w:t xml:space="preserve"> in running tap water for</w:t>
      </w:r>
      <w:r w:rsidR="00A92C62" w:rsidRPr="00F83BE2">
        <w:rPr>
          <w:rFonts w:ascii="Helvetica" w:hAnsi="Helvetica" w:cs="Calibri"/>
          <w:szCs w:val="24"/>
        </w:rPr>
        <w:t xml:space="preserve"> 1</w:t>
      </w:r>
      <w:r w:rsidRPr="00F83BE2">
        <w:rPr>
          <w:rFonts w:ascii="Helvetica" w:hAnsi="Helvetica" w:cs="Calibri"/>
          <w:szCs w:val="24"/>
        </w:rPr>
        <w:t xml:space="preserve">-minute </w:t>
      </w:r>
      <w:r w:rsidR="0031752C" w:rsidRPr="00F83BE2">
        <w:rPr>
          <w:rFonts w:ascii="Helvetica" w:hAnsi="Helvetica" w:cs="Calibri"/>
          <w:b/>
          <w:szCs w:val="24"/>
        </w:rPr>
        <w:t>[1-MED</w:t>
      </w:r>
      <w:r w:rsidR="00D11ECC" w:rsidRPr="00F83BE2">
        <w:rPr>
          <w:rFonts w:ascii="Helvetica" w:hAnsi="Helvetica" w:cs="Calibri"/>
          <w:b/>
          <w:szCs w:val="24"/>
        </w:rPr>
        <w:t>-over the shoulder</w:t>
      </w:r>
      <w:r w:rsidR="0031752C" w:rsidRPr="00F83BE2">
        <w:rPr>
          <w:rFonts w:ascii="Helvetica" w:hAnsi="Helvetica" w:cs="Calibri"/>
          <w:b/>
          <w:szCs w:val="24"/>
        </w:rPr>
        <w:t>]</w:t>
      </w:r>
      <w:r w:rsidR="0031752C" w:rsidRPr="00F83BE2">
        <w:rPr>
          <w:rFonts w:ascii="Helvetica" w:hAnsi="Helvetica" w:cs="Calibri"/>
          <w:szCs w:val="24"/>
        </w:rPr>
        <w:t xml:space="preserve"> </w:t>
      </w:r>
      <w:r w:rsidRPr="00F83BE2">
        <w:rPr>
          <w:rFonts w:ascii="Helvetica" w:hAnsi="Helvetica" w:cs="Calibri"/>
          <w:szCs w:val="24"/>
        </w:rPr>
        <w:t>s</w:t>
      </w:r>
      <w:r w:rsidR="00CE4557" w:rsidRPr="00F83BE2">
        <w:rPr>
          <w:rFonts w:ascii="Helvetica" w:hAnsi="Helvetica" w:cs="Calibri"/>
          <w:szCs w:val="24"/>
        </w:rPr>
        <w:t>tain</w:t>
      </w:r>
      <w:r w:rsidR="00CE4557" w:rsidRPr="00F83BE2">
        <w:rPr>
          <w:rFonts w:ascii="Helvetica" w:hAnsi="Helvetica" w:cs="Calibri"/>
          <w:b/>
        </w:rPr>
        <w:t xml:space="preserve"> </w:t>
      </w:r>
      <w:r w:rsidR="00CE4557" w:rsidRPr="00F83BE2">
        <w:rPr>
          <w:rFonts w:ascii="Helvetica" w:hAnsi="Helvetica" w:cs="Calibri"/>
          <w:szCs w:val="24"/>
        </w:rPr>
        <w:t>in 0.2% ammonia water or saturated lithium carbonate solution for 30 s</w:t>
      </w:r>
      <w:r w:rsidRPr="00F83BE2">
        <w:rPr>
          <w:rFonts w:ascii="Helvetica" w:hAnsi="Helvetica" w:cs="Calibri"/>
          <w:szCs w:val="24"/>
        </w:rPr>
        <w:t xml:space="preserve">econds </w:t>
      </w:r>
      <w:r w:rsidR="00CE4557" w:rsidRPr="00F83BE2">
        <w:rPr>
          <w:rFonts w:ascii="Helvetica" w:hAnsi="Helvetica" w:cs="Calibri"/>
          <w:szCs w:val="24"/>
        </w:rPr>
        <w:t>to 1</w:t>
      </w:r>
      <w:r w:rsidR="00A92C62" w:rsidRPr="00F83BE2">
        <w:rPr>
          <w:rFonts w:ascii="Helvetica" w:hAnsi="Helvetica" w:cs="Calibri"/>
          <w:szCs w:val="24"/>
        </w:rPr>
        <w:t>-</w:t>
      </w:r>
      <w:r w:rsidR="00CE4557" w:rsidRPr="00F83BE2">
        <w:rPr>
          <w:rFonts w:ascii="Helvetica" w:hAnsi="Helvetica" w:cs="Calibri"/>
          <w:szCs w:val="24"/>
        </w:rPr>
        <w:t>min</w:t>
      </w:r>
      <w:r w:rsidRPr="00F83BE2">
        <w:rPr>
          <w:rFonts w:ascii="Helvetica" w:hAnsi="Helvetica" w:cs="Calibri"/>
          <w:szCs w:val="24"/>
        </w:rPr>
        <w:t>ute</w:t>
      </w:r>
      <w:r w:rsidR="0031752C" w:rsidRPr="00F83BE2">
        <w:rPr>
          <w:rFonts w:ascii="Helvetica" w:hAnsi="Helvetica" w:cs="Calibri"/>
          <w:szCs w:val="24"/>
        </w:rPr>
        <w:t xml:space="preserve"> </w:t>
      </w:r>
      <w:r w:rsidR="0031752C" w:rsidRPr="00F83BE2">
        <w:rPr>
          <w:rFonts w:ascii="Helvetica" w:hAnsi="Helvetica" w:cs="Calibri"/>
          <w:b/>
          <w:szCs w:val="24"/>
        </w:rPr>
        <w:t>[</w:t>
      </w:r>
      <w:r w:rsidR="00D11ECC" w:rsidRPr="00F83BE2">
        <w:rPr>
          <w:rFonts w:ascii="Helvetica" w:hAnsi="Helvetica" w:cs="Calibri"/>
          <w:b/>
          <w:szCs w:val="24"/>
        </w:rPr>
        <w:t>2-CU]</w:t>
      </w:r>
      <w:r w:rsidR="00D11ECC" w:rsidRPr="00F83BE2">
        <w:rPr>
          <w:rFonts w:ascii="Helvetica" w:hAnsi="Helvetica" w:cs="Calibri"/>
          <w:szCs w:val="24"/>
        </w:rPr>
        <w:t xml:space="preserve">. </w:t>
      </w:r>
    </w:p>
    <w:p w14:paraId="19B60AE4" w14:textId="3C13CF5B" w:rsidR="00D11ECC" w:rsidRPr="00F83BE2" w:rsidRDefault="00D11ECC" w:rsidP="00D11ECC">
      <w:pPr>
        <w:numPr>
          <w:ilvl w:val="2"/>
          <w:numId w:val="12"/>
        </w:numPr>
        <w:spacing w:before="240"/>
        <w:jc w:val="both"/>
        <w:outlineLvl w:val="0"/>
        <w:rPr>
          <w:rFonts w:ascii="Helvetica" w:hAnsi="Helvetica" w:cs="Arial"/>
          <w:szCs w:val="24"/>
        </w:rPr>
      </w:pPr>
      <w:r w:rsidRPr="00F83BE2">
        <w:rPr>
          <w:rFonts w:ascii="Helvetica" w:hAnsi="Helvetica" w:cs="Calibri"/>
          <w:szCs w:val="24"/>
        </w:rPr>
        <w:t xml:space="preserve">Talent retrieves the slide from the sink. </w:t>
      </w:r>
    </w:p>
    <w:p w14:paraId="713F9586" w14:textId="6313C00D" w:rsidR="002321CD" w:rsidRPr="00F83BE2" w:rsidRDefault="002321CD" w:rsidP="00D11ECC">
      <w:pPr>
        <w:numPr>
          <w:ilvl w:val="2"/>
          <w:numId w:val="12"/>
        </w:numPr>
        <w:spacing w:before="240"/>
        <w:jc w:val="both"/>
        <w:outlineLvl w:val="0"/>
        <w:rPr>
          <w:rFonts w:ascii="Helvetica" w:hAnsi="Helvetica" w:cs="Arial"/>
          <w:szCs w:val="24"/>
        </w:rPr>
      </w:pPr>
      <w:r w:rsidRPr="00F83BE2">
        <w:rPr>
          <w:rFonts w:ascii="Helvetica" w:hAnsi="Helvetica" w:cs="Calibri"/>
          <w:szCs w:val="24"/>
        </w:rPr>
        <w:t xml:space="preserve">The </w:t>
      </w:r>
      <w:r w:rsidR="00BF59F2">
        <w:rPr>
          <w:rFonts w:ascii="Helvetica" w:hAnsi="Helvetica" w:cs="Calibri" w:hint="eastAsia"/>
          <w:szCs w:val="24"/>
          <w:lang w:eastAsia="zh-CN"/>
        </w:rPr>
        <w:t>slide</w:t>
      </w:r>
      <w:r w:rsidRPr="00F83BE2">
        <w:rPr>
          <w:rFonts w:ascii="Helvetica" w:hAnsi="Helvetica" w:cs="Calibri"/>
          <w:szCs w:val="24"/>
        </w:rPr>
        <w:t xml:space="preserve"> is immersed in a labeled dish in the laminar flow hood. </w:t>
      </w:r>
    </w:p>
    <w:p w14:paraId="40C81188" w14:textId="23AB824C" w:rsidR="00CE4557" w:rsidRPr="00B402A8" w:rsidRDefault="007B0357" w:rsidP="003167F5">
      <w:pPr>
        <w:numPr>
          <w:ilvl w:val="1"/>
          <w:numId w:val="12"/>
        </w:numPr>
        <w:spacing w:before="240"/>
        <w:jc w:val="both"/>
        <w:outlineLvl w:val="0"/>
        <w:rPr>
          <w:rFonts w:ascii="Helvetica" w:hAnsi="Helvetica" w:cs="Arial"/>
          <w:szCs w:val="24"/>
        </w:rPr>
      </w:pPr>
      <w:r w:rsidRPr="00F83BE2">
        <w:rPr>
          <w:rFonts w:ascii="Helvetica" w:hAnsi="Helvetica" w:cs="Calibri"/>
          <w:szCs w:val="24"/>
        </w:rPr>
        <w:t>Next w</w:t>
      </w:r>
      <w:r w:rsidR="00CE4557" w:rsidRPr="00F83BE2">
        <w:rPr>
          <w:rFonts w:ascii="Helvetica" w:hAnsi="Helvetica" w:cs="Calibri"/>
          <w:szCs w:val="24"/>
        </w:rPr>
        <w:t>ash in running tap water for 5 min</w:t>
      </w:r>
      <w:r w:rsidRPr="00F83BE2">
        <w:rPr>
          <w:rFonts w:ascii="Helvetica" w:hAnsi="Helvetica" w:cs="Calibri"/>
          <w:szCs w:val="24"/>
        </w:rPr>
        <w:t>ute</w:t>
      </w:r>
      <w:r w:rsidR="00B402A8">
        <w:rPr>
          <w:rFonts w:ascii="Helvetica" w:hAnsi="Helvetica" w:cs="Calibri"/>
          <w:szCs w:val="24"/>
        </w:rPr>
        <w:t>s</w:t>
      </w:r>
      <w:r w:rsidRPr="00F83BE2">
        <w:rPr>
          <w:rFonts w:ascii="Helvetica" w:hAnsi="Helvetica" w:cs="Calibri"/>
          <w:szCs w:val="24"/>
        </w:rPr>
        <w:t xml:space="preserve"> </w:t>
      </w:r>
      <w:r w:rsidRPr="00F83BE2">
        <w:rPr>
          <w:rFonts w:ascii="Helvetica" w:hAnsi="Helvetica" w:cs="Calibri"/>
          <w:b/>
          <w:szCs w:val="24"/>
        </w:rPr>
        <w:t>[1-CU]</w:t>
      </w:r>
      <w:r w:rsidR="00CE4557" w:rsidRPr="00F83BE2">
        <w:rPr>
          <w:rFonts w:ascii="Helvetica" w:hAnsi="Helvetica" w:cs="Calibri"/>
          <w:szCs w:val="24"/>
        </w:rPr>
        <w:t>.</w:t>
      </w:r>
    </w:p>
    <w:p w14:paraId="05B26074" w14:textId="272AE728" w:rsidR="00B402A8" w:rsidRPr="00F83BE2" w:rsidRDefault="00B402A8" w:rsidP="00B402A8">
      <w:pPr>
        <w:numPr>
          <w:ilvl w:val="2"/>
          <w:numId w:val="12"/>
        </w:numPr>
        <w:spacing w:before="240"/>
        <w:jc w:val="both"/>
        <w:outlineLvl w:val="0"/>
        <w:rPr>
          <w:rFonts w:ascii="Helvetica" w:hAnsi="Helvetica" w:cs="Arial"/>
          <w:szCs w:val="24"/>
        </w:rPr>
      </w:pPr>
      <w:r>
        <w:rPr>
          <w:rFonts w:ascii="Helvetica" w:hAnsi="Helvetica" w:cs="Calibri"/>
          <w:szCs w:val="24"/>
        </w:rPr>
        <w:t xml:space="preserve">Use 6.3.1. Slides washing in running water. </w:t>
      </w:r>
    </w:p>
    <w:p w14:paraId="654481A8" w14:textId="2445B13E" w:rsidR="00CE4557" w:rsidRPr="00F83BE2" w:rsidRDefault="00CE4557" w:rsidP="000C3EA6">
      <w:pPr>
        <w:numPr>
          <w:ilvl w:val="1"/>
          <w:numId w:val="12"/>
        </w:numPr>
        <w:spacing w:before="240"/>
        <w:jc w:val="both"/>
        <w:outlineLvl w:val="0"/>
        <w:rPr>
          <w:rFonts w:ascii="Helvetica" w:hAnsi="Helvetica" w:cs="Arial"/>
          <w:szCs w:val="24"/>
        </w:rPr>
      </w:pPr>
      <w:r w:rsidRPr="00F83BE2">
        <w:rPr>
          <w:rFonts w:ascii="Helvetica" w:hAnsi="Helvetica"/>
        </w:rPr>
        <w:t>Counterstain with eosin solution for 30 s</w:t>
      </w:r>
      <w:r w:rsidR="000C3EA6" w:rsidRPr="00F83BE2">
        <w:rPr>
          <w:rFonts w:ascii="Helvetica" w:hAnsi="Helvetica"/>
        </w:rPr>
        <w:t>econds</w:t>
      </w:r>
      <w:r w:rsidRPr="00F83BE2">
        <w:rPr>
          <w:rFonts w:ascii="Helvetica" w:hAnsi="Helvetica"/>
        </w:rPr>
        <w:t xml:space="preserve"> to 1 min</w:t>
      </w:r>
      <w:r w:rsidR="000C3EA6" w:rsidRPr="00F83BE2">
        <w:rPr>
          <w:rFonts w:ascii="Helvetica" w:hAnsi="Helvetica"/>
        </w:rPr>
        <w:t>ute</w:t>
      </w:r>
      <w:r w:rsidR="00094F6F" w:rsidRPr="00F83BE2">
        <w:rPr>
          <w:rFonts w:ascii="Helvetica" w:hAnsi="Helvetica"/>
        </w:rPr>
        <w:t xml:space="preserve"> </w:t>
      </w:r>
      <w:r w:rsidR="00094F6F" w:rsidRPr="00F83BE2">
        <w:rPr>
          <w:rFonts w:ascii="Helvetica" w:hAnsi="Helvetica"/>
          <w:b/>
        </w:rPr>
        <w:t>[1-CU]</w:t>
      </w:r>
      <w:r w:rsidRPr="00F83BE2">
        <w:rPr>
          <w:rFonts w:ascii="Helvetica" w:hAnsi="Helvetica"/>
        </w:rPr>
        <w:t>.</w:t>
      </w:r>
    </w:p>
    <w:p w14:paraId="250464C6" w14:textId="16010752" w:rsidR="006A1F14" w:rsidRPr="00F83BE2" w:rsidRDefault="000F0D06" w:rsidP="006A1F14">
      <w:pPr>
        <w:numPr>
          <w:ilvl w:val="2"/>
          <w:numId w:val="12"/>
        </w:numPr>
        <w:spacing w:before="240"/>
        <w:jc w:val="both"/>
        <w:outlineLvl w:val="0"/>
        <w:rPr>
          <w:rFonts w:ascii="Helvetica" w:hAnsi="Helvetica" w:cs="Arial"/>
          <w:szCs w:val="24"/>
        </w:rPr>
      </w:pPr>
      <w:r w:rsidRPr="00F83BE2">
        <w:rPr>
          <w:rFonts w:ascii="Helvetica" w:hAnsi="Helvetica" w:cs="Arial"/>
          <w:szCs w:val="24"/>
        </w:rPr>
        <w:t>The slide is immersed in a dish of eosin solution.</w:t>
      </w:r>
    </w:p>
    <w:p w14:paraId="774C759B" w14:textId="04FCF640" w:rsidR="00CE4557" w:rsidRPr="00B402A8" w:rsidRDefault="00212B20" w:rsidP="006A1F14">
      <w:pPr>
        <w:numPr>
          <w:ilvl w:val="1"/>
          <w:numId w:val="12"/>
        </w:numPr>
        <w:spacing w:before="240"/>
        <w:jc w:val="both"/>
        <w:outlineLvl w:val="0"/>
        <w:rPr>
          <w:rFonts w:ascii="Helvetica" w:hAnsi="Helvetica" w:cs="Arial"/>
          <w:color w:val="000000" w:themeColor="text1"/>
          <w:szCs w:val="24"/>
        </w:rPr>
      </w:pPr>
      <w:r w:rsidRPr="00B402A8">
        <w:rPr>
          <w:rFonts w:ascii="Helvetica" w:hAnsi="Helvetica"/>
          <w:color w:val="000000" w:themeColor="text1"/>
        </w:rPr>
        <w:t>Dehydrate through 9</w:t>
      </w:r>
      <w:r w:rsidR="00EE3E2E" w:rsidRPr="00B402A8">
        <w:rPr>
          <w:rFonts w:ascii="Helvetica" w:hAnsi="Helvetica" w:hint="eastAsia"/>
          <w:color w:val="000000" w:themeColor="text1"/>
          <w:lang w:eastAsia="zh-CN"/>
        </w:rPr>
        <w:t>0</w:t>
      </w:r>
      <w:r w:rsidRPr="00B402A8">
        <w:rPr>
          <w:rFonts w:ascii="Helvetica" w:hAnsi="Helvetica"/>
          <w:color w:val="000000" w:themeColor="text1"/>
        </w:rPr>
        <w:t>% alcohol then</w:t>
      </w:r>
      <w:r w:rsidR="00CE4557" w:rsidRPr="00B402A8">
        <w:rPr>
          <w:rFonts w:ascii="Helvetica" w:hAnsi="Helvetica"/>
          <w:color w:val="000000" w:themeColor="text1"/>
        </w:rPr>
        <w:t xml:space="preserve"> </w:t>
      </w:r>
      <w:r w:rsidR="00EE3E2E" w:rsidRPr="00B402A8">
        <w:rPr>
          <w:rFonts w:ascii="Helvetica" w:hAnsi="Helvetica" w:hint="eastAsia"/>
          <w:color w:val="000000" w:themeColor="text1"/>
          <w:lang w:eastAsia="zh-CN"/>
        </w:rPr>
        <w:t>95%</w:t>
      </w:r>
      <w:r w:rsidR="00EE3E2E" w:rsidRPr="00B402A8">
        <w:rPr>
          <w:rFonts w:ascii="Helvetica" w:hAnsi="Helvetica"/>
          <w:color w:val="000000" w:themeColor="text1"/>
        </w:rPr>
        <w:t xml:space="preserve"> </w:t>
      </w:r>
      <w:r w:rsidR="00EE3E2E" w:rsidRPr="00B402A8">
        <w:rPr>
          <w:rFonts w:ascii="Helvetica" w:hAnsi="Helvetica" w:hint="eastAsia"/>
          <w:color w:val="000000" w:themeColor="text1"/>
          <w:lang w:eastAsia="zh-CN"/>
        </w:rPr>
        <w:t>alcohol</w:t>
      </w:r>
      <w:r w:rsidR="00EE3E2E" w:rsidRPr="00B402A8">
        <w:rPr>
          <w:rFonts w:ascii="Helvetica" w:hAnsi="Helvetica"/>
          <w:color w:val="000000" w:themeColor="text1"/>
          <w:lang w:eastAsia="zh-CN"/>
        </w:rPr>
        <w:t>,</w:t>
      </w:r>
      <w:r w:rsidR="00EE3E2E" w:rsidRPr="00B402A8">
        <w:rPr>
          <w:rFonts w:ascii="Helvetica" w:hAnsi="Helvetica"/>
          <w:color w:val="000000" w:themeColor="text1"/>
        </w:rPr>
        <w:t xml:space="preserve"> </w:t>
      </w:r>
      <w:r w:rsidR="00EE3E2E" w:rsidRPr="00B402A8">
        <w:rPr>
          <w:rFonts w:ascii="Helvetica" w:hAnsi="Helvetica" w:hint="eastAsia"/>
          <w:color w:val="000000" w:themeColor="text1"/>
          <w:lang w:eastAsia="zh-CN"/>
        </w:rPr>
        <w:t>and</w:t>
      </w:r>
      <w:r w:rsidR="00EE3E2E" w:rsidRPr="00B402A8">
        <w:rPr>
          <w:rFonts w:ascii="Helvetica" w:hAnsi="Helvetica"/>
          <w:color w:val="000000" w:themeColor="text1"/>
        </w:rPr>
        <w:t xml:space="preserve"> </w:t>
      </w:r>
      <w:r w:rsidR="00CE4557" w:rsidRPr="00B402A8">
        <w:rPr>
          <w:rFonts w:ascii="Helvetica" w:hAnsi="Helvetica"/>
          <w:color w:val="000000" w:themeColor="text1"/>
        </w:rPr>
        <w:t xml:space="preserve">absolute alcohol, for </w:t>
      </w:r>
      <w:r w:rsidR="00EE3E2E" w:rsidRPr="00B402A8">
        <w:rPr>
          <w:rFonts w:ascii="Helvetica" w:hAnsi="Helvetica"/>
          <w:color w:val="000000" w:themeColor="text1"/>
        </w:rPr>
        <w:t>0.</w:t>
      </w:r>
      <w:r w:rsidR="00CE4557" w:rsidRPr="00B402A8">
        <w:rPr>
          <w:rFonts w:ascii="Helvetica" w:hAnsi="Helvetica"/>
          <w:color w:val="000000" w:themeColor="text1"/>
        </w:rPr>
        <w:t>5</w:t>
      </w:r>
      <w:r w:rsidR="00EE3E2E" w:rsidRPr="00B402A8">
        <w:rPr>
          <w:rFonts w:ascii="Helvetica" w:hAnsi="Helvetica"/>
          <w:color w:val="000000" w:themeColor="text1"/>
        </w:rPr>
        <w:t>-2</w:t>
      </w:r>
      <w:r w:rsidR="00CE4557" w:rsidRPr="00B402A8">
        <w:rPr>
          <w:rFonts w:ascii="Helvetica" w:hAnsi="Helvetica"/>
          <w:color w:val="000000" w:themeColor="text1"/>
        </w:rPr>
        <w:t xml:space="preserve"> min</w:t>
      </w:r>
      <w:r w:rsidRPr="00B402A8">
        <w:rPr>
          <w:rFonts w:ascii="Helvetica" w:hAnsi="Helvetica"/>
          <w:color w:val="000000" w:themeColor="text1"/>
        </w:rPr>
        <w:t>utes</w:t>
      </w:r>
      <w:r w:rsidR="006A1F14" w:rsidRPr="00B402A8">
        <w:rPr>
          <w:rFonts w:ascii="Helvetica" w:hAnsi="Helvetica"/>
          <w:color w:val="000000" w:themeColor="text1"/>
        </w:rPr>
        <w:t xml:space="preserve"> each </w:t>
      </w:r>
      <w:r w:rsidR="006A1F14" w:rsidRPr="00B402A8">
        <w:rPr>
          <w:rFonts w:ascii="Helvetica" w:hAnsi="Helvetica"/>
          <w:b/>
          <w:color w:val="000000" w:themeColor="text1"/>
        </w:rPr>
        <w:t>[1-MED-over the shoulder]</w:t>
      </w:r>
      <w:r w:rsidR="006A1F14" w:rsidRPr="00B402A8">
        <w:rPr>
          <w:rFonts w:ascii="Helvetica" w:hAnsi="Helvetica"/>
          <w:color w:val="000000" w:themeColor="text1"/>
        </w:rPr>
        <w:t xml:space="preserve">. </w:t>
      </w:r>
    </w:p>
    <w:p w14:paraId="48023FF3" w14:textId="79DD93A2" w:rsidR="005B5413" w:rsidRPr="00B402A8" w:rsidRDefault="00DB2AB5" w:rsidP="005B5413">
      <w:pPr>
        <w:numPr>
          <w:ilvl w:val="2"/>
          <w:numId w:val="12"/>
        </w:numPr>
        <w:spacing w:before="240"/>
        <w:jc w:val="both"/>
        <w:outlineLvl w:val="0"/>
        <w:rPr>
          <w:rFonts w:ascii="Helvetica" w:hAnsi="Helvetica" w:cs="Arial"/>
          <w:color w:val="000000" w:themeColor="text1"/>
          <w:szCs w:val="24"/>
        </w:rPr>
      </w:pPr>
      <w:r w:rsidRPr="00B402A8">
        <w:rPr>
          <w:rFonts w:ascii="Helvetica" w:hAnsi="Helvetica"/>
          <w:color w:val="000000" w:themeColor="text1"/>
        </w:rPr>
        <w:t>Talent is at laminar flow hood. One dish of 9</w:t>
      </w:r>
      <w:r w:rsidR="00EE3E2E" w:rsidRPr="00B402A8">
        <w:rPr>
          <w:rFonts w:ascii="Helvetica" w:hAnsi="Helvetica"/>
          <w:color w:val="000000" w:themeColor="text1"/>
        </w:rPr>
        <w:t>0</w:t>
      </w:r>
      <w:r w:rsidRPr="00B402A8">
        <w:rPr>
          <w:rFonts w:ascii="Helvetica" w:hAnsi="Helvetica"/>
          <w:color w:val="000000" w:themeColor="text1"/>
        </w:rPr>
        <w:t xml:space="preserve">% alcohol and </w:t>
      </w:r>
      <w:r w:rsidR="00EE3E2E" w:rsidRPr="00B402A8">
        <w:rPr>
          <w:rFonts w:ascii="Helvetica" w:hAnsi="Helvetica"/>
          <w:color w:val="000000" w:themeColor="text1"/>
        </w:rPr>
        <w:t>one</w:t>
      </w:r>
      <w:r w:rsidRPr="00B402A8">
        <w:rPr>
          <w:rFonts w:ascii="Helvetica" w:hAnsi="Helvetica"/>
          <w:color w:val="000000" w:themeColor="text1"/>
        </w:rPr>
        <w:t xml:space="preserve"> dish</w:t>
      </w:r>
      <w:r w:rsidR="00EE3E2E" w:rsidRPr="00B402A8">
        <w:rPr>
          <w:rFonts w:ascii="Helvetica" w:hAnsi="Helvetica"/>
          <w:color w:val="000000" w:themeColor="text1"/>
        </w:rPr>
        <w:t xml:space="preserve"> of 95%, and one dish</w:t>
      </w:r>
      <w:r w:rsidRPr="00B402A8">
        <w:rPr>
          <w:rFonts w:ascii="Helvetica" w:hAnsi="Helvetica"/>
          <w:color w:val="000000" w:themeColor="text1"/>
        </w:rPr>
        <w:t xml:space="preserve"> of absolute alcohol are visible. Talent transfers the rack from the 95% dish to the first dish of absolute ethanol.</w:t>
      </w:r>
    </w:p>
    <w:p w14:paraId="3D01485C" w14:textId="212E1343" w:rsidR="00CE4557" w:rsidRPr="00F83BE2" w:rsidRDefault="005B5413" w:rsidP="005B5413">
      <w:pPr>
        <w:numPr>
          <w:ilvl w:val="1"/>
          <w:numId w:val="12"/>
        </w:numPr>
        <w:spacing w:before="240"/>
        <w:jc w:val="both"/>
        <w:outlineLvl w:val="0"/>
        <w:rPr>
          <w:rFonts w:ascii="Helvetica" w:hAnsi="Helvetica" w:cs="Arial"/>
          <w:szCs w:val="24"/>
        </w:rPr>
      </w:pPr>
      <w:r w:rsidRPr="00F83BE2">
        <w:rPr>
          <w:rFonts w:ascii="Helvetica" w:hAnsi="Helvetica"/>
        </w:rPr>
        <w:t>After dehydration, c</w:t>
      </w:r>
      <w:r w:rsidR="00CE4557" w:rsidRPr="00F83BE2">
        <w:rPr>
          <w:rFonts w:ascii="Helvetica" w:hAnsi="Helvetica"/>
        </w:rPr>
        <w:t>lear in xylene for 30 s</w:t>
      </w:r>
      <w:r w:rsidRPr="00F83BE2">
        <w:rPr>
          <w:rFonts w:ascii="Helvetica" w:hAnsi="Helvetica"/>
        </w:rPr>
        <w:t xml:space="preserve">econds </w:t>
      </w:r>
      <w:r w:rsidRPr="00F83BE2">
        <w:rPr>
          <w:rFonts w:ascii="Helvetica" w:hAnsi="Helvetica"/>
          <w:b/>
        </w:rPr>
        <w:t>[1-MED]</w:t>
      </w:r>
      <w:r w:rsidR="00CE4557" w:rsidRPr="00F83BE2">
        <w:rPr>
          <w:rFonts w:ascii="Helvetica" w:hAnsi="Helvetica"/>
        </w:rPr>
        <w:t>.</w:t>
      </w:r>
    </w:p>
    <w:p w14:paraId="1AED1419" w14:textId="77777777" w:rsidR="00D30936" w:rsidRPr="00F83BE2" w:rsidRDefault="005B5413" w:rsidP="00D30936">
      <w:pPr>
        <w:numPr>
          <w:ilvl w:val="2"/>
          <w:numId w:val="12"/>
        </w:numPr>
        <w:spacing w:before="240"/>
        <w:jc w:val="both"/>
        <w:outlineLvl w:val="0"/>
        <w:rPr>
          <w:rFonts w:ascii="Helvetica" w:hAnsi="Helvetica" w:cs="Arial"/>
          <w:szCs w:val="24"/>
        </w:rPr>
      </w:pPr>
      <w:r w:rsidRPr="00F83BE2">
        <w:rPr>
          <w:rFonts w:ascii="Helvetica" w:hAnsi="Helvetica"/>
        </w:rPr>
        <w:t>Talent transfers the rack from th</w:t>
      </w:r>
      <w:r w:rsidR="0023713B" w:rsidRPr="00F83BE2">
        <w:rPr>
          <w:rFonts w:ascii="Helvetica" w:hAnsi="Helvetica"/>
        </w:rPr>
        <w:t xml:space="preserve">e second dish of ethanol to a labeled dish of xylene. </w:t>
      </w:r>
    </w:p>
    <w:p w14:paraId="6DEBDF01" w14:textId="5C6748EC" w:rsidR="00CE4557" w:rsidRPr="00F83BE2" w:rsidRDefault="0093213B" w:rsidP="00D30936">
      <w:pPr>
        <w:numPr>
          <w:ilvl w:val="1"/>
          <w:numId w:val="12"/>
        </w:numPr>
        <w:spacing w:before="240"/>
        <w:jc w:val="both"/>
        <w:outlineLvl w:val="0"/>
        <w:rPr>
          <w:rFonts w:ascii="Helvetica" w:hAnsi="Helvetica" w:cs="Arial"/>
          <w:szCs w:val="24"/>
        </w:rPr>
      </w:pPr>
      <w:r w:rsidRPr="00F83BE2">
        <w:rPr>
          <w:rFonts w:ascii="Helvetica" w:hAnsi="Helvetica"/>
        </w:rPr>
        <w:t>After m</w:t>
      </w:r>
      <w:r w:rsidR="00CE4557" w:rsidRPr="00F83BE2">
        <w:rPr>
          <w:rFonts w:ascii="Helvetica" w:hAnsi="Helvetica"/>
        </w:rPr>
        <w:t>ount</w:t>
      </w:r>
      <w:r w:rsidRPr="00F83BE2">
        <w:rPr>
          <w:rFonts w:ascii="Helvetica" w:hAnsi="Helvetica"/>
        </w:rPr>
        <w:t>ing, a</w:t>
      </w:r>
      <w:r w:rsidR="00CE4557" w:rsidRPr="00F83BE2">
        <w:rPr>
          <w:rFonts w:ascii="Helvetica" w:hAnsi="Helvetica"/>
        </w:rPr>
        <w:t xml:space="preserve">nalyze </w:t>
      </w:r>
      <w:r w:rsidR="00D30936" w:rsidRPr="00F83BE2">
        <w:rPr>
          <w:rFonts w:ascii="Helvetica" w:hAnsi="Helvetica"/>
        </w:rPr>
        <w:t xml:space="preserve">the H&amp;E staining </w:t>
      </w:r>
      <w:r w:rsidR="00CE4557" w:rsidRPr="00F83BE2">
        <w:rPr>
          <w:rFonts w:ascii="Helvetica" w:hAnsi="Helvetica"/>
        </w:rPr>
        <w:t>using a brightfield fluorescence microscope</w:t>
      </w:r>
      <w:r w:rsidR="00D30936" w:rsidRPr="00F83BE2">
        <w:rPr>
          <w:rFonts w:ascii="Helvetica" w:hAnsi="Helvetica"/>
        </w:rPr>
        <w:t xml:space="preserve"> </w:t>
      </w:r>
      <w:r w:rsidR="00D30936" w:rsidRPr="00F83BE2">
        <w:rPr>
          <w:rFonts w:ascii="Helvetica" w:hAnsi="Helvetica"/>
          <w:b/>
        </w:rPr>
        <w:t>[1-MED-over the shoulder]</w:t>
      </w:r>
      <w:r w:rsidR="00CE4557" w:rsidRPr="00F83BE2">
        <w:rPr>
          <w:rFonts w:ascii="Helvetica" w:hAnsi="Helvetica"/>
        </w:rPr>
        <w:t xml:space="preserve">. </w:t>
      </w:r>
      <w:r w:rsidRPr="00F83BE2">
        <w:rPr>
          <w:rFonts w:ascii="Helvetica" w:hAnsi="Helvetica"/>
        </w:rPr>
        <w:t>The r</w:t>
      </w:r>
      <w:r w:rsidR="00CE4557" w:rsidRPr="00F83BE2">
        <w:rPr>
          <w:rFonts w:ascii="Helvetica" w:hAnsi="Helvetica"/>
        </w:rPr>
        <w:t>ed blood cells released from blood vessels, which are the components of CMHs, appear in red-orange under H</w:t>
      </w:r>
      <w:r w:rsidRPr="00F83BE2">
        <w:rPr>
          <w:rFonts w:ascii="Helvetica" w:hAnsi="Helvetica"/>
        </w:rPr>
        <w:t>&amp;</w:t>
      </w:r>
      <w:r w:rsidR="00CE4557" w:rsidRPr="00F83BE2">
        <w:rPr>
          <w:rFonts w:ascii="Helvetica" w:hAnsi="Helvetica"/>
        </w:rPr>
        <w:t>E staining</w:t>
      </w:r>
      <w:r w:rsidR="00D30936" w:rsidRPr="00F83BE2">
        <w:rPr>
          <w:rFonts w:ascii="Helvetica" w:hAnsi="Helvetica"/>
        </w:rPr>
        <w:t xml:space="preserve"> </w:t>
      </w:r>
      <w:r w:rsidR="00D30936" w:rsidRPr="00F83BE2">
        <w:rPr>
          <w:rFonts w:ascii="Helvetica" w:hAnsi="Helvetica"/>
          <w:b/>
        </w:rPr>
        <w:t>[2-LM]</w:t>
      </w:r>
      <w:r w:rsidR="00CE4557" w:rsidRPr="00F83BE2">
        <w:rPr>
          <w:rFonts w:ascii="Helvetica" w:hAnsi="Helvetica"/>
        </w:rPr>
        <w:t>.</w:t>
      </w:r>
    </w:p>
    <w:p w14:paraId="478C128D" w14:textId="19ED03F5" w:rsidR="00A6775F" w:rsidRPr="00F83BE2" w:rsidRDefault="00A6775F" w:rsidP="00A6775F">
      <w:pPr>
        <w:numPr>
          <w:ilvl w:val="2"/>
          <w:numId w:val="12"/>
        </w:numPr>
        <w:spacing w:before="240"/>
        <w:jc w:val="both"/>
        <w:outlineLvl w:val="0"/>
        <w:rPr>
          <w:rFonts w:ascii="Helvetica" w:hAnsi="Helvetica" w:cs="Arial"/>
          <w:szCs w:val="24"/>
        </w:rPr>
      </w:pPr>
      <w:r w:rsidRPr="00F83BE2">
        <w:rPr>
          <w:rFonts w:ascii="Helvetica" w:hAnsi="Helvetica"/>
        </w:rPr>
        <w:t xml:space="preserve">Talent places a slide on the brightfield microscope. Turns on the lamp, looks through the oculars and focuses. </w:t>
      </w:r>
    </w:p>
    <w:p w14:paraId="1545E4C8" w14:textId="106D81CD" w:rsidR="00A701C3" w:rsidRDefault="00B514D6" w:rsidP="00F83BE2">
      <w:pPr>
        <w:numPr>
          <w:ilvl w:val="2"/>
          <w:numId w:val="12"/>
        </w:numPr>
        <w:spacing w:before="240"/>
        <w:jc w:val="both"/>
        <w:outlineLvl w:val="0"/>
        <w:rPr>
          <w:rFonts w:ascii="Helvetica" w:hAnsi="Helvetica" w:cs="Arial"/>
          <w:szCs w:val="24"/>
        </w:rPr>
      </w:pPr>
      <w:r w:rsidRPr="00F83BE2">
        <w:rPr>
          <w:rFonts w:ascii="Helvetica" w:hAnsi="Helvetica"/>
        </w:rPr>
        <w:t xml:space="preserve">LAB MEDIA: </w:t>
      </w:r>
      <w:r w:rsidR="006E207B" w:rsidRPr="00F83BE2">
        <w:rPr>
          <w:rFonts w:ascii="Helvetica" w:hAnsi="Helvetica"/>
        </w:rPr>
        <w:t>58423_Figure2A_upper</w:t>
      </w:r>
      <w:r w:rsidR="008A5A03" w:rsidRPr="00F83BE2">
        <w:rPr>
          <w:rFonts w:ascii="Helvetica" w:hAnsi="Helvetica"/>
        </w:rPr>
        <w:t xml:space="preserve">_right (Authors please separate the panels of figure 2). </w:t>
      </w:r>
    </w:p>
    <w:p w14:paraId="2F2FB4D0" w14:textId="00DF3E77" w:rsidR="00BD1AFE" w:rsidRPr="00D94665" w:rsidRDefault="00CE10F2" w:rsidP="00BD1AFE">
      <w:pPr>
        <w:numPr>
          <w:ilvl w:val="0"/>
          <w:numId w:val="12"/>
        </w:numPr>
        <w:spacing w:before="240"/>
        <w:jc w:val="both"/>
        <w:outlineLvl w:val="0"/>
        <w:rPr>
          <w:rFonts w:ascii="Helvetica" w:hAnsi="Helvetica" w:cs="Arial"/>
          <w:b/>
          <w:sz w:val="22"/>
          <w:szCs w:val="24"/>
        </w:rPr>
      </w:pPr>
      <w:r w:rsidRPr="00D94665">
        <w:rPr>
          <w:rFonts w:ascii="Helvetica" w:hAnsi="Helvetica" w:cs="Arial"/>
          <w:b/>
          <w:szCs w:val="24"/>
        </w:rPr>
        <w:t xml:space="preserve">Results: </w:t>
      </w:r>
      <w:r w:rsidR="00D94665" w:rsidRPr="00D94665">
        <w:rPr>
          <w:rFonts w:ascii="Helvetica" w:hAnsi="Helvetica" w:cs="Arial"/>
          <w:b/>
          <w:szCs w:val="24"/>
        </w:rPr>
        <w:t xml:space="preserve">Detection of </w:t>
      </w:r>
      <w:r w:rsidR="00D94665" w:rsidRPr="00D94665">
        <w:rPr>
          <w:rFonts w:ascii="Helvetica" w:hAnsi="Helvetica" w:cs="Calibri"/>
          <w:b/>
          <w:szCs w:val="24"/>
        </w:rPr>
        <w:t xml:space="preserve">Sub-Acute Cerebral Microhemorrhages </w:t>
      </w:r>
    </w:p>
    <w:p w14:paraId="6A1BB370" w14:textId="1D711F31" w:rsidR="006D0F86" w:rsidRPr="00EB73BD" w:rsidRDefault="00D12B98" w:rsidP="005F6691">
      <w:pPr>
        <w:numPr>
          <w:ilvl w:val="1"/>
          <w:numId w:val="12"/>
        </w:numPr>
        <w:spacing w:before="240"/>
        <w:jc w:val="both"/>
        <w:outlineLvl w:val="0"/>
        <w:rPr>
          <w:rFonts w:ascii="Helvetica" w:hAnsi="Helvetica" w:cs="Arial"/>
          <w:color w:val="000000" w:themeColor="text1"/>
          <w:szCs w:val="24"/>
        </w:rPr>
      </w:pPr>
      <w:r w:rsidRPr="00EB73BD">
        <w:rPr>
          <w:rFonts w:ascii="Helvetica" w:hAnsi="Helvetica"/>
          <w:color w:val="000000" w:themeColor="text1"/>
          <w:szCs w:val="24"/>
        </w:rPr>
        <w:lastRenderedPageBreak/>
        <w:t>Surface CMHs can be detected by gross observation</w:t>
      </w:r>
      <w:r w:rsidR="005F6691" w:rsidRPr="00EB73BD">
        <w:rPr>
          <w:rFonts w:ascii="Helvetica" w:hAnsi="Helvetica"/>
          <w:color w:val="000000" w:themeColor="text1"/>
          <w:szCs w:val="24"/>
        </w:rPr>
        <w:t xml:space="preserve"> </w:t>
      </w:r>
      <w:r w:rsidR="00DF4129" w:rsidRPr="00EB73BD">
        <w:rPr>
          <w:rFonts w:ascii="Helvetica" w:hAnsi="Helvetica"/>
          <w:color w:val="000000" w:themeColor="text1"/>
          <w:szCs w:val="24"/>
        </w:rPr>
        <w:t>as indicated by the red arrows</w:t>
      </w:r>
      <w:r w:rsidR="006D0F86" w:rsidRPr="00EB73BD">
        <w:rPr>
          <w:rFonts w:ascii="Helvetica" w:hAnsi="Helvetica"/>
          <w:color w:val="000000" w:themeColor="text1"/>
          <w:szCs w:val="24"/>
        </w:rPr>
        <w:t xml:space="preserve"> </w:t>
      </w:r>
      <w:r w:rsidR="006D0F86" w:rsidRPr="00EB73BD">
        <w:rPr>
          <w:rFonts w:ascii="Helvetica" w:hAnsi="Helvetica"/>
          <w:b/>
          <w:color w:val="000000" w:themeColor="text1"/>
          <w:szCs w:val="24"/>
        </w:rPr>
        <w:t>[1-LM</w:t>
      </w:r>
      <w:r w:rsidR="00EB73BD">
        <w:rPr>
          <w:rFonts w:ascii="Helvetica" w:hAnsi="Helvetica"/>
          <w:b/>
          <w:color w:val="000000" w:themeColor="text1"/>
          <w:szCs w:val="24"/>
        </w:rPr>
        <w:t>-TXT</w:t>
      </w:r>
      <w:r w:rsidR="006D0F86" w:rsidRPr="00EB73BD">
        <w:rPr>
          <w:rFonts w:ascii="Helvetica" w:hAnsi="Helvetica"/>
          <w:b/>
          <w:color w:val="000000" w:themeColor="text1"/>
          <w:szCs w:val="24"/>
        </w:rPr>
        <w:t>]</w:t>
      </w:r>
      <w:r w:rsidR="00DF4129" w:rsidRPr="00EB73BD">
        <w:rPr>
          <w:rFonts w:ascii="Helvetica" w:hAnsi="Helvetica"/>
          <w:color w:val="000000" w:themeColor="text1"/>
          <w:szCs w:val="24"/>
        </w:rPr>
        <w:t xml:space="preserve">. </w:t>
      </w:r>
    </w:p>
    <w:p w14:paraId="4C1068F7" w14:textId="19D10A86" w:rsidR="005F6691" w:rsidRPr="00EB73BD" w:rsidRDefault="006D0F86" w:rsidP="006D0F86">
      <w:pPr>
        <w:numPr>
          <w:ilvl w:val="2"/>
          <w:numId w:val="12"/>
        </w:numPr>
        <w:spacing w:before="240"/>
        <w:jc w:val="both"/>
        <w:outlineLvl w:val="0"/>
        <w:rPr>
          <w:rFonts w:ascii="Helvetica" w:hAnsi="Helvetica" w:cs="Arial"/>
          <w:color w:val="000000" w:themeColor="text1"/>
          <w:szCs w:val="24"/>
        </w:rPr>
      </w:pPr>
      <w:r w:rsidRPr="00EB73BD">
        <w:rPr>
          <w:rFonts w:ascii="Helvetica" w:hAnsi="Helvetica"/>
          <w:color w:val="000000" w:themeColor="text1"/>
          <w:szCs w:val="24"/>
        </w:rPr>
        <w:t>LAB MEDIA: 58423_Huang_</w:t>
      </w:r>
      <w:r w:rsidR="00EB73BD">
        <w:rPr>
          <w:rFonts w:ascii="Helvetica" w:hAnsi="Helvetica"/>
          <w:color w:val="000000" w:themeColor="text1"/>
          <w:szCs w:val="24"/>
        </w:rPr>
        <w:t xml:space="preserve">Figure1_gross. </w:t>
      </w:r>
      <w:r w:rsidR="00B6094D">
        <w:rPr>
          <w:rFonts w:ascii="Helvetica" w:hAnsi="Helvetica"/>
          <w:color w:val="000000" w:themeColor="text1"/>
          <w:szCs w:val="24"/>
        </w:rPr>
        <w:t>Video Editor - i</w:t>
      </w:r>
      <w:r w:rsidR="005E2C8B">
        <w:rPr>
          <w:rFonts w:ascii="Helvetica" w:hAnsi="Helvetica"/>
          <w:color w:val="000000" w:themeColor="text1"/>
          <w:szCs w:val="24"/>
        </w:rPr>
        <w:t xml:space="preserve">f possible, please show image without red arrows and add in arrows a beat or two later. </w:t>
      </w:r>
      <w:r w:rsidR="00DF4129" w:rsidRPr="00EB73BD">
        <w:rPr>
          <w:rFonts w:ascii="Helvetica" w:hAnsi="Helvetica"/>
          <w:color w:val="000000" w:themeColor="text1"/>
          <w:szCs w:val="24"/>
        </w:rPr>
        <w:t>TEXT: Figure m</w:t>
      </w:r>
      <w:r w:rsidR="005F6691" w:rsidRPr="00EB73BD">
        <w:rPr>
          <w:rFonts w:ascii="Helvetica" w:hAnsi="Helvetica"/>
          <w:color w:val="000000" w:themeColor="text1"/>
          <w:szCs w:val="24"/>
        </w:rPr>
        <w:t>odified and reused with permission</w:t>
      </w:r>
      <w:r w:rsidR="005F6691" w:rsidRPr="00EB73BD">
        <w:rPr>
          <w:rFonts w:ascii="Helvetica" w:hAnsi="Helvetica"/>
          <w:color w:val="000000" w:themeColor="text1"/>
          <w:szCs w:val="24"/>
          <w:vertAlign w:val="superscript"/>
        </w:rPr>
        <w:t>10</w:t>
      </w:r>
      <w:r w:rsidR="005F6691" w:rsidRPr="00EB73BD">
        <w:rPr>
          <w:rFonts w:ascii="Helvetica" w:hAnsi="Helvetica"/>
          <w:color w:val="000000" w:themeColor="text1"/>
          <w:szCs w:val="24"/>
        </w:rPr>
        <w:t>.</w:t>
      </w:r>
    </w:p>
    <w:p w14:paraId="67A01A4B" w14:textId="713E181F" w:rsidR="00305187" w:rsidRPr="00EB73BD" w:rsidRDefault="00DD2C5A" w:rsidP="002D2FBB">
      <w:pPr>
        <w:numPr>
          <w:ilvl w:val="1"/>
          <w:numId w:val="12"/>
        </w:numPr>
        <w:spacing w:before="240"/>
        <w:jc w:val="both"/>
        <w:outlineLvl w:val="0"/>
        <w:rPr>
          <w:rFonts w:ascii="Helvetica" w:hAnsi="Helvetica"/>
          <w:color w:val="000000" w:themeColor="text1"/>
          <w:sz w:val="22"/>
          <w:lang w:eastAsia="zh-TW"/>
        </w:rPr>
      </w:pPr>
      <w:r w:rsidRPr="00EB73BD">
        <w:rPr>
          <w:rFonts w:ascii="Helvetica" w:hAnsi="Helvetica" w:cs="Arial"/>
          <w:color w:val="000000" w:themeColor="text1"/>
          <w:szCs w:val="24"/>
        </w:rPr>
        <w:t>Evan’s blue staining reveals visible red fluorescence</w:t>
      </w:r>
      <w:r w:rsidR="003959A0" w:rsidRPr="00EB73BD">
        <w:rPr>
          <w:rFonts w:ascii="Helvetica" w:hAnsi="Helvetica" w:cs="Arial"/>
          <w:color w:val="000000" w:themeColor="text1"/>
          <w:szCs w:val="24"/>
        </w:rPr>
        <w:t xml:space="preserve"> where </w:t>
      </w:r>
      <w:r w:rsidR="002D2FBB" w:rsidRPr="00EB73BD">
        <w:rPr>
          <w:rFonts w:ascii="Helvetica" w:hAnsi="Helvetica"/>
          <w:color w:val="000000" w:themeColor="text1"/>
          <w:szCs w:val="24"/>
        </w:rPr>
        <w:t xml:space="preserve">Evan’s blue molecules leaked from an injured blood brain-barrier </w:t>
      </w:r>
      <w:r w:rsidR="002D2FBB" w:rsidRPr="00EB73BD">
        <w:rPr>
          <w:rFonts w:ascii="Helvetica" w:hAnsi="Helvetica"/>
          <w:b/>
          <w:color w:val="000000" w:themeColor="text1"/>
          <w:szCs w:val="24"/>
        </w:rPr>
        <w:t>[1-LM]</w:t>
      </w:r>
      <w:r w:rsidR="002D2FBB" w:rsidRPr="00EB73BD">
        <w:rPr>
          <w:rFonts w:ascii="Helvetica" w:hAnsi="Helvetica"/>
          <w:color w:val="000000" w:themeColor="text1"/>
          <w:szCs w:val="24"/>
        </w:rPr>
        <w:t xml:space="preserve">. </w:t>
      </w:r>
    </w:p>
    <w:p w14:paraId="707E9FE8" w14:textId="4A9BA748" w:rsidR="005775B3" w:rsidRPr="00186A2B" w:rsidRDefault="005775B3" w:rsidP="00DD2C5A">
      <w:pPr>
        <w:numPr>
          <w:ilvl w:val="2"/>
          <w:numId w:val="12"/>
        </w:numPr>
        <w:spacing w:before="240"/>
        <w:jc w:val="both"/>
        <w:outlineLvl w:val="0"/>
        <w:rPr>
          <w:rFonts w:ascii="Helvetica" w:hAnsi="Helvetica"/>
          <w:color w:val="000000" w:themeColor="text1"/>
          <w:sz w:val="22"/>
          <w:lang w:eastAsia="zh-TW"/>
        </w:rPr>
      </w:pPr>
      <w:r w:rsidRPr="00186A2B">
        <w:rPr>
          <w:rFonts w:ascii="Helvetica" w:hAnsi="Helvetica"/>
          <w:color w:val="000000" w:themeColor="text1"/>
          <w:szCs w:val="24"/>
        </w:rPr>
        <w:t>LAB MEDIA: 58423_Huang_Figure</w:t>
      </w:r>
      <w:r w:rsidR="00757204" w:rsidRPr="00186A2B">
        <w:rPr>
          <w:rFonts w:ascii="Helvetica" w:hAnsi="Helvetica" w:hint="eastAsia"/>
          <w:color w:val="000000" w:themeColor="text1"/>
          <w:szCs w:val="24"/>
          <w:lang w:eastAsia="zh-CN"/>
        </w:rPr>
        <w:t>3</w:t>
      </w:r>
      <w:r w:rsidRPr="00186A2B">
        <w:rPr>
          <w:rFonts w:ascii="Helvetica" w:hAnsi="Helvetica"/>
          <w:color w:val="000000" w:themeColor="text1"/>
          <w:szCs w:val="24"/>
        </w:rPr>
        <w:t xml:space="preserve">_EB. </w:t>
      </w:r>
      <w:r w:rsidR="00B37AC0">
        <w:rPr>
          <w:rFonts w:ascii="Helvetica" w:hAnsi="Helvetica"/>
          <w:color w:val="000000" w:themeColor="text1"/>
          <w:szCs w:val="24"/>
        </w:rPr>
        <w:t xml:space="preserve">Please show image. NB this should be a single image with </w:t>
      </w:r>
      <w:r w:rsidR="00743660">
        <w:rPr>
          <w:rFonts w:ascii="Helvetica" w:hAnsi="Helvetica"/>
          <w:color w:val="000000" w:themeColor="text1"/>
          <w:szCs w:val="24"/>
        </w:rPr>
        <w:t xml:space="preserve">the red bright fluorescence (left panel of original image). </w:t>
      </w:r>
    </w:p>
    <w:p w14:paraId="01F0194C" w14:textId="0477F680" w:rsidR="00DD2C5A" w:rsidRPr="00EB73BD" w:rsidRDefault="00E5330B" w:rsidP="005775B3">
      <w:pPr>
        <w:numPr>
          <w:ilvl w:val="1"/>
          <w:numId w:val="12"/>
        </w:numPr>
        <w:spacing w:before="240"/>
        <w:jc w:val="both"/>
        <w:outlineLvl w:val="0"/>
        <w:rPr>
          <w:rFonts w:ascii="Helvetica" w:hAnsi="Helvetica"/>
          <w:color w:val="000000" w:themeColor="text1"/>
          <w:sz w:val="22"/>
          <w:lang w:eastAsia="zh-TW"/>
        </w:rPr>
      </w:pPr>
      <w:r w:rsidRPr="00EB73BD">
        <w:rPr>
          <w:rFonts w:ascii="Helvetica" w:hAnsi="Helvetica" w:cs="Calibri"/>
          <w:color w:val="000000" w:themeColor="text1"/>
          <w:szCs w:val="24"/>
        </w:rPr>
        <w:t xml:space="preserve">H&amp;E staining shows red blood cells found outside the capillaries </w:t>
      </w:r>
      <w:r w:rsidRPr="00EB73BD">
        <w:rPr>
          <w:rFonts w:ascii="Helvetica" w:hAnsi="Helvetica" w:cs="Calibri"/>
          <w:b/>
          <w:color w:val="000000" w:themeColor="text1"/>
          <w:szCs w:val="24"/>
        </w:rPr>
        <w:t>[1-LM]</w:t>
      </w:r>
      <w:r w:rsidRPr="00EB73BD">
        <w:rPr>
          <w:rFonts w:ascii="Helvetica" w:hAnsi="Helvetica" w:cs="Calibri"/>
          <w:color w:val="000000" w:themeColor="text1"/>
          <w:szCs w:val="24"/>
        </w:rPr>
        <w:t xml:space="preserve">, and Prussian staining reveals ferric iron points derived from lysis of red blood cells </w:t>
      </w:r>
      <w:r w:rsidRPr="00EB73BD">
        <w:rPr>
          <w:rFonts w:ascii="Helvetica" w:hAnsi="Helvetica" w:cs="Calibri"/>
          <w:b/>
          <w:color w:val="000000" w:themeColor="text1"/>
          <w:szCs w:val="24"/>
        </w:rPr>
        <w:t>[2-LM]</w:t>
      </w:r>
      <w:r w:rsidRPr="00EB73BD">
        <w:rPr>
          <w:rFonts w:ascii="Helvetica" w:hAnsi="Helvetica" w:cs="Calibri"/>
          <w:color w:val="000000" w:themeColor="text1"/>
          <w:szCs w:val="24"/>
        </w:rPr>
        <w:t xml:space="preserve">. </w:t>
      </w:r>
      <w:r w:rsidR="005775B3" w:rsidRPr="00EB73BD">
        <w:rPr>
          <w:rFonts w:ascii="Helvetica" w:hAnsi="Helvetica"/>
          <w:color w:val="000000" w:themeColor="text1"/>
          <w:szCs w:val="24"/>
        </w:rPr>
        <w:t xml:space="preserve"> </w:t>
      </w:r>
    </w:p>
    <w:p w14:paraId="6354B245" w14:textId="4CC6F96D" w:rsidR="008A744C" w:rsidRPr="00EB73BD" w:rsidRDefault="008A744C" w:rsidP="008A744C">
      <w:pPr>
        <w:numPr>
          <w:ilvl w:val="2"/>
          <w:numId w:val="12"/>
        </w:numPr>
        <w:spacing w:before="240"/>
        <w:jc w:val="both"/>
        <w:outlineLvl w:val="0"/>
        <w:rPr>
          <w:rFonts w:ascii="Helvetica" w:hAnsi="Helvetica"/>
          <w:color w:val="000000" w:themeColor="text1"/>
          <w:sz w:val="22"/>
          <w:lang w:eastAsia="zh-TW"/>
        </w:rPr>
      </w:pPr>
      <w:r w:rsidRPr="00EB73BD">
        <w:rPr>
          <w:rFonts w:ascii="Helvetica" w:hAnsi="Helvetica"/>
          <w:color w:val="000000" w:themeColor="text1"/>
        </w:rPr>
        <w:t>LAB MEDIA: 58423_Figure2A_upper_left</w:t>
      </w:r>
      <w:r w:rsidR="007805CA">
        <w:rPr>
          <w:rFonts w:ascii="Helvetica" w:hAnsi="Helvetica"/>
          <w:color w:val="000000" w:themeColor="text1"/>
        </w:rPr>
        <w:t xml:space="preserve">. Show image. </w:t>
      </w:r>
    </w:p>
    <w:p w14:paraId="4D75D89C" w14:textId="085BB0A7" w:rsidR="008A744C" w:rsidRPr="00EB73BD" w:rsidRDefault="008A744C" w:rsidP="008A744C">
      <w:pPr>
        <w:numPr>
          <w:ilvl w:val="2"/>
          <w:numId w:val="12"/>
        </w:numPr>
        <w:spacing w:before="240"/>
        <w:jc w:val="both"/>
        <w:outlineLvl w:val="0"/>
        <w:rPr>
          <w:rFonts w:ascii="Helvetica" w:hAnsi="Helvetica"/>
          <w:color w:val="000000" w:themeColor="text1"/>
          <w:sz w:val="22"/>
          <w:lang w:eastAsia="zh-TW"/>
        </w:rPr>
      </w:pPr>
      <w:r w:rsidRPr="00EB73BD">
        <w:rPr>
          <w:rFonts w:ascii="Helvetica" w:hAnsi="Helvetica"/>
          <w:color w:val="000000" w:themeColor="text1"/>
        </w:rPr>
        <w:t>LAB MEDIA: 58423_Figure2A_lower_left</w:t>
      </w:r>
      <w:r w:rsidR="007805CA">
        <w:rPr>
          <w:rFonts w:ascii="Helvetica" w:hAnsi="Helvetica"/>
          <w:color w:val="000000" w:themeColor="text1"/>
        </w:rPr>
        <w:t xml:space="preserve">. Show image. </w:t>
      </w:r>
    </w:p>
    <w:p w14:paraId="0F972406" w14:textId="77777777" w:rsidR="002D2FBB" w:rsidRPr="002D2FBB" w:rsidRDefault="002D2FBB" w:rsidP="00DD2C5A">
      <w:pPr>
        <w:spacing w:before="240"/>
        <w:ind w:left="1080"/>
        <w:jc w:val="both"/>
        <w:outlineLvl w:val="0"/>
        <w:rPr>
          <w:rFonts w:ascii="Helvetica" w:hAnsi="Helvetica"/>
          <w:b/>
          <w:sz w:val="22"/>
          <w:lang w:eastAsia="zh-TW"/>
        </w:rPr>
      </w:pPr>
    </w:p>
    <w:p w14:paraId="041D906F"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4B98F66F" w14:textId="77777777" w:rsidR="00CE10F2" w:rsidRPr="00AA132F" w:rsidRDefault="00CE10F2" w:rsidP="00CE10F2">
      <w:pPr>
        <w:ind w:left="360"/>
        <w:jc w:val="both"/>
        <w:rPr>
          <w:rFonts w:ascii="Helvetica" w:hAnsi="Helvetica"/>
          <w:b/>
          <w:szCs w:val="24"/>
        </w:rPr>
      </w:pPr>
    </w:p>
    <w:p w14:paraId="4632CCFA" w14:textId="05DCB589" w:rsidR="00CE10F2" w:rsidRDefault="002C6FEF" w:rsidP="00126973">
      <w:pPr>
        <w:numPr>
          <w:ilvl w:val="1"/>
          <w:numId w:val="12"/>
        </w:numPr>
        <w:spacing w:before="240"/>
        <w:jc w:val="both"/>
        <w:outlineLvl w:val="0"/>
        <w:rPr>
          <w:rFonts w:ascii="Helvetica" w:hAnsi="Helvetica" w:cs="Arial"/>
          <w:color w:val="000000" w:themeColor="text1"/>
          <w:szCs w:val="24"/>
        </w:rPr>
      </w:pPr>
      <w:proofErr w:type="spellStart"/>
      <w:r w:rsidRPr="007805CA">
        <w:rPr>
          <w:rFonts w:ascii="Helvetica" w:hAnsi="Helvetica" w:cs="Arial"/>
          <w:color w:val="000000" w:themeColor="text1"/>
          <w:szCs w:val="24"/>
          <w:u w:val="single"/>
        </w:rPr>
        <w:t>Hóngyi</w:t>
      </w:r>
      <w:proofErr w:type="spellEnd"/>
      <w:r w:rsidRPr="007805CA">
        <w:rPr>
          <w:rFonts w:ascii="Helvetica" w:hAnsi="Helvetica" w:cs="Arial"/>
          <w:color w:val="000000" w:themeColor="text1"/>
          <w:szCs w:val="24"/>
          <w:u w:val="single"/>
        </w:rPr>
        <w:t xml:space="preserve"> </w:t>
      </w:r>
      <w:proofErr w:type="spellStart"/>
      <w:r w:rsidRPr="007805CA">
        <w:rPr>
          <w:rFonts w:ascii="Helvetica" w:hAnsi="Helvetica" w:cs="Arial"/>
          <w:color w:val="000000" w:themeColor="text1"/>
          <w:szCs w:val="24"/>
          <w:u w:val="single"/>
        </w:rPr>
        <w:t>Zhào</w:t>
      </w:r>
      <w:proofErr w:type="spellEnd"/>
      <w:r w:rsidR="00472752" w:rsidRPr="007805CA">
        <w:rPr>
          <w:rFonts w:ascii="Helvetica" w:hAnsi="Helvetica" w:cs="Arial"/>
          <w:color w:val="000000" w:themeColor="text1"/>
          <w:szCs w:val="24"/>
        </w:rPr>
        <w:t xml:space="preserve">: </w:t>
      </w:r>
      <w:r w:rsidR="00CE10F2" w:rsidRPr="00B6094D">
        <w:rPr>
          <w:rFonts w:ascii="Helvetica" w:hAnsi="Helvetica" w:cs="Arial"/>
          <w:color w:val="000000" w:themeColor="text1"/>
          <w:szCs w:val="24"/>
        </w:rPr>
        <w:t xml:space="preserve">While attempting this procedure, it’s important to remember </w:t>
      </w:r>
      <w:r w:rsidR="00D62236" w:rsidRPr="00B6094D">
        <w:rPr>
          <w:rFonts w:ascii="Helvetica" w:hAnsi="Helvetica" w:cs="Arial"/>
          <w:color w:val="000000" w:themeColor="text1"/>
          <w:szCs w:val="24"/>
        </w:rPr>
        <w:t>that</w:t>
      </w:r>
      <w:r w:rsidR="007805CA" w:rsidRPr="00B6094D">
        <w:rPr>
          <w:rFonts w:ascii="Helvetica" w:hAnsi="Helvetica" w:cs="Arial"/>
          <w:color w:val="000000" w:themeColor="text1"/>
          <w:szCs w:val="24"/>
        </w:rPr>
        <w:t xml:space="preserve"> the dose of LPS</w:t>
      </w:r>
      <w:r w:rsidR="00D62236" w:rsidRPr="00B6094D">
        <w:rPr>
          <w:rFonts w:ascii="Helvetica" w:hAnsi="Helvetica" w:cs="Arial"/>
          <w:color w:val="000000" w:themeColor="text1"/>
          <w:szCs w:val="24"/>
        </w:rPr>
        <w:t xml:space="preserve"> to induce cerebral microhemorrhages is larger than that </w:t>
      </w:r>
      <w:r w:rsidR="007805CA" w:rsidRPr="00B6094D">
        <w:rPr>
          <w:rFonts w:ascii="Helvetica" w:hAnsi="Helvetica" w:cs="Arial"/>
          <w:color w:val="000000" w:themeColor="text1"/>
          <w:szCs w:val="24"/>
        </w:rPr>
        <w:t>used</w:t>
      </w:r>
      <w:r w:rsidR="00D62236" w:rsidRPr="00B6094D">
        <w:rPr>
          <w:rFonts w:ascii="Helvetica" w:hAnsi="Helvetica" w:cs="Arial"/>
          <w:color w:val="000000" w:themeColor="text1"/>
          <w:szCs w:val="24"/>
        </w:rPr>
        <w:t xml:space="preserve"> in Parkinson’s Disease or Schizophrenia model</w:t>
      </w:r>
      <w:r w:rsidR="007805CA" w:rsidRPr="00B6094D">
        <w:rPr>
          <w:rFonts w:ascii="Helvetica" w:hAnsi="Helvetica" w:cs="Arial"/>
          <w:color w:val="000000" w:themeColor="text1"/>
          <w:szCs w:val="24"/>
        </w:rPr>
        <w:t>s</w:t>
      </w:r>
      <w:r w:rsidR="00D62236" w:rsidRPr="00B6094D">
        <w:rPr>
          <w:rFonts w:ascii="Helvetica" w:hAnsi="Helvetica" w:cs="Arial"/>
          <w:color w:val="000000" w:themeColor="text1"/>
          <w:szCs w:val="24"/>
        </w:rPr>
        <w:t>.</w:t>
      </w:r>
      <w:r w:rsidR="007805CA" w:rsidRPr="00B6094D">
        <w:rPr>
          <w:rFonts w:ascii="Helvetica" w:hAnsi="Helvetica" w:cs="Arial"/>
          <w:color w:val="000000" w:themeColor="text1"/>
          <w:szCs w:val="24"/>
        </w:rPr>
        <w:t xml:space="preserve"> Therefore</w:t>
      </w:r>
      <w:r w:rsidR="00D62236" w:rsidRPr="00B6094D">
        <w:rPr>
          <w:rFonts w:ascii="Helvetica" w:hAnsi="Helvetica" w:cs="Arial"/>
          <w:color w:val="000000" w:themeColor="text1"/>
          <w:szCs w:val="24"/>
        </w:rPr>
        <w:t xml:space="preserve">, </w:t>
      </w:r>
      <w:r w:rsidR="00867456" w:rsidRPr="00B6094D">
        <w:rPr>
          <w:rFonts w:ascii="Helvetica" w:hAnsi="Helvetica" w:cs="Arial" w:hint="eastAsia"/>
          <w:color w:val="000000" w:themeColor="text1"/>
          <w:szCs w:val="24"/>
          <w:lang w:eastAsia="zh-CN"/>
        </w:rPr>
        <w:t>the</w:t>
      </w:r>
      <w:r w:rsidR="00867456" w:rsidRPr="00B6094D">
        <w:rPr>
          <w:rFonts w:ascii="Helvetica" w:hAnsi="Helvetica" w:cs="Arial"/>
          <w:color w:val="000000" w:themeColor="text1"/>
          <w:szCs w:val="24"/>
        </w:rPr>
        <w:t xml:space="preserve"> environment </w:t>
      </w:r>
      <w:r w:rsidR="00867456" w:rsidRPr="00B6094D">
        <w:rPr>
          <w:rFonts w:ascii="Helvetica" w:hAnsi="Helvetica" w:cs="Arial" w:hint="eastAsia"/>
          <w:color w:val="000000" w:themeColor="text1"/>
          <w:szCs w:val="24"/>
          <w:lang w:eastAsia="zh-CN"/>
        </w:rPr>
        <w:t>of</w:t>
      </w:r>
      <w:r w:rsidR="00867456" w:rsidRPr="00B6094D">
        <w:rPr>
          <w:rFonts w:ascii="Helvetica" w:hAnsi="Helvetica" w:cs="Arial"/>
          <w:color w:val="000000" w:themeColor="text1"/>
          <w:szCs w:val="24"/>
        </w:rPr>
        <w:t xml:space="preserve"> </w:t>
      </w:r>
      <w:r w:rsidR="00867456" w:rsidRPr="00B6094D">
        <w:rPr>
          <w:rFonts w:ascii="Helvetica" w:hAnsi="Helvetica" w:cs="Arial" w:hint="eastAsia"/>
          <w:color w:val="000000" w:themeColor="text1"/>
          <w:szCs w:val="24"/>
          <w:lang w:eastAsia="zh-CN"/>
        </w:rPr>
        <w:t>the</w:t>
      </w:r>
      <w:r w:rsidR="00867456" w:rsidRPr="00B6094D">
        <w:rPr>
          <w:rFonts w:ascii="Helvetica" w:hAnsi="Helvetica" w:cs="Arial"/>
          <w:color w:val="000000" w:themeColor="text1"/>
          <w:szCs w:val="24"/>
        </w:rPr>
        <w:t xml:space="preserve"> </w:t>
      </w:r>
      <w:r w:rsidR="00D62236" w:rsidRPr="00B6094D">
        <w:rPr>
          <w:rFonts w:ascii="Helvetica" w:hAnsi="Helvetica" w:cs="Arial"/>
          <w:color w:val="000000" w:themeColor="text1"/>
          <w:szCs w:val="24"/>
        </w:rPr>
        <w:t xml:space="preserve">animals should be </w:t>
      </w:r>
      <w:r w:rsidR="00867456" w:rsidRPr="00B6094D">
        <w:rPr>
          <w:rFonts w:ascii="Helvetica" w:hAnsi="Helvetica" w:cs="Arial" w:hint="eastAsia"/>
          <w:color w:val="000000" w:themeColor="text1"/>
          <w:szCs w:val="24"/>
          <w:lang w:eastAsia="zh-CN"/>
        </w:rPr>
        <w:t>kept</w:t>
      </w:r>
      <w:r w:rsidR="00867456" w:rsidRPr="00B6094D">
        <w:rPr>
          <w:rFonts w:ascii="Helvetica" w:hAnsi="Helvetica" w:cs="Arial"/>
          <w:color w:val="000000" w:themeColor="text1"/>
          <w:szCs w:val="24"/>
        </w:rPr>
        <w:t xml:space="preserve"> </w:t>
      </w:r>
      <w:r w:rsidR="00867456" w:rsidRPr="00B6094D">
        <w:rPr>
          <w:rFonts w:ascii="Helvetica" w:hAnsi="Helvetica" w:cs="Arial" w:hint="eastAsia"/>
          <w:color w:val="000000" w:themeColor="text1"/>
          <w:szCs w:val="24"/>
          <w:lang w:eastAsia="zh-CN"/>
        </w:rPr>
        <w:t>clean</w:t>
      </w:r>
      <w:r w:rsidR="00D62236" w:rsidRPr="00B6094D">
        <w:rPr>
          <w:rFonts w:ascii="Helvetica" w:hAnsi="Helvetica" w:cs="Arial"/>
          <w:color w:val="000000" w:themeColor="text1"/>
          <w:szCs w:val="24"/>
        </w:rPr>
        <w:t xml:space="preserve"> to reduce the mortality rate</w:t>
      </w:r>
      <w:r w:rsidR="007805CA" w:rsidRPr="00B6094D">
        <w:rPr>
          <w:rFonts w:ascii="Helvetica" w:hAnsi="Helvetica" w:cs="Arial"/>
          <w:color w:val="000000" w:themeColor="text1"/>
          <w:szCs w:val="24"/>
        </w:rPr>
        <w:t xml:space="preserve"> </w:t>
      </w:r>
      <w:r w:rsidR="007805CA" w:rsidRPr="00B6094D">
        <w:rPr>
          <w:rFonts w:ascii="Helvetica" w:hAnsi="Helvetica" w:cs="Arial"/>
          <w:b/>
          <w:color w:val="000000" w:themeColor="text1"/>
          <w:szCs w:val="24"/>
        </w:rPr>
        <w:t>[1-INT]</w:t>
      </w:r>
      <w:r w:rsidR="00B6094D">
        <w:rPr>
          <w:rFonts w:ascii="Helvetica" w:hAnsi="Helvetica" w:cs="Arial"/>
          <w:color w:val="000000" w:themeColor="text1"/>
          <w:szCs w:val="24"/>
        </w:rPr>
        <w:t xml:space="preserve">. </w:t>
      </w:r>
    </w:p>
    <w:p w14:paraId="005E3700" w14:textId="6D17C98A" w:rsidR="00B6094D" w:rsidRPr="00B6094D" w:rsidRDefault="00B6094D" w:rsidP="00B6094D">
      <w:pPr>
        <w:numPr>
          <w:ilvl w:val="2"/>
          <w:numId w:val="12"/>
        </w:numPr>
        <w:spacing w:before="240"/>
        <w:jc w:val="both"/>
        <w:outlineLvl w:val="0"/>
        <w:rPr>
          <w:rFonts w:ascii="Helvetica" w:hAnsi="Helvetica" w:cs="Arial"/>
          <w:szCs w:val="24"/>
        </w:rPr>
      </w:pPr>
      <w:r w:rsidRPr="00F20DC2">
        <w:rPr>
          <w:rFonts w:ascii="Helvetica" w:hAnsi="Helvetica" w:cs="Arial"/>
          <w:color w:val="000000"/>
          <w:szCs w:val="24"/>
        </w:rPr>
        <w:t>Named author states the above, looking slightly off frame, interview style.</w:t>
      </w:r>
    </w:p>
    <w:p w14:paraId="45C00D18" w14:textId="31223CB2" w:rsidR="00F20DC2" w:rsidRPr="00B6094D" w:rsidRDefault="002C6FEF" w:rsidP="002C6FEF">
      <w:pPr>
        <w:numPr>
          <w:ilvl w:val="1"/>
          <w:numId w:val="12"/>
        </w:numPr>
        <w:spacing w:before="240"/>
        <w:jc w:val="both"/>
        <w:outlineLvl w:val="0"/>
        <w:rPr>
          <w:rFonts w:ascii="Helvetica" w:hAnsi="Helvetica" w:cs="Arial"/>
          <w:color w:val="000000" w:themeColor="text1"/>
          <w:szCs w:val="24"/>
        </w:rPr>
      </w:pPr>
      <w:proofErr w:type="spellStart"/>
      <w:r w:rsidRPr="00B6094D">
        <w:rPr>
          <w:rFonts w:ascii="Helvetica" w:hAnsi="Helvetica" w:cs="Arial"/>
          <w:color w:val="000000" w:themeColor="text1"/>
          <w:szCs w:val="24"/>
          <w:u w:val="single"/>
        </w:rPr>
        <w:t>Hóngyi</w:t>
      </w:r>
      <w:proofErr w:type="spellEnd"/>
      <w:r w:rsidRPr="00B6094D">
        <w:rPr>
          <w:rFonts w:ascii="Helvetica" w:hAnsi="Helvetica" w:cs="Arial"/>
          <w:color w:val="000000" w:themeColor="text1"/>
          <w:szCs w:val="24"/>
          <w:u w:val="single"/>
        </w:rPr>
        <w:t xml:space="preserve"> </w:t>
      </w:r>
      <w:proofErr w:type="spellStart"/>
      <w:r w:rsidRPr="00B6094D">
        <w:rPr>
          <w:rFonts w:ascii="Helvetica" w:hAnsi="Helvetica" w:cs="Arial"/>
          <w:color w:val="000000" w:themeColor="text1"/>
          <w:szCs w:val="24"/>
          <w:u w:val="single"/>
        </w:rPr>
        <w:t>Zhào</w:t>
      </w:r>
      <w:proofErr w:type="spellEnd"/>
      <w:r w:rsidR="00472752" w:rsidRPr="00B6094D">
        <w:rPr>
          <w:rFonts w:ascii="Helvetica" w:hAnsi="Helvetica" w:cs="Arial"/>
          <w:color w:val="000000" w:themeColor="text1"/>
          <w:szCs w:val="24"/>
        </w:rPr>
        <w:t xml:space="preserve">: </w:t>
      </w:r>
      <w:r w:rsidR="00CE10F2" w:rsidRPr="00B6094D">
        <w:rPr>
          <w:rFonts w:ascii="Helvetica" w:hAnsi="Helvetica" w:cs="Arial"/>
          <w:color w:val="000000" w:themeColor="text1"/>
          <w:szCs w:val="24"/>
        </w:rPr>
        <w:t xml:space="preserve">Following this procedure, other methods like </w:t>
      </w:r>
      <w:r w:rsidR="00B6094D" w:rsidRPr="00B6094D">
        <w:rPr>
          <w:rFonts w:ascii="Helvetica" w:hAnsi="Helvetica" w:cs="Arial"/>
          <w:color w:val="000000" w:themeColor="text1"/>
          <w:szCs w:val="24"/>
        </w:rPr>
        <w:t>e</w:t>
      </w:r>
      <w:r w:rsidR="007805CA" w:rsidRPr="00B6094D">
        <w:rPr>
          <w:rFonts w:ascii="Helvetica" w:hAnsi="Helvetica" w:cs="Arial"/>
          <w:color w:val="000000" w:themeColor="text1"/>
          <w:szCs w:val="24"/>
        </w:rPr>
        <w:t>lectron microscopy</w:t>
      </w:r>
      <w:r w:rsidR="00FC420C" w:rsidRPr="00B6094D">
        <w:rPr>
          <w:rFonts w:ascii="Helvetica" w:hAnsi="Helvetica" w:cs="Arial"/>
          <w:color w:val="000000" w:themeColor="text1"/>
          <w:szCs w:val="24"/>
        </w:rPr>
        <w:t xml:space="preserve">, </w:t>
      </w:r>
      <w:proofErr w:type="spellStart"/>
      <w:r w:rsidR="00B6094D" w:rsidRPr="00B6094D">
        <w:rPr>
          <w:rFonts w:ascii="Helvetica" w:hAnsi="Helvetica" w:cs="Arial"/>
          <w:color w:val="000000" w:themeColor="text1"/>
          <w:szCs w:val="24"/>
        </w:rPr>
        <w:t>MRI,</w:t>
      </w:r>
      <w:r w:rsidR="00CE10F2" w:rsidRPr="00B6094D">
        <w:rPr>
          <w:rFonts w:ascii="Helvetica" w:hAnsi="Helvetica" w:cs="Arial"/>
          <w:color w:val="000000" w:themeColor="text1"/>
          <w:szCs w:val="24"/>
        </w:rPr>
        <w:t>_</w:t>
      </w:r>
      <w:r w:rsidR="00FC420C" w:rsidRPr="00B6094D">
        <w:rPr>
          <w:rFonts w:ascii="Helvetica" w:hAnsi="Helvetica" w:cs="Arial"/>
          <w:color w:val="000000" w:themeColor="text1"/>
          <w:szCs w:val="24"/>
        </w:rPr>
        <w:t>and</w:t>
      </w:r>
      <w:proofErr w:type="spellEnd"/>
      <w:r w:rsidR="00FC420C" w:rsidRPr="00B6094D">
        <w:rPr>
          <w:rFonts w:ascii="Helvetica" w:hAnsi="Helvetica" w:cs="Arial"/>
          <w:color w:val="000000" w:themeColor="text1"/>
          <w:szCs w:val="24"/>
        </w:rPr>
        <w:t xml:space="preserve"> Immunofluorescent imaging</w:t>
      </w:r>
      <w:r w:rsidR="000B1E5C">
        <w:rPr>
          <w:rFonts w:ascii="Helvetica" w:hAnsi="Helvetica" w:cs="Arial"/>
          <w:color w:val="000000" w:themeColor="text1"/>
          <w:szCs w:val="24"/>
        </w:rPr>
        <w:t xml:space="preserve"> </w:t>
      </w:r>
      <w:r w:rsidR="00CE10F2" w:rsidRPr="00B6094D">
        <w:rPr>
          <w:rFonts w:ascii="Helvetica" w:hAnsi="Helvetica" w:cs="Arial"/>
          <w:color w:val="000000" w:themeColor="text1"/>
          <w:szCs w:val="24"/>
        </w:rPr>
        <w:t xml:space="preserve">can be performed </w:t>
      </w:r>
      <w:r w:rsidR="00B6094D" w:rsidRPr="00B6094D">
        <w:rPr>
          <w:rFonts w:ascii="Helvetica" w:hAnsi="Helvetica" w:cs="Arial"/>
          <w:color w:val="000000" w:themeColor="text1"/>
          <w:szCs w:val="24"/>
        </w:rPr>
        <w:t>to determine damage to</w:t>
      </w:r>
      <w:r w:rsidR="00FC420C" w:rsidRPr="00B6094D">
        <w:rPr>
          <w:rFonts w:ascii="Helvetica" w:hAnsi="Helvetica" w:cs="Arial"/>
          <w:color w:val="000000" w:themeColor="text1"/>
          <w:szCs w:val="24"/>
        </w:rPr>
        <w:t xml:space="preserve"> the ultrastructure of Blood-Brain Barrier in cerebral microhemorrhages, </w:t>
      </w:r>
      <w:r w:rsidR="00B6094D" w:rsidRPr="00B6094D">
        <w:rPr>
          <w:rFonts w:ascii="Helvetica" w:hAnsi="Helvetica" w:cs="Arial"/>
          <w:color w:val="000000" w:themeColor="text1"/>
          <w:szCs w:val="24"/>
        </w:rPr>
        <w:t xml:space="preserve">distribution of </w:t>
      </w:r>
      <w:r w:rsidR="00FC420C" w:rsidRPr="00B6094D">
        <w:rPr>
          <w:rFonts w:ascii="Helvetica" w:hAnsi="Helvetica" w:cs="Arial"/>
          <w:color w:val="000000" w:themeColor="text1"/>
          <w:szCs w:val="24"/>
        </w:rPr>
        <w:t xml:space="preserve">cerebral microhemorrhages in brain </w:t>
      </w:r>
      <w:r w:rsidR="00FC420C" w:rsidRPr="00B6094D">
        <w:rPr>
          <w:rFonts w:ascii="Arial" w:hAnsi="Arial" w:cs="Arial"/>
          <w:color w:val="000000" w:themeColor="text1"/>
        </w:rPr>
        <w:t>parenchyma in vivo,</w:t>
      </w:r>
      <w:r w:rsidR="00FC420C" w:rsidRPr="00B6094D">
        <w:rPr>
          <w:rFonts w:ascii="Helvetica" w:hAnsi="Helvetica" w:cs="Arial"/>
          <w:color w:val="000000" w:themeColor="text1"/>
          <w:szCs w:val="24"/>
        </w:rPr>
        <w:t xml:space="preserve"> as well </w:t>
      </w:r>
      <w:r w:rsidR="00B6094D" w:rsidRPr="00B6094D">
        <w:rPr>
          <w:rFonts w:ascii="Helvetica" w:hAnsi="Helvetica" w:cs="Arial"/>
          <w:color w:val="000000" w:themeColor="text1"/>
          <w:szCs w:val="24"/>
        </w:rPr>
        <w:t>as glia cell</w:t>
      </w:r>
      <w:r w:rsidR="00FC420C" w:rsidRPr="00B6094D">
        <w:rPr>
          <w:rFonts w:ascii="Helvetica" w:hAnsi="Helvetica" w:cs="Arial"/>
          <w:color w:val="000000" w:themeColor="text1"/>
          <w:szCs w:val="24"/>
        </w:rPr>
        <w:t xml:space="preserve"> activation</w:t>
      </w:r>
      <w:r w:rsidR="00B6094D" w:rsidRPr="00B6094D">
        <w:rPr>
          <w:rFonts w:ascii="Helvetica" w:hAnsi="Helvetica" w:cs="Arial"/>
          <w:color w:val="000000" w:themeColor="text1"/>
          <w:szCs w:val="24"/>
        </w:rPr>
        <w:t xml:space="preserve"> </w:t>
      </w:r>
      <w:r w:rsidR="00B6094D" w:rsidRPr="00B6094D">
        <w:rPr>
          <w:rFonts w:ascii="Helvetica" w:hAnsi="Helvetica" w:cs="Arial"/>
          <w:b/>
          <w:color w:val="000000" w:themeColor="text1"/>
          <w:szCs w:val="24"/>
        </w:rPr>
        <w:t>[1-INT]</w:t>
      </w:r>
      <w:r w:rsidR="00CE10F2" w:rsidRPr="00B6094D">
        <w:rPr>
          <w:rFonts w:ascii="Helvetica" w:hAnsi="Helvetica" w:cs="Arial"/>
          <w:color w:val="000000" w:themeColor="text1"/>
          <w:szCs w:val="24"/>
        </w:rPr>
        <w:t>.</w:t>
      </w:r>
    </w:p>
    <w:p w14:paraId="73C32ABB" w14:textId="77777777" w:rsidR="00F20DC2" w:rsidRPr="00F20DC2" w:rsidRDefault="00F20DC2" w:rsidP="00F20DC2">
      <w:pPr>
        <w:numPr>
          <w:ilvl w:val="2"/>
          <w:numId w:val="12"/>
        </w:numPr>
        <w:spacing w:before="240"/>
        <w:jc w:val="both"/>
        <w:outlineLvl w:val="0"/>
        <w:rPr>
          <w:rFonts w:ascii="Helvetica" w:hAnsi="Helvetica" w:cs="Arial"/>
          <w:szCs w:val="24"/>
        </w:rPr>
      </w:pPr>
      <w:r w:rsidRPr="00F20DC2">
        <w:rPr>
          <w:rFonts w:ascii="Helvetica" w:hAnsi="Helvetica" w:cs="Arial"/>
          <w:color w:val="000000"/>
          <w:szCs w:val="24"/>
        </w:rPr>
        <w:t>Named author states the above, looking slightly off frame, interview style.</w:t>
      </w:r>
    </w:p>
    <w:p w14:paraId="5F4E0EE1"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509DB5E3" w14:textId="77777777" w:rsidR="00CE10F2" w:rsidRPr="00E24898" w:rsidRDefault="00CE10F2">
      <w:pPr>
        <w:pStyle w:val="BodyText"/>
        <w:rPr>
          <w:rFonts w:ascii="Helvetica" w:hAnsi="Helvetica"/>
          <w:i w:val="0"/>
          <w:sz w:val="22"/>
        </w:rPr>
      </w:pPr>
    </w:p>
    <w:p w14:paraId="4D57B1BC"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384A6532" w14:textId="77777777" w:rsidR="00CE10F2" w:rsidRPr="00E24898" w:rsidRDefault="00CE10F2" w:rsidP="00CE10F2">
      <w:pPr>
        <w:pStyle w:val="BodyText"/>
        <w:outlineLvl w:val="0"/>
        <w:rPr>
          <w:rFonts w:ascii="Helvetica" w:hAnsi="Helvetica"/>
          <w:b/>
          <w:i w:val="0"/>
          <w:sz w:val="22"/>
          <w:u w:val="single"/>
        </w:rPr>
      </w:pPr>
    </w:p>
    <w:p w14:paraId="1918F83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6DF75A0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544B42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77C0034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1C4A7CB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09FE5C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.mov,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413EE6F3" w14:textId="77777777" w:rsidR="00CE10F2" w:rsidRPr="00E24898" w:rsidRDefault="00CE10F2">
      <w:pPr>
        <w:pStyle w:val="BodyText"/>
        <w:rPr>
          <w:rFonts w:ascii="Helvetica" w:hAnsi="Helvetica"/>
          <w:i w:val="0"/>
          <w:sz w:val="22"/>
        </w:rPr>
      </w:pPr>
    </w:p>
    <w:p w14:paraId="252EC23C" w14:textId="77777777" w:rsidR="00CE10F2" w:rsidRPr="00E24898" w:rsidRDefault="00CE10F2" w:rsidP="00CE10F2">
      <w:pPr>
        <w:pStyle w:val="BodyText"/>
        <w:outlineLvl w:val="0"/>
        <w:rPr>
          <w:rFonts w:ascii="Helvetica" w:hAnsi="Helvetica"/>
          <w:i w:val="0"/>
          <w:sz w:val="22"/>
        </w:rPr>
      </w:pPr>
      <w:r w:rsidRPr="00B6094D">
        <w:rPr>
          <w:rFonts w:ascii="Helvetica" w:hAnsi="Helvetica"/>
          <w:i w:val="0"/>
          <w:sz w:val="22"/>
          <w:highlight w:val="yellow"/>
        </w:rPr>
        <w:t>Insert your media filenames here.</w:t>
      </w:r>
    </w:p>
    <w:p w14:paraId="0DDE35FE" w14:textId="77777777" w:rsidR="00CE10F2" w:rsidRPr="00E24898" w:rsidRDefault="00CE10F2">
      <w:pPr>
        <w:pStyle w:val="BodyText"/>
        <w:rPr>
          <w:rFonts w:ascii="Helvetica" w:hAnsi="Helvetica"/>
          <w:i w:val="0"/>
          <w:sz w:val="22"/>
        </w:rPr>
      </w:pPr>
    </w:p>
    <w:p w14:paraId="20C9FB9C" w14:textId="77777777" w:rsidR="00CE10F2" w:rsidRPr="00E24898" w:rsidRDefault="00CE10F2">
      <w:pPr>
        <w:pStyle w:val="BodyText"/>
        <w:rPr>
          <w:rFonts w:ascii="Helvetica" w:hAnsi="Helvetica"/>
          <w:b/>
          <w:i w:val="0"/>
          <w:sz w:val="22"/>
        </w:rPr>
      </w:pPr>
    </w:p>
    <w:p w14:paraId="7FC65B3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77A590F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25B71AB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C87AC5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BECC1E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4D8A66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6744FE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772B0BC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96F41C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C3B7EE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181522B"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7AC1C" w14:textId="77777777" w:rsidR="00931AD6" w:rsidRDefault="00931AD6">
      <w:r>
        <w:separator/>
      </w:r>
    </w:p>
  </w:endnote>
  <w:endnote w:type="continuationSeparator" w:id="0">
    <w:p w14:paraId="57463EDE" w14:textId="77777777" w:rsidR="00931AD6" w:rsidRDefault="0093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DengXian">
    <w:altName w:val="@Kaiti SC Regular"/>
    <w:charset w:val="86"/>
    <w:family w:val="auto"/>
    <w:pitch w:val="variable"/>
    <w:sig w:usb0="A00002BF" w:usb1="38CF7CFA" w:usb2="00000016" w:usb3="00000000" w:csb0="0004000F"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3E0E2" w14:textId="77777777" w:rsidR="00AA132F" w:rsidRDefault="00AA132F" w:rsidP="00CE10F2">
    <w:pPr>
      <w:pStyle w:val="Footer"/>
      <w:jc w:val="center"/>
    </w:pPr>
    <w:r>
      <w:sym w:font="Symbol" w:char="F0D3"/>
    </w:r>
    <w:r w:rsidR="00B51E59">
      <w:t xml:space="preserve"> 2018</w:t>
    </w:r>
    <w:r>
      <w:t>, Journal of Visualized Experiments</w:t>
    </w:r>
  </w:p>
  <w:p w14:paraId="08470EA7" w14:textId="77777777" w:rsidR="00B51E59" w:rsidRDefault="00B51E59"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4E4BC" w14:textId="77777777" w:rsidR="00931AD6" w:rsidRDefault="00931AD6">
      <w:r>
        <w:separator/>
      </w:r>
    </w:p>
  </w:footnote>
  <w:footnote w:type="continuationSeparator" w:id="0">
    <w:p w14:paraId="64B25D49" w14:textId="77777777" w:rsidR="00931AD6" w:rsidRDefault="00931AD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8408B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6A266BD"/>
    <w:multiLevelType w:val="hybridMultilevel"/>
    <w:tmpl w:val="3D541D12"/>
    <w:lvl w:ilvl="0" w:tplc="B1A8F4E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2A420D8"/>
    <w:multiLevelType w:val="multilevel"/>
    <w:tmpl w:val="2AC2BF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57"/>
        </w:tabs>
        <w:ind w:left="1357"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6"/>
  </w:num>
  <w:num w:numId="3">
    <w:abstractNumId w:val="8"/>
  </w:num>
  <w:num w:numId="4">
    <w:abstractNumId w:val="7"/>
  </w:num>
  <w:num w:numId="5">
    <w:abstractNumId w:val="14"/>
  </w:num>
  <w:num w:numId="6">
    <w:abstractNumId w:val="22"/>
  </w:num>
  <w:num w:numId="7">
    <w:abstractNumId w:val="4"/>
  </w:num>
  <w:num w:numId="8">
    <w:abstractNumId w:val="17"/>
  </w:num>
  <w:num w:numId="9">
    <w:abstractNumId w:val="23"/>
  </w:num>
  <w:num w:numId="10">
    <w:abstractNumId w:val="25"/>
  </w:num>
  <w:num w:numId="11">
    <w:abstractNumId w:val="19"/>
  </w:num>
  <w:num w:numId="12">
    <w:abstractNumId w:val="24"/>
  </w:num>
  <w:num w:numId="13">
    <w:abstractNumId w:val="20"/>
  </w:num>
  <w:num w:numId="14">
    <w:abstractNumId w:val="18"/>
  </w:num>
  <w:num w:numId="15">
    <w:abstractNumId w:val="21"/>
  </w:num>
  <w:num w:numId="16">
    <w:abstractNumId w:val="1"/>
  </w:num>
  <w:num w:numId="17">
    <w:abstractNumId w:val="5"/>
  </w:num>
  <w:num w:numId="18">
    <w:abstractNumId w:val="16"/>
  </w:num>
  <w:num w:numId="19">
    <w:abstractNumId w:val="2"/>
  </w:num>
  <w:num w:numId="20">
    <w:abstractNumId w:val="3"/>
  </w:num>
  <w:num w:numId="21">
    <w:abstractNumId w:val="26"/>
  </w:num>
  <w:num w:numId="22">
    <w:abstractNumId w:val="15"/>
  </w:num>
  <w:num w:numId="23">
    <w:abstractNumId w:val="11"/>
  </w:num>
  <w:num w:numId="24">
    <w:abstractNumId w:val="9"/>
  </w:num>
  <w:num w:numId="25">
    <w:abstractNumId w:val="0"/>
  </w:num>
  <w:num w:numId="26">
    <w:abstractNumId w:val="1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739"/>
    <w:rsid w:val="00003476"/>
    <w:rsid w:val="00003C8B"/>
    <w:rsid w:val="0001266D"/>
    <w:rsid w:val="00013862"/>
    <w:rsid w:val="00013D71"/>
    <w:rsid w:val="000213F3"/>
    <w:rsid w:val="00023E22"/>
    <w:rsid w:val="00025599"/>
    <w:rsid w:val="0002652B"/>
    <w:rsid w:val="000308E2"/>
    <w:rsid w:val="00043807"/>
    <w:rsid w:val="000470D4"/>
    <w:rsid w:val="000502B4"/>
    <w:rsid w:val="00055080"/>
    <w:rsid w:val="0006720B"/>
    <w:rsid w:val="00071C62"/>
    <w:rsid w:val="00074929"/>
    <w:rsid w:val="00076692"/>
    <w:rsid w:val="00090BAC"/>
    <w:rsid w:val="00094F6F"/>
    <w:rsid w:val="000B0B1A"/>
    <w:rsid w:val="000B1E5C"/>
    <w:rsid w:val="000B39C7"/>
    <w:rsid w:val="000B4E9A"/>
    <w:rsid w:val="000B557C"/>
    <w:rsid w:val="000C3EA6"/>
    <w:rsid w:val="000D17E8"/>
    <w:rsid w:val="000D2C59"/>
    <w:rsid w:val="000F0D06"/>
    <w:rsid w:val="000F32D5"/>
    <w:rsid w:val="000F36DF"/>
    <w:rsid w:val="00101366"/>
    <w:rsid w:val="00106F46"/>
    <w:rsid w:val="001115D1"/>
    <w:rsid w:val="00125924"/>
    <w:rsid w:val="00126973"/>
    <w:rsid w:val="00131B31"/>
    <w:rsid w:val="001451F5"/>
    <w:rsid w:val="001507C5"/>
    <w:rsid w:val="0015208B"/>
    <w:rsid w:val="00160032"/>
    <w:rsid w:val="00162547"/>
    <w:rsid w:val="00162D51"/>
    <w:rsid w:val="00164DE7"/>
    <w:rsid w:val="001735DC"/>
    <w:rsid w:val="001736A7"/>
    <w:rsid w:val="001819E3"/>
    <w:rsid w:val="0018422B"/>
    <w:rsid w:val="00186A2B"/>
    <w:rsid w:val="00191A77"/>
    <w:rsid w:val="001924EB"/>
    <w:rsid w:val="001927EF"/>
    <w:rsid w:val="001A45D3"/>
    <w:rsid w:val="001A4FF0"/>
    <w:rsid w:val="001B730F"/>
    <w:rsid w:val="001C616B"/>
    <w:rsid w:val="001C7BBC"/>
    <w:rsid w:val="001D0C87"/>
    <w:rsid w:val="001D2313"/>
    <w:rsid w:val="001E44F6"/>
    <w:rsid w:val="001E52A3"/>
    <w:rsid w:val="001F0890"/>
    <w:rsid w:val="001F4CB2"/>
    <w:rsid w:val="00212B20"/>
    <w:rsid w:val="00224B99"/>
    <w:rsid w:val="00226E65"/>
    <w:rsid w:val="00231B47"/>
    <w:rsid w:val="002321CD"/>
    <w:rsid w:val="0023713B"/>
    <w:rsid w:val="00247BFF"/>
    <w:rsid w:val="00252794"/>
    <w:rsid w:val="0025310D"/>
    <w:rsid w:val="002544F1"/>
    <w:rsid w:val="00255D84"/>
    <w:rsid w:val="00265C44"/>
    <w:rsid w:val="00283E3E"/>
    <w:rsid w:val="0028558B"/>
    <w:rsid w:val="002A13FB"/>
    <w:rsid w:val="002A1AD6"/>
    <w:rsid w:val="002B26D4"/>
    <w:rsid w:val="002B55D9"/>
    <w:rsid w:val="002C6FEF"/>
    <w:rsid w:val="002D2FBB"/>
    <w:rsid w:val="002E7521"/>
    <w:rsid w:val="002F2199"/>
    <w:rsid w:val="002F3829"/>
    <w:rsid w:val="00300739"/>
    <w:rsid w:val="003036C1"/>
    <w:rsid w:val="00305187"/>
    <w:rsid w:val="003159B5"/>
    <w:rsid w:val="003167F5"/>
    <w:rsid w:val="0031752C"/>
    <w:rsid w:val="00317AF8"/>
    <w:rsid w:val="00322C71"/>
    <w:rsid w:val="0033054F"/>
    <w:rsid w:val="00342D7B"/>
    <w:rsid w:val="003734E3"/>
    <w:rsid w:val="003912B3"/>
    <w:rsid w:val="003959A0"/>
    <w:rsid w:val="00395EC9"/>
    <w:rsid w:val="0039690E"/>
    <w:rsid w:val="003A215E"/>
    <w:rsid w:val="003B0118"/>
    <w:rsid w:val="003D0847"/>
    <w:rsid w:val="003E2BC9"/>
    <w:rsid w:val="003F0BAB"/>
    <w:rsid w:val="0045574D"/>
    <w:rsid w:val="00460035"/>
    <w:rsid w:val="00464EBF"/>
    <w:rsid w:val="00472752"/>
    <w:rsid w:val="0047306D"/>
    <w:rsid w:val="004768B6"/>
    <w:rsid w:val="0048655D"/>
    <w:rsid w:val="00493BF6"/>
    <w:rsid w:val="004B411A"/>
    <w:rsid w:val="004C2DAD"/>
    <w:rsid w:val="004D253A"/>
    <w:rsid w:val="004F664D"/>
    <w:rsid w:val="00501127"/>
    <w:rsid w:val="00513853"/>
    <w:rsid w:val="005255F6"/>
    <w:rsid w:val="00526BF7"/>
    <w:rsid w:val="00530DD9"/>
    <w:rsid w:val="005320E4"/>
    <w:rsid w:val="005418CE"/>
    <w:rsid w:val="00542045"/>
    <w:rsid w:val="00557116"/>
    <w:rsid w:val="00565310"/>
    <w:rsid w:val="00565757"/>
    <w:rsid w:val="005775B3"/>
    <w:rsid w:val="00586F5A"/>
    <w:rsid w:val="005917A5"/>
    <w:rsid w:val="005A09D8"/>
    <w:rsid w:val="005A1F5E"/>
    <w:rsid w:val="005A3F8F"/>
    <w:rsid w:val="005A4EAD"/>
    <w:rsid w:val="005B5413"/>
    <w:rsid w:val="005B6859"/>
    <w:rsid w:val="005D783F"/>
    <w:rsid w:val="005E2C8B"/>
    <w:rsid w:val="005F18A3"/>
    <w:rsid w:val="005F6691"/>
    <w:rsid w:val="00611423"/>
    <w:rsid w:val="006128A1"/>
    <w:rsid w:val="006311BD"/>
    <w:rsid w:val="006346FE"/>
    <w:rsid w:val="00642FE4"/>
    <w:rsid w:val="00645B93"/>
    <w:rsid w:val="00654735"/>
    <w:rsid w:val="006556DE"/>
    <w:rsid w:val="00671B95"/>
    <w:rsid w:val="00673248"/>
    <w:rsid w:val="006801A0"/>
    <w:rsid w:val="0069665E"/>
    <w:rsid w:val="006A1F14"/>
    <w:rsid w:val="006A2DA1"/>
    <w:rsid w:val="006C08AE"/>
    <w:rsid w:val="006C0E87"/>
    <w:rsid w:val="006D0F86"/>
    <w:rsid w:val="006E207B"/>
    <w:rsid w:val="006F0469"/>
    <w:rsid w:val="00700C7E"/>
    <w:rsid w:val="00702BF0"/>
    <w:rsid w:val="00724E3B"/>
    <w:rsid w:val="00733755"/>
    <w:rsid w:val="00743660"/>
    <w:rsid w:val="0074710B"/>
    <w:rsid w:val="007473C8"/>
    <w:rsid w:val="007548F3"/>
    <w:rsid w:val="00757204"/>
    <w:rsid w:val="00763540"/>
    <w:rsid w:val="0077083A"/>
    <w:rsid w:val="007805CA"/>
    <w:rsid w:val="0078179A"/>
    <w:rsid w:val="007B0357"/>
    <w:rsid w:val="007B5B48"/>
    <w:rsid w:val="00804C75"/>
    <w:rsid w:val="008158FC"/>
    <w:rsid w:val="00822705"/>
    <w:rsid w:val="00832FA5"/>
    <w:rsid w:val="008373A7"/>
    <w:rsid w:val="00843BEE"/>
    <w:rsid w:val="00851B3E"/>
    <w:rsid w:val="00867456"/>
    <w:rsid w:val="00870C4D"/>
    <w:rsid w:val="008842F4"/>
    <w:rsid w:val="008A5A03"/>
    <w:rsid w:val="008A744C"/>
    <w:rsid w:val="008B4CCD"/>
    <w:rsid w:val="008C0CC3"/>
    <w:rsid w:val="008C7971"/>
    <w:rsid w:val="008D01B1"/>
    <w:rsid w:val="008D2A1B"/>
    <w:rsid w:val="008D2A6A"/>
    <w:rsid w:val="008D58EC"/>
    <w:rsid w:val="008F7754"/>
    <w:rsid w:val="009036AB"/>
    <w:rsid w:val="00931AD6"/>
    <w:rsid w:val="0093213B"/>
    <w:rsid w:val="009337F8"/>
    <w:rsid w:val="00940CC9"/>
    <w:rsid w:val="00941F06"/>
    <w:rsid w:val="00951A8E"/>
    <w:rsid w:val="00954870"/>
    <w:rsid w:val="009625B1"/>
    <w:rsid w:val="00973C17"/>
    <w:rsid w:val="009A23B1"/>
    <w:rsid w:val="009A3CBD"/>
    <w:rsid w:val="009C2062"/>
    <w:rsid w:val="009C31AE"/>
    <w:rsid w:val="009D2362"/>
    <w:rsid w:val="009F356C"/>
    <w:rsid w:val="009F58B8"/>
    <w:rsid w:val="00A02970"/>
    <w:rsid w:val="00A0663B"/>
    <w:rsid w:val="00A218EC"/>
    <w:rsid w:val="00A3138F"/>
    <w:rsid w:val="00A31E88"/>
    <w:rsid w:val="00A47093"/>
    <w:rsid w:val="00A50F47"/>
    <w:rsid w:val="00A65900"/>
    <w:rsid w:val="00A65FB9"/>
    <w:rsid w:val="00A6775F"/>
    <w:rsid w:val="00A701C3"/>
    <w:rsid w:val="00A77CF6"/>
    <w:rsid w:val="00A91283"/>
    <w:rsid w:val="00A92C62"/>
    <w:rsid w:val="00A940D5"/>
    <w:rsid w:val="00AA132F"/>
    <w:rsid w:val="00AA6B75"/>
    <w:rsid w:val="00AE11E8"/>
    <w:rsid w:val="00B12950"/>
    <w:rsid w:val="00B26328"/>
    <w:rsid w:val="00B27568"/>
    <w:rsid w:val="00B340A8"/>
    <w:rsid w:val="00B362D5"/>
    <w:rsid w:val="00B37AC0"/>
    <w:rsid w:val="00B402A8"/>
    <w:rsid w:val="00B40E12"/>
    <w:rsid w:val="00B435B8"/>
    <w:rsid w:val="00B4499C"/>
    <w:rsid w:val="00B50F96"/>
    <w:rsid w:val="00B514D6"/>
    <w:rsid w:val="00B51E59"/>
    <w:rsid w:val="00B52DC6"/>
    <w:rsid w:val="00B6094D"/>
    <w:rsid w:val="00B653B7"/>
    <w:rsid w:val="00B70A98"/>
    <w:rsid w:val="00B7250F"/>
    <w:rsid w:val="00B771D0"/>
    <w:rsid w:val="00BC3B4F"/>
    <w:rsid w:val="00BC4594"/>
    <w:rsid w:val="00BD1AFE"/>
    <w:rsid w:val="00BD66F2"/>
    <w:rsid w:val="00BF2413"/>
    <w:rsid w:val="00BF59F2"/>
    <w:rsid w:val="00C03FFF"/>
    <w:rsid w:val="00C10608"/>
    <w:rsid w:val="00C24BDC"/>
    <w:rsid w:val="00C25005"/>
    <w:rsid w:val="00C379C1"/>
    <w:rsid w:val="00C602B2"/>
    <w:rsid w:val="00C62A64"/>
    <w:rsid w:val="00C65002"/>
    <w:rsid w:val="00C72FD0"/>
    <w:rsid w:val="00C7374B"/>
    <w:rsid w:val="00C844FA"/>
    <w:rsid w:val="00C9434F"/>
    <w:rsid w:val="00C97B11"/>
    <w:rsid w:val="00CA75CA"/>
    <w:rsid w:val="00CB039A"/>
    <w:rsid w:val="00CC0C58"/>
    <w:rsid w:val="00CC29BF"/>
    <w:rsid w:val="00CD13BC"/>
    <w:rsid w:val="00CD41D0"/>
    <w:rsid w:val="00CD7F92"/>
    <w:rsid w:val="00CE10F2"/>
    <w:rsid w:val="00CE4557"/>
    <w:rsid w:val="00CF0E61"/>
    <w:rsid w:val="00CF22F6"/>
    <w:rsid w:val="00CF6830"/>
    <w:rsid w:val="00D000AE"/>
    <w:rsid w:val="00D00D09"/>
    <w:rsid w:val="00D0426D"/>
    <w:rsid w:val="00D10F00"/>
    <w:rsid w:val="00D112CA"/>
    <w:rsid w:val="00D11ECC"/>
    <w:rsid w:val="00D12B98"/>
    <w:rsid w:val="00D139E3"/>
    <w:rsid w:val="00D150D8"/>
    <w:rsid w:val="00D300CE"/>
    <w:rsid w:val="00D30936"/>
    <w:rsid w:val="00D42545"/>
    <w:rsid w:val="00D45980"/>
    <w:rsid w:val="00D57A6F"/>
    <w:rsid w:val="00D62236"/>
    <w:rsid w:val="00D73714"/>
    <w:rsid w:val="00D81ABA"/>
    <w:rsid w:val="00D86BE8"/>
    <w:rsid w:val="00D94665"/>
    <w:rsid w:val="00DA117F"/>
    <w:rsid w:val="00DA17FB"/>
    <w:rsid w:val="00DB2AB5"/>
    <w:rsid w:val="00DB7EBA"/>
    <w:rsid w:val="00DD26CE"/>
    <w:rsid w:val="00DD2C5A"/>
    <w:rsid w:val="00DD2CF9"/>
    <w:rsid w:val="00DE2882"/>
    <w:rsid w:val="00DF4129"/>
    <w:rsid w:val="00DF536C"/>
    <w:rsid w:val="00E03B55"/>
    <w:rsid w:val="00E11BB8"/>
    <w:rsid w:val="00E24673"/>
    <w:rsid w:val="00E24898"/>
    <w:rsid w:val="00E355EE"/>
    <w:rsid w:val="00E3749C"/>
    <w:rsid w:val="00E4528F"/>
    <w:rsid w:val="00E5330B"/>
    <w:rsid w:val="00E55258"/>
    <w:rsid w:val="00E630DD"/>
    <w:rsid w:val="00EA20E5"/>
    <w:rsid w:val="00EA4A53"/>
    <w:rsid w:val="00EA60D4"/>
    <w:rsid w:val="00EB28DC"/>
    <w:rsid w:val="00EB73BD"/>
    <w:rsid w:val="00EC40EB"/>
    <w:rsid w:val="00EE00E0"/>
    <w:rsid w:val="00EE1A66"/>
    <w:rsid w:val="00EE1E2F"/>
    <w:rsid w:val="00EE3E2E"/>
    <w:rsid w:val="00EE4460"/>
    <w:rsid w:val="00EF4E2B"/>
    <w:rsid w:val="00F0293A"/>
    <w:rsid w:val="00F04E9E"/>
    <w:rsid w:val="00F10FAD"/>
    <w:rsid w:val="00F146E3"/>
    <w:rsid w:val="00F20DC2"/>
    <w:rsid w:val="00F30BE5"/>
    <w:rsid w:val="00F35094"/>
    <w:rsid w:val="00F542A5"/>
    <w:rsid w:val="00F60B45"/>
    <w:rsid w:val="00F83BE2"/>
    <w:rsid w:val="00F95E8D"/>
    <w:rsid w:val="00FA05AF"/>
    <w:rsid w:val="00FA7D51"/>
    <w:rsid w:val="00FC420C"/>
    <w:rsid w:val="00FD1497"/>
    <w:rsid w:val="00FE35A1"/>
    <w:rsid w:val="00FF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5B87F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link w:val="ListParagraphChar"/>
    <w:uiPriority w:val="34"/>
    <w:qFormat/>
    <w:rsid w:val="006A2DA1"/>
    <w:pPr>
      <w:widowControl w:val="0"/>
      <w:autoSpaceDE w:val="0"/>
      <w:autoSpaceDN w:val="0"/>
      <w:adjustRightInd w:val="0"/>
      <w:ind w:left="720"/>
      <w:contextualSpacing/>
      <w:jc w:val="both"/>
    </w:pPr>
    <w:rPr>
      <w:rFonts w:ascii="Calibri" w:eastAsia="宋体" w:hAnsi="Calibri" w:cs="Calibri"/>
      <w:color w:val="000000"/>
      <w:szCs w:val="24"/>
    </w:rPr>
  </w:style>
  <w:style w:type="character" w:customStyle="1" w:styleId="ListParagraphChar">
    <w:name w:val="List Paragraph Char"/>
    <w:link w:val="ListParagraph"/>
    <w:uiPriority w:val="34"/>
    <w:rsid w:val="006A2DA1"/>
    <w:rPr>
      <w:rFonts w:ascii="Calibri" w:eastAsia="宋体" w:hAnsi="Calibri" w:cs="Calibri"/>
      <w:color w:val="000000"/>
      <w:sz w:val="24"/>
      <w:szCs w:val="24"/>
    </w:rPr>
  </w:style>
  <w:style w:type="paragraph" w:styleId="NormalWeb">
    <w:name w:val="Normal (Web)"/>
    <w:basedOn w:val="Normal"/>
    <w:rsid w:val="00E11BB8"/>
    <w:pPr>
      <w:spacing w:before="100" w:beforeAutospacing="1" w:after="100" w:afterAutospacing="1"/>
    </w:pPr>
    <w:rPr>
      <w:rFonts w:ascii="Calibri" w:eastAsia="宋体" w:hAnsi="Calibri"/>
      <w:szCs w:val="24"/>
    </w:rPr>
  </w:style>
  <w:style w:type="character" w:customStyle="1" w:styleId="1">
    <w:name w:val="未处理的提及1"/>
    <w:basedOn w:val="DefaultParagraphFont"/>
    <w:rsid w:val="00D42545"/>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link w:val="ListParagraphChar"/>
    <w:uiPriority w:val="34"/>
    <w:qFormat/>
    <w:rsid w:val="006A2DA1"/>
    <w:pPr>
      <w:widowControl w:val="0"/>
      <w:autoSpaceDE w:val="0"/>
      <w:autoSpaceDN w:val="0"/>
      <w:adjustRightInd w:val="0"/>
      <w:ind w:left="720"/>
      <w:contextualSpacing/>
      <w:jc w:val="both"/>
    </w:pPr>
    <w:rPr>
      <w:rFonts w:ascii="Calibri" w:eastAsia="宋体" w:hAnsi="Calibri" w:cs="Calibri"/>
      <w:color w:val="000000"/>
      <w:szCs w:val="24"/>
    </w:rPr>
  </w:style>
  <w:style w:type="character" w:customStyle="1" w:styleId="ListParagraphChar">
    <w:name w:val="List Paragraph Char"/>
    <w:link w:val="ListParagraph"/>
    <w:uiPriority w:val="34"/>
    <w:rsid w:val="006A2DA1"/>
    <w:rPr>
      <w:rFonts w:ascii="Calibri" w:eastAsia="宋体" w:hAnsi="Calibri" w:cs="Calibri"/>
      <w:color w:val="000000"/>
      <w:sz w:val="24"/>
      <w:szCs w:val="24"/>
    </w:rPr>
  </w:style>
  <w:style w:type="paragraph" w:styleId="NormalWeb">
    <w:name w:val="Normal (Web)"/>
    <w:basedOn w:val="Normal"/>
    <w:rsid w:val="00E11BB8"/>
    <w:pPr>
      <w:spacing w:before="100" w:beforeAutospacing="1" w:after="100" w:afterAutospacing="1"/>
    </w:pPr>
    <w:rPr>
      <w:rFonts w:ascii="Calibri" w:eastAsia="宋体" w:hAnsi="Calibri"/>
      <w:szCs w:val="24"/>
    </w:rPr>
  </w:style>
  <w:style w:type="character" w:customStyle="1" w:styleId="1">
    <w:name w:val="未处理的提及1"/>
    <w:basedOn w:val="DefaultParagraphFont"/>
    <w:rsid w:val="00D42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078908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75652817">
      <w:bodyDiv w:val="1"/>
      <w:marLeft w:val="0"/>
      <w:marRight w:val="0"/>
      <w:marTop w:val="0"/>
      <w:marBottom w:val="0"/>
      <w:divBdr>
        <w:top w:val="none" w:sz="0" w:space="0" w:color="auto"/>
        <w:left w:val="none" w:sz="0" w:space="0" w:color="auto"/>
        <w:bottom w:val="none" w:sz="0" w:space="0" w:color="auto"/>
        <w:right w:val="none" w:sz="0" w:space="0" w:color="auto"/>
      </w:divBdr>
    </w:div>
    <w:div w:id="1407847404">
      <w:bodyDiv w:val="1"/>
      <w:marLeft w:val="0"/>
      <w:marRight w:val="0"/>
      <w:marTop w:val="0"/>
      <w:marBottom w:val="0"/>
      <w:divBdr>
        <w:top w:val="none" w:sz="0" w:space="0" w:color="auto"/>
        <w:left w:val="none" w:sz="0" w:space="0" w:color="auto"/>
        <w:bottom w:val="none" w:sz="0" w:space="0" w:color="auto"/>
        <w:right w:val="none" w:sz="0" w:space="0" w:color="auto"/>
      </w:divBdr>
    </w:div>
    <w:div w:id="1446197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eiweipagh@qq.com" TargetMode="External"/><Relationship Id="rId12" Type="http://schemas.openxmlformats.org/officeDocument/2006/relationships/hyperlink" Target="mailto:miemie61@163.com"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uangyonghua2017@126.com" TargetMode="External"/><Relationship Id="rId9" Type="http://schemas.openxmlformats.org/officeDocument/2006/relationships/hyperlink" Target="mailto:yoyo-lidandan-001@163.com" TargetMode="External"/><Relationship Id="rId10" Type="http://schemas.openxmlformats.org/officeDocument/2006/relationships/hyperlink" Target="mailto:zhaohongyi17@126.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2147</Words>
  <Characters>12242</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14361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Joanne Clark Matott</dc:creator>
  <cp:keywords/>
  <cp:lastModifiedBy>Caitlin McAllister</cp:lastModifiedBy>
  <cp:revision>2</cp:revision>
  <dcterms:created xsi:type="dcterms:W3CDTF">2018-09-04T13:42:00Z</dcterms:created>
  <dcterms:modified xsi:type="dcterms:W3CDTF">2018-09-04T13:42:00Z</dcterms:modified>
</cp:coreProperties>
</file>