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87EDE" w14:textId="4ECF147C"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BB477E">
        <w:rPr>
          <w:rFonts w:ascii="Helvetica" w:hAnsi="Helvetica"/>
          <w:b/>
          <w:i w:val="0"/>
          <w:sz w:val="22"/>
        </w:rPr>
        <w:t>58333</w:t>
      </w:r>
    </w:p>
    <w:p w14:paraId="4D680D53" w14:textId="7951CA8F"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BB477E">
        <w:rPr>
          <w:rFonts w:ascii="Helvetica" w:hAnsi="Helvetica"/>
          <w:b/>
          <w:i w:val="0"/>
          <w:sz w:val="22"/>
        </w:rPr>
        <w:t xml:space="preserve"> Anthony Iannazzi</w:t>
      </w:r>
    </w:p>
    <w:p w14:paraId="2BD3FA9A" w14:textId="2DE7AFAA"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B24981">
        <w:rPr>
          <w:rFonts w:ascii="Helvetica" w:hAnsi="Helvetica"/>
          <w:b/>
          <w:i w:val="0"/>
          <w:sz w:val="22"/>
        </w:rPr>
        <w:t xml:space="preserve"> </w:t>
      </w:r>
      <w:r w:rsidR="00B24981" w:rsidRPr="00B24981">
        <w:rPr>
          <w:rFonts w:ascii="Helvetica" w:hAnsi="Helvetica"/>
          <w:b/>
          <w:i w:val="0"/>
          <w:sz w:val="22"/>
        </w:rPr>
        <w:t>Graham Harris</w:t>
      </w:r>
    </w:p>
    <w:p w14:paraId="7E41AA6D" w14:textId="3CFBEAC8"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B24981">
        <w:rPr>
          <w:rFonts w:ascii="Helvetica" w:hAnsi="Helvetica"/>
          <w:b/>
          <w:i w:val="0"/>
          <w:sz w:val="22"/>
        </w:rPr>
        <w:t>8/20/2018</w:t>
      </w:r>
    </w:p>
    <w:p w14:paraId="3834188D" w14:textId="0F1680F3"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BB477E">
        <w:rPr>
          <w:rFonts w:ascii="Helvetica" w:hAnsi="Helvetica"/>
          <w:b/>
          <w:i w:val="0"/>
          <w:sz w:val="22"/>
        </w:rPr>
        <w:t xml:space="preserve"> </w:t>
      </w:r>
      <w:r w:rsidR="007E279B" w:rsidRPr="0097125A">
        <w:fldChar w:fldCharType="begin"/>
      </w:r>
      <w:r w:rsidR="007E279B" w:rsidRPr="0097125A">
        <w:instrText xml:space="preserve"> HYPERLINK "http://www.jove.com/files_upload.php?src=17791613" \t "_blank" </w:instrText>
      </w:r>
      <w:r w:rsidR="007E279B" w:rsidRPr="0097125A">
        <w:fldChar w:fldCharType="separate"/>
      </w:r>
      <w:r w:rsidR="00BB477E" w:rsidRPr="00BB477E">
        <w:rPr>
          <w:rStyle w:val="Hyperlink"/>
          <w:rFonts w:ascii="Helvetica" w:hAnsi="Helvetica"/>
          <w:b/>
          <w:i w:val="0"/>
          <w:sz w:val="22"/>
        </w:rPr>
        <w:t>http://www.jove.com/files_upload.php?src=17791613</w:t>
      </w:r>
      <w:r w:rsidR="007E279B" w:rsidRPr="0097125A">
        <w:rPr>
          <w:rStyle w:val="Hyperlink"/>
          <w:rFonts w:ascii="Helvetica" w:hAnsi="Helvetica"/>
          <w:b/>
          <w:i w:val="0"/>
          <w:sz w:val="22"/>
        </w:rPr>
        <w:fldChar w:fldCharType="end"/>
      </w:r>
    </w:p>
    <w:p w14:paraId="419EA3ED" w14:textId="77777777" w:rsidR="00565757" w:rsidRPr="00CF22F6" w:rsidRDefault="00565757" w:rsidP="00CE10F2">
      <w:pPr>
        <w:pStyle w:val="BodyText"/>
        <w:outlineLvl w:val="0"/>
        <w:rPr>
          <w:rFonts w:ascii="Helvetica" w:hAnsi="Helvetica"/>
          <w:b/>
          <w:i w:val="0"/>
          <w:sz w:val="22"/>
        </w:rPr>
      </w:pPr>
    </w:p>
    <w:p w14:paraId="7E03989B"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0EBBEDD5" w14:textId="62C3CD38" w:rsidR="00BB477E" w:rsidRPr="00BB477E" w:rsidRDefault="00BB477E" w:rsidP="00BB477E">
      <w:pPr>
        <w:pStyle w:val="Default"/>
        <w:rPr>
          <w:rFonts w:ascii="Helvetica" w:hAnsi="Helvetica"/>
          <w:vertAlign w:val="superscript"/>
        </w:rPr>
      </w:pPr>
      <w:r w:rsidRPr="00BB477E">
        <w:rPr>
          <w:rFonts w:ascii="Helvetica" w:hAnsi="Helvetica"/>
        </w:rPr>
        <w:t>Ana Maria Ortega-Prieto</w:t>
      </w:r>
      <w:r w:rsidRPr="00BB477E">
        <w:rPr>
          <w:rFonts w:ascii="Helvetica" w:hAnsi="Helvetica"/>
          <w:vertAlign w:val="superscript"/>
        </w:rPr>
        <w:t>1</w:t>
      </w:r>
      <w:r w:rsidRPr="00BB477E">
        <w:rPr>
          <w:rFonts w:ascii="Helvetica" w:hAnsi="Helvetica"/>
        </w:rPr>
        <w:t>, Jessica Katy Skelton</w:t>
      </w:r>
      <w:r w:rsidRPr="00BB477E">
        <w:rPr>
          <w:rFonts w:ascii="Helvetica" w:hAnsi="Helvetica"/>
          <w:vertAlign w:val="superscript"/>
        </w:rPr>
        <w:t>1</w:t>
      </w:r>
      <w:r w:rsidRPr="00BB477E">
        <w:rPr>
          <w:rFonts w:ascii="Helvetica" w:hAnsi="Helvetica"/>
        </w:rPr>
        <w:t>, Catherine Cherry</w:t>
      </w:r>
      <w:r w:rsidRPr="00BB477E">
        <w:rPr>
          <w:rFonts w:ascii="Helvetica" w:hAnsi="Helvetica"/>
          <w:vertAlign w:val="superscript"/>
        </w:rPr>
        <w:t>1</w:t>
      </w:r>
      <w:r w:rsidRPr="00BB477E">
        <w:rPr>
          <w:rFonts w:ascii="Helvetica" w:hAnsi="Helvetica"/>
        </w:rPr>
        <w:t>,</w:t>
      </w:r>
      <w:r w:rsidR="00FA3558">
        <w:rPr>
          <w:rFonts w:ascii="Helvetica" w:hAnsi="Helvetica"/>
        </w:rPr>
        <w:t xml:space="preserve"> Marco</w:t>
      </w:r>
      <w:r w:rsidR="00530417">
        <w:rPr>
          <w:rFonts w:ascii="Helvetica" w:hAnsi="Helvetica"/>
        </w:rPr>
        <w:t xml:space="preserve"> Antonio</w:t>
      </w:r>
      <w:r w:rsidR="00FA3558">
        <w:rPr>
          <w:rFonts w:ascii="Helvetica" w:hAnsi="Helvetica"/>
        </w:rPr>
        <w:t xml:space="preserve"> Briones-Orta</w:t>
      </w:r>
      <w:r w:rsidR="00FA3558" w:rsidRPr="00676B81">
        <w:rPr>
          <w:rFonts w:ascii="Helvetica" w:hAnsi="Helvetica"/>
          <w:vertAlign w:val="superscript"/>
        </w:rPr>
        <w:t>1</w:t>
      </w:r>
      <w:r w:rsidR="00FA3558">
        <w:rPr>
          <w:rFonts w:ascii="Helvetica" w:hAnsi="Helvetica"/>
        </w:rPr>
        <w:t>,</w:t>
      </w:r>
      <w:r w:rsidRPr="00BB477E">
        <w:rPr>
          <w:rFonts w:ascii="Helvetica" w:hAnsi="Helvetica"/>
        </w:rPr>
        <w:t xml:space="preserve"> </w:t>
      </w:r>
      <w:r w:rsidR="00F036BA">
        <w:rPr>
          <w:rFonts w:ascii="Helvetica" w:hAnsi="Helvetica"/>
        </w:rPr>
        <w:t>Charlotte Hateley</w:t>
      </w:r>
      <w:r w:rsidR="00F036BA" w:rsidRPr="007E279B">
        <w:rPr>
          <w:rFonts w:ascii="Helvetica" w:hAnsi="Helvetica"/>
          <w:vertAlign w:val="superscript"/>
        </w:rPr>
        <w:t>1</w:t>
      </w:r>
      <w:r w:rsidR="00F036BA">
        <w:rPr>
          <w:rFonts w:ascii="Helvetica" w:hAnsi="Helvetica"/>
        </w:rPr>
        <w:t xml:space="preserve">, </w:t>
      </w:r>
      <w:r w:rsidRPr="00BB477E">
        <w:rPr>
          <w:rFonts w:ascii="Helvetica" w:hAnsi="Helvetica"/>
        </w:rPr>
        <w:t>Marcus Dorner</w:t>
      </w:r>
      <w:r w:rsidRPr="00BB477E">
        <w:rPr>
          <w:rFonts w:ascii="Helvetica" w:hAnsi="Helvetica"/>
          <w:vertAlign w:val="superscript"/>
        </w:rPr>
        <w:t>1</w:t>
      </w:r>
    </w:p>
    <w:p w14:paraId="0B76EB4A" w14:textId="77777777" w:rsidR="00BB477E" w:rsidRDefault="00BB477E" w:rsidP="00BB477E">
      <w:pPr>
        <w:pStyle w:val="Default"/>
        <w:rPr>
          <w:rFonts w:ascii="Helvetica" w:hAnsi="Helvetica"/>
          <w:vertAlign w:val="superscript"/>
        </w:rPr>
      </w:pPr>
    </w:p>
    <w:p w14:paraId="5A9FB502" w14:textId="77777777" w:rsidR="00BB477E" w:rsidRPr="00BB477E" w:rsidRDefault="00BB477E" w:rsidP="00BB477E">
      <w:pPr>
        <w:pStyle w:val="Default"/>
        <w:rPr>
          <w:rFonts w:ascii="Helvetica" w:hAnsi="Helvetica"/>
        </w:rPr>
      </w:pPr>
      <w:r w:rsidRPr="00BB477E">
        <w:rPr>
          <w:rFonts w:ascii="Helvetica" w:hAnsi="Helvetica"/>
          <w:vertAlign w:val="superscript"/>
        </w:rPr>
        <w:t>1</w:t>
      </w:r>
      <w:r w:rsidRPr="00BB477E">
        <w:rPr>
          <w:rFonts w:ascii="Helvetica" w:hAnsi="Helvetica"/>
        </w:rPr>
        <w:t>Section of Virology, Department of Medicine, Imperial College, London, UK</w:t>
      </w:r>
    </w:p>
    <w:p w14:paraId="33CE5C69" w14:textId="77777777" w:rsidR="00BB477E" w:rsidRPr="00E24898" w:rsidRDefault="00BB477E" w:rsidP="00565757">
      <w:pPr>
        <w:pStyle w:val="Default"/>
        <w:rPr>
          <w:rFonts w:ascii="Helvetica" w:hAnsi="Helvetica"/>
        </w:rPr>
      </w:pPr>
    </w:p>
    <w:p w14:paraId="597640EC" w14:textId="77777777" w:rsidR="00BB477E" w:rsidRPr="00BB477E" w:rsidRDefault="00CE10F2" w:rsidP="00BB477E">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BB477E" w:rsidRPr="00BB477E">
        <w:rPr>
          <w:rFonts w:ascii="Helvetica" w:hAnsi="Helvetica" w:cs="Arial"/>
          <w:b/>
          <w:sz w:val="28"/>
          <w:szCs w:val="24"/>
        </w:rPr>
        <w:t>“Liver-on-a-Chip” Cultures of Primary Hepatocytes and Kupffer Cells for Hepatitis B Virus Infection</w:t>
      </w:r>
    </w:p>
    <w:p w14:paraId="1CC582D3" w14:textId="77777777" w:rsidR="00565757" w:rsidRPr="00E24898" w:rsidRDefault="00565757" w:rsidP="00CE10F2">
      <w:pPr>
        <w:outlineLvl w:val="0"/>
        <w:rPr>
          <w:rFonts w:ascii="Helvetica" w:hAnsi="Helvetica"/>
          <w:b/>
          <w:sz w:val="22"/>
        </w:rPr>
      </w:pPr>
    </w:p>
    <w:p w14:paraId="6038A899"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40F216B" w14:textId="438951D8" w:rsidR="00BB477E" w:rsidRPr="00BB477E" w:rsidRDefault="00BB477E" w:rsidP="00BB477E">
      <w:pPr>
        <w:outlineLvl w:val="0"/>
        <w:rPr>
          <w:rFonts w:ascii="Helvetica" w:hAnsi="Helvetica"/>
          <w:bCs/>
          <w:sz w:val="22"/>
        </w:rPr>
      </w:pPr>
      <w:r w:rsidRPr="00BB477E">
        <w:rPr>
          <w:rFonts w:ascii="Helvetica" w:hAnsi="Helvetica"/>
          <w:bCs/>
          <w:sz w:val="22"/>
        </w:rPr>
        <w:t>Marcus Dorner</w:t>
      </w:r>
      <w:r w:rsidRPr="00BB477E">
        <w:rPr>
          <w:rFonts w:ascii="Helvetica" w:hAnsi="Helvetica"/>
          <w:bCs/>
          <w:sz w:val="22"/>
        </w:rPr>
        <w:tab/>
      </w:r>
      <w:r w:rsidRPr="00BB477E">
        <w:rPr>
          <w:rFonts w:ascii="Helvetica" w:hAnsi="Helvetica"/>
          <w:bCs/>
          <w:sz w:val="22"/>
        </w:rPr>
        <w:tab/>
        <w:t>m.dorner@imperial.ac.uk</w:t>
      </w:r>
    </w:p>
    <w:p w14:paraId="03820A93" w14:textId="77777777" w:rsidR="00BB477E" w:rsidRPr="00BB477E" w:rsidRDefault="00BB477E" w:rsidP="00BB477E">
      <w:pPr>
        <w:outlineLvl w:val="0"/>
        <w:rPr>
          <w:rFonts w:ascii="Helvetica" w:hAnsi="Helvetica"/>
          <w:bCs/>
          <w:sz w:val="22"/>
        </w:rPr>
      </w:pPr>
      <w:r w:rsidRPr="00BB477E">
        <w:rPr>
          <w:rFonts w:ascii="Helvetica" w:hAnsi="Helvetica"/>
          <w:bCs/>
          <w:sz w:val="22"/>
        </w:rPr>
        <w:t>Tel: +44 (0) 207 594 5037</w:t>
      </w:r>
    </w:p>
    <w:p w14:paraId="73753F6D" w14:textId="77777777" w:rsidR="00BB477E" w:rsidRPr="00E24898" w:rsidRDefault="00BB477E" w:rsidP="00CE10F2">
      <w:pPr>
        <w:outlineLvl w:val="0"/>
        <w:rPr>
          <w:rFonts w:ascii="Helvetica" w:hAnsi="Helvetica"/>
          <w:b/>
          <w:sz w:val="22"/>
        </w:rPr>
      </w:pPr>
    </w:p>
    <w:p w14:paraId="03D31E3D"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70C920E" w14:textId="101EABB9" w:rsidR="00BB477E" w:rsidRPr="00BB477E" w:rsidRDefault="001C3EA4" w:rsidP="00BB477E">
      <w:pPr>
        <w:rPr>
          <w:rFonts w:ascii="Helvetica" w:hAnsi="Helvetica"/>
          <w:bCs/>
          <w:sz w:val="22"/>
        </w:rPr>
      </w:pPr>
      <w:hyperlink r:id="rId9" w:history="1">
        <w:r w:rsidR="00BB477E" w:rsidRPr="00BB477E">
          <w:rPr>
            <w:rStyle w:val="Hyperlink"/>
            <w:rFonts w:ascii="Helvetica" w:hAnsi="Helvetica"/>
            <w:bCs/>
            <w:sz w:val="22"/>
          </w:rPr>
          <w:t>a.ortega-prieto@imperial.ac.uk</w:t>
        </w:r>
      </w:hyperlink>
    </w:p>
    <w:p w14:paraId="284BE327" w14:textId="74E85556" w:rsidR="00BB477E" w:rsidRPr="00BB477E" w:rsidRDefault="001C3EA4" w:rsidP="00BB477E">
      <w:pPr>
        <w:rPr>
          <w:rFonts w:ascii="Helvetica" w:hAnsi="Helvetica"/>
          <w:bCs/>
          <w:sz w:val="22"/>
        </w:rPr>
      </w:pPr>
      <w:hyperlink r:id="rId10" w:history="1">
        <w:r w:rsidR="00BB477E" w:rsidRPr="00BB477E">
          <w:rPr>
            <w:rStyle w:val="Hyperlink"/>
            <w:rFonts w:ascii="Helvetica" w:hAnsi="Helvetica"/>
            <w:bCs/>
            <w:sz w:val="22"/>
          </w:rPr>
          <w:t>j.skelton15@imperial.ac.uk</w:t>
        </w:r>
      </w:hyperlink>
    </w:p>
    <w:p w14:paraId="02560E43" w14:textId="28F5B332" w:rsidR="00BB477E" w:rsidRPr="00BB477E" w:rsidRDefault="001C3EA4" w:rsidP="00BB477E">
      <w:pPr>
        <w:rPr>
          <w:rFonts w:ascii="Helvetica" w:hAnsi="Helvetica"/>
          <w:bCs/>
          <w:sz w:val="22"/>
        </w:rPr>
      </w:pPr>
      <w:hyperlink r:id="rId11" w:history="1">
        <w:r w:rsidR="00BB477E" w:rsidRPr="00BB477E">
          <w:rPr>
            <w:rStyle w:val="Hyperlink"/>
            <w:rFonts w:ascii="Helvetica" w:hAnsi="Helvetica"/>
            <w:bCs/>
            <w:sz w:val="22"/>
          </w:rPr>
          <w:t>c.cherry16@imperial.ac.uk</w:t>
        </w:r>
      </w:hyperlink>
    </w:p>
    <w:p w14:paraId="72428CBA" w14:textId="77777777" w:rsidR="00565757" w:rsidRPr="00E24898" w:rsidRDefault="00565757">
      <w:pPr>
        <w:rPr>
          <w:rFonts w:ascii="Helvetica" w:hAnsi="Helvetica"/>
          <w:sz w:val="22"/>
        </w:rPr>
      </w:pPr>
    </w:p>
    <w:p w14:paraId="7D3A413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9170DB">
        <w:rPr>
          <w:rFonts w:ascii="Helvetica" w:hAnsi="Helvetica"/>
          <w:b/>
          <w:sz w:val="22"/>
        </w:rPr>
        <w:t>N</w:t>
      </w:r>
      <w:r w:rsidRPr="00AA132F">
        <w:rPr>
          <w:rFonts w:ascii="Helvetica" w:hAnsi="Helvetica"/>
          <w:b/>
          <w:sz w:val="22"/>
        </w:rPr>
        <w:t xml:space="preserve">____  </w:t>
      </w:r>
    </w:p>
    <w:p w14:paraId="3EE46505"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9170DB">
        <w:rPr>
          <w:rFonts w:ascii="Helvetica" w:hAnsi="Helvetica"/>
          <w:b/>
          <w:sz w:val="22"/>
        </w:rPr>
        <w:t>N</w:t>
      </w:r>
      <w:r w:rsidRPr="00AA132F">
        <w:rPr>
          <w:rFonts w:ascii="Helvetica" w:hAnsi="Helvetica"/>
          <w:b/>
          <w:sz w:val="22"/>
        </w:rPr>
        <w:t xml:space="preserve">____ </w:t>
      </w:r>
    </w:p>
    <w:p w14:paraId="5B0457D7" w14:textId="7823D733"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50AAC9F1" w14:textId="77E059E3" w:rsidR="00851B3E" w:rsidRPr="00851B3E" w:rsidRDefault="00A12DB1" w:rsidP="00654735">
      <w:pPr>
        <w:spacing w:before="120"/>
        <w:rPr>
          <w:rFonts w:ascii="Helvetica" w:hAnsi="Helvetica"/>
          <w:color w:val="3366FF"/>
          <w:sz w:val="22"/>
        </w:rPr>
      </w:pPr>
      <w:r>
        <w:rPr>
          <w:rFonts w:ascii="Helvetica" w:hAnsi="Helvetica"/>
          <w:color w:val="3366FF"/>
          <w:sz w:val="22"/>
        </w:rPr>
        <w:t xml:space="preserve">Protocol steps 2.2, 2.3, 3.3, </w:t>
      </w:r>
      <w:proofErr w:type="gramStart"/>
      <w:r>
        <w:rPr>
          <w:rFonts w:ascii="Helvetica" w:hAnsi="Helvetica"/>
          <w:color w:val="3366FF"/>
          <w:sz w:val="22"/>
        </w:rPr>
        <w:t>3.4</w:t>
      </w:r>
      <w:proofErr w:type="gramEnd"/>
    </w:p>
    <w:p w14:paraId="4311FF89"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24851492" w14:textId="74E552EC" w:rsidR="00851B3E" w:rsidRPr="00851B3E" w:rsidRDefault="00BE1AAB" w:rsidP="00654735">
      <w:pPr>
        <w:spacing w:before="120"/>
        <w:rPr>
          <w:rFonts w:ascii="Helvetica" w:hAnsi="Helvetica"/>
          <w:color w:val="3366FF"/>
          <w:sz w:val="22"/>
        </w:rPr>
      </w:pPr>
      <w:r>
        <w:rPr>
          <w:rFonts w:ascii="Helvetica" w:hAnsi="Helvetica"/>
          <w:color w:val="3366FF"/>
          <w:sz w:val="22"/>
        </w:rPr>
        <w:t>Protocol steps 2.8, 2.9</w:t>
      </w:r>
    </w:p>
    <w:p w14:paraId="2072EACD"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9170DB" w:rsidRPr="009170DB">
        <w:rPr>
          <w:rFonts w:ascii="Helvetica" w:hAnsi="Helvetica"/>
          <w:b/>
          <w:sz w:val="22"/>
        </w:rPr>
        <w:t>Y</w:t>
      </w:r>
      <w:r w:rsidRPr="00E24898">
        <w:rPr>
          <w:rFonts w:ascii="Helvetica" w:hAnsi="Helvetica"/>
          <w:sz w:val="22"/>
        </w:rPr>
        <w:t>__ If yes, how far apart are the locations? ____</w:t>
      </w:r>
      <w:r w:rsidR="009170DB">
        <w:rPr>
          <w:rFonts w:ascii="Helvetica" w:hAnsi="Helvetica"/>
          <w:sz w:val="22"/>
        </w:rPr>
        <w:t>Same building, one floor difference</w:t>
      </w:r>
      <w:r w:rsidRPr="00E24898">
        <w:rPr>
          <w:rFonts w:ascii="Helvetica" w:hAnsi="Helvetica"/>
          <w:sz w:val="22"/>
        </w:rPr>
        <w:t>_______________</w:t>
      </w:r>
    </w:p>
    <w:p w14:paraId="73A67211"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372EDD6" w14:textId="77777777" w:rsidR="00CE10F2" w:rsidRPr="00E24898" w:rsidRDefault="00CE10F2" w:rsidP="00AE11E8">
      <w:pPr>
        <w:rPr>
          <w:rFonts w:ascii="Helvetica" w:hAnsi="Helvetica"/>
          <w:sz w:val="22"/>
        </w:rPr>
      </w:pPr>
    </w:p>
    <w:p w14:paraId="7B1B07BA" w14:textId="5F2137BA" w:rsidR="00D300CE"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06860958" w14:textId="77777777" w:rsidR="007B25C2" w:rsidRDefault="007B25C2" w:rsidP="001819E3">
      <w:pPr>
        <w:rPr>
          <w:rFonts w:ascii="Helvetica" w:hAnsi="Helvetica"/>
          <w:b/>
          <w:sz w:val="22"/>
        </w:rPr>
      </w:pPr>
    </w:p>
    <w:p w14:paraId="2872F916" w14:textId="1F064F91" w:rsidR="007B25C2" w:rsidRPr="007B25C2" w:rsidRDefault="007B25C2" w:rsidP="007B25C2">
      <w:pPr>
        <w:ind w:left="720"/>
        <w:rPr>
          <w:rFonts w:ascii="Helvetica" w:hAnsi="Helvetica"/>
          <w:sz w:val="22"/>
        </w:rPr>
      </w:pPr>
      <w:r w:rsidRPr="007B25C2">
        <w:rPr>
          <w:rFonts w:ascii="Helvetica" w:hAnsi="Helvetica"/>
          <w:sz w:val="22"/>
          <w:highlight w:val="green"/>
        </w:rPr>
        <w:t>(Editor: I have no idea who delivered which statement. Neither the authors nor the videographer made note)</w:t>
      </w:r>
    </w:p>
    <w:p w14:paraId="175DE17F" w14:textId="77777777" w:rsidR="00334644" w:rsidRPr="00E24898" w:rsidRDefault="00334644" w:rsidP="001819E3">
      <w:pPr>
        <w:rPr>
          <w:rFonts w:ascii="Helvetica" w:hAnsi="Helvetica"/>
          <w:b/>
          <w:sz w:val="22"/>
        </w:rPr>
      </w:pPr>
    </w:p>
    <w:p w14:paraId="4B959502" w14:textId="3A3B0914" w:rsidR="00334644" w:rsidRPr="00334644" w:rsidRDefault="00334644" w:rsidP="00334644">
      <w:pPr>
        <w:pStyle w:val="ListParagraph"/>
        <w:numPr>
          <w:ilvl w:val="1"/>
          <w:numId w:val="30"/>
        </w:numPr>
        <w:rPr>
          <w:rFonts w:ascii="Helvetica" w:hAnsi="Helvetica" w:cs="Arial"/>
        </w:rPr>
      </w:pPr>
      <w:r w:rsidRPr="00334644">
        <w:rPr>
          <w:rFonts w:ascii="Helvetica" w:hAnsi="Helvetica" w:cs="Arial"/>
          <w:u w:val="single"/>
        </w:rPr>
        <w:t>Author Name</w:t>
      </w:r>
      <w:r w:rsidRPr="00334644">
        <w:rPr>
          <w:rFonts w:ascii="Helvetica" w:hAnsi="Helvetica" w:cs="Arial"/>
        </w:rPr>
        <w:t xml:space="preserve">: This method can help answer key questions in the </w:t>
      </w:r>
      <w:proofErr w:type="spellStart"/>
      <w:r w:rsidRPr="00334644">
        <w:rPr>
          <w:rFonts w:ascii="Helvetica" w:hAnsi="Helvetica" w:cs="Arial"/>
        </w:rPr>
        <w:t>hepatotropic</w:t>
      </w:r>
      <w:proofErr w:type="spellEnd"/>
      <w:r w:rsidRPr="00334644">
        <w:rPr>
          <w:rFonts w:ascii="Helvetica" w:hAnsi="Helvetica" w:cs="Arial"/>
        </w:rPr>
        <w:t xml:space="preserve"> infections and liver disease fields, such as the contribution of liver resident cell populations to viral pathogenesis, longitudinal infection kinetics, mechanisms of viral replication, immune evasion in a physiological model system and drug-testing studies</w:t>
      </w:r>
      <w:r>
        <w:rPr>
          <w:rFonts w:ascii="Helvetica" w:hAnsi="Helvetica" w:cs="Arial"/>
        </w:rPr>
        <w:t xml:space="preserve"> </w:t>
      </w:r>
      <w:r>
        <w:rPr>
          <w:rFonts w:ascii="Helvetica" w:hAnsi="Helvetica" w:cs="Arial"/>
          <w:b/>
        </w:rPr>
        <w:t>[1-INT]</w:t>
      </w:r>
      <w:r w:rsidRPr="00334644">
        <w:rPr>
          <w:rFonts w:ascii="Helvetica" w:hAnsi="Helvetica" w:cs="Arial"/>
        </w:rPr>
        <w:t>.</w:t>
      </w:r>
    </w:p>
    <w:p w14:paraId="44824551" w14:textId="5027317C" w:rsidR="00334644" w:rsidRPr="00334644" w:rsidRDefault="00334644" w:rsidP="00334644">
      <w:pPr>
        <w:numPr>
          <w:ilvl w:val="2"/>
          <w:numId w:val="30"/>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r w:rsidR="007B25C2">
        <w:rPr>
          <w:rFonts w:ascii="Helvetica" w:hAnsi="Helvetica" w:cs="Arial"/>
          <w:szCs w:val="24"/>
        </w:rPr>
        <w:t xml:space="preserve"> </w:t>
      </w:r>
      <w:r w:rsidR="007B25C2" w:rsidRPr="007B25C2">
        <w:rPr>
          <w:rFonts w:ascii="Helvetica" w:hAnsi="Helvetica" w:cs="Arial"/>
          <w:szCs w:val="24"/>
          <w:highlight w:val="green"/>
        </w:rPr>
        <w:t>(Videographer Comment: Slate marked shot 1.1)</w:t>
      </w:r>
    </w:p>
    <w:p w14:paraId="6BBE54D6" w14:textId="787EB09B" w:rsidR="009625B1" w:rsidRPr="00334644" w:rsidRDefault="00FD1497" w:rsidP="0097125A">
      <w:pPr>
        <w:numPr>
          <w:ilvl w:val="1"/>
          <w:numId w:val="9"/>
        </w:numPr>
        <w:spacing w:before="240"/>
        <w:jc w:val="both"/>
        <w:outlineLvl w:val="0"/>
        <w:rPr>
          <w:rFonts w:ascii="Helvetica" w:hAnsi="Helvetica" w:cs="Arial"/>
          <w:szCs w:val="24"/>
        </w:rPr>
      </w:pPr>
      <w:r w:rsidRPr="0097125A">
        <w:rPr>
          <w:rFonts w:ascii="Helvetica" w:hAnsi="Helvetica"/>
          <w:u w:val="single"/>
        </w:rPr>
        <w:t>Author Name</w:t>
      </w:r>
      <w:r w:rsidRPr="0097125A">
        <w:rPr>
          <w:rFonts w:ascii="Helvetica" w:hAnsi="Helvetica" w:cs="Arial"/>
          <w:szCs w:val="24"/>
        </w:rPr>
        <w:t>:</w:t>
      </w:r>
      <w:r w:rsidR="00CE10F2" w:rsidRPr="0097125A">
        <w:rPr>
          <w:rFonts w:ascii="Helvetica" w:hAnsi="Helvetica" w:cs="Arial"/>
          <w:szCs w:val="24"/>
        </w:rPr>
        <w:t xml:space="preserve"> </w:t>
      </w:r>
      <w:r w:rsidR="009625B1" w:rsidRPr="0097125A">
        <w:rPr>
          <w:rFonts w:ascii="Helvetica" w:hAnsi="Helvetica" w:cs="Arial"/>
          <w:szCs w:val="24"/>
        </w:rPr>
        <w:t xml:space="preserve">The main advantage of this technique is </w:t>
      </w:r>
      <w:r w:rsidR="004C20FF" w:rsidRPr="0097125A">
        <w:rPr>
          <w:rFonts w:ascii="Helvetica" w:hAnsi="Helvetica" w:cs="Arial"/>
        </w:rPr>
        <w:t>the ability to recapitulate a hepatic microenvironment</w:t>
      </w:r>
      <w:r w:rsidR="00C76554">
        <w:rPr>
          <w:rFonts w:ascii="Helvetica" w:hAnsi="Helvetica" w:cs="Arial"/>
          <w:szCs w:val="24"/>
        </w:rPr>
        <w:t>, which</w:t>
      </w:r>
      <w:r w:rsidR="00741D38">
        <w:rPr>
          <w:rFonts w:ascii="Helvetica" w:hAnsi="Helvetica" w:cs="Arial"/>
          <w:szCs w:val="24"/>
        </w:rPr>
        <w:t xml:space="preserve"> can be maintained for </w:t>
      </w:r>
      <w:r w:rsidR="00BE1AAB">
        <w:rPr>
          <w:rFonts w:ascii="Helvetica" w:hAnsi="Helvetica" w:cs="Arial"/>
          <w:szCs w:val="24"/>
        </w:rPr>
        <w:t>extended</w:t>
      </w:r>
      <w:r w:rsidR="00741D38">
        <w:rPr>
          <w:rFonts w:ascii="Helvetica" w:hAnsi="Helvetica" w:cs="Arial"/>
          <w:szCs w:val="24"/>
        </w:rPr>
        <w:t xml:space="preserve"> periods of time and </w:t>
      </w:r>
      <w:r w:rsidR="004C20FF">
        <w:rPr>
          <w:rFonts w:ascii="Helvetica" w:hAnsi="Helvetica" w:cs="Arial"/>
          <w:szCs w:val="24"/>
        </w:rPr>
        <w:t>is naturally susceptible to HBV</w:t>
      </w:r>
      <w:r w:rsidR="00BE1AAB">
        <w:rPr>
          <w:rFonts w:ascii="Helvetica" w:hAnsi="Helvetica" w:cs="Arial"/>
          <w:szCs w:val="24"/>
        </w:rPr>
        <w:t xml:space="preserve"> infection at physiologically relevant levels</w:t>
      </w:r>
      <w:r w:rsidR="004C20FF">
        <w:rPr>
          <w:rFonts w:ascii="Helvetica" w:hAnsi="Helvetica" w:cs="Arial"/>
          <w:szCs w:val="24"/>
        </w:rPr>
        <w:t xml:space="preserve">. This </w:t>
      </w:r>
      <w:r w:rsidR="004C20FF">
        <w:rPr>
          <w:rFonts w:ascii="Helvetica" w:hAnsi="Helvetica" w:cs="Arial"/>
        </w:rPr>
        <w:t>has previously been a fundamental constraint in the HBV field</w:t>
      </w:r>
      <w:r w:rsidR="00334644">
        <w:rPr>
          <w:rFonts w:ascii="Helvetica" w:hAnsi="Helvetica" w:cs="Arial"/>
        </w:rPr>
        <w:t xml:space="preserve"> </w:t>
      </w:r>
      <w:r w:rsidR="00334644">
        <w:rPr>
          <w:rFonts w:ascii="Helvetica" w:hAnsi="Helvetica" w:cs="Arial"/>
          <w:b/>
        </w:rPr>
        <w:t>[1-INT]</w:t>
      </w:r>
      <w:r w:rsidR="004C20FF">
        <w:rPr>
          <w:rFonts w:ascii="Helvetica" w:hAnsi="Helvetica" w:cs="Arial"/>
        </w:rPr>
        <w:t>.</w:t>
      </w:r>
    </w:p>
    <w:p w14:paraId="2F4CC752" w14:textId="5E1EFC59" w:rsidR="00334644" w:rsidRPr="00334644" w:rsidRDefault="00334644" w:rsidP="00334644">
      <w:pPr>
        <w:numPr>
          <w:ilvl w:val="2"/>
          <w:numId w:val="9"/>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p>
    <w:p w14:paraId="7FC99903" w14:textId="77777777" w:rsidR="00CE10F2" w:rsidRPr="00E24898" w:rsidRDefault="00CE10F2" w:rsidP="00E24898">
      <w:pPr>
        <w:spacing w:before="120"/>
        <w:jc w:val="both"/>
        <w:outlineLvl w:val="0"/>
        <w:rPr>
          <w:rFonts w:ascii="Helvetica" w:hAnsi="Helvetica" w:cs="Arial"/>
          <w:sz w:val="22"/>
          <w:szCs w:val="24"/>
        </w:rPr>
      </w:pPr>
    </w:p>
    <w:p w14:paraId="74001148"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59D50D6C" w14:textId="0F0965A1" w:rsidR="000D1C36" w:rsidRDefault="000D1C36" w:rsidP="000D1C36">
      <w:pPr>
        <w:ind w:left="792"/>
        <w:rPr>
          <w:rFonts w:ascii="Helvetica" w:hAnsi="Helvetica" w:cs="Arial"/>
          <w:u w:val="single"/>
        </w:rPr>
      </w:pPr>
    </w:p>
    <w:p w14:paraId="47F3F196" w14:textId="489054E4" w:rsidR="00CE10F2" w:rsidRPr="00334644" w:rsidRDefault="007E279B" w:rsidP="00334644">
      <w:pPr>
        <w:numPr>
          <w:ilvl w:val="1"/>
          <w:numId w:val="9"/>
        </w:numPr>
        <w:rPr>
          <w:rFonts w:ascii="Helvetica" w:hAnsi="Helvetica"/>
          <w:u w:val="single"/>
        </w:rPr>
      </w:pPr>
      <w:r w:rsidRPr="007E279B">
        <w:rPr>
          <w:rFonts w:ascii="Helvetica" w:hAnsi="Helvetica" w:cs="Arial"/>
          <w:u w:val="single"/>
        </w:rPr>
        <w:t>Author Name</w:t>
      </w:r>
      <w:r w:rsidRPr="0097125A">
        <w:rPr>
          <w:rFonts w:ascii="Helvetica" w:hAnsi="Helvetica"/>
        </w:rPr>
        <w:t>: The implications of this technique extend toward therapy (or diagnosis) of</w:t>
      </w:r>
      <w:r w:rsidRPr="0097125A">
        <w:rPr>
          <w:rFonts w:ascii="Helvetica" w:hAnsi="Helvetica" w:cs="Arial"/>
        </w:rPr>
        <w:t xml:space="preserve"> HBV infection,</w:t>
      </w:r>
      <w:r w:rsidRPr="0097125A">
        <w:rPr>
          <w:rFonts w:ascii="Helvetica" w:hAnsi="Helvetica"/>
        </w:rPr>
        <w:t xml:space="preserve"> because </w:t>
      </w:r>
      <w:r w:rsidRPr="0097125A">
        <w:rPr>
          <w:rFonts w:ascii="Helvetica" w:hAnsi="Helvetica" w:cs="Arial"/>
        </w:rPr>
        <w:t>drug-testing studies can be performed in a physiological platform for extended durations. This allows the evaluation of sequential drug treatments alongside with analyzing the efficacy of existing and novel treatment strategies</w:t>
      </w:r>
      <w:r w:rsidR="00334644">
        <w:rPr>
          <w:rFonts w:ascii="Helvetica" w:hAnsi="Helvetica" w:cs="Arial"/>
        </w:rPr>
        <w:t xml:space="preserve"> </w:t>
      </w:r>
      <w:r w:rsidR="00334644">
        <w:rPr>
          <w:rFonts w:ascii="Helvetica" w:hAnsi="Helvetica" w:cs="Arial"/>
          <w:b/>
        </w:rPr>
        <w:t>[1-INT]</w:t>
      </w:r>
      <w:r w:rsidRPr="0097125A">
        <w:rPr>
          <w:rFonts w:ascii="Helvetica" w:hAnsi="Helvetica" w:cs="Arial"/>
        </w:rPr>
        <w:t>.</w:t>
      </w:r>
    </w:p>
    <w:p w14:paraId="4062746F" w14:textId="20F2DE8C" w:rsidR="00334644" w:rsidRPr="00334644" w:rsidRDefault="00334644" w:rsidP="00334644">
      <w:pPr>
        <w:numPr>
          <w:ilvl w:val="2"/>
          <w:numId w:val="9"/>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p>
    <w:p w14:paraId="7487DF28" w14:textId="2B596093" w:rsidR="00CE10F2" w:rsidRDefault="00FD1497" w:rsidP="00CE10F2">
      <w:pPr>
        <w:numPr>
          <w:ilvl w:val="1"/>
          <w:numId w:val="9"/>
        </w:numPr>
        <w:spacing w:before="240"/>
        <w:jc w:val="both"/>
        <w:outlineLvl w:val="0"/>
        <w:rPr>
          <w:rFonts w:ascii="Helvetica" w:hAnsi="Helvetica" w:cs="Arial"/>
          <w:szCs w:val="24"/>
        </w:rPr>
      </w:pPr>
      <w:r w:rsidRPr="007E279B">
        <w:rPr>
          <w:rFonts w:ascii="Helvetica" w:hAnsi="Helvetica" w:cs="Arial"/>
          <w:szCs w:val="24"/>
          <w:u w:val="single"/>
        </w:rPr>
        <w:t>Author Name</w:t>
      </w:r>
      <w:r w:rsidRPr="007E279B">
        <w:rPr>
          <w:rFonts w:ascii="Helvetica" w:hAnsi="Helvetica" w:cs="Arial"/>
          <w:szCs w:val="24"/>
        </w:rPr>
        <w:t>:</w:t>
      </w:r>
      <w:r w:rsidRPr="00F146E3">
        <w:rPr>
          <w:rFonts w:ascii="Helvetica" w:hAnsi="Helvetica" w:cs="Arial"/>
          <w:szCs w:val="24"/>
        </w:rPr>
        <w:t xml:space="preserve"> </w:t>
      </w:r>
      <w:r w:rsidR="00CE10F2" w:rsidRPr="00F146E3">
        <w:rPr>
          <w:rFonts w:ascii="Helvetica" w:hAnsi="Helvetica" w:cs="Arial"/>
          <w:szCs w:val="24"/>
        </w:rPr>
        <w:t>Though this method can provide insight into</w:t>
      </w:r>
      <w:r w:rsidR="00741D38">
        <w:rPr>
          <w:rFonts w:ascii="Helvetica" w:hAnsi="Helvetica" w:cs="Arial"/>
          <w:szCs w:val="24"/>
        </w:rPr>
        <w:t xml:space="preserve"> HBV</w:t>
      </w:r>
      <w:r w:rsidR="00CE10F2" w:rsidRPr="00F146E3">
        <w:rPr>
          <w:rFonts w:ascii="Helvetica" w:hAnsi="Helvetica" w:cs="Arial"/>
          <w:szCs w:val="24"/>
        </w:rPr>
        <w:t>, it can also be applied to other studies of disease</w:t>
      </w:r>
      <w:r w:rsidR="00BE1AAB">
        <w:rPr>
          <w:rFonts w:ascii="Helvetica" w:hAnsi="Helvetica" w:cs="Arial"/>
          <w:szCs w:val="24"/>
        </w:rPr>
        <w:t>, including</w:t>
      </w:r>
      <w:r w:rsidR="00390FDD">
        <w:rPr>
          <w:rFonts w:ascii="Helvetica" w:hAnsi="Helvetica" w:cs="Arial"/>
          <w:szCs w:val="24"/>
        </w:rPr>
        <w:t xml:space="preserve"> other </w:t>
      </w:r>
      <w:proofErr w:type="spellStart"/>
      <w:r w:rsidR="00390FDD">
        <w:rPr>
          <w:rFonts w:ascii="Helvetica" w:hAnsi="Helvetica" w:cs="Arial"/>
          <w:szCs w:val="24"/>
        </w:rPr>
        <w:t>hepatotropic</w:t>
      </w:r>
      <w:proofErr w:type="spellEnd"/>
      <w:r w:rsidR="00390FDD">
        <w:rPr>
          <w:rFonts w:ascii="Helvetica" w:hAnsi="Helvetica" w:cs="Arial"/>
          <w:szCs w:val="24"/>
        </w:rPr>
        <w:t xml:space="preserve"> infections</w:t>
      </w:r>
      <w:r w:rsidR="00663440">
        <w:rPr>
          <w:rFonts w:ascii="Helvetica" w:hAnsi="Helvetica" w:cs="Arial"/>
          <w:szCs w:val="24"/>
        </w:rPr>
        <w:t xml:space="preserve">, </w:t>
      </w:r>
      <w:r w:rsidR="00C76554">
        <w:rPr>
          <w:rFonts w:ascii="Helvetica" w:hAnsi="Helvetica" w:cs="Arial"/>
          <w:szCs w:val="24"/>
        </w:rPr>
        <w:t>liver disease</w:t>
      </w:r>
      <w:r w:rsidR="00663440">
        <w:rPr>
          <w:rFonts w:ascii="Helvetica" w:hAnsi="Helvetica" w:cs="Arial"/>
          <w:szCs w:val="24"/>
        </w:rPr>
        <w:t xml:space="preserve"> or drug metabolism studies</w:t>
      </w:r>
      <w:r w:rsidR="00334644">
        <w:rPr>
          <w:rFonts w:ascii="Helvetica" w:hAnsi="Helvetica" w:cs="Arial"/>
          <w:szCs w:val="24"/>
        </w:rPr>
        <w:t xml:space="preserve"> </w:t>
      </w:r>
      <w:r w:rsidR="00334644">
        <w:rPr>
          <w:rFonts w:ascii="Helvetica" w:hAnsi="Helvetica" w:cs="Arial"/>
          <w:b/>
        </w:rPr>
        <w:t>[1-INT]</w:t>
      </w:r>
      <w:r w:rsidR="00390FDD" w:rsidRPr="00F146E3">
        <w:rPr>
          <w:rFonts w:ascii="Helvetica" w:hAnsi="Helvetica" w:cs="Arial"/>
          <w:szCs w:val="24"/>
        </w:rPr>
        <w:t>.</w:t>
      </w:r>
    </w:p>
    <w:p w14:paraId="20505C5B" w14:textId="1B1AE93C" w:rsidR="00334644" w:rsidRPr="00334644" w:rsidRDefault="00334644" w:rsidP="00334644">
      <w:pPr>
        <w:numPr>
          <w:ilvl w:val="2"/>
          <w:numId w:val="9"/>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p>
    <w:p w14:paraId="1B88EF4E" w14:textId="4970967B" w:rsidR="00CE10F2" w:rsidRDefault="00FD1497" w:rsidP="00CE10F2">
      <w:pPr>
        <w:numPr>
          <w:ilvl w:val="1"/>
          <w:numId w:val="9"/>
        </w:numPr>
        <w:spacing w:before="240"/>
        <w:jc w:val="both"/>
        <w:outlineLvl w:val="0"/>
        <w:rPr>
          <w:rFonts w:ascii="Helvetica" w:hAnsi="Helvetica" w:cs="Arial"/>
          <w:szCs w:val="24"/>
        </w:rPr>
      </w:pPr>
      <w:r w:rsidRPr="007E279B">
        <w:rPr>
          <w:rFonts w:ascii="Helvetica" w:hAnsi="Helvetica" w:cs="Arial"/>
          <w:szCs w:val="24"/>
          <w:u w:val="single"/>
        </w:rPr>
        <w:t>Author Name</w:t>
      </w:r>
      <w:r w:rsidRPr="007E279B">
        <w:rPr>
          <w:rFonts w:ascii="Helvetica" w:hAnsi="Helvetica" w:cs="Arial"/>
          <w:szCs w:val="24"/>
        </w:rPr>
        <w:t>:</w:t>
      </w:r>
      <w:r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will struggle because </w:t>
      </w:r>
      <w:r w:rsidR="00390FDD">
        <w:rPr>
          <w:rFonts w:ascii="Helvetica" w:hAnsi="Helvetica" w:cs="Arial"/>
          <w:szCs w:val="24"/>
        </w:rPr>
        <w:t xml:space="preserve">it requires </w:t>
      </w:r>
      <w:r w:rsidR="00A63F45">
        <w:rPr>
          <w:rFonts w:ascii="Helvetica" w:hAnsi="Helvetica" w:cs="Arial"/>
          <w:szCs w:val="24"/>
        </w:rPr>
        <w:t>high level of attention</w:t>
      </w:r>
      <w:r w:rsidR="00390FDD">
        <w:rPr>
          <w:rFonts w:ascii="Helvetica" w:hAnsi="Helvetica" w:cs="Arial"/>
          <w:szCs w:val="24"/>
        </w:rPr>
        <w:t xml:space="preserve"> on particular details that will allow the successful </w:t>
      </w:r>
      <w:r w:rsidR="00390FDD">
        <w:rPr>
          <w:rFonts w:ascii="Helvetica" w:hAnsi="Helvetica" w:cs="Arial"/>
          <w:szCs w:val="24"/>
        </w:rPr>
        <w:lastRenderedPageBreak/>
        <w:t xml:space="preserve">maintenance of liver </w:t>
      </w:r>
      <w:r w:rsidR="00B82A5A">
        <w:rPr>
          <w:rFonts w:ascii="Helvetica" w:hAnsi="Helvetica" w:cs="Arial"/>
          <w:szCs w:val="24"/>
        </w:rPr>
        <w:t xml:space="preserve">tissue for long period of times but also getting familiar with the </w:t>
      </w:r>
      <w:r w:rsidR="00663440">
        <w:rPr>
          <w:rFonts w:ascii="Helvetica" w:hAnsi="Helvetica" w:cs="Arial"/>
          <w:szCs w:val="24"/>
        </w:rPr>
        <w:t xml:space="preserve">specialized </w:t>
      </w:r>
      <w:r w:rsidR="00B82A5A">
        <w:rPr>
          <w:rFonts w:ascii="Helvetica" w:hAnsi="Helvetica" w:cs="Arial"/>
          <w:szCs w:val="24"/>
        </w:rPr>
        <w:t>tools and equipment</w:t>
      </w:r>
      <w:r w:rsidR="00334644">
        <w:rPr>
          <w:rFonts w:ascii="Helvetica" w:hAnsi="Helvetica" w:cs="Arial"/>
          <w:szCs w:val="24"/>
        </w:rPr>
        <w:t xml:space="preserve"> </w:t>
      </w:r>
      <w:r w:rsidR="00334644">
        <w:rPr>
          <w:rFonts w:ascii="Helvetica" w:hAnsi="Helvetica" w:cs="Arial"/>
          <w:b/>
        </w:rPr>
        <w:t>[1-INT]</w:t>
      </w:r>
      <w:r w:rsidR="00B82A5A">
        <w:rPr>
          <w:rFonts w:ascii="Helvetica" w:hAnsi="Helvetica" w:cs="Arial"/>
          <w:szCs w:val="24"/>
        </w:rPr>
        <w:t>.</w:t>
      </w:r>
    </w:p>
    <w:p w14:paraId="72726AE0" w14:textId="492DDFFC" w:rsidR="00334644" w:rsidRPr="00334644" w:rsidRDefault="00334644" w:rsidP="00334644">
      <w:pPr>
        <w:numPr>
          <w:ilvl w:val="2"/>
          <w:numId w:val="9"/>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p>
    <w:p w14:paraId="6F513ADB" w14:textId="7FF690DF" w:rsidR="00CF22F6" w:rsidRDefault="00FD1497" w:rsidP="009170DB">
      <w:pPr>
        <w:numPr>
          <w:ilvl w:val="1"/>
          <w:numId w:val="9"/>
        </w:numPr>
        <w:spacing w:before="240"/>
        <w:jc w:val="both"/>
        <w:outlineLvl w:val="0"/>
        <w:rPr>
          <w:rFonts w:ascii="Helvetica" w:hAnsi="Helvetica" w:cs="Arial"/>
          <w:szCs w:val="24"/>
        </w:rPr>
      </w:pPr>
      <w:r w:rsidRPr="000D1C36">
        <w:rPr>
          <w:rFonts w:ascii="Helvetica" w:hAnsi="Helvetica" w:cs="Arial"/>
          <w:szCs w:val="24"/>
          <w:u w:val="single"/>
        </w:rPr>
        <w:t>Author Name</w:t>
      </w:r>
      <w:r w:rsidRPr="007E279B">
        <w:rPr>
          <w:rFonts w:ascii="Helvetica" w:hAnsi="Helvetica" w:cs="Arial"/>
          <w:szCs w:val="24"/>
        </w:rPr>
        <w:t>:</w:t>
      </w:r>
      <w:r w:rsidRPr="00F146E3">
        <w:rPr>
          <w:rFonts w:ascii="Helvetica" w:hAnsi="Helvetica" w:cs="Arial"/>
          <w:szCs w:val="24"/>
        </w:rPr>
        <w:t xml:space="preserve"> </w:t>
      </w:r>
      <w:r w:rsidR="00CE10F2" w:rsidRPr="00F146E3">
        <w:rPr>
          <w:rFonts w:ascii="Helvetica" w:hAnsi="Helvetica" w:cs="Arial"/>
          <w:szCs w:val="24"/>
        </w:rPr>
        <w:t>Visual demonstration of this method is critical</w:t>
      </w:r>
      <w:r w:rsidR="00BE1AAB">
        <w:rPr>
          <w:rFonts w:ascii="Helvetica" w:hAnsi="Helvetica" w:cs="Arial"/>
          <w:szCs w:val="24"/>
        </w:rPr>
        <w:t>, including</w:t>
      </w:r>
      <w:r w:rsidR="00CE10F2" w:rsidRPr="00F146E3">
        <w:rPr>
          <w:rFonts w:ascii="Helvetica" w:hAnsi="Helvetica" w:cs="Arial"/>
          <w:szCs w:val="24"/>
        </w:rPr>
        <w:t xml:space="preserve"> </w:t>
      </w:r>
      <w:r w:rsidR="00A63F45">
        <w:rPr>
          <w:rFonts w:ascii="Helvetica" w:hAnsi="Helvetica" w:cs="Arial"/>
          <w:szCs w:val="24"/>
        </w:rPr>
        <w:t>assembly of plates as well as thawing and seeding of cells</w:t>
      </w:r>
      <w:r w:rsidR="00BE1AAB">
        <w:rPr>
          <w:rFonts w:ascii="Helvetica" w:hAnsi="Helvetica" w:cs="Arial"/>
          <w:szCs w:val="24"/>
        </w:rPr>
        <w:t>, since</w:t>
      </w:r>
      <w:r w:rsidR="00A63F45" w:rsidRPr="00F146E3">
        <w:rPr>
          <w:rFonts w:ascii="Helvetica" w:hAnsi="Helvetica" w:cs="Arial"/>
          <w:szCs w:val="24"/>
        </w:rPr>
        <w:t xml:space="preserve"> </w:t>
      </w:r>
      <w:r w:rsidR="00CE10F2" w:rsidRPr="00F146E3">
        <w:rPr>
          <w:rFonts w:ascii="Helvetica" w:hAnsi="Helvetica" w:cs="Arial"/>
          <w:szCs w:val="24"/>
        </w:rPr>
        <w:t>steps</w:t>
      </w:r>
      <w:r w:rsidR="00BE1AAB">
        <w:rPr>
          <w:rFonts w:ascii="Helvetica" w:hAnsi="Helvetica" w:cs="Arial"/>
          <w:szCs w:val="24"/>
        </w:rPr>
        <w:t xml:space="preserve"> involved in the long-term culture of liver-derived cells</w:t>
      </w:r>
      <w:r w:rsidR="00CE10F2" w:rsidRPr="00F146E3">
        <w:rPr>
          <w:rFonts w:ascii="Helvetica" w:hAnsi="Helvetica" w:cs="Arial"/>
          <w:szCs w:val="24"/>
        </w:rPr>
        <w:t xml:space="preserve"> </w:t>
      </w:r>
      <w:r w:rsidR="00CE10F2" w:rsidRPr="009170DB">
        <w:rPr>
          <w:rFonts w:ascii="Helvetica" w:hAnsi="Helvetica" w:cs="Arial"/>
          <w:szCs w:val="24"/>
        </w:rPr>
        <w:t xml:space="preserve">are </w:t>
      </w:r>
      <w:r w:rsidR="00BE1AAB">
        <w:rPr>
          <w:rFonts w:ascii="Helvetica" w:hAnsi="Helvetica" w:cs="Arial"/>
          <w:szCs w:val="24"/>
        </w:rPr>
        <w:t>challenging when using</w:t>
      </w:r>
      <w:r w:rsidR="00A63F45">
        <w:rPr>
          <w:rFonts w:ascii="Helvetica" w:hAnsi="Helvetica" w:cs="Arial"/>
          <w:szCs w:val="24"/>
        </w:rPr>
        <w:t xml:space="preserve"> a novel culture system</w:t>
      </w:r>
      <w:r w:rsidR="00334644">
        <w:rPr>
          <w:rFonts w:ascii="Helvetica" w:hAnsi="Helvetica" w:cs="Arial"/>
          <w:szCs w:val="24"/>
        </w:rPr>
        <w:t xml:space="preserve"> </w:t>
      </w:r>
      <w:r w:rsidR="00334644">
        <w:rPr>
          <w:rFonts w:ascii="Helvetica" w:hAnsi="Helvetica" w:cs="Arial"/>
          <w:b/>
        </w:rPr>
        <w:t>[1-INT]</w:t>
      </w:r>
      <w:r w:rsidR="00A63F45" w:rsidRPr="009170DB">
        <w:rPr>
          <w:rFonts w:ascii="Helvetica" w:hAnsi="Helvetica" w:cs="Arial"/>
          <w:szCs w:val="24"/>
        </w:rPr>
        <w:t>.</w:t>
      </w:r>
    </w:p>
    <w:p w14:paraId="3120C269" w14:textId="06DB1AB2" w:rsidR="00334644" w:rsidRPr="00334644" w:rsidRDefault="00334644" w:rsidP="00334644">
      <w:pPr>
        <w:numPr>
          <w:ilvl w:val="2"/>
          <w:numId w:val="9"/>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p>
    <w:p w14:paraId="1A4BD441" w14:textId="77777777" w:rsidR="001819E3" w:rsidRDefault="00AE11E8" w:rsidP="00E24898">
      <w:pPr>
        <w:spacing w:before="240"/>
        <w:jc w:val="both"/>
        <w:outlineLvl w:val="0"/>
        <w:rPr>
          <w:rFonts w:ascii="Helvetica" w:hAnsi="Helvetica" w:cs="Arial"/>
          <w:b/>
          <w:sz w:val="22"/>
          <w:szCs w:val="24"/>
        </w:rPr>
      </w:pPr>
      <w:r w:rsidRPr="007B25C2">
        <w:rPr>
          <w:rFonts w:ascii="Helvetica" w:hAnsi="Helvetica" w:cs="Arial"/>
          <w:b/>
          <w:strike/>
          <w:szCs w:val="24"/>
        </w:rPr>
        <w:t>C</w:t>
      </w:r>
      <w:r w:rsidR="004C2DAD" w:rsidRPr="007B25C2">
        <w:rPr>
          <w:rFonts w:ascii="Helvetica" w:hAnsi="Helvetica" w:cs="Arial"/>
          <w:b/>
          <w:strike/>
          <w:szCs w:val="24"/>
        </w:rPr>
        <w:t>. Introduction of Demonstrator:</w:t>
      </w:r>
      <w:r w:rsidR="004C2DAD" w:rsidRPr="007B25C2">
        <w:rPr>
          <w:rFonts w:ascii="Helvetica" w:hAnsi="Helvetica" w:cs="Arial"/>
          <w:b/>
          <w:strike/>
          <w:sz w:val="22"/>
          <w:szCs w:val="24"/>
        </w:rPr>
        <w:t xml:space="preserve"> (Said by you on camera. Don’t forget to smile!)</w:t>
      </w:r>
    </w:p>
    <w:p w14:paraId="53F476FA" w14:textId="67867698" w:rsidR="007B25C2" w:rsidRPr="007B25C2" w:rsidRDefault="007B25C2" w:rsidP="00E24898">
      <w:pPr>
        <w:spacing w:before="240"/>
        <w:jc w:val="both"/>
        <w:outlineLvl w:val="0"/>
        <w:rPr>
          <w:rFonts w:ascii="Helvetica" w:hAnsi="Helvetica" w:cs="Arial"/>
          <w:sz w:val="22"/>
          <w:szCs w:val="24"/>
        </w:rPr>
      </w:pPr>
      <w:r w:rsidRPr="007B25C2">
        <w:rPr>
          <w:rFonts w:ascii="Helvetica" w:hAnsi="Helvetica" w:cs="Arial"/>
          <w:szCs w:val="24"/>
          <w:highlight w:val="green"/>
        </w:rPr>
        <w:t>(Videographer Comment: Removed as all authors gave statements)</w:t>
      </w:r>
    </w:p>
    <w:p w14:paraId="151EB89D" w14:textId="6EF8A590" w:rsidR="00CE10F2" w:rsidRPr="007B25C2" w:rsidRDefault="00CE10F2" w:rsidP="00CE10F2">
      <w:pPr>
        <w:numPr>
          <w:ilvl w:val="1"/>
          <w:numId w:val="9"/>
        </w:numPr>
        <w:spacing w:before="240"/>
        <w:jc w:val="both"/>
        <w:outlineLvl w:val="0"/>
        <w:rPr>
          <w:rFonts w:ascii="Helvetica" w:hAnsi="Helvetica" w:cs="Arial"/>
          <w:strike/>
          <w:szCs w:val="24"/>
        </w:rPr>
      </w:pPr>
      <w:r w:rsidRPr="007B25C2">
        <w:rPr>
          <w:rFonts w:ascii="Helvetica" w:hAnsi="Helvetica" w:cs="Arial"/>
          <w:strike/>
          <w:szCs w:val="24"/>
        </w:rPr>
        <w:t>**</w:t>
      </w:r>
      <w:r w:rsidR="0097125A" w:rsidRPr="007B25C2">
        <w:rPr>
          <w:rFonts w:ascii="Helvetica" w:hAnsi="Helvetica" w:cs="Arial"/>
          <w:strike/>
          <w:szCs w:val="24"/>
        </w:rPr>
        <w:t>.</w:t>
      </w:r>
    </w:p>
    <w:p w14:paraId="569D2C6F" w14:textId="77777777" w:rsidR="00CE10F2" w:rsidRPr="007B25C2" w:rsidRDefault="00CE10F2" w:rsidP="00CE10F2">
      <w:pPr>
        <w:numPr>
          <w:ilvl w:val="2"/>
          <w:numId w:val="9"/>
        </w:numPr>
        <w:spacing w:before="240"/>
        <w:jc w:val="both"/>
        <w:outlineLvl w:val="0"/>
        <w:rPr>
          <w:rFonts w:ascii="Helvetica" w:hAnsi="Helvetica" w:cs="Arial"/>
          <w:strike/>
          <w:szCs w:val="24"/>
        </w:rPr>
      </w:pPr>
      <w:r w:rsidRPr="007B25C2">
        <w:rPr>
          <w:rFonts w:ascii="Helvetica" w:hAnsi="Helvetica" w:cs="Arial"/>
          <w:strike/>
          <w:szCs w:val="24"/>
        </w:rPr>
        <w:t xml:space="preserve">Interview style: Author saying the above </w:t>
      </w:r>
    </w:p>
    <w:p w14:paraId="66BE9083" w14:textId="77777777" w:rsidR="00CE10F2" w:rsidRPr="007B25C2" w:rsidRDefault="00CE10F2" w:rsidP="00CE10F2">
      <w:pPr>
        <w:numPr>
          <w:ilvl w:val="2"/>
          <w:numId w:val="9"/>
        </w:numPr>
        <w:spacing w:before="240"/>
        <w:jc w:val="both"/>
        <w:outlineLvl w:val="0"/>
        <w:rPr>
          <w:rFonts w:ascii="Helvetica" w:hAnsi="Helvetica" w:cs="Arial"/>
          <w:strike/>
          <w:szCs w:val="24"/>
        </w:rPr>
      </w:pPr>
      <w:r w:rsidRPr="007B25C2">
        <w:rPr>
          <w:rFonts w:ascii="Helvetica" w:hAnsi="Helvetica" w:cs="Arial"/>
          <w:strike/>
          <w:szCs w:val="24"/>
        </w:rPr>
        <w:t>The named technician, post doc, student looks up from workbench or desk or microscope and acknowledges the camera.</w:t>
      </w:r>
    </w:p>
    <w:p w14:paraId="18D25652" w14:textId="77777777" w:rsidR="001819E3" w:rsidRPr="00E24898" w:rsidRDefault="001819E3" w:rsidP="001819E3">
      <w:pPr>
        <w:rPr>
          <w:rFonts w:ascii="Helvetica" w:hAnsi="Helvetica"/>
          <w:b/>
          <w:sz w:val="22"/>
        </w:rPr>
      </w:pPr>
    </w:p>
    <w:p w14:paraId="58463652" w14:textId="77777777" w:rsidR="00EE1E2F" w:rsidRDefault="00EE1E2F" w:rsidP="00CE10F2">
      <w:pPr>
        <w:ind w:left="792"/>
        <w:rPr>
          <w:rFonts w:ascii="Helvetica" w:hAnsi="Helvetica"/>
          <w:sz w:val="22"/>
        </w:rPr>
      </w:pPr>
    </w:p>
    <w:p w14:paraId="189EB9EA"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C4EFC7C" w14:textId="77777777" w:rsidR="00CE10F2" w:rsidRPr="00E24898" w:rsidRDefault="00CE10F2" w:rsidP="00CE10F2">
      <w:pPr>
        <w:rPr>
          <w:rFonts w:ascii="Helvetica" w:hAnsi="Helvetica"/>
          <w:i/>
          <w:sz w:val="22"/>
        </w:rPr>
      </w:pPr>
    </w:p>
    <w:p w14:paraId="0BC18323" w14:textId="5F91D860" w:rsidR="00CE10F2" w:rsidRPr="00235B22" w:rsidRDefault="00235B22" w:rsidP="00235B22">
      <w:pPr>
        <w:numPr>
          <w:ilvl w:val="0"/>
          <w:numId w:val="12"/>
        </w:numPr>
        <w:spacing w:before="240"/>
        <w:jc w:val="both"/>
        <w:outlineLvl w:val="0"/>
        <w:rPr>
          <w:rFonts w:ascii="Helvetica" w:hAnsi="Helvetica" w:cs="Arial"/>
          <w:b/>
          <w:bCs/>
          <w:iCs/>
          <w:szCs w:val="24"/>
        </w:rPr>
      </w:pPr>
      <w:r w:rsidRPr="00235B22">
        <w:rPr>
          <w:rFonts w:ascii="Helvetica" w:hAnsi="Helvetica" w:cs="Arial"/>
          <w:b/>
          <w:bCs/>
          <w:iCs/>
          <w:szCs w:val="24"/>
        </w:rPr>
        <w:t>Assembly and Equilibration of Plates</w:t>
      </w:r>
    </w:p>
    <w:p w14:paraId="19D087B2" w14:textId="44F6539C" w:rsidR="00125924" w:rsidRDefault="00781385" w:rsidP="00126973">
      <w:pPr>
        <w:numPr>
          <w:ilvl w:val="1"/>
          <w:numId w:val="12"/>
        </w:numPr>
        <w:spacing w:before="240"/>
        <w:jc w:val="both"/>
        <w:outlineLvl w:val="0"/>
        <w:rPr>
          <w:rFonts w:ascii="Helvetica" w:hAnsi="Helvetica" w:cs="Arial"/>
          <w:szCs w:val="24"/>
        </w:rPr>
      </w:pPr>
      <w:r>
        <w:rPr>
          <w:rFonts w:ascii="Helvetica" w:hAnsi="Helvetica" w:cs="Arial"/>
          <w:szCs w:val="24"/>
        </w:rPr>
        <w:t>First</w:t>
      </w:r>
      <w:r w:rsidR="00C2250B">
        <w:rPr>
          <w:rFonts w:ascii="Helvetica" w:hAnsi="Helvetica" w:cs="Arial"/>
          <w:szCs w:val="24"/>
        </w:rPr>
        <w:t xml:space="preserve">, turn on both the </w:t>
      </w:r>
      <w:r w:rsidR="00C2250B" w:rsidRPr="00C2250B">
        <w:rPr>
          <w:rFonts w:ascii="Helvetica" w:hAnsi="Helvetica" w:cs="Arial"/>
          <w:szCs w:val="24"/>
        </w:rPr>
        <w:t xml:space="preserve">compressor and the vacuum pump associated with the </w:t>
      </w:r>
      <w:proofErr w:type="spellStart"/>
      <w:r w:rsidR="00C2250B" w:rsidRPr="00C2250B">
        <w:rPr>
          <w:rFonts w:ascii="Helvetica" w:hAnsi="Helvetica" w:cs="Arial"/>
          <w:szCs w:val="24"/>
        </w:rPr>
        <w:t>LiverChip</w:t>
      </w:r>
      <w:proofErr w:type="spellEnd"/>
      <w:r w:rsidR="00C2250B" w:rsidRPr="00C2250B">
        <w:rPr>
          <w:rFonts w:ascii="Helvetica" w:hAnsi="Helvetica" w:cs="Arial"/>
          <w:szCs w:val="24"/>
        </w:rPr>
        <w:t xml:space="preserve"> platform</w:t>
      </w:r>
      <w:r w:rsidR="00B24981">
        <w:rPr>
          <w:rFonts w:ascii="Helvetica" w:hAnsi="Helvetica" w:cs="Arial"/>
          <w:szCs w:val="24"/>
        </w:rPr>
        <w:t xml:space="preserve"> </w:t>
      </w:r>
      <w:r w:rsidR="00B24981">
        <w:rPr>
          <w:rFonts w:ascii="Helvetica" w:hAnsi="Helvetica" w:cs="Arial"/>
          <w:b/>
          <w:szCs w:val="24"/>
        </w:rPr>
        <w:t>[1-MED/WIDE]</w:t>
      </w:r>
      <w:r w:rsidR="00C2250B">
        <w:rPr>
          <w:rFonts w:ascii="Helvetica" w:hAnsi="Helvetica" w:cs="Arial"/>
          <w:szCs w:val="24"/>
        </w:rPr>
        <w:t xml:space="preserve">. </w:t>
      </w:r>
      <w:r>
        <w:rPr>
          <w:rFonts w:ascii="Helvetica" w:hAnsi="Helvetica" w:cs="Arial"/>
          <w:szCs w:val="24"/>
        </w:rPr>
        <w:t>P</w:t>
      </w:r>
      <w:r w:rsidR="00C2250B">
        <w:rPr>
          <w:rFonts w:ascii="Helvetica" w:hAnsi="Helvetica" w:cs="Arial"/>
          <w:szCs w:val="24"/>
        </w:rPr>
        <w:t xml:space="preserve">roceed to </w:t>
      </w:r>
      <w:r w:rsidR="00C2250B" w:rsidRPr="00C2250B">
        <w:rPr>
          <w:rFonts w:ascii="Helvetica" w:hAnsi="Helvetica" w:cs="Arial"/>
          <w:szCs w:val="24"/>
        </w:rPr>
        <w:t>a class II cabinet</w:t>
      </w:r>
      <w:r w:rsidR="00C2250B">
        <w:rPr>
          <w:rFonts w:ascii="Helvetica" w:hAnsi="Helvetica" w:cs="Arial"/>
          <w:szCs w:val="24"/>
        </w:rPr>
        <w:t xml:space="preserve"> </w:t>
      </w:r>
      <w:r w:rsidR="009875A1">
        <w:rPr>
          <w:rFonts w:ascii="Helvetica" w:hAnsi="Helvetica" w:cs="Arial"/>
          <w:szCs w:val="24"/>
        </w:rPr>
        <w:t>to</w:t>
      </w:r>
      <w:r w:rsidR="00C2250B" w:rsidRPr="00C2250B">
        <w:rPr>
          <w:rFonts w:ascii="Helvetica" w:hAnsi="Helvetica" w:cs="Arial"/>
          <w:szCs w:val="24"/>
        </w:rPr>
        <w:t xml:space="preserve"> assembl</w:t>
      </w:r>
      <w:r w:rsidR="009875A1">
        <w:rPr>
          <w:rFonts w:ascii="Helvetica" w:hAnsi="Helvetica" w:cs="Arial"/>
          <w:szCs w:val="24"/>
        </w:rPr>
        <w:t xml:space="preserve">e and equilibrate </w:t>
      </w:r>
      <w:r w:rsidR="00C2250B" w:rsidRPr="00C2250B">
        <w:rPr>
          <w:rFonts w:ascii="Helvetica" w:hAnsi="Helvetica" w:cs="Arial"/>
          <w:szCs w:val="24"/>
        </w:rPr>
        <w:t>the plates</w:t>
      </w:r>
      <w:r w:rsidR="00B24981">
        <w:rPr>
          <w:rFonts w:ascii="Helvetica" w:hAnsi="Helvetica" w:cs="Arial"/>
          <w:szCs w:val="24"/>
        </w:rPr>
        <w:t xml:space="preserve"> </w:t>
      </w:r>
      <w:r w:rsidR="00B24981">
        <w:rPr>
          <w:rFonts w:ascii="Helvetica" w:hAnsi="Helvetica" w:cs="Arial"/>
          <w:b/>
          <w:szCs w:val="24"/>
        </w:rPr>
        <w:t>[2-MED/WIDE]</w:t>
      </w:r>
      <w:r w:rsidR="009875A1">
        <w:rPr>
          <w:rFonts w:ascii="Helvetica" w:hAnsi="Helvetica" w:cs="Arial"/>
          <w:szCs w:val="24"/>
        </w:rPr>
        <w:t>.</w:t>
      </w:r>
    </w:p>
    <w:p w14:paraId="326BD7B5" w14:textId="38F26DCD" w:rsidR="004E34DF" w:rsidRDefault="00B24981" w:rsidP="004E34DF">
      <w:pPr>
        <w:numPr>
          <w:ilvl w:val="2"/>
          <w:numId w:val="12"/>
        </w:numPr>
        <w:spacing w:before="240"/>
        <w:jc w:val="both"/>
        <w:outlineLvl w:val="0"/>
        <w:rPr>
          <w:rFonts w:ascii="Helvetica" w:hAnsi="Helvetica" w:cs="Arial"/>
          <w:szCs w:val="24"/>
        </w:rPr>
      </w:pPr>
      <w:r>
        <w:rPr>
          <w:rFonts w:ascii="Helvetica" w:hAnsi="Helvetica" w:cs="Arial"/>
          <w:szCs w:val="24"/>
        </w:rPr>
        <w:t>Talent approaches the compressor and vacuum pump, and turns them both on.</w:t>
      </w:r>
    </w:p>
    <w:p w14:paraId="6E3EFB57" w14:textId="476B1B0D" w:rsidR="004E34DF" w:rsidRPr="00E24898" w:rsidRDefault="00B24981" w:rsidP="004E34DF">
      <w:pPr>
        <w:numPr>
          <w:ilvl w:val="2"/>
          <w:numId w:val="12"/>
        </w:numPr>
        <w:spacing w:before="240"/>
        <w:jc w:val="both"/>
        <w:outlineLvl w:val="0"/>
        <w:rPr>
          <w:rFonts w:ascii="Helvetica" w:hAnsi="Helvetica" w:cs="Arial"/>
          <w:szCs w:val="24"/>
        </w:rPr>
      </w:pPr>
      <w:r>
        <w:rPr>
          <w:rFonts w:ascii="Helvetica" w:hAnsi="Helvetica" w:cs="Arial"/>
          <w:szCs w:val="24"/>
        </w:rPr>
        <w:t>Talent approaches a class II cabinet, and adjusts the plate components inside.</w:t>
      </w:r>
    </w:p>
    <w:p w14:paraId="6FF2710E" w14:textId="12BACB70" w:rsidR="00CE10F2" w:rsidRDefault="0078138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Place </w:t>
      </w:r>
      <w:r w:rsidRPr="00781385">
        <w:rPr>
          <w:rFonts w:ascii="Helvetica" w:hAnsi="Helvetica" w:cs="Arial"/>
          <w:szCs w:val="24"/>
        </w:rPr>
        <w:t>a sterile membrane</w:t>
      </w:r>
      <w:r>
        <w:rPr>
          <w:rFonts w:ascii="Helvetica" w:hAnsi="Helvetica" w:cs="Arial"/>
          <w:szCs w:val="24"/>
        </w:rPr>
        <w:t xml:space="preserve"> on the </w:t>
      </w:r>
      <w:r w:rsidRPr="00781385">
        <w:rPr>
          <w:rFonts w:ascii="Helvetica" w:hAnsi="Helvetica" w:cs="Arial"/>
          <w:szCs w:val="24"/>
        </w:rPr>
        <w:t>plate base</w:t>
      </w:r>
      <w:r>
        <w:rPr>
          <w:rFonts w:ascii="Helvetica" w:hAnsi="Helvetica" w:cs="Arial"/>
          <w:szCs w:val="24"/>
        </w:rPr>
        <w:t xml:space="preserve"> to begin aseptically assembling the </w:t>
      </w:r>
      <w:r w:rsidRPr="00781385">
        <w:rPr>
          <w:rFonts w:ascii="Helvetica" w:hAnsi="Helvetica" w:cs="Arial"/>
          <w:szCs w:val="24"/>
        </w:rPr>
        <w:t>microfluidic plates</w:t>
      </w:r>
      <w:r w:rsidR="00B24981">
        <w:rPr>
          <w:rFonts w:ascii="Helvetica" w:hAnsi="Helvetica" w:cs="Arial"/>
          <w:szCs w:val="24"/>
        </w:rPr>
        <w:t xml:space="preserve"> </w:t>
      </w:r>
      <w:r w:rsidR="00B24981">
        <w:rPr>
          <w:rFonts w:ascii="Helvetica" w:hAnsi="Helvetica" w:cs="Arial"/>
          <w:b/>
          <w:szCs w:val="24"/>
        </w:rPr>
        <w:t>[1-MED]</w:t>
      </w:r>
      <w:r w:rsidR="00944359">
        <w:rPr>
          <w:rFonts w:ascii="Helvetica" w:hAnsi="Helvetica" w:cs="Arial"/>
          <w:szCs w:val="24"/>
        </w:rPr>
        <w:t xml:space="preserve"> – making sure that the </w:t>
      </w:r>
      <w:r w:rsidR="00944359" w:rsidRPr="00781385">
        <w:rPr>
          <w:rFonts w:ascii="Helvetica" w:hAnsi="Helvetica" w:cs="Arial"/>
          <w:szCs w:val="24"/>
        </w:rPr>
        <w:t>sterile membrane</w:t>
      </w:r>
      <w:r w:rsidR="00944359">
        <w:rPr>
          <w:rFonts w:ascii="Helvetica" w:hAnsi="Helvetica" w:cs="Arial"/>
          <w:szCs w:val="24"/>
        </w:rPr>
        <w:t xml:space="preserve"> rests smoothly on the two pins of the base plate</w:t>
      </w:r>
      <w:r w:rsidR="00B24981">
        <w:rPr>
          <w:rFonts w:ascii="Helvetica" w:hAnsi="Helvetica" w:cs="Arial"/>
          <w:szCs w:val="24"/>
        </w:rPr>
        <w:t xml:space="preserve"> </w:t>
      </w:r>
      <w:r w:rsidR="00B24981">
        <w:rPr>
          <w:rFonts w:ascii="Helvetica" w:hAnsi="Helvetica" w:cs="Arial"/>
          <w:b/>
          <w:szCs w:val="24"/>
        </w:rPr>
        <w:t>[2-CU]</w:t>
      </w:r>
      <w:r>
        <w:rPr>
          <w:rFonts w:ascii="Helvetica" w:hAnsi="Helvetica" w:cs="Arial"/>
          <w:szCs w:val="24"/>
        </w:rPr>
        <w:t xml:space="preserve">. Then, add the </w:t>
      </w:r>
      <w:r w:rsidRPr="00781385">
        <w:rPr>
          <w:rFonts w:ascii="Helvetica" w:hAnsi="Helvetica" w:cs="Arial"/>
          <w:szCs w:val="24"/>
        </w:rPr>
        <w:t>well-containing top plate</w:t>
      </w:r>
      <w:r w:rsidR="00B24981">
        <w:rPr>
          <w:rFonts w:ascii="Helvetica" w:hAnsi="Helvetica" w:cs="Arial"/>
          <w:szCs w:val="24"/>
        </w:rPr>
        <w:t xml:space="preserve"> </w:t>
      </w:r>
      <w:r w:rsidR="00B24981">
        <w:rPr>
          <w:rFonts w:ascii="Helvetica" w:hAnsi="Helvetica" w:cs="Arial"/>
          <w:b/>
          <w:szCs w:val="24"/>
        </w:rPr>
        <w:t>[3-MED]</w:t>
      </w:r>
      <w:r>
        <w:rPr>
          <w:rFonts w:ascii="Helvetica" w:hAnsi="Helvetica" w:cs="Arial"/>
          <w:szCs w:val="24"/>
        </w:rPr>
        <w:t>.</w:t>
      </w:r>
    </w:p>
    <w:p w14:paraId="0E991E9C" w14:textId="1DC93832" w:rsidR="004E34DF" w:rsidRDefault="00B24981" w:rsidP="004E34DF">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w:t>
      </w:r>
      <w:r w:rsidRPr="00781385">
        <w:rPr>
          <w:rFonts w:ascii="Helvetica" w:hAnsi="Helvetica" w:cs="Arial"/>
          <w:szCs w:val="24"/>
        </w:rPr>
        <w:t>a sterile membrane</w:t>
      </w:r>
      <w:r>
        <w:rPr>
          <w:rFonts w:ascii="Helvetica" w:hAnsi="Helvetica" w:cs="Arial"/>
          <w:szCs w:val="24"/>
        </w:rPr>
        <w:t xml:space="preserve"> on the </w:t>
      </w:r>
      <w:r w:rsidRPr="00781385">
        <w:rPr>
          <w:rFonts w:ascii="Helvetica" w:hAnsi="Helvetica" w:cs="Arial"/>
          <w:szCs w:val="24"/>
        </w:rPr>
        <w:t>plate base</w:t>
      </w:r>
      <w:r>
        <w:rPr>
          <w:rFonts w:ascii="Helvetica" w:hAnsi="Helvetica" w:cs="Arial"/>
          <w:szCs w:val="24"/>
        </w:rPr>
        <w:t>.</w:t>
      </w:r>
    </w:p>
    <w:p w14:paraId="2337EC96" w14:textId="4EEC6E3F" w:rsidR="004E34DF" w:rsidRDefault="00B24981" w:rsidP="004E34DF">
      <w:pPr>
        <w:numPr>
          <w:ilvl w:val="2"/>
          <w:numId w:val="12"/>
        </w:numPr>
        <w:spacing w:before="240"/>
        <w:jc w:val="both"/>
        <w:outlineLvl w:val="0"/>
        <w:rPr>
          <w:rFonts w:ascii="Helvetica" w:hAnsi="Helvetica" w:cs="Arial"/>
          <w:szCs w:val="24"/>
        </w:rPr>
      </w:pPr>
      <w:r>
        <w:rPr>
          <w:rFonts w:ascii="Helvetica" w:hAnsi="Helvetica" w:cs="Arial"/>
          <w:szCs w:val="24"/>
        </w:rPr>
        <w:t>Close up shot showing that the sterile membrane rests smoothly on the two pins of the base plate.</w:t>
      </w:r>
    </w:p>
    <w:p w14:paraId="1EB48BEF" w14:textId="76C7B51F" w:rsidR="004E34DF" w:rsidRDefault="00B24981" w:rsidP="004E34DF">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places the </w:t>
      </w:r>
      <w:r w:rsidRPr="00781385">
        <w:rPr>
          <w:rFonts w:ascii="Helvetica" w:hAnsi="Helvetica" w:cs="Arial"/>
          <w:szCs w:val="24"/>
        </w:rPr>
        <w:t>well-containing top</w:t>
      </w:r>
      <w:r>
        <w:rPr>
          <w:rFonts w:ascii="Helvetica" w:hAnsi="Helvetica" w:cs="Arial"/>
          <w:szCs w:val="24"/>
        </w:rPr>
        <w:t xml:space="preserve"> plate on top of the sterile membrane.</w:t>
      </w:r>
    </w:p>
    <w:p w14:paraId="42E82B89" w14:textId="3177F556" w:rsidR="00C7374B" w:rsidRDefault="00944359" w:rsidP="00126973">
      <w:pPr>
        <w:numPr>
          <w:ilvl w:val="1"/>
          <w:numId w:val="12"/>
        </w:numPr>
        <w:spacing w:before="240"/>
        <w:jc w:val="both"/>
        <w:outlineLvl w:val="0"/>
        <w:rPr>
          <w:rFonts w:ascii="Helvetica" w:hAnsi="Helvetica" w:cs="Arial"/>
          <w:szCs w:val="24"/>
        </w:rPr>
      </w:pPr>
      <w:r w:rsidRPr="00944359">
        <w:rPr>
          <w:rFonts w:ascii="Helvetica" w:hAnsi="Helvetica" w:cs="Arial"/>
          <w:szCs w:val="24"/>
        </w:rPr>
        <w:t>Add a sterile plate</w:t>
      </w:r>
      <w:r w:rsidR="00862687">
        <w:rPr>
          <w:rFonts w:ascii="Helvetica" w:hAnsi="Helvetica" w:cs="Arial"/>
          <w:szCs w:val="24"/>
        </w:rPr>
        <w:t xml:space="preserve"> lid</w:t>
      </w:r>
      <w:r w:rsidRPr="00944359">
        <w:rPr>
          <w:rFonts w:ascii="Helvetica" w:hAnsi="Helvetica" w:cs="Arial"/>
          <w:szCs w:val="24"/>
        </w:rPr>
        <w:t xml:space="preserve"> </w:t>
      </w:r>
      <w:r w:rsidR="00F372F3">
        <w:rPr>
          <w:rFonts w:ascii="Helvetica" w:hAnsi="Helvetica" w:cs="Arial"/>
          <w:b/>
          <w:szCs w:val="24"/>
        </w:rPr>
        <w:t xml:space="preserve">[1-MED] </w:t>
      </w:r>
      <w:r>
        <w:rPr>
          <w:rFonts w:ascii="Helvetica" w:hAnsi="Helvetica" w:cs="Arial"/>
          <w:szCs w:val="24"/>
        </w:rPr>
        <w:t>and use</w:t>
      </w:r>
      <w:r w:rsidRPr="00944359">
        <w:rPr>
          <w:rFonts w:ascii="Helvetica" w:hAnsi="Helvetica" w:cs="Arial"/>
          <w:szCs w:val="24"/>
        </w:rPr>
        <w:t xml:space="preserve"> an automated precision torque</w:t>
      </w:r>
      <w:r>
        <w:rPr>
          <w:rFonts w:ascii="Helvetica" w:hAnsi="Helvetica" w:cs="Arial"/>
          <w:szCs w:val="24"/>
        </w:rPr>
        <w:t>, set</w:t>
      </w:r>
      <w:r w:rsidRPr="00944359">
        <w:rPr>
          <w:rFonts w:ascii="Helvetica" w:hAnsi="Helvetica" w:cs="Arial"/>
          <w:szCs w:val="24"/>
        </w:rPr>
        <w:t xml:space="preserve"> to 33 </w:t>
      </w:r>
      <w:proofErr w:type="spellStart"/>
      <w:r w:rsidRPr="00944359">
        <w:rPr>
          <w:rFonts w:ascii="Helvetica" w:hAnsi="Helvetica" w:cs="Arial"/>
          <w:szCs w:val="24"/>
        </w:rPr>
        <w:t>lb</w:t>
      </w:r>
      <w:proofErr w:type="spellEnd"/>
      <w:r w:rsidRPr="00944359">
        <w:rPr>
          <w:rFonts w:ascii="Helvetica" w:hAnsi="Helvetica" w:cs="Arial"/>
          <w:szCs w:val="24"/>
        </w:rPr>
        <w:t xml:space="preserve"> using a spiral tightening sequence</w:t>
      </w:r>
      <w:r>
        <w:rPr>
          <w:rFonts w:ascii="Helvetica" w:hAnsi="Helvetica" w:cs="Arial"/>
          <w:szCs w:val="24"/>
        </w:rPr>
        <w:t>, to</w:t>
      </w:r>
      <w:r w:rsidRPr="00944359">
        <w:rPr>
          <w:rFonts w:ascii="Helvetica" w:hAnsi="Helvetica" w:cs="Arial"/>
          <w:szCs w:val="24"/>
        </w:rPr>
        <w:t xml:space="preserve"> tighten the </w:t>
      </w:r>
      <w:r>
        <w:rPr>
          <w:rFonts w:ascii="Helvetica" w:hAnsi="Helvetica" w:cs="Arial"/>
          <w:szCs w:val="24"/>
        </w:rPr>
        <w:t xml:space="preserve">screws at the base of the plate </w:t>
      </w:r>
      <w:r>
        <w:rPr>
          <w:rFonts w:ascii="Helvetica" w:hAnsi="Helvetica" w:cs="Arial"/>
          <w:b/>
          <w:szCs w:val="24"/>
        </w:rPr>
        <w:t>[</w:t>
      </w:r>
      <w:r w:rsidR="00F372F3">
        <w:rPr>
          <w:rFonts w:ascii="Helvetica" w:hAnsi="Helvetica" w:cs="Arial"/>
          <w:b/>
          <w:szCs w:val="24"/>
        </w:rPr>
        <w:t>1-MED-</w:t>
      </w:r>
      <w:r>
        <w:rPr>
          <w:rFonts w:ascii="Helvetica" w:hAnsi="Helvetica" w:cs="Arial"/>
          <w:b/>
          <w:szCs w:val="24"/>
        </w:rPr>
        <w:t>TXT]</w:t>
      </w:r>
      <w:r>
        <w:rPr>
          <w:rFonts w:ascii="Helvetica" w:hAnsi="Helvetica" w:cs="Arial"/>
          <w:szCs w:val="24"/>
        </w:rPr>
        <w:t>. U</w:t>
      </w:r>
      <w:r w:rsidRPr="00944359">
        <w:rPr>
          <w:rFonts w:ascii="Helvetica" w:hAnsi="Helvetica" w:cs="Arial"/>
          <w:szCs w:val="24"/>
        </w:rPr>
        <w:t>sing a manual torque</w:t>
      </w:r>
      <w:r>
        <w:rPr>
          <w:rFonts w:ascii="Helvetica" w:hAnsi="Helvetica" w:cs="Arial"/>
          <w:szCs w:val="24"/>
        </w:rPr>
        <w:t>, make sure</w:t>
      </w:r>
      <w:r w:rsidRPr="00944359">
        <w:rPr>
          <w:rFonts w:ascii="Helvetica" w:hAnsi="Helvetica" w:cs="Arial"/>
          <w:szCs w:val="24"/>
        </w:rPr>
        <w:t xml:space="preserve"> that al</w:t>
      </w:r>
      <w:r>
        <w:rPr>
          <w:rFonts w:ascii="Helvetica" w:hAnsi="Helvetica" w:cs="Arial"/>
          <w:szCs w:val="24"/>
        </w:rPr>
        <w:t xml:space="preserve">l screws are tightened to 35 </w:t>
      </w:r>
      <w:proofErr w:type="spellStart"/>
      <w:r>
        <w:rPr>
          <w:rFonts w:ascii="Helvetica" w:hAnsi="Helvetica" w:cs="Arial"/>
          <w:szCs w:val="24"/>
        </w:rPr>
        <w:t>lb</w:t>
      </w:r>
      <w:proofErr w:type="spellEnd"/>
      <w:r w:rsidR="00862687">
        <w:rPr>
          <w:rFonts w:ascii="Helvetica" w:hAnsi="Helvetica" w:cs="Arial"/>
          <w:szCs w:val="24"/>
        </w:rPr>
        <w:t xml:space="preserve"> </w:t>
      </w:r>
      <w:r w:rsidR="00862687">
        <w:rPr>
          <w:rFonts w:ascii="Helvetica" w:hAnsi="Helvetica" w:cs="Arial"/>
          <w:b/>
          <w:szCs w:val="24"/>
        </w:rPr>
        <w:t>[3-MED/CU]</w:t>
      </w:r>
      <w:r>
        <w:rPr>
          <w:rFonts w:ascii="Helvetica" w:hAnsi="Helvetica" w:cs="Arial"/>
          <w:szCs w:val="24"/>
        </w:rPr>
        <w:t>.</w:t>
      </w:r>
    </w:p>
    <w:p w14:paraId="2844AE6B" w14:textId="1747A9DA" w:rsidR="004E34DF" w:rsidRDefault="00862687" w:rsidP="00944359">
      <w:pPr>
        <w:numPr>
          <w:ilvl w:val="2"/>
          <w:numId w:val="12"/>
        </w:numPr>
        <w:spacing w:before="240"/>
        <w:jc w:val="both"/>
        <w:outlineLvl w:val="0"/>
        <w:rPr>
          <w:rFonts w:ascii="Helvetica" w:hAnsi="Helvetica" w:cs="Arial"/>
          <w:szCs w:val="24"/>
        </w:rPr>
      </w:pPr>
      <w:r>
        <w:rPr>
          <w:rFonts w:ascii="Helvetica" w:hAnsi="Helvetica" w:cs="Arial"/>
          <w:szCs w:val="24"/>
        </w:rPr>
        <w:t>Talent places a sterile plate lid on top of the well-containing top plate.</w:t>
      </w:r>
    </w:p>
    <w:p w14:paraId="7E1CC535" w14:textId="334BD535" w:rsidR="00944359" w:rsidRDefault="00944359" w:rsidP="00944359">
      <w:pPr>
        <w:numPr>
          <w:ilvl w:val="2"/>
          <w:numId w:val="12"/>
        </w:numPr>
        <w:spacing w:before="240"/>
        <w:jc w:val="both"/>
        <w:outlineLvl w:val="0"/>
        <w:rPr>
          <w:rFonts w:ascii="Helvetica" w:hAnsi="Helvetica" w:cs="Arial"/>
          <w:szCs w:val="24"/>
        </w:rPr>
      </w:pPr>
      <w:r>
        <w:rPr>
          <w:rFonts w:ascii="Helvetica" w:hAnsi="Helvetica" w:cs="Arial"/>
          <w:szCs w:val="24"/>
        </w:rPr>
        <w:t>T</w:t>
      </w:r>
      <w:r w:rsidR="00862687">
        <w:rPr>
          <w:rFonts w:ascii="Helvetica" w:hAnsi="Helvetica" w:cs="Arial"/>
          <w:szCs w:val="24"/>
        </w:rPr>
        <w:t xml:space="preserve">alent uses an automated precision torque to tighten the screens. Alternatively, film a CU of the screws being tightened. </w:t>
      </w:r>
      <w:r w:rsidR="00862687" w:rsidRPr="00862687">
        <w:rPr>
          <w:rFonts w:ascii="Helvetica" w:hAnsi="Helvetica" w:cs="Arial"/>
          <w:b/>
          <w:szCs w:val="24"/>
        </w:rPr>
        <w:t>T</w:t>
      </w:r>
      <w:r w:rsidRPr="00862687">
        <w:rPr>
          <w:rFonts w:ascii="Helvetica" w:hAnsi="Helvetica" w:cs="Arial"/>
          <w:b/>
          <w:szCs w:val="24"/>
        </w:rPr>
        <w:t>EXT: Ensure screws are tightened symmetrically</w:t>
      </w:r>
    </w:p>
    <w:p w14:paraId="6DE4120A" w14:textId="13E465FF" w:rsidR="004E34DF" w:rsidRDefault="00862687" w:rsidP="00944359">
      <w:pPr>
        <w:numPr>
          <w:ilvl w:val="2"/>
          <w:numId w:val="12"/>
        </w:numPr>
        <w:spacing w:before="240"/>
        <w:jc w:val="both"/>
        <w:outlineLvl w:val="0"/>
        <w:rPr>
          <w:rFonts w:ascii="Helvetica" w:hAnsi="Helvetica" w:cs="Arial"/>
          <w:szCs w:val="24"/>
        </w:rPr>
      </w:pPr>
      <w:r>
        <w:rPr>
          <w:rFonts w:ascii="Helvetica" w:hAnsi="Helvetica" w:cs="Arial"/>
          <w:szCs w:val="24"/>
        </w:rPr>
        <w:t>Talent uses a manual torque to make sure that a screw is set to 35 lbs. Alternatively, film a CU of the torque showing that the screw is set to 35 lbs.</w:t>
      </w:r>
    </w:p>
    <w:p w14:paraId="2B44812F" w14:textId="549103F7" w:rsidR="00944359" w:rsidRDefault="0094435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prewarm the </w:t>
      </w:r>
      <w:r w:rsidRPr="00944359">
        <w:rPr>
          <w:rFonts w:ascii="Helvetica" w:hAnsi="Helvetica" w:cs="Arial"/>
          <w:szCs w:val="24"/>
        </w:rPr>
        <w:t>hepatocyte seeding medium</w:t>
      </w:r>
      <w:r>
        <w:rPr>
          <w:rFonts w:ascii="Helvetica" w:hAnsi="Helvetica" w:cs="Arial"/>
          <w:szCs w:val="24"/>
        </w:rPr>
        <w:t xml:space="preserve"> </w:t>
      </w:r>
      <w:r w:rsidRPr="00944359">
        <w:rPr>
          <w:rFonts w:ascii="Helvetica" w:hAnsi="Helvetica" w:cs="Arial"/>
          <w:szCs w:val="24"/>
        </w:rPr>
        <w:t>to 37 °C before priming</w:t>
      </w:r>
      <w:r>
        <w:rPr>
          <w:rFonts w:ascii="Helvetica" w:hAnsi="Helvetica" w:cs="Arial"/>
          <w:szCs w:val="24"/>
        </w:rPr>
        <w:t xml:space="preserve"> </w:t>
      </w:r>
      <w:r>
        <w:rPr>
          <w:rFonts w:ascii="Helvetica" w:hAnsi="Helvetica" w:cs="Arial"/>
          <w:b/>
          <w:szCs w:val="24"/>
        </w:rPr>
        <w:t>[</w:t>
      </w:r>
      <w:r w:rsidR="00C45EC5">
        <w:rPr>
          <w:rFonts w:ascii="Helvetica" w:hAnsi="Helvetica" w:cs="Arial"/>
          <w:b/>
          <w:szCs w:val="24"/>
        </w:rPr>
        <w:t>1-MED-</w:t>
      </w:r>
      <w:r>
        <w:rPr>
          <w:rFonts w:ascii="Helvetica" w:hAnsi="Helvetica" w:cs="Arial"/>
          <w:b/>
          <w:szCs w:val="24"/>
        </w:rPr>
        <w:t>TXT]</w:t>
      </w:r>
      <w:r>
        <w:rPr>
          <w:rFonts w:ascii="Helvetica" w:hAnsi="Helvetica" w:cs="Arial"/>
          <w:szCs w:val="24"/>
        </w:rPr>
        <w:t>.</w:t>
      </w:r>
      <w:r w:rsidR="00186CBD">
        <w:rPr>
          <w:rFonts w:ascii="Helvetica" w:hAnsi="Helvetica" w:cs="Arial"/>
          <w:szCs w:val="24"/>
        </w:rPr>
        <w:t xml:space="preserve"> Place</w:t>
      </w:r>
      <w:r w:rsidR="00186CBD" w:rsidRPr="00186CBD">
        <w:rPr>
          <w:rFonts w:ascii="Helvetica" w:hAnsi="Helvetica" w:cs="Arial"/>
          <w:szCs w:val="24"/>
        </w:rPr>
        <w:t xml:space="preserve"> </w:t>
      </w:r>
      <w:r w:rsidR="00186CBD">
        <w:rPr>
          <w:rFonts w:ascii="Helvetica" w:hAnsi="Helvetica" w:cs="Arial"/>
          <w:szCs w:val="24"/>
        </w:rPr>
        <w:t>the complete</w:t>
      </w:r>
      <w:r w:rsidR="00212C31">
        <w:rPr>
          <w:rFonts w:ascii="Helvetica" w:hAnsi="Helvetica" w:cs="Arial"/>
          <w:szCs w:val="24"/>
        </w:rPr>
        <w:t>ly</w:t>
      </w:r>
      <w:r w:rsidR="00186CBD">
        <w:rPr>
          <w:rFonts w:ascii="Helvetica" w:hAnsi="Helvetica" w:cs="Arial"/>
          <w:szCs w:val="24"/>
        </w:rPr>
        <w:t xml:space="preserve"> assembled plate</w:t>
      </w:r>
      <w:r w:rsidR="00186CBD" w:rsidRPr="00186CBD">
        <w:rPr>
          <w:rFonts w:ascii="Helvetica" w:hAnsi="Helvetica" w:cs="Arial"/>
          <w:szCs w:val="24"/>
        </w:rPr>
        <w:t xml:space="preserve"> </w:t>
      </w:r>
      <w:r w:rsidR="00186CBD">
        <w:rPr>
          <w:rFonts w:ascii="Helvetica" w:hAnsi="Helvetica" w:cs="Arial"/>
          <w:szCs w:val="24"/>
        </w:rPr>
        <w:t>in</w:t>
      </w:r>
      <w:r w:rsidR="00186CBD" w:rsidRPr="00186CBD">
        <w:rPr>
          <w:rFonts w:ascii="Helvetica" w:hAnsi="Helvetica" w:cs="Arial"/>
          <w:szCs w:val="24"/>
        </w:rPr>
        <w:t xml:space="preserve"> the washing </w:t>
      </w:r>
      <w:r w:rsidR="00186CBD">
        <w:rPr>
          <w:rFonts w:ascii="Helvetica" w:hAnsi="Helvetica" w:cs="Arial"/>
          <w:szCs w:val="24"/>
        </w:rPr>
        <w:t>dock</w:t>
      </w:r>
      <w:r w:rsidR="00212C31">
        <w:rPr>
          <w:rFonts w:ascii="Helvetica" w:hAnsi="Helvetica" w:cs="Arial"/>
          <w:szCs w:val="24"/>
        </w:rPr>
        <w:t xml:space="preserve"> </w:t>
      </w:r>
      <w:r w:rsidR="00212C31">
        <w:rPr>
          <w:rFonts w:ascii="Helvetica" w:hAnsi="Helvetica" w:cs="Arial"/>
          <w:b/>
          <w:szCs w:val="24"/>
        </w:rPr>
        <w:t>[2-MED]</w:t>
      </w:r>
      <w:r w:rsidR="00186CBD">
        <w:rPr>
          <w:rFonts w:ascii="Helvetica" w:hAnsi="Helvetica" w:cs="Arial"/>
          <w:szCs w:val="24"/>
        </w:rPr>
        <w:t xml:space="preserve">, and make sure the plate snaps in completely </w:t>
      </w:r>
      <w:r w:rsidR="00186CBD">
        <w:rPr>
          <w:rFonts w:ascii="Helvetica" w:hAnsi="Helvetica" w:cs="Arial"/>
          <w:b/>
          <w:szCs w:val="24"/>
        </w:rPr>
        <w:t>[</w:t>
      </w:r>
      <w:r w:rsidR="00212C31">
        <w:rPr>
          <w:rFonts w:ascii="Helvetica" w:hAnsi="Helvetica" w:cs="Arial"/>
          <w:b/>
          <w:szCs w:val="24"/>
        </w:rPr>
        <w:t>3-CU</w:t>
      </w:r>
      <w:r w:rsidR="00186CBD">
        <w:rPr>
          <w:rFonts w:ascii="Helvetica" w:hAnsi="Helvetica" w:cs="Arial"/>
          <w:b/>
          <w:szCs w:val="24"/>
        </w:rPr>
        <w:t>]</w:t>
      </w:r>
      <w:r w:rsidR="00186CBD">
        <w:rPr>
          <w:rFonts w:ascii="Helvetica" w:hAnsi="Helvetica" w:cs="Arial"/>
          <w:szCs w:val="24"/>
        </w:rPr>
        <w:t xml:space="preserve">. </w:t>
      </w:r>
    </w:p>
    <w:p w14:paraId="7E33E07F" w14:textId="0FCBC850" w:rsidR="00944359" w:rsidRDefault="00C45EC5" w:rsidP="00944359">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vessel of </w:t>
      </w:r>
      <w:r w:rsidRPr="00944359">
        <w:rPr>
          <w:rFonts w:ascii="Helvetica" w:hAnsi="Helvetica" w:cs="Arial"/>
          <w:szCs w:val="24"/>
        </w:rPr>
        <w:t>hepatocyte seeding medium</w:t>
      </w:r>
      <w:r>
        <w:rPr>
          <w:rFonts w:ascii="Helvetica" w:hAnsi="Helvetica" w:cs="Arial"/>
          <w:szCs w:val="24"/>
        </w:rPr>
        <w:t xml:space="preserve"> in a water bath at </w:t>
      </w:r>
      <w:r w:rsidRPr="00944359">
        <w:rPr>
          <w:rFonts w:ascii="Helvetica" w:hAnsi="Helvetica" w:cs="Arial"/>
          <w:szCs w:val="24"/>
        </w:rPr>
        <w:t>37 °C</w:t>
      </w:r>
      <w:r>
        <w:rPr>
          <w:rFonts w:ascii="Helvetica" w:hAnsi="Helvetica" w:cs="Arial"/>
          <w:szCs w:val="24"/>
        </w:rPr>
        <w:t xml:space="preserve">. </w:t>
      </w:r>
      <w:r w:rsidRPr="00C45EC5">
        <w:rPr>
          <w:rFonts w:ascii="Helvetica" w:hAnsi="Helvetica" w:cs="Arial"/>
          <w:b/>
          <w:szCs w:val="24"/>
        </w:rPr>
        <w:t>T</w:t>
      </w:r>
      <w:r w:rsidR="00944359" w:rsidRPr="00C45EC5">
        <w:rPr>
          <w:rFonts w:ascii="Helvetica" w:hAnsi="Helvetica" w:cs="Arial"/>
          <w:b/>
          <w:szCs w:val="24"/>
        </w:rPr>
        <w:t>EXT: See text for medium composition.</w:t>
      </w:r>
    </w:p>
    <w:p w14:paraId="6194FB4C" w14:textId="5B962F63" w:rsidR="004E34DF" w:rsidRDefault="00212C31" w:rsidP="00944359">
      <w:pPr>
        <w:numPr>
          <w:ilvl w:val="2"/>
          <w:numId w:val="12"/>
        </w:numPr>
        <w:spacing w:before="240"/>
        <w:jc w:val="both"/>
        <w:outlineLvl w:val="0"/>
        <w:rPr>
          <w:rFonts w:ascii="Helvetica" w:hAnsi="Helvetica" w:cs="Arial"/>
          <w:szCs w:val="24"/>
        </w:rPr>
      </w:pPr>
      <w:r>
        <w:rPr>
          <w:rFonts w:ascii="Helvetica" w:hAnsi="Helvetica" w:cs="Arial"/>
          <w:szCs w:val="24"/>
        </w:rPr>
        <w:t>Talent places the complete assembled plate</w:t>
      </w:r>
      <w:r w:rsidRPr="00186CBD">
        <w:rPr>
          <w:rFonts w:ascii="Helvetica" w:hAnsi="Helvetica" w:cs="Arial"/>
          <w:szCs w:val="24"/>
        </w:rPr>
        <w:t xml:space="preserve"> </w:t>
      </w:r>
      <w:r>
        <w:rPr>
          <w:rFonts w:ascii="Helvetica" w:hAnsi="Helvetica" w:cs="Arial"/>
          <w:szCs w:val="24"/>
        </w:rPr>
        <w:t>in</w:t>
      </w:r>
      <w:r w:rsidRPr="00186CBD">
        <w:rPr>
          <w:rFonts w:ascii="Helvetica" w:hAnsi="Helvetica" w:cs="Arial"/>
          <w:szCs w:val="24"/>
        </w:rPr>
        <w:t xml:space="preserve"> the washing </w:t>
      </w:r>
      <w:r>
        <w:rPr>
          <w:rFonts w:ascii="Helvetica" w:hAnsi="Helvetica" w:cs="Arial"/>
          <w:szCs w:val="24"/>
        </w:rPr>
        <w:t>dock.</w:t>
      </w:r>
    </w:p>
    <w:p w14:paraId="4F31E06B" w14:textId="6C53592D" w:rsidR="00186CBD" w:rsidRDefault="00212C31" w:rsidP="00944359">
      <w:pPr>
        <w:numPr>
          <w:ilvl w:val="2"/>
          <w:numId w:val="12"/>
        </w:numPr>
        <w:spacing w:before="240"/>
        <w:jc w:val="both"/>
        <w:outlineLvl w:val="0"/>
        <w:rPr>
          <w:rFonts w:ascii="Helvetica" w:hAnsi="Helvetica" w:cs="Arial"/>
          <w:szCs w:val="24"/>
        </w:rPr>
      </w:pPr>
      <w:r>
        <w:rPr>
          <w:rFonts w:ascii="Helvetica" w:hAnsi="Helvetica" w:cs="Arial"/>
          <w:szCs w:val="24"/>
        </w:rPr>
        <w:t>Close up of the plate snapping into place in the washing dock.</w:t>
      </w:r>
    </w:p>
    <w:p w14:paraId="4F537C5D" w14:textId="79274245" w:rsidR="00944359" w:rsidRDefault="00BF47F6" w:rsidP="00126973">
      <w:pPr>
        <w:numPr>
          <w:ilvl w:val="1"/>
          <w:numId w:val="12"/>
        </w:numPr>
        <w:spacing w:before="240"/>
        <w:jc w:val="both"/>
        <w:outlineLvl w:val="0"/>
        <w:rPr>
          <w:rFonts w:ascii="Helvetica" w:hAnsi="Helvetica" w:cs="Arial"/>
          <w:szCs w:val="24"/>
        </w:rPr>
      </w:pPr>
      <w:r>
        <w:rPr>
          <w:rFonts w:ascii="Helvetica" w:hAnsi="Helvetica" w:cs="Arial"/>
          <w:szCs w:val="24"/>
        </w:rPr>
        <w:t>A</w:t>
      </w:r>
      <w:r w:rsidR="00186CBD">
        <w:rPr>
          <w:rFonts w:ascii="Helvetica" w:hAnsi="Helvetica" w:cs="Arial"/>
          <w:szCs w:val="24"/>
        </w:rPr>
        <w:t xml:space="preserve">dd </w:t>
      </w:r>
      <w:r w:rsidR="00186CBD" w:rsidRPr="00186CBD">
        <w:rPr>
          <w:rFonts w:ascii="Helvetica" w:hAnsi="Helvetica" w:cs="Arial"/>
          <w:szCs w:val="24"/>
        </w:rPr>
        <w:t xml:space="preserve">400 </w:t>
      </w:r>
      <w:proofErr w:type="spellStart"/>
      <w:r w:rsidR="00186CBD" w:rsidRPr="00186CBD">
        <w:rPr>
          <w:rFonts w:ascii="Helvetica" w:hAnsi="Helvetica" w:cs="Lucida Grande"/>
          <w:color w:val="000000"/>
        </w:rPr>
        <w:t>μ</w:t>
      </w:r>
      <w:r w:rsidR="00186CBD" w:rsidRPr="00186CBD">
        <w:rPr>
          <w:rFonts w:ascii="Helvetica" w:hAnsi="Helvetica" w:cs="Arial"/>
          <w:szCs w:val="24"/>
        </w:rPr>
        <w:t>L</w:t>
      </w:r>
      <w:proofErr w:type="spellEnd"/>
      <w:r w:rsidR="00186CBD" w:rsidRPr="00186CBD">
        <w:rPr>
          <w:rFonts w:ascii="Helvetica" w:hAnsi="Helvetica" w:cs="Arial"/>
          <w:szCs w:val="24"/>
        </w:rPr>
        <w:t xml:space="preserve"> of hepatocyte seeding medium to the reservoir side of each well</w:t>
      </w:r>
      <w:r w:rsidR="00186CBD">
        <w:rPr>
          <w:rFonts w:ascii="Helvetica" w:hAnsi="Helvetica" w:cs="Arial"/>
          <w:szCs w:val="24"/>
        </w:rPr>
        <w:t xml:space="preserve"> to prime the plate</w:t>
      </w:r>
      <w:r w:rsidR="00C41A60">
        <w:rPr>
          <w:rFonts w:ascii="Helvetica" w:hAnsi="Helvetica" w:cs="Arial"/>
          <w:szCs w:val="24"/>
        </w:rPr>
        <w:t xml:space="preserve"> </w:t>
      </w:r>
      <w:r w:rsidR="00C41A60">
        <w:rPr>
          <w:rFonts w:ascii="Helvetica" w:hAnsi="Helvetica" w:cs="Arial"/>
          <w:b/>
          <w:szCs w:val="24"/>
        </w:rPr>
        <w:t>[1-MED]</w:t>
      </w:r>
      <w:r w:rsidR="00186CBD">
        <w:rPr>
          <w:rFonts w:ascii="Helvetica" w:hAnsi="Helvetica" w:cs="Arial"/>
          <w:szCs w:val="24"/>
        </w:rPr>
        <w:t>.</w:t>
      </w:r>
      <w:r>
        <w:rPr>
          <w:rFonts w:ascii="Helvetica" w:hAnsi="Helvetica" w:cs="Arial"/>
          <w:szCs w:val="24"/>
        </w:rPr>
        <w:t xml:space="preserve"> After this, i</w:t>
      </w:r>
      <w:r w:rsidRPr="00BF47F6">
        <w:rPr>
          <w:rFonts w:ascii="Helvetica" w:hAnsi="Helvetica" w:cs="Arial"/>
          <w:szCs w:val="24"/>
        </w:rPr>
        <w:t xml:space="preserve">nitiate flow in the upward direction for 3.5 min at 1 </w:t>
      </w:r>
      <w:proofErr w:type="spellStart"/>
      <w:r w:rsidRPr="00186CBD">
        <w:rPr>
          <w:rFonts w:ascii="Helvetica" w:hAnsi="Helvetica" w:cs="Lucida Grande"/>
          <w:color w:val="000000"/>
        </w:rPr>
        <w:t>μ</w:t>
      </w:r>
      <w:r w:rsidRPr="00BF47F6">
        <w:rPr>
          <w:rFonts w:ascii="Helvetica" w:hAnsi="Helvetica" w:cs="Arial"/>
          <w:szCs w:val="24"/>
        </w:rPr>
        <w:t>L</w:t>
      </w:r>
      <w:proofErr w:type="spellEnd"/>
      <w:r w:rsidRPr="00BF47F6">
        <w:rPr>
          <w:rFonts w:ascii="Helvetica" w:hAnsi="Helvetica" w:cs="Arial"/>
          <w:szCs w:val="24"/>
        </w:rPr>
        <w:t>/s</w:t>
      </w:r>
      <w:r w:rsidR="00C41A60">
        <w:rPr>
          <w:rFonts w:ascii="Helvetica" w:hAnsi="Helvetica" w:cs="Arial"/>
          <w:szCs w:val="24"/>
        </w:rPr>
        <w:t xml:space="preserve"> </w:t>
      </w:r>
      <w:r w:rsidR="00C41A60">
        <w:rPr>
          <w:rFonts w:ascii="Helvetica" w:hAnsi="Helvetica" w:cs="Arial"/>
          <w:b/>
          <w:szCs w:val="24"/>
        </w:rPr>
        <w:t>[2-MED]</w:t>
      </w:r>
      <w:r>
        <w:rPr>
          <w:rFonts w:ascii="Helvetica" w:hAnsi="Helvetica" w:cs="Arial"/>
          <w:szCs w:val="24"/>
        </w:rPr>
        <w:t>.</w:t>
      </w:r>
      <w:r w:rsidR="0054428F">
        <w:rPr>
          <w:rFonts w:ascii="Helvetica" w:hAnsi="Helvetica" w:cs="Arial"/>
          <w:szCs w:val="24"/>
        </w:rPr>
        <w:t xml:space="preserve"> T</w:t>
      </w:r>
      <w:r w:rsidR="0054428F" w:rsidRPr="0054428F">
        <w:rPr>
          <w:rFonts w:ascii="Helvetica" w:hAnsi="Helvetica" w:cs="Arial"/>
          <w:szCs w:val="24"/>
        </w:rPr>
        <w:t>he red indicators at the side of the plate</w:t>
      </w:r>
      <w:r w:rsidR="0054428F">
        <w:rPr>
          <w:rFonts w:ascii="Helvetica" w:hAnsi="Helvetica" w:cs="Arial"/>
          <w:szCs w:val="24"/>
        </w:rPr>
        <w:t xml:space="preserve"> will indicate if the </w:t>
      </w:r>
      <w:r w:rsidR="0054428F" w:rsidRPr="0054428F">
        <w:rPr>
          <w:rFonts w:ascii="Helvetica" w:hAnsi="Helvetica" w:cs="Arial"/>
          <w:szCs w:val="24"/>
        </w:rPr>
        <w:t>microfluidic circulation</w:t>
      </w:r>
      <w:r w:rsidR="00881892">
        <w:rPr>
          <w:rFonts w:ascii="Helvetica" w:hAnsi="Helvetica" w:cs="Arial"/>
          <w:szCs w:val="24"/>
        </w:rPr>
        <w:t xml:space="preserve"> is</w:t>
      </w:r>
      <w:r w:rsidR="0054428F">
        <w:rPr>
          <w:rFonts w:ascii="Helvetica" w:hAnsi="Helvetica" w:cs="Arial"/>
          <w:szCs w:val="24"/>
        </w:rPr>
        <w:t xml:space="preserve"> functioning properly</w:t>
      </w:r>
      <w:r w:rsidR="00C41A60">
        <w:rPr>
          <w:rFonts w:ascii="Helvetica" w:hAnsi="Helvetica" w:cs="Arial"/>
          <w:szCs w:val="24"/>
        </w:rPr>
        <w:t xml:space="preserve"> </w:t>
      </w:r>
      <w:r w:rsidR="00C41A60">
        <w:rPr>
          <w:rFonts w:ascii="Helvetica" w:hAnsi="Helvetica" w:cs="Arial"/>
          <w:b/>
          <w:szCs w:val="24"/>
        </w:rPr>
        <w:t>[3-CU]</w:t>
      </w:r>
      <w:r w:rsidR="0054428F">
        <w:rPr>
          <w:rFonts w:ascii="Helvetica" w:hAnsi="Helvetica" w:cs="Arial"/>
          <w:szCs w:val="24"/>
        </w:rPr>
        <w:t>.</w:t>
      </w:r>
    </w:p>
    <w:p w14:paraId="2B798194" w14:textId="2D675961" w:rsidR="004E34DF" w:rsidRDefault="00C41A60" w:rsidP="004E34D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186CBD">
        <w:rPr>
          <w:rFonts w:ascii="Helvetica" w:hAnsi="Helvetica" w:cs="Arial"/>
          <w:szCs w:val="24"/>
        </w:rPr>
        <w:t>hepatocyte seeding medium to the reservoir side of each well</w:t>
      </w:r>
      <w:r>
        <w:rPr>
          <w:rFonts w:ascii="Helvetica" w:hAnsi="Helvetica" w:cs="Arial"/>
          <w:szCs w:val="24"/>
        </w:rPr>
        <w:t>.</w:t>
      </w:r>
    </w:p>
    <w:p w14:paraId="6F6CE4FA" w14:textId="70DCAE69" w:rsidR="004E34DF" w:rsidRDefault="00C41A60" w:rsidP="004E34DF">
      <w:pPr>
        <w:numPr>
          <w:ilvl w:val="2"/>
          <w:numId w:val="12"/>
        </w:numPr>
        <w:spacing w:before="240"/>
        <w:jc w:val="both"/>
        <w:outlineLvl w:val="0"/>
        <w:rPr>
          <w:rFonts w:ascii="Helvetica" w:hAnsi="Helvetica" w:cs="Arial"/>
          <w:szCs w:val="24"/>
        </w:rPr>
      </w:pPr>
      <w:r>
        <w:rPr>
          <w:rFonts w:ascii="Helvetica" w:hAnsi="Helvetica" w:cs="Arial"/>
          <w:szCs w:val="24"/>
        </w:rPr>
        <w:t>Talent initiates the flow in the upward direction as described.</w:t>
      </w:r>
    </w:p>
    <w:p w14:paraId="607FED20" w14:textId="5D1BD99E" w:rsidR="004E34DF" w:rsidRDefault="00C41A60" w:rsidP="004E34DF">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red indicators, showing that circulation is functioning. </w:t>
      </w:r>
    </w:p>
    <w:p w14:paraId="21A568D7" w14:textId="02FA9169" w:rsidR="0054428F" w:rsidRDefault="0054428F" w:rsidP="0054428F">
      <w:pPr>
        <w:numPr>
          <w:ilvl w:val="1"/>
          <w:numId w:val="12"/>
        </w:numPr>
        <w:tabs>
          <w:tab w:val="clear" w:pos="1080"/>
        </w:tabs>
        <w:spacing w:before="240"/>
        <w:jc w:val="both"/>
        <w:outlineLvl w:val="0"/>
        <w:rPr>
          <w:rFonts w:ascii="Helvetica" w:hAnsi="Helvetica" w:cs="Arial"/>
          <w:szCs w:val="24"/>
        </w:rPr>
      </w:pPr>
      <w:r w:rsidRPr="0054428F">
        <w:rPr>
          <w:rFonts w:ascii="Helvetica" w:hAnsi="Helvetica" w:cs="Arial"/>
          <w:szCs w:val="24"/>
        </w:rPr>
        <w:t>Once the medium is pumped to the</w:t>
      </w:r>
      <w:r>
        <w:rPr>
          <w:rFonts w:ascii="Helvetica" w:hAnsi="Helvetica" w:cs="Arial"/>
          <w:szCs w:val="24"/>
        </w:rPr>
        <w:t xml:space="preserve"> cell growth side of the plate</w:t>
      </w:r>
      <w:r w:rsidR="00502A3D">
        <w:rPr>
          <w:rFonts w:ascii="Helvetica" w:hAnsi="Helvetica" w:cs="Arial"/>
          <w:szCs w:val="24"/>
        </w:rPr>
        <w:t xml:space="preserve"> </w:t>
      </w:r>
      <w:r w:rsidR="00502A3D">
        <w:rPr>
          <w:rFonts w:ascii="Helvetica" w:hAnsi="Helvetica" w:cs="Arial"/>
          <w:b/>
          <w:szCs w:val="24"/>
        </w:rPr>
        <w:t>[1-CU]</w:t>
      </w:r>
      <w:r>
        <w:rPr>
          <w:rFonts w:ascii="Helvetica" w:hAnsi="Helvetica" w:cs="Arial"/>
          <w:szCs w:val="24"/>
        </w:rPr>
        <w:t xml:space="preserve">, </w:t>
      </w:r>
      <w:r w:rsidRPr="0054428F">
        <w:rPr>
          <w:rFonts w:ascii="Helvetica" w:hAnsi="Helvetica" w:cs="Arial"/>
          <w:szCs w:val="24"/>
        </w:rPr>
        <w:t>add an additional 1.2 m</w:t>
      </w:r>
      <w:r w:rsidR="004E34DF">
        <w:rPr>
          <w:rFonts w:ascii="Helvetica" w:hAnsi="Helvetica" w:cs="Arial"/>
          <w:szCs w:val="24"/>
        </w:rPr>
        <w:t>L of hepatocyte seeding medium</w:t>
      </w:r>
      <w:r w:rsidR="00502A3D">
        <w:rPr>
          <w:rFonts w:ascii="Helvetica" w:hAnsi="Helvetica" w:cs="Arial"/>
          <w:szCs w:val="24"/>
        </w:rPr>
        <w:t xml:space="preserve"> </w:t>
      </w:r>
      <w:r w:rsidR="00502A3D">
        <w:rPr>
          <w:rFonts w:ascii="Helvetica" w:hAnsi="Helvetica" w:cs="Arial"/>
          <w:b/>
          <w:szCs w:val="24"/>
        </w:rPr>
        <w:t>[2-MED]</w:t>
      </w:r>
      <w:r w:rsidR="004E34DF">
        <w:rPr>
          <w:rFonts w:ascii="Helvetica" w:hAnsi="Helvetica" w:cs="Arial"/>
          <w:szCs w:val="24"/>
        </w:rPr>
        <w:t>.</w:t>
      </w:r>
    </w:p>
    <w:p w14:paraId="0F41158E" w14:textId="13FEE386" w:rsidR="004E34DF" w:rsidRDefault="00502A3D" w:rsidP="004E34DF">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showing that the medium </w:t>
      </w:r>
      <w:r w:rsidRPr="0054428F">
        <w:rPr>
          <w:rFonts w:ascii="Helvetica" w:hAnsi="Helvetica" w:cs="Arial"/>
          <w:szCs w:val="24"/>
        </w:rPr>
        <w:t>is pumped to the</w:t>
      </w:r>
      <w:r>
        <w:rPr>
          <w:rFonts w:ascii="Helvetica" w:hAnsi="Helvetica" w:cs="Arial"/>
          <w:szCs w:val="24"/>
        </w:rPr>
        <w:t xml:space="preserve"> cell growth side of the plate.</w:t>
      </w:r>
    </w:p>
    <w:p w14:paraId="21CEC240" w14:textId="254A17E6" w:rsidR="00502A3D" w:rsidRPr="0054428F" w:rsidRDefault="00502A3D" w:rsidP="004E34DF">
      <w:pPr>
        <w:numPr>
          <w:ilvl w:val="2"/>
          <w:numId w:val="12"/>
        </w:numPr>
        <w:spacing w:before="240"/>
        <w:jc w:val="both"/>
        <w:outlineLvl w:val="0"/>
        <w:rPr>
          <w:rFonts w:ascii="Helvetica" w:hAnsi="Helvetica" w:cs="Arial"/>
          <w:szCs w:val="24"/>
        </w:rPr>
      </w:pPr>
      <w:r>
        <w:rPr>
          <w:rFonts w:ascii="Helvetica" w:hAnsi="Helvetica" w:cs="Arial"/>
          <w:szCs w:val="24"/>
        </w:rPr>
        <w:t>Talent adds hepatocyte seeding medium to the plate.</w:t>
      </w:r>
    </w:p>
    <w:p w14:paraId="5153EBC0" w14:textId="0C7017C4" w:rsidR="0054428F" w:rsidRDefault="00881892" w:rsidP="00126973">
      <w:pPr>
        <w:numPr>
          <w:ilvl w:val="1"/>
          <w:numId w:val="12"/>
        </w:numPr>
        <w:spacing w:before="240"/>
        <w:jc w:val="both"/>
        <w:outlineLvl w:val="0"/>
        <w:rPr>
          <w:rFonts w:ascii="Helvetica" w:hAnsi="Helvetica" w:cs="Arial"/>
          <w:szCs w:val="24"/>
        </w:rPr>
      </w:pPr>
      <w:r w:rsidRPr="00881892">
        <w:rPr>
          <w:rFonts w:ascii="Helvetica" w:hAnsi="Helvetica" w:cs="Arial"/>
          <w:szCs w:val="24"/>
        </w:rPr>
        <w:t>Carefully transfer the plate into the docking station within a humidified incubator at 37 °C and 5% CO</w:t>
      </w:r>
      <w:r w:rsidRPr="00881892">
        <w:rPr>
          <w:rFonts w:ascii="Helvetica" w:hAnsi="Helvetica" w:cs="Arial"/>
          <w:szCs w:val="24"/>
          <w:vertAlign w:val="subscript"/>
        </w:rPr>
        <w:t>2</w:t>
      </w:r>
      <w:r w:rsidR="00EE423F">
        <w:rPr>
          <w:rFonts w:ascii="Helvetica" w:hAnsi="Helvetica" w:cs="Arial"/>
          <w:szCs w:val="24"/>
        </w:rPr>
        <w:t xml:space="preserve"> </w:t>
      </w:r>
      <w:r w:rsidR="00EE423F">
        <w:rPr>
          <w:rFonts w:ascii="Helvetica" w:hAnsi="Helvetica" w:cs="Arial"/>
          <w:b/>
          <w:szCs w:val="24"/>
        </w:rPr>
        <w:t>[1-MED]</w:t>
      </w:r>
      <w:r>
        <w:rPr>
          <w:rFonts w:ascii="Helvetica" w:hAnsi="Helvetica" w:cs="Arial"/>
          <w:szCs w:val="24"/>
        </w:rPr>
        <w:t>.</w:t>
      </w:r>
      <w:r w:rsidRPr="00881892">
        <w:rPr>
          <w:rFonts w:ascii="Helvetica" w:hAnsi="Helvetica" w:cs="Arial"/>
          <w:szCs w:val="24"/>
        </w:rPr>
        <w:t xml:space="preserve"> </w:t>
      </w:r>
      <w:r>
        <w:rPr>
          <w:rFonts w:ascii="Helvetica" w:hAnsi="Helvetica" w:cs="Arial"/>
          <w:szCs w:val="24"/>
        </w:rPr>
        <w:t>I</w:t>
      </w:r>
      <w:r w:rsidRPr="00881892">
        <w:rPr>
          <w:rFonts w:ascii="Helvetica" w:hAnsi="Helvetica" w:cs="Arial"/>
          <w:szCs w:val="24"/>
        </w:rPr>
        <w:t xml:space="preserve">nitiate flow in the upward direction at a flow rate of 1 </w:t>
      </w:r>
      <w:proofErr w:type="spellStart"/>
      <w:r w:rsidRPr="00186CBD">
        <w:rPr>
          <w:rFonts w:ascii="Helvetica" w:hAnsi="Helvetica" w:cs="Lucida Grande"/>
          <w:color w:val="000000"/>
        </w:rPr>
        <w:t>μ</w:t>
      </w:r>
      <w:r w:rsidRPr="00881892">
        <w:rPr>
          <w:rFonts w:ascii="Helvetica" w:hAnsi="Helvetica" w:cs="Arial"/>
          <w:szCs w:val="24"/>
        </w:rPr>
        <w:t>L</w:t>
      </w:r>
      <w:proofErr w:type="spellEnd"/>
      <w:r w:rsidRPr="00881892">
        <w:rPr>
          <w:rFonts w:ascii="Helvetica" w:hAnsi="Helvetica" w:cs="Arial"/>
          <w:szCs w:val="24"/>
        </w:rPr>
        <w:t>/s for 16 h</w:t>
      </w:r>
      <w:r w:rsidR="00EE423F">
        <w:rPr>
          <w:rFonts w:ascii="Helvetica" w:hAnsi="Helvetica" w:cs="Arial"/>
          <w:szCs w:val="24"/>
        </w:rPr>
        <w:t xml:space="preserve"> </w:t>
      </w:r>
      <w:r w:rsidR="00EE423F">
        <w:rPr>
          <w:rFonts w:ascii="Helvetica" w:hAnsi="Helvetica" w:cs="Arial"/>
          <w:b/>
          <w:szCs w:val="24"/>
        </w:rPr>
        <w:t>[2-MED]</w:t>
      </w:r>
      <w:r>
        <w:rPr>
          <w:rFonts w:ascii="Helvetica" w:hAnsi="Helvetica" w:cs="Arial"/>
          <w:szCs w:val="24"/>
        </w:rPr>
        <w:t>.</w:t>
      </w:r>
    </w:p>
    <w:p w14:paraId="3488B4DF" w14:textId="1989E876" w:rsidR="004E34DF" w:rsidRDefault="00EE423F" w:rsidP="004E34DF">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transfers the plate </w:t>
      </w:r>
      <w:r w:rsidRPr="00881892">
        <w:rPr>
          <w:rFonts w:ascii="Helvetica" w:hAnsi="Helvetica" w:cs="Arial"/>
          <w:szCs w:val="24"/>
        </w:rPr>
        <w:t>into the docking station within a humidified incubator</w:t>
      </w:r>
      <w:r>
        <w:rPr>
          <w:rFonts w:ascii="Helvetica" w:hAnsi="Helvetica" w:cs="Arial"/>
          <w:szCs w:val="24"/>
        </w:rPr>
        <w:t>.</w:t>
      </w:r>
    </w:p>
    <w:p w14:paraId="7B8FA314" w14:textId="5AA7C6BD" w:rsidR="004E34DF" w:rsidRDefault="00EE423F" w:rsidP="004E34DF">
      <w:pPr>
        <w:numPr>
          <w:ilvl w:val="2"/>
          <w:numId w:val="12"/>
        </w:numPr>
        <w:spacing w:before="240"/>
        <w:jc w:val="both"/>
        <w:outlineLvl w:val="0"/>
        <w:rPr>
          <w:rFonts w:ascii="Helvetica" w:hAnsi="Helvetica" w:cs="Arial"/>
          <w:szCs w:val="24"/>
        </w:rPr>
      </w:pPr>
      <w:r>
        <w:rPr>
          <w:rFonts w:ascii="Helvetica" w:hAnsi="Helvetica" w:cs="Arial"/>
          <w:szCs w:val="24"/>
        </w:rPr>
        <w:t>Talent initiates flow in the upward direction as described.</w:t>
      </w:r>
    </w:p>
    <w:p w14:paraId="4F6AA8BE" w14:textId="7A8E696C" w:rsidR="00881892" w:rsidRDefault="0088189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w:t>
      </w:r>
      <w:r w:rsidR="00E43EA6">
        <w:rPr>
          <w:rFonts w:ascii="Helvetica" w:hAnsi="Helvetica" w:cs="Arial"/>
          <w:szCs w:val="24"/>
        </w:rPr>
        <w:t>transfer the plate to the washing dock</w:t>
      </w:r>
      <w:r w:rsidR="000B1FDE">
        <w:rPr>
          <w:rFonts w:ascii="Helvetica" w:hAnsi="Helvetica" w:cs="Arial"/>
          <w:szCs w:val="24"/>
        </w:rPr>
        <w:t xml:space="preserve"> </w:t>
      </w:r>
      <w:r w:rsidR="000B1FDE">
        <w:rPr>
          <w:rFonts w:ascii="Helvetica" w:hAnsi="Helvetica" w:cs="Arial"/>
          <w:b/>
          <w:szCs w:val="24"/>
        </w:rPr>
        <w:t>[1-MED]</w:t>
      </w:r>
      <w:r w:rsidR="00E43EA6">
        <w:rPr>
          <w:rFonts w:ascii="Helvetica" w:hAnsi="Helvetica" w:cs="Arial"/>
          <w:szCs w:val="24"/>
        </w:rPr>
        <w:t>. Gently pipette up and down to eliminate any bubbles</w:t>
      </w:r>
      <w:r w:rsidR="000B1FDE">
        <w:rPr>
          <w:rFonts w:ascii="Helvetica" w:hAnsi="Helvetica" w:cs="Arial"/>
          <w:szCs w:val="24"/>
        </w:rPr>
        <w:t xml:space="preserve"> </w:t>
      </w:r>
      <w:r w:rsidR="000B1FDE">
        <w:rPr>
          <w:rFonts w:ascii="Helvetica" w:hAnsi="Helvetica" w:cs="Arial"/>
          <w:b/>
          <w:szCs w:val="24"/>
        </w:rPr>
        <w:t>[2-MED]</w:t>
      </w:r>
      <w:r w:rsidR="00E43EA6">
        <w:rPr>
          <w:rFonts w:ascii="Helvetica" w:hAnsi="Helvetica" w:cs="Arial"/>
          <w:szCs w:val="24"/>
        </w:rPr>
        <w:t>.</w:t>
      </w:r>
    </w:p>
    <w:p w14:paraId="1C118F3C" w14:textId="446F5C14" w:rsidR="004E34DF" w:rsidRDefault="000B1FDE" w:rsidP="004E34DF">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the washing dock.</w:t>
      </w:r>
    </w:p>
    <w:p w14:paraId="68B0B102" w14:textId="7F2C513D" w:rsidR="004E34DF" w:rsidRDefault="000B1FDE" w:rsidP="004E34DF">
      <w:pPr>
        <w:numPr>
          <w:ilvl w:val="2"/>
          <w:numId w:val="12"/>
        </w:numPr>
        <w:spacing w:before="240"/>
        <w:jc w:val="both"/>
        <w:outlineLvl w:val="0"/>
        <w:rPr>
          <w:rFonts w:ascii="Helvetica" w:hAnsi="Helvetica" w:cs="Arial"/>
          <w:szCs w:val="24"/>
        </w:rPr>
      </w:pPr>
      <w:r>
        <w:rPr>
          <w:rFonts w:ascii="Helvetica" w:hAnsi="Helvetica" w:cs="Arial"/>
          <w:szCs w:val="24"/>
        </w:rPr>
        <w:t>Talent gently pipettes up and down to remove bubbles.</w:t>
      </w:r>
    </w:p>
    <w:p w14:paraId="75993B7D" w14:textId="2DEEE085" w:rsidR="00E43EA6" w:rsidRDefault="00E43EA6" w:rsidP="00126973">
      <w:pPr>
        <w:numPr>
          <w:ilvl w:val="1"/>
          <w:numId w:val="12"/>
        </w:numPr>
        <w:spacing w:before="240"/>
        <w:jc w:val="both"/>
        <w:outlineLvl w:val="0"/>
        <w:rPr>
          <w:rFonts w:ascii="Helvetica" w:hAnsi="Helvetica" w:cs="Arial"/>
          <w:szCs w:val="24"/>
        </w:rPr>
      </w:pPr>
      <w:r>
        <w:rPr>
          <w:rFonts w:ascii="Helvetica" w:hAnsi="Helvetica" w:cs="Arial"/>
          <w:szCs w:val="24"/>
        </w:rPr>
        <w:t>Using sterile forceps, add a sterile, round filter paper to each well</w:t>
      </w:r>
      <w:r w:rsidR="000B1FDE">
        <w:rPr>
          <w:rFonts w:ascii="Helvetica" w:hAnsi="Helvetica" w:cs="Arial"/>
          <w:szCs w:val="24"/>
        </w:rPr>
        <w:t xml:space="preserve"> </w:t>
      </w:r>
      <w:r w:rsidR="000B1FDE">
        <w:rPr>
          <w:rFonts w:ascii="Helvetica" w:hAnsi="Helvetica" w:cs="Arial"/>
          <w:b/>
          <w:szCs w:val="24"/>
        </w:rPr>
        <w:t>[1-MED]</w:t>
      </w:r>
      <w:r>
        <w:rPr>
          <w:rFonts w:ascii="Helvetica" w:hAnsi="Helvetica" w:cs="Arial"/>
          <w:szCs w:val="24"/>
        </w:rPr>
        <w:t>. Then, add a cell attachment</w:t>
      </w:r>
      <w:r w:rsidR="00730B2F">
        <w:rPr>
          <w:rFonts w:ascii="Helvetica" w:hAnsi="Helvetica" w:cs="Arial"/>
          <w:szCs w:val="24"/>
        </w:rPr>
        <w:t xml:space="preserve"> scaffold and a retaining ring</w:t>
      </w:r>
      <w:r>
        <w:rPr>
          <w:rFonts w:ascii="Helvetica" w:hAnsi="Helvetica" w:cs="Arial"/>
          <w:szCs w:val="24"/>
        </w:rPr>
        <w:t xml:space="preserve"> to each well</w:t>
      </w:r>
      <w:r w:rsidR="000B1FDE">
        <w:rPr>
          <w:rFonts w:ascii="Helvetica" w:hAnsi="Helvetica" w:cs="Arial"/>
          <w:szCs w:val="24"/>
        </w:rPr>
        <w:t xml:space="preserve"> </w:t>
      </w:r>
      <w:r w:rsidR="000B1FDE">
        <w:rPr>
          <w:rFonts w:ascii="Helvetica" w:hAnsi="Helvetica" w:cs="Arial"/>
          <w:b/>
          <w:szCs w:val="24"/>
        </w:rPr>
        <w:t>[2-CU]</w:t>
      </w:r>
      <w:r>
        <w:rPr>
          <w:rFonts w:ascii="Helvetica" w:hAnsi="Helvetica" w:cs="Arial"/>
          <w:szCs w:val="24"/>
        </w:rPr>
        <w:t>.</w:t>
      </w:r>
    </w:p>
    <w:p w14:paraId="0303DFE9" w14:textId="402819D8" w:rsidR="004E34DF" w:rsidRDefault="000B1FDE" w:rsidP="004E34DF">
      <w:pPr>
        <w:numPr>
          <w:ilvl w:val="2"/>
          <w:numId w:val="12"/>
        </w:numPr>
        <w:spacing w:before="240"/>
        <w:jc w:val="both"/>
        <w:outlineLvl w:val="0"/>
        <w:rPr>
          <w:rFonts w:ascii="Helvetica" w:hAnsi="Helvetica" w:cs="Arial"/>
          <w:szCs w:val="24"/>
        </w:rPr>
      </w:pPr>
      <w:r>
        <w:rPr>
          <w:rFonts w:ascii="Helvetica" w:hAnsi="Helvetica" w:cs="Arial"/>
          <w:szCs w:val="24"/>
        </w:rPr>
        <w:t>Talent uses forceps to add a round filter paper to a well in the plate.</w:t>
      </w:r>
    </w:p>
    <w:p w14:paraId="46B18D57" w14:textId="15A2A3BB" w:rsidR="004E34DF" w:rsidRDefault="000B1FDE" w:rsidP="004E34DF">
      <w:pPr>
        <w:numPr>
          <w:ilvl w:val="2"/>
          <w:numId w:val="12"/>
        </w:numPr>
        <w:spacing w:before="240"/>
        <w:jc w:val="both"/>
        <w:outlineLvl w:val="0"/>
        <w:rPr>
          <w:rFonts w:ascii="Helvetica" w:hAnsi="Helvetica" w:cs="Arial"/>
          <w:szCs w:val="24"/>
        </w:rPr>
      </w:pPr>
      <w:r>
        <w:rPr>
          <w:rFonts w:ascii="Helvetica" w:hAnsi="Helvetica" w:cs="Arial"/>
          <w:szCs w:val="24"/>
        </w:rPr>
        <w:t>Close up of the talent using the forceps to add a cell attachment scaffold and a retaining ring to one of the wells. Alternatively, film these two additions in separate shots.</w:t>
      </w:r>
      <w:r w:rsidR="007B25C2">
        <w:rPr>
          <w:rFonts w:ascii="Helvetica" w:hAnsi="Helvetica" w:cs="Arial"/>
          <w:szCs w:val="24"/>
        </w:rPr>
        <w:t xml:space="preserve"> </w:t>
      </w:r>
      <w:r w:rsidR="007B25C2" w:rsidRPr="007B25C2">
        <w:rPr>
          <w:rFonts w:ascii="Helvetica" w:hAnsi="Helvetica" w:cs="Arial"/>
          <w:szCs w:val="24"/>
          <w:highlight w:val="green"/>
        </w:rPr>
        <w:t>(Videographer Comment: Take 1 corrupted file. Available in 4K-XAVCS if needed)</w:t>
      </w:r>
    </w:p>
    <w:p w14:paraId="45A7CE9E" w14:textId="0AE69630" w:rsidR="004E34DF" w:rsidRDefault="00730B2F" w:rsidP="004E34DF">
      <w:pPr>
        <w:numPr>
          <w:ilvl w:val="1"/>
          <w:numId w:val="12"/>
        </w:numPr>
        <w:spacing w:before="240"/>
        <w:jc w:val="both"/>
        <w:outlineLvl w:val="0"/>
        <w:rPr>
          <w:rFonts w:ascii="Helvetica" w:hAnsi="Helvetica" w:cs="Arial"/>
          <w:szCs w:val="24"/>
        </w:rPr>
      </w:pPr>
      <w:r>
        <w:rPr>
          <w:rFonts w:ascii="Helvetica" w:hAnsi="Helvetica" w:cs="Arial"/>
          <w:szCs w:val="24"/>
        </w:rPr>
        <w:t>Use a sterile plunger to push down each well</w:t>
      </w:r>
      <w:r w:rsidR="00263031">
        <w:rPr>
          <w:rFonts w:ascii="Helvetica" w:hAnsi="Helvetica" w:cs="Arial"/>
          <w:szCs w:val="24"/>
        </w:rPr>
        <w:t xml:space="preserve"> and </w:t>
      </w:r>
      <w:r w:rsidR="00263031" w:rsidRPr="00263031">
        <w:rPr>
          <w:rFonts w:ascii="Helvetica" w:hAnsi="Helvetica" w:cs="Arial"/>
          <w:szCs w:val="24"/>
        </w:rPr>
        <w:t>lock the retaining rings and scaffolds into place</w:t>
      </w:r>
      <w:r w:rsidR="00C5584E">
        <w:rPr>
          <w:rFonts w:ascii="Helvetica" w:hAnsi="Helvetica" w:cs="Arial"/>
          <w:szCs w:val="24"/>
        </w:rPr>
        <w:t xml:space="preserve"> </w:t>
      </w:r>
      <w:r w:rsidR="00C5584E">
        <w:rPr>
          <w:rFonts w:ascii="Helvetica" w:hAnsi="Helvetica" w:cs="Arial"/>
          <w:b/>
          <w:szCs w:val="24"/>
        </w:rPr>
        <w:t>[1-MED/CU]</w:t>
      </w:r>
      <w:r w:rsidR="00263031">
        <w:rPr>
          <w:rFonts w:ascii="Helvetica" w:hAnsi="Helvetica" w:cs="Arial"/>
          <w:szCs w:val="24"/>
        </w:rPr>
        <w:t>.</w:t>
      </w:r>
      <w:r w:rsidR="004E34DF">
        <w:rPr>
          <w:rFonts w:ascii="Helvetica" w:hAnsi="Helvetica" w:cs="Arial"/>
          <w:szCs w:val="24"/>
        </w:rPr>
        <w:t xml:space="preserve"> Next, aspirate </w:t>
      </w:r>
      <w:proofErr w:type="gramStart"/>
      <w:r w:rsidR="004E34DF">
        <w:rPr>
          <w:rFonts w:ascii="Helvetica" w:hAnsi="Helvetica" w:cs="Arial"/>
          <w:szCs w:val="24"/>
        </w:rPr>
        <w:t>all of the medium</w:t>
      </w:r>
      <w:proofErr w:type="gramEnd"/>
      <w:r w:rsidR="00C5584E">
        <w:rPr>
          <w:rFonts w:ascii="Helvetica" w:hAnsi="Helvetica" w:cs="Arial"/>
          <w:szCs w:val="24"/>
        </w:rPr>
        <w:t xml:space="preserve"> </w:t>
      </w:r>
      <w:r w:rsidR="00C5584E">
        <w:rPr>
          <w:rFonts w:ascii="Helvetica" w:hAnsi="Helvetica" w:cs="Arial"/>
          <w:b/>
          <w:szCs w:val="24"/>
        </w:rPr>
        <w:t>[2-MED]</w:t>
      </w:r>
      <w:r w:rsidR="004E34DF">
        <w:rPr>
          <w:rFonts w:ascii="Helvetica" w:hAnsi="Helvetica" w:cs="Arial"/>
          <w:szCs w:val="24"/>
        </w:rPr>
        <w:t xml:space="preserve"> and gently add 400 </w:t>
      </w:r>
      <w:proofErr w:type="spellStart"/>
      <w:r w:rsidR="004E34DF" w:rsidRPr="00186CBD">
        <w:rPr>
          <w:rFonts w:ascii="Helvetica" w:hAnsi="Helvetica" w:cs="Lucida Grande"/>
          <w:color w:val="000000"/>
        </w:rPr>
        <w:t>μ</w:t>
      </w:r>
      <w:r w:rsidR="004E34DF">
        <w:rPr>
          <w:rFonts w:ascii="Helvetica" w:hAnsi="Helvetica" w:cs="Lucida Grande"/>
          <w:color w:val="000000"/>
        </w:rPr>
        <w:t>L</w:t>
      </w:r>
      <w:proofErr w:type="spellEnd"/>
      <w:r w:rsidR="004E34DF">
        <w:rPr>
          <w:rFonts w:ascii="Helvetica" w:hAnsi="Helvetica" w:cs="Lucida Grande"/>
          <w:color w:val="000000"/>
        </w:rPr>
        <w:t xml:space="preserve"> of </w:t>
      </w:r>
      <w:proofErr w:type="spellStart"/>
      <w:r w:rsidR="004E34DF" w:rsidRPr="004E34DF">
        <w:rPr>
          <w:rFonts w:ascii="Helvetica" w:hAnsi="Helvetica" w:cs="Arial"/>
          <w:szCs w:val="24"/>
        </w:rPr>
        <w:t>prewarmed</w:t>
      </w:r>
      <w:proofErr w:type="spellEnd"/>
      <w:r w:rsidR="004E34DF" w:rsidRPr="004E34DF">
        <w:rPr>
          <w:rFonts w:ascii="Helvetica" w:hAnsi="Helvetica" w:cs="Arial"/>
          <w:szCs w:val="24"/>
        </w:rPr>
        <w:t xml:space="preserve"> hepatocyte seeding medium over the scaffold</w:t>
      </w:r>
      <w:r w:rsidR="00C5584E">
        <w:rPr>
          <w:rFonts w:ascii="Helvetica" w:hAnsi="Helvetica" w:cs="Arial"/>
          <w:szCs w:val="24"/>
        </w:rPr>
        <w:t xml:space="preserve"> </w:t>
      </w:r>
      <w:r w:rsidR="00C5584E">
        <w:rPr>
          <w:rFonts w:ascii="Helvetica" w:hAnsi="Helvetica" w:cs="Arial"/>
          <w:b/>
          <w:szCs w:val="24"/>
        </w:rPr>
        <w:t>[3-MED]</w:t>
      </w:r>
      <w:r w:rsidR="004E34DF">
        <w:rPr>
          <w:rFonts w:ascii="Helvetica" w:hAnsi="Helvetica" w:cs="Arial"/>
          <w:szCs w:val="24"/>
        </w:rPr>
        <w:t>.</w:t>
      </w:r>
    </w:p>
    <w:p w14:paraId="6F4211A6" w14:textId="41904BC6" w:rsidR="004E34DF" w:rsidRDefault="00C5584E" w:rsidP="004E34DF">
      <w:pPr>
        <w:numPr>
          <w:ilvl w:val="2"/>
          <w:numId w:val="12"/>
        </w:numPr>
        <w:spacing w:before="240"/>
        <w:jc w:val="both"/>
        <w:outlineLvl w:val="0"/>
        <w:rPr>
          <w:rFonts w:ascii="Helvetica" w:hAnsi="Helvetica" w:cs="Arial"/>
          <w:szCs w:val="24"/>
        </w:rPr>
      </w:pPr>
      <w:r>
        <w:rPr>
          <w:rFonts w:ascii="Helvetica" w:hAnsi="Helvetica" w:cs="Arial"/>
          <w:szCs w:val="24"/>
        </w:rPr>
        <w:t>Talent uses a sterile plunger to push down one of the wells, locking the retaining ring and scaffold</w:t>
      </w:r>
      <w:r w:rsidRPr="00263031">
        <w:rPr>
          <w:rFonts w:ascii="Helvetica" w:hAnsi="Helvetica" w:cs="Arial"/>
          <w:szCs w:val="24"/>
        </w:rPr>
        <w:t xml:space="preserve"> into place</w:t>
      </w:r>
      <w:r>
        <w:rPr>
          <w:rFonts w:ascii="Helvetica" w:hAnsi="Helvetica" w:cs="Arial"/>
          <w:szCs w:val="24"/>
        </w:rPr>
        <w:t>. Film this as close up as possible while still clearly capturing the actin.</w:t>
      </w:r>
    </w:p>
    <w:p w14:paraId="54AC11C7" w14:textId="57B7CF1C" w:rsidR="004E34DF" w:rsidRDefault="00C5584E" w:rsidP="004E34DF">
      <w:pPr>
        <w:numPr>
          <w:ilvl w:val="2"/>
          <w:numId w:val="12"/>
        </w:numPr>
        <w:spacing w:before="240"/>
        <w:jc w:val="both"/>
        <w:outlineLvl w:val="0"/>
        <w:rPr>
          <w:rFonts w:ascii="Helvetica" w:hAnsi="Helvetica" w:cs="Arial"/>
          <w:szCs w:val="24"/>
        </w:rPr>
      </w:pPr>
      <w:r>
        <w:rPr>
          <w:rFonts w:ascii="Helvetica" w:hAnsi="Helvetica" w:cs="Arial"/>
          <w:szCs w:val="24"/>
        </w:rPr>
        <w:t>Talent aspirates the medium.</w:t>
      </w:r>
    </w:p>
    <w:p w14:paraId="154A97DE" w14:textId="51099C37" w:rsidR="004E34DF" w:rsidRDefault="00C5584E" w:rsidP="004E34D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4E34DF">
        <w:rPr>
          <w:rFonts w:ascii="Helvetica" w:hAnsi="Helvetica" w:cs="Arial"/>
          <w:szCs w:val="24"/>
        </w:rPr>
        <w:t>prewarmed hepatocyte seeding medium over the scaffold</w:t>
      </w:r>
      <w:r>
        <w:rPr>
          <w:rFonts w:ascii="Helvetica" w:hAnsi="Helvetica" w:cs="Arial"/>
          <w:szCs w:val="24"/>
        </w:rPr>
        <w:t>.</w:t>
      </w:r>
    </w:p>
    <w:p w14:paraId="188EA27A" w14:textId="0C50D2FB" w:rsidR="004E34DF" w:rsidRDefault="004E34DF" w:rsidP="004E34DF">
      <w:pPr>
        <w:numPr>
          <w:ilvl w:val="1"/>
          <w:numId w:val="12"/>
        </w:numPr>
        <w:spacing w:before="240"/>
        <w:jc w:val="both"/>
        <w:outlineLvl w:val="0"/>
        <w:rPr>
          <w:rFonts w:ascii="Helvetica" w:hAnsi="Helvetica" w:cs="Arial"/>
          <w:szCs w:val="24"/>
        </w:rPr>
      </w:pPr>
      <w:r>
        <w:rPr>
          <w:rFonts w:ascii="Helvetica" w:hAnsi="Helvetica" w:cs="Arial"/>
          <w:szCs w:val="24"/>
        </w:rPr>
        <w:t>I</w:t>
      </w:r>
      <w:r w:rsidRPr="004E34DF">
        <w:rPr>
          <w:rFonts w:ascii="Helvetica" w:hAnsi="Helvetica" w:cs="Arial"/>
          <w:szCs w:val="24"/>
        </w:rPr>
        <w:t xml:space="preserve">nitiate flow in the downward direction at 1 </w:t>
      </w:r>
      <w:proofErr w:type="spellStart"/>
      <w:r w:rsidRPr="00186CBD">
        <w:rPr>
          <w:rFonts w:ascii="Helvetica" w:hAnsi="Helvetica" w:cs="Lucida Grande"/>
          <w:color w:val="000000"/>
        </w:rPr>
        <w:t>μ</w:t>
      </w:r>
      <w:r>
        <w:rPr>
          <w:rFonts w:ascii="Helvetica" w:hAnsi="Helvetica" w:cs="Arial"/>
          <w:szCs w:val="24"/>
        </w:rPr>
        <w:t>L</w:t>
      </w:r>
      <w:proofErr w:type="spellEnd"/>
      <w:r>
        <w:rPr>
          <w:rFonts w:ascii="Helvetica" w:hAnsi="Helvetica" w:cs="Arial"/>
          <w:szCs w:val="24"/>
        </w:rPr>
        <w:t>/s for 3.5 minutes</w:t>
      </w:r>
      <w:r w:rsidR="00766A2D">
        <w:rPr>
          <w:rFonts w:ascii="Helvetica" w:hAnsi="Helvetica" w:cs="Arial"/>
          <w:szCs w:val="24"/>
        </w:rPr>
        <w:t xml:space="preserve"> </w:t>
      </w:r>
      <w:r w:rsidR="00766A2D">
        <w:rPr>
          <w:rFonts w:ascii="Helvetica" w:hAnsi="Helvetica" w:cs="Arial"/>
          <w:b/>
          <w:szCs w:val="24"/>
        </w:rPr>
        <w:t>[1-MED]</w:t>
      </w:r>
      <w:r>
        <w:rPr>
          <w:rFonts w:ascii="Helvetica" w:hAnsi="Helvetica" w:cs="Arial"/>
          <w:szCs w:val="24"/>
        </w:rPr>
        <w:t xml:space="preserve">. </w:t>
      </w:r>
      <w:r w:rsidRPr="004E34DF">
        <w:rPr>
          <w:rFonts w:ascii="Helvetica" w:hAnsi="Helvetica" w:cs="Arial"/>
          <w:szCs w:val="24"/>
        </w:rPr>
        <w:t>Aspirate all medium pumped out of the reservoir side of the plate</w:t>
      </w:r>
      <w:r w:rsidR="00766A2D">
        <w:rPr>
          <w:rFonts w:ascii="Helvetica" w:hAnsi="Helvetica" w:cs="Arial"/>
          <w:szCs w:val="24"/>
        </w:rPr>
        <w:t xml:space="preserve"> </w:t>
      </w:r>
      <w:r w:rsidR="00766A2D">
        <w:rPr>
          <w:rFonts w:ascii="Helvetica" w:hAnsi="Helvetica" w:cs="Arial"/>
          <w:b/>
          <w:szCs w:val="24"/>
        </w:rPr>
        <w:t>[2-CU]</w:t>
      </w:r>
      <w:r>
        <w:rPr>
          <w:rFonts w:ascii="Helvetica" w:hAnsi="Helvetica" w:cs="Arial"/>
          <w:szCs w:val="24"/>
        </w:rPr>
        <w:t>.</w:t>
      </w:r>
    </w:p>
    <w:p w14:paraId="684B28A7" w14:textId="13BAAAEC" w:rsidR="004E34DF" w:rsidRDefault="00766A2D" w:rsidP="004E34DF">
      <w:pPr>
        <w:numPr>
          <w:ilvl w:val="2"/>
          <w:numId w:val="12"/>
        </w:numPr>
        <w:spacing w:before="240"/>
        <w:jc w:val="both"/>
        <w:outlineLvl w:val="0"/>
        <w:rPr>
          <w:rFonts w:ascii="Helvetica" w:hAnsi="Helvetica" w:cs="Arial"/>
          <w:szCs w:val="24"/>
        </w:rPr>
      </w:pPr>
      <w:r>
        <w:rPr>
          <w:rFonts w:ascii="Helvetica" w:hAnsi="Helvetica" w:cs="Arial"/>
          <w:szCs w:val="24"/>
        </w:rPr>
        <w:t>Talent initiates flow in the downward direction as described.</w:t>
      </w:r>
    </w:p>
    <w:p w14:paraId="526D29B4" w14:textId="6DCAC9F0" w:rsidR="004E34DF" w:rsidRDefault="00766A2D" w:rsidP="004E34DF">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showing the medium is being aspirated out of the </w:t>
      </w:r>
      <w:r w:rsidRPr="004E34DF">
        <w:rPr>
          <w:rFonts w:ascii="Helvetica" w:hAnsi="Helvetica" w:cs="Arial"/>
          <w:szCs w:val="24"/>
        </w:rPr>
        <w:t>reservoir side of the plate</w:t>
      </w:r>
      <w:r>
        <w:rPr>
          <w:rFonts w:ascii="Helvetica" w:hAnsi="Helvetica" w:cs="Arial"/>
          <w:szCs w:val="24"/>
        </w:rPr>
        <w:t>.</w:t>
      </w:r>
    </w:p>
    <w:p w14:paraId="35635A9D" w14:textId="0142979C" w:rsidR="004E34DF" w:rsidRDefault="004E34DF" w:rsidP="004E34DF">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4E34DF">
        <w:rPr>
          <w:rFonts w:ascii="Helvetica" w:hAnsi="Helvetica" w:cs="Arial"/>
          <w:szCs w:val="24"/>
        </w:rPr>
        <w:t>1.4 mL of hepatocyte seeding medium to each well</w:t>
      </w:r>
      <w:r w:rsidR="00792E1F">
        <w:rPr>
          <w:rFonts w:ascii="Helvetica" w:hAnsi="Helvetica" w:cs="Arial"/>
          <w:szCs w:val="24"/>
        </w:rPr>
        <w:t xml:space="preserve"> </w:t>
      </w:r>
      <w:r w:rsidR="00792E1F">
        <w:rPr>
          <w:rFonts w:ascii="Helvetica" w:hAnsi="Helvetica" w:cs="Arial"/>
          <w:b/>
          <w:szCs w:val="24"/>
        </w:rPr>
        <w:t>[1-MED]</w:t>
      </w:r>
      <w:r>
        <w:rPr>
          <w:rFonts w:ascii="Helvetica" w:hAnsi="Helvetica" w:cs="Arial"/>
          <w:szCs w:val="24"/>
        </w:rPr>
        <w:t xml:space="preserve">. Then, return the plate to the </w:t>
      </w:r>
      <w:r w:rsidRPr="004E34DF">
        <w:rPr>
          <w:rFonts w:ascii="Helvetica" w:hAnsi="Helvetica" w:cs="Arial"/>
          <w:szCs w:val="24"/>
        </w:rPr>
        <w:t xml:space="preserve">dock to </w:t>
      </w:r>
      <w:r>
        <w:rPr>
          <w:rFonts w:ascii="Helvetica" w:hAnsi="Helvetica" w:cs="Arial"/>
          <w:szCs w:val="24"/>
        </w:rPr>
        <w:t>bring the total volume per well up to 1.6 mL</w:t>
      </w:r>
      <w:r w:rsidR="00792E1F">
        <w:rPr>
          <w:rFonts w:ascii="Helvetica" w:hAnsi="Helvetica" w:cs="Arial"/>
          <w:szCs w:val="24"/>
        </w:rPr>
        <w:t xml:space="preserve"> </w:t>
      </w:r>
      <w:r w:rsidR="00792E1F">
        <w:rPr>
          <w:rFonts w:ascii="Helvetica" w:hAnsi="Helvetica" w:cs="Arial"/>
          <w:b/>
          <w:szCs w:val="24"/>
        </w:rPr>
        <w:t>[2-MED]</w:t>
      </w:r>
      <w:r>
        <w:rPr>
          <w:rFonts w:ascii="Helvetica" w:hAnsi="Helvetica" w:cs="Arial"/>
          <w:szCs w:val="24"/>
        </w:rPr>
        <w:t>.</w:t>
      </w:r>
    </w:p>
    <w:p w14:paraId="2ECB7A63" w14:textId="29C9E84D" w:rsidR="004E34DF" w:rsidRDefault="00792E1F" w:rsidP="004E34D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4E34DF">
        <w:rPr>
          <w:rFonts w:ascii="Helvetica" w:hAnsi="Helvetica" w:cs="Arial"/>
          <w:szCs w:val="24"/>
        </w:rPr>
        <w:t>hepatocyte seeding medium to each well</w:t>
      </w:r>
      <w:r>
        <w:rPr>
          <w:rFonts w:ascii="Helvetica" w:hAnsi="Helvetica" w:cs="Arial"/>
          <w:szCs w:val="24"/>
        </w:rPr>
        <w:t>.</w:t>
      </w:r>
    </w:p>
    <w:p w14:paraId="0C9052F1" w14:textId="3A52AF3E" w:rsidR="004E34DF" w:rsidRPr="004E34DF" w:rsidRDefault="00792E1F" w:rsidP="004E34DF">
      <w:pPr>
        <w:numPr>
          <w:ilvl w:val="2"/>
          <w:numId w:val="12"/>
        </w:numPr>
        <w:spacing w:before="240"/>
        <w:jc w:val="both"/>
        <w:outlineLvl w:val="0"/>
        <w:rPr>
          <w:rFonts w:ascii="Helvetica" w:hAnsi="Helvetica" w:cs="Arial"/>
          <w:szCs w:val="24"/>
        </w:rPr>
      </w:pPr>
      <w:r>
        <w:rPr>
          <w:rFonts w:ascii="Helvetica" w:hAnsi="Helvetica" w:cs="Arial"/>
          <w:szCs w:val="24"/>
        </w:rPr>
        <w:t>Talent places the plate in the docking station.</w:t>
      </w:r>
    </w:p>
    <w:p w14:paraId="5FDAED93" w14:textId="32090721" w:rsidR="00CE10F2" w:rsidRPr="00235B22" w:rsidRDefault="00235B22" w:rsidP="00235B22">
      <w:pPr>
        <w:numPr>
          <w:ilvl w:val="0"/>
          <w:numId w:val="12"/>
        </w:numPr>
        <w:spacing w:before="240"/>
        <w:jc w:val="both"/>
        <w:outlineLvl w:val="0"/>
        <w:rPr>
          <w:rFonts w:ascii="Helvetica" w:hAnsi="Helvetica" w:cs="Arial"/>
          <w:b/>
          <w:bCs/>
          <w:iCs/>
          <w:szCs w:val="24"/>
        </w:rPr>
      </w:pPr>
      <w:r w:rsidRPr="00235B22">
        <w:rPr>
          <w:rFonts w:ascii="Helvetica" w:hAnsi="Helvetica" w:cs="Arial"/>
          <w:b/>
          <w:bCs/>
          <w:iCs/>
          <w:szCs w:val="24"/>
        </w:rPr>
        <w:lastRenderedPageBreak/>
        <w:t>Thawing and Seeding of Hepatocytes for Monocultures</w:t>
      </w:r>
      <w:r w:rsidR="00CE10F2" w:rsidRPr="00235B22">
        <w:rPr>
          <w:rFonts w:ascii="Helvetica" w:hAnsi="Helvetica" w:cs="Arial"/>
          <w:b/>
          <w:szCs w:val="24"/>
        </w:rPr>
        <w:t xml:space="preserve"> </w:t>
      </w:r>
    </w:p>
    <w:p w14:paraId="6CD91331" w14:textId="07C1BEC7" w:rsidR="00CE10F2" w:rsidRDefault="00D875E4" w:rsidP="00126973">
      <w:pPr>
        <w:numPr>
          <w:ilvl w:val="1"/>
          <w:numId w:val="12"/>
        </w:numPr>
        <w:spacing w:before="240"/>
        <w:jc w:val="both"/>
        <w:outlineLvl w:val="0"/>
        <w:rPr>
          <w:rFonts w:ascii="Helvetica" w:hAnsi="Helvetica" w:cs="Arial"/>
          <w:szCs w:val="24"/>
        </w:rPr>
      </w:pPr>
      <w:r>
        <w:rPr>
          <w:rFonts w:ascii="Helvetica" w:hAnsi="Helvetica" w:cs="Arial"/>
          <w:szCs w:val="24"/>
        </w:rPr>
        <w:t>First,</w:t>
      </w:r>
      <w:r w:rsidR="002E6712">
        <w:rPr>
          <w:rFonts w:ascii="Helvetica" w:hAnsi="Helvetica" w:cs="Arial"/>
          <w:szCs w:val="24"/>
        </w:rPr>
        <w:t xml:space="preserve"> prewarm the</w:t>
      </w:r>
      <w:r>
        <w:rPr>
          <w:rFonts w:ascii="Helvetica" w:hAnsi="Helvetica" w:cs="Arial"/>
          <w:szCs w:val="24"/>
        </w:rPr>
        <w:t xml:space="preserve"> </w:t>
      </w:r>
      <w:r w:rsidR="002E6712" w:rsidRPr="002E6712">
        <w:rPr>
          <w:rFonts w:ascii="Helvetica" w:hAnsi="Helvetica" w:cs="Arial"/>
          <w:szCs w:val="24"/>
        </w:rPr>
        <w:t>hepatocyte thawing medium and hepatocyte seeding medium to 37 °C</w:t>
      </w:r>
      <w:r w:rsidR="007B234D">
        <w:rPr>
          <w:rFonts w:ascii="Helvetica" w:hAnsi="Helvetica" w:cs="Arial"/>
          <w:szCs w:val="24"/>
        </w:rPr>
        <w:t xml:space="preserve"> </w:t>
      </w:r>
      <w:r w:rsidR="007B234D">
        <w:rPr>
          <w:rFonts w:ascii="Helvetica" w:hAnsi="Helvetica" w:cs="Arial"/>
          <w:b/>
          <w:szCs w:val="24"/>
        </w:rPr>
        <w:t>[1-MED]</w:t>
      </w:r>
      <w:r w:rsidR="002E6712">
        <w:rPr>
          <w:rFonts w:ascii="Helvetica" w:hAnsi="Helvetica" w:cs="Arial"/>
          <w:szCs w:val="24"/>
        </w:rPr>
        <w:t>. Next, thaw</w:t>
      </w:r>
      <w:r w:rsidR="002E6712" w:rsidRPr="002E6712">
        <w:rPr>
          <w:rFonts w:ascii="Helvetica" w:hAnsi="Helvetica" w:cs="Arial"/>
          <w:szCs w:val="24"/>
        </w:rPr>
        <w:t xml:space="preserve"> one vial of </w:t>
      </w:r>
      <w:r w:rsidR="007B234D">
        <w:rPr>
          <w:rFonts w:ascii="Helvetica" w:hAnsi="Helvetica" w:cs="Arial"/>
          <w:szCs w:val="24"/>
        </w:rPr>
        <w:t>p</w:t>
      </w:r>
      <w:r w:rsidR="007B234D" w:rsidRPr="006049BC">
        <w:rPr>
          <w:rFonts w:ascii="Helvetica" w:hAnsi="Helvetica" w:cs="Arial"/>
          <w:szCs w:val="24"/>
        </w:rPr>
        <w:t>rimary human hepatocytes</w:t>
      </w:r>
      <w:r w:rsidR="002E6712" w:rsidRPr="002E6712">
        <w:rPr>
          <w:rFonts w:ascii="Helvetica" w:hAnsi="Helvetica" w:cs="Arial"/>
          <w:szCs w:val="24"/>
        </w:rPr>
        <w:t xml:space="preserve"> according to the suppliers’ instructions</w:t>
      </w:r>
      <w:r w:rsidR="007B234D">
        <w:rPr>
          <w:rFonts w:ascii="Helvetica" w:hAnsi="Helvetica" w:cs="Arial"/>
          <w:szCs w:val="24"/>
        </w:rPr>
        <w:t xml:space="preserve"> </w:t>
      </w:r>
      <w:r w:rsidR="007B234D">
        <w:rPr>
          <w:rFonts w:ascii="Helvetica" w:hAnsi="Helvetica" w:cs="Arial"/>
          <w:b/>
          <w:szCs w:val="24"/>
        </w:rPr>
        <w:t>[2-MED]</w:t>
      </w:r>
      <w:r w:rsidR="002E6712">
        <w:rPr>
          <w:rFonts w:ascii="Helvetica" w:hAnsi="Helvetica" w:cs="Arial"/>
          <w:szCs w:val="24"/>
        </w:rPr>
        <w:t>.</w:t>
      </w:r>
    </w:p>
    <w:p w14:paraId="43719556" w14:textId="0011AB6E" w:rsidR="002E6712" w:rsidRDefault="007B234D" w:rsidP="002E671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vessel of </w:t>
      </w:r>
      <w:r w:rsidRPr="002E6712">
        <w:rPr>
          <w:rFonts w:ascii="Helvetica" w:hAnsi="Helvetica" w:cs="Arial"/>
          <w:szCs w:val="24"/>
        </w:rPr>
        <w:t>hepatocyte thawing medium and</w:t>
      </w:r>
      <w:r>
        <w:rPr>
          <w:rFonts w:ascii="Helvetica" w:hAnsi="Helvetica" w:cs="Arial"/>
          <w:szCs w:val="24"/>
        </w:rPr>
        <w:t xml:space="preserve"> a vessel of</w:t>
      </w:r>
      <w:r w:rsidRPr="002E6712">
        <w:rPr>
          <w:rFonts w:ascii="Helvetica" w:hAnsi="Helvetica" w:cs="Arial"/>
          <w:szCs w:val="24"/>
        </w:rPr>
        <w:t xml:space="preserve"> hepatocyte seeding medium</w:t>
      </w:r>
      <w:r>
        <w:rPr>
          <w:rFonts w:ascii="Helvetica" w:hAnsi="Helvetica" w:cs="Arial"/>
          <w:szCs w:val="24"/>
        </w:rPr>
        <w:t xml:space="preserve"> in a water bath at </w:t>
      </w:r>
      <w:r w:rsidRPr="002E6712">
        <w:rPr>
          <w:rFonts w:ascii="Helvetica" w:hAnsi="Helvetica" w:cs="Arial"/>
          <w:szCs w:val="24"/>
        </w:rPr>
        <w:t>37 °C</w:t>
      </w:r>
      <w:r>
        <w:rPr>
          <w:rFonts w:ascii="Helvetica" w:hAnsi="Helvetica" w:cs="Arial"/>
          <w:szCs w:val="24"/>
        </w:rPr>
        <w:t>.</w:t>
      </w:r>
    </w:p>
    <w:p w14:paraId="3E5EEC0B" w14:textId="0A064743" w:rsidR="002E6712" w:rsidRPr="00E24898" w:rsidRDefault="007B234D" w:rsidP="002E6712">
      <w:pPr>
        <w:numPr>
          <w:ilvl w:val="2"/>
          <w:numId w:val="12"/>
        </w:numPr>
        <w:spacing w:before="240"/>
        <w:jc w:val="both"/>
        <w:outlineLvl w:val="0"/>
        <w:rPr>
          <w:rFonts w:ascii="Helvetica" w:hAnsi="Helvetica" w:cs="Arial"/>
          <w:szCs w:val="24"/>
        </w:rPr>
      </w:pPr>
      <w:r>
        <w:rPr>
          <w:rFonts w:ascii="Helvetica" w:hAnsi="Helvetica" w:cs="Arial"/>
          <w:szCs w:val="24"/>
        </w:rPr>
        <w:t>Talent thaws a vial of p</w:t>
      </w:r>
      <w:r w:rsidRPr="006049BC">
        <w:rPr>
          <w:rFonts w:ascii="Helvetica" w:hAnsi="Helvetica" w:cs="Arial"/>
          <w:szCs w:val="24"/>
        </w:rPr>
        <w:t>rimary human hepatocytes</w:t>
      </w:r>
      <w:r>
        <w:rPr>
          <w:rFonts w:ascii="Helvetica" w:hAnsi="Helvetica" w:cs="Arial"/>
          <w:szCs w:val="24"/>
        </w:rPr>
        <w:t xml:space="preserve">. Any action taken during the thawing process can be </w:t>
      </w:r>
      <w:r w:rsidR="000D1C36">
        <w:rPr>
          <w:rFonts w:ascii="Helvetica" w:hAnsi="Helvetica" w:cs="Arial"/>
          <w:szCs w:val="24"/>
        </w:rPr>
        <w:t>filmed for this shot.</w:t>
      </w:r>
    </w:p>
    <w:p w14:paraId="669B4919" w14:textId="1DA5EADD" w:rsidR="002E6712" w:rsidRDefault="002E6712" w:rsidP="002E6712">
      <w:pPr>
        <w:numPr>
          <w:ilvl w:val="1"/>
          <w:numId w:val="12"/>
        </w:numPr>
        <w:spacing w:before="240"/>
        <w:jc w:val="both"/>
        <w:outlineLvl w:val="0"/>
        <w:rPr>
          <w:rFonts w:ascii="Helvetica" w:hAnsi="Helvetica" w:cs="Arial"/>
          <w:szCs w:val="24"/>
        </w:rPr>
      </w:pPr>
      <w:r>
        <w:rPr>
          <w:rFonts w:ascii="Helvetica" w:hAnsi="Helvetica" w:cs="Arial"/>
          <w:szCs w:val="24"/>
        </w:rPr>
        <w:t>In a class II cabinet, r</w:t>
      </w:r>
      <w:r w:rsidRPr="002E6712">
        <w:rPr>
          <w:rFonts w:ascii="Helvetica" w:hAnsi="Helvetica" w:cs="Arial"/>
          <w:szCs w:val="24"/>
        </w:rPr>
        <w:t>e</w:t>
      </w:r>
      <w:r>
        <w:rPr>
          <w:rFonts w:ascii="Helvetica" w:hAnsi="Helvetica" w:cs="Arial"/>
          <w:szCs w:val="24"/>
        </w:rPr>
        <w:t>-</w:t>
      </w:r>
      <w:r w:rsidRPr="002E6712">
        <w:rPr>
          <w:rFonts w:ascii="Helvetica" w:hAnsi="Helvetica" w:cs="Arial"/>
          <w:szCs w:val="24"/>
        </w:rPr>
        <w:t>suspend the cells in 1 mL of hepatocyte seeding medium</w:t>
      </w:r>
      <w:r w:rsidR="005C59DB">
        <w:rPr>
          <w:rFonts w:ascii="Helvetica" w:hAnsi="Helvetica" w:cs="Arial"/>
          <w:szCs w:val="24"/>
        </w:rPr>
        <w:t xml:space="preserve"> </w:t>
      </w:r>
      <w:r w:rsidR="005C59DB">
        <w:rPr>
          <w:rFonts w:ascii="Helvetica" w:hAnsi="Helvetica" w:cs="Arial"/>
          <w:b/>
          <w:szCs w:val="24"/>
        </w:rPr>
        <w:t>[1-MED]</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 xml:space="preserve">Then, place the re-suspended cells on ice </w:t>
      </w:r>
      <w:r w:rsidR="007B25C2" w:rsidRPr="007B25C2">
        <w:rPr>
          <w:rFonts w:ascii="Helvetica" w:hAnsi="Helvetica" w:cs="Arial"/>
          <w:b/>
          <w:color w:val="FF0000"/>
          <w:szCs w:val="24"/>
        </w:rPr>
        <w:t>[3.2.1B]</w:t>
      </w:r>
      <w:r w:rsidR="007B25C2" w:rsidRPr="007B25C2">
        <w:rPr>
          <w:rFonts w:ascii="Helvetica" w:hAnsi="Helvetica" w:cs="Arial"/>
          <w:color w:val="FF0000"/>
          <w:szCs w:val="24"/>
        </w:rPr>
        <w:t>.</w:t>
      </w:r>
      <w:r>
        <w:rPr>
          <w:rFonts w:ascii="Helvetica" w:hAnsi="Helvetica" w:cs="Arial"/>
          <w:szCs w:val="24"/>
        </w:rPr>
        <w:t xml:space="preserve"> Using trypan blue, count the cells to ensure </w:t>
      </w:r>
      <w:r w:rsidRPr="002E6712">
        <w:rPr>
          <w:rFonts w:ascii="Helvetica" w:hAnsi="Helvetica" w:cs="Arial"/>
          <w:szCs w:val="24"/>
        </w:rPr>
        <w:t>that the viability of the cells is above 90%</w:t>
      </w:r>
      <w:r w:rsidR="005C59DB">
        <w:rPr>
          <w:rFonts w:ascii="Helvetica" w:hAnsi="Helvetica" w:cs="Arial"/>
          <w:szCs w:val="24"/>
        </w:rPr>
        <w:t xml:space="preserve"> </w:t>
      </w:r>
      <w:r w:rsidR="005C59DB">
        <w:rPr>
          <w:rFonts w:ascii="Helvetica" w:hAnsi="Helvetica" w:cs="Arial"/>
          <w:b/>
          <w:szCs w:val="24"/>
        </w:rPr>
        <w:t>[2-MED]</w:t>
      </w:r>
      <w:r w:rsidRPr="002E6712">
        <w:rPr>
          <w:rFonts w:ascii="Helvetica" w:hAnsi="Helvetica" w:cs="Arial"/>
          <w:szCs w:val="24"/>
        </w:rPr>
        <w:t>.</w:t>
      </w:r>
      <w:r>
        <w:rPr>
          <w:rFonts w:ascii="Helvetica" w:hAnsi="Helvetica" w:cs="Arial"/>
          <w:szCs w:val="24"/>
        </w:rPr>
        <w:t xml:space="preserve"> </w:t>
      </w:r>
    </w:p>
    <w:p w14:paraId="0C11DEE6" w14:textId="3E114CEA" w:rsidR="002E6712" w:rsidRDefault="005C59DB" w:rsidP="002E6712">
      <w:pPr>
        <w:numPr>
          <w:ilvl w:val="2"/>
          <w:numId w:val="12"/>
        </w:numPr>
        <w:spacing w:before="240"/>
        <w:jc w:val="both"/>
        <w:outlineLvl w:val="0"/>
        <w:rPr>
          <w:rFonts w:ascii="Helvetica" w:hAnsi="Helvetica" w:cs="Arial"/>
          <w:szCs w:val="24"/>
        </w:rPr>
      </w:pPr>
      <w:r>
        <w:rPr>
          <w:rFonts w:ascii="Helvetica" w:hAnsi="Helvetica" w:cs="Arial"/>
          <w:szCs w:val="24"/>
        </w:rPr>
        <w:t xml:space="preserve">Talent, in a class II cabinet, re-suspends the cells in </w:t>
      </w:r>
      <w:r w:rsidRPr="002E6712">
        <w:rPr>
          <w:rFonts w:ascii="Helvetica" w:hAnsi="Helvetica" w:cs="Arial"/>
          <w:szCs w:val="24"/>
        </w:rPr>
        <w:t>hepatocyte seeding medium</w:t>
      </w:r>
      <w:r>
        <w:rPr>
          <w:rFonts w:ascii="Helvetica" w:hAnsi="Helvetica" w:cs="Arial"/>
          <w:szCs w:val="24"/>
        </w:rPr>
        <w:t>.</w:t>
      </w:r>
    </w:p>
    <w:p w14:paraId="2B176BD1" w14:textId="28EC9149" w:rsidR="00253345" w:rsidRPr="00253345" w:rsidRDefault="00253345" w:rsidP="007B25C2">
      <w:pPr>
        <w:spacing w:before="240"/>
        <w:ind w:left="1440" w:hanging="720"/>
        <w:jc w:val="both"/>
        <w:outlineLvl w:val="0"/>
        <w:rPr>
          <w:rFonts w:ascii="Helvetica" w:hAnsi="Helvetica" w:cs="Arial"/>
          <w:szCs w:val="24"/>
        </w:rPr>
      </w:pPr>
      <w:r>
        <w:rPr>
          <w:rFonts w:ascii="Helvetica" w:hAnsi="Helvetica" w:cs="Arial"/>
          <w:szCs w:val="24"/>
        </w:rPr>
        <w:t xml:space="preserve">3.2.1B </w:t>
      </w:r>
      <w:r w:rsidR="007B25C2" w:rsidRPr="007B25C2">
        <w:rPr>
          <w:rFonts w:ascii="Helvetica" w:hAnsi="Helvetica" w:cs="Arial"/>
          <w:szCs w:val="24"/>
          <w:highlight w:val="green"/>
        </w:rPr>
        <w:t>[Added S</w:t>
      </w:r>
      <w:r w:rsidRPr="007B25C2">
        <w:rPr>
          <w:rFonts w:ascii="Helvetica" w:hAnsi="Helvetica" w:cs="Arial"/>
          <w:szCs w:val="24"/>
          <w:highlight w:val="green"/>
        </w:rPr>
        <w:t>hot</w:t>
      </w:r>
      <w:r w:rsidR="007B25C2" w:rsidRPr="007B25C2">
        <w:rPr>
          <w:rFonts w:ascii="Helvetica" w:hAnsi="Helvetica" w:cs="Arial"/>
          <w:szCs w:val="24"/>
          <w:highlight w:val="green"/>
        </w:rPr>
        <w:t>]</w:t>
      </w:r>
      <w:r w:rsidR="007B25C2">
        <w:rPr>
          <w:rFonts w:ascii="Helvetica" w:hAnsi="Helvetica" w:cs="Arial"/>
          <w:szCs w:val="24"/>
        </w:rPr>
        <w:t>:</w:t>
      </w:r>
      <w:r>
        <w:rPr>
          <w:rFonts w:ascii="Helvetica" w:hAnsi="Helvetica" w:cs="Arial"/>
          <w:szCs w:val="24"/>
        </w:rPr>
        <w:t xml:space="preserve"> Talent places the re-suspended cells on ice.</w:t>
      </w:r>
      <w:r w:rsidR="007B25C2">
        <w:rPr>
          <w:rFonts w:ascii="Helvetica" w:hAnsi="Helvetica" w:cs="Arial"/>
          <w:szCs w:val="24"/>
        </w:rPr>
        <w:t xml:space="preserve"> </w:t>
      </w:r>
      <w:r w:rsidR="007B25C2" w:rsidRPr="007B25C2">
        <w:rPr>
          <w:rFonts w:ascii="Helvetica" w:hAnsi="Helvetica" w:cs="Arial"/>
          <w:szCs w:val="24"/>
          <w:highlight w:val="green"/>
        </w:rPr>
        <w:t>(Videographer Comment: Renumbered this shot)</w:t>
      </w:r>
      <w:r w:rsidR="007B25C2">
        <w:rPr>
          <w:rFonts w:ascii="Helvetica" w:hAnsi="Helvetica" w:cs="Arial"/>
          <w:szCs w:val="24"/>
        </w:rPr>
        <w:t xml:space="preserve"> </w:t>
      </w:r>
      <w:r w:rsidR="007B25C2" w:rsidRPr="007B25C2">
        <w:rPr>
          <w:rFonts w:ascii="Helvetica" w:hAnsi="Helvetica" w:cs="Arial"/>
          <w:szCs w:val="24"/>
          <w:highlight w:val="green"/>
        </w:rPr>
        <w:t>(Editor: I’ve also swapped the VO, which the authors did not do)</w:t>
      </w:r>
    </w:p>
    <w:p w14:paraId="48C4EE79" w14:textId="3664E5C8" w:rsidR="002E6712" w:rsidRDefault="005C59DB" w:rsidP="002E6712">
      <w:pPr>
        <w:numPr>
          <w:ilvl w:val="2"/>
          <w:numId w:val="12"/>
        </w:numPr>
        <w:spacing w:before="240"/>
        <w:jc w:val="both"/>
        <w:outlineLvl w:val="0"/>
        <w:rPr>
          <w:rFonts w:ascii="Helvetica" w:hAnsi="Helvetica" w:cs="Arial"/>
          <w:szCs w:val="24"/>
        </w:rPr>
      </w:pPr>
      <w:r>
        <w:rPr>
          <w:rFonts w:ascii="Helvetica" w:hAnsi="Helvetica" w:cs="Arial"/>
          <w:szCs w:val="24"/>
        </w:rPr>
        <w:t>Talent counts the cells with trypan blue. Any action taken during this process can be filmed for this step.</w:t>
      </w:r>
    </w:p>
    <w:p w14:paraId="44C59F2A" w14:textId="1B6FF715" w:rsidR="002E6712" w:rsidRDefault="005C59DB" w:rsidP="002E6712">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places the re-suspended cells on ice.</w:t>
      </w:r>
    </w:p>
    <w:p w14:paraId="58CA8B38" w14:textId="75D862BB" w:rsidR="00CE10F2" w:rsidRDefault="002E6712" w:rsidP="002E6712">
      <w:pPr>
        <w:numPr>
          <w:ilvl w:val="1"/>
          <w:numId w:val="12"/>
        </w:numPr>
        <w:spacing w:before="240"/>
        <w:jc w:val="both"/>
        <w:outlineLvl w:val="0"/>
        <w:rPr>
          <w:rFonts w:ascii="Helvetica" w:hAnsi="Helvetica" w:cs="Arial"/>
          <w:szCs w:val="24"/>
        </w:rPr>
      </w:pPr>
      <w:r w:rsidRPr="002E6712">
        <w:rPr>
          <w:rFonts w:ascii="Helvetica" w:hAnsi="Helvetica" w:cs="Arial"/>
          <w:szCs w:val="24"/>
        </w:rPr>
        <w:t>Tra</w:t>
      </w:r>
      <w:r>
        <w:rPr>
          <w:rFonts w:ascii="Helvetica" w:hAnsi="Helvetica" w:cs="Arial"/>
          <w:szCs w:val="24"/>
        </w:rPr>
        <w:t>n</w:t>
      </w:r>
      <w:r w:rsidRPr="002E6712">
        <w:rPr>
          <w:rFonts w:ascii="Helvetica" w:hAnsi="Helvetica" w:cs="Arial"/>
          <w:szCs w:val="24"/>
        </w:rPr>
        <w:t>sfer the fully assembled plate</w:t>
      </w:r>
      <w:r>
        <w:rPr>
          <w:rFonts w:ascii="Helvetica" w:hAnsi="Helvetica" w:cs="Arial"/>
          <w:szCs w:val="24"/>
        </w:rPr>
        <w:t xml:space="preserve"> to the washing dock, and aspirate all medium from the wells</w:t>
      </w:r>
      <w:r w:rsidR="006A7625">
        <w:rPr>
          <w:rFonts w:ascii="Helvetica" w:hAnsi="Helvetica" w:cs="Arial"/>
          <w:szCs w:val="24"/>
        </w:rPr>
        <w:t xml:space="preserve"> </w:t>
      </w:r>
      <w:r w:rsidR="006A7625">
        <w:rPr>
          <w:rFonts w:ascii="Helvetica" w:hAnsi="Helvetica" w:cs="Arial"/>
          <w:b/>
          <w:szCs w:val="24"/>
        </w:rPr>
        <w:t>[1-MED]</w:t>
      </w:r>
      <w:r>
        <w:rPr>
          <w:rFonts w:ascii="Helvetica" w:hAnsi="Helvetica" w:cs="Arial"/>
          <w:szCs w:val="24"/>
        </w:rPr>
        <w:t>.</w:t>
      </w:r>
      <w:r w:rsidR="007B25C2">
        <w:rPr>
          <w:rFonts w:ascii="Helvetica" w:hAnsi="Helvetica" w:cs="Arial"/>
          <w:szCs w:val="24"/>
        </w:rPr>
        <w:t xml:space="preserve"> Add seeding media to each well </w:t>
      </w:r>
      <w:r w:rsidR="007B25C2">
        <w:rPr>
          <w:rFonts w:ascii="Helvetica" w:hAnsi="Helvetica" w:cs="Arial"/>
          <w:b/>
          <w:szCs w:val="24"/>
        </w:rPr>
        <w:t>[3.3.1B]</w:t>
      </w:r>
      <w:r w:rsidR="007B25C2">
        <w:rPr>
          <w:rFonts w:ascii="Helvetica" w:hAnsi="Helvetica" w:cs="Arial"/>
          <w:szCs w:val="24"/>
        </w:rPr>
        <w:t>.</w:t>
      </w:r>
      <w:r>
        <w:rPr>
          <w:rFonts w:ascii="Helvetica" w:hAnsi="Helvetica" w:cs="Arial"/>
          <w:szCs w:val="24"/>
        </w:rPr>
        <w:t xml:space="preserve"> Retrieve the cells from the ice</w:t>
      </w:r>
      <w:r w:rsidR="006A7625">
        <w:rPr>
          <w:rFonts w:ascii="Helvetica" w:hAnsi="Helvetica" w:cs="Arial"/>
          <w:szCs w:val="24"/>
        </w:rPr>
        <w:t xml:space="preserve"> </w:t>
      </w:r>
      <w:r w:rsidR="006A7625">
        <w:rPr>
          <w:rFonts w:ascii="Helvetica" w:hAnsi="Helvetica" w:cs="Arial"/>
          <w:b/>
          <w:szCs w:val="24"/>
        </w:rPr>
        <w:t>[2-MED]</w:t>
      </w:r>
      <w:r>
        <w:rPr>
          <w:rFonts w:ascii="Helvetica" w:hAnsi="Helvetica" w:cs="Arial"/>
          <w:szCs w:val="24"/>
        </w:rPr>
        <w:t xml:space="preserve">, and add 600,000 </w:t>
      </w:r>
      <w:r w:rsidRPr="002E6712">
        <w:rPr>
          <w:rFonts w:ascii="Helvetica" w:hAnsi="Helvetica" w:cs="Arial"/>
          <w:szCs w:val="24"/>
        </w:rPr>
        <w:t xml:space="preserve">hepatocytes to each well in a </w:t>
      </w:r>
      <w:proofErr w:type="gramStart"/>
      <w:r w:rsidRPr="002E6712">
        <w:rPr>
          <w:rFonts w:ascii="Helvetica" w:hAnsi="Helvetica" w:cs="Arial"/>
          <w:szCs w:val="24"/>
        </w:rPr>
        <w:t>500</w:t>
      </w:r>
      <w:r>
        <w:rPr>
          <w:rFonts w:ascii="Helvetica" w:hAnsi="Helvetica" w:cs="Arial"/>
          <w:szCs w:val="24"/>
        </w:rPr>
        <w:t xml:space="preserve"> </w:t>
      </w:r>
      <w:proofErr w:type="spellStart"/>
      <w:r w:rsidRPr="00186CBD">
        <w:rPr>
          <w:rFonts w:ascii="Helvetica" w:hAnsi="Helvetica" w:cs="Lucida Grande"/>
          <w:color w:val="000000"/>
        </w:rPr>
        <w:t>μ</w:t>
      </w:r>
      <w:r w:rsidRPr="002E6712">
        <w:rPr>
          <w:rFonts w:ascii="Helvetica" w:hAnsi="Helvetica" w:cs="Arial"/>
          <w:szCs w:val="24"/>
        </w:rPr>
        <w:t>L</w:t>
      </w:r>
      <w:proofErr w:type="spellEnd"/>
      <w:proofErr w:type="gramEnd"/>
      <w:r w:rsidRPr="002E6712">
        <w:rPr>
          <w:rFonts w:ascii="Helvetica" w:hAnsi="Helvetica" w:cs="Arial"/>
          <w:szCs w:val="24"/>
        </w:rPr>
        <w:t xml:space="preserve"> volume of hepatocyte seeding medium</w:t>
      </w:r>
      <w:r w:rsidR="006A7625">
        <w:rPr>
          <w:rFonts w:ascii="Helvetica" w:hAnsi="Helvetica" w:cs="Arial"/>
          <w:szCs w:val="24"/>
        </w:rPr>
        <w:t xml:space="preserve"> </w:t>
      </w:r>
      <w:r w:rsidR="006A7625">
        <w:rPr>
          <w:rFonts w:ascii="Helvetica" w:hAnsi="Helvetica" w:cs="Arial"/>
          <w:b/>
          <w:szCs w:val="24"/>
        </w:rPr>
        <w:t>[3-MED]</w:t>
      </w:r>
      <w:r>
        <w:rPr>
          <w:rFonts w:ascii="Helvetica" w:hAnsi="Helvetica" w:cs="Arial"/>
          <w:szCs w:val="24"/>
        </w:rPr>
        <w:t>.</w:t>
      </w:r>
    </w:p>
    <w:p w14:paraId="31DD7EAC" w14:textId="51B2A589" w:rsidR="002E6712" w:rsidRDefault="007A7EEE" w:rsidP="002E6712">
      <w:pPr>
        <w:numPr>
          <w:ilvl w:val="2"/>
          <w:numId w:val="12"/>
        </w:numPr>
        <w:spacing w:before="240"/>
        <w:jc w:val="both"/>
        <w:outlineLvl w:val="0"/>
        <w:rPr>
          <w:rFonts w:ascii="Helvetica" w:hAnsi="Helvetica" w:cs="Arial"/>
          <w:szCs w:val="24"/>
        </w:rPr>
      </w:pPr>
      <w:r>
        <w:rPr>
          <w:rFonts w:ascii="Helvetica" w:hAnsi="Helvetica" w:cs="Arial"/>
          <w:szCs w:val="24"/>
        </w:rPr>
        <w:t xml:space="preserve">A </w:t>
      </w:r>
      <w:r w:rsidR="006A7625">
        <w:rPr>
          <w:rFonts w:ascii="Helvetica" w:hAnsi="Helvetica" w:cs="Arial"/>
          <w:szCs w:val="24"/>
        </w:rPr>
        <w:t>Talent transfers the plate to the washing dock, and begins aspirating medium from the wells.</w:t>
      </w:r>
    </w:p>
    <w:p w14:paraId="6DE777E8" w14:textId="143F741F" w:rsidR="007A7EEE" w:rsidRDefault="007A7EEE" w:rsidP="007B25C2">
      <w:pPr>
        <w:spacing w:before="240"/>
        <w:ind w:left="709"/>
        <w:jc w:val="both"/>
        <w:outlineLvl w:val="0"/>
        <w:rPr>
          <w:rFonts w:ascii="Helvetica" w:hAnsi="Helvetica" w:cs="Arial"/>
          <w:szCs w:val="24"/>
        </w:rPr>
      </w:pPr>
      <w:r>
        <w:rPr>
          <w:rFonts w:ascii="Helvetica" w:hAnsi="Helvetica" w:cs="Arial"/>
          <w:szCs w:val="24"/>
        </w:rPr>
        <w:t xml:space="preserve">3.3.1B </w:t>
      </w:r>
      <w:r w:rsidR="007B25C2" w:rsidRPr="007B25C2">
        <w:rPr>
          <w:rFonts w:ascii="Helvetica" w:hAnsi="Helvetica" w:cs="Arial"/>
          <w:szCs w:val="24"/>
          <w:highlight w:val="green"/>
        </w:rPr>
        <w:t>[Added Shot]</w:t>
      </w:r>
      <w:r w:rsidR="007B25C2">
        <w:rPr>
          <w:rFonts w:ascii="Helvetica" w:hAnsi="Helvetica" w:cs="Arial"/>
          <w:szCs w:val="24"/>
        </w:rPr>
        <w:t xml:space="preserve">: </w:t>
      </w:r>
      <w:r>
        <w:rPr>
          <w:rFonts w:ascii="Helvetica" w:hAnsi="Helvetica" w:cs="Arial"/>
          <w:szCs w:val="24"/>
        </w:rPr>
        <w:t xml:space="preserve">Talent adds 400 </w:t>
      </w:r>
      <w:proofErr w:type="spellStart"/>
      <w:r>
        <w:rPr>
          <w:rFonts w:ascii="Helvetica" w:hAnsi="Helvetica" w:cs="Arial"/>
          <w:szCs w:val="24"/>
        </w:rPr>
        <w:t>uL</w:t>
      </w:r>
      <w:proofErr w:type="spellEnd"/>
      <w:r>
        <w:rPr>
          <w:rFonts w:ascii="Helvetica" w:hAnsi="Helvetica" w:cs="Arial"/>
          <w:szCs w:val="24"/>
        </w:rPr>
        <w:t xml:space="preserve"> of seeding media to each well.</w:t>
      </w:r>
    </w:p>
    <w:p w14:paraId="44167497" w14:textId="09508F0E" w:rsidR="00114DD6" w:rsidRPr="00114DD6" w:rsidRDefault="006A7625" w:rsidP="00114DD6">
      <w:pPr>
        <w:numPr>
          <w:ilvl w:val="2"/>
          <w:numId w:val="12"/>
        </w:numPr>
        <w:spacing w:before="240"/>
        <w:jc w:val="both"/>
        <w:outlineLvl w:val="0"/>
        <w:rPr>
          <w:rFonts w:ascii="Helvetica" w:hAnsi="Helvetica" w:cs="Arial"/>
          <w:szCs w:val="24"/>
        </w:rPr>
      </w:pPr>
      <w:r>
        <w:rPr>
          <w:rFonts w:ascii="Helvetica" w:hAnsi="Helvetica" w:cs="Arial"/>
          <w:szCs w:val="24"/>
        </w:rPr>
        <w:t>Talent picks up the vessel of re-suspended cells</w:t>
      </w:r>
      <w:r w:rsidR="00114DD6">
        <w:rPr>
          <w:rFonts w:ascii="Helvetica" w:hAnsi="Helvetica" w:cs="Arial"/>
          <w:szCs w:val="24"/>
        </w:rPr>
        <w:t xml:space="preserve"> (which is in the ice bucket).</w:t>
      </w:r>
      <w:r w:rsidR="007B25C2">
        <w:rPr>
          <w:rFonts w:ascii="Helvetica" w:hAnsi="Helvetica" w:cs="Arial"/>
          <w:szCs w:val="24"/>
        </w:rPr>
        <w:t xml:space="preserve"> </w:t>
      </w:r>
      <w:r w:rsidR="007B25C2" w:rsidRPr="007B25C2">
        <w:rPr>
          <w:rFonts w:ascii="Helvetica" w:hAnsi="Helvetica" w:cs="Arial"/>
          <w:szCs w:val="24"/>
          <w:highlight w:val="green"/>
        </w:rPr>
        <w:t>[Shots 3.3.2 and 3.3.3 combined]</w:t>
      </w:r>
    </w:p>
    <w:p w14:paraId="6C83B9DC" w14:textId="034618F8" w:rsidR="002E6712" w:rsidRDefault="00114DD6" w:rsidP="002E6712">
      <w:pPr>
        <w:numPr>
          <w:ilvl w:val="2"/>
          <w:numId w:val="12"/>
        </w:numPr>
        <w:spacing w:before="240"/>
        <w:jc w:val="both"/>
        <w:outlineLvl w:val="0"/>
        <w:rPr>
          <w:rFonts w:ascii="Helvetica" w:hAnsi="Helvetica" w:cs="Arial"/>
          <w:szCs w:val="24"/>
        </w:rPr>
      </w:pPr>
      <w:r>
        <w:rPr>
          <w:rFonts w:ascii="Helvetica" w:hAnsi="Helvetica" w:cs="Arial"/>
          <w:szCs w:val="24"/>
        </w:rPr>
        <w:t>Talent seeds cells into each well as described.</w:t>
      </w:r>
    </w:p>
    <w:p w14:paraId="283B13B3" w14:textId="6CAC244E" w:rsidR="002E6712" w:rsidRDefault="002E6712" w:rsidP="002E6712">
      <w:pPr>
        <w:numPr>
          <w:ilvl w:val="1"/>
          <w:numId w:val="12"/>
        </w:numPr>
        <w:spacing w:before="240"/>
        <w:jc w:val="both"/>
        <w:outlineLvl w:val="0"/>
        <w:rPr>
          <w:rFonts w:ascii="Helvetica" w:hAnsi="Helvetica" w:cs="Arial"/>
          <w:szCs w:val="24"/>
        </w:rPr>
      </w:pPr>
      <w:r w:rsidRPr="002E6712">
        <w:rPr>
          <w:rFonts w:ascii="Helvetica" w:hAnsi="Helvetica" w:cs="Arial"/>
          <w:szCs w:val="24"/>
        </w:rPr>
        <w:t xml:space="preserve">Initiate flow in the downward direction at a flow rate of 1 </w:t>
      </w:r>
      <w:proofErr w:type="spellStart"/>
      <w:r w:rsidRPr="00186CBD">
        <w:rPr>
          <w:rFonts w:ascii="Helvetica" w:hAnsi="Helvetica" w:cs="Lucida Grande"/>
          <w:color w:val="000000"/>
        </w:rPr>
        <w:t>μ</w:t>
      </w:r>
      <w:r w:rsidRPr="002E6712">
        <w:rPr>
          <w:rFonts w:ascii="Helvetica" w:hAnsi="Helvetica" w:cs="Arial"/>
          <w:szCs w:val="24"/>
        </w:rPr>
        <w:t>L</w:t>
      </w:r>
      <w:proofErr w:type="spellEnd"/>
      <w:r w:rsidRPr="002E6712">
        <w:rPr>
          <w:rFonts w:ascii="Helvetica" w:hAnsi="Helvetica" w:cs="Arial"/>
          <w:szCs w:val="24"/>
        </w:rPr>
        <w:t>/s</w:t>
      </w:r>
      <w:r w:rsidR="00206BB9">
        <w:rPr>
          <w:rFonts w:ascii="Helvetica" w:hAnsi="Helvetica" w:cs="Arial"/>
          <w:szCs w:val="24"/>
        </w:rPr>
        <w:t xml:space="preserve"> </w:t>
      </w:r>
      <w:r w:rsidR="00206BB9">
        <w:rPr>
          <w:rFonts w:ascii="Helvetica" w:hAnsi="Helvetica" w:cs="Arial"/>
          <w:b/>
          <w:szCs w:val="24"/>
        </w:rPr>
        <w:t>[1-MED]</w:t>
      </w:r>
      <w:r>
        <w:rPr>
          <w:rFonts w:ascii="Helvetica" w:hAnsi="Helvetica" w:cs="Arial"/>
          <w:szCs w:val="24"/>
        </w:rPr>
        <w:t>. A</w:t>
      </w:r>
      <w:r w:rsidRPr="002E6712">
        <w:rPr>
          <w:rFonts w:ascii="Helvetica" w:hAnsi="Helvetica" w:cs="Arial"/>
          <w:szCs w:val="24"/>
        </w:rPr>
        <w:t xml:space="preserve">dd 900 </w:t>
      </w:r>
      <w:proofErr w:type="spellStart"/>
      <w:r w:rsidRPr="00186CBD">
        <w:rPr>
          <w:rFonts w:ascii="Helvetica" w:hAnsi="Helvetica" w:cs="Lucida Grande"/>
          <w:color w:val="000000"/>
        </w:rPr>
        <w:t>μ</w:t>
      </w:r>
      <w:r w:rsidRPr="002E6712">
        <w:rPr>
          <w:rFonts w:ascii="Helvetica" w:hAnsi="Helvetica" w:cs="Arial"/>
          <w:szCs w:val="24"/>
        </w:rPr>
        <w:t>L</w:t>
      </w:r>
      <w:proofErr w:type="spellEnd"/>
      <w:r w:rsidRPr="002E6712">
        <w:rPr>
          <w:rFonts w:ascii="Helvetica" w:hAnsi="Helvetica" w:cs="Arial"/>
          <w:szCs w:val="24"/>
        </w:rPr>
        <w:t xml:space="preserve"> of hepatocyte seeding medium</w:t>
      </w:r>
      <w:r>
        <w:rPr>
          <w:rFonts w:ascii="Helvetica" w:hAnsi="Helvetica" w:cs="Arial"/>
          <w:szCs w:val="24"/>
        </w:rPr>
        <w:t xml:space="preserve"> to each well to bring </w:t>
      </w:r>
      <w:r w:rsidRPr="002E6712">
        <w:rPr>
          <w:rFonts w:ascii="Helvetica" w:hAnsi="Helvetica" w:cs="Arial"/>
          <w:szCs w:val="24"/>
        </w:rPr>
        <w:t xml:space="preserve">the total volume </w:t>
      </w:r>
      <w:r>
        <w:rPr>
          <w:rFonts w:ascii="Helvetica" w:hAnsi="Helvetica" w:cs="Arial"/>
          <w:szCs w:val="24"/>
        </w:rPr>
        <w:t>in each</w:t>
      </w:r>
      <w:r w:rsidRPr="002E6712">
        <w:rPr>
          <w:rFonts w:ascii="Helvetica" w:hAnsi="Helvetica" w:cs="Arial"/>
          <w:szCs w:val="24"/>
        </w:rPr>
        <w:t xml:space="preserve"> to 1.6 mL</w:t>
      </w:r>
      <w:r w:rsidR="00206BB9">
        <w:rPr>
          <w:rFonts w:ascii="Helvetica" w:hAnsi="Helvetica" w:cs="Arial"/>
          <w:szCs w:val="24"/>
        </w:rPr>
        <w:t xml:space="preserve"> </w:t>
      </w:r>
      <w:r w:rsidR="00206BB9">
        <w:rPr>
          <w:rFonts w:ascii="Helvetica" w:hAnsi="Helvetica" w:cs="Arial"/>
          <w:b/>
          <w:szCs w:val="24"/>
        </w:rPr>
        <w:t>[2-MED]</w:t>
      </w:r>
      <w:r>
        <w:rPr>
          <w:rFonts w:ascii="Helvetica" w:hAnsi="Helvetica" w:cs="Arial"/>
          <w:szCs w:val="24"/>
        </w:rPr>
        <w:t>.</w:t>
      </w:r>
    </w:p>
    <w:p w14:paraId="07F95421" w14:textId="4265D90D" w:rsidR="002C7937" w:rsidRDefault="00206BB9" w:rsidP="002C7937">
      <w:pPr>
        <w:numPr>
          <w:ilvl w:val="2"/>
          <w:numId w:val="12"/>
        </w:numPr>
        <w:spacing w:before="240"/>
        <w:jc w:val="both"/>
        <w:outlineLvl w:val="0"/>
        <w:rPr>
          <w:rFonts w:ascii="Helvetica" w:hAnsi="Helvetica" w:cs="Arial"/>
          <w:szCs w:val="24"/>
        </w:rPr>
      </w:pPr>
      <w:r>
        <w:rPr>
          <w:rFonts w:ascii="Helvetica" w:hAnsi="Helvetica" w:cs="Arial"/>
          <w:szCs w:val="24"/>
        </w:rPr>
        <w:t>Talent initiates flow in the downward direction as described.</w:t>
      </w:r>
    </w:p>
    <w:p w14:paraId="031D3B73" w14:textId="7B357306" w:rsidR="002C7937" w:rsidRDefault="00206BB9" w:rsidP="002C7937">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w:t>
      </w:r>
      <w:r w:rsidRPr="002E6712">
        <w:rPr>
          <w:rFonts w:ascii="Helvetica" w:hAnsi="Helvetica" w:cs="Arial"/>
          <w:szCs w:val="24"/>
        </w:rPr>
        <w:t>hepatocyte seeding medium</w:t>
      </w:r>
      <w:r>
        <w:rPr>
          <w:rFonts w:ascii="Helvetica" w:hAnsi="Helvetica" w:cs="Arial"/>
          <w:szCs w:val="24"/>
        </w:rPr>
        <w:t xml:space="preserve"> to each well.</w:t>
      </w:r>
    </w:p>
    <w:p w14:paraId="157DEA9E" w14:textId="370355CC" w:rsidR="00B572EC" w:rsidRDefault="00B572EC" w:rsidP="002E6712">
      <w:pPr>
        <w:numPr>
          <w:ilvl w:val="1"/>
          <w:numId w:val="12"/>
        </w:numPr>
        <w:spacing w:before="240"/>
        <w:jc w:val="both"/>
        <w:outlineLvl w:val="0"/>
        <w:rPr>
          <w:rFonts w:ascii="Helvetica" w:hAnsi="Helvetica" w:cs="Arial"/>
          <w:szCs w:val="24"/>
        </w:rPr>
      </w:pPr>
      <w:r>
        <w:rPr>
          <w:rFonts w:ascii="Helvetica" w:hAnsi="Helvetica" w:cs="Arial"/>
          <w:szCs w:val="24"/>
        </w:rPr>
        <w:t>T</w:t>
      </w:r>
      <w:r w:rsidRPr="00B572EC">
        <w:rPr>
          <w:rFonts w:ascii="Helvetica" w:hAnsi="Helvetica" w:cs="Arial"/>
          <w:szCs w:val="24"/>
        </w:rPr>
        <w:t>ransfer the plate to the docking station within a humidified incubator at 37 °C and with 5% CO</w:t>
      </w:r>
      <w:r w:rsidRPr="00B572EC">
        <w:rPr>
          <w:rFonts w:ascii="Helvetica" w:hAnsi="Helvetica" w:cs="Arial"/>
          <w:szCs w:val="24"/>
          <w:vertAlign w:val="subscript"/>
        </w:rPr>
        <w:t>2</w:t>
      </w:r>
      <w:r w:rsidR="00BD0559">
        <w:rPr>
          <w:rFonts w:ascii="Helvetica" w:hAnsi="Helvetica" w:cs="Arial"/>
          <w:szCs w:val="24"/>
        </w:rPr>
        <w:t xml:space="preserve"> </w:t>
      </w:r>
      <w:r w:rsidR="00BD0559">
        <w:rPr>
          <w:rFonts w:ascii="Helvetica" w:hAnsi="Helvetica" w:cs="Arial"/>
          <w:b/>
          <w:szCs w:val="24"/>
        </w:rPr>
        <w:t>[1-MED]</w:t>
      </w:r>
      <w:r w:rsidRPr="00B572EC">
        <w:rPr>
          <w:rFonts w:ascii="Helvetica" w:hAnsi="Helvetica" w:cs="Arial"/>
          <w:szCs w:val="24"/>
        </w:rPr>
        <w:t>.</w:t>
      </w:r>
      <w:r>
        <w:rPr>
          <w:rFonts w:ascii="Helvetica" w:hAnsi="Helvetica" w:cs="Arial"/>
          <w:szCs w:val="24"/>
        </w:rPr>
        <w:t xml:space="preserve"> </w:t>
      </w:r>
      <w:r w:rsidRPr="00B572EC">
        <w:rPr>
          <w:rFonts w:ascii="Helvetica" w:hAnsi="Helvetica" w:cs="Arial"/>
          <w:szCs w:val="24"/>
        </w:rPr>
        <w:t xml:space="preserve">Initiate flow in the downward direction at a flow rate of 1 </w:t>
      </w:r>
      <w:proofErr w:type="spellStart"/>
      <w:r w:rsidRPr="00186CBD">
        <w:rPr>
          <w:rFonts w:ascii="Helvetica" w:hAnsi="Helvetica" w:cs="Lucida Grande"/>
          <w:color w:val="000000"/>
        </w:rPr>
        <w:t>μ</w:t>
      </w:r>
      <w:r w:rsidRPr="00B572EC">
        <w:rPr>
          <w:rFonts w:ascii="Helvetica" w:hAnsi="Helvetica" w:cs="Arial"/>
          <w:szCs w:val="24"/>
        </w:rPr>
        <w:t>L</w:t>
      </w:r>
      <w:proofErr w:type="spellEnd"/>
      <w:r w:rsidRPr="00B572EC">
        <w:rPr>
          <w:rFonts w:ascii="Helvetica" w:hAnsi="Helvetica" w:cs="Arial"/>
          <w:szCs w:val="24"/>
        </w:rPr>
        <w:t>/s for 8 h</w:t>
      </w:r>
      <w:r w:rsidR="00BD0559">
        <w:rPr>
          <w:rFonts w:ascii="Helvetica" w:hAnsi="Helvetica" w:cs="Arial"/>
          <w:szCs w:val="24"/>
        </w:rPr>
        <w:t xml:space="preserve"> </w:t>
      </w:r>
      <w:r w:rsidR="00BD0559">
        <w:rPr>
          <w:rFonts w:ascii="Helvetica" w:hAnsi="Helvetica" w:cs="Arial"/>
          <w:b/>
          <w:szCs w:val="24"/>
        </w:rPr>
        <w:t>[2-MED]</w:t>
      </w:r>
      <w:r>
        <w:rPr>
          <w:rFonts w:ascii="Helvetica" w:hAnsi="Helvetica" w:cs="Arial"/>
          <w:szCs w:val="24"/>
        </w:rPr>
        <w:t>.</w:t>
      </w:r>
    </w:p>
    <w:p w14:paraId="34967981" w14:textId="2103B019" w:rsidR="002C7937" w:rsidRDefault="00BD0559" w:rsidP="002C7937">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transfers the plate to the docking station in the humidified incubator</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 2.7.1</w:t>
      </w:r>
    </w:p>
    <w:p w14:paraId="0BC020A2" w14:textId="418A982D" w:rsidR="002C7937" w:rsidRPr="00BD0559" w:rsidRDefault="00BD0559" w:rsidP="00BD0559">
      <w:pPr>
        <w:numPr>
          <w:ilvl w:val="2"/>
          <w:numId w:val="12"/>
        </w:numPr>
        <w:spacing w:before="240"/>
        <w:jc w:val="both"/>
        <w:outlineLvl w:val="0"/>
        <w:rPr>
          <w:rFonts w:ascii="Helvetica" w:hAnsi="Helvetica" w:cs="Arial"/>
          <w:szCs w:val="24"/>
        </w:rPr>
      </w:pPr>
      <w:r>
        <w:rPr>
          <w:rFonts w:ascii="Helvetica" w:hAnsi="Helvetica" w:cs="Arial"/>
          <w:szCs w:val="24"/>
        </w:rPr>
        <w:t>Talent initiates flow in the downward direction as described.</w:t>
      </w:r>
    </w:p>
    <w:p w14:paraId="1FCFC838" w14:textId="74F37C26" w:rsidR="00B572EC" w:rsidRDefault="00B572EC" w:rsidP="00BD0559">
      <w:pPr>
        <w:numPr>
          <w:ilvl w:val="1"/>
          <w:numId w:val="12"/>
        </w:numPr>
        <w:spacing w:before="240"/>
        <w:outlineLvl w:val="0"/>
        <w:rPr>
          <w:rFonts w:ascii="Helvetica" w:hAnsi="Helvetica" w:cs="Arial"/>
        </w:rPr>
      </w:pPr>
      <w:r>
        <w:rPr>
          <w:rFonts w:ascii="Helvetica" w:hAnsi="Helvetica" w:cs="Arial"/>
          <w:szCs w:val="24"/>
        </w:rPr>
        <w:t xml:space="preserve">After this, reverse the flow </w:t>
      </w:r>
      <w:r w:rsidRPr="00B572EC">
        <w:rPr>
          <w:rFonts w:ascii="Helvetica" w:hAnsi="Helvetica" w:cs="Arial"/>
          <w:szCs w:val="24"/>
        </w:rPr>
        <w:t xml:space="preserve">to the upward direction at a flow rate of 1 </w:t>
      </w:r>
      <w:proofErr w:type="spellStart"/>
      <w:r w:rsidRPr="00186CBD">
        <w:rPr>
          <w:rFonts w:ascii="Helvetica" w:hAnsi="Helvetica" w:cs="Lucida Grande"/>
          <w:color w:val="000000"/>
        </w:rPr>
        <w:t>μ</w:t>
      </w:r>
      <w:r w:rsidRPr="00B572EC">
        <w:rPr>
          <w:rFonts w:ascii="Helvetica" w:hAnsi="Helvetica" w:cs="Arial"/>
          <w:szCs w:val="24"/>
        </w:rPr>
        <w:t>L</w:t>
      </w:r>
      <w:proofErr w:type="spellEnd"/>
      <w:r w:rsidRPr="00B572EC">
        <w:rPr>
          <w:rFonts w:ascii="Helvetica" w:hAnsi="Helvetica" w:cs="Arial"/>
          <w:szCs w:val="24"/>
        </w:rPr>
        <w:t>/s for 8 h</w:t>
      </w:r>
      <w:r w:rsidR="00097037">
        <w:rPr>
          <w:rFonts w:ascii="Helvetica" w:hAnsi="Helvetica" w:cs="Arial"/>
          <w:szCs w:val="24"/>
        </w:rPr>
        <w:t xml:space="preserve"> </w:t>
      </w:r>
      <w:r w:rsidR="00097037">
        <w:rPr>
          <w:rFonts w:ascii="Helvetica" w:hAnsi="Helvetica" w:cs="Arial"/>
          <w:b/>
          <w:szCs w:val="24"/>
        </w:rPr>
        <w:t>[1-MED]</w:t>
      </w:r>
      <w:r w:rsidRPr="00B572EC">
        <w:rPr>
          <w:rFonts w:ascii="Helvetica" w:hAnsi="Helvetica" w:cs="Arial"/>
          <w:szCs w:val="24"/>
        </w:rPr>
        <w:t>.</w:t>
      </w:r>
      <w:r>
        <w:rPr>
          <w:rFonts w:ascii="Helvetica" w:hAnsi="Helvetica" w:cs="Arial"/>
          <w:szCs w:val="24"/>
        </w:rPr>
        <w:t xml:space="preserve"> Then, transfer the </w:t>
      </w:r>
      <w:r w:rsidRPr="00B572EC">
        <w:rPr>
          <w:rFonts w:ascii="Helvetica" w:hAnsi="Helvetica" w:cs="Arial"/>
        </w:rPr>
        <w:t>plate to the washing dock and aspi</w:t>
      </w:r>
      <w:r w:rsidR="002C7937">
        <w:rPr>
          <w:rFonts w:ascii="Helvetica" w:hAnsi="Helvetica" w:cs="Arial"/>
        </w:rPr>
        <w:t>rate all medium from the wells</w:t>
      </w:r>
      <w:r w:rsidR="00097037">
        <w:rPr>
          <w:rFonts w:ascii="Helvetica" w:hAnsi="Helvetica" w:cs="Arial"/>
        </w:rPr>
        <w:t xml:space="preserve"> </w:t>
      </w:r>
      <w:r w:rsidR="00097037">
        <w:rPr>
          <w:rFonts w:ascii="Helvetica" w:hAnsi="Helvetica" w:cs="Arial"/>
          <w:b/>
        </w:rPr>
        <w:t>[2-MED]</w:t>
      </w:r>
      <w:r w:rsidR="002C7937">
        <w:rPr>
          <w:rFonts w:ascii="Helvetica" w:hAnsi="Helvetica" w:cs="Arial"/>
        </w:rPr>
        <w:t>.</w:t>
      </w:r>
    </w:p>
    <w:p w14:paraId="34CA157F" w14:textId="3BEEAB5A" w:rsidR="002C7937" w:rsidRDefault="00097037" w:rsidP="00BD0559">
      <w:pPr>
        <w:numPr>
          <w:ilvl w:val="2"/>
          <w:numId w:val="12"/>
        </w:numPr>
        <w:spacing w:before="240"/>
        <w:outlineLvl w:val="0"/>
        <w:rPr>
          <w:rFonts w:ascii="Helvetica" w:hAnsi="Helvetica" w:cs="Arial"/>
        </w:rPr>
      </w:pPr>
      <w:r>
        <w:rPr>
          <w:rFonts w:ascii="Helvetica" w:hAnsi="Helvetica" w:cs="Arial"/>
        </w:rPr>
        <w:t>Talent reverses the flow to the upward direction, as described.</w:t>
      </w:r>
    </w:p>
    <w:p w14:paraId="7D254759" w14:textId="63278B44" w:rsidR="002C7937" w:rsidRPr="00B572EC" w:rsidRDefault="00097037" w:rsidP="00BD0559">
      <w:pPr>
        <w:numPr>
          <w:ilvl w:val="2"/>
          <w:numId w:val="12"/>
        </w:numPr>
        <w:spacing w:before="240"/>
        <w:outlineLvl w:val="0"/>
        <w:rPr>
          <w:rFonts w:ascii="Helvetica" w:hAnsi="Helvetica" w:cs="Arial"/>
        </w:rPr>
      </w:pPr>
      <w:r w:rsidRPr="007B25C2">
        <w:rPr>
          <w:rFonts w:ascii="Helvetica" w:hAnsi="Helvetica" w:cs="Arial"/>
          <w:strike/>
        </w:rPr>
        <w:t>Talent transfers the plate to the washing dock and begins aspirating the medium from the wells</w:t>
      </w:r>
      <w:r>
        <w:rPr>
          <w:rFonts w:ascii="Helvetica" w:hAnsi="Helvetica" w:cs="Arial"/>
        </w:rPr>
        <w:t>.</w:t>
      </w:r>
      <w:r w:rsidR="007B25C2">
        <w:rPr>
          <w:rFonts w:ascii="Helvetica" w:hAnsi="Helvetica" w:cs="Arial"/>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3.3.1</w:t>
      </w:r>
    </w:p>
    <w:p w14:paraId="20C0A450" w14:textId="0ECD8C50" w:rsidR="00B572EC" w:rsidRDefault="002C7937" w:rsidP="00BD0559">
      <w:pPr>
        <w:numPr>
          <w:ilvl w:val="1"/>
          <w:numId w:val="12"/>
        </w:numPr>
        <w:spacing w:before="240"/>
        <w:jc w:val="both"/>
        <w:outlineLvl w:val="0"/>
        <w:rPr>
          <w:rFonts w:ascii="Helvetica" w:hAnsi="Helvetica" w:cs="Arial"/>
          <w:szCs w:val="24"/>
        </w:rPr>
      </w:pPr>
      <w:r w:rsidRPr="002C7937">
        <w:rPr>
          <w:rFonts w:ascii="Helvetica" w:hAnsi="Helvetica" w:cs="Arial"/>
          <w:szCs w:val="24"/>
        </w:rPr>
        <w:t xml:space="preserve">Add 400 </w:t>
      </w:r>
      <w:proofErr w:type="spellStart"/>
      <w:r w:rsidRPr="00186CBD">
        <w:rPr>
          <w:rFonts w:ascii="Helvetica" w:hAnsi="Helvetica" w:cs="Lucida Grande"/>
          <w:color w:val="000000"/>
        </w:rPr>
        <w:t>μ</w:t>
      </w:r>
      <w:r w:rsidRPr="002C7937">
        <w:rPr>
          <w:rFonts w:ascii="Helvetica" w:hAnsi="Helvetica" w:cs="Arial"/>
          <w:szCs w:val="24"/>
        </w:rPr>
        <w:t>L</w:t>
      </w:r>
      <w:proofErr w:type="spellEnd"/>
      <w:r w:rsidRPr="002C7937">
        <w:rPr>
          <w:rFonts w:ascii="Helvetica" w:hAnsi="Helvetica" w:cs="Arial"/>
          <w:szCs w:val="24"/>
        </w:rPr>
        <w:t xml:space="preserve"> of hepatocyte maintenance medium</w:t>
      </w:r>
      <w:r>
        <w:rPr>
          <w:rFonts w:ascii="Helvetica" w:hAnsi="Helvetica" w:cs="Arial"/>
          <w:szCs w:val="24"/>
        </w:rPr>
        <w:t xml:space="preserve"> to each well </w:t>
      </w:r>
      <w:r>
        <w:rPr>
          <w:rFonts w:ascii="Helvetica" w:hAnsi="Helvetica" w:cs="Arial"/>
          <w:b/>
          <w:szCs w:val="24"/>
        </w:rPr>
        <w:t>[</w:t>
      </w:r>
      <w:r w:rsidR="00451730">
        <w:rPr>
          <w:rFonts w:ascii="Helvetica" w:hAnsi="Helvetica" w:cs="Arial"/>
          <w:b/>
          <w:szCs w:val="24"/>
        </w:rPr>
        <w:t>1-MED-</w:t>
      </w:r>
      <w:r>
        <w:rPr>
          <w:rFonts w:ascii="Helvetica" w:hAnsi="Helvetica" w:cs="Arial"/>
          <w:b/>
          <w:szCs w:val="24"/>
        </w:rPr>
        <w:t>TXT]</w:t>
      </w:r>
      <w:r>
        <w:rPr>
          <w:rFonts w:ascii="Helvetica" w:hAnsi="Helvetica" w:cs="Arial"/>
          <w:szCs w:val="24"/>
        </w:rPr>
        <w:t xml:space="preserve">, and </w:t>
      </w:r>
      <w:r w:rsidRPr="002C7937">
        <w:rPr>
          <w:rFonts w:ascii="Helvetica" w:hAnsi="Helvetica" w:cs="Arial"/>
          <w:szCs w:val="24"/>
        </w:rPr>
        <w:t xml:space="preserve">initiate flow in the downward direction at a flow rate </w:t>
      </w:r>
      <w:proofErr w:type="gramStart"/>
      <w:r w:rsidRPr="002C7937">
        <w:rPr>
          <w:rFonts w:ascii="Helvetica" w:hAnsi="Helvetica" w:cs="Arial"/>
          <w:szCs w:val="24"/>
        </w:rPr>
        <w:t xml:space="preserve">of 1 </w:t>
      </w:r>
      <w:proofErr w:type="spellStart"/>
      <w:r w:rsidRPr="00186CBD">
        <w:rPr>
          <w:rFonts w:ascii="Helvetica" w:hAnsi="Helvetica" w:cs="Lucida Grande"/>
          <w:color w:val="000000"/>
        </w:rPr>
        <w:t>μ</w:t>
      </w:r>
      <w:r w:rsidRPr="002C7937">
        <w:rPr>
          <w:rFonts w:ascii="Helvetica" w:hAnsi="Helvetica" w:cs="Arial"/>
          <w:szCs w:val="24"/>
        </w:rPr>
        <w:t>L</w:t>
      </w:r>
      <w:proofErr w:type="spellEnd"/>
      <w:r w:rsidRPr="002C7937">
        <w:rPr>
          <w:rFonts w:ascii="Helvetica" w:hAnsi="Helvetica" w:cs="Arial"/>
          <w:szCs w:val="24"/>
        </w:rPr>
        <w:t>/s</w:t>
      </w:r>
      <w:proofErr w:type="gramEnd"/>
      <w:r w:rsidRPr="002C7937">
        <w:rPr>
          <w:rFonts w:ascii="Helvetica" w:hAnsi="Helvetica" w:cs="Arial"/>
          <w:szCs w:val="24"/>
        </w:rPr>
        <w:t xml:space="preserve"> for 3.5 min</w:t>
      </w:r>
      <w:r>
        <w:rPr>
          <w:rFonts w:ascii="Helvetica" w:hAnsi="Helvetica" w:cs="Arial"/>
          <w:szCs w:val="24"/>
        </w:rPr>
        <w:t>utes</w:t>
      </w:r>
      <w:r w:rsidR="00451730">
        <w:rPr>
          <w:rFonts w:ascii="Helvetica" w:hAnsi="Helvetica" w:cs="Arial"/>
          <w:szCs w:val="24"/>
        </w:rPr>
        <w:t xml:space="preserve"> </w:t>
      </w:r>
      <w:r w:rsidR="00451730">
        <w:rPr>
          <w:rFonts w:ascii="Helvetica" w:hAnsi="Helvetica" w:cs="Arial"/>
          <w:b/>
          <w:szCs w:val="24"/>
        </w:rPr>
        <w:t>[2-MED]</w:t>
      </w:r>
      <w:r>
        <w:rPr>
          <w:rFonts w:ascii="Helvetica" w:hAnsi="Helvetica" w:cs="Arial"/>
          <w:szCs w:val="24"/>
        </w:rPr>
        <w:t>.</w:t>
      </w:r>
    </w:p>
    <w:p w14:paraId="0E9A1669" w14:textId="12BBCAE1" w:rsidR="002C7937" w:rsidRDefault="00451730" w:rsidP="00BD0559">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2C7937">
        <w:rPr>
          <w:rFonts w:ascii="Helvetica" w:hAnsi="Helvetica" w:cs="Arial"/>
          <w:szCs w:val="24"/>
        </w:rPr>
        <w:t>hepatocyte maintenance medium</w:t>
      </w:r>
      <w:r>
        <w:rPr>
          <w:rFonts w:ascii="Helvetica" w:hAnsi="Helvetica" w:cs="Arial"/>
          <w:szCs w:val="24"/>
        </w:rPr>
        <w:t xml:space="preserve">. </w:t>
      </w:r>
      <w:r w:rsidR="002C7937" w:rsidRPr="00451730">
        <w:rPr>
          <w:rFonts w:ascii="Helvetica" w:hAnsi="Helvetica" w:cs="Arial"/>
          <w:b/>
          <w:szCs w:val="24"/>
        </w:rPr>
        <w:t>TEXT: See text for medium composition</w:t>
      </w:r>
      <w:r w:rsidR="002C7937">
        <w:rPr>
          <w:rFonts w:ascii="Helvetica" w:hAnsi="Helvetica" w:cs="Arial"/>
          <w:szCs w:val="24"/>
        </w:rPr>
        <w:t>.</w:t>
      </w:r>
    </w:p>
    <w:p w14:paraId="5DA96D97" w14:textId="36F019AD" w:rsidR="00DD5F35" w:rsidRDefault="00451730"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initiates flow in the downward direction as described.</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2.11.1</w:t>
      </w:r>
    </w:p>
    <w:p w14:paraId="513D5226" w14:textId="3D3EAA3E" w:rsidR="002C7937" w:rsidRDefault="00DD5F35" w:rsidP="00BD0559">
      <w:pPr>
        <w:numPr>
          <w:ilvl w:val="1"/>
          <w:numId w:val="12"/>
        </w:numPr>
        <w:spacing w:before="240"/>
        <w:jc w:val="both"/>
        <w:outlineLvl w:val="0"/>
        <w:rPr>
          <w:rFonts w:ascii="Helvetica" w:hAnsi="Helvetica" w:cs="Arial"/>
          <w:szCs w:val="24"/>
        </w:rPr>
      </w:pPr>
      <w:r>
        <w:rPr>
          <w:rFonts w:ascii="Helvetica" w:hAnsi="Helvetica" w:cs="Arial"/>
          <w:szCs w:val="24"/>
        </w:rPr>
        <w:t>Next, a</w:t>
      </w:r>
      <w:r w:rsidRPr="00DD5F35">
        <w:rPr>
          <w:rFonts w:ascii="Helvetica" w:hAnsi="Helvetica" w:cs="Arial"/>
          <w:szCs w:val="24"/>
        </w:rPr>
        <w:t>spirate all medium from the reservoir and add 1.4 mL of hepatocyte maintenance medium</w:t>
      </w:r>
      <w:r w:rsidR="00C74151">
        <w:rPr>
          <w:rFonts w:ascii="Helvetica" w:hAnsi="Helvetica" w:cs="Arial"/>
          <w:szCs w:val="24"/>
        </w:rPr>
        <w:t xml:space="preserve"> </w:t>
      </w:r>
      <w:r w:rsidR="00C74151">
        <w:rPr>
          <w:rFonts w:ascii="Helvetica" w:hAnsi="Helvetica" w:cs="Arial"/>
          <w:b/>
          <w:szCs w:val="24"/>
        </w:rPr>
        <w:t>[1-MED]</w:t>
      </w:r>
      <w:r>
        <w:rPr>
          <w:rFonts w:ascii="Helvetica" w:hAnsi="Helvetica" w:cs="Arial"/>
          <w:szCs w:val="24"/>
        </w:rPr>
        <w:t>. T</w:t>
      </w:r>
      <w:r w:rsidRPr="00881892">
        <w:rPr>
          <w:rFonts w:ascii="Helvetica" w:hAnsi="Helvetica" w:cs="Arial"/>
          <w:szCs w:val="24"/>
        </w:rPr>
        <w:t>ransfer the plate into the docking station within a humidified incubator at 37 °C and 5% CO</w:t>
      </w:r>
      <w:r w:rsidRPr="00881892">
        <w:rPr>
          <w:rFonts w:ascii="Helvetica" w:hAnsi="Helvetica" w:cs="Arial"/>
          <w:szCs w:val="24"/>
          <w:vertAlign w:val="subscript"/>
        </w:rPr>
        <w:t>2</w:t>
      </w:r>
      <w:r w:rsidR="00C74151">
        <w:rPr>
          <w:rFonts w:ascii="Helvetica" w:hAnsi="Helvetica" w:cs="Arial"/>
          <w:szCs w:val="24"/>
        </w:rPr>
        <w:t xml:space="preserve"> </w:t>
      </w:r>
      <w:r w:rsidR="00C74151">
        <w:rPr>
          <w:rFonts w:ascii="Helvetica" w:hAnsi="Helvetica" w:cs="Arial"/>
          <w:b/>
          <w:szCs w:val="24"/>
        </w:rPr>
        <w:t>[2-MED]</w:t>
      </w:r>
      <w:r>
        <w:rPr>
          <w:rFonts w:ascii="Helvetica" w:hAnsi="Helvetica" w:cs="Arial"/>
          <w:szCs w:val="24"/>
        </w:rPr>
        <w:t>. I</w:t>
      </w:r>
      <w:r w:rsidRPr="00DD5F35">
        <w:rPr>
          <w:rFonts w:ascii="Helvetica" w:hAnsi="Helvetica" w:cs="Arial"/>
          <w:szCs w:val="24"/>
        </w:rPr>
        <w:t xml:space="preserve">nitiate flow in the upward direction at a flow rate of 1 </w:t>
      </w:r>
      <w:proofErr w:type="spellStart"/>
      <w:r w:rsidRPr="00186CBD">
        <w:rPr>
          <w:rFonts w:ascii="Helvetica" w:hAnsi="Helvetica" w:cs="Lucida Grande"/>
          <w:color w:val="000000"/>
        </w:rPr>
        <w:t>μ</w:t>
      </w:r>
      <w:r w:rsidRPr="00DD5F35">
        <w:rPr>
          <w:rFonts w:ascii="Helvetica" w:hAnsi="Helvetica" w:cs="Arial"/>
          <w:szCs w:val="24"/>
        </w:rPr>
        <w:t>L</w:t>
      </w:r>
      <w:proofErr w:type="spellEnd"/>
      <w:r w:rsidRPr="00DD5F35">
        <w:rPr>
          <w:rFonts w:ascii="Helvetica" w:hAnsi="Helvetica" w:cs="Arial"/>
          <w:szCs w:val="24"/>
        </w:rPr>
        <w:t>/s for 48 h</w:t>
      </w:r>
      <w:r>
        <w:rPr>
          <w:rFonts w:ascii="Helvetica" w:hAnsi="Helvetica" w:cs="Arial"/>
          <w:szCs w:val="24"/>
        </w:rPr>
        <w:t>ours</w:t>
      </w:r>
      <w:r w:rsidR="00C74151">
        <w:rPr>
          <w:rFonts w:ascii="Helvetica" w:hAnsi="Helvetica" w:cs="Arial"/>
          <w:szCs w:val="24"/>
        </w:rPr>
        <w:t xml:space="preserve"> </w:t>
      </w:r>
      <w:r w:rsidR="00C74151">
        <w:rPr>
          <w:rFonts w:ascii="Helvetica" w:hAnsi="Helvetica" w:cs="Arial"/>
          <w:b/>
          <w:szCs w:val="24"/>
        </w:rPr>
        <w:t>[3-MED]</w:t>
      </w:r>
      <w:r w:rsidR="00C74151">
        <w:rPr>
          <w:rFonts w:ascii="Helvetica" w:hAnsi="Helvetica" w:cs="Arial"/>
          <w:szCs w:val="24"/>
        </w:rPr>
        <w:t>.</w:t>
      </w:r>
    </w:p>
    <w:p w14:paraId="47DE12CC" w14:textId="268D4546" w:rsidR="00DD5F35" w:rsidRDefault="00C74151" w:rsidP="00BD0559">
      <w:pPr>
        <w:numPr>
          <w:ilvl w:val="2"/>
          <w:numId w:val="12"/>
        </w:numPr>
        <w:spacing w:before="240"/>
        <w:jc w:val="both"/>
        <w:outlineLvl w:val="0"/>
        <w:rPr>
          <w:rFonts w:ascii="Helvetica" w:hAnsi="Helvetica" w:cs="Arial"/>
          <w:szCs w:val="24"/>
        </w:rPr>
      </w:pPr>
      <w:r>
        <w:rPr>
          <w:rFonts w:ascii="Helvetica" w:hAnsi="Helvetica" w:cs="Arial"/>
          <w:szCs w:val="24"/>
        </w:rPr>
        <w:t xml:space="preserve">Talent finishes aspirating the medium from the reservoir and adds </w:t>
      </w:r>
      <w:r w:rsidRPr="00DD5F35">
        <w:rPr>
          <w:rFonts w:ascii="Helvetica" w:hAnsi="Helvetica" w:cs="Arial"/>
          <w:szCs w:val="24"/>
        </w:rPr>
        <w:t>hepatocyte maintenance medium</w:t>
      </w:r>
      <w:r>
        <w:rPr>
          <w:rFonts w:ascii="Helvetica" w:hAnsi="Helvetica" w:cs="Arial"/>
          <w:szCs w:val="24"/>
        </w:rPr>
        <w:t xml:space="preserve"> to a well. The medium can be aspirated before the shot begins, and the talent can put down the pipette (or otherwise act as though aspiration as just been completed)</w:t>
      </w:r>
    </w:p>
    <w:p w14:paraId="2D83E6E4" w14:textId="7401FB49" w:rsidR="00DD5F35" w:rsidRDefault="00C74151"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transfers the plate to the docking station in the humidified incubator</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2.12.2</w:t>
      </w:r>
    </w:p>
    <w:p w14:paraId="2C9BC5EB" w14:textId="1DFBFFDE" w:rsidR="00DD5F35" w:rsidRDefault="00C74151"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initiates flow in the upward direction as described</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2.7.2</w:t>
      </w:r>
    </w:p>
    <w:p w14:paraId="10C221A6" w14:textId="4C45745D" w:rsidR="00DD5F35" w:rsidRDefault="00DD5F35" w:rsidP="00BD0559">
      <w:pPr>
        <w:numPr>
          <w:ilvl w:val="1"/>
          <w:numId w:val="12"/>
        </w:numPr>
        <w:spacing w:before="240"/>
        <w:jc w:val="both"/>
        <w:outlineLvl w:val="0"/>
        <w:rPr>
          <w:rFonts w:ascii="Helvetica" w:hAnsi="Helvetica" w:cs="Arial"/>
          <w:szCs w:val="24"/>
        </w:rPr>
      </w:pPr>
      <w:r>
        <w:rPr>
          <w:rFonts w:ascii="Helvetica" w:hAnsi="Helvetica" w:cs="Arial"/>
          <w:szCs w:val="24"/>
        </w:rPr>
        <w:t xml:space="preserve">After 48 hours, wash the plate by </w:t>
      </w:r>
      <w:r w:rsidRPr="00DD5F35">
        <w:rPr>
          <w:rFonts w:ascii="Helvetica" w:hAnsi="Helvetica" w:cs="Arial"/>
          <w:szCs w:val="24"/>
        </w:rPr>
        <w:t>transfer</w:t>
      </w:r>
      <w:r>
        <w:rPr>
          <w:rFonts w:ascii="Helvetica" w:hAnsi="Helvetica" w:cs="Arial"/>
          <w:szCs w:val="24"/>
        </w:rPr>
        <w:t>ring it</w:t>
      </w:r>
      <w:r w:rsidRPr="00DD5F35">
        <w:rPr>
          <w:rFonts w:ascii="Helvetica" w:hAnsi="Helvetica" w:cs="Arial"/>
          <w:szCs w:val="24"/>
        </w:rPr>
        <w:t xml:space="preserve"> to the washing dock</w:t>
      </w:r>
      <w:r w:rsidR="00AF0CB2">
        <w:rPr>
          <w:rFonts w:ascii="Helvetica" w:hAnsi="Helvetica" w:cs="Arial"/>
          <w:szCs w:val="24"/>
        </w:rPr>
        <w:t xml:space="preserve"> </w:t>
      </w:r>
      <w:r w:rsidR="00AF0CB2">
        <w:rPr>
          <w:rFonts w:ascii="Helvetica" w:hAnsi="Helvetica" w:cs="Arial"/>
          <w:b/>
          <w:szCs w:val="24"/>
        </w:rPr>
        <w:t>[1-MED]</w:t>
      </w:r>
      <w:r w:rsidRPr="00DD5F35">
        <w:rPr>
          <w:rFonts w:ascii="Helvetica" w:hAnsi="Helvetica" w:cs="Arial"/>
          <w:szCs w:val="24"/>
        </w:rPr>
        <w:t xml:space="preserve"> </w:t>
      </w:r>
      <w:r>
        <w:rPr>
          <w:rFonts w:ascii="Helvetica" w:hAnsi="Helvetica" w:cs="Arial"/>
          <w:szCs w:val="24"/>
        </w:rPr>
        <w:t>and aspirating</w:t>
      </w:r>
      <w:r w:rsidRPr="00DD5F35">
        <w:rPr>
          <w:rFonts w:ascii="Helvetica" w:hAnsi="Helvetica" w:cs="Arial"/>
          <w:szCs w:val="24"/>
        </w:rPr>
        <w:t xml:space="preserve"> all medium from the wells</w:t>
      </w:r>
      <w:r w:rsidR="00AF0CB2">
        <w:rPr>
          <w:rFonts w:ascii="Helvetica" w:hAnsi="Helvetica" w:cs="Arial"/>
          <w:szCs w:val="24"/>
        </w:rPr>
        <w:t xml:space="preserve"> </w:t>
      </w:r>
      <w:r w:rsidR="00AF0CB2">
        <w:rPr>
          <w:rFonts w:ascii="Helvetica" w:hAnsi="Helvetica" w:cs="Arial"/>
          <w:b/>
          <w:szCs w:val="24"/>
        </w:rPr>
        <w:t>[2-MED]</w:t>
      </w:r>
      <w:r>
        <w:rPr>
          <w:rFonts w:ascii="Helvetica" w:hAnsi="Helvetica" w:cs="Arial"/>
          <w:szCs w:val="24"/>
        </w:rPr>
        <w:t>.</w:t>
      </w:r>
      <w:r w:rsidRPr="00DD5F35">
        <w:rPr>
          <w:rFonts w:ascii="Helvetica" w:hAnsi="Helvetica" w:cs="Arial"/>
          <w:szCs w:val="24"/>
        </w:rPr>
        <w:t xml:space="preserve"> </w:t>
      </w:r>
      <w:r>
        <w:rPr>
          <w:rFonts w:ascii="Helvetica" w:hAnsi="Helvetica" w:cs="Arial"/>
          <w:szCs w:val="24"/>
        </w:rPr>
        <w:t>A</w:t>
      </w:r>
      <w:r w:rsidRPr="00DD5F35">
        <w:rPr>
          <w:rFonts w:ascii="Helvetica" w:hAnsi="Helvetica" w:cs="Arial"/>
          <w:szCs w:val="24"/>
        </w:rPr>
        <w:t xml:space="preserve">dd 400 </w:t>
      </w:r>
      <w:proofErr w:type="spellStart"/>
      <w:r w:rsidRPr="00186CBD">
        <w:rPr>
          <w:rFonts w:ascii="Helvetica" w:hAnsi="Helvetica" w:cs="Lucida Grande"/>
          <w:color w:val="000000"/>
        </w:rPr>
        <w:t>μ</w:t>
      </w:r>
      <w:r w:rsidRPr="00DD5F35">
        <w:rPr>
          <w:rFonts w:ascii="Helvetica" w:hAnsi="Helvetica" w:cs="Arial"/>
          <w:szCs w:val="24"/>
        </w:rPr>
        <w:t>L</w:t>
      </w:r>
      <w:proofErr w:type="spellEnd"/>
      <w:r>
        <w:rPr>
          <w:rFonts w:ascii="Helvetica" w:hAnsi="Helvetica" w:cs="Arial"/>
          <w:szCs w:val="24"/>
        </w:rPr>
        <w:t xml:space="preserve"> of maintenance medium </w:t>
      </w:r>
      <w:r w:rsidR="00AF0CB2">
        <w:rPr>
          <w:rFonts w:ascii="Helvetica" w:hAnsi="Helvetica" w:cs="Arial"/>
          <w:b/>
          <w:szCs w:val="24"/>
        </w:rPr>
        <w:t xml:space="preserve">[3-MED] </w:t>
      </w:r>
      <w:r>
        <w:rPr>
          <w:rFonts w:ascii="Helvetica" w:hAnsi="Helvetica" w:cs="Arial"/>
          <w:szCs w:val="24"/>
        </w:rPr>
        <w:t>and i</w:t>
      </w:r>
      <w:r w:rsidRPr="00DD5F35">
        <w:rPr>
          <w:rFonts w:ascii="Helvetica" w:hAnsi="Helvetica" w:cs="Arial"/>
          <w:szCs w:val="24"/>
        </w:rPr>
        <w:t xml:space="preserve">nitiate flow in the downward direction at 1 </w:t>
      </w:r>
      <w:r w:rsidRPr="00186CBD">
        <w:rPr>
          <w:rFonts w:ascii="Helvetica" w:hAnsi="Helvetica" w:cs="Lucida Grande"/>
          <w:color w:val="000000"/>
        </w:rPr>
        <w:t>μ</w:t>
      </w:r>
      <w:r>
        <w:rPr>
          <w:rFonts w:ascii="Helvetica" w:hAnsi="Helvetica" w:cs="Arial"/>
          <w:szCs w:val="24"/>
        </w:rPr>
        <w:t>/s for 3.5 min</w:t>
      </w:r>
      <w:r w:rsidR="00AF0CB2">
        <w:rPr>
          <w:rFonts w:ascii="Helvetica" w:hAnsi="Helvetica" w:cs="Arial"/>
          <w:szCs w:val="24"/>
        </w:rPr>
        <w:t xml:space="preserve"> </w:t>
      </w:r>
      <w:r w:rsidR="00AF0CB2">
        <w:rPr>
          <w:rFonts w:ascii="Helvetica" w:hAnsi="Helvetica" w:cs="Arial"/>
          <w:b/>
          <w:szCs w:val="24"/>
        </w:rPr>
        <w:t>[4-MED]</w:t>
      </w:r>
      <w:r>
        <w:rPr>
          <w:rFonts w:ascii="Helvetica" w:hAnsi="Helvetica" w:cs="Arial"/>
          <w:szCs w:val="24"/>
        </w:rPr>
        <w:t>.</w:t>
      </w:r>
    </w:p>
    <w:p w14:paraId="0A6E1FB4" w14:textId="63677A24" w:rsidR="00DD5F35" w:rsidRDefault="00AF0CB2"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lastRenderedPageBreak/>
        <w:t>Talent transfers the plate to the washing dock</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3.6.2</w:t>
      </w:r>
    </w:p>
    <w:p w14:paraId="35C7F532" w14:textId="1F093D0E" w:rsidR="00DD5F35" w:rsidRDefault="00AF0CB2"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aspirates the medium from the wells</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3.3.1</w:t>
      </w:r>
    </w:p>
    <w:p w14:paraId="7CD76E07" w14:textId="2047092D" w:rsidR="00DD5F35" w:rsidRDefault="00AF0CB2"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adds maintenance medium to the wells</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3.7.1</w:t>
      </w:r>
    </w:p>
    <w:p w14:paraId="5A7C97E1" w14:textId="30FC99AD" w:rsidR="00AF0CB2" w:rsidRDefault="00AF0CB2"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initiates flow in the downward direction as described</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2.11.1</w:t>
      </w:r>
    </w:p>
    <w:p w14:paraId="0268424A" w14:textId="2BBEC636" w:rsidR="00DD5F35" w:rsidRDefault="00DD5F35" w:rsidP="00BD0559">
      <w:pPr>
        <w:numPr>
          <w:ilvl w:val="1"/>
          <w:numId w:val="12"/>
        </w:numPr>
        <w:spacing w:before="240"/>
        <w:jc w:val="both"/>
        <w:outlineLvl w:val="0"/>
        <w:rPr>
          <w:rFonts w:ascii="Helvetica" w:hAnsi="Helvetica" w:cs="Arial"/>
          <w:szCs w:val="24"/>
        </w:rPr>
      </w:pPr>
      <w:r>
        <w:rPr>
          <w:rFonts w:ascii="Helvetica" w:hAnsi="Helvetica" w:cs="Arial"/>
          <w:szCs w:val="24"/>
        </w:rPr>
        <w:t>Then, a</w:t>
      </w:r>
      <w:r w:rsidRPr="00DD5F35">
        <w:rPr>
          <w:rFonts w:ascii="Helvetica" w:hAnsi="Helvetica" w:cs="Arial"/>
          <w:szCs w:val="24"/>
        </w:rPr>
        <w:t>spirate all medium appearing on the reservoir side of the wells</w:t>
      </w:r>
      <w:r w:rsidR="00AF0CB2">
        <w:rPr>
          <w:rFonts w:ascii="Helvetica" w:hAnsi="Helvetica" w:cs="Arial"/>
          <w:szCs w:val="24"/>
        </w:rPr>
        <w:t xml:space="preserve"> </w:t>
      </w:r>
      <w:r w:rsidR="00AF0CB2">
        <w:rPr>
          <w:rFonts w:ascii="Helvetica" w:hAnsi="Helvetica" w:cs="Arial"/>
          <w:b/>
          <w:szCs w:val="24"/>
        </w:rPr>
        <w:t>[1-CU]</w:t>
      </w:r>
      <w:r w:rsidRPr="00DD5F35">
        <w:rPr>
          <w:rFonts w:ascii="Helvetica" w:hAnsi="Helvetica" w:cs="Arial"/>
          <w:szCs w:val="24"/>
        </w:rPr>
        <w:t>.</w:t>
      </w:r>
      <w:r>
        <w:rPr>
          <w:rFonts w:ascii="Helvetica" w:hAnsi="Helvetica" w:cs="Arial"/>
          <w:szCs w:val="24"/>
        </w:rPr>
        <w:t xml:space="preserve"> A</w:t>
      </w:r>
      <w:r w:rsidRPr="00DD5F35">
        <w:rPr>
          <w:rFonts w:ascii="Helvetica" w:hAnsi="Helvetica" w:cs="Arial"/>
          <w:szCs w:val="24"/>
        </w:rPr>
        <w:t>dd 1.4 mL of h</w:t>
      </w:r>
      <w:r>
        <w:rPr>
          <w:rFonts w:ascii="Helvetica" w:hAnsi="Helvetica" w:cs="Arial"/>
          <w:szCs w:val="24"/>
        </w:rPr>
        <w:t>epatocyte maintenance medium</w:t>
      </w:r>
      <w:r w:rsidR="00AF0CB2">
        <w:rPr>
          <w:rFonts w:ascii="Helvetica" w:hAnsi="Helvetica" w:cs="Arial"/>
          <w:szCs w:val="24"/>
        </w:rPr>
        <w:t xml:space="preserve"> </w:t>
      </w:r>
      <w:r w:rsidR="00AF0CB2">
        <w:rPr>
          <w:rFonts w:ascii="Helvetica" w:hAnsi="Helvetica" w:cs="Arial"/>
          <w:b/>
          <w:szCs w:val="24"/>
        </w:rPr>
        <w:t>[2-MED]</w:t>
      </w:r>
      <w:r>
        <w:rPr>
          <w:rFonts w:ascii="Helvetica" w:hAnsi="Helvetica" w:cs="Arial"/>
          <w:szCs w:val="24"/>
        </w:rPr>
        <w:t xml:space="preserve"> and transfer the plate back to the docking station in the humidified incubator</w:t>
      </w:r>
      <w:r w:rsidR="00AF0CB2">
        <w:rPr>
          <w:rFonts w:ascii="Helvetica" w:hAnsi="Helvetica" w:cs="Arial"/>
          <w:szCs w:val="24"/>
        </w:rPr>
        <w:t xml:space="preserve"> </w:t>
      </w:r>
      <w:r w:rsidR="00AF0CB2">
        <w:rPr>
          <w:rFonts w:ascii="Helvetica" w:hAnsi="Helvetica" w:cs="Arial"/>
          <w:b/>
          <w:szCs w:val="24"/>
        </w:rPr>
        <w:t>[3-MED]</w:t>
      </w:r>
      <w:r>
        <w:rPr>
          <w:rFonts w:ascii="Helvetica" w:hAnsi="Helvetica" w:cs="Arial"/>
          <w:szCs w:val="24"/>
        </w:rPr>
        <w:t xml:space="preserve">. Initiate </w:t>
      </w:r>
      <w:r w:rsidRPr="00DD5F35">
        <w:rPr>
          <w:rFonts w:ascii="Helvetica" w:hAnsi="Helvetica" w:cs="Arial"/>
          <w:szCs w:val="24"/>
        </w:rPr>
        <w:t xml:space="preserve">flow in the upward direction at a flow rate of 1 </w:t>
      </w:r>
      <w:proofErr w:type="spellStart"/>
      <w:r w:rsidRPr="00186CBD">
        <w:rPr>
          <w:rFonts w:ascii="Helvetica" w:hAnsi="Helvetica" w:cs="Lucida Grande"/>
          <w:color w:val="000000"/>
        </w:rPr>
        <w:t>μ</w:t>
      </w:r>
      <w:r w:rsidRPr="00DD5F35">
        <w:rPr>
          <w:rFonts w:ascii="Helvetica" w:hAnsi="Helvetica" w:cs="Arial"/>
          <w:szCs w:val="24"/>
        </w:rPr>
        <w:t>L</w:t>
      </w:r>
      <w:proofErr w:type="spellEnd"/>
      <w:r w:rsidRPr="00DD5F35">
        <w:rPr>
          <w:rFonts w:ascii="Helvetica" w:hAnsi="Helvetica" w:cs="Arial"/>
          <w:szCs w:val="24"/>
        </w:rPr>
        <w:t xml:space="preserve"> /s for 48 h</w:t>
      </w:r>
      <w:r w:rsidR="00AF0CB2">
        <w:rPr>
          <w:rFonts w:ascii="Helvetica" w:hAnsi="Helvetica" w:cs="Arial"/>
          <w:szCs w:val="24"/>
        </w:rPr>
        <w:t xml:space="preserve"> </w:t>
      </w:r>
      <w:r w:rsidR="00AF0CB2">
        <w:rPr>
          <w:rFonts w:ascii="Helvetica" w:hAnsi="Helvetica" w:cs="Arial"/>
          <w:b/>
          <w:szCs w:val="24"/>
        </w:rPr>
        <w:t>[4-MED]</w:t>
      </w:r>
      <w:r>
        <w:rPr>
          <w:rFonts w:ascii="Helvetica" w:hAnsi="Helvetica" w:cs="Arial"/>
          <w:szCs w:val="24"/>
        </w:rPr>
        <w:t>.</w:t>
      </w:r>
    </w:p>
    <w:p w14:paraId="55CC705B" w14:textId="41816FA2" w:rsidR="00DD5F35" w:rsidRDefault="00AF0CB2"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Close up of the medium on the reservoir side of the wells being aspirated</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2.11.2</w:t>
      </w:r>
    </w:p>
    <w:p w14:paraId="1EFF2DF3" w14:textId="4C7C404D" w:rsidR="00DD5F35" w:rsidRDefault="00AF0CB2"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adds hepatocyte maintenance medium to the wells</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2.12.1</w:t>
      </w:r>
    </w:p>
    <w:p w14:paraId="164447A4" w14:textId="022E8800" w:rsidR="00DD5F35" w:rsidRDefault="00AF0CB2"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transfers the plate to the docking station in the humidified incubator</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2.7.1</w:t>
      </w:r>
    </w:p>
    <w:p w14:paraId="18AD5EB5" w14:textId="3E2BF3B0" w:rsidR="00AF0CB2" w:rsidRDefault="00AF0CB2" w:rsidP="00BD0559">
      <w:pPr>
        <w:numPr>
          <w:ilvl w:val="2"/>
          <w:numId w:val="12"/>
        </w:numPr>
        <w:spacing w:before="240"/>
        <w:jc w:val="both"/>
        <w:outlineLvl w:val="0"/>
        <w:rPr>
          <w:rFonts w:ascii="Helvetica" w:hAnsi="Helvetica" w:cs="Arial"/>
          <w:szCs w:val="24"/>
        </w:rPr>
      </w:pPr>
      <w:r w:rsidRPr="007B25C2">
        <w:rPr>
          <w:rFonts w:ascii="Helvetica" w:hAnsi="Helvetica" w:cs="Arial"/>
          <w:strike/>
          <w:szCs w:val="24"/>
        </w:rPr>
        <w:t>Talent initiates flow in the upward direction as described</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color w:val="FF0000"/>
          <w:szCs w:val="24"/>
        </w:rPr>
        <w:t>Use shot</w:t>
      </w:r>
      <w:r w:rsidR="007B25C2">
        <w:rPr>
          <w:rFonts w:ascii="Helvetica" w:hAnsi="Helvetica" w:cs="Arial"/>
          <w:color w:val="FF0000"/>
          <w:szCs w:val="24"/>
        </w:rPr>
        <w:t xml:space="preserve"> 2.7.2</w:t>
      </w:r>
    </w:p>
    <w:p w14:paraId="25F8EF8B" w14:textId="5A0A714D" w:rsidR="00DD5F35" w:rsidRDefault="00DD5F35" w:rsidP="00BD0559">
      <w:pPr>
        <w:numPr>
          <w:ilvl w:val="1"/>
          <w:numId w:val="12"/>
        </w:numPr>
        <w:spacing w:before="240"/>
        <w:jc w:val="both"/>
        <w:outlineLvl w:val="0"/>
        <w:rPr>
          <w:rFonts w:ascii="Helvetica" w:hAnsi="Helvetica" w:cs="Arial"/>
          <w:szCs w:val="24"/>
        </w:rPr>
      </w:pPr>
      <w:r>
        <w:rPr>
          <w:rFonts w:ascii="Helvetica" w:hAnsi="Helvetica" w:cs="Arial"/>
          <w:szCs w:val="24"/>
        </w:rPr>
        <w:t>Replace the medium using this wash-and-replace process every 48 hours.</w:t>
      </w:r>
    </w:p>
    <w:p w14:paraId="0249E543" w14:textId="00F265E0" w:rsidR="00DD5F35" w:rsidRDefault="00AF0CB2" w:rsidP="00BD0559">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plate from the docking station, </w:t>
      </w:r>
      <w:r w:rsidRPr="007B25C2">
        <w:rPr>
          <w:rFonts w:ascii="Helvetica" w:hAnsi="Helvetica" w:cs="Arial"/>
          <w:strike/>
          <w:szCs w:val="24"/>
        </w:rPr>
        <w:t>and transfers it to the washing dock</w:t>
      </w:r>
      <w:r>
        <w:rPr>
          <w:rFonts w:ascii="Helvetica" w:hAnsi="Helvetica" w:cs="Arial"/>
          <w:szCs w:val="24"/>
        </w:rPr>
        <w:t>.</w:t>
      </w:r>
      <w:r w:rsidR="007B25C2">
        <w:rPr>
          <w:rFonts w:ascii="Helvetica" w:hAnsi="Helvetica" w:cs="Arial"/>
          <w:szCs w:val="24"/>
        </w:rPr>
        <w:t xml:space="preserve"> </w:t>
      </w:r>
      <w:r w:rsidR="007B25C2" w:rsidRPr="007B25C2">
        <w:rPr>
          <w:rFonts w:ascii="Helvetica" w:hAnsi="Helvetica" w:cs="Arial"/>
          <w:szCs w:val="24"/>
          <w:highlight w:val="green"/>
        </w:rPr>
        <w:t>(Videographer Comment: Split shot in two. New shot 3.11.2 can reuse 2.8.1 for “transfers it to the washing dock)</w:t>
      </w:r>
    </w:p>
    <w:p w14:paraId="6CE0F029" w14:textId="56FA4AAF" w:rsidR="007B25C2" w:rsidRPr="002E6712" w:rsidRDefault="007B25C2" w:rsidP="00BD0559">
      <w:pPr>
        <w:numPr>
          <w:ilvl w:val="2"/>
          <w:numId w:val="12"/>
        </w:numPr>
        <w:spacing w:before="240"/>
        <w:jc w:val="both"/>
        <w:outlineLvl w:val="0"/>
        <w:rPr>
          <w:rFonts w:ascii="Helvetica" w:hAnsi="Helvetica" w:cs="Arial"/>
          <w:szCs w:val="24"/>
        </w:rPr>
      </w:pPr>
      <w:r w:rsidRPr="007B25C2">
        <w:rPr>
          <w:rFonts w:ascii="Helvetica" w:hAnsi="Helvetica" w:cs="Arial"/>
          <w:color w:val="FF0000"/>
          <w:szCs w:val="24"/>
        </w:rPr>
        <w:t>Use shot 2.8.1</w:t>
      </w:r>
      <w:r>
        <w:rPr>
          <w:rFonts w:ascii="Helvetica" w:hAnsi="Helvetica" w:cs="Arial"/>
          <w:szCs w:val="24"/>
        </w:rPr>
        <w:t xml:space="preserve"> </w:t>
      </w:r>
      <w:r w:rsidRPr="007B25C2">
        <w:rPr>
          <w:rFonts w:ascii="Helvetica" w:hAnsi="Helvetica" w:cs="Arial"/>
          <w:szCs w:val="24"/>
          <w:highlight w:val="green"/>
        </w:rPr>
        <w:t>(Editor: Since the process isn’t specifically mentioned in this VO, there is no exact timing needed. 2.8.1 can be used immediately after 3.11.1)</w:t>
      </w:r>
    </w:p>
    <w:p w14:paraId="64084B97" w14:textId="77777777" w:rsidR="00CF22F6" w:rsidRPr="00E24898" w:rsidRDefault="00CF22F6" w:rsidP="00162D51">
      <w:pPr>
        <w:spacing w:before="240"/>
        <w:jc w:val="both"/>
        <w:outlineLvl w:val="0"/>
        <w:rPr>
          <w:rFonts w:ascii="Helvetica" w:hAnsi="Helvetica" w:cs="Arial"/>
          <w:sz w:val="22"/>
          <w:szCs w:val="24"/>
        </w:rPr>
      </w:pPr>
    </w:p>
    <w:p w14:paraId="2D48CD67" w14:textId="4D3F87E4" w:rsidR="00CE10F2" w:rsidRPr="00DA117F" w:rsidRDefault="00CE10F2" w:rsidP="00BD0559">
      <w:pPr>
        <w:numPr>
          <w:ilvl w:val="0"/>
          <w:numId w:val="12"/>
        </w:numPr>
        <w:spacing w:before="240"/>
        <w:outlineLvl w:val="0"/>
        <w:rPr>
          <w:rFonts w:ascii="Helvetica" w:hAnsi="Helvetica" w:cs="Arial"/>
          <w:sz w:val="22"/>
          <w:szCs w:val="24"/>
        </w:rPr>
      </w:pPr>
      <w:r w:rsidRPr="00AA132F">
        <w:rPr>
          <w:rFonts w:ascii="Helvetica" w:hAnsi="Helvetica" w:cs="Arial"/>
          <w:b/>
          <w:szCs w:val="24"/>
        </w:rPr>
        <w:t xml:space="preserve">Results: </w:t>
      </w:r>
      <w:r w:rsidR="00AF3B3C">
        <w:rPr>
          <w:rFonts w:ascii="Helvetica" w:hAnsi="Helvetica" w:cs="Arial"/>
          <w:b/>
          <w:szCs w:val="24"/>
        </w:rPr>
        <w:t xml:space="preserve">Long-term </w:t>
      </w:r>
      <w:r w:rsidR="00AF3B3C" w:rsidRPr="00AF3B3C">
        <w:rPr>
          <w:rFonts w:ascii="Helvetica" w:hAnsi="Helvetica" w:cs="Arial"/>
          <w:b/>
          <w:szCs w:val="24"/>
        </w:rPr>
        <w:t>Cultures of Primary Hepatocytes and Kupffer Cells for Hepatitis B Virus Infection</w:t>
      </w:r>
    </w:p>
    <w:p w14:paraId="5CFCB152" w14:textId="1FC7A957" w:rsidR="00CE10F2" w:rsidRPr="006049BC" w:rsidRDefault="00EF2FD4" w:rsidP="00BD0559">
      <w:pPr>
        <w:numPr>
          <w:ilvl w:val="1"/>
          <w:numId w:val="12"/>
        </w:numPr>
        <w:spacing w:before="240"/>
        <w:outlineLvl w:val="0"/>
        <w:rPr>
          <w:rFonts w:ascii="Helvetica" w:hAnsi="Helvetica" w:cs="Arial"/>
          <w:szCs w:val="24"/>
        </w:rPr>
      </w:pPr>
      <w:r w:rsidRPr="006049BC">
        <w:rPr>
          <w:rFonts w:ascii="Helvetica" w:hAnsi="Helvetica" w:cs="Arial"/>
          <w:szCs w:val="24"/>
        </w:rPr>
        <w:t xml:space="preserve">Primary human hepatocytes are usually only stable for a limited amount of time when using conventional culture systems </w:t>
      </w:r>
      <w:r w:rsidRPr="006049BC">
        <w:rPr>
          <w:rFonts w:ascii="Helvetica" w:hAnsi="Helvetica" w:cs="Arial"/>
          <w:b/>
          <w:szCs w:val="24"/>
        </w:rPr>
        <w:t>[1-LM]</w:t>
      </w:r>
      <w:r w:rsidRPr="006049BC">
        <w:rPr>
          <w:rFonts w:ascii="Helvetica" w:hAnsi="Helvetica" w:cs="Arial"/>
          <w:szCs w:val="24"/>
        </w:rPr>
        <w:t xml:space="preserve">. However, using the protocol described here, they can be functionally maintained for extended periods of time </w:t>
      </w:r>
      <w:r w:rsidRPr="006049BC">
        <w:rPr>
          <w:rFonts w:ascii="Helvetica" w:hAnsi="Helvetica" w:cs="Arial"/>
          <w:b/>
          <w:szCs w:val="24"/>
        </w:rPr>
        <w:t>[2-LM]</w:t>
      </w:r>
      <w:r w:rsidRPr="006049BC">
        <w:rPr>
          <w:rFonts w:ascii="Helvetica" w:hAnsi="Helvetica" w:cs="Arial"/>
          <w:szCs w:val="24"/>
        </w:rPr>
        <w:t>.</w:t>
      </w:r>
    </w:p>
    <w:p w14:paraId="753C20C6" w14:textId="220D8516" w:rsidR="00EF2FD4" w:rsidRPr="006049BC" w:rsidRDefault="00EF2FD4" w:rsidP="00BD0559">
      <w:pPr>
        <w:numPr>
          <w:ilvl w:val="2"/>
          <w:numId w:val="12"/>
        </w:numPr>
        <w:spacing w:before="240"/>
        <w:outlineLvl w:val="0"/>
        <w:rPr>
          <w:rFonts w:ascii="Helvetica" w:hAnsi="Helvetica" w:cs="Arial"/>
          <w:szCs w:val="24"/>
        </w:rPr>
      </w:pPr>
      <w:r w:rsidRPr="006049BC">
        <w:rPr>
          <w:rFonts w:ascii="Helvetica" w:hAnsi="Helvetica" w:cs="Arial"/>
          <w:szCs w:val="24"/>
        </w:rPr>
        <w:t>LAB MEDIA: Figure 2 v3.pdf – Show only Figure 2A.</w:t>
      </w:r>
    </w:p>
    <w:p w14:paraId="154F6620" w14:textId="31F9F61E" w:rsidR="00EF2FD4" w:rsidRPr="006049BC" w:rsidRDefault="00EF2FD4" w:rsidP="00BD0559">
      <w:pPr>
        <w:numPr>
          <w:ilvl w:val="2"/>
          <w:numId w:val="12"/>
        </w:numPr>
        <w:spacing w:before="240"/>
        <w:outlineLvl w:val="0"/>
        <w:rPr>
          <w:rFonts w:ascii="Helvetica" w:hAnsi="Helvetica" w:cs="Arial"/>
          <w:szCs w:val="24"/>
        </w:rPr>
      </w:pPr>
      <w:r w:rsidRPr="006049BC">
        <w:rPr>
          <w:rFonts w:ascii="Helvetica" w:hAnsi="Helvetica" w:cs="Arial"/>
          <w:szCs w:val="24"/>
        </w:rPr>
        <w:lastRenderedPageBreak/>
        <w:t xml:space="preserve">LAB MEDIA: Figure 2 v3.pdf – </w:t>
      </w:r>
      <w:r w:rsidR="00514453" w:rsidRPr="006049BC">
        <w:rPr>
          <w:rFonts w:ascii="Helvetica" w:hAnsi="Helvetica" w:cs="Arial"/>
          <w:szCs w:val="24"/>
        </w:rPr>
        <w:t>S</w:t>
      </w:r>
      <w:r w:rsidR="00514453">
        <w:rPr>
          <w:rFonts w:ascii="Helvetica" w:hAnsi="Helvetica" w:cs="Arial"/>
          <w:szCs w:val="24"/>
        </w:rPr>
        <w:t>till s</w:t>
      </w:r>
      <w:r w:rsidR="00514453" w:rsidRPr="006049BC">
        <w:rPr>
          <w:rFonts w:ascii="Helvetica" w:hAnsi="Helvetica" w:cs="Arial"/>
          <w:szCs w:val="24"/>
        </w:rPr>
        <w:t>how</w:t>
      </w:r>
      <w:r w:rsidR="00514453">
        <w:rPr>
          <w:rFonts w:ascii="Helvetica" w:hAnsi="Helvetica" w:cs="Arial"/>
          <w:szCs w:val="24"/>
        </w:rPr>
        <w:t>ing</w:t>
      </w:r>
      <w:r w:rsidR="00514453" w:rsidRPr="006049BC">
        <w:rPr>
          <w:rFonts w:ascii="Helvetica" w:hAnsi="Helvetica" w:cs="Arial"/>
          <w:szCs w:val="24"/>
        </w:rPr>
        <w:t xml:space="preserve"> only Figure 2A.</w:t>
      </w:r>
      <w:r w:rsidR="00514453">
        <w:rPr>
          <w:rFonts w:ascii="Helvetica" w:hAnsi="Helvetica" w:cs="Arial"/>
          <w:szCs w:val="24"/>
        </w:rPr>
        <w:t xml:space="preserve"> </w:t>
      </w:r>
      <w:r w:rsidR="0039384B" w:rsidRPr="006049BC">
        <w:rPr>
          <w:rFonts w:ascii="Helvetica" w:hAnsi="Helvetica" w:cs="Arial"/>
          <w:szCs w:val="24"/>
        </w:rPr>
        <w:t>Visually emphasize the pictures under the “Day 40” header, to stress that the cells are cultured over a long period of time.</w:t>
      </w:r>
    </w:p>
    <w:p w14:paraId="1C8861C7" w14:textId="2DE8952E" w:rsidR="00EF2FD4" w:rsidRPr="006049BC" w:rsidRDefault="0039384B" w:rsidP="00BD0559">
      <w:pPr>
        <w:numPr>
          <w:ilvl w:val="1"/>
          <w:numId w:val="12"/>
        </w:numPr>
        <w:spacing w:before="240"/>
        <w:outlineLvl w:val="0"/>
        <w:rPr>
          <w:rFonts w:ascii="Helvetica" w:hAnsi="Helvetica" w:cs="Arial"/>
          <w:szCs w:val="24"/>
        </w:rPr>
      </w:pPr>
      <w:r w:rsidRPr="006049BC">
        <w:rPr>
          <w:rFonts w:ascii="Helvetica" w:hAnsi="Helvetica" w:cs="Arial"/>
          <w:szCs w:val="24"/>
        </w:rPr>
        <w:t xml:space="preserve">Human albumin is secreted by functional hepatocytes, and is considered to be the best marker for evaluating hepatic </w:t>
      </w:r>
      <w:r w:rsidR="00BE1AAB">
        <w:rPr>
          <w:rFonts w:ascii="Helvetica" w:hAnsi="Helvetica" w:cs="Arial"/>
          <w:szCs w:val="24"/>
        </w:rPr>
        <w:t>functionality</w:t>
      </w:r>
      <w:r w:rsidR="00BE1AAB" w:rsidRPr="006049BC">
        <w:rPr>
          <w:rFonts w:ascii="Helvetica" w:hAnsi="Helvetica" w:cs="Arial"/>
          <w:szCs w:val="24"/>
        </w:rPr>
        <w:t xml:space="preserve"> </w:t>
      </w:r>
      <w:r w:rsidRPr="006049BC">
        <w:rPr>
          <w:rFonts w:ascii="Helvetica" w:hAnsi="Helvetica" w:cs="Arial"/>
          <w:b/>
          <w:szCs w:val="24"/>
        </w:rPr>
        <w:t>[1-LM]</w:t>
      </w:r>
      <w:r w:rsidRPr="006049BC">
        <w:rPr>
          <w:rFonts w:ascii="Helvetica" w:hAnsi="Helvetica" w:cs="Arial"/>
          <w:szCs w:val="24"/>
        </w:rPr>
        <w:t>. Albumin is seen to be stably and highly expressed by 3D cultures until</w:t>
      </w:r>
      <w:r w:rsidR="00BE1AAB">
        <w:rPr>
          <w:rFonts w:ascii="Helvetica" w:hAnsi="Helvetica" w:cs="Arial"/>
          <w:szCs w:val="24"/>
        </w:rPr>
        <w:t xml:space="preserve"> at least</w:t>
      </w:r>
      <w:r w:rsidRPr="006049BC">
        <w:rPr>
          <w:rFonts w:ascii="Helvetica" w:hAnsi="Helvetica" w:cs="Arial"/>
          <w:szCs w:val="24"/>
        </w:rPr>
        <w:t xml:space="preserve"> day 40 post-seeding </w:t>
      </w:r>
      <w:r w:rsidRPr="006049BC">
        <w:rPr>
          <w:rFonts w:ascii="Helvetica" w:hAnsi="Helvetica" w:cs="Arial"/>
          <w:b/>
          <w:szCs w:val="24"/>
        </w:rPr>
        <w:t>[2-LM]</w:t>
      </w:r>
      <w:r w:rsidRPr="006049BC">
        <w:rPr>
          <w:rFonts w:ascii="Helvetica" w:hAnsi="Helvetica" w:cs="Arial"/>
          <w:szCs w:val="24"/>
        </w:rPr>
        <w:t>.</w:t>
      </w:r>
    </w:p>
    <w:p w14:paraId="77760FC2" w14:textId="69D0D889" w:rsidR="0039384B" w:rsidRPr="006049BC" w:rsidRDefault="0039384B" w:rsidP="00BD0559">
      <w:pPr>
        <w:numPr>
          <w:ilvl w:val="2"/>
          <w:numId w:val="12"/>
        </w:numPr>
        <w:spacing w:before="240"/>
        <w:outlineLvl w:val="0"/>
        <w:rPr>
          <w:rFonts w:ascii="Helvetica" w:hAnsi="Helvetica" w:cs="Arial"/>
          <w:szCs w:val="24"/>
        </w:rPr>
      </w:pPr>
      <w:r w:rsidRPr="006049BC">
        <w:rPr>
          <w:rFonts w:ascii="Helvetica" w:hAnsi="Helvetica" w:cs="Arial"/>
          <w:szCs w:val="24"/>
        </w:rPr>
        <w:t>LAB MEDIA: Figure 2 v3.pdf – Show Figures 2B and 2C side-by-side.</w:t>
      </w:r>
    </w:p>
    <w:p w14:paraId="5480ED90" w14:textId="2966B7B2" w:rsidR="0039384B" w:rsidRPr="006049BC" w:rsidRDefault="0039384B" w:rsidP="00BD0559">
      <w:pPr>
        <w:numPr>
          <w:ilvl w:val="2"/>
          <w:numId w:val="12"/>
        </w:numPr>
        <w:spacing w:before="240"/>
        <w:outlineLvl w:val="0"/>
        <w:rPr>
          <w:rFonts w:ascii="Helvetica" w:hAnsi="Helvetica" w:cs="Arial"/>
          <w:szCs w:val="24"/>
        </w:rPr>
      </w:pPr>
      <w:r w:rsidRPr="006049BC">
        <w:rPr>
          <w:rFonts w:ascii="Helvetica" w:hAnsi="Helvetica" w:cs="Arial"/>
          <w:szCs w:val="24"/>
        </w:rPr>
        <w:t xml:space="preserve">LAB MEDIA: Figure 2 v3.pdf – </w:t>
      </w:r>
      <w:r w:rsidR="00514453" w:rsidRPr="006049BC">
        <w:rPr>
          <w:rFonts w:ascii="Helvetica" w:hAnsi="Helvetica" w:cs="Arial"/>
          <w:szCs w:val="24"/>
        </w:rPr>
        <w:t>S</w:t>
      </w:r>
      <w:r w:rsidR="00514453">
        <w:rPr>
          <w:rFonts w:ascii="Helvetica" w:hAnsi="Helvetica" w:cs="Arial"/>
          <w:szCs w:val="24"/>
        </w:rPr>
        <w:t>till s</w:t>
      </w:r>
      <w:r w:rsidR="00514453" w:rsidRPr="006049BC">
        <w:rPr>
          <w:rFonts w:ascii="Helvetica" w:hAnsi="Helvetica" w:cs="Arial"/>
          <w:szCs w:val="24"/>
        </w:rPr>
        <w:t>how</w:t>
      </w:r>
      <w:r w:rsidR="00514453">
        <w:rPr>
          <w:rFonts w:ascii="Helvetica" w:hAnsi="Helvetica" w:cs="Arial"/>
          <w:szCs w:val="24"/>
        </w:rPr>
        <w:t>ing only Figures 2B and 2C.</w:t>
      </w:r>
      <w:r w:rsidR="00514453" w:rsidRPr="006049BC">
        <w:rPr>
          <w:rFonts w:ascii="Helvetica" w:hAnsi="Helvetica" w:cs="Arial"/>
          <w:szCs w:val="24"/>
        </w:rPr>
        <w:t xml:space="preserve"> </w:t>
      </w:r>
      <w:r w:rsidRPr="006049BC">
        <w:rPr>
          <w:rFonts w:ascii="Helvetica" w:hAnsi="Helvetica" w:cs="Arial"/>
          <w:szCs w:val="24"/>
        </w:rPr>
        <w:t>Visually emphasize the green color in Figure 2B and the green data set in Figure 2C. These represent the human albumin being expressed.</w:t>
      </w:r>
    </w:p>
    <w:p w14:paraId="652B8CE0" w14:textId="5374E058" w:rsidR="009170DB" w:rsidRPr="006049BC" w:rsidRDefault="006049BC" w:rsidP="00BD0559">
      <w:pPr>
        <w:numPr>
          <w:ilvl w:val="1"/>
          <w:numId w:val="12"/>
        </w:numPr>
        <w:spacing w:before="240"/>
        <w:outlineLvl w:val="0"/>
        <w:rPr>
          <w:rFonts w:ascii="Helvetica" w:hAnsi="Helvetica" w:cs="Arial"/>
          <w:szCs w:val="24"/>
        </w:rPr>
      </w:pPr>
      <w:r w:rsidRPr="006049BC">
        <w:rPr>
          <w:rFonts w:ascii="Helvetica" w:hAnsi="Helvetica" w:cs="Arial"/>
          <w:szCs w:val="24"/>
        </w:rPr>
        <w:t>For co-cultures, Kupffer cell functionality and viability</w:t>
      </w:r>
      <w:r w:rsidR="0039384B" w:rsidRPr="006049BC">
        <w:rPr>
          <w:rFonts w:ascii="Helvetica" w:hAnsi="Helvetica" w:cs="Arial"/>
          <w:szCs w:val="24"/>
        </w:rPr>
        <w:t xml:space="preserve"> are evaluated </w:t>
      </w:r>
      <w:r w:rsidRPr="006049BC">
        <w:rPr>
          <w:rFonts w:ascii="Helvetica" w:hAnsi="Helvetica" w:cs="Arial"/>
          <w:szCs w:val="24"/>
        </w:rPr>
        <w:t xml:space="preserve">by measuring the secretion of specific cytokines </w:t>
      </w:r>
      <w:r w:rsidRPr="006049BC">
        <w:rPr>
          <w:rFonts w:ascii="Helvetica" w:hAnsi="Helvetica" w:cs="Arial"/>
          <w:b/>
          <w:szCs w:val="24"/>
        </w:rPr>
        <w:t>[1-LM]</w:t>
      </w:r>
      <w:r w:rsidRPr="006049BC">
        <w:rPr>
          <w:rFonts w:ascii="Helvetica" w:hAnsi="Helvetica" w:cs="Arial"/>
          <w:szCs w:val="24"/>
        </w:rPr>
        <w:t>. As seen here, the measured levels of IL6 and TNF</w:t>
      </w:r>
      <w:r w:rsidRPr="006049BC">
        <w:rPr>
          <w:rFonts w:ascii="Helvetica" w:hAnsi="Helvetica" w:cs="Lucida Grande"/>
          <w:color w:val="000000"/>
          <w:szCs w:val="24"/>
        </w:rPr>
        <w:t xml:space="preserve">α indicate that cells were functionally maintained and viable </w:t>
      </w:r>
      <w:r w:rsidRPr="006049BC">
        <w:rPr>
          <w:rFonts w:ascii="Helvetica" w:hAnsi="Helvetica" w:cs="Lucida Grande"/>
          <w:b/>
          <w:color w:val="000000"/>
          <w:szCs w:val="24"/>
        </w:rPr>
        <w:t>[2-LM]</w:t>
      </w:r>
      <w:r w:rsidRPr="006049BC">
        <w:rPr>
          <w:rFonts w:ascii="Helvetica" w:hAnsi="Helvetica" w:cs="Lucida Grande"/>
          <w:color w:val="000000"/>
          <w:szCs w:val="24"/>
        </w:rPr>
        <w:t>.</w:t>
      </w:r>
    </w:p>
    <w:p w14:paraId="7424E026" w14:textId="34879204" w:rsidR="006049BC" w:rsidRDefault="006049BC" w:rsidP="00BD0559">
      <w:pPr>
        <w:numPr>
          <w:ilvl w:val="2"/>
          <w:numId w:val="12"/>
        </w:numPr>
        <w:spacing w:before="240"/>
        <w:outlineLvl w:val="0"/>
        <w:rPr>
          <w:rFonts w:ascii="Helvetica" w:hAnsi="Helvetica" w:cs="Arial"/>
          <w:szCs w:val="24"/>
        </w:rPr>
      </w:pPr>
      <w:r w:rsidRPr="006049BC">
        <w:rPr>
          <w:rFonts w:ascii="Helvetica" w:hAnsi="Helvetica" w:cs="Arial"/>
          <w:szCs w:val="24"/>
        </w:rPr>
        <w:t>LAB MEDIA: Figure 3.pdf</w:t>
      </w:r>
    </w:p>
    <w:p w14:paraId="7447B8E1" w14:textId="70500F97" w:rsidR="006049BC" w:rsidRPr="006049BC" w:rsidRDefault="006049BC" w:rsidP="00BD0559">
      <w:pPr>
        <w:numPr>
          <w:ilvl w:val="2"/>
          <w:numId w:val="12"/>
        </w:numPr>
        <w:spacing w:before="240"/>
        <w:outlineLvl w:val="0"/>
        <w:rPr>
          <w:rFonts w:ascii="Helvetica" w:hAnsi="Helvetica" w:cs="Arial"/>
          <w:szCs w:val="24"/>
        </w:rPr>
      </w:pPr>
      <w:r w:rsidRPr="006049BC">
        <w:rPr>
          <w:rFonts w:ascii="Helvetica" w:hAnsi="Helvetica" w:cs="Arial"/>
          <w:szCs w:val="24"/>
        </w:rPr>
        <w:t>LAB MEDIA: Figure 3.pdf</w:t>
      </w:r>
      <w:r>
        <w:rPr>
          <w:rFonts w:ascii="Helvetica" w:hAnsi="Helvetica" w:cs="Arial"/>
          <w:szCs w:val="24"/>
        </w:rPr>
        <w:t xml:space="preserve"> – Visually emphasize the “LPS” data column in both plots.</w:t>
      </w:r>
    </w:p>
    <w:p w14:paraId="416C8A57" w14:textId="4ABB85EE" w:rsidR="006049BC" w:rsidRDefault="006049BC" w:rsidP="00BD0559">
      <w:pPr>
        <w:numPr>
          <w:ilvl w:val="1"/>
          <w:numId w:val="12"/>
        </w:numPr>
        <w:spacing w:before="240"/>
        <w:outlineLvl w:val="0"/>
        <w:rPr>
          <w:rFonts w:ascii="Helvetica" w:hAnsi="Helvetica" w:cs="Arial"/>
          <w:szCs w:val="24"/>
        </w:rPr>
      </w:pPr>
      <w:r>
        <w:rPr>
          <w:rFonts w:ascii="Helvetica" w:hAnsi="Helvetica" w:cs="Arial"/>
          <w:szCs w:val="24"/>
        </w:rPr>
        <w:t xml:space="preserve">In addition to retaining their physiological cellular metabolism, these cultures become exceptionally susceptible to HBV infection </w:t>
      </w:r>
      <w:r>
        <w:rPr>
          <w:rFonts w:ascii="Helvetica" w:hAnsi="Helvetica" w:cs="Arial"/>
          <w:b/>
          <w:szCs w:val="24"/>
        </w:rPr>
        <w:t>[1-LM]</w:t>
      </w:r>
      <w:r>
        <w:rPr>
          <w:rFonts w:ascii="Helvetica" w:hAnsi="Helvetica" w:cs="Arial"/>
          <w:szCs w:val="24"/>
        </w:rPr>
        <w:t>. HBV DNA and other viral markers are readily detectable from day 2 post-infection</w:t>
      </w:r>
      <w:r w:rsidR="00514453">
        <w:rPr>
          <w:rFonts w:ascii="Helvetica" w:hAnsi="Helvetica" w:cs="Arial"/>
          <w:szCs w:val="24"/>
        </w:rPr>
        <w:t xml:space="preserve"> </w:t>
      </w:r>
      <w:r w:rsidR="00514453">
        <w:rPr>
          <w:rFonts w:ascii="Helvetica" w:hAnsi="Helvetica" w:cs="Arial"/>
          <w:b/>
          <w:szCs w:val="24"/>
        </w:rPr>
        <w:t>[2-LM]</w:t>
      </w:r>
      <w:r w:rsidR="00514453">
        <w:rPr>
          <w:rFonts w:ascii="Helvetica" w:hAnsi="Helvetica" w:cs="Arial"/>
          <w:szCs w:val="24"/>
        </w:rPr>
        <w:t xml:space="preserve">. </w:t>
      </w:r>
    </w:p>
    <w:p w14:paraId="05BF976C" w14:textId="12A811CB" w:rsidR="006049BC" w:rsidRDefault="006049BC" w:rsidP="00BD0559">
      <w:pPr>
        <w:numPr>
          <w:ilvl w:val="2"/>
          <w:numId w:val="12"/>
        </w:numPr>
        <w:spacing w:before="240"/>
        <w:outlineLvl w:val="0"/>
        <w:rPr>
          <w:rFonts w:ascii="Helvetica" w:hAnsi="Helvetica" w:cs="Arial"/>
          <w:szCs w:val="24"/>
        </w:rPr>
      </w:pPr>
      <w:r>
        <w:rPr>
          <w:rFonts w:ascii="Helvetica" w:hAnsi="Helvetica" w:cs="Arial"/>
          <w:szCs w:val="24"/>
        </w:rPr>
        <w:t xml:space="preserve">LAB MEDIA: Figure 4 v2.pdf – </w:t>
      </w:r>
      <w:r w:rsidR="00514453">
        <w:rPr>
          <w:rFonts w:ascii="Helvetica" w:hAnsi="Helvetica" w:cs="Arial"/>
          <w:szCs w:val="24"/>
        </w:rPr>
        <w:t>Show Figures 4B and 4C side-by-side.</w:t>
      </w:r>
    </w:p>
    <w:p w14:paraId="281311D4" w14:textId="5D322149" w:rsidR="00514453" w:rsidRDefault="00514453" w:rsidP="00BD0559">
      <w:pPr>
        <w:numPr>
          <w:ilvl w:val="2"/>
          <w:numId w:val="12"/>
        </w:numPr>
        <w:spacing w:before="240"/>
        <w:outlineLvl w:val="0"/>
        <w:rPr>
          <w:rFonts w:ascii="Helvetica" w:hAnsi="Helvetica" w:cs="Arial"/>
          <w:szCs w:val="24"/>
        </w:rPr>
      </w:pPr>
      <w:r>
        <w:rPr>
          <w:rFonts w:ascii="Helvetica" w:hAnsi="Helvetica" w:cs="Arial"/>
          <w:szCs w:val="24"/>
        </w:rPr>
        <w:t>LAB MEDIA: Figure 4 v2.pdf – Still showing only Figures 4B and 4C. Visually emphasize the data after 2 days post-infection in Figure 4B. Visually emphasize the two light-grey “Day 2” data sets in Figure 4C.</w:t>
      </w:r>
    </w:p>
    <w:p w14:paraId="555B3BD4" w14:textId="4EAFD642" w:rsidR="00514453" w:rsidRDefault="00514453" w:rsidP="00BD0559">
      <w:pPr>
        <w:numPr>
          <w:ilvl w:val="1"/>
          <w:numId w:val="12"/>
        </w:numPr>
        <w:spacing w:before="240"/>
        <w:outlineLvl w:val="0"/>
        <w:rPr>
          <w:rFonts w:ascii="Helvetica" w:hAnsi="Helvetica" w:cs="Arial"/>
          <w:szCs w:val="24"/>
        </w:rPr>
      </w:pPr>
      <w:r>
        <w:rPr>
          <w:rFonts w:ascii="Helvetica" w:hAnsi="Helvetica" w:cs="Arial"/>
          <w:szCs w:val="24"/>
        </w:rPr>
        <w:t xml:space="preserve">While conventional cultures require inoculation with at least 500 HBV </w:t>
      </w:r>
      <w:r w:rsidRPr="00514453">
        <w:rPr>
          <w:rFonts w:ascii="Helvetica" w:hAnsi="Helvetica" w:cs="Arial"/>
          <w:szCs w:val="24"/>
        </w:rPr>
        <w:t>genome equivalents</w:t>
      </w:r>
      <w:r>
        <w:rPr>
          <w:rFonts w:ascii="Helvetica" w:hAnsi="Helvetica" w:cs="Arial"/>
          <w:szCs w:val="24"/>
        </w:rPr>
        <w:t xml:space="preserve"> supplemented with DMSO and PEG, these 3D cultures are infected with at little as 0.05 unsuppl</w:t>
      </w:r>
      <w:r w:rsidR="00BE1AAB">
        <w:rPr>
          <w:rFonts w:ascii="Helvetica" w:hAnsi="Helvetica" w:cs="Arial"/>
          <w:szCs w:val="24"/>
        </w:rPr>
        <w:t>e</w:t>
      </w:r>
      <w:r>
        <w:rPr>
          <w:rFonts w:ascii="Helvetica" w:hAnsi="Helvetica" w:cs="Arial"/>
          <w:szCs w:val="24"/>
        </w:rPr>
        <w:t xml:space="preserve">mented </w:t>
      </w:r>
      <w:r w:rsidRPr="00514453">
        <w:rPr>
          <w:rFonts w:ascii="Helvetica" w:hAnsi="Helvetica" w:cs="Arial"/>
          <w:szCs w:val="24"/>
        </w:rPr>
        <w:t>genome equivalents</w:t>
      </w:r>
      <w:r>
        <w:rPr>
          <w:rFonts w:ascii="Helvetica" w:hAnsi="Helvetica" w:cs="Arial"/>
          <w:szCs w:val="24"/>
        </w:rPr>
        <w:t xml:space="preserve"> </w:t>
      </w:r>
      <w:r>
        <w:rPr>
          <w:rFonts w:ascii="Helvetica" w:hAnsi="Helvetica" w:cs="Arial"/>
          <w:b/>
          <w:szCs w:val="24"/>
        </w:rPr>
        <w:t>[1-LM]</w:t>
      </w:r>
      <w:r>
        <w:rPr>
          <w:rFonts w:ascii="Helvetica" w:hAnsi="Helvetica" w:cs="Arial"/>
          <w:szCs w:val="24"/>
        </w:rPr>
        <w:t>.</w:t>
      </w:r>
    </w:p>
    <w:p w14:paraId="00B0A710" w14:textId="57D6AE75" w:rsidR="00514453" w:rsidRDefault="00514453" w:rsidP="00BD0559">
      <w:pPr>
        <w:numPr>
          <w:ilvl w:val="2"/>
          <w:numId w:val="12"/>
        </w:numPr>
        <w:spacing w:before="240"/>
        <w:outlineLvl w:val="0"/>
        <w:rPr>
          <w:rFonts w:ascii="Helvetica" w:hAnsi="Helvetica" w:cs="Arial"/>
          <w:szCs w:val="24"/>
        </w:rPr>
      </w:pPr>
      <w:r>
        <w:rPr>
          <w:rFonts w:ascii="Helvetica" w:hAnsi="Helvetica" w:cs="Arial"/>
          <w:szCs w:val="24"/>
        </w:rPr>
        <w:t xml:space="preserve">LAB MEDIA: Figure 4 v2.pdf – Still showing only Figures 4B and 4C. Visually emphasize the data set for 0.05 GE during “as 0.05 </w:t>
      </w:r>
      <w:proofErr w:type="spellStart"/>
      <w:r>
        <w:rPr>
          <w:rFonts w:ascii="Helvetica" w:hAnsi="Helvetica" w:cs="Arial"/>
          <w:szCs w:val="24"/>
        </w:rPr>
        <w:t>unsupplimented</w:t>
      </w:r>
      <w:proofErr w:type="spellEnd"/>
      <w:r>
        <w:rPr>
          <w:rFonts w:ascii="Helvetica" w:hAnsi="Helvetica" w:cs="Arial"/>
          <w:szCs w:val="24"/>
        </w:rPr>
        <w:t xml:space="preserve"> </w:t>
      </w:r>
      <w:r w:rsidRPr="00514453">
        <w:rPr>
          <w:rFonts w:ascii="Helvetica" w:hAnsi="Helvetica" w:cs="Arial"/>
          <w:szCs w:val="24"/>
        </w:rPr>
        <w:t>genome equivalents</w:t>
      </w:r>
      <w:r>
        <w:rPr>
          <w:rFonts w:ascii="Helvetica" w:hAnsi="Helvetica" w:cs="Arial"/>
          <w:szCs w:val="24"/>
        </w:rPr>
        <w:t>”.</w:t>
      </w:r>
    </w:p>
    <w:p w14:paraId="2D2F0A73" w14:textId="08E05779" w:rsidR="00514453" w:rsidRDefault="00514453" w:rsidP="00BD0559">
      <w:pPr>
        <w:numPr>
          <w:ilvl w:val="1"/>
          <w:numId w:val="12"/>
        </w:numPr>
        <w:spacing w:before="240"/>
        <w:outlineLvl w:val="0"/>
        <w:rPr>
          <w:rFonts w:ascii="Helvetica" w:hAnsi="Helvetica" w:cs="Arial"/>
          <w:szCs w:val="24"/>
        </w:rPr>
      </w:pPr>
      <w:r>
        <w:rPr>
          <w:rFonts w:ascii="Helvetica" w:hAnsi="Helvetica" w:cs="Arial"/>
          <w:szCs w:val="24"/>
        </w:rPr>
        <w:t>In addition to secreted markers of viral infection, hepatocyte-containing scaffolds ar</w:t>
      </w:r>
      <w:r w:rsidR="00F91A28">
        <w:rPr>
          <w:rFonts w:ascii="Helvetica" w:hAnsi="Helvetica" w:cs="Arial"/>
          <w:szCs w:val="24"/>
        </w:rPr>
        <w:t xml:space="preserve">e retrieved from the cultures </w:t>
      </w:r>
      <w:r w:rsidR="00F91A28">
        <w:rPr>
          <w:rFonts w:ascii="Helvetica" w:hAnsi="Helvetica" w:cs="Arial"/>
          <w:b/>
          <w:szCs w:val="24"/>
        </w:rPr>
        <w:t>[1-LM]</w:t>
      </w:r>
      <w:r w:rsidR="00F91A28">
        <w:rPr>
          <w:rFonts w:ascii="Helvetica" w:hAnsi="Helvetica" w:cs="Arial"/>
          <w:szCs w:val="24"/>
        </w:rPr>
        <w:t>. Immunofluorescence microscopy reveals that these</w:t>
      </w:r>
      <w:r>
        <w:rPr>
          <w:rFonts w:ascii="Helvetica" w:hAnsi="Helvetica" w:cs="Arial"/>
          <w:szCs w:val="24"/>
        </w:rPr>
        <w:t xml:space="preserve"> scaffolds </w:t>
      </w:r>
      <w:r w:rsidR="00F91A28">
        <w:rPr>
          <w:rFonts w:ascii="Helvetica" w:hAnsi="Helvetica" w:cs="Arial"/>
          <w:szCs w:val="24"/>
        </w:rPr>
        <w:t>contain</w:t>
      </w:r>
      <w:r>
        <w:rPr>
          <w:rFonts w:ascii="Helvetica" w:hAnsi="Helvetica" w:cs="Arial"/>
          <w:szCs w:val="24"/>
        </w:rPr>
        <w:t xml:space="preserve"> viral antigens</w:t>
      </w:r>
      <w:r w:rsidR="00F91A28">
        <w:rPr>
          <w:rFonts w:ascii="Helvetica" w:hAnsi="Helvetica" w:cs="Arial"/>
          <w:szCs w:val="24"/>
        </w:rPr>
        <w:t xml:space="preserve"> </w:t>
      </w:r>
      <w:r w:rsidR="00F91A28">
        <w:rPr>
          <w:rFonts w:ascii="Helvetica" w:hAnsi="Helvetica" w:cs="Arial"/>
          <w:b/>
          <w:szCs w:val="24"/>
        </w:rPr>
        <w:t>[2-LM]</w:t>
      </w:r>
      <w:r>
        <w:rPr>
          <w:rFonts w:ascii="Helvetica" w:hAnsi="Helvetica" w:cs="Arial"/>
          <w:szCs w:val="24"/>
        </w:rPr>
        <w:t>.</w:t>
      </w:r>
    </w:p>
    <w:p w14:paraId="21887B13" w14:textId="5E68AC7B" w:rsidR="00F91A28" w:rsidRDefault="00F91A28" w:rsidP="00BD0559">
      <w:pPr>
        <w:numPr>
          <w:ilvl w:val="2"/>
          <w:numId w:val="12"/>
        </w:numPr>
        <w:spacing w:before="240"/>
        <w:outlineLvl w:val="0"/>
        <w:rPr>
          <w:rFonts w:ascii="Helvetica" w:hAnsi="Helvetica" w:cs="Arial"/>
          <w:szCs w:val="24"/>
        </w:rPr>
      </w:pPr>
      <w:r>
        <w:rPr>
          <w:rFonts w:ascii="Helvetica" w:hAnsi="Helvetica" w:cs="Arial"/>
          <w:szCs w:val="24"/>
        </w:rPr>
        <w:t>LAB MEDIA: Figure 4 v2.pdf – Show Figure 4A.</w:t>
      </w:r>
    </w:p>
    <w:p w14:paraId="2ED599AD" w14:textId="273C655D" w:rsidR="00F91A28" w:rsidRDefault="00F91A28" w:rsidP="00BD0559">
      <w:pPr>
        <w:numPr>
          <w:ilvl w:val="2"/>
          <w:numId w:val="12"/>
        </w:numPr>
        <w:spacing w:before="240"/>
        <w:outlineLvl w:val="0"/>
        <w:rPr>
          <w:rFonts w:ascii="Helvetica" w:hAnsi="Helvetica" w:cs="Arial"/>
          <w:szCs w:val="24"/>
        </w:rPr>
      </w:pPr>
      <w:r>
        <w:rPr>
          <w:rFonts w:ascii="Helvetica" w:hAnsi="Helvetica" w:cs="Arial"/>
          <w:szCs w:val="24"/>
        </w:rPr>
        <w:lastRenderedPageBreak/>
        <w:t>LAB MEDIA: Figure 4 v2.pdf – Still showing only Figure 4A. Visually emphasize the bottom images, titled “HBV-infected, Day 10”.</w:t>
      </w:r>
    </w:p>
    <w:p w14:paraId="52C85167" w14:textId="77777777" w:rsidR="00CE10F2" w:rsidRPr="00E24898" w:rsidDel="00F6684B" w:rsidRDefault="00CE10F2" w:rsidP="0039384B">
      <w:pPr>
        <w:ind w:left="360"/>
        <w:rPr>
          <w:rFonts w:ascii="Helvetica" w:hAnsi="Helvetica"/>
          <w:i/>
          <w:sz w:val="22"/>
          <w:lang w:eastAsia="zh-TW"/>
        </w:rPr>
      </w:pPr>
    </w:p>
    <w:p w14:paraId="5B36EFC8" w14:textId="77777777" w:rsidR="00CE10F2" w:rsidRPr="00AA132F" w:rsidRDefault="00CE10F2" w:rsidP="00BD0559">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63516A69" w14:textId="5BF0A8ED" w:rsidR="00CE10F2" w:rsidRDefault="00472752" w:rsidP="00BD0559">
      <w:pPr>
        <w:numPr>
          <w:ilvl w:val="1"/>
          <w:numId w:val="12"/>
        </w:numPr>
        <w:spacing w:before="240"/>
        <w:jc w:val="both"/>
        <w:outlineLvl w:val="0"/>
        <w:rPr>
          <w:rFonts w:ascii="Helvetica" w:hAnsi="Helvetica" w:cs="Arial"/>
          <w:szCs w:val="24"/>
        </w:rPr>
      </w:pPr>
      <w:r w:rsidRPr="00AA132F">
        <w:rPr>
          <w:rFonts w:ascii="Helvetica" w:hAnsi="Helvetica" w:cs="Arial"/>
          <w:szCs w:val="24"/>
          <w:u w:val="single"/>
        </w:rPr>
        <w:t>Author Name</w:t>
      </w:r>
      <w:bookmarkStart w:id="0" w:name="_GoBack"/>
      <w:bookmarkEnd w:id="0"/>
      <w:r w:rsidRPr="00AA132F">
        <w:rPr>
          <w:rFonts w:ascii="Helvetica" w:hAnsi="Helvetica" w:cs="Arial"/>
          <w:szCs w:val="24"/>
        </w:rPr>
        <w:t xml:space="preserve">: </w:t>
      </w:r>
      <w:r w:rsidR="007462B6" w:rsidRPr="00AA132F">
        <w:rPr>
          <w:rFonts w:ascii="Helvetica" w:hAnsi="Helvetica" w:cs="Arial"/>
          <w:szCs w:val="24"/>
        </w:rPr>
        <w:t>While attempting this procedure,</w:t>
      </w:r>
      <w:r w:rsidR="007462B6">
        <w:rPr>
          <w:rFonts w:ascii="Helvetica" w:hAnsi="Helvetica" w:cs="Arial"/>
          <w:szCs w:val="24"/>
        </w:rPr>
        <w:t xml:space="preserve"> it</w:t>
      </w:r>
      <w:r w:rsidR="00BE1AAB">
        <w:rPr>
          <w:rFonts w:ascii="Helvetica" w:hAnsi="Helvetica" w:cs="Arial"/>
          <w:szCs w:val="24"/>
        </w:rPr>
        <w:t xml:space="preserve"> is</w:t>
      </w:r>
      <w:r w:rsidR="007462B6">
        <w:rPr>
          <w:rFonts w:ascii="Helvetica" w:hAnsi="Helvetica" w:cs="Arial"/>
          <w:szCs w:val="24"/>
        </w:rPr>
        <w:t xml:space="preserve"> important to remember to be gentle when handling the primary human hepatocytes prior to seeding to avoid cell dea</w:t>
      </w:r>
      <w:r w:rsidR="00BE1AAB">
        <w:rPr>
          <w:rFonts w:ascii="Helvetica" w:hAnsi="Helvetica" w:cs="Arial"/>
          <w:szCs w:val="24"/>
        </w:rPr>
        <w:t>th</w:t>
      </w:r>
      <w:r w:rsidR="007462B6">
        <w:rPr>
          <w:rFonts w:ascii="Helvetica" w:hAnsi="Helvetica" w:cs="Arial"/>
          <w:szCs w:val="24"/>
        </w:rPr>
        <w:t>.</w:t>
      </w:r>
      <w:r w:rsidR="00663440">
        <w:rPr>
          <w:rFonts w:ascii="Helvetica" w:hAnsi="Helvetica" w:cs="Arial"/>
          <w:szCs w:val="24"/>
        </w:rPr>
        <w:t xml:space="preserve"> </w:t>
      </w:r>
      <w:r w:rsidR="00BE1AAB">
        <w:rPr>
          <w:rFonts w:ascii="Helvetica" w:hAnsi="Helvetica" w:cs="Arial"/>
          <w:szCs w:val="24"/>
        </w:rPr>
        <w:t>Additionally</w:t>
      </w:r>
      <w:r w:rsidR="00663440">
        <w:rPr>
          <w:rFonts w:ascii="Helvetica" w:hAnsi="Helvetica" w:cs="Arial"/>
          <w:szCs w:val="24"/>
        </w:rPr>
        <w:t xml:space="preserve">, </w:t>
      </w:r>
      <w:r w:rsidR="00BE1AAB">
        <w:rPr>
          <w:rFonts w:ascii="Helvetica" w:hAnsi="Helvetica" w:cs="Arial"/>
          <w:szCs w:val="24"/>
        </w:rPr>
        <w:t xml:space="preserve">it is essential </w:t>
      </w:r>
      <w:r w:rsidR="00663440">
        <w:rPr>
          <w:rFonts w:ascii="Helvetica" w:hAnsi="Helvetica" w:cs="Arial"/>
        </w:rPr>
        <w:t>to e</w:t>
      </w:r>
      <w:r w:rsidR="00663440" w:rsidRPr="00590EE9">
        <w:rPr>
          <w:rFonts w:ascii="Helvetica" w:hAnsi="Helvetica" w:cs="Arial"/>
        </w:rPr>
        <w:t>nsure that</w:t>
      </w:r>
      <w:r w:rsidR="00663440">
        <w:rPr>
          <w:rFonts w:ascii="Helvetica" w:hAnsi="Helvetica" w:cs="Arial"/>
        </w:rPr>
        <w:t xml:space="preserve"> plates are correctly assembled and all the flow channels are allowing correct media circulation prior to seeding the hepatocytes</w:t>
      </w:r>
      <w:r w:rsidR="00663440" w:rsidRPr="00AA132F" w:rsidDel="007462B6">
        <w:rPr>
          <w:rFonts w:ascii="Helvetica" w:hAnsi="Helvetica" w:cs="Arial"/>
          <w:szCs w:val="24"/>
        </w:rPr>
        <w:t xml:space="preserve"> </w:t>
      </w:r>
      <w:r w:rsidR="0097125A">
        <w:rPr>
          <w:rFonts w:ascii="Helvetica" w:hAnsi="Helvetica" w:cs="Arial"/>
          <w:b/>
          <w:szCs w:val="24"/>
        </w:rPr>
        <w:t>[1-INT]</w:t>
      </w:r>
      <w:r w:rsidR="0097125A">
        <w:rPr>
          <w:rFonts w:ascii="Helvetica" w:hAnsi="Helvetica" w:cs="Arial"/>
          <w:szCs w:val="24"/>
        </w:rPr>
        <w:t>.</w:t>
      </w:r>
    </w:p>
    <w:p w14:paraId="433ED14F" w14:textId="3A8D7526" w:rsidR="0097125A" w:rsidRPr="00AA132F" w:rsidRDefault="0097125A" w:rsidP="0097125A">
      <w:pPr>
        <w:numPr>
          <w:ilvl w:val="2"/>
          <w:numId w:val="12"/>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p>
    <w:p w14:paraId="456C270B" w14:textId="5B083A83" w:rsidR="00CE10F2" w:rsidRPr="0097125A" w:rsidRDefault="00472752" w:rsidP="00663440">
      <w:pPr>
        <w:numPr>
          <w:ilvl w:val="1"/>
          <w:numId w:val="12"/>
        </w:numPr>
        <w:spacing w:before="240"/>
        <w:jc w:val="both"/>
        <w:outlineLvl w:val="0"/>
        <w:rPr>
          <w:rFonts w:ascii="Helvetica" w:hAnsi="Helvetica"/>
          <w:b/>
        </w:rPr>
      </w:pPr>
      <w:r w:rsidRPr="00AA132F">
        <w:rPr>
          <w:rFonts w:ascii="Helvetica" w:hAnsi="Helvetica" w:cs="Arial"/>
          <w:szCs w:val="24"/>
          <w:u w:val="single"/>
        </w:rPr>
        <w:t>Author Name</w:t>
      </w:r>
      <w:r w:rsidRPr="00AA132F">
        <w:rPr>
          <w:rFonts w:ascii="Helvetica" w:hAnsi="Helvetica" w:cs="Arial"/>
          <w:szCs w:val="24"/>
        </w:rPr>
        <w:t xml:space="preserve">: </w:t>
      </w:r>
      <w:r w:rsidR="00663440" w:rsidRPr="007E279B">
        <w:rPr>
          <w:rFonts w:ascii="Helvetica" w:hAnsi="Helvetica" w:cs="Arial"/>
          <w:szCs w:val="24"/>
        </w:rPr>
        <w:t>Following this procedure, other methods like immunofluorescence can be performed in order to answer additional questions</w:t>
      </w:r>
      <w:r w:rsidR="00DF3880">
        <w:rPr>
          <w:rFonts w:ascii="Helvetica" w:hAnsi="Helvetica" w:cs="Arial"/>
          <w:szCs w:val="24"/>
        </w:rPr>
        <w:t>, including</w:t>
      </w:r>
      <w:r w:rsidR="00663440" w:rsidRPr="007E279B">
        <w:rPr>
          <w:rFonts w:ascii="Helvetica" w:hAnsi="Helvetica" w:cs="Arial"/>
          <w:szCs w:val="24"/>
        </w:rPr>
        <w:t xml:space="preserve"> the location and frequency of infected cells within the tissue. This also facilitates further assessment of the physiological state of the hepatocytes by staining for albumin or hepatic structures including tight junction protein ZO-1</w:t>
      </w:r>
      <w:r w:rsidR="0097125A">
        <w:rPr>
          <w:rFonts w:ascii="Helvetica" w:hAnsi="Helvetica" w:cs="Arial"/>
          <w:szCs w:val="24"/>
        </w:rPr>
        <w:t xml:space="preserve"> </w:t>
      </w:r>
      <w:r w:rsidR="0097125A">
        <w:rPr>
          <w:rFonts w:ascii="Helvetica" w:hAnsi="Helvetica" w:cs="Arial"/>
          <w:b/>
          <w:szCs w:val="24"/>
        </w:rPr>
        <w:t>[1-INT]</w:t>
      </w:r>
      <w:r w:rsidR="00663440" w:rsidRPr="007E279B">
        <w:rPr>
          <w:rFonts w:ascii="Helvetica" w:hAnsi="Helvetica" w:cs="Arial"/>
          <w:szCs w:val="24"/>
        </w:rPr>
        <w:t>.</w:t>
      </w:r>
    </w:p>
    <w:p w14:paraId="54E75273" w14:textId="449C7E85" w:rsidR="0097125A" w:rsidRPr="0097125A" w:rsidRDefault="0097125A" w:rsidP="0097125A">
      <w:pPr>
        <w:numPr>
          <w:ilvl w:val="2"/>
          <w:numId w:val="12"/>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p>
    <w:p w14:paraId="6122B639" w14:textId="1CB54CA4" w:rsidR="00CE10F2" w:rsidRDefault="00472752" w:rsidP="00BD0559">
      <w:pPr>
        <w:numPr>
          <w:ilvl w:val="1"/>
          <w:numId w:val="12"/>
        </w:numPr>
        <w:spacing w:before="240"/>
        <w:jc w:val="both"/>
        <w:outlineLvl w:val="0"/>
        <w:rPr>
          <w:rFonts w:ascii="Helvetica" w:hAnsi="Helvetica" w:cs="Arial"/>
          <w:szCs w:val="24"/>
        </w:rPr>
      </w:pPr>
      <w:r w:rsidRPr="00AA132F">
        <w:rPr>
          <w:rFonts w:ascii="Helvetica" w:hAnsi="Helvetica" w:cs="Arial"/>
          <w:szCs w:val="24"/>
          <w:u w:val="single"/>
        </w:rPr>
        <w:t>Author Name</w:t>
      </w:r>
      <w:r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sidR="00C76554">
        <w:rPr>
          <w:rFonts w:ascii="Helvetica" w:hAnsi="Helvetica" w:cs="Arial"/>
          <w:szCs w:val="24"/>
        </w:rPr>
        <w:t xml:space="preserve">virology </w:t>
      </w:r>
      <w:r w:rsidR="00CE10F2" w:rsidRPr="00AA132F">
        <w:rPr>
          <w:rFonts w:ascii="Helvetica" w:hAnsi="Helvetica" w:cs="Arial"/>
          <w:szCs w:val="24"/>
        </w:rPr>
        <w:t xml:space="preserve">to explore </w:t>
      </w:r>
      <w:r w:rsidR="00C76554">
        <w:rPr>
          <w:rFonts w:ascii="Helvetica" w:hAnsi="Helvetica" w:cs="Arial"/>
          <w:szCs w:val="24"/>
        </w:rPr>
        <w:t>HBV infection and immune responses</w:t>
      </w:r>
      <w:r w:rsidR="000D2C59" w:rsidRPr="00AA132F">
        <w:rPr>
          <w:rFonts w:ascii="Helvetica" w:hAnsi="Helvetica" w:cs="Arial"/>
          <w:szCs w:val="24"/>
        </w:rPr>
        <w:t xml:space="preserve"> in </w:t>
      </w:r>
      <w:r w:rsidR="00C76554">
        <w:rPr>
          <w:rFonts w:ascii="Helvetica" w:hAnsi="Helvetica" w:cs="Arial"/>
          <w:szCs w:val="24"/>
        </w:rPr>
        <w:t>a</w:t>
      </w:r>
      <w:r w:rsidR="00E71B5D">
        <w:rPr>
          <w:rFonts w:ascii="Helvetica" w:hAnsi="Helvetica" w:cs="Arial"/>
          <w:szCs w:val="24"/>
        </w:rPr>
        <w:t xml:space="preserve"> physiological</w:t>
      </w:r>
      <w:r w:rsidR="00C76554">
        <w:rPr>
          <w:rFonts w:ascii="Helvetica" w:hAnsi="Helvetica" w:cs="Arial"/>
          <w:szCs w:val="24"/>
        </w:rPr>
        <w:t xml:space="preserve"> 3D model system</w:t>
      </w:r>
      <w:r w:rsidR="0097125A">
        <w:rPr>
          <w:rFonts w:ascii="Helvetica" w:hAnsi="Helvetica" w:cs="Arial"/>
          <w:szCs w:val="24"/>
        </w:rPr>
        <w:t xml:space="preserve"> </w:t>
      </w:r>
      <w:r w:rsidR="0097125A">
        <w:rPr>
          <w:rFonts w:ascii="Helvetica" w:hAnsi="Helvetica" w:cs="Arial"/>
          <w:b/>
          <w:szCs w:val="24"/>
        </w:rPr>
        <w:t>[1-INT]</w:t>
      </w:r>
      <w:r w:rsidR="00CE10F2" w:rsidRPr="00AA132F">
        <w:rPr>
          <w:rFonts w:ascii="Helvetica" w:hAnsi="Helvetica" w:cs="Arial"/>
          <w:szCs w:val="24"/>
        </w:rPr>
        <w:t>.</w:t>
      </w:r>
    </w:p>
    <w:p w14:paraId="42AE9A72" w14:textId="422AF627" w:rsidR="0097125A" w:rsidRPr="0097125A" w:rsidRDefault="0097125A" w:rsidP="0097125A">
      <w:pPr>
        <w:numPr>
          <w:ilvl w:val="2"/>
          <w:numId w:val="12"/>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p>
    <w:p w14:paraId="6A8EE610" w14:textId="19DFE782" w:rsidR="0097125A" w:rsidRDefault="00472752" w:rsidP="00BD0559">
      <w:pPr>
        <w:numPr>
          <w:ilvl w:val="1"/>
          <w:numId w:val="12"/>
        </w:numPr>
        <w:spacing w:before="240"/>
        <w:jc w:val="both"/>
        <w:outlineLvl w:val="0"/>
        <w:rPr>
          <w:rFonts w:ascii="Helvetica" w:hAnsi="Helvetica" w:cs="Arial"/>
          <w:szCs w:val="24"/>
        </w:rPr>
      </w:pPr>
      <w:r w:rsidRPr="00AA132F">
        <w:rPr>
          <w:rFonts w:ascii="Helvetica" w:hAnsi="Helvetica" w:cs="Arial"/>
          <w:szCs w:val="24"/>
          <w:u w:val="single"/>
        </w:rPr>
        <w:t>Author Name</w:t>
      </w:r>
      <w:r w:rsidRPr="00AA132F">
        <w:rPr>
          <w:rFonts w:ascii="Helvetica" w:hAnsi="Helvetica" w:cs="Arial"/>
          <w:szCs w:val="24"/>
        </w:rPr>
        <w:t xml:space="preserve">: </w:t>
      </w:r>
      <w:r w:rsidR="00CE10F2" w:rsidRPr="00AA132F">
        <w:rPr>
          <w:rFonts w:ascii="Helvetica" w:hAnsi="Helvetica" w:cs="Arial"/>
          <w:szCs w:val="24"/>
        </w:rPr>
        <w:t xml:space="preserve">Don't forget that working with </w:t>
      </w:r>
      <w:r w:rsidR="00E71B5D">
        <w:rPr>
          <w:rFonts w:ascii="Helvetica" w:hAnsi="Helvetica" w:cs="Arial"/>
          <w:szCs w:val="24"/>
        </w:rPr>
        <w:t>HBV</w:t>
      </w:r>
      <w:r w:rsidR="007462B6">
        <w:rPr>
          <w:rFonts w:ascii="Helvetica" w:hAnsi="Helvetica" w:cs="Arial"/>
          <w:szCs w:val="24"/>
        </w:rPr>
        <w:t xml:space="preserve"> </w:t>
      </w:r>
      <w:r w:rsidR="00CE10F2" w:rsidRPr="00AA132F">
        <w:rPr>
          <w:rFonts w:ascii="Helvetica" w:hAnsi="Helvetica" w:cs="Arial"/>
          <w:szCs w:val="24"/>
        </w:rPr>
        <w:t xml:space="preserve">can be extremely hazardous and precautions such as </w:t>
      </w:r>
      <w:r w:rsidR="00E71B5D">
        <w:rPr>
          <w:rFonts w:ascii="Helvetica" w:hAnsi="Helvetica" w:cs="Arial"/>
          <w:szCs w:val="24"/>
        </w:rPr>
        <w:t xml:space="preserve">previous vaccination, the use of appropriate PPE and working </w:t>
      </w:r>
      <w:r w:rsidR="00DF3880">
        <w:rPr>
          <w:rFonts w:ascii="Helvetica" w:hAnsi="Helvetica" w:cs="Arial"/>
          <w:szCs w:val="24"/>
        </w:rPr>
        <w:t>under appropriate biosafety guidelines</w:t>
      </w:r>
      <w:r w:rsidR="00E71B5D">
        <w:rPr>
          <w:rFonts w:ascii="Helvetica" w:hAnsi="Helvetica" w:cs="Arial"/>
          <w:szCs w:val="24"/>
        </w:rPr>
        <w:t xml:space="preserve"> </w:t>
      </w:r>
      <w:r w:rsidR="00CE10F2" w:rsidRPr="00AA132F">
        <w:rPr>
          <w:rFonts w:ascii="Helvetica" w:hAnsi="Helvetica" w:cs="Arial"/>
          <w:szCs w:val="24"/>
        </w:rPr>
        <w:t>should always be taken wh</w:t>
      </w:r>
      <w:r w:rsidR="0097125A">
        <w:rPr>
          <w:rFonts w:ascii="Helvetica" w:hAnsi="Helvetica" w:cs="Arial"/>
          <w:szCs w:val="24"/>
        </w:rPr>
        <w:t xml:space="preserve">ile performing this procedure </w:t>
      </w:r>
      <w:r w:rsidR="0097125A">
        <w:rPr>
          <w:rFonts w:ascii="Helvetica" w:hAnsi="Helvetica" w:cs="Arial"/>
          <w:b/>
          <w:szCs w:val="24"/>
        </w:rPr>
        <w:t>[1-INT]</w:t>
      </w:r>
      <w:r w:rsidR="0097125A">
        <w:rPr>
          <w:rFonts w:ascii="Helvetica" w:hAnsi="Helvetica" w:cs="Arial"/>
          <w:szCs w:val="24"/>
        </w:rPr>
        <w:t xml:space="preserve">. </w:t>
      </w:r>
    </w:p>
    <w:p w14:paraId="0BB591C3" w14:textId="75D47ADA" w:rsidR="00CE10F2" w:rsidRPr="0097125A" w:rsidRDefault="0097125A" w:rsidP="0097125A">
      <w:pPr>
        <w:numPr>
          <w:ilvl w:val="2"/>
          <w:numId w:val="12"/>
        </w:numPr>
        <w:spacing w:before="240"/>
        <w:jc w:val="both"/>
        <w:outlineLvl w:val="0"/>
        <w:rPr>
          <w:rFonts w:ascii="Helvetica" w:hAnsi="Helvetica" w:cs="Arial"/>
          <w:szCs w:val="24"/>
        </w:rPr>
      </w:pPr>
      <w:r>
        <w:rPr>
          <w:rFonts w:ascii="Helvetica" w:hAnsi="Helvetica" w:cs="Arial"/>
          <w:szCs w:val="24"/>
        </w:rPr>
        <w:t>Named author says the statement above in an interview-style shot while looking slight off-camera.</w:t>
      </w:r>
      <w:r w:rsidR="00CE10F2" w:rsidRPr="0097125A">
        <w:rPr>
          <w:rFonts w:ascii="Helvetica" w:hAnsi="Helvetica" w:cs="Arial"/>
          <w:szCs w:val="24"/>
        </w:rPr>
        <w:t xml:space="preserve"> </w:t>
      </w:r>
    </w:p>
    <w:p w14:paraId="1D03609A" w14:textId="113C6664" w:rsidR="00CE10F2" w:rsidRPr="00E24898" w:rsidRDefault="00CE10F2" w:rsidP="00CE10F2">
      <w:pPr>
        <w:jc w:val="both"/>
        <w:rPr>
          <w:rFonts w:ascii="Helvetica" w:hAnsi="Helvetica"/>
          <w:i/>
          <w:sz w:val="22"/>
        </w:rPr>
      </w:pPr>
    </w:p>
    <w:p w14:paraId="259DC17F" w14:textId="77777777" w:rsidR="00CE10F2" w:rsidRPr="00E24898" w:rsidRDefault="00CE10F2">
      <w:pPr>
        <w:pStyle w:val="BodyText"/>
        <w:rPr>
          <w:rFonts w:ascii="Helvetica" w:hAnsi="Helvetica"/>
          <w:i w:val="0"/>
          <w:sz w:val="22"/>
        </w:rPr>
      </w:pPr>
    </w:p>
    <w:p w14:paraId="3014FEE7"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083AE9F" w14:textId="77777777" w:rsidR="00CE10F2" w:rsidRPr="00E24898" w:rsidRDefault="00CE10F2" w:rsidP="00CE10F2">
      <w:pPr>
        <w:pStyle w:val="BodyText"/>
        <w:outlineLvl w:val="0"/>
        <w:rPr>
          <w:rFonts w:ascii="Helvetica" w:hAnsi="Helvetica"/>
          <w:b/>
          <w:i w:val="0"/>
          <w:sz w:val="22"/>
          <w:u w:val="single"/>
        </w:rPr>
      </w:pPr>
    </w:p>
    <w:p w14:paraId="46CEE74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A8B36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AE376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B9157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1D84E8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4890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lastRenderedPageBreak/>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34EF29DB" w14:textId="77777777" w:rsidR="00CE10F2" w:rsidRPr="00E24898" w:rsidRDefault="00CE10F2">
      <w:pPr>
        <w:pStyle w:val="BodyText"/>
        <w:rPr>
          <w:rFonts w:ascii="Helvetica" w:hAnsi="Helvetica"/>
          <w:i w:val="0"/>
          <w:sz w:val="22"/>
        </w:rPr>
      </w:pPr>
    </w:p>
    <w:p w14:paraId="56257846"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683EB5F" w14:textId="77777777" w:rsidR="00CE10F2" w:rsidRPr="00E24898" w:rsidRDefault="00CE10F2">
      <w:pPr>
        <w:pStyle w:val="BodyText"/>
        <w:rPr>
          <w:rFonts w:ascii="Helvetica" w:hAnsi="Helvetica"/>
          <w:i w:val="0"/>
          <w:sz w:val="22"/>
        </w:rPr>
      </w:pPr>
    </w:p>
    <w:p w14:paraId="3DE98277" w14:textId="77777777" w:rsidR="00CE10F2" w:rsidRPr="00E24898" w:rsidRDefault="00CE10F2">
      <w:pPr>
        <w:pStyle w:val="BodyText"/>
        <w:rPr>
          <w:rFonts w:ascii="Helvetica" w:hAnsi="Helvetica"/>
          <w:b/>
          <w:i w:val="0"/>
          <w:sz w:val="22"/>
        </w:rPr>
      </w:pPr>
    </w:p>
    <w:p w14:paraId="423ED8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01345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E507D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0F02D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012A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CC767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8CD456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5EC01B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A09C0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32B39E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5A3F3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2"/>
      <w:footerReference w:type="default" r:id="rId13"/>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38266F" w15:done="0"/>
  <w15:commentEx w15:paraId="650DBC42" w15:done="0"/>
  <w15:commentEx w15:paraId="599BCF74" w15:done="0"/>
  <w15:commentEx w15:paraId="08EAC106" w15:done="0"/>
  <w15:commentEx w15:paraId="0924962D" w15:done="0"/>
  <w15:commentEx w15:paraId="753E8424" w15:done="0"/>
  <w15:commentEx w15:paraId="7A606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38266F" w16cid:durableId="1F967B48"/>
  <w16cid:commentId w16cid:paraId="650DBC42" w16cid:durableId="1F967B49"/>
  <w16cid:commentId w16cid:paraId="08EAC106" w16cid:durableId="1F967BA3"/>
  <w16cid:commentId w16cid:paraId="753E8424" w16cid:durableId="1F967B4A"/>
  <w16cid:commentId w16cid:paraId="7A606125" w16cid:durableId="1F967B4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5B400" w14:textId="77777777" w:rsidR="00175F33" w:rsidRDefault="00175F33">
      <w:r>
        <w:separator/>
      </w:r>
    </w:p>
  </w:endnote>
  <w:endnote w:type="continuationSeparator" w:id="0">
    <w:p w14:paraId="508253F1" w14:textId="77777777" w:rsidR="00175F33" w:rsidRDefault="00175F33">
      <w:r>
        <w:continuationSeparator/>
      </w:r>
    </w:p>
  </w:endnote>
  <w:endnote w:type="continuationNotice" w:id="1">
    <w:p w14:paraId="2CE748D3" w14:textId="77777777" w:rsidR="00175F33" w:rsidRDefault="00175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E563E" w14:textId="77777777" w:rsidR="00175F33" w:rsidRDefault="00175F33" w:rsidP="00CE10F2">
    <w:pPr>
      <w:pStyle w:val="Footer"/>
      <w:jc w:val="center"/>
    </w:pPr>
    <w:r>
      <w:sym w:font="Symbol" w:char="F0D3"/>
    </w:r>
    <w:r>
      <w:t xml:space="preserve"> 2018, Journal of Visualized Experiments</w:t>
    </w:r>
  </w:p>
  <w:p w14:paraId="270F3E79" w14:textId="77777777" w:rsidR="00175F33" w:rsidRDefault="00175F3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5A2E1" w14:textId="77777777" w:rsidR="00175F33" w:rsidRDefault="00175F33">
      <w:r>
        <w:separator/>
      </w:r>
    </w:p>
  </w:footnote>
  <w:footnote w:type="continuationSeparator" w:id="0">
    <w:p w14:paraId="792FC9B0" w14:textId="77777777" w:rsidR="00175F33" w:rsidRDefault="00175F33">
      <w:r>
        <w:continuationSeparator/>
      </w:r>
    </w:p>
  </w:footnote>
  <w:footnote w:type="continuationNotice" w:id="1">
    <w:p w14:paraId="62BC257B" w14:textId="77777777" w:rsidR="00175F33" w:rsidRDefault="00175F3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E9D99" w14:textId="77777777" w:rsidR="00175F33" w:rsidRPr="00334644" w:rsidRDefault="00175F33" w:rsidP="00334644">
    <w:pPr>
      <w:pStyle w:val="BodyText"/>
      <w:jc w:val="center"/>
      <w:outlineLvl w:val="0"/>
      <w:rPr>
        <w:rFonts w:ascii="Helvetica" w:hAnsi="Helvetica"/>
        <w:b/>
        <w:i w:val="0"/>
        <w:color w:val="008000"/>
        <w:szCs w:val="24"/>
      </w:rPr>
    </w:pPr>
    <w:r w:rsidRPr="00334644">
      <w:rPr>
        <w:rFonts w:ascii="Helvetica" w:hAnsi="Helvetica"/>
        <w:b/>
        <w:i w:val="0"/>
        <w:color w:val="008000"/>
        <w:szCs w:val="24"/>
      </w:rPr>
      <w:t>FINAL SCRIPT: APPROVED FOR FILMING</w:t>
    </w:r>
  </w:p>
  <w:p w14:paraId="775E5E2B" w14:textId="77777777" w:rsidR="00175F33" w:rsidRDefault="00175F3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9C7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39062D1"/>
    <w:multiLevelType w:val="multilevel"/>
    <w:tmpl w:val="A1EEB2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5221FE8"/>
    <w:multiLevelType w:val="multilevel"/>
    <w:tmpl w:val="1C2C263C"/>
    <w:lvl w:ilvl="0">
      <w:start w:val="2"/>
      <w:numFmt w:val="decimal"/>
      <w:lvlText w:val="%1."/>
      <w:lvlJc w:val="left"/>
      <w:pPr>
        <w:ind w:left="45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C41A4"/>
    <w:multiLevelType w:val="multilevel"/>
    <w:tmpl w:val="4B149634"/>
    <w:lvl w:ilvl="0">
      <w:start w:val="2"/>
      <w:numFmt w:val="decimal"/>
      <w:lvlText w:val="%1."/>
      <w:lvlJc w:val="left"/>
      <w:pPr>
        <w:ind w:left="360" w:hanging="360"/>
      </w:pPr>
      <w:rPr>
        <w:rFonts w:hint="default"/>
      </w:rPr>
    </w:lvl>
    <w:lvl w:ilvl="1">
      <w:start w:val="4"/>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251653F"/>
    <w:multiLevelType w:val="multilevel"/>
    <w:tmpl w:val="BD74A352"/>
    <w:lvl w:ilvl="0">
      <w:start w:val="1"/>
      <w:numFmt w:val="decimal"/>
      <w:lvlText w:val="%1."/>
      <w:lvlJc w:val="left"/>
      <w:pPr>
        <w:ind w:left="45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76A3539"/>
    <w:multiLevelType w:val="multilevel"/>
    <w:tmpl w:val="103E6F94"/>
    <w:lvl w:ilvl="0">
      <w:start w:val="1"/>
      <w:numFmt w:val="decimal"/>
      <w:lvlText w:val="%1."/>
      <w:lvlJc w:val="left"/>
      <w:pPr>
        <w:ind w:left="45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8EB6D5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0A06B5"/>
    <w:multiLevelType w:val="hybridMultilevel"/>
    <w:tmpl w:val="1EE69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F12271"/>
    <w:multiLevelType w:val="multilevel"/>
    <w:tmpl w:val="D214050C"/>
    <w:lvl w:ilvl="0">
      <w:start w:val="1"/>
      <w:numFmt w:val="decimal"/>
      <w:lvlText w:val="%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5F86C32"/>
    <w:multiLevelType w:val="multilevel"/>
    <w:tmpl w:val="DE2E2362"/>
    <w:lvl w:ilvl="0">
      <w:start w:val="1"/>
      <w:numFmt w:val="decimal"/>
      <w:lvlText w:val="%1."/>
      <w:lvlJc w:val="left"/>
      <w:pPr>
        <w:ind w:left="45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6CE2146"/>
    <w:multiLevelType w:val="multilevel"/>
    <w:tmpl w:val="08560A1A"/>
    <w:lvl w:ilvl="0">
      <w:start w:val="1"/>
      <w:numFmt w:val="decimal"/>
      <w:lvlText w:val="%1."/>
      <w:lvlJc w:val="left"/>
      <w:pPr>
        <w:ind w:left="360" w:hanging="360"/>
      </w:pPr>
      <w:rPr>
        <w:rFonts w:hint="default"/>
        <w:b/>
        <w:i w:val="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B425584"/>
    <w:multiLevelType w:val="multilevel"/>
    <w:tmpl w:val="08560A1A"/>
    <w:lvl w:ilvl="0">
      <w:start w:val="1"/>
      <w:numFmt w:val="decimal"/>
      <w:lvlText w:val="%1."/>
      <w:lvlJc w:val="left"/>
      <w:pPr>
        <w:ind w:left="360" w:hanging="360"/>
      </w:pPr>
      <w:rPr>
        <w:rFonts w:hint="default"/>
        <w:b/>
        <w:i w:val="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D8939F4"/>
    <w:multiLevelType w:val="multilevel"/>
    <w:tmpl w:val="8344387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63A61AD6"/>
    <w:multiLevelType w:val="multilevel"/>
    <w:tmpl w:val="E08CE788"/>
    <w:lvl w:ilvl="0">
      <w:start w:val="1"/>
      <w:numFmt w:val="decimal"/>
      <w:lvlText w:val="%1."/>
      <w:lvlJc w:val="left"/>
      <w:pPr>
        <w:ind w:left="360" w:hanging="360"/>
      </w:pPr>
      <w:rPr>
        <w:rFonts w:hint="default"/>
      </w:rPr>
    </w:lvl>
    <w:lvl w:ilvl="1">
      <w:start w:val="8"/>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0E45CB"/>
    <w:multiLevelType w:val="multilevel"/>
    <w:tmpl w:val="103E6F94"/>
    <w:lvl w:ilvl="0">
      <w:start w:val="1"/>
      <w:numFmt w:val="decimal"/>
      <w:lvlText w:val="%1."/>
      <w:lvlJc w:val="left"/>
      <w:pPr>
        <w:ind w:left="45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4C87D23"/>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5051ADF"/>
    <w:multiLevelType w:val="multilevel"/>
    <w:tmpl w:val="D214050C"/>
    <w:lvl w:ilvl="0">
      <w:start w:val="1"/>
      <w:numFmt w:val="decimal"/>
      <w:lvlText w:val="%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98D7BF1"/>
    <w:multiLevelType w:val="multilevel"/>
    <w:tmpl w:val="103E6F94"/>
    <w:lvl w:ilvl="0">
      <w:start w:val="1"/>
      <w:numFmt w:val="decimal"/>
      <w:lvlText w:val="%1."/>
      <w:lvlJc w:val="left"/>
      <w:pPr>
        <w:ind w:left="2970" w:hanging="360"/>
      </w:pPr>
      <w:rPr>
        <w:rFonts w:hint="default"/>
        <w:b w:val="0"/>
      </w:rPr>
    </w:lvl>
    <w:lvl w:ilvl="1">
      <w:start w:val="1"/>
      <w:numFmt w:val="decimal"/>
      <w:lvlText w:val="%1.%2."/>
      <w:lvlJc w:val="left"/>
      <w:pPr>
        <w:ind w:left="3312" w:hanging="432"/>
      </w:pPr>
      <w:rPr>
        <w:rFonts w:hint="default"/>
      </w:rPr>
    </w:lvl>
    <w:lvl w:ilvl="2">
      <w:start w:val="1"/>
      <w:numFmt w:val="decimal"/>
      <w:lvlText w:val="%1.%2.%3."/>
      <w:lvlJc w:val="left"/>
      <w:pPr>
        <w:ind w:left="3744" w:hanging="504"/>
      </w:pPr>
      <w:rPr>
        <w:rFonts w:hint="default"/>
      </w:rPr>
    </w:lvl>
    <w:lvl w:ilvl="3">
      <w:start w:val="1"/>
      <w:numFmt w:val="decimal"/>
      <w:lvlText w:val="%1.%2.%3.%4."/>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8"/>
  </w:num>
  <w:num w:numId="3">
    <w:abstractNumId w:val="10"/>
  </w:num>
  <w:num w:numId="4">
    <w:abstractNumId w:val="9"/>
  </w:num>
  <w:num w:numId="5">
    <w:abstractNumId w:val="16"/>
  </w:num>
  <w:num w:numId="6">
    <w:abstractNumId w:val="28"/>
  </w:num>
  <w:num w:numId="7">
    <w:abstractNumId w:val="6"/>
  </w:num>
  <w:num w:numId="8">
    <w:abstractNumId w:val="21"/>
  </w:num>
  <w:num w:numId="9">
    <w:abstractNumId w:val="30"/>
  </w:num>
  <w:num w:numId="10">
    <w:abstractNumId w:val="35"/>
  </w:num>
  <w:num w:numId="11">
    <w:abstractNumId w:val="25"/>
  </w:num>
  <w:num w:numId="12">
    <w:abstractNumId w:val="32"/>
  </w:num>
  <w:num w:numId="13">
    <w:abstractNumId w:val="26"/>
  </w:num>
  <w:num w:numId="14">
    <w:abstractNumId w:val="22"/>
  </w:num>
  <w:num w:numId="15">
    <w:abstractNumId w:val="27"/>
  </w:num>
  <w:num w:numId="16">
    <w:abstractNumId w:val="1"/>
  </w:num>
  <w:num w:numId="17">
    <w:abstractNumId w:val="7"/>
  </w:num>
  <w:num w:numId="18">
    <w:abstractNumId w:val="19"/>
  </w:num>
  <w:num w:numId="19">
    <w:abstractNumId w:val="3"/>
  </w:num>
  <w:num w:numId="20">
    <w:abstractNumId w:val="5"/>
  </w:num>
  <w:num w:numId="21">
    <w:abstractNumId w:val="39"/>
  </w:num>
  <w:num w:numId="22">
    <w:abstractNumId w:val="17"/>
  </w:num>
  <w:num w:numId="23">
    <w:abstractNumId w:val="14"/>
  </w:num>
  <w:num w:numId="24">
    <w:abstractNumId w:val="12"/>
  </w:num>
  <w:num w:numId="25">
    <w:abstractNumId w:val="0"/>
  </w:num>
  <w:num w:numId="26">
    <w:abstractNumId w:val="33"/>
  </w:num>
  <w:num w:numId="27">
    <w:abstractNumId w:val="11"/>
  </w:num>
  <w:num w:numId="28">
    <w:abstractNumId w:val="20"/>
  </w:num>
  <w:num w:numId="29">
    <w:abstractNumId w:val="23"/>
  </w:num>
  <w:num w:numId="30">
    <w:abstractNumId w:val="29"/>
  </w:num>
  <w:num w:numId="31">
    <w:abstractNumId w:val="36"/>
  </w:num>
  <w:num w:numId="32">
    <w:abstractNumId w:val="2"/>
  </w:num>
  <w:num w:numId="33">
    <w:abstractNumId w:val="37"/>
  </w:num>
  <w:num w:numId="34">
    <w:abstractNumId w:val="31"/>
  </w:num>
  <w:num w:numId="35">
    <w:abstractNumId w:val="24"/>
  </w:num>
  <w:num w:numId="36">
    <w:abstractNumId w:val="4"/>
  </w:num>
  <w:num w:numId="37">
    <w:abstractNumId w:val="13"/>
  </w:num>
  <w:num w:numId="38">
    <w:abstractNumId w:val="18"/>
  </w:num>
  <w:num w:numId="39">
    <w:abstractNumId w:val="38"/>
  </w:num>
  <w:num w:numId="40">
    <w:abstractNumId w:val="3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ner, Marcus">
    <w15:presenceInfo w15:providerId="None" w15:userId="Dorner, Marc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0DB"/>
    <w:rsid w:val="00003C8B"/>
    <w:rsid w:val="0001266D"/>
    <w:rsid w:val="00013862"/>
    <w:rsid w:val="00023E22"/>
    <w:rsid w:val="00043807"/>
    <w:rsid w:val="00074929"/>
    <w:rsid w:val="00090BAC"/>
    <w:rsid w:val="00097037"/>
    <w:rsid w:val="000B0B1A"/>
    <w:rsid w:val="000B1FDE"/>
    <w:rsid w:val="000B4E9A"/>
    <w:rsid w:val="000D17E8"/>
    <w:rsid w:val="000D1C36"/>
    <w:rsid w:val="000D2C59"/>
    <w:rsid w:val="00106F46"/>
    <w:rsid w:val="001115D1"/>
    <w:rsid w:val="00114DD6"/>
    <w:rsid w:val="00125924"/>
    <w:rsid w:val="00126973"/>
    <w:rsid w:val="00162D51"/>
    <w:rsid w:val="00175F33"/>
    <w:rsid w:val="001819E3"/>
    <w:rsid w:val="00186CBD"/>
    <w:rsid w:val="00191A77"/>
    <w:rsid w:val="001C7BBC"/>
    <w:rsid w:val="001E52A3"/>
    <w:rsid w:val="001F0890"/>
    <w:rsid w:val="001F59EE"/>
    <w:rsid w:val="00206BB9"/>
    <w:rsid w:val="00212C31"/>
    <w:rsid w:val="00235B22"/>
    <w:rsid w:val="00247BFF"/>
    <w:rsid w:val="0025310D"/>
    <w:rsid w:val="00253345"/>
    <w:rsid w:val="002544F1"/>
    <w:rsid w:val="00263031"/>
    <w:rsid w:val="00265C44"/>
    <w:rsid w:val="002660F3"/>
    <w:rsid w:val="00283E3E"/>
    <w:rsid w:val="002B26D4"/>
    <w:rsid w:val="002B55D9"/>
    <w:rsid w:val="002C7937"/>
    <w:rsid w:val="002E6712"/>
    <w:rsid w:val="002E6CAE"/>
    <w:rsid w:val="002E7521"/>
    <w:rsid w:val="002F3829"/>
    <w:rsid w:val="003036C1"/>
    <w:rsid w:val="00305187"/>
    <w:rsid w:val="00322C71"/>
    <w:rsid w:val="00334644"/>
    <w:rsid w:val="00342D7B"/>
    <w:rsid w:val="003660E7"/>
    <w:rsid w:val="00390FDD"/>
    <w:rsid w:val="0039384B"/>
    <w:rsid w:val="003D0847"/>
    <w:rsid w:val="003E2BC9"/>
    <w:rsid w:val="003F4AFD"/>
    <w:rsid w:val="00451730"/>
    <w:rsid w:val="00454FC9"/>
    <w:rsid w:val="00472752"/>
    <w:rsid w:val="0047306D"/>
    <w:rsid w:val="004C20FF"/>
    <w:rsid w:val="004C2DAD"/>
    <w:rsid w:val="004E34DF"/>
    <w:rsid w:val="004F1700"/>
    <w:rsid w:val="004F664D"/>
    <w:rsid w:val="00502A3D"/>
    <w:rsid w:val="00513853"/>
    <w:rsid w:val="00514453"/>
    <w:rsid w:val="00530417"/>
    <w:rsid w:val="00530DD9"/>
    <w:rsid w:val="005320E4"/>
    <w:rsid w:val="0054428F"/>
    <w:rsid w:val="00557116"/>
    <w:rsid w:val="00565757"/>
    <w:rsid w:val="005A09D8"/>
    <w:rsid w:val="005A1F5E"/>
    <w:rsid w:val="005A3F8F"/>
    <w:rsid w:val="005B6859"/>
    <w:rsid w:val="005C59DB"/>
    <w:rsid w:val="005D783F"/>
    <w:rsid w:val="005F18A3"/>
    <w:rsid w:val="006049BC"/>
    <w:rsid w:val="006346FE"/>
    <w:rsid w:val="00645B93"/>
    <w:rsid w:val="0065454C"/>
    <w:rsid w:val="00654735"/>
    <w:rsid w:val="006556DE"/>
    <w:rsid w:val="00663440"/>
    <w:rsid w:val="0069665E"/>
    <w:rsid w:val="006A7625"/>
    <w:rsid w:val="006B5765"/>
    <w:rsid w:val="006C08AE"/>
    <w:rsid w:val="006C0E87"/>
    <w:rsid w:val="00724E3B"/>
    <w:rsid w:val="00730B2F"/>
    <w:rsid w:val="00741D38"/>
    <w:rsid w:val="007462B6"/>
    <w:rsid w:val="007548F3"/>
    <w:rsid w:val="00766A2D"/>
    <w:rsid w:val="00781385"/>
    <w:rsid w:val="00792E1F"/>
    <w:rsid w:val="007A7EEE"/>
    <w:rsid w:val="007B234D"/>
    <w:rsid w:val="007B25C2"/>
    <w:rsid w:val="007E279B"/>
    <w:rsid w:val="00804C75"/>
    <w:rsid w:val="00832FA5"/>
    <w:rsid w:val="00833C93"/>
    <w:rsid w:val="0083681F"/>
    <w:rsid w:val="008373A7"/>
    <w:rsid w:val="00851B3E"/>
    <w:rsid w:val="00862687"/>
    <w:rsid w:val="00881892"/>
    <w:rsid w:val="008D2A6A"/>
    <w:rsid w:val="008D58EC"/>
    <w:rsid w:val="008F7754"/>
    <w:rsid w:val="009170DB"/>
    <w:rsid w:val="00941F06"/>
    <w:rsid w:val="00944359"/>
    <w:rsid w:val="00951A8E"/>
    <w:rsid w:val="00954870"/>
    <w:rsid w:val="009625B1"/>
    <w:rsid w:val="0097125A"/>
    <w:rsid w:val="009875A1"/>
    <w:rsid w:val="009A3CBD"/>
    <w:rsid w:val="009C2062"/>
    <w:rsid w:val="009F356C"/>
    <w:rsid w:val="00A04670"/>
    <w:rsid w:val="00A12DB1"/>
    <w:rsid w:val="00A218EC"/>
    <w:rsid w:val="00A3138F"/>
    <w:rsid w:val="00A63F45"/>
    <w:rsid w:val="00A77CF6"/>
    <w:rsid w:val="00A91283"/>
    <w:rsid w:val="00AA132F"/>
    <w:rsid w:val="00AE11E8"/>
    <w:rsid w:val="00AF0CB2"/>
    <w:rsid w:val="00AF2748"/>
    <w:rsid w:val="00AF3B3C"/>
    <w:rsid w:val="00B24981"/>
    <w:rsid w:val="00B340A8"/>
    <w:rsid w:val="00B4000C"/>
    <w:rsid w:val="00B40E12"/>
    <w:rsid w:val="00B435B8"/>
    <w:rsid w:val="00B4499C"/>
    <w:rsid w:val="00B572EC"/>
    <w:rsid w:val="00B653B7"/>
    <w:rsid w:val="00B7250F"/>
    <w:rsid w:val="00B82A5A"/>
    <w:rsid w:val="00BB477E"/>
    <w:rsid w:val="00BD0559"/>
    <w:rsid w:val="00BE1AAB"/>
    <w:rsid w:val="00BF47F6"/>
    <w:rsid w:val="00C2250B"/>
    <w:rsid w:val="00C2359D"/>
    <w:rsid w:val="00C41A60"/>
    <w:rsid w:val="00C45EC5"/>
    <w:rsid w:val="00C5584E"/>
    <w:rsid w:val="00C602B2"/>
    <w:rsid w:val="00C7374B"/>
    <w:rsid w:val="00C74151"/>
    <w:rsid w:val="00C76554"/>
    <w:rsid w:val="00C8698B"/>
    <w:rsid w:val="00C97B11"/>
    <w:rsid w:val="00CB039A"/>
    <w:rsid w:val="00CC0C58"/>
    <w:rsid w:val="00CC29BF"/>
    <w:rsid w:val="00CD7F92"/>
    <w:rsid w:val="00CE10F2"/>
    <w:rsid w:val="00CF22F6"/>
    <w:rsid w:val="00CF6830"/>
    <w:rsid w:val="00D10F00"/>
    <w:rsid w:val="00D150D8"/>
    <w:rsid w:val="00D300CE"/>
    <w:rsid w:val="00D8199F"/>
    <w:rsid w:val="00D875E4"/>
    <w:rsid w:val="00DA0E4C"/>
    <w:rsid w:val="00DA117F"/>
    <w:rsid w:val="00DA17FB"/>
    <w:rsid w:val="00DB7EBA"/>
    <w:rsid w:val="00DD2CF9"/>
    <w:rsid w:val="00DD5F35"/>
    <w:rsid w:val="00DE2882"/>
    <w:rsid w:val="00DF3880"/>
    <w:rsid w:val="00E24673"/>
    <w:rsid w:val="00E24898"/>
    <w:rsid w:val="00E355EE"/>
    <w:rsid w:val="00E43EA6"/>
    <w:rsid w:val="00E71B5D"/>
    <w:rsid w:val="00E81B18"/>
    <w:rsid w:val="00EA20E5"/>
    <w:rsid w:val="00EA60D4"/>
    <w:rsid w:val="00EB51EF"/>
    <w:rsid w:val="00EE1E2F"/>
    <w:rsid w:val="00EE423F"/>
    <w:rsid w:val="00EE4460"/>
    <w:rsid w:val="00EF2FD4"/>
    <w:rsid w:val="00EF4E2B"/>
    <w:rsid w:val="00F0293A"/>
    <w:rsid w:val="00F036BA"/>
    <w:rsid w:val="00F04E9E"/>
    <w:rsid w:val="00F10FAD"/>
    <w:rsid w:val="00F146E3"/>
    <w:rsid w:val="00F35094"/>
    <w:rsid w:val="00F372F3"/>
    <w:rsid w:val="00F60B45"/>
    <w:rsid w:val="00F91A28"/>
    <w:rsid w:val="00F95E8D"/>
    <w:rsid w:val="00FA3558"/>
    <w:rsid w:val="00FA7D5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A40D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B572EC"/>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B572EC"/>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cherry16@imperial.ac.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6/09/relationships/commentsIds" Target="commentsIds.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ortega-prieto@imperial.ac.uk" TargetMode="External"/><Relationship Id="rId10" Type="http://schemas.openxmlformats.org/officeDocument/2006/relationships/hyperlink" Target="mailto:j.skelton15@imperial.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205.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7E81-8507-C74F-92A3-5C1945A0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 5.2018.dotx</Template>
  <TotalTime>17</TotalTime>
  <Pages>11</Pages>
  <Words>3170</Words>
  <Characters>18070</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21198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Anthony Iannazzi</cp:lastModifiedBy>
  <cp:revision>8</cp:revision>
  <dcterms:created xsi:type="dcterms:W3CDTF">2018-12-03T16:45:00Z</dcterms:created>
  <dcterms:modified xsi:type="dcterms:W3CDTF">2018-12-07T19:00:00Z</dcterms:modified>
</cp:coreProperties>
</file>