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6B8C0" w14:textId="41F4BF0B" w:rsidR="0061774C" w:rsidRPr="009C165E" w:rsidRDefault="0061774C" w:rsidP="0061774C">
      <w:pPr>
        <w:spacing w:after="0" w:line="240" w:lineRule="auto"/>
        <w:rPr>
          <w:rFonts w:asciiTheme="majorHAnsi" w:hAnsiTheme="majorHAnsi" w:cstheme="majorHAnsi"/>
          <w:b/>
          <w:sz w:val="24"/>
          <w:szCs w:val="24"/>
        </w:rPr>
      </w:pPr>
      <w:r w:rsidRPr="009C165E">
        <w:rPr>
          <w:rFonts w:asciiTheme="majorHAnsi" w:hAnsiTheme="majorHAnsi" w:cstheme="majorHAnsi"/>
          <w:b/>
          <w:sz w:val="24"/>
          <w:szCs w:val="24"/>
        </w:rPr>
        <w:t xml:space="preserve">TITLE: </w:t>
      </w:r>
      <w:bookmarkStart w:id="0" w:name="_GoBack"/>
      <w:bookmarkEnd w:id="0"/>
    </w:p>
    <w:p w14:paraId="497C9EE2" w14:textId="3EABD89F" w:rsidR="009D73A9" w:rsidRPr="009C165E" w:rsidRDefault="009A6D96"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Conducting</w:t>
      </w:r>
      <w:r w:rsidR="00F5148F" w:rsidRPr="009C165E">
        <w:rPr>
          <w:rFonts w:asciiTheme="majorHAnsi" w:hAnsiTheme="majorHAnsi" w:cstheme="majorHAnsi"/>
          <w:sz w:val="24"/>
          <w:szCs w:val="24"/>
        </w:rPr>
        <w:t xml:space="preserve"> </w:t>
      </w:r>
      <w:r w:rsidR="0061774C" w:rsidRPr="009C165E">
        <w:rPr>
          <w:rFonts w:asciiTheme="majorHAnsi" w:hAnsiTheme="majorHAnsi" w:cstheme="majorHAnsi"/>
          <w:sz w:val="24"/>
          <w:szCs w:val="24"/>
        </w:rPr>
        <w:t>M</w:t>
      </w:r>
      <w:r w:rsidR="00A479F4" w:rsidRPr="009C165E">
        <w:rPr>
          <w:rFonts w:asciiTheme="majorHAnsi" w:hAnsiTheme="majorHAnsi" w:cstheme="majorHAnsi"/>
          <w:sz w:val="24"/>
          <w:szCs w:val="24"/>
        </w:rPr>
        <w:t xml:space="preserve">ultiple </w:t>
      </w:r>
      <w:r w:rsidR="0061774C" w:rsidRPr="009C165E">
        <w:rPr>
          <w:rFonts w:asciiTheme="majorHAnsi" w:hAnsiTheme="majorHAnsi" w:cstheme="majorHAnsi"/>
          <w:sz w:val="24"/>
          <w:szCs w:val="24"/>
        </w:rPr>
        <w:t>I</w:t>
      </w:r>
      <w:r w:rsidR="00A479F4" w:rsidRPr="009C165E">
        <w:rPr>
          <w:rFonts w:asciiTheme="majorHAnsi" w:hAnsiTheme="majorHAnsi" w:cstheme="majorHAnsi"/>
          <w:sz w:val="24"/>
          <w:szCs w:val="24"/>
        </w:rPr>
        <w:t xml:space="preserve">maging </w:t>
      </w:r>
      <w:r w:rsidRPr="009C165E">
        <w:rPr>
          <w:rFonts w:asciiTheme="majorHAnsi" w:hAnsiTheme="majorHAnsi" w:cstheme="majorHAnsi"/>
          <w:sz w:val="24"/>
          <w:szCs w:val="24"/>
        </w:rPr>
        <w:t xml:space="preserve">Modes </w:t>
      </w:r>
      <w:r w:rsidR="00575D8E">
        <w:rPr>
          <w:rFonts w:asciiTheme="majorHAnsi" w:hAnsiTheme="majorHAnsi" w:cstheme="majorHAnsi"/>
          <w:sz w:val="24"/>
          <w:szCs w:val="24"/>
        </w:rPr>
        <w:t>with</w:t>
      </w:r>
      <w:r w:rsidRPr="009C165E">
        <w:rPr>
          <w:rFonts w:asciiTheme="majorHAnsi" w:hAnsiTheme="majorHAnsi" w:cstheme="majorHAnsi"/>
          <w:sz w:val="24"/>
          <w:szCs w:val="24"/>
        </w:rPr>
        <w:t xml:space="preserve"> </w:t>
      </w:r>
      <w:r w:rsidR="0061774C" w:rsidRPr="009C165E">
        <w:rPr>
          <w:rFonts w:asciiTheme="majorHAnsi" w:hAnsiTheme="majorHAnsi" w:cstheme="majorHAnsi"/>
          <w:sz w:val="24"/>
          <w:szCs w:val="24"/>
        </w:rPr>
        <w:t>O</w:t>
      </w:r>
      <w:r w:rsidR="00A479F4" w:rsidRPr="009C165E">
        <w:rPr>
          <w:rFonts w:asciiTheme="majorHAnsi" w:hAnsiTheme="majorHAnsi" w:cstheme="majorHAnsi"/>
          <w:sz w:val="24"/>
          <w:szCs w:val="24"/>
        </w:rPr>
        <w:t xml:space="preserve">ne </w:t>
      </w:r>
      <w:r w:rsidR="0061774C" w:rsidRPr="009C165E">
        <w:rPr>
          <w:rFonts w:asciiTheme="majorHAnsi" w:hAnsiTheme="majorHAnsi" w:cstheme="majorHAnsi"/>
          <w:sz w:val="24"/>
          <w:szCs w:val="24"/>
        </w:rPr>
        <w:t>F</w:t>
      </w:r>
      <w:r w:rsidR="00A479F4" w:rsidRPr="009C165E">
        <w:rPr>
          <w:rFonts w:asciiTheme="majorHAnsi" w:hAnsiTheme="majorHAnsi" w:cstheme="majorHAnsi"/>
          <w:sz w:val="24"/>
          <w:szCs w:val="24"/>
        </w:rPr>
        <w:t xml:space="preserve">luorescence </w:t>
      </w:r>
      <w:r w:rsidR="0061774C" w:rsidRPr="009C165E">
        <w:rPr>
          <w:rFonts w:asciiTheme="majorHAnsi" w:hAnsiTheme="majorHAnsi" w:cstheme="majorHAnsi"/>
          <w:sz w:val="24"/>
          <w:szCs w:val="24"/>
        </w:rPr>
        <w:t>M</w:t>
      </w:r>
      <w:r w:rsidR="00A479F4" w:rsidRPr="009C165E">
        <w:rPr>
          <w:rFonts w:asciiTheme="majorHAnsi" w:hAnsiTheme="majorHAnsi" w:cstheme="majorHAnsi"/>
          <w:sz w:val="24"/>
          <w:szCs w:val="24"/>
        </w:rPr>
        <w:t>icroscope</w:t>
      </w:r>
    </w:p>
    <w:p w14:paraId="6E86E2B1" w14:textId="77777777" w:rsidR="0061774C" w:rsidRPr="009C165E" w:rsidRDefault="0061774C" w:rsidP="0061774C">
      <w:pPr>
        <w:spacing w:after="0" w:line="240" w:lineRule="auto"/>
        <w:rPr>
          <w:rFonts w:asciiTheme="majorHAnsi" w:hAnsiTheme="majorHAnsi" w:cstheme="majorHAnsi"/>
          <w:sz w:val="24"/>
          <w:szCs w:val="24"/>
        </w:rPr>
      </w:pPr>
    </w:p>
    <w:p w14:paraId="5807C10A" w14:textId="7F160BDB" w:rsidR="0061774C" w:rsidRPr="009C165E" w:rsidRDefault="0061774C" w:rsidP="0061774C">
      <w:pPr>
        <w:spacing w:after="0" w:line="240" w:lineRule="auto"/>
        <w:rPr>
          <w:rFonts w:asciiTheme="majorHAnsi" w:hAnsiTheme="majorHAnsi" w:cstheme="majorHAnsi"/>
          <w:b/>
          <w:sz w:val="24"/>
          <w:szCs w:val="24"/>
        </w:rPr>
      </w:pPr>
      <w:r w:rsidRPr="009C165E">
        <w:rPr>
          <w:rFonts w:asciiTheme="majorHAnsi" w:hAnsiTheme="majorHAnsi" w:cstheme="majorHAnsi"/>
          <w:b/>
          <w:sz w:val="24"/>
          <w:szCs w:val="24"/>
        </w:rPr>
        <w:t>AUTHORS AND AFFILIATIONS:</w:t>
      </w:r>
    </w:p>
    <w:p w14:paraId="4CE82E6D" w14:textId="59ACDF84" w:rsidR="009D73A9" w:rsidRPr="009C165E" w:rsidRDefault="00A479F4" w:rsidP="0061774C">
      <w:pPr>
        <w:spacing w:after="0" w:line="240" w:lineRule="auto"/>
        <w:rPr>
          <w:rFonts w:asciiTheme="majorHAnsi" w:hAnsiTheme="majorHAnsi" w:cstheme="majorHAnsi"/>
          <w:sz w:val="24"/>
          <w:szCs w:val="24"/>
        </w:rPr>
      </w:pPr>
      <w:proofErr w:type="spellStart"/>
      <w:r w:rsidRPr="009C165E">
        <w:rPr>
          <w:rFonts w:asciiTheme="majorHAnsi" w:hAnsiTheme="majorHAnsi" w:cstheme="majorHAnsi"/>
          <w:sz w:val="24"/>
          <w:szCs w:val="24"/>
        </w:rPr>
        <w:t>Seongjin</w:t>
      </w:r>
      <w:proofErr w:type="spellEnd"/>
      <w:r w:rsidRPr="009C165E">
        <w:rPr>
          <w:rFonts w:asciiTheme="majorHAnsi" w:hAnsiTheme="majorHAnsi" w:cstheme="majorHAnsi"/>
          <w:sz w:val="24"/>
          <w:szCs w:val="24"/>
        </w:rPr>
        <w:t xml:space="preserve"> Park</w:t>
      </w:r>
      <w:r w:rsidRPr="009C165E">
        <w:rPr>
          <w:rFonts w:asciiTheme="majorHAnsi" w:hAnsiTheme="majorHAnsi" w:cstheme="majorHAnsi"/>
          <w:sz w:val="24"/>
          <w:szCs w:val="24"/>
          <w:vertAlign w:val="superscript"/>
        </w:rPr>
        <w:t>1</w:t>
      </w:r>
      <w:r w:rsidRPr="009C165E">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Jiacheng</w:t>
      </w:r>
      <w:proofErr w:type="spellEnd"/>
      <w:r w:rsidRPr="009C165E">
        <w:rPr>
          <w:rFonts w:asciiTheme="majorHAnsi" w:hAnsiTheme="majorHAnsi" w:cstheme="majorHAnsi"/>
          <w:sz w:val="24"/>
          <w:szCs w:val="24"/>
        </w:rPr>
        <w:t xml:space="preserve"> Zhang</w:t>
      </w:r>
      <w:r w:rsidRPr="009C165E">
        <w:rPr>
          <w:rFonts w:asciiTheme="majorHAnsi" w:hAnsiTheme="majorHAnsi" w:cstheme="majorHAnsi"/>
          <w:sz w:val="24"/>
          <w:szCs w:val="24"/>
          <w:vertAlign w:val="superscript"/>
        </w:rPr>
        <w:t>2</w:t>
      </w:r>
      <w:r w:rsidRPr="009C165E">
        <w:rPr>
          <w:rFonts w:asciiTheme="majorHAnsi" w:hAnsiTheme="majorHAnsi" w:cstheme="majorHAnsi"/>
          <w:sz w:val="24"/>
          <w:szCs w:val="24"/>
        </w:rPr>
        <w:t>, Matthew A. Reyer</w:t>
      </w:r>
      <w:r w:rsidRPr="009C165E">
        <w:rPr>
          <w:rFonts w:asciiTheme="majorHAnsi" w:hAnsiTheme="majorHAnsi" w:cstheme="majorHAnsi"/>
          <w:sz w:val="24"/>
          <w:szCs w:val="24"/>
          <w:vertAlign w:val="superscript"/>
        </w:rPr>
        <w:t>2</w:t>
      </w:r>
      <w:r w:rsidRPr="009C165E">
        <w:rPr>
          <w:rFonts w:asciiTheme="majorHAnsi" w:hAnsiTheme="majorHAnsi" w:cstheme="majorHAnsi"/>
          <w:sz w:val="24"/>
          <w:szCs w:val="24"/>
        </w:rPr>
        <w:t>, Joanna Zareba</w:t>
      </w:r>
      <w:r w:rsidRPr="009C165E">
        <w:rPr>
          <w:rFonts w:asciiTheme="majorHAnsi" w:hAnsiTheme="majorHAnsi" w:cstheme="majorHAnsi"/>
          <w:sz w:val="24"/>
          <w:szCs w:val="24"/>
          <w:vertAlign w:val="superscript"/>
        </w:rPr>
        <w:t>1,3</w:t>
      </w:r>
      <w:r w:rsidRPr="009C165E">
        <w:rPr>
          <w:rFonts w:asciiTheme="majorHAnsi" w:hAnsiTheme="majorHAnsi" w:cstheme="majorHAnsi"/>
          <w:sz w:val="24"/>
          <w:szCs w:val="24"/>
        </w:rPr>
        <w:t>, Andrew A. Troy</w:t>
      </w:r>
      <w:r w:rsidRPr="009C165E">
        <w:rPr>
          <w:rFonts w:asciiTheme="majorHAnsi" w:hAnsiTheme="majorHAnsi" w:cstheme="majorHAnsi"/>
          <w:sz w:val="24"/>
          <w:szCs w:val="24"/>
          <w:vertAlign w:val="superscript"/>
        </w:rPr>
        <w:t>4</w:t>
      </w:r>
      <w:r w:rsidRPr="009C165E">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Jingyi</w:t>
      </w:r>
      <w:proofErr w:type="spellEnd"/>
      <w:r w:rsidRPr="009C165E">
        <w:rPr>
          <w:rFonts w:asciiTheme="majorHAnsi" w:hAnsiTheme="majorHAnsi" w:cstheme="majorHAnsi"/>
          <w:sz w:val="24"/>
          <w:szCs w:val="24"/>
        </w:rPr>
        <w:t xml:space="preserve"> Fei</w:t>
      </w:r>
      <w:r w:rsidRPr="009C165E">
        <w:rPr>
          <w:rFonts w:asciiTheme="majorHAnsi" w:hAnsiTheme="majorHAnsi" w:cstheme="majorHAnsi"/>
          <w:sz w:val="24"/>
          <w:szCs w:val="24"/>
          <w:vertAlign w:val="superscript"/>
        </w:rPr>
        <w:t>1,2</w:t>
      </w:r>
    </w:p>
    <w:p w14:paraId="0249DBC6" w14:textId="77777777" w:rsidR="009D73A9" w:rsidRPr="009C165E" w:rsidRDefault="009D73A9" w:rsidP="0061774C">
      <w:pPr>
        <w:spacing w:after="0" w:line="240" w:lineRule="auto"/>
        <w:jc w:val="both"/>
        <w:rPr>
          <w:rFonts w:asciiTheme="majorHAnsi" w:hAnsiTheme="majorHAnsi" w:cstheme="majorHAnsi"/>
          <w:sz w:val="24"/>
          <w:szCs w:val="24"/>
          <w:vertAlign w:val="superscript"/>
        </w:rPr>
      </w:pPr>
    </w:p>
    <w:p w14:paraId="3690C885" w14:textId="786E87D2" w:rsidR="00326380"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vertAlign w:val="superscript"/>
        </w:rPr>
        <w:t>1</w:t>
      </w:r>
      <w:r w:rsidRPr="009C165E">
        <w:rPr>
          <w:rFonts w:asciiTheme="majorHAnsi" w:hAnsiTheme="majorHAnsi" w:cstheme="majorHAnsi"/>
          <w:sz w:val="24"/>
          <w:szCs w:val="24"/>
        </w:rPr>
        <w:t xml:space="preserve">Department of Biochemistry and Molecular Biology, </w:t>
      </w:r>
      <w:r w:rsidR="00326380" w:rsidRPr="009C165E">
        <w:rPr>
          <w:rFonts w:asciiTheme="majorHAnsi" w:hAnsiTheme="majorHAnsi" w:cstheme="majorHAnsi"/>
          <w:sz w:val="24"/>
          <w:szCs w:val="24"/>
        </w:rPr>
        <w:t xml:space="preserve">The University of Chicago, </w:t>
      </w:r>
      <w:r w:rsidR="009A6D96" w:rsidRPr="009C165E">
        <w:rPr>
          <w:rFonts w:asciiTheme="majorHAnsi" w:hAnsiTheme="majorHAnsi" w:cstheme="majorHAnsi"/>
          <w:sz w:val="24"/>
          <w:szCs w:val="24"/>
        </w:rPr>
        <w:t>Chicago, IL, USA</w:t>
      </w:r>
    </w:p>
    <w:p w14:paraId="6B8B3C3E" w14:textId="319CB3E5" w:rsidR="00326380"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vertAlign w:val="superscript"/>
        </w:rPr>
        <w:t>2</w:t>
      </w:r>
      <w:r w:rsidRPr="009C165E">
        <w:rPr>
          <w:rFonts w:asciiTheme="majorHAnsi" w:hAnsiTheme="majorHAnsi" w:cstheme="majorHAnsi"/>
          <w:sz w:val="24"/>
          <w:szCs w:val="24"/>
        </w:rPr>
        <w:t xml:space="preserve">The Institute for Biophysical Dynamics, The University of Chicago, </w:t>
      </w:r>
      <w:r w:rsidR="009A6D96" w:rsidRPr="009C165E">
        <w:rPr>
          <w:rFonts w:asciiTheme="majorHAnsi" w:hAnsiTheme="majorHAnsi" w:cstheme="majorHAnsi"/>
          <w:sz w:val="24"/>
          <w:szCs w:val="24"/>
        </w:rPr>
        <w:t>Chicago, IL, USA</w:t>
      </w:r>
    </w:p>
    <w:p w14:paraId="72116B23" w14:textId="1B4417E6" w:rsidR="00326380"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vertAlign w:val="superscript"/>
        </w:rPr>
        <w:t>3</w:t>
      </w:r>
      <w:r w:rsidRPr="009C165E">
        <w:rPr>
          <w:rFonts w:asciiTheme="majorHAnsi" w:hAnsiTheme="majorHAnsi" w:cstheme="majorHAnsi"/>
          <w:sz w:val="24"/>
          <w:szCs w:val="24"/>
        </w:rPr>
        <w:t xml:space="preserve">Faculty of Chemistry, </w:t>
      </w:r>
      <w:proofErr w:type="spellStart"/>
      <w:r w:rsidRPr="009C165E">
        <w:rPr>
          <w:rFonts w:asciiTheme="majorHAnsi" w:hAnsiTheme="majorHAnsi" w:cstheme="majorHAnsi"/>
          <w:sz w:val="24"/>
          <w:szCs w:val="24"/>
        </w:rPr>
        <w:t>Wrocław</w:t>
      </w:r>
      <w:proofErr w:type="spellEnd"/>
      <w:r w:rsidRPr="009C165E">
        <w:rPr>
          <w:rFonts w:asciiTheme="majorHAnsi" w:hAnsiTheme="majorHAnsi" w:cstheme="majorHAnsi"/>
          <w:sz w:val="24"/>
          <w:szCs w:val="24"/>
        </w:rPr>
        <w:t xml:space="preserve"> University of Science and Technology, </w:t>
      </w:r>
      <w:proofErr w:type="spellStart"/>
      <w:r w:rsidR="009A6D96" w:rsidRPr="009C165E">
        <w:rPr>
          <w:rFonts w:asciiTheme="majorHAnsi" w:hAnsiTheme="majorHAnsi" w:cstheme="majorHAnsi"/>
          <w:sz w:val="24"/>
          <w:szCs w:val="24"/>
        </w:rPr>
        <w:t>Wrocław</w:t>
      </w:r>
      <w:proofErr w:type="spellEnd"/>
      <w:r w:rsidR="009A6D96" w:rsidRPr="009C165E">
        <w:rPr>
          <w:rFonts w:asciiTheme="majorHAnsi" w:hAnsiTheme="majorHAnsi" w:cstheme="majorHAnsi"/>
          <w:sz w:val="24"/>
          <w:szCs w:val="24"/>
        </w:rPr>
        <w:t>, Poland</w:t>
      </w:r>
    </w:p>
    <w:p w14:paraId="6680FC0A" w14:textId="025980CD" w:rsidR="009D73A9"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vertAlign w:val="superscript"/>
        </w:rPr>
        <w:t>4</w:t>
      </w:r>
      <w:r w:rsidRPr="009C165E">
        <w:rPr>
          <w:rFonts w:asciiTheme="majorHAnsi" w:hAnsiTheme="majorHAnsi" w:cstheme="majorHAnsi"/>
          <w:sz w:val="24"/>
          <w:szCs w:val="24"/>
        </w:rPr>
        <w:t>Nikon Instruments Inc.</w:t>
      </w:r>
      <w:r w:rsidR="009A6D96" w:rsidRPr="009C165E">
        <w:rPr>
          <w:rFonts w:asciiTheme="majorHAnsi" w:hAnsiTheme="majorHAnsi" w:cstheme="majorHAnsi"/>
          <w:sz w:val="24"/>
          <w:szCs w:val="24"/>
        </w:rPr>
        <w:t>, Melville, NY, USA</w:t>
      </w:r>
    </w:p>
    <w:p w14:paraId="556CBDF1" w14:textId="77777777" w:rsidR="0061774C" w:rsidRPr="009C165E" w:rsidRDefault="0061774C" w:rsidP="0061774C">
      <w:pPr>
        <w:spacing w:after="0" w:line="240" w:lineRule="auto"/>
        <w:jc w:val="both"/>
        <w:rPr>
          <w:rFonts w:asciiTheme="majorHAnsi" w:hAnsiTheme="majorHAnsi" w:cstheme="majorHAnsi"/>
          <w:sz w:val="24"/>
          <w:szCs w:val="24"/>
        </w:rPr>
      </w:pPr>
    </w:p>
    <w:p w14:paraId="71C12266" w14:textId="660DD087" w:rsidR="0061774C" w:rsidRPr="00227ADA" w:rsidRDefault="00A479F4" w:rsidP="0061774C">
      <w:pPr>
        <w:spacing w:after="0" w:line="240" w:lineRule="auto"/>
        <w:jc w:val="both"/>
        <w:rPr>
          <w:rFonts w:asciiTheme="majorHAnsi" w:hAnsiTheme="majorHAnsi" w:cstheme="majorHAnsi"/>
          <w:b/>
          <w:sz w:val="24"/>
          <w:szCs w:val="24"/>
        </w:rPr>
      </w:pPr>
      <w:r w:rsidRPr="00227ADA">
        <w:rPr>
          <w:rFonts w:asciiTheme="majorHAnsi" w:hAnsiTheme="majorHAnsi" w:cstheme="majorHAnsi"/>
          <w:b/>
          <w:sz w:val="24"/>
          <w:szCs w:val="24"/>
        </w:rPr>
        <w:t>Correspond</w:t>
      </w:r>
      <w:r w:rsidR="0061774C" w:rsidRPr="00227ADA">
        <w:rPr>
          <w:rFonts w:asciiTheme="majorHAnsi" w:hAnsiTheme="majorHAnsi" w:cstheme="majorHAnsi"/>
          <w:b/>
          <w:sz w:val="24"/>
          <w:szCs w:val="24"/>
        </w:rPr>
        <w:t>ing</w:t>
      </w:r>
      <w:r w:rsidRPr="00227ADA">
        <w:rPr>
          <w:rFonts w:asciiTheme="majorHAnsi" w:hAnsiTheme="majorHAnsi" w:cstheme="majorHAnsi"/>
          <w:b/>
          <w:sz w:val="24"/>
          <w:szCs w:val="24"/>
        </w:rPr>
        <w:t xml:space="preserve"> </w:t>
      </w:r>
      <w:r w:rsidR="00E80B09" w:rsidRPr="00AB4F38">
        <w:rPr>
          <w:rFonts w:asciiTheme="majorHAnsi" w:hAnsiTheme="majorHAnsi" w:cstheme="majorHAnsi"/>
          <w:b/>
          <w:sz w:val="24"/>
          <w:szCs w:val="24"/>
        </w:rPr>
        <w:t xml:space="preserve">Author: </w:t>
      </w:r>
    </w:p>
    <w:p w14:paraId="7D5205EA" w14:textId="3B59CAAB" w:rsidR="009D73A9" w:rsidRPr="009C165E" w:rsidRDefault="00A479F4" w:rsidP="0061774C">
      <w:pPr>
        <w:spacing w:after="0" w:line="240" w:lineRule="auto"/>
        <w:jc w:val="both"/>
        <w:rPr>
          <w:rFonts w:asciiTheme="majorHAnsi" w:hAnsiTheme="majorHAnsi" w:cstheme="majorHAnsi"/>
          <w:sz w:val="24"/>
          <w:szCs w:val="24"/>
        </w:rPr>
      </w:pPr>
      <w:proofErr w:type="spellStart"/>
      <w:r w:rsidRPr="009C165E">
        <w:rPr>
          <w:rFonts w:asciiTheme="majorHAnsi" w:hAnsiTheme="majorHAnsi" w:cstheme="majorHAnsi"/>
          <w:sz w:val="24"/>
          <w:szCs w:val="24"/>
        </w:rPr>
        <w:t>Jingyi</w:t>
      </w:r>
      <w:proofErr w:type="spellEnd"/>
      <w:r w:rsidRPr="009C165E">
        <w:rPr>
          <w:rFonts w:asciiTheme="majorHAnsi" w:hAnsiTheme="majorHAnsi" w:cstheme="majorHAnsi"/>
          <w:sz w:val="24"/>
          <w:szCs w:val="24"/>
        </w:rPr>
        <w:t xml:space="preserve"> Fei </w:t>
      </w:r>
      <w:r w:rsidR="0061774C" w:rsidRPr="009C165E">
        <w:rPr>
          <w:rFonts w:asciiTheme="majorHAnsi" w:hAnsiTheme="majorHAnsi" w:cstheme="majorHAnsi"/>
          <w:sz w:val="24"/>
          <w:szCs w:val="24"/>
        </w:rPr>
        <w:tab/>
      </w:r>
      <w:r w:rsidR="00326380" w:rsidRPr="009C165E">
        <w:rPr>
          <w:rFonts w:asciiTheme="majorHAnsi" w:hAnsiTheme="majorHAnsi" w:cstheme="majorHAnsi"/>
          <w:sz w:val="24"/>
          <w:szCs w:val="24"/>
        </w:rPr>
        <w:tab/>
      </w:r>
      <w:r w:rsidR="0061774C" w:rsidRPr="009C165E">
        <w:rPr>
          <w:rFonts w:asciiTheme="majorHAnsi" w:hAnsiTheme="majorHAnsi" w:cstheme="majorHAnsi"/>
          <w:sz w:val="24"/>
          <w:szCs w:val="24"/>
        </w:rPr>
        <w:t>(</w:t>
      </w:r>
      <w:r w:rsidRPr="009C165E">
        <w:rPr>
          <w:rFonts w:asciiTheme="majorHAnsi" w:hAnsiTheme="majorHAnsi" w:cstheme="majorHAnsi"/>
          <w:sz w:val="24"/>
          <w:szCs w:val="24"/>
        </w:rPr>
        <w:t>jingyifei@uchicago.edu</w:t>
      </w:r>
      <w:r w:rsidR="0061774C" w:rsidRPr="009C165E">
        <w:rPr>
          <w:rFonts w:asciiTheme="majorHAnsi" w:hAnsiTheme="majorHAnsi" w:cstheme="majorHAnsi"/>
          <w:sz w:val="24"/>
          <w:szCs w:val="24"/>
        </w:rPr>
        <w:t>)</w:t>
      </w:r>
    </w:p>
    <w:p w14:paraId="4EB9E3A2" w14:textId="77777777" w:rsidR="009D73A9" w:rsidRPr="009C165E" w:rsidRDefault="009D73A9" w:rsidP="0061774C">
      <w:pPr>
        <w:spacing w:after="0" w:line="240" w:lineRule="auto"/>
        <w:jc w:val="both"/>
        <w:rPr>
          <w:rFonts w:asciiTheme="majorHAnsi" w:hAnsiTheme="majorHAnsi" w:cstheme="majorHAnsi"/>
          <w:sz w:val="24"/>
          <w:szCs w:val="24"/>
        </w:rPr>
      </w:pPr>
    </w:p>
    <w:p w14:paraId="2E6E0851" w14:textId="4D0DAD50" w:rsidR="0061774C" w:rsidRPr="00227ADA" w:rsidRDefault="0061774C" w:rsidP="0061774C">
      <w:pPr>
        <w:spacing w:after="0" w:line="240" w:lineRule="auto"/>
        <w:jc w:val="both"/>
        <w:rPr>
          <w:rFonts w:asciiTheme="majorHAnsi" w:hAnsiTheme="majorHAnsi" w:cstheme="majorHAnsi"/>
          <w:b/>
          <w:sz w:val="24"/>
          <w:szCs w:val="24"/>
        </w:rPr>
      </w:pPr>
      <w:r w:rsidRPr="00227ADA">
        <w:rPr>
          <w:rFonts w:asciiTheme="majorHAnsi" w:hAnsiTheme="majorHAnsi" w:cstheme="majorHAnsi"/>
          <w:b/>
          <w:sz w:val="24"/>
          <w:szCs w:val="24"/>
        </w:rPr>
        <w:t>E</w:t>
      </w:r>
      <w:r w:rsidR="00E80B09">
        <w:rPr>
          <w:rFonts w:asciiTheme="majorHAnsi" w:hAnsiTheme="majorHAnsi" w:cstheme="majorHAnsi"/>
          <w:b/>
          <w:sz w:val="24"/>
          <w:szCs w:val="24"/>
        </w:rPr>
        <w:t>-</w:t>
      </w:r>
      <w:r w:rsidRPr="00227ADA">
        <w:rPr>
          <w:rFonts w:asciiTheme="majorHAnsi" w:hAnsiTheme="majorHAnsi" w:cstheme="majorHAnsi"/>
          <w:b/>
          <w:sz w:val="24"/>
          <w:szCs w:val="24"/>
        </w:rPr>
        <w:t xml:space="preserve">mail Addresses of </w:t>
      </w:r>
      <w:r w:rsidR="00E80B09">
        <w:rPr>
          <w:rFonts w:asciiTheme="majorHAnsi" w:hAnsiTheme="majorHAnsi" w:cstheme="majorHAnsi"/>
          <w:b/>
          <w:sz w:val="24"/>
          <w:szCs w:val="24"/>
        </w:rPr>
        <w:t xml:space="preserve">the </w:t>
      </w:r>
      <w:r w:rsidRPr="00227ADA">
        <w:rPr>
          <w:rFonts w:asciiTheme="majorHAnsi" w:hAnsiTheme="majorHAnsi" w:cstheme="majorHAnsi"/>
          <w:b/>
          <w:sz w:val="24"/>
          <w:szCs w:val="24"/>
        </w:rPr>
        <w:t>Co-</w:t>
      </w:r>
      <w:r w:rsidR="00E80B09">
        <w:rPr>
          <w:rFonts w:asciiTheme="majorHAnsi" w:hAnsiTheme="majorHAnsi" w:cstheme="majorHAnsi"/>
          <w:b/>
          <w:sz w:val="24"/>
          <w:szCs w:val="24"/>
        </w:rPr>
        <w:t>a</w:t>
      </w:r>
      <w:r w:rsidRPr="00227ADA">
        <w:rPr>
          <w:rFonts w:asciiTheme="majorHAnsi" w:hAnsiTheme="majorHAnsi" w:cstheme="majorHAnsi"/>
          <w:b/>
          <w:sz w:val="24"/>
          <w:szCs w:val="24"/>
        </w:rPr>
        <w:t xml:space="preserve">uthors: </w:t>
      </w:r>
    </w:p>
    <w:p w14:paraId="1CDA127D" w14:textId="0118ACA0" w:rsidR="00326380" w:rsidRPr="009C165E" w:rsidRDefault="00326380" w:rsidP="0061774C">
      <w:pPr>
        <w:spacing w:after="0" w:line="240" w:lineRule="auto"/>
        <w:jc w:val="both"/>
        <w:rPr>
          <w:sz w:val="24"/>
          <w:szCs w:val="24"/>
        </w:rPr>
      </w:pPr>
      <w:proofErr w:type="spellStart"/>
      <w:r w:rsidRPr="009C165E">
        <w:rPr>
          <w:sz w:val="24"/>
          <w:szCs w:val="24"/>
        </w:rPr>
        <w:t>Seongjin</w:t>
      </w:r>
      <w:proofErr w:type="spellEnd"/>
      <w:r w:rsidRPr="009C165E">
        <w:rPr>
          <w:sz w:val="24"/>
          <w:szCs w:val="24"/>
        </w:rPr>
        <w:t xml:space="preserve"> Park </w:t>
      </w:r>
      <w:r w:rsidRPr="009C165E">
        <w:rPr>
          <w:sz w:val="24"/>
          <w:szCs w:val="24"/>
        </w:rPr>
        <w:tab/>
      </w:r>
      <w:r w:rsidRPr="009C165E">
        <w:rPr>
          <w:sz w:val="24"/>
          <w:szCs w:val="24"/>
        </w:rPr>
        <w:tab/>
        <w:t xml:space="preserve">(jerpark@uchicago.edu) </w:t>
      </w:r>
    </w:p>
    <w:p w14:paraId="5ACE4789" w14:textId="4A1376CE" w:rsidR="00326380" w:rsidRPr="009C165E" w:rsidRDefault="00326380" w:rsidP="0061774C">
      <w:pPr>
        <w:spacing w:after="0" w:line="240" w:lineRule="auto"/>
        <w:jc w:val="both"/>
        <w:rPr>
          <w:sz w:val="24"/>
          <w:szCs w:val="24"/>
        </w:rPr>
      </w:pPr>
      <w:proofErr w:type="spellStart"/>
      <w:r w:rsidRPr="009C165E">
        <w:rPr>
          <w:sz w:val="24"/>
          <w:szCs w:val="24"/>
        </w:rPr>
        <w:t>Jiacheng</w:t>
      </w:r>
      <w:proofErr w:type="spellEnd"/>
      <w:r w:rsidRPr="009C165E">
        <w:rPr>
          <w:sz w:val="24"/>
          <w:szCs w:val="24"/>
        </w:rPr>
        <w:t xml:space="preserve"> Zhang </w:t>
      </w:r>
      <w:r w:rsidRPr="009C165E">
        <w:rPr>
          <w:sz w:val="24"/>
          <w:szCs w:val="24"/>
        </w:rPr>
        <w:tab/>
        <w:t xml:space="preserve">(jczhang@uchicago.edu) </w:t>
      </w:r>
    </w:p>
    <w:p w14:paraId="3498CFEB" w14:textId="0E9199E1" w:rsidR="00326380" w:rsidRPr="009C165E" w:rsidRDefault="00326380" w:rsidP="0061774C">
      <w:pPr>
        <w:spacing w:after="0" w:line="240" w:lineRule="auto"/>
        <w:jc w:val="both"/>
        <w:rPr>
          <w:sz w:val="24"/>
          <w:szCs w:val="24"/>
        </w:rPr>
      </w:pPr>
      <w:r w:rsidRPr="009C165E">
        <w:rPr>
          <w:sz w:val="24"/>
          <w:szCs w:val="24"/>
        </w:rPr>
        <w:t xml:space="preserve">Matthew A. </w:t>
      </w:r>
      <w:proofErr w:type="spellStart"/>
      <w:r w:rsidRPr="009C165E">
        <w:rPr>
          <w:sz w:val="24"/>
          <w:szCs w:val="24"/>
        </w:rPr>
        <w:t>Reyer</w:t>
      </w:r>
      <w:proofErr w:type="spellEnd"/>
      <w:r w:rsidRPr="009C165E">
        <w:rPr>
          <w:sz w:val="24"/>
          <w:szCs w:val="24"/>
        </w:rPr>
        <w:tab/>
        <w:t xml:space="preserve">(reyer@uchicago.edu) </w:t>
      </w:r>
    </w:p>
    <w:p w14:paraId="764CAE91" w14:textId="05ABE2D3" w:rsidR="00326380" w:rsidRPr="009C165E" w:rsidRDefault="00326380" w:rsidP="0061774C">
      <w:pPr>
        <w:spacing w:after="0" w:line="240" w:lineRule="auto"/>
        <w:jc w:val="both"/>
        <w:rPr>
          <w:sz w:val="24"/>
          <w:szCs w:val="24"/>
        </w:rPr>
      </w:pPr>
      <w:r w:rsidRPr="009C165E">
        <w:rPr>
          <w:sz w:val="24"/>
          <w:szCs w:val="24"/>
        </w:rPr>
        <w:t xml:space="preserve">Joanna </w:t>
      </w:r>
      <w:proofErr w:type="spellStart"/>
      <w:r w:rsidRPr="009C165E">
        <w:rPr>
          <w:sz w:val="24"/>
          <w:szCs w:val="24"/>
        </w:rPr>
        <w:t>Zareba</w:t>
      </w:r>
      <w:proofErr w:type="spellEnd"/>
      <w:r w:rsidRPr="009C165E">
        <w:rPr>
          <w:sz w:val="24"/>
          <w:szCs w:val="24"/>
        </w:rPr>
        <w:tab/>
      </w:r>
      <w:r w:rsidRPr="009C165E">
        <w:rPr>
          <w:sz w:val="24"/>
          <w:szCs w:val="24"/>
        </w:rPr>
        <w:tab/>
        <w:t xml:space="preserve">(jzareba@uchicago.edu) </w:t>
      </w:r>
    </w:p>
    <w:p w14:paraId="4FF36692" w14:textId="392BA1C7" w:rsidR="00326380" w:rsidRPr="009C165E" w:rsidRDefault="00326380" w:rsidP="0061774C">
      <w:pPr>
        <w:spacing w:after="0" w:line="240" w:lineRule="auto"/>
        <w:jc w:val="both"/>
        <w:rPr>
          <w:sz w:val="24"/>
          <w:szCs w:val="24"/>
        </w:rPr>
      </w:pPr>
      <w:r w:rsidRPr="009C165E">
        <w:rPr>
          <w:sz w:val="24"/>
          <w:szCs w:val="24"/>
        </w:rPr>
        <w:t>Andrew A. Troy</w:t>
      </w:r>
      <w:r w:rsidRPr="009C165E">
        <w:rPr>
          <w:sz w:val="24"/>
          <w:szCs w:val="24"/>
        </w:rPr>
        <w:tab/>
        <w:t xml:space="preserve">(atroy@nikon.net) </w:t>
      </w:r>
    </w:p>
    <w:p w14:paraId="190082C6" w14:textId="77777777" w:rsidR="00326380" w:rsidRPr="009C165E" w:rsidRDefault="00326380" w:rsidP="0061774C">
      <w:pPr>
        <w:spacing w:after="0" w:line="240" w:lineRule="auto"/>
        <w:jc w:val="both"/>
        <w:rPr>
          <w:rFonts w:asciiTheme="majorHAnsi" w:hAnsiTheme="majorHAnsi" w:cstheme="majorHAnsi"/>
          <w:b/>
          <w:caps/>
          <w:sz w:val="24"/>
          <w:szCs w:val="24"/>
        </w:rPr>
      </w:pPr>
    </w:p>
    <w:p w14:paraId="4C5EA0FB" w14:textId="20BEBE71" w:rsidR="009D73A9" w:rsidRPr="009C165E" w:rsidRDefault="00A479F4" w:rsidP="0061774C">
      <w:pPr>
        <w:spacing w:after="0" w:line="240" w:lineRule="auto"/>
        <w:jc w:val="both"/>
        <w:rPr>
          <w:rFonts w:asciiTheme="majorHAnsi" w:hAnsiTheme="majorHAnsi" w:cstheme="majorHAnsi"/>
          <w:caps/>
          <w:sz w:val="24"/>
          <w:szCs w:val="24"/>
        </w:rPr>
      </w:pPr>
      <w:r w:rsidRPr="009C165E">
        <w:rPr>
          <w:rFonts w:asciiTheme="majorHAnsi" w:hAnsiTheme="majorHAnsi" w:cstheme="majorHAnsi"/>
          <w:b/>
          <w:caps/>
          <w:sz w:val="24"/>
          <w:szCs w:val="24"/>
        </w:rPr>
        <w:t>Keywords:</w:t>
      </w:r>
      <w:r w:rsidRPr="009C165E">
        <w:rPr>
          <w:rFonts w:asciiTheme="majorHAnsi" w:hAnsiTheme="majorHAnsi" w:cstheme="majorHAnsi"/>
          <w:caps/>
          <w:sz w:val="24"/>
          <w:szCs w:val="24"/>
        </w:rPr>
        <w:t xml:space="preserve"> </w:t>
      </w:r>
    </w:p>
    <w:p w14:paraId="6552A2EF" w14:textId="21E2C983" w:rsidR="009D73A9"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rPr>
        <w:t xml:space="preserve">Fluorescence microscopy; </w:t>
      </w:r>
      <w:r w:rsidR="00E80B09" w:rsidRPr="009C165E">
        <w:rPr>
          <w:rFonts w:asciiTheme="majorHAnsi" w:hAnsiTheme="majorHAnsi" w:cstheme="majorHAnsi"/>
          <w:sz w:val="24"/>
          <w:szCs w:val="24"/>
        </w:rPr>
        <w:t>super-resolution imaging</w:t>
      </w:r>
      <w:r w:rsidRPr="009C165E">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smFRET</w:t>
      </w:r>
      <w:proofErr w:type="spellEnd"/>
      <w:r w:rsidRPr="009C165E">
        <w:rPr>
          <w:rFonts w:asciiTheme="majorHAnsi" w:hAnsiTheme="majorHAnsi" w:cstheme="majorHAnsi"/>
          <w:sz w:val="24"/>
          <w:szCs w:val="24"/>
        </w:rPr>
        <w:t>; STORM; PALM; TIRF</w:t>
      </w:r>
    </w:p>
    <w:p w14:paraId="2E419E4A" w14:textId="77777777" w:rsidR="009D73A9" w:rsidRPr="009C165E" w:rsidRDefault="009D73A9" w:rsidP="0061774C">
      <w:pPr>
        <w:spacing w:after="0" w:line="240" w:lineRule="auto"/>
        <w:jc w:val="both"/>
        <w:rPr>
          <w:rFonts w:asciiTheme="majorHAnsi" w:hAnsiTheme="majorHAnsi" w:cstheme="majorHAnsi"/>
          <w:sz w:val="24"/>
          <w:szCs w:val="24"/>
        </w:rPr>
      </w:pPr>
    </w:p>
    <w:p w14:paraId="26625334" w14:textId="77777777" w:rsidR="009D73A9" w:rsidRPr="009C165E" w:rsidRDefault="00A479F4" w:rsidP="0061774C">
      <w:pPr>
        <w:spacing w:after="0" w:line="240" w:lineRule="auto"/>
        <w:jc w:val="both"/>
        <w:rPr>
          <w:rFonts w:asciiTheme="majorHAnsi" w:hAnsiTheme="majorHAnsi" w:cstheme="majorHAnsi"/>
          <w:b/>
          <w:caps/>
          <w:sz w:val="24"/>
          <w:szCs w:val="24"/>
        </w:rPr>
      </w:pPr>
      <w:r w:rsidRPr="009C165E">
        <w:rPr>
          <w:rFonts w:asciiTheme="majorHAnsi" w:hAnsiTheme="majorHAnsi" w:cstheme="majorHAnsi"/>
          <w:b/>
          <w:caps/>
          <w:sz w:val="24"/>
          <w:szCs w:val="24"/>
        </w:rPr>
        <w:t>Short Abstract:</w:t>
      </w:r>
    </w:p>
    <w:p w14:paraId="251EAEF6" w14:textId="0117717C" w:rsidR="009D73A9"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rPr>
        <w:t xml:space="preserve">Here we present a practical guide of building an integrated microscopy system, which merges conventional epi-fluorescent imaging, single-molecule </w:t>
      </w:r>
      <w:r w:rsidR="0061774C" w:rsidRPr="009C165E">
        <w:rPr>
          <w:rFonts w:asciiTheme="majorHAnsi" w:hAnsiTheme="majorHAnsi" w:cstheme="majorHAnsi"/>
          <w:sz w:val="24"/>
          <w:szCs w:val="24"/>
        </w:rPr>
        <w:t>detection-based</w:t>
      </w:r>
      <w:r w:rsidRPr="009C165E">
        <w:rPr>
          <w:rFonts w:asciiTheme="majorHAnsi" w:hAnsiTheme="majorHAnsi" w:cstheme="majorHAnsi"/>
          <w:sz w:val="24"/>
          <w:szCs w:val="24"/>
        </w:rPr>
        <w:t xml:space="preserve"> </w:t>
      </w:r>
      <w:r w:rsidR="009E2306" w:rsidRPr="009C165E">
        <w:rPr>
          <w:rFonts w:asciiTheme="majorHAnsi" w:hAnsiTheme="majorHAnsi" w:cstheme="majorHAnsi"/>
          <w:sz w:val="24"/>
          <w:szCs w:val="24"/>
        </w:rPr>
        <w:t>super-resolution</w:t>
      </w:r>
      <w:r w:rsidRPr="009C165E">
        <w:rPr>
          <w:rFonts w:asciiTheme="majorHAnsi" w:hAnsiTheme="majorHAnsi" w:cstheme="majorHAnsi"/>
          <w:sz w:val="24"/>
          <w:szCs w:val="24"/>
        </w:rPr>
        <w:t xml:space="preserve"> imaging</w:t>
      </w:r>
      <w:r w:rsidR="00AB4F38">
        <w:rPr>
          <w:rFonts w:asciiTheme="majorHAnsi" w:hAnsiTheme="majorHAnsi" w:cstheme="majorHAnsi"/>
          <w:sz w:val="24"/>
          <w:szCs w:val="24"/>
        </w:rPr>
        <w:t>,</w:t>
      </w:r>
      <w:r w:rsidRPr="009C165E">
        <w:rPr>
          <w:rFonts w:asciiTheme="majorHAnsi" w:hAnsiTheme="majorHAnsi" w:cstheme="majorHAnsi"/>
          <w:sz w:val="24"/>
          <w:szCs w:val="24"/>
        </w:rPr>
        <w:t xml:space="preserve"> and multi-color single-molecule detection</w:t>
      </w:r>
      <w:r w:rsidR="00AB4F38">
        <w:rPr>
          <w:rFonts w:asciiTheme="majorHAnsi" w:hAnsiTheme="majorHAnsi" w:cstheme="majorHAnsi"/>
          <w:sz w:val="24"/>
          <w:szCs w:val="24"/>
        </w:rPr>
        <w:t>,</w:t>
      </w:r>
      <w:r w:rsidRPr="009C165E">
        <w:rPr>
          <w:rFonts w:asciiTheme="majorHAnsi" w:hAnsiTheme="majorHAnsi" w:cstheme="majorHAnsi"/>
          <w:sz w:val="24"/>
          <w:szCs w:val="24"/>
        </w:rPr>
        <w:t xml:space="preserve"> including</w:t>
      </w:r>
      <w:r w:rsidR="009E2306" w:rsidRPr="009C165E">
        <w:rPr>
          <w:rFonts w:asciiTheme="majorHAnsi" w:hAnsiTheme="majorHAnsi" w:cstheme="majorHAnsi"/>
          <w:sz w:val="24"/>
          <w:szCs w:val="24"/>
        </w:rPr>
        <w:t xml:space="preserve"> single</w:t>
      </w:r>
      <w:r w:rsidR="00AB4F38">
        <w:rPr>
          <w:rFonts w:asciiTheme="majorHAnsi" w:hAnsiTheme="majorHAnsi" w:cstheme="majorHAnsi"/>
          <w:sz w:val="24"/>
          <w:szCs w:val="24"/>
        </w:rPr>
        <w:t>-</w:t>
      </w:r>
      <w:r w:rsidR="009E2306" w:rsidRPr="009C165E">
        <w:rPr>
          <w:rFonts w:asciiTheme="majorHAnsi" w:hAnsiTheme="majorHAnsi" w:cstheme="majorHAnsi"/>
          <w:sz w:val="24"/>
          <w:szCs w:val="24"/>
        </w:rPr>
        <w:t xml:space="preserve">molecule fluorescence resonance energy transfer </w:t>
      </w:r>
      <w:r w:rsidRPr="009C165E">
        <w:rPr>
          <w:rFonts w:asciiTheme="majorHAnsi" w:hAnsiTheme="majorHAnsi" w:cstheme="majorHAnsi"/>
          <w:sz w:val="24"/>
          <w:szCs w:val="24"/>
        </w:rPr>
        <w:t>imaging</w:t>
      </w:r>
      <w:r w:rsidR="00AB4F38">
        <w:rPr>
          <w:rFonts w:asciiTheme="majorHAnsi" w:hAnsiTheme="majorHAnsi" w:cstheme="majorHAnsi"/>
          <w:sz w:val="24"/>
          <w:szCs w:val="24"/>
        </w:rPr>
        <w:t>,</w:t>
      </w:r>
      <w:r w:rsidRPr="009C165E">
        <w:rPr>
          <w:rFonts w:asciiTheme="majorHAnsi" w:hAnsiTheme="majorHAnsi" w:cstheme="majorHAnsi"/>
          <w:sz w:val="24"/>
          <w:szCs w:val="24"/>
        </w:rPr>
        <w:t xml:space="preserve"> into one set</w:t>
      </w:r>
      <w:r w:rsidR="00AB4F38">
        <w:rPr>
          <w:rFonts w:asciiTheme="majorHAnsi" w:hAnsiTheme="majorHAnsi" w:cstheme="majorHAnsi"/>
          <w:sz w:val="24"/>
          <w:szCs w:val="24"/>
        </w:rPr>
        <w:t>-</w:t>
      </w:r>
      <w:r w:rsidRPr="009C165E">
        <w:rPr>
          <w:rFonts w:asciiTheme="majorHAnsi" w:hAnsiTheme="majorHAnsi" w:cstheme="majorHAnsi"/>
          <w:sz w:val="24"/>
          <w:szCs w:val="24"/>
        </w:rPr>
        <w:t xml:space="preserve">up in a cost-efficient way. </w:t>
      </w:r>
    </w:p>
    <w:p w14:paraId="252AC845" w14:textId="77777777" w:rsidR="009D73A9" w:rsidRPr="009C165E" w:rsidRDefault="009D73A9" w:rsidP="0061774C">
      <w:pPr>
        <w:spacing w:after="0" w:line="240" w:lineRule="auto"/>
        <w:jc w:val="both"/>
        <w:rPr>
          <w:rFonts w:asciiTheme="majorHAnsi" w:hAnsiTheme="majorHAnsi" w:cstheme="majorHAnsi"/>
          <w:sz w:val="24"/>
          <w:szCs w:val="24"/>
        </w:rPr>
      </w:pPr>
    </w:p>
    <w:p w14:paraId="7551BBAE" w14:textId="77777777" w:rsidR="009D73A9" w:rsidRPr="009C165E" w:rsidRDefault="00A479F4" w:rsidP="0061774C">
      <w:pPr>
        <w:spacing w:after="0" w:line="240" w:lineRule="auto"/>
        <w:jc w:val="both"/>
        <w:rPr>
          <w:rFonts w:asciiTheme="majorHAnsi" w:hAnsiTheme="majorHAnsi" w:cstheme="majorHAnsi"/>
          <w:b/>
          <w:caps/>
          <w:sz w:val="24"/>
          <w:szCs w:val="24"/>
        </w:rPr>
      </w:pPr>
      <w:r w:rsidRPr="009C165E">
        <w:rPr>
          <w:rFonts w:asciiTheme="majorHAnsi" w:hAnsiTheme="majorHAnsi" w:cstheme="majorHAnsi"/>
          <w:b/>
          <w:caps/>
          <w:sz w:val="24"/>
          <w:szCs w:val="24"/>
        </w:rPr>
        <w:t>Long Abstract:</w:t>
      </w:r>
    </w:p>
    <w:p w14:paraId="5B9A0064" w14:textId="5A9B2CDD" w:rsidR="009D73A9"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rPr>
        <w:t xml:space="preserve">Fluorescence microscopy is a powerful tool to detect biological molecules </w:t>
      </w:r>
      <w:r w:rsidRPr="009C165E">
        <w:rPr>
          <w:rFonts w:asciiTheme="majorHAnsi" w:hAnsiTheme="majorHAnsi" w:cstheme="majorHAnsi"/>
          <w:i/>
          <w:sz w:val="24"/>
          <w:szCs w:val="24"/>
        </w:rPr>
        <w:t>in situ</w:t>
      </w:r>
      <w:r w:rsidRPr="009C165E">
        <w:rPr>
          <w:rFonts w:asciiTheme="majorHAnsi" w:hAnsiTheme="majorHAnsi" w:cstheme="majorHAnsi"/>
          <w:sz w:val="24"/>
          <w:szCs w:val="24"/>
        </w:rPr>
        <w:t xml:space="preserve"> and monitor their dynamics and interactions in real</w:t>
      </w:r>
      <w:r w:rsidR="00AB4F38">
        <w:rPr>
          <w:rFonts w:asciiTheme="majorHAnsi" w:hAnsiTheme="majorHAnsi" w:cstheme="majorHAnsi"/>
          <w:sz w:val="24"/>
          <w:szCs w:val="24"/>
        </w:rPr>
        <w:t>-</w:t>
      </w:r>
      <w:r w:rsidRPr="009C165E">
        <w:rPr>
          <w:rFonts w:asciiTheme="majorHAnsi" w:hAnsiTheme="majorHAnsi" w:cstheme="majorHAnsi"/>
          <w:sz w:val="24"/>
          <w:szCs w:val="24"/>
        </w:rPr>
        <w:t>time. In addition to conventional epi-fluorescence microscopy, various imaging techniques have been developed to achieve specific experimental goals. Some of the widely used techniques include single-molecule fluorescence resonance energy transfer (</w:t>
      </w:r>
      <w:proofErr w:type="spellStart"/>
      <w:r w:rsidRPr="009C165E">
        <w:rPr>
          <w:rFonts w:asciiTheme="majorHAnsi" w:hAnsiTheme="majorHAnsi" w:cstheme="majorHAnsi"/>
          <w:sz w:val="24"/>
          <w:szCs w:val="24"/>
        </w:rPr>
        <w:t>smFRET</w:t>
      </w:r>
      <w:proofErr w:type="spellEnd"/>
      <w:r w:rsidRPr="009C165E">
        <w:rPr>
          <w:rFonts w:asciiTheme="majorHAnsi" w:hAnsiTheme="majorHAnsi" w:cstheme="majorHAnsi"/>
          <w:sz w:val="24"/>
          <w:szCs w:val="24"/>
        </w:rPr>
        <w:t>), which can report conformational changes and molecular interactions with angstrom resolution, and single-molecule detection</w:t>
      </w:r>
      <w:r w:rsidR="00AB4F38">
        <w:rPr>
          <w:rFonts w:asciiTheme="majorHAnsi" w:hAnsiTheme="majorHAnsi" w:cstheme="majorHAnsi"/>
          <w:sz w:val="24"/>
          <w:szCs w:val="24"/>
        </w:rPr>
        <w:t>-</w:t>
      </w:r>
      <w:r w:rsidRPr="009C165E">
        <w:rPr>
          <w:rFonts w:asciiTheme="majorHAnsi" w:hAnsiTheme="majorHAnsi" w:cstheme="majorHAnsi"/>
          <w:sz w:val="24"/>
          <w:szCs w:val="24"/>
        </w:rPr>
        <w:t>based super-resolution (SR) imaging, which can enhance</w:t>
      </w:r>
      <w:r w:rsidR="00C33B35" w:rsidRPr="009C165E">
        <w:rPr>
          <w:rFonts w:asciiTheme="majorHAnsi" w:hAnsiTheme="majorHAnsi" w:cstheme="majorHAnsi"/>
          <w:sz w:val="24"/>
          <w:szCs w:val="24"/>
        </w:rPr>
        <w:t xml:space="preserve"> the</w:t>
      </w:r>
      <w:r w:rsidRPr="009C165E">
        <w:rPr>
          <w:rFonts w:asciiTheme="majorHAnsi" w:hAnsiTheme="majorHAnsi" w:cstheme="majorHAnsi"/>
          <w:sz w:val="24"/>
          <w:szCs w:val="24"/>
        </w:rPr>
        <w:t xml:space="preserve"> spatial resolution </w:t>
      </w:r>
      <w:r w:rsidR="001922F1">
        <w:rPr>
          <w:rFonts w:asciiTheme="majorHAnsi" w:hAnsiTheme="majorHAnsi" w:cstheme="majorHAnsi"/>
          <w:sz w:val="24"/>
          <w:szCs w:val="24"/>
        </w:rPr>
        <w:t>approximately ten</w:t>
      </w:r>
      <w:r w:rsidR="00AB4F38">
        <w:rPr>
          <w:rFonts w:asciiTheme="majorHAnsi" w:hAnsiTheme="majorHAnsi" w:cstheme="majorHAnsi"/>
          <w:sz w:val="24"/>
          <w:szCs w:val="24"/>
        </w:rPr>
        <w:t xml:space="preserve">- to </w:t>
      </w:r>
      <w:r w:rsidR="001922F1">
        <w:rPr>
          <w:rFonts w:asciiTheme="majorHAnsi" w:hAnsiTheme="majorHAnsi" w:cstheme="majorHAnsi"/>
          <w:sz w:val="24"/>
          <w:szCs w:val="24"/>
        </w:rPr>
        <w:t>twenty</w:t>
      </w:r>
      <w:r w:rsidRPr="009C165E">
        <w:rPr>
          <w:rFonts w:asciiTheme="majorHAnsi" w:hAnsiTheme="majorHAnsi" w:cstheme="majorHAnsi"/>
          <w:sz w:val="24"/>
          <w:szCs w:val="24"/>
        </w:rPr>
        <w:t>fold compared to diffraction-limited microscopy. Here we present a customer</w:t>
      </w:r>
      <w:r w:rsidR="001922F1">
        <w:rPr>
          <w:rFonts w:asciiTheme="majorHAnsi" w:hAnsiTheme="majorHAnsi" w:cstheme="majorHAnsi"/>
          <w:sz w:val="24"/>
          <w:szCs w:val="24"/>
        </w:rPr>
        <w:t>-</w:t>
      </w:r>
      <w:r w:rsidRPr="009C165E">
        <w:rPr>
          <w:rFonts w:asciiTheme="majorHAnsi" w:hAnsiTheme="majorHAnsi" w:cstheme="majorHAnsi"/>
          <w:sz w:val="24"/>
          <w:szCs w:val="24"/>
        </w:rPr>
        <w:t xml:space="preserve">designed integrated system, which merges multiple imaging methods in one microscope, including conventional epi-fluorescent imaging, single-molecule </w:t>
      </w:r>
      <w:r w:rsidR="0061774C" w:rsidRPr="009C165E">
        <w:rPr>
          <w:rFonts w:asciiTheme="majorHAnsi" w:hAnsiTheme="majorHAnsi" w:cstheme="majorHAnsi"/>
          <w:sz w:val="24"/>
          <w:szCs w:val="24"/>
        </w:rPr>
        <w:t>detection-based</w:t>
      </w:r>
      <w:r w:rsidRPr="009C165E">
        <w:rPr>
          <w:rFonts w:asciiTheme="majorHAnsi" w:hAnsiTheme="majorHAnsi" w:cstheme="majorHAnsi"/>
          <w:sz w:val="24"/>
          <w:szCs w:val="24"/>
        </w:rPr>
        <w:t xml:space="preserve"> SR imaging</w:t>
      </w:r>
      <w:r w:rsidR="001922F1">
        <w:rPr>
          <w:rFonts w:asciiTheme="majorHAnsi" w:hAnsiTheme="majorHAnsi" w:cstheme="majorHAnsi"/>
          <w:sz w:val="24"/>
          <w:szCs w:val="24"/>
        </w:rPr>
        <w:t>,</w:t>
      </w:r>
      <w:r w:rsidRPr="009C165E">
        <w:rPr>
          <w:rFonts w:asciiTheme="majorHAnsi" w:hAnsiTheme="majorHAnsi" w:cstheme="majorHAnsi"/>
          <w:sz w:val="24"/>
          <w:szCs w:val="24"/>
        </w:rPr>
        <w:t xml:space="preserve"> and multi-color single-molecule detection</w:t>
      </w:r>
      <w:r w:rsidR="001922F1">
        <w:rPr>
          <w:rFonts w:asciiTheme="majorHAnsi" w:hAnsiTheme="majorHAnsi" w:cstheme="majorHAnsi"/>
          <w:sz w:val="24"/>
          <w:szCs w:val="24"/>
        </w:rPr>
        <w:t>,</w:t>
      </w:r>
      <w:r w:rsidRPr="009C165E">
        <w:rPr>
          <w:rFonts w:asciiTheme="majorHAnsi" w:hAnsiTheme="majorHAnsi" w:cstheme="majorHAnsi"/>
          <w:sz w:val="24"/>
          <w:szCs w:val="24"/>
        </w:rPr>
        <w:t xml:space="preserve"> including </w:t>
      </w:r>
      <w:proofErr w:type="spellStart"/>
      <w:r w:rsidRPr="009C165E">
        <w:rPr>
          <w:rFonts w:asciiTheme="majorHAnsi" w:hAnsiTheme="majorHAnsi" w:cstheme="majorHAnsi"/>
          <w:sz w:val="24"/>
          <w:szCs w:val="24"/>
        </w:rPr>
        <w:t>smFRET</w:t>
      </w:r>
      <w:proofErr w:type="spellEnd"/>
      <w:r w:rsidRPr="009C165E">
        <w:rPr>
          <w:rFonts w:asciiTheme="majorHAnsi" w:hAnsiTheme="majorHAnsi" w:cstheme="majorHAnsi"/>
          <w:sz w:val="24"/>
          <w:szCs w:val="24"/>
        </w:rPr>
        <w:t xml:space="preserve"> imaging. Different imaging methods can be achieved easily and reproducibly by switching optical elements. This set</w:t>
      </w:r>
      <w:r w:rsidR="001922F1">
        <w:rPr>
          <w:rFonts w:asciiTheme="majorHAnsi" w:hAnsiTheme="majorHAnsi" w:cstheme="majorHAnsi"/>
          <w:sz w:val="24"/>
          <w:szCs w:val="24"/>
        </w:rPr>
        <w:t>-</w:t>
      </w:r>
      <w:r w:rsidRPr="009C165E">
        <w:rPr>
          <w:rFonts w:asciiTheme="majorHAnsi" w:hAnsiTheme="majorHAnsi" w:cstheme="majorHAnsi"/>
          <w:sz w:val="24"/>
          <w:szCs w:val="24"/>
        </w:rPr>
        <w:t xml:space="preserve">up is easy to adopt by any research laboratory in biological </w:t>
      </w:r>
      <w:r w:rsidRPr="009C165E">
        <w:rPr>
          <w:rFonts w:asciiTheme="majorHAnsi" w:hAnsiTheme="majorHAnsi" w:cstheme="majorHAnsi"/>
          <w:sz w:val="24"/>
          <w:szCs w:val="24"/>
        </w:rPr>
        <w:lastRenderedPageBreak/>
        <w:t>sciences with a need for routine and diverse imaging experiments at a reduced cost and space relative to building separate microscopes for individual purposes.</w:t>
      </w:r>
    </w:p>
    <w:p w14:paraId="3E0DD1AC" w14:textId="77777777" w:rsidR="009D73A9" w:rsidRPr="009C165E" w:rsidRDefault="009D73A9" w:rsidP="0061774C">
      <w:pPr>
        <w:spacing w:after="0" w:line="240" w:lineRule="auto"/>
        <w:jc w:val="both"/>
        <w:rPr>
          <w:rFonts w:asciiTheme="majorHAnsi" w:hAnsiTheme="majorHAnsi" w:cstheme="majorHAnsi"/>
          <w:sz w:val="24"/>
          <w:szCs w:val="24"/>
        </w:rPr>
      </w:pPr>
    </w:p>
    <w:p w14:paraId="0B7EFCC0" w14:textId="77777777" w:rsidR="0061774C" w:rsidRPr="009C165E" w:rsidRDefault="00A479F4" w:rsidP="0061774C">
      <w:pPr>
        <w:spacing w:after="0" w:line="240" w:lineRule="auto"/>
        <w:jc w:val="both"/>
        <w:rPr>
          <w:rFonts w:asciiTheme="majorHAnsi" w:hAnsiTheme="majorHAnsi" w:cstheme="majorHAnsi"/>
          <w:b/>
          <w:caps/>
          <w:sz w:val="24"/>
          <w:szCs w:val="24"/>
        </w:rPr>
      </w:pPr>
      <w:r w:rsidRPr="009C165E">
        <w:rPr>
          <w:rFonts w:asciiTheme="majorHAnsi" w:hAnsiTheme="majorHAnsi" w:cstheme="majorHAnsi"/>
          <w:b/>
          <w:caps/>
          <w:sz w:val="24"/>
          <w:szCs w:val="24"/>
        </w:rPr>
        <w:t>Introduction</w:t>
      </w:r>
    </w:p>
    <w:p w14:paraId="0E63A233" w14:textId="36327470" w:rsidR="009D73A9"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rPr>
        <w:t xml:space="preserve">Fluorescence microscopes are important tools for </w:t>
      </w:r>
      <w:r w:rsidR="00227ADA">
        <w:rPr>
          <w:rFonts w:asciiTheme="majorHAnsi" w:hAnsiTheme="majorHAnsi" w:cstheme="majorHAnsi"/>
          <w:sz w:val="24"/>
          <w:szCs w:val="24"/>
        </w:rPr>
        <w:t xml:space="preserve">the </w:t>
      </w:r>
      <w:r w:rsidRPr="009C165E">
        <w:rPr>
          <w:rFonts w:asciiTheme="majorHAnsi" w:hAnsiTheme="majorHAnsi" w:cstheme="majorHAnsi"/>
          <w:sz w:val="24"/>
          <w:szCs w:val="24"/>
        </w:rPr>
        <w:t>modern biological science research and fluorescent imaging is routinely performed in many biology laboratories. By tagging biomolecules of interest with fluorophores, we can directly visualize them under the microscope and record the time-dependent changes in localization, conformation, interaction</w:t>
      </w:r>
      <w:r w:rsidR="001922F1">
        <w:rPr>
          <w:rFonts w:asciiTheme="majorHAnsi" w:hAnsiTheme="majorHAnsi" w:cstheme="majorHAnsi"/>
          <w:sz w:val="24"/>
          <w:szCs w:val="24"/>
        </w:rPr>
        <w:t>,</w:t>
      </w:r>
      <w:r w:rsidRPr="009C165E">
        <w:rPr>
          <w:rFonts w:asciiTheme="majorHAnsi" w:hAnsiTheme="majorHAnsi" w:cstheme="majorHAnsi"/>
          <w:sz w:val="24"/>
          <w:szCs w:val="24"/>
        </w:rPr>
        <w:t xml:space="preserve"> and assembly state </w:t>
      </w:r>
      <w:r w:rsidRPr="009C165E">
        <w:rPr>
          <w:rFonts w:asciiTheme="majorHAnsi" w:hAnsiTheme="majorHAnsi" w:cstheme="majorHAnsi"/>
          <w:i/>
          <w:sz w:val="24"/>
          <w:szCs w:val="24"/>
        </w:rPr>
        <w:t>in vivo</w:t>
      </w:r>
      <w:r w:rsidRPr="009C165E">
        <w:rPr>
          <w:rFonts w:asciiTheme="majorHAnsi" w:hAnsiTheme="majorHAnsi" w:cstheme="majorHAnsi"/>
          <w:sz w:val="24"/>
          <w:szCs w:val="24"/>
        </w:rPr>
        <w:t xml:space="preserve"> or </w:t>
      </w:r>
      <w:r w:rsidRPr="009C165E">
        <w:rPr>
          <w:rFonts w:asciiTheme="majorHAnsi" w:hAnsiTheme="majorHAnsi" w:cstheme="majorHAnsi"/>
          <w:i/>
          <w:sz w:val="24"/>
          <w:szCs w:val="24"/>
        </w:rPr>
        <w:t>in vitro</w:t>
      </w:r>
      <w:r w:rsidRPr="009C165E">
        <w:rPr>
          <w:rFonts w:asciiTheme="majorHAnsi" w:hAnsiTheme="majorHAnsi" w:cstheme="majorHAnsi"/>
          <w:sz w:val="24"/>
          <w:szCs w:val="24"/>
        </w:rPr>
        <w:t xml:space="preserve">. Conventional fluorescence microscopes have </w:t>
      </w:r>
      <w:r w:rsidR="00213E1A">
        <w:rPr>
          <w:rFonts w:asciiTheme="majorHAnsi" w:hAnsiTheme="majorHAnsi" w:cstheme="majorHAnsi"/>
          <w:sz w:val="24"/>
          <w:szCs w:val="24"/>
        </w:rPr>
        <w:t xml:space="preserve">a </w:t>
      </w:r>
      <w:r w:rsidRPr="009C165E">
        <w:rPr>
          <w:rFonts w:asciiTheme="majorHAnsi" w:hAnsiTheme="majorHAnsi" w:cstheme="majorHAnsi"/>
          <w:sz w:val="24"/>
          <w:szCs w:val="24"/>
        </w:rPr>
        <w:t>diffraction-limited spatial resolution, which is ~200</w:t>
      </w:r>
      <w:r w:rsidR="001922F1">
        <w:rPr>
          <w:rFonts w:asciiTheme="majorHAnsi" w:hAnsiTheme="majorHAnsi" w:cstheme="majorHAnsi"/>
          <w:sz w:val="24"/>
          <w:szCs w:val="24"/>
        </w:rPr>
        <w:t xml:space="preserve"> </w:t>
      </w:r>
      <w:r w:rsidRPr="009C165E">
        <w:rPr>
          <w:rFonts w:asciiTheme="majorHAnsi" w:hAnsiTheme="majorHAnsi" w:cstheme="majorHAnsi"/>
          <w:sz w:val="24"/>
          <w:szCs w:val="24"/>
        </w:rPr>
        <w:t>-</w:t>
      </w:r>
      <w:r w:rsidR="001922F1">
        <w:rPr>
          <w:rFonts w:asciiTheme="majorHAnsi" w:hAnsiTheme="majorHAnsi" w:cstheme="majorHAnsi"/>
          <w:sz w:val="24"/>
          <w:szCs w:val="24"/>
        </w:rPr>
        <w:t xml:space="preserve"> </w:t>
      </w:r>
      <w:r w:rsidRPr="009C165E">
        <w:rPr>
          <w:rFonts w:asciiTheme="majorHAnsi" w:hAnsiTheme="majorHAnsi" w:cstheme="majorHAnsi"/>
          <w:sz w:val="24"/>
          <w:szCs w:val="24"/>
        </w:rPr>
        <w:t>300 nm in the lateral direction and ~500</w:t>
      </w:r>
      <w:r w:rsidR="001922F1">
        <w:rPr>
          <w:rFonts w:asciiTheme="majorHAnsi" w:hAnsiTheme="majorHAnsi" w:cstheme="majorHAnsi"/>
          <w:sz w:val="24"/>
          <w:szCs w:val="24"/>
        </w:rPr>
        <w:t xml:space="preserve"> </w:t>
      </w:r>
      <w:r w:rsidRPr="009C165E">
        <w:rPr>
          <w:rFonts w:asciiTheme="majorHAnsi" w:hAnsiTheme="majorHAnsi" w:cstheme="majorHAnsi"/>
          <w:sz w:val="24"/>
          <w:szCs w:val="24"/>
        </w:rPr>
        <w:t>-</w:t>
      </w:r>
      <w:r w:rsidR="001922F1">
        <w:rPr>
          <w:rFonts w:asciiTheme="majorHAnsi" w:hAnsiTheme="majorHAnsi" w:cstheme="majorHAnsi"/>
          <w:sz w:val="24"/>
          <w:szCs w:val="24"/>
        </w:rPr>
        <w:t xml:space="preserve"> </w:t>
      </w:r>
      <w:r w:rsidRPr="009C165E">
        <w:rPr>
          <w:rFonts w:asciiTheme="majorHAnsi" w:hAnsiTheme="majorHAnsi" w:cstheme="majorHAnsi"/>
          <w:sz w:val="24"/>
          <w:szCs w:val="24"/>
        </w:rPr>
        <w:t>700 nm in the axial direction</w:t>
      </w:r>
      <w:r w:rsidRPr="009C165E">
        <w:rPr>
          <w:rFonts w:asciiTheme="majorHAnsi" w:hAnsiTheme="majorHAnsi" w:cstheme="majorHAnsi"/>
          <w:sz w:val="24"/>
          <w:szCs w:val="24"/>
          <w:vertAlign w:val="superscript"/>
        </w:rPr>
        <w:t>1,2</w:t>
      </w:r>
      <w:r w:rsidRPr="009C165E">
        <w:rPr>
          <w:rFonts w:asciiTheme="majorHAnsi" w:hAnsiTheme="majorHAnsi" w:cstheme="majorHAnsi"/>
          <w:sz w:val="24"/>
          <w:szCs w:val="24"/>
        </w:rPr>
        <w:t xml:space="preserve">, and </w:t>
      </w:r>
      <w:r w:rsidR="008C3236" w:rsidRPr="009C165E">
        <w:rPr>
          <w:rFonts w:asciiTheme="majorHAnsi" w:hAnsiTheme="majorHAnsi" w:cstheme="majorHAnsi"/>
          <w:sz w:val="24"/>
          <w:szCs w:val="24"/>
        </w:rPr>
        <w:t>are</w:t>
      </w:r>
      <w:r w:rsidR="00C33B35" w:rsidRPr="009C165E">
        <w:rPr>
          <w:rFonts w:asciiTheme="majorHAnsi" w:hAnsiTheme="majorHAnsi" w:cstheme="majorHAnsi"/>
          <w:sz w:val="24"/>
          <w:szCs w:val="24"/>
        </w:rPr>
        <w:t>,</w:t>
      </w:r>
      <w:r w:rsidR="008C3236" w:rsidRPr="009C165E">
        <w:rPr>
          <w:rFonts w:asciiTheme="majorHAnsi" w:hAnsiTheme="majorHAnsi" w:cstheme="majorHAnsi"/>
          <w:sz w:val="24"/>
          <w:szCs w:val="24"/>
        </w:rPr>
        <w:t xml:space="preserve"> </w:t>
      </w:r>
      <w:r w:rsidRPr="009C165E">
        <w:rPr>
          <w:rFonts w:asciiTheme="majorHAnsi" w:hAnsiTheme="majorHAnsi" w:cstheme="majorHAnsi"/>
          <w:sz w:val="24"/>
          <w:szCs w:val="24"/>
        </w:rPr>
        <w:t>therefore</w:t>
      </w:r>
      <w:r w:rsidR="00C33B35" w:rsidRPr="009C165E">
        <w:rPr>
          <w:rFonts w:asciiTheme="majorHAnsi" w:hAnsiTheme="majorHAnsi" w:cstheme="majorHAnsi"/>
          <w:sz w:val="24"/>
          <w:szCs w:val="24"/>
        </w:rPr>
        <w:t>,</w:t>
      </w:r>
      <w:r w:rsidRPr="009C165E">
        <w:rPr>
          <w:rFonts w:asciiTheme="majorHAnsi" w:hAnsiTheme="majorHAnsi" w:cstheme="majorHAnsi"/>
          <w:sz w:val="24"/>
          <w:szCs w:val="24"/>
        </w:rPr>
        <w:t xml:space="preserve"> limited to imaging at the 100s of nanometers</w:t>
      </w:r>
      <w:r w:rsidR="001922F1">
        <w:rPr>
          <w:rFonts w:asciiTheme="majorHAnsi" w:hAnsiTheme="majorHAnsi" w:cstheme="majorHAnsi"/>
          <w:sz w:val="24"/>
          <w:szCs w:val="24"/>
        </w:rPr>
        <w:t>-</w:t>
      </w:r>
      <w:r w:rsidRPr="009C165E">
        <w:rPr>
          <w:rFonts w:asciiTheme="majorHAnsi" w:hAnsiTheme="majorHAnsi" w:cstheme="majorHAnsi"/>
          <w:sz w:val="24"/>
          <w:szCs w:val="24"/>
        </w:rPr>
        <w:t>to</w:t>
      </w:r>
      <w:r w:rsidR="001922F1">
        <w:rPr>
          <w:rFonts w:asciiTheme="majorHAnsi" w:hAnsiTheme="majorHAnsi" w:cstheme="majorHAnsi"/>
          <w:sz w:val="24"/>
          <w:szCs w:val="24"/>
        </w:rPr>
        <w:t>-</w:t>
      </w:r>
      <w:r w:rsidRPr="009C165E">
        <w:rPr>
          <w:rFonts w:asciiTheme="majorHAnsi" w:hAnsiTheme="majorHAnsi" w:cstheme="majorHAnsi"/>
          <w:sz w:val="24"/>
          <w:szCs w:val="24"/>
        </w:rPr>
        <w:t xml:space="preserve">micron scale. </w:t>
      </w:r>
      <w:proofErr w:type="gramStart"/>
      <w:r w:rsidRPr="009C165E">
        <w:rPr>
          <w:rFonts w:asciiTheme="majorHAnsi" w:hAnsiTheme="majorHAnsi" w:cstheme="majorHAnsi"/>
          <w:sz w:val="24"/>
          <w:szCs w:val="24"/>
        </w:rPr>
        <w:t>In order to</w:t>
      </w:r>
      <w:proofErr w:type="gramEnd"/>
      <w:r w:rsidRPr="009C165E">
        <w:rPr>
          <w:rFonts w:asciiTheme="majorHAnsi" w:hAnsiTheme="majorHAnsi" w:cstheme="majorHAnsi"/>
          <w:sz w:val="24"/>
          <w:szCs w:val="24"/>
        </w:rPr>
        <w:t xml:space="preserve"> reveal finer details in</w:t>
      </w:r>
      <w:r w:rsidR="00C33B35" w:rsidRPr="009C165E">
        <w:rPr>
          <w:rFonts w:asciiTheme="majorHAnsi" w:hAnsiTheme="majorHAnsi" w:cstheme="majorHAnsi"/>
          <w:sz w:val="24"/>
          <w:szCs w:val="24"/>
        </w:rPr>
        <w:t xml:space="preserve"> the</w:t>
      </w:r>
      <w:r w:rsidRPr="009C165E">
        <w:rPr>
          <w:rFonts w:asciiTheme="majorHAnsi" w:hAnsiTheme="majorHAnsi" w:cstheme="majorHAnsi"/>
          <w:sz w:val="24"/>
          <w:szCs w:val="24"/>
        </w:rPr>
        <w:t xml:space="preserve"> molecular assembly or organization, various SR microscopies that can break the diffraction limit have been developed. Strategies used</w:t>
      </w:r>
      <w:r w:rsidR="00C33B35" w:rsidRPr="009C165E">
        <w:rPr>
          <w:rFonts w:asciiTheme="majorHAnsi" w:hAnsiTheme="majorHAnsi" w:cstheme="majorHAnsi"/>
          <w:sz w:val="24"/>
          <w:szCs w:val="24"/>
        </w:rPr>
        <w:t xml:space="preserve"> to</w:t>
      </w:r>
      <w:r w:rsidRPr="009C165E">
        <w:rPr>
          <w:rFonts w:asciiTheme="majorHAnsi" w:hAnsiTheme="majorHAnsi" w:cstheme="majorHAnsi"/>
          <w:sz w:val="24"/>
          <w:szCs w:val="24"/>
        </w:rPr>
        <w:t xml:space="preserve"> achieve </w:t>
      </w:r>
      <w:r w:rsidR="00213E1A">
        <w:rPr>
          <w:rFonts w:asciiTheme="majorHAnsi" w:hAnsiTheme="majorHAnsi" w:cstheme="majorHAnsi"/>
          <w:sz w:val="24"/>
          <w:szCs w:val="24"/>
        </w:rPr>
        <w:t>SR</w:t>
      </w:r>
      <w:r w:rsidRPr="009C165E">
        <w:rPr>
          <w:rFonts w:asciiTheme="majorHAnsi" w:hAnsiTheme="majorHAnsi" w:cstheme="majorHAnsi"/>
          <w:sz w:val="24"/>
          <w:szCs w:val="24"/>
        </w:rPr>
        <w:t xml:space="preserve"> include non-linear optical effects, such as stimulated emission depletion (STED) microscopy</w:t>
      </w:r>
      <w:r w:rsidRPr="009C165E">
        <w:rPr>
          <w:rFonts w:asciiTheme="majorHAnsi" w:hAnsiTheme="majorHAnsi" w:cstheme="majorHAnsi"/>
          <w:sz w:val="24"/>
          <w:szCs w:val="24"/>
          <w:vertAlign w:val="superscript"/>
        </w:rPr>
        <w:t>3,4</w:t>
      </w:r>
      <w:r w:rsidRPr="009C165E">
        <w:rPr>
          <w:rFonts w:asciiTheme="majorHAnsi" w:hAnsiTheme="majorHAnsi" w:cstheme="majorHAnsi"/>
          <w:sz w:val="24"/>
          <w:szCs w:val="24"/>
        </w:rPr>
        <w:t xml:space="preserve"> and structured illumination microscopy (SIM)</w:t>
      </w:r>
      <w:r w:rsidRPr="009C165E">
        <w:rPr>
          <w:rFonts w:asciiTheme="majorHAnsi" w:hAnsiTheme="majorHAnsi" w:cstheme="majorHAnsi"/>
          <w:sz w:val="24"/>
          <w:szCs w:val="24"/>
          <w:vertAlign w:val="superscript"/>
        </w:rPr>
        <w:t>5</w:t>
      </w:r>
      <w:r w:rsidR="001922F1">
        <w:rPr>
          <w:rFonts w:asciiTheme="majorHAnsi" w:hAnsiTheme="majorHAnsi" w:cstheme="majorHAnsi"/>
          <w:sz w:val="24"/>
          <w:szCs w:val="24"/>
          <w:vertAlign w:val="superscript"/>
        </w:rPr>
        <w:t>-</w:t>
      </w:r>
      <w:r w:rsidRPr="009C165E">
        <w:rPr>
          <w:rFonts w:asciiTheme="majorHAnsi" w:hAnsiTheme="majorHAnsi" w:cstheme="majorHAnsi"/>
          <w:sz w:val="24"/>
          <w:szCs w:val="24"/>
          <w:vertAlign w:val="superscript"/>
        </w:rPr>
        <w:t>7</w:t>
      </w:r>
      <w:r w:rsidRPr="009C165E">
        <w:rPr>
          <w:rFonts w:asciiTheme="majorHAnsi" w:hAnsiTheme="majorHAnsi" w:cstheme="majorHAnsi"/>
          <w:sz w:val="24"/>
          <w:szCs w:val="24"/>
        </w:rPr>
        <w:t>, stochastic detection of single molecules, such as stochastic optical reconstruction microscopy (STORM)</w:t>
      </w:r>
      <w:r w:rsidRPr="009C165E">
        <w:rPr>
          <w:rFonts w:asciiTheme="majorHAnsi" w:hAnsiTheme="majorHAnsi" w:cstheme="majorHAnsi"/>
          <w:sz w:val="24"/>
          <w:szCs w:val="24"/>
          <w:vertAlign w:val="superscript"/>
        </w:rPr>
        <w:t>8</w:t>
      </w:r>
      <w:r w:rsidRPr="009C165E">
        <w:rPr>
          <w:rFonts w:asciiTheme="majorHAnsi" w:hAnsiTheme="majorHAnsi" w:cstheme="majorHAnsi"/>
          <w:sz w:val="24"/>
          <w:szCs w:val="24"/>
        </w:rPr>
        <w:t xml:space="preserve"> and photoactivated localization microscopy (PALM)</w:t>
      </w:r>
      <w:r w:rsidRPr="009C165E">
        <w:rPr>
          <w:rFonts w:asciiTheme="majorHAnsi" w:hAnsiTheme="majorHAnsi" w:cstheme="majorHAnsi"/>
          <w:sz w:val="24"/>
          <w:szCs w:val="24"/>
          <w:vertAlign w:val="superscript"/>
        </w:rPr>
        <w:t>9</w:t>
      </w:r>
      <w:r w:rsidR="001922F1" w:rsidRPr="00227ADA">
        <w:rPr>
          <w:rFonts w:asciiTheme="majorHAnsi" w:hAnsiTheme="majorHAnsi" w:cstheme="majorHAnsi"/>
          <w:sz w:val="24"/>
          <w:szCs w:val="24"/>
        </w:rPr>
        <w:t>,</w:t>
      </w:r>
      <w:r w:rsidRPr="009C165E">
        <w:rPr>
          <w:rFonts w:asciiTheme="majorHAnsi" w:hAnsiTheme="majorHAnsi" w:cstheme="majorHAnsi"/>
          <w:sz w:val="24"/>
          <w:szCs w:val="24"/>
        </w:rPr>
        <w:t xml:space="preserve"> and a combination of both, such as MINFLUX</w:t>
      </w:r>
      <w:r w:rsidRPr="009C165E">
        <w:rPr>
          <w:rFonts w:asciiTheme="majorHAnsi" w:hAnsiTheme="majorHAnsi" w:cstheme="majorHAnsi"/>
          <w:sz w:val="24"/>
          <w:szCs w:val="24"/>
          <w:vertAlign w:val="superscript"/>
        </w:rPr>
        <w:t>10</w:t>
      </w:r>
      <w:r w:rsidRPr="009C165E">
        <w:rPr>
          <w:rFonts w:asciiTheme="majorHAnsi" w:hAnsiTheme="majorHAnsi" w:cstheme="majorHAnsi"/>
          <w:sz w:val="24"/>
          <w:szCs w:val="24"/>
        </w:rPr>
        <w:t xml:space="preserve">. Among these </w:t>
      </w:r>
      <w:r w:rsidR="001922F1">
        <w:rPr>
          <w:rFonts w:asciiTheme="majorHAnsi" w:hAnsiTheme="majorHAnsi" w:cstheme="majorHAnsi"/>
          <w:sz w:val="24"/>
          <w:szCs w:val="24"/>
        </w:rPr>
        <w:t>SR</w:t>
      </w:r>
      <w:r w:rsidRPr="009C165E">
        <w:rPr>
          <w:rFonts w:asciiTheme="majorHAnsi" w:hAnsiTheme="majorHAnsi" w:cstheme="majorHAnsi"/>
          <w:sz w:val="24"/>
          <w:szCs w:val="24"/>
        </w:rPr>
        <w:t xml:space="preserve"> microscopies, single-molecule </w:t>
      </w:r>
      <w:r w:rsidR="00C33B35" w:rsidRPr="009C165E">
        <w:rPr>
          <w:rFonts w:asciiTheme="majorHAnsi" w:hAnsiTheme="majorHAnsi" w:cstheme="majorHAnsi"/>
          <w:sz w:val="24"/>
          <w:szCs w:val="24"/>
        </w:rPr>
        <w:t>detection-based</w:t>
      </w:r>
      <w:r w:rsidRPr="009C165E">
        <w:rPr>
          <w:rFonts w:asciiTheme="majorHAnsi" w:hAnsiTheme="majorHAnsi" w:cstheme="majorHAnsi"/>
          <w:sz w:val="24"/>
          <w:szCs w:val="24"/>
        </w:rPr>
        <w:t xml:space="preserve"> SR microscopes can be relatively easily modified from a single-molecule microscope set</w:t>
      </w:r>
      <w:r w:rsidR="0004585D">
        <w:rPr>
          <w:rFonts w:asciiTheme="majorHAnsi" w:hAnsiTheme="majorHAnsi" w:cstheme="majorHAnsi"/>
          <w:sz w:val="24"/>
          <w:szCs w:val="24"/>
        </w:rPr>
        <w:t>-</w:t>
      </w:r>
      <w:r w:rsidRPr="009C165E">
        <w:rPr>
          <w:rFonts w:asciiTheme="majorHAnsi" w:hAnsiTheme="majorHAnsi" w:cstheme="majorHAnsi"/>
          <w:sz w:val="24"/>
          <w:szCs w:val="24"/>
        </w:rPr>
        <w:t>up. With repetitive activation and imaging of photoactivatable fluorescent proteins (FPs) or photo</w:t>
      </w:r>
      <w:r w:rsidR="00C33B35" w:rsidRPr="009C165E">
        <w:rPr>
          <w:rFonts w:asciiTheme="majorHAnsi" w:hAnsiTheme="majorHAnsi" w:cstheme="majorHAnsi"/>
          <w:sz w:val="24"/>
          <w:szCs w:val="24"/>
        </w:rPr>
        <w:t>-</w:t>
      </w:r>
      <w:r w:rsidRPr="009C165E">
        <w:rPr>
          <w:rFonts w:asciiTheme="majorHAnsi" w:hAnsiTheme="majorHAnsi" w:cstheme="majorHAnsi"/>
          <w:sz w:val="24"/>
          <w:szCs w:val="24"/>
        </w:rPr>
        <w:t>switchable dyes tagged on biomolecules of interest, spatial resolution can reach 10</w:t>
      </w:r>
      <w:r w:rsidR="0004585D">
        <w:rPr>
          <w:rFonts w:asciiTheme="majorHAnsi" w:hAnsiTheme="majorHAnsi" w:cstheme="majorHAnsi"/>
          <w:sz w:val="24"/>
          <w:szCs w:val="24"/>
        </w:rPr>
        <w:t xml:space="preserve"> </w:t>
      </w:r>
      <w:r w:rsidRPr="009C165E">
        <w:rPr>
          <w:rFonts w:asciiTheme="majorHAnsi" w:hAnsiTheme="majorHAnsi" w:cstheme="majorHAnsi"/>
          <w:sz w:val="24"/>
          <w:szCs w:val="24"/>
        </w:rPr>
        <w:t>-</w:t>
      </w:r>
      <w:r w:rsidR="0004585D">
        <w:rPr>
          <w:rFonts w:asciiTheme="majorHAnsi" w:hAnsiTheme="majorHAnsi" w:cstheme="majorHAnsi"/>
          <w:sz w:val="24"/>
          <w:szCs w:val="24"/>
        </w:rPr>
        <w:t xml:space="preserve"> </w:t>
      </w:r>
      <w:r w:rsidRPr="009C165E">
        <w:rPr>
          <w:rFonts w:asciiTheme="majorHAnsi" w:hAnsiTheme="majorHAnsi" w:cstheme="majorHAnsi"/>
          <w:sz w:val="24"/>
          <w:szCs w:val="24"/>
        </w:rPr>
        <w:t>20 nm</w:t>
      </w:r>
      <w:r w:rsidRPr="009C165E">
        <w:rPr>
          <w:rFonts w:asciiTheme="majorHAnsi" w:hAnsiTheme="majorHAnsi" w:cstheme="majorHAnsi"/>
          <w:sz w:val="24"/>
          <w:szCs w:val="24"/>
          <w:vertAlign w:val="superscript"/>
        </w:rPr>
        <w:t>11</w:t>
      </w:r>
      <w:r w:rsidRPr="009C165E">
        <w:rPr>
          <w:rFonts w:asciiTheme="majorHAnsi" w:hAnsiTheme="majorHAnsi" w:cstheme="majorHAnsi"/>
          <w:sz w:val="24"/>
          <w:szCs w:val="24"/>
        </w:rPr>
        <w:t>. To gain information on molecular interactions and conformational dynamics in real</w:t>
      </w:r>
      <w:r w:rsidR="0004585D">
        <w:rPr>
          <w:rFonts w:asciiTheme="majorHAnsi" w:hAnsiTheme="majorHAnsi" w:cstheme="majorHAnsi"/>
          <w:sz w:val="24"/>
          <w:szCs w:val="24"/>
        </w:rPr>
        <w:t>-</w:t>
      </w:r>
      <w:r w:rsidRPr="009C165E">
        <w:rPr>
          <w:rFonts w:asciiTheme="majorHAnsi" w:hAnsiTheme="majorHAnsi" w:cstheme="majorHAnsi"/>
          <w:sz w:val="24"/>
          <w:szCs w:val="24"/>
        </w:rPr>
        <w:t>time, angstrom</w:t>
      </w:r>
      <w:r w:rsidR="0004585D">
        <w:rPr>
          <w:rFonts w:asciiTheme="majorHAnsi" w:hAnsiTheme="majorHAnsi" w:cstheme="majorHAnsi"/>
          <w:sz w:val="24"/>
          <w:szCs w:val="24"/>
        </w:rPr>
        <w:t>-</w:t>
      </w:r>
      <w:r w:rsidRPr="009C165E">
        <w:rPr>
          <w:rFonts w:asciiTheme="majorHAnsi" w:hAnsiTheme="majorHAnsi" w:cstheme="majorHAnsi"/>
          <w:sz w:val="24"/>
          <w:szCs w:val="24"/>
        </w:rPr>
        <w:t>to</w:t>
      </w:r>
      <w:r w:rsidR="0004585D">
        <w:rPr>
          <w:rFonts w:asciiTheme="majorHAnsi" w:hAnsiTheme="majorHAnsi" w:cstheme="majorHAnsi"/>
          <w:sz w:val="24"/>
          <w:szCs w:val="24"/>
        </w:rPr>
        <w:t>-</w:t>
      </w:r>
      <w:r w:rsidRPr="009C165E">
        <w:rPr>
          <w:rFonts w:asciiTheme="majorHAnsi" w:hAnsiTheme="majorHAnsi" w:cstheme="majorHAnsi"/>
          <w:sz w:val="24"/>
          <w:szCs w:val="24"/>
        </w:rPr>
        <w:t>nanometer resolution is required. smFRET</w:t>
      </w:r>
      <w:r w:rsidRPr="009C165E">
        <w:rPr>
          <w:rFonts w:asciiTheme="majorHAnsi" w:hAnsiTheme="majorHAnsi" w:cstheme="majorHAnsi"/>
          <w:sz w:val="24"/>
          <w:szCs w:val="24"/>
          <w:vertAlign w:val="superscript"/>
        </w:rPr>
        <w:t>12,13</w:t>
      </w:r>
      <w:r w:rsidRPr="009C165E">
        <w:rPr>
          <w:rFonts w:asciiTheme="majorHAnsi" w:hAnsiTheme="majorHAnsi" w:cstheme="majorHAnsi"/>
          <w:sz w:val="24"/>
          <w:szCs w:val="24"/>
        </w:rPr>
        <w:t xml:space="preserve"> is one approach to achieve this resolution. Generally, depending on the biological questions of interest, imaging methods with different spatial resolutions are needed. </w:t>
      </w:r>
    </w:p>
    <w:p w14:paraId="7FA7B234" w14:textId="77777777" w:rsidR="0061774C" w:rsidRPr="009C165E" w:rsidRDefault="0061774C" w:rsidP="0061774C">
      <w:pPr>
        <w:spacing w:after="0" w:line="240" w:lineRule="auto"/>
        <w:jc w:val="both"/>
        <w:rPr>
          <w:rFonts w:asciiTheme="majorHAnsi" w:hAnsiTheme="majorHAnsi" w:cstheme="majorHAnsi"/>
          <w:b/>
          <w:caps/>
          <w:sz w:val="24"/>
          <w:szCs w:val="24"/>
        </w:rPr>
      </w:pPr>
    </w:p>
    <w:p w14:paraId="1F523647" w14:textId="79C0FBDF" w:rsidR="009D73A9"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rPr>
        <w:t xml:space="preserve">Typically, for each type of imaging, specific excitation and/or emission optical configuration is needed. For instance, one of the most commonly used illumination methods for single-molecule detection is through total internal reflection (TIR), in which a specific excitation angle needs to be achieved either through a prism or </w:t>
      </w:r>
      <w:r w:rsidR="00D56026">
        <w:rPr>
          <w:rFonts w:asciiTheme="majorHAnsi" w:hAnsiTheme="majorHAnsi" w:cstheme="majorHAnsi"/>
          <w:sz w:val="24"/>
          <w:szCs w:val="24"/>
        </w:rPr>
        <w:t xml:space="preserve">through </w:t>
      </w:r>
      <w:r w:rsidRPr="009C165E">
        <w:rPr>
          <w:rFonts w:asciiTheme="majorHAnsi" w:hAnsiTheme="majorHAnsi" w:cstheme="majorHAnsi"/>
          <w:sz w:val="24"/>
          <w:szCs w:val="24"/>
        </w:rPr>
        <w:t xml:space="preserve">the objective lens. For </w:t>
      </w:r>
      <w:proofErr w:type="spellStart"/>
      <w:r w:rsidRPr="009C165E">
        <w:rPr>
          <w:rFonts w:asciiTheme="majorHAnsi" w:hAnsiTheme="majorHAnsi" w:cstheme="majorHAnsi"/>
          <w:sz w:val="24"/>
          <w:szCs w:val="24"/>
        </w:rPr>
        <w:t>smFRET</w:t>
      </w:r>
      <w:proofErr w:type="spellEnd"/>
      <w:r w:rsidRPr="009C165E">
        <w:rPr>
          <w:rFonts w:asciiTheme="majorHAnsi" w:hAnsiTheme="majorHAnsi" w:cstheme="majorHAnsi"/>
          <w:sz w:val="24"/>
          <w:szCs w:val="24"/>
        </w:rPr>
        <w:t xml:space="preserve"> detection, emissions from both donor and acceptor dyes need to be spatially separated and directed to different parts of the </w:t>
      </w:r>
      <w:r w:rsidR="009A6D96" w:rsidRPr="009C165E">
        <w:rPr>
          <w:rFonts w:asciiTheme="majorHAnsi" w:hAnsiTheme="majorHAnsi" w:cstheme="majorHAnsi"/>
          <w:sz w:val="24"/>
          <w:szCs w:val="24"/>
        </w:rPr>
        <w:t>electron</w:t>
      </w:r>
      <w:r w:rsidR="00D56026">
        <w:rPr>
          <w:rFonts w:asciiTheme="majorHAnsi" w:hAnsiTheme="majorHAnsi" w:cstheme="majorHAnsi"/>
          <w:sz w:val="24"/>
          <w:szCs w:val="24"/>
        </w:rPr>
        <w:t>-</w:t>
      </w:r>
      <w:r w:rsidR="009A6D96" w:rsidRPr="009C165E">
        <w:rPr>
          <w:rFonts w:asciiTheme="majorHAnsi" w:hAnsiTheme="majorHAnsi" w:cstheme="majorHAnsi"/>
          <w:sz w:val="24"/>
          <w:szCs w:val="24"/>
        </w:rPr>
        <w:t>multiplying</w:t>
      </w:r>
      <w:r w:rsidR="00D56026">
        <w:rPr>
          <w:rFonts w:asciiTheme="majorHAnsi" w:hAnsiTheme="majorHAnsi" w:cstheme="majorHAnsi"/>
          <w:sz w:val="24"/>
          <w:szCs w:val="24"/>
        </w:rPr>
        <w:t>,</w:t>
      </w:r>
      <w:r w:rsidR="009A6D96" w:rsidRPr="009C165E">
        <w:rPr>
          <w:rFonts w:asciiTheme="majorHAnsi" w:hAnsiTheme="majorHAnsi" w:cstheme="majorHAnsi"/>
          <w:sz w:val="24"/>
          <w:szCs w:val="24"/>
        </w:rPr>
        <w:t xml:space="preserve"> charge-coupled device (</w:t>
      </w:r>
      <w:r w:rsidRPr="009C165E">
        <w:rPr>
          <w:rFonts w:asciiTheme="majorHAnsi" w:hAnsiTheme="majorHAnsi" w:cstheme="majorHAnsi"/>
          <w:sz w:val="24"/>
          <w:szCs w:val="24"/>
        </w:rPr>
        <w:t>EMCCD</w:t>
      </w:r>
      <w:r w:rsidR="009A6D96" w:rsidRPr="009C165E">
        <w:rPr>
          <w:rFonts w:asciiTheme="majorHAnsi" w:hAnsiTheme="majorHAnsi" w:cstheme="majorHAnsi"/>
          <w:sz w:val="24"/>
          <w:szCs w:val="24"/>
        </w:rPr>
        <w:t>)</w:t>
      </w:r>
      <w:r w:rsidRPr="009C165E">
        <w:rPr>
          <w:rFonts w:asciiTheme="majorHAnsi" w:hAnsiTheme="majorHAnsi" w:cstheme="majorHAnsi"/>
          <w:sz w:val="24"/>
          <w:szCs w:val="24"/>
        </w:rPr>
        <w:t xml:space="preserve">, which can be achieved </w:t>
      </w:r>
      <w:r w:rsidR="008C3236" w:rsidRPr="009C165E">
        <w:rPr>
          <w:rFonts w:asciiTheme="majorHAnsi" w:hAnsiTheme="majorHAnsi" w:cstheme="majorHAnsi"/>
          <w:sz w:val="24"/>
          <w:szCs w:val="24"/>
        </w:rPr>
        <w:t xml:space="preserve">with </w:t>
      </w:r>
      <w:r w:rsidRPr="009C165E">
        <w:rPr>
          <w:rFonts w:asciiTheme="majorHAnsi" w:hAnsiTheme="majorHAnsi" w:cstheme="majorHAnsi"/>
          <w:sz w:val="24"/>
          <w:szCs w:val="24"/>
        </w:rPr>
        <w:t xml:space="preserve">a set of mirrors and dichroic beam splitters placed in the emission path. For </w:t>
      </w:r>
      <w:r w:rsidR="00551C60" w:rsidRPr="009C165E">
        <w:rPr>
          <w:rFonts w:asciiTheme="majorHAnsi" w:hAnsiTheme="majorHAnsi" w:cstheme="majorHAnsi"/>
          <w:sz w:val="24"/>
          <w:szCs w:val="24"/>
        </w:rPr>
        <w:t>three</w:t>
      </w:r>
      <w:r w:rsidR="00D56026">
        <w:rPr>
          <w:rFonts w:asciiTheme="majorHAnsi" w:hAnsiTheme="majorHAnsi" w:cstheme="majorHAnsi"/>
          <w:sz w:val="24"/>
          <w:szCs w:val="24"/>
        </w:rPr>
        <w:t>-</w:t>
      </w:r>
      <w:r w:rsidR="00551C60" w:rsidRPr="009C165E">
        <w:rPr>
          <w:rFonts w:asciiTheme="majorHAnsi" w:hAnsiTheme="majorHAnsi" w:cstheme="majorHAnsi"/>
          <w:sz w:val="24"/>
          <w:szCs w:val="24"/>
        </w:rPr>
        <w:t>dimensional (</w:t>
      </w:r>
      <w:r w:rsidRPr="009C165E">
        <w:rPr>
          <w:rFonts w:asciiTheme="majorHAnsi" w:hAnsiTheme="majorHAnsi" w:cstheme="majorHAnsi"/>
          <w:sz w:val="24"/>
          <w:szCs w:val="24"/>
        </w:rPr>
        <w:t>3</w:t>
      </w:r>
      <w:r w:rsidR="00D56026">
        <w:rPr>
          <w:rFonts w:asciiTheme="majorHAnsi" w:hAnsiTheme="majorHAnsi" w:cstheme="majorHAnsi"/>
          <w:sz w:val="24"/>
          <w:szCs w:val="24"/>
        </w:rPr>
        <w:t>-</w:t>
      </w:r>
      <w:r w:rsidRPr="009C165E">
        <w:rPr>
          <w:rFonts w:asciiTheme="majorHAnsi" w:hAnsiTheme="majorHAnsi" w:cstheme="majorHAnsi"/>
          <w:sz w:val="24"/>
          <w:szCs w:val="24"/>
        </w:rPr>
        <w:t>D</w:t>
      </w:r>
      <w:r w:rsidR="00551C60" w:rsidRPr="009C165E">
        <w:rPr>
          <w:rFonts w:asciiTheme="majorHAnsi" w:hAnsiTheme="majorHAnsi" w:cstheme="majorHAnsi"/>
          <w:sz w:val="24"/>
          <w:szCs w:val="24"/>
        </w:rPr>
        <w:t>)</w:t>
      </w:r>
      <w:r w:rsidRPr="009C165E">
        <w:rPr>
          <w:rFonts w:asciiTheme="majorHAnsi" w:hAnsiTheme="majorHAnsi" w:cstheme="majorHAnsi"/>
          <w:sz w:val="24"/>
          <w:szCs w:val="24"/>
        </w:rPr>
        <w:t xml:space="preserve"> SR imaging, an optical component, such as a cylindrical lens</w:t>
      </w:r>
      <w:r w:rsidRPr="009C165E">
        <w:rPr>
          <w:rFonts w:asciiTheme="majorHAnsi" w:hAnsiTheme="majorHAnsi" w:cstheme="majorHAnsi"/>
          <w:sz w:val="24"/>
          <w:szCs w:val="24"/>
          <w:vertAlign w:val="superscript"/>
        </w:rPr>
        <w:t>14</w:t>
      </w:r>
      <w:r w:rsidR="00D56026" w:rsidRPr="00227ADA">
        <w:rPr>
          <w:rFonts w:asciiTheme="majorHAnsi" w:hAnsiTheme="majorHAnsi" w:cstheme="majorHAnsi"/>
          <w:sz w:val="24"/>
          <w:szCs w:val="24"/>
        </w:rPr>
        <w:t>,</w:t>
      </w:r>
      <w:r w:rsidRPr="009C165E">
        <w:rPr>
          <w:rFonts w:asciiTheme="majorHAnsi" w:hAnsiTheme="majorHAnsi" w:cstheme="majorHAnsi"/>
          <w:sz w:val="24"/>
          <w:szCs w:val="24"/>
        </w:rPr>
        <w:t xml:space="preserve"> is needed to cause </w:t>
      </w:r>
      <w:r w:rsidR="00D56026">
        <w:rPr>
          <w:rFonts w:asciiTheme="majorHAnsi" w:hAnsiTheme="majorHAnsi" w:cstheme="majorHAnsi"/>
          <w:sz w:val="24"/>
          <w:szCs w:val="24"/>
        </w:rPr>
        <w:t xml:space="preserve">an </w:t>
      </w:r>
      <w:r w:rsidRPr="009C165E">
        <w:rPr>
          <w:rFonts w:asciiTheme="majorHAnsi" w:hAnsiTheme="majorHAnsi" w:cstheme="majorHAnsi"/>
          <w:sz w:val="24"/>
          <w:szCs w:val="24"/>
        </w:rPr>
        <w:t>astigmatism effect in the emission path. Therefore, homebuilt or commercially available integrated microscopes are</w:t>
      </w:r>
      <w:r w:rsidR="00D56026">
        <w:rPr>
          <w:rFonts w:asciiTheme="majorHAnsi" w:hAnsiTheme="majorHAnsi" w:cstheme="majorHAnsi"/>
          <w:sz w:val="24"/>
          <w:szCs w:val="24"/>
        </w:rPr>
        <w:t>,</w:t>
      </w:r>
      <w:r w:rsidRPr="009C165E">
        <w:rPr>
          <w:rFonts w:asciiTheme="majorHAnsi" w:hAnsiTheme="majorHAnsi" w:cstheme="majorHAnsi"/>
          <w:sz w:val="24"/>
          <w:szCs w:val="24"/>
        </w:rPr>
        <w:t xml:space="preserve"> usually</w:t>
      </w:r>
      <w:r w:rsidR="00D56026">
        <w:rPr>
          <w:rFonts w:asciiTheme="majorHAnsi" w:hAnsiTheme="majorHAnsi" w:cstheme="majorHAnsi"/>
          <w:sz w:val="24"/>
          <w:szCs w:val="24"/>
        </w:rPr>
        <w:t>,</w:t>
      </w:r>
      <w:r w:rsidRPr="009C165E">
        <w:rPr>
          <w:rFonts w:asciiTheme="majorHAnsi" w:hAnsiTheme="majorHAnsi" w:cstheme="majorHAnsi"/>
          <w:sz w:val="24"/>
          <w:szCs w:val="24"/>
        </w:rPr>
        <w:t xml:space="preserve"> functionally specialized for each type of imaging </w:t>
      </w:r>
      <w:r w:rsidR="004B479B" w:rsidRPr="009C165E">
        <w:rPr>
          <w:rFonts w:asciiTheme="majorHAnsi" w:hAnsiTheme="majorHAnsi" w:cstheme="majorHAnsi"/>
          <w:sz w:val="24"/>
          <w:szCs w:val="24"/>
        </w:rPr>
        <w:t>method and</w:t>
      </w:r>
      <w:r w:rsidRPr="009C165E">
        <w:rPr>
          <w:rFonts w:asciiTheme="majorHAnsi" w:hAnsiTheme="majorHAnsi" w:cstheme="majorHAnsi"/>
          <w:sz w:val="24"/>
          <w:szCs w:val="24"/>
        </w:rPr>
        <w:t xml:space="preserve"> are not flexible to switch between different imaging methods on the same set</w:t>
      </w:r>
      <w:r w:rsidR="00D56026">
        <w:rPr>
          <w:rFonts w:asciiTheme="majorHAnsi" w:hAnsiTheme="majorHAnsi" w:cstheme="majorHAnsi"/>
          <w:sz w:val="24"/>
          <w:szCs w:val="24"/>
        </w:rPr>
        <w:t>-</w:t>
      </w:r>
      <w:r w:rsidRPr="009C165E">
        <w:rPr>
          <w:rFonts w:asciiTheme="majorHAnsi" w:hAnsiTheme="majorHAnsi" w:cstheme="majorHAnsi"/>
          <w:sz w:val="24"/>
          <w:szCs w:val="24"/>
        </w:rPr>
        <w:t xml:space="preserve">up. Here we present a cost-effective, hybrid system that provides adjustable and reproducible switches </w:t>
      </w:r>
      <w:r w:rsidR="008C3236" w:rsidRPr="009C165E">
        <w:rPr>
          <w:rFonts w:asciiTheme="majorHAnsi" w:hAnsiTheme="majorHAnsi" w:cstheme="majorHAnsi"/>
          <w:sz w:val="24"/>
          <w:szCs w:val="24"/>
        </w:rPr>
        <w:t xml:space="preserve">between </w:t>
      </w:r>
      <w:r w:rsidRPr="009C165E">
        <w:rPr>
          <w:rFonts w:asciiTheme="majorHAnsi" w:hAnsiTheme="majorHAnsi" w:cstheme="majorHAnsi"/>
          <w:sz w:val="24"/>
          <w:szCs w:val="24"/>
        </w:rPr>
        <w:t>three different imaging methods: conventional epi</w:t>
      </w:r>
      <w:r w:rsidR="00746F03">
        <w:rPr>
          <w:rFonts w:asciiTheme="majorHAnsi" w:hAnsiTheme="majorHAnsi" w:cstheme="majorHAnsi"/>
          <w:sz w:val="24"/>
          <w:szCs w:val="24"/>
        </w:rPr>
        <w:t>-</w:t>
      </w:r>
      <w:r w:rsidRPr="009C165E">
        <w:rPr>
          <w:rFonts w:asciiTheme="majorHAnsi" w:hAnsiTheme="majorHAnsi" w:cstheme="majorHAnsi"/>
          <w:sz w:val="24"/>
          <w:szCs w:val="24"/>
        </w:rPr>
        <w:t>fluorescent imaging with diffraction-limited resolution, single-molecule detection-based SR imaging, and multi-color single-molecule detection</w:t>
      </w:r>
      <w:r w:rsidR="00D56026">
        <w:rPr>
          <w:rFonts w:asciiTheme="majorHAnsi" w:hAnsiTheme="majorHAnsi" w:cstheme="majorHAnsi"/>
          <w:sz w:val="24"/>
          <w:szCs w:val="24"/>
        </w:rPr>
        <w:t>,</w:t>
      </w:r>
      <w:r w:rsidRPr="009C165E">
        <w:rPr>
          <w:rFonts w:asciiTheme="majorHAnsi" w:hAnsiTheme="majorHAnsi" w:cstheme="majorHAnsi"/>
          <w:sz w:val="24"/>
          <w:szCs w:val="24"/>
        </w:rPr>
        <w:t xml:space="preserve"> including </w:t>
      </w:r>
      <w:proofErr w:type="spellStart"/>
      <w:r w:rsidRPr="009C165E">
        <w:rPr>
          <w:rFonts w:asciiTheme="majorHAnsi" w:hAnsiTheme="majorHAnsi" w:cstheme="majorHAnsi"/>
          <w:sz w:val="24"/>
          <w:szCs w:val="24"/>
        </w:rPr>
        <w:t>smFRET</w:t>
      </w:r>
      <w:proofErr w:type="spellEnd"/>
      <w:r w:rsidRPr="009C165E">
        <w:rPr>
          <w:rFonts w:asciiTheme="majorHAnsi" w:hAnsiTheme="majorHAnsi" w:cstheme="majorHAnsi"/>
          <w:sz w:val="24"/>
          <w:szCs w:val="24"/>
        </w:rPr>
        <w:t xml:space="preserve"> imaging (</w:t>
      </w:r>
      <w:r w:rsidRPr="009C165E">
        <w:rPr>
          <w:rFonts w:asciiTheme="majorHAnsi" w:hAnsiTheme="majorHAnsi" w:cstheme="majorHAnsi"/>
          <w:b/>
          <w:sz w:val="24"/>
          <w:szCs w:val="24"/>
        </w:rPr>
        <w:t>Fig</w:t>
      </w:r>
      <w:r w:rsidR="004B479B" w:rsidRPr="009C165E">
        <w:rPr>
          <w:rFonts w:asciiTheme="majorHAnsi" w:hAnsiTheme="majorHAnsi" w:cstheme="majorHAnsi"/>
          <w:b/>
          <w:sz w:val="24"/>
          <w:szCs w:val="24"/>
        </w:rPr>
        <w:t>ure</w:t>
      </w:r>
      <w:r w:rsidRPr="009C165E">
        <w:rPr>
          <w:rFonts w:asciiTheme="majorHAnsi" w:hAnsiTheme="majorHAnsi" w:cstheme="majorHAnsi"/>
          <w:b/>
          <w:sz w:val="24"/>
          <w:szCs w:val="24"/>
        </w:rPr>
        <w:t xml:space="preserve"> 1A</w:t>
      </w:r>
      <w:r w:rsidRPr="009C165E">
        <w:rPr>
          <w:rFonts w:asciiTheme="majorHAnsi" w:hAnsiTheme="majorHAnsi" w:cstheme="majorHAnsi"/>
          <w:sz w:val="24"/>
          <w:szCs w:val="24"/>
        </w:rPr>
        <w:t xml:space="preserve">). Specifically, </w:t>
      </w:r>
      <w:r w:rsidR="00D56026">
        <w:rPr>
          <w:rFonts w:asciiTheme="majorHAnsi" w:hAnsiTheme="majorHAnsi" w:cstheme="majorHAnsi"/>
          <w:sz w:val="24"/>
          <w:szCs w:val="24"/>
        </w:rPr>
        <w:t>the</w:t>
      </w:r>
      <w:r w:rsidRPr="009C165E">
        <w:rPr>
          <w:rFonts w:asciiTheme="majorHAnsi" w:hAnsiTheme="majorHAnsi" w:cstheme="majorHAnsi"/>
          <w:sz w:val="24"/>
          <w:szCs w:val="24"/>
        </w:rPr>
        <w:t xml:space="preserve"> set</w:t>
      </w:r>
      <w:r w:rsidR="00D56026">
        <w:rPr>
          <w:rFonts w:asciiTheme="majorHAnsi" w:hAnsiTheme="majorHAnsi" w:cstheme="majorHAnsi"/>
          <w:sz w:val="24"/>
          <w:szCs w:val="24"/>
        </w:rPr>
        <w:t>-</w:t>
      </w:r>
      <w:r w:rsidRPr="009C165E">
        <w:rPr>
          <w:rFonts w:asciiTheme="majorHAnsi" w:hAnsiTheme="majorHAnsi" w:cstheme="majorHAnsi"/>
          <w:sz w:val="24"/>
          <w:szCs w:val="24"/>
        </w:rPr>
        <w:t xml:space="preserve">up </w:t>
      </w:r>
      <w:r w:rsidR="00D56026">
        <w:rPr>
          <w:rFonts w:asciiTheme="majorHAnsi" w:hAnsiTheme="majorHAnsi" w:cstheme="majorHAnsi"/>
          <w:sz w:val="24"/>
          <w:szCs w:val="24"/>
        </w:rPr>
        <w:t xml:space="preserve">presented here </w:t>
      </w:r>
      <w:r w:rsidRPr="009C165E">
        <w:rPr>
          <w:rFonts w:asciiTheme="majorHAnsi" w:hAnsiTheme="majorHAnsi" w:cstheme="majorHAnsi"/>
          <w:sz w:val="24"/>
          <w:szCs w:val="24"/>
        </w:rPr>
        <w:t>contains fiber-coupled input lasers for multi-color excitation and a commercial illumination arm in the excitation path, which allows progra</w:t>
      </w:r>
      <w:r w:rsidR="00D56026">
        <w:rPr>
          <w:rFonts w:asciiTheme="majorHAnsi" w:hAnsiTheme="majorHAnsi" w:cstheme="majorHAnsi"/>
          <w:sz w:val="24"/>
          <w:szCs w:val="24"/>
        </w:rPr>
        <w:t>m</w:t>
      </w:r>
      <w:r w:rsidRPr="009C165E">
        <w:rPr>
          <w:rFonts w:asciiTheme="majorHAnsi" w:hAnsiTheme="majorHAnsi" w:cstheme="majorHAnsi"/>
          <w:sz w:val="24"/>
          <w:szCs w:val="24"/>
        </w:rPr>
        <w:t>med control of the excitation angle</w:t>
      </w:r>
      <w:r w:rsidR="00D56026">
        <w:rPr>
          <w:rFonts w:asciiTheme="majorHAnsi" w:hAnsiTheme="majorHAnsi" w:cstheme="majorHAnsi"/>
          <w:sz w:val="24"/>
          <w:szCs w:val="24"/>
        </w:rPr>
        <w:t>,</w:t>
      </w:r>
      <w:r w:rsidRPr="009C165E">
        <w:rPr>
          <w:rFonts w:asciiTheme="majorHAnsi" w:hAnsiTheme="majorHAnsi" w:cstheme="majorHAnsi"/>
          <w:sz w:val="24"/>
          <w:szCs w:val="24"/>
        </w:rPr>
        <w:t xml:space="preserve"> to switch between epi</w:t>
      </w:r>
      <w:r w:rsidR="00D56026">
        <w:rPr>
          <w:rFonts w:asciiTheme="majorHAnsi" w:hAnsiTheme="majorHAnsi" w:cstheme="majorHAnsi"/>
          <w:sz w:val="24"/>
          <w:szCs w:val="24"/>
        </w:rPr>
        <w:t>-mode</w:t>
      </w:r>
      <w:r w:rsidRPr="009C165E">
        <w:rPr>
          <w:rFonts w:asciiTheme="majorHAnsi" w:hAnsiTheme="majorHAnsi" w:cstheme="majorHAnsi"/>
          <w:sz w:val="24"/>
          <w:szCs w:val="24"/>
        </w:rPr>
        <w:t xml:space="preserve"> and TIR mode. In the emission path, a removable homebuilt cylindrical lens cassette is placed within the microscope body for 3</w:t>
      </w:r>
      <w:r w:rsidR="00746F03">
        <w:rPr>
          <w:rFonts w:asciiTheme="majorHAnsi" w:hAnsiTheme="majorHAnsi" w:cstheme="majorHAnsi"/>
          <w:sz w:val="24"/>
          <w:szCs w:val="24"/>
        </w:rPr>
        <w:t>-</w:t>
      </w:r>
      <w:r w:rsidRPr="009C165E">
        <w:rPr>
          <w:rFonts w:asciiTheme="majorHAnsi" w:hAnsiTheme="majorHAnsi" w:cstheme="majorHAnsi"/>
          <w:sz w:val="24"/>
          <w:szCs w:val="24"/>
        </w:rPr>
        <w:t>D SR imaging</w:t>
      </w:r>
      <w:r w:rsidR="00746F03">
        <w:rPr>
          <w:rFonts w:asciiTheme="majorHAnsi" w:hAnsiTheme="majorHAnsi" w:cstheme="majorHAnsi"/>
          <w:sz w:val="24"/>
          <w:szCs w:val="24"/>
        </w:rPr>
        <w:t>,</w:t>
      </w:r>
      <w:r w:rsidRPr="009C165E">
        <w:rPr>
          <w:rFonts w:asciiTheme="majorHAnsi" w:hAnsiTheme="majorHAnsi" w:cstheme="majorHAnsi"/>
          <w:sz w:val="24"/>
          <w:szCs w:val="24"/>
        </w:rPr>
        <w:t xml:space="preserve"> and a commercial beam splitter is placed </w:t>
      </w:r>
      <w:r w:rsidRPr="009C165E">
        <w:rPr>
          <w:rFonts w:asciiTheme="majorHAnsi" w:hAnsiTheme="majorHAnsi" w:cstheme="majorHAnsi"/>
          <w:sz w:val="24"/>
          <w:szCs w:val="24"/>
        </w:rPr>
        <w:lastRenderedPageBreak/>
        <w:t xml:space="preserve">before an EMCCD camera that can be selectively enabled to detect multiple emission channels simultaneously. </w:t>
      </w:r>
    </w:p>
    <w:p w14:paraId="2FF8FAAA" w14:textId="77777777" w:rsidR="009D73A9" w:rsidRPr="009C165E" w:rsidRDefault="009D73A9" w:rsidP="0061774C">
      <w:pPr>
        <w:spacing w:after="0" w:line="240" w:lineRule="auto"/>
        <w:jc w:val="both"/>
        <w:rPr>
          <w:rFonts w:asciiTheme="majorHAnsi" w:hAnsiTheme="majorHAnsi" w:cstheme="majorHAnsi"/>
          <w:sz w:val="24"/>
          <w:szCs w:val="24"/>
        </w:rPr>
      </w:pPr>
    </w:p>
    <w:p w14:paraId="7DB5206C" w14:textId="739CC974" w:rsidR="009D73A9" w:rsidRPr="009C165E" w:rsidRDefault="00A479F4" w:rsidP="0061774C">
      <w:pPr>
        <w:spacing w:after="0" w:line="240" w:lineRule="auto"/>
        <w:jc w:val="both"/>
        <w:rPr>
          <w:rFonts w:asciiTheme="majorHAnsi" w:hAnsiTheme="majorHAnsi" w:cstheme="majorHAnsi"/>
          <w:b/>
          <w:caps/>
          <w:sz w:val="24"/>
          <w:szCs w:val="24"/>
        </w:rPr>
      </w:pPr>
      <w:r w:rsidRPr="009C165E">
        <w:rPr>
          <w:rFonts w:asciiTheme="majorHAnsi" w:hAnsiTheme="majorHAnsi" w:cstheme="majorHAnsi"/>
          <w:b/>
          <w:caps/>
          <w:sz w:val="24"/>
          <w:szCs w:val="24"/>
        </w:rPr>
        <w:t>Protocol:</w:t>
      </w:r>
    </w:p>
    <w:p w14:paraId="60E95F40" w14:textId="77777777" w:rsidR="0061774C" w:rsidRPr="009C165E" w:rsidRDefault="0061774C" w:rsidP="0061774C">
      <w:pPr>
        <w:spacing w:after="0" w:line="240" w:lineRule="auto"/>
        <w:jc w:val="both"/>
        <w:rPr>
          <w:rFonts w:asciiTheme="majorHAnsi" w:hAnsiTheme="majorHAnsi" w:cstheme="majorHAnsi"/>
          <w:b/>
          <w:sz w:val="24"/>
          <w:szCs w:val="24"/>
        </w:rPr>
      </w:pPr>
    </w:p>
    <w:p w14:paraId="28A9D92E" w14:textId="6E6FEA4A" w:rsidR="009D73A9" w:rsidRPr="009C165E" w:rsidRDefault="00A479F4" w:rsidP="0061774C">
      <w:pPr>
        <w:numPr>
          <w:ilvl w:val="0"/>
          <w:numId w:val="4"/>
        </w:numPr>
        <w:pBdr>
          <w:top w:val="nil"/>
          <w:left w:val="nil"/>
          <w:bottom w:val="nil"/>
          <w:right w:val="nil"/>
          <w:between w:val="nil"/>
        </w:pBdr>
        <w:tabs>
          <w:tab w:val="left" w:pos="810"/>
        </w:tabs>
        <w:spacing w:after="0" w:line="240" w:lineRule="auto"/>
        <w:contextualSpacing/>
        <w:jc w:val="both"/>
        <w:rPr>
          <w:rFonts w:asciiTheme="majorHAnsi" w:hAnsiTheme="majorHAnsi" w:cstheme="majorHAnsi"/>
          <w:b/>
          <w:color w:val="000000"/>
          <w:sz w:val="24"/>
          <w:szCs w:val="24"/>
        </w:rPr>
      </w:pPr>
      <w:r w:rsidRPr="009C165E">
        <w:rPr>
          <w:rFonts w:asciiTheme="majorHAnsi" w:hAnsiTheme="majorHAnsi" w:cstheme="majorHAnsi"/>
          <w:b/>
          <w:color w:val="000000"/>
          <w:sz w:val="24"/>
          <w:szCs w:val="24"/>
        </w:rPr>
        <w:t xml:space="preserve">Microscope </w:t>
      </w:r>
      <w:r w:rsidR="004B479B" w:rsidRPr="009C165E">
        <w:rPr>
          <w:rFonts w:asciiTheme="majorHAnsi" w:hAnsiTheme="majorHAnsi" w:cstheme="majorHAnsi"/>
          <w:b/>
          <w:color w:val="000000"/>
          <w:sz w:val="24"/>
          <w:szCs w:val="24"/>
        </w:rPr>
        <w:t>D</w:t>
      </w:r>
      <w:r w:rsidRPr="009C165E">
        <w:rPr>
          <w:rFonts w:asciiTheme="majorHAnsi" w:hAnsiTheme="majorHAnsi" w:cstheme="majorHAnsi"/>
          <w:b/>
          <w:color w:val="000000"/>
          <w:sz w:val="24"/>
          <w:szCs w:val="24"/>
        </w:rPr>
        <w:t xml:space="preserve">esign and </w:t>
      </w:r>
      <w:r w:rsidR="004B479B" w:rsidRPr="009C165E">
        <w:rPr>
          <w:rFonts w:asciiTheme="majorHAnsi" w:hAnsiTheme="majorHAnsi" w:cstheme="majorHAnsi"/>
          <w:b/>
          <w:color w:val="000000"/>
          <w:sz w:val="24"/>
          <w:szCs w:val="24"/>
        </w:rPr>
        <w:t>A</w:t>
      </w:r>
      <w:r w:rsidRPr="009C165E">
        <w:rPr>
          <w:rFonts w:asciiTheme="majorHAnsi" w:hAnsiTheme="majorHAnsi" w:cstheme="majorHAnsi"/>
          <w:b/>
          <w:color w:val="000000"/>
          <w:sz w:val="24"/>
          <w:szCs w:val="24"/>
        </w:rPr>
        <w:t>ssembly</w:t>
      </w:r>
    </w:p>
    <w:p w14:paraId="15CC5DD2" w14:textId="77777777" w:rsidR="0061774C" w:rsidRPr="009C165E" w:rsidRDefault="0061774C" w:rsidP="0061774C">
      <w:pPr>
        <w:pBdr>
          <w:top w:val="nil"/>
          <w:left w:val="nil"/>
          <w:bottom w:val="nil"/>
          <w:right w:val="nil"/>
          <w:between w:val="nil"/>
        </w:pBdr>
        <w:tabs>
          <w:tab w:val="left" w:pos="810"/>
        </w:tabs>
        <w:spacing w:after="0" w:line="240" w:lineRule="auto"/>
        <w:contextualSpacing/>
        <w:jc w:val="both"/>
        <w:rPr>
          <w:rFonts w:asciiTheme="majorHAnsi" w:hAnsiTheme="majorHAnsi" w:cstheme="majorHAnsi"/>
          <w:b/>
          <w:color w:val="000000"/>
          <w:sz w:val="24"/>
          <w:szCs w:val="24"/>
        </w:rPr>
      </w:pPr>
    </w:p>
    <w:p w14:paraId="16FD7CA0" w14:textId="3290227C" w:rsidR="009D73A9" w:rsidRPr="009C165E" w:rsidRDefault="00A479F4" w:rsidP="0061774C">
      <w:pPr>
        <w:numPr>
          <w:ilvl w:val="1"/>
          <w:numId w:val="1"/>
        </w:numPr>
        <w:pBdr>
          <w:top w:val="nil"/>
          <w:left w:val="nil"/>
          <w:bottom w:val="nil"/>
          <w:right w:val="nil"/>
          <w:between w:val="nil"/>
        </w:pBdr>
        <w:spacing w:after="0" w:line="240" w:lineRule="auto"/>
        <w:contextualSpacing/>
        <w:jc w:val="both"/>
        <w:rPr>
          <w:rFonts w:asciiTheme="majorHAnsi" w:hAnsiTheme="majorHAnsi" w:cstheme="majorHAnsi"/>
          <w:b/>
          <w:color w:val="000000"/>
          <w:sz w:val="24"/>
          <w:szCs w:val="24"/>
        </w:rPr>
      </w:pPr>
      <w:r w:rsidRPr="009C165E">
        <w:rPr>
          <w:rFonts w:asciiTheme="majorHAnsi" w:hAnsiTheme="majorHAnsi" w:cstheme="majorHAnsi"/>
          <w:b/>
          <w:color w:val="000000"/>
          <w:sz w:val="24"/>
          <w:szCs w:val="24"/>
        </w:rPr>
        <w:t>Excitation path</w:t>
      </w:r>
    </w:p>
    <w:p w14:paraId="5E87C3F0" w14:textId="77777777" w:rsidR="009E2306" w:rsidRPr="009C165E" w:rsidRDefault="009E2306" w:rsidP="009E2306">
      <w:pPr>
        <w:pBdr>
          <w:top w:val="nil"/>
          <w:left w:val="nil"/>
          <w:bottom w:val="nil"/>
          <w:right w:val="nil"/>
          <w:between w:val="nil"/>
        </w:pBdr>
        <w:spacing w:after="0" w:line="240" w:lineRule="auto"/>
        <w:contextualSpacing/>
        <w:jc w:val="both"/>
        <w:rPr>
          <w:rFonts w:asciiTheme="majorHAnsi" w:hAnsiTheme="majorHAnsi" w:cstheme="majorHAnsi"/>
          <w:b/>
          <w:color w:val="000000"/>
          <w:sz w:val="24"/>
          <w:szCs w:val="24"/>
        </w:rPr>
      </w:pPr>
    </w:p>
    <w:p w14:paraId="515B2ED6" w14:textId="7D1C47D0" w:rsidR="0061774C" w:rsidRPr="009C165E" w:rsidRDefault="009E683D" w:rsidP="0061774C">
      <w:pPr>
        <w:tabs>
          <w:tab w:val="left" w:pos="1080"/>
        </w:tabs>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rPr>
        <w:t xml:space="preserve">NOTE: </w:t>
      </w:r>
      <w:r w:rsidR="00A479F4" w:rsidRPr="009C165E">
        <w:rPr>
          <w:rFonts w:asciiTheme="majorHAnsi" w:hAnsiTheme="majorHAnsi" w:cstheme="majorHAnsi"/>
          <w:sz w:val="24"/>
          <w:szCs w:val="24"/>
        </w:rPr>
        <w:t xml:space="preserve">The excitation path includes lasers, </w:t>
      </w:r>
      <w:r w:rsidR="00A132F1" w:rsidRPr="009C165E">
        <w:rPr>
          <w:rFonts w:asciiTheme="majorHAnsi" w:hAnsiTheme="majorHAnsi" w:cstheme="majorHAnsi"/>
          <w:sz w:val="24"/>
          <w:szCs w:val="24"/>
        </w:rPr>
        <w:t>d</w:t>
      </w:r>
      <w:r w:rsidR="00A479F4" w:rsidRPr="009C165E">
        <w:rPr>
          <w:rFonts w:asciiTheme="majorHAnsi" w:hAnsiTheme="majorHAnsi" w:cstheme="majorHAnsi"/>
          <w:sz w:val="24"/>
          <w:szCs w:val="24"/>
        </w:rPr>
        <w:t>ifferential interference contrast (DIC) components, the microscope body</w:t>
      </w:r>
      <w:r w:rsidR="00E96654">
        <w:rPr>
          <w:rFonts w:asciiTheme="majorHAnsi" w:hAnsiTheme="majorHAnsi" w:cstheme="majorHAnsi"/>
          <w:sz w:val="24"/>
          <w:szCs w:val="24"/>
        </w:rPr>
        <w:t>,</w:t>
      </w:r>
      <w:r w:rsidR="00A132F1" w:rsidRPr="009C165E">
        <w:rPr>
          <w:rFonts w:asciiTheme="majorHAnsi" w:hAnsiTheme="majorHAnsi" w:cstheme="majorHAnsi"/>
          <w:sz w:val="24"/>
          <w:szCs w:val="24"/>
        </w:rPr>
        <w:t xml:space="preserve"> and its illumination arm</w:t>
      </w:r>
      <w:r w:rsidR="00A479F4" w:rsidRPr="009C165E">
        <w:rPr>
          <w:rFonts w:asciiTheme="majorHAnsi" w:hAnsiTheme="majorHAnsi" w:cstheme="majorHAnsi"/>
          <w:sz w:val="24"/>
          <w:szCs w:val="24"/>
        </w:rPr>
        <w:t xml:space="preserve">. </w:t>
      </w:r>
    </w:p>
    <w:p w14:paraId="41B77252" w14:textId="77777777" w:rsidR="0061774C" w:rsidRPr="009C165E" w:rsidRDefault="0061774C" w:rsidP="0061774C">
      <w:pPr>
        <w:tabs>
          <w:tab w:val="left" w:pos="1080"/>
        </w:tabs>
        <w:spacing w:after="0" w:line="240" w:lineRule="auto"/>
        <w:jc w:val="both"/>
        <w:rPr>
          <w:rFonts w:asciiTheme="majorHAnsi" w:hAnsiTheme="majorHAnsi" w:cstheme="majorHAnsi"/>
          <w:sz w:val="24"/>
          <w:szCs w:val="24"/>
        </w:rPr>
      </w:pPr>
    </w:p>
    <w:p w14:paraId="58AA66F3" w14:textId="0E8D9F99" w:rsidR="00F5148F" w:rsidRPr="009C165E" w:rsidRDefault="00A479F4" w:rsidP="0061774C">
      <w:pPr>
        <w:numPr>
          <w:ilvl w:val="2"/>
          <w:numId w:val="1"/>
        </w:numPr>
        <w:pBdr>
          <w:top w:val="nil"/>
          <w:left w:val="nil"/>
          <w:bottom w:val="nil"/>
          <w:right w:val="nil"/>
          <w:between w:val="nil"/>
        </w:pBd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Prepare a vibration</w:t>
      </w:r>
      <w:r w:rsidR="00E96654">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isolated optical table. For example, a structural damping table </w:t>
      </w:r>
      <w:r w:rsidR="00E96654">
        <w:rPr>
          <w:rFonts w:asciiTheme="majorHAnsi" w:hAnsiTheme="majorHAnsi" w:cstheme="majorHAnsi"/>
          <w:color w:val="000000"/>
          <w:sz w:val="24"/>
          <w:szCs w:val="24"/>
        </w:rPr>
        <w:t xml:space="preserve">of </w:t>
      </w:r>
      <w:r w:rsidR="00E96654" w:rsidRPr="009C165E">
        <w:rPr>
          <w:rFonts w:asciiTheme="majorHAnsi" w:hAnsiTheme="majorHAnsi" w:cstheme="majorHAnsi"/>
          <w:color w:val="000000"/>
          <w:sz w:val="24"/>
          <w:szCs w:val="24"/>
        </w:rPr>
        <w:t xml:space="preserve">48 x 96 x 12’’ </w:t>
      </w:r>
      <w:r w:rsidRPr="009C165E">
        <w:rPr>
          <w:rFonts w:asciiTheme="majorHAnsi" w:hAnsiTheme="majorHAnsi" w:cstheme="majorHAnsi"/>
          <w:color w:val="000000"/>
          <w:sz w:val="24"/>
          <w:szCs w:val="24"/>
        </w:rPr>
        <w:t xml:space="preserve">gives enough space for all the components. </w:t>
      </w:r>
    </w:p>
    <w:p w14:paraId="287D9D8B" w14:textId="77777777" w:rsidR="0061774C" w:rsidRPr="009C165E" w:rsidRDefault="0061774C" w:rsidP="0061774C">
      <w:pPr>
        <w:pBdr>
          <w:top w:val="nil"/>
          <w:left w:val="nil"/>
          <w:bottom w:val="nil"/>
          <w:right w:val="nil"/>
          <w:between w:val="nil"/>
        </w:pBdr>
        <w:tabs>
          <w:tab w:val="left" w:pos="1080"/>
        </w:tabs>
        <w:spacing w:after="0" w:line="240" w:lineRule="auto"/>
        <w:contextualSpacing/>
        <w:jc w:val="both"/>
        <w:rPr>
          <w:rFonts w:asciiTheme="majorHAnsi" w:hAnsiTheme="majorHAnsi" w:cstheme="majorHAnsi"/>
          <w:color w:val="000000"/>
          <w:sz w:val="24"/>
          <w:szCs w:val="24"/>
        </w:rPr>
      </w:pPr>
    </w:p>
    <w:p w14:paraId="34C86234" w14:textId="5719D08A" w:rsidR="0061774C" w:rsidRPr="009C165E" w:rsidRDefault="00F5148F" w:rsidP="0061774C">
      <w:pPr>
        <w:pBdr>
          <w:top w:val="nil"/>
          <w:left w:val="nil"/>
          <w:bottom w:val="nil"/>
          <w:right w:val="nil"/>
          <w:between w:val="nil"/>
        </w:pBd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NOTE: Build the set</w:t>
      </w:r>
      <w:r w:rsidR="00E96654">
        <w:rPr>
          <w:rFonts w:asciiTheme="majorHAnsi" w:hAnsiTheme="majorHAnsi" w:cstheme="majorHAnsi"/>
          <w:color w:val="000000"/>
          <w:sz w:val="24"/>
          <w:szCs w:val="24"/>
        </w:rPr>
        <w:t>-</w:t>
      </w:r>
      <w:r w:rsidRPr="009C165E">
        <w:rPr>
          <w:rFonts w:asciiTheme="majorHAnsi" w:hAnsiTheme="majorHAnsi" w:cstheme="majorHAnsi"/>
          <w:color w:val="000000"/>
          <w:sz w:val="24"/>
          <w:szCs w:val="24"/>
        </w:rPr>
        <w:t>up in a room with temperature control</w:t>
      </w:r>
      <w:r w:rsidR="0011061E" w:rsidRPr="009C165E">
        <w:rPr>
          <w:rFonts w:asciiTheme="majorHAnsi" w:hAnsiTheme="majorHAnsi" w:cstheme="majorHAnsi"/>
          <w:color w:val="000000"/>
          <w:sz w:val="24"/>
          <w:szCs w:val="24"/>
        </w:rPr>
        <w:t xml:space="preserve"> (</w:t>
      </w:r>
      <w:r w:rsidR="0011061E" w:rsidRPr="009C165E">
        <w:rPr>
          <w:rFonts w:asciiTheme="majorHAnsi" w:hAnsiTheme="majorHAnsi" w:cstheme="majorHAnsi"/>
          <w:i/>
          <w:color w:val="000000"/>
          <w:sz w:val="24"/>
          <w:szCs w:val="24"/>
        </w:rPr>
        <w:t>e.g.</w:t>
      </w:r>
      <w:r w:rsidR="0011061E" w:rsidRPr="009C165E">
        <w:rPr>
          <w:rFonts w:asciiTheme="majorHAnsi" w:hAnsiTheme="majorHAnsi" w:cstheme="majorHAnsi"/>
          <w:color w:val="000000"/>
          <w:sz w:val="24"/>
          <w:szCs w:val="24"/>
        </w:rPr>
        <w:t>, 2</w:t>
      </w:r>
      <w:r w:rsidR="00054E78" w:rsidRPr="009C165E">
        <w:rPr>
          <w:rFonts w:asciiTheme="majorHAnsi" w:hAnsiTheme="majorHAnsi" w:cstheme="majorHAnsi"/>
          <w:color w:val="000000"/>
          <w:sz w:val="24"/>
          <w:szCs w:val="24"/>
        </w:rPr>
        <w:t>1</w:t>
      </w:r>
      <w:r w:rsidR="008F3DEA" w:rsidRPr="009C165E">
        <w:rPr>
          <w:rFonts w:asciiTheme="majorHAnsi" w:hAnsiTheme="majorHAnsi" w:cstheme="majorHAnsi"/>
          <w:color w:val="000000"/>
          <w:sz w:val="24"/>
          <w:szCs w:val="24"/>
        </w:rPr>
        <w:t>.4</w:t>
      </w:r>
      <w:r w:rsidR="00054E78" w:rsidRPr="009C165E">
        <w:rPr>
          <w:rFonts w:asciiTheme="majorHAnsi" w:hAnsiTheme="majorHAnsi" w:cstheme="majorHAnsi"/>
          <w:color w:val="000000"/>
          <w:sz w:val="24"/>
          <w:szCs w:val="24"/>
        </w:rPr>
        <w:t xml:space="preserve"> ± 0.5</w:t>
      </w:r>
      <w:r w:rsidR="008F3DEA" w:rsidRPr="009C165E">
        <w:rPr>
          <w:rFonts w:asciiTheme="majorHAnsi" w:hAnsiTheme="majorHAnsi" w:cstheme="majorHAnsi"/>
          <w:color w:val="000000"/>
          <w:sz w:val="24"/>
          <w:szCs w:val="24"/>
        </w:rPr>
        <w:t>5</w:t>
      </w:r>
      <w:r w:rsidR="0011061E" w:rsidRPr="009C165E">
        <w:rPr>
          <w:rFonts w:asciiTheme="majorHAnsi" w:hAnsiTheme="majorHAnsi" w:cstheme="majorHAnsi"/>
          <w:color w:val="000000"/>
          <w:sz w:val="24"/>
          <w:szCs w:val="24"/>
        </w:rPr>
        <w:t xml:space="preserve"> °C)</w:t>
      </w:r>
      <w:r w:rsidRPr="009C165E">
        <w:rPr>
          <w:rFonts w:asciiTheme="majorHAnsi" w:hAnsiTheme="majorHAnsi" w:cstheme="majorHAnsi"/>
          <w:color w:val="000000"/>
          <w:sz w:val="24"/>
          <w:szCs w:val="24"/>
        </w:rPr>
        <w:t>. Temperature stability is critical to maintain</w:t>
      </w:r>
      <w:r w:rsidR="00213E1A">
        <w:rPr>
          <w:rFonts w:asciiTheme="majorHAnsi" w:hAnsiTheme="majorHAnsi" w:cstheme="majorHAnsi"/>
          <w:color w:val="000000"/>
          <w:sz w:val="24"/>
          <w:szCs w:val="24"/>
        </w:rPr>
        <w:t>ing</w:t>
      </w:r>
      <w:r w:rsidRPr="009C165E">
        <w:rPr>
          <w:rFonts w:asciiTheme="majorHAnsi" w:hAnsiTheme="majorHAnsi" w:cstheme="majorHAnsi"/>
          <w:color w:val="000000"/>
          <w:sz w:val="24"/>
          <w:szCs w:val="24"/>
        </w:rPr>
        <w:t xml:space="preserve"> the optical alignment. </w:t>
      </w:r>
    </w:p>
    <w:p w14:paraId="24538643" w14:textId="77777777" w:rsidR="007D3D5D" w:rsidRPr="009C165E" w:rsidRDefault="007D3D5D" w:rsidP="0061774C">
      <w:pPr>
        <w:pBdr>
          <w:top w:val="nil"/>
          <w:left w:val="nil"/>
          <w:bottom w:val="nil"/>
          <w:right w:val="nil"/>
          <w:between w:val="nil"/>
        </w:pBdr>
        <w:tabs>
          <w:tab w:val="left" w:pos="1080"/>
        </w:tabs>
        <w:spacing w:after="0" w:line="240" w:lineRule="auto"/>
        <w:contextualSpacing/>
        <w:jc w:val="both"/>
        <w:rPr>
          <w:rFonts w:asciiTheme="majorHAnsi" w:hAnsiTheme="majorHAnsi" w:cstheme="majorHAnsi"/>
          <w:color w:val="000000"/>
          <w:sz w:val="24"/>
          <w:szCs w:val="24"/>
        </w:rPr>
      </w:pPr>
    </w:p>
    <w:p w14:paraId="2C66674F" w14:textId="5F24D1FB" w:rsidR="009D73A9" w:rsidRPr="009C165E" w:rsidRDefault="00A479F4" w:rsidP="0061774C">
      <w:pPr>
        <w:numPr>
          <w:ilvl w:val="2"/>
          <w:numId w:val="1"/>
        </w:numPr>
        <w:pBdr>
          <w:top w:val="nil"/>
          <w:left w:val="nil"/>
          <w:bottom w:val="nil"/>
          <w:right w:val="nil"/>
          <w:between w:val="nil"/>
        </w:pBdr>
        <w:tabs>
          <w:tab w:val="left" w:pos="1080"/>
        </w:tabs>
        <w:spacing w:after="0" w:line="240" w:lineRule="auto"/>
        <w:contextualSpacing/>
        <w:jc w:val="both"/>
        <w:rPr>
          <w:rFonts w:asciiTheme="majorHAnsi" w:hAnsiTheme="majorHAnsi" w:cstheme="majorHAnsi"/>
          <w:sz w:val="24"/>
          <w:szCs w:val="24"/>
        </w:rPr>
      </w:pPr>
      <w:r w:rsidRPr="009C165E">
        <w:rPr>
          <w:rFonts w:asciiTheme="majorHAnsi" w:hAnsiTheme="majorHAnsi" w:cstheme="majorHAnsi"/>
          <w:color w:val="000000"/>
          <w:sz w:val="24"/>
          <w:szCs w:val="24"/>
        </w:rPr>
        <w:t>Install a microscope body that is equipped with an illumination arm for optical fiber connection, a 100X oil</w:t>
      </w:r>
      <w:r w:rsidR="00801C2A">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immersion TIRF objective lens, and DIC components. </w:t>
      </w:r>
    </w:p>
    <w:p w14:paraId="5377D279" w14:textId="77777777" w:rsidR="0061774C" w:rsidRPr="009C165E" w:rsidRDefault="0061774C" w:rsidP="0061774C">
      <w:pPr>
        <w:pBdr>
          <w:top w:val="nil"/>
          <w:left w:val="nil"/>
          <w:bottom w:val="nil"/>
          <w:right w:val="nil"/>
          <w:between w:val="nil"/>
        </w:pBdr>
        <w:tabs>
          <w:tab w:val="left" w:pos="1080"/>
        </w:tabs>
        <w:spacing w:after="0" w:line="240" w:lineRule="auto"/>
        <w:contextualSpacing/>
        <w:jc w:val="both"/>
        <w:rPr>
          <w:rFonts w:asciiTheme="majorHAnsi" w:hAnsiTheme="majorHAnsi" w:cstheme="majorHAnsi"/>
          <w:sz w:val="24"/>
          <w:szCs w:val="24"/>
        </w:rPr>
      </w:pPr>
    </w:p>
    <w:p w14:paraId="6F9610E5" w14:textId="22986779" w:rsidR="009D73A9" w:rsidRPr="009C165E" w:rsidRDefault="00A479F4" w:rsidP="0061774C">
      <w:pPr>
        <w:numPr>
          <w:ilvl w:val="2"/>
          <w:numId w:val="1"/>
        </w:numPr>
        <w:pBdr>
          <w:top w:val="nil"/>
          <w:left w:val="nil"/>
          <w:bottom w:val="nil"/>
          <w:right w:val="nil"/>
          <w:between w:val="nil"/>
        </w:pBd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Place four laser heads (647 nm, 561 nm, 488 nm, and 405 nm</w:t>
      </w:r>
      <w:r w:rsidR="00037A66" w:rsidRPr="009C165E">
        <w:rPr>
          <w:rFonts w:asciiTheme="majorHAnsi" w:hAnsiTheme="majorHAnsi" w:cstheme="majorHAnsi"/>
          <w:color w:val="000000"/>
          <w:sz w:val="24"/>
          <w:szCs w:val="24"/>
        </w:rPr>
        <w:t xml:space="preserve">, encircled in </w:t>
      </w:r>
      <w:r w:rsidR="00037A66" w:rsidRPr="009C165E">
        <w:rPr>
          <w:rFonts w:asciiTheme="majorHAnsi" w:hAnsiTheme="majorHAnsi" w:cstheme="majorHAnsi"/>
          <w:b/>
          <w:color w:val="000000"/>
          <w:sz w:val="24"/>
          <w:szCs w:val="24"/>
        </w:rPr>
        <w:t>Fig</w:t>
      </w:r>
      <w:r w:rsidR="009068E1" w:rsidRPr="009C165E">
        <w:rPr>
          <w:rFonts w:asciiTheme="majorHAnsi" w:hAnsiTheme="majorHAnsi" w:cstheme="majorHAnsi"/>
          <w:b/>
          <w:color w:val="000000"/>
          <w:sz w:val="24"/>
          <w:szCs w:val="24"/>
        </w:rPr>
        <w:t>ure</w:t>
      </w:r>
      <w:r w:rsidR="00037A66" w:rsidRPr="009C165E">
        <w:rPr>
          <w:rFonts w:asciiTheme="majorHAnsi" w:hAnsiTheme="majorHAnsi" w:cstheme="majorHAnsi"/>
          <w:b/>
          <w:color w:val="000000"/>
          <w:sz w:val="24"/>
          <w:szCs w:val="24"/>
        </w:rPr>
        <w:t xml:space="preserve"> 1B</w:t>
      </w:r>
      <w:r w:rsidRPr="009C165E">
        <w:rPr>
          <w:rFonts w:asciiTheme="majorHAnsi" w:hAnsiTheme="majorHAnsi" w:cstheme="majorHAnsi"/>
          <w:color w:val="000000"/>
          <w:sz w:val="24"/>
          <w:szCs w:val="24"/>
        </w:rPr>
        <w:t xml:space="preserve">) and their heat sinks on the optical table, and make sure </w:t>
      </w:r>
      <w:r w:rsidR="00801C2A">
        <w:rPr>
          <w:rFonts w:asciiTheme="majorHAnsi" w:hAnsiTheme="majorHAnsi" w:cstheme="majorHAnsi"/>
          <w:color w:val="000000"/>
          <w:sz w:val="24"/>
          <w:szCs w:val="24"/>
        </w:rPr>
        <w:t xml:space="preserve">the </w:t>
      </w:r>
      <w:r w:rsidRPr="009C165E">
        <w:rPr>
          <w:rFonts w:asciiTheme="majorHAnsi" w:hAnsiTheme="majorHAnsi" w:cstheme="majorHAnsi"/>
          <w:color w:val="000000"/>
          <w:sz w:val="24"/>
          <w:szCs w:val="24"/>
        </w:rPr>
        <w:t>emitted laser beams have the same height</w:t>
      </w:r>
      <w:r w:rsidR="00801C2A">
        <w:rPr>
          <w:rFonts w:asciiTheme="majorHAnsi" w:hAnsiTheme="majorHAnsi" w:cstheme="majorHAnsi"/>
          <w:color w:val="000000"/>
          <w:sz w:val="24"/>
          <w:szCs w:val="24"/>
        </w:rPr>
        <w:t xml:space="preserve"> and are </w:t>
      </w:r>
      <w:r w:rsidRPr="009C165E">
        <w:rPr>
          <w:rFonts w:asciiTheme="majorHAnsi" w:hAnsiTheme="majorHAnsi" w:cstheme="majorHAnsi"/>
          <w:color w:val="000000"/>
          <w:sz w:val="24"/>
          <w:szCs w:val="24"/>
        </w:rPr>
        <w:t>as short as possible to ensure good stability</w:t>
      </w:r>
      <w:r w:rsidR="008C3236" w:rsidRPr="009C165E">
        <w:rPr>
          <w:rFonts w:asciiTheme="majorHAnsi" w:hAnsiTheme="majorHAnsi" w:cstheme="majorHAnsi"/>
          <w:color w:val="000000"/>
          <w:sz w:val="24"/>
          <w:szCs w:val="24"/>
        </w:rPr>
        <w:t xml:space="preserve"> (</w:t>
      </w:r>
      <w:r w:rsidR="008C3236" w:rsidRPr="009C165E">
        <w:rPr>
          <w:rFonts w:asciiTheme="majorHAnsi" w:hAnsiTheme="majorHAnsi" w:cstheme="majorHAnsi"/>
          <w:i/>
          <w:color w:val="000000"/>
          <w:sz w:val="24"/>
          <w:szCs w:val="24"/>
        </w:rPr>
        <w:t>e.g.</w:t>
      </w:r>
      <w:r w:rsidR="00037A66" w:rsidRPr="00227ADA">
        <w:rPr>
          <w:rFonts w:asciiTheme="majorHAnsi" w:hAnsiTheme="majorHAnsi" w:cstheme="majorHAnsi"/>
          <w:color w:val="000000"/>
          <w:sz w:val="24"/>
          <w:szCs w:val="24"/>
        </w:rPr>
        <w:t>,</w:t>
      </w:r>
      <w:r w:rsidR="008C3236" w:rsidRPr="009C165E">
        <w:rPr>
          <w:rFonts w:asciiTheme="majorHAnsi" w:hAnsiTheme="majorHAnsi" w:cstheme="majorHAnsi"/>
          <w:color w:val="000000"/>
          <w:sz w:val="24"/>
          <w:szCs w:val="24"/>
        </w:rPr>
        <w:t xml:space="preserve"> 3’’)</w:t>
      </w:r>
      <w:r w:rsidRPr="009C165E">
        <w:rPr>
          <w:rFonts w:asciiTheme="majorHAnsi" w:hAnsiTheme="majorHAnsi" w:cstheme="majorHAnsi"/>
          <w:color w:val="000000"/>
          <w:sz w:val="24"/>
          <w:szCs w:val="24"/>
        </w:rPr>
        <w:t xml:space="preserve">. </w:t>
      </w:r>
    </w:p>
    <w:p w14:paraId="3554EEBD" w14:textId="77777777" w:rsidR="0061774C" w:rsidRPr="009C165E" w:rsidRDefault="0061774C" w:rsidP="0061774C">
      <w:pPr>
        <w:pBdr>
          <w:top w:val="nil"/>
          <w:left w:val="nil"/>
          <w:bottom w:val="nil"/>
          <w:right w:val="nil"/>
          <w:between w:val="nil"/>
        </w:pBdr>
        <w:tabs>
          <w:tab w:val="left" w:pos="1080"/>
        </w:tabs>
        <w:spacing w:after="0" w:line="240" w:lineRule="auto"/>
        <w:contextualSpacing/>
        <w:jc w:val="both"/>
        <w:rPr>
          <w:rFonts w:asciiTheme="majorHAnsi" w:hAnsiTheme="majorHAnsi" w:cstheme="majorHAnsi"/>
          <w:color w:val="000000"/>
          <w:sz w:val="24"/>
          <w:szCs w:val="24"/>
        </w:rPr>
      </w:pPr>
    </w:p>
    <w:p w14:paraId="3F78396E" w14:textId="73A31491" w:rsidR="0061774C" w:rsidRPr="009C165E" w:rsidRDefault="00A479F4" w:rsidP="0061774C">
      <w:pP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w:t>
      </w:r>
      <w:r w:rsidR="004B479B" w:rsidRPr="009C165E">
        <w:rPr>
          <w:rFonts w:asciiTheme="majorHAnsi" w:hAnsiTheme="majorHAnsi" w:cstheme="majorHAnsi"/>
          <w:color w:val="000000"/>
          <w:sz w:val="24"/>
          <w:szCs w:val="24"/>
        </w:rPr>
        <w:t>If a laser head sits at a shorter height than other lasers, put an aluminum plate with adequate thickness underneath</w:t>
      </w:r>
      <w:r w:rsidR="00801C2A">
        <w:rPr>
          <w:rFonts w:asciiTheme="majorHAnsi" w:hAnsiTheme="majorHAnsi" w:cstheme="majorHAnsi"/>
          <w:color w:val="000000"/>
          <w:sz w:val="24"/>
          <w:szCs w:val="24"/>
        </w:rPr>
        <w:t xml:space="preserve"> it</w:t>
      </w:r>
      <w:r w:rsidR="004B479B" w:rsidRPr="009C165E">
        <w:rPr>
          <w:rFonts w:asciiTheme="majorHAnsi" w:hAnsiTheme="majorHAnsi" w:cstheme="majorHAnsi"/>
          <w:color w:val="000000"/>
          <w:sz w:val="24"/>
          <w:szCs w:val="24"/>
        </w:rPr>
        <w:t xml:space="preserve">. Always ensure maximum contact between the heat sinks </w:t>
      </w:r>
      <w:r w:rsidR="00801C2A">
        <w:rPr>
          <w:rFonts w:asciiTheme="majorHAnsi" w:hAnsiTheme="majorHAnsi" w:cstheme="majorHAnsi"/>
          <w:color w:val="000000"/>
          <w:sz w:val="24"/>
          <w:szCs w:val="24"/>
        </w:rPr>
        <w:t>and</w:t>
      </w:r>
      <w:r w:rsidR="004B479B" w:rsidRPr="009C165E">
        <w:rPr>
          <w:rFonts w:asciiTheme="majorHAnsi" w:hAnsiTheme="majorHAnsi" w:cstheme="majorHAnsi"/>
          <w:color w:val="000000"/>
          <w:sz w:val="24"/>
          <w:szCs w:val="24"/>
        </w:rPr>
        <w:t xml:space="preserve"> the optical table for </w:t>
      </w:r>
      <w:r w:rsidR="00801C2A">
        <w:rPr>
          <w:rFonts w:asciiTheme="majorHAnsi" w:hAnsiTheme="majorHAnsi" w:cstheme="majorHAnsi"/>
          <w:color w:val="000000"/>
          <w:sz w:val="24"/>
          <w:szCs w:val="24"/>
        </w:rPr>
        <w:t xml:space="preserve">the </w:t>
      </w:r>
      <w:r w:rsidR="004B479B" w:rsidRPr="009C165E">
        <w:rPr>
          <w:rFonts w:asciiTheme="majorHAnsi" w:hAnsiTheme="majorHAnsi" w:cstheme="majorHAnsi"/>
          <w:color w:val="000000"/>
          <w:sz w:val="24"/>
          <w:szCs w:val="24"/>
        </w:rPr>
        <w:t>best heat dissipation (</w:t>
      </w:r>
      <w:r w:rsidR="004B479B" w:rsidRPr="009C165E">
        <w:rPr>
          <w:rFonts w:asciiTheme="majorHAnsi" w:hAnsiTheme="majorHAnsi" w:cstheme="majorHAnsi"/>
          <w:b/>
          <w:color w:val="000000"/>
          <w:sz w:val="24"/>
          <w:szCs w:val="24"/>
        </w:rPr>
        <w:t>Figure 1B</w:t>
      </w:r>
      <w:r w:rsidR="004B479B" w:rsidRPr="009C165E">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 xml:space="preserve">The lasers need to be powerful enough for SR imaging. See </w:t>
      </w:r>
      <w:r w:rsidRPr="009C165E">
        <w:rPr>
          <w:rFonts w:asciiTheme="majorHAnsi" w:hAnsiTheme="majorHAnsi" w:cstheme="majorHAnsi"/>
          <w:b/>
          <w:color w:val="000000"/>
          <w:sz w:val="24"/>
          <w:szCs w:val="24"/>
        </w:rPr>
        <w:t>Table of Materials</w:t>
      </w:r>
      <w:r w:rsidRPr="009C165E">
        <w:rPr>
          <w:rFonts w:asciiTheme="majorHAnsi" w:hAnsiTheme="majorHAnsi" w:cstheme="majorHAnsi"/>
          <w:color w:val="000000"/>
          <w:sz w:val="24"/>
          <w:szCs w:val="24"/>
        </w:rPr>
        <w:t>. It is recommended to have laser clean</w:t>
      </w:r>
      <w:r w:rsidR="00801C2A">
        <w:rPr>
          <w:rFonts w:asciiTheme="majorHAnsi" w:hAnsiTheme="majorHAnsi" w:cstheme="majorHAnsi"/>
          <w:color w:val="000000"/>
          <w:sz w:val="24"/>
          <w:szCs w:val="24"/>
        </w:rPr>
        <w:t>-</w:t>
      </w:r>
      <w:r w:rsidRPr="009C165E">
        <w:rPr>
          <w:rFonts w:asciiTheme="majorHAnsi" w:hAnsiTheme="majorHAnsi" w:cstheme="majorHAnsi"/>
          <w:color w:val="000000"/>
          <w:sz w:val="24"/>
          <w:szCs w:val="24"/>
        </w:rPr>
        <w:t>up filters in front of diode lasers.</w:t>
      </w:r>
    </w:p>
    <w:p w14:paraId="0659E891" w14:textId="77777777" w:rsidR="0061774C" w:rsidRPr="009C165E" w:rsidRDefault="0061774C" w:rsidP="0061774C">
      <w:pPr>
        <w:tabs>
          <w:tab w:val="left" w:pos="1080"/>
        </w:tabs>
        <w:spacing w:after="0" w:line="240" w:lineRule="auto"/>
        <w:contextualSpacing/>
        <w:jc w:val="both"/>
        <w:rPr>
          <w:rFonts w:asciiTheme="majorHAnsi" w:hAnsiTheme="majorHAnsi" w:cstheme="majorHAnsi"/>
          <w:color w:val="000000"/>
          <w:sz w:val="24"/>
          <w:szCs w:val="24"/>
        </w:rPr>
      </w:pPr>
    </w:p>
    <w:p w14:paraId="57EC51C0" w14:textId="07AFA337" w:rsidR="009D73A9" w:rsidRPr="009C165E" w:rsidRDefault="00A479F4" w:rsidP="00037A66">
      <w:pPr>
        <w:numPr>
          <w:ilvl w:val="2"/>
          <w:numId w:val="1"/>
        </w:numPr>
        <w:pBdr>
          <w:top w:val="nil"/>
          <w:left w:val="nil"/>
          <w:bottom w:val="nil"/>
          <w:right w:val="nil"/>
          <w:between w:val="nil"/>
        </w:pBdr>
        <w:tabs>
          <w:tab w:val="left" w:pos="1080"/>
        </w:tabs>
        <w:spacing w:after="0" w:line="240" w:lineRule="auto"/>
        <w:contextualSpacing/>
        <w:jc w:val="both"/>
        <w:rPr>
          <w:rFonts w:asciiTheme="majorHAnsi" w:hAnsiTheme="majorHAnsi" w:cstheme="majorHAnsi"/>
          <w:sz w:val="24"/>
          <w:szCs w:val="24"/>
          <w:highlight w:val="yellow"/>
        </w:rPr>
      </w:pPr>
      <w:r w:rsidRPr="009C165E">
        <w:rPr>
          <w:rFonts w:asciiTheme="majorHAnsi" w:hAnsiTheme="majorHAnsi" w:cstheme="majorHAnsi"/>
          <w:color w:val="000000"/>
          <w:sz w:val="24"/>
          <w:szCs w:val="24"/>
          <w:highlight w:val="yellow"/>
        </w:rPr>
        <w:t xml:space="preserve">Install a data acquisition card through </w:t>
      </w:r>
      <w:r w:rsidR="003D3BDB">
        <w:rPr>
          <w:rFonts w:asciiTheme="majorHAnsi" w:hAnsiTheme="majorHAnsi" w:cstheme="majorHAnsi"/>
          <w:color w:val="000000"/>
          <w:sz w:val="24"/>
          <w:szCs w:val="24"/>
          <w:highlight w:val="yellow"/>
        </w:rPr>
        <w:t xml:space="preserve">a </w:t>
      </w:r>
      <w:r w:rsidR="00037A66" w:rsidRPr="009C165E">
        <w:rPr>
          <w:rFonts w:asciiTheme="majorHAnsi" w:hAnsiTheme="majorHAnsi" w:cstheme="majorHAnsi"/>
          <w:color w:val="000000"/>
          <w:sz w:val="24"/>
          <w:szCs w:val="24"/>
          <w:highlight w:val="yellow"/>
        </w:rPr>
        <w:t>peripheral component interconnect (</w:t>
      </w:r>
      <w:r w:rsidRPr="009C165E">
        <w:rPr>
          <w:rFonts w:asciiTheme="majorHAnsi" w:hAnsiTheme="majorHAnsi" w:cstheme="majorHAnsi"/>
          <w:color w:val="000000"/>
          <w:sz w:val="24"/>
          <w:szCs w:val="24"/>
          <w:highlight w:val="yellow"/>
        </w:rPr>
        <w:t>PCI</w:t>
      </w:r>
      <w:r w:rsidR="00037A66" w:rsidRPr="009C165E">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 xml:space="preserve"> interface in a </w:t>
      </w:r>
      <w:r w:rsidR="0061774C" w:rsidRPr="009C165E">
        <w:rPr>
          <w:rFonts w:asciiTheme="majorHAnsi" w:hAnsiTheme="majorHAnsi" w:cstheme="majorHAnsi"/>
          <w:color w:val="000000"/>
          <w:sz w:val="24"/>
          <w:szCs w:val="24"/>
          <w:highlight w:val="yellow"/>
        </w:rPr>
        <w:t>workstation and</w:t>
      </w:r>
      <w:r w:rsidRPr="009C165E">
        <w:rPr>
          <w:rFonts w:asciiTheme="majorHAnsi" w:hAnsiTheme="majorHAnsi" w:cstheme="majorHAnsi"/>
          <w:color w:val="000000"/>
          <w:sz w:val="24"/>
          <w:szCs w:val="24"/>
          <w:highlight w:val="yellow"/>
        </w:rPr>
        <w:t xml:space="preserve"> connect lasers with this card. Control </w:t>
      </w:r>
      <w:r w:rsidR="003D3BDB">
        <w:rPr>
          <w:rFonts w:asciiTheme="majorHAnsi" w:hAnsiTheme="majorHAnsi" w:cstheme="majorHAnsi"/>
          <w:color w:val="000000"/>
          <w:sz w:val="24"/>
          <w:szCs w:val="24"/>
          <w:highlight w:val="yellow"/>
        </w:rPr>
        <w:t xml:space="preserve">the </w:t>
      </w:r>
      <w:r w:rsidRPr="009C165E">
        <w:rPr>
          <w:rFonts w:asciiTheme="majorHAnsi" w:hAnsiTheme="majorHAnsi" w:cstheme="majorHAnsi"/>
          <w:color w:val="000000"/>
          <w:sz w:val="24"/>
          <w:szCs w:val="24"/>
          <w:highlight w:val="yellow"/>
        </w:rPr>
        <w:t xml:space="preserve">lasers’ ON/OFF behaviors by </w:t>
      </w:r>
      <w:r w:rsidR="00037A66" w:rsidRPr="009C165E">
        <w:rPr>
          <w:rFonts w:asciiTheme="majorHAnsi" w:hAnsiTheme="majorHAnsi" w:cstheme="majorHAnsi"/>
          <w:color w:val="000000"/>
          <w:sz w:val="24"/>
          <w:szCs w:val="24"/>
          <w:highlight w:val="yellow"/>
        </w:rPr>
        <w:t>transistor-transistor logic (</w:t>
      </w:r>
      <w:r w:rsidRPr="009C165E">
        <w:rPr>
          <w:rFonts w:asciiTheme="majorHAnsi" w:hAnsiTheme="majorHAnsi" w:cstheme="majorHAnsi"/>
          <w:color w:val="000000"/>
          <w:sz w:val="24"/>
          <w:szCs w:val="24"/>
          <w:highlight w:val="yellow"/>
        </w:rPr>
        <w:t>TTL</w:t>
      </w:r>
      <w:r w:rsidR="00037A66" w:rsidRPr="009C165E">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 xml:space="preserve"> output, and their power adjustment by </w:t>
      </w:r>
      <w:r w:rsidR="00213E1A">
        <w:rPr>
          <w:rFonts w:asciiTheme="majorHAnsi" w:hAnsiTheme="majorHAnsi" w:cstheme="majorHAnsi"/>
          <w:color w:val="000000"/>
          <w:sz w:val="24"/>
          <w:szCs w:val="24"/>
          <w:highlight w:val="yellow"/>
        </w:rPr>
        <w:t xml:space="preserve">the </w:t>
      </w:r>
      <w:r w:rsidRPr="009C165E">
        <w:rPr>
          <w:rFonts w:asciiTheme="majorHAnsi" w:hAnsiTheme="majorHAnsi" w:cstheme="majorHAnsi"/>
          <w:color w:val="000000"/>
          <w:sz w:val="24"/>
          <w:szCs w:val="24"/>
          <w:highlight w:val="yellow"/>
        </w:rPr>
        <w:t xml:space="preserve">analog output </w:t>
      </w:r>
      <w:r w:rsidR="00227ADA">
        <w:rPr>
          <w:rFonts w:asciiTheme="majorHAnsi" w:hAnsiTheme="majorHAnsi" w:cstheme="majorHAnsi"/>
          <w:color w:val="000000"/>
          <w:sz w:val="24"/>
          <w:szCs w:val="24"/>
          <w:highlight w:val="yellow"/>
        </w:rPr>
        <w:t>of</w:t>
      </w:r>
      <w:r w:rsidRPr="009C165E">
        <w:rPr>
          <w:rFonts w:asciiTheme="majorHAnsi" w:hAnsiTheme="majorHAnsi" w:cstheme="majorHAnsi"/>
          <w:color w:val="000000"/>
          <w:sz w:val="24"/>
          <w:szCs w:val="24"/>
          <w:highlight w:val="yellow"/>
        </w:rPr>
        <w:t xml:space="preserve"> this card</w:t>
      </w:r>
      <w:r w:rsidR="009068E1" w:rsidRPr="009C165E">
        <w:rPr>
          <w:rFonts w:asciiTheme="majorHAnsi" w:hAnsiTheme="majorHAnsi" w:cstheme="majorHAnsi"/>
          <w:color w:val="000000"/>
          <w:sz w:val="24"/>
          <w:szCs w:val="24"/>
          <w:highlight w:val="yellow"/>
        </w:rPr>
        <w:t xml:space="preserve"> (</w:t>
      </w:r>
      <w:r w:rsidR="009068E1" w:rsidRPr="009C165E">
        <w:rPr>
          <w:rFonts w:asciiTheme="majorHAnsi" w:hAnsiTheme="majorHAnsi" w:cstheme="majorHAnsi"/>
          <w:b/>
          <w:color w:val="000000"/>
          <w:sz w:val="24"/>
          <w:szCs w:val="24"/>
          <w:highlight w:val="yellow"/>
        </w:rPr>
        <w:t>Figure 1C</w:t>
      </w:r>
      <w:r w:rsidR="009068E1" w:rsidRPr="009C165E">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 Install a proper microscopy imaging software (either commercial or homebuilt) to control the data acquisition card</w:t>
      </w:r>
      <w:r w:rsidR="003D3BDB">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 xml:space="preserve"> as well as the microscope body. </w:t>
      </w:r>
    </w:p>
    <w:p w14:paraId="4F9554B9" w14:textId="77777777" w:rsidR="0061774C" w:rsidRPr="009C165E" w:rsidRDefault="0061774C" w:rsidP="0061774C">
      <w:pPr>
        <w:pBdr>
          <w:top w:val="nil"/>
          <w:left w:val="nil"/>
          <w:bottom w:val="nil"/>
          <w:right w:val="nil"/>
          <w:between w:val="nil"/>
        </w:pBdr>
        <w:tabs>
          <w:tab w:val="left" w:pos="1080"/>
        </w:tabs>
        <w:spacing w:after="0" w:line="240" w:lineRule="auto"/>
        <w:contextualSpacing/>
        <w:jc w:val="both"/>
        <w:rPr>
          <w:rFonts w:asciiTheme="majorHAnsi" w:hAnsiTheme="majorHAnsi" w:cstheme="majorHAnsi"/>
          <w:sz w:val="24"/>
          <w:szCs w:val="24"/>
        </w:rPr>
      </w:pPr>
    </w:p>
    <w:p w14:paraId="20091894" w14:textId="21177DD2" w:rsidR="009D73A9" w:rsidRPr="009C165E" w:rsidRDefault="00A479F4" w:rsidP="0061774C">
      <w:pPr>
        <w:numPr>
          <w:ilvl w:val="2"/>
          <w:numId w:val="1"/>
        </w:numPr>
        <w:pBdr>
          <w:top w:val="nil"/>
          <w:left w:val="nil"/>
          <w:bottom w:val="nil"/>
          <w:right w:val="nil"/>
          <w:between w:val="nil"/>
        </w:pBd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Mount the mirrors and dichroic beam splitters (590, 525</w:t>
      </w:r>
      <w:r w:rsidR="005D204B">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 and 470 long pass filters) to their respective mounts.</w:t>
      </w:r>
      <w:r w:rsidR="004B479B" w:rsidRPr="009C165E">
        <w:rPr>
          <w:rFonts w:asciiTheme="majorHAnsi" w:hAnsiTheme="majorHAnsi" w:cstheme="majorHAnsi"/>
          <w:color w:val="000000"/>
          <w:sz w:val="24"/>
          <w:szCs w:val="24"/>
        </w:rPr>
        <w:t xml:space="preserve"> U</w:t>
      </w:r>
      <w:r w:rsidRPr="009C165E">
        <w:rPr>
          <w:rFonts w:asciiTheme="majorHAnsi" w:hAnsiTheme="majorHAnsi" w:cstheme="majorHAnsi"/>
          <w:color w:val="000000"/>
          <w:sz w:val="24"/>
          <w:szCs w:val="24"/>
        </w:rPr>
        <w:t>se very stable mirror mounts</w:t>
      </w:r>
      <w:r w:rsidR="004B479B" w:rsidRPr="009C165E">
        <w:rPr>
          <w:rFonts w:asciiTheme="majorHAnsi" w:hAnsiTheme="majorHAnsi" w:cstheme="majorHAnsi"/>
          <w:color w:val="000000"/>
          <w:sz w:val="24"/>
          <w:szCs w:val="24"/>
        </w:rPr>
        <w:t xml:space="preserve"> for </w:t>
      </w:r>
      <w:r w:rsidR="005D204B">
        <w:rPr>
          <w:rFonts w:asciiTheme="majorHAnsi" w:hAnsiTheme="majorHAnsi" w:cstheme="majorHAnsi"/>
          <w:color w:val="000000"/>
          <w:sz w:val="24"/>
          <w:szCs w:val="24"/>
        </w:rPr>
        <w:t xml:space="preserve">the </w:t>
      </w:r>
      <w:r w:rsidR="004B479B" w:rsidRPr="009C165E">
        <w:rPr>
          <w:rFonts w:asciiTheme="majorHAnsi" w:hAnsiTheme="majorHAnsi" w:cstheme="majorHAnsi"/>
          <w:color w:val="000000"/>
          <w:sz w:val="24"/>
          <w:szCs w:val="24"/>
        </w:rPr>
        <w:t>mirrors</w:t>
      </w:r>
      <w:r w:rsidRPr="009C165E">
        <w:rPr>
          <w:rFonts w:asciiTheme="majorHAnsi" w:hAnsiTheme="majorHAnsi" w:cstheme="majorHAnsi"/>
          <w:color w:val="000000"/>
          <w:sz w:val="24"/>
          <w:szCs w:val="24"/>
        </w:rPr>
        <w:t xml:space="preserve">. </w:t>
      </w:r>
      <w:r w:rsidR="004B479B" w:rsidRPr="009C165E">
        <w:rPr>
          <w:rFonts w:asciiTheme="majorHAnsi" w:hAnsiTheme="majorHAnsi" w:cstheme="majorHAnsi"/>
          <w:color w:val="000000"/>
          <w:sz w:val="24"/>
          <w:szCs w:val="24"/>
        </w:rPr>
        <w:t>U</w:t>
      </w:r>
      <w:r w:rsidRPr="009C165E">
        <w:rPr>
          <w:rFonts w:asciiTheme="majorHAnsi" w:hAnsiTheme="majorHAnsi" w:cstheme="majorHAnsi"/>
          <w:color w:val="000000"/>
          <w:sz w:val="24"/>
          <w:szCs w:val="24"/>
        </w:rPr>
        <w:t>se circular splitters with retaining rings to avoid any bending</w:t>
      </w:r>
      <w:r w:rsidR="004B479B" w:rsidRPr="009C165E">
        <w:rPr>
          <w:rFonts w:asciiTheme="majorHAnsi" w:hAnsiTheme="majorHAnsi" w:cstheme="majorHAnsi"/>
          <w:color w:val="000000"/>
          <w:sz w:val="24"/>
          <w:szCs w:val="24"/>
        </w:rPr>
        <w:t xml:space="preserve"> </w:t>
      </w:r>
      <w:r w:rsidR="00227ADA">
        <w:rPr>
          <w:rFonts w:asciiTheme="majorHAnsi" w:hAnsiTheme="majorHAnsi" w:cstheme="majorHAnsi"/>
          <w:color w:val="000000"/>
          <w:sz w:val="24"/>
          <w:szCs w:val="24"/>
        </w:rPr>
        <w:t>of</w:t>
      </w:r>
      <w:r w:rsidR="004B479B" w:rsidRPr="009C165E">
        <w:rPr>
          <w:rFonts w:asciiTheme="majorHAnsi" w:hAnsiTheme="majorHAnsi" w:cstheme="majorHAnsi"/>
          <w:color w:val="000000"/>
          <w:sz w:val="24"/>
          <w:szCs w:val="24"/>
        </w:rPr>
        <w:t xml:space="preserve"> </w:t>
      </w:r>
      <w:r w:rsidR="005D204B">
        <w:rPr>
          <w:rFonts w:asciiTheme="majorHAnsi" w:hAnsiTheme="majorHAnsi" w:cstheme="majorHAnsi"/>
          <w:color w:val="000000"/>
          <w:sz w:val="24"/>
          <w:szCs w:val="24"/>
        </w:rPr>
        <w:t xml:space="preserve">the </w:t>
      </w:r>
      <w:r w:rsidR="004B479B" w:rsidRPr="009C165E">
        <w:rPr>
          <w:rFonts w:asciiTheme="majorHAnsi" w:hAnsiTheme="majorHAnsi" w:cstheme="majorHAnsi"/>
          <w:color w:val="000000"/>
          <w:sz w:val="24"/>
          <w:szCs w:val="24"/>
        </w:rPr>
        <w:t>dichroic beam splitters</w:t>
      </w:r>
      <w:r w:rsidR="009068E1" w:rsidRPr="009C165E">
        <w:rPr>
          <w:rFonts w:asciiTheme="majorHAnsi" w:hAnsiTheme="majorHAnsi" w:cstheme="majorHAnsi"/>
          <w:color w:val="000000"/>
          <w:sz w:val="24"/>
          <w:szCs w:val="24"/>
        </w:rPr>
        <w:t xml:space="preserve"> (</w:t>
      </w:r>
      <w:r w:rsidR="009068E1" w:rsidRPr="009C165E">
        <w:rPr>
          <w:rFonts w:asciiTheme="majorHAnsi" w:hAnsiTheme="majorHAnsi" w:cstheme="majorHAnsi"/>
          <w:b/>
          <w:color w:val="000000"/>
          <w:sz w:val="24"/>
          <w:szCs w:val="24"/>
        </w:rPr>
        <w:t>Figure 1D</w:t>
      </w:r>
      <w:r w:rsidR="009068E1" w:rsidRPr="009C165E">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 </w:t>
      </w:r>
    </w:p>
    <w:p w14:paraId="7F2B3409" w14:textId="77777777" w:rsidR="0061774C" w:rsidRPr="009C165E" w:rsidRDefault="0061774C" w:rsidP="0061774C">
      <w:pPr>
        <w:pBdr>
          <w:top w:val="nil"/>
          <w:left w:val="nil"/>
          <w:bottom w:val="nil"/>
          <w:right w:val="nil"/>
          <w:between w:val="nil"/>
        </w:pBdr>
        <w:tabs>
          <w:tab w:val="left" w:pos="1080"/>
        </w:tabs>
        <w:spacing w:after="0" w:line="240" w:lineRule="auto"/>
        <w:contextualSpacing/>
        <w:jc w:val="both"/>
        <w:rPr>
          <w:rFonts w:asciiTheme="majorHAnsi" w:hAnsiTheme="majorHAnsi" w:cstheme="majorHAnsi"/>
          <w:color w:val="000000"/>
          <w:sz w:val="24"/>
          <w:szCs w:val="24"/>
        </w:rPr>
      </w:pPr>
    </w:p>
    <w:p w14:paraId="1800B9D7" w14:textId="262B797A" w:rsidR="009D73A9" w:rsidRPr="009C165E" w:rsidRDefault="00A479F4" w:rsidP="0061774C">
      <w:pPr>
        <w:numPr>
          <w:ilvl w:val="2"/>
          <w:numId w:val="1"/>
        </w:numPr>
        <w:pBdr>
          <w:top w:val="nil"/>
          <w:left w:val="nil"/>
          <w:bottom w:val="nil"/>
          <w:right w:val="nil"/>
          <w:between w:val="nil"/>
        </w:pBdr>
        <w:tabs>
          <w:tab w:val="left" w:pos="1080"/>
        </w:tabs>
        <w:spacing w:after="0" w:line="240" w:lineRule="auto"/>
        <w:contextualSpacing/>
        <w:jc w:val="both"/>
        <w:rPr>
          <w:rFonts w:asciiTheme="majorHAnsi" w:hAnsiTheme="majorHAnsi" w:cstheme="majorHAnsi"/>
          <w:sz w:val="24"/>
          <w:szCs w:val="24"/>
        </w:rPr>
      </w:pPr>
      <w:r w:rsidRPr="009C165E">
        <w:rPr>
          <w:rFonts w:asciiTheme="majorHAnsi" w:hAnsiTheme="majorHAnsi" w:cstheme="majorHAnsi"/>
          <w:color w:val="000000"/>
          <w:sz w:val="24"/>
          <w:szCs w:val="24"/>
        </w:rPr>
        <w:t>Place the mirrors and dichroic beam splitters on the optical table to combine the laser beams</w:t>
      </w:r>
      <w:r w:rsidR="009068E1" w:rsidRPr="009C165E">
        <w:rPr>
          <w:rFonts w:asciiTheme="majorHAnsi" w:hAnsiTheme="majorHAnsi" w:cstheme="majorHAnsi"/>
          <w:color w:val="000000"/>
          <w:sz w:val="24"/>
          <w:szCs w:val="24"/>
        </w:rPr>
        <w:t xml:space="preserve"> (</w:t>
      </w:r>
      <w:r w:rsidR="009068E1" w:rsidRPr="009C165E">
        <w:rPr>
          <w:rFonts w:asciiTheme="majorHAnsi" w:hAnsiTheme="majorHAnsi" w:cstheme="majorHAnsi"/>
          <w:b/>
          <w:color w:val="000000"/>
          <w:sz w:val="24"/>
          <w:szCs w:val="24"/>
        </w:rPr>
        <w:t>Figure 1B</w:t>
      </w:r>
      <w:r w:rsidR="009068E1" w:rsidRPr="009C165E">
        <w:rPr>
          <w:rFonts w:asciiTheme="majorHAnsi" w:hAnsiTheme="majorHAnsi" w:cstheme="majorHAnsi"/>
          <w:color w:val="000000"/>
          <w:sz w:val="24"/>
          <w:szCs w:val="24"/>
        </w:rPr>
        <w:t>)</w:t>
      </w:r>
      <w:r w:rsidRPr="009C165E">
        <w:rPr>
          <w:rFonts w:asciiTheme="majorHAnsi" w:hAnsiTheme="majorHAnsi" w:cstheme="majorHAnsi"/>
          <w:color w:val="000000"/>
          <w:sz w:val="24"/>
          <w:szCs w:val="24"/>
        </w:rPr>
        <w:t>. To achieve the most stable alignment, make the whole arrangement as compact as possible, and use 1’’</w:t>
      </w:r>
      <w:r w:rsidR="00117BBF">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thickness optical posts. Arrange </w:t>
      </w:r>
      <w:r w:rsidR="00117BBF">
        <w:rPr>
          <w:rFonts w:asciiTheme="majorHAnsi" w:hAnsiTheme="majorHAnsi" w:cstheme="majorHAnsi"/>
          <w:color w:val="000000"/>
          <w:sz w:val="24"/>
          <w:szCs w:val="24"/>
        </w:rPr>
        <w:t xml:space="preserve">the </w:t>
      </w:r>
      <w:r w:rsidRPr="009C165E">
        <w:rPr>
          <w:rFonts w:asciiTheme="majorHAnsi" w:hAnsiTheme="majorHAnsi" w:cstheme="majorHAnsi"/>
          <w:color w:val="000000"/>
          <w:sz w:val="24"/>
          <w:szCs w:val="24"/>
        </w:rPr>
        <w:t xml:space="preserve">lasers </w:t>
      </w:r>
      <w:r w:rsidR="00117BBF">
        <w:rPr>
          <w:rFonts w:asciiTheme="majorHAnsi" w:hAnsiTheme="majorHAnsi" w:cstheme="majorHAnsi"/>
          <w:color w:val="000000"/>
          <w:sz w:val="24"/>
          <w:szCs w:val="24"/>
        </w:rPr>
        <w:t>so</w:t>
      </w:r>
      <w:r w:rsidRPr="009C165E">
        <w:rPr>
          <w:rFonts w:asciiTheme="majorHAnsi" w:hAnsiTheme="majorHAnsi" w:cstheme="majorHAnsi"/>
          <w:color w:val="000000"/>
          <w:sz w:val="24"/>
          <w:szCs w:val="24"/>
        </w:rPr>
        <w:t xml:space="preserve"> that </w:t>
      </w:r>
      <w:r w:rsidR="00117BBF">
        <w:rPr>
          <w:rFonts w:asciiTheme="majorHAnsi" w:hAnsiTheme="majorHAnsi" w:cstheme="majorHAnsi"/>
          <w:color w:val="000000"/>
          <w:sz w:val="24"/>
          <w:szCs w:val="24"/>
        </w:rPr>
        <w:t xml:space="preserve">the </w:t>
      </w:r>
      <w:r w:rsidRPr="009C165E">
        <w:rPr>
          <w:rFonts w:asciiTheme="majorHAnsi" w:hAnsiTheme="majorHAnsi" w:cstheme="majorHAnsi"/>
          <w:color w:val="000000"/>
          <w:sz w:val="24"/>
          <w:szCs w:val="24"/>
        </w:rPr>
        <w:t xml:space="preserve">shorter </w:t>
      </w:r>
      <w:r w:rsidRPr="009C165E">
        <w:rPr>
          <w:rFonts w:asciiTheme="majorHAnsi" w:hAnsiTheme="majorHAnsi" w:cstheme="majorHAnsi"/>
          <w:color w:val="000000"/>
          <w:sz w:val="24"/>
          <w:szCs w:val="24"/>
        </w:rPr>
        <w:lastRenderedPageBreak/>
        <w:t>wavelength lasers are closer to the optical fiber coupling (</w:t>
      </w:r>
      <w:r w:rsidRPr="009C165E">
        <w:rPr>
          <w:rFonts w:asciiTheme="majorHAnsi" w:hAnsiTheme="majorHAnsi" w:cstheme="majorHAnsi"/>
          <w:b/>
          <w:color w:val="000000"/>
          <w:sz w:val="24"/>
          <w:szCs w:val="24"/>
        </w:rPr>
        <w:t>Fig</w:t>
      </w:r>
      <w:r w:rsidR="004B479B" w:rsidRPr="009C165E">
        <w:rPr>
          <w:rFonts w:asciiTheme="majorHAnsi" w:hAnsiTheme="majorHAnsi" w:cstheme="majorHAnsi"/>
          <w:b/>
          <w:color w:val="000000"/>
          <w:sz w:val="24"/>
          <w:szCs w:val="24"/>
        </w:rPr>
        <w:t>ure</w:t>
      </w:r>
      <w:r w:rsidRPr="009C165E">
        <w:rPr>
          <w:rFonts w:asciiTheme="majorHAnsi" w:hAnsiTheme="majorHAnsi" w:cstheme="majorHAnsi"/>
          <w:b/>
          <w:color w:val="000000"/>
          <w:sz w:val="24"/>
          <w:szCs w:val="24"/>
        </w:rPr>
        <w:t xml:space="preserve"> 1B</w:t>
      </w:r>
      <w:r w:rsidRPr="009C165E">
        <w:rPr>
          <w:rFonts w:asciiTheme="majorHAnsi" w:hAnsiTheme="majorHAnsi" w:cstheme="majorHAnsi"/>
          <w:color w:val="000000"/>
          <w:sz w:val="24"/>
          <w:szCs w:val="24"/>
        </w:rPr>
        <w:t>) since short</w:t>
      </w:r>
      <w:r w:rsidR="00117BBF">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wavelength lights dissipate more in the air. </w:t>
      </w:r>
    </w:p>
    <w:p w14:paraId="4CC8BD4D" w14:textId="77777777" w:rsidR="0061774C" w:rsidRPr="009C165E" w:rsidRDefault="0061774C" w:rsidP="0061774C">
      <w:pPr>
        <w:pBdr>
          <w:top w:val="nil"/>
          <w:left w:val="nil"/>
          <w:bottom w:val="nil"/>
          <w:right w:val="nil"/>
          <w:between w:val="nil"/>
        </w:pBdr>
        <w:tabs>
          <w:tab w:val="left" w:pos="1080"/>
        </w:tabs>
        <w:spacing w:after="0" w:line="240" w:lineRule="auto"/>
        <w:contextualSpacing/>
        <w:jc w:val="both"/>
        <w:rPr>
          <w:rFonts w:asciiTheme="majorHAnsi" w:hAnsiTheme="majorHAnsi" w:cstheme="majorHAnsi"/>
          <w:sz w:val="24"/>
          <w:szCs w:val="24"/>
        </w:rPr>
      </w:pPr>
    </w:p>
    <w:p w14:paraId="0380F86E" w14:textId="6CE00194" w:rsidR="0061774C" w:rsidRPr="009C165E" w:rsidRDefault="00A479F4" w:rsidP="00E1764E">
      <w:pPr>
        <w:numPr>
          <w:ilvl w:val="2"/>
          <w:numId w:val="1"/>
        </w:numPr>
        <w:pBdr>
          <w:top w:val="nil"/>
          <w:left w:val="nil"/>
          <w:bottom w:val="nil"/>
          <w:right w:val="nil"/>
          <w:between w:val="nil"/>
        </w:pBd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Combine laser beams into a single-mode optical fiber. To do so, build a fiber coupler in a cage system</w:t>
      </w:r>
      <w:r w:rsidR="008411B7" w:rsidRPr="009C165E">
        <w:rPr>
          <w:rFonts w:asciiTheme="majorHAnsi" w:hAnsiTheme="majorHAnsi" w:cstheme="majorHAnsi"/>
          <w:color w:val="000000"/>
          <w:sz w:val="24"/>
          <w:szCs w:val="24"/>
        </w:rPr>
        <w:t xml:space="preserve"> </w:t>
      </w:r>
      <w:r w:rsidR="00117BBF">
        <w:rPr>
          <w:rFonts w:asciiTheme="majorHAnsi" w:hAnsiTheme="majorHAnsi" w:cstheme="majorHAnsi"/>
          <w:color w:val="000000"/>
          <w:sz w:val="24"/>
          <w:szCs w:val="24"/>
        </w:rPr>
        <w:t>through</w:t>
      </w:r>
      <w:r w:rsidR="008411B7" w:rsidRPr="009C165E">
        <w:rPr>
          <w:rFonts w:asciiTheme="majorHAnsi" w:hAnsiTheme="majorHAnsi" w:cstheme="majorHAnsi"/>
          <w:color w:val="000000"/>
          <w:sz w:val="24"/>
          <w:szCs w:val="24"/>
        </w:rPr>
        <w:t xml:space="preserve"> the following steps:</w:t>
      </w:r>
      <w:r w:rsidRPr="009C165E">
        <w:rPr>
          <w:rFonts w:asciiTheme="majorHAnsi" w:hAnsiTheme="majorHAnsi" w:cstheme="majorHAnsi"/>
          <w:color w:val="000000"/>
          <w:sz w:val="24"/>
          <w:szCs w:val="24"/>
        </w:rPr>
        <w:t xml:space="preserve"> </w:t>
      </w:r>
    </w:p>
    <w:p w14:paraId="0B72EB2E" w14:textId="77777777" w:rsidR="0061774C" w:rsidRPr="009C165E" w:rsidRDefault="0061774C" w:rsidP="0061774C">
      <w:pPr>
        <w:tabs>
          <w:tab w:val="left" w:pos="1080"/>
        </w:tabs>
        <w:spacing w:after="0" w:line="240" w:lineRule="auto"/>
        <w:contextualSpacing/>
        <w:jc w:val="both"/>
        <w:rPr>
          <w:rFonts w:asciiTheme="majorHAnsi" w:hAnsiTheme="majorHAnsi" w:cstheme="majorHAnsi"/>
          <w:color w:val="000000"/>
          <w:sz w:val="24"/>
          <w:szCs w:val="24"/>
        </w:rPr>
      </w:pPr>
    </w:p>
    <w:p w14:paraId="16AEF204" w14:textId="68A976CF" w:rsidR="009D73A9" w:rsidRPr="009C165E" w:rsidRDefault="002D3C30" w:rsidP="0061774C">
      <w:pPr>
        <w:numPr>
          <w:ilvl w:val="3"/>
          <w:numId w:val="1"/>
        </w:numPr>
        <w:tabs>
          <w:tab w:val="left" w:pos="1080"/>
        </w:tabs>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 xml:space="preserve">Mount </w:t>
      </w:r>
      <w:r w:rsidR="00A479F4" w:rsidRPr="009C165E">
        <w:rPr>
          <w:rFonts w:asciiTheme="majorHAnsi" w:hAnsiTheme="majorHAnsi" w:cstheme="majorHAnsi"/>
          <w:color w:val="000000"/>
          <w:sz w:val="24"/>
          <w:szCs w:val="24"/>
          <w:highlight w:val="yellow"/>
        </w:rPr>
        <w:t xml:space="preserve">a fiber adapter plate in a </w:t>
      </w:r>
      <w:r w:rsidR="00232FA5">
        <w:rPr>
          <w:rFonts w:asciiTheme="majorHAnsi" w:hAnsiTheme="majorHAnsi" w:cstheme="majorHAnsi"/>
          <w:color w:val="000000"/>
          <w:sz w:val="24"/>
          <w:szCs w:val="24"/>
          <w:highlight w:val="yellow"/>
        </w:rPr>
        <w:t>z</w:t>
      </w:r>
      <w:r w:rsidR="00A479F4" w:rsidRPr="009C165E">
        <w:rPr>
          <w:rFonts w:asciiTheme="majorHAnsi" w:hAnsiTheme="majorHAnsi" w:cstheme="majorHAnsi"/>
          <w:color w:val="000000"/>
          <w:sz w:val="24"/>
          <w:szCs w:val="24"/>
          <w:highlight w:val="yellow"/>
        </w:rPr>
        <w:t>-axis translation mount</w:t>
      </w:r>
      <w:r w:rsidR="00C056AB" w:rsidRPr="009C165E">
        <w:rPr>
          <w:rFonts w:asciiTheme="majorHAnsi" w:hAnsiTheme="majorHAnsi" w:cstheme="majorHAnsi"/>
          <w:color w:val="000000"/>
          <w:sz w:val="24"/>
          <w:szCs w:val="24"/>
          <w:highlight w:val="yellow"/>
        </w:rPr>
        <w:t xml:space="preserve"> (</w:t>
      </w:r>
      <w:r w:rsidR="00C056AB" w:rsidRPr="009C165E">
        <w:rPr>
          <w:rFonts w:asciiTheme="majorHAnsi" w:hAnsiTheme="majorHAnsi" w:cstheme="majorHAnsi"/>
          <w:b/>
          <w:color w:val="000000"/>
          <w:sz w:val="24"/>
          <w:szCs w:val="24"/>
          <w:highlight w:val="yellow"/>
        </w:rPr>
        <w:t>Figure 1E</w:t>
      </w:r>
      <w:r w:rsidR="00C056AB" w:rsidRPr="009C165E">
        <w:rPr>
          <w:rFonts w:asciiTheme="majorHAnsi" w:hAnsiTheme="majorHAnsi" w:cstheme="majorHAnsi"/>
          <w:color w:val="000000"/>
          <w:sz w:val="24"/>
          <w:szCs w:val="24"/>
          <w:highlight w:val="yellow"/>
        </w:rPr>
        <w:t>, leftmost panel)</w:t>
      </w:r>
      <w:r w:rsidR="00A479F4" w:rsidRPr="009C165E">
        <w:rPr>
          <w:rFonts w:asciiTheme="majorHAnsi" w:hAnsiTheme="majorHAnsi" w:cstheme="majorHAnsi"/>
          <w:color w:val="000000"/>
          <w:sz w:val="24"/>
          <w:szCs w:val="24"/>
          <w:highlight w:val="yellow"/>
        </w:rPr>
        <w:t xml:space="preserve">. </w:t>
      </w:r>
    </w:p>
    <w:p w14:paraId="1A757B8F" w14:textId="450979CF" w:rsidR="0061774C" w:rsidRPr="009C165E" w:rsidRDefault="0061774C" w:rsidP="0061774C">
      <w:pPr>
        <w:tabs>
          <w:tab w:val="left" w:pos="1080"/>
        </w:tabs>
        <w:spacing w:after="0" w:line="240" w:lineRule="auto"/>
        <w:contextualSpacing/>
        <w:jc w:val="both"/>
        <w:rPr>
          <w:rFonts w:asciiTheme="majorHAnsi" w:hAnsiTheme="majorHAnsi" w:cstheme="majorHAnsi"/>
          <w:color w:val="000000"/>
          <w:sz w:val="24"/>
          <w:szCs w:val="24"/>
          <w:highlight w:val="yellow"/>
        </w:rPr>
      </w:pPr>
    </w:p>
    <w:p w14:paraId="1792D384" w14:textId="12549D28" w:rsidR="00321F91" w:rsidRPr="009C165E" w:rsidRDefault="00321F91" w:rsidP="00E1764E">
      <w:pPr>
        <w:numPr>
          <w:ilvl w:val="3"/>
          <w:numId w:val="1"/>
        </w:numPr>
        <w:tabs>
          <w:tab w:val="left" w:pos="1080"/>
        </w:tabs>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Mount</w:t>
      </w:r>
      <w:r w:rsidR="002D3C30" w:rsidRPr="009C165E">
        <w:rPr>
          <w:rFonts w:asciiTheme="majorHAnsi" w:hAnsiTheme="majorHAnsi" w:cstheme="majorHAnsi"/>
          <w:color w:val="000000"/>
          <w:sz w:val="24"/>
          <w:szCs w:val="24"/>
          <w:highlight w:val="yellow"/>
        </w:rPr>
        <w:t xml:space="preserve"> an achromatic doublet lens (focal length</w:t>
      </w:r>
      <w:r w:rsidR="00117BBF">
        <w:rPr>
          <w:rFonts w:asciiTheme="majorHAnsi" w:hAnsiTheme="majorHAnsi" w:cstheme="majorHAnsi"/>
          <w:color w:val="000000"/>
          <w:sz w:val="24"/>
          <w:szCs w:val="24"/>
          <w:highlight w:val="yellow"/>
        </w:rPr>
        <w:t xml:space="preserve"> </w:t>
      </w:r>
      <w:r w:rsidR="002D3C30" w:rsidRPr="009C165E">
        <w:rPr>
          <w:rFonts w:asciiTheme="majorHAnsi" w:hAnsiTheme="majorHAnsi" w:cstheme="majorHAnsi"/>
          <w:color w:val="000000"/>
          <w:sz w:val="24"/>
          <w:szCs w:val="24"/>
          <w:highlight w:val="yellow"/>
        </w:rPr>
        <w:t>=</w:t>
      </w:r>
      <w:r w:rsidR="00117BBF">
        <w:rPr>
          <w:rFonts w:asciiTheme="majorHAnsi" w:hAnsiTheme="majorHAnsi" w:cstheme="majorHAnsi"/>
          <w:color w:val="000000"/>
          <w:sz w:val="24"/>
          <w:szCs w:val="24"/>
          <w:highlight w:val="yellow"/>
        </w:rPr>
        <w:t xml:space="preserve"> </w:t>
      </w:r>
      <w:r w:rsidR="002D3C30" w:rsidRPr="009C165E">
        <w:rPr>
          <w:rFonts w:asciiTheme="majorHAnsi" w:hAnsiTheme="majorHAnsi" w:cstheme="majorHAnsi"/>
          <w:color w:val="000000"/>
          <w:sz w:val="24"/>
          <w:szCs w:val="24"/>
          <w:highlight w:val="yellow"/>
        </w:rPr>
        <w:t>7.5 mm) in</w:t>
      </w:r>
      <w:r w:rsidRPr="009C165E">
        <w:rPr>
          <w:rFonts w:asciiTheme="majorHAnsi" w:hAnsiTheme="majorHAnsi" w:cstheme="majorHAnsi"/>
          <w:color w:val="000000"/>
          <w:sz w:val="24"/>
          <w:szCs w:val="24"/>
          <w:highlight w:val="yellow"/>
        </w:rPr>
        <w:t xml:space="preserve"> a cage plate (</w:t>
      </w:r>
      <w:r w:rsidRPr="009C165E">
        <w:rPr>
          <w:rFonts w:asciiTheme="majorHAnsi" w:hAnsiTheme="majorHAnsi" w:cstheme="majorHAnsi"/>
          <w:b/>
          <w:color w:val="000000"/>
          <w:sz w:val="24"/>
          <w:szCs w:val="24"/>
          <w:highlight w:val="yellow"/>
        </w:rPr>
        <w:t>Figure 1E</w:t>
      </w:r>
      <w:r w:rsidRPr="009C165E">
        <w:rPr>
          <w:rFonts w:asciiTheme="majorHAnsi" w:hAnsiTheme="majorHAnsi" w:cstheme="majorHAnsi"/>
          <w:color w:val="000000"/>
          <w:sz w:val="24"/>
          <w:szCs w:val="24"/>
          <w:highlight w:val="yellow"/>
        </w:rPr>
        <w:t xml:space="preserve">, second panel from the left). </w:t>
      </w:r>
    </w:p>
    <w:p w14:paraId="45142976" w14:textId="77777777" w:rsidR="00321F91" w:rsidRPr="009C165E" w:rsidRDefault="00321F91" w:rsidP="0061774C">
      <w:pPr>
        <w:tabs>
          <w:tab w:val="left" w:pos="1080"/>
        </w:tabs>
        <w:spacing w:after="0" w:line="240" w:lineRule="auto"/>
        <w:contextualSpacing/>
        <w:jc w:val="both"/>
        <w:rPr>
          <w:rFonts w:asciiTheme="majorHAnsi" w:hAnsiTheme="majorHAnsi" w:cstheme="majorHAnsi"/>
          <w:color w:val="000000"/>
          <w:sz w:val="24"/>
          <w:szCs w:val="24"/>
          <w:highlight w:val="yellow"/>
        </w:rPr>
      </w:pPr>
    </w:p>
    <w:p w14:paraId="508751D4" w14:textId="09DC5EFA" w:rsidR="009D73A9" w:rsidRPr="009C165E" w:rsidRDefault="008C3236" w:rsidP="0061774C">
      <w:pPr>
        <w:numPr>
          <w:ilvl w:val="3"/>
          <w:numId w:val="1"/>
        </w:numPr>
        <w:tabs>
          <w:tab w:val="left" w:pos="1080"/>
        </w:tabs>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C</w:t>
      </w:r>
      <w:r w:rsidR="00A479F4" w:rsidRPr="009C165E">
        <w:rPr>
          <w:rFonts w:asciiTheme="majorHAnsi" w:hAnsiTheme="majorHAnsi" w:cstheme="majorHAnsi"/>
          <w:color w:val="000000"/>
          <w:sz w:val="24"/>
          <w:szCs w:val="24"/>
          <w:highlight w:val="yellow"/>
        </w:rPr>
        <w:t xml:space="preserve">onnect </w:t>
      </w:r>
      <w:r w:rsidRPr="009C165E">
        <w:rPr>
          <w:rFonts w:asciiTheme="majorHAnsi" w:hAnsiTheme="majorHAnsi" w:cstheme="majorHAnsi"/>
          <w:color w:val="000000"/>
          <w:sz w:val="24"/>
          <w:szCs w:val="24"/>
          <w:highlight w:val="yellow"/>
        </w:rPr>
        <w:t xml:space="preserve">the </w:t>
      </w:r>
      <w:r w:rsidR="00A479F4" w:rsidRPr="009C165E">
        <w:rPr>
          <w:rFonts w:asciiTheme="majorHAnsi" w:hAnsiTheme="majorHAnsi" w:cstheme="majorHAnsi"/>
          <w:color w:val="000000"/>
          <w:sz w:val="24"/>
          <w:szCs w:val="24"/>
          <w:highlight w:val="yellow"/>
        </w:rPr>
        <w:t xml:space="preserve">two parts </w:t>
      </w:r>
      <w:r w:rsidRPr="009C165E">
        <w:rPr>
          <w:rFonts w:asciiTheme="majorHAnsi" w:hAnsiTheme="majorHAnsi" w:cstheme="majorHAnsi"/>
          <w:color w:val="000000"/>
          <w:sz w:val="24"/>
          <w:szCs w:val="24"/>
          <w:highlight w:val="yellow"/>
        </w:rPr>
        <w:t xml:space="preserve">above </w:t>
      </w:r>
      <w:r w:rsidR="00A479F4" w:rsidRPr="009C165E">
        <w:rPr>
          <w:rFonts w:asciiTheme="majorHAnsi" w:hAnsiTheme="majorHAnsi" w:cstheme="majorHAnsi"/>
          <w:color w:val="000000"/>
          <w:sz w:val="24"/>
          <w:szCs w:val="24"/>
          <w:highlight w:val="yellow"/>
        </w:rPr>
        <w:t xml:space="preserve">by extension rods to form a cage. Mount the cage on the optical table </w:t>
      </w:r>
      <w:r w:rsidR="00227ADA">
        <w:rPr>
          <w:rFonts w:asciiTheme="majorHAnsi" w:hAnsiTheme="majorHAnsi" w:cstheme="majorHAnsi"/>
          <w:color w:val="000000"/>
          <w:sz w:val="24"/>
          <w:szCs w:val="24"/>
          <w:highlight w:val="yellow"/>
        </w:rPr>
        <w:t>with</w:t>
      </w:r>
      <w:r w:rsidR="00A479F4" w:rsidRPr="009C165E">
        <w:rPr>
          <w:rFonts w:asciiTheme="majorHAnsi" w:hAnsiTheme="majorHAnsi" w:cstheme="majorHAnsi"/>
          <w:color w:val="000000"/>
          <w:sz w:val="24"/>
          <w:szCs w:val="24"/>
          <w:highlight w:val="yellow"/>
        </w:rPr>
        <w:t xml:space="preserve"> mounting brackets on </w:t>
      </w:r>
      <w:r w:rsidR="00117BBF">
        <w:rPr>
          <w:rFonts w:asciiTheme="majorHAnsi" w:hAnsiTheme="majorHAnsi" w:cstheme="majorHAnsi"/>
          <w:color w:val="000000"/>
          <w:sz w:val="24"/>
          <w:szCs w:val="24"/>
          <w:highlight w:val="yellow"/>
        </w:rPr>
        <w:t xml:space="preserve">the </w:t>
      </w:r>
      <w:r w:rsidR="00A479F4" w:rsidRPr="009C165E">
        <w:rPr>
          <w:rFonts w:asciiTheme="majorHAnsi" w:hAnsiTheme="majorHAnsi" w:cstheme="majorHAnsi"/>
          <w:color w:val="000000"/>
          <w:sz w:val="24"/>
          <w:szCs w:val="24"/>
          <w:highlight w:val="yellow"/>
        </w:rPr>
        <w:t>1’’</w:t>
      </w:r>
      <w:r w:rsidR="00117BBF">
        <w:rPr>
          <w:rFonts w:asciiTheme="majorHAnsi" w:hAnsiTheme="majorHAnsi" w:cstheme="majorHAnsi"/>
          <w:color w:val="000000"/>
          <w:sz w:val="24"/>
          <w:szCs w:val="24"/>
          <w:highlight w:val="yellow"/>
        </w:rPr>
        <w:t>-</w:t>
      </w:r>
      <w:r w:rsidR="00A479F4" w:rsidRPr="009C165E">
        <w:rPr>
          <w:rFonts w:asciiTheme="majorHAnsi" w:hAnsiTheme="majorHAnsi" w:cstheme="majorHAnsi"/>
          <w:color w:val="000000"/>
          <w:sz w:val="24"/>
          <w:szCs w:val="24"/>
          <w:highlight w:val="yellow"/>
        </w:rPr>
        <w:t xml:space="preserve">thick optical posts </w:t>
      </w:r>
      <w:r w:rsidR="00C056AB" w:rsidRPr="009C165E">
        <w:rPr>
          <w:rFonts w:asciiTheme="majorHAnsi" w:hAnsiTheme="majorHAnsi" w:cstheme="majorHAnsi"/>
          <w:color w:val="000000"/>
          <w:sz w:val="24"/>
          <w:szCs w:val="24"/>
          <w:highlight w:val="yellow"/>
        </w:rPr>
        <w:t>(</w:t>
      </w:r>
      <w:r w:rsidR="00C056AB" w:rsidRPr="009C165E">
        <w:rPr>
          <w:rFonts w:asciiTheme="majorHAnsi" w:hAnsiTheme="majorHAnsi" w:cstheme="majorHAnsi"/>
          <w:b/>
          <w:color w:val="000000"/>
          <w:sz w:val="24"/>
          <w:szCs w:val="24"/>
          <w:highlight w:val="yellow"/>
        </w:rPr>
        <w:t>Figure 1E</w:t>
      </w:r>
      <w:r w:rsidR="00C056AB" w:rsidRPr="009C165E">
        <w:rPr>
          <w:rFonts w:asciiTheme="majorHAnsi" w:hAnsiTheme="majorHAnsi" w:cstheme="majorHAnsi"/>
          <w:color w:val="000000"/>
          <w:sz w:val="24"/>
          <w:szCs w:val="24"/>
          <w:highlight w:val="yellow"/>
        </w:rPr>
        <w:t>, middle panel)</w:t>
      </w:r>
      <w:r w:rsidR="00117BBF">
        <w:rPr>
          <w:rFonts w:asciiTheme="majorHAnsi" w:hAnsiTheme="majorHAnsi" w:cstheme="majorHAnsi"/>
          <w:color w:val="000000"/>
          <w:sz w:val="24"/>
          <w:szCs w:val="24"/>
          <w:highlight w:val="yellow"/>
        </w:rPr>
        <w:t>.</w:t>
      </w:r>
    </w:p>
    <w:p w14:paraId="4450928C" w14:textId="77777777" w:rsidR="0061774C" w:rsidRPr="009C165E" w:rsidRDefault="0061774C" w:rsidP="0061774C">
      <w:pPr>
        <w:tabs>
          <w:tab w:val="left" w:pos="1080"/>
        </w:tabs>
        <w:spacing w:after="0" w:line="240" w:lineRule="auto"/>
        <w:contextualSpacing/>
        <w:jc w:val="both"/>
        <w:rPr>
          <w:rFonts w:asciiTheme="majorHAnsi" w:hAnsiTheme="majorHAnsi" w:cstheme="majorHAnsi"/>
          <w:color w:val="000000"/>
          <w:sz w:val="24"/>
          <w:szCs w:val="24"/>
        </w:rPr>
      </w:pPr>
    </w:p>
    <w:p w14:paraId="576860B2" w14:textId="65D33FAE" w:rsidR="00367215" w:rsidRPr="009C165E" w:rsidRDefault="00A479F4" w:rsidP="0061774C">
      <w:pPr>
        <w:numPr>
          <w:ilvl w:val="3"/>
          <w:numId w:val="1"/>
        </w:numP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Align the 647</w:t>
      </w:r>
      <w:r w:rsidR="00117BBF">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nm laser first with a single-mode optical fiber (FC/APC end to the coupler). </w:t>
      </w:r>
    </w:p>
    <w:p w14:paraId="5DE98F02" w14:textId="77777777" w:rsidR="00367215" w:rsidRPr="009C165E" w:rsidRDefault="00367215" w:rsidP="00367215">
      <w:pPr>
        <w:tabs>
          <w:tab w:val="left" w:pos="1080"/>
        </w:tabs>
        <w:spacing w:after="0" w:line="240" w:lineRule="auto"/>
        <w:contextualSpacing/>
        <w:jc w:val="both"/>
        <w:rPr>
          <w:rFonts w:asciiTheme="majorHAnsi" w:hAnsiTheme="majorHAnsi" w:cstheme="majorHAnsi"/>
          <w:color w:val="000000"/>
          <w:sz w:val="24"/>
          <w:szCs w:val="24"/>
        </w:rPr>
      </w:pPr>
    </w:p>
    <w:p w14:paraId="725B0BB4" w14:textId="561A91C7" w:rsidR="009D73A9" w:rsidRPr="009C165E" w:rsidRDefault="00367215" w:rsidP="00367215">
      <w:pP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w:t>
      </w:r>
      <w:r w:rsidR="00A479F4" w:rsidRPr="009C165E">
        <w:rPr>
          <w:rFonts w:asciiTheme="majorHAnsi" w:hAnsiTheme="majorHAnsi" w:cstheme="majorHAnsi"/>
          <w:color w:val="000000"/>
          <w:sz w:val="24"/>
          <w:szCs w:val="24"/>
        </w:rPr>
        <w:t xml:space="preserve">A rough alignment using a multi-mode optical fiber before using the single-mode optical fiber may help the alignment process. </w:t>
      </w:r>
      <w:r w:rsidR="008F6E9D" w:rsidRPr="009C165E">
        <w:rPr>
          <w:rFonts w:asciiTheme="majorHAnsi" w:hAnsiTheme="majorHAnsi" w:cstheme="majorHAnsi"/>
          <w:color w:val="000000"/>
          <w:sz w:val="24"/>
          <w:szCs w:val="24"/>
        </w:rPr>
        <w:t>Adjust the angles of the mirrors and dichroic beam splitters (</w:t>
      </w:r>
      <w:r w:rsidR="008F6E9D" w:rsidRPr="009C165E">
        <w:rPr>
          <w:rFonts w:asciiTheme="majorHAnsi" w:hAnsiTheme="majorHAnsi" w:cstheme="majorHAnsi"/>
          <w:b/>
          <w:color w:val="000000"/>
          <w:sz w:val="24"/>
          <w:szCs w:val="24"/>
        </w:rPr>
        <w:t>Figure 1D</w:t>
      </w:r>
      <w:r w:rsidR="008F6E9D" w:rsidRPr="009C165E">
        <w:rPr>
          <w:rFonts w:asciiTheme="majorHAnsi" w:hAnsiTheme="majorHAnsi" w:cstheme="majorHAnsi"/>
          <w:color w:val="000000"/>
          <w:sz w:val="24"/>
          <w:szCs w:val="24"/>
        </w:rPr>
        <w:t>, by adjustment knobs), as well as the distance between the achromatic doublet lens and the fiber adapter plate (</w:t>
      </w:r>
      <w:r w:rsidR="008F6E9D" w:rsidRPr="009C165E">
        <w:rPr>
          <w:rFonts w:asciiTheme="majorHAnsi" w:hAnsiTheme="majorHAnsi" w:cstheme="majorHAnsi"/>
          <w:b/>
          <w:color w:val="000000"/>
          <w:sz w:val="24"/>
          <w:szCs w:val="24"/>
        </w:rPr>
        <w:t>Figure 1E</w:t>
      </w:r>
      <w:r w:rsidR="008F6E9D" w:rsidRPr="009C165E">
        <w:rPr>
          <w:rFonts w:asciiTheme="majorHAnsi" w:hAnsiTheme="majorHAnsi" w:cstheme="majorHAnsi"/>
          <w:color w:val="000000"/>
          <w:sz w:val="24"/>
          <w:szCs w:val="24"/>
        </w:rPr>
        <w:t xml:space="preserve">, by adjusting z-axis translation mount) to gain maximum laser power output through the fiber. </w:t>
      </w:r>
    </w:p>
    <w:p w14:paraId="5E57202D" w14:textId="77777777" w:rsidR="0061774C" w:rsidRPr="009C165E" w:rsidRDefault="0061774C" w:rsidP="0061774C">
      <w:pPr>
        <w:tabs>
          <w:tab w:val="left" w:pos="1080"/>
        </w:tabs>
        <w:spacing w:after="0" w:line="240" w:lineRule="auto"/>
        <w:contextualSpacing/>
        <w:jc w:val="both"/>
        <w:rPr>
          <w:rFonts w:asciiTheme="majorHAnsi" w:hAnsiTheme="majorHAnsi" w:cstheme="majorHAnsi"/>
          <w:color w:val="000000"/>
          <w:sz w:val="24"/>
          <w:szCs w:val="24"/>
        </w:rPr>
      </w:pPr>
    </w:p>
    <w:p w14:paraId="29DCE27E" w14:textId="743EDD4F" w:rsidR="009D73A9" w:rsidRPr="009C165E" w:rsidRDefault="00A479F4" w:rsidP="0061774C">
      <w:pPr>
        <w:numPr>
          <w:ilvl w:val="3"/>
          <w:numId w:val="1"/>
        </w:numP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Once the alignment of the first laser is done, temporarily install a pair of irises and align the rest of the lasers one by one</w:t>
      </w:r>
      <w:r w:rsidR="00C056AB" w:rsidRPr="009C165E">
        <w:rPr>
          <w:rFonts w:asciiTheme="majorHAnsi" w:hAnsiTheme="majorHAnsi" w:cstheme="majorHAnsi"/>
          <w:color w:val="000000"/>
          <w:sz w:val="24"/>
          <w:szCs w:val="24"/>
        </w:rPr>
        <w:t xml:space="preserve"> (</w:t>
      </w:r>
      <w:r w:rsidR="00C056AB" w:rsidRPr="009C165E">
        <w:rPr>
          <w:rFonts w:asciiTheme="majorHAnsi" w:hAnsiTheme="majorHAnsi" w:cstheme="majorHAnsi"/>
          <w:b/>
          <w:color w:val="000000"/>
          <w:sz w:val="24"/>
          <w:szCs w:val="24"/>
        </w:rPr>
        <w:t>Figure 1F</w:t>
      </w:r>
      <w:r w:rsidR="00C056AB" w:rsidRPr="009C165E">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 Check the alignment efficiency </w:t>
      </w:r>
      <w:r w:rsidR="004F7468">
        <w:rPr>
          <w:rFonts w:asciiTheme="majorHAnsi" w:hAnsiTheme="majorHAnsi" w:cstheme="majorHAnsi"/>
          <w:color w:val="000000"/>
          <w:sz w:val="24"/>
          <w:szCs w:val="24"/>
        </w:rPr>
        <w:t>with</w:t>
      </w:r>
      <w:r w:rsidRPr="009C165E">
        <w:rPr>
          <w:rFonts w:asciiTheme="majorHAnsi" w:hAnsiTheme="majorHAnsi" w:cstheme="majorHAnsi"/>
          <w:color w:val="000000"/>
          <w:sz w:val="24"/>
          <w:szCs w:val="24"/>
        </w:rPr>
        <w:t xml:space="preserve"> a power meter. </w:t>
      </w:r>
    </w:p>
    <w:p w14:paraId="5BD952CB" w14:textId="77777777" w:rsidR="0061774C" w:rsidRPr="009C165E" w:rsidRDefault="0061774C" w:rsidP="0061774C">
      <w:pPr>
        <w:tabs>
          <w:tab w:val="left" w:pos="1080"/>
        </w:tabs>
        <w:spacing w:after="0" w:line="240" w:lineRule="auto"/>
        <w:contextualSpacing/>
        <w:jc w:val="both"/>
        <w:rPr>
          <w:rFonts w:asciiTheme="majorHAnsi" w:hAnsiTheme="majorHAnsi" w:cstheme="majorHAnsi"/>
          <w:color w:val="000000"/>
          <w:sz w:val="24"/>
          <w:szCs w:val="24"/>
        </w:rPr>
      </w:pPr>
    </w:p>
    <w:p w14:paraId="19E9B70B" w14:textId="58D3972B" w:rsidR="009D73A9" w:rsidRPr="009C165E" w:rsidRDefault="00A479F4" w:rsidP="0061774C">
      <w:pPr>
        <w:numPr>
          <w:ilvl w:val="3"/>
          <w:numId w:val="1"/>
        </w:numPr>
        <w:tabs>
          <w:tab w:val="left" w:pos="1080"/>
        </w:tabs>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 xml:space="preserve">Leave one iris in </w:t>
      </w:r>
      <w:r w:rsidR="00227ADA">
        <w:rPr>
          <w:rFonts w:asciiTheme="majorHAnsi" w:hAnsiTheme="majorHAnsi" w:cstheme="majorHAnsi"/>
          <w:color w:val="000000"/>
          <w:sz w:val="24"/>
          <w:szCs w:val="24"/>
          <w:highlight w:val="yellow"/>
        </w:rPr>
        <w:t xml:space="preserve">the </w:t>
      </w:r>
      <w:r w:rsidRPr="009C165E">
        <w:rPr>
          <w:rFonts w:asciiTheme="majorHAnsi" w:hAnsiTheme="majorHAnsi" w:cstheme="majorHAnsi"/>
          <w:color w:val="000000"/>
          <w:sz w:val="24"/>
          <w:szCs w:val="24"/>
          <w:highlight w:val="yellow"/>
        </w:rPr>
        <w:t xml:space="preserve">front of the adapter plate to reduce </w:t>
      </w:r>
      <w:r w:rsidR="004F7468">
        <w:rPr>
          <w:rFonts w:asciiTheme="majorHAnsi" w:hAnsiTheme="majorHAnsi" w:cstheme="majorHAnsi"/>
          <w:color w:val="000000"/>
          <w:sz w:val="24"/>
          <w:szCs w:val="24"/>
          <w:highlight w:val="yellow"/>
        </w:rPr>
        <w:t xml:space="preserve">the </w:t>
      </w:r>
      <w:r w:rsidRPr="009C165E">
        <w:rPr>
          <w:rFonts w:asciiTheme="majorHAnsi" w:hAnsiTheme="majorHAnsi" w:cstheme="majorHAnsi"/>
          <w:color w:val="000000"/>
          <w:sz w:val="24"/>
          <w:szCs w:val="24"/>
          <w:highlight w:val="yellow"/>
        </w:rPr>
        <w:t xml:space="preserve">reflections of the lasers. </w:t>
      </w:r>
    </w:p>
    <w:p w14:paraId="07C5779B" w14:textId="77777777" w:rsidR="0061774C" w:rsidRPr="009C165E" w:rsidRDefault="0061774C" w:rsidP="0061774C">
      <w:pPr>
        <w:tabs>
          <w:tab w:val="left" w:pos="1080"/>
        </w:tabs>
        <w:spacing w:after="0" w:line="240" w:lineRule="auto"/>
        <w:contextualSpacing/>
        <w:jc w:val="both"/>
        <w:rPr>
          <w:rFonts w:asciiTheme="majorHAnsi" w:hAnsiTheme="majorHAnsi" w:cstheme="majorHAnsi"/>
          <w:color w:val="000000"/>
          <w:sz w:val="24"/>
          <w:szCs w:val="24"/>
          <w:highlight w:val="yellow"/>
        </w:rPr>
      </w:pPr>
    </w:p>
    <w:p w14:paraId="6DC172B8" w14:textId="34D3671C" w:rsidR="0061774C" w:rsidRPr="009C165E" w:rsidRDefault="00A479F4" w:rsidP="0061774C">
      <w:p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Strong back reflections can reduce the lifetime of laser sources. Optionally, an optical isolator can be installed in front of each laser head to remove </w:t>
      </w:r>
      <w:r w:rsidR="004F7468">
        <w:rPr>
          <w:rFonts w:asciiTheme="majorHAnsi" w:hAnsiTheme="majorHAnsi" w:cstheme="majorHAnsi"/>
          <w:color w:val="000000"/>
          <w:sz w:val="24"/>
          <w:szCs w:val="24"/>
        </w:rPr>
        <w:t xml:space="preserve">the </w:t>
      </w:r>
      <w:r w:rsidRPr="009C165E">
        <w:rPr>
          <w:rFonts w:asciiTheme="majorHAnsi" w:hAnsiTheme="majorHAnsi" w:cstheme="majorHAnsi"/>
          <w:color w:val="000000"/>
          <w:sz w:val="24"/>
          <w:szCs w:val="24"/>
        </w:rPr>
        <w:t xml:space="preserve">reflections completely. </w:t>
      </w:r>
    </w:p>
    <w:p w14:paraId="0D8FEEE3"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rPr>
      </w:pPr>
    </w:p>
    <w:p w14:paraId="020C6AC2" w14:textId="481073B8" w:rsidR="009D73A9" w:rsidRPr="009C165E" w:rsidRDefault="00A479F4" w:rsidP="0061774C">
      <w:pPr>
        <w:numPr>
          <w:ilvl w:val="2"/>
          <w:numId w:val="1"/>
        </w:numPr>
        <w:pBdr>
          <w:top w:val="nil"/>
          <w:left w:val="nil"/>
          <w:bottom w:val="nil"/>
          <w:right w:val="nil"/>
          <w:between w:val="nil"/>
        </w:pBdr>
        <w:tabs>
          <w:tab w:val="left" w:pos="900"/>
        </w:tabs>
        <w:spacing w:after="0" w:line="240" w:lineRule="auto"/>
        <w:contextualSpacing/>
        <w:jc w:val="both"/>
        <w:rPr>
          <w:rFonts w:asciiTheme="majorHAnsi" w:hAnsiTheme="majorHAnsi" w:cstheme="majorHAnsi"/>
          <w:sz w:val="24"/>
          <w:szCs w:val="24"/>
        </w:rPr>
      </w:pPr>
      <w:r w:rsidRPr="009C165E">
        <w:rPr>
          <w:rFonts w:asciiTheme="majorHAnsi" w:hAnsiTheme="majorHAnsi" w:cstheme="majorHAnsi"/>
          <w:color w:val="000000"/>
          <w:sz w:val="24"/>
          <w:szCs w:val="24"/>
        </w:rPr>
        <w:t xml:space="preserve"> Connect the other end of the optical fiber to the illumination arm of the microscope (</w:t>
      </w:r>
      <w:r w:rsidRPr="009C165E">
        <w:rPr>
          <w:rFonts w:asciiTheme="majorHAnsi" w:hAnsiTheme="majorHAnsi" w:cstheme="majorHAnsi"/>
          <w:b/>
          <w:color w:val="000000"/>
          <w:sz w:val="24"/>
          <w:szCs w:val="24"/>
        </w:rPr>
        <w:t>Fig</w:t>
      </w:r>
      <w:r w:rsidR="004B479B" w:rsidRPr="009C165E">
        <w:rPr>
          <w:rFonts w:asciiTheme="majorHAnsi" w:hAnsiTheme="majorHAnsi" w:cstheme="majorHAnsi"/>
          <w:b/>
          <w:color w:val="000000"/>
          <w:sz w:val="24"/>
          <w:szCs w:val="24"/>
        </w:rPr>
        <w:t>ure</w:t>
      </w:r>
      <w:r w:rsidRPr="009C165E">
        <w:rPr>
          <w:rFonts w:asciiTheme="majorHAnsi" w:hAnsiTheme="majorHAnsi" w:cstheme="majorHAnsi"/>
          <w:b/>
          <w:color w:val="000000"/>
          <w:sz w:val="24"/>
          <w:szCs w:val="24"/>
        </w:rPr>
        <w:t xml:space="preserve"> </w:t>
      </w:r>
      <w:r w:rsidR="00C056AB" w:rsidRPr="009C165E">
        <w:rPr>
          <w:rFonts w:asciiTheme="majorHAnsi" w:hAnsiTheme="majorHAnsi" w:cstheme="majorHAnsi"/>
          <w:b/>
          <w:color w:val="000000"/>
          <w:sz w:val="24"/>
          <w:szCs w:val="24"/>
        </w:rPr>
        <w:t>1H</w:t>
      </w:r>
      <w:r w:rsidRPr="009C165E">
        <w:rPr>
          <w:rFonts w:asciiTheme="majorHAnsi" w:hAnsiTheme="majorHAnsi" w:cstheme="majorHAnsi"/>
          <w:color w:val="000000"/>
          <w:sz w:val="24"/>
          <w:szCs w:val="24"/>
        </w:rPr>
        <w:t xml:space="preserve">). </w:t>
      </w:r>
    </w:p>
    <w:p w14:paraId="1DC9B3D5" w14:textId="77777777" w:rsidR="0061774C" w:rsidRPr="009C165E" w:rsidRDefault="0061774C" w:rsidP="0061774C">
      <w:pPr>
        <w:pBdr>
          <w:top w:val="nil"/>
          <w:left w:val="nil"/>
          <w:bottom w:val="nil"/>
          <w:right w:val="nil"/>
          <w:between w:val="nil"/>
        </w:pBdr>
        <w:tabs>
          <w:tab w:val="left" w:pos="900"/>
        </w:tabs>
        <w:spacing w:after="0" w:line="240" w:lineRule="auto"/>
        <w:contextualSpacing/>
        <w:jc w:val="both"/>
        <w:rPr>
          <w:rFonts w:asciiTheme="majorHAnsi" w:hAnsiTheme="majorHAnsi" w:cstheme="majorHAnsi"/>
          <w:sz w:val="24"/>
          <w:szCs w:val="24"/>
        </w:rPr>
      </w:pPr>
    </w:p>
    <w:p w14:paraId="31683CF0" w14:textId="2ABD1D81" w:rsidR="009D73A9" w:rsidRPr="009C165E" w:rsidRDefault="00471760" w:rsidP="004A1E05">
      <w:pPr>
        <w:numPr>
          <w:ilvl w:val="2"/>
          <w:numId w:val="1"/>
        </w:numPr>
        <w:pBdr>
          <w:top w:val="nil"/>
          <w:left w:val="nil"/>
          <w:bottom w:val="nil"/>
          <w:right w:val="nil"/>
          <w:between w:val="nil"/>
        </w:pBd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Design and install </w:t>
      </w:r>
      <w:r w:rsidR="00A479F4" w:rsidRPr="009C165E">
        <w:rPr>
          <w:rFonts w:asciiTheme="majorHAnsi" w:hAnsiTheme="majorHAnsi" w:cstheme="majorHAnsi"/>
          <w:color w:val="000000"/>
          <w:sz w:val="24"/>
          <w:szCs w:val="24"/>
        </w:rPr>
        <w:t xml:space="preserve">the </w:t>
      </w:r>
      <w:r w:rsidR="007E7D0F" w:rsidRPr="009C165E">
        <w:rPr>
          <w:rFonts w:asciiTheme="majorHAnsi" w:hAnsiTheme="majorHAnsi" w:cstheme="majorHAnsi"/>
          <w:color w:val="000000"/>
          <w:sz w:val="24"/>
          <w:szCs w:val="24"/>
        </w:rPr>
        <w:t>“magnification lens (mag lens)”</w:t>
      </w:r>
      <w:r w:rsidR="004A1E05" w:rsidRPr="009C165E">
        <w:t xml:space="preserve"> </w:t>
      </w:r>
      <w:r w:rsidR="004F7468">
        <w:t>through</w:t>
      </w:r>
      <w:r w:rsidR="004A1E05" w:rsidRPr="009C165E">
        <w:rPr>
          <w:rFonts w:asciiTheme="majorHAnsi" w:hAnsiTheme="majorHAnsi" w:cstheme="majorHAnsi"/>
          <w:color w:val="000000"/>
          <w:sz w:val="24"/>
          <w:szCs w:val="24"/>
        </w:rPr>
        <w:t xml:space="preserve"> the following steps:</w:t>
      </w:r>
    </w:p>
    <w:p w14:paraId="6C8C30AA" w14:textId="77777777" w:rsidR="0061774C" w:rsidRPr="009C165E" w:rsidRDefault="0061774C" w:rsidP="0061774C">
      <w:pPr>
        <w:pBdr>
          <w:top w:val="nil"/>
          <w:left w:val="nil"/>
          <w:bottom w:val="nil"/>
          <w:right w:val="nil"/>
          <w:between w:val="nil"/>
        </w:pBdr>
        <w:tabs>
          <w:tab w:val="left" w:pos="1080"/>
        </w:tabs>
        <w:spacing w:after="0" w:line="240" w:lineRule="auto"/>
        <w:contextualSpacing/>
        <w:jc w:val="both"/>
        <w:rPr>
          <w:rFonts w:asciiTheme="majorHAnsi" w:hAnsiTheme="majorHAnsi" w:cstheme="majorHAnsi"/>
          <w:color w:val="000000"/>
          <w:sz w:val="24"/>
          <w:szCs w:val="24"/>
        </w:rPr>
      </w:pPr>
    </w:p>
    <w:p w14:paraId="389BFDCB" w14:textId="3421B6CE" w:rsidR="0061774C" w:rsidRPr="009C165E" w:rsidRDefault="00A479F4" w:rsidP="0061774C">
      <w:pP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The lasers can be used for epi-fluorescence imaging of the sample, but the narrow beam size of each laser limits the illuminated area of the sample to an area several </w:t>
      </w:r>
      <w:r w:rsidR="008C3236" w:rsidRPr="009C165E">
        <w:rPr>
          <w:rFonts w:asciiTheme="majorHAnsi" w:hAnsiTheme="majorHAnsi" w:cstheme="majorHAnsi"/>
          <w:color w:val="000000"/>
          <w:sz w:val="24"/>
          <w:szCs w:val="24"/>
        </w:rPr>
        <w:t xml:space="preserve">times </w:t>
      </w:r>
      <w:r w:rsidRPr="009C165E">
        <w:rPr>
          <w:rFonts w:asciiTheme="majorHAnsi" w:hAnsiTheme="majorHAnsi" w:cstheme="majorHAnsi"/>
          <w:color w:val="000000"/>
          <w:sz w:val="24"/>
          <w:szCs w:val="24"/>
        </w:rPr>
        <w:t xml:space="preserve">smaller than the actual size of the corresponding camera sensor, especially for the </w:t>
      </w:r>
      <w:r w:rsidR="008C3236" w:rsidRPr="009C165E">
        <w:rPr>
          <w:rFonts w:asciiTheme="majorHAnsi" w:hAnsiTheme="majorHAnsi" w:cstheme="majorHAnsi"/>
          <w:color w:val="000000"/>
          <w:sz w:val="24"/>
          <w:szCs w:val="24"/>
        </w:rPr>
        <w:t>newer cameras</w:t>
      </w:r>
      <w:r w:rsidRPr="009C165E">
        <w:rPr>
          <w:rFonts w:asciiTheme="majorHAnsi" w:hAnsiTheme="majorHAnsi" w:cstheme="majorHAnsi"/>
          <w:color w:val="000000"/>
          <w:sz w:val="24"/>
          <w:szCs w:val="24"/>
        </w:rPr>
        <w:t xml:space="preserve"> (with 18.8 mm </w:t>
      </w:r>
      <w:r w:rsidR="004F7468">
        <w:rPr>
          <w:rFonts w:asciiTheme="majorHAnsi" w:hAnsiTheme="majorHAnsi" w:cstheme="majorHAnsi"/>
          <w:color w:val="000000"/>
          <w:sz w:val="24"/>
          <w:szCs w:val="24"/>
        </w:rPr>
        <w:t xml:space="preserve">in </w:t>
      </w:r>
      <w:r w:rsidRPr="009C165E">
        <w:rPr>
          <w:rFonts w:asciiTheme="majorHAnsi" w:hAnsiTheme="majorHAnsi" w:cstheme="majorHAnsi"/>
          <w:color w:val="000000"/>
          <w:sz w:val="24"/>
          <w:szCs w:val="24"/>
        </w:rPr>
        <w:t xml:space="preserve">diagonal length compared to </w:t>
      </w:r>
      <w:r w:rsidR="004F7468">
        <w:rPr>
          <w:rFonts w:asciiTheme="majorHAnsi" w:hAnsiTheme="majorHAnsi" w:cstheme="majorHAnsi"/>
          <w:color w:val="000000"/>
          <w:sz w:val="24"/>
          <w:szCs w:val="24"/>
        </w:rPr>
        <w:t xml:space="preserve">the </w:t>
      </w:r>
      <w:r w:rsidRPr="009C165E">
        <w:rPr>
          <w:rFonts w:asciiTheme="majorHAnsi" w:hAnsiTheme="majorHAnsi" w:cstheme="majorHAnsi"/>
          <w:color w:val="000000"/>
          <w:sz w:val="24"/>
          <w:szCs w:val="24"/>
        </w:rPr>
        <w:t>conventional 11.6</w:t>
      </w:r>
      <w:r w:rsidR="004F7468">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mm length). Thus, it is desirable to expand the beam to achieve a larger and flatter illumination of the sample. </w:t>
      </w:r>
    </w:p>
    <w:p w14:paraId="6F09215D" w14:textId="77777777" w:rsidR="0061774C" w:rsidRPr="009C165E" w:rsidRDefault="0061774C" w:rsidP="0061774C">
      <w:pPr>
        <w:tabs>
          <w:tab w:val="left" w:pos="1080"/>
        </w:tabs>
        <w:spacing w:after="0" w:line="240" w:lineRule="auto"/>
        <w:contextualSpacing/>
        <w:jc w:val="both"/>
        <w:rPr>
          <w:rFonts w:asciiTheme="majorHAnsi" w:hAnsiTheme="majorHAnsi" w:cstheme="majorHAnsi"/>
          <w:color w:val="000000"/>
          <w:sz w:val="24"/>
          <w:szCs w:val="24"/>
        </w:rPr>
      </w:pPr>
    </w:p>
    <w:p w14:paraId="3E717887" w14:textId="0A17FD57" w:rsidR="009D73A9" w:rsidRPr="009C165E" w:rsidRDefault="00A479F4" w:rsidP="0061774C">
      <w:pPr>
        <w:numPr>
          <w:ilvl w:val="3"/>
          <w:numId w:val="1"/>
        </w:numP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Design </w:t>
      </w:r>
      <w:r w:rsidR="007E7D0F" w:rsidRPr="009C165E">
        <w:rPr>
          <w:rFonts w:asciiTheme="majorHAnsi" w:hAnsiTheme="majorHAnsi" w:cstheme="majorHAnsi"/>
          <w:color w:val="000000"/>
          <w:sz w:val="24"/>
          <w:szCs w:val="24"/>
        </w:rPr>
        <w:t xml:space="preserve">the </w:t>
      </w:r>
      <w:r w:rsidRPr="009C165E">
        <w:rPr>
          <w:rFonts w:asciiTheme="majorHAnsi" w:hAnsiTheme="majorHAnsi" w:cstheme="majorHAnsi"/>
          <w:color w:val="000000"/>
          <w:sz w:val="24"/>
          <w:szCs w:val="24"/>
        </w:rPr>
        <w:t>mag lens, which can fit into the illumination arm (</w:t>
      </w:r>
      <w:r w:rsidRPr="009C165E">
        <w:rPr>
          <w:rFonts w:asciiTheme="majorHAnsi" w:hAnsiTheme="majorHAnsi" w:cstheme="majorHAnsi"/>
          <w:b/>
          <w:color w:val="000000"/>
          <w:sz w:val="24"/>
          <w:szCs w:val="24"/>
        </w:rPr>
        <w:t>Fig</w:t>
      </w:r>
      <w:r w:rsidR="00326380" w:rsidRPr="009C165E">
        <w:rPr>
          <w:rFonts w:asciiTheme="majorHAnsi" w:hAnsiTheme="majorHAnsi" w:cstheme="majorHAnsi"/>
          <w:b/>
          <w:color w:val="000000"/>
          <w:sz w:val="24"/>
          <w:szCs w:val="24"/>
        </w:rPr>
        <w:t>ure</w:t>
      </w:r>
      <w:r w:rsidRPr="009C165E">
        <w:rPr>
          <w:rFonts w:asciiTheme="majorHAnsi" w:hAnsiTheme="majorHAnsi" w:cstheme="majorHAnsi"/>
          <w:b/>
          <w:color w:val="000000"/>
          <w:sz w:val="24"/>
          <w:szCs w:val="24"/>
        </w:rPr>
        <w:t xml:space="preserve"> </w:t>
      </w:r>
      <w:r w:rsidR="00C056AB" w:rsidRPr="009C165E">
        <w:rPr>
          <w:rFonts w:asciiTheme="majorHAnsi" w:hAnsiTheme="majorHAnsi" w:cstheme="majorHAnsi"/>
          <w:b/>
          <w:color w:val="000000"/>
          <w:sz w:val="24"/>
          <w:szCs w:val="24"/>
        </w:rPr>
        <w:t>1H</w:t>
      </w:r>
      <w:r w:rsidRPr="009C165E">
        <w:rPr>
          <w:rFonts w:asciiTheme="majorHAnsi" w:hAnsiTheme="majorHAnsi" w:cstheme="majorHAnsi"/>
          <w:color w:val="000000"/>
          <w:sz w:val="24"/>
          <w:szCs w:val="24"/>
        </w:rPr>
        <w:t xml:space="preserve">). </w:t>
      </w:r>
    </w:p>
    <w:p w14:paraId="43CC4EAA" w14:textId="77777777" w:rsidR="00BB1348" w:rsidRPr="009C165E" w:rsidRDefault="00BB1348" w:rsidP="00E1764E">
      <w:pPr>
        <w:tabs>
          <w:tab w:val="left" w:pos="1080"/>
        </w:tabs>
        <w:spacing w:after="0" w:line="240" w:lineRule="auto"/>
        <w:contextualSpacing/>
        <w:jc w:val="both"/>
        <w:rPr>
          <w:rFonts w:asciiTheme="majorHAnsi" w:hAnsiTheme="majorHAnsi" w:cstheme="majorHAnsi"/>
          <w:color w:val="000000"/>
          <w:sz w:val="24"/>
          <w:szCs w:val="24"/>
        </w:rPr>
      </w:pPr>
    </w:p>
    <w:p w14:paraId="22D85258" w14:textId="10ECB684" w:rsidR="00BB1348" w:rsidRPr="009C165E" w:rsidRDefault="00BB1348" w:rsidP="00E1764E">
      <w:pP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lastRenderedPageBreak/>
        <w:t xml:space="preserve">NOTE: </w:t>
      </w:r>
      <w:r w:rsidR="000310EC" w:rsidRPr="009C165E">
        <w:rPr>
          <w:rFonts w:asciiTheme="majorHAnsi" w:hAnsiTheme="majorHAnsi" w:cstheme="majorHAnsi"/>
          <w:color w:val="000000"/>
          <w:sz w:val="24"/>
          <w:szCs w:val="24"/>
        </w:rPr>
        <w:t xml:space="preserve">The design of </w:t>
      </w:r>
      <w:r w:rsidR="002E21DE" w:rsidRPr="009C165E">
        <w:rPr>
          <w:rFonts w:asciiTheme="majorHAnsi" w:hAnsiTheme="majorHAnsi" w:cstheme="majorHAnsi"/>
          <w:color w:val="000000"/>
          <w:sz w:val="24"/>
          <w:szCs w:val="24"/>
        </w:rPr>
        <w:t xml:space="preserve">the </w:t>
      </w:r>
      <w:r w:rsidR="000310EC" w:rsidRPr="009C165E">
        <w:rPr>
          <w:rFonts w:asciiTheme="majorHAnsi" w:hAnsiTheme="majorHAnsi" w:cstheme="majorHAnsi"/>
          <w:color w:val="000000"/>
          <w:sz w:val="24"/>
          <w:szCs w:val="24"/>
        </w:rPr>
        <w:t xml:space="preserve">mag lens depends on where it will be installed. </w:t>
      </w:r>
      <w:r w:rsidR="000310EC" w:rsidRPr="009C165E">
        <w:rPr>
          <w:rFonts w:asciiTheme="majorHAnsi" w:hAnsiTheme="majorHAnsi" w:cstheme="majorHAnsi"/>
          <w:b/>
          <w:color w:val="000000"/>
          <w:sz w:val="24"/>
          <w:szCs w:val="24"/>
        </w:rPr>
        <w:t>Fig</w:t>
      </w:r>
      <w:r w:rsidR="009068E1" w:rsidRPr="009C165E">
        <w:rPr>
          <w:rFonts w:asciiTheme="majorHAnsi" w:hAnsiTheme="majorHAnsi" w:cstheme="majorHAnsi"/>
          <w:b/>
          <w:color w:val="000000"/>
          <w:sz w:val="24"/>
          <w:szCs w:val="24"/>
        </w:rPr>
        <w:t>ure</w:t>
      </w:r>
      <w:r w:rsidR="000310EC" w:rsidRPr="009C165E">
        <w:rPr>
          <w:rFonts w:asciiTheme="majorHAnsi" w:hAnsiTheme="majorHAnsi" w:cstheme="majorHAnsi"/>
          <w:b/>
          <w:color w:val="000000"/>
          <w:sz w:val="24"/>
          <w:szCs w:val="24"/>
        </w:rPr>
        <w:t xml:space="preserve"> 1</w:t>
      </w:r>
      <w:r w:rsidR="00C056AB" w:rsidRPr="009C165E">
        <w:rPr>
          <w:rFonts w:asciiTheme="majorHAnsi" w:hAnsiTheme="majorHAnsi" w:cstheme="majorHAnsi"/>
          <w:b/>
          <w:color w:val="000000"/>
          <w:sz w:val="24"/>
          <w:szCs w:val="24"/>
        </w:rPr>
        <w:t>H</w:t>
      </w:r>
      <w:r w:rsidR="000310EC" w:rsidRPr="009C165E">
        <w:rPr>
          <w:rFonts w:asciiTheme="majorHAnsi" w:hAnsiTheme="majorHAnsi" w:cstheme="majorHAnsi"/>
          <w:color w:val="000000"/>
          <w:sz w:val="24"/>
          <w:szCs w:val="24"/>
        </w:rPr>
        <w:t xml:space="preserve"> shows an example of </w:t>
      </w:r>
      <w:r w:rsidR="004F7468">
        <w:rPr>
          <w:rFonts w:asciiTheme="majorHAnsi" w:hAnsiTheme="majorHAnsi" w:cstheme="majorHAnsi"/>
          <w:color w:val="000000"/>
          <w:sz w:val="24"/>
          <w:szCs w:val="24"/>
        </w:rPr>
        <w:t xml:space="preserve">the </w:t>
      </w:r>
      <w:r w:rsidR="000310EC" w:rsidRPr="009C165E">
        <w:rPr>
          <w:rFonts w:asciiTheme="majorHAnsi" w:hAnsiTheme="majorHAnsi" w:cstheme="majorHAnsi"/>
          <w:color w:val="000000"/>
          <w:sz w:val="24"/>
          <w:szCs w:val="24"/>
        </w:rPr>
        <w:t xml:space="preserve">installation in the illumination arm, but it can be installed in any spot after the laser beams are collimated (see </w:t>
      </w:r>
      <w:r w:rsidR="000310EC" w:rsidRPr="009C165E">
        <w:rPr>
          <w:rFonts w:asciiTheme="majorHAnsi" w:hAnsiTheme="majorHAnsi" w:cstheme="majorHAnsi"/>
          <w:b/>
          <w:color w:val="000000"/>
          <w:sz w:val="24"/>
          <w:szCs w:val="24"/>
        </w:rPr>
        <w:t>Discussion</w:t>
      </w:r>
      <w:r w:rsidR="000310EC" w:rsidRPr="009C165E">
        <w:rPr>
          <w:rFonts w:asciiTheme="majorHAnsi" w:hAnsiTheme="majorHAnsi" w:cstheme="majorHAnsi"/>
          <w:color w:val="000000"/>
          <w:sz w:val="24"/>
          <w:szCs w:val="24"/>
        </w:rPr>
        <w:t xml:space="preserve">). Design it </w:t>
      </w:r>
      <w:r w:rsidR="004F7468">
        <w:rPr>
          <w:rFonts w:asciiTheme="majorHAnsi" w:hAnsiTheme="majorHAnsi" w:cstheme="majorHAnsi"/>
          <w:color w:val="000000"/>
          <w:sz w:val="24"/>
          <w:szCs w:val="24"/>
        </w:rPr>
        <w:t>with</w:t>
      </w:r>
      <w:r w:rsidR="000310EC" w:rsidRPr="009C165E">
        <w:rPr>
          <w:rFonts w:asciiTheme="majorHAnsi" w:hAnsiTheme="majorHAnsi" w:cstheme="majorHAnsi"/>
          <w:color w:val="000000"/>
          <w:sz w:val="24"/>
          <w:szCs w:val="24"/>
        </w:rPr>
        <w:t xml:space="preserve"> a computer-aided design and drafting software. </w:t>
      </w:r>
    </w:p>
    <w:p w14:paraId="14283F88" w14:textId="77777777" w:rsidR="0061774C" w:rsidRPr="009C165E" w:rsidRDefault="0061774C" w:rsidP="0061774C">
      <w:pPr>
        <w:tabs>
          <w:tab w:val="left" w:pos="1080"/>
        </w:tabs>
        <w:spacing w:after="0" w:line="240" w:lineRule="auto"/>
        <w:contextualSpacing/>
        <w:jc w:val="both"/>
        <w:rPr>
          <w:rFonts w:asciiTheme="majorHAnsi" w:hAnsiTheme="majorHAnsi" w:cstheme="majorHAnsi"/>
          <w:color w:val="000000"/>
          <w:sz w:val="24"/>
          <w:szCs w:val="24"/>
        </w:rPr>
      </w:pPr>
    </w:p>
    <w:p w14:paraId="2229ADDC" w14:textId="3876E91B" w:rsidR="009D73A9" w:rsidRPr="009C165E" w:rsidRDefault="00A479F4" w:rsidP="0061774C">
      <w:pPr>
        <w:numPr>
          <w:ilvl w:val="3"/>
          <w:numId w:val="1"/>
        </w:numP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Place two achromatic lenses, one concave (focal length</w:t>
      </w:r>
      <w:r w:rsidR="009E683D" w:rsidRPr="009C165E">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9E683D" w:rsidRPr="009C165E">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f</w:t>
      </w:r>
      <w:r w:rsidRPr="009C165E">
        <w:rPr>
          <w:rFonts w:asciiTheme="majorHAnsi" w:hAnsiTheme="majorHAnsi" w:cstheme="majorHAnsi"/>
          <w:color w:val="000000"/>
          <w:sz w:val="24"/>
          <w:szCs w:val="24"/>
          <w:vertAlign w:val="subscript"/>
        </w:rPr>
        <w:t>1</w:t>
      </w:r>
      <w:r w:rsidRPr="009C165E">
        <w:rPr>
          <w:rFonts w:asciiTheme="majorHAnsi" w:hAnsiTheme="majorHAnsi" w:cstheme="majorHAnsi"/>
          <w:color w:val="000000"/>
          <w:sz w:val="24"/>
          <w:szCs w:val="24"/>
        </w:rPr>
        <w:t>)</w:t>
      </w:r>
      <w:r w:rsidR="004F7468">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 and one convex (focal length</w:t>
      </w:r>
      <w:r w:rsidR="009E683D" w:rsidRPr="009C165E">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9E683D" w:rsidRPr="009C165E">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f</w:t>
      </w:r>
      <w:r w:rsidRPr="009C165E">
        <w:rPr>
          <w:rFonts w:asciiTheme="majorHAnsi" w:hAnsiTheme="majorHAnsi" w:cstheme="majorHAnsi"/>
          <w:color w:val="000000"/>
          <w:sz w:val="24"/>
          <w:szCs w:val="24"/>
          <w:vertAlign w:val="subscript"/>
        </w:rPr>
        <w:t>2</w:t>
      </w:r>
      <w:r w:rsidRPr="009C165E">
        <w:rPr>
          <w:rFonts w:asciiTheme="majorHAnsi" w:hAnsiTheme="majorHAnsi" w:cstheme="majorHAnsi"/>
          <w:color w:val="000000"/>
          <w:sz w:val="24"/>
          <w:szCs w:val="24"/>
        </w:rPr>
        <w:t>) in the home-made mag lens holder (</w:t>
      </w:r>
      <w:r w:rsidRPr="009C165E">
        <w:rPr>
          <w:rFonts w:asciiTheme="majorHAnsi" w:hAnsiTheme="majorHAnsi" w:cstheme="majorHAnsi"/>
          <w:b/>
          <w:color w:val="000000"/>
          <w:sz w:val="24"/>
          <w:szCs w:val="24"/>
        </w:rPr>
        <w:t>Fig</w:t>
      </w:r>
      <w:r w:rsidR="00326380" w:rsidRPr="009C165E">
        <w:rPr>
          <w:rFonts w:asciiTheme="majorHAnsi" w:hAnsiTheme="majorHAnsi" w:cstheme="majorHAnsi"/>
          <w:b/>
          <w:color w:val="000000"/>
          <w:sz w:val="24"/>
          <w:szCs w:val="24"/>
        </w:rPr>
        <w:t>ure</w:t>
      </w:r>
      <w:r w:rsidR="004F7468">
        <w:rPr>
          <w:rFonts w:asciiTheme="majorHAnsi" w:hAnsiTheme="majorHAnsi" w:cstheme="majorHAnsi"/>
          <w:b/>
          <w:color w:val="000000"/>
          <w:sz w:val="24"/>
          <w:szCs w:val="24"/>
        </w:rPr>
        <w:t>s</w:t>
      </w:r>
      <w:r w:rsidRPr="009C165E">
        <w:rPr>
          <w:rFonts w:asciiTheme="majorHAnsi" w:hAnsiTheme="majorHAnsi" w:cstheme="majorHAnsi"/>
          <w:b/>
          <w:color w:val="000000"/>
          <w:sz w:val="24"/>
          <w:szCs w:val="24"/>
        </w:rPr>
        <w:t xml:space="preserve"> 2A </w:t>
      </w:r>
      <w:r w:rsidRPr="00227ADA">
        <w:rPr>
          <w:rFonts w:asciiTheme="majorHAnsi" w:hAnsiTheme="majorHAnsi" w:cstheme="majorHAnsi"/>
          <w:color w:val="000000"/>
          <w:sz w:val="24"/>
          <w:szCs w:val="24"/>
        </w:rPr>
        <w:t>and</w:t>
      </w:r>
      <w:r w:rsidRPr="009C165E">
        <w:rPr>
          <w:rFonts w:asciiTheme="majorHAnsi" w:hAnsiTheme="majorHAnsi" w:cstheme="majorHAnsi"/>
          <w:b/>
          <w:color w:val="000000"/>
          <w:sz w:val="24"/>
          <w:szCs w:val="24"/>
        </w:rPr>
        <w:t xml:space="preserve"> </w:t>
      </w:r>
      <w:r w:rsidR="004F7468">
        <w:rPr>
          <w:rFonts w:asciiTheme="majorHAnsi" w:hAnsiTheme="majorHAnsi" w:cstheme="majorHAnsi"/>
          <w:b/>
          <w:color w:val="000000"/>
          <w:sz w:val="24"/>
          <w:szCs w:val="24"/>
        </w:rPr>
        <w:t>2</w:t>
      </w:r>
      <w:r w:rsidRPr="009C165E">
        <w:rPr>
          <w:rFonts w:asciiTheme="majorHAnsi" w:hAnsiTheme="majorHAnsi" w:cstheme="majorHAnsi"/>
          <w:b/>
          <w:color w:val="000000"/>
          <w:sz w:val="24"/>
          <w:szCs w:val="24"/>
        </w:rPr>
        <w:t>C</w:t>
      </w:r>
      <w:r w:rsidRPr="009C165E">
        <w:rPr>
          <w:rFonts w:asciiTheme="majorHAnsi" w:hAnsiTheme="majorHAnsi" w:cstheme="majorHAnsi"/>
          <w:color w:val="000000"/>
          <w:sz w:val="24"/>
          <w:szCs w:val="24"/>
        </w:rPr>
        <w:t>), with the distance equal to the sum of their focal lengths, f</w:t>
      </w:r>
      <w:r w:rsidRPr="009C165E">
        <w:rPr>
          <w:rFonts w:asciiTheme="majorHAnsi" w:hAnsiTheme="majorHAnsi" w:cstheme="majorHAnsi"/>
          <w:color w:val="000000"/>
          <w:sz w:val="24"/>
          <w:szCs w:val="24"/>
          <w:vertAlign w:val="subscript"/>
        </w:rPr>
        <w:t>1</w:t>
      </w:r>
      <w:r w:rsidR="004F7468" w:rsidRPr="00227ADA">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4F7468">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f</w:t>
      </w:r>
      <w:r w:rsidRPr="009C165E">
        <w:rPr>
          <w:rFonts w:asciiTheme="majorHAnsi" w:hAnsiTheme="majorHAnsi" w:cstheme="majorHAnsi"/>
          <w:color w:val="000000"/>
          <w:sz w:val="24"/>
          <w:szCs w:val="24"/>
          <w:vertAlign w:val="subscript"/>
        </w:rPr>
        <w:t>2</w:t>
      </w:r>
      <w:r w:rsidR="009E683D" w:rsidRPr="00227ADA">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9E683D" w:rsidRPr="009C165E">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(-25)</w:t>
      </w:r>
      <w:r w:rsidR="009E683D" w:rsidRPr="009C165E">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9E683D" w:rsidRPr="009C165E">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50</w:t>
      </w:r>
      <w:r w:rsidR="009E683D" w:rsidRPr="009C165E">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4F7468">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25 mm (</w:t>
      </w:r>
      <w:r w:rsidRPr="009C165E">
        <w:rPr>
          <w:rFonts w:asciiTheme="majorHAnsi" w:hAnsiTheme="majorHAnsi" w:cstheme="majorHAnsi"/>
          <w:b/>
          <w:color w:val="000000"/>
          <w:sz w:val="24"/>
          <w:szCs w:val="24"/>
        </w:rPr>
        <w:t>Fig</w:t>
      </w:r>
      <w:r w:rsidR="00326380" w:rsidRPr="009C165E">
        <w:rPr>
          <w:rFonts w:asciiTheme="majorHAnsi" w:hAnsiTheme="majorHAnsi" w:cstheme="majorHAnsi"/>
          <w:b/>
          <w:color w:val="000000"/>
          <w:sz w:val="24"/>
          <w:szCs w:val="24"/>
        </w:rPr>
        <w:t>ure</w:t>
      </w:r>
      <w:r w:rsidRPr="009C165E">
        <w:rPr>
          <w:rFonts w:asciiTheme="majorHAnsi" w:hAnsiTheme="majorHAnsi" w:cstheme="majorHAnsi"/>
          <w:b/>
          <w:color w:val="000000"/>
          <w:sz w:val="24"/>
          <w:szCs w:val="24"/>
        </w:rPr>
        <w:t xml:space="preserve"> 2B</w:t>
      </w:r>
      <w:r w:rsidRPr="009C165E">
        <w:rPr>
          <w:rFonts w:asciiTheme="majorHAnsi" w:hAnsiTheme="majorHAnsi" w:cstheme="majorHAnsi"/>
          <w:color w:val="000000"/>
          <w:sz w:val="24"/>
          <w:szCs w:val="24"/>
        </w:rPr>
        <w:t xml:space="preserve">). </w:t>
      </w:r>
    </w:p>
    <w:p w14:paraId="6F03D096" w14:textId="77777777" w:rsidR="0061774C" w:rsidRPr="009C165E" w:rsidRDefault="0061774C" w:rsidP="0061774C">
      <w:pPr>
        <w:tabs>
          <w:tab w:val="left" w:pos="1080"/>
        </w:tabs>
        <w:spacing w:after="0" w:line="240" w:lineRule="auto"/>
        <w:contextualSpacing/>
        <w:jc w:val="both"/>
        <w:rPr>
          <w:rFonts w:asciiTheme="majorHAnsi" w:hAnsiTheme="majorHAnsi" w:cstheme="majorHAnsi"/>
          <w:color w:val="000000"/>
          <w:sz w:val="24"/>
          <w:szCs w:val="24"/>
        </w:rPr>
      </w:pPr>
    </w:p>
    <w:p w14:paraId="36ACB337" w14:textId="21BA9C3A" w:rsidR="0061774C" w:rsidRPr="009C165E" w:rsidRDefault="00A479F4" w:rsidP="0061774C">
      <w:pPr>
        <w:tabs>
          <w:tab w:val="left" w:pos="108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NOTE: With this choice of focal lengths, th</w:t>
      </w:r>
      <w:r w:rsidR="004F7468">
        <w:rPr>
          <w:rFonts w:asciiTheme="majorHAnsi" w:hAnsiTheme="majorHAnsi" w:cstheme="majorHAnsi"/>
          <w:color w:val="000000"/>
          <w:sz w:val="24"/>
          <w:szCs w:val="24"/>
        </w:rPr>
        <w:t>e</w:t>
      </w:r>
      <w:r w:rsidRPr="009C165E">
        <w:rPr>
          <w:rFonts w:asciiTheme="majorHAnsi" w:hAnsiTheme="majorHAnsi" w:cstheme="majorHAnsi"/>
          <w:color w:val="000000"/>
          <w:sz w:val="24"/>
          <w:szCs w:val="24"/>
        </w:rPr>
        <w:t xml:space="preserve"> mag lens expands the beam by f</w:t>
      </w:r>
      <w:r w:rsidRPr="009C165E">
        <w:rPr>
          <w:rFonts w:asciiTheme="majorHAnsi" w:hAnsiTheme="majorHAnsi" w:cstheme="majorHAnsi"/>
          <w:color w:val="000000"/>
          <w:sz w:val="24"/>
          <w:szCs w:val="24"/>
          <w:vertAlign w:val="subscript"/>
        </w:rPr>
        <w:t>2</w:t>
      </w:r>
      <w:r w:rsidRPr="009C165E">
        <w:rPr>
          <w:rFonts w:asciiTheme="majorHAnsi" w:hAnsiTheme="majorHAnsi" w:cstheme="majorHAnsi"/>
          <w:color w:val="000000"/>
          <w:sz w:val="24"/>
          <w:szCs w:val="24"/>
        </w:rPr>
        <w:t>/|f</w:t>
      </w:r>
      <w:r w:rsidRPr="009C165E">
        <w:rPr>
          <w:rFonts w:asciiTheme="majorHAnsi" w:hAnsiTheme="majorHAnsi" w:cstheme="majorHAnsi"/>
          <w:color w:val="000000"/>
          <w:sz w:val="24"/>
          <w:szCs w:val="24"/>
          <w:vertAlign w:val="subscript"/>
        </w:rPr>
        <w:t>1</w:t>
      </w:r>
      <w:r w:rsidRPr="009C165E">
        <w:rPr>
          <w:rFonts w:asciiTheme="majorHAnsi" w:hAnsiTheme="majorHAnsi" w:cstheme="majorHAnsi"/>
          <w:color w:val="000000"/>
          <w:sz w:val="24"/>
          <w:szCs w:val="24"/>
        </w:rPr>
        <w:t>| = 2 folds. The mag lens provides versatility. It can be removed to resume regular illumination without expanding the beams (</w:t>
      </w:r>
      <w:r w:rsidRPr="009C165E">
        <w:rPr>
          <w:rFonts w:asciiTheme="majorHAnsi" w:hAnsiTheme="majorHAnsi" w:cstheme="majorHAnsi"/>
          <w:b/>
          <w:color w:val="000000"/>
          <w:sz w:val="24"/>
          <w:szCs w:val="24"/>
        </w:rPr>
        <w:t>Fig</w:t>
      </w:r>
      <w:r w:rsidR="00326380" w:rsidRPr="009C165E">
        <w:rPr>
          <w:rFonts w:asciiTheme="majorHAnsi" w:hAnsiTheme="majorHAnsi" w:cstheme="majorHAnsi"/>
          <w:b/>
          <w:color w:val="000000"/>
          <w:sz w:val="24"/>
          <w:szCs w:val="24"/>
        </w:rPr>
        <w:t>ure</w:t>
      </w:r>
      <w:r w:rsidRPr="009C165E">
        <w:rPr>
          <w:rFonts w:asciiTheme="majorHAnsi" w:hAnsiTheme="majorHAnsi" w:cstheme="majorHAnsi"/>
          <w:b/>
          <w:color w:val="000000"/>
          <w:sz w:val="24"/>
          <w:szCs w:val="24"/>
        </w:rPr>
        <w:t xml:space="preserve"> 2D</w:t>
      </w:r>
      <w:r w:rsidR="00326380" w:rsidRPr="009C165E">
        <w:rPr>
          <w:rFonts w:asciiTheme="majorHAnsi" w:hAnsiTheme="majorHAnsi" w:cstheme="majorHAnsi"/>
          <w:color w:val="000000"/>
          <w:sz w:val="24"/>
          <w:szCs w:val="24"/>
        </w:rPr>
        <w:t>) or</w:t>
      </w:r>
      <w:r w:rsidRPr="009C165E">
        <w:rPr>
          <w:rFonts w:asciiTheme="majorHAnsi" w:hAnsiTheme="majorHAnsi" w:cstheme="majorHAnsi"/>
          <w:color w:val="000000"/>
          <w:sz w:val="24"/>
          <w:szCs w:val="24"/>
        </w:rPr>
        <w:t xml:space="preserve"> inserted in the reverse direction to focus the laser beam to achieve </w:t>
      </w:r>
      <w:r w:rsidR="004F7468">
        <w:rPr>
          <w:rFonts w:asciiTheme="majorHAnsi" w:hAnsiTheme="majorHAnsi" w:cstheme="majorHAnsi"/>
          <w:color w:val="000000"/>
          <w:sz w:val="24"/>
          <w:szCs w:val="24"/>
        </w:rPr>
        <w:t xml:space="preserve">a </w:t>
      </w:r>
      <w:r w:rsidRPr="009C165E">
        <w:rPr>
          <w:rFonts w:asciiTheme="majorHAnsi" w:hAnsiTheme="majorHAnsi" w:cstheme="majorHAnsi"/>
          <w:color w:val="000000"/>
          <w:sz w:val="24"/>
          <w:szCs w:val="24"/>
        </w:rPr>
        <w:t xml:space="preserve">stronger excitation intensity. </w:t>
      </w:r>
    </w:p>
    <w:p w14:paraId="457D0041" w14:textId="77777777" w:rsidR="0061774C" w:rsidRPr="009C165E" w:rsidRDefault="0061774C" w:rsidP="0061774C">
      <w:pPr>
        <w:tabs>
          <w:tab w:val="left" w:pos="1080"/>
        </w:tabs>
        <w:spacing w:after="0" w:line="240" w:lineRule="auto"/>
        <w:contextualSpacing/>
        <w:jc w:val="both"/>
        <w:rPr>
          <w:rFonts w:asciiTheme="majorHAnsi" w:hAnsiTheme="majorHAnsi" w:cstheme="majorHAnsi"/>
          <w:color w:val="000000"/>
          <w:sz w:val="24"/>
          <w:szCs w:val="24"/>
        </w:rPr>
      </w:pPr>
    </w:p>
    <w:p w14:paraId="6D6184E5" w14:textId="6C114559" w:rsidR="009D73A9" w:rsidRPr="009C165E" w:rsidRDefault="00A479F4" w:rsidP="0061774C">
      <w:pPr>
        <w:numPr>
          <w:ilvl w:val="1"/>
          <w:numId w:val="2"/>
        </w:numPr>
        <w:pBdr>
          <w:top w:val="nil"/>
          <w:left w:val="nil"/>
          <w:bottom w:val="nil"/>
          <w:right w:val="nil"/>
          <w:between w:val="nil"/>
        </w:pBdr>
        <w:spacing w:after="0" w:line="240" w:lineRule="auto"/>
        <w:contextualSpacing/>
        <w:jc w:val="both"/>
        <w:rPr>
          <w:rFonts w:asciiTheme="majorHAnsi" w:hAnsiTheme="majorHAnsi" w:cstheme="majorHAnsi"/>
          <w:b/>
          <w:color w:val="000000"/>
          <w:sz w:val="24"/>
          <w:szCs w:val="24"/>
        </w:rPr>
      </w:pPr>
      <w:r w:rsidRPr="009C165E">
        <w:rPr>
          <w:rFonts w:asciiTheme="majorHAnsi" w:hAnsiTheme="majorHAnsi" w:cstheme="majorHAnsi"/>
          <w:b/>
          <w:color w:val="000000"/>
          <w:sz w:val="24"/>
          <w:szCs w:val="24"/>
        </w:rPr>
        <w:t>Emission path</w:t>
      </w:r>
    </w:p>
    <w:p w14:paraId="6D9E478A"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b/>
          <w:color w:val="000000"/>
          <w:sz w:val="24"/>
          <w:szCs w:val="24"/>
        </w:rPr>
      </w:pPr>
    </w:p>
    <w:p w14:paraId="051FAC80" w14:textId="0CF9A0FB" w:rsidR="0061774C"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rPr>
        <w:t xml:space="preserve">NOTE: The emission path is composed of a removable cylindrical lens, a </w:t>
      </w:r>
      <w:r w:rsidR="00D0239D" w:rsidRPr="009C165E">
        <w:rPr>
          <w:rFonts w:asciiTheme="majorHAnsi" w:hAnsiTheme="majorHAnsi" w:cstheme="majorHAnsi"/>
          <w:sz w:val="24"/>
          <w:szCs w:val="24"/>
        </w:rPr>
        <w:t>b</w:t>
      </w:r>
      <w:r w:rsidRPr="009C165E">
        <w:rPr>
          <w:rFonts w:asciiTheme="majorHAnsi" w:hAnsiTheme="majorHAnsi" w:cstheme="majorHAnsi"/>
          <w:sz w:val="24"/>
          <w:szCs w:val="24"/>
        </w:rPr>
        <w:t>arrier filter wheel, an emission splitter, and an EMCCD camera (</w:t>
      </w:r>
      <w:r w:rsidRPr="009C165E">
        <w:rPr>
          <w:rFonts w:asciiTheme="majorHAnsi" w:hAnsiTheme="majorHAnsi" w:cstheme="majorHAnsi"/>
          <w:b/>
          <w:sz w:val="24"/>
          <w:szCs w:val="24"/>
        </w:rPr>
        <w:t>Fig</w:t>
      </w:r>
      <w:r w:rsidR="00326380" w:rsidRPr="009C165E">
        <w:rPr>
          <w:rFonts w:asciiTheme="majorHAnsi" w:hAnsiTheme="majorHAnsi" w:cstheme="majorHAnsi"/>
          <w:b/>
          <w:sz w:val="24"/>
          <w:szCs w:val="24"/>
        </w:rPr>
        <w:t>ure</w:t>
      </w:r>
      <w:r w:rsidRPr="009C165E">
        <w:rPr>
          <w:rFonts w:asciiTheme="majorHAnsi" w:hAnsiTheme="majorHAnsi" w:cstheme="majorHAnsi"/>
          <w:b/>
          <w:sz w:val="24"/>
          <w:szCs w:val="24"/>
        </w:rPr>
        <w:t xml:space="preserve"> </w:t>
      </w:r>
      <w:r w:rsidR="004913D4" w:rsidRPr="009C165E">
        <w:rPr>
          <w:rFonts w:asciiTheme="majorHAnsi" w:hAnsiTheme="majorHAnsi" w:cstheme="majorHAnsi"/>
          <w:b/>
          <w:sz w:val="24"/>
          <w:szCs w:val="24"/>
        </w:rPr>
        <w:t>1G</w:t>
      </w:r>
      <w:r w:rsidRPr="009C165E">
        <w:rPr>
          <w:rFonts w:asciiTheme="majorHAnsi" w:hAnsiTheme="majorHAnsi" w:cstheme="majorHAnsi"/>
          <w:sz w:val="24"/>
          <w:szCs w:val="24"/>
        </w:rPr>
        <w:t xml:space="preserve">). To attain the best point spread function (PSF) of single molecules, the DIC prism is put away from the objective lens. </w:t>
      </w:r>
    </w:p>
    <w:p w14:paraId="6E2D4E8D" w14:textId="77777777" w:rsidR="0061774C" w:rsidRPr="009C165E" w:rsidRDefault="0061774C" w:rsidP="0061774C">
      <w:pPr>
        <w:spacing w:after="0" w:line="240" w:lineRule="auto"/>
        <w:jc w:val="both"/>
        <w:rPr>
          <w:rFonts w:asciiTheme="majorHAnsi" w:hAnsiTheme="majorHAnsi" w:cstheme="majorHAnsi"/>
          <w:sz w:val="24"/>
          <w:szCs w:val="24"/>
        </w:rPr>
      </w:pPr>
    </w:p>
    <w:p w14:paraId="5C545113" w14:textId="31A8B018" w:rsidR="009D73A9" w:rsidRPr="009C165E" w:rsidRDefault="005B7A62" w:rsidP="0061774C">
      <w:pPr>
        <w:numPr>
          <w:ilvl w:val="2"/>
          <w:numId w:val="2"/>
        </w:numPr>
        <w:spacing w:after="0" w:line="240" w:lineRule="auto"/>
        <w:contextualSpacing/>
        <w:jc w:val="both"/>
        <w:rPr>
          <w:rFonts w:asciiTheme="majorHAnsi" w:hAnsiTheme="majorHAnsi" w:cstheme="majorHAnsi"/>
          <w:color w:val="000000"/>
          <w:sz w:val="24"/>
          <w:szCs w:val="24"/>
        </w:rPr>
      </w:pPr>
      <w:r>
        <w:rPr>
          <w:rFonts w:asciiTheme="majorHAnsi" w:hAnsiTheme="majorHAnsi" w:cstheme="majorHAnsi"/>
          <w:color w:val="000000"/>
          <w:sz w:val="24"/>
          <w:szCs w:val="24"/>
        </w:rPr>
        <w:t>Custom-d</w:t>
      </w:r>
      <w:r w:rsidR="00A479F4" w:rsidRPr="009C165E">
        <w:rPr>
          <w:rFonts w:asciiTheme="majorHAnsi" w:hAnsiTheme="majorHAnsi" w:cstheme="majorHAnsi"/>
          <w:color w:val="000000"/>
          <w:sz w:val="24"/>
          <w:szCs w:val="24"/>
        </w:rPr>
        <w:t>esign the cylindrical lens (3</w:t>
      </w:r>
      <w:r w:rsidR="00802090">
        <w:rPr>
          <w:rFonts w:asciiTheme="majorHAnsi" w:hAnsiTheme="majorHAnsi" w:cstheme="majorHAnsi"/>
          <w:color w:val="000000"/>
          <w:sz w:val="24"/>
          <w:szCs w:val="24"/>
        </w:rPr>
        <w:t>-</w:t>
      </w:r>
      <w:r w:rsidR="00A479F4" w:rsidRPr="009C165E">
        <w:rPr>
          <w:rFonts w:asciiTheme="majorHAnsi" w:hAnsiTheme="majorHAnsi" w:cstheme="majorHAnsi"/>
          <w:color w:val="000000"/>
          <w:sz w:val="24"/>
          <w:szCs w:val="24"/>
        </w:rPr>
        <w:t>D lens) cassette, which can fit into the manual DIC analyzer insert slot in the microscope body (</w:t>
      </w:r>
      <w:r w:rsidR="00A479F4" w:rsidRPr="009C165E">
        <w:rPr>
          <w:rFonts w:asciiTheme="majorHAnsi" w:hAnsiTheme="majorHAnsi" w:cstheme="majorHAnsi"/>
          <w:b/>
          <w:color w:val="000000"/>
          <w:sz w:val="24"/>
          <w:szCs w:val="24"/>
        </w:rPr>
        <w:t>Fig</w:t>
      </w:r>
      <w:r w:rsidR="00326380" w:rsidRPr="009C165E">
        <w:rPr>
          <w:rFonts w:asciiTheme="majorHAnsi" w:hAnsiTheme="majorHAnsi" w:cstheme="majorHAnsi"/>
          <w:b/>
          <w:color w:val="000000"/>
          <w:sz w:val="24"/>
          <w:szCs w:val="24"/>
        </w:rPr>
        <w:t>ure</w:t>
      </w:r>
      <w:r w:rsidR="00A479F4" w:rsidRPr="009C165E">
        <w:rPr>
          <w:rFonts w:asciiTheme="majorHAnsi" w:hAnsiTheme="majorHAnsi" w:cstheme="majorHAnsi"/>
          <w:b/>
          <w:color w:val="000000"/>
          <w:sz w:val="24"/>
          <w:szCs w:val="24"/>
        </w:rPr>
        <w:t xml:space="preserve"> 3</w:t>
      </w:r>
      <w:r w:rsidR="00A8207D" w:rsidRPr="009C165E">
        <w:rPr>
          <w:rFonts w:asciiTheme="majorHAnsi" w:hAnsiTheme="majorHAnsi" w:cstheme="majorHAnsi"/>
          <w:b/>
          <w:color w:val="000000"/>
          <w:sz w:val="24"/>
          <w:szCs w:val="24"/>
        </w:rPr>
        <w:t>C</w:t>
      </w:r>
      <w:r w:rsidR="00A479F4" w:rsidRPr="009C165E">
        <w:rPr>
          <w:rFonts w:asciiTheme="majorHAnsi" w:hAnsiTheme="majorHAnsi" w:cstheme="majorHAnsi"/>
          <w:color w:val="000000"/>
          <w:sz w:val="24"/>
          <w:szCs w:val="24"/>
        </w:rPr>
        <w:t xml:space="preserve">). </w:t>
      </w:r>
    </w:p>
    <w:p w14:paraId="0F5F7179"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rPr>
      </w:pPr>
    </w:p>
    <w:p w14:paraId="29B73FE3" w14:textId="7E5AD59D" w:rsidR="009D73A9" w:rsidRPr="009C165E" w:rsidRDefault="00A479F4" w:rsidP="0061774C">
      <w:p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This design does not compromise the DIC </w:t>
      </w:r>
      <w:r w:rsidR="00326380" w:rsidRPr="009C165E">
        <w:rPr>
          <w:rFonts w:asciiTheme="majorHAnsi" w:hAnsiTheme="majorHAnsi" w:cstheme="majorHAnsi"/>
          <w:color w:val="000000"/>
          <w:sz w:val="24"/>
          <w:szCs w:val="24"/>
        </w:rPr>
        <w:t>analyzer since</w:t>
      </w:r>
      <w:r w:rsidRPr="009C165E">
        <w:rPr>
          <w:rFonts w:asciiTheme="majorHAnsi" w:hAnsiTheme="majorHAnsi" w:cstheme="majorHAnsi"/>
          <w:color w:val="000000"/>
          <w:sz w:val="24"/>
          <w:szCs w:val="24"/>
        </w:rPr>
        <w:t xml:space="preserve"> an analyzer block can be inserted in the filter turret.</w:t>
      </w:r>
    </w:p>
    <w:p w14:paraId="505A83BB" w14:textId="77777777" w:rsidR="0061774C" w:rsidRPr="009C165E" w:rsidRDefault="0061774C" w:rsidP="0061774C">
      <w:pPr>
        <w:spacing w:after="0" w:line="240" w:lineRule="auto"/>
        <w:contextualSpacing/>
        <w:jc w:val="both"/>
        <w:rPr>
          <w:rFonts w:asciiTheme="majorHAnsi" w:eastAsia="Arial" w:hAnsiTheme="majorHAnsi" w:cstheme="majorHAnsi"/>
          <w:color w:val="000000"/>
          <w:sz w:val="24"/>
          <w:szCs w:val="24"/>
        </w:rPr>
      </w:pPr>
    </w:p>
    <w:p w14:paraId="761AB636" w14:textId="2F78670E" w:rsidR="009D73A9" w:rsidRPr="009C165E" w:rsidRDefault="00A479F4" w:rsidP="0061774C">
      <w:pPr>
        <w:numPr>
          <w:ilvl w:val="2"/>
          <w:numId w:val="2"/>
        </w:numP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Place the 3</w:t>
      </w:r>
      <w:r w:rsidR="005B7A62">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 xml:space="preserve">D lens of 10 m </w:t>
      </w:r>
      <w:r w:rsidR="005B7A62">
        <w:rPr>
          <w:rFonts w:asciiTheme="majorHAnsi" w:hAnsiTheme="majorHAnsi" w:cstheme="majorHAnsi"/>
          <w:color w:val="000000"/>
          <w:sz w:val="24"/>
          <w:szCs w:val="24"/>
          <w:highlight w:val="yellow"/>
        </w:rPr>
        <w:t xml:space="preserve">of </w:t>
      </w:r>
      <w:r w:rsidRPr="009C165E">
        <w:rPr>
          <w:rFonts w:asciiTheme="majorHAnsi" w:hAnsiTheme="majorHAnsi" w:cstheme="majorHAnsi"/>
          <w:color w:val="000000"/>
          <w:sz w:val="24"/>
          <w:szCs w:val="24"/>
          <w:highlight w:val="yellow"/>
        </w:rPr>
        <w:t xml:space="preserve">focal length in the </w:t>
      </w:r>
      <w:r w:rsidR="00326380" w:rsidRPr="009C165E">
        <w:rPr>
          <w:rFonts w:asciiTheme="majorHAnsi" w:hAnsiTheme="majorHAnsi" w:cstheme="majorHAnsi"/>
          <w:color w:val="000000"/>
          <w:sz w:val="24"/>
          <w:szCs w:val="24"/>
          <w:highlight w:val="yellow"/>
        </w:rPr>
        <w:t>cassette and</w:t>
      </w:r>
      <w:r w:rsidRPr="009C165E">
        <w:rPr>
          <w:rFonts w:asciiTheme="majorHAnsi" w:hAnsiTheme="majorHAnsi" w:cstheme="majorHAnsi"/>
          <w:color w:val="000000"/>
          <w:sz w:val="24"/>
          <w:szCs w:val="24"/>
          <w:highlight w:val="yellow"/>
        </w:rPr>
        <w:t xml:space="preserve"> insert</w:t>
      </w:r>
      <w:r w:rsidR="00241A92" w:rsidRPr="009C165E">
        <w:rPr>
          <w:rFonts w:asciiTheme="majorHAnsi" w:hAnsiTheme="majorHAnsi" w:cstheme="majorHAnsi"/>
          <w:color w:val="000000"/>
          <w:sz w:val="24"/>
          <w:szCs w:val="24"/>
          <w:highlight w:val="yellow"/>
        </w:rPr>
        <w:t xml:space="preserve"> it</w:t>
      </w:r>
      <w:r w:rsidRPr="009C165E">
        <w:rPr>
          <w:rFonts w:asciiTheme="majorHAnsi" w:hAnsiTheme="majorHAnsi" w:cstheme="majorHAnsi"/>
          <w:color w:val="000000"/>
          <w:sz w:val="24"/>
          <w:szCs w:val="24"/>
          <w:highlight w:val="yellow"/>
        </w:rPr>
        <w:t xml:space="preserve"> in</w:t>
      </w:r>
      <w:r w:rsidR="00241A92" w:rsidRPr="009C165E">
        <w:rPr>
          <w:rFonts w:asciiTheme="majorHAnsi" w:hAnsiTheme="majorHAnsi" w:cstheme="majorHAnsi"/>
          <w:color w:val="000000"/>
          <w:sz w:val="24"/>
          <w:szCs w:val="24"/>
          <w:highlight w:val="yellow"/>
        </w:rPr>
        <w:t>to</w:t>
      </w:r>
      <w:r w:rsidRPr="009C165E">
        <w:rPr>
          <w:rFonts w:asciiTheme="majorHAnsi" w:hAnsiTheme="majorHAnsi" w:cstheme="majorHAnsi"/>
          <w:color w:val="000000"/>
          <w:sz w:val="24"/>
          <w:szCs w:val="24"/>
          <w:highlight w:val="yellow"/>
        </w:rPr>
        <w:t xml:space="preserve"> the emission beam path to create the astigmatism effect necessary for extracting the z coordinate of </w:t>
      </w:r>
      <w:r w:rsidR="00213E1A">
        <w:rPr>
          <w:rFonts w:asciiTheme="majorHAnsi" w:hAnsiTheme="majorHAnsi" w:cstheme="majorHAnsi"/>
          <w:color w:val="000000"/>
          <w:sz w:val="24"/>
          <w:szCs w:val="24"/>
          <w:highlight w:val="yellow"/>
        </w:rPr>
        <w:t>every</w:t>
      </w:r>
      <w:r w:rsidRPr="009C165E">
        <w:rPr>
          <w:rFonts w:asciiTheme="majorHAnsi" w:hAnsiTheme="majorHAnsi" w:cstheme="majorHAnsi"/>
          <w:color w:val="000000"/>
          <w:sz w:val="24"/>
          <w:szCs w:val="24"/>
          <w:highlight w:val="yellow"/>
        </w:rPr>
        <w:t xml:space="preserve"> single molecule</w:t>
      </w:r>
      <w:r w:rsidRPr="009C165E">
        <w:rPr>
          <w:rFonts w:asciiTheme="majorHAnsi" w:hAnsiTheme="majorHAnsi" w:cstheme="majorHAnsi"/>
          <w:color w:val="000000"/>
          <w:sz w:val="24"/>
          <w:szCs w:val="24"/>
          <w:highlight w:val="yellow"/>
          <w:vertAlign w:val="superscript"/>
        </w:rPr>
        <w:t>14</w:t>
      </w:r>
      <w:r w:rsidRPr="009C165E">
        <w:rPr>
          <w:rFonts w:asciiTheme="majorHAnsi" w:hAnsiTheme="majorHAnsi" w:cstheme="majorHAnsi"/>
          <w:color w:val="000000"/>
          <w:sz w:val="24"/>
          <w:szCs w:val="24"/>
          <w:highlight w:val="yellow"/>
        </w:rPr>
        <w:t xml:space="preserve">. </w:t>
      </w:r>
    </w:p>
    <w:p w14:paraId="3D35C77F"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rPr>
      </w:pPr>
    </w:p>
    <w:p w14:paraId="79CD3225" w14:textId="0646AC90" w:rsidR="009D73A9" w:rsidRPr="009C165E" w:rsidRDefault="00A479F4" w:rsidP="0061774C">
      <w:p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w:t>
      </w:r>
      <w:r w:rsidR="005B7A62">
        <w:rPr>
          <w:rFonts w:asciiTheme="majorHAnsi" w:hAnsiTheme="majorHAnsi" w:cstheme="majorHAnsi"/>
          <w:color w:val="000000"/>
          <w:sz w:val="24"/>
          <w:szCs w:val="24"/>
        </w:rPr>
        <w:t>Optionally, t</w:t>
      </w:r>
      <w:r w:rsidRPr="009C165E">
        <w:rPr>
          <w:rFonts w:asciiTheme="majorHAnsi" w:hAnsiTheme="majorHAnsi" w:cstheme="majorHAnsi"/>
          <w:color w:val="000000"/>
          <w:sz w:val="24"/>
          <w:szCs w:val="24"/>
        </w:rPr>
        <w:t>he 3</w:t>
      </w:r>
      <w:r w:rsidR="005B7A62">
        <w:rPr>
          <w:rFonts w:asciiTheme="majorHAnsi" w:hAnsiTheme="majorHAnsi" w:cstheme="majorHAnsi"/>
          <w:color w:val="000000"/>
          <w:sz w:val="24"/>
          <w:szCs w:val="24"/>
        </w:rPr>
        <w:t>-</w:t>
      </w:r>
      <w:r w:rsidRPr="009C165E">
        <w:rPr>
          <w:rFonts w:asciiTheme="majorHAnsi" w:hAnsiTheme="majorHAnsi" w:cstheme="majorHAnsi"/>
          <w:color w:val="000000"/>
          <w:sz w:val="24"/>
          <w:szCs w:val="24"/>
        </w:rPr>
        <w:t>D lens cassette can be placed in or out of the emission path (</w:t>
      </w:r>
      <w:r w:rsidRPr="009C165E">
        <w:rPr>
          <w:rFonts w:asciiTheme="majorHAnsi" w:hAnsiTheme="majorHAnsi" w:cstheme="majorHAnsi"/>
          <w:b/>
          <w:color w:val="000000"/>
          <w:sz w:val="24"/>
          <w:szCs w:val="24"/>
        </w:rPr>
        <w:t>Fig</w:t>
      </w:r>
      <w:r w:rsidR="00326380" w:rsidRPr="009C165E">
        <w:rPr>
          <w:rFonts w:asciiTheme="majorHAnsi" w:hAnsiTheme="majorHAnsi" w:cstheme="majorHAnsi"/>
          <w:b/>
          <w:color w:val="000000"/>
          <w:sz w:val="24"/>
          <w:szCs w:val="24"/>
        </w:rPr>
        <w:t>ure</w:t>
      </w:r>
      <w:r w:rsidRPr="009C165E">
        <w:rPr>
          <w:rFonts w:asciiTheme="majorHAnsi" w:hAnsiTheme="majorHAnsi" w:cstheme="majorHAnsi"/>
          <w:b/>
          <w:color w:val="000000"/>
          <w:sz w:val="24"/>
          <w:szCs w:val="24"/>
        </w:rPr>
        <w:t xml:space="preserve"> 3C</w:t>
      </w:r>
      <w:r w:rsidRPr="009C165E">
        <w:rPr>
          <w:rFonts w:asciiTheme="majorHAnsi" w:hAnsiTheme="majorHAnsi" w:cstheme="majorHAnsi"/>
          <w:color w:val="000000"/>
          <w:sz w:val="24"/>
          <w:szCs w:val="24"/>
        </w:rPr>
        <w:t>).</w:t>
      </w:r>
    </w:p>
    <w:p w14:paraId="5BD4D5A5" w14:textId="77777777" w:rsidR="00326380" w:rsidRPr="009C165E" w:rsidRDefault="00326380" w:rsidP="0061774C">
      <w:pPr>
        <w:spacing w:after="0" w:line="240" w:lineRule="auto"/>
        <w:contextualSpacing/>
        <w:jc w:val="both"/>
        <w:rPr>
          <w:rFonts w:asciiTheme="majorHAnsi" w:eastAsia="Arial" w:hAnsiTheme="majorHAnsi" w:cstheme="majorHAnsi"/>
          <w:color w:val="000000"/>
          <w:sz w:val="24"/>
          <w:szCs w:val="24"/>
        </w:rPr>
      </w:pPr>
    </w:p>
    <w:p w14:paraId="5009B172" w14:textId="074F036B" w:rsidR="009D73A9" w:rsidRPr="009C165E" w:rsidRDefault="00A479F4" w:rsidP="0061774C">
      <w:pPr>
        <w:numPr>
          <w:ilvl w:val="2"/>
          <w:numId w:val="2"/>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Install a multi-band dichroic beam splitter in the filter turret inside of the microscope body. </w:t>
      </w:r>
    </w:p>
    <w:p w14:paraId="7D42E0AE"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p>
    <w:p w14:paraId="1EE953EF" w14:textId="433A8BFE" w:rsidR="009D73A9" w:rsidRPr="009C165E" w:rsidRDefault="00A479F4" w:rsidP="0061774C">
      <w:pPr>
        <w:numPr>
          <w:ilvl w:val="2"/>
          <w:numId w:val="2"/>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Install emission filters. </w:t>
      </w:r>
    </w:p>
    <w:p w14:paraId="38197746"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p>
    <w:p w14:paraId="784E00D3" w14:textId="43DAAF67" w:rsidR="0061774C" w:rsidRPr="009C165E" w:rsidRDefault="00A479F4" w:rsidP="0061774C">
      <w:p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NOTE: The emission filters are chosen depending on the preferred fluorophores. Depending on</w:t>
      </w:r>
      <w:r w:rsidR="00477C06" w:rsidRPr="009C165E">
        <w:rPr>
          <w:rFonts w:asciiTheme="majorHAnsi" w:hAnsiTheme="majorHAnsi" w:cstheme="majorHAnsi"/>
          <w:color w:val="000000"/>
          <w:sz w:val="24"/>
          <w:szCs w:val="24"/>
        </w:rPr>
        <w:t xml:space="preserve"> the</w:t>
      </w:r>
      <w:r w:rsidRPr="009C165E">
        <w:rPr>
          <w:rFonts w:asciiTheme="majorHAnsi" w:hAnsiTheme="majorHAnsi" w:cstheme="majorHAnsi"/>
          <w:color w:val="000000"/>
          <w:sz w:val="24"/>
          <w:szCs w:val="24"/>
        </w:rPr>
        <w:t xml:space="preserve"> imaging module, emission filters placed in different locations are used as described below: </w:t>
      </w:r>
    </w:p>
    <w:p w14:paraId="26CBF3BE"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rPr>
      </w:pPr>
    </w:p>
    <w:p w14:paraId="6F943104" w14:textId="51C779E8" w:rsidR="009D73A9" w:rsidRPr="009C165E" w:rsidRDefault="00A479F4" w:rsidP="0061774C">
      <w:pPr>
        <w:numPr>
          <w:ilvl w:val="3"/>
          <w:numId w:val="2"/>
        </w:numPr>
        <w:pBdr>
          <w:top w:val="nil"/>
          <w:left w:val="nil"/>
          <w:bottom w:val="nil"/>
          <w:right w:val="nil"/>
          <w:between w:val="nil"/>
        </w:pBdr>
        <w:spacing w:after="0" w:line="240" w:lineRule="auto"/>
        <w:contextualSpacing/>
        <w:jc w:val="both"/>
        <w:rPr>
          <w:rFonts w:asciiTheme="majorHAnsi" w:hAnsiTheme="majorHAnsi" w:cstheme="majorHAnsi"/>
          <w:sz w:val="24"/>
          <w:szCs w:val="24"/>
          <w:highlight w:val="yellow"/>
        </w:rPr>
      </w:pPr>
      <w:r w:rsidRPr="009C165E">
        <w:rPr>
          <w:rFonts w:asciiTheme="majorHAnsi" w:hAnsiTheme="majorHAnsi" w:cstheme="majorHAnsi"/>
          <w:color w:val="000000"/>
          <w:sz w:val="24"/>
          <w:szCs w:val="24"/>
          <w:highlight w:val="yellow"/>
        </w:rPr>
        <w:t xml:space="preserve">For sequential multi-color epi-fluorescence imaging or SR imaging, use emission filters placed in the </w:t>
      </w:r>
      <w:r w:rsidR="00D0239D" w:rsidRPr="009C165E">
        <w:rPr>
          <w:rFonts w:asciiTheme="majorHAnsi" w:hAnsiTheme="majorHAnsi" w:cstheme="majorHAnsi"/>
          <w:color w:val="000000"/>
          <w:sz w:val="24"/>
          <w:szCs w:val="24"/>
          <w:highlight w:val="yellow"/>
        </w:rPr>
        <w:t xml:space="preserve">barrier </w:t>
      </w:r>
      <w:r w:rsidRPr="009C165E">
        <w:rPr>
          <w:rFonts w:asciiTheme="majorHAnsi" w:hAnsiTheme="majorHAnsi" w:cstheme="majorHAnsi"/>
          <w:color w:val="000000"/>
          <w:sz w:val="24"/>
          <w:szCs w:val="24"/>
          <w:highlight w:val="yellow"/>
        </w:rPr>
        <w:t>filter wheel connected next to the microscope body to minimize the vibration in the microscope body during channel switch (</w:t>
      </w:r>
      <w:r w:rsidRPr="009C165E">
        <w:rPr>
          <w:rFonts w:asciiTheme="majorHAnsi" w:hAnsiTheme="majorHAnsi" w:cstheme="majorHAnsi"/>
          <w:b/>
          <w:color w:val="000000"/>
          <w:sz w:val="24"/>
          <w:szCs w:val="24"/>
          <w:highlight w:val="yellow"/>
        </w:rPr>
        <w:t>Fig</w:t>
      </w:r>
      <w:r w:rsidR="00326380" w:rsidRPr="009C165E">
        <w:rPr>
          <w:rFonts w:asciiTheme="majorHAnsi" w:hAnsiTheme="majorHAnsi" w:cstheme="majorHAnsi"/>
          <w:b/>
          <w:color w:val="000000"/>
          <w:sz w:val="24"/>
          <w:szCs w:val="24"/>
          <w:highlight w:val="yellow"/>
        </w:rPr>
        <w:t>ure</w:t>
      </w:r>
      <w:r w:rsidRPr="009C165E">
        <w:rPr>
          <w:rFonts w:asciiTheme="majorHAnsi" w:hAnsiTheme="majorHAnsi" w:cstheme="majorHAnsi"/>
          <w:b/>
          <w:color w:val="000000"/>
          <w:sz w:val="24"/>
          <w:szCs w:val="24"/>
          <w:highlight w:val="yellow"/>
        </w:rPr>
        <w:t xml:space="preserve"> </w:t>
      </w:r>
      <w:r w:rsidR="004913D4" w:rsidRPr="009C165E">
        <w:rPr>
          <w:rFonts w:asciiTheme="majorHAnsi" w:hAnsiTheme="majorHAnsi" w:cstheme="majorHAnsi"/>
          <w:b/>
          <w:color w:val="000000"/>
          <w:sz w:val="24"/>
          <w:szCs w:val="24"/>
          <w:highlight w:val="yellow"/>
        </w:rPr>
        <w:t>1G</w:t>
      </w:r>
      <w:r w:rsidRPr="009C165E">
        <w:rPr>
          <w:rFonts w:asciiTheme="majorHAnsi" w:hAnsiTheme="majorHAnsi" w:cstheme="majorHAnsi"/>
          <w:color w:val="000000"/>
          <w:sz w:val="24"/>
          <w:szCs w:val="24"/>
          <w:highlight w:val="yellow"/>
        </w:rPr>
        <w:t xml:space="preserve">). </w:t>
      </w:r>
    </w:p>
    <w:p w14:paraId="4B4BFF3C"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sz w:val="24"/>
          <w:szCs w:val="24"/>
          <w:highlight w:val="yellow"/>
        </w:rPr>
      </w:pPr>
    </w:p>
    <w:p w14:paraId="23295F3D" w14:textId="6056C895" w:rsidR="009D73A9" w:rsidRPr="009C165E" w:rsidRDefault="00A479F4" w:rsidP="0061774C">
      <w:pPr>
        <w:numPr>
          <w:ilvl w:val="3"/>
          <w:numId w:val="2"/>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lastRenderedPageBreak/>
        <w:t>For simultaneous multi-color detection (</w:t>
      </w:r>
      <w:r w:rsidRPr="009C165E">
        <w:rPr>
          <w:rFonts w:asciiTheme="majorHAnsi" w:hAnsiTheme="majorHAnsi" w:cstheme="majorHAnsi"/>
          <w:i/>
          <w:color w:val="000000"/>
          <w:sz w:val="24"/>
          <w:szCs w:val="24"/>
          <w:highlight w:val="yellow"/>
        </w:rPr>
        <w:t>e.g.</w:t>
      </w:r>
      <w:r w:rsidRPr="009C165E">
        <w:rPr>
          <w:rFonts w:asciiTheme="majorHAnsi" w:hAnsiTheme="majorHAnsi" w:cstheme="majorHAnsi"/>
          <w:color w:val="000000"/>
          <w:sz w:val="24"/>
          <w:szCs w:val="24"/>
          <w:highlight w:val="yellow"/>
        </w:rPr>
        <w:t xml:space="preserve">, </w:t>
      </w:r>
      <w:proofErr w:type="spellStart"/>
      <w:r w:rsidRPr="009C165E">
        <w:rPr>
          <w:rFonts w:asciiTheme="majorHAnsi" w:hAnsiTheme="majorHAnsi" w:cstheme="majorHAnsi"/>
          <w:color w:val="000000"/>
          <w:sz w:val="24"/>
          <w:szCs w:val="24"/>
          <w:highlight w:val="yellow"/>
        </w:rPr>
        <w:t>smFRET</w:t>
      </w:r>
      <w:proofErr w:type="spellEnd"/>
      <w:r w:rsidRPr="009C165E">
        <w:rPr>
          <w:rFonts w:asciiTheme="majorHAnsi" w:hAnsiTheme="majorHAnsi" w:cstheme="majorHAnsi"/>
          <w:color w:val="000000"/>
          <w:sz w:val="24"/>
          <w:szCs w:val="24"/>
          <w:highlight w:val="yellow"/>
        </w:rPr>
        <w:t xml:space="preserve"> experiments), place another filter set in an emission splitter</w:t>
      </w:r>
      <w:r w:rsidR="00331123" w:rsidRPr="009C165E">
        <w:rPr>
          <w:rFonts w:asciiTheme="majorHAnsi" w:hAnsiTheme="majorHAnsi" w:cstheme="majorHAnsi"/>
          <w:color w:val="000000"/>
          <w:sz w:val="24"/>
          <w:szCs w:val="24"/>
          <w:highlight w:val="yellow"/>
        </w:rPr>
        <w:t xml:space="preserve"> (check </w:t>
      </w:r>
      <w:r w:rsidR="005B7A62" w:rsidRPr="00227ADA">
        <w:rPr>
          <w:rFonts w:asciiTheme="majorHAnsi" w:hAnsiTheme="majorHAnsi" w:cstheme="majorHAnsi"/>
          <w:color w:val="000000"/>
          <w:sz w:val="24"/>
          <w:szCs w:val="24"/>
          <w:highlight w:val="yellow"/>
        </w:rPr>
        <w:t>s</w:t>
      </w:r>
      <w:r w:rsidR="00477C06" w:rsidRPr="00227ADA">
        <w:rPr>
          <w:rFonts w:asciiTheme="majorHAnsi" w:hAnsiTheme="majorHAnsi" w:cstheme="majorHAnsi"/>
          <w:color w:val="000000"/>
          <w:sz w:val="24"/>
          <w:szCs w:val="24"/>
          <w:highlight w:val="yellow"/>
        </w:rPr>
        <w:t>tep</w:t>
      </w:r>
      <w:r w:rsidR="004913D4" w:rsidRPr="00227ADA">
        <w:rPr>
          <w:rFonts w:asciiTheme="majorHAnsi" w:hAnsiTheme="majorHAnsi" w:cstheme="majorHAnsi"/>
          <w:color w:val="000000"/>
          <w:sz w:val="24"/>
          <w:szCs w:val="24"/>
          <w:highlight w:val="yellow"/>
        </w:rPr>
        <w:t xml:space="preserve"> </w:t>
      </w:r>
      <w:r w:rsidR="00331123" w:rsidRPr="00227ADA">
        <w:rPr>
          <w:rFonts w:asciiTheme="majorHAnsi" w:hAnsiTheme="majorHAnsi" w:cstheme="majorHAnsi"/>
          <w:color w:val="000000"/>
          <w:sz w:val="24"/>
          <w:szCs w:val="24"/>
          <w:highlight w:val="yellow"/>
        </w:rPr>
        <w:t>4</w:t>
      </w:r>
      <w:r w:rsidR="00331123" w:rsidRPr="009C165E">
        <w:rPr>
          <w:rFonts w:asciiTheme="majorHAnsi" w:hAnsiTheme="majorHAnsi" w:cstheme="majorHAnsi"/>
          <w:color w:val="000000"/>
          <w:sz w:val="24"/>
          <w:szCs w:val="24"/>
          <w:highlight w:val="yellow"/>
        </w:rPr>
        <w:t xml:space="preserve"> for details)</w:t>
      </w:r>
      <w:r w:rsidRPr="009C165E">
        <w:rPr>
          <w:rFonts w:asciiTheme="majorHAnsi" w:hAnsiTheme="majorHAnsi" w:cstheme="majorHAnsi"/>
          <w:color w:val="000000"/>
          <w:sz w:val="24"/>
          <w:szCs w:val="24"/>
          <w:highlight w:val="yellow"/>
        </w:rPr>
        <w:t xml:space="preserve">. </w:t>
      </w:r>
    </w:p>
    <w:p w14:paraId="074CA955"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05377983" w14:textId="2669241A" w:rsidR="009D73A9" w:rsidRPr="009C165E" w:rsidRDefault="00A479F4" w:rsidP="0061774C">
      <w:p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NOTE: Usually</w:t>
      </w:r>
      <w:r w:rsidR="005B7A62">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 a commercial emission splitter has two switchable modes </w:t>
      </w:r>
      <w:r w:rsidR="005B7A62">
        <w:rPr>
          <w:rFonts w:asciiTheme="majorHAnsi" w:hAnsiTheme="majorHAnsi" w:cstheme="majorHAnsi"/>
          <w:color w:val="000000"/>
          <w:sz w:val="24"/>
          <w:szCs w:val="24"/>
        </w:rPr>
        <w:t>(</w:t>
      </w:r>
      <w:r w:rsidRPr="009C165E">
        <w:rPr>
          <w:rFonts w:asciiTheme="majorHAnsi" w:hAnsiTheme="majorHAnsi" w:cstheme="majorHAnsi"/>
          <w:i/>
          <w:color w:val="000000"/>
          <w:sz w:val="24"/>
          <w:szCs w:val="24"/>
        </w:rPr>
        <w:t>i.e.</w:t>
      </w:r>
      <w:r w:rsidRPr="009C165E">
        <w:rPr>
          <w:rFonts w:asciiTheme="majorHAnsi" w:hAnsiTheme="majorHAnsi" w:cstheme="majorHAnsi"/>
          <w:color w:val="000000"/>
          <w:sz w:val="24"/>
          <w:szCs w:val="24"/>
        </w:rPr>
        <w:t>, “engaged” or “bypass” modes</w:t>
      </w:r>
      <w:r w:rsidR="005B7A62">
        <w:rPr>
          <w:rFonts w:asciiTheme="majorHAnsi" w:hAnsiTheme="majorHAnsi" w:cstheme="majorHAnsi"/>
          <w:color w:val="000000"/>
          <w:sz w:val="24"/>
          <w:szCs w:val="24"/>
        </w:rPr>
        <w:t>)</w:t>
      </w:r>
      <w:r w:rsidRPr="009C165E">
        <w:rPr>
          <w:rFonts w:asciiTheme="majorHAnsi" w:hAnsiTheme="majorHAnsi" w:cstheme="majorHAnsi"/>
          <w:color w:val="000000"/>
          <w:sz w:val="24"/>
          <w:szCs w:val="24"/>
        </w:rPr>
        <w:t>. To separate emission lights chromatically for simultaneous multi-color imaging (“engaged” mode), a filter cube holding two dichroic beam splitters and three emission filters is used (“</w:t>
      </w:r>
      <w:r w:rsidR="005427AF" w:rsidRPr="009C165E">
        <w:rPr>
          <w:rFonts w:asciiTheme="majorHAnsi" w:hAnsiTheme="majorHAnsi" w:cstheme="majorHAnsi"/>
          <w:color w:val="000000"/>
          <w:sz w:val="24"/>
          <w:szCs w:val="24"/>
        </w:rPr>
        <w:t>triple cube</w:t>
      </w:r>
      <w:r w:rsidRPr="009C165E">
        <w:rPr>
          <w:rFonts w:asciiTheme="majorHAnsi" w:hAnsiTheme="majorHAnsi" w:cstheme="majorHAnsi"/>
          <w:color w:val="000000"/>
          <w:sz w:val="24"/>
          <w:szCs w:val="24"/>
        </w:rPr>
        <w:t xml:space="preserve">,” </w:t>
      </w:r>
      <w:r w:rsidRPr="009C165E">
        <w:rPr>
          <w:rFonts w:asciiTheme="majorHAnsi" w:hAnsiTheme="majorHAnsi" w:cstheme="majorHAnsi"/>
          <w:b/>
          <w:color w:val="000000"/>
          <w:sz w:val="24"/>
          <w:szCs w:val="24"/>
        </w:rPr>
        <w:t>Fig</w:t>
      </w:r>
      <w:r w:rsidR="00326380" w:rsidRPr="009C165E">
        <w:rPr>
          <w:rFonts w:asciiTheme="majorHAnsi" w:hAnsiTheme="majorHAnsi" w:cstheme="majorHAnsi"/>
          <w:b/>
          <w:color w:val="000000"/>
          <w:sz w:val="24"/>
          <w:szCs w:val="24"/>
        </w:rPr>
        <w:t>ure</w:t>
      </w:r>
      <w:r w:rsidR="005B7A62">
        <w:rPr>
          <w:rFonts w:asciiTheme="majorHAnsi" w:hAnsiTheme="majorHAnsi" w:cstheme="majorHAnsi"/>
          <w:b/>
          <w:color w:val="000000"/>
          <w:sz w:val="24"/>
          <w:szCs w:val="24"/>
        </w:rPr>
        <w:t>s</w:t>
      </w:r>
      <w:r w:rsidRPr="009C165E">
        <w:rPr>
          <w:rFonts w:asciiTheme="majorHAnsi" w:hAnsiTheme="majorHAnsi" w:cstheme="majorHAnsi"/>
          <w:b/>
          <w:color w:val="000000"/>
          <w:sz w:val="24"/>
          <w:szCs w:val="24"/>
        </w:rPr>
        <w:t xml:space="preserve"> </w:t>
      </w:r>
      <w:r w:rsidR="00F96FEE" w:rsidRPr="009C165E">
        <w:rPr>
          <w:rFonts w:asciiTheme="majorHAnsi" w:hAnsiTheme="majorHAnsi" w:cstheme="majorHAnsi"/>
          <w:b/>
          <w:color w:val="000000"/>
          <w:sz w:val="24"/>
          <w:szCs w:val="24"/>
        </w:rPr>
        <w:t>4C</w:t>
      </w:r>
      <w:r w:rsidR="005B7A62">
        <w:rPr>
          <w:rFonts w:asciiTheme="majorHAnsi" w:hAnsiTheme="majorHAnsi" w:cstheme="majorHAnsi"/>
          <w:b/>
          <w:color w:val="000000"/>
          <w:sz w:val="24"/>
          <w:szCs w:val="24"/>
        </w:rPr>
        <w:t xml:space="preserve"> </w:t>
      </w:r>
      <w:r w:rsidR="005B7A62" w:rsidRPr="00227ADA">
        <w:rPr>
          <w:rFonts w:asciiTheme="majorHAnsi" w:hAnsiTheme="majorHAnsi" w:cstheme="majorHAnsi"/>
          <w:color w:val="000000"/>
          <w:sz w:val="24"/>
          <w:szCs w:val="24"/>
        </w:rPr>
        <w:t>and</w:t>
      </w:r>
      <w:r w:rsidR="004913D4" w:rsidRPr="00227ADA">
        <w:rPr>
          <w:rFonts w:asciiTheme="majorHAnsi" w:hAnsiTheme="majorHAnsi" w:cstheme="majorHAnsi"/>
          <w:color w:val="000000"/>
          <w:sz w:val="24"/>
          <w:szCs w:val="24"/>
        </w:rPr>
        <w:t xml:space="preserve"> </w:t>
      </w:r>
      <w:r w:rsidR="005B7A62">
        <w:rPr>
          <w:rFonts w:asciiTheme="majorHAnsi" w:hAnsiTheme="majorHAnsi" w:cstheme="majorHAnsi"/>
          <w:b/>
          <w:color w:val="000000"/>
          <w:sz w:val="24"/>
          <w:szCs w:val="24"/>
        </w:rPr>
        <w:t>4</w:t>
      </w:r>
      <w:r w:rsidR="00F96FEE" w:rsidRPr="009C165E">
        <w:rPr>
          <w:rFonts w:asciiTheme="majorHAnsi" w:hAnsiTheme="majorHAnsi" w:cstheme="majorHAnsi"/>
          <w:b/>
          <w:color w:val="000000"/>
          <w:sz w:val="24"/>
          <w:szCs w:val="24"/>
        </w:rPr>
        <w:t>D</w:t>
      </w:r>
      <w:r w:rsidRPr="009C165E">
        <w:rPr>
          <w:rFonts w:asciiTheme="majorHAnsi" w:hAnsiTheme="majorHAnsi" w:cstheme="majorHAnsi"/>
          <w:color w:val="000000"/>
          <w:sz w:val="24"/>
          <w:szCs w:val="24"/>
        </w:rPr>
        <w:t xml:space="preserve">). An empty slot in the </w:t>
      </w:r>
      <w:r w:rsidR="00D0239D" w:rsidRPr="009C165E">
        <w:rPr>
          <w:rFonts w:asciiTheme="majorHAnsi" w:hAnsiTheme="majorHAnsi" w:cstheme="majorHAnsi"/>
          <w:color w:val="000000"/>
          <w:sz w:val="24"/>
          <w:szCs w:val="24"/>
        </w:rPr>
        <w:t xml:space="preserve">barrier </w:t>
      </w:r>
      <w:r w:rsidRPr="009C165E">
        <w:rPr>
          <w:rFonts w:asciiTheme="majorHAnsi" w:hAnsiTheme="majorHAnsi" w:cstheme="majorHAnsi"/>
          <w:color w:val="000000"/>
          <w:sz w:val="24"/>
          <w:szCs w:val="24"/>
        </w:rPr>
        <w:t>filter wheel is used in combination</w:t>
      </w:r>
      <w:r w:rsidR="002B1D32" w:rsidRPr="009C165E">
        <w:rPr>
          <w:rFonts w:asciiTheme="majorHAnsi" w:hAnsiTheme="majorHAnsi" w:cstheme="majorHAnsi"/>
          <w:color w:val="000000"/>
          <w:sz w:val="24"/>
          <w:szCs w:val="24"/>
        </w:rPr>
        <w:t xml:space="preserve"> with the triple cube</w:t>
      </w:r>
      <w:r w:rsidRPr="009C165E">
        <w:rPr>
          <w:rFonts w:asciiTheme="majorHAnsi" w:hAnsiTheme="majorHAnsi" w:cstheme="majorHAnsi"/>
          <w:color w:val="000000"/>
          <w:sz w:val="24"/>
          <w:szCs w:val="24"/>
        </w:rPr>
        <w:t xml:space="preserve">. </w:t>
      </w:r>
      <w:r w:rsidR="005B7A62">
        <w:rPr>
          <w:rFonts w:asciiTheme="majorHAnsi" w:hAnsiTheme="majorHAnsi" w:cstheme="majorHAnsi"/>
          <w:color w:val="000000"/>
          <w:sz w:val="24"/>
          <w:szCs w:val="24"/>
        </w:rPr>
        <w:t>O</w:t>
      </w:r>
      <w:r w:rsidRPr="009C165E">
        <w:rPr>
          <w:rFonts w:asciiTheme="majorHAnsi" w:hAnsiTheme="majorHAnsi" w:cstheme="majorHAnsi"/>
          <w:color w:val="000000"/>
          <w:sz w:val="24"/>
          <w:szCs w:val="24"/>
        </w:rPr>
        <w:t xml:space="preserve">n the other hand, for sequential multi-color imaging, the </w:t>
      </w:r>
      <w:r w:rsidR="005427AF" w:rsidRPr="009C165E">
        <w:rPr>
          <w:rFonts w:asciiTheme="majorHAnsi" w:hAnsiTheme="majorHAnsi" w:cstheme="majorHAnsi"/>
          <w:color w:val="000000"/>
          <w:sz w:val="24"/>
          <w:szCs w:val="24"/>
        </w:rPr>
        <w:t>triple cube</w:t>
      </w:r>
      <w:r w:rsidRPr="009C165E">
        <w:rPr>
          <w:rFonts w:asciiTheme="majorHAnsi" w:hAnsiTheme="majorHAnsi" w:cstheme="majorHAnsi"/>
          <w:color w:val="000000"/>
          <w:sz w:val="24"/>
          <w:szCs w:val="24"/>
        </w:rPr>
        <w:t xml:space="preserve"> is replaced by a cube that just has a mirror inside (“bypass cube,” </w:t>
      </w:r>
      <w:r w:rsidRPr="009C165E">
        <w:rPr>
          <w:rFonts w:asciiTheme="majorHAnsi" w:hAnsiTheme="majorHAnsi" w:cstheme="majorHAnsi"/>
          <w:b/>
          <w:color w:val="000000"/>
          <w:sz w:val="24"/>
          <w:szCs w:val="24"/>
        </w:rPr>
        <w:t>Fig</w:t>
      </w:r>
      <w:r w:rsidR="00326380" w:rsidRPr="009C165E">
        <w:rPr>
          <w:rFonts w:asciiTheme="majorHAnsi" w:hAnsiTheme="majorHAnsi" w:cstheme="majorHAnsi"/>
          <w:b/>
          <w:color w:val="000000"/>
          <w:sz w:val="24"/>
          <w:szCs w:val="24"/>
        </w:rPr>
        <w:t>ure</w:t>
      </w:r>
      <w:r w:rsidR="005B7A62">
        <w:rPr>
          <w:rFonts w:asciiTheme="majorHAnsi" w:hAnsiTheme="majorHAnsi" w:cstheme="majorHAnsi"/>
          <w:b/>
          <w:color w:val="000000"/>
          <w:sz w:val="24"/>
          <w:szCs w:val="24"/>
        </w:rPr>
        <w:t>s</w:t>
      </w:r>
      <w:r w:rsidRPr="009C165E">
        <w:rPr>
          <w:rFonts w:asciiTheme="majorHAnsi" w:hAnsiTheme="majorHAnsi" w:cstheme="majorHAnsi"/>
          <w:b/>
          <w:color w:val="000000"/>
          <w:sz w:val="24"/>
          <w:szCs w:val="24"/>
        </w:rPr>
        <w:t xml:space="preserve"> 4A</w:t>
      </w:r>
      <w:r w:rsidR="005B7A62" w:rsidRPr="00227ADA">
        <w:rPr>
          <w:rFonts w:asciiTheme="majorHAnsi" w:hAnsiTheme="majorHAnsi" w:cstheme="majorHAnsi"/>
          <w:color w:val="000000"/>
          <w:sz w:val="24"/>
          <w:szCs w:val="24"/>
        </w:rPr>
        <w:t xml:space="preserve"> and</w:t>
      </w:r>
      <w:r w:rsidR="004913D4" w:rsidRPr="00227ADA">
        <w:rPr>
          <w:rFonts w:asciiTheme="majorHAnsi" w:hAnsiTheme="majorHAnsi" w:cstheme="majorHAnsi"/>
          <w:color w:val="000000"/>
          <w:sz w:val="24"/>
          <w:szCs w:val="24"/>
        </w:rPr>
        <w:t xml:space="preserve"> </w:t>
      </w:r>
      <w:r w:rsidR="008425EF">
        <w:rPr>
          <w:rFonts w:asciiTheme="majorHAnsi" w:hAnsiTheme="majorHAnsi" w:cstheme="majorHAnsi"/>
          <w:b/>
          <w:color w:val="000000"/>
          <w:sz w:val="24"/>
          <w:szCs w:val="24"/>
        </w:rPr>
        <w:t>4</w:t>
      </w:r>
      <w:r w:rsidR="00F96FEE" w:rsidRPr="009C165E">
        <w:rPr>
          <w:rFonts w:asciiTheme="majorHAnsi" w:hAnsiTheme="majorHAnsi" w:cstheme="majorHAnsi"/>
          <w:b/>
          <w:color w:val="000000"/>
          <w:sz w:val="24"/>
          <w:szCs w:val="24"/>
        </w:rPr>
        <w:t>D</w:t>
      </w:r>
      <w:r w:rsidRPr="009C165E">
        <w:rPr>
          <w:rFonts w:asciiTheme="majorHAnsi" w:hAnsiTheme="majorHAnsi" w:cstheme="majorHAnsi"/>
          <w:color w:val="000000"/>
          <w:sz w:val="24"/>
          <w:szCs w:val="24"/>
        </w:rPr>
        <w:t xml:space="preserve">). </w:t>
      </w:r>
    </w:p>
    <w:p w14:paraId="484C64B6" w14:textId="77777777" w:rsidR="0061774C" w:rsidRPr="009C165E" w:rsidRDefault="0061774C" w:rsidP="0061774C">
      <w:pPr>
        <w:spacing w:after="0" w:line="240" w:lineRule="auto"/>
        <w:contextualSpacing/>
        <w:jc w:val="both"/>
        <w:rPr>
          <w:rFonts w:asciiTheme="majorHAnsi" w:eastAsia="Arial" w:hAnsiTheme="majorHAnsi" w:cstheme="majorHAnsi"/>
          <w:color w:val="000000"/>
          <w:sz w:val="24"/>
          <w:szCs w:val="24"/>
        </w:rPr>
      </w:pPr>
    </w:p>
    <w:p w14:paraId="142478CF" w14:textId="07FB6CDF" w:rsidR="009D73A9" w:rsidRPr="009C165E" w:rsidRDefault="00A479F4" w:rsidP="0061774C">
      <w:pPr>
        <w:numPr>
          <w:ilvl w:val="2"/>
          <w:numId w:val="2"/>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sz w:val="24"/>
          <w:szCs w:val="24"/>
        </w:rPr>
        <w:t xml:space="preserve">Install the EMCCD camera as </w:t>
      </w:r>
      <w:r w:rsidRPr="009C165E">
        <w:rPr>
          <w:rFonts w:asciiTheme="majorHAnsi" w:hAnsiTheme="majorHAnsi" w:cstheme="majorHAnsi"/>
          <w:color w:val="000000"/>
          <w:sz w:val="24"/>
          <w:szCs w:val="24"/>
        </w:rPr>
        <w:t xml:space="preserve">the last part of the emission path. Utilize </w:t>
      </w:r>
      <w:r w:rsidR="00227ADA">
        <w:rPr>
          <w:rFonts w:asciiTheme="majorHAnsi" w:hAnsiTheme="majorHAnsi" w:cstheme="majorHAnsi"/>
          <w:color w:val="000000"/>
          <w:sz w:val="24"/>
          <w:szCs w:val="24"/>
        </w:rPr>
        <w:t>the</w:t>
      </w:r>
      <w:r w:rsidR="008425EF">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 xml:space="preserve">USB-PCI connection to achieve a fast frame rate. </w:t>
      </w:r>
    </w:p>
    <w:p w14:paraId="3CF4E3F6"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p>
    <w:p w14:paraId="563B6C53" w14:textId="1105A56D" w:rsidR="009D73A9" w:rsidRPr="009C165E" w:rsidRDefault="00A479F4" w:rsidP="0061774C">
      <w:pPr>
        <w:spacing w:after="0" w:line="240" w:lineRule="auto"/>
        <w:contextualSpacing/>
        <w:jc w:val="both"/>
        <w:rPr>
          <w:rFonts w:asciiTheme="majorHAnsi" w:eastAsia="Arial" w:hAnsiTheme="majorHAnsi" w:cstheme="majorHAnsi"/>
          <w:color w:val="000000"/>
          <w:sz w:val="24"/>
          <w:szCs w:val="24"/>
        </w:rPr>
      </w:pPr>
      <w:r w:rsidRPr="009C165E">
        <w:rPr>
          <w:rFonts w:asciiTheme="majorHAnsi" w:hAnsiTheme="majorHAnsi" w:cstheme="majorHAnsi"/>
          <w:color w:val="000000"/>
          <w:sz w:val="24"/>
          <w:szCs w:val="24"/>
        </w:rPr>
        <w:t>NOTE: An EMCCD camera is recommended for the most sensitive single</w:t>
      </w:r>
      <w:r w:rsidR="008425EF">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molecule detection, but an advanced </w:t>
      </w:r>
      <w:proofErr w:type="spellStart"/>
      <w:r w:rsidRPr="009C165E">
        <w:rPr>
          <w:rFonts w:asciiTheme="majorHAnsi" w:hAnsiTheme="majorHAnsi" w:cstheme="majorHAnsi"/>
          <w:color w:val="000000"/>
          <w:sz w:val="24"/>
          <w:szCs w:val="24"/>
        </w:rPr>
        <w:t>sCMOS</w:t>
      </w:r>
      <w:proofErr w:type="spellEnd"/>
      <w:r w:rsidRPr="009C165E">
        <w:rPr>
          <w:rFonts w:asciiTheme="majorHAnsi" w:hAnsiTheme="majorHAnsi" w:cstheme="majorHAnsi"/>
          <w:color w:val="000000"/>
          <w:sz w:val="24"/>
          <w:szCs w:val="24"/>
        </w:rPr>
        <w:t xml:space="preserve"> camera can be an alternative. </w:t>
      </w:r>
    </w:p>
    <w:p w14:paraId="40B77ECC" w14:textId="77777777" w:rsidR="009D73A9" w:rsidRPr="009C165E" w:rsidRDefault="009D73A9" w:rsidP="0061774C">
      <w:pPr>
        <w:spacing w:after="0" w:line="240" w:lineRule="auto"/>
        <w:jc w:val="both"/>
        <w:rPr>
          <w:rFonts w:asciiTheme="majorHAnsi" w:hAnsiTheme="majorHAnsi" w:cstheme="majorHAnsi"/>
          <w:sz w:val="24"/>
          <w:szCs w:val="24"/>
        </w:rPr>
      </w:pPr>
    </w:p>
    <w:p w14:paraId="5A883F5C" w14:textId="20A80C6F" w:rsidR="009D73A9" w:rsidRPr="009C165E" w:rsidRDefault="00A479F4" w:rsidP="0061774C">
      <w:pPr>
        <w:numPr>
          <w:ilvl w:val="0"/>
          <w:numId w:val="3"/>
        </w:numPr>
        <w:pBdr>
          <w:top w:val="nil"/>
          <w:left w:val="nil"/>
          <w:bottom w:val="nil"/>
          <w:right w:val="nil"/>
          <w:between w:val="nil"/>
        </w:pBdr>
        <w:spacing w:after="0" w:line="240" w:lineRule="auto"/>
        <w:contextualSpacing/>
        <w:jc w:val="both"/>
        <w:rPr>
          <w:rFonts w:asciiTheme="majorHAnsi" w:hAnsiTheme="majorHAnsi" w:cstheme="majorHAnsi"/>
          <w:b/>
          <w:color w:val="000000"/>
          <w:sz w:val="24"/>
          <w:szCs w:val="24"/>
          <w:highlight w:val="yellow"/>
        </w:rPr>
      </w:pPr>
      <w:r w:rsidRPr="009C165E">
        <w:rPr>
          <w:rFonts w:asciiTheme="majorHAnsi" w:hAnsiTheme="majorHAnsi" w:cstheme="majorHAnsi"/>
          <w:b/>
          <w:color w:val="000000"/>
          <w:sz w:val="24"/>
          <w:szCs w:val="24"/>
          <w:highlight w:val="yellow"/>
        </w:rPr>
        <w:t xml:space="preserve">Diffraction-limited </w:t>
      </w:r>
      <w:r w:rsidR="00030A62" w:rsidRPr="009C165E">
        <w:rPr>
          <w:rFonts w:asciiTheme="majorHAnsi" w:hAnsiTheme="majorHAnsi" w:cstheme="majorHAnsi"/>
          <w:b/>
          <w:color w:val="000000"/>
          <w:sz w:val="24"/>
          <w:szCs w:val="24"/>
          <w:highlight w:val="yellow"/>
        </w:rPr>
        <w:t>Imaging</w:t>
      </w:r>
      <w:r w:rsidRPr="009C165E">
        <w:rPr>
          <w:rFonts w:asciiTheme="majorHAnsi" w:hAnsiTheme="majorHAnsi" w:cstheme="majorHAnsi"/>
          <w:b/>
          <w:color w:val="000000"/>
          <w:sz w:val="24"/>
          <w:szCs w:val="24"/>
          <w:highlight w:val="yellow"/>
        </w:rPr>
        <w:t xml:space="preserve"> with </w:t>
      </w:r>
      <w:r w:rsidR="00030A62" w:rsidRPr="009C165E">
        <w:rPr>
          <w:rFonts w:asciiTheme="majorHAnsi" w:hAnsiTheme="majorHAnsi" w:cstheme="majorHAnsi"/>
          <w:b/>
          <w:color w:val="000000"/>
          <w:sz w:val="24"/>
          <w:szCs w:val="24"/>
          <w:highlight w:val="yellow"/>
        </w:rPr>
        <w:t>Epi</w:t>
      </w:r>
      <w:r w:rsidR="00030A62">
        <w:rPr>
          <w:rFonts w:asciiTheme="majorHAnsi" w:hAnsiTheme="majorHAnsi" w:cstheme="majorHAnsi"/>
          <w:b/>
          <w:color w:val="000000"/>
          <w:sz w:val="24"/>
          <w:szCs w:val="24"/>
          <w:highlight w:val="yellow"/>
        </w:rPr>
        <w:t>-</w:t>
      </w:r>
      <w:r w:rsidRPr="009C165E">
        <w:rPr>
          <w:rFonts w:asciiTheme="majorHAnsi" w:hAnsiTheme="majorHAnsi" w:cstheme="majorHAnsi"/>
          <w:b/>
          <w:color w:val="000000"/>
          <w:sz w:val="24"/>
          <w:szCs w:val="24"/>
          <w:highlight w:val="yellow"/>
        </w:rPr>
        <w:t>excitation</w:t>
      </w:r>
    </w:p>
    <w:p w14:paraId="7BDB1049"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b/>
          <w:color w:val="000000"/>
          <w:sz w:val="24"/>
          <w:szCs w:val="24"/>
          <w:highlight w:val="yellow"/>
        </w:rPr>
      </w:pPr>
    </w:p>
    <w:p w14:paraId="37F391CD" w14:textId="69F1BCE3" w:rsidR="009D73A9" w:rsidRPr="009C165E" w:rsidRDefault="00A479F4" w:rsidP="0061774C">
      <w:pPr>
        <w:numPr>
          <w:ilvl w:val="1"/>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Adjust the excitation lasers’ incidental angle to epi</w:t>
      </w:r>
      <w:r w:rsidR="008425EF">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mode in the illumination arm.</w:t>
      </w:r>
    </w:p>
    <w:p w14:paraId="6926B534"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162D3619" w14:textId="56307EFC" w:rsidR="009D73A9" w:rsidRPr="009C165E" w:rsidRDefault="00A479F4" w:rsidP="0061774C">
      <w:pPr>
        <w:numPr>
          <w:ilvl w:val="1"/>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Disengage the 3</w:t>
      </w:r>
      <w:r w:rsidR="008425EF">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D lens if engaged</w:t>
      </w:r>
      <w:r w:rsidR="006E749A" w:rsidRPr="009C165E">
        <w:rPr>
          <w:rFonts w:asciiTheme="majorHAnsi" w:hAnsiTheme="majorHAnsi" w:cstheme="majorHAnsi"/>
          <w:color w:val="000000"/>
          <w:sz w:val="24"/>
          <w:szCs w:val="24"/>
          <w:highlight w:val="yellow"/>
        </w:rPr>
        <w:t xml:space="preserve"> (</w:t>
      </w:r>
      <w:r w:rsidR="006E749A" w:rsidRPr="009C165E">
        <w:rPr>
          <w:rFonts w:asciiTheme="majorHAnsi" w:hAnsiTheme="majorHAnsi" w:cstheme="majorHAnsi"/>
          <w:b/>
          <w:color w:val="000000"/>
          <w:sz w:val="24"/>
          <w:szCs w:val="24"/>
          <w:highlight w:val="yellow"/>
        </w:rPr>
        <w:t>Fig</w:t>
      </w:r>
      <w:r w:rsidR="009068E1" w:rsidRPr="009C165E">
        <w:rPr>
          <w:rFonts w:asciiTheme="majorHAnsi" w:hAnsiTheme="majorHAnsi" w:cstheme="majorHAnsi"/>
          <w:b/>
          <w:color w:val="000000"/>
          <w:sz w:val="24"/>
          <w:szCs w:val="24"/>
          <w:highlight w:val="yellow"/>
        </w:rPr>
        <w:t>ure</w:t>
      </w:r>
      <w:r w:rsidR="006E749A" w:rsidRPr="009C165E">
        <w:rPr>
          <w:rFonts w:asciiTheme="majorHAnsi" w:hAnsiTheme="majorHAnsi" w:cstheme="majorHAnsi"/>
          <w:b/>
          <w:color w:val="000000"/>
          <w:sz w:val="24"/>
          <w:szCs w:val="24"/>
          <w:highlight w:val="yellow"/>
        </w:rPr>
        <w:t xml:space="preserve"> 3C</w:t>
      </w:r>
      <w:r w:rsidR="006E749A" w:rsidRPr="009C165E">
        <w:rPr>
          <w:rFonts w:asciiTheme="majorHAnsi" w:hAnsiTheme="majorHAnsi" w:cstheme="majorHAnsi"/>
          <w:color w:val="000000"/>
          <w:sz w:val="24"/>
          <w:szCs w:val="24"/>
          <w:highlight w:val="yellow"/>
        </w:rPr>
        <w:t>, right panel)</w:t>
      </w:r>
      <w:r w:rsidRPr="009C165E">
        <w:rPr>
          <w:rFonts w:asciiTheme="majorHAnsi" w:hAnsiTheme="majorHAnsi" w:cstheme="majorHAnsi"/>
          <w:color w:val="000000"/>
          <w:sz w:val="24"/>
          <w:szCs w:val="24"/>
          <w:highlight w:val="yellow"/>
        </w:rPr>
        <w:t xml:space="preserve">. </w:t>
      </w:r>
    </w:p>
    <w:p w14:paraId="7F992A08"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5F8121A4" w14:textId="79E84400" w:rsidR="009D73A9" w:rsidRPr="009C165E" w:rsidRDefault="00A479F4" w:rsidP="0061774C">
      <w:pPr>
        <w:numPr>
          <w:ilvl w:val="1"/>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 xml:space="preserve">Insert </w:t>
      </w:r>
      <w:r w:rsidR="008425EF">
        <w:rPr>
          <w:rFonts w:asciiTheme="majorHAnsi" w:hAnsiTheme="majorHAnsi" w:cstheme="majorHAnsi"/>
          <w:color w:val="000000"/>
          <w:sz w:val="24"/>
          <w:szCs w:val="24"/>
          <w:highlight w:val="yellow"/>
        </w:rPr>
        <w:t xml:space="preserve">the </w:t>
      </w:r>
      <w:r w:rsidRPr="009C165E">
        <w:rPr>
          <w:rFonts w:asciiTheme="majorHAnsi" w:hAnsiTheme="majorHAnsi" w:cstheme="majorHAnsi"/>
          <w:color w:val="000000"/>
          <w:sz w:val="24"/>
          <w:szCs w:val="24"/>
          <w:highlight w:val="yellow"/>
        </w:rPr>
        <w:t>bypass cube in the emission splitter</w:t>
      </w:r>
      <w:r w:rsidR="00912235" w:rsidRPr="009C165E">
        <w:rPr>
          <w:rFonts w:asciiTheme="majorHAnsi" w:hAnsiTheme="majorHAnsi" w:cstheme="majorHAnsi"/>
          <w:color w:val="000000"/>
          <w:sz w:val="24"/>
          <w:szCs w:val="24"/>
          <w:highlight w:val="yellow"/>
        </w:rPr>
        <w:t xml:space="preserve"> (</w:t>
      </w:r>
      <w:r w:rsidR="00912235" w:rsidRPr="009C165E">
        <w:rPr>
          <w:rFonts w:asciiTheme="majorHAnsi" w:hAnsiTheme="majorHAnsi" w:cstheme="majorHAnsi"/>
          <w:b/>
          <w:color w:val="000000"/>
          <w:sz w:val="24"/>
          <w:szCs w:val="24"/>
          <w:highlight w:val="yellow"/>
        </w:rPr>
        <w:t>Figure</w:t>
      </w:r>
      <w:r w:rsidR="008425EF">
        <w:rPr>
          <w:rFonts w:asciiTheme="majorHAnsi" w:hAnsiTheme="majorHAnsi" w:cstheme="majorHAnsi"/>
          <w:b/>
          <w:color w:val="000000"/>
          <w:sz w:val="24"/>
          <w:szCs w:val="24"/>
          <w:highlight w:val="yellow"/>
        </w:rPr>
        <w:t>s</w:t>
      </w:r>
      <w:r w:rsidR="00912235" w:rsidRPr="009C165E">
        <w:rPr>
          <w:rFonts w:asciiTheme="majorHAnsi" w:hAnsiTheme="majorHAnsi" w:cstheme="majorHAnsi"/>
          <w:b/>
          <w:color w:val="000000"/>
          <w:sz w:val="24"/>
          <w:szCs w:val="24"/>
          <w:highlight w:val="yellow"/>
        </w:rPr>
        <w:t xml:space="preserve"> 4A</w:t>
      </w:r>
      <w:r w:rsidR="008425EF">
        <w:rPr>
          <w:rFonts w:asciiTheme="majorHAnsi" w:hAnsiTheme="majorHAnsi" w:cstheme="majorHAnsi"/>
          <w:b/>
          <w:color w:val="000000"/>
          <w:sz w:val="24"/>
          <w:szCs w:val="24"/>
          <w:highlight w:val="yellow"/>
        </w:rPr>
        <w:t xml:space="preserve"> </w:t>
      </w:r>
      <w:r w:rsidR="008425EF" w:rsidRPr="00227ADA">
        <w:rPr>
          <w:rFonts w:asciiTheme="majorHAnsi" w:hAnsiTheme="majorHAnsi" w:cstheme="majorHAnsi"/>
          <w:color w:val="000000"/>
          <w:sz w:val="24"/>
          <w:szCs w:val="24"/>
          <w:highlight w:val="yellow"/>
        </w:rPr>
        <w:t>and</w:t>
      </w:r>
      <w:r w:rsidR="00912235" w:rsidRPr="00227ADA">
        <w:rPr>
          <w:rFonts w:asciiTheme="majorHAnsi" w:hAnsiTheme="majorHAnsi" w:cstheme="majorHAnsi"/>
          <w:color w:val="000000"/>
          <w:sz w:val="24"/>
          <w:szCs w:val="24"/>
          <w:highlight w:val="yellow"/>
        </w:rPr>
        <w:t xml:space="preserve"> </w:t>
      </w:r>
      <w:r w:rsidR="008425EF">
        <w:rPr>
          <w:rFonts w:asciiTheme="majorHAnsi" w:hAnsiTheme="majorHAnsi" w:cstheme="majorHAnsi"/>
          <w:b/>
          <w:color w:val="000000"/>
          <w:sz w:val="24"/>
          <w:szCs w:val="24"/>
          <w:highlight w:val="yellow"/>
        </w:rPr>
        <w:t>4</w:t>
      </w:r>
      <w:r w:rsidR="00912235" w:rsidRPr="009C165E">
        <w:rPr>
          <w:rFonts w:asciiTheme="majorHAnsi" w:hAnsiTheme="majorHAnsi" w:cstheme="majorHAnsi"/>
          <w:b/>
          <w:color w:val="000000"/>
          <w:sz w:val="24"/>
          <w:szCs w:val="24"/>
          <w:highlight w:val="yellow"/>
        </w:rPr>
        <w:t>E</w:t>
      </w:r>
      <w:r w:rsidR="00912235" w:rsidRPr="00227ADA">
        <w:rPr>
          <w:rFonts w:asciiTheme="majorHAnsi" w:hAnsiTheme="majorHAnsi" w:cstheme="majorHAnsi"/>
          <w:color w:val="000000"/>
          <w:sz w:val="24"/>
          <w:szCs w:val="24"/>
          <w:highlight w:val="yellow"/>
        </w:rPr>
        <w:t>,</w:t>
      </w:r>
      <w:r w:rsidR="00912235" w:rsidRPr="009C165E">
        <w:rPr>
          <w:rFonts w:asciiTheme="majorHAnsi" w:hAnsiTheme="majorHAnsi" w:cstheme="majorHAnsi"/>
          <w:b/>
          <w:color w:val="000000"/>
          <w:sz w:val="24"/>
          <w:szCs w:val="24"/>
          <w:highlight w:val="yellow"/>
        </w:rPr>
        <w:t xml:space="preserve"> </w:t>
      </w:r>
      <w:r w:rsidR="00912235" w:rsidRPr="009C165E">
        <w:rPr>
          <w:rFonts w:asciiTheme="majorHAnsi" w:hAnsiTheme="majorHAnsi" w:cstheme="majorHAnsi"/>
          <w:color w:val="000000"/>
          <w:sz w:val="24"/>
          <w:szCs w:val="24"/>
          <w:highlight w:val="yellow"/>
        </w:rPr>
        <w:t>bottom panel)</w:t>
      </w:r>
      <w:r w:rsidRPr="009C165E">
        <w:rPr>
          <w:rFonts w:asciiTheme="majorHAnsi" w:hAnsiTheme="majorHAnsi" w:cstheme="majorHAnsi"/>
          <w:color w:val="000000"/>
          <w:sz w:val="24"/>
          <w:szCs w:val="24"/>
          <w:highlight w:val="yellow"/>
        </w:rPr>
        <w:t xml:space="preserve">. </w:t>
      </w:r>
    </w:p>
    <w:p w14:paraId="1740460A"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77F47222" w14:textId="03E1A743" w:rsidR="009D73A9" w:rsidRPr="009C165E" w:rsidRDefault="00A479F4" w:rsidP="0061774C">
      <w:pPr>
        <w:numPr>
          <w:ilvl w:val="1"/>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(Optional) Insert the mag lens for a broadened illumination area</w:t>
      </w:r>
      <w:r w:rsidR="00912235" w:rsidRPr="009C165E">
        <w:rPr>
          <w:rFonts w:asciiTheme="majorHAnsi" w:hAnsiTheme="majorHAnsi" w:cstheme="majorHAnsi"/>
          <w:color w:val="000000"/>
          <w:sz w:val="24"/>
          <w:szCs w:val="24"/>
          <w:highlight w:val="yellow"/>
        </w:rPr>
        <w:t xml:space="preserve"> (</w:t>
      </w:r>
      <w:r w:rsidR="00912235" w:rsidRPr="009C165E">
        <w:rPr>
          <w:rFonts w:asciiTheme="majorHAnsi" w:hAnsiTheme="majorHAnsi" w:cstheme="majorHAnsi"/>
          <w:b/>
          <w:color w:val="000000"/>
          <w:sz w:val="24"/>
          <w:szCs w:val="24"/>
          <w:highlight w:val="yellow"/>
        </w:rPr>
        <w:t>Figure 2D</w:t>
      </w:r>
      <w:r w:rsidR="00912235" w:rsidRPr="009C165E">
        <w:rPr>
          <w:rFonts w:asciiTheme="majorHAnsi" w:hAnsiTheme="majorHAnsi" w:cstheme="majorHAnsi"/>
          <w:color w:val="000000"/>
          <w:sz w:val="24"/>
          <w:szCs w:val="24"/>
          <w:highlight w:val="yellow"/>
        </w:rPr>
        <w:t>, left panel)</w:t>
      </w:r>
      <w:r w:rsidRPr="009C165E">
        <w:rPr>
          <w:rFonts w:asciiTheme="majorHAnsi" w:hAnsiTheme="majorHAnsi" w:cstheme="majorHAnsi"/>
          <w:color w:val="000000"/>
          <w:sz w:val="24"/>
          <w:szCs w:val="24"/>
          <w:highlight w:val="yellow"/>
        </w:rPr>
        <w:t xml:space="preserve">. </w:t>
      </w:r>
    </w:p>
    <w:p w14:paraId="02ABB9CD"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31CE2B56" w14:textId="4AE33AB0" w:rsidR="0061774C" w:rsidRPr="009C165E" w:rsidRDefault="00A479F4" w:rsidP="0061774C">
      <w:p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With the use of </w:t>
      </w:r>
      <w:r w:rsidR="008425EF">
        <w:rPr>
          <w:rFonts w:asciiTheme="majorHAnsi" w:hAnsiTheme="majorHAnsi" w:cstheme="majorHAnsi"/>
          <w:color w:val="000000"/>
          <w:sz w:val="24"/>
          <w:szCs w:val="24"/>
        </w:rPr>
        <w:t xml:space="preserve">a </w:t>
      </w:r>
      <w:r w:rsidRPr="009C165E">
        <w:rPr>
          <w:rFonts w:asciiTheme="majorHAnsi" w:hAnsiTheme="majorHAnsi" w:cstheme="majorHAnsi"/>
          <w:color w:val="000000"/>
          <w:sz w:val="24"/>
          <w:szCs w:val="24"/>
        </w:rPr>
        <w:t>mag lens and a 100X oil</w:t>
      </w:r>
      <w:r w:rsidR="008425EF">
        <w:rPr>
          <w:rFonts w:asciiTheme="majorHAnsi" w:hAnsiTheme="majorHAnsi" w:cstheme="majorHAnsi"/>
          <w:color w:val="000000"/>
          <w:sz w:val="24"/>
          <w:szCs w:val="24"/>
        </w:rPr>
        <w:t>-</w:t>
      </w:r>
      <w:r w:rsidRPr="009C165E">
        <w:rPr>
          <w:rFonts w:asciiTheme="majorHAnsi" w:hAnsiTheme="majorHAnsi" w:cstheme="majorHAnsi"/>
          <w:color w:val="000000"/>
          <w:sz w:val="24"/>
          <w:szCs w:val="24"/>
        </w:rPr>
        <w:t>immersion objective lens, about 91</w:t>
      </w:r>
      <w:r w:rsidR="008425EF">
        <w:rPr>
          <w:rFonts w:asciiTheme="majorHAnsi" w:hAnsiTheme="majorHAnsi" w:cstheme="majorHAnsi"/>
          <w:color w:val="000000"/>
          <w:sz w:val="24"/>
          <w:szCs w:val="24"/>
        </w:rPr>
        <w:t xml:space="preserve"> x </w:t>
      </w:r>
      <w:r w:rsidRPr="009C165E">
        <w:rPr>
          <w:rFonts w:asciiTheme="majorHAnsi" w:hAnsiTheme="majorHAnsi" w:cstheme="majorHAnsi"/>
          <w:color w:val="000000"/>
          <w:sz w:val="24"/>
          <w:szCs w:val="24"/>
        </w:rPr>
        <w:t>91 µm</w:t>
      </w:r>
      <w:r w:rsidRPr="009C165E">
        <w:rPr>
          <w:rFonts w:asciiTheme="majorHAnsi" w:hAnsiTheme="majorHAnsi" w:cstheme="majorHAnsi"/>
          <w:color w:val="000000"/>
          <w:sz w:val="24"/>
          <w:szCs w:val="24"/>
          <w:vertAlign w:val="superscript"/>
        </w:rPr>
        <w:t>2</w:t>
      </w:r>
      <w:r w:rsidRPr="009C165E">
        <w:rPr>
          <w:rFonts w:asciiTheme="majorHAnsi" w:hAnsiTheme="majorHAnsi" w:cstheme="majorHAnsi"/>
          <w:color w:val="000000"/>
          <w:sz w:val="24"/>
          <w:szCs w:val="24"/>
        </w:rPr>
        <w:t xml:space="preserve"> can be illuminated evenly, eliminating the need </w:t>
      </w:r>
      <w:r w:rsidR="005216C5" w:rsidRPr="009C165E">
        <w:rPr>
          <w:rFonts w:asciiTheme="majorHAnsi" w:hAnsiTheme="majorHAnsi" w:cstheme="majorHAnsi"/>
          <w:color w:val="000000"/>
          <w:sz w:val="24"/>
          <w:szCs w:val="24"/>
        </w:rPr>
        <w:t xml:space="preserve">to use </w:t>
      </w:r>
      <w:r w:rsidRPr="009C165E">
        <w:rPr>
          <w:rFonts w:asciiTheme="majorHAnsi" w:hAnsiTheme="majorHAnsi" w:cstheme="majorHAnsi"/>
          <w:color w:val="000000"/>
          <w:sz w:val="24"/>
          <w:szCs w:val="24"/>
        </w:rPr>
        <w:t xml:space="preserve">a white light source and multiple filter cubes. </w:t>
      </w:r>
    </w:p>
    <w:p w14:paraId="515608F4"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highlight w:val="yellow"/>
        </w:rPr>
      </w:pPr>
    </w:p>
    <w:p w14:paraId="5276B4B3" w14:textId="7661E54E" w:rsidR="009D73A9" w:rsidRPr="009C165E" w:rsidRDefault="00A479F4" w:rsidP="0061774C">
      <w:pPr>
        <w:numPr>
          <w:ilvl w:val="1"/>
          <w:numId w:val="3"/>
        </w:numP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Use a microscopy imaging software to take multi-channel, and/or Z-stack, and/or time-lapse images.</w:t>
      </w:r>
      <w:r w:rsidRPr="009C165E">
        <w:rPr>
          <w:rFonts w:asciiTheme="majorHAnsi" w:hAnsiTheme="majorHAnsi" w:cstheme="majorHAnsi"/>
          <w:b/>
          <w:color w:val="000000"/>
          <w:sz w:val="24"/>
          <w:szCs w:val="24"/>
          <w:highlight w:val="yellow"/>
        </w:rPr>
        <w:t xml:space="preserve"> </w:t>
      </w:r>
    </w:p>
    <w:p w14:paraId="0EEF9DD4" w14:textId="77777777" w:rsidR="00912235" w:rsidRPr="009C165E" w:rsidRDefault="00912235" w:rsidP="00E1764E">
      <w:pPr>
        <w:spacing w:after="0" w:line="240" w:lineRule="auto"/>
        <w:contextualSpacing/>
        <w:jc w:val="both"/>
        <w:rPr>
          <w:rFonts w:asciiTheme="majorHAnsi" w:hAnsiTheme="majorHAnsi" w:cstheme="majorHAnsi"/>
          <w:color w:val="000000"/>
          <w:sz w:val="24"/>
          <w:szCs w:val="24"/>
          <w:highlight w:val="yellow"/>
        </w:rPr>
      </w:pPr>
    </w:p>
    <w:p w14:paraId="24A6C751" w14:textId="206B33D6" w:rsidR="00912235" w:rsidRPr="009C165E" w:rsidRDefault="00912235" w:rsidP="00E1764E">
      <w:p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There are multiple </w:t>
      </w:r>
      <w:r w:rsidR="00B02C10" w:rsidRPr="009C165E">
        <w:rPr>
          <w:rFonts w:asciiTheme="majorHAnsi" w:hAnsiTheme="majorHAnsi" w:cstheme="majorHAnsi"/>
          <w:color w:val="000000"/>
          <w:sz w:val="24"/>
          <w:szCs w:val="24"/>
        </w:rPr>
        <w:t xml:space="preserve">programs </w:t>
      </w:r>
      <w:r w:rsidRPr="009C165E">
        <w:rPr>
          <w:rFonts w:asciiTheme="majorHAnsi" w:hAnsiTheme="majorHAnsi" w:cstheme="majorHAnsi"/>
          <w:color w:val="000000"/>
          <w:sz w:val="24"/>
          <w:szCs w:val="24"/>
        </w:rPr>
        <w:t>available for microscopy imaging, not only from microscope manufacturers but also from third</w:t>
      </w:r>
      <w:r w:rsidR="00213E1A">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party companies or open source developers. </w:t>
      </w:r>
    </w:p>
    <w:p w14:paraId="09902DD3" w14:textId="77777777" w:rsidR="009D73A9" w:rsidRPr="009C165E" w:rsidRDefault="009D73A9" w:rsidP="0061774C">
      <w:pPr>
        <w:spacing w:after="0" w:line="240" w:lineRule="auto"/>
        <w:jc w:val="both"/>
        <w:rPr>
          <w:rFonts w:asciiTheme="majorHAnsi" w:hAnsiTheme="majorHAnsi" w:cstheme="majorHAnsi"/>
          <w:sz w:val="24"/>
          <w:szCs w:val="24"/>
          <w:highlight w:val="yellow"/>
        </w:rPr>
      </w:pPr>
    </w:p>
    <w:p w14:paraId="7B3AB384" w14:textId="4A179F44" w:rsidR="009D73A9" w:rsidRPr="009C165E" w:rsidRDefault="00A479F4" w:rsidP="0061774C">
      <w:pPr>
        <w:numPr>
          <w:ilvl w:val="0"/>
          <w:numId w:val="3"/>
        </w:numPr>
        <w:pBdr>
          <w:top w:val="nil"/>
          <w:left w:val="nil"/>
          <w:bottom w:val="nil"/>
          <w:right w:val="nil"/>
          <w:between w:val="nil"/>
        </w:pBdr>
        <w:spacing w:after="0" w:line="240" w:lineRule="auto"/>
        <w:contextualSpacing/>
        <w:jc w:val="both"/>
        <w:rPr>
          <w:rFonts w:asciiTheme="majorHAnsi" w:hAnsiTheme="majorHAnsi" w:cstheme="majorHAnsi"/>
          <w:b/>
          <w:color w:val="000000"/>
          <w:sz w:val="24"/>
          <w:szCs w:val="24"/>
          <w:highlight w:val="yellow"/>
        </w:rPr>
      </w:pPr>
      <w:r w:rsidRPr="009C165E">
        <w:rPr>
          <w:rFonts w:asciiTheme="majorHAnsi" w:hAnsiTheme="majorHAnsi" w:cstheme="majorHAnsi"/>
          <w:b/>
          <w:color w:val="000000"/>
          <w:sz w:val="24"/>
          <w:szCs w:val="24"/>
          <w:highlight w:val="yellow"/>
        </w:rPr>
        <w:t xml:space="preserve">Multi-channel </w:t>
      </w:r>
      <w:r w:rsidR="00030A62" w:rsidRPr="009C165E">
        <w:rPr>
          <w:rFonts w:asciiTheme="majorHAnsi" w:hAnsiTheme="majorHAnsi" w:cstheme="majorHAnsi"/>
          <w:b/>
          <w:color w:val="000000"/>
          <w:sz w:val="24"/>
          <w:szCs w:val="24"/>
          <w:highlight w:val="yellow"/>
        </w:rPr>
        <w:t>Single</w:t>
      </w:r>
      <w:r w:rsidRPr="009C165E">
        <w:rPr>
          <w:rFonts w:asciiTheme="majorHAnsi" w:hAnsiTheme="majorHAnsi" w:cstheme="majorHAnsi"/>
          <w:b/>
          <w:color w:val="000000"/>
          <w:sz w:val="24"/>
          <w:szCs w:val="24"/>
          <w:highlight w:val="yellow"/>
        </w:rPr>
        <w:t xml:space="preserve">-molecule </w:t>
      </w:r>
      <w:r w:rsidR="00030A62" w:rsidRPr="009C165E">
        <w:rPr>
          <w:rFonts w:asciiTheme="majorHAnsi" w:hAnsiTheme="majorHAnsi" w:cstheme="majorHAnsi"/>
          <w:b/>
          <w:color w:val="000000"/>
          <w:sz w:val="24"/>
          <w:szCs w:val="24"/>
          <w:highlight w:val="yellow"/>
        </w:rPr>
        <w:t>Imagin</w:t>
      </w:r>
      <w:r w:rsidRPr="009C165E">
        <w:rPr>
          <w:rFonts w:asciiTheme="majorHAnsi" w:hAnsiTheme="majorHAnsi" w:cstheme="majorHAnsi"/>
          <w:b/>
          <w:color w:val="000000"/>
          <w:sz w:val="24"/>
          <w:szCs w:val="24"/>
          <w:highlight w:val="yellow"/>
        </w:rPr>
        <w:t xml:space="preserve">g </w:t>
      </w:r>
      <w:r w:rsidR="00030A62" w:rsidRPr="009C165E">
        <w:rPr>
          <w:rFonts w:asciiTheme="majorHAnsi" w:hAnsiTheme="majorHAnsi" w:cstheme="majorHAnsi"/>
          <w:b/>
          <w:color w:val="000000"/>
          <w:sz w:val="24"/>
          <w:szCs w:val="24"/>
          <w:highlight w:val="yellow"/>
        </w:rPr>
        <w:t>Including</w:t>
      </w:r>
      <w:r w:rsidRPr="009C165E">
        <w:rPr>
          <w:rFonts w:asciiTheme="majorHAnsi" w:hAnsiTheme="majorHAnsi" w:cstheme="majorHAnsi"/>
          <w:b/>
          <w:color w:val="000000"/>
          <w:sz w:val="24"/>
          <w:szCs w:val="24"/>
          <w:highlight w:val="yellow"/>
        </w:rPr>
        <w:t xml:space="preserve"> </w:t>
      </w:r>
      <w:proofErr w:type="spellStart"/>
      <w:r w:rsidRPr="009C165E">
        <w:rPr>
          <w:rFonts w:asciiTheme="majorHAnsi" w:hAnsiTheme="majorHAnsi" w:cstheme="majorHAnsi"/>
          <w:b/>
          <w:color w:val="000000"/>
          <w:sz w:val="24"/>
          <w:szCs w:val="24"/>
          <w:highlight w:val="yellow"/>
        </w:rPr>
        <w:t>smFRET</w:t>
      </w:r>
      <w:proofErr w:type="spellEnd"/>
    </w:p>
    <w:p w14:paraId="388E8CA4" w14:textId="77777777" w:rsidR="00477C06" w:rsidRPr="009C165E" w:rsidRDefault="00477C06" w:rsidP="00477C06">
      <w:pPr>
        <w:pBdr>
          <w:top w:val="nil"/>
          <w:left w:val="nil"/>
          <w:bottom w:val="nil"/>
          <w:right w:val="nil"/>
          <w:between w:val="nil"/>
        </w:pBdr>
        <w:spacing w:after="0" w:line="240" w:lineRule="auto"/>
        <w:contextualSpacing/>
        <w:jc w:val="both"/>
        <w:rPr>
          <w:rFonts w:asciiTheme="majorHAnsi" w:hAnsiTheme="majorHAnsi" w:cstheme="majorHAnsi"/>
          <w:b/>
          <w:color w:val="000000"/>
          <w:sz w:val="24"/>
          <w:szCs w:val="24"/>
          <w:highlight w:val="yellow"/>
        </w:rPr>
      </w:pPr>
    </w:p>
    <w:p w14:paraId="3583487E" w14:textId="38AC222E" w:rsidR="008411B7" w:rsidRPr="009C165E" w:rsidRDefault="008411B7" w:rsidP="00E1764E">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Move to </w:t>
      </w:r>
      <w:r w:rsidR="008425EF">
        <w:rPr>
          <w:rFonts w:asciiTheme="majorHAnsi" w:hAnsiTheme="majorHAnsi" w:cstheme="majorHAnsi"/>
          <w:color w:val="000000"/>
          <w:sz w:val="24"/>
          <w:szCs w:val="24"/>
        </w:rPr>
        <w:t xml:space="preserve">an </w:t>
      </w:r>
      <w:r w:rsidRPr="009C165E">
        <w:rPr>
          <w:rFonts w:asciiTheme="majorHAnsi" w:hAnsiTheme="majorHAnsi" w:cstheme="majorHAnsi"/>
          <w:color w:val="000000"/>
          <w:sz w:val="24"/>
          <w:szCs w:val="24"/>
        </w:rPr>
        <w:t xml:space="preserve">“empty” position in the </w:t>
      </w:r>
      <w:r w:rsidR="00D0239D" w:rsidRPr="009C165E">
        <w:rPr>
          <w:rFonts w:asciiTheme="majorHAnsi" w:hAnsiTheme="majorHAnsi" w:cstheme="majorHAnsi"/>
          <w:color w:val="000000"/>
          <w:sz w:val="24"/>
          <w:szCs w:val="24"/>
        </w:rPr>
        <w:t>b</w:t>
      </w:r>
      <w:r w:rsidRPr="009C165E">
        <w:rPr>
          <w:rFonts w:asciiTheme="majorHAnsi" w:hAnsiTheme="majorHAnsi" w:cstheme="majorHAnsi"/>
          <w:color w:val="000000"/>
          <w:sz w:val="24"/>
          <w:szCs w:val="24"/>
        </w:rPr>
        <w:t>arrier filter wheel, so that all the emission with any wavelength can reach to the second set of filters/dichroic beam splitters in the emission splitter.</w:t>
      </w:r>
    </w:p>
    <w:p w14:paraId="26FBC3BC"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b/>
          <w:color w:val="000000"/>
          <w:sz w:val="24"/>
          <w:szCs w:val="24"/>
          <w:highlight w:val="yellow"/>
        </w:rPr>
      </w:pPr>
    </w:p>
    <w:p w14:paraId="1605D42E" w14:textId="2FA72383" w:rsidR="009D73A9" w:rsidRPr="009C165E" w:rsidRDefault="00A479F4" w:rsidP="0061774C">
      <w:pPr>
        <w:numPr>
          <w:ilvl w:val="1"/>
          <w:numId w:val="3"/>
        </w:numP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To set up multi-color single-molecule detection of surface-immobilized molecules</w:t>
      </w:r>
      <w:r w:rsidRPr="009C165E">
        <w:rPr>
          <w:rFonts w:asciiTheme="majorHAnsi" w:hAnsiTheme="majorHAnsi" w:cstheme="majorHAnsi"/>
          <w:color w:val="000000"/>
          <w:sz w:val="24"/>
          <w:szCs w:val="24"/>
          <w:highlight w:val="yellow"/>
          <w:vertAlign w:val="superscript"/>
        </w:rPr>
        <w:t>15</w:t>
      </w:r>
      <w:r w:rsidRPr="009C165E">
        <w:rPr>
          <w:rFonts w:asciiTheme="majorHAnsi" w:hAnsiTheme="majorHAnsi" w:cstheme="majorHAnsi"/>
          <w:color w:val="000000"/>
          <w:sz w:val="24"/>
          <w:szCs w:val="24"/>
          <w:highlight w:val="yellow"/>
        </w:rPr>
        <w:t xml:space="preserve"> using TIRF excitation, including </w:t>
      </w:r>
      <w:proofErr w:type="spellStart"/>
      <w:r w:rsidRPr="009C165E">
        <w:rPr>
          <w:rFonts w:asciiTheme="majorHAnsi" w:hAnsiTheme="majorHAnsi" w:cstheme="majorHAnsi"/>
          <w:color w:val="000000"/>
          <w:sz w:val="24"/>
          <w:szCs w:val="24"/>
          <w:highlight w:val="yellow"/>
        </w:rPr>
        <w:t>smFRET</w:t>
      </w:r>
      <w:proofErr w:type="spellEnd"/>
      <w:r w:rsidRPr="009C165E">
        <w:rPr>
          <w:rFonts w:asciiTheme="majorHAnsi" w:hAnsiTheme="majorHAnsi" w:cstheme="majorHAnsi"/>
          <w:color w:val="000000"/>
          <w:sz w:val="24"/>
          <w:szCs w:val="24"/>
          <w:highlight w:val="yellow"/>
        </w:rPr>
        <w:t xml:space="preserve"> measurement, adjust the excitation lasers’ incidental angle to </w:t>
      </w:r>
      <w:r w:rsidR="008425EF">
        <w:rPr>
          <w:rFonts w:asciiTheme="majorHAnsi" w:hAnsiTheme="majorHAnsi" w:cstheme="majorHAnsi"/>
          <w:color w:val="000000"/>
          <w:sz w:val="24"/>
          <w:szCs w:val="24"/>
          <w:highlight w:val="yellow"/>
        </w:rPr>
        <w:t xml:space="preserve">the </w:t>
      </w:r>
      <w:r w:rsidRPr="009C165E">
        <w:rPr>
          <w:rFonts w:asciiTheme="majorHAnsi" w:hAnsiTheme="majorHAnsi" w:cstheme="majorHAnsi"/>
          <w:color w:val="000000"/>
          <w:sz w:val="24"/>
          <w:szCs w:val="24"/>
          <w:highlight w:val="yellow"/>
        </w:rPr>
        <w:t>TIRF angle. Disengage the mag lens and the 3</w:t>
      </w:r>
      <w:r w:rsidR="008425EF">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 xml:space="preserve">D lens. </w:t>
      </w:r>
    </w:p>
    <w:p w14:paraId="2DB041D4"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highlight w:val="yellow"/>
        </w:rPr>
      </w:pPr>
    </w:p>
    <w:p w14:paraId="78A99AAF" w14:textId="4BB05C54" w:rsidR="009D73A9" w:rsidRPr="009C165E" w:rsidRDefault="00A479F4" w:rsidP="0061774C">
      <w:pPr>
        <w:numPr>
          <w:ilvl w:val="1"/>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Engage the three-channel mode in the emission splitter (</w:t>
      </w:r>
      <w:r w:rsidRPr="009C165E">
        <w:rPr>
          <w:rFonts w:asciiTheme="majorHAnsi" w:hAnsiTheme="majorHAnsi" w:cstheme="majorHAnsi"/>
          <w:b/>
          <w:color w:val="000000"/>
          <w:sz w:val="24"/>
          <w:szCs w:val="24"/>
          <w:highlight w:val="yellow"/>
        </w:rPr>
        <w:t>Fig</w:t>
      </w:r>
      <w:r w:rsidR="00367215" w:rsidRPr="009C165E">
        <w:rPr>
          <w:rFonts w:asciiTheme="majorHAnsi" w:hAnsiTheme="majorHAnsi" w:cstheme="majorHAnsi"/>
          <w:b/>
          <w:color w:val="000000"/>
          <w:sz w:val="24"/>
          <w:szCs w:val="24"/>
          <w:highlight w:val="yellow"/>
        </w:rPr>
        <w:t>ure</w:t>
      </w:r>
      <w:r w:rsidRPr="009C165E">
        <w:rPr>
          <w:rFonts w:asciiTheme="majorHAnsi" w:hAnsiTheme="majorHAnsi" w:cstheme="majorHAnsi"/>
          <w:b/>
          <w:color w:val="000000"/>
          <w:sz w:val="24"/>
          <w:szCs w:val="24"/>
          <w:highlight w:val="yellow"/>
        </w:rPr>
        <w:t xml:space="preserve"> </w:t>
      </w:r>
      <w:r w:rsidR="00087956" w:rsidRPr="009C165E">
        <w:rPr>
          <w:rFonts w:asciiTheme="majorHAnsi" w:hAnsiTheme="majorHAnsi" w:cstheme="majorHAnsi"/>
          <w:b/>
          <w:color w:val="000000"/>
          <w:sz w:val="24"/>
          <w:szCs w:val="24"/>
          <w:highlight w:val="yellow"/>
        </w:rPr>
        <w:t>1G</w:t>
      </w:r>
      <w:r w:rsidRPr="009C165E">
        <w:rPr>
          <w:rFonts w:asciiTheme="majorHAnsi" w:hAnsiTheme="majorHAnsi" w:cstheme="majorHAnsi"/>
          <w:color w:val="000000"/>
          <w:sz w:val="24"/>
          <w:szCs w:val="24"/>
          <w:highlight w:val="yellow"/>
        </w:rPr>
        <w:t xml:space="preserve">) </w:t>
      </w:r>
      <w:r w:rsidR="008425EF">
        <w:rPr>
          <w:rFonts w:asciiTheme="majorHAnsi" w:hAnsiTheme="majorHAnsi" w:cstheme="majorHAnsi"/>
          <w:color w:val="000000"/>
          <w:sz w:val="24"/>
          <w:szCs w:val="24"/>
          <w:highlight w:val="yellow"/>
        </w:rPr>
        <w:t>through</w:t>
      </w:r>
      <w:r w:rsidRPr="009C165E">
        <w:rPr>
          <w:rFonts w:asciiTheme="majorHAnsi" w:hAnsiTheme="majorHAnsi" w:cstheme="majorHAnsi"/>
          <w:color w:val="000000"/>
          <w:sz w:val="24"/>
          <w:szCs w:val="24"/>
          <w:highlight w:val="yellow"/>
        </w:rPr>
        <w:t xml:space="preserve"> the following steps:</w:t>
      </w:r>
    </w:p>
    <w:p w14:paraId="214231C6"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1DA031B3" w14:textId="47D2D636" w:rsidR="009D73A9" w:rsidRPr="009C165E" w:rsidRDefault="00A479F4" w:rsidP="0061774C">
      <w:pPr>
        <w:numPr>
          <w:ilvl w:val="2"/>
          <w:numId w:val="3"/>
        </w:numP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 xml:space="preserve">Replace </w:t>
      </w:r>
      <w:r w:rsidR="008425EF">
        <w:rPr>
          <w:rFonts w:asciiTheme="majorHAnsi" w:hAnsiTheme="majorHAnsi" w:cstheme="majorHAnsi"/>
          <w:color w:val="000000"/>
          <w:sz w:val="24"/>
          <w:szCs w:val="24"/>
          <w:highlight w:val="yellow"/>
        </w:rPr>
        <w:t xml:space="preserve">the </w:t>
      </w:r>
      <w:r w:rsidRPr="009C165E">
        <w:rPr>
          <w:rFonts w:asciiTheme="majorHAnsi" w:hAnsiTheme="majorHAnsi" w:cstheme="majorHAnsi"/>
          <w:color w:val="000000"/>
          <w:sz w:val="24"/>
          <w:szCs w:val="24"/>
          <w:highlight w:val="yellow"/>
        </w:rPr>
        <w:t xml:space="preserve">bypass cube with </w:t>
      </w:r>
      <w:r w:rsidR="008425EF">
        <w:rPr>
          <w:rFonts w:asciiTheme="majorHAnsi" w:hAnsiTheme="majorHAnsi" w:cstheme="majorHAnsi"/>
          <w:color w:val="000000"/>
          <w:sz w:val="24"/>
          <w:szCs w:val="24"/>
          <w:highlight w:val="yellow"/>
        </w:rPr>
        <w:t xml:space="preserve">a </w:t>
      </w:r>
      <w:r w:rsidRPr="009C165E">
        <w:rPr>
          <w:rFonts w:asciiTheme="majorHAnsi" w:hAnsiTheme="majorHAnsi" w:cstheme="majorHAnsi"/>
          <w:color w:val="000000"/>
          <w:sz w:val="24"/>
          <w:szCs w:val="24"/>
          <w:highlight w:val="yellow"/>
        </w:rPr>
        <w:t>“calibration cube</w:t>
      </w:r>
      <w:r w:rsidR="00D13CBF" w:rsidRPr="009C165E">
        <w:rPr>
          <w:rFonts w:asciiTheme="majorHAnsi" w:hAnsiTheme="majorHAnsi" w:cstheme="majorHAnsi"/>
          <w:color w:val="000000"/>
          <w:sz w:val="24"/>
          <w:szCs w:val="24"/>
          <w:highlight w:val="yellow"/>
        </w:rPr>
        <w:t xml:space="preserve">” </w:t>
      </w:r>
      <w:r w:rsidRPr="009C165E">
        <w:rPr>
          <w:rFonts w:asciiTheme="majorHAnsi" w:hAnsiTheme="majorHAnsi" w:cstheme="majorHAnsi"/>
          <w:color w:val="000000"/>
          <w:sz w:val="24"/>
          <w:szCs w:val="24"/>
          <w:highlight w:val="yellow"/>
        </w:rPr>
        <w:t>that allows light</w:t>
      </w:r>
      <w:r w:rsidR="005216C5" w:rsidRPr="009C165E">
        <w:rPr>
          <w:rFonts w:asciiTheme="majorHAnsi" w:hAnsiTheme="majorHAnsi" w:cstheme="majorHAnsi"/>
          <w:color w:val="000000"/>
          <w:sz w:val="24"/>
          <w:szCs w:val="24"/>
          <w:highlight w:val="yellow"/>
        </w:rPr>
        <w:t xml:space="preserve"> to</w:t>
      </w:r>
      <w:r w:rsidRPr="009C165E">
        <w:rPr>
          <w:rFonts w:asciiTheme="majorHAnsi" w:hAnsiTheme="majorHAnsi" w:cstheme="majorHAnsi"/>
          <w:color w:val="000000"/>
          <w:sz w:val="24"/>
          <w:szCs w:val="24"/>
          <w:highlight w:val="yellow"/>
        </w:rPr>
        <w:t xml:space="preserve"> go through all channels</w:t>
      </w:r>
      <w:r w:rsidR="00087956" w:rsidRPr="009C165E">
        <w:rPr>
          <w:rFonts w:asciiTheme="majorHAnsi" w:hAnsiTheme="majorHAnsi" w:cstheme="majorHAnsi"/>
          <w:color w:val="000000"/>
          <w:sz w:val="24"/>
          <w:szCs w:val="24"/>
          <w:highlight w:val="yellow"/>
        </w:rPr>
        <w:t xml:space="preserve"> (</w:t>
      </w:r>
      <w:r w:rsidR="00087956" w:rsidRPr="009C165E">
        <w:rPr>
          <w:rFonts w:asciiTheme="majorHAnsi" w:hAnsiTheme="majorHAnsi" w:cstheme="majorHAnsi"/>
          <w:b/>
          <w:color w:val="000000"/>
          <w:sz w:val="24"/>
          <w:szCs w:val="24"/>
          <w:highlight w:val="yellow"/>
        </w:rPr>
        <w:t>Figure</w:t>
      </w:r>
      <w:r w:rsidR="008425EF">
        <w:rPr>
          <w:rFonts w:asciiTheme="majorHAnsi" w:hAnsiTheme="majorHAnsi" w:cstheme="majorHAnsi"/>
          <w:b/>
          <w:color w:val="000000"/>
          <w:sz w:val="24"/>
          <w:szCs w:val="24"/>
          <w:highlight w:val="yellow"/>
        </w:rPr>
        <w:t>s</w:t>
      </w:r>
      <w:r w:rsidR="00087956" w:rsidRPr="009C165E">
        <w:rPr>
          <w:rFonts w:asciiTheme="majorHAnsi" w:hAnsiTheme="majorHAnsi" w:cstheme="majorHAnsi"/>
          <w:b/>
          <w:color w:val="000000"/>
          <w:sz w:val="24"/>
          <w:szCs w:val="24"/>
          <w:highlight w:val="yellow"/>
        </w:rPr>
        <w:t xml:space="preserve"> 4B</w:t>
      </w:r>
      <w:r w:rsidR="008425EF">
        <w:rPr>
          <w:rFonts w:asciiTheme="majorHAnsi" w:hAnsiTheme="majorHAnsi" w:cstheme="majorHAnsi"/>
          <w:b/>
          <w:color w:val="000000"/>
          <w:sz w:val="24"/>
          <w:szCs w:val="24"/>
          <w:highlight w:val="yellow"/>
        </w:rPr>
        <w:t xml:space="preserve"> </w:t>
      </w:r>
      <w:r w:rsidR="008425EF" w:rsidRPr="00227ADA">
        <w:rPr>
          <w:rFonts w:asciiTheme="majorHAnsi" w:hAnsiTheme="majorHAnsi" w:cstheme="majorHAnsi"/>
          <w:color w:val="000000"/>
          <w:sz w:val="24"/>
          <w:szCs w:val="24"/>
          <w:highlight w:val="yellow"/>
        </w:rPr>
        <w:t>and</w:t>
      </w:r>
      <w:r w:rsidR="00087956" w:rsidRPr="00227ADA">
        <w:rPr>
          <w:rFonts w:asciiTheme="majorHAnsi" w:hAnsiTheme="majorHAnsi" w:cstheme="majorHAnsi"/>
          <w:color w:val="000000"/>
          <w:sz w:val="24"/>
          <w:szCs w:val="24"/>
          <w:highlight w:val="yellow"/>
        </w:rPr>
        <w:t xml:space="preserve"> </w:t>
      </w:r>
      <w:r w:rsidR="008425EF">
        <w:rPr>
          <w:rFonts w:asciiTheme="majorHAnsi" w:hAnsiTheme="majorHAnsi" w:cstheme="majorHAnsi"/>
          <w:b/>
          <w:color w:val="000000"/>
          <w:sz w:val="24"/>
          <w:szCs w:val="24"/>
          <w:highlight w:val="yellow"/>
        </w:rPr>
        <w:t>4</w:t>
      </w:r>
      <w:r w:rsidR="00087956" w:rsidRPr="009C165E">
        <w:rPr>
          <w:rFonts w:asciiTheme="majorHAnsi" w:hAnsiTheme="majorHAnsi" w:cstheme="majorHAnsi"/>
          <w:b/>
          <w:color w:val="000000"/>
          <w:sz w:val="24"/>
          <w:szCs w:val="24"/>
          <w:highlight w:val="yellow"/>
        </w:rPr>
        <w:t>E</w:t>
      </w:r>
      <w:r w:rsidR="00087956" w:rsidRPr="009C165E">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w:t>
      </w:r>
    </w:p>
    <w:p w14:paraId="0A4CE739"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highlight w:val="yellow"/>
        </w:rPr>
      </w:pPr>
    </w:p>
    <w:p w14:paraId="259F58E6" w14:textId="2B0B24D1" w:rsidR="009D73A9" w:rsidRPr="009C165E" w:rsidRDefault="00A479F4" w:rsidP="0061774C">
      <w:pPr>
        <w:numPr>
          <w:ilvl w:val="2"/>
          <w:numId w:val="3"/>
        </w:numP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Turn on the camera under DIC</w:t>
      </w:r>
      <w:r w:rsidR="00331123" w:rsidRPr="009C165E">
        <w:rPr>
          <w:rFonts w:asciiTheme="majorHAnsi" w:hAnsiTheme="majorHAnsi" w:cstheme="majorHAnsi"/>
          <w:color w:val="000000"/>
          <w:sz w:val="24"/>
          <w:szCs w:val="24"/>
          <w:highlight w:val="yellow"/>
        </w:rPr>
        <w:t xml:space="preserve"> (</w:t>
      </w:r>
      <w:r w:rsidR="00331123" w:rsidRPr="009C165E">
        <w:rPr>
          <w:rFonts w:asciiTheme="majorHAnsi" w:hAnsiTheme="majorHAnsi" w:cstheme="majorHAnsi"/>
          <w:i/>
          <w:color w:val="000000"/>
          <w:sz w:val="24"/>
          <w:szCs w:val="24"/>
          <w:highlight w:val="yellow"/>
        </w:rPr>
        <w:t>i.e.</w:t>
      </w:r>
      <w:r w:rsidR="00331123" w:rsidRPr="009C165E">
        <w:rPr>
          <w:rFonts w:asciiTheme="majorHAnsi" w:hAnsiTheme="majorHAnsi" w:cstheme="majorHAnsi"/>
          <w:color w:val="000000"/>
          <w:sz w:val="24"/>
          <w:szCs w:val="24"/>
          <w:highlight w:val="yellow"/>
        </w:rPr>
        <w:t xml:space="preserve">, no emission filter in the </w:t>
      </w:r>
      <w:r w:rsidR="00D0239D" w:rsidRPr="009C165E">
        <w:rPr>
          <w:rFonts w:asciiTheme="majorHAnsi" w:hAnsiTheme="majorHAnsi" w:cstheme="majorHAnsi"/>
          <w:color w:val="000000"/>
          <w:sz w:val="24"/>
          <w:szCs w:val="24"/>
          <w:highlight w:val="yellow"/>
        </w:rPr>
        <w:t>b</w:t>
      </w:r>
      <w:r w:rsidR="00331123" w:rsidRPr="009C165E">
        <w:rPr>
          <w:rFonts w:asciiTheme="majorHAnsi" w:hAnsiTheme="majorHAnsi" w:cstheme="majorHAnsi"/>
          <w:color w:val="000000"/>
          <w:sz w:val="24"/>
          <w:szCs w:val="24"/>
          <w:highlight w:val="yellow"/>
        </w:rPr>
        <w:t>arrier filter wheel)</w:t>
      </w:r>
      <w:r w:rsidR="00F42A2A" w:rsidRPr="009C165E">
        <w:rPr>
          <w:rFonts w:asciiTheme="majorHAnsi" w:hAnsiTheme="majorHAnsi" w:cstheme="majorHAnsi"/>
          <w:color w:val="000000"/>
          <w:sz w:val="24"/>
          <w:szCs w:val="24"/>
          <w:highlight w:val="yellow"/>
        </w:rPr>
        <w:t xml:space="preserve"> and</w:t>
      </w:r>
      <w:r w:rsidRPr="009C165E">
        <w:rPr>
          <w:rFonts w:asciiTheme="majorHAnsi" w:hAnsiTheme="majorHAnsi" w:cstheme="majorHAnsi"/>
          <w:color w:val="000000"/>
          <w:sz w:val="24"/>
          <w:szCs w:val="24"/>
          <w:highlight w:val="yellow"/>
        </w:rPr>
        <w:t xml:space="preserve"> adjust the aperture of the emission splitter until three fully separated channels appear on the screen.</w:t>
      </w:r>
    </w:p>
    <w:p w14:paraId="50B5E537"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highlight w:val="yellow"/>
        </w:rPr>
      </w:pPr>
    </w:p>
    <w:p w14:paraId="6D224439" w14:textId="7E70AB55" w:rsidR="009D73A9" w:rsidRPr="009C165E" w:rsidRDefault="00A479F4" w:rsidP="0061774C">
      <w:pPr>
        <w:spacing w:after="0" w:line="240" w:lineRule="auto"/>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Conduct this step with the room light lit, to visualize all the channels. </w:t>
      </w:r>
    </w:p>
    <w:p w14:paraId="0EC55753" w14:textId="77777777" w:rsidR="0061774C" w:rsidRPr="009C165E" w:rsidRDefault="0061774C" w:rsidP="0061774C">
      <w:pPr>
        <w:spacing w:after="0" w:line="240" w:lineRule="auto"/>
        <w:jc w:val="both"/>
        <w:rPr>
          <w:rFonts w:asciiTheme="majorHAnsi" w:hAnsiTheme="majorHAnsi" w:cstheme="majorHAnsi"/>
          <w:color w:val="000000"/>
          <w:sz w:val="24"/>
          <w:szCs w:val="24"/>
          <w:highlight w:val="yellow"/>
        </w:rPr>
      </w:pPr>
    </w:p>
    <w:p w14:paraId="56A02249" w14:textId="4369D44A" w:rsidR="009D73A9" w:rsidRPr="009C165E" w:rsidRDefault="00A479F4" w:rsidP="0061774C">
      <w:pPr>
        <w:numPr>
          <w:ilvl w:val="2"/>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Turn the vertical/horizontal adjustment control knobs on the emission splitter and roughly align the three channels (</w:t>
      </w:r>
      <w:r w:rsidRPr="009C165E">
        <w:rPr>
          <w:rFonts w:asciiTheme="majorHAnsi" w:hAnsiTheme="majorHAnsi" w:cstheme="majorHAnsi"/>
          <w:b/>
          <w:color w:val="000000"/>
          <w:sz w:val="24"/>
          <w:szCs w:val="24"/>
          <w:highlight w:val="yellow"/>
        </w:rPr>
        <w:t>Fig</w:t>
      </w:r>
      <w:r w:rsidR="005553ED" w:rsidRPr="009C165E">
        <w:rPr>
          <w:rFonts w:asciiTheme="majorHAnsi" w:hAnsiTheme="majorHAnsi" w:cstheme="majorHAnsi"/>
          <w:b/>
          <w:color w:val="000000"/>
          <w:sz w:val="24"/>
          <w:szCs w:val="24"/>
          <w:highlight w:val="yellow"/>
        </w:rPr>
        <w:t>ure</w:t>
      </w:r>
      <w:r w:rsidR="008425EF">
        <w:rPr>
          <w:rFonts w:asciiTheme="majorHAnsi" w:hAnsiTheme="majorHAnsi" w:cstheme="majorHAnsi"/>
          <w:b/>
          <w:color w:val="000000"/>
          <w:sz w:val="24"/>
          <w:szCs w:val="24"/>
          <w:highlight w:val="yellow"/>
        </w:rPr>
        <w:t>s</w:t>
      </w:r>
      <w:r w:rsidRPr="009C165E">
        <w:rPr>
          <w:rFonts w:asciiTheme="majorHAnsi" w:hAnsiTheme="majorHAnsi" w:cstheme="majorHAnsi"/>
          <w:b/>
          <w:color w:val="000000"/>
          <w:sz w:val="24"/>
          <w:szCs w:val="24"/>
          <w:highlight w:val="yellow"/>
        </w:rPr>
        <w:t xml:space="preserve"> 4</w:t>
      </w:r>
      <w:r w:rsidR="00087956" w:rsidRPr="009C165E">
        <w:rPr>
          <w:rFonts w:asciiTheme="majorHAnsi" w:hAnsiTheme="majorHAnsi" w:cstheme="majorHAnsi"/>
          <w:b/>
          <w:color w:val="000000"/>
          <w:sz w:val="24"/>
          <w:szCs w:val="24"/>
          <w:highlight w:val="yellow"/>
        </w:rPr>
        <w:t>E</w:t>
      </w:r>
      <w:r w:rsidR="008425EF">
        <w:rPr>
          <w:rFonts w:asciiTheme="majorHAnsi" w:hAnsiTheme="majorHAnsi" w:cstheme="majorHAnsi"/>
          <w:b/>
          <w:color w:val="000000"/>
          <w:sz w:val="24"/>
          <w:szCs w:val="24"/>
          <w:highlight w:val="yellow"/>
        </w:rPr>
        <w:t xml:space="preserve"> </w:t>
      </w:r>
      <w:r w:rsidR="008425EF" w:rsidRPr="00227ADA">
        <w:rPr>
          <w:rFonts w:asciiTheme="majorHAnsi" w:hAnsiTheme="majorHAnsi" w:cstheme="majorHAnsi"/>
          <w:color w:val="000000"/>
          <w:sz w:val="24"/>
          <w:szCs w:val="24"/>
          <w:highlight w:val="yellow"/>
        </w:rPr>
        <w:t>and</w:t>
      </w:r>
      <w:r w:rsidR="00087956" w:rsidRPr="00227ADA">
        <w:rPr>
          <w:rFonts w:asciiTheme="majorHAnsi" w:hAnsiTheme="majorHAnsi" w:cstheme="majorHAnsi"/>
          <w:color w:val="000000"/>
          <w:sz w:val="24"/>
          <w:szCs w:val="24"/>
          <w:highlight w:val="yellow"/>
        </w:rPr>
        <w:t xml:space="preserve"> </w:t>
      </w:r>
      <w:r w:rsidR="008425EF">
        <w:rPr>
          <w:rFonts w:asciiTheme="majorHAnsi" w:hAnsiTheme="majorHAnsi" w:cstheme="majorHAnsi"/>
          <w:b/>
          <w:color w:val="000000"/>
          <w:sz w:val="24"/>
          <w:szCs w:val="24"/>
          <w:highlight w:val="yellow"/>
        </w:rPr>
        <w:t>4</w:t>
      </w:r>
      <w:r w:rsidR="00087956" w:rsidRPr="009C165E">
        <w:rPr>
          <w:rFonts w:asciiTheme="majorHAnsi" w:hAnsiTheme="majorHAnsi" w:cstheme="majorHAnsi"/>
          <w:b/>
          <w:color w:val="000000"/>
          <w:sz w:val="24"/>
          <w:szCs w:val="24"/>
          <w:highlight w:val="yellow"/>
        </w:rPr>
        <w:t>F</w:t>
      </w:r>
      <w:r w:rsidRPr="009C165E">
        <w:rPr>
          <w:rFonts w:asciiTheme="majorHAnsi" w:hAnsiTheme="majorHAnsi" w:cstheme="majorHAnsi"/>
          <w:color w:val="000000"/>
          <w:sz w:val="24"/>
          <w:szCs w:val="24"/>
          <w:highlight w:val="yellow"/>
        </w:rPr>
        <w:t>).</w:t>
      </w:r>
    </w:p>
    <w:p w14:paraId="50BC1797"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585033CB" w14:textId="4E01F0D3" w:rsidR="009D73A9" w:rsidRPr="009C165E" w:rsidRDefault="00A479F4" w:rsidP="0061774C">
      <w:pPr>
        <w:numPr>
          <w:ilvl w:val="2"/>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Turn off the camera and replace</w:t>
      </w:r>
      <w:r w:rsidR="00367215" w:rsidRPr="009C165E">
        <w:rPr>
          <w:rFonts w:asciiTheme="majorHAnsi" w:hAnsiTheme="majorHAnsi" w:cstheme="majorHAnsi"/>
          <w:color w:val="000000"/>
          <w:sz w:val="24"/>
          <w:szCs w:val="24"/>
          <w:highlight w:val="yellow"/>
        </w:rPr>
        <w:t xml:space="preserve"> </w:t>
      </w:r>
      <w:r w:rsidR="008425EF">
        <w:rPr>
          <w:rFonts w:asciiTheme="majorHAnsi" w:hAnsiTheme="majorHAnsi" w:cstheme="majorHAnsi"/>
          <w:color w:val="000000"/>
          <w:sz w:val="24"/>
          <w:szCs w:val="24"/>
          <w:highlight w:val="yellow"/>
        </w:rPr>
        <w:t xml:space="preserve">the </w:t>
      </w:r>
      <w:r w:rsidRPr="009C165E">
        <w:rPr>
          <w:rFonts w:asciiTheme="majorHAnsi" w:hAnsiTheme="majorHAnsi" w:cstheme="majorHAnsi"/>
          <w:color w:val="000000"/>
          <w:sz w:val="24"/>
          <w:szCs w:val="24"/>
          <w:highlight w:val="yellow"/>
        </w:rPr>
        <w:t xml:space="preserve">calibration cube with </w:t>
      </w:r>
      <w:r w:rsidR="008425EF">
        <w:rPr>
          <w:rFonts w:asciiTheme="majorHAnsi" w:hAnsiTheme="majorHAnsi" w:cstheme="majorHAnsi"/>
          <w:color w:val="000000"/>
          <w:sz w:val="24"/>
          <w:szCs w:val="24"/>
          <w:highlight w:val="yellow"/>
        </w:rPr>
        <w:t xml:space="preserve">a </w:t>
      </w:r>
      <w:r w:rsidR="005427AF" w:rsidRPr="009C165E">
        <w:rPr>
          <w:rFonts w:asciiTheme="majorHAnsi" w:hAnsiTheme="majorHAnsi" w:cstheme="majorHAnsi"/>
          <w:color w:val="000000"/>
          <w:sz w:val="24"/>
          <w:szCs w:val="24"/>
          <w:highlight w:val="yellow"/>
        </w:rPr>
        <w:t>triple cube</w:t>
      </w:r>
      <w:r w:rsidR="00087956" w:rsidRPr="009C165E">
        <w:rPr>
          <w:rFonts w:asciiTheme="majorHAnsi" w:hAnsiTheme="majorHAnsi" w:cstheme="majorHAnsi"/>
          <w:color w:val="000000"/>
          <w:sz w:val="24"/>
          <w:szCs w:val="24"/>
          <w:highlight w:val="yellow"/>
        </w:rPr>
        <w:t xml:space="preserve"> (</w:t>
      </w:r>
      <w:r w:rsidR="00087956" w:rsidRPr="009C165E">
        <w:rPr>
          <w:rFonts w:asciiTheme="majorHAnsi" w:hAnsiTheme="majorHAnsi" w:cstheme="majorHAnsi"/>
          <w:b/>
          <w:color w:val="000000"/>
          <w:sz w:val="24"/>
          <w:szCs w:val="24"/>
          <w:highlight w:val="yellow"/>
        </w:rPr>
        <w:t>Figure</w:t>
      </w:r>
      <w:r w:rsidR="008425EF">
        <w:rPr>
          <w:rFonts w:asciiTheme="majorHAnsi" w:hAnsiTheme="majorHAnsi" w:cstheme="majorHAnsi"/>
          <w:b/>
          <w:color w:val="000000"/>
          <w:sz w:val="24"/>
          <w:szCs w:val="24"/>
          <w:highlight w:val="yellow"/>
        </w:rPr>
        <w:t>s</w:t>
      </w:r>
      <w:r w:rsidR="00087956" w:rsidRPr="009C165E">
        <w:rPr>
          <w:rFonts w:asciiTheme="majorHAnsi" w:hAnsiTheme="majorHAnsi" w:cstheme="majorHAnsi"/>
          <w:b/>
          <w:color w:val="000000"/>
          <w:sz w:val="24"/>
          <w:szCs w:val="24"/>
          <w:highlight w:val="yellow"/>
        </w:rPr>
        <w:t xml:space="preserve"> 4C</w:t>
      </w:r>
      <w:r w:rsidR="008425EF">
        <w:rPr>
          <w:rFonts w:asciiTheme="majorHAnsi" w:hAnsiTheme="majorHAnsi" w:cstheme="majorHAnsi"/>
          <w:b/>
          <w:color w:val="000000"/>
          <w:sz w:val="24"/>
          <w:szCs w:val="24"/>
          <w:highlight w:val="yellow"/>
        </w:rPr>
        <w:t xml:space="preserve"> </w:t>
      </w:r>
      <w:r w:rsidR="008425EF" w:rsidRPr="00227ADA">
        <w:rPr>
          <w:rFonts w:asciiTheme="majorHAnsi" w:hAnsiTheme="majorHAnsi" w:cstheme="majorHAnsi"/>
          <w:color w:val="000000"/>
          <w:sz w:val="24"/>
          <w:szCs w:val="24"/>
          <w:highlight w:val="yellow"/>
        </w:rPr>
        <w:t>and</w:t>
      </w:r>
      <w:r w:rsidR="00087956" w:rsidRPr="00227ADA">
        <w:rPr>
          <w:rFonts w:asciiTheme="majorHAnsi" w:hAnsiTheme="majorHAnsi" w:cstheme="majorHAnsi"/>
          <w:color w:val="000000"/>
          <w:sz w:val="24"/>
          <w:szCs w:val="24"/>
          <w:highlight w:val="yellow"/>
        </w:rPr>
        <w:t xml:space="preserve"> </w:t>
      </w:r>
      <w:r w:rsidR="008425EF">
        <w:rPr>
          <w:rFonts w:asciiTheme="majorHAnsi" w:hAnsiTheme="majorHAnsi" w:cstheme="majorHAnsi"/>
          <w:b/>
          <w:color w:val="000000"/>
          <w:sz w:val="24"/>
          <w:szCs w:val="24"/>
          <w:highlight w:val="yellow"/>
        </w:rPr>
        <w:t>4</w:t>
      </w:r>
      <w:r w:rsidR="00087956" w:rsidRPr="009C165E">
        <w:rPr>
          <w:rFonts w:asciiTheme="majorHAnsi" w:hAnsiTheme="majorHAnsi" w:cstheme="majorHAnsi"/>
          <w:b/>
          <w:color w:val="000000"/>
          <w:sz w:val="24"/>
          <w:szCs w:val="24"/>
          <w:highlight w:val="yellow"/>
        </w:rPr>
        <w:t>E</w:t>
      </w:r>
      <w:r w:rsidR="00087956" w:rsidRPr="009C165E">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w:t>
      </w:r>
    </w:p>
    <w:p w14:paraId="7A805B2E"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17DFD475" w14:textId="53C3C4D0" w:rsidR="009D73A9" w:rsidRPr="009C165E" w:rsidRDefault="00A479F4" w:rsidP="0061774C">
      <w:pPr>
        <w:numPr>
          <w:ilvl w:val="2"/>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Place a sample with 100</w:t>
      </w:r>
      <w:r w:rsidR="008425EF">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nm multichannel beads on top of the 100</w:t>
      </w:r>
      <w:r w:rsidR="008425EF">
        <w:rPr>
          <w:rFonts w:asciiTheme="majorHAnsi" w:hAnsiTheme="majorHAnsi" w:cstheme="majorHAnsi"/>
          <w:color w:val="000000"/>
          <w:sz w:val="24"/>
          <w:szCs w:val="24"/>
          <w:highlight w:val="yellow"/>
        </w:rPr>
        <w:t>X</w:t>
      </w:r>
      <w:r w:rsidRPr="009C165E">
        <w:rPr>
          <w:rFonts w:asciiTheme="majorHAnsi" w:hAnsiTheme="majorHAnsi" w:cstheme="majorHAnsi"/>
          <w:color w:val="000000"/>
          <w:sz w:val="24"/>
          <w:szCs w:val="24"/>
          <w:highlight w:val="yellow"/>
        </w:rPr>
        <w:t xml:space="preserve"> objective lens and focus on the sample.</w:t>
      </w:r>
    </w:p>
    <w:p w14:paraId="5587CBE6"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00E63A97" w14:textId="1EDBC924" w:rsidR="009D73A9" w:rsidRPr="009C165E" w:rsidRDefault="00A479F4" w:rsidP="0061774C">
      <w:pPr>
        <w:numPr>
          <w:ilvl w:val="2"/>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Turn on the camera and the 488</w:t>
      </w:r>
      <w:r w:rsidR="008425EF">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 xml:space="preserve">nm laser, zoom in </w:t>
      </w:r>
      <w:r w:rsidR="008425EF">
        <w:rPr>
          <w:rFonts w:asciiTheme="majorHAnsi" w:hAnsiTheme="majorHAnsi" w:cstheme="majorHAnsi"/>
          <w:color w:val="000000"/>
          <w:sz w:val="24"/>
          <w:szCs w:val="24"/>
          <w:highlight w:val="yellow"/>
        </w:rPr>
        <w:t>on</w:t>
      </w:r>
      <w:r w:rsidRPr="009C165E">
        <w:rPr>
          <w:rFonts w:asciiTheme="majorHAnsi" w:hAnsiTheme="majorHAnsi" w:cstheme="majorHAnsi"/>
          <w:color w:val="000000"/>
          <w:sz w:val="24"/>
          <w:szCs w:val="24"/>
          <w:highlight w:val="yellow"/>
        </w:rPr>
        <w:t xml:space="preserve"> one of the bright beads</w:t>
      </w:r>
      <w:r w:rsidR="008425EF">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 xml:space="preserve"> and finely align the three channels by turning the adjustment control knobs again (</w:t>
      </w:r>
      <w:r w:rsidRPr="009C165E">
        <w:rPr>
          <w:rFonts w:asciiTheme="majorHAnsi" w:hAnsiTheme="majorHAnsi" w:cstheme="majorHAnsi"/>
          <w:b/>
          <w:color w:val="000000"/>
          <w:sz w:val="24"/>
          <w:szCs w:val="24"/>
          <w:highlight w:val="yellow"/>
        </w:rPr>
        <w:t>Fig</w:t>
      </w:r>
      <w:r w:rsidR="009068E1" w:rsidRPr="009C165E">
        <w:rPr>
          <w:rFonts w:asciiTheme="majorHAnsi" w:hAnsiTheme="majorHAnsi" w:cstheme="majorHAnsi"/>
          <w:b/>
          <w:color w:val="000000"/>
          <w:sz w:val="24"/>
          <w:szCs w:val="24"/>
          <w:highlight w:val="yellow"/>
        </w:rPr>
        <w:t>ure</w:t>
      </w:r>
      <w:r w:rsidR="008425EF">
        <w:rPr>
          <w:rFonts w:asciiTheme="majorHAnsi" w:hAnsiTheme="majorHAnsi" w:cstheme="majorHAnsi"/>
          <w:b/>
          <w:color w:val="000000"/>
          <w:sz w:val="24"/>
          <w:szCs w:val="24"/>
          <w:highlight w:val="yellow"/>
        </w:rPr>
        <w:t>s</w:t>
      </w:r>
      <w:r w:rsidR="009068E1" w:rsidRPr="009C165E">
        <w:rPr>
          <w:rFonts w:asciiTheme="majorHAnsi" w:hAnsiTheme="majorHAnsi" w:cstheme="majorHAnsi"/>
          <w:b/>
          <w:color w:val="000000"/>
          <w:sz w:val="24"/>
          <w:szCs w:val="24"/>
          <w:highlight w:val="yellow"/>
        </w:rPr>
        <w:t xml:space="preserve"> </w:t>
      </w:r>
      <w:r w:rsidRPr="009C165E">
        <w:rPr>
          <w:rFonts w:asciiTheme="majorHAnsi" w:hAnsiTheme="majorHAnsi" w:cstheme="majorHAnsi"/>
          <w:b/>
          <w:color w:val="000000"/>
          <w:sz w:val="24"/>
          <w:szCs w:val="24"/>
          <w:highlight w:val="yellow"/>
        </w:rPr>
        <w:t>4</w:t>
      </w:r>
      <w:r w:rsidR="00087956" w:rsidRPr="009C165E">
        <w:rPr>
          <w:rFonts w:asciiTheme="majorHAnsi" w:hAnsiTheme="majorHAnsi" w:cstheme="majorHAnsi"/>
          <w:b/>
          <w:color w:val="000000"/>
          <w:sz w:val="24"/>
          <w:szCs w:val="24"/>
          <w:highlight w:val="yellow"/>
        </w:rPr>
        <w:t>E</w:t>
      </w:r>
      <w:r w:rsidR="008425EF">
        <w:rPr>
          <w:rFonts w:asciiTheme="majorHAnsi" w:hAnsiTheme="majorHAnsi" w:cstheme="majorHAnsi"/>
          <w:b/>
          <w:color w:val="000000"/>
          <w:sz w:val="24"/>
          <w:szCs w:val="24"/>
          <w:highlight w:val="yellow"/>
        </w:rPr>
        <w:t xml:space="preserve"> </w:t>
      </w:r>
      <w:r w:rsidR="008425EF" w:rsidRPr="00227ADA">
        <w:rPr>
          <w:rFonts w:asciiTheme="majorHAnsi" w:hAnsiTheme="majorHAnsi" w:cstheme="majorHAnsi"/>
          <w:color w:val="000000"/>
          <w:sz w:val="24"/>
          <w:szCs w:val="24"/>
          <w:highlight w:val="yellow"/>
        </w:rPr>
        <w:t>and</w:t>
      </w:r>
      <w:r w:rsidR="00087956" w:rsidRPr="00227ADA">
        <w:rPr>
          <w:rFonts w:asciiTheme="majorHAnsi" w:hAnsiTheme="majorHAnsi" w:cstheme="majorHAnsi"/>
          <w:color w:val="000000"/>
          <w:sz w:val="24"/>
          <w:szCs w:val="24"/>
          <w:highlight w:val="yellow"/>
        </w:rPr>
        <w:t xml:space="preserve"> </w:t>
      </w:r>
      <w:r w:rsidR="008425EF">
        <w:rPr>
          <w:rFonts w:asciiTheme="majorHAnsi" w:hAnsiTheme="majorHAnsi" w:cstheme="majorHAnsi"/>
          <w:b/>
          <w:color w:val="000000"/>
          <w:sz w:val="24"/>
          <w:szCs w:val="24"/>
          <w:highlight w:val="yellow"/>
        </w:rPr>
        <w:t>4</w:t>
      </w:r>
      <w:r w:rsidR="00087956" w:rsidRPr="009C165E">
        <w:rPr>
          <w:rFonts w:asciiTheme="majorHAnsi" w:hAnsiTheme="majorHAnsi" w:cstheme="majorHAnsi"/>
          <w:b/>
          <w:color w:val="000000"/>
          <w:sz w:val="24"/>
          <w:szCs w:val="24"/>
          <w:highlight w:val="yellow"/>
        </w:rPr>
        <w:t>G</w:t>
      </w:r>
      <w:r w:rsidRPr="009C165E">
        <w:rPr>
          <w:rFonts w:asciiTheme="majorHAnsi" w:hAnsiTheme="majorHAnsi" w:cstheme="majorHAnsi"/>
          <w:color w:val="000000"/>
          <w:sz w:val="24"/>
          <w:szCs w:val="24"/>
          <w:highlight w:val="yellow"/>
        </w:rPr>
        <w:t>).</w:t>
      </w:r>
    </w:p>
    <w:p w14:paraId="26875A9A"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0CFB22A6" w14:textId="18EF3795" w:rsidR="0061774C" w:rsidRPr="009C165E" w:rsidRDefault="00085F06"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NOTE: 100</w:t>
      </w:r>
      <w:r w:rsidR="008425EF">
        <w:rPr>
          <w:rFonts w:asciiTheme="majorHAnsi" w:hAnsiTheme="majorHAnsi" w:cstheme="majorHAnsi"/>
          <w:color w:val="000000"/>
          <w:sz w:val="24"/>
          <w:szCs w:val="24"/>
        </w:rPr>
        <w:t>-</w:t>
      </w:r>
      <w:r w:rsidRPr="009C165E">
        <w:rPr>
          <w:rFonts w:asciiTheme="majorHAnsi" w:hAnsiTheme="majorHAnsi" w:cstheme="majorHAnsi"/>
          <w:color w:val="000000"/>
          <w:sz w:val="24"/>
          <w:szCs w:val="24"/>
        </w:rPr>
        <w:t>nm multichannel beads emit different wavelengths of light upon 488</w:t>
      </w:r>
      <w:r w:rsidR="008425EF">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nm excitation, enabling the </w:t>
      </w:r>
      <w:r w:rsidR="0061774C" w:rsidRPr="009C165E">
        <w:rPr>
          <w:rFonts w:asciiTheme="majorHAnsi" w:hAnsiTheme="majorHAnsi" w:cstheme="majorHAnsi"/>
          <w:color w:val="000000"/>
          <w:sz w:val="24"/>
          <w:szCs w:val="24"/>
        </w:rPr>
        <w:t>three-channel</w:t>
      </w:r>
      <w:r w:rsidRPr="009C165E">
        <w:rPr>
          <w:rFonts w:asciiTheme="majorHAnsi" w:hAnsiTheme="majorHAnsi" w:cstheme="majorHAnsi"/>
          <w:color w:val="000000"/>
          <w:sz w:val="24"/>
          <w:szCs w:val="24"/>
        </w:rPr>
        <w:t xml:space="preserve"> alignment. </w:t>
      </w:r>
    </w:p>
    <w:p w14:paraId="36F652B6"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6E9FC9F0" w14:textId="595C30C2" w:rsidR="0061774C" w:rsidRPr="009C165E" w:rsidRDefault="0031447A" w:rsidP="0061774C">
      <w:pPr>
        <w:spacing w:after="0" w:line="240" w:lineRule="auto"/>
        <w:jc w:val="both"/>
        <w:rPr>
          <w:rFonts w:asciiTheme="majorHAnsi" w:hAnsiTheme="majorHAnsi" w:cstheme="majorHAnsi"/>
          <w:sz w:val="24"/>
          <w:szCs w:val="24"/>
          <w:highlight w:val="yellow"/>
        </w:rPr>
      </w:pPr>
      <w:r w:rsidRPr="009C165E">
        <w:rPr>
          <w:rFonts w:asciiTheme="majorHAnsi" w:hAnsiTheme="majorHAnsi" w:cstheme="majorHAnsi"/>
          <w:sz w:val="24"/>
          <w:szCs w:val="24"/>
          <w:highlight w:val="yellow"/>
        </w:rPr>
        <w:t>4</w:t>
      </w:r>
      <w:r w:rsidR="00A479F4" w:rsidRPr="009C165E">
        <w:rPr>
          <w:rFonts w:asciiTheme="majorHAnsi" w:hAnsiTheme="majorHAnsi" w:cstheme="majorHAnsi"/>
          <w:sz w:val="24"/>
          <w:szCs w:val="24"/>
          <w:highlight w:val="yellow"/>
        </w:rPr>
        <w:t>.3</w:t>
      </w:r>
      <w:r w:rsidR="00030A62">
        <w:rPr>
          <w:rFonts w:asciiTheme="majorHAnsi" w:hAnsiTheme="majorHAnsi" w:cstheme="majorHAnsi"/>
          <w:sz w:val="24"/>
          <w:szCs w:val="24"/>
          <w:highlight w:val="yellow"/>
        </w:rPr>
        <w:t>.</w:t>
      </w:r>
      <w:r w:rsidR="00A479F4" w:rsidRPr="009C165E">
        <w:rPr>
          <w:rFonts w:asciiTheme="majorHAnsi" w:hAnsiTheme="majorHAnsi" w:cstheme="majorHAnsi"/>
          <w:sz w:val="24"/>
          <w:szCs w:val="24"/>
          <w:highlight w:val="yellow"/>
        </w:rPr>
        <w:t xml:space="preserve"> Turn on </w:t>
      </w:r>
      <w:r w:rsidR="008425EF">
        <w:rPr>
          <w:rFonts w:asciiTheme="majorHAnsi" w:hAnsiTheme="majorHAnsi" w:cstheme="majorHAnsi"/>
          <w:sz w:val="24"/>
          <w:szCs w:val="24"/>
          <w:highlight w:val="yellow"/>
        </w:rPr>
        <w:t xml:space="preserve">the </w:t>
      </w:r>
      <w:r w:rsidR="00A479F4" w:rsidRPr="009C165E">
        <w:rPr>
          <w:rFonts w:asciiTheme="majorHAnsi" w:hAnsiTheme="majorHAnsi" w:cstheme="majorHAnsi"/>
          <w:sz w:val="24"/>
          <w:szCs w:val="24"/>
          <w:highlight w:val="yellow"/>
        </w:rPr>
        <w:t xml:space="preserve">camera and lasers, focus, and find a good position with </w:t>
      </w:r>
      <w:r w:rsidR="008425EF">
        <w:rPr>
          <w:rFonts w:asciiTheme="majorHAnsi" w:hAnsiTheme="majorHAnsi" w:cstheme="majorHAnsi"/>
          <w:sz w:val="24"/>
          <w:szCs w:val="24"/>
          <w:highlight w:val="yellow"/>
        </w:rPr>
        <w:t xml:space="preserve">a </w:t>
      </w:r>
      <w:r w:rsidR="00A479F4" w:rsidRPr="009C165E">
        <w:rPr>
          <w:rFonts w:asciiTheme="majorHAnsi" w:hAnsiTheme="majorHAnsi" w:cstheme="majorHAnsi"/>
          <w:sz w:val="24"/>
          <w:szCs w:val="24"/>
          <w:highlight w:val="yellow"/>
        </w:rPr>
        <w:t xml:space="preserve">reasonable spot density. Adjust </w:t>
      </w:r>
      <w:r w:rsidR="00232FA5">
        <w:rPr>
          <w:rFonts w:asciiTheme="majorHAnsi" w:hAnsiTheme="majorHAnsi" w:cstheme="majorHAnsi"/>
          <w:sz w:val="24"/>
          <w:szCs w:val="24"/>
          <w:highlight w:val="yellow"/>
        </w:rPr>
        <w:t xml:space="preserve">the </w:t>
      </w:r>
      <w:r w:rsidR="00A479F4" w:rsidRPr="009C165E">
        <w:rPr>
          <w:rFonts w:asciiTheme="majorHAnsi" w:hAnsiTheme="majorHAnsi" w:cstheme="majorHAnsi"/>
          <w:sz w:val="24"/>
          <w:szCs w:val="24"/>
          <w:highlight w:val="yellow"/>
        </w:rPr>
        <w:t>laser power and exposure time to achieve acceptable signal-to-noise and photobleaching levels. Use the microscopy imaging software to take time-lapse images.</w:t>
      </w:r>
    </w:p>
    <w:p w14:paraId="38EE6E14" w14:textId="77777777" w:rsidR="009D73A9" w:rsidRPr="009C165E" w:rsidRDefault="009D73A9" w:rsidP="0061774C">
      <w:pPr>
        <w:spacing w:after="0" w:line="240" w:lineRule="auto"/>
        <w:rPr>
          <w:rFonts w:asciiTheme="majorHAnsi" w:hAnsiTheme="majorHAnsi" w:cstheme="majorHAnsi"/>
          <w:sz w:val="24"/>
          <w:szCs w:val="24"/>
          <w:highlight w:val="yellow"/>
        </w:rPr>
      </w:pPr>
    </w:p>
    <w:p w14:paraId="2E01BB66" w14:textId="4CFFB4A7" w:rsidR="009D73A9" w:rsidRPr="009C165E" w:rsidRDefault="00A479F4" w:rsidP="0061774C">
      <w:pPr>
        <w:numPr>
          <w:ilvl w:val="0"/>
          <w:numId w:val="3"/>
        </w:numPr>
        <w:pBdr>
          <w:top w:val="nil"/>
          <w:left w:val="nil"/>
          <w:bottom w:val="nil"/>
          <w:right w:val="nil"/>
          <w:between w:val="nil"/>
        </w:pBdr>
        <w:spacing w:after="0" w:line="240" w:lineRule="auto"/>
        <w:contextualSpacing/>
        <w:jc w:val="both"/>
        <w:rPr>
          <w:rFonts w:asciiTheme="majorHAnsi" w:hAnsiTheme="majorHAnsi" w:cstheme="majorHAnsi"/>
          <w:b/>
          <w:color w:val="000000"/>
          <w:sz w:val="24"/>
          <w:szCs w:val="24"/>
          <w:highlight w:val="yellow"/>
        </w:rPr>
      </w:pPr>
      <w:r w:rsidRPr="009C165E">
        <w:rPr>
          <w:rFonts w:asciiTheme="majorHAnsi" w:hAnsiTheme="majorHAnsi" w:cstheme="majorHAnsi"/>
          <w:b/>
          <w:color w:val="000000"/>
          <w:sz w:val="24"/>
          <w:szCs w:val="24"/>
          <w:highlight w:val="yellow"/>
        </w:rPr>
        <w:t xml:space="preserve">SR </w:t>
      </w:r>
      <w:r w:rsidR="00030A62" w:rsidRPr="009C165E">
        <w:rPr>
          <w:rFonts w:asciiTheme="majorHAnsi" w:hAnsiTheme="majorHAnsi" w:cstheme="majorHAnsi"/>
          <w:b/>
          <w:color w:val="000000"/>
          <w:sz w:val="24"/>
          <w:szCs w:val="24"/>
          <w:highlight w:val="yellow"/>
        </w:rPr>
        <w:t>Imaging</w:t>
      </w:r>
    </w:p>
    <w:p w14:paraId="7B7EF7AB"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b/>
          <w:color w:val="000000"/>
          <w:sz w:val="24"/>
          <w:szCs w:val="24"/>
          <w:highlight w:val="yellow"/>
        </w:rPr>
      </w:pPr>
    </w:p>
    <w:p w14:paraId="137F127F" w14:textId="2F72AC54" w:rsidR="009D73A9" w:rsidRPr="009C165E" w:rsidRDefault="00A479F4" w:rsidP="0061774C">
      <w:p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This is single-molecule </w:t>
      </w:r>
      <w:r w:rsidR="0061774C" w:rsidRPr="009C165E">
        <w:rPr>
          <w:rFonts w:asciiTheme="majorHAnsi" w:hAnsiTheme="majorHAnsi" w:cstheme="majorHAnsi"/>
          <w:color w:val="000000"/>
          <w:sz w:val="24"/>
          <w:szCs w:val="24"/>
        </w:rPr>
        <w:t>detection-based</w:t>
      </w:r>
      <w:r w:rsidRPr="009C165E">
        <w:rPr>
          <w:rFonts w:asciiTheme="majorHAnsi" w:hAnsiTheme="majorHAnsi" w:cstheme="majorHAnsi"/>
          <w:color w:val="000000"/>
          <w:sz w:val="24"/>
          <w:szCs w:val="24"/>
        </w:rPr>
        <w:t xml:space="preserve"> SR microscopy. </w:t>
      </w:r>
    </w:p>
    <w:p w14:paraId="197E00F1" w14:textId="77777777" w:rsidR="0061774C" w:rsidRPr="009C165E" w:rsidRDefault="0061774C" w:rsidP="0061774C">
      <w:pPr>
        <w:spacing w:after="0" w:line="240" w:lineRule="auto"/>
        <w:contextualSpacing/>
        <w:jc w:val="both"/>
        <w:rPr>
          <w:rFonts w:asciiTheme="majorHAnsi" w:eastAsia="Arial" w:hAnsiTheme="majorHAnsi" w:cstheme="majorHAnsi"/>
          <w:color w:val="000000"/>
          <w:sz w:val="24"/>
          <w:szCs w:val="24"/>
          <w:highlight w:val="yellow"/>
        </w:rPr>
      </w:pPr>
    </w:p>
    <w:p w14:paraId="0CF54ED5" w14:textId="0A1EBC50" w:rsidR="009D73A9" w:rsidRPr="009C165E" w:rsidRDefault="00A479F4" w:rsidP="0061774C">
      <w:pPr>
        <w:numPr>
          <w:ilvl w:val="1"/>
          <w:numId w:val="3"/>
        </w:numP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To set up SR imaging, insert the 3</w:t>
      </w:r>
      <w:r w:rsidR="00232FA5">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D lens and remove the mag lens. Set the exposure time of the camera in the appropriate laser channels</w:t>
      </w:r>
      <w:r w:rsidR="00087956" w:rsidRPr="009C165E">
        <w:rPr>
          <w:rFonts w:asciiTheme="majorHAnsi" w:hAnsiTheme="majorHAnsi" w:cstheme="majorHAnsi"/>
          <w:color w:val="000000"/>
          <w:sz w:val="24"/>
          <w:szCs w:val="24"/>
          <w:highlight w:val="yellow"/>
        </w:rPr>
        <w:t xml:space="preserve"> (</w:t>
      </w:r>
      <w:r w:rsidR="00087956" w:rsidRPr="009C165E">
        <w:rPr>
          <w:rFonts w:asciiTheme="majorHAnsi" w:hAnsiTheme="majorHAnsi" w:cstheme="majorHAnsi"/>
          <w:i/>
          <w:color w:val="000000"/>
          <w:sz w:val="24"/>
          <w:szCs w:val="24"/>
          <w:highlight w:val="yellow"/>
        </w:rPr>
        <w:t>e.g.</w:t>
      </w:r>
      <w:r w:rsidR="00087956" w:rsidRPr="009C165E">
        <w:rPr>
          <w:rFonts w:asciiTheme="majorHAnsi" w:hAnsiTheme="majorHAnsi" w:cstheme="majorHAnsi"/>
          <w:color w:val="000000"/>
          <w:sz w:val="24"/>
          <w:szCs w:val="24"/>
          <w:highlight w:val="yellow"/>
        </w:rPr>
        <w:t xml:space="preserve">, </w:t>
      </w:r>
      <w:r w:rsidR="007D789E" w:rsidRPr="009C165E">
        <w:rPr>
          <w:rFonts w:asciiTheme="majorHAnsi" w:hAnsiTheme="majorHAnsi" w:cstheme="majorHAnsi"/>
          <w:color w:val="000000"/>
          <w:sz w:val="24"/>
          <w:szCs w:val="24"/>
          <w:highlight w:val="yellow"/>
        </w:rPr>
        <w:t>5</w:t>
      </w:r>
      <w:r w:rsidR="00232FA5">
        <w:rPr>
          <w:rFonts w:asciiTheme="majorHAnsi" w:hAnsiTheme="majorHAnsi" w:cstheme="majorHAnsi"/>
          <w:color w:val="000000"/>
          <w:sz w:val="24"/>
          <w:szCs w:val="24"/>
          <w:highlight w:val="yellow"/>
        </w:rPr>
        <w:t xml:space="preserve"> </w:t>
      </w:r>
      <w:r w:rsidR="007D789E" w:rsidRPr="009C165E">
        <w:rPr>
          <w:rFonts w:asciiTheme="majorHAnsi" w:hAnsiTheme="majorHAnsi" w:cstheme="majorHAnsi"/>
          <w:color w:val="000000"/>
          <w:sz w:val="24"/>
          <w:szCs w:val="24"/>
          <w:highlight w:val="yellow"/>
        </w:rPr>
        <w:t>-</w:t>
      </w:r>
      <w:r w:rsidR="00232FA5">
        <w:rPr>
          <w:rFonts w:asciiTheme="majorHAnsi" w:hAnsiTheme="majorHAnsi" w:cstheme="majorHAnsi"/>
          <w:color w:val="000000"/>
          <w:sz w:val="24"/>
          <w:szCs w:val="24"/>
          <w:highlight w:val="yellow"/>
        </w:rPr>
        <w:t xml:space="preserve"> </w:t>
      </w:r>
      <w:r w:rsidR="007D789E" w:rsidRPr="009C165E">
        <w:rPr>
          <w:rFonts w:asciiTheme="majorHAnsi" w:hAnsiTheme="majorHAnsi" w:cstheme="majorHAnsi"/>
          <w:color w:val="000000"/>
          <w:sz w:val="24"/>
          <w:szCs w:val="24"/>
          <w:highlight w:val="yellow"/>
        </w:rPr>
        <w:t>60 ms</w:t>
      </w:r>
      <w:r w:rsidR="00087956" w:rsidRPr="009C165E">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 xml:space="preserve">. Determine and manually set the optimal excitation lasers’ incidental angle to be </w:t>
      </w:r>
      <w:r w:rsidR="00232FA5">
        <w:rPr>
          <w:rFonts w:asciiTheme="majorHAnsi" w:hAnsiTheme="majorHAnsi" w:cstheme="majorHAnsi"/>
          <w:color w:val="000000"/>
          <w:sz w:val="24"/>
          <w:szCs w:val="24"/>
          <w:highlight w:val="yellow"/>
        </w:rPr>
        <w:t>the</w:t>
      </w:r>
      <w:r w:rsidRPr="009C165E">
        <w:rPr>
          <w:rFonts w:asciiTheme="majorHAnsi" w:hAnsiTheme="majorHAnsi" w:cstheme="majorHAnsi"/>
          <w:color w:val="000000"/>
          <w:sz w:val="24"/>
          <w:szCs w:val="24"/>
          <w:highlight w:val="yellow"/>
        </w:rPr>
        <w:t xml:space="preserve"> TIRF angle.</w:t>
      </w:r>
    </w:p>
    <w:p w14:paraId="6CE6C53C"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highlight w:val="yellow"/>
        </w:rPr>
      </w:pPr>
    </w:p>
    <w:p w14:paraId="679FEA5D" w14:textId="0119F354" w:rsidR="00367215" w:rsidRPr="009C165E" w:rsidRDefault="00A479F4" w:rsidP="0061774C">
      <w:pPr>
        <w:numPr>
          <w:ilvl w:val="1"/>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Place the sample in SR imaging buffer</w:t>
      </w:r>
      <w:r w:rsidRPr="009C165E">
        <w:rPr>
          <w:rFonts w:asciiTheme="majorHAnsi" w:hAnsiTheme="majorHAnsi" w:cstheme="majorHAnsi"/>
          <w:color w:val="000000"/>
          <w:sz w:val="24"/>
          <w:szCs w:val="24"/>
          <w:highlight w:val="yellow"/>
          <w:vertAlign w:val="superscript"/>
        </w:rPr>
        <w:t>16</w:t>
      </w:r>
      <w:r w:rsidRPr="009C165E">
        <w:rPr>
          <w:rFonts w:asciiTheme="majorHAnsi" w:hAnsiTheme="majorHAnsi" w:cstheme="majorHAnsi"/>
          <w:color w:val="000000"/>
          <w:sz w:val="24"/>
          <w:szCs w:val="24"/>
          <w:highlight w:val="yellow"/>
        </w:rPr>
        <w:t xml:space="preserve">. Allow </w:t>
      </w:r>
      <w:r w:rsidR="00232FA5">
        <w:rPr>
          <w:rFonts w:asciiTheme="majorHAnsi" w:hAnsiTheme="majorHAnsi" w:cstheme="majorHAnsi"/>
          <w:color w:val="000000"/>
          <w:sz w:val="24"/>
          <w:szCs w:val="24"/>
          <w:highlight w:val="yellow"/>
        </w:rPr>
        <w:t xml:space="preserve">the </w:t>
      </w:r>
      <w:r w:rsidRPr="009C165E">
        <w:rPr>
          <w:rFonts w:asciiTheme="majorHAnsi" w:hAnsiTheme="majorHAnsi" w:cstheme="majorHAnsi"/>
          <w:color w:val="000000"/>
          <w:sz w:val="24"/>
          <w:szCs w:val="24"/>
          <w:highlight w:val="yellow"/>
        </w:rPr>
        <w:t xml:space="preserve">buffer to equilibrate for at least </w:t>
      </w:r>
      <w:r w:rsidR="00367215" w:rsidRPr="009C165E">
        <w:rPr>
          <w:rFonts w:asciiTheme="majorHAnsi" w:hAnsiTheme="majorHAnsi" w:cstheme="majorHAnsi"/>
          <w:color w:val="000000"/>
          <w:sz w:val="24"/>
          <w:szCs w:val="24"/>
          <w:highlight w:val="yellow"/>
        </w:rPr>
        <w:t xml:space="preserve">10 </w:t>
      </w:r>
      <w:r w:rsidRPr="009C165E">
        <w:rPr>
          <w:rFonts w:asciiTheme="majorHAnsi" w:hAnsiTheme="majorHAnsi" w:cstheme="majorHAnsi"/>
          <w:color w:val="000000"/>
          <w:sz w:val="24"/>
          <w:szCs w:val="24"/>
          <w:highlight w:val="yellow"/>
        </w:rPr>
        <w:t xml:space="preserve">min before imaging. </w:t>
      </w:r>
    </w:p>
    <w:p w14:paraId="7C8DDAC4" w14:textId="77777777" w:rsidR="00367215" w:rsidRPr="009C165E" w:rsidRDefault="00367215" w:rsidP="00367215">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39DDF9CD" w14:textId="4D263165" w:rsidR="009D73A9" w:rsidRPr="009C165E" w:rsidRDefault="00367215" w:rsidP="00367215">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w:t>
      </w:r>
      <w:r w:rsidR="00A479F4" w:rsidRPr="009C165E">
        <w:rPr>
          <w:rFonts w:asciiTheme="majorHAnsi" w:hAnsiTheme="majorHAnsi" w:cstheme="majorHAnsi"/>
          <w:color w:val="000000"/>
          <w:sz w:val="24"/>
          <w:szCs w:val="24"/>
        </w:rPr>
        <w:t xml:space="preserve">SR imaging buffer expires after roughly </w:t>
      </w:r>
      <w:r w:rsidR="00232FA5">
        <w:rPr>
          <w:rFonts w:asciiTheme="majorHAnsi" w:hAnsiTheme="majorHAnsi" w:cstheme="majorHAnsi"/>
          <w:color w:val="000000"/>
          <w:sz w:val="24"/>
          <w:szCs w:val="24"/>
        </w:rPr>
        <w:t>1</w:t>
      </w:r>
      <w:r w:rsidR="00A479F4" w:rsidRPr="009C165E">
        <w:rPr>
          <w:rFonts w:asciiTheme="majorHAnsi" w:hAnsiTheme="majorHAnsi" w:cstheme="majorHAnsi"/>
          <w:color w:val="000000"/>
          <w:sz w:val="24"/>
          <w:szCs w:val="24"/>
        </w:rPr>
        <w:t xml:space="preserve"> h, so make new SR imaging buffer accordingly.</w:t>
      </w:r>
    </w:p>
    <w:p w14:paraId="7FBE3B39"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13C4FEB3" w14:textId="3781037A" w:rsidR="009D73A9" w:rsidRPr="009C165E" w:rsidRDefault="00A479F4" w:rsidP="0061774C">
      <w:pPr>
        <w:numPr>
          <w:ilvl w:val="1"/>
          <w:numId w:val="3"/>
        </w:numP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lastRenderedPageBreak/>
        <w:t xml:space="preserve">Take a DIC image before SR imaging. </w:t>
      </w:r>
      <w:proofErr w:type="gramStart"/>
      <w:r w:rsidRPr="009C165E">
        <w:rPr>
          <w:rFonts w:asciiTheme="majorHAnsi" w:hAnsiTheme="majorHAnsi" w:cstheme="majorHAnsi"/>
          <w:color w:val="000000"/>
          <w:sz w:val="24"/>
          <w:szCs w:val="24"/>
          <w:highlight w:val="yellow"/>
        </w:rPr>
        <w:t>In order to</w:t>
      </w:r>
      <w:proofErr w:type="gramEnd"/>
      <w:r w:rsidRPr="009C165E">
        <w:rPr>
          <w:rFonts w:asciiTheme="majorHAnsi" w:hAnsiTheme="majorHAnsi" w:cstheme="majorHAnsi"/>
          <w:color w:val="000000"/>
          <w:sz w:val="24"/>
          <w:szCs w:val="24"/>
          <w:highlight w:val="yellow"/>
        </w:rPr>
        <w:t xml:space="preserve"> find the proper objective height for SR, which optimizes the astigmatism effect, use DIC imaging to find the middle plane of the cells. Identify the</w:t>
      </w:r>
      <w:r w:rsidR="00A37062" w:rsidRPr="009C165E">
        <w:rPr>
          <w:rFonts w:asciiTheme="majorHAnsi" w:hAnsiTheme="majorHAnsi" w:cstheme="majorHAnsi"/>
          <w:color w:val="000000"/>
          <w:sz w:val="24"/>
          <w:szCs w:val="24"/>
          <w:highlight w:val="yellow"/>
        </w:rPr>
        <w:t xml:space="preserve"> </w:t>
      </w:r>
      <w:r w:rsidRPr="009C165E">
        <w:rPr>
          <w:rFonts w:asciiTheme="majorHAnsi" w:hAnsiTheme="majorHAnsi" w:cstheme="majorHAnsi"/>
          <w:color w:val="000000"/>
          <w:sz w:val="24"/>
          <w:szCs w:val="24"/>
          <w:highlight w:val="yellow"/>
        </w:rPr>
        <w:t>plane by the height at which the cells transition from “light” to “dark” images and appear to become transparent (</w:t>
      </w:r>
      <w:r w:rsidRPr="009C165E">
        <w:rPr>
          <w:rFonts w:asciiTheme="majorHAnsi" w:hAnsiTheme="majorHAnsi" w:cstheme="majorHAnsi"/>
          <w:b/>
          <w:color w:val="000000"/>
          <w:sz w:val="24"/>
          <w:szCs w:val="24"/>
          <w:highlight w:val="yellow"/>
        </w:rPr>
        <w:t>Fig</w:t>
      </w:r>
      <w:r w:rsidR="005553ED" w:rsidRPr="009C165E">
        <w:rPr>
          <w:rFonts w:asciiTheme="majorHAnsi" w:hAnsiTheme="majorHAnsi" w:cstheme="majorHAnsi"/>
          <w:b/>
          <w:color w:val="000000"/>
          <w:sz w:val="24"/>
          <w:szCs w:val="24"/>
          <w:highlight w:val="yellow"/>
        </w:rPr>
        <w:t>ure</w:t>
      </w:r>
      <w:r w:rsidR="00232FA5">
        <w:rPr>
          <w:rFonts w:asciiTheme="majorHAnsi" w:hAnsiTheme="majorHAnsi" w:cstheme="majorHAnsi"/>
          <w:b/>
          <w:color w:val="000000"/>
          <w:sz w:val="24"/>
          <w:szCs w:val="24"/>
          <w:highlight w:val="yellow"/>
        </w:rPr>
        <w:t>s</w:t>
      </w:r>
      <w:r w:rsidRPr="009C165E">
        <w:rPr>
          <w:rFonts w:asciiTheme="majorHAnsi" w:hAnsiTheme="majorHAnsi" w:cstheme="majorHAnsi"/>
          <w:b/>
          <w:color w:val="000000"/>
          <w:sz w:val="24"/>
          <w:szCs w:val="24"/>
          <w:highlight w:val="yellow"/>
        </w:rPr>
        <w:t xml:space="preserve"> 5A</w:t>
      </w:r>
      <w:r w:rsidRPr="00227ADA">
        <w:rPr>
          <w:rFonts w:asciiTheme="majorHAnsi" w:hAnsiTheme="majorHAnsi" w:cstheme="majorHAnsi"/>
          <w:color w:val="000000"/>
          <w:sz w:val="24"/>
          <w:szCs w:val="24"/>
          <w:highlight w:val="yellow"/>
        </w:rPr>
        <w:t>,</w:t>
      </w:r>
      <w:r w:rsidRPr="009C165E">
        <w:rPr>
          <w:rFonts w:asciiTheme="majorHAnsi" w:hAnsiTheme="majorHAnsi" w:cstheme="majorHAnsi"/>
          <w:b/>
          <w:color w:val="000000"/>
          <w:sz w:val="24"/>
          <w:szCs w:val="24"/>
          <w:highlight w:val="yellow"/>
        </w:rPr>
        <w:t xml:space="preserve"> </w:t>
      </w:r>
      <w:r w:rsidR="00232FA5">
        <w:rPr>
          <w:rFonts w:asciiTheme="majorHAnsi" w:hAnsiTheme="majorHAnsi" w:cstheme="majorHAnsi"/>
          <w:b/>
          <w:color w:val="000000"/>
          <w:sz w:val="24"/>
          <w:szCs w:val="24"/>
          <w:highlight w:val="yellow"/>
        </w:rPr>
        <w:t>5</w:t>
      </w:r>
      <w:r w:rsidRPr="009C165E">
        <w:rPr>
          <w:rFonts w:asciiTheme="majorHAnsi" w:hAnsiTheme="majorHAnsi" w:cstheme="majorHAnsi"/>
          <w:b/>
          <w:color w:val="000000"/>
          <w:sz w:val="24"/>
          <w:szCs w:val="24"/>
          <w:highlight w:val="yellow"/>
        </w:rPr>
        <w:t>B</w:t>
      </w:r>
      <w:r w:rsidR="00232FA5" w:rsidRPr="00227ADA">
        <w:rPr>
          <w:rFonts w:asciiTheme="majorHAnsi" w:hAnsiTheme="majorHAnsi" w:cstheme="majorHAnsi"/>
          <w:color w:val="000000"/>
          <w:sz w:val="24"/>
          <w:szCs w:val="24"/>
          <w:highlight w:val="yellow"/>
        </w:rPr>
        <w:t>,</w:t>
      </w:r>
      <w:r w:rsidRPr="00227ADA">
        <w:rPr>
          <w:rFonts w:asciiTheme="majorHAnsi" w:hAnsiTheme="majorHAnsi" w:cstheme="majorHAnsi"/>
          <w:color w:val="000000"/>
          <w:sz w:val="24"/>
          <w:szCs w:val="24"/>
          <w:highlight w:val="yellow"/>
        </w:rPr>
        <w:t xml:space="preserve"> and </w:t>
      </w:r>
      <w:r w:rsidR="00232FA5">
        <w:rPr>
          <w:rFonts w:asciiTheme="majorHAnsi" w:hAnsiTheme="majorHAnsi" w:cstheme="majorHAnsi"/>
          <w:b/>
          <w:color w:val="000000"/>
          <w:sz w:val="24"/>
          <w:szCs w:val="24"/>
          <w:highlight w:val="yellow"/>
        </w:rPr>
        <w:t>5</w:t>
      </w:r>
      <w:r w:rsidRPr="009C165E">
        <w:rPr>
          <w:rFonts w:asciiTheme="majorHAnsi" w:hAnsiTheme="majorHAnsi" w:cstheme="majorHAnsi"/>
          <w:b/>
          <w:color w:val="000000"/>
          <w:sz w:val="24"/>
          <w:szCs w:val="24"/>
          <w:highlight w:val="yellow"/>
        </w:rPr>
        <w:t>C</w:t>
      </w:r>
      <w:r w:rsidRPr="009C165E">
        <w:rPr>
          <w:rFonts w:asciiTheme="majorHAnsi" w:hAnsiTheme="majorHAnsi" w:cstheme="majorHAnsi"/>
          <w:color w:val="000000"/>
          <w:sz w:val="24"/>
          <w:szCs w:val="24"/>
          <w:highlight w:val="yellow"/>
        </w:rPr>
        <w:t>). Once the desired focal plane is determined, engage the z-drift correction system (</w:t>
      </w:r>
      <w:r w:rsidRPr="009C165E">
        <w:rPr>
          <w:rFonts w:asciiTheme="majorHAnsi" w:hAnsiTheme="majorHAnsi" w:cstheme="majorHAnsi"/>
          <w:b/>
          <w:color w:val="000000"/>
          <w:sz w:val="24"/>
          <w:szCs w:val="24"/>
          <w:highlight w:val="yellow"/>
        </w:rPr>
        <w:t>Fig</w:t>
      </w:r>
      <w:r w:rsidR="005553ED" w:rsidRPr="009C165E">
        <w:rPr>
          <w:rFonts w:asciiTheme="majorHAnsi" w:hAnsiTheme="majorHAnsi" w:cstheme="majorHAnsi"/>
          <w:b/>
          <w:color w:val="000000"/>
          <w:sz w:val="24"/>
          <w:szCs w:val="24"/>
          <w:highlight w:val="yellow"/>
        </w:rPr>
        <w:t>ure</w:t>
      </w:r>
      <w:r w:rsidRPr="009C165E">
        <w:rPr>
          <w:rFonts w:asciiTheme="majorHAnsi" w:hAnsiTheme="majorHAnsi" w:cstheme="majorHAnsi"/>
          <w:b/>
          <w:color w:val="000000"/>
          <w:sz w:val="24"/>
          <w:szCs w:val="24"/>
          <w:highlight w:val="yellow"/>
        </w:rPr>
        <w:t xml:space="preserve"> 1A</w:t>
      </w:r>
      <w:r w:rsidRPr="009C165E">
        <w:rPr>
          <w:rFonts w:asciiTheme="majorHAnsi" w:hAnsiTheme="majorHAnsi" w:cstheme="majorHAnsi"/>
          <w:color w:val="000000"/>
          <w:sz w:val="24"/>
          <w:szCs w:val="24"/>
          <w:highlight w:val="yellow"/>
        </w:rPr>
        <w:t xml:space="preserve">). </w:t>
      </w:r>
    </w:p>
    <w:p w14:paraId="6DBB8939"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highlight w:val="yellow"/>
        </w:rPr>
      </w:pPr>
    </w:p>
    <w:p w14:paraId="076BC89C" w14:textId="4D41D897" w:rsidR="009D73A9" w:rsidRPr="009C165E" w:rsidRDefault="00A479F4" w:rsidP="0061774C">
      <w:pPr>
        <w:numPr>
          <w:ilvl w:val="1"/>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 xml:space="preserve">Conduct SR imaging. Change </w:t>
      </w:r>
      <w:r w:rsidR="00232FA5">
        <w:rPr>
          <w:rFonts w:asciiTheme="majorHAnsi" w:hAnsiTheme="majorHAnsi" w:cstheme="majorHAnsi"/>
          <w:color w:val="000000"/>
          <w:sz w:val="24"/>
          <w:szCs w:val="24"/>
          <w:highlight w:val="yellow"/>
        </w:rPr>
        <w:t xml:space="preserve">the </w:t>
      </w:r>
      <w:r w:rsidRPr="009C165E">
        <w:rPr>
          <w:rFonts w:asciiTheme="majorHAnsi" w:hAnsiTheme="majorHAnsi" w:cstheme="majorHAnsi"/>
          <w:color w:val="000000"/>
          <w:sz w:val="24"/>
          <w:szCs w:val="24"/>
          <w:highlight w:val="yellow"/>
        </w:rPr>
        <w:t>405</w:t>
      </w:r>
      <w:r w:rsidR="00232FA5">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 xml:space="preserve">nm laser power to maintain </w:t>
      </w:r>
      <w:r w:rsidR="00232FA5">
        <w:rPr>
          <w:rFonts w:asciiTheme="majorHAnsi" w:hAnsiTheme="majorHAnsi" w:cstheme="majorHAnsi"/>
          <w:color w:val="000000"/>
          <w:sz w:val="24"/>
          <w:szCs w:val="24"/>
          <w:highlight w:val="yellow"/>
        </w:rPr>
        <w:t xml:space="preserve">a </w:t>
      </w:r>
      <w:r w:rsidRPr="009C165E">
        <w:rPr>
          <w:rFonts w:asciiTheme="majorHAnsi" w:hAnsiTheme="majorHAnsi" w:cstheme="majorHAnsi"/>
          <w:color w:val="000000"/>
          <w:sz w:val="24"/>
          <w:szCs w:val="24"/>
          <w:highlight w:val="yellow"/>
        </w:rPr>
        <w:t>reasonable density of ‘blinking-on’ spots.</w:t>
      </w:r>
    </w:p>
    <w:p w14:paraId="14B9471F"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5B2BEF6F" w14:textId="4FEB6429" w:rsidR="0061774C" w:rsidRPr="009C165E" w:rsidRDefault="00A479F4" w:rsidP="0061774C">
      <w:pPr>
        <w:tabs>
          <w:tab w:val="left" w:pos="360"/>
        </w:tabs>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NOTE: While it is possible to change the 405</w:t>
      </w:r>
      <w:r w:rsidR="00232FA5">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nm laser manually, it is more convenient to run a programmed data acquisition code to maintain the density of </w:t>
      </w:r>
      <w:r w:rsidR="00232FA5">
        <w:rPr>
          <w:rFonts w:asciiTheme="majorHAnsi" w:hAnsiTheme="majorHAnsi" w:cstheme="majorHAnsi"/>
          <w:color w:val="000000"/>
          <w:sz w:val="24"/>
          <w:szCs w:val="24"/>
        </w:rPr>
        <w:t>“</w:t>
      </w:r>
      <w:r w:rsidRPr="009C165E">
        <w:rPr>
          <w:rFonts w:asciiTheme="majorHAnsi" w:hAnsiTheme="majorHAnsi" w:cstheme="majorHAnsi"/>
          <w:color w:val="000000"/>
          <w:sz w:val="24"/>
          <w:szCs w:val="24"/>
        </w:rPr>
        <w:t>blinking-on</w:t>
      </w:r>
      <w:r w:rsidR="00232FA5">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 spots. Here is an example of how it is conducted</w:t>
      </w:r>
      <w:r w:rsidR="00216040" w:rsidRPr="009C165E">
        <w:rPr>
          <w:rFonts w:asciiTheme="majorHAnsi" w:hAnsiTheme="majorHAnsi" w:cstheme="majorHAnsi"/>
          <w:color w:val="000000"/>
          <w:sz w:val="24"/>
          <w:szCs w:val="24"/>
        </w:rPr>
        <w:t xml:space="preserve"> automatically</w:t>
      </w:r>
      <w:r w:rsidRPr="009C165E">
        <w:rPr>
          <w:rFonts w:asciiTheme="majorHAnsi" w:hAnsiTheme="majorHAnsi" w:cstheme="majorHAnsi"/>
          <w:color w:val="000000"/>
          <w:sz w:val="24"/>
          <w:szCs w:val="24"/>
        </w:rPr>
        <w:t xml:space="preserve">. The source code is </w:t>
      </w:r>
      <w:r w:rsidR="00A37062" w:rsidRPr="009C165E">
        <w:rPr>
          <w:rFonts w:asciiTheme="majorHAnsi" w:hAnsiTheme="majorHAnsi" w:cstheme="majorHAnsi"/>
          <w:color w:val="000000"/>
          <w:sz w:val="24"/>
          <w:szCs w:val="24"/>
        </w:rPr>
        <w:t>available upon request</w:t>
      </w:r>
      <w:r w:rsidRPr="009C165E">
        <w:rPr>
          <w:rFonts w:asciiTheme="majorHAnsi" w:hAnsiTheme="majorHAnsi" w:cstheme="majorHAnsi"/>
          <w:color w:val="000000"/>
          <w:sz w:val="24"/>
          <w:szCs w:val="24"/>
        </w:rPr>
        <w:t xml:space="preserve"> (</w:t>
      </w:r>
      <w:r w:rsidRPr="009C165E">
        <w:rPr>
          <w:rFonts w:asciiTheme="majorHAnsi" w:hAnsiTheme="majorHAnsi" w:cstheme="majorHAnsi"/>
          <w:b/>
          <w:color w:val="000000"/>
          <w:sz w:val="24"/>
          <w:szCs w:val="24"/>
        </w:rPr>
        <w:t>Fig</w:t>
      </w:r>
      <w:r w:rsidR="005553ED" w:rsidRPr="009C165E">
        <w:rPr>
          <w:rFonts w:asciiTheme="majorHAnsi" w:hAnsiTheme="majorHAnsi" w:cstheme="majorHAnsi"/>
          <w:b/>
          <w:color w:val="000000"/>
          <w:sz w:val="24"/>
          <w:szCs w:val="24"/>
        </w:rPr>
        <w:t>ure</w:t>
      </w:r>
      <w:r w:rsidRPr="009C165E">
        <w:rPr>
          <w:rFonts w:asciiTheme="majorHAnsi" w:hAnsiTheme="majorHAnsi" w:cstheme="majorHAnsi"/>
          <w:b/>
          <w:color w:val="000000"/>
          <w:sz w:val="24"/>
          <w:szCs w:val="24"/>
        </w:rPr>
        <w:t xml:space="preserve"> 6</w:t>
      </w:r>
      <w:r w:rsidRPr="009C165E">
        <w:rPr>
          <w:rFonts w:asciiTheme="majorHAnsi" w:hAnsiTheme="majorHAnsi" w:cstheme="majorHAnsi"/>
          <w:color w:val="000000"/>
          <w:sz w:val="24"/>
          <w:szCs w:val="24"/>
        </w:rPr>
        <w:t xml:space="preserve">). </w:t>
      </w:r>
    </w:p>
    <w:p w14:paraId="10A9BB36" w14:textId="77777777" w:rsidR="0061774C" w:rsidRPr="009C165E" w:rsidRDefault="0061774C" w:rsidP="0061774C">
      <w:pPr>
        <w:tabs>
          <w:tab w:val="left" w:pos="360"/>
        </w:tabs>
        <w:spacing w:after="0" w:line="240" w:lineRule="auto"/>
        <w:contextualSpacing/>
        <w:jc w:val="both"/>
        <w:rPr>
          <w:rFonts w:asciiTheme="majorHAnsi" w:hAnsiTheme="majorHAnsi" w:cstheme="majorHAnsi"/>
          <w:color w:val="000000"/>
          <w:sz w:val="24"/>
          <w:szCs w:val="24"/>
          <w:highlight w:val="yellow"/>
        </w:rPr>
      </w:pPr>
    </w:p>
    <w:p w14:paraId="7264D8D7" w14:textId="2C302186" w:rsidR="009D73A9" w:rsidRPr="009C165E" w:rsidRDefault="0034185D" w:rsidP="0061774C">
      <w:pPr>
        <w:numPr>
          <w:ilvl w:val="2"/>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 xml:space="preserve">Start </w:t>
      </w:r>
      <w:r w:rsidR="00232FA5">
        <w:rPr>
          <w:rFonts w:asciiTheme="majorHAnsi" w:hAnsiTheme="majorHAnsi" w:cstheme="majorHAnsi"/>
          <w:color w:val="000000"/>
          <w:sz w:val="24"/>
          <w:szCs w:val="24"/>
          <w:highlight w:val="yellow"/>
        </w:rPr>
        <w:t xml:space="preserve">the </w:t>
      </w:r>
      <w:r w:rsidR="00A479F4" w:rsidRPr="009C165E">
        <w:rPr>
          <w:rFonts w:asciiTheme="majorHAnsi" w:hAnsiTheme="majorHAnsi" w:cstheme="majorHAnsi"/>
          <w:color w:val="000000"/>
          <w:sz w:val="24"/>
          <w:szCs w:val="24"/>
          <w:highlight w:val="yellow"/>
        </w:rPr>
        <w:t>imaging acquisition with 0 W</w:t>
      </w:r>
      <w:r w:rsidR="00367215" w:rsidRPr="009C165E">
        <w:rPr>
          <w:rFonts w:asciiTheme="majorHAnsi" w:hAnsiTheme="majorHAnsi" w:cstheme="majorHAnsi"/>
          <w:color w:val="000000"/>
          <w:sz w:val="24"/>
          <w:szCs w:val="24"/>
          <w:highlight w:val="yellow"/>
        </w:rPr>
        <w:t>/</w:t>
      </w:r>
      <w:r w:rsidR="00A479F4" w:rsidRPr="009C165E">
        <w:rPr>
          <w:rFonts w:asciiTheme="majorHAnsi" w:hAnsiTheme="majorHAnsi" w:cstheme="majorHAnsi"/>
          <w:color w:val="000000"/>
          <w:sz w:val="24"/>
          <w:szCs w:val="24"/>
          <w:highlight w:val="yellow"/>
        </w:rPr>
        <w:t>cm</w:t>
      </w:r>
      <w:r w:rsidR="00A479F4" w:rsidRPr="009C165E">
        <w:rPr>
          <w:rFonts w:asciiTheme="majorHAnsi" w:hAnsiTheme="majorHAnsi" w:cstheme="majorHAnsi"/>
          <w:color w:val="000000"/>
          <w:sz w:val="24"/>
          <w:szCs w:val="24"/>
          <w:highlight w:val="yellow"/>
          <w:vertAlign w:val="superscript"/>
        </w:rPr>
        <w:t>2</w:t>
      </w:r>
      <w:r w:rsidR="00A479F4" w:rsidRPr="009C165E">
        <w:rPr>
          <w:rFonts w:asciiTheme="majorHAnsi" w:hAnsiTheme="majorHAnsi" w:cstheme="majorHAnsi"/>
          <w:color w:val="000000"/>
          <w:sz w:val="24"/>
          <w:szCs w:val="24"/>
          <w:highlight w:val="yellow"/>
        </w:rPr>
        <w:t xml:space="preserve"> violet laser power.</w:t>
      </w:r>
    </w:p>
    <w:p w14:paraId="3C8D0D07"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21DFB794" w14:textId="6A8AC3E2" w:rsidR="009D73A9" w:rsidRPr="009C165E" w:rsidRDefault="008E1188" w:rsidP="0061774C">
      <w:pPr>
        <w:numPr>
          <w:ilvl w:val="2"/>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Count</w:t>
      </w:r>
      <w:r w:rsidR="00A479F4" w:rsidRPr="009C165E">
        <w:rPr>
          <w:rFonts w:asciiTheme="majorHAnsi" w:hAnsiTheme="majorHAnsi" w:cstheme="majorHAnsi"/>
          <w:color w:val="000000"/>
          <w:sz w:val="24"/>
          <w:szCs w:val="24"/>
          <w:highlight w:val="yellow"/>
        </w:rPr>
        <w:t xml:space="preserve"> the number of blinking-on spots in a certain period. </w:t>
      </w:r>
    </w:p>
    <w:p w14:paraId="79701263"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1E926BD4" w14:textId="407A3622" w:rsidR="009D73A9" w:rsidRPr="009C165E" w:rsidRDefault="00C6686C" w:rsidP="0061774C">
      <w:pPr>
        <w:numPr>
          <w:ilvl w:val="2"/>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 xml:space="preserve">Modulate the </w:t>
      </w:r>
      <w:r w:rsidR="00A479F4" w:rsidRPr="009C165E">
        <w:rPr>
          <w:rFonts w:asciiTheme="majorHAnsi" w:hAnsiTheme="majorHAnsi" w:cstheme="majorHAnsi"/>
          <w:color w:val="000000"/>
          <w:sz w:val="24"/>
          <w:szCs w:val="24"/>
          <w:highlight w:val="yellow"/>
        </w:rPr>
        <w:t>violet laser power</w:t>
      </w:r>
      <w:r w:rsidRPr="009C165E">
        <w:rPr>
          <w:rFonts w:asciiTheme="majorHAnsi" w:hAnsiTheme="majorHAnsi" w:cstheme="majorHAnsi"/>
          <w:color w:val="000000"/>
          <w:sz w:val="24"/>
          <w:szCs w:val="24"/>
          <w:highlight w:val="yellow"/>
        </w:rPr>
        <w:t xml:space="preserve"> </w:t>
      </w:r>
      <w:r w:rsidR="00A479F4" w:rsidRPr="009C165E">
        <w:rPr>
          <w:rFonts w:asciiTheme="majorHAnsi" w:hAnsiTheme="majorHAnsi" w:cstheme="majorHAnsi"/>
          <w:color w:val="000000"/>
          <w:sz w:val="24"/>
          <w:szCs w:val="24"/>
          <w:highlight w:val="yellow"/>
        </w:rPr>
        <w:t>so that the number of blinking-on spots is kept above a user</w:t>
      </w:r>
      <w:r w:rsidR="00232FA5">
        <w:rPr>
          <w:rFonts w:asciiTheme="majorHAnsi" w:hAnsiTheme="majorHAnsi" w:cstheme="majorHAnsi"/>
          <w:color w:val="000000"/>
          <w:sz w:val="24"/>
          <w:szCs w:val="24"/>
          <w:highlight w:val="yellow"/>
        </w:rPr>
        <w:t>-</w:t>
      </w:r>
      <w:r w:rsidR="00A479F4" w:rsidRPr="009C165E">
        <w:rPr>
          <w:rFonts w:asciiTheme="majorHAnsi" w:hAnsiTheme="majorHAnsi" w:cstheme="majorHAnsi"/>
          <w:color w:val="000000"/>
          <w:sz w:val="24"/>
          <w:szCs w:val="24"/>
          <w:highlight w:val="yellow"/>
        </w:rPr>
        <w:t xml:space="preserve">defined “counting threshold” in the field of view. </w:t>
      </w:r>
      <w:r w:rsidRPr="009C165E">
        <w:rPr>
          <w:rFonts w:asciiTheme="majorHAnsi" w:hAnsiTheme="majorHAnsi" w:cstheme="majorHAnsi"/>
          <w:color w:val="000000"/>
          <w:sz w:val="24"/>
          <w:szCs w:val="24"/>
          <w:highlight w:val="yellow"/>
        </w:rPr>
        <w:t xml:space="preserve">Increase the violet laser power when </w:t>
      </w:r>
      <w:r w:rsidR="00A479F4" w:rsidRPr="009C165E">
        <w:rPr>
          <w:rFonts w:asciiTheme="majorHAnsi" w:hAnsiTheme="majorHAnsi" w:cstheme="majorHAnsi"/>
          <w:color w:val="000000"/>
          <w:sz w:val="24"/>
          <w:szCs w:val="24"/>
          <w:highlight w:val="yellow"/>
        </w:rPr>
        <w:t>the number of blinking-on spots drops below the counting threshold.</w:t>
      </w:r>
    </w:p>
    <w:p w14:paraId="39552078"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45AE60E8" w14:textId="4C6D207F" w:rsidR="00C6686C" w:rsidRPr="009C165E" w:rsidRDefault="00C6686C" w:rsidP="00E1764E">
      <w:pPr>
        <w:numPr>
          <w:ilvl w:val="2"/>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 xml:space="preserve">Terminate the acquisition </w:t>
      </w:r>
      <w:r w:rsidR="00A479F4" w:rsidRPr="009C165E">
        <w:rPr>
          <w:rFonts w:asciiTheme="majorHAnsi" w:hAnsiTheme="majorHAnsi" w:cstheme="majorHAnsi"/>
          <w:color w:val="000000"/>
          <w:sz w:val="24"/>
          <w:szCs w:val="24"/>
          <w:highlight w:val="yellow"/>
        </w:rPr>
        <w:t>when the number of blinking-on spots drops below the counting threshold using the maximum violet laser power</w:t>
      </w:r>
      <w:r w:rsidRPr="009C165E">
        <w:rPr>
          <w:rFonts w:asciiTheme="majorHAnsi" w:hAnsiTheme="majorHAnsi" w:cstheme="majorHAnsi"/>
          <w:color w:val="000000"/>
          <w:sz w:val="24"/>
          <w:szCs w:val="24"/>
          <w:highlight w:val="yellow"/>
        </w:rPr>
        <w:t>.</w:t>
      </w:r>
    </w:p>
    <w:p w14:paraId="1799FF66" w14:textId="75FCFB7A" w:rsidR="00C6686C" w:rsidRPr="009C165E" w:rsidRDefault="00C6686C" w:rsidP="00E1764E">
      <w:pPr>
        <w:pBdr>
          <w:top w:val="nil"/>
          <w:left w:val="nil"/>
          <w:bottom w:val="nil"/>
          <w:right w:val="nil"/>
          <w:between w:val="nil"/>
        </w:pBdr>
        <w:spacing w:after="0" w:line="240" w:lineRule="auto"/>
        <w:ind w:left="1890"/>
        <w:contextualSpacing/>
        <w:jc w:val="both"/>
        <w:rPr>
          <w:rFonts w:asciiTheme="majorHAnsi" w:hAnsiTheme="majorHAnsi" w:cstheme="majorHAnsi"/>
          <w:color w:val="000000"/>
          <w:sz w:val="24"/>
          <w:szCs w:val="24"/>
          <w:highlight w:val="yellow"/>
        </w:rPr>
      </w:pPr>
    </w:p>
    <w:p w14:paraId="07DFA84D" w14:textId="2B7B87F3" w:rsidR="0061774C" w:rsidRPr="009C165E" w:rsidRDefault="00C6686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NOTE:</w:t>
      </w:r>
      <w:r w:rsidR="00A479F4" w:rsidRPr="009C165E">
        <w:rPr>
          <w:rFonts w:asciiTheme="majorHAnsi" w:hAnsiTheme="majorHAnsi" w:cstheme="majorHAnsi"/>
          <w:color w:val="000000"/>
          <w:sz w:val="24"/>
          <w:szCs w:val="24"/>
        </w:rPr>
        <w:t xml:space="preserve"> </w:t>
      </w:r>
      <w:r w:rsidR="00232FA5">
        <w:rPr>
          <w:rFonts w:asciiTheme="majorHAnsi" w:hAnsiTheme="majorHAnsi" w:cstheme="majorHAnsi"/>
          <w:color w:val="000000"/>
          <w:sz w:val="24"/>
          <w:szCs w:val="24"/>
        </w:rPr>
        <w:t>T</w:t>
      </w:r>
      <w:r w:rsidR="00A479F4" w:rsidRPr="009C165E">
        <w:rPr>
          <w:rFonts w:asciiTheme="majorHAnsi" w:hAnsiTheme="majorHAnsi" w:cstheme="majorHAnsi"/>
          <w:color w:val="000000"/>
          <w:sz w:val="24"/>
          <w:szCs w:val="24"/>
        </w:rPr>
        <w:t>he maximum can be set differently depending on the sample brightness, but no higher than 130 W</w:t>
      </w:r>
      <w:r w:rsidR="00F419B9" w:rsidRPr="009C165E">
        <w:rPr>
          <w:rFonts w:asciiTheme="majorHAnsi" w:hAnsiTheme="majorHAnsi" w:cstheme="majorHAnsi"/>
          <w:color w:val="000000"/>
          <w:sz w:val="24"/>
          <w:szCs w:val="24"/>
        </w:rPr>
        <w:t>/</w:t>
      </w:r>
      <w:r w:rsidR="00A479F4" w:rsidRPr="009C165E">
        <w:rPr>
          <w:rFonts w:asciiTheme="majorHAnsi" w:hAnsiTheme="majorHAnsi" w:cstheme="majorHAnsi"/>
          <w:color w:val="000000"/>
          <w:sz w:val="24"/>
          <w:szCs w:val="24"/>
        </w:rPr>
        <w:t>cm</w:t>
      </w:r>
      <w:r w:rsidR="00A479F4" w:rsidRPr="009C165E">
        <w:rPr>
          <w:rFonts w:asciiTheme="majorHAnsi" w:hAnsiTheme="majorHAnsi" w:cstheme="majorHAnsi"/>
          <w:color w:val="000000"/>
          <w:sz w:val="24"/>
          <w:szCs w:val="24"/>
          <w:vertAlign w:val="superscript"/>
        </w:rPr>
        <w:t>2</w:t>
      </w:r>
      <w:r w:rsidR="00A479F4" w:rsidRPr="009C165E">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 Depending on the actual goal of the SR imaging, this automatic acquisition code can be manually terminated at any desired point. </w:t>
      </w:r>
    </w:p>
    <w:p w14:paraId="55B61DFB" w14:textId="141EE184"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p>
    <w:p w14:paraId="6434A30F" w14:textId="3D1B47B3" w:rsidR="009D73A9" w:rsidRPr="009C165E" w:rsidRDefault="009450C0" w:rsidP="00E1764E">
      <w:pPr>
        <w:numPr>
          <w:ilvl w:val="1"/>
          <w:numId w:val="3"/>
        </w:numP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Check the blinking behavior and PSFs of the spots s</w:t>
      </w:r>
      <w:r w:rsidR="00A479F4" w:rsidRPr="009C165E">
        <w:rPr>
          <w:rFonts w:asciiTheme="majorHAnsi" w:hAnsiTheme="majorHAnsi" w:cstheme="majorHAnsi"/>
          <w:color w:val="000000"/>
          <w:sz w:val="24"/>
          <w:szCs w:val="24"/>
          <w:highlight w:val="yellow"/>
        </w:rPr>
        <w:t>oon after beginning the acquisition</w:t>
      </w:r>
      <w:r w:rsidRPr="009C165E">
        <w:rPr>
          <w:rFonts w:asciiTheme="majorHAnsi" w:hAnsiTheme="majorHAnsi" w:cstheme="majorHAnsi"/>
          <w:color w:val="000000"/>
          <w:sz w:val="24"/>
          <w:szCs w:val="24"/>
          <w:highlight w:val="yellow"/>
        </w:rPr>
        <w:t xml:space="preserve">. </w:t>
      </w:r>
    </w:p>
    <w:p w14:paraId="00862469" w14:textId="77777777" w:rsidR="009450C0" w:rsidRPr="009C165E" w:rsidRDefault="009450C0" w:rsidP="0061774C">
      <w:pPr>
        <w:spacing w:after="0" w:line="240" w:lineRule="auto"/>
        <w:contextualSpacing/>
        <w:jc w:val="both"/>
        <w:rPr>
          <w:rFonts w:asciiTheme="majorHAnsi" w:hAnsiTheme="majorHAnsi" w:cstheme="majorHAnsi"/>
          <w:color w:val="000000"/>
          <w:sz w:val="24"/>
          <w:szCs w:val="24"/>
          <w:highlight w:val="yellow"/>
        </w:rPr>
      </w:pPr>
    </w:p>
    <w:p w14:paraId="2CA600F7" w14:textId="3301AEBC" w:rsidR="0061774C" w:rsidRPr="009C165E" w:rsidRDefault="00A479F4" w:rsidP="0061774C">
      <w:p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w:t>
      </w:r>
      <w:r w:rsidR="00700DB1" w:rsidRPr="009C165E">
        <w:rPr>
          <w:rFonts w:asciiTheme="majorHAnsi" w:hAnsiTheme="majorHAnsi" w:cstheme="majorHAnsi"/>
          <w:color w:val="000000"/>
          <w:sz w:val="24"/>
          <w:szCs w:val="24"/>
        </w:rPr>
        <w:t>If the blinking behavior is</w:t>
      </w:r>
      <w:r w:rsidR="007D789E" w:rsidRPr="009C165E">
        <w:rPr>
          <w:rFonts w:asciiTheme="majorHAnsi" w:hAnsiTheme="majorHAnsi" w:cstheme="majorHAnsi"/>
          <w:color w:val="000000"/>
          <w:sz w:val="24"/>
          <w:szCs w:val="24"/>
        </w:rPr>
        <w:t xml:space="preserve"> not</w:t>
      </w:r>
      <w:r w:rsidR="00700DB1" w:rsidRPr="009C165E">
        <w:rPr>
          <w:rFonts w:asciiTheme="majorHAnsi" w:hAnsiTheme="majorHAnsi" w:cstheme="majorHAnsi"/>
          <w:color w:val="000000"/>
          <w:sz w:val="24"/>
          <w:szCs w:val="24"/>
        </w:rPr>
        <w:t xml:space="preserve"> </w:t>
      </w:r>
      <w:r w:rsidR="007D789E" w:rsidRPr="009C165E">
        <w:rPr>
          <w:rFonts w:asciiTheme="majorHAnsi" w:hAnsiTheme="majorHAnsi" w:cstheme="majorHAnsi"/>
          <w:color w:val="000000"/>
          <w:sz w:val="24"/>
          <w:szCs w:val="24"/>
        </w:rPr>
        <w:t>ideal</w:t>
      </w:r>
      <w:r w:rsidR="00700DB1" w:rsidRPr="009C165E">
        <w:rPr>
          <w:rFonts w:asciiTheme="majorHAnsi" w:hAnsiTheme="majorHAnsi" w:cstheme="majorHAnsi"/>
          <w:color w:val="000000"/>
          <w:sz w:val="24"/>
          <w:szCs w:val="24"/>
        </w:rPr>
        <w:t xml:space="preserve">, change the excitation lasers’ incidental angle or replace the imaging buffer. </w:t>
      </w:r>
      <w:r w:rsidR="00232FA5">
        <w:rPr>
          <w:rFonts w:asciiTheme="majorHAnsi" w:hAnsiTheme="majorHAnsi" w:cstheme="majorHAnsi"/>
          <w:color w:val="000000"/>
          <w:sz w:val="24"/>
          <w:szCs w:val="24"/>
        </w:rPr>
        <w:t>E</w:t>
      </w:r>
      <w:r w:rsidRPr="009C165E">
        <w:rPr>
          <w:rFonts w:asciiTheme="majorHAnsi" w:hAnsiTheme="majorHAnsi" w:cstheme="majorHAnsi"/>
          <w:color w:val="000000"/>
          <w:sz w:val="24"/>
          <w:szCs w:val="24"/>
        </w:rPr>
        <w:t xml:space="preserve">xpect </w:t>
      </w:r>
      <w:r w:rsidR="0071021A">
        <w:rPr>
          <w:rFonts w:asciiTheme="majorHAnsi" w:hAnsiTheme="majorHAnsi" w:cstheme="majorHAnsi"/>
          <w:color w:val="000000"/>
          <w:sz w:val="24"/>
          <w:szCs w:val="24"/>
        </w:rPr>
        <w:t xml:space="preserve">a </w:t>
      </w:r>
      <w:r w:rsidRPr="009C165E">
        <w:rPr>
          <w:rFonts w:asciiTheme="majorHAnsi" w:hAnsiTheme="majorHAnsi" w:cstheme="majorHAnsi"/>
          <w:color w:val="000000"/>
          <w:sz w:val="24"/>
          <w:szCs w:val="24"/>
        </w:rPr>
        <w:t>sampling of “vertical”, “horizontal”</w:t>
      </w:r>
      <w:r w:rsidR="00232FA5">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 and “</w:t>
      </w:r>
      <w:r w:rsidR="0061774C" w:rsidRPr="009C165E">
        <w:rPr>
          <w:rFonts w:asciiTheme="majorHAnsi" w:hAnsiTheme="majorHAnsi" w:cstheme="majorHAnsi"/>
          <w:color w:val="000000"/>
          <w:sz w:val="24"/>
          <w:szCs w:val="24"/>
        </w:rPr>
        <w:t>diamond</w:t>
      </w:r>
      <w:r w:rsidR="00232FA5">
        <w:rPr>
          <w:rFonts w:asciiTheme="majorHAnsi" w:hAnsiTheme="majorHAnsi" w:cstheme="majorHAnsi"/>
          <w:color w:val="000000"/>
          <w:sz w:val="24"/>
          <w:szCs w:val="24"/>
        </w:rPr>
        <w:t>”</w:t>
      </w:r>
      <w:r w:rsidR="0061774C" w:rsidRPr="009C165E">
        <w:rPr>
          <w:rFonts w:asciiTheme="majorHAnsi" w:hAnsiTheme="majorHAnsi" w:cstheme="majorHAnsi"/>
          <w:color w:val="000000"/>
          <w:sz w:val="24"/>
          <w:szCs w:val="24"/>
        </w:rPr>
        <w:t xml:space="preserve"> shapes</w:t>
      </w:r>
      <w:r w:rsidRPr="009C165E">
        <w:rPr>
          <w:rFonts w:asciiTheme="majorHAnsi" w:hAnsiTheme="majorHAnsi" w:cstheme="majorHAnsi"/>
          <w:color w:val="000000"/>
          <w:sz w:val="24"/>
          <w:szCs w:val="24"/>
        </w:rPr>
        <w:t xml:space="preserve"> of PSF, representing fluorophores from below, above</w:t>
      </w:r>
      <w:r w:rsidR="00232FA5">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 and within the focal plane, respectively (</w:t>
      </w:r>
      <w:r w:rsidRPr="009C165E">
        <w:rPr>
          <w:rFonts w:asciiTheme="majorHAnsi" w:hAnsiTheme="majorHAnsi" w:cstheme="majorHAnsi"/>
          <w:b/>
          <w:color w:val="000000"/>
          <w:sz w:val="24"/>
          <w:szCs w:val="24"/>
        </w:rPr>
        <w:t>Fig</w:t>
      </w:r>
      <w:r w:rsidR="005553ED" w:rsidRPr="009C165E">
        <w:rPr>
          <w:rFonts w:asciiTheme="majorHAnsi" w:hAnsiTheme="majorHAnsi" w:cstheme="majorHAnsi"/>
          <w:b/>
          <w:color w:val="000000"/>
          <w:sz w:val="24"/>
          <w:szCs w:val="24"/>
        </w:rPr>
        <w:t>ure</w:t>
      </w:r>
      <w:r w:rsidRPr="009C165E">
        <w:rPr>
          <w:rFonts w:asciiTheme="majorHAnsi" w:hAnsiTheme="majorHAnsi" w:cstheme="majorHAnsi"/>
          <w:b/>
          <w:color w:val="000000"/>
          <w:sz w:val="24"/>
          <w:szCs w:val="24"/>
        </w:rPr>
        <w:t xml:space="preserve"> 5D</w:t>
      </w:r>
      <w:r w:rsidRPr="009C165E">
        <w:rPr>
          <w:rFonts w:asciiTheme="majorHAnsi" w:hAnsiTheme="majorHAnsi" w:cstheme="majorHAnsi"/>
          <w:color w:val="000000"/>
          <w:sz w:val="24"/>
          <w:szCs w:val="24"/>
        </w:rPr>
        <w:t xml:space="preserve">). If most spots show either vertical or horizontal PSFs, then the focal plane is off from the center of </w:t>
      </w:r>
      <w:r w:rsidR="00232FA5">
        <w:rPr>
          <w:rFonts w:asciiTheme="majorHAnsi" w:hAnsiTheme="majorHAnsi" w:cstheme="majorHAnsi"/>
          <w:color w:val="000000"/>
          <w:sz w:val="24"/>
          <w:szCs w:val="24"/>
        </w:rPr>
        <w:t xml:space="preserve">the </w:t>
      </w:r>
      <w:r w:rsidRPr="009C165E">
        <w:rPr>
          <w:rFonts w:asciiTheme="majorHAnsi" w:hAnsiTheme="majorHAnsi" w:cstheme="majorHAnsi"/>
          <w:color w:val="000000"/>
          <w:sz w:val="24"/>
          <w:szCs w:val="24"/>
        </w:rPr>
        <w:t xml:space="preserve">cells, so terminate the experiment and adjust </w:t>
      </w:r>
      <w:r w:rsidR="0029224C">
        <w:rPr>
          <w:rFonts w:asciiTheme="majorHAnsi" w:hAnsiTheme="majorHAnsi" w:cstheme="majorHAnsi"/>
          <w:color w:val="000000"/>
          <w:sz w:val="24"/>
          <w:szCs w:val="24"/>
        </w:rPr>
        <w:t xml:space="preserve">the </w:t>
      </w:r>
      <w:r w:rsidRPr="009C165E">
        <w:rPr>
          <w:rFonts w:asciiTheme="majorHAnsi" w:hAnsiTheme="majorHAnsi" w:cstheme="majorHAnsi"/>
          <w:color w:val="000000"/>
          <w:sz w:val="24"/>
          <w:szCs w:val="24"/>
        </w:rPr>
        <w:t>focal plane again. A presence of air bubble in the immersion oil or other local factors can affect the PSFs</w:t>
      </w:r>
      <w:r w:rsidR="0029224C">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 quality, so it may be necessary to replace the oil or change to </w:t>
      </w:r>
      <w:r w:rsidR="0061774C" w:rsidRPr="009C165E">
        <w:rPr>
          <w:rFonts w:asciiTheme="majorHAnsi" w:hAnsiTheme="majorHAnsi" w:cstheme="majorHAnsi"/>
          <w:color w:val="000000"/>
          <w:sz w:val="24"/>
          <w:szCs w:val="24"/>
        </w:rPr>
        <w:t>a different imaging area of the sample</w:t>
      </w:r>
      <w:r w:rsidRPr="009C165E">
        <w:rPr>
          <w:rFonts w:asciiTheme="majorHAnsi" w:hAnsiTheme="majorHAnsi" w:cstheme="majorHAnsi"/>
          <w:color w:val="000000"/>
          <w:sz w:val="24"/>
          <w:szCs w:val="24"/>
        </w:rPr>
        <w:t xml:space="preserve">. </w:t>
      </w:r>
    </w:p>
    <w:p w14:paraId="6609D11B"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highlight w:val="yellow"/>
        </w:rPr>
      </w:pPr>
    </w:p>
    <w:p w14:paraId="5819A8D5" w14:textId="23D45DAF" w:rsidR="009D73A9" w:rsidRPr="009C165E" w:rsidRDefault="00A479F4" w:rsidP="0061774C">
      <w:pPr>
        <w:numPr>
          <w:ilvl w:val="1"/>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highlight w:val="yellow"/>
        </w:rPr>
      </w:pPr>
      <w:r w:rsidRPr="009C165E">
        <w:rPr>
          <w:rFonts w:asciiTheme="majorHAnsi" w:hAnsiTheme="majorHAnsi" w:cstheme="majorHAnsi"/>
          <w:color w:val="000000"/>
          <w:sz w:val="24"/>
          <w:szCs w:val="24"/>
          <w:highlight w:val="yellow"/>
        </w:rPr>
        <w:t>For the data analysis, use either open source (in NIH ImageJ plugins) or commercially available codes to detect centroids of each spot in each imaging frame and extract z</w:t>
      </w:r>
      <w:r w:rsidR="0029224C">
        <w:rPr>
          <w:rFonts w:asciiTheme="majorHAnsi" w:hAnsiTheme="majorHAnsi" w:cstheme="majorHAnsi"/>
          <w:color w:val="000000"/>
          <w:sz w:val="24"/>
          <w:szCs w:val="24"/>
          <w:highlight w:val="yellow"/>
        </w:rPr>
        <w:t>-</w:t>
      </w:r>
      <w:r w:rsidRPr="009C165E">
        <w:rPr>
          <w:rFonts w:asciiTheme="majorHAnsi" w:hAnsiTheme="majorHAnsi" w:cstheme="majorHAnsi"/>
          <w:color w:val="000000"/>
          <w:sz w:val="24"/>
          <w:szCs w:val="24"/>
          <w:highlight w:val="yellow"/>
        </w:rPr>
        <w:t xml:space="preserve">values of each spot </w:t>
      </w:r>
      <w:r w:rsidR="005553ED" w:rsidRPr="009C165E">
        <w:rPr>
          <w:rFonts w:asciiTheme="majorHAnsi" w:hAnsiTheme="majorHAnsi" w:cstheme="majorHAnsi"/>
          <w:color w:val="000000"/>
          <w:sz w:val="24"/>
          <w:szCs w:val="24"/>
          <w:highlight w:val="yellow"/>
        </w:rPr>
        <w:t xml:space="preserve">from </w:t>
      </w:r>
      <w:r w:rsidR="005553ED" w:rsidRPr="009C165E">
        <w:rPr>
          <w:rFonts w:asciiTheme="majorHAnsi" w:hAnsiTheme="majorHAnsi" w:cstheme="majorHAnsi"/>
          <w:sz w:val="24"/>
          <w:szCs w:val="24"/>
          <w:highlight w:val="yellow"/>
        </w:rPr>
        <w:t>x</w:t>
      </w:r>
      <w:r w:rsidR="0029224C">
        <w:rPr>
          <w:rFonts w:asciiTheme="majorHAnsi" w:hAnsiTheme="majorHAnsi" w:cstheme="majorHAnsi"/>
          <w:sz w:val="24"/>
          <w:szCs w:val="24"/>
          <w:highlight w:val="yellow"/>
        </w:rPr>
        <w:t>-</w:t>
      </w:r>
      <w:r w:rsidR="00AA011D" w:rsidRPr="009C165E">
        <w:rPr>
          <w:rFonts w:asciiTheme="majorHAnsi" w:hAnsiTheme="majorHAnsi" w:cstheme="majorHAnsi"/>
          <w:color w:val="000000"/>
          <w:sz w:val="24"/>
          <w:szCs w:val="24"/>
          <w:highlight w:val="yellow"/>
        </w:rPr>
        <w:t xml:space="preserve"> and y</w:t>
      </w:r>
      <w:r w:rsidR="0029224C">
        <w:rPr>
          <w:rFonts w:asciiTheme="majorHAnsi" w:hAnsiTheme="majorHAnsi" w:cstheme="majorHAnsi"/>
          <w:color w:val="000000"/>
          <w:sz w:val="24"/>
          <w:szCs w:val="24"/>
          <w:highlight w:val="yellow"/>
        </w:rPr>
        <w:t>-</w:t>
      </w:r>
      <w:r w:rsidR="00AA011D" w:rsidRPr="009C165E">
        <w:rPr>
          <w:rFonts w:asciiTheme="majorHAnsi" w:hAnsiTheme="majorHAnsi" w:cstheme="majorHAnsi"/>
          <w:color w:val="000000"/>
          <w:sz w:val="24"/>
          <w:szCs w:val="24"/>
          <w:highlight w:val="yellow"/>
        </w:rPr>
        <w:t>widths</w:t>
      </w:r>
      <w:r w:rsidR="008C4A83" w:rsidRPr="009C165E">
        <w:rPr>
          <w:rFonts w:asciiTheme="majorHAnsi" w:hAnsiTheme="majorHAnsi" w:cstheme="majorHAnsi"/>
          <w:color w:val="000000"/>
          <w:sz w:val="24"/>
          <w:szCs w:val="24"/>
          <w:highlight w:val="yellow"/>
          <w:vertAlign w:val="superscript"/>
        </w:rPr>
        <w:t>14</w:t>
      </w:r>
      <w:r w:rsidRPr="009C165E">
        <w:rPr>
          <w:rFonts w:asciiTheme="majorHAnsi" w:hAnsiTheme="majorHAnsi" w:cstheme="majorHAnsi"/>
          <w:color w:val="000000"/>
          <w:sz w:val="24"/>
          <w:szCs w:val="24"/>
          <w:highlight w:val="yellow"/>
        </w:rPr>
        <w:t xml:space="preserve">. </w:t>
      </w:r>
    </w:p>
    <w:p w14:paraId="68975450"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p>
    <w:p w14:paraId="6B6EDAA1" w14:textId="251ACFAD" w:rsidR="009D73A9" w:rsidRPr="009C165E" w:rsidRDefault="00A479F4" w:rsidP="0061774C">
      <w:p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lastRenderedPageBreak/>
        <w:t>NOTE: In this report, a source code originally developed in one of the earliest single-molecule detection</w:t>
      </w:r>
      <w:r w:rsidR="0029224C">
        <w:rPr>
          <w:rFonts w:asciiTheme="majorHAnsi" w:hAnsiTheme="majorHAnsi" w:cstheme="majorHAnsi"/>
          <w:color w:val="000000"/>
          <w:sz w:val="24"/>
          <w:szCs w:val="24"/>
        </w:rPr>
        <w:t>-</w:t>
      </w:r>
      <w:r w:rsidRPr="009C165E">
        <w:rPr>
          <w:rFonts w:asciiTheme="majorHAnsi" w:hAnsiTheme="majorHAnsi" w:cstheme="majorHAnsi"/>
          <w:color w:val="000000"/>
          <w:sz w:val="24"/>
          <w:szCs w:val="24"/>
        </w:rPr>
        <w:t>based SR</w:t>
      </w:r>
      <w:r w:rsidR="008C4A83" w:rsidRPr="009C165E">
        <w:rPr>
          <w:rFonts w:asciiTheme="majorHAnsi" w:hAnsiTheme="majorHAnsi" w:cstheme="majorHAnsi"/>
          <w:color w:val="000000"/>
          <w:sz w:val="24"/>
          <w:szCs w:val="24"/>
          <w:vertAlign w:val="superscript"/>
        </w:rPr>
        <w:t>8</w:t>
      </w:r>
      <w:r w:rsidRPr="009C165E">
        <w:rPr>
          <w:rFonts w:asciiTheme="majorHAnsi" w:hAnsiTheme="majorHAnsi" w:cstheme="majorHAnsi"/>
          <w:color w:val="000000"/>
          <w:sz w:val="24"/>
          <w:szCs w:val="24"/>
        </w:rPr>
        <w:t xml:space="preserve"> was modified for 3</w:t>
      </w:r>
      <w:r w:rsidR="0029224C">
        <w:rPr>
          <w:rFonts w:asciiTheme="majorHAnsi" w:hAnsiTheme="majorHAnsi" w:cstheme="majorHAnsi"/>
          <w:color w:val="000000"/>
          <w:sz w:val="24"/>
          <w:szCs w:val="24"/>
        </w:rPr>
        <w:t>-</w:t>
      </w:r>
      <w:r w:rsidRPr="009C165E">
        <w:rPr>
          <w:rFonts w:asciiTheme="majorHAnsi" w:hAnsiTheme="majorHAnsi" w:cstheme="majorHAnsi"/>
          <w:color w:val="000000"/>
          <w:sz w:val="24"/>
          <w:szCs w:val="24"/>
        </w:rPr>
        <w:t>D detection</w:t>
      </w:r>
      <w:r w:rsidR="008C4A83" w:rsidRPr="009C165E">
        <w:rPr>
          <w:rFonts w:asciiTheme="majorHAnsi" w:hAnsiTheme="majorHAnsi" w:cstheme="majorHAnsi"/>
          <w:color w:val="000000"/>
          <w:sz w:val="24"/>
          <w:szCs w:val="24"/>
          <w:vertAlign w:val="superscript"/>
        </w:rPr>
        <w:t>16</w:t>
      </w:r>
      <w:r w:rsidRPr="009C165E">
        <w:rPr>
          <w:rFonts w:asciiTheme="majorHAnsi" w:hAnsiTheme="majorHAnsi" w:cstheme="majorHAnsi"/>
          <w:color w:val="000000"/>
          <w:sz w:val="24"/>
          <w:szCs w:val="24"/>
        </w:rPr>
        <w:t xml:space="preserve"> and was used. </w:t>
      </w:r>
    </w:p>
    <w:p w14:paraId="68BC0885" w14:textId="77777777" w:rsidR="0061774C" w:rsidRPr="009C165E" w:rsidRDefault="0061774C" w:rsidP="0061774C">
      <w:pPr>
        <w:spacing w:after="0" w:line="240" w:lineRule="auto"/>
        <w:contextualSpacing/>
        <w:jc w:val="both"/>
        <w:rPr>
          <w:rFonts w:asciiTheme="majorHAnsi" w:eastAsia="Arial" w:hAnsiTheme="majorHAnsi" w:cstheme="majorHAnsi"/>
          <w:color w:val="000000"/>
          <w:sz w:val="24"/>
          <w:szCs w:val="24"/>
        </w:rPr>
      </w:pPr>
    </w:p>
    <w:p w14:paraId="16C637DE" w14:textId="109DF62B" w:rsidR="009D73A9" w:rsidRPr="009C165E" w:rsidRDefault="00A479F4" w:rsidP="0061774C">
      <w:pPr>
        <w:numPr>
          <w:ilvl w:val="1"/>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In the case of two-color imaging, </w:t>
      </w:r>
      <w:r w:rsidR="002C33BD" w:rsidRPr="009C165E">
        <w:rPr>
          <w:rFonts w:asciiTheme="majorHAnsi" w:hAnsiTheme="majorHAnsi" w:cstheme="majorHAnsi"/>
          <w:color w:val="000000"/>
          <w:sz w:val="24"/>
          <w:szCs w:val="24"/>
        </w:rPr>
        <w:t xml:space="preserve">image the fluorophore with </w:t>
      </w:r>
      <w:r w:rsidR="0029224C">
        <w:rPr>
          <w:rFonts w:asciiTheme="majorHAnsi" w:hAnsiTheme="majorHAnsi" w:cstheme="majorHAnsi"/>
          <w:color w:val="000000"/>
          <w:sz w:val="24"/>
          <w:szCs w:val="24"/>
        </w:rPr>
        <w:t xml:space="preserve">the </w:t>
      </w:r>
      <w:r w:rsidR="002C33BD" w:rsidRPr="009C165E">
        <w:rPr>
          <w:rFonts w:asciiTheme="majorHAnsi" w:hAnsiTheme="majorHAnsi" w:cstheme="majorHAnsi"/>
          <w:color w:val="000000"/>
          <w:sz w:val="24"/>
          <w:szCs w:val="24"/>
        </w:rPr>
        <w:t xml:space="preserve">longer excitation wavelength, followed by the one with </w:t>
      </w:r>
      <w:r w:rsidR="0029224C">
        <w:rPr>
          <w:rFonts w:asciiTheme="majorHAnsi" w:hAnsiTheme="majorHAnsi" w:cstheme="majorHAnsi"/>
          <w:color w:val="000000"/>
          <w:sz w:val="24"/>
          <w:szCs w:val="24"/>
        </w:rPr>
        <w:t xml:space="preserve">the </w:t>
      </w:r>
      <w:r w:rsidR="002C33BD" w:rsidRPr="009C165E">
        <w:rPr>
          <w:rFonts w:asciiTheme="majorHAnsi" w:hAnsiTheme="majorHAnsi" w:cstheme="majorHAnsi"/>
          <w:color w:val="000000"/>
          <w:sz w:val="24"/>
          <w:szCs w:val="24"/>
        </w:rPr>
        <w:t>shorter excitation wavelength</w:t>
      </w:r>
      <w:r w:rsidRPr="009C165E">
        <w:rPr>
          <w:rFonts w:asciiTheme="majorHAnsi" w:hAnsiTheme="majorHAnsi" w:cstheme="majorHAnsi"/>
          <w:color w:val="000000"/>
          <w:sz w:val="24"/>
          <w:szCs w:val="24"/>
        </w:rPr>
        <w:t>. Run the automated acquisition code similar</w:t>
      </w:r>
      <w:r w:rsidR="0029224C">
        <w:rPr>
          <w:rFonts w:asciiTheme="majorHAnsi" w:hAnsiTheme="majorHAnsi" w:cstheme="majorHAnsi"/>
          <w:color w:val="000000"/>
          <w:sz w:val="24"/>
          <w:szCs w:val="24"/>
        </w:rPr>
        <w:t>ly</w:t>
      </w:r>
      <w:r w:rsidRPr="009C165E">
        <w:rPr>
          <w:rFonts w:asciiTheme="majorHAnsi" w:hAnsiTheme="majorHAnsi" w:cstheme="majorHAnsi"/>
          <w:color w:val="000000"/>
          <w:sz w:val="24"/>
          <w:szCs w:val="24"/>
        </w:rPr>
        <w:t xml:space="preserve"> to the one described in </w:t>
      </w:r>
      <w:r w:rsidR="0029224C">
        <w:rPr>
          <w:rFonts w:asciiTheme="majorHAnsi" w:hAnsiTheme="majorHAnsi" w:cstheme="majorHAnsi"/>
          <w:color w:val="000000"/>
          <w:sz w:val="24"/>
          <w:szCs w:val="24"/>
        </w:rPr>
        <w:t xml:space="preserve">step </w:t>
      </w:r>
      <w:r w:rsidRPr="009C165E">
        <w:rPr>
          <w:rFonts w:asciiTheme="majorHAnsi" w:hAnsiTheme="majorHAnsi" w:cstheme="majorHAnsi"/>
          <w:color w:val="000000"/>
          <w:sz w:val="24"/>
          <w:szCs w:val="24"/>
        </w:rPr>
        <w:t xml:space="preserve">5.4, but with a different imaging laser. </w:t>
      </w:r>
    </w:p>
    <w:p w14:paraId="2338B0EC"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p>
    <w:p w14:paraId="4D5A1059" w14:textId="7E971732" w:rsidR="009D73A9" w:rsidRPr="009C165E" w:rsidRDefault="00A479F4" w:rsidP="0061774C">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Chromatic aberration should be corrected between images with different fluorophores </w:t>
      </w:r>
      <w:r w:rsidR="0029224C">
        <w:rPr>
          <w:rFonts w:asciiTheme="majorHAnsi" w:hAnsiTheme="majorHAnsi" w:cstheme="majorHAnsi"/>
          <w:color w:val="000000"/>
          <w:sz w:val="24"/>
          <w:szCs w:val="24"/>
        </w:rPr>
        <w:t>(</w:t>
      </w:r>
      <w:r w:rsidRPr="009C165E">
        <w:rPr>
          <w:rFonts w:asciiTheme="majorHAnsi" w:hAnsiTheme="majorHAnsi" w:cstheme="majorHAnsi"/>
          <w:i/>
          <w:color w:val="000000"/>
          <w:sz w:val="24"/>
          <w:szCs w:val="24"/>
        </w:rPr>
        <w:t>e.g.</w:t>
      </w:r>
      <w:r w:rsidRPr="009C165E">
        <w:rPr>
          <w:rFonts w:asciiTheme="majorHAnsi" w:hAnsiTheme="majorHAnsi" w:cstheme="majorHAnsi"/>
          <w:color w:val="000000"/>
          <w:sz w:val="24"/>
          <w:szCs w:val="24"/>
        </w:rPr>
        <w:t xml:space="preserve">, </w:t>
      </w:r>
      <w:r w:rsidR="00561AF9" w:rsidRPr="009C165E">
        <w:rPr>
          <w:rFonts w:asciiTheme="majorHAnsi" w:hAnsiTheme="majorHAnsi" w:cstheme="majorHAnsi"/>
          <w:color w:val="000000"/>
          <w:sz w:val="24"/>
          <w:szCs w:val="24"/>
        </w:rPr>
        <w:t>red dye</w:t>
      </w:r>
      <w:r w:rsidRPr="009C165E">
        <w:rPr>
          <w:rFonts w:asciiTheme="majorHAnsi" w:hAnsiTheme="majorHAnsi" w:cstheme="majorHAnsi"/>
          <w:color w:val="000000"/>
          <w:sz w:val="24"/>
          <w:szCs w:val="24"/>
        </w:rPr>
        <w:t xml:space="preserve"> and </w:t>
      </w:r>
      <w:r w:rsidR="00561AF9" w:rsidRPr="009C165E">
        <w:rPr>
          <w:rFonts w:asciiTheme="majorHAnsi" w:hAnsiTheme="majorHAnsi" w:cstheme="majorHAnsi"/>
          <w:color w:val="000000"/>
          <w:sz w:val="24"/>
          <w:szCs w:val="24"/>
        </w:rPr>
        <w:t>yellow-green dye</w:t>
      </w:r>
      <w:r w:rsidR="0029224C">
        <w:rPr>
          <w:rFonts w:asciiTheme="majorHAnsi" w:hAnsiTheme="majorHAnsi" w:cstheme="majorHAnsi"/>
          <w:color w:val="000000"/>
          <w:sz w:val="24"/>
          <w:szCs w:val="24"/>
        </w:rPr>
        <w:t>)</w:t>
      </w:r>
      <w:r w:rsidRPr="009C165E">
        <w:rPr>
          <w:rFonts w:asciiTheme="majorHAnsi" w:hAnsiTheme="majorHAnsi" w:cstheme="majorHAnsi"/>
          <w:color w:val="000000"/>
          <w:sz w:val="24"/>
          <w:szCs w:val="24"/>
        </w:rPr>
        <w:t xml:space="preserve">. Here are the steps. </w:t>
      </w:r>
    </w:p>
    <w:p w14:paraId="14BCC88A" w14:textId="77777777" w:rsidR="0061774C" w:rsidRPr="009C165E" w:rsidRDefault="0061774C" w:rsidP="0061774C">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1331F1DD" w14:textId="0561E283" w:rsidR="009D73A9" w:rsidRPr="009C165E" w:rsidRDefault="00A479F4" w:rsidP="0061774C">
      <w:pPr>
        <w:numPr>
          <w:ilvl w:val="2"/>
          <w:numId w:val="3"/>
        </w:num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Immobilize multiple 100</w:t>
      </w:r>
      <w:r w:rsidR="0029224C">
        <w:rPr>
          <w:rFonts w:asciiTheme="majorHAnsi" w:hAnsiTheme="majorHAnsi" w:cstheme="majorHAnsi"/>
          <w:color w:val="000000"/>
          <w:sz w:val="24"/>
          <w:szCs w:val="24"/>
        </w:rPr>
        <w:t>-</w:t>
      </w:r>
      <w:r w:rsidRPr="009C165E">
        <w:rPr>
          <w:rFonts w:asciiTheme="majorHAnsi" w:hAnsiTheme="majorHAnsi" w:cstheme="majorHAnsi"/>
          <w:color w:val="000000"/>
          <w:sz w:val="24"/>
          <w:szCs w:val="24"/>
        </w:rPr>
        <w:t>nm multichannel beads on the glass coverslip, avoiding forming clusters.</w:t>
      </w:r>
    </w:p>
    <w:p w14:paraId="6EF86446" w14:textId="77777777" w:rsidR="0061774C" w:rsidRPr="009C165E" w:rsidRDefault="0061774C" w:rsidP="0061774C">
      <w:pPr>
        <w:pBdr>
          <w:top w:val="nil"/>
          <w:left w:val="nil"/>
          <w:bottom w:val="nil"/>
          <w:right w:val="nil"/>
          <w:between w:val="nil"/>
        </w:pBdr>
        <w:spacing w:after="0" w:line="240" w:lineRule="auto"/>
        <w:contextualSpacing/>
        <w:jc w:val="both"/>
        <w:rPr>
          <w:rFonts w:asciiTheme="majorHAnsi" w:hAnsiTheme="majorHAnsi" w:cstheme="majorHAnsi"/>
          <w:color w:val="000000"/>
          <w:sz w:val="24"/>
          <w:szCs w:val="24"/>
        </w:rPr>
      </w:pPr>
    </w:p>
    <w:p w14:paraId="7E18625B" w14:textId="0421CCCE" w:rsidR="009D73A9" w:rsidRPr="009C165E" w:rsidRDefault="00A479F4" w:rsidP="0061774C">
      <w:pPr>
        <w:numPr>
          <w:ilvl w:val="2"/>
          <w:numId w:val="3"/>
        </w:num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Take images of them in different excitation channels.</w:t>
      </w:r>
    </w:p>
    <w:p w14:paraId="1FBAB821"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rPr>
      </w:pPr>
    </w:p>
    <w:p w14:paraId="08822A4F" w14:textId="5DD5F435" w:rsidR="009D73A9" w:rsidRPr="009C165E" w:rsidRDefault="00A479F4" w:rsidP="0061774C">
      <w:pPr>
        <w:numPr>
          <w:ilvl w:val="2"/>
          <w:numId w:val="3"/>
        </w:num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Extract their (X,</w:t>
      </w:r>
      <w:r w:rsidR="0029224C">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Y,</w:t>
      </w:r>
      <w:r w:rsidR="0029224C">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Z) coordinates by software (</w:t>
      </w:r>
      <w:r w:rsidR="0029224C">
        <w:rPr>
          <w:rFonts w:asciiTheme="majorHAnsi" w:hAnsiTheme="majorHAnsi" w:cstheme="majorHAnsi"/>
          <w:color w:val="000000"/>
          <w:sz w:val="24"/>
          <w:szCs w:val="24"/>
        </w:rPr>
        <w:t>step</w:t>
      </w:r>
      <w:r w:rsidRPr="009C165E">
        <w:rPr>
          <w:rFonts w:asciiTheme="majorHAnsi" w:hAnsiTheme="majorHAnsi" w:cstheme="majorHAnsi"/>
          <w:color w:val="000000"/>
          <w:sz w:val="24"/>
          <w:szCs w:val="24"/>
        </w:rPr>
        <w:t xml:space="preserve"> 5.6).</w:t>
      </w:r>
    </w:p>
    <w:p w14:paraId="3244B186"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rPr>
      </w:pPr>
    </w:p>
    <w:p w14:paraId="049DC5E3" w14:textId="0C67E19A" w:rsidR="009D73A9" w:rsidRPr="009C165E" w:rsidRDefault="00A479F4" w:rsidP="0061774C">
      <w:pPr>
        <w:numPr>
          <w:ilvl w:val="2"/>
          <w:numId w:val="3"/>
        </w:num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Plot </w:t>
      </w:r>
      <w:proofErr w:type="spellStart"/>
      <w:r w:rsidRPr="009C165E">
        <w:rPr>
          <w:rFonts w:asciiTheme="majorHAnsi" w:hAnsiTheme="majorHAnsi" w:cstheme="majorHAnsi"/>
          <w:color w:val="000000"/>
          <w:sz w:val="24"/>
          <w:szCs w:val="24"/>
        </w:rPr>
        <w:t>ΔX</w:t>
      </w:r>
      <w:r w:rsidRPr="009C165E">
        <w:rPr>
          <w:rFonts w:asciiTheme="majorHAnsi" w:hAnsiTheme="majorHAnsi" w:cstheme="majorHAnsi"/>
          <w:color w:val="000000"/>
          <w:sz w:val="24"/>
          <w:szCs w:val="24"/>
          <w:vertAlign w:val="subscript"/>
        </w:rPr>
        <w:t>i</w:t>
      </w:r>
      <w:proofErr w:type="spellEnd"/>
      <w:r w:rsidR="0029224C" w:rsidRPr="00227ADA">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29224C">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X</w:t>
      </w:r>
      <w:r w:rsidRPr="009C165E">
        <w:rPr>
          <w:rFonts w:asciiTheme="majorHAnsi" w:hAnsiTheme="majorHAnsi" w:cstheme="majorHAnsi"/>
          <w:color w:val="000000"/>
          <w:sz w:val="24"/>
          <w:szCs w:val="24"/>
          <w:vertAlign w:val="subscript"/>
        </w:rPr>
        <w:t>1i</w:t>
      </w:r>
      <w:r w:rsidR="0029224C" w:rsidRPr="00227ADA">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29224C">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X</w:t>
      </w:r>
      <w:r w:rsidRPr="009C165E">
        <w:rPr>
          <w:rFonts w:asciiTheme="majorHAnsi" w:hAnsiTheme="majorHAnsi" w:cstheme="majorHAnsi"/>
          <w:color w:val="000000"/>
          <w:sz w:val="24"/>
          <w:szCs w:val="24"/>
          <w:vertAlign w:val="subscript"/>
        </w:rPr>
        <w:t>2i</w:t>
      </w:r>
      <w:r w:rsidRPr="009C165E">
        <w:rPr>
          <w:rFonts w:asciiTheme="majorHAnsi" w:hAnsiTheme="majorHAnsi" w:cstheme="majorHAnsi"/>
          <w:color w:val="000000"/>
          <w:sz w:val="24"/>
          <w:szCs w:val="24"/>
        </w:rPr>
        <w:t xml:space="preserve"> and </w:t>
      </w:r>
      <w:proofErr w:type="spellStart"/>
      <w:r w:rsidRPr="009C165E">
        <w:rPr>
          <w:rFonts w:asciiTheme="majorHAnsi" w:hAnsiTheme="majorHAnsi" w:cstheme="majorHAnsi"/>
          <w:color w:val="000000"/>
          <w:sz w:val="24"/>
          <w:szCs w:val="24"/>
        </w:rPr>
        <w:t>ΔY</w:t>
      </w:r>
      <w:r w:rsidRPr="009C165E">
        <w:rPr>
          <w:rFonts w:asciiTheme="majorHAnsi" w:hAnsiTheme="majorHAnsi" w:cstheme="majorHAnsi"/>
          <w:color w:val="000000"/>
          <w:sz w:val="24"/>
          <w:szCs w:val="24"/>
          <w:vertAlign w:val="subscript"/>
        </w:rPr>
        <w:t>i</w:t>
      </w:r>
      <w:proofErr w:type="spellEnd"/>
      <w:r w:rsidR="0029224C" w:rsidRPr="00227ADA">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29224C">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Y</w:t>
      </w:r>
      <w:r w:rsidRPr="009C165E">
        <w:rPr>
          <w:rFonts w:asciiTheme="majorHAnsi" w:hAnsiTheme="majorHAnsi" w:cstheme="majorHAnsi"/>
          <w:color w:val="000000"/>
          <w:sz w:val="24"/>
          <w:szCs w:val="24"/>
          <w:vertAlign w:val="subscript"/>
        </w:rPr>
        <w:t>1i</w:t>
      </w:r>
      <w:r w:rsidR="0029224C" w:rsidRPr="00227ADA">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29224C">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Y</w:t>
      </w:r>
      <w:r w:rsidRPr="009C165E">
        <w:rPr>
          <w:rFonts w:asciiTheme="majorHAnsi" w:hAnsiTheme="majorHAnsi" w:cstheme="majorHAnsi"/>
          <w:color w:val="000000"/>
          <w:sz w:val="24"/>
          <w:szCs w:val="24"/>
          <w:vertAlign w:val="subscript"/>
        </w:rPr>
        <w:t>2i</w:t>
      </w:r>
      <w:r w:rsidRPr="009C165E">
        <w:rPr>
          <w:rFonts w:asciiTheme="majorHAnsi" w:hAnsiTheme="majorHAnsi" w:cstheme="majorHAnsi"/>
          <w:color w:val="000000"/>
          <w:sz w:val="24"/>
          <w:szCs w:val="24"/>
        </w:rPr>
        <w:t xml:space="preserve"> (</w:t>
      </w:r>
      <w:proofErr w:type="spellStart"/>
      <w:r w:rsidRPr="009C165E">
        <w:rPr>
          <w:rFonts w:asciiTheme="majorHAnsi" w:hAnsiTheme="majorHAnsi" w:cstheme="majorHAnsi"/>
          <w:color w:val="000000"/>
          <w:sz w:val="24"/>
          <w:szCs w:val="24"/>
        </w:rPr>
        <w:t>i</w:t>
      </w:r>
      <w:proofErr w:type="spellEnd"/>
      <w:r w:rsidRPr="009C165E">
        <w:rPr>
          <w:rFonts w:asciiTheme="majorHAnsi" w:hAnsiTheme="majorHAnsi" w:cstheme="majorHAnsi"/>
          <w:color w:val="000000"/>
          <w:sz w:val="24"/>
          <w:szCs w:val="24"/>
        </w:rPr>
        <w:t xml:space="preserve"> is for different beads, and 1 and 2 are different color channels) </w:t>
      </w:r>
      <w:r w:rsidR="0029224C">
        <w:rPr>
          <w:rFonts w:asciiTheme="majorHAnsi" w:hAnsiTheme="majorHAnsi" w:cstheme="majorHAnsi"/>
          <w:color w:val="000000"/>
          <w:sz w:val="24"/>
          <w:szCs w:val="24"/>
        </w:rPr>
        <w:t xml:space="preserve">separately </w:t>
      </w:r>
      <w:r w:rsidR="005553ED" w:rsidRPr="009C165E">
        <w:rPr>
          <w:rFonts w:asciiTheme="majorHAnsi" w:hAnsiTheme="majorHAnsi" w:cstheme="majorHAnsi"/>
          <w:color w:val="000000"/>
          <w:sz w:val="24"/>
          <w:szCs w:val="24"/>
        </w:rPr>
        <w:t>and</w:t>
      </w:r>
      <w:r w:rsidRPr="009C165E">
        <w:rPr>
          <w:rFonts w:asciiTheme="majorHAnsi" w:hAnsiTheme="majorHAnsi" w:cstheme="majorHAnsi"/>
          <w:color w:val="000000"/>
          <w:sz w:val="24"/>
          <w:szCs w:val="24"/>
        </w:rPr>
        <w:t xml:space="preserve"> fit </w:t>
      </w:r>
      <w:r w:rsidR="00227ADA">
        <w:rPr>
          <w:rFonts w:asciiTheme="majorHAnsi" w:hAnsiTheme="majorHAnsi" w:cstheme="majorHAnsi"/>
          <w:color w:val="000000"/>
          <w:sz w:val="24"/>
          <w:szCs w:val="24"/>
        </w:rPr>
        <w:t xml:space="preserve">them </w:t>
      </w:r>
      <w:r w:rsidRPr="009C165E">
        <w:rPr>
          <w:rFonts w:asciiTheme="majorHAnsi" w:hAnsiTheme="majorHAnsi" w:cstheme="majorHAnsi"/>
          <w:color w:val="000000"/>
          <w:sz w:val="24"/>
          <w:szCs w:val="24"/>
        </w:rPr>
        <w:t xml:space="preserve">with proper functions. Save the functions. </w:t>
      </w:r>
    </w:p>
    <w:p w14:paraId="1C004758"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rPr>
      </w:pPr>
    </w:p>
    <w:p w14:paraId="5D5E2075" w14:textId="3A5E89A9" w:rsidR="0061774C" w:rsidRPr="009C165E" w:rsidRDefault="00A479F4" w:rsidP="0061774C">
      <w:p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 xml:space="preserve">NOTE: Linear functions are sufficient </w:t>
      </w:r>
      <w:r w:rsidR="0029224C">
        <w:rPr>
          <w:rFonts w:asciiTheme="majorHAnsi" w:hAnsiTheme="majorHAnsi" w:cstheme="majorHAnsi"/>
          <w:color w:val="000000"/>
          <w:sz w:val="24"/>
          <w:szCs w:val="24"/>
        </w:rPr>
        <w:t>in</w:t>
      </w:r>
      <w:r w:rsidRPr="009C165E">
        <w:rPr>
          <w:rFonts w:asciiTheme="majorHAnsi" w:hAnsiTheme="majorHAnsi" w:cstheme="majorHAnsi"/>
          <w:color w:val="000000"/>
          <w:sz w:val="24"/>
          <w:szCs w:val="24"/>
        </w:rPr>
        <w:t xml:space="preserve"> most cases. Once these functions are determined, this measurement does</w:t>
      </w:r>
      <w:r w:rsidR="006245B7" w:rsidRPr="009C165E">
        <w:rPr>
          <w:rFonts w:asciiTheme="majorHAnsi" w:hAnsiTheme="majorHAnsi" w:cstheme="majorHAnsi"/>
          <w:color w:val="000000"/>
          <w:sz w:val="24"/>
          <w:szCs w:val="24"/>
        </w:rPr>
        <w:t xml:space="preserve"> not </w:t>
      </w:r>
      <w:r w:rsidRPr="009C165E">
        <w:rPr>
          <w:rFonts w:asciiTheme="majorHAnsi" w:hAnsiTheme="majorHAnsi" w:cstheme="majorHAnsi"/>
          <w:color w:val="000000"/>
          <w:sz w:val="24"/>
          <w:szCs w:val="24"/>
        </w:rPr>
        <w:t>have to be repeated each time of imaging.</w:t>
      </w:r>
    </w:p>
    <w:p w14:paraId="1729342E"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rPr>
      </w:pPr>
    </w:p>
    <w:p w14:paraId="7CEF5663" w14:textId="3A67B1E0" w:rsidR="009D73A9" w:rsidRPr="009C165E" w:rsidRDefault="00A479F4" w:rsidP="0061774C">
      <w:pPr>
        <w:numPr>
          <w:ilvl w:val="2"/>
          <w:numId w:val="3"/>
        </w:numPr>
        <w:spacing w:after="0" w:line="240" w:lineRule="auto"/>
        <w:contextualSpacing/>
        <w:jc w:val="both"/>
        <w:rPr>
          <w:rFonts w:asciiTheme="majorHAnsi" w:hAnsiTheme="majorHAnsi" w:cstheme="majorHAnsi"/>
          <w:color w:val="000000"/>
          <w:sz w:val="24"/>
          <w:szCs w:val="24"/>
        </w:rPr>
      </w:pPr>
      <w:r w:rsidRPr="009C165E">
        <w:rPr>
          <w:rFonts w:asciiTheme="majorHAnsi" w:hAnsiTheme="majorHAnsi" w:cstheme="majorHAnsi"/>
          <w:color w:val="000000"/>
          <w:sz w:val="24"/>
          <w:szCs w:val="24"/>
        </w:rPr>
        <w:t>In the actual two-color SR imaging of a sample of interest, apply the functions to correct (</w:t>
      </w:r>
      <w:r w:rsidR="005553ED" w:rsidRPr="009C165E">
        <w:rPr>
          <w:rFonts w:asciiTheme="majorHAnsi" w:hAnsiTheme="majorHAnsi" w:cstheme="majorHAnsi"/>
          <w:color w:val="000000"/>
          <w:sz w:val="24"/>
          <w:szCs w:val="24"/>
        </w:rPr>
        <w:t>X, Y</w:t>
      </w:r>
      <w:r w:rsidRPr="009C165E">
        <w:rPr>
          <w:rFonts w:asciiTheme="majorHAnsi" w:hAnsiTheme="majorHAnsi" w:cstheme="majorHAnsi"/>
          <w:color w:val="000000"/>
          <w:sz w:val="24"/>
          <w:szCs w:val="24"/>
        </w:rPr>
        <w:t>) chromatic aberration. For z-directional chromatic aberration, conduct it by obtaining ΔZ</w:t>
      </w:r>
      <w:r w:rsidR="0029224C">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29224C">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Z</w:t>
      </w:r>
      <w:r w:rsidRPr="009C165E">
        <w:rPr>
          <w:rFonts w:asciiTheme="majorHAnsi" w:hAnsiTheme="majorHAnsi" w:cstheme="majorHAnsi"/>
          <w:color w:val="000000"/>
          <w:sz w:val="24"/>
          <w:szCs w:val="24"/>
          <w:vertAlign w:val="subscript"/>
        </w:rPr>
        <w:t>1</w:t>
      </w:r>
      <w:r w:rsidR="0029224C" w:rsidRPr="00227ADA">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29224C">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Z</w:t>
      </w:r>
      <w:r w:rsidRPr="009C165E">
        <w:rPr>
          <w:rFonts w:asciiTheme="majorHAnsi" w:hAnsiTheme="majorHAnsi" w:cstheme="majorHAnsi"/>
          <w:color w:val="000000"/>
          <w:sz w:val="24"/>
          <w:szCs w:val="24"/>
          <w:vertAlign w:val="subscript"/>
        </w:rPr>
        <w:t xml:space="preserve">2 </w:t>
      </w:r>
      <w:r w:rsidRPr="009C165E">
        <w:rPr>
          <w:rFonts w:asciiTheme="majorHAnsi" w:hAnsiTheme="majorHAnsi" w:cstheme="majorHAnsi"/>
          <w:color w:val="000000"/>
          <w:sz w:val="24"/>
          <w:szCs w:val="24"/>
        </w:rPr>
        <w:t xml:space="preserve">for multichannel beads or known reference multichannel samples seeded together with the sample of interest. </w:t>
      </w:r>
    </w:p>
    <w:p w14:paraId="28EC8F97" w14:textId="77777777" w:rsidR="0061774C" w:rsidRPr="009C165E" w:rsidRDefault="0061774C" w:rsidP="0061774C">
      <w:pPr>
        <w:spacing w:after="0" w:line="240" w:lineRule="auto"/>
        <w:contextualSpacing/>
        <w:jc w:val="both"/>
        <w:rPr>
          <w:rFonts w:asciiTheme="majorHAnsi" w:hAnsiTheme="majorHAnsi" w:cstheme="majorHAnsi"/>
          <w:color w:val="000000"/>
          <w:sz w:val="24"/>
          <w:szCs w:val="24"/>
        </w:rPr>
      </w:pPr>
    </w:p>
    <w:p w14:paraId="04D20F73" w14:textId="57D3F322" w:rsidR="009D73A9" w:rsidRPr="009C165E" w:rsidRDefault="00A479F4" w:rsidP="0061774C">
      <w:pPr>
        <w:spacing w:after="0" w:line="240" w:lineRule="auto"/>
        <w:contextualSpacing/>
        <w:jc w:val="both"/>
        <w:rPr>
          <w:rFonts w:asciiTheme="majorHAnsi" w:eastAsia="Arial" w:hAnsiTheme="majorHAnsi" w:cstheme="majorHAnsi"/>
          <w:color w:val="000000"/>
          <w:sz w:val="24"/>
          <w:szCs w:val="24"/>
        </w:rPr>
      </w:pPr>
      <w:r w:rsidRPr="009C165E">
        <w:rPr>
          <w:rFonts w:asciiTheme="majorHAnsi" w:hAnsiTheme="majorHAnsi" w:cstheme="majorHAnsi"/>
          <w:color w:val="000000"/>
          <w:sz w:val="24"/>
          <w:szCs w:val="24"/>
        </w:rPr>
        <w:t>NOTE: Unlike (</w:t>
      </w:r>
      <w:r w:rsidR="005553ED" w:rsidRPr="009C165E">
        <w:rPr>
          <w:rFonts w:asciiTheme="majorHAnsi" w:hAnsiTheme="majorHAnsi" w:cstheme="majorHAnsi"/>
          <w:color w:val="000000"/>
          <w:sz w:val="24"/>
          <w:szCs w:val="24"/>
        </w:rPr>
        <w:t>X, Y</w:t>
      </w:r>
      <w:r w:rsidRPr="009C165E">
        <w:rPr>
          <w:rFonts w:asciiTheme="majorHAnsi" w:hAnsiTheme="majorHAnsi" w:cstheme="majorHAnsi"/>
          <w:color w:val="000000"/>
          <w:sz w:val="24"/>
          <w:szCs w:val="24"/>
        </w:rPr>
        <w:t>) chromatic aberration, z-directional chromatic aberration is not well</w:t>
      </w:r>
      <w:r w:rsidR="0029224C">
        <w:rPr>
          <w:rFonts w:asciiTheme="majorHAnsi" w:hAnsiTheme="majorHAnsi" w:cstheme="majorHAnsi"/>
          <w:color w:val="000000"/>
          <w:sz w:val="24"/>
          <w:szCs w:val="24"/>
        </w:rPr>
        <w:t>-</w:t>
      </w:r>
      <w:r w:rsidRPr="009C165E">
        <w:rPr>
          <w:rFonts w:asciiTheme="majorHAnsi" w:hAnsiTheme="majorHAnsi" w:cstheme="majorHAnsi"/>
          <w:color w:val="000000"/>
          <w:sz w:val="24"/>
          <w:szCs w:val="24"/>
        </w:rPr>
        <w:t>reproducible in each experiment, mainly due to incomplete z-directional focus maintenance upon channel</w:t>
      </w:r>
      <w:r w:rsidR="00EA357B" w:rsidRPr="009C165E">
        <w:rPr>
          <w:rFonts w:asciiTheme="majorHAnsi" w:hAnsiTheme="majorHAnsi" w:cstheme="majorHAnsi"/>
          <w:color w:val="000000"/>
          <w:sz w:val="24"/>
          <w:szCs w:val="24"/>
        </w:rPr>
        <w:t xml:space="preserve"> switching</w:t>
      </w:r>
      <w:r w:rsidRPr="009C165E">
        <w:rPr>
          <w:rFonts w:asciiTheme="majorHAnsi" w:hAnsiTheme="majorHAnsi" w:cstheme="majorHAnsi"/>
          <w:color w:val="000000"/>
          <w:sz w:val="24"/>
          <w:szCs w:val="24"/>
        </w:rPr>
        <w:t xml:space="preserve">. </w:t>
      </w:r>
      <w:r w:rsidR="005553ED" w:rsidRPr="009C165E">
        <w:rPr>
          <w:rFonts w:asciiTheme="majorHAnsi" w:hAnsiTheme="majorHAnsi" w:cstheme="majorHAnsi"/>
          <w:color w:val="000000"/>
          <w:sz w:val="24"/>
          <w:szCs w:val="24"/>
        </w:rPr>
        <w:t>Thus,</w:t>
      </w:r>
      <w:r w:rsidRPr="009C165E">
        <w:rPr>
          <w:rFonts w:asciiTheme="majorHAnsi" w:hAnsiTheme="majorHAnsi" w:cstheme="majorHAnsi"/>
          <w:color w:val="000000"/>
          <w:sz w:val="24"/>
          <w:szCs w:val="24"/>
        </w:rPr>
        <w:t xml:space="preserve"> it is recommended to conduct the correction each time. ΔZ</w:t>
      </w:r>
      <w:r w:rsidR="0029224C">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29224C">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Z</w:t>
      </w:r>
      <w:r w:rsidRPr="009C165E">
        <w:rPr>
          <w:rFonts w:asciiTheme="majorHAnsi" w:hAnsiTheme="majorHAnsi" w:cstheme="majorHAnsi"/>
          <w:color w:val="000000"/>
          <w:sz w:val="24"/>
          <w:szCs w:val="24"/>
          <w:vertAlign w:val="subscript"/>
        </w:rPr>
        <w:t>1</w:t>
      </w:r>
      <w:r w:rsidR="0029224C" w:rsidRPr="00227ADA">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w:t>
      </w:r>
      <w:r w:rsidR="0029224C">
        <w:rPr>
          <w:rFonts w:asciiTheme="majorHAnsi" w:hAnsiTheme="majorHAnsi" w:cstheme="majorHAnsi"/>
          <w:color w:val="000000"/>
          <w:sz w:val="24"/>
          <w:szCs w:val="24"/>
        </w:rPr>
        <w:t xml:space="preserve"> </w:t>
      </w:r>
      <w:r w:rsidRPr="009C165E">
        <w:rPr>
          <w:rFonts w:asciiTheme="majorHAnsi" w:hAnsiTheme="majorHAnsi" w:cstheme="majorHAnsi"/>
          <w:color w:val="000000"/>
          <w:sz w:val="24"/>
          <w:szCs w:val="24"/>
        </w:rPr>
        <w:t>Z</w:t>
      </w:r>
      <w:r w:rsidRPr="009C165E">
        <w:rPr>
          <w:rFonts w:asciiTheme="majorHAnsi" w:hAnsiTheme="majorHAnsi" w:cstheme="majorHAnsi"/>
          <w:color w:val="000000"/>
          <w:sz w:val="24"/>
          <w:szCs w:val="24"/>
          <w:vertAlign w:val="subscript"/>
        </w:rPr>
        <w:t xml:space="preserve">2 </w:t>
      </w:r>
      <w:r w:rsidRPr="009C165E">
        <w:rPr>
          <w:rFonts w:asciiTheme="majorHAnsi" w:hAnsiTheme="majorHAnsi" w:cstheme="majorHAnsi"/>
          <w:color w:val="000000"/>
          <w:sz w:val="24"/>
          <w:szCs w:val="24"/>
        </w:rPr>
        <w:t>is mostly independent of (</w:t>
      </w:r>
      <w:r w:rsidR="005553ED" w:rsidRPr="009C165E">
        <w:rPr>
          <w:rFonts w:asciiTheme="majorHAnsi" w:hAnsiTheme="majorHAnsi" w:cstheme="majorHAnsi"/>
          <w:color w:val="000000"/>
          <w:sz w:val="24"/>
          <w:szCs w:val="24"/>
        </w:rPr>
        <w:t>X, Y</w:t>
      </w:r>
      <w:r w:rsidRPr="009C165E">
        <w:rPr>
          <w:rFonts w:asciiTheme="majorHAnsi" w:hAnsiTheme="majorHAnsi" w:cstheme="majorHAnsi"/>
          <w:color w:val="000000"/>
          <w:sz w:val="24"/>
          <w:szCs w:val="24"/>
        </w:rPr>
        <w:t xml:space="preserve">), so just a few beads or reference samples would be sufficient per each sample area of interest. Plot the constructed </w:t>
      </w:r>
      <w:r w:rsidR="00AA35B6" w:rsidRPr="009C165E">
        <w:rPr>
          <w:rFonts w:asciiTheme="majorHAnsi" w:hAnsiTheme="majorHAnsi" w:cstheme="majorHAnsi"/>
          <w:color w:val="000000"/>
          <w:sz w:val="24"/>
          <w:szCs w:val="24"/>
        </w:rPr>
        <w:t xml:space="preserve">final </w:t>
      </w:r>
      <w:r w:rsidRPr="009C165E">
        <w:rPr>
          <w:rFonts w:asciiTheme="majorHAnsi" w:hAnsiTheme="majorHAnsi" w:cstheme="majorHAnsi"/>
          <w:color w:val="000000"/>
          <w:sz w:val="24"/>
          <w:szCs w:val="24"/>
        </w:rPr>
        <w:t xml:space="preserve">two-color SR images in </w:t>
      </w:r>
      <w:r w:rsidR="00551C60" w:rsidRPr="009C165E">
        <w:rPr>
          <w:rFonts w:asciiTheme="majorHAnsi" w:hAnsiTheme="majorHAnsi" w:cstheme="majorHAnsi"/>
          <w:color w:val="000000"/>
          <w:sz w:val="24"/>
          <w:szCs w:val="24"/>
        </w:rPr>
        <w:t>a 3</w:t>
      </w:r>
      <w:r w:rsidR="0029224C">
        <w:rPr>
          <w:rFonts w:asciiTheme="majorHAnsi" w:hAnsiTheme="majorHAnsi" w:cstheme="majorHAnsi"/>
          <w:color w:val="000000"/>
          <w:sz w:val="24"/>
          <w:szCs w:val="24"/>
        </w:rPr>
        <w:t>-</w:t>
      </w:r>
      <w:r w:rsidR="00551C60" w:rsidRPr="009C165E">
        <w:rPr>
          <w:rFonts w:asciiTheme="majorHAnsi" w:hAnsiTheme="majorHAnsi" w:cstheme="majorHAnsi"/>
          <w:color w:val="000000"/>
          <w:sz w:val="24"/>
          <w:szCs w:val="24"/>
        </w:rPr>
        <w:t>D visualization software</w:t>
      </w:r>
      <w:r w:rsidRPr="009C165E">
        <w:rPr>
          <w:rFonts w:asciiTheme="majorHAnsi" w:hAnsiTheme="majorHAnsi" w:cstheme="majorHAnsi"/>
          <w:color w:val="000000"/>
          <w:sz w:val="24"/>
          <w:szCs w:val="24"/>
        </w:rPr>
        <w:t xml:space="preserve"> and check ΔZ manually. </w:t>
      </w:r>
    </w:p>
    <w:p w14:paraId="373C109B" w14:textId="77777777" w:rsidR="009D73A9" w:rsidRPr="009C165E" w:rsidRDefault="009D73A9" w:rsidP="0061774C">
      <w:pPr>
        <w:spacing w:after="0" w:line="240" w:lineRule="auto"/>
        <w:jc w:val="both"/>
        <w:rPr>
          <w:rFonts w:asciiTheme="majorHAnsi" w:hAnsiTheme="majorHAnsi" w:cstheme="majorHAnsi"/>
          <w:sz w:val="24"/>
          <w:szCs w:val="24"/>
        </w:rPr>
      </w:pPr>
    </w:p>
    <w:p w14:paraId="3C6E64D9" w14:textId="0ACC733B" w:rsidR="0061774C" w:rsidRPr="009C165E" w:rsidRDefault="00A479F4" w:rsidP="0061774C">
      <w:pPr>
        <w:spacing w:after="0" w:line="240" w:lineRule="auto"/>
        <w:jc w:val="both"/>
        <w:rPr>
          <w:rFonts w:asciiTheme="majorHAnsi" w:hAnsiTheme="majorHAnsi" w:cstheme="majorHAnsi"/>
          <w:b/>
          <w:caps/>
          <w:sz w:val="24"/>
          <w:szCs w:val="24"/>
        </w:rPr>
      </w:pPr>
      <w:r w:rsidRPr="009C165E">
        <w:rPr>
          <w:rFonts w:asciiTheme="majorHAnsi" w:hAnsiTheme="majorHAnsi" w:cstheme="majorHAnsi"/>
          <w:b/>
          <w:caps/>
          <w:sz w:val="24"/>
          <w:szCs w:val="24"/>
        </w:rPr>
        <w:t>Representative Results</w:t>
      </w:r>
      <w:r w:rsidR="000712BC">
        <w:rPr>
          <w:rFonts w:asciiTheme="majorHAnsi" w:hAnsiTheme="majorHAnsi" w:cstheme="majorHAnsi"/>
          <w:b/>
          <w:caps/>
          <w:sz w:val="24"/>
          <w:szCs w:val="24"/>
        </w:rPr>
        <w:t>:</w:t>
      </w:r>
    </w:p>
    <w:p w14:paraId="76E50592" w14:textId="792337EA" w:rsidR="009D73A9" w:rsidRPr="009C165E" w:rsidRDefault="00A479F4" w:rsidP="0061774C">
      <w:pPr>
        <w:spacing w:after="0" w:line="240" w:lineRule="auto"/>
        <w:jc w:val="both"/>
        <w:rPr>
          <w:rFonts w:asciiTheme="majorHAnsi" w:hAnsiTheme="majorHAnsi" w:cstheme="majorHAnsi"/>
          <w:b/>
          <w:sz w:val="24"/>
          <w:szCs w:val="24"/>
        </w:rPr>
      </w:pPr>
      <w:r w:rsidRPr="009C165E">
        <w:rPr>
          <w:rFonts w:asciiTheme="majorHAnsi" w:hAnsiTheme="majorHAnsi" w:cstheme="majorHAnsi"/>
          <w:sz w:val="24"/>
          <w:szCs w:val="24"/>
        </w:rPr>
        <w:t xml:space="preserve">This microscope allows flexible and reproducible switching between different imaging methods. Here we show sample images collected with each imaging module. </w:t>
      </w:r>
    </w:p>
    <w:p w14:paraId="0C8C19E9" w14:textId="77777777" w:rsidR="0061774C" w:rsidRPr="009C165E" w:rsidRDefault="0061774C" w:rsidP="0061774C">
      <w:pPr>
        <w:spacing w:after="0" w:line="240" w:lineRule="auto"/>
        <w:jc w:val="both"/>
        <w:rPr>
          <w:rFonts w:asciiTheme="majorHAnsi" w:hAnsiTheme="majorHAnsi" w:cstheme="majorHAnsi"/>
          <w:sz w:val="24"/>
          <w:szCs w:val="24"/>
        </w:rPr>
      </w:pPr>
      <w:bookmarkStart w:id="1" w:name="_gjdgxs" w:colFirst="0" w:colLast="0"/>
      <w:bookmarkEnd w:id="1"/>
    </w:p>
    <w:p w14:paraId="4B13A6A1" w14:textId="41979948" w:rsidR="009D73A9" w:rsidRPr="009C165E" w:rsidRDefault="00B02C10"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b/>
          <w:sz w:val="24"/>
          <w:szCs w:val="24"/>
        </w:rPr>
        <w:t>Figure 5D</w:t>
      </w:r>
      <w:r w:rsidRPr="009C165E">
        <w:rPr>
          <w:rFonts w:asciiTheme="majorHAnsi" w:hAnsiTheme="majorHAnsi" w:cstheme="majorHAnsi"/>
          <w:sz w:val="24"/>
          <w:szCs w:val="24"/>
        </w:rPr>
        <w:t xml:space="preserve"> demonstrates the PSF of the blinking-on molecule during the SR acquisition. Thousands of such images are reconstructed to generate the final SR image (</w:t>
      </w:r>
      <w:r w:rsidRPr="009C165E">
        <w:rPr>
          <w:rFonts w:asciiTheme="majorHAnsi" w:hAnsiTheme="majorHAnsi" w:cstheme="majorHAnsi"/>
          <w:b/>
          <w:sz w:val="24"/>
          <w:szCs w:val="24"/>
        </w:rPr>
        <w:t>Figure 5E</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Figure 5E</w:t>
      </w:r>
      <w:r w:rsidRPr="009C165E">
        <w:rPr>
          <w:rFonts w:asciiTheme="majorHAnsi" w:hAnsiTheme="majorHAnsi" w:cstheme="majorHAnsi"/>
          <w:sz w:val="24"/>
          <w:szCs w:val="24"/>
        </w:rPr>
        <w:t xml:space="preserve"> shows the same bacterial regulatory RNAs as shown in the epi-fluorescence image in </w:t>
      </w:r>
      <w:r w:rsidRPr="009C165E">
        <w:rPr>
          <w:rFonts w:asciiTheme="majorHAnsi" w:hAnsiTheme="majorHAnsi" w:cstheme="majorHAnsi"/>
          <w:b/>
          <w:sz w:val="24"/>
          <w:szCs w:val="24"/>
        </w:rPr>
        <w:t>Figure 7A</w:t>
      </w:r>
      <w:r w:rsidRPr="009C165E">
        <w:rPr>
          <w:rFonts w:asciiTheme="majorHAnsi" w:hAnsiTheme="majorHAnsi" w:cstheme="majorHAnsi"/>
          <w:sz w:val="24"/>
          <w:szCs w:val="24"/>
        </w:rPr>
        <w:t xml:space="preserve">. </w:t>
      </w:r>
      <w:r w:rsidR="00A479F4" w:rsidRPr="009C165E">
        <w:rPr>
          <w:rFonts w:asciiTheme="majorHAnsi" w:hAnsiTheme="majorHAnsi" w:cstheme="majorHAnsi"/>
          <w:b/>
          <w:sz w:val="24"/>
          <w:szCs w:val="24"/>
        </w:rPr>
        <w:t>Fig</w:t>
      </w:r>
      <w:r w:rsidR="009068E1" w:rsidRPr="009C165E">
        <w:rPr>
          <w:rFonts w:asciiTheme="majorHAnsi" w:hAnsiTheme="majorHAnsi" w:cstheme="majorHAnsi"/>
          <w:b/>
          <w:sz w:val="24"/>
          <w:szCs w:val="24"/>
        </w:rPr>
        <w:t xml:space="preserve">ure </w:t>
      </w:r>
      <w:r w:rsidR="00A479F4" w:rsidRPr="009C165E">
        <w:rPr>
          <w:rFonts w:asciiTheme="majorHAnsi" w:hAnsiTheme="majorHAnsi" w:cstheme="majorHAnsi"/>
          <w:b/>
          <w:sz w:val="24"/>
          <w:szCs w:val="24"/>
        </w:rPr>
        <w:t>7</w:t>
      </w:r>
      <w:r w:rsidR="00A479F4" w:rsidRPr="009C165E">
        <w:rPr>
          <w:rFonts w:asciiTheme="majorHAnsi" w:hAnsiTheme="majorHAnsi" w:cstheme="majorHAnsi"/>
          <w:sz w:val="24"/>
          <w:szCs w:val="24"/>
        </w:rPr>
        <w:t xml:space="preserve"> shows the representative epi-fluorescence images of a small regulatory RNA in </w:t>
      </w:r>
      <w:r w:rsidR="00A479F4" w:rsidRPr="009C165E">
        <w:rPr>
          <w:rFonts w:asciiTheme="majorHAnsi" w:hAnsiTheme="majorHAnsi" w:cstheme="majorHAnsi"/>
          <w:i/>
          <w:sz w:val="24"/>
          <w:szCs w:val="24"/>
        </w:rPr>
        <w:t>E</w:t>
      </w:r>
      <w:r w:rsidR="005F62CC" w:rsidRPr="005F62CC">
        <w:rPr>
          <w:rFonts w:asciiTheme="majorHAnsi" w:hAnsiTheme="majorHAnsi" w:cstheme="majorHAnsi"/>
          <w:i/>
          <w:sz w:val="24"/>
          <w:szCs w:val="24"/>
        </w:rPr>
        <w:t>scherichia</w:t>
      </w:r>
      <w:r w:rsidR="005F62CC">
        <w:rPr>
          <w:rFonts w:asciiTheme="majorHAnsi" w:hAnsiTheme="majorHAnsi" w:cstheme="majorHAnsi"/>
          <w:i/>
          <w:sz w:val="24"/>
          <w:szCs w:val="24"/>
        </w:rPr>
        <w:t xml:space="preserve"> </w:t>
      </w:r>
      <w:r w:rsidR="00A479F4" w:rsidRPr="009C165E">
        <w:rPr>
          <w:rFonts w:asciiTheme="majorHAnsi" w:hAnsiTheme="majorHAnsi" w:cstheme="majorHAnsi"/>
          <w:i/>
          <w:sz w:val="24"/>
          <w:szCs w:val="24"/>
        </w:rPr>
        <w:t>coli</w:t>
      </w:r>
      <w:r w:rsidR="00A479F4" w:rsidRPr="009C165E">
        <w:rPr>
          <w:rFonts w:asciiTheme="majorHAnsi" w:hAnsiTheme="majorHAnsi" w:cstheme="majorHAnsi"/>
          <w:sz w:val="24"/>
          <w:szCs w:val="24"/>
        </w:rPr>
        <w:t xml:space="preserve"> cells and an mRNA in U2OS mammalian cells. Both RNAs are labeled with fluorophore-tagged </w:t>
      </w:r>
      <w:r w:rsidR="00A479F4" w:rsidRPr="009C165E">
        <w:rPr>
          <w:rFonts w:asciiTheme="majorHAnsi" w:hAnsiTheme="majorHAnsi" w:cstheme="majorHAnsi"/>
          <w:sz w:val="24"/>
          <w:szCs w:val="24"/>
        </w:rPr>
        <w:lastRenderedPageBreak/>
        <w:t xml:space="preserve">DNA oligo through </w:t>
      </w:r>
      <w:r w:rsidR="00A479F4" w:rsidRPr="009C165E">
        <w:rPr>
          <w:rFonts w:asciiTheme="majorHAnsi" w:hAnsiTheme="majorHAnsi" w:cstheme="majorHAnsi"/>
          <w:i/>
          <w:sz w:val="24"/>
          <w:szCs w:val="24"/>
        </w:rPr>
        <w:t>in situ</w:t>
      </w:r>
      <w:r w:rsidR="00A479F4" w:rsidRPr="009C165E">
        <w:rPr>
          <w:rFonts w:asciiTheme="majorHAnsi" w:hAnsiTheme="majorHAnsi" w:cstheme="majorHAnsi"/>
          <w:sz w:val="24"/>
          <w:szCs w:val="24"/>
        </w:rPr>
        <w:t xml:space="preserve"> hybridization</w:t>
      </w:r>
      <w:r w:rsidR="00A479F4" w:rsidRPr="009C165E">
        <w:rPr>
          <w:rFonts w:asciiTheme="majorHAnsi" w:hAnsiTheme="majorHAnsi" w:cstheme="majorHAnsi"/>
          <w:sz w:val="24"/>
          <w:szCs w:val="24"/>
          <w:vertAlign w:val="superscript"/>
        </w:rPr>
        <w:t>17</w:t>
      </w:r>
      <w:r w:rsidR="00A479F4" w:rsidRPr="009C165E">
        <w:rPr>
          <w:rFonts w:asciiTheme="majorHAnsi" w:hAnsiTheme="majorHAnsi" w:cstheme="majorHAnsi"/>
          <w:sz w:val="24"/>
          <w:szCs w:val="24"/>
        </w:rPr>
        <w:t xml:space="preserve">. </w:t>
      </w:r>
      <w:r w:rsidR="00A479F4" w:rsidRPr="009C165E">
        <w:rPr>
          <w:rFonts w:asciiTheme="majorHAnsi" w:hAnsiTheme="majorHAnsi" w:cstheme="majorHAnsi"/>
          <w:b/>
          <w:sz w:val="24"/>
          <w:szCs w:val="24"/>
        </w:rPr>
        <w:t>Fig</w:t>
      </w:r>
      <w:r w:rsidR="009068E1" w:rsidRPr="009C165E">
        <w:rPr>
          <w:rFonts w:asciiTheme="majorHAnsi" w:hAnsiTheme="majorHAnsi" w:cstheme="majorHAnsi"/>
          <w:b/>
          <w:sz w:val="24"/>
          <w:szCs w:val="24"/>
        </w:rPr>
        <w:t xml:space="preserve">ure </w:t>
      </w:r>
      <w:r w:rsidR="00A479F4" w:rsidRPr="009C165E">
        <w:rPr>
          <w:rFonts w:asciiTheme="majorHAnsi" w:hAnsiTheme="majorHAnsi" w:cstheme="majorHAnsi"/>
          <w:b/>
          <w:sz w:val="24"/>
          <w:szCs w:val="24"/>
        </w:rPr>
        <w:t>8</w:t>
      </w:r>
      <w:r w:rsidR="00A479F4" w:rsidRPr="009C165E">
        <w:rPr>
          <w:rFonts w:asciiTheme="majorHAnsi" w:hAnsiTheme="majorHAnsi" w:cstheme="majorHAnsi"/>
          <w:sz w:val="24"/>
          <w:szCs w:val="24"/>
        </w:rPr>
        <w:t xml:space="preserve"> shows the representative </w:t>
      </w:r>
      <w:proofErr w:type="spellStart"/>
      <w:r w:rsidR="00A479F4" w:rsidRPr="009C165E">
        <w:rPr>
          <w:rFonts w:asciiTheme="majorHAnsi" w:hAnsiTheme="majorHAnsi" w:cstheme="majorHAnsi"/>
          <w:sz w:val="24"/>
          <w:szCs w:val="24"/>
        </w:rPr>
        <w:t>smFRET</w:t>
      </w:r>
      <w:proofErr w:type="spellEnd"/>
      <w:r w:rsidR="00A479F4" w:rsidRPr="009C165E">
        <w:rPr>
          <w:rFonts w:asciiTheme="majorHAnsi" w:hAnsiTheme="majorHAnsi" w:cstheme="majorHAnsi"/>
          <w:sz w:val="24"/>
          <w:szCs w:val="24"/>
        </w:rPr>
        <w:t xml:space="preserve"> measurement of folded RNA molecules labeled with donor dye (</w:t>
      </w:r>
      <w:r w:rsidR="00561AF9" w:rsidRPr="009C165E">
        <w:rPr>
          <w:rFonts w:asciiTheme="majorHAnsi" w:hAnsiTheme="majorHAnsi" w:cstheme="majorHAnsi"/>
          <w:sz w:val="24"/>
          <w:szCs w:val="24"/>
        </w:rPr>
        <w:t>green dye</w:t>
      </w:r>
      <w:r w:rsidR="00A479F4" w:rsidRPr="009C165E">
        <w:rPr>
          <w:rFonts w:asciiTheme="majorHAnsi" w:hAnsiTheme="majorHAnsi" w:cstheme="majorHAnsi"/>
          <w:sz w:val="24"/>
          <w:szCs w:val="24"/>
        </w:rPr>
        <w:t>) and acceptor dye (</w:t>
      </w:r>
      <w:r w:rsidR="00561AF9" w:rsidRPr="009C165E">
        <w:rPr>
          <w:rFonts w:asciiTheme="majorHAnsi" w:hAnsiTheme="majorHAnsi" w:cstheme="majorHAnsi"/>
          <w:sz w:val="24"/>
          <w:szCs w:val="24"/>
        </w:rPr>
        <w:t>red dye</w:t>
      </w:r>
      <w:r w:rsidR="00A479F4" w:rsidRPr="009C165E">
        <w:rPr>
          <w:rFonts w:asciiTheme="majorHAnsi" w:hAnsiTheme="majorHAnsi" w:cstheme="majorHAnsi"/>
          <w:sz w:val="24"/>
          <w:szCs w:val="24"/>
        </w:rPr>
        <w:t>). The complexes are immobilized on the microscope slide, and excited by TIRF illumination. Fluorescence intensity trajectories can be extracted from individual single molecules, generating FRET efficiency as a function of time.</w:t>
      </w:r>
    </w:p>
    <w:p w14:paraId="4BEC3A3E" w14:textId="2958DC2D" w:rsidR="009D73A9" w:rsidRPr="009C165E" w:rsidRDefault="009D73A9" w:rsidP="0061774C">
      <w:pPr>
        <w:spacing w:after="0" w:line="240" w:lineRule="auto"/>
        <w:jc w:val="both"/>
        <w:rPr>
          <w:rFonts w:asciiTheme="majorHAnsi" w:hAnsiTheme="majorHAnsi" w:cstheme="majorHAnsi"/>
          <w:sz w:val="24"/>
          <w:szCs w:val="24"/>
        </w:rPr>
      </w:pPr>
    </w:p>
    <w:p w14:paraId="27CFE76D" w14:textId="283E2F3F" w:rsidR="0061774C" w:rsidRPr="009C165E" w:rsidRDefault="0061774C" w:rsidP="0061774C">
      <w:pPr>
        <w:spacing w:after="0" w:line="240" w:lineRule="auto"/>
        <w:jc w:val="both"/>
        <w:rPr>
          <w:rFonts w:asciiTheme="majorHAnsi" w:hAnsiTheme="majorHAnsi" w:cstheme="majorHAnsi"/>
          <w:b/>
          <w:caps/>
          <w:sz w:val="24"/>
          <w:szCs w:val="24"/>
        </w:rPr>
      </w:pPr>
      <w:r w:rsidRPr="009C165E">
        <w:rPr>
          <w:rFonts w:asciiTheme="majorHAnsi" w:hAnsiTheme="majorHAnsi" w:cstheme="majorHAnsi"/>
          <w:b/>
          <w:caps/>
          <w:sz w:val="24"/>
          <w:szCs w:val="24"/>
        </w:rPr>
        <w:t>Figure legendS:</w:t>
      </w:r>
    </w:p>
    <w:p w14:paraId="6DEE0EF8" w14:textId="77777777" w:rsidR="0061774C" w:rsidRPr="009C165E" w:rsidRDefault="0061774C" w:rsidP="0061774C">
      <w:pPr>
        <w:spacing w:after="0" w:line="240" w:lineRule="auto"/>
        <w:jc w:val="center"/>
        <w:rPr>
          <w:rFonts w:asciiTheme="majorHAnsi" w:hAnsiTheme="majorHAnsi" w:cstheme="majorHAnsi"/>
          <w:sz w:val="24"/>
          <w:szCs w:val="24"/>
        </w:rPr>
      </w:pPr>
    </w:p>
    <w:p w14:paraId="60C14025" w14:textId="2DC396DD" w:rsidR="0061774C" w:rsidRPr="009C165E" w:rsidRDefault="0061774C" w:rsidP="00E90347">
      <w:pPr>
        <w:spacing w:after="0" w:line="240" w:lineRule="auto"/>
        <w:jc w:val="both"/>
        <w:rPr>
          <w:rFonts w:asciiTheme="majorHAnsi" w:hAnsiTheme="majorHAnsi" w:cstheme="majorHAnsi"/>
          <w:sz w:val="24"/>
          <w:szCs w:val="24"/>
        </w:rPr>
      </w:pPr>
      <w:r w:rsidRPr="009C165E">
        <w:rPr>
          <w:rFonts w:asciiTheme="majorHAnsi" w:hAnsiTheme="majorHAnsi" w:cstheme="majorHAnsi"/>
          <w:b/>
          <w:sz w:val="24"/>
          <w:szCs w:val="24"/>
        </w:rPr>
        <w:t>Figure 1</w:t>
      </w:r>
      <w:r w:rsidR="005F62CC">
        <w:rPr>
          <w:rFonts w:asciiTheme="majorHAnsi" w:hAnsiTheme="majorHAnsi" w:cstheme="majorHAnsi"/>
          <w:b/>
          <w:sz w:val="24"/>
          <w:szCs w:val="24"/>
        </w:rPr>
        <w:t>:</w:t>
      </w:r>
      <w:r w:rsidRPr="009C165E">
        <w:rPr>
          <w:rFonts w:asciiTheme="majorHAnsi" w:hAnsiTheme="majorHAnsi" w:cstheme="majorHAnsi"/>
          <w:b/>
          <w:sz w:val="24"/>
          <w:szCs w:val="24"/>
        </w:rPr>
        <w:t xml:space="preserve"> The design of the microscope set</w:t>
      </w:r>
      <w:r w:rsidR="005F62CC">
        <w:rPr>
          <w:rFonts w:asciiTheme="majorHAnsi" w:hAnsiTheme="majorHAnsi" w:cstheme="majorHAnsi"/>
          <w:b/>
          <w:sz w:val="24"/>
          <w:szCs w:val="24"/>
        </w:rPr>
        <w:t>-</w:t>
      </w:r>
      <w:r w:rsidRPr="009C165E">
        <w:rPr>
          <w:rFonts w:asciiTheme="majorHAnsi" w:hAnsiTheme="majorHAnsi" w:cstheme="majorHAnsi"/>
          <w:b/>
          <w:sz w:val="24"/>
          <w:szCs w:val="24"/>
        </w:rPr>
        <w:t>up.</w:t>
      </w:r>
      <w:r w:rsidRPr="005F62CC">
        <w:rPr>
          <w:rFonts w:asciiTheme="majorHAnsi" w:hAnsiTheme="majorHAnsi" w:cstheme="majorHAnsi"/>
          <w:sz w:val="24"/>
          <w:szCs w:val="24"/>
        </w:rPr>
        <w:t xml:space="preserve"> </w:t>
      </w:r>
      <w:r w:rsidRPr="00227ADA">
        <w:rPr>
          <w:rFonts w:asciiTheme="majorHAnsi" w:hAnsiTheme="majorHAnsi" w:cstheme="majorHAnsi"/>
          <w:sz w:val="24"/>
          <w:szCs w:val="24"/>
        </w:rPr>
        <w:t>(</w:t>
      </w:r>
      <w:r w:rsidRPr="009C165E">
        <w:rPr>
          <w:rFonts w:asciiTheme="majorHAnsi" w:hAnsiTheme="majorHAnsi" w:cstheme="majorHAnsi"/>
          <w:b/>
          <w:sz w:val="24"/>
          <w:szCs w:val="24"/>
        </w:rPr>
        <w:t>A</w:t>
      </w:r>
      <w:r w:rsidRPr="00227ADA">
        <w:rPr>
          <w:rFonts w:asciiTheme="majorHAnsi" w:hAnsiTheme="majorHAnsi" w:cstheme="majorHAnsi"/>
          <w:sz w:val="24"/>
          <w:szCs w:val="24"/>
        </w:rPr>
        <w:t>)</w:t>
      </w:r>
      <w:r w:rsidRPr="005F62CC">
        <w:rPr>
          <w:rFonts w:asciiTheme="majorHAnsi" w:hAnsiTheme="majorHAnsi" w:cstheme="majorHAnsi"/>
          <w:sz w:val="24"/>
          <w:szCs w:val="24"/>
        </w:rPr>
        <w:t xml:space="preserve"> </w:t>
      </w:r>
      <w:r w:rsidR="005F62CC">
        <w:rPr>
          <w:rFonts w:asciiTheme="majorHAnsi" w:hAnsiTheme="majorHAnsi" w:cstheme="majorHAnsi"/>
          <w:sz w:val="24"/>
          <w:szCs w:val="24"/>
        </w:rPr>
        <w:t>This panel shows a</w:t>
      </w:r>
      <w:r w:rsidRPr="009C165E">
        <w:rPr>
          <w:rFonts w:asciiTheme="majorHAnsi" w:hAnsiTheme="majorHAnsi" w:cstheme="majorHAnsi"/>
          <w:sz w:val="24"/>
          <w:szCs w:val="24"/>
        </w:rPr>
        <w:t xml:space="preserve"> diagram of the set</w:t>
      </w:r>
      <w:r w:rsidR="005F62CC">
        <w:rPr>
          <w:rFonts w:asciiTheme="majorHAnsi" w:hAnsiTheme="majorHAnsi" w:cstheme="majorHAnsi"/>
          <w:sz w:val="24"/>
          <w:szCs w:val="24"/>
        </w:rPr>
        <w:t>-</w:t>
      </w:r>
      <w:r w:rsidRPr="009C165E">
        <w:rPr>
          <w:rFonts w:asciiTheme="majorHAnsi" w:hAnsiTheme="majorHAnsi" w:cstheme="majorHAnsi"/>
          <w:sz w:val="24"/>
          <w:szCs w:val="24"/>
        </w:rPr>
        <w:t>up. M</w:t>
      </w:r>
      <w:r w:rsidR="005F62CC">
        <w:rPr>
          <w:rFonts w:asciiTheme="majorHAnsi" w:hAnsiTheme="majorHAnsi" w:cstheme="majorHAnsi"/>
          <w:sz w:val="24"/>
          <w:szCs w:val="24"/>
        </w:rPr>
        <w:t xml:space="preserve"> =</w:t>
      </w:r>
      <w:r w:rsidRPr="009C165E">
        <w:rPr>
          <w:rFonts w:asciiTheme="majorHAnsi" w:hAnsiTheme="majorHAnsi" w:cstheme="majorHAnsi"/>
          <w:sz w:val="24"/>
          <w:szCs w:val="24"/>
        </w:rPr>
        <w:t xml:space="preserve"> mirror, DBS</w:t>
      </w:r>
      <w:r w:rsidR="005F62CC">
        <w:rPr>
          <w:rFonts w:asciiTheme="majorHAnsi" w:hAnsiTheme="majorHAnsi" w:cstheme="majorHAnsi"/>
          <w:sz w:val="24"/>
          <w:szCs w:val="24"/>
        </w:rPr>
        <w:t xml:space="preserve"> =</w:t>
      </w:r>
      <w:r w:rsidRPr="009C165E">
        <w:rPr>
          <w:rFonts w:asciiTheme="majorHAnsi" w:hAnsiTheme="majorHAnsi" w:cstheme="majorHAnsi"/>
          <w:sz w:val="24"/>
          <w:szCs w:val="24"/>
        </w:rPr>
        <w:t xml:space="preserve"> dichroic beam splitter, LCF</w:t>
      </w:r>
      <w:r w:rsidR="005F62CC">
        <w:rPr>
          <w:rFonts w:asciiTheme="majorHAnsi" w:hAnsiTheme="majorHAnsi" w:cstheme="majorHAnsi"/>
          <w:sz w:val="24"/>
          <w:szCs w:val="24"/>
        </w:rPr>
        <w:t xml:space="preserve"> =</w:t>
      </w:r>
      <w:r w:rsidRPr="009C165E">
        <w:rPr>
          <w:rFonts w:asciiTheme="majorHAnsi" w:hAnsiTheme="majorHAnsi" w:cstheme="majorHAnsi"/>
          <w:sz w:val="24"/>
          <w:szCs w:val="24"/>
        </w:rPr>
        <w:t xml:space="preserve"> laser clean</w:t>
      </w:r>
      <w:r w:rsidR="005F62CC">
        <w:rPr>
          <w:rFonts w:asciiTheme="majorHAnsi" w:hAnsiTheme="majorHAnsi" w:cstheme="majorHAnsi"/>
          <w:sz w:val="24"/>
          <w:szCs w:val="24"/>
        </w:rPr>
        <w:t>-</w:t>
      </w:r>
      <w:r w:rsidRPr="009C165E">
        <w:rPr>
          <w:rFonts w:asciiTheme="majorHAnsi" w:hAnsiTheme="majorHAnsi" w:cstheme="majorHAnsi"/>
          <w:sz w:val="24"/>
          <w:szCs w:val="24"/>
        </w:rPr>
        <w:t xml:space="preserve">up filter, </w:t>
      </w:r>
      <w:r w:rsidR="00E90347" w:rsidRPr="009C165E">
        <w:rPr>
          <w:rFonts w:asciiTheme="majorHAnsi" w:hAnsiTheme="majorHAnsi" w:cstheme="majorHAnsi"/>
          <w:sz w:val="24"/>
          <w:szCs w:val="24"/>
        </w:rPr>
        <w:t>I</w:t>
      </w:r>
      <w:r w:rsidR="005F62CC">
        <w:rPr>
          <w:rFonts w:asciiTheme="majorHAnsi" w:hAnsiTheme="majorHAnsi" w:cstheme="majorHAnsi"/>
          <w:sz w:val="24"/>
          <w:szCs w:val="24"/>
        </w:rPr>
        <w:t xml:space="preserve"> =</w:t>
      </w:r>
      <w:r w:rsidR="00E90347" w:rsidRPr="009C165E">
        <w:rPr>
          <w:rFonts w:asciiTheme="majorHAnsi" w:hAnsiTheme="majorHAnsi" w:cstheme="majorHAnsi"/>
          <w:sz w:val="24"/>
          <w:szCs w:val="24"/>
        </w:rPr>
        <w:t xml:space="preserve"> iris, </w:t>
      </w:r>
      <w:r w:rsidRPr="009C165E">
        <w:rPr>
          <w:rFonts w:asciiTheme="majorHAnsi" w:hAnsiTheme="majorHAnsi" w:cstheme="majorHAnsi"/>
          <w:sz w:val="24"/>
          <w:szCs w:val="24"/>
        </w:rPr>
        <w:t>L</w:t>
      </w:r>
      <w:r w:rsidR="005F62CC">
        <w:rPr>
          <w:rFonts w:asciiTheme="majorHAnsi" w:hAnsiTheme="majorHAnsi" w:cstheme="majorHAnsi"/>
          <w:sz w:val="24"/>
          <w:szCs w:val="24"/>
        </w:rPr>
        <w:t xml:space="preserve"> =</w:t>
      </w:r>
      <w:r w:rsidRPr="009C165E">
        <w:rPr>
          <w:rFonts w:asciiTheme="majorHAnsi" w:hAnsiTheme="majorHAnsi" w:cstheme="majorHAnsi"/>
          <w:sz w:val="24"/>
          <w:szCs w:val="24"/>
        </w:rPr>
        <w:t xml:space="preserve"> lens, AP</w:t>
      </w:r>
      <w:r w:rsidR="005F62CC">
        <w:rPr>
          <w:rFonts w:asciiTheme="majorHAnsi" w:hAnsiTheme="majorHAnsi" w:cstheme="majorHAnsi"/>
          <w:sz w:val="24"/>
          <w:szCs w:val="24"/>
        </w:rPr>
        <w:t xml:space="preserve"> =</w:t>
      </w:r>
      <w:r w:rsidRPr="009C165E">
        <w:rPr>
          <w:rFonts w:asciiTheme="majorHAnsi" w:hAnsiTheme="majorHAnsi" w:cstheme="majorHAnsi"/>
          <w:sz w:val="24"/>
          <w:szCs w:val="24"/>
        </w:rPr>
        <w:t xml:space="preserve"> adapter plate, </w:t>
      </w:r>
      <w:r w:rsidR="00E90347" w:rsidRPr="009C165E">
        <w:rPr>
          <w:rFonts w:asciiTheme="majorHAnsi" w:hAnsiTheme="majorHAnsi" w:cstheme="majorHAnsi"/>
          <w:sz w:val="24"/>
          <w:szCs w:val="24"/>
        </w:rPr>
        <w:t>Z</w:t>
      </w:r>
      <w:r w:rsidRPr="009C165E">
        <w:rPr>
          <w:rFonts w:asciiTheme="majorHAnsi" w:hAnsiTheme="majorHAnsi" w:cstheme="majorHAnsi"/>
          <w:sz w:val="24"/>
          <w:szCs w:val="24"/>
        </w:rPr>
        <w:t>TM</w:t>
      </w:r>
      <w:r w:rsidR="005F62CC">
        <w:rPr>
          <w:rFonts w:asciiTheme="majorHAnsi" w:hAnsiTheme="majorHAnsi" w:cstheme="majorHAnsi"/>
          <w:sz w:val="24"/>
          <w:szCs w:val="24"/>
        </w:rPr>
        <w:t xml:space="preserve"> =</w:t>
      </w:r>
      <w:r w:rsidRPr="009C165E">
        <w:rPr>
          <w:rFonts w:asciiTheme="majorHAnsi" w:hAnsiTheme="majorHAnsi" w:cstheme="majorHAnsi"/>
          <w:sz w:val="24"/>
          <w:szCs w:val="24"/>
        </w:rPr>
        <w:t xml:space="preserve"> </w:t>
      </w:r>
      <w:r w:rsidR="00232FA5">
        <w:rPr>
          <w:rFonts w:asciiTheme="majorHAnsi" w:hAnsiTheme="majorHAnsi" w:cstheme="majorHAnsi"/>
          <w:sz w:val="24"/>
          <w:szCs w:val="24"/>
        </w:rPr>
        <w:t>z</w:t>
      </w:r>
      <w:r w:rsidR="00E90347" w:rsidRPr="009C165E">
        <w:rPr>
          <w:rFonts w:asciiTheme="majorHAnsi" w:hAnsiTheme="majorHAnsi" w:cstheme="majorHAnsi"/>
          <w:sz w:val="24"/>
          <w:szCs w:val="24"/>
        </w:rPr>
        <w:t xml:space="preserve">-axis </w:t>
      </w:r>
      <w:r w:rsidRPr="009C165E">
        <w:rPr>
          <w:rFonts w:asciiTheme="majorHAnsi" w:hAnsiTheme="majorHAnsi" w:cstheme="majorHAnsi"/>
          <w:sz w:val="24"/>
          <w:szCs w:val="24"/>
        </w:rPr>
        <w:t>translational mount, OF</w:t>
      </w:r>
      <w:r w:rsidR="005F62CC">
        <w:rPr>
          <w:rFonts w:asciiTheme="majorHAnsi" w:hAnsiTheme="majorHAnsi" w:cstheme="majorHAnsi"/>
          <w:sz w:val="24"/>
          <w:szCs w:val="24"/>
        </w:rPr>
        <w:t xml:space="preserve"> =</w:t>
      </w:r>
      <w:r w:rsidRPr="009C165E">
        <w:rPr>
          <w:rFonts w:asciiTheme="majorHAnsi" w:hAnsiTheme="majorHAnsi" w:cstheme="majorHAnsi"/>
          <w:sz w:val="24"/>
          <w:szCs w:val="24"/>
        </w:rPr>
        <w:t xml:space="preserve"> optical fiber, OFC</w:t>
      </w:r>
      <w:r w:rsidR="005F62CC">
        <w:rPr>
          <w:rFonts w:asciiTheme="majorHAnsi" w:hAnsiTheme="majorHAnsi" w:cstheme="majorHAnsi"/>
          <w:sz w:val="24"/>
          <w:szCs w:val="24"/>
        </w:rPr>
        <w:t xml:space="preserve"> =</w:t>
      </w:r>
      <w:r w:rsidRPr="009C165E">
        <w:rPr>
          <w:rFonts w:asciiTheme="majorHAnsi" w:hAnsiTheme="majorHAnsi" w:cstheme="majorHAnsi"/>
          <w:sz w:val="24"/>
          <w:szCs w:val="24"/>
        </w:rPr>
        <w:t xml:space="preserve"> optical fiber coupling, CL</w:t>
      </w:r>
      <w:r w:rsidR="005F62CC">
        <w:rPr>
          <w:rFonts w:asciiTheme="majorHAnsi" w:hAnsiTheme="majorHAnsi" w:cstheme="majorHAnsi"/>
          <w:sz w:val="24"/>
          <w:szCs w:val="24"/>
        </w:rPr>
        <w:t xml:space="preserve"> =</w:t>
      </w:r>
      <w:r w:rsidRPr="009C165E">
        <w:rPr>
          <w:rFonts w:asciiTheme="majorHAnsi" w:hAnsiTheme="majorHAnsi" w:cstheme="majorHAnsi"/>
          <w:sz w:val="24"/>
          <w:szCs w:val="24"/>
        </w:rPr>
        <w:t xml:space="preserve"> cylindrical lens, TL</w:t>
      </w:r>
      <w:r w:rsidR="005F62CC">
        <w:rPr>
          <w:rFonts w:asciiTheme="majorHAnsi" w:hAnsiTheme="majorHAnsi" w:cstheme="majorHAnsi"/>
          <w:sz w:val="24"/>
          <w:szCs w:val="24"/>
        </w:rPr>
        <w:t xml:space="preserve"> =</w:t>
      </w:r>
      <w:r w:rsidRPr="009C165E">
        <w:rPr>
          <w:rFonts w:asciiTheme="majorHAnsi" w:hAnsiTheme="majorHAnsi" w:cstheme="majorHAnsi"/>
          <w:sz w:val="24"/>
          <w:szCs w:val="24"/>
        </w:rPr>
        <w:t xml:space="preserve"> tube lens, EF</w:t>
      </w:r>
      <w:r w:rsidR="005F62CC">
        <w:rPr>
          <w:rFonts w:asciiTheme="majorHAnsi" w:hAnsiTheme="majorHAnsi" w:cstheme="majorHAnsi"/>
          <w:sz w:val="24"/>
          <w:szCs w:val="24"/>
        </w:rPr>
        <w:t xml:space="preserve"> =</w:t>
      </w:r>
      <w:r w:rsidRPr="009C165E">
        <w:rPr>
          <w:rFonts w:asciiTheme="majorHAnsi" w:hAnsiTheme="majorHAnsi" w:cstheme="majorHAnsi"/>
          <w:sz w:val="24"/>
          <w:szCs w:val="24"/>
        </w:rPr>
        <w:t xml:space="preserve"> emission filter(s), Obj</w:t>
      </w:r>
      <w:r w:rsidR="005F62CC">
        <w:rPr>
          <w:rFonts w:asciiTheme="majorHAnsi" w:hAnsiTheme="majorHAnsi" w:cstheme="majorHAnsi"/>
          <w:sz w:val="24"/>
          <w:szCs w:val="24"/>
        </w:rPr>
        <w:t xml:space="preserve"> =</w:t>
      </w:r>
      <w:r w:rsidRPr="009C165E">
        <w:rPr>
          <w:rFonts w:asciiTheme="majorHAnsi" w:hAnsiTheme="majorHAnsi" w:cstheme="majorHAnsi"/>
          <w:sz w:val="24"/>
          <w:szCs w:val="24"/>
        </w:rPr>
        <w:t xml:space="preserve"> objective lens, </w:t>
      </w:r>
      <w:r w:rsidR="005F62CC">
        <w:rPr>
          <w:rFonts w:asciiTheme="majorHAnsi" w:hAnsiTheme="majorHAnsi" w:cstheme="majorHAnsi"/>
          <w:sz w:val="24"/>
          <w:szCs w:val="24"/>
        </w:rPr>
        <w:t xml:space="preserve">and </w:t>
      </w:r>
      <w:r w:rsidRPr="009C165E">
        <w:rPr>
          <w:rFonts w:asciiTheme="majorHAnsi" w:hAnsiTheme="majorHAnsi" w:cstheme="majorHAnsi"/>
          <w:sz w:val="24"/>
          <w:szCs w:val="24"/>
        </w:rPr>
        <w:t>SM</w:t>
      </w:r>
      <w:r w:rsidR="005F62CC">
        <w:rPr>
          <w:rFonts w:asciiTheme="majorHAnsi" w:hAnsiTheme="majorHAnsi" w:cstheme="majorHAnsi"/>
          <w:sz w:val="24"/>
          <w:szCs w:val="24"/>
        </w:rPr>
        <w:t xml:space="preserve"> =</w:t>
      </w:r>
      <w:r w:rsidRPr="009C165E">
        <w:rPr>
          <w:rFonts w:asciiTheme="majorHAnsi" w:hAnsiTheme="majorHAnsi" w:cstheme="majorHAnsi"/>
          <w:sz w:val="24"/>
          <w:szCs w:val="24"/>
        </w:rPr>
        <w:t xml:space="preserve"> step motor. The z-drift correction system moves the step motor on the nosepiece of the objective lens to the opposite direction of the z-drift, which is calculated by the </w:t>
      </w:r>
      <w:r w:rsidR="005F62CC">
        <w:rPr>
          <w:rFonts w:asciiTheme="majorHAnsi" w:hAnsiTheme="majorHAnsi" w:cstheme="majorHAnsi"/>
          <w:sz w:val="24"/>
          <w:szCs w:val="24"/>
        </w:rPr>
        <w:t>infrared (</w:t>
      </w:r>
      <w:r w:rsidRPr="009C165E">
        <w:rPr>
          <w:rFonts w:asciiTheme="majorHAnsi" w:hAnsiTheme="majorHAnsi" w:cstheme="majorHAnsi"/>
          <w:sz w:val="24"/>
          <w:szCs w:val="24"/>
        </w:rPr>
        <w:t>IR</w:t>
      </w:r>
      <w:r w:rsidR="005F62CC">
        <w:rPr>
          <w:rFonts w:asciiTheme="majorHAnsi" w:hAnsiTheme="majorHAnsi" w:cstheme="majorHAnsi"/>
          <w:sz w:val="24"/>
          <w:szCs w:val="24"/>
        </w:rPr>
        <w:t>)</w:t>
      </w:r>
      <w:r w:rsidRPr="009C165E">
        <w:rPr>
          <w:rFonts w:asciiTheme="majorHAnsi" w:hAnsiTheme="majorHAnsi" w:cstheme="majorHAnsi"/>
          <w:sz w:val="24"/>
          <w:szCs w:val="24"/>
        </w:rPr>
        <w:t xml:space="preserve"> signal generated by its own LED and detected by its own detector.</w:t>
      </w:r>
      <w:r w:rsidRPr="005F62CC">
        <w:rPr>
          <w:rFonts w:asciiTheme="majorHAnsi" w:hAnsiTheme="majorHAnsi" w:cstheme="majorHAnsi"/>
          <w:sz w:val="24"/>
          <w:szCs w:val="24"/>
        </w:rPr>
        <w:t xml:space="preserve"> </w:t>
      </w:r>
      <w:r w:rsidRPr="00227ADA">
        <w:rPr>
          <w:rFonts w:asciiTheme="majorHAnsi" w:hAnsiTheme="majorHAnsi" w:cstheme="majorHAnsi"/>
          <w:sz w:val="24"/>
          <w:szCs w:val="24"/>
        </w:rPr>
        <w:t>(</w:t>
      </w:r>
      <w:r w:rsidRPr="009C165E">
        <w:rPr>
          <w:rFonts w:asciiTheme="majorHAnsi" w:hAnsiTheme="majorHAnsi" w:cstheme="majorHAnsi"/>
          <w:b/>
          <w:sz w:val="24"/>
          <w:szCs w:val="24"/>
        </w:rPr>
        <w:t>B</w:t>
      </w:r>
      <w:r w:rsidRPr="00227ADA">
        <w:rPr>
          <w:rFonts w:asciiTheme="majorHAnsi" w:hAnsiTheme="majorHAnsi" w:cstheme="majorHAnsi"/>
          <w:sz w:val="24"/>
          <w:szCs w:val="24"/>
        </w:rPr>
        <w:t>)</w:t>
      </w:r>
      <w:r w:rsidRPr="005F62CC">
        <w:rPr>
          <w:rFonts w:asciiTheme="majorHAnsi" w:hAnsiTheme="majorHAnsi" w:cstheme="majorHAnsi"/>
          <w:sz w:val="24"/>
          <w:szCs w:val="24"/>
        </w:rPr>
        <w:t xml:space="preserve"> </w:t>
      </w:r>
      <w:r w:rsidR="005F62CC">
        <w:rPr>
          <w:rFonts w:asciiTheme="majorHAnsi" w:hAnsiTheme="majorHAnsi" w:cstheme="majorHAnsi"/>
          <w:sz w:val="24"/>
          <w:szCs w:val="24"/>
        </w:rPr>
        <w:t>This panel shows the l</w:t>
      </w:r>
      <w:r w:rsidRPr="009C165E">
        <w:rPr>
          <w:rFonts w:asciiTheme="majorHAnsi" w:hAnsiTheme="majorHAnsi" w:cstheme="majorHAnsi"/>
          <w:sz w:val="24"/>
          <w:szCs w:val="24"/>
        </w:rPr>
        <w:t>aser excitation assembly. Four lasers are combined through mirrors and dichroic beam splitters and are then directed to an optical fiber through a focusing lens and an adapter plate sitting on a translational mount (bottom of the picture).</w:t>
      </w:r>
      <w:r w:rsidRPr="005F62CC">
        <w:rPr>
          <w:rFonts w:asciiTheme="majorHAnsi" w:hAnsiTheme="majorHAnsi" w:cstheme="majorHAnsi"/>
          <w:sz w:val="24"/>
          <w:szCs w:val="24"/>
        </w:rPr>
        <w:t xml:space="preserve"> </w:t>
      </w:r>
      <w:r w:rsidR="00F06966" w:rsidRPr="00227ADA">
        <w:rPr>
          <w:rFonts w:asciiTheme="majorHAnsi" w:hAnsiTheme="majorHAnsi" w:cstheme="majorHAnsi"/>
          <w:sz w:val="24"/>
          <w:szCs w:val="24"/>
        </w:rPr>
        <w:t>(</w:t>
      </w:r>
      <w:r w:rsidR="00F06966" w:rsidRPr="009C165E">
        <w:rPr>
          <w:rFonts w:asciiTheme="majorHAnsi" w:hAnsiTheme="majorHAnsi" w:cstheme="majorHAnsi"/>
          <w:b/>
          <w:sz w:val="24"/>
          <w:szCs w:val="24"/>
        </w:rPr>
        <w:t>C</w:t>
      </w:r>
      <w:r w:rsidR="00F06966" w:rsidRPr="00227ADA">
        <w:rPr>
          <w:rFonts w:asciiTheme="majorHAnsi" w:hAnsiTheme="majorHAnsi" w:cstheme="majorHAnsi"/>
          <w:sz w:val="24"/>
          <w:szCs w:val="24"/>
        </w:rPr>
        <w:t>)</w:t>
      </w:r>
      <w:r w:rsidR="00F06966" w:rsidRPr="005F62CC">
        <w:rPr>
          <w:rFonts w:asciiTheme="majorHAnsi" w:hAnsiTheme="majorHAnsi" w:cstheme="majorHAnsi"/>
          <w:sz w:val="24"/>
          <w:szCs w:val="24"/>
        </w:rPr>
        <w:t xml:space="preserve"> </w:t>
      </w:r>
      <w:r w:rsidR="005F62CC">
        <w:rPr>
          <w:rFonts w:asciiTheme="majorHAnsi" w:hAnsiTheme="majorHAnsi" w:cstheme="majorHAnsi"/>
          <w:sz w:val="24"/>
          <w:szCs w:val="24"/>
        </w:rPr>
        <w:t>This panel shows the l</w:t>
      </w:r>
      <w:r w:rsidR="00F06966" w:rsidRPr="009C165E">
        <w:rPr>
          <w:rFonts w:asciiTheme="majorHAnsi" w:hAnsiTheme="majorHAnsi" w:cstheme="majorHAnsi"/>
          <w:sz w:val="24"/>
          <w:szCs w:val="24"/>
        </w:rPr>
        <w:t>aser modulation. Two Bayonet Neill</w:t>
      </w:r>
      <w:r w:rsidR="005F62CC">
        <w:rPr>
          <w:rFonts w:asciiTheme="majorHAnsi" w:hAnsiTheme="majorHAnsi" w:cstheme="majorHAnsi"/>
          <w:sz w:val="24"/>
          <w:szCs w:val="24"/>
        </w:rPr>
        <w:t>-</w:t>
      </w:r>
      <w:proofErr w:type="spellStart"/>
      <w:r w:rsidR="00F06966" w:rsidRPr="009C165E">
        <w:rPr>
          <w:rFonts w:asciiTheme="majorHAnsi" w:hAnsiTheme="majorHAnsi" w:cstheme="majorHAnsi"/>
          <w:sz w:val="24"/>
          <w:szCs w:val="24"/>
        </w:rPr>
        <w:t>Concelman</w:t>
      </w:r>
      <w:proofErr w:type="spellEnd"/>
      <w:r w:rsidR="00F06966" w:rsidRPr="009C165E">
        <w:rPr>
          <w:rFonts w:asciiTheme="majorHAnsi" w:hAnsiTheme="majorHAnsi" w:cstheme="majorHAnsi"/>
          <w:b/>
          <w:sz w:val="24"/>
          <w:szCs w:val="24"/>
        </w:rPr>
        <w:t xml:space="preserve"> </w:t>
      </w:r>
      <w:r w:rsidR="00F06966" w:rsidRPr="009C165E">
        <w:rPr>
          <w:rFonts w:asciiTheme="majorHAnsi" w:hAnsiTheme="majorHAnsi" w:cstheme="majorHAnsi"/>
          <w:sz w:val="24"/>
          <w:szCs w:val="24"/>
        </w:rPr>
        <w:t xml:space="preserve">(BNC) cables are connected to each of the laser (either the head or the controller, depending on the manufacturer) for TTL and analog modulation (leftmost panel). BNC </w:t>
      </w:r>
      <w:r w:rsidR="00321F91" w:rsidRPr="009C165E">
        <w:rPr>
          <w:rFonts w:asciiTheme="majorHAnsi" w:hAnsiTheme="majorHAnsi" w:cstheme="majorHAnsi"/>
          <w:sz w:val="24"/>
          <w:szCs w:val="24"/>
        </w:rPr>
        <w:t>cables</w:t>
      </w:r>
      <w:r w:rsidR="00F06966" w:rsidRPr="009C165E">
        <w:rPr>
          <w:rFonts w:asciiTheme="majorHAnsi" w:hAnsiTheme="majorHAnsi" w:cstheme="majorHAnsi"/>
          <w:sz w:val="24"/>
          <w:szCs w:val="24"/>
        </w:rPr>
        <w:t xml:space="preserve"> are </w:t>
      </w:r>
      <w:r w:rsidR="00321F91" w:rsidRPr="009C165E">
        <w:rPr>
          <w:rFonts w:asciiTheme="majorHAnsi" w:hAnsiTheme="majorHAnsi" w:cstheme="majorHAnsi"/>
          <w:sz w:val="24"/>
          <w:szCs w:val="24"/>
        </w:rPr>
        <w:t>combined into a single cable (middle panel) which is connected to a data acquisition card in a workstation (rightmost panel) for computer control.</w:t>
      </w:r>
      <w:r w:rsidR="00321F91" w:rsidRPr="005F62CC">
        <w:rPr>
          <w:rFonts w:asciiTheme="majorHAnsi" w:hAnsiTheme="majorHAnsi" w:cstheme="majorHAnsi"/>
          <w:sz w:val="24"/>
          <w:szCs w:val="24"/>
        </w:rPr>
        <w:t xml:space="preserve"> </w:t>
      </w:r>
      <w:r w:rsidR="00321F91" w:rsidRPr="00227ADA">
        <w:rPr>
          <w:rFonts w:asciiTheme="majorHAnsi" w:hAnsiTheme="majorHAnsi" w:cstheme="majorHAnsi"/>
          <w:sz w:val="24"/>
          <w:szCs w:val="24"/>
        </w:rPr>
        <w:t>(</w:t>
      </w:r>
      <w:r w:rsidR="00321F91" w:rsidRPr="009C165E">
        <w:rPr>
          <w:rFonts w:asciiTheme="majorHAnsi" w:hAnsiTheme="majorHAnsi" w:cstheme="majorHAnsi"/>
          <w:b/>
          <w:sz w:val="24"/>
          <w:szCs w:val="24"/>
        </w:rPr>
        <w:t>D</w:t>
      </w:r>
      <w:r w:rsidR="00321F91" w:rsidRPr="00227ADA">
        <w:rPr>
          <w:rFonts w:asciiTheme="majorHAnsi" w:hAnsiTheme="majorHAnsi" w:cstheme="majorHAnsi"/>
          <w:sz w:val="24"/>
          <w:szCs w:val="24"/>
        </w:rPr>
        <w:t>)</w:t>
      </w:r>
      <w:r w:rsidR="00321F91" w:rsidRPr="005F62CC">
        <w:rPr>
          <w:rFonts w:asciiTheme="majorHAnsi" w:hAnsiTheme="majorHAnsi" w:cstheme="majorHAnsi"/>
          <w:sz w:val="24"/>
          <w:szCs w:val="24"/>
        </w:rPr>
        <w:t xml:space="preserve"> </w:t>
      </w:r>
      <w:r w:rsidR="005F62CC">
        <w:rPr>
          <w:rFonts w:asciiTheme="majorHAnsi" w:hAnsiTheme="majorHAnsi" w:cstheme="majorHAnsi"/>
          <w:sz w:val="24"/>
          <w:szCs w:val="24"/>
        </w:rPr>
        <w:t>This panel shows the m</w:t>
      </w:r>
      <w:r w:rsidR="00321F91" w:rsidRPr="009C165E">
        <w:rPr>
          <w:rFonts w:asciiTheme="majorHAnsi" w:hAnsiTheme="majorHAnsi" w:cstheme="majorHAnsi"/>
          <w:sz w:val="24"/>
          <w:szCs w:val="24"/>
        </w:rPr>
        <w:t>irror and dichroic beam splitter mounts.</w:t>
      </w:r>
      <w:r w:rsidR="00321F91" w:rsidRPr="005F62CC">
        <w:rPr>
          <w:rFonts w:asciiTheme="majorHAnsi" w:hAnsiTheme="majorHAnsi" w:cstheme="majorHAnsi"/>
          <w:sz w:val="24"/>
          <w:szCs w:val="24"/>
        </w:rPr>
        <w:t xml:space="preserve"> </w:t>
      </w:r>
      <w:r w:rsidR="00321F91" w:rsidRPr="00227ADA">
        <w:rPr>
          <w:rFonts w:asciiTheme="majorHAnsi" w:hAnsiTheme="majorHAnsi" w:cstheme="majorHAnsi"/>
          <w:sz w:val="24"/>
          <w:szCs w:val="24"/>
        </w:rPr>
        <w:t>(</w:t>
      </w:r>
      <w:r w:rsidR="00321F91" w:rsidRPr="009C165E">
        <w:rPr>
          <w:rFonts w:asciiTheme="majorHAnsi" w:hAnsiTheme="majorHAnsi" w:cstheme="majorHAnsi"/>
          <w:b/>
          <w:sz w:val="24"/>
          <w:szCs w:val="24"/>
        </w:rPr>
        <w:t>E</w:t>
      </w:r>
      <w:r w:rsidR="00321F91" w:rsidRPr="00227ADA">
        <w:rPr>
          <w:rFonts w:asciiTheme="majorHAnsi" w:hAnsiTheme="majorHAnsi" w:cstheme="majorHAnsi"/>
          <w:sz w:val="24"/>
          <w:szCs w:val="24"/>
        </w:rPr>
        <w:t>)</w:t>
      </w:r>
      <w:r w:rsidR="00321F91" w:rsidRPr="005F62CC">
        <w:rPr>
          <w:rFonts w:asciiTheme="majorHAnsi" w:hAnsiTheme="majorHAnsi" w:cstheme="majorHAnsi"/>
          <w:sz w:val="24"/>
          <w:szCs w:val="24"/>
        </w:rPr>
        <w:t xml:space="preserve"> </w:t>
      </w:r>
      <w:r w:rsidR="00321F91" w:rsidRPr="009C165E">
        <w:rPr>
          <w:rFonts w:asciiTheme="majorHAnsi" w:hAnsiTheme="majorHAnsi" w:cstheme="majorHAnsi"/>
          <w:sz w:val="24"/>
          <w:szCs w:val="24"/>
        </w:rPr>
        <w:t xml:space="preserve">Building a fiber coupler in a cage system. </w:t>
      </w:r>
      <w:r w:rsidR="002D3C30" w:rsidRPr="009C165E">
        <w:rPr>
          <w:rFonts w:asciiTheme="majorHAnsi" w:hAnsiTheme="majorHAnsi" w:cstheme="majorHAnsi"/>
          <w:sz w:val="24"/>
          <w:szCs w:val="24"/>
        </w:rPr>
        <w:t>A fiber adapter plate</w:t>
      </w:r>
      <w:r w:rsidR="00C24028" w:rsidRPr="009C165E">
        <w:rPr>
          <w:rFonts w:asciiTheme="majorHAnsi" w:hAnsiTheme="majorHAnsi" w:cstheme="majorHAnsi"/>
          <w:sz w:val="24"/>
          <w:szCs w:val="24"/>
        </w:rPr>
        <w:t xml:space="preserve"> (AP)</w:t>
      </w:r>
      <w:r w:rsidR="002D3C30" w:rsidRPr="009C165E">
        <w:rPr>
          <w:rFonts w:asciiTheme="majorHAnsi" w:hAnsiTheme="majorHAnsi" w:cstheme="majorHAnsi"/>
          <w:sz w:val="24"/>
          <w:szCs w:val="24"/>
        </w:rPr>
        <w:t xml:space="preserve"> is mounted in a z-axis translation mount</w:t>
      </w:r>
      <w:r w:rsidR="00C24028" w:rsidRPr="009C165E">
        <w:rPr>
          <w:rFonts w:asciiTheme="majorHAnsi" w:hAnsiTheme="majorHAnsi" w:cstheme="majorHAnsi"/>
          <w:sz w:val="24"/>
          <w:szCs w:val="24"/>
        </w:rPr>
        <w:t xml:space="preserve"> (ZTM)</w:t>
      </w:r>
      <w:r w:rsidR="002D3C30" w:rsidRPr="009C165E">
        <w:rPr>
          <w:rFonts w:asciiTheme="majorHAnsi" w:hAnsiTheme="majorHAnsi" w:cstheme="majorHAnsi"/>
          <w:sz w:val="24"/>
          <w:szCs w:val="24"/>
        </w:rPr>
        <w:t xml:space="preserve"> so that its distance to the achromatic double lens (L1, side view shown) can be modulated. </w:t>
      </w:r>
      <w:r w:rsidR="00C24028" w:rsidRPr="009C165E">
        <w:rPr>
          <w:rFonts w:asciiTheme="majorHAnsi" w:hAnsiTheme="majorHAnsi" w:cstheme="majorHAnsi"/>
          <w:sz w:val="24"/>
          <w:szCs w:val="24"/>
        </w:rPr>
        <w:t>AP and ZTM have matching threads,</w:t>
      </w:r>
      <w:r w:rsidR="00227ADA">
        <w:rPr>
          <w:rFonts w:asciiTheme="majorHAnsi" w:hAnsiTheme="majorHAnsi" w:cstheme="majorHAnsi"/>
          <w:sz w:val="24"/>
          <w:szCs w:val="24"/>
        </w:rPr>
        <w:t xml:space="preserve"> same as</w:t>
      </w:r>
      <w:r w:rsidR="00C24028" w:rsidRPr="009C165E">
        <w:rPr>
          <w:rFonts w:asciiTheme="majorHAnsi" w:hAnsiTheme="majorHAnsi" w:cstheme="majorHAnsi"/>
          <w:sz w:val="24"/>
          <w:szCs w:val="24"/>
        </w:rPr>
        <w:t xml:space="preserve"> L1 and the cage plate.</w:t>
      </w:r>
      <w:r w:rsidR="00C24028" w:rsidRPr="006B03A1">
        <w:rPr>
          <w:rFonts w:asciiTheme="majorHAnsi" w:hAnsiTheme="majorHAnsi" w:cstheme="majorHAnsi"/>
          <w:sz w:val="24"/>
          <w:szCs w:val="24"/>
        </w:rPr>
        <w:t xml:space="preserve"> </w:t>
      </w:r>
      <w:r w:rsidR="00C24028" w:rsidRPr="00227ADA">
        <w:rPr>
          <w:rFonts w:asciiTheme="majorHAnsi" w:hAnsiTheme="majorHAnsi" w:cstheme="majorHAnsi"/>
          <w:sz w:val="24"/>
          <w:szCs w:val="24"/>
        </w:rPr>
        <w:t>(</w:t>
      </w:r>
      <w:r w:rsidR="00C24028" w:rsidRPr="009C165E">
        <w:rPr>
          <w:rFonts w:asciiTheme="majorHAnsi" w:hAnsiTheme="majorHAnsi" w:cstheme="majorHAnsi"/>
          <w:b/>
          <w:sz w:val="24"/>
          <w:szCs w:val="24"/>
        </w:rPr>
        <w:t>F</w:t>
      </w:r>
      <w:r w:rsidR="00C24028" w:rsidRPr="00227ADA">
        <w:rPr>
          <w:rFonts w:asciiTheme="majorHAnsi" w:hAnsiTheme="majorHAnsi" w:cstheme="majorHAnsi"/>
          <w:sz w:val="24"/>
          <w:szCs w:val="24"/>
        </w:rPr>
        <w:t>)</w:t>
      </w:r>
      <w:r w:rsidR="00C24028" w:rsidRPr="006B03A1">
        <w:rPr>
          <w:rFonts w:asciiTheme="majorHAnsi" w:hAnsiTheme="majorHAnsi" w:cstheme="majorHAnsi"/>
          <w:sz w:val="24"/>
          <w:szCs w:val="24"/>
        </w:rPr>
        <w:t xml:space="preserve"> </w:t>
      </w:r>
      <w:r w:rsidR="00C24028" w:rsidRPr="009C165E">
        <w:rPr>
          <w:rFonts w:asciiTheme="majorHAnsi" w:hAnsiTheme="majorHAnsi" w:cstheme="majorHAnsi"/>
          <w:sz w:val="24"/>
          <w:szCs w:val="24"/>
        </w:rPr>
        <w:t xml:space="preserve">A pair of irises (encircles) are installed during the alignment procedure for multiple lasers. They are used to ensure </w:t>
      </w:r>
      <w:r w:rsidR="006B03A1">
        <w:rPr>
          <w:rFonts w:asciiTheme="majorHAnsi" w:hAnsiTheme="majorHAnsi" w:cstheme="majorHAnsi"/>
          <w:sz w:val="24"/>
          <w:szCs w:val="24"/>
        </w:rPr>
        <w:t xml:space="preserve">that </w:t>
      </w:r>
      <w:r w:rsidR="00C24028" w:rsidRPr="009C165E">
        <w:rPr>
          <w:rFonts w:asciiTheme="majorHAnsi" w:hAnsiTheme="majorHAnsi" w:cstheme="majorHAnsi"/>
          <w:sz w:val="24"/>
          <w:szCs w:val="24"/>
        </w:rPr>
        <w:t>the 647</w:t>
      </w:r>
      <w:r w:rsidR="006B03A1">
        <w:rPr>
          <w:rFonts w:asciiTheme="majorHAnsi" w:hAnsiTheme="majorHAnsi" w:cstheme="majorHAnsi"/>
          <w:sz w:val="24"/>
          <w:szCs w:val="24"/>
        </w:rPr>
        <w:t>-</w:t>
      </w:r>
      <w:r w:rsidR="00C24028" w:rsidRPr="009C165E">
        <w:rPr>
          <w:rFonts w:asciiTheme="majorHAnsi" w:hAnsiTheme="majorHAnsi" w:cstheme="majorHAnsi"/>
          <w:sz w:val="24"/>
          <w:szCs w:val="24"/>
        </w:rPr>
        <w:t xml:space="preserve">nm laser (left panel) and </w:t>
      </w:r>
      <w:r w:rsidR="006B03A1">
        <w:rPr>
          <w:rFonts w:asciiTheme="majorHAnsi" w:hAnsiTheme="majorHAnsi" w:cstheme="majorHAnsi"/>
          <w:sz w:val="24"/>
          <w:szCs w:val="24"/>
        </w:rPr>
        <w:t xml:space="preserve">the </w:t>
      </w:r>
      <w:r w:rsidR="00C24028" w:rsidRPr="009C165E">
        <w:rPr>
          <w:rFonts w:asciiTheme="majorHAnsi" w:hAnsiTheme="majorHAnsi" w:cstheme="majorHAnsi"/>
          <w:sz w:val="24"/>
          <w:szCs w:val="24"/>
        </w:rPr>
        <w:t>561</w:t>
      </w:r>
      <w:r w:rsidR="006B03A1">
        <w:rPr>
          <w:rFonts w:asciiTheme="majorHAnsi" w:hAnsiTheme="majorHAnsi" w:cstheme="majorHAnsi"/>
          <w:sz w:val="24"/>
          <w:szCs w:val="24"/>
        </w:rPr>
        <w:t>-</w:t>
      </w:r>
      <w:r w:rsidR="00C24028" w:rsidRPr="009C165E">
        <w:rPr>
          <w:rFonts w:asciiTheme="majorHAnsi" w:hAnsiTheme="majorHAnsi" w:cstheme="majorHAnsi"/>
          <w:sz w:val="24"/>
          <w:szCs w:val="24"/>
        </w:rPr>
        <w:t>nm laser (right panel) go through the same path.</w:t>
      </w:r>
      <w:r w:rsidR="00C24028" w:rsidRPr="006B03A1">
        <w:rPr>
          <w:rFonts w:asciiTheme="majorHAnsi" w:hAnsiTheme="majorHAnsi" w:cstheme="majorHAnsi"/>
          <w:sz w:val="24"/>
          <w:szCs w:val="24"/>
        </w:rPr>
        <w:t xml:space="preserve"> </w:t>
      </w:r>
      <w:r w:rsidR="00E90347" w:rsidRPr="00227ADA">
        <w:rPr>
          <w:rFonts w:asciiTheme="majorHAnsi" w:hAnsiTheme="majorHAnsi" w:cstheme="majorHAnsi"/>
          <w:sz w:val="24"/>
          <w:szCs w:val="24"/>
        </w:rPr>
        <w:t>(</w:t>
      </w:r>
      <w:r w:rsidR="00E90347" w:rsidRPr="009C165E">
        <w:rPr>
          <w:rFonts w:asciiTheme="majorHAnsi" w:hAnsiTheme="majorHAnsi" w:cstheme="majorHAnsi"/>
          <w:b/>
          <w:sz w:val="24"/>
          <w:szCs w:val="24"/>
        </w:rPr>
        <w:t>G</w:t>
      </w:r>
      <w:r w:rsidR="00E90347" w:rsidRPr="00227ADA">
        <w:rPr>
          <w:rFonts w:asciiTheme="majorHAnsi" w:hAnsiTheme="majorHAnsi" w:cstheme="majorHAnsi"/>
          <w:sz w:val="24"/>
          <w:szCs w:val="24"/>
        </w:rPr>
        <w:t>)</w:t>
      </w:r>
      <w:r w:rsidR="00E90347" w:rsidRPr="006B03A1">
        <w:rPr>
          <w:rFonts w:asciiTheme="majorHAnsi" w:hAnsiTheme="majorHAnsi" w:cstheme="majorHAnsi"/>
          <w:sz w:val="24"/>
          <w:szCs w:val="24"/>
        </w:rPr>
        <w:t xml:space="preserve"> </w:t>
      </w:r>
      <w:r w:rsidR="00E90347" w:rsidRPr="009C165E">
        <w:rPr>
          <w:rFonts w:asciiTheme="majorHAnsi" w:hAnsiTheme="majorHAnsi" w:cstheme="majorHAnsi"/>
          <w:sz w:val="24"/>
          <w:szCs w:val="24"/>
        </w:rPr>
        <w:t>A partial portion of the emission path is shown. Outside of the microscope body, the emission filter wheel, the emission splitter, and the EMCCD camera are installed in order.</w:t>
      </w:r>
      <w:r w:rsidR="00E90347" w:rsidRPr="006B03A1">
        <w:rPr>
          <w:rFonts w:asciiTheme="majorHAnsi" w:hAnsiTheme="majorHAnsi" w:cstheme="majorHAnsi"/>
          <w:sz w:val="24"/>
          <w:szCs w:val="24"/>
        </w:rPr>
        <w:t xml:space="preserve"> </w:t>
      </w:r>
      <w:r w:rsidRPr="00227ADA">
        <w:rPr>
          <w:rFonts w:asciiTheme="majorHAnsi" w:hAnsiTheme="majorHAnsi" w:cstheme="majorHAnsi"/>
          <w:sz w:val="24"/>
          <w:szCs w:val="24"/>
        </w:rPr>
        <w:t>(</w:t>
      </w:r>
      <w:r w:rsidR="00E90347" w:rsidRPr="009C165E">
        <w:rPr>
          <w:rFonts w:asciiTheme="majorHAnsi" w:hAnsiTheme="majorHAnsi" w:cstheme="majorHAnsi"/>
          <w:b/>
          <w:sz w:val="24"/>
          <w:szCs w:val="24"/>
        </w:rPr>
        <w:t>H</w:t>
      </w:r>
      <w:r w:rsidRPr="00227ADA">
        <w:rPr>
          <w:rFonts w:asciiTheme="majorHAnsi" w:hAnsiTheme="majorHAnsi" w:cstheme="majorHAnsi"/>
          <w:sz w:val="24"/>
          <w:szCs w:val="24"/>
        </w:rPr>
        <w:t>)</w:t>
      </w:r>
      <w:r w:rsidRPr="006B03A1">
        <w:rPr>
          <w:rFonts w:asciiTheme="majorHAnsi" w:hAnsiTheme="majorHAnsi" w:cstheme="majorHAnsi"/>
          <w:sz w:val="24"/>
          <w:szCs w:val="24"/>
        </w:rPr>
        <w:t xml:space="preserve"> </w:t>
      </w:r>
      <w:r w:rsidR="006B03A1">
        <w:rPr>
          <w:rFonts w:asciiTheme="majorHAnsi" w:hAnsiTheme="majorHAnsi" w:cstheme="majorHAnsi"/>
          <w:sz w:val="24"/>
          <w:szCs w:val="24"/>
        </w:rPr>
        <w:t>This panel shows t</w:t>
      </w:r>
      <w:r w:rsidRPr="009C165E">
        <w:rPr>
          <w:rFonts w:asciiTheme="majorHAnsi" w:hAnsiTheme="majorHAnsi" w:cstheme="majorHAnsi"/>
          <w:sz w:val="24"/>
          <w:szCs w:val="24"/>
        </w:rPr>
        <w:t xml:space="preserve">he illumination arm assembly. The mag lens is inserted into the illumination arm. The excitation laser beams are sent to the illumination arm through the optical fiber and the optical fiber coupling (at the </w:t>
      </w:r>
      <w:r w:rsidR="003201FC" w:rsidRPr="009C165E">
        <w:rPr>
          <w:rFonts w:asciiTheme="majorHAnsi" w:hAnsiTheme="majorHAnsi" w:cstheme="majorHAnsi"/>
          <w:sz w:val="24"/>
          <w:szCs w:val="24"/>
        </w:rPr>
        <w:t>right-hand</w:t>
      </w:r>
      <w:r w:rsidRPr="009C165E">
        <w:rPr>
          <w:rFonts w:asciiTheme="majorHAnsi" w:hAnsiTheme="majorHAnsi" w:cstheme="majorHAnsi"/>
          <w:sz w:val="24"/>
          <w:szCs w:val="24"/>
        </w:rPr>
        <w:t xml:space="preserve"> side of the picture). </w:t>
      </w:r>
    </w:p>
    <w:p w14:paraId="70C6B59D" w14:textId="77777777" w:rsidR="0061774C" w:rsidRPr="009C165E" w:rsidRDefault="0061774C" w:rsidP="0061774C">
      <w:pPr>
        <w:spacing w:after="0" w:line="240" w:lineRule="auto"/>
        <w:jc w:val="center"/>
        <w:rPr>
          <w:rFonts w:asciiTheme="majorHAnsi" w:hAnsiTheme="majorHAnsi" w:cstheme="majorHAnsi"/>
          <w:sz w:val="24"/>
          <w:szCs w:val="24"/>
        </w:rPr>
      </w:pPr>
    </w:p>
    <w:p w14:paraId="123230A3" w14:textId="425EE240" w:rsidR="0061774C" w:rsidRPr="009C165E" w:rsidRDefault="0061774C"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b/>
          <w:sz w:val="24"/>
          <w:szCs w:val="24"/>
        </w:rPr>
        <w:t>Figure 2</w:t>
      </w:r>
      <w:r w:rsidR="006B03A1">
        <w:rPr>
          <w:rFonts w:asciiTheme="majorHAnsi" w:hAnsiTheme="majorHAnsi" w:cstheme="majorHAnsi"/>
          <w:b/>
          <w:sz w:val="24"/>
          <w:szCs w:val="24"/>
        </w:rPr>
        <w:t>:</w:t>
      </w:r>
      <w:r w:rsidRPr="009C165E">
        <w:rPr>
          <w:rFonts w:asciiTheme="majorHAnsi" w:hAnsiTheme="majorHAnsi" w:cstheme="majorHAnsi"/>
          <w:b/>
          <w:sz w:val="24"/>
          <w:szCs w:val="24"/>
        </w:rPr>
        <w:t xml:space="preserve"> The mag lens.</w:t>
      </w:r>
      <w:r w:rsidRPr="006B03A1">
        <w:rPr>
          <w:rFonts w:asciiTheme="majorHAnsi" w:hAnsiTheme="majorHAnsi" w:cstheme="majorHAnsi"/>
          <w:sz w:val="24"/>
          <w:szCs w:val="24"/>
        </w:rPr>
        <w:t xml:space="preserve"> </w:t>
      </w:r>
      <w:r w:rsidRPr="00227ADA">
        <w:rPr>
          <w:rFonts w:asciiTheme="majorHAnsi" w:hAnsiTheme="majorHAnsi" w:cstheme="majorHAnsi"/>
          <w:sz w:val="24"/>
          <w:szCs w:val="24"/>
        </w:rPr>
        <w:t>(</w:t>
      </w:r>
      <w:r w:rsidRPr="009C165E">
        <w:rPr>
          <w:rFonts w:asciiTheme="majorHAnsi" w:hAnsiTheme="majorHAnsi" w:cstheme="majorHAnsi"/>
          <w:b/>
          <w:sz w:val="24"/>
          <w:szCs w:val="24"/>
        </w:rPr>
        <w:t>A</w:t>
      </w:r>
      <w:r w:rsidRPr="00227ADA">
        <w:rPr>
          <w:rFonts w:asciiTheme="majorHAnsi" w:hAnsiTheme="majorHAnsi" w:cstheme="majorHAnsi"/>
          <w:sz w:val="24"/>
          <w:szCs w:val="24"/>
        </w:rPr>
        <w:t>)</w:t>
      </w:r>
      <w:r w:rsidRPr="006B03A1">
        <w:rPr>
          <w:rFonts w:asciiTheme="majorHAnsi" w:hAnsiTheme="majorHAnsi" w:cstheme="majorHAnsi"/>
          <w:sz w:val="24"/>
          <w:szCs w:val="24"/>
        </w:rPr>
        <w:t xml:space="preserve"> </w:t>
      </w:r>
      <w:r w:rsidR="006B03A1">
        <w:rPr>
          <w:rFonts w:asciiTheme="majorHAnsi" w:hAnsiTheme="majorHAnsi" w:cstheme="majorHAnsi"/>
          <w:sz w:val="24"/>
          <w:szCs w:val="24"/>
        </w:rPr>
        <w:t>This panel shows o</w:t>
      </w:r>
      <w:r w:rsidRPr="009C165E">
        <w:rPr>
          <w:rFonts w:asciiTheme="majorHAnsi" w:hAnsiTheme="majorHAnsi" w:cstheme="majorHAnsi"/>
          <w:sz w:val="24"/>
          <w:szCs w:val="24"/>
        </w:rPr>
        <w:t xml:space="preserve">rthographic projections of the holder housing lenses for magnifying laser beams (unit: mm). This design is intended to be fit </w:t>
      </w:r>
      <w:r w:rsidR="00227ADA">
        <w:rPr>
          <w:rFonts w:asciiTheme="majorHAnsi" w:hAnsiTheme="majorHAnsi" w:cstheme="majorHAnsi"/>
          <w:sz w:val="24"/>
          <w:szCs w:val="24"/>
        </w:rPr>
        <w:t>in</w:t>
      </w:r>
      <w:r w:rsidRPr="009C165E">
        <w:rPr>
          <w:rFonts w:asciiTheme="majorHAnsi" w:hAnsiTheme="majorHAnsi" w:cstheme="majorHAnsi"/>
          <w:sz w:val="24"/>
          <w:szCs w:val="24"/>
        </w:rPr>
        <w:t xml:space="preserve">to </w:t>
      </w:r>
      <w:r w:rsidR="002A4997" w:rsidRPr="009C165E">
        <w:rPr>
          <w:rFonts w:asciiTheme="majorHAnsi" w:hAnsiTheme="majorHAnsi" w:cstheme="majorHAnsi"/>
          <w:sz w:val="24"/>
          <w:szCs w:val="24"/>
        </w:rPr>
        <w:t>the illumination arm.</w:t>
      </w:r>
      <w:r w:rsidRPr="006B03A1">
        <w:rPr>
          <w:rFonts w:asciiTheme="majorHAnsi" w:hAnsiTheme="majorHAnsi" w:cstheme="majorHAnsi"/>
          <w:sz w:val="24"/>
          <w:szCs w:val="24"/>
        </w:rPr>
        <w:t xml:space="preserve"> </w:t>
      </w:r>
      <w:r w:rsidRPr="00227ADA">
        <w:rPr>
          <w:rFonts w:asciiTheme="majorHAnsi" w:hAnsiTheme="majorHAnsi" w:cstheme="majorHAnsi"/>
          <w:sz w:val="24"/>
          <w:szCs w:val="24"/>
        </w:rPr>
        <w:t>(</w:t>
      </w:r>
      <w:r w:rsidRPr="009C165E">
        <w:rPr>
          <w:rFonts w:asciiTheme="majorHAnsi" w:hAnsiTheme="majorHAnsi" w:cstheme="majorHAnsi"/>
          <w:b/>
          <w:sz w:val="24"/>
          <w:szCs w:val="24"/>
        </w:rPr>
        <w:t>B</w:t>
      </w:r>
      <w:r w:rsidRPr="00227ADA">
        <w:rPr>
          <w:rFonts w:asciiTheme="majorHAnsi" w:hAnsiTheme="majorHAnsi" w:cstheme="majorHAnsi"/>
          <w:sz w:val="24"/>
          <w:szCs w:val="24"/>
        </w:rPr>
        <w:t>)</w:t>
      </w:r>
      <w:r w:rsidRPr="006B03A1">
        <w:rPr>
          <w:rFonts w:asciiTheme="majorHAnsi" w:hAnsiTheme="majorHAnsi" w:cstheme="majorHAnsi"/>
          <w:sz w:val="24"/>
          <w:szCs w:val="24"/>
        </w:rPr>
        <w:t xml:space="preserve"> </w:t>
      </w:r>
      <w:r w:rsidR="006B03A1">
        <w:rPr>
          <w:rFonts w:asciiTheme="majorHAnsi" w:hAnsiTheme="majorHAnsi" w:cstheme="majorHAnsi"/>
          <w:sz w:val="24"/>
          <w:szCs w:val="24"/>
        </w:rPr>
        <w:t>This panel shows an i</w:t>
      </w:r>
      <w:r w:rsidRPr="009C165E">
        <w:rPr>
          <w:rFonts w:asciiTheme="majorHAnsi" w:hAnsiTheme="majorHAnsi" w:cstheme="majorHAnsi"/>
          <w:sz w:val="24"/>
          <w:szCs w:val="24"/>
        </w:rPr>
        <w:t>nternal drawing of the hole in the holder where two lenses get in. L1 is a concave lens and L2 is a convex lens, and the distance between them is the sum of their focal lengths.</w:t>
      </w:r>
      <w:r w:rsidRPr="006B03A1">
        <w:rPr>
          <w:rFonts w:asciiTheme="majorHAnsi" w:hAnsiTheme="majorHAnsi" w:cstheme="majorHAnsi"/>
          <w:sz w:val="24"/>
          <w:szCs w:val="24"/>
        </w:rPr>
        <w:t xml:space="preserve"> </w:t>
      </w:r>
      <w:r w:rsidRPr="00227ADA">
        <w:rPr>
          <w:rFonts w:asciiTheme="majorHAnsi" w:hAnsiTheme="majorHAnsi" w:cstheme="majorHAnsi"/>
          <w:sz w:val="24"/>
          <w:szCs w:val="24"/>
        </w:rPr>
        <w:t>(</w:t>
      </w:r>
      <w:r w:rsidRPr="009C165E">
        <w:rPr>
          <w:rFonts w:asciiTheme="majorHAnsi" w:hAnsiTheme="majorHAnsi" w:cstheme="majorHAnsi"/>
          <w:b/>
          <w:sz w:val="24"/>
          <w:szCs w:val="24"/>
        </w:rPr>
        <w:t>C</w:t>
      </w:r>
      <w:r w:rsidRPr="00227ADA">
        <w:rPr>
          <w:rFonts w:asciiTheme="majorHAnsi" w:hAnsiTheme="majorHAnsi" w:cstheme="majorHAnsi"/>
          <w:sz w:val="24"/>
          <w:szCs w:val="24"/>
        </w:rPr>
        <w:t>)</w:t>
      </w:r>
      <w:r w:rsidRPr="006B03A1">
        <w:rPr>
          <w:rFonts w:asciiTheme="majorHAnsi" w:hAnsiTheme="majorHAnsi" w:cstheme="majorHAnsi"/>
          <w:sz w:val="24"/>
          <w:szCs w:val="24"/>
        </w:rPr>
        <w:t xml:space="preserve"> </w:t>
      </w:r>
      <w:r w:rsidR="006B03A1">
        <w:rPr>
          <w:rFonts w:asciiTheme="majorHAnsi" w:hAnsiTheme="majorHAnsi" w:cstheme="majorHAnsi"/>
          <w:sz w:val="24"/>
          <w:szCs w:val="24"/>
        </w:rPr>
        <w:t>This is a</w:t>
      </w:r>
      <w:r w:rsidRPr="009C165E">
        <w:rPr>
          <w:rFonts w:asciiTheme="majorHAnsi" w:hAnsiTheme="majorHAnsi" w:cstheme="majorHAnsi"/>
          <w:sz w:val="24"/>
          <w:szCs w:val="24"/>
        </w:rPr>
        <w:t xml:space="preserve"> photo of the mag lens.</w:t>
      </w:r>
      <w:r w:rsidRPr="006B03A1">
        <w:rPr>
          <w:rFonts w:asciiTheme="majorHAnsi" w:hAnsiTheme="majorHAnsi" w:cstheme="majorHAnsi"/>
          <w:sz w:val="24"/>
          <w:szCs w:val="24"/>
        </w:rPr>
        <w:t xml:space="preserve"> </w:t>
      </w:r>
      <w:r w:rsidRPr="00227ADA">
        <w:rPr>
          <w:rFonts w:asciiTheme="majorHAnsi" w:hAnsiTheme="majorHAnsi" w:cstheme="majorHAnsi"/>
          <w:sz w:val="24"/>
          <w:szCs w:val="24"/>
        </w:rPr>
        <w:t>(</w:t>
      </w:r>
      <w:r w:rsidRPr="009C165E">
        <w:rPr>
          <w:rFonts w:asciiTheme="majorHAnsi" w:hAnsiTheme="majorHAnsi" w:cstheme="majorHAnsi"/>
          <w:b/>
          <w:sz w:val="24"/>
          <w:szCs w:val="24"/>
        </w:rPr>
        <w:t>D</w:t>
      </w:r>
      <w:r w:rsidRPr="00227ADA">
        <w:rPr>
          <w:rFonts w:asciiTheme="majorHAnsi" w:hAnsiTheme="majorHAnsi" w:cstheme="majorHAnsi"/>
          <w:sz w:val="24"/>
          <w:szCs w:val="24"/>
        </w:rPr>
        <w:t>)</w:t>
      </w:r>
      <w:r w:rsidRPr="006B03A1">
        <w:rPr>
          <w:rFonts w:asciiTheme="majorHAnsi" w:hAnsiTheme="majorHAnsi" w:cstheme="majorHAnsi"/>
          <w:sz w:val="24"/>
          <w:szCs w:val="24"/>
        </w:rPr>
        <w:t xml:space="preserve"> </w:t>
      </w:r>
      <w:r w:rsidRPr="009C165E">
        <w:rPr>
          <w:rFonts w:asciiTheme="majorHAnsi" w:hAnsiTheme="majorHAnsi" w:cstheme="majorHAnsi"/>
          <w:sz w:val="24"/>
          <w:szCs w:val="24"/>
        </w:rPr>
        <w:t>The mag lens can be inserted in the illumination arm to expand or focus the laser beams (left</w:t>
      </w:r>
      <w:r w:rsidR="003201FC" w:rsidRPr="009C165E">
        <w:rPr>
          <w:rFonts w:asciiTheme="majorHAnsi" w:hAnsiTheme="majorHAnsi" w:cstheme="majorHAnsi"/>
          <w:sz w:val="24"/>
          <w:szCs w:val="24"/>
        </w:rPr>
        <w:t>) or</w:t>
      </w:r>
      <w:r w:rsidRPr="009C165E">
        <w:rPr>
          <w:rFonts w:asciiTheme="majorHAnsi" w:hAnsiTheme="majorHAnsi" w:cstheme="majorHAnsi"/>
          <w:sz w:val="24"/>
          <w:szCs w:val="24"/>
        </w:rPr>
        <w:t xml:space="preserve"> </w:t>
      </w:r>
      <w:r w:rsidR="006B03A1">
        <w:rPr>
          <w:rFonts w:asciiTheme="majorHAnsi" w:hAnsiTheme="majorHAnsi" w:cstheme="majorHAnsi"/>
          <w:sz w:val="24"/>
          <w:szCs w:val="24"/>
        </w:rPr>
        <w:t xml:space="preserve">can be </w:t>
      </w:r>
      <w:r w:rsidRPr="009C165E">
        <w:rPr>
          <w:rFonts w:asciiTheme="majorHAnsi" w:hAnsiTheme="majorHAnsi" w:cstheme="majorHAnsi"/>
          <w:sz w:val="24"/>
          <w:szCs w:val="24"/>
        </w:rPr>
        <w:t>removed to keep the laser beams unchanged (right).</w:t>
      </w:r>
    </w:p>
    <w:p w14:paraId="2A80A692" w14:textId="77777777" w:rsidR="0061774C" w:rsidRPr="009C165E" w:rsidRDefault="0061774C" w:rsidP="0061774C">
      <w:pPr>
        <w:spacing w:after="0" w:line="240" w:lineRule="auto"/>
        <w:rPr>
          <w:rFonts w:asciiTheme="majorHAnsi" w:hAnsiTheme="majorHAnsi" w:cstheme="majorHAnsi"/>
          <w:sz w:val="24"/>
          <w:szCs w:val="24"/>
        </w:rPr>
      </w:pPr>
    </w:p>
    <w:p w14:paraId="24830236" w14:textId="44B00BE5" w:rsidR="0061774C" w:rsidRPr="009C165E" w:rsidRDefault="0061774C" w:rsidP="0061774C">
      <w:pPr>
        <w:spacing w:after="0" w:line="240" w:lineRule="auto"/>
        <w:rPr>
          <w:rFonts w:asciiTheme="majorHAnsi" w:hAnsiTheme="majorHAnsi" w:cstheme="majorHAnsi"/>
          <w:sz w:val="24"/>
          <w:szCs w:val="24"/>
        </w:rPr>
      </w:pPr>
      <w:r w:rsidRPr="009C165E">
        <w:rPr>
          <w:rFonts w:asciiTheme="majorHAnsi" w:hAnsiTheme="majorHAnsi" w:cstheme="majorHAnsi"/>
          <w:b/>
          <w:sz w:val="24"/>
          <w:szCs w:val="24"/>
        </w:rPr>
        <w:t>Figure 3</w:t>
      </w:r>
      <w:r w:rsidR="006B03A1">
        <w:rPr>
          <w:rFonts w:asciiTheme="majorHAnsi" w:hAnsiTheme="majorHAnsi" w:cstheme="majorHAnsi"/>
          <w:b/>
          <w:sz w:val="24"/>
          <w:szCs w:val="24"/>
        </w:rPr>
        <w:t>:</w:t>
      </w:r>
      <w:r w:rsidRPr="009C165E">
        <w:rPr>
          <w:rFonts w:asciiTheme="majorHAnsi" w:hAnsiTheme="majorHAnsi" w:cstheme="majorHAnsi"/>
          <w:b/>
          <w:sz w:val="24"/>
          <w:szCs w:val="24"/>
        </w:rPr>
        <w:t xml:space="preserve"> The 3</w:t>
      </w:r>
      <w:r w:rsidR="006B03A1">
        <w:rPr>
          <w:rFonts w:asciiTheme="majorHAnsi" w:hAnsiTheme="majorHAnsi" w:cstheme="majorHAnsi"/>
          <w:b/>
          <w:sz w:val="24"/>
          <w:szCs w:val="24"/>
        </w:rPr>
        <w:t>-</w:t>
      </w:r>
      <w:r w:rsidRPr="009C165E">
        <w:rPr>
          <w:rFonts w:asciiTheme="majorHAnsi" w:hAnsiTheme="majorHAnsi" w:cstheme="majorHAnsi"/>
          <w:b/>
          <w:sz w:val="24"/>
          <w:szCs w:val="24"/>
        </w:rPr>
        <w:t>D lens.</w:t>
      </w:r>
      <w:r w:rsidRPr="00227ADA">
        <w:rPr>
          <w:rFonts w:asciiTheme="majorHAnsi" w:hAnsiTheme="majorHAnsi" w:cstheme="majorHAnsi"/>
          <w:sz w:val="24"/>
          <w:szCs w:val="24"/>
        </w:rPr>
        <w:t xml:space="preserve"> (</w:t>
      </w:r>
      <w:r w:rsidRPr="009C165E">
        <w:rPr>
          <w:rFonts w:asciiTheme="majorHAnsi" w:hAnsiTheme="majorHAnsi" w:cstheme="majorHAnsi"/>
          <w:b/>
          <w:sz w:val="24"/>
          <w:szCs w:val="24"/>
        </w:rPr>
        <w:t>A</w:t>
      </w:r>
      <w:r w:rsidRPr="00227ADA">
        <w:rPr>
          <w:rFonts w:asciiTheme="majorHAnsi" w:hAnsiTheme="majorHAnsi" w:cstheme="majorHAnsi"/>
          <w:sz w:val="24"/>
          <w:szCs w:val="24"/>
        </w:rPr>
        <w:t>)</w:t>
      </w:r>
      <w:r w:rsidRPr="006B03A1">
        <w:rPr>
          <w:rFonts w:asciiTheme="majorHAnsi" w:hAnsiTheme="majorHAnsi" w:cstheme="majorHAnsi"/>
          <w:sz w:val="24"/>
          <w:szCs w:val="24"/>
        </w:rPr>
        <w:t xml:space="preserve"> </w:t>
      </w:r>
      <w:r w:rsidR="006B03A1">
        <w:rPr>
          <w:rFonts w:asciiTheme="majorHAnsi" w:hAnsiTheme="majorHAnsi" w:cstheme="majorHAnsi"/>
          <w:sz w:val="24"/>
          <w:szCs w:val="24"/>
        </w:rPr>
        <w:t>This panel shows o</w:t>
      </w:r>
      <w:r w:rsidRPr="009C165E">
        <w:rPr>
          <w:rFonts w:asciiTheme="majorHAnsi" w:hAnsiTheme="majorHAnsi" w:cstheme="majorHAnsi"/>
          <w:sz w:val="24"/>
          <w:szCs w:val="24"/>
        </w:rPr>
        <w:t xml:space="preserve">rthographic projections of the holder having a blank circular hole for the bypass mode and a rectangular hole for holding the cylindrical lens (unit: mm). This design is intended to be fit to </w:t>
      </w:r>
      <w:r w:rsidR="00C85E2F" w:rsidRPr="009C165E">
        <w:rPr>
          <w:rFonts w:asciiTheme="majorHAnsi" w:hAnsiTheme="majorHAnsi" w:cstheme="majorHAnsi"/>
          <w:sz w:val="24"/>
          <w:szCs w:val="24"/>
        </w:rPr>
        <w:t>the DIC analyzer slider in a microscope body</w:t>
      </w:r>
      <w:r w:rsidRPr="009C165E">
        <w:rPr>
          <w:rFonts w:asciiTheme="majorHAnsi" w:hAnsiTheme="majorHAnsi" w:cstheme="majorHAnsi"/>
          <w:sz w:val="24"/>
          <w:szCs w:val="24"/>
        </w:rPr>
        <w:t>.</w:t>
      </w:r>
      <w:r w:rsidRPr="006B03A1">
        <w:rPr>
          <w:rFonts w:asciiTheme="majorHAnsi" w:hAnsiTheme="majorHAnsi" w:cstheme="majorHAnsi"/>
          <w:sz w:val="24"/>
          <w:szCs w:val="24"/>
        </w:rPr>
        <w:t xml:space="preserve"> </w:t>
      </w:r>
      <w:r w:rsidRPr="00227ADA">
        <w:rPr>
          <w:rFonts w:asciiTheme="majorHAnsi" w:hAnsiTheme="majorHAnsi" w:cstheme="majorHAnsi"/>
          <w:sz w:val="24"/>
          <w:szCs w:val="24"/>
        </w:rPr>
        <w:t>(</w:t>
      </w:r>
      <w:r w:rsidRPr="009C165E">
        <w:rPr>
          <w:rFonts w:asciiTheme="majorHAnsi" w:hAnsiTheme="majorHAnsi" w:cstheme="majorHAnsi"/>
          <w:b/>
          <w:sz w:val="24"/>
          <w:szCs w:val="24"/>
        </w:rPr>
        <w:t>B</w:t>
      </w:r>
      <w:r w:rsidRPr="00227ADA">
        <w:rPr>
          <w:rFonts w:asciiTheme="majorHAnsi" w:hAnsiTheme="majorHAnsi" w:cstheme="majorHAnsi"/>
          <w:sz w:val="24"/>
          <w:szCs w:val="24"/>
        </w:rPr>
        <w:t>)</w:t>
      </w:r>
      <w:r w:rsidRPr="006B03A1">
        <w:rPr>
          <w:rFonts w:asciiTheme="majorHAnsi" w:hAnsiTheme="majorHAnsi" w:cstheme="majorHAnsi"/>
          <w:sz w:val="24"/>
          <w:szCs w:val="24"/>
        </w:rPr>
        <w:t xml:space="preserve"> </w:t>
      </w:r>
      <w:r w:rsidR="006B03A1">
        <w:rPr>
          <w:rFonts w:asciiTheme="majorHAnsi" w:hAnsiTheme="majorHAnsi" w:cstheme="majorHAnsi"/>
          <w:sz w:val="24"/>
          <w:szCs w:val="24"/>
        </w:rPr>
        <w:lastRenderedPageBreak/>
        <w:t xml:space="preserve">This is a </w:t>
      </w:r>
      <w:r w:rsidRPr="009C165E">
        <w:rPr>
          <w:rFonts w:asciiTheme="majorHAnsi" w:hAnsiTheme="majorHAnsi" w:cstheme="majorHAnsi"/>
          <w:sz w:val="24"/>
          <w:szCs w:val="24"/>
        </w:rPr>
        <w:t>photo of the 3</w:t>
      </w:r>
      <w:r w:rsidR="006B03A1">
        <w:rPr>
          <w:rFonts w:asciiTheme="majorHAnsi" w:hAnsiTheme="majorHAnsi" w:cstheme="majorHAnsi"/>
          <w:sz w:val="24"/>
          <w:szCs w:val="24"/>
        </w:rPr>
        <w:t>-</w:t>
      </w:r>
      <w:r w:rsidRPr="009C165E">
        <w:rPr>
          <w:rFonts w:asciiTheme="majorHAnsi" w:hAnsiTheme="majorHAnsi" w:cstheme="majorHAnsi"/>
          <w:sz w:val="24"/>
          <w:szCs w:val="24"/>
        </w:rPr>
        <w:t>D lens.</w:t>
      </w:r>
      <w:r w:rsidRPr="006B03A1">
        <w:rPr>
          <w:rFonts w:asciiTheme="majorHAnsi" w:hAnsiTheme="majorHAnsi" w:cstheme="majorHAnsi"/>
          <w:sz w:val="24"/>
          <w:szCs w:val="24"/>
        </w:rPr>
        <w:t xml:space="preserve"> </w:t>
      </w:r>
      <w:r w:rsidRPr="00227ADA">
        <w:rPr>
          <w:rFonts w:asciiTheme="majorHAnsi" w:hAnsiTheme="majorHAnsi" w:cstheme="majorHAnsi"/>
          <w:sz w:val="24"/>
          <w:szCs w:val="24"/>
        </w:rPr>
        <w:t>(</w:t>
      </w:r>
      <w:r w:rsidRPr="009C165E">
        <w:rPr>
          <w:rFonts w:asciiTheme="majorHAnsi" w:hAnsiTheme="majorHAnsi" w:cstheme="majorHAnsi"/>
          <w:b/>
          <w:sz w:val="24"/>
          <w:szCs w:val="24"/>
        </w:rPr>
        <w:t>C</w:t>
      </w:r>
      <w:r w:rsidRPr="00227ADA">
        <w:rPr>
          <w:rFonts w:asciiTheme="majorHAnsi" w:hAnsiTheme="majorHAnsi" w:cstheme="majorHAnsi"/>
          <w:sz w:val="24"/>
          <w:szCs w:val="24"/>
        </w:rPr>
        <w:t>)</w:t>
      </w:r>
      <w:r w:rsidRPr="006B03A1">
        <w:rPr>
          <w:rFonts w:asciiTheme="majorHAnsi" w:hAnsiTheme="majorHAnsi" w:cstheme="majorHAnsi"/>
          <w:sz w:val="24"/>
          <w:szCs w:val="24"/>
        </w:rPr>
        <w:t xml:space="preserve"> </w:t>
      </w:r>
      <w:r w:rsidRPr="009C165E">
        <w:rPr>
          <w:rFonts w:asciiTheme="majorHAnsi" w:hAnsiTheme="majorHAnsi" w:cstheme="majorHAnsi"/>
          <w:sz w:val="24"/>
          <w:szCs w:val="24"/>
        </w:rPr>
        <w:t xml:space="preserve">The cylindrical lens can be engaged in the emission beam path to cause PSFs with astigmatism (left) or can be disengaged for the bypass mode, keeping </w:t>
      </w:r>
      <w:r w:rsidR="006B03A1">
        <w:rPr>
          <w:rFonts w:asciiTheme="majorHAnsi" w:hAnsiTheme="majorHAnsi" w:cstheme="majorHAnsi"/>
          <w:sz w:val="24"/>
          <w:szCs w:val="24"/>
        </w:rPr>
        <w:t xml:space="preserve">the </w:t>
      </w:r>
      <w:r w:rsidRPr="009C165E">
        <w:rPr>
          <w:rFonts w:asciiTheme="majorHAnsi" w:hAnsiTheme="majorHAnsi" w:cstheme="majorHAnsi"/>
          <w:sz w:val="24"/>
          <w:szCs w:val="24"/>
        </w:rPr>
        <w:t>PSFs intact (right).</w:t>
      </w:r>
    </w:p>
    <w:p w14:paraId="50F89CEB" w14:textId="77777777" w:rsidR="0061774C" w:rsidRPr="009C165E" w:rsidRDefault="0061774C" w:rsidP="0061774C">
      <w:pPr>
        <w:spacing w:after="0" w:line="240" w:lineRule="auto"/>
        <w:jc w:val="both"/>
        <w:rPr>
          <w:rFonts w:asciiTheme="majorHAnsi" w:hAnsiTheme="majorHAnsi" w:cstheme="majorHAnsi"/>
          <w:sz w:val="24"/>
          <w:szCs w:val="24"/>
        </w:rPr>
      </w:pPr>
    </w:p>
    <w:p w14:paraId="6CA8D243" w14:textId="152F3478" w:rsidR="0061774C" w:rsidRPr="009C165E" w:rsidRDefault="0061774C"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b/>
          <w:sz w:val="24"/>
          <w:szCs w:val="24"/>
        </w:rPr>
        <w:t>Figure 4</w:t>
      </w:r>
      <w:r w:rsidR="006B03A1">
        <w:rPr>
          <w:rFonts w:asciiTheme="majorHAnsi" w:hAnsiTheme="majorHAnsi" w:cstheme="majorHAnsi"/>
          <w:b/>
          <w:sz w:val="24"/>
          <w:szCs w:val="24"/>
        </w:rPr>
        <w:t>:</w:t>
      </w:r>
      <w:r w:rsidRPr="009C165E">
        <w:rPr>
          <w:rFonts w:asciiTheme="majorHAnsi" w:hAnsiTheme="majorHAnsi" w:cstheme="majorHAnsi"/>
          <w:b/>
          <w:sz w:val="24"/>
          <w:szCs w:val="24"/>
        </w:rPr>
        <w:t xml:space="preserve"> Multi-channel alignment of the emission splitter.</w:t>
      </w:r>
      <w:r w:rsidRPr="009C165E">
        <w:rPr>
          <w:rFonts w:asciiTheme="majorHAnsi" w:hAnsiTheme="majorHAnsi" w:cstheme="majorHAnsi"/>
          <w:sz w:val="24"/>
          <w:szCs w:val="24"/>
        </w:rPr>
        <w:t xml:space="preserve"> Scheme</w:t>
      </w:r>
      <w:r w:rsidR="006B6BF5" w:rsidRPr="009C165E">
        <w:rPr>
          <w:rFonts w:asciiTheme="majorHAnsi" w:hAnsiTheme="majorHAnsi" w:cstheme="majorHAnsi"/>
          <w:sz w:val="24"/>
          <w:szCs w:val="24"/>
        </w:rPr>
        <w:t>s</w:t>
      </w:r>
      <w:r w:rsidRPr="009C165E">
        <w:rPr>
          <w:rFonts w:asciiTheme="majorHAnsi" w:hAnsiTheme="majorHAnsi" w:cstheme="majorHAnsi"/>
          <w:sz w:val="24"/>
          <w:szCs w:val="24"/>
        </w:rPr>
        <w:t xml:space="preserve"> of optics and light path </w:t>
      </w:r>
      <w:r w:rsidR="007D1A6A" w:rsidRPr="009C165E">
        <w:rPr>
          <w:rFonts w:asciiTheme="majorHAnsi" w:hAnsiTheme="majorHAnsi" w:cstheme="majorHAnsi"/>
          <w:sz w:val="24"/>
          <w:szCs w:val="24"/>
        </w:rPr>
        <w:t xml:space="preserve">are shown </w:t>
      </w:r>
      <w:r w:rsidRPr="009C165E">
        <w:rPr>
          <w:rFonts w:asciiTheme="majorHAnsi" w:hAnsiTheme="majorHAnsi" w:cstheme="majorHAnsi"/>
          <w:sz w:val="24"/>
          <w:szCs w:val="24"/>
        </w:rPr>
        <w:t>in</w:t>
      </w:r>
      <w:r w:rsidR="007D1A6A" w:rsidRPr="009C165E">
        <w:rPr>
          <w:rFonts w:asciiTheme="majorHAnsi" w:hAnsiTheme="majorHAnsi" w:cstheme="majorHAnsi"/>
          <w:sz w:val="24"/>
          <w:szCs w:val="24"/>
        </w:rPr>
        <w:t xml:space="preserve"> the emission splitter with</w:t>
      </w:r>
      <w:r w:rsidRPr="006B03A1">
        <w:rPr>
          <w:rFonts w:asciiTheme="majorHAnsi" w:hAnsiTheme="majorHAnsi" w:cstheme="majorHAnsi"/>
          <w:sz w:val="24"/>
          <w:szCs w:val="24"/>
        </w:rPr>
        <w:t xml:space="preserve"> </w:t>
      </w:r>
      <w:r w:rsidR="006B03A1" w:rsidRPr="00227ADA">
        <w:rPr>
          <w:rFonts w:asciiTheme="majorHAnsi" w:hAnsiTheme="majorHAnsi" w:cstheme="majorHAnsi"/>
          <w:sz w:val="24"/>
          <w:szCs w:val="24"/>
        </w:rPr>
        <w:t>(</w:t>
      </w:r>
      <w:r w:rsidR="006B03A1" w:rsidRPr="009C165E">
        <w:rPr>
          <w:rFonts w:asciiTheme="majorHAnsi" w:hAnsiTheme="majorHAnsi" w:cstheme="majorHAnsi"/>
          <w:b/>
          <w:sz w:val="24"/>
          <w:szCs w:val="24"/>
        </w:rPr>
        <w:t>A</w:t>
      </w:r>
      <w:r w:rsidR="006B03A1" w:rsidRPr="00227ADA">
        <w:rPr>
          <w:rFonts w:asciiTheme="majorHAnsi" w:hAnsiTheme="majorHAnsi" w:cstheme="majorHAnsi"/>
          <w:sz w:val="24"/>
          <w:szCs w:val="24"/>
        </w:rPr>
        <w:t xml:space="preserve">) </w:t>
      </w:r>
      <w:r w:rsidR="006B03A1">
        <w:rPr>
          <w:rFonts w:asciiTheme="majorHAnsi" w:hAnsiTheme="majorHAnsi" w:cstheme="majorHAnsi"/>
          <w:sz w:val="24"/>
          <w:szCs w:val="24"/>
        </w:rPr>
        <w:t xml:space="preserve">a </w:t>
      </w:r>
      <w:r w:rsidRPr="009C165E">
        <w:rPr>
          <w:rFonts w:asciiTheme="majorHAnsi" w:hAnsiTheme="majorHAnsi" w:cstheme="majorHAnsi"/>
          <w:sz w:val="24"/>
          <w:szCs w:val="24"/>
        </w:rPr>
        <w:t>bypass cube</w:t>
      </w:r>
      <w:r w:rsidR="006B6BF5" w:rsidRPr="009C165E">
        <w:rPr>
          <w:rFonts w:asciiTheme="majorHAnsi" w:hAnsiTheme="majorHAnsi" w:cstheme="majorHAnsi"/>
          <w:sz w:val="24"/>
          <w:szCs w:val="24"/>
        </w:rPr>
        <w:t xml:space="preserve">, </w:t>
      </w:r>
      <w:r w:rsidR="006B03A1">
        <w:rPr>
          <w:rFonts w:asciiTheme="majorHAnsi" w:hAnsiTheme="majorHAnsi" w:cstheme="majorHAnsi"/>
          <w:sz w:val="24"/>
          <w:szCs w:val="24"/>
        </w:rPr>
        <w:t>(</w:t>
      </w:r>
      <w:r w:rsidR="006B03A1" w:rsidRPr="00227ADA">
        <w:rPr>
          <w:rFonts w:asciiTheme="majorHAnsi" w:hAnsiTheme="majorHAnsi" w:cstheme="majorHAnsi"/>
          <w:b/>
          <w:sz w:val="24"/>
          <w:szCs w:val="24"/>
        </w:rPr>
        <w:t>B</w:t>
      </w:r>
      <w:r w:rsidR="006B03A1">
        <w:rPr>
          <w:rFonts w:asciiTheme="majorHAnsi" w:hAnsiTheme="majorHAnsi" w:cstheme="majorHAnsi"/>
          <w:sz w:val="24"/>
          <w:szCs w:val="24"/>
        </w:rPr>
        <w:t xml:space="preserve">) a </w:t>
      </w:r>
      <w:r w:rsidR="006B6BF5" w:rsidRPr="009C165E">
        <w:rPr>
          <w:rFonts w:asciiTheme="majorHAnsi" w:hAnsiTheme="majorHAnsi" w:cstheme="majorHAnsi"/>
          <w:sz w:val="24"/>
          <w:szCs w:val="24"/>
        </w:rPr>
        <w:t>calibration cube</w:t>
      </w:r>
      <w:r w:rsidR="00E4652B" w:rsidRPr="00227ADA">
        <w:rPr>
          <w:rFonts w:asciiTheme="majorHAnsi" w:hAnsiTheme="majorHAnsi" w:cstheme="majorHAnsi"/>
          <w:sz w:val="24"/>
          <w:szCs w:val="24"/>
        </w:rPr>
        <w:t>,</w:t>
      </w:r>
      <w:r w:rsidRPr="009C165E">
        <w:rPr>
          <w:rFonts w:asciiTheme="majorHAnsi" w:hAnsiTheme="majorHAnsi" w:cstheme="majorHAnsi"/>
          <w:sz w:val="24"/>
          <w:szCs w:val="24"/>
        </w:rPr>
        <w:t xml:space="preserve"> and </w:t>
      </w:r>
      <w:r w:rsidR="00560644">
        <w:rPr>
          <w:rFonts w:asciiTheme="majorHAnsi" w:hAnsiTheme="majorHAnsi" w:cstheme="majorHAnsi"/>
          <w:sz w:val="24"/>
          <w:szCs w:val="24"/>
        </w:rPr>
        <w:t>(</w:t>
      </w:r>
      <w:r w:rsidR="00560644" w:rsidRPr="00227ADA">
        <w:rPr>
          <w:rFonts w:asciiTheme="majorHAnsi" w:hAnsiTheme="majorHAnsi" w:cstheme="majorHAnsi"/>
          <w:b/>
          <w:sz w:val="24"/>
          <w:szCs w:val="24"/>
        </w:rPr>
        <w:t>C</w:t>
      </w:r>
      <w:r w:rsidR="00560644">
        <w:rPr>
          <w:rFonts w:asciiTheme="majorHAnsi" w:hAnsiTheme="majorHAnsi" w:cstheme="majorHAnsi"/>
          <w:sz w:val="24"/>
          <w:szCs w:val="24"/>
        </w:rPr>
        <w:t xml:space="preserve">) a </w:t>
      </w:r>
      <w:r w:rsidR="005427AF" w:rsidRPr="009C165E">
        <w:rPr>
          <w:rFonts w:asciiTheme="majorHAnsi" w:hAnsiTheme="majorHAnsi" w:cstheme="majorHAnsi"/>
          <w:sz w:val="24"/>
          <w:szCs w:val="24"/>
        </w:rPr>
        <w:t>triple cube</w:t>
      </w:r>
      <w:r w:rsidRPr="009C165E">
        <w:rPr>
          <w:rFonts w:asciiTheme="majorHAnsi" w:hAnsiTheme="majorHAnsi" w:cstheme="majorHAnsi"/>
          <w:sz w:val="24"/>
          <w:szCs w:val="24"/>
        </w:rPr>
        <w:t xml:space="preserve">. </w:t>
      </w:r>
      <w:r w:rsidR="007D1A6A" w:rsidRPr="009C165E">
        <w:rPr>
          <w:rFonts w:asciiTheme="majorHAnsi" w:hAnsiTheme="majorHAnsi" w:cstheme="majorHAnsi"/>
          <w:sz w:val="24"/>
          <w:szCs w:val="24"/>
        </w:rPr>
        <w:t>M</w:t>
      </w:r>
      <w:r w:rsidR="00560644">
        <w:rPr>
          <w:rFonts w:asciiTheme="majorHAnsi" w:hAnsiTheme="majorHAnsi" w:cstheme="majorHAnsi"/>
          <w:sz w:val="24"/>
          <w:szCs w:val="24"/>
        </w:rPr>
        <w:t xml:space="preserve"> =</w:t>
      </w:r>
      <w:r w:rsidR="007D1A6A" w:rsidRPr="009C165E">
        <w:rPr>
          <w:rFonts w:asciiTheme="majorHAnsi" w:hAnsiTheme="majorHAnsi" w:cstheme="majorHAnsi"/>
          <w:sz w:val="24"/>
          <w:szCs w:val="24"/>
        </w:rPr>
        <w:t xml:space="preserve"> mirror. </w:t>
      </w:r>
      <w:r w:rsidR="00560644">
        <w:rPr>
          <w:rFonts w:asciiTheme="majorHAnsi" w:hAnsiTheme="majorHAnsi" w:cstheme="majorHAnsi"/>
          <w:sz w:val="24"/>
          <w:szCs w:val="24"/>
        </w:rPr>
        <w:t>The b</w:t>
      </w:r>
      <w:r w:rsidR="007D1A6A" w:rsidRPr="009C165E">
        <w:rPr>
          <w:rFonts w:asciiTheme="majorHAnsi" w:hAnsiTheme="majorHAnsi" w:cstheme="majorHAnsi"/>
          <w:sz w:val="24"/>
          <w:szCs w:val="24"/>
        </w:rPr>
        <w:t>ypass cube has a mirror inside (M5)</w:t>
      </w:r>
      <w:r w:rsidR="00D0239D" w:rsidRPr="009C165E">
        <w:rPr>
          <w:rFonts w:asciiTheme="majorHAnsi" w:hAnsiTheme="majorHAnsi" w:cstheme="majorHAnsi"/>
          <w:sz w:val="24"/>
          <w:szCs w:val="24"/>
        </w:rPr>
        <w:t xml:space="preserve"> and is supposed to be used with an emission filter (EF) in the barrier filter wheel.</w:t>
      </w:r>
      <w:r w:rsidR="007D1A6A" w:rsidRPr="009C165E">
        <w:rPr>
          <w:rFonts w:asciiTheme="majorHAnsi" w:hAnsiTheme="majorHAnsi" w:cstheme="majorHAnsi"/>
          <w:sz w:val="24"/>
          <w:szCs w:val="24"/>
        </w:rPr>
        <w:t xml:space="preserve"> </w:t>
      </w:r>
      <w:r w:rsidR="00560644">
        <w:rPr>
          <w:rFonts w:asciiTheme="majorHAnsi" w:hAnsiTheme="majorHAnsi" w:cstheme="majorHAnsi"/>
          <w:sz w:val="24"/>
          <w:szCs w:val="24"/>
        </w:rPr>
        <w:t>The c</w:t>
      </w:r>
      <w:r w:rsidR="007D1A6A" w:rsidRPr="009C165E">
        <w:rPr>
          <w:rFonts w:asciiTheme="majorHAnsi" w:hAnsiTheme="majorHAnsi" w:cstheme="majorHAnsi"/>
          <w:sz w:val="24"/>
          <w:szCs w:val="24"/>
        </w:rPr>
        <w:t xml:space="preserve">alibration cube has beam splitters </w:t>
      </w:r>
      <w:r w:rsidRPr="009C165E">
        <w:rPr>
          <w:rFonts w:asciiTheme="majorHAnsi" w:hAnsiTheme="majorHAnsi" w:cstheme="majorHAnsi"/>
          <w:sz w:val="24"/>
          <w:szCs w:val="24"/>
        </w:rPr>
        <w:t>(</w:t>
      </w:r>
      <w:r w:rsidR="007D1A6A" w:rsidRPr="009C165E">
        <w:rPr>
          <w:rFonts w:asciiTheme="majorHAnsi" w:hAnsiTheme="majorHAnsi" w:cstheme="majorHAnsi"/>
          <w:sz w:val="24"/>
          <w:szCs w:val="24"/>
        </w:rPr>
        <w:t>BS</w:t>
      </w:r>
      <w:r w:rsidRPr="009C165E">
        <w:rPr>
          <w:rFonts w:asciiTheme="majorHAnsi" w:hAnsiTheme="majorHAnsi" w:cstheme="majorHAnsi"/>
          <w:sz w:val="24"/>
          <w:szCs w:val="24"/>
        </w:rPr>
        <w:t>)</w:t>
      </w:r>
      <w:r w:rsidR="007D1A6A" w:rsidRPr="009C165E">
        <w:rPr>
          <w:rFonts w:asciiTheme="majorHAnsi" w:hAnsiTheme="majorHAnsi" w:cstheme="majorHAnsi"/>
          <w:sz w:val="24"/>
          <w:szCs w:val="24"/>
        </w:rPr>
        <w:t xml:space="preserve"> that allow lights to go through all channels</w:t>
      </w:r>
      <w:r w:rsidR="00D0239D" w:rsidRPr="009C165E">
        <w:rPr>
          <w:rFonts w:asciiTheme="majorHAnsi" w:hAnsiTheme="majorHAnsi" w:cstheme="majorHAnsi"/>
          <w:sz w:val="24"/>
          <w:szCs w:val="24"/>
        </w:rPr>
        <w:t>.</w:t>
      </w:r>
      <w:r w:rsidR="00675912" w:rsidRPr="009C165E">
        <w:rPr>
          <w:rFonts w:asciiTheme="majorHAnsi" w:hAnsiTheme="majorHAnsi" w:cstheme="majorHAnsi"/>
          <w:sz w:val="24"/>
          <w:szCs w:val="24"/>
        </w:rPr>
        <w:t xml:space="preserve"> </w:t>
      </w:r>
      <w:r w:rsidR="00560644">
        <w:rPr>
          <w:rFonts w:asciiTheme="majorHAnsi" w:hAnsiTheme="majorHAnsi" w:cstheme="majorHAnsi"/>
          <w:sz w:val="24"/>
          <w:szCs w:val="24"/>
        </w:rPr>
        <w:t>The t</w:t>
      </w:r>
      <w:r w:rsidR="00675912" w:rsidRPr="009C165E">
        <w:rPr>
          <w:rFonts w:asciiTheme="majorHAnsi" w:hAnsiTheme="majorHAnsi" w:cstheme="majorHAnsi"/>
          <w:sz w:val="24"/>
          <w:szCs w:val="24"/>
        </w:rPr>
        <w:t>riple cube has two dichroic beam splitters (DBS)</w:t>
      </w:r>
      <w:r w:rsidR="00560644">
        <w:rPr>
          <w:rFonts w:asciiTheme="majorHAnsi" w:hAnsiTheme="majorHAnsi" w:cstheme="majorHAnsi"/>
          <w:sz w:val="24"/>
          <w:szCs w:val="24"/>
        </w:rPr>
        <w:t>,</w:t>
      </w:r>
      <w:r w:rsidR="00675912" w:rsidRPr="009C165E">
        <w:rPr>
          <w:rFonts w:asciiTheme="majorHAnsi" w:hAnsiTheme="majorHAnsi" w:cstheme="majorHAnsi"/>
          <w:sz w:val="24"/>
          <w:szCs w:val="24"/>
        </w:rPr>
        <w:t xml:space="preserve"> as well as three emission filters.</w:t>
      </w:r>
      <w:r w:rsidR="00675912" w:rsidRPr="00560644">
        <w:rPr>
          <w:rFonts w:asciiTheme="majorHAnsi" w:hAnsiTheme="majorHAnsi" w:cstheme="majorHAnsi"/>
          <w:sz w:val="24"/>
          <w:szCs w:val="24"/>
        </w:rPr>
        <w:t xml:space="preserve"> </w:t>
      </w:r>
      <w:r w:rsidR="00675912" w:rsidRPr="00227ADA">
        <w:rPr>
          <w:rFonts w:asciiTheme="majorHAnsi" w:hAnsiTheme="majorHAnsi" w:cstheme="majorHAnsi"/>
          <w:sz w:val="24"/>
          <w:szCs w:val="24"/>
        </w:rPr>
        <w:t>(</w:t>
      </w:r>
      <w:r w:rsidR="00675912" w:rsidRPr="009C165E">
        <w:rPr>
          <w:rFonts w:asciiTheme="majorHAnsi" w:hAnsiTheme="majorHAnsi" w:cstheme="majorHAnsi"/>
          <w:b/>
          <w:sz w:val="24"/>
          <w:szCs w:val="24"/>
        </w:rPr>
        <w:t>D</w:t>
      </w:r>
      <w:r w:rsidR="00675912" w:rsidRPr="00227ADA">
        <w:rPr>
          <w:rFonts w:asciiTheme="majorHAnsi" w:hAnsiTheme="majorHAnsi" w:cstheme="majorHAnsi"/>
          <w:sz w:val="24"/>
          <w:szCs w:val="24"/>
        </w:rPr>
        <w:t>)</w:t>
      </w:r>
      <w:r w:rsidR="00675912" w:rsidRPr="00560644">
        <w:rPr>
          <w:rFonts w:asciiTheme="majorHAnsi" w:hAnsiTheme="majorHAnsi" w:cstheme="majorHAnsi"/>
          <w:sz w:val="24"/>
          <w:szCs w:val="24"/>
        </w:rPr>
        <w:t xml:space="preserve"> </w:t>
      </w:r>
      <w:r w:rsidR="00560644">
        <w:rPr>
          <w:rFonts w:asciiTheme="majorHAnsi" w:hAnsiTheme="majorHAnsi" w:cstheme="majorHAnsi"/>
          <w:sz w:val="24"/>
          <w:szCs w:val="24"/>
        </w:rPr>
        <w:t>These are p</w:t>
      </w:r>
      <w:r w:rsidR="00675912" w:rsidRPr="009C165E">
        <w:rPr>
          <w:rFonts w:asciiTheme="majorHAnsi" w:hAnsiTheme="majorHAnsi" w:cstheme="majorHAnsi"/>
          <w:sz w:val="24"/>
          <w:szCs w:val="24"/>
        </w:rPr>
        <w:t>hotos of the three cubes.</w:t>
      </w:r>
      <w:r w:rsidR="00675912" w:rsidRPr="00560644">
        <w:rPr>
          <w:rFonts w:asciiTheme="majorHAnsi" w:hAnsiTheme="majorHAnsi" w:cstheme="majorHAnsi"/>
          <w:sz w:val="24"/>
          <w:szCs w:val="24"/>
        </w:rPr>
        <w:t xml:space="preserve"> </w:t>
      </w:r>
      <w:r w:rsidR="00675912" w:rsidRPr="00227ADA">
        <w:rPr>
          <w:rFonts w:asciiTheme="majorHAnsi" w:hAnsiTheme="majorHAnsi" w:cstheme="majorHAnsi"/>
          <w:sz w:val="24"/>
          <w:szCs w:val="24"/>
        </w:rPr>
        <w:t>(</w:t>
      </w:r>
      <w:r w:rsidR="00675912" w:rsidRPr="009C165E">
        <w:rPr>
          <w:rFonts w:asciiTheme="majorHAnsi" w:hAnsiTheme="majorHAnsi" w:cstheme="majorHAnsi"/>
          <w:b/>
          <w:sz w:val="24"/>
          <w:szCs w:val="24"/>
        </w:rPr>
        <w:t>E</w:t>
      </w:r>
      <w:r w:rsidR="00675912" w:rsidRPr="00227ADA">
        <w:rPr>
          <w:rFonts w:asciiTheme="majorHAnsi" w:hAnsiTheme="majorHAnsi" w:cstheme="majorHAnsi"/>
          <w:sz w:val="24"/>
          <w:szCs w:val="24"/>
        </w:rPr>
        <w:t>)</w:t>
      </w:r>
      <w:r w:rsidR="00675912" w:rsidRPr="00560644">
        <w:rPr>
          <w:rFonts w:asciiTheme="majorHAnsi" w:hAnsiTheme="majorHAnsi" w:cstheme="majorHAnsi"/>
          <w:sz w:val="24"/>
          <w:szCs w:val="24"/>
        </w:rPr>
        <w:t xml:space="preserve"> </w:t>
      </w:r>
      <w:r w:rsidR="00675912" w:rsidRPr="009C165E">
        <w:rPr>
          <w:rFonts w:asciiTheme="majorHAnsi" w:hAnsiTheme="majorHAnsi" w:cstheme="majorHAnsi"/>
          <w:sz w:val="24"/>
          <w:szCs w:val="24"/>
        </w:rPr>
        <w:t>The internal of the emission splitter is shown without a cube (upper panel) and with a cube (lower panel) sliding in. M3 is behind M4 and not captured in the photo. Control knobs for the mirrors are on top of the emission splitter (upper panel).</w:t>
      </w:r>
      <w:r w:rsidR="00675912" w:rsidRPr="00560644">
        <w:rPr>
          <w:rFonts w:asciiTheme="majorHAnsi" w:hAnsiTheme="majorHAnsi" w:cstheme="majorHAnsi"/>
          <w:sz w:val="24"/>
          <w:szCs w:val="24"/>
        </w:rPr>
        <w:t xml:space="preserve"> </w:t>
      </w:r>
      <w:r w:rsidR="00675912" w:rsidRPr="00227ADA">
        <w:rPr>
          <w:rFonts w:asciiTheme="majorHAnsi" w:hAnsiTheme="majorHAnsi" w:cstheme="majorHAnsi"/>
          <w:sz w:val="24"/>
          <w:szCs w:val="24"/>
        </w:rPr>
        <w:t>(</w:t>
      </w:r>
      <w:r w:rsidR="00675912" w:rsidRPr="009C165E">
        <w:rPr>
          <w:rFonts w:asciiTheme="majorHAnsi" w:hAnsiTheme="majorHAnsi" w:cstheme="majorHAnsi"/>
          <w:b/>
          <w:sz w:val="24"/>
          <w:szCs w:val="24"/>
        </w:rPr>
        <w:t>F</w:t>
      </w:r>
      <w:r w:rsidR="00675912" w:rsidRPr="00227ADA">
        <w:rPr>
          <w:rFonts w:asciiTheme="majorHAnsi" w:hAnsiTheme="majorHAnsi" w:cstheme="majorHAnsi"/>
          <w:sz w:val="24"/>
          <w:szCs w:val="24"/>
        </w:rPr>
        <w:t>)</w:t>
      </w:r>
      <w:r w:rsidR="00675912" w:rsidRPr="00560644">
        <w:rPr>
          <w:rFonts w:asciiTheme="majorHAnsi" w:hAnsiTheme="majorHAnsi" w:cstheme="majorHAnsi"/>
          <w:sz w:val="24"/>
          <w:szCs w:val="24"/>
        </w:rPr>
        <w:t xml:space="preserve"> </w:t>
      </w:r>
      <w:r w:rsidR="00560644">
        <w:rPr>
          <w:rFonts w:asciiTheme="majorHAnsi" w:hAnsiTheme="majorHAnsi" w:cstheme="majorHAnsi"/>
          <w:sz w:val="24"/>
          <w:szCs w:val="24"/>
        </w:rPr>
        <w:t>This panel shows c</w:t>
      </w:r>
      <w:r w:rsidRPr="009C165E">
        <w:rPr>
          <w:rFonts w:asciiTheme="majorHAnsi" w:hAnsiTheme="majorHAnsi" w:cstheme="majorHAnsi"/>
          <w:sz w:val="24"/>
          <w:szCs w:val="24"/>
        </w:rPr>
        <w:t xml:space="preserve">hannel alignment using </w:t>
      </w:r>
      <w:r w:rsidR="00560644">
        <w:rPr>
          <w:rFonts w:asciiTheme="majorHAnsi" w:hAnsiTheme="majorHAnsi" w:cstheme="majorHAnsi"/>
          <w:sz w:val="24"/>
          <w:szCs w:val="24"/>
        </w:rPr>
        <w:t xml:space="preserve">the </w:t>
      </w:r>
      <w:r w:rsidRPr="009C165E">
        <w:rPr>
          <w:rFonts w:asciiTheme="majorHAnsi" w:hAnsiTheme="majorHAnsi" w:cstheme="majorHAnsi"/>
          <w:sz w:val="24"/>
          <w:szCs w:val="24"/>
        </w:rPr>
        <w:t>calibration cube under DIC.</w:t>
      </w:r>
      <w:r w:rsidRPr="00560644">
        <w:rPr>
          <w:rFonts w:asciiTheme="majorHAnsi" w:hAnsiTheme="majorHAnsi" w:cstheme="majorHAnsi"/>
          <w:sz w:val="24"/>
          <w:szCs w:val="24"/>
        </w:rPr>
        <w:t xml:space="preserve"> </w:t>
      </w:r>
      <w:r w:rsidR="00D3243B" w:rsidRPr="00227ADA">
        <w:rPr>
          <w:rFonts w:asciiTheme="majorHAnsi" w:hAnsiTheme="majorHAnsi" w:cstheme="majorHAnsi"/>
          <w:sz w:val="24"/>
          <w:szCs w:val="24"/>
        </w:rPr>
        <w:t>(</w:t>
      </w:r>
      <w:r w:rsidR="00D3243B" w:rsidRPr="009C165E">
        <w:rPr>
          <w:rFonts w:asciiTheme="majorHAnsi" w:hAnsiTheme="majorHAnsi" w:cstheme="majorHAnsi"/>
          <w:b/>
          <w:sz w:val="24"/>
          <w:szCs w:val="24"/>
        </w:rPr>
        <w:t>G</w:t>
      </w:r>
      <w:r w:rsidR="00D3243B" w:rsidRPr="00227ADA">
        <w:rPr>
          <w:rFonts w:asciiTheme="majorHAnsi" w:hAnsiTheme="majorHAnsi" w:cstheme="majorHAnsi"/>
          <w:sz w:val="24"/>
          <w:szCs w:val="24"/>
        </w:rPr>
        <w:t>)</w:t>
      </w:r>
      <w:r w:rsidR="00D3243B" w:rsidRPr="00560644">
        <w:rPr>
          <w:rFonts w:asciiTheme="majorHAnsi" w:hAnsiTheme="majorHAnsi" w:cstheme="majorHAnsi"/>
          <w:sz w:val="24"/>
          <w:szCs w:val="24"/>
        </w:rPr>
        <w:t xml:space="preserve"> </w:t>
      </w:r>
      <w:r w:rsidR="00560644">
        <w:rPr>
          <w:rFonts w:asciiTheme="majorHAnsi" w:hAnsiTheme="majorHAnsi" w:cstheme="majorHAnsi"/>
          <w:sz w:val="24"/>
          <w:szCs w:val="24"/>
        </w:rPr>
        <w:t>This panel shows a f</w:t>
      </w:r>
      <w:r w:rsidRPr="009C165E">
        <w:rPr>
          <w:rFonts w:asciiTheme="majorHAnsi" w:hAnsiTheme="majorHAnsi" w:cstheme="majorHAnsi"/>
          <w:sz w:val="24"/>
          <w:szCs w:val="24"/>
        </w:rPr>
        <w:t xml:space="preserve">ine alignment of </w:t>
      </w:r>
      <w:r w:rsidR="00560644">
        <w:rPr>
          <w:rFonts w:asciiTheme="majorHAnsi" w:hAnsiTheme="majorHAnsi" w:cstheme="majorHAnsi"/>
          <w:sz w:val="24"/>
          <w:szCs w:val="24"/>
        </w:rPr>
        <w:t xml:space="preserve">the </w:t>
      </w:r>
      <w:r w:rsidRPr="009C165E">
        <w:rPr>
          <w:rFonts w:asciiTheme="majorHAnsi" w:hAnsiTheme="majorHAnsi" w:cstheme="majorHAnsi"/>
          <w:sz w:val="24"/>
          <w:szCs w:val="24"/>
        </w:rPr>
        <w:t>green (</w:t>
      </w:r>
      <w:r w:rsidR="00D3243B" w:rsidRPr="009C165E">
        <w:rPr>
          <w:rFonts w:asciiTheme="majorHAnsi" w:hAnsiTheme="majorHAnsi" w:cstheme="majorHAnsi"/>
          <w:sz w:val="24"/>
          <w:szCs w:val="24"/>
        </w:rPr>
        <w:t>top panel</w:t>
      </w:r>
      <w:r w:rsidRPr="009C165E">
        <w:rPr>
          <w:rFonts w:asciiTheme="majorHAnsi" w:hAnsiTheme="majorHAnsi" w:cstheme="majorHAnsi"/>
          <w:sz w:val="24"/>
          <w:szCs w:val="24"/>
        </w:rPr>
        <w:t>) and red (</w:t>
      </w:r>
      <w:r w:rsidR="00D3243B" w:rsidRPr="009C165E">
        <w:rPr>
          <w:rFonts w:asciiTheme="majorHAnsi" w:hAnsiTheme="majorHAnsi" w:cstheme="majorHAnsi"/>
          <w:sz w:val="24"/>
          <w:szCs w:val="24"/>
        </w:rPr>
        <w:t>middle panel</w:t>
      </w:r>
      <w:r w:rsidRPr="009C165E">
        <w:rPr>
          <w:rFonts w:asciiTheme="majorHAnsi" w:hAnsiTheme="majorHAnsi" w:cstheme="majorHAnsi"/>
          <w:sz w:val="24"/>
          <w:szCs w:val="24"/>
        </w:rPr>
        <w:t>) channel</w:t>
      </w:r>
      <w:r w:rsidR="00560644">
        <w:rPr>
          <w:rFonts w:asciiTheme="majorHAnsi" w:hAnsiTheme="majorHAnsi" w:cstheme="majorHAnsi"/>
          <w:sz w:val="24"/>
          <w:szCs w:val="24"/>
        </w:rPr>
        <w:t>s</w:t>
      </w:r>
      <w:r w:rsidRPr="009C165E">
        <w:rPr>
          <w:rFonts w:asciiTheme="majorHAnsi" w:hAnsiTheme="majorHAnsi" w:cstheme="majorHAnsi"/>
          <w:sz w:val="24"/>
          <w:szCs w:val="24"/>
        </w:rPr>
        <w:t xml:space="preserve"> using 100</w:t>
      </w:r>
      <w:r w:rsidR="00560644">
        <w:rPr>
          <w:rFonts w:asciiTheme="majorHAnsi" w:hAnsiTheme="majorHAnsi" w:cstheme="majorHAnsi"/>
          <w:sz w:val="24"/>
          <w:szCs w:val="24"/>
        </w:rPr>
        <w:t>-</w:t>
      </w:r>
      <w:r w:rsidRPr="009C165E">
        <w:rPr>
          <w:rFonts w:asciiTheme="majorHAnsi" w:hAnsiTheme="majorHAnsi" w:cstheme="majorHAnsi"/>
          <w:sz w:val="24"/>
          <w:szCs w:val="24"/>
        </w:rPr>
        <w:t xml:space="preserve">nm multichannel beads and </w:t>
      </w:r>
      <w:r w:rsidR="00560644">
        <w:rPr>
          <w:rFonts w:asciiTheme="majorHAnsi" w:hAnsiTheme="majorHAnsi" w:cstheme="majorHAnsi"/>
          <w:sz w:val="24"/>
          <w:szCs w:val="24"/>
        </w:rPr>
        <w:t xml:space="preserve">a </w:t>
      </w:r>
      <w:r w:rsidR="005427AF" w:rsidRPr="009C165E">
        <w:rPr>
          <w:rFonts w:asciiTheme="majorHAnsi" w:hAnsiTheme="majorHAnsi" w:cstheme="majorHAnsi"/>
          <w:sz w:val="24"/>
          <w:szCs w:val="24"/>
        </w:rPr>
        <w:t>triple cube</w:t>
      </w:r>
      <w:r w:rsidRPr="009C165E">
        <w:rPr>
          <w:rFonts w:asciiTheme="majorHAnsi" w:hAnsiTheme="majorHAnsi" w:cstheme="majorHAnsi"/>
          <w:sz w:val="24"/>
          <w:szCs w:val="24"/>
        </w:rPr>
        <w:t xml:space="preserve">. </w:t>
      </w:r>
      <w:r w:rsidR="00560644">
        <w:rPr>
          <w:rFonts w:asciiTheme="majorHAnsi" w:hAnsiTheme="majorHAnsi" w:cstheme="majorHAnsi"/>
          <w:sz w:val="24"/>
          <w:szCs w:val="24"/>
        </w:rPr>
        <w:t>A m</w:t>
      </w:r>
      <w:r w:rsidRPr="009C165E">
        <w:rPr>
          <w:rFonts w:asciiTheme="majorHAnsi" w:hAnsiTheme="majorHAnsi" w:cstheme="majorHAnsi"/>
          <w:sz w:val="24"/>
          <w:szCs w:val="24"/>
        </w:rPr>
        <w:t>erged image of</w:t>
      </w:r>
      <w:r w:rsidR="00D3243B" w:rsidRPr="009C165E">
        <w:rPr>
          <w:rFonts w:asciiTheme="majorHAnsi" w:hAnsiTheme="majorHAnsi" w:cstheme="majorHAnsi"/>
          <w:sz w:val="24"/>
          <w:szCs w:val="24"/>
        </w:rPr>
        <w:t xml:space="preserve"> the two channels is also shown (bottom panel)</w:t>
      </w:r>
      <w:r w:rsidRPr="009C165E">
        <w:rPr>
          <w:rFonts w:asciiTheme="majorHAnsi" w:hAnsiTheme="majorHAnsi" w:cstheme="majorHAnsi"/>
          <w:sz w:val="24"/>
          <w:szCs w:val="24"/>
        </w:rPr>
        <w:t>.</w:t>
      </w:r>
    </w:p>
    <w:p w14:paraId="23974DF3" w14:textId="77777777" w:rsidR="0061774C" w:rsidRPr="009C165E" w:rsidRDefault="0061774C" w:rsidP="0061774C">
      <w:pPr>
        <w:spacing w:after="0" w:line="240" w:lineRule="auto"/>
        <w:jc w:val="both"/>
        <w:rPr>
          <w:rFonts w:asciiTheme="majorHAnsi" w:hAnsiTheme="majorHAnsi" w:cstheme="majorHAnsi"/>
          <w:b/>
          <w:sz w:val="24"/>
          <w:szCs w:val="24"/>
        </w:rPr>
      </w:pPr>
    </w:p>
    <w:p w14:paraId="7E96359F" w14:textId="61DC75BC" w:rsidR="0061774C" w:rsidRPr="009C165E" w:rsidRDefault="0061774C"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b/>
          <w:sz w:val="24"/>
          <w:szCs w:val="24"/>
        </w:rPr>
        <w:t>Figure 5</w:t>
      </w:r>
      <w:r w:rsidR="00560644">
        <w:rPr>
          <w:rFonts w:asciiTheme="majorHAnsi" w:hAnsiTheme="majorHAnsi" w:cstheme="majorHAnsi"/>
          <w:b/>
          <w:sz w:val="24"/>
          <w:szCs w:val="24"/>
        </w:rPr>
        <w:t>:</w:t>
      </w:r>
      <w:r w:rsidRPr="009C165E">
        <w:rPr>
          <w:rFonts w:asciiTheme="majorHAnsi" w:hAnsiTheme="majorHAnsi" w:cstheme="majorHAnsi"/>
          <w:b/>
          <w:sz w:val="24"/>
          <w:szCs w:val="24"/>
        </w:rPr>
        <w:t xml:space="preserve"> Representative SR image acquisition.</w:t>
      </w:r>
      <w:r w:rsidRPr="00227ADA">
        <w:rPr>
          <w:rFonts w:asciiTheme="majorHAnsi" w:hAnsiTheme="majorHAnsi" w:cstheme="majorHAnsi"/>
          <w:sz w:val="24"/>
          <w:szCs w:val="24"/>
        </w:rPr>
        <w:t xml:space="preserve"> </w:t>
      </w:r>
      <w:r w:rsidR="00560644" w:rsidRPr="00227ADA">
        <w:rPr>
          <w:rFonts w:asciiTheme="majorHAnsi" w:hAnsiTheme="majorHAnsi" w:cstheme="majorHAnsi"/>
          <w:sz w:val="24"/>
          <w:szCs w:val="24"/>
        </w:rPr>
        <w:t xml:space="preserve">These panels show </w:t>
      </w:r>
      <w:r w:rsidR="00560644">
        <w:rPr>
          <w:rFonts w:asciiTheme="majorHAnsi" w:hAnsiTheme="majorHAnsi" w:cstheme="majorHAnsi"/>
          <w:sz w:val="24"/>
          <w:szCs w:val="24"/>
        </w:rPr>
        <w:t>a r</w:t>
      </w:r>
      <w:r w:rsidRPr="009C165E">
        <w:rPr>
          <w:rFonts w:asciiTheme="majorHAnsi" w:hAnsiTheme="majorHAnsi" w:cstheme="majorHAnsi"/>
          <w:sz w:val="24"/>
          <w:szCs w:val="24"/>
        </w:rPr>
        <w:t xml:space="preserve">epresentative DIC image </w:t>
      </w:r>
      <w:r w:rsidR="00560644">
        <w:rPr>
          <w:rFonts w:asciiTheme="majorHAnsi" w:hAnsiTheme="majorHAnsi" w:cstheme="majorHAnsi"/>
          <w:sz w:val="24"/>
          <w:szCs w:val="24"/>
        </w:rPr>
        <w:t>(</w:t>
      </w:r>
      <w:r w:rsidR="00560644" w:rsidRPr="00227ADA">
        <w:rPr>
          <w:rFonts w:asciiTheme="majorHAnsi" w:hAnsiTheme="majorHAnsi" w:cstheme="majorHAnsi"/>
          <w:b/>
          <w:sz w:val="24"/>
          <w:szCs w:val="24"/>
        </w:rPr>
        <w:t>A</w:t>
      </w:r>
      <w:r w:rsidR="00560644">
        <w:rPr>
          <w:rFonts w:asciiTheme="majorHAnsi" w:hAnsiTheme="majorHAnsi" w:cstheme="majorHAnsi"/>
          <w:sz w:val="24"/>
          <w:szCs w:val="24"/>
        </w:rPr>
        <w:t xml:space="preserve">) </w:t>
      </w:r>
      <w:r w:rsidRPr="009C165E">
        <w:rPr>
          <w:rFonts w:asciiTheme="majorHAnsi" w:hAnsiTheme="majorHAnsi" w:cstheme="majorHAnsi"/>
          <w:sz w:val="24"/>
          <w:szCs w:val="24"/>
        </w:rPr>
        <w:t xml:space="preserve">below, </w:t>
      </w:r>
      <w:r w:rsidR="00560644">
        <w:rPr>
          <w:rFonts w:asciiTheme="majorHAnsi" w:hAnsiTheme="majorHAnsi" w:cstheme="majorHAnsi"/>
          <w:sz w:val="24"/>
          <w:szCs w:val="24"/>
        </w:rPr>
        <w:t>(</w:t>
      </w:r>
      <w:r w:rsidR="00560644" w:rsidRPr="00227ADA">
        <w:rPr>
          <w:rFonts w:asciiTheme="majorHAnsi" w:hAnsiTheme="majorHAnsi" w:cstheme="majorHAnsi"/>
          <w:b/>
          <w:sz w:val="24"/>
          <w:szCs w:val="24"/>
        </w:rPr>
        <w:t>B</w:t>
      </w:r>
      <w:r w:rsidR="00560644">
        <w:rPr>
          <w:rFonts w:asciiTheme="majorHAnsi" w:hAnsiTheme="majorHAnsi" w:cstheme="majorHAnsi"/>
          <w:sz w:val="24"/>
          <w:szCs w:val="24"/>
        </w:rPr>
        <w:t xml:space="preserve">) </w:t>
      </w:r>
      <w:r w:rsidRPr="009C165E">
        <w:rPr>
          <w:rFonts w:asciiTheme="majorHAnsi" w:hAnsiTheme="majorHAnsi" w:cstheme="majorHAnsi"/>
          <w:sz w:val="24"/>
          <w:szCs w:val="24"/>
        </w:rPr>
        <w:t xml:space="preserve">at, or </w:t>
      </w:r>
      <w:r w:rsidR="00560644">
        <w:rPr>
          <w:rFonts w:asciiTheme="majorHAnsi" w:hAnsiTheme="majorHAnsi" w:cstheme="majorHAnsi"/>
          <w:sz w:val="24"/>
          <w:szCs w:val="24"/>
        </w:rPr>
        <w:t>(</w:t>
      </w:r>
      <w:r w:rsidR="00560644" w:rsidRPr="00227ADA">
        <w:rPr>
          <w:rFonts w:asciiTheme="majorHAnsi" w:hAnsiTheme="majorHAnsi" w:cstheme="majorHAnsi"/>
          <w:b/>
          <w:sz w:val="24"/>
          <w:szCs w:val="24"/>
        </w:rPr>
        <w:t>C</w:t>
      </w:r>
      <w:r w:rsidR="00560644">
        <w:rPr>
          <w:rFonts w:asciiTheme="majorHAnsi" w:hAnsiTheme="majorHAnsi" w:cstheme="majorHAnsi"/>
          <w:sz w:val="24"/>
          <w:szCs w:val="24"/>
        </w:rPr>
        <w:t xml:space="preserve">) </w:t>
      </w:r>
      <w:r w:rsidRPr="009C165E">
        <w:rPr>
          <w:rFonts w:asciiTheme="majorHAnsi" w:hAnsiTheme="majorHAnsi" w:cstheme="majorHAnsi"/>
          <w:sz w:val="24"/>
          <w:szCs w:val="24"/>
        </w:rPr>
        <w:t>above the central plane of the cells. (</w:t>
      </w:r>
      <w:r w:rsidRPr="00227ADA">
        <w:rPr>
          <w:rFonts w:asciiTheme="majorHAnsi" w:hAnsiTheme="majorHAnsi" w:cstheme="majorHAnsi"/>
          <w:b/>
          <w:sz w:val="24"/>
          <w:szCs w:val="24"/>
        </w:rPr>
        <w:t>D</w:t>
      </w:r>
      <w:r w:rsidRPr="009C165E">
        <w:rPr>
          <w:rFonts w:asciiTheme="majorHAnsi" w:hAnsiTheme="majorHAnsi" w:cstheme="majorHAnsi"/>
          <w:sz w:val="24"/>
          <w:szCs w:val="24"/>
        </w:rPr>
        <w:t xml:space="preserve">) </w:t>
      </w:r>
      <w:r w:rsidR="00560644">
        <w:rPr>
          <w:rFonts w:asciiTheme="majorHAnsi" w:hAnsiTheme="majorHAnsi" w:cstheme="majorHAnsi"/>
          <w:sz w:val="24"/>
          <w:szCs w:val="24"/>
        </w:rPr>
        <w:t>This panel shows an e</w:t>
      </w:r>
      <w:r w:rsidRPr="009C165E">
        <w:rPr>
          <w:rFonts w:asciiTheme="majorHAnsi" w:hAnsiTheme="majorHAnsi" w:cstheme="majorHAnsi"/>
          <w:sz w:val="24"/>
          <w:szCs w:val="24"/>
        </w:rPr>
        <w:t xml:space="preserve">xample of </w:t>
      </w:r>
      <w:r w:rsidR="00560644">
        <w:rPr>
          <w:rFonts w:asciiTheme="majorHAnsi" w:hAnsiTheme="majorHAnsi" w:cstheme="majorHAnsi"/>
          <w:sz w:val="24"/>
          <w:szCs w:val="24"/>
        </w:rPr>
        <w:t xml:space="preserve">the </w:t>
      </w:r>
      <w:r w:rsidRPr="009C165E">
        <w:rPr>
          <w:rFonts w:asciiTheme="majorHAnsi" w:hAnsiTheme="majorHAnsi" w:cstheme="majorHAnsi"/>
          <w:sz w:val="24"/>
          <w:szCs w:val="24"/>
        </w:rPr>
        <w:t>PSF of the blinking-on fluorophores. The orange circle surrounds a “vertical” PSF. The green circle surrounds a “horizontal” PSF. The blue circle surrounds a diamond</w:t>
      </w:r>
      <w:r w:rsidR="00560644">
        <w:rPr>
          <w:rFonts w:asciiTheme="majorHAnsi" w:hAnsiTheme="majorHAnsi" w:cstheme="majorHAnsi"/>
          <w:sz w:val="24"/>
          <w:szCs w:val="24"/>
        </w:rPr>
        <w:t>-</w:t>
      </w:r>
      <w:r w:rsidRPr="009C165E">
        <w:rPr>
          <w:rFonts w:asciiTheme="majorHAnsi" w:hAnsiTheme="majorHAnsi" w:cstheme="majorHAnsi"/>
          <w:sz w:val="24"/>
          <w:szCs w:val="24"/>
        </w:rPr>
        <w:t xml:space="preserve">shaped PSF, representing fluorophores at </w:t>
      </w:r>
      <w:r w:rsidR="00560644">
        <w:rPr>
          <w:rFonts w:asciiTheme="majorHAnsi" w:hAnsiTheme="majorHAnsi" w:cstheme="majorHAnsi"/>
          <w:sz w:val="24"/>
          <w:szCs w:val="24"/>
        </w:rPr>
        <w:t xml:space="preserve">a </w:t>
      </w:r>
      <w:r w:rsidRPr="009C165E">
        <w:rPr>
          <w:rFonts w:asciiTheme="majorHAnsi" w:hAnsiTheme="majorHAnsi" w:cstheme="majorHAnsi"/>
          <w:sz w:val="24"/>
          <w:szCs w:val="24"/>
        </w:rPr>
        <w:t>focused plane. (</w:t>
      </w:r>
      <w:r w:rsidRPr="00227ADA">
        <w:rPr>
          <w:rFonts w:asciiTheme="majorHAnsi" w:hAnsiTheme="majorHAnsi" w:cstheme="majorHAnsi"/>
          <w:b/>
          <w:sz w:val="24"/>
          <w:szCs w:val="24"/>
        </w:rPr>
        <w:t>E</w:t>
      </w:r>
      <w:r w:rsidRPr="009C165E">
        <w:rPr>
          <w:rFonts w:asciiTheme="majorHAnsi" w:hAnsiTheme="majorHAnsi" w:cstheme="majorHAnsi"/>
          <w:sz w:val="24"/>
          <w:szCs w:val="24"/>
        </w:rPr>
        <w:t xml:space="preserve">) </w:t>
      </w:r>
      <w:r w:rsidR="00560644">
        <w:rPr>
          <w:rFonts w:asciiTheme="majorHAnsi" w:hAnsiTheme="majorHAnsi" w:cstheme="majorHAnsi"/>
          <w:sz w:val="24"/>
          <w:szCs w:val="24"/>
        </w:rPr>
        <w:t>This panel shows a r</w:t>
      </w:r>
      <w:r w:rsidRPr="009C165E">
        <w:rPr>
          <w:rFonts w:asciiTheme="majorHAnsi" w:hAnsiTheme="majorHAnsi" w:cstheme="majorHAnsi"/>
          <w:sz w:val="24"/>
          <w:szCs w:val="24"/>
        </w:rPr>
        <w:t xml:space="preserve">epresentative reconstructed SR image. A small regulatory RNA is labeled with fluorescence </w:t>
      </w:r>
      <w:r w:rsidRPr="009C165E">
        <w:rPr>
          <w:rFonts w:asciiTheme="majorHAnsi" w:hAnsiTheme="majorHAnsi" w:cstheme="majorHAnsi"/>
          <w:i/>
          <w:sz w:val="24"/>
          <w:szCs w:val="24"/>
        </w:rPr>
        <w:t>in situ</w:t>
      </w:r>
      <w:r w:rsidRPr="009C165E">
        <w:rPr>
          <w:rFonts w:asciiTheme="majorHAnsi" w:hAnsiTheme="majorHAnsi" w:cstheme="majorHAnsi"/>
          <w:sz w:val="24"/>
          <w:szCs w:val="24"/>
        </w:rPr>
        <w:t xml:space="preserve"> hybridization with </w:t>
      </w:r>
      <w:r w:rsidR="00561AF9" w:rsidRPr="009C165E">
        <w:rPr>
          <w:rFonts w:asciiTheme="majorHAnsi" w:hAnsiTheme="majorHAnsi" w:cstheme="majorHAnsi"/>
          <w:sz w:val="24"/>
          <w:szCs w:val="24"/>
        </w:rPr>
        <w:t>red dye</w:t>
      </w:r>
      <w:r w:rsidRPr="009C165E">
        <w:rPr>
          <w:rFonts w:asciiTheme="majorHAnsi" w:hAnsiTheme="majorHAnsi" w:cstheme="majorHAnsi"/>
          <w:sz w:val="24"/>
          <w:szCs w:val="24"/>
        </w:rPr>
        <w:t>. The white borders mark the edges of the cells.</w:t>
      </w:r>
    </w:p>
    <w:p w14:paraId="2CCC48A7" w14:textId="77777777" w:rsidR="0061774C" w:rsidRPr="009C165E" w:rsidRDefault="0061774C" w:rsidP="0061774C">
      <w:pPr>
        <w:spacing w:after="0" w:line="240" w:lineRule="auto"/>
        <w:jc w:val="both"/>
        <w:rPr>
          <w:rFonts w:asciiTheme="majorHAnsi" w:hAnsiTheme="majorHAnsi" w:cstheme="majorHAnsi"/>
          <w:sz w:val="24"/>
          <w:szCs w:val="24"/>
        </w:rPr>
      </w:pPr>
    </w:p>
    <w:p w14:paraId="340BF913" w14:textId="42B7E94F" w:rsidR="0061774C" w:rsidRPr="009C165E" w:rsidRDefault="0061774C"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b/>
          <w:sz w:val="24"/>
          <w:szCs w:val="24"/>
        </w:rPr>
        <w:t>Figure 6</w:t>
      </w:r>
      <w:r w:rsidR="00560644">
        <w:rPr>
          <w:rFonts w:asciiTheme="majorHAnsi" w:hAnsiTheme="majorHAnsi" w:cstheme="majorHAnsi"/>
          <w:b/>
          <w:sz w:val="24"/>
          <w:szCs w:val="24"/>
        </w:rPr>
        <w:t>:</w:t>
      </w:r>
      <w:r w:rsidRPr="009C165E">
        <w:rPr>
          <w:rFonts w:asciiTheme="majorHAnsi" w:hAnsiTheme="majorHAnsi" w:cstheme="majorHAnsi"/>
          <w:b/>
          <w:sz w:val="24"/>
          <w:szCs w:val="24"/>
        </w:rPr>
        <w:t xml:space="preserve"> A </w:t>
      </w:r>
      <w:r w:rsidR="00D3243B" w:rsidRPr="009C165E">
        <w:rPr>
          <w:rFonts w:asciiTheme="majorHAnsi" w:hAnsiTheme="majorHAnsi" w:cstheme="majorHAnsi"/>
          <w:b/>
          <w:sz w:val="24"/>
          <w:szCs w:val="24"/>
        </w:rPr>
        <w:t>programmed data acquisition code for SR imaging</w:t>
      </w:r>
      <w:r w:rsidRPr="009C165E">
        <w:rPr>
          <w:rFonts w:asciiTheme="majorHAnsi" w:hAnsiTheme="majorHAnsi" w:cstheme="majorHAnsi"/>
          <w:b/>
          <w:sz w:val="24"/>
          <w:szCs w:val="24"/>
        </w:rPr>
        <w:t>.</w:t>
      </w:r>
      <w:r w:rsidRPr="009C165E">
        <w:rPr>
          <w:rFonts w:asciiTheme="majorHAnsi" w:hAnsiTheme="majorHAnsi" w:cstheme="majorHAnsi"/>
          <w:sz w:val="24"/>
          <w:szCs w:val="24"/>
        </w:rPr>
        <w:t xml:space="preserve"> In </w:t>
      </w:r>
      <w:r w:rsidR="00D3243B" w:rsidRPr="009C165E">
        <w:rPr>
          <w:rFonts w:asciiTheme="majorHAnsi" w:hAnsiTheme="majorHAnsi" w:cstheme="majorHAnsi"/>
          <w:sz w:val="24"/>
          <w:szCs w:val="24"/>
        </w:rPr>
        <w:t xml:space="preserve">this </w:t>
      </w:r>
      <w:r w:rsidRPr="009C165E">
        <w:rPr>
          <w:rFonts w:asciiTheme="majorHAnsi" w:hAnsiTheme="majorHAnsi" w:cstheme="majorHAnsi"/>
          <w:sz w:val="24"/>
          <w:szCs w:val="24"/>
        </w:rPr>
        <w:t xml:space="preserve">programmable acquisition module, various execution commands and microscope control functions are listed in the left </w:t>
      </w:r>
      <w:r w:rsidR="00017B8A" w:rsidRPr="009C165E">
        <w:rPr>
          <w:rFonts w:asciiTheme="majorHAnsi" w:hAnsiTheme="majorHAnsi" w:cstheme="majorHAnsi"/>
          <w:sz w:val="24"/>
          <w:szCs w:val="24"/>
        </w:rPr>
        <w:t>panel and</w:t>
      </w:r>
      <w:r w:rsidRPr="009C165E">
        <w:rPr>
          <w:rFonts w:asciiTheme="majorHAnsi" w:hAnsiTheme="majorHAnsi" w:cstheme="majorHAnsi"/>
          <w:sz w:val="24"/>
          <w:szCs w:val="24"/>
        </w:rPr>
        <w:t xml:space="preserve"> can be selected to create programmed acquisition code. The commands are executed sequentially from top to bottom. This screenshot shows an example where a predefined certain number of iterated imaging acquisitions are conducted until the acquisition is posed and the number of spots in three sequential image frames </w:t>
      </w:r>
      <w:r w:rsidR="0071021A">
        <w:rPr>
          <w:rFonts w:asciiTheme="majorHAnsi" w:hAnsiTheme="majorHAnsi" w:cstheme="majorHAnsi"/>
          <w:sz w:val="24"/>
          <w:szCs w:val="24"/>
        </w:rPr>
        <w:t>is</w:t>
      </w:r>
      <w:r w:rsidRPr="009C165E">
        <w:rPr>
          <w:rFonts w:asciiTheme="majorHAnsi" w:hAnsiTheme="majorHAnsi" w:cstheme="majorHAnsi"/>
          <w:sz w:val="24"/>
          <w:szCs w:val="24"/>
        </w:rPr>
        <w:t xml:space="preserve"> calculated. If the average number of these spots are above the threshold (defined as 50% of the number of cells in bacterial imaging), the image acquisition continues in the same loop. If below</w:t>
      </w:r>
      <w:r w:rsidR="00560644">
        <w:rPr>
          <w:rFonts w:asciiTheme="majorHAnsi" w:hAnsiTheme="majorHAnsi" w:cstheme="majorHAnsi"/>
          <w:sz w:val="24"/>
          <w:szCs w:val="24"/>
        </w:rPr>
        <w:t xml:space="preserve"> the threshold</w:t>
      </w:r>
      <w:r w:rsidRPr="009C165E">
        <w:rPr>
          <w:rFonts w:asciiTheme="majorHAnsi" w:hAnsiTheme="majorHAnsi" w:cstheme="majorHAnsi"/>
          <w:sz w:val="24"/>
          <w:szCs w:val="24"/>
        </w:rPr>
        <w:t xml:space="preserve">, then the image acquisition continues in the next loop where stronger violet laser power is used (cut at the bottom of the screenshot). </w:t>
      </w:r>
    </w:p>
    <w:p w14:paraId="4A5F0F8A" w14:textId="77777777" w:rsidR="0061774C" w:rsidRPr="009C165E" w:rsidRDefault="0061774C" w:rsidP="0061774C">
      <w:pPr>
        <w:tabs>
          <w:tab w:val="left" w:pos="2700"/>
        </w:tabs>
        <w:spacing w:after="0" w:line="240" w:lineRule="auto"/>
        <w:jc w:val="center"/>
        <w:rPr>
          <w:rFonts w:asciiTheme="majorHAnsi" w:hAnsiTheme="majorHAnsi" w:cstheme="majorHAnsi"/>
          <w:sz w:val="24"/>
          <w:szCs w:val="24"/>
        </w:rPr>
      </w:pPr>
    </w:p>
    <w:p w14:paraId="3BE3FF78" w14:textId="1B13DBC1" w:rsidR="0061774C" w:rsidRPr="009C165E" w:rsidRDefault="0061774C" w:rsidP="0061774C">
      <w:pPr>
        <w:tabs>
          <w:tab w:val="left" w:pos="2700"/>
        </w:tabs>
        <w:spacing w:after="0" w:line="240" w:lineRule="auto"/>
        <w:jc w:val="both"/>
        <w:rPr>
          <w:rFonts w:asciiTheme="majorHAnsi" w:hAnsiTheme="majorHAnsi" w:cstheme="majorHAnsi"/>
          <w:sz w:val="24"/>
          <w:szCs w:val="24"/>
        </w:rPr>
      </w:pPr>
      <w:r w:rsidRPr="009C165E">
        <w:rPr>
          <w:rFonts w:asciiTheme="majorHAnsi" w:hAnsiTheme="majorHAnsi" w:cstheme="majorHAnsi"/>
          <w:b/>
          <w:sz w:val="24"/>
          <w:szCs w:val="24"/>
        </w:rPr>
        <w:t>Figure 7</w:t>
      </w:r>
      <w:r w:rsidR="00560644">
        <w:rPr>
          <w:rFonts w:asciiTheme="majorHAnsi" w:hAnsiTheme="majorHAnsi" w:cstheme="majorHAnsi"/>
          <w:b/>
          <w:sz w:val="24"/>
          <w:szCs w:val="24"/>
        </w:rPr>
        <w:t>:</w:t>
      </w:r>
      <w:r w:rsidRPr="009C165E">
        <w:rPr>
          <w:rFonts w:asciiTheme="majorHAnsi" w:hAnsiTheme="majorHAnsi" w:cstheme="majorHAnsi"/>
          <w:b/>
          <w:sz w:val="24"/>
          <w:szCs w:val="24"/>
        </w:rPr>
        <w:t xml:space="preserve"> Representative epi-fluorescence images.</w:t>
      </w:r>
      <w:r w:rsidRPr="00560644">
        <w:rPr>
          <w:rFonts w:asciiTheme="majorHAnsi" w:hAnsiTheme="majorHAnsi" w:cstheme="majorHAnsi"/>
          <w:sz w:val="24"/>
          <w:szCs w:val="24"/>
        </w:rPr>
        <w:t xml:space="preserve"> </w:t>
      </w:r>
      <w:r w:rsidRPr="00227ADA">
        <w:rPr>
          <w:rFonts w:asciiTheme="majorHAnsi" w:hAnsiTheme="majorHAnsi" w:cstheme="majorHAnsi"/>
          <w:sz w:val="24"/>
          <w:szCs w:val="24"/>
        </w:rPr>
        <w:t>(</w:t>
      </w:r>
      <w:r w:rsidRPr="009C165E">
        <w:rPr>
          <w:rFonts w:asciiTheme="majorHAnsi" w:hAnsiTheme="majorHAnsi" w:cstheme="majorHAnsi"/>
          <w:b/>
          <w:sz w:val="24"/>
          <w:szCs w:val="24"/>
        </w:rPr>
        <w:t>A</w:t>
      </w:r>
      <w:r w:rsidRPr="00227ADA">
        <w:rPr>
          <w:rFonts w:asciiTheme="majorHAnsi" w:hAnsiTheme="majorHAnsi" w:cstheme="majorHAnsi"/>
          <w:sz w:val="24"/>
          <w:szCs w:val="24"/>
        </w:rPr>
        <w:t>)</w:t>
      </w:r>
      <w:r w:rsidRPr="00560644">
        <w:rPr>
          <w:rFonts w:asciiTheme="majorHAnsi" w:hAnsiTheme="majorHAnsi" w:cstheme="majorHAnsi"/>
          <w:sz w:val="24"/>
          <w:szCs w:val="24"/>
        </w:rPr>
        <w:t xml:space="preserve"> </w:t>
      </w:r>
      <w:r w:rsidR="00560644">
        <w:rPr>
          <w:rFonts w:asciiTheme="majorHAnsi" w:hAnsiTheme="majorHAnsi" w:cstheme="majorHAnsi"/>
          <w:sz w:val="24"/>
          <w:szCs w:val="24"/>
        </w:rPr>
        <w:t>This panel shows a</w:t>
      </w:r>
      <w:r w:rsidRPr="009C165E">
        <w:rPr>
          <w:rFonts w:asciiTheme="majorHAnsi" w:hAnsiTheme="majorHAnsi" w:cstheme="majorHAnsi"/>
          <w:sz w:val="24"/>
          <w:szCs w:val="24"/>
        </w:rPr>
        <w:t xml:space="preserve"> small regulatory RNA in </w:t>
      </w:r>
      <w:r w:rsidRPr="00227ADA">
        <w:rPr>
          <w:rFonts w:asciiTheme="majorHAnsi" w:hAnsiTheme="majorHAnsi" w:cstheme="majorHAnsi"/>
          <w:i/>
          <w:sz w:val="24"/>
          <w:szCs w:val="24"/>
        </w:rPr>
        <w:t>E.</w:t>
      </w:r>
      <w:r w:rsidR="00560644" w:rsidRPr="00227ADA">
        <w:rPr>
          <w:rFonts w:asciiTheme="majorHAnsi" w:hAnsiTheme="majorHAnsi" w:cstheme="majorHAnsi"/>
          <w:i/>
          <w:sz w:val="24"/>
          <w:szCs w:val="24"/>
        </w:rPr>
        <w:t xml:space="preserve"> </w:t>
      </w:r>
      <w:r w:rsidRPr="00227ADA">
        <w:rPr>
          <w:rFonts w:asciiTheme="majorHAnsi" w:hAnsiTheme="majorHAnsi" w:cstheme="majorHAnsi"/>
          <w:i/>
          <w:sz w:val="24"/>
          <w:szCs w:val="24"/>
        </w:rPr>
        <w:t>coli</w:t>
      </w:r>
      <w:r w:rsidRPr="009C165E">
        <w:rPr>
          <w:rFonts w:asciiTheme="majorHAnsi" w:hAnsiTheme="majorHAnsi" w:cstheme="majorHAnsi"/>
          <w:sz w:val="24"/>
          <w:szCs w:val="24"/>
        </w:rPr>
        <w:t xml:space="preserve"> cells.</w:t>
      </w:r>
      <w:r w:rsidRPr="00560644">
        <w:rPr>
          <w:rFonts w:asciiTheme="majorHAnsi" w:hAnsiTheme="majorHAnsi" w:cstheme="majorHAnsi"/>
          <w:sz w:val="24"/>
          <w:szCs w:val="24"/>
        </w:rPr>
        <w:t xml:space="preserve"> </w:t>
      </w:r>
      <w:r w:rsidRPr="00227ADA">
        <w:rPr>
          <w:rFonts w:asciiTheme="majorHAnsi" w:hAnsiTheme="majorHAnsi" w:cstheme="majorHAnsi"/>
          <w:sz w:val="24"/>
          <w:szCs w:val="24"/>
        </w:rPr>
        <w:t>(</w:t>
      </w:r>
      <w:r w:rsidRPr="009C165E">
        <w:rPr>
          <w:rFonts w:asciiTheme="majorHAnsi" w:hAnsiTheme="majorHAnsi" w:cstheme="majorHAnsi"/>
          <w:b/>
          <w:sz w:val="24"/>
          <w:szCs w:val="24"/>
        </w:rPr>
        <w:t>B</w:t>
      </w:r>
      <w:r w:rsidRPr="00227ADA">
        <w:rPr>
          <w:rFonts w:asciiTheme="majorHAnsi" w:hAnsiTheme="majorHAnsi" w:cstheme="majorHAnsi"/>
          <w:sz w:val="24"/>
          <w:szCs w:val="24"/>
        </w:rPr>
        <w:t>)</w:t>
      </w:r>
      <w:r w:rsidRPr="00560644">
        <w:rPr>
          <w:rFonts w:asciiTheme="majorHAnsi" w:hAnsiTheme="majorHAnsi" w:cstheme="majorHAnsi"/>
          <w:sz w:val="24"/>
          <w:szCs w:val="24"/>
        </w:rPr>
        <w:t xml:space="preserve"> </w:t>
      </w:r>
      <w:r w:rsidR="00B944DB">
        <w:rPr>
          <w:rFonts w:asciiTheme="majorHAnsi" w:hAnsiTheme="majorHAnsi" w:cstheme="majorHAnsi"/>
          <w:sz w:val="24"/>
          <w:szCs w:val="24"/>
        </w:rPr>
        <w:t>This panel shows a</w:t>
      </w:r>
      <w:r w:rsidRPr="009C165E">
        <w:rPr>
          <w:rFonts w:asciiTheme="majorHAnsi" w:hAnsiTheme="majorHAnsi" w:cstheme="majorHAnsi"/>
          <w:sz w:val="24"/>
          <w:szCs w:val="24"/>
        </w:rPr>
        <w:t xml:space="preserve">n mRNA in U2OS mammalian cells. RNAs are labeled with </w:t>
      </w:r>
      <w:r w:rsidR="00561AF9" w:rsidRPr="009C165E">
        <w:rPr>
          <w:rFonts w:asciiTheme="majorHAnsi" w:hAnsiTheme="majorHAnsi" w:cstheme="majorHAnsi"/>
          <w:sz w:val="24"/>
          <w:szCs w:val="24"/>
        </w:rPr>
        <w:t>red dye</w:t>
      </w:r>
      <w:r w:rsidRPr="009C165E">
        <w:rPr>
          <w:rFonts w:asciiTheme="majorHAnsi" w:hAnsiTheme="majorHAnsi" w:cstheme="majorHAnsi"/>
          <w:sz w:val="24"/>
          <w:szCs w:val="24"/>
        </w:rPr>
        <w:t xml:space="preserve"> and </w:t>
      </w:r>
      <w:r w:rsidR="00561AF9" w:rsidRPr="009C165E">
        <w:rPr>
          <w:rFonts w:asciiTheme="majorHAnsi" w:hAnsiTheme="majorHAnsi" w:cstheme="majorHAnsi"/>
          <w:sz w:val="24"/>
          <w:szCs w:val="24"/>
        </w:rPr>
        <w:t>blue dye</w:t>
      </w:r>
      <w:r w:rsidRPr="009C165E">
        <w:rPr>
          <w:rFonts w:asciiTheme="majorHAnsi" w:hAnsiTheme="majorHAnsi" w:cstheme="majorHAnsi"/>
          <w:sz w:val="24"/>
          <w:szCs w:val="24"/>
        </w:rPr>
        <w:t xml:space="preserve"> through fluorescence </w:t>
      </w:r>
      <w:r w:rsidRPr="00227ADA">
        <w:rPr>
          <w:rFonts w:asciiTheme="majorHAnsi" w:hAnsiTheme="majorHAnsi" w:cstheme="majorHAnsi"/>
          <w:i/>
          <w:sz w:val="24"/>
          <w:szCs w:val="24"/>
        </w:rPr>
        <w:t>in situ</w:t>
      </w:r>
      <w:r w:rsidRPr="009C165E">
        <w:rPr>
          <w:rFonts w:asciiTheme="majorHAnsi" w:hAnsiTheme="majorHAnsi" w:cstheme="majorHAnsi"/>
          <w:sz w:val="24"/>
          <w:szCs w:val="24"/>
        </w:rPr>
        <w:t xml:space="preserve"> hybridization.</w:t>
      </w:r>
    </w:p>
    <w:p w14:paraId="34CC6C5F" w14:textId="77777777" w:rsidR="0061774C" w:rsidRPr="009C165E" w:rsidRDefault="0061774C" w:rsidP="0061774C">
      <w:pPr>
        <w:spacing w:after="0" w:line="240" w:lineRule="auto"/>
        <w:rPr>
          <w:rFonts w:asciiTheme="majorHAnsi" w:hAnsiTheme="majorHAnsi" w:cstheme="majorHAnsi"/>
          <w:sz w:val="24"/>
          <w:szCs w:val="24"/>
        </w:rPr>
      </w:pPr>
    </w:p>
    <w:p w14:paraId="216640D2" w14:textId="175A17C2" w:rsidR="0061774C" w:rsidRPr="009C165E" w:rsidRDefault="0061774C"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b/>
          <w:sz w:val="24"/>
          <w:szCs w:val="24"/>
        </w:rPr>
        <w:t>Figure 8</w:t>
      </w:r>
      <w:r w:rsidR="00B944DB">
        <w:rPr>
          <w:rFonts w:asciiTheme="majorHAnsi" w:hAnsiTheme="majorHAnsi" w:cstheme="majorHAnsi"/>
          <w:b/>
          <w:sz w:val="24"/>
          <w:szCs w:val="24"/>
        </w:rPr>
        <w:t>:</w:t>
      </w:r>
      <w:r w:rsidRPr="009C165E">
        <w:rPr>
          <w:rFonts w:asciiTheme="majorHAnsi" w:hAnsiTheme="majorHAnsi" w:cstheme="majorHAnsi"/>
          <w:b/>
          <w:sz w:val="24"/>
          <w:szCs w:val="24"/>
        </w:rPr>
        <w:t xml:space="preserve"> Example of </w:t>
      </w:r>
      <w:proofErr w:type="spellStart"/>
      <w:r w:rsidRPr="009C165E">
        <w:rPr>
          <w:rFonts w:asciiTheme="majorHAnsi" w:hAnsiTheme="majorHAnsi" w:cstheme="majorHAnsi"/>
          <w:b/>
          <w:sz w:val="24"/>
          <w:szCs w:val="24"/>
        </w:rPr>
        <w:t>smFRET</w:t>
      </w:r>
      <w:proofErr w:type="spellEnd"/>
      <w:r w:rsidRPr="009C165E">
        <w:rPr>
          <w:rFonts w:asciiTheme="majorHAnsi" w:hAnsiTheme="majorHAnsi" w:cstheme="majorHAnsi"/>
          <w:b/>
          <w:sz w:val="24"/>
          <w:szCs w:val="24"/>
        </w:rPr>
        <w:t xml:space="preserve"> imaging.</w:t>
      </w:r>
      <w:r w:rsidRPr="009C165E">
        <w:rPr>
          <w:rFonts w:asciiTheme="majorHAnsi" w:hAnsiTheme="majorHAnsi" w:cstheme="majorHAnsi"/>
          <w:sz w:val="24"/>
          <w:szCs w:val="24"/>
        </w:rPr>
        <w:t xml:space="preserve"> </w:t>
      </w:r>
      <w:r w:rsidR="00B944DB">
        <w:rPr>
          <w:rFonts w:asciiTheme="majorHAnsi" w:hAnsiTheme="majorHAnsi" w:cstheme="majorHAnsi"/>
          <w:sz w:val="24"/>
          <w:szCs w:val="24"/>
        </w:rPr>
        <w:t>(</w:t>
      </w:r>
      <w:r w:rsidR="00B944DB" w:rsidRPr="00227ADA">
        <w:rPr>
          <w:rFonts w:asciiTheme="majorHAnsi" w:hAnsiTheme="majorHAnsi" w:cstheme="majorHAnsi"/>
          <w:b/>
          <w:sz w:val="24"/>
          <w:szCs w:val="24"/>
        </w:rPr>
        <w:t>A</w:t>
      </w:r>
      <w:r w:rsidR="00B944DB">
        <w:rPr>
          <w:rFonts w:asciiTheme="majorHAnsi" w:hAnsiTheme="majorHAnsi" w:cstheme="majorHAnsi"/>
          <w:sz w:val="24"/>
          <w:szCs w:val="24"/>
        </w:rPr>
        <w:t xml:space="preserve">) </w:t>
      </w:r>
      <w:r w:rsidRPr="009C165E">
        <w:rPr>
          <w:rFonts w:asciiTheme="majorHAnsi" w:hAnsiTheme="majorHAnsi" w:cstheme="majorHAnsi"/>
          <w:sz w:val="24"/>
          <w:szCs w:val="24"/>
        </w:rPr>
        <w:t>Samples were excited with the 561</w:t>
      </w:r>
      <w:r w:rsidR="00B944DB">
        <w:rPr>
          <w:rFonts w:asciiTheme="majorHAnsi" w:hAnsiTheme="majorHAnsi" w:cstheme="majorHAnsi"/>
          <w:sz w:val="24"/>
          <w:szCs w:val="24"/>
        </w:rPr>
        <w:t>-</w:t>
      </w:r>
      <w:r w:rsidRPr="009C165E">
        <w:rPr>
          <w:rFonts w:asciiTheme="majorHAnsi" w:hAnsiTheme="majorHAnsi" w:cstheme="majorHAnsi"/>
          <w:sz w:val="24"/>
          <w:szCs w:val="24"/>
        </w:rPr>
        <w:t>nm laser</w:t>
      </w:r>
      <w:r w:rsidR="00B944DB" w:rsidRPr="00227ADA">
        <w:rPr>
          <w:rFonts w:asciiTheme="majorHAnsi" w:hAnsiTheme="majorHAnsi" w:cstheme="majorHAnsi"/>
          <w:sz w:val="24"/>
          <w:szCs w:val="24"/>
        </w:rPr>
        <w:t>.</w:t>
      </w:r>
      <w:r w:rsidRPr="009C165E">
        <w:rPr>
          <w:rFonts w:asciiTheme="majorHAnsi" w:hAnsiTheme="majorHAnsi" w:cstheme="majorHAnsi"/>
          <w:sz w:val="24"/>
          <w:szCs w:val="24"/>
        </w:rPr>
        <w:t xml:space="preserve"> </w:t>
      </w:r>
      <w:r w:rsidRPr="00227ADA">
        <w:rPr>
          <w:rFonts w:asciiTheme="majorHAnsi" w:hAnsiTheme="majorHAnsi" w:cstheme="majorHAnsi"/>
          <w:sz w:val="24"/>
          <w:szCs w:val="24"/>
        </w:rPr>
        <w:t>(</w:t>
      </w:r>
      <w:r w:rsidRPr="009C165E">
        <w:rPr>
          <w:rFonts w:asciiTheme="majorHAnsi" w:hAnsiTheme="majorHAnsi" w:cstheme="majorHAnsi"/>
          <w:b/>
          <w:sz w:val="24"/>
          <w:szCs w:val="24"/>
        </w:rPr>
        <w:t>B</w:t>
      </w:r>
      <w:r w:rsidRPr="00227ADA">
        <w:rPr>
          <w:rFonts w:asciiTheme="majorHAnsi" w:hAnsiTheme="majorHAnsi" w:cstheme="majorHAnsi"/>
          <w:sz w:val="24"/>
          <w:szCs w:val="24"/>
        </w:rPr>
        <w:t>)</w:t>
      </w:r>
      <w:r w:rsidRPr="00B944DB">
        <w:rPr>
          <w:rFonts w:asciiTheme="majorHAnsi" w:hAnsiTheme="majorHAnsi" w:cstheme="majorHAnsi"/>
          <w:sz w:val="24"/>
          <w:szCs w:val="24"/>
        </w:rPr>
        <w:t xml:space="preserve"> </w:t>
      </w:r>
      <w:r w:rsidRPr="009C165E">
        <w:rPr>
          <w:rFonts w:asciiTheme="majorHAnsi" w:hAnsiTheme="majorHAnsi" w:cstheme="majorHAnsi"/>
          <w:sz w:val="24"/>
          <w:szCs w:val="24"/>
        </w:rPr>
        <w:t xml:space="preserve">Emissions from </w:t>
      </w:r>
      <w:r w:rsidR="00AD28C4" w:rsidRPr="009C165E">
        <w:rPr>
          <w:rFonts w:asciiTheme="majorHAnsi" w:hAnsiTheme="majorHAnsi" w:cstheme="majorHAnsi"/>
          <w:sz w:val="24"/>
          <w:szCs w:val="24"/>
        </w:rPr>
        <w:t xml:space="preserve">the green </w:t>
      </w:r>
      <w:r w:rsidRPr="009C165E">
        <w:rPr>
          <w:rFonts w:asciiTheme="majorHAnsi" w:hAnsiTheme="majorHAnsi" w:cstheme="majorHAnsi"/>
          <w:sz w:val="24"/>
          <w:szCs w:val="24"/>
        </w:rPr>
        <w:t xml:space="preserve">and </w:t>
      </w:r>
      <w:r w:rsidR="00AD28C4" w:rsidRPr="009C165E">
        <w:rPr>
          <w:rFonts w:asciiTheme="majorHAnsi" w:hAnsiTheme="majorHAnsi" w:cstheme="majorHAnsi"/>
          <w:sz w:val="24"/>
          <w:szCs w:val="24"/>
        </w:rPr>
        <w:t>red dyes</w:t>
      </w:r>
      <w:r w:rsidRPr="009C165E">
        <w:rPr>
          <w:rFonts w:asciiTheme="majorHAnsi" w:hAnsiTheme="majorHAnsi" w:cstheme="majorHAnsi"/>
          <w:sz w:val="24"/>
          <w:szCs w:val="24"/>
        </w:rPr>
        <w:t xml:space="preserve"> are collected simultaneously and shown as green (right) and red (left) spots</w:t>
      </w:r>
      <w:r w:rsidR="00B944DB">
        <w:rPr>
          <w:rFonts w:asciiTheme="majorHAnsi" w:hAnsiTheme="majorHAnsi" w:cstheme="majorHAnsi"/>
          <w:sz w:val="24"/>
          <w:szCs w:val="24"/>
        </w:rPr>
        <w:t>,</w:t>
      </w:r>
      <w:r w:rsidRPr="009C165E">
        <w:rPr>
          <w:rFonts w:asciiTheme="majorHAnsi" w:hAnsiTheme="majorHAnsi" w:cstheme="majorHAnsi"/>
          <w:sz w:val="24"/>
          <w:szCs w:val="24"/>
        </w:rPr>
        <w:t xml:space="preserve"> respectively. </w:t>
      </w:r>
      <w:r w:rsidRPr="00227ADA">
        <w:rPr>
          <w:rFonts w:asciiTheme="majorHAnsi" w:hAnsiTheme="majorHAnsi" w:cstheme="majorHAnsi"/>
          <w:sz w:val="24"/>
          <w:szCs w:val="24"/>
        </w:rPr>
        <w:t>(</w:t>
      </w:r>
      <w:r w:rsidRPr="009C165E">
        <w:rPr>
          <w:rFonts w:asciiTheme="majorHAnsi" w:hAnsiTheme="majorHAnsi" w:cstheme="majorHAnsi"/>
          <w:b/>
          <w:sz w:val="24"/>
          <w:szCs w:val="24"/>
        </w:rPr>
        <w:t>C</w:t>
      </w:r>
      <w:r w:rsidRPr="00227ADA">
        <w:rPr>
          <w:rFonts w:asciiTheme="majorHAnsi" w:hAnsiTheme="majorHAnsi" w:cstheme="majorHAnsi"/>
          <w:sz w:val="24"/>
          <w:szCs w:val="24"/>
        </w:rPr>
        <w:t>)</w:t>
      </w:r>
      <w:r w:rsidRPr="00B944DB">
        <w:rPr>
          <w:rFonts w:asciiTheme="majorHAnsi" w:hAnsiTheme="majorHAnsi" w:cstheme="majorHAnsi"/>
          <w:sz w:val="24"/>
          <w:szCs w:val="24"/>
        </w:rPr>
        <w:t xml:space="preserve"> </w:t>
      </w:r>
      <w:r w:rsidR="00B944DB">
        <w:rPr>
          <w:rFonts w:asciiTheme="majorHAnsi" w:hAnsiTheme="majorHAnsi" w:cstheme="majorHAnsi"/>
          <w:sz w:val="24"/>
          <w:szCs w:val="24"/>
        </w:rPr>
        <w:t>This panel shows the r</w:t>
      </w:r>
      <w:r w:rsidRPr="009C165E">
        <w:rPr>
          <w:rFonts w:asciiTheme="majorHAnsi" w:hAnsiTheme="majorHAnsi" w:cstheme="majorHAnsi"/>
          <w:sz w:val="24"/>
          <w:szCs w:val="24"/>
        </w:rPr>
        <w:t xml:space="preserve">epresentative fluorescence intensity </w:t>
      </w:r>
      <w:r w:rsidRPr="00227ADA">
        <w:rPr>
          <w:rFonts w:asciiTheme="majorHAnsi" w:hAnsiTheme="majorHAnsi" w:cstheme="majorHAnsi"/>
          <w:i/>
          <w:sz w:val="24"/>
          <w:szCs w:val="24"/>
        </w:rPr>
        <w:t>vs.</w:t>
      </w:r>
      <w:r w:rsidRPr="009C165E">
        <w:rPr>
          <w:rFonts w:asciiTheme="majorHAnsi" w:hAnsiTheme="majorHAnsi" w:cstheme="majorHAnsi"/>
          <w:sz w:val="24"/>
          <w:szCs w:val="24"/>
        </w:rPr>
        <w:t xml:space="preserve"> time trajectories of </w:t>
      </w:r>
      <w:r w:rsidR="00561AF9" w:rsidRPr="009C165E">
        <w:rPr>
          <w:rFonts w:asciiTheme="majorHAnsi" w:hAnsiTheme="majorHAnsi" w:cstheme="majorHAnsi"/>
          <w:sz w:val="24"/>
          <w:szCs w:val="24"/>
        </w:rPr>
        <w:t xml:space="preserve">green dye </w:t>
      </w:r>
      <w:r w:rsidRPr="009C165E">
        <w:rPr>
          <w:rFonts w:asciiTheme="majorHAnsi" w:hAnsiTheme="majorHAnsi" w:cstheme="majorHAnsi"/>
          <w:sz w:val="24"/>
          <w:szCs w:val="24"/>
        </w:rPr>
        <w:t xml:space="preserve">(green) and </w:t>
      </w:r>
      <w:r w:rsidR="00561AF9" w:rsidRPr="009C165E">
        <w:rPr>
          <w:rFonts w:asciiTheme="majorHAnsi" w:hAnsiTheme="majorHAnsi" w:cstheme="majorHAnsi"/>
          <w:sz w:val="24"/>
          <w:szCs w:val="24"/>
        </w:rPr>
        <w:t>red dye</w:t>
      </w:r>
      <w:r w:rsidRPr="009C165E">
        <w:rPr>
          <w:rFonts w:asciiTheme="majorHAnsi" w:hAnsiTheme="majorHAnsi" w:cstheme="majorHAnsi"/>
          <w:sz w:val="24"/>
          <w:szCs w:val="24"/>
        </w:rPr>
        <w:t xml:space="preserve"> (red) from one molecule.</w:t>
      </w:r>
      <w:r w:rsidRPr="00B944DB">
        <w:rPr>
          <w:rFonts w:asciiTheme="majorHAnsi" w:hAnsiTheme="majorHAnsi" w:cstheme="majorHAnsi"/>
          <w:sz w:val="24"/>
          <w:szCs w:val="24"/>
        </w:rPr>
        <w:t xml:space="preserve"> </w:t>
      </w:r>
      <w:r w:rsidRPr="00227ADA">
        <w:rPr>
          <w:rFonts w:asciiTheme="majorHAnsi" w:hAnsiTheme="majorHAnsi" w:cstheme="majorHAnsi"/>
          <w:sz w:val="24"/>
          <w:szCs w:val="24"/>
        </w:rPr>
        <w:t>(</w:t>
      </w:r>
      <w:r w:rsidRPr="009C165E">
        <w:rPr>
          <w:rFonts w:asciiTheme="majorHAnsi" w:hAnsiTheme="majorHAnsi" w:cstheme="majorHAnsi"/>
          <w:b/>
          <w:sz w:val="24"/>
          <w:szCs w:val="24"/>
        </w:rPr>
        <w:t>D</w:t>
      </w:r>
      <w:r w:rsidRPr="00227ADA">
        <w:rPr>
          <w:rFonts w:asciiTheme="majorHAnsi" w:hAnsiTheme="majorHAnsi" w:cstheme="majorHAnsi"/>
          <w:sz w:val="24"/>
          <w:szCs w:val="24"/>
        </w:rPr>
        <w:t>)</w:t>
      </w:r>
      <w:r w:rsidRPr="00B944DB">
        <w:rPr>
          <w:rFonts w:asciiTheme="majorHAnsi" w:hAnsiTheme="majorHAnsi" w:cstheme="majorHAnsi"/>
          <w:sz w:val="24"/>
          <w:szCs w:val="24"/>
        </w:rPr>
        <w:t xml:space="preserve"> </w:t>
      </w:r>
      <w:r w:rsidR="00B944DB">
        <w:rPr>
          <w:rFonts w:asciiTheme="majorHAnsi" w:hAnsiTheme="majorHAnsi" w:cstheme="majorHAnsi"/>
          <w:sz w:val="24"/>
          <w:szCs w:val="24"/>
        </w:rPr>
        <w:t xml:space="preserve">This panel </w:t>
      </w:r>
      <w:r w:rsidR="00B944DB">
        <w:rPr>
          <w:rFonts w:asciiTheme="majorHAnsi" w:hAnsiTheme="majorHAnsi" w:cstheme="majorHAnsi"/>
          <w:sz w:val="24"/>
          <w:szCs w:val="24"/>
        </w:rPr>
        <w:lastRenderedPageBreak/>
        <w:t xml:space="preserve">shows the </w:t>
      </w:r>
      <w:r w:rsidRPr="009C165E">
        <w:rPr>
          <w:rFonts w:asciiTheme="majorHAnsi" w:hAnsiTheme="majorHAnsi" w:cstheme="majorHAnsi"/>
          <w:sz w:val="24"/>
          <w:szCs w:val="24"/>
        </w:rPr>
        <w:t xml:space="preserve">FRET efficiency </w:t>
      </w:r>
      <w:r w:rsidRPr="00227ADA">
        <w:rPr>
          <w:rFonts w:asciiTheme="majorHAnsi" w:hAnsiTheme="majorHAnsi" w:cstheme="majorHAnsi"/>
          <w:i/>
          <w:sz w:val="24"/>
          <w:szCs w:val="24"/>
        </w:rPr>
        <w:t>vs.</w:t>
      </w:r>
      <w:r w:rsidRPr="009C165E">
        <w:rPr>
          <w:rFonts w:asciiTheme="majorHAnsi" w:hAnsiTheme="majorHAnsi" w:cstheme="majorHAnsi"/>
          <w:sz w:val="24"/>
          <w:szCs w:val="24"/>
        </w:rPr>
        <w:t xml:space="preserve"> </w:t>
      </w:r>
      <w:r w:rsidR="00B944DB">
        <w:rPr>
          <w:rFonts w:asciiTheme="majorHAnsi" w:hAnsiTheme="majorHAnsi" w:cstheme="majorHAnsi"/>
          <w:sz w:val="24"/>
          <w:szCs w:val="24"/>
        </w:rPr>
        <w:t xml:space="preserve">the </w:t>
      </w:r>
      <w:r w:rsidRPr="009C165E">
        <w:rPr>
          <w:rFonts w:asciiTheme="majorHAnsi" w:hAnsiTheme="majorHAnsi" w:cstheme="majorHAnsi"/>
          <w:sz w:val="24"/>
          <w:szCs w:val="24"/>
        </w:rPr>
        <w:t xml:space="preserve">time trajectory (solid blue line) calculated as </w:t>
      </w:r>
      <w:proofErr w:type="spellStart"/>
      <w:r w:rsidRPr="009C165E">
        <w:rPr>
          <w:rFonts w:asciiTheme="majorHAnsi" w:hAnsiTheme="majorHAnsi" w:cstheme="majorHAnsi"/>
          <w:sz w:val="24"/>
          <w:szCs w:val="24"/>
        </w:rPr>
        <w:t>I</w:t>
      </w:r>
      <w:r w:rsidRPr="009C165E">
        <w:rPr>
          <w:rFonts w:asciiTheme="majorHAnsi" w:hAnsiTheme="majorHAnsi" w:cstheme="majorHAnsi"/>
          <w:sz w:val="24"/>
          <w:szCs w:val="24"/>
          <w:vertAlign w:val="subscript"/>
        </w:rPr>
        <w:t>Acceptor</w:t>
      </w:r>
      <w:proofErr w:type="spellEnd"/>
      <w:proofErr w:type="gramStart"/>
      <w:r w:rsidRPr="009C165E">
        <w:rPr>
          <w:rFonts w:asciiTheme="majorHAnsi" w:hAnsiTheme="majorHAnsi" w:cstheme="majorHAnsi"/>
          <w:sz w:val="24"/>
          <w:szCs w:val="24"/>
        </w:rPr>
        <w:t>/(</w:t>
      </w:r>
      <w:proofErr w:type="spellStart"/>
      <w:proofErr w:type="gramEnd"/>
      <w:r w:rsidRPr="009C165E">
        <w:rPr>
          <w:rFonts w:asciiTheme="majorHAnsi" w:hAnsiTheme="majorHAnsi" w:cstheme="majorHAnsi"/>
          <w:sz w:val="24"/>
          <w:szCs w:val="24"/>
        </w:rPr>
        <w:t>I</w:t>
      </w:r>
      <w:r w:rsidRPr="009C165E">
        <w:rPr>
          <w:rFonts w:asciiTheme="majorHAnsi" w:hAnsiTheme="majorHAnsi" w:cstheme="majorHAnsi"/>
          <w:sz w:val="24"/>
          <w:szCs w:val="24"/>
          <w:vertAlign w:val="subscript"/>
        </w:rPr>
        <w:t>Donor</w:t>
      </w:r>
      <w:proofErr w:type="spellEnd"/>
      <w:r w:rsidRPr="009C165E">
        <w:rPr>
          <w:rFonts w:asciiTheme="majorHAnsi" w:hAnsiTheme="majorHAnsi" w:cstheme="majorHAnsi"/>
          <w:sz w:val="24"/>
          <w:szCs w:val="24"/>
        </w:rPr>
        <w:t xml:space="preserve"> + </w:t>
      </w:r>
      <w:proofErr w:type="spellStart"/>
      <w:r w:rsidRPr="009C165E">
        <w:rPr>
          <w:rFonts w:asciiTheme="majorHAnsi" w:hAnsiTheme="majorHAnsi" w:cstheme="majorHAnsi"/>
          <w:sz w:val="24"/>
          <w:szCs w:val="24"/>
        </w:rPr>
        <w:t>I</w:t>
      </w:r>
      <w:r w:rsidRPr="009C165E">
        <w:rPr>
          <w:rFonts w:asciiTheme="majorHAnsi" w:hAnsiTheme="majorHAnsi" w:cstheme="majorHAnsi"/>
          <w:sz w:val="24"/>
          <w:szCs w:val="24"/>
          <w:vertAlign w:val="subscript"/>
        </w:rPr>
        <w:t>Acceptor</w:t>
      </w:r>
      <w:proofErr w:type="spellEnd"/>
      <w:r w:rsidRPr="009C165E">
        <w:rPr>
          <w:rFonts w:asciiTheme="majorHAnsi" w:hAnsiTheme="majorHAnsi" w:cstheme="majorHAnsi"/>
          <w:sz w:val="24"/>
          <w:szCs w:val="24"/>
        </w:rPr>
        <w:t xml:space="preserve">) from one molecule of the sample. </w:t>
      </w:r>
      <w:r w:rsidR="00B944DB">
        <w:rPr>
          <w:rFonts w:asciiTheme="majorHAnsi" w:hAnsiTheme="majorHAnsi" w:cstheme="majorHAnsi"/>
          <w:sz w:val="24"/>
          <w:szCs w:val="24"/>
        </w:rPr>
        <w:t xml:space="preserve">The </w:t>
      </w:r>
      <w:r w:rsidRPr="009C165E">
        <w:rPr>
          <w:rFonts w:asciiTheme="majorHAnsi" w:hAnsiTheme="majorHAnsi" w:cstheme="majorHAnsi"/>
          <w:sz w:val="24"/>
          <w:szCs w:val="24"/>
        </w:rPr>
        <w:t>FRET trace is fit</w:t>
      </w:r>
      <w:r w:rsidR="00227ADA">
        <w:rPr>
          <w:rFonts w:asciiTheme="majorHAnsi" w:hAnsiTheme="majorHAnsi" w:cstheme="majorHAnsi"/>
          <w:sz w:val="24"/>
          <w:szCs w:val="24"/>
        </w:rPr>
        <w:t>ted</w:t>
      </w:r>
      <w:r w:rsidRPr="009C165E">
        <w:rPr>
          <w:rFonts w:asciiTheme="majorHAnsi" w:hAnsiTheme="majorHAnsi" w:cstheme="majorHAnsi"/>
          <w:sz w:val="24"/>
          <w:szCs w:val="24"/>
        </w:rPr>
        <w:t xml:space="preserve"> with </w:t>
      </w:r>
      <w:r w:rsidR="0071021A">
        <w:rPr>
          <w:rFonts w:asciiTheme="majorHAnsi" w:hAnsiTheme="majorHAnsi" w:cstheme="majorHAnsi"/>
          <w:sz w:val="24"/>
          <w:szCs w:val="24"/>
        </w:rPr>
        <w:t xml:space="preserve">the </w:t>
      </w:r>
      <w:r w:rsidRPr="009C165E">
        <w:rPr>
          <w:rFonts w:asciiTheme="majorHAnsi" w:hAnsiTheme="majorHAnsi" w:cstheme="majorHAnsi"/>
          <w:sz w:val="24"/>
          <w:szCs w:val="24"/>
        </w:rPr>
        <w:t>Hidden Markov Model (dashed red line).</w:t>
      </w:r>
    </w:p>
    <w:p w14:paraId="51037D4B" w14:textId="77777777" w:rsidR="0061774C" w:rsidRPr="009C165E" w:rsidRDefault="0061774C" w:rsidP="0061774C">
      <w:pPr>
        <w:spacing w:after="0" w:line="240" w:lineRule="auto"/>
        <w:jc w:val="both"/>
        <w:rPr>
          <w:rFonts w:asciiTheme="majorHAnsi" w:hAnsiTheme="majorHAnsi" w:cstheme="majorHAnsi"/>
          <w:sz w:val="24"/>
          <w:szCs w:val="24"/>
        </w:rPr>
      </w:pPr>
    </w:p>
    <w:p w14:paraId="40832880" w14:textId="77777777" w:rsidR="009D73A9" w:rsidRPr="009C165E" w:rsidRDefault="00A479F4" w:rsidP="0061774C">
      <w:pPr>
        <w:spacing w:after="0" w:line="240" w:lineRule="auto"/>
        <w:jc w:val="both"/>
        <w:rPr>
          <w:rFonts w:asciiTheme="majorHAnsi" w:hAnsiTheme="majorHAnsi" w:cstheme="majorHAnsi"/>
          <w:b/>
          <w:caps/>
          <w:sz w:val="24"/>
          <w:szCs w:val="24"/>
        </w:rPr>
      </w:pPr>
      <w:r w:rsidRPr="009C165E">
        <w:rPr>
          <w:rFonts w:asciiTheme="majorHAnsi" w:hAnsiTheme="majorHAnsi" w:cstheme="majorHAnsi"/>
          <w:b/>
          <w:caps/>
          <w:sz w:val="24"/>
          <w:szCs w:val="24"/>
        </w:rPr>
        <w:t xml:space="preserve">Discussion </w:t>
      </w:r>
    </w:p>
    <w:p w14:paraId="02B59763" w14:textId="559BF122" w:rsidR="009D73A9"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rPr>
        <w:t>This hybrid microscope system eliminates the need to purchase multiple microscopes. The total cost for all parts, including the optical table, table installation labor, software</w:t>
      </w:r>
      <w:r w:rsidR="001574B5">
        <w:rPr>
          <w:rFonts w:asciiTheme="majorHAnsi" w:hAnsiTheme="majorHAnsi" w:cstheme="majorHAnsi"/>
          <w:sz w:val="24"/>
          <w:szCs w:val="24"/>
        </w:rPr>
        <w:t>,</w:t>
      </w:r>
      <w:r w:rsidRPr="009C165E">
        <w:rPr>
          <w:rFonts w:asciiTheme="majorHAnsi" w:hAnsiTheme="majorHAnsi" w:cstheme="majorHAnsi"/>
          <w:sz w:val="24"/>
          <w:szCs w:val="24"/>
        </w:rPr>
        <w:t xml:space="preserve"> and workstation, is about $230,000. Custom-machined parts, including the mag lens and 3</w:t>
      </w:r>
      <w:r w:rsidR="001574B5">
        <w:rPr>
          <w:rFonts w:asciiTheme="majorHAnsi" w:hAnsiTheme="majorHAnsi" w:cstheme="majorHAnsi"/>
          <w:sz w:val="24"/>
          <w:szCs w:val="24"/>
        </w:rPr>
        <w:t>-</w:t>
      </w:r>
      <w:r w:rsidRPr="009C165E">
        <w:rPr>
          <w:rFonts w:asciiTheme="majorHAnsi" w:hAnsiTheme="majorHAnsi" w:cstheme="majorHAnsi"/>
          <w:sz w:val="24"/>
          <w:szCs w:val="24"/>
        </w:rPr>
        <w:t>D lens, cost around $700 (</w:t>
      </w:r>
      <w:r w:rsidR="001574B5">
        <w:rPr>
          <w:rFonts w:asciiTheme="majorHAnsi" w:hAnsiTheme="majorHAnsi" w:cstheme="majorHAnsi"/>
          <w:sz w:val="24"/>
          <w:szCs w:val="24"/>
        </w:rPr>
        <w:t xml:space="preserve">the </w:t>
      </w:r>
      <w:r w:rsidRPr="009C165E">
        <w:rPr>
          <w:rFonts w:asciiTheme="majorHAnsi" w:hAnsiTheme="majorHAnsi" w:cstheme="majorHAnsi"/>
          <w:sz w:val="24"/>
          <w:szCs w:val="24"/>
        </w:rPr>
        <w:t xml:space="preserve">cost depends on the actual charges at different institutes). Typical commercially available integrated systems for single-molecule </w:t>
      </w:r>
      <w:r w:rsidR="0061774C" w:rsidRPr="009C165E">
        <w:rPr>
          <w:rFonts w:asciiTheme="majorHAnsi" w:hAnsiTheme="majorHAnsi" w:cstheme="majorHAnsi"/>
          <w:sz w:val="24"/>
          <w:szCs w:val="24"/>
        </w:rPr>
        <w:t>detection-based</w:t>
      </w:r>
      <w:r w:rsidRPr="009C165E">
        <w:rPr>
          <w:rFonts w:asciiTheme="majorHAnsi" w:hAnsiTheme="majorHAnsi" w:cstheme="majorHAnsi"/>
          <w:sz w:val="24"/>
          <w:szCs w:val="24"/>
        </w:rPr>
        <w:t xml:space="preserve"> SR microscopy cost more than $300,000</w:t>
      </w:r>
      <w:r w:rsidR="00244577">
        <w:rPr>
          <w:rFonts w:asciiTheme="majorHAnsi" w:hAnsiTheme="majorHAnsi" w:cstheme="majorHAnsi"/>
          <w:sz w:val="24"/>
          <w:szCs w:val="24"/>
        </w:rPr>
        <w:t xml:space="preserve"> </w:t>
      </w:r>
      <w:r w:rsidRPr="009C165E">
        <w:rPr>
          <w:rFonts w:asciiTheme="majorHAnsi" w:hAnsiTheme="majorHAnsi" w:cstheme="majorHAnsi"/>
          <w:sz w:val="24"/>
          <w:szCs w:val="24"/>
        </w:rPr>
        <w:t>~</w:t>
      </w:r>
      <w:r w:rsidR="00244577">
        <w:rPr>
          <w:rFonts w:asciiTheme="majorHAnsi" w:hAnsiTheme="majorHAnsi" w:cstheme="majorHAnsi"/>
          <w:sz w:val="24"/>
          <w:szCs w:val="24"/>
        </w:rPr>
        <w:t xml:space="preserve"> </w:t>
      </w:r>
      <w:r w:rsidRPr="009C165E">
        <w:rPr>
          <w:rFonts w:asciiTheme="majorHAnsi" w:hAnsiTheme="majorHAnsi" w:cstheme="majorHAnsi"/>
          <w:sz w:val="24"/>
          <w:szCs w:val="24"/>
        </w:rPr>
        <w:t xml:space="preserve">400,000 and are not readily available for </w:t>
      </w:r>
      <w:proofErr w:type="spellStart"/>
      <w:r w:rsidRPr="009C165E">
        <w:rPr>
          <w:rFonts w:asciiTheme="majorHAnsi" w:hAnsiTheme="majorHAnsi" w:cstheme="majorHAnsi"/>
          <w:sz w:val="24"/>
          <w:szCs w:val="24"/>
        </w:rPr>
        <w:t>smFRET</w:t>
      </w:r>
      <w:proofErr w:type="spellEnd"/>
      <w:r w:rsidRPr="009C165E">
        <w:rPr>
          <w:rFonts w:asciiTheme="majorHAnsi" w:hAnsiTheme="majorHAnsi" w:cstheme="majorHAnsi"/>
          <w:sz w:val="24"/>
          <w:szCs w:val="24"/>
        </w:rPr>
        <w:t xml:space="preserve"> measurement</w:t>
      </w:r>
      <w:r w:rsidR="00244577">
        <w:rPr>
          <w:rFonts w:asciiTheme="majorHAnsi" w:hAnsiTheme="majorHAnsi" w:cstheme="majorHAnsi"/>
          <w:sz w:val="24"/>
          <w:szCs w:val="24"/>
        </w:rPr>
        <w:t>,</w:t>
      </w:r>
      <w:r w:rsidRPr="009C165E">
        <w:rPr>
          <w:rFonts w:asciiTheme="majorHAnsi" w:hAnsiTheme="majorHAnsi" w:cstheme="majorHAnsi"/>
          <w:sz w:val="24"/>
          <w:szCs w:val="24"/>
        </w:rPr>
        <w:t xml:space="preserve"> or epi-imaging for a reasonable field of view</w:t>
      </w:r>
      <w:r w:rsidR="00244577">
        <w:rPr>
          <w:rFonts w:asciiTheme="majorHAnsi" w:hAnsiTheme="majorHAnsi" w:cstheme="majorHAnsi"/>
          <w:sz w:val="24"/>
          <w:szCs w:val="24"/>
        </w:rPr>
        <w:t>,</w:t>
      </w:r>
      <w:r w:rsidRPr="009C165E">
        <w:rPr>
          <w:rFonts w:asciiTheme="majorHAnsi" w:hAnsiTheme="majorHAnsi" w:cstheme="majorHAnsi"/>
          <w:sz w:val="24"/>
          <w:szCs w:val="24"/>
        </w:rPr>
        <w:t xml:space="preserve"> without white light source. Thus, </w:t>
      </w:r>
      <w:r w:rsidR="00244577">
        <w:rPr>
          <w:rFonts w:asciiTheme="majorHAnsi" w:hAnsiTheme="majorHAnsi" w:cstheme="majorHAnsi"/>
          <w:sz w:val="24"/>
          <w:szCs w:val="24"/>
        </w:rPr>
        <w:t>the</w:t>
      </w:r>
      <w:r w:rsidRPr="009C165E">
        <w:rPr>
          <w:rFonts w:asciiTheme="majorHAnsi" w:hAnsiTheme="majorHAnsi" w:cstheme="majorHAnsi"/>
          <w:sz w:val="24"/>
          <w:szCs w:val="24"/>
        </w:rPr>
        <w:t xml:space="preserve"> approach </w:t>
      </w:r>
      <w:r w:rsidR="00244577">
        <w:rPr>
          <w:rFonts w:asciiTheme="majorHAnsi" w:hAnsiTheme="majorHAnsi" w:cstheme="majorHAnsi"/>
          <w:sz w:val="24"/>
          <w:szCs w:val="24"/>
        </w:rPr>
        <w:t xml:space="preserve">presented here </w:t>
      </w:r>
      <w:r w:rsidRPr="009C165E">
        <w:rPr>
          <w:rFonts w:asciiTheme="majorHAnsi" w:hAnsiTheme="majorHAnsi" w:cstheme="majorHAnsi"/>
          <w:sz w:val="24"/>
          <w:szCs w:val="24"/>
        </w:rPr>
        <w:t xml:space="preserve">can achieve imaging capabilities equivalent to multiple microscopes at </w:t>
      </w:r>
      <w:r w:rsidR="00244577">
        <w:rPr>
          <w:rFonts w:asciiTheme="majorHAnsi" w:hAnsiTheme="majorHAnsi" w:cstheme="majorHAnsi"/>
          <w:sz w:val="24"/>
          <w:szCs w:val="24"/>
        </w:rPr>
        <w:t xml:space="preserve">a </w:t>
      </w:r>
      <w:r w:rsidRPr="009C165E">
        <w:rPr>
          <w:rFonts w:asciiTheme="majorHAnsi" w:hAnsiTheme="majorHAnsi" w:cstheme="majorHAnsi"/>
          <w:sz w:val="24"/>
          <w:szCs w:val="24"/>
        </w:rPr>
        <w:t xml:space="preserve">significantly </w:t>
      </w:r>
      <w:r w:rsidR="00F42A2A" w:rsidRPr="009C165E">
        <w:rPr>
          <w:rFonts w:asciiTheme="majorHAnsi" w:hAnsiTheme="majorHAnsi" w:cstheme="majorHAnsi"/>
          <w:sz w:val="24"/>
          <w:szCs w:val="24"/>
        </w:rPr>
        <w:t xml:space="preserve">reduced </w:t>
      </w:r>
      <w:r w:rsidRPr="009C165E">
        <w:rPr>
          <w:rFonts w:asciiTheme="majorHAnsi" w:hAnsiTheme="majorHAnsi" w:cstheme="majorHAnsi"/>
          <w:sz w:val="24"/>
          <w:szCs w:val="24"/>
        </w:rPr>
        <w:t xml:space="preserve">cost. </w:t>
      </w:r>
    </w:p>
    <w:p w14:paraId="2001E15A" w14:textId="77777777" w:rsidR="0061774C" w:rsidRPr="009C165E" w:rsidRDefault="0061774C" w:rsidP="0061774C">
      <w:pPr>
        <w:spacing w:after="0" w:line="240" w:lineRule="auto"/>
        <w:jc w:val="both"/>
        <w:rPr>
          <w:rFonts w:asciiTheme="majorHAnsi" w:hAnsiTheme="majorHAnsi" w:cstheme="majorHAnsi"/>
          <w:sz w:val="24"/>
          <w:szCs w:val="24"/>
        </w:rPr>
      </w:pPr>
    </w:p>
    <w:p w14:paraId="0B7D5F20" w14:textId="6043F37B" w:rsidR="009D73A9"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rPr>
        <w:t>This modulated microscope system can be based on microscope bodies from different manufacturers. The 3</w:t>
      </w:r>
      <w:r w:rsidR="00244577">
        <w:rPr>
          <w:rFonts w:asciiTheme="majorHAnsi" w:hAnsiTheme="majorHAnsi" w:cstheme="majorHAnsi"/>
          <w:sz w:val="24"/>
          <w:szCs w:val="24"/>
        </w:rPr>
        <w:t>-</w:t>
      </w:r>
      <w:r w:rsidRPr="009C165E">
        <w:rPr>
          <w:rFonts w:asciiTheme="majorHAnsi" w:hAnsiTheme="majorHAnsi" w:cstheme="majorHAnsi"/>
          <w:sz w:val="24"/>
          <w:szCs w:val="24"/>
        </w:rPr>
        <w:t>D lens can potentially be installed in any position in the emission path, including inside the emission splitter, within the microscope body, or in available space between the filter wheel and the objective nosepiece. However, the physical location of the 3</w:t>
      </w:r>
      <w:r w:rsidR="00244577">
        <w:rPr>
          <w:rFonts w:asciiTheme="majorHAnsi" w:hAnsiTheme="majorHAnsi" w:cstheme="majorHAnsi"/>
          <w:sz w:val="24"/>
          <w:szCs w:val="24"/>
        </w:rPr>
        <w:t>-</w:t>
      </w:r>
      <w:r w:rsidRPr="009C165E">
        <w:rPr>
          <w:rFonts w:asciiTheme="majorHAnsi" w:hAnsiTheme="majorHAnsi" w:cstheme="majorHAnsi"/>
          <w:sz w:val="24"/>
          <w:szCs w:val="24"/>
        </w:rPr>
        <w:t>D lens will determine its focal length for achieving the best astigmatism effect for 3</w:t>
      </w:r>
      <w:r w:rsidR="00244577">
        <w:rPr>
          <w:rFonts w:asciiTheme="majorHAnsi" w:hAnsiTheme="majorHAnsi" w:cstheme="majorHAnsi"/>
          <w:sz w:val="24"/>
          <w:szCs w:val="24"/>
        </w:rPr>
        <w:t>-</w:t>
      </w:r>
      <w:r w:rsidRPr="009C165E">
        <w:rPr>
          <w:rFonts w:asciiTheme="majorHAnsi" w:hAnsiTheme="majorHAnsi" w:cstheme="majorHAnsi"/>
          <w:sz w:val="24"/>
          <w:szCs w:val="24"/>
        </w:rPr>
        <w:t xml:space="preserve">D SR imaging. We recommend starting with </w:t>
      </w:r>
      <w:r w:rsidR="00244577">
        <w:rPr>
          <w:rFonts w:asciiTheme="majorHAnsi" w:hAnsiTheme="majorHAnsi" w:cstheme="majorHAnsi"/>
          <w:sz w:val="24"/>
          <w:szCs w:val="24"/>
        </w:rPr>
        <w:t xml:space="preserve">a </w:t>
      </w:r>
      <w:r w:rsidRPr="009C165E">
        <w:rPr>
          <w:rFonts w:asciiTheme="majorHAnsi" w:hAnsiTheme="majorHAnsi" w:cstheme="majorHAnsi"/>
          <w:sz w:val="24"/>
          <w:szCs w:val="24"/>
        </w:rPr>
        <w:t>10</w:t>
      </w:r>
      <w:r w:rsidR="00244577">
        <w:rPr>
          <w:rFonts w:asciiTheme="majorHAnsi" w:hAnsiTheme="majorHAnsi" w:cstheme="majorHAnsi"/>
          <w:sz w:val="24"/>
          <w:szCs w:val="24"/>
        </w:rPr>
        <w:t>-</w:t>
      </w:r>
      <w:r w:rsidRPr="009C165E">
        <w:rPr>
          <w:rFonts w:asciiTheme="majorHAnsi" w:hAnsiTheme="majorHAnsi" w:cstheme="majorHAnsi"/>
          <w:sz w:val="24"/>
          <w:szCs w:val="24"/>
        </w:rPr>
        <w:t>m focal length. The mag lens is essentially a beam expander installed in the excitation path. If the excitation lasers are air</w:t>
      </w:r>
      <w:r w:rsidR="00244577">
        <w:rPr>
          <w:rFonts w:asciiTheme="majorHAnsi" w:hAnsiTheme="majorHAnsi" w:cstheme="majorHAnsi"/>
          <w:sz w:val="24"/>
          <w:szCs w:val="24"/>
        </w:rPr>
        <w:t>-</w:t>
      </w:r>
      <w:r w:rsidRPr="009C165E">
        <w:rPr>
          <w:rFonts w:asciiTheme="majorHAnsi" w:hAnsiTheme="majorHAnsi" w:cstheme="majorHAnsi"/>
          <w:sz w:val="24"/>
          <w:szCs w:val="24"/>
        </w:rPr>
        <w:t>coupled (</w:t>
      </w:r>
      <w:r w:rsidRPr="009C165E">
        <w:rPr>
          <w:rFonts w:asciiTheme="majorHAnsi" w:hAnsiTheme="majorHAnsi" w:cstheme="majorHAnsi"/>
          <w:i/>
          <w:sz w:val="24"/>
          <w:szCs w:val="24"/>
        </w:rPr>
        <w:t>i.e</w:t>
      </w:r>
      <w:r w:rsidRPr="009C165E">
        <w:rPr>
          <w:rFonts w:asciiTheme="majorHAnsi" w:hAnsiTheme="majorHAnsi" w:cstheme="majorHAnsi"/>
          <w:sz w:val="24"/>
          <w:szCs w:val="24"/>
        </w:rPr>
        <w:t>., without optical fiber), it is trivial to install such an expander in any spot after the laser beams are collimated. If the excitation lasers are fiber</w:t>
      </w:r>
      <w:r w:rsidR="00244577">
        <w:rPr>
          <w:rFonts w:asciiTheme="majorHAnsi" w:hAnsiTheme="majorHAnsi" w:cstheme="majorHAnsi"/>
          <w:sz w:val="24"/>
          <w:szCs w:val="24"/>
        </w:rPr>
        <w:t>-</w:t>
      </w:r>
      <w:r w:rsidRPr="009C165E">
        <w:rPr>
          <w:rFonts w:asciiTheme="majorHAnsi" w:hAnsiTheme="majorHAnsi" w:cstheme="majorHAnsi"/>
          <w:sz w:val="24"/>
          <w:szCs w:val="24"/>
        </w:rPr>
        <w:t xml:space="preserve">coupled, then look for extra slots to install two lenses (one concave and the other one convex). For example, many commercial illumination arms have slots for neutral-density filters. Find two lenses with the sum of their focal lengths equal to the distance between the two slots. Then, they can be inserted to function as a mag lens. Alternatively, a mount for the field diaphragm slider can be another place, if available. Building the mag lens in a removable cassette has the additional advantage of enabling one to focus the excitation lasers to achieve higher power, which may be necessary for SR imaging, simply by flipping the orientation of the mag lens. </w:t>
      </w:r>
    </w:p>
    <w:p w14:paraId="3F9FBC19" w14:textId="77777777" w:rsidR="0061774C" w:rsidRPr="009C165E" w:rsidRDefault="0061774C" w:rsidP="0061774C">
      <w:pPr>
        <w:spacing w:after="0" w:line="240" w:lineRule="auto"/>
        <w:jc w:val="both"/>
        <w:rPr>
          <w:rFonts w:asciiTheme="majorHAnsi" w:hAnsiTheme="majorHAnsi" w:cstheme="majorHAnsi"/>
          <w:sz w:val="24"/>
          <w:szCs w:val="24"/>
        </w:rPr>
      </w:pPr>
    </w:p>
    <w:p w14:paraId="63B6FDE8" w14:textId="73495DD8" w:rsidR="009D73A9"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rPr>
        <w:t>In this report, we demonstrated flexible switching between three different imaging techniques using a modulated microscope. This set</w:t>
      </w:r>
      <w:r w:rsidR="007B0B3E">
        <w:rPr>
          <w:rFonts w:asciiTheme="majorHAnsi" w:hAnsiTheme="majorHAnsi" w:cstheme="majorHAnsi"/>
          <w:sz w:val="24"/>
          <w:szCs w:val="24"/>
        </w:rPr>
        <w:t>-</w:t>
      </w:r>
      <w:r w:rsidRPr="009C165E">
        <w:rPr>
          <w:rFonts w:asciiTheme="majorHAnsi" w:hAnsiTheme="majorHAnsi" w:cstheme="majorHAnsi"/>
          <w:sz w:val="24"/>
          <w:szCs w:val="24"/>
        </w:rPr>
        <w:t xml:space="preserve">up can be used for broader and more advanced applications. For example, </w:t>
      </w:r>
      <w:r w:rsidR="007B0B3E">
        <w:rPr>
          <w:rFonts w:asciiTheme="majorHAnsi" w:hAnsiTheme="majorHAnsi" w:cstheme="majorHAnsi"/>
          <w:sz w:val="24"/>
          <w:szCs w:val="24"/>
        </w:rPr>
        <w:t>t</w:t>
      </w:r>
      <w:r w:rsidRPr="009C165E">
        <w:rPr>
          <w:rFonts w:asciiTheme="majorHAnsi" w:hAnsiTheme="majorHAnsi" w:cstheme="majorHAnsi"/>
          <w:sz w:val="24"/>
          <w:szCs w:val="24"/>
        </w:rPr>
        <w:t>he SR configuration can be used for single</w:t>
      </w:r>
      <w:r w:rsidR="007B0B3E">
        <w:rPr>
          <w:rFonts w:asciiTheme="majorHAnsi" w:hAnsiTheme="majorHAnsi" w:cstheme="majorHAnsi"/>
          <w:sz w:val="24"/>
          <w:szCs w:val="24"/>
        </w:rPr>
        <w:t>-</w:t>
      </w:r>
      <w:r w:rsidRPr="009C165E">
        <w:rPr>
          <w:rFonts w:asciiTheme="majorHAnsi" w:hAnsiTheme="majorHAnsi" w:cstheme="majorHAnsi"/>
          <w:sz w:val="24"/>
          <w:szCs w:val="24"/>
        </w:rPr>
        <w:t>particle tracking in live cells, on photo-switchable or photoactivatable fluorescent protein</w:t>
      </w:r>
      <w:r w:rsidR="007B0B3E">
        <w:rPr>
          <w:rFonts w:asciiTheme="majorHAnsi" w:hAnsiTheme="majorHAnsi" w:cstheme="majorHAnsi"/>
          <w:sz w:val="24"/>
          <w:szCs w:val="24"/>
        </w:rPr>
        <w:t>-</w:t>
      </w:r>
      <w:r w:rsidRPr="009C165E">
        <w:rPr>
          <w:rFonts w:asciiTheme="majorHAnsi" w:hAnsiTheme="majorHAnsi" w:cstheme="majorHAnsi"/>
          <w:sz w:val="24"/>
          <w:szCs w:val="24"/>
        </w:rPr>
        <w:t>tagged biomolecules of interest</w:t>
      </w:r>
      <w:r w:rsidRPr="009C165E">
        <w:rPr>
          <w:rFonts w:asciiTheme="majorHAnsi" w:hAnsiTheme="majorHAnsi" w:cstheme="majorHAnsi"/>
          <w:sz w:val="24"/>
          <w:szCs w:val="24"/>
          <w:vertAlign w:val="superscript"/>
        </w:rPr>
        <w:t>18,19</w:t>
      </w:r>
      <w:r w:rsidRPr="009C165E">
        <w:rPr>
          <w:rFonts w:asciiTheme="majorHAnsi" w:hAnsiTheme="majorHAnsi" w:cstheme="majorHAnsi"/>
          <w:sz w:val="24"/>
          <w:szCs w:val="24"/>
        </w:rPr>
        <w:t xml:space="preserve">. The </w:t>
      </w:r>
      <w:proofErr w:type="spellStart"/>
      <w:r w:rsidRPr="009C165E">
        <w:rPr>
          <w:rFonts w:asciiTheme="majorHAnsi" w:hAnsiTheme="majorHAnsi" w:cstheme="majorHAnsi"/>
          <w:sz w:val="24"/>
          <w:szCs w:val="24"/>
        </w:rPr>
        <w:t>smFRET</w:t>
      </w:r>
      <w:proofErr w:type="spellEnd"/>
      <w:r w:rsidRPr="009C165E">
        <w:rPr>
          <w:rFonts w:asciiTheme="majorHAnsi" w:hAnsiTheme="majorHAnsi" w:cstheme="majorHAnsi"/>
          <w:sz w:val="24"/>
          <w:szCs w:val="24"/>
        </w:rPr>
        <w:t xml:space="preserve"> configuration can be used to study molecular interactions in </w:t>
      </w:r>
      <w:r w:rsidRPr="009C165E">
        <w:rPr>
          <w:rFonts w:asciiTheme="majorHAnsi" w:hAnsiTheme="majorHAnsi" w:cstheme="majorHAnsi"/>
          <w:i/>
          <w:sz w:val="24"/>
          <w:szCs w:val="24"/>
        </w:rPr>
        <w:t>in vivo</w:t>
      </w:r>
      <w:r w:rsidRPr="009C165E">
        <w:rPr>
          <w:rFonts w:asciiTheme="majorHAnsi" w:hAnsiTheme="majorHAnsi" w:cstheme="majorHAnsi"/>
          <w:sz w:val="24"/>
          <w:szCs w:val="24"/>
        </w:rPr>
        <w:t xml:space="preserve"> systems</w:t>
      </w:r>
      <w:r w:rsidRPr="009C165E">
        <w:rPr>
          <w:rFonts w:asciiTheme="majorHAnsi" w:hAnsiTheme="majorHAnsi" w:cstheme="majorHAnsi"/>
          <w:sz w:val="24"/>
          <w:szCs w:val="24"/>
          <w:vertAlign w:val="superscript"/>
        </w:rPr>
        <w:t>20</w:t>
      </w:r>
      <w:r w:rsidRPr="009C165E">
        <w:rPr>
          <w:rFonts w:asciiTheme="majorHAnsi" w:hAnsiTheme="majorHAnsi" w:cstheme="majorHAnsi"/>
          <w:sz w:val="24"/>
          <w:szCs w:val="24"/>
        </w:rPr>
        <w:t>. The emission splitter</w:t>
      </w:r>
      <w:r w:rsidR="007B0B3E">
        <w:rPr>
          <w:rFonts w:asciiTheme="majorHAnsi" w:hAnsiTheme="majorHAnsi" w:cstheme="majorHAnsi"/>
          <w:sz w:val="24"/>
          <w:szCs w:val="24"/>
        </w:rPr>
        <w:t>-</w:t>
      </w:r>
      <w:r w:rsidRPr="009C165E">
        <w:rPr>
          <w:rFonts w:asciiTheme="majorHAnsi" w:hAnsiTheme="majorHAnsi" w:cstheme="majorHAnsi"/>
          <w:sz w:val="24"/>
          <w:szCs w:val="24"/>
        </w:rPr>
        <w:t>based multi-channel detection can be combined with the SR configuration to perform two-color SR imaging or single</w:t>
      </w:r>
      <w:r w:rsidR="007B0B3E">
        <w:rPr>
          <w:rFonts w:asciiTheme="majorHAnsi" w:hAnsiTheme="majorHAnsi" w:cstheme="majorHAnsi"/>
          <w:sz w:val="24"/>
          <w:szCs w:val="24"/>
        </w:rPr>
        <w:t>-</w:t>
      </w:r>
      <w:r w:rsidRPr="009C165E">
        <w:rPr>
          <w:rFonts w:asciiTheme="majorHAnsi" w:hAnsiTheme="majorHAnsi" w:cstheme="majorHAnsi"/>
          <w:sz w:val="24"/>
          <w:szCs w:val="24"/>
        </w:rPr>
        <w:t>particle tracking simultaneously</w:t>
      </w:r>
      <w:r w:rsidRPr="009C165E">
        <w:rPr>
          <w:rFonts w:asciiTheme="majorHAnsi" w:hAnsiTheme="majorHAnsi" w:cstheme="majorHAnsi"/>
          <w:sz w:val="24"/>
          <w:szCs w:val="24"/>
          <w:vertAlign w:val="superscript"/>
        </w:rPr>
        <w:t>21</w:t>
      </w:r>
      <w:r w:rsidRPr="009C165E">
        <w:rPr>
          <w:rFonts w:asciiTheme="majorHAnsi" w:hAnsiTheme="majorHAnsi" w:cstheme="majorHAnsi"/>
          <w:sz w:val="24"/>
          <w:szCs w:val="24"/>
        </w:rPr>
        <w:t>.</w:t>
      </w:r>
    </w:p>
    <w:p w14:paraId="2987E77B" w14:textId="77777777" w:rsidR="0061774C" w:rsidRPr="009C165E" w:rsidRDefault="0061774C" w:rsidP="0061774C">
      <w:pPr>
        <w:spacing w:after="0" w:line="240" w:lineRule="auto"/>
        <w:jc w:val="both"/>
        <w:rPr>
          <w:rFonts w:asciiTheme="majorHAnsi" w:hAnsiTheme="majorHAnsi" w:cstheme="majorHAnsi"/>
          <w:sz w:val="24"/>
          <w:szCs w:val="24"/>
        </w:rPr>
      </w:pPr>
    </w:p>
    <w:p w14:paraId="7E378F59" w14:textId="449A08AE" w:rsidR="009D73A9"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rPr>
        <w:t>This set</w:t>
      </w:r>
      <w:r w:rsidR="007B0B3E">
        <w:rPr>
          <w:rFonts w:asciiTheme="majorHAnsi" w:hAnsiTheme="majorHAnsi" w:cstheme="majorHAnsi"/>
          <w:sz w:val="24"/>
          <w:szCs w:val="24"/>
        </w:rPr>
        <w:t>-</w:t>
      </w:r>
      <w:r w:rsidRPr="009C165E">
        <w:rPr>
          <w:rFonts w:asciiTheme="majorHAnsi" w:hAnsiTheme="majorHAnsi" w:cstheme="majorHAnsi"/>
          <w:sz w:val="24"/>
          <w:szCs w:val="24"/>
        </w:rPr>
        <w:t>up can be further expanded to enable more modulated components. For example, another layer of filter turret and illumination compartment can be added, so that additional excitation/emission paths can be created for additional channels, such as one with an infrared (IR) laser for imaging samples labeled with IR dyes. In addition to allowing the add</w:t>
      </w:r>
      <w:r w:rsidR="00F42A2A" w:rsidRPr="009C165E">
        <w:rPr>
          <w:rFonts w:asciiTheme="majorHAnsi" w:hAnsiTheme="majorHAnsi" w:cstheme="majorHAnsi"/>
          <w:sz w:val="24"/>
          <w:szCs w:val="24"/>
        </w:rPr>
        <w:t>ed</w:t>
      </w:r>
      <w:r w:rsidRPr="009C165E">
        <w:rPr>
          <w:rFonts w:asciiTheme="majorHAnsi" w:hAnsiTheme="majorHAnsi" w:cstheme="majorHAnsi"/>
          <w:sz w:val="24"/>
          <w:szCs w:val="24"/>
        </w:rPr>
        <w:t xml:space="preserve"> imaging channel, IR lasers can be used to correct the stage drift in SR imaging either during imaging </w:t>
      </w:r>
      <w:r w:rsidRPr="009C165E">
        <w:rPr>
          <w:rFonts w:asciiTheme="majorHAnsi" w:hAnsiTheme="majorHAnsi" w:cstheme="majorHAnsi"/>
          <w:sz w:val="24"/>
          <w:szCs w:val="24"/>
        </w:rPr>
        <w:lastRenderedPageBreak/>
        <w:t>acquisition or during the post analysis. For drift correction during imaging acquisition, if the z-drift correction system is not available from the microscope manufacturer, an alternative system with IR laser can be e</w:t>
      </w:r>
      <w:r w:rsidR="008C4A83" w:rsidRPr="009C165E">
        <w:rPr>
          <w:rFonts w:asciiTheme="majorHAnsi" w:hAnsiTheme="majorHAnsi" w:cstheme="majorHAnsi"/>
          <w:sz w:val="24"/>
          <w:szCs w:val="24"/>
        </w:rPr>
        <w:t>i</w:t>
      </w:r>
      <w:r w:rsidRPr="009C165E">
        <w:rPr>
          <w:rFonts w:asciiTheme="majorHAnsi" w:hAnsiTheme="majorHAnsi" w:cstheme="majorHAnsi"/>
          <w:sz w:val="24"/>
          <w:szCs w:val="24"/>
        </w:rPr>
        <w:t>ther homebuilt</w:t>
      </w:r>
      <w:r w:rsidR="008C4A83" w:rsidRPr="009C165E">
        <w:rPr>
          <w:rFonts w:asciiTheme="majorHAnsi" w:hAnsiTheme="majorHAnsi" w:cstheme="majorHAnsi"/>
          <w:sz w:val="24"/>
          <w:szCs w:val="24"/>
          <w:vertAlign w:val="superscript"/>
        </w:rPr>
        <w:t>14</w:t>
      </w:r>
      <w:r w:rsidRPr="009C165E">
        <w:rPr>
          <w:rFonts w:asciiTheme="majorHAnsi" w:hAnsiTheme="majorHAnsi" w:cstheme="majorHAnsi"/>
          <w:sz w:val="24"/>
          <w:szCs w:val="24"/>
        </w:rPr>
        <w:t xml:space="preserve"> or </w:t>
      </w:r>
      <w:r w:rsidR="007B0B3E">
        <w:rPr>
          <w:rFonts w:asciiTheme="majorHAnsi" w:hAnsiTheme="majorHAnsi" w:cstheme="majorHAnsi"/>
          <w:sz w:val="24"/>
          <w:szCs w:val="24"/>
        </w:rPr>
        <w:t>acquired</w:t>
      </w:r>
      <w:r w:rsidRPr="009C165E">
        <w:rPr>
          <w:rFonts w:asciiTheme="majorHAnsi" w:hAnsiTheme="majorHAnsi" w:cstheme="majorHAnsi"/>
          <w:sz w:val="24"/>
          <w:szCs w:val="24"/>
        </w:rPr>
        <w:t xml:space="preserve"> from third</w:t>
      </w:r>
      <w:r w:rsidR="00213E1A">
        <w:rPr>
          <w:rFonts w:asciiTheme="majorHAnsi" w:hAnsiTheme="majorHAnsi" w:cstheme="majorHAnsi"/>
          <w:sz w:val="24"/>
          <w:szCs w:val="24"/>
        </w:rPr>
        <w:t>-</w:t>
      </w:r>
      <w:r w:rsidRPr="009C165E">
        <w:rPr>
          <w:rFonts w:asciiTheme="majorHAnsi" w:hAnsiTheme="majorHAnsi" w:cstheme="majorHAnsi"/>
          <w:sz w:val="24"/>
          <w:szCs w:val="24"/>
        </w:rPr>
        <w:t xml:space="preserve">party companies. For post-acquisition drift correction, </w:t>
      </w:r>
      <w:r w:rsidR="007B0B3E">
        <w:rPr>
          <w:rFonts w:asciiTheme="majorHAnsi" w:hAnsiTheme="majorHAnsi" w:cstheme="majorHAnsi"/>
          <w:sz w:val="24"/>
          <w:szCs w:val="24"/>
        </w:rPr>
        <w:t xml:space="preserve">an </w:t>
      </w:r>
      <w:r w:rsidRPr="009C165E">
        <w:rPr>
          <w:rFonts w:asciiTheme="majorHAnsi" w:hAnsiTheme="majorHAnsi" w:cstheme="majorHAnsi"/>
          <w:sz w:val="24"/>
          <w:szCs w:val="24"/>
        </w:rPr>
        <w:t>IR laser can be used for tracking fiducial markers</w:t>
      </w:r>
      <w:r w:rsidR="007B0B3E">
        <w:rPr>
          <w:rFonts w:asciiTheme="majorHAnsi" w:hAnsiTheme="majorHAnsi" w:cstheme="majorHAnsi"/>
          <w:sz w:val="24"/>
          <w:szCs w:val="24"/>
        </w:rPr>
        <w:t>.</w:t>
      </w:r>
      <w:r w:rsidRPr="009C165E">
        <w:rPr>
          <w:rFonts w:asciiTheme="majorHAnsi" w:hAnsiTheme="majorHAnsi" w:cstheme="majorHAnsi"/>
          <w:sz w:val="24"/>
          <w:szCs w:val="24"/>
          <w:vertAlign w:val="superscript"/>
        </w:rPr>
        <w:t>22</w:t>
      </w:r>
    </w:p>
    <w:p w14:paraId="33CC8660" w14:textId="77777777" w:rsidR="0061774C" w:rsidRPr="009C165E" w:rsidRDefault="0061774C" w:rsidP="0061774C">
      <w:pPr>
        <w:spacing w:after="0" w:line="240" w:lineRule="auto"/>
        <w:jc w:val="both"/>
        <w:rPr>
          <w:rFonts w:asciiTheme="majorHAnsi" w:hAnsiTheme="majorHAnsi" w:cstheme="majorHAnsi"/>
          <w:sz w:val="24"/>
          <w:szCs w:val="24"/>
        </w:rPr>
      </w:pPr>
    </w:p>
    <w:p w14:paraId="348357B2" w14:textId="050D1E3D" w:rsidR="009D73A9"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rPr>
        <w:t xml:space="preserve">Single-molecule </w:t>
      </w:r>
      <w:r w:rsidR="003201FC" w:rsidRPr="009C165E">
        <w:rPr>
          <w:rFonts w:asciiTheme="majorHAnsi" w:hAnsiTheme="majorHAnsi" w:cstheme="majorHAnsi"/>
          <w:sz w:val="24"/>
          <w:szCs w:val="24"/>
        </w:rPr>
        <w:t>detection-based</w:t>
      </w:r>
      <w:r w:rsidRPr="009C165E">
        <w:rPr>
          <w:rFonts w:asciiTheme="majorHAnsi" w:hAnsiTheme="majorHAnsi" w:cstheme="majorHAnsi"/>
          <w:sz w:val="24"/>
          <w:szCs w:val="24"/>
        </w:rPr>
        <w:t xml:space="preserve"> SR microscopy requires two sets of software, one for data acquisition and one for data analysis. For data acquisition, even a simple homebuilt software that takes images through the camera while controlling the lasers’ ON/OFF behaviors can work to generate SR images, while </w:t>
      </w:r>
      <w:r w:rsidR="007B0B3E">
        <w:rPr>
          <w:rFonts w:asciiTheme="majorHAnsi" w:hAnsiTheme="majorHAnsi" w:cstheme="majorHAnsi"/>
          <w:sz w:val="24"/>
          <w:szCs w:val="24"/>
        </w:rPr>
        <w:t>it is possible to</w:t>
      </w:r>
      <w:r w:rsidRPr="009C165E">
        <w:rPr>
          <w:rFonts w:asciiTheme="majorHAnsi" w:hAnsiTheme="majorHAnsi" w:cstheme="majorHAnsi"/>
          <w:sz w:val="24"/>
          <w:szCs w:val="24"/>
        </w:rPr>
        <w:t xml:space="preserve"> manually modulate the 405</w:t>
      </w:r>
      <w:r w:rsidR="007B0B3E">
        <w:rPr>
          <w:rFonts w:asciiTheme="majorHAnsi" w:hAnsiTheme="majorHAnsi" w:cstheme="majorHAnsi"/>
          <w:sz w:val="24"/>
          <w:szCs w:val="24"/>
        </w:rPr>
        <w:t>-</w:t>
      </w:r>
      <w:r w:rsidRPr="009C165E">
        <w:rPr>
          <w:rFonts w:asciiTheme="majorHAnsi" w:hAnsiTheme="majorHAnsi" w:cstheme="majorHAnsi"/>
          <w:sz w:val="24"/>
          <w:szCs w:val="24"/>
        </w:rPr>
        <w:t xml:space="preserve">nm laser power, </w:t>
      </w:r>
      <w:r w:rsidRPr="009C165E">
        <w:rPr>
          <w:rFonts w:asciiTheme="majorHAnsi" w:hAnsiTheme="majorHAnsi" w:cstheme="majorHAnsi"/>
          <w:i/>
          <w:sz w:val="24"/>
          <w:szCs w:val="24"/>
        </w:rPr>
        <w:t>e.g.</w:t>
      </w:r>
      <w:r w:rsidRPr="00227ADA">
        <w:rPr>
          <w:rFonts w:asciiTheme="majorHAnsi" w:hAnsiTheme="majorHAnsi" w:cstheme="majorHAnsi"/>
          <w:i/>
          <w:sz w:val="24"/>
          <w:szCs w:val="24"/>
        </w:rPr>
        <w:t>,</w:t>
      </w:r>
      <w:r w:rsidRPr="009C165E">
        <w:rPr>
          <w:rFonts w:asciiTheme="majorHAnsi" w:hAnsiTheme="majorHAnsi" w:cstheme="majorHAnsi"/>
          <w:sz w:val="24"/>
          <w:szCs w:val="24"/>
        </w:rPr>
        <w:t xml:space="preserve"> by rotating a gradient neutral-density filter installed in front of </w:t>
      </w:r>
      <w:r w:rsidRPr="009C165E">
        <w:rPr>
          <w:rFonts w:asciiTheme="majorHAnsi" w:eastAsia="Malgun Gothic" w:hAnsiTheme="majorHAnsi" w:cstheme="majorHAnsi"/>
          <w:sz w:val="24"/>
          <w:szCs w:val="24"/>
        </w:rPr>
        <w:t>the laser</w:t>
      </w:r>
      <w:r w:rsidRPr="009C165E">
        <w:rPr>
          <w:rFonts w:asciiTheme="majorHAnsi" w:hAnsiTheme="majorHAnsi" w:cstheme="majorHAnsi"/>
          <w:sz w:val="24"/>
          <w:szCs w:val="24"/>
        </w:rPr>
        <w:t xml:space="preserve">. However, this way of conducting the experiment is dependent on </w:t>
      </w:r>
      <w:r w:rsidR="007B0B3E">
        <w:rPr>
          <w:rFonts w:asciiTheme="majorHAnsi" w:hAnsiTheme="majorHAnsi" w:cstheme="majorHAnsi"/>
          <w:sz w:val="24"/>
          <w:szCs w:val="24"/>
        </w:rPr>
        <w:t>the experimenter</w:t>
      </w:r>
      <w:r w:rsidRPr="009C165E">
        <w:rPr>
          <w:rFonts w:asciiTheme="majorHAnsi" w:hAnsiTheme="majorHAnsi" w:cstheme="majorHAnsi"/>
          <w:sz w:val="24"/>
          <w:szCs w:val="24"/>
        </w:rPr>
        <w:t xml:space="preserve">’s subjective judgment of the density of blinking-on spots. </w:t>
      </w:r>
      <w:r w:rsidR="003201FC" w:rsidRPr="009C165E">
        <w:rPr>
          <w:rFonts w:asciiTheme="majorHAnsi" w:hAnsiTheme="majorHAnsi" w:cstheme="majorHAnsi"/>
          <w:sz w:val="24"/>
          <w:szCs w:val="24"/>
        </w:rPr>
        <w:t>Thus,</w:t>
      </w:r>
      <w:r w:rsidRPr="009C165E">
        <w:rPr>
          <w:rFonts w:asciiTheme="majorHAnsi" w:hAnsiTheme="majorHAnsi" w:cstheme="majorHAnsi"/>
          <w:sz w:val="24"/>
          <w:szCs w:val="24"/>
        </w:rPr>
        <w:t xml:space="preserve"> this way is not objective and may not be suitable to be used for </w:t>
      </w:r>
      <w:r w:rsidR="007B0B3E">
        <w:rPr>
          <w:rFonts w:asciiTheme="majorHAnsi" w:hAnsiTheme="majorHAnsi" w:cstheme="majorHAnsi"/>
          <w:sz w:val="24"/>
          <w:szCs w:val="24"/>
        </w:rPr>
        <w:t xml:space="preserve">the </w:t>
      </w:r>
      <w:r w:rsidRPr="009C165E">
        <w:rPr>
          <w:rFonts w:asciiTheme="majorHAnsi" w:hAnsiTheme="majorHAnsi" w:cstheme="majorHAnsi"/>
          <w:sz w:val="24"/>
          <w:szCs w:val="24"/>
        </w:rPr>
        <w:t xml:space="preserve">quantification of SR imaging data. </w:t>
      </w:r>
      <w:r w:rsidR="007B0B3E">
        <w:rPr>
          <w:rFonts w:asciiTheme="majorHAnsi" w:hAnsiTheme="majorHAnsi" w:cstheme="majorHAnsi"/>
          <w:sz w:val="24"/>
          <w:szCs w:val="24"/>
        </w:rPr>
        <w:t>The</w:t>
      </w:r>
      <w:r w:rsidRPr="009C165E">
        <w:rPr>
          <w:rFonts w:asciiTheme="majorHAnsi" w:hAnsiTheme="majorHAnsi" w:cstheme="majorHAnsi"/>
          <w:sz w:val="24"/>
          <w:szCs w:val="24"/>
        </w:rPr>
        <w:t xml:space="preserve"> data acquisition code </w:t>
      </w:r>
      <w:r w:rsidR="007B0B3E">
        <w:rPr>
          <w:rFonts w:asciiTheme="majorHAnsi" w:hAnsiTheme="majorHAnsi" w:cstheme="majorHAnsi"/>
          <w:sz w:val="24"/>
          <w:szCs w:val="24"/>
        </w:rPr>
        <w:t xml:space="preserve">used here </w:t>
      </w:r>
      <w:r w:rsidRPr="009C165E">
        <w:rPr>
          <w:rFonts w:asciiTheme="majorHAnsi" w:hAnsiTheme="majorHAnsi" w:cstheme="majorHAnsi"/>
          <w:sz w:val="24"/>
          <w:szCs w:val="24"/>
        </w:rPr>
        <w:t>includes spot detection/</w:t>
      </w:r>
      <w:r w:rsidR="007B0B3E">
        <w:rPr>
          <w:rFonts w:asciiTheme="majorHAnsi" w:hAnsiTheme="majorHAnsi" w:cstheme="majorHAnsi"/>
          <w:sz w:val="24"/>
          <w:szCs w:val="24"/>
        </w:rPr>
        <w:t xml:space="preserve">a </w:t>
      </w:r>
      <w:r w:rsidRPr="009C165E">
        <w:rPr>
          <w:rFonts w:asciiTheme="majorHAnsi" w:hAnsiTheme="majorHAnsi" w:cstheme="majorHAnsi"/>
          <w:sz w:val="24"/>
          <w:szCs w:val="24"/>
        </w:rPr>
        <w:t xml:space="preserve">counting algorithm while </w:t>
      </w:r>
      <w:r w:rsidR="00227ADA">
        <w:rPr>
          <w:rFonts w:asciiTheme="majorHAnsi" w:hAnsiTheme="majorHAnsi" w:cstheme="majorHAnsi"/>
          <w:sz w:val="24"/>
          <w:szCs w:val="24"/>
        </w:rPr>
        <w:t xml:space="preserve">the </w:t>
      </w:r>
      <w:r w:rsidRPr="009C165E">
        <w:rPr>
          <w:rFonts w:asciiTheme="majorHAnsi" w:hAnsiTheme="majorHAnsi" w:cstheme="majorHAnsi"/>
          <w:sz w:val="24"/>
          <w:szCs w:val="24"/>
        </w:rPr>
        <w:t>data acquisition</w:t>
      </w:r>
      <w:r w:rsidR="00227ADA">
        <w:rPr>
          <w:rFonts w:asciiTheme="majorHAnsi" w:hAnsiTheme="majorHAnsi" w:cstheme="majorHAnsi"/>
          <w:sz w:val="24"/>
          <w:szCs w:val="24"/>
        </w:rPr>
        <w:t xml:space="preserve"> is ongoing</w:t>
      </w:r>
      <w:r w:rsidRPr="009C165E">
        <w:rPr>
          <w:rFonts w:asciiTheme="majorHAnsi" w:hAnsiTheme="majorHAnsi" w:cstheme="majorHAnsi"/>
          <w:sz w:val="24"/>
          <w:szCs w:val="24"/>
        </w:rPr>
        <w:t>, enabling automatic modulation of the 405</w:t>
      </w:r>
      <w:r w:rsidR="00F20E12">
        <w:rPr>
          <w:rFonts w:asciiTheme="majorHAnsi" w:hAnsiTheme="majorHAnsi" w:cstheme="majorHAnsi"/>
          <w:sz w:val="24"/>
          <w:szCs w:val="24"/>
        </w:rPr>
        <w:t>-</w:t>
      </w:r>
      <w:r w:rsidRPr="009C165E">
        <w:rPr>
          <w:rFonts w:asciiTheme="majorHAnsi" w:hAnsiTheme="majorHAnsi" w:cstheme="majorHAnsi"/>
          <w:sz w:val="24"/>
          <w:szCs w:val="24"/>
        </w:rPr>
        <w:t>nm laser power based on the density of blinking-on spots (</w:t>
      </w:r>
      <w:r w:rsidRPr="009C165E">
        <w:rPr>
          <w:rFonts w:asciiTheme="majorHAnsi" w:hAnsiTheme="majorHAnsi" w:cstheme="majorHAnsi"/>
          <w:b/>
          <w:sz w:val="24"/>
          <w:szCs w:val="24"/>
        </w:rPr>
        <w:t>Fig</w:t>
      </w:r>
      <w:r w:rsidR="009068E1" w:rsidRPr="009C165E">
        <w:rPr>
          <w:rFonts w:asciiTheme="majorHAnsi" w:hAnsiTheme="majorHAnsi" w:cstheme="majorHAnsi"/>
          <w:b/>
          <w:sz w:val="24"/>
          <w:szCs w:val="24"/>
        </w:rPr>
        <w:t xml:space="preserve">ure </w:t>
      </w:r>
      <w:r w:rsidRPr="009C165E">
        <w:rPr>
          <w:rFonts w:asciiTheme="majorHAnsi" w:hAnsiTheme="majorHAnsi" w:cstheme="majorHAnsi"/>
          <w:b/>
          <w:sz w:val="24"/>
          <w:szCs w:val="24"/>
        </w:rPr>
        <w:t>6</w:t>
      </w:r>
      <w:r w:rsidRPr="009C165E">
        <w:rPr>
          <w:rFonts w:asciiTheme="majorHAnsi" w:hAnsiTheme="majorHAnsi" w:cstheme="majorHAnsi"/>
          <w:sz w:val="24"/>
          <w:szCs w:val="24"/>
        </w:rPr>
        <w:t>). Nowadays</w:t>
      </w:r>
      <w:r w:rsidR="00F20E12">
        <w:rPr>
          <w:rFonts w:asciiTheme="majorHAnsi" w:hAnsiTheme="majorHAnsi" w:cstheme="majorHAnsi"/>
          <w:sz w:val="24"/>
          <w:szCs w:val="24"/>
        </w:rPr>
        <w:t>,</w:t>
      </w:r>
      <w:r w:rsidRPr="009C165E">
        <w:rPr>
          <w:rFonts w:asciiTheme="majorHAnsi" w:hAnsiTheme="majorHAnsi" w:cstheme="majorHAnsi"/>
          <w:sz w:val="24"/>
          <w:szCs w:val="24"/>
        </w:rPr>
        <w:t xml:space="preserve"> some microscope manufacturers provide programmable imaging modules, so one can utilize these, or look for plugins </w:t>
      </w:r>
      <w:r w:rsidR="00F20E12">
        <w:rPr>
          <w:rFonts w:asciiTheme="majorHAnsi" w:hAnsiTheme="majorHAnsi" w:cstheme="majorHAnsi"/>
          <w:sz w:val="24"/>
          <w:szCs w:val="24"/>
        </w:rPr>
        <w:t>from</w:t>
      </w:r>
      <w:r w:rsidRPr="009C165E">
        <w:rPr>
          <w:rFonts w:asciiTheme="majorHAnsi" w:hAnsiTheme="majorHAnsi" w:cstheme="majorHAnsi"/>
          <w:sz w:val="24"/>
          <w:szCs w:val="24"/>
        </w:rPr>
        <w:t xml:space="preserve"> open sources like Micro-Manager. For the data analysis, </w:t>
      </w:r>
      <w:r w:rsidR="00F20E12">
        <w:rPr>
          <w:rFonts w:asciiTheme="majorHAnsi" w:hAnsiTheme="majorHAnsi" w:cstheme="majorHAnsi"/>
          <w:sz w:val="24"/>
          <w:szCs w:val="24"/>
        </w:rPr>
        <w:t>it is possible to</w:t>
      </w:r>
      <w:r w:rsidRPr="009C165E">
        <w:rPr>
          <w:rFonts w:asciiTheme="majorHAnsi" w:hAnsiTheme="majorHAnsi" w:cstheme="majorHAnsi"/>
          <w:sz w:val="24"/>
          <w:szCs w:val="24"/>
        </w:rPr>
        <w:t xml:space="preserve"> use commercially available analysis modules from microscope </w:t>
      </w:r>
      <w:r w:rsidR="003201FC" w:rsidRPr="009C165E">
        <w:rPr>
          <w:rFonts w:asciiTheme="majorHAnsi" w:hAnsiTheme="majorHAnsi" w:cstheme="majorHAnsi"/>
          <w:sz w:val="24"/>
          <w:szCs w:val="24"/>
        </w:rPr>
        <w:t>manufacturers or</w:t>
      </w:r>
      <w:r w:rsidRPr="009C165E">
        <w:rPr>
          <w:rFonts w:asciiTheme="majorHAnsi" w:hAnsiTheme="majorHAnsi" w:cstheme="majorHAnsi"/>
          <w:sz w:val="24"/>
          <w:szCs w:val="24"/>
        </w:rPr>
        <w:t xml:space="preserve"> look for plugins </w:t>
      </w:r>
      <w:r w:rsidR="00F20E12">
        <w:rPr>
          <w:rFonts w:asciiTheme="majorHAnsi" w:hAnsiTheme="majorHAnsi" w:cstheme="majorHAnsi"/>
          <w:sz w:val="24"/>
          <w:szCs w:val="24"/>
        </w:rPr>
        <w:t>from</w:t>
      </w:r>
      <w:r w:rsidRPr="009C165E">
        <w:rPr>
          <w:rFonts w:asciiTheme="majorHAnsi" w:hAnsiTheme="majorHAnsi" w:cstheme="majorHAnsi"/>
          <w:sz w:val="24"/>
          <w:szCs w:val="24"/>
        </w:rPr>
        <w:t xml:space="preserve"> open sources like ImageJ. </w:t>
      </w:r>
    </w:p>
    <w:p w14:paraId="36897A92" w14:textId="77777777" w:rsidR="0061774C" w:rsidRPr="009C165E" w:rsidRDefault="0061774C" w:rsidP="0061774C">
      <w:pPr>
        <w:spacing w:after="0" w:line="240" w:lineRule="auto"/>
        <w:jc w:val="both"/>
        <w:rPr>
          <w:rFonts w:asciiTheme="majorHAnsi" w:hAnsiTheme="majorHAnsi" w:cstheme="majorHAnsi"/>
          <w:sz w:val="24"/>
          <w:szCs w:val="24"/>
        </w:rPr>
      </w:pPr>
    </w:p>
    <w:p w14:paraId="72669BC6" w14:textId="555742E7" w:rsidR="009D73A9" w:rsidRPr="009C165E" w:rsidRDefault="00A479F4" w:rsidP="0061774C">
      <w:pPr>
        <w:spacing w:after="0" w:line="240" w:lineRule="auto"/>
        <w:jc w:val="both"/>
        <w:rPr>
          <w:rFonts w:asciiTheme="majorHAnsi" w:hAnsiTheme="majorHAnsi" w:cstheme="majorHAnsi"/>
          <w:sz w:val="24"/>
          <w:szCs w:val="24"/>
        </w:rPr>
      </w:pPr>
      <w:r w:rsidRPr="009C165E">
        <w:rPr>
          <w:rFonts w:asciiTheme="majorHAnsi" w:hAnsiTheme="majorHAnsi" w:cstheme="majorHAnsi"/>
          <w:sz w:val="24"/>
          <w:szCs w:val="24"/>
        </w:rPr>
        <w:t>In summary, the set</w:t>
      </w:r>
      <w:r w:rsidR="00F20E12">
        <w:rPr>
          <w:rFonts w:asciiTheme="majorHAnsi" w:hAnsiTheme="majorHAnsi" w:cstheme="majorHAnsi"/>
          <w:sz w:val="24"/>
          <w:szCs w:val="24"/>
        </w:rPr>
        <w:t>-</w:t>
      </w:r>
      <w:r w:rsidRPr="009C165E">
        <w:rPr>
          <w:rFonts w:asciiTheme="majorHAnsi" w:hAnsiTheme="majorHAnsi" w:cstheme="majorHAnsi"/>
          <w:sz w:val="24"/>
          <w:szCs w:val="24"/>
        </w:rPr>
        <w:t>up presented here provides high versatility and easy switching between different imaging configurations at a reduced cost and space. This set</w:t>
      </w:r>
      <w:r w:rsidR="00F20E12">
        <w:rPr>
          <w:rFonts w:asciiTheme="majorHAnsi" w:hAnsiTheme="majorHAnsi" w:cstheme="majorHAnsi"/>
          <w:sz w:val="24"/>
          <w:szCs w:val="24"/>
        </w:rPr>
        <w:t>-</w:t>
      </w:r>
      <w:r w:rsidRPr="009C165E">
        <w:rPr>
          <w:rFonts w:asciiTheme="majorHAnsi" w:hAnsiTheme="majorHAnsi" w:cstheme="majorHAnsi"/>
          <w:sz w:val="24"/>
          <w:szCs w:val="24"/>
        </w:rPr>
        <w:t xml:space="preserve">up is relatively easy to adopt by any research laboratory in biological sciences with a need for routine and diverse imaging experiments. </w:t>
      </w:r>
    </w:p>
    <w:p w14:paraId="34546481" w14:textId="0A030C6E" w:rsidR="003201FC" w:rsidRPr="009C165E" w:rsidRDefault="003201FC" w:rsidP="0061774C">
      <w:pPr>
        <w:spacing w:after="0" w:line="240" w:lineRule="auto"/>
        <w:jc w:val="both"/>
        <w:rPr>
          <w:rFonts w:asciiTheme="majorHAnsi" w:hAnsiTheme="majorHAnsi" w:cstheme="majorHAnsi"/>
          <w:sz w:val="24"/>
          <w:szCs w:val="24"/>
        </w:rPr>
      </w:pPr>
    </w:p>
    <w:p w14:paraId="50D709C4" w14:textId="77777777" w:rsidR="00F20E12" w:rsidRDefault="003201FC" w:rsidP="0061774C">
      <w:pPr>
        <w:spacing w:after="0" w:line="240" w:lineRule="auto"/>
        <w:jc w:val="both"/>
        <w:rPr>
          <w:rFonts w:asciiTheme="majorHAnsi" w:hAnsiTheme="majorHAnsi" w:cstheme="majorHAnsi"/>
          <w:b/>
          <w:caps/>
          <w:sz w:val="24"/>
          <w:szCs w:val="24"/>
        </w:rPr>
      </w:pPr>
      <w:r w:rsidRPr="009C165E">
        <w:rPr>
          <w:rFonts w:asciiTheme="majorHAnsi" w:hAnsiTheme="majorHAnsi" w:cstheme="majorHAnsi"/>
          <w:b/>
          <w:caps/>
          <w:sz w:val="24"/>
          <w:szCs w:val="24"/>
        </w:rPr>
        <w:t>Acknowledgment:</w:t>
      </w:r>
      <w:r w:rsidR="00561AF9" w:rsidRPr="009C165E">
        <w:rPr>
          <w:rFonts w:asciiTheme="majorHAnsi" w:hAnsiTheme="majorHAnsi" w:cstheme="majorHAnsi"/>
          <w:b/>
          <w:caps/>
          <w:sz w:val="24"/>
          <w:szCs w:val="24"/>
        </w:rPr>
        <w:t xml:space="preserve"> </w:t>
      </w:r>
    </w:p>
    <w:p w14:paraId="32008226" w14:textId="2FB7AD4D" w:rsidR="003201FC" w:rsidRPr="009C165E" w:rsidRDefault="000E6705" w:rsidP="0061774C">
      <w:pPr>
        <w:spacing w:after="0" w:line="240" w:lineRule="auto"/>
        <w:jc w:val="both"/>
        <w:rPr>
          <w:rFonts w:asciiTheme="majorHAnsi" w:hAnsiTheme="majorHAnsi" w:cstheme="majorHAnsi"/>
          <w:b/>
          <w:caps/>
          <w:sz w:val="24"/>
          <w:szCs w:val="24"/>
        </w:rPr>
      </w:pPr>
      <w:r w:rsidRPr="009C165E">
        <w:rPr>
          <w:rFonts w:asciiTheme="majorHAnsi" w:hAnsiTheme="majorHAnsi" w:cstheme="majorHAnsi"/>
          <w:sz w:val="24"/>
          <w:szCs w:val="24"/>
        </w:rPr>
        <w:t>J</w:t>
      </w:r>
      <w:r w:rsidR="00F20E12">
        <w:rPr>
          <w:rFonts w:asciiTheme="majorHAnsi" w:hAnsiTheme="majorHAnsi" w:cstheme="majorHAnsi"/>
          <w:sz w:val="24"/>
          <w:szCs w:val="24"/>
        </w:rPr>
        <w:t>.</w:t>
      </w:r>
      <w:r w:rsidRPr="009C165E">
        <w:rPr>
          <w:rFonts w:asciiTheme="majorHAnsi" w:hAnsiTheme="majorHAnsi" w:cstheme="majorHAnsi"/>
          <w:sz w:val="24"/>
          <w:szCs w:val="24"/>
        </w:rPr>
        <w:t>F</w:t>
      </w:r>
      <w:r w:rsidR="00F20E12">
        <w:rPr>
          <w:rFonts w:asciiTheme="majorHAnsi" w:hAnsiTheme="majorHAnsi" w:cstheme="majorHAnsi"/>
          <w:sz w:val="24"/>
          <w:szCs w:val="24"/>
        </w:rPr>
        <w:t>.</w:t>
      </w:r>
      <w:r w:rsidRPr="009C165E">
        <w:rPr>
          <w:rFonts w:asciiTheme="majorHAnsi" w:hAnsiTheme="majorHAnsi" w:cstheme="majorHAnsi"/>
          <w:sz w:val="24"/>
          <w:szCs w:val="24"/>
        </w:rPr>
        <w:t xml:space="preserve"> acknowledges support from the Searle Scholars Program and the NIH Director’s New Innovator Award</w:t>
      </w:r>
      <w:r w:rsidR="00561AF9" w:rsidRPr="009C165E">
        <w:rPr>
          <w:rFonts w:asciiTheme="majorHAnsi" w:hAnsiTheme="majorHAnsi" w:cstheme="majorHAnsi"/>
          <w:sz w:val="24"/>
          <w:szCs w:val="24"/>
        </w:rPr>
        <w:t>. The authors acknowledge useful suggestions from Paul Selvin’s lab (</w:t>
      </w:r>
      <w:r w:rsidR="001E0019" w:rsidRPr="009C165E">
        <w:rPr>
          <w:rFonts w:asciiTheme="majorHAnsi" w:hAnsiTheme="majorHAnsi" w:cstheme="majorHAnsi"/>
          <w:sz w:val="24"/>
          <w:szCs w:val="24"/>
        </w:rPr>
        <w:t>University of Illinois, Urbana-Champaign</w:t>
      </w:r>
      <w:r w:rsidR="00561AF9" w:rsidRPr="009C165E">
        <w:rPr>
          <w:rFonts w:asciiTheme="majorHAnsi" w:hAnsiTheme="majorHAnsi" w:cstheme="majorHAnsi"/>
          <w:sz w:val="24"/>
          <w:szCs w:val="24"/>
        </w:rPr>
        <w:t>) for positioning the 3</w:t>
      </w:r>
      <w:r w:rsidR="00F20E12">
        <w:rPr>
          <w:rFonts w:asciiTheme="majorHAnsi" w:hAnsiTheme="majorHAnsi" w:cstheme="majorHAnsi"/>
          <w:sz w:val="24"/>
          <w:szCs w:val="24"/>
        </w:rPr>
        <w:t>-</w:t>
      </w:r>
      <w:r w:rsidR="00561AF9" w:rsidRPr="009C165E">
        <w:rPr>
          <w:rFonts w:asciiTheme="majorHAnsi" w:hAnsiTheme="majorHAnsi" w:cstheme="majorHAnsi"/>
          <w:sz w:val="24"/>
          <w:szCs w:val="24"/>
        </w:rPr>
        <w:t>D lens.</w:t>
      </w:r>
      <w:r w:rsidR="00561AF9" w:rsidRPr="009C165E">
        <w:rPr>
          <w:rFonts w:asciiTheme="majorHAnsi" w:hAnsiTheme="majorHAnsi" w:cstheme="majorHAnsi"/>
          <w:b/>
          <w:sz w:val="24"/>
          <w:szCs w:val="24"/>
        </w:rPr>
        <w:t xml:space="preserve"> </w:t>
      </w:r>
    </w:p>
    <w:p w14:paraId="5EB8B4DA" w14:textId="7B8F57F8" w:rsidR="003201FC" w:rsidRPr="009C165E" w:rsidRDefault="003201FC" w:rsidP="0061774C">
      <w:pPr>
        <w:spacing w:after="0" w:line="240" w:lineRule="auto"/>
        <w:jc w:val="both"/>
        <w:rPr>
          <w:rFonts w:asciiTheme="majorHAnsi" w:hAnsiTheme="majorHAnsi" w:cstheme="majorHAnsi"/>
          <w:sz w:val="24"/>
          <w:szCs w:val="24"/>
        </w:rPr>
      </w:pPr>
    </w:p>
    <w:p w14:paraId="6EFC5D1A" w14:textId="77777777" w:rsidR="00F20E12" w:rsidRDefault="003201FC" w:rsidP="0061774C">
      <w:pPr>
        <w:spacing w:after="0" w:line="240" w:lineRule="auto"/>
        <w:jc w:val="both"/>
        <w:rPr>
          <w:rFonts w:asciiTheme="majorHAnsi" w:hAnsiTheme="majorHAnsi" w:cstheme="majorHAnsi"/>
          <w:b/>
          <w:caps/>
          <w:sz w:val="24"/>
          <w:szCs w:val="24"/>
        </w:rPr>
      </w:pPr>
      <w:r w:rsidRPr="009C165E">
        <w:rPr>
          <w:rFonts w:asciiTheme="majorHAnsi" w:hAnsiTheme="majorHAnsi" w:cstheme="majorHAnsi"/>
          <w:b/>
          <w:caps/>
          <w:sz w:val="24"/>
          <w:szCs w:val="24"/>
        </w:rPr>
        <w:t xml:space="preserve">Disclosures: </w:t>
      </w:r>
    </w:p>
    <w:p w14:paraId="452EB423" w14:textId="348026DC" w:rsidR="003201FC" w:rsidRPr="009C165E" w:rsidRDefault="00561AF9" w:rsidP="0061774C">
      <w:pPr>
        <w:spacing w:after="0" w:line="240" w:lineRule="auto"/>
        <w:jc w:val="both"/>
        <w:rPr>
          <w:rFonts w:asciiTheme="majorHAnsi" w:hAnsiTheme="majorHAnsi" w:cstheme="majorHAnsi"/>
          <w:caps/>
          <w:sz w:val="24"/>
          <w:szCs w:val="24"/>
        </w:rPr>
      </w:pPr>
      <w:r w:rsidRPr="009C165E">
        <w:rPr>
          <w:rFonts w:asciiTheme="majorHAnsi" w:hAnsiTheme="majorHAnsi" w:cstheme="majorHAnsi"/>
          <w:sz w:val="24"/>
          <w:szCs w:val="24"/>
        </w:rPr>
        <w:t xml:space="preserve">The authors </w:t>
      </w:r>
      <w:r w:rsidR="00F20E12">
        <w:rPr>
          <w:rFonts w:asciiTheme="majorHAnsi" w:hAnsiTheme="majorHAnsi" w:cstheme="majorHAnsi"/>
          <w:sz w:val="24"/>
          <w:szCs w:val="24"/>
        </w:rPr>
        <w:t>have nothing to disclose</w:t>
      </w:r>
      <w:r w:rsidRPr="009C165E">
        <w:rPr>
          <w:rFonts w:asciiTheme="majorHAnsi" w:hAnsiTheme="majorHAnsi" w:cstheme="majorHAnsi"/>
          <w:sz w:val="24"/>
          <w:szCs w:val="24"/>
        </w:rPr>
        <w:t xml:space="preserve">. </w:t>
      </w:r>
    </w:p>
    <w:p w14:paraId="1C87EA07" w14:textId="77777777" w:rsidR="009D73A9" w:rsidRPr="009C165E" w:rsidRDefault="009D73A9" w:rsidP="0061774C">
      <w:pPr>
        <w:spacing w:after="0" w:line="240" w:lineRule="auto"/>
        <w:rPr>
          <w:rFonts w:asciiTheme="majorHAnsi" w:hAnsiTheme="majorHAnsi" w:cstheme="majorHAnsi"/>
          <w:b/>
          <w:sz w:val="24"/>
          <w:szCs w:val="24"/>
        </w:rPr>
      </w:pPr>
    </w:p>
    <w:p w14:paraId="2529CDB6" w14:textId="4D89450E" w:rsidR="009D73A9" w:rsidRPr="009C165E" w:rsidRDefault="0061774C" w:rsidP="0061774C">
      <w:pPr>
        <w:tabs>
          <w:tab w:val="left" w:pos="2700"/>
        </w:tabs>
        <w:spacing w:after="0" w:line="240" w:lineRule="auto"/>
        <w:jc w:val="both"/>
        <w:rPr>
          <w:rFonts w:asciiTheme="majorHAnsi" w:hAnsiTheme="majorHAnsi" w:cstheme="majorHAnsi"/>
          <w:b/>
          <w:caps/>
          <w:sz w:val="24"/>
          <w:szCs w:val="24"/>
        </w:rPr>
      </w:pPr>
      <w:r w:rsidRPr="009C165E">
        <w:rPr>
          <w:rFonts w:asciiTheme="majorHAnsi" w:hAnsiTheme="majorHAnsi" w:cstheme="majorHAnsi"/>
          <w:b/>
          <w:caps/>
          <w:sz w:val="24"/>
          <w:szCs w:val="24"/>
        </w:rPr>
        <w:t xml:space="preserve">ReferenceS: </w:t>
      </w:r>
    </w:p>
    <w:p w14:paraId="4FC57750" w14:textId="01672579"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1.</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Lipson, S. G., Lipson, H.</w:t>
      </w:r>
      <w:r w:rsidR="00DA0608">
        <w:rPr>
          <w:rFonts w:asciiTheme="majorHAnsi" w:hAnsiTheme="majorHAnsi" w:cstheme="majorHAnsi"/>
          <w:sz w:val="24"/>
          <w:szCs w:val="24"/>
        </w:rPr>
        <w:t>,</w:t>
      </w:r>
      <w:r w:rsidRPr="009C165E">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Tannhauser</w:t>
      </w:r>
      <w:proofErr w:type="spellEnd"/>
      <w:r w:rsidRPr="009C165E">
        <w:rPr>
          <w:rFonts w:asciiTheme="majorHAnsi" w:hAnsiTheme="majorHAnsi" w:cstheme="majorHAnsi"/>
          <w:sz w:val="24"/>
          <w:szCs w:val="24"/>
        </w:rPr>
        <w:t xml:space="preserve">, D. S. </w:t>
      </w:r>
      <w:r w:rsidRPr="009C165E">
        <w:rPr>
          <w:rFonts w:asciiTheme="majorHAnsi" w:hAnsiTheme="majorHAnsi" w:cstheme="majorHAnsi"/>
          <w:i/>
          <w:sz w:val="24"/>
          <w:szCs w:val="24"/>
        </w:rPr>
        <w:t>Optical physics</w:t>
      </w:r>
      <w:r w:rsidRPr="009C165E">
        <w:rPr>
          <w:rFonts w:asciiTheme="majorHAnsi" w:hAnsiTheme="majorHAnsi" w:cstheme="majorHAnsi"/>
          <w:sz w:val="24"/>
          <w:szCs w:val="24"/>
        </w:rPr>
        <w:t>. Cambridge University Press</w:t>
      </w:r>
      <w:r w:rsidR="00DA0608">
        <w:rPr>
          <w:rFonts w:asciiTheme="majorHAnsi" w:hAnsiTheme="majorHAnsi" w:cstheme="majorHAnsi"/>
          <w:sz w:val="24"/>
          <w:szCs w:val="24"/>
        </w:rPr>
        <w:t>. Cambridge, UK; New York, NY</w:t>
      </w:r>
      <w:r w:rsidRPr="009C165E">
        <w:rPr>
          <w:rFonts w:asciiTheme="majorHAnsi" w:hAnsiTheme="majorHAnsi" w:cstheme="majorHAnsi"/>
          <w:sz w:val="24"/>
          <w:szCs w:val="24"/>
        </w:rPr>
        <w:t xml:space="preserve"> </w:t>
      </w:r>
      <w:r w:rsidR="00DA0608">
        <w:rPr>
          <w:rFonts w:asciiTheme="majorHAnsi" w:hAnsiTheme="majorHAnsi" w:cstheme="majorHAnsi"/>
          <w:sz w:val="24"/>
          <w:szCs w:val="24"/>
        </w:rPr>
        <w:t>(</w:t>
      </w:r>
      <w:r w:rsidRPr="009C165E">
        <w:rPr>
          <w:rFonts w:asciiTheme="majorHAnsi" w:hAnsiTheme="majorHAnsi" w:cstheme="majorHAnsi"/>
          <w:sz w:val="24"/>
          <w:szCs w:val="24"/>
        </w:rPr>
        <w:t>1995).</w:t>
      </w:r>
    </w:p>
    <w:p w14:paraId="51E6DE4B" w14:textId="77777777" w:rsidR="00DA0608" w:rsidRDefault="00DA0608" w:rsidP="0061774C">
      <w:pPr>
        <w:spacing w:after="0" w:line="240" w:lineRule="auto"/>
        <w:rPr>
          <w:rFonts w:asciiTheme="majorHAnsi" w:hAnsiTheme="majorHAnsi" w:cstheme="majorHAnsi"/>
          <w:sz w:val="24"/>
          <w:szCs w:val="24"/>
        </w:rPr>
      </w:pPr>
    </w:p>
    <w:p w14:paraId="657F1ABE" w14:textId="003EDEE8"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2.</w:t>
      </w:r>
      <w:r w:rsidR="00DA0608">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Török</w:t>
      </w:r>
      <w:proofErr w:type="spellEnd"/>
      <w:r w:rsidRPr="009C165E">
        <w:rPr>
          <w:rFonts w:asciiTheme="majorHAnsi" w:hAnsiTheme="majorHAnsi" w:cstheme="majorHAnsi"/>
          <w:sz w:val="24"/>
          <w:szCs w:val="24"/>
        </w:rPr>
        <w:t>, P.</w:t>
      </w:r>
      <w:r w:rsidR="00DA0608">
        <w:rPr>
          <w:rFonts w:asciiTheme="majorHAnsi" w:hAnsiTheme="majorHAnsi" w:cstheme="majorHAnsi"/>
          <w:sz w:val="24"/>
          <w:szCs w:val="24"/>
        </w:rPr>
        <w:t>,</w:t>
      </w:r>
      <w:r w:rsidRPr="009C165E">
        <w:rPr>
          <w:rFonts w:asciiTheme="majorHAnsi" w:hAnsiTheme="majorHAnsi" w:cstheme="majorHAnsi"/>
          <w:sz w:val="24"/>
          <w:szCs w:val="24"/>
        </w:rPr>
        <w:t xml:space="preserve"> Wilson, T. Rigorous theory for axial resolution in confocal microscopes. </w:t>
      </w:r>
      <w:r w:rsidRPr="009C165E">
        <w:rPr>
          <w:rFonts w:asciiTheme="majorHAnsi" w:hAnsiTheme="majorHAnsi" w:cstheme="majorHAnsi"/>
          <w:i/>
          <w:sz w:val="24"/>
          <w:szCs w:val="24"/>
        </w:rPr>
        <w:t xml:space="preserve">Optics </w:t>
      </w:r>
      <w:r w:rsidR="00DA0608">
        <w:rPr>
          <w:rFonts w:asciiTheme="majorHAnsi" w:hAnsiTheme="majorHAnsi" w:cstheme="majorHAnsi"/>
          <w:i/>
          <w:sz w:val="24"/>
          <w:szCs w:val="24"/>
        </w:rPr>
        <w:t>C</w:t>
      </w:r>
      <w:r w:rsidRPr="009C165E">
        <w:rPr>
          <w:rFonts w:asciiTheme="majorHAnsi" w:hAnsiTheme="majorHAnsi" w:cstheme="majorHAnsi"/>
          <w:i/>
          <w:sz w:val="24"/>
          <w:szCs w:val="24"/>
        </w:rPr>
        <w:t>ommunications</w:t>
      </w:r>
      <w:r w:rsidR="00DA0608">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137</w:t>
      </w:r>
      <w:r w:rsidRPr="009C165E">
        <w:rPr>
          <w:rFonts w:asciiTheme="majorHAnsi" w:hAnsiTheme="majorHAnsi" w:cstheme="majorHAnsi"/>
          <w:sz w:val="24"/>
          <w:szCs w:val="24"/>
        </w:rPr>
        <w:t xml:space="preserve"> (1-3), 127</w:t>
      </w:r>
      <w:r w:rsidR="00DA0608">
        <w:rPr>
          <w:rFonts w:asciiTheme="majorHAnsi" w:hAnsiTheme="majorHAnsi" w:cstheme="majorHAnsi"/>
          <w:sz w:val="24"/>
          <w:szCs w:val="24"/>
        </w:rPr>
        <w:t>-</w:t>
      </w:r>
      <w:r w:rsidRPr="009C165E">
        <w:rPr>
          <w:rFonts w:asciiTheme="majorHAnsi" w:hAnsiTheme="majorHAnsi" w:cstheme="majorHAnsi"/>
          <w:sz w:val="24"/>
          <w:szCs w:val="24"/>
        </w:rPr>
        <w:t>135 (1997).</w:t>
      </w:r>
    </w:p>
    <w:p w14:paraId="28176FFA" w14:textId="77777777" w:rsidR="00DA0608" w:rsidRDefault="00DA0608" w:rsidP="0061774C">
      <w:pPr>
        <w:spacing w:after="0" w:line="240" w:lineRule="auto"/>
        <w:rPr>
          <w:rFonts w:asciiTheme="majorHAnsi" w:hAnsiTheme="majorHAnsi" w:cstheme="majorHAnsi"/>
          <w:sz w:val="24"/>
          <w:szCs w:val="24"/>
        </w:rPr>
      </w:pPr>
    </w:p>
    <w:p w14:paraId="5831CD54" w14:textId="5D157951"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3.</w:t>
      </w:r>
      <w:r w:rsidR="00DA0608">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Klar</w:t>
      </w:r>
      <w:proofErr w:type="spellEnd"/>
      <w:r w:rsidRPr="009C165E">
        <w:rPr>
          <w:rFonts w:asciiTheme="majorHAnsi" w:hAnsiTheme="majorHAnsi" w:cstheme="majorHAnsi"/>
          <w:sz w:val="24"/>
          <w:szCs w:val="24"/>
        </w:rPr>
        <w:t>, T. A.</w:t>
      </w:r>
      <w:r w:rsidR="00DA0608">
        <w:rPr>
          <w:rFonts w:asciiTheme="majorHAnsi" w:hAnsiTheme="majorHAnsi" w:cstheme="majorHAnsi"/>
          <w:sz w:val="24"/>
          <w:szCs w:val="24"/>
        </w:rPr>
        <w:t>,</w:t>
      </w:r>
      <w:r w:rsidRPr="009C165E">
        <w:rPr>
          <w:rFonts w:asciiTheme="majorHAnsi" w:hAnsiTheme="majorHAnsi" w:cstheme="majorHAnsi"/>
          <w:sz w:val="24"/>
          <w:szCs w:val="24"/>
        </w:rPr>
        <w:t xml:space="preserve"> Hell, S. W. </w:t>
      </w:r>
      <w:proofErr w:type="spellStart"/>
      <w:r w:rsidRPr="009C165E">
        <w:rPr>
          <w:rFonts w:asciiTheme="majorHAnsi" w:hAnsiTheme="majorHAnsi" w:cstheme="majorHAnsi"/>
          <w:sz w:val="24"/>
          <w:szCs w:val="24"/>
        </w:rPr>
        <w:t>Subdiffraction</w:t>
      </w:r>
      <w:proofErr w:type="spellEnd"/>
      <w:r w:rsidRPr="009C165E">
        <w:rPr>
          <w:rFonts w:asciiTheme="majorHAnsi" w:hAnsiTheme="majorHAnsi" w:cstheme="majorHAnsi"/>
          <w:sz w:val="24"/>
          <w:szCs w:val="24"/>
        </w:rPr>
        <w:t xml:space="preserve"> resolution in far-field fluorescence microscopy. </w:t>
      </w:r>
      <w:r w:rsidRPr="009C165E">
        <w:rPr>
          <w:rFonts w:asciiTheme="majorHAnsi" w:hAnsiTheme="majorHAnsi" w:cstheme="majorHAnsi"/>
          <w:i/>
          <w:sz w:val="24"/>
          <w:szCs w:val="24"/>
        </w:rPr>
        <w:t>Optics Letters</w:t>
      </w:r>
      <w:r w:rsidR="00DA0608">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24</w:t>
      </w:r>
      <w:r w:rsidRPr="009C165E">
        <w:rPr>
          <w:rFonts w:asciiTheme="majorHAnsi" w:hAnsiTheme="majorHAnsi" w:cstheme="majorHAnsi"/>
          <w:sz w:val="24"/>
          <w:szCs w:val="24"/>
        </w:rPr>
        <w:t xml:space="preserve"> (14), 954</w:t>
      </w:r>
      <w:r w:rsidR="00DA0608">
        <w:rPr>
          <w:rFonts w:asciiTheme="majorHAnsi" w:hAnsiTheme="majorHAnsi" w:cstheme="majorHAnsi"/>
          <w:sz w:val="24"/>
          <w:szCs w:val="24"/>
        </w:rPr>
        <w:t>-</w:t>
      </w:r>
      <w:r w:rsidRPr="009C165E">
        <w:rPr>
          <w:rFonts w:asciiTheme="majorHAnsi" w:hAnsiTheme="majorHAnsi" w:cstheme="majorHAnsi"/>
          <w:sz w:val="24"/>
          <w:szCs w:val="24"/>
        </w:rPr>
        <w:t>956 (1999).</w:t>
      </w:r>
    </w:p>
    <w:p w14:paraId="762CCEFB" w14:textId="77777777" w:rsidR="00DA0608" w:rsidRDefault="00DA0608" w:rsidP="0061774C">
      <w:pPr>
        <w:spacing w:after="0" w:line="240" w:lineRule="auto"/>
        <w:rPr>
          <w:rFonts w:asciiTheme="majorHAnsi" w:hAnsiTheme="majorHAnsi" w:cstheme="majorHAnsi"/>
          <w:sz w:val="24"/>
          <w:szCs w:val="24"/>
        </w:rPr>
      </w:pPr>
    </w:p>
    <w:p w14:paraId="099EF559" w14:textId="56202313"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lastRenderedPageBreak/>
        <w:t>4.</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Hell, S. W.</w:t>
      </w:r>
      <w:r w:rsidR="00DA0608">
        <w:rPr>
          <w:rFonts w:asciiTheme="majorHAnsi" w:hAnsiTheme="majorHAnsi" w:cstheme="majorHAnsi"/>
          <w:sz w:val="24"/>
          <w:szCs w:val="24"/>
        </w:rPr>
        <w:t>,</w:t>
      </w:r>
      <w:r w:rsidRPr="009C165E">
        <w:rPr>
          <w:rFonts w:asciiTheme="majorHAnsi" w:hAnsiTheme="majorHAnsi" w:cstheme="majorHAnsi"/>
          <w:sz w:val="24"/>
          <w:szCs w:val="24"/>
        </w:rPr>
        <w:t xml:space="preserve"> Wichmann, J. Breaking the diffraction resolution limit by stimulated emission: stimulated-emission-depletion fluorescence microscopy. </w:t>
      </w:r>
      <w:r w:rsidRPr="009C165E">
        <w:rPr>
          <w:rFonts w:asciiTheme="majorHAnsi" w:hAnsiTheme="majorHAnsi" w:cstheme="majorHAnsi"/>
          <w:i/>
          <w:sz w:val="24"/>
          <w:szCs w:val="24"/>
        </w:rPr>
        <w:t>Optics Letters</w:t>
      </w:r>
      <w:r w:rsidR="00DA0608">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19</w:t>
      </w:r>
      <w:r w:rsidRPr="009C165E">
        <w:rPr>
          <w:rFonts w:asciiTheme="majorHAnsi" w:hAnsiTheme="majorHAnsi" w:cstheme="majorHAnsi"/>
          <w:sz w:val="24"/>
          <w:szCs w:val="24"/>
        </w:rPr>
        <w:t xml:space="preserve"> (11), 780</w:t>
      </w:r>
      <w:r w:rsidR="00DA0608">
        <w:rPr>
          <w:rFonts w:asciiTheme="majorHAnsi" w:hAnsiTheme="majorHAnsi" w:cstheme="majorHAnsi"/>
          <w:sz w:val="24"/>
          <w:szCs w:val="24"/>
        </w:rPr>
        <w:t>-</w:t>
      </w:r>
      <w:r w:rsidRPr="009C165E">
        <w:rPr>
          <w:rFonts w:asciiTheme="majorHAnsi" w:hAnsiTheme="majorHAnsi" w:cstheme="majorHAnsi"/>
          <w:sz w:val="24"/>
          <w:szCs w:val="24"/>
        </w:rPr>
        <w:t>782 (1994).</w:t>
      </w:r>
    </w:p>
    <w:p w14:paraId="41DAB967" w14:textId="77777777" w:rsidR="00DA0608" w:rsidRDefault="00DA0608" w:rsidP="0061774C">
      <w:pPr>
        <w:spacing w:after="0" w:line="240" w:lineRule="auto"/>
        <w:rPr>
          <w:rFonts w:asciiTheme="majorHAnsi" w:hAnsiTheme="majorHAnsi" w:cstheme="majorHAnsi"/>
          <w:sz w:val="24"/>
          <w:szCs w:val="24"/>
        </w:rPr>
      </w:pPr>
    </w:p>
    <w:p w14:paraId="3237050A" w14:textId="723517D7"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5.</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 xml:space="preserve">Gustafsson, M. G. L. Surpassing the lateral resolution limit by a factor of two using structured illumination microscopy. SHORT COMMUNICATION. </w:t>
      </w:r>
      <w:r w:rsidRPr="009C165E">
        <w:rPr>
          <w:rFonts w:asciiTheme="majorHAnsi" w:hAnsiTheme="majorHAnsi" w:cstheme="majorHAnsi"/>
          <w:i/>
          <w:sz w:val="24"/>
          <w:szCs w:val="24"/>
        </w:rPr>
        <w:t>Journal of Microscopy</w:t>
      </w:r>
      <w:r w:rsidR="00DA0608">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198</w:t>
      </w:r>
      <w:r w:rsidRPr="009C165E">
        <w:rPr>
          <w:rFonts w:asciiTheme="majorHAnsi" w:hAnsiTheme="majorHAnsi" w:cstheme="majorHAnsi"/>
          <w:sz w:val="24"/>
          <w:szCs w:val="24"/>
        </w:rPr>
        <w:t xml:space="preserve"> (2), 82</w:t>
      </w:r>
      <w:r w:rsidR="00DA0608">
        <w:rPr>
          <w:rFonts w:asciiTheme="majorHAnsi" w:hAnsiTheme="majorHAnsi" w:cstheme="majorHAnsi"/>
          <w:sz w:val="24"/>
          <w:szCs w:val="24"/>
        </w:rPr>
        <w:t>-</w:t>
      </w:r>
      <w:r w:rsidRPr="009C165E">
        <w:rPr>
          <w:rFonts w:asciiTheme="majorHAnsi" w:hAnsiTheme="majorHAnsi" w:cstheme="majorHAnsi"/>
          <w:sz w:val="24"/>
          <w:szCs w:val="24"/>
        </w:rPr>
        <w:t>87 (2000).</w:t>
      </w:r>
    </w:p>
    <w:p w14:paraId="06CEDB68" w14:textId="77777777" w:rsidR="00DA0608" w:rsidRDefault="00DA0608" w:rsidP="0061774C">
      <w:pPr>
        <w:spacing w:after="0" w:line="240" w:lineRule="auto"/>
        <w:rPr>
          <w:rFonts w:asciiTheme="majorHAnsi" w:hAnsiTheme="majorHAnsi" w:cstheme="majorHAnsi"/>
          <w:sz w:val="24"/>
          <w:szCs w:val="24"/>
        </w:rPr>
      </w:pPr>
    </w:p>
    <w:p w14:paraId="03C922D5" w14:textId="00E09160"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6.</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 xml:space="preserve">Gustafsson, M. G. L. </w:t>
      </w:r>
      <w:r w:rsidRPr="009C165E">
        <w:rPr>
          <w:rFonts w:asciiTheme="majorHAnsi" w:hAnsiTheme="majorHAnsi" w:cstheme="majorHAnsi"/>
          <w:i/>
          <w:sz w:val="24"/>
          <w:szCs w:val="24"/>
        </w:rPr>
        <w:t>et al.</w:t>
      </w:r>
      <w:r w:rsidRPr="009C165E">
        <w:rPr>
          <w:rFonts w:asciiTheme="majorHAnsi" w:hAnsiTheme="majorHAnsi" w:cstheme="majorHAnsi"/>
          <w:sz w:val="24"/>
          <w:szCs w:val="24"/>
        </w:rPr>
        <w:t xml:space="preserve"> Three-dimensional resolution doubling in wide-field fluorescence microscopy by structured illumination. </w:t>
      </w:r>
      <w:r w:rsidRPr="009C165E">
        <w:rPr>
          <w:rFonts w:asciiTheme="majorHAnsi" w:hAnsiTheme="majorHAnsi" w:cstheme="majorHAnsi"/>
          <w:i/>
          <w:sz w:val="24"/>
          <w:szCs w:val="24"/>
        </w:rPr>
        <w:t>Biophysical Journal</w:t>
      </w:r>
      <w:r w:rsidR="00DA0608">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94</w:t>
      </w:r>
      <w:r w:rsidRPr="009C165E">
        <w:rPr>
          <w:rFonts w:asciiTheme="majorHAnsi" w:hAnsiTheme="majorHAnsi" w:cstheme="majorHAnsi"/>
          <w:sz w:val="24"/>
          <w:szCs w:val="24"/>
        </w:rPr>
        <w:t xml:space="preserve"> (12), 4957</w:t>
      </w:r>
      <w:r w:rsidR="00DA0608">
        <w:rPr>
          <w:rFonts w:asciiTheme="majorHAnsi" w:hAnsiTheme="majorHAnsi" w:cstheme="majorHAnsi"/>
          <w:sz w:val="24"/>
          <w:szCs w:val="24"/>
        </w:rPr>
        <w:t>-</w:t>
      </w:r>
      <w:r w:rsidRPr="009C165E">
        <w:rPr>
          <w:rFonts w:asciiTheme="majorHAnsi" w:hAnsiTheme="majorHAnsi" w:cstheme="majorHAnsi"/>
          <w:sz w:val="24"/>
          <w:szCs w:val="24"/>
        </w:rPr>
        <w:t>4970 (2008).</w:t>
      </w:r>
    </w:p>
    <w:p w14:paraId="48930E67" w14:textId="77777777" w:rsidR="00DA0608" w:rsidRDefault="00DA0608" w:rsidP="0061774C">
      <w:pPr>
        <w:spacing w:after="0" w:line="240" w:lineRule="auto"/>
        <w:rPr>
          <w:rFonts w:asciiTheme="majorHAnsi" w:hAnsiTheme="majorHAnsi" w:cstheme="majorHAnsi"/>
          <w:sz w:val="24"/>
          <w:szCs w:val="24"/>
        </w:rPr>
      </w:pPr>
    </w:p>
    <w:p w14:paraId="564A02D2" w14:textId="0A69ABC8"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7.</w:t>
      </w:r>
      <w:r w:rsidR="00DA0608">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Schermelleh</w:t>
      </w:r>
      <w:proofErr w:type="spellEnd"/>
      <w:r w:rsidRPr="009C165E">
        <w:rPr>
          <w:rFonts w:asciiTheme="majorHAnsi" w:hAnsiTheme="majorHAnsi" w:cstheme="majorHAnsi"/>
          <w:sz w:val="24"/>
          <w:szCs w:val="24"/>
        </w:rPr>
        <w:t xml:space="preserve">, L. </w:t>
      </w:r>
      <w:r w:rsidRPr="009C165E">
        <w:rPr>
          <w:rFonts w:asciiTheme="majorHAnsi" w:hAnsiTheme="majorHAnsi" w:cstheme="majorHAnsi"/>
          <w:i/>
          <w:sz w:val="24"/>
          <w:szCs w:val="24"/>
        </w:rPr>
        <w:t>et al.</w:t>
      </w:r>
      <w:r w:rsidRPr="009C165E">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Subdiffraction</w:t>
      </w:r>
      <w:proofErr w:type="spellEnd"/>
      <w:r w:rsidRPr="009C165E">
        <w:rPr>
          <w:rFonts w:asciiTheme="majorHAnsi" w:hAnsiTheme="majorHAnsi" w:cstheme="majorHAnsi"/>
          <w:sz w:val="24"/>
          <w:szCs w:val="24"/>
        </w:rPr>
        <w:t xml:space="preserve"> multicolor imaging of the nuclear periphery with 3D structured illumination microscopy. </w:t>
      </w:r>
      <w:r w:rsidRPr="009C165E">
        <w:rPr>
          <w:rFonts w:asciiTheme="majorHAnsi" w:hAnsiTheme="majorHAnsi" w:cstheme="majorHAnsi"/>
          <w:i/>
          <w:sz w:val="24"/>
          <w:szCs w:val="24"/>
        </w:rPr>
        <w:t>Science</w:t>
      </w:r>
      <w:r w:rsidR="00DA0608">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320</w:t>
      </w:r>
      <w:r w:rsidRPr="009C165E">
        <w:rPr>
          <w:rFonts w:asciiTheme="majorHAnsi" w:hAnsiTheme="majorHAnsi" w:cstheme="majorHAnsi"/>
          <w:sz w:val="24"/>
          <w:szCs w:val="24"/>
        </w:rPr>
        <w:t xml:space="preserve"> (5881), 1332</w:t>
      </w:r>
      <w:r w:rsidR="00DA0608">
        <w:rPr>
          <w:rFonts w:asciiTheme="majorHAnsi" w:hAnsiTheme="majorHAnsi" w:cstheme="majorHAnsi"/>
          <w:sz w:val="24"/>
          <w:szCs w:val="24"/>
        </w:rPr>
        <w:t>-</w:t>
      </w:r>
      <w:r w:rsidRPr="009C165E">
        <w:rPr>
          <w:rFonts w:asciiTheme="majorHAnsi" w:hAnsiTheme="majorHAnsi" w:cstheme="majorHAnsi"/>
          <w:sz w:val="24"/>
          <w:szCs w:val="24"/>
        </w:rPr>
        <w:t>1336 (2008).</w:t>
      </w:r>
    </w:p>
    <w:p w14:paraId="66C1995C" w14:textId="77777777" w:rsidR="00DA0608" w:rsidRDefault="00DA0608" w:rsidP="0061774C">
      <w:pPr>
        <w:spacing w:after="0" w:line="240" w:lineRule="auto"/>
        <w:rPr>
          <w:rFonts w:asciiTheme="majorHAnsi" w:hAnsiTheme="majorHAnsi" w:cstheme="majorHAnsi"/>
          <w:sz w:val="24"/>
          <w:szCs w:val="24"/>
        </w:rPr>
      </w:pPr>
    </w:p>
    <w:p w14:paraId="705B0A07" w14:textId="190E0B65"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8.</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Rust, M. J., Bates, M.</w:t>
      </w:r>
      <w:r w:rsidR="00DA0608">
        <w:rPr>
          <w:rFonts w:asciiTheme="majorHAnsi" w:hAnsiTheme="majorHAnsi" w:cstheme="majorHAnsi"/>
          <w:sz w:val="24"/>
          <w:szCs w:val="24"/>
        </w:rPr>
        <w:t>,</w:t>
      </w:r>
      <w:r w:rsidRPr="009C165E">
        <w:rPr>
          <w:rFonts w:asciiTheme="majorHAnsi" w:hAnsiTheme="majorHAnsi" w:cstheme="majorHAnsi"/>
          <w:sz w:val="24"/>
          <w:szCs w:val="24"/>
        </w:rPr>
        <w:t xml:space="preserve"> Zhuang, X. Sub-diffraction-limit imaging by stochastic optical reconstruction microscopy (STORM). </w:t>
      </w:r>
      <w:r w:rsidRPr="009C165E">
        <w:rPr>
          <w:rFonts w:asciiTheme="majorHAnsi" w:hAnsiTheme="majorHAnsi" w:cstheme="majorHAnsi"/>
          <w:i/>
          <w:sz w:val="24"/>
          <w:szCs w:val="24"/>
        </w:rPr>
        <w:t>Nature Methods</w:t>
      </w:r>
      <w:r w:rsidR="00DA0608">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3</w:t>
      </w:r>
      <w:r w:rsidRPr="009C165E">
        <w:rPr>
          <w:rFonts w:asciiTheme="majorHAnsi" w:hAnsiTheme="majorHAnsi" w:cstheme="majorHAnsi"/>
          <w:sz w:val="24"/>
          <w:szCs w:val="24"/>
        </w:rPr>
        <w:t xml:space="preserve"> (10), 793</w:t>
      </w:r>
      <w:r w:rsidR="008D0BA6">
        <w:rPr>
          <w:rFonts w:asciiTheme="majorHAnsi" w:hAnsiTheme="majorHAnsi" w:cstheme="majorHAnsi"/>
          <w:sz w:val="24"/>
          <w:szCs w:val="24"/>
        </w:rPr>
        <w:t>-</w:t>
      </w:r>
      <w:r w:rsidRPr="009C165E">
        <w:rPr>
          <w:rFonts w:asciiTheme="majorHAnsi" w:hAnsiTheme="majorHAnsi" w:cstheme="majorHAnsi"/>
          <w:sz w:val="24"/>
          <w:szCs w:val="24"/>
        </w:rPr>
        <w:t>795 (2006).</w:t>
      </w:r>
    </w:p>
    <w:p w14:paraId="3A918ABF" w14:textId="77777777" w:rsidR="00DA0608" w:rsidRDefault="00DA0608" w:rsidP="0061774C">
      <w:pPr>
        <w:spacing w:after="0" w:line="240" w:lineRule="auto"/>
        <w:rPr>
          <w:rFonts w:asciiTheme="majorHAnsi" w:hAnsiTheme="majorHAnsi" w:cstheme="majorHAnsi"/>
          <w:sz w:val="24"/>
          <w:szCs w:val="24"/>
        </w:rPr>
      </w:pPr>
    </w:p>
    <w:p w14:paraId="6F9CA347" w14:textId="4E94B70B"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9.</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 xml:space="preserve">Betzig, E. </w:t>
      </w:r>
      <w:r w:rsidRPr="009C165E">
        <w:rPr>
          <w:rFonts w:asciiTheme="majorHAnsi" w:hAnsiTheme="majorHAnsi" w:cstheme="majorHAnsi"/>
          <w:i/>
          <w:sz w:val="24"/>
          <w:szCs w:val="24"/>
        </w:rPr>
        <w:t>et al.</w:t>
      </w:r>
      <w:r w:rsidRPr="009C165E">
        <w:rPr>
          <w:rFonts w:asciiTheme="majorHAnsi" w:hAnsiTheme="majorHAnsi" w:cstheme="majorHAnsi"/>
          <w:sz w:val="24"/>
          <w:szCs w:val="24"/>
        </w:rPr>
        <w:t xml:space="preserve"> Imaging intracellular fluorescent proteins at nanometer resolution. </w:t>
      </w:r>
      <w:r w:rsidRPr="009C165E">
        <w:rPr>
          <w:rFonts w:asciiTheme="majorHAnsi" w:hAnsiTheme="majorHAnsi" w:cstheme="majorHAnsi"/>
          <w:i/>
          <w:sz w:val="24"/>
          <w:szCs w:val="24"/>
        </w:rPr>
        <w:t>Science</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313</w:t>
      </w:r>
      <w:r w:rsidRPr="009C165E">
        <w:rPr>
          <w:rFonts w:asciiTheme="majorHAnsi" w:hAnsiTheme="majorHAnsi" w:cstheme="majorHAnsi"/>
          <w:sz w:val="24"/>
          <w:szCs w:val="24"/>
        </w:rPr>
        <w:t xml:space="preserve"> (5793), 1642</w:t>
      </w:r>
      <w:r w:rsidR="008D0BA6">
        <w:rPr>
          <w:rFonts w:asciiTheme="majorHAnsi" w:hAnsiTheme="majorHAnsi" w:cstheme="majorHAnsi"/>
          <w:sz w:val="24"/>
          <w:szCs w:val="24"/>
        </w:rPr>
        <w:t>-</w:t>
      </w:r>
      <w:r w:rsidRPr="009C165E">
        <w:rPr>
          <w:rFonts w:asciiTheme="majorHAnsi" w:hAnsiTheme="majorHAnsi" w:cstheme="majorHAnsi"/>
          <w:sz w:val="24"/>
          <w:szCs w:val="24"/>
        </w:rPr>
        <w:t>1645 (2006).</w:t>
      </w:r>
    </w:p>
    <w:p w14:paraId="4454B687" w14:textId="77777777" w:rsidR="00DA0608" w:rsidRDefault="00DA0608" w:rsidP="0061774C">
      <w:pPr>
        <w:spacing w:after="0" w:line="240" w:lineRule="auto"/>
        <w:rPr>
          <w:rFonts w:asciiTheme="majorHAnsi" w:hAnsiTheme="majorHAnsi" w:cstheme="majorHAnsi"/>
          <w:sz w:val="24"/>
          <w:szCs w:val="24"/>
        </w:rPr>
      </w:pPr>
    </w:p>
    <w:p w14:paraId="6730DAFE" w14:textId="00272206"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10.</w:t>
      </w:r>
      <w:r w:rsidR="00DA0608">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Balzarotti</w:t>
      </w:r>
      <w:proofErr w:type="spellEnd"/>
      <w:r w:rsidRPr="009C165E">
        <w:rPr>
          <w:rFonts w:asciiTheme="majorHAnsi" w:hAnsiTheme="majorHAnsi" w:cstheme="majorHAnsi"/>
          <w:sz w:val="24"/>
          <w:szCs w:val="24"/>
        </w:rPr>
        <w:t xml:space="preserve">, F. </w:t>
      </w:r>
      <w:r w:rsidRPr="009C165E">
        <w:rPr>
          <w:rFonts w:asciiTheme="majorHAnsi" w:hAnsiTheme="majorHAnsi" w:cstheme="majorHAnsi"/>
          <w:i/>
          <w:sz w:val="24"/>
          <w:szCs w:val="24"/>
        </w:rPr>
        <w:t>et al.</w:t>
      </w:r>
      <w:r w:rsidRPr="009C165E">
        <w:rPr>
          <w:rFonts w:asciiTheme="majorHAnsi" w:hAnsiTheme="majorHAnsi" w:cstheme="majorHAnsi"/>
          <w:sz w:val="24"/>
          <w:szCs w:val="24"/>
        </w:rPr>
        <w:t xml:space="preserve"> Nanometer resolution imaging and tracking of fluorescent molecules with minimal photon fluxes. </w:t>
      </w:r>
      <w:r w:rsidRPr="009C165E">
        <w:rPr>
          <w:rFonts w:asciiTheme="majorHAnsi" w:hAnsiTheme="majorHAnsi" w:cstheme="majorHAnsi"/>
          <w:i/>
          <w:sz w:val="24"/>
          <w:szCs w:val="24"/>
        </w:rPr>
        <w:t>Science</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355</w:t>
      </w:r>
      <w:r w:rsidRPr="009C165E">
        <w:rPr>
          <w:rFonts w:asciiTheme="majorHAnsi" w:hAnsiTheme="majorHAnsi" w:cstheme="majorHAnsi"/>
          <w:sz w:val="24"/>
          <w:szCs w:val="24"/>
        </w:rPr>
        <w:t xml:space="preserve"> (6325), 606</w:t>
      </w:r>
      <w:r w:rsidR="008D0BA6">
        <w:rPr>
          <w:rFonts w:asciiTheme="majorHAnsi" w:hAnsiTheme="majorHAnsi" w:cstheme="majorHAnsi"/>
          <w:sz w:val="24"/>
          <w:szCs w:val="24"/>
        </w:rPr>
        <w:t>-</w:t>
      </w:r>
      <w:r w:rsidRPr="009C165E">
        <w:rPr>
          <w:rFonts w:asciiTheme="majorHAnsi" w:hAnsiTheme="majorHAnsi" w:cstheme="majorHAnsi"/>
          <w:sz w:val="24"/>
          <w:szCs w:val="24"/>
        </w:rPr>
        <w:t>612 (2017).</w:t>
      </w:r>
    </w:p>
    <w:p w14:paraId="13BBA775" w14:textId="77777777" w:rsidR="00DA0608" w:rsidRDefault="00DA0608" w:rsidP="0061774C">
      <w:pPr>
        <w:spacing w:after="0" w:line="240" w:lineRule="auto"/>
        <w:rPr>
          <w:rFonts w:asciiTheme="majorHAnsi" w:hAnsiTheme="majorHAnsi" w:cstheme="majorHAnsi"/>
          <w:sz w:val="24"/>
          <w:szCs w:val="24"/>
        </w:rPr>
      </w:pPr>
    </w:p>
    <w:p w14:paraId="584E3A62" w14:textId="6269F8C6"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11.</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Vaughan, J. C., Jia, S.</w:t>
      </w:r>
      <w:r w:rsidR="00DA0608">
        <w:rPr>
          <w:rFonts w:asciiTheme="majorHAnsi" w:hAnsiTheme="majorHAnsi" w:cstheme="majorHAnsi"/>
          <w:sz w:val="24"/>
          <w:szCs w:val="24"/>
        </w:rPr>
        <w:t>,</w:t>
      </w:r>
      <w:r w:rsidRPr="009C165E">
        <w:rPr>
          <w:rFonts w:asciiTheme="majorHAnsi" w:hAnsiTheme="majorHAnsi" w:cstheme="majorHAnsi"/>
          <w:sz w:val="24"/>
          <w:szCs w:val="24"/>
        </w:rPr>
        <w:t xml:space="preserve"> Zhuang, X. Ultrabright photoactivatable fluorophores created by reductive caging. </w:t>
      </w:r>
      <w:r w:rsidRPr="009C165E">
        <w:rPr>
          <w:rFonts w:asciiTheme="majorHAnsi" w:hAnsiTheme="majorHAnsi" w:cstheme="majorHAnsi"/>
          <w:i/>
          <w:sz w:val="24"/>
          <w:szCs w:val="24"/>
        </w:rPr>
        <w:t>Nature Methods</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9</w:t>
      </w:r>
      <w:r w:rsidRPr="009C165E">
        <w:rPr>
          <w:rFonts w:asciiTheme="majorHAnsi" w:hAnsiTheme="majorHAnsi" w:cstheme="majorHAnsi"/>
          <w:sz w:val="24"/>
          <w:szCs w:val="24"/>
        </w:rPr>
        <w:t xml:space="preserve"> (12), 1181</w:t>
      </w:r>
      <w:r w:rsidR="008D0BA6">
        <w:rPr>
          <w:rFonts w:asciiTheme="majorHAnsi" w:hAnsiTheme="majorHAnsi" w:cstheme="majorHAnsi"/>
          <w:sz w:val="24"/>
          <w:szCs w:val="24"/>
        </w:rPr>
        <w:t>-</w:t>
      </w:r>
      <w:r w:rsidRPr="009C165E">
        <w:rPr>
          <w:rFonts w:asciiTheme="majorHAnsi" w:hAnsiTheme="majorHAnsi" w:cstheme="majorHAnsi"/>
          <w:sz w:val="24"/>
          <w:szCs w:val="24"/>
        </w:rPr>
        <w:t>1184 (2012).</w:t>
      </w:r>
    </w:p>
    <w:p w14:paraId="61E61044" w14:textId="77777777" w:rsidR="00DA0608" w:rsidRDefault="00DA0608" w:rsidP="0061774C">
      <w:pPr>
        <w:spacing w:after="0" w:line="240" w:lineRule="auto"/>
        <w:rPr>
          <w:rFonts w:asciiTheme="majorHAnsi" w:hAnsiTheme="majorHAnsi" w:cstheme="majorHAnsi"/>
          <w:sz w:val="24"/>
          <w:szCs w:val="24"/>
        </w:rPr>
      </w:pPr>
    </w:p>
    <w:p w14:paraId="4C22A1F5" w14:textId="17B88CD8"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12.</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Ha, T.</w:t>
      </w:r>
      <w:r w:rsidR="008D0BA6">
        <w:rPr>
          <w:rFonts w:asciiTheme="majorHAnsi" w:hAnsiTheme="majorHAnsi" w:cstheme="majorHAnsi"/>
          <w:sz w:val="24"/>
          <w:szCs w:val="24"/>
        </w:rPr>
        <w:t xml:space="preserve"> </w:t>
      </w:r>
      <w:r w:rsidR="008D0BA6">
        <w:rPr>
          <w:rFonts w:asciiTheme="majorHAnsi" w:hAnsiTheme="majorHAnsi" w:cstheme="majorHAnsi"/>
          <w:i/>
          <w:sz w:val="24"/>
          <w:szCs w:val="24"/>
        </w:rPr>
        <w:t>et al</w:t>
      </w:r>
      <w:r w:rsidRPr="009C165E">
        <w:rPr>
          <w:rFonts w:asciiTheme="majorHAnsi" w:hAnsiTheme="majorHAnsi" w:cstheme="majorHAnsi"/>
          <w:sz w:val="24"/>
          <w:szCs w:val="24"/>
        </w:rPr>
        <w:t xml:space="preserve">. Probing the interaction between two single molecules: fluorescence resonance energy transfer between a single donor and a single acceptor. </w:t>
      </w:r>
      <w:r w:rsidRPr="009C165E">
        <w:rPr>
          <w:rFonts w:asciiTheme="majorHAnsi" w:hAnsiTheme="majorHAnsi" w:cstheme="majorHAnsi"/>
          <w:i/>
          <w:sz w:val="24"/>
          <w:szCs w:val="24"/>
        </w:rPr>
        <w:t>Proceedings of the National Academy of Sciences of the United States of America</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93</w:t>
      </w:r>
      <w:r w:rsidRPr="009C165E">
        <w:rPr>
          <w:rFonts w:asciiTheme="majorHAnsi" w:hAnsiTheme="majorHAnsi" w:cstheme="majorHAnsi"/>
          <w:sz w:val="24"/>
          <w:szCs w:val="24"/>
        </w:rPr>
        <w:t xml:space="preserve"> (13), 6264</w:t>
      </w:r>
      <w:r w:rsidR="008D0BA6">
        <w:rPr>
          <w:rFonts w:asciiTheme="majorHAnsi" w:hAnsiTheme="majorHAnsi" w:cstheme="majorHAnsi"/>
          <w:sz w:val="24"/>
          <w:szCs w:val="24"/>
        </w:rPr>
        <w:t>-</w:t>
      </w:r>
      <w:r w:rsidRPr="009C165E">
        <w:rPr>
          <w:rFonts w:asciiTheme="majorHAnsi" w:hAnsiTheme="majorHAnsi" w:cstheme="majorHAnsi"/>
          <w:sz w:val="24"/>
          <w:szCs w:val="24"/>
        </w:rPr>
        <w:t>6268 (1996).</w:t>
      </w:r>
    </w:p>
    <w:p w14:paraId="5246DB18" w14:textId="77777777" w:rsidR="00DA0608" w:rsidRDefault="00DA0608" w:rsidP="0061774C">
      <w:pPr>
        <w:spacing w:after="0" w:line="240" w:lineRule="auto"/>
        <w:rPr>
          <w:rFonts w:asciiTheme="majorHAnsi" w:hAnsiTheme="majorHAnsi" w:cstheme="majorHAnsi"/>
          <w:sz w:val="24"/>
          <w:szCs w:val="24"/>
        </w:rPr>
      </w:pPr>
    </w:p>
    <w:p w14:paraId="67AC2478" w14:textId="454AD047"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13.</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 xml:space="preserve">Roy, R., </w:t>
      </w:r>
      <w:proofErr w:type="spellStart"/>
      <w:r w:rsidRPr="009C165E">
        <w:rPr>
          <w:rFonts w:asciiTheme="majorHAnsi" w:hAnsiTheme="majorHAnsi" w:cstheme="majorHAnsi"/>
          <w:sz w:val="24"/>
          <w:szCs w:val="24"/>
        </w:rPr>
        <w:t>Hohng</w:t>
      </w:r>
      <w:proofErr w:type="spellEnd"/>
      <w:r w:rsidRPr="009C165E">
        <w:rPr>
          <w:rFonts w:asciiTheme="majorHAnsi" w:hAnsiTheme="majorHAnsi" w:cstheme="majorHAnsi"/>
          <w:sz w:val="24"/>
          <w:szCs w:val="24"/>
        </w:rPr>
        <w:t>, S.</w:t>
      </w:r>
      <w:r w:rsidR="00DA0608">
        <w:rPr>
          <w:rFonts w:asciiTheme="majorHAnsi" w:hAnsiTheme="majorHAnsi" w:cstheme="majorHAnsi"/>
          <w:sz w:val="24"/>
          <w:szCs w:val="24"/>
        </w:rPr>
        <w:t>,</w:t>
      </w:r>
      <w:r w:rsidRPr="009C165E">
        <w:rPr>
          <w:rFonts w:asciiTheme="majorHAnsi" w:hAnsiTheme="majorHAnsi" w:cstheme="majorHAnsi"/>
          <w:sz w:val="24"/>
          <w:szCs w:val="24"/>
        </w:rPr>
        <w:t xml:space="preserve"> Ha, T. A practical guide to single-molecule FRET. </w:t>
      </w:r>
      <w:r w:rsidRPr="009C165E">
        <w:rPr>
          <w:rFonts w:asciiTheme="majorHAnsi" w:hAnsiTheme="majorHAnsi" w:cstheme="majorHAnsi"/>
          <w:i/>
          <w:sz w:val="24"/>
          <w:szCs w:val="24"/>
        </w:rPr>
        <w:t>Nature Methods</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5</w:t>
      </w:r>
      <w:r w:rsidRPr="009C165E">
        <w:rPr>
          <w:rFonts w:asciiTheme="majorHAnsi" w:hAnsiTheme="majorHAnsi" w:cstheme="majorHAnsi"/>
          <w:sz w:val="24"/>
          <w:szCs w:val="24"/>
        </w:rPr>
        <w:t xml:space="preserve"> (6), 507</w:t>
      </w:r>
      <w:r w:rsidR="008D0BA6">
        <w:rPr>
          <w:rFonts w:asciiTheme="majorHAnsi" w:hAnsiTheme="majorHAnsi" w:cstheme="majorHAnsi"/>
          <w:sz w:val="24"/>
          <w:szCs w:val="24"/>
        </w:rPr>
        <w:t>-</w:t>
      </w:r>
      <w:r w:rsidRPr="009C165E">
        <w:rPr>
          <w:rFonts w:asciiTheme="majorHAnsi" w:hAnsiTheme="majorHAnsi" w:cstheme="majorHAnsi"/>
          <w:sz w:val="24"/>
          <w:szCs w:val="24"/>
        </w:rPr>
        <w:t>516 (2008).</w:t>
      </w:r>
    </w:p>
    <w:p w14:paraId="04BA72DF" w14:textId="77777777" w:rsidR="00DA0608" w:rsidRDefault="00DA0608" w:rsidP="0061774C">
      <w:pPr>
        <w:spacing w:after="0" w:line="240" w:lineRule="auto"/>
        <w:rPr>
          <w:rFonts w:asciiTheme="majorHAnsi" w:hAnsiTheme="majorHAnsi" w:cstheme="majorHAnsi"/>
          <w:sz w:val="24"/>
          <w:szCs w:val="24"/>
        </w:rPr>
      </w:pPr>
    </w:p>
    <w:p w14:paraId="52000215" w14:textId="7A165E61"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14.</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Huang, B., Wang, W., Bates, M.</w:t>
      </w:r>
      <w:r w:rsidR="00DA0608">
        <w:rPr>
          <w:rFonts w:asciiTheme="majorHAnsi" w:hAnsiTheme="majorHAnsi" w:cstheme="majorHAnsi"/>
          <w:sz w:val="24"/>
          <w:szCs w:val="24"/>
        </w:rPr>
        <w:t>,</w:t>
      </w:r>
      <w:r w:rsidRPr="009C165E">
        <w:rPr>
          <w:rFonts w:asciiTheme="majorHAnsi" w:hAnsiTheme="majorHAnsi" w:cstheme="majorHAnsi"/>
          <w:sz w:val="24"/>
          <w:szCs w:val="24"/>
        </w:rPr>
        <w:t xml:space="preserve"> Zhuang, X. Three-dimensional super-resolution imaging by stochastic optical reconstruction microscopy. </w:t>
      </w:r>
      <w:r w:rsidRPr="009C165E">
        <w:rPr>
          <w:rFonts w:asciiTheme="majorHAnsi" w:hAnsiTheme="majorHAnsi" w:cstheme="majorHAnsi"/>
          <w:i/>
          <w:sz w:val="24"/>
          <w:szCs w:val="24"/>
        </w:rPr>
        <w:t>Science</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319</w:t>
      </w:r>
      <w:r w:rsidRPr="009C165E">
        <w:rPr>
          <w:rFonts w:asciiTheme="majorHAnsi" w:hAnsiTheme="majorHAnsi" w:cstheme="majorHAnsi"/>
          <w:sz w:val="24"/>
          <w:szCs w:val="24"/>
        </w:rPr>
        <w:t xml:space="preserve"> (5864), 810</w:t>
      </w:r>
      <w:r w:rsidR="008D0BA6">
        <w:rPr>
          <w:rFonts w:asciiTheme="majorHAnsi" w:hAnsiTheme="majorHAnsi" w:cstheme="majorHAnsi"/>
          <w:sz w:val="24"/>
          <w:szCs w:val="24"/>
        </w:rPr>
        <w:t>-</w:t>
      </w:r>
      <w:r w:rsidRPr="009C165E">
        <w:rPr>
          <w:rFonts w:asciiTheme="majorHAnsi" w:hAnsiTheme="majorHAnsi" w:cstheme="majorHAnsi"/>
          <w:sz w:val="24"/>
          <w:szCs w:val="24"/>
        </w:rPr>
        <w:t>813 (2008).</w:t>
      </w:r>
    </w:p>
    <w:p w14:paraId="6036B61A" w14:textId="77777777" w:rsidR="00DA0608" w:rsidRDefault="00DA0608" w:rsidP="0061774C">
      <w:pPr>
        <w:spacing w:after="0" w:line="240" w:lineRule="auto"/>
        <w:rPr>
          <w:rFonts w:asciiTheme="majorHAnsi" w:hAnsiTheme="majorHAnsi" w:cstheme="majorHAnsi"/>
          <w:sz w:val="24"/>
          <w:szCs w:val="24"/>
        </w:rPr>
      </w:pPr>
    </w:p>
    <w:p w14:paraId="655CCE72" w14:textId="3BFB1CDE"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15.</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 xml:space="preserve">Hua, B. </w:t>
      </w:r>
      <w:r w:rsidRPr="009C165E">
        <w:rPr>
          <w:rFonts w:asciiTheme="majorHAnsi" w:hAnsiTheme="majorHAnsi" w:cstheme="majorHAnsi"/>
          <w:i/>
          <w:sz w:val="24"/>
          <w:szCs w:val="24"/>
        </w:rPr>
        <w:t>et al.</w:t>
      </w:r>
      <w:r w:rsidRPr="009C165E">
        <w:rPr>
          <w:rFonts w:asciiTheme="majorHAnsi" w:hAnsiTheme="majorHAnsi" w:cstheme="majorHAnsi"/>
          <w:sz w:val="24"/>
          <w:szCs w:val="24"/>
        </w:rPr>
        <w:t xml:space="preserve"> An improved surface passivation method for single-molecule studies. </w:t>
      </w:r>
      <w:r w:rsidRPr="009C165E">
        <w:rPr>
          <w:rFonts w:asciiTheme="majorHAnsi" w:hAnsiTheme="majorHAnsi" w:cstheme="majorHAnsi"/>
          <w:i/>
          <w:sz w:val="24"/>
          <w:szCs w:val="24"/>
        </w:rPr>
        <w:t>Nature Methods</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11</w:t>
      </w:r>
      <w:r w:rsidRPr="009C165E">
        <w:rPr>
          <w:rFonts w:asciiTheme="majorHAnsi" w:hAnsiTheme="majorHAnsi" w:cstheme="majorHAnsi"/>
          <w:sz w:val="24"/>
          <w:szCs w:val="24"/>
        </w:rPr>
        <w:t xml:space="preserve"> (12), 1233</w:t>
      </w:r>
      <w:r w:rsidR="008D0BA6">
        <w:rPr>
          <w:rFonts w:asciiTheme="majorHAnsi" w:hAnsiTheme="majorHAnsi" w:cstheme="majorHAnsi"/>
          <w:sz w:val="24"/>
          <w:szCs w:val="24"/>
        </w:rPr>
        <w:t>-</w:t>
      </w:r>
      <w:r w:rsidRPr="009C165E">
        <w:rPr>
          <w:rFonts w:asciiTheme="majorHAnsi" w:hAnsiTheme="majorHAnsi" w:cstheme="majorHAnsi"/>
          <w:sz w:val="24"/>
          <w:szCs w:val="24"/>
        </w:rPr>
        <w:t>1236 (2014).</w:t>
      </w:r>
    </w:p>
    <w:p w14:paraId="593AE335" w14:textId="77777777" w:rsidR="00DA0608" w:rsidRDefault="00DA0608" w:rsidP="0061774C">
      <w:pPr>
        <w:spacing w:after="0" w:line="240" w:lineRule="auto"/>
        <w:rPr>
          <w:rFonts w:asciiTheme="majorHAnsi" w:hAnsiTheme="majorHAnsi" w:cstheme="majorHAnsi"/>
          <w:sz w:val="24"/>
          <w:szCs w:val="24"/>
        </w:rPr>
      </w:pPr>
    </w:p>
    <w:p w14:paraId="3468DE0E" w14:textId="617CE8FB"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16.</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 xml:space="preserve">Fei, J. </w:t>
      </w:r>
      <w:r w:rsidRPr="009C165E">
        <w:rPr>
          <w:rFonts w:asciiTheme="majorHAnsi" w:hAnsiTheme="majorHAnsi" w:cstheme="majorHAnsi"/>
          <w:i/>
          <w:sz w:val="24"/>
          <w:szCs w:val="24"/>
        </w:rPr>
        <w:t>et al.</w:t>
      </w:r>
      <w:r w:rsidRPr="009C165E">
        <w:rPr>
          <w:rFonts w:asciiTheme="majorHAnsi" w:hAnsiTheme="majorHAnsi" w:cstheme="majorHAnsi"/>
          <w:sz w:val="24"/>
          <w:szCs w:val="24"/>
        </w:rPr>
        <w:t xml:space="preserve"> RNA biochemistry. Determination of in vivo target search kinetics of regulatory noncoding RNA. </w:t>
      </w:r>
      <w:r w:rsidRPr="009C165E">
        <w:rPr>
          <w:rFonts w:asciiTheme="majorHAnsi" w:hAnsiTheme="majorHAnsi" w:cstheme="majorHAnsi"/>
          <w:i/>
          <w:sz w:val="24"/>
          <w:szCs w:val="24"/>
        </w:rPr>
        <w:t>Science</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347</w:t>
      </w:r>
      <w:r w:rsidRPr="009C165E">
        <w:rPr>
          <w:rFonts w:asciiTheme="majorHAnsi" w:hAnsiTheme="majorHAnsi" w:cstheme="majorHAnsi"/>
          <w:sz w:val="24"/>
          <w:szCs w:val="24"/>
        </w:rPr>
        <w:t xml:space="preserve"> (6228), 1371</w:t>
      </w:r>
      <w:r w:rsidR="008D0BA6">
        <w:rPr>
          <w:rFonts w:asciiTheme="majorHAnsi" w:hAnsiTheme="majorHAnsi" w:cstheme="majorHAnsi"/>
          <w:sz w:val="24"/>
          <w:szCs w:val="24"/>
        </w:rPr>
        <w:t>-</w:t>
      </w:r>
      <w:r w:rsidRPr="009C165E">
        <w:rPr>
          <w:rFonts w:asciiTheme="majorHAnsi" w:hAnsiTheme="majorHAnsi" w:cstheme="majorHAnsi"/>
          <w:sz w:val="24"/>
          <w:szCs w:val="24"/>
        </w:rPr>
        <w:t>1374 (2015).</w:t>
      </w:r>
    </w:p>
    <w:p w14:paraId="1C4281A7" w14:textId="77777777" w:rsidR="00DA0608" w:rsidRDefault="00DA0608" w:rsidP="0061774C">
      <w:pPr>
        <w:spacing w:after="0" w:line="240" w:lineRule="auto"/>
        <w:rPr>
          <w:rFonts w:asciiTheme="majorHAnsi" w:hAnsiTheme="majorHAnsi" w:cstheme="majorHAnsi"/>
          <w:sz w:val="24"/>
          <w:szCs w:val="24"/>
        </w:rPr>
      </w:pPr>
    </w:p>
    <w:p w14:paraId="361B957B" w14:textId="3822C993"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17.</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 xml:space="preserve">Raj, A., van den </w:t>
      </w:r>
      <w:proofErr w:type="spellStart"/>
      <w:r w:rsidRPr="009C165E">
        <w:rPr>
          <w:rFonts w:asciiTheme="majorHAnsi" w:hAnsiTheme="majorHAnsi" w:cstheme="majorHAnsi"/>
          <w:sz w:val="24"/>
          <w:szCs w:val="24"/>
        </w:rPr>
        <w:t>Bogaard</w:t>
      </w:r>
      <w:proofErr w:type="spellEnd"/>
      <w:r w:rsidRPr="009C165E">
        <w:rPr>
          <w:rFonts w:asciiTheme="majorHAnsi" w:hAnsiTheme="majorHAnsi" w:cstheme="majorHAnsi"/>
          <w:sz w:val="24"/>
          <w:szCs w:val="24"/>
        </w:rPr>
        <w:t xml:space="preserve">, P., Rifkin, S. A., van </w:t>
      </w:r>
      <w:proofErr w:type="spellStart"/>
      <w:r w:rsidRPr="009C165E">
        <w:rPr>
          <w:rFonts w:asciiTheme="majorHAnsi" w:hAnsiTheme="majorHAnsi" w:cstheme="majorHAnsi"/>
          <w:sz w:val="24"/>
          <w:szCs w:val="24"/>
        </w:rPr>
        <w:t>Oudenaarden</w:t>
      </w:r>
      <w:proofErr w:type="spellEnd"/>
      <w:r w:rsidRPr="009C165E">
        <w:rPr>
          <w:rFonts w:asciiTheme="majorHAnsi" w:hAnsiTheme="majorHAnsi" w:cstheme="majorHAnsi"/>
          <w:sz w:val="24"/>
          <w:szCs w:val="24"/>
        </w:rPr>
        <w:t>, A.</w:t>
      </w:r>
      <w:r w:rsidR="00DA0608">
        <w:rPr>
          <w:rFonts w:asciiTheme="majorHAnsi" w:hAnsiTheme="majorHAnsi" w:cstheme="majorHAnsi"/>
          <w:sz w:val="24"/>
          <w:szCs w:val="24"/>
        </w:rPr>
        <w:t>,</w:t>
      </w:r>
      <w:r w:rsidRPr="009C165E">
        <w:rPr>
          <w:rFonts w:asciiTheme="majorHAnsi" w:hAnsiTheme="majorHAnsi" w:cstheme="majorHAnsi"/>
          <w:sz w:val="24"/>
          <w:szCs w:val="24"/>
        </w:rPr>
        <w:t xml:space="preserve"> Tyagi, S. Imaging individual mRNA molecules using multiple singly labeled probes. </w:t>
      </w:r>
      <w:r w:rsidRPr="009C165E">
        <w:rPr>
          <w:rFonts w:asciiTheme="majorHAnsi" w:hAnsiTheme="majorHAnsi" w:cstheme="majorHAnsi"/>
          <w:i/>
          <w:sz w:val="24"/>
          <w:szCs w:val="24"/>
        </w:rPr>
        <w:t>Nature Methods</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5</w:t>
      </w:r>
      <w:r w:rsidRPr="009C165E">
        <w:rPr>
          <w:rFonts w:asciiTheme="majorHAnsi" w:hAnsiTheme="majorHAnsi" w:cstheme="majorHAnsi"/>
          <w:sz w:val="24"/>
          <w:szCs w:val="24"/>
        </w:rPr>
        <w:t xml:space="preserve"> (10), 877</w:t>
      </w:r>
      <w:r w:rsidR="008D0BA6">
        <w:rPr>
          <w:rFonts w:asciiTheme="majorHAnsi" w:hAnsiTheme="majorHAnsi" w:cstheme="majorHAnsi"/>
          <w:sz w:val="24"/>
          <w:szCs w:val="24"/>
        </w:rPr>
        <w:t>-</w:t>
      </w:r>
      <w:r w:rsidRPr="009C165E">
        <w:rPr>
          <w:rFonts w:asciiTheme="majorHAnsi" w:hAnsiTheme="majorHAnsi" w:cstheme="majorHAnsi"/>
          <w:sz w:val="24"/>
          <w:szCs w:val="24"/>
        </w:rPr>
        <w:t>879 (2008).</w:t>
      </w:r>
    </w:p>
    <w:p w14:paraId="6A468629" w14:textId="77777777" w:rsidR="00DA0608" w:rsidRDefault="00DA0608" w:rsidP="0061774C">
      <w:pPr>
        <w:spacing w:after="0" w:line="240" w:lineRule="auto"/>
        <w:rPr>
          <w:rFonts w:asciiTheme="majorHAnsi" w:hAnsiTheme="majorHAnsi" w:cstheme="majorHAnsi"/>
          <w:sz w:val="24"/>
          <w:szCs w:val="24"/>
        </w:rPr>
      </w:pPr>
    </w:p>
    <w:p w14:paraId="5B4253B8" w14:textId="40CE84BF"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18.</w:t>
      </w:r>
      <w:r w:rsidR="00DA0608">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Stracy</w:t>
      </w:r>
      <w:proofErr w:type="spellEnd"/>
      <w:r w:rsidRPr="009C165E">
        <w:rPr>
          <w:rFonts w:asciiTheme="majorHAnsi" w:hAnsiTheme="majorHAnsi" w:cstheme="majorHAnsi"/>
          <w:sz w:val="24"/>
          <w:szCs w:val="24"/>
        </w:rPr>
        <w:t>, M.</w:t>
      </w:r>
      <w:r w:rsidR="00DA0608">
        <w:rPr>
          <w:rFonts w:asciiTheme="majorHAnsi" w:hAnsiTheme="majorHAnsi" w:cstheme="majorHAnsi"/>
          <w:sz w:val="24"/>
          <w:szCs w:val="24"/>
        </w:rPr>
        <w:t>,</w:t>
      </w:r>
      <w:r w:rsidRPr="009C165E">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Kapanidis</w:t>
      </w:r>
      <w:proofErr w:type="spellEnd"/>
      <w:r w:rsidRPr="009C165E">
        <w:rPr>
          <w:rFonts w:asciiTheme="majorHAnsi" w:hAnsiTheme="majorHAnsi" w:cstheme="majorHAnsi"/>
          <w:sz w:val="24"/>
          <w:szCs w:val="24"/>
        </w:rPr>
        <w:t xml:space="preserve">, A. N. Single-molecule and super-resolution imaging of transcription in living bacteria. </w:t>
      </w:r>
      <w:r w:rsidRPr="009C165E">
        <w:rPr>
          <w:rFonts w:asciiTheme="majorHAnsi" w:hAnsiTheme="majorHAnsi" w:cstheme="majorHAnsi"/>
          <w:i/>
          <w:sz w:val="24"/>
          <w:szCs w:val="24"/>
        </w:rPr>
        <w:t>Methods</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120</w:t>
      </w:r>
      <w:r w:rsidRPr="009C165E">
        <w:rPr>
          <w:rFonts w:asciiTheme="majorHAnsi" w:hAnsiTheme="majorHAnsi" w:cstheme="majorHAnsi"/>
          <w:sz w:val="24"/>
          <w:szCs w:val="24"/>
        </w:rPr>
        <w:t>, 103</w:t>
      </w:r>
      <w:r w:rsidR="008D0BA6">
        <w:rPr>
          <w:rFonts w:asciiTheme="majorHAnsi" w:hAnsiTheme="majorHAnsi" w:cstheme="majorHAnsi"/>
          <w:sz w:val="24"/>
          <w:szCs w:val="24"/>
        </w:rPr>
        <w:t>-</w:t>
      </w:r>
      <w:r w:rsidRPr="009C165E">
        <w:rPr>
          <w:rFonts w:asciiTheme="majorHAnsi" w:hAnsiTheme="majorHAnsi" w:cstheme="majorHAnsi"/>
          <w:sz w:val="24"/>
          <w:szCs w:val="24"/>
        </w:rPr>
        <w:t>114 (2017).</w:t>
      </w:r>
    </w:p>
    <w:p w14:paraId="50071929" w14:textId="77777777" w:rsidR="00DA0608" w:rsidRDefault="00DA0608" w:rsidP="0061774C">
      <w:pPr>
        <w:spacing w:after="0" w:line="240" w:lineRule="auto"/>
        <w:rPr>
          <w:rFonts w:asciiTheme="majorHAnsi" w:hAnsiTheme="majorHAnsi" w:cstheme="majorHAnsi"/>
          <w:sz w:val="24"/>
          <w:szCs w:val="24"/>
        </w:rPr>
      </w:pPr>
    </w:p>
    <w:p w14:paraId="1A9290FD" w14:textId="5AB69D53"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19.</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 xml:space="preserve">Wang, S., Moffitt, J. R., Dempsey, G. T., </w:t>
      </w:r>
      <w:proofErr w:type="spellStart"/>
      <w:r w:rsidRPr="009C165E">
        <w:rPr>
          <w:rFonts w:asciiTheme="majorHAnsi" w:hAnsiTheme="majorHAnsi" w:cstheme="majorHAnsi"/>
          <w:sz w:val="24"/>
          <w:szCs w:val="24"/>
        </w:rPr>
        <w:t>Xie</w:t>
      </w:r>
      <w:proofErr w:type="spellEnd"/>
      <w:r w:rsidRPr="009C165E">
        <w:rPr>
          <w:rFonts w:asciiTheme="majorHAnsi" w:hAnsiTheme="majorHAnsi" w:cstheme="majorHAnsi"/>
          <w:sz w:val="24"/>
          <w:szCs w:val="24"/>
        </w:rPr>
        <w:t>, X. S.</w:t>
      </w:r>
      <w:r w:rsidR="00DA0608">
        <w:rPr>
          <w:rFonts w:asciiTheme="majorHAnsi" w:hAnsiTheme="majorHAnsi" w:cstheme="majorHAnsi"/>
          <w:sz w:val="24"/>
          <w:szCs w:val="24"/>
        </w:rPr>
        <w:t>,</w:t>
      </w:r>
      <w:r w:rsidRPr="009C165E">
        <w:rPr>
          <w:rFonts w:asciiTheme="majorHAnsi" w:hAnsiTheme="majorHAnsi" w:cstheme="majorHAnsi"/>
          <w:sz w:val="24"/>
          <w:szCs w:val="24"/>
        </w:rPr>
        <w:t xml:space="preserve"> Zhuang, X. Characterization and development of photoactivatable fluorescent proteins for single-molecule-based </w:t>
      </w:r>
      <w:proofErr w:type="spellStart"/>
      <w:r w:rsidRPr="009C165E">
        <w:rPr>
          <w:rFonts w:asciiTheme="majorHAnsi" w:hAnsiTheme="majorHAnsi" w:cstheme="majorHAnsi"/>
          <w:sz w:val="24"/>
          <w:szCs w:val="24"/>
        </w:rPr>
        <w:t>superresolution</w:t>
      </w:r>
      <w:proofErr w:type="spellEnd"/>
      <w:r w:rsidRPr="009C165E">
        <w:rPr>
          <w:rFonts w:asciiTheme="majorHAnsi" w:hAnsiTheme="majorHAnsi" w:cstheme="majorHAnsi"/>
          <w:sz w:val="24"/>
          <w:szCs w:val="24"/>
        </w:rPr>
        <w:t xml:space="preserve"> imaging. </w:t>
      </w:r>
      <w:r w:rsidRPr="009C165E">
        <w:rPr>
          <w:rFonts w:asciiTheme="majorHAnsi" w:hAnsiTheme="majorHAnsi" w:cstheme="majorHAnsi"/>
          <w:i/>
          <w:sz w:val="24"/>
          <w:szCs w:val="24"/>
        </w:rPr>
        <w:t>Proceedings of the National Academy of Sciences of the United States of America</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111</w:t>
      </w:r>
      <w:r w:rsidRPr="009C165E">
        <w:rPr>
          <w:rFonts w:asciiTheme="majorHAnsi" w:hAnsiTheme="majorHAnsi" w:cstheme="majorHAnsi"/>
          <w:sz w:val="24"/>
          <w:szCs w:val="24"/>
        </w:rPr>
        <w:t xml:space="preserve"> (23), 8452</w:t>
      </w:r>
      <w:r w:rsidR="008D0BA6">
        <w:rPr>
          <w:rFonts w:asciiTheme="majorHAnsi" w:hAnsiTheme="majorHAnsi" w:cstheme="majorHAnsi"/>
          <w:sz w:val="24"/>
          <w:szCs w:val="24"/>
        </w:rPr>
        <w:t>-</w:t>
      </w:r>
      <w:r w:rsidRPr="009C165E">
        <w:rPr>
          <w:rFonts w:asciiTheme="majorHAnsi" w:hAnsiTheme="majorHAnsi" w:cstheme="majorHAnsi"/>
          <w:sz w:val="24"/>
          <w:szCs w:val="24"/>
        </w:rPr>
        <w:t>8457 (2014).</w:t>
      </w:r>
    </w:p>
    <w:p w14:paraId="6D754AC7" w14:textId="77777777" w:rsidR="00DA0608" w:rsidRDefault="00DA0608" w:rsidP="0061774C">
      <w:pPr>
        <w:spacing w:after="0" w:line="240" w:lineRule="auto"/>
        <w:rPr>
          <w:rFonts w:asciiTheme="majorHAnsi" w:hAnsiTheme="majorHAnsi" w:cstheme="majorHAnsi"/>
          <w:sz w:val="24"/>
          <w:szCs w:val="24"/>
        </w:rPr>
      </w:pPr>
    </w:p>
    <w:p w14:paraId="03D0F6E8" w14:textId="4440B322"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20.</w:t>
      </w:r>
      <w:r w:rsidR="00DA0608">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Sekar</w:t>
      </w:r>
      <w:proofErr w:type="spellEnd"/>
      <w:r w:rsidRPr="009C165E">
        <w:rPr>
          <w:rFonts w:asciiTheme="majorHAnsi" w:hAnsiTheme="majorHAnsi" w:cstheme="majorHAnsi"/>
          <w:sz w:val="24"/>
          <w:szCs w:val="24"/>
        </w:rPr>
        <w:t>, R. B.</w:t>
      </w:r>
      <w:r w:rsidR="00DA0608">
        <w:rPr>
          <w:rFonts w:asciiTheme="majorHAnsi" w:hAnsiTheme="majorHAnsi" w:cstheme="majorHAnsi"/>
          <w:sz w:val="24"/>
          <w:szCs w:val="24"/>
        </w:rPr>
        <w:t>,</w:t>
      </w:r>
      <w:r w:rsidRPr="009C165E">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Periasamy</w:t>
      </w:r>
      <w:proofErr w:type="spellEnd"/>
      <w:r w:rsidRPr="009C165E">
        <w:rPr>
          <w:rFonts w:asciiTheme="majorHAnsi" w:hAnsiTheme="majorHAnsi" w:cstheme="majorHAnsi"/>
          <w:sz w:val="24"/>
          <w:szCs w:val="24"/>
        </w:rPr>
        <w:t xml:space="preserve">, A. Fluorescence resonance energy transfer (FRET) microscopy imaging of live cell protein localizations. </w:t>
      </w:r>
      <w:r w:rsidRPr="009C165E">
        <w:rPr>
          <w:rFonts w:asciiTheme="majorHAnsi" w:hAnsiTheme="majorHAnsi" w:cstheme="majorHAnsi"/>
          <w:i/>
          <w:sz w:val="24"/>
          <w:szCs w:val="24"/>
        </w:rPr>
        <w:t>The Journal of Cell Biology</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160</w:t>
      </w:r>
      <w:r w:rsidRPr="009C165E">
        <w:rPr>
          <w:rFonts w:asciiTheme="majorHAnsi" w:hAnsiTheme="majorHAnsi" w:cstheme="majorHAnsi"/>
          <w:sz w:val="24"/>
          <w:szCs w:val="24"/>
        </w:rPr>
        <w:t xml:space="preserve"> (5), 629</w:t>
      </w:r>
      <w:r w:rsidR="008D0BA6">
        <w:rPr>
          <w:rFonts w:asciiTheme="majorHAnsi" w:hAnsiTheme="majorHAnsi" w:cstheme="majorHAnsi"/>
          <w:sz w:val="24"/>
          <w:szCs w:val="24"/>
        </w:rPr>
        <w:t>-</w:t>
      </w:r>
      <w:r w:rsidRPr="009C165E">
        <w:rPr>
          <w:rFonts w:asciiTheme="majorHAnsi" w:hAnsiTheme="majorHAnsi" w:cstheme="majorHAnsi"/>
          <w:sz w:val="24"/>
          <w:szCs w:val="24"/>
        </w:rPr>
        <w:t>633 (2003).</w:t>
      </w:r>
    </w:p>
    <w:p w14:paraId="1BD72297" w14:textId="77777777" w:rsidR="00DA0608" w:rsidRDefault="00DA0608" w:rsidP="0061774C">
      <w:pPr>
        <w:spacing w:after="0" w:line="240" w:lineRule="auto"/>
        <w:rPr>
          <w:rFonts w:asciiTheme="majorHAnsi" w:hAnsiTheme="majorHAnsi" w:cstheme="majorHAnsi"/>
          <w:sz w:val="24"/>
          <w:szCs w:val="24"/>
        </w:rPr>
      </w:pPr>
    </w:p>
    <w:p w14:paraId="029CD037" w14:textId="158B2F7E"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21.</w:t>
      </w:r>
      <w:r w:rsidR="00DA0608">
        <w:rPr>
          <w:rFonts w:asciiTheme="majorHAnsi" w:hAnsiTheme="majorHAnsi" w:cstheme="majorHAnsi"/>
          <w:sz w:val="24"/>
          <w:szCs w:val="24"/>
        </w:rPr>
        <w:t xml:space="preserve"> </w:t>
      </w:r>
      <w:r w:rsidRPr="009C165E">
        <w:rPr>
          <w:rFonts w:asciiTheme="majorHAnsi" w:hAnsiTheme="majorHAnsi" w:cstheme="majorHAnsi"/>
          <w:sz w:val="24"/>
          <w:szCs w:val="24"/>
        </w:rPr>
        <w:t xml:space="preserve">Shi, X. </w:t>
      </w:r>
      <w:r w:rsidRPr="009C165E">
        <w:rPr>
          <w:rFonts w:asciiTheme="majorHAnsi" w:hAnsiTheme="majorHAnsi" w:cstheme="majorHAnsi"/>
          <w:i/>
          <w:sz w:val="24"/>
          <w:szCs w:val="24"/>
        </w:rPr>
        <w:t>et al.</w:t>
      </w:r>
      <w:r w:rsidRPr="009C165E">
        <w:rPr>
          <w:rFonts w:asciiTheme="majorHAnsi" w:hAnsiTheme="majorHAnsi" w:cstheme="majorHAnsi"/>
          <w:sz w:val="24"/>
          <w:szCs w:val="24"/>
        </w:rPr>
        <w:t xml:space="preserve"> Super-resolution microscopy reveals that disruption of ciliary transition-zone architecture causes </w:t>
      </w:r>
      <w:proofErr w:type="spellStart"/>
      <w:r w:rsidRPr="009C165E">
        <w:rPr>
          <w:rFonts w:asciiTheme="majorHAnsi" w:hAnsiTheme="majorHAnsi" w:cstheme="majorHAnsi"/>
          <w:sz w:val="24"/>
          <w:szCs w:val="24"/>
        </w:rPr>
        <w:t>Joubert</w:t>
      </w:r>
      <w:proofErr w:type="spellEnd"/>
      <w:r w:rsidRPr="009C165E">
        <w:rPr>
          <w:rFonts w:asciiTheme="majorHAnsi" w:hAnsiTheme="majorHAnsi" w:cstheme="majorHAnsi"/>
          <w:sz w:val="24"/>
          <w:szCs w:val="24"/>
        </w:rPr>
        <w:t xml:space="preserve"> syndrome. </w:t>
      </w:r>
      <w:r w:rsidRPr="009C165E">
        <w:rPr>
          <w:rFonts w:asciiTheme="majorHAnsi" w:hAnsiTheme="majorHAnsi" w:cstheme="majorHAnsi"/>
          <w:i/>
          <w:sz w:val="24"/>
          <w:szCs w:val="24"/>
        </w:rPr>
        <w:t>Nature Cell Biology</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19</w:t>
      </w:r>
      <w:r w:rsidRPr="009C165E">
        <w:rPr>
          <w:rFonts w:asciiTheme="majorHAnsi" w:hAnsiTheme="majorHAnsi" w:cstheme="majorHAnsi"/>
          <w:sz w:val="24"/>
          <w:szCs w:val="24"/>
        </w:rPr>
        <w:t xml:space="preserve"> (10), 1178</w:t>
      </w:r>
      <w:r w:rsidR="008D0BA6">
        <w:rPr>
          <w:rFonts w:asciiTheme="majorHAnsi" w:hAnsiTheme="majorHAnsi" w:cstheme="majorHAnsi"/>
          <w:sz w:val="24"/>
          <w:szCs w:val="24"/>
        </w:rPr>
        <w:t>-</w:t>
      </w:r>
      <w:r w:rsidRPr="009C165E">
        <w:rPr>
          <w:rFonts w:asciiTheme="majorHAnsi" w:hAnsiTheme="majorHAnsi" w:cstheme="majorHAnsi"/>
          <w:sz w:val="24"/>
          <w:szCs w:val="24"/>
        </w:rPr>
        <w:t>1188 (2017).</w:t>
      </w:r>
    </w:p>
    <w:p w14:paraId="265A654C" w14:textId="77777777" w:rsidR="00DA0608" w:rsidRDefault="00DA0608" w:rsidP="0061774C">
      <w:pPr>
        <w:spacing w:after="0" w:line="240" w:lineRule="auto"/>
        <w:rPr>
          <w:rFonts w:asciiTheme="majorHAnsi" w:hAnsiTheme="majorHAnsi" w:cstheme="majorHAnsi"/>
          <w:sz w:val="24"/>
          <w:szCs w:val="24"/>
        </w:rPr>
      </w:pPr>
    </w:p>
    <w:p w14:paraId="54EC8EB8" w14:textId="5607CD5B" w:rsidR="009D73A9" w:rsidRPr="009C165E" w:rsidRDefault="00A479F4" w:rsidP="0061774C">
      <w:pPr>
        <w:spacing w:after="0" w:line="240" w:lineRule="auto"/>
        <w:rPr>
          <w:rFonts w:asciiTheme="majorHAnsi" w:hAnsiTheme="majorHAnsi" w:cstheme="majorHAnsi"/>
          <w:sz w:val="24"/>
          <w:szCs w:val="24"/>
        </w:rPr>
      </w:pPr>
      <w:r w:rsidRPr="009C165E">
        <w:rPr>
          <w:rFonts w:asciiTheme="majorHAnsi" w:hAnsiTheme="majorHAnsi" w:cstheme="majorHAnsi"/>
          <w:sz w:val="24"/>
          <w:szCs w:val="24"/>
        </w:rPr>
        <w:t>22.</w:t>
      </w:r>
      <w:r w:rsidR="00DA0608">
        <w:rPr>
          <w:rFonts w:asciiTheme="majorHAnsi" w:hAnsiTheme="majorHAnsi" w:cstheme="majorHAnsi"/>
          <w:sz w:val="24"/>
          <w:szCs w:val="24"/>
        </w:rPr>
        <w:t xml:space="preserve"> </w:t>
      </w:r>
      <w:proofErr w:type="spellStart"/>
      <w:r w:rsidRPr="009C165E">
        <w:rPr>
          <w:rFonts w:asciiTheme="majorHAnsi" w:hAnsiTheme="majorHAnsi" w:cstheme="majorHAnsi"/>
          <w:sz w:val="24"/>
          <w:szCs w:val="24"/>
        </w:rPr>
        <w:t>Youn</w:t>
      </w:r>
      <w:proofErr w:type="spellEnd"/>
      <w:r w:rsidRPr="009C165E">
        <w:rPr>
          <w:rFonts w:asciiTheme="majorHAnsi" w:hAnsiTheme="majorHAnsi" w:cstheme="majorHAnsi"/>
          <w:sz w:val="24"/>
          <w:szCs w:val="24"/>
        </w:rPr>
        <w:t xml:space="preserve">, Y., </w:t>
      </w:r>
      <w:proofErr w:type="spellStart"/>
      <w:r w:rsidRPr="009C165E">
        <w:rPr>
          <w:rFonts w:asciiTheme="majorHAnsi" w:hAnsiTheme="majorHAnsi" w:cstheme="majorHAnsi"/>
          <w:sz w:val="24"/>
          <w:szCs w:val="24"/>
        </w:rPr>
        <w:t>Ishitsuka</w:t>
      </w:r>
      <w:proofErr w:type="spellEnd"/>
      <w:r w:rsidRPr="009C165E">
        <w:rPr>
          <w:rFonts w:asciiTheme="majorHAnsi" w:hAnsiTheme="majorHAnsi" w:cstheme="majorHAnsi"/>
          <w:sz w:val="24"/>
          <w:szCs w:val="24"/>
        </w:rPr>
        <w:t xml:space="preserve">, Y., </w:t>
      </w:r>
      <w:proofErr w:type="spellStart"/>
      <w:r w:rsidRPr="009C165E">
        <w:rPr>
          <w:rFonts w:asciiTheme="majorHAnsi" w:hAnsiTheme="majorHAnsi" w:cstheme="majorHAnsi"/>
          <w:sz w:val="24"/>
          <w:szCs w:val="24"/>
        </w:rPr>
        <w:t>Jin</w:t>
      </w:r>
      <w:proofErr w:type="spellEnd"/>
      <w:r w:rsidRPr="009C165E">
        <w:rPr>
          <w:rFonts w:asciiTheme="majorHAnsi" w:hAnsiTheme="majorHAnsi" w:cstheme="majorHAnsi"/>
          <w:sz w:val="24"/>
          <w:szCs w:val="24"/>
        </w:rPr>
        <w:t>, C.</w:t>
      </w:r>
      <w:r w:rsidR="00DA0608">
        <w:rPr>
          <w:rFonts w:asciiTheme="majorHAnsi" w:hAnsiTheme="majorHAnsi" w:cstheme="majorHAnsi"/>
          <w:sz w:val="24"/>
          <w:szCs w:val="24"/>
        </w:rPr>
        <w:t>,</w:t>
      </w:r>
      <w:r w:rsidRPr="009C165E">
        <w:rPr>
          <w:rFonts w:asciiTheme="majorHAnsi" w:hAnsiTheme="majorHAnsi" w:cstheme="majorHAnsi"/>
          <w:sz w:val="24"/>
          <w:szCs w:val="24"/>
        </w:rPr>
        <w:t xml:space="preserve"> Selvin, P. R. Thermal nanoimprint lithography for drift correction in super-resolution fluorescence microscopy. </w:t>
      </w:r>
      <w:r w:rsidRPr="009C165E">
        <w:rPr>
          <w:rFonts w:asciiTheme="majorHAnsi" w:hAnsiTheme="majorHAnsi" w:cstheme="majorHAnsi"/>
          <w:i/>
          <w:sz w:val="24"/>
          <w:szCs w:val="24"/>
        </w:rPr>
        <w:t>Optics Express</w:t>
      </w:r>
      <w:r w:rsidR="008D0BA6">
        <w:rPr>
          <w:rFonts w:asciiTheme="majorHAnsi" w:hAnsiTheme="majorHAnsi" w:cstheme="majorHAnsi"/>
          <w:i/>
          <w:sz w:val="24"/>
          <w:szCs w:val="24"/>
        </w:rPr>
        <w:t>.</w:t>
      </w:r>
      <w:r w:rsidRPr="009C165E">
        <w:rPr>
          <w:rFonts w:asciiTheme="majorHAnsi" w:hAnsiTheme="majorHAnsi" w:cstheme="majorHAnsi"/>
          <w:sz w:val="24"/>
          <w:szCs w:val="24"/>
        </w:rPr>
        <w:t xml:space="preserve"> </w:t>
      </w:r>
      <w:r w:rsidRPr="009C165E">
        <w:rPr>
          <w:rFonts w:asciiTheme="majorHAnsi" w:hAnsiTheme="majorHAnsi" w:cstheme="majorHAnsi"/>
          <w:b/>
          <w:sz w:val="24"/>
          <w:szCs w:val="24"/>
        </w:rPr>
        <w:t>26</w:t>
      </w:r>
      <w:r w:rsidRPr="009C165E">
        <w:rPr>
          <w:rFonts w:asciiTheme="majorHAnsi" w:hAnsiTheme="majorHAnsi" w:cstheme="majorHAnsi"/>
          <w:sz w:val="24"/>
          <w:szCs w:val="24"/>
        </w:rPr>
        <w:t xml:space="preserve"> (2), 1670</w:t>
      </w:r>
      <w:r w:rsidR="008D0BA6">
        <w:rPr>
          <w:rFonts w:asciiTheme="majorHAnsi" w:hAnsiTheme="majorHAnsi" w:cstheme="majorHAnsi"/>
          <w:sz w:val="24"/>
          <w:szCs w:val="24"/>
        </w:rPr>
        <w:t>-</w:t>
      </w:r>
      <w:r w:rsidRPr="009C165E">
        <w:rPr>
          <w:rFonts w:asciiTheme="majorHAnsi" w:hAnsiTheme="majorHAnsi" w:cstheme="majorHAnsi"/>
          <w:sz w:val="24"/>
          <w:szCs w:val="24"/>
        </w:rPr>
        <w:t>1680 (2018).</w:t>
      </w:r>
    </w:p>
    <w:p w14:paraId="562BF016" w14:textId="3B1EBE7C" w:rsidR="009D73A9" w:rsidRPr="009C165E" w:rsidRDefault="009D73A9" w:rsidP="0061774C">
      <w:pPr>
        <w:spacing w:after="0" w:line="240" w:lineRule="auto"/>
        <w:rPr>
          <w:rFonts w:asciiTheme="majorHAnsi" w:hAnsiTheme="majorHAnsi" w:cstheme="majorHAnsi"/>
          <w:sz w:val="24"/>
          <w:szCs w:val="24"/>
        </w:rPr>
      </w:pPr>
    </w:p>
    <w:sectPr w:rsidR="009D73A9" w:rsidRPr="009C165E" w:rsidSect="0061774C">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F0FA2"/>
    <w:multiLevelType w:val="multilevel"/>
    <w:tmpl w:val="7C600344"/>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4EDC0EB9"/>
    <w:multiLevelType w:val="multilevel"/>
    <w:tmpl w:val="201C3AA8"/>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5D880232"/>
    <w:multiLevelType w:val="multilevel"/>
    <w:tmpl w:val="044061BA"/>
    <w:lvl w:ilvl="0">
      <w:start w:val="1"/>
      <w:numFmt w:val="decimal"/>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bullet"/>
      <w:lvlText w:val="▪"/>
      <w:lvlJc w:val="left"/>
      <w:pPr>
        <w:ind w:left="0" w:firstLine="0"/>
      </w:pPr>
      <w:rPr>
        <w:rFonts w:ascii="Noto Sans Symbols" w:eastAsia="Noto Sans Symbols" w:hAnsi="Noto Sans Symbols" w:cs="Noto Sans Symbols" w:hint="default"/>
      </w:rPr>
    </w:lvl>
    <w:lvl w:ilvl="3">
      <w:start w:val="1"/>
      <w:numFmt w:val="bullet"/>
      <w:lvlText w:val="●"/>
      <w:lvlJc w:val="left"/>
      <w:pPr>
        <w:ind w:left="0" w:firstLine="0"/>
      </w:pPr>
      <w:rPr>
        <w:rFonts w:ascii="Noto Sans Symbols" w:eastAsia="Noto Sans Symbols" w:hAnsi="Noto Sans Symbols" w:cs="Noto Sans Symbols" w:hint="default"/>
      </w:rPr>
    </w:lvl>
    <w:lvl w:ilvl="4">
      <w:start w:val="1"/>
      <w:numFmt w:val="bullet"/>
      <w:lvlText w:val="o"/>
      <w:lvlJc w:val="left"/>
      <w:pPr>
        <w:ind w:left="0" w:firstLine="0"/>
      </w:pPr>
      <w:rPr>
        <w:rFonts w:ascii="Courier New" w:eastAsia="Courier New" w:hAnsi="Courier New" w:cs="Courier New" w:hint="default"/>
      </w:rPr>
    </w:lvl>
    <w:lvl w:ilvl="5">
      <w:start w:val="1"/>
      <w:numFmt w:val="bullet"/>
      <w:lvlText w:val="▪"/>
      <w:lvlJc w:val="left"/>
      <w:pPr>
        <w:ind w:left="0" w:firstLine="0"/>
      </w:pPr>
      <w:rPr>
        <w:rFonts w:ascii="Noto Sans Symbols" w:eastAsia="Noto Sans Symbols" w:hAnsi="Noto Sans Symbols" w:cs="Noto Sans Symbols" w:hint="default"/>
      </w:rPr>
    </w:lvl>
    <w:lvl w:ilvl="6">
      <w:start w:val="1"/>
      <w:numFmt w:val="bullet"/>
      <w:lvlText w:val="●"/>
      <w:lvlJc w:val="left"/>
      <w:pPr>
        <w:ind w:left="0" w:firstLine="0"/>
      </w:pPr>
      <w:rPr>
        <w:rFonts w:ascii="Noto Sans Symbols" w:eastAsia="Noto Sans Symbols" w:hAnsi="Noto Sans Symbols" w:cs="Noto Sans Symbols" w:hint="default"/>
      </w:rPr>
    </w:lvl>
    <w:lvl w:ilvl="7">
      <w:start w:val="1"/>
      <w:numFmt w:val="bullet"/>
      <w:lvlText w:val="o"/>
      <w:lvlJc w:val="left"/>
      <w:pPr>
        <w:ind w:left="0" w:firstLine="0"/>
      </w:pPr>
      <w:rPr>
        <w:rFonts w:ascii="Courier New" w:eastAsia="Courier New" w:hAnsi="Courier New" w:cs="Courier New" w:hint="default"/>
      </w:rPr>
    </w:lvl>
    <w:lvl w:ilvl="8">
      <w:start w:val="1"/>
      <w:numFmt w:val="bullet"/>
      <w:lvlText w:val="▪"/>
      <w:lvlJc w:val="left"/>
      <w:pPr>
        <w:ind w:left="0" w:firstLine="0"/>
      </w:pPr>
      <w:rPr>
        <w:rFonts w:ascii="Noto Sans Symbols" w:eastAsia="Noto Sans Symbols" w:hAnsi="Noto Sans Symbols" w:cs="Noto Sans Symbols" w:hint="default"/>
      </w:rPr>
    </w:lvl>
  </w:abstractNum>
  <w:abstractNum w:abstractNumId="3" w15:restartNumberingAfterBreak="0">
    <w:nsid w:val="751024F9"/>
    <w:multiLevelType w:val="multilevel"/>
    <w:tmpl w:val="C97087EE"/>
    <w:lvl w:ilvl="0">
      <w:start w:val="2"/>
      <w:numFmt w:val="decimal"/>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A9"/>
    <w:rsid w:val="00017B8A"/>
    <w:rsid w:val="00030A62"/>
    <w:rsid w:val="000310EC"/>
    <w:rsid w:val="00037A66"/>
    <w:rsid w:val="0004585D"/>
    <w:rsid w:val="00054E78"/>
    <w:rsid w:val="000712BC"/>
    <w:rsid w:val="00085F06"/>
    <w:rsid w:val="00087956"/>
    <w:rsid w:val="000B0E84"/>
    <w:rsid w:val="000D2E4F"/>
    <w:rsid w:val="000E6705"/>
    <w:rsid w:val="0011061E"/>
    <w:rsid w:val="00117BBF"/>
    <w:rsid w:val="001574B5"/>
    <w:rsid w:val="00172F6C"/>
    <w:rsid w:val="00191E69"/>
    <w:rsid w:val="001922F1"/>
    <w:rsid w:val="00196E56"/>
    <w:rsid w:val="001D550A"/>
    <w:rsid w:val="001E0019"/>
    <w:rsid w:val="00206CBE"/>
    <w:rsid w:val="00213E1A"/>
    <w:rsid w:val="00216040"/>
    <w:rsid w:val="00227ADA"/>
    <w:rsid w:val="00232FA5"/>
    <w:rsid w:val="00241A92"/>
    <w:rsid w:val="00244577"/>
    <w:rsid w:val="0029224C"/>
    <w:rsid w:val="002A4997"/>
    <w:rsid w:val="002B1D32"/>
    <w:rsid w:val="002C32FA"/>
    <w:rsid w:val="002C33BD"/>
    <w:rsid w:val="002D3C30"/>
    <w:rsid w:val="002E0B7D"/>
    <w:rsid w:val="002E21DE"/>
    <w:rsid w:val="0031447A"/>
    <w:rsid w:val="003201FC"/>
    <w:rsid w:val="00321F91"/>
    <w:rsid w:val="00326380"/>
    <w:rsid w:val="00331123"/>
    <w:rsid w:val="0034185D"/>
    <w:rsid w:val="00367215"/>
    <w:rsid w:val="003D3BDB"/>
    <w:rsid w:val="003E256D"/>
    <w:rsid w:val="00467817"/>
    <w:rsid w:val="00471760"/>
    <w:rsid w:val="00477C06"/>
    <w:rsid w:val="00480DD6"/>
    <w:rsid w:val="004913D4"/>
    <w:rsid w:val="004A1E05"/>
    <w:rsid w:val="004B479B"/>
    <w:rsid w:val="004D0E3C"/>
    <w:rsid w:val="004F7468"/>
    <w:rsid w:val="005216C5"/>
    <w:rsid w:val="005427AF"/>
    <w:rsid w:val="00551C60"/>
    <w:rsid w:val="005553ED"/>
    <w:rsid w:val="00555C05"/>
    <w:rsid w:val="00560644"/>
    <w:rsid w:val="00561AF9"/>
    <w:rsid w:val="00575D8E"/>
    <w:rsid w:val="00576905"/>
    <w:rsid w:val="005A1B08"/>
    <w:rsid w:val="005B7A62"/>
    <w:rsid w:val="005D204B"/>
    <w:rsid w:val="005E6EE7"/>
    <w:rsid w:val="005F62CC"/>
    <w:rsid w:val="0060209E"/>
    <w:rsid w:val="0061774C"/>
    <w:rsid w:val="006245B7"/>
    <w:rsid w:val="00675912"/>
    <w:rsid w:val="006B03A1"/>
    <w:rsid w:val="006B6BF5"/>
    <w:rsid w:val="006C5B61"/>
    <w:rsid w:val="006D4C08"/>
    <w:rsid w:val="006E749A"/>
    <w:rsid w:val="00700DB1"/>
    <w:rsid w:val="0071021A"/>
    <w:rsid w:val="00737A8E"/>
    <w:rsid w:val="00746F03"/>
    <w:rsid w:val="00793D59"/>
    <w:rsid w:val="007B0B3E"/>
    <w:rsid w:val="007D1A6A"/>
    <w:rsid w:val="007D3D5D"/>
    <w:rsid w:val="007D789E"/>
    <w:rsid w:val="007E7D0F"/>
    <w:rsid w:val="00801C2A"/>
    <w:rsid w:val="00802090"/>
    <w:rsid w:val="008411B7"/>
    <w:rsid w:val="008425EF"/>
    <w:rsid w:val="00846F6F"/>
    <w:rsid w:val="008B5424"/>
    <w:rsid w:val="008C3236"/>
    <w:rsid w:val="008C4A83"/>
    <w:rsid w:val="008D0BA6"/>
    <w:rsid w:val="008D1781"/>
    <w:rsid w:val="008E1188"/>
    <w:rsid w:val="008F3DEA"/>
    <w:rsid w:val="008F6E9D"/>
    <w:rsid w:val="009068E1"/>
    <w:rsid w:val="00912235"/>
    <w:rsid w:val="00920153"/>
    <w:rsid w:val="009450C0"/>
    <w:rsid w:val="00951C81"/>
    <w:rsid w:val="009604B0"/>
    <w:rsid w:val="00973EDB"/>
    <w:rsid w:val="00977EB8"/>
    <w:rsid w:val="00985F55"/>
    <w:rsid w:val="009A6D96"/>
    <w:rsid w:val="009C165E"/>
    <w:rsid w:val="009D73A9"/>
    <w:rsid w:val="009E2306"/>
    <w:rsid w:val="009E683D"/>
    <w:rsid w:val="009F3723"/>
    <w:rsid w:val="00A132F1"/>
    <w:rsid w:val="00A22B2A"/>
    <w:rsid w:val="00A2754A"/>
    <w:rsid w:val="00A37062"/>
    <w:rsid w:val="00A479F4"/>
    <w:rsid w:val="00A8207D"/>
    <w:rsid w:val="00AA011D"/>
    <w:rsid w:val="00AA35B6"/>
    <w:rsid w:val="00AB4F38"/>
    <w:rsid w:val="00AD28C4"/>
    <w:rsid w:val="00AE65DE"/>
    <w:rsid w:val="00AF4A8C"/>
    <w:rsid w:val="00B00CAE"/>
    <w:rsid w:val="00B02C10"/>
    <w:rsid w:val="00B2216B"/>
    <w:rsid w:val="00B40530"/>
    <w:rsid w:val="00B864BA"/>
    <w:rsid w:val="00B944DB"/>
    <w:rsid w:val="00BB1348"/>
    <w:rsid w:val="00BE7099"/>
    <w:rsid w:val="00C0462F"/>
    <w:rsid w:val="00C056AB"/>
    <w:rsid w:val="00C24028"/>
    <w:rsid w:val="00C33B35"/>
    <w:rsid w:val="00C6686C"/>
    <w:rsid w:val="00C85E2F"/>
    <w:rsid w:val="00CC4CA5"/>
    <w:rsid w:val="00CE4EFB"/>
    <w:rsid w:val="00D0239D"/>
    <w:rsid w:val="00D13CBF"/>
    <w:rsid w:val="00D3243B"/>
    <w:rsid w:val="00D33870"/>
    <w:rsid w:val="00D56026"/>
    <w:rsid w:val="00DA0608"/>
    <w:rsid w:val="00DB2CA6"/>
    <w:rsid w:val="00DC0FA6"/>
    <w:rsid w:val="00E1764E"/>
    <w:rsid w:val="00E4652B"/>
    <w:rsid w:val="00E56927"/>
    <w:rsid w:val="00E80B09"/>
    <w:rsid w:val="00E90347"/>
    <w:rsid w:val="00E96654"/>
    <w:rsid w:val="00EA357B"/>
    <w:rsid w:val="00ED3808"/>
    <w:rsid w:val="00EF5351"/>
    <w:rsid w:val="00F06966"/>
    <w:rsid w:val="00F13A56"/>
    <w:rsid w:val="00F20E12"/>
    <w:rsid w:val="00F419B9"/>
    <w:rsid w:val="00F42A2A"/>
    <w:rsid w:val="00F5148F"/>
    <w:rsid w:val="00F87C17"/>
    <w:rsid w:val="00F96FEE"/>
    <w:rsid w:val="00FA778E"/>
    <w:rsid w:val="00FB5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BEA687"/>
  <w15:docId w15:val="{DDD71A19-77DD-40FE-9B63-7AEB1492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0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80DD6"/>
    <w:rPr>
      <w:b/>
      <w:bCs/>
    </w:rPr>
  </w:style>
  <w:style w:type="character" w:customStyle="1" w:styleId="CommentSubjectChar">
    <w:name w:val="Comment Subject Char"/>
    <w:basedOn w:val="CommentTextChar"/>
    <w:link w:val="CommentSubject"/>
    <w:uiPriority w:val="99"/>
    <w:semiHidden/>
    <w:rsid w:val="00480DD6"/>
    <w:rPr>
      <w:b/>
      <w:bCs/>
      <w:sz w:val="20"/>
      <w:szCs w:val="20"/>
    </w:rPr>
  </w:style>
  <w:style w:type="paragraph" w:styleId="Revision">
    <w:name w:val="Revision"/>
    <w:hidden/>
    <w:uiPriority w:val="99"/>
    <w:semiHidden/>
    <w:rsid w:val="00480DD6"/>
    <w:pPr>
      <w:spacing w:after="0" w:line="240" w:lineRule="auto"/>
    </w:pPr>
  </w:style>
  <w:style w:type="character" w:styleId="LineNumber">
    <w:name w:val="line number"/>
    <w:basedOn w:val="DefaultParagraphFont"/>
    <w:uiPriority w:val="99"/>
    <w:semiHidden/>
    <w:unhideWhenUsed/>
    <w:rsid w:val="0061774C"/>
  </w:style>
  <w:style w:type="paragraph" w:styleId="ListParagraph">
    <w:name w:val="List Paragraph"/>
    <w:basedOn w:val="Normal"/>
    <w:uiPriority w:val="34"/>
    <w:qFormat/>
    <w:rsid w:val="00912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85D40-CEA8-4F50-B876-0F66B389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5875</Words>
  <Characters>33491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Nam Nguyen</cp:lastModifiedBy>
  <cp:revision>3</cp:revision>
  <dcterms:created xsi:type="dcterms:W3CDTF">2018-07-05T15:12:00Z</dcterms:created>
  <dcterms:modified xsi:type="dcterms:W3CDTF">2018-07-05T18:21:00Z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406009</vt:lpwstr>
  </property>
  <property fmtid="{D5CDD505-2E9C-101B-9397-08002B2CF9AE}" pid="3" name="ProjectId">
    <vt:lpwstr>-1</vt:lpwstr>
  </property>
  <property fmtid="{D5CDD505-2E9C-101B-9397-08002B2CF9AE}" pid="4" name="InsertAsFootnote">
    <vt:lpwstr>False</vt:lpwstr>
  </property>
  <property fmtid="{D5CDD505-2E9C-101B-9397-08002B2CF9AE}" pid="5" name="StyleId">
    <vt:lpwstr>http://www.zotero.org/styles/journal-of-visualized-experiments</vt:lpwstr>
  </property>
</Properties>
</file>