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F6" w:rsidRPr="007B7E2B" w:rsidRDefault="001B28F6" w:rsidP="001B28F6">
      <w:pPr>
        <w:spacing w:before="57" w:after="227" w:line="480" w:lineRule="auto"/>
        <w:rPr>
          <w:rFonts w:ascii="Times New Roman" w:hAnsi="Times New Roman" w:cs="Times New Roman"/>
          <w:b/>
          <w:bCs/>
          <w:lang w:val="en-US"/>
        </w:rPr>
      </w:pPr>
      <w:r w:rsidRPr="007B7E2B">
        <w:rPr>
          <w:rFonts w:ascii="Times New Roman" w:hAnsi="Times New Roman" w:cs="Times New Roman"/>
          <w:b/>
          <w:bCs/>
          <w:lang w:val="en-US"/>
        </w:rPr>
        <w:t>Point-by-point responses</w:t>
      </w:r>
    </w:p>
    <w:p w:rsidR="001B28F6" w:rsidRDefault="001B28F6" w:rsidP="001B28F6">
      <w:pPr>
        <w:rPr>
          <w:rFonts w:ascii="Times New Roman" w:eastAsia="Times New Roman" w:hAnsi="Times New Roman" w:cs="Times New Roman"/>
          <w:b/>
          <w:bCs/>
          <w:lang w:val="en-US"/>
        </w:rPr>
      </w:pPr>
      <w:r w:rsidRPr="007B7E2B">
        <w:rPr>
          <w:rStyle w:val="lev"/>
          <w:rFonts w:ascii="Times New Roman" w:eastAsia="Times New Roman" w:hAnsi="Times New Roman" w:cs="Times New Roman"/>
          <w:lang w:val="en-US"/>
        </w:rPr>
        <w:t xml:space="preserve">Reviewers' comments: </w:t>
      </w:r>
      <w:r w:rsidRPr="007B7E2B">
        <w:rPr>
          <w:rFonts w:ascii="Times New Roman" w:eastAsia="Times New Roman" w:hAnsi="Times New Roman" w:cs="Times New Roman"/>
          <w:lang w:val="en-US"/>
        </w:rPr>
        <w:br/>
      </w:r>
    </w:p>
    <w:p w:rsidR="001B28F6" w:rsidRPr="00C15D5E" w:rsidRDefault="001B28F6" w:rsidP="001B28F6">
      <w:pPr>
        <w:rPr>
          <w:rFonts w:ascii="Times New Roman" w:eastAsia="Times New Roman" w:hAnsi="Times New Roman" w:cs="Times New Roman"/>
          <w:lang w:val="en-US"/>
        </w:rPr>
      </w:pPr>
      <w:r w:rsidRPr="00CC2693">
        <w:rPr>
          <w:rFonts w:ascii="Times New Roman" w:eastAsia="Times New Roman" w:hAnsi="Times New Roman" w:cs="Times New Roman"/>
          <w:b/>
          <w:bCs/>
          <w:lang w:val="en-US"/>
        </w:rPr>
        <w:t>Reviewer #2</w:t>
      </w:r>
      <w:proofErr w:type="gramStart"/>
      <w:r w:rsidRPr="00CC2693">
        <w:rPr>
          <w:rFonts w:ascii="Times New Roman" w:eastAsia="Times New Roman" w:hAnsi="Times New Roman" w:cs="Times New Roman"/>
          <w:b/>
          <w:bCs/>
          <w:lang w:val="en-US"/>
        </w:rPr>
        <w:t>:</w:t>
      </w:r>
      <w:proofErr w:type="gramEnd"/>
      <w:r w:rsidRPr="00CC2693">
        <w:rPr>
          <w:rFonts w:ascii="Times New Roman" w:eastAsia="Times New Roman" w:hAnsi="Times New Roman" w:cs="Times New Roman"/>
          <w:b/>
          <w:lang w:val="en-US"/>
        </w:rPr>
        <w:br/>
        <w:t>Manuscript Summary:</w:t>
      </w:r>
      <w:r w:rsidRPr="00CC2693">
        <w:rPr>
          <w:rFonts w:ascii="Times New Roman" w:eastAsia="Times New Roman" w:hAnsi="Times New Roman" w:cs="Times New Roman"/>
          <w:b/>
          <w:lang w:val="en-US"/>
        </w:rPr>
        <w:br/>
        <w:t xml:space="preserve">UV-laser pressure catapulting is used to isolate live stem cells from </w:t>
      </w:r>
      <w:r w:rsidRPr="00C87C9E">
        <w:rPr>
          <w:rFonts w:ascii="Times New Roman" w:eastAsia="Times New Roman" w:hAnsi="Times New Roman" w:cs="Times New Roman"/>
          <w:b/>
          <w:noProof/>
          <w:lang w:val="en-US"/>
        </w:rPr>
        <w:t>patient derived</w:t>
      </w:r>
      <w:r w:rsidRPr="00CC2693">
        <w:rPr>
          <w:rFonts w:ascii="Times New Roman" w:eastAsia="Times New Roman" w:hAnsi="Times New Roman" w:cs="Times New Roman"/>
          <w:b/>
          <w:lang w:val="en-US"/>
        </w:rPr>
        <w:t xml:space="preserve"> breast tumor xenograft specimens. The rationale for the protocol is based on inhibiting autophagy in breast cancer stem cells to reduce </w:t>
      </w:r>
      <w:proofErr w:type="spellStart"/>
      <w:r w:rsidRPr="00CC2693">
        <w:rPr>
          <w:rFonts w:ascii="Times New Roman" w:eastAsia="Times New Roman" w:hAnsi="Times New Roman" w:cs="Times New Roman"/>
          <w:b/>
          <w:lang w:val="en-US"/>
        </w:rPr>
        <w:t>tumorigenicity</w:t>
      </w:r>
      <w:proofErr w:type="spellEnd"/>
      <w:r w:rsidRPr="00CC2693">
        <w:rPr>
          <w:rFonts w:ascii="Times New Roman" w:eastAsia="Times New Roman" w:hAnsi="Times New Roman" w:cs="Times New Roman"/>
          <w:b/>
          <w:lang w:val="en-US"/>
        </w:rPr>
        <w:t>. The protocol consists of tumor tissue disruption, magnetic cell sorting with anti-CD133, cell culture, CRISPR-Cas9 gene knock-out, and LCM of the living cultured cells. The procedural steps are logical and easy to follow. The Introduction should be expanded to indicate the rationale for selecting only CD133 positive cells. The recommended revisions listed below will further enhance the continuity and procedures.</w:t>
      </w:r>
      <w:r w:rsidRPr="00CC2693">
        <w:rPr>
          <w:rFonts w:ascii="Times New Roman" w:eastAsia="Times New Roman" w:hAnsi="Times New Roman" w:cs="Times New Roman"/>
          <w:b/>
          <w:lang w:val="en-US"/>
        </w:rPr>
        <w:br/>
      </w:r>
      <w:r w:rsidRPr="00CC2693">
        <w:rPr>
          <w:rFonts w:ascii="Times New Roman" w:eastAsia="Times New Roman" w:hAnsi="Times New Roman" w:cs="Times New Roman"/>
          <w:b/>
          <w:lang w:val="en-US"/>
        </w:rPr>
        <w:br/>
      </w:r>
      <w:r w:rsidRPr="00C15D5E">
        <w:rPr>
          <w:rFonts w:ascii="Times New Roman" w:eastAsia="Times New Roman" w:hAnsi="Times New Roman" w:cs="Times New Roman"/>
          <w:lang w:val="en-US"/>
        </w:rPr>
        <w:t xml:space="preserve">We thank Reviewer #2 for </w:t>
      </w:r>
      <w:r>
        <w:rPr>
          <w:rFonts w:ascii="Times New Roman" w:eastAsia="Times New Roman" w:hAnsi="Times New Roman" w:cs="Times New Roman"/>
          <w:lang w:val="en-US"/>
        </w:rPr>
        <w:t>remarking that</w:t>
      </w:r>
      <w:r w:rsidRPr="00C15D5E">
        <w:rPr>
          <w:rFonts w:ascii="Times New Roman" w:eastAsia="Times New Roman" w:hAnsi="Times New Roman" w:cs="Times New Roman"/>
          <w:lang w:val="en-US"/>
        </w:rPr>
        <w:t xml:space="preserve"> the procedural steps are logical and easy to follow. </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Major Concerns: </w:t>
      </w:r>
      <w:r w:rsidRPr="00CC2693">
        <w:rPr>
          <w:rFonts w:ascii="Times New Roman" w:eastAsia="Times New Roman" w:hAnsi="Times New Roman" w:cs="Times New Roman"/>
          <w:b/>
          <w:lang w:val="en-US"/>
        </w:rPr>
        <w:br/>
        <w:t xml:space="preserve">1. Summary </w:t>
      </w:r>
      <w:bookmarkStart w:id="0" w:name="_GoBack"/>
      <w:r w:rsidRPr="00CC2693">
        <w:rPr>
          <w:rFonts w:ascii="Times New Roman" w:eastAsia="Times New Roman" w:hAnsi="Times New Roman" w:cs="Times New Roman"/>
          <w:b/>
          <w:lang w:val="en-US"/>
        </w:rPr>
        <w:t>line</w:t>
      </w:r>
      <w:bookmarkEnd w:id="0"/>
      <w:r w:rsidRPr="00CC2693">
        <w:rPr>
          <w:rFonts w:ascii="Times New Roman" w:eastAsia="Times New Roman" w:hAnsi="Times New Roman" w:cs="Times New Roman"/>
          <w:b/>
          <w:lang w:val="en-US"/>
        </w:rPr>
        <w:t xml:space="preserve"> 49: The Nitrogen laser in the Zeiss PAL Micro-beam is 337nm. Please correct this.</w:t>
      </w:r>
      <w:r w:rsidRPr="00CC2693">
        <w:rPr>
          <w:rFonts w:ascii="Times New Roman" w:eastAsia="Times New Roman" w:hAnsi="Times New Roman" w:cs="Times New Roman"/>
          <w:b/>
          <w:lang w:val="en-US"/>
        </w:rPr>
        <w:br/>
      </w:r>
    </w:p>
    <w:p w:rsidR="001B28F6" w:rsidRDefault="001B28F6" w:rsidP="001B28F6">
      <w:pPr>
        <w:rPr>
          <w:rFonts w:ascii="Times New Roman" w:eastAsia="Times New Roman" w:hAnsi="Times New Roman" w:cs="Times New Roman"/>
          <w:lang w:val="en-US"/>
        </w:rPr>
      </w:pPr>
      <w:r>
        <w:rPr>
          <w:rFonts w:ascii="Times New Roman" w:eastAsia="Times New Roman" w:hAnsi="Times New Roman" w:cs="Times New Roman"/>
          <w:lang w:val="en-US"/>
        </w:rPr>
        <w:t xml:space="preserve">To follow this advice, we have now corrected this (line </w:t>
      </w:r>
      <w:r w:rsidR="00E423A5">
        <w:rPr>
          <w:rFonts w:ascii="Times New Roman" w:eastAsia="Times New Roman" w:hAnsi="Times New Roman" w:cs="Times New Roman"/>
          <w:lang w:val="en-US"/>
        </w:rPr>
        <w:t>50</w:t>
      </w:r>
      <w:r>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2</w:t>
      </w:r>
      <w:r>
        <w:rPr>
          <w:rFonts w:ascii="Times New Roman" w:eastAsia="Times New Roman" w:hAnsi="Times New Roman" w:cs="Times New Roman"/>
          <w:lang w:val="en-US"/>
        </w:rPr>
        <w:t>).</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2. Summary lines 57-58: Microdissection can be performed by anyone with adequate training in histology/</w:t>
      </w:r>
      <w:proofErr w:type="spellStart"/>
      <w:r w:rsidRPr="00CC2693">
        <w:rPr>
          <w:rFonts w:ascii="Times New Roman" w:eastAsia="Times New Roman" w:hAnsi="Times New Roman" w:cs="Times New Roman"/>
          <w:b/>
          <w:lang w:val="en-US"/>
        </w:rPr>
        <w:t>histomorphology</w:t>
      </w:r>
      <w:proofErr w:type="spellEnd"/>
      <w:r w:rsidRPr="00CC2693">
        <w:rPr>
          <w:rFonts w:ascii="Times New Roman" w:eastAsia="Times New Roman" w:hAnsi="Times New Roman" w:cs="Times New Roman"/>
          <w:b/>
          <w:lang w:val="en-US"/>
        </w:rPr>
        <w:t xml:space="preserve">. A pathologist can provide expert guidance but a pathologist is not required. Please change this sentence to "On the other hand, it can be time-consuming and requires an experienced </w:t>
      </w:r>
      <w:r w:rsidRPr="00C87C9E">
        <w:rPr>
          <w:rFonts w:ascii="Times New Roman" w:eastAsia="Times New Roman" w:hAnsi="Times New Roman" w:cs="Times New Roman"/>
          <w:b/>
          <w:noProof/>
          <w:lang w:val="en-US"/>
        </w:rPr>
        <w:t>pathologist,</w:t>
      </w:r>
      <w:r w:rsidRPr="00CC2693">
        <w:rPr>
          <w:rFonts w:ascii="Times New Roman" w:eastAsia="Times New Roman" w:hAnsi="Times New Roman" w:cs="Times New Roman"/>
          <w:b/>
          <w:lang w:val="en-US"/>
        </w:rPr>
        <w:t xml:space="preserve"> or adequate training in cellular morphology."</w:t>
      </w:r>
      <w:r w:rsidRPr="00CC2693">
        <w:rPr>
          <w:rFonts w:ascii="Times New Roman" w:eastAsia="Times New Roman" w:hAnsi="Times New Roman" w:cs="Times New Roman"/>
          <w:b/>
          <w:lang w:val="en-US"/>
        </w:rPr>
        <w:br/>
      </w:r>
    </w:p>
    <w:p w:rsidR="001B28F6" w:rsidRPr="005323FD" w:rsidRDefault="001B28F6" w:rsidP="001B28F6">
      <w:pPr>
        <w:rPr>
          <w:rFonts w:ascii="Times New Roman" w:eastAsia="Times New Roman" w:hAnsi="Times New Roman" w:cs="Times New Roman"/>
          <w:lang w:val="en-US"/>
        </w:rPr>
      </w:pPr>
      <w:r w:rsidRPr="005323FD">
        <w:rPr>
          <w:rFonts w:ascii="Times New Roman" w:eastAsia="Times New Roman" w:hAnsi="Times New Roman" w:cs="Times New Roman"/>
          <w:lang w:val="en-US"/>
        </w:rPr>
        <w:t xml:space="preserve">In the abstract, lines </w:t>
      </w:r>
      <w:r w:rsidR="00E423A5">
        <w:rPr>
          <w:rFonts w:ascii="Times New Roman" w:eastAsia="Times New Roman" w:hAnsi="Times New Roman" w:cs="Times New Roman"/>
          <w:lang w:val="en-US"/>
        </w:rPr>
        <w:t>59</w:t>
      </w:r>
      <w:r w:rsidRPr="005323FD">
        <w:rPr>
          <w:rFonts w:ascii="Times New Roman" w:eastAsia="Times New Roman" w:hAnsi="Times New Roman" w:cs="Times New Roman"/>
          <w:lang w:val="en-US"/>
        </w:rPr>
        <w:t>-</w:t>
      </w:r>
      <w:r w:rsidR="00E423A5">
        <w:rPr>
          <w:rFonts w:ascii="Times New Roman" w:eastAsia="Times New Roman" w:hAnsi="Times New Roman" w:cs="Times New Roman"/>
          <w:lang w:val="en-US"/>
        </w:rPr>
        <w:t>60</w:t>
      </w:r>
      <w:r w:rsidRPr="005323FD">
        <w:rPr>
          <w:rFonts w:ascii="Times New Roman" w:eastAsia="Times New Roman" w:hAnsi="Times New Roman" w:cs="Times New Roman"/>
          <w:lang w:val="en-US"/>
        </w:rPr>
        <w:t xml:space="preserve"> of page </w:t>
      </w:r>
      <w:r w:rsidR="00E423A5">
        <w:rPr>
          <w:rFonts w:ascii="Times New Roman" w:eastAsia="Times New Roman" w:hAnsi="Times New Roman" w:cs="Times New Roman"/>
          <w:lang w:val="en-US"/>
        </w:rPr>
        <w:t>2</w:t>
      </w:r>
      <w:r w:rsidRPr="005323FD">
        <w:rPr>
          <w:rFonts w:ascii="Times New Roman" w:eastAsia="Times New Roman" w:hAnsi="Times New Roman" w:cs="Times New Roman"/>
          <w:lang w:val="en-US"/>
        </w:rPr>
        <w:t xml:space="preserve">, we have modified the manuscript according to the advice </w:t>
      </w:r>
      <w:r>
        <w:rPr>
          <w:rFonts w:ascii="Times New Roman" w:eastAsia="Times New Roman" w:hAnsi="Times New Roman" w:cs="Times New Roman"/>
          <w:lang w:val="en-US"/>
        </w:rPr>
        <w:t>by</w:t>
      </w:r>
      <w:r w:rsidRPr="005323FD">
        <w:rPr>
          <w:rFonts w:ascii="Times New Roman" w:eastAsia="Times New Roman" w:hAnsi="Times New Roman" w:cs="Times New Roman"/>
          <w:lang w:val="en-US"/>
        </w:rPr>
        <w:t xml:space="preserve"> Reviewer 2: “On the other hand, it can be time-consuming and requires an experienced </w:t>
      </w:r>
      <w:r w:rsidRPr="00C87C9E">
        <w:rPr>
          <w:rFonts w:ascii="Times New Roman" w:eastAsia="Times New Roman" w:hAnsi="Times New Roman" w:cs="Times New Roman"/>
          <w:noProof/>
          <w:lang w:val="en-US"/>
        </w:rPr>
        <w:t>pathologist</w:t>
      </w:r>
      <w:r w:rsidRPr="005323FD">
        <w:rPr>
          <w:rFonts w:ascii="Times New Roman" w:eastAsia="Times New Roman" w:hAnsi="Times New Roman" w:cs="Times New Roman"/>
          <w:lang w:val="en-US"/>
        </w:rPr>
        <w:t xml:space="preserve"> or adequate training in cellular morphology.”</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3. </w:t>
      </w:r>
      <w:r w:rsidRPr="00C87C9E">
        <w:rPr>
          <w:rFonts w:ascii="Times New Roman" w:eastAsia="Times New Roman" w:hAnsi="Times New Roman" w:cs="Times New Roman"/>
          <w:b/>
          <w:noProof/>
          <w:lang w:val="en-US"/>
        </w:rPr>
        <w:t>Introduction,</w:t>
      </w:r>
      <w:r w:rsidRPr="00CC2693">
        <w:rPr>
          <w:rFonts w:ascii="Times New Roman" w:eastAsia="Times New Roman" w:hAnsi="Times New Roman" w:cs="Times New Roman"/>
          <w:b/>
          <w:lang w:val="en-US"/>
        </w:rPr>
        <w:t xml:space="preserve"> lines 63-64: As mentioned above in point #2, please modify the sentence to show that anyone with adequ</w:t>
      </w:r>
      <w:r>
        <w:rPr>
          <w:rFonts w:ascii="Times New Roman" w:eastAsia="Times New Roman" w:hAnsi="Times New Roman" w:cs="Times New Roman"/>
          <w:b/>
          <w:lang w:val="en-US"/>
        </w:rPr>
        <w:t>ate training can perform LCM. "</w:t>
      </w:r>
      <w:r w:rsidRPr="00CC2693">
        <w:rPr>
          <w:rFonts w:ascii="Times New Roman" w:eastAsia="Times New Roman" w:hAnsi="Times New Roman" w:cs="Times New Roman"/>
          <w:b/>
          <w:lang w:val="en-US"/>
        </w:rPr>
        <w:t xml:space="preserve">However, it requires the expertise of a </w:t>
      </w:r>
      <w:r w:rsidRPr="00C87C9E">
        <w:rPr>
          <w:rFonts w:ascii="Times New Roman" w:eastAsia="Times New Roman" w:hAnsi="Times New Roman" w:cs="Times New Roman"/>
          <w:b/>
          <w:noProof/>
          <w:lang w:val="en-US"/>
        </w:rPr>
        <w:t>pathologist,</w:t>
      </w:r>
      <w:r w:rsidRPr="00CC2693">
        <w:rPr>
          <w:rFonts w:ascii="Times New Roman" w:eastAsia="Times New Roman" w:hAnsi="Times New Roman" w:cs="Times New Roman"/>
          <w:b/>
          <w:lang w:val="en-US"/>
        </w:rPr>
        <w:t xml:space="preserve"> or adequate training in cellular morphology."</w:t>
      </w:r>
      <w:r w:rsidRPr="00CC2693">
        <w:rPr>
          <w:rFonts w:ascii="Times New Roman" w:eastAsia="Times New Roman" w:hAnsi="Times New Roman" w:cs="Times New Roman"/>
          <w:b/>
          <w:lang w:val="en-US"/>
        </w:rPr>
        <w:br/>
      </w:r>
    </w:p>
    <w:p w:rsidR="001B28F6" w:rsidRPr="00333D8F" w:rsidRDefault="001B28F6" w:rsidP="001B28F6">
      <w:pPr>
        <w:rPr>
          <w:rFonts w:ascii="Times New Roman" w:eastAsia="Times New Roman" w:hAnsi="Times New Roman" w:cs="Times New Roman"/>
          <w:lang w:val="en-US"/>
        </w:rPr>
      </w:pPr>
      <w:r w:rsidRPr="00333D8F">
        <w:rPr>
          <w:rFonts w:ascii="Times New Roman" w:eastAsia="Times New Roman" w:hAnsi="Times New Roman" w:cs="Times New Roman"/>
          <w:lang w:val="en-US"/>
        </w:rPr>
        <w:t xml:space="preserve">We have modified the manuscript </w:t>
      </w:r>
      <w:r>
        <w:rPr>
          <w:rFonts w:ascii="Times New Roman" w:eastAsia="Times New Roman" w:hAnsi="Times New Roman" w:cs="Times New Roman"/>
          <w:lang w:val="en-US"/>
        </w:rPr>
        <w:t>i</w:t>
      </w:r>
      <w:r w:rsidRPr="00333D8F">
        <w:rPr>
          <w:rFonts w:ascii="Times New Roman" w:eastAsia="Times New Roman" w:hAnsi="Times New Roman" w:cs="Times New Roman"/>
          <w:lang w:val="en-US"/>
        </w:rPr>
        <w:t xml:space="preserve">n lines </w:t>
      </w:r>
      <w:r>
        <w:rPr>
          <w:rFonts w:ascii="Times New Roman" w:eastAsia="Times New Roman" w:hAnsi="Times New Roman" w:cs="Times New Roman"/>
          <w:lang w:val="en-US"/>
        </w:rPr>
        <w:t>7</w:t>
      </w:r>
      <w:r w:rsidR="00E423A5">
        <w:rPr>
          <w:rFonts w:ascii="Times New Roman" w:eastAsia="Times New Roman" w:hAnsi="Times New Roman" w:cs="Times New Roman"/>
          <w:lang w:val="en-US"/>
        </w:rPr>
        <w:t>6</w:t>
      </w:r>
      <w:r w:rsidRPr="00333D8F">
        <w:rPr>
          <w:rFonts w:ascii="Times New Roman" w:eastAsia="Times New Roman" w:hAnsi="Times New Roman" w:cs="Times New Roman"/>
          <w:lang w:val="en-US"/>
        </w:rPr>
        <w:t>-</w:t>
      </w:r>
      <w:r>
        <w:rPr>
          <w:rFonts w:ascii="Times New Roman" w:eastAsia="Times New Roman" w:hAnsi="Times New Roman" w:cs="Times New Roman"/>
          <w:lang w:val="en-US"/>
        </w:rPr>
        <w:t>7</w:t>
      </w:r>
      <w:r w:rsidR="00E423A5">
        <w:rPr>
          <w:rFonts w:ascii="Times New Roman" w:eastAsia="Times New Roman" w:hAnsi="Times New Roman" w:cs="Times New Roman"/>
          <w:lang w:val="en-US"/>
        </w:rPr>
        <w:t>8</w:t>
      </w:r>
      <w:r w:rsidRPr="00333D8F">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2</w:t>
      </w:r>
      <w:r w:rsidRPr="00333D8F">
        <w:rPr>
          <w:rFonts w:ascii="Times New Roman" w:eastAsia="Times New Roman" w:hAnsi="Times New Roman" w:cs="Times New Roman"/>
          <w:lang w:val="en-US"/>
        </w:rPr>
        <w:t>: “However, it requires the expertise of a pathologist, or adequate training in cellular morphology, to identify the different cell populations within a malignant tumor.”</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4. Introduction, lines 65: As the author's state, LCM has been commercially available for 20 years. During the past 20 </w:t>
      </w:r>
      <w:r w:rsidRPr="00C87C9E">
        <w:rPr>
          <w:rFonts w:ascii="Times New Roman" w:eastAsia="Times New Roman" w:hAnsi="Times New Roman" w:cs="Times New Roman"/>
          <w:b/>
          <w:noProof/>
          <w:lang w:val="en-US"/>
        </w:rPr>
        <w:t>years</w:t>
      </w:r>
      <w:r w:rsidRPr="00CC2693">
        <w:rPr>
          <w:rFonts w:ascii="Times New Roman" w:eastAsia="Times New Roman" w:hAnsi="Times New Roman" w:cs="Times New Roman"/>
          <w:b/>
          <w:lang w:val="en-US"/>
        </w:rPr>
        <w:t xml:space="preserve"> numerous micro methods of molecular analysis have been developed with extensive literature citations. Please delete the phrase "…on the development of… ".</w:t>
      </w:r>
      <w:r w:rsidRPr="00CC2693">
        <w:rPr>
          <w:rFonts w:ascii="Times New Roman" w:eastAsia="Times New Roman" w:hAnsi="Times New Roman" w:cs="Times New Roman"/>
          <w:b/>
          <w:lang w:val="en-US"/>
        </w:rPr>
        <w:br/>
      </w:r>
    </w:p>
    <w:p w:rsidR="001B28F6" w:rsidRPr="0040650F" w:rsidRDefault="001B28F6" w:rsidP="001B28F6">
      <w:pPr>
        <w:rPr>
          <w:rFonts w:ascii="Times New Roman" w:eastAsia="Times New Roman" w:hAnsi="Times New Roman" w:cs="Times New Roman"/>
          <w:lang w:val="en-US"/>
        </w:rPr>
      </w:pPr>
      <w:r w:rsidRPr="0040650F">
        <w:rPr>
          <w:rFonts w:ascii="Times New Roman" w:eastAsia="Times New Roman" w:hAnsi="Times New Roman" w:cs="Times New Roman"/>
          <w:lang w:val="en-US"/>
        </w:rPr>
        <w:t xml:space="preserve">We agree with Reviewer 2 </w:t>
      </w:r>
      <w:r>
        <w:rPr>
          <w:rFonts w:ascii="Times New Roman" w:eastAsia="Times New Roman" w:hAnsi="Times New Roman" w:cs="Times New Roman"/>
          <w:lang w:val="en-US"/>
        </w:rPr>
        <w:t xml:space="preserve">and have now deleted the phrase </w:t>
      </w:r>
      <w:r w:rsidRPr="0040650F">
        <w:rPr>
          <w:rFonts w:ascii="Times New Roman" w:eastAsia="Times New Roman" w:hAnsi="Times New Roman" w:cs="Times New Roman"/>
          <w:lang w:val="en-US"/>
        </w:rPr>
        <w:t xml:space="preserve">“on the development” </w:t>
      </w:r>
      <w:r>
        <w:rPr>
          <w:rFonts w:ascii="Times New Roman" w:eastAsia="Times New Roman" w:hAnsi="Times New Roman" w:cs="Times New Roman"/>
          <w:lang w:val="en-US"/>
        </w:rPr>
        <w:t>in the</w:t>
      </w:r>
      <w:r w:rsidRPr="0040650F">
        <w:rPr>
          <w:rFonts w:ascii="Times New Roman" w:eastAsia="Times New Roman" w:hAnsi="Times New Roman" w:cs="Times New Roman"/>
          <w:lang w:val="en-US"/>
        </w:rPr>
        <w:t xml:space="preserve"> modified </w:t>
      </w:r>
      <w:r>
        <w:rPr>
          <w:rFonts w:ascii="Times New Roman" w:eastAsia="Times New Roman" w:hAnsi="Times New Roman" w:cs="Times New Roman"/>
          <w:lang w:val="en-US"/>
        </w:rPr>
        <w:t>manuscript</w:t>
      </w:r>
      <w:r w:rsidRPr="0040650F">
        <w:rPr>
          <w:rFonts w:ascii="Times New Roman" w:eastAsia="Times New Roman" w:hAnsi="Times New Roman" w:cs="Times New Roman"/>
          <w:lang w:val="en-US"/>
        </w:rPr>
        <w:t xml:space="preserve"> (line </w:t>
      </w:r>
      <w:r>
        <w:rPr>
          <w:rFonts w:ascii="Times New Roman" w:eastAsia="Times New Roman" w:hAnsi="Times New Roman" w:cs="Times New Roman"/>
          <w:lang w:val="en-US"/>
        </w:rPr>
        <w:t>7</w:t>
      </w:r>
      <w:r w:rsidR="00E423A5">
        <w:rPr>
          <w:rFonts w:ascii="Times New Roman" w:eastAsia="Times New Roman" w:hAnsi="Times New Roman" w:cs="Times New Roman"/>
          <w:lang w:val="en-US"/>
        </w:rPr>
        <w:t>8</w:t>
      </w:r>
      <w:r w:rsidRPr="0040650F">
        <w:rPr>
          <w:rFonts w:ascii="Times New Roman" w:eastAsia="Times New Roman" w:hAnsi="Times New Roman" w:cs="Times New Roman"/>
          <w:lang w:val="en-US"/>
        </w:rPr>
        <w:t xml:space="preserve"> and </w:t>
      </w:r>
      <w:r w:rsidR="00E423A5">
        <w:rPr>
          <w:rFonts w:ascii="Times New Roman" w:eastAsia="Times New Roman" w:hAnsi="Times New Roman" w:cs="Times New Roman"/>
          <w:lang w:val="en-US"/>
        </w:rPr>
        <w:t>80</w:t>
      </w:r>
      <w:r>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2</w:t>
      </w:r>
      <w:r>
        <w:rPr>
          <w:rFonts w:ascii="Times New Roman" w:eastAsia="Times New Roman" w:hAnsi="Times New Roman" w:cs="Times New Roman"/>
          <w:lang w:val="en-US"/>
        </w:rPr>
        <w:t>): “It depends also on</w:t>
      </w:r>
      <w:r w:rsidRPr="0040650F">
        <w:rPr>
          <w:rFonts w:ascii="Times New Roman" w:eastAsia="Times New Roman" w:hAnsi="Times New Roman" w:cs="Times New Roman"/>
          <w:lang w:val="en-US"/>
        </w:rPr>
        <w:t xml:space="preserve"> molecular micro</w:t>
      </w:r>
      <w:r>
        <w:rPr>
          <w:rFonts w:ascii="Times New Roman" w:eastAsia="Times New Roman" w:hAnsi="Times New Roman" w:cs="Times New Roman"/>
          <w:lang w:val="en-US"/>
        </w:rPr>
        <w:t>-</w:t>
      </w:r>
      <w:r w:rsidRPr="0040650F">
        <w:rPr>
          <w:rFonts w:ascii="Times New Roman" w:eastAsia="Times New Roman" w:hAnsi="Times New Roman" w:cs="Times New Roman"/>
          <w:lang w:val="en-US"/>
        </w:rPr>
        <w:t xml:space="preserve">methods for genomic analyses of small numbers of cells </w:t>
      </w:r>
      <w:r>
        <w:rPr>
          <w:rFonts w:ascii="Times New Roman" w:eastAsia="Times New Roman" w:hAnsi="Times New Roman" w:cs="Times New Roman"/>
          <w:vertAlign w:val="superscript"/>
          <w:lang w:val="en-US"/>
        </w:rPr>
        <w:t>6-8</w:t>
      </w:r>
      <w:r>
        <w:rPr>
          <w:rFonts w:ascii="Times New Roman" w:eastAsia="Times New Roman" w:hAnsi="Times New Roman" w:cs="Times New Roman"/>
          <w:lang w:val="en-US"/>
        </w:rPr>
        <w:t>, or even</w:t>
      </w:r>
      <w:r w:rsidRPr="0040650F">
        <w:rPr>
          <w:rFonts w:ascii="Times New Roman" w:eastAsia="Times New Roman" w:hAnsi="Times New Roman" w:cs="Times New Roman"/>
          <w:lang w:val="en-US"/>
        </w:rPr>
        <w:t xml:space="preserve"> single cells </w:t>
      </w:r>
      <w:r>
        <w:rPr>
          <w:rFonts w:ascii="Times New Roman" w:eastAsia="Times New Roman" w:hAnsi="Times New Roman" w:cs="Times New Roman"/>
          <w:vertAlign w:val="superscript"/>
          <w:lang w:val="en-US"/>
        </w:rPr>
        <w:t>2</w:t>
      </w:r>
      <w:r w:rsidRPr="0040650F">
        <w:rPr>
          <w:rFonts w:ascii="Times New Roman" w:eastAsia="Times New Roman" w:hAnsi="Times New Roman" w:cs="Times New Roman"/>
          <w:lang w:val="en-US"/>
        </w:rPr>
        <w:t>. “</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5. Introduction or Discussion: Please add the rationale for using anti-CD133 to isolate stem cells rather than CD44 or another stem cell marker because CD133 negative cells may also be involved in growth and proliferation. </w:t>
      </w:r>
      <w:r w:rsidRPr="001A53D6">
        <w:rPr>
          <w:rFonts w:ascii="Times New Roman" w:eastAsia="Times New Roman" w:hAnsi="Times New Roman" w:cs="Times New Roman"/>
          <w:b/>
          <w:lang w:val="en-US"/>
        </w:rPr>
        <w:t>See Li Experimental</w:t>
      </w:r>
      <w:r w:rsidRPr="005C189F">
        <w:rPr>
          <w:rFonts w:ascii="Times New Roman" w:eastAsia="Times New Roman" w:hAnsi="Times New Roman" w:cs="Times New Roman"/>
          <w:b/>
          <w:u w:val="single"/>
          <w:lang w:val="en-US"/>
        </w:rPr>
        <w:t xml:space="preserve"> </w:t>
      </w:r>
      <w:r w:rsidRPr="00CC2693">
        <w:rPr>
          <w:rFonts w:ascii="Times New Roman" w:eastAsia="Times New Roman" w:hAnsi="Times New Roman" w:cs="Times New Roman"/>
          <w:b/>
          <w:lang w:val="en-US"/>
        </w:rPr>
        <w:t>Hematology &amp; Oncology 2013, 2:17 http://www.ehoonline.org/content/2/1/17.</w:t>
      </w:r>
      <w:r w:rsidRPr="00CC2693">
        <w:rPr>
          <w:rFonts w:ascii="Times New Roman" w:eastAsia="Times New Roman" w:hAnsi="Times New Roman" w:cs="Times New Roman"/>
          <w:b/>
          <w:lang w:val="en-US"/>
        </w:rPr>
        <w:br/>
      </w:r>
    </w:p>
    <w:p w:rsidR="001B28F6" w:rsidRPr="00823080" w:rsidRDefault="001B28F6" w:rsidP="001B28F6">
      <w:pPr>
        <w:autoSpaceDE w:val="0"/>
        <w:autoSpaceDN w:val="0"/>
        <w:adjustRightInd w:val="0"/>
        <w:rPr>
          <w:rFonts w:ascii="Times New Roman" w:eastAsia="Times New Roman" w:hAnsi="Times New Roman" w:cs="Times New Roman"/>
          <w:lang w:val="en-US"/>
        </w:rPr>
      </w:pPr>
      <w:r>
        <w:rPr>
          <w:rFonts w:ascii="Times New Roman" w:eastAsia="Times New Roman" w:hAnsi="Times New Roman" w:cs="Times New Roman"/>
          <w:lang w:val="en-US"/>
        </w:rPr>
        <w:t xml:space="preserve">We agree with Reviewer 2 that </w:t>
      </w:r>
      <w:r w:rsidRPr="00823080">
        <w:rPr>
          <w:rFonts w:ascii="Times New Roman" w:eastAsia="Times New Roman" w:hAnsi="Times New Roman" w:cs="Times New Roman"/>
          <w:lang w:val="en-US"/>
        </w:rPr>
        <w:t xml:space="preserve">CD133-negative cells may be involved in growth and proliferation. </w:t>
      </w:r>
      <w:r>
        <w:rPr>
          <w:rFonts w:ascii="Times New Roman" w:eastAsia="Times New Roman" w:hAnsi="Times New Roman" w:cs="Times New Roman"/>
          <w:lang w:val="en-US"/>
        </w:rPr>
        <w:t>C</w:t>
      </w:r>
      <w:r w:rsidRPr="00823080">
        <w:rPr>
          <w:rFonts w:ascii="Times New Roman" w:eastAsia="Times New Roman" w:hAnsi="Times New Roman" w:cs="Times New Roman"/>
          <w:lang w:val="en-US"/>
        </w:rPr>
        <w:t xml:space="preserve">ancer stem cells can be CD133-positive or negative </w:t>
      </w:r>
      <w:r>
        <w:rPr>
          <w:rFonts w:ascii="Times New Roman" w:eastAsia="Times New Roman" w:hAnsi="Times New Roman" w:cs="Times New Roman"/>
          <w:lang w:val="en-US"/>
        </w:rPr>
        <w:t>(</w:t>
      </w:r>
      <w:proofErr w:type="spellStart"/>
      <w:r w:rsidRPr="00D8617A">
        <w:rPr>
          <w:rFonts w:ascii="Times New Roman" w:eastAsia="Times New Roman" w:hAnsi="Times New Roman" w:cs="Times New Roman"/>
          <w:lang w:val="en-US"/>
        </w:rPr>
        <w:t>Shmelkov</w:t>
      </w:r>
      <w:proofErr w:type="spellEnd"/>
      <w:r w:rsidRPr="00D8617A">
        <w:rPr>
          <w:rFonts w:ascii="Times New Roman" w:eastAsia="Times New Roman" w:hAnsi="Times New Roman" w:cs="Times New Roman"/>
          <w:lang w:val="en-US"/>
        </w:rPr>
        <w:t xml:space="preserve"> S</w:t>
      </w:r>
      <w:r>
        <w:rPr>
          <w:rFonts w:ascii="Times New Roman" w:eastAsia="Times New Roman" w:hAnsi="Times New Roman" w:cs="Times New Roman"/>
          <w:lang w:val="en-US"/>
        </w:rPr>
        <w:t>.</w:t>
      </w:r>
      <w:r w:rsidRPr="00D8617A">
        <w:rPr>
          <w:rFonts w:ascii="Times New Roman" w:eastAsia="Times New Roman" w:hAnsi="Times New Roman" w:cs="Times New Roman"/>
          <w:lang w:val="en-US"/>
        </w:rPr>
        <w:t>V</w:t>
      </w:r>
      <w:r>
        <w:rPr>
          <w:rFonts w:ascii="Times New Roman" w:eastAsia="Times New Roman" w:hAnsi="Times New Roman" w:cs="Times New Roman"/>
          <w:lang w:val="en-US"/>
        </w:rPr>
        <w:t>.</w:t>
      </w:r>
      <w:r w:rsidRPr="00B8528C">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w:t>
      </w:r>
      <w:proofErr w:type="gramStart"/>
      <w:r w:rsidRPr="00966739">
        <w:rPr>
          <w:rFonts w:ascii="Times New Roman" w:eastAsia="Times New Roman" w:hAnsi="Times New Roman" w:cs="Times New Roman"/>
        </w:rPr>
        <w:t>et</w:t>
      </w:r>
      <w:proofErr w:type="gramEnd"/>
      <w:r w:rsidRPr="00966739">
        <w:rPr>
          <w:rFonts w:ascii="Times New Roman" w:eastAsia="Times New Roman" w:hAnsi="Times New Roman" w:cs="Times New Roman"/>
        </w:rPr>
        <w:t xml:space="preserve"> al. J Clin Invest. 2008, Ricci-</w:t>
      </w:r>
      <w:proofErr w:type="spellStart"/>
      <w:r w:rsidRPr="00966739">
        <w:rPr>
          <w:rFonts w:ascii="Times New Roman" w:eastAsia="Times New Roman" w:hAnsi="Times New Roman" w:cs="Times New Roman"/>
        </w:rPr>
        <w:t>Vitiani</w:t>
      </w:r>
      <w:proofErr w:type="spellEnd"/>
      <w:r w:rsidRPr="00966739">
        <w:rPr>
          <w:rFonts w:ascii="Times New Roman" w:eastAsia="Times New Roman" w:hAnsi="Times New Roman" w:cs="Times New Roman"/>
        </w:rPr>
        <w:t xml:space="preserve"> L. et al. Nature. 2007, Singh S.K. et al. Cancer </w:t>
      </w:r>
      <w:proofErr w:type="spellStart"/>
      <w:r w:rsidRPr="00966739">
        <w:rPr>
          <w:rFonts w:ascii="Times New Roman" w:eastAsia="Times New Roman" w:hAnsi="Times New Roman" w:cs="Times New Roman"/>
        </w:rPr>
        <w:t>Res</w:t>
      </w:r>
      <w:proofErr w:type="spellEnd"/>
      <w:r w:rsidRPr="00966739">
        <w:rPr>
          <w:rFonts w:ascii="Times New Roman" w:eastAsia="Times New Roman" w:hAnsi="Times New Roman" w:cs="Times New Roman"/>
        </w:rPr>
        <w:t xml:space="preserve">. 2003, Collins A.T. et al. Cancer </w:t>
      </w:r>
      <w:proofErr w:type="spellStart"/>
      <w:r w:rsidRPr="00966739">
        <w:rPr>
          <w:rFonts w:ascii="Times New Roman" w:eastAsia="Times New Roman" w:hAnsi="Times New Roman" w:cs="Times New Roman"/>
        </w:rPr>
        <w:t>Res</w:t>
      </w:r>
      <w:proofErr w:type="spellEnd"/>
      <w:r w:rsidRPr="00966739">
        <w:rPr>
          <w:rFonts w:ascii="Times New Roman" w:eastAsia="Times New Roman" w:hAnsi="Times New Roman" w:cs="Times New Roman"/>
        </w:rPr>
        <w:t xml:space="preserve">. 2005, Zhou J. et al. Mol Cancer. 2011, O'Brien C.A. et al. </w:t>
      </w:r>
      <w:proofErr w:type="gramStart"/>
      <w:r w:rsidRPr="00B8528C">
        <w:rPr>
          <w:rFonts w:ascii="Times New Roman" w:eastAsia="Times New Roman" w:hAnsi="Times New Roman" w:cs="Times New Roman"/>
          <w:lang w:val="en-US"/>
        </w:rPr>
        <w:t>Nature.</w:t>
      </w:r>
      <w:proofErr w:type="gramEnd"/>
      <w:r>
        <w:rPr>
          <w:rFonts w:ascii="Times New Roman" w:eastAsia="Times New Roman" w:hAnsi="Times New Roman" w:cs="Times New Roman"/>
          <w:lang w:val="en-US"/>
        </w:rPr>
        <w:t xml:space="preserve"> </w:t>
      </w:r>
      <w:r w:rsidRPr="00B8528C">
        <w:rPr>
          <w:rFonts w:ascii="Times New Roman" w:eastAsia="Times New Roman" w:hAnsi="Times New Roman" w:cs="Times New Roman"/>
          <w:lang w:val="en-US"/>
        </w:rPr>
        <w:t>2007</w:t>
      </w:r>
      <w:r>
        <w:rPr>
          <w:rFonts w:ascii="Times New Roman" w:eastAsia="Times New Roman" w:hAnsi="Times New Roman" w:cs="Times New Roman"/>
          <w:lang w:val="en-US"/>
        </w:rPr>
        <w:t>),</w:t>
      </w:r>
      <w:r w:rsidRPr="00823080">
        <w:rPr>
          <w:rFonts w:ascii="Times New Roman" w:eastAsia="Times New Roman" w:hAnsi="Times New Roman" w:cs="Times New Roman"/>
          <w:lang w:val="en-US"/>
        </w:rPr>
        <w:t xml:space="preserve"> </w:t>
      </w:r>
      <w:r>
        <w:rPr>
          <w:rFonts w:ascii="Times New Roman" w:eastAsia="Times New Roman" w:hAnsi="Times New Roman" w:cs="Times New Roman"/>
          <w:lang w:val="en-US"/>
        </w:rPr>
        <w:t>but CD133-positive cells have a higher proliferation index and chemo/</w:t>
      </w:r>
      <w:proofErr w:type="spellStart"/>
      <w:r w:rsidRPr="00C87C9E">
        <w:rPr>
          <w:rFonts w:ascii="Times New Roman" w:eastAsia="Times New Roman" w:hAnsi="Times New Roman" w:cs="Times New Roman"/>
          <w:noProof/>
          <w:lang w:val="en-US"/>
        </w:rPr>
        <w:t>radioresistance</w:t>
      </w:r>
      <w:proofErr w:type="spellEnd"/>
      <w:r>
        <w:rPr>
          <w:rFonts w:ascii="Times New Roman" w:eastAsia="Times New Roman" w:hAnsi="Times New Roman" w:cs="Times New Roman"/>
          <w:lang w:val="en-US"/>
        </w:rPr>
        <w:t xml:space="preserve"> properties (</w:t>
      </w:r>
      <w:proofErr w:type="spellStart"/>
      <w:r w:rsidRPr="00D8617A">
        <w:rPr>
          <w:rFonts w:ascii="Times New Roman" w:eastAsia="Times New Roman" w:hAnsi="Times New Roman" w:cs="Times New Roman"/>
          <w:lang w:val="en-US"/>
        </w:rPr>
        <w:t>Beier</w:t>
      </w:r>
      <w:proofErr w:type="spellEnd"/>
      <w:r w:rsidRPr="00D8617A">
        <w:rPr>
          <w:rFonts w:ascii="Times New Roman" w:eastAsia="Times New Roman" w:hAnsi="Times New Roman" w:cs="Times New Roman"/>
          <w:lang w:val="en-US"/>
        </w:rPr>
        <w:t xml:space="preserve"> D</w:t>
      </w:r>
      <w:r>
        <w:rPr>
          <w:rFonts w:ascii="Times New Roman" w:eastAsia="Times New Roman" w:hAnsi="Times New Roman" w:cs="Times New Roman"/>
          <w:lang w:val="en-US"/>
        </w:rPr>
        <w:t>.</w:t>
      </w:r>
      <w:r w:rsidRPr="00D8617A">
        <w:rPr>
          <w:rFonts w:ascii="Times New Roman" w:eastAsia="Times New Roman" w:hAnsi="Times New Roman" w:cs="Times New Roman"/>
          <w:lang w:val="en-US"/>
        </w:rPr>
        <w:t xml:space="preserve"> et al. </w:t>
      </w:r>
      <w:r w:rsidRPr="00B8528C">
        <w:rPr>
          <w:rFonts w:ascii="Times New Roman" w:eastAsia="Times New Roman" w:hAnsi="Times New Roman" w:cs="Times New Roman"/>
          <w:lang w:val="en-US"/>
        </w:rPr>
        <w:t xml:space="preserve">Cancer Res. 2007, </w:t>
      </w:r>
      <w:r w:rsidRPr="00D8617A">
        <w:rPr>
          <w:rFonts w:ascii="Times New Roman" w:eastAsia="Times New Roman" w:hAnsi="Times New Roman" w:cs="Times New Roman"/>
          <w:lang w:val="en-US"/>
        </w:rPr>
        <w:t>Wang L</w:t>
      </w:r>
      <w:r>
        <w:rPr>
          <w:rFonts w:ascii="Times New Roman" w:eastAsia="Times New Roman" w:hAnsi="Times New Roman" w:cs="Times New Roman"/>
          <w:lang w:val="en-US"/>
        </w:rPr>
        <w:t>.</w:t>
      </w:r>
      <w:r w:rsidRPr="00B8528C">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et al. </w:t>
      </w:r>
      <w:proofErr w:type="spellStart"/>
      <w:r w:rsidRPr="00B8528C">
        <w:rPr>
          <w:rFonts w:ascii="Times New Roman" w:eastAsia="Times New Roman" w:hAnsi="Times New Roman" w:cs="Times New Roman"/>
          <w:lang w:val="en-US"/>
        </w:rPr>
        <w:t>Int</w:t>
      </w:r>
      <w:proofErr w:type="spellEnd"/>
      <w:r w:rsidRPr="00B8528C">
        <w:rPr>
          <w:rFonts w:ascii="Times New Roman" w:eastAsia="Times New Roman" w:hAnsi="Times New Roman" w:cs="Times New Roman"/>
          <w:lang w:val="en-US"/>
        </w:rPr>
        <w:t xml:space="preserve"> J </w:t>
      </w:r>
      <w:proofErr w:type="spellStart"/>
      <w:r w:rsidRPr="00B8528C">
        <w:rPr>
          <w:rFonts w:ascii="Times New Roman" w:eastAsia="Times New Roman" w:hAnsi="Times New Roman" w:cs="Times New Roman"/>
          <w:lang w:val="en-US"/>
        </w:rPr>
        <w:t>Biol</w:t>
      </w:r>
      <w:proofErr w:type="spellEnd"/>
      <w:r w:rsidRPr="00B8528C">
        <w:rPr>
          <w:rFonts w:ascii="Times New Roman" w:eastAsia="Times New Roman" w:hAnsi="Times New Roman" w:cs="Times New Roman"/>
          <w:lang w:val="en-US"/>
        </w:rPr>
        <w:t xml:space="preserve"> Sci. 2013, </w:t>
      </w:r>
      <w:r w:rsidRPr="00D8617A">
        <w:rPr>
          <w:rFonts w:ascii="Times New Roman" w:eastAsia="Times New Roman" w:hAnsi="Times New Roman" w:cs="Times New Roman"/>
          <w:lang w:val="en-US"/>
        </w:rPr>
        <w:t>Reyes E</w:t>
      </w:r>
      <w:r>
        <w:rPr>
          <w:rFonts w:ascii="Times New Roman" w:eastAsia="Times New Roman" w:hAnsi="Times New Roman" w:cs="Times New Roman"/>
          <w:lang w:val="en-US"/>
        </w:rPr>
        <w:t>.</w:t>
      </w:r>
      <w:r w:rsidRPr="00D8617A">
        <w:rPr>
          <w:rFonts w:ascii="Times New Roman" w:eastAsia="Times New Roman" w:hAnsi="Times New Roman" w:cs="Times New Roman"/>
          <w:lang w:val="en-US"/>
        </w:rPr>
        <w:t>E</w:t>
      </w:r>
      <w:r>
        <w:rPr>
          <w:rFonts w:ascii="Times New Roman" w:eastAsia="Times New Roman" w:hAnsi="Times New Roman" w:cs="Times New Roman"/>
          <w:lang w:val="en-US"/>
        </w:rPr>
        <w:t>.</w:t>
      </w:r>
      <w:r w:rsidRPr="00B8528C">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et al. </w:t>
      </w:r>
      <w:r w:rsidRPr="00B8528C">
        <w:rPr>
          <w:rFonts w:ascii="Times New Roman" w:eastAsia="Times New Roman" w:hAnsi="Times New Roman" w:cs="Times New Roman"/>
          <w:lang w:val="en-US"/>
        </w:rPr>
        <w:t xml:space="preserve">J </w:t>
      </w:r>
      <w:proofErr w:type="spellStart"/>
      <w:r w:rsidRPr="00B8528C">
        <w:rPr>
          <w:rFonts w:ascii="Times New Roman" w:eastAsia="Times New Roman" w:hAnsi="Times New Roman" w:cs="Times New Roman"/>
          <w:lang w:val="en-US"/>
        </w:rPr>
        <w:t>Transl</w:t>
      </w:r>
      <w:proofErr w:type="spellEnd"/>
      <w:r w:rsidRPr="00B8528C">
        <w:rPr>
          <w:rFonts w:ascii="Times New Roman" w:eastAsia="Times New Roman" w:hAnsi="Times New Roman" w:cs="Times New Roman"/>
          <w:lang w:val="en-US"/>
        </w:rPr>
        <w:t xml:space="preserve"> Sci. 2015</w:t>
      </w:r>
      <w:r>
        <w:rPr>
          <w:rFonts w:ascii="Times New Roman" w:eastAsia="Times New Roman" w:hAnsi="Times New Roman" w:cs="Times New Roman"/>
          <w:lang w:val="en-US"/>
        </w:rPr>
        <w:t xml:space="preserve">). CD133 also has a prognostic and predictive value for </w:t>
      </w:r>
      <w:r w:rsidRPr="00C87C9E">
        <w:rPr>
          <w:rFonts w:ascii="Times New Roman" w:eastAsia="Times New Roman" w:hAnsi="Times New Roman" w:cs="Times New Roman"/>
          <w:noProof/>
          <w:lang w:val="en-US"/>
        </w:rPr>
        <w:t>disease</w:t>
      </w:r>
      <w:r>
        <w:rPr>
          <w:rFonts w:ascii="Times New Roman" w:eastAsia="Times New Roman" w:hAnsi="Times New Roman" w:cs="Times New Roman"/>
          <w:noProof/>
          <w:lang w:val="en-US"/>
        </w:rPr>
        <w:t>-</w:t>
      </w:r>
      <w:r w:rsidRPr="00C87C9E">
        <w:rPr>
          <w:rFonts w:ascii="Times New Roman" w:eastAsia="Times New Roman" w:hAnsi="Times New Roman" w:cs="Times New Roman"/>
          <w:noProof/>
          <w:lang w:val="en-US"/>
        </w:rPr>
        <w:t>free</w:t>
      </w:r>
      <w:r>
        <w:rPr>
          <w:rFonts w:ascii="Times New Roman" w:eastAsia="Times New Roman" w:hAnsi="Times New Roman" w:cs="Times New Roman"/>
          <w:lang w:val="en-US"/>
        </w:rPr>
        <w:t xml:space="preserve"> survival, </w:t>
      </w:r>
      <w:r w:rsidRPr="00C87C9E">
        <w:rPr>
          <w:rFonts w:ascii="Times New Roman" w:eastAsia="Times New Roman" w:hAnsi="Times New Roman" w:cs="Times New Roman"/>
          <w:noProof/>
          <w:lang w:val="en-US"/>
        </w:rPr>
        <w:t>overall</w:t>
      </w:r>
      <w:r>
        <w:rPr>
          <w:rFonts w:ascii="Times New Roman" w:eastAsia="Times New Roman" w:hAnsi="Times New Roman" w:cs="Times New Roman"/>
          <w:lang w:val="en-US"/>
        </w:rPr>
        <w:t xml:space="preserve"> survival and progression-free survival (</w:t>
      </w:r>
      <w:r w:rsidRPr="00D8617A">
        <w:rPr>
          <w:rFonts w:ascii="Times New Roman" w:eastAsia="Times New Roman" w:hAnsi="Times New Roman" w:cs="Times New Roman"/>
          <w:lang w:val="en-US"/>
        </w:rPr>
        <w:t>Grosse-</w:t>
      </w:r>
      <w:proofErr w:type="spellStart"/>
      <w:r w:rsidRPr="00D8617A">
        <w:rPr>
          <w:rFonts w:ascii="Times New Roman" w:eastAsia="Times New Roman" w:hAnsi="Times New Roman" w:cs="Times New Roman"/>
          <w:lang w:val="en-US"/>
        </w:rPr>
        <w:t>Gehling</w:t>
      </w:r>
      <w:proofErr w:type="spellEnd"/>
      <w:r w:rsidRPr="00D8617A">
        <w:rPr>
          <w:rFonts w:ascii="Times New Roman" w:eastAsia="Times New Roman" w:hAnsi="Times New Roman" w:cs="Times New Roman"/>
          <w:lang w:val="en-US"/>
        </w:rPr>
        <w:t xml:space="preserve"> P</w:t>
      </w:r>
      <w:r>
        <w:rPr>
          <w:rFonts w:ascii="Times New Roman" w:eastAsia="Times New Roman" w:hAnsi="Times New Roman" w:cs="Times New Roman"/>
          <w:lang w:val="en-US"/>
        </w:rPr>
        <w:t>.</w:t>
      </w:r>
      <w:r w:rsidRPr="00D8617A">
        <w:rPr>
          <w:rFonts w:ascii="Times New Roman" w:eastAsia="Times New Roman" w:hAnsi="Times New Roman" w:cs="Times New Roman"/>
          <w:lang w:val="en-US"/>
        </w:rPr>
        <w:t xml:space="preserve"> et al. </w:t>
      </w:r>
      <w:r w:rsidRPr="00B8528C">
        <w:rPr>
          <w:rFonts w:ascii="Times New Roman" w:eastAsia="Times New Roman" w:hAnsi="Times New Roman" w:cs="Times New Roman"/>
          <w:lang w:val="en-US"/>
        </w:rPr>
        <w:t xml:space="preserve">J </w:t>
      </w:r>
      <w:proofErr w:type="spellStart"/>
      <w:r w:rsidRPr="00B8528C">
        <w:rPr>
          <w:rFonts w:ascii="Times New Roman" w:eastAsia="Times New Roman" w:hAnsi="Times New Roman" w:cs="Times New Roman"/>
          <w:lang w:val="en-US"/>
        </w:rPr>
        <w:t>Pathol</w:t>
      </w:r>
      <w:proofErr w:type="spellEnd"/>
      <w:r w:rsidRPr="00B8528C">
        <w:rPr>
          <w:rFonts w:ascii="Times New Roman" w:eastAsia="Times New Roman" w:hAnsi="Times New Roman" w:cs="Times New Roman"/>
          <w:lang w:val="en-US"/>
        </w:rPr>
        <w:t>. 2013</w:t>
      </w:r>
      <w:r>
        <w:rPr>
          <w:rFonts w:ascii="Times New Roman" w:eastAsia="Times New Roman" w:hAnsi="Times New Roman" w:cs="Times New Roman"/>
          <w:lang w:val="en-US"/>
        </w:rPr>
        <w:t xml:space="preserve">). In the revised manuscript, we have now added the </w:t>
      </w:r>
      <w:r w:rsidRPr="00C87C9E">
        <w:rPr>
          <w:rFonts w:ascii="Times New Roman" w:eastAsia="Times New Roman" w:hAnsi="Times New Roman" w:cs="Times New Roman"/>
          <w:noProof/>
          <w:lang w:val="en-US"/>
        </w:rPr>
        <w:t>rational</w:t>
      </w:r>
      <w:r>
        <w:rPr>
          <w:rFonts w:ascii="Times New Roman" w:eastAsia="Times New Roman" w:hAnsi="Times New Roman" w:cs="Times New Roman"/>
          <w:noProof/>
          <w:lang w:val="en-US"/>
        </w:rPr>
        <w:t>e</w:t>
      </w:r>
      <w:r>
        <w:rPr>
          <w:rFonts w:ascii="Times New Roman" w:eastAsia="Times New Roman" w:hAnsi="Times New Roman" w:cs="Times New Roman"/>
          <w:lang w:val="en-US"/>
        </w:rPr>
        <w:t xml:space="preserve"> for using an </w:t>
      </w:r>
      <w:r w:rsidRPr="00C87C9E">
        <w:rPr>
          <w:rFonts w:ascii="Times New Roman" w:eastAsia="Times New Roman" w:hAnsi="Times New Roman" w:cs="Times New Roman"/>
          <w:noProof/>
          <w:lang w:val="en-US"/>
        </w:rPr>
        <w:t>anti-CD133</w:t>
      </w:r>
      <w:r>
        <w:rPr>
          <w:rFonts w:ascii="Times New Roman" w:eastAsia="Times New Roman" w:hAnsi="Times New Roman" w:cs="Times New Roman"/>
          <w:lang w:val="en-US"/>
        </w:rPr>
        <w:t xml:space="preserve"> antibody to isolate stem cells (lines 300-305, page 7): “</w:t>
      </w:r>
      <w:r w:rsidRPr="004F5DC4">
        <w:rPr>
          <w:rFonts w:ascii="Times New Roman" w:eastAsia="Times New Roman" w:hAnsi="Times New Roman" w:cs="Times New Roman"/>
          <w:lang w:val="en-US"/>
        </w:rPr>
        <w:t xml:space="preserve">CD133-positive cells have </w:t>
      </w:r>
      <w:r>
        <w:rPr>
          <w:rFonts w:ascii="Times New Roman" w:eastAsia="Times New Roman" w:hAnsi="Times New Roman" w:cs="Times New Roman"/>
          <w:lang w:val="en-US"/>
        </w:rPr>
        <w:t xml:space="preserve">a </w:t>
      </w:r>
      <w:r w:rsidRPr="004F5DC4">
        <w:rPr>
          <w:rFonts w:ascii="Times New Roman" w:eastAsia="Times New Roman" w:hAnsi="Times New Roman" w:cs="Times New Roman"/>
          <w:lang w:val="en-US"/>
        </w:rPr>
        <w:t>higher proliferation index and chemo/</w:t>
      </w:r>
      <w:proofErr w:type="spellStart"/>
      <w:r w:rsidRPr="00C87C9E">
        <w:rPr>
          <w:rFonts w:ascii="Times New Roman" w:eastAsia="Times New Roman" w:hAnsi="Times New Roman" w:cs="Times New Roman"/>
          <w:noProof/>
          <w:lang w:val="en-US"/>
        </w:rPr>
        <w:t>radioresistance</w:t>
      </w:r>
      <w:proofErr w:type="spellEnd"/>
      <w:r w:rsidRPr="004F5DC4">
        <w:rPr>
          <w:rFonts w:ascii="Times New Roman" w:eastAsia="Times New Roman" w:hAnsi="Times New Roman" w:cs="Times New Roman"/>
          <w:lang w:val="en-US"/>
        </w:rPr>
        <w:t xml:space="preserve"> properties </w:t>
      </w:r>
      <w:r w:rsidRPr="004F5DC4">
        <w:rPr>
          <w:rFonts w:ascii="Times New Roman" w:eastAsia="Times New Roman" w:hAnsi="Times New Roman" w:cs="Times New Roman"/>
          <w:vertAlign w:val="superscript"/>
          <w:lang w:val="en-US"/>
        </w:rPr>
        <w:t>18</w:t>
      </w:r>
      <w:proofErr w:type="gramStart"/>
      <w:r w:rsidRPr="004F5DC4">
        <w:rPr>
          <w:rFonts w:ascii="Times New Roman" w:eastAsia="Times New Roman" w:hAnsi="Times New Roman" w:cs="Times New Roman"/>
          <w:vertAlign w:val="superscript"/>
          <w:lang w:val="en-US"/>
        </w:rPr>
        <w:t>,19</w:t>
      </w:r>
      <w:proofErr w:type="gramEnd"/>
      <w:r w:rsidRPr="004F5DC4">
        <w:rPr>
          <w:rFonts w:ascii="Times New Roman" w:eastAsia="Times New Roman" w:hAnsi="Times New Roman" w:cs="Times New Roman"/>
          <w:lang w:val="en-US"/>
        </w:rPr>
        <w:t xml:space="preserve">. CD133 also has a prognostic and predictive value for </w:t>
      </w:r>
      <w:r w:rsidRPr="00C87C9E">
        <w:rPr>
          <w:rFonts w:ascii="Times New Roman" w:eastAsia="Times New Roman" w:hAnsi="Times New Roman" w:cs="Times New Roman"/>
          <w:noProof/>
          <w:lang w:val="en-US"/>
        </w:rPr>
        <w:t>disease</w:t>
      </w:r>
      <w:r>
        <w:rPr>
          <w:rFonts w:ascii="Times New Roman" w:eastAsia="Times New Roman" w:hAnsi="Times New Roman" w:cs="Times New Roman"/>
          <w:noProof/>
          <w:lang w:val="en-US"/>
        </w:rPr>
        <w:t>-</w:t>
      </w:r>
      <w:r w:rsidRPr="00C87C9E">
        <w:rPr>
          <w:rFonts w:ascii="Times New Roman" w:eastAsia="Times New Roman" w:hAnsi="Times New Roman" w:cs="Times New Roman"/>
          <w:noProof/>
          <w:lang w:val="en-US"/>
        </w:rPr>
        <w:t>free</w:t>
      </w:r>
      <w:r w:rsidRPr="004F5DC4">
        <w:rPr>
          <w:rFonts w:ascii="Times New Roman" w:eastAsia="Times New Roman" w:hAnsi="Times New Roman" w:cs="Times New Roman"/>
          <w:lang w:val="en-US"/>
        </w:rPr>
        <w:t xml:space="preserve"> survival, </w:t>
      </w:r>
      <w:r w:rsidRPr="00C87C9E">
        <w:rPr>
          <w:rFonts w:ascii="Times New Roman" w:eastAsia="Times New Roman" w:hAnsi="Times New Roman" w:cs="Times New Roman"/>
          <w:noProof/>
          <w:lang w:val="en-US"/>
        </w:rPr>
        <w:t>overall</w:t>
      </w:r>
      <w:r w:rsidRPr="004F5DC4">
        <w:rPr>
          <w:rFonts w:ascii="Times New Roman" w:eastAsia="Times New Roman" w:hAnsi="Times New Roman" w:cs="Times New Roman"/>
          <w:lang w:val="en-US"/>
        </w:rPr>
        <w:t xml:space="preserve"> survival and progression-free survival </w:t>
      </w:r>
      <w:r w:rsidRPr="004F5DC4">
        <w:rPr>
          <w:rFonts w:ascii="Times New Roman" w:eastAsia="Times New Roman" w:hAnsi="Times New Roman" w:cs="Times New Roman"/>
          <w:vertAlign w:val="superscript"/>
          <w:lang w:val="en-US"/>
        </w:rPr>
        <w:t>20</w:t>
      </w:r>
      <w:r w:rsidRPr="004F5DC4">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W</w:t>
      </w:r>
      <w:r w:rsidRPr="00823080">
        <w:rPr>
          <w:rFonts w:ascii="Times New Roman" w:eastAsia="Times New Roman" w:hAnsi="Times New Roman" w:cs="Times New Roman"/>
          <w:lang w:val="en-US"/>
        </w:rPr>
        <w:t>e focus here on the proof of concept</w:t>
      </w:r>
      <w:r>
        <w:rPr>
          <w:rFonts w:ascii="Times New Roman" w:eastAsia="Times New Roman" w:hAnsi="Times New Roman" w:cs="Times New Roman"/>
          <w:lang w:val="en-US"/>
        </w:rPr>
        <w:t>, and</w:t>
      </w:r>
      <w:r w:rsidRPr="00823080">
        <w:rPr>
          <w:rFonts w:ascii="Times New Roman" w:eastAsia="Times New Roman" w:hAnsi="Times New Roman" w:cs="Times New Roman"/>
          <w:lang w:val="en-US"/>
        </w:rPr>
        <w:t xml:space="preserve"> homogeneous cell population</w:t>
      </w:r>
      <w:r>
        <w:rPr>
          <w:rFonts w:ascii="Times New Roman" w:eastAsia="Times New Roman" w:hAnsi="Times New Roman" w:cs="Times New Roman"/>
          <w:lang w:val="en-US"/>
        </w:rPr>
        <w:t>s</w:t>
      </w:r>
      <w:r w:rsidRPr="00823080">
        <w:rPr>
          <w:rFonts w:ascii="Times New Roman" w:eastAsia="Times New Roman" w:hAnsi="Times New Roman" w:cs="Times New Roman"/>
          <w:lang w:val="en-US"/>
        </w:rPr>
        <w:t xml:space="preserve"> can be isolated</w:t>
      </w:r>
      <w:r>
        <w:rPr>
          <w:rFonts w:ascii="Times New Roman" w:eastAsia="Times New Roman" w:hAnsi="Times New Roman" w:cs="Times New Roman"/>
          <w:lang w:val="en-US"/>
        </w:rPr>
        <w:t xml:space="preserve">, </w:t>
      </w:r>
      <w:r w:rsidRPr="00823080">
        <w:rPr>
          <w:rFonts w:ascii="Times New Roman" w:eastAsia="Times New Roman" w:hAnsi="Times New Roman" w:cs="Times New Roman"/>
          <w:lang w:val="en-US"/>
        </w:rPr>
        <w:t>on</w:t>
      </w:r>
      <w:r>
        <w:rPr>
          <w:rFonts w:ascii="Times New Roman" w:eastAsia="Times New Roman" w:hAnsi="Times New Roman" w:cs="Times New Roman"/>
          <w:lang w:val="en-US"/>
        </w:rPr>
        <w:t xml:space="preserve"> the basis of</w:t>
      </w:r>
      <w:r w:rsidRPr="00823080">
        <w:rPr>
          <w:rFonts w:ascii="Times New Roman" w:eastAsia="Times New Roman" w:hAnsi="Times New Roman" w:cs="Times New Roman"/>
          <w:lang w:val="en-US"/>
        </w:rPr>
        <w:t xml:space="preserve"> a specific molecular marker. </w:t>
      </w:r>
      <w:r>
        <w:rPr>
          <w:rFonts w:ascii="Times New Roman" w:eastAsia="Times New Roman" w:hAnsi="Times New Roman" w:cs="Times New Roman"/>
          <w:lang w:val="en-US"/>
        </w:rPr>
        <w:t xml:space="preserve">In addition, they </w:t>
      </w:r>
      <w:r w:rsidRPr="00823080">
        <w:rPr>
          <w:rFonts w:ascii="Times New Roman" w:eastAsia="Times New Roman" w:hAnsi="Times New Roman" w:cs="Times New Roman"/>
          <w:lang w:val="en-US"/>
        </w:rPr>
        <w:t>remain viable</w:t>
      </w:r>
      <w:r>
        <w:rPr>
          <w:rFonts w:ascii="Times New Roman" w:eastAsia="Times New Roman" w:hAnsi="Times New Roman" w:cs="Times New Roman"/>
          <w:lang w:val="en-US"/>
        </w:rPr>
        <w:t>,</w:t>
      </w:r>
      <w:r w:rsidRPr="00823080">
        <w:rPr>
          <w:rFonts w:ascii="Times New Roman" w:eastAsia="Times New Roman" w:hAnsi="Times New Roman" w:cs="Times New Roman"/>
          <w:lang w:val="en-US"/>
        </w:rPr>
        <w:t xml:space="preserve"> </w:t>
      </w:r>
      <w:r>
        <w:rPr>
          <w:rFonts w:ascii="Times New Roman" w:eastAsia="Times New Roman" w:hAnsi="Times New Roman" w:cs="Times New Roman"/>
          <w:lang w:val="en-US"/>
        </w:rPr>
        <w:t>enabling</w:t>
      </w:r>
      <w:r w:rsidRPr="00823080">
        <w:rPr>
          <w:rFonts w:ascii="Times New Roman" w:eastAsia="Times New Roman" w:hAnsi="Times New Roman" w:cs="Times New Roman"/>
          <w:lang w:val="en-US"/>
        </w:rPr>
        <w:t xml:space="preserve"> </w:t>
      </w:r>
      <w:proofErr w:type="spellStart"/>
      <w:r w:rsidRPr="00823080">
        <w:rPr>
          <w:rFonts w:ascii="Times New Roman" w:eastAsia="Times New Roman" w:hAnsi="Times New Roman" w:cs="Times New Roman"/>
          <w:lang w:val="en-US"/>
        </w:rPr>
        <w:t>their</w:t>
      </w:r>
      <w:proofErr w:type="spellEnd"/>
      <w:r w:rsidRPr="00823080">
        <w:rPr>
          <w:rFonts w:ascii="Times New Roman" w:eastAsia="Times New Roman" w:hAnsi="Times New Roman" w:cs="Times New Roman"/>
          <w:lang w:val="en-US"/>
        </w:rPr>
        <w:t xml:space="preserve"> in culture or xenograft.</w:t>
      </w:r>
      <w:r>
        <w:rPr>
          <w:rFonts w:ascii="Times New Roman" w:eastAsia="Times New Roman" w:hAnsi="Times New Roman" w:cs="Times New Roman"/>
          <w:lang w:val="en-US"/>
        </w:rPr>
        <w:t>”</w:t>
      </w:r>
      <w:r w:rsidRPr="00823080">
        <w:rPr>
          <w:rFonts w:ascii="Times New Roman" w:eastAsia="Times New Roman" w:hAnsi="Times New Roman" w:cs="Times New Roman"/>
          <w:lang w:val="en-US"/>
        </w:rPr>
        <w:t xml:space="preserve">   </w:t>
      </w:r>
    </w:p>
    <w:p w:rsidR="001B28F6" w:rsidRPr="00823080" w:rsidRDefault="001B28F6" w:rsidP="001B28F6">
      <w:pPr>
        <w:rPr>
          <w:rFonts w:ascii="Times New Roman" w:eastAsia="Times New Roman" w:hAnsi="Times New Roman" w:cs="Times New Roman"/>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6. Protocol line 103: Please specify if the recovered cells are being washed or if the filter is being washed. "…then wash with PBS to recover a maximum number of cells".</w:t>
      </w:r>
      <w:r w:rsidRPr="00CC2693">
        <w:rPr>
          <w:rFonts w:ascii="Times New Roman" w:eastAsia="Times New Roman" w:hAnsi="Times New Roman" w:cs="Times New Roman"/>
          <w:b/>
          <w:lang w:val="en-US"/>
        </w:rPr>
        <w:br/>
      </w:r>
    </w:p>
    <w:p w:rsidR="001B28F6" w:rsidRPr="006F6ECE" w:rsidRDefault="001B28F6" w:rsidP="001B28F6">
      <w:pPr>
        <w:rPr>
          <w:rFonts w:ascii="Times New Roman" w:eastAsia="Times New Roman" w:hAnsi="Times New Roman" w:cs="Times New Roman"/>
          <w:lang w:val="en-US"/>
        </w:rPr>
      </w:pPr>
      <w:r>
        <w:rPr>
          <w:rFonts w:ascii="Times New Roman" w:eastAsia="Times New Roman" w:hAnsi="Times New Roman" w:cs="Times New Roman"/>
          <w:lang w:val="en-US"/>
        </w:rPr>
        <w:t>We wanted</w:t>
      </w:r>
      <w:r w:rsidRPr="006F6ECE">
        <w:rPr>
          <w:rFonts w:ascii="Times New Roman" w:eastAsia="Times New Roman" w:hAnsi="Times New Roman" w:cs="Times New Roman"/>
          <w:lang w:val="en-US"/>
        </w:rPr>
        <w:t xml:space="preserve"> here </w:t>
      </w:r>
      <w:r>
        <w:rPr>
          <w:rFonts w:ascii="Times New Roman" w:eastAsia="Times New Roman" w:hAnsi="Times New Roman" w:cs="Times New Roman"/>
          <w:lang w:val="en-US"/>
        </w:rPr>
        <w:t>to recover</w:t>
      </w:r>
      <w:r w:rsidRPr="006F6ECE">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stem </w:t>
      </w:r>
      <w:r w:rsidRPr="006F6ECE">
        <w:rPr>
          <w:rFonts w:ascii="Times New Roman" w:eastAsia="Times New Roman" w:hAnsi="Times New Roman" w:cs="Times New Roman"/>
          <w:lang w:val="en-US"/>
        </w:rPr>
        <w:t xml:space="preserve">cells </w:t>
      </w:r>
      <w:r>
        <w:rPr>
          <w:rFonts w:ascii="Times New Roman" w:eastAsia="Times New Roman" w:hAnsi="Times New Roman" w:cs="Times New Roman"/>
          <w:lang w:val="en-US"/>
        </w:rPr>
        <w:t>in tissue</w:t>
      </w:r>
      <w:r w:rsidRPr="006F6ECE">
        <w:rPr>
          <w:rFonts w:ascii="Times New Roman" w:eastAsia="Times New Roman" w:hAnsi="Times New Roman" w:cs="Times New Roman"/>
          <w:lang w:val="en-US"/>
        </w:rPr>
        <w:t xml:space="preserve"> debris. </w:t>
      </w:r>
      <w:r>
        <w:rPr>
          <w:rFonts w:ascii="Times New Roman" w:eastAsia="Times New Roman" w:hAnsi="Times New Roman" w:cs="Times New Roman"/>
          <w:lang w:val="en-US"/>
        </w:rPr>
        <w:t>W</w:t>
      </w:r>
      <w:r w:rsidRPr="006F6ECE">
        <w:rPr>
          <w:rFonts w:ascii="Times New Roman" w:eastAsia="Times New Roman" w:hAnsi="Times New Roman" w:cs="Times New Roman"/>
          <w:lang w:val="en-US"/>
        </w:rPr>
        <w:t xml:space="preserve">e first filtered </w:t>
      </w:r>
      <w:r>
        <w:rPr>
          <w:rFonts w:ascii="Times New Roman" w:eastAsia="Times New Roman" w:hAnsi="Times New Roman" w:cs="Times New Roman"/>
          <w:lang w:val="en-US"/>
        </w:rPr>
        <w:t xml:space="preserve">the </w:t>
      </w:r>
      <w:r w:rsidRPr="006F6ECE">
        <w:rPr>
          <w:rFonts w:ascii="Times New Roman" w:eastAsia="Times New Roman" w:hAnsi="Times New Roman" w:cs="Times New Roman"/>
          <w:lang w:val="en-US"/>
        </w:rPr>
        <w:t>cell suspension with a filter</w:t>
      </w:r>
      <w:r>
        <w:rPr>
          <w:rFonts w:ascii="Times New Roman" w:eastAsia="Times New Roman" w:hAnsi="Times New Roman" w:cs="Times New Roman"/>
          <w:lang w:val="en-US"/>
        </w:rPr>
        <w:t>,</w:t>
      </w:r>
      <w:r w:rsidRPr="006F6ECE">
        <w:rPr>
          <w:rFonts w:ascii="Times New Roman" w:eastAsia="Times New Roman" w:hAnsi="Times New Roman" w:cs="Times New Roman"/>
          <w:lang w:val="en-US"/>
        </w:rPr>
        <w:t xml:space="preserve"> and then we </w:t>
      </w:r>
      <w:r>
        <w:rPr>
          <w:rFonts w:ascii="Times New Roman" w:eastAsia="Times New Roman" w:hAnsi="Times New Roman" w:cs="Times New Roman"/>
          <w:lang w:val="en-US"/>
        </w:rPr>
        <w:t>used</w:t>
      </w:r>
      <w:r w:rsidRPr="006F6ECE">
        <w:rPr>
          <w:rFonts w:ascii="Times New Roman" w:eastAsia="Times New Roman" w:hAnsi="Times New Roman" w:cs="Times New Roman"/>
          <w:lang w:val="en-US"/>
        </w:rPr>
        <w:t xml:space="preserve"> PBS </w:t>
      </w:r>
      <w:r>
        <w:rPr>
          <w:rFonts w:ascii="Times New Roman" w:eastAsia="Times New Roman" w:hAnsi="Times New Roman" w:cs="Times New Roman"/>
          <w:lang w:val="en-US"/>
        </w:rPr>
        <w:t xml:space="preserve">to wash. Thus we </w:t>
      </w:r>
      <w:r w:rsidRPr="006F6ECE">
        <w:rPr>
          <w:rFonts w:ascii="Times New Roman" w:eastAsia="Times New Roman" w:hAnsi="Times New Roman" w:cs="Times New Roman"/>
          <w:lang w:val="en-US"/>
        </w:rPr>
        <w:t>recover</w:t>
      </w:r>
      <w:r>
        <w:rPr>
          <w:rFonts w:ascii="Times New Roman" w:eastAsia="Times New Roman" w:hAnsi="Times New Roman" w:cs="Times New Roman"/>
          <w:lang w:val="en-US"/>
        </w:rPr>
        <w:t>ed</w:t>
      </w:r>
      <w:r w:rsidRPr="006F6ECE">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the </w:t>
      </w:r>
      <w:r w:rsidRPr="006F6ECE">
        <w:rPr>
          <w:rFonts w:ascii="Times New Roman" w:eastAsia="Times New Roman" w:hAnsi="Times New Roman" w:cs="Times New Roman"/>
          <w:lang w:val="en-US"/>
        </w:rPr>
        <w:t>remaining cells</w:t>
      </w:r>
      <w:r>
        <w:rPr>
          <w:rFonts w:ascii="Times New Roman" w:eastAsia="Times New Roman" w:hAnsi="Times New Roman" w:cs="Times New Roman"/>
          <w:lang w:val="en-US"/>
        </w:rPr>
        <w:t>,</w:t>
      </w:r>
      <w:r w:rsidRPr="006F6ECE">
        <w:rPr>
          <w:rFonts w:ascii="Times New Roman" w:eastAsia="Times New Roman" w:hAnsi="Times New Roman" w:cs="Times New Roman"/>
          <w:lang w:val="en-US"/>
        </w:rPr>
        <w:t xml:space="preserve"> maximizing the number of cells obtained. </w:t>
      </w:r>
      <w:r>
        <w:rPr>
          <w:rFonts w:ascii="Times New Roman" w:eastAsia="Times New Roman" w:hAnsi="Times New Roman" w:cs="Times New Roman"/>
          <w:lang w:val="en-US"/>
        </w:rPr>
        <w:t xml:space="preserve">We have modified the text </w:t>
      </w:r>
      <w:r w:rsidRPr="006F6ECE">
        <w:rPr>
          <w:rFonts w:ascii="Times New Roman" w:eastAsia="Times New Roman" w:hAnsi="Times New Roman" w:cs="Times New Roman"/>
          <w:lang w:val="en-US"/>
        </w:rPr>
        <w:t>(line 1</w:t>
      </w:r>
      <w:r>
        <w:rPr>
          <w:rFonts w:ascii="Times New Roman" w:eastAsia="Times New Roman" w:hAnsi="Times New Roman" w:cs="Times New Roman"/>
          <w:lang w:val="en-US"/>
        </w:rPr>
        <w:t>4</w:t>
      </w:r>
      <w:r w:rsidR="00E423A5">
        <w:rPr>
          <w:rFonts w:ascii="Times New Roman" w:eastAsia="Times New Roman" w:hAnsi="Times New Roman" w:cs="Times New Roman"/>
          <w:lang w:val="en-US"/>
        </w:rPr>
        <w:t>8</w:t>
      </w:r>
      <w:r w:rsidRPr="006F6ECE">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4</w:t>
      </w:r>
      <w:r w:rsidRPr="006F6ECE">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"Rinse cells </w:t>
      </w:r>
      <w:r w:rsidRPr="006F6ECE">
        <w:rPr>
          <w:rFonts w:ascii="Times New Roman" w:eastAsia="Times New Roman" w:hAnsi="Times New Roman" w:cs="Times New Roman"/>
          <w:lang w:val="en-US"/>
        </w:rPr>
        <w:t xml:space="preserve">with </w:t>
      </w:r>
      <w:r>
        <w:rPr>
          <w:rFonts w:ascii="Times New Roman" w:eastAsia="Times New Roman" w:hAnsi="Times New Roman" w:cs="Times New Roman"/>
          <w:lang w:val="en-US"/>
        </w:rPr>
        <w:t xml:space="preserve">40 mL of PBS to recover the largest possible </w:t>
      </w:r>
      <w:r w:rsidRPr="006F6ECE">
        <w:rPr>
          <w:rFonts w:ascii="Times New Roman" w:eastAsia="Times New Roman" w:hAnsi="Times New Roman" w:cs="Times New Roman"/>
          <w:lang w:val="en-US"/>
        </w:rPr>
        <w:t xml:space="preserve">number of cells.”  </w:t>
      </w:r>
    </w:p>
    <w:p w:rsidR="001B28F6" w:rsidRPr="00823080"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7. Protocol line 116: Please indicate what the abbreviation "LS" indicates.</w:t>
      </w:r>
      <w:r w:rsidRPr="00CC2693">
        <w:rPr>
          <w:rFonts w:ascii="Times New Roman" w:eastAsia="Times New Roman" w:hAnsi="Times New Roman" w:cs="Times New Roman"/>
          <w:b/>
          <w:lang w:val="en-US"/>
        </w:rPr>
        <w:br/>
      </w:r>
    </w:p>
    <w:p w:rsidR="001B28F6" w:rsidRPr="006F6ECE" w:rsidRDefault="001B28F6" w:rsidP="001B28F6">
      <w:pPr>
        <w:rPr>
          <w:rFonts w:ascii="Times New Roman" w:eastAsia="Times New Roman" w:hAnsi="Times New Roman" w:cs="Times New Roman"/>
          <w:lang w:val="en-US"/>
        </w:rPr>
      </w:pPr>
      <w:r w:rsidRPr="006F6ECE">
        <w:rPr>
          <w:rFonts w:ascii="Times New Roman" w:eastAsia="Times New Roman" w:hAnsi="Times New Roman" w:cs="Times New Roman"/>
          <w:lang w:val="en-US"/>
        </w:rPr>
        <w:t>In line 1</w:t>
      </w:r>
      <w:r>
        <w:rPr>
          <w:rFonts w:ascii="Times New Roman" w:eastAsia="Times New Roman" w:hAnsi="Times New Roman" w:cs="Times New Roman"/>
          <w:lang w:val="en-US"/>
        </w:rPr>
        <w:t>6</w:t>
      </w:r>
      <w:r w:rsidR="00E423A5">
        <w:rPr>
          <w:rFonts w:ascii="Times New Roman" w:eastAsia="Times New Roman" w:hAnsi="Times New Roman" w:cs="Times New Roman"/>
          <w:lang w:val="en-US"/>
        </w:rPr>
        <w:t>9</w:t>
      </w:r>
      <w:r>
        <w:rPr>
          <w:rFonts w:ascii="Times New Roman" w:eastAsia="Times New Roman" w:hAnsi="Times New Roman" w:cs="Times New Roman"/>
          <w:lang w:val="en-US"/>
        </w:rPr>
        <w:t xml:space="preserve"> in the revised manuscript</w:t>
      </w:r>
      <w:r w:rsidRPr="006F6ECE">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4</w:t>
      </w:r>
      <w:r>
        <w:rPr>
          <w:rFonts w:ascii="Times New Roman" w:eastAsia="Times New Roman" w:hAnsi="Times New Roman" w:cs="Times New Roman"/>
          <w:lang w:val="en-US"/>
        </w:rPr>
        <w:t xml:space="preserve">, </w:t>
      </w:r>
      <w:r w:rsidRPr="006F6ECE">
        <w:rPr>
          <w:rFonts w:ascii="Times New Roman" w:eastAsia="Times New Roman" w:hAnsi="Times New Roman" w:cs="Times New Roman"/>
          <w:lang w:val="en-US"/>
        </w:rPr>
        <w:t xml:space="preserve">LS </w:t>
      </w:r>
      <w:r>
        <w:rPr>
          <w:rFonts w:ascii="Times New Roman" w:eastAsia="Times New Roman" w:hAnsi="Times New Roman" w:cs="Times New Roman"/>
          <w:lang w:val="en-US"/>
        </w:rPr>
        <w:t>is part of the commercial name according to the manufacturing company</w:t>
      </w:r>
      <w:r w:rsidRPr="006F6ECE">
        <w:rPr>
          <w:rFonts w:ascii="Times New Roman" w:eastAsia="Times New Roman" w:hAnsi="Times New Roman" w:cs="Times New Roman"/>
          <w:lang w:val="en-US"/>
        </w:rPr>
        <w:t xml:space="preserve">. We have modified the text </w:t>
      </w:r>
      <w:r>
        <w:rPr>
          <w:rFonts w:ascii="Times New Roman" w:eastAsia="Times New Roman" w:hAnsi="Times New Roman" w:cs="Times New Roman"/>
          <w:lang w:val="en-US"/>
        </w:rPr>
        <w:t>and</w:t>
      </w:r>
      <w:r w:rsidRPr="006F6ECE">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removed </w:t>
      </w:r>
      <w:r w:rsidRPr="006F6ECE">
        <w:rPr>
          <w:rFonts w:ascii="Times New Roman" w:eastAsia="Times New Roman" w:hAnsi="Times New Roman" w:cs="Times New Roman"/>
          <w:lang w:val="en-US"/>
        </w:rPr>
        <w:t>it</w:t>
      </w:r>
      <w:r>
        <w:rPr>
          <w:rFonts w:ascii="Times New Roman" w:eastAsia="Times New Roman" w:hAnsi="Times New Roman" w:cs="Times New Roman"/>
          <w:lang w:val="en-US"/>
        </w:rPr>
        <w:t>.</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8. </w:t>
      </w:r>
      <w:r w:rsidRPr="00D70081">
        <w:rPr>
          <w:rFonts w:ascii="Times New Roman" w:eastAsia="Times New Roman" w:hAnsi="Times New Roman" w:cs="Times New Roman"/>
          <w:b/>
          <w:lang w:val="en-US"/>
        </w:rPr>
        <w:t>Protocol</w:t>
      </w:r>
      <w:r w:rsidRPr="00CC2693">
        <w:rPr>
          <w:rFonts w:ascii="Times New Roman" w:eastAsia="Times New Roman" w:hAnsi="Times New Roman" w:cs="Times New Roman"/>
          <w:b/>
          <w:lang w:val="en-US"/>
        </w:rPr>
        <w:t xml:space="preserve"> lines 128-135: The order of the steps should be revised. It appears that DMEM-F12 is supplemented with B27-NeuroMix, BSA, insulin, EGF, </w:t>
      </w:r>
      <w:proofErr w:type="spellStart"/>
      <w:r w:rsidRPr="00CC2693">
        <w:rPr>
          <w:rFonts w:ascii="Times New Roman" w:eastAsia="Times New Roman" w:hAnsi="Times New Roman" w:cs="Times New Roman"/>
          <w:b/>
          <w:lang w:val="en-US"/>
        </w:rPr>
        <w:t>FGFb</w:t>
      </w:r>
      <w:proofErr w:type="spellEnd"/>
      <w:r w:rsidRPr="00CC2693">
        <w:rPr>
          <w:rFonts w:ascii="Times New Roman" w:eastAsia="Times New Roman" w:hAnsi="Times New Roman" w:cs="Times New Roman"/>
          <w:b/>
          <w:lang w:val="en-US"/>
        </w:rPr>
        <w:t>, hydrocortisone and penicillin/streptomycin. Then the complete media is added to the cells in a 6 well plate. The steps currently listed as 3.2 and 3.2 should be 3.1 and 3.2, respectively. The current step 3.1 should become step 3.2.</w:t>
      </w:r>
      <w:r w:rsidRPr="00CC2693">
        <w:rPr>
          <w:rFonts w:ascii="Times New Roman" w:eastAsia="Times New Roman" w:hAnsi="Times New Roman" w:cs="Times New Roman"/>
          <w:b/>
          <w:lang w:val="en-US"/>
        </w:rPr>
        <w:br/>
      </w:r>
    </w:p>
    <w:p w:rsidR="001B28F6" w:rsidRPr="00C55471" w:rsidRDefault="001B28F6" w:rsidP="001B28F6">
      <w:pPr>
        <w:widowControl w:val="0"/>
        <w:autoSpaceDE w:val="0"/>
        <w:autoSpaceDN w:val="0"/>
        <w:adjustRightInd w:val="0"/>
        <w:jc w:val="both"/>
        <w:rPr>
          <w:rFonts w:ascii="Times New Roman" w:eastAsia="Times New Roman" w:hAnsi="Times New Roman" w:cs="Times New Roman"/>
          <w:lang w:val="en-US"/>
        </w:rPr>
      </w:pPr>
      <w:r>
        <w:rPr>
          <w:rFonts w:ascii="Times New Roman" w:eastAsia="Times New Roman" w:hAnsi="Times New Roman" w:cs="Times New Roman"/>
          <w:lang w:val="en-US"/>
        </w:rPr>
        <w:t>To</w:t>
      </w:r>
      <w:r w:rsidRPr="005C189F">
        <w:rPr>
          <w:rFonts w:ascii="Times New Roman" w:eastAsia="Times New Roman" w:hAnsi="Times New Roman" w:cs="Times New Roman"/>
          <w:lang w:val="en-US"/>
        </w:rPr>
        <w:t xml:space="preserve"> follow the advice </w:t>
      </w:r>
      <w:r>
        <w:rPr>
          <w:rFonts w:ascii="Times New Roman" w:eastAsia="Times New Roman" w:hAnsi="Times New Roman" w:cs="Times New Roman"/>
          <w:lang w:val="en-US"/>
        </w:rPr>
        <w:t>by</w:t>
      </w:r>
      <w:r w:rsidRPr="005C189F">
        <w:rPr>
          <w:rFonts w:ascii="Times New Roman" w:eastAsia="Times New Roman" w:hAnsi="Times New Roman" w:cs="Times New Roman"/>
          <w:lang w:val="en-US"/>
        </w:rPr>
        <w:t xml:space="preserve"> Reviewer 2</w:t>
      </w:r>
      <w:r>
        <w:rPr>
          <w:rFonts w:ascii="Times New Roman" w:eastAsia="Times New Roman" w:hAnsi="Times New Roman" w:cs="Times New Roman"/>
          <w:lang w:val="en-US"/>
        </w:rPr>
        <w:t>, we have</w:t>
      </w:r>
      <w:r w:rsidRPr="005C189F">
        <w:rPr>
          <w:rFonts w:ascii="Times New Roman" w:eastAsia="Times New Roman" w:hAnsi="Times New Roman" w:cs="Times New Roman"/>
          <w:lang w:val="en-US"/>
        </w:rPr>
        <w:t xml:space="preserve"> changed the order of </w:t>
      </w:r>
      <w:r>
        <w:rPr>
          <w:rFonts w:ascii="Times New Roman" w:eastAsia="Times New Roman" w:hAnsi="Times New Roman" w:cs="Times New Roman"/>
          <w:lang w:val="en-US"/>
        </w:rPr>
        <w:t xml:space="preserve">the </w:t>
      </w:r>
      <w:r w:rsidRPr="005C189F">
        <w:rPr>
          <w:rFonts w:ascii="Times New Roman" w:eastAsia="Times New Roman" w:hAnsi="Times New Roman" w:cs="Times New Roman"/>
          <w:lang w:val="en-US"/>
        </w:rPr>
        <w:t xml:space="preserve">steps (lines </w:t>
      </w:r>
      <w:r>
        <w:rPr>
          <w:rFonts w:ascii="Times New Roman" w:eastAsia="Times New Roman" w:hAnsi="Times New Roman" w:cs="Times New Roman"/>
          <w:lang w:val="en-US"/>
        </w:rPr>
        <w:t>1</w:t>
      </w:r>
      <w:r w:rsidR="00E423A5">
        <w:rPr>
          <w:rFonts w:ascii="Times New Roman" w:eastAsia="Times New Roman" w:hAnsi="Times New Roman" w:cs="Times New Roman"/>
          <w:lang w:val="en-US"/>
        </w:rPr>
        <w:t>83</w:t>
      </w:r>
      <w:r w:rsidRPr="005C189F">
        <w:rPr>
          <w:rFonts w:ascii="Times New Roman" w:eastAsia="Times New Roman" w:hAnsi="Times New Roman" w:cs="Times New Roman"/>
          <w:lang w:val="en-US"/>
        </w:rPr>
        <w:t>-</w:t>
      </w:r>
      <w:r w:rsidR="00E423A5">
        <w:rPr>
          <w:rFonts w:ascii="Times New Roman" w:eastAsia="Times New Roman" w:hAnsi="Times New Roman" w:cs="Times New Roman"/>
          <w:lang w:val="en-US"/>
        </w:rPr>
        <w:t>198</w:t>
      </w:r>
      <w:r w:rsidRPr="005C189F">
        <w:rPr>
          <w:rFonts w:ascii="Times New Roman" w:eastAsia="Times New Roman" w:hAnsi="Times New Roman" w:cs="Times New Roman"/>
          <w:lang w:val="en-US"/>
        </w:rPr>
        <w:t>): “</w:t>
      </w:r>
      <w:r>
        <w:rPr>
          <w:rFonts w:ascii="Times New Roman" w:eastAsia="Times New Roman" w:hAnsi="Times New Roman" w:cs="Times New Roman"/>
          <w:lang w:val="en-US"/>
        </w:rPr>
        <w:t xml:space="preserve">3.1.1 </w:t>
      </w:r>
      <w:r w:rsidRPr="00C55471">
        <w:rPr>
          <w:rFonts w:ascii="Times New Roman" w:eastAsia="Times New Roman" w:hAnsi="Times New Roman" w:cs="Times New Roman"/>
          <w:lang w:val="en-US"/>
        </w:rPr>
        <w:t xml:space="preserve">In 49 mL of DMEM/F-12, add 1 mL of 2 % B27-NeuroMix which contains: Biotin, DL Alpha Tocopherol Acetate, DL Alpha-Tocopherol, Vitamin A (acetate), BSA, fatty acid free Fraction V, Catalase, Human Recombinant Insulin, Human Transferrin,  Superoxide Dismutase, Corticosterone, D-Galactose, Ethanolamine </w:t>
      </w:r>
      <w:proofErr w:type="spellStart"/>
      <w:r w:rsidRPr="00C55471">
        <w:rPr>
          <w:rFonts w:ascii="Times New Roman" w:eastAsia="Times New Roman" w:hAnsi="Times New Roman" w:cs="Times New Roman"/>
          <w:lang w:val="en-US"/>
        </w:rPr>
        <w:t>HCl</w:t>
      </w:r>
      <w:proofErr w:type="spellEnd"/>
      <w:r w:rsidRPr="00C55471">
        <w:rPr>
          <w:rFonts w:ascii="Times New Roman" w:eastAsia="Times New Roman" w:hAnsi="Times New Roman" w:cs="Times New Roman"/>
          <w:lang w:val="en-US"/>
        </w:rPr>
        <w:t xml:space="preserve">, Glutathione (reduced), L-Carnitine </w:t>
      </w:r>
      <w:proofErr w:type="spellStart"/>
      <w:r w:rsidRPr="00C55471">
        <w:rPr>
          <w:rFonts w:ascii="Times New Roman" w:eastAsia="Times New Roman" w:hAnsi="Times New Roman" w:cs="Times New Roman"/>
          <w:lang w:val="en-US"/>
        </w:rPr>
        <w:t>HCl</w:t>
      </w:r>
      <w:proofErr w:type="spellEnd"/>
      <w:r w:rsidRPr="00C55471">
        <w:rPr>
          <w:rFonts w:ascii="Times New Roman" w:eastAsia="Times New Roman" w:hAnsi="Times New Roman" w:cs="Times New Roman"/>
          <w:lang w:val="en-US"/>
        </w:rPr>
        <w:t>, Linoleic Acid, Linolenic Acid, Progesterone, Putrescine 2HCl, Sodium Selenite, T3 (</w:t>
      </w:r>
      <w:proofErr w:type="spellStart"/>
      <w:r w:rsidRPr="00C55471">
        <w:rPr>
          <w:rFonts w:ascii="Times New Roman" w:eastAsia="Times New Roman" w:hAnsi="Times New Roman" w:cs="Times New Roman"/>
          <w:lang w:val="en-US"/>
        </w:rPr>
        <w:t>triodo</w:t>
      </w:r>
      <w:proofErr w:type="spellEnd"/>
      <w:r w:rsidRPr="00C55471">
        <w:rPr>
          <w:rFonts w:ascii="Times New Roman" w:eastAsia="Times New Roman" w:hAnsi="Times New Roman" w:cs="Times New Roman"/>
          <w:lang w:val="en-US"/>
        </w:rPr>
        <w:t>-I-</w:t>
      </w:r>
      <w:proofErr w:type="spellStart"/>
      <w:r w:rsidRPr="00C55471">
        <w:rPr>
          <w:rFonts w:ascii="Times New Roman" w:eastAsia="Times New Roman" w:hAnsi="Times New Roman" w:cs="Times New Roman"/>
          <w:lang w:val="en-US"/>
        </w:rPr>
        <w:t>thyronine</w:t>
      </w:r>
      <w:proofErr w:type="spellEnd"/>
      <w:r w:rsidRPr="00C55471">
        <w:rPr>
          <w:rFonts w:ascii="Times New Roman" w:eastAsia="Times New Roman" w:hAnsi="Times New Roman" w:cs="Times New Roman"/>
          <w:lang w:val="en-US"/>
        </w:rPr>
        <w:t xml:space="preserve">). </w:t>
      </w:r>
      <w:r>
        <w:rPr>
          <w:rFonts w:ascii="Times New Roman" w:eastAsia="Times New Roman" w:hAnsi="Times New Roman" w:cs="Times New Roman"/>
          <w:noProof/>
          <w:lang w:val="en-US"/>
        </w:rPr>
        <w:t>The c</w:t>
      </w:r>
      <w:r w:rsidRPr="00C87C9E">
        <w:rPr>
          <w:rFonts w:ascii="Times New Roman" w:eastAsia="Times New Roman" w:hAnsi="Times New Roman" w:cs="Times New Roman"/>
          <w:noProof/>
          <w:lang w:val="en-US"/>
        </w:rPr>
        <w:t>oncentration</w:t>
      </w:r>
      <w:r w:rsidRPr="00C55471">
        <w:rPr>
          <w:rFonts w:ascii="Times New Roman" w:eastAsia="Times New Roman" w:hAnsi="Times New Roman" w:cs="Times New Roman"/>
          <w:lang w:val="en-US"/>
        </w:rPr>
        <w:t xml:space="preserve"> of </w:t>
      </w:r>
      <w:r>
        <w:rPr>
          <w:rFonts w:ascii="Times New Roman" w:eastAsia="Times New Roman" w:hAnsi="Times New Roman" w:cs="Times New Roman"/>
          <w:lang w:val="en-US"/>
        </w:rPr>
        <w:t>the different</w:t>
      </w:r>
      <w:r w:rsidRPr="00C55471">
        <w:rPr>
          <w:rFonts w:ascii="Times New Roman" w:eastAsia="Times New Roman" w:hAnsi="Times New Roman" w:cs="Times New Roman"/>
          <w:lang w:val="en-US"/>
        </w:rPr>
        <w:t xml:space="preserve"> component</w:t>
      </w:r>
      <w:r>
        <w:rPr>
          <w:rFonts w:ascii="Times New Roman" w:eastAsia="Times New Roman" w:hAnsi="Times New Roman" w:cs="Times New Roman"/>
          <w:lang w:val="en-US"/>
        </w:rPr>
        <w:t>s</w:t>
      </w:r>
      <w:r w:rsidRPr="00C55471">
        <w:rPr>
          <w:rFonts w:ascii="Times New Roman" w:eastAsia="Times New Roman" w:hAnsi="Times New Roman" w:cs="Times New Roman"/>
          <w:lang w:val="en-US"/>
        </w:rPr>
        <w:t xml:space="preserve"> is confidential.</w:t>
      </w:r>
    </w:p>
    <w:p w:rsidR="001B28F6" w:rsidRPr="005C189F" w:rsidRDefault="001B28F6" w:rsidP="001B28F6">
      <w:pPr>
        <w:pStyle w:val="Paragraphedeliste"/>
        <w:rPr>
          <w:rFonts w:ascii="Times New Roman" w:hAnsi="Times New Roman" w:cs="Times New Roman"/>
          <w:lang w:val="en-US"/>
        </w:rPr>
      </w:pPr>
    </w:p>
    <w:p w:rsidR="001B28F6" w:rsidRPr="005C189F" w:rsidRDefault="001B28F6" w:rsidP="001B28F6">
      <w:pPr>
        <w:widowControl w:val="0"/>
        <w:autoSpaceDE w:val="0"/>
        <w:autoSpaceDN w:val="0"/>
        <w:adjustRightInd w:val="0"/>
        <w:jc w:val="both"/>
        <w:rPr>
          <w:lang w:val="en-US"/>
        </w:rPr>
      </w:pPr>
      <w:r>
        <w:rPr>
          <w:lang w:val="en-US"/>
        </w:rPr>
        <w:lastRenderedPageBreak/>
        <w:t>3.1.2</w:t>
      </w:r>
      <w:r w:rsidRPr="005C189F">
        <w:rPr>
          <w:lang w:val="en-US"/>
        </w:rPr>
        <w:t xml:space="preserve"> Then add: 20 µL of 0.4 % bovine serum albumin (BSA), 250 µL of insulin at 5  µg/mL,</w:t>
      </w:r>
      <w:r w:rsidRPr="005C189F">
        <w:rPr>
          <w:color w:val="808080" w:themeColor="background1" w:themeShade="80"/>
          <w:lang w:val="en-US"/>
        </w:rPr>
        <w:t xml:space="preserve"> </w:t>
      </w:r>
      <w:r w:rsidRPr="005C189F">
        <w:rPr>
          <w:lang w:val="en-US"/>
        </w:rPr>
        <w:t xml:space="preserve"> 6.25 µL of epidermal-growth-factor at 25 ng/mL,  12.5 µL of basic fibroblast growth factor at 25 ng/mL, 10 µL of hydrocortisone at 0.5  µg/mL </w:t>
      </w:r>
      <w:r>
        <w:rPr>
          <w:lang w:val="en-US"/>
        </w:rPr>
        <w:t>and</w:t>
      </w:r>
      <w:r w:rsidRPr="005C189F">
        <w:rPr>
          <w:lang w:val="en-US"/>
        </w:rPr>
        <w:t xml:space="preserve"> 500 µL of penicillin/streptomycin at 1%.</w:t>
      </w:r>
    </w:p>
    <w:p w:rsidR="001B28F6" w:rsidRPr="005C189F" w:rsidRDefault="001B28F6" w:rsidP="001B28F6">
      <w:pPr>
        <w:pStyle w:val="Paragraphedeliste"/>
        <w:rPr>
          <w:lang w:val="en-US"/>
        </w:rPr>
      </w:pPr>
    </w:p>
    <w:p w:rsidR="001B28F6" w:rsidRPr="005C189F" w:rsidRDefault="001B28F6" w:rsidP="001B28F6">
      <w:pPr>
        <w:pStyle w:val="Paragraphedeliste"/>
        <w:widowControl w:val="0"/>
        <w:numPr>
          <w:ilvl w:val="1"/>
          <w:numId w:val="1"/>
        </w:numPr>
        <w:autoSpaceDE w:val="0"/>
        <w:autoSpaceDN w:val="0"/>
        <w:adjustRightInd w:val="0"/>
        <w:jc w:val="both"/>
        <w:rPr>
          <w:color w:val="808080" w:themeColor="background1" w:themeShade="80"/>
          <w:lang w:val="en-US"/>
        </w:rPr>
      </w:pPr>
      <w:r>
        <w:rPr>
          <w:lang w:val="en-US"/>
        </w:rPr>
        <w:t xml:space="preserve"> </w:t>
      </w:r>
      <w:r w:rsidRPr="005C189F">
        <w:rPr>
          <w:lang w:val="en-US"/>
        </w:rPr>
        <w:t>Place CD133-expressing cells in a low-attachment six-well plate at a density of 200000 per well, and add 4 mL of the previously prepared culture medi</w:t>
      </w:r>
      <w:r>
        <w:rPr>
          <w:lang w:val="en-US"/>
        </w:rPr>
        <w:t>um</w:t>
      </w:r>
      <w:r w:rsidRPr="005C189F">
        <w:rPr>
          <w:lang w:val="en-US"/>
        </w:rPr>
        <w:t xml:space="preserve"> per well.</w:t>
      </w:r>
    </w:p>
    <w:p w:rsidR="001B28F6" w:rsidRDefault="001B28F6" w:rsidP="001B28F6">
      <w:pPr>
        <w:widowControl w:val="0"/>
        <w:autoSpaceDE w:val="0"/>
        <w:autoSpaceDN w:val="0"/>
        <w:adjustRightInd w:val="0"/>
        <w:jc w:val="both"/>
        <w:rPr>
          <w:rFonts w:ascii="Times New Roman" w:eastAsia="Times New Roman" w:hAnsi="Times New Roman" w:cs="Times New Roman"/>
          <w:b/>
          <w:lang w:val="en-US"/>
        </w:rPr>
      </w:pPr>
    </w:p>
    <w:p w:rsidR="001B28F6" w:rsidRDefault="001B28F6" w:rsidP="001B28F6">
      <w:pPr>
        <w:widowControl w:val="0"/>
        <w:autoSpaceDE w:val="0"/>
        <w:autoSpaceDN w:val="0"/>
        <w:adjustRightInd w:val="0"/>
        <w:rPr>
          <w:rFonts w:ascii="Times New Roman" w:eastAsia="Times New Roman" w:hAnsi="Times New Roman" w:cs="Times New Roman"/>
          <w:b/>
          <w:lang w:val="en-US"/>
        </w:rPr>
      </w:pPr>
      <w:r w:rsidRPr="00CC2693">
        <w:rPr>
          <w:rFonts w:ascii="Times New Roman" w:eastAsia="Times New Roman" w:hAnsi="Times New Roman" w:cs="Times New Roman"/>
          <w:b/>
          <w:lang w:val="en-US"/>
        </w:rPr>
        <w:t>9. Protocol line 129: 49mL of DMEM-F12 appears to be a typographical error as this is too much volume for a 6 well plate.</w:t>
      </w:r>
      <w:r w:rsidRPr="00CC2693">
        <w:rPr>
          <w:rFonts w:ascii="Times New Roman" w:eastAsia="Times New Roman" w:hAnsi="Times New Roman" w:cs="Times New Roman"/>
          <w:b/>
          <w:lang w:val="en-US"/>
        </w:rPr>
        <w:br/>
      </w:r>
    </w:p>
    <w:p w:rsidR="001B28F6" w:rsidRPr="00D70081" w:rsidRDefault="001B28F6" w:rsidP="001B28F6">
      <w:pPr>
        <w:widowControl w:val="0"/>
        <w:autoSpaceDE w:val="0"/>
        <w:autoSpaceDN w:val="0"/>
        <w:adjustRightInd w:val="0"/>
        <w:jc w:val="both"/>
        <w:rPr>
          <w:color w:val="808080" w:themeColor="background1" w:themeShade="80"/>
          <w:lang w:val="en-US"/>
        </w:rPr>
      </w:pPr>
      <w:r w:rsidRPr="00D70081">
        <w:rPr>
          <w:rFonts w:ascii="Times New Roman" w:eastAsia="Times New Roman" w:hAnsi="Times New Roman" w:cs="Times New Roman"/>
          <w:lang w:val="en-US"/>
        </w:rPr>
        <w:t xml:space="preserve">We </w:t>
      </w:r>
      <w:r>
        <w:rPr>
          <w:rFonts w:ascii="Times New Roman" w:eastAsia="Times New Roman" w:hAnsi="Times New Roman" w:cs="Times New Roman"/>
          <w:lang w:val="en-US"/>
        </w:rPr>
        <w:t xml:space="preserve">have </w:t>
      </w:r>
      <w:r w:rsidRPr="00D70081">
        <w:rPr>
          <w:rFonts w:ascii="Times New Roman" w:eastAsia="Times New Roman" w:hAnsi="Times New Roman" w:cs="Times New Roman"/>
          <w:lang w:val="en-US"/>
        </w:rPr>
        <w:t>revised the protocol</w:t>
      </w:r>
      <w:r>
        <w:rPr>
          <w:rFonts w:ascii="Times New Roman" w:eastAsia="Times New Roman" w:hAnsi="Times New Roman" w:cs="Times New Roman"/>
          <w:lang w:val="en-US"/>
        </w:rPr>
        <w:t>.</w:t>
      </w:r>
      <w:r w:rsidRPr="00D70081">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The corresponding step in the revised manuscript </w:t>
      </w:r>
      <w:r w:rsidRPr="00C87C9E">
        <w:rPr>
          <w:rFonts w:ascii="Times New Roman" w:eastAsia="Times New Roman" w:hAnsi="Times New Roman" w:cs="Times New Roman"/>
          <w:noProof/>
          <w:lang w:val="en-US"/>
        </w:rPr>
        <w:t>is now step</w:t>
      </w:r>
      <w:r>
        <w:rPr>
          <w:rFonts w:ascii="Times New Roman" w:eastAsia="Times New Roman" w:hAnsi="Times New Roman" w:cs="Times New Roman"/>
          <w:lang w:val="en-US"/>
        </w:rPr>
        <w:t xml:space="preserve"> 3.2., lines </w:t>
      </w:r>
      <w:r w:rsidR="00E423A5">
        <w:rPr>
          <w:rFonts w:ascii="Times New Roman" w:eastAsia="Times New Roman" w:hAnsi="Times New Roman" w:cs="Times New Roman"/>
          <w:lang w:val="en-US"/>
        </w:rPr>
        <w:t>200</w:t>
      </w:r>
      <w:r>
        <w:rPr>
          <w:rFonts w:ascii="Times New Roman" w:eastAsia="Times New Roman" w:hAnsi="Times New Roman" w:cs="Times New Roman"/>
          <w:lang w:val="en-US"/>
        </w:rPr>
        <w:t>-</w:t>
      </w:r>
      <w:r w:rsidR="00E423A5">
        <w:rPr>
          <w:rFonts w:ascii="Times New Roman" w:eastAsia="Times New Roman" w:hAnsi="Times New Roman" w:cs="Times New Roman"/>
          <w:lang w:val="en-US"/>
        </w:rPr>
        <w:t>201</w:t>
      </w:r>
      <w:r>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5</w:t>
      </w:r>
      <w:r>
        <w:rPr>
          <w:rFonts w:ascii="Times New Roman" w:eastAsia="Times New Roman" w:hAnsi="Times New Roman" w:cs="Times New Roman"/>
          <w:lang w:val="en-US"/>
        </w:rPr>
        <w:t>:</w:t>
      </w:r>
      <w:r w:rsidRPr="00D70081">
        <w:rPr>
          <w:rFonts w:ascii="Times New Roman" w:eastAsia="Times New Roman" w:hAnsi="Times New Roman" w:cs="Times New Roman"/>
          <w:lang w:val="en-US"/>
        </w:rPr>
        <w:t xml:space="preserve"> “</w:t>
      </w:r>
      <w:r w:rsidRPr="00031B37">
        <w:rPr>
          <w:lang w:val="en-US"/>
        </w:rPr>
        <w:t>Place CD133-expressing cells in a low-attachment six-well plate at a density of 200</w:t>
      </w:r>
      <w:r>
        <w:rPr>
          <w:lang w:val="en-US"/>
        </w:rPr>
        <w:t>,</w:t>
      </w:r>
      <w:r w:rsidRPr="00031B37">
        <w:rPr>
          <w:lang w:val="en-US"/>
        </w:rPr>
        <w:t xml:space="preserve">000 </w:t>
      </w:r>
      <w:r>
        <w:rPr>
          <w:lang w:val="en-US"/>
        </w:rPr>
        <w:t xml:space="preserve">cells </w:t>
      </w:r>
      <w:r w:rsidRPr="00031B37">
        <w:rPr>
          <w:lang w:val="en-US"/>
        </w:rPr>
        <w:t>per well, and add 4 mL of the previously prepared culture medi</w:t>
      </w:r>
      <w:r>
        <w:rPr>
          <w:lang w:val="en-US"/>
        </w:rPr>
        <w:t>um</w:t>
      </w:r>
      <w:r w:rsidRPr="00031B37">
        <w:rPr>
          <w:lang w:val="en-US"/>
        </w:rPr>
        <w:t xml:space="preserve"> per well</w:t>
      </w:r>
      <w:r>
        <w:rPr>
          <w:lang w:val="en-US"/>
        </w:rPr>
        <w:t>.</w:t>
      </w:r>
      <w:r w:rsidRPr="00C55471">
        <w:rPr>
          <w:lang w:val="en-US"/>
        </w:rPr>
        <w:t>”</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10. Protocol line 145: Please list the sequence for the forward and reverse </w:t>
      </w:r>
      <w:proofErr w:type="spellStart"/>
      <w:r w:rsidRPr="00CC2693">
        <w:rPr>
          <w:rFonts w:ascii="Times New Roman" w:eastAsia="Times New Roman" w:hAnsi="Times New Roman" w:cs="Times New Roman"/>
          <w:b/>
          <w:lang w:val="en-US"/>
        </w:rPr>
        <w:t>oligos</w:t>
      </w:r>
      <w:proofErr w:type="spellEnd"/>
      <w:r w:rsidRPr="00CC2693">
        <w:rPr>
          <w:rFonts w:ascii="Times New Roman" w:eastAsia="Times New Roman" w:hAnsi="Times New Roman" w:cs="Times New Roman"/>
          <w:b/>
          <w:lang w:val="en-US"/>
        </w:rPr>
        <w:t xml:space="preserve"> or list them in the Material/Equipment table.</w:t>
      </w:r>
      <w:r w:rsidRPr="00CC2693">
        <w:rPr>
          <w:rFonts w:ascii="Times New Roman" w:eastAsia="Times New Roman" w:hAnsi="Times New Roman" w:cs="Times New Roman"/>
          <w:b/>
          <w:lang w:val="en-US"/>
        </w:rPr>
        <w:br/>
      </w:r>
    </w:p>
    <w:p w:rsidR="001B28F6" w:rsidRPr="00D70081" w:rsidRDefault="001B28F6" w:rsidP="001B28F6">
      <w:pPr>
        <w:rPr>
          <w:rFonts w:ascii="Times New Roman" w:eastAsia="Times New Roman" w:hAnsi="Times New Roman" w:cs="Times New Roman"/>
          <w:lang w:val="en-US"/>
        </w:rPr>
      </w:pPr>
      <w:r>
        <w:rPr>
          <w:rFonts w:ascii="Times New Roman" w:eastAsia="Times New Roman" w:hAnsi="Times New Roman" w:cs="Times New Roman"/>
          <w:lang w:val="en-US"/>
        </w:rPr>
        <w:t xml:space="preserve">For the transfection step and the use of CRISPR-Cas9, we have now modified the manuscript to indicate that this step can be done with any plasmid expression technique (lines </w:t>
      </w:r>
      <w:r w:rsidR="00E423A5">
        <w:rPr>
          <w:rFonts w:ascii="Times New Roman" w:eastAsia="Times New Roman" w:hAnsi="Times New Roman" w:cs="Times New Roman"/>
          <w:lang w:val="en-US"/>
        </w:rPr>
        <w:t>206</w:t>
      </w:r>
      <w:r>
        <w:rPr>
          <w:rFonts w:ascii="Times New Roman" w:eastAsia="Times New Roman" w:hAnsi="Times New Roman" w:cs="Times New Roman"/>
          <w:lang w:val="en-US"/>
        </w:rPr>
        <w:t>-20</w:t>
      </w:r>
      <w:r w:rsidR="00E423A5">
        <w:rPr>
          <w:rFonts w:ascii="Times New Roman" w:eastAsia="Times New Roman" w:hAnsi="Times New Roman" w:cs="Times New Roman"/>
          <w:lang w:val="en-US"/>
        </w:rPr>
        <w:t>7</w:t>
      </w:r>
      <w:r w:rsidRPr="00D70081">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5</w:t>
      </w:r>
      <w:r>
        <w:rPr>
          <w:rFonts w:ascii="Times New Roman" w:eastAsia="Times New Roman" w:hAnsi="Times New Roman" w:cs="Times New Roman"/>
          <w:lang w:val="en-US"/>
        </w:rPr>
        <w:t>). However</w:t>
      </w:r>
      <w:r w:rsidRPr="00D70081">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as advised by Reviewer 2, </w:t>
      </w:r>
      <w:r w:rsidRPr="00D70081">
        <w:rPr>
          <w:rFonts w:ascii="Times New Roman" w:eastAsia="Times New Roman" w:hAnsi="Times New Roman" w:cs="Times New Roman"/>
          <w:lang w:val="en-US"/>
        </w:rPr>
        <w:t xml:space="preserve">we have now listed the sequence of the forward and reverse </w:t>
      </w:r>
      <w:proofErr w:type="spellStart"/>
      <w:r w:rsidRPr="00D70081">
        <w:rPr>
          <w:rFonts w:ascii="Times New Roman" w:eastAsia="Times New Roman" w:hAnsi="Times New Roman" w:cs="Times New Roman"/>
          <w:lang w:val="en-US"/>
        </w:rPr>
        <w:t>oligos</w:t>
      </w:r>
      <w:proofErr w:type="spellEnd"/>
      <w:r w:rsidRPr="00D70081">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used in our CRISPR-Cas9/transfection steps </w:t>
      </w:r>
      <w:r w:rsidRPr="00D70081">
        <w:rPr>
          <w:rFonts w:ascii="Times New Roman" w:eastAsia="Times New Roman" w:hAnsi="Times New Roman" w:cs="Times New Roman"/>
          <w:lang w:val="en-US"/>
        </w:rPr>
        <w:t xml:space="preserve">in the revised </w:t>
      </w:r>
      <w:r>
        <w:rPr>
          <w:rFonts w:ascii="Times New Roman" w:eastAsia="Times New Roman" w:hAnsi="Times New Roman" w:cs="Times New Roman"/>
          <w:lang w:val="en-US"/>
        </w:rPr>
        <w:t xml:space="preserve">Table of </w:t>
      </w:r>
      <w:r w:rsidRPr="00D70081">
        <w:rPr>
          <w:rFonts w:ascii="Times New Roman" w:eastAsia="Times New Roman" w:hAnsi="Times New Roman" w:cs="Times New Roman"/>
          <w:lang w:val="en-US"/>
        </w:rPr>
        <w:t>Material</w:t>
      </w:r>
      <w:r>
        <w:rPr>
          <w:rFonts w:ascii="Times New Roman" w:eastAsia="Times New Roman" w:hAnsi="Times New Roman" w:cs="Times New Roman"/>
          <w:lang w:val="en-US"/>
        </w:rPr>
        <w:t>s</w:t>
      </w:r>
      <w:r w:rsidRPr="00D70081">
        <w:rPr>
          <w:rFonts w:ascii="Times New Roman" w:eastAsia="Times New Roman" w:hAnsi="Times New Roman" w:cs="Times New Roman"/>
          <w:lang w:val="en-US"/>
        </w:rPr>
        <w:t>.</w:t>
      </w:r>
      <w:r w:rsidRPr="00D70081">
        <w:rPr>
          <w:rFonts w:ascii="Times New Roman" w:eastAsia="Times New Roman" w:hAnsi="Times New Roman" w:cs="Times New Roman"/>
          <w:lang w:val="en-US"/>
        </w:rPr>
        <w:br/>
        <w:t xml:space="preserve"> </w:t>
      </w: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11. Protocol line 177: In step 5</w:t>
      </w:r>
      <w:r w:rsidRPr="00C87C9E">
        <w:rPr>
          <w:rFonts w:ascii="Times New Roman" w:eastAsia="Times New Roman" w:hAnsi="Times New Roman" w:cs="Times New Roman"/>
          <w:b/>
          <w:noProof/>
          <w:lang w:val="en-US"/>
        </w:rPr>
        <w:t>.The</w:t>
      </w:r>
      <w:r w:rsidRPr="00CC2693">
        <w:rPr>
          <w:rFonts w:ascii="Times New Roman" w:eastAsia="Times New Roman" w:hAnsi="Times New Roman" w:cs="Times New Roman"/>
          <w:b/>
          <w:lang w:val="en-US"/>
        </w:rPr>
        <w:t xml:space="preserve"> cells are to be </w:t>
      </w:r>
      <w:proofErr w:type="spellStart"/>
      <w:r w:rsidRPr="00CC2693">
        <w:rPr>
          <w:rFonts w:ascii="Times New Roman" w:eastAsia="Times New Roman" w:hAnsi="Times New Roman" w:cs="Times New Roman"/>
          <w:b/>
          <w:lang w:val="en-US"/>
        </w:rPr>
        <w:t>resuspended</w:t>
      </w:r>
      <w:proofErr w:type="spellEnd"/>
      <w:r w:rsidRPr="00CC2693">
        <w:rPr>
          <w:rFonts w:ascii="Times New Roman" w:eastAsia="Times New Roman" w:hAnsi="Times New Roman" w:cs="Times New Roman"/>
          <w:b/>
          <w:lang w:val="en-US"/>
        </w:rPr>
        <w:t xml:space="preserve"> at 3000cells/µL. However, in step 4.6, the input number of total cells is less than 3000cells/µL. This is prior to a </w:t>
      </w:r>
      <w:r w:rsidRPr="00C87C9E">
        <w:rPr>
          <w:rFonts w:ascii="Times New Roman" w:eastAsia="Times New Roman" w:hAnsi="Times New Roman" w:cs="Times New Roman"/>
          <w:b/>
          <w:noProof/>
          <w:lang w:val="en-US"/>
        </w:rPr>
        <w:t>24 hour</w:t>
      </w:r>
      <w:r w:rsidRPr="00CC2693">
        <w:rPr>
          <w:rFonts w:ascii="Times New Roman" w:eastAsia="Times New Roman" w:hAnsi="Times New Roman" w:cs="Times New Roman"/>
          <w:b/>
          <w:lang w:val="en-US"/>
        </w:rPr>
        <w:t xml:space="preserve"> incubation and prior to selection of cells that integrated the plasmid. In step 4.6, 200,000cells are placed in 500 µL, which is only 400cells/µL. Even if the cell population doubles in 24 hours and transfection is 100% effective, the total number of available cells is less than 3000cells/µL. I guess multiple wells in the 6 well </w:t>
      </w:r>
      <w:proofErr w:type="gramStart"/>
      <w:r w:rsidRPr="00CC2693">
        <w:rPr>
          <w:rFonts w:ascii="Times New Roman" w:eastAsia="Times New Roman" w:hAnsi="Times New Roman" w:cs="Times New Roman"/>
          <w:b/>
          <w:lang w:val="en-US"/>
        </w:rPr>
        <w:t>plate</w:t>
      </w:r>
      <w:proofErr w:type="gramEnd"/>
      <w:r w:rsidRPr="00CC2693">
        <w:rPr>
          <w:rFonts w:ascii="Times New Roman" w:eastAsia="Times New Roman" w:hAnsi="Times New Roman" w:cs="Times New Roman"/>
          <w:b/>
          <w:lang w:val="en-US"/>
        </w:rPr>
        <w:t xml:space="preserve"> would need to be seeded with 200,000cells to have an adequate number of cells. </w:t>
      </w:r>
      <w:r w:rsidRPr="00C87C9E">
        <w:rPr>
          <w:rFonts w:ascii="Times New Roman" w:eastAsia="Times New Roman" w:hAnsi="Times New Roman" w:cs="Times New Roman"/>
          <w:b/>
          <w:noProof/>
          <w:lang w:val="en-US"/>
        </w:rPr>
        <w:t>Please</w:t>
      </w:r>
      <w:r w:rsidRPr="00CC2693">
        <w:rPr>
          <w:rFonts w:ascii="Times New Roman" w:eastAsia="Times New Roman" w:hAnsi="Times New Roman" w:cs="Times New Roman"/>
          <w:b/>
          <w:lang w:val="en-US"/>
        </w:rPr>
        <w:t xml:space="preserve"> either correct the initial number of cells/volume used, the final cell count, or state the number of wells in the 6 well plate that need to be seeded.</w:t>
      </w:r>
      <w:r w:rsidRPr="00CC2693">
        <w:rPr>
          <w:rFonts w:ascii="Times New Roman" w:eastAsia="Times New Roman" w:hAnsi="Times New Roman" w:cs="Times New Roman"/>
          <w:b/>
          <w:lang w:val="en-US"/>
        </w:rPr>
        <w:br/>
      </w:r>
    </w:p>
    <w:p w:rsidR="001B28F6" w:rsidRPr="006A4388" w:rsidRDefault="001B28F6" w:rsidP="001B28F6">
      <w:pPr>
        <w:rPr>
          <w:rFonts w:ascii="Times New Roman" w:eastAsia="Times New Roman" w:hAnsi="Times New Roman" w:cs="Times New Roman"/>
          <w:lang w:val="en-US"/>
        </w:rPr>
      </w:pPr>
      <w:r w:rsidRPr="00895D80">
        <w:rPr>
          <w:rFonts w:ascii="Times New Roman" w:eastAsia="Times New Roman" w:hAnsi="Times New Roman" w:cs="Times New Roman"/>
          <w:lang w:val="en-US"/>
        </w:rPr>
        <w:t xml:space="preserve">We </w:t>
      </w:r>
      <w:r w:rsidRPr="00C87C9E">
        <w:rPr>
          <w:rFonts w:ascii="Times New Roman" w:eastAsia="Times New Roman" w:hAnsi="Times New Roman" w:cs="Times New Roman"/>
          <w:noProof/>
          <w:lang w:val="en-US"/>
        </w:rPr>
        <w:t>thank</w:t>
      </w:r>
      <w:r w:rsidRPr="00895D80">
        <w:rPr>
          <w:rFonts w:ascii="Times New Roman" w:eastAsia="Times New Roman" w:hAnsi="Times New Roman" w:cs="Times New Roman"/>
          <w:lang w:val="en-US"/>
        </w:rPr>
        <w:t xml:space="preserve"> Reviewer 2 </w:t>
      </w:r>
      <w:r>
        <w:rPr>
          <w:rFonts w:ascii="Times New Roman" w:eastAsia="Times New Roman" w:hAnsi="Times New Roman" w:cs="Times New Roman"/>
          <w:lang w:val="en-US"/>
        </w:rPr>
        <w:t>for this relevant comment</w:t>
      </w:r>
      <w:r w:rsidRPr="00C87C9E">
        <w:rPr>
          <w:rFonts w:ascii="Times New Roman" w:eastAsia="Times New Roman" w:hAnsi="Times New Roman" w:cs="Times New Roman"/>
          <w:noProof/>
          <w:lang w:val="en-US"/>
        </w:rPr>
        <w:t>.</w:t>
      </w:r>
      <w:r>
        <w:rPr>
          <w:rFonts w:ascii="Times New Roman" w:eastAsia="Times New Roman" w:hAnsi="Times New Roman" w:cs="Times New Roman"/>
          <w:noProof/>
          <w:lang w:val="en-US"/>
        </w:rPr>
        <w:t xml:space="preserve"> </w:t>
      </w:r>
      <w:r w:rsidRPr="00C87C9E">
        <w:rPr>
          <w:rFonts w:ascii="Times New Roman" w:eastAsia="Times New Roman" w:hAnsi="Times New Roman" w:cs="Times New Roman"/>
          <w:noProof/>
          <w:lang w:val="en-US"/>
        </w:rPr>
        <w:t>In</w:t>
      </w:r>
      <w:r>
        <w:rPr>
          <w:rFonts w:ascii="Times New Roman" w:eastAsia="Times New Roman" w:hAnsi="Times New Roman" w:cs="Times New Roman"/>
          <w:lang w:val="en-US"/>
        </w:rPr>
        <w:t xml:space="preserve"> the revised version of the manuscript, we have added </w:t>
      </w:r>
      <w:r w:rsidRPr="00895D80">
        <w:rPr>
          <w:rFonts w:ascii="Times New Roman" w:eastAsia="Times New Roman" w:hAnsi="Times New Roman" w:cs="Times New Roman"/>
          <w:lang w:val="en-US"/>
        </w:rPr>
        <w:t>the number of 6-well plate</w:t>
      </w:r>
      <w:r>
        <w:rPr>
          <w:rFonts w:ascii="Times New Roman" w:eastAsia="Times New Roman" w:hAnsi="Times New Roman" w:cs="Times New Roman"/>
          <w:lang w:val="en-US"/>
        </w:rPr>
        <w:t>s</w:t>
      </w:r>
      <w:r w:rsidRPr="00895D80">
        <w:rPr>
          <w:rFonts w:ascii="Times New Roman" w:eastAsia="Times New Roman" w:hAnsi="Times New Roman" w:cs="Times New Roman"/>
          <w:lang w:val="en-US"/>
        </w:rPr>
        <w:t xml:space="preserve"> to be seed</w:t>
      </w:r>
      <w:r>
        <w:rPr>
          <w:rFonts w:ascii="Times New Roman" w:eastAsia="Times New Roman" w:hAnsi="Times New Roman" w:cs="Times New Roman"/>
          <w:lang w:val="en-US"/>
        </w:rPr>
        <w:t>ed</w:t>
      </w:r>
      <w:r w:rsidRPr="00895D80">
        <w:rPr>
          <w:rFonts w:ascii="Times New Roman" w:eastAsia="Times New Roman" w:hAnsi="Times New Roman" w:cs="Times New Roman"/>
          <w:lang w:val="en-US"/>
        </w:rPr>
        <w:t xml:space="preserve">. </w:t>
      </w:r>
      <w:r>
        <w:rPr>
          <w:rFonts w:ascii="Times New Roman" w:eastAsia="Times New Roman" w:hAnsi="Times New Roman" w:cs="Times New Roman"/>
          <w:lang w:val="en-US"/>
        </w:rPr>
        <w:t>And</w:t>
      </w:r>
      <w:r w:rsidRPr="00895D80">
        <w:rPr>
          <w:rFonts w:ascii="Times New Roman" w:eastAsia="Times New Roman" w:hAnsi="Times New Roman" w:cs="Times New Roman"/>
          <w:lang w:val="en-US"/>
        </w:rPr>
        <w:t xml:space="preserve"> we have modified step 3.2. </w:t>
      </w:r>
      <w:proofErr w:type="gramStart"/>
      <w:r w:rsidRPr="00895D80">
        <w:rPr>
          <w:rFonts w:ascii="Times New Roman" w:eastAsia="Times New Roman" w:hAnsi="Times New Roman" w:cs="Times New Roman"/>
          <w:lang w:val="en-US"/>
        </w:rPr>
        <w:t>to</w:t>
      </w:r>
      <w:proofErr w:type="gramEnd"/>
      <w:r w:rsidRPr="00895D80">
        <w:rPr>
          <w:rFonts w:ascii="Times New Roman" w:eastAsia="Times New Roman" w:hAnsi="Times New Roman" w:cs="Times New Roman"/>
          <w:lang w:val="en-US"/>
        </w:rPr>
        <w:t xml:space="preserve"> indicate that we need to prepare </w:t>
      </w:r>
      <w:r>
        <w:rPr>
          <w:rFonts w:ascii="Times New Roman" w:eastAsia="Times New Roman" w:hAnsi="Times New Roman" w:cs="Times New Roman"/>
          <w:lang w:val="en-US"/>
        </w:rPr>
        <w:t>two</w:t>
      </w:r>
      <w:r w:rsidRPr="00895D80">
        <w:rPr>
          <w:rFonts w:ascii="Times New Roman" w:eastAsia="Times New Roman" w:hAnsi="Times New Roman" w:cs="Times New Roman"/>
          <w:lang w:val="en-US"/>
        </w:rPr>
        <w:t xml:space="preserve"> 6-well plates (lines 19</w:t>
      </w:r>
      <w:r w:rsidR="00E423A5">
        <w:rPr>
          <w:rFonts w:ascii="Times New Roman" w:eastAsia="Times New Roman" w:hAnsi="Times New Roman" w:cs="Times New Roman"/>
          <w:lang w:val="en-US"/>
        </w:rPr>
        <w:t>6</w:t>
      </w:r>
      <w:r w:rsidRPr="00895D80">
        <w:rPr>
          <w:rFonts w:ascii="Times New Roman" w:eastAsia="Times New Roman" w:hAnsi="Times New Roman" w:cs="Times New Roman"/>
          <w:lang w:val="en-US"/>
        </w:rPr>
        <w:t>-19</w:t>
      </w:r>
      <w:r w:rsidR="00E423A5">
        <w:rPr>
          <w:rFonts w:ascii="Times New Roman" w:eastAsia="Times New Roman" w:hAnsi="Times New Roman" w:cs="Times New Roman"/>
          <w:lang w:val="en-US"/>
        </w:rPr>
        <w:t>8</w:t>
      </w:r>
      <w:r w:rsidRPr="00895D80">
        <w:rPr>
          <w:rFonts w:ascii="Times New Roman" w:eastAsia="Times New Roman" w:hAnsi="Times New Roman" w:cs="Times New Roman"/>
          <w:lang w:val="en-US"/>
        </w:rPr>
        <w:t xml:space="preserve">, page </w:t>
      </w:r>
      <w:r w:rsidR="00E423A5">
        <w:rPr>
          <w:rFonts w:ascii="Times New Roman" w:eastAsia="Times New Roman" w:hAnsi="Times New Roman" w:cs="Times New Roman"/>
          <w:lang w:val="en-US"/>
        </w:rPr>
        <w:t>5</w:t>
      </w:r>
      <w:r w:rsidRPr="00895D80">
        <w:rPr>
          <w:rFonts w:ascii="Times New Roman" w:eastAsia="Times New Roman" w:hAnsi="Times New Roman" w:cs="Times New Roman"/>
          <w:lang w:val="en-US"/>
        </w:rPr>
        <w:t>).</w:t>
      </w:r>
      <w:r>
        <w:rPr>
          <w:rFonts w:ascii="Times New Roman" w:eastAsia="Times New Roman" w:hAnsi="Times New Roman" w:cs="Times New Roman"/>
          <w:lang w:val="en-US"/>
        </w:rPr>
        <w:t xml:space="preserve"> W</w:t>
      </w:r>
      <w:r w:rsidRPr="006A4388">
        <w:rPr>
          <w:rFonts w:ascii="Times New Roman" w:eastAsia="Times New Roman" w:hAnsi="Times New Roman" w:cs="Times New Roman"/>
          <w:lang w:val="en-US"/>
        </w:rPr>
        <w:t>e have added an additional step 5.1. (</w:t>
      </w:r>
      <w:proofErr w:type="gramStart"/>
      <w:r w:rsidRPr="006A4388">
        <w:rPr>
          <w:rFonts w:ascii="Times New Roman" w:eastAsia="Times New Roman" w:hAnsi="Times New Roman" w:cs="Times New Roman"/>
          <w:lang w:val="en-US"/>
        </w:rPr>
        <w:t>line</w:t>
      </w:r>
      <w:proofErr w:type="gramEnd"/>
      <w:r w:rsidRPr="006A4388">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r w:rsidR="00E423A5">
        <w:rPr>
          <w:rFonts w:ascii="Times New Roman" w:eastAsia="Times New Roman" w:hAnsi="Times New Roman" w:cs="Times New Roman"/>
          <w:lang w:val="en-US"/>
        </w:rPr>
        <w:t>35</w:t>
      </w:r>
      <w:r w:rsidRPr="006A4388">
        <w:rPr>
          <w:rFonts w:ascii="Times New Roman" w:eastAsia="Times New Roman" w:hAnsi="Times New Roman" w:cs="Times New Roman"/>
          <w:lang w:val="en-US"/>
        </w:rPr>
        <w:t xml:space="preserve">, page 5) </w:t>
      </w:r>
      <w:r>
        <w:rPr>
          <w:rFonts w:ascii="Times New Roman" w:eastAsia="Times New Roman" w:hAnsi="Times New Roman" w:cs="Times New Roman"/>
          <w:lang w:val="en-US"/>
        </w:rPr>
        <w:t>for the</w:t>
      </w:r>
      <w:r w:rsidRPr="006A4388">
        <w:rPr>
          <w:rFonts w:ascii="Times New Roman" w:eastAsia="Times New Roman" w:hAnsi="Times New Roman" w:cs="Times New Roman"/>
          <w:lang w:val="en-US"/>
        </w:rPr>
        <w:t xml:space="preserve"> pool</w:t>
      </w:r>
      <w:r>
        <w:rPr>
          <w:rFonts w:ascii="Times New Roman" w:eastAsia="Times New Roman" w:hAnsi="Times New Roman" w:cs="Times New Roman"/>
          <w:lang w:val="en-US"/>
        </w:rPr>
        <w:t>ing of</w:t>
      </w:r>
      <w:r w:rsidRPr="006A4388">
        <w:rPr>
          <w:rFonts w:ascii="Times New Roman" w:eastAsia="Times New Roman" w:hAnsi="Times New Roman" w:cs="Times New Roman"/>
          <w:lang w:val="en-US"/>
        </w:rPr>
        <w:t xml:space="preserve"> the 2 plates (12 wells).</w:t>
      </w:r>
    </w:p>
    <w:p w:rsidR="001B28F6" w:rsidRPr="00895D80" w:rsidRDefault="001B28F6" w:rsidP="001B28F6">
      <w:pPr>
        <w:rPr>
          <w:rFonts w:ascii="Times New Roman" w:eastAsia="Times New Roman" w:hAnsi="Times New Roman" w:cs="Times New Roman"/>
          <w:b/>
          <w:lang w:val="en-US"/>
        </w:rPr>
      </w:pPr>
      <w:r w:rsidRPr="00895D80">
        <w:rPr>
          <w:rFonts w:ascii="Times New Roman" w:eastAsia="Times New Roman" w:hAnsi="Times New Roman" w:cs="Times New Roman"/>
          <w:b/>
          <w:lang w:val="en-US"/>
        </w:rPr>
        <w:t xml:space="preserve"> </w:t>
      </w: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12. Protocol line 195: Please describe how the cap of a </w:t>
      </w:r>
      <w:proofErr w:type="spellStart"/>
      <w:r w:rsidRPr="00CC2693">
        <w:rPr>
          <w:rFonts w:ascii="Times New Roman" w:eastAsia="Times New Roman" w:hAnsi="Times New Roman" w:cs="Times New Roman"/>
          <w:b/>
          <w:lang w:val="en-US"/>
        </w:rPr>
        <w:t>microcentrifuge</w:t>
      </w:r>
      <w:proofErr w:type="spellEnd"/>
      <w:r w:rsidRPr="00CC2693">
        <w:rPr>
          <w:rFonts w:ascii="Times New Roman" w:eastAsia="Times New Roman" w:hAnsi="Times New Roman" w:cs="Times New Roman"/>
          <w:b/>
          <w:lang w:val="en-US"/>
        </w:rPr>
        <w:t xml:space="preserve"> </w:t>
      </w:r>
      <w:proofErr w:type="gramStart"/>
      <w:r w:rsidRPr="00CC2693">
        <w:rPr>
          <w:rFonts w:ascii="Times New Roman" w:eastAsia="Times New Roman" w:hAnsi="Times New Roman" w:cs="Times New Roman"/>
          <w:b/>
          <w:lang w:val="en-US"/>
        </w:rPr>
        <w:t>tube, that is positioned with the open end facing down,</w:t>
      </w:r>
      <w:proofErr w:type="gramEnd"/>
      <w:r w:rsidRPr="00CC2693">
        <w:rPr>
          <w:rFonts w:ascii="Times New Roman" w:eastAsia="Times New Roman" w:hAnsi="Times New Roman" w:cs="Times New Roman"/>
          <w:b/>
          <w:lang w:val="en-US"/>
        </w:rPr>
        <w:t xml:space="preserve"> can hold medium for catapulting the cells.</w:t>
      </w:r>
      <w:r w:rsidRPr="00CC2693">
        <w:rPr>
          <w:rFonts w:ascii="Times New Roman" w:eastAsia="Times New Roman" w:hAnsi="Times New Roman" w:cs="Times New Roman"/>
          <w:b/>
          <w:lang w:val="en-US"/>
        </w:rPr>
        <w:br/>
      </w:r>
    </w:p>
    <w:p w:rsidR="001B28F6" w:rsidRPr="00C10EBE" w:rsidRDefault="001B28F6" w:rsidP="001B28F6">
      <w:pPr>
        <w:rPr>
          <w:rFonts w:ascii="Times New Roman" w:eastAsia="Times New Roman" w:hAnsi="Times New Roman" w:cs="Times New Roman"/>
          <w:lang w:val="en-US"/>
        </w:rPr>
      </w:pPr>
      <w:r w:rsidRPr="00C10EBE">
        <w:rPr>
          <w:rFonts w:ascii="Times New Roman" w:eastAsia="Times New Roman" w:hAnsi="Times New Roman" w:cs="Times New Roman"/>
          <w:lang w:val="en-US"/>
        </w:rPr>
        <w:t xml:space="preserve">The small diameter </w:t>
      </w:r>
      <w:r>
        <w:rPr>
          <w:rFonts w:ascii="Times New Roman" w:eastAsia="Times New Roman" w:hAnsi="Times New Roman" w:cs="Times New Roman"/>
          <w:lang w:val="en-US"/>
        </w:rPr>
        <w:t>4.6 mm</w:t>
      </w:r>
      <w:r w:rsidRPr="00C10EBE">
        <w:rPr>
          <w:rFonts w:ascii="Times New Roman" w:eastAsia="Times New Roman" w:hAnsi="Times New Roman" w:cs="Times New Roman"/>
          <w:lang w:val="en-US"/>
        </w:rPr>
        <w:t xml:space="preserve"> of the cap of the </w:t>
      </w:r>
      <w:proofErr w:type="spellStart"/>
      <w:r w:rsidRPr="00C10EBE">
        <w:rPr>
          <w:rFonts w:ascii="Times New Roman" w:eastAsia="Times New Roman" w:hAnsi="Times New Roman" w:cs="Times New Roman"/>
          <w:lang w:val="en-US"/>
        </w:rPr>
        <w:t>microcentrifuge</w:t>
      </w:r>
      <w:proofErr w:type="spellEnd"/>
      <w:r w:rsidRPr="00C10EBE">
        <w:rPr>
          <w:rFonts w:ascii="Times New Roman" w:eastAsia="Times New Roman" w:hAnsi="Times New Roman" w:cs="Times New Roman"/>
          <w:lang w:val="en-US"/>
        </w:rPr>
        <w:t xml:space="preserve"> tube enables a drop of DMEM</w:t>
      </w:r>
      <w:r>
        <w:rPr>
          <w:rFonts w:ascii="Times New Roman" w:eastAsia="Times New Roman" w:hAnsi="Times New Roman" w:cs="Times New Roman"/>
          <w:lang w:val="en-US"/>
        </w:rPr>
        <w:t>/F-12</w:t>
      </w:r>
      <w:r w:rsidRPr="00C10EBE">
        <w:rPr>
          <w:rFonts w:ascii="Times New Roman" w:eastAsia="Times New Roman" w:hAnsi="Times New Roman" w:cs="Times New Roman"/>
          <w:lang w:val="en-US"/>
        </w:rPr>
        <w:t xml:space="preserve"> medium to stay in the cap</w:t>
      </w:r>
      <w:r>
        <w:rPr>
          <w:rFonts w:ascii="Times New Roman" w:eastAsia="Times New Roman" w:hAnsi="Times New Roman" w:cs="Times New Roman"/>
          <w:lang w:val="en-US"/>
        </w:rPr>
        <w:t>,</w:t>
      </w:r>
      <w:r w:rsidRPr="00C10EBE">
        <w:rPr>
          <w:rFonts w:ascii="Times New Roman" w:eastAsia="Times New Roman" w:hAnsi="Times New Roman" w:cs="Times New Roman"/>
          <w:lang w:val="en-US"/>
        </w:rPr>
        <w:t xml:space="preserve"> open and facing down</w:t>
      </w:r>
      <w:r>
        <w:rPr>
          <w:rFonts w:ascii="Times New Roman" w:eastAsia="Times New Roman" w:hAnsi="Times New Roman" w:cs="Times New Roman"/>
          <w:lang w:val="en-US"/>
        </w:rPr>
        <w:t>,</w:t>
      </w:r>
      <w:r w:rsidRPr="00C10EBE">
        <w:rPr>
          <w:rFonts w:ascii="Times New Roman" w:eastAsia="Times New Roman" w:hAnsi="Times New Roman" w:cs="Times New Roman"/>
          <w:lang w:val="en-US"/>
        </w:rPr>
        <w:t xml:space="preserve"> </w:t>
      </w:r>
      <w:r>
        <w:rPr>
          <w:rFonts w:ascii="Times New Roman" w:eastAsia="Times New Roman" w:hAnsi="Times New Roman" w:cs="Times New Roman"/>
          <w:lang w:val="en-US"/>
        </w:rPr>
        <w:t>for</w:t>
      </w:r>
      <w:r w:rsidRPr="00C10EBE">
        <w:rPr>
          <w:rFonts w:ascii="Times New Roman" w:eastAsia="Times New Roman" w:hAnsi="Times New Roman" w:cs="Times New Roman"/>
          <w:lang w:val="en-US"/>
        </w:rPr>
        <w:t xml:space="preserve"> 30 minutes for the laser microdissection procedure.</w:t>
      </w:r>
    </w:p>
    <w:p w:rsidR="001B28F6" w:rsidRDefault="001B28F6" w:rsidP="001B28F6">
      <w:pPr>
        <w:rPr>
          <w:rFonts w:ascii="Times New Roman" w:eastAsia="Times New Roman" w:hAnsi="Times New Roman" w:cs="Times New Roman"/>
          <w:u w:val="single"/>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13. Protocol line 209: How quickly do you have to inject the cells into a mouse xenograft after LCM? Figure 3 shows the effect of the duration of the LCM process on cell viability. Taking this reduction in viability over time into consideration, how long can </w:t>
      </w:r>
      <w:r w:rsidRPr="00CC2693">
        <w:rPr>
          <w:rFonts w:ascii="Times New Roman" w:eastAsia="Times New Roman" w:hAnsi="Times New Roman" w:cs="Times New Roman"/>
          <w:b/>
          <w:lang w:val="en-US"/>
        </w:rPr>
        <w:lastRenderedPageBreak/>
        <w:t>you wait prior to injecting the cells into a mouse?</w:t>
      </w:r>
      <w:r w:rsidRPr="00CC2693">
        <w:rPr>
          <w:rFonts w:ascii="Times New Roman" w:eastAsia="Times New Roman" w:hAnsi="Times New Roman" w:cs="Times New Roman"/>
          <w:b/>
          <w:lang w:val="en-US"/>
        </w:rPr>
        <w:br/>
      </w:r>
    </w:p>
    <w:p w:rsidR="001B28F6" w:rsidRPr="00C10EBE" w:rsidRDefault="001B28F6" w:rsidP="001B28F6">
      <w:pPr>
        <w:rPr>
          <w:rFonts w:ascii="Times New Roman" w:eastAsia="Times New Roman" w:hAnsi="Times New Roman" w:cs="Times New Roman"/>
          <w:lang w:val="en-US"/>
        </w:rPr>
      </w:pPr>
      <w:r w:rsidRPr="00C10EBE">
        <w:rPr>
          <w:rFonts w:ascii="Times New Roman" w:eastAsia="Times New Roman" w:hAnsi="Times New Roman" w:cs="Times New Roman"/>
          <w:lang w:val="en-US"/>
        </w:rPr>
        <w:t xml:space="preserve">The laser </w:t>
      </w:r>
      <w:proofErr w:type="spellStart"/>
      <w:r w:rsidRPr="00C10EBE">
        <w:rPr>
          <w:rFonts w:ascii="Times New Roman" w:eastAsia="Times New Roman" w:hAnsi="Times New Roman" w:cs="Times New Roman"/>
          <w:lang w:val="en-US"/>
        </w:rPr>
        <w:t>microdissected</w:t>
      </w:r>
      <w:proofErr w:type="spellEnd"/>
      <w:r w:rsidRPr="00C10EBE">
        <w:rPr>
          <w:rFonts w:ascii="Times New Roman" w:eastAsia="Times New Roman" w:hAnsi="Times New Roman" w:cs="Times New Roman"/>
          <w:lang w:val="en-US"/>
        </w:rPr>
        <w:t xml:space="preserve"> cells are immediately injected into the mouse.</w:t>
      </w:r>
      <w:r>
        <w:rPr>
          <w:rFonts w:ascii="Times New Roman" w:eastAsia="Times New Roman" w:hAnsi="Times New Roman" w:cs="Times New Roman"/>
          <w:lang w:val="en-US"/>
        </w:rPr>
        <w:t xml:space="preserve"> We have now modified the corresponding step in the revised manuscript to explain this (line 2</w:t>
      </w:r>
      <w:r w:rsidR="00E769FC">
        <w:rPr>
          <w:rFonts w:ascii="Times New Roman" w:eastAsia="Times New Roman" w:hAnsi="Times New Roman" w:cs="Times New Roman"/>
          <w:lang w:val="en-US"/>
        </w:rPr>
        <w:t>72</w:t>
      </w:r>
      <w:r>
        <w:rPr>
          <w:rFonts w:ascii="Times New Roman" w:eastAsia="Times New Roman" w:hAnsi="Times New Roman" w:cs="Times New Roman"/>
          <w:lang w:val="en-US"/>
        </w:rPr>
        <w:t>, page 6).</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14. Results line 218-219: This sentence appears to contradict statements in the Introduction. Based on statements in the Introduction, cells that survived after BECN1 knock out had reduced </w:t>
      </w:r>
      <w:proofErr w:type="spellStart"/>
      <w:r w:rsidRPr="00CC2693">
        <w:rPr>
          <w:rFonts w:ascii="Times New Roman" w:eastAsia="Times New Roman" w:hAnsi="Times New Roman" w:cs="Times New Roman"/>
          <w:b/>
          <w:lang w:val="en-US"/>
        </w:rPr>
        <w:t>tumorigenicity</w:t>
      </w:r>
      <w:proofErr w:type="spellEnd"/>
      <w:r w:rsidRPr="00CC2693">
        <w:rPr>
          <w:rFonts w:ascii="Times New Roman" w:eastAsia="Times New Roman" w:hAnsi="Times New Roman" w:cs="Times New Roman"/>
          <w:b/>
          <w:lang w:val="en-US"/>
        </w:rPr>
        <w:t>. The following sentence implies that knock out of BECN1 does not affect cell growth: "Breast cancer stem cells selected by laser microdissection were successfully cultivated or transplanted into nude mice.</w:t>
      </w:r>
      <w:proofErr w:type="gramStart"/>
      <w:r w:rsidRPr="00CC2693">
        <w:rPr>
          <w:rFonts w:ascii="Times New Roman" w:eastAsia="Times New Roman" w:hAnsi="Times New Roman" w:cs="Times New Roman"/>
          <w:b/>
          <w:lang w:val="en-US"/>
        </w:rPr>
        <w:t>".</w:t>
      </w:r>
      <w:proofErr w:type="gramEnd"/>
      <w:r w:rsidRPr="00CC2693">
        <w:rPr>
          <w:rFonts w:ascii="Times New Roman" w:eastAsia="Times New Roman" w:hAnsi="Times New Roman" w:cs="Times New Roman"/>
          <w:b/>
          <w:lang w:val="en-US"/>
        </w:rPr>
        <w:t xml:space="preserve"> Please clarify this statement.</w:t>
      </w:r>
      <w:r w:rsidRPr="00CC2693">
        <w:rPr>
          <w:rFonts w:ascii="Times New Roman" w:eastAsia="Times New Roman" w:hAnsi="Times New Roman" w:cs="Times New Roman"/>
          <w:b/>
          <w:lang w:val="en-US"/>
        </w:rPr>
        <w:br/>
      </w:r>
    </w:p>
    <w:p w:rsidR="001B28F6" w:rsidRPr="00AF5132" w:rsidRDefault="001B28F6" w:rsidP="001B28F6">
      <w:pPr>
        <w:rPr>
          <w:rFonts w:ascii="Times New Roman" w:eastAsia="Times New Roman" w:hAnsi="Times New Roman" w:cs="Times New Roman"/>
          <w:lang w:val="en-US"/>
        </w:rPr>
      </w:pPr>
      <w:r w:rsidRPr="005B0201">
        <w:rPr>
          <w:rFonts w:ascii="Times New Roman" w:eastAsia="Times New Roman" w:hAnsi="Times New Roman" w:cs="Times New Roman"/>
          <w:lang w:val="en-US"/>
        </w:rPr>
        <w:t xml:space="preserve">The transplantation here </w:t>
      </w:r>
      <w:r>
        <w:rPr>
          <w:rFonts w:ascii="Times New Roman" w:eastAsia="Times New Roman" w:hAnsi="Times New Roman" w:cs="Times New Roman"/>
          <w:lang w:val="en-US"/>
        </w:rPr>
        <w:t>was</w:t>
      </w:r>
      <w:r w:rsidRPr="005B0201">
        <w:rPr>
          <w:rFonts w:ascii="Times New Roman" w:eastAsia="Times New Roman" w:hAnsi="Times New Roman" w:cs="Times New Roman"/>
          <w:lang w:val="en-US"/>
        </w:rPr>
        <w:t xml:space="preserve"> considered as a sign of cell viability</w:t>
      </w:r>
      <w:r>
        <w:rPr>
          <w:rFonts w:ascii="Times New Roman" w:eastAsia="Times New Roman" w:hAnsi="Times New Roman" w:cs="Times New Roman"/>
          <w:lang w:val="en-US"/>
        </w:rPr>
        <w:t>,</w:t>
      </w:r>
      <w:r w:rsidRPr="005B0201">
        <w:rPr>
          <w:rFonts w:ascii="Times New Roman" w:eastAsia="Times New Roman" w:hAnsi="Times New Roman" w:cs="Times New Roman"/>
          <w:lang w:val="en-US"/>
        </w:rPr>
        <w:t xml:space="preserve"> </w:t>
      </w:r>
      <w:r w:rsidRPr="00C87C9E">
        <w:rPr>
          <w:rFonts w:ascii="Times New Roman" w:eastAsia="Times New Roman" w:hAnsi="Times New Roman" w:cs="Times New Roman"/>
          <w:noProof/>
          <w:lang w:val="en-US"/>
        </w:rPr>
        <w:t>not</w:t>
      </w:r>
      <w:r w:rsidRPr="005B0201">
        <w:rPr>
          <w:rFonts w:ascii="Times New Roman" w:eastAsia="Times New Roman" w:hAnsi="Times New Roman" w:cs="Times New Roman"/>
          <w:lang w:val="en-US"/>
        </w:rPr>
        <w:t xml:space="preserve"> as a sign of </w:t>
      </w:r>
      <w:proofErr w:type="spellStart"/>
      <w:r w:rsidRPr="005B0201">
        <w:rPr>
          <w:rFonts w:ascii="Times New Roman" w:eastAsia="Times New Roman" w:hAnsi="Times New Roman" w:cs="Times New Roman"/>
          <w:lang w:val="en-US"/>
        </w:rPr>
        <w:t>tumorigenicity</w:t>
      </w:r>
      <w:proofErr w:type="spellEnd"/>
      <w:r w:rsidRPr="005B0201">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AF5132">
        <w:rPr>
          <w:rFonts w:ascii="Times New Roman" w:eastAsia="Times New Roman" w:hAnsi="Times New Roman" w:cs="Times New Roman"/>
          <w:lang w:val="en-US"/>
        </w:rPr>
        <w:t xml:space="preserve">To prevent any misunderstanding, we have </w:t>
      </w:r>
      <w:r>
        <w:rPr>
          <w:rFonts w:ascii="Times New Roman" w:eastAsia="Times New Roman" w:hAnsi="Times New Roman" w:cs="Times New Roman"/>
          <w:lang w:val="en-US"/>
        </w:rPr>
        <w:t>removed</w:t>
      </w:r>
      <w:r w:rsidRPr="00AF5132">
        <w:rPr>
          <w:rFonts w:ascii="Times New Roman" w:eastAsia="Times New Roman" w:hAnsi="Times New Roman" w:cs="Times New Roman"/>
          <w:lang w:val="en-US"/>
        </w:rPr>
        <w:t xml:space="preserve"> “transplanted into mice” in the revised version of the manuscript (line </w:t>
      </w:r>
      <w:r w:rsidR="00E769FC">
        <w:rPr>
          <w:rFonts w:ascii="Times New Roman" w:eastAsia="Times New Roman" w:hAnsi="Times New Roman" w:cs="Times New Roman"/>
          <w:lang w:val="en-US"/>
        </w:rPr>
        <w:t>284</w:t>
      </w:r>
      <w:r w:rsidRPr="00AF5132">
        <w:rPr>
          <w:rFonts w:ascii="Times New Roman" w:eastAsia="Times New Roman" w:hAnsi="Times New Roman" w:cs="Times New Roman"/>
          <w:lang w:val="en-US"/>
        </w:rPr>
        <w:t xml:space="preserve">, page </w:t>
      </w:r>
      <w:r w:rsidR="00E769FC">
        <w:rPr>
          <w:rFonts w:ascii="Times New Roman" w:eastAsia="Times New Roman" w:hAnsi="Times New Roman" w:cs="Times New Roman"/>
          <w:lang w:val="en-US"/>
        </w:rPr>
        <w:t>8</w:t>
      </w:r>
      <w:r w:rsidRPr="00AF5132">
        <w:rPr>
          <w:rFonts w:ascii="Times New Roman" w:eastAsia="Times New Roman" w:hAnsi="Times New Roman" w:cs="Times New Roman"/>
          <w:lang w:val="en-US"/>
        </w:rPr>
        <w:t xml:space="preserve">): “Breast cancer stem cells selected by laser microdissection were successfully cultivated”. </w:t>
      </w:r>
    </w:p>
    <w:p w:rsidR="001B28F6" w:rsidRDefault="001B28F6" w:rsidP="001B28F6">
      <w:pPr>
        <w:rPr>
          <w:rFonts w:ascii="Times New Roman" w:eastAsia="Times New Roman" w:hAnsi="Times New Roman" w:cs="Times New Roman"/>
          <w:b/>
          <w:lang w:val="en-US"/>
        </w:rPr>
      </w:pPr>
    </w:p>
    <w:p w:rsidR="001B28F6" w:rsidRDefault="001B28F6" w:rsidP="001B28F6">
      <w:pPr>
        <w:rPr>
          <w:rFonts w:ascii="Times New Roman" w:eastAsia="Times New Roman" w:hAnsi="Times New Roman" w:cs="Times New Roman"/>
          <w:b/>
          <w:lang w:val="en-US"/>
        </w:rPr>
      </w:pPr>
      <w:r w:rsidRPr="00CC2693">
        <w:rPr>
          <w:rFonts w:ascii="Times New Roman" w:eastAsia="Times New Roman" w:hAnsi="Times New Roman" w:cs="Times New Roman"/>
          <w:b/>
          <w:lang w:val="en-US"/>
        </w:rPr>
        <w:t xml:space="preserve">15. In Figures 2 and 3, please indicate what the error bars represent. </w:t>
      </w:r>
      <w:proofErr w:type="gramStart"/>
      <w:r w:rsidRPr="00496B45">
        <w:rPr>
          <w:rFonts w:ascii="Times New Roman" w:eastAsia="Times New Roman" w:hAnsi="Times New Roman" w:cs="Times New Roman"/>
          <w:b/>
          <w:lang w:val="en-US"/>
        </w:rPr>
        <w:t>SD, SEM, or CI?</w:t>
      </w:r>
      <w:proofErr w:type="gramEnd"/>
    </w:p>
    <w:p w:rsidR="001B28F6" w:rsidRDefault="001B28F6" w:rsidP="001B28F6">
      <w:pPr>
        <w:rPr>
          <w:rFonts w:ascii="Times New Roman" w:eastAsia="Times New Roman" w:hAnsi="Times New Roman" w:cs="Times New Roman"/>
          <w:b/>
          <w:lang w:val="en-US"/>
        </w:rPr>
      </w:pPr>
    </w:p>
    <w:p w:rsidR="001B28F6" w:rsidRPr="005C665D" w:rsidRDefault="001B28F6" w:rsidP="001B28F6">
      <w:pPr>
        <w:rPr>
          <w:rFonts w:ascii="Times New Roman" w:eastAsia="Times New Roman" w:hAnsi="Times New Roman" w:cs="Times New Roman"/>
          <w:lang w:val="en-US"/>
        </w:rPr>
      </w:pPr>
      <w:r>
        <w:rPr>
          <w:rFonts w:ascii="Times New Roman" w:eastAsia="Times New Roman" w:hAnsi="Times New Roman" w:cs="Times New Roman"/>
          <w:lang w:val="en-US"/>
        </w:rPr>
        <w:t>In F</w:t>
      </w:r>
      <w:r w:rsidRPr="005C665D">
        <w:rPr>
          <w:rFonts w:ascii="Times New Roman" w:eastAsia="Times New Roman" w:hAnsi="Times New Roman" w:cs="Times New Roman"/>
          <w:lang w:val="en-US"/>
        </w:rPr>
        <w:t>igure</w:t>
      </w:r>
      <w:r>
        <w:rPr>
          <w:rFonts w:ascii="Times New Roman" w:eastAsia="Times New Roman" w:hAnsi="Times New Roman" w:cs="Times New Roman"/>
          <w:lang w:val="en-US"/>
        </w:rPr>
        <w:t>s</w:t>
      </w:r>
      <w:r w:rsidRPr="005C665D">
        <w:rPr>
          <w:rFonts w:ascii="Times New Roman" w:eastAsia="Times New Roman" w:hAnsi="Times New Roman" w:cs="Times New Roman"/>
          <w:lang w:val="en-US"/>
        </w:rPr>
        <w:t xml:space="preserve"> 2 and 3, error bars </w:t>
      </w:r>
      <w:r>
        <w:rPr>
          <w:rFonts w:ascii="Times New Roman" w:eastAsia="Times New Roman" w:hAnsi="Times New Roman" w:cs="Times New Roman"/>
          <w:lang w:val="en-US"/>
        </w:rPr>
        <w:t>indicate</w:t>
      </w:r>
      <w:r w:rsidRPr="005C665D">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the </w:t>
      </w:r>
      <w:r w:rsidRPr="005C665D">
        <w:rPr>
          <w:rFonts w:ascii="Times New Roman" w:eastAsia="Times New Roman" w:hAnsi="Times New Roman" w:cs="Times New Roman"/>
          <w:lang w:val="en-US"/>
        </w:rPr>
        <w:t>Standard Deviation</w:t>
      </w:r>
      <w:r>
        <w:rPr>
          <w:rFonts w:ascii="Times New Roman" w:eastAsia="Times New Roman" w:hAnsi="Times New Roman" w:cs="Times New Roman"/>
          <w:lang w:val="en-US"/>
        </w:rPr>
        <w:t>. The manuscript has been modified to indicate this.</w:t>
      </w:r>
    </w:p>
    <w:p w:rsidR="001B28F6" w:rsidRDefault="001B28F6" w:rsidP="001B28F6">
      <w:pPr>
        <w:rPr>
          <w:rFonts w:ascii="Times New Roman" w:hAnsi="Times New Roman" w:cs="Times New Roman"/>
          <w:b/>
          <w:lang w:val="en-US"/>
        </w:rPr>
      </w:pPr>
    </w:p>
    <w:p w:rsidR="001B28F6" w:rsidRDefault="001B28F6" w:rsidP="001B28F6">
      <w:pPr>
        <w:rPr>
          <w:rFonts w:ascii="Times New Roman" w:hAnsi="Times New Roman" w:cs="Times New Roman"/>
          <w:b/>
          <w:lang w:val="en-US"/>
        </w:rPr>
      </w:pPr>
    </w:p>
    <w:p w:rsidR="001B28F6" w:rsidRDefault="001B28F6" w:rsidP="001B28F6">
      <w:pPr>
        <w:rPr>
          <w:rFonts w:ascii="Times New Roman" w:hAnsi="Times New Roman" w:cs="Times New Roman"/>
          <w:b/>
          <w:lang w:val="en-US"/>
        </w:rPr>
      </w:pPr>
    </w:p>
    <w:p w:rsidR="001B28F6" w:rsidRDefault="001B28F6" w:rsidP="001B28F6">
      <w:pPr>
        <w:rPr>
          <w:rFonts w:ascii="Times New Roman" w:hAnsi="Times New Roman" w:cs="Times New Roman"/>
          <w:b/>
          <w:lang w:val="en-US"/>
        </w:rPr>
      </w:pPr>
    </w:p>
    <w:p w:rsidR="001B28F6" w:rsidRDefault="001B28F6" w:rsidP="001B28F6">
      <w:pPr>
        <w:rPr>
          <w:rFonts w:ascii="Times New Roman" w:hAnsi="Times New Roman" w:cs="Times New Roman"/>
          <w:b/>
          <w:lang w:val="en-US"/>
        </w:rPr>
      </w:pPr>
    </w:p>
    <w:p w:rsidR="001B28F6" w:rsidRDefault="001B28F6" w:rsidP="001B28F6">
      <w:pPr>
        <w:rPr>
          <w:rFonts w:ascii="Times New Roman" w:hAnsi="Times New Roman" w:cs="Times New Roman"/>
          <w:b/>
          <w:lang w:val="en-US"/>
        </w:rPr>
      </w:pPr>
    </w:p>
    <w:p w:rsidR="001B28F6" w:rsidRPr="00496B45" w:rsidRDefault="001B28F6" w:rsidP="001B28F6">
      <w:pPr>
        <w:rPr>
          <w:rFonts w:ascii="Times New Roman" w:hAnsi="Times New Roman" w:cs="Times New Roman"/>
          <w:b/>
          <w:lang w:val="en-US"/>
        </w:rPr>
      </w:pPr>
      <w:r>
        <w:rPr>
          <w:rFonts w:ascii="Times New Roman" w:hAnsi="Times New Roman" w:cs="Times New Roman"/>
          <w:b/>
          <w:noProof/>
          <w:lang w:val="en-US"/>
        </w:rPr>
        <w:fldChar w:fldCharType="begin"/>
      </w:r>
      <w:r>
        <w:rPr>
          <w:rFonts w:ascii="Times New Roman" w:hAnsi="Times New Roman" w:cs="Times New Roman"/>
          <w:b/>
          <w:lang w:val="en-US"/>
        </w:rPr>
        <w:instrText xml:space="preserve"> ADDIN EN.REFLIST </w:instrText>
      </w:r>
      <w:r>
        <w:rPr>
          <w:rFonts w:ascii="Times New Roman" w:hAnsi="Times New Roman" w:cs="Times New Roman"/>
          <w:b/>
          <w:noProof/>
          <w:lang w:val="en-US"/>
        </w:rPr>
        <w:fldChar w:fldCharType="end"/>
      </w:r>
    </w:p>
    <w:p w:rsidR="00F51452" w:rsidRPr="001B28F6" w:rsidRDefault="00F51452">
      <w:pPr>
        <w:rPr>
          <w:lang w:val="en-US"/>
        </w:rPr>
      </w:pPr>
    </w:p>
    <w:sectPr w:rsidR="00F51452" w:rsidRPr="001B28F6">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8942"/>
      <w:docPartObj>
        <w:docPartGallery w:val="Page Numbers (Bottom of Page)"/>
        <w:docPartUnique/>
      </w:docPartObj>
    </w:sdtPr>
    <w:sdtEndPr/>
    <w:sdtContent>
      <w:p w:rsidR="001812FF" w:rsidRDefault="00E769FC">
        <w:pPr>
          <w:pStyle w:val="Pieddepage"/>
          <w:jc w:val="center"/>
        </w:pPr>
        <w:r>
          <w:fldChar w:fldCharType="begin"/>
        </w:r>
        <w:r>
          <w:instrText>PAGE   \* MERGEFORMAT</w:instrText>
        </w:r>
        <w:r>
          <w:fldChar w:fldCharType="separate"/>
        </w:r>
        <w:r>
          <w:rPr>
            <w:noProof/>
          </w:rPr>
          <w:t>4</w:t>
        </w:r>
        <w:r>
          <w:fldChar w:fldCharType="end"/>
        </w:r>
      </w:p>
    </w:sdtContent>
  </w:sdt>
  <w:p w:rsidR="00CE0A6C" w:rsidRDefault="00E769FC">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3B0E"/>
    <w:multiLevelType w:val="multilevel"/>
    <w:tmpl w:val="8390C880"/>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F6"/>
    <w:rsid w:val="00033E9C"/>
    <w:rsid w:val="00086DFF"/>
    <w:rsid w:val="001B28F6"/>
    <w:rsid w:val="002E20AB"/>
    <w:rsid w:val="00325B86"/>
    <w:rsid w:val="00326232"/>
    <w:rsid w:val="0062196F"/>
    <w:rsid w:val="007E2975"/>
    <w:rsid w:val="00C93A14"/>
    <w:rsid w:val="00DE7E19"/>
    <w:rsid w:val="00E26BB5"/>
    <w:rsid w:val="00E423A5"/>
    <w:rsid w:val="00E769FC"/>
    <w:rsid w:val="00F51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F6"/>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8F6"/>
    <w:pPr>
      <w:ind w:left="720"/>
      <w:contextualSpacing/>
    </w:pPr>
    <w:rPr>
      <w:rFonts w:cs="Mangal"/>
      <w:szCs w:val="21"/>
    </w:rPr>
  </w:style>
  <w:style w:type="paragraph" w:styleId="Pieddepage">
    <w:name w:val="footer"/>
    <w:basedOn w:val="Normal"/>
    <w:link w:val="PieddepageCar"/>
    <w:uiPriority w:val="99"/>
    <w:unhideWhenUsed/>
    <w:rsid w:val="001B28F6"/>
    <w:pPr>
      <w:tabs>
        <w:tab w:val="center" w:pos="4153"/>
        <w:tab w:val="right" w:pos="8306"/>
      </w:tabs>
    </w:pPr>
    <w:rPr>
      <w:rFonts w:cs="Mangal"/>
      <w:szCs w:val="21"/>
    </w:rPr>
  </w:style>
  <w:style w:type="character" w:customStyle="1" w:styleId="PieddepageCar">
    <w:name w:val="Pied de page Car"/>
    <w:basedOn w:val="Policepardfaut"/>
    <w:link w:val="Pieddepage"/>
    <w:uiPriority w:val="99"/>
    <w:rsid w:val="001B28F6"/>
    <w:rPr>
      <w:rFonts w:ascii="Liberation Serif" w:eastAsia="Droid Sans Fallback" w:hAnsi="Liberation Serif" w:cs="Mangal"/>
      <w:sz w:val="24"/>
      <w:szCs w:val="21"/>
      <w:lang w:eastAsia="zh-CN" w:bidi="hi-IN"/>
    </w:rPr>
  </w:style>
  <w:style w:type="character" w:styleId="lev">
    <w:name w:val="Strong"/>
    <w:basedOn w:val="Policepardfaut"/>
    <w:uiPriority w:val="22"/>
    <w:qFormat/>
    <w:rsid w:val="001B28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8F6"/>
    <w:pPr>
      <w:spacing w:after="0" w:line="240" w:lineRule="auto"/>
    </w:pPr>
    <w:rPr>
      <w:rFonts w:ascii="Liberation Serif" w:eastAsia="Droid Sans Fallback" w:hAnsi="Liberation Serif" w:cs="FreeSans"/>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28F6"/>
    <w:pPr>
      <w:ind w:left="720"/>
      <w:contextualSpacing/>
    </w:pPr>
    <w:rPr>
      <w:rFonts w:cs="Mangal"/>
      <w:szCs w:val="21"/>
    </w:rPr>
  </w:style>
  <w:style w:type="paragraph" w:styleId="Pieddepage">
    <w:name w:val="footer"/>
    <w:basedOn w:val="Normal"/>
    <w:link w:val="PieddepageCar"/>
    <w:uiPriority w:val="99"/>
    <w:unhideWhenUsed/>
    <w:rsid w:val="001B28F6"/>
    <w:pPr>
      <w:tabs>
        <w:tab w:val="center" w:pos="4153"/>
        <w:tab w:val="right" w:pos="8306"/>
      </w:tabs>
    </w:pPr>
    <w:rPr>
      <w:rFonts w:cs="Mangal"/>
      <w:szCs w:val="21"/>
    </w:rPr>
  </w:style>
  <w:style w:type="character" w:customStyle="1" w:styleId="PieddepageCar">
    <w:name w:val="Pied de page Car"/>
    <w:basedOn w:val="Policepardfaut"/>
    <w:link w:val="Pieddepage"/>
    <w:uiPriority w:val="99"/>
    <w:rsid w:val="001B28F6"/>
    <w:rPr>
      <w:rFonts w:ascii="Liberation Serif" w:eastAsia="Droid Sans Fallback" w:hAnsi="Liberation Serif" w:cs="Mangal"/>
      <w:sz w:val="24"/>
      <w:szCs w:val="21"/>
      <w:lang w:eastAsia="zh-CN" w:bidi="hi-IN"/>
    </w:rPr>
  </w:style>
  <w:style w:type="character" w:styleId="lev">
    <w:name w:val="Strong"/>
    <w:basedOn w:val="Policepardfaut"/>
    <w:uiPriority w:val="22"/>
    <w:qFormat/>
    <w:rsid w:val="001B2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1598</Words>
  <Characters>8789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U728</dc:creator>
  <cp:lastModifiedBy> U728</cp:lastModifiedBy>
  <cp:revision>2</cp:revision>
  <dcterms:created xsi:type="dcterms:W3CDTF">2018-06-15T14:56:00Z</dcterms:created>
  <dcterms:modified xsi:type="dcterms:W3CDTF">2018-06-15T15:51:00Z</dcterms:modified>
</cp:coreProperties>
</file>