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1390F7" w14:textId="4939AC4A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Submission ID #: </w:t>
      </w:r>
      <w:bookmarkStart w:id="0" w:name="_GoBack"/>
      <w:r w:rsidR="00A105C4">
        <w:rPr>
          <w:rFonts w:ascii="Helvetica" w:hAnsi="Helvetica"/>
          <w:b/>
          <w:i w:val="0"/>
          <w:sz w:val="22"/>
        </w:rPr>
        <w:t>58229</w:t>
      </w:r>
      <w:bookmarkEnd w:id="0"/>
    </w:p>
    <w:p w14:paraId="0BAD34C4" w14:textId="77777777" w:rsidR="00CE10F2" w:rsidRPr="00CF22F6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Editor Name:</w:t>
      </w:r>
      <w:r w:rsidR="001924EB">
        <w:rPr>
          <w:rFonts w:ascii="Helvetica" w:hAnsi="Helvetica"/>
          <w:b/>
          <w:i w:val="0"/>
          <w:sz w:val="22"/>
        </w:rPr>
        <w:t xml:space="preserve"> Jo Clark </w:t>
      </w:r>
    </w:p>
    <w:p w14:paraId="0ECDFF4D" w14:textId="0766CD21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Videographer name:</w:t>
      </w:r>
      <w:r w:rsidR="001924EB">
        <w:rPr>
          <w:rFonts w:ascii="Helvetica" w:hAnsi="Helvetica"/>
          <w:b/>
          <w:i w:val="0"/>
          <w:sz w:val="22"/>
        </w:rPr>
        <w:t xml:space="preserve"> </w:t>
      </w:r>
      <w:r w:rsidR="0073412F">
        <w:rPr>
          <w:rFonts w:ascii="Helvetica" w:hAnsi="Helvetica"/>
          <w:b/>
          <w:i w:val="0"/>
          <w:sz w:val="22"/>
        </w:rPr>
        <w:t>Aaron Berman</w:t>
      </w:r>
    </w:p>
    <w:p w14:paraId="0FC7D403" w14:textId="00F31844" w:rsidR="00CE10F2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  <w:r w:rsidR="006D432E">
        <w:rPr>
          <w:rFonts w:ascii="Helvetica" w:hAnsi="Helvetica"/>
          <w:b/>
          <w:i w:val="0"/>
          <w:sz w:val="22"/>
        </w:rPr>
        <w:t>9/10</w:t>
      </w:r>
      <w:r w:rsidR="0073412F">
        <w:rPr>
          <w:rFonts w:ascii="Helvetica" w:hAnsi="Helvetica"/>
          <w:b/>
          <w:i w:val="0"/>
          <w:sz w:val="22"/>
        </w:rPr>
        <w:t>/2018</w:t>
      </w:r>
    </w:p>
    <w:p w14:paraId="001D42EC" w14:textId="026D9220" w:rsidR="009A3CBD" w:rsidRPr="00395EC9" w:rsidRDefault="009A3CBD" w:rsidP="00395EC9">
      <w:pPr>
        <w:rPr>
          <w:rFonts w:ascii="Times New Roman" w:eastAsia="Times New Roman" w:hAnsi="Times New Roman"/>
          <w:szCs w:val="24"/>
        </w:rPr>
      </w:pPr>
      <w:r w:rsidRPr="00395EC9">
        <w:rPr>
          <w:rFonts w:ascii="Helvetica" w:hAnsi="Helvetica"/>
          <w:b/>
          <w:sz w:val="22"/>
        </w:rPr>
        <w:t>Link:</w:t>
      </w:r>
      <w:r w:rsidR="001924EB" w:rsidRPr="00395EC9">
        <w:rPr>
          <w:rFonts w:ascii="Helvetica" w:hAnsi="Helvetica"/>
          <w:b/>
          <w:sz w:val="22"/>
        </w:rPr>
        <w:t xml:space="preserve"> </w:t>
      </w:r>
      <w:r w:rsidR="00F1160C" w:rsidRPr="00F1160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 </w:t>
      </w:r>
      <w:r w:rsidR="00040C88">
        <w:fldChar w:fldCharType="begin"/>
      </w:r>
      <w:r w:rsidR="00040C88">
        <w:instrText xml:space="preserve"> HYPERLINK "http://www.jove.com/files_upload.php?src=17759893" \t "_blank" </w:instrText>
      </w:r>
      <w:r w:rsidR="00040C88">
        <w:fldChar w:fldCharType="separate"/>
      </w:r>
      <w:r w:rsidR="00F1160C" w:rsidRPr="00F1160C">
        <w:rPr>
          <w:rFonts w:ascii="Arial" w:eastAsia="Times New Roman" w:hAnsi="Arial" w:cs="Arial"/>
          <w:color w:val="1155CC"/>
          <w:sz w:val="19"/>
          <w:szCs w:val="19"/>
          <w:u w:val="single"/>
          <w:shd w:val="clear" w:color="auto" w:fill="FFFFFF"/>
        </w:rPr>
        <w:t>http://www.jove.com/files_upload.php?src=17759893</w:t>
      </w:r>
      <w:r w:rsidR="00040C88">
        <w:rPr>
          <w:rFonts w:ascii="Arial" w:eastAsia="Times New Roman" w:hAnsi="Arial" w:cs="Arial"/>
          <w:color w:val="1155CC"/>
          <w:sz w:val="19"/>
          <w:szCs w:val="19"/>
          <w:u w:val="single"/>
          <w:shd w:val="clear" w:color="auto" w:fill="FFFFFF"/>
        </w:rPr>
        <w:fldChar w:fldCharType="end"/>
      </w:r>
    </w:p>
    <w:p w14:paraId="7D9D0450" w14:textId="77777777" w:rsidR="00565757" w:rsidRPr="00CF22F6" w:rsidRDefault="00565757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4A14341D" w14:textId="04202238" w:rsidR="00567E47" w:rsidRDefault="00CE10F2" w:rsidP="00567E47">
      <w:pPr>
        <w:rPr>
          <w:rFonts w:ascii="Helvetica" w:hAnsi="Helvetica" w:cstheme="minorHAnsi"/>
          <w:vertAlign w:val="superscript"/>
        </w:rPr>
      </w:pPr>
      <w:r w:rsidRPr="00567E47">
        <w:rPr>
          <w:rFonts w:ascii="Helvetica" w:hAnsi="Helvetica"/>
          <w:b/>
          <w:sz w:val="28"/>
          <w:szCs w:val="28"/>
        </w:rPr>
        <w:t>Authors and Affiliations:</w:t>
      </w:r>
      <w:r w:rsidRPr="00567E47">
        <w:rPr>
          <w:rFonts w:ascii="Helvetica" w:hAnsi="Helvetica" w:cs="Arial"/>
          <w:b/>
          <w:sz w:val="28"/>
          <w:szCs w:val="28"/>
        </w:rPr>
        <w:t xml:space="preserve"> </w:t>
      </w:r>
      <w:r w:rsidR="00567E47" w:rsidRPr="00567E47">
        <w:rPr>
          <w:rFonts w:ascii="Helvetica" w:hAnsi="Helvetica" w:cstheme="minorHAnsi"/>
        </w:rPr>
        <w:t>Tomoharu Kuboyama</w:t>
      </w:r>
      <w:r w:rsidR="00567E47" w:rsidRPr="00567E47">
        <w:rPr>
          <w:rFonts w:ascii="Helvetica" w:hAnsi="Helvetica" w:cstheme="minorHAnsi"/>
          <w:vertAlign w:val="superscript"/>
        </w:rPr>
        <w:t>1</w:t>
      </w:r>
    </w:p>
    <w:p w14:paraId="3CAD6B75" w14:textId="77777777" w:rsidR="004615F3" w:rsidRPr="00567E47" w:rsidRDefault="004615F3" w:rsidP="00567E47">
      <w:pPr>
        <w:rPr>
          <w:rFonts w:ascii="Helvetica" w:hAnsi="Helvetica" w:cstheme="minorHAnsi"/>
          <w:vertAlign w:val="superscript"/>
        </w:rPr>
      </w:pPr>
    </w:p>
    <w:p w14:paraId="133DB82C" w14:textId="35D22CF5" w:rsidR="00565757" w:rsidRPr="000B6802" w:rsidRDefault="00567E47" w:rsidP="00567E47">
      <w:pPr>
        <w:rPr>
          <w:rFonts w:ascii="Helvetica" w:hAnsi="Helvetica" w:cstheme="minorHAnsi"/>
          <w:color w:val="FF0000"/>
        </w:rPr>
      </w:pPr>
      <w:bookmarkStart w:id="1" w:name="_Hlk508631522"/>
      <w:r w:rsidRPr="00567E47">
        <w:rPr>
          <w:rFonts w:ascii="Helvetica" w:hAnsi="Helvetica" w:cstheme="minorHAnsi"/>
          <w:vertAlign w:val="superscript"/>
        </w:rPr>
        <w:t>1</w:t>
      </w:r>
      <w:r w:rsidRPr="00567E47">
        <w:rPr>
          <w:rFonts w:ascii="Helvetica" w:hAnsi="Helvetica" w:cstheme="minorHAnsi"/>
        </w:rPr>
        <w:t>Division of Neuromedical Science, Institute of Natural Medicine, University of Toyama, Toyama, Japa</w:t>
      </w:r>
      <w:bookmarkEnd w:id="1"/>
      <w:r>
        <w:rPr>
          <w:rFonts w:ascii="Helvetica" w:hAnsi="Helvetica" w:cstheme="minorHAnsi"/>
        </w:rPr>
        <w:t xml:space="preserve">n </w:t>
      </w:r>
    </w:p>
    <w:p w14:paraId="41CF34D8" w14:textId="77777777" w:rsidR="00C379C1" w:rsidRPr="00E24898" w:rsidRDefault="00C379C1" w:rsidP="00565757">
      <w:pPr>
        <w:pStyle w:val="Default"/>
        <w:rPr>
          <w:rFonts w:ascii="Helvetica" w:hAnsi="Helvetica"/>
        </w:rPr>
      </w:pPr>
    </w:p>
    <w:p w14:paraId="67B5FF6B" w14:textId="77777777" w:rsidR="00D83F27" w:rsidRPr="002D7503" w:rsidRDefault="00CE10F2" w:rsidP="00D83F27">
      <w:pPr>
        <w:rPr>
          <w:rFonts w:ascii="Helvetica" w:hAnsi="Helvetica" w:cstheme="minorHAnsi"/>
          <w:b/>
          <w:sz w:val="28"/>
          <w:szCs w:val="28"/>
        </w:rPr>
      </w:pPr>
      <w:r w:rsidRPr="002D7503">
        <w:rPr>
          <w:rFonts w:ascii="Helvetica" w:hAnsi="Helvetica"/>
          <w:b/>
          <w:sz w:val="28"/>
          <w:szCs w:val="28"/>
        </w:rPr>
        <w:t>Title:</w:t>
      </w:r>
      <w:r w:rsidRPr="002D7503">
        <w:rPr>
          <w:rFonts w:ascii="Helvetica" w:hAnsi="Helvetica" w:cs="Arial"/>
          <w:b/>
          <w:sz w:val="28"/>
          <w:szCs w:val="28"/>
        </w:rPr>
        <w:t xml:space="preserve"> </w:t>
      </w:r>
      <w:bookmarkStart w:id="2" w:name="_Hlk508631363"/>
      <w:r w:rsidR="00D83F27" w:rsidRPr="002D7503">
        <w:rPr>
          <w:rFonts w:ascii="Helvetica" w:hAnsi="Helvetica" w:cstheme="minorHAnsi"/>
          <w:b/>
          <w:sz w:val="28"/>
          <w:szCs w:val="28"/>
        </w:rPr>
        <w:t xml:space="preserve">Visualizing </w:t>
      </w:r>
      <w:r w:rsidR="00D83F27" w:rsidRPr="002D7503">
        <w:rPr>
          <w:rFonts w:ascii="Helvetica" w:hAnsi="Helvetica" w:cstheme="minorHAnsi"/>
          <w:b/>
          <w:sz w:val="28"/>
          <w:szCs w:val="28"/>
          <w:lang w:eastAsia="ja-JP"/>
        </w:rPr>
        <w:t xml:space="preserve">Axonal Growth Cone </w:t>
      </w:r>
      <w:r w:rsidR="00D83F27" w:rsidRPr="002D7503">
        <w:rPr>
          <w:rFonts w:ascii="Helvetica" w:hAnsi="Helvetica" w:cstheme="minorHAnsi"/>
          <w:b/>
          <w:sz w:val="28"/>
          <w:szCs w:val="28"/>
        </w:rPr>
        <w:t xml:space="preserve">Collapse and Early Amyloid </w:t>
      </w:r>
      <w:r w:rsidR="00D83F27" w:rsidRPr="002D7503">
        <w:rPr>
          <w:rFonts w:ascii="Helvetica" w:hAnsi="Helvetica" w:cstheme="minorHAnsi"/>
          <w:b/>
          <w:sz w:val="28"/>
          <w:szCs w:val="28"/>
          <w:lang w:eastAsia="ja-JP"/>
        </w:rPr>
        <w:t>β</w:t>
      </w:r>
      <w:r w:rsidR="00D83F27" w:rsidRPr="002D7503">
        <w:rPr>
          <w:rFonts w:ascii="Helvetica" w:hAnsi="Helvetica" w:cstheme="minorHAnsi"/>
          <w:b/>
          <w:sz w:val="28"/>
          <w:szCs w:val="28"/>
        </w:rPr>
        <w:t xml:space="preserve"> Effects in Cultured Mouse Neurons </w:t>
      </w:r>
      <w:bookmarkEnd w:id="2"/>
    </w:p>
    <w:p w14:paraId="217F7929" w14:textId="77777777" w:rsidR="00501127" w:rsidRPr="00E630DD" w:rsidRDefault="00501127" w:rsidP="00501127">
      <w:pPr>
        <w:rPr>
          <w:rFonts w:ascii="Helvetica" w:hAnsi="Helvetica"/>
          <w:b/>
          <w:sz w:val="22"/>
        </w:rPr>
      </w:pPr>
    </w:p>
    <w:p w14:paraId="5CB771E5" w14:textId="77777777" w:rsidR="00DE45F3" w:rsidRPr="00DE45F3" w:rsidRDefault="00CE10F2" w:rsidP="00DE45F3">
      <w:pPr>
        <w:rPr>
          <w:rFonts w:ascii="Helvetica" w:hAnsi="Helvetica"/>
          <w:szCs w:val="24"/>
        </w:rPr>
      </w:pPr>
      <w:r w:rsidRPr="00DE45F3">
        <w:rPr>
          <w:rFonts w:ascii="Helvetica" w:hAnsi="Helvetica"/>
          <w:b/>
          <w:szCs w:val="24"/>
        </w:rPr>
        <w:t xml:space="preserve">Corresponding Author: </w:t>
      </w:r>
      <w:r w:rsidR="006A2DA1" w:rsidRPr="00DE45F3">
        <w:rPr>
          <w:rFonts w:ascii="Helvetica" w:hAnsi="Helvetica"/>
          <w:szCs w:val="24"/>
        </w:rPr>
        <w:t xml:space="preserve"> </w:t>
      </w:r>
    </w:p>
    <w:p w14:paraId="07D8531C" w14:textId="04993556" w:rsidR="00DE45F3" w:rsidRPr="00DE45F3" w:rsidRDefault="00DE45F3" w:rsidP="00DE45F3">
      <w:pPr>
        <w:rPr>
          <w:rFonts w:ascii="Helvetica" w:hAnsi="Helvetica" w:cstheme="minorHAnsi"/>
          <w:szCs w:val="24"/>
        </w:rPr>
      </w:pPr>
      <w:r w:rsidRPr="00DE45F3">
        <w:rPr>
          <w:rFonts w:ascii="Helvetica" w:hAnsi="Helvetica" w:cstheme="minorHAnsi"/>
          <w:szCs w:val="24"/>
        </w:rPr>
        <w:t>Tomoharu Kuboyama</w:t>
      </w:r>
      <w:r w:rsidRPr="00DE45F3">
        <w:rPr>
          <w:rFonts w:ascii="Helvetica" w:hAnsi="Helvetica" w:cstheme="minorHAnsi"/>
          <w:szCs w:val="24"/>
        </w:rPr>
        <w:tab/>
      </w:r>
    </w:p>
    <w:p w14:paraId="10F9132B" w14:textId="77777777" w:rsidR="00DE45F3" w:rsidRPr="00DE45F3" w:rsidRDefault="00DE45F3" w:rsidP="00DE45F3">
      <w:pPr>
        <w:rPr>
          <w:rFonts w:ascii="Helvetica" w:hAnsi="Helvetica" w:cstheme="minorHAnsi"/>
          <w:szCs w:val="24"/>
        </w:rPr>
      </w:pPr>
      <w:r w:rsidRPr="00DE45F3">
        <w:rPr>
          <w:rFonts w:ascii="Helvetica" w:hAnsi="Helvetica" w:cstheme="minorHAnsi"/>
          <w:szCs w:val="24"/>
        </w:rPr>
        <w:t xml:space="preserve">Tel: </w:t>
      </w:r>
      <w:bookmarkStart w:id="3" w:name="_Hlk508631547"/>
      <w:r w:rsidRPr="00DE45F3">
        <w:rPr>
          <w:rFonts w:ascii="Helvetica" w:hAnsi="Helvetica" w:cstheme="minorHAnsi"/>
          <w:szCs w:val="24"/>
        </w:rPr>
        <w:t>+81-76-434-7670</w:t>
      </w:r>
      <w:bookmarkEnd w:id="3"/>
    </w:p>
    <w:p w14:paraId="3E6122BA" w14:textId="77777777" w:rsidR="00DE45F3" w:rsidRPr="00DE45F3" w:rsidRDefault="00DE45F3" w:rsidP="00DE45F3">
      <w:pPr>
        <w:rPr>
          <w:rFonts w:ascii="Helvetica" w:hAnsi="Helvetica" w:cstheme="minorHAnsi"/>
          <w:szCs w:val="24"/>
        </w:rPr>
      </w:pPr>
      <w:r w:rsidRPr="00DE45F3">
        <w:rPr>
          <w:rFonts w:ascii="Helvetica" w:hAnsi="Helvetica" w:cstheme="minorHAnsi"/>
          <w:szCs w:val="24"/>
        </w:rPr>
        <w:t>kuboyama@inm.u-toyama.ac.jp</w:t>
      </w:r>
    </w:p>
    <w:p w14:paraId="37ACA3FF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13D28BFD" w14:textId="77777777" w:rsidR="00A42719" w:rsidRDefault="00AA132F" w:rsidP="00A42719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t xml:space="preserve">A. 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F22E96">
        <w:rPr>
          <w:rFonts w:ascii="Helvetica" w:hAnsi="Helvetica"/>
          <w:b/>
          <w:sz w:val="22"/>
        </w:rPr>
        <w:t xml:space="preserve"> </w:t>
      </w:r>
      <w:r w:rsidR="00A42719">
        <w:rPr>
          <w:rFonts w:ascii="Helvetica" w:hAnsi="Helvetica"/>
          <w:b/>
          <w:sz w:val="22"/>
        </w:rPr>
        <w:t>N</w:t>
      </w:r>
    </w:p>
    <w:p w14:paraId="61553245" w14:textId="1A77C4E7" w:rsidR="00AA132F" w:rsidRPr="00AA132F" w:rsidRDefault="00AA132F" w:rsidP="00A42719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t xml:space="preserve">B.   </w:t>
      </w:r>
      <w:r w:rsidRPr="00AA132F">
        <w:rPr>
          <w:rFonts w:ascii="Helvetica" w:hAnsi="Helvetica"/>
          <w:sz w:val="22"/>
        </w:rPr>
        <w:t xml:space="preserve">Software Usage: Does </w:t>
      </w:r>
      <w:r w:rsidR="00F22E96">
        <w:rPr>
          <w:rFonts w:ascii="Helvetica" w:hAnsi="Helvetica"/>
          <w:sz w:val="22"/>
        </w:rPr>
        <w:t xml:space="preserve">your protocol include detailed </w:t>
      </w:r>
      <w:r w:rsidRPr="00AA132F">
        <w:rPr>
          <w:rFonts w:ascii="Helvetica" w:hAnsi="Helvetica"/>
          <w:sz w:val="22"/>
        </w:rPr>
        <w:t>descriptions of software usage?</w:t>
      </w:r>
      <w:r w:rsidR="00F22E96">
        <w:rPr>
          <w:rFonts w:ascii="Helvetica" w:hAnsi="Helvetica"/>
          <w:b/>
          <w:sz w:val="22"/>
        </w:rPr>
        <w:t xml:space="preserve"> </w:t>
      </w:r>
      <w:r w:rsidR="00B03365">
        <w:rPr>
          <w:rFonts w:ascii="Helvetica" w:hAnsi="Helvetica"/>
          <w:b/>
          <w:sz w:val="22"/>
        </w:rPr>
        <w:t>N</w:t>
      </w:r>
    </w:p>
    <w:p w14:paraId="1C76756F" w14:textId="2349D5B2" w:rsidR="00654735" w:rsidRPr="001764C9" w:rsidRDefault="00654735" w:rsidP="00654735">
      <w:pPr>
        <w:spacing w:before="120"/>
        <w:rPr>
          <w:rFonts w:ascii="Helvetica" w:hAnsi="Helvetica"/>
          <w:color w:val="FF0000"/>
          <w:sz w:val="22"/>
          <w:u w:val="single"/>
        </w:rPr>
      </w:pPr>
      <w:r w:rsidRPr="001764C9">
        <w:rPr>
          <w:rFonts w:ascii="Helvetica" w:hAnsi="Helvetica"/>
          <w:b/>
          <w:sz w:val="22"/>
        </w:rPr>
        <w:t>C.</w:t>
      </w:r>
      <w:r w:rsidRPr="001764C9">
        <w:rPr>
          <w:rFonts w:ascii="Helvetica" w:hAnsi="Helvetica"/>
          <w:sz w:val="22"/>
        </w:rPr>
        <w:t xml:space="preserve">  Which steps of your protocol will viewers benefit most from having filmed? Please list 4-6 individual steps using the step n</w:t>
      </w:r>
      <w:r w:rsidR="00B03365" w:rsidRPr="001764C9">
        <w:rPr>
          <w:rFonts w:ascii="Helvetica" w:hAnsi="Helvetica"/>
          <w:sz w:val="22"/>
        </w:rPr>
        <w:t xml:space="preserve">umbers listed in this document not the original protocol. </w:t>
      </w:r>
      <w:r w:rsidR="00013521">
        <w:rPr>
          <w:rFonts w:ascii="Helvetica" w:hAnsi="Helvetica"/>
          <w:sz w:val="22"/>
        </w:rPr>
        <w:t>2.1. 3.4</w:t>
      </w:r>
      <w:r w:rsidR="001764C9" w:rsidRPr="001764C9">
        <w:rPr>
          <w:rFonts w:ascii="Helvetica" w:hAnsi="Helvetica"/>
          <w:sz w:val="22"/>
        </w:rPr>
        <w:t xml:space="preserve">. </w:t>
      </w:r>
    </w:p>
    <w:p w14:paraId="6855A253" w14:textId="72B1158F" w:rsidR="00654735" w:rsidRPr="001764C9" w:rsidRDefault="00654735" w:rsidP="00654735">
      <w:pPr>
        <w:spacing w:before="120"/>
        <w:rPr>
          <w:rFonts w:ascii="Helvetica" w:hAnsi="Helvetica"/>
          <w:sz w:val="22"/>
        </w:rPr>
      </w:pPr>
      <w:r w:rsidRPr="001764C9">
        <w:rPr>
          <w:rFonts w:ascii="Helvetica" w:hAnsi="Helvetica"/>
          <w:b/>
          <w:sz w:val="22"/>
        </w:rPr>
        <w:t>D.</w:t>
      </w:r>
      <w:r w:rsidRPr="001764C9">
        <w:rPr>
          <w:rFonts w:ascii="Helvetica" w:hAnsi="Helvetica"/>
          <w:sz w:val="22"/>
        </w:rPr>
        <w:t xml:space="preserve">  What is the single most difficult aspect of this </w:t>
      </w:r>
      <w:r w:rsidRPr="00AD342A">
        <w:rPr>
          <w:rFonts w:ascii="Helvetica" w:hAnsi="Helvetica"/>
          <w:color w:val="000000" w:themeColor="text1"/>
          <w:sz w:val="22"/>
        </w:rPr>
        <w:t xml:space="preserve">procedure and what do you do to ensure success?  Please list 1-2 individual steps using the step numbers listed in this document. </w:t>
      </w:r>
      <w:r w:rsidR="00013521">
        <w:rPr>
          <w:rFonts w:ascii="Helvetica" w:hAnsi="Helvetica"/>
          <w:color w:val="000000" w:themeColor="text1"/>
          <w:sz w:val="22"/>
        </w:rPr>
        <w:t>3.4</w:t>
      </w:r>
      <w:r w:rsidR="001764C9" w:rsidRPr="00AD342A">
        <w:rPr>
          <w:rFonts w:ascii="Helvetica" w:hAnsi="Helvetica"/>
          <w:color w:val="000000" w:themeColor="text1"/>
          <w:sz w:val="22"/>
        </w:rPr>
        <w:t>.</w:t>
      </w:r>
    </w:p>
    <w:p w14:paraId="36F1AEBB" w14:textId="0F8BCA94" w:rsidR="00654735" w:rsidRPr="00E24898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E.</w:t>
      </w:r>
      <w:r w:rsidRPr="00E24898">
        <w:rPr>
          <w:rFonts w:ascii="Helvetica" w:hAnsi="Helvetica"/>
          <w:sz w:val="22"/>
        </w:rPr>
        <w:t xml:space="preserve">  Will the filming need to tak</w:t>
      </w:r>
      <w:r w:rsidR="00F22E96">
        <w:rPr>
          <w:rFonts w:ascii="Helvetica" w:hAnsi="Helvetica"/>
          <w:sz w:val="22"/>
        </w:rPr>
        <w:t xml:space="preserve">e place in multiple locations? </w:t>
      </w:r>
      <w:r w:rsidR="00F22E96" w:rsidRPr="00F22E96">
        <w:rPr>
          <w:rFonts w:ascii="Helvetica" w:hAnsi="Helvetica"/>
          <w:b/>
          <w:sz w:val="22"/>
        </w:rPr>
        <w:t>Y</w:t>
      </w:r>
      <w:r w:rsidR="004433E0">
        <w:rPr>
          <w:rFonts w:ascii="Helvetica" w:hAnsi="Helvetica"/>
          <w:b/>
          <w:sz w:val="22"/>
        </w:rPr>
        <w:t xml:space="preserve">. Different rooms in the same building. 5 minutes apart by foot. </w:t>
      </w:r>
    </w:p>
    <w:p w14:paraId="70C902AA" w14:textId="245CC9B6" w:rsidR="00CE10F2" w:rsidRPr="00E24898" w:rsidRDefault="00CC0C58" w:rsidP="00CE10F2">
      <w:pPr>
        <w:rPr>
          <w:rFonts w:ascii="Helvetica" w:hAnsi="Helvetica"/>
          <w:b/>
          <w:bCs/>
          <w:szCs w:val="24"/>
        </w:rPr>
      </w:pPr>
      <w:r w:rsidRPr="00E24898">
        <w:rPr>
          <w:rFonts w:ascii="Helvetica" w:hAnsi="Helvetica"/>
          <w:b/>
          <w:sz w:val="28"/>
        </w:rPr>
        <w:br w:type="page"/>
      </w:r>
      <w:r w:rsidR="00CE10F2" w:rsidRPr="00E24898">
        <w:rPr>
          <w:rFonts w:ascii="Helvetica" w:hAnsi="Helvetica"/>
          <w:b/>
          <w:sz w:val="28"/>
        </w:rPr>
        <w:lastRenderedPageBreak/>
        <w:t>1. Introduction (</w:t>
      </w:r>
      <w:r w:rsidRPr="00E24898">
        <w:rPr>
          <w:rFonts w:ascii="Helvetica" w:hAnsi="Helvetica"/>
          <w:b/>
          <w:sz w:val="28"/>
        </w:rPr>
        <w:t xml:space="preserve">Author </w:t>
      </w:r>
      <w:r w:rsidR="00CE10F2" w:rsidRPr="00E24898">
        <w:rPr>
          <w:rFonts w:ascii="Helvetica" w:hAnsi="Helvetica"/>
          <w:b/>
          <w:sz w:val="28"/>
        </w:rPr>
        <w:t>Interview</w:t>
      </w:r>
      <w:r w:rsidRPr="00E24898">
        <w:rPr>
          <w:rFonts w:ascii="Helvetica" w:hAnsi="Helvetica"/>
          <w:b/>
          <w:sz w:val="28"/>
        </w:rPr>
        <w:t>s</w:t>
      </w:r>
      <w:r w:rsidR="00CE10F2" w:rsidRPr="00E24898">
        <w:rPr>
          <w:rFonts w:ascii="Helvetica" w:hAnsi="Helvetica"/>
          <w:b/>
          <w:sz w:val="28"/>
        </w:rPr>
        <w:t>)</w:t>
      </w:r>
    </w:p>
    <w:p w14:paraId="6A781F94" w14:textId="77777777" w:rsidR="00CE10F2" w:rsidRPr="00E24898" w:rsidRDefault="00CE10F2" w:rsidP="00AE11E8">
      <w:pPr>
        <w:rPr>
          <w:rFonts w:ascii="Helvetica" w:hAnsi="Helvetica"/>
          <w:sz w:val="22"/>
        </w:rPr>
      </w:pPr>
    </w:p>
    <w:p w14:paraId="1D60594B" w14:textId="77777777" w:rsidR="00D300CE" w:rsidRPr="00E24898" w:rsidRDefault="00AE11E8" w:rsidP="001819E3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Cs w:val="24"/>
        </w:rPr>
        <w:t>A</w:t>
      </w:r>
      <w:r w:rsidR="00CE10F2" w:rsidRPr="00F146E3">
        <w:rPr>
          <w:rFonts w:ascii="Helvetica" w:hAnsi="Helvetica"/>
          <w:b/>
          <w:szCs w:val="24"/>
        </w:rPr>
        <w:t xml:space="preserve">.  </w:t>
      </w:r>
      <w:r w:rsidR="00EE4460" w:rsidRPr="00F146E3">
        <w:rPr>
          <w:rFonts w:ascii="Helvetica" w:hAnsi="Helvetica"/>
          <w:b/>
          <w:szCs w:val="24"/>
        </w:rPr>
        <w:t xml:space="preserve">Required </w:t>
      </w:r>
      <w:r w:rsidR="00CE10F2" w:rsidRPr="00F146E3">
        <w:rPr>
          <w:rFonts w:ascii="Helvetica" w:hAnsi="Helvetica"/>
          <w:b/>
          <w:szCs w:val="24"/>
        </w:rPr>
        <w:t>Interview</w:t>
      </w:r>
      <w:r w:rsidR="00EE4460" w:rsidRPr="00F146E3">
        <w:rPr>
          <w:rFonts w:ascii="Helvetica" w:hAnsi="Helvetica"/>
          <w:b/>
          <w:szCs w:val="24"/>
        </w:rPr>
        <w:t xml:space="preserve"> Statements</w:t>
      </w:r>
      <w:r w:rsidR="00CE10F2" w:rsidRPr="00F146E3">
        <w:rPr>
          <w:rFonts w:ascii="Helvetica" w:hAnsi="Helvetica"/>
          <w:b/>
          <w:szCs w:val="24"/>
        </w:rPr>
        <w:t>:</w:t>
      </w:r>
      <w:r w:rsidR="00CE10F2"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6B86305E" w14:textId="37F2AB42" w:rsidR="00CE10F2" w:rsidRPr="00E02683" w:rsidRDefault="002F169C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Cs w:val="24"/>
        </w:rPr>
      </w:pPr>
      <w:r w:rsidRPr="00E02683">
        <w:rPr>
          <w:rFonts w:ascii="Helvetica" w:hAnsi="Helvetica" w:cs="Arial"/>
          <w:color w:val="000000" w:themeColor="text1"/>
          <w:szCs w:val="24"/>
          <w:u w:val="single"/>
        </w:rPr>
        <w:t>Tomoharu Kuboyama</w:t>
      </w:r>
      <w:r w:rsidR="00FD1497" w:rsidRPr="00E02683">
        <w:rPr>
          <w:rFonts w:ascii="Helvetica" w:hAnsi="Helvetica" w:cs="Arial"/>
          <w:color w:val="000000" w:themeColor="text1"/>
          <w:szCs w:val="24"/>
        </w:rPr>
        <w:t xml:space="preserve">: </w:t>
      </w:r>
      <w:r w:rsidR="009625B1" w:rsidRPr="00E02683">
        <w:rPr>
          <w:rFonts w:ascii="Helvetica" w:hAnsi="Helvetica" w:cs="Arial"/>
          <w:color w:val="000000" w:themeColor="text1"/>
          <w:szCs w:val="24"/>
        </w:rPr>
        <w:t>This method can help answer key questions in the field</w:t>
      </w:r>
      <w:r w:rsidR="00E02683" w:rsidRPr="00E02683">
        <w:rPr>
          <w:rFonts w:ascii="Helvetica" w:hAnsi="Helvetica" w:cs="Arial"/>
          <w:color w:val="000000" w:themeColor="text1"/>
          <w:szCs w:val="24"/>
        </w:rPr>
        <w:t xml:space="preserve"> of Alzheimer’s disease research</w:t>
      </w:r>
      <w:r w:rsidR="009625B1" w:rsidRPr="00E02683">
        <w:rPr>
          <w:rFonts w:ascii="Helvetica" w:hAnsi="Helvetica" w:cs="Arial"/>
          <w:color w:val="000000" w:themeColor="text1"/>
          <w:szCs w:val="24"/>
        </w:rPr>
        <w:t xml:space="preserve">, </w:t>
      </w:r>
      <w:r w:rsidR="00E02683" w:rsidRPr="00E02683">
        <w:rPr>
          <w:rFonts w:ascii="Helvetica" w:hAnsi="Helvetica" w:cs="Arial"/>
          <w:color w:val="000000" w:themeColor="text1"/>
          <w:szCs w:val="24"/>
        </w:rPr>
        <w:t xml:space="preserve">specifically the early events involved in growth cone collapse </w:t>
      </w:r>
      <w:r w:rsidR="00E02683" w:rsidRPr="00E02683">
        <w:rPr>
          <w:rFonts w:ascii="Helvetica" w:hAnsi="Helvetica" w:cs="Arial"/>
          <w:b/>
          <w:color w:val="000000" w:themeColor="text1"/>
          <w:szCs w:val="24"/>
        </w:rPr>
        <w:t>[1-INT]</w:t>
      </w:r>
      <w:r w:rsidR="00E02683" w:rsidRPr="00E02683">
        <w:rPr>
          <w:rFonts w:ascii="Helvetica" w:hAnsi="Helvetica" w:cs="Arial"/>
          <w:color w:val="000000" w:themeColor="text1"/>
          <w:szCs w:val="24"/>
        </w:rPr>
        <w:t xml:space="preserve">. </w:t>
      </w:r>
      <w:r w:rsidR="009625B1" w:rsidRPr="00E02683">
        <w:rPr>
          <w:rFonts w:ascii="Helvetica" w:hAnsi="Helvetica" w:cs="Arial"/>
          <w:color w:val="000000" w:themeColor="text1"/>
          <w:szCs w:val="24"/>
        </w:rPr>
        <w:t xml:space="preserve"> </w:t>
      </w:r>
    </w:p>
    <w:p w14:paraId="15FA7891" w14:textId="77777777" w:rsidR="001507C5" w:rsidRPr="00E02683" w:rsidRDefault="001507C5" w:rsidP="001507C5">
      <w:pPr>
        <w:numPr>
          <w:ilvl w:val="2"/>
          <w:numId w:val="9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Cs w:val="24"/>
        </w:rPr>
      </w:pPr>
      <w:r w:rsidRPr="00E02683">
        <w:rPr>
          <w:rFonts w:ascii="Helvetica" w:hAnsi="Helvetica" w:cs="Arial"/>
          <w:color w:val="000000" w:themeColor="text1"/>
          <w:szCs w:val="24"/>
        </w:rPr>
        <w:t xml:space="preserve">Named author states the </w:t>
      </w:r>
      <w:proofErr w:type="gramStart"/>
      <w:r w:rsidRPr="00E02683">
        <w:rPr>
          <w:rFonts w:ascii="Helvetica" w:hAnsi="Helvetica" w:cs="Arial"/>
          <w:color w:val="000000" w:themeColor="text1"/>
          <w:szCs w:val="24"/>
        </w:rPr>
        <w:t>above,</w:t>
      </w:r>
      <w:proofErr w:type="gramEnd"/>
      <w:r w:rsidRPr="00E02683">
        <w:rPr>
          <w:rFonts w:ascii="Helvetica" w:hAnsi="Helvetica" w:cs="Arial"/>
          <w:color w:val="000000" w:themeColor="text1"/>
          <w:szCs w:val="24"/>
        </w:rPr>
        <w:t xml:space="preserve"> looking slightly off frame, interview style.</w:t>
      </w:r>
    </w:p>
    <w:p w14:paraId="44F0143D" w14:textId="36D8FFC2" w:rsidR="009625B1" w:rsidRPr="00E02683" w:rsidRDefault="002F169C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Cs w:val="24"/>
        </w:rPr>
      </w:pPr>
      <w:r w:rsidRPr="00274B97">
        <w:rPr>
          <w:rFonts w:ascii="Helvetica" w:hAnsi="Helvetica" w:cs="Arial"/>
          <w:color w:val="000000" w:themeColor="text1"/>
          <w:szCs w:val="24"/>
          <w:u w:val="single"/>
        </w:rPr>
        <w:t>Tomoharu Kuboyama</w:t>
      </w:r>
      <w:r w:rsidR="00FD1497" w:rsidRPr="00E02683">
        <w:rPr>
          <w:rFonts w:ascii="Helvetica" w:hAnsi="Helvetica" w:cs="Arial"/>
          <w:color w:val="000000" w:themeColor="text1"/>
          <w:szCs w:val="24"/>
        </w:rPr>
        <w:t>:</w:t>
      </w:r>
      <w:r w:rsidR="00CE10F2" w:rsidRPr="00E02683">
        <w:rPr>
          <w:rFonts w:ascii="Helvetica" w:hAnsi="Helvetica" w:cs="Arial"/>
          <w:color w:val="000000" w:themeColor="text1"/>
          <w:szCs w:val="24"/>
        </w:rPr>
        <w:t xml:space="preserve"> </w:t>
      </w:r>
      <w:r w:rsidR="009625B1" w:rsidRPr="00E02683">
        <w:rPr>
          <w:rFonts w:ascii="Helvetica" w:hAnsi="Helvetica" w:cs="Arial"/>
          <w:color w:val="000000" w:themeColor="text1"/>
          <w:szCs w:val="24"/>
        </w:rPr>
        <w:t xml:space="preserve">The main advantage of this technique is </w:t>
      </w:r>
      <w:r w:rsidRPr="00E02683">
        <w:rPr>
          <w:rFonts w:ascii="Helvetica" w:hAnsi="Helvetica" w:cs="Arial"/>
          <w:color w:val="000000" w:themeColor="text1"/>
          <w:szCs w:val="24"/>
        </w:rPr>
        <w:t xml:space="preserve">to make it possible to visualize and analyze axonal </w:t>
      </w:r>
      <w:r w:rsidR="00544D8D" w:rsidRPr="00E02683">
        <w:rPr>
          <w:rFonts w:ascii="Helvetica" w:hAnsi="Helvetica" w:cs="Arial"/>
          <w:color w:val="000000" w:themeColor="text1"/>
          <w:szCs w:val="24"/>
        </w:rPr>
        <w:t>growth cones</w:t>
      </w:r>
      <w:r w:rsidRPr="00E02683">
        <w:rPr>
          <w:rFonts w:ascii="Helvetica" w:hAnsi="Helvetica" w:cs="Arial"/>
          <w:color w:val="000000" w:themeColor="text1"/>
          <w:szCs w:val="24"/>
        </w:rPr>
        <w:t xml:space="preserve"> immediately after amyloid beta treatment</w:t>
      </w:r>
      <w:r w:rsidR="00E02683" w:rsidRPr="00E02683">
        <w:rPr>
          <w:rFonts w:ascii="Helvetica" w:hAnsi="Helvetica" w:cs="Arial"/>
          <w:color w:val="000000" w:themeColor="text1"/>
          <w:szCs w:val="24"/>
        </w:rPr>
        <w:t xml:space="preserve"> </w:t>
      </w:r>
      <w:r w:rsidR="00E02683" w:rsidRPr="00E02683">
        <w:rPr>
          <w:rFonts w:ascii="Helvetica" w:hAnsi="Helvetica" w:cs="Arial"/>
          <w:b/>
          <w:color w:val="000000" w:themeColor="text1"/>
          <w:szCs w:val="24"/>
        </w:rPr>
        <w:t>[1-INT]</w:t>
      </w:r>
      <w:r w:rsidR="00E02683" w:rsidRPr="00E02683">
        <w:rPr>
          <w:rFonts w:ascii="Helvetica" w:hAnsi="Helvetica" w:cs="Arial"/>
          <w:color w:val="000000" w:themeColor="text1"/>
          <w:szCs w:val="24"/>
        </w:rPr>
        <w:t>.</w:t>
      </w:r>
    </w:p>
    <w:p w14:paraId="6CF90306" w14:textId="2F404005" w:rsidR="001507C5" w:rsidRPr="00E02683" w:rsidRDefault="001507C5" w:rsidP="00567E47">
      <w:pPr>
        <w:numPr>
          <w:ilvl w:val="2"/>
          <w:numId w:val="9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Cs w:val="24"/>
        </w:rPr>
      </w:pPr>
      <w:r w:rsidRPr="00E02683">
        <w:rPr>
          <w:rFonts w:ascii="Helvetica" w:hAnsi="Helvetica" w:cs="Arial"/>
          <w:color w:val="000000" w:themeColor="text1"/>
          <w:szCs w:val="24"/>
        </w:rPr>
        <w:t xml:space="preserve">Named author states the </w:t>
      </w:r>
      <w:proofErr w:type="gramStart"/>
      <w:r w:rsidRPr="00E02683">
        <w:rPr>
          <w:rFonts w:ascii="Helvetica" w:hAnsi="Helvetica" w:cs="Arial"/>
          <w:color w:val="000000" w:themeColor="text1"/>
          <w:szCs w:val="24"/>
        </w:rPr>
        <w:t>above,</w:t>
      </w:r>
      <w:proofErr w:type="gramEnd"/>
      <w:r w:rsidRPr="00E02683">
        <w:rPr>
          <w:rFonts w:ascii="Helvetica" w:hAnsi="Helvetica" w:cs="Arial"/>
          <w:color w:val="000000" w:themeColor="text1"/>
          <w:szCs w:val="24"/>
        </w:rPr>
        <w:t xml:space="preserve"> looking slightly off frame, interview style.</w:t>
      </w:r>
    </w:p>
    <w:p w14:paraId="00B70EAD" w14:textId="77777777" w:rsidR="001819E3" w:rsidRPr="00E24898" w:rsidRDefault="001819E3" w:rsidP="001819E3">
      <w:pPr>
        <w:rPr>
          <w:rFonts w:ascii="Helvetica" w:hAnsi="Helvetica"/>
          <w:b/>
          <w:sz w:val="22"/>
        </w:rPr>
      </w:pPr>
    </w:p>
    <w:p w14:paraId="09BAA744" w14:textId="77777777" w:rsidR="001819E3" w:rsidRPr="00E24898" w:rsidRDefault="00AE11E8" w:rsidP="001819E3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Cs w:val="24"/>
        </w:rPr>
        <w:t>D</w:t>
      </w:r>
      <w:r w:rsidR="001819E3" w:rsidRPr="00F146E3">
        <w:rPr>
          <w:rFonts w:ascii="Helvetica" w:hAnsi="Helvetica"/>
          <w:b/>
          <w:szCs w:val="24"/>
        </w:rPr>
        <w:t xml:space="preserve">.  </w:t>
      </w:r>
      <w:r w:rsidR="00EA60D4" w:rsidRPr="00F146E3">
        <w:rPr>
          <w:rFonts w:ascii="Helvetica" w:hAnsi="Helvetica"/>
          <w:b/>
          <w:szCs w:val="24"/>
        </w:rPr>
        <w:t>Ethics title card:</w:t>
      </w:r>
      <w:r w:rsidR="00EA60D4" w:rsidRPr="00E24898">
        <w:rPr>
          <w:rFonts w:ascii="Helvetica" w:hAnsi="Helvetica"/>
          <w:b/>
          <w:sz w:val="22"/>
        </w:rPr>
        <w:t xml:space="preserve"> (for human subjects or animal work</w:t>
      </w:r>
      <w:r w:rsidR="00CF22F6" w:rsidRPr="00E24898">
        <w:rPr>
          <w:rFonts w:ascii="Helvetica" w:hAnsi="Helvetica"/>
          <w:b/>
          <w:sz w:val="22"/>
        </w:rPr>
        <w:t>, does not count toward word length total)</w:t>
      </w:r>
    </w:p>
    <w:p w14:paraId="63ACE285" w14:textId="77777777" w:rsidR="00EA60D4" w:rsidRPr="00E24898" w:rsidRDefault="00EA60D4" w:rsidP="00EA60D4">
      <w:pPr>
        <w:ind w:left="360"/>
        <w:rPr>
          <w:rFonts w:ascii="Helvetica" w:hAnsi="Helvetica"/>
          <w:b/>
          <w:sz w:val="22"/>
        </w:rPr>
      </w:pPr>
    </w:p>
    <w:p w14:paraId="62D2300E" w14:textId="63DF85DE" w:rsidR="00EE1E2F" w:rsidRPr="00E02683" w:rsidRDefault="00EA60D4" w:rsidP="00EE5F3F">
      <w:pPr>
        <w:numPr>
          <w:ilvl w:val="1"/>
          <w:numId w:val="22"/>
        </w:numPr>
        <w:rPr>
          <w:rFonts w:ascii="Helvetica" w:hAnsi="Helvetica"/>
          <w:color w:val="000000" w:themeColor="text1"/>
          <w:sz w:val="22"/>
        </w:rPr>
      </w:pPr>
      <w:r w:rsidRPr="00E02683">
        <w:rPr>
          <w:rFonts w:ascii="Helvetica" w:hAnsi="Helvetica"/>
          <w:color w:val="000000" w:themeColor="text1"/>
          <w:szCs w:val="24"/>
        </w:rPr>
        <w:t>Procedures involving animal subjects have been approved by</w:t>
      </w:r>
      <w:r w:rsidR="00EE5F3F" w:rsidRPr="00E02683">
        <w:rPr>
          <w:color w:val="000000" w:themeColor="text1"/>
        </w:rPr>
        <w:t xml:space="preserve"> </w:t>
      </w:r>
      <w:r w:rsidR="00EE5F3F" w:rsidRPr="00E02683">
        <w:rPr>
          <w:rFonts w:ascii="Helvetica" w:hAnsi="Helvetica"/>
          <w:color w:val="000000" w:themeColor="text1"/>
          <w:szCs w:val="24"/>
        </w:rPr>
        <w:t>the Committee for Animal Care and Use of Laboratory Animals at the Sugitani Campus of the University of Toyama</w:t>
      </w:r>
    </w:p>
    <w:p w14:paraId="3DD88E1E" w14:textId="77777777" w:rsidR="00E02683" w:rsidRPr="00EE5F3F" w:rsidRDefault="00E02683" w:rsidP="00E02683">
      <w:pPr>
        <w:ind w:left="1080"/>
        <w:rPr>
          <w:rFonts w:ascii="Helvetica" w:hAnsi="Helvetica"/>
          <w:color w:val="FF0000"/>
          <w:sz w:val="22"/>
        </w:rPr>
      </w:pPr>
    </w:p>
    <w:p w14:paraId="348A75CF" w14:textId="77777777" w:rsidR="00CE10F2" w:rsidRPr="00E24898" w:rsidRDefault="00CE10F2" w:rsidP="00CE10F2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t>Protocol</w:t>
      </w:r>
      <w:r w:rsid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Cs w:val="24"/>
        </w:rPr>
        <w:t xml:space="preserve">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</w:p>
    <w:p w14:paraId="68ED5130" w14:textId="77777777" w:rsidR="00167B5C" w:rsidRDefault="00790182" w:rsidP="00167B5C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>Neuron Culture</w:t>
      </w:r>
    </w:p>
    <w:p w14:paraId="20A3FCC0" w14:textId="239A7142" w:rsidR="00167B5C" w:rsidRPr="003F4AC1" w:rsidRDefault="000842F3" w:rsidP="00167B5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3F4AC1">
        <w:rPr>
          <w:rFonts w:ascii="Helvetica" w:hAnsi="Helvetica" w:cstheme="minorHAnsi"/>
          <w:lang w:eastAsia="ja-JP"/>
        </w:rPr>
        <w:t xml:space="preserve">Start by using microscissors </w:t>
      </w:r>
      <w:r w:rsidRPr="003F4AC1">
        <w:rPr>
          <w:rFonts w:ascii="Helvetica" w:hAnsi="Helvetica" w:cstheme="minorHAnsi"/>
          <w:b/>
          <w:lang w:eastAsia="ja-JP"/>
        </w:rPr>
        <w:t>[1-MED]</w:t>
      </w:r>
      <w:r w:rsidRPr="003F4AC1">
        <w:rPr>
          <w:rFonts w:ascii="Helvetica" w:hAnsi="Helvetica" w:cstheme="minorHAnsi"/>
          <w:lang w:eastAsia="ja-JP"/>
        </w:rPr>
        <w:t xml:space="preserve"> to m</w:t>
      </w:r>
      <w:r w:rsidR="00167B5C" w:rsidRPr="003F4AC1">
        <w:rPr>
          <w:rFonts w:ascii="Helvetica" w:hAnsi="Helvetica" w:cstheme="minorHAnsi"/>
          <w:lang w:eastAsia="ja-JP"/>
        </w:rPr>
        <w:t xml:space="preserve">ince freshly isolated cerebral cortices </w:t>
      </w:r>
      <w:r w:rsidR="00C9072A" w:rsidRPr="003F4AC1">
        <w:rPr>
          <w:rFonts w:ascii="Helvetica" w:hAnsi="Helvetica" w:cstheme="minorHAnsi"/>
          <w:lang w:eastAsia="ja-JP"/>
        </w:rPr>
        <w:t xml:space="preserve">from embryonic day 14 </w:t>
      </w:r>
      <w:r w:rsidRPr="003F4AC1">
        <w:rPr>
          <w:rFonts w:ascii="Helvetica" w:hAnsi="Helvetica" w:cstheme="minorHAnsi"/>
          <w:lang w:eastAsia="ja-JP"/>
        </w:rPr>
        <w:t>mice</w:t>
      </w:r>
      <w:r w:rsidR="00167B5C" w:rsidRPr="003F4AC1">
        <w:rPr>
          <w:rFonts w:ascii="Helvetica" w:hAnsi="Helvetica" w:cstheme="minorHAnsi"/>
          <w:lang w:eastAsia="ja-JP"/>
        </w:rPr>
        <w:t xml:space="preserve"> in neuron culture medium </w:t>
      </w:r>
      <w:r w:rsidR="009528DC" w:rsidRPr="003F4AC1">
        <w:rPr>
          <w:rFonts w:ascii="Helvetica" w:hAnsi="Helvetica" w:cstheme="minorHAnsi"/>
          <w:lang w:eastAsia="ja-JP"/>
        </w:rPr>
        <w:t xml:space="preserve">without antibiotics </w:t>
      </w:r>
      <w:r w:rsidRPr="003F4AC1">
        <w:rPr>
          <w:rFonts w:ascii="Helvetica" w:hAnsi="Helvetica" w:cstheme="minorHAnsi"/>
          <w:b/>
          <w:lang w:eastAsia="ja-JP"/>
        </w:rPr>
        <w:t>[2-CU</w:t>
      </w:r>
      <w:r w:rsidR="009528DC" w:rsidRPr="003F4AC1">
        <w:rPr>
          <w:rFonts w:ascii="Helvetica" w:hAnsi="Helvetica" w:cstheme="minorHAnsi"/>
          <w:b/>
          <w:lang w:eastAsia="ja-JP"/>
        </w:rPr>
        <w:t>-TXT</w:t>
      </w:r>
      <w:r w:rsidRPr="003F4AC1">
        <w:rPr>
          <w:rFonts w:ascii="Helvetica" w:hAnsi="Helvetica" w:cstheme="minorHAnsi"/>
          <w:b/>
          <w:lang w:eastAsia="ja-JP"/>
        </w:rPr>
        <w:t>]</w:t>
      </w:r>
      <w:r w:rsidRPr="003F4AC1">
        <w:rPr>
          <w:rFonts w:ascii="Helvetica" w:hAnsi="Helvetica" w:cstheme="minorHAnsi"/>
          <w:lang w:eastAsia="ja-JP"/>
        </w:rPr>
        <w:t>.</w:t>
      </w:r>
      <w:r w:rsidR="00167B5C" w:rsidRPr="003F4AC1">
        <w:rPr>
          <w:rFonts w:ascii="Helvetica" w:hAnsi="Helvetica" w:cstheme="minorHAnsi"/>
          <w:lang w:eastAsia="ja-JP"/>
        </w:rPr>
        <w:t xml:space="preserve"> C</w:t>
      </w:r>
      <w:r w:rsidR="009528DC" w:rsidRPr="003F4AC1">
        <w:rPr>
          <w:rFonts w:ascii="Helvetica" w:hAnsi="Helvetica" w:cstheme="minorHAnsi"/>
          <w:lang w:eastAsia="ja-JP"/>
        </w:rPr>
        <w:t xml:space="preserve">ollect the tissues </w:t>
      </w:r>
      <w:r w:rsidR="009528DC" w:rsidRPr="003F4AC1">
        <w:rPr>
          <w:rFonts w:ascii="Helvetica" w:hAnsi="Helvetica" w:cstheme="minorHAnsi"/>
          <w:b/>
          <w:lang w:eastAsia="ja-JP"/>
        </w:rPr>
        <w:t>[3-MED]</w:t>
      </w:r>
      <w:r w:rsidR="003F4AC1">
        <w:rPr>
          <w:rFonts w:ascii="Helvetica" w:hAnsi="Helvetica" w:cstheme="minorHAnsi"/>
          <w:b/>
          <w:lang w:eastAsia="ja-JP"/>
        </w:rPr>
        <w:t>,</w:t>
      </w:r>
      <w:r w:rsidR="009528DC" w:rsidRPr="003F4AC1">
        <w:rPr>
          <w:rFonts w:ascii="Helvetica" w:hAnsi="Helvetica" w:cstheme="minorHAnsi"/>
          <w:b/>
          <w:lang w:eastAsia="ja-JP"/>
        </w:rPr>
        <w:t xml:space="preserve"> </w:t>
      </w:r>
      <w:r w:rsidR="009528DC" w:rsidRPr="003F4AC1">
        <w:rPr>
          <w:rFonts w:ascii="Helvetica" w:hAnsi="Helvetica" w:cstheme="minorHAnsi"/>
          <w:lang w:eastAsia="ja-JP"/>
        </w:rPr>
        <w:t>and c</w:t>
      </w:r>
      <w:r w:rsidR="00167B5C" w:rsidRPr="003F4AC1">
        <w:rPr>
          <w:rFonts w:ascii="Helvetica" w:hAnsi="Helvetica" w:cstheme="minorHAnsi"/>
          <w:lang w:eastAsia="ja-JP"/>
        </w:rPr>
        <w:t xml:space="preserve">entrifuge the tissues at </w:t>
      </w:r>
      <w:proofErr w:type="gramStart"/>
      <w:r w:rsidR="00167B5C" w:rsidRPr="003F4AC1">
        <w:rPr>
          <w:rFonts w:ascii="Helvetica" w:hAnsi="Helvetica" w:cstheme="minorHAnsi"/>
          <w:lang w:eastAsia="ja-JP"/>
        </w:rPr>
        <w:t>87 x</w:t>
      </w:r>
      <w:proofErr w:type="gramEnd"/>
      <w:r w:rsidR="00167B5C" w:rsidRPr="003F4AC1">
        <w:rPr>
          <w:rFonts w:ascii="Helvetica" w:hAnsi="Helvetica" w:cstheme="minorHAnsi"/>
          <w:lang w:eastAsia="ja-JP"/>
        </w:rPr>
        <w:t xml:space="preserve"> </w:t>
      </w:r>
      <w:r w:rsidR="00167B5C" w:rsidRPr="003F4AC1">
        <w:rPr>
          <w:rFonts w:ascii="Helvetica" w:hAnsi="Helvetica"/>
        </w:rPr>
        <w:t>g</w:t>
      </w:r>
      <w:r w:rsidR="00167B5C" w:rsidRPr="003F4AC1">
        <w:rPr>
          <w:rFonts w:ascii="Helvetica" w:hAnsi="Helvetica" w:cstheme="minorHAnsi"/>
          <w:lang w:eastAsia="ja-JP"/>
        </w:rPr>
        <w:t xml:space="preserve"> for 3 min</w:t>
      </w:r>
      <w:r w:rsidR="009528DC" w:rsidRPr="003F4AC1">
        <w:rPr>
          <w:rFonts w:ascii="Helvetica" w:hAnsi="Helvetica" w:cstheme="minorHAnsi"/>
          <w:lang w:eastAsia="ja-JP"/>
        </w:rPr>
        <w:t xml:space="preserve">utes </w:t>
      </w:r>
      <w:r w:rsidR="009528DC" w:rsidRPr="003F4AC1">
        <w:rPr>
          <w:rFonts w:ascii="Helvetica" w:hAnsi="Helvetica" w:cstheme="minorHAnsi"/>
          <w:b/>
          <w:lang w:eastAsia="ja-JP"/>
        </w:rPr>
        <w:t>[4</w:t>
      </w:r>
      <w:r w:rsidRPr="003F4AC1">
        <w:rPr>
          <w:rFonts w:ascii="Helvetica" w:hAnsi="Helvetica" w:cstheme="minorHAnsi"/>
          <w:b/>
          <w:lang w:eastAsia="ja-JP"/>
        </w:rPr>
        <w:t>-MED-over the shoulder]</w:t>
      </w:r>
      <w:r w:rsidR="00167B5C" w:rsidRPr="003F4AC1">
        <w:rPr>
          <w:rFonts w:ascii="Helvetica" w:hAnsi="Helvetica" w:cstheme="minorHAnsi"/>
          <w:lang w:eastAsia="ja-JP"/>
        </w:rPr>
        <w:t xml:space="preserve">. </w:t>
      </w:r>
    </w:p>
    <w:p w14:paraId="5968E60E" w14:textId="4002DBB2" w:rsidR="000842F3" w:rsidRPr="003F4AC1" w:rsidRDefault="000842F3" w:rsidP="000842F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3F4AC1">
        <w:rPr>
          <w:rFonts w:ascii="Helvetica" w:hAnsi="Helvetica" w:cstheme="minorHAnsi"/>
          <w:lang w:eastAsia="ja-JP"/>
        </w:rPr>
        <w:t xml:space="preserve">Talent at tissue culture or dissection hood with all of the </w:t>
      </w:r>
      <w:r w:rsidR="00A62761" w:rsidRPr="003F4AC1">
        <w:rPr>
          <w:rFonts w:ascii="Helvetica" w:hAnsi="Helvetica" w:cstheme="minorHAnsi"/>
          <w:lang w:eastAsia="ja-JP"/>
        </w:rPr>
        <w:t xml:space="preserve">required materials and reagents for the culture procedure. </w:t>
      </w:r>
      <w:r w:rsidR="00351567" w:rsidRPr="003F4AC1">
        <w:rPr>
          <w:rFonts w:ascii="Helvetica" w:hAnsi="Helvetica" w:cstheme="minorHAnsi"/>
          <w:lang w:eastAsia="ja-JP"/>
        </w:rPr>
        <w:t xml:space="preserve">Talent picks up the microdissection scissors. </w:t>
      </w:r>
    </w:p>
    <w:p w14:paraId="02009A80" w14:textId="0E41B8A5" w:rsidR="00305C45" w:rsidRPr="003F4AC1" w:rsidRDefault="00305C45" w:rsidP="000842F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3F4AC1">
        <w:rPr>
          <w:rFonts w:ascii="Helvetica" w:hAnsi="Helvetica" w:cstheme="minorHAnsi"/>
          <w:lang w:eastAsia="ja-JP"/>
        </w:rPr>
        <w:t xml:space="preserve">The cortices are in the dissection dish. The microscissors enter the shot and begin to cut the tissue into small pieces. </w:t>
      </w:r>
      <w:r w:rsidR="009528DC" w:rsidRPr="003F4AC1">
        <w:rPr>
          <w:rFonts w:ascii="Helvetica" w:hAnsi="Helvetica" w:cstheme="minorHAnsi"/>
          <w:lang w:eastAsia="ja-JP"/>
        </w:rPr>
        <w:t xml:space="preserve">TEXT: See written protocol for details of media composition. </w:t>
      </w:r>
    </w:p>
    <w:p w14:paraId="3F201876" w14:textId="4D573312" w:rsidR="001F3343" w:rsidRPr="003F4AC1" w:rsidRDefault="001F3343" w:rsidP="000842F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3F4AC1">
        <w:rPr>
          <w:rFonts w:ascii="Helvetica" w:hAnsi="Helvetica" w:cstheme="minorHAnsi"/>
          <w:lang w:eastAsia="ja-JP"/>
        </w:rPr>
        <w:t xml:space="preserve">Talent aspirates the minced tissue from the dish and transfers it to a centrifuge tube. </w:t>
      </w:r>
    </w:p>
    <w:p w14:paraId="36AD4826" w14:textId="614C8B77" w:rsidR="00B279C0" w:rsidRPr="00D1311C" w:rsidRDefault="009528DC" w:rsidP="00B279C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3F4AC1">
        <w:rPr>
          <w:rFonts w:ascii="Helvetica" w:hAnsi="Helvetica" w:cs="Arial"/>
          <w:szCs w:val="24"/>
        </w:rPr>
        <w:t xml:space="preserve">Talent places the tube </w:t>
      </w:r>
      <w:r w:rsidR="00144AF8" w:rsidRPr="003F4AC1">
        <w:rPr>
          <w:rFonts w:ascii="Helvetica" w:hAnsi="Helvetica" w:cs="Arial"/>
          <w:szCs w:val="24"/>
        </w:rPr>
        <w:t xml:space="preserve">and a balance into the centrifuge, closes the lid and starts </w:t>
      </w:r>
      <w:r w:rsidR="00144AF8" w:rsidRPr="00D1311C">
        <w:rPr>
          <w:rFonts w:ascii="Helvetica" w:hAnsi="Helvetica" w:cs="Arial"/>
          <w:szCs w:val="24"/>
        </w:rPr>
        <w:t xml:space="preserve">the spin. </w:t>
      </w:r>
    </w:p>
    <w:p w14:paraId="62C7A61A" w14:textId="166B094F" w:rsidR="00167B5C" w:rsidRPr="00D1311C" w:rsidRDefault="00167B5C" w:rsidP="00167B5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1311C">
        <w:rPr>
          <w:rFonts w:ascii="Helvetica" w:hAnsi="Helvetica" w:cs="Arial"/>
          <w:szCs w:val="24"/>
        </w:rPr>
        <w:t xml:space="preserve">Following centrifugation, </w:t>
      </w:r>
      <w:r w:rsidRPr="00D1311C">
        <w:rPr>
          <w:rFonts w:ascii="Helvetica" w:hAnsi="Helvetica" w:cstheme="minorHAnsi"/>
          <w:lang w:eastAsia="ja-JP"/>
        </w:rPr>
        <w:t>remove the supernatant</w:t>
      </w:r>
      <w:r w:rsidR="007E4ABA" w:rsidRPr="00D1311C">
        <w:rPr>
          <w:rFonts w:ascii="Helvetica" w:hAnsi="Helvetica" w:cstheme="minorHAnsi"/>
          <w:lang w:eastAsia="ja-JP"/>
        </w:rPr>
        <w:t xml:space="preserve"> </w:t>
      </w:r>
      <w:r w:rsidR="009C36F3" w:rsidRPr="00D1311C">
        <w:rPr>
          <w:rFonts w:ascii="Helvetica" w:hAnsi="Helvetica" w:cstheme="minorHAnsi"/>
          <w:lang w:eastAsia="ja-JP"/>
        </w:rPr>
        <w:t>and</w:t>
      </w:r>
      <w:r w:rsidRPr="00D1311C">
        <w:rPr>
          <w:rFonts w:ascii="Helvetica" w:hAnsi="Helvetica" w:cstheme="minorHAnsi"/>
          <w:lang w:eastAsia="ja-JP"/>
        </w:rPr>
        <w:t xml:space="preserve"> add</w:t>
      </w:r>
      <w:r w:rsidR="007E4ABA" w:rsidRPr="00D1311C">
        <w:rPr>
          <w:rFonts w:ascii="Helvetica" w:hAnsi="Helvetica" w:cstheme="minorHAnsi"/>
          <w:lang w:eastAsia="ja-JP"/>
        </w:rPr>
        <w:t xml:space="preserve"> 2-milliliters</w:t>
      </w:r>
      <w:r w:rsidRPr="00D1311C">
        <w:rPr>
          <w:rFonts w:ascii="Helvetica" w:hAnsi="Helvetica" w:cstheme="minorHAnsi"/>
          <w:lang w:eastAsia="ja-JP"/>
        </w:rPr>
        <w:t xml:space="preserve"> of 0.05% </w:t>
      </w:r>
      <w:r w:rsidRPr="00D1311C">
        <w:rPr>
          <w:rFonts w:ascii="Helvetica" w:hAnsi="Helvetica"/>
        </w:rPr>
        <w:t>trypsin</w:t>
      </w:r>
      <w:r w:rsidRPr="00D1311C">
        <w:rPr>
          <w:rFonts w:ascii="Helvetica" w:hAnsi="Helvetica" w:cstheme="minorHAnsi"/>
          <w:lang w:eastAsia="ja-JP"/>
        </w:rPr>
        <w:t xml:space="preserve"> to the pellet </w:t>
      </w:r>
      <w:r w:rsidR="009C36F3" w:rsidRPr="00D1311C">
        <w:rPr>
          <w:rFonts w:ascii="Helvetica" w:hAnsi="Helvetica" w:cstheme="minorHAnsi"/>
          <w:b/>
          <w:lang w:eastAsia="ja-JP"/>
        </w:rPr>
        <w:t>[1-MED]</w:t>
      </w:r>
      <w:r w:rsidR="009C36F3" w:rsidRPr="00D1311C">
        <w:rPr>
          <w:rFonts w:ascii="Helvetica" w:hAnsi="Helvetica" w:cstheme="minorHAnsi"/>
          <w:lang w:eastAsia="ja-JP"/>
        </w:rPr>
        <w:t>.</w:t>
      </w:r>
      <w:r w:rsidR="009C36F3" w:rsidRPr="00D1311C">
        <w:rPr>
          <w:rFonts w:ascii="Helvetica" w:hAnsi="Helvetica"/>
        </w:rPr>
        <w:t xml:space="preserve"> I</w:t>
      </w:r>
      <w:r w:rsidRPr="00D1311C">
        <w:rPr>
          <w:rFonts w:ascii="Helvetica" w:hAnsi="Helvetica"/>
        </w:rPr>
        <w:t>ncubate for 15 minutes at 37°C</w:t>
      </w:r>
      <w:r w:rsidR="009C36F3" w:rsidRPr="00D1311C">
        <w:rPr>
          <w:rFonts w:ascii="Helvetica" w:hAnsi="Helvetica" w:cstheme="minorHAnsi"/>
        </w:rPr>
        <w:t xml:space="preserve"> and m</w:t>
      </w:r>
      <w:r w:rsidRPr="00D1311C">
        <w:rPr>
          <w:rFonts w:ascii="Helvetica" w:hAnsi="Helvetica" w:cstheme="minorHAnsi"/>
        </w:rPr>
        <w:t>ix by</w:t>
      </w:r>
      <w:r w:rsidRPr="00D1311C">
        <w:rPr>
          <w:rFonts w:ascii="Helvetica" w:hAnsi="Helvetica"/>
        </w:rPr>
        <w:t xml:space="preserve"> tapping every 5 min</w:t>
      </w:r>
      <w:r w:rsidR="007E4ABA" w:rsidRPr="00D1311C">
        <w:rPr>
          <w:rFonts w:ascii="Helvetica" w:hAnsi="Helvetica"/>
        </w:rPr>
        <w:t>utes</w:t>
      </w:r>
      <w:r w:rsidR="001D735F" w:rsidRPr="00D1311C">
        <w:rPr>
          <w:rFonts w:ascii="Helvetica" w:hAnsi="Helvetica"/>
        </w:rPr>
        <w:t xml:space="preserve"> </w:t>
      </w:r>
      <w:r w:rsidR="001D735F" w:rsidRPr="00D1311C">
        <w:rPr>
          <w:rFonts w:ascii="Helvetica" w:hAnsi="Helvetica"/>
          <w:b/>
        </w:rPr>
        <w:t>[2</w:t>
      </w:r>
      <w:r w:rsidR="007E4ABA" w:rsidRPr="00D1311C">
        <w:rPr>
          <w:rFonts w:ascii="Helvetica" w:hAnsi="Helvetica"/>
          <w:b/>
        </w:rPr>
        <w:t>-MED-over the shoulder</w:t>
      </w:r>
      <w:r w:rsidR="00056283" w:rsidRPr="00D1311C">
        <w:rPr>
          <w:rFonts w:ascii="Helvetica" w:hAnsi="Helvetica"/>
          <w:b/>
        </w:rPr>
        <w:t>/MED</w:t>
      </w:r>
      <w:r w:rsidR="007E4ABA" w:rsidRPr="00D1311C">
        <w:rPr>
          <w:rFonts w:ascii="Helvetica" w:hAnsi="Helvetica"/>
          <w:b/>
        </w:rPr>
        <w:t>]</w:t>
      </w:r>
      <w:r w:rsidRPr="00D1311C">
        <w:rPr>
          <w:rFonts w:ascii="Helvetica" w:hAnsi="Helvetica"/>
        </w:rPr>
        <w:t>.</w:t>
      </w:r>
    </w:p>
    <w:p w14:paraId="4E405002" w14:textId="5A07FA2A" w:rsidR="00E11C21" w:rsidRPr="00D1311C" w:rsidRDefault="00806E41" w:rsidP="00E11C2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1311C">
        <w:rPr>
          <w:rFonts w:ascii="Helvetica" w:hAnsi="Helvetica" w:cs="Arial"/>
          <w:szCs w:val="24"/>
        </w:rPr>
        <w:lastRenderedPageBreak/>
        <w:t xml:space="preserve">Talent finishes aspirating the supernatant and then aspirates </w:t>
      </w:r>
      <w:r w:rsidR="006A3FBB" w:rsidRPr="00D1311C">
        <w:rPr>
          <w:rFonts w:ascii="Helvetica" w:hAnsi="Helvetica" w:cs="Arial"/>
          <w:szCs w:val="24"/>
        </w:rPr>
        <w:t xml:space="preserve">trypsin from the labeled bottle and adds it to the pellet. </w:t>
      </w:r>
    </w:p>
    <w:p w14:paraId="279D5664" w14:textId="1BC1F091" w:rsidR="006A3FBB" w:rsidRPr="00D1311C" w:rsidRDefault="006A3FBB" w:rsidP="00E11C2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1311C">
        <w:rPr>
          <w:rFonts w:ascii="Helvetica" w:hAnsi="Helvetica" w:cs="Arial"/>
          <w:szCs w:val="24"/>
        </w:rPr>
        <w:t xml:space="preserve">Talent places the tube of cells in </w:t>
      </w:r>
      <w:r w:rsidRPr="00E02683">
        <w:rPr>
          <w:rFonts w:ascii="Helvetica" w:hAnsi="Helvetica" w:cs="Arial"/>
          <w:color w:val="000000" w:themeColor="text1"/>
          <w:szCs w:val="24"/>
        </w:rPr>
        <w:t xml:space="preserve">trypsin into the </w:t>
      </w:r>
      <w:r w:rsidRPr="00E02683">
        <w:rPr>
          <w:rFonts w:ascii="Helvetica" w:hAnsi="Helvetica"/>
          <w:color w:val="000000" w:themeColor="text1"/>
        </w:rPr>
        <w:t xml:space="preserve">37°C </w:t>
      </w:r>
      <w:r w:rsidR="00EE5F3F" w:rsidRPr="00E02683">
        <w:rPr>
          <w:rFonts w:ascii="Helvetica" w:hAnsi="Helvetica"/>
          <w:color w:val="000000" w:themeColor="text1"/>
        </w:rPr>
        <w:t>CO</w:t>
      </w:r>
      <w:r w:rsidR="00EE5F3F" w:rsidRPr="00E02683">
        <w:rPr>
          <w:rFonts w:ascii="Helvetica" w:hAnsi="Helvetica"/>
          <w:color w:val="000000" w:themeColor="text1"/>
          <w:vertAlign w:val="subscript"/>
        </w:rPr>
        <w:t>2</w:t>
      </w:r>
      <w:r w:rsidR="00EE5F3F" w:rsidRPr="00E02683">
        <w:rPr>
          <w:rFonts w:ascii="Helvetica" w:hAnsi="Helvetica"/>
          <w:color w:val="000000" w:themeColor="text1"/>
        </w:rPr>
        <w:t xml:space="preserve"> </w:t>
      </w:r>
      <w:r w:rsidRPr="00D1311C">
        <w:rPr>
          <w:rFonts w:ascii="Helvetica" w:hAnsi="Helvetica"/>
        </w:rPr>
        <w:t xml:space="preserve">incubator, stopping to tap the tube before doing so. </w:t>
      </w:r>
      <w:r w:rsidR="00E02683">
        <w:rPr>
          <w:rFonts w:ascii="Helvetica" w:hAnsi="Helvetica"/>
        </w:rPr>
        <w:t>Videographer- p</w:t>
      </w:r>
      <w:r w:rsidR="00056283" w:rsidRPr="00D1311C">
        <w:rPr>
          <w:rFonts w:ascii="Helvetica" w:hAnsi="Helvetica"/>
        </w:rPr>
        <w:t xml:space="preserve">lease also </w:t>
      </w:r>
      <w:proofErr w:type="gramStart"/>
      <w:r w:rsidR="00056283" w:rsidRPr="00D1311C">
        <w:rPr>
          <w:rFonts w:ascii="Helvetica" w:hAnsi="Helvetica"/>
        </w:rPr>
        <w:t>get</w:t>
      </w:r>
      <w:proofErr w:type="gramEnd"/>
      <w:r w:rsidR="00056283" w:rsidRPr="00D1311C">
        <w:rPr>
          <w:rFonts w:ascii="Helvetica" w:hAnsi="Helvetica"/>
        </w:rPr>
        <w:t xml:space="preserve"> footage for </w:t>
      </w:r>
      <w:r w:rsidR="00726416" w:rsidRPr="00D1311C">
        <w:rPr>
          <w:rFonts w:ascii="Helvetica" w:hAnsi="Helvetica"/>
        </w:rPr>
        <w:t xml:space="preserve">2.4.2. </w:t>
      </w:r>
      <w:proofErr w:type="gramStart"/>
      <w:r w:rsidR="00726416" w:rsidRPr="00D1311C">
        <w:rPr>
          <w:rFonts w:ascii="Helvetica" w:hAnsi="Helvetica"/>
        </w:rPr>
        <w:t>if</w:t>
      </w:r>
      <w:proofErr w:type="gramEnd"/>
      <w:r w:rsidR="00726416" w:rsidRPr="00D1311C">
        <w:rPr>
          <w:rFonts w:ascii="Helvetica" w:hAnsi="Helvetica"/>
        </w:rPr>
        <w:t xml:space="preserve"> the tube </w:t>
      </w:r>
      <w:r w:rsidR="00E02683">
        <w:rPr>
          <w:rFonts w:ascii="Helvetica" w:hAnsi="Helvetica"/>
        </w:rPr>
        <w:t xml:space="preserve">used for that step </w:t>
      </w:r>
      <w:r w:rsidR="00726416" w:rsidRPr="00D1311C">
        <w:rPr>
          <w:rFonts w:ascii="Helvetica" w:hAnsi="Helvetica"/>
        </w:rPr>
        <w:t xml:space="preserve">looks similar </w:t>
      </w:r>
      <w:r w:rsidR="002D4532" w:rsidRPr="00D1311C">
        <w:rPr>
          <w:rFonts w:ascii="Helvetica" w:hAnsi="Helvetica"/>
        </w:rPr>
        <w:t xml:space="preserve">to this one. </w:t>
      </w:r>
    </w:p>
    <w:p w14:paraId="46030A6B" w14:textId="094E2082" w:rsidR="00167B5C" w:rsidRPr="00D1311C" w:rsidRDefault="00167B5C" w:rsidP="00167B5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1311C">
        <w:rPr>
          <w:rFonts w:ascii="Helvetica" w:hAnsi="Helvetica" w:cs="Arial"/>
          <w:szCs w:val="24"/>
        </w:rPr>
        <w:t>A</w:t>
      </w:r>
      <w:r w:rsidR="00B3155E" w:rsidRPr="00D1311C">
        <w:rPr>
          <w:rFonts w:ascii="Helvetica" w:hAnsi="Helvetica" w:cs="Arial"/>
          <w:szCs w:val="24"/>
        </w:rPr>
        <w:t>fter 15-</w:t>
      </w:r>
      <w:r w:rsidRPr="00D1311C">
        <w:rPr>
          <w:rFonts w:ascii="Helvetica" w:hAnsi="Helvetica" w:cs="Arial"/>
          <w:szCs w:val="24"/>
        </w:rPr>
        <w:t xml:space="preserve">minutes, </w:t>
      </w:r>
      <w:r w:rsidRPr="00D1311C">
        <w:rPr>
          <w:rFonts w:ascii="Helvetica" w:hAnsi="Helvetica" w:cstheme="minorHAnsi"/>
        </w:rPr>
        <w:t xml:space="preserve">add </w:t>
      </w:r>
      <w:r w:rsidR="002133C5" w:rsidRPr="00D1311C">
        <w:rPr>
          <w:rFonts w:ascii="Helvetica" w:hAnsi="Helvetica" w:cstheme="minorHAnsi"/>
        </w:rPr>
        <w:t>4-milliliters</w:t>
      </w:r>
      <w:r w:rsidRPr="00D1311C">
        <w:rPr>
          <w:rFonts w:ascii="Helvetica" w:hAnsi="Helvetica" w:cstheme="minorHAnsi"/>
        </w:rPr>
        <w:t xml:space="preserve"> of medium A </w:t>
      </w:r>
      <w:r w:rsidR="00B3155E" w:rsidRPr="00D1311C">
        <w:rPr>
          <w:rFonts w:ascii="Helvetica" w:hAnsi="Helvetica" w:cstheme="minorHAnsi"/>
        </w:rPr>
        <w:t xml:space="preserve">to neutralize the trypsin </w:t>
      </w:r>
      <w:r w:rsidRPr="00D1311C">
        <w:rPr>
          <w:rFonts w:ascii="Helvetica" w:hAnsi="Helvetica" w:cstheme="minorHAnsi"/>
        </w:rPr>
        <w:t>and mix by tapping</w:t>
      </w:r>
      <w:r w:rsidR="00D02A34" w:rsidRPr="00D1311C">
        <w:rPr>
          <w:rFonts w:ascii="Helvetica" w:hAnsi="Helvetica" w:cstheme="minorHAnsi"/>
        </w:rPr>
        <w:t xml:space="preserve"> </w:t>
      </w:r>
      <w:r w:rsidR="00D02A34" w:rsidRPr="00D1311C">
        <w:rPr>
          <w:rFonts w:ascii="Helvetica" w:hAnsi="Helvetica" w:cstheme="minorHAnsi"/>
          <w:b/>
        </w:rPr>
        <w:t>[1-MED]</w:t>
      </w:r>
      <w:r w:rsidRPr="00D1311C">
        <w:rPr>
          <w:rFonts w:ascii="Helvetica" w:hAnsi="Helvetica" w:cstheme="minorHAnsi"/>
        </w:rPr>
        <w:t>.</w:t>
      </w:r>
      <w:r w:rsidRPr="00D1311C">
        <w:rPr>
          <w:rFonts w:ascii="Helvetica" w:hAnsi="Helvetica" w:cs="Arial"/>
          <w:szCs w:val="24"/>
        </w:rPr>
        <w:t xml:space="preserve"> Then </w:t>
      </w:r>
      <w:r w:rsidRPr="00D1311C">
        <w:rPr>
          <w:rFonts w:ascii="Helvetica" w:hAnsi="Helvetica" w:cstheme="minorHAnsi"/>
        </w:rPr>
        <w:t xml:space="preserve">centrifuge </w:t>
      </w:r>
      <w:r w:rsidRPr="00D1311C">
        <w:rPr>
          <w:rFonts w:ascii="Helvetica" w:hAnsi="Helvetica" w:cstheme="minorHAnsi"/>
          <w:lang w:eastAsia="ja-JP"/>
        </w:rPr>
        <w:t xml:space="preserve">the tissues at </w:t>
      </w:r>
      <w:proofErr w:type="gramStart"/>
      <w:r w:rsidRPr="00D1311C">
        <w:rPr>
          <w:rFonts w:ascii="Helvetica" w:hAnsi="Helvetica" w:cstheme="minorHAnsi"/>
          <w:lang w:eastAsia="ja-JP"/>
        </w:rPr>
        <w:t>178 x</w:t>
      </w:r>
      <w:proofErr w:type="gramEnd"/>
      <w:r w:rsidRPr="00D1311C">
        <w:rPr>
          <w:rFonts w:ascii="Helvetica" w:hAnsi="Helvetica" w:cstheme="minorHAnsi"/>
          <w:lang w:eastAsia="ja-JP"/>
        </w:rPr>
        <w:t xml:space="preserve"> </w:t>
      </w:r>
      <w:r w:rsidRPr="00D1311C">
        <w:rPr>
          <w:rFonts w:ascii="Helvetica" w:hAnsi="Helvetica"/>
        </w:rPr>
        <w:t>g</w:t>
      </w:r>
      <w:r w:rsidRPr="00D1311C">
        <w:rPr>
          <w:rFonts w:ascii="Helvetica" w:hAnsi="Helvetica" w:cstheme="minorHAnsi"/>
          <w:lang w:eastAsia="ja-JP"/>
        </w:rPr>
        <w:t xml:space="preserve"> for 3 minutes</w:t>
      </w:r>
      <w:r w:rsidR="00D02A34" w:rsidRPr="00D1311C">
        <w:rPr>
          <w:rFonts w:ascii="Helvetica" w:hAnsi="Helvetica" w:cstheme="minorHAnsi"/>
          <w:lang w:eastAsia="ja-JP"/>
        </w:rPr>
        <w:t xml:space="preserve"> </w:t>
      </w:r>
      <w:r w:rsidR="00D02A34" w:rsidRPr="00D1311C">
        <w:rPr>
          <w:rFonts w:ascii="Helvetica" w:hAnsi="Helvetica" w:cstheme="minorHAnsi"/>
          <w:b/>
          <w:lang w:eastAsia="ja-JP"/>
        </w:rPr>
        <w:t>[2-MED]</w:t>
      </w:r>
      <w:r w:rsidRPr="00D1311C">
        <w:rPr>
          <w:rFonts w:ascii="Helvetica" w:hAnsi="Helvetica" w:cstheme="minorHAnsi"/>
          <w:lang w:eastAsia="ja-JP"/>
        </w:rPr>
        <w:t>.</w:t>
      </w:r>
    </w:p>
    <w:p w14:paraId="6A0C9EC3" w14:textId="78AD5D27" w:rsidR="00B3155E" w:rsidRPr="00D1311C" w:rsidRDefault="00B3155E" w:rsidP="00B3155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1311C">
        <w:rPr>
          <w:rFonts w:ascii="Helvetica" w:hAnsi="Helvetica" w:cstheme="minorHAnsi"/>
          <w:lang w:eastAsia="ja-JP"/>
        </w:rPr>
        <w:t xml:space="preserve">Talent at the hood with the tube of cells in trypsin. Talent pipettes medium into the tube and then taps the tube to mix. </w:t>
      </w:r>
    </w:p>
    <w:p w14:paraId="216F8951" w14:textId="4EF3A963" w:rsidR="00D1311C" w:rsidRPr="00D1311C" w:rsidRDefault="00D1311C" w:rsidP="00B3155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1311C">
        <w:rPr>
          <w:rFonts w:ascii="Helvetica" w:hAnsi="Helvetica" w:cstheme="minorHAnsi"/>
          <w:lang w:eastAsia="ja-JP"/>
        </w:rPr>
        <w:t xml:space="preserve">Talent loads the tube into the centrifuge, closes the lid and starts the spin. </w:t>
      </w:r>
    </w:p>
    <w:p w14:paraId="602A8E6A" w14:textId="20CD2F82" w:rsidR="00167B5C" w:rsidRPr="00D1311C" w:rsidRDefault="00294F3D" w:rsidP="00167B5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1311C">
        <w:rPr>
          <w:rFonts w:ascii="Helvetica" w:hAnsi="Helvetica" w:cs="Arial"/>
          <w:szCs w:val="24"/>
        </w:rPr>
        <w:t>After</w:t>
      </w:r>
      <w:r w:rsidR="00167B5C" w:rsidRPr="00D1311C">
        <w:rPr>
          <w:rFonts w:ascii="Helvetica" w:hAnsi="Helvetica" w:cs="Arial"/>
          <w:szCs w:val="24"/>
        </w:rPr>
        <w:t xml:space="preserve"> </w:t>
      </w:r>
      <w:r w:rsidR="00167B5C" w:rsidRPr="00D1311C">
        <w:rPr>
          <w:rFonts w:ascii="Helvetica" w:hAnsi="Helvetica" w:cstheme="minorHAnsi"/>
          <w:lang w:eastAsia="ja-JP"/>
        </w:rPr>
        <w:t>remov</w:t>
      </w:r>
      <w:r w:rsidRPr="00D1311C">
        <w:rPr>
          <w:rFonts w:ascii="Helvetica" w:hAnsi="Helvetica" w:cstheme="minorHAnsi"/>
          <w:lang w:eastAsia="ja-JP"/>
        </w:rPr>
        <w:t>ing</w:t>
      </w:r>
      <w:r w:rsidR="00167B5C" w:rsidRPr="00D1311C">
        <w:rPr>
          <w:rFonts w:ascii="Helvetica" w:hAnsi="Helvetica" w:cstheme="minorHAnsi"/>
          <w:lang w:eastAsia="ja-JP"/>
        </w:rPr>
        <w:t xml:space="preserve"> the supernatant, </w:t>
      </w:r>
      <w:r w:rsidR="00090591" w:rsidRPr="00D1311C">
        <w:rPr>
          <w:rFonts w:ascii="Helvetica" w:hAnsi="Helvetica" w:cstheme="minorHAnsi"/>
          <w:lang w:eastAsia="ja-JP"/>
        </w:rPr>
        <w:t>add</w:t>
      </w:r>
      <w:r w:rsidR="00167B5C" w:rsidRPr="00D1311C">
        <w:rPr>
          <w:rFonts w:ascii="Helvetica" w:hAnsi="Helvetica" w:cstheme="minorHAnsi"/>
          <w:lang w:eastAsia="ja-JP"/>
        </w:rPr>
        <w:t xml:space="preserve"> DNase I </w:t>
      </w:r>
      <w:r w:rsidR="001764C9">
        <w:rPr>
          <w:rFonts w:ascii="Helvetica" w:hAnsi="Helvetica" w:cstheme="minorHAnsi"/>
          <w:color w:val="FF0000"/>
          <w:lang w:eastAsia="ja-JP"/>
        </w:rPr>
        <w:t>(pronounced D.N. a</w:t>
      </w:r>
      <w:r w:rsidR="00B05B5D" w:rsidRPr="00B05B5D">
        <w:rPr>
          <w:rFonts w:ascii="Helvetica" w:hAnsi="Helvetica" w:cstheme="minorHAnsi"/>
          <w:color w:val="FF0000"/>
          <w:lang w:eastAsia="ja-JP"/>
        </w:rPr>
        <w:t>ze one)</w:t>
      </w:r>
      <w:r w:rsidR="00B05B5D">
        <w:rPr>
          <w:rFonts w:ascii="Helvetica" w:hAnsi="Helvetica" w:cstheme="minorHAnsi"/>
          <w:lang w:eastAsia="ja-JP"/>
        </w:rPr>
        <w:t xml:space="preserve"> </w:t>
      </w:r>
      <w:r w:rsidR="00167B5C" w:rsidRPr="00D1311C">
        <w:rPr>
          <w:rFonts w:ascii="Helvetica" w:hAnsi="Helvetica" w:cstheme="minorHAnsi"/>
          <w:lang w:eastAsia="ja-JP"/>
        </w:rPr>
        <w:t xml:space="preserve">and soybean trypsin inhibitor </w:t>
      </w:r>
      <w:r w:rsidR="00012513" w:rsidRPr="00D1311C">
        <w:rPr>
          <w:rFonts w:ascii="Helvetica" w:hAnsi="Helvetica" w:cstheme="minorHAnsi"/>
          <w:lang w:eastAsia="ja-JP"/>
        </w:rPr>
        <w:t>solution</w:t>
      </w:r>
      <w:r w:rsidR="00216979" w:rsidRPr="00D1311C">
        <w:rPr>
          <w:rFonts w:ascii="Helvetica" w:hAnsi="Helvetica" w:cstheme="minorHAnsi"/>
          <w:lang w:eastAsia="ja-JP"/>
        </w:rPr>
        <w:t xml:space="preserve"> </w:t>
      </w:r>
      <w:r w:rsidR="00216979" w:rsidRPr="00D1311C">
        <w:rPr>
          <w:rFonts w:ascii="Helvetica" w:hAnsi="Helvetica" w:cstheme="minorHAnsi"/>
          <w:b/>
          <w:lang w:eastAsia="ja-JP"/>
        </w:rPr>
        <w:t>[1-MED-over the shoulder]</w:t>
      </w:r>
      <w:r w:rsidR="00167B5C" w:rsidRPr="00D1311C">
        <w:rPr>
          <w:rFonts w:ascii="Helvetica" w:hAnsi="Helvetica" w:cstheme="minorHAnsi"/>
          <w:b/>
          <w:lang w:eastAsia="ja-JP"/>
        </w:rPr>
        <w:t xml:space="preserve"> </w:t>
      </w:r>
      <w:r w:rsidR="00012513" w:rsidRPr="00D1311C">
        <w:rPr>
          <w:rFonts w:ascii="Helvetica" w:hAnsi="Helvetica" w:cstheme="minorHAnsi"/>
          <w:lang w:eastAsia="ja-JP"/>
        </w:rPr>
        <w:t>and incubate for</w:t>
      </w:r>
      <w:r w:rsidR="00167B5C" w:rsidRPr="00D1311C">
        <w:rPr>
          <w:rFonts w:ascii="Helvetica" w:hAnsi="Helvetica" w:cstheme="minorHAnsi"/>
          <w:lang w:eastAsia="ja-JP"/>
        </w:rPr>
        <w:t xml:space="preserve"> 15 min</w:t>
      </w:r>
      <w:r w:rsidR="00012513" w:rsidRPr="00D1311C">
        <w:rPr>
          <w:rFonts w:ascii="Helvetica" w:hAnsi="Helvetica" w:cstheme="minorHAnsi"/>
          <w:lang w:eastAsia="ja-JP"/>
        </w:rPr>
        <w:t>utes</w:t>
      </w:r>
      <w:r w:rsidR="00167B5C" w:rsidRPr="00D1311C">
        <w:rPr>
          <w:rFonts w:ascii="Helvetica" w:hAnsi="Helvetica" w:cstheme="minorHAnsi"/>
          <w:lang w:eastAsia="ja-JP"/>
        </w:rPr>
        <w:t xml:space="preserve"> at 37 </w:t>
      </w:r>
      <w:r w:rsidR="00167B5C" w:rsidRPr="00D1311C">
        <w:rPr>
          <w:rFonts w:ascii="Helvetica" w:hAnsi="Helvetica" w:cstheme="minorHAnsi"/>
        </w:rPr>
        <w:t>°C</w:t>
      </w:r>
      <w:r w:rsidR="00012513" w:rsidRPr="00D1311C">
        <w:rPr>
          <w:rFonts w:ascii="Helvetica" w:hAnsi="Helvetica" w:cstheme="minorHAnsi"/>
        </w:rPr>
        <w:t xml:space="preserve">, </w:t>
      </w:r>
      <w:r w:rsidR="00216979" w:rsidRPr="00D1311C">
        <w:rPr>
          <w:rFonts w:ascii="Helvetica" w:hAnsi="Helvetica" w:cstheme="minorHAnsi"/>
        </w:rPr>
        <w:t>with mixing</w:t>
      </w:r>
      <w:r w:rsidR="00167B5C" w:rsidRPr="00D1311C">
        <w:rPr>
          <w:rFonts w:ascii="Helvetica" w:hAnsi="Helvetica" w:cstheme="minorHAnsi"/>
        </w:rPr>
        <w:t xml:space="preserve"> every 5 min</w:t>
      </w:r>
      <w:r w:rsidR="00012513" w:rsidRPr="00D1311C">
        <w:rPr>
          <w:rFonts w:ascii="Helvetica" w:hAnsi="Helvetica" w:cstheme="minorHAnsi"/>
        </w:rPr>
        <w:t>utes as before</w:t>
      </w:r>
      <w:r w:rsidR="001C73A7" w:rsidRPr="00D1311C">
        <w:rPr>
          <w:rFonts w:ascii="Helvetica" w:hAnsi="Helvetica" w:cstheme="minorHAnsi"/>
        </w:rPr>
        <w:t xml:space="preserve"> </w:t>
      </w:r>
      <w:r w:rsidR="001C73A7" w:rsidRPr="00D1311C">
        <w:rPr>
          <w:rFonts w:ascii="Helvetica" w:hAnsi="Helvetica" w:cstheme="minorHAnsi"/>
          <w:b/>
        </w:rPr>
        <w:t>[2-MED]</w:t>
      </w:r>
      <w:r w:rsidR="00167B5C" w:rsidRPr="00D1311C">
        <w:rPr>
          <w:rFonts w:ascii="Helvetica" w:hAnsi="Helvetica" w:cstheme="minorHAnsi"/>
        </w:rPr>
        <w:t>.</w:t>
      </w:r>
    </w:p>
    <w:p w14:paraId="40E5B1D4" w14:textId="13BD5C8D" w:rsidR="00B9514A" w:rsidRPr="00D1311C" w:rsidRDefault="00B9514A" w:rsidP="00B9514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1311C">
        <w:rPr>
          <w:rFonts w:ascii="Helvetica" w:hAnsi="Helvetica" w:cstheme="minorHAnsi"/>
        </w:rPr>
        <w:t>Talent at TC hood pipettes</w:t>
      </w:r>
      <w:r w:rsidR="00D62B4C" w:rsidRPr="00D1311C">
        <w:rPr>
          <w:rFonts w:ascii="Helvetica" w:hAnsi="Helvetica" w:cstheme="minorHAnsi"/>
        </w:rPr>
        <w:t xml:space="preserve"> volume from a labeled tube of DNAse I and soybean trypsin i</w:t>
      </w:r>
      <w:r w:rsidR="003451A6" w:rsidRPr="00D1311C">
        <w:rPr>
          <w:rFonts w:ascii="Helvetica" w:hAnsi="Helvetica" w:cstheme="minorHAnsi"/>
        </w:rPr>
        <w:t xml:space="preserve">nhibitor and </w:t>
      </w:r>
      <w:r w:rsidR="00560DC0" w:rsidRPr="00D1311C">
        <w:rPr>
          <w:rFonts w:ascii="Helvetica" w:hAnsi="Helvetica" w:cstheme="minorHAnsi"/>
        </w:rPr>
        <w:t>dispenses a volum</w:t>
      </w:r>
      <w:r w:rsidR="000838D6" w:rsidRPr="00D1311C">
        <w:rPr>
          <w:rFonts w:ascii="Helvetica" w:hAnsi="Helvetica" w:cstheme="minorHAnsi"/>
        </w:rPr>
        <w:t>e onto the pe</w:t>
      </w:r>
      <w:r w:rsidR="00560DC0" w:rsidRPr="00D1311C">
        <w:rPr>
          <w:rFonts w:ascii="Helvetica" w:hAnsi="Helvetica" w:cstheme="minorHAnsi"/>
        </w:rPr>
        <w:t xml:space="preserve">llet in the tube. </w:t>
      </w:r>
      <w:r w:rsidR="00040C88" w:rsidRPr="00040C88">
        <w:rPr>
          <w:rFonts w:ascii="Helvetica" w:hAnsi="Helvetica" w:cstheme="minorHAnsi"/>
          <w:highlight w:val="green"/>
        </w:rPr>
        <w:t>Videographer note: The DNase container is labeled as D/T</w:t>
      </w:r>
    </w:p>
    <w:p w14:paraId="316FD2C7" w14:textId="6B5AD204" w:rsidR="001C73A7" w:rsidRPr="00D1311C" w:rsidRDefault="003466B0" w:rsidP="001C73A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1311C">
        <w:rPr>
          <w:rFonts w:ascii="Helvetica" w:hAnsi="Helvetica" w:cstheme="minorHAnsi"/>
        </w:rPr>
        <w:t xml:space="preserve">Use </w:t>
      </w:r>
      <w:r w:rsidR="00A574CE" w:rsidRPr="00D1311C">
        <w:rPr>
          <w:rFonts w:ascii="Helvetica" w:hAnsi="Helvetica" w:cstheme="minorHAnsi"/>
        </w:rPr>
        <w:t xml:space="preserve">2.2.2. </w:t>
      </w:r>
      <w:r w:rsidR="001C73A7" w:rsidRPr="00D1311C">
        <w:rPr>
          <w:rFonts w:ascii="Helvetica" w:hAnsi="Helvetica" w:cstheme="minorHAnsi"/>
        </w:rPr>
        <w:t xml:space="preserve">Shot of the tube in the </w:t>
      </w:r>
      <w:r w:rsidR="00040C88" w:rsidRPr="00040C88">
        <w:rPr>
          <w:rFonts w:ascii="Helvetica" w:hAnsi="Helvetica" w:cstheme="minorHAnsi"/>
          <w:color w:val="FF0000"/>
        </w:rPr>
        <w:t>incubator</w:t>
      </w:r>
      <w:r w:rsidR="00056283" w:rsidRPr="00D1311C">
        <w:rPr>
          <w:rFonts w:ascii="Helvetica" w:hAnsi="Helvetica" w:cstheme="minorHAnsi"/>
        </w:rPr>
        <w:t xml:space="preserve"> as Talent approaches, picks it up and taps it to mix. </w:t>
      </w:r>
    </w:p>
    <w:p w14:paraId="363603AA" w14:textId="1B9573D9" w:rsidR="00167B5C" w:rsidRPr="00D1311C" w:rsidRDefault="00167B5C" w:rsidP="00167B5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1311C">
        <w:rPr>
          <w:rFonts w:ascii="Helvetica" w:hAnsi="Helvetica" w:cstheme="minorHAnsi"/>
        </w:rPr>
        <w:t xml:space="preserve">When the incubation time has elapsed, add </w:t>
      </w:r>
      <w:r w:rsidR="00D1311C" w:rsidRPr="00D1311C">
        <w:rPr>
          <w:rFonts w:ascii="Helvetica" w:hAnsi="Helvetica" w:cstheme="minorHAnsi"/>
        </w:rPr>
        <w:t xml:space="preserve">4-milliliters </w:t>
      </w:r>
      <w:r w:rsidRPr="00D1311C">
        <w:rPr>
          <w:rFonts w:ascii="Helvetica" w:hAnsi="Helvetica" w:cstheme="minorHAnsi"/>
        </w:rPr>
        <w:t xml:space="preserve">of medium </w:t>
      </w:r>
      <w:r w:rsidR="00BA6D5A" w:rsidRPr="00D1311C">
        <w:rPr>
          <w:rFonts w:ascii="Helvetica" w:hAnsi="Helvetica" w:cstheme="minorHAnsi"/>
        </w:rPr>
        <w:t>A,</w:t>
      </w:r>
      <w:r w:rsidRPr="00D1311C">
        <w:rPr>
          <w:rFonts w:ascii="Helvetica" w:hAnsi="Helvetica" w:cstheme="minorHAnsi"/>
        </w:rPr>
        <w:t xml:space="preserve"> mix</w:t>
      </w:r>
      <w:r w:rsidR="00BA6D5A" w:rsidRPr="00D1311C">
        <w:rPr>
          <w:rFonts w:ascii="Helvetica" w:hAnsi="Helvetica" w:cstheme="minorHAnsi"/>
        </w:rPr>
        <w:t xml:space="preserve"> </w:t>
      </w:r>
      <w:r w:rsidR="00BA6D5A" w:rsidRPr="00D1311C">
        <w:rPr>
          <w:rFonts w:ascii="Helvetica" w:hAnsi="Helvetica" w:cstheme="minorHAnsi"/>
          <w:b/>
        </w:rPr>
        <w:t>[1-MED</w:t>
      </w:r>
      <w:r w:rsidR="005B692A" w:rsidRPr="00D1311C">
        <w:rPr>
          <w:rFonts w:ascii="Helvetica" w:hAnsi="Helvetica" w:cstheme="minorHAnsi"/>
          <w:b/>
        </w:rPr>
        <w:t>]</w:t>
      </w:r>
      <w:r w:rsidR="00BA6D5A" w:rsidRPr="00D1311C">
        <w:rPr>
          <w:rFonts w:ascii="Helvetica" w:hAnsi="Helvetica" w:cstheme="minorHAnsi"/>
          <w:b/>
        </w:rPr>
        <w:t>,</w:t>
      </w:r>
      <w:r w:rsidRPr="00D1311C">
        <w:rPr>
          <w:rFonts w:ascii="Helvetica" w:hAnsi="Helvetica" w:cstheme="minorHAnsi"/>
        </w:rPr>
        <w:t xml:space="preserve"> </w:t>
      </w:r>
      <w:r w:rsidR="00BA6D5A" w:rsidRPr="00D1311C">
        <w:rPr>
          <w:rFonts w:ascii="Helvetica" w:hAnsi="Helvetica" w:cstheme="minorHAnsi"/>
        </w:rPr>
        <w:t xml:space="preserve">and </w:t>
      </w:r>
      <w:r w:rsidRPr="00D1311C">
        <w:rPr>
          <w:rFonts w:ascii="Helvetica" w:hAnsi="Helvetica" w:cstheme="minorHAnsi"/>
        </w:rPr>
        <w:t xml:space="preserve">centrifuge </w:t>
      </w:r>
      <w:r w:rsidR="00BA6D5A" w:rsidRPr="00D1311C">
        <w:rPr>
          <w:rFonts w:ascii="Helvetica" w:hAnsi="Helvetica" w:cstheme="minorHAnsi"/>
          <w:lang w:eastAsia="ja-JP"/>
        </w:rPr>
        <w:t>as before</w:t>
      </w:r>
      <w:r w:rsidR="005B692A" w:rsidRPr="00D1311C">
        <w:rPr>
          <w:rFonts w:ascii="Helvetica" w:hAnsi="Helvetica" w:cstheme="minorHAnsi"/>
          <w:lang w:eastAsia="ja-JP"/>
        </w:rPr>
        <w:t xml:space="preserve"> </w:t>
      </w:r>
      <w:r w:rsidR="005B692A" w:rsidRPr="00D1311C">
        <w:rPr>
          <w:rFonts w:ascii="Helvetica" w:hAnsi="Helvetica" w:cstheme="minorHAnsi"/>
          <w:b/>
          <w:lang w:eastAsia="ja-JP"/>
        </w:rPr>
        <w:t>[2-MED]</w:t>
      </w:r>
      <w:r w:rsidR="005B692A" w:rsidRPr="00D1311C">
        <w:rPr>
          <w:rFonts w:ascii="Helvetica" w:hAnsi="Helvetica" w:cstheme="minorHAnsi"/>
          <w:lang w:eastAsia="ja-JP"/>
        </w:rPr>
        <w:t xml:space="preserve">. </w:t>
      </w:r>
    </w:p>
    <w:p w14:paraId="497232D8" w14:textId="712F5DCE" w:rsidR="003D14C0" w:rsidRPr="00D1311C" w:rsidRDefault="003D14C0" w:rsidP="00D1311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1311C">
        <w:rPr>
          <w:rFonts w:ascii="Helvetica" w:hAnsi="Helvetica" w:cstheme="minorHAnsi"/>
          <w:lang w:eastAsia="ja-JP"/>
        </w:rPr>
        <w:t xml:space="preserve">Talent pipettes 4 mL of medium into the tube and then mixes by tapping. </w:t>
      </w:r>
    </w:p>
    <w:p w14:paraId="167983AA" w14:textId="62CE6F77" w:rsidR="003D14C0" w:rsidRPr="00D1311C" w:rsidRDefault="003D14C0" w:rsidP="00D1311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1311C">
        <w:rPr>
          <w:rFonts w:ascii="Helvetica" w:hAnsi="Helvetica" w:cs="Arial"/>
          <w:szCs w:val="24"/>
        </w:rPr>
        <w:t xml:space="preserve">Footage of the centrifuge in operation running at speed. </w:t>
      </w:r>
    </w:p>
    <w:p w14:paraId="7CDD65B8" w14:textId="3EE13F0C" w:rsidR="00700FF5" w:rsidRPr="002A1417" w:rsidRDefault="00167B5C" w:rsidP="00167B5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2A1417">
        <w:rPr>
          <w:rFonts w:ascii="Helvetica" w:hAnsi="Helvetica" w:cstheme="minorHAnsi"/>
          <w:lang w:eastAsia="ja-JP"/>
        </w:rPr>
        <w:t xml:space="preserve">After removing the supernatant, add </w:t>
      </w:r>
      <w:r w:rsidR="002A1417">
        <w:rPr>
          <w:rFonts w:ascii="Helvetica" w:hAnsi="Helvetica" w:cstheme="minorHAnsi"/>
          <w:lang w:eastAsia="ja-JP"/>
        </w:rPr>
        <w:t>4-milliliters</w:t>
      </w:r>
      <w:r w:rsidRPr="002A1417">
        <w:rPr>
          <w:rFonts w:ascii="Helvetica" w:hAnsi="Helvetica" w:cstheme="minorHAnsi"/>
          <w:lang w:eastAsia="ja-JP"/>
        </w:rPr>
        <w:t xml:space="preserve"> of </w:t>
      </w:r>
      <w:r w:rsidRPr="002A1417">
        <w:rPr>
          <w:rFonts w:ascii="Helvetica" w:hAnsi="Helvetica" w:cstheme="minorHAnsi"/>
        </w:rPr>
        <w:t>medium A</w:t>
      </w:r>
      <w:r w:rsidRPr="002A1417">
        <w:rPr>
          <w:rFonts w:ascii="Helvetica" w:hAnsi="Helvetica" w:cstheme="minorHAnsi"/>
          <w:lang w:eastAsia="ja-JP"/>
        </w:rPr>
        <w:t xml:space="preserve"> and triturate the tissues with a polished Pasteur pipette</w:t>
      </w:r>
      <w:r w:rsidR="000503CD" w:rsidRPr="002A1417">
        <w:rPr>
          <w:rFonts w:ascii="Helvetica" w:hAnsi="Helvetica" w:cstheme="minorHAnsi"/>
          <w:lang w:eastAsia="ja-JP"/>
        </w:rPr>
        <w:t xml:space="preserve"> </w:t>
      </w:r>
      <w:r w:rsidR="00B05B5D">
        <w:rPr>
          <w:rFonts w:ascii="Helvetica" w:hAnsi="Helvetica" w:cstheme="minorHAnsi"/>
          <w:lang w:eastAsia="ja-JP"/>
        </w:rPr>
        <w:t xml:space="preserve">until no debris is observed </w:t>
      </w:r>
      <w:r w:rsidR="000503CD" w:rsidRPr="002A1417">
        <w:rPr>
          <w:rFonts w:ascii="Helvetica" w:hAnsi="Helvetica" w:cstheme="minorHAnsi"/>
          <w:b/>
          <w:lang w:eastAsia="ja-JP"/>
        </w:rPr>
        <w:t>[1-MED]</w:t>
      </w:r>
      <w:r w:rsidRPr="002A1417">
        <w:rPr>
          <w:rFonts w:ascii="Helvetica" w:hAnsi="Helvetica" w:cstheme="minorHAnsi"/>
          <w:lang w:eastAsia="ja-JP"/>
        </w:rPr>
        <w:t xml:space="preserve">. </w:t>
      </w:r>
    </w:p>
    <w:p w14:paraId="2E7ACB81" w14:textId="623C7950" w:rsidR="002A1417" w:rsidRPr="00B05B5D" w:rsidRDefault="002A1417" w:rsidP="002A141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Cs w:val="24"/>
        </w:rPr>
      </w:pPr>
      <w:r w:rsidRPr="00B05B5D">
        <w:rPr>
          <w:rFonts w:ascii="Helvetica" w:hAnsi="Helvetica" w:cstheme="minorHAnsi"/>
          <w:color w:val="000000" w:themeColor="text1"/>
          <w:lang w:eastAsia="ja-JP"/>
        </w:rPr>
        <w:t xml:space="preserve">Talent at the TC hood pipettes 4 mL of medium onto the pellet and then </w:t>
      </w:r>
      <w:r w:rsidR="00DF0D40" w:rsidRPr="00B05B5D">
        <w:rPr>
          <w:rFonts w:ascii="Helvetica" w:hAnsi="Helvetica" w:cstheme="minorHAnsi"/>
          <w:color w:val="000000" w:themeColor="text1"/>
          <w:lang w:eastAsia="ja-JP"/>
        </w:rPr>
        <w:t xml:space="preserve">picks up the fire-polished pipette and begins triturating the tissue. </w:t>
      </w:r>
    </w:p>
    <w:p w14:paraId="7071103F" w14:textId="3F8D945C" w:rsidR="00700FF5" w:rsidRPr="00A94786" w:rsidRDefault="00700FF5" w:rsidP="00167B5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ED4932">
        <w:rPr>
          <w:rFonts w:ascii="Helvetica" w:hAnsi="Helvetica" w:cs="Arial"/>
          <w:szCs w:val="24"/>
        </w:rPr>
        <w:t>Next, f</w:t>
      </w:r>
      <w:r w:rsidR="00167B5C" w:rsidRPr="00ED4932">
        <w:rPr>
          <w:rFonts w:ascii="Helvetica" w:hAnsi="Helvetica" w:cstheme="minorHAnsi"/>
          <w:lang w:eastAsia="ja-JP"/>
        </w:rPr>
        <w:t>ilter the triturated tissues with a 70-</w:t>
      </w:r>
      <w:r w:rsidR="00CB4061">
        <w:rPr>
          <w:rFonts w:ascii="Helvetica" w:hAnsi="Helvetica" w:cstheme="minorHAnsi"/>
          <w:lang w:eastAsia="ja-JP"/>
        </w:rPr>
        <w:t>micron</w:t>
      </w:r>
      <w:r w:rsidR="00167B5C" w:rsidRPr="00ED4932">
        <w:rPr>
          <w:rFonts w:ascii="Helvetica" w:hAnsi="Helvetica" w:cstheme="minorHAnsi"/>
          <w:lang w:eastAsia="ja-JP"/>
        </w:rPr>
        <w:t xml:space="preserve"> pore-size mesh</w:t>
      </w:r>
      <w:r w:rsidR="00B773D8">
        <w:rPr>
          <w:rFonts w:ascii="Helvetica" w:hAnsi="Helvetica" w:cstheme="minorHAnsi"/>
          <w:lang w:eastAsia="ja-JP"/>
        </w:rPr>
        <w:t xml:space="preserve"> </w:t>
      </w:r>
      <w:r w:rsidR="00B773D8" w:rsidRPr="00B773D8">
        <w:rPr>
          <w:rFonts w:ascii="Helvetica" w:hAnsi="Helvetica" w:cstheme="minorHAnsi"/>
          <w:b/>
          <w:lang w:eastAsia="ja-JP"/>
        </w:rPr>
        <w:t>[1-CU]</w:t>
      </w:r>
      <w:r w:rsidR="00167B5C" w:rsidRPr="00ED4932">
        <w:rPr>
          <w:rFonts w:ascii="Helvetica" w:hAnsi="Helvetica" w:cstheme="minorHAnsi"/>
          <w:lang w:eastAsia="ja-JP"/>
        </w:rPr>
        <w:t xml:space="preserve">. After filtration, </w:t>
      </w:r>
      <w:r w:rsidR="00633B3F" w:rsidRPr="00ED4932">
        <w:rPr>
          <w:rFonts w:ascii="Helvetica" w:hAnsi="Helvetica" w:cstheme="minorHAnsi"/>
          <w:lang w:eastAsia="ja-JP"/>
        </w:rPr>
        <w:t xml:space="preserve">count the cells with </w:t>
      </w:r>
      <w:r w:rsidR="00167B5C" w:rsidRPr="00ED4932">
        <w:rPr>
          <w:rFonts w:ascii="Helvetica" w:hAnsi="Helvetica" w:cstheme="minorHAnsi"/>
          <w:lang w:eastAsia="ja-JP"/>
        </w:rPr>
        <w:t>hemocytomete</w:t>
      </w:r>
      <w:r w:rsidR="00633B3F" w:rsidRPr="00ED4932">
        <w:rPr>
          <w:rFonts w:ascii="Helvetica" w:hAnsi="Helvetica" w:cstheme="minorHAnsi"/>
          <w:lang w:eastAsia="ja-JP"/>
        </w:rPr>
        <w:t>r and calculate the cell density</w:t>
      </w:r>
      <w:r w:rsidR="00B773D8">
        <w:rPr>
          <w:rFonts w:ascii="Helvetica" w:hAnsi="Helvetica" w:cstheme="minorHAnsi"/>
          <w:lang w:eastAsia="ja-JP"/>
        </w:rPr>
        <w:t xml:space="preserve"> </w:t>
      </w:r>
      <w:r w:rsidR="00B773D8" w:rsidRPr="00B773D8">
        <w:rPr>
          <w:rFonts w:ascii="Helvetica" w:hAnsi="Helvetica" w:cstheme="minorHAnsi"/>
          <w:b/>
          <w:lang w:eastAsia="ja-JP"/>
        </w:rPr>
        <w:t>[2-MED</w:t>
      </w:r>
      <w:r w:rsidR="00C40572">
        <w:rPr>
          <w:rFonts w:ascii="Helvetica" w:hAnsi="Helvetica" w:cstheme="minorHAnsi"/>
          <w:b/>
          <w:lang w:eastAsia="ja-JP"/>
        </w:rPr>
        <w:t xml:space="preserve">]. </w:t>
      </w:r>
    </w:p>
    <w:p w14:paraId="1A79864C" w14:textId="745E9A67" w:rsidR="00A94786" w:rsidRPr="00C40572" w:rsidRDefault="00A54FD3" w:rsidP="00A9478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theme="minorHAnsi"/>
          <w:lang w:eastAsia="ja-JP"/>
        </w:rPr>
        <w:t xml:space="preserve">The cell suspension is pipetted onto the </w:t>
      </w:r>
      <w:r w:rsidR="006569C2">
        <w:rPr>
          <w:rFonts w:ascii="Helvetica" w:hAnsi="Helvetica" w:cstheme="minorHAnsi"/>
          <w:lang w:eastAsia="ja-JP"/>
        </w:rPr>
        <w:t xml:space="preserve">70-micron mesh over a </w:t>
      </w:r>
      <w:r w:rsidR="00435097">
        <w:rPr>
          <w:rFonts w:ascii="Helvetica" w:hAnsi="Helvetica" w:cstheme="minorHAnsi"/>
          <w:lang w:eastAsia="ja-JP"/>
        </w:rPr>
        <w:t xml:space="preserve">tube. </w:t>
      </w:r>
    </w:p>
    <w:p w14:paraId="087B8D34" w14:textId="7CBC62D2" w:rsidR="00C40572" w:rsidRPr="00ED4932" w:rsidRDefault="00C40572" w:rsidP="00A9478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theme="minorHAnsi"/>
          <w:lang w:eastAsia="ja-JP"/>
        </w:rPr>
        <w:t xml:space="preserve">Talent approaches the microscope with the </w:t>
      </w:r>
      <w:r w:rsidR="004D09E1">
        <w:rPr>
          <w:rFonts w:ascii="Helvetica" w:hAnsi="Helvetica" w:cstheme="minorHAnsi"/>
          <w:lang w:eastAsia="ja-JP"/>
        </w:rPr>
        <w:t xml:space="preserve">hemocytometer </w:t>
      </w:r>
      <w:r w:rsidR="00A7712C">
        <w:rPr>
          <w:rFonts w:ascii="Helvetica" w:hAnsi="Helvetica" w:cstheme="minorHAnsi"/>
          <w:lang w:eastAsia="ja-JP"/>
        </w:rPr>
        <w:t xml:space="preserve">places it on the stage and then starts counting the cells with a clicker or similar to keep count. </w:t>
      </w:r>
    </w:p>
    <w:p w14:paraId="5486D63A" w14:textId="1057403B" w:rsidR="00700FF5" w:rsidRPr="005805D7" w:rsidRDefault="00407D11" w:rsidP="00167B5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805D7">
        <w:rPr>
          <w:rFonts w:ascii="Helvetica" w:hAnsi="Helvetica" w:cstheme="minorHAnsi"/>
          <w:lang w:eastAsia="ja-JP"/>
        </w:rPr>
        <w:t>Pipette</w:t>
      </w:r>
      <w:r w:rsidR="00167B5C" w:rsidRPr="005805D7">
        <w:rPr>
          <w:rFonts w:ascii="Helvetica" w:hAnsi="Helvetica" w:cstheme="minorHAnsi"/>
          <w:lang w:eastAsia="ja-JP"/>
        </w:rPr>
        <w:t xml:space="preserve"> 0.8 x 10</w:t>
      </w:r>
      <w:r w:rsidR="00167B5C" w:rsidRPr="005805D7">
        <w:rPr>
          <w:rFonts w:ascii="Helvetica" w:hAnsi="Helvetica" w:cstheme="minorHAnsi"/>
          <w:vertAlign w:val="superscript"/>
          <w:lang w:eastAsia="ja-JP"/>
        </w:rPr>
        <w:t>4</w:t>
      </w:r>
      <w:r w:rsidRPr="005805D7">
        <w:rPr>
          <w:rFonts w:ascii="Helvetica" w:hAnsi="Helvetica" w:cstheme="minorHAnsi"/>
          <w:lang w:eastAsia="ja-JP"/>
        </w:rPr>
        <w:t xml:space="preserve"> cells in medium A </w:t>
      </w:r>
      <w:r w:rsidR="008D43F7" w:rsidRPr="005805D7">
        <w:rPr>
          <w:rFonts w:ascii="Helvetica" w:hAnsi="Helvetica" w:cstheme="minorHAnsi"/>
          <w:lang w:eastAsia="ja-JP"/>
        </w:rPr>
        <w:t xml:space="preserve">into each well of an 8-well culture slide </w:t>
      </w:r>
      <w:r w:rsidR="000E2740" w:rsidRPr="005805D7">
        <w:rPr>
          <w:rFonts w:ascii="Helvetica" w:hAnsi="Helvetica" w:cstheme="minorHAnsi"/>
          <w:b/>
          <w:lang w:eastAsia="ja-JP"/>
        </w:rPr>
        <w:t>[1-CU]</w:t>
      </w:r>
      <w:r w:rsidR="00E4655D" w:rsidRPr="005805D7">
        <w:rPr>
          <w:rFonts w:ascii="Helvetica" w:hAnsi="Helvetica" w:cstheme="minorHAnsi"/>
          <w:lang w:eastAsia="ja-JP"/>
        </w:rPr>
        <w:t xml:space="preserve">. Then incubate in a </w:t>
      </w:r>
      <w:r w:rsidR="00167B5C" w:rsidRPr="005805D7">
        <w:rPr>
          <w:rFonts w:ascii="Helvetica" w:hAnsi="Helvetica" w:cstheme="minorHAnsi"/>
          <w:lang w:eastAsia="ja-JP"/>
        </w:rPr>
        <w:t>humidified atmosphere of 10% CO</w:t>
      </w:r>
      <w:r w:rsidR="00167B5C" w:rsidRPr="005805D7">
        <w:rPr>
          <w:rFonts w:ascii="Helvetica" w:hAnsi="Helvetica" w:cstheme="minorHAnsi"/>
          <w:vertAlign w:val="subscript"/>
          <w:lang w:eastAsia="ja-JP"/>
        </w:rPr>
        <w:t>2</w:t>
      </w:r>
      <w:r w:rsidR="00167B5C" w:rsidRPr="005805D7">
        <w:rPr>
          <w:rFonts w:ascii="Helvetica" w:hAnsi="Helvetica" w:cstheme="minorHAnsi"/>
          <w:lang w:eastAsia="ja-JP"/>
        </w:rPr>
        <w:t xml:space="preserve"> at 37 </w:t>
      </w:r>
      <w:r w:rsidR="00167B5C" w:rsidRPr="005805D7">
        <w:rPr>
          <w:rFonts w:ascii="Helvetica" w:hAnsi="Helvetica" w:cstheme="minorHAnsi"/>
        </w:rPr>
        <w:t>°C</w:t>
      </w:r>
      <w:r w:rsidR="00E4655D" w:rsidRPr="005805D7">
        <w:rPr>
          <w:rFonts w:ascii="Helvetica" w:hAnsi="Helvetica" w:cstheme="minorHAnsi"/>
        </w:rPr>
        <w:t xml:space="preserve"> </w:t>
      </w:r>
      <w:r w:rsidR="00E4655D" w:rsidRPr="005805D7">
        <w:rPr>
          <w:rFonts w:ascii="Helvetica" w:hAnsi="Helvetica" w:cstheme="minorHAnsi"/>
          <w:b/>
        </w:rPr>
        <w:t>[2-MED]</w:t>
      </w:r>
      <w:r w:rsidR="00167B5C" w:rsidRPr="005805D7">
        <w:rPr>
          <w:rFonts w:ascii="Helvetica" w:hAnsi="Helvetica" w:cstheme="minorHAnsi"/>
          <w:lang w:eastAsia="ja-JP"/>
        </w:rPr>
        <w:t>.</w:t>
      </w:r>
    </w:p>
    <w:p w14:paraId="739073C6" w14:textId="0AAE75A9" w:rsidR="005805D7" w:rsidRPr="00B53102" w:rsidRDefault="00B53102" w:rsidP="005805D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theme="minorHAnsi"/>
          <w:lang w:eastAsia="ja-JP"/>
        </w:rPr>
        <w:lastRenderedPageBreak/>
        <w:t xml:space="preserve">Cells are pipetted into each well of the 8-well slide in turn (shot to be edited for length). </w:t>
      </w:r>
    </w:p>
    <w:p w14:paraId="76D2A91B" w14:textId="57E7E01E" w:rsidR="00B53102" w:rsidRPr="00F014F7" w:rsidRDefault="00B53102" w:rsidP="005805D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F014F7">
        <w:rPr>
          <w:rFonts w:ascii="Helvetica" w:hAnsi="Helvetica" w:cstheme="minorHAnsi"/>
          <w:lang w:eastAsia="ja-JP"/>
        </w:rPr>
        <w:t xml:space="preserve">Shot of the shelf of the incubator as the 8-well slide is placed on it. </w:t>
      </w:r>
    </w:p>
    <w:p w14:paraId="3E38B08D" w14:textId="517AA6C1" w:rsidR="00167B5C" w:rsidRPr="00633668" w:rsidRDefault="00167B5C" w:rsidP="00167B5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F014F7">
        <w:rPr>
          <w:rFonts w:ascii="Helvetica" w:hAnsi="Helvetica" w:cstheme="minorHAnsi"/>
          <w:lang w:eastAsia="ja-JP"/>
        </w:rPr>
        <w:t>After 4 h</w:t>
      </w:r>
      <w:r w:rsidR="00E4120E" w:rsidRPr="00F014F7">
        <w:rPr>
          <w:rFonts w:ascii="Helvetica" w:hAnsi="Helvetica" w:cstheme="minorHAnsi"/>
          <w:lang w:eastAsia="ja-JP"/>
        </w:rPr>
        <w:t>ours</w:t>
      </w:r>
      <w:r w:rsidRPr="00F014F7">
        <w:rPr>
          <w:rFonts w:ascii="Helvetica" w:hAnsi="Helvetica"/>
        </w:rPr>
        <w:t xml:space="preserve"> of culturing</w:t>
      </w:r>
      <w:r w:rsidR="00CF7B56" w:rsidRPr="00F014F7">
        <w:rPr>
          <w:rFonts w:ascii="Helvetica" w:hAnsi="Helvetica"/>
        </w:rPr>
        <w:t xml:space="preserve"> </w:t>
      </w:r>
      <w:r w:rsidR="00CF7B56" w:rsidRPr="00F014F7">
        <w:rPr>
          <w:rFonts w:ascii="Helvetica" w:hAnsi="Helvetica"/>
          <w:b/>
        </w:rPr>
        <w:t>[1-WIDE]</w:t>
      </w:r>
      <w:r w:rsidRPr="00F014F7">
        <w:rPr>
          <w:rFonts w:ascii="Helvetica" w:hAnsi="Helvetica"/>
        </w:rPr>
        <w:t xml:space="preserve">, </w:t>
      </w:r>
      <w:r w:rsidR="00FE70A7">
        <w:rPr>
          <w:rFonts w:ascii="Helvetica" w:hAnsi="Helvetica" w:cstheme="minorHAnsi"/>
          <w:lang w:eastAsia="ja-JP"/>
        </w:rPr>
        <w:t>change</w:t>
      </w:r>
      <w:r w:rsidRPr="00F014F7">
        <w:rPr>
          <w:rFonts w:ascii="Helvetica" w:hAnsi="Helvetica"/>
        </w:rPr>
        <w:t xml:space="preserve"> the culture medium</w:t>
      </w:r>
      <w:r w:rsidR="007246C8" w:rsidRPr="00F014F7">
        <w:rPr>
          <w:rFonts w:ascii="Helvetica" w:hAnsi="Helvetica"/>
        </w:rPr>
        <w:t xml:space="preserve"> to medium B</w:t>
      </w:r>
      <w:r w:rsidR="007246C8" w:rsidRPr="00F014F7">
        <w:rPr>
          <w:rFonts w:ascii="Helvetica" w:hAnsi="Helvetica" w:cstheme="minorHAnsi"/>
          <w:lang w:eastAsia="ja-JP"/>
        </w:rPr>
        <w:t xml:space="preserve">. </w:t>
      </w:r>
      <w:r w:rsidRPr="00F014F7">
        <w:rPr>
          <w:rFonts w:ascii="Helvetica" w:hAnsi="Helvetica" w:cstheme="minorHAnsi"/>
          <w:lang w:eastAsia="ja-JP"/>
        </w:rPr>
        <w:t xml:space="preserve">The purity of neurons </w:t>
      </w:r>
      <w:r w:rsidR="00F014F7" w:rsidRPr="00F014F7">
        <w:rPr>
          <w:rFonts w:ascii="Helvetica" w:hAnsi="Helvetica" w:cstheme="minorHAnsi"/>
          <w:lang w:eastAsia="ja-JP"/>
        </w:rPr>
        <w:t>using this method is</w:t>
      </w:r>
      <w:r w:rsidRPr="00F014F7">
        <w:rPr>
          <w:rFonts w:ascii="Helvetica" w:hAnsi="Helvetica" w:cstheme="minorHAnsi"/>
          <w:lang w:eastAsia="ja-JP"/>
        </w:rPr>
        <w:t xml:space="preserve"> approximately 75%</w:t>
      </w:r>
      <w:r w:rsidR="00F014F7" w:rsidRPr="00F014F7">
        <w:rPr>
          <w:rFonts w:ascii="Helvetica" w:hAnsi="Helvetica" w:cstheme="minorHAnsi"/>
          <w:lang w:eastAsia="ja-JP"/>
        </w:rPr>
        <w:t xml:space="preserve"> </w:t>
      </w:r>
      <w:r w:rsidR="00F014F7" w:rsidRPr="00F014F7">
        <w:rPr>
          <w:rFonts w:ascii="Helvetica" w:hAnsi="Helvetica" w:cstheme="minorHAnsi"/>
          <w:b/>
          <w:lang w:eastAsia="ja-JP"/>
        </w:rPr>
        <w:t>[2-MED]</w:t>
      </w:r>
      <w:r w:rsidRPr="00F014F7">
        <w:rPr>
          <w:rFonts w:ascii="Helvetica" w:hAnsi="Helvetica" w:cstheme="minorHAnsi"/>
          <w:lang w:eastAsia="ja-JP"/>
        </w:rPr>
        <w:t>.</w:t>
      </w:r>
    </w:p>
    <w:p w14:paraId="6D1CC311" w14:textId="68C526DC" w:rsidR="00633668" w:rsidRDefault="00FE70A7" w:rsidP="00FE70A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retrieves the plate from the incubator and walks towards the TC hood. </w:t>
      </w:r>
    </w:p>
    <w:p w14:paraId="24C305E0" w14:textId="6E70AC02" w:rsidR="00FE70A7" w:rsidRPr="00F014F7" w:rsidRDefault="00FE70A7" w:rsidP="00FE70A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at the TC hood replacing the medium. </w:t>
      </w:r>
    </w:p>
    <w:p w14:paraId="232E985E" w14:textId="77777777" w:rsidR="00DD29E0" w:rsidRDefault="00AD24D0" w:rsidP="00DD29E0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>Growth Cone Collapse Assay</w:t>
      </w:r>
      <w:r w:rsidR="00CE10F2" w:rsidRPr="00E24898">
        <w:rPr>
          <w:rFonts w:ascii="Helvetica" w:hAnsi="Helvetica" w:cs="Arial"/>
          <w:b/>
          <w:szCs w:val="24"/>
        </w:rPr>
        <w:t xml:space="preserve"> </w:t>
      </w:r>
    </w:p>
    <w:p w14:paraId="1AA47F7F" w14:textId="1F00955D" w:rsidR="00EE5F3F" w:rsidRPr="00274B97" w:rsidRDefault="00DB26DA" w:rsidP="00EE5F3F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Cs w:val="24"/>
        </w:rPr>
      </w:pPr>
      <w:r w:rsidRPr="00274B97">
        <w:rPr>
          <w:rFonts w:ascii="Helvetica" w:hAnsi="Helvetica" w:cstheme="minorHAnsi"/>
          <w:color w:val="000000" w:themeColor="text1"/>
          <w:lang w:eastAsia="ja-JP"/>
        </w:rPr>
        <w:t xml:space="preserve">Begin this assay </w:t>
      </w:r>
      <w:r w:rsidR="007175A3" w:rsidRPr="00274B97">
        <w:rPr>
          <w:rFonts w:ascii="Helvetica" w:hAnsi="Helvetica" w:cstheme="minorHAnsi"/>
          <w:color w:val="000000" w:themeColor="text1"/>
          <w:lang w:eastAsia="ja-JP"/>
        </w:rPr>
        <w:t xml:space="preserve">at least </w:t>
      </w:r>
      <w:r w:rsidRPr="00274B97">
        <w:rPr>
          <w:rFonts w:ascii="Helvetica" w:hAnsi="Helvetica" w:cstheme="minorHAnsi"/>
          <w:color w:val="000000" w:themeColor="text1"/>
          <w:lang w:eastAsia="ja-JP"/>
        </w:rPr>
        <w:t xml:space="preserve">a week in advance by </w:t>
      </w:r>
      <w:r w:rsidR="00587690">
        <w:rPr>
          <w:rFonts w:ascii="Helvetica" w:hAnsi="Helvetica" w:cstheme="minorHAnsi"/>
          <w:color w:val="000000" w:themeColor="text1"/>
          <w:lang w:eastAsia="ja-JP"/>
        </w:rPr>
        <w:t xml:space="preserve">opening a fresh vial </w:t>
      </w:r>
      <w:r w:rsidR="00587690" w:rsidRPr="00274B97">
        <w:rPr>
          <w:rFonts w:ascii="Helvetica" w:hAnsi="Helvetica" w:cstheme="minorHAnsi"/>
          <w:color w:val="000000" w:themeColor="text1"/>
          <w:lang w:eastAsia="ja-JP"/>
        </w:rPr>
        <w:t>commercial</w:t>
      </w:r>
      <w:r w:rsidR="00587690">
        <w:rPr>
          <w:rFonts w:ascii="Helvetica" w:hAnsi="Helvetica" w:cstheme="minorHAnsi"/>
          <w:color w:val="000000" w:themeColor="text1"/>
          <w:lang w:eastAsia="ja-JP"/>
        </w:rPr>
        <w:t>ly obtained full-length A</w:t>
      </w:r>
      <w:r w:rsidR="00587690" w:rsidRPr="00274B97">
        <w:rPr>
          <w:rFonts w:ascii="Helvetica" w:hAnsi="Helvetica" w:cstheme="minorHAnsi"/>
          <w:color w:val="000000" w:themeColor="text1"/>
          <w:lang w:eastAsia="ja-JP"/>
        </w:rPr>
        <w:t xml:space="preserve">β1-42 </w:t>
      </w:r>
      <w:r w:rsidR="00B43BE8" w:rsidRPr="004E7680">
        <w:rPr>
          <w:rFonts w:ascii="Helvetica" w:hAnsi="Helvetica" w:cstheme="minorHAnsi"/>
          <w:color w:val="FF0000"/>
          <w:lang w:eastAsia="ja-JP"/>
        </w:rPr>
        <w:t xml:space="preserve">(pronounced a-beta 42) </w:t>
      </w:r>
      <w:r w:rsidR="00B43BE8">
        <w:rPr>
          <w:rFonts w:ascii="Helvetica" w:hAnsi="Helvetica" w:cstheme="minorHAnsi"/>
          <w:color w:val="000000" w:themeColor="text1"/>
          <w:lang w:eastAsia="ja-JP"/>
        </w:rPr>
        <w:t>and</w:t>
      </w:r>
      <w:r w:rsidR="00587690">
        <w:rPr>
          <w:rFonts w:ascii="Helvetica" w:hAnsi="Helvetica" w:cstheme="minorHAnsi"/>
          <w:color w:val="000000" w:themeColor="text1"/>
          <w:lang w:eastAsia="ja-JP"/>
        </w:rPr>
        <w:t xml:space="preserve"> </w:t>
      </w:r>
      <w:r w:rsidRPr="00274B97">
        <w:rPr>
          <w:rFonts w:ascii="Helvetica" w:hAnsi="Helvetica" w:cstheme="minorHAnsi"/>
          <w:color w:val="000000" w:themeColor="text1"/>
          <w:lang w:eastAsia="ja-JP"/>
        </w:rPr>
        <w:t>d</w:t>
      </w:r>
      <w:r w:rsidR="001A6598" w:rsidRPr="00274B97">
        <w:rPr>
          <w:rFonts w:ascii="Helvetica" w:hAnsi="Helvetica" w:cstheme="minorHAnsi"/>
          <w:color w:val="000000" w:themeColor="text1"/>
          <w:lang w:eastAsia="ja-JP"/>
        </w:rPr>
        <w:t>issolving</w:t>
      </w:r>
      <w:r w:rsidR="00DD29E0" w:rsidRPr="00274B97">
        <w:rPr>
          <w:rFonts w:ascii="Helvetica" w:hAnsi="Helvetica" w:cstheme="minorHAnsi"/>
          <w:color w:val="000000" w:themeColor="text1"/>
          <w:lang w:eastAsia="ja-JP"/>
        </w:rPr>
        <w:t xml:space="preserve"> </w:t>
      </w:r>
      <w:r w:rsidR="00B43BE8">
        <w:rPr>
          <w:rFonts w:ascii="Helvetica" w:hAnsi="Helvetica" w:cstheme="minorHAnsi"/>
          <w:color w:val="000000" w:themeColor="text1"/>
          <w:lang w:eastAsia="ja-JP"/>
        </w:rPr>
        <w:t xml:space="preserve">the contents </w:t>
      </w:r>
      <w:r w:rsidR="00DD29E0" w:rsidRPr="00274B97">
        <w:rPr>
          <w:rFonts w:ascii="Helvetica" w:hAnsi="Helvetica" w:cstheme="minorHAnsi"/>
          <w:color w:val="000000" w:themeColor="text1"/>
          <w:lang w:eastAsia="ja-JP"/>
        </w:rPr>
        <w:t xml:space="preserve">in </w:t>
      </w:r>
      <w:r w:rsidR="00C1339C" w:rsidRPr="00274B97">
        <w:rPr>
          <w:rFonts w:ascii="Helvetica" w:hAnsi="Helvetica" w:cstheme="minorHAnsi"/>
          <w:color w:val="000000" w:themeColor="text1"/>
          <w:lang w:eastAsia="ja-JP"/>
        </w:rPr>
        <w:t xml:space="preserve">sterile </w:t>
      </w:r>
      <w:r w:rsidR="00DD29E0" w:rsidRPr="00274B97">
        <w:rPr>
          <w:rFonts w:ascii="Helvetica" w:hAnsi="Helvetica" w:cstheme="minorHAnsi"/>
          <w:color w:val="000000" w:themeColor="text1"/>
          <w:lang w:eastAsia="ja-JP"/>
        </w:rPr>
        <w:t xml:space="preserve">distilled water </w:t>
      </w:r>
      <w:r w:rsidR="007175A3" w:rsidRPr="00274B97">
        <w:rPr>
          <w:rFonts w:ascii="Helvetica" w:hAnsi="Helvetica" w:cstheme="minorHAnsi"/>
          <w:color w:val="000000" w:themeColor="text1"/>
          <w:lang w:eastAsia="ja-JP"/>
        </w:rPr>
        <w:t>to</w:t>
      </w:r>
      <w:r w:rsidR="00DD29E0" w:rsidRPr="00274B97">
        <w:rPr>
          <w:rFonts w:ascii="Helvetica" w:hAnsi="Helvetica" w:cstheme="minorHAnsi"/>
          <w:color w:val="000000" w:themeColor="text1"/>
          <w:lang w:eastAsia="ja-JP"/>
        </w:rPr>
        <w:t xml:space="preserve"> a concentration of 0.5 </w:t>
      </w:r>
      <w:r w:rsidR="00844A8E" w:rsidRPr="00274B97">
        <w:rPr>
          <w:rFonts w:ascii="Helvetica" w:hAnsi="Helvetica" w:cstheme="minorHAnsi"/>
          <w:color w:val="000000" w:themeColor="text1"/>
          <w:lang w:eastAsia="ja-JP"/>
        </w:rPr>
        <w:t>millimolar</w:t>
      </w:r>
      <w:r w:rsidR="006A52B8" w:rsidRPr="00274B97">
        <w:rPr>
          <w:rFonts w:ascii="Helvetica" w:hAnsi="Helvetica" w:cstheme="minorHAnsi"/>
          <w:color w:val="000000" w:themeColor="text1"/>
          <w:lang w:eastAsia="ja-JP"/>
        </w:rPr>
        <w:t xml:space="preserve"> </w:t>
      </w:r>
      <w:r w:rsidR="006A52B8" w:rsidRPr="00274B97">
        <w:rPr>
          <w:rFonts w:ascii="Helvetica" w:hAnsi="Helvetica" w:cstheme="minorHAnsi"/>
          <w:b/>
          <w:color w:val="000000" w:themeColor="text1"/>
          <w:lang w:eastAsia="ja-JP"/>
        </w:rPr>
        <w:t>[1-MED]</w:t>
      </w:r>
      <w:r w:rsidR="00AD1EF4" w:rsidRPr="00274B97">
        <w:rPr>
          <w:rFonts w:ascii="Helvetica" w:hAnsi="Helvetica" w:cstheme="minorHAnsi"/>
          <w:color w:val="000000" w:themeColor="text1"/>
          <w:lang w:eastAsia="ja-JP"/>
        </w:rPr>
        <w:t>. Incubate at</w:t>
      </w:r>
      <w:r w:rsidR="00DD29E0" w:rsidRPr="00274B97">
        <w:rPr>
          <w:rFonts w:ascii="Helvetica" w:hAnsi="Helvetica" w:cstheme="minorHAnsi"/>
          <w:color w:val="000000" w:themeColor="text1"/>
          <w:lang w:eastAsia="ja-JP"/>
        </w:rPr>
        <w:t xml:space="preserve"> 37 </w:t>
      </w:r>
      <w:r w:rsidR="00DD29E0" w:rsidRPr="00274B97">
        <w:rPr>
          <w:rFonts w:ascii="Helvetica" w:hAnsi="Helvetica" w:cstheme="minorHAnsi"/>
          <w:color w:val="000000" w:themeColor="text1"/>
        </w:rPr>
        <w:t>°C for 7 days</w:t>
      </w:r>
      <w:r w:rsidR="00747C37" w:rsidRPr="00274B97">
        <w:rPr>
          <w:rFonts w:ascii="Helvetica" w:hAnsi="Helvetica" w:cstheme="minorHAnsi"/>
          <w:color w:val="000000" w:themeColor="text1"/>
        </w:rPr>
        <w:t xml:space="preserve"> to induce aggregation and toxicity</w:t>
      </w:r>
      <w:r w:rsidR="006A52B8" w:rsidRPr="00274B97">
        <w:rPr>
          <w:rFonts w:ascii="Helvetica" w:hAnsi="Helvetica" w:cstheme="minorHAnsi"/>
          <w:color w:val="000000" w:themeColor="text1"/>
        </w:rPr>
        <w:t xml:space="preserve"> </w:t>
      </w:r>
      <w:r w:rsidR="006A52B8" w:rsidRPr="00274B97">
        <w:rPr>
          <w:rFonts w:ascii="Helvetica" w:hAnsi="Helvetica" w:cstheme="minorHAnsi"/>
          <w:b/>
          <w:color w:val="000000" w:themeColor="text1"/>
        </w:rPr>
        <w:t>[2-CU</w:t>
      </w:r>
      <w:r w:rsidR="00B21B7B" w:rsidRPr="00274B97">
        <w:rPr>
          <w:rFonts w:ascii="Helvetica" w:hAnsi="Helvetica" w:cstheme="minorHAnsi"/>
          <w:b/>
          <w:color w:val="000000" w:themeColor="text1"/>
        </w:rPr>
        <w:t>-TEXT</w:t>
      </w:r>
      <w:r w:rsidR="006A52B8" w:rsidRPr="00274B97">
        <w:rPr>
          <w:rFonts w:ascii="Helvetica" w:hAnsi="Helvetica" w:cstheme="minorHAnsi"/>
          <w:b/>
          <w:color w:val="000000" w:themeColor="text1"/>
        </w:rPr>
        <w:t>]</w:t>
      </w:r>
      <w:r w:rsidR="00DD29E0" w:rsidRPr="00274B97">
        <w:rPr>
          <w:rFonts w:ascii="Helvetica" w:hAnsi="Helvetica" w:cstheme="minorHAnsi"/>
          <w:color w:val="000000" w:themeColor="text1"/>
        </w:rPr>
        <w:t xml:space="preserve">. </w:t>
      </w:r>
    </w:p>
    <w:p w14:paraId="35AD85F5" w14:textId="25266252" w:rsidR="00C1339C" w:rsidRPr="00822AAE" w:rsidRDefault="00C1339C" w:rsidP="00C1339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822AAE">
        <w:rPr>
          <w:rFonts w:ascii="Helvetica" w:hAnsi="Helvetica" w:cs="Arial"/>
          <w:szCs w:val="24"/>
        </w:rPr>
        <w:t xml:space="preserve">Talent at TC hood </w:t>
      </w:r>
      <w:r w:rsidRPr="00040C88">
        <w:rPr>
          <w:rFonts w:ascii="Helvetica" w:hAnsi="Helvetica" w:cs="Arial"/>
          <w:strike/>
          <w:szCs w:val="24"/>
        </w:rPr>
        <w:t>(wearing something different to indicate the passage of time)</w:t>
      </w:r>
      <w:r w:rsidR="009F7AD2" w:rsidRPr="00822AAE">
        <w:rPr>
          <w:rFonts w:ascii="Helvetica" w:hAnsi="Helvetica" w:cs="Arial"/>
          <w:szCs w:val="24"/>
        </w:rPr>
        <w:t xml:space="preserve"> </w:t>
      </w:r>
      <w:r w:rsidR="00B43BE8">
        <w:rPr>
          <w:rFonts w:ascii="Helvetica" w:hAnsi="Helvetica" w:cs="Arial"/>
          <w:szCs w:val="24"/>
        </w:rPr>
        <w:t xml:space="preserve">opens the vial of </w:t>
      </w:r>
      <w:r w:rsidR="00B43BE8">
        <w:rPr>
          <w:rFonts w:ascii="Helvetica" w:hAnsi="Helvetica" w:cstheme="minorHAnsi"/>
          <w:color w:val="000000" w:themeColor="text1"/>
          <w:lang w:eastAsia="ja-JP"/>
        </w:rPr>
        <w:t>A</w:t>
      </w:r>
      <w:r w:rsidR="00B43BE8" w:rsidRPr="00274B97">
        <w:rPr>
          <w:rFonts w:ascii="Helvetica" w:hAnsi="Helvetica" w:cstheme="minorHAnsi"/>
          <w:color w:val="000000" w:themeColor="text1"/>
          <w:lang w:eastAsia="ja-JP"/>
        </w:rPr>
        <w:t>β1-42</w:t>
      </w:r>
      <w:r w:rsidR="00B43BE8">
        <w:rPr>
          <w:rFonts w:ascii="Helvetica" w:hAnsi="Helvetica" w:cstheme="minorHAnsi"/>
          <w:color w:val="000000" w:themeColor="text1"/>
          <w:lang w:eastAsia="ja-JP"/>
        </w:rPr>
        <w:t xml:space="preserve">, </w:t>
      </w:r>
      <w:r w:rsidR="009F7AD2" w:rsidRPr="00822AAE">
        <w:rPr>
          <w:rFonts w:ascii="Helvetica" w:hAnsi="Helvetica" w:cs="Arial"/>
          <w:szCs w:val="24"/>
        </w:rPr>
        <w:t xml:space="preserve">pipettes from a bottle of sterile distilled water and dispenses it into the </w:t>
      </w:r>
      <w:r w:rsidR="00B43BE8">
        <w:rPr>
          <w:rFonts w:ascii="Helvetica" w:hAnsi="Helvetica" w:cs="Arial"/>
          <w:szCs w:val="24"/>
        </w:rPr>
        <w:t>vial</w:t>
      </w:r>
      <w:r w:rsidR="009F7AD2" w:rsidRPr="00822AAE">
        <w:rPr>
          <w:rFonts w:ascii="Helvetica" w:hAnsi="Helvetica" w:cstheme="minorHAnsi"/>
          <w:lang w:eastAsia="ja-JP"/>
        </w:rPr>
        <w:t xml:space="preserve">. </w:t>
      </w:r>
      <w:r w:rsidR="00B05B5D">
        <w:rPr>
          <w:rFonts w:ascii="Helvetica" w:hAnsi="Helvetica" w:cstheme="minorHAnsi"/>
          <w:lang w:eastAsia="ja-JP"/>
        </w:rPr>
        <w:t xml:space="preserve">Please note that the same vial of </w:t>
      </w:r>
      <w:r w:rsidR="00E535CB">
        <w:rPr>
          <w:rFonts w:ascii="Helvetica" w:hAnsi="Helvetica" w:cstheme="minorHAnsi"/>
          <w:color w:val="000000" w:themeColor="text1"/>
          <w:lang w:eastAsia="ja-JP"/>
        </w:rPr>
        <w:t>A</w:t>
      </w:r>
      <w:r w:rsidR="00E535CB" w:rsidRPr="00274B97">
        <w:rPr>
          <w:rFonts w:ascii="Helvetica" w:hAnsi="Helvetica" w:cstheme="minorHAnsi"/>
          <w:color w:val="000000" w:themeColor="text1"/>
          <w:lang w:eastAsia="ja-JP"/>
        </w:rPr>
        <w:t>β1-42</w:t>
      </w:r>
      <w:r w:rsidR="00B05B5D">
        <w:rPr>
          <w:rFonts w:ascii="Helvetica" w:hAnsi="Helvetica" w:cstheme="minorHAnsi"/>
          <w:lang w:eastAsia="ja-JP"/>
        </w:rPr>
        <w:t xml:space="preserve"> can be used throughout the video since the presence of aggregates is only visible upon microscopic observation. An empty vial of Abeta can be used. </w:t>
      </w:r>
    </w:p>
    <w:p w14:paraId="652D3022" w14:textId="6C88C582" w:rsidR="00DD29E0" w:rsidRPr="006F597F" w:rsidRDefault="009F7AD2" w:rsidP="00B21B7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Cs w:val="24"/>
        </w:rPr>
      </w:pPr>
      <w:r w:rsidRPr="0012058F">
        <w:rPr>
          <w:rFonts w:ascii="Helvetica" w:hAnsi="Helvetica" w:cstheme="minorHAnsi"/>
          <w:color w:val="000000" w:themeColor="text1"/>
          <w:lang w:eastAsia="ja-JP"/>
        </w:rPr>
        <w:t xml:space="preserve">The vial is placed onto the incubator shelf. </w:t>
      </w:r>
      <w:r w:rsidR="00B21B7B" w:rsidRPr="0012058F">
        <w:rPr>
          <w:rFonts w:ascii="Helvetica" w:hAnsi="Helvetica" w:cstheme="minorHAnsi"/>
          <w:color w:val="000000" w:themeColor="text1"/>
          <w:lang w:eastAsia="ja-JP"/>
        </w:rPr>
        <w:t>TEXT: S</w:t>
      </w:r>
      <w:r w:rsidR="00DD29E0" w:rsidRPr="0012058F">
        <w:rPr>
          <w:rFonts w:ascii="Helvetica" w:hAnsi="Helvetica" w:cstheme="minorHAnsi"/>
          <w:color w:val="000000" w:themeColor="text1"/>
          <w:lang w:eastAsia="ja-JP"/>
        </w:rPr>
        <w:t xml:space="preserve">tore aggregated Aβ1-42 </w:t>
      </w:r>
      <w:r w:rsidR="00B21B7B" w:rsidRPr="0012058F">
        <w:rPr>
          <w:rFonts w:ascii="Helvetica" w:hAnsi="Helvetica" w:cstheme="minorHAnsi"/>
          <w:color w:val="000000" w:themeColor="text1"/>
          <w:lang w:eastAsia="ja-JP"/>
        </w:rPr>
        <w:t>at</w:t>
      </w:r>
      <w:r w:rsidR="00DD29E0" w:rsidRPr="0012058F">
        <w:rPr>
          <w:rFonts w:ascii="Helvetica" w:hAnsi="Helvetica" w:cstheme="minorHAnsi"/>
          <w:color w:val="000000" w:themeColor="text1"/>
          <w:lang w:eastAsia="ja-JP"/>
        </w:rPr>
        <w:t xml:space="preserve"> -30 </w:t>
      </w:r>
      <w:r w:rsidR="00B21B7B" w:rsidRPr="0012058F">
        <w:rPr>
          <w:rFonts w:ascii="Helvetica" w:hAnsi="Helvetica" w:cstheme="minorHAnsi"/>
          <w:color w:val="000000" w:themeColor="text1"/>
        </w:rPr>
        <w:t>°C</w:t>
      </w:r>
      <w:r w:rsidR="00DD29E0" w:rsidRPr="0012058F">
        <w:rPr>
          <w:rFonts w:ascii="Helvetica" w:hAnsi="Helvetica" w:cstheme="minorHAnsi"/>
          <w:color w:val="000000" w:themeColor="text1"/>
        </w:rPr>
        <w:t xml:space="preserve"> until use. </w:t>
      </w:r>
      <w:r w:rsidR="00EE5F3F" w:rsidRPr="0012058F">
        <w:rPr>
          <w:rFonts w:ascii="Helvetica" w:hAnsi="Helvetica" w:cstheme="minorHAnsi"/>
          <w:color w:val="000000" w:themeColor="text1"/>
        </w:rPr>
        <w:t xml:space="preserve"> </w:t>
      </w:r>
    </w:p>
    <w:p w14:paraId="1E316932" w14:textId="4F4E9FE1" w:rsidR="006F597F" w:rsidRPr="00013521" w:rsidRDefault="006F597F" w:rsidP="006F597F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Cs w:val="24"/>
        </w:rPr>
      </w:pPr>
      <w:r>
        <w:rPr>
          <w:rFonts w:ascii="Helvetica" w:hAnsi="Helvetica" w:cstheme="minorHAnsi"/>
          <w:color w:val="000000" w:themeColor="text1"/>
        </w:rPr>
        <w:t xml:space="preserve">Prepare aliquots of aggregated </w:t>
      </w:r>
      <w:r w:rsidRPr="0012058F">
        <w:rPr>
          <w:rFonts w:ascii="Helvetica" w:hAnsi="Helvetica" w:cstheme="minorHAnsi"/>
          <w:color w:val="000000" w:themeColor="text1"/>
          <w:lang w:eastAsia="ja-JP"/>
        </w:rPr>
        <w:t xml:space="preserve">Aβ1-42 </w:t>
      </w:r>
      <w:r w:rsidR="00013521" w:rsidRPr="00B00858">
        <w:rPr>
          <w:rFonts w:ascii="Helvetica" w:hAnsi="Helvetica" w:cstheme="minorHAnsi"/>
          <w:b/>
          <w:color w:val="000000" w:themeColor="text1"/>
          <w:lang w:eastAsia="ja-JP"/>
        </w:rPr>
        <w:t>[1-CU]</w:t>
      </w:r>
      <w:r w:rsidR="00B00858">
        <w:rPr>
          <w:rFonts w:ascii="Helvetica" w:hAnsi="Helvetica" w:cstheme="minorHAnsi"/>
          <w:color w:val="000000" w:themeColor="text1"/>
          <w:lang w:eastAsia="ja-JP"/>
        </w:rPr>
        <w:t>, and store at -80</w:t>
      </w:r>
      <w:r w:rsidR="00B00858">
        <w:rPr>
          <w:rFonts w:ascii="Helvetica" w:hAnsi="Helvetica" w:cstheme="minorHAnsi"/>
          <w:color w:val="000000" w:themeColor="text1"/>
          <w:lang w:eastAsia="ja-JP"/>
        </w:rPr>
        <w:sym w:font="Symbol" w:char="F0B0"/>
      </w:r>
      <w:r w:rsidR="00B00858">
        <w:rPr>
          <w:rFonts w:ascii="Helvetica" w:hAnsi="Helvetica" w:cstheme="minorHAnsi"/>
          <w:color w:val="000000" w:themeColor="text1"/>
          <w:lang w:eastAsia="ja-JP"/>
        </w:rPr>
        <w:t xml:space="preserve">C until use </w:t>
      </w:r>
      <w:r w:rsidR="00B00858" w:rsidRPr="002B1B7D">
        <w:rPr>
          <w:rFonts w:ascii="Helvetica" w:hAnsi="Helvetica" w:cstheme="minorHAnsi"/>
          <w:b/>
          <w:color w:val="000000" w:themeColor="text1"/>
          <w:lang w:eastAsia="ja-JP"/>
        </w:rPr>
        <w:t>[2-MED-over the shoulder]</w:t>
      </w:r>
      <w:r w:rsidR="00B00858">
        <w:rPr>
          <w:rFonts w:ascii="Helvetica" w:hAnsi="Helvetica" w:cstheme="minorHAnsi"/>
          <w:color w:val="000000" w:themeColor="text1"/>
          <w:lang w:eastAsia="ja-JP"/>
        </w:rPr>
        <w:t>.</w:t>
      </w:r>
    </w:p>
    <w:p w14:paraId="7E68695D" w14:textId="177F3989" w:rsidR="00013521" w:rsidRPr="00B00858" w:rsidRDefault="00B00858" w:rsidP="0001352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Cs w:val="24"/>
        </w:rPr>
      </w:pPr>
      <w:r>
        <w:rPr>
          <w:rFonts w:ascii="Helvetica" w:hAnsi="Helvetica" w:cs="Arial"/>
          <w:color w:val="000000" w:themeColor="text1"/>
          <w:szCs w:val="24"/>
        </w:rPr>
        <w:t xml:space="preserve">Small volumes are pipetted from the vial of </w:t>
      </w:r>
      <w:r>
        <w:rPr>
          <w:rFonts w:ascii="Helvetica" w:hAnsi="Helvetica" w:cstheme="minorHAnsi"/>
          <w:color w:val="000000" w:themeColor="text1"/>
          <w:lang w:eastAsia="ja-JP"/>
        </w:rPr>
        <w:t>A</w:t>
      </w:r>
      <w:r w:rsidRPr="00274B97">
        <w:rPr>
          <w:rFonts w:ascii="Helvetica" w:hAnsi="Helvetica" w:cstheme="minorHAnsi"/>
          <w:color w:val="000000" w:themeColor="text1"/>
          <w:lang w:eastAsia="ja-JP"/>
        </w:rPr>
        <w:t>β1-42</w:t>
      </w:r>
      <w:r>
        <w:rPr>
          <w:rFonts w:ascii="Helvetica" w:hAnsi="Helvetica" w:cstheme="minorHAnsi"/>
          <w:color w:val="000000" w:themeColor="text1"/>
          <w:lang w:eastAsia="ja-JP"/>
        </w:rPr>
        <w:t xml:space="preserve"> and dispensed into a row of waiting microfuge tubes. </w:t>
      </w:r>
    </w:p>
    <w:p w14:paraId="3FD6336A" w14:textId="1A8C0431" w:rsidR="00B00858" w:rsidRPr="0012058F" w:rsidRDefault="00B00858" w:rsidP="0001352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Cs w:val="24"/>
        </w:rPr>
      </w:pPr>
      <w:r>
        <w:rPr>
          <w:rFonts w:ascii="Helvetica" w:hAnsi="Helvetica" w:cs="Arial"/>
          <w:color w:val="000000" w:themeColor="text1"/>
          <w:szCs w:val="24"/>
        </w:rPr>
        <w:t xml:space="preserve">Talent places labeled box of </w:t>
      </w:r>
      <w:r>
        <w:rPr>
          <w:rFonts w:ascii="Helvetica" w:hAnsi="Helvetica" w:cstheme="minorHAnsi"/>
          <w:color w:val="000000" w:themeColor="text1"/>
          <w:lang w:eastAsia="ja-JP"/>
        </w:rPr>
        <w:t>A</w:t>
      </w:r>
      <w:r w:rsidRPr="00274B97">
        <w:rPr>
          <w:rFonts w:ascii="Helvetica" w:hAnsi="Helvetica" w:cstheme="minorHAnsi"/>
          <w:color w:val="000000" w:themeColor="text1"/>
          <w:lang w:eastAsia="ja-JP"/>
        </w:rPr>
        <w:t>β1-42</w:t>
      </w:r>
      <w:r>
        <w:rPr>
          <w:rFonts w:ascii="Helvetica" w:hAnsi="Helvetica" w:cstheme="minorHAnsi"/>
          <w:color w:val="000000" w:themeColor="text1"/>
          <w:lang w:eastAsia="ja-JP"/>
        </w:rPr>
        <w:t xml:space="preserve"> aggregates into the -80 freezer. </w:t>
      </w:r>
    </w:p>
    <w:p w14:paraId="67ED622B" w14:textId="1637E5AE" w:rsidR="00DD29E0" w:rsidRPr="0012058F" w:rsidRDefault="00CE3C46" w:rsidP="00DD29E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Cs w:val="24"/>
        </w:rPr>
      </w:pPr>
      <w:r w:rsidRPr="0012058F">
        <w:rPr>
          <w:rFonts w:ascii="Helvetica" w:hAnsi="Helvetica" w:cstheme="minorHAnsi"/>
          <w:color w:val="000000" w:themeColor="text1"/>
          <w:lang w:eastAsia="ja-JP"/>
        </w:rPr>
        <w:t>On day 4</w:t>
      </w:r>
      <w:r w:rsidR="00DD29E0" w:rsidRPr="0012058F">
        <w:rPr>
          <w:rFonts w:ascii="Helvetica" w:hAnsi="Helvetica" w:cstheme="minorHAnsi"/>
          <w:color w:val="000000" w:themeColor="text1"/>
          <w:lang w:eastAsia="ja-JP"/>
        </w:rPr>
        <w:t xml:space="preserve"> of neuronal cul</w:t>
      </w:r>
      <w:r w:rsidRPr="0012058F">
        <w:rPr>
          <w:rFonts w:ascii="Helvetica" w:hAnsi="Helvetica" w:cstheme="minorHAnsi"/>
          <w:color w:val="000000" w:themeColor="text1"/>
          <w:lang w:eastAsia="ja-JP"/>
        </w:rPr>
        <w:t>ture, treat the wells with 100-microliters</w:t>
      </w:r>
      <w:r w:rsidR="00380E34" w:rsidRPr="0012058F">
        <w:rPr>
          <w:rFonts w:ascii="Helvetica" w:hAnsi="Helvetica" w:cstheme="minorHAnsi"/>
          <w:color w:val="000000" w:themeColor="text1"/>
          <w:lang w:eastAsia="ja-JP"/>
        </w:rPr>
        <w:t xml:space="preserve"> of</w:t>
      </w:r>
      <w:r w:rsidR="00DD29E0" w:rsidRPr="0012058F">
        <w:rPr>
          <w:rFonts w:ascii="Helvetica" w:hAnsi="Helvetica" w:cstheme="minorHAnsi"/>
          <w:color w:val="000000" w:themeColor="text1"/>
          <w:lang w:eastAsia="ja-JP"/>
        </w:rPr>
        <w:t xml:space="preserve"> 0.5</w:t>
      </w:r>
      <w:r w:rsidRPr="0012058F">
        <w:rPr>
          <w:rFonts w:ascii="Helvetica" w:hAnsi="Helvetica" w:cstheme="minorHAnsi"/>
          <w:color w:val="000000" w:themeColor="text1"/>
          <w:lang w:eastAsia="ja-JP"/>
        </w:rPr>
        <w:t xml:space="preserve"> micromolar </w:t>
      </w:r>
      <w:r w:rsidR="00DD29E0" w:rsidRPr="0012058F">
        <w:rPr>
          <w:rFonts w:ascii="Helvetica" w:hAnsi="Helvetica" w:cstheme="minorHAnsi"/>
          <w:color w:val="000000" w:themeColor="text1"/>
          <w:lang w:eastAsia="ja-JP"/>
        </w:rPr>
        <w:t xml:space="preserve">aggregated Aβ1-42 or vehicle solution </w:t>
      </w:r>
      <w:r w:rsidR="00380E34" w:rsidRPr="0012058F">
        <w:rPr>
          <w:rFonts w:ascii="Helvetica" w:hAnsi="Helvetica" w:cstheme="minorHAnsi"/>
          <w:color w:val="000000" w:themeColor="text1"/>
          <w:lang w:eastAsia="ja-JP"/>
        </w:rPr>
        <w:t xml:space="preserve">in medium B </w:t>
      </w:r>
      <w:r w:rsidR="00DD29E0" w:rsidRPr="0012058F">
        <w:rPr>
          <w:rFonts w:ascii="Helvetica" w:hAnsi="Helvetica" w:cstheme="minorHAnsi"/>
          <w:color w:val="000000" w:themeColor="text1"/>
          <w:lang w:eastAsia="ja-JP"/>
        </w:rPr>
        <w:t>for 1 h</w:t>
      </w:r>
      <w:r w:rsidRPr="0012058F">
        <w:rPr>
          <w:rFonts w:ascii="Helvetica" w:hAnsi="Helvetica" w:cstheme="minorHAnsi"/>
          <w:color w:val="000000" w:themeColor="text1"/>
          <w:lang w:eastAsia="ja-JP"/>
        </w:rPr>
        <w:t>our</w:t>
      </w:r>
      <w:r w:rsidR="00040C88">
        <w:rPr>
          <w:rFonts w:ascii="Helvetica" w:hAnsi="Helvetica" w:cstheme="minorHAnsi"/>
          <w:color w:val="000000" w:themeColor="text1"/>
          <w:lang w:eastAsia="ja-JP"/>
        </w:rPr>
        <w:t xml:space="preserve"> </w:t>
      </w:r>
      <w:r w:rsidR="00040C88" w:rsidRPr="00040C88">
        <w:rPr>
          <w:rFonts w:ascii="Helvetica" w:hAnsi="Helvetica" w:cstheme="minorHAnsi"/>
          <w:color w:val="FF0000"/>
          <w:lang w:eastAsia="ja-JP"/>
        </w:rPr>
        <w:t>as previously demonstrated</w:t>
      </w:r>
      <w:r w:rsidR="00FA4E26" w:rsidRPr="0012058F">
        <w:rPr>
          <w:rFonts w:ascii="Helvetica" w:hAnsi="Helvetica" w:cstheme="minorHAnsi"/>
          <w:color w:val="000000" w:themeColor="text1"/>
          <w:lang w:eastAsia="ja-JP"/>
        </w:rPr>
        <w:t xml:space="preserve"> </w:t>
      </w:r>
      <w:r w:rsidR="00FA4E26" w:rsidRPr="0012058F">
        <w:rPr>
          <w:rFonts w:ascii="Helvetica" w:hAnsi="Helvetica" w:cstheme="minorHAnsi"/>
          <w:b/>
          <w:color w:val="000000" w:themeColor="text1"/>
          <w:lang w:eastAsia="ja-JP"/>
        </w:rPr>
        <w:t>[1-MED]</w:t>
      </w:r>
      <w:r w:rsidR="00DD29E0" w:rsidRPr="0012058F">
        <w:rPr>
          <w:rFonts w:ascii="Helvetica" w:hAnsi="Helvetica" w:cstheme="minorHAnsi"/>
          <w:color w:val="000000" w:themeColor="text1"/>
          <w:lang w:eastAsia="ja-JP"/>
        </w:rPr>
        <w:t xml:space="preserve">. </w:t>
      </w:r>
    </w:p>
    <w:p w14:paraId="49E166C4" w14:textId="2831374A" w:rsidR="00FA4E26" w:rsidRPr="00FA4E26" w:rsidRDefault="00FA4E26" w:rsidP="00FA4E2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theme="minorHAnsi"/>
          <w:lang w:eastAsia="ja-JP"/>
        </w:rPr>
        <w:t xml:space="preserve">Talent </w:t>
      </w:r>
      <w:r w:rsidR="0012058F" w:rsidRPr="00040C88">
        <w:rPr>
          <w:rFonts w:ascii="Helvetica" w:hAnsi="Helvetica" w:cstheme="minorHAnsi"/>
          <w:strike/>
          <w:lang w:eastAsia="ja-JP"/>
        </w:rPr>
        <w:t xml:space="preserve">(wearing something different to show that this is a different day) </w:t>
      </w:r>
      <w:r>
        <w:rPr>
          <w:rFonts w:ascii="Helvetica" w:hAnsi="Helvetica" w:cstheme="minorHAnsi"/>
          <w:lang w:eastAsia="ja-JP"/>
        </w:rPr>
        <w:t xml:space="preserve">at the TC hood with the </w:t>
      </w:r>
      <w:r w:rsidR="0012058F">
        <w:rPr>
          <w:rFonts w:ascii="Helvetica" w:hAnsi="Helvetica" w:cstheme="minorHAnsi"/>
          <w:lang w:eastAsia="ja-JP"/>
        </w:rPr>
        <w:t xml:space="preserve">same </w:t>
      </w:r>
      <w:r>
        <w:rPr>
          <w:rFonts w:ascii="Helvetica" w:hAnsi="Helvetica" w:cstheme="minorHAnsi"/>
          <w:lang w:eastAsia="ja-JP"/>
        </w:rPr>
        <w:t>vial of Aβ1-42</w:t>
      </w:r>
      <w:r w:rsidR="00992D4C">
        <w:rPr>
          <w:rFonts w:ascii="Helvetica" w:hAnsi="Helvetica" w:cstheme="minorHAnsi"/>
          <w:lang w:eastAsia="ja-JP"/>
        </w:rPr>
        <w:t xml:space="preserve"> </w:t>
      </w:r>
      <w:r w:rsidR="00297058">
        <w:rPr>
          <w:rFonts w:ascii="Helvetica" w:hAnsi="Helvetica" w:cstheme="minorHAnsi"/>
          <w:lang w:eastAsia="ja-JP"/>
        </w:rPr>
        <w:t xml:space="preserve">(as </w:t>
      </w:r>
      <w:r w:rsidR="00040C88">
        <w:rPr>
          <w:rFonts w:ascii="Helvetica" w:hAnsi="Helvetica" w:cstheme="minorHAnsi"/>
          <w:lang w:eastAsia="ja-JP"/>
        </w:rPr>
        <w:t>seen in 3.2</w:t>
      </w:r>
      <w:r w:rsidR="0012058F">
        <w:rPr>
          <w:rFonts w:ascii="Helvetica" w:hAnsi="Helvetica" w:cstheme="minorHAnsi"/>
          <w:lang w:eastAsia="ja-JP"/>
        </w:rPr>
        <w:t>.2.</w:t>
      </w:r>
      <w:r w:rsidR="00297058">
        <w:rPr>
          <w:rFonts w:ascii="Helvetica" w:hAnsi="Helvetica" w:cstheme="minorHAnsi"/>
          <w:lang w:eastAsia="ja-JP"/>
        </w:rPr>
        <w:t>)</w:t>
      </w:r>
      <w:r w:rsidR="0012058F">
        <w:rPr>
          <w:rFonts w:ascii="Helvetica" w:hAnsi="Helvetica" w:cstheme="minorHAnsi"/>
          <w:lang w:eastAsia="ja-JP"/>
        </w:rPr>
        <w:t xml:space="preserve"> </w:t>
      </w:r>
      <w:r w:rsidR="00992D4C">
        <w:rPr>
          <w:rFonts w:ascii="Helvetica" w:hAnsi="Helvetica" w:cstheme="minorHAnsi"/>
          <w:lang w:eastAsia="ja-JP"/>
        </w:rPr>
        <w:t>with the lid off</w:t>
      </w:r>
      <w:r>
        <w:rPr>
          <w:rFonts w:ascii="Helvetica" w:hAnsi="Helvetica" w:cstheme="minorHAnsi"/>
          <w:lang w:eastAsia="ja-JP"/>
        </w:rPr>
        <w:t xml:space="preserve">, a </w:t>
      </w:r>
      <w:r w:rsidR="00992D4C">
        <w:rPr>
          <w:rFonts w:ascii="Helvetica" w:hAnsi="Helvetica" w:cstheme="minorHAnsi"/>
          <w:lang w:eastAsia="ja-JP"/>
        </w:rPr>
        <w:t xml:space="preserve">labeled tube containing </w:t>
      </w:r>
      <w:r w:rsidR="00992D4C" w:rsidRPr="00822AAE">
        <w:rPr>
          <w:rFonts w:ascii="Helvetica" w:hAnsi="Helvetica" w:cstheme="minorHAnsi"/>
          <w:lang w:eastAsia="ja-JP"/>
        </w:rPr>
        <w:t xml:space="preserve">Aβ1-42 </w:t>
      </w:r>
      <w:r w:rsidR="000D1F16">
        <w:rPr>
          <w:rFonts w:ascii="Helvetica" w:hAnsi="Helvetica" w:cstheme="minorHAnsi"/>
          <w:lang w:eastAsia="ja-JP"/>
        </w:rPr>
        <w:t>in mediu</w:t>
      </w:r>
      <w:r w:rsidR="00992D4C">
        <w:rPr>
          <w:rFonts w:ascii="Helvetica" w:hAnsi="Helvetica" w:cstheme="minorHAnsi"/>
          <w:lang w:eastAsia="ja-JP"/>
        </w:rPr>
        <w:t>m B</w:t>
      </w:r>
      <w:r w:rsidR="00B744E2">
        <w:rPr>
          <w:rFonts w:ascii="Helvetica" w:hAnsi="Helvetica" w:cstheme="minorHAnsi"/>
          <w:lang w:eastAsia="ja-JP"/>
        </w:rPr>
        <w:t>, and the 8-well slide</w:t>
      </w:r>
      <w:r w:rsidR="00895209">
        <w:rPr>
          <w:rFonts w:ascii="Helvetica" w:hAnsi="Helvetica" w:cstheme="minorHAnsi"/>
          <w:lang w:eastAsia="ja-JP"/>
        </w:rPr>
        <w:t xml:space="preserve"> with medium</w:t>
      </w:r>
      <w:r w:rsidR="00040C88">
        <w:rPr>
          <w:rFonts w:ascii="Helvetica" w:hAnsi="Helvetica" w:cstheme="minorHAnsi"/>
          <w:lang w:eastAsia="ja-JP"/>
        </w:rPr>
        <w:t xml:space="preserve"> </w:t>
      </w:r>
      <w:r w:rsidR="00040C88" w:rsidRPr="00040C88">
        <w:rPr>
          <w:rFonts w:ascii="Helvetica" w:hAnsi="Helvetica" w:cstheme="minorHAnsi"/>
          <w:color w:val="FF0000"/>
          <w:lang w:eastAsia="ja-JP"/>
        </w:rPr>
        <w:t>and vehicle (water)</w:t>
      </w:r>
      <w:r w:rsidR="00895209">
        <w:rPr>
          <w:rFonts w:ascii="Helvetica" w:hAnsi="Helvetica" w:cstheme="minorHAnsi"/>
          <w:lang w:eastAsia="ja-JP"/>
        </w:rPr>
        <w:t xml:space="preserve"> removed</w:t>
      </w:r>
      <w:r w:rsidR="00B744E2">
        <w:rPr>
          <w:rFonts w:ascii="Helvetica" w:hAnsi="Helvetica" w:cstheme="minorHAnsi"/>
          <w:lang w:eastAsia="ja-JP"/>
        </w:rPr>
        <w:t xml:space="preserve">. </w:t>
      </w:r>
      <w:r w:rsidR="0012058F">
        <w:rPr>
          <w:rFonts w:ascii="Helvetica" w:hAnsi="Helvetica" w:cstheme="minorHAnsi"/>
          <w:lang w:eastAsia="ja-JP"/>
        </w:rPr>
        <w:t>Talent pipettes</w:t>
      </w:r>
      <w:r w:rsidR="00895209">
        <w:rPr>
          <w:rFonts w:ascii="Helvetica" w:hAnsi="Helvetica" w:cstheme="minorHAnsi"/>
          <w:lang w:eastAsia="ja-JP"/>
        </w:rPr>
        <w:t xml:space="preserve"> from the tube containing diluted </w:t>
      </w:r>
      <w:r w:rsidR="00895209" w:rsidRPr="00822AAE">
        <w:rPr>
          <w:rFonts w:ascii="Helvetica" w:hAnsi="Helvetica" w:cstheme="minorHAnsi"/>
          <w:lang w:eastAsia="ja-JP"/>
        </w:rPr>
        <w:t xml:space="preserve">Aβ1-42 </w:t>
      </w:r>
      <w:r w:rsidR="00895209">
        <w:rPr>
          <w:rFonts w:ascii="Helvetica" w:hAnsi="Helvetica" w:cstheme="minorHAnsi"/>
          <w:lang w:eastAsia="ja-JP"/>
        </w:rPr>
        <w:t xml:space="preserve">and dispenses volumes into each well of the 8-well slide. </w:t>
      </w:r>
      <w:r w:rsidR="0012058F">
        <w:rPr>
          <w:rFonts w:ascii="Helvetica" w:hAnsi="Helvetica" w:cstheme="minorHAnsi"/>
          <w:lang w:eastAsia="ja-JP"/>
        </w:rPr>
        <w:t xml:space="preserve">NB. For the video, it does not matter if the chamber slide contains neurons or not. </w:t>
      </w:r>
    </w:p>
    <w:p w14:paraId="2F996652" w14:textId="3F012686" w:rsidR="00DD29E0" w:rsidRPr="006F71E0" w:rsidRDefault="00F97CA1" w:rsidP="00DD29E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F71E0">
        <w:rPr>
          <w:rFonts w:ascii="Helvetica" w:hAnsi="Helvetica" w:cstheme="minorHAnsi"/>
          <w:lang w:eastAsia="ja-JP"/>
        </w:rPr>
        <w:lastRenderedPageBreak/>
        <w:t>After the hour has elapsed</w:t>
      </w:r>
      <w:r w:rsidR="00D37F51" w:rsidRPr="006F71E0">
        <w:rPr>
          <w:rFonts w:ascii="Helvetica" w:hAnsi="Helvetica" w:cstheme="minorHAnsi"/>
          <w:lang w:eastAsia="ja-JP"/>
        </w:rPr>
        <w:t xml:space="preserve"> </w:t>
      </w:r>
      <w:r w:rsidR="00D37F51" w:rsidRPr="006F71E0">
        <w:rPr>
          <w:rFonts w:ascii="Helvetica" w:hAnsi="Helvetica" w:cstheme="minorHAnsi"/>
          <w:b/>
          <w:lang w:eastAsia="ja-JP"/>
        </w:rPr>
        <w:t>[1-MED-over the shoulder]</w:t>
      </w:r>
      <w:r w:rsidRPr="006F71E0">
        <w:rPr>
          <w:rFonts w:ascii="Helvetica" w:hAnsi="Helvetica" w:cstheme="minorHAnsi"/>
          <w:lang w:eastAsia="ja-JP"/>
        </w:rPr>
        <w:t>, r</w:t>
      </w:r>
      <w:r w:rsidR="00DD29E0" w:rsidRPr="006F71E0">
        <w:rPr>
          <w:rFonts w:ascii="Helvetica" w:hAnsi="Helvetica" w:cstheme="minorHAnsi"/>
          <w:lang w:eastAsia="ja-JP"/>
        </w:rPr>
        <w:t xml:space="preserve">emove the culture medium </w:t>
      </w:r>
      <w:r w:rsidR="00DE6AF4" w:rsidRPr="00DE6AF4">
        <w:rPr>
          <w:rFonts w:ascii="Helvetica" w:hAnsi="Helvetica" w:cstheme="minorHAnsi"/>
          <w:b/>
          <w:lang w:eastAsia="ja-JP"/>
        </w:rPr>
        <w:t>[2-CU]</w:t>
      </w:r>
      <w:r w:rsidR="00DE6AF4">
        <w:rPr>
          <w:rFonts w:ascii="Helvetica" w:hAnsi="Helvetica" w:cstheme="minorHAnsi"/>
          <w:lang w:eastAsia="ja-JP"/>
        </w:rPr>
        <w:t xml:space="preserve"> </w:t>
      </w:r>
      <w:r w:rsidR="00DD29E0" w:rsidRPr="006F71E0">
        <w:rPr>
          <w:rFonts w:ascii="Helvetica" w:hAnsi="Helvetica" w:cstheme="minorHAnsi"/>
          <w:lang w:eastAsia="ja-JP"/>
        </w:rPr>
        <w:t xml:space="preserve">and immediately fix the neurons with 4% paraformaldehyde containing 4% sucrose in PBS </w:t>
      </w:r>
      <w:r w:rsidR="00DE6AF4">
        <w:rPr>
          <w:rFonts w:ascii="Helvetica" w:hAnsi="Helvetica" w:cstheme="minorHAnsi"/>
          <w:b/>
          <w:lang w:eastAsia="ja-JP"/>
        </w:rPr>
        <w:t>[3</w:t>
      </w:r>
      <w:r w:rsidR="00D37F51" w:rsidRPr="006F71E0">
        <w:rPr>
          <w:rFonts w:ascii="Helvetica" w:hAnsi="Helvetica" w:cstheme="minorHAnsi"/>
          <w:b/>
          <w:lang w:eastAsia="ja-JP"/>
        </w:rPr>
        <w:t>-MED]</w:t>
      </w:r>
      <w:r w:rsidR="00D37F51" w:rsidRPr="006F71E0">
        <w:rPr>
          <w:rFonts w:ascii="Helvetica" w:hAnsi="Helvetica" w:cstheme="minorHAnsi"/>
          <w:lang w:eastAsia="ja-JP"/>
        </w:rPr>
        <w:t xml:space="preserve"> </w:t>
      </w:r>
      <w:r w:rsidR="00DD29E0" w:rsidRPr="006F71E0">
        <w:rPr>
          <w:rFonts w:ascii="Helvetica" w:hAnsi="Helvetica" w:cstheme="minorHAnsi"/>
          <w:lang w:eastAsia="ja-JP"/>
        </w:rPr>
        <w:t>for 1 h</w:t>
      </w:r>
      <w:r w:rsidR="005C7E79" w:rsidRPr="006F71E0">
        <w:rPr>
          <w:rFonts w:ascii="Helvetica" w:hAnsi="Helvetica" w:cstheme="minorHAnsi"/>
          <w:lang w:eastAsia="ja-JP"/>
        </w:rPr>
        <w:t>our</w:t>
      </w:r>
      <w:r w:rsidR="00DD29E0" w:rsidRPr="006F71E0">
        <w:rPr>
          <w:rFonts w:ascii="Helvetica" w:hAnsi="Helvetica" w:cstheme="minorHAnsi"/>
          <w:lang w:eastAsia="ja-JP"/>
        </w:rPr>
        <w:t xml:space="preserve"> at 37 </w:t>
      </w:r>
      <w:r w:rsidR="00DD29E0" w:rsidRPr="006F71E0">
        <w:rPr>
          <w:rFonts w:ascii="Helvetica" w:hAnsi="Helvetica" w:cstheme="minorHAnsi"/>
        </w:rPr>
        <w:t>°C on a hot plate</w:t>
      </w:r>
      <w:r w:rsidR="00D37F51" w:rsidRPr="006F71E0">
        <w:rPr>
          <w:rFonts w:ascii="Helvetica" w:hAnsi="Helvetica" w:cstheme="minorHAnsi"/>
        </w:rPr>
        <w:t xml:space="preserve"> </w:t>
      </w:r>
      <w:r w:rsidR="00D37F51" w:rsidRPr="006F71E0">
        <w:rPr>
          <w:rFonts w:ascii="Helvetica" w:hAnsi="Helvetica" w:cstheme="minorHAnsi"/>
          <w:b/>
        </w:rPr>
        <w:t>[</w:t>
      </w:r>
      <w:r w:rsidR="00DE6AF4">
        <w:rPr>
          <w:rFonts w:ascii="Helvetica" w:hAnsi="Helvetica" w:cstheme="minorHAnsi"/>
          <w:b/>
        </w:rPr>
        <w:t>4</w:t>
      </w:r>
      <w:r w:rsidR="006F71E0" w:rsidRPr="006F71E0">
        <w:rPr>
          <w:rFonts w:ascii="Helvetica" w:hAnsi="Helvetica" w:cstheme="minorHAnsi"/>
          <w:b/>
        </w:rPr>
        <w:t>-CU]</w:t>
      </w:r>
      <w:r w:rsidR="00DD29E0" w:rsidRPr="006F71E0">
        <w:rPr>
          <w:rFonts w:ascii="Helvetica" w:hAnsi="Helvetica" w:cstheme="minorHAnsi"/>
        </w:rPr>
        <w:t>.</w:t>
      </w:r>
    </w:p>
    <w:p w14:paraId="3D1A9E95" w14:textId="2BA07608" w:rsidR="006F71E0" w:rsidRPr="00DE6AF4" w:rsidRDefault="006C1CDD" w:rsidP="006F71E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theme="minorHAnsi"/>
        </w:rPr>
        <w:t xml:space="preserve">Talent retrieves the 8-well culture slide </w:t>
      </w:r>
      <w:r w:rsidR="004C57E5">
        <w:rPr>
          <w:rFonts w:ascii="Helvetica" w:hAnsi="Helvetica" w:cstheme="minorHAnsi"/>
        </w:rPr>
        <w:t xml:space="preserve">from the </w:t>
      </w:r>
      <w:r w:rsidR="00E15201">
        <w:rPr>
          <w:rFonts w:ascii="Helvetica" w:hAnsi="Helvetica" w:cstheme="minorHAnsi"/>
        </w:rPr>
        <w:t xml:space="preserve">incubator and closes the door. </w:t>
      </w:r>
    </w:p>
    <w:p w14:paraId="2A2FC5D0" w14:textId="39B56BD1" w:rsidR="00DE6AF4" w:rsidRPr="00FA72BD" w:rsidRDefault="00DE6AF4" w:rsidP="006F71E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theme="minorHAnsi"/>
        </w:rPr>
        <w:t xml:space="preserve">The medium is </w:t>
      </w:r>
      <w:r w:rsidR="00040C88" w:rsidRPr="00040C88">
        <w:rPr>
          <w:rFonts w:ascii="Helvetica" w:hAnsi="Helvetica" w:cstheme="minorHAnsi"/>
          <w:color w:val="FF0000"/>
        </w:rPr>
        <w:t>removed and added by pipetting</w:t>
      </w:r>
      <w:r>
        <w:rPr>
          <w:rFonts w:ascii="Helvetica" w:hAnsi="Helvetica" w:cstheme="minorHAnsi"/>
        </w:rPr>
        <w:t xml:space="preserve"> from each well of the slide</w:t>
      </w:r>
      <w:r w:rsidRPr="00040C88">
        <w:rPr>
          <w:rFonts w:ascii="Helvetica" w:hAnsi="Helvetica" w:cstheme="minorHAnsi"/>
          <w:highlight w:val="green"/>
        </w:rPr>
        <w:t xml:space="preserve">. </w:t>
      </w:r>
      <w:r w:rsidR="00040C88" w:rsidRPr="00040C88">
        <w:rPr>
          <w:rFonts w:ascii="Helvetica" w:hAnsi="Helvetica" w:cstheme="minorHAnsi"/>
          <w:highlight w:val="green"/>
        </w:rPr>
        <w:t>Videographer note: This is an additional shot for scene 3.3 that should be slated as 3.3.2. The real 3.4.2 was slated as 3.4.2a</w:t>
      </w:r>
      <w:r w:rsidR="00040C88">
        <w:rPr>
          <w:rFonts w:ascii="Helvetica" w:hAnsi="Helvetica" w:cstheme="minorHAnsi"/>
        </w:rPr>
        <w:t>.</w:t>
      </w:r>
    </w:p>
    <w:p w14:paraId="031A5BB3" w14:textId="090D331E" w:rsidR="004B7D81" w:rsidRPr="004B7D81" w:rsidRDefault="00FA72BD" w:rsidP="006F71E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theme="minorHAnsi"/>
        </w:rPr>
        <w:t xml:space="preserve">Talent pipettes from a labeled </w:t>
      </w:r>
      <w:r w:rsidR="004B7D81">
        <w:rPr>
          <w:rFonts w:ascii="Helvetica" w:hAnsi="Helvetica" w:cstheme="minorHAnsi"/>
        </w:rPr>
        <w:t xml:space="preserve">tube of 4% PFA/4% sucrose and dispenses it into the wells of the 8-well slide. </w:t>
      </w:r>
    </w:p>
    <w:p w14:paraId="632FC88D" w14:textId="7FF5FABA" w:rsidR="00DB2DD4" w:rsidRDefault="004B7D81" w:rsidP="00DB2DD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theme="minorHAnsi"/>
        </w:rPr>
        <w:t xml:space="preserve">Shot of the hot plate as the slide is placed on top.  </w:t>
      </w:r>
      <w:r w:rsidR="00040C88" w:rsidRPr="00040C88">
        <w:rPr>
          <w:rFonts w:ascii="Helvetica" w:hAnsi="Helvetica" w:cstheme="minorHAnsi"/>
          <w:highlight w:val="green"/>
        </w:rPr>
        <w:t>Videographer note: This should be the first shot of scene 3.4, as all of the steps are done on top of a hot plate.</w:t>
      </w:r>
      <w:r w:rsidR="00040C88">
        <w:rPr>
          <w:rFonts w:ascii="Helvetica" w:hAnsi="Helvetica" w:cstheme="minorHAnsi"/>
        </w:rPr>
        <w:t xml:space="preserve"> </w:t>
      </w:r>
    </w:p>
    <w:p w14:paraId="2AAF55AB" w14:textId="478E7F0D" w:rsidR="00DB2DD4" w:rsidRPr="00DB2DD4" w:rsidRDefault="00DB2DD4" w:rsidP="00DB2DD4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Cs w:val="24"/>
        </w:rPr>
      </w:pPr>
      <w:r w:rsidRPr="006E28E4">
        <w:rPr>
          <w:rFonts w:ascii="Helvetica" w:hAnsi="Helvetica" w:cs="Arial"/>
          <w:color w:val="000000" w:themeColor="text1"/>
          <w:szCs w:val="24"/>
          <w:u w:val="single"/>
        </w:rPr>
        <w:t>Tomoharu Kuboyama</w:t>
      </w:r>
      <w:r w:rsidRPr="00DB2DD4">
        <w:rPr>
          <w:rFonts w:ascii="Helvetica" w:hAnsi="Helvetica" w:cs="Arial"/>
          <w:color w:val="000000" w:themeColor="text1"/>
          <w:szCs w:val="24"/>
        </w:rPr>
        <w:t xml:space="preserve">: Fixation is most important, as maintaining the shape of growth cones is critical for this protocol </w:t>
      </w:r>
      <w:r w:rsidRPr="00DB2DD4">
        <w:rPr>
          <w:rFonts w:ascii="Helvetica" w:hAnsi="Helvetica" w:cs="Arial"/>
          <w:b/>
          <w:color w:val="000000" w:themeColor="text1"/>
          <w:szCs w:val="24"/>
        </w:rPr>
        <w:t>[1-INT]</w:t>
      </w:r>
      <w:r w:rsidRPr="00DB2DD4">
        <w:rPr>
          <w:rFonts w:ascii="Helvetica" w:hAnsi="Helvetica" w:cs="Arial"/>
          <w:color w:val="000000" w:themeColor="text1"/>
          <w:szCs w:val="24"/>
        </w:rPr>
        <w:t xml:space="preserve">.  </w:t>
      </w:r>
    </w:p>
    <w:p w14:paraId="36670ECB" w14:textId="40ACEB84" w:rsidR="00DB2DD4" w:rsidRPr="006F71E0" w:rsidRDefault="00DB2DD4" w:rsidP="006F71E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TK speaks the soundbite to camera. </w:t>
      </w:r>
    </w:p>
    <w:p w14:paraId="69158B49" w14:textId="549E6AB7" w:rsidR="00DD29E0" w:rsidRPr="00D07CE5" w:rsidRDefault="00DD29E0" w:rsidP="00DD29E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07CE5">
        <w:rPr>
          <w:rFonts w:ascii="Helvetica" w:hAnsi="Helvetica" w:cstheme="minorHAnsi"/>
        </w:rPr>
        <w:t xml:space="preserve">After fixation, wash the neurons 3 times with PBS </w:t>
      </w:r>
      <w:r w:rsidR="005631C9" w:rsidRPr="00D07CE5">
        <w:rPr>
          <w:rFonts w:ascii="Helvetica" w:hAnsi="Helvetica" w:cstheme="minorHAnsi"/>
          <w:b/>
        </w:rPr>
        <w:t>[1-MED-over the shoulder]</w:t>
      </w:r>
      <w:r w:rsidR="0012058F">
        <w:rPr>
          <w:rFonts w:ascii="Helvetica" w:hAnsi="Helvetica" w:cstheme="minorHAnsi"/>
        </w:rPr>
        <w:t xml:space="preserve">. Then, after removing the chamber </w:t>
      </w:r>
      <w:r w:rsidRPr="00D07CE5">
        <w:rPr>
          <w:rFonts w:ascii="Helvetica" w:hAnsi="Helvetica" w:cstheme="minorHAnsi"/>
        </w:rPr>
        <w:t xml:space="preserve">mount </w:t>
      </w:r>
      <w:r w:rsidR="00A42719">
        <w:rPr>
          <w:rFonts w:ascii="Helvetica" w:hAnsi="Helvetica" w:cstheme="minorHAnsi"/>
        </w:rPr>
        <w:t>the neurons</w:t>
      </w:r>
      <w:r w:rsidRPr="00D07CE5">
        <w:rPr>
          <w:rFonts w:ascii="Helvetica" w:hAnsi="Helvetica" w:cstheme="minorHAnsi"/>
        </w:rPr>
        <w:t xml:space="preserve"> with</w:t>
      </w:r>
      <w:r w:rsidRPr="00D07CE5">
        <w:rPr>
          <w:rFonts w:ascii="Helvetica" w:hAnsi="Helvetica"/>
        </w:rPr>
        <w:t xml:space="preserve"> an </w:t>
      </w:r>
      <w:r w:rsidRPr="00D07CE5">
        <w:rPr>
          <w:rFonts w:ascii="Helvetica" w:hAnsi="Helvetica" w:cstheme="minorHAnsi"/>
        </w:rPr>
        <w:t>aqueous mounting medium</w:t>
      </w:r>
      <w:r w:rsidR="005631C9" w:rsidRPr="00D07CE5">
        <w:rPr>
          <w:rFonts w:ascii="Helvetica" w:hAnsi="Helvetica" w:cstheme="minorHAnsi"/>
        </w:rPr>
        <w:t xml:space="preserve"> </w:t>
      </w:r>
      <w:r w:rsidR="005631C9" w:rsidRPr="00D07CE5">
        <w:rPr>
          <w:rFonts w:ascii="Helvetica" w:hAnsi="Helvetica" w:cstheme="minorHAnsi"/>
          <w:b/>
        </w:rPr>
        <w:t>[2-CU]</w:t>
      </w:r>
      <w:r w:rsidRPr="00D07CE5">
        <w:rPr>
          <w:rFonts w:ascii="Helvetica" w:hAnsi="Helvetica" w:cstheme="minorHAnsi"/>
        </w:rPr>
        <w:t xml:space="preserve">. Dry the mounting medium at </w:t>
      </w:r>
      <w:r w:rsidRPr="00D07CE5">
        <w:rPr>
          <w:rFonts w:ascii="Helvetica" w:hAnsi="Helvetica" w:cstheme="minorHAnsi"/>
          <w:lang w:eastAsia="ja-JP"/>
        </w:rPr>
        <w:t xml:space="preserve">4 </w:t>
      </w:r>
      <w:r w:rsidRPr="00D07CE5">
        <w:rPr>
          <w:rFonts w:ascii="Helvetica" w:hAnsi="Helvetica" w:cstheme="minorHAnsi"/>
        </w:rPr>
        <w:t>°C for 2</w:t>
      </w:r>
      <w:r w:rsidR="005631C9" w:rsidRPr="00D07CE5">
        <w:rPr>
          <w:rFonts w:ascii="Helvetica" w:hAnsi="Helvetica" w:cstheme="minorHAnsi"/>
        </w:rPr>
        <w:t xml:space="preserve"> to </w:t>
      </w:r>
      <w:r w:rsidRPr="00D07CE5">
        <w:rPr>
          <w:rFonts w:ascii="Helvetica" w:hAnsi="Helvetica" w:cstheme="minorHAnsi"/>
        </w:rPr>
        <w:t>4 days</w:t>
      </w:r>
      <w:r w:rsidR="005631C9" w:rsidRPr="00D07CE5">
        <w:rPr>
          <w:rFonts w:ascii="Helvetica" w:hAnsi="Helvetica" w:cstheme="minorHAnsi"/>
        </w:rPr>
        <w:t xml:space="preserve"> </w:t>
      </w:r>
      <w:r w:rsidR="005631C9" w:rsidRPr="00D07CE5">
        <w:rPr>
          <w:rFonts w:ascii="Helvetica" w:hAnsi="Helvetica" w:cstheme="minorHAnsi"/>
          <w:b/>
        </w:rPr>
        <w:t>[3-MED-over the shoulder]</w:t>
      </w:r>
      <w:r w:rsidRPr="00D07CE5">
        <w:rPr>
          <w:rFonts w:ascii="Helvetica" w:hAnsi="Helvetica" w:cstheme="minorHAnsi"/>
        </w:rPr>
        <w:t>.</w:t>
      </w:r>
    </w:p>
    <w:p w14:paraId="227A9A90" w14:textId="64FE2738" w:rsidR="00D07CE5" w:rsidRPr="00D07CE5" w:rsidRDefault="00D07CE5" w:rsidP="00D07CE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theme="minorHAnsi"/>
        </w:rPr>
        <w:t xml:space="preserve">Talent dispensing and removing PBS from the slide. </w:t>
      </w:r>
    </w:p>
    <w:p w14:paraId="54883C2F" w14:textId="431319DF" w:rsidR="00D07CE5" w:rsidRPr="00D07CE5" w:rsidRDefault="00D07CE5" w:rsidP="00D07CE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theme="minorHAnsi"/>
        </w:rPr>
        <w:t xml:space="preserve">Mounting medium is added to the slide and a cover slip is placed. </w:t>
      </w:r>
    </w:p>
    <w:p w14:paraId="4ED45D26" w14:textId="27BD63E9" w:rsidR="00D07CE5" w:rsidRPr="00D07CE5" w:rsidRDefault="00D07CE5" w:rsidP="00D07CE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theme="minorHAnsi"/>
        </w:rPr>
        <w:t xml:space="preserve">Talent places the slide in the refrigerator. </w:t>
      </w:r>
    </w:p>
    <w:p w14:paraId="604F3AB9" w14:textId="2B4797C7" w:rsidR="00DD29E0" w:rsidRPr="00433032" w:rsidRDefault="00DD29E0" w:rsidP="00DD29E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433032">
        <w:rPr>
          <w:rFonts w:ascii="Helvetica" w:hAnsi="Helvetica" w:cstheme="minorHAnsi"/>
        </w:rPr>
        <w:t>Capture</w:t>
      </w:r>
      <w:r w:rsidRPr="00433032">
        <w:rPr>
          <w:rFonts w:ascii="Helvetica" w:hAnsi="Helvetica"/>
        </w:rPr>
        <w:t xml:space="preserve"> the entire area of each well </w:t>
      </w:r>
      <w:r w:rsidRPr="00433032">
        <w:rPr>
          <w:rFonts w:ascii="Helvetica" w:hAnsi="Helvetica" w:cstheme="minorHAnsi"/>
        </w:rPr>
        <w:t>with</w:t>
      </w:r>
      <w:r w:rsidRPr="00433032">
        <w:rPr>
          <w:rFonts w:ascii="Helvetica" w:hAnsi="Helvetica"/>
        </w:rPr>
        <w:t xml:space="preserve"> a 20</w:t>
      </w:r>
      <w:r w:rsidRPr="00433032">
        <w:rPr>
          <w:rFonts w:ascii="Helvetica" w:hAnsi="Helvetica" w:cstheme="minorHAnsi"/>
        </w:rPr>
        <w:t xml:space="preserve">X </w:t>
      </w:r>
      <w:r w:rsidRPr="00433032">
        <w:rPr>
          <w:rFonts w:ascii="Helvetica" w:hAnsi="Helvetica"/>
        </w:rPr>
        <w:t>dry objective lens</w:t>
      </w:r>
      <w:r w:rsidRPr="00433032">
        <w:rPr>
          <w:rFonts w:ascii="Helvetica" w:hAnsi="Helvetica" w:cstheme="minorHAnsi"/>
        </w:rPr>
        <w:t xml:space="preserve"> on an inverted microscope</w:t>
      </w:r>
      <w:r w:rsidR="00286795" w:rsidRPr="00433032">
        <w:rPr>
          <w:rFonts w:ascii="Helvetica" w:hAnsi="Helvetica" w:cstheme="minorHAnsi"/>
        </w:rPr>
        <w:t xml:space="preserve"> </w:t>
      </w:r>
      <w:r w:rsidR="00314442">
        <w:rPr>
          <w:rFonts w:ascii="Helvetica" w:hAnsi="Helvetica" w:cstheme="minorHAnsi"/>
          <w:b/>
        </w:rPr>
        <w:t>[1-MED</w:t>
      </w:r>
      <w:r w:rsidR="00286795" w:rsidRPr="00433032">
        <w:rPr>
          <w:rFonts w:ascii="Helvetica" w:hAnsi="Helvetica" w:cstheme="minorHAnsi"/>
          <w:b/>
        </w:rPr>
        <w:t>]</w:t>
      </w:r>
      <w:r w:rsidRPr="00433032">
        <w:rPr>
          <w:rFonts w:ascii="Helvetica" w:hAnsi="Helvetica" w:cstheme="minorHAnsi"/>
        </w:rPr>
        <w:t xml:space="preserve">. </w:t>
      </w:r>
    </w:p>
    <w:p w14:paraId="1C1FF559" w14:textId="77777777" w:rsidR="006F1DA6" w:rsidRDefault="00433032" w:rsidP="006F1DA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theme="minorHAnsi"/>
        </w:rPr>
        <w:t xml:space="preserve">Talent (wearing something different to show that this happens on a different day) working at the image capture microscope. </w:t>
      </w:r>
      <w:r w:rsidR="00314442">
        <w:rPr>
          <w:rFonts w:ascii="Helvetica" w:hAnsi="Helvetica" w:cstheme="minorHAnsi"/>
        </w:rPr>
        <w:t xml:space="preserve">Talent places the slide on the microscope stage and moves the 20X objective into place.  </w:t>
      </w:r>
    </w:p>
    <w:p w14:paraId="05C3C926" w14:textId="1417D1E3" w:rsidR="006F1DA6" w:rsidRPr="000A5E40" w:rsidRDefault="006F1DA6" w:rsidP="006F1DA6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Cs w:val="24"/>
        </w:rPr>
      </w:pPr>
      <w:r w:rsidRPr="000A5E40">
        <w:rPr>
          <w:rFonts w:ascii="Helvetica" w:hAnsi="Helvetica" w:cs="Arial"/>
          <w:color w:val="000000" w:themeColor="text1"/>
          <w:szCs w:val="24"/>
          <w:u w:val="single"/>
        </w:rPr>
        <w:t>Tomoharu Kuboyama</w:t>
      </w:r>
      <w:r w:rsidRPr="000A5E40">
        <w:rPr>
          <w:rFonts w:ascii="Helvetica" w:hAnsi="Helvetica" w:cs="Arial"/>
          <w:color w:val="000000" w:themeColor="text1"/>
          <w:szCs w:val="24"/>
        </w:rPr>
        <w:t xml:space="preserve">: Capturing and analyzing entire area in each well </w:t>
      </w:r>
      <w:r w:rsidR="000A5E40" w:rsidRPr="000A5E40">
        <w:rPr>
          <w:rFonts w:ascii="Helvetica" w:hAnsi="Helvetica" w:cs="Arial"/>
          <w:color w:val="000000" w:themeColor="text1"/>
          <w:szCs w:val="24"/>
        </w:rPr>
        <w:t>is</w:t>
      </w:r>
      <w:r w:rsidRPr="000A5E40">
        <w:rPr>
          <w:rFonts w:ascii="Helvetica" w:hAnsi="Helvetica" w:cs="Arial"/>
          <w:color w:val="000000" w:themeColor="text1"/>
          <w:szCs w:val="24"/>
        </w:rPr>
        <w:t xml:space="preserve"> important for avoiding </w:t>
      </w:r>
      <w:r w:rsidR="001E151B">
        <w:rPr>
          <w:rFonts w:ascii="Helvetica" w:hAnsi="Helvetica" w:cs="Arial"/>
          <w:color w:val="000000" w:themeColor="text1"/>
          <w:szCs w:val="24"/>
        </w:rPr>
        <w:t>subjectivity</w:t>
      </w:r>
      <w:r w:rsidRPr="000A5E40">
        <w:rPr>
          <w:rFonts w:ascii="Helvetica" w:hAnsi="Helvetica" w:cs="Arial"/>
          <w:color w:val="000000" w:themeColor="text1"/>
          <w:szCs w:val="24"/>
        </w:rPr>
        <w:t xml:space="preserve"> </w:t>
      </w:r>
      <w:r w:rsidRPr="001E151B">
        <w:rPr>
          <w:rFonts w:ascii="Helvetica" w:hAnsi="Helvetica" w:cs="Arial"/>
          <w:b/>
          <w:color w:val="000000" w:themeColor="text1"/>
          <w:szCs w:val="24"/>
        </w:rPr>
        <w:t>[1-INT]</w:t>
      </w:r>
      <w:r w:rsidRPr="000A5E40">
        <w:rPr>
          <w:rFonts w:ascii="Helvetica" w:hAnsi="Helvetica" w:cs="Arial"/>
          <w:color w:val="000000" w:themeColor="text1"/>
          <w:szCs w:val="24"/>
        </w:rPr>
        <w:t>.</w:t>
      </w:r>
    </w:p>
    <w:p w14:paraId="5ADA5A37" w14:textId="1AA0AE8E" w:rsidR="006F1DA6" w:rsidRPr="000A5E40" w:rsidRDefault="006F1DA6" w:rsidP="0043303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Cs w:val="24"/>
        </w:rPr>
      </w:pPr>
      <w:r w:rsidRPr="000A5E40">
        <w:rPr>
          <w:rFonts w:ascii="Helvetica" w:hAnsi="Helvetica" w:cs="Arial"/>
          <w:color w:val="000000" w:themeColor="text1"/>
          <w:szCs w:val="24"/>
        </w:rPr>
        <w:t xml:space="preserve">Talent looks up from microscope and speaks the soundbite to camera. </w:t>
      </w:r>
      <w:r w:rsidR="00040C88" w:rsidRPr="00040C88">
        <w:rPr>
          <w:rFonts w:ascii="Helvetica" w:hAnsi="Helvetica" w:cs="Arial"/>
          <w:color w:val="000000" w:themeColor="text1"/>
          <w:szCs w:val="24"/>
          <w:highlight w:val="green"/>
        </w:rPr>
        <w:t>Videographer note: Mis-slated as 3.7.1.</w:t>
      </w:r>
    </w:p>
    <w:p w14:paraId="4DD4DBA6" w14:textId="4A5096ED" w:rsidR="00DD29E0" w:rsidRPr="00125719" w:rsidRDefault="00DD29E0" w:rsidP="00DD29E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25719">
        <w:rPr>
          <w:rFonts w:ascii="Helvetica" w:hAnsi="Helvetica" w:cstheme="minorHAnsi"/>
        </w:rPr>
        <w:t>Classify</w:t>
      </w:r>
      <w:r w:rsidRPr="00125719">
        <w:rPr>
          <w:rFonts w:ascii="Helvetica" w:hAnsi="Helvetica"/>
        </w:rPr>
        <w:t xml:space="preserve"> the longest neurites of each neuron in stage 3 or 4 as axons</w:t>
      </w:r>
      <w:r w:rsidR="00125719" w:rsidRPr="00125719">
        <w:rPr>
          <w:rFonts w:ascii="Helvetica" w:hAnsi="Helvetica" w:cstheme="minorHAnsi"/>
        </w:rPr>
        <w:t xml:space="preserve"> </w:t>
      </w:r>
      <w:r w:rsidR="00125719" w:rsidRPr="00125719">
        <w:rPr>
          <w:rFonts w:ascii="Helvetica" w:hAnsi="Helvetica" w:cstheme="minorHAnsi"/>
          <w:b/>
        </w:rPr>
        <w:t>[1-LM]</w:t>
      </w:r>
      <w:r w:rsidR="00125719" w:rsidRPr="00125719">
        <w:rPr>
          <w:rFonts w:ascii="Helvetica" w:hAnsi="Helvetica" w:cstheme="minorHAnsi"/>
        </w:rPr>
        <w:t xml:space="preserve">. </w:t>
      </w:r>
    </w:p>
    <w:p w14:paraId="40B9C014" w14:textId="5E92F8D8" w:rsidR="00125719" w:rsidRPr="00FF264C" w:rsidRDefault="000D44CC" w:rsidP="0012571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FF264C">
        <w:rPr>
          <w:rFonts w:ascii="Helvetica" w:hAnsi="Helvetica" w:cstheme="minorHAnsi"/>
        </w:rPr>
        <w:t>LAB MEDIA: 58229_Kuboyama_Figure2</w:t>
      </w:r>
      <w:r w:rsidR="008B5FAE" w:rsidRPr="00FF264C">
        <w:rPr>
          <w:rFonts w:ascii="Helvetica" w:hAnsi="Helvetica" w:cstheme="minorHAnsi"/>
        </w:rPr>
        <w:t xml:space="preserve">_Vehicle_DIC. </w:t>
      </w:r>
    </w:p>
    <w:p w14:paraId="48C372C1" w14:textId="22B3E926" w:rsidR="00DD29E0" w:rsidRPr="00FF264C" w:rsidRDefault="00125719" w:rsidP="00DD29E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FF264C">
        <w:rPr>
          <w:rFonts w:ascii="Helvetica" w:hAnsi="Helvetica"/>
        </w:rPr>
        <w:lastRenderedPageBreak/>
        <w:t>A</w:t>
      </w:r>
      <w:r w:rsidR="00DD29E0" w:rsidRPr="00FF264C">
        <w:rPr>
          <w:rFonts w:ascii="Helvetica" w:hAnsi="Helvetica"/>
        </w:rPr>
        <w:t>xonal growt</w:t>
      </w:r>
      <w:r w:rsidRPr="00FF264C">
        <w:rPr>
          <w:rFonts w:ascii="Helvetica" w:hAnsi="Helvetica"/>
        </w:rPr>
        <w:t>h cones lacking lamellipodia or</w:t>
      </w:r>
      <w:r w:rsidR="00DD29E0" w:rsidRPr="00FF264C">
        <w:rPr>
          <w:rFonts w:ascii="Helvetica" w:hAnsi="Helvetica"/>
        </w:rPr>
        <w:t xml:space="preserve"> possessing fewer than three filopodia </w:t>
      </w:r>
      <w:r w:rsidR="00DD29E0" w:rsidRPr="00FF264C">
        <w:rPr>
          <w:rFonts w:ascii="Helvetica" w:hAnsi="Helvetica" w:cstheme="minorHAnsi"/>
          <w:lang w:eastAsia="ja-JP"/>
        </w:rPr>
        <w:t xml:space="preserve">are considered </w:t>
      </w:r>
      <w:r w:rsidR="00DD29E0" w:rsidRPr="00FF264C">
        <w:rPr>
          <w:rFonts w:ascii="Helvetica" w:hAnsi="Helvetica"/>
        </w:rPr>
        <w:t>collapsed growth cones</w:t>
      </w:r>
      <w:r w:rsidRPr="00FF264C">
        <w:rPr>
          <w:rFonts w:ascii="Helvetica" w:hAnsi="Helvetica"/>
        </w:rPr>
        <w:t xml:space="preserve"> </w:t>
      </w:r>
      <w:r w:rsidR="000D44CC" w:rsidRPr="00FF264C">
        <w:rPr>
          <w:rFonts w:ascii="Helvetica" w:hAnsi="Helvetica"/>
          <w:b/>
        </w:rPr>
        <w:t>[1</w:t>
      </w:r>
      <w:r w:rsidRPr="00FF264C">
        <w:rPr>
          <w:rFonts w:ascii="Helvetica" w:hAnsi="Helvetica"/>
          <w:b/>
        </w:rPr>
        <w:t>-LM]</w:t>
      </w:r>
      <w:r w:rsidRPr="00FF264C">
        <w:rPr>
          <w:rFonts w:ascii="Helvetica" w:hAnsi="Helvetica"/>
        </w:rPr>
        <w:t xml:space="preserve">. </w:t>
      </w:r>
    </w:p>
    <w:p w14:paraId="64750317" w14:textId="77777777" w:rsidR="008A6FCC" w:rsidRDefault="00192672" w:rsidP="008A6FC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Cs w:val="24"/>
        </w:rPr>
      </w:pPr>
      <w:r w:rsidRPr="006F1DA6">
        <w:rPr>
          <w:rFonts w:ascii="Helvetica" w:hAnsi="Helvetica" w:cstheme="minorHAnsi"/>
          <w:color w:val="000000" w:themeColor="text1"/>
        </w:rPr>
        <w:t xml:space="preserve">LAB MEDIA: 58229_Kuboyama_Figure2_AB_DIC_Inset. </w:t>
      </w:r>
    </w:p>
    <w:p w14:paraId="1E7C481A" w14:textId="78046C2F" w:rsidR="00BD1AFE" w:rsidRPr="008A6FCC" w:rsidRDefault="00CE10F2" w:rsidP="008A6FCC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Cs w:val="24"/>
        </w:rPr>
      </w:pPr>
      <w:r w:rsidRPr="008A6FCC">
        <w:rPr>
          <w:rFonts w:ascii="Helvetica" w:hAnsi="Helvetica" w:cs="Arial"/>
          <w:b/>
          <w:szCs w:val="24"/>
        </w:rPr>
        <w:t xml:space="preserve">Results: </w:t>
      </w:r>
      <w:r w:rsidR="002173F5" w:rsidRPr="008A6FCC">
        <w:rPr>
          <w:rFonts w:ascii="Helvetica" w:hAnsi="Helvetica" w:cstheme="minorHAnsi"/>
          <w:b/>
          <w:lang w:eastAsia="ja-JP"/>
        </w:rPr>
        <w:t>Aβ1-42-Induced Axonal Growth Cone Collapse</w:t>
      </w:r>
    </w:p>
    <w:p w14:paraId="7AF311F4" w14:textId="265EB5D2" w:rsidR="00305187" w:rsidRPr="00E7424E" w:rsidRDefault="006F392B" w:rsidP="002931C5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szCs w:val="24"/>
          <w:lang w:eastAsia="zh-TW"/>
        </w:rPr>
      </w:pPr>
      <w:r w:rsidRPr="00E7424E">
        <w:rPr>
          <w:rFonts w:ascii="Helvetica" w:hAnsi="Helvetica" w:cstheme="minorHAnsi"/>
          <w:szCs w:val="24"/>
          <w:lang w:eastAsia="ja-JP"/>
        </w:rPr>
        <w:t>Aβ1-42 oligomers</w:t>
      </w:r>
      <w:r w:rsidR="002931C5" w:rsidRPr="00E7424E">
        <w:rPr>
          <w:rFonts w:ascii="Helvetica" w:hAnsi="Helvetica" w:cstheme="minorHAnsi"/>
          <w:szCs w:val="24"/>
          <w:lang w:eastAsia="ja-JP"/>
        </w:rPr>
        <w:t xml:space="preserve">, shown here before incubation </w:t>
      </w:r>
      <w:r w:rsidR="002931C5" w:rsidRPr="00E7424E">
        <w:rPr>
          <w:rFonts w:ascii="Helvetica" w:hAnsi="Helvetica" w:cstheme="minorHAnsi"/>
          <w:b/>
          <w:szCs w:val="24"/>
          <w:lang w:eastAsia="ja-JP"/>
        </w:rPr>
        <w:t>[1-LM]</w:t>
      </w:r>
      <w:r w:rsidR="002931C5" w:rsidRPr="00E7424E">
        <w:rPr>
          <w:rFonts w:ascii="Helvetica" w:hAnsi="Helvetica" w:cstheme="minorHAnsi"/>
          <w:szCs w:val="24"/>
          <w:lang w:eastAsia="ja-JP"/>
        </w:rPr>
        <w:t>, aggregate after 7 days of incubation at 37</w:t>
      </w:r>
      <w:r w:rsidR="002931C5" w:rsidRPr="00E7424E">
        <w:rPr>
          <w:rFonts w:ascii="Helvetica" w:hAnsi="Helvetica" w:cstheme="minorHAnsi"/>
          <w:szCs w:val="24"/>
          <w:lang w:eastAsia="ja-JP"/>
        </w:rPr>
        <w:sym w:font="Symbol" w:char="F0B0"/>
      </w:r>
      <w:r w:rsidR="002931C5" w:rsidRPr="00E7424E">
        <w:rPr>
          <w:rFonts w:ascii="Helvetica" w:hAnsi="Helvetica" w:cstheme="minorHAnsi"/>
          <w:szCs w:val="24"/>
          <w:lang w:eastAsia="ja-JP"/>
        </w:rPr>
        <w:t xml:space="preserve">C </w:t>
      </w:r>
      <w:r w:rsidR="002931C5" w:rsidRPr="00E7424E">
        <w:rPr>
          <w:rFonts w:ascii="Helvetica" w:hAnsi="Helvetica" w:cstheme="minorHAnsi"/>
          <w:b/>
          <w:szCs w:val="24"/>
          <w:lang w:eastAsia="ja-JP"/>
        </w:rPr>
        <w:t>[2-LM]</w:t>
      </w:r>
      <w:r w:rsidR="002931C5" w:rsidRPr="00E7424E">
        <w:rPr>
          <w:rFonts w:ascii="Helvetica" w:hAnsi="Helvetica" w:cstheme="minorHAnsi"/>
          <w:szCs w:val="24"/>
          <w:lang w:eastAsia="ja-JP"/>
        </w:rPr>
        <w:t xml:space="preserve">. </w:t>
      </w:r>
    </w:p>
    <w:p w14:paraId="3F3445B2" w14:textId="69956D5F" w:rsidR="002931C5" w:rsidRPr="00E7424E" w:rsidRDefault="002931C5" w:rsidP="002931C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zCs w:val="24"/>
          <w:lang w:eastAsia="zh-TW"/>
        </w:rPr>
      </w:pPr>
      <w:r w:rsidRPr="00E7424E">
        <w:rPr>
          <w:rFonts w:ascii="Helvetica" w:hAnsi="Helvetica"/>
          <w:szCs w:val="24"/>
          <w:lang w:eastAsia="zh-TW"/>
        </w:rPr>
        <w:t>LAB MEDIA: 58229_Kuboyama_Figure1A_before</w:t>
      </w:r>
      <w:r w:rsidR="006E28E4">
        <w:rPr>
          <w:rFonts w:ascii="Helvetica" w:hAnsi="Helvetica"/>
          <w:szCs w:val="24"/>
          <w:lang w:eastAsia="zh-TW"/>
        </w:rPr>
        <w:t xml:space="preserve">. Show image without label. </w:t>
      </w:r>
    </w:p>
    <w:p w14:paraId="15A09440" w14:textId="239F601A" w:rsidR="003369B3" w:rsidRPr="00E7424E" w:rsidRDefault="002931C5" w:rsidP="003369B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zCs w:val="24"/>
          <w:lang w:eastAsia="zh-TW"/>
        </w:rPr>
      </w:pPr>
      <w:r w:rsidRPr="00E7424E">
        <w:rPr>
          <w:rFonts w:ascii="Helvetica" w:hAnsi="Helvetica"/>
          <w:szCs w:val="24"/>
          <w:lang w:eastAsia="zh-TW"/>
        </w:rPr>
        <w:t>LAB MEDIA: 58229_Kuboyama_Figure1A_after</w:t>
      </w:r>
      <w:r w:rsidR="006E28E4">
        <w:rPr>
          <w:rFonts w:ascii="Helvetica" w:hAnsi="Helvetica"/>
          <w:szCs w:val="24"/>
          <w:lang w:eastAsia="zh-TW"/>
        </w:rPr>
        <w:t xml:space="preserve">. Show image without label. </w:t>
      </w:r>
    </w:p>
    <w:p w14:paraId="4FD49F02" w14:textId="602ED894" w:rsidR="003369B3" w:rsidRPr="00E7424E" w:rsidRDefault="003369B3" w:rsidP="003369B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szCs w:val="24"/>
          <w:lang w:eastAsia="zh-TW"/>
        </w:rPr>
      </w:pPr>
      <w:r w:rsidRPr="00E7424E">
        <w:rPr>
          <w:rFonts w:ascii="Helvetica" w:hAnsi="Helvetica" w:cstheme="minorHAnsi"/>
          <w:szCs w:val="24"/>
          <w:lang w:eastAsia="ja-JP"/>
        </w:rPr>
        <w:t xml:space="preserve">After treatment with aggregated Aβ1-42, immunostaining with an antibody for the toxic oligomer of Aβ </w:t>
      </w:r>
      <w:r w:rsidR="00825579" w:rsidRPr="00E7424E">
        <w:rPr>
          <w:rFonts w:ascii="Helvetica" w:hAnsi="Helvetica" w:cstheme="minorHAnsi"/>
          <w:szCs w:val="24"/>
          <w:lang w:eastAsia="ja-JP"/>
        </w:rPr>
        <w:t>shows</w:t>
      </w:r>
      <w:r w:rsidRPr="00E7424E">
        <w:rPr>
          <w:rFonts w:ascii="Helvetica" w:hAnsi="Helvetica" w:cstheme="minorHAnsi"/>
          <w:szCs w:val="24"/>
          <w:lang w:eastAsia="ja-JP"/>
        </w:rPr>
        <w:t xml:space="preserve"> positive staining </w:t>
      </w:r>
      <w:r w:rsidR="00825579" w:rsidRPr="00E7424E">
        <w:rPr>
          <w:rFonts w:ascii="Helvetica" w:hAnsi="Helvetica" w:cstheme="minorHAnsi"/>
          <w:szCs w:val="24"/>
          <w:lang w:eastAsia="ja-JP"/>
        </w:rPr>
        <w:t>in red</w:t>
      </w:r>
      <w:r w:rsidRPr="00E7424E">
        <w:rPr>
          <w:rFonts w:ascii="Helvetica" w:hAnsi="Helvetica" w:cstheme="minorHAnsi"/>
          <w:szCs w:val="24"/>
          <w:lang w:eastAsia="ja-JP"/>
        </w:rPr>
        <w:t xml:space="preserve"> on</w:t>
      </w:r>
      <w:r w:rsidR="00825579" w:rsidRPr="00E7424E">
        <w:rPr>
          <w:rFonts w:ascii="Helvetica" w:hAnsi="Helvetica" w:cstheme="minorHAnsi"/>
          <w:szCs w:val="24"/>
          <w:lang w:eastAsia="ja-JP"/>
        </w:rPr>
        <w:t xml:space="preserve"> Aβ1-42</w:t>
      </w:r>
      <w:r w:rsidRPr="00E7424E">
        <w:rPr>
          <w:rFonts w:ascii="Helvetica" w:hAnsi="Helvetica" w:cstheme="minorHAnsi"/>
          <w:szCs w:val="24"/>
          <w:lang w:eastAsia="ja-JP"/>
        </w:rPr>
        <w:t xml:space="preserve"> </w:t>
      </w:r>
      <w:r w:rsidR="00825579" w:rsidRPr="00E7424E">
        <w:rPr>
          <w:rFonts w:ascii="Helvetica" w:hAnsi="Helvetica" w:cstheme="minorHAnsi"/>
          <w:szCs w:val="24"/>
          <w:lang w:eastAsia="ja-JP"/>
        </w:rPr>
        <w:t>treated</w:t>
      </w:r>
      <w:r w:rsidRPr="00E7424E">
        <w:rPr>
          <w:rFonts w:ascii="Helvetica" w:hAnsi="Helvetica" w:cstheme="minorHAnsi"/>
          <w:szCs w:val="24"/>
          <w:lang w:eastAsia="ja-JP"/>
        </w:rPr>
        <w:t xml:space="preserve"> neurons </w:t>
      </w:r>
      <w:r w:rsidRPr="00E7424E">
        <w:rPr>
          <w:rFonts w:ascii="Helvetica" w:hAnsi="Helvetica" w:cstheme="minorHAnsi"/>
          <w:b/>
          <w:szCs w:val="24"/>
          <w:lang w:eastAsia="ja-JP"/>
        </w:rPr>
        <w:t>[1-LM]</w:t>
      </w:r>
      <w:r w:rsidRPr="00E7424E">
        <w:rPr>
          <w:rFonts w:ascii="Helvetica" w:hAnsi="Helvetica" w:cstheme="minorHAnsi"/>
          <w:szCs w:val="24"/>
          <w:lang w:eastAsia="ja-JP"/>
        </w:rPr>
        <w:t xml:space="preserve"> but not vehicle-treated neurons </w:t>
      </w:r>
      <w:r w:rsidRPr="00E7424E">
        <w:rPr>
          <w:rFonts w:ascii="Helvetica" w:hAnsi="Helvetica" w:cstheme="minorHAnsi"/>
          <w:b/>
          <w:szCs w:val="24"/>
          <w:lang w:eastAsia="ja-JP"/>
        </w:rPr>
        <w:t>[2-LM]</w:t>
      </w:r>
      <w:r w:rsidR="00E7424E">
        <w:rPr>
          <w:rFonts w:ascii="Helvetica" w:hAnsi="Helvetica" w:cstheme="minorHAnsi"/>
          <w:b/>
          <w:szCs w:val="24"/>
          <w:lang w:eastAsia="ja-JP"/>
        </w:rPr>
        <w:t xml:space="preserve">. </w:t>
      </w:r>
    </w:p>
    <w:p w14:paraId="207D841C" w14:textId="2C789CFD" w:rsidR="003369B3" w:rsidRPr="00E7424E" w:rsidRDefault="003369B3" w:rsidP="003369B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zCs w:val="24"/>
          <w:lang w:eastAsia="zh-TW"/>
        </w:rPr>
      </w:pPr>
      <w:r w:rsidRPr="00E7424E">
        <w:rPr>
          <w:rFonts w:ascii="Helvetica" w:hAnsi="Helvetica"/>
          <w:szCs w:val="24"/>
          <w:lang w:eastAsia="zh-TW"/>
        </w:rPr>
        <w:t>LA</w:t>
      </w:r>
      <w:r w:rsidR="00C617F0" w:rsidRPr="00E7424E">
        <w:rPr>
          <w:rFonts w:ascii="Helvetica" w:hAnsi="Helvetica"/>
          <w:szCs w:val="24"/>
          <w:lang w:eastAsia="zh-TW"/>
        </w:rPr>
        <w:t>B MEDIA: 58229_Kuboyama_Figure1B</w:t>
      </w:r>
      <w:r w:rsidR="0040555E" w:rsidRPr="00E7424E">
        <w:rPr>
          <w:rFonts w:ascii="Helvetica" w:hAnsi="Helvetica"/>
          <w:szCs w:val="24"/>
          <w:lang w:eastAsia="zh-TW"/>
        </w:rPr>
        <w:t>_AB</w:t>
      </w:r>
      <w:r w:rsidR="006E28E4">
        <w:rPr>
          <w:rFonts w:ascii="Helvetica" w:hAnsi="Helvetica"/>
          <w:szCs w:val="24"/>
          <w:lang w:eastAsia="zh-TW"/>
        </w:rPr>
        <w:t xml:space="preserve">. Show image without label. </w:t>
      </w:r>
    </w:p>
    <w:p w14:paraId="0A41EF6B" w14:textId="5E00BAB7" w:rsidR="003369B3" w:rsidRPr="00E7424E" w:rsidRDefault="003369B3" w:rsidP="003369B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zCs w:val="24"/>
          <w:lang w:eastAsia="zh-TW"/>
        </w:rPr>
      </w:pPr>
      <w:r w:rsidRPr="00E7424E">
        <w:rPr>
          <w:rFonts w:ascii="Helvetica" w:hAnsi="Helvetica"/>
          <w:szCs w:val="24"/>
          <w:lang w:eastAsia="zh-TW"/>
        </w:rPr>
        <w:t>LA</w:t>
      </w:r>
      <w:r w:rsidR="00C617F0" w:rsidRPr="00E7424E">
        <w:rPr>
          <w:rFonts w:ascii="Helvetica" w:hAnsi="Helvetica"/>
          <w:szCs w:val="24"/>
          <w:lang w:eastAsia="zh-TW"/>
        </w:rPr>
        <w:t>B MEDIA: 58229_Kuboyama_Figure1B</w:t>
      </w:r>
      <w:r w:rsidR="0040555E" w:rsidRPr="00E7424E">
        <w:rPr>
          <w:rFonts w:ascii="Helvetica" w:hAnsi="Helvetica"/>
          <w:szCs w:val="24"/>
          <w:lang w:eastAsia="zh-TW"/>
        </w:rPr>
        <w:t>_vehicle</w:t>
      </w:r>
      <w:r w:rsidR="006E28E4">
        <w:rPr>
          <w:rFonts w:ascii="Helvetica" w:hAnsi="Helvetica"/>
          <w:szCs w:val="24"/>
          <w:lang w:eastAsia="zh-TW"/>
        </w:rPr>
        <w:t xml:space="preserve">. Show image without label. </w:t>
      </w:r>
    </w:p>
    <w:p w14:paraId="06CFE78B" w14:textId="1404F0CE" w:rsidR="002931C5" w:rsidRPr="00E7424E" w:rsidRDefault="00BB2967" w:rsidP="002931C5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b/>
          <w:szCs w:val="24"/>
          <w:lang w:eastAsia="zh-TW"/>
        </w:rPr>
      </w:pPr>
      <w:r w:rsidRPr="00E7424E">
        <w:rPr>
          <w:rFonts w:ascii="Helvetica" w:hAnsi="Helvetica" w:cstheme="minorHAnsi"/>
          <w:szCs w:val="24"/>
          <w:lang w:eastAsia="ja-JP"/>
        </w:rPr>
        <w:t xml:space="preserve">The </w:t>
      </w:r>
      <w:r w:rsidRPr="00E7424E">
        <w:rPr>
          <w:rFonts w:ascii="Helvetica" w:hAnsi="Helvetica"/>
          <w:szCs w:val="24"/>
        </w:rPr>
        <w:t xml:space="preserve">early phenomena </w:t>
      </w:r>
      <w:r w:rsidRPr="00E7424E">
        <w:rPr>
          <w:rFonts w:ascii="Helvetica" w:hAnsi="Helvetica" w:cstheme="minorHAnsi"/>
          <w:szCs w:val="24"/>
          <w:lang w:eastAsia="ja-JP"/>
        </w:rPr>
        <w:t>induced</w:t>
      </w:r>
      <w:r w:rsidRPr="00E7424E">
        <w:rPr>
          <w:rFonts w:ascii="Helvetica" w:hAnsi="Helvetica"/>
          <w:szCs w:val="24"/>
        </w:rPr>
        <w:t xml:space="preserve"> by Aβ</w:t>
      </w:r>
      <w:r w:rsidR="006E28E4">
        <w:rPr>
          <w:rFonts w:ascii="Helvetica" w:hAnsi="Helvetica"/>
          <w:szCs w:val="24"/>
        </w:rPr>
        <w:t>1-42</w:t>
      </w:r>
      <w:r w:rsidRPr="00E7424E">
        <w:rPr>
          <w:rFonts w:ascii="Helvetica" w:hAnsi="Helvetica" w:cstheme="minorHAnsi"/>
          <w:szCs w:val="24"/>
          <w:lang w:eastAsia="ja-JP"/>
        </w:rPr>
        <w:t xml:space="preserve"> treatment were analyzed after 4 days in culture</w:t>
      </w:r>
      <w:r w:rsidR="00614868" w:rsidRPr="00E7424E">
        <w:rPr>
          <w:rFonts w:ascii="Helvetica" w:hAnsi="Helvetica" w:cstheme="minorHAnsi"/>
          <w:szCs w:val="24"/>
          <w:lang w:eastAsia="ja-JP"/>
        </w:rPr>
        <w:t xml:space="preserve"> </w:t>
      </w:r>
      <w:r w:rsidR="00614868" w:rsidRPr="006E28E4">
        <w:rPr>
          <w:rFonts w:ascii="Helvetica" w:hAnsi="Helvetica" w:cstheme="minorHAnsi"/>
          <w:b/>
          <w:szCs w:val="24"/>
          <w:lang w:eastAsia="ja-JP"/>
        </w:rPr>
        <w:t>[1-LM]</w:t>
      </w:r>
      <w:r w:rsidRPr="00E7424E">
        <w:rPr>
          <w:rFonts w:ascii="Helvetica" w:hAnsi="Helvetica"/>
          <w:szCs w:val="24"/>
        </w:rPr>
        <w:t xml:space="preserve">. </w:t>
      </w:r>
      <w:r w:rsidR="00566641" w:rsidRPr="00E7424E">
        <w:rPr>
          <w:rFonts w:ascii="Helvetica" w:hAnsi="Helvetica" w:cstheme="minorHAnsi"/>
          <w:szCs w:val="24"/>
          <w:lang w:eastAsia="ja-JP"/>
        </w:rPr>
        <w:t>I</w:t>
      </w:r>
      <w:r w:rsidR="0078364F" w:rsidRPr="00E7424E">
        <w:rPr>
          <w:rFonts w:ascii="Helvetica" w:hAnsi="Helvetica" w:cstheme="minorHAnsi"/>
          <w:szCs w:val="24"/>
          <w:lang w:eastAsia="ja-JP"/>
        </w:rPr>
        <w:t>dentified</w:t>
      </w:r>
      <w:r w:rsidRPr="00E7424E">
        <w:rPr>
          <w:rFonts w:ascii="Helvetica" w:hAnsi="Helvetica" w:cstheme="minorHAnsi"/>
          <w:szCs w:val="24"/>
          <w:lang w:eastAsia="ja-JP"/>
        </w:rPr>
        <w:t xml:space="preserve"> axons</w:t>
      </w:r>
      <w:r w:rsidR="00566641" w:rsidRPr="00E7424E">
        <w:rPr>
          <w:rFonts w:ascii="Helvetica" w:hAnsi="Helvetica" w:cstheme="minorHAnsi"/>
          <w:szCs w:val="24"/>
          <w:lang w:eastAsia="ja-JP"/>
        </w:rPr>
        <w:t xml:space="preserve"> were confirmed as such</w:t>
      </w:r>
      <w:r w:rsidRPr="00E7424E">
        <w:rPr>
          <w:rFonts w:ascii="Helvetica" w:hAnsi="Helvetica" w:cstheme="minorHAnsi"/>
          <w:szCs w:val="24"/>
          <w:lang w:eastAsia="ja-JP"/>
        </w:rPr>
        <w:t xml:space="preserve"> by positive immunostaining for the axonal marker, tau-1</w:t>
      </w:r>
      <w:r w:rsidR="00614868" w:rsidRPr="00E7424E">
        <w:rPr>
          <w:rFonts w:ascii="Helvetica" w:hAnsi="Helvetica" w:cstheme="minorHAnsi"/>
          <w:szCs w:val="24"/>
          <w:lang w:eastAsia="ja-JP"/>
        </w:rPr>
        <w:t xml:space="preserve"> show</w:t>
      </w:r>
      <w:r w:rsidR="006E28E4">
        <w:rPr>
          <w:rFonts w:ascii="Helvetica" w:hAnsi="Helvetica" w:cstheme="minorHAnsi"/>
          <w:szCs w:val="24"/>
          <w:lang w:eastAsia="ja-JP"/>
        </w:rPr>
        <w:t>n</w:t>
      </w:r>
      <w:r w:rsidR="00614868" w:rsidRPr="00E7424E">
        <w:rPr>
          <w:rFonts w:ascii="Helvetica" w:hAnsi="Helvetica" w:cstheme="minorHAnsi"/>
          <w:szCs w:val="24"/>
          <w:lang w:eastAsia="ja-JP"/>
        </w:rPr>
        <w:t xml:space="preserve"> in red,</w:t>
      </w:r>
      <w:r w:rsidRPr="00E7424E">
        <w:rPr>
          <w:rFonts w:ascii="Helvetica" w:hAnsi="Helvetica" w:cstheme="minorHAnsi"/>
          <w:szCs w:val="24"/>
          <w:lang w:eastAsia="ja-JP"/>
        </w:rPr>
        <w:t xml:space="preserve"> and negative immunostaining for the dendritic marker, MAP2 </w:t>
      </w:r>
      <w:r w:rsidR="00614868" w:rsidRPr="00E7424E">
        <w:rPr>
          <w:rFonts w:ascii="Helvetica" w:hAnsi="Helvetica" w:cstheme="minorHAnsi"/>
          <w:szCs w:val="24"/>
          <w:lang w:eastAsia="ja-JP"/>
        </w:rPr>
        <w:t xml:space="preserve">shown in green </w:t>
      </w:r>
      <w:r w:rsidR="00614868" w:rsidRPr="006E28E4">
        <w:rPr>
          <w:rFonts w:ascii="Helvetica" w:hAnsi="Helvetica" w:cstheme="minorHAnsi"/>
          <w:b/>
          <w:szCs w:val="24"/>
          <w:lang w:eastAsia="ja-JP"/>
        </w:rPr>
        <w:t>[2-LM]</w:t>
      </w:r>
      <w:r w:rsidR="00614868" w:rsidRPr="00E7424E">
        <w:rPr>
          <w:rFonts w:ascii="Helvetica" w:hAnsi="Helvetica" w:cstheme="minorHAnsi"/>
          <w:szCs w:val="24"/>
          <w:lang w:eastAsia="ja-JP"/>
        </w:rPr>
        <w:t xml:space="preserve">. </w:t>
      </w:r>
    </w:p>
    <w:p w14:paraId="3EC8E90F" w14:textId="6E0DBE48" w:rsidR="00A31F73" w:rsidRPr="00E7424E" w:rsidRDefault="00A31F73" w:rsidP="00A31F7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zCs w:val="24"/>
          <w:lang w:eastAsia="zh-TW"/>
        </w:rPr>
      </w:pPr>
      <w:r w:rsidRPr="00E7424E">
        <w:rPr>
          <w:rFonts w:ascii="Helvetica" w:hAnsi="Helvetica"/>
          <w:szCs w:val="24"/>
          <w:lang w:eastAsia="zh-TW"/>
        </w:rPr>
        <w:t>LAB MEDIA: 58229_Kuboyama_Figure2_vehicle_DIC</w:t>
      </w:r>
      <w:r w:rsidR="000271B3">
        <w:rPr>
          <w:rFonts w:ascii="Helvetica" w:hAnsi="Helvetica"/>
          <w:szCs w:val="24"/>
          <w:lang w:eastAsia="zh-TW"/>
        </w:rPr>
        <w:t xml:space="preserve">. Show image without label.  </w:t>
      </w:r>
    </w:p>
    <w:p w14:paraId="476B2906" w14:textId="2049D036" w:rsidR="00A31F73" w:rsidRPr="00E7424E" w:rsidRDefault="00A31F73" w:rsidP="00A31F7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zCs w:val="24"/>
          <w:lang w:eastAsia="zh-TW"/>
        </w:rPr>
      </w:pPr>
      <w:r w:rsidRPr="00E7424E">
        <w:rPr>
          <w:rFonts w:ascii="Helvetica" w:hAnsi="Helvetica"/>
          <w:szCs w:val="24"/>
          <w:lang w:eastAsia="zh-TW"/>
        </w:rPr>
        <w:t>LAB MEDIA: 58229_Kuboyama_Figure2_vehicle_TAU</w:t>
      </w:r>
      <w:r w:rsidR="000271B3">
        <w:rPr>
          <w:rFonts w:ascii="Helvetica" w:hAnsi="Helvetica"/>
          <w:szCs w:val="24"/>
          <w:lang w:eastAsia="zh-TW"/>
        </w:rPr>
        <w:t xml:space="preserve">. Show image keeping the Tau/MAP2 legend. </w:t>
      </w:r>
    </w:p>
    <w:p w14:paraId="691A08E0" w14:textId="18617C76" w:rsidR="00A31F73" w:rsidRPr="00E7424E" w:rsidRDefault="00567E47" w:rsidP="00567E4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szCs w:val="24"/>
          <w:lang w:eastAsia="zh-TW"/>
        </w:rPr>
      </w:pPr>
      <w:r w:rsidRPr="00E7424E">
        <w:rPr>
          <w:rFonts w:ascii="Helvetica" w:hAnsi="Helvetica" w:cstheme="minorHAnsi"/>
          <w:szCs w:val="24"/>
          <w:lang w:eastAsia="ja-JP"/>
        </w:rPr>
        <w:t>After 1</w:t>
      </w:r>
      <w:r w:rsidR="00642548" w:rsidRPr="00E7424E">
        <w:rPr>
          <w:rFonts w:ascii="Helvetica" w:hAnsi="Helvetica" w:cstheme="minorHAnsi"/>
          <w:szCs w:val="24"/>
          <w:lang w:eastAsia="ja-JP"/>
        </w:rPr>
        <w:t>-</w:t>
      </w:r>
      <w:r w:rsidRPr="00E7424E">
        <w:rPr>
          <w:rFonts w:ascii="Helvetica" w:hAnsi="Helvetica" w:cstheme="minorHAnsi"/>
          <w:szCs w:val="24"/>
          <w:lang w:eastAsia="ja-JP"/>
        </w:rPr>
        <w:t xml:space="preserve">hour of vehicle treatment, growth cones had spread lamellipodia and several filopodia. These were identified as healthy growth cones </w:t>
      </w:r>
      <w:r w:rsidRPr="00E7424E">
        <w:rPr>
          <w:rFonts w:ascii="Helvetica" w:hAnsi="Helvetica" w:cstheme="minorHAnsi"/>
          <w:b/>
          <w:szCs w:val="24"/>
          <w:lang w:eastAsia="ja-JP"/>
        </w:rPr>
        <w:t xml:space="preserve">[1-LM]. </w:t>
      </w:r>
    </w:p>
    <w:p w14:paraId="153E3F80" w14:textId="78354607" w:rsidR="00642548" w:rsidRPr="00E7424E" w:rsidRDefault="00642548" w:rsidP="0064254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zCs w:val="24"/>
          <w:lang w:eastAsia="zh-TW"/>
        </w:rPr>
      </w:pPr>
      <w:r w:rsidRPr="00E7424E">
        <w:rPr>
          <w:rFonts w:ascii="Helvetica" w:hAnsi="Helvetica" w:cstheme="minorHAnsi"/>
          <w:szCs w:val="24"/>
        </w:rPr>
        <w:t xml:space="preserve">LAB MEDIA: 58229_Kuboyama_Figure2_Veh_DIC_Inset. </w:t>
      </w:r>
      <w:r w:rsidR="00DB1F49">
        <w:rPr>
          <w:rFonts w:ascii="Helvetica" w:hAnsi="Helvetica" w:cstheme="minorHAnsi"/>
          <w:szCs w:val="24"/>
        </w:rPr>
        <w:t xml:space="preserve">Show image. </w:t>
      </w:r>
    </w:p>
    <w:p w14:paraId="12893B70" w14:textId="1FF03B8E" w:rsidR="00566641" w:rsidRPr="00BA7D86" w:rsidRDefault="00642548" w:rsidP="002931C5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szCs w:val="24"/>
          <w:lang w:eastAsia="zh-TW"/>
        </w:rPr>
      </w:pPr>
      <w:r w:rsidRPr="00BA7D86">
        <w:rPr>
          <w:rFonts w:ascii="Helvetica" w:hAnsi="Helvetica" w:cstheme="minorHAnsi"/>
          <w:szCs w:val="24"/>
          <w:lang w:eastAsia="ja-JP"/>
        </w:rPr>
        <w:t>Conversely,</w:t>
      </w:r>
      <w:r w:rsidR="00E7424E" w:rsidRPr="00BA7D86">
        <w:rPr>
          <w:rFonts w:ascii="Helvetica" w:hAnsi="Helvetica"/>
          <w:szCs w:val="24"/>
        </w:rPr>
        <w:t xml:space="preserve"> 1-hour</w:t>
      </w:r>
      <w:r w:rsidRPr="00BA7D86">
        <w:rPr>
          <w:rFonts w:ascii="Helvetica" w:hAnsi="Helvetica" w:cstheme="minorHAnsi"/>
          <w:szCs w:val="24"/>
          <w:lang w:eastAsia="ja-JP"/>
        </w:rPr>
        <w:t xml:space="preserve"> of Aβ1-42 </w:t>
      </w:r>
      <w:r w:rsidRPr="00BA7D86">
        <w:rPr>
          <w:rFonts w:ascii="Helvetica" w:hAnsi="Helvetica"/>
          <w:szCs w:val="24"/>
        </w:rPr>
        <w:t>treatment</w:t>
      </w:r>
      <w:r w:rsidRPr="00BA7D86">
        <w:rPr>
          <w:rFonts w:ascii="Helvetica" w:hAnsi="Helvetica" w:cstheme="minorHAnsi"/>
          <w:szCs w:val="24"/>
          <w:lang w:eastAsia="ja-JP"/>
        </w:rPr>
        <w:t xml:space="preserve"> led to shrunken</w:t>
      </w:r>
      <w:r w:rsidRPr="00BA7D86">
        <w:rPr>
          <w:rFonts w:ascii="Helvetica" w:hAnsi="Helvetica"/>
          <w:szCs w:val="24"/>
        </w:rPr>
        <w:t xml:space="preserve"> growth cones</w:t>
      </w:r>
      <w:r w:rsidR="00E7424E" w:rsidRPr="00BA7D86">
        <w:rPr>
          <w:rFonts w:ascii="Helvetica" w:hAnsi="Helvetica"/>
          <w:szCs w:val="24"/>
        </w:rPr>
        <w:t xml:space="preserve"> </w:t>
      </w:r>
      <w:r w:rsidR="00E7424E" w:rsidRPr="00BA7D86">
        <w:rPr>
          <w:rFonts w:ascii="Helvetica" w:hAnsi="Helvetica"/>
          <w:b/>
          <w:szCs w:val="24"/>
        </w:rPr>
        <w:t>[1-LM]</w:t>
      </w:r>
      <w:r w:rsidRPr="00BA7D86">
        <w:rPr>
          <w:rFonts w:ascii="Helvetica" w:hAnsi="Helvetica" w:cstheme="minorHAnsi"/>
          <w:szCs w:val="24"/>
          <w:lang w:eastAsia="ja-JP"/>
        </w:rPr>
        <w:t>, which developed</w:t>
      </w:r>
      <w:r w:rsidRPr="00BA7D86">
        <w:rPr>
          <w:rFonts w:ascii="Helvetica" w:hAnsi="Helvetica"/>
          <w:szCs w:val="24"/>
        </w:rPr>
        <w:t xml:space="preserve"> no lamellipodia or filopodia. These were identified as collapsed growth cones</w:t>
      </w:r>
      <w:r w:rsidR="00E7424E" w:rsidRPr="00BA7D86">
        <w:rPr>
          <w:rFonts w:ascii="Helvetica" w:hAnsi="Helvetica"/>
          <w:szCs w:val="24"/>
        </w:rPr>
        <w:t xml:space="preserve"> </w:t>
      </w:r>
      <w:r w:rsidR="00E7424E" w:rsidRPr="00BA7D86">
        <w:rPr>
          <w:rFonts w:ascii="Helvetica" w:hAnsi="Helvetica"/>
          <w:b/>
          <w:szCs w:val="24"/>
        </w:rPr>
        <w:t>[2-LM]</w:t>
      </w:r>
      <w:r w:rsidRPr="00BA7D86">
        <w:rPr>
          <w:rFonts w:ascii="Helvetica" w:hAnsi="Helvetica"/>
          <w:szCs w:val="24"/>
        </w:rPr>
        <w:t>.</w:t>
      </w:r>
    </w:p>
    <w:p w14:paraId="3832206E" w14:textId="2ECC61B8" w:rsidR="00E7424E" w:rsidRPr="00BA7D86" w:rsidRDefault="00E7424E" w:rsidP="00E7424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zCs w:val="24"/>
          <w:lang w:eastAsia="zh-TW"/>
        </w:rPr>
      </w:pPr>
      <w:r w:rsidRPr="00BA7D86">
        <w:rPr>
          <w:rFonts w:ascii="Helvetica" w:hAnsi="Helvetica"/>
          <w:szCs w:val="24"/>
        </w:rPr>
        <w:t>LAB MEDIA: 58229_</w:t>
      </w:r>
      <w:r w:rsidRPr="00BA7D86">
        <w:rPr>
          <w:rFonts w:ascii="Helvetica" w:hAnsi="Helvetica" w:cstheme="minorHAnsi"/>
          <w:szCs w:val="24"/>
        </w:rPr>
        <w:t>Kuboyama_Figure2_AB_DIC</w:t>
      </w:r>
      <w:r w:rsidR="00DB1F49">
        <w:rPr>
          <w:rFonts w:ascii="Helvetica" w:hAnsi="Helvetica" w:cstheme="minorHAnsi"/>
          <w:szCs w:val="24"/>
        </w:rPr>
        <w:t xml:space="preserve">. Show image. </w:t>
      </w:r>
    </w:p>
    <w:p w14:paraId="35AA3762" w14:textId="19B9D6A2" w:rsidR="007667C2" w:rsidRDefault="00E7424E" w:rsidP="00CD602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zCs w:val="24"/>
          <w:lang w:eastAsia="zh-TW"/>
        </w:rPr>
      </w:pPr>
      <w:r w:rsidRPr="00BA7D86">
        <w:rPr>
          <w:rFonts w:ascii="Helvetica" w:hAnsi="Helvetica" w:cstheme="minorHAnsi"/>
          <w:szCs w:val="24"/>
        </w:rPr>
        <w:t>LAB MEDIA: 58229_Kuboyama_Figure2_AB_DIC_Inset</w:t>
      </w:r>
      <w:r w:rsidR="00DB1F49">
        <w:rPr>
          <w:rFonts w:ascii="Helvetica" w:hAnsi="Helvetica" w:cstheme="minorHAnsi"/>
          <w:szCs w:val="24"/>
        </w:rPr>
        <w:t xml:space="preserve">. Show image. </w:t>
      </w:r>
    </w:p>
    <w:p w14:paraId="096BB389" w14:textId="77777777" w:rsidR="00CD6029" w:rsidRPr="00CD6029" w:rsidRDefault="00CD6029" w:rsidP="00CD6029">
      <w:pPr>
        <w:spacing w:before="240"/>
        <w:ind w:left="1368"/>
        <w:jc w:val="both"/>
        <w:outlineLvl w:val="0"/>
        <w:rPr>
          <w:rFonts w:ascii="Helvetica" w:hAnsi="Helvetica"/>
          <w:szCs w:val="24"/>
          <w:lang w:eastAsia="zh-TW"/>
        </w:rPr>
      </w:pPr>
    </w:p>
    <w:p w14:paraId="1307B480" w14:textId="452DC8FC" w:rsidR="00CE10F2" w:rsidRPr="00277284" w:rsidRDefault="00CE10F2" w:rsidP="00277284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AA132F">
        <w:rPr>
          <w:rFonts w:ascii="Helvetica" w:hAnsi="Helvetica" w:cs="Arial"/>
          <w:b/>
          <w:szCs w:val="24"/>
        </w:rPr>
        <w:t>Conclusion (said by authors on camera)</w:t>
      </w:r>
    </w:p>
    <w:p w14:paraId="29A43FFC" w14:textId="7CFFCDBC" w:rsidR="00CE10F2" w:rsidRPr="00277284" w:rsidRDefault="00313F77" w:rsidP="00313F7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Cs w:val="24"/>
        </w:rPr>
      </w:pPr>
      <w:r w:rsidRPr="00277284">
        <w:rPr>
          <w:rFonts w:ascii="Helvetica" w:hAnsi="Helvetica" w:cs="Arial"/>
          <w:color w:val="000000" w:themeColor="text1"/>
          <w:szCs w:val="24"/>
        </w:rPr>
        <w:lastRenderedPageBreak/>
        <w:t>Tomoharu Kuboyama</w:t>
      </w:r>
      <w:r w:rsidR="00472752" w:rsidRPr="00277284">
        <w:rPr>
          <w:rFonts w:ascii="Helvetica" w:hAnsi="Helvetica" w:cs="Arial"/>
          <w:color w:val="000000" w:themeColor="text1"/>
          <w:szCs w:val="24"/>
        </w:rPr>
        <w:t xml:space="preserve">: </w:t>
      </w:r>
      <w:r w:rsidR="00CE10F2" w:rsidRPr="00277284">
        <w:rPr>
          <w:rFonts w:ascii="Helvetica" w:hAnsi="Helvetica" w:cs="Arial"/>
          <w:color w:val="000000" w:themeColor="text1"/>
          <w:szCs w:val="24"/>
        </w:rPr>
        <w:t xml:space="preserve">While attempting this procedure, it’s important to remember to </w:t>
      </w:r>
      <w:r w:rsidRPr="00277284">
        <w:rPr>
          <w:rFonts w:ascii="Helvetica" w:hAnsi="Helvetica" w:cs="Arial"/>
          <w:color w:val="000000" w:themeColor="text1"/>
          <w:szCs w:val="24"/>
        </w:rPr>
        <w:t>fix the cells with 4% PFA/4% sucrose at 37</w:t>
      </w:r>
      <w:r w:rsidR="00277284" w:rsidRPr="00277284">
        <w:rPr>
          <w:rFonts w:ascii="Helvetica" w:hAnsi="Helvetica" w:cs="Arial"/>
          <w:color w:val="000000" w:themeColor="text1"/>
          <w:szCs w:val="24"/>
        </w:rPr>
        <w:t xml:space="preserve"> °C. To</w:t>
      </w:r>
      <w:r w:rsidRPr="00277284">
        <w:rPr>
          <w:rFonts w:ascii="Helvetica" w:hAnsi="Helvetica" w:cs="Arial"/>
          <w:color w:val="000000" w:themeColor="text1"/>
          <w:szCs w:val="24"/>
        </w:rPr>
        <w:t xml:space="preserve"> my knowledge, this fixation protocol is the bes</w:t>
      </w:r>
      <w:r w:rsidR="00277284" w:rsidRPr="00277284">
        <w:rPr>
          <w:rFonts w:ascii="Helvetica" w:hAnsi="Helvetica" w:cs="Arial"/>
          <w:color w:val="000000" w:themeColor="text1"/>
          <w:szCs w:val="24"/>
        </w:rPr>
        <w:t xml:space="preserve">t </w:t>
      </w:r>
      <w:r w:rsidR="00277284" w:rsidRPr="00277284">
        <w:rPr>
          <w:rFonts w:ascii="Helvetica" w:hAnsi="Helvetica" w:cs="Arial"/>
          <w:b/>
          <w:color w:val="000000" w:themeColor="text1"/>
          <w:szCs w:val="24"/>
        </w:rPr>
        <w:t>[1-INT]</w:t>
      </w:r>
      <w:r w:rsidR="00277284" w:rsidRPr="00277284">
        <w:rPr>
          <w:rFonts w:ascii="Helvetica" w:hAnsi="Helvetica" w:cs="Arial"/>
          <w:color w:val="000000" w:themeColor="text1"/>
          <w:szCs w:val="24"/>
        </w:rPr>
        <w:t xml:space="preserve">. </w:t>
      </w:r>
    </w:p>
    <w:p w14:paraId="1D377AD8" w14:textId="42C27E77" w:rsidR="001A45D3" w:rsidRPr="00277284" w:rsidRDefault="00277284" w:rsidP="001A45D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Cs w:val="24"/>
        </w:rPr>
      </w:pPr>
      <w:r w:rsidRPr="00277284">
        <w:rPr>
          <w:rFonts w:ascii="Helvetica" w:hAnsi="Helvetica"/>
          <w:color w:val="000000" w:themeColor="text1"/>
        </w:rPr>
        <w:t xml:space="preserve">TK speaks the soundbite to camera. Video Editor please intersperse with footage </w:t>
      </w:r>
      <w:r w:rsidR="003B7CBE">
        <w:rPr>
          <w:rFonts w:ascii="Helvetica" w:hAnsi="Helvetica"/>
          <w:color w:val="000000" w:themeColor="text1"/>
        </w:rPr>
        <w:t>from 3.4</w:t>
      </w:r>
      <w:r w:rsidRPr="00277284">
        <w:rPr>
          <w:rFonts w:ascii="Helvetica" w:hAnsi="Helvetica"/>
          <w:color w:val="000000" w:themeColor="text1"/>
        </w:rPr>
        <w:t xml:space="preserve">.3. </w:t>
      </w:r>
    </w:p>
    <w:p w14:paraId="74707134" w14:textId="5F9F49AA" w:rsidR="00F20DC2" w:rsidRPr="00277284" w:rsidRDefault="00313F77" w:rsidP="00F20DC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Cs w:val="24"/>
        </w:rPr>
      </w:pPr>
      <w:r w:rsidRPr="00277284">
        <w:rPr>
          <w:rFonts w:ascii="Helvetica" w:hAnsi="Helvetica" w:cs="Arial"/>
          <w:color w:val="000000" w:themeColor="text1"/>
          <w:szCs w:val="24"/>
          <w:u w:val="single"/>
        </w:rPr>
        <w:t>Tomoharu Kuboyama</w:t>
      </w:r>
      <w:r w:rsidR="00472752" w:rsidRPr="00277284">
        <w:rPr>
          <w:rFonts w:ascii="Helvetica" w:hAnsi="Helvetica" w:cs="Arial"/>
          <w:color w:val="000000" w:themeColor="text1"/>
          <w:szCs w:val="24"/>
        </w:rPr>
        <w:t xml:space="preserve">: </w:t>
      </w:r>
      <w:r w:rsidR="00CE10F2" w:rsidRPr="00277284">
        <w:rPr>
          <w:rFonts w:ascii="Helvetica" w:hAnsi="Helvetica" w:cs="Arial"/>
          <w:color w:val="000000" w:themeColor="text1"/>
          <w:szCs w:val="24"/>
        </w:rPr>
        <w:t>Following this procedure, other methods like _</w:t>
      </w:r>
      <w:r w:rsidR="00500F99" w:rsidRPr="00277284">
        <w:rPr>
          <w:rFonts w:ascii="Helvetica" w:hAnsi="Helvetica" w:cs="Arial"/>
          <w:color w:val="000000" w:themeColor="text1"/>
          <w:szCs w:val="24"/>
        </w:rPr>
        <w:t>live-cell imaging and gene transfection</w:t>
      </w:r>
      <w:r w:rsidR="00277284" w:rsidRPr="00277284">
        <w:rPr>
          <w:rFonts w:ascii="Helvetica" w:hAnsi="Helvetica" w:cs="Arial"/>
          <w:color w:val="000000" w:themeColor="text1"/>
          <w:szCs w:val="24"/>
        </w:rPr>
        <w:t xml:space="preserve"> </w:t>
      </w:r>
      <w:r w:rsidR="00CE10F2" w:rsidRPr="00277284">
        <w:rPr>
          <w:rFonts w:ascii="Helvetica" w:hAnsi="Helvetica" w:cs="Arial"/>
          <w:color w:val="000000" w:themeColor="text1"/>
          <w:szCs w:val="24"/>
        </w:rPr>
        <w:t xml:space="preserve">can be performed to answer additional questions like </w:t>
      </w:r>
      <w:r w:rsidR="00853893" w:rsidRPr="00277284">
        <w:rPr>
          <w:rFonts w:ascii="Helvetica" w:hAnsi="Helvetica" w:cs="Arial"/>
          <w:color w:val="000000" w:themeColor="text1"/>
          <w:szCs w:val="24"/>
        </w:rPr>
        <w:t>when and how</w:t>
      </w:r>
      <w:r w:rsidR="00500F99" w:rsidRPr="00277284">
        <w:rPr>
          <w:rFonts w:ascii="Helvetica" w:hAnsi="Helvetica" w:cs="Arial"/>
          <w:color w:val="000000" w:themeColor="text1"/>
          <w:szCs w:val="24"/>
        </w:rPr>
        <w:t xml:space="preserve"> the axonal growth cones are </w:t>
      </w:r>
      <w:r w:rsidR="001C4DF1" w:rsidRPr="00277284">
        <w:rPr>
          <w:rFonts w:ascii="Helvetica" w:hAnsi="Helvetica" w:cs="Arial"/>
          <w:color w:val="000000" w:themeColor="text1"/>
          <w:szCs w:val="24"/>
        </w:rPr>
        <w:t>collapsed and how the collapsed growth cones are recovered</w:t>
      </w:r>
      <w:r w:rsidR="00277284" w:rsidRPr="00277284">
        <w:rPr>
          <w:rFonts w:ascii="Helvetica" w:hAnsi="Helvetica" w:cs="Arial"/>
          <w:color w:val="000000" w:themeColor="text1"/>
          <w:szCs w:val="24"/>
        </w:rPr>
        <w:t xml:space="preserve"> </w:t>
      </w:r>
      <w:r w:rsidR="00277284" w:rsidRPr="00277284">
        <w:rPr>
          <w:rFonts w:ascii="Helvetica" w:hAnsi="Helvetica" w:cs="Arial"/>
          <w:b/>
          <w:color w:val="000000" w:themeColor="text1"/>
          <w:szCs w:val="24"/>
        </w:rPr>
        <w:t>[1-INT]</w:t>
      </w:r>
      <w:r w:rsidR="00500F99" w:rsidRPr="00277284">
        <w:rPr>
          <w:rFonts w:ascii="Helvetica" w:hAnsi="Helvetica" w:cs="Arial"/>
          <w:color w:val="000000" w:themeColor="text1"/>
          <w:szCs w:val="24"/>
        </w:rPr>
        <w:t>.</w:t>
      </w:r>
    </w:p>
    <w:p w14:paraId="18B3D5B3" w14:textId="77777777" w:rsidR="00F20DC2" w:rsidRPr="00277284" w:rsidRDefault="00F20DC2" w:rsidP="00F20DC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Cs w:val="24"/>
        </w:rPr>
      </w:pPr>
      <w:r w:rsidRPr="00277284">
        <w:rPr>
          <w:rFonts w:ascii="Helvetica" w:hAnsi="Helvetica" w:cs="Arial"/>
          <w:color w:val="000000" w:themeColor="text1"/>
          <w:szCs w:val="24"/>
        </w:rPr>
        <w:t xml:space="preserve">Named author states the </w:t>
      </w:r>
      <w:proofErr w:type="gramStart"/>
      <w:r w:rsidRPr="00277284">
        <w:rPr>
          <w:rFonts w:ascii="Helvetica" w:hAnsi="Helvetica" w:cs="Arial"/>
          <w:color w:val="000000" w:themeColor="text1"/>
          <w:szCs w:val="24"/>
        </w:rPr>
        <w:t>above,</w:t>
      </w:r>
      <w:proofErr w:type="gramEnd"/>
      <w:r w:rsidRPr="00277284">
        <w:rPr>
          <w:rFonts w:ascii="Helvetica" w:hAnsi="Helvetica" w:cs="Arial"/>
          <w:color w:val="000000" w:themeColor="text1"/>
          <w:szCs w:val="24"/>
        </w:rPr>
        <w:t xml:space="preserve"> looking slightly off frame, interview style.</w:t>
      </w:r>
    </w:p>
    <w:p w14:paraId="5D7F71FD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7D44DEFB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562B4ED9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567CCAD9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 w:rsidDel="0049479B">
        <w:rPr>
          <w:rFonts w:ascii="Helvetica" w:hAnsi="Helvetica"/>
          <w:i w:val="0"/>
          <w:sz w:val="22"/>
        </w:rPr>
        <w:t xml:space="preserve">Authors, </w:t>
      </w:r>
      <w:r w:rsidRPr="00E24898">
        <w:rPr>
          <w:rFonts w:ascii="Helvetica" w:hAnsi="Helvetica"/>
          <w:i w:val="0"/>
          <w:sz w:val="22"/>
        </w:rPr>
        <w:t>Please list all images, movie files, or 3-D rendered animations that can be included in the video per editor’s request.  The step in the script/video where these images will be inserted should be specified.   For example:</w:t>
      </w:r>
    </w:p>
    <w:p w14:paraId="0C7ED5E1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78DFD38E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_PIname_Figure1.tif</w:t>
      </w:r>
      <w:r w:rsidRPr="00E24898">
        <w:rPr>
          <w:rFonts w:ascii="Helvetica" w:hAnsi="Helvetica"/>
          <w:i w:val="0"/>
          <w:sz w:val="20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-  dual color imaging of tumor angiogenesis at 40X </w:t>
      </w:r>
    </w:p>
    <w:p w14:paraId="3DC3DEFB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_PIname_Figure2.tif</w:t>
      </w:r>
      <w:r w:rsidRPr="00E24898">
        <w:rPr>
          <w:rFonts w:ascii="Helvetica" w:hAnsi="Helvetica"/>
          <w:i w:val="0"/>
          <w:sz w:val="20"/>
        </w:rPr>
        <w:t xml:space="preserve"> -  </w:t>
      </w:r>
      <w:r w:rsidRPr="00E24898">
        <w:rPr>
          <w:rFonts w:ascii="Helvetica" w:hAnsi="Helvetica"/>
          <w:i w:val="0"/>
          <w:sz w:val="22"/>
        </w:rPr>
        <w:t>dual color imaging of tumor angiogenesis at 100X</w:t>
      </w:r>
    </w:p>
    <w:p w14:paraId="1E4E0858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32A2E48C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  <w:u w:val="single"/>
        </w:rPr>
        <w:t>Formats:</w:t>
      </w:r>
      <w:r w:rsidRPr="00E24898">
        <w:rPr>
          <w:rFonts w:ascii="Helvetica" w:hAnsi="Helvetica"/>
          <w:i w:val="0"/>
          <w:sz w:val="22"/>
        </w:rPr>
        <w:t xml:space="preserve">  For static images we </w:t>
      </w:r>
      <w:proofErr w:type="gramStart"/>
      <w:r w:rsidRPr="00E24898">
        <w:rPr>
          <w:rFonts w:ascii="Helvetica" w:hAnsi="Helvetica"/>
          <w:i w:val="0"/>
          <w:sz w:val="22"/>
        </w:rPr>
        <w:t>prefer .tiff</w:t>
      </w:r>
      <w:proofErr w:type="gramEnd"/>
      <w:r w:rsidRPr="00E24898">
        <w:rPr>
          <w:rFonts w:ascii="Helvetica" w:hAnsi="Helvetica"/>
          <w:i w:val="0"/>
          <w:sz w:val="22"/>
        </w:rPr>
        <w:t xml:space="preserve">, </w:t>
      </w:r>
      <w:r w:rsidR="00A218EC" w:rsidRPr="00E24898">
        <w:rPr>
          <w:rFonts w:ascii="Helvetica" w:hAnsi="Helvetica"/>
          <w:i w:val="0"/>
          <w:sz w:val="22"/>
        </w:rPr>
        <w:t xml:space="preserve">.eps, </w:t>
      </w:r>
      <w:r w:rsidRPr="00E24898">
        <w:rPr>
          <w:rFonts w:ascii="Helvetica" w:hAnsi="Helvetica"/>
          <w:i w:val="0"/>
          <w:sz w:val="22"/>
        </w:rPr>
        <w:t xml:space="preserve">Illustrator, Powerpoint or Photoshop files at dimensions of at least 720X480 pixels and 300 dpi.  </w:t>
      </w:r>
      <w:proofErr w:type="gramStart"/>
      <w:r w:rsidRPr="00E24898">
        <w:rPr>
          <w:rFonts w:ascii="Helvetica" w:hAnsi="Helvetica"/>
          <w:i w:val="0"/>
          <w:sz w:val="22"/>
        </w:rPr>
        <w:t>The higher resolution, the better.</w:t>
      </w:r>
      <w:proofErr w:type="gramEnd"/>
      <w:r w:rsidRPr="00E24898">
        <w:rPr>
          <w:rFonts w:ascii="Helvetica" w:hAnsi="Helvetica"/>
          <w:i w:val="0"/>
          <w:sz w:val="22"/>
        </w:rPr>
        <w:t xml:space="preserve">  Likewise any exported movie files should have at minimum these dimensions and be rendered to .mov, .mp4, or .avi files.  </w:t>
      </w:r>
    </w:p>
    <w:p w14:paraId="2E269AC3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1A0C04C2" w14:textId="77777777" w:rsidR="00CE10F2" w:rsidRPr="001764C9" w:rsidRDefault="00CE10F2" w:rsidP="00CE10F2">
      <w:pPr>
        <w:pStyle w:val="BodyText"/>
        <w:outlineLvl w:val="0"/>
        <w:rPr>
          <w:rFonts w:ascii="Helvetica" w:hAnsi="Helvetica"/>
          <w:i w:val="0"/>
          <w:color w:val="000000" w:themeColor="text1"/>
          <w:sz w:val="22"/>
        </w:rPr>
      </w:pPr>
      <w:r w:rsidRPr="001764C9">
        <w:rPr>
          <w:rFonts w:ascii="Helvetica" w:hAnsi="Helvetica"/>
          <w:i w:val="0"/>
          <w:color w:val="000000" w:themeColor="text1"/>
          <w:sz w:val="22"/>
          <w:highlight w:val="yellow"/>
        </w:rPr>
        <w:t>Insert your media filenames here.</w:t>
      </w:r>
    </w:p>
    <w:p w14:paraId="5A1F38C1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7AD11961" w14:textId="77777777" w:rsidR="00CE10F2" w:rsidRPr="00E24898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14:paraId="42C79334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7D66FA31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729934DD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14:paraId="7A8E0748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35BA3EE2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450B22F7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574946C7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14:paraId="312D3375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2E1BF050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00DEFA9E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054132CE" w14:textId="77777777"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are included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footerReference w:type="default" r:id="rId9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783606" w14:textId="77777777" w:rsidR="009176CE" w:rsidRDefault="009176CE">
      <w:r>
        <w:separator/>
      </w:r>
    </w:p>
  </w:endnote>
  <w:endnote w:type="continuationSeparator" w:id="0">
    <w:p w14:paraId="494BDFD6" w14:textId="77777777" w:rsidR="009176CE" w:rsidRDefault="00917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Yu Mincho">
    <w:altName w:val="Arial Unicode MS"/>
    <w:charset w:val="80"/>
    <w:family w:val="auto"/>
    <w:pitch w:val="variable"/>
    <w:sig w:usb0="800002E7" w:usb1="2AC7FCFF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ＭＳ 明朝"/>
    <w:charset w:val="80"/>
    <w:family w:val="auto"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814CC" w14:textId="77777777" w:rsidR="00AA132F" w:rsidRDefault="00AA132F" w:rsidP="00CE10F2">
    <w:pPr>
      <w:pStyle w:val="Footer"/>
      <w:jc w:val="center"/>
    </w:pPr>
    <w:r>
      <w:sym w:font="Symbol" w:char="F0D3"/>
    </w:r>
    <w:r w:rsidR="00B51E59">
      <w:t xml:space="preserve"> </w:t>
    </w:r>
    <w:r w:rsidR="00B51E59">
      <w:t>2018</w:t>
    </w:r>
    <w:r>
      <w:t>, Journal of Visualized Experiments</w:t>
    </w:r>
  </w:p>
  <w:p w14:paraId="62329B1E" w14:textId="77777777" w:rsidR="00B51E59" w:rsidRDefault="00B51E59" w:rsidP="00CE10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493740" w14:textId="77777777" w:rsidR="009176CE" w:rsidRDefault="009176CE">
      <w:r>
        <w:separator/>
      </w:r>
    </w:p>
  </w:footnote>
  <w:footnote w:type="continuationSeparator" w:id="0">
    <w:p w14:paraId="45183973" w14:textId="77777777" w:rsidR="009176CE" w:rsidRDefault="00917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4EA7A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6A266BD"/>
    <w:multiLevelType w:val="hybridMultilevel"/>
    <w:tmpl w:val="3D541D12"/>
    <w:lvl w:ilvl="0" w:tplc="B1A8F4E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7"/>
  </w:num>
  <w:num w:numId="5">
    <w:abstractNumId w:val="13"/>
  </w:num>
  <w:num w:numId="6">
    <w:abstractNumId w:val="21"/>
  </w:num>
  <w:num w:numId="7">
    <w:abstractNumId w:val="4"/>
  </w:num>
  <w:num w:numId="8">
    <w:abstractNumId w:val="16"/>
  </w:num>
  <w:num w:numId="9">
    <w:abstractNumId w:val="22"/>
  </w:num>
  <w:num w:numId="10">
    <w:abstractNumId w:val="24"/>
  </w:num>
  <w:num w:numId="11">
    <w:abstractNumId w:val="18"/>
  </w:num>
  <w:num w:numId="12">
    <w:abstractNumId w:val="23"/>
  </w:num>
  <w:num w:numId="13">
    <w:abstractNumId w:val="19"/>
  </w:num>
  <w:num w:numId="14">
    <w:abstractNumId w:val="17"/>
  </w:num>
  <w:num w:numId="15">
    <w:abstractNumId w:val="20"/>
  </w:num>
  <w:num w:numId="16">
    <w:abstractNumId w:val="1"/>
  </w:num>
  <w:num w:numId="17">
    <w:abstractNumId w:val="5"/>
  </w:num>
  <w:num w:numId="18">
    <w:abstractNumId w:val="15"/>
  </w:num>
  <w:num w:numId="19">
    <w:abstractNumId w:val="2"/>
  </w:num>
  <w:num w:numId="20">
    <w:abstractNumId w:val="3"/>
  </w:num>
  <w:num w:numId="21">
    <w:abstractNumId w:val="25"/>
  </w:num>
  <w:num w:numId="22">
    <w:abstractNumId w:val="14"/>
  </w:num>
  <w:num w:numId="23">
    <w:abstractNumId w:val="11"/>
  </w:num>
  <w:num w:numId="24">
    <w:abstractNumId w:val="9"/>
  </w:num>
  <w:num w:numId="25">
    <w:abstractNumId w:val="0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embedSystemFonts/>
  <w:bordersDoNotSurroundHeader/>
  <w:bordersDoNotSurroundFooter/>
  <w:proofState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BB0"/>
    <w:rsid w:val="00003C8B"/>
    <w:rsid w:val="00012513"/>
    <w:rsid w:val="0001266D"/>
    <w:rsid w:val="00013521"/>
    <w:rsid w:val="00013862"/>
    <w:rsid w:val="00023E22"/>
    <w:rsid w:val="000271B3"/>
    <w:rsid w:val="00040C88"/>
    <w:rsid w:val="00043807"/>
    <w:rsid w:val="000503CD"/>
    <w:rsid w:val="00056283"/>
    <w:rsid w:val="0006720B"/>
    <w:rsid w:val="00074929"/>
    <w:rsid w:val="000838D6"/>
    <w:rsid w:val="000842F3"/>
    <w:rsid w:val="00090591"/>
    <w:rsid w:val="00090BAC"/>
    <w:rsid w:val="000A5E40"/>
    <w:rsid w:val="000B0B1A"/>
    <w:rsid w:val="000B11A1"/>
    <w:rsid w:val="000B4E9A"/>
    <w:rsid w:val="000B6802"/>
    <w:rsid w:val="000D17E8"/>
    <w:rsid w:val="000D1F16"/>
    <w:rsid w:val="000D2C59"/>
    <w:rsid w:val="000D44CC"/>
    <w:rsid w:val="000E2740"/>
    <w:rsid w:val="00101366"/>
    <w:rsid w:val="00106F46"/>
    <w:rsid w:val="001115D1"/>
    <w:rsid w:val="0011657B"/>
    <w:rsid w:val="0012058F"/>
    <w:rsid w:val="00125719"/>
    <w:rsid w:val="00125924"/>
    <w:rsid w:val="00126973"/>
    <w:rsid w:val="00144AF8"/>
    <w:rsid w:val="001507C5"/>
    <w:rsid w:val="00162D51"/>
    <w:rsid w:val="00164DE7"/>
    <w:rsid w:val="00167B5C"/>
    <w:rsid w:val="001764C9"/>
    <w:rsid w:val="001819E3"/>
    <w:rsid w:val="00183A1A"/>
    <w:rsid w:val="00191A77"/>
    <w:rsid w:val="001924EB"/>
    <w:rsid w:val="00192672"/>
    <w:rsid w:val="001A45D3"/>
    <w:rsid w:val="001A6598"/>
    <w:rsid w:val="001C4DF1"/>
    <w:rsid w:val="001C73A7"/>
    <w:rsid w:val="001C7BBC"/>
    <w:rsid w:val="001D735F"/>
    <w:rsid w:val="001E151B"/>
    <w:rsid w:val="001E52A3"/>
    <w:rsid w:val="001F0890"/>
    <w:rsid w:val="001F3343"/>
    <w:rsid w:val="002133C5"/>
    <w:rsid w:val="00216979"/>
    <w:rsid w:val="002173F5"/>
    <w:rsid w:val="00231D97"/>
    <w:rsid w:val="002411DB"/>
    <w:rsid w:val="00247BFF"/>
    <w:rsid w:val="00251577"/>
    <w:rsid w:val="0025310D"/>
    <w:rsid w:val="002544F1"/>
    <w:rsid w:val="00255D84"/>
    <w:rsid w:val="002627D8"/>
    <w:rsid w:val="002659A0"/>
    <w:rsid w:val="00265C44"/>
    <w:rsid w:val="00274B97"/>
    <w:rsid w:val="002768C8"/>
    <w:rsid w:val="00277284"/>
    <w:rsid w:val="00280AD9"/>
    <w:rsid w:val="00283E3E"/>
    <w:rsid w:val="00286795"/>
    <w:rsid w:val="002931C5"/>
    <w:rsid w:val="00294F3D"/>
    <w:rsid w:val="00297058"/>
    <w:rsid w:val="002A1417"/>
    <w:rsid w:val="002B1B7D"/>
    <w:rsid w:val="002B26D4"/>
    <w:rsid w:val="002B55D9"/>
    <w:rsid w:val="002D0FFF"/>
    <w:rsid w:val="002D4532"/>
    <w:rsid w:val="002D7503"/>
    <w:rsid w:val="002E7521"/>
    <w:rsid w:val="002F169C"/>
    <w:rsid w:val="002F3829"/>
    <w:rsid w:val="003036C1"/>
    <w:rsid w:val="00305187"/>
    <w:rsid w:val="00305C45"/>
    <w:rsid w:val="003068F4"/>
    <w:rsid w:val="00313F77"/>
    <w:rsid w:val="00314442"/>
    <w:rsid w:val="00322C71"/>
    <w:rsid w:val="00325A3E"/>
    <w:rsid w:val="003369B3"/>
    <w:rsid w:val="00342D7B"/>
    <w:rsid w:val="003451A6"/>
    <w:rsid w:val="003466B0"/>
    <w:rsid w:val="00351567"/>
    <w:rsid w:val="00380E34"/>
    <w:rsid w:val="00395EC9"/>
    <w:rsid w:val="003B7CBE"/>
    <w:rsid w:val="003D0847"/>
    <w:rsid w:val="003D14C0"/>
    <w:rsid w:val="003E2BC9"/>
    <w:rsid w:val="003F4AC1"/>
    <w:rsid w:val="00401797"/>
    <w:rsid w:val="0040555E"/>
    <w:rsid w:val="00407D11"/>
    <w:rsid w:val="00433032"/>
    <w:rsid w:val="00435097"/>
    <w:rsid w:val="004433E0"/>
    <w:rsid w:val="004615F3"/>
    <w:rsid w:val="00472752"/>
    <w:rsid w:val="0047306D"/>
    <w:rsid w:val="004768B6"/>
    <w:rsid w:val="00476B62"/>
    <w:rsid w:val="004A0CC4"/>
    <w:rsid w:val="004B7D81"/>
    <w:rsid w:val="004C2DAD"/>
    <w:rsid w:val="004C57E5"/>
    <w:rsid w:val="004D09E1"/>
    <w:rsid w:val="004E7680"/>
    <w:rsid w:val="004F664D"/>
    <w:rsid w:val="00500F99"/>
    <w:rsid w:val="00501127"/>
    <w:rsid w:val="00513853"/>
    <w:rsid w:val="00530DD9"/>
    <w:rsid w:val="005320E4"/>
    <w:rsid w:val="00542045"/>
    <w:rsid w:val="00544D8D"/>
    <w:rsid w:val="00557116"/>
    <w:rsid w:val="00560DC0"/>
    <w:rsid w:val="005631C9"/>
    <w:rsid w:val="00565310"/>
    <w:rsid w:val="00565757"/>
    <w:rsid w:val="00566641"/>
    <w:rsid w:val="00567E47"/>
    <w:rsid w:val="00577C86"/>
    <w:rsid w:val="005805D7"/>
    <w:rsid w:val="00587690"/>
    <w:rsid w:val="005A09D8"/>
    <w:rsid w:val="005A1F5E"/>
    <w:rsid w:val="005A3F8F"/>
    <w:rsid w:val="005B6859"/>
    <w:rsid w:val="005B692A"/>
    <w:rsid w:val="005C7E79"/>
    <w:rsid w:val="005D783F"/>
    <w:rsid w:val="005F18A3"/>
    <w:rsid w:val="00614868"/>
    <w:rsid w:val="00633668"/>
    <w:rsid w:val="00633B3F"/>
    <w:rsid w:val="006346FE"/>
    <w:rsid w:val="00642548"/>
    <w:rsid w:val="00644C28"/>
    <w:rsid w:val="00645B93"/>
    <w:rsid w:val="00654735"/>
    <w:rsid w:val="006556DE"/>
    <w:rsid w:val="006569C2"/>
    <w:rsid w:val="0069665E"/>
    <w:rsid w:val="006979DD"/>
    <w:rsid w:val="006A2DA1"/>
    <w:rsid w:val="006A3FBB"/>
    <w:rsid w:val="006A52B8"/>
    <w:rsid w:val="006C08AE"/>
    <w:rsid w:val="006C0E87"/>
    <w:rsid w:val="006C1CDD"/>
    <w:rsid w:val="006D2BB0"/>
    <w:rsid w:val="006D432E"/>
    <w:rsid w:val="006E28E4"/>
    <w:rsid w:val="006F0469"/>
    <w:rsid w:val="006F1DA6"/>
    <w:rsid w:val="006F392B"/>
    <w:rsid w:val="006F597F"/>
    <w:rsid w:val="006F71E0"/>
    <w:rsid w:val="00700FF5"/>
    <w:rsid w:val="007175A3"/>
    <w:rsid w:val="00717B28"/>
    <w:rsid w:val="007246C8"/>
    <w:rsid w:val="00724E3B"/>
    <w:rsid w:val="00726416"/>
    <w:rsid w:val="0073412F"/>
    <w:rsid w:val="00747C37"/>
    <w:rsid w:val="007548F3"/>
    <w:rsid w:val="007667C2"/>
    <w:rsid w:val="0078364F"/>
    <w:rsid w:val="00790182"/>
    <w:rsid w:val="007E4ABA"/>
    <w:rsid w:val="00804C75"/>
    <w:rsid w:val="00806E41"/>
    <w:rsid w:val="0081047A"/>
    <w:rsid w:val="00822AAE"/>
    <w:rsid w:val="00825579"/>
    <w:rsid w:val="00832FA5"/>
    <w:rsid w:val="008373A7"/>
    <w:rsid w:val="00844A8E"/>
    <w:rsid w:val="00851B3E"/>
    <w:rsid w:val="00853893"/>
    <w:rsid w:val="00870C4D"/>
    <w:rsid w:val="00895209"/>
    <w:rsid w:val="008A6FCC"/>
    <w:rsid w:val="008B5FAE"/>
    <w:rsid w:val="008D2A6A"/>
    <w:rsid w:val="008D43F7"/>
    <w:rsid w:val="008D58EC"/>
    <w:rsid w:val="008F7754"/>
    <w:rsid w:val="009176CE"/>
    <w:rsid w:val="00941F06"/>
    <w:rsid w:val="00951A8E"/>
    <w:rsid w:val="009528DC"/>
    <w:rsid w:val="00954870"/>
    <w:rsid w:val="009625B1"/>
    <w:rsid w:val="0099078C"/>
    <w:rsid w:val="00992D4C"/>
    <w:rsid w:val="009A3CBD"/>
    <w:rsid w:val="009C2062"/>
    <w:rsid w:val="009C36F3"/>
    <w:rsid w:val="009F186D"/>
    <w:rsid w:val="009F356C"/>
    <w:rsid w:val="009F7AD2"/>
    <w:rsid w:val="00A105C4"/>
    <w:rsid w:val="00A218EC"/>
    <w:rsid w:val="00A22932"/>
    <w:rsid w:val="00A3138F"/>
    <w:rsid w:val="00A31F73"/>
    <w:rsid w:val="00A42719"/>
    <w:rsid w:val="00A54FD3"/>
    <w:rsid w:val="00A574CE"/>
    <w:rsid w:val="00A62761"/>
    <w:rsid w:val="00A627A1"/>
    <w:rsid w:val="00A7138B"/>
    <w:rsid w:val="00A7712C"/>
    <w:rsid w:val="00A77CF6"/>
    <w:rsid w:val="00A91283"/>
    <w:rsid w:val="00A94786"/>
    <w:rsid w:val="00AA132F"/>
    <w:rsid w:val="00AD1EF4"/>
    <w:rsid w:val="00AD24D0"/>
    <w:rsid w:val="00AD342A"/>
    <w:rsid w:val="00AE11E8"/>
    <w:rsid w:val="00AE1C6A"/>
    <w:rsid w:val="00B00858"/>
    <w:rsid w:val="00B03365"/>
    <w:rsid w:val="00B05B5D"/>
    <w:rsid w:val="00B177BE"/>
    <w:rsid w:val="00B21B7B"/>
    <w:rsid w:val="00B279C0"/>
    <w:rsid w:val="00B3155E"/>
    <w:rsid w:val="00B340A8"/>
    <w:rsid w:val="00B40E12"/>
    <w:rsid w:val="00B435B8"/>
    <w:rsid w:val="00B43BE8"/>
    <w:rsid w:val="00B4499C"/>
    <w:rsid w:val="00B51E59"/>
    <w:rsid w:val="00B53102"/>
    <w:rsid w:val="00B653B7"/>
    <w:rsid w:val="00B7250F"/>
    <w:rsid w:val="00B744E2"/>
    <w:rsid w:val="00B773D8"/>
    <w:rsid w:val="00B9514A"/>
    <w:rsid w:val="00BA27C8"/>
    <w:rsid w:val="00BA3EF0"/>
    <w:rsid w:val="00BA6D5A"/>
    <w:rsid w:val="00BA7D86"/>
    <w:rsid w:val="00BB2967"/>
    <w:rsid w:val="00BD1AFE"/>
    <w:rsid w:val="00BD47B4"/>
    <w:rsid w:val="00BD66F2"/>
    <w:rsid w:val="00C1339C"/>
    <w:rsid w:val="00C25005"/>
    <w:rsid w:val="00C331D1"/>
    <w:rsid w:val="00C379C1"/>
    <w:rsid w:val="00C40572"/>
    <w:rsid w:val="00C50556"/>
    <w:rsid w:val="00C602B2"/>
    <w:rsid w:val="00C617F0"/>
    <w:rsid w:val="00C7374B"/>
    <w:rsid w:val="00C73A47"/>
    <w:rsid w:val="00C9072A"/>
    <w:rsid w:val="00C94531"/>
    <w:rsid w:val="00C97B11"/>
    <w:rsid w:val="00CB039A"/>
    <w:rsid w:val="00CB4061"/>
    <w:rsid w:val="00CC0C58"/>
    <w:rsid w:val="00CC29BF"/>
    <w:rsid w:val="00CD6029"/>
    <w:rsid w:val="00CD7F92"/>
    <w:rsid w:val="00CE10F2"/>
    <w:rsid w:val="00CE3C46"/>
    <w:rsid w:val="00CF22F6"/>
    <w:rsid w:val="00CF6830"/>
    <w:rsid w:val="00CF7B56"/>
    <w:rsid w:val="00D02A34"/>
    <w:rsid w:val="00D07CE5"/>
    <w:rsid w:val="00D10F00"/>
    <w:rsid w:val="00D112CA"/>
    <w:rsid w:val="00D1311C"/>
    <w:rsid w:val="00D139E3"/>
    <w:rsid w:val="00D150D8"/>
    <w:rsid w:val="00D26645"/>
    <w:rsid w:val="00D300CE"/>
    <w:rsid w:val="00D37F51"/>
    <w:rsid w:val="00D45980"/>
    <w:rsid w:val="00D62B4C"/>
    <w:rsid w:val="00D81ABA"/>
    <w:rsid w:val="00D83F27"/>
    <w:rsid w:val="00DA117F"/>
    <w:rsid w:val="00DA17FB"/>
    <w:rsid w:val="00DB1F49"/>
    <w:rsid w:val="00DB26DA"/>
    <w:rsid w:val="00DB2DD4"/>
    <w:rsid w:val="00DB7EBA"/>
    <w:rsid w:val="00DD26CE"/>
    <w:rsid w:val="00DD29E0"/>
    <w:rsid w:val="00DD2CF9"/>
    <w:rsid w:val="00DE0E74"/>
    <w:rsid w:val="00DE2882"/>
    <w:rsid w:val="00DE45F3"/>
    <w:rsid w:val="00DE6AF4"/>
    <w:rsid w:val="00DF0D40"/>
    <w:rsid w:val="00E01853"/>
    <w:rsid w:val="00E02683"/>
    <w:rsid w:val="00E11BB8"/>
    <w:rsid w:val="00E11C21"/>
    <w:rsid w:val="00E15201"/>
    <w:rsid w:val="00E24673"/>
    <w:rsid w:val="00E24898"/>
    <w:rsid w:val="00E355EE"/>
    <w:rsid w:val="00E36064"/>
    <w:rsid w:val="00E4120E"/>
    <w:rsid w:val="00E4655D"/>
    <w:rsid w:val="00E535CB"/>
    <w:rsid w:val="00E630DD"/>
    <w:rsid w:val="00E7424E"/>
    <w:rsid w:val="00EA20E5"/>
    <w:rsid w:val="00EA60D4"/>
    <w:rsid w:val="00ED4932"/>
    <w:rsid w:val="00EE00E0"/>
    <w:rsid w:val="00EE1E2F"/>
    <w:rsid w:val="00EE4460"/>
    <w:rsid w:val="00EE5F3F"/>
    <w:rsid w:val="00EF4E2B"/>
    <w:rsid w:val="00F014F7"/>
    <w:rsid w:val="00F0293A"/>
    <w:rsid w:val="00F04E9E"/>
    <w:rsid w:val="00F10FAD"/>
    <w:rsid w:val="00F1160C"/>
    <w:rsid w:val="00F146E3"/>
    <w:rsid w:val="00F20DC2"/>
    <w:rsid w:val="00F22E96"/>
    <w:rsid w:val="00F35094"/>
    <w:rsid w:val="00F60B45"/>
    <w:rsid w:val="00F95E8D"/>
    <w:rsid w:val="00F97CA1"/>
    <w:rsid w:val="00FA4E26"/>
    <w:rsid w:val="00FA72BD"/>
    <w:rsid w:val="00FA7D51"/>
    <w:rsid w:val="00FD1497"/>
    <w:rsid w:val="00FE70A7"/>
    <w:rsid w:val="00FF264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DB6D8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/>
    <w:lsdException w:name="Colorful List" w:qFormat="1"/>
    <w:lsdException w:name="Colorful Grid" w:qFormat="1"/>
    <w:lsdException w:name="Light Shading Accent 1" w:qFormat="1"/>
    <w:lsdException w:name="List Paragraph" w:uiPriority="34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qFormat="1"/>
    <w:lsdException w:name="Bibliography" w:semiHidden="1" w:unhideWhenUsed="1"/>
    <w:lsdException w:name="TOC Heading" w:semiHidden="1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6A2DA1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SimSun" w:hAnsi="Calibri" w:cs="Calibri"/>
      <w:color w:val="000000"/>
      <w:szCs w:val="24"/>
    </w:rPr>
  </w:style>
  <w:style w:type="character" w:customStyle="1" w:styleId="ListParagraphChar">
    <w:name w:val="List Paragraph Char"/>
    <w:link w:val="ListParagraph"/>
    <w:uiPriority w:val="34"/>
    <w:rsid w:val="006A2DA1"/>
    <w:rPr>
      <w:rFonts w:ascii="Calibri" w:eastAsia="SimSun" w:hAnsi="Calibri" w:cs="Calibri"/>
      <w:color w:val="000000"/>
      <w:sz w:val="24"/>
      <w:szCs w:val="24"/>
    </w:rPr>
  </w:style>
  <w:style w:type="paragraph" w:styleId="NormalWeb">
    <w:name w:val="Normal (Web)"/>
    <w:basedOn w:val="Normal"/>
    <w:rsid w:val="00E11BB8"/>
    <w:pPr>
      <w:spacing w:before="100" w:beforeAutospacing="1" w:after="100" w:afterAutospacing="1"/>
    </w:pPr>
    <w:rPr>
      <w:rFonts w:ascii="Calibri" w:eastAsia="SimSun" w:hAnsi="Calibri"/>
      <w:szCs w:val="24"/>
    </w:rPr>
  </w:style>
  <w:style w:type="paragraph" w:styleId="EndnoteText">
    <w:name w:val="endnote text"/>
    <w:basedOn w:val="Normal"/>
    <w:link w:val="EndnoteTextChar"/>
    <w:rsid w:val="002931C5"/>
    <w:rPr>
      <w:szCs w:val="24"/>
    </w:rPr>
  </w:style>
  <w:style w:type="character" w:customStyle="1" w:styleId="EndnoteTextChar">
    <w:name w:val="Endnote Text Char"/>
    <w:basedOn w:val="DefaultParagraphFont"/>
    <w:link w:val="EndnoteText"/>
    <w:rsid w:val="002931C5"/>
    <w:rPr>
      <w:sz w:val="24"/>
      <w:szCs w:val="24"/>
    </w:rPr>
  </w:style>
  <w:style w:type="character" w:styleId="EndnoteReference">
    <w:name w:val="endnote reference"/>
    <w:basedOn w:val="DefaultParagraphFont"/>
    <w:rsid w:val="002931C5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/>
    <w:lsdException w:name="Colorful List" w:qFormat="1"/>
    <w:lsdException w:name="Colorful Grid" w:qFormat="1"/>
    <w:lsdException w:name="Light Shading Accent 1" w:qFormat="1"/>
    <w:lsdException w:name="List Paragraph" w:uiPriority="34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qFormat="1"/>
    <w:lsdException w:name="Bibliography" w:semiHidden="1" w:unhideWhenUsed="1"/>
    <w:lsdException w:name="TOC Heading" w:semiHidden="1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6A2DA1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SimSun" w:hAnsi="Calibri" w:cs="Calibri"/>
      <w:color w:val="000000"/>
      <w:szCs w:val="24"/>
    </w:rPr>
  </w:style>
  <w:style w:type="character" w:customStyle="1" w:styleId="ListParagraphChar">
    <w:name w:val="List Paragraph Char"/>
    <w:link w:val="ListParagraph"/>
    <w:uiPriority w:val="34"/>
    <w:rsid w:val="006A2DA1"/>
    <w:rPr>
      <w:rFonts w:ascii="Calibri" w:eastAsia="SimSun" w:hAnsi="Calibri" w:cs="Calibri"/>
      <w:color w:val="000000"/>
      <w:sz w:val="24"/>
      <w:szCs w:val="24"/>
    </w:rPr>
  </w:style>
  <w:style w:type="paragraph" w:styleId="NormalWeb">
    <w:name w:val="Normal (Web)"/>
    <w:basedOn w:val="Normal"/>
    <w:rsid w:val="00E11BB8"/>
    <w:pPr>
      <w:spacing w:before="100" w:beforeAutospacing="1" w:after="100" w:afterAutospacing="1"/>
    </w:pPr>
    <w:rPr>
      <w:rFonts w:ascii="Calibri" w:eastAsia="SimSun" w:hAnsi="Calibri"/>
      <w:szCs w:val="24"/>
    </w:rPr>
  </w:style>
  <w:style w:type="paragraph" w:styleId="EndnoteText">
    <w:name w:val="endnote text"/>
    <w:basedOn w:val="Normal"/>
    <w:link w:val="EndnoteTextChar"/>
    <w:rsid w:val="002931C5"/>
    <w:rPr>
      <w:szCs w:val="24"/>
    </w:rPr>
  </w:style>
  <w:style w:type="character" w:customStyle="1" w:styleId="EndnoteTextChar">
    <w:name w:val="Endnote Text Char"/>
    <w:basedOn w:val="DefaultParagraphFont"/>
    <w:link w:val="EndnoteText"/>
    <w:rsid w:val="002931C5"/>
    <w:rPr>
      <w:sz w:val="24"/>
      <w:szCs w:val="24"/>
    </w:rPr>
  </w:style>
  <w:style w:type="character" w:styleId="EndnoteReference">
    <w:name w:val="endnote reference"/>
    <w:basedOn w:val="DefaultParagraphFont"/>
    <w:rsid w:val="002931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49E9966-AB30-C14D-9DF3-1DDDDF578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2044</Words>
  <Characters>11653</Characters>
  <Application>Microsoft Macintosh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13670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Joanne Clark Matott</dc:creator>
  <cp:keywords/>
  <cp:lastModifiedBy>Caitlin McAllister</cp:lastModifiedBy>
  <cp:revision>2</cp:revision>
  <dcterms:created xsi:type="dcterms:W3CDTF">2018-09-14T19:23:00Z</dcterms:created>
  <dcterms:modified xsi:type="dcterms:W3CDTF">2018-09-14T19:23:00Z</dcterms:modified>
</cp:coreProperties>
</file>