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6AB8" w14:textId="02258065" w:rsidR="008E5FD8" w:rsidRPr="00793BE5" w:rsidRDefault="00D91B55" w:rsidP="004E4A36">
      <w:pPr>
        <w:rPr>
          <w:rStyle w:val="a4"/>
          <w:highlight w:val="green"/>
        </w:rPr>
      </w:pPr>
      <w:r w:rsidRPr="00793BE5">
        <w:rPr>
          <w:rStyle w:val="a4"/>
          <w:highlight w:val="green"/>
        </w:rPr>
        <w:t xml:space="preserve">Dear </w:t>
      </w:r>
      <w:r w:rsidR="008E5FD8" w:rsidRPr="00793BE5">
        <w:rPr>
          <w:rStyle w:val="a4"/>
          <w:highlight w:val="green"/>
        </w:rPr>
        <w:t>editor and reviewer</w:t>
      </w:r>
      <w:r w:rsidRPr="00793BE5">
        <w:rPr>
          <w:rStyle w:val="a4"/>
          <w:highlight w:val="green"/>
        </w:rPr>
        <w:t>s</w:t>
      </w:r>
      <w:r w:rsidR="008E5FD8" w:rsidRPr="00793BE5">
        <w:rPr>
          <w:rStyle w:val="a4"/>
          <w:highlight w:val="green"/>
        </w:rPr>
        <w:t xml:space="preserve">, </w:t>
      </w:r>
    </w:p>
    <w:p w14:paraId="6EE4D880" w14:textId="77777777" w:rsidR="008E5FD8" w:rsidRPr="00793BE5" w:rsidRDefault="008E5FD8" w:rsidP="004E4A36">
      <w:pPr>
        <w:rPr>
          <w:rStyle w:val="a4"/>
          <w:highlight w:val="green"/>
        </w:rPr>
      </w:pPr>
    </w:p>
    <w:p w14:paraId="7924A0BD" w14:textId="6856ED17" w:rsidR="008E5FD8" w:rsidRPr="004E27BC" w:rsidRDefault="008E5FD8" w:rsidP="004E4A36">
      <w:pPr>
        <w:rPr>
          <w:rStyle w:val="a4"/>
          <w:noProof/>
        </w:rPr>
      </w:pPr>
      <w:r w:rsidRPr="00793BE5">
        <w:rPr>
          <w:rStyle w:val="a4"/>
          <w:highlight w:val="green"/>
        </w:rPr>
        <w:t xml:space="preserve">Thank you very much for reviewing our manuscript. </w:t>
      </w:r>
      <w:r w:rsidR="004E27BC" w:rsidRPr="00793BE5">
        <w:rPr>
          <w:rStyle w:val="a4"/>
          <w:highlight w:val="green"/>
        </w:rPr>
        <w:t xml:space="preserve">We appreciate the helpful and constructive comments from the editor and the reviewers. </w:t>
      </w:r>
      <w:r w:rsidR="001A6144" w:rsidRPr="00793BE5">
        <w:rPr>
          <w:rStyle w:val="a4"/>
          <w:highlight w:val="green"/>
        </w:rPr>
        <w:t>We</w:t>
      </w:r>
      <w:r w:rsidRPr="00793BE5">
        <w:rPr>
          <w:rStyle w:val="a4"/>
          <w:highlight w:val="green"/>
        </w:rPr>
        <w:t xml:space="preserve"> </w:t>
      </w:r>
      <w:r w:rsidR="00470A1F" w:rsidRPr="00793BE5">
        <w:rPr>
          <w:rStyle w:val="a4"/>
          <w:highlight w:val="green"/>
        </w:rPr>
        <w:t xml:space="preserve">have responded to </w:t>
      </w:r>
      <w:r w:rsidRPr="00793BE5">
        <w:rPr>
          <w:rStyle w:val="a4"/>
          <w:highlight w:val="green"/>
        </w:rPr>
        <w:t>all comments raised</w:t>
      </w:r>
      <w:r w:rsidR="00F927D7" w:rsidRPr="00793BE5">
        <w:rPr>
          <w:rStyle w:val="a4"/>
          <w:highlight w:val="green"/>
        </w:rPr>
        <w:t xml:space="preserve"> by the editor and</w:t>
      </w:r>
      <w:r w:rsidR="00470A1F" w:rsidRPr="00793BE5">
        <w:rPr>
          <w:rStyle w:val="a4"/>
          <w:highlight w:val="green"/>
        </w:rPr>
        <w:t xml:space="preserve"> the</w:t>
      </w:r>
      <w:r w:rsidR="00F927D7" w:rsidRPr="00793BE5">
        <w:rPr>
          <w:rStyle w:val="a4"/>
          <w:highlight w:val="green"/>
        </w:rPr>
        <w:t xml:space="preserve"> </w:t>
      </w:r>
      <w:proofErr w:type="gramStart"/>
      <w:r w:rsidR="00F927D7" w:rsidRPr="00793BE5">
        <w:rPr>
          <w:rStyle w:val="a4"/>
          <w:highlight w:val="green"/>
        </w:rPr>
        <w:t>reviewer</w:t>
      </w:r>
      <w:r w:rsidR="00470A1F" w:rsidRPr="00793BE5">
        <w:rPr>
          <w:rStyle w:val="a4"/>
          <w:highlight w:val="green"/>
        </w:rPr>
        <w:t>s</w:t>
      </w:r>
      <w:r w:rsidRPr="00793BE5">
        <w:rPr>
          <w:rStyle w:val="a4"/>
          <w:highlight w:val="green"/>
        </w:rPr>
        <w:t>, and</w:t>
      </w:r>
      <w:proofErr w:type="gramEnd"/>
      <w:r w:rsidRPr="00793BE5">
        <w:rPr>
          <w:rStyle w:val="a4"/>
          <w:highlight w:val="green"/>
        </w:rPr>
        <w:t xml:space="preserve"> revised the manuscript</w:t>
      </w:r>
      <w:r w:rsidR="00470A1F" w:rsidRPr="00793BE5">
        <w:rPr>
          <w:rStyle w:val="a4"/>
          <w:highlight w:val="green"/>
        </w:rPr>
        <w:t xml:space="preserve"> accordingly</w:t>
      </w:r>
      <w:r w:rsidRPr="00793BE5">
        <w:rPr>
          <w:rStyle w:val="a4"/>
          <w:highlight w:val="green"/>
        </w:rPr>
        <w:t>. The title of the manuscript has been changed to “</w:t>
      </w:r>
      <w:bookmarkStart w:id="0" w:name="_Hlk522907866"/>
      <w:r w:rsidR="00BD1B18" w:rsidRPr="00793BE5">
        <w:rPr>
          <w:rFonts w:ascii="Calibri" w:eastAsia="바탕" w:hAnsi="Calibri" w:cs="Calibri"/>
          <w:b/>
          <w:highlight w:val="green"/>
        </w:rPr>
        <w:t xml:space="preserve">Measurement of ion concentration in the unstirred boundary layer with open patch-clamp pipette </w:t>
      </w:r>
      <w:bookmarkEnd w:id="0"/>
      <w:r w:rsidR="00BD1B18" w:rsidRPr="00793BE5">
        <w:rPr>
          <w:rFonts w:ascii="Calibri" w:eastAsia="바탕" w:hAnsi="Calibri" w:cs="Calibri"/>
          <w:b/>
          <w:highlight w:val="green"/>
        </w:rPr>
        <w:t>– implications in control of ion channels by fluid flow</w:t>
      </w:r>
      <w:r w:rsidRPr="00793BE5">
        <w:rPr>
          <w:rFonts w:ascii="Calibri" w:eastAsia="바탕" w:hAnsi="Calibri" w:cs="Calibri"/>
          <w:b/>
          <w:highlight w:val="green"/>
        </w:rPr>
        <w:t>” from “Protocols for fluid shear force-regulation of ion channels in patch clamp recordings</w:t>
      </w:r>
      <w:r w:rsidR="001B6723" w:rsidRPr="00793BE5">
        <w:rPr>
          <w:rFonts w:ascii="Calibri" w:eastAsia="바탕" w:hAnsi="Calibri" w:cs="Calibri"/>
          <w:b/>
          <w:highlight w:val="green"/>
        </w:rPr>
        <w:t>.</w:t>
      </w:r>
      <w:r w:rsidRPr="00793BE5">
        <w:rPr>
          <w:rFonts w:ascii="Calibri" w:eastAsia="바탕" w:hAnsi="Calibri" w:cs="Calibri"/>
          <w:b/>
          <w:highlight w:val="green"/>
        </w:rPr>
        <w:t>”</w:t>
      </w:r>
      <w:r w:rsidRPr="00793BE5">
        <w:rPr>
          <w:rStyle w:val="a4"/>
          <w:highlight w:val="green"/>
        </w:rPr>
        <w:t xml:space="preserve"> We hope that </w:t>
      </w:r>
      <w:r w:rsidR="00470A1F" w:rsidRPr="00793BE5">
        <w:rPr>
          <w:rStyle w:val="a4"/>
          <w:highlight w:val="green"/>
        </w:rPr>
        <w:t xml:space="preserve">JOVE will find this </w:t>
      </w:r>
      <w:r w:rsidRPr="00793BE5">
        <w:rPr>
          <w:rStyle w:val="a4"/>
          <w:highlight w:val="green"/>
        </w:rPr>
        <w:t xml:space="preserve">revised manuscript </w:t>
      </w:r>
      <w:r w:rsidR="00470A1F" w:rsidRPr="00793BE5">
        <w:rPr>
          <w:rStyle w:val="a4"/>
          <w:highlight w:val="green"/>
        </w:rPr>
        <w:t>ac</w:t>
      </w:r>
      <w:r w:rsidRPr="00793BE5">
        <w:rPr>
          <w:rStyle w:val="a4"/>
          <w:highlight w:val="green"/>
        </w:rPr>
        <w:t>ceptable</w:t>
      </w:r>
      <w:r w:rsidR="00E2265A" w:rsidRPr="00793BE5">
        <w:rPr>
          <w:rStyle w:val="a4"/>
          <w:highlight w:val="green"/>
        </w:rPr>
        <w:t>.</w:t>
      </w:r>
      <w:r w:rsidRPr="00793BE5">
        <w:rPr>
          <w:rStyle w:val="a4"/>
          <w:highlight w:val="green"/>
        </w:rPr>
        <w:t xml:space="preserve"> </w:t>
      </w:r>
    </w:p>
    <w:p w14:paraId="0D376322" w14:textId="77777777" w:rsidR="00470A1F" w:rsidRPr="004E27BC" w:rsidRDefault="00470A1F" w:rsidP="004E4A36">
      <w:pPr>
        <w:rPr>
          <w:rStyle w:val="a4"/>
          <w:noProof/>
        </w:rPr>
      </w:pPr>
    </w:p>
    <w:p w14:paraId="20E2B531" w14:textId="77777777" w:rsidR="00CF005D" w:rsidRPr="004E27BC" w:rsidRDefault="004E4A36" w:rsidP="004E4A36">
      <w:pPr>
        <w:rPr>
          <w:noProof/>
        </w:rPr>
      </w:pPr>
      <w:r w:rsidRPr="004E27BC">
        <w:rPr>
          <w:rStyle w:val="a4"/>
          <w:noProof/>
        </w:rPr>
        <w:t>Editorial comments:</w:t>
      </w:r>
      <w:r w:rsidRPr="004E27BC">
        <w:rPr>
          <w:noProof/>
        </w:rPr>
        <w:br/>
        <w:t>Changes to be made by the Author(s):</w:t>
      </w:r>
      <w:r w:rsidRPr="004E27BC">
        <w:rPr>
          <w:noProof/>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344DE83A" w14:textId="4CCA9DD5" w:rsidR="00D2780A" w:rsidRPr="004E27BC" w:rsidRDefault="00D2780A" w:rsidP="004E4A36">
      <w:pPr>
        <w:rPr>
          <w:b/>
        </w:rPr>
      </w:pPr>
      <w:r w:rsidRPr="00793BE5">
        <w:rPr>
          <w:b/>
          <w:highlight w:val="green"/>
        </w:rPr>
        <w:t>Answer) Thank</w:t>
      </w:r>
      <w:r w:rsidR="00470A1F" w:rsidRPr="00793BE5">
        <w:rPr>
          <w:b/>
          <w:highlight w:val="green"/>
        </w:rPr>
        <w:t xml:space="preserve"> you</w:t>
      </w:r>
      <w:r w:rsidR="008B3F19" w:rsidRPr="00793BE5">
        <w:rPr>
          <w:b/>
          <w:highlight w:val="green"/>
        </w:rPr>
        <w:t xml:space="preserve"> for the kind comment</w:t>
      </w:r>
      <w:r w:rsidRPr="00793BE5">
        <w:rPr>
          <w:b/>
          <w:highlight w:val="green"/>
        </w:rPr>
        <w:t>. We</w:t>
      </w:r>
      <w:r w:rsidR="00470A1F" w:rsidRPr="00793BE5">
        <w:rPr>
          <w:b/>
          <w:highlight w:val="green"/>
        </w:rPr>
        <w:t xml:space="preserve"> have</w:t>
      </w:r>
      <w:r w:rsidRPr="00793BE5">
        <w:rPr>
          <w:b/>
          <w:highlight w:val="green"/>
        </w:rPr>
        <w:t xml:space="preserve"> proofread the manuscript </w:t>
      </w:r>
      <w:r w:rsidR="00470A1F" w:rsidRPr="00793BE5">
        <w:rPr>
          <w:b/>
          <w:highlight w:val="green"/>
        </w:rPr>
        <w:t>which was edited by</w:t>
      </w:r>
      <w:r w:rsidRPr="00793BE5">
        <w:rPr>
          <w:b/>
          <w:highlight w:val="green"/>
        </w:rPr>
        <w:t xml:space="preserve"> </w:t>
      </w:r>
      <w:r w:rsidR="00DE327D" w:rsidRPr="00793BE5">
        <w:rPr>
          <w:b/>
          <w:highlight w:val="green"/>
        </w:rPr>
        <w:t xml:space="preserve">a </w:t>
      </w:r>
      <w:r w:rsidRPr="00793BE5">
        <w:rPr>
          <w:b/>
          <w:highlight w:val="green"/>
        </w:rPr>
        <w:t>professional English editor.</w:t>
      </w:r>
      <w:r w:rsidRPr="004E27BC">
        <w:rPr>
          <w:b/>
        </w:rPr>
        <w:t xml:space="preserve"> </w:t>
      </w:r>
    </w:p>
    <w:p w14:paraId="2BD2C13A" w14:textId="77777777" w:rsidR="005670F2" w:rsidRPr="004E27BC" w:rsidRDefault="004E4A36" w:rsidP="004E4A36">
      <w:pPr>
        <w:rPr>
          <w:noProof/>
        </w:rPr>
      </w:pPr>
      <w:r w:rsidRPr="004E27BC">
        <w:rPr>
          <w:noProof/>
        </w:rPr>
        <w:br/>
        <w:t>2. Please revise lines 92-99 and 192-197 to avoid previously published text.</w:t>
      </w:r>
    </w:p>
    <w:p w14:paraId="4F4BA4D6" w14:textId="1415D9D6" w:rsidR="008B3F19" w:rsidRPr="004E27BC" w:rsidRDefault="005670F2" w:rsidP="004E4A36">
      <w:pPr>
        <w:rPr>
          <w:b/>
        </w:rPr>
      </w:pPr>
      <w:r w:rsidRPr="00793BE5">
        <w:rPr>
          <w:b/>
          <w:highlight w:val="green"/>
        </w:rPr>
        <w:t>Answer)</w:t>
      </w:r>
      <w:r w:rsidR="008B3F19" w:rsidRPr="00793BE5">
        <w:rPr>
          <w:b/>
          <w:highlight w:val="green"/>
        </w:rPr>
        <w:t xml:space="preserve"> </w:t>
      </w:r>
      <w:r w:rsidR="00470A1F" w:rsidRPr="00793BE5">
        <w:rPr>
          <w:b/>
          <w:highlight w:val="green"/>
        </w:rPr>
        <w:t>Thank you. The lines have been revised</w:t>
      </w:r>
      <w:r w:rsidR="008B3F19" w:rsidRPr="00793BE5">
        <w:rPr>
          <w:b/>
          <w:highlight w:val="green"/>
        </w:rPr>
        <w:t>.</w:t>
      </w:r>
      <w:r w:rsidR="008B3F19" w:rsidRPr="004E27BC">
        <w:rPr>
          <w:b/>
        </w:rPr>
        <w:t xml:space="preserve"> </w:t>
      </w:r>
    </w:p>
    <w:p w14:paraId="23FF8C9F" w14:textId="77777777" w:rsidR="00D2780A" w:rsidRPr="004E27BC" w:rsidRDefault="004E4A36" w:rsidP="004E4A36">
      <w:pPr>
        <w:rPr>
          <w:noProof/>
        </w:rPr>
      </w:pPr>
      <w:r w:rsidRPr="004E27BC">
        <w:rPr>
          <w:noProof/>
        </w:rPr>
        <w:b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DC2724D" w14:textId="77777777" w:rsidR="00D2780A" w:rsidRPr="004E27BC" w:rsidRDefault="00D2780A" w:rsidP="004E4A36">
      <w:r w:rsidRPr="004E27BC">
        <w:rPr>
          <w:b/>
          <w:highlight w:val="green"/>
        </w:rPr>
        <w:t xml:space="preserve">Answer) </w:t>
      </w:r>
      <w:r w:rsidR="00470A1F" w:rsidRPr="004E27BC">
        <w:rPr>
          <w:b/>
          <w:highlight w:val="green"/>
        </w:rPr>
        <w:t xml:space="preserve">Thank you for the comment. </w:t>
      </w:r>
      <w:r w:rsidRPr="004E27BC">
        <w:rPr>
          <w:b/>
          <w:highlight w:val="green"/>
        </w:rPr>
        <w:t xml:space="preserve">We </w:t>
      </w:r>
      <w:r w:rsidR="008B3F19" w:rsidRPr="004E27BC">
        <w:rPr>
          <w:b/>
          <w:highlight w:val="green"/>
        </w:rPr>
        <w:t xml:space="preserve">have </w:t>
      </w:r>
      <w:r w:rsidRPr="004E27BC">
        <w:rPr>
          <w:b/>
          <w:highlight w:val="green"/>
        </w:rPr>
        <w:t>uploaded the permission information file.</w:t>
      </w:r>
      <w:r w:rsidRPr="004E27BC">
        <w:t xml:space="preserve"> </w:t>
      </w:r>
    </w:p>
    <w:p w14:paraId="47A7B2D6" w14:textId="77777777" w:rsidR="00D2780A" w:rsidRPr="004E27BC" w:rsidRDefault="004E4A36" w:rsidP="004E4A36">
      <w:pPr>
        <w:rPr>
          <w:noProof/>
        </w:rPr>
      </w:pPr>
      <w:r w:rsidRPr="004E27BC">
        <w:rPr>
          <w:noProof/>
        </w:rPr>
        <w:br/>
        <w:t>4. Please upload each Figure individually to your Editorial Manager account as a .png or a .tiff file.</w:t>
      </w:r>
    </w:p>
    <w:p w14:paraId="0784A4CC" w14:textId="5B12921F" w:rsidR="00D2780A" w:rsidRPr="004E27BC" w:rsidRDefault="00D2780A" w:rsidP="004E4A36">
      <w:pPr>
        <w:rPr>
          <w:b/>
        </w:rPr>
      </w:pPr>
      <w:r w:rsidRPr="004E27BC">
        <w:rPr>
          <w:b/>
          <w:highlight w:val="green"/>
        </w:rPr>
        <w:t>Answer) Th</w:t>
      </w:r>
      <w:r w:rsidR="00470A1F" w:rsidRPr="004E27BC">
        <w:rPr>
          <w:b/>
          <w:highlight w:val="green"/>
        </w:rPr>
        <w:t>ank you. The figures have been uploaded as suggested</w:t>
      </w:r>
      <w:r w:rsidRPr="004E27BC">
        <w:rPr>
          <w:b/>
          <w:highlight w:val="green"/>
        </w:rPr>
        <w:t>.</w:t>
      </w:r>
      <w:r w:rsidRPr="004E27BC">
        <w:rPr>
          <w:b/>
        </w:rPr>
        <w:t xml:space="preserve"> </w:t>
      </w:r>
    </w:p>
    <w:p w14:paraId="06B2CC8D" w14:textId="77777777" w:rsidR="00D2780A" w:rsidRPr="004E27BC" w:rsidRDefault="004E4A36" w:rsidP="004E4A36">
      <w:pPr>
        <w:rPr>
          <w:noProof/>
        </w:rPr>
      </w:pPr>
      <w:r w:rsidRPr="004E27BC">
        <w:rPr>
          <w:noProof/>
        </w:rPr>
        <w:br/>
        <w:t>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45DF7AB" w14:textId="10706DB3" w:rsidR="00D2780A" w:rsidRPr="004E27BC" w:rsidRDefault="00D2780A" w:rsidP="004E4A36">
      <w:pPr>
        <w:rPr>
          <w:b/>
        </w:rPr>
      </w:pPr>
      <w:r w:rsidRPr="004E27BC">
        <w:rPr>
          <w:b/>
          <w:highlight w:val="green"/>
        </w:rPr>
        <w:t>Answer)</w:t>
      </w:r>
      <w:r w:rsidRPr="004E27BC">
        <w:rPr>
          <w:highlight w:val="green"/>
        </w:rPr>
        <w:t xml:space="preserve"> </w:t>
      </w:r>
      <w:r w:rsidR="005411E1" w:rsidRPr="004E27BC">
        <w:rPr>
          <w:b/>
          <w:highlight w:val="green"/>
        </w:rPr>
        <w:t>Thank you for the suggestion</w:t>
      </w:r>
      <w:r w:rsidR="005411E1" w:rsidRPr="004E27BC">
        <w:rPr>
          <w:highlight w:val="green"/>
        </w:rPr>
        <w:t xml:space="preserve">. </w:t>
      </w:r>
      <w:r w:rsidR="005411E1" w:rsidRPr="004E27BC">
        <w:rPr>
          <w:b/>
          <w:highlight w:val="green"/>
        </w:rPr>
        <w:t>Your instructions have been followed</w:t>
      </w:r>
      <w:r w:rsidR="00E2265A" w:rsidRPr="004E27BC">
        <w:rPr>
          <w:b/>
          <w:highlight w:val="green"/>
        </w:rPr>
        <w:t>.</w:t>
      </w:r>
      <w:r w:rsidR="008B3F19" w:rsidRPr="004E27BC">
        <w:rPr>
          <w:b/>
          <w:highlight w:val="green"/>
        </w:rPr>
        <w:t xml:space="preserve"> </w:t>
      </w:r>
    </w:p>
    <w:p w14:paraId="73F328AB" w14:textId="77777777" w:rsidR="008B3F19" w:rsidRPr="004E27BC" w:rsidRDefault="004E4A36" w:rsidP="004E4A36">
      <w:pPr>
        <w:rPr>
          <w:noProof/>
        </w:rPr>
      </w:pPr>
      <w:r w:rsidRPr="004E27BC">
        <w:rPr>
          <w:noProof/>
        </w:rPr>
        <w:lastRenderedPageBreak/>
        <w:br/>
        <w:t>6. Figures: Please line up the panels better. Some panels are off-set in Figure. Please ensure that the panels are of the same dimensions if possible. Please also use consistent font size among panels in the same figure, if possible.</w:t>
      </w:r>
    </w:p>
    <w:p w14:paraId="526C283F" w14:textId="0A015AA7" w:rsidR="008B3F19" w:rsidRPr="004E27BC" w:rsidRDefault="008B3F19" w:rsidP="004E4A36">
      <w:r w:rsidRPr="004E27BC">
        <w:rPr>
          <w:b/>
          <w:highlight w:val="green"/>
        </w:rPr>
        <w:t>Answer)</w:t>
      </w:r>
      <w:r w:rsidRPr="004E27BC">
        <w:rPr>
          <w:highlight w:val="green"/>
        </w:rPr>
        <w:t xml:space="preserve"> </w:t>
      </w:r>
      <w:r w:rsidRPr="004E27BC">
        <w:rPr>
          <w:b/>
          <w:highlight w:val="green"/>
        </w:rPr>
        <w:t>Thank</w:t>
      </w:r>
      <w:r w:rsidR="005411E1" w:rsidRPr="004E27BC">
        <w:rPr>
          <w:b/>
          <w:highlight w:val="green"/>
        </w:rPr>
        <w:t xml:space="preserve"> you</w:t>
      </w:r>
      <w:r w:rsidRPr="004E27BC">
        <w:rPr>
          <w:b/>
          <w:highlight w:val="green"/>
        </w:rPr>
        <w:t xml:space="preserve"> for the </w:t>
      </w:r>
      <w:r w:rsidR="005411E1" w:rsidRPr="004E27BC">
        <w:rPr>
          <w:b/>
          <w:highlight w:val="green"/>
        </w:rPr>
        <w:t xml:space="preserve">kind </w:t>
      </w:r>
      <w:r w:rsidRPr="004E27BC">
        <w:rPr>
          <w:b/>
          <w:highlight w:val="green"/>
        </w:rPr>
        <w:t xml:space="preserve">comment. </w:t>
      </w:r>
      <w:r w:rsidR="003B6977" w:rsidRPr="004E27BC">
        <w:rPr>
          <w:b/>
          <w:highlight w:val="green"/>
        </w:rPr>
        <w:t xml:space="preserve">We </w:t>
      </w:r>
      <w:r w:rsidR="00DE327D" w:rsidRPr="004E27BC">
        <w:rPr>
          <w:b/>
          <w:highlight w:val="green"/>
        </w:rPr>
        <w:t xml:space="preserve">have </w:t>
      </w:r>
      <w:r w:rsidR="003B6977" w:rsidRPr="004E27BC">
        <w:rPr>
          <w:b/>
          <w:highlight w:val="green"/>
        </w:rPr>
        <w:t>edited the figure according</w:t>
      </w:r>
      <w:r w:rsidR="005411E1" w:rsidRPr="004E27BC">
        <w:rPr>
          <w:b/>
          <w:highlight w:val="green"/>
        </w:rPr>
        <w:t>ly</w:t>
      </w:r>
      <w:r w:rsidR="003B6977" w:rsidRPr="004E27BC">
        <w:rPr>
          <w:b/>
          <w:highlight w:val="green"/>
        </w:rPr>
        <w:t>.</w:t>
      </w:r>
      <w:r w:rsidR="003B6977" w:rsidRPr="004E27BC">
        <w:rPr>
          <w:b/>
        </w:rPr>
        <w:t xml:space="preserve"> </w:t>
      </w:r>
    </w:p>
    <w:p w14:paraId="1A50EA1B" w14:textId="77777777" w:rsidR="003B6977" w:rsidRPr="004E27BC" w:rsidRDefault="004E4A36" w:rsidP="004E4A36">
      <w:pPr>
        <w:rPr>
          <w:noProof/>
        </w:rPr>
      </w:pPr>
      <w:r w:rsidRPr="004E27BC">
        <w:rPr>
          <w:noProof/>
        </w:rPr>
        <w:br/>
        <w:t>7. Figure 2: Please change “ml” to “mL” in figure.</w:t>
      </w:r>
    </w:p>
    <w:p w14:paraId="2D31D2E5" w14:textId="70FF786E" w:rsidR="00793242" w:rsidRPr="004E27BC" w:rsidRDefault="003B6977" w:rsidP="004E4A36">
      <w:pPr>
        <w:rPr>
          <w:b/>
        </w:rPr>
      </w:pPr>
      <w:r w:rsidRPr="004E27BC">
        <w:rPr>
          <w:b/>
          <w:highlight w:val="green"/>
        </w:rPr>
        <w:t xml:space="preserve">Answer) </w:t>
      </w:r>
      <w:r w:rsidR="005411E1" w:rsidRPr="004E27BC">
        <w:rPr>
          <w:b/>
          <w:highlight w:val="green"/>
        </w:rPr>
        <w:t>Thank you. This</w:t>
      </w:r>
      <w:r w:rsidRPr="004E27BC">
        <w:rPr>
          <w:b/>
          <w:highlight w:val="green"/>
        </w:rPr>
        <w:t xml:space="preserve"> has been corrected.</w:t>
      </w:r>
      <w:r w:rsidRPr="004E27BC">
        <w:rPr>
          <w:b/>
        </w:rPr>
        <w:t xml:space="preserve"> </w:t>
      </w:r>
    </w:p>
    <w:p w14:paraId="6B7460CC" w14:textId="77777777" w:rsidR="003B6977" w:rsidRPr="004E27BC" w:rsidRDefault="004E4A36" w:rsidP="004E4A36">
      <w:pPr>
        <w:rPr>
          <w:noProof/>
        </w:rPr>
      </w:pPr>
      <w:r w:rsidRPr="004E27BC">
        <w:rPr>
          <w:noProof/>
        </w:rPr>
        <w:br/>
        <w:t>8. Figure 3: Please change “ml” to “mL”, and “sec” to “s” in figure.</w:t>
      </w:r>
    </w:p>
    <w:p w14:paraId="6AB2687E" w14:textId="77777777" w:rsidR="00793242" w:rsidRPr="004E27BC" w:rsidRDefault="003B6977" w:rsidP="004E4A36">
      <w:pPr>
        <w:rPr>
          <w:b/>
        </w:rPr>
      </w:pPr>
      <w:r w:rsidRPr="004E27BC">
        <w:rPr>
          <w:b/>
          <w:highlight w:val="green"/>
        </w:rPr>
        <w:t xml:space="preserve">Answer) </w:t>
      </w:r>
      <w:r w:rsidR="005411E1" w:rsidRPr="004E27BC">
        <w:rPr>
          <w:b/>
          <w:highlight w:val="green"/>
        </w:rPr>
        <w:t xml:space="preserve">Thank you. </w:t>
      </w:r>
      <w:r w:rsidR="00EE50EA" w:rsidRPr="004E27BC">
        <w:rPr>
          <w:b/>
          <w:highlight w:val="green"/>
        </w:rPr>
        <w:t>They have</w:t>
      </w:r>
      <w:r w:rsidRPr="004E27BC">
        <w:rPr>
          <w:b/>
          <w:highlight w:val="green"/>
        </w:rPr>
        <w:t xml:space="preserve"> been corrected.</w:t>
      </w:r>
    </w:p>
    <w:p w14:paraId="595FA9AD" w14:textId="77777777" w:rsidR="003B6977" w:rsidRPr="004E27BC" w:rsidRDefault="004E4A36" w:rsidP="004E4A36">
      <w:pPr>
        <w:rPr>
          <w:noProof/>
        </w:rPr>
      </w:pPr>
      <w:r w:rsidRPr="004E27BC">
        <w:rPr>
          <w:noProof/>
        </w:rPr>
        <w:br/>
        <w:t>9. Please include a space between all numbers and their corresponding units: 1 M, 15 mL, 37 °C, 60 s; etc.</w:t>
      </w:r>
    </w:p>
    <w:p w14:paraId="2089F6CE" w14:textId="77777777" w:rsidR="00BD1B18" w:rsidRPr="004E27BC" w:rsidRDefault="00BD1B18" w:rsidP="00BD1B18">
      <w:pPr>
        <w:rPr>
          <w:b/>
        </w:rPr>
      </w:pPr>
      <w:r w:rsidRPr="004E27BC">
        <w:rPr>
          <w:b/>
          <w:highlight w:val="green"/>
        </w:rPr>
        <w:t>Answer) Thank you. They have been corrected.</w:t>
      </w:r>
    </w:p>
    <w:p w14:paraId="45FD2E02" w14:textId="67CDFC00" w:rsidR="00793242" w:rsidRPr="004E27BC" w:rsidRDefault="00793242" w:rsidP="004E4A36">
      <w:pPr>
        <w:rPr>
          <w:noProof/>
        </w:rPr>
      </w:pPr>
    </w:p>
    <w:p w14:paraId="1CDAEC9A" w14:textId="77777777" w:rsidR="003B6977" w:rsidRPr="004E27BC" w:rsidRDefault="004E4A36" w:rsidP="004E4A36">
      <w:pPr>
        <w:rPr>
          <w:noProof/>
        </w:rPr>
      </w:pPr>
      <w:r w:rsidRPr="004E27BC">
        <w:rPr>
          <w:noProof/>
        </w:rPr>
        <w:t>10. Please remove all commercial language from your manuscript and use generic terms instead. All commercial products should be sufficiently referenced in the Table of Materials and Reagents.</w:t>
      </w:r>
      <w:r w:rsidRPr="004E27BC">
        <w:rPr>
          <w:noProof/>
        </w:rPr>
        <w:br/>
        <w:t>For example: Warner Instruments, etc.</w:t>
      </w:r>
    </w:p>
    <w:p w14:paraId="15B39CAD" w14:textId="13BC03E8" w:rsidR="00793242" w:rsidRPr="004E27BC" w:rsidRDefault="003B6977" w:rsidP="004E4A36">
      <w:r w:rsidRPr="004E27BC">
        <w:rPr>
          <w:b/>
          <w:highlight w:val="green"/>
        </w:rPr>
        <w:t xml:space="preserve">Answer) </w:t>
      </w:r>
      <w:r w:rsidR="005411E1" w:rsidRPr="004E27BC">
        <w:rPr>
          <w:b/>
          <w:highlight w:val="green"/>
        </w:rPr>
        <w:t xml:space="preserve">Thank you for the suggestion. This </w:t>
      </w:r>
      <w:r w:rsidRPr="004E27BC">
        <w:rPr>
          <w:b/>
          <w:highlight w:val="green"/>
        </w:rPr>
        <w:t xml:space="preserve">has been </w:t>
      </w:r>
      <w:r w:rsidR="00D76074" w:rsidRPr="004E27BC">
        <w:rPr>
          <w:b/>
          <w:highlight w:val="green"/>
        </w:rPr>
        <w:t>done</w:t>
      </w:r>
      <w:r w:rsidRPr="004E27BC">
        <w:rPr>
          <w:b/>
          <w:highlight w:val="green"/>
        </w:rPr>
        <w:t>.</w:t>
      </w:r>
      <w:r w:rsidR="004E4A36" w:rsidRPr="004E27BC">
        <w:br/>
      </w:r>
    </w:p>
    <w:p w14:paraId="268E4C53" w14:textId="77777777" w:rsidR="00D76074" w:rsidRPr="004E27BC" w:rsidRDefault="004E4A36" w:rsidP="004E4A36">
      <w:pPr>
        <w:rPr>
          <w:noProof/>
        </w:rPr>
      </w:pPr>
      <w:r w:rsidRPr="004E27BC">
        <w:rPr>
          <w:noProof/>
        </w:rPr>
        <w:t>11. 1.2.3: Please specify the temperature used.</w:t>
      </w:r>
    </w:p>
    <w:p w14:paraId="3C12DDD3" w14:textId="130F6152" w:rsidR="00D76074" w:rsidRPr="004E27BC" w:rsidRDefault="00D76074" w:rsidP="004E4A36">
      <w:pPr>
        <w:rPr>
          <w:noProof/>
        </w:rPr>
      </w:pPr>
      <w:r w:rsidRPr="004E27BC">
        <w:rPr>
          <w:b/>
          <w:highlight w:val="green"/>
        </w:rPr>
        <w:t xml:space="preserve">Answer) </w:t>
      </w:r>
      <w:r w:rsidR="00DE327D" w:rsidRPr="004E27BC">
        <w:rPr>
          <w:b/>
          <w:highlight w:val="green"/>
        </w:rPr>
        <w:t>Thank</w:t>
      </w:r>
      <w:r w:rsidR="005411E1" w:rsidRPr="004E27BC">
        <w:rPr>
          <w:b/>
          <w:highlight w:val="green"/>
        </w:rPr>
        <w:t xml:space="preserve"> you</w:t>
      </w:r>
      <w:r w:rsidR="00DE327D" w:rsidRPr="004E27BC">
        <w:rPr>
          <w:b/>
          <w:highlight w:val="green"/>
        </w:rPr>
        <w:t xml:space="preserve"> for the comment. </w:t>
      </w:r>
      <w:r w:rsidR="005411E1" w:rsidRPr="004E27BC">
        <w:rPr>
          <w:b/>
          <w:highlight w:val="green"/>
        </w:rPr>
        <w:t>The temperatures have been specified</w:t>
      </w:r>
      <w:r w:rsidR="00DE327D" w:rsidRPr="004E27BC">
        <w:rPr>
          <w:b/>
          <w:highlight w:val="green"/>
        </w:rPr>
        <w:t>.</w:t>
      </w:r>
      <w:r w:rsidR="00DE327D" w:rsidRPr="004E27BC">
        <w:rPr>
          <w:b/>
          <w:noProof/>
        </w:rPr>
        <w:t xml:space="preserve"> </w:t>
      </w:r>
      <w:r w:rsidRPr="004E27BC">
        <w:rPr>
          <w:noProof/>
        </w:rPr>
        <w:br/>
      </w:r>
      <w:r w:rsidR="004E4A36" w:rsidRPr="004E27BC">
        <w:rPr>
          <w:noProof/>
        </w:rPr>
        <w:br/>
        <w:t>12. 2.5: Please describe how the flow rate is measured.</w:t>
      </w:r>
    </w:p>
    <w:p w14:paraId="3AD4C10B" w14:textId="50154833" w:rsidR="00D76074" w:rsidRPr="004E27BC" w:rsidRDefault="00D76074" w:rsidP="004E4A36">
      <w:pPr>
        <w:rPr>
          <w:noProof/>
        </w:rPr>
      </w:pPr>
      <w:r w:rsidRPr="004E27BC">
        <w:rPr>
          <w:b/>
          <w:highlight w:val="green"/>
        </w:rPr>
        <w:t>Answer)</w:t>
      </w:r>
      <w:r w:rsidR="005411E1" w:rsidRPr="004E27BC">
        <w:rPr>
          <w:b/>
          <w:highlight w:val="green"/>
        </w:rPr>
        <w:t xml:space="preserve"> Thank you. This has been described</w:t>
      </w:r>
      <w:r w:rsidRPr="004E27BC">
        <w:rPr>
          <w:b/>
          <w:highlight w:val="green"/>
        </w:rPr>
        <w:t>.</w:t>
      </w:r>
      <w:r w:rsidRPr="004E27BC">
        <w:rPr>
          <w:noProof/>
        </w:rPr>
        <w:br/>
      </w:r>
      <w:r w:rsidR="004E4A36" w:rsidRPr="004E27BC">
        <w:rPr>
          <w:noProof/>
        </w:rPr>
        <w:br/>
        <w:t>13. 5: The Protocol should contain only action items that direct the reader to do something. Please move the discussion about analysis of outcome to the Results or Discussion section.</w:t>
      </w:r>
    </w:p>
    <w:p w14:paraId="0EFE9139" w14:textId="5B7FBC52" w:rsidR="00D76074" w:rsidRPr="004E27BC" w:rsidRDefault="00D76074" w:rsidP="004E4A36">
      <w:pPr>
        <w:rPr>
          <w:noProof/>
        </w:rPr>
      </w:pPr>
      <w:r w:rsidRPr="004E27BC">
        <w:rPr>
          <w:b/>
          <w:highlight w:val="green"/>
        </w:rPr>
        <w:t xml:space="preserve">Answer) </w:t>
      </w:r>
      <w:r w:rsidR="005411E1" w:rsidRPr="004E27BC">
        <w:rPr>
          <w:b/>
          <w:highlight w:val="green"/>
        </w:rPr>
        <w:t>Thank you. This section has been moved</w:t>
      </w:r>
      <w:r w:rsidRPr="004E27BC">
        <w:rPr>
          <w:b/>
          <w:highlight w:val="green"/>
        </w:rPr>
        <w:t>.</w:t>
      </w:r>
      <w:r w:rsidRPr="004E27BC">
        <w:rPr>
          <w:noProof/>
        </w:rPr>
        <w:br/>
      </w:r>
      <w:r w:rsidR="004E4A36" w:rsidRPr="004E27BC">
        <w:rPr>
          <w:noProof/>
        </w:rPr>
        <w:br/>
        <w:t>14. Please discuss all figures in the Representative Results. However for figures showing the experimental set-up, please reference them in the Protocol.</w:t>
      </w:r>
    </w:p>
    <w:p w14:paraId="57160375" w14:textId="4E686FED" w:rsidR="001174BF" w:rsidRPr="004E27BC" w:rsidRDefault="00D76074" w:rsidP="004E4A36">
      <w:pPr>
        <w:rPr>
          <w:noProof/>
        </w:rPr>
      </w:pPr>
      <w:r w:rsidRPr="004E27BC">
        <w:rPr>
          <w:b/>
          <w:highlight w:val="green"/>
        </w:rPr>
        <w:t>Answer)</w:t>
      </w:r>
      <w:r w:rsidR="005411E1" w:rsidRPr="004E27BC">
        <w:rPr>
          <w:b/>
          <w:highlight w:val="green"/>
        </w:rPr>
        <w:t xml:space="preserve"> Thank you for the suggestion.</w:t>
      </w:r>
      <w:r w:rsidRPr="004E27BC">
        <w:rPr>
          <w:b/>
          <w:highlight w:val="green"/>
        </w:rPr>
        <w:t xml:space="preserve"> </w:t>
      </w:r>
      <w:r w:rsidR="006F577C" w:rsidRPr="004E27BC">
        <w:rPr>
          <w:b/>
          <w:highlight w:val="green"/>
        </w:rPr>
        <w:t>Your instructions were followed</w:t>
      </w:r>
      <w:r w:rsidRPr="004E27BC">
        <w:rPr>
          <w:b/>
          <w:highlight w:val="green"/>
        </w:rPr>
        <w:t>.</w:t>
      </w:r>
      <w:r w:rsidRPr="004E27BC">
        <w:rPr>
          <w:noProof/>
        </w:rPr>
        <w:br/>
      </w:r>
      <w:r w:rsidR="004E4A36" w:rsidRPr="004E27BC">
        <w:rPr>
          <w:noProof/>
        </w:rPr>
        <w:br/>
        <w:t>15. As we are a methods journal, please revise the Discussion to explicitly cover the following in detail in 3-6 paragraphs with citations:</w:t>
      </w:r>
      <w:r w:rsidR="004E4A36" w:rsidRPr="004E27BC">
        <w:rPr>
          <w:noProof/>
        </w:rPr>
        <w:br/>
        <w:t>a) Critical steps within the protocol</w:t>
      </w:r>
      <w:r w:rsidR="004E4A36" w:rsidRPr="004E27BC">
        <w:rPr>
          <w:noProof/>
        </w:rPr>
        <w:br/>
        <w:t>b) Any modifications and troubleshooting of the technique</w:t>
      </w:r>
      <w:r w:rsidR="004E4A36" w:rsidRPr="004E27BC">
        <w:rPr>
          <w:noProof/>
        </w:rPr>
        <w:br/>
        <w:t>c) Any limitations of the technique</w:t>
      </w:r>
      <w:r w:rsidR="004E4A36" w:rsidRPr="004E27BC">
        <w:rPr>
          <w:noProof/>
        </w:rPr>
        <w:br/>
      </w:r>
      <w:r w:rsidR="004E4A36" w:rsidRPr="004E27BC">
        <w:rPr>
          <w:noProof/>
        </w:rPr>
        <w:lastRenderedPageBreak/>
        <w:t>d) The significance with respect to existing methods</w:t>
      </w:r>
      <w:r w:rsidR="004E4A36" w:rsidRPr="004E27BC">
        <w:rPr>
          <w:noProof/>
        </w:rPr>
        <w:br/>
        <w:t>e) Any future applications of the technique</w:t>
      </w:r>
    </w:p>
    <w:p w14:paraId="028F91D9" w14:textId="2776B6D9" w:rsidR="00D76074" w:rsidRPr="004E27BC" w:rsidRDefault="00D76074" w:rsidP="004E4A36">
      <w:pPr>
        <w:rPr>
          <w:u w:val="single"/>
        </w:rPr>
      </w:pPr>
      <w:r w:rsidRPr="004E27BC">
        <w:rPr>
          <w:b/>
          <w:highlight w:val="green"/>
        </w:rPr>
        <w:t xml:space="preserve">Answer) </w:t>
      </w:r>
      <w:r w:rsidR="006F577C" w:rsidRPr="004E27BC">
        <w:rPr>
          <w:b/>
          <w:highlight w:val="green"/>
        </w:rPr>
        <w:t>Thank you</w:t>
      </w:r>
      <w:r w:rsidRPr="004E27BC">
        <w:rPr>
          <w:b/>
          <w:highlight w:val="green"/>
        </w:rPr>
        <w:t xml:space="preserve">. We </w:t>
      </w:r>
      <w:r w:rsidR="006F577C" w:rsidRPr="004E27BC">
        <w:rPr>
          <w:b/>
          <w:highlight w:val="green"/>
        </w:rPr>
        <w:t xml:space="preserve">have </w:t>
      </w:r>
      <w:r w:rsidR="00DE327D" w:rsidRPr="004E27BC">
        <w:rPr>
          <w:b/>
          <w:highlight w:val="green"/>
        </w:rPr>
        <w:t>edited the discussion to cover the items.</w:t>
      </w:r>
      <w:r w:rsidR="00DE327D" w:rsidRPr="004E27BC">
        <w:rPr>
          <w:b/>
        </w:rPr>
        <w:t xml:space="preserve"> </w:t>
      </w:r>
    </w:p>
    <w:p w14:paraId="58DAEC5A" w14:textId="77777777" w:rsidR="00D76074" w:rsidRPr="004E27BC" w:rsidRDefault="004E4A36" w:rsidP="004E4A36">
      <w:pPr>
        <w:rPr>
          <w:noProof/>
        </w:rPr>
      </w:pPr>
      <w:r w:rsidRPr="004E27BC">
        <w:rPr>
          <w:noProof/>
          <w:u w:val="single"/>
        </w:rPr>
        <w:br/>
      </w:r>
      <w:r w:rsidRPr="004E27BC">
        <w:rPr>
          <w:noProof/>
        </w:rPr>
        <w:t>16. References: Please do not abbreviate journal titles.</w:t>
      </w:r>
    </w:p>
    <w:p w14:paraId="61AA0D37" w14:textId="1051728F" w:rsidR="00E2013E" w:rsidRPr="004E27BC" w:rsidRDefault="00D76074" w:rsidP="004E4A36">
      <w:pPr>
        <w:rPr>
          <w:rStyle w:val="a4"/>
        </w:rPr>
      </w:pPr>
      <w:r w:rsidRPr="004E27BC">
        <w:rPr>
          <w:b/>
          <w:highlight w:val="green"/>
        </w:rPr>
        <w:t xml:space="preserve">Answer) </w:t>
      </w:r>
      <w:r w:rsidR="006F577C" w:rsidRPr="004E27BC">
        <w:rPr>
          <w:b/>
          <w:highlight w:val="green"/>
        </w:rPr>
        <w:t>Thank you. This has been corrected</w:t>
      </w:r>
      <w:r w:rsidRPr="004E27BC">
        <w:rPr>
          <w:b/>
          <w:highlight w:val="green"/>
        </w:rPr>
        <w:t>.</w:t>
      </w:r>
      <w:r w:rsidR="004E4A36" w:rsidRPr="004E27BC">
        <w:br/>
      </w:r>
      <w:r w:rsidR="004E4A36" w:rsidRPr="004E27BC">
        <w:br/>
      </w:r>
      <w:r w:rsidR="00E2013E" w:rsidRPr="004E27BC">
        <w:rPr>
          <w:rStyle w:val="a4"/>
        </w:rPr>
        <w:br w:type="page"/>
      </w:r>
    </w:p>
    <w:p w14:paraId="53C9E3A0" w14:textId="77777777" w:rsidR="00432282" w:rsidRPr="004E27BC" w:rsidRDefault="004E4A36" w:rsidP="004E4A36">
      <w:pPr>
        <w:rPr>
          <w:highlight w:val="yellow"/>
        </w:rPr>
      </w:pPr>
      <w:r w:rsidRPr="004E27BC">
        <w:rPr>
          <w:rStyle w:val="a4"/>
          <w:noProof/>
        </w:rPr>
        <w:lastRenderedPageBreak/>
        <w:t>Reviewers' comments:</w:t>
      </w:r>
      <w:r w:rsidRPr="004E27BC">
        <w:rPr>
          <w:noProof/>
        </w:rPr>
        <w:br/>
      </w:r>
      <w:r w:rsidRPr="004E27BC">
        <w:rPr>
          <w:noProof/>
        </w:rPr>
        <w:br/>
      </w:r>
      <w:r w:rsidRPr="004E27BC">
        <w:rPr>
          <w:b/>
          <w:bCs/>
          <w:noProof/>
        </w:rPr>
        <w:t>Reviewer #1:</w:t>
      </w:r>
      <w:r w:rsidRPr="004E27BC">
        <w:rPr>
          <w:noProof/>
        </w:rPr>
        <w:br/>
        <w:t>Manuscript Summary:</w:t>
      </w:r>
      <w:r w:rsidRPr="004E27BC">
        <w:rPr>
          <w:noProof/>
        </w:rPr>
        <w:br/>
        <w:t>This manuscript describes a well know method to generate salt-bridges for grounding electrophysiology bath chambers. The authors report flow over the surface of the wire electrode results in an voltage offset. They extend this to suggest such an offset arises due to convective flow. They describe the use of a salt-bridge to remove the effect. The authors describe shear induced ion channel changes as due to an artifact. This artifact is from a calculation(Fig.5) of how convective flows alter the ionic concentrations at the proximity of ion channels. The authors propose that observed shear induced changes in ion channel conductance arise due to this artifact.</w:t>
      </w:r>
      <w:r w:rsidRPr="004E27BC">
        <w:rPr>
          <w:noProof/>
        </w:rPr>
        <w:br/>
      </w:r>
      <w:r w:rsidRPr="004E27BC">
        <w:rPr>
          <w:noProof/>
        </w:rPr>
        <w:br/>
        <w:t>Major Concerns:</w:t>
      </w:r>
      <w:r w:rsidRPr="004E27BC">
        <w:rPr>
          <w:noProof/>
        </w:rPr>
        <w:br/>
        <w:t>General Comments:</w:t>
      </w:r>
      <w:r w:rsidRPr="004E27BC">
        <w:rPr>
          <w:noProof/>
        </w:rPr>
        <w:br/>
        <w:t>1.Convective flow effects on cellular boundary layer ionic concentrations are not an experimental artifact. Boundary layers are real phenomena of cellular solutions. If convective flow alters boundary layers, the effect should be more accurately described as a potential mechanism of shear alters ion channel behavior. If this hypothesis is true, then any ion channels subjected to flow and sensitive to ionic conditions would be expected to show responses to flow. However, multiple ion channels, sensitive to ionic concentrations, do not respond to shear stress. Examples of shear stress insensitive ion channels include ROMK (Shi et al., J. Biol. Chem. 291(27)p14012 (2016)); epithelial sodium channel mutations alter the responses to flow (Carattino et. al., J. Biol. Chem. 280 (6) p4393 (2005)); MEC-10 mutations alter shear responses (Shi et.al., J. Biol. Chem. 291(27) p14012 (2016); Kv1.1 (Hoger et.al., Proc. Natl. Acad. Sci. USA. 99(11) p7780 (2002)) and CFTR (Vitzthum et.al., Biochim. Biophy. Acta 1848 p 2942 (2015)). Additional shear stress mechanisms have been reported to include shear induced assembly of Kv1.5 (Boycott et al., Proc. Natl. Acad. Sci. USA. 110(41) E3955 (2013)) and intracellular calcium response of TrpM4 (Son et.al., J. Physiol. 594.11 p2985 (2016)). These examples of channels insensitive to shear are difficult to reconcile the proposed shear response hypothesis of convective flow altered ion layers.</w:t>
      </w:r>
    </w:p>
    <w:p w14:paraId="242C5E51" w14:textId="1C8D086C" w:rsidR="009A47AE" w:rsidRPr="004E27BC" w:rsidRDefault="00432282">
      <w:pPr>
        <w:rPr>
          <w:b/>
        </w:rPr>
      </w:pPr>
      <w:r w:rsidRPr="004E27BC">
        <w:rPr>
          <w:b/>
          <w:highlight w:val="green"/>
        </w:rPr>
        <w:t xml:space="preserve">Answer) Thank you for the </w:t>
      </w:r>
      <w:r w:rsidR="00027A44" w:rsidRPr="004E27BC">
        <w:rPr>
          <w:b/>
          <w:highlight w:val="green"/>
        </w:rPr>
        <w:t xml:space="preserve">critical and </w:t>
      </w:r>
      <w:r w:rsidR="00A405CE" w:rsidRPr="004E27BC">
        <w:rPr>
          <w:b/>
          <w:highlight w:val="green"/>
        </w:rPr>
        <w:t>helpful</w:t>
      </w:r>
      <w:r w:rsidRPr="004E27BC">
        <w:rPr>
          <w:b/>
          <w:highlight w:val="green"/>
        </w:rPr>
        <w:t xml:space="preserve"> comment. </w:t>
      </w:r>
      <w:r w:rsidR="006F577C" w:rsidRPr="004E27BC">
        <w:rPr>
          <w:b/>
          <w:highlight w:val="green"/>
        </w:rPr>
        <w:t>We</w:t>
      </w:r>
      <w:r w:rsidRPr="004E27BC">
        <w:rPr>
          <w:b/>
          <w:highlight w:val="green"/>
        </w:rPr>
        <w:t xml:space="preserve"> </w:t>
      </w:r>
      <w:r w:rsidR="000C0443" w:rsidRPr="004E27BC">
        <w:rPr>
          <w:b/>
          <w:highlight w:val="green"/>
        </w:rPr>
        <w:t>understood</w:t>
      </w:r>
      <w:r w:rsidRPr="004E27BC">
        <w:rPr>
          <w:b/>
          <w:highlight w:val="green"/>
        </w:rPr>
        <w:t xml:space="preserve"> the concern. In fact, we did not intend to suggest that the boundary layers adjacent to cell membranes are an experimental artifact. </w:t>
      </w:r>
      <w:r w:rsidR="006F577C" w:rsidRPr="004E27BC">
        <w:rPr>
          <w:b/>
          <w:highlight w:val="green"/>
        </w:rPr>
        <w:t>Our intention was</w:t>
      </w:r>
      <w:r w:rsidRPr="004E27BC">
        <w:rPr>
          <w:b/>
          <w:highlight w:val="green"/>
        </w:rPr>
        <w:t xml:space="preserve"> to </w:t>
      </w:r>
      <w:r w:rsidR="000C0443" w:rsidRPr="004E27BC">
        <w:rPr>
          <w:b/>
          <w:highlight w:val="green"/>
        </w:rPr>
        <w:t xml:space="preserve">suggest </w:t>
      </w:r>
      <w:r w:rsidR="006F577C" w:rsidRPr="004E27BC">
        <w:rPr>
          <w:b/>
          <w:highlight w:val="green"/>
        </w:rPr>
        <w:t xml:space="preserve">that </w:t>
      </w:r>
      <w:r w:rsidR="00EE50EA" w:rsidRPr="004E27BC">
        <w:rPr>
          <w:b/>
          <w:highlight w:val="green"/>
        </w:rPr>
        <w:t>changes of</w:t>
      </w:r>
      <w:r w:rsidR="000C0443" w:rsidRPr="004E27BC">
        <w:rPr>
          <w:b/>
          <w:highlight w:val="green"/>
        </w:rPr>
        <w:t xml:space="preserve"> ion concentration in the boundary layer </w:t>
      </w:r>
      <w:r w:rsidR="006F577C" w:rsidRPr="004E27BC">
        <w:rPr>
          <w:b/>
          <w:highlight w:val="green"/>
        </w:rPr>
        <w:t xml:space="preserve">should be considered </w:t>
      </w:r>
      <w:r w:rsidR="000C0443" w:rsidRPr="004E27BC">
        <w:rPr>
          <w:b/>
          <w:highlight w:val="green"/>
        </w:rPr>
        <w:t xml:space="preserve">in interpreting the control of ion current by fluid flow or shear force. However, </w:t>
      </w:r>
      <w:r w:rsidR="006F577C" w:rsidRPr="004E27BC">
        <w:rPr>
          <w:b/>
          <w:highlight w:val="green"/>
        </w:rPr>
        <w:t xml:space="preserve">we feel that </w:t>
      </w:r>
      <w:r w:rsidR="000C0443" w:rsidRPr="004E27BC">
        <w:rPr>
          <w:b/>
          <w:highlight w:val="green"/>
        </w:rPr>
        <w:t>the changes in the Cl</w:t>
      </w:r>
      <w:r w:rsidR="000C0443" w:rsidRPr="00D15054">
        <w:rPr>
          <w:b/>
          <w:highlight w:val="green"/>
          <w:vertAlign w:val="superscript"/>
        </w:rPr>
        <w:t>-</w:t>
      </w:r>
      <w:r w:rsidR="000C0443" w:rsidRPr="004E27BC">
        <w:rPr>
          <w:b/>
          <w:highlight w:val="green"/>
        </w:rPr>
        <w:t xml:space="preserve"> concentration in the boundary layer adjacent to the reference electrode are </w:t>
      </w:r>
      <w:r w:rsidR="006F577C" w:rsidRPr="004E27BC">
        <w:rPr>
          <w:b/>
          <w:highlight w:val="green"/>
        </w:rPr>
        <w:t>a like</w:t>
      </w:r>
      <w:r w:rsidR="00E2265A" w:rsidRPr="004E27BC">
        <w:rPr>
          <w:b/>
          <w:highlight w:val="green"/>
        </w:rPr>
        <w:t>l</w:t>
      </w:r>
      <w:r w:rsidR="006F577C" w:rsidRPr="004E27BC">
        <w:rPr>
          <w:b/>
          <w:highlight w:val="green"/>
        </w:rPr>
        <w:t xml:space="preserve">y </w:t>
      </w:r>
      <w:r w:rsidR="000C0443" w:rsidRPr="004E27BC">
        <w:rPr>
          <w:b/>
          <w:highlight w:val="green"/>
        </w:rPr>
        <w:t>source of experimental errors or artifact</w:t>
      </w:r>
      <w:r w:rsidR="00EE50EA" w:rsidRPr="004E27BC">
        <w:rPr>
          <w:b/>
          <w:highlight w:val="green"/>
        </w:rPr>
        <w:t>s</w:t>
      </w:r>
      <w:r w:rsidR="000C0443" w:rsidRPr="004E27BC">
        <w:rPr>
          <w:b/>
          <w:highlight w:val="green"/>
        </w:rPr>
        <w:t xml:space="preserve">. </w:t>
      </w:r>
      <w:proofErr w:type="gramStart"/>
      <w:r w:rsidR="004E27BC" w:rsidRPr="004E27BC">
        <w:rPr>
          <w:b/>
          <w:highlight w:val="green"/>
        </w:rPr>
        <w:t>In order to</w:t>
      </w:r>
      <w:proofErr w:type="gramEnd"/>
      <w:r w:rsidR="004E27BC" w:rsidRPr="004E27BC">
        <w:rPr>
          <w:b/>
          <w:highlight w:val="green"/>
        </w:rPr>
        <w:t xml:space="preserve"> clarify our contention, we have extensively edited </w:t>
      </w:r>
      <w:r w:rsidR="004E27BC" w:rsidRPr="004E27BC">
        <w:rPr>
          <w:b/>
          <w:highlight w:val="green"/>
        </w:rPr>
        <w:lastRenderedPageBreak/>
        <w:t>the manuscript</w:t>
      </w:r>
      <w:r w:rsidR="004E27BC">
        <w:rPr>
          <w:b/>
          <w:highlight w:val="green"/>
        </w:rPr>
        <w:t>,</w:t>
      </w:r>
      <w:r w:rsidR="004E27BC" w:rsidRPr="004E27BC">
        <w:rPr>
          <w:b/>
          <w:highlight w:val="green"/>
        </w:rPr>
        <w:t xml:space="preserve"> including the title. </w:t>
      </w:r>
      <w:proofErr w:type="gramStart"/>
      <w:r w:rsidR="00CD234F" w:rsidRPr="004E27BC">
        <w:rPr>
          <w:b/>
          <w:highlight w:val="green"/>
        </w:rPr>
        <w:t>In regard to</w:t>
      </w:r>
      <w:proofErr w:type="gramEnd"/>
      <w:r w:rsidR="00CD234F" w:rsidRPr="004E27BC">
        <w:rPr>
          <w:b/>
          <w:highlight w:val="green"/>
        </w:rPr>
        <w:t xml:space="preserve"> </w:t>
      </w:r>
      <w:r w:rsidR="009A47AE" w:rsidRPr="004E27BC">
        <w:rPr>
          <w:b/>
          <w:highlight w:val="green"/>
        </w:rPr>
        <w:t xml:space="preserve">the insensitivity of some ion channels </w:t>
      </w:r>
      <w:r w:rsidR="00E2265A" w:rsidRPr="004E27BC">
        <w:rPr>
          <w:b/>
          <w:highlight w:val="green"/>
        </w:rPr>
        <w:t xml:space="preserve">to </w:t>
      </w:r>
      <w:r w:rsidR="009A47AE" w:rsidRPr="004E27BC">
        <w:rPr>
          <w:b/>
          <w:highlight w:val="green"/>
        </w:rPr>
        <w:t>the fluid flow/shear force,</w:t>
      </w:r>
      <w:r w:rsidR="00CD234F" w:rsidRPr="004E27BC">
        <w:rPr>
          <w:b/>
          <w:highlight w:val="green"/>
        </w:rPr>
        <w:t xml:space="preserve"> </w:t>
      </w:r>
      <w:r w:rsidR="00D96B21" w:rsidRPr="004E27BC">
        <w:rPr>
          <w:b/>
          <w:highlight w:val="green"/>
        </w:rPr>
        <w:t xml:space="preserve">a </w:t>
      </w:r>
      <w:r w:rsidR="00CD234F" w:rsidRPr="004E27BC">
        <w:rPr>
          <w:b/>
          <w:highlight w:val="green"/>
        </w:rPr>
        <w:t>sufficiently</w:t>
      </w:r>
      <w:r w:rsidR="009A47AE" w:rsidRPr="004E27BC">
        <w:rPr>
          <w:b/>
          <w:highlight w:val="green"/>
        </w:rPr>
        <w:t xml:space="preserve"> fast flow rate </w:t>
      </w:r>
      <w:r w:rsidR="00D96B21" w:rsidRPr="004E27BC">
        <w:rPr>
          <w:b/>
          <w:highlight w:val="green"/>
        </w:rPr>
        <w:t>through</w:t>
      </w:r>
      <w:r w:rsidR="009A47AE" w:rsidRPr="004E27BC">
        <w:rPr>
          <w:b/>
          <w:highlight w:val="green"/>
        </w:rPr>
        <w:t xml:space="preserve"> the ion channel pore is required to generate the unstirred flow rate. This point </w:t>
      </w:r>
      <w:r w:rsidR="00D96B21" w:rsidRPr="004E27BC">
        <w:rPr>
          <w:b/>
          <w:highlight w:val="green"/>
        </w:rPr>
        <w:t xml:space="preserve">has been </w:t>
      </w:r>
      <w:r w:rsidR="009A47AE" w:rsidRPr="004E27BC">
        <w:rPr>
          <w:b/>
          <w:highlight w:val="green"/>
        </w:rPr>
        <w:t>discussed</w:t>
      </w:r>
      <w:r w:rsidR="00D96B21" w:rsidRPr="004E27BC">
        <w:rPr>
          <w:b/>
          <w:highlight w:val="green"/>
        </w:rPr>
        <w:t xml:space="preserve"> in detail</w:t>
      </w:r>
      <w:r w:rsidR="009A47AE" w:rsidRPr="004E27BC">
        <w:rPr>
          <w:b/>
          <w:highlight w:val="green"/>
        </w:rPr>
        <w:t xml:space="preserve"> in the revised paper as follows:</w:t>
      </w:r>
      <w:r w:rsidR="009A47AE" w:rsidRPr="004E27BC">
        <w:rPr>
          <w:b/>
        </w:rPr>
        <w:t xml:space="preserve"> </w:t>
      </w:r>
    </w:p>
    <w:p w14:paraId="70FC05FC" w14:textId="77777777" w:rsidR="00793BE5" w:rsidRDefault="00793BE5" w:rsidP="004E4A36">
      <w:pPr>
        <w:rPr>
          <w:rFonts w:ascii="Calibri" w:eastAsia="바탕" w:hAnsi="Calibri" w:cs="Calibri"/>
          <w:color w:val="000000"/>
          <w:highlight w:val="yellow"/>
        </w:rPr>
      </w:pPr>
      <w:r w:rsidRPr="00793BE5">
        <w:rPr>
          <w:rFonts w:ascii="Calibri" w:eastAsia="바탕" w:hAnsi="Calibri" w:cs="Calibri"/>
          <w:color w:val="000000"/>
          <w:highlight w:val="yellow"/>
        </w:rPr>
        <w:t>The unstirred layer effect was originally suggested by Barry and his colleagues</w:t>
      </w:r>
      <w:r w:rsidRPr="00793BE5">
        <w:rPr>
          <w:rFonts w:ascii="Calibri" w:eastAsia="바탕" w:hAnsi="Calibri" w:cs="Calibri"/>
          <w:color w:val="000000"/>
          <w:highlight w:val="yellow"/>
          <w:vertAlign w:val="superscript"/>
        </w:rPr>
        <w:t>12-15</w:t>
      </w:r>
      <w:r w:rsidRPr="00793BE5">
        <w:rPr>
          <w:rFonts w:ascii="Calibri" w:eastAsia="바탕" w:hAnsi="Calibri" w:cs="Calibri"/>
          <w:color w:val="000000"/>
          <w:highlight w:val="yellow"/>
        </w:rPr>
        <w:t>. Here, we have further provided a way to estimate the real ion concentration in the unstirred layer by measuring changes in junction potential with open patch-clamp pipette. We also suggested that this unstirred boundary layer effect may contribute to fluid flow-induced regulation of ion channel currents and, hence, should be considered while studying fluid flow-</w:t>
      </w:r>
      <w:proofErr w:type="spellStart"/>
      <w:r w:rsidRPr="00793BE5">
        <w:rPr>
          <w:rFonts w:ascii="Calibri" w:eastAsia="바탕" w:hAnsi="Calibri" w:cs="Calibri"/>
          <w:color w:val="000000"/>
          <w:highlight w:val="yellow"/>
        </w:rPr>
        <w:t>mechanosensitivity</w:t>
      </w:r>
      <w:proofErr w:type="spellEnd"/>
      <w:r w:rsidRPr="00793BE5">
        <w:rPr>
          <w:rFonts w:ascii="Calibri" w:eastAsia="바탕" w:hAnsi="Calibri" w:cs="Calibri"/>
          <w:color w:val="000000"/>
          <w:highlight w:val="yellow"/>
        </w:rPr>
        <w:t xml:space="preserve"> of ion channels. However, based on this hypothesis, one might ask that if the unstirred boundary layer effect is an electrochemical control, rather than biological, why are some ion channel currents not sensitive to fluid flow-dependent regulation. As briefly addressed above, it is probably because only the ion currents through channels with big enough single-channel conductance and long enough open-time can be facilitated by fluid flow. That is, for the establishment of unstirred layer, in which the ion concentration is different from the average in bulk solution, flux in the membrane phase should be rapid enough compared to that in the aqueous phase</w:t>
      </w:r>
      <w:r w:rsidRPr="00793BE5">
        <w:rPr>
          <w:rFonts w:ascii="Calibri" w:eastAsia="바탕" w:hAnsi="Calibri" w:cs="Calibri" w:hint="eastAsia"/>
          <w:color w:val="000000"/>
          <w:highlight w:val="yellow"/>
          <w:vertAlign w:val="superscript"/>
        </w:rPr>
        <w:t>14</w:t>
      </w:r>
      <w:r w:rsidRPr="00793BE5">
        <w:rPr>
          <w:rFonts w:ascii="Calibri" w:eastAsia="바탕" w:hAnsi="Calibri" w:cs="Calibri"/>
          <w:color w:val="000000"/>
          <w:highlight w:val="yellow"/>
        </w:rPr>
        <w:t xml:space="preserve">. We have recently suggested that the current through Kir2.1 </w:t>
      </w:r>
      <w:proofErr w:type="gramStart"/>
      <w:r w:rsidRPr="00793BE5">
        <w:rPr>
          <w:rFonts w:ascii="Calibri" w:eastAsia="바탕" w:hAnsi="Calibri" w:cs="Calibri"/>
          <w:color w:val="000000"/>
          <w:highlight w:val="yellow"/>
        </w:rPr>
        <w:t>channels</w:t>
      </w:r>
      <w:proofErr w:type="gramEnd"/>
      <w:r w:rsidRPr="00793BE5">
        <w:rPr>
          <w:rFonts w:ascii="Calibri" w:eastAsia="바탕" w:hAnsi="Calibri" w:cs="Calibri"/>
          <w:color w:val="000000"/>
          <w:highlight w:val="yellow"/>
        </w:rPr>
        <w:t>, whose conductance and open time are high enough, is facilitated by fluid flow via a mechanism of convective restoration of ion concentration in the unstirred boundary layer of cell membrane surface</w:t>
      </w:r>
      <w:r w:rsidRPr="00793BE5">
        <w:rPr>
          <w:rFonts w:ascii="Calibri" w:eastAsia="바탕" w:hAnsi="Calibri" w:cs="Calibri" w:hint="eastAsia"/>
          <w:color w:val="000000"/>
          <w:highlight w:val="yellow"/>
          <w:vertAlign w:val="superscript"/>
        </w:rPr>
        <w:t>11</w:t>
      </w:r>
      <w:r w:rsidRPr="00793BE5">
        <w:rPr>
          <w:rFonts w:ascii="Calibri" w:eastAsia="바탕" w:hAnsi="Calibri" w:cs="Calibri"/>
          <w:color w:val="000000"/>
          <w:highlight w:val="yellow"/>
        </w:rPr>
        <w:t>.</w:t>
      </w:r>
    </w:p>
    <w:p w14:paraId="64FE913B" w14:textId="159785FD" w:rsidR="00FE0F5A" w:rsidRPr="004E27BC" w:rsidRDefault="004E4A36" w:rsidP="004E4A36">
      <w:pPr>
        <w:rPr>
          <w:b/>
          <w:noProof/>
        </w:rPr>
      </w:pPr>
      <w:r w:rsidRPr="004E27BC">
        <w:rPr>
          <w:noProof/>
        </w:rPr>
        <w:br/>
        <w:t>2. Details are described below but modifying solutions with a naked silver chloride electrode will usually result in potential changes. This is not controlled for in the procedures. This could be the source of the voltage offset listed.</w:t>
      </w:r>
      <w:r w:rsidRPr="004E27BC">
        <w:rPr>
          <w:noProof/>
        </w:rPr>
        <w:br/>
      </w:r>
      <w:r w:rsidR="00FE0F5A" w:rsidRPr="004E27BC">
        <w:rPr>
          <w:b/>
          <w:highlight w:val="green"/>
        </w:rPr>
        <w:t>Answer) Thank</w:t>
      </w:r>
      <w:r w:rsidR="00DA6012" w:rsidRPr="004E27BC">
        <w:rPr>
          <w:b/>
          <w:highlight w:val="green"/>
        </w:rPr>
        <w:t xml:space="preserve"> you</w:t>
      </w:r>
      <w:r w:rsidR="00FE0F5A" w:rsidRPr="004E27BC">
        <w:rPr>
          <w:b/>
          <w:highlight w:val="green"/>
        </w:rPr>
        <w:t xml:space="preserve"> for the helpful comment. </w:t>
      </w:r>
      <w:r w:rsidR="00DA6012" w:rsidRPr="004E27BC">
        <w:rPr>
          <w:b/>
          <w:highlight w:val="green"/>
        </w:rPr>
        <w:t>We agree that</w:t>
      </w:r>
      <w:r w:rsidR="00891114" w:rsidRPr="004E27BC">
        <w:rPr>
          <w:b/>
          <w:highlight w:val="green"/>
        </w:rPr>
        <w:t xml:space="preserve"> the changes in ion concentrations</w:t>
      </w:r>
      <w:r w:rsidR="00DA6012" w:rsidRPr="004E27BC">
        <w:rPr>
          <w:b/>
          <w:highlight w:val="green"/>
        </w:rPr>
        <w:t>,</w:t>
      </w:r>
      <w:r w:rsidR="00891114" w:rsidRPr="004E27BC">
        <w:rPr>
          <w:b/>
          <w:highlight w:val="green"/>
        </w:rPr>
        <w:t xml:space="preserve"> (especially [Cl</w:t>
      </w:r>
      <w:r w:rsidR="00891114" w:rsidRPr="004E27BC">
        <w:rPr>
          <w:b/>
          <w:highlight w:val="green"/>
          <w:vertAlign w:val="superscript"/>
        </w:rPr>
        <w:t>-</w:t>
      </w:r>
      <w:r w:rsidR="00891114" w:rsidRPr="004E27BC">
        <w:rPr>
          <w:b/>
          <w:highlight w:val="green"/>
        </w:rPr>
        <w:t>]) at the junction of</w:t>
      </w:r>
      <w:r w:rsidR="00DA6012" w:rsidRPr="004E27BC">
        <w:rPr>
          <w:b/>
          <w:highlight w:val="green"/>
        </w:rPr>
        <w:t xml:space="preserve"> the</w:t>
      </w:r>
      <w:r w:rsidR="00891114" w:rsidRPr="004E27BC">
        <w:rPr>
          <w:b/>
          <w:highlight w:val="green"/>
        </w:rPr>
        <w:t xml:space="preserve"> silver chloride electrode will result in the potential changes. As c</w:t>
      </w:r>
      <w:r w:rsidR="00DA6012" w:rsidRPr="004E27BC">
        <w:rPr>
          <w:b/>
          <w:highlight w:val="green"/>
        </w:rPr>
        <w:t xml:space="preserve">larified </w:t>
      </w:r>
      <w:r w:rsidR="00891114" w:rsidRPr="004E27BC">
        <w:rPr>
          <w:b/>
          <w:highlight w:val="green"/>
        </w:rPr>
        <w:t xml:space="preserve">in the revised manuscript, the purpose of </w:t>
      </w:r>
      <w:r w:rsidR="00DA6012" w:rsidRPr="004E27BC">
        <w:rPr>
          <w:b/>
          <w:highlight w:val="green"/>
        </w:rPr>
        <w:t xml:space="preserve">the </w:t>
      </w:r>
      <w:r w:rsidR="00891114" w:rsidRPr="004E27BC">
        <w:rPr>
          <w:b/>
          <w:highlight w:val="green"/>
        </w:rPr>
        <w:t xml:space="preserve">experiment shown in Fig. 3 </w:t>
      </w:r>
      <w:r w:rsidR="00DA6012" w:rsidRPr="004E27BC">
        <w:rPr>
          <w:b/>
          <w:highlight w:val="green"/>
        </w:rPr>
        <w:t>wa</w:t>
      </w:r>
      <w:r w:rsidR="00891114" w:rsidRPr="004E27BC">
        <w:rPr>
          <w:b/>
          <w:highlight w:val="green"/>
        </w:rPr>
        <w:t>s to estimate the actual concentrations of [Cl</w:t>
      </w:r>
      <w:r w:rsidR="00891114" w:rsidRPr="004E27BC">
        <w:rPr>
          <w:b/>
          <w:highlight w:val="green"/>
          <w:vertAlign w:val="superscript"/>
        </w:rPr>
        <w:t>-</w:t>
      </w:r>
      <w:r w:rsidR="00891114" w:rsidRPr="004E27BC">
        <w:rPr>
          <w:b/>
          <w:highlight w:val="green"/>
        </w:rPr>
        <w:t xml:space="preserve">] in the boundary layer. </w:t>
      </w:r>
      <w:r w:rsidR="00DA6012" w:rsidRPr="004E27BC">
        <w:rPr>
          <w:b/>
          <w:highlight w:val="green"/>
        </w:rPr>
        <w:t>As such</w:t>
      </w:r>
      <w:r w:rsidR="00891114" w:rsidRPr="004E27BC">
        <w:rPr>
          <w:b/>
          <w:highlight w:val="green"/>
        </w:rPr>
        <w:t>, the graph shown in Fig. 3B is a ‘</w:t>
      </w:r>
      <w:r w:rsidR="00891114" w:rsidRPr="004E27BC">
        <w:rPr>
          <w:b/>
          <w:i/>
          <w:highlight w:val="green"/>
        </w:rPr>
        <w:t>stand</w:t>
      </w:r>
      <w:r w:rsidR="00E2265A" w:rsidRPr="004E27BC">
        <w:rPr>
          <w:b/>
          <w:i/>
          <w:highlight w:val="green"/>
        </w:rPr>
        <w:t xml:space="preserve"> </w:t>
      </w:r>
      <w:r w:rsidR="00891114" w:rsidRPr="004E27BC">
        <w:rPr>
          <w:b/>
          <w:i/>
          <w:highlight w:val="green"/>
        </w:rPr>
        <w:t>curve’</w:t>
      </w:r>
      <w:r w:rsidR="00891114" w:rsidRPr="004E27BC">
        <w:rPr>
          <w:b/>
          <w:highlight w:val="green"/>
        </w:rPr>
        <w:t xml:space="preserve"> for estimating the real [Cl</w:t>
      </w:r>
      <w:r w:rsidR="00891114" w:rsidRPr="004E27BC">
        <w:rPr>
          <w:b/>
          <w:highlight w:val="green"/>
          <w:vertAlign w:val="superscript"/>
        </w:rPr>
        <w:t>-</w:t>
      </w:r>
      <w:r w:rsidR="00891114" w:rsidRPr="004E27BC">
        <w:rPr>
          <w:b/>
          <w:highlight w:val="green"/>
        </w:rPr>
        <w:t xml:space="preserve">] in the boundary layer of either reference electrode or cell membrane surface. From the graph in Fig. 3B and data on junction potential </w:t>
      </w:r>
      <w:r w:rsidR="00DA6012" w:rsidRPr="004E27BC">
        <w:rPr>
          <w:b/>
          <w:highlight w:val="green"/>
        </w:rPr>
        <w:t xml:space="preserve">changes caused </w:t>
      </w:r>
      <w:r w:rsidR="00891114" w:rsidRPr="004E27BC">
        <w:rPr>
          <w:b/>
          <w:highlight w:val="green"/>
        </w:rPr>
        <w:t xml:space="preserve">by fluid flow shown in Fig 3A, we </w:t>
      </w:r>
      <w:r w:rsidR="00DA6012" w:rsidRPr="004E27BC">
        <w:rPr>
          <w:b/>
          <w:highlight w:val="green"/>
        </w:rPr>
        <w:t xml:space="preserve">may </w:t>
      </w:r>
      <w:r w:rsidR="00891114" w:rsidRPr="004E27BC">
        <w:rPr>
          <w:b/>
          <w:highlight w:val="green"/>
        </w:rPr>
        <w:t>estimate the actual [Cl</w:t>
      </w:r>
      <w:r w:rsidR="00891114" w:rsidRPr="004E27BC">
        <w:rPr>
          <w:b/>
          <w:highlight w:val="green"/>
          <w:vertAlign w:val="superscript"/>
        </w:rPr>
        <w:t>-</w:t>
      </w:r>
      <w:r w:rsidR="00891114" w:rsidRPr="004E27BC">
        <w:rPr>
          <w:b/>
          <w:highlight w:val="green"/>
        </w:rPr>
        <w:t>] in the unstirred boundary layer in the static condition. Th</w:t>
      </w:r>
      <w:r w:rsidR="00DA6012" w:rsidRPr="004E27BC">
        <w:rPr>
          <w:b/>
          <w:highlight w:val="green"/>
        </w:rPr>
        <w:t xml:space="preserve">is concept has been better clarified </w:t>
      </w:r>
      <w:r w:rsidR="00891114" w:rsidRPr="004E27BC">
        <w:rPr>
          <w:b/>
          <w:highlight w:val="green"/>
        </w:rPr>
        <w:t>in the revised manuscript.</w:t>
      </w:r>
      <w:r w:rsidR="00891114" w:rsidRPr="004E27BC">
        <w:rPr>
          <w:b/>
          <w:noProof/>
        </w:rPr>
        <w:t xml:space="preserve"> </w:t>
      </w:r>
    </w:p>
    <w:p w14:paraId="15166FF5" w14:textId="77777777" w:rsidR="00FE0F5A" w:rsidRPr="004E27BC" w:rsidRDefault="00FE0F5A" w:rsidP="004E4A36">
      <w:pPr>
        <w:rPr>
          <w:noProof/>
        </w:rPr>
      </w:pPr>
    </w:p>
    <w:p w14:paraId="18D1D695" w14:textId="77777777" w:rsidR="00FE0F5A" w:rsidRPr="004E27BC" w:rsidRDefault="00FE0F5A" w:rsidP="004E4A36">
      <w:pPr>
        <w:rPr>
          <w:noProof/>
        </w:rPr>
      </w:pPr>
    </w:p>
    <w:p w14:paraId="4521DE08" w14:textId="77777777" w:rsidR="00384114" w:rsidRPr="004E27BC" w:rsidRDefault="004E4A36" w:rsidP="004E4A36">
      <w:pPr>
        <w:rPr>
          <w:noProof/>
        </w:rPr>
      </w:pPr>
      <w:r w:rsidRPr="004E27BC">
        <w:rPr>
          <w:noProof/>
        </w:rPr>
        <w:br/>
        <w:t>Minor Concerns:</w:t>
      </w:r>
      <w:r w:rsidRPr="004E27BC">
        <w:rPr>
          <w:noProof/>
        </w:rPr>
        <w:br/>
        <w:t>1. In Protocol 1, the use of a salt-bridge ground is well established and not a novel technique.</w:t>
      </w:r>
      <w:r w:rsidR="000C0443" w:rsidRPr="004E27BC">
        <w:rPr>
          <w:noProof/>
        </w:rPr>
        <w:t xml:space="preserve"> </w:t>
      </w:r>
      <w:r w:rsidRPr="004E27BC">
        <w:rPr>
          <w:noProof/>
        </w:rPr>
        <w:t>Advantages of salt-bridge use are well known for avoiding solution-voltage issues. Changes in solution properties will result in voltage offsets.</w:t>
      </w:r>
    </w:p>
    <w:p w14:paraId="3F4FB2D2" w14:textId="18811AB7" w:rsidR="007E2A0E" w:rsidRPr="004E27BC" w:rsidRDefault="00384114" w:rsidP="004E4A36">
      <w:pPr>
        <w:rPr>
          <w:b/>
        </w:rPr>
      </w:pPr>
      <w:r w:rsidRPr="004E27BC">
        <w:rPr>
          <w:b/>
          <w:highlight w:val="green"/>
        </w:rPr>
        <w:t xml:space="preserve">Answer) </w:t>
      </w:r>
      <w:r w:rsidR="00887E24" w:rsidRPr="004E27BC">
        <w:rPr>
          <w:b/>
          <w:highlight w:val="green"/>
        </w:rPr>
        <w:t>W</w:t>
      </w:r>
      <w:r w:rsidRPr="004E27BC">
        <w:rPr>
          <w:b/>
          <w:highlight w:val="green"/>
        </w:rPr>
        <w:t xml:space="preserve">e </w:t>
      </w:r>
      <w:r w:rsidR="00887E24" w:rsidRPr="004E27BC">
        <w:rPr>
          <w:b/>
          <w:highlight w:val="green"/>
        </w:rPr>
        <w:t xml:space="preserve">do </w:t>
      </w:r>
      <w:r w:rsidRPr="004E27BC">
        <w:rPr>
          <w:b/>
          <w:highlight w:val="green"/>
        </w:rPr>
        <w:t>agree</w:t>
      </w:r>
      <w:r w:rsidR="00887E24" w:rsidRPr="004E27BC">
        <w:rPr>
          <w:b/>
          <w:highlight w:val="green"/>
        </w:rPr>
        <w:t xml:space="preserve"> with</w:t>
      </w:r>
      <w:r w:rsidRPr="004E27BC">
        <w:rPr>
          <w:b/>
          <w:highlight w:val="green"/>
        </w:rPr>
        <w:t xml:space="preserve"> this comment. In the revised paper, we</w:t>
      </w:r>
      <w:r w:rsidR="00887E24" w:rsidRPr="004E27BC">
        <w:rPr>
          <w:b/>
          <w:highlight w:val="green"/>
        </w:rPr>
        <w:t xml:space="preserve"> have</w:t>
      </w:r>
      <w:r w:rsidRPr="004E27BC">
        <w:rPr>
          <w:b/>
          <w:highlight w:val="green"/>
        </w:rPr>
        <w:t xml:space="preserve"> </w:t>
      </w:r>
      <w:r w:rsidR="00887E24" w:rsidRPr="004E27BC">
        <w:rPr>
          <w:b/>
          <w:highlight w:val="green"/>
        </w:rPr>
        <w:t xml:space="preserve">clarified </w:t>
      </w:r>
      <w:r w:rsidRPr="004E27BC">
        <w:rPr>
          <w:b/>
          <w:highlight w:val="green"/>
        </w:rPr>
        <w:t xml:space="preserve">our hypothesis </w:t>
      </w:r>
      <w:r w:rsidR="007B3077" w:rsidRPr="004E27BC">
        <w:rPr>
          <w:b/>
          <w:highlight w:val="green"/>
        </w:rPr>
        <w:t>a</w:t>
      </w:r>
      <w:r w:rsidR="00887E24" w:rsidRPr="004E27BC">
        <w:rPr>
          <w:b/>
          <w:highlight w:val="green"/>
        </w:rPr>
        <w:t xml:space="preserve">s well as the </w:t>
      </w:r>
      <w:r w:rsidR="007B3077" w:rsidRPr="004E27BC">
        <w:rPr>
          <w:b/>
          <w:highlight w:val="green"/>
        </w:rPr>
        <w:t>conclusion</w:t>
      </w:r>
      <w:r w:rsidR="00887E24" w:rsidRPr="004E27BC">
        <w:rPr>
          <w:b/>
          <w:highlight w:val="green"/>
        </w:rPr>
        <w:t>s</w:t>
      </w:r>
      <w:r w:rsidR="007B3077" w:rsidRPr="004E27BC">
        <w:rPr>
          <w:b/>
          <w:highlight w:val="green"/>
        </w:rPr>
        <w:t>.</w:t>
      </w:r>
      <w:r w:rsidR="007B3077" w:rsidRPr="004E27BC">
        <w:rPr>
          <w:b/>
        </w:rPr>
        <w:t xml:space="preserve"> </w:t>
      </w:r>
    </w:p>
    <w:p w14:paraId="6F8BFAED" w14:textId="77777777" w:rsidR="007B3077" w:rsidRPr="004E27BC" w:rsidRDefault="004E4A36" w:rsidP="004E4A36">
      <w:pPr>
        <w:rPr>
          <w:noProof/>
        </w:rPr>
      </w:pPr>
      <w:r w:rsidRPr="004E27BC">
        <w:rPr>
          <w:noProof/>
        </w:rPr>
        <w:lastRenderedPageBreak/>
        <w:br/>
        <w:t>2. A missing control is a description of controlling chamber fluid depth. If fluid depth is altered by convective flow, then the fluid level on the recording pipette changes. This change can alter the electrical properties of the pipette.</w:t>
      </w:r>
    </w:p>
    <w:p w14:paraId="682651BA" w14:textId="73C36B9D" w:rsidR="007E2A0E" w:rsidRPr="004E27BC" w:rsidRDefault="007B3077" w:rsidP="004E4A36">
      <w:pPr>
        <w:rPr>
          <w:b/>
        </w:rPr>
      </w:pPr>
      <w:r w:rsidRPr="004E27BC">
        <w:rPr>
          <w:b/>
          <w:highlight w:val="green"/>
        </w:rPr>
        <w:t>Answer)</w:t>
      </w:r>
      <w:r w:rsidR="00887E24" w:rsidRPr="004E27BC">
        <w:rPr>
          <w:b/>
          <w:highlight w:val="green"/>
        </w:rPr>
        <w:t xml:space="preserve"> Thank you for the comment. </w:t>
      </w:r>
      <w:r w:rsidRPr="004E27BC">
        <w:rPr>
          <w:b/>
          <w:highlight w:val="green"/>
        </w:rPr>
        <w:t>We</w:t>
      </w:r>
      <w:r w:rsidR="00887E24" w:rsidRPr="004E27BC">
        <w:rPr>
          <w:b/>
          <w:highlight w:val="green"/>
        </w:rPr>
        <w:t xml:space="preserve"> did</w:t>
      </w:r>
      <w:r w:rsidRPr="004E27BC">
        <w:rPr>
          <w:b/>
          <w:highlight w:val="green"/>
        </w:rPr>
        <w:t xml:space="preserve"> carefully maintain the fluid depth to ~2 mm.</w:t>
      </w:r>
      <w:r w:rsidRPr="004E27BC">
        <w:rPr>
          <w:b/>
        </w:rPr>
        <w:t xml:space="preserve"> </w:t>
      </w:r>
    </w:p>
    <w:p w14:paraId="211A41AF" w14:textId="77777777" w:rsidR="007B3077" w:rsidRPr="004E27BC" w:rsidRDefault="004E4A36" w:rsidP="004E4A36">
      <w:pPr>
        <w:rPr>
          <w:noProof/>
        </w:rPr>
      </w:pPr>
      <w:r w:rsidRPr="004E27BC">
        <w:rPr>
          <w:noProof/>
        </w:rPr>
        <w:br/>
        <w:t>3. The placement of the recording pipette must be down stream of the of the perfusion pipette to minimize turbulent flow over cell surface.</w:t>
      </w:r>
    </w:p>
    <w:p w14:paraId="0756ACBF" w14:textId="10DBC69D" w:rsidR="007E2A0E" w:rsidRPr="004E27BC" w:rsidRDefault="007B3077" w:rsidP="004E4A36">
      <w:pPr>
        <w:rPr>
          <w:b/>
        </w:rPr>
      </w:pPr>
      <w:r w:rsidRPr="004E27BC">
        <w:rPr>
          <w:b/>
          <w:highlight w:val="green"/>
        </w:rPr>
        <w:t xml:space="preserve">Answer) </w:t>
      </w:r>
      <w:r w:rsidR="0039354A" w:rsidRPr="004E27BC">
        <w:rPr>
          <w:b/>
          <w:highlight w:val="green"/>
        </w:rPr>
        <w:t>Thank you</w:t>
      </w:r>
      <w:r w:rsidR="00E2265A" w:rsidRPr="004E27BC">
        <w:rPr>
          <w:b/>
          <w:highlight w:val="green"/>
        </w:rPr>
        <w:t>.</w:t>
      </w:r>
      <w:r w:rsidRPr="004E27BC">
        <w:rPr>
          <w:b/>
          <w:highlight w:val="green"/>
        </w:rPr>
        <w:t xml:space="preserve"> </w:t>
      </w:r>
      <w:r w:rsidR="0039354A" w:rsidRPr="004E27BC">
        <w:rPr>
          <w:b/>
          <w:highlight w:val="green"/>
        </w:rPr>
        <w:t>T</w:t>
      </w:r>
      <w:r w:rsidRPr="004E27BC">
        <w:rPr>
          <w:b/>
          <w:highlight w:val="green"/>
        </w:rPr>
        <w:t>he recording pipette was located downstream of the perfusion pipette.</w:t>
      </w:r>
      <w:r w:rsidR="0039354A" w:rsidRPr="004E27BC">
        <w:rPr>
          <w:b/>
          <w:highlight w:val="green"/>
        </w:rPr>
        <w:t xml:space="preserve"> </w:t>
      </w:r>
      <w:r w:rsidR="00887E24" w:rsidRPr="004E27BC">
        <w:rPr>
          <w:b/>
          <w:highlight w:val="green"/>
        </w:rPr>
        <w:t>W</w:t>
      </w:r>
      <w:r w:rsidRPr="004E27BC">
        <w:rPr>
          <w:b/>
          <w:highlight w:val="green"/>
        </w:rPr>
        <w:t>e modified Figure 1A in the revised paper</w:t>
      </w:r>
      <w:r w:rsidR="00887E24" w:rsidRPr="004E27BC">
        <w:rPr>
          <w:b/>
          <w:highlight w:val="green"/>
        </w:rPr>
        <w:t xml:space="preserve"> to emphasize this point</w:t>
      </w:r>
      <w:r w:rsidRPr="004E27BC">
        <w:rPr>
          <w:b/>
          <w:highlight w:val="green"/>
        </w:rPr>
        <w:t>.</w:t>
      </w:r>
      <w:r w:rsidRPr="004E27BC">
        <w:rPr>
          <w:b/>
        </w:rPr>
        <w:t xml:space="preserve"> </w:t>
      </w:r>
    </w:p>
    <w:p w14:paraId="232DCA85" w14:textId="77777777" w:rsidR="007B3077" w:rsidRPr="004E27BC" w:rsidRDefault="004E4A36" w:rsidP="004E4A36">
      <w:pPr>
        <w:rPr>
          <w:noProof/>
        </w:rPr>
      </w:pPr>
      <w:r w:rsidRPr="004E27BC">
        <w:rPr>
          <w:noProof/>
        </w:rPr>
        <w:br/>
        <w:t>4. Finally, the direct application of flow from a pipette to a cell must have certain parameters met to insure laminar flow (Shi and Carattino, BioProtoc. 7(8) #2224 (2017)). Laminar flow is achieved by keeping the cell within one flow delivery pipette diameter distance from the pipette. The submerged pipe delivers laminar flow only within a short distance of the pipe mouth.</w:t>
      </w:r>
    </w:p>
    <w:p w14:paraId="2EBF0D76" w14:textId="5F7EDC1D" w:rsidR="007E2A0E" w:rsidRPr="004E27BC" w:rsidRDefault="007B3077" w:rsidP="004E4A36">
      <w:pPr>
        <w:rPr>
          <w:b/>
        </w:rPr>
      </w:pPr>
      <w:r w:rsidRPr="004E27BC">
        <w:rPr>
          <w:b/>
          <w:highlight w:val="green"/>
        </w:rPr>
        <w:t xml:space="preserve">Answer) </w:t>
      </w:r>
      <w:r w:rsidR="0039354A" w:rsidRPr="004E27BC">
        <w:rPr>
          <w:b/>
          <w:highlight w:val="green"/>
        </w:rPr>
        <w:t>Thank you for the comment. We do</w:t>
      </w:r>
      <w:r w:rsidRPr="004E27BC">
        <w:rPr>
          <w:b/>
          <w:highlight w:val="green"/>
        </w:rPr>
        <w:t xml:space="preserve"> agree that the flow may not be perfect</w:t>
      </w:r>
      <w:r w:rsidR="0039354A" w:rsidRPr="004E27BC">
        <w:rPr>
          <w:b/>
          <w:highlight w:val="green"/>
        </w:rPr>
        <w:t>ly</w:t>
      </w:r>
      <w:r w:rsidRPr="004E27BC">
        <w:rPr>
          <w:b/>
          <w:highlight w:val="green"/>
        </w:rPr>
        <w:t xml:space="preserve"> laminar. We used a commercially available patch-clamp chamber</w:t>
      </w:r>
      <w:r w:rsidR="00027A44" w:rsidRPr="004E27BC">
        <w:rPr>
          <w:b/>
          <w:highlight w:val="green"/>
        </w:rPr>
        <w:t xml:space="preserve"> (RC-11 open bath chamber; catalogue #</w:t>
      </w:r>
      <w:r w:rsidR="00027A44" w:rsidRPr="004E27BC">
        <w:rPr>
          <w:highlight w:val="green"/>
        </w:rPr>
        <w:t xml:space="preserve"> </w:t>
      </w:r>
      <w:r w:rsidR="00027A44" w:rsidRPr="004E27BC">
        <w:rPr>
          <w:b/>
          <w:highlight w:val="green"/>
        </w:rPr>
        <w:t>W4 64-0307)</w:t>
      </w:r>
      <w:r w:rsidRPr="004E27BC">
        <w:rPr>
          <w:b/>
          <w:highlight w:val="green"/>
        </w:rPr>
        <w:t xml:space="preserve"> from </w:t>
      </w:r>
      <w:r w:rsidR="00027A44" w:rsidRPr="004E27BC">
        <w:rPr>
          <w:b/>
          <w:highlight w:val="green"/>
        </w:rPr>
        <w:t>Warner instruments</w:t>
      </w:r>
      <w:r w:rsidRPr="004E27BC">
        <w:rPr>
          <w:b/>
          <w:highlight w:val="green"/>
        </w:rPr>
        <w:t xml:space="preserve"> company. Although the chamber may not </w:t>
      </w:r>
      <w:r w:rsidR="0039354A" w:rsidRPr="004E27BC">
        <w:rPr>
          <w:b/>
          <w:highlight w:val="green"/>
        </w:rPr>
        <w:t xml:space="preserve">have </w:t>
      </w:r>
      <w:r w:rsidRPr="004E27BC">
        <w:rPr>
          <w:b/>
          <w:highlight w:val="green"/>
        </w:rPr>
        <w:t>suppl</w:t>
      </w:r>
      <w:r w:rsidR="0039354A" w:rsidRPr="004E27BC">
        <w:rPr>
          <w:b/>
          <w:highlight w:val="green"/>
        </w:rPr>
        <w:t>ied</w:t>
      </w:r>
      <w:r w:rsidRPr="004E27BC">
        <w:rPr>
          <w:b/>
          <w:highlight w:val="green"/>
        </w:rPr>
        <w:t xml:space="preserve"> ideal laminar flow, we </w:t>
      </w:r>
      <w:r w:rsidR="0039354A" w:rsidRPr="004E27BC">
        <w:rPr>
          <w:b/>
          <w:highlight w:val="green"/>
        </w:rPr>
        <w:t xml:space="preserve">believe that </w:t>
      </w:r>
      <w:r w:rsidRPr="004E27BC">
        <w:rPr>
          <w:b/>
          <w:highlight w:val="green"/>
        </w:rPr>
        <w:t xml:space="preserve">relatively stable laminar flow was applied. To </w:t>
      </w:r>
      <w:r w:rsidR="00774637" w:rsidRPr="004E27BC">
        <w:rPr>
          <w:b/>
          <w:highlight w:val="green"/>
        </w:rPr>
        <w:t xml:space="preserve">demonstrate </w:t>
      </w:r>
      <w:r w:rsidRPr="004E27BC">
        <w:rPr>
          <w:b/>
          <w:highlight w:val="green"/>
        </w:rPr>
        <w:t xml:space="preserve">the geometry of the patch-clamp chamber more correctly, we </w:t>
      </w:r>
      <w:r w:rsidR="00774637" w:rsidRPr="004E27BC">
        <w:rPr>
          <w:b/>
          <w:highlight w:val="green"/>
        </w:rPr>
        <w:t xml:space="preserve">have </w:t>
      </w:r>
      <w:r w:rsidRPr="004E27BC">
        <w:rPr>
          <w:b/>
          <w:highlight w:val="green"/>
        </w:rPr>
        <w:t>modified Figure 1 in the revised manuscript.</w:t>
      </w:r>
      <w:r w:rsidRPr="004E27BC">
        <w:rPr>
          <w:b/>
        </w:rPr>
        <w:t xml:space="preserve"> </w:t>
      </w:r>
    </w:p>
    <w:p w14:paraId="727423BB" w14:textId="77777777" w:rsidR="00AD7FAA" w:rsidRPr="004E27BC" w:rsidRDefault="004E4A36" w:rsidP="004E4A36">
      <w:pPr>
        <w:rPr>
          <w:noProof/>
        </w:rPr>
      </w:pPr>
      <w:r w:rsidRPr="004E27BC">
        <w:rPr>
          <w:noProof/>
        </w:rPr>
        <w:br/>
        <w:t>5. Description of flow directed on Ag/AgCl pellet should also describe preparation of pellet by chlorination. Only an adequate chlorinated pellet is a stable electrode.</w:t>
      </w:r>
    </w:p>
    <w:p w14:paraId="6C8BC227" w14:textId="5A72A036" w:rsidR="00AD7FAA" w:rsidRPr="004E27BC" w:rsidRDefault="00AD7FAA" w:rsidP="004E4A36">
      <w:pPr>
        <w:rPr>
          <w:b/>
        </w:rPr>
      </w:pPr>
      <w:r w:rsidRPr="004E27BC">
        <w:rPr>
          <w:b/>
          <w:highlight w:val="green"/>
        </w:rPr>
        <w:t>Answer)</w:t>
      </w:r>
      <w:r w:rsidR="00D829B8" w:rsidRPr="004E27BC">
        <w:rPr>
          <w:b/>
          <w:highlight w:val="green"/>
        </w:rPr>
        <w:t xml:space="preserve"> </w:t>
      </w:r>
      <w:r w:rsidR="00442B5D" w:rsidRPr="004E27BC">
        <w:rPr>
          <w:b/>
          <w:highlight w:val="green"/>
        </w:rPr>
        <w:t xml:space="preserve">Thank you. </w:t>
      </w:r>
      <w:r w:rsidR="00D829B8" w:rsidRPr="004E27BC">
        <w:rPr>
          <w:b/>
          <w:highlight w:val="green"/>
        </w:rPr>
        <w:t>We</w:t>
      </w:r>
      <w:r w:rsidRPr="004E27BC">
        <w:rPr>
          <w:b/>
          <w:highlight w:val="green"/>
        </w:rPr>
        <w:t xml:space="preserve"> agree</w:t>
      </w:r>
      <w:r w:rsidR="00442B5D" w:rsidRPr="004E27BC">
        <w:rPr>
          <w:b/>
          <w:highlight w:val="green"/>
        </w:rPr>
        <w:t xml:space="preserve"> with </w:t>
      </w:r>
      <w:r w:rsidRPr="004E27BC">
        <w:rPr>
          <w:b/>
          <w:highlight w:val="green"/>
        </w:rPr>
        <w:t xml:space="preserve">the comment. We purchased the Ag/AgCl pellet </w:t>
      </w:r>
      <w:r w:rsidR="00DF0458" w:rsidRPr="004E27BC">
        <w:rPr>
          <w:b/>
          <w:highlight w:val="green"/>
        </w:rPr>
        <w:t>(</w:t>
      </w:r>
      <w:r w:rsidR="00D20FFD" w:rsidRPr="004E27BC">
        <w:rPr>
          <w:b/>
          <w:highlight w:val="green"/>
        </w:rPr>
        <w:t xml:space="preserve">catalogue #, </w:t>
      </w:r>
      <w:r w:rsidR="00DF0458" w:rsidRPr="004E27BC">
        <w:rPr>
          <w:b/>
          <w:highlight w:val="green"/>
        </w:rPr>
        <w:t xml:space="preserve">EP1) </w:t>
      </w:r>
      <w:r w:rsidRPr="004E27BC">
        <w:rPr>
          <w:b/>
          <w:highlight w:val="green"/>
        </w:rPr>
        <w:t xml:space="preserve">from </w:t>
      </w:r>
      <w:r w:rsidR="00DF0458" w:rsidRPr="004E27BC">
        <w:rPr>
          <w:b/>
          <w:highlight w:val="green"/>
        </w:rPr>
        <w:t>World Precision Instruments (</w:t>
      </w:r>
      <w:r w:rsidRPr="004E27BC">
        <w:rPr>
          <w:b/>
          <w:highlight w:val="green"/>
        </w:rPr>
        <w:t>WPI</w:t>
      </w:r>
      <w:r w:rsidR="00DF0458" w:rsidRPr="004E27BC">
        <w:rPr>
          <w:b/>
          <w:highlight w:val="green"/>
        </w:rPr>
        <w:t>)</w:t>
      </w:r>
      <w:r w:rsidRPr="004E27BC">
        <w:rPr>
          <w:b/>
          <w:highlight w:val="green"/>
        </w:rPr>
        <w:t xml:space="preserve"> company. </w:t>
      </w:r>
      <w:r w:rsidR="00442B5D" w:rsidRPr="004E27BC">
        <w:rPr>
          <w:b/>
          <w:highlight w:val="green"/>
        </w:rPr>
        <w:t>We have</w:t>
      </w:r>
      <w:r w:rsidRPr="004E27BC">
        <w:rPr>
          <w:b/>
          <w:highlight w:val="green"/>
        </w:rPr>
        <w:t xml:space="preserve"> further discussed </w:t>
      </w:r>
      <w:r w:rsidR="00442B5D" w:rsidRPr="004E27BC">
        <w:rPr>
          <w:b/>
          <w:highlight w:val="green"/>
        </w:rPr>
        <w:t>this issue in t</w:t>
      </w:r>
      <w:r w:rsidRPr="004E27BC">
        <w:rPr>
          <w:b/>
          <w:highlight w:val="green"/>
        </w:rPr>
        <w:t>he revised manuscript as follows:</w:t>
      </w:r>
      <w:r w:rsidRPr="004E27BC">
        <w:rPr>
          <w:b/>
        </w:rPr>
        <w:t xml:space="preserve"> </w:t>
      </w:r>
    </w:p>
    <w:p w14:paraId="533AB55D" w14:textId="77777777" w:rsidR="007851D2" w:rsidRPr="007851D2" w:rsidRDefault="007851D2" w:rsidP="007851D2">
      <w:pPr>
        <w:widowControl w:val="0"/>
        <w:autoSpaceDE w:val="0"/>
        <w:autoSpaceDN w:val="0"/>
        <w:adjustRightInd w:val="0"/>
        <w:jc w:val="both"/>
        <w:rPr>
          <w:rFonts w:ascii="Calibri" w:eastAsia="바탕" w:hAnsi="Calibri" w:cs="Calibri"/>
          <w:highlight w:val="yellow"/>
          <w:lang w:eastAsia="en-US"/>
        </w:rPr>
      </w:pPr>
      <w:r w:rsidRPr="007851D2">
        <w:rPr>
          <w:rFonts w:ascii="Calibri" w:eastAsia="바탕" w:hAnsi="Calibri" w:cs="Calibri"/>
          <w:highlight w:val="yellow"/>
        </w:rPr>
        <w:t xml:space="preserve">In figure 3, we observed that the liquid-metal junction potential between Ag/AgCl reference electrode and bathing fluid was greatly dependent on the condition of the Ag/AgCl electrode. In fact, when the Ag/AgCl electrode was perfect in condition, changes in junction potential due to fluid flow was minimal (data not shown). However, poor chlorination of the Ag/AgCl electrode caused greater shift of the junction potential. Since the Ag/AgCl reference electrode is very susceptible to various external stimuli, such as ultraviolet light and oxidative stress, using an agar or agarose KCl-bridge is always recommended. Although changes in junction potential by fluid flow between bathing fluid and reference electrode is a potential source of experimental error, we could successfully estimate the real ion concentrations in the unstirred boundary layer by measuring the shift of junction potential under various fluid-flow rates (Figure 3A &amp; B). </w:t>
      </w:r>
    </w:p>
    <w:p w14:paraId="620CF685" w14:textId="77777777" w:rsidR="00BC5A91" w:rsidRPr="004E27BC" w:rsidRDefault="004E4A36" w:rsidP="004E4A36">
      <w:pPr>
        <w:rPr>
          <w:noProof/>
        </w:rPr>
      </w:pPr>
      <w:r w:rsidRPr="004E27BC">
        <w:rPr>
          <w:noProof/>
        </w:rPr>
        <w:lastRenderedPageBreak/>
        <w:br/>
        <w:t>6. The results in Fig.4 are not an application of the methods described. These second messenger experiments (Fig.4 d) on a different cell line than reported in the literature for Kir2.1. These data are not necessary for communication of this method.</w:t>
      </w:r>
    </w:p>
    <w:p w14:paraId="265A354B" w14:textId="15F51542" w:rsidR="00122F25" w:rsidRPr="004E27BC" w:rsidRDefault="00BC5A91" w:rsidP="004E4A36">
      <w:pPr>
        <w:rPr>
          <w:b/>
        </w:rPr>
      </w:pPr>
      <w:r w:rsidRPr="004E27BC">
        <w:rPr>
          <w:b/>
          <w:highlight w:val="green"/>
        </w:rPr>
        <w:t xml:space="preserve">Answer) Yes, we agreed to this comment. Fig. 4d and </w:t>
      </w:r>
      <w:r w:rsidR="004331BB" w:rsidRPr="004E27BC">
        <w:rPr>
          <w:b/>
          <w:highlight w:val="green"/>
        </w:rPr>
        <w:t xml:space="preserve">the </w:t>
      </w:r>
      <w:r w:rsidRPr="004E27BC">
        <w:rPr>
          <w:b/>
          <w:highlight w:val="green"/>
        </w:rPr>
        <w:t xml:space="preserve">related description </w:t>
      </w:r>
      <w:r w:rsidR="004331BB" w:rsidRPr="004E27BC">
        <w:rPr>
          <w:b/>
          <w:highlight w:val="green"/>
        </w:rPr>
        <w:t xml:space="preserve">have been </w:t>
      </w:r>
      <w:r w:rsidRPr="004E27BC">
        <w:rPr>
          <w:b/>
          <w:highlight w:val="green"/>
        </w:rPr>
        <w:t>deleted in the revised manuscript.</w:t>
      </w:r>
      <w:r w:rsidRPr="004E27BC">
        <w:rPr>
          <w:b/>
        </w:rPr>
        <w:t xml:space="preserve"> </w:t>
      </w:r>
    </w:p>
    <w:p w14:paraId="6DBB4414" w14:textId="6486D3C6" w:rsidR="00D20FFD" w:rsidRPr="004E27BC" w:rsidRDefault="004E4A36" w:rsidP="004E4A36">
      <w:pPr>
        <w:rPr>
          <w:b/>
          <w:noProof/>
        </w:rPr>
      </w:pPr>
      <w:r w:rsidRPr="004E27BC">
        <w:rPr>
          <w:noProof/>
        </w:rPr>
        <w:br/>
        <w:t>7. In figure 3b, the experiment changes NaCl concentration. A missing control in these experiments is no correction for liquid-junction potential was described for when a change in NaCl is made. When changing ion concentrations compared to the pipette solution a liquid-junction potential will exist. Normally, these potentials are small. However, when large currents or large ionic solution changes occur (such as described in Fig 3) the potential can be 5-10mV ranges.</w:t>
      </w:r>
      <w:r w:rsidRPr="004E27BC">
        <w:rPr>
          <w:noProof/>
        </w:rPr>
        <w:br/>
      </w:r>
      <w:r w:rsidR="00BC5A91" w:rsidRPr="004E27BC">
        <w:rPr>
          <w:b/>
          <w:highlight w:val="green"/>
        </w:rPr>
        <w:t xml:space="preserve">Answer) </w:t>
      </w:r>
      <w:r w:rsidR="00E24A2A" w:rsidRPr="004E27BC">
        <w:rPr>
          <w:b/>
          <w:highlight w:val="green"/>
        </w:rPr>
        <w:t xml:space="preserve">Thank you for the detailed comment. </w:t>
      </w:r>
      <w:r w:rsidR="00BC5A91" w:rsidRPr="004E27BC">
        <w:rPr>
          <w:b/>
          <w:highlight w:val="green"/>
        </w:rPr>
        <w:t xml:space="preserve">The liquid junction potential between various concentrations of NaCl bathing solution </w:t>
      </w:r>
      <w:r w:rsidR="00E24A2A" w:rsidRPr="004E27BC">
        <w:rPr>
          <w:b/>
          <w:highlight w:val="green"/>
        </w:rPr>
        <w:t xml:space="preserve">(ranging from 50 to 300 mM) </w:t>
      </w:r>
      <w:r w:rsidR="00BC5A91" w:rsidRPr="004E27BC">
        <w:rPr>
          <w:b/>
          <w:highlight w:val="green"/>
        </w:rPr>
        <w:t xml:space="preserve">and the 3M KCl-pipette solution </w:t>
      </w:r>
      <w:proofErr w:type="gramStart"/>
      <w:r w:rsidR="00E24A2A" w:rsidRPr="004E27BC">
        <w:rPr>
          <w:b/>
          <w:highlight w:val="green"/>
        </w:rPr>
        <w:t>has to</w:t>
      </w:r>
      <w:proofErr w:type="gramEnd"/>
      <w:r w:rsidR="00E24A2A" w:rsidRPr="004E27BC">
        <w:rPr>
          <w:b/>
          <w:highlight w:val="green"/>
        </w:rPr>
        <w:t xml:space="preserve"> </w:t>
      </w:r>
      <w:r w:rsidR="00BC5A91" w:rsidRPr="004E27BC">
        <w:rPr>
          <w:b/>
          <w:highlight w:val="green"/>
        </w:rPr>
        <w:t xml:space="preserve">be </w:t>
      </w:r>
      <w:r w:rsidR="00BD6103" w:rsidRPr="004E27BC">
        <w:rPr>
          <w:b/>
          <w:highlight w:val="green"/>
        </w:rPr>
        <w:t>negligible</w:t>
      </w:r>
      <w:r w:rsidR="00BC5A91" w:rsidRPr="004E27BC">
        <w:rPr>
          <w:b/>
          <w:highlight w:val="green"/>
        </w:rPr>
        <w:t>.</w:t>
      </w:r>
      <w:r w:rsidR="00E2265A" w:rsidRPr="004E27BC">
        <w:rPr>
          <w:b/>
          <w:highlight w:val="green"/>
        </w:rPr>
        <w:t xml:space="preserve"> </w:t>
      </w:r>
      <w:r w:rsidR="00122F25" w:rsidRPr="004E27BC">
        <w:rPr>
          <w:b/>
          <w:highlight w:val="green"/>
        </w:rPr>
        <w:t xml:space="preserve">This point </w:t>
      </w:r>
      <w:r w:rsidR="00E24A2A" w:rsidRPr="004E27BC">
        <w:rPr>
          <w:b/>
          <w:highlight w:val="green"/>
        </w:rPr>
        <w:t xml:space="preserve">has been </w:t>
      </w:r>
      <w:r w:rsidR="00122F25" w:rsidRPr="004E27BC">
        <w:rPr>
          <w:b/>
          <w:highlight w:val="green"/>
        </w:rPr>
        <w:t xml:space="preserve">discussed in </w:t>
      </w:r>
      <w:r w:rsidR="00E24A2A" w:rsidRPr="004E27BC">
        <w:rPr>
          <w:b/>
          <w:highlight w:val="green"/>
        </w:rPr>
        <w:t xml:space="preserve">detail in </w:t>
      </w:r>
      <w:r w:rsidR="00122F25" w:rsidRPr="004E27BC">
        <w:rPr>
          <w:b/>
          <w:highlight w:val="green"/>
        </w:rPr>
        <w:t>the revised manuscript as follows:</w:t>
      </w:r>
    </w:p>
    <w:p w14:paraId="4C6A2DF0" w14:textId="77777777" w:rsidR="00EC2280" w:rsidRDefault="00AE66B9" w:rsidP="004E4A36">
      <w:pPr>
        <w:rPr>
          <w:rFonts w:ascii="Calibri" w:eastAsia="바탕" w:hAnsi="Calibri" w:cs="Calibri"/>
        </w:rPr>
      </w:pPr>
      <w:r w:rsidRPr="00AE66B9">
        <w:rPr>
          <w:rFonts w:ascii="Calibri" w:eastAsia="바탕" w:hAnsi="Calibri" w:cs="Calibri"/>
          <w:highlight w:val="yellow"/>
        </w:rPr>
        <w:t>The critical point in protocol 4, for preparing the standard curve for the estimation of real Cl</w:t>
      </w:r>
      <w:r w:rsidRPr="00AE66B9">
        <w:rPr>
          <w:rFonts w:ascii="Calibri" w:eastAsia="바탕" w:hAnsi="Calibri" w:cs="Calibri"/>
          <w:highlight w:val="yellow"/>
          <w:vertAlign w:val="superscript"/>
        </w:rPr>
        <w:t>-</w:t>
      </w:r>
      <w:r w:rsidRPr="00AE66B9">
        <w:rPr>
          <w:rFonts w:ascii="Calibri" w:eastAsia="바탕" w:hAnsi="Calibri" w:cs="Calibri"/>
          <w:highlight w:val="yellow"/>
        </w:rPr>
        <w:t xml:space="preserve"> concentration in the unstirred boundary layers from the shift of junction potential, is that the standard curve should be recorded under enough flow rate (30 mL/min, in this experimental setting). Although this flow rate is very fast in practical cases, faster the fluid, smaller is the concentration drop at the boundary layers (Fig. 3). In addition, the open pipette must be filled with high KCl, instead of regular pipette solution, for patch-clamp study to prevent the change in junction potential between the pipette and bathing solution.</w:t>
      </w:r>
      <w:r w:rsidRPr="00AE66B9">
        <w:rPr>
          <w:rFonts w:ascii="Calibri" w:eastAsia="바탕" w:hAnsi="Calibri" w:cs="Calibri"/>
        </w:rPr>
        <w:t xml:space="preserve"> </w:t>
      </w:r>
    </w:p>
    <w:p w14:paraId="7A4B1790" w14:textId="0C5B83EA" w:rsidR="00EC2280" w:rsidRDefault="00EC2280" w:rsidP="004E4A36">
      <w:pPr>
        <w:rPr>
          <w:b/>
          <w:bCs/>
          <w:noProof/>
          <w:highlight w:val="green"/>
        </w:rPr>
      </w:pPr>
      <w:r w:rsidRPr="00EC2280">
        <w:rPr>
          <w:rFonts w:hint="eastAsia"/>
          <w:b/>
          <w:bCs/>
          <w:noProof/>
          <w:highlight w:val="green"/>
        </w:rPr>
        <w:t>M</w:t>
      </w:r>
      <w:r w:rsidRPr="00EC2280">
        <w:rPr>
          <w:b/>
          <w:bCs/>
          <w:noProof/>
          <w:highlight w:val="green"/>
        </w:rPr>
        <w:t>oreover, we added an experimetnal data, which shows minimum junction potetnail changes by the various concentrations of NaCl bathing soution as figure 3C with the following description</w:t>
      </w:r>
      <w:r>
        <w:rPr>
          <w:b/>
          <w:bCs/>
          <w:noProof/>
          <w:highlight w:val="green"/>
        </w:rPr>
        <w:t>:</w:t>
      </w:r>
    </w:p>
    <w:p w14:paraId="0FD6ECB1" w14:textId="77777777" w:rsidR="00A55CB0" w:rsidRDefault="002848D2" w:rsidP="004E4A36">
      <w:pPr>
        <w:rPr>
          <w:rFonts w:ascii="Calibri" w:eastAsia="바탕" w:hAnsi="Calibri" w:cs="Calibri"/>
          <w:highlight w:val="yellow"/>
        </w:rPr>
      </w:pPr>
      <w:bookmarkStart w:id="1" w:name="_Hlk524097657"/>
      <w:r w:rsidRPr="00D15054">
        <w:rPr>
          <w:rFonts w:ascii="Calibri" w:eastAsia="바탕" w:hAnsi="Calibri" w:cs="Calibri"/>
          <w:highlight w:val="yellow"/>
        </w:rPr>
        <w:t>Using a KCl agarose bridge, the junction potential was prevented from changing in a Cl</w:t>
      </w:r>
      <w:r w:rsidRPr="00D15054">
        <w:rPr>
          <w:rFonts w:ascii="Calibri" w:eastAsia="바탕" w:hAnsi="Calibri" w:cs="Calibri"/>
          <w:highlight w:val="yellow"/>
          <w:vertAlign w:val="superscript"/>
        </w:rPr>
        <w:t>-</w:t>
      </w:r>
      <w:r w:rsidRPr="00D15054">
        <w:rPr>
          <w:rFonts w:ascii="Calibri" w:eastAsia="바탕" w:hAnsi="Calibri" w:cs="Calibri"/>
          <w:highlight w:val="yellow"/>
        </w:rPr>
        <w:t xml:space="preserve"> concentration dependent manner (Fig. 3C), indicating that the junction potential change occurred </w:t>
      </w:r>
      <w:r w:rsidR="00B92219">
        <w:rPr>
          <w:rFonts w:ascii="Calibri" w:eastAsia="바탕" w:hAnsi="Calibri" w:cs="Calibri"/>
          <w:highlight w:val="yellow"/>
        </w:rPr>
        <w:t xml:space="preserve">between </w:t>
      </w:r>
      <w:r w:rsidRPr="00D15054">
        <w:rPr>
          <w:rFonts w:ascii="Calibri" w:eastAsia="바탕" w:hAnsi="Calibri" w:cs="Calibri"/>
          <w:highlight w:val="yellow"/>
        </w:rPr>
        <w:t xml:space="preserve">the bath solution and the reference electrode, not </w:t>
      </w:r>
      <w:r w:rsidR="00B92219">
        <w:rPr>
          <w:rFonts w:ascii="Calibri" w:eastAsia="바탕" w:hAnsi="Calibri" w:cs="Calibri"/>
          <w:highlight w:val="yellow"/>
        </w:rPr>
        <w:t>between</w:t>
      </w:r>
      <w:r w:rsidRPr="00D15054">
        <w:rPr>
          <w:rFonts w:ascii="Calibri" w:eastAsia="바탕" w:hAnsi="Calibri" w:cs="Calibri"/>
          <w:highlight w:val="yellow"/>
        </w:rPr>
        <w:t xml:space="preserve"> the bath solution and pipette solution.</w:t>
      </w:r>
      <w:bookmarkEnd w:id="1"/>
    </w:p>
    <w:p w14:paraId="70EE836A" w14:textId="55FBBFAF" w:rsidR="00122F25" w:rsidRDefault="00A55CB0" w:rsidP="004E4A36">
      <w:pPr>
        <w:rPr>
          <w:b/>
          <w:bCs/>
          <w:noProof/>
        </w:rPr>
      </w:pPr>
      <w:bookmarkStart w:id="2" w:name="_GoBack"/>
      <w:bookmarkEnd w:id="2"/>
      <w:r>
        <w:rPr>
          <w:b/>
          <w:bCs/>
          <w:noProof/>
        </w:rPr>
        <w:lastRenderedPageBreak/>
        <w:drawing>
          <wp:inline distT="0" distB="0" distL="0" distR="0" wp14:anchorId="07465C6D" wp14:editId="30555DC9">
            <wp:extent cx="5547995" cy="253619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7995" cy="2536190"/>
                    </a:xfrm>
                    <a:prstGeom prst="rect">
                      <a:avLst/>
                    </a:prstGeom>
                    <a:noFill/>
                  </pic:spPr>
                </pic:pic>
              </a:graphicData>
            </a:graphic>
          </wp:inline>
        </w:drawing>
      </w:r>
      <w:r w:rsidR="00122F25" w:rsidRPr="004E27BC">
        <w:rPr>
          <w:b/>
          <w:bCs/>
          <w:noProof/>
        </w:rPr>
        <w:br w:type="page"/>
      </w:r>
    </w:p>
    <w:p w14:paraId="15529EEF" w14:textId="77777777" w:rsidR="00EC2280" w:rsidRPr="004E27BC" w:rsidRDefault="00EC2280" w:rsidP="004E4A36">
      <w:pPr>
        <w:rPr>
          <w:b/>
          <w:bCs/>
          <w:noProof/>
        </w:rPr>
      </w:pPr>
    </w:p>
    <w:p w14:paraId="09345DC4" w14:textId="772EF6DC" w:rsidR="00122F25" w:rsidRPr="004E27BC" w:rsidRDefault="004E4A36" w:rsidP="004E4A36">
      <w:pPr>
        <w:rPr>
          <w:noProof/>
        </w:rPr>
      </w:pPr>
      <w:r w:rsidRPr="004E27BC">
        <w:rPr>
          <w:b/>
          <w:bCs/>
          <w:noProof/>
        </w:rPr>
        <w:t>Reviewer #2:</w:t>
      </w:r>
      <w:r w:rsidRPr="004E27BC">
        <w:rPr>
          <w:noProof/>
        </w:rPr>
        <w:br/>
        <w:t>Manuscript Summary:</w:t>
      </w:r>
      <w:r w:rsidRPr="004E27BC">
        <w:rPr>
          <w:noProof/>
        </w:rPr>
        <w:br/>
        <w:t>This manuscript discusses methods for preventing artifacts while studying flow-induced modulation of currents through ion channels. Flow-effect on ion channels has been an area of high-interest for over a decade. Therefore, describing the methodology that will minimize errors in data interpretation and analysis is important. The effect of fluid flow on liquid junction potential was shown by Park et al. in 2007. Park et al also showed that using an agar bridge eliminated the changes in liquid junction potentials with fuid flow. The current manuscript extends on the methodological details from the Park et al manuscript.</w:t>
      </w:r>
      <w:r w:rsidRPr="004E27BC">
        <w:rPr>
          <w:noProof/>
        </w:rPr>
        <w:br/>
      </w:r>
      <w:r w:rsidR="00566CDC" w:rsidRPr="004E27BC">
        <w:rPr>
          <w:b/>
          <w:highlight w:val="green"/>
        </w:rPr>
        <w:t xml:space="preserve">Answer) Thank you for the positive general </w:t>
      </w:r>
      <w:r w:rsidR="00BD6103" w:rsidRPr="004E27BC">
        <w:rPr>
          <w:b/>
          <w:highlight w:val="green"/>
        </w:rPr>
        <w:t>evaluation</w:t>
      </w:r>
      <w:r w:rsidR="00566CDC" w:rsidRPr="004E27BC">
        <w:rPr>
          <w:b/>
          <w:highlight w:val="green"/>
        </w:rPr>
        <w:t>.</w:t>
      </w:r>
      <w:r w:rsidR="00566CDC" w:rsidRPr="004E27BC">
        <w:rPr>
          <w:b/>
          <w:noProof/>
        </w:rPr>
        <w:t xml:space="preserve"> </w:t>
      </w:r>
      <w:r w:rsidR="00566CDC" w:rsidRPr="004E27BC">
        <w:rPr>
          <w:noProof/>
        </w:rPr>
        <w:br/>
      </w:r>
      <w:r w:rsidRPr="004E27BC">
        <w:rPr>
          <w:noProof/>
        </w:rPr>
        <w:br/>
        <w:t>Major Concerns:</w:t>
      </w:r>
      <w:r w:rsidRPr="004E27BC">
        <w:rPr>
          <w:noProof/>
        </w:rPr>
        <w:br/>
        <w:t>The manuscript proposes that convective flow could be a source of variability in interpreting the data on flow-effect on ion channel function. There seems to be an issue with the model diagram used to explain this. The cartoon depicts that K flows in through Kir channels (5.3). At physiological potentials, K should flow from inside to the outside, thereby hyperpolarizing the cell membrane. Influx of K through Kir channels would need hyperpolarized potentials that are not physiological, and are less negative than K equilibrium potential.</w:t>
      </w:r>
      <w:r w:rsidRPr="004E27BC">
        <w:rPr>
          <w:noProof/>
        </w:rPr>
        <w:br/>
      </w:r>
      <w:r w:rsidR="00566CDC" w:rsidRPr="004E27BC">
        <w:rPr>
          <w:b/>
          <w:highlight w:val="green"/>
        </w:rPr>
        <w:t xml:space="preserve">Answer) Thank you for the helpful comment. Yes, the comment is correct. </w:t>
      </w:r>
      <w:r w:rsidR="00D26BB6" w:rsidRPr="004E27BC">
        <w:rPr>
          <w:b/>
          <w:highlight w:val="green"/>
        </w:rPr>
        <w:t>The</w:t>
      </w:r>
      <w:r w:rsidR="00566CDC" w:rsidRPr="004E27BC">
        <w:rPr>
          <w:b/>
          <w:highlight w:val="green"/>
        </w:rPr>
        <w:t xml:space="preserve"> example of inward current</w:t>
      </w:r>
      <w:r w:rsidR="00D26BB6" w:rsidRPr="004E27BC">
        <w:rPr>
          <w:b/>
          <w:highlight w:val="green"/>
        </w:rPr>
        <w:t xml:space="preserve"> was used to</w:t>
      </w:r>
      <w:r w:rsidR="00566CDC" w:rsidRPr="004E27BC">
        <w:rPr>
          <w:b/>
          <w:highlight w:val="green"/>
        </w:rPr>
        <w:t xml:space="preserve"> </w:t>
      </w:r>
      <w:r w:rsidR="00D26BB6" w:rsidRPr="004E27BC">
        <w:rPr>
          <w:b/>
          <w:highlight w:val="green"/>
        </w:rPr>
        <w:t xml:space="preserve">ease </w:t>
      </w:r>
      <w:r w:rsidR="00566CDC" w:rsidRPr="004E27BC">
        <w:rPr>
          <w:b/>
          <w:highlight w:val="green"/>
        </w:rPr>
        <w:t xml:space="preserve">understanding. The </w:t>
      </w:r>
      <w:r w:rsidR="00B5384F" w:rsidRPr="004E27BC">
        <w:rPr>
          <w:b/>
          <w:highlight w:val="green"/>
        </w:rPr>
        <w:t xml:space="preserve">possibility of having an </w:t>
      </w:r>
      <w:r w:rsidR="00566CDC" w:rsidRPr="004E27BC">
        <w:rPr>
          <w:b/>
          <w:highlight w:val="green"/>
        </w:rPr>
        <w:t>unstirred boundary layer with higher or lower</w:t>
      </w:r>
      <w:r w:rsidR="00B5384F" w:rsidRPr="004E27BC">
        <w:rPr>
          <w:b/>
          <w:highlight w:val="green"/>
        </w:rPr>
        <w:t xml:space="preserve"> </w:t>
      </w:r>
      <w:r w:rsidR="00566CDC" w:rsidRPr="004E27BC">
        <w:rPr>
          <w:b/>
          <w:highlight w:val="green"/>
        </w:rPr>
        <w:t>concentrations</w:t>
      </w:r>
      <w:r w:rsidR="00B5384F" w:rsidRPr="004E27BC">
        <w:rPr>
          <w:b/>
          <w:highlight w:val="green"/>
        </w:rPr>
        <w:t xml:space="preserve"> o</w:t>
      </w:r>
      <w:r w:rsidR="00566CDC" w:rsidRPr="004E27BC">
        <w:rPr>
          <w:b/>
          <w:highlight w:val="green"/>
        </w:rPr>
        <w:t>f ions of interest depend</w:t>
      </w:r>
      <w:r w:rsidR="00B5384F" w:rsidRPr="004E27BC">
        <w:rPr>
          <w:b/>
          <w:highlight w:val="green"/>
        </w:rPr>
        <w:t>s</w:t>
      </w:r>
      <w:r w:rsidR="00566CDC" w:rsidRPr="004E27BC">
        <w:rPr>
          <w:b/>
          <w:highlight w:val="green"/>
        </w:rPr>
        <w:t xml:space="preserve"> on the direction of ionic current. We </w:t>
      </w:r>
      <w:r w:rsidR="00B5384F" w:rsidRPr="004E27BC">
        <w:rPr>
          <w:b/>
          <w:highlight w:val="green"/>
        </w:rPr>
        <w:t xml:space="preserve">believe that </w:t>
      </w:r>
      <w:r w:rsidR="00566CDC" w:rsidRPr="004E27BC">
        <w:rPr>
          <w:b/>
          <w:highlight w:val="green"/>
        </w:rPr>
        <w:t xml:space="preserve">the hypothesis </w:t>
      </w:r>
      <w:r w:rsidR="00B5384F" w:rsidRPr="004E27BC">
        <w:rPr>
          <w:b/>
          <w:highlight w:val="green"/>
        </w:rPr>
        <w:t xml:space="preserve">stated in </w:t>
      </w:r>
      <w:r w:rsidR="00566CDC" w:rsidRPr="004E27BC">
        <w:rPr>
          <w:b/>
          <w:highlight w:val="green"/>
        </w:rPr>
        <w:t>the manuscript is applicable both to inward and outward currents.</w:t>
      </w:r>
      <w:r w:rsidR="00566CDC" w:rsidRPr="004E27BC">
        <w:rPr>
          <w:b/>
          <w:noProof/>
        </w:rPr>
        <w:t xml:space="preserve"> </w:t>
      </w:r>
      <w:r w:rsidRPr="004E27BC">
        <w:rPr>
          <w:noProof/>
        </w:rPr>
        <w:br/>
      </w:r>
    </w:p>
    <w:p w14:paraId="38FDDD2E" w14:textId="77777777" w:rsidR="00A113E6" w:rsidRPr="004E27BC" w:rsidRDefault="004E4A36" w:rsidP="004E4A36">
      <w:pPr>
        <w:rPr>
          <w:noProof/>
        </w:rPr>
      </w:pPr>
      <w:r w:rsidRPr="004E27BC">
        <w:rPr>
          <w:noProof/>
        </w:rPr>
        <w:t>Minor Concerns:</w:t>
      </w:r>
      <w:r w:rsidRPr="004E27BC">
        <w:rPr>
          <w:noProof/>
        </w:rPr>
        <w:br/>
        <w:t>I recommend that the authors convert at least some of the flow rate numbers to shear stress with the chamber parameters used in the study.</w:t>
      </w:r>
    </w:p>
    <w:p w14:paraId="7E1AF14B" w14:textId="07530E66" w:rsidR="00122F25" w:rsidRPr="004E27BC" w:rsidRDefault="00A113E6" w:rsidP="004E4A36">
      <w:pPr>
        <w:rPr>
          <w:b/>
        </w:rPr>
      </w:pPr>
      <w:r w:rsidRPr="004E27BC">
        <w:rPr>
          <w:b/>
          <w:highlight w:val="green"/>
        </w:rPr>
        <w:t xml:space="preserve">Answer) Thank you for the comment. </w:t>
      </w:r>
      <w:r w:rsidR="00B5384F" w:rsidRPr="004E27BC">
        <w:rPr>
          <w:b/>
          <w:highlight w:val="green"/>
        </w:rPr>
        <w:t>W</w:t>
      </w:r>
      <w:r w:rsidR="00566CDC" w:rsidRPr="004E27BC">
        <w:rPr>
          <w:b/>
          <w:highlight w:val="green"/>
        </w:rPr>
        <w:t xml:space="preserve">e </w:t>
      </w:r>
      <w:r w:rsidR="00B5384F" w:rsidRPr="004E27BC">
        <w:rPr>
          <w:b/>
          <w:highlight w:val="green"/>
        </w:rPr>
        <w:t xml:space="preserve">have </w:t>
      </w:r>
      <w:r w:rsidR="00566CDC" w:rsidRPr="004E27BC">
        <w:rPr>
          <w:b/>
          <w:highlight w:val="green"/>
        </w:rPr>
        <w:t>edited the manuscript</w:t>
      </w:r>
      <w:r w:rsidR="00B5384F" w:rsidRPr="004E27BC">
        <w:rPr>
          <w:b/>
          <w:highlight w:val="green"/>
        </w:rPr>
        <w:t xml:space="preserve"> accordingly</w:t>
      </w:r>
      <w:r w:rsidR="006143B9" w:rsidRPr="004E27BC">
        <w:rPr>
          <w:b/>
          <w:highlight w:val="green"/>
        </w:rPr>
        <w:t>:</w:t>
      </w:r>
    </w:p>
    <w:p w14:paraId="6AA7C44D" w14:textId="77777777" w:rsidR="006143B9" w:rsidRPr="004E27BC" w:rsidRDefault="006143B9" w:rsidP="006143B9">
      <w:pPr>
        <w:pStyle w:val="ab"/>
        <w:spacing w:before="0" w:beforeAutospacing="0" w:after="0" w:afterAutospacing="0"/>
        <w:rPr>
          <w:rFonts w:asciiTheme="minorHAnsi" w:hAnsiTheme="minorHAnsi" w:cstheme="minorHAnsi"/>
          <w:noProof/>
          <w:color w:val="808080"/>
        </w:rPr>
      </w:pPr>
      <w:r w:rsidRPr="00D15054">
        <w:rPr>
          <w:highlight w:val="yellow"/>
        </w:rPr>
        <w:t xml:space="preserve">In </w:t>
      </w:r>
      <w:r w:rsidRPr="00D15054">
        <w:rPr>
          <w:rFonts w:asciiTheme="minorHAnsi" w:hAnsiTheme="minorHAnsi" w:cstheme="minorHAnsi"/>
          <w:b/>
          <w:noProof/>
          <w:highlight w:val="yellow"/>
        </w:rPr>
        <w:t>REPRESENTATIVE RESULTS:</w:t>
      </w:r>
      <w:r w:rsidRPr="004E27BC">
        <w:rPr>
          <w:rFonts w:asciiTheme="minorHAnsi" w:hAnsiTheme="minorHAnsi" w:cstheme="minorHAnsi"/>
          <w:b/>
          <w:noProof/>
        </w:rPr>
        <w:t xml:space="preserve"> </w:t>
      </w:r>
    </w:p>
    <w:p w14:paraId="581E0790" w14:textId="57122585" w:rsidR="00582F60" w:rsidRPr="004E27BC" w:rsidRDefault="00582F60" w:rsidP="006143B9">
      <w:pPr>
        <w:pStyle w:val="a8"/>
        <w:rPr>
          <w:noProof/>
          <w:highlight w:val="yellow"/>
        </w:rPr>
      </w:pPr>
      <w:r w:rsidRPr="00582F60">
        <w:rPr>
          <w:rFonts w:ascii="Calibri" w:eastAsia="바탕" w:hAnsi="Calibri" w:cs="Calibri"/>
          <w:highlight w:val="yellow"/>
        </w:rPr>
        <w:t>The voltage-independent facilitation of VDCC</w:t>
      </w:r>
      <w:r w:rsidRPr="00582F60">
        <w:rPr>
          <w:rFonts w:ascii="Calibri" w:eastAsia="바탕" w:hAnsi="Calibri" w:cs="Calibri"/>
          <w:highlight w:val="yellow"/>
          <w:vertAlign w:val="subscript"/>
        </w:rPr>
        <w:t>L</w:t>
      </w:r>
      <w:r w:rsidRPr="00582F60">
        <w:rPr>
          <w:rFonts w:ascii="Calibri" w:eastAsia="바탕" w:hAnsi="Calibri" w:cs="Calibri"/>
          <w:highlight w:val="yellow"/>
        </w:rPr>
        <w:t xml:space="preserve"> current by fluid flow is a proper response of the VDCC</w:t>
      </w:r>
      <w:r w:rsidRPr="00582F60">
        <w:rPr>
          <w:rFonts w:ascii="Calibri" w:eastAsia="바탕" w:hAnsi="Calibri" w:cs="Calibri"/>
          <w:highlight w:val="yellow"/>
          <w:vertAlign w:val="subscript"/>
        </w:rPr>
        <w:t>L</w:t>
      </w:r>
      <w:r w:rsidRPr="00582F60">
        <w:rPr>
          <w:rFonts w:ascii="Calibri" w:eastAsia="바탕" w:hAnsi="Calibri" w:cs="Calibri"/>
          <w:highlight w:val="yellow"/>
        </w:rPr>
        <w:t xml:space="preserve"> to the fluid or shear force. The 5 mL/min or approximately</w:t>
      </w:r>
      <w:r w:rsidRPr="00582F60">
        <w:rPr>
          <w:rFonts w:ascii="Calibri" w:eastAsia="바탕" w:hAnsi="Calibri" w:cs="Calibri"/>
          <w:color w:val="212121"/>
          <w:highlight w:val="yellow"/>
          <w:shd w:val="clear" w:color="auto" w:fill="FFFFFF"/>
          <w:lang w:eastAsia="en-US"/>
        </w:rPr>
        <w:t xml:space="preserve"> 0.004 m/s</w:t>
      </w:r>
      <w:r w:rsidRPr="00582F60">
        <w:rPr>
          <w:rFonts w:ascii="Calibri" w:eastAsia="바탕" w:hAnsi="Calibri" w:cs="Calibri"/>
          <w:color w:val="212121"/>
          <w:highlight w:val="yellow"/>
          <w:shd w:val="clear" w:color="auto" w:fill="FFFFFF"/>
        </w:rPr>
        <w:t xml:space="preserve"> </w:t>
      </w:r>
      <w:r w:rsidRPr="00582F60">
        <w:rPr>
          <w:rFonts w:ascii="Calibri" w:eastAsia="바탕" w:hAnsi="Calibri" w:cs="Calibri"/>
          <w:highlight w:val="yellow"/>
        </w:rPr>
        <w:t>of fluid flow in the current experimental set up was estimated to represent</w:t>
      </w:r>
      <w:r w:rsidRPr="00582F60">
        <w:rPr>
          <w:rFonts w:ascii="Calibri" w:eastAsia="바탕" w:hAnsi="Calibri" w:cs="Calibri"/>
          <w:color w:val="000000"/>
          <w:highlight w:val="yellow"/>
          <w:lang w:eastAsia="en-US"/>
        </w:rPr>
        <w:t xml:space="preserve"> approximately 0.1 </w:t>
      </w:r>
      <w:proofErr w:type="spellStart"/>
      <w:r w:rsidRPr="00582F60">
        <w:rPr>
          <w:rFonts w:ascii="Calibri" w:eastAsia="바탕" w:hAnsi="Calibri" w:cs="Calibri"/>
          <w:color w:val="000000"/>
          <w:highlight w:val="yellow"/>
          <w:lang w:eastAsia="en-US"/>
        </w:rPr>
        <w:t>dyn</w:t>
      </w:r>
      <w:proofErr w:type="spellEnd"/>
      <w:r w:rsidRPr="00582F60">
        <w:rPr>
          <w:rFonts w:ascii="Calibri" w:eastAsia="바탕" w:hAnsi="Calibri" w:cs="Calibri"/>
          <w:color w:val="000000"/>
          <w:highlight w:val="yellow"/>
          <w:lang w:eastAsia="en-US"/>
        </w:rPr>
        <w:t>/cm</w:t>
      </w:r>
      <w:r w:rsidRPr="00582F60">
        <w:rPr>
          <w:rFonts w:ascii="Calibri" w:eastAsia="바탕" w:hAnsi="Calibri" w:cs="Calibri"/>
          <w:color w:val="000000"/>
          <w:highlight w:val="yellow"/>
          <w:vertAlign w:val="superscript"/>
          <w:lang w:eastAsia="en-US"/>
        </w:rPr>
        <w:t>2</w:t>
      </w:r>
      <w:r w:rsidRPr="00582F60">
        <w:rPr>
          <w:rFonts w:ascii="Calibri" w:eastAsia="바탕" w:hAnsi="Calibri" w:cs="Calibri"/>
          <w:highlight w:val="yellow"/>
        </w:rPr>
        <w:t xml:space="preserve"> in terms of </w:t>
      </w:r>
      <w:proofErr w:type="spellStart"/>
      <w:r w:rsidRPr="00582F60">
        <w:rPr>
          <w:rFonts w:ascii="Calibri" w:eastAsia="바탕" w:hAnsi="Calibri" w:cs="Calibri"/>
          <w:highlight w:val="yellow"/>
        </w:rPr>
        <w:t>shear</w:t>
      </w:r>
      <w:proofErr w:type="spellEnd"/>
      <w:r w:rsidRPr="00582F60">
        <w:rPr>
          <w:rFonts w:ascii="Calibri" w:eastAsia="바탕" w:hAnsi="Calibri" w:cs="Calibri"/>
          <w:highlight w:val="yellow"/>
        </w:rPr>
        <w:t xml:space="preserve"> force (see discussion).</w:t>
      </w:r>
    </w:p>
    <w:p w14:paraId="6C4B5D00" w14:textId="77777777" w:rsidR="006143B9" w:rsidRPr="004E27BC" w:rsidRDefault="006143B9" w:rsidP="006143B9">
      <w:pPr>
        <w:pStyle w:val="a8"/>
        <w:rPr>
          <w:b/>
          <w:highlight w:val="yellow"/>
        </w:rPr>
      </w:pPr>
    </w:p>
    <w:p w14:paraId="3C3C30F0" w14:textId="77777777" w:rsidR="00582F60" w:rsidRPr="00D15054" w:rsidRDefault="006143B9" w:rsidP="00582F60">
      <w:pPr>
        <w:rPr>
          <w:rFonts w:asciiTheme="minorHAnsi" w:hAnsiTheme="minorHAnsi" w:cstheme="minorHAnsi"/>
          <w:b/>
          <w:highlight w:val="yellow"/>
        </w:rPr>
      </w:pPr>
      <w:r w:rsidRPr="00D15054">
        <w:rPr>
          <w:b/>
          <w:highlight w:val="yellow"/>
        </w:rPr>
        <w:t xml:space="preserve">In </w:t>
      </w:r>
      <w:r w:rsidR="00582F60" w:rsidRPr="00D15054">
        <w:rPr>
          <w:rFonts w:asciiTheme="minorHAnsi" w:hAnsiTheme="minorHAnsi" w:cstheme="minorHAnsi"/>
          <w:b/>
          <w:highlight w:val="yellow"/>
        </w:rPr>
        <w:t>DISCUSSION</w:t>
      </w:r>
      <w:r w:rsidR="00582F60" w:rsidRPr="00D15054">
        <w:rPr>
          <w:rFonts w:asciiTheme="minorHAnsi" w:hAnsiTheme="minorHAnsi" w:cstheme="minorHAnsi"/>
          <w:b/>
          <w:bCs/>
          <w:highlight w:val="yellow"/>
        </w:rPr>
        <w:t xml:space="preserve">: </w:t>
      </w:r>
    </w:p>
    <w:p w14:paraId="223BC11D" w14:textId="6E36490A" w:rsidR="006143B9" w:rsidRPr="00D15054" w:rsidRDefault="006143B9" w:rsidP="006143B9">
      <w:pPr>
        <w:pStyle w:val="a8"/>
        <w:rPr>
          <w:b/>
          <w:highlight w:val="yellow"/>
        </w:rPr>
      </w:pPr>
    </w:p>
    <w:p w14:paraId="27DB3ACD" w14:textId="77777777" w:rsidR="00582F60" w:rsidRPr="00D15054" w:rsidRDefault="00582F60" w:rsidP="00582F60">
      <w:pPr>
        <w:widowControl w:val="0"/>
        <w:autoSpaceDE w:val="0"/>
        <w:autoSpaceDN w:val="0"/>
        <w:adjustRightInd w:val="0"/>
        <w:jc w:val="both"/>
        <w:rPr>
          <w:rFonts w:ascii="Calibri" w:eastAsia="바탕" w:hAnsi="Calibri" w:cs="Calibri"/>
          <w:highlight w:val="yellow"/>
        </w:rPr>
      </w:pPr>
      <w:r w:rsidRPr="00D15054">
        <w:rPr>
          <w:rFonts w:ascii="Calibri" w:eastAsia="바탕" w:hAnsi="Calibri" w:cs="Calibri"/>
          <w:highlight w:val="yellow"/>
        </w:rPr>
        <w:t>The shear force in the patch-clamp setting can be estimated from the following relationship</w:t>
      </w:r>
      <w:r w:rsidRPr="00D15054">
        <w:rPr>
          <w:rFonts w:ascii="Calibri" w:eastAsia="바탕" w:hAnsi="Calibri" w:cs="Calibri"/>
          <w:highlight w:val="yellow"/>
          <w:vertAlign w:val="superscript"/>
        </w:rPr>
        <w:t>11</w:t>
      </w:r>
      <w:r w:rsidRPr="00D15054">
        <w:rPr>
          <w:rFonts w:ascii="Calibri" w:eastAsia="바탕" w:hAnsi="Calibri" w:cs="Calibri"/>
          <w:highlight w:val="yellow"/>
        </w:rPr>
        <w:t xml:space="preserve">: </w:t>
      </w:r>
    </w:p>
    <w:p w14:paraId="206B86F1" w14:textId="77777777" w:rsidR="00582F60" w:rsidRPr="00D15054" w:rsidRDefault="00582F60" w:rsidP="00582F60">
      <w:pPr>
        <w:widowControl w:val="0"/>
        <w:autoSpaceDE w:val="0"/>
        <w:autoSpaceDN w:val="0"/>
        <w:adjustRightInd w:val="0"/>
        <w:jc w:val="both"/>
        <w:rPr>
          <w:rFonts w:ascii="Calibri" w:eastAsia="바탕" w:hAnsi="Calibri" w:cs="Calibri"/>
          <w:highlight w:val="yellow"/>
        </w:rPr>
      </w:pPr>
    </w:p>
    <w:p w14:paraId="5824956E" w14:textId="77777777" w:rsidR="00582F60" w:rsidRPr="00D15054" w:rsidRDefault="00582F60" w:rsidP="00582F60">
      <w:pPr>
        <w:widowControl w:val="0"/>
        <w:autoSpaceDE w:val="0"/>
        <w:autoSpaceDN w:val="0"/>
        <w:adjustRightInd w:val="0"/>
        <w:rPr>
          <w:rFonts w:ascii="Calibri" w:eastAsia="바탕" w:hAnsi="Calibri" w:cs="Calibri"/>
          <w:color w:val="000000"/>
          <w:highlight w:val="yellow"/>
          <w:lang w:eastAsia="en-US"/>
        </w:rPr>
      </w:pPr>
      <w:r w:rsidRPr="00D15054">
        <w:rPr>
          <w:rFonts w:ascii="Calibri" w:eastAsia="바탕" w:hAnsi="Calibri" w:cs="Calibri"/>
          <w:i/>
          <w:iCs/>
          <w:color w:val="000000"/>
          <w:highlight w:val="yellow"/>
          <w:lang w:eastAsia="en-US"/>
        </w:rPr>
        <w:sym w:font="Symbol" w:char="F074"/>
      </w:r>
      <w:r w:rsidRPr="00D15054">
        <w:rPr>
          <w:rFonts w:ascii="Calibri" w:eastAsia="바탕" w:hAnsi="Calibri" w:cs="Calibri"/>
          <w:color w:val="000000"/>
          <w:highlight w:val="yellow"/>
          <w:lang w:eastAsia="en-US"/>
        </w:rPr>
        <w:t xml:space="preserve"> = (6</w:t>
      </w:r>
      <w:r w:rsidRPr="00D15054">
        <w:rPr>
          <w:rFonts w:ascii="Calibri" w:eastAsia="바탕" w:hAnsi="Calibri" w:cs="Calibri"/>
          <w:i/>
          <w:iCs/>
          <w:color w:val="000000"/>
          <w:highlight w:val="yellow"/>
          <w:lang w:eastAsia="en-US"/>
        </w:rPr>
        <w:sym w:font="Symbol" w:char="F06D"/>
      </w:r>
      <w:r w:rsidRPr="00D15054">
        <w:rPr>
          <w:rFonts w:ascii="Calibri" w:eastAsia="바탕" w:hAnsi="Calibri" w:cs="Calibri"/>
          <w:i/>
          <w:iCs/>
          <w:color w:val="000000"/>
          <w:highlight w:val="yellow"/>
          <w:lang w:eastAsia="en-US"/>
        </w:rPr>
        <w:t>Q</w:t>
      </w:r>
      <w:r w:rsidRPr="00D15054">
        <w:rPr>
          <w:rFonts w:ascii="Calibri" w:eastAsia="바탕" w:hAnsi="Calibri" w:cs="Calibri"/>
          <w:color w:val="000000"/>
          <w:highlight w:val="yellow"/>
          <w:lang w:eastAsia="en-US"/>
        </w:rPr>
        <w:t>) / (</w:t>
      </w:r>
      <w:r w:rsidRPr="00D15054">
        <w:rPr>
          <w:rFonts w:ascii="Calibri" w:eastAsia="바탕" w:hAnsi="Calibri" w:cs="Calibri"/>
          <w:i/>
          <w:iCs/>
          <w:color w:val="000000"/>
          <w:highlight w:val="yellow"/>
          <w:lang w:eastAsia="en-US"/>
        </w:rPr>
        <w:t>bh</w:t>
      </w:r>
      <w:r w:rsidRPr="00D15054">
        <w:rPr>
          <w:rFonts w:ascii="Calibri" w:eastAsia="바탕" w:hAnsi="Calibri" w:cs="Calibri"/>
          <w:color w:val="000000"/>
          <w:highlight w:val="yellow"/>
          <w:vertAlign w:val="superscript"/>
          <w:lang w:eastAsia="en-US"/>
        </w:rPr>
        <w:t>2</w:t>
      </w:r>
      <w:r w:rsidRPr="00D15054">
        <w:rPr>
          <w:rFonts w:ascii="Calibri" w:eastAsia="바탕" w:hAnsi="Calibri" w:cs="Calibri"/>
          <w:color w:val="000000"/>
          <w:highlight w:val="yellow"/>
          <w:lang w:eastAsia="en-US"/>
        </w:rPr>
        <w:t xml:space="preserve">)      </w:t>
      </w:r>
      <w:proofErr w:type="gramStart"/>
      <w:r w:rsidRPr="00D15054">
        <w:rPr>
          <w:rFonts w:ascii="Calibri" w:eastAsia="바탕" w:hAnsi="Calibri" w:cs="Calibri"/>
          <w:color w:val="000000"/>
          <w:highlight w:val="yellow"/>
          <w:lang w:eastAsia="en-US"/>
        </w:rPr>
        <w:t xml:space="preserve">   (</w:t>
      </w:r>
      <w:proofErr w:type="gramEnd"/>
      <w:r w:rsidRPr="00D15054">
        <w:rPr>
          <w:rFonts w:ascii="Calibri" w:eastAsia="바탕" w:hAnsi="Calibri" w:cs="Calibri"/>
          <w:color w:val="000000"/>
          <w:highlight w:val="yellow"/>
          <w:lang w:eastAsia="en-US"/>
        </w:rPr>
        <w:t>2),</w:t>
      </w:r>
    </w:p>
    <w:p w14:paraId="0E857A8D" w14:textId="77777777" w:rsidR="00582F60" w:rsidRPr="00D15054" w:rsidRDefault="00582F60" w:rsidP="00582F60">
      <w:pPr>
        <w:widowControl w:val="0"/>
        <w:autoSpaceDE w:val="0"/>
        <w:autoSpaceDN w:val="0"/>
        <w:adjustRightInd w:val="0"/>
        <w:ind w:left="360"/>
        <w:jc w:val="center"/>
        <w:rPr>
          <w:rFonts w:ascii="Calibri" w:eastAsia="바탕" w:hAnsi="Calibri" w:cs="Calibri"/>
          <w:color w:val="000000"/>
          <w:highlight w:val="yellow"/>
        </w:rPr>
      </w:pPr>
    </w:p>
    <w:p w14:paraId="31BB21AE" w14:textId="77777777" w:rsidR="00582F60" w:rsidRPr="00D15054" w:rsidRDefault="00582F60" w:rsidP="00582F60">
      <w:pPr>
        <w:widowControl w:val="0"/>
        <w:autoSpaceDE w:val="0"/>
        <w:autoSpaceDN w:val="0"/>
        <w:adjustRightInd w:val="0"/>
        <w:jc w:val="both"/>
        <w:rPr>
          <w:rFonts w:ascii="Calibri" w:eastAsia="바탕" w:hAnsi="Calibri" w:cs="Calibri"/>
          <w:color w:val="000000"/>
          <w:highlight w:val="yellow"/>
          <w:lang w:eastAsia="en-US"/>
        </w:rPr>
      </w:pPr>
      <w:r w:rsidRPr="00D15054">
        <w:rPr>
          <w:rFonts w:ascii="Calibri" w:eastAsia="바탕" w:hAnsi="Calibri" w:cs="Calibri"/>
          <w:color w:val="000000"/>
          <w:highlight w:val="yellow"/>
          <w:lang w:eastAsia="en-US"/>
        </w:rPr>
        <w:t xml:space="preserve">where, </w:t>
      </w:r>
      <w:r w:rsidRPr="00D15054">
        <w:rPr>
          <w:rFonts w:ascii="Calibri" w:eastAsia="바탕" w:hAnsi="Calibri" w:cs="Calibri"/>
          <w:i/>
          <w:iCs/>
          <w:color w:val="000000"/>
          <w:highlight w:val="yellow"/>
          <w:lang w:eastAsia="en-US"/>
        </w:rPr>
        <w:sym w:font="Symbol" w:char="F074"/>
      </w:r>
      <w:r w:rsidRPr="00D15054">
        <w:rPr>
          <w:rFonts w:ascii="Calibri" w:eastAsia="바탕" w:hAnsi="Calibri" w:cs="Calibri"/>
          <w:color w:val="000000"/>
          <w:highlight w:val="yellow"/>
          <w:lang w:eastAsia="en-US"/>
        </w:rPr>
        <w:t xml:space="preserve"> is the shear stress (N/cm</w:t>
      </w:r>
      <w:r w:rsidRPr="00D15054">
        <w:rPr>
          <w:rFonts w:ascii="Calibri" w:eastAsia="바탕" w:hAnsi="Calibri" w:cs="Calibri"/>
          <w:color w:val="000000"/>
          <w:highlight w:val="yellow"/>
          <w:vertAlign w:val="superscript"/>
          <w:lang w:eastAsia="en-US"/>
        </w:rPr>
        <w:t>2</w:t>
      </w:r>
      <w:r w:rsidRPr="00D15054">
        <w:rPr>
          <w:rFonts w:ascii="Calibri" w:eastAsia="바탕" w:hAnsi="Calibri" w:cs="Calibri"/>
          <w:color w:val="000000"/>
          <w:highlight w:val="yellow"/>
          <w:lang w:eastAsia="en-US"/>
        </w:rPr>
        <w:t xml:space="preserve">), </w:t>
      </w:r>
      <w:r w:rsidRPr="00D15054">
        <w:rPr>
          <w:rFonts w:ascii="Calibri" w:eastAsia="바탕" w:hAnsi="Calibri" w:cs="Calibri"/>
          <w:i/>
          <w:iCs/>
          <w:color w:val="000000"/>
          <w:highlight w:val="yellow"/>
          <w:lang w:eastAsia="en-US"/>
        </w:rPr>
        <w:sym w:font="Symbol" w:char="F06D"/>
      </w:r>
      <w:r w:rsidRPr="00D15054">
        <w:rPr>
          <w:rFonts w:ascii="Calibri" w:eastAsia="바탕" w:hAnsi="Calibri" w:cs="Calibri"/>
          <w:color w:val="000000"/>
          <w:highlight w:val="yellow"/>
          <w:lang w:eastAsia="en-US"/>
        </w:rPr>
        <w:t xml:space="preserve"> is the viscosity (0.001 N m/s</w:t>
      </w:r>
      <w:r w:rsidRPr="00D15054">
        <w:rPr>
          <w:rFonts w:ascii="Calibri" w:eastAsia="바탕" w:hAnsi="Calibri" w:cs="Calibri"/>
          <w:color w:val="000000"/>
          <w:highlight w:val="yellow"/>
          <w:vertAlign w:val="superscript"/>
          <w:lang w:eastAsia="en-US"/>
        </w:rPr>
        <w:t>2</w:t>
      </w:r>
      <w:r w:rsidRPr="00D15054">
        <w:rPr>
          <w:rFonts w:ascii="Calibri" w:eastAsia="바탕" w:hAnsi="Calibri" w:cs="Calibri"/>
          <w:color w:val="000000"/>
          <w:highlight w:val="yellow"/>
          <w:lang w:eastAsia="en-US"/>
        </w:rPr>
        <w:t xml:space="preserve"> for water at 20°C), </w:t>
      </w:r>
      <w:r w:rsidRPr="00D15054">
        <w:rPr>
          <w:rFonts w:ascii="Calibri" w:eastAsia="바탕" w:hAnsi="Calibri" w:cs="Calibri"/>
          <w:i/>
          <w:iCs/>
          <w:color w:val="000000"/>
          <w:highlight w:val="yellow"/>
          <w:lang w:eastAsia="en-US"/>
        </w:rPr>
        <w:t>Q</w:t>
      </w:r>
      <w:r w:rsidRPr="00D15054">
        <w:rPr>
          <w:rFonts w:ascii="Calibri" w:eastAsia="바탕" w:hAnsi="Calibri" w:cs="Calibri"/>
          <w:color w:val="000000"/>
          <w:highlight w:val="yellow"/>
          <w:lang w:eastAsia="en-US"/>
        </w:rPr>
        <w:t xml:space="preserve"> is the fluid flow rate (m</w:t>
      </w:r>
      <w:r w:rsidRPr="00D15054">
        <w:rPr>
          <w:rFonts w:ascii="Calibri" w:eastAsia="바탕" w:hAnsi="Calibri" w:cs="Calibri"/>
          <w:color w:val="000000"/>
          <w:highlight w:val="yellow"/>
          <w:vertAlign w:val="superscript"/>
          <w:lang w:eastAsia="en-US"/>
        </w:rPr>
        <w:t>3</w:t>
      </w:r>
      <w:r w:rsidRPr="00D15054">
        <w:rPr>
          <w:rFonts w:ascii="Calibri" w:eastAsia="바탕" w:hAnsi="Calibri" w:cs="Calibri"/>
          <w:color w:val="000000"/>
          <w:highlight w:val="yellow"/>
          <w:lang w:eastAsia="en-US"/>
        </w:rPr>
        <w:t xml:space="preserve">/s), </w:t>
      </w:r>
      <w:r w:rsidRPr="00D15054">
        <w:rPr>
          <w:rFonts w:ascii="Calibri" w:eastAsia="바탕" w:hAnsi="Calibri" w:cs="Calibri"/>
          <w:i/>
          <w:iCs/>
          <w:color w:val="000000"/>
          <w:highlight w:val="yellow"/>
          <w:lang w:eastAsia="en-US"/>
        </w:rPr>
        <w:t>b</w:t>
      </w:r>
      <w:r w:rsidRPr="00D15054">
        <w:rPr>
          <w:rFonts w:ascii="Calibri" w:eastAsia="바탕" w:hAnsi="Calibri" w:cs="Calibri"/>
          <w:color w:val="000000"/>
          <w:highlight w:val="yellow"/>
          <w:lang w:eastAsia="en-US"/>
        </w:rPr>
        <w:t xml:space="preserve"> is the chamber width (m), and </w:t>
      </w:r>
      <w:r w:rsidRPr="00D15054">
        <w:rPr>
          <w:rFonts w:ascii="Calibri" w:eastAsia="바탕" w:hAnsi="Calibri" w:cs="Calibri"/>
          <w:i/>
          <w:iCs/>
          <w:color w:val="000000"/>
          <w:highlight w:val="yellow"/>
          <w:lang w:eastAsia="en-US"/>
        </w:rPr>
        <w:t>h</w:t>
      </w:r>
      <w:r w:rsidRPr="00D15054">
        <w:rPr>
          <w:rFonts w:ascii="Calibri" w:eastAsia="바탕" w:hAnsi="Calibri" w:cs="Calibri"/>
          <w:color w:val="000000"/>
          <w:highlight w:val="yellow"/>
          <w:lang w:eastAsia="en-US"/>
        </w:rPr>
        <w:t xml:space="preserve"> is the chamber height (m). When the fluid flow rate is 30 mL/min, the shear force in the patch-chamber shown in figure 1 is estimated to be ~0.75 </w:t>
      </w:r>
      <w:proofErr w:type="spellStart"/>
      <w:r w:rsidRPr="00D15054">
        <w:rPr>
          <w:rFonts w:ascii="Calibri" w:eastAsia="바탕" w:hAnsi="Calibri" w:cs="Calibri"/>
          <w:color w:val="000000"/>
          <w:highlight w:val="yellow"/>
          <w:lang w:eastAsia="en-US"/>
        </w:rPr>
        <w:t>dyn</w:t>
      </w:r>
      <w:proofErr w:type="spellEnd"/>
      <w:r w:rsidRPr="00D15054">
        <w:rPr>
          <w:rFonts w:ascii="Calibri" w:eastAsia="바탕" w:hAnsi="Calibri" w:cs="Calibri"/>
          <w:color w:val="000000"/>
          <w:highlight w:val="yellow"/>
          <w:lang w:eastAsia="en-US"/>
        </w:rPr>
        <w:t>/cm</w:t>
      </w:r>
      <w:r w:rsidRPr="00D15054">
        <w:rPr>
          <w:rFonts w:ascii="Calibri" w:eastAsia="바탕" w:hAnsi="Calibri" w:cs="Calibri"/>
          <w:color w:val="000000"/>
          <w:highlight w:val="yellow"/>
          <w:vertAlign w:val="superscript"/>
          <w:lang w:eastAsia="en-US"/>
        </w:rPr>
        <w:t xml:space="preserve">2 </w:t>
      </w:r>
      <w:r w:rsidRPr="00D15054">
        <w:rPr>
          <w:rFonts w:ascii="Calibri" w:eastAsia="바탕" w:hAnsi="Calibri" w:cs="Calibri"/>
          <w:color w:val="000000"/>
          <w:highlight w:val="yellow"/>
          <w:lang w:eastAsia="en-US"/>
        </w:rPr>
        <w:t xml:space="preserve">according to the above relation. This is quite a low shear force level </w:t>
      </w:r>
      <w:r w:rsidRPr="00D15054">
        <w:rPr>
          <w:rFonts w:ascii="Calibri" w:eastAsia="바탕" w:hAnsi="Calibri" w:cs="Calibri"/>
          <w:color w:val="000000"/>
          <w:highlight w:val="yellow"/>
        </w:rPr>
        <w:t xml:space="preserve">compared with the physiological shear force; the endothelial cells in blood vessels can be subjected to shear forces of up to 40 </w:t>
      </w:r>
      <w:proofErr w:type="spellStart"/>
      <w:r w:rsidRPr="00D15054">
        <w:rPr>
          <w:rFonts w:ascii="Calibri" w:eastAsia="바탕" w:hAnsi="Calibri" w:cs="Calibri"/>
          <w:color w:val="000000"/>
          <w:highlight w:val="yellow"/>
          <w:lang w:eastAsia="en-US"/>
        </w:rPr>
        <w:t>dyn</w:t>
      </w:r>
      <w:proofErr w:type="spellEnd"/>
      <w:r w:rsidRPr="00D15054">
        <w:rPr>
          <w:rFonts w:ascii="Calibri" w:eastAsia="바탕" w:hAnsi="Calibri" w:cs="Calibri"/>
          <w:color w:val="000000"/>
          <w:highlight w:val="yellow"/>
          <w:lang w:eastAsia="en-US"/>
        </w:rPr>
        <w:t>/cm</w:t>
      </w:r>
      <w:r w:rsidRPr="00D15054">
        <w:rPr>
          <w:rFonts w:ascii="Calibri" w:eastAsia="바탕" w:hAnsi="Calibri" w:cs="Calibri"/>
          <w:color w:val="000000"/>
          <w:highlight w:val="yellow"/>
          <w:vertAlign w:val="superscript"/>
          <w:lang w:eastAsia="en-US"/>
        </w:rPr>
        <w:t xml:space="preserve">2 </w:t>
      </w:r>
      <w:r w:rsidRPr="00D15054">
        <w:rPr>
          <w:rFonts w:ascii="Calibri" w:eastAsia="바탕" w:hAnsi="Calibri" w:cs="Calibri"/>
          <w:color w:val="000000"/>
          <w:highlight w:val="yellow"/>
          <w:vertAlign w:val="superscript"/>
        </w:rPr>
        <w:t xml:space="preserve"> 1, 18, 19</w:t>
      </w:r>
      <w:r w:rsidRPr="00D15054">
        <w:rPr>
          <w:rFonts w:ascii="Calibri" w:eastAsia="바탕" w:hAnsi="Calibri" w:cs="Calibri"/>
          <w:color w:val="000000"/>
          <w:highlight w:val="yellow"/>
          <w:lang w:eastAsia="en-US"/>
        </w:rPr>
        <w:t>. Therefore, provided that the ion channe</w:t>
      </w:r>
      <w:r w:rsidRPr="00D15054">
        <w:rPr>
          <w:rFonts w:ascii="Calibri" w:eastAsia="바탕" w:hAnsi="Calibri" w:cs="Calibri"/>
          <w:color w:val="000000"/>
          <w:highlight w:val="yellow"/>
        </w:rPr>
        <w:t xml:space="preserve">ls are not sensitive to shear force &lt; 0.75 </w:t>
      </w:r>
      <w:proofErr w:type="spellStart"/>
      <w:r w:rsidRPr="00D15054">
        <w:rPr>
          <w:rFonts w:ascii="Calibri" w:eastAsia="바탕" w:hAnsi="Calibri" w:cs="Calibri"/>
          <w:color w:val="000000"/>
          <w:highlight w:val="yellow"/>
        </w:rPr>
        <w:t>dyn</w:t>
      </w:r>
      <w:proofErr w:type="spellEnd"/>
      <w:r w:rsidRPr="00D15054">
        <w:rPr>
          <w:rFonts w:ascii="Calibri" w:eastAsia="바탕" w:hAnsi="Calibri" w:cs="Calibri"/>
          <w:color w:val="000000"/>
          <w:highlight w:val="yellow"/>
        </w:rPr>
        <w:t>/cm</w:t>
      </w:r>
      <w:r w:rsidRPr="00D15054">
        <w:rPr>
          <w:rFonts w:ascii="Calibri" w:eastAsia="바탕" w:hAnsi="Calibri" w:cs="Calibri"/>
          <w:color w:val="000000"/>
          <w:highlight w:val="yellow"/>
          <w:vertAlign w:val="superscript"/>
        </w:rPr>
        <w:t>2</w:t>
      </w:r>
      <w:r w:rsidRPr="00D15054">
        <w:rPr>
          <w:rFonts w:ascii="Calibri" w:eastAsia="바탕" w:hAnsi="Calibri" w:cs="Calibri"/>
          <w:color w:val="000000"/>
          <w:highlight w:val="yellow"/>
        </w:rPr>
        <w:t xml:space="preserve">, we can study the fluid flow/shear force sensitivity of ion channels after excluding the unstirred boundary layer effect by setting the control condition to be 0.75 </w:t>
      </w:r>
      <w:proofErr w:type="spellStart"/>
      <w:r w:rsidRPr="00D15054">
        <w:rPr>
          <w:rFonts w:ascii="Calibri" w:eastAsia="바탕" w:hAnsi="Calibri" w:cs="Calibri"/>
          <w:color w:val="000000"/>
          <w:highlight w:val="yellow"/>
        </w:rPr>
        <w:t>dyn</w:t>
      </w:r>
      <w:proofErr w:type="spellEnd"/>
      <w:r w:rsidRPr="00D15054">
        <w:rPr>
          <w:rFonts w:ascii="Calibri" w:eastAsia="바탕" w:hAnsi="Calibri" w:cs="Calibri"/>
          <w:color w:val="000000"/>
          <w:highlight w:val="yellow"/>
        </w:rPr>
        <w:t>/cm</w:t>
      </w:r>
      <w:r w:rsidRPr="00D15054">
        <w:rPr>
          <w:rFonts w:ascii="Calibri" w:eastAsia="바탕" w:hAnsi="Calibri" w:cs="Calibri"/>
          <w:color w:val="000000"/>
          <w:highlight w:val="yellow"/>
          <w:vertAlign w:val="superscript"/>
        </w:rPr>
        <w:t>2</w:t>
      </w:r>
      <w:r w:rsidRPr="00D15054">
        <w:rPr>
          <w:rFonts w:ascii="Calibri" w:eastAsia="바탕" w:hAnsi="Calibri" w:cs="Calibri"/>
          <w:color w:val="000000"/>
          <w:highlight w:val="yellow"/>
        </w:rPr>
        <w:t xml:space="preserve">. However, some ion channels, including Kir2.1, seem to be sensitive to shear force &lt; 0.75 </w:t>
      </w:r>
      <w:proofErr w:type="spellStart"/>
      <w:r w:rsidRPr="00D15054">
        <w:rPr>
          <w:rFonts w:ascii="Calibri" w:eastAsia="바탕" w:hAnsi="Calibri" w:cs="Calibri"/>
          <w:color w:val="000000"/>
          <w:highlight w:val="yellow"/>
        </w:rPr>
        <w:t>dyn</w:t>
      </w:r>
      <w:proofErr w:type="spellEnd"/>
      <w:r w:rsidRPr="00D15054">
        <w:rPr>
          <w:rFonts w:ascii="Calibri" w:eastAsia="바탕" w:hAnsi="Calibri" w:cs="Calibri"/>
          <w:color w:val="000000"/>
          <w:highlight w:val="yellow"/>
        </w:rPr>
        <w:t>/cm</w:t>
      </w:r>
      <w:r w:rsidRPr="00D15054">
        <w:rPr>
          <w:rFonts w:ascii="Calibri" w:eastAsia="바탕" w:hAnsi="Calibri" w:cs="Calibri"/>
          <w:color w:val="000000"/>
          <w:highlight w:val="yellow"/>
          <w:vertAlign w:val="superscript"/>
        </w:rPr>
        <w:t>2</w:t>
      </w:r>
      <w:r w:rsidRPr="00D15054">
        <w:rPr>
          <w:rFonts w:ascii="Calibri" w:eastAsia="바탕" w:hAnsi="Calibri" w:cs="Calibri" w:hint="eastAsia"/>
          <w:color w:val="000000"/>
          <w:highlight w:val="yellow"/>
        </w:rPr>
        <w:t xml:space="preserve"> </w:t>
      </w:r>
      <w:r w:rsidRPr="00D15054">
        <w:rPr>
          <w:rFonts w:ascii="Calibri" w:eastAsia="바탕" w:hAnsi="Calibri" w:cs="Calibri" w:hint="eastAsia"/>
          <w:color w:val="000000"/>
          <w:highlight w:val="yellow"/>
          <w:vertAlign w:val="superscript"/>
        </w:rPr>
        <w:t>6</w:t>
      </w:r>
      <w:r w:rsidRPr="00D15054">
        <w:rPr>
          <w:rFonts w:ascii="Calibri" w:eastAsia="바탕" w:hAnsi="Calibri" w:cs="Calibri"/>
          <w:color w:val="000000"/>
          <w:highlight w:val="yellow"/>
        </w:rPr>
        <w:t xml:space="preserve">. </w:t>
      </w:r>
    </w:p>
    <w:p w14:paraId="59138A70" w14:textId="77777777" w:rsidR="006143B9" w:rsidRPr="004E27BC" w:rsidRDefault="006143B9" w:rsidP="004E4A36">
      <w:pPr>
        <w:rPr>
          <w:b/>
          <w:noProof/>
        </w:rPr>
      </w:pPr>
    </w:p>
    <w:p w14:paraId="5DB2D755" w14:textId="77777777" w:rsidR="00122F25" w:rsidRPr="004E27BC" w:rsidRDefault="004E4A36" w:rsidP="004E4A36">
      <w:pPr>
        <w:rPr>
          <w:b/>
          <w:bCs/>
          <w:noProof/>
        </w:rPr>
      </w:pPr>
      <w:r w:rsidRPr="004E27BC">
        <w:rPr>
          <w:noProof/>
        </w:rPr>
        <w:br/>
        <w:t>"Fix the mode of the voltage-clamp amplifier to "I=0". Needs more explanation. How was this accomplished? What amplifier was used?</w:t>
      </w:r>
      <w:r w:rsidRPr="004E27BC">
        <w:rPr>
          <w:noProof/>
        </w:rPr>
        <w:br/>
      </w:r>
      <w:r w:rsidR="00566CDC" w:rsidRPr="00D15054">
        <w:rPr>
          <w:b/>
          <w:noProof/>
          <w:highlight w:val="green"/>
        </w:rPr>
        <w:t xml:space="preserve">Answer) </w:t>
      </w:r>
      <w:r w:rsidR="00122F25" w:rsidRPr="00D15054">
        <w:rPr>
          <w:b/>
          <w:noProof/>
          <w:highlight w:val="green"/>
        </w:rPr>
        <w:t xml:space="preserve">Thanks for the careful comment. </w:t>
      </w:r>
      <w:r w:rsidR="00566CDC" w:rsidRPr="00D15054">
        <w:rPr>
          <w:b/>
          <w:noProof/>
          <w:highlight w:val="green"/>
        </w:rPr>
        <w:t>We further explained on it</w:t>
      </w:r>
      <w:r w:rsidR="00122F25" w:rsidRPr="00D15054">
        <w:rPr>
          <w:b/>
          <w:noProof/>
          <w:highlight w:val="green"/>
        </w:rPr>
        <w:t xml:space="preserve"> as follows</w:t>
      </w:r>
      <w:r w:rsidR="00566CDC" w:rsidRPr="00D15054">
        <w:rPr>
          <w:b/>
          <w:noProof/>
          <w:highlight w:val="green"/>
        </w:rPr>
        <w:t xml:space="preserve">. Amplifier models are shown in the </w:t>
      </w:r>
      <w:r w:rsidR="00E83581" w:rsidRPr="00D15054">
        <w:rPr>
          <w:b/>
          <w:noProof/>
          <w:highlight w:val="green"/>
        </w:rPr>
        <w:t xml:space="preserve">Material </w:t>
      </w:r>
      <w:r w:rsidR="00566CDC" w:rsidRPr="00D15054">
        <w:rPr>
          <w:b/>
          <w:noProof/>
          <w:highlight w:val="green"/>
        </w:rPr>
        <w:t>list</w:t>
      </w:r>
      <w:r w:rsidR="00E83581" w:rsidRPr="00D15054">
        <w:rPr>
          <w:b/>
          <w:noProof/>
          <w:highlight w:val="green"/>
        </w:rPr>
        <w:t xml:space="preserve"> excel file</w:t>
      </w:r>
      <w:r w:rsidR="00566CDC" w:rsidRPr="00D15054">
        <w:rPr>
          <w:b/>
          <w:noProof/>
          <w:highlight w:val="green"/>
        </w:rPr>
        <w:t>.</w:t>
      </w:r>
      <w:r w:rsidR="00566CDC" w:rsidRPr="004E27BC">
        <w:rPr>
          <w:b/>
          <w:noProof/>
        </w:rPr>
        <w:t xml:space="preserve"> </w:t>
      </w:r>
      <w:r w:rsidRPr="004E27BC">
        <w:rPr>
          <w:noProof/>
        </w:rPr>
        <w:br/>
      </w:r>
      <w:r w:rsidR="006143B9" w:rsidRPr="004E27BC">
        <w:rPr>
          <w:rFonts w:ascii="Calibri" w:eastAsia="바탕" w:hAnsi="Calibri" w:cs="Calibri"/>
          <w:highlight w:val="yellow"/>
        </w:rPr>
        <w:t>3.4. Fix the voltage-clamp amplifier to the current clamp mode (“</w:t>
      </w:r>
      <w:r w:rsidR="006143B9" w:rsidRPr="004E27BC">
        <w:rPr>
          <w:rFonts w:ascii="Calibri" w:eastAsia="바탕" w:hAnsi="Calibri" w:cs="Calibri"/>
          <w:i/>
          <w:highlight w:val="yellow"/>
        </w:rPr>
        <w:t>I=0</w:t>
      </w:r>
      <w:r w:rsidR="006143B9" w:rsidRPr="004E27BC">
        <w:rPr>
          <w:rFonts w:ascii="Calibri" w:eastAsia="바탕" w:hAnsi="Calibri" w:cs="Calibri"/>
          <w:highlight w:val="yellow"/>
        </w:rPr>
        <w:t>” or “CC”).</w:t>
      </w:r>
      <w:r w:rsidRPr="004E27BC">
        <w:rPr>
          <w:noProof/>
        </w:rPr>
        <w:br/>
      </w:r>
      <w:r w:rsidR="00122F25" w:rsidRPr="004E27BC">
        <w:rPr>
          <w:b/>
          <w:bCs/>
          <w:noProof/>
        </w:rPr>
        <w:br w:type="page"/>
      </w:r>
    </w:p>
    <w:p w14:paraId="30FBC041" w14:textId="77777777" w:rsidR="00566CDC" w:rsidRPr="004E27BC" w:rsidRDefault="004E4A36" w:rsidP="004E4A36">
      <w:pPr>
        <w:rPr>
          <w:b/>
          <w:noProof/>
        </w:rPr>
      </w:pPr>
      <w:r w:rsidRPr="004E27BC">
        <w:rPr>
          <w:b/>
          <w:bCs/>
          <w:noProof/>
        </w:rPr>
        <w:lastRenderedPageBreak/>
        <w:t>Reviewer #3:</w:t>
      </w:r>
      <w:r w:rsidRPr="004E27BC">
        <w:rPr>
          <w:noProof/>
        </w:rPr>
        <w:br/>
        <w:t>Manuscript Summary:</w:t>
      </w:r>
      <w:r w:rsidRPr="004E27BC">
        <w:rPr>
          <w:noProof/>
        </w:rPr>
        <w:br/>
        <w:t>Review for 'Protocols for fluid shear force-regulation of ion channels in patch clamp recordings' by Jae Gon Kim et al.</w:t>
      </w:r>
      <w:r w:rsidRPr="004E27BC">
        <w:rPr>
          <w:noProof/>
        </w:rPr>
        <w:br/>
        <w:t>The authors describe a clear and concise method, as to the importance of an agar salt bridge to the reference electrode when studying the role of shear stress on ion channel activity. This highlights an important method to reduce a recording artefact which can potentially influence a studies outcome. Below are a couple of minor comments which needs to be addressed before I can recommend this paper for publication.</w:t>
      </w:r>
      <w:r w:rsidRPr="004E27BC">
        <w:rPr>
          <w:noProof/>
        </w:rPr>
        <w:br/>
      </w:r>
      <w:r w:rsidR="00566CDC" w:rsidRPr="004E27BC">
        <w:rPr>
          <w:b/>
          <w:highlight w:val="green"/>
        </w:rPr>
        <w:t xml:space="preserve">Answer) Thank you for the positive general </w:t>
      </w:r>
      <w:r w:rsidR="005F50D4" w:rsidRPr="004E27BC">
        <w:rPr>
          <w:b/>
          <w:highlight w:val="green"/>
        </w:rPr>
        <w:t>evaluation</w:t>
      </w:r>
      <w:r w:rsidR="00566CDC" w:rsidRPr="004E27BC">
        <w:rPr>
          <w:b/>
          <w:highlight w:val="green"/>
        </w:rPr>
        <w:t>.</w:t>
      </w:r>
    </w:p>
    <w:p w14:paraId="450B586D" w14:textId="77777777" w:rsidR="00566CDC" w:rsidRPr="004E27BC" w:rsidRDefault="004E4A36" w:rsidP="004E4A36">
      <w:pPr>
        <w:rPr>
          <w:noProof/>
        </w:rPr>
      </w:pPr>
      <w:r w:rsidRPr="004E27BC">
        <w:rPr>
          <w:noProof/>
        </w:rPr>
        <w:br/>
        <w:t>Major Concerns:</w:t>
      </w:r>
      <w:r w:rsidRPr="004E27BC">
        <w:rPr>
          <w:noProof/>
        </w:rPr>
        <w:br/>
        <w:t>None</w:t>
      </w:r>
      <w:r w:rsidRPr="004E27BC">
        <w:rPr>
          <w:noProof/>
        </w:rPr>
        <w:br/>
      </w:r>
      <w:r w:rsidRPr="004E27BC">
        <w:rPr>
          <w:noProof/>
        </w:rPr>
        <w:br/>
        <w:t>Minor Concerns:</w:t>
      </w:r>
      <w:r w:rsidRPr="004E27BC">
        <w:rPr>
          <w:noProof/>
        </w:rPr>
        <w:br/>
        <w:t>1. In the 'static' conditions, how long was the solution static for? Do the authors have an idea on how fast the decrease in Cl- ion occurs around the reference electrode?</w:t>
      </w:r>
    </w:p>
    <w:p w14:paraId="5F4C2D21" w14:textId="163453FE" w:rsidR="00566CDC" w:rsidRPr="004E27BC" w:rsidRDefault="00566CDC" w:rsidP="004E4A36">
      <w:pPr>
        <w:rPr>
          <w:b/>
        </w:rPr>
      </w:pPr>
      <w:r w:rsidRPr="004E27BC">
        <w:rPr>
          <w:b/>
          <w:highlight w:val="green"/>
        </w:rPr>
        <w:t>Answer) The time course of changes in junction potential (and thus the decrease of [Cl</w:t>
      </w:r>
      <w:r w:rsidRPr="00D15054">
        <w:rPr>
          <w:b/>
          <w:highlight w:val="green"/>
          <w:vertAlign w:val="superscript"/>
        </w:rPr>
        <w:t>-</w:t>
      </w:r>
      <w:r w:rsidRPr="004E27BC">
        <w:rPr>
          <w:b/>
          <w:highlight w:val="green"/>
        </w:rPr>
        <w:t xml:space="preserve">]) </w:t>
      </w:r>
      <w:r w:rsidR="00B5384F" w:rsidRPr="004E27BC">
        <w:rPr>
          <w:b/>
          <w:highlight w:val="green"/>
        </w:rPr>
        <w:t>are detailed</w:t>
      </w:r>
      <w:r w:rsidRPr="004E27BC">
        <w:rPr>
          <w:b/>
          <w:highlight w:val="green"/>
        </w:rPr>
        <w:t xml:space="preserve"> in Figure 3A. </w:t>
      </w:r>
      <w:r w:rsidR="00287E4E" w:rsidRPr="004E27BC">
        <w:rPr>
          <w:b/>
          <w:highlight w:val="green"/>
        </w:rPr>
        <w:t>It is composed of fast and slow component</w:t>
      </w:r>
      <w:r w:rsidR="00B5384F" w:rsidRPr="004E27BC">
        <w:rPr>
          <w:b/>
          <w:highlight w:val="green"/>
        </w:rPr>
        <w:t>s</w:t>
      </w:r>
      <w:r w:rsidR="00287E4E" w:rsidRPr="004E27BC">
        <w:rPr>
          <w:b/>
          <w:highlight w:val="green"/>
        </w:rPr>
        <w:t xml:space="preserve">. </w:t>
      </w:r>
      <w:r w:rsidR="00306D68" w:rsidRPr="004E27BC">
        <w:rPr>
          <w:b/>
          <w:highlight w:val="green"/>
        </w:rPr>
        <w:t>After the junction potential reache</w:t>
      </w:r>
      <w:r w:rsidR="00B5384F" w:rsidRPr="004E27BC">
        <w:rPr>
          <w:b/>
          <w:highlight w:val="green"/>
        </w:rPr>
        <w:t>s a</w:t>
      </w:r>
      <w:r w:rsidR="00306D68" w:rsidRPr="004E27BC">
        <w:rPr>
          <w:b/>
          <w:highlight w:val="green"/>
        </w:rPr>
        <w:t xml:space="preserve"> steady static condition, it </w:t>
      </w:r>
      <w:r w:rsidR="00B5384F" w:rsidRPr="004E27BC">
        <w:rPr>
          <w:b/>
          <w:highlight w:val="green"/>
        </w:rPr>
        <w:t xml:space="preserve">may </w:t>
      </w:r>
      <w:r w:rsidR="00306D68" w:rsidRPr="004E27BC">
        <w:rPr>
          <w:b/>
          <w:highlight w:val="green"/>
        </w:rPr>
        <w:t xml:space="preserve">be maintained for </w:t>
      </w:r>
      <w:r w:rsidR="00B5384F" w:rsidRPr="004E27BC">
        <w:rPr>
          <w:b/>
          <w:highlight w:val="green"/>
        </w:rPr>
        <w:t>a considerably</w:t>
      </w:r>
      <w:r w:rsidR="00306D68" w:rsidRPr="004E27BC">
        <w:rPr>
          <w:b/>
          <w:highlight w:val="green"/>
        </w:rPr>
        <w:t xml:space="preserve"> long time (more than 30 min).</w:t>
      </w:r>
      <w:r w:rsidR="00306D68" w:rsidRPr="004E27BC">
        <w:rPr>
          <w:b/>
        </w:rPr>
        <w:t xml:space="preserve"> </w:t>
      </w:r>
    </w:p>
    <w:p w14:paraId="086C3B89" w14:textId="77777777" w:rsidR="00122F25" w:rsidRPr="004E27BC" w:rsidRDefault="00122F25" w:rsidP="004E4A36">
      <w:pPr>
        <w:rPr>
          <w:b/>
          <w:noProof/>
        </w:rPr>
      </w:pPr>
    </w:p>
    <w:p w14:paraId="3B34A381" w14:textId="77777777" w:rsidR="00287E4E" w:rsidRPr="004E27BC" w:rsidRDefault="00566CDC" w:rsidP="004E4A36">
      <w:pPr>
        <w:rPr>
          <w:noProof/>
        </w:rPr>
      </w:pPr>
      <w:r w:rsidRPr="004E27BC">
        <w:rPr>
          <w:noProof/>
        </w:rPr>
        <w:t>2</w:t>
      </w:r>
      <w:r w:rsidR="004E4A36" w:rsidRPr="004E27BC">
        <w:rPr>
          <w:noProof/>
        </w:rPr>
        <w:t>. The authors could further explain the method to verify that the changes in voltage are liquid/metal junction potential, for those who are less experienced in electrophysiology set up. This however maybe clearer in the video recording</w:t>
      </w:r>
    </w:p>
    <w:p w14:paraId="6D715032" w14:textId="01BDA6E0" w:rsidR="00122F25" w:rsidRPr="004E27BC" w:rsidRDefault="00287E4E" w:rsidP="004E4A36">
      <w:pPr>
        <w:rPr>
          <w:b/>
        </w:rPr>
      </w:pPr>
      <w:r w:rsidRPr="004E27BC">
        <w:rPr>
          <w:b/>
          <w:highlight w:val="green"/>
        </w:rPr>
        <w:t xml:space="preserve">Answer) The revised manuscript has been largely edited including the title. We </w:t>
      </w:r>
      <w:r w:rsidR="005759AC" w:rsidRPr="004E27BC">
        <w:rPr>
          <w:b/>
          <w:highlight w:val="green"/>
        </w:rPr>
        <w:t xml:space="preserve">hope </w:t>
      </w:r>
      <w:r w:rsidRPr="004E27BC">
        <w:rPr>
          <w:b/>
          <w:highlight w:val="green"/>
        </w:rPr>
        <w:t xml:space="preserve">that the </w:t>
      </w:r>
      <w:r w:rsidR="005759AC" w:rsidRPr="004E27BC">
        <w:rPr>
          <w:b/>
          <w:highlight w:val="green"/>
        </w:rPr>
        <w:t xml:space="preserve">concerns expressed in the </w:t>
      </w:r>
      <w:r w:rsidRPr="004E27BC">
        <w:rPr>
          <w:b/>
          <w:highlight w:val="green"/>
        </w:rPr>
        <w:t xml:space="preserve">comment </w:t>
      </w:r>
      <w:r w:rsidR="005759AC" w:rsidRPr="004E27BC">
        <w:rPr>
          <w:b/>
          <w:highlight w:val="green"/>
        </w:rPr>
        <w:t>have been largely addressed</w:t>
      </w:r>
      <w:r w:rsidRPr="004E27BC">
        <w:rPr>
          <w:b/>
          <w:highlight w:val="green"/>
        </w:rPr>
        <w:t xml:space="preserve"> in the revised manuscript.</w:t>
      </w:r>
      <w:r w:rsidRPr="004E27BC">
        <w:rPr>
          <w:b/>
        </w:rPr>
        <w:t xml:space="preserve"> </w:t>
      </w:r>
    </w:p>
    <w:p w14:paraId="2F1E812E" w14:textId="77777777" w:rsidR="00287E4E" w:rsidRPr="004E27BC" w:rsidRDefault="004E4A36" w:rsidP="004E4A36">
      <w:pPr>
        <w:rPr>
          <w:noProof/>
        </w:rPr>
      </w:pPr>
      <w:r w:rsidRPr="004E27BC">
        <w:rPr>
          <w:noProof/>
        </w:rPr>
        <w:br/>
        <w:t>3. Greater detail is needed in the representative results section, as to which cells are used to record the currents show.</w:t>
      </w:r>
    </w:p>
    <w:p w14:paraId="404E94A8" w14:textId="2A22A1DC" w:rsidR="00122F25" w:rsidRPr="004E27BC" w:rsidRDefault="00287E4E" w:rsidP="004E4A36">
      <w:pPr>
        <w:rPr>
          <w:b/>
        </w:rPr>
      </w:pPr>
      <w:r w:rsidRPr="004E27BC">
        <w:rPr>
          <w:b/>
          <w:highlight w:val="green"/>
        </w:rPr>
        <w:t xml:space="preserve">Answer) Thank you for the helpful comment. The revised manuscript has been largely edited including the title. We </w:t>
      </w:r>
      <w:r w:rsidR="00910A98" w:rsidRPr="004E27BC">
        <w:rPr>
          <w:b/>
          <w:highlight w:val="green"/>
        </w:rPr>
        <w:t xml:space="preserve">believe </w:t>
      </w:r>
      <w:r w:rsidRPr="004E27BC">
        <w:rPr>
          <w:b/>
          <w:highlight w:val="green"/>
        </w:rPr>
        <w:t xml:space="preserve">that the </w:t>
      </w:r>
      <w:r w:rsidR="00617182" w:rsidRPr="004E27BC">
        <w:rPr>
          <w:b/>
          <w:highlight w:val="green"/>
        </w:rPr>
        <w:t xml:space="preserve">concerns raised in the </w:t>
      </w:r>
      <w:r w:rsidRPr="004E27BC">
        <w:rPr>
          <w:b/>
          <w:highlight w:val="green"/>
        </w:rPr>
        <w:t xml:space="preserve">comment </w:t>
      </w:r>
      <w:r w:rsidR="00617182" w:rsidRPr="004E27BC">
        <w:rPr>
          <w:b/>
          <w:highlight w:val="green"/>
        </w:rPr>
        <w:t xml:space="preserve">have been addressed </w:t>
      </w:r>
      <w:r w:rsidRPr="004E27BC">
        <w:rPr>
          <w:b/>
          <w:highlight w:val="green"/>
        </w:rPr>
        <w:t>in the revised manuscript.</w:t>
      </w:r>
    </w:p>
    <w:p w14:paraId="21A9CDCB" w14:textId="77777777" w:rsidR="00287E4E" w:rsidRPr="004E27BC" w:rsidRDefault="004E4A36" w:rsidP="004E4A36">
      <w:pPr>
        <w:rPr>
          <w:noProof/>
        </w:rPr>
      </w:pPr>
      <w:r w:rsidRPr="004E27BC">
        <w:rPr>
          <w:noProof/>
        </w:rPr>
        <w:br/>
        <w:t>4. The results in Figure 4 are not discussed or mentioned in the paper. A short rationale to why you are showing that data is all that is needed.</w:t>
      </w:r>
    </w:p>
    <w:p w14:paraId="0A48B9A5" w14:textId="5E652337" w:rsidR="00122F25" w:rsidRPr="004E27BC" w:rsidRDefault="00287E4E" w:rsidP="004E4A36">
      <w:pPr>
        <w:rPr>
          <w:b/>
        </w:rPr>
      </w:pPr>
      <w:r w:rsidRPr="004E27BC">
        <w:rPr>
          <w:b/>
          <w:highlight w:val="green"/>
        </w:rPr>
        <w:t xml:space="preserve">Answer) We </w:t>
      </w:r>
      <w:r w:rsidR="00910A98" w:rsidRPr="004E27BC">
        <w:rPr>
          <w:b/>
          <w:highlight w:val="green"/>
        </w:rPr>
        <w:t xml:space="preserve">thank you for the comment and </w:t>
      </w:r>
      <w:r w:rsidRPr="004E27BC">
        <w:rPr>
          <w:b/>
          <w:highlight w:val="green"/>
        </w:rPr>
        <w:t xml:space="preserve">apologize for </w:t>
      </w:r>
      <w:r w:rsidR="00122F25" w:rsidRPr="004E27BC">
        <w:rPr>
          <w:b/>
          <w:highlight w:val="green"/>
        </w:rPr>
        <w:t>the mistake</w:t>
      </w:r>
      <w:r w:rsidRPr="004E27BC">
        <w:rPr>
          <w:b/>
          <w:highlight w:val="green"/>
        </w:rPr>
        <w:t xml:space="preserve">. We </w:t>
      </w:r>
      <w:r w:rsidR="00910A98" w:rsidRPr="004E27BC">
        <w:rPr>
          <w:b/>
          <w:highlight w:val="green"/>
        </w:rPr>
        <w:t xml:space="preserve">have </w:t>
      </w:r>
      <w:r w:rsidRPr="004E27BC">
        <w:rPr>
          <w:b/>
          <w:highlight w:val="green"/>
        </w:rPr>
        <w:t xml:space="preserve">further </w:t>
      </w:r>
      <w:r w:rsidR="00910A98" w:rsidRPr="004E27BC">
        <w:rPr>
          <w:b/>
          <w:highlight w:val="green"/>
        </w:rPr>
        <w:t xml:space="preserve">clarified this issue </w:t>
      </w:r>
      <w:r w:rsidRPr="004E27BC">
        <w:rPr>
          <w:b/>
          <w:highlight w:val="green"/>
        </w:rPr>
        <w:t>in the revised manuscript and Figure 4d has been deleted.</w:t>
      </w:r>
      <w:r w:rsidRPr="004E27BC">
        <w:rPr>
          <w:b/>
        </w:rPr>
        <w:t xml:space="preserve"> </w:t>
      </w:r>
    </w:p>
    <w:p w14:paraId="23069AB4" w14:textId="5D26533D" w:rsidR="007D37CA" w:rsidRPr="004E27BC" w:rsidRDefault="004E4A36" w:rsidP="004E4A36">
      <w:pPr>
        <w:rPr>
          <w:b/>
          <w:noProof/>
        </w:rPr>
      </w:pPr>
      <w:r w:rsidRPr="004E27BC">
        <w:rPr>
          <w:noProof/>
        </w:rPr>
        <w:lastRenderedPageBreak/>
        <w:br/>
        <w:t>5. The important topic raised in figure 5 needs more explanation to highlight the importance of flow when recording ion channel regulation. I.e. what could be seen as rundown could just be reduction in driving force.</w:t>
      </w:r>
      <w:r w:rsidRPr="004E27BC">
        <w:rPr>
          <w:noProof/>
        </w:rPr>
        <w:br/>
      </w:r>
      <w:r w:rsidR="00287E4E" w:rsidRPr="004E27BC">
        <w:rPr>
          <w:b/>
          <w:highlight w:val="green"/>
        </w:rPr>
        <w:t>Answer) Thank you for the critical comment. Based on this comment a</w:t>
      </w:r>
      <w:r w:rsidR="00910A98" w:rsidRPr="004E27BC">
        <w:rPr>
          <w:b/>
          <w:highlight w:val="green"/>
        </w:rPr>
        <w:t>s well as</w:t>
      </w:r>
      <w:r w:rsidR="00287E4E" w:rsidRPr="004E27BC">
        <w:rPr>
          <w:b/>
          <w:highlight w:val="green"/>
        </w:rPr>
        <w:t xml:space="preserve"> comments </w:t>
      </w:r>
      <w:r w:rsidR="00910A98" w:rsidRPr="004E27BC">
        <w:rPr>
          <w:b/>
          <w:highlight w:val="green"/>
        </w:rPr>
        <w:t xml:space="preserve">of </w:t>
      </w:r>
      <w:r w:rsidR="00287E4E" w:rsidRPr="004E27BC">
        <w:rPr>
          <w:b/>
          <w:highlight w:val="green"/>
        </w:rPr>
        <w:t xml:space="preserve">other reviewers, we </w:t>
      </w:r>
      <w:r w:rsidR="00910A98" w:rsidRPr="004E27BC">
        <w:rPr>
          <w:b/>
          <w:highlight w:val="green"/>
        </w:rPr>
        <w:t xml:space="preserve">have </w:t>
      </w:r>
      <w:r w:rsidR="00287E4E" w:rsidRPr="004E27BC">
        <w:rPr>
          <w:b/>
          <w:highlight w:val="green"/>
        </w:rPr>
        <w:t xml:space="preserve">deleted Figure 5 in the revised manuscript. Instead, we added </w:t>
      </w:r>
      <w:r w:rsidR="00910A98" w:rsidRPr="004E27BC">
        <w:rPr>
          <w:b/>
          <w:highlight w:val="green"/>
        </w:rPr>
        <w:t xml:space="preserve">a </w:t>
      </w:r>
      <w:r w:rsidR="00287E4E" w:rsidRPr="004E27BC">
        <w:rPr>
          <w:b/>
          <w:highlight w:val="green"/>
        </w:rPr>
        <w:t xml:space="preserve">discussion </w:t>
      </w:r>
      <w:r w:rsidR="00114DB6" w:rsidRPr="004E27BC">
        <w:rPr>
          <w:b/>
          <w:highlight w:val="green"/>
        </w:rPr>
        <w:t>on the simulation study o</w:t>
      </w:r>
      <w:r w:rsidR="00910A98" w:rsidRPr="004E27BC">
        <w:rPr>
          <w:b/>
          <w:highlight w:val="green"/>
        </w:rPr>
        <w:t>f</w:t>
      </w:r>
      <w:r w:rsidR="00114DB6" w:rsidRPr="004E27BC">
        <w:rPr>
          <w:b/>
          <w:highlight w:val="green"/>
        </w:rPr>
        <w:t xml:space="preserve"> ion concentrations in the unstirred boundary layer </w:t>
      </w:r>
      <w:r w:rsidR="00287E4E" w:rsidRPr="004E27BC">
        <w:rPr>
          <w:b/>
          <w:highlight w:val="green"/>
        </w:rPr>
        <w:t>as follows:</w:t>
      </w:r>
      <w:r w:rsidR="00287E4E" w:rsidRPr="004E27BC">
        <w:rPr>
          <w:b/>
          <w:noProof/>
        </w:rPr>
        <w:t xml:space="preserve"> </w:t>
      </w:r>
    </w:p>
    <w:p w14:paraId="22737726" w14:textId="1ACE42AB" w:rsidR="003F553F" w:rsidRPr="004E27BC" w:rsidRDefault="00F91F36" w:rsidP="002117AA">
      <w:pPr>
        <w:pStyle w:val="a8"/>
        <w:rPr>
          <w:highlight w:val="yellow"/>
          <w:u w:val="single"/>
        </w:rPr>
      </w:pPr>
      <w:r w:rsidRPr="00F91F36">
        <w:rPr>
          <w:rFonts w:ascii="Calibri" w:eastAsia="바탕" w:hAnsi="Calibri" w:cs="Calibri"/>
          <w:highlight w:val="yellow"/>
        </w:rPr>
        <w:t>Besides emphasizing the importance of using agar or agarose salt-bridge, another application of the method for estimating real ion concentration in the unstirred boundary layer is as follows: b</w:t>
      </w:r>
      <w:r w:rsidRPr="00F91F36">
        <w:rPr>
          <w:rFonts w:ascii="Calibri" w:eastAsia="바탕" w:hAnsi="Calibri" w:cs="Calibri"/>
          <w:highlight w:val="yellow"/>
          <w:lang w:eastAsia="en-US"/>
        </w:rPr>
        <w:t>ecause plasmalemmal ion channels can function as ion-selective electrodes, just as the Ag/AgCl electrode functions like a Cl</w:t>
      </w:r>
      <w:r w:rsidRPr="00F91F36">
        <w:rPr>
          <w:rFonts w:ascii="Calibri" w:eastAsia="바탕" w:hAnsi="Calibri" w:cs="Calibri"/>
          <w:highlight w:val="yellow"/>
          <w:vertAlign w:val="superscript"/>
          <w:lang w:eastAsia="en-US"/>
        </w:rPr>
        <w:t>-</w:t>
      </w:r>
      <w:r w:rsidRPr="00F91F36">
        <w:rPr>
          <w:rFonts w:ascii="Calibri" w:eastAsia="바탕" w:hAnsi="Calibri" w:cs="Calibri"/>
          <w:highlight w:val="yellow"/>
          <w:lang w:eastAsia="en-US"/>
        </w:rPr>
        <w:t xml:space="preserve"> electrode, the real ion concentration in the unstirred boundary layer adjacent to the channel inlet at the cell membrane surface can be different from the average concentration of the bulk fluid. This difference in ion concentration between the bulk fluid and unstirred layer adjacent to cell membrane is the actual situation under clinical </w:t>
      </w:r>
      <w:proofErr w:type="gramStart"/>
      <w:r w:rsidRPr="00F91F36">
        <w:rPr>
          <w:rFonts w:ascii="Calibri" w:eastAsia="바탕" w:hAnsi="Calibri" w:cs="Calibri"/>
          <w:highlight w:val="yellow"/>
          <w:lang w:eastAsia="en-US"/>
        </w:rPr>
        <w:t>settings, and</w:t>
      </w:r>
      <w:proofErr w:type="gramEnd"/>
      <w:r w:rsidRPr="00F91F36">
        <w:rPr>
          <w:rFonts w:ascii="Calibri" w:eastAsia="바탕" w:hAnsi="Calibri" w:cs="Calibri"/>
          <w:highlight w:val="yellow"/>
          <w:lang w:eastAsia="en-US"/>
        </w:rPr>
        <w:t xml:space="preserve"> should be distinguished from the biological modulation of channel gating by fluid flow/shear force. Unfortunately, unlike the unstirred layer effect between the Ag/AgCl reference electrode and bathing fluid, we cannot fix the unstirred layer effect adjacent to the cell membrane surface in studying the regulation of ion channels by fluid flow/shear force. However, considering the observation that real ion concentration in the unstirred layer is approximately 70 % of that in bulk fluid (Fig. 3), we can make some amendments in the experimental data to distinguish the biological modulation of ion channels from the </w:t>
      </w:r>
      <w:r w:rsidRPr="00F91F36">
        <w:rPr>
          <w:rFonts w:ascii="Calibri" w:eastAsia="바탕" w:hAnsi="Calibri" w:cs="Calibri"/>
          <w:i/>
          <w:highlight w:val="yellow"/>
          <w:lang w:eastAsia="en-US"/>
        </w:rPr>
        <w:t>electrochemical phenomenon of unstirred layer effect</w:t>
      </w:r>
      <w:r w:rsidRPr="00F91F36">
        <w:rPr>
          <w:rFonts w:ascii="Calibri" w:eastAsia="바탕" w:hAnsi="Calibri" w:cs="Calibri"/>
          <w:highlight w:val="yellow"/>
          <w:lang w:eastAsia="en-US"/>
        </w:rPr>
        <w:t xml:space="preserve">. </w:t>
      </w:r>
      <w:r w:rsidRPr="00F91F36">
        <w:rPr>
          <w:rFonts w:ascii="Calibri" w:eastAsia="바탕" w:hAnsi="Calibri" w:cs="Calibri"/>
          <w:highlight w:val="yellow"/>
        </w:rPr>
        <w:t>The real ion concentration in the unstirred layer at cell membrane surface was also expected to be approximately 70 % of the average concentration of the bulk bathing solution in our recent experimental and simulation study</w:t>
      </w:r>
      <w:r w:rsidRPr="00F91F36">
        <w:rPr>
          <w:rFonts w:ascii="Calibri" w:eastAsia="바탕" w:hAnsi="Calibri" w:cs="Calibri" w:hint="eastAsia"/>
          <w:highlight w:val="yellow"/>
          <w:vertAlign w:val="superscript"/>
        </w:rPr>
        <w:t>10</w:t>
      </w:r>
      <w:r w:rsidRPr="00F91F36">
        <w:rPr>
          <w:rFonts w:ascii="Calibri" w:eastAsia="바탕" w:hAnsi="Calibri" w:cs="Calibri"/>
          <w:highlight w:val="yellow"/>
        </w:rPr>
        <w:t xml:space="preserve">. Since fluid flow restored the decreased ion concentration, it facilitated the Kir2.1 current, independent of cellular signaling </w:t>
      </w:r>
      <w:r w:rsidRPr="00F91F36">
        <w:rPr>
          <w:rFonts w:ascii="Calibri" w:eastAsia="바탕" w:hAnsi="Calibri" w:cs="Calibri" w:hint="eastAsia"/>
          <w:highlight w:val="yellow"/>
          <w:vertAlign w:val="superscript"/>
        </w:rPr>
        <w:t>10</w:t>
      </w:r>
      <w:r w:rsidRPr="00F91F36">
        <w:rPr>
          <w:rFonts w:ascii="Calibri" w:eastAsia="바탕" w:hAnsi="Calibri" w:cs="Calibri"/>
          <w:highlight w:val="yellow"/>
        </w:rPr>
        <w:t xml:space="preserve">. </w:t>
      </w:r>
      <w:r w:rsidRPr="00F91F36">
        <w:rPr>
          <w:rFonts w:ascii="Calibri" w:eastAsia="바탕" w:hAnsi="Calibri" w:cs="Calibri"/>
          <w:color w:val="000000"/>
          <w:highlight w:val="yellow"/>
          <w:lang w:eastAsia="en-US"/>
        </w:rPr>
        <w:t>In our previous study, current density was considerably high (2.5 A/m</w:t>
      </w:r>
      <w:r w:rsidRPr="00F91F36">
        <w:rPr>
          <w:rFonts w:ascii="Calibri" w:eastAsia="바탕" w:hAnsi="Calibri" w:cs="Calibri"/>
          <w:color w:val="000000"/>
          <w:highlight w:val="yellow"/>
          <w:vertAlign w:val="superscript"/>
          <w:lang w:eastAsia="en-US"/>
        </w:rPr>
        <w:t>2</w:t>
      </w:r>
      <w:r w:rsidRPr="00F91F36">
        <w:rPr>
          <w:rFonts w:ascii="Calibri" w:eastAsia="바탕" w:hAnsi="Calibri" w:cs="Calibri"/>
          <w:color w:val="000000"/>
          <w:highlight w:val="yellow"/>
          <w:lang w:eastAsia="en-US"/>
        </w:rPr>
        <w:t>) with a high extracellular K</w:t>
      </w:r>
      <w:r w:rsidRPr="00F91F36">
        <w:rPr>
          <w:rFonts w:ascii="Calibri" w:eastAsia="바탕" w:hAnsi="Calibri" w:cs="Calibri"/>
          <w:color w:val="000000"/>
          <w:highlight w:val="yellow"/>
          <w:vertAlign w:val="superscript"/>
          <w:lang w:eastAsia="en-US"/>
        </w:rPr>
        <w:t>+</w:t>
      </w:r>
      <w:r w:rsidRPr="00F91F36">
        <w:rPr>
          <w:rFonts w:ascii="Calibri" w:eastAsia="바탕" w:hAnsi="Calibri" w:cs="Calibri"/>
          <w:color w:val="000000"/>
          <w:highlight w:val="yellow"/>
          <w:lang w:eastAsia="en-US"/>
        </w:rPr>
        <w:t xml:space="preserve"> concentration and a high expression of Kir2.1 in RBL cells </w:t>
      </w:r>
      <w:r w:rsidRPr="00F91F36">
        <w:rPr>
          <w:rFonts w:ascii="Calibri" w:eastAsia="바탕" w:hAnsi="Calibri" w:cs="Calibri" w:hint="eastAsia"/>
          <w:highlight w:val="yellow"/>
          <w:vertAlign w:val="superscript"/>
        </w:rPr>
        <w:t>10</w:t>
      </w:r>
      <w:r w:rsidRPr="00F91F36">
        <w:rPr>
          <w:rFonts w:ascii="Calibri" w:eastAsia="바탕" w:hAnsi="Calibri" w:cs="Calibri"/>
          <w:highlight w:val="yellow"/>
        </w:rPr>
        <w:t xml:space="preserve">. However, in the case of real cell membranes with various ion channel current density amplitudes, the unstirred layer effect at the cell membrane surface may depend greatly on the amplitude of ion channel current density. </w:t>
      </w:r>
      <w:r w:rsidRPr="00F91F36">
        <w:rPr>
          <w:rFonts w:ascii="Calibri" w:eastAsia="바탕" w:hAnsi="Calibri" w:cs="Calibri"/>
          <w:color w:val="000000"/>
          <w:highlight w:val="yellow"/>
          <w:lang w:eastAsia="en-US"/>
        </w:rPr>
        <w:t xml:space="preserve">Besides, this may cause some ion channel currents, especially those </w:t>
      </w:r>
      <w:r w:rsidRPr="00F91F36">
        <w:rPr>
          <w:rFonts w:ascii="Calibri" w:eastAsia="바탕" w:hAnsi="Calibri" w:cs="Calibri"/>
          <w:color w:val="000000"/>
          <w:highlight w:val="yellow"/>
        </w:rPr>
        <w:t>with relatively lower current densities,</w:t>
      </w:r>
      <w:r w:rsidRPr="00F91F36">
        <w:rPr>
          <w:rFonts w:ascii="Calibri" w:eastAsia="바탕" w:hAnsi="Calibri" w:cs="Calibri"/>
          <w:color w:val="000000"/>
          <w:highlight w:val="yellow"/>
          <w:lang w:eastAsia="en-US"/>
        </w:rPr>
        <w:t xml:space="preserve"> to be insensitive to fluid-flow regulation, although the unstirred layer effect is regulated electrochemically and not biologically. </w:t>
      </w:r>
      <w:r w:rsidRPr="00F91F36">
        <w:rPr>
          <w:rFonts w:ascii="Calibri" w:eastAsia="바탕" w:hAnsi="Calibri" w:cs="Calibri"/>
          <w:highlight w:val="yellow"/>
        </w:rPr>
        <w:t>This may affect</w:t>
      </w:r>
      <w:r w:rsidRPr="00F91F36">
        <w:rPr>
          <w:rFonts w:ascii="Calibri" w:eastAsia="바탕" w:hAnsi="Calibri" w:cs="Calibri" w:hint="eastAsia"/>
          <w:color w:val="000000"/>
          <w:highlight w:val="yellow"/>
          <w:lang w:eastAsia="en-US"/>
        </w:rPr>
        <w:t xml:space="preserve"> the technique</w:t>
      </w:r>
      <w:r w:rsidRPr="00F91F36">
        <w:rPr>
          <w:rFonts w:ascii="Calibri" w:eastAsia="바탕" w:hAnsi="Calibri" w:cs="Calibri"/>
          <w:color w:val="000000"/>
          <w:highlight w:val="yellow"/>
          <w:lang w:eastAsia="en-US"/>
        </w:rPr>
        <w:t xml:space="preserve"> described in this study. Therefore, the possibility of developing a quantitative method that is adequate for correcting experimental results should be investigated in future studies.</w:t>
      </w:r>
    </w:p>
    <w:p w14:paraId="42AEBACE" w14:textId="77777777" w:rsidR="00122F25" w:rsidRPr="004E27BC" w:rsidRDefault="004E4A36" w:rsidP="002117AA">
      <w:pPr>
        <w:pStyle w:val="a8"/>
        <w:rPr>
          <w:b/>
          <w:bCs/>
          <w:noProof/>
        </w:rPr>
      </w:pPr>
      <w:r w:rsidRPr="004E27BC">
        <w:rPr>
          <w:noProof/>
        </w:rPr>
        <w:br/>
      </w:r>
      <w:r w:rsidR="00122F25" w:rsidRPr="004E27BC">
        <w:rPr>
          <w:b/>
          <w:bCs/>
          <w:noProof/>
        </w:rPr>
        <w:br w:type="page"/>
      </w:r>
    </w:p>
    <w:p w14:paraId="44414E0C" w14:textId="22544359" w:rsidR="004D47A7" w:rsidRPr="004E27BC" w:rsidRDefault="004E4A36" w:rsidP="002117AA">
      <w:pPr>
        <w:pStyle w:val="a8"/>
        <w:rPr>
          <w:b/>
          <w:noProof/>
        </w:rPr>
      </w:pPr>
      <w:r w:rsidRPr="004E27BC">
        <w:rPr>
          <w:b/>
          <w:bCs/>
          <w:noProof/>
        </w:rPr>
        <w:lastRenderedPageBreak/>
        <w:t xml:space="preserve">Reviewer #4: </w:t>
      </w:r>
      <w:r w:rsidRPr="004E27BC">
        <w:rPr>
          <w:noProof/>
        </w:rPr>
        <w:br/>
        <w:t>Manuscript Summary:</w:t>
      </w:r>
      <w:r w:rsidRPr="004E27BC">
        <w:rPr>
          <w:noProof/>
        </w:rPr>
        <w:br/>
        <w:t>The authors describe the use of an agar/KCl bridge to minimize artifactual results arising from changing the flow rate of a superfusing solution. Changing the flow rate is used in the study of flow-mediated changes in ion channel activity. The authors provide both theoretical and experimental evidence supporting their ideas, as well as detailed protocols. By emphasizing the changes in electrode junction potentials that can arise at an Ag/AgCl bath electrode, the authors are making an important contribution towards best practice in electrophysiological experiments. The following issues require some attention.</w:t>
      </w:r>
      <w:r w:rsidRPr="004E27BC">
        <w:rPr>
          <w:noProof/>
        </w:rPr>
        <w:br/>
      </w:r>
      <w:r w:rsidR="004D47A7" w:rsidRPr="004E27BC">
        <w:rPr>
          <w:b/>
          <w:highlight w:val="green"/>
        </w:rPr>
        <w:t>Answer) Thank</w:t>
      </w:r>
      <w:r w:rsidR="00A5522B" w:rsidRPr="004E27BC">
        <w:rPr>
          <w:b/>
          <w:highlight w:val="green"/>
        </w:rPr>
        <w:t xml:space="preserve"> you</w:t>
      </w:r>
      <w:r w:rsidR="004D47A7" w:rsidRPr="004E27BC">
        <w:rPr>
          <w:b/>
          <w:highlight w:val="green"/>
        </w:rPr>
        <w:t xml:space="preserve"> for the positive general evaluation.</w:t>
      </w:r>
      <w:r w:rsidR="004D47A7" w:rsidRPr="004E27BC">
        <w:rPr>
          <w:b/>
          <w:noProof/>
        </w:rPr>
        <w:t xml:space="preserve"> </w:t>
      </w:r>
    </w:p>
    <w:p w14:paraId="185BFAB4" w14:textId="5CC15ECB" w:rsidR="00654AB7" w:rsidRPr="004E27BC" w:rsidRDefault="004E4A36" w:rsidP="002117AA">
      <w:pPr>
        <w:pStyle w:val="a8"/>
        <w:rPr>
          <w:b/>
          <w:noProof/>
        </w:rPr>
      </w:pPr>
      <w:r w:rsidRPr="004E27BC">
        <w:rPr>
          <w:noProof/>
        </w:rPr>
        <w:br/>
        <w:t>Major Concerns:</w:t>
      </w:r>
      <w:r w:rsidRPr="004E27BC">
        <w:rPr>
          <w:noProof/>
        </w:rPr>
        <w:br/>
        <w:t xml:space="preserve">This manuscript is essentially about unstirred layers, also known as transport number effects, for which there is an important literature, particularly by PH Barry, none of which has been cited by the authors. Some of the earliest detailed studies were by Barry &amp; Hope (1969) Biophys J 9:700-, &amp; 729-, while </w:t>
      </w:r>
      <w:bookmarkStart w:id="3" w:name="_Hlk523215908"/>
      <w:r w:rsidRPr="004E27BC">
        <w:rPr>
          <w:noProof/>
        </w:rPr>
        <w:t xml:space="preserve">Barry &amp; Diamond (1984) Physiol Rev 64:763-872 </w:t>
      </w:r>
      <w:bookmarkEnd w:id="3"/>
      <w:r w:rsidRPr="004E27BC">
        <w:rPr>
          <w:noProof/>
        </w:rPr>
        <w:t>is a major review that includes much original theoretical work by the authors for various experimental situations and therefore it is particularly relevant to the study of Kir channels discussed in this manuscript. Barry (1998) Biophys J 74:2903- provides additional clarification. Due to the much greater theoretical considerations and direct relevance to this manuscript, the authors should cite at least some of this literature.</w:t>
      </w:r>
      <w:r w:rsidRPr="004E27BC">
        <w:rPr>
          <w:noProof/>
        </w:rPr>
        <w:br/>
      </w:r>
      <w:r w:rsidR="00654AB7" w:rsidRPr="004E27BC">
        <w:rPr>
          <w:b/>
          <w:highlight w:val="green"/>
        </w:rPr>
        <w:t>Answer) Thank you very much for the critical comment. The authors f</w:t>
      </w:r>
      <w:r w:rsidR="00A5522B" w:rsidRPr="004E27BC">
        <w:rPr>
          <w:b/>
          <w:highlight w:val="green"/>
        </w:rPr>
        <w:t>ou</w:t>
      </w:r>
      <w:r w:rsidR="00654AB7" w:rsidRPr="004E27BC">
        <w:rPr>
          <w:b/>
          <w:highlight w:val="green"/>
        </w:rPr>
        <w:t>nd th</w:t>
      </w:r>
      <w:r w:rsidR="00A5522B" w:rsidRPr="004E27BC">
        <w:rPr>
          <w:b/>
          <w:highlight w:val="green"/>
        </w:rPr>
        <w:t>ese</w:t>
      </w:r>
      <w:r w:rsidR="00654AB7" w:rsidRPr="004E27BC">
        <w:rPr>
          <w:b/>
          <w:highlight w:val="green"/>
        </w:rPr>
        <w:t xml:space="preserve"> </w:t>
      </w:r>
      <w:r w:rsidR="00A5522B" w:rsidRPr="004E27BC">
        <w:rPr>
          <w:b/>
          <w:highlight w:val="green"/>
        </w:rPr>
        <w:t>r</w:t>
      </w:r>
      <w:r w:rsidR="00654AB7" w:rsidRPr="004E27BC">
        <w:rPr>
          <w:b/>
          <w:highlight w:val="green"/>
        </w:rPr>
        <w:t xml:space="preserve">eferences </w:t>
      </w:r>
      <w:r w:rsidR="00A5522B" w:rsidRPr="004E27BC">
        <w:rPr>
          <w:b/>
          <w:highlight w:val="green"/>
        </w:rPr>
        <w:t xml:space="preserve">to be </w:t>
      </w:r>
      <w:r w:rsidR="00E2265A" w:rsidRPr="004E27BC">
        <w:rPr>
          <w:b/>
          <w:highlight w:val="green"/>
        </w:rPr>
        <w:t>very</w:t>
      </w:r>
      <w:r w:rsidR="00654AB7" w:rsidRPr="004E27BC">
        <w:rPr>
          <w:b/>
          <w:highlight w:val="green"/>
        </w:rPr>
        <w:t xml:space="preserve"> helpful </w:t>
      </w:r>
      <w:r w:rsidR="00A5522B" w:rsidRPr="004E27BC">
        <w:rPr>
          <w:b/>
          <w:highlight w:val="green"/>
        </w:rPr>
        <w:t>in further</w:t>
      </w:r>
      <w:r w:rsidR="00654AB7" w:rsidRPr="004E27BC">
        <w:rPr>
          <w:b/>
          <w:highlight w:val="green"/>
        </w:rPr>
        <w:t xml:space="preserve"> support</w:t>
      </w:r>
      <w:r w:rsidR="00A5522B" w:rsidRPr="004E27BC">
        <w:rPr>
          <w:b/>
          <w:highlight w:val="green"/>
        </w:rPr>
        <w:t>ing</w:t>
      </w:r>
      <w:r w:rsidR="00654AB7" w:rsidRPr="004E27BC">
        <w:rPr>
          <w:b/>
          <w:highlight w:val="green"/>
        </w:rPr>
        <w:t xml:space="preserve"> our hypothesis. We </w:t>
      </w:r>
      <w:r w:rsidR="00A5522B" w:rsidRPr="004E27BC">
        <w:rPr>
          <w:b/>
          <w:highlight w:val="green"/>
        </w:rPr>
        <w:t xml:space="preserve">have </w:t>
      </w:r>
      <w:r w:rsidR="00654AB7" w:rsidRPr="004E27BC">
        <w:rPr>
          <w:b/>
          <w:highlight w:val="green"/>
        </w:rPr>
        <w:t xml:space="preserve">added the references </w:t>
      </w:r>
      <w:r w:rsidR="00A5522B" w:rsidRPr="004E27BC">
        <w:rPr>
          <w:b/>
          <w:highlight w:val="green"/>
        </w:rPr>
        <w:t>to</w:t>
      </w:r>
      <w:r w:rsidR="00654AB7" w:rsidRPr="004E27BC">
        <w:rPr>
          <w:b/>
          <w:highlight w:val="green"/>
        </w:rPr>
        <w:t xml:space="preserve"> the revised manuscript. Moreover,</w:t>
      </w:r>
      <w:r w:rsidR="00A5522B" w:rsidRPr="004E27BC">
        <w:rPr>
          <w:b/>
          <w:highlight w:val="green"/>
        </w:rPr>
        <w:t xml:space="preserve"> inspired by the references,</w:t>
      </w:r>
      <w:r w:rsidR="00654AB7" w:rsidRPr="004E27BC">
        <w:rPr>
          <w:b/>
          <w:highlight w:val="green"/>
        </w:rPr>
        <w:t xml:space="preserve"> the manuscript</w:t>
      </w:r>
      <w:r w:rsidR="00A5522B" w:rsidRPr="004E27BC">
        <w:rPr>
          <w:b/>
          <w:highlight w:val="green"/>
        </w:rPr>
        <w:t>,</w:t>
      </w:r>
      <w:r w:rsidR="00654AB7" w:rsidRPr="004E27BC">
        <w:rPr>
          <w:b/>
          <w:highlight w:val="green"/>
        </w:rPr>
        <w:t xml:space="preserve"> </w:t>
      </w:r>
      <w:r w:rsidR="00A5522B" w:rsidRPr="004E27BC">
        <w:rPr>
          <w:b/>
          <w:highlight w:val="green"/>
        </w:rPr>
        <w:t xml:space="preserve">including the title, </w:t>
      </w:r>
      <w:r w:rsidR="00654AB7" w:rsidRPr="004E27BC">
        <w:rPr>
          <w:b/>
          <w:highlight w:val="green"/>
        </w:rPr>
        <w:t xml:space="preserve">has been largely edited, </w:t>
      </w:r>
    </w:p>
    <w:p w14:paraId="1BAD84CA" w14:textId="60062558" w:rsidR="004246A6" w:rsidRPr="004E27BC" w:rsidRDefault="004E4A36" w:rsidP="002117AA">
      <w:pPr>
        <w:pStyle w:val="a8"/>
        <w:rPr>
          <w:b/>
          <w:highlight w:val="green"/>
        </w:rPr>
      </w:pPr>
      <w:r w:rsidRPr="004E27BC">
        <w:rPr>
          <w:noProof/>
        </w:rPr>
        <w:br/>
        <w:t>Page 1, Introduction, last paragraph: The authors should discuss what causes the depletion of Cl- from around the bath electrode. This is important since some of the membrane currents shown in this manuscript are up to many nA, and therefore much greater than what most experimenters would deal with. Does most of this depletion arise from the holding current? What happens if a cell is held at a positive potential and therefore an opposite holding current? If one records in current-clamp mode with no holding current (Protocol 3.4), why would the Cl- concentration against the bath electrode differ from that of the bulk solution?</w:t>
      </w:r>
      <w:r w:rsidRPr="004E27BC">
        <w:rPr>
          <w:noProof/>
        </w:rPr>
        <w:br/>
      </w:r>
      <w:r w:rsidR="002528B5" w:rsidRPr="004E27BC">
        <w:rPr>
          <w:b/>
          <w:highlight w:val="green"/>
        </w:rPr>
        <w:t>Answer)</w:t>
      </w:r>
      <w:r w:rsidR="007552D8" w:rsidRPr="004E27BC">
        <w:rPr>
          <w:b/>
          <w:highlight w:val="green"/>
        </w:rPr>
        <w:t xml:space="preserve"> Thank you for the critical comment. </w:t>
      </w:r>
      <w:r w:rsidR="00686B72" w:rsidRPr="004E27BC">
        <w:rPr>
          <w:b/>
          <w:highlight w:val="green"/>
        </w:rPr>
        <w:t>In fact</w:t>
      </w:r>
      <w:r w:rsidR="007552D8" w:rsidRPr="004E27BC">
        <w:rPr>
          <w:b/>
          <w:highlight w:val="green"/>
        </w:rPr>
        <w:t xml:space="preserve">, we </w:t>
      </w:r>
      <w:r w:rsidR="00686B72" w:rsidRPr="004E27BC">
        <w:rPr>
          <w:b/>
          <w:highlight w:val="green"/>
        </w:rPr>
        <w:t xml:space="preserve">are not certain whether we have a satisfactory </w:t>
      </w:r>
      <w:r w:rsidR="007552D8" w:rsidRPr="004E27BC">
        <w:rPr>
          <w:b/>
          <w:highlight w:val="green"/>
        </w:rPr>
        <w:t>answer for this</w:t>
      </w:r>
      <w:r w:rsidR="00686B72" w:rsidRPr="004E27BC">
        <w:rPr>
          <w:b/>
          <w:highlight w:val="green"/>
        </w:rPr>
        <w:t xml:space="preserve"> query</w:t>
      </w:r>
      <w:r w:rsidR="007552D8" w:rsidRPr="004E27BC">
        <w:rPr>
          <w:b/>
          <w:highlight w:val="green"/>
        </w:rPr>
        <w:t xml:space="preserve">. We </w:t>
      </w:r>
      <w:r w:rsidR="00ED210C" w:rsidRPr="004E27BC">
        <w:rPr>
          <w:b/>
          <w:highlight w:val="green"/>
        </w:rPr>
        <w:t xml:space="preserve">hypothesized </w:t>
      </w:r>
      <w:r w:rsidR="00686B72" w:rsidRPr="004E27BC">
        <w:rPr>
          <w:b/>
          <w:highlight w:val="green"/>
        </w:rPr>
        <w:t xml:space="preserve">the </w:t>
      </w:r>
      <w:r w:rsidR="00A83DE5" w:rsidRPr="004E27BC">
        <w:rPr>
          <w:b/>
          <w:highlight w:val="green"/>
        </w:rPr>
        <w:t xml:space="preserve">decrease </w:t>
      </w:r>
      <w:r w:rsidR="00686B72" w:rsidRPr="004E27BC">
        <w:rPr>
          <w:b/>
          <w:highlight w:val="green"/>
        </w:rPr>
        <w:t>in</w:t>
      </w:r>
      <w:r w:rsidR="00A83DE5" w:rsidRPr="004E27BC">
        <w:rPr>
          <w:b/>
          <w:highlight w:val="green"/>
        </w:rPr>
        <w:t xml:space="preserve"> Cl</w:t>
      </w:r>
      <w:r w:rsidR="00A83DE5" w:rsidRPr="004E27BC">
        <w:rPr>
          <w:b/>
          <w:highlight w:val="green"/>
          <w:vertAlign w:val="superscript"/>
        </w:rPr>
        <w:t>-</w:t>
      </w:r>
      <w:r w:rsidR="00A83DE5" w:rsidRPr="004E27BC">
        <w:rPr>
          <w:b/>
          <w:highlight w:val="green"/>
        </w:rPr>
        <w:t xml:space="preserve"> concentration</w:t>
      </w:r>
      <w:r w:rsidR="007552D8" w:rsidRPr="004E27BC">
        <w:rPr>
          <w:b/>
          <w:highlight w:val="green"/>
        </w:rPr>
        <w:t xml:space="preserve"> </w:t>
      </w:r>
      <w:r w:rsidR="00ED210C" w:rsidRPr="004E27BC">
        <w:rPr>
          <w:b/>
          <w:highlight w:val="green"/>
        </w:rPr>
        <w:t xml:space="preserve">based on the </w:t>
      </w:r>
      <w:r w:rsidR="00A405CE" w:rsidRPr="004E27BC">
        <w:rPr>
          <w:b/>
          <w:highlight w:val="green"/>
        </w:rPr>
        <w:t>deduction</w:t>
      </w:r>
      <w:r w:rsidR="00ED210C" w:rsidRPr="004E27BC">
        <w:rPr>
          <w:b/>
          <w:highlight w:val="green"/>
        </w:rPr>
        <w:t>s</w:t>
      </w:r>
      <w:r w:rsidR="00A83DE5" w:rsidRPr="004E27BC">
        <w:rPr>
          <w:b/>
          <w:highlight w:val="green"/>
        </w:rPr>
        <w:t xml:space="preserve"> of previous experiment</w:t>
      </w:r>
      <w:r w:rsidR="00ED210C" w:rsidRPr="004E27BC">
        <w:rPr>
          <w:b/>
          <w:highlight w:val="green"/>
        </w:rPr>
        <w:t>s (</w:t>
      </w:r>
      <w:r w:rsidR="00197C33" w:rsidRPr="004E27BC">
        <w:rPr>
          <w:b/>
          <w:highlight w:val="green"/>
        </w:rPr>
        <w:t xml:space="preserve">Ref. </w:t>
      </w:r>
      <w:r w:rsidR="00634BC9" w:rsidRPr="004E27BC">
        <w:rPr>
          <w:b/>
          <w:highlight w:val="green"/>
        </w:rPr>
        <w:t xml:space="preserve">10 &amp; </w:t>
      </w:r>
      <w:r w:rsidR="00197C33" w:rsidRPr="004E27BC">
        <w:rPr>
          <w:b/>
          <w:highlight w:val="green"/>
        </w:rPr>
        <w:t>11</w:t>
      </w:r>
      <w:r w:rsidR="00A83DE5" w:rsidRPr="004E27BC">
        <w:rPr>
          <w:b/>
          <w:highlight w:val="green"/>
        </w:rPr>
        <w:t>)</w:t>
      </w:r>
      <w:r w:rsidR="00A405CE" w:rsidRPr="004E27BC">
        <w:rPr>
          <w:b/>
          <w:highlight w:val="green"/>
        </w:rPr>
        <w:t xml:space="preserve"> and th</w:t>
      </w:r>
      <w:r w:rsidR="00ED210C" w:rsidRPr="004E27BC">
        <w:rPr>
          <w:b/>
          <w:highlight w:val="green"/>
        </w:rPr>
        <w:t>is</w:t>
      </w:r>
      <w:r w:rsidR="00A405CE" w:rsidRPr="004E27BC">
        <w:rPr>
          <w:b/>
          <w:highlight w:val="green"/>
        </w:rPr>
        <w:t xml:space="preserve"> data shown in Figure 3 of the present manu</w:t>
      </w:r>
      <w:r w:rsidR="00197C33" w:rsidRPr="004E27BC">
        <w:rPr>
          <w:b/>
          <w:highlight w:val="green"/>
        </w:rPr>
        <w:t>s</w:t>
      </w:r>
      <w:r w:rsidR="00A405CE" w:rsidRPr="004E27BC">
        <w:rPr>
          <w:b/>
          <w:highlight w:val="green"/>
        </w:rPr>
        <w:t>cript</w:t>
      </w:r>
      <w:r w:rsidR="00A83DE5" w:rsidRPr="004E27BC">
        <w:rPr>
          <w:b/>
          <w:highlight w:val="green"/>
        </w:rPr>
        <w:t xml:space="preserve">. </w:t>
      </w:r>
    </w:p>
    <w:p w14:paraId="6ACBF21A" w14:textId="2EE12018" w:rsidR="002528B5" w:rsidRPr="004E27BC" w:rsidRDefault="00ED210C" w:rsidP="002117AA">
      <w:pPr>
        <w:pStyle w:val="a8"/>
        <w:rPr>
          <w:b/>
        </w:rPr>
      </w:pPr>
      <w:proofErr w:type="gramStart"/>
      <w:r w:rsidRPr="004E27BC">
        <w:rPr>
          <w:b/>
          <w:highlight w:val="green"/>
        </w:rPr>
        <w:lastRenderedPageBreak/>
        <w:t>In regard to</w:t>
      </w:r>
      <w:proofErr w:type="gramEnd"/>
      <w:r w:rsidRPr="004E27BC">
        <w:rPr>
          <w:b/>
          <w:highlight w:val="green"/>
        </w:rPr>
        <w:t xml:space="preserve"> the q</w:t>
      </w:r>
      <w:r w:rsidR="00E7318D" w:rsidRPr="004E27BC">
        <w:rPr>
          <w:b/>
          <w:highlight w:val="green"/>
        </w:rPr>
        <w:t>uestion</w:t>
      </w:r>
      <w:r w:rsidRPr="004E27BC">
        <w:rPr>
          <w:b/>
          <w:highlight w:val="green"/>
        </w:rPr>
        <w:t xml:space="preserve"> rais</w:t>
      </w:r>
      <w:r w:rsidR="00E7318D" w:rsidRPr="004E27BC">
        <w:rPr>
          <w:b/>
          <w:highlight w:val="green"/>
        </w:rPr>
        <w:t xml:space="preserve">ed </w:t>
      </w:r>
      <w:r w:rsidRPr="004E27BC">
        <w:rPr>
          <w:b/>
          <w:highlight w:val="green"/>
        </w:rPr>
        <w:t>in</w:t>
      </w:r>
      <w:r w:rsidR="00E7318D" w:rsidRPr="004E27BC">
        <w:rPr>
          <w:b/>
          <w:highlight w:val="green"/>
        </w:rPr>
        <w:t xml:space="preserve"> the</w:t>
      </w:r>
      <w:r w:rsidR="00A83DE5" w:rsidRPr="004E27BC">
        <w:rPr>
          <w:b/>
          <w:highlight w:val="green"/>
        </w:rPr>
        <w:t xml:space="preserve"> comment, we tested the effect of fluid flow on the holding current and holding potential with negative, positive, and </w:t>
      </w:r>
      <w:r w:rsidR="00634BC9" w:rsidRPr="004E27BC">
        <w:rPr>
          <w:b/>
          <w:highlight w:val="green"/>
        </w:rPr>
        <w:t>zero</w:t>
      </w:r>
      <w:r w:rsidR="00A83DE5" w:rsidRPr="004E27BC">
        <w:rPr>
          <w:b/>
          <w:highlight w:val="green"/>
        </w:rPr>
        <w:t xml:space="preserve"> potentials. However, the shift was not dependent on the </w:t>
      </w:r>
      <w:r w:rsidR="00197C33" w:rsidRPr="004E27BC">
        <w:rPr>
          <w:b/>
          <w:highlight w:val="green"/>
        </w:rPr>
        <w:t>direction of the current. Rather, the shift was dependent on the condition</w:t>
      </w:r>
      <w:r w:rsidR="00111E73" w:rsidRPr="004E27BC">
        <w:rPr>
          <w:b/>
          <w:highlight w:val="green"/>
        </w:rPr>
        <w:t xml:space="preserve"> (chlorination)</w:t>
      </w:r>
      <w:r w:rsidR="00197C33" w:rsidRPr="004E27BC">
        <w:rPr>
          <w:b/>
          <w:highlight w:val="green"/>
        </w:rPr>
        <w:t xml:space="preserve"> of the Ag/AgCl electrode.</w:t>
      </w:r>
      <w:r w:rsidR="00634BC9" w:rsidRPr="004E27BC">
        <w:rPr>
          <w:b/>
          <w:highlight w:val="green"/>
        </w:rPr>
        <w:t xml:space="preserve"> When the reference Ag/AgCl electrode</w:t>
      </w:r>
      <w:r w:rsidRPr="004E27BC">
        <w:rPr>
          <w:b/>
          <w:highlight w:val="green"/>
        </w:rPr>
        <w:t xml:space="preserve"> was</w:t>
      </w:r>
      <w:r w:rsidR="00634BC9" w:rsidRPr="004E27BC">
        <w:rPr>
          <w:b/>
          <w:highlight w:val="green"/>
        </w:rPr>
        <w:t xml:space="preserve"> in perfect condition, the shift of junction potential under I-clamp mode was minimal or negative (or slight outward </w:t>
      </w:r>
      <w:r w:rsidR="000742A8" w:rsidRPr="004E27BC">
        <w:rPr>
          <w:b/>
          <w:highlight w:val="green"/>
        </w:rPr>
        <w:t xml:space="preserve">shift of holding current </w:t>
      </w:r>
      <w:r w:rsidR="00634BC9" w:rsidRPr="004E27BC">
        <w:rPr>
          <w:b/>
          <w:highlight w:val="green"/>
        </w:rPr>
        <w:t>under voltage-clamp mode</w:t>
      </w:r>
      <w:r w:rsidR="000742A8" w:rsidRPr="004E27BC">
        <w:rPr>
          <w:b/>
          <w:highlight w:val="green"/>
        </w:rPr>
        <w:t>)</w:t>
      </w:r>
      <w:r w:rsidR="00634BC9" w:rsidRPr="004E27BC">
        <w:rPr>
          <w:b/>
          <w:highlight w:val="green"/>
        </w:rPr>
        <w:t>. However, when the chlorination of the reference Ag/AgCl electrode was not perfect, the direction of shift in the holding current</w:t>
      </w:r>
      <w:r w:rsidR="000742A8" w:rsidRPr="004E27BC">
        <w:rPr>
          <w:b/>
          <w:highlight w:val="green"/>
        </w:rPr>
        <w:t>s</w:t>
      </w:r>
      <w:r w:rsidR="00634BC9" w:rsidRPr="004E27BC">
        <w:rPr>
          <w:b/>
          <w:highlight w:val="green"/>
        </w:rPr>
        <w:t xml:space="preserve"> </w:t>
      </w:r>
      <w:r w:rsidR="000742A8" w:rsidRPr="004E27BC">
        <w:rPr>
          <w:b/>
          <w:highlight w:val="green"/>
        </w:rPr>
        <w:t>w</w:t>
      </w:r>
      <w:r w:rsidRPr="004E27BC">
        <w:rPr>
          <w:b/>
          <w:highlight w:val="green"/>
        </w:rPr>
        <w:t>as</w:t>
      </w:r>
      <w:r w:rsidR="00634BC9" w:rsidRPr="004E27BC">
        <w:rPr>
          <w:b/>
          <w:highlight w:val="green"/>
        </w:rPr>
        <w:t xml:space="preserve"> inward at </w:t>
      </w:r>
      <w:r w:rsidRPr="004E27BC">
        <w:rPr>
          <w:b/>
          <w:highlight w:val="green"/>
        </w:rPr>
        <w:t xml:space="preserve">both </w:t>
      </w:r>
      <w:r w:rsidR="000742A8" w:rsidRPr="004E27BC">
        <w:rPr>
          <w:b/>
          <w:highlight w:val="green"/>
        </w:rPr>
        <w:t>negative and positive holding potential</w:t>
      </w:r>
      <w:r w:rsidRPr="004E27BC">
        <w:rPr>
          <w:b/>
          <w:highlight w:val="green"/>
        </w:rPr>
        <w:t>s</w:t>
      </w:r>
      <w:r w:rsidR="000742A8" w:rsidRPr="004E27BC">
        <w:rPr>
          <w:b/>
          <w:highlight w:val="green"/>
        </w:rPr>
        <w:t xml:space="preserve"> (please </w:t>
      </w:r>
      <w:r w:rsidRPr="004E27BC">
        <w:rPr>
          <w:b/>
          <w:highlight w:val="green"/>
        </w:rPr>
        <w:t>refer to</w:t>
      </w:r>
      <w:r w:rsidR="000742A8" w:rsidRPr="004E27BC">
        <w:rPr>
          <w:b/>
          <w:highlight w:val="green"/>
        </w:rPr>
        <w:t xml:space="preserve"> accompanying additional data). </w:t>
      </w:r>
      <w:r w:rsidRPr="004E27BC">
        <w:rPr>
          <w:b/>
          <w:highlight w:val="green"/>
        </w:rPr>
        <w:t>Therefore</w:t>
      </w:r>
      <w:r w:rsidR="000742A8" w:rsidRPr="004E27BC">
        <w:rPr>
          <w:b/>
          <w:highlight w:val="green"/>
        </w:rPr>
        <w:t xml:space="preserve">, we edited the related description </w:t>
      </w:r>
      <w:r w:rsidRPr="004E27BC">
        <w:rPr>
          <w:b/>
          <w:highlight w:val="green"/>
        </w:rPr>
        <w:t>in the revised manuscript a</w:t>
      </w:r>
      <w:r w:rsidR="000742A8" w:rsidRPr="004E27BC">
        <w:rPr>
          <w:b/>
          <w:highlight w:val="green"/>
        </w:rPr>
        <w:t>s follows.</w:t>
      </w:r>
      <w:r w:rsidR="000742A8" w:rsidRPr="004E27BC">
        <w:rPr>
          <w:b/>
        </w:rPr>
        <w:t xml:space="preserve"> </w:t>
      </w:r>
    </w:p>
    <w:p w14:paraId="24BF604D" w14:textId="6CC2685B" w:rsidR="009F571D" w:rsidRDefault="009F571D" w:rsidP="009F571D">
      <w:pPr>
        <w:widowControl w:val="0"/>
        <w:tabs>
          <w:tab w:val="left" w:pos="6663"/>
        </w:tabs>
        <w:autoSpaceDE w:val="0"/>
        <w:autoSpaceDN w:val="0"/>
        <w:adjustRightInd w:val="0"/>
        <w:jc w:val="both"/>
        <w:rPr>
          <w:rFonts w:ascii="Calibri" w:eastAsia="바탕" w:hAnsi="Calibri" w:cs="Calibri"/>
          <w:highlight w:val="yellow"/>
        </w:rPr>
      </w:pPr>
      <w:r w:rsidRPr="00D15054">
        <w:rPr>
          <w:rFonts w:ascii="Calibri" w:eastAsia="바탕" w:hAnsi="Calibri" w:cs="Calibri"/>
          <w:highlight w:val="yellow"/>
        </w:rPr>
        <w:t>One source of fluid flow-induced artifact in the patch-clamp recording is from the junction potential between the bath fluid and Ag/AgCl reference electrode</w:t>
      </w:r>
      <w:r w:rsidRPr="00D15054">
        <w:rPr>
          <w:rFonts w:ascii="Calibri" w:eastAsia="바탕" w:hAnsi="Calibri" w:cs="Calibri"/>
          <w:highlight w:val="yellow"/>
          <w:vertAlign w:val="superscript"/>
        </w:rPr>
        <w:t>11</w:t>
      </w:r>
      <w:r w:rsidRPr="00D15054">
        <w:rPr>
          <w:rFonts w:ascii="Calibri" w:eastAsia="바탕" w:hAnsi="Calibri" w:cs="Calibri"/>
          <w:highlight w:val="yellow"/>
        </w:rPr>
        <w:t>. It is generally believed that the liquid/metal junction potential between the bathing fluid and Ag</w:t>
      </w:r>
      <w:r w:rsidRPr="009F571D">
        <w:rPr>
          <w:rFonts w:ascii="Calibri" w:eastAsia="바탕" w:hAnsi="Calibri" w:cs="Calibri"/>
          <w:highlight w:val="yellow"/>
        </w:rPr>
        <w:t>/AgCl electrode is constant when Cl</w:t>
      </w:r>
      <w:r w:rsidRPr="009F571D">
        <w:rPr>
          <w:rFonts w:ascii="Calibri" w:eastAsia="바탕" w:hAnsi="Calibri" w:cs="Calibri"/>
          <w:highlight w:val="yellow"/>
          <w:vertAlign w:val="superscript"/>
        </w:rPr>
        <w:t>-</w:t>
      </w:r>
      <w:r w:rsidRPr="009F571D">
        <w:rPr>
          <w:rFonts w:ascii="Calibri" w:eastAsia="바탕" w:hAnsi="Calibri" w:cs="Calibri"/>
          <w:highlight w:val="yellow"/>
        </w:rPr>
        <w:t xml:space="preserve"> concentration of the bathing fluid is kept constant, considering the chemical response between the bathing solution and Ag/AgCl electrode to be:</w:t>
      </w:r>
    </w:p>
    <w:p w14:paraId="792A4A84" w14:textId="77777777" w:rsidR="003A2BFE" w:rsidRPr="009F571D" w:rsidRDefault="003A2BFE" w:rsidP="009F571D">
      <w:pPr>
        <w:widowControl w:val="0"/>
        <w:tabs>
          <w:tab w:val="left" w:pos="6663"/>
        </w:tabs>
        <w:autoSpaceDE w:val="0"/>
        <w:autoSpaceDN w:val="0"/>
        <w:adjustRightInd w:val="0"/>
        <w:jc w:val="both"/>
        <w:rPr>
          <w:rFonts w:ascii="Calibri" w:eastAsia="바탕" w:hAnsi="Calibri" w:cs="Calibri"/>
          <w:highlight w:val="yellow"/>
        </w:rPr>
      </w:pPr>
    </w:p>
    <w:p w14:paraId="50B20FB9" w14:textId="134D3B72" w:rsidR="009F571D" w:rsidRDefault="009F571D" w:rsidP="009F571D">
      <w:pPr>
        <w:widowControl w:val="0"/>
        <w:autoSpaceDE w:val="0"/>
        <w:autoSpaceDN w:val="0"/>
        <w:adjustRightInd w:val="0"/>
        <w:jc w:val="both"/>
        <w:rPr>
          <w:rFonts w:ascii="Calibri" w:eastAsia="바탕" w:hAnsi="Calibri" w:cs="Calibri"/>
          <w:color w:val="000000"/>
          <w:highlight w:val="yellow"/>
          <w:lang w:val="pt-BR" w:eastAsia="en-US"/>
        </w:rPr>
      </w:pPr>
      <w:r w:rsidRPr="009F571D">
        <w:rPr>
          <w:rFonts w:ascii="Calibri" w:eastAsia="바탕" w:hAnsi="Calibri" w:cs="Calibri"/>
          <w:color w:val="000000"/>
          <w:highlight w:val="yellow"/>
          <w:lang w:val="pt-BR" w:eastAsia="en-US"/>
        </w:rPr>
        <w:t>Ag + Cl</w:t>
      </w:r>
      <w:r w:rsidRPr="009F571D">
        <w:rPr>
          <w:rFonts w:ascii="Calibri" w:eastAsia="바탕" w:hAnsi="Calibri" w:cs="Calibri"/>
          <w:color w:val="000000"/>
          <w:highlight w:val="yellow"/>
          <w:vertAlign w:val="superscript"/>
          <w:lang w:val="pt-BR" w:eastAsia="en-US"/>
        </w:rPr>
        <w:t>-</w:t>
      </w:r>
      <w:r w:rsidRPr="009F571D">
        <w:rPr>
          <w:rFonts w:ascii="Calibri" w:eastAsia="바탕" w:hAnsi="Calibri" w:cs="Calibri"/>
          <w:color w:val="000000"/>
          <w:highlight w:val="yellow"/>
          <w:lang w:val="pt-BR" w:eastAsia="en-US"/>
        </w:rPr>
        <w:t xml:space="preserve"> ↔ AgCl + electron (e</w:t>
      </w:r>
      <w:r w:rsidRPr="009F571D">
        <w:rPr>
          <w:rFonts w:ascii="Calibri" w:eastAsia="바탕" w:hAnsi="Calibri" w:cs="Calibri"/>
          <w:color w:val="000000"/>
          <w:highlight w:val="yellow"/>
          <w:vertAlign w:val="superscript"/>
          <w:lang w:val="pt-BR" w:eastAsia="en-US"/>
        </w:rPr>
        <w:t>-</w:t>
      </w:r>
      <w:r w:rsidRPr="009F571D">
        <w:rPr>
          <w:rFonts w:ascii="Calibri" w:eastAsia="바탕" w:hAnsi="Calibri" w:cs="Calibri"/>
          <w:color w:val="000000"/>
          <w:highlight w:val="yellow"/>
          <w:lang w:val="pt-BR" w:eastAsia="en-US"/>
        </w:rPr>
        <w:t>)     (1)</w:t>
      </w:r>
    </w:p>
    <w:p w14:paraId="14EE3EDC" w14:textId="77777777" w:rsidR="003A2BFE" w:rsidRPr="009F571D" w:rsidRDefault="003A2BFE" w:rsidP="009F571D">
      <w:pPr>
        <w:widowControl w:val="0"/>
        <w:autoSpaceDE w:val="0"/>
        <w:autoSpaceDN w:val="0"/>
        <w:adjustRightInd w:val="0"/>
        <w:jc w:val="both"/>
        <w:rPr>
          <w:rFonts w:ascii="Calibri" w:eastAsia="바탕" w:hAnsi="Calibri" w:cs="Calibri"/>
          <w:color w:val="000000"/>
          <w:highlight w:val="yellow"/>
          <w:lang w:val="pt-BR" w:eastAsia="en-US"/>
        </w:rPr>
      </w:pPr>
    </w:p>
    <w:p w14:paraId="02CEF165" w14:textId="77777777" w:rsidR="009F571D" w:rsidRPr="009F571D" w:rsidRDefault="009F571D" w:rsidP="009F571D">
      <w:pPr>
        <w:widowControl w:val="0"/>
        <w:tabs>
          <w:tab w:val="left" w:pos="6663"/>
        </w:tabs>
        <w:autoSpaceDE w:val="0"/>
        <w:autoSpaceDN w:val="0"/>
        <w:adjustRightInd w:val="0"/>
        <w:jc w:val="both"/>
        <w:rPr>
          <w:rFonts w:ascii="Calibri" w:eastAsia="바탕" w:hAnsi="Calibri" w:cs="Calibri"/>
        </w:rPr>
      </w:pPr>
      <w:r w:rsidRPr="009F571D">
        <w:rPr>
          <w:rFonts w:ascii="Calibri" w:eastAsia="바탕" w:hAnsi="Calibri" w:cs="Calibri"/>
          <w:highlight w:val="yellow"/>
        </w:rPr>
        <w:t>However, in the situation where the overall electrochemical reaction between the bathing solution and Ag/AgCl reference electrode (equation 1) proceeds from left to right, the Cl</w:t>
      </w:r>
      <w:r w:rsidRPr="009F571D">
        <w:rPr>
          <w:rFonts w:ascii="Calibri" w:eastAsia="바탕" w:hAnsi="Calibri" w:cs="Calibri"/>
          <w:highlight w:val="yellow"/>
          <w:vertAlign w:val="superscript"/>
        </w:rPr>
        <w:t>-</w:t>
      </w:r>
      <w:r w:rsidRPr="009F571D">
        <w:rPr>
          <w:rFonts w:ascii="Calibri" w:eastAsia="바탕" w:hAnsi="Calibri" w:cs="Calibri"/>
          <w:highlight w:val="yellow"/>
        </w:rPr>
        <w:t xml:space="preserve"> concentration of the bathing fluid adjacent to the Ag/AgCl reference electrode (unstirred boundary layer </w:t>
      </w:r>
      <w:r w:rsidRPr="009F571D">
        <w:rPr>
          <w:rFonts w:ascii="Calibri" w:eastAsia="바탕" w:hAnsi="Calibri" w:cs="Calibri" w:hint="eastAsia"/>
          <w:highlight w:val="yellow"/>
          <w:vertAlign w:val="superscript"/>
        </w:rPr>
        <w:t>12-15</w:t>
      </w:r>
      <w:r w:rsidRPr="009F571D">
        <w:rPr>
          <w:rFonts w:ascii="Calibri" w:eastAsia="바탕" w:hAnsi="Calibri" w:cs="Calibri"/>
          <w:highlight w:val="yellow"/>
        </w:rPr>
        <w:t>) may be much lower than that in the bulk of bathing solution, unless enough convectional transport is ensured. Using an old or non-ideal Ag/AgCl electrode with inadequate chlorination of Ag may increase such a risk.  This fluid flow-related artifact at the reference electrode, in fact, can be simply excluded by placing a conventional agarose-salt bridge between the bathing fluid and reference electrode, since the artifact is based on the alteration in real Cl</w:t>
      </w:r>
      <w:r w:rsidRPr="009F571D">
        <w:rPr>
          <w:rFonts w:ascii="Calibri" w:eastAsia="바탕" w:hAnsi="Calibri" w:cs="Calibri"/>
          <w:highlight w:val="yellow"/>
          <w:vertAlign w:val="superscript"/>
        </w:rPr>
        <w:t>-</w:t>
      </w:r>
      <w:r w:rsidRPr="009F571D">
        <w:rPr>
          <w:rFonts w:ascii="Calibri" w:eastAsia="바탕" w:hAnsi="Calibri" w:cs="Calibri"/>
          <w:highlight w:val="yellow"/>
        </w:rPr>
        <w:t xml:space="preserve"> concentration adjacent to the Ag/AgCl electrode</w:t>
      </w:r>
      <w:r w:rsidRPr="009F571D">
        <w:rPr>
          <w:rFonts w:ascii="Calibri" w:eastAsia="바탕" w:hAnsi="Calibri" w:cs="Calibri"/>
          <w:highlight w:val="yellow"/>
          <w:vertAlign w:val="superscript"/>
        </w:rPr>
        <w:t>11</w:t>
      </w:r>
      <w:r w:rsidRPr="009F571D">
        <w:rPr>
          <w:rFonts w:ascii="Calibri" w:eastAsia="바탕" w:hAnsi="Calibri" w:cs="Calibri"/>
          <w:highlight w:val="yellow"/>
        </w:rPr>
        <w:t xml:space="preserve">. The protocol presented in this study shows how to prevent the flow-related junction potential change and measure the real ion concentrations in the unstirred boundary layer. </w:t>
      </w:r>
    </w:p>
    <w:p w14:paraId="3B0BC812" w14:textId="35BAE6E5" w:rsidR="002528B5" w:rsidRPr="004E27BC" w:rsidRDefault="00A37E1E" w:rsidP="002117AA">
      <w:pPr>
        <w:pStyle w:val="a8"/>
        <w:rPr>
          <w:noProof/>
        </w:rPr>
      </w:pPr>
      <w:r>
        <w:rPr>
          <w:rFonts w:ascii="Calibri" w:eastAsia="바탕" w:hAnsi="Calibri" w:cs="Calibri"/>
          <w:noProof/>
        </w:rPr>
        <w:lastRenderedPageBreak/>
        <w:drawing>
          <wp:inline distT="0" distB="0" distL="0" distR="0" wp14:anchorId="0C3D5D92" wp14:editId="424411CB">
            <wp:extent cx="5730240" cy="422042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1449" cy="4228675"/>
                    </a:xfrm>
                    <a:prstGeom prst="rect">
                      <a:avLst/>
                    </a:prstGeom>
                    <a:noFill/>
                  </pic:spPr>
                </pic:pic>
              </a:graphicData>
            </a:graphic>
          </wp:inline>
        </w:drawing>
      </w:r>
    </w:p>
    <w:p w14:paraId="4E0730A2" w14:textId="77777777" w:rsidR="00771679" w:rsidRPr="004E27BC" w:rsidRDefault="004E4A36" w:rsidP="00771679">
      <w:pPr>
        <w:pStyle w:val="a8"/>
        <w:rPr>
          <w:noProof/>
        </w:rPr>
      </w:pPr>
      <w:r w:rsidRPr="004E27BC">
        <w:rPr>
          <w:noProof/>
        </w:rPr>
        <w:br/>
        <w:t>It would be preferable if the order of the figures is closer to the order to which they are referred in the text.</w:t>
      </w:r>
      <w:r w:rsidRPr="004E27BC">
        <w:rPr>
          <w:noProof/>
        </w:rPr>
        <w:br/>
      </w:r>
      <w:r w:rsidR="00771679" w:rsidRPr="004E27BC">
        <w:rPr>
          <w:b/>
          <w:highlight w:val="green"/>
        </w:rPr>
        <w:t xml:space="preserve">Answer) </w:t>
      </w:r>
      <w:r w:rsidR="00ED210C" w:rsidRPr="004E27BC">
        <w:rPr>
          <w:b/>
          <w:highlight w:val="green"/>
        </w:rPr>
        <w:t xml:space="preserve">Thank you. </w:t>
      </w:r>
      <w:r w:rsidR="00771679" w:rsidRPr="004E27BC">
        <w:rPr>
          <w:b/>
          <w:highlight w:val="green"/>
        </w:rPr>
        <w:t>This has been done in the revised manuscript.</w:t>
      </w:r>
      <w:r w:rsidR="00771679" w:rsidRPr="004E27BC">
        <w:rPr>
          <w:b/>
          <w:noProof/>
        </w:rPr>
        <w:t xml:space="preserve"> </w:t>
      </w:r>
    </w:p>
    <w:p w14:paraId="04E18561" w14:textId="77777777" w:rsidR="00771679" w:rsidRPr="004E27BC" w:rsidRDefault="004E4A36" w:rsidP="002117AA">
      <w:pPr>
        <w:pStyle w:val="a8"/>
        <w:rPr>
          <w:noProof/>
        </w:rPr>
      </w:pPr>
      <w:r w:rsidRPr="004E27BC">
        <w:rPr>
          <w:noProof/>
        </w:rPr>
        <w:br/>
        <w:t>The authors refer to flow rates in ml/minute, as is done in most electrophysiological papers. However, the critical parameter for flow-mediated effects is the velocity of the solution (m/s), and this will depend on the geometry of the recording chamber. Therefore, in addition to the flow rate (ml/minute), it would be of use to the reader if the relevant velocities were also included (m/s).</w:t>
      </w:r>
    </w:p>
    <w:p w14:paraId="5AC69B80" w14:textId="0D98FB2F" w:rsidR="00771679" w:rsidRPr="004E27BC" w:rsidRDefault="00771679" w:rsidP="00771679">
      <w:pPr>
        <w:pStyle w:val="a8"/>
      </w:pPr>
      <w:r w:rsidRPr="004E27BC">
        <w:rPr>
          <w:b/>
          <w:highlight w:val="green"/>
        </w:rPr>
        <w:t xml:space="preserve">Answer) </w:t>
      </w:r>
      <w:r w:rsidR="00ED210C" w:rsidRPr="004E27BC">
        <w:rPr>
          <w:b/>
          <w:highlight w:val="green"/>
        </w:rPr>
        <w:t xml:space="preserve">Thank you. Suggested changes have been made </w:t>
      </w:r>
      <w:r w:rsidR="00E52274" w:rsidRPr="004E27BC">
        <w:rPr>
          <w:b/>
          <w:highlight w:val="green"/>
        </w:rPr>
        <w:t>to t</w:t>
      </w:r>
      <w:r w:rsidRPr="004E27BC">
        <w:rPr>
          <w:b/>
          <w:highlight w:val="green"/>
        </w:rPr>
        <w:t>he revised manuscript.</w:t>
      </w:r>
      <w:r w:rsidRPr="004E27BC">
        <w:rPr>
          <w:b/>
        </w:rPr>
        <w:t xml:space="preserve"> </w:t>
      </w:r>
    </w:p>
    <w:p w14:paraId="10485F5C" w14:textId="3E1D8351" w:rsidR="00141CD6" w:rsidRPr="004E27BC" w:rsidRDefault="004E4A36" w:rsidP="002117AA">
      <w:pPr>
        <w:pStyle w:val="a8"/>
        <w:rPr>
          <w:noProof/>
        </w:rPr>
      </w:pPr>
      <w:r w:rsidRPr="004E27BC">
        <w:rPr>
          <w:noProof/>
        </w:rPr>
        <w:br/>
      </w:r>
      <w:r w:rsidRPr="004E27BC">
        <w:rPr>
          <w:noProof/>
        </w:rPr>
        <w:br/>
        <w:t>Minor Concerns:</w:t>
      </w:r>
      <w:r w:rsidRPr="004E27BC">
        <w:rPr>
          <w:noProof/>
        </w:rPr>
        <w:br/>
        <w:t>The list of materials at the end of the manuscript includes agarose. Therefore on page 2, Protocol 1.2.2, agarose should be included in addition to agar, along the lines of: "Weigh 10 g agar or agarose." Also, it would be useful if the % of agar or agarose in solution is given.</w:t>
      </w:r>
      <w:r w:rsidRPr="004E27BC">
        <w:rPr>
          <w:noProof/>
        </w:rPr>
        <w:br/>
      </w:r>
      <w:r w:rsidR="00141CD6" w:rsidRPr="004E27BC">
        <w:rPr>
          <w:b/>
          <w:highlight w:val="green"/>
        </w:rPr>
        <w:t>Answer) Thank</w:t>
      </w:r>
      <w:r w:rsidR="00E52274" w:rsidRPr="004E27BC">
        <w:rPr>
          <w:b/>
          <w:highlight w:val="green"/>
        </w:rPr>
        <w:t xml:space="preserve"> you</w:t>
      </w:r>
      <w:r w:rsidR="00141CD6" w:rsidRPr="004E27BC">
        <w:rPr>
          <w:b/>
          <w:highlight w:val="green"/>
        </w:rPr>
        <w:t xml:space="preserve"> for the </w:t>
      </w:r>
      <w:r w:rsidR="00E52274" w:rsidRPr="004E27BC">
        <w:rPr>
          <w:b/>
          <w:highlight w:val="green"/>
        </w:rPr>
        <w:t xml:space="preserve">kind </w:t>
      </w:r>
      <w:r w:rsidR="00141CD6" w:rsidRPr="004E27BC">
        <w:rPr>
          <w:b/>
          <w:highlight w:val="green"/>
        </w:rPr>
        <w:t>comment. In fact, we used agarose instead of agar</w:t>
      </w:r>
      <w:r w:rsidR="00E52274" w:rsidRPr="004E27BC">
        <w:rPr>
          <w:b/>
          <w:highlight w:val="green"/>
        </w:rPr>
        <w:t>, al</w:t>
      </w:r>
      <w:r w:rsidR="003E448A" w:rsidRPr="004E27BC">
        <w:rPr>
          <w:b/>
          <w:highlight w:val="green"/>
        </w:rPr>
        <w:t xml:space="preserve">though either agar or agarose </w:t>
      </w:r>
      <w:r w:rsidR="007A6CF9" w:rsidRPr="004E27BC">
        <w:rPr>
          <w:b/>
          <w:highlight w:val="green"/>
        </w:rPr>
        <w:t>can be</w:t>
      </w:r>
      <w:r w:rsidR="003E448A" w:rsidRPr="004E27BC">
        <w:rPr>
          <w:b/>
          <w:highlight w:val="green"/>
        </w:rPr>
        <w:t xml:space="preserve"> used for generation of the salt </w:t>
      </w:r>
      <w:r w:rsidR="003E448A" w:rsidRPr="004E27BC">
        <w:rPr>
          <w:b/>
          <w:highlight w:val="green"/>
        </w:rPr>
        <w:lastRenderedPageBreak/>
        <w:t>bridge, it is conventionally called ‘agar salt-bridge. However, for clarity and accuracy, we have corrected the agar to agarose in the revised manuscript.</w:t>
      </w:r>
      <w:r w:rsidR="003E448A" w:rsidRPr="004E27BC">
        <w:rPr>
          <w:b/>
          <w:noProof/>
        </w:rPr>
        <w:t xml:space="preserve"> </w:t>
      </w:r>
    </w:p>
    <w:p w14:paraId="437F0871" w14:textId="5D0F7161" w:rsidR="00B41817" w:rsidRPr="004E27BC" w:rsidRDefault="004E4A36" w:rsidP="002117AA">
      <w:pPr>
        <w:pStyle w:val="a8"/>
        <w:rPr>
          <w:b/>
          <w:noProof/>
        </w:rPr>
      </w:pPr>
      <w:r w:rsidRPr="004E27BC">
        <w:rPr>
          <w:noProof/>
        </w:rPr>
        <w:br/>
        <w:t>Page 3, Protocol 2: Presumably an alternative way to stop and re-start the superfusion would be to use a pump and just it turn it off and on.</w:t>
      </w:r>
      <w:r w:rsidRPr="004E27BC">
        <w:rPr>
          <w:noProof/>
        </w:rPr>
        <w:br/>
      </w:r>
      <w:r w:rsidR="00B41817" w:rsidRPr="004E27BC">
        <w:rPr>
          <w:b/>
          <w:highlight w:val="green"/>
        </w:rPr>
        <w:t xml:space="preserve">Answer) </w:t>
      </w:r>
      <w:r w:rsidR="00E52274" w:rsidRPr="004E27BC">
        <w:rPr>
          <w:b/>
          <w:highlight w:val="green"/>
        </w:rPr>
        <w:t>We agree with the comment</w:t>
      </w:r>
      <w:r w:rsidR="00B41817" w:rsidRPr="004E27BC">
        <w:rPr>
          <w:b/>
          <w:highlight w:val="green"/>
        </w:rPr>
        <w:t xml:space="preserve">. </w:t>
      </w:r>
      <w:r w:rsidR="00B0450F" w:rsidRPr="004E27BC">
        <w:rPr>
          <w:b/>
          <w:highlight w:val="green"/>
        </w:rPr>
        <w:t xml:space="preserve">In fact, we </w:t>
      </w:r>
      <w:r w:rsidR="003A2BFE">
        <w:rPr>
          <w:b/>
          <w:highlight w:val="green"/>
        </w:rPr>
        <w:t xml:space="preserve">also </w:t>
      </w:r>
      <w:r w:rsidR="00B0450F" w:rsidRPr="004E27BC">
        <w:rPr>
          <w:b/>
          <w:highlight w:val="green"/>
        </w:rPr>
        <w:t>used the perfusion pump. W</w:t>
      </w:r>
      <w:r w:rsidR="00B41817" w:rsidRPr="004E27BC">
        <w:rPr>
          <w:b/>
          <w:highlight w:val="green"/>
        </w:rPr>
        <w:t xml:space="preserve">e </w:t>
      </w:r>
      <w:r w:rsidR="00E52274" w:rsidRPr="004E27BC">
        <w:rPr>
          <w:b/>
          <w:highlight w:val="green"/>
        </w:rPr>
        <w:t xml:space="preserve">have </w:t>
      </w:r>
      <w:r w:rsidR="00B41817" w:rsidRPr="004E27BC">
        <w:rPr>
          <w:b/>
          <w:highlight w:val="green"/>
        </w:rPr>
        <w:t xml:space="preserve">added the description </w:t>
      </w:r>
      <w:r w:rsidR="00E52274" w:rsidRPr="004E27BC">
        <w:rPr>
          <w:b/>
          <w:highlight w:val="green"/>
        </w:rPr>
        <w:t xml:space="preserve">to </w:t>
      </w:r>
      <w:r w:rsidR="00B41817" w:rsidRPr="004E27BC">
        <w:rPr>
          <w:b/>
          <w:highlight w:val="green"/>
        </w:rPr>
        <w:t>the revised manuscript as follows:</w:t>
      </w:r>
    </w:p>
    <w:p w14:paraId="78B41038" w14:textId="13F43BCF" w:rsidR="003A2BFE" w:rsidRPr="00D15054" w:rsidRDefault="003A2BFE" w:rsidP="00D15054">
      <w:pPr>
        <w:pStyle w:val="a9"/>
        <w:numPr>
          <w:ilvl w:val="1"/>
          <w:numId w:val="4"/>
        </w:numPr>
        <w:rPr>
          <w:highlight w:val="yellow"/>
        </w:rPr>
      </w:pPr>
      <w:r w:rsidRPr="00D15054">
        <w:rPr>
          <w:highlight w:val="yellow"/>
        </w:rPr>
        <w:t xml:space="preserve">Alternatively, to control the flow rate (for steps 2.3 – 2.6), use a perfusion pump. In that case, be careful to ensure a constant flow, rather than a pulsatile one. </w:t>
      </w:r>
    </w:p>
    <w:p w14:paraId="1D6D6DFF" w14:textId="77777777" w:rsidR="00773C70" w:rsidRPr="004E27BC" w:rsidRDefault="004E4A36" w:rsidP="002117AA">
      <w:pPr>
        <w:pStyle w:val="a8"/>
        <w:rPr>
          <w:noProof/>
        </w:rPr>
      </w:pPr>
      <w:r w:rsidRPr="004E27BC">
        <w:rPr>
          <w:noProof/>
        </w:rPr>
        <w:br/>
        <w:t>Page 6, line number 270: Does "best fit by Nernst-equation" mean that the slope was such that the potential changed around 58 mV per ten-fold change in Cl- concentration?</w:t>
      </w:r>
    </w:p>
    <w:p w14:paraId="0A21A249" w14:textId="666E060E" w:rsidR="004A597E" w:rsidRPr="004E27BC" w:rsidRDefault="00773C70" w:rsidP="002117AA">
      <w:pPr>
        <w:pStyle w:val="a8"/>
        <w:rPr>
          <w:b/>
        </w:rPr>
      </w:pPr>
      <w:r w:rsidRPr="004E27BC">
        <w:rPr>
          <w:b/>
          <w:highlight w:val="green"/>
        </w:rPr>
        <w:t>Answer) Thank</w:t>
      </w:r>
      <w:r w:rsidR="007F39C9" w:rsidRPr="004E27BC">
        <w:rPr>
          <w:b/>
          <w:highlight w:val="green"/>
        </w:rPr>
        <w:t xml:space="preserve"> you </w:t>
      </w:r>
      <w:r w:rsidRPr="004E27BC">
        <w:rPr>
          <w:b/>
          <w:highlight w:val="green"/>
        </w:rPr>
        <w:t xml:space="preserve">for the comment. </w:t>
      </w:r>
      <w:r w:rsidR="00A62C29" w:rsidRPr="004E27BC">
        <w:rPr>
          <w:b/>
          <w:highlight w:val="green"/>
        </w:rPr>
        <w:t xml:space="preserve">Basically, </w:t>
      </w:r>
      <w:r w:rsidR="007F39C9" w:rsidRPr="004E27BC">
        <w:rPr>
          <w:b/>
          <w:highlight w:val="green"/>
        </w:rPr>
        <w:t>the answer is yes</w:t>
      </w:r>
      <w:r w:rsidR="00A62C29" w:rsidRPr="004E27BC">
        <w:rPr>
          <w:b/>
          <w:highlight w:val="green"/>
        </w:rPr>
        <w:t xml:space="preserve">. </w:t>
      </w:r>
      <w:r w:rsidR="000742A8" w:rsidRPr="004E27BC">
        <w:rPr>
          <w:b/>
          <w:highlight w:val="green"/>
        </w:rPr>
        <w:t xml:space="preserve">However, </w:t>
      </w:r>
      <w:r w:rsidR="00A62C29" w:rsidRPr="004E27BC">
        <w:rPr>
          <w:b/>
          <w:highlight w:val="green"/>
        </w:rPr>
        <w:t xml:space="preserve">the slope was not 58 mV, but 48.7 mV. We </w:t>
      </w:r>
      <w:r w:rsidR="00AC1221" w:rsidRPr="004E27BC">
        <w:rPr>
          <w:b/>
          <w:highlight w:val="green"/>
        </w:rPr>
        <w:t xml:space="preserve">believe </w:t>
      </w:r>
      <w:r w:rsidR="00A62C29" w:rsidRPr="004E27BC">
        <w:rPr>
          <w:b/>
          <w:highlight w:val="green"/>
        </w:rPr>
        <w:t>that</w:t>
      </w:r>
      <w:r w:rsidR="00AC1221" w:rsidRPr="004E27BC">
        <w:rPr>
          <w:b/>
          <w:highlight w:val="green"/>
        </w:rPr>
        <w:t>,</w:t>
      </w:r>
      <w:r w:rsidR="00A62C29" w:rsidRPr="004E27BC">
        <w:rPr>
          <w:b/>
          <w:highlight w:val="green"/>
        </w:rPr>
        <w:t xml:space="preserve"> </w:t>
      </w:r>
      <w:r w:rsidR="007F39C9" w:rsidRPr="004E27BC">
        <w:rPr>
          <w:b/>
          <w:highlight w:val="green"/>
        </w:rPr>
        <w:t xml:space="preserve">due to </w:t>
      </w:r>
      <w:r w:rsidR="00A62C29" w:rsidRPr="004E27BC">
        <w:rPr>
          <w:b/>
          <w:highlight w:val="green"/>
        </w:rPr>
        <w:t xml:space="preserve">the selectivity </w:t>
      </w:r>
      <w:r w:rsidR="007F39C9" w:rsidRPr="004E27BC">
        <w:rPr>
          <w:b/>
          <w:highlight w:val="green"/>
        </w:rPr>
        <w:t>of Cl</w:t>
      </w:r>
      <w:r w:rsidR="007F39C9" w:rsidRPr="004E27BC">
        <w:rPr>
          <w:b/>
          <w:highlight w:val="green"/>
          <w:vertAlign w:val="superscript"/>
        </w:rPr>
        <w:t>-</w:t>
      </w:r>
      <w:r w:rsidR="007F39C9" w:rsidRPr="004E27BC">
        <w:rPr>
          <w:b/>
          <w:highlight w:val="green"/>
        </w:rPr>
        <w:t xml:space="preserve"> </w:t>
      </w:r>
      <w:r w:rsidR="00A62C29" w:rsidRPr="004E27BC">
        <w:rPr>
          <w:b/>
          <w:highlight w:val="green"/>
        </w:rPr>
        <w:t>over other ions</w:t>
      </w:r>
      <w:r w:rsidR="00AC1221" w:rsidRPr="004E27BC">
        <w:rPr>
          <w:b/>
          <w:highlight w:val="green"/>
        </w:rPr>
        <w:t>,</w:t>
      </w:r>
      <w:r w:rsidR="00A62C29" w:rsidRPr="004E27BC">
        <w:rPr>
          <w:b/>
          <w:highlight w:val="green"/>
        </w:rPr>
        <w:t xml:space="preserve"> the junction potential </w:t>
      </w:r>
      <w:r w:rsidR="00AC1221" w:rsidRPr="004E27BC">
        <w:rPr>
          <w:b/>
          <w:highlight w:val="green"/>
        </w:rPr>
        <w:t xml:space="preserve">generated </w:t>
      </w:r>
      <w:r w:rsidR="00A62C29" w:rsidRPr="004E27BC">
        <w:rPr>
          <w:b/>
          <w:highlight w:val="green"/>
        </w:rPr>
        <w:t>between the Ag/AgCl</w:t>
      </w:r>
      <w:r w:rsidR="004A597E" w:rsidRPr="004E27BC">
        <w:rPr>
          <w:b/>
          <w:highlight w:val="green"/>
        </w:rPr>
        <w:t xml:space="preserve"> and bathing fluid</w:t>
      </w:r>
      <w:r w:rsidR="00A62C29" w:rsidRPr="004E27BC">
        <w:rPr>
          <w:b/>
          <w:highlight w:val="green"/>
        </w:rPr>
        <w:t xml:space="preserve"> is not perfect</w:t>
      </w:r>
      <w:r w:rsidR="003A2BFE">
        <w:rPr>
          <w:b/>
          <w:highlight w:val="green"/>
        </w:rPr>
        <w:t>ly dependent on the Cl</w:t>
      </w:r>
      <w:r w:rsidR="003A2BFE" w:rsidRPr="00D15054">
        <w:rPr>
          <w:b/>
          <w:highlight w:val="green"/>
          <w:vertAlign w:val="superscript"/>
        </w:rPr>
        <w:t>-</w:t>
      </w:r>
      <w:r w:rsidR="003A2BFE">
        <w:rPr>
          <w:b/>
          <w:highlight w:val="green"/>
        </w:rPr>
        <w:t xml:space="preserve"> concentration</w:t>
      </w:r>
      <w:r w:rsidR="00AC1221" w:rsidRPr="004E27BC">
        <w:rPr>
          <w:b/>
          <w:highlight w:val="green"/>
        </w:rPr>
        <w:t>. T</w:t>
      </w:r>
      <w:r w:rsidR="00A62C29" w:rsidRPr="004E27BC">
        <w:rPr>
          <w:b/>
          <w:highlight w:val="green"/>
        </w:rPr>
        <w:t>he slope value of 48.7 mV was</w:t>
      </w:r>
      <w:r w:rsidR="00AC1221" w:rsidRPr="004E27BC">
        <w:rPr>
          <w:b/>
          <w:highlight w:val="green"/>
        </w:rPr>
        <w:t xml:space="preserve"> from the</w:t>
      </w:r>
      <w:r w:rsidR="00A62C29" w:rsidRPr="004E27BC">
        <w:rPr>
          <w:b/>
          <w:highlight w:val="green"/>
        </w:rPr>
        <w:t xml:space="preserve"> best </w:t>
      </w:r>
      <w:r w:rsidR="00AC1221" w:rsidRPr="004E27BC">
        <w:rPr>
          <w:b/>
          <w:highlight w:val="green"/>
        </w:rPr>
        <w:t>fit line</w:t>
      </w:r>
      <w:r w:rsidR="00A62C29" w:rsidRPr="004E27BC">
        <w:rPr>
          <w:b/>
          <w:highlight w:val="green"/>
        </w:rPr>
        <w:t>. The 48.7 mV of slope indicate</w:t>
      </w:r>
      <w:r w:rsidR="004A597E" w:rsidRPr="004E27BC">
        <w:rPr>
          <w:b/>
          <w:highlight w:val="green"/>
        </w:rPr>
        <w:t>s Cl</w:t>
      </w:r>
      <w:r w:rsidR="004A597E" w:rsidRPr="004E27BC">
        <w:rPr>
          <w:b/>
          <w:highlight w:val="green"/>
          <w:vertAlign w:val="superscript"/>
        </w:rPr>
        <w:t>-</w:t>
      </w:r>
      <w:r w:rsidR="004A597E" w:rsidRPr="004E27BC">
        <w:rPr>
          <w:b/>
          <w:highlight w:val="green"/>
        </w:rPr>
        <w:t xml:space="preserve"> dependency (or selectivity) of the Ag/AgCl reference electrode &gt; 95% over other ion (in this case Na+)</w:t>
      </w:r>
      <w:r w:rsidR="000742A8" w:rsidRPr="004E27BC">
        <w:rPr>
          <w:b/>
          <w:highlight w:val="green"/>
        </w:rPr>
        <w:t xml:space="preserve"> based on the GHK </w:t>
      </w:r>
      <w:r w:rsidR="003A2BFE">
        <w:rPr>
          <w:b/>
          <w:highlight w:val="green"/>
        </w:rPr>
        <w:t xml:space="preserve">voltage </w:t>
      </w:r>
      <w:r w:rsidR="000742A8" w:rsidRPr="004E27BC">
        <w:rPr>
          <w:b/>
          <w:highlight w:val="green"/>
        </w:rPr>
        <w:t>equation</w:t>
      </w:r>
      <w:r w:rsidR="004A597E" w:rsidRPr="004E27BC">
        <w:rPr>
          <w:b/>
          <w:highlight w:val="green"/>
        </w:rPr>
        <w:t>. To make this point clearer, we added the following description in the revised manuscript:</w:t>
      </w:r>
    </w:p>
    <w:p w14:paraId="1DFFFA29" w14:textId="53CD82C1" w:rsidR="00B0450F" w:rsidRPr="004E27BC" w:rsidRDefault="003A2BFE" w:rsidP="002117AA">
      <w:pPr>
        <w:pStyle w:val="a8"/>
        <w:rPr>
          <w:noProof/>
        </w:rPr>
      </w:pPr>
      <w:r w:rsidRPr="003A2BFE">
        <w:rPr>
          <w:rFonts w:ascii="Calibri" w:eastAsia="바탕" w:hAnsi="Calibri" w:cs="Calibri"/>
          <w:highlight w:val="yellow"/>
        </w:rPr>
        <w:t>The straight line in red represents the best fit by a modified Nernst-equation for equilibrium potential with a ten-fold slope of 49 mV.</w:t>
      </w:r>
      <w:r w:rsidRPr="003A2BFE">
        <w:rPr>
          <w:rFonts w:ascii="Calibri" w:eastAsia="바탕" w:hAnsi="Calibri" w:cs="Calibri"/>
        </w:rPr>
        <w:t xml:space="preserve"> </w:t>
      </w:r>
      <w:r w:rsidRPr="003A2BFE">
        <w:rPr>
          <w:rFonts w:ascii="Calibri" w:eastAsia="바탕" w:hAnsi="Calibri" w:cs="Calibri"/>
          <w:color w:val="000000"/>
          <w:highlight w:val="yellow"/>
          <w:lang w:eastAsia="en-US"/>
        </w:rPr>
        <w:t>Owing to the finite selectivity of Na</w:t>
      </w:r>
      <w:r w:rsidRPr="003A2BFE">
        <w:rPr>
          <w:rFonts w:ascii="Calibri" w:eastAsia="바탕" w:hAnsi="Calibri" w:cs="Calibri"/>
          <w:color w:val="000000"/>
          <w:highlight w:val="yellow"/>
          <w:vertAlign w:val="superscript"/>
          <w:lang w:eastAsia="en-US"/>
        </w:rPr>
        <w:t>+</w:t>
      </w:r>
      <w:r w:rsidRPr="003A2BFE">
        <w:rPr>
          <w:rFonts w:ascii="Calibri" w:eastAsia="바탕" w:hAnsi="Calibri" w:cs="Calibri"/>
          <w:color w:val="000000"/>
          <w:highlight w:val="yellow"/>
          <w:lang w:eastAsia="en-US"/>
        </w:rPr>
        <w:t>, compared to that of Cl</w:t>
      </w:r>
      <w:r w:rsidRPr="003A2BFE">
        <w:rPr>
          <w:rFonts w:ascii="Calibri" w:eastAsia="바탕" w:hAnsi="Calibri" w:cs="Calibri"/>
          <w:color w:val="000000"/>
          <w:highlight w:val="yellow"/>
          <w:vertAlign w:val="superscript"/>
          <w:lang w:eastAsia="en-US"/>
        </w:rPr>
        <w:t>-</w:t>
      </w:r>
      <w:r w:rsidRPr="003A2BFE">
        <w:rPr>
          <w:rFonts w:ascii="Calibri" w:eastAsia="바탕" w:hAnsi="Calibri" w:cs="Calibri"/>
          <w:color w:val="000000"/>
          <w:highlight w:val="yellow"/>
          <w:lang w:eastAsia="en-US"/>
        </w:rPr>
        <w:t>, for generating the liquid/metal junction potential, the slope value of 49 mV, instead of 58 mV, produced the best fit in the junction potential-[Cl</w:t>
      </w:r>
      <w:r w:rsidRPr="003A2BFE">
        <w:rPr>
          <w:rFonts w:ascii="Calibri" w:eastAsia="바탕" w:hAnsi="Calibri" w:cs="Calibri"/>
          <w:color w:val="000000"/>
          <w:highlight w:val="yellow"/>
          <w:vertAlign w:val="superscript"/>
          <w:lang w:eastAsia="en-US"/>
        </w:rPr>
        <w:t>-</w:t>
      </w:r>
      <w:r w:rsidRPr="003A2BFE">
        <w:rPr>
          <w:rFonts w:ascii="Calibri" w:eastAsia="바탕" w:hAnsi="Calibri" w:cs="Calibri"/>
          <w:color w:val="000000"/>
          <w:highlight w:val="yellow"/>
          <w:lang w:eastAsia="en-US"/>
        </w:rPr>
        <w:t>] relation at room temperature. The 49-mV slope indicates the Cl</w:t>
      </w:r>
      <w:r w:rsidRPr="003A2BFE">
        <w:rPr>
          <w:rFonts w:ascii="Calibri" w:eastAsia="바탕" w:hAnsi="Calibri" w:cs="Calibri"/>
          <w:color w:val="000000"/>
          <w:highlight w:val="yellow"/>
          <w:vertAlign w:val="superscript"/>
          <w:lang w:eastAsia="en-US"/>
        </w:rPr>
        <w:t>-</w:t>
      </w:r>
      <w:r w:rsidRPr="003A2BFE">
        <w:rPr>
          <w:rFonts w:ascii="Calibri" w:eastAsia="바탕" w:hAnsi="Calibri" w:cs="Calibri"/>
          <w:color w:val="000000"/>
          <w:highlight w:val="yellow"/>
          <w:lang w:eastAsia="en-US"/>
        </w:rPr>
        <w:t xml:space="preserve"> dependence (or selectivity) of the Ag/AgCl reference electrode &gt; 95 % over the other ion (in this case, Na</w:t>
      </w:r>
      <w:r w:rsidRPr="003A2BFE">
        <w:rPr>
          <w:rFonts w:ascii="Calibri" w:eastAsia="바탕" w:hAnsi="Calibri" w:cs="Calibri"/>
          <w:color w:val="000000"/>
          <w:highlight w:val="yellow"/>
          <w:vertAlign w:val="superscript"/>
          <w:lang w:eastAsia="en-US"/>
        </w:rPr>
        <w:t>+</w:t>
      </w:r>
      <w:r w:rsidRPr="003A2BFE">
        <w:rPr>
          <w:rFonts w:ascii="Calibri" w:eastAsia="바탕" w:hAnsi="Calibri" w:cs="Calibri"/>
          <w:color w:val="000000"/>
          <w:highlight w:val="yellow"/>
          <w:lang w:eastAsia="en-US"/>
        </w:rPr>
        <w:t xml:space="preserve">), </w:t>
      </w:r>
      <w:r w:rsidRPr="003A2BFE">
        <w:rPr>
          <w:rFonts w:ascii="Calibri" w:eastAsia="바탕" w:hAnsi="Calibri" w:cs="Calibri"/>
          <w:color w:val="000000"/>
          <w:highlight w:val="yellow"/>
        </w:rPr>
        <w:t>according to the Goldman–Hodgkin–Katz voltage equation</w:t>
      </w:r>
      <w:r w:rsidRPr="003A2BFE">
        <w:rPr>
          <w:rFonts w:ascii="Calibri" w:eastAsia="바탕" w:hAnsi="Calibri" w:cs="Calibri"/>
          <w:color w:val="000000"/>
          <w:highlight w:val="yellow"/>
          <w:lang w:eastAsia="en-US"/>
        </w:rPr>
        <w:t xml:space="preserve">. </w:t>
      </w:r>
      <w:r w:rsidR="004E4A36" w:rsidRPr="004E27BC">
        <w:rPr>
          <w:noProof/>
        </w:rPr>
        <w:br/>
      </w:r>
      <w:r w:rsidR="004E4A36" w:rsidRPr="004E27BC">
        <w:rPr>
          <w:noProof/>
        </w:rPr>
        <w:br/>
        <w:t>In Figure 3 and its legend, it may be less confusing and it would be more accurate if the total Cl- concentrations were used rather than just the NaCl concentrations.</w:t>
      </w:r>
      <w:r w:rsidR="004E4A36" w:rsidRPr="004E27BC">
        <w:rPr>
          <w:noProof/>
        </w:rPr>
        <w:br/>
      </w:r>
      <w:r w:rsidR="00B0450F" w:rsidRPr="004E27BC">
        <w:rPr>
          <w:b/>
          <w:highlight w:val="green"/>
        </w:rPr>
        <w:t>Answer) Thank</w:t>
      </w:r>
      <w:r w:rsidR="007F39C9" w:rsidRPr="004E27BC">
        <w:rPr>
          <w:b/>
          <w:highlight w:val="green"/>
        </w:rPr>
        <w:t xml:space="preserve"> you</w:t>
      </w:r>
      <w:r w:rsidR="00B0450F" w:rsidRPr="004E27BC">
        <w:rPr>
          <w:b/>
          <w:highlight w:val="green"/>
        </w:rPr>
        <w:t xml:space="preserve"> for the careful comment, we </w:t>
      </w:r>
      <w:r w:rsidR="007F39C9" w:rsidRPr="004E27BC">
        <w:rPr>
          <w:b/>
          <w:highlight w:val="green"/>
        </w:rPr>
        <w:t xml:space="preserve">have </w:t>
      </w:r>
      <w:r w:rsidR="00B0450F" w:rsidRPr="004E27BC">
        <w:rPr>
          <w:b/>
          <w:highlight w:val="green"/>
        </w:rPr>
        <w:t>edited the manuscript</w:t>
      </w:r>
      <w:r w:rsidR="007F39C9" w:rsidRPr="004E27BC">
        <w:rPr>
          <w:b/>
          <w:highlight w:val="green"/>
        </w:rPr>
        <w:t xml:space="preserve"> accordingly</w:t>
      </w:r>
      <w:r w:rsidR="00B0450F" w:rsidRPr="004E27BC">
        <w:rPr>
          <w:b/>
          <w:highlight w:val="green"/>
        </w:rPr>
        <w:t>.</w:t>
      </w:r>
      <w:r w:rsidR="00B0450F" w:rsidRPr="004E27BC">
        <w:rPr>
          <w:b/>
          <w:noProof/>
        </w:rPr>
        <w:t xml:space="preserve"> </w:t>
      </w:r>
    </w:p>
    <w:p w14:paraId="002CC786" w14:textId="77777777" w:rsidR="00B0450F" w:rsidRPr="004E27BC" w:rsidRDefault="004E4A36" w:rsidP="002117AA">
      <w:pPr>
        <w:pStyle w:val="a8"/>
        <w:rPr>
          <w:noProof/>
        </w:rPr>
      </w:pPr>
      <w:r w:rsidRPr="004E27BC">
        <w:rPr>
          <w:noProof/>
        </w:rPr>
        <w:br/>
        <w:t>In Figure 1, is there any advantage in having the accessory chamber for the reference electrode, compared with just inserting an Ag/AgCl wire directly into the agar bridge as is done by some researchers?</w:t>
      </w:r>
    </w:p>
    <w:p w14:paraId="50EEFDE0" w14:textId="6AC451B2" w:rsidR="00B0450F" w:rsidRPr="004E27BC" w:rsidRDefault="00B0450F" w:rsidP="002117AA">
      <w:pPr>
        <w:pStyle w:val="a8"/>
        <w:rPr>
          <w:noProof/>
        </w:rPr>
      </w:pPr>
      <w:r w:rsidRPr="004E27BC">
        <w:rPr>
          <w:b/>
          <w:highlight w:val="green"/>
        </w:rPr>
        <w:t xml:space="preserve">Answer) </w:t>
      </w:r>
      <w:r w:rsidR="00E7318D" w:rsidRPr="004E27BC">
        <w:rPr>
          <w:b/>
          <w:highlight w:val="green"/>
        </w:rPr>
        <w:t xml:space="preserve">It is much more convenient to preserve the agar salt-bridge. In case the Ag/AgCl wire </w:t>
      </w:r>
      <w:r w:rsidR="00A97C23" w:rsidRPr="004E27BC">
        <w:rPr>
          <w:b/>
          <w:highlight w:val="green"/>
        </w:rPr>
        <w:t xml:space="preserve">is directly inserted in the agar salt-bridge, we should be very careful not to </w:t>
      </w:r>
      <w:r w:rsidR="007F39C9" w:rsidRPr="004E27BC">
        <w:rPr>
          <w:b/>
          <w:highlight w:val="green"/>
        </w:rPr>
        <w:t xml:space="preserve">create </w:t>
      </w:r>
      <w:r w:rsidR="00A97C23" w:rsidRPr="004E27BC">
        <w:rPr>
          <w:b/>
          <w:highlight w:val="green"/>
        </w:rPr>
        <w:t>a space between the agar s</w:t>
      </w:r>
      <w:r w:rsidR="007F39C9" w:rsidRPr="004E27BC">
        <w:rPr>
          <w:b/>
          <w:highlight w:val="green"/>
        </w:rPr>
        <w:t>ta</w:t>
      </w:r>
      <w:r w:rsidR="00A97C23" w:rsidRPr="004E27BC">
        <w:rPr>
          <w:b/>
          <w:highlight w:val="green"/>
        </w:rPr>
        <w:t xml:space="preserve">t and the Ag/AgCl wire. But, in case </w:t>
      </w:r>
      <w:r w:rsidR="007F39C9" w:rsidRPr="004E27BC">
        <w:rPr>
          <w:b/>
          <w:highlight w:val="green"/>
        </w:rPr>
        <w:t>a</w:t>
      </w:r>
      <w:r w:rsidR="00A97C23" w:rsidRPr="004E27BC">
        <w:rPr>
          <w:b/>
          <w:highlight w:val="green"/>
        </w:rPr>
        <w:t xml:space="preserve"> separate chamber</w:t>
      </w:r>
      <w:r w:rsidR="007F39C9" w:rsidRPr="004E27BC">
        <w:rPr>
          <w:b/>
          <w:highlight w:val="green"/>
        </w:rPr>
        <w:t xml:space="preserve"> is used</w:t>
      </w:r>
      <w:r w:rsidR="00A97C23" w:rsidRPr="004E27BC">
        <w:rPr>
          <w:b/>
          <w:highlight w:val="green"/>
        </w:rPr>
        <w:t xml:space="preserve"> for the bridge and the wire, the agar salt bridge </w:t>
      </w:r>
      <w:r w:rsidR="007A6CF9" w:rsidRPr="004E27BC">
        <w:rPr>
          <w:b/>
          <w:highlight w:val="green"/>
        </w:rPr>
        <w:t>can be</w:t>
      </w:r>
      <w:r w:rsidR="00A97C23" w:rsidRPr="004E27BC">
        <w:rPr>
          <w:b/>
          <w:highlight w:val="green"/>
        </w:rPr>
        <w:t xml:space="preserve"> just filled with the agar salt </w:t>
      </w:r>
      <w:r w:rsidR="007F39C9" w:rsidRPr="004E27BC">
        <w:rPr>
          <w:b/>
          <w:highlight w:val="green"/>
        </w:rPr>
        <w:t>which is</w:t>
      </w:r>
      <w:r w:rsidR="00A97C23" w:rsidRPr="004E27BC">
        <w:rPr>
          <w:b/>
          <w:highlight w:val="green"/>
        </w:rPr>
        <w:t xml:space="preserve"> easy to maintain.</w:t>
      </w:r>
      <w:r w:rsidR="00A97C23" w:rsidRPr="004E27BC">
        <w:rPr>
          <w:b/>
          <w:noProof/>
        </w:rPr>
        <w:t xml:space="preserve"> </w:t>
      </w:r>
      <w:r w:rsidR="004E4A36" w:rsidRPr="004E27BC">
        <w:rPr>
          <w:noProof/>
        </w:rPr>
        <w:br/>
      </w:r>
      <w:r w:rsidR="004E4A36" w:rsidRPr="004E27BC">
        <w:rPr>
          <w:noProof/>
        </w:rPr>
        <w:lastRenderedPageBreak/>
        <w:br/>
        <w:t>Page 5, line number 260: "pulses" implies a poorly defined time course. It would be better to use "steps".</w:t>
      </w:r>
    </w:p>
    <w:p w14:paraId="7B8E5BEE" w14:textId="087F1227" w:rsidR="004A03FC" w:rsidRPr="004E27BC" w:rsidRDefault="00B0450F" w:rsidP="002117AA">
      <w:pPr>
        <w:pStyle w:val="a8"/>
        <w:rPr>
          <w:noProof/>
        </w:rPr>
      </w:pPr>
      <w:r w:rsidRPr="004E27BC">
        <w:rPr>
          <w:b/>
          <w:highlight w:val="green"/>
        </w:rPr>
        <w:t xml:space="preserve">Answer) </w:t>
      </w:r>
      <w:r w:rsidR="007F39C9" w:rsidRPr="004E27BC">
        <w:rPr>
          <w:b/>
          <w:highlight w:val="green"/>
        </w:rPr>
        <w:t>Thank you. This</w:t>
      </w:r>
      <w:r w:rsidRPr="004E27BC">
        <w:rPr>
          <w:b/>
          <w:highlight w:val="green"/>
        </w:rPr>
        <w:t xml:space="preserve"> has been corrected.</w:t>
      </w:r>
      <w:r w:rsidRPr="004E27BC">
        <w:rPr>
          <w:b/>
          <w:noProof/>
        </w:rPr>
        <w:t xml:space="preserve"> </w:t>
      </w:r>
      <w:r w:rsidR="004E4A36" w:rsidRPr="004E27BC">
        <w:rPr>
          <w:noProof/>
        </w:rPr>
        <w:br/>
      </w:r>
      <w:r w:rsidR="004E4A36" w:rsidRPr="004E27BC">
        <w:rPr>
          <w:noProof/>
        </w:rPr>
        <w:br/>
        <w:t>Figure 5A and its legend are a bit too cryptic. What is it trying to show? Why chose 5 mm?</w:t>
      </w:r>
    </w:p>
    <w:p w14:paraId="1F69B4B8" w14:textId="1C062771" w:rsidR="004A03FC" w:rsidRPr="004E27BC" w:rsidRDefault="004A03FC" w:rsidP="004A03FC">
      <w:pPr>
        <w:pStyle w:val="a8"/>
      </w:pPr>
      <w:r w:rsidRPr="004E27BC">
        <w:rPr>
          <w:b/>
          <w:highlight w:val="green"/>
        </w:rPr>
        <w:t>Answer) The authors agree</w:t>
      </w:r>
      <w:r w:rsidR="005C1AA8" w:rsidRPr="004E27BC">
        <w:rPr>
          <w:b/>
          <w:highlight w:val="green"/>
        </w:rPr>
        <w:t xml:space="preserve"> with</w:t>
      </w:r>
      <w:r w:rsidRPr="004E27BC">
        <w:rPr>
          <w:b/>
          <w:highlight w:val="green"/>
        </w:rPr>
        <w:t xml:space="preserve"> this comment. Figure 5 has been deleted</w:t>
      </w:r>
      <w:r w:rsidR="005C1AA8" w:rsidRPr="004E27BC">
        <w:rPr>
          <w:b/>
          <w:highlight w:val="green"/>
        </w:rPr>
        <w:t xml:space="preserve"> in the revised manuscript</w:t>
      </w:r>
      <w:r w:rsidRPr="004E27BC">
        <w:rPr>
          <w:b/>
          <w:highlight w:val="green"/>
        </w:rPr>
        <w:t>.</w:t>
      </w:r>
      <w:r w:rsidRPr="004E27BC">
        <w:rPr>
          <w:b/>
        </w:rPr>
        <w:t xml:space="preserve">  </w:t>
      </w:r>
    </w:p>
    <w:p w14:paraId="3546C90B" w14:textId="4679D142" w:rsidR="004A03FC" w:rsidRPr="004E27BC" w:rsidRDefault="004E4A36" w:rsidP="004A03FC">
      <w:pPr>
        <w:pStyle w:val="a8"/>
        <w:rPr>
          <w:noProof/>
        </w:rPr>
      </w:pPr>
      <w:r w:rsidRPr="004E27BC">
        <w:rPr>
          <w:noProof/>
        </w:rPr>
        <w:br/>
        <w:t>Figure 5 B requires some attention. What is it trying to show? What are the units "u" and "r"? The graph would be better if the data were plotted over a shorter x-axis range.</w:t>
      </w:r>
      <w:r w:rsidRPr="004E27BC">
        <w:rPr>
          <w:noProof/>
        </w:rPr>
        <w:br/>
      </w:r>
      <w:r w:rsidR="004A03FC" w:rsidRPr="004E27BC">
        <w:rPr>
          <w:b/>
          <w:highlight w:val="green"/>
        </w:rPr>
        <w:t>Answer) The authors agree</w:t>
      </w:r>
      <w:r w:rsidR="004B3D6B" w:rsidRPr="004E27BC">
        <w:rPr>
          <w:b/>
          <w:highlight w:val="green"/>
        </w:rPr>
        <w:t xml:space="preserve"> with</w:t>
      </w:r>
      <w:r w:rsidR="004A03FC" w:rsidRPr="004E27BC">
        <w:rPr>
          <w:b/>
          <w:highlight w:val="green"/>
        </w:rPr>
        <w:t xml:space="preserve"> this comment, Figure 5 has been deleted</w:t>
      </w:r>
      <w:r w:rsidR="004B3D6B" w:rsidRPr="004E27BC">
        <w:rPr>
          <w:b/>
          <w:highlight w:val="green"/>
        </w:rPr>
        <w:t>. in the revised manuscript</w:t>
      </w:r>
      <w:r w:rsidR="004A03FC" w:rsidRPr="004E27BC">
        <w:rPr>
          <w:b/>
          <w:highlight w:val="green"/>
        </w:rPr>
        <w:t xml:space="preserve">. </w:t>
      </w:r>
      <w:r w:rsidR="004B3D6B" w:rsidRPr="004E27BC">
        <w:rPr>
          <w:b/>
          <w:highlight w:val="green"/>
        </w:rPr>
        <w:t>This issue is discussed w</w:t>
      </w:r>
      <w:r w:rsidR="004A03FC" w:rsidRPr="004E27BC">
        <w:rPr>
          <w:b/>
          <w:highlight w:val="green"/>
        </w:rPr>
        <w:t xml:space="preserve">ith </w:t>
      </w:r>
      <w:r w:rsidR="004B3D6B" w:rsidRPr="004E27BC">
        <w:rPr>
          <w:b/>
          <w:highlight w:val="green"/>
        </w:rPr>
        <w:t xml:space="preserve">the relevant </w:t>
      </w:r>
      <w:r w:rsidR="004A03FC" w:rsidRPr="004E27BC">
        <w:rPr>
          <w:b/>
          <w:highlight w:val="green"/>
        </w:rPr>
        <w:t xml:space="preserve">citation </w:t>
      </w:r>
      <w:r w:rsidR="007A6CF9" w:rsidRPr="004E27BC">
        <w:rPr>
          <w:b/>
          <w:highlight w:val="green"/>
        </w:rPr>
        <w:t>(reference 10)</w:t>
      </w:r>
      <w:r w:rsidR="004A03FC" w:rsidRPr="004E27BC">
        <w:rPr>
          <w:b/>
          <w:highlight w:val="green"/>
        </w:rPr>
        <w:t xml:space="preserve"> as follows:</w:t>
      </w:r>
      <w:r w:rsidR="004A03FC" w:rsidRPr="004E27BC">
        <w:rPr>
          <w:b/>
          <w:noProof/>
        </w:rPr>
        <w:t xml:space="preserve"> </w:t>
      </w:r>
    </w:p>
    <w:p w14:paraId="2C761CD8" w14:textId="77777777" w:rsidR="00502988" w:rsidRPr="00502988" w:rsidRDefault="00502988" w:rsidP="00502988">
      <w:pPr>
        <w:widowControl w:val="0"/>
        <w:autoSpaceDE w:val="0"/>
        <w:autoSpaceDN w:val="0"/>
        <w:adjustRightInd w:val="0"/>
        <w:jc w:val="both"/>
        <w:rPr>
          <w:rFonts w:ascii="Calibri" w:eastAsia="바탕" w:hAnsi="Calibri" w:cs="Calibri"/>
          <w:color w:val="808080"/>
          <w:highlight w:val="yellow"/>
          <w:lang w:eastAsia="en-US"/>
        </w:rPr>
      </w:pPr>
      <w:r w:rsidRPr="00502988">
        <w:rPr>
          <w:rFonts w:ascii="Calibri" w:eastAsia="바탕" w:hAnsi="Calibri" w:cs="Calibri"/>
          <w:highlight w:val="yellow"/>
        </w:rPr>
        <w:t>Besides emphasizing the importance of using agar or agarose salt-bridge, another application of the method for estimating real ion concentration in the unstirred boundary layer is as follows: b</w:t>
      </w:r>
      <w:r w:rsidRPr="00502988">
        <w:rPr>
          <w:rFonts w:ascii="Calibri" w:eastAsia="바탕" w:hAnsi="Calibri" w:cs="Calibri"/>
          <w:highlight w:val="yellow"/>
          <w:lang w:eastAsia="en-US"/>
        </w:rPr>
        <w:t>ecause plasmalemmal ion channels can function as ion-selective electrodes, just as the Ag/AgCl electrode functions like a Cl</w:t>
      </w:r>
      <w:r w:rsidRPr="00502988">
        <w:rPr>
          <w:rFonts w:ascii="Calibri" w:eastAsia="바탕" w:hAnsi="Calibri" w:cs="Calibri"/>
          <w:highlight w:val="yellow"/>
          <w:vertAlign w:val="superscript"/>
          <w:lang w:eastAsia="en-US"/>
        </w:rPr>
        <w:t>-</w:t>
      </w:r>
      <w:r w:rsidRPr="00502988">
        <w:rPr>
          <w:rFonts w:ascii="Calibri" w:eastAsia="바탕" w:hAnsi="Calibri" w:cs="Calibri"/>
          <w:highlight w:val="yellow"/>
          <w:lang w:eastAsia="en-US"/>
        </w:rPr>
        <w:t xml:space="preserve"> electrode, the real ion concentration in the unstirred boundary layer adjacent to the channel inlet at the cell membrane surface can be different from the average concentration of the bulk fluid. This difference in ion concentration between the bulk fluid and unstirred layer adjacent to cell membrane is the actual situation under clinical </w:t>
      </w:r>
      <w:proofErr w:type="gramStart"/>
      <w:r w:rsidRPr="00502988">
        <w:rPr>
          <w:rFonts w:ascii="Calibri" w:eastAsia="바탕" w:hAnsi="Calibri" w:cs="Calibri"/>
          <w:highlight w:val="yellow"/>
          <w:lang w:eastAsia="en-US"/>
        </w:rPr>
        <w:t>settings, and</w:t>
      </w:r>
      <w:proofErr w:type="gramEnd"/>
      <w:r w:rsidRPr="00502988">
        <w:rPr>
          <w:rFonts w:ascii="Calibri" w:eastAsia="바탕" w:hAnsi="Calibri" w:cs="Calibri"/>
          <w:highlight w:val="yellow"/>
          <w:lang w:eastAsia="en-US"/>
        </w:rPr>
        <w:t xml:space="preserve"> should be distinguished from the biological modulation of channel gating by fluid flow/shear force. Unfortunately, unlike the unstirred layer effect between the Ag/AgCl reference electrode and bathing fluid, we cannot fix the unstirred layer effect adjacent to the cell membrane surface in studying the regulation of ion channels by fluid flow/shear force. However, considering the observation that real ion concentration in the unstirred layer is approximately 70 % of that in bulk fluid (Fig. 3), we can make some amendments in the experimental data to distinguish the biological modulation of ion channels from the </w:t>
      </w:r>
      <w:r w:rsidRPr="00502988">
        <w:rPr>
          <w:rFonts w:ascii="Calibri" w:eastAsia="바탕" w:hAnsi="Calibri" w:cs="Calibri"/>
          <w:i/>
          <w:highlight w:val="yellow"/>
          <w:lang w:eastAsia="en-US"/>
        </w:rPr>
        <w:t>electrochemical phenomenon of unstirred layer effect</w:t>
      </w:r>
      <w:r w:rsidRPr="00502988">
        <w:rPr>
          <w:rFonts w:ascii="Calibri" w:eastAsia="바탕" w:hAnsi="Calibri" w:cs="Calibri"/>
          <w:highlight w:val="yellow"/>
          <w:lang w:eastAsia="en-US"/>
        </w:rPr>
        <w:t xml:space="preserve">. </w:t>
      </w:r>
      <w:r w:rsidRPr="00502988">
        <w:rPr>
          <w:rFonts w:ascii="Calibri" w:eastAsia="바탕" w:hAnsi="Calibri" w:cs="Calibri"/>
          <w:highlight w:val="yellow"/>
        </w:rPr>
        <w:t>The real ion concentration in the unstirred layer at cell membrane surface was also expected to be approximately 70 % of the average concentration of the bulk bathing solution in our recent experimental and simulation study</w:t>
      </w:r>
      <w:r w:rsidRPr="00502988">
        <w:rPr>
          <w:rFonts w:ascii="Calibri" w:eastAsia="바탕" w:hAnsi="Calibri" w:cs="Calibri" w:hint="eastAsia"/>
          <w:highlight w:val="yellow"/>
          <w:vertAlign w:val="superscript"/>
        </w:rPr>
        <w:t>10</w:t>
      </w:r>
      <w:r w:rsidRPr="00502988">
        <w:rPr>
          <w:rFonts w:ascii="Calibri" w:eastAsia="바탕" w:hAnsi="Calibri" w:cs="Calibri"/>
          <w:highlight w:val="yellow"/>
        </w:rPr>
        <w:t xml:space="preserve">. Since fluid flow restored the decreased ion concentration, it facilitated the Kir2.1 current, independent of cellular signaling </w:t>
      </w:r>
      <w:r w:rsidRPr="00502988">
        <w:rPr>
          <w:rFonts w:ascii="Calibri" w:eastAsia="바탕" w:hAnsi="Calibri" w:cs="Calibri" w:hint="eastAsia"/>
          <w:highlight w:val="yellow"/>
          <w:vertAlign w:val="superscript"/>
        </w:rPr>
        <w:t>10</w:t>
      </w:r>
      <w:r w:rsidRPr="00502988">
        <w:rPr>
          <w:rFonts w:ascii="Calibri" w:eastAsia="바탕" w:hAnsi="Calibri" w:cs="Calibri"/>
          <w:highlight w:val="yellow"/>
        </w:rPr>
        <w:t xml:space="preserve">. </w:t>
      </w:r>
      <w:r w:rsidRPr="00502988">
        <w:rPr>
          <w:rFonts w:ascii="Calibri" w:eastAsia="바탕" w:hAnsi="Calibri" w:cs="Calibri"/>
          <w:color w:val="000000"/>
          <w:highlight w:val="yellow"/>
          <w:lang w:eastAsia="en-US"/>
        </w:rPr>
        <w:t>In our previous study, current density was considerably high (2.5 A/m</w:t>
      </w:r>
      <w:r w:rsidRPr="00502988">
        <w:rPr>
          <w:rFonts w:ascii="Calibri" w:eastAsia="바탕" w:hAnsi="Calibri" w:cs="Calibri"/>
          <w:color w:val="000000"/>
          <w:highlight w:val="yellow"/>
          <w:vertAlign w:val="superscript"/>
          <w:lang w:eastAsia="en-US"/>
        </w:rPr>
        <w:t>2</w:t>
      </w:r>
      <w:r w:rsidRPr="00502988">
        <w:rPr>
          <w:rFonts w:ascii="Calibri" w:eastAsia="바탕" w:hAnsi="Calibri" w:cs="Calibri"/>
          <w:color w:val="000000"/>
          <w:highlight w:val="yellow"/>
          <w:lang w:eastAsia="en-US"/>
        </w:rPr>
        <w:t>) with a high extracellular K</w:t>
      </w:r>
      <w:r w:rsidRPr="00502988">
        <w:rPr>
          <w:rFonts w:ascii="Calibri" w:eastAsia="바탕" w:hAnsi="Calibri" w:cs="Calibri"/>
          <w:color w:val="000000"/>
          <w:highlight w:val="yellow"/>
          <w:vertAlign w:val="superscript"/>
          <w:lang w:eastAsia="en-US"/>
        </w:rPr>
        <w:t>+</w:t>
      </w:r>
      <w:r w:rsidRPr="00502988">
        <w:rPr>
          <w:rFonts w:ascii="Calibri" w:eastAsia="바탕" w:hAnsi="Calibri" w:cs="Calibri"/>
          <w:color w:val="000000"/>
          <w:highlight w:val="yellow"/>
          <w:lang w:eastAsia="en-US"/>
        </w:rPr>
        <w:t xml:space="preserve"> concentration and a high expression of Kir2.1 in RBL cells </w:t>
      </w:r>
      <w:r w:rsidRPr="00502988">
        <w:rPr>
          <w:rFonts w:ascii="Calibri" w:eastAsia="바탕" w:hAnsi="Calibri" w:cs="Calibri" w:hint="eastAsia"/>
          <w:highlight w:val="yellow"/>
          <w:vertAlign w:val="superscript"/>
        </w:rPr>
        <w:t>10</w:t>
      </w:r>
      <w:r w:rsidRPr="00502988">
        <w:rPr>
          <w:rFonts w:ascii="Calibri" w:eastAsia="바탕" w:hAnsi="Calibri" w:cs="Calibri"/>
          <w:highlight w:val="yellow"/>
        </w:rPr>
        <w:t xml:space="preserve">. However, in the case of real cell membranes with various ion channel current density amplitudes, the unstirred layer effect at the cell membrane surface may depend greatly on the amplitude of ion channel current density. </w:t>
      </w:r>
      <w:r w:rsidRPr="00502988">
        <w:rPr>
          <w:rFonts w:ascii="Calibri" w:eastAsia="바탕" w:hAnsi="Calibri" w:cs="Calibri"/>
          <w:color w:val="000000"/>
          <w:highlight w:val="yellow"/>
          <w:lang w:eastAsia="en-US"/>
        </w:rPr>
        <w:t xml:space="preserve">Besides, this may cause some ion channel currents, especially those </w:t>
      </w:r>
      <w:r w:rsidRPr="00502988">
        <w:rPr>
          <w:rFonts w:ascii="Calibri" w:eastAsia="바탕" w:hAnsi="Calibri" w:cs="Calibri"/>
          <w:color w:val="000000"/>
          <w:highlight w:val="yellow"/>
        </w:rPr>
        <w:t>with relatively lower current densities,</w:t>
      </w:r>
      <w:r w:rsidRPr="00502988">
        <w:rPr>
          <w:rFonts w:ascii="Calibri" w:eastAsia="바탕" w:hAnsi="Calibri" w:cs="Calibri"/>
          <w:color w:val="000000"/>
          <w:highlight w:val="yellow"/>
          <w:lang w:eastAsia="en-US"/>
        </w:rPr>
        <w:t xml:space="preserve"> to be insensitive to fluid-flow regulation, although the unstirred layer effect is regulated electrochemically and not biologically. </w:t>
      </w:r>
      <w:r w:rsidRPr="00502988">
        <w:rPr>
          <w:rFonts w:ascii="Calibri" w:eastAsia="바탕" w:hAnsi="Calibri" w:cs="Calibri"/>
          <w:highlight w:val="yellow"/>
        </w:rPr>
        <w:t>This may affect</w:t>
      </w:r>
      <w:r w:rsidRPr="00502988">
        <w:rPr>
          <w:rFonts w:ascii="Calibri" w:eastAsia="바탕" w:hAnsi="Calibri" w:cs="Calibri" w:hint="eastAsia"/>
          <w:color w:val="000000"/>
          <w:highlight w:val="yellow"/>
          <w:lang w:eastAsia="en-US"/>
        </w:rPr>
        <w:t xml:space="preserve"> the technique</w:t>
      </w:r>
      <w:r w:rsidRPr="00502988">
        <w:rPr>
          <w:rFonts w:ascii="Calibri" w:eastAsia="바탕" w:hAnsi="Calibri" w:cs="Calibri"/>
          <w:color w:val="000000"/>
          <w:highlight w:val="yellow"/>
          <w:lang w:eastAsia="en-US"/>
        </w:rPr>
        <w:t xml:space="preserve"> described in this study. Therefore, the possibility of developing a quantitative method that is adequate for correcting experimental results should be investigated in future studies. </w:t>
      </w:r>
    </w:p>
    <w:p w14:paraId="2002686E" w14:textId="1092D063" w:rsidR="004A03FC" w:rsidRPr="004E27BC" w:rsidRDefault="004E4A36" w:rsidP="002117AA">
      <w:pPr>
        <w:pStyle w:val="a8"/>
        <w:rPr>
          <w:noProof/>
        </w:rPr>
      </w:pPr>
      <w:r w:rsidRPr="004E27BC">
        <w:rPr>
          <w:noProof/>
        </w:rPr>
        <w:lastRenderedPageBreak/>
        <w:br/>
        <w:t>Page 2, Protocol 1.2.3: "Melt the agar" should be "Dissolve ....". Also, "on a hot plate.", not "in a hot plate."</w:t>
      </w:r>
      <w:r w:rsidRPr="004E27BC">
        <w:rPr>
          <w:noProof/>
        </w:rPr>
        <w:br/>
      </w:r>
      <w:r w:rsidR="00B0450F" w:rsidRPr="004E27BC">
        <w:rPr>
          <w:b/>
          <w:highlight w:val="green"/>
        </w:rPr>
        <w:t>Answer) Thank</w:t>
      </w:r>
      <w:r w:rsidR="004B3D6B" w:rsidRPr="004E27BC">
        <w:rPr>
          <w:b/>
          <w:highlight w:val="green"/>
        </w:rPr>
        <w:t xml:space="preserve"> you </w:t>
      </w:r>
      <w:r w:rsidR="00B0450F" w:rsidRPr="004E27BC">
        <w:rPr>
          <w:b/>
          <w:highlight w:val="green"/>
        </w:rPr>
        <w:t>for the comment. The</w:t>
      </w:r>
      <w:r w:rsidR="004B3D6B" w:rsidRPr="004E27BC">
        <w:rPr>
          <w:b/>
          <w:highlight w:val="green"/>
        </w:rPr>
        <w:t>se terms</w:t>
      </w:r>
      <w:r w:rsidR="00B0450F" w:rsidRPr="004E27BC">
        <w:rPr>
          <w:b/>
          <w:highlight w:val="green"/>
        </w:rPr>
        <w:t xml:space="preserve"> have been corrected.</w:t>
      </w:r>
      <w:r w:rsidR="00B0450F" w:rsidRPr="004E27BC">
        <w:rPr>
          <w:b/>
          <w:noProof/>
        </w:rPr>
        <w:t xml:space="preserve"> </w:t>
      </w:r>
    </w:p>
    <w:p w14:paraId="176D126A" w14:textId="77777777" w:rsidR="00B0450F" w:rsidRPr="004E27BC" w:rsidRDefault="004E4A36" w:rsidP="004A03FC">
      <w:pPr>
        <w:pStyle w:val="a8"/>
        <w:rPr>
          <w:noProof/>
        </w:rPr>
      </w:pPr>
      <w:r w:rsidRPr="004E27BC">
        <w:rPr>
          <w:noProof/>
        </w:rPr>
        <w:br/>
        <w:t>Page 3, Protocol 2.2: This sentence needs re-writing so it is easier to understand.</w:t>
      </w:r>
    </w:p>
    <w:p w14:paraId="4E6826CD" w14:textId="068000A4" w:rsidR="00B0450F" w:rsidRPr="004E27BC" w:rsidRDefault="00B0450F" w:rsidP="004A03FC">
      <w:pPr>
        <w:pStyle w:val="a8"/>
        <w:rPr>
          <w:b/>
          <w:noProof/>
        </w:rPr>
      </w:pPr>
      <w:r w:rsidRPr="004E27BC">
        <w:rPr>
          <w:b/>
          <w:highlight w:val="green"/>
        </w:rPr>
        <w:t>Answer) Thank</w:t>
      </w:r>
      <w:r w:rsidR="004B3D6B" w:rsidRPr="004E27BC">
        <w:rPr>
          <w:b/>
          <w:highlight w:val="green"/>
        </w:rPr>
        <w:t xml:space="preserve"> you </w:t>
      </w:r>
      <w:r w:rsidRPr="004E27BC">
        <w:rPr>
          <w:b/>
          <w:highlight w:val="green"/>
        </w:rPr>
        <w:t>for the comment. The sentence has been re-written.</w:t>
      </w:r>
      <w:r w:rsidRPr="004E27BC">
        <w:rPr>
          <w:b/>
          <w:noProof/>
        </w:rPr>
        <w:t xml:space="preserve"> </w:t>
      </w:r>
      <w:r w:rsidR="004E4A36" w:rsidRPr="004E27BC">
        <w:rPr>
          <w:noProof/>
        </w:rPr>
        <w:br/>
      </w:r>
      <w:r w:rsidR="004E4A36" w:rsidRPr="004E27BC">
        <w:rPr>
          <w:noProof/>
        </w:rPr>
        <w:br/>
        <w:t>Page 3, Protocol 3.3: To clarify the situation, insert 'patch" and "electrode" so it reads "Place a patch pipette electrode ...".</w:t>
      </w:r>
      <w:r w:rsidR="004E4A36" w:rsidRPr="004E27BC">
        <w:rPr>
          <w:noProof/>
        </w:rPr>
        <w:br/>
      </w:r>
      <w:r w:rsidRPr="004E27BC">
        <w:rPr>
          <w:b/>
          <w:highlight w:val="green"/>
        </w:rPr>
        <w:t>Answer) Thank</w:t>
      </w:r>
      <w:r w:rsidR="004B3D6B" w:rsidRPr="004E27BC">
        <w:rPr>
          <w:b/>
          <w:highlight w:val="green"/>
        </w:rPr>
        <w:t xml:space="preserve"> you</w:t>
      </w:r>
      <w:r w:rsidRPr="004E27BC">
        <w:rPr>
          <w:b/>
          <w:highlight w:val="green"/>
        </w:rPr>
        <w:t xml:space="preserve"> for the comment. </w:t>
      </w:r>
      <w:r w:rsidR="004B3D6B" w:rsidRPr="004E27BC">
        <w:rPr>
          <w:b/>
          <w:highlight w:val="green"/>
        </w:rPr>
        <w:t>This</w:t>
      </w:r>
      <w:r w:rsidRPr="004E27BC">
        <w:rPr>
          <w:b/>
          <w:highlight w:val="green"/>
        </w:rPr>
        <w:t xml:space="preserve"> has been </w:t>
      </w:r>
      <w:r w:rsidR="004B3D6B" w:rsidRPr="004E27BC">
        <w:rPr>
          <w:b/>
          <w:highlight w:val="green"/>
        </w:rPr>
        <w:t>corrected</w:t>
      </w:r>
      <w:r w:rsidRPr="004E27BC">
        <w:rPr>
          <w:b/>
          <w:highlight w:val="green"/>
        </w:rPr>
        <w:t>.</w:t>
      </w:r>
      <w:r w:rsidRPr="004E27BC">
        <w:rPr>
          <w:b/>
          <w:noProof/>
        </w:rPr>
        <w:t xml:space="preserve"> </w:t>
      </w:r>
    </w:p>
    <w:p w14:paraId="0CA56C74" w14:textId="5229E258" w:rsidR="00B0450F" w:rsidRPr="004E27BC" w:rsidRDefault="004E4A36" w:rsidP="004A03FC">
      <w:pPr>
        <w:pStyle w:val="a8"/>
        <w:rPr>
          <w:b/>
          <w:noProof/>
        </w:rPr>
      </w:pPr>
      <w:r w:rsidRPr="004E27BC">
        <w:rPr>
          <w:noProof/>
        </w:rPr>
        <w:br/>
        <w:t>Page 3, Protocol 3.4: Include the fact that this is current-clamp mode (perhaps in brackets).</w:t>
      </w:r>
      <w:r w:rsidRPr="004E27BC">
        <w:rPr>
          <w:noProof/>
        </w:rPr>
        <w:br/>
      </w:r>
      <w:r w:rsidR="00B0450F" w:rsidRPr="004E27BC">
        <w:rPr>
          <w:b/>
          <w:highlight w:val="green"/>
        </w:rPr>
        <w:t>Answer) Thank</w:t>
      </w:r>
      <w:r w:rsidR="004B3D6B" w:rsidRPr="004E27BC">
        <w:rPr>
          <w:b/>
          <w:highlight w:val="green"/>
        </w:rPr>
        <w:t xml:space="preserve"> you</w:t>
      </w:r>
      <w:r w:rsidR="00B0450F" w:rsidRPr="004E27BC">
        <w:rPr>
          <w:b/>
          <w:highlight w:val="green"/>
        </w:rPr>
        <w:t xml:space="preserve"> for the careful comment. </w:t>
      </w:r>
      <w:r w:rsidR="004B3D6B" w:rsidRPr="004E27BC">
        <w:rPr>
          <w:b/>
          <w:highlight w:val="green"/>
        </w:rPr>
        <w:t>This</w:t>
      </w:r>
      <w:r w:rsidR="00B0450F" w:rsidRPr="004E27BC">
        <w:rPr>
          <w:b/>
          <w:highlight w:val="green"/>
        </w:rPr>
        <w:t xml:space="preserve"> has been </w:t>
      </w:r>
      <w:r w:rsidR="004B3D6B" w:rsidRPr="004E27BC">
        <w:rPr>
          <w:b/>
          <w:highlight w:val="green"/>
        </w:rPr>
        <w:t>corrected</w:t>
      </w:r>
    </w:p>
    <w:p w14:paraId="413E59C9" w14:textId="5C074124" w:rsidR="00B0450F" w:rsidRPr="004E27BC" w:rsidRDefault="004E4A36" w:rsidP="004A03FC">
      <w:pPr>
        <w:pStyle w:val="a8"/>
        <w:rPr>
          <w:b/>
          <w:noProof/>
        </w:rPr>
      </w:pPr>
      <w:r w:rsidRPr="004E27BC">
        <w:rPr>
          <w:noProof/>
        </w:rPr>
        <w:br/>
        <w:t>Page 5, line number 244: "Figure 5C &amp; D" should be "Figure 4C &amp; D".</w:t>
      </w:r>
      <w:r w:rsidRPr="004E27BC">
        <w:rPr>
          <w:noProof/>
        </w:rPr>
        <w:br/>
      </w:r>
      <w:r w:rsidR="00B0450F" w:rsidRPr="004E27BC">
        <w:rPr>
          <w:b/>
          <w:highlight w:val="green"/>
        </w:rPr>
        <w:t>Answer) Thank</w:t>
      </w:r>
      <w:r w:rsidR="004B3D6B" w:rsidRPr="004E27BC">
        <w:rPr>
          <w:b/>
          <w:highlight w:val="green"/>
        </w:rPr>
        <w:t xml:space="preserve"> you </w:t>
      </w:r>
      <w:r w:rsidR="00B0450F" w:rsidRPr="004E27BC">
        <w:rPr>
          <w:b/>
          <w:highlight w:val="green"/>
        </w:rPr>
        <w:t xml:space="preserve">for the </w:t>
      </w:r>
      <w:r w:rsidR="004B3D6B" w:rsidRPr="004E27BC">
        <w:rPr>
          <w:b/>
          <w:highlight w:val="green"/>
        </w:rPr>
        <w:t xml:space="preserve">kind </w:t>
      </w:r>
      <w:r w:rsidR="00B0450F" w:rsidRPr="004E27BC">
        <w:rPr>
          <w:b/>
          <w:highlight w:val="green"/>
        </w:rPr>
        <w:t>comment. The related description was corrected and largely edited in the revised manuscript.</w:t>
      </w:r>
      <w:r w:rsidR="00B0450F" w:rsidRPr="004E27BC">
        <w:rPr>
          <w:b/>
          <w:noProof/>
        </w:rPr>
        <w:t xml:space="preserve"> </w:t>
      </w:r>
    </w:p>
    <w:p w14:paraId="10073DFA" w14:textId="77777777" w:rsidR="00E4247B" w:rsidRPr="004E27BC" w:rsidRDefault="004E4A36" w:rsidP="004A03FC">
      <w:pPr>
        <w:pStyle w:val="a8"/>
        <w:rPr>
          <w:noProof/>
        </w:rPr>
      </w:pPr>
      <w:r w:rsidRPr="004E27BC">
        <w:rPr>
          <w:noProof/>
        </w:rPr>
        <w:br/>
        <w:t>Page 5, line number 251: "subjected cell" should be "studied cell".</w:t>
      </w:r>
    </w:p>
    <w:p w14:paraId="00E15E04" w14:textId="570979B6" w:rsidR="004A03FC" w:rsidRPr="004E27BC" w:rsidRDefault="00E4247B" w:rsidP="004A03FC">
      <w:pPr>
        <w:pStyle w:val="a8"/>
        <w:rPr>
          <w:noProof/>
        </w:rPr>
      </w:pPr>
      <w:r w:rsidRPr="004E27BC">
        <w:rPr>
          <w:b/>
          <w:highlight w:val="green"/>
        </w:rPr>
        <w:t>Ans</w:t>
      </w:r>
      <w:r w:rsidR="007A6CF9" w:rsidRPr="004E27BC">
        <w:rPr>
          <w:b/>
          <w:highlight w:val="green"/>
        </w:rPr>
        <w:t>wer</w:t>
      </w:r>
      <w:r w:rsidRPr="004E27BC">
        <w:rPr>
          <w:b/>
          <w:highlight w:val="green"/>
        </w:rPr>
        <w:t>)</w:t>
      </w:r>
      <w:r w:rsidR="004B3D6B" w:rsidRPr="004E27BC">
        <w:rPr>
          <w:b/>
          <w:highlight w:val="green"/>
        </w:rPr>
        <w:t xml:space="preserve"> Thank you. This </w:t>
      </w:r>
      <w:r w:rsidRPr="004E27BC">
        <w:rPr>
          <w:b/>
          <w:highlight w:val="green"/>
        </w:rPr>
        <w:t>has been corrected.</w:t>
      </w:r>
      <w:r w:rsidRPr="004E27BC">
        <w:rPr>
          <w:noProof/>
        </w:rPr>
        <w:t xml:space="preserve"> </w:t>
      </w:r>
      <w:r w:rsidR="004E4A36" w:rsidRPr="004E27BC">
        <w:rPr>
          <w:noProof/>
        </w:rPr>
        <w:br/>
      </w:r>
      <w:r w:rsidR="004E4A36" w:rsidRPr="004E27BC">
        <w:rPr>
          <w:noProof/>
        </w:rPr>
        <w:br/>
        <w:t>Page 6, line number 284: "diameter = 12.5 µm" should be "radius = 12.5 µm", according to Figure 5.</w:t>
      </w:r>
      <w:r w:rsidR="004E4A36" w:rsidRPr="004E27BC">
        <w:rPr>
          <w:noProof/>
        </w:rPr>
        <w:br/>
      </w:r>
      <w:r w:rsidR="004A03FC" w:rsidRPr="004E27BC">
        <w:rPr>
          <w:b/>
          <w:highlight w:val="green"/>
        </w:rPr>
        <w:t>Answer) Th</w:t>
      </w:r>
      <w:r w:rsidR="004B3D6B" w:rsidRPr="004E27BC">
        <w:rPr>
          <w:b/>
          <w:highlight w:val="green"/>
        </w:rPr>
        <w:t xml:space="preserve">ank you. </w:t>
      </w:r>
      <w:r w:rsidR="004A03FC" w:rsidRPr="004E27BC">
        <w:rPr>
          <w:b/>
          <w:highlight w:val="green"/>
        </w:rPr>
        <w:t>Figure 5 has been deleted in the revised paper.</w:t>
      </w:r>
      <w:r w:rsidR="004A03FC" w:rsidRPr="004E27BC">
        <w:rPr>
          <w:b/>
          <w:noProof/>
        </w:rPr>
        <w:t xml:space="preserve">  </w:t>
      </w:r>
    </w:p>
    <w:p w14:paraId="60E069C9" w14:textId="77777777" w:rsidR="00B0450F" w:rsidRPr="004E27BC" w:rsidRDefault="004E4A36" w:rsidP="002117AA">
      <w:pPr>
        <w:pStyle w:val="a8"/>
        <w:rPr>
          <w:noProof/>
        </w:rPr>
      </w:pPr>
      <w:r w:rsidRPr="004E27BC">
        <w:rPr>
          <w:noProof/>
        </w:rPr>
        <w:br/>
        <w:t>Page 6, line number 302: It may be better to use the terms "chambers" instead of "rooms".</w:t>
      </w:r>
    </w:p>
    <w:p w14:paraId="1C4735EA" w14:textId="0CFAE073" w:rsidR="004A03FC" w:rsidRPr="004E27BC" w:rsidRDefault="00B0450F" w:rsidP="002117AA">
      <w:pPr>
        <w:pStyle w:val="a8"/>
        <w:rPr>
          <w:noProof/>
        </w:rPr>
      </w:pPr>
      <w:r w:rsidRPr="004E27BC">
        <w:rPr>
          <w:b/>
          <w:highlight w:val="green"/>
        </w:rPr>
        <w:t>Answer) Th</w:t>
      </w:r>
      <w:r w:rsidR="00AC1221" w:rsidRPr="004E27BC">
        <w:rPr>
          <w:b/>
          <w:highlight w:val="green"/>
        </w:rPr>
        <w:t>ank you. Th</w:t>
      </w:r>
      <w:r w:rsidRPr="004E27BC">
        <w:rPr>
          <w:b/>
          <w:highlight w:val="green"/>
        </w:rPr>
        <w:t xml:space="preserve">e related </w:t>
      </w:r>
      <w:r w:rsidR="00AC1221" w:rsidRPr="004E27BC">
        <w:rPr>
          <w:b/>
          <w:highlight w:val="green"/>
        </w:rPr>
        <w:t xml:space="preserve">term </w:t>
      </w:r>
      <w:r w:rsidRPr="004E27BC">
        <w:rPr>
          <w:b/>
          <w:highlight w:val="green"/>
        </w:rPr>
        <w:t>has been re</w:t>
      </w:r>
      <w:r w:rsidR="00AC1221" w:rsidRPr="004E27BC">
        <w:rPr>
          <w:b/>
          <w:highlight w:val="green"/>
        </w:rPr>
        <w:t>plac</w:t>
      </w:r>
      <w:r w:rsidRPr="004E27BC">
        <w:rPr>
          <w:b/>
          <w:highlight w:val="green"/>
        </w:rPr>
        <w:t>ed in the revised manuscript</w:t>
      </w:r>
      <w:r w:rsidR="00AC1221" w:rsidRPr="004E27BC">
        <w:rPr>
          <w:b/>
          <w:highlight w:val="green"/>
        </w:rPr>
        <w:t xml:space="preserve"> as suggested</w:t>
      </w:r>
      <w:r w:rsidRPr="004E27BC">
        <w:rPr>
          <w:b/>
          <w:highlight w:val="green"/>
        </w:rPr>
        <w:t>.</w:t>
      </w:r>
      <w:r w:rsidRPr="004E27BC">
        <w:rPr>
          <w:b/>
          <w:noProof/>
        </w:rPr>
        <w:t xml:space="preserve"> </w:t>
      </w:r>
      <w:r w:rsidR="004E4A36" w:rsidRPr="004E27BC">
        <w:rPr>
          <w:noProof/>
        </w:rPr>
        <w:br/>
      </w:r>
      <w:r w:rsidR="004E4A36" w:rsidRPr="004E27BC">
        <w:rPr>
          <w:noProof/>
        </w:rPr>
        <w:br/>
        <w:t>Page 6, line number 304: Perhaps the authors mean "laminar flow" rather than "lamellar flow".</w:t>
      </w:r>
    </w:p>
    <w:p w14:paraId="72EC148B" w14:textId="40D7B8DE" w:rsidR="00E4247B" w:rsidRPr="004E27BC" w:rsidRDefault="004A03FC" w:rsidP="002117AA">
      <w:pPr>
        <w:pStyle w:val="a8"/>
        <w:rPr>
          <w:noProof/>
        </w:rPr>
      </w:pPr>
      <w:r w:rsidRPr="004E27BC">
        <w:rPr>
          <w:b/>
          <w:highlight w:val="green"/>
        </w:rPr>
        <w:t xml:space="preserve">Answer) </w:t>
      </w:r>
      <w:r w:rsidR="00AE46E1" w:rsidRPr="004E27BC">
        <w:rPr>
          <w:b/>
          <w:highlight w:val="green"/>
        </w:rPr>
        <w:t>Thank</w:t>
      </w:r>
      <w:r w:rsidR="00AC1221" w:rsidRPr="004E27BC">
        <w:rPr>
          <w:b/>
          <w:highlight w:val="green"/>
        </w:rPr>
        <w:t xml:space="preserve"> you</w:t>
      </w:r>
      <w:r w:rsidR="00AE46E1" w:rsidRPr="004E27BC">
        <w:rPr>
          <w:b/>
          <w:highlight w:val="green"/>
        </w:rPr>
        <w:t xml:space="preserve"> for the comment. The related </w:t>
      </w:r>
      <w:r w:rsidR="00AC1221" w:rsidRPr="004E27BC">
        <w:rPr>
          <w:b/>
          <w:highlight w:val="green"/>
        </w:rPr>
        <w:t xml:space="preserve">term </w:t>
      </w:r>
      <w:r w:rsidR="00AE46E1" w:rsidRPr="004E27BC">
        <w:rPr>
          <w:b/>
          <w:highlight w:val="green"/>
        </w:rPr>
        <w:t>has been re</w:t>
      </w:r>
      <w:r w:rsidR="00AC1221" w:rsidRPr="004E27BC">
        <w:rPr>
          <w:b/>
          <w:highlight w:val="green"/>
        </w:rPr>
        <w:t>plac</w:t>
      </w:r>
      <w:r w:rsidR="00AE46E1" w:rsidRPr="004E27BC">
        <w:rPr>
          <w:b/>
          <w:highlight w:val="green"/>
        </w:rPr>
        <w:t>ed in the revised manuscript.</w:t>
      </w:r>
      <w:r w:rsidR="004E4A36" w:rsidRPr="004E27BC">
        <w:rPr>
          <w:noProof/>
        </w:rPr>
        <w:br/>
      </w:r>
      <w:r w:rsidR="004E4A36" w:rsidRPr="004E27BC">
        <w:rPr>
          <w:noProof/>
        </w:rPr>
        <w:br/>
        <w:t>Page 7, line number 321: "which is practically too fast" would be better phrased as "which, in practise, is too fast".</w:t>
      </w:r>
    </w:p>
    <w:p w14:paraId="65DCFDB9" w14:textId="4649F991" w:rsidR="00E4247B" w:rsidRPr="004E27BC" w:rsidRDefault="00AE46E1" w:rsidP="002117AA">
      <w:pPr>
        <w:pStyle w:val="a8"/>
        <w:rPr>
          <w:noProof/>
        </w:rPr>
      </w:pPr>
      <w:r w:rsidRPr="004E27BC">
        <w:rPr>
          <w:b/>
          <w:highlight w:val="green"/>
        </w:rPr>
        <w:t>Answer) Thank</w:t>
      </w:r>
      <w:r w:rsidR="00AC1221" w:rsidRPr="004E27BC">
        <w:rPr>
          <w:b/>
          <w:highlight w:val="green"/>
        </w:rPr>
        <w:t xml:space="preserve"> you </w:t>
      </w:r>
      <w:r w:rsidRPr="004E27BC">
        <w:rPr>
          <w:b/>
          <w:highlight w:val="green"/>
        </w:rPr>
        <w:t>for the comment. The sentence has been edited.</w:t>
      </w:r>
      <w:r w:rsidRPr="004E27BC">
        <w:rPr>
          <w:b/>
          <w:noProof/>
        </w:rPr>
        <w:t xml:space="preserve"> </w:t>
      </w:r>
      <w:r w:rsidR="004E4A36" w:rsidRPr="004E27BC">
        <w:rPr>
          <w:noProof/>
        </w:rPr>
        <w:br/>
      </w:r>
      <w:r w:rsidR="004E4A36" w:rsidRPr="004E27BC">
        <w:rPr>
          <w:noProof/>
        </w:rPr>
        <w:br/>
        <w:t>Page 7, line number 331: "should" would be better as "would".</w:t>
      </w:r>
    </w:p>
    <w:p w14:paraId="69FE8B54" w14:textId="2CAE9D55" w:rsidR="00AE46E1" w:rsidRPr="004E27BC" w:rsidRDefault="00AE46E1" w:rsidP="002117AA">
      <w:pPr>
        <w:pStyle w:val="a8"/>
        <w:rPr>
          <w:b/>
        </w:rPr>
      </w:pPr>
      <w:r w:rsidRPr="004E27BC">
        <w:rPr>
          <w:b/>
          <w:highlight w:val="green"/>
        </w:rPr>
        <w:lastRenderedPageBreak/>
        <w:t>Answer) Th</w:t>
      </w:r>
      <w:r w:rsidR="00AC1221" w:rsidRPr="004E27BC">
        <w:rPr>
          <w:b/>
          <w:highlight w:val="green"/>
        </w:rPr>
        <w:t>ank you. R</w:t>
      </w:r>
      <w:r w:rsidRPr="004E27BC">
        <w:rPr>
          <w:b/>
          <w:highlight w:val="green"/>
        </w:rPr>
        <w:t>elated sentence has been deleted.</w:t>
      </w:r>
      <w:r w:rsidRPr="004E27BC">
        <w:rPr>
          <w:b/>
        </w:rPr>
        <w:t xml:space="preserve"> </w:t>
      </w:r>
    </w:p>
    <w:p w14:paraId="65340FA6" w14:textId="77777777" w:rsidR="00156A70" w:rsidRPr="004E27BC" w:rsidRDefault="004E4A36" w:rsidP="002117AA">
      <w:pPr>
        <w:pStyle w:val="a8"/>
        <w:rPr>
          <w:noProof/>
        </w:rPr>
      </w:pPr>
      <w:r w:rsidRPr="004E27BC">
        <w:rPr>
          <w:noProof/>
        </w:rPr>
        <w:br/>
        <w:t>In Figure 3A, it would be more consistent in terms of style, to have the tick marks as being horizontal rather than being angled.</w:t>
      </w:r>
    </w:p>
    <w:p w14:paraId="19492FFE" w14:textId="43D5728A" w:rsidR="00156A70" w:rsidRPr="004E27BC" w:rsidRDefault="00156A70" w:rsidP="002117AA">
      <w:pPr>
        <w:pStyle w:val="a8"/>
        <w:rPr>
          <w:b/>
          <w:noProof/>
        </w:rPr>
      </w:pPr>
      <w:r w:rsidRPr="004E27BC">
        <w:rPr>
          <w:b/>
          <w:highlight w:val="green"/>
        </w:rPr>
        <w:t>Answer) Thank</w:t>
      </w:r>
      <w:r w:rsidR="00AC1221" w:rsidRPr="004E27BC">
        <w:rPr>
          <w:b/>
          <w:highlight w:val="green"/>
        </w:rPr>
        <w:t xml:space="preserve"> you</w:t>
      </w:r>
      <w:r w:rsidRPr="004E27BC">
        <w:rPr>
          <w:b/>
          <w:highlight w:val="green"/>
        </w:rPr>
        <w:t xml:space="preserve"> for the comment. The</w:t>
      </w:r>
      <w:r w:rsidR="00AC1221" w:rsidRPr="004E27BC">
        <w:rPr>
          <w:b/>
          <w:highlight w:val="green"/>
        </w:rPr>
        <w:t>se</w:t>
      </w:r>
      <w:r w:rsidRPr="004E27BC">
        <w:rPr>
          <w:b/>
          <w:highlight w:val="green"/>
        </w:rPr>
        <w:t xml:space="preserve"> have been corrected.</w:t>
      </w:r>
      <w:r w:rsidRPr="004E27BC">
        <w:rPr>
          <w:b/>
          <w:noProof/>
        </w:rPr>
        <w:t xml:space="preserve"> </w:t>
      </w:r>
      <w:r w:rsidR="004E4A36" w:rsidRPr="004E27BC">
        <w:rPr>
          <w:noProof/>
        </w:rPr>
        <w:br/>
      </w:r>
      <w:r w:rsidR="004E4A36" w:rsidRPr="004E27BC">
        <w:rPr>
          <w:noProof/>
        </w:rPr>
        <w:br/>
        <w:t>Figure 2B: Typo in "potential" in the label for the x-axis.</w:t>
      </w:r>
      <w:r w:rsidR="004E4A36" w:rsidRPr="004E27BC">
        <w:rPr>
          <w:noProof/>
        </w:rPr>
        <w:br/>
      </w:r>
      <w:r w:rsidRPr="004E27BC">
        <w:rPr>
          <w:b/>
          <w:highlight w:val="green"/>
        </w:rPr>
        <w:t>Answer) Thank</w:t>
      </w:r>
      <w:r w:rsidR="00AC1221" w:rsidRPr="004E27BC">
        <w:rPr>
          <w:b/>
          <w:highlight w:val="green"/>
        </w:rPr>
        <w:t xml:space="preserve"> you</w:t>
      </w:r>
      <w:r w:rsidRPr="004E27BC">
        <w:rPr>
          <w:b/>
          <w:highlight w:val="green"/>
        </w:rPr>
        <w:t xml:space="preserve"> for the comment. </w:t>
      </w:r>
      <w:r w:rsidR="00AC1221" w:rsidRPr="004E27BC">
        <w:rPr>
          <w:b/>
          <w:highlight w:val="green"/>
        </w:rPr>
        <w:t>This</w:t>
      </w:r>
      <w:r w:rsidRPr="004E27BC">
        <w:rPr>
          <w:b/>
          <w:highlight w:val="green"/>
        </w:rPr>
        <w:t xml:space="preserve"> has been corrected.</w:t>
      </w:r>
    </w:p>
    <w:p w14:paraId="27C2F133" w14:textId="77777777" w:rsidR="004E4A36" w:rsidRPr="004E27BC" w:rsidRDefault="004E4A36" w:rsidP="002117AA">
      <w:pPr>
        <w:pStyle w:val="a8"/>
        <w:rPr>
          <w:noProof/>
        </w:rPr>
      </w:pPr>
      <w:r w:rsidRPr="004E27BC">
        <w:rPr>
          <w:noProof/>
        </w:rPr>
        <w:br/>
        <w:t>In several places, "compared to" is used. Since similar items are being compared, "compared with" should be used.</w:t>
      </w:r>
    </w:p>
    <w:p w14:paraId="7CAC07C4" w14:textId="6E97FA49" w:rsidR="003E22D9" w:rsidRPr="004E27BC" w:rsidRDefault="003E22D9" w:rsidP="002117AA">
      <w:pPr>
        <w:pStyle w:val="a8"/>
      </w:pPr>
      <w:r w:rsidRPr="004E27BC">
        <w:rPr>
          <w:b/>
          <w:highlight w:val="green"/>
        </w:rPr>
        <w:t xml:space="preserve">Answer) </w:t>
      </w:r>
      <w:r w:rsidR="00FD603E" w:rsidRPr="004E27BC">
        <w:rPr>
          <w:b/>
          <w:highlight w:val="green"/>
        </w:rPr>
        <w:t>Th</w:t>
      </w:r>
      <w:r w:rsidR="00AC1221" w:rsidRPr="004E27BC">
        <w:rPr>
          <w:b/>
          <w:highlight w:val="green"/>
        </w:rPr>
        <w:t>ank you. The</w:t>
      </w:r>
      <w:r w:rsidR="00FD603E" w:rsidRPr="004E27BC">
        <w:rPr>
          <w:b/>
          <w:highlight w:val="green"/>
        </w:rPr>
        <w:t xml:space="preserve"> manuscript has been edited by a professional English editor.</w:t>
      </w:r>
      <w:r w:rsidR="00FD603E" w:rsidRPr="004E27BC">
        <w:rPr>
          <w:b/>
        </w:rPr>
        <w:t xml:space="preserve"> </w:t>
      </w:r>
      <w:r w:rsidRPr="004E27BC">
        <w:rPr>
          <w:b/>
        </w:rPr>
        <w:t xml:space="preserve"> </w:t>
      </w:r>
      <w:r w:rsidRPr="004E27BC">
        <w:br/>
      </w:r>
    </w:p>
    <w:p w14:paraId="6EB2ED07" w14:textId="77777777" w:rsidR="004E4A36" w:rsidRPr="004E27BC" w:rsidRDefault="004E4A36">
      <w:pPr>
        <w:rPr>
          <w:noProof/>
        </w:rPr>
      </w:pPr>
    </w:p>
    <w:sectPr w:rsidR="004E4A36" w:rsidRPr="004E27B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486E9" w14:textId="77777777" w:rsidR="00E31E2F" w:rsidRDefault="00E31E2F" w:rsidP="001D64BB">
      <w:r>
        <w:separator/>
      </w:r>
    </w:p>
  </w:endnote>
  <w:endnote w:type="continuationSeparator" w:id="0">
    <w:p w14:paraId="750DC979" w14:textId="77777777" w:rsidR="00E31E2F" w:rsidRDefault="00E31E2F" w:rsidP="001D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E80E" w14:textId="77777777" w:rsidR="00E31E2F" w:rsidRDefault="00E31E2F" w:rsidP="001D64BB">
      <w:r>
        <w:separator/>
      </w:r>
    </w:p>
  </w:footnote>
  <w:footnote w:type="continuationSeparator" w:id="0">
    <w:p w14:paraId="188512B5" w14:textId="77777777" w:rsidR="00E31E2F" w:rsidRDefault="00E31E2F" w:rsidP="001D6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04B"/>
    <w:multiLevelType w:val="hybridMultilevel"/>
    <w:tmpl w:val="E98C4D20"/>
    <w:lvl w:ilvl="0" w:tplc="AAE216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A67710"/>
    <w:multiLevelType w:val="multilevel"/>
    <w:tmpl w:val="E2AC7B82"/>
    <w:lvl w:ilvl="0">
      <w:start w:val="2"/>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 w15:restartNumberingAfterBreak="0">
    <w:nsid w:val="4CE377EB"/>
    <w:multiLevelType w:val="hybridMultilevel"/>
    <w:tmpl w:val="74B268A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36"/>
    <w:rsid w:val="00027A44"/>
    <w:rsid w:val="00046CB8"/>
    <w:rsid w:val="000647D1"/>
    <w:rsid w:val="00072444"/>
    <w:rsid w:val="000742A8"/>
    <w:rsid w:val="000A448C"/>
    <w:rsid w:val="000A7E09"/>
    <w:rsid w:val="000B7FB5"/>
    <w:rsid w:val="000C0443"/>
    <w:rsid w:val="000C5DF8"/>
    <w:rsid w:val="00111E73"/>
    <w:rsid w:val="00114DB6"/>
    <w:rsid w:val="001174BF"/>
    <w:rsid w:val="00122F25"/>
    <w:rsid w:val="00123E9F"/>
    <w:rsid w:val="00141CD6"/>
    <w:rsid w:val="00156A70"/>
    <w:rsid w:val="001764FF"/>
    <w:rsid w:val="00195F95"/>
    <w:rsid w:val="00197C33"/>
    <w:rsid w:val="001A4462"/>
    <w:rsid w:val="001A6144"/>
    <w:rsid w:val="001B6723"/>
    <w:rsid w:val="001C2C4A"/>
    <w:rsid w:val="001D64BB"/>
    <w:rsid w:val="001F3B5C"/>
    <w:rsid w:val="002117AA"/>
    <w:rsid w:val="00216826"/>
    <w:rsid w:val="00235C40"/>
    <w:rsid w:val="002528B5"/>
    <w:rsid w:val="0026137F"/>
    <w:rsid w:val="002848D2"/>
    <w:rsid w:val="00287E4E"/>
    <w:rsid w:val="002C1883"/>
    <w:rsid w:val="00306D68"/>
    <w:rsid w:val="00384114"/>
    <w:rsid w:val="0039354A"/>
    <w:rsid w:val="003A101D"/>
    <w:rsid w:val="003A2BFE"/>
    <w:rsid w:val="003B3C28"/>
    <w:rsid w:val="003B6977"/>
    <w:rsid w:val="003E22D9"/>
    <w:rsid w:val="003E448A"/>
    <w:rsid w:val="003F553F"/>
    <w:rsid w:val="00413E6A"/>
    <w:rsid w:val="004246A6"/>
    <w:rsid w:val="0042753B"/>
    <w:rsid w:val="00432282"/>
    <w:rsid w:val="004331BB"/>
    <w:rsid w:val="00442B5D"/>
    <w:rsid w:val="004564E9"/>
    <w:rsid w:val="00470A1F"/>
    <w:rsid w:val="00487E50"/>
    <w:rsid w:val="004905F4"/>
    <w:rsid w:val="004A03FC"/>
    <w:rsid w:val="004A597E"/>
    <w:rsid w:val="004A74B7"/>
    <w:rsid w:val="004B3D6B"/>
    <w:rsid w:val="004D47A7"/>
    <w:rsid w:val="004E27BC"/>
    <w:rsid w:val="004E4A36"/>
    <w:rsid w:val="00502988"/>
    <w:rsid w:val="005411E1"/>
    <w:rsid w:val="005450CA"/>
    <w:rsid w:val="00560D86"/>
    <w:rsid w:val="00566CDC"/>
    <w:rsid w:val="005670F2"/>
    <w:rsid w:val="005759AC"/>
    <w:rsid w:val="00582F60"/>
    <w:rsid w:val="00584186"/>
    <w:rsid w:val="005848AF"/>
    <w:rsid w:val="00596918"/>
    <w:rsid w:val="005C1AA8"/>
    <w:rsid w:val="005F50D4"/>
    <w:rsid w:val="006143B9"/>
    <w:rsid w:val="00617182"/>
    <w:rsid w:val="00634BC9"/>
    <w:rsid w:val="00654AB7"/>
    <w:rsid w:val="006669D7"/>
    <w:rsid w:val="006744DC"/>
    <w:rsid w:val="00682AA1"/>
    <w:rsid w:val="00686B72"/>
    <w:rsid w:val="006D386F"/>
    <w:rsid w:val="006E47AD"/>
    <w:rsid w:val="006F577C"/>
    <w:rsid w:val="007552D8"/>
    <w:rsid w:val="007670FA"/>
    <w:rsid w:val="00771679"/>
    <w:rsid w:val="00773C70"/>
    <w:rsid w:val="00774637"/>
    <w:rsid w:val="007851D2"/>
    <w:rsid w:val="00793242"/>
    <w:rsid w:val="00793BE5"/>
    <w:rsid w:val="007A0B0E"/>
    <w:rsid w:val="007A6CF9"/>
    <w:rsid w:val="007B3077"/>
    <w:rsid w:val="007C27CA"/>
    <w:rsid w:val="007D37CA"/>
    <w:rsid w:val="007E2A0E"/>
    <w:rsid w:val="007F39C9"/>
    <w:rsid w:val="00887E24"/>
    <w:rsid w:val="00891114"/>
    <w:rsid w:val="008B3F19"/>
    <w:rsid w:val="008E5FD8"/>
    <w:rsid w:val="00910A98"/>
    <w:rsid w:val="00937405"/>
    <w:rsid w:val="009554B2"/>
    <w:rsid w:val="009A47AE"/>
    <w:rsid w:val="009F571D"/>
    <w:rsid w:val="00A113E6"/>
    <w:rsid w:val="00A33CA6"/>
    <w:rsid w:val="00A37E1E"/>
    <w:rsid w:val="00A405CE"/>
    <w:rsid w:val="00A5522B"/>
    <w:rsid w:val="00A55CB0"/>
    <w:rsid w:val="00A62C29"/>
    <w:rsid w:val="00A66533"/>
    <w:rsid w:val="00A83DE5"/>
    <w:rsid w:val="00A97C23"/>
    <w:rsid w:val="00AC1221"/>
    <w:rsid w:val="00AD0C4D"/>
    <w:rsid w:val="00AD7FAA"/>
    <w:rsid w:val="00AE46E1"/>
    <w:rsid w:val="00AE66B9"/>
    <w:rsid w:val="00AF67FB"/>
    <w:rsid w:val="00B0450F"/>
    <w:rsid w:val="00B41817"/>
    <w:rsid w:val="00B5384F"/>
    <w:rsid w:val="00B76DC6"/>
    <w:rsid w:val="00B92219"/>
    <w:rsid w:val="00BA32ED"/>
    <w:rsid w:val="00BC5A91"/>
    <w:rsid w:val="00BD1B18"/>
    <w:rsid w:val="00BD30BD"/>
    <w:rsid w:val="00BD4CE2"/>
    <w:rsid w:val="00BD6103"/>
    <w:rsid w:val="00BF54ED"/>
    <w:rsid w:val="00BF5669"/>
    <w:rsid w:val="00C0395E"/>
    <w:rsid w:val="00C320D1"/>
    <w:rsid w:val="00C758D8"/>
    <w:rsid w:val="00C84CFE"/>
    <w:rsid w:val="00C96D9C"/>
    <w:rsid w:val="00CD234F"/>
    <w:rsid w:val="00CE163D"/>
    <w:rsid w:val="00CF005D"/>
    <w:rsid w:val="00D15054"/>
    <w:rsid w:val="00D20FFD"/>
    <w:rsid w:val="00D26BB6"/>
    <w:rsid w:val="00D2780A"/>
    <w:rsid w:val="00D57DE9"/>
    <w:rsid w:val="00D76074"/>
    <w:rsid w:val="00D8097C"/>
    <w:rsid w:val="00D829B8"/>
    <w:rsid w:val="00D91B55"/>
    <w:rsid w:val="00D96B21"/>
    <w:rsid w:val="00DA3553"/>
    <w:rsid w:val="00DA6012"/>
    <w:rsid w:val="00DE327D"/>
    <w:rsid w:val="00DF0458"/>
    <w:rsid w:val="00E1625D"/>
    <w:rsid w:val="00E2013E"/>
    <w:rsid w:val="00E2265A"/>
    <w:rsid w:val="00E24A2A"/>
    <w:rsid w:val="00E31E2F"/>
    <w:rsid w:val="00E35492"/>
    <w:rsid w:val="00E37936"/>
    <w:rsid w:val="00E4247B"/>
    <w:rsid w:val="00E52274"/>
    <w:rsid w:val="00E52472"/>
    <w:rsid w:val="00E7318D"/>
    <w:rsid w:val="00E767B1"/>
    <w:rsid w:val="00E83581"/>
    <w:rsid w:val="00EC2280"/>
    <w:rsid w:val="00ED210C"/>
    <w:rsid w:val="00EE50EA"/>
    <w:rsid w:val="00F33FE4"/>
    <w:rsid w:val="00F91F36"/>
    <w:rsid w:val="00F927D7"/>
    <w:rsid w:val="00F9694D"/>
    <w:rsid w:val="00FD603E"/>
    <w:rsid w:val="00FD7D40"/>
    <w:rsid w:val="00FE0F5A"/>
    <w:rsid w:val="00FF38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12198"/>
  <w15:docId w15:val="{AB30D40F-C2FE-4863-9B70-39FE843D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A36"/>
    <w:pPr>
      <w:spacing w:after="0" w:line="240" w:lineRule="auto"/>
      <w:jc w:val="left"/>
    </w:pPr>
    <w:rPr>
      <w:rFonts w:ascii="굴림" w:eastAsia="굴림" w:hAnsi="굴림" w:cs="굴림"/>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A36"/>
    <w:rPr>
      <w:color w:val="0000FF"/>
      <w:u w:val="single"/>
    </w:rPr>
  </w:style>
  <w:style w:type="character" w:styleId="a4">
    <w:name w:val="Strong"/>
    <w:basedOn w:val="a0"/>
    <w:uiPriority w:val="22"/>
    <w:qFormat/>
    <w:rsid w:val="004E4A36"/>
    <w:rPr>
      <w:b/>
      <w:bCs/>
    </w:rPr>
  </w:style>
  <w:style w:type="paragraph" w:styleId="a5">
    <w:name w:val="Balloon Text"/>
    <w:basedOn w:val="a"/>
    <w:link w:val="Char"/>
    <w:uiPriority w:val="99"/>
    <w:semiHidden/>
    <w:unhideWhenUsed/>
    <w:rsid w:val="001764FF"/>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1764FF"/>
    <w:rPr>
      <w:rFonts w:asciiTheme="majorHAnsi" w:eastAsiaTheme="majorEastAsia" w:hAnsiTheme="majorHAnsi" w:cstheme="majorBidi"/>
      <w:kern w:val="0"/>
      <w:sz w:val="18"/>
      <w:szCs w:val="18"/>
    </w:rPr>
  </w:style>
  <w:style w:type="paragraph" w:styleId="a6">
    <w:name w:val="header"/>
    <w:basedOn w:val="a"/>
    <w:link w:val="Char0"/>
    <w:uiPriority w:val="99"/>
    <w:unhideWhenUsed/>
    <w:rsid w:val="001D64BB"/>
    <w:pPr>
      <w:tabs>
        <w:tab w:val="center" w:pos="4513"/>
        <w:tab w:val="right" w:pos="9026"/>
      </w:tabs>
      <w:snapToGrid w:val="0"/>
    </w:pPr>
  </w:style>
  <w:style w:type="character" w:customStyle="1" w:styleId="Char0">
    <w:name w:val="머리글 Char"/>
    <w:basedOn w:val="a0"/>
    <w:link w:val="a6"/>
    <w:uiPriority w:val="99"/>
    <w:rsid w:val="001D64BB"/>
    <w:rPr>
      <w:rFonts w:ascii="굴림" w:eastAsia="굴림" w:hAnsi="굴림" w:cs="굴림"/>
      <w:kern w:val="0"/>
      <w:sz w:val="24"/>
      <w:szCs w:val="24"/>
    </w:rPr>
  </w:style>
  <w:style w:type="paragraph" w:styleId="a7">
    <w:name w:val="footer"/>
    <w:basedOn w:val="a"/>
    <w:link w:val="Char1"/>
    <w:uiPriority w:val="99"/>
    <w:unhideWhenUsed/>
    <w:rsid w:val="001D64BB"/>
    <w:pPr>
      <w:tabs>
        <w:tab w:val="center" w:pos="4513"/>
        <w:tab w:val="right" w:pos="9026"/>
      </w:tabs>
      <w:snapToGrid w:val="0"/>
    </w:pPr>
  </w:style>
  <w:style w:type="character" w:customStyle="1" w:styleId="Char1">
    <w:name w:val="바닥글 Char"/>
    <w:basedOn w:val="a0"/>
    <w:link w:val="a7"/>
    <w:uiPriority w:val="99"/>
    <w:rsid w:val="001D64BB"/>
    <w:rPr>
      <w:rFonts w:ascii="굴림" w:eastAsia="굴림" w:hAnsi="굴림" w:cs="굴림"/>
      <w:kern w:val="0"/>
      <w:sz w:val="24"/>
      <w:szCs w:val="24"/>
    </w:rPr>
  </w:style>
  <w:style w:type="paragraph" w:styleId="a8">
    <w:name w:val="No Spacing"/>
    <w:uiPriority w:val="1"/>
    <w:qFormat/>
    <w:rsid w:val="00A66533"/>
    <w:pPr>
      <w:spacing w:after="0" w:line="240" w:lineRule="auto"/>
      <w:jc w:val="left"/>
    </w:pPr>
    <w:rPr>
      <w:rFonts w:ascii="굴림" w:eastAsia="굴림" w:hAnsi="굴림" w:cs="굴림"/>
      <w:kern w:val="0"/>
      <w:sz w:val="24"/>
      <w:szCs w:val="24"/>
    </w:rPr>
  </w:style>
  <w:style w:type="paragraph" w:styleId="a9">
    <w:name w:val="List Paragraph"/>
    <w:basedOn w:val="a"/>
    <w:uiPriority w:val="34"/>
    <w:qFormat/>
    <w:rsid w:val="003F553F"/>
    <w:pPr>
      <w:widowControl w:val="0"/>
      <w:autoSpaceDE w:val="0"/>
      <w:autoSpaceDN w:val="0"/>
      <w:adjustRightInd w:val="0"/>
      <w:ind w:left="720"/>
      <w:contextualSpacing/>
      <w:jc w:val="both"/>
    </w:pPr>
    <w:rPr>
      <w:rFonts w:ascii="Calibri" w:eastAsia="바탕" w:hAnsi="Calibri" w:cs="Calibri"/>
      <w:color w:val="000000"/>
      <w:lang w:eastAsia="en-US"/>
    </w:rPr>
  </w:style>
  <w:style w:type="paragraph" w:styleId="aa">
    <w:name w:val="annotation text"/>
    <w:basedOn w:val="a"/>
    <w:link w:val="Char2"/>
    <w:uiPriority w:val="99"/>
    <w:semiHidden/>
    <w:unhideWhenUsed/>
    <w:rsid w:val="00634BC9"/>
  </w:style>
  <w:style w:type="character" w:customStyle="1" w:styleId="Char2">
    <w:name w:val="메모 텍스트 Char"/>
    <w:basedOn w:val="a0"/>
    <w:link w:val="aa"/>
    <w:uiPriority w:val="99"/>
    <w:qFormat/>
    <w:rsid w:val="00634BC9"/>
    <w:rPr>
      <w:rFonts w:ascii="굴림" w:eastAsia="굴림" w:hAnsi="굴림" w:cs="굴림"/>
      <w:kern w:val="0"/>
      <w:sz w:val="24"/>
      <w:szCs w:val="24"/>
    </w:rPr>
  </w:style>
  <w:style w:type="paragraph" w:styleId="ab">
    <w:name w:val="Normal (Web)"/>
    <w:basedOn w:val="a"/>
    <w:rsid w:val="006143B9"/>
    <w:pPr>
      <w:widowControl w:val="0"/>
      <w:autoSpaceDE w:val="0"/>
      <w:autoSpaceDN w:val="0"/>
      <w:adjustRightInd w:val="0"/>
      <w:spacing w:before="100" w:beforeAutospacing="1" w:after="100" w:afterAutospacing="1"/>
      <w:jc w:val="both"/>
    </w:pPr>
    <w:rPr>
      <w:rFonts w:ascii="Calibri" w:eastAsia="바탕" w:hAnsi="Calibri" w:cs="Calibri"/>
      <w:color w:val="000000"/>
      <w:lang w:eastAsia="en-US"/>
    </w:rPr>
  </w:style>
  <w:style w:type="character" w:styleId="ac">
    <w:name w:val="annotation reference"/>
    <w:basedOn w:val="a0"/>
    <w:uiPriority w:val="99"/>
    <w:semiHidden/>
    <w:unhideWhenUsed/>
    <w:rsid w:val="007F39C9"/>
    <w:rPr>
      <w:sz w:val="16"/>
      <w:szCs w:val="16"/>
    </w:rPr>
  </w:style>
  <w:style w:type="paragraph" w:styleId="ad">
    <w:name w:val="annotation subject"/>
    <w:basedOn w:val="aa"/>
    <w:next w:val="aa"/>
    <w:link w:val="Char3"/>
    <w:uiPriority w:val="99"/>
    <w:semiHidden/>
    <w:unhideWhenUsed/>
    <w:rsid w:val="007F39C9"/>
    <w:rPr>
      <w:b/>
      <w:bCs/>
      <w:sz w:val="20"/>
      <w:szCs w:val="20"/>
    </w:rPr>
  </w:style>
  <w:style w:type="character" w:customStyle="1" w:styleId="Char3">
    <w:name w:val="메모 주제 Char"/>
    <w:basedOn w:val="Char2"/>
    <w:link w:val="ad"/>
    <w:uiPriority w:val="99"/>
    <w:semiHidden/>
    <w:rsid w:val="007F39C9"/>
    <w:rPr>
      <w:rFonts w:ascii="굴림" w:eastAsia="굴림" w:hAnsi="굴림" w:cs="굴림"/>
      <w:b/>
      <w:bCs/>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9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19</Pages>
  <Words>5841</Words>
  <Characters>33295</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배영민</cp:lastModifiedBy>
  <cp:revision>8</cp:revision>
  <cp:lastPrinted>2018-05-25T00:36:00Z</cp:lastPrinted>
  <dcterms:created xsi:type="dcterms:W3CDTF">2018-09-07T04:54:00Z</dcterms:created>
  <dcterms:modified xsi:type="dcterms:W3CDTF">2018-09-07T09:02:00Z</dcterms:modified>
</cp:coreProperties>
</file>