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87F2DFD" w:rsidR="006305D7" w:rsidRPr="00C93A20" w:rsidRDefault="006305D7" w:rsidP="0070478F">
      <w:pPr>
        <w:pStyle w:val="NormalWeb"/>
        <w:widowControl/>
        <w:spacing w:before="0" w:beforeAutospacing="0" w:after="0" w:afterAutospacing="0"/>
        <w:jc w:val="left"/>
      </w:pPr>
      <w:r w:rsidRPr="00C93A20">
        <w:rPr>
          <w:b/>
          <w:bCs/>
        </w:rPr>
        <w:t>TITLE:</w:t>
      </w:r>
      <w:r w:rsidR="0070478F" w:rsidRPr="00C93A20">
        <w:t xml:space="preserve"> </w:t>
      </w:r>
    </w:p>
    <w:p w14:paraId="2BD25F6E" w14:textId="035B2F95" w:rsidR="0012402E" w:rsidRPr="009858CC" w:rsidRDefault="0012402E" w:rsidP="0070478F">
      <w:pPr>
        <w:widowControl/>
        <w:jc w:val="left"/>
        <w:rPr>
          <w:color w:val="auto"/>
          <w:lang w:eastAsia="ko-KR"/>
        </w:rPr>
      </w:pPr>
      <w:bookmarkStart w:id="0" w:name="_Hlk522907866"/>
      <w:bookmarkStart w:id="1" w:name="_Hlk523303414"/>
      <w:r w:rsidRPr="009858CC">
        <w:rPr>
          <w:color w:val="auto"/>
          <w:lang w:eastAsia="ko-KR"/>
        </w:rPr>
        <w:t xml:space="preserve">Measurement </w:t>
      </w:r>
      <w:r w:rsidR="0070478F" w:rsidRPr="009858CC">
        <w:rPr>
          <w:color w:val="auto"/>
          <w:lang w:eastAsia="ko-KR"/>
        </w:rPr>
        <w:t>of Ion Concentration in the Unstirred Boundary Layer with Open Patch-Clamp Pipette</w:t>
      </w:r>
      <w:r w:rsidR="00741B21">
        <w:rPr>
          <w:color w:val="auto"/>
          <w:lang w:eastAsia="ko-KR"/>
        </w:rPr>
        <w:t>:</w:t>
      </w:r>
      <w:bookmarkEnd w:id="0"/>
      <w:r w:rsidR="0070478F" w:rsidRPr="009858CC">
        <w:rPr>
          <w:color w:val="auto"/>
          <w:lang w:eastAsia="ko-KR"/>
        </w:rPr>
        <w:t xml:space="preserve"> Implications in Control of Ion Channels by Fluid Flow</w:t>
      </w:r>
    </w:p>
    <w:bookmarkEnd w:id="1"/>
    <w:p w14:paraId="2E300B21" w14:textId="77777777" w:rsidR="007A4DD6" w:rsidRPr="00C93A20" w:rsidRDefault="007A4DD6" w:rsidP="0070478F">
      <w:pPr>
        <w:widowControl/>
        <w:jc w:val="left"/>
        <w:rPr>
          <w:b/>
          <w:bCs/>
        </w:rPr>
      </w:pPr>
    </w:p>
    <w:p w14:paraId="3D080DA3" w14:textId="6E18CC26" w:rsidR="006305D7" w:rsidRPr="00C93A20" w:rsidRDefault="006305D7" w:rsidP="0070478F">
      <w:pPr>
        <w:widowControl/>
        <w:jc w:val="left"/>
        <w:rPr>
          <w:color w:val="808080" w:themeColor="background1" w:themeShade="80"/>
        </w:rPr>
      </w:pPr>
      <w:r w:rsidRPr="00C93A20">
        <w:rPr>
          <w:b/>
          <w:bCs/>
        </w:rPr>
        <w:t>AUTHORS</w:t>
      </w:r>
      <w:r w:rsidR="000B662E" w:rsidRPr="00C93A20">
        <w:rPr>
          <w:b/>
          <w:bCs/>
        </w:rPr>
        <w:t xml:space="preserve"> &amp; AFFILIATIONS</w:t>
      </w:r>
      <w:r w:rsidRPr="00C93A20">
        <w:rPr>
          <w:b/>
          <w:bCs/>
        </w:rPr>
        <w:t xml:space="preserve">: </w:t>
      </w:r>
    </w:p>
    <w:p w14:paraId="32B171D0" w14:textId="3E80FFED" w:rsidR="007A4DD6" w:rsidRPr="00C93A20" w:rsidRDefault="008F7CA7" w:rsidP="0070478F">
      <w:pPr>
        <w:widowControl/>
        <w:jc w:val="left"/>
        <w:rPr>
          <w:color w:val="auto"/>
          <w:vertAlign w:val="superscript"/>
          <w:lang w:eastAsia="ko-KR"/>
        </w:rPr>
      </w:pPr>
      <w:r w:rsidRPr="00C93A20">
        <w:rPr>
          <w:color w:val="auto"/>
          <w:lang w:eastAsia="ko-KR"/>
        </w:rPr>
        <w:t>Jae Gon Kim</w:t>
      </w:r>
      <w:r w:rsidR="00191C39" w:rsidRPr="00C93A20">
        <w:rPr>
          <w:color w:val="auto"/>
          <w:lang w:eastAsia="ko-KR"/>
        </w:rPr>
        <w:t>*</w:t>
      </w:r>
      <w:r w:rsidR="009B1F77" w:rsidRPr="00C93A20">
        <w:rPr>
          <w:color w:val="auto"/>
          <w:vertAlign w:val="superscript"/>
          <w:lang w:eastAsia="ko-KR"/>
        </w:rPr>
        <w:t>1</w:t>
      </w:r>
      <w:r w:rsidR="002D00DB" w:rsidRPr="00C93A20">
        <w:rPr>
          <w:color w:val="auto"/>
          <w:lang w:eastAsia="ko-KR"/>
        </w:rPr>
        <w:t xml:space="preserve">, </w:t>
      </w:r>
      <w:r w:rsidR="009B1F77" w:rsidRPr="00C93A20">
        <w:rPr>
          <w:color w:val="auto"/>
          <w:lang w:eastAsia="ko-KR"/>
        </w:rPr>
        <w:t>Sang Woong Park</w:t>
      </w:r>
      <w:r w:rsidR="00191C39" w:rsidRPr="00C93A20">
        <w:rPr>
          <w:color w:val="auto"/>
          <w:lang w:eastAsia="ko-KR"/>
        </w:rPr>
        <w:t>*</w:t>
      </w:r>
      <w:r w:rsidR="009B1F77" w:rsidRPr="00C93A20">
        <w:rPr>
          <w:color w:val="auto"/>
          <w:vertAlign w:val="superscript"/>
          <w:lang w:eastAsia="ko-KR"/>
        </w:rPr>
        <w:t>2</w:t>
      </w:r>
      <w:r w:rsidR="009B1F77" w:rsidRPr="00C93A20">
        <w:rPr>
          <w:color w:val="auto"/>
          <w:lang w:eastAsia="ko-KR"/>
        </w:rPr>
        <w:t xml:space="preserve">, </w:t>
      </w:r>
      <w:r w:rsidRPr="00C93A20">
        <w:rPr>
          <w:color w:val="auto"/>
          <w:lang w:eastAsia="ko-KR"/>
        </w:rPr>
        <w:t>Kyung Chul Shin</w:t>
      </w:r>
      <w:r w:rsidR="009B1F77" w:rsidRPr="00C93A20">
        <w:rPr>
          <w:color w:val="auto"/>
          <w:vertAlign w:val="superscript"/>
          <w:lang w:eastAsia="ko-KR"/>
        </w:rPr>
        <w:t>1</w:t>
      </w:r>
      <w:r w:rsidRPr="00C93A20">
        <w:rPr>
          <w:color w:val="auto"/>
          <w:lang w:eastAsia="ko-KR"/>
        </w:rPr>
        <w:t xml:space="preserve">, </w:t>
      </w:r>
      <w:r w:rsidR="008440CF" w:rsidRPr="00C93A20">
        <w:rPr>
          <w:color w:val="auto"/>
          <w:lang w:eastAsia="ko-KR"/>
        </w:rPr>
        <w:t>Bokyung Kim</w:t>
      </w:r>
      <w:r w:rsidR="008440CF" w:rsidRPr="00C93A20">
        <w:rPr>
          <w:color w:val="auto"/>
          <w:vertAlign w:val="superscript"/>
          <w:lang w:eastAsia="ko-KR"/>
        </w:rPr>
        <w:t>1</w:t>
      </w:r>
      <w:r w:rsidR="008440CF" w:rsidRPr="00C93A20">
        <w:rPr>
          <w:color w:val="auto"/>
          <w:lang w:eastAsia="ko-KR"/>
        </w:rPr>
        <w:t xml:space="preserve">, </w:t>
      </w:r>
      <w:r w:rsidRPr="00C93A20">
        <w:rPr>
          <w:color w:val="auto"/>
          <w:lang w:eastAsia="ko-KR"/>
        </w:rPr>
        <w:t>Doy</w:t>
      </w:r>
      <w:r w:rsidR="009B1F77" w:rsidRPr="00C93A20">
        <w:rPr>
          <w:color w:val="auto"/>
          <w:lang w:eastAsia="ko-KR"/>
        </w:rPr>
        <w:t>o</w:t>
      </w:r>
      <w:r w:rsidRPr="00C93A20">
        <w:rPr>
          <w:color w:val="auto"/>
          <w:lang w:eastAsia="ko-KR"/>
        </w:rPr>
        <w:t>ung</w:t>
      </w:r>
      <w:r w:rsidR="0005371E" w:rsidRPr="00C93A20">
        <w:rPr>
          <w:color w:val="auto"/>
          <w:lang w:eastAsia="ko-KR"/>
        </w:rPr>
        <w:t xml:space="preserve"> </w:t>
      </w:r>
      <w:r w:rsidR="009B1F77" w:rsidRPr="00C93A20">
        <w:rPr>
          <w:color w:val="auto"/>
          <w:lang w:eastAsia="ko-KR"/>
        </w:rPr>
        <w:t>Byun</w:t>
      </w:r>
      <w:r w:rsidR="009B1F77" w:rsidRPr="00C93A20">
        <w:rPr>
          <w:color w:val="auto"/>
          <w:vertAlign w:val="superscript"/>
          <w:lang w:eastAsia="ko-KR"/>
        </w:rPr>
        <w:t>3</w:t>
      </w:r>
      <w:r w:rsidR="009B1F77" w:rsidRPr="00C93A20">
        <w:rPr>
          <w:color w:val="auto"/>
          <w:lang w:eastAsia="ko-KR"/>
        </w:rPr>
        <w:t>, Young Min Bae</w:t>
      </w:r>
      <w:r w:rsidR="009B1F77" w:rsidRPr="00C93A20">
        <w:rPr>
          <w:color w:val="auto"/>
          <w:vertAlign w:val="superscript"/>
          <w:lang w:eastAsia="ko-KR"/>
        </w:rPr>
        <w:t>1</w:t>
      </w:r>
    </w:p>
    <w:p w14:paraId="75E708E0" w14:textId="77777777" w:rsidR="00635698" w:rsidRPr="00C93A20" w:rsidRDefault="00635698" w:rsidP="0070478F">
      <w:pPr>
        <w:widowControl/>
        <w:jc w:val="left"/>
        <w:rPr>
          <w:color w:val="auto"/>
          <w:vertAlign w:val="superscript"/>
          <w:lang w:eastAsia="ko-KR"/>
        </w:rPr>
      </w:pPr>
    </w:p>
    <w:p w14:paraId="2AE5479A" w14:textId="5D77D6F3" w:rsidR="009B1F77" w:rsidRPr="00C93A20" w:rsidRDefault="009B1F77" w:rsidP="0070478F">
      <w:pPr>
        <w:widowControl/>
        <w:jc w:val="left"/>
        <w:rPr>
          <w:color w:val="auto"/>
          <w:lang w:eastAsia="ko-KR"/>
        </w:rPr>
      </w:pPr>
      <w:r w:rsidRPr="00C93A20">
        <w:rPr>
          <w:color w:val="auto"/>
          <w:vertAlign w:val="superscript"/>
          <w:lang w:eastAsia="ko-KR"/>
        </w:rPr>
        <w:t>1</w:t>
      </w:r>
      <w:r w:rsidRPr="00C93A20">
        <w:rPr>
          <w:color w:val="auto"/>
          <w:lang w:eastAsia="ko-KR"/>
        </w:rPr>
        <w:t>Department of Physiology, KU Open Innovation Center, Research Institute of Medical Science, Konkuk University School of Medicine, Chungju, Chungbuk, South Korea</w:t>
      </w:r>
    </w:p>
    <w:p w14:paraId="7341F3B5" w14:textId="5ABA7B03" w:rsidR="009B1F77" w:rsidRPr="00C93A20" w:rsidRDefault="009B1F77" w:rsidP="0070478F">
      <w:pPr>
        <w:widowControl/>
        <w:jc w:val="left"/>
        <w:rPr>
          <w:color w:val="auto"/>
          <w:lang w:eastAsia="ko-KR"/>
        </w:rPr>
      </w:pPr>
      <w:r w:rsidRPr="00C93A20">
        <w:rPr>
          <w:color w:val="auto"/>
          <w:vertAlign w:val="superscript"/>
          <w:lang w:eastAsia="ko-KR"/>
        </w:rPr>
        <w:t>2</w:t>
      </w:r>
      <w:r w:rsidRPr="00C93A20">
        <w:rPr>
          <w:color w:val="auto"/>
          <w:lang w:eastAsia="ko-KR"/>
        </w:rPr>
        <w:t>Department of Emergency Medical Services, Eulji University, Seongnam, Gyeonggi-do, South Korea</w:t>
      </w:r>
    </w:p>
    <w:p w14:paraId="4BA0E53B" w14:textId="3C91F42A" w:rsidR="009B1F77" w:rsidRDefault="009B1F77" w:rsidP="0070478F">
      <w:pPr>
        <w:widowControl/>
        <w:jc w:val="left"/>
        <w:rPr>
          <w:color w:val="auto"/>
          <w:lang w:eastAsia="ko-KR"/>
        </w:rPr>
      </w:pPr>
      <w:r w:rsidRPr="00C93A20">
        <w:rPr>
          <w:color w:val="auto"/>
          <w:vertAlign w:val="superscript"/>
          <w:lang w:eastAsia="ko-KR"/>
        </w:rPr>
        <w:t>3</w:t>
      </w:r>
      <w:r w:rsidRPr="00C93A20">
        <w:rPr>
          <w:color w:val="auto"/>
          <w:lang w:eastAsia="ko-KR"/>
        </w:rPr>
        <w:t>Department of Mechanical Engineering, Sungkyunkwan University, Seobu-Ro, Jangan-Gu, Suwon, Gyeonggi, South Korea</w:t>
      </w:r>
    </w:p>
    <w:p w14:paraId="6763377C" w14:textId="60FA66EF" w:rsidR="00741B21" w:rsidRPr="009858CC" w:rsidRDefault="00741B21" w:rsidP="0070478F">
      <w:pPr>
        <w:widowControl/>
        <w:jc w:val="left"/>
        <w:rPr>
          <w:bCs/>
          <w:color w:val="auto"/>
          <w:lang w:eastAsia="ko-KR"/>
        </w:rPr>
      </w:pPr>
      <w:r w:rsidRPr="00C93A20">
        <w:rPr>
          <w:bCs/>
          <w:color w:val="auto"/>
          <w:lang w:eastAsia="ko-KR"/>
        </w:rPr>
        <w:t>*</w:t>
      </w:r>
      <w:r>
        <w:rPr>
          <w:bCs/>
          <w:color w:val="auto"/>
          <w:lang w:eastAsia="ko-KR"/>
        </w:rPr>
        <w:t>A</w:t>
      </w:r>
      <w:r w:rsidRPr="00C93A20">
        <w:rPr>
          <w:bCs/>
          <w:color w:val="auto"/>
          <w:lang w:eastAsia="ko-KR"/>
        </w:rPr>
        <w:t>uthors contributed equally</w:t>
      </w:r>
    </w:p>
    <w:p w14:paraId="257FCB5C" w14:textId="77777777" w:rsidR="00DD417F" w:rsidRPr="00C93A20" w:rsidRDefault="00DD417F" w:rsidP="0070478F">
      <w:pPr>
        <w:widowControl/>
        <w:jc w:val="left"/>
        <w:rPr>
          <w:color w:val="auto"/>
          <w:lang w:eastAsia="ko-KR"/>
        </w:rPr>
      </w:pPr>
    </w:p>
    <w:p w14:paraId="50F0915C" w14:textId="4650C55A" w:rsidR="00635698" w:rsidRPr="009858CC" w:rsidRDefault="00B33D6C" w:rsidP="0070478F">
      <w:pPr>
        <w:widowControl/>
        <w:jc w:val="left"/>
        <w:rPr>
          <w:b/>
          <w:color w:val="auto"/>
          <w:lang w:eastAsia="ko-KR"/>
        </w:rPr>
      </w:pPr>
      <w:r w:rsidRPr="009858CC">
        <w:rPr>
          <w:b/>
          <w:color w:val="auto"/>
          <w:lang w:eastAsia="ko-KR"/>
        </w:rPr>
        <w:t>Correspond</w:t>
      </w:r>
      <w:r w:rsidR="00741B21" w:rsidRPr="009858CC">
        <w:rPr>
          <w:b/>
          <w:color w:val="auto"/>
          <w:lang w:eastAsia="ko-KR"/>
        </w:rPr>
        <w:t>ing Author</w:t>
      </w:r>
      <w:r w:rsidR="00741B21">
        <w:rPr>
          <w:b/>
          <w:color w:val="auto"/>
          <w:lang w:eastAsia="ko-KR"/>
        </w:rPr>
        <w:t>s</w:t>
      </w:r>
      <w:r w:rsidRPr="009858CC">
        <w:rPr>
          <w:b/>
          <w:color w:val="auto"/>
          <w:lang w:eastAsia="ko-KR"/>
        </w:rPr>
        <w:t xml:space="preserve">: </w:t>
      </w:r>
    </w:p>
    <w:p w14:paraId="2993BC31" w14:textId="2CA037F9" w:rsidR="00741B21" w:rsidRPr="004560C9" w:rsidRDefault="00B33D6C" w:rsidP="0070478F">
      <w:pPr>
        <w:widowControl/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 xml:space="preserve">Young Min Bae </w:t>
      </w:r>
      <w:r w:rsidR="00741B21">
        <w:rPr>
          <w:color w:val="auto"/>
          <w:lang w:eastAsia="ko-KR"/>
        </w:rPr>
        <w:tab/>
      </w:r>
      <w:r w:rsidR="00741B21">
        <w:rPr>
          <w:color w:val="auto"/>
          <w:lang w:eastAsia="ko-KR"/>
        </w:rPr>
        <w:tab/>
        <w:t>(</w:t>
      </w:r>
      <w:hyperlink r:id="rId8" w:history="1">
        <w:r w:rsidR="00741B21" w:rsidRPr="009858CC">
          <w:rPr>
            <w:rStyle w:val="Hyperlink"/>
            <w:color w:val="auto"/>
            <w:u w:val="none"/>
            <w:lang w:eastAsia="ko-KR"/>
          </w:rPr>
          <w:t>ymbae30@kku.ac.kr</w:t>
        </w:r>
      </w:hyperlink>
      <w:r w:rsidR="00741B21" w:rsidRPr="004560C9">
        <w:rPr>
          <w:color w:val="auto"/>
          <w:lang w:eastAsia="ko-KR"/>
        </w:rPr>
        <w:t>)</w:t>
      </w:r>
    </w:p>
    <w:p w14:paraId="60FCB589" w14:textId="2DD96BD4" w:rsidR="00D04A95" w:rsidRPr="009858CC" w:rsidRDefault="00B33D6C" w:rsidP="0070478F">
      <w:pPr>
        <w:widowControl/>
        <w:jc w:val="left"/>
        <w:rPr>
          <w:rStyle w:val="Hyperlink"/>
          <w:color w:val="auto"/>
          <w:u w:val="none"/>
          <w:lang w:eastAsia="ko-KR"/>
        </w:rPr>
      </w:pPr>
      <w:r w:rsidRPr="004560C9">
        <w:rPr>
          <w:color w:val="auto"/>
          <w:lang w:eastAsia="ko-KR"/>
        </w:rPr>
        <w:t>Doyung Byun</w:t>
      </w:r>
      <w:r w:rsidR="00741B21" w:rsidRPr="004560C9">
        <w:rPr>
          <w:color w:val="auto"/>
          <w:lang w:eastAsia="ko-KR"/>
        </w:rPr>
        <w:tab/>
      </w:r>
      <w:r w:rsidR="00741B21" w:rsidRPr="004560C9">
        <w:rPr>
          <w:color w:val="auto"/>
          <w:lang w:eastAsia="ko-KR"/>
        </w:rPr>
        <w:tab/>
      </w:r>
      <w:r w:rsidR="00741B21" w:rsidRPr="004560C9">
        <w:rPr>
          <w:color w:val="auto"/>
          <w:lang w:eastAsia="ko-KR"/>
        </w:rPr>
        <w:tab/>
        <w:t>(</w:t>
      </w:r>
      <w:hyperlink r:id="rId9" w:history="1">
        <w:r w:rsidR="00741B21" w:rsidRPr="009858CC">
          <w:rPr>
            <w:rStyle w:val="Hyperlink"/>
            <w:color w:val="auto"/>
            <w:u w:val="none"/>
            <w:lang w:eastAsia="ko-KR"/>
          </w:rPr>
          <w:t>dybyun@skku.edu</w:t>
        </w:r>
      </w:hyperlink>
      <w:r w:rsidR="00741B21" w:rsidRPr="009858CC">
        <w:rPr>
          <w:rStyle w:val="Hyperlink"/>
          <w:color w:val="auto"/>
          <w:u w:val="none"/>
          <w:lang w:eastAsia="ko-KR"/>
        </w:rPr>
        <w:t>)</w:t>
      </w:r>
    </w:p>
    <w:p w14:paraId="2CD0A1CF" w14:textId="77777777" w:rsidR="008440CF" w:rsidRPr="00C93A20" w:rsidRDefault="008440CF" w:rsidP="0070478F">
      <w:pPr>
        <w:widowControl/>
        <w:jc w:val="left"/>
        <w:rPr>
          <w:bCs/>
          <w:color w:val="auto"/>
        </w:rPr>
      </w:pPr>
    </w:p>
    <w:p w14:paraId="7B7E62A2" w14:textId="7EC6D46F" w:rsidR="008440CF" w:rsidRPr="009858CC" w:rsidRDefault="008440CF" w:rsidP="0070478F">
      <w:pPr>
        <w:widowControl/>
        <w:jc w:val="left"/>
        <w:rPr>
          <w:b/>
          <w:bCs/>
          <w:color w:val="auto"/>
        </w:rPr>
      </w:pPr>
      <w:r w:rsidRPr="009858CC">
        <w:rPr>
          <w:b/>
          <w:bCs/>
          <w:color w:val="auto"/>
        </w:rPr>
        <w:t>Email Addresses of Co-authors:</w:t>
      </w:r>
    </w:p>
    <w:p w14:paraId="38DB65C8" w14:textId="7780BD05" w:rsidR="008440CF" w:rsidRPr="00C93A20" w:rsidRDefault="008440CF" w:rsidP="0070478F">
      <w:pPr>
        <w:widowControl/>
        <w:jc w:val="left"/>
        <w:rPr>
          <w:bCs/>
          <w:color w:val="auto"/>
        </w:rPr>
      </w:pPr>
      <w:r w:rsidRPr="00C93A20">
        <w:rPr>
          <w:color w:val="auto"/>
          <w:lang w:eastAsia="ko-KR"/>
        </w:rPr>
        <w:t>Jae Gon Kim</w:t>
      </w:r>
      <w:r w:rsidR="00DD417F" w:rsidRPr="00C93A20">
        <w:rPr>
          <w:bCs/>
          <w:color w:val="auto"/>
          <w:lang w:eastAsia="ko-KR"/>
        </w:rPr>
        <w:t xml:space="preserve"> </w:t>
      </w:r>
      <w:r w:rsidR="00741B21">
        <w:rPr>
          <w:bCs/>
          <w:color w:val="auto"/>
          <w:lang w:eastAsia="ko-KR"/>
        </w:rPr>
        <w:tab/>
      </w:r>
      <w:r w:rsidR="00741B21">
        <w:rPr>
          <w:bCs/>
          <w:color w:val="auto"/>
          <w:lang w:eastAsia="ko-KR"/>
        </w:rPr>
        <w:tab/>
      </w:r>
      <w:r w:rsidR="00741B21">
        <w:rPr>
          <w:bCs/>
          <w:color w:val="auto"/>
          <w:lang w:eastAsia="ko-KR"/>
        </w:rPr>
        <w:tab/>
      </w:r>
      <w:r w:rsidRPr="00C93A20">
        <w:rPr>
          <w:bCs/>
          <w:color w:val="auto"/>
        </w:rPr>
        <w:t>(</w:t>
      </w:r>
      <w:r w:rsidR="00DD417F" w:rsidRPr="00C93A20">
        <w:t>newpop00@naver.com</w:t>
      </w:r>
      <w:r w:rsidRPr="00C93A20">
        <w:rPr>
          <w:bCs/>
          <w:color w:val="auto"/>
        </w:rPr>
        <w:t>)</w:t>
      </w:r>
    </w:p>
    <w:p w14:paraId="3875023A" w14:textId="7BC840D4" w:rsidR="00CA0BEF" w:rsidRPr="00C93A20" w:rsidRDefault="00DD417F" w:rsidP="0070478F">
      <w:pPr>
        <w:widowControl/>
        <w:jc w:val="left"/>
        <w:rPr>
          <w:bCs/>
          <w:color w:val="auto"/>
          <w:lang w:eastAsia="ko-KR"/>
        </w:rPr>
      </w:pPr>
      <w:r w:rsidRPr="00C93A20">
        <w:rPr>
          <w:color w:val="auto"/>
          <w:lang w:eastAsia="ko-KR"/>
        </w:rPr>
        <w:t>Sang Woong Park</w:t>
      </w:r>
      <w:r w:rsidRPr="00C93A20">
        <w:rPr>
          <w:bCs/>
          <w:color w:val="auto"/>
        </w:rPr>
        <w:t xml:space="preserve"> </w:t>
      </w:r>
      <w:r w:rsidR="00741B21">
        <w:rPr>
          <w:bCs/>
          <w:color w:val="auto"/>
        </w:rPr>
        <w:tab/>
      </w:r>
      <w:r w:rsidR="00741B21">
        <w:rPr>
          <w:bCs/>
          <w:color w:val="auto"/>
        </w:rPr>
        <w:tab/>
      </w:r>
      <w:r w:rsidRPr="00C93A20">
        <w:rPr>
          <w:bCs/>
          <w:color w:val="auto"/>
          <w:lang w:eastAsia="ko-KR"/>
        </w:rPr>
        <w:t>(997202@naver.com)</w:t>
      </w:r>
    </w:p>
    <w:p w14:paraId="75277BFB" w14:textId="090A73F8" w:rsidR="00DD417F" w:rsidRPr="00C93A20" w:rsidRDefault="00DD417F" w:rsidP="0070478F">
      <w:pPr>
        <w:widowControl/>
        <w:jc w:val="left"/>
        <w:rPr>
          <w:bCs/>
          <w:color w:val="808080" w:themeColor="background1" w:themeShade="80"/>
        </w:rPr>
      </w:pPr>
      <w:r w:rsidRPr="00C93A20">
        <w:rPr>
          <w:color w:val="auto"/>
          <w:lang w:eastAsia="ko-KR"/>
        </w:rPr>
        <w:t>Kyung Chul Shin</w:t>
      </w:r>
      <w:r w:rsidR="00741B21">
        <w:rPr>
          <w:color w:val="auto"/>
          <w:lang w:eastAsia="ko-KR"/>
        </w:rPr>
        <w:tab/>
      </w:r>
      <w:r w:rsidR="00741B21">
        <w:rPr>
          <w:color w:val="auto"/>
          <w:lang w:eastAsia="ko-KR"/>
        </w:rPr>
        <w:tab/>
      </w:r>
      <w:r w:rsidRPr="00C93A20">
        <w:rPr>
          <w:bCs/>
          <w:color w:val="auto"/>
        </w:rPr>
        <w:t>(shinkc@konkuk.ac.kr)</w:t>
      </w:r>
    </w:p>
    <w:p w14:paraId="65819062" w14:textId="07CEDA8F" w:rsidR="00DD417F" w:rsidRPr="00C93A20" w:rsidRDefault="00DD417F" w:rsidP="0070478F">
      <w:pPr>
        <w:widowControl/>
        <w:jc w:val="left"/>
        <w:rPr>
          <w:bCs/>
          <w:color w:val="808080" w:themeColor="background1" w:themeShade="80"/>
        </w:rPr>
      </w:pPr>
      <w:r w:rsidRPr="00C93A20">
        <w:rPr>
          <w:color w:val="auto"/>
          <w:lang w:eastAsia="ko-KR"/>
        </w:rPr>
        <w:t xml:space="preserve">Bokyung Kim </w:t>
      </w:r>
      <w:r w:rsidR="00741B21">
        <w:rPr>
          <w:color w:val="auto"/>
          <w:lang w:eastAsia="ko-KR"/>
        </w:rPr>
        <w:tab/>
      </w:r>
      <w:r w:rsidR="00741B21">
        <w:rPr>
          <w:color w:val="auto"/>
          <w:lang w:eastAsia="ko-KR"/>
        </w:rPr>
        <w:tab/>
      </w:r>
      <w:r w:rsidR="00741B21">
        <w:rPr>
          <w:color w:val="auto"/>
          <w:lang w:eastAsia="ko-KR"/>
        </w:rPr>
        <w:tab/>
      </w:r>
      <w:r w:rsidRPr="00C93A20">
        <w:rPr>
          <w:bCs/>
          <w:color w:val="auto"/>
        </w:rPr>
        <w:t>(bkkim2@kku.ac.kr)</w:t>
      </w:r>
    </w:p>
    <w:p w14:paraId="0E5C9B33" w14:textId="77777777" w:rsidR="00DD417F" w:rsidRPr="00C93A20" w:rsidRDefault="00DD417F" w:rsidP="0070478F">
      <w:pPr>
        <w:widowControl/>
        <w:jc w:val="left"/>
        <w:rPr>
          <w:bCs/>
          <w:color w:val="808080" w:themeColor="background1" w:themeShade="80"/>
        </w:rPr>
      </w:pPr>
    </w:p>
    <w:p w14:paraId="71B79AC9" w14:textId="0BA1954D" w:rsidR="006305D7" w:rsidRPr="00C93A20" w:rsidRDefault="006305D7" w:rsidP="0070478F">
      <w:pPr>
        <w:pStyle w:val="NormalWeb"/>
        <w:widowControl/>
        <w:spacing w:before="0" w:beforeAutospacing="0" w:after="0" w:afterAutospacing="0"/>
        <w:jc w:val="left"/>
      </w:pPr>
      <w:r w:rsidRPr="00C93A20">
        <w:rPr>
          <w:b/>
          <w:bCs/>
        </w:rPr>
        <w:t>KEYWORDS:</w:t>
      </w:r>
      <w:r w:rsidRPr="00C93A20">
        <w:t xml:space="preserve"> </w:t>
      </w:r>
    </w:p>
    <w:p w14:paraId="1CB4E390" w14:textId="3A1144D3" w:rsidR="006305D7" w:rsidRPr="00C93A20" w:rsidRDefault="00B33D6C" w:rsidP="0070478F">
      <w:pPr>
        <w:pStyle w:val="NormalWeb"/>
        <w:widowControl/>
        <w:spacing w:before="0" w:beforeAutospacing="0" w:after="0" w:afterAutospacing="0"/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>Fluid flow</w:t>
      </w:r>
      <w:r w:rsidR="00741B21">
        <w:rPr>
          <w:color w:val="auto"/>
          <w:lang w:eastAsia="ko-KR"/>
        </w:rPr>
        <w:t>,</w:t>
      </w:r>
      <w:r w:rsidRPr="00C93A20">
        <w:rPr>
          <w:color w:val="auto"/>
          <w:lang w:eastAsia="ko-KR"/>
        </w:rPr>
        <w:t xml:space="preserve"> </w:t>
      </w:r>
      <w:r w:rsidR="00741B21">
        <w:rPr>
          <w:color w:val="auto"/>
          <w:lang w:eastAsia="ko-KR"/>
        </w:rPr>
        <w:t>s</w:t>
      </w:r>
      <w:r w:rsidRPr="00C93A20">
        <w:rPr>
          <w:color w:val="auto"/>
          <w:lang w:eastAsia="ko-KR"/>
        </w:rPr>
        <w:t>hear force</w:t>
      </w:r>
      <w:r w:rsidR="00741B21">
        <w:rPr>
          <w:color w:val="auto"/>
          <w:lang w:eastAsia="ko-KR"/>
        </w:rPr>
        <w:t>,</w:t>
      </w:r>
      <w:r w:rsidRPr="00C93A20">
        <w:rPr>
          <w:color w:val="auto"/>
          <w:lang w:eastAsia="ko-KR"/>
        </w:rPr>
        <w:t xml:space="preserve"> </w:t>
      </w:r>
      <w:r w:rsidR="00741B21">
        <w:rPr>
          <w:color w:val="auto"/>
          <w:lang w:eastAsia="ko-KR"/>
        </w:rPr>
        <w:t>u</w:t>
      </w:r>
      <w:r w:rsidR="002105C7" w:rsidRPr="00C93A20">
        <w:rPr>
          <w:color w:val="auto"/>
          <w:lang w:eastAsia="ko-KR"/>
        </w:rPr>
        <w:t>nstirred layer</w:t>
      </w:r>
      <w:r w:rsidR="00741B21">
        <w:rPr>
          <w:color w:val="auto"/>
          <w:lang w:eastAsia="ko-KR"/>
        </w:rPr>
        <w:t>,</w:t>
      </w:r>
      <w:r w:rsidR="002105C7" w:rsidRPr="00C93A20">
        <w:rPr>
          <w:color w:val="auto"/>
          <w:lang w:eastAsia="ko-KR"/>
        </w:rPr>
        <w:t xml:space="preserve"> </w:t>
      </w:r>
      <w:r w:rsidR="00741B21">
        <w:rPr>
          <w:color w:val="auto"/>
          <w:lang w:eastAsia="ko-KR"/>
        </w:rPr>
        <w:t>p</w:t>
      </w:r>
      <w:r w:rsidR="00C935AC" w:rsidRPr="00C93A20">
        <w:rPr>
          <w:color w:val="auto"/>
          <w:lang w:eastAsia="ko-KR"/>
        </w:rPr>
        <w:t>atch</w:t>
      </w:r>
      <w:r w:rsidR="00741B21">
        <w:rPr>
          <w:color w:val="auto"/>
          <w:lang w:eastAsia="ko-KR"/>
        </w:rPr>
        <w:t>-</w:t>
      </w:r>
      <w:r w:rsidR="00C935AC" w:rsidRPr="00C93A20">
        <w:rPr>
          <w:color w:val="auto"/>
          <w:lang w:eastAsia="ko-KR"/>
        </w:rPr>
        <w:t>clamp</w:t>
      </w:r>
      <w:r w:rsidR="00741B21">
        <w:rPr>
          <w:color w:val="auto"/>
          <w:lang w:eastAsia="ko-KR"/>
        </w:rPr>
        <w:t>,</w:t>
      </w:r>
      <w:r w:rsidR="00C935AC" w:rsidRPr="00C93A20">
        <w:rPr>
          <w:color w:val="auto"/>
          <w:lang w:eastAsia="ko-KR"/>
        </w:rPr>
        <w:t xml:space="preserve"> </w:t>
      </w:r>
      <w:r w:rsidRPr="00C93A20">
        <w:rPr>
          <w:color w:val="auto"/>
          <w:lang w:eastAsia="ko-KR"/>
        </w:rPr>
        <w:t>Ag/AgCl reference electrode</w:t>
      </w:r>
      <w:r w:rsidR="00741B21">
        <w:rPr>
          <w:color w:val="auto"/>
          <w:lang w:eastAsia="ko-KR"/>
        </w:rPr>
        <w:t>,</w:t>
      </w:r>
      <w:r w:rsidRPr="00C93A20">
        <w:rPr>
          <w:color w:val="auto"/>
          <w:lang w:eastAsia="ko-KR"/>
        </w:rPr>
        <w:t xml:space="preserve"> </w:t>
      </w:r>
      <w:r w:rsidR="00741B21">
        <w:rPr>
          <w:color w:val="auto"/>
          <w:lang w:eastAsia="ko-KR"/>
        </w:rPr>
        <w:t>l</w:t>
      </w:r>
      <w:r w:rsidRPr="00C93A20">
        <w:rPr>
          <w:color w:val="auto"/>
          <w:lang w:eastAsia="ko-KR"/>
        </w:rPr>
        <w:t>iquid/metal junction potential</w:t>
      </w:r>
      <w:r w:rsidR="00741B21">
        <w:rPr>
          <w:color w:val="auto"/>
          <w:lang w:eastAsia="ko-KR"/>
        </w:rPr>
        <w:t>,</w:t>
      </w:r>
      <w:r w:rsidR="00F4062D" w:rsidRPr="00C93A20">
        <w:rPr>
          <w:color w:val="auto"/>
          <w:lang w:eastAsia="ko-KR"/>
        </w:rPr>
        <w:t xml:space="preserve"> convection</w:t>
      </w:r>
      <w:r w:rsidR="00741B21">
        <w:rPr>
          <w:color w:val="auto"/>
          <w:lang w:eastAsia="ko-KR"/>
        </w:rPr>
        <w:t>,</w:t>
      </w:r>
      <w:r w:rsidR="00F4062D" w:rsidRPr="00C93A20">
        <w:rPr>
          <w:color w:val="auto"/>
          <w:lang w:eastAsia="ko-KR"/>
        </w:rPr>
        <w:t xml:space="preserve"> </w:t>
      </w:r>
      <w:r w:rsidRPr="00C93A20">
        <w:rPr>
          <w:color w:val="auto"/>
          <w:lang w:eastAsia="ko-KR"/>
        </w:rPr>
        <w:t>ion channel</w:t>
      </w:r>
    </w:p>
    <w:p w14:paraId="5C78B0F6" w14:textId="77777777" w:rsidR="00B33D6C" w:rsidRPr="00C93A20" w:rsidRDefault="00B33D6C" w:rsidP="0070478F">
      <w:pPr>
        <w:pStyle w:val="NormalWeb"/>
        <w:widowControl/>
        <w:spacing w:before="0" w:beforeAutospacing="0" w:after="0" w:afterAutospacing="0"/>
        <w:jc w:val="left"/>
      </w:pPr>
    </w:p>
    <w:p w14:paraId="628AC4B5" w14:textId="438A2AB1" w:rsidR="006305D7" w:rsidRPr="00C93A20" w:rsidRDefault="00741B21" w:rsidP="0070478F">
      <w:pPr>
        <w:widowControl/>
        <w:jc w:val="left"/>
      </w:pPr>
      <w:r>
        <w:rPr>
          <w:b/>
          <w:bCs/>
        </w:rPr>
        <w:t>SUMMARY</w:t>
      </w:r>
      <w:r w:rsidR="006305D7" w:rsidRPr="00C93A20">
        <w:rPr>
          <w:b/>
          <w:bCs/>
        </w:rPr>
        <w:t>:</w:t>
      </w:r>
      <w:r w:rsidR="006305D7" w:rsidRPr="00C93A20">
        <w:t xml:space="preserve"> </w:t>
      </w:r>
    </w:p>
    <w:p w14:paraId="01B92AF0" w14:textId="5BB522B5" w:rsidR="00B33D6C" w:rsidRPr="00C93A20" w:rsidRDefault="00B33D6C" w:rsidP="0070478F">
      <w:pPr>
        <w:widowControl/>
        <w:jc w:val="left"/>
        <w:rPr>
          <w:color w:val="808080" w:themeColor="background1" w:themeShade="80"/>
        </w:rPr>
      </w:pPr>
      <w:r w:rsidRPr="00C93A20">
        <w:rPr>
          <w:color w:val="auto"/>
          <w:lang w:eastAsia="ko-KR"/>
        </w:rPr>
        <w:t>Mechanosensitive ion channels are often studied in terms of fluid flow/shear force</w:t>
      </w:r>
      <w:r w:rsidR="00741B21">
        <w:rPr>
          <w:color w:val="auto"/>
          <w:lang w:eastAsia="ko-KR"/>
        </w:rPr>
        <w:t xml:space="preserve"> </w:t>
      </w:r>
      <w:r w:rsidRPr="00C93A20">
        <w:rPr>
          <w:color w:val="auto"/>
          <w:lang w:eastAsia="ko-KR"/>
        </w:rPr>
        <w:t xml:space="preserve">sensitivity with patch-clamp </w:t>
      </w:r>
      <w:r w:rsidR="00493188" w:rsidRPr="00C93A20">
        <w:rPr>
          <w:color w:val="auto"/>
          <w:lang w:eastAsia="ko-KR"/>
        </w:rPr>
        <w:t>recording</w:t>
      </w:r>
      <w:r w:rsidRPr="00C93A20">
        <w:rPr>
          <w:color w:val="auto"/>
          <w:lang w:eastAsia="ko-KR"/>
        </w:rPr>
        <w:t>. However, depending on the experimental protocol, the outcome on fluid flow-regulations of ion channels c</w:t>
      </w:r>
      <w:r w:rsidR="00741B21">
        <w:rPr>
          <w:color w:val="auto"/>
          <w:lang w:eastAsia="ko-KR"/>
        </w:rPr>
        <w:t>an</w:t>
      </w:r>
      <w:r w:rsidRPr="00C93A20">
        <w:rPr>
          <w:color w:val="auto"/>
          <w:lang w:eastAsia="ko-KR"/>
        </w:rPr>
        <w:t xml:space="preserve"> be erroneous. Here, we provide </w:t>
      </w:r>
      <w:r w:rsidR="00DC5F0B" w:rsidRPr="00C93A20">
        <w:rPr>
          <w:color w:val="auto"/>
          <w:lang w:eastAsia="ko-KR"/>
        </w:rPr>
        <w:t>methods</w:t>
      </w:r>
      <w:r w:rsidRPr="00C93A20">
        <w:rPr>
          <w:color w:val="auto"/>
          <w:lang w:eastAsia="ko-KR"/>
        </w:rPr>
        <w:t xml:space="preserve"> for preventing </w:t>
      </w:r>
      <w:r w:rsidR="00AF0F2A" w:rsidRPr="00C93A20">
        <w:rPr>
          <w:color w:val="auto"/>
          <w:lang w:eastAsia="ko-KR"/>
        </w:rPr>
        <w:t xml:space="preserve">and correcting </w:t>
      </w:r>
      <w:r w:rsidRPr="00C93A20">
        <w:rPr>
          <w:color w:val="auto"/>
          <w:lang w:eastAsia="ko-KR"/>
        </w:rPr>
        <w:t xml:space="preserve">such errors with </w:t>
      </w:r>
      <w:r w:rsidR="00EC0152" w:rsidRPr="00C93A20">
        <w:rPr>
          <w:color w:val="auto"/>
          <w:lang w:eastAsia="ko-KR"/>
        </w:rPr>
        <w:t xml:space="preserve">a </w:t>
      </w:r>
      <w:r w:rsidRPr="00C93A20">
        <w:rPr>
          <w:color w:val="auto"/>
          <w:lang w:eastAsia="ko-KR"/>
        </w:rPr>
        <w:t>theoretical bas</w:t>
      </w:r>
      <w:r w:rsidR="002D1D8C" w:rsidRPr="00C93A20">
        <w:rPr>
          <w:color w:val="auto"/>
          <w:lang w:eastAsia="ko-KR"/>
        </w:rPr>
        <w:t>is</w:t>
      </w:r>
      <w:r w:rsidRPr="00C93A20">
        <w:rPr>
          <w:color w:val="auto"/>
          <w:lang w:eastAsia="ko-KR"/>
        </w:rPr>
        <w:t>.</w:t>
      </w:r>
      <w:r w:rsidR="0070478F" w:rsidRPr="00C93A20">
        <w:rPr>
          <w:color w:val="auto"/>
          <w:lang w:eastAsia="ko-KR"/>
        </w:rPr>
        <w:t xml:space="preserve"> </w:t>
      </w:r>
    </w:p>
    <w:p w14:paraId="761028D6" w14:textId="77777777" w:rsidR="006305D7" w:rsidRPr="00C93A20" w:rsidRDefault="006305D7" w:rsidP="0070478F">
      <w:pPr>
        <w:widowControl/>
        <w:jc w:val="left"/>
      </w:pPr>
    </w:p>
    <w:p w14:paraId="64FB8590" w14:textId="4F0167E6" w:rsidR="006305D7" w:rsidRPr="00C93A20" w:rsidRDefault="006305D7" w:rsidP="0070478F">
      <w:pPr>
        <w:widowControl/>
        <w:jc w:val="left"/>
        <w:rPr>
          <w:color w:val="808080"/>
        </w:rPr>
      </w:pPr>
      <w:r w:rsidRPr="00C93A20">
        <w:rPr>
          <w:b/>
          <w:bCs/>
        </w:rPr>
        <w:t>ABSTRACT:</w:t>
      </w:r>
      <w:r w:rsidRPr="00C93A20">
        <w:t xml:space="preserve"> </w:t>
      </w:r>
    </w:p>
    <w:p w14:paraId="3157FCBA" w14:textId="415CBDA5" w:rsidR="00992C93" w:rsidRPr="00C93A20" w:rsidRDefault="00B33D6C" w:rsidP="0070478F">
      <w:pPr>
        <w:widowControl/>
        <w:jc w:val="left"/>
        <w:rPr>
          <w:color w:val="auto"/>
          <w:lang w:eastAsia="ko-KR"/>
        </w:rPr>
      </w:pPr>
      <w:bookmarkStart w:id="2" w:name="_Hlk520468864"/>
      <w:r w:rsidRPr="00C93A20">
        <w:rPr>
          <w:color w:val="auto"/>
          <w:lang w:eastAsia="ko-KR"/>
        </w:rPr>
        <w:t xml:space="preserve">Fluid flow is an important environmental </w:t>
      </w:r>
      <w:r w:rsidR="001E3689" w:rsidRPr="00C93A20">
        <w:rPr>
          <w:color w:val="auto"/>
          <w:lang w:eastAsia="ko-KR"/>
        </w:rPr>
        <w:t>stimul</w:t>
      </w:r>
      <w:r w:rsidR="00424E64" w:rsidRPr="00C93A20">
        <w:rPr>
          <w:color w:val="auto"/>
          <w:lang w:eastAsia="ko-KR"/>
        </w:rPr>
        <w:t>us</w:t>
      </w:r>
      <w:r w:rsidR="001E3689" w:rsidRPr="00C93A20">
        <w:rPr>
          <w:color w:val="auto"/>
          <w:lang w:eastAsia="ko-KR"/>
        </w:rPr>
        <w:t xml:space="preserve"> </w:t>
      </w:r>
      <w:r w:rsidRPr="00C93A20">
        <w:rPr>
          <w:color w:val="auto"/>
          <w:lang w:eastAsia="ko-KR"/>
        </w:rPr>
        <w:t>that controls many physiological and pathological processes</w:t>
      </w:r>
      <w:r w:rsidR="00AF6CA1" w:rsidRPr="00C93A20">
        <w:rPr>
          <w:color w:val="auto"/>
          <w:lang w:eastAsia="ko-KR"/>
        </w:rPr>
        <w:t>,</w:t>
      </w:r>
      <w:r w:rsidRPr="00C93A20">
        <w:rPr>
          <w:color w:val="auto"/>
          <w:lang w:eastAsia="ko-KR"/>
        </w:rPr>
        <w:t xml:space="preserve"> such as </w:t>
      </w:r>
      <w:r w:rsidR="00F4062D" w:rsidRPr="00C93A20">
        <w:rPr>
          <w:color w:val="auto"/>
          <w:lang w:eastAsia="ko-KR"/>
        </w:rPr>
        <w:t xml:space="preserve">fluid </w:t>
      </w:r>
      <w:r w:rsidRPr="00C93A20">
        <w:rPr>
          <w:color w:val="auto"/>
          <w:lang w:eastAsia="ko-KR"/>
        </w:rPr>
        <w:t>flow-induced vasodilation. Although the molecular mechanisms for the biological responses to fluid flow</w:t>
      </w:r>
      <w:r w:rsidR="003C2D04" w:rsidRPr="00C93A20">
        <w:rPr>
          <w:color w:val="auto"/>
          <w:lang w:eastAsia="ko-KR"/>
        </w:rPr>
        <w:t>/</w:t>
      </w:r>
      <w:r w:rsidRPr="00C93A20">
        <w:rPr>
          <w:color w:val="auto"/>
          <w:lang w:eastAsia="ko-KR"/>
        </w:rPr>
        <w:t xml:space="preserve">shear force </w:t>
      </w:r>
      <w:r w:rsidR="0099617E" w:rsidRPr="00C93A20">
        <w:rPr>
          <w:color w:val="auto"/>
          <w:lang w:eastAsia="ko-KR"/>
        </w:rPr>
        <w:t xml:space="preserve">are not </w:t>
      </w:r>
      <w:r w:rsidR="00F1239D" w:rsidRPr="00C93A20">
        <w:rPr>
          <w:color w:val="auto"/>
          <w:lang w:eastAsia="ko-KR"/>
        </w:rPr>
        <w:t>fully understood</w:t>
      </w:r>
      <w:r w:rsidRPr="00C93A20">
        <w:rPr>
          <w:color w:val="auto"/>
          <w:lang w:eastAsia="ko-KR"/>
        </w:rPr>
        <w:t xml:space="preserve">, fluid flow-mediated regulation of ion channel gating </w:t>
      </w:r>
      <w:r w:rsidR="006C54FE" w:rsidRPr="00C93A20">
        <w:rPr>
          <w:color w:val="auto"/>
          <w:lang w:eastAsia="ko-KR"/>
        </w:rPr>
        <w:t>m</w:t>
      </w:r>
      <w:r w:rsidR="00741B21">
        <w:rPr>
          <w:color w:val="auto"/>
          <w:lang w:eastAsia="ko-KR"/>
        </w:rPr>
        <w:t>ay</w:t>
      </w:r>
      <w:r w:rsidR="006C54FE" w:rsidRPr="00C93A20">
        <w:rPr>
          <w:color w:val="auto"/>
          <w:lang w:eastAsia="ko-KR"/>
        </w:rPr>
        <w:t xml:space="preserve"> </w:t>
      </w:r>
      <w:r w:rsidRPr="00C93A20">
        <w:rPr>
          <w:color w:val="auto"/>
          <w:lang w:eastAsia="ko-KR"/>
        </w:rPr>
        <w:t xml:space="preserve">contribute </w:t>
      </w:r>
      <w:r w:rsidR="00457678" w:rsidRPr="00C93A20">
        <w:rPr>
          <w:color w:val="auto"/>
          <w:lang w:eastAsia="ko-KR"/>
        </w:rPr>
        <w:t>critically</w:t>
      </w:r>
      <w:r w:rsidRPr="00C93A20">
        <w:rPr>
          <w:color w:val="auto"/>
          <w:lang w:eastAsia="ko-KR"/>
        </w:rPr>
        <w:t>. Therefore, fluid flow/shear force</w:t>
      </w:r>
      <w:r w:rsidR="00741B21">
        <w:rPr>
          <w:color w:val="auto"/>
          <w:lang w:eastAsia="ko-KR"/>
        </w:rPr>
        <w:t xml:space="preserve"> </w:t>
      </w:r>
      <w:r w:rsidRPr="00C93A20">
        <w:rPr>
          <w:color w:val="auto"/>
          <w:lang w:eastAsia="ko-KR"/>
        </w:rPr>
        <w:t>sensitivity</w:t>
      </w:r>
      <w:r w:rsidR="00FD6CB8" w:rsidRPr="00C93A20">
        <w:rPr>
          <w:color w:val="auto"/>
          <w:lang w:eastAsia="ko-KR"/>
        </w:rPr>
        <w:t xml:space="preserve"> of ion channels ha</w:t>
      </w:r>
      <w:r w:rsidR="00EB72A8" w:rsidRPr="00C93A20">
        <w:rPr>
          <w:color w:val="auto"/>
          <w:lang w:eastAsia="ko-KR"/>
        </w:rPr>
        <w:t>s</w:t>
      </w:r>
      <w:r w:rsidR="00FD6CB8" w:rsidRPr="00C93A20">
        <w:rPr>
          <w:color w:val="auto"/>
          <w:lang w:eastAsia="ko-KR"/>
        </w:rPr>
        <w:t xml:space="preserve"> been</w:t>
      </w:r>
      <w:r w:rsidR="00EF1917" w:rsidRPr="00C93A20">
        <w:rPr>
          <w:color w:val="auto"/>
          <w:lang w:eastAsia="ko-KR"/>
        </w:rPr>
        <w:t xml:space="preserve"> studied </w:t>
      </w:r>
      <w:r w:rsidR="003164FE" w:rsidRPr="00C93A20">
        <w:rPr>
          <w:color w:val="auto"/>
          <w:lang w:eastAsia="ko-KR"/>
        </w:rPr>
        <w:t xml:space="preserve">using the </w:t>
      </w:r>
      <w:r w:rsidRPr="00C93A20">
        <w:rPr>
          <w:color w:val="auto"/>
          <w:lang w:eastAsia="ko-KR"/>
        </w:rPr>
        <w:t>patch-clamp technique. However, depending on the experimental protocol, the outcome</w:t>
      </w:r>
      <w:r w:rsidR="00741B21">
        <w:rPr>
          <w:color w:val="auto"/>
          <w:lang w:eastAsia="ko-KR"/>
        </w:rPr>
        <w:t>s</w:t>
      </w:r>
      <w:r w:rsidRPr="00C93A20">
        <w:rPr>
          <w:color w:val="auto"/>
          <w:lang w:eastAsia="ko-KR"/>
        </w:rPr>
        <w:t xml:space="preserve"> and interpretation of data c</w:t>
      </w:r>
      <w:r w:rsidR="00741B21">
        <w:rPr>
          <w:color w:val="auto"/>
          <w:lang w:eastAsia="ko-KR"/>
        </w:rPr>
        <w:t>an</w:t>
      </w:r>
      <w:r w:rsidRPr="00C93A20">
        <w:rPr>
          <w:color w:val="auto"/>
          <w:lang w:eastAsia="ko-KR"/>
        </w:rPr>
        <w:t xml:space="preserve"> be erroneous. Here, we </w:t>
      </w:r>
      <w:r w:rsidR="007942E1" w:rsidRPr="00C93A20">
        <w:rPr>
          <w:color w:val="auto"/>
          <w:lang w:eastAsia="ko-KR"/>
        </w:rPr>
        <w:t>present experimental and theoretical evidence for fluid flow-</w:t>
      </w:r>
      <w:r w:rsidR="007942E1" w:rsidRPr="00C93A20">
        <w:rPr>
          <w:color w:val="auto"/>
          <w:lang w:eastAsia="ko-KR"/>
        </w:rPr>
        <w:lastRenderedPageBreak/>
        <w:t>related errors and provide methods</w:t>
      </w:r>
      <w:r w:rsidR="006C54FE" w:rsidRPr="00C93A20">
        <w:rPr>
          <w:color w:val="auto"/>
          <w:lang w:eastAsia="ko-KR"/>
        </w:rPr>
        <w:t xml:space="preserve"> for </w:t>
      </w:r>
      <w:r w:rsidR="00EB72A8" w:rsidRPr="00C93A20">
        <w:rPr>
          <w:color w:val="auto"/>
          <w:lang w:eastAsia="ko-KR"/>
        </w:rPr>
        <w:t>estimating,</w:t>
      </w:r>
      <w:r w:rsidR="008B4E12" w:rsidRPr="00C93A20">
        <w:rPr>
          <w:color w:val="auto"/>
          <w:lang w:eastAsia="ko-KR"/>
        </w:rPr>
        <w:t xml:space="preserve"> </w:t>
      </w:r>
      <w:r w:rsidR="007942E1" w:rsidRPr="00C93A20">
        <w:rPr>
          <w:color w:val="auto"/>
          <w:lang w:eastAsia="ko-KR"/>
        </w:rPr>
        <w:t>prevent</w:t>
      </w:r>
      <w:r w:rsidR="00AE5691" w:rsidRPr="00C93A20">
        <w:rPr>
          <w:color w:val="auto"/>
          <w:lang w:eastAsia="ko-KR"/>
        </w:rPr>
        <w:t>ing</w:t>
      </w:r>
      <w:r w:rsidR="00EB72A8" w:rsidRPr="00C93A20">
        <w:rPr>
          <w:color w:val="auto"/>
          <w:lang w:eastAsia="ko-KR"/>
        </w:rPr>
        <w:t>,</w:t>
      </w:r>
      <w:r w:rsidR="00AF0F2A" w:rsidRPr="00C93A20">
        <w:rPr>
          <w:color w:val="auto"/>
          <w:lang w:eastAsia="ko-KR"/>
        </w:rPr>
        <w:t xml:space="preserve"> and correcting</w:t>
      </w:r>
      <w:r w:rsidR="007942E1" w:rsidRPr="00C93A20">
        <w:rPr>
          <w:color w:val="auto"/>
          <w:lang w:eastAsia="ko-KR"/>
        </w:rPr>
        <w:t xml:space="preserve"> </w:t>
      </w:r>
      <w:r w:rsidR="003C2D04" w:rsidRPr="00C93A20">
        <w:rPr>
          <w:color w:val="auto"/>
          <w:lang w:eastAsia="ko-KR"/>
        </w:rPr>
        <w:t>the</w:t>
      </w:r>
      <w:r w:rsidR="00741B21">
        <w:rPr>
          <w:color w:val="auto"/>
          <w:lang w:eastAsia="ko-KR"/>
        </w:rPr>
        <w:t>se</w:t>
      </w:r>
      <w:r w:rsidR="00EB72A8" w:rsidRPr="00C93A20">
        <w:rPr>
          <w:color w:val="auto"/>
          <w:lang w:eastAsia="ko-KR"/>
        </w:rPr>
        <w:t xml:space="preserve"> errors</w:t>
      </w:r>
      <w:r w:rsidR="007942E1" w:rsidRPr="00C93A20">
        <w:rPr>
          <w:color w:val="auto"/>
          <w:lang w:eastAsia="ko-KR"/>
        </w:rPr>
        <w:t>.</w:t>
      </w:r>
      <w:r w:rsidRPr="00C93A20">
        <w:rPr>
          <w:color w:val="auto"/>
          <w:lang w:eastAsia="ko-KR"/>
        </w:rPr>
        <w:t xml:space="preserve"> </w:t>
      </w:r>
      <w:r w:rsidR="00105340" w:rsidRPr="00C93A20">
        <w:rPr>
          <w:color w:val="auto"/>
          <w:lang w:eastAsia="ko-KR"/>
        </w:rPr>
        <w:t>Change</w:t>
      </w:r>
      <w:r w:rsidR="00741B21">
        <w:rPr>
          <w:color w:val="auto"/>
          <w:lang w:eastAsia="ko-KR"/>
        </w:rPr>
        <w:t>s</w:t>
      </w:r>
      <w:r w:rsidR="00105340" w:rsidRPr="00C93A20">
        <w:rPr>
          <w:color w:val="auto"/>
          <w:lang w:eastAsia="ko-KR"/>
        </w:rPr>
        <w:t xml:space="preserve"> in junction potential between the Ag/AgCl reference electrode and bathing fluid w</w:t>
      </w:r>
      <w:r w:rsidR="00741B21">
        <w:rPr>
          <w:color w:val="auto"/>
          <w:lang w:eastAsia="ko-KR"/>
        </w:rPr>
        <w:t>ere</w:t>
      </w:r>
      <w:r w:rsidR="00105340" w:rsidRPr="00C93A20">
        <w:rPr>
          <w:color w:val="auto"/>
          <w:lang w:eastAsia="ko-KR"/>
        </w:rPr>
        <w:t xml:space="preserve"> measured with an open pipette filled with 3</w:t>
      </w:r>
      <w:r w:rsidR="00A711E6" w:rsidRPr="00C93A20">
        <w:rPr>
          <w:color w:val="auto"/>
          <w:lang w:eastAsia="ko-KR"/>
        </w:rPr>
        <w:t xml:space="preserve"> </w:t>
      </w:r>
      <w:r w:rsidR="00105340" w:rsidRPr="00C93A20">
        <w:rPr>
          <w:color w:val="auto"/>
          <w:lang w:eastAsia="ko-KR"/>
        </w:rPr>
        <w:t>M</w:t>
      </w:r>
      <w:r w:rsidR="00EB72A8" w:rsidRPr="00C93A20">
        <w:rPr>
          <w:color w:val="auto"/>
          <w:lang w:eastAsia="ko-KR"/>
        </w:rPr>
        <w:t xml:space="preserve"> </w:t>
      </w:r>
      <w:r w:rsidR="00105340" w:rsidRPr="00C93A20">
        <w:rPr>
          <w:color w:val="auto"/>
          <w:lang w:eastAsia="ko-KR"/>
        </w:rPr>
        <w:t xml:space="preserve">KCl. </w:t>
      </w:r>
      <w:r w:rsidR="00557307" w:rsidRPr="00C93A20">
        <w:rPr>
          <w:color w:val="auto"/>
          <w:lang w:eastAsia="ko-KR"/>
        </w:rPr>
        <w:t>F</w:t>
      </w:r>
      <w:r w:rsidR="001B2ADD" w:rsidRPr="00C93A20">
        <w:rPr>
          <w:color w:val="auto"/>
          <w:lang w:eastAsia="ko-KR"/>
        </w:rPr>
        <w:t>luid flow could</w:t>
      </w:r>
      <w:r w:rsidR="00741B21">
        <w:rPr>
          <w:color w:val="auto"/>
          <w:lang w:eastAsia="ko-KR"/>
        </w:rPr>
        <w:t xml:space="preserve"> then</w:t>
      </w:r>
      <w:r w:rsidR="001B2ADD" w:rsidRPr="00C93A20">
        <w:rPr>
          <w:color w:val="auto"/>
          <w:lang w:eastAsia="ko-KR"/>
        </w:rPr>
        <w:t xml:space="preserve"> shift the liquid/metal junction potential to </w:t>
      </w:r>
      <w:r w:rsidR="00EB72A8" w:rsidRPr="00C93A20">
        <w:rPr>
          <w:color w:val="auto"/>
          <w:lang w:eastAsia="ko-KR"/>
        </w:rPr>
        <w:t xml:space="preserve">approximately </w:t>
      </w:r>
      <w:r w:rsidR="001B2ADD" w:rsidRPr="00C93A20">
        <w:rPr>
          <w:color w:val="auto"/>
          <w:lang w:eastAsia="ko-KR"/>
        </w:rPr>
        <w:t xml:space="preserve">7 mV. Conversely, </w:t>
      </w:r>
      <w:r w:rsidR="00DC5F0B" w:rsidRPr="00C93A20">
        <w:rPr>
          <w:color w:val="auto"/>
          <w:lang w:eastAsia="ko-KR"/>
        </w:rPr>
        <w:t xml:space="preserve">by measuring </w:t>
      </w:r>
      <w:r w:rsidR="001B2ADD" w:rsidRPr="00C93A20">
        <w:rPr>
          <w:color w:val="auto"/>
          <w:lang w:eastAsia="ko-KR"/>
        </w:rPr>
        <w:t xml:space="preserve">the voltage shift </w:t>
      </w:r>
      <w:r w:rsidR="00281B8A" w:rsidRPr="00C93A20">
        <w:rPr>
          <w:color w:val="auto"/>
          <w:lang w:eastAsia="ko-KR"/>
        </w:rPr>
        <w:t xml:space="preserve">induced </w:t>
      </w:r>
      <w:r w:rsidR="001B2ADD" w:rsidRPr="00C93A20">
        <w:rPr>
          <w:color w:val="auto"/>
          <w:lang w:eastAsia="ko-KR"/>
        </w:rPr>
        <w:t>by fluid flow, we estimate</w:t>
      </w:r>
      <w:r w:rsidR="00741B21">
        <w:rPr>
          <w:color w:val="auto"/>
          <w:lang w:eastAsia="ko-KR"/>
        </w:rPr>
        <w:t>d</w:t>
      </w:r>
      <w:r w:rsidR="001B2ADD" w:rsidRPr="00C93A20">
        <w:rPr>
          <w:color w:val="auto"/>
          <w:lang w:eastAsia="ko-KR"/>
        </w:rPr>
        <w:t xml:space="preserve"> the ion concentration in the unstirred boundary layer</w:t>
      </w:r>
      <w:r w:rsidR="00741B21">
        <w:rPr>
          <w:color w:val="auto"/>
          <w:lang w:eastAsia="ko-KR"/>
        </w:rPr>
        <w:t>.</w:t>
      </w:r>
      <w:r w:rsidR="001B2ADD" w:rsidRPr="00C93A20">
        <w:rPr>
          <w:color w:val="auto"/>
          <w:lang w:eastAsia="ko-KR"/>
        </w:rPr>
        <w:t xml:space="preserve"> </w:t>
      </w:r>
      <w:r w:rsidR="00741B21">
        <w:rPr>
          <w:color w:val="auto"/>
          <w:lang w:eastAsia="ko-KR"/>
        </w:rPr>
        <w:t>I</w:t>
      </w:r>
      <w:r w:rsidR="00B24C5A" w:rsidRPr="00C93A20">
        <w:rPr>
          <w:color w:val="auto"/>
          <w:lang w:eastAsia="ko-KR"/>
        </w:rPr>
        <w:t>n the static condition</w:t>
      </w:r>
      <w:r w:rsidR="000D61D2" w:rsidRPr="00C93A20">
        <w:rPr>
          <w:color w:val="auto"/>
          <w:lang w:eastAsia="ko-KR"/>
        </w:rPr>
        <w:t xml:space="preserve">, the real ion concentrations adjacent to the Ag/AgCl reference electrode </w:t>
      </w:r>
      <w:r w:rsidR="001B2ADD" w:rsidRPr="00C93A20">
        <w:rPr>
          <w:color w:val="auto"/>
          <w:lang w:eastAsia="ko-KR"/>
        </w:rPr>
        <w:t xml:space="preserve">or </w:t>
      </w:r>
      <w:r w:rsidR="000D61D2" w:rsidRPr="00C93A20">
        <w:rPr>
          <w:color w:val="auto"/>
          <w:lang w:eastAsia="ko-KR"/>
        </w:rPr>
        <w:t xml:space="preserve">ion channel inlet </w:t>
      </w:r>
      <w:r w:rsidR="00FF63C8" w:rsidRPr="00C93A20">
        <w:rPr>
          <w:color w:val="auto"/>
          <w:lang w:eastAsia="ko-KR"/>
        </w:rPr>
        <w:t xml:space="preserve">at </w:t>
      </w:r>
      <w:r w:rsidR="00557307" w:rsidRPr="00C93A20">
        <w:rPr>
          <w:color w:val="auto"/>
          <w:lang w:eastAsia="ko-KR"/>
        </w:rPr>
        <w:t xml:space="preserve">the </w:t>
      </w:r>
      <w:r w:rsidR="00FF63C8" w:rsidRPr="00C93A20">
        <w:rPr>
          <w:color w:val="auto"/>
          <w:lang w:eastAsia="ko-KR"/>
        </w:rPr>
        <w:t>cell</w:t>
      </w:r>
      <w:r w:rsidR="00557307" w:rsidRPr="00C93A20">
        <w:rPr>
          <w:color w:val="auto"/>
          <w:lang w:eastAsia="ko-KR"/>
        </w:rPr>
        <w:t>-</w:t>
      </w:r>
      <w:r w:rsidR="00FF63C8" w:rsidRPr="00C93A20">
        <w:rPr>
          <w:color w:val="auto"/>
          <w:lang w:eastAsia="ko-KR"/>
        </w:rPr>
        <w:t xml:space="preserve">membrane surface </w:t>
      </w:r>
      <w:r w:rsidR="00741B21">
        <w:rPr>
          <w:color w:val="auto"/>
          <w:lang w:eastAsia="ko-KR"/>
        </w:rPr>
        <w:t>can reach</w:t>
      </w:r>
      <w:r w:rsidR="000D61D2" w:rsidRPr="00C93A20">
        <w:rPr>
          <w:color w:val="auto"/>
          <w:lang w:eastAsia="ko-KR"/>
        </w:rPr>
        <w:t xml:space="preserve"> </w:t>
      </w:r>
      <w:r w:rsidR="00EB72A8" w:rsidRPr="00C93A20">
        <w:rPr>
          <w:color w:val="auto"/>
          <w:lang w:eastAsia="ko-KR"/>
        </w:rPr>
        <w:t xml:space="preserve">as low as approximately </w:t>
      </w:r>
      <w:r w:rsidR="0067242A" w:rsidRPr="00C93A20">
        <w:rPr>
          <w:color w:val="auto"/>
          <w:lang w:eastAsia="ko-KR"/>
        </w:rPr>
        <w:t>30</w:t>
      </w:r>
      <w:r w:rsidR="0070478F" w:rsidRPr="00C93A20">
        <w:rPr>
          <w:color w:val="auto"/>
          <w:lang w:eastAsia="ko-KR"/>
        </w:rPr>
        <w:t>%</w:t>
      </w:r>
      <w:r w:rsidR="0067242A" w:rsidRPr="00C93A20">
        <w:rPr>
          <w:color w:val="auto"/>
          <w:lang w:eastAsia="ko-KR"/>
        </w:rPr>
        <w:t xml:space="preserve"> </w:t>
      </w:r>
      <w:r w:rsidR="00EB72A8" w:rsidRPr="00C93A20">
        <w:rPr>
          <w:color w:val="auto"/>
          <w:lang w:eastAsia="ko-KR"/>
        </w:rPr>
        <w:t>of that</w:t>
      </w:r>
      <w:r w:rsidR="000D61D2" w:rsidRPr="00C93A20">
        <w:rPr>
          <w:color w:val="auto"/>
          <w:lang w:eastAsia="ko-KR"/>
        </w:rPr>
        <w:t xml:space="preserve"> in the flow condition. </w:t>
      </w:r>
      <w:r w:rsidR="00376E58" w:rsidRPr="00C93A20">
        <w:rPr>
          <w:color w:val="auto"/>
          <w:lang w:eastAsia="ko-KR"/>
        </w:rPr>
        <w:t xml:space="preserve">Placing </w:t>
      </w:r>
      <w:r w:rsidR="007F1618" w:rsidRPr="00C93A20">
        <w:rPr>
          <w:color w:val="auto"/>
          <w:lang w:eastAsia="ko-KR"/>
        </w:rPr>
        <w:t xml:space="preserve">an </w:t>
      </w:r>
      <w:r w:rsidR="006E1034" w:rsidRPr="00C93A20">
        <w:rPr>
          <w:color w:val="auto"/>
          <w:lang w:eastAsia="ko-KR"/>
        </w:rPr>
        <w:t>agarose</w:t>
      </w:r>
      <w:r w:rsidR="00741B21">
        <w:rPr>
          <w:color w:val="auto"/>
          <w:lang w:eastAsia="ko-KR"/>
        </w:rPr>
        <w:t xml:space="preserve"> </w:t>
      </w:r>
      <w:r w:rsidR="000D61D2" w:rsidRPr="00C93A20">
        <w:rPr>
          <w:color w:val="auto"/>
          <w:lang w:eastAsia="ko-KR"/>
        </w:rPr>
        <w:t>3</w:t>
      </w:r>
      <w:r w:rsidR="00A711E6" w:rsidRPr="00C93A20">
        <w:rPr>
          <w:color w:val="auto"/>
          <w:lang w:eastAsia="ko-KR"/>
        </w:rPr>
        <w:t xml:space="preserve"> </w:t>
      </w:r>
      <w:r w:rsidR="000D61D2" w:rsidRPr="00C93A20">
        <w:rPr>
          <w:color w:val="auto"/>
          <w:lang w:eastAsia="ko-KR"/>
        </w:rPr>
        <w:t>M KCl</w:t>
      </w:r>
      <w:r w:rsidR="00741B21">
        <w:rPr>
          <w:color w:val="auto"/>
          <w:lang w:eastAsia="ko-KR"/>
        </w:rPr>
        <w:t xml:space="preserve"> </w:t>
      </w:r>
      <w:r w:rsidR="000D61D2" w:rsidRPr="00C93A20">
        <w:rPr>
          <w:color w:val="auto"/>
          <w:lang w:eastAsia="ko-KR"/>
        </w:rPr>
        <w:t>bridge between</w:t>
      </w:r>
      <w:r w:rsidR="00376E58" w:rsidRPr="00C93A20">
        <w:rPr>
          <w:color w:val="auto"/>
          <w:lang w:eastAsia="ko-KR"/>
        </w:rPr>
        <w:t xml:space="preserve"> the</w:t>
      </w:r>
      <w:r w:rsidR="000D61D2" w:rsidRPr="00C93A20">
        <w:rPr>
          <w:color w:val="auto"/>
          <w:lang w:eastAsia="ko-KR"/>
        </w:rPr>
        <w:t xml:space="preserve"> bathing fluid and reference electrode </w:t>
      </w:r>
      <w:r w:rsidR="00741B21">
        <w:rPr>
          <w:color w:val="auto"/>
          <w:lang w:eastAsia="ko-KR"/>
        </w:rPr>
        <w:t>may have</w:t>
      </w:r>
      <w:r w:rsidR="00EB72A8" w:rsidRPr="00C93A20">
        <w:rPr>
          <w:color w:val="auto"/>
          <w:lang w:eastAsia="ko-KR"/>
        </w:rPr>
        <w:t xml:space="preserve"> prevent</w:t>
      </w:r>
      <w:r w:rsidR="00741B21">
        <w:rPr>
          <w:color w:val="auto"/>
          <w:lang w:eastAsia="ko-KR"/>
        </w:rPr>
        <w:t>ed</w:t>
      </w:r>
      <w:r w:rsidR="00EB72A8" w:rsidRPr="00C93A20">
        <w:rPr>
          <w:color w:val="auto"/>
          <w:lang w:eastAsia="ko-KR"/>
        </w:rPr>
        <w:t xml:space="preserve"> </w:t>
      </w:r>
      <w:r w:rsidR="000D61D2" w:rsidRPr="00C93A20">
        <w:rPr>
          <w:color w:val="auto"/>
          <w:lang w:eastAsia="ko-KR"/>
        </w:rPr>
        <w:t>th</w:t>
      </w:r>
      <w:r w:rsidR="00741B21">
        <w:rPr>
          <w:color w:val="auto"/>
          <w:lang w:eastAsia="ko-KR"/>
        </w:rPr>
        <w:t>is</w:t>
      </w:r>
      <w:r w:rsidR="000D61D2" w:rsidRPr="00C93A20">
        <w:rPr>
          <w:color w:val="auto"/>
          <w:lang w:eastAsia="ko-KR"/>
        </w:rPr>
        <w:t xml:space="preserve"> problem</w:t>
      </w:r>
      <w:r w:rsidR="00980CC0" w:rsidRPr="00C93A20">
        <w:rPr>
          <w:color w:val="auto"/>
          <w:lang w:eastAsia="ko-KR"/>
        </w:rPr>
        <w:t xml:space="preserve"> of junction potential shift</w:t>
      </w:r>
      <w:r w:rsidR="00741B21">
        <w:rPr>
          <w:color w:val="auto"/>
          <w:lang w:eastAsia="ko-KR"/>
        </w:rPr>
        <w:t>ing</w:t>
      </w:r>
      <w:r w:rsidR="000D61D2" w:rsidRPr="00C93A20">
        <w:rPr>
          <w:color w:val="auto"/>
          <w:lang w:eastAsia="ko-KR"/>
        </w:rPr>
        <w:t>.</w:t>
      </w:r>
      <w:r w:rsidR="001E3689" w:rsidRPr="00C93A20">
        <w:rPr>
          <w:color w:val="auto"/>
          <w:lang w:eastAsia="ko-KR"/>
        </w:rPr>
        <w:t xml:space="preserve"> </w:t>
      </w:r>
      <w:r w:rsidR="000D61D2" w:rsidRPr="00C93A20">
        <w:rPr>
          <w:color w:val="auto"/>
          <w:lang w:eastAsia="ko-KR"/>
        </w:rPr>
        <w:t>However, th</w:t>
      </w:r>
      <w:r w:rsidR="00895DA4" w:rsidRPr="00C93A20">
        <w:rPr>
          <w:color w:val="auto"/>
          <w:lang w:eastAsia="ko-KR"/>
        </w:rPr>
        <w:t xml:space="preserve">e unstirred layer effect </w:t>
      </w:r>
      <w:r w:rsidR="00EF77F8" w:rsidRPr="00C93A20">
        <w:rPr>
          <w:color w:val="auto"/>
          <w:lang w:eastAsia="ko-KR"/>
        </w:rPr>
        <w:t xml:space="preserve">adjacent to </w:t>
      </w:r>
      <w:r w:rsidR="007F1618" w:rsidRPr="00C93A20">
        <w:rPr>
          <w:color w:val="auto"/>
          <w:lang w:eastAsia="ko-KR"/>
        </w:rPr>
        <w:t xml:space="preserve">the </w:t>
      </w:r>
      <w:r w:rsidR="00803274" w:rsidRPr="00C93A20">
        <w:rPr>
          <w:color w:val="auto"/>
          <w:lang w:eastAsia="ko-KR"/>
        </w:rPr>
        <w:t xml:space="preserve">cell membrane surface </w:t>
      </w:r>
      <w:r w:rsidR="00AE5691" w:rsidRPr="00C93A20">
        <w:rPr>
          <w:color w:val="auto"/>
          <w:lang w:eastAsia="ko-KR"/>
        </w:rPr>
        <w:t>c</w:t>
      </w:r>
      <w:r w:rsidR="00EB72A8" w:rsidRPr="00C93A20">
        <w:rPr>
          <w:color w:val="auto"/>
          <w:lang w:eastAsia="ko-KR"/>
        </w:rPr>
        <w:t xml:space="preserve">ould not </w:t>
      </w:r>
      <w:r w:rsidR="00AE5691" w:rsidRPr="00C93A20">
        <w:rPr>
          <w:color w:val="auto"/>
          <w:lang w:eastAsia="ko-KR"/>
        </w:rPr>
        <w:t xml:space="preserve">be fixed </w:t>
      </w:r>
      <w:r w:rsidR="00557307" w:rsidRPr="00C93A20">
        <w:rPr>
          <w:color w:val="auto"/>
          <w:lang w:eastAsia="ko-KR"/>
        </w:rPr>
        <w:t xml:space="preserve">in </w:t>
      </w:r>
      <w:r w:rsidR="00AE5691" w:rsidRPr="00C93A20">
        <w:rPr>
          <w:color w:val="auto"/>
          <w:lang w:eastAsia="ko-KR"/>
        </w:rPr>
        <w:t>this</w:t>
      </w:r>
      <w:r w:rsidR="00557307" w:rsidRPr="00C93A20">
        <w:rPr>
          <w:color w:val="auto"/>
          <w:lang w:eastAsia="ko-KR"/>
        </w:rPr>
        <w:t xml:space="preserve"> way</w:t>
      </w:r>
      <w:r w:rsidR="00EB72A8" w:rsidRPr="00C93A20">
        <w:rPr>
          <w:color w:val="auto"/>
          <w:lang w:eastAsia="ko-KR"/>
        </w:rPr>
        <w:t>.</w:t>
      </w:r>
      <w:r w:rsidR="00AE5691" w:rsidRPr="00C93A20">
        <w:rPr>
          <w:color w:val="auto"/>
          <w:lang w:eastAsia="ko-KR"/>
        </w:rPr>
        <w:t xml:space="preserve"> </w:t>
      </w:r>
      <w:r w:rsidR="00D027EF" w:rsidRPr="00C93A20">
        <w:rPr>
          <w:color w:val="auto"/>
          <w:lang w:eastAsia="ko-KR"/>
        </w:rPr>
        <w:t xml:space="preserve">Here, </w:t>
      </w:r>
      <w:r w:rsidR="000D61D2" w:rsidRPr="00C93A20">
        <w:rPr>
          <w:color w:val="auto"/>
          <w:lang w:eastAsia="ko-KR"/>
        </w:rPr>
        <w:t xml:space="preserve">we </w:t>
      </w:r>
      <w:r w:rsidR="009E4C33" w:rsidRPr="00C93A20">
        <w:rPr>
          <w:color w:val="auto"/>
          <w:lang w:eastAsia="ko-KR"/>
        </w:rPr>
        <w:t xml:space="preserve">provide a method for measuring real ion concentrations in the </w:t>
      </w:r>
      <w:r w:rsidR="00D027EF" w:rsidRPr="00C93A20">
        <w:rPr>
          <w:color w:val="auto"/>
          <w:lang w:eastAsia="ko-KR"/>
        </w:rPr>
        <w:t xml:space="preserve">unstirred </w:t>
      </w:r>
      <w:r w:rsidR="009E4C33" w:rsidRPr="00C93A20">
        <w:rPr>
          <w:color w:val="auto"/>
          <w:lang w:eastAsia="ko-KR"/>
        </w:rPr>
        <w:t xml:space="preserve">boundary layer with </w:t>
      </w:r>
      <w:r w:rsidR="00741B21">
        <w:rPr>
          <w:color w:val="auto"/>
          <w:lang w:eastAsia="ko-KR"/>
        </w:rPr>
        <w:t xml:space="preserve">an </w:t>
      </w:r>
      <w:r w:rsidR="009E4C33" w:rsidRPr="00C93A20">
        <w:rPr>
          <w:color w:val="auto"/>
          <w:lang w:eastAsia="ko-KR"/>
        </w:rPr>
        <w:t>open patch-clamp pipette</w:t>
      </w:r>
      <w:r w:rsidR="00D027EF" w:rsidRPr="00C93A20">
        <w:rPr>
          <w:color w:val="auto"/>
          <w:lang w:eastAsia="ko-KR"/>
        </w:rPr>
        <w:t>,</w:t>
      </w:r>
      <w:r w:rsidR="009E4C33" w:rsidRPr="00C93A20">
        <w:rPr>
          <w:color w:val="auto"/>
          <w:lang w:eastAsia="ko-KR"/>
        </w:rPr>
        <w:t xml:space="preserve"> </w:t>
      </w:r>
      <w:r w:rsidR="0067242A" w:rsidRPr="00C93A20">
        <w:rPr>
          <w:color w:val="auto"/>
          <w:lang w:eastAsia="ko-KR"/>
        </w:rPr>
        <w:t>emphasiz</w:t>
      </w:r>
      <w:r w:rsidR="003C2D04" w:rsidRPr="00C93A20">
        <w:rPr>
          <w:color w:val="auto"/>
          <w:lang w:eastAsia="ko-KR"/>
        </w:rPr>
        <w:t>ing</w:t>
      </w:r>
      <w:r w:rsidR="0067242A" w:rsidRPr="00C93A20">
        <w:rPr>
          <w:color w:val="auto"/>
          <w:lang w:eastAsia="ko-KR"/>
        </w:rPr>
        <w:t xml:space="preserve"> the importance of using</w:t>
      </w:r>
      <w:r w:rsidR="00741B21">
        <w:rPr>
          <w:color w:val="auto"/>
          <w:lang w:eastAsia="ko-KR"/>
        </w:rPr>
        <w:t xml:space="preserve"> an</w:t>
      </w:r>
      <w:r w:rsidR="0067242A" w:rsidRPr="00C93A20">
        <w:rPr>
          <w:color w:val="auto"/>
          <w:lang w:eastAsia="ko-KR"/>
        </w:rPr>
        <w:t xml:space="preserve"> </w:t>
      </w:r>
      <w:r w:rsidR="006E1034" w:rsidRPr="00C93A20">
        <w:rPr>
          <w:color w:val="auto"/>
          <w:lang w:eastAsia="ko-KR"/>
        </w:rPr>
        <w:t>agarose</w:t>
      </w:r>
      <w:r w:rsidR="0067242A" w:rsidRPr="00C93A20">
        <w:rPr>
          <w:color w:val="auto"/>
          <w:lang w:eastAsia="ko-KR"/>
        </w:rPr>
        <w:t xml:space="preserve"> salt-bridge wh</w:t>
      </w:r>
      <w:r w:rsidR="00D027EF" w:rsidRPr="00C93A20">
        <w:rPr>
          <w:color w:val="auto"/>
          <w:lang w:eastAsia="ko-KR"/>
        </w:rPr>
        <w:t>ile</w:t>
      </w:r>
      <w:r w:rsidR="0067242A" w:rsidRPr="00C93A20">
        <w:rPr>
          <w:color w:val="auto"/>
          <w:lang w:eastAsia="ko-KR"/>
        </w:rPr>
        <w:t xml:space="preserve"> studying fluid</w:t>
      </w:r>
      <w:r w:rsidR="00244F00" w:rsidRPr="00C93A20">
        <w:rPr>
          <w:color w:val="auto"/>
          <w:lang w:eastAsia="ko-KR"/>
        </w:rPr>
        <w:t xml:space="preserve"> </w:t>
      </w:r>
      <w:r w:rsidR="0067242A" w:rsidRPr="00C93A20">
        <w:rPr>
          <w:color w:val="auto"/>
          <w:lang w:eastAsia="ko-KR"/>
        </w:rPr>
        <w:t>flow</w:t>
      </w:r>
      <w:r w:rsidR="00244F00" w:rsidRPr="00C93A20">
        <w:rPr>
          <w:color w:val="auto"/>
          <w:lang w:eastAsia="ko-KR"/>
        </w:rPr>
        <w:t>-</w:t>
      </w:r>
      <w:r w:rsidR="0067242A" w:rsidRPr="00C93A20">
        <w:rPr>
          <w:color w:val="auto"/>
          <w:lang w:eastAsia="ko-KR"/>
        </w:rPr>
        <w:t>induced regulation of ion currents</w:t>
      </w:r>
      <w:r w:rsidR="00244F00" w:rsidRPr="00C93A20">
        <w:rPr>
          <w:color w:val="auto"/>
          <w:lang w:eastAsia="ko-KR"/>
        </w:rPr>
        <w:t>.</w:t>
      </w:r>
      <w:r w:rsidR="0067242A" w:rsidRPr="00C93A20">
        <w:rPr>
          <w:color w:val="auto"/>
          <w:lang w:eastAsia="ko-KR"/>
        </w:rPr>
        <w:t xml:space="preserve"> </w:t>
      </w:r>
      <w:bookmarkStart w:id="3" w:name="_Hlk520468992"/>
      <w:bookmarkEnd w:id="2"/>
      <w:r w:rsidR="00780EDF" w:rsidRPr="00C93A20">
        <w:rPr>
          <w:color w:val="auto"/>
          <w:lang w:eastAsia="ko-KR"/>
        </w:rPr>
        <w:t xml:space="preserve">Therefore, </w:t>
      </w:r>
      <w:r w:rsidR="00741B21">
        <w:rPr>
          <w:color w:val="auto"/>
          <w:lang w:eastAsia="ko-KR"/>
        </w:rPr>
        <w:t>this</w:t>
      </w:r>
      <w:r w:rsidR="001D34C7" w:rsidRPr="00C93A20">
        <w:rPr>
          <w:color w:val="auto"/>
          <w:lang w:eastAsia="ko-KR"/>
        </w:rPr>
        <w:t xml:space="preserve"> </w:t>
      </w:r>
      <w:r w:rsidR="00992C93" w:rsidRPr="00C93A20">
        <w:rPr>
          <w:color w:val="auto"/>
          <w:lang w:eastAsia="ko-KR"/>
        </w:rPr>
        <w:t xml:space="preserve">novel </w:t>
      </w:r>
      <w:r w:rsidR="00402B14" w:rsidRPr="00C93A20">
        <w:rPr>
          <w:color w:val="auto"/>
          <w:lang w:eastAsia="ko-KR"/>
        </w:rPr>
        <w:t>approach</w:t>
      </w:r>
      <w:r w:rsidR="001D34C7" w:rsidRPr="00C93A20">
        <w:rPr>
          <w:color w:val="auto"/>
          <w:lang w:eastAsia="ko-KR"/>
        </w:rPr>
        <w:t>,</w:t>
      </w:r>
      <w:r w:rsidR="00402B14" w:rsidRPr="00C93A20">
        <w:rPr>
          <w:color w:val="auto"/>
          <w:lang w:eastAsia="ko-KR"/>
        </w:rPr>
        <w:t xml:space="preserve"> which</w:t>
      </w:r>
      <w:r w:rsidR="00780EDF" w:rsidRPr="00C93A20">
        <w:rPr>
          <w:color w:val="auto"/>
          <w:lang w:eastAsia="ko-KR"/>
        </w:rPr>
        <w:t xml:space="preserve"> takes</w:t>
      </w:r>
      <w:r w:rsidR="00B23C1B" w:rsidRPr="00C93A20">
        <w:rPr>
          <w:color w:val="auto"/>
          <w:lang w:eastAsia="ko-KR"/>
        </w:rPr>
        <w:t xml:space="preserve"> </w:t>
      </w:r>
      <w:r w:rsidR="00741B21">
        <w:rPr>
          <w:color w:val="auto"/>
          <w:lang w:eastAsia="ko-KR"/>
        </w:rPr>
        <w:t xml:space="preserve">into consideration </w:t>
      </w:r>
      <w:r w:rsidR="00B23C1B" w:rsidRPr="00C93A20">
        <w:rPr>
          <w:color w:val="auto"/>
          <w:lang w:eastAsia="ko-KR"/>
        </w:rPr>
        <w:t>the real concentration</w:t>
      </w:r>
      <w:r w:rsidR="00741B21">
        <w:rPr>
          <w:color w:val="auto"/>
          <w:lang w:eastAsia="ko-KR"/>
        </w:rPr>
        <w:t>s</w:t>
      </w:r>
      <w:r w:rsidR="00B23C1B" w:rsidRPr="00C93A20">
        <w:rPr>
          <w:color w:val="auto"/>
          <w:lang w:eastAsia="ko-KR"/>
        </w:rPr>
        <w:t xml:space="preserve"> of ions in the unstirred boundary layer</w:t>
      </w:r>
      <w:r w:rsidR="001D34C7" w:rsidRPr="00C93A20">
        <w:rPr>
          <w:color w:val="auto"/>
          <w:lang w:eastAsia="ko-KR"/>
        </w:rPr>
        <w:t>,</w:t>
      </w:r>
      <w:r w:rsidR="00992C93" w:rsidRPr="00C93A20">
        <w:rPr>
          <w:color w:val="auto"/>
          <w:lang w:eastAsia="ko-KR"/>
        </w:rPr>
        <w:t xml:space="preserve"> </w:t>
      </w:r>
      <w:r w:rsidR="00402B14" w:rsidRPr="00C93A20">
        <w:rPr>
          <w:color w:val="auto"/>
          <w:lang w:eastAsia="ko-KR"/>
        </w:rPr>
        <w:t xml:space="preserve">may </w:t>
      </w:r>
      <w:r w:rsidR="00992C93" w:rsidRPr="00C93A20">
        <w:rPr>
          <w:color w:val="auto"/>
          <w:lang w:eastAsia="ko-KR"/>
        </w:rPr>
        <w:t xml:space="preserve">provide </w:t>
      </w:r>
      <w:r w:rsidR="001D34C7" w:rsidRPr="00C93A20">
        <w:rPr>
          <w:color w:val="auto"/>
          <w:lang w:eastAsia="ko-KR"/>
        </w:rPr>
        <w:t xml:space="preserve">useful </w:t>
      </w:r>
      <w:r w:rsidR="00992C93" w:rsidRPr="00C93A20">
        <w:rPr>
          <w:color w:val="auto"/>
          <w:lang w:eastAsia="ko-KR"/>
        </w:rPr>
        <w:t xml:space="preserve">insight </w:t>
      </w:r>
      <w:r w:rsidR="00741B21">
        <w:rPr>
          <w:color w:val="auto"/>
          <w:lang w:eastAsia="ko-KR"/>
        </w:rPr>
        <w:t>on</w:t>
      </w:r>
      <w:r w:rsidR="00402B14" w:rsidRPr="00C93A20">
        <w:rPr>
          <w:color w:val="auto"/>
          <w:lang w:eastAsia="ko-KR"/>
        </w:rPr>
        <w:t xml:space="preserve"> </w:t>
      </w:r>
      <w:r w:rsidR="00741B21">
        <w:rPr>
          <w:color w:val="auto"/>
          <w:lang w:eastAsia="ko-KR"/>
        </w:rPr>
        <w:t xml:space="preserve">the </w:t>
      </w:r>
      <w:r w:rsidR="00402B14" w:rsidRPr="00C93A20">
        <w:rPr>
          <w:color w:val="auto"/>
          <w:lang w:eastAsia="ko-KR"/>
        </w:rPr>
        <w:t>experimental design and</w:t>
      </w:r>
      <w:r w:rsidR="00992C93" w:rsidRPr="00C93A20">
        <w:rPr>
          <w:color w:val="auto"/>
          <w:lang w:eastAsia="ko-KR"/>
        </w:rPr>
        <w:t xml:space="preserve"> data </w:t>
      </w:r>
      <w:r w:rsidR="00402B14" w:rsidRPr="00C93A20">
        <w:rPr>
          <w:color w:val="auto"/>
          <w:lang w:eastAsia="ko-KR"/>
        </w:rPr>
        <w:t xml:space="preserve">interpretation </w:t>
      </w:r>
      <w:r w:rsidR="001D34C7" w:rsidRPr="00C93A20">
        <w:rPr>
          <w:color w:val="auto"/>
          <w:lang w:eastAsia="ko-KR"/>
        </w:rPr>
        <w:t>related to</w:t>
      </w:r>
      <w:r w:rsidR="00992C93" w:rsidRPr="00C93A20">
        <w:rPr>
          <w:color w:val="auto"/>
          <w:lang w:eastAsia="ko-KR"/>
        </w:rPr>
        <w:t xml:space="preserve"> fluid shear </w:t>
      </w:r>
      <w:r w:rsidR="00474048" w:rsidRPr="00C93A20">
        <w:rPr>
          <w:color w:val="auto"/>
          <w:lang w:eastAsia="ko-KR"/>
        </w:rPr>
        <w:t>stress</w:t>
      </w:r>
      <w:r w:rsidR="00741B21">
        <w:rPr>
          <w:color w:val="auto"/>
          <w:lang w:eastAsia="ko-KR"/>
        </w:rPr>
        <w:t xml:space="preserve"> </w:t>
      </w:r>
      <w:r w:rsidR="00992C93" w:rsidRPr="00C93A20">
        <w:rPr>
          <w:color w:val="auto"/>
          <w:lang w:eastAsia="ko-KR"/>
        </w:rPr>
        <w:t xml:space="preserve">regulation of ion channels. </w:t>
      </w:r>
    </w:p>
    <w:bookmarkEnd w:id="3"/>
    <w:p w14:paraId="4C7D5FD5" w14:textId="77777777" w:rsidR="006305D7" w:rsidRPr="00C93A20" w:rsidRDefault="006305D7" w:rsidP="0070478F">
      <w:pPr>
        <w:widowControl/>
        <w:jc w:val="left"/>
      </w:pPr>
    </w:p>
    <w:p w14:paraId="00D25F73" w14:textId="6CDCD107" w:rsidR="006305D7" w:rsidRPr="00C93A20" w:rsidRDefault="006305D7" w:rsidP="0070478F">
      <w:pPr>
        <w:widowControl/>
        <w:jc w:val="left"/>
        <w:rPr>
          <w:color w:val="808080"/>
        </w:rPr>
      </w:pPr>
      <w:r w:rsidRPr="00C93A20">
        <w:rPr>
          <w:b/>
        </w:rPr>
        <w:t>INTRODUCTION</w:t>
      </w:r>
      <w:r w:rsidRPr="00C93A20">
        <w:rPr>
          <w:b/>
          <w:bCs/>
        </w:rPr>
        <w:t>:</w:t>
      </w:r>
      <w:r w:rsidRPr="00C93A20">
        <w:t xml:space="preserve"> </w:t>
      </w:r>
    </w:p>
    <w:p w14:paraId="3F228619" w14:textId="2DA73C17" w:rsidR="00994A66" w:rsidRPr="00C93A20" w:rsidRDefault="00994A66" w:rsidP="0070478F">
      <w:pPr>
        <w:widowControl/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>Fluid flow is an important environmental cue that controls many physiological and pathological processes such as fluid flow-induced vasodilation and fluid shear force-dependent vascular remodeling</w:t>
      </w:r>
      <w:r w:rsidR="007F5552" w:rsidRPr="00C93A20">
        <w:rPr>
          <w:color w:val="auto"/>
          <w:lang w:eastAsia="ko-KR"/>
        </w:rPr>
        <w:t xml:space="preserve"> and development</w:t>
      </w:r>
      <w:r w:rsidR="003F5FF8" w:rsidRPr="00C93A20">
        <w:rPr>
          <w:color w:val="auto"/>
          <w:vertAlign w:val="superscript"/>
          <w:lang w:eastAsia="ko-KR"/>
        </w:rPr>
        <w:t>1-5</w:t>
      </w:r>
      <w:r w:rsidRPr="00C93A20">
        <w:rPr>
          <w:color w:val="auto"/>
          <w:lang w:eastAsia="ko-KR"/>
        </w:rPr>
        <w:t xml:space="preserve">. Although the molecular mechanisms for the biological responses to fluid flow shear force </w:t>
      </w:r>
      <w:r w:rsidR="00E3627C" w:rsidRPr="00C93A20">
        <w:rPr>
          <w:color w:val="auto"/>
          <w:lang w:eastAsia="ko-KR"/>
        </w:rPr>
        <w:t>are</w:t>
      </w:r>
      <w:r w:rsidR="00FE21F0" w:rsidRPr="00C93A20">
        <w:rPr>
          <w:color w:val="auto"/>
          <w:lang w:eastAsia="ko-KR"/>
        </w:rPr>
        <w:t xml:space="preserve"> not fully understood,</w:t>
      </w:r>
      <w:r w:rsidRPr="00C93A20">
        <w:rPr>
          <w:color w:val="auto"/>
          <w:lang w:eastAsia="ko-KR"/>
        </w:rPr>
        <w:t xml:space="preserve"> it </w:t>
      </w:r>
      <w:r w:rsidR="004560C9">
        <w:rPr>
          <w:color w:val="auto"/>
          <w:lang w:eastAsia="ko-KR"/>
        </w:rPr>
        <w:t>is</w:t>
      </w:r>
      <w:r w:rsidRPr="00C93A20">
        <w:rPr>
          <w:color w:val="auto"/>
          <w:lang w:eastAsia="ko-KR"/>
        </w:rPr>
        <w:t xml:space="preserve"> believed that fluid flow-mediated regulation of ion channel gating may critically contribute to fluid flow-induced responses</w:t>
      </w:r>
      <w:r w:rsidR="003F5FF8" w:rsidRPr="00C93A20">
        <w:rPr>
          <w:color w:val="auto"/>
          <w:vertAlign w:val="superscript"/>
          <w:lang w:eastAsia="ko-KR"/>
        </w:rPr>
        <w:t>5-8</w:t>
      </w:r>
      <w:r w:rsidRPr="00C93A20">
        <w:rPr>
          <w:color w:val="auto"/>
          <w:lang w:eastAsia="ko-KR"/>
        </w:rPr>
        <w:t xml:space="preserve">. </w:t>
      </w:r>
      <w:r w:rsidR="008C084B" w:rsidRPr="00C93A20">
        <w:rPr>
          <w:color w:val="auto"/>
          <w:lang w:eastAsia="ko-KR"/>
        </w:rPr>
        <w:t xml:space="preserve">For example, activation of </w:t>
      </w:r>
      <w:r w:rsidR="006F4FEA" w:rsidRPr="00C93A20">
        <w:rPr>
          <w:color w:val="auto"/>
          <w:lang w:eastAsia="ko-KR"/>
        </w:rPr>
        <w:t xml:space="preserve">the </w:t>
      </w:r>
      <w:r w:rsidR="008C084B" w:rsidRPr="00C93A20">
        <w:rPr>
          <w:color w:val="auto"/>
          <w:lang w:eastAsia="ko-KR"/>
        </w:rPr>
        <w:t xml:space="preserve">endothelial </w:t>
      </w:r>
      <w:r w:rsidR="00762F57" w:rsidRPr="00C93A20">
        <w:rPr>
          <w:color w:val="auto"/>
          <w:lang w:eastAsia="ko-KR"/>
        </w:rPr>
        <w:t xml:space="preserve">inward rectifier Kir2.1 and </w:t>
      </w:r>
      <w:r w:rsidR="008C084B" w:rsidRPr="00C93A20">
        <w:rPr>
          <w:color w:val="auto"/>
          <w:lang w:eastAsia="ko-KR"/>
        </w:rPr>
        <w:t>Ca</w:t>
      </w:r>
      <w:r w:rsidR="008C084B" w:rsidRPr="00C93A20">
        <w:rPr>
          <w:color w:val="auto"/>
          <w:vertAlign w:val="superscript"/>
          <w:lang w:eastAsia="ko-KR"/>
        </w:rPr>
        <w:t>2+</w:t>
      </w:r>
      <w:r w:rsidR="008C084B" w:rsidRPr="00C93A20">
        <w:rPr>
          <w:color w:val="auto"/>
          <w:lang w:eastAsia="ko-KR"/>
        </w:rPr>
        <w:t>-activated K</w:t>
      </w:r>
      <w:r w:rsidR="008C084B" w:rsidRPr="00C93A20">
        <w:rPr>
          <w:color w:val="auto"/>
          <w:vertAlign w:val="superscript"/>
          <w:lang w:eastAsia="ko-KR"/>
        </w:rPr>
        <w:t>+</w:t>
      </w:r>
      <w:r w:rsidR="006C0C4C" w:rsidRPr="00C93A20">
        <w:rPr>
          <w:color w:val="auto"/>
          <w:lang w:eastAsia="ko-KR"/>
        </w:rPr>
        <w:t xml:space="preserve"> (</w:t>
      </w:r>
      <w:r w:rsidR="0079617B" w:rsidRPr="00C93A20">
        <w:rPr>
          <w:color w:val="auto"/>
          <w:lang w:eastAsia="ko-KR"/>
        </w:rPr>
        <w:t>K</w:t>
      </w:r>
      <w:r w:rsidR="0079617B" w:rsidRPr="00C93A20">
        <w:rPr>
          <w:color w:val="auto"/>
          <w:vertAlign w:val="subscript"/>
          <w:lang w:eastAsia="ko-KR"/>
        </w:rPr>
        <w:t>Ca</w:t>
      </w:r>
      <w:r w:rsidR="0079617B" w:rsidRPr="00C93A20">
        <w:rPr>
          <w:color w:val="auto"/>
          <w:lang w:eastAsia="ko-KR"/>
        </w:rPr>
        <w:t xml:space="preserve">2.3, </w:t>
      </w:r>
      <w:r w:rsidR="006C0C4C" w:rsidRPr="00C93A20">
        <w:rPr>
          <w:color w:val="auto"/>
          <w:lang w:eastAsia="ko-KR"/>
        </w:rPr>
        <w:t>KCNN3)</w:t>
      </w:r>
      <w:r w:rsidR="008C084B" w:rsidRPr="00C93A20">
        <w:rPr>
          <w:color w:val="auto"/>
          <w:lang w:eastAsia="ko-KR"/>
        </w:rPr>
        <w:t xml:space="preserve"> channels</w:t>
      </w:r>
      <w:r w:rsidR="00762F57" w:rsidRPr="00C93A20">
        <w:rPr>
          <w:color w:val="auto"/>
          <w:lang w:eastAsia="ko-KR"/>
        </w:rPr>
        <w:t xml:space="preserve"> after Ca</w:t>
      </w:r>
      <w:r w:rsidR="00762F57" w:rsidRPr="00C93A20">
        <w:rPr>
          <w:color w:val="auto"/>
          <w:vertAlign w:val="superscript"/>
          <w:lang w:eastAsia="ko-KR"/>
        </w:rPr>
        <w:t>2+</w:t>
      </w:r>
      <w:r w:rsidR="00762F57" w:rsidRPr="00C93A20">
        <w:rPr>
          <w:color w:val="auto"/>
          <w:lang w:eastAsia="ko-KR"/>
        </w:rPr>
        <w:t xml:space="preserve"> influx</w:t>
      </w:r>
      <w:r w:rsidR="008C084B" w:rsidRPr="00C93A20">
        <w:rPr>
          <w:color w:val="auto"/>
          <w:lang w:eastAsia="ko-KR"/>
        </w:rPr>
        <w:t xml:space="preserve"> by fluid flow </w:t>
      </w:r>
      <w:r w:rsidR="004560C9">
        <w:rPr>
          <w:color w:val="auto"/>
          <w:lang w:eastAsia="ko-KR"/>
        </w:rPr>
        <w:t>has been</w:t>
      </w:r>
      <w:r w:rsidR="008C084B" w:rsidRPr="00C93A20">
        <w:rPr>
          <w:color w:val="auto"/>
          <w:lang w:eastAsia="ko-KR"/>
        </w:rPr>
        <w:t xml:space="preserve"> suggested to contribute to fluid flow-induced vasodilation</w:t>
      </w:r>
      <w:r w:rsidR="003F5FF8" w:rsidRPr="00C93A20">
        <w:rPr>
          <w:color w:val="auto"/>
          <w:vertAlign w:val="superscript"/>
          <w:lang w:eastAsia="ko-KR"/>
        </w:rPr>
        <w:t>6-8</w:t>
      </w:r>
      <w:r w:rsidR="008C084B" w:rsidRPr="00C93A20">
        <w:rPr>
          <w:color w:val="auto"/>
          <w:lang w:eastAsia="ko-KR"/>
        </w:rPr>
        <w:t xml:space="preserve">. </w:t>
      </w:r>
      <w:r w:rsidRPr="00C93A20">
        <w:rPr>
          <w:color w:val="auto"/>
          <w:lang w:eastAsia="ko-KR"/>
        </w:rPr>
        <w:t xml:space="preserve">Therefore, many ion channels, especially mechanically-activated or </w:t>
      </w:r>
      <w:r w:rsidR="000A7431" w:rsidRPr="00C93A20">
        <w:rPr>
          <w:color w:val="auto"/>
          <w:lang w:eastAsia="ko-KR"/>
        </w:rPr>
        <w:t>-</w:t>
      </w:r>
      <w:r w:rsidRPr="00C93A20">
        <w:rPr>
          <w:color w:val="auto"/>
          <w:lang w:eastAsia="ko-KR"/>
        </w:rPr>
        <w:t xml:space="preserve">inhibited channels, </w:t>
      </w:r>
      <w:r w:rsidR="004560C9">
        <w:rPr>
          <w:color w:val="auto"/>
          <w:lang w:eastAsia="ko-KR"/>
        </w:rPr>
        <w:t>have been</w:t>
      </w:r>
      <w:r w:rsidRPr="00C93A20">
        <w:rPr>
          <w:color w:val="auto"/>
          <w:lang w:eastAsia="ko-KR"/>
        </w:rPr>
        <w:t xml:space="preserve"> studied in terms of fluid flow/shear force</w:t>
      </w:r>
      <w:r w:rsidR="004560C9">
        <w:rPr>
          <w:color w:val="auto"/>
          <w:lang w:eastAsia="ko-KR"/>
        </w:rPr>
        <w:t xml:space="preserve"> </w:t>
      </w:r>
      <w:r w:rsidRPr="00C93A20">
        <w:rPr>
          <w:color w:val="auto"/>
          <w:lang w:eastAsia="ko-KR"/>
        </w:rPr>
        <w:t>sensitivity with the patch-clamp technique</w:t>
      </w:r>
      <w:r w:rsidR="003F5FF8" w:rsidRPr="00C93A20">
        <w:rPr>
          <w:color w:val="auto"/>
          <w:vertAlign w:val="superscript"/>
          <w:lang w:eastAsia="ko-KR"/>
        </w:rPr>
        <w:t>6,9-11</w:t>
      </w:r>
      <w:r w:rsidRPr="00C93A20">
        <w:rPr>
          <w:color w:val="auto"/>
          <w:lang w:eastAsia="ko-KR"/>
        </w:rPr>
        <w:t xml:space="preserve">. However, depending on the experimental protocol </w:t>
      </w:r>
      <w:r w:rsidR="004560C9">
        <w:rPr>
          <w:color w:val="auto"/>
          <w:lang w:eastAsia="ko-KR"/>
        </w:rPr>
        <w:t>performed</w:t>
      </w:r>
      <w:r w:rsidR="004560C9" w:rsidRPr="00C93A20">
        <w:rPr>
          <w:color w:val="auto"/>
          <w:lang w:eastAsia="ko-KR"/>
        </w:rPr>
        <w:t xml:space="preserve"> </w:t>
      </w:r>
      <w:r w:rsidR="004560C9">
        <w:rPr>
          <w:color w:val="auto"/>
          <w:lang w:eastAsia="ko-KR"/>
        </w:rPr>
        <w:t>during</w:t>
      </w:r>
      <w:r w:rsidRPr="00C93A20">
        <w:rPr>
          <w:color w:val="auto"/>
          <w:lang w:eastAsia="ko-KR"/>
        </w:rPr>
        <w:t xml:space="preserve"> patch-clamp </w:t>
      </w:r>
      <w:r w:rsidR="00A646B4" w:rsidRPr="00C93A20">
        <w:rPr>
          <w:color w:val="auto"/>
          <w:lang w:eastAsia="ko-KR"/>
        </w:rPr>
        <w:t>recording</w:t>
      </w:r>
      <w:r w:rsidRPr="00C93A20">
        <w:rPr>
          <w:color w:val="auto"/>
          <w:lang w:eastAsia="ko-KR"/>
        </w:rPr>
        <w:t>, outcome</w:t>
      </w:r>
      <w:r w:rsidR="004560C9">
        <w:rPr>
          <w:color w:val="auto"/>
          <w:lang w:eastAsia="ko-KR"/>
        </w:rPr>
        <w:t>s</w:t>
      </w:r>
      <w:r w:rsidRPr="00C93A20">
        <w:rPr>
          <w:color w:val="auto"/>
          <w:lang w:eastAsia="ko-KR"/>
        </w:rPr>
        <w:t xml:space="preserve"> and interpretation of the data on fluid flow-regulations of ion channels c</w:t>
      </w:r>
      <w:r w:rsidR="004560C9">
        <w:rPr>
          <w:color w:val="auto"/>
          <w:lang w:eastAsia="ko-KR"/>
        </w:rPr>
        <w:t>an</w:t>
      </w:r>
      <w:r w:rsidRPr="00C93A20">
        <w:rPr>
          <w:color w:val="auto"/>
          <w:lang w:eastAsia="ko-KR"/>
        </w:rPr>
        <w:t xml:space="preserve"> be erroneous</w:t>
      </w:r>
      <w:r w:rsidR="003F5FF8" w:rsidRPr="00C93A20">
        <w:rPr>
          <w:color w:val="auto"/>
          <w:vertAlign w:val="superscript"/>
          <w:lang w:eastAsia="ko-KR"/>
        </w:rPr>
        <w:t>10,11</w:t>
      </w:r>
      <w:r w:rsidRPr="00C93A20">
        <w:rPr>
          <w:color w:val="auto"/>
          <w:lang w:eastAsia="ko-KR"/>
        </w:rPr>
        <w:t xml:space="preserve">. </w:t>
      </w:r>
    </w:p>
    <w:p w14:paraId="077BB838" w14:textId="305701E1" w:rsidR="002B55CB" w:rsidRPr="00C93A20" w:rsidRDefault="002B55CB" w:rsidP="0070478F">
      <w:pPr>
        <w:widowControl/>
        <w:jc w:val="left"/>
        <w:rPr>
          <w:color w:val="auto"/>
          <w:lang w:eastAsia="ko-KR"/>
        </w:rPr>
      </w:pPr>
    </w:p>
    <w:p w14:paraId="469AF8E0" w14:textId="6673AA7D" w:rsidR="001221D2" w:rsidRPr="00C93A20" w:rsidRDefault="009D5721" w:rsidP="0070478F">
      <w:pPr>
        <w:widowControl/>
        <w:tabs>
          <w:tab w:val="left" w:pos="6663"/>
        </w:tabs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>One</w:t>
      </w:r>
      <w:r w:rsidR="002B55CB" w:rsidRPr="00C93A20">
        <w:rPr>
          <w:color w:val="auto"/>
          <w:lang w:eastAsia="ko-KR"/>
        </w:rPr>
        <w:t xml:space="preserve"> source of fluid flow-induced artifact</w:t>
      </w:r>
      <w:r w:rsidR="00930C77">
        <w:rPr>
          <w:color w:val="auto"/>
          <w:lang w:eastAsia="ko-KR"/>
        </w:rPr>
        <w:t>s</w:t>
      </w:r>
      <w:r w:rsidR="002B55CB" w:rsidRPr="00C93A20">
        <w:rPr>
          <w:color w:val="auto"/>
          <w:lang w:eastAsia="ko-KR"/>
        </w:rPr>
        <w:t xml:space="preserve"> in patch-clamp </w:t>
      </w:r>
      <w:r w:rsidR="00A646B4" w:rsidRPr="00C93A20">
        <w:rPr>
          <w:color w:val="auto"/>
          <w:lang w:eastAsia="ko-KR"/>
        </w:rPr>
        <w:t>recording</w:t>
      </w:r>
      <w:r w:rsidR="002B55CB" w:rsidRPr="00C93A20">
        <w:rPr>
          <w:color w:val="auto"/>
          <w:lang w:eastAsia="ko-KR"/>
        </w:rPr>
        <w:t xml:space="preserve"> is from the junction potential between </w:t>
      </w:r>
      <w:r w:rsidR="00930C77">
        <w:rPr>
          <w:color w:val="auto"/>
          <w:lang w:eastAsia="ko-KR"/>
        </w:rPr>
        <w:t xml:space="preserve">the </w:t>
      </w:r>
      <w:r w:rsidR="002B55CB" w:rsidRPr="00C93A20">
        <w:rPr>
          <w:color w:val="auto"/>
          <w:lang w:eastAsia="ko-KR"/>
        </w:rPr>
        <w:t>bath fluid and Ag/AgCl reference electrode</w:t>
      </w:r>
      <w:r w:rsidR="00654333" w:rsidRPr="00C93A20">
        <w:rPr>
          <w:color w:val="auto"/>
          <w:vertAlign w:val="superscript"/>
          <w:lang w:eastAsia="ko-KR"/>
        </w:rPr>
        <w:t>11</w:t>
      </w:r>
      <w:r w:rsidR="002B55CB" w:rsidRPr="00C93A20">
        <w:rPr>
          <w:color w:val="auto"/>
          <w:lang w:eastAsia="ko-KR"/>
        </w:rPr>
        <w:t xml:space="preserve">. </w:t>
      </w:r>
      <w:r w:rsidR="001221D2" w:rsidRPr="00C93A20">
        <w:rPr>
          <w:color w:val="auto"/>
          <w:lang w:eastAsia="ko-KR"/>
        </w:rPr>
        <w:t>I</w:t>
      </w:r>
      <w:r w:rsidR="002B55CB" w:rsidRPr="00C93A20">
        <w:rPr>
          <w:color w:val="auto"/>
          <w:lang w:eastAsia="ko-KR"/>
        </w:rPr>
        <w:t xml:space="preserve">t is </w:t>
      </w:r>
      <w:r w:rsidR="00557307" w:rsidRPr="00C93A20">
        <w:rPr>
          <w:color w:val="auto"/>
          <w:lang w:eastAsia="ko-KR"/>
        </w:rPr>
        <w:t xml:space="preserve">generally </w:t>
      </w:r>
      <w:r w:rsidR="002B55CB" w:rsidRPr="00C93A20">
        <w:rPr>
          <w:color w:val="auto"/>
          <w:lang w:eastAsia="ko-KR"/>
        </w:rPr>
        <w:t>believed that the liquid/metal junction potential between the bath</w:t>
      </w:r>
      <w:r w:rsidR="00557307" w:rsidRPr="00C93A20">
        <w:rPr>
          <w:color w:val="auto"/>
          <w:lang w:eastAsia="ko-KR"/>
        </w:rPr>
        <w:t>ing</w:t>
      </w:r>
      <w:r w:rsidR="002B55CB" w:rsidRPr="00C93A20">
        <w:rPr>
          <w:color w:val="auto"/>
          <w:lang w:eastAsia="ko-KR"/>
        </w:rPr>
        <w:t xml:space="preserve"> fluid and Ag/AgCl electrode is constant </w:t>
      </w:r>
      <w:r w:rsidR="00930C77">
        <w:rPr>
          <w:color w:val="auto"/>
          <w:lang w:eastAsia="ko-KR"/>
        </w:rPr>
        <w:t>as the</w:t>
      </w:r>
      <w:r w:rsidR="002B55CB" w:rsidRPr="00C93A20">
        <w:rPr>
          <w:color w:val="auto"/>
          <w:lang w:eastAsia="ko-KR"/>
        </w:rPr>
        <w:t xml:space="preserve"> </w:t>
      </w:r>
      <w:r w:rsidR="00E321BD" w:rsidRPr="00C93A20">
        <w:rPr>
          <w:color w:val="auto"/>
          <w:lang w:eastAsia="ko-KR"/>
        </w:rPr>
        <w:t>Cl</w:t>
      </w:r>
      <w:r w:rsidR="00E321BD" w:rsidRPr="00C93A20">
        <w:rPr>
          <w:color w:val="auto"/>
          <w:vertAlign w:val="superscript"/>
          <w:lang w:eastAsia="ko-KR"/>
        </w:rPr>
        <w:t>-</w:t>
      </w:r>
      <w:r w:rsidR="00E321BD" w:rsidRPr="00C93A20">
        <w:rPr>
          <w:color w:val="auto"/>
          <w:lang w:eastAsia="ko-KR"/>
        </w:rPr>
        <w:t xml:space="preserve"> </w:t>
      </w:r>
      <w:r w:rsidR="001405C5" w:rsidRPr="00C93A20">
        <w:rPr>
          <w:color w:val="auto"/>
          <w:lang w:eastAsia="ko-KR"/>
        </w:rPr>
        <w:t xml:space="preserve">concentration of </w:t>
      </w:r>
      <w:r w:rsidR="00D52916" w:rsidRPr="00C93A20">
        <w:rPr>
          <w:color w:val="auto"/>
          <w:lang w:eastAsia="ko-KR"/>
        </w:rPr>
        <w:t xml:space="preserve">the </w:t>
      </w:r>
      <w:r w:rsidR="001405C5" w:rsidRPr="00C93A20">
        <w:rPr>
          <w:color w:val="auto"/>
          <w:lang w:eastAsia="ko-KR"/>
        </w:rPr>
        <w:t xml:space="preserve">bathing fluid is </w:t>
      </w:r>
      <w:r w:rsidR="00557307" w:rsidRPr="00C93A20">
        <w:rPr>
          <w:color w:val="auto"/>
          <w:lang w:eastAsia="ko-KR"/>
        </w:rPr>
        <w:t xml:space="preserve">kept </w:t>
      </w:r>
      <w:r w:rsidR="001405C5" w:rsidRPr="00C93A20">
        <w:rPr>
          <w:color w:val="auto"/>
          <w:lang w:eastAsia="ko-KR"/>
        </w:rPr>
        <w:t xml:space="preserve">constant, </w:t>
      </w:r>
      <w:r w:rsidR="00D027EF" w:rsidRPr="00C93A20">
        <w:rPr>
          <w:color w:val="auto"/>
          <w:lang w:eastAsia="ko-KR"/>
        </w:rPr>
        <w:t xml:space="preserve">considering </w:t>
      </w:r>
      <w:r w:rsidR="001221D2" w:rsidRPr="00C93A20">
        <w:rPr>
          <w:color w:val="auto"/>
          <w:lang w:eastAsia="ko-KR"/>
        </w:rPr>
        <w:t xml:space="preserve">the chemical response between </w:t>
      </w:r>
      <w:r w:rsidR="00557307" w:rsidRPr="00C93A20">
        <w:rPr>
          <w:color w:val="auto"/>
          <w:lang w:eastAsia="ko-KR"/>
        </w:rPr>
        <w:t xml:space="preserve">the </w:t>
      </w:r>
      <w:r w:rsidR="001221D2" w:rsidRPr="00C93A20">
        <w:rPr>
          <w:color w:val="auto"/>
          <w:lang w:eastAsia="ko-KR"/>
        </w:rPr>
        <w:t>bath</w:t>
      </w:r>
      <w:r w:rsidR="00557307" w:rsidRPr="00C93A20">
        <w:rPr>
          <w:color w:val="auto"/>
          <w:lang w:eastAsia="ko-KR"/>
        </w:rPr>
        <w:t>ing</w:t>
      </w:r>
      <w:r w:rsidR="001221D2" w:rsidRPr="00C93A20">
        <w:rPr>
          <w:color w:val="auto"/>
          <w:lang w:eastAsia="ko-KR"/>
        </w:rPr>
        <w:t xml:space="preserve"> solution and Ag/AgCl electrode </w:t>
      </w:r>
      <w:r w:rsidR="00557307" w:rsidRPr="00C93A20">
        <w:rPr>
          <w:color w:val="auto"/>
          <w:lang w:eastAsia="ko-KR"/>
        </w:rPr>
        <w:t>to be</w:t>
      </w:r>
      <w:r w:rsidR="001221D2" w:rsidRPr="00C93A20">
        <w:rPr>
          <w:color w:val="auto"/>
          <w:lang w:eastAsia="ko-KR"/>
        </w:rPr>
        <w:t>:</w:t>
      </w:r>
    </w:p>
    <w:p w14:paraId="30110803" w14:textId="77777777" w:rsidR="005062D0" w:rsidRPr="00C93A20" w:rsidRDefault="005062D0" w:rsidP="0070478F">
      <w:pPr>
        <w:widowControl/>
        <w:tabs>
          <w:tab w:val="left" w:pos="6663"/>
        </w:tabs>
        <w:jc w:val="left"/>
        <w:rPr>
          <w:color w:val="auto"/>
          <w:lang w:eastAsia="ko-KR"/>
        </w:rPr>
      </w:pPr>
    </w:p>
    <w:p w14:paraId="747857EF" w14:textId="4F5105C0" w:rsidR="001221D2" w:rsidRPr="00C93A20" w:rsidRDefault="001221D2" w:rsidP="009858CC">
      <w:pPr>
        <w:widowControl/>
        <w:jc w:val="center"/>
      </w:pPr>
      <w:r w:rsidRPr="00C93A20">
        <w:t>Ag + Cl</w:t>
      </w:r>
      <w:r w:rsidRPr="00C93A20">
        <w:rPr>
          <w:vertAlign w:val="superscript"/>
        </w:rPr>
        <w:t>-</w:t>
      </w:r>
      <w:r w:rsidRPr="00C93A20">
        <w:t xml:space="preserve"> ↔ AgCl + electron (e</w:t>
      </w:r>
      <w:r w:rsidRPr="00C93A20">
        <w:rPr>
          <w:vertAlign w:val="superscript"/>
        </w:rPr>
        <w:t>-</w:t>
      </w:r>
      <w:r w:rsidRPr="00C93A20">
        <w:t>)</w:t>
      </w:r>
      <w:r w:rsidR="00A711E6" w:rsidRPr="00C93A20">
        <w:rPr>
          <w:b/>
        </w:rPr>
        <w:t xml:space="preserve"> </w:t>
      </w:r>
      <w:r w:rsidRPr="00C93A20">
        <w:t>(</w:t>
      </w:r>
      <w:r w:rsidR="00A711E6" w:rsidRPr="00C93A20">
        <w:rPr>
          <w:b/>
        </w:rPr>
        <w:t xml:space="preserve">Equation </w:t>
      </w:r>
      <w:r w:rsidRPr="00C93A20">
        <w:rPr>
          <w:b/>
        </w:rPr>
        <w:t>1</w:t>
      </w:r>
      <w:r w:rsidRPr="00C93A20">
        <w:t>)</w:t>
      </w:r>
    </w:p>
    <w:p w14:paraId="30D67D29" w14:textId="77777777" w:rsidR="005062D0" w:rsidRPr="00C93A20" w:rsidRDefault="005062D0" w:rsidP="0070478F">
      <w:pPr>
        <w:widowControl/>
        <w:tabs>
          <w:tab w:val="left" w:pos="6663"/>
        </w:tabs>
        <w:jc w:val="left"/>
        <w:rPr>
          <w:color w:val="auto"/>
          <w:lang w:eastAsia="ko-KR"/>
        </w:rPr>
      </w:pPr>
    </w:p>
    <w:p w14:paraId="6977A426" w14:textId="5EA57EF5" w:rsidR="00832A13" w:rsidRPr="00C93A20" w:rsidRDefault="00045B01" w:rsidP="0070478F">
      <w:pPr>
        <w:widowControl/>
        <w:tabs>
          <w:tab w:val="left" w:pos="6663"/>
        </w:tabs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 xml:space="preserve">However, </w:t>
      </w:r>
      <w:r w:rsidR="000C63B7" w:rsidRPr="00C93A20">
        <w:rPr>
          <w:color w:val="auto"/>
          <w:lang w:eastAsia="ko-KR"/>
        </w:rPr>
        <w:t xml:space="preserve">in </w:t>
      </w:r>
      <w:r w:rsidR="00930C77">
        <w:rPr>
          <w:color w:val="auto"/>
          <w:lang w:eastAsia="ko-KR"/>
        </w:rPr>
        <w:t>a</w:t>
      </w:r>
      <w:r w:rsidR="000C63B7" w:rsidRPr="00C93A20">
        <w:rPr>
          <w:color w:val="auto"/>
          <w:lang w:eastAsia="ko-KR"/>
        </w:rPr>
        <w:t xml:space="preserve"> </w:t>
      </w:r>
      <w:r w:rsidR="00930C77">
        <w:rPr>
          <w:color w:val="auto"/>
          <w:lang w:eastAsia="ko-KR"/>
        </w:rPr>
        <w:t>case</w:t>
      </w:r>
      <w:r w:rsidR="00930C77" w:rsidRPr="00C93A20">
        <w:rPr>
          <w:color w:val="auto"/>
          <w:lang w:eastAsia="ko-KR"/>
        </w:rPr>
        <w:t xml:space="preserve"> </w:t>
      </w:r>
      <w:r w:rsidR="000C63B7" w:rsidRPr="00C93A20">
        <w:rPr>
          <w:color w:val="auto"/>
          <w:lang w:eastAsia="ko-KR"/>
        </w:rPr>
        <w:t xml:space="preserve">where the </w:t>
      </w:r>
      <w:r w:rsidR="00D027EF" w:rsidRPr="00C93A20">
        <w:rPr>
          <w:color w:val="auto"/>
          <w:lang w:eastAsia="ko-KR"/>
        </w:rPr>
        <w:t xml:space="preserve">overall </w:t>
      </w:r>
      <w:r w:rsidR="000C63B7" w:rsidRPr="00C93A20">
        <w:rPr>
          <w:color w:val="auto"/>
          <w:lang w:eastAsia="ko-KR"/>
        </w:rPr>
        <w:t>electrochemical reaction between the bath</w:t>
      </w:r>
      <w:r w:rsidR="00557307" w:rsidRPr="00C93A20">
        <w:rPr>
          <w:color w:val="auto"/>
          <w:lang w:eastAsia="ko-KR"/>
        </w:rPr>
        <w:t>ing</w:t>
      </w:r>
      <w:r w:rsidR="000C63B7" w:rsidRPr="00C93A20">
        <w:rPr>
          <w:color w:val="auto"/>
          <w:lang w:eastAsia="ko-KR"/>
        </w:rPr>
        <w:t xml:space="preserve"> solution and Ag/AgCl reference electrode</w:t>
      </w:r>
      <w:r w:rsidR="00E563FB" w:rsidRPr="00C93A20">
        <w:rPr>
          <w:color w:val="auto"/>
          <w:lang w:eastAsia="ko-KR"/>
        </w:rPr>
        <w:t xml:space="preserve"> (</w:t>
      </w:r>
      <w:r w:rsidR="00A711E6" w:rsidRPr="00C93A20">
        <w:rPr>
          <w:b/>
          <w:color w:val="auto"/>
          <w:lang w:eastAsia="ko-KR"/>
        </w:rPr>
        <w:t>E</w:t>
      </w:r>
      <w:r w:rsidR="00144A67" w:rsidRPr="00C93A20">
        <w:rPr>
          <w:b/>
          <w:color w:val="auto"/>
          <w:lang w:eastAsia="ko-KR"/>
        </w:rPr>
        <w:t xml:space="preserve">quation </w:t>
      </w:r>
      <w:r w:rsidR="00E563FB" w:rsidRPr="00C93A20">
        <w:rPr>
          <w:b/>
          <w:color w:val="auto"/>
          <w:lang w:eastAsia="ko-KR"/>
        </w:rPr>
        <w:t>1</w:t>
      </w:r>
      <w:r w:rsidR="00E563FB" w:rsidRPr="00C93A20">
        <w:rPr>
          <w:color w:val="auto"/>
          <w:lang w:eastAsia="ko-KR"/>
        </w:rPr>
        <w:t xml:space="preserve">) </w:t>
      </w:r>
      <w:r w:rsidR="000C63B7" w:rsidRPr="00C93A20">
        <w:rPr>
          <w:color w:val="auto"/>
          <w:lang w:eastAsia="ko-KR"/>
        </w:rPr>
        <w:t>proceeds from</w:t>
      </w:r>
      <w:r w:rsidR="003D6F3F" w:rsidRPr="00C93A20">
        <w:rPr>
          <w:color w:val="auto"/>
          <w:lang w:eastAsia="ko-KR"/>
        </w:rPr>
        <w:t xml:space="preserve"> </w:t>
      </w:r>
      <w:r w:rsidR="000C63B7" w:rsidRPr="00C93A20">
        <w:rPr>
          <w:color w:val="auto"/>
          <w:lang w:eastAsia="ko-KR"/>
        </w:rPr>
        <w:t>left to</w:t>
      </w:r>
      <w:r w:rsidR="003D6F3F" w:rsidRPr="00C93A20">
        <w:rPr>
          <w:color w:val="auto"/>
          <w:lang w:eastAsia="ko-KR"/>
        </w:rPr>
        <w:t xml:space="preserve"> </w:t>
      </w:r>
      <w:r w:rsidR="000C63B7" w:rsidRPr="00C93A20">
        <w:rPr>
          <w:color w:val="auto"/>
          <w:lang w:eastAsia="ko-KR"/>
        </w:rPr>
        <w:t>right, the Cl</w:t>
      </w:r>
      <w:r w:rsidR="000C63B7" w:rsidRPr="00C93A20">
        <w:rPr>
          <w:color w:val="auto"/>
          <w:vertAlign w:val="superscript"/>
          <w:lang w:eastAsia="ko-KR"/>
        </w:rPr>
        <w:t>-</w:t>
      </w:r>
      <w:r w:rsidR="000C63B7" w:rsidRPr="00C93A20">
        <w:rPr>
          <w:color w:val="auto"/>
          <w:lang w:eastAsia="ko-KR"/>
        </w:rPr>
        <w:t xml:space="preserve"> concentration of the bath</w:t>
      </w:r>
      <w:r w:rsidR="00557307" w:rsidRPr="00C93A20">
        <w:rPr>
          <w:color w:val="auto"/>
          <w:lang w:eastAsia="ko-KR"/>
        </w:rPr>
        <w:t>ing</w:t>
      </w:r>
      <w:r w:rsidR="000C63B7" w:rsidRPr="00C93A20">
        <w:rPr>
          <w:color w:val="auto"/>
          <w:lang w:eastAsia="ko-KR"/>
        </w:rPr>
        <w:t xml:space="preserve"> fluid adjacent to the Ag/AgCl reference electrode</w:t>
      </w:r>
      <w:r w:rsidR="00EB4ECE" w:rsidRPr="00C93A20">
        <w:rPr>
          <w:color w:val="auto"/>
          <w:lang w:eastAsia="ko-KR"/>
        </w:rPr>
        <w:t xml:space="preserve"> (unstirred boundary layer</w:t>
      </w:r>
      <w:r w:rsidR="00B519C9" w:rsidRPr="00C93A20">
        <w:rPr>
          <w:rFonts w:hint="eastAsia"/>
          <w:color w:val="auto"/>
          <w:vertAlign w:val="superscript"/>
          <w:lang w:eastAsia="ko-KR"/>
        </w:rPr>
        <w:t>12-15</w:t>
      </w:r>
      <w:r w:rsidR="00EB4ECE" w:rsidRPr="00C93A20">
        <w:rPr>
          <w:color w:val="auto"/>
          <w:lang w:eastAsia="ko-KR"/>
        </w:rPr>
        <w:t>)</w:t>
      </w:r>
      <w:r w:rsidR="000C63B7" w:rsidRPr="00C93A20">
        <w:rPr>
          <w:color w:val="auto"/>
          <w:lang w:eastAsia="ko-KR"/>
        </w:rPr>
        <w:t xml:space="preserve"> may be </w:t>
      </w:r>
      <w:r w:rsidR="00BC6BF0" w:rsidRPr="00C93A20">
        <w:rPr>
          <w:color w:val="auto"/>
          <w:lang w:eastAsia="ko-KR"/>
        </w:rPr>
        <w:t xml:space="preserve">much </w:t>
      </w:r>
      <w:r w:rsidR="000C63B7" w:rsidRPr="00C93A20">
        <w:rPr>
          <w:color w:val="auto"/>
          <w:lang w:eastAsia="ko-KR"/>
        </w:rPr>
        <w:t xml:space="preserve">lower than that </w:t>
      </w:r>
      <w:r w:rsidR="00BC6BF0" w:rsidRPr="00C93A20">
        <w:rPr>
          <w:color w:val="auto"/>
          <w:lang w:eastAsia="ko-KR"/>
        </w:rPr>
        <w:t>in the bulk</w:t>
      </w:r>
      <w:r w:rsidR="000C63B7" w:rsidRPr="00C93A20">
        <w:rPr>
          <w:color w:val="auto"/>
          <w:lang w:eastAsia="ko-KR"/>
        </w:rPr>
        <w:t xml:space="preserve"> of bath</w:t>
      </w:r>
      <w:r w:rsidR="00557307" w:rsidRPr="00C93A20">
        <w:rPr>
          <w:color w:val="auto"/>
          <w:lang w:eastAsia="ko-KR"/>
        </w:rPr>
        <w:t>ing</w:t>
      </w:r>
      <w:r w:rsidR="000C63B7" w:rsidRPr="00C93A20">
        <w:rPr>
          <w:color w:val="auto"/>
          <w:lang w:eastAsia="ko-KR"/>
        </w:rPr>
        <w:t xml:space="preserve"> solution</w:t>
      </w:r>
      <w:r w:rsidR="00B832AE" w:rsidRPr="00C93A20">
        <w:rPr>
          <w:color w:val="auto"/>
          <w:lang w:eastAsia="ko-KR"/>
        </w:rPr>
        <w:t>,</w:t>
      </w:r>
      <w:r w:rsidR="006C6F15" w:rsidRPr="00C93A20">
        <w:rPr>
          <w:color w:val="auto"/>
          <w:lang w:eastAsia="ko-KR"/>
        </w:rPr>
        <w:t xml:space="preserve"> </w:t>
      </w:r>
      <w:r w:rsidR="00EB4ECE" w:rsidRPr="00C93A20">
        <w:rPr>
          <w:color w:val="auto"/>
          <w:lang w:eastAsia="ko-KR"/>
        </w:rPr>
        <w:t>unless</w:t>
      </w:r>
      <w:r w:rsidR="006C6F15" w:rsidRPr="00C93A20">
        <w:rPr>
          <w:color w:val="auto"/>
          <w:lang w:eastAsia="ko-KR"/>
        </w:rPr>
        <w:t xml:space="preserve"> </w:t>
      </w:r>
      <w:r w:rsidR="00DC5F0B" w:rsidRPr="00C93A20">
        <w:rPr>
          <w:color w:val="auto"/>
          <w:lang w:eastAsia="ko-KR"/>
        </w:rPr>
        <w:t>enough</w:t>
      </w:r>
      <w:r w:rsidR="006C6F15" w:rsidRPr="00C93A20">
        <w:rPr>
          <w:color w:val="auto"/>
          <w:lang w:eastAsia="ko-KR"/>
        </w:rPr>
        <w:t xml:space="preserve"> convectional transport</w:t>
      </w:r>
      <w:r w:rsidR="00EB4ECE" w:rsidRPr="00C93A20">
        <w:rPr>
          <w:color w:val="auto"/>
          <w:lang w:eastAsia="ko-KR"/>
        </w:rPr>
        <w:t xml:space="preserve"> is </w:t>
      </w:r>
      <w:r w:rsidR="00557307" w:rsidRPr="00C93A20">
        <w:rPr>
          <w:color w:val="auto"/>
          <w:lang w:eastAsia="ko-KR"/>
        </w:rPr>
        <w:t>ensured</w:t>
      </w:r>
      <w:r w:rsidR="000C63B7" w:rsidRPr="00C93A20">
        <w:rPr>
          <w:color w:val="auto"/>
          <w:lang w:eastAsia="ko-KR"/>
        </w:rPr>
        <w:t>. Using an old</w:t>
      </w:r>
      <w:r w:rsidR="00FC7372" w:rsidRPr="00C93A20">
        <w:rPr>
          <w:color w:val="auto"/>
          <w:lang w:eastAsia="ko-KR"/>
        </w:rPr>
        <w:t xml:space="preserve"> or</w:t>
      </w:r>
      <w:r w:rsidR="003D6F3F" w:rsidRPr="00C93A20">
        <w:rPr>
          <w:color w:val="auto"/>
          <w:lang w:eastAsia="ko-KR"/>
        </w:rPr>
        <w:t xml:space="preserve"> non-ideal</w:t>
      </w:r>
      <w:r w:rsidR="000C63B7" w:rsidRPr="00C93A20">
        <w:rPr>
          <w:color w:val="auto"/>
          <w:lang w:eastAsia="ko-KR"/>
        </w:rPr>
        <w:t xml:space="preserve"> Ag/AgCl electrode with </w:t>
      </w:r>
      <w:r w:rsidR="00FC7372" w:rsidRPr="00C93A20">
        <w:rPr>
          <w:color w:val="auto"/>
          <w:lang w:eastAsia="ko-KR"/>
        </w:rPr>
        <w:t>inadequate</w:t>
      </w:r>
      <w:r w:rsidR="000C63B7" w:rsidRPr="00C93A20">
        <w:rPr>
          <w:color w:val="auto"/>
          <w:lang w:eastAsia="ko-KR"/>
        </w:rPr>
        <w:t xml:space="preserve"> chlorination</w:t>
      </w:r>
      <w:r w:rsidR="00FC7372" w:rsidRPr="00C93A20">
        <w:rPr>
          <w:color w:val="auto"/>
          <w:lang w:eastAsia="ko-KR"/>
        </w:rPr>
        <w:t xml:space="preserve"> </w:t>
      </w:r>
      <w:r w:rsidR="00FC7372" w:rsidRPr="00C93A20">
        <w:rPr>
          <w:color w:val="auto"/>
          <w:lang w:eastAsia="ko-KR"/>
        </w:rPr>
        <w:lastRenderedPageBreak/>
        <w:t>of Ag</w:t>
      </w:r>
      <w:r w:rsidR="00014568" w:rsidRPr="00C93A20">
        <w:rPr>
          <w:color w:val="auto"/>
          <w:lang w:eastAsia="ko-KR"/>
        </w:rPr>
        <w:t xml:space="preserve"> </w:t>
      </w:r>
      <w:r w:rsidR="007D68FB" w:rsidRPr="00C93A20">
        <w:rPr>
          <w:color w:val="auto"/>
          <w:lang w:eastAsia="ko-KR"/>
        </w:rPr>
        <w:t>may</w:t>
      </w:r>
      <w:r w:rsidR="0063004F" w:rsidRPr="00C93A20">
        <w:rPr>
          <w:color w:val="auto"/>
          <w:lang w:eastAsia="ko-KR"/>
        </w:rPr>
        <w:t xml:space="preserve"> </w:t>
      </w:r>
      <w:r w:rsidR="00014568" w:rsidRPr="00C93A20">
        <w:rPr>
          <w:color w:val="auto"/>
          <w:lang w:eastAsia="ko-KR"/>
        </w:rPr>
        <w:t>increase such a risk.</w:t>
      </w:r>
      <w:r w:rsidR="0070478F" w:rsidRPr="00C93A20">
        <w:rPr>
          <w:color w:val="auto"/>
          <w:lang w:eastAsia="ko-KR"/>
        </w:rPr>
        <w:t xml:space="preserve"> </w:t>
      </w:r>
      <w:r w:rsidR="00841EC6" w:rsidRPr="00C93A20">
        <w:rPr>
          <w:color w:val="auto"/>
          <w:lang w:eastAsia="ko-KR"/>
        </w:rPr>
        <w:t xml:space="preserve">This </w:t>
      </w:r>
      <w:r w:rsidR="00832A13" w:rsidRPr="00C93A20">
        <w:rPr>
          <w:color w:val="auto"/>
          <w:lang w:eastAsia="ko-KR"/>
        </w:rPr>
        <w:t xml:space="preserve">fluid flow-related </w:t>
      </w:r>
      <w:r w:rsidR="00841EC6" w:rsidRPr="00C93A20">
        <w:rPr>
          <w:color w:val="auto"/>
          <w:lang w:eastAsia="ko-KR"/>
        </w:rPr>
        <w:t>artifact</w:t>
      </w:r>
      <w:r w:rsidR="003D6F3F" w:rsidRPr="00C93A20">
        <w:rPr>
          <w:color w:val="auto"/>
          <w:lang w:eastAsia="ko-KR"/>
        </w:rPr>
        <w:t xml:space="preserve"> at the reference electrode</w:t>
      </w:r>
      <w:r w:rsidR="00841EC6" w:rsidRPr="00C93A20">
        <w:rPr>
          <w:color w:val="auto"/>
          <w:lang w:eastAsia="ko-KR"/>
        </w:rPr>
        <w:t xml:space="preserve">, in fact, can be excluded </w:t>
      </w:r>
      <w:r w:rsidR="009C4E0F" w:rsidRPr="00C93A20">
        <w:rPr>
          <w:color w:val="auto"/>
          <w:lang w:eastAsia="ko-KR"/>
        </w:rPr>
        <w:t>by</w:t>
      </w:r>
      <w:r w:rsidR="00930C77">
        <w:rPr>
          <w:color w:val="auto"/>
          <w:lang w:eastAsia="ko-KR"/>
        </w:rPr>
        <w:t xml:space="preserve"> simply</w:t>
      </w:r>
      <w:r w:rsidR="009C4E0F" w:rsidRPr="00C93A20">
        <w:rPr>
          <w:color w:val="auto"/>
          <w:lang w:eastAsia="ko-KR"/>
        </w:rPr>
        <w:t xml:space="preserve"> placing a </w:t>
      </w:r>
      <w:r w:rsidR="00841EC6" w:rsidRPr="00C93A20">
        <w:rPr>
          <w:color w:val="auto"/>
          <w:lang w:eastAsia="ko-KR"/>
        </w:rPr>
        <w:t xml:space="preserve">conventional </w:t>
      </w:r>
      <w:r w:rsidR="006E1034" w:rsidRPr="00C93A20">
        <w:rPr>
          <w:color w:val="auto"/>
          <w:lang w:eastAsia="ko-KR"/>
        </w:rPr>
        <w:t>agarose</w:t>
      </w:r>
      <w:r w:rsidR="00841EC6" w:rsidRPr="00C93A20">
        <w:rPr>
          <w:color w:val="auto"/>
          <w:lang w:eastAsia="ko-KR"/>
        </w:rPr>
        <w:t>-salt bridge</w:t>
      </w:r>
      <w:r w:rsidR="00A32798" w:rsidRPr="00C93A20">
        <w:rPr>
          <w:color w:val="auto"/>
          <w:lang w:eastAsia="ko-KR"/>
        </w:rPr>
        <w:t xml:space="preserve"> between the bathing fluid and reference electrode</w:t>
      </w:r>
      <w:r w:rsidR="00841EC6" w:rsidRPr="00C93A20">
        <w:rPr>
          <w:color w:val="auto"/>
          <w:lang w:eastAsia="ko-KR"/>
        </w:rPr>
        <w:t xml:space="preserve">, </w:t>
      </w:r>
      <w:r w:rsidR="00BC6BF0" w:rsidRPr="00C93A20">
        <w:rPr>
          <w:color w:val="auto"/>
          <w:lang w:eastAsia="ko-KR"/>
        </w:rPr>
        <w:t xml:space="preserve">since </w:t>
      </w:r>
      <w:r w:rsidR="00832A13" w:rsidRPr="00C93A20">
        <w:rPr>
          <w:color w:val="auto"/>
          <w:lang w:eastAsia="ko-KR"/>
        </w:rPr>
        <w:t xml:space="preserve">the artifact is </w:t>
      </w:r>
      <w:r w:rsidR="00DB5089" w:rsidRPr="00C93A20">
        <w:rPr>
          <w:color w:val="auto"/>
          <w:lang w:eastAsia="ko-KR"/>
        </w:rPr>
        <w:t>based on</w:t>
      </w:r>
      <w:r w:rsidR="00B12B45" w:rsidRPr="00C93A20">
        <w:rPr>
          <w:color w:val="auto"/>
          <w:lang w:eastAsia="ko-KR"/>
        </w:rPr>
        <w:t xml:space="preserve"> </w:t>
      </w:r>
      <w:r w:rsidR="00832A13" w:rsidRPr="00C93A20">
        <w:rPr>
          <w:color w:val="auto"/>
          <w:lang w:eastAsia="ko-KR"/>
        </w:rPr>
        <w:t>alteration</w:t>
      </w:r>
      <w:r w:rsidR="00930C77">
        <w:rPr>
          <w:color w:val="auto"/>
          <w:lang w:eastAsia="ko-KR"/>
        </w:rPr>
        <w:t>s</w:t>
      </w:r>
      <w:r w:rsidR="00832A13" w:rsidRPr="00C93A20">
        <w:rPr>
          <w:color w:val="auto"/>
          <w:lang w:eastAsia="ko-KR"/>
        </w:rPr>
        <w:t xml:space="preserve"> in real Cl</w:t>
      </w:r>
      <w:r w:rsidR="00832A13" w:rsidRPr="00C93A20">
        <w:rPr>
          <w:color w:val="auto"/>
          <w:vertAlign w:val="superscript"/>
          <w:lang w:eastAsia="ko-KR"/>
        </w:rPr>
        <w:t>-</w:t>
      </w:r>
      <w:r w:rsidR="00832A13" w:rsidRPr="00C93A20">
        <w:rPr>
          <w:color w:val="auto"/>
          <w:lang w:eastAsia="ko-KR"/>
        </w:rPr>
        <w:t xml:space="preserve"> concentration adjacent to the Ag/AgCl electrode</w:t>
      </w:r>
      <w:r w:rsidR="00DC5F0B" w:rsidRPr="00C93A20">
        <w:rPr>
          <w:color w:val="auto"/>
          <w:vertAlign w:val="superscript"/>
          <w:lang w:eastAsia="ko-KR"/>
        </w:rPr>
        <w:t>11</w:t>
      </w:r>
      <w:r w:rsidR="00923B1D" w:rsidRPr="00C93A20">
        <w:rPr>
          <w:color w:val="auto"/>
          <w:lang w:eastAsia="ko-KR"/>
        </w:rPr>
        <w:t xml:space="preserve">. </w:t>
      </w:r>
      <w:r w:rsidR="0083631A" w:rsidRPr="00C93A20">
        <w:rPr>
          <w:color w:val="auto"/>
          <w:lang w:eastAsia="ko-KR"/>
        </w:rPr>
        <w:t xml:space="preserve">The protocol presented in this study </w:t>
      </w:r>
      <w:r w:rsidR="00930C77">
        <w:rPr>
          <w:color w:val="auto"/>
          <w:lang w:eastAsia="ko-KR"/>
        </w:rPr>
        <w:t>describes</w:t>
      </w:r>
      <w:r w:rsidR="00ED4880" w:rsidRPr="00C93A20">
        <w:rPr>
          <w:color w:val="auto"/>
          <w:lang w:eastAsia="ko-KR"/>
        </w:rPr>
        <w:t xml:space="preserve"> how to prevent the flow-related junction potential change</w:t>
      </w:r>
      <w:r w:rsidR="00930C77">
        <w:rPr>
          <w:color w:val="auto"/>
          <w:lang w:eastAsia="ko-KR"/>
        </w:rPr>
        <w:t>s</w:t>
      </w:r>
      <w:r w:rsidR="00ED4880" w:rsidRPr="00C93A20">
        <w:rPr>
          <w:color w:val="auto"/>
          <w:lang w:eastAsia="ko-KR"/>
        </w:rPr>
        <w:t xml:space="preserve"> and measure </w:t>
      </w:r>
      <w:r w:rsidR="00640247" w:rsidRPr="00C93A20">
        <w:rPr>
          <w:color w:val="auto"/>
          <w:lang w:eastAsia="ko-KR"/>
        </w:rPr>
        <w:t>real ion concentrations in the unstirred boundary layer</w:t>
      </w:r>
      <w:r w:rsidR="00ED4880" w:rsidRPr="00C93A20">
        <w:rPr>
          <w:color w:val="auto"/>
          <w:lang w:eastAsia="ko-KR"/>
        </w:rPr>
        <w:t xml:space="preserve">. </w:t>
      </w:r>
    </w:p>
    <w:p w14:paraId="334B2CD4" w14:textId="66039D1A" w:rsidR="00BA178D" w:rsidRPr="00C93A20" w:rsidRDefault="00BA178D" w:rsidP="0070478F">
      <w:pPr>
        <w:widowControl/>
        <w:tabs>
          <w:tab w:val="left" w:pos="6663"/>
        </w:tabs>
        <w:jc w:val="left"/>
        <w:rPr>
          <w:color w:val="auto"/>
          <w:lang w:eastAsia="ko-KR"/>
        </w:rPr>
      </w:pPr>
    </w:p>
    <w:p w14:paraId="168E6761" w14:textId="05D1EBFD" w:rsidR="001F3DB0" w:rsidRPr="00C93A20" w:rsidRDefault="00594E35" w:rsidP="0070478F">
      <w:pPr>
        <w:widowControl/>
        <w:tabs>
          <w:tab w:val="left" w:pos="6663"/>
        </w:tabs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>A</w:t>
      </w:r>
      <w:r w:rsidR="001668FD" w:rsidRPr="00C93A20">
        <w:rPr>
          <w:color w:val="auto"/>
          <w:lang w:eastAsia="ko-KR"/>
        </w:rPr>
        <w:t xml:space="preserve">fter </w:t>
      </w:r>
      <w:r w:rsidR="00056EE3" w:rsidRPr="00C93A20">
        <w:rPr>
          <w:color w:val="auto"/>
          <w:lang w:eastAsia="ko-KR"/>
        </w:rPr>
        <w:t xml:space="preserve">placing an </w:t>
      </w:r>
      <w:r w:rsidR="006E1034" w:rsidRPr="00C93A20">
        <w:rPr>
          <w:color w:val="auto"/>
          <w:lang w:eastAsia="ko-KR"/>
        </w:rPr>
        <w:t>agarose</w:t>
      </w:r>
      <w:r w:rsidR="002B29B4">
        <w:rPr>
          <w:color w:val="auto"/>
          <w:lang w:eastAsia="ko-KR"/>
        </w:rPr>
        <w:t xml:space="preserve"> </w:t>
      </w:r>
      <w:r w:rsidR="001668FD" w:rsidRPr="00C93A20">
        <w:rPr>
          <w:color w:val="auto"/>
          <w:lang w:eastAsia="ko-KR"/>
        </w:rPr>
        <w:t>KCl bridge between the bathing fluid and Ag/AgCl reference electr</w:t>
      </w:r>
      <w:r w:rsidR="0029010F" w:rsidRPr="00C93A20">
        <w:rPr>
          <w:color w:val="auto"/>
          <w:lang w:eastAsia="ko-KR"/>
        </w:rPr>
        <w:t>od</w:t>
      </w:r>
      <w:r w:rsidR="001668FD" w:rsidRPr="00C93A20">
        <w:rPr>
          <w:color w:val="auto"/>
          <w:lang w:eastAsia="ko-KR"/>
        </w:rPr>
        <w:t>e, there is</w:t>
      </w:r>
      <w:r w:rsidR="00FD73CE" w:rsidRPr="00C93A20">
        <w:rPr>
          <w:color w:val="auto"/>
          <w:lang w:eastAsia="ko-KR"/>
        </w:rPr>
        <w:t xml:space="preserve"> </w:t>
      </w:r>
      <w:r w:rsidR="00410324" w:rsidRPr="00C93A20">
        <w:rPr>
          <w:color w:val="auto"/>
          <w:lang w:eastAsia="ko-KR"/>
        </w:rPr>
        <w:t>a</w:t>
      </w:r>
      <w:r w:rsidR="00FD73CE" w:rsidRPr="00C93A20">
        <w:rPr>
          <w:color w:val="auto"/>
          <w:lang w:eastAsia="ko-KR"/>
        </w:rPr>
        <w:t>nother</w:t>
      </w:r>
      <w:r w:rsidR="00410324" w:rsidRPr="00C93A20">
        <w:rPr>
          <w:color w:val="auto"/>
          <w:lang w:eastAsia="ko-KR"/>
        </w:rPr>
        <w:t xml:space="preserve"> crucial factor</w:t>
      </w:r>
      <w:r w:rsidR="001668FD" w:rsidRPr="00C93A20">
        <w:rPr>
          <w:color w:val="auto"/>
          <w:lang w:eastAsia="ko-KR"/>
        </w:rPr>
        <w:t xml:space="preserve"> that should be considered</w:t>
      </w:r>
      <w:r w:rsidR="00930C77">
        <w:rPr>
          <w:color w:val="auto"/>
          <w:lang w:eastAsia="ko-KR"/>
        </w:rPr>
        <w:t>:</w:t>
      </w:r>
      <w:r w:rsidR="001668FD" w:rsidRPr="00C93A20">
        <w:rPr>
          <w:color w:val="auto"/>
          <w:lang w:eastAsia="ko-KR"/>
        </w:rPr>
        <w:t xml:space="preserve"> </w:t>
      </w:r>
      <w:r w:rsidR="0098690E" w:rsidRPr="00C93A20">
        <w:rPr>
          <w:color w:val="auto"/>
          <w:lang w:eastAsia="ko-KR"/>
        </w:rPr>
        <w:t xml:space="preserve">just </w:t>
      </w:r>
      <w:r w:rsidR="00930C77">
        <w:rPr>
          <w:color w:val="auto"/>
          <w:lang w:eastAsia="ko-KR"/>
        </w:rPr>
        <w:t>as</w:t>
      </w:r>
      <w:r w:rsidR="0098690E" w:rsidRPr="00C93A20">
        <w:rPr>
          <w:color w:val="auto"/>
          <w:lang w:eastAsia="ko-KR"/>
        </w:rPr>
        <w:t xml:space="preserve"> the reference Ag/AgCl electrode acts like a Cl</w:t>
      </w:r>
      <w:r w:rsidR="0098690E" w:rsidRPr="00C93A20">
        <w:rPr>
          <w:color w:val="auto"/>
          <w:vertAlign w:val="superscript"/>
          <w:lang w:eastAsia="ko-KR"/>
        </w:rPr>
        <w:t>-</w:t>
      </w:r>
      <w:r w:rsidR="0098690E" w:rsidRPr="00C93A20">
        <w:rPr>
          <w:color w:val="auto"/>
          <w:lang w:eastAsia="ko-KR"/>
        </w:rPr>
        <w:t xml:space="preserve"> electrode, </w:t>
      </w:r>
      <w:r w:rsidR="00CE0159" w:rsidRPr="00C93A20">
        <w:rPr>
          <w:color w:val="auto"/>
          <w:lang w:eastAsia="ko-KR"/>
        </w:rPr>
        <w:t xml:space="preserve">the ion channels </w:t>
      </w:r>
      <w:r w:rsidR="009D5721" w:rsidRPr="00C93A20">
        <w:rPr>
          <w:color w:val="auto"/>
          <w:lang w:eastAsia="ko-KR"/>
        </w:rPr>
        <w:t>also can function like an ion-selective electrode</w:t>
      </w:r>
      <w:r w:rsidR="00930C77">
        <w:rPr>
          <w:color w:val="auto"/>
          <w:lang w:eastAsia="ko-KR"/>
        </w:rPr>
        <w:t>.</w:t>
      </w:r>
      <w:r w:rsidR="009D5721" w:rsidRPr="00C93A20">
        <w:rPr>
          <w:color w:val="auto"/>
          <w:lang w:eastAsia="ko-KR"/>
        </w:rPr>
        <w:t xml:space="preserve"> </w:t>
      </w:r>
      <w:r w:rsidR="00144A67" w:rsidRPr="00C93A20">
        <w:rPr>
          <w:color w:val="auto"/>
          <w:lang w:eastAsia="ko-KR"/>
        </w:rPr>
        <w:t xml:space="preserve">The </w:t>
      </w:r>
      <w:r w:rsidR="00B832AE" w:rsidRPr="00C93A20">
        <w:rPr>
          <w:color w:val="auto"/>
          <w:lang w:eastAsia="ko-KR"/>
        </w:rPr>
        <w:t xml:space="preserve">situation of </w:t>
      </w:r>
      <w:r w:rsidR="00930C77">
        <w:rPr>
          <w:color w:val="auto"/>
          <w:lang w:eastAsia="ko-KR"/>
        </w:rPr>
        <w:t xml:space="preserve">an </w:t>
      </w:r>
      <w:r w:rsidR="00144A67" w:rsidRPr="00C93A20">
        <w:rPr>
          <w:color w:val="auto"/>
          <w:lang w:eastAsia="ko-KR"/>
        </w:rPr>
        <w:t xml:space="preserve">unstirred </w:t>
      </w:r>
      <w:r w:rsidR="00FC7372" w:rsidRPr="00C93A20">
        <w:rPr>
          <w:color w:val="auto"/>
          <w:lang w:eastAsia="ko-KR"/>
        </w:rPr>
        <w:t>boundary layer between</w:t>
      </w:r>
      <w:r w:rsidR="00930C77">
        <w:rPr>
          <w:color w:val="auto"/>
          <w:lang w:eastAsia="ko-KR"/>
        </w:rPr>
        <w:t xml:space="preserve"> the</w:t>
      </w:r>
      <w:r w:rsidR="00FC7372" w:rsidRPr="00C93A20">
        <w:rPr>
          <w:color w:val="auto"/>
          <w:lang w:eastAsia="ko-KR"/>
        </w:rPr>
        <w:t xml:space="preserve"> bathing</w:t>
      </w:r>
      <w:r w:rsidR="00BC6BF0" w:rsidRPr="00C93A20">
        <w:rPr>
          <w:color w:val="auto"/>
          <w:lang w:eastAsia="ko-KR"/>
        </w:rPr>
        <w:t xml:space="preserve"> fluid</w:t>
      </w:r>
      <w:r w:rsidR="00FC7372" w:rsidRPr="00C93A20">
        <w:rPr>
          <w:color w:val="auto"/>
          <w:lang w:eastAsia="ko-KR"/>
        </w:rPr>
        <w:t xml:space="preserve"> and Ag/AgCl reference electrode</w:t>
      </w:r>
      <w:r w:rsidR="00567FA8" w:rsidRPr="00C93A20">
        <w:rPr>
          <w:color w:val="auto"/>
          <w:lang w:eastAsia="ko-KR"/>
        </w:rPr>
        <w:t xml:space="preserve"> </w:t>
      </w:r>
      <w:r w:rsidR="00DB5089" w:rsidRPr="00C93A20">
        <w:rPr>
          <w:color w:val="auto"/>
          <w:lang w:eastAsia="ko-KR"/>
        </w:rPr>
        <w:t xml:space="preserve">arises </w:t>
      </w:r>
      <w:r w:rsidR="00930C77">
        <w:rPr>
          <w:color w:val="auto"/>
          <w:lang w:eastAsia="ko-KR"/>
        </w:rPr>
        <w:t>during</w:t>
      </w:r>
      <w:r w:rsidR="00567FA8" w:rsidRPr="00C93A20">
        <w:rPr>
          <w:color w:val="auto"/>
          <w:lang w:eastAsia="ko-KR"/>
        </w:rPr>
        <w:t xml:space="preserve"> the movement of ions between the extracellular and intracellular solutions through </w:t>
      </w:r>
      <w:r w:rsidR="00FC7372" w:rsidRPr="00C93A20">
        <w:rPr>
          <w:color w:val="auto"/>
          <w:lang w:eastAsia="ko-KR"/>
        </w:rPr>
        <w:t xml:space="preserve">the membrane </w:t>
      </w:r>
      <w:r w:rsidR="00B832AE" w:rsidRPr="00C93A20">
        <w:rPr>
          <w:color w:val="auto"/>
          <w:lang w:eastAsia="ko-KR"/>
        </w:rPr>
        <w:t>i</w:t>
      </w:r>
      <w:r w:rsidR="00567FA8" w:rsidRPr="00C93A20">
        <w:rPr>
          <w:color w:val="auto"/>
          <w:lang w:eastAsia="ko-KR"/>
        </w:rPr>
        <w:t xml:space="preserve">on channels. This </w:t>
      </w:r>
      <w:r w:rsidR="00DB5089" w:rsidRPr="00C93A20">
        <w:rPr>
          <w:color w:val="auto"/>
          <w:lang w:eastAsia="ko-KR"/>
        </w:rPr>
        <w:t xml:space="preserve">implies </w:t>
      </w:r>
      <w:r w:rsidR="00567FA8" w:rsidRPr="00C93A20">
        <w:rPr>
          <w:color w:val="auto"/>
          <w:lang w:eastAsia="ko-KR"/>
        </w:rPr>
        <w:t>that</w:t>
      </w:r>
      <w:r w:rsidR="00930C77">
        <w:rPr>
          <w:color w:val="auto"/>
          <w:lang w:eastAsia="ko-KR"/>
        </w:rPr>
        <w:t xml:space="preserve"> caution should be used</w:t>
      </w:r>
      <w:r w:rsidR="00567FA8" w:rsidRPr="00C93A20">
        <w:rPr>
          <w:color w:val="auto"/>
          <w:lang w:eastAsia="ko-KR"/>
        </w:rPr>
        <w:t xml:space="preserve"> when interpreting the regulation of ion channels by fluid flow. </w:t>
      </w:r>
      <w:r w:rsidR="004D0CA4" w:rsidRPr="00C93A20">
        <w:rPr>
          <w:color w:val="auto"/>
          <w:lang w:eastAsia="ko-KR"/>
        </w:rPr>
        <w:t xml:space="preserve">As discussed </w:t>
      </w:r>
      <w:r w:rsidR="00B832AE" w:rsidRPr="00C93A20">
        <w:rPr>
          <w:color w:val="auto"/>
          <w:lang w:eastAsia="ko-KR"/>
        </w:rPr>
        <w:t xml:space="preserve">in our </w:t>
      </w:r>
      <w:r w:rsidR="00BC6BF0" w:rsidRPr="00C93A20">
        <w:rPr>
          <w:color w:val="auto"/>
          <w:lang w:eastAsia="ko-KR"/>
        </w:rPr>
        <w:t xml:space="preserve">previous </w:t>
      </w:r>
      <w:r w:rsidR="00B832AE" w:rsidRPr="00C93A20">
        <w:rPr>
          <w:color w:val="auto"/>
          <w:lang w:eastAsia="ko-KR"/>
        </w:rPr>
        <w:t>study</w:t>
      </w:r>
      <w:r w:rsidR="00654333" w:rsidRPr="00C93A20">
        <w:rPr>
          <w:color w:val="auto"/>
          <w:vertAlign w:val="superscript"/>
          <w:lang w:eastAsia="ko-KR"/>
        </w:rPr>
        <w:t>11</w:t>
      </w:r>
      <w:r w:rsidR="004D0CA4" w:rsidRPr="00C93A20">
        <w:rPr>
          <w:color w:val="auto"/>
          <w:lang w:eastAsia="ko-KR"/>
        </w:rPr>
        <w:t>, the movement of ions</w:t>
      </w:r>
      <w:r w:rsidR="00DB5089" w:rsidRPr="00C93A20">
        <w:rPr>
          <w:color w:val="auto"/>
          <w:lang w:eastAsia="ko-KR"/>
        </w:rPr>
        <w:t xml:space="preserve"> through a</w:t>
      </w:r>
      <w:r w:rsidR="004D0CA4" w:rsidRPr="00C93A20">
        <w:rPr>
          <w:color w:val="auto"/>
          <w:lang w:eastAsia="ko-KR"/>
        </w:rPr>
        <w:t xml:space="preserve"> solution </w:t>
      </w:r>
      <w:r w:rsidR="0004055B" w:rsidRPr="00C93A20">
        <w:rPr>
          <w:color w:val="auto"/>
          <w:lang w:eastAsia="ko-KR"/>
        </w:rPr>
        <w:t>in which an</w:t>
      </w:r>
      <w:r w:rsidR="004D0CA4" w:rsidRPr="00C93A20">
        <w:rPr>
          <w:color w:val="auto"/>
          <w:lang w:eastAsia="ko-KR"/>
        </w:rPr>
        <w:t xml:space="preserve"> electrochemical gradient is present can occur </w:t>
      </w:r>
      <w:r w:rsidR="0070478F" w:rsidRPr="00C93A20">
        <w:rPr>
          <w:i/>
          <w:color w:val="auto"/>
          <w:lang w:eastAsia="ko-KR"/>
        </w:rPr>
        <w:t>via</w:t>
      </w:r>
      <w:r w:rsidR="00BC6BF0" w:rsidRPr="00C93A20">
        <w:rPr>
          <w:color w:val="auto"/>
          <w:lang w:eastAsia="ko-KR"/>
        </w:rPr>
        <w:t xml:space="preserve"> </w:t>
      </w:r>
      <w:r w:rsidR="00930C77">
        <w:rPr>
          <w:color w:val="auto"/>
          <w:lang w:eastAsia="ko-KR"/>
        </w:rPr>
        <w:t>three</w:t>
      </w:r>
      <w:r w:rsidR="00045B01" w:rsidRPr="00C93A20">
        <w:rPr>
          <w:color w:val="auto"/>
          <w:lang w:eastAsia="ko-KR"/>
        </w:rPr>
        <w:t xml:space="preserve"> </w:t>
      </w:r>
      <w:r w:rsidR="00E563FB" w:rsidRPr="00C93A20">
        <w:rPr>
          <w:color w:val="auto"/>
          <w:lang w:eastAsia="ko-KR"/>
        </w:rPr>
        <w:t xml:space="preserve">distinct </w:t>
      </w:r>
      <w:r w:rsidR="00045B01" w:rsidRPr="00C93A20">
        <w:rPr>
          <w:color w:val="auto"/>
          <w:lang w:eastAsia="ko-KR"/>
        </w:rPr>
        <w:t xml:space="preserve">mechanisms: </w:t>
      </w:r>
      <w:r w:rsidR="004D0CA4" w:rsidRPr="00C93A20">
        <w:rPr>
          <w:color w:val="auto"/>
          <w:lang w:eastAsia="ko-KR"/>
        </w:rPr>
        <w:t>diffusion</w:t>
      </w:r>
      <w:r w:rsidR="00045B01" w:rsidRPr="00C93A20">
        <w:rPr>
          <w:color w:val="auto"/>
          <w:lang w:eastAsia="ko-KR"/>
        </w:rPr>
        <w:t>, migration, and convection</w:t>
      </w:r>
      <w:r w:rsidR="00930C77">
        <w:rPr>
          <w:color w:val="auto"/>
          <w:lang w:eastAsia="ko-KR"/>
        </w:rPr>
        <w:t>, where</w:t>
      </w:r>
      <w:r w:rsidR="00045B01" w:rsidRPr="00C93A20">
        <w:rPr>
          <w:color w:val="auto"/>
          <w:lang w:eastAsia="ko-KR"/>
        </w:rPr>
        <w:t xml:space="preserve"> </w:t>
      </w:r>
      <w:r w:rsidR="00930C77">
        <w:rPr>
          <w:color w:val="auto"/>
          <w:lang w:eastAsia="ko-KR"/>
        </w:rPr>
        <w:t>d</w:t>
      </w:r>
      <w:r w:rsidR="00045B01" w:rsidRPr="00C93A20">
        <w:rPr>
          <w:color w:val="auto"/>
          <w:lang w:eastAsia="ko-KR"/>
        </w:rPr>
        <w:t xml:space="preserve">iffusion </w:t>
      </w:r>
      <w:r w:rsidR="00930C77">
        <w:rPr>
          <w:color w:val="auto"/>
          <w:lang w:eastAsia="ko-KR"/>
        </w:rPr>
        <w:t>is</w:t>
      </w:r>
      <w:r w:rsidR="00BC6BF0" w:rsidRPr="00C93A20">
        <w:rPr>
          <w:color w:val="auto"/>
          <w:lang w:eastAsia="ko-KR"/>
        </w:rPr>
        <w:t xml:space="preserve"> the </w:t>
      </w:r>
      <w:r w:rsidR="004D0CA4" w:rsidRPr="00C93A20">
        <w:rPr>
          <w:color w:val="auto"/>
          <w:lang w:eastAsia="ko-KR"/>
        </w:rPr>
        <w:t>movement induced by concentration gradient</w:t>
      </w:r>
      <w:r w:rsidR="00045B01" w:rsidRPr="00C93A20">
        <w:rPr>
          <w:color w:val="auto"/>
          <w:lang w:eastAsia="ko-KR"/>
        </w:rPr>
        <w:t>,</w:t>
      </w:r>
      <w:r w:rsidR="004D0CA4" w:rsidRPr="00C93A20">
        <w:rPr>
          <w:color w:val="auto"/>
          <w:lang w:eastAsia="ko-KR"/>
        </w:rPr>
        <w:t xml:space="preserve"> migration </w:t>
      </w:r>
      <w:r w:rsidR="009764B1" w:rsidRPr="00C93A20">
        <w:rPr>
          <w:color w:val="auto"/>
          <w:lang w:eastAsia="ko-KR"/>
        </w:rPr>
        <w:t>is</w:t>
      </w:r>
      <w:r w:rsidR="00045B01" w:rsidRPr="00C93A20">
        <w:rPr>
          <w:color w:val="auto"/>
          <w:lang w:eastAsia="ko-KR"/>
        </w:rPr>
        <w:t xml:space="preserve"> </w:t>
      </w:r>
      <w:r w:rsidR="0004055B" w:rsidRPr="00C93A20">
        <w:rPr>
          <w:color w:val="auto"/>
          <w:lang w:eastAsia="ko-KR"/>
        </w:rPr>
        <w:t xml:space="preserve">the </w:t>
      </w:r>
      <w:r w:rsidR="004D0CA4" w:rsidRPr="00C93A20">
        <w:rPr>
          <w:color w:val="auto"/>
          <w:lang w:eastAsia="ko-KR"/>
        </w:rPr>
        <w:t xml:space="preserve">movement driven by electrical gradient, and convection </w:t>
      </w:r>
      <w:r w:rsidR="001F3DB0" w:rsidRPr="00C93A20">
        <w:rPr>
          <w:color w:val="auto"/>
          <w:lang w:eastAsia="ko-KR"/>
        </w:rPr>
        <w:t xml:space="preserve">is </w:t>
      </w:r>
      <w:r w:rsidR="0004055B" w:rsidRPr="00C93A20">
        <w:rPr>
          <w:color w:val="auto"/>
          <w:lang w:eastAsia="ko-KR"/>
        </w:rPr>
        <w:t xml:space="preserve">the </w:t>
      </w:r>
      <w:r w:rsidR="004D0CA4" w:rsidRPr="00C93A20">
        <w:rPr>
          <w:color w:val="auto"/>
          <w:lang w:eastAsia="ko-KR"/>
        </w:rPr>
        <w:t>movement through fluid</w:t>
      </w:r>
      <w:r w:rsidR="0004055B" w:rsidRPr="00C93A20">
        <w:rPr>
          <w:color w:val="auto"/>
          <w:lang w:eastAsia="ko-KR"/>
        </w:rPr>
        <w:t>-</w:t>
      </w:r>
      <w:r w:rsidR="004D0CA4" w:rsidRPr="00C93A20">
        <w:rPr>
          <w:color w:val="auto"/>
          <w:lang w:eastAsia="ko-KR"/>
        </w:rPr>
        <w:t xml:space="preserve">flow. </w:t>
      </w:r>
      <w:r w:rsidR="004E7DE1" w:rsidRPr="00C93A20">
        <w:rPr>
          <w:color w:val="auto"/>
          <w:lang w:eastAsia="ko-KR"/>
        </w:rPr>
        <w:t>Among the</w:t>
      </w:r>
      <w:r w:rsidR="00930C77">
        <w:rPr>
          <w:color w:val="auto"/>
          <w:lang w:eastAsia="ko-KR"/>
        </w:rPr>
        <w:t>se</w:t>
      </w:r>
      <w:r w:rsidR="004E7DE1" w:rsidRPr="00C93A20">
        <w:rPr>
          <w:color w:val="auto"/>
          <w:lang w:eastAsia="ko-KR"/>
        </w:rPr>
        <w:t xml:space="preserve"> three transport mechanisms, </w:t>
      </w:r>
      <w:r w:rsidR="004D0CA4" w:rsidRPr="00C93A20">
        <w:rPr>
          <w:color w:val="auto"/>
          <w:lang w:eastAsia="ko-KR"/>
        </w:rPr>
        <w:t xml:space="preserve">convection mode </w:t>
      </w:r>
      <w:r w:rsidR="001F3DB0" w:rsidRPr="00C93A20">
        <w:rPr>
          <w:color w:val="auto"/>
          <w:lang w:eastAsia="ko-KR"/>
        </w:rPr>
        <w:t>contributes</w:t>
      </w:r>
      <w:r w:rsidR="009764B1" w:rsidRPr="00C93A20">
        <w:rPr>
          <w:color w:val="auto"/>
          <w:lang w:eastAsia="ko-KR"/>
        </w:rPr>
        <w:t xml:space="preserve"> most</w:t>
      </w:r>
      <w:r w:rsidR="001F3DB0" w:rsidRPr="00C93A20">
        <w:rPr>
          <w:color w:val="auto"/>
          <w:lang w:eastAsia="ko-KR"/>
        </w:rPr>
        <w:t xml:space="preserve"> to the movement of ions</w:t>
      </w:r>
      <w:r w:rsidR="004E7DE1" w:rsidRPr="00C93A20">
        <w:rPr>
          <w:color w:val="auto"/>
          <w:vertAlign w:val="superscript"/>
          <w:lang w:eastAsia="ko-KR"/>
        </w:rPr>
        <w:t>11</w:t>
      </w:r>
      <w:r w:rsidR="001F3DB0" w:rsidRPr="00C93A20">
        <w:rPr>
          <w:color w:val="auto"/>
          <w:lang w:eastAsia="ko-KR"/>
        </w:rPr>
        <w:t xml:space="preserve"> (</w:t>
      </w:r>
      <w:r w:rsidR="004D0CA4" w:rsidRPr="00C93A20">
        <w:rPr>
          <w:color w:val="auto"/>
          <w:lang w:eastAsia="ko-KR"/>
        </w:rPr>
        <w:t>&gt;</w:t>
      </w:r>
      <w:r w:rsidR="00BC6BF0" w:rsidRPr="00C93A20">
        <w:rPr>
          <w:color w:val="auto"/>
          <w:lang w:eastAsia="ko-KR"/>
        </w:rPr>
        <w:t xml:space="preserve"> </w:t>
      </w:r>
      <w:r w:rsidR="004D0CA4" w:rsidRPr="00C93A20">
        <w:rPr>
          <w:color w:val="auto"/>
          <w:lang w:eastAsia="ko-KR"/>
        </w:rPr>
        <w:t xml:space="preserve">1,000 times </w:t>
      </w:r>
      <w:r w:rsidR="00930C77">
        <w:rPr>
          <w:color w:val="auto"/>
          <w:lang w:eastAsia="ko-KR"/>
        </w:rPr>
        <w:t>greater</w:t>
      </w:r>
      <w:r w:rsidR="004D0CA4" w:rsidRPr="00C93A20">
        <w:rPr>
          <w:color w:val="auto"/>
          <w:lang w:eastAsia="ko-KR"/>
        </w:rPr>
        <w:t xml:space="preserve"> than diffusion or migration</w:t>
      </w:r>
      <w:r w:rsidR="004E7DE1" w:rsidRPr="00C93A20">
        <w:rPr>
          <w:color w:val="auto"/>
          <w:lang w:eastAsia="ko-KR"/>
        </w:rPr>
        <w:t xml:space="preserve"> under usual patch-clamp setting</w:t>
      </w:r>
      <w:r w:rsidR="00930C77">
        <w:rPr>
          <w:color w:val="auto"/>
          <w:lang w:eastAsia="ko-KR"/>
        </w:rPr>
        <w:t>s</w:t>
      </w:r>
      <w:r w:rsidR="001F3DB0" w:rsidRPr="00C93A20">
        <w:rPr>
          <w:color w:val="auto"/>
          <w:lang w:eastAsia="ko-KR"/>
        </w:rPr>
        <w:t>)</w:t>
      </w:r>
      <w:r w:rsidR="004D0CA4" w:rsidRPr="00C93A20">
        <w:rPr>
          <w:color w:val="auto"/>
          <w:lang w:eastAsia="ko-KR"/>
        </w:rPr>
        <w:t xml:space="preserve">. </w:t>
      </w:r>
      <w:r w:rsidR="004E7DE1" w:rsidRPr="00C93A20">
        <w:rPr>
          <w:color w:val="auto"/>
          <w:lang w:eastAsia="ko-KR"/>
        </w:rPr>
        <w:t xml:space="preserve">This </w:t>
      </w:r>
      <w:r w:rsidR="00930C77">
        <w:rPr>
          <w:color w:val="auto"/>
          <w:lang w:eastAsia="ko-KR"/>
        </w:rPr>
        <w:t>forms</w:t>
      </w:r>
      <w:r w:rsidR="004E7DE1" w:rsidRPr="00C93A20">
        <w:rPr>
          <w:color w:val="auto"/>
          <w:lang w:eastAsia="ko-KR"/>
        </w:rPr>
        <w:t xml:space="preserve"> </w:t>
      </w:r>
      <w:r w:rsidR="00FC7372" w:rsidRPr="00C93A20">
        <w:rPr>
          <w:color w:val="auto"/>
          <w:lang w:eastAsia="ko-KR"/>
        </w:rPr>
        <w:t xml:space="preserve">the theoretical basis </w:t>
      </w:r>
      <w:r w:rsidR="00BC6BF0" w:rsidRPr="00C93A20">
        <w:rPr>
          <w:color w:val="auto"/>
          <w:lang w:eastAsia="ko-KR"/>
        </w:rPr>
        <w:t>of why</w:t>
      </w:r>
      <w:r w:rsidR="004D0CA4" w:rsidRPr="00C93A20">
        <w:rPr>
          <w:color w:val="auto"/>
          <w:lang w:eastAsia="ko-KR"/>
        </w:rPr>
        <w:t xml:space="preserve"> junction potential between the bath</w:t>
      </w:r>
      <w:r w:rsidR="0004055B" w:rsidRPr="00C93A20">
        <w:rPr>
          <w:color w:val="auto"/>
          <w:lang w:eastAsia="ko-KR"/>
        </w:rPr>
        <w:t>ing</w:t>
      </w:r>
      <w:r w:rsidR="004D0CA4" w:rsidRPr="00C93A20">
        <w:rPr>
          <w:color w:val="auto"/>
          <w:lang w:eastAsia="ko-KR"/>
        </w:rPr>
        <w:t xml:space="preserve"> </w:t>
      </w:r>
      <w:r w:rsidR="00BC6BF0" w:rsidRPr="00C93A20">
        <w:rPr>
          <w:color w:val="auto"/>
          <w:lang w:eastAsia="ko-KR"/>
        </w:rPr>
        <w:t xml:space="preserve">fluid </w:t>
      </w:r>
      <w:r w:rsidR="004D0CA4" w:rsidRPr="00C93A20">
        <w:rPr>
          <w:color w:val="auto"/>
          <w:lang w:eastAsia="ko-KR"/>
        </w:rPr>
        <w:t xml:space="preserve">and Ag/AgCl </w:t>
      </w:r>
      <w:r w:rsidR="0004055B" w:rsidRPr="00C93A20">
        <w:rPr>
          <w:color w:val="auto"/>
          <w:lang w:eastAsia="ko-KR"/>
        </w:rPr>
        <w:t xml:space="preserve">reference </w:t>
      </w:r>
      <w:r w:rsidR="004D0CA4" w:rsidRPr="00C93A20">
        <w:rPr>
          <w:color w:val="auto"/>
          <w:lang w:eastAsia="ko-KR"/>
        </w:rPr>
        <w:t xml:space="preserve">electrode </w:t>
      </w:r>
      <w:r w:rsidR="001F3DB0" w:rsidRPr="00C93A20">
        <w:rPr>
          <w:color w:val="auto"/>
          <w:lang w:eastAsia="ko-KR"/>
        </w:rPr>
        <w:t xml:space="preserve">can </w:t>
      </w:r>
      <w:r w:rsidR="00930C77">
        <w:rPr>
          <w:color w:val="auto"/>
          <w:lang w:eastAsia="ko-KR"/>
        </w:rPr>
        <w:t>very</w:t>
      </w:r>
      <w:r w:rsidR="001F3DB0" w:rsidRPr="00C93A20">
        <w:rPr>
          <w:color w:val="auto"/>
          <w:lang w:eastAsia="ko-KR"/>
        </w:rPr>
        <w:t xml:space="preserve"> </w:t>
      </w:r>
      <w:r w:rsidR="004D0CA4" w:rsidRPr="00C93A20">
        <w:rPr>
          <w:color w:val="auto"/>
          <w:lang w:eastAsia="ko-KR"/>
        </w:rPr>
        <w:t xml:space="preserve">under </w:t>
      </w:r>
      <w:r w:rsidR="00930C77">
        <w:rPr>
          <w:color w:val="auto"/>
          <w:lang w:eastAsia="ko-KR"/>
        </w:rPr>
        <w:t xml:space="preserve">different </w:t>
      </w:r>
      <w:r w:rsidR="004D0CA4" w:rsidRPr="00C93A20">
        <w:rPr>
          <w:color w:val="auto"/>
          <w:lang w:eastAsia="ko-KR"/>
        </w:rPr>
        <w:t>static and fluid-flow conditions</w:t>
      </w:r>
      <w:r w:rsidR="00654333" w:rsidRPr="00C93A20">
        <w:rPr>
          <w:color w:val="auto"/>
          <w:vertAlign w:val="superscript"/>
          <w:lang w:eastAsia="ko-KR"/>
        </w:rPr>
        <w:t>11</w:t>
      </w:r>
      <w:r w:rsidR="004D0CA4" w:rsidRPr="00C93A20">
        <w:rPr>
          <w:color w:val="auto"/>
          <w:lang w:eastAsia="ko-KR"/>
        </w:rPr>
        <w:t xml:space="preserve">. </w:t>
      </w:r>
    </w:p>
    <w:p w14:paraId="70B6E2D1" w14:textId="77777777" w:rsidR="005062D0" w:rsidRPr="00C93A20" w:rsidRDefault="005062D0" w:rsidP="0070478F">
      <w:pPr>
        <w:widowControl/>
        <w:tabs>
          <w:tab w:val="left" w:pos="6663"/>
        </w:tabs>
        <w:jc w:val="left"/>
        <w:rPr>
          <w:color w:val="auto"/>
          <w:lang w:eastAsia="ko-KR"/>
        </w:rPr>
      </w:pPr>
    </w:p>
    <w:p w14:paraId="34C65DBB" w14:textId="29D8C688" w:rsidR="00832A13" w:rsidRPr="00C93A20" w:rsidRDefault="00567FA8" w:rsidP="0070478F">
      <w:pPr>
        <w:widowControl/>
        <w:tabs>
          <w:tab w:val="left" w:pos="6663"/>
        </w:tabs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>A</w:t>
      </w:r>
      <w:r w:rsidR="0004055B" w:rsidRPr="00C93A20">
        <w:rPr>
          <w:color w:val="auto"/>
          <w:lang w:eastAsia="ko-KR"/>
        </w:rPr>
        <w:t>s per</w:t>
      </w:r>
      <w:r w:rsidRPr="00C93A20">
        <w:rPr>
          <w:color w:val="auto"/>
          <w:lang w:eastAsia="ko-KR"/>
        </w:rPr>
        <w:t xml:space="preserve"> the hypothesis </w:t>
      </w:r>
      <w:r w:rsidR="0004055B" w:rsidRPr="00C93A20">
        <w:rPr>
          <w:color w:val="auto"/>
          <w:lang w:eastAsia="ko-KR"/>
        </w:rPr>
        <w:t xml:space="preserve">proposed </w:t>
      </w:r>
      <w:r w:rsidRPr="00C93A20">
        <w:rPr>
          <w:color w:val="auto"/>
          <w:lang w:eastAsia="ko-KR"/>
        </w:rPr>
        <w:t>above</w:t>
      </w:r>
      <w:r w:rsidR="007B2BD8" w:rsidRPr="00C93A20">
        <w:rPr>
          <w:color w:val="auto"/>
          <w:lang w:eastAsia="ko-KR"/>
        </w:rPr>
        <w:t>, s</w:t>
      </w:r>
      <w:r w:rsidR="00AE7F46" w:rsidRPr="00C93A20">
        <w:rPr>
          <w:color w:val="auto"/>
          <w:lang w:eastAsia="ko-KR"/>
        </w:rPr>
        <w:t>ome facili</w:t>
      </w:r>
      <w:r w:rsidR="008A67BF" w:rsidRPr="00C93A20">
        <w:rPr>
          <w:color w:val="auto"/>
          <w:lang w:eastAsia="ko-KR"/>
        </w:rPr>
        <w:t>tat</w:t>
      </w:r>
      <w:r w:rsidR="00AE7F46" w:rsidRPr="00C93A20">
        <w:rPr>
          <w:color w:val="auto"/>
          <w:lang w:eastAsia="ko-KR"/>
        </w:rPr>
        <w:t xml:space="preserve">ory effects of fluid flow on the ion channel current </w:t>
      </w:r>
      <w:r w:rsidR="00930C77">
        <w:rPr>
          <w:color w:val="auto"/>
          <w:lang w:eastAsia="ko-KR"/>
        </w:rPr>
        <w:t>may</w:t>
      </w:r>
      <w:r w:rsidR="00AE7F46" w:rsidRPr="00C93A20">
        <w:rPr>
          <w:color w:val="auto"/>
          <w:lang w:eastAsia="ko-KR"/>
        </w:rPr>
        <w:t xml:space="preserve"> be </w:t>
      </w:r>
      <w:r w:rsidR="0004055B" w:rsidRPr="00C93A20">
        <w:rPr>
          <w:color w:val="auto"/>
          <w:lang w:eastAsia="ko-KR"/>
        </w:rPr>
        <w:t xml:space="preserve">inferred </w:t>
      </w:r>
      <w:r w:rsidR="00AE7F46" w:rsidRPr="00C93A20">
        <w:rPr>
          <w:color w:val="auto"/>
          <w:lang w:eastAsia="ko-KR"/>
        </w:rPr>
        <w:t>from the convective restoration of real ion concentrations adjacent to the channel inlet</w:t>
      </w:r>
      <w:r w:rsidR="00CC13DC" w:rsidRPr="00C93A20">
        <w:rPr>
          <w:color w:val="auto"/>
          <w:lang w:eastAsia="ko-KR"/>
        </w:rPr>
        <w:t xml:space="preserve"> at </w:t>
      </w:r>
      <w:r w:rsidR="00224AC4" w:rsidRPr="00C93A20">
        <w:rPr>
          <w:color w:val="auto"/>
          <w:lang w:eastAsia="ko-KR"/>
        </w:rPr>
        <w:t xml:space="preserve">the </w:t>
      </w:r>
      <w:r w:rsidR="00CC13DC" w:rsidRPr="00C93A20">
        <w:rPr>
          <w:color w:val="auto"/>
          <w:lang w:eastAsia="ko-KR"/>
        </w:rPr>
        <w:t>membrane surface</w:t>
      </w:r>
      <w:r w:rsidR="004E7DE1" w:rsidRPr="00C93A20">
        <w:rPr>
          <w:color w:val="auto"/>
          <w:lang w:eastAsia="ko-KR"/>
        </w:rPr>
        <w:t xml:space="preserve"> (unstirred boundary layer</w:t>
      </w:r>
      <w:r w:rsidR="00640247" w:rsidRPr="00C93A20">
        <w:rPr>
          <w:color w:val="auto"/>
          <w:lang w:eastAsia="ko-KR"/>
        </w:rPr>
        <w:t>)</w:t>
      </w:r>
      <w:r w:rsidR="00654333" w:rsidRPr="00C93A20">
        <w:rPr>
          <w:color w:val="auto"/>
          <w:vertAlign w:val="superscript"/>
          <w:lang w:eastAsia="ko-KR"/>
        </w:rPr>
        <w:t>10</w:t>
      </w:r>
      <w:r w:rsidR="00AE7F46" w:rsidRPr="00C93A20">
        <w:rPr>
          <w:color w:val="auto"/>
          <w:lang w:eastAsia="ko-KR"/>
        </w:rPr>
        <w:t xml:space="preserve">. </w:t>
      </w:r>
      <w:r w:rsidR="001668FD" w:rsidRPr="00C93A20">
        <w:rPr>
          <w:color w:val="auto"/>
          <w:lang w:eastAsia="ko-KR"/>
        </w:rPr>
        <w:t>In this case, the fluid flow-induced effects on ion channel currents</w:t>
      </w:r>
      <w:r w:rsidR="00E1716A" w:rsidRPr="00C93A20">
        <w:rPr>
          <w:color w:val="auto"/>
          <w:lang w:eastAsia="ko-KR"/>
        </w:rPr>
        <w:t xml:space="preserve"> have simply arisen from</w:t>
      </w:r>
      <w:r w:rsidR="008F7CA7" w:rsidRPr="00C93A20">
        <w:rPr>
          <w:color w:val="auto"/>
          <w:lang w:eastAsia="ko-KR"/>
        </w:rPr>
        <w:t xml:space="preserve"> </w:t>
      </w:r>
      <w:r w:rsidR="001668FD" w:rsidRPr="00C93A20">
        <w:rPr>
          <w:color w:val="auto"/>
          <w:lang w:eastAsia="ko-KR"/>
        </w:rPr>
        <w:t>electrochemical event</w:t>
      </w:r>
      <w:r w:rsidR="008B5BF7" w:rsidRPr="00C93A20">
        <w:rPr>
          <w:color w:val="auto"/>
          <w:lang w:eastAsia="ko-KR"/>
        </w:rPr>
        <w:t>s</w:t>
      </w:r>
      <w:r w:rsidR="001668FD" w:rsidRPr="00C93A20">
        <w:rPr>
          <w:color w:val="auto"/>
          <w:lang w:eastAsia="ko-KR"/>
        </w:rPr>
        <w:t xml:space="preserve">, not </w:t>
      </w:r>
      <w:r w:rsidR="008F7CA7" w:rsidRPr="00C93A20">
        <w:rPr>
          <w:color w:val="auto"/>
          <w:lang w:eastAsia="ko-KR"/>
        </w:rPr>
        <w:t xml:space="preserve">from </w:t>
      </w:r>
      <w:r w:rsidR="008B5BF7" w:rsidRPr="00C93A20">
        <w:rPr>
          <w:color w:val="auto"/>
          <w:lang w:eastAsia="ko-KR"/>
        </w:rPr>
        <w:t xml:space="preserve">the </w:t>
      </w:r>
      <w:r w:rsidR="001668FD" w:rsidRPr="00C93A20">
        <w:rPr>
          <w:color w:val="auto"/>
          <w:lang w:eastAsia="ko-KR"/>
        </w:rPr>
        <w:t>regulation of ion channel</w:t>
      </w:r>
      <w:r w:rsidR="003C47FD" w:rsidRPr="00C93A20">
        <w:rPr>
          <w:color w:val="auto"/>
          <w:lang w:eastAsia="ko-KR"/>
        </w:rPr>
        <w:t xml:space="preserve"> gating.</w:t>
      </w:r>
      <w:r w:rsidR="00AF2C40" w:rsidRPr="00C93A20">
        <w:rPr>
          <w:color w:val="auto"/>
          <w:lang w:eastAsia="ko-KR"/>
        </w:rPr>
        <w:t xml:space="preserve"> </w:t>
      </w:r>
      <w:r w:rsidR="00D025A5" w:rsidRPr="00C93A20">
        <w:rPr>
          <w:color w:val="auto"/>
          <w:lang w:eastAsia="ko-KR"/>
        </w:rPr>
        <w:t>A s</w:t>
      </w:r>
      <w:r w:rsidR="005062D0" w:rsidRPr="00C93A20">
        <w:rPr>
          <w:color w:val="auto"/>
          <w:lang w:eastAsia="ko-KR"/>
        </w:rPr>
        <w:t xml:space="preserve">imilar </w:t>
      </w:r>
      <w:r w:rsidR="00AF2C40" w:rsidRPr="00C93A20">
        <w:rPr>
          <w:color w:val="auto"/>
          <w:lang w:eastAsia="ko-KR"/>
        </w:rPr>
        <w:t xml:space="preserve">idea was previously </w:t>
      </w:r>
      <w:r w:rsidR="005062D0" w:rsidRPr="00C93A20">
        <w:rPr>
          <w:color w:val="auto"/>
          <w:lang w:eastAsia="ko-KR"/>
        </w:rPr>
        <w:t xml:space="preserve">suggested </w:t>
      </w:r>
      <w:r w:rsidR="00E1716A" w:rsidRPr="00C93A20">
        <w:rPr>
          <w:color w:val="auto"/>
          <w:lang w:eastAsia="ko-KR"/>
        </w:rPr>
        <w:t>by Barry and colleagues</w:t>
      </w:r>
      <w:r w:rsidR="00E1716A" w:rsidRPr="00C93A20">
        <w:rPr>
          <w:color w:val="auto"/>
          <w:vertAlign w:val="superscript"/>
          <w:lang w:eastAsia="ko-KR"/>
        </w:rPr>
        <w:t>12-15</w:t>
      </w:r>
      <w:r w:rsidR="00E1716A" w:rsidRPr="00C93A20">
        <w:rPr>
          <w:color w:val="auto"/>
          <w:lang w:eastAsia="ko-KR"/>
        </w:rPr>
        <w:t xml:space="preserve"> based on </w:t>
      </w:r>
      <w:r w:rsidR="005062D0" w:rsidRPr="00C93A20">
        <w:rPr>
          <w:color w:val="auto"/>
          <w:lang w:eastAsia="ko-KR"/>
        </w:rPr>
        <w:t xml:space="preserve">rigorous theoretical considerations and experimental evidence, </w:t>
      </w:r>
      <w:r w:rsidR="00E1716A" w:rsidRPr="00C93A20">
        <w:rPr>
          <w:color w:val="auto"/>
          <w:lang w:eastAsia="ko-KR"/>
        </w:rPr>
        <w:t>also</w:t>
      </w:r>
      <w:r w:rsidR="005062D0" w:rsidRPr="00C93A20">
        <w:rPr>
          <w:color w:val="auto"/>
          <w:lang w:eastAsia="ko-KR"/>
        </w:rPr>
        <w:t xml:space="preserve"> known as </w:t>
      </w:r>
      <w:r w:rsidR="00553A78">
        <w:rPr>
          <w:color w:val="auto"/>
          <w:lang w:eastAsia="ko-KR"/>
        </w:rPr>
        <w:t xml:space="preserve">the </w:t>
      </w:r>
      <w:r w:rsidR="005062D0" w:rsidRPr="00C93A20">
        <w:rPr>
          <w:color w:val="auto"/>
          <w:lang w:eastAsia="ko-KR"/>
        </w:rPr>
        <w:t xml:space="preserve">unstirred layer or transport number effect. </w:t>
      </w:r>
      <w:r w:rsidR="001912C6" w:rsidRPr="00C93A20">
        <w:rPr>
          <w:color w:val="auto"/>
          <w:lang w:eastAsia="ko-KR"/>
        </w:rPr>
        <w:t>If some ion channels have</w:t>
      </w:r>
      <w:r w:rsidR="00553A78">
        <w:rPr>
          <w:color w:val="auto"/>
          <w:lang w:eastAsia="ko-KR"/>
        </w:rPr>
        <w:t xml:space="preserve"> sufficient </w:t>
      </w:r>
      <w:r w:rsidR="001912C6" w:rsidRPr="00C93A20">
        <w:rPr>
          <w:color w:val="auto"/>
          <w:lang w:eastAsia="ko-KR"/>
        </w:rPr>
        <w:t>single channel conductance and long</w:t>
      </w:r>
      <w:r w:rsidR="00553A78">
        <w:rPr>
          <w:color w:val="auto"/>
          <w:lang w:eastAsia="ko-KR"/>
        </w:rPr>
        <w:t xml:space="preserve"> enough</w:t>
      </w:r>
      <w:r w:rsidR="001912C6" w:rsidRPr="00C93A20">
        <w:rPr>
          <w:color w:val="auto"/>
          <w:lang w:eastAsia="ko-KR"/>
        </w:rPr>
        <w:t xml:space="preserve"> open</w:t>
      </w:r>
      <w:r w:rsidR="00553A78">
        <w:rPr>
          <w:color w:val="auto"/>
          <w:lang w:eastAsia="ko-KR"/>
        </w:rPr>
        <w:t>-</w:t>
      </w:r>
      <w:r w:rsidR="001912C6" w:rsidRPr="00C93A20">
        <w:rPr>
          <w:color w:val="auto"/>
          <w:lang w:eastAsia="ko-KR"/>
        </w:rPr>
        <w:t xml:space="preserve">time to provide </w:t>
      </w:r>
      <w:r w:rsidR="0004055B" w:rsidRPr="00C93A20">
        <w:rPr>
          <w:color w:val="auto"/>
          <w:lang w:eastAsia="ko-KR"/>
        </w:rPr>
        <w:t xml:space="preserve">sufficient </w:t>
      </w:r>
      <w:r w:rsidR="001912C6" w:rsidRPr="00C93A20">
        <w:rPr>
          <w:color w:val="auto"/>
          <w:lang w:eastAsia="ko-KR"/>
        </w:rPr>
        <w:t>transport rate</w:t>
      </w:r>
      <w:r w:rsidR="00E563FB" w:rsidRPr="00C93A20">
        <w:rPr>
          <w:color w:val="auto"/>
          <w:lang w:eastAsia="ko-KR"/>
        </w:rPr>
        <w:t>s</w:t>
      </w:r>
      <w:r w:rsidR="001912C6" w:rsidRPr="00C93A20">
        <w:rPr>
          <w:color w:val="auto"/>
          <w:lang w:eastAsia="ko-KR"/>
        </w:rPr>
        <w:t xml:space="preserve"> through the channels</w:t>
      </w:r>
      <w:r w:rsidR="001C3F92" w:rsidRPr="00C93A20">
        <w:rPr>
          <w:color w:val="auto"/>
          <w:lang w:eastAsia="ko-KR"/>
        </w:rPr>
        <w:t xml:space="preserve"> (</w:t>
      </w:r>
      <w:r w:rsidR="00553A78">
        <w:rPr>
          <w:color w:val="auto"/>
          <w:lang w:eastAsia="ko-KR"/>
        </w:rPr>
        <w:t xml:space="preserve">a </w:t>
      </w:r>
      <w:r w:rsidR="001C3F92" w:rsidRPr="00C93A20">
        <w:rPr>
          <w:color w:val="auto"/>
          <w:lang w:eastAsia="ko-KR"/>
        </w:rPr>
        <w:t>faster transport rate in the membrane than in the unstirred membrane surface)</w:t>
      </w:r>
      <w:r w:rsidR="001912C6" w:rsidRPr="00C93A20">
        <w:rPr>
          <w:color w:val="auto"/>
          <w:lang w:eastAsia="ko-KR"/>
        </w:rPr>
        <w:t xml:space="preserve">, </w:t>
      </w:r>
      <w:r w:rsidR="00E1716A" w:rsidRPr="00C93A20">
        <w:rPr>
          <w:color w:val="auto"/>
          <w:lang w:eastAsia="ko-KR"/>
        </w:rPr>
        <w:t>a</w:t>
      </w:r>
      <w:r w:rsidR="00E563FB" w:rsidRPr="00C93A20">
        <w:rPr>
          <w:color w:val="auto"/>
          <w:lang w:eastAsia="ko-KR"/>
        </w:rPr>
        <w:t xml:space="preserve"> boundary layer effect may </w:t>
      </w:r>
      <w:r w:rsidR="00573867" w:rsidRPr="00C93A20">
        <w:rPr>
          <w:color w:val="auto"/>
          <w:lang w:eastAsia="ko-KR"/>
        </w:rPr>
        <w:t>arise</w:t>
      </w:r>
      <w:r w:rsidR="00553A78">
        <w:rPr>
          <w:color w:val="auto"/>
          <w:lang w:eastAsia="ko-KR"/>
        </w:rPr>
        <w:t>.</w:t>
      </w:r>
      <w:r w:rsidR="00E563FB" w:rsidRPr="00C93A20">
        <w:rPr>
          <w:color w:val="auto"/>
          <w:lang w:eastAsia="ko-KR"/>
        </w:rPr>
        <w:t xml:space="preserve"> </w:t>
      </w:r>
      <w:r w:rsidR="00553A78">
        <w:rPr>
          <w:color w:val="auto"/>
          <w:lang w:eastAsia="ko-KR"/>
        </w:rPr>
        <w:t>Thus,</w:t>
      </w:r>
      <w:r w:rsidR="00E563FB" w:rsidRPr="00C93A20">
        <w:rPr>
          <w:color w:val="auto"/>
          <w:lang w:eastAsia="ko-KR"/>
        </w:rPr>
        <w:t xml:space="preserve"> </w:t>
      </w:r>
      <w:r w:rsidR="001912C6" w:rsidRPr="00C93A20">
        <w:rPr>
          <w:color w:val="auto"/>
          <w:lang w:eastAsia="ko-KR"/>
        </w:rPr>
        <w:t>th</w:t>
      </w:r>
      <w:r w:rsidR="00E563FB" w:rsidRPr="00C93A20">
        <w:rPr>
          <w:color w:val="auto"/>
          <w:lang w:eastAsia="ko-KR"/>
        </w:rPr>
        <w:t>e</w:t>
      </w:r>
      <w:r w:rsidR="001912C6" w:rsidRPr="00C93A20">
        <w:rPr>
          <w:color w:val="auto"/>
          <w:lang w:eastAsia="ko-KR"/>
        </w:rPr>
        <w:t xml:space="preserve"> convection-dependent transport </w:t>
      </w:r>
      <w:r w:rsidR="00E563FB" w:rsidRPr="00C93A20">
        <w:rPr>
          <w:color w:val="auto"/>
          <w:lang w:eastAsia="ko-KR"/>
        </w:rPr>
        <w:t xml:space="preserve">can contribute to the </w:t>
      </w:r>
      <w:r w:rsidR="008A67BF" w:rsidRPr="00C93A20">
        <w:rPr>
          <w:color w:val="auto"/>
          <w:lang w:eastAsia="ko-KR"/>
        </w:rPr>
        <w:t>eventual</w:t>
      </w:r>
      <w:r w:rsidR="00E563FB" w:rsidRPr="00C93A20">
        <w:rPr>
          <w:color w:val="auto"/>
          <w:lang w:eastAsia="ko-KR"/>
        </w:rPr>
        <w:t xml:space="preserve"> fluid-flow</w:t>
      </w:r>
      <w:r w:rsidR="0004055B" w:rsidRPr="00C93A20">
        <w:rPr>
          <w:color w:val="auto"/>
          <w:lang w:eastAsia="ko-KR"/>
        </w:rPr>
        <w:t>-</w:t>
      </w:r>
      <w:r w:rsidR="00E563FB" w:rsidRPr="00C93A20">
        <w:rPr>
          <w:color w:val="auto"/>
          <w:lang w:eastAsia="ko-KR"/>
        </w:rPr>
        <w:t xml:space="preserve">induced </w:t>
      </w:r>
      <w:r w:rsidR="008A67BF" w:rsidRPr="00C93A20">
        <w:rPr>
          <w:color w:val="auto"/>
          <w:lang w:eastAsia="ko-KR"/>
        </w:rPr>
        <w:t>facilitations</w:t>
      </w:r>
      <w:r w:rsidR="00E563FB" w:rsidRPr="00C93A20">
        <w:rPr>
          <w:color w:val="auto"/>
          <w:lang w:eastAsia="ko-KR"/>
        </w:rPr>
        <w:t xml:space="preserve"> of ion current</w:t>
      </w:r>
      <w:r w:rsidR="00214AAE" w:rsidRPr="00C93A20">
        <w:rPr>
          <w:rFonts w:hint="eastAsia"/>
          <w:color w:val="auto"/>
          <w:vertAlign w:val="superscript"/>
          <w:lang w:eastAsia="ko-KR"/>
        </w:rPr>
        <w:t>10</w:t>
      </w:r>
      <w:r w:rsidR="00E40B7A" w:rsidRPr="00C93A20">
        <w:rPr>
          <w:color w:val="auto"/>
          <w:vertAlign w:val="superscript"/>
          <w:lang w:eastAsia="ko-KR"/>
        </w:rPr>
        <w:t>,12-15</w:t>
      </w:r>
      <w:r w:rsidR="00E563FB" w:rsidRPr="00C93A20">
        <w:rPr>
          <w:color w:val="auto"/>
          <w:lang w:eastAsia="ko-KR"/>
        </w:rPr>
        <w:t xml:space="preserve">. </w:t>
      </w:r>
    </w:p>
    <w:p w14:paraId="11C0C81B" w14:textId="2DE13BF8" w:rsidR="00841EC6" w:rsidRPr="00C93A20" w:rsidRDefault="00841EC6" w:rsidP="0070478F">
      <w:pPr>
        <w:widowControl/>
        <w:tabs>
          <w:tab w:val="left" w:pos="6663"/>
        </w:tabs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 xml:space="preserve"> </w:t>
      </w:r>
    </w:p>
    <w:p w14:paraId="5BAACAED" w14:textId="7D390929" w:rsidR="00E2537D" w:rsidRPr="00C93A20" w:rsidRDefault="00AE7F46" w:rsidP="0070478F">
      <w:pPr>
        <w:widowControl/>
        <w:jc w:val="left"/>
        <w:rPr>
          <w:color w:val="808080" w:themeColor="background1" w:themeShade="80"/>
        </w:rPr>
      </w:pPr>
      <w:r w:rsidRPr="00C93A20">
        <w:rPr>
          <w:color w:val="auto"/>
          <w:lang w:eastAsia="ko-KR"/>
        </w:rPr>
        <w:t>In this study</w:t>
      </w:r>
      <w:r w:rsidR="00994A66" w:rsidRPr="00C93A20">
        <w:rPr>
          <w:color w:val="auto"/>
          <w:lang w:eastAsia="ko-KR"/>
        </w:rPr>
        <w:t xml:space="preserve">, we </w:t>
      </w:r>
      <w:r w:rsidR="00D86D16" w:rsidRPr="00C93A20">
        <w:rPr>
          <w:color w:val="auto"/>
          <w:lang w:eastAsia="ko-KR"/>
        </w:rPr>
        <w:t xml:space="preserve">emphasize the importance of using </w:t>
      </w:r>
      <w:r w:rsidR="00553A78">
        <w:rPr>
          <w:color w:val="auto"/>
          <w:lang w:eastAsia="ko-KR"/>
        </w:rPr>
        <w:t xml:space="preserve">an </w:t>
      </w:r>
      <w:r w:rsidR="00D86D16" w:rsidRPr="00C93A20">
        <w:rPr>
          <w:color w:val="auto"/>
          <w:lang w:eastAsia="ko-KR"/>
        </w:rPr>
        <w:t>agar</w:t>
      </w:r>
      <w:r w:rsidR="006E1034" w:rsidRPr="00C93A20">
        <w:rPr>
          <w:color w:val="auto"/>
          <w:lang w:eastAsia="ko-KR"/>
        </w:rPr>
        <w:t xml:space="preserve"> or agarose</w:t>
      </w:r>
      <w:r w:rsidR="00D86D16" w:rsidRPr="00C93A20">
        <w:rPr>
          <w:color w:val="auto"/>
          <w:lang w:eastAsia="ko-KR"/>
        </w:rPr>
        <w:t xml:space="preserve"> salt-bridge </w:t>
      </w:r>
      <w:r w:rsidR="0004055B" w:rsidRPr="00C93A20">
        <w:rPr>
          <w:color w:val="auto"/>
          <w:lang w:eastAsia="ko-KR"/>
        </w:rPr>
        <w:t xml:space="preserve">while </w:t>
      </w:r>
      <w:r w:rsidR="00D86D16" w:rsidRPr="00C93A20">
        <w:rPr>
          <w:color w:val="auto"/>
          <w:lang w:eastAsia="ko-KR"/>
        </w:rPr>
        <w:t>studying fluid-flow</w:t>
      </w:r>
      <w:r w:rsidR="00E1716A" w:rsidRPr="00C93A20">
        <w:rPr>
          <w:color w:val="auto"/>
          <w:lang w:eastAsia="ko-KR"/>
        </w:rPr>
        <w:t>-</w:t>
      </w:r>
      <w:r w:rsidR="00D86D16" w:rsidRPr="00C93A20">
        <w:rPr>
          <w:color w:val="auto"/>
          <w:lang w:eastAsia="ko-KR"/>
        </w:rPr>
        <w:t>induced regulation of ion current</w:t>
      </w:r>
      <w:r w:rsidR="00553A78">
        <w:rPr>
          <w:color w:val="auto"/>
          <w:lang w:eastAsia="ko-KR"/>
        </w:rPr>
        <w:t>s.</w:t>
      </w:r>
      <w:r w:rsidR="00D86D16" w:rsidRPr="00C93A20">
        <w:rPr>
          <w:color w:val="auto"/>
          <w:lang w:eastAsia="ko-KR"/>
        </w:rPr>
        <w:t xml:space="preserve"> </w:t>
      </w:r>
      <w:r w:rsidR="00553A78">
        <w:rPr>
          <w:color w:val="auto"/>
          <w:lang w:eastAsia="ko-KR"/>
        </w:rPr>
        <w:t>We also</w:t>
      </w:r>
      <w:r w:rsidR="00171D5A" w:rsidRPr="00C93A20">
        <w:rPr>
          <w:color w:val="auto"/>
          <w:lang w:eastAsia="ko-KR"/>
        </w:rPr>
        <w:t xml:space="preserve"> provide</w:t>
      </w:r>
      <w:r w:rsidR="00E563FB" w:rsidRPr="00C93A20">
        <w:rPr>
          <w:color w:val="auto"/>
          <w:lang w:eastAsia="ko-KR"/>
        </w:rPr>
        <w:t xml:space="preserve"> a method for measuring real ion concentrations </w:t>
      </w:r>
      <w:r w:rsidR="00171D5A" w:rsidRPr="00C93A20">
        <w:rPr>
          <w:color w:val="auto"/>
          <w:lang w:eastAsia="ko-KR"/>
        </w:rPr>
        <w:t xml:space="preserve">in the </w:t>
      </w:r>
      <w:r w:rsidR="00E1716A" w:rsidRPr="00C93A20">
        <w:rPr>
          <w:color w:val="auto"/>
          <w:lang w:eastAsia="ko-KR"/>
        </w:rPr>
        <w:t xml:space="preserve">unstirred </w:t>
      </w:r>
      <w:r w:rsidR="001472F0" w:rsidRPr="00C93A20">
        <w:rPr>
          <w:color w:val="auto"/>
          <w:lang w:eastAsia="ko-KR"/>
        </w:rPr>
        <w:t>boundary</w:t>
      </w:r>
      <w:r w:rsidR="00B147CA" w:rsidRPr="00C93A20">
        <w:rPr>
          <w:color w:val="auto"/>
          <w:lang w:eastAsia="ko-KR"/>
        </w:rPr>
        <w:t xml:space="preserve"> </w:t>
      </w:r>
      <w:r w:rsidR="001472F0" w:rsidRPr="00C93A20">
        <w:rPr>
          <w:color w:val="auto"/>
          <w:lang w:eastAsia="ko-KR"/>
        </w:rPr>
        <w:t>layer</w:t>
      </w:r>
      <w:r w:rsidR="00E563FB" w:rsidRPr="00C93A20">
        <w:rPr>
          <w:color w:val="auto"/>
          <w:lang w:eastAsia="ko-KR"/>
        </w:rPr>
        <w:t xml:space="preserve"> </w:t>
      </w:r>
      <w:r w:rsidR="002332F4" w:rsidRPr="00C93A20">
        <w:rPr>
          <w:color w:val="auto"/>
          <w:lang w:eastAsia="ko-KR"/>
        </w:rPr>
        <w:t>adjacent to</w:t>
      </w:r>
      <w:r w:rsidR="00E563FB" w:rsidRPr="00C93A20">
        <w:rPr>
          <w:color w:val="auto"/>
          <w:lang w:eastAsia="ko-KR"/>
        </w:rPr>
        <w:t xml:space="preserve"> the </w:t>
      </w:r>
      <w:r w:rsidR="00171D5A" w:rsidRPr="00C93A20">
        <w:rPr>
          <w:color w:val="auto"/>
          <w:lang w:eastAsia="ko-KR"/>
        </w:rPr>
        <w:t xml:space="preserve">Ag/AgCl reference </w:t>
      </w:r>
      <w:r w:rsidR="00E563FB" w:rsidRPr="00C93A20">
        <w:rPr>
          <w:color w:val="auto"/>
          <w:lang w:eastAsia="ko-KR"/>
        </w:rPr>
        <w:t>electrode</w:t>
      </w:r>
      <w:r w:rsidR="006C6F15" w:rsidRPr="00C93A20">
        <w:rPr>
          <w:color w:val="auto"/>
          <w:lang w:eastAsia="ko-KR"/>
        </w:rPr>
        <w:t xml:space="preserve"> and</w:t>
      </w:r>
      <w:r w:rsidR="00CA43BC" w:rsidRPr="00C93A20">
        <w:rPr>
          <w:color w:val="auto"/>
          <w:lang w:eastAsia="ko-KR"/>
        </w:rPr>
        <w:t xml:space="preserve"> membrane</w:t>
      </w:r>
      <w:r w:rsidR="006C6F15" w:rsidRPr="00C93A20">
        <w:rPr>
          <w:color w:val="auto"/>
          <w:lang w:eastAsia="ko-KR"/>
        </w:rPr>
        <w:t xml:space="preserve"> ion channels</w:t>
      </w:r>
      <w:r w:rsidR="00994A66" w:rsidRPr="00C93A20">
        <w:rPr>
          <w:color w:val="auto"/>
          <w:lang w:eastAsia="ko-KR"/>
        </w:rPr>
        <w:t xml:space="preserve">. </w:t>
      </w:r>
      <w:r w:rsidR="00E2537D" w:rsidRPr="00C93A20">
        <w:rPr>
          <w:color w:val="auto"/>
          <w:lang w:eastAsia="ko-KR"/>
        </w:rPr>
        <w:t>Furthermore, the theoretical interpretation of fluid flow-induced modulation of ion channel currents (</w:t>
      </w:r>
      <w:r w:rsidR="0070478F" w:rsidRPr="00C93A20">
        <w:rPr>
          <w:i/>
          <w:color w:val="auto"/>
          <w:lang w:eastAsia="ko-KR"/>
        </w:rPr>
        <w:t>i.e.</w:t>
      </w:r>
      <w:r w:rsidR="00D025A5" w:rsidRPr="00C93A20">
        <w:rPr>
          <w:i/>
          <w:color w:val="auto"/>
          <w:lang w:eastAsia="ko-KR"/>
        </w:rPr>
        <w:t>,</w:t>
      </w:r>
      <w:r w:rsidR="00E2537D" w:rsidRPr="00C93A20">
        <w:rPr>
          <w:color w:val="auto"/>
          <w:lang w:eastAsia="ko-KR"/>
        </w:rPr>
        <w:t xml:space="preserve"> convection hypothesis</w:t>
      </w:r>
      <w:r w:rsidR="001912C6" w:rsidRPr="00C93A20">
        <w:rPr>
          <w:color w:val="auto"/>
          <w:lang w:eastAsia="ko-KR"/>
        </w:rPr>
        <w:t xml:space="preserve"> or unstirred layer transport number effect</w:t>
      </w:r>
      <w:r w:rsidR="00E2537D" w:rsidRPr="00C93A20">
        <w:rPr>
          <w:color w:val="auto"/>
          <w:lang w:eastAsia="ko-KR"/>
        </w:rPr>
        <w:t xml:space="preserve">) can provide valuable insights for designing and interpreting studies on the shear force-regulation of ion channels. </w:t>
      </w:r>
      <w:r w:rsidR="00284A18" w:rsidRPr="00C93A20">
        <w:rPr>
          <w:color w:val="auto"/>
          <w:lang w:eastAsia="ko-KR"/>
        </w:rPr>
        <w:t xml:space="preserve">According to the </w:t>
      </w:r>
      <w:r w:rsidR="00474048" w:rsidRPr="00C93A20">
        <w:rPr>
          <w:color w:val="auto"/>
          <w:lang w:eastAsia="ko-KR"/>
        </w:rPr>
        <w:t xml:space="preserve">unstirred </w:t>
      </w:r>
      <w:r w:rsidR="00772D40" w:rsidRPr="00C93A20">
        <w:rPr>
          <w:color w:val="auto"/>
          <w:lang w:eastAsia="ko-KR"/>
        </w:rPr>
        <w:t xml:space="preserve">boundary </w:t>
      </w:r>
      <w:r w:rsidR="00284A18" w:rsidRPr="00C93A20">
        <w:rPr>
          <w:color w:val="auto"/>
          <w:lang w:eastAsia="ko-KR"/>
        </w:rPr>
        <w:t xml:space="preserve">layer transport number effect, we </w:t>
      </w:r>
      <w:r w:rsidR="00553A78">
        <w:rPr>
          <w:color w:val="auto"/>
          <w:lang w:eastAsia="ko-KR"/>
        </w:rPr>
        <w:t>predict</w:t>
      </w:r>
      <w:r w:rsidR="00284A18" w:rsidRPr="00C93A20">
        <w:rPr>
          <w:color w:val="auto"/>
          <w:lang w:eastAsia="ko-KR"/>
        </w:rPr>
        <w:t xml:space="preserve"> </w:t>
      </w:r>
      <w:r w:rsidR="005E67E2" w:rsidRPr="00C93A20">
        <w:rPr>
          <w:color w:val="auto"/>
          <w:lang w:eastAsia="ko-KR"/>
        </w:rPr>
        <w:t xml:space="preserve">that ion channel currents through </w:t>
      </w:r>
      <w:r w:rsidR="00284A18" w:rsidRPr="00C93A20">
        <w:rPr>
          <w:color w:val="auto"/>
          <w:lang w:eastAsia="ko-KR"/>
        </w:rPr>
        <w:t>all</w:t>
      </w:r>
      <w:r w:rsidR="00553A78">
        <w:rPr>
          <w:color w:val="auto"/>
          <w:lang w:eastAsia="ko-KR"/>
        </w:rPr>
        <w:t xml:space="preserve"> types </w:t>
      </w:r>
      <w:r w:rsidR="005E67E2" w:rsidRPr="00C93A20">
        <w:rPr>
          <w:color w:val="auto"/>
          <w:lang w:eastAsia="ko-KR"/>
        </w:rPr>
        <w:t xml:space="preserve">of </w:t>
      </w:r>
      <w:r w:rsidR="00284A18" w:rsidRPr="00C93A20">
        <w:rPr>
          <w:color w:val="auto"/>
          <w:lang w:eastAsia="ko-KR"/>
        </w:rPr>
        <w:t xml:space="preserve">membrane ion </w:t>
      </w:r>
      <w:r w:rsidR="00284A18" w:rsidRPr="00C93A20">
        <w:rPr>
          <w:color w:val="auto"/>
          <w:lang w:eastAsia="ko-KR"/>
        </w:rPr>
        <w:lastRenderedPageBreak/>
        <w:t>channel</w:t>
      </w:r>
      <w:r w:rsidR="005E67E2" w:rsidRPr="00C93A20">
        <w:rPr>
          <w:color w:val="auto"/>
          <w:lang w:eastAsia="ko-KR"/>
        </w:rPr>
        <w:t>s</w:t>
      </w:r>
      <w:r w:rsidR="00284A18" w:rsidRPr="00C93A20">
        <w:rPr>
          <w:color w:val="auto"/>
          <w:lang w:eastAsia="ko-KR"/>
        </w:rPr>
        <w:t xml:space="preserve"> can be facilitated by fluid flow</w:t>
      </w:r>
      <w:r w:rsidR="001D4E2B" w:rsidRPr="00C93A20">
        <w:rPr>
          <w:color w:val="auto"/>
          <w:lang w:eastAsia="ko-KR"/>
        </w:rPr>
        <w:t>,</w:t>
      </w:r>
      <w:r w:rsidR="00284A18" w:rsidRPr="00C93A20">
        <w:rPr>
          <w:color w:val="auto"/>
          <w:lang w:eastAsia="ko-KR"/>
        </w:rPr>
        <w:t xml:space="preserve"> independent of</w:t>
      </w:r>
      <w:r w:rsidR="005E67E2" w:rsidRPr="00C93A20">
        <w:rPr>
          <w:color w:val="auto"/>
          <w:lang w:eastAsia="ko-KR"/>
        </w:rPr>
        <w:t xml:space="preserve"> their </w:t>
      </w:r>
      <w:r w:rsidR="00772D40" w:rsidRPr="00C93A20">
        <w:rPr>
          <w:color w:val="auto"/>
          <w:lang w:eastAsia="ko-KR"/>
        </w:rPr>
        <w:t xml:space="preserve">biological </w:t>
      </w:r>
      <w:r w:rsidR="002332F4" w:rsidRPr="00C93A20">
        <w:rPr>
          <w:color w:val="auto"/>
          <w:lang w:eastAsia="ko-KR"/>
        </w:rPr>
        <w:t>sensitivity to fluid flow shear force</w:t>
      </w:r>
      <w:r w:rsidR="00E1716A" w:rsidRPr="00C93A20">
        <w:rPr>
          <w:color w:val="auto"/>
          <w:lang w:eastAsia="ko-KR"/>
        </w:rPr>
        <w:t>,</w:t>
      </w:r>
      <w:r w:rsidR="002332F4" w:rsidRPr="00C93A20">
        <w:rPr>
          <w:color w:val="auto"/>
          <w:lang w:eastAsia="ko-KR"/>
        </w:rPr>
        <w:t xml:space="preserve"> </w:t>
      </w:r>
      <w:r w:rsidR="00553A78">
        <w:rPr>
          <w:color w:val="auto"/>
          <w:lang w:eastAsia="ko-KR"/>
        </w:rPr>
        <w:t xml:space="preserve">but </w:t>
      </w:r>
      <w:r w:rsidR="002332F4" w:rsidRPr="00C93A20">
        <w:rPr>
          <w:color w:val="auto"/>
          <w:lang w:eastAsia="ko-KR"/>
        </w:rPr>
        <w:t>only if the</w:t>
      </w:r>
      <w:r w:rsidR="00284A18" w:rsidRPr="00C93A20">
        <w:rPr>
          <w:color w:val="auto"/>
          <w:lang w:eastAsia="ko-KR"/>
        </w:rPr>
        <w:t xml:space="preserve"> ion channels have </w:t>
      </w:r>
      <w:r w:rsidR="00553A78">
        <w:rPr>
          <w:color w:val="auto"/>
          <w:lang w:eastAsia="ko-KR"/>
        </w:rPr>
        <w:t>sufficient</w:t>
      </w:r>
      <w:r w:rsidR="00553A78" w:rsidRPr="00C93A20">
        <w:rPr>
          <w:color w:val="auto"/>
          <w:lang w:eastAsia="ko-KR"/>
        </w:rPr>
        <w:t xml:space="preserve"> </w:t>
      </w:r>
      <w:r w:rsidR="00284A18" w:rsidRPr="00C93A20">
        <w:rPr>
          <w:color w:val="auto"/>
          <w:lang w:eastAsia="ko-KR"/>
        </w:rPr>
        <w:t>single channel conductance and long open</w:t>
      </w:r>
      <w:r w:rsidR="00553A78">
        <w:rPr>
          <w:color w:val="auto"/>
          <w:lang w:eastAsia="ko-KR"/>
        </w:rPr>
        <w:t>-</w:t>
      </w:r>
      <w:r w:rsidR="00284A18" w:rsidRPr="00C93A20">
        <w:rPr>
          <w:color w:val="auto"/>
          <w:lang w:eastAsia="ko-KR"/>
        </w:rPr>
        <w:t>time.</w:t>
      </w:r>
      <w:r w:rsidR="00525F65" w:rsidRPr="00C93A20">
        <w:rPr>
          <w:color w:val="auto"/>
          <w:lang w:eastAsia="ko-KR"/>
        </w:rPr>
        <w:t xml:space="preserve"> </w:t>
      </w:r>
      <w:r w:rsidR="00FD71B7" w:rsidRPr="00C93A20">
        <w:rPr>
          <w:color w:val="auto"/>
          <w:lang w:eastAsia="ko-KR"/>
        </w:rPr>
        <w:t>Higher ion channel current densit</w:t>
      </w:r>
      <w:r w:rsidR="00780EDF" w:rsidRPr="00C93A20">
        <w:rPr>
          <w:color w:val="auto"/>
          <w:lang w:eastAsia="ko-KR"/>
        </w:rPr>
        <w:t>ies</w:t>
      </w:r>
      <w:r w:rsidR="00FD71B7" w:rsidRPr="00C93A20">
        <w:rPr>
          <w:color w:val="auto"/>
          <w:lang w:eastAsia="ko-KR"/>
        </w:rPr>
        <w:t xml:space="preserve"> may increase the </w:t>
      </w:r>
      <w:r w:rsidR="00576F80" w:rsidRPr="00C93A20">
        <w:rPr>
          <w:color w:val="auto"/>
          <w:lang w:eastAsia="ko-KR"/>
        </w:rPr>
        <w:t xml:space="preserve">unstirred </w:t>
      </w:r>
      <w:r w:rsidR="00C517DE" w:rsidRPr="00C93A20">
        <w:rPr>
          <w:color w:val="auto"/>
          <w:lang w:eastAsia="ko-KR"/>
        </w:rPr>
        <w:t xml:space="preserve">boundary layer effect at the cell membrane surface. </w:t>
      </w:r>
    </w:p>
    <w:p w14:paraId="776A7711" w14:textId="77777777" w:rsidR="007D5FFF" w:rsidRPr="00C93A20" w:rsidRDefault="007D5FFF" w:rsidP="0070478F">
      <w:pPr>
        <w:widowControl/>
        <w:jc w:val="left"/>
        <w:rPr>
          <w:color w:val="808080" w:themeColor="background1" w:themeShade="80"/>
        </w:rPr>
      </w:pPr>
    </w:p>
    <w:p w14:paraId="693631E4" w14:textId="10217663" w:rsidR="00A711E6" w:rsidRPr="00C93A20" w:rsidRDefault="006305D7" w:rsidP="0070478F">
      <w:pPr>
        <w:widowControl/>
        <w:jc w:val="left"/>
        <w:rPr>
          <w:color w:val="auto"/>
          <w:lang w:eastAsia="ko-KR"/>
        </w:rPr>
      </w:pPr>
      <w:r w:rsidRPr="00C93A20">
        <w:rPr>
          <w:b/>
        </w:rPr>
        <w:t>PROTOCOL:</w:t>
      </w:r>
      <w:r w:rsidRPr="00C93A20">
        <w:t xml:space="preserve"> </w:t>
      </w:r>
    </w:p>
    <w:p w14:paraId="702CEC97" w14:textId="3BCE022C" w:rsidR="00B33D6C" w:rsidRPr="00C93A20" w:rsidRDefault="00242804" w:rsidP="0070478F">
      <w:pPr>
        <w:widowControl/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>All experiments were performed in accordance with the</w:t>
      </w:r>
      <w:r w:rsidR="00E00921" w:rsidRPr="00C93A20">
        <w:rPr>
          <w:color w:val="auto"/>
          <w:lang w:eastAsia="ko-KR"/>
        </w:rPr>
        <w:t xml:space="preserve"> </w:t>
      </w:r>
      <w:r w:rsidRPr="00C93A20">
        <w:rPr>
          <w:color w:val="auto"/>
          <w:lang w:eastAsia="ko-KR"/>
        </w:rPr>
        <w:t>institutional guidelines of Konkuk University.</w:t>
      </w:r>
    </w:p>
    <w:p w14:paraId="64527EA4" w14:textId="77777777" w:rsidR="00B33D6C" w:rsidRPr="00C93A20" w:rsidRDefault="00B33D6C" w:rsidP="0070478F">
      <w:pPr>
        <w:widowControl/>
        <w:jc w:val="left"/>
        <w:rPr>
          <w:color w:val="auto"/>
          <w:lang w:eastAsia="ko-KR"/>
        </w:rPr>
      </w:pPr>
    </w:p>
    <w:p w14:paraId="067D52A6" w14:textId="2AF91AF6" w:rsidR="00B33D6C" w:rsidRPr="00C93A20" w:rsidRDefault="003801FF" w:rsidP="0070478F">
      <w:pPr>
        <w:pStyle w:val="NormalWeb"/>
        <w:widowControl/>
        <w:numPr>
          <w:ilvl w:val="0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b/>
          <w:bCs/>
          <w:color w:val="auto"/>
        </w:rPr>
      </w:pPr>
      <w:r w:rsidRPr="00C93A20">
        <w:rPr>
          <w:b/>
          <w:bCs/>
          <w:color w:val="auto"/>
          <w:lang w:eastAsia="ko-KR"/>
        </w:rPr>
        <w:t>A</w:t>
      </w:r>
      <w:r w:rsidR="006E1034" w:rsidRPr="00C93A20">
        <w:rPr>
          <w:b/>
          <w:bCs/>
          <w:color w:val="auto"/>
          <w:lang w:eastAsia="ko-KR"/>
        </w:rPr>
        <w:t>garose</w:t>
      </w:r>
      <w:r w:rsidR="00B33D6C" w:rsidRPr="00C93A20">
        <w:rPr>
          <w:b/>
          <w:bCs/>
          <w:color w:val="auto"/>
          <w:lang w:eastAsia="ko-KR"/>
        </w:rPr>
        <w:t xml:space="preserve"> </w:t>
      </w:r>
      <w:r w:rsidRPr="00C93A20">
        <w:rPr>
          <w:b/>
          <w:bCs/>
          <w:color w:val="auto"/>
          <w:lang w:eastAsia="ko-KR"/>
        </w:rPr>
        <w:t xml:space="preserve">Salt Bridges Between the Bath Solution and </w:t>
      </w:r>
      <w:r w:rsidR="00B33D6C" w:rsidRPr="00C93A20">
        <w:rPr>
          <w:b/>
          <w:bCs/>
          <w:color w:val="auto"/>
          <w:lang w:eastAsia="ko-KR"/>
        </w:rPr>
        <w:t>Ag</w:t>
      </w:r>
      <w:r w:rsidRPr="00C93A20">
        <w:rPr>
          <w:b/>
          <w:bCs/>
          <w:color w:val="auto"/>
          <w:lang w:eastAsia="ko-KR"/>
        </w:rPr>
        <w:t>/Ag</w:t>
      </w:r>
      <w:r w:rsidR="00D974DB" w:rsidRPr="00C93A20">
        <w:rPr>
          <w:b/>
          <w:bCs/>
          <w:color w:val="auto"/>
          <w:lang w:eastAsia="ko-KR"/>
        </w:rPr>
        <w:t>C</w:t>
      </w:r>
      <w:r w:rsidRPr="00C93A20">
        <w:rPr>
          <w:b/>
          <w:bCs/>
          <w:color w:val="auto"/>
          <w:lang w:eastAsia="ko-KR"/>
        </w:rPr>
        <w:t>l Reference Electrode</w:t>
      </w:r>
    </w:p>
    <w:p w14:paraId="58357F25" w14:textId="77777777" w:rsidR="003801FF" w:rsidRPr="00C93A20" w:rsidRDefault="003801FF" w:rsidP="003801FF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b/>
          <w:bCs/>
          <w:color w:val="auto"/>
        </w:rPr>
      </w:pPr>
    </w:p>
    <w:p w14:paraId="3B5D7AB9" w14:textId="762B0570" w:rsidR="003801FF" w:rsidRPr="00C93A20" w:rsidRDefault="003801FF" w:rsidP="0070478F">
      <w:pPr>
        <w:pStyle w:val="ListParagraph"/>
        <w:widowControl/>
        <w:ind w:left="0"/>
        <w:jc w:val="left"/>
        <w:rPr>
          <w:bCs/>
          <w:color w:val="auto"/>
          <w:lang w:eastAsia="ko-KR"/>
        </w:rPr>
      </w:pPr>
      <w:r w:rsidRPr="00C93A20">
        <w:rPr>
          <w:bCs/>
          <w:color w:val="auto"/>
          <w:lang w:eastAsia="ko-KR"/>
        </w:rPr>
        <w:t xml:space="preserve">Note: </w:t>
      </w:r>
      <w:r w:rsidR="006E1034" w:rsidRPr="00C93A20">
        <w:rPr>
          <w:bCs/>
          <w:color w:val="auto"/>
          <w:lang w:eastAsia="ko-KR"/>
        </w:rPr>
        <w:t>Agarose</w:t>
      </w:r>
      <w:r w:rsidR="00B33D6C" w:rsidRPr="00C93A20">
        <w:rPr>
          <w:bCs/>
          <w:color w:val="auto"/>
          <w:lang w:eastAsia="ko-KR"/>
        </w:rPr>
        <w:t xml:space="preserve"> 3M KCl</w:t>
      </w:r>
      <w:r w:rsidR="00553A78">
        <w:rPr>
          <w:bCs/>
          <w:color w:val="auto"/>
          <w:lang w:eastAsia="ko-KR"/>
        </w:rPr>
        <w:t xml:space="preserve"> </w:t>
      </w:r>
      <w:r w:rsidR="00B33D6C" w:rsidRPr="00C93A20">
        <w:rPr>
          <w:bCs/>
          <w:color w:val="auto"/>
          <w:lang w:eastAsia="ko-KR"/>
        </w:rPr>
        <w:t xml:space="preserve">salt bridges are </w:t>
      </w:r>
      <w:r w:rsidR="00553A78">
        <w:rPr>
          <w:bCs/>
          <w:color w:val="auto"/>
          <w:lang w:eastAsia="ko-KR"/>
        </w:rPr>
        <w:t>produced as</w:t>
      </w:r>
      <w:r w:rsidR="00B33D6C" w:rsidRPr="00C93A20">
        <w:rPr>
          <w:bCs/>
          <w:color w:val="auto"/>
          <w:lang w:eastAsia="ko-KR"/>
        </w:rPr>
        <w:t xml:space="preserve"> previously described</w:t>
      </w:r>
      <w:r w:rsidR="00654333" w:rsidRPr="00C93A20">
        <w:rPr>
          <w:bCs/>
          <w:color w:val="auto"/>
          <w:vertAlign w:val="superscript"/>
          <w:lang w:eastAsia="ko-KR"/>
        </w:rPr>
        <w:t>12</w:t>
      </w:r>
      <w:r w:rsidR="00B33D6C" w:rsidRPr="00C93A20">
        <w:rPr>
          <w:bCs/>
          <w:color w:val="auto"/>
          <w:lang w:eastAsia="ko-KR"/>
        </w:rPr>
        <w:t xml:space="preserve"> with minor variations. </w:t>
      </w:r>
    </w:p>
    <w:p w14:paraId="3950478C" w14:textId="77777777" w:rsidR="003801FF" w:rsidRPr="00C93A20" w:rsidRDefault="003801FF" w:rsidP="0070478F">
      <w:pPr>
        <w:pStyle w:val="ListParagraph"/>
        <w:widowControl/>
        <w:ind w:left="0"/>
        <w:jc w:val="left"/>
        <w:rPr>
          <w:bCs/>
          <w:color w:val="auto"/>
          <w:lang w:eastAsia="ko-KR"/>
        </w:rPr>
      </w:pPr>
    </w:p>
    <w:p w14:paraId="332F7B83" w14:textId="3DCB4C3B" w:rsidR="00B33D6C" w:rsidRPr="002B29B4" w:rsidRDefault="00B33D6C" w:rsidP="0070478F">
      <w:pPr>
        <w:pStyle w:val="NormalWeb"/>
        <w:widowControl/>
        <w:numPr>
          <w:ilvl w:val="1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bCs/>
          <w:color w:val="auto"/>
          <w:lang w:eastAsia="ko-KR"/>
        </w:rPr>
      </w:pPr>
      <w:r w:rsidRPr="009858CC">
        <w:rPr>
          <w:bCs/>
          <w:color w:val="auto"/>
          <w:lang w:eastAsia="ko-KR"/>
        </w:rPr>
        <w:t>Formation of bridges</w:t>
      </w:r>
    </w:p>
    <w:p w14:paraId="3B3835E5" w14:textId="77777777" w:rsidR="003801FF" w:rsidRPr="00C93A20" w:rsidRDefault="003801FF" w:rsidP="003801FF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bCs/>
          <w:color w:val="auto"/>
          <w:lang w:eastAsia="ko-KR"/>
        </w:rPr>
      </w:pPr>
    </w:p>
    <w:p w14:paraId="063B08E1" w14:textId="6B7CA161" w:rsidR="00B33D6C" w:rsidRPr="00C93A20" w:rsidRDefault="00855826" w:rsidP="0070478F">
      <w:pPr>
        <w:pStyle w:val="NormalWeb"/>
        <w:widowControl/>
        <w:numPr>
          <w:ilvl w:val="2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bCs/>
          <w:color w:val="auto"/>
          <w:lang w:eastAsia="ko-KR"/>
        </w:rPr>
      </w:pPr>
      <w:r w:rsidRPr="00C93A20">
        <w:rPr>
          <w:bCs/>
          <w:color w:val="auto"/>
          <w:lang w:eastAsia="ko-KR"/>
        </w:rPr>
        <w:t xml:space="preserve">Bend </w:t>
      </w:r>
      <w:r w:rsidR="006823C6" w:rsidRPr="00C93A20">
        <w:rPr>
          <w:bCs/>
          <w:color w:val="auto"/>
          <w:lang w:eastAsia="ko-KR"/>
        </w:rPr>
        <w:t xml:space="preserve">the </w:t>
      </w:r>
      <w:r w:rsidRPr="00C93A20">
        <w:rPr>
          <w:bCs/>
          <w:color w:val="auto"/>
          <w:lang w:eastAsia="ko-KR"/>
        </w:rPr>
        <w:t>fire glass capillary tubes</w:t>
      </w:r>
      <w:r w:rsidR="00B33D6C" w:rsidRPr="00C93A20">
        <w:rPr>
          <w:bCs/>
          <w:color w:val="auto"/>
          <w:lang w:eastAsia="ko-KR"/>
        </w:rPr>
        <w:t xml:space="preserve"> to </w:t>
      </w:r>
      <w:r w:rsidR="00553A78">
        <w:rPr>
          <w:bCs/>
          <w:color w:val="auto"/>
          <w:lang w:eastAsia="ko-KR"/>
        </w:rPr>
        <w:t xml:space="preserve">form </w:t>
      </w:r>
      <w:r w:rsidR="006823C6" w:rsidRPr="00C93A20">
        <w:rPr>
          <w:bCs/>
          <w:color w:val="auto"/>
          <w:lang w:eastAsia="ko-KR"/>
        </w:rPr>
        <w:t xml:space="preserve">a </w:t>
      </w:r>
      <w:r w:rsidR="00B33D6C" w:rsidRPr="00C93A20">
        <w:rPr>
          <w:bCs/>
          <w:color w:val="auto"/>
          <w:lang w:eastAsia="ko-KR"/>
        </w:rPr>
        <w:t xml:space="preserve">U-shape as appropriate. </w:t>
      </w:r>
      <w:r w:rsidR="003801FF" w:rsidRPr="00C93A20">
        <w:rPr>
          <w:bCs/>
          <w:color w:val="auto"/>
          <w:lang w:eastAsia="ko-KR"/>
        </w:rPr>
        <w:t>The i</w:t>
      </w:r>
      <w:r w:rsidR="00B33D6C" w:rsidRPr="00C93A20">
        <w:rPr>
          <w:bCs/>
          <w:color w:val="auto"/>
          <w:lang w:eastAsia="ko-KR"/>
        </w:rPr>
        <w:t xml:space="preserve">nner diameter of </w:t>
      </w:r>
      <w:r w:rsidR="00553A78">
        <w:rPr>
          <w:bCs/>
          <w:color w:val="auto"/>
          <w:lang w:eastAsia="ko-KR"/>
        </w:rPr>
        <w:t xml:space="preserve">the </w:t>
      </w:r>
      <w:r w:rsidR="00B33D6C" w:rsidRPr="00C93A20">
        <w:rPr>
          <w:bCs/>
          <w:color w:val="auto"/>
          <w:lang w:eastAsia="ko-KR"/>
        </w:rPr>
        <w:t xml:space="preserve">capillaries should be large enough </w:t>
      </w:r>
      <w:r w:rsidR="00F4062D" w:rsidRPr="00C93A20">
        <w:rPr>
          <w:bCs/>
          <w:color w:val="auto"/>
          <w:lang w:eastAsia="ko-KR"/>
        </w:rPr>
        <w:t>for</w:t>
      </w:r>
      <w:r w:rsidR="00B33D6C" w:rsidRPr="00C93A20">
        <w:rPr>
          <w:bCs/>
          <w:color w:val="auto"/>
          <w:lang w:eastAsia="ko-KR"/>
        </w:rPr>
        <w:t xml:space="preserve"> reducing series resistance when recording large ion current</w:t>
      </w:r>
      <w:r w:rsidR="00980537" w:rsidRPr="00C93A20">
        <w:rPr>
          <w:bCs/>
          <w:color w:val="auto"/>
          <w:lang w:eastAsia="ko-KR"/>
        </w:rPr>
        <w:t>s</w:t>
      </w:r>
      <w:r w:rsidR="00B33D6C" w:rsidRPr="00C93A20">
        <w:rPr>
          <w:bCs/>
          <w:color w:val="auto"/>
          <w:lang w:eastAsia="ko-KR"/>
        </w:rPr>
        <w:t>.</w:t>
      </w:r>
      <w:r w:rsidRPr="00C93A20">
        <w:rPr>
          <w:bCs/>
          <w:color w:val="auto"/>
          <w:lang w:eastAsia="ko-KR"/>
        </w:rPr>
        <w:t xml:space="preserve"> </w:t>
      </w:r>
      <w:r w:rsidR="002C504C" w:rsidRPr="00C93A20">
        <w:rPr>
          <w:bCs/>
          <w:color w:val="auto"/>
          <w:lang w:eastAsia="ko-KR"/>
        </w:rPr>
        <w:t>Tubes with an inner diameter of 2</w:t>
      </w:r>
      <w:r w:rsidR="00553A78">
        <w:rPr>
          <w:bCs/>
          <w:color w:val="auto"/>
          <w:lang w:eastAsia="ko-KR"/>
        </w:rPr>
        <w:t>-</w:t>
      </w:r>
      <w:r w:rsidR="002C504C" w:rsidRPr="00C93A20">
        <w:rPr>
          <w:bCs/>
          <w:color w:val="auto"/>
          <w:lang w:eastAsia="ko-KR"/>
        </w:rPr>
        <w:t>5 mm are usually acceptable.</w:t>
      </w:r>
    </w:p>
    <w:p w14:paraId="549FF957" w14:textId="77777777" w:rsidR="003801FF" w:rsidRPr="00C93A20" w:rsidRDefault="003801FF" w:rsidP="003801FF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bCs/>
          <w:color w:val="auto"/>
          <w:lang w:eastAsia="ko-KR"/>
        </w:rPr>
      </w:pPr>
    </w:p>
    <w:p w14:paraId="3299D4AE" w14:textId="7F8885EE" w:rsidR="00B33D6C" w:rsidRPr="002B29B4" w:rsidRDefault="00B33D6C" w:rsidP="0070478F">
      <w:pPr>
        <w:pStyle w:val="NormalWeb"/>
        <w:widowControl/>
        <w:numPr>
          <w:ilvl w:val="1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bCs/>
          <w:color w:val="auto"/>
          <w:lang w:eastAsia="ko-KR"/>
        </w:rPr>
      </w:pPr>
      <w:r w:rsidRPr="009858CC">
        <w:rPr>
          <w:bCs/>
          <w:color w:val="auto"/>
          <w:lang w:eastAsia="ko-KR"/>
        </w:rPr>
        <w:t xml:space="preserve">Preparation of </w:t>
      </w:r>
      <w:r w:rsidR="006E1034" w:rsidRPr="009858CC">
        <w:rPr>
          <w:bCs/>
          <w:color w:val="auto"/>
          <w:lang w:eastAsia="ko-KR"/>
        </w:rPr>
        <w:t>agarose</w:t>
      </w:r>
      <w:r w:rsidRPr="009858CC">
        <w:rPr>
          <w:bCs/>
          <w:color w:val="auto"/>
          <w:lang w:eastAsia="ko-KR"/>
        </w:rPr>
        <w:t xml:space="preserve"> 3</w:t>
      </w:r>
      <w:r w:rsidR="003801FF" w:rsidRPr="009858CC">
        <w:rPr>
          <w:bCs/>
          <w:color w:val="auto"/>
          <w:lang w:eastAsia="ko-KR"/>
        </w:rPr>
        <w:t xml:space="preserve"> </w:t>
      </w:r>
      <w:r w:rsidRPr="009858CC">
        <w:rPr>
          <w:bCs/>
          <w:color w:val="auto"/>
          <w:lang w:eastAsia="ko-KR"/>
        </w:rPr>
        <w:t>M KCl solution</w:t>
      </w:r>
    </w:p>
    <w:p w14:paraId="1C9E4C13" w14:textId="77777777" w:rsidR="003801FF" w:rsidRPr="00C93A20" w:rsidRDefault="003801FF" w:rsidP="003801FF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bCs/>
          <w:color w:val="auto"/>
          <w:lang w:eastAsia="ko-KR"/>
        </w:rPr>
      </w:pPr>
    </w:p>
    <w:p w14:paraId="3742B65F" w14:textId="06DAFB18" w:rsidR="00B33D6C" w:rsidRPr="00C93A20" w:rsidRDefault="00B33D6C" w:rsidP="0070478F">
      <w:pPr>
        <w:pStyle w:val="NormalWeb"/>
        <w:widowControl/>
        <w:numPr>
          <w:ilvl w:val="2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bCs/>
          <w:color w:val="auto"/>
          <w:lang w:eastAsia="ko-KR"/>
        </w:rPr>
      </w:pPr>
      <w:r w:rsidRPr="00C93A20">
        <w:rPr>
          <w:bCs/>
          <w:color w:val="auto"/>
          <w:lang w:eastAsia="ko-KR"/>
        </w:rPr>
        <w:t xml:space="preserve">Prepare 200 </w:t>
      </w:r>
      <w:r w:rsidR="00855826" w:rsidRPr="00C93A20">
        <w:rPr>
          <w:bCs/>
          <w:color w:val="auto"/>
          <w:lang w:eastAsia="ko-KR"/>
        </w:rPr>
        <w:t>mL of 3</w:t>
      </w:r>
      <w:r w:rsidR="00A5782D" w:rsidRPr="00C93A20">
        <w:rPr>
          <w:bCs/>
          <w:color w:val="auto"/>
          <w:lang w:eastAsia="ko-KR"/>
        </w:rPr>
        <w:t xml:space="preserve"> </w:t>
      </w:r>
      <w:r w:rsidR="00855826" w:rsidRPr="00C93A20">
        <w:rPr>
          <w:bCs/>
          <w:color w:val="auto"/>
          <w:lang w:eastAsia="ko-KR"/>
        </w:rPr>
        <w:t>M KCl solution (1 M or 2</w:t>
      </w:r>
      <w:r w:rsidR="00A5782D" w:rsidRPr="00C93A20">
        <w:rPr>
          <w:bCs/>
          <w:color w:val="auto"/>
          <w:lang w:eastAsia="ko-KR"/>
        </w:rPr>
        <w:t xml:space="preserve"> </w:t>
      </w:r>
      <w:r w:rsidRPr="00C93A20">
        <w:rPr>
          <w:bCs/>
          <w:color w:val="auto"/>
          <w:lang w:eastAsia="ko-KR"/>
        </w:rPr>
        <w:t xml:space="preserve">M </w:t>
      </w:r>
      <w:r w:rsidR="00855826" w:rsidRPr="00C93A20">
        <w:rPr>
          <w:bCs/>
          <w:color w:val="auto"/>
          <w:lang w:eastAsia="ko-KR"/>
        </w:rPr>
        <w:t>is also</w:t>
      </w:r>
      <w:r w:rsidRPr="00C93A20">
        <w:rPr>
          <w:bCs/>
          <w:color w:val="auto"/>
          <w:lang w:eastAsia="ko-KR"/>
        </w:rPr>
        <w:t xml:space="preserve"> </w:t>
      </w:r>
      <w:r w:rsidR="00553A78">
        <w:rPr>
          <w:bCs/>
          <w:color w:val="auto"/>
          <w:lang w:eastAsia="ko-KR"/>
        </w:rPr>
        <w:t>acceptable).</w:t>
      </w:r>
    </w:p>
    <w:p w14:paraId="1DB9EB1F" w14:textId="77777777" w:rsidR="003801FF" w:rsidRPr="00C93A20" w:rsidRDefault="003801FF" w:rsidP="003801FF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bCs/>
          <w:color w:val="auto"/>
          <w:lang w:eastAsia="ko-KR"/>
        </w:rPr>
      </w:pPr>
    </w:p>
    <w:p w14:paraId="4316E6B5" w14:textId="160BA327" w:rsidR="00B33D6C" w:rsidRPr="00C93A20" w:rsidRDefault="00B33D6C" w:rsidP="0070478F">
      <w:pPr>
        <w:pStyle w:val="NormalWeb"/>
        <w:widowControl/>
        <w:numPr>
          <w:ilvl w:val="2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bCs/>
          <w:color w:val="auto"/>
          <w:lang w:eastAsia="ko-KR"/>
        </w:rPr>
      </w:pPr>
      <w:r w:rsidRPr="00C93A20">
        <w:rPr>
          <w:color w:val="auto"/>
          <w:lang w:eastAsia="ko-KR"/>
        </w:rPr>
        <w:t xml:space="preserve">Weigh 10 g of </w:t>
      </w:r>
      <w:r w:rsidR="006E1034" w:rsidRPr="00C93A20">
        <w:rPr>
          <w:color w:val="auto"/>
          <w:lang w:eastAsia="ko-KR"/>
        </w:rPr>
        <w:t>agarose</w:t>
      </w:r>
      <w:r w:rsidRPr="00C93A20">
        <w:rPr>
          <w:color w:val="auto"/>
          <w:lang w:eastAsia="ko-KR"/>
        </w:rPr>
        <w:t>.</w:t>
      </w:r>
    </w:p>
    <w:p w14:paraId="577EDB72" w14:textId="77777777" w:rsidR="003801FF" w:rsidRPr="00C93A20" w:rsidRDefault="003801FF" w:rsidP="003801FF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bCs/>
          <w:color w:val="auto"/>
          <w:lang w:eastAsia="ko-KR"/>
        </w:rPr>
      </w:pPr>
    </w:p>
    <w:p w14:paraId="76B19FB2" w14:textId="2F91274D" w:rsidR="00B33D6C" w:rsidRPr="00C93A20" w:rsidRDefault="003801FF" w:rsidP="0070478F">
      <w:pPr>
        <w:pStyle w:val="NormalWeb"/>
        <w:widowControl/>
        <w:numPr>
          <w:ilvl w:val="2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bCs/>
          <w:color w:val="auto"/>
          <w:lang w:eastAsia="ko-KR"/>
        </w:rPr>
      </w:pPr>
      <w:r w:rsidRPr="00C93A20">
        <w:rPr>
          <w:color w:val="auto"/>
          <w:lang w:eastAsia="ko-KR"/>
        </w:rPr>
        <w:t xml:space="preserve">Dissolve </w:t>
      </w:r>
      <w:r w:rsidR="00553A78">
        <w:rPr>
          <w:color w:val="auto"/>
          <w:lang w:eastAsia="ko-KR"/>
        </w:rPr>
        <w:t xml:space="preserve">the </w:t>
      </w:r>
      <w:r w:rsidRPr="00C93A20">
        <w:rPr>
          <w:color w:val="auto"/>
          <w:lang w:eastAsia="ko-KR"/>
        </w:rPr>
        <w:t>a</w:t>
      </w:r>
      <w:r w:rsidR="00242350" w:rsidRPr="00C93A20">
        <w:rPr>
          <w:color w:val="auto"/>
          <w:lang w:eastAsia="ko-KR"/>
        </w:rPr>
        <w:t xml:space="preserve">garose </w:t>
      </w:r>
      <w:r w:rsidR="00B33D6C" w:rsidRPr="00C93A20">
        <w:rPr>
          <w:color w:val="auto"/>
          <w:lang w:eastAsia="ko-KR"/>
        </w:rPr>
        <w:t>in 200 mL of KCl</w:t>
      </w:r>
      <w:r w:rsidR="00980537" w:rsidRPr="00C93A20">
        <w:rPr>
          <w:color w:val="auto"/>
          <w:lang w:eastAsia="ko-KR"/>
        </w:rPr>
        <w:t xml:space="preserve"> </w:t>
      </w:r>
      <w:r w:rsidR="00FB730D" w:rsidRPr="00C93A20">
        <w:rPr>
          <w:color w:val="auto"/>
          <w:lang w:eastAsia="ko-KR"/>
        </w:rPr>
        <w:t>(</w:t>
      </w:r>
      <w:r w:rsidR="0070478F" w:rsidRPr="00C93A20">
        <w:rPr>
          <w:i/>
          <w:color w:val="auto"/>
          <w:lang w:eastAsia="ko-KR"/>
        </w:rPr>
        <w:t>i.e.</w:t>
      </w:r>
      <w:r w:rsidR="00D025A5" w:rsidRPr="00C93A20">
        <w:rPr>
          <w:i/>
          <w:color w:val="auto"/>
          <w:lang w:eastAsia="ko-KR"/>
        </w:rPr>
        <w:t>,</w:t>
      </w:r>
      <w:r w:rsidR="00FB730D" w:rsidRPr="00C93A20">
        <w:rPr>
          <w:color w:val="auto"/>
          <w:lang w:eastAsia="ko-KR"/>
        </w:rPr>
        <w:t xml:space="preserve"> 5% agarose) on</w:t>
      </w:r>
      <w:r w:rsidR="00C44F7A" w:rsidRPr="00C93A20">
        <w:rPr>
          <w:color w:val="auto"/>
          <w:lang w:eastAsia="ko-KR"/>
        </w:rPr>
        <w:t xml:space="preserve"> a </w:t>
      </w:r>
      <w:r w:rsidR="00980537" w:rsidRPr="00C93A20">
        <w:rPr>
          <w:color w:val="auto"/>
          <w:lang w:eastAsia="ko-KR"/>
        </w:rPr>
        <w:t>hot plate</w:t>
      </w:r>
      <w:r w:rsidR="0025234F" w:rsidRPr="00C93A20">
        <w:rPr>
          <w:color w:val="auto"/>
          <w:lang w:eastAsia="ko-KR"/>
        </w:rPr>
        <w:t xml:space="preserve"> between 90 and 100 </w:t>
      </w:r>
      <w:r w:rsidR="002B29B4">
        <w:rPr>
          <w:color w:val="auto"/>
          <w:lang w:eastAsia="ko-KR"/>
        </w:rPr>
        <w:t>°</w:t>
      </w:r>
      <w:r w:rsidR="0025234F" w:rsidRPr="00C93A20">
        <w:rPr>
          <w:color w:val="auto"/>
          <w:lang w:eastAsia="ko-KR"/>
        </w:rPr>
        <w:t>C</w:t>
      </w:r>
      <w:r w:rsidR="00B33D6C" w:rsidRPr="00C93A20">
        <w:rPr>
          <w:color w:val="auto"/>
          <w:lang w:eastAsia="ko-KR"/>
        </w:rPr>
        <w:t>.</w:t>
      </w:r>
    </w:p>
    <w:p w14:paraId="1F8904DB" w14:textId="77777777" w:rsidR="003801FF" w:rsidRPr="00C93A20" w:rsidRDefault="003801FF" w:rsidP="003801FF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bCs/>
          <w:color w:val="auto"/>
          <w:lang w:eastAsia="ko-KR"/>
        </w:rPr>
      </w:pPr>
    </w:p>
    <w:p w14:paraId="4F09FFA3" w14:textId="65990F05" w:rsidR="00B33D6C" w:rsidRPr="002B29B4" w:rsidRDefault="001B7447" w:rsidP="0070478F">
      <w:pPr>
        <w:pStyle w:val="NormalWeb"/>
        <w:widowControl/>
        <w:numPr>
          <w:ilvl w:val="1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bCs/>
          <w:color w:val="auto"/>
          <w:lang w:eastAsia="ko-KR"/>
        </w:rPr>
      </w:pPr>
      <w:r w:rsidRPr="009858CC">
        <w:rPr>
          <w:color w:val="auto"/>
          <w:lang w:eastAsia="ko-KR"/>
        </w:rPr>
        <w:t>Loading the bridges with 3</w:t>
      </w:r>
      <w:r w:rsidR="003801FF" w:rsidRPr="009858CC">
        <w:rPr>
          <w:color w:val="auto"/>
          <w:lang w:eastAsia="ko-KR"/>
        </w:rPr>
        <w:t xml:space="preserve"> </w:t>
      </w:r>
      <w:r w:rsidRPr="009858CC">
        <w:rPr>
          <w:color w:val="auto"/>
          <w:lang w:eastAsia="ko-KR"/>
        </w:rPr>
        <w:t xml:space="preserve">M KCl </w:t>
      </w:r>
      <w:r w:rsidR="006E1034" w:rsidRPr="009858CC">
        <w:rPr>
          <w:color w:val="auto"/>
          <w:lang w:eastAsia="ko-KR"/>
        </w:rPr>
        <w:t>agarose</w:t>
      </w:r>
    </w:p>
    <w:p w14:paraId="42A634B3" w14:textId="77777777" w:rsidR="003801FF" w:rsidRPr="00C93A20" w:rsidRDefault="003801FF" w:rsidP="003801FF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bCs/>
          <w:color w:val="auto"/>
          <w:lang w:eastAsia="ko-KR"/>
        </w:rPr>
      </w:pPr>
    </w:p>
    <w:p w14:paraId="63DF3777" w14:textId="77777777" w:rsidR="003801FF" w:rsidRPr="00C93A20" w:rsidRDefault="00F4062D" w:rsidP="0070478F">
      <w:pPr>
        <w:pStyle w:val="NormalWeb"/>
        <w:widowControl/>
        <w:numPr>
          <w:ilvl w:val="2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bCs/>
          <w:color w:val="auto"/>
          <w:lang w:eastAsia="ko-KR"/>
        </w:rPr>
      </w:pPr>
      <w:r w:rsidRPr="00C93A20">
        <w:rPr>
          <w:color w:val="auto"/>
          <w:lang w:eastAsia="ko-KR"/>
        </w:rPr>
        <w:t>For easy l</w:t>
      </w:r>
      <w:r w:rsidR="00B41357" w:rsidRPr="00C93A20">
        <w:rPr>
          <w:color w:val="auto"/>
          <w:lang w:eastAsia="ko-KR"/>
        </w:rPr>
        <w:t>o</w:t>
      </w:r>
      <w:r w:rsidRPr="00C93A20">
        <w:rPr>
          <w:color w:val="auto"/>
          <w:lang w:eastAsia="ko-KR"/>
        </w:rPr>
        <w:t>ading, i</w:t>
      </w:r>
      <w:r w:rsidR="001B7447" w:rsidRPr="00C93A20">
        <w:rPr>
          <w:color w:val="auto"/>
          <w:lang w:eastAsia="ko-KR"/>
        </w:rPr>
        <w:t>mmerse the U-shaped glass bridge</w:t>
      </w:r>
      <w:r w:rsidR="00980537" w:rsidRPr="00C93A20">
        <w:rPr>
          <w:color w:val="auto"/>
          <w:lang w:eastAsia="ko-KR"/>
        </w:rPr>
        <w:t>s</w:t>
      </w:r>
      <w:r w:rsidR="001B7447" w:rsidRPr="00C93A20">
        <w:rPr>
          <w:color w:val="auto"/>
          <w:lang w:eastAsia="ko-KR"/>
        </w:rPr>
        <w:t xml:space="preserve"> in the </w:t>
      </w:r>
      <w:r w:rsidR="006E1034" w:rsidRPr="00C93A20">
        <w:rPr>
          <w:color w:val="auto"/>
          <w:lang w:eastAsia="ko-KR"/>
        </w:rPr>
        <w:t>agarose</w:t>
      </w:r>
      <w:r w:rsidR="001B7447" w:rsidRPr="00C93A20">
        <w:rPr>
          <w:color w:val="auto"/>
          <w:lang w:eastAsia="ko-KR"/>
        </w:rPr>
        <w:t xml:space="preserve">-KCl solution. </w:t>
      </w:r>
    </w:p>
    <w:p w14:paraId="7430A085" w14:textId="77777777" w:rsidR="003801FF" w:rsidRPr="00C93A20" w:rsidRDefault="003801FF" w:rsidP="003801FF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b/>
          <w:color w:val="auto"/>
          <w:lang w:eastAsia="ko-KR"/>
        </w:rPr>
      </w:pPr>
    </w:p>
    <w:p w14:paraId="62C776BC" w14:textId="372D2F1B" w:rsidR="001B7447" w:rsidRPr="00C93A20" w:rsidRDefault="001B7447" w:rsidP="003801FF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bCs/>
          <w:color w:val="auto"/>
          <w:lang w:eastAsia="ko-KR"/>
        </w:rPr>
      </w:pPr>
      <w:r w:rsidRPr="00C93A20">
        <w:rPr>
          <w:color w:val="auto"/>
          <w:lang w:eastAsia="ko-KR"/>
        </w:rPr>
        <w:t xml:space="preserve">Note: </w:t>
      </w:r>
      <w:r w:rsidR="003801FF" w:rsidRPr="00C93A20">
        <w:rPr>
          <w:color w:val="auto"/>
          <w:lang w:eastAsia="ko-KR"/>
        </w:rPr>
        <w:t>I</w:t>
      </w:r>
      <w:r w:rsidRPr="00C93A20">
        <w:rPr>
          <w:color w:val="auto"/>
          <w:lang w:eastAsia="ko-KR"/>
        </w:rPr>
        <w:t>t</w:t>
      </w:r>
      <w:r w:rsidR="00B41357" w:rsidRPr="00C93A20">
        <w:rPr>
          <w:color w:val="auto"/>
          <w:lang w:eastAsia="ko-KR"/>
        </w:rPr>
        <w:t xml:space="preserve"> i</w:t>
      </w:r>
      <w:r w:rsidRPr="00C93A20">
        <w:rPr>
          <w:color w:val="auto"/>
          <w:lang w:eastAsia="ko-KR"/>
        </w:rPr>
        <w:t xml:space="preserve">s easy to dig out the glass bridges if the </w:t>
      </w:r>
      <w:r w:rsidR="006E1034" w:rsidRPr="00C93A20">
        <w:rPr>
          <w:color w:val="auto"/>
          <w:lang w:eastAsia="ko-KR"/>
        </w:rPr>
        <w:t>agarose</w:t>
      </w:r>
      <w:r w:rsidRPr="00C93A20">
        <w:rPr>
          <w:color w:val="auto"/>
          <w:lang w:eastAsia="ko-KR"/>
        </w:rPr>
        <w:t xml:space="preserve">-KCl solution is contained </w:t>
      </w:r>
      <w:r w:rsidR="00980537" w:rsidRPr="00C93A20">
        <w:rPr>
          <w:color w:val="auto"/>
          <w:lang w:eastAsia="ko-KR"/>
        </w:rPr>
        <w:t xml:space="preserve">in a </w:t>
      </w:r>
      <w:r w:rsidRPr="00C93A20">
        <w:rPr>
          <w:color w:val="auto"/>
          <w:lang w:eastAsia="ko-KR"/>
        </w:rPr>
        <w:t>shallow and broad container.</w:t>
      </w:r>
    </w:p>
    <w:p w14:paraId="7C35FB02" w14:textId="77777777" w:rsidR="003801FF" w:rsidRPr="00C93A20" w:rsidRDefault="003801FF" w:rsidP="003801FF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bCs/>
          <w:color w:val="auto"/>
          <w:lang w:eastAsia="ko-KR"/>
        </w:rPr>
      </w:pPr>
    </w:p>
    <w:p w14:paraId="1587C110" w14:textId="2A40B87B" w:rsidR="001B7447" w:rsidRPr="00C93A20" w:rsidRDefault="001B7447" w:rsidP="0070478F">
      <w:pPr>
        <w:pStyle w:val="NormalWeb"/>
        <w:widowControl/>
        <w:numPr>
          <w:ilvl w:val="2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bCs/>
          <w:color w:val="auto"/>
          <w:lang w:eastAsia="ko-KR"/>
        </w:rPr>
      </w:pPr>
      <w:r w:rsidRPr="00C93A20">
        <w:rPr>
          <w:color w:val="auto"/>
          <w:lang w:eastAsia="ko-KR"/>
        </w:rPr>
        <w:t xml:space="preserve">Keep them overnight </w:t>
      </w:r>
      <w:r w:rsidR="00754295" w:rsidRPr="00C93A20">
        <w:rPr>
          <w:color w:val="auto"/>
          <w:lang w:eastAsia="ko-KR"/>
        </w:rPr>
        <w:t xml:space="preserve">at </w:t>
      </w:r>
      <w:r w:rsidR="00980537" w:rsidRPr="00C93A20">
        <w:rPr>
          <w:color w:val="auto"/>
          <w:lang w:eastAsia="ko-KR"/>
        </w:rPr>
        <w:t>room temperature</w:t>
      </w:r>
      <w:r w:rsidR="00553A78">
        <w:rPr>
          <w:color w:val="auto"/>
          <w:lang w:eastAsia="ko-KR"/>
        </w:rPr>
        <w:t xml:space="preserve"> (RT)</w:t>
      </w:r>
      <w:r w:rsidR="00980537" w:rsidRPr="00C93A20">
        <w:rPr>
          <w:color w:val="auto"/>
          <w:lang w:eastAsia="ko-KR"/>
        </w:rPr>
        <w:t xml:space="preserve"> </w:t>
      </w:r>
      <w:r w:rsidRPr="00C93A20">
        <w:rPr>
          <w:color w:val="auto"/>
          <w:lang w:eastAsia="ko-KR"/>
        </w:rPr>
        <w:t xml:space="preserve">for </w:t>
      </w:r>
      <w:r w:rsidR="00754295" w:rsidRPr="00C93A20">
        <w:rPr>
          <w:color w:val="auto"/>
          <w:lang w:eastAsia="ko-KR"/>
        </w:rPr>
        <w:t xml:space="preserve">the </w:t>
      </w:r>
      <w:r w:rsidR="006E1034" w:rsidRPr="00C93A20">
        <w:rPr>
          <w:color w:val="auto"/>
          <w:lang w:eastAsia="ko-KR"/>
        </w:rPr>
        <w:t>agarose</w:t>
      </w:r>
      <w:r w:rsidR="00754295" w:rsidRPr="00C93A20">
        <w:rPr>
          <w:color w:val="auto"/>
          <w:lang w:eastAsia="ko-KR"/>
        </w:rPr>
        <w:t xml:space="preserve"> to </w:t>
      </w:r>
      <w:r w:rsidRPr="00C93A20">
        <w:rPr>
          <w:color w:val="auto"/>
          <w:lang w:eastAsia="ko-KR"/>
        </w:rPr>
        <w:t>set</w:t>
      </w:r>
      <w:r w:rsidR="00F4062D" w:rsidRPr="00C93A20">
        <w:rPr>
          <w:color w:val="auto"/>
          <w:lang w:eastAsia="ko-KR"/>
        </w:rPr>
        <w:t xml:space="preserve"> </w:t>
      </w:r>
      <w:r w:rsidR="00553A78">
        <w:rPr>
          <w:color w:val="auto"/>
          <w:lang w:eastAsia="ko-KR"/>
        </w:rPr>
        <w:t xml:space="preserve">and </w:t>
      </w:r>
      <w:r w:rsidR="00F4062D" w:rsidRPr="00C93A20">
        <w:rPr>
          <w:color w:val="auto"/>
          <w:lang w:eastAsia="ko-KR"/>
        </w:rPr>
        <w:t>harden</w:t>
      </w:r>
      <w:r w:rsidRPr="00C93A20">
        <w:rPr>
          <w:color w:val="auto"/>
          <w:lang w:eastAsia="ko-KR"/>
        </w:rPr>
        <w:t>.</w:t>
      </w:r>
    </w:p>
    <w:p w14:paraId="1AEA5AE7" w14:textId="77777777" w:rsidR="003801FF" w:rsidRPr="00C93A20" w:rsidRDefault="003801FF" w:rsidP="003801FF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bCs/>
          <w:color w:val="auto"/>
          <w:lang w:eastAsia="ko-KR"/>
        </w:rPr>
      </w:pPr>
    </w:p>
    <w:p w14:paraId="512FAF13" w14:textId="566F0B02" w:rsidR="001B7447" w:rsidRPr="00C93A20" w:rsidRDefault="00086698" w:rsidP="0070478F">
      <w:pPr>
        <w:pStyle w:val="NormalWeb"/>
        <w:widowControl/>
        <w:numPr>
          <w:ilvl w:val="2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bCs/>
          <w:color w:val="auto"/>
          <w:lang w:eastAsia="ko-KR"/>
        </w:rPr>
      </w:pPr>
      <w:r w:rsidRPr="00C93A20">
        <w:rPr>
          <w:color w:val="auto"/>
          <w:lang w:eastAsia="ko-KR"/>
        </w:rPr>
        <w:t>Carefully d</w:t>
      </w:r>
      <w:r w:rsidR="001B7447" w:rsidRPr="00C93A20">
        <w:rPr>
          <w:color w:val="auto"/>
          <w:lang w:eastAsia="ko-KR"/>
        </w:rPr>
        <w:t xml:space="preserve">ig out the </w:t>
      </w:r>
      <w:r w:rsidR="006E1034" w:rsidRPr="00C93A20">
        <w:rPr>
          <w:color w:val="auto"/>
          <w:lang w:eastAsia="ko-KR"/>
        </w:rPr>
        <w:t>agarose</w:t>
      </w:r>
      <w:r w:rsidR="001B7447" w:rsidRPr="00C93A20">
        <w:rPr>
          <w:color w:val="auto"/>
          <w:lang w:eastAsia="ko-KR"/>
        </w:rPr>
        <w:t>-KCl-</w:t>
      </w:r>
      <w:r w:rsidR="00F4062D" w:rsidRPr="00C93A20">
        <w:rPr>
          <w:color w:val="auto"/>
          <w:lang w:eastAsia="ko-KR"/>
        </w:rPr>
        <w:t>loaded</w:t>
      </w:r>
      <w:r w:rsidR="001B7447" w:rsidRPr="00C93A20">
        <w:rPr>
          <w:color w:val="auto"/>
          <w:lang w:eastAsia="ko-KR"/>
        </w:rPr>
        <w:t xml:space="preserve"> glass bridge</w:t>
      </w:r>
      <w:r w:rsidR="00980537" w:rsidRPr="00C93A20">
        <w:rPr>
          <w:color w:val="auto"/>
          <w:lang w:eastAsia="ko-KR"/>
        </w:rPr>
        <w:t>s</w:t>
      </w:r>
      <w:r w:rsidR="001B7447" w:rsidRPr="00C93A20">
        <w:rPr>
          <w:color w:val="auto"/>
          <w:lang w:eastAsia="ko-KR"/>
        </w:rPr>
        <w:t xml:space="preserve"> from the set</w:t>
      </w:r>
      <w:r w:rsidR="00553A78">
        <w:rPr>
          <w:color w:val="auto"/>
          <w:lang w:eastAsia="ko-KR"/>
        </w:rPr>
        <w:t>/</w:t>
      </w:r>
      <w:r w:rsidR="00F4062D" w:rsidRPr="00C93A20">
        <w:rPr>
          <w:color w:val="auto"/>
          <w:lang w:eastAsia="ko-KR"/>
        </w:rPr>
        <w:t>hardened</w:t>
      </w:r>
      <w:r w:rsidR="001B7447" w:rsidRPr="00C93A20">
        <w:rPr>
          <w:color w:val="auto"/>
          <w:lang w:eastAsia="ko-KR"/>
        </w:rPr>
        <w:t xml:space="preserve"> </w:t>
      </w:r>
      <w:r w:rsidR="006E1034" w:rsidRPr="00C93A20">
        <w:rPr>
          <w:color w:val="auto"/>
          <w:lang w:eastAsia="ko-KR"/>
        </w:rPr>
        <w:t>agarose</w:t>
      </w:r>
      <w:r w:rsidR="001B7447" w:rsidRPr="00C93A20">
        <w:rPr>
          <w:color w:val="auto"/>
          <w:lang w:eastAsia="ko-KR"/>
        </w:rPr>
        <w:t>-salt.</w:t>
      </w:r>
    </w:p>
    <w:p w14:paraId="14917F52" w14:textId="77777777" w:rsidR="003801FF" w:rsidRPr="00C93A20" w:rsidRDefault="003801FF" w:rsidP="003801FF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bCs/>
          <w:color w:val="auto"/>
          <w:lang w:eastAsia="ko-KR"/>
        </w:rPr>
      </w:pPr>
    </w:p>
    <w:p w14:paraId="494DEBCA" w14:textId="615612A4" w:rsidR="001B7447" w:rsidRPr="002B29B4" w:rsidRDefault="001B7447" w:rsidP="0070478F">
      <w:pPr>
        <w:pStyle w:val="NormalWeb"/>
        <w:widowControl/>
        <w:numPr>
          <w:ilvl w:val="1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bCs/>
          <w:color w:val="auto"/>
          <w:lang w:eastAsia="ko-KR"/>
        </w:rPr>
      </w:pPr>
      <w:r w:rsidRPr="009858CC">
        <w:rPr>
          <w:bCs/>
          <w:color w:val="auto"/>
          <w:lang w:eastAsia="ko-KR"/>
        </w:rPr>
        <w:t>Storing the bridges</w:t>
      </w:r>
    </w:p>
    <w:p w14:paraId="3E1615B0" w14:textId="77777777" w:rsidR="003801FF" w:rsidRPr="00C93A20" w:rsidRDefault="003801FF" w:rsidP="003801FF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bCs/>
          <w:color w:val="auto"/>
          <w:lang w:eastAsia="ko-KR"/>
        </w:rPr>
      </w:pPr>
    </w:p>
    <w:p w14:paraId="698F9D88" w14:textId="046938B1" w:rsidR="001B7447" w:rsidRPr="00C93A20" w:rsidRDefault="001B7447" w:rsidP="0070478F">
      <w:pPr>
        <w:pStyle w:val="NormalWeb"/>
        <w:widowControl/>
        <w:numPr>
          <w:ilvl w:val="2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bCs/>
          <w:color w:val="auto"/>
          <w:lang w:eastAsia="ko-KR"/>
        </w:rPr>
      </w:pPr>
      <w:r w:rsidRPr="00C93A20">
        <w:rPr>
          <w:bCs/>
          <w:color w:val="auto"/>
          <w:lang w:eastAsia="ko-KR"/>
        </w:rPr>
        <w:t>Prepare enough volume (</w:t>
      </w:r>
      <w:r w:rsidR="0070478F" w:rsidRPr="00C93A20">
        <w:rPr>
          <w:bCs/>
          <w:i/>
          <w:color w:val="auto"/>
          <w:lang w:eastAsia="ko-KR"/>
        </w:rPr>
        <w:t>i.e.</w:t>
      </w:r>
      <w:r w:rsidR="00D025A5" w:rsidRPr="00C93A20">
        <w:rPr>
          <w:bCs/>
          <w:i/>
          <w:color w:val="auto"/>
          <w:lang w:eastAsia="ko-KR"/>
        </w:rPr>
        <w:t>,</w:t>
      </w:r>
      <w:r w:rsidRPr="00C93A20">
        <w:rPr>
          <w:bCs/>
          <w:color w:val="auto"/>
          <w:lang w:eastAsia="ko-KR"/>
        </w:rPr>
        <w:t xml:space="preserve"> 500 mL) of </w:t>
      </w:r>
      <w:r w:rsidR="00553A78">
        <w:rPr>
          <w:bCs/>
          <w:color w:val="auto"/>
          <w:lang w:eastAsia="ko-KR"/>
        </w:rPr>
        <w:t xml:space="preserve">the </w:t>
      </w:r>
      <w:r w:rsidRPr="00C93A20">
        <w:rPr>
          <w:bCs/>
          <w:color w:val="auto"/>
          <w:lang w:eastAsia="ko-KR"/>
        </w:rPr>
        <w:t>3</w:t>
      </w:r>
      <w:r w:rsidR="00A5782D" w:rsidRPr="00C93A20">
        <w:rPr>
          <w:bCs/>
          <w:color w:val="auto"/>
          <w:lang w:eastAsia="ko-KR"/>
        </w:rPr>
        <w:t xml:space="preserve"> </w:t>
      </w:r>
      <w:r w:rsidRPr="00C93A20">
        <w:rPr>
          <w:bCs/>
          <w:color w:val="auto"/>
          <w:lang w:eastAsia="ko-KR"/>
        </w:rPr>
        <w:t xml:space="preserve">M KCl solution in </w:t>
      </w:r>
      <w:r w:rsidR="00BF496F" w:rsidRPr="00C93A20">
        <w:rPr>
          <w:bCs/>
          <w:color w:val="auto"/>
          <w:lang w:eastAsia="ko-KR"/>
        </w:rPr>
        <w:t xml:space="preserve">a </w:t>
      </w:r>
      <w:r w:rsidRPr="00C93A20">
        <w:rPr>
          <w:bCs/>
          <w:color w:val="auto"/>
          <w:lang w:eastAsia="ko-KR"/>
        </w:rPr>
        <w:t>wide-necked bottle.</w:t>
      </w:r>
    </w:p>
    <w:p w14:paraId="2048984F" w14:textId="77777777" w:rsidR="003801FF" w:rsidRPr="00C93A20" w:rsidRDefault="003801FF" w:rsidP="003801FF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bCs/>
          <w:color w:val="auto"/>
          <w:lang w:eastAsia="ko-KR"/>
        </w:rPr>
      </w:pPr>
    </w:p>
    <w:p w14:paraId="72EFACAE" w14:textId="4179DD44" w:rsidR="00E42DB3" w:rsidRPr="00C93A20" w:rsidRDefault="00E42DB3" w:rsidP="0070478F">
      <w:pPr>
        <w:pStyle w:val="NormalWeb"/>
        <w:widowControl/>
        <w:numPr>
          <w:ilvl w:val="2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bCs/>
          <w:color w:val="auto"/>
          <w:lang w:eastAsia="ko-KR"/>
        </w:rPr>
      </w:pPr>
      <w:r w:rsidRPr="00C93A20">
        <w:rPr>
          <w:bCs/>
          <w:color w:val="auto"/>
          <w:lang w:eastAsia="ko-KR"/>
        </w:rPr>
        <w:lastRenderedPageBreak/>
        <w:t xml:space="preserve">Store the prepared </w:t>
      </w:r>
      <w:r w:rsidR="006E1034" w:rsidRPr="00C93A20">
        <w:rPr>
          <w:bCs/>
          <w:color w:val="auto"/>
          <w:lang w:eastAsia="ko-KR"/>
        </w:rPr>
        <w:t>agarose</w:t>
      </w:r>
      <w:r w:rsidRPr="00C93A20">
        <w:rPr>
          <w:bCs/>
          <w:color w:val="auto"/>
          <w:lang w:eastAsia="ko-KR"/>
        </w:rPr>
        <w:t xml:space="preserve">-salt bridges in the bottle in </w:t>
      </w:r>
      <w:r w:rsidR="00417A33" w:rsidRPr="00C93A20">
        <w:rPr>
          <w:bCs/>
          <w:color w:val="auto"/>
          <w:lang w:eastAsia="ko-KR"/>
        </w:rPr>
        <w:t xml:space="preserve">a </w:t>
      </w:r>
      <w:r w:rsidRPr="00C93A20">
        <w:rPr>
          <w:bCs/>
          <w:color w:val="auto"/>
          <w:lang w:eastAsia="ko-KR"/>
        </w:rPr>
        <w:t>refrigerator.</w:t>
      </w:r>
    </w:p>
    <w:p w14:paraId="6F80B415" w14:textId="0DBDA49E" w:rsidR="00B33D6C" w:rsidRPr="00C93A20" w:rsidRDefault="00B33D6C" w:rsidP="0070478F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color w:val="auto"/>
          <w:lang w:eastAsia="ko-KR"/>
        </w:rPr>
      </w:pPr>
    </w:p>
    <w:p w14:paraId="69CA94A6" w14:textId="093EFECA" w:rsidR="001B7447" w:rsidRPr="00C93A20" w:rsidRDefault="001B7447" w:rsidP="0070478F">
      <w:pPr>
        <w:pStyle w:val="NormalWeb"/>
        <w:widowControl/>
        <w:numPr>
          <w:ilvl w:val="0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b/>
          <w:color w:val="auto"/>
          <w:lang w:eastAsia="ko-KR"/>
        </w:rPr>
      </w:pPr>
      <w:r w:rsidRPr="00C93A20">
        <w:rPr>
          <w:b/>
          <w:color w:val="auto"/>
          <w:lang w:eastAsia="ko-KR"/>
        </w:rPr>
        <w:t xml:space="preserve">Application of </w:t>
      </w:r>
      <w:r w:rsidR="003801FF" w:rsidRPr="00C93A20">
        <w:rPr>
          <w:b/>
          <w:color w:val="auto"/>
          <w:lang w:eastAsia="ko-KR"/>
        </w:rPr>
        <w:t xml:space="preserve">Fluid Flow Shear Force to Cells in a Patch-Clamping Chamber </w:t>
      </w:r>
    </w:p>
    <w:p w14:paraId="2F846DC0" w14:textId="77777777" w:rsidR="003801FF" w:rsidRPr="00C93A20" w:rsidRDefault="003801FF" w:rsidP="003801FF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b/>
          <w:color w:val="auto"/>
          <w:lang w:eastAsia="ko-KR"/>
        </w:rPr>
      </w:pPr>
    </w:p>
    <w:p w14:paraId="22EC5169" w14:textId="58D9EA0A" w:rsidR="00540E9C" w:rsidRPr="00C93A20" w:rsidRDefault="00540E9C" w:rsidP="0070478F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 xml:space="preserve">Note: A schematic diagram of the patch-clamp experimental set-up is shown </w:t>
      </w:r>
      <w:r w:rsidR="00410324" w:rsidRPr="00C93A20">
        <w:rPr>
          <w:color w:val="auto"/>
          <w:lang w:eastAsia="ko-KR"/>
        </w:rPr>
        <w:t>in</w:t>
      </w:r>
      <w:r w:rsidRPr="00C93A20">
        <w:rPr>
          <w:color w:val="auto"/>
          <w:lang w:eastAsia="ko-KR"/>
        </w:rPr>
        <w:t xml:space="preserve"> </w:t>
      </w:r>
      <w:r w:rsidR="003801FF" w:rsidRPr="00C93A20">
        <w:rPr>
          <w:b/>
          <w:color w:val="auto"/>
          <w:lang w:eastAsia="ko-KR"/>
        </w:rPr>
        <w:t>F</w:t>
      </w:r>
      <w:r w:rsidRPr="00C93A20">
        <w:rPr>
          <w:b/>
          <w:color w:val="auto"/>
          <w:lang w:eastAsia="ko-KR"/>
        </w:rPr>
        <w:t>igure 1</w:t>
      </w:r>
      <w:r w:rsidRPr="00C93A20">
        <w:rPr>
          <w:color w:val="auto"/>
          <w:lang w:eastAsia="ko-KR"/>
        </w:rPr>
        <w:t xml:space="preserve">. </w:t>
      </w:r>
    </w:p>
    <w:p w14:paraId="3AF45448" w14:textId="77777777" w:rsidR="00D974DB" w:rsidRPr="00C93A20" w:rsidRDefault="00D974DB" w:rsidP="0070478F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color w:val="auto"/>
          <w:lang w:eastAsia="ko-KR"/>
        </w:rPr>
      </w:pPr>
    </w:p>
    <w:p w14:paraId="6BF71942" w14:textId="79E84B0E" w:rsidR="001B7447" w:rsidRPr="00C93A20" w:rsidRDefault="001B7447" w:rsidP="0070478F">
      <w:pPr>
        <w:pStyle w:val="NormalWeb"/>
        <w:widowControl/>
        <w:numPr>
          <w:ilvl w:val="1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>Place a container loaded with bathing solution</w:t>
      </w:r>
      <w:r w:rsidR="00553A78">
        <w:rPr>
          <w:color w:val="auto"/>
          <w:lang w:eastAsia="ko-KR"/>
        </w:rPr>
        <w:t xml:space="preserve"> (</w:t>
      </w:r>
      <w:r w:rsidRPr="00C93A20">
        <w:rPr>
          <w:color w:val="auto"/>
          <w:lang w:eastAsia="ko-KR"/>
        </w:rPr>
        <w:t xml:space="preserve">volume and height </w:t>
      </w:r>
      <w:r w:rsidR="00553A78">
        <w:rPr>
          <w:color w:val="auto"/>
          <w:lang w:eastAsia="ko-KR"/>
        </w:rPr>
        <w:t>should already</w:t>
      </w:r>
      <w:r w:rsidR="00FF28C5" w:rsidRPr="00C93A20">
        <w:rPr>
          <w:color w:val="auto"/>
          <w:lang w:eastAsia="ko-KR"/>
        </w:rPr>
        <w:t xml:space="preserve"> be measured</w:t>
      </w:r>
      <w:r w:rsidR="00553A78">
        <w:rPr>
          <w:color w:val="auto"/>
          <w:lang w:eastAsia="ko-KR"/>
        </w:rPr>
        <w:t>)</w:t>
      </w:r>
      <w:r w:rsidRPr="00C93A20">
        <w:rPr>
          <w:color w:val="auto"/>
          <w:lang w:eastAsia="ko-KR"/>
        </w:rPr>
        <w:t xml:space="preserve"> above </w:t>
      </w:r>
      <w:r w:rsidR="00A90AF1" w:rsidRPr="00C93A20">
        <w:rPr>
          <w:color w:val="auto"/>
          <w:lang w:eastAsia="ko-KR"/>
        </w:rPr>
        <w:t xml:space="preserve">the </w:t>
      </w:r>
      <w:r w:rsidRPr="00C93A20">
        <w:rPr>
          <w:color w:val="auto"/>
          <w:lang w:eastAsia="ko-KR"/>
        </w:rPr>
        <w:t>patch-clamp chamber.</w:t>
      </w:r>
    </w:p>
    <w:p w14:paraId="1CB55757" w14:textId="77777777" w:rsidR="00D974DB" w:rsidRPr="00C93A20" w:rsidRDefault="00D974DB" w:rsidP="00D974DB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color w:val="auto"/>
          <w:lang w:eastAsia="ko-KR"/>
        </w:rPr>
      </w:pPr>
    </w:p>
    <w:p w14:paraId="12032366" w14:textId="5ADB71F9" w:rsidR="001B7447" w:rsidRPr="00C93A20" w:rsidRDefault="001B7447" w:rsidP="0070478F">
      <w:pPr>
        <w:pStyle w:val="NormalWeb"/>
        <w:widowControl/>
        <w:numPr>
          <w:ilvl w:val="1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 xml:space="preserve">Fill the </w:t>
      </w:r>
      <w:r w:rsidR="00573867" w:rsidRPr="00C93A20">
        <w:rPr>
          <w:color w:val="auto"/>
          <w:lang w:eastAsia="ko-KR"/>
        </w:rPr>
        <w:t xml:space="preserve">patch-clamp </w:t>
      </w:r>
      <w:r w:rsidR="00CC68EA" w:rsidRPr="00C93A20">
        <w:rPr>
          <w:color w:val="auto"/>
          <w:lang w:eastAsia="ko-KR"/>
        </w:rPr>
        <w:t xml:space="preserve">chamber </w:t>
      </w:r>
      <w:r w:rsidR="00573867" w:rsidRPr="00C93A20">
        <w:rPr>
          <w:color w:val="auto"/>
          <w:lang w:eastAsia="ko-KR"/>
        </w:rPr>
        <w:t>with the bat</w:t>
      </w:r>
      <w:r w:rsidR="00E1716A" w:rsidRPr="00C93A20">
        <w:rPr>
          <w:color w:val="auto"/>
          <w:lang w:eastAsia="ko-KR"/>
        </w:rPr>
        <w:t>h</w:t>
      </w:r>
      <w:r w:rsidR="00573867" w:rsidRPr="00C93A20">
        <w:rPr>
          <w:color w:val="auto"/>
          <w:lang w:eastAsia="ko-KR"/>
        </w:rPr>
        <w:t>ing solution by</w:t>
      </w:r>
      <w:r w:rsidRPr="00C93A20">
        <w:rPr>
          <w:color w:val="auto"/>
          <w:lang w:eastAsia="ko-KR"/>
        </w:rPr>
        <w:t xml:space="preserve"> suction</w:t>
      </w:r>
      <w:r w:rsidR="00573867" w:rsidRPr="00C93A20">
        <w:rPr>
          <w:color w:val="auto"/>
          <w:lang w:eastAsia="ko-KR"/>
        </w:rPr>
        <w:t>ing the tube</w:t>
      </w:r>
      <w:r w:rsidRPr="00C93A20">
        <w:rPr>
          <w:color w:val="auto"/>
          <w:lang w:eastAsia="ko-KR"/>
        </w:rPr>
        <w:t>.</w:t>
      </w:r>
    </w:p>
    <w:p w14:paraId="2FB04BC1" w14:textId="77777777" w:rsidR="00D974DB" w:rsidRPr="00C93A20" w:rsidRDefault="00D974DB" w:rsidP="00D974DB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color w:val="auto"/>
          <w:lang w:eastAsia="ko-KR"/>
        </w:rPr>
      </w:pPr>
    </w:p>
    <w:p w14:paraId="50B01862" w14:textId="5F94482D" w:rsidR="001B7447" w:rsidRPr="00C93A20" w:rsidRDefault="001B7447" w:rsidP="0070478F">
      <w:pPr>
        <w:pStyle w:val="NormalWeb"/>
        <w:widowControl/>
        <w:numPr>
          <w:ilvl w:val="1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>To stop the fluid flow</w:t>
      </w:r>
      <w:r w:rsidR="00E92E63" w:rsidRPr="00C93A20">
        <w:rPr>
          <w:color w:val="auto"/>
          <w:lang w:eastAsia="ko-KR"/>
        </w:rPr>
        <w:t>,</w:t>
      </w:r>
      <w:r w:rsidRPr="00C93A20">
        <w:rPr>
          <w:color w:val="auto"/>
          <w:lang w:eastAsia="ko-KR"/>
        </w:rPr>
        <w:t xml:space="preserve"> clip the </w:t>
      </w:r>
      <w:r w:rsidR="00D821CF" w:rsidRPr="00C93A20">
        <w:rPr>
          <w:color w:val="auto"/>
          <w:lang w:eastAsia="ko-KR"/>
        </w:rPr>
        <w:t>tube</w:t>
      </w:r>
      <w:r w:rsidRPr="00C93A20">
        <w:rPr>
          <w:color w:val="auto"/>
          <w:lang w:eastAsia="ko-KR"/>
        </w:rPr>
        <w:t xml:space="preserve"> </w:t>
      </w:r>
      <w:r w:rsidR="00CA277E" w:rsidRPr="00C93A20">
        <w:rPr>
          <w:color w:val="auto"/>
          <w:lang w:eastAsia="ko-KR"/>
        </w:rPr>
        <w:t xml:space="preserve">at the </w:t>
      </w:r>
      <w:r w:rsidRPr="00C93A20">
        <w:rPr>
          <w:color w:val="auto"/>
          <w:lang w:eastAsia="ko-KR"/>
        </w:rPr>
        <w:t>container</w:t>
      </w:r>
      <w:r w:rsidR="00A90AF1" w:rsidRPr="00C93A20">
        <w:rPr>
          <w:color w:val="auto"/>
          <w:lang w:eastAsia="ko-KR"/>
        </w:rPr>
        <w:t>’s</w:t>
      </w:r>
      <w:r w:rsidRPr="00C93A20">
        <w:rPr>
          <w:color w:val="auto"/>
          <w:lang w:eastAsia="ko-KR"/>
        </w:rPr>
        <w:t xml:space="preserve"> </w:t>
      </w:r>
      <w:r w:rsidR="00CA277E" w:rsidRPr="00C93A20">
        <w:rPr>
          <w:color w:val="auto"/>
          <w:lang w:eastAsia="ko-KR"/>
        </w:rPr>
        <w:t>side to block the fluid flow</w:t>
      </w:r>
      <w:r w:rsidR="00553A78">
        <w:rPr>
          <w:color w:val="auto"/>
          <w:lang w:eastAsia="ko-KR"/>
        </w:rPr>
        <w:t>,</w:t>
      </w:r>
      <w:r w:rsidR="00CA277E" w:rsidRPr="00C93A20">
        <w:rPr>
          <w:color w:val="auto"/>
          <w:lang w:eastAsia="ko-KR"/>
        </w:rPr>
        <w:t xml:space="preserve"> </w:t>
      </w:r>
      <w:r w:rsidR="00553A78">
        <w:rPr>
          <w:color w:val="auto"/>
          <w:lang w:eastAsia="ko-KR"/>
        </w:rPr>
        <w:t>then</w:t>
      </w:r>
      <w:r w:rsidRPr="00C93A20">
        <w:rPr>
          <w:color w:val="auto"/>
          <w:lang w:eastAsia="ko-KR"/>
        </w:rPr>
        <w:t xml:space="preserve"> </w:t>
      </w:r>
      <w:r w:rsidR="00CA277E" w:rsidRPr="00C93A20">
        <w:rPr>
          <w:color w:val="auto"/>
          <w:lang w:eastAsia="ko-KR"/>
        </w:rPr>
        <w:t xml:space="preserve">clip the tube at the suction side to stop the </w:t>
      </w:r>
      <w:r w:rsidRPr="00C93A20">
        <w:rPr>
          <w:color w:val="auto"/>
          <w:lang w:eastAsia="ko-KR"/>
        </w:rPr>
        <w:t>suction at the same time. This is the “stationary” control condition.</w:t>
      </w:r>
    </w:p>
    <w:p w14:paraId="3CFEC0D1" w14:textId="77777777" w:rsidR="00D974DB" w:rsidRPr="00C93A20" w:rsidRDefault="00D974DB" w:rsidP="00D974DB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color w:val="auto"/>
          <w:lang w:eastAsia="ko-KR"/>
        </w:rPr>
      </w:pPr>
    </w:p>
    <w:p w14:paraId="65F2B192" w14:textId="2273F245" w:rsidR="001B7447" w:rsidRPr="00C93A20" w:rsidRDefault="001B7447" w:rsidP="0070478F">
      <w:pPr>
        <w:pStyle w:val="NormalWeb"/>
        <w:widowControl/>
        <w:numPr>
          <w:ilvl w:val="1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 xml:space="preserve">To apply fluid flow shear force, open both </w:t>
      </w:r>
      <w:r w:rsidR="00D821CF" w:rsidRPr="00C93A20">
        <w:rPr>
          <w:color w:val="auto"/>
          <w:lang w:eastAsia="ko-KR"/>
        </w:rPr>
        <w:t>tube</w:t>
      </w:r>
      <w:r w:rsidRPr="00C93A20">
        <w:rPr>
          <w:color w:val="auto"/>
          <w:lang w:eastAsia="ko-KR"/>
        </w:rPr>
        <w:t xml:space="preserve">s </w:t>
      </w:r>
      <w:r w:rsidR="00A90AF1" w:rsidRPr="00C93A20">
        <w:rPr>
          <w:color w:val="auto"/>
          <w:lang w:eastAsia="ko-KR"/>
        </w:rPr>
        <w:t xml:space="preserve">on the </w:t>
      </w:r>
      <w:r w:rsidRPr="00C93A20">
        <w:rPr>
          <w:color w:val="auto"/>
          <w:lang w:eastAsia="ko-KR"/>
        </w:rPr>
        <w:t>container and suction</w:t>
      </w:r>
      <w:r w:rsidR="00CA277E" w:rsidRPr="00C93A20">
        <w:rPr>
          <w:color w:val="auto"/>
          <w:lang w:eastAsia="ko-KR"/>
        </w:rPr>
        <w:t xml:space="preserve"> sides</w:t>
      </w:r>
      <w:r w:rsidRPr="00C93A20">
        <w:rPr>
          <w:color w:val="auto"/>
          <w:lang w:eastAsia="ko-KR"/>
        </w:rPr>
        <w:t xml:space="preserve"> at the same time.</w:t>
      </w:r>
    </w:p>
    <w:p w14:paraId="5521FD15" w14:textId="77777777" w:rsidR="00D974DB" w:rsidRPr="00C93A20" w:rsidRDefault="00D974DB" w:rsidP="00D974DB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color w:val="auto"/>
          <w:lang w:eastAsia="ko-KR"/>
        </w:rPr>
      </w:pPr>
    </w:p>
    <w:p w14:paraId="4AFD7E38" w14:textId="1A8F927C" w:rsidR="001B7447" w:rsidRPr="00C93A20" w:rsidRDefault="001B7447" w:rsidP="0070478F">
      <w:pPr>
        <w:pStyle w:val="NormalWeb"/>
        <w:widowControl/>
        <w:numPr>
          <w:ilvl w:val="1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>Before or after applying the fluid flow shear force to the cell, measure the flow rate</w:t>
      </w:r>
      <w:r w:rsidR="00553A78">
        <w:rPr>
          <w:color w:val="auto"/>
          <w:lang w:eastAsia="ko-KR"/>
        </w:rPr>
        <w:t xml:space="preserve"> in </w:t>
      </w:r>
      <w:r w:rsidRPr="00C93A20">
        <w:rPr>
          <w:color w:val="auto"/>
          <w:lang w:eastAsia="ko-KR"/>
        </w:rPr>
        <w:t>mL/min.</w:t>
      </w:r>
    </w:p>
    <w:p w14:paraId="3D8FA5BD" w14:textId="77777777" w:rsidR="00D974DB" w:rsidRPr="00C93A20" w:rsidRDefault="00D974DB" w:rsidP="00D974DB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color w:val="auto"/>
          <w:lang w:eastAsia="ko-KR"/>
        </w:rPr>
      </w:pPr>
    </w:p>
    <w:p w14:paraId="755005B4" w14:textId="025B7695" w:rsidR="0042199C" w:rsidRPr="00C93A20" w:rsidRDefault="00D974DB" w:rsidP="0070478F">
      <w:pPr>
        <w:pStyle w:val="NormalWeb"/>
        <w:widowControl/>
        <w:numPr>
          <w:ilvl w:val="1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>Calculate the f</w:t>
      </w:r>
      <w:r w:rsidR="0042199C" w:rsidRPr="00C93A20">
        <w:rPr>
          <w:color w:val="auto"/>
          <w:lang w:eastAsia="ko-KR"/>
        </w:rPr>
        <w:t xml:space="preserve">low rate by measuring the </w:t>
      </w:r>
      <w:r w:rsidR="001D4E2B" w:rsidRPr="00C93A20">
        <w:rPr>
          <w:color w:val="auto"/>
          <w:lang w:eastAsia="ko-KR"/>
        </w:rPr>
        <w:t xml:space="preserve">decrease in </w:t>
      </w:r>
      <w:r w:rsidR="0042199C" w:rsidRPr="00C93A20">
        <w:rPr>
          <w:color w:val="auto"/>
          <w:lang w:eastAsia="ko-KR"/>
        </w:rPr>
        <w:t xml:space="preserve">fluid volume </w:t>
      </w:r>
      <w:r w:rsidR="004B4F59" w:rsidRPr="00C93A20">
        <w:rPr>
          <w:color w:val="auto"/>
          <w:lang w:eastAsia="ko-KR"/>
        </w:rPr>
        <w:t xml:space="preserve">over </w:t>
      </w:r>
      <w:r w:rsidR="0042199C" w:rsidRPr="00C93A20">
        <w:rPr>
          <w:color w:val="auto"/>
          <w:lang w:eastAsia="ko-KR"/>
        </w:rPr>
        <w:t>a given time.</w:t>
      </w:r>
    </w:p>
    <w:p w14:paraId="09E0E888" w14:textId="77777777" w:rsidR="00D974DB" w:rsidRPr="00C93A20" w:rsidRDefault="00D974DB" w:rsidP="00D974DB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color w:val="auto"/>
          <w:lang w:eastAsia="ko-KR"/>
        </w:rPr>
      </w:pPr>
    </w:p>
    <w:p w14:paraId="4BAFE8FD" w14:textId="652148C7" w:rsidR="001B7447" w:rsidRPr="00C93A20" w:rsidRDefault="001B7447" w:rsidP="0070478F">
      <w:pPr>
        <w:pStyle w:val="NormalWeb"/>
        <w:widowControl/>
        <w:numPr>
          <w:ilvl w:val="1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>From the measured flow rate and geometry</w:t>
      </w:r>
      <w:r w:rsidR="00FF28C5" w:rsidRPr="00C93A20">
        <w:rPr>
          <w:color w:val="auto"/>
          <w:lang w:eastAsia="ko-KR"/>
        </w:rPr>
        <w:t xml:space="preserve"> (structure)</w:t>
      </w:r>
      <w:r w:rsidRPr="00C93A20">
        <w:rPr>
          <w:color w:val="auto"/>
          <w:lang w:eastAsia="ko-KR"/>
        </w:rPr>
        <w:t xml:space="preserve"> of </w:t>
      </w:r>
      <w:r w:rsidR="00A90AF1" w:rsidRPr="00C93A20">
        <w:rPr>
          <w:color w:val="auto"/>
          <w:lang w:eastAsia="ko-KR"/>
        </w:rPr>
        <w:t xml:space="preserve">the </w:t>
      </w:r>
      <w:r w:rsidRPr="00C93A20">
        <w:rPr>
          <w:color w:val="auto"/>
          <w:lang w:eastAsia="ko-KR"/>
        </w:rPr>
        <w:t xml:space="preserve">bathing chamber, the shear force applied to the cell by the fluid flow </w:t>
      </w:r>
      <w:r w:rsidR="00553A78">
        <w:rPr>
          <w:color w:val="auto"/>
          <w:lang w:eastAsia="ko-KR"/>
        </w:rPr>
        <w:t>should</w:t>
      </w:r>
      <w:r w:rsidRPr="00C93A20">
        <w:rPr>
          <w:color w:val="auto"/>
          <w:lang w:eastAsia="ko-KR"/>
        </w:rPr>
        <w:t xml:space="preserve"> be estimated</w:t>
      </w:r>
      <w:r w:rsidR="00366F15" w:rsidRPr="00C93A20">
        <w:rPr>
          <w:color w:val="auto"/>
          <w:lang w:eastAsia="ko-KR"/>
        </w:rPr>
        <w:t xml:space="preserve"> (see </w:t>
      </w:r>
      <w:r w:rsidR="00553A78">
        <w:rPr>
          <w:color w:val="auto"/>
          <w:lang w:eastAsia="ko-KR"/>
        </w:rPr>
        <w:t>d</w:t>
      </w:r>
      <w:r w:rsidR="00366F15" w:rsidRPr="009858CC">
        <w:rPr>
          <w:color w:val="auto"/>
          <w:lang w:eastAsia="ko-KR"/>
        </w:rPr>
        <w:t>iscussion</w:t>
      </w:r>
      <w:r w:rsidR="00553A78">
        <w:rPr>
          <w:color w:val="auto"/>
          <w:lang w:eastAsia="ko-KR"/>
        </w:rPr>
        <w:t xml:space="preserve"> section</w:t>
      </w:r>
      <w:r w:rsidR="00366F15" w:rsidRPr="00C93A20">
        <w:rPr>
          <w:color w:val="auto"/>
          <w:lang w:eastAsia="ko-KR"/>
        </w:rPr>
        <w:t>)</w:t>
      </w:r>
      <w:r w:rsidRPr="00C93A20">
        <w:rPr>
          <w:color w:val="auto"/>
          <w:lang w:eastAsia="ko-KR"/>
        </w:rPr>
        <w:t>.</w:t>
      </w:r>
    </w:p>
    <w:p w14:paraId="7205CD5F" w14:textId="77777777" w:rsidR="00D974DB" w:rsidRPr="00C93A20" w:rsidRDefault="00D974DB" w:rsidP="00D974DB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color w:val="auto"/>
          <w:lang w:eastAsia="ko-KR"/>
        </w:rPr>
      </w:pPr>
    </w:p>
    <w:p w14:paraId="6AD22D92" w14:textId="47D4AAF4" w:rsidR="00FB730D" w:rsidRPr="00C93A20" w:rsidRDefault="00FB730D" w:rsidP="0070478F">
      <w:pPr>
        <w:pStyle w:val="NormalWeb"/>
        <w:widowControl/>
        <w:numPr>
          <w:ilvl w:val="1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 xml:space="preserve">Alternatively, </w:t>
      </w:r>
      <w:r w:rsidR="004342EA" w:rsidRPr="00C93A20">
        <w:rPr>
          <w:color w:val="auto"/>
          <w:lang w:eastAsia="ko-KR"/>
        </w:rPr>
        <w:t>to control the flow rate (</w:t>
      </w:r>
      <w:r w:rsidR="00573867" w:rsidRPr="00C93A20">
        <w:rPr>
          <w:color w:val="auto"/>
          <w:lang w:eastAsia="ko-KR"/>
        </w:rPr>
        <w:t>for steps</w:t>
      </w:r>
      <w:r w:rsidR="004342EA" w:rsidRPr="00C93A20">
        <w:rPr>
          <w:color w:val="auto"/>
          <w:lang w:eastAsia="ko-KR"/>
        </w:rPr>
        <w:t xml:space="preserve"> 2.3</w:t>
      </w:r>
      <w:r w:rsidR="00553A78">
        <w:rPr>
          <w:color w:val="auto"/>
          <w:lang w:eastAsia="ko-KR"/>
        </w:rPr>
        <w:t>-</w:t>
      </w:r>
      <w:r w:rsidR="004342EA" w:rsidRPr="00C93A20">
        <w:rPr>
          <w:color w:val="auto"/>
          <w:lang w:eastAsia="ko-KR"/>
        </w:rPr>
        <w:t>2.6), use a perfusion pump. In th</w:t>
      </w:r>
      <w:r w:rsidR="00553A78">
        <w:rPr>
          <w:color w:val="auto"/>
          <w:lang w:eastAsia="ko-KR"/>
        </w:rPr>
        <w:t>is</w:t>
      </w:r>
      <w:r w:rsidR="004342EA" w:rsidRPr="00C93A20">
        <w:rPr>
          <w:color w:val="auto"/>
          <w:lang w:eastAsia="ko-KR"/>
        </w:rPr>
        <w:t xml:space="preserve"> case, be </w:t>
      </w:r>
      <w:r w:rsidR="00573867" w:rsidRPr="00C93A20">
        <w:rPr>
          <w:color w:val="auto"/>
          <w:lang w:eastAsia="ko-KR"/>
        </w:rPr>
        <w:t xml:space="preserve">careful </w:t>
      </w:r>
      <w:r w:rsidR="004B4F59" w:rsidRPr="00C93A20">
        <w:rPr>
          <w:color w:val="auto"/>
          <w:lang w:eastAsia="ko-KR"/>
        </w:rPr>
        <w:t>to ensure a constant</w:t>
      </w:r>
      <w:r w:rsidR="004342EA" w:rsidRPr="00C93A20">
        <w:rPr>
          <w:color w:val="auto"/>
          <w:lang w:eastAsia="ko-KR"/>
        </w:rPr>
        <w:t xml:space="preserve"> </w:t>
      </w:r>
      <w:r w:rsidR="001D4E2B" w:rsidRPr="00C93A20">
        <w:rPr>
          <w:color w:val="auto"/>
          <w:lang w:eastAsia="ko-KR"/>
        </w:rPr>
        <w:t xml:space="preserve">rather than a </w:t>
      </w:r>
      <w:r w:rsidR="004342EA" w:rsidRPr="00C93A20">
        <w:rPr>
          <w:color w:val="auto"/>
          <w:lang w:eastAsia="ko-KR"/>
        </w:rPr>
        <w:t>pulsatile</w:t>
      </w:r>
      <w:r w:rsidR="001D4E2B" w:rsidRPr="00C93A20">
        <w:rPr>
          <w:color w:val="auto"/>
          <w:lang w:eastAsia="ko-KR"/>
        </w:rPr>
        <w:t xml:space="preserve"> </w:t>
      </w:r>
      <w:r w:rsidR="00553A78">
        <w:rPr>
          <w:color w:val="auto"/>
          <w:lang w:eastAsia="ko-KR"/>
        </w:rPr>
        <w:t>flow</w:t>
      </w:r>
      <w:r w:rsidR="004342EA" w:rsidRPr="00C93A20">
        <w:rPr>
          <w:color w:val="auto"/>
          <w:lang w:eastAsia="ko-KR"/>
        </w:rPr>
        <w:t xml:space="preserve">. </w:t>
      </w:r>
    </w:p>
    <w:p w14:paraId="1293146E" w14:textId="77777777" w:rsidR="00D821CF" w:rsidRPr="00C93A20" w:rsidRDefault="00D821CF" w:rsidP="0070478F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color w:val="auto"/>
          <w:lang w:eastAsia="ko-KR"/>
        </w:rPr>
      </w:pPr>
    </w:p>
    <w:p w14:paraId="098382F1" w14:textId="0CD1D8D0" w:rsidR="001B7447" w:rsidRPr="00C93A20" w:rsidRDefault="001B7447" w:rsidP="0070478F">
      <w:pPr>
        <w:pStyle w:val="ListParagraph"/>
        <w:widowControl/>
        <w:numPr>
          <w:ilvl w:val="0"/>
          <w:numId w:val="18"/>
        </w:numPr>
        <w:ind w:left="0" w:firstLine="0"/>
        <w:jc w:val="left"/>
        <w:rPr>
          <w:color w:val="auto"/>
        </w:rPr>
      </w:pPr>
      <w:r w:rsidRPr="00C93A20">
        <w:rPr>
          <w:b/>
          <w:color w:val="auto"/>
          <w:lang w:eastAsia="ko-KR"/>
        </w:rPr>
        <w:t>Measur</w:t>
      </w:r>
      <w:r w:rsidR="00553A78">
        <w:rPr>
          <w:b/>
          <w:color w:val="auto"/>
          <w:lang w:eastAsia="ko-KR"/>
        </w:rPr>
        <w:t>ing</w:t>
      </w:r>
      <w:r w:rsidRPr="00C93A20">
        <w:rPr>
          <w:b/>
          <w:color w:val="auto"/>
          <w:lang w:eastAsia="ko-KR"/>
        </w:rPr>
        <w:t xml:space="preserve"> </w:t>
      </w:r>
      <w:r w:rsidR="00D974DB" w:rsidRPr="00C93A20">
        <w:rPr>
          <w:b/>
          <w:color w:val="auto"/>
          <w:lang w:eastAsia="ko-KR"/>
        </w:rPr>
        <w:t xml:space="preserve">Changes in Liquid-Metal Junction Potential by Fluid Flow Between Bath Solution and </w:t>
      </w:r>
      <w:r w:rsidRPr="00C93A20">
        <w:rPr>
          <w:b/>
          <w:color w:val="auto"/>
          <w:lang w:eastAsia="ko-KR"/>
        </w:rPr>
        <w:t>Ag</w:t>
      </w:r>
      <w:r w:rsidR="00D974DB" w:rsidRPr="00C93A20">
        <w:rPr>
          <w:b/>
          <w:color w:val="auto"/>
          <w:lang w:eastAsia="ko-KR"/>
        </w:rPr>
        <w:t xml:space="preserve">/AgCl Reference Electrode </w:t>
      </w:r>
      <w:r w:rsidR="00C563E7" w:rsidRPr="00C93A20">
        <w:rPr>
          <w:b/>
          <w:color w:val="auto"/>
          <w:lang w:eastAsia="ko-KR"/>
        </w:rPr>
        <w:t>(</w:t>
      </w:r>
      <w:r w:rsidR="0070478F" w:rsidRPr="00C93A20">
        <w:rPr>
          <w:b/>
          <w:color w:val="auto"/>
          <w:lang w:eastAsia="ko-KR"/>
        </w:rPr>
        <w:t>Figure 3A</w:t>
      </w:r>
      <w:r w:rsidR="00C563E7" w:rsidRPr="00C93A20">
        <w:rPr>
          <w:b/>
          <w:color w:val="auto"/>
          <w:lang w:eastAsia="ko-KR"/>
        </w:rPr>
        <w:t>)</w:t>
      </w:r>
    </w:p>
    <w:p w14:paraId="4ECBAAE3" w14:textId="77777777" w:rsidR="00D974DB" w:rsidRPr="00C93A20" w:rsidRDefault="00D974DB" w:rsidP="00D974DB">
      <w:pPr>
        <w:pStyle w:val="ListParagraph"/>
        <w:widowControl/>
        <w:ind w:left="0"/>
        <w:jc w:val="left"/>
        <w:rPr>
          <w:color w:val="auto"/>
        </w:rPr>
      </w:pPr>
    </w:p>
    <w:p w14:paraId="31BD2C68" w14:textId="66A70986" w:rsidR="001B7447" w:rsidRPr="00C93A20" w:rsidRDefault="001B7447" w:rsidP="0070478F">
      <w:pPr>
        <w:pStyle w:val="ListParagraph"/>
        <w:widowControl/>
        <w:numPr>
          <w:ilvl w:val="1"/>
          <w:numId w:val="18"/>
        </w:numPr>
        <w:ind w:left="0" w:firstLine="0"/>
        <w:jc w:val="left"/>
        <w:rPr>
          <w:color w:val="auto"/>
        </w:rPr>
      </w:pPr>
      <w:r w:rsidRPr="00C93A20">
        <w:rPr>
          <w:color w:val="auto"/>
          <w:lang w:eastAsia="ko-KR"/>
        </w:rPr>
        <w:t xml:space="preserve">Use </w:t>
      </w:r>
      <w:r w:rsidR="00553A78">
        <w:rPr>
          <w:color w:val="auto"/>
          <w:lang w:eastAsia="ko-KR"/>
        </w:rPr>
        <w:t xml:space="preserve">the </w:t>
      </w:r>
      <w:r w:rsidRPr="00C93A20">
        <w:rPr>
          <w:color w:val="auto"/>
          <w:lang w:eastAsia="ko-KR"/>
        </w:rPr>
        <w:t xml:space="preserve">Ag/AgCl electrode or pellet, which is available from </w:t>
      </w:r>
      <w:r w:rsidR="00553A78">
        <w:rPr>
          <w:color w:val="auto"/>
          <w:lang w:eastAsia="ko-KR"/>
        </w:rPr>
        <w:t xml:space="preserve">the </w:t>
      </w:r>
      <w:r w:rsidRPr="00C93A20">
        <w:rPr>
          <w:color w:val="auto"/>
          <w:lang w:eastAsia="ko-KR"/>
        </w:rPr>
        <w:t xml:space="preserve">ready-made products, without </w:t>
      </w:r>
      <w:r w:rsidR="00553A78">
        <w:rPr>
          <w:color w:val="auto"/>
          <w:lang w:eastAsia="ko-KR"/>
        </w:rPr>
        <w:t xml:space="preserve">the </w:t>
      </w:r>
      <w:r w:rsidR="006E1034" w:rsidRPr="00C93A20">
        <w:rPr>
          <w:color w:val="auto"/>
          <w:lang w:eastAsia="ko-KR"/>
        </w:rPr>
        <w:t>agarose</w:t>
      </w:r>
      <w:r w:rsidRPr="00C93A20">
        <w:rPr>
          <w:color w:val="auto"/>
          <w:lang w:eastAsia="ko-KR"/>
        </w:rPr>
        <w:t xml:space="preserve"> salt bridge.</w:t>
      </w:r>
    </w:p>
    <w:p w14:paraId="08CC77EA" w14:textId="77777777" w:rsidR="00D974DB" w:rsidRPr="00C93A20" w:rsidRDefault="00D974DB" w:rsidP="00D974DB">
      <w:pPr>
        <w:pStyle w:val="ListParagraph"/>
        <w:widowControl/>
        <w:ind w:left="0"/>
        <w:jc w:val="left"/>
        <w:rPr>
          <w:color w:val="auto"/>
        </w:rPr>
      </w:pPr>
    </w:p>
    <w:p w14:paraId="515B011F" w14:textId="69774880" w:rsidR="00955D53" w:rsidRPr="00C93A20" w:rsidRDefault="00955D53" w:rsidP="0070478F">
      <w:pPr>
        <w:pStyle w:val="ListParagraph"/>
        <w:widowControl/>
        <w:numPr>
          <w:ilvl w:val="1"/>
          <w:numId w:val="18"/>
        </w:numPr>
        <w:ind w:left="0" w:firstLine="0"/>
        <w:jc w:val="left"/>
        <w:rPr>
          <w:color w:val="auto"/>
        </w:rPr>
      </w:pPr>
      <w:r w:rsidRPr="00C93A20">
        <w:rPr>
          <w:color w:val="auto"/>
          <w:lang w:eastAsia="ko-KR"/>
        </w:rPr>
        <w:t xml:space="preserve">Prepare </w:t>
      </w:r>
      <w:r w:rsidR="00553A78">
        <w:rPr>
          <w:color w:val="auto"/>
          <w:lang w:eastAsia="ko-KR"/>
        </w:rPr>
        <w:t xml:space="preserve">a </w:t>
      </w:r>
      <w:r w:rsidRPr="00C93A20">
        <w:rPr>
          <w:color w:val="auto"/>
          <w:lang w:eastAsia="ko-KR"/>
        </w:rPr>
        <w:t xml:space="preserve">normal physiological salt saline for </w:t>
      </w:r>
      <w:r w:rsidR="00553A78">
        <w:rPr>
          <w:color w:val="auto"/>
          <w:lang w:eastAsia="ko-KR"/>
        </w:rPr>
        <w:t xml:space="preserve">the </w:t>
      </w:r>
      <w:r w:rsidRPr="00C93A20">
        <w:rPr>
          <w:color w:val="auto"/>
          <w:lang w:eastAsia="ko-KR"/>
        </w:rPr>
        <w:t>bathing chamber</w:t>
      </w:r>
      <w:r w:rsidR="00553A78">
        <w:rPr>
          <w:color w:val="auto"/>
          <w:lang w:eastAsia="ko-KR"/>
        </w:rPr>
        <w:t xml:space="preserve"> (</w:t>
      </w:r>
      <w:r w:rsidR="00D974DB" w:rsidRPr="00C93A20">
        <w:rPr>
          <w:i/>
          <w:color w:val="auto"/>
          <w:lang w:eastAsia="ko-KR"/>
        </w:rPr>
        <w:t>e.g.</w:t>
      </w:r>
      <w:r w:rsidR="00D974DB" w:rsidRPr="00C93A20">
        <w:rPr>
          <w:color w:val="auto"/>
          <w:lang w:eastAsia="ko-KR"/>
        </w:rPr>
        <w:t>,</w:t>
      </w:r>
      <w:r w:rsidR="00606277" w:rsidRPr="00C93A20">
        <w:rPr>
          <w:color w:val="auto"/>
          <w:lang w:eastAsia="ko-KR"/>
        </w:rPr>
        <w:t xml:space="preserve"> 143 mM NaCl, 5.4 mM KCl, 0.33 mM NaH</w:t>
      </w:r>
      <w:r w:rsidR="00606277" w:rsidRPr="00C93A20">
        <w:rPr>
          <w:color w:val="auto"/>
          <w:vertAlign w:val="subscript"/>
          <w:lang w:eastAsia="ko-KR"/>
        </w:rPr>
        <w:t>2</w:t>
      </w:r>
      <w:r w:rsidR="00606277" w:rsidRPr="00C93A20">
        <w:rPr>
          <w:color w:val="auto"/>
          <w:lang w:eastAsia="ko-KR"/>
        </w:rPr>
        <w:t>PO</w:t>
      </w:r>
      <w:r w:rsidR="00606277" w:rsidRPr="00C93A20">
        <w:rPr>
          <w:color w:val="auto"/>
          <w:vertAlign w:val="subscript"/>
          <w:lang w:eastAsia="ko-KR"/>
        </w:rPr>
        <w:t>4</w:t>
      </w:r>
      <w:r w:rsidR="00606277" w:rsidRPr="00C93A20">
        <w:rPr>
          <w:color w:val="auto"/>
          <w:lang w:eastAsia="ko-KR"/>
        </w:rPr>
        <w:t>, 5 mM HEPES, 0.5 mM MgCl</w:t>
      </w:r>
      <w:r w:rsidR="00606277" w:rsidRPr="00C93A20">
        <w:rPr>
          <w:color w:val="auto"/>
          <w:vertAlign w:val="subscript"/>
          <w:lang w:eastAsia="ko-KR"/>
        </w:rPr>
        <w:t>2</w:t>
      </w:r>
      <w:r w:rsidR="00606277" w:rsidRPr="00C93A20">
        <w:rPr>
          <w:color w:val="auto"/>
          <w:lang w:eastAsia="ko-KR"/>
        </w:rPr>
        <w:t>, 1.8 mM CaCl</w:t>
      </w:r>
      <w:r w:rsidR="00606277" w:rsidRPr="00C93A20">
        <w:rPr>
          <w:color w:val="auto"/>
          <w:vertAlign w:val="subscript"/>
          <w:lang w:eastAsia="ko-KR"/>
        </w:rPr>
        <w:t>2</w:t>
      </w:r>
      <w:r w:rsidR="00606277" w:rsidRPr="00C93A20">
        <w:rPr>
          <w:color w:val="auto"/>
          <w:lang w:eastAsia="ko-KR"/>
        </w:rPr>
        <w:t>, 11 mM D-glucose; pH adjusted to 7.4 with NaOH</w:t>
      </w:r>
      <w:r w:rsidR="00553A78">
        <w:rPr>
          <w:color w:val="auto"/>
          <w:lang w:eastAsia="ko-KR"/>
        </w:rPr>
        <w:t>)</w:t>
      </w:r>
      <w:r w:rsidR="009F329E" w:rsidRPr="00C93A20">
        <w:rPr>
          <w:color w:val="auto"/>
          <w:lang w:eastAsia="ko-KR"/>
        </w:rPr>
        <w:t>.</w:t>
      </w:r>
    </w:p>
    <w:p w14:paraId="3872D9F7" w14:textId="77777777" w:rsidR="00D974DB" w:rsidRPr="00C93A20" w:rsidRDefault="00D974DB" w:rsidP="00D974DB">
      <w:pPr>
        <w:pStyle w:val="ListParagraph"/>
        <w:widowControl/>
        <w:ind w:left="0"/>
        <w:jc w:val="left"/>
        <w:rPr>
          <w:color w:val="auto"/>
        </w:rPr>
      </w:pPr>
    </w:p>
    <w:p w14:paraId="561CED02" w14:textId="7247BECC" w:rsidR="001B7447" w:rsidRPr="00C93A20" w:rsidRDefault="002C504C" w:rsidP="00D974DB">
      <w:pPr>
        <w:pStyle w:val="ListParagraph"/>
        <w:widowControl/>
        <w:numPr>
          <w:ilvl w:val="1"/>
          <w:numId w:val="18"/>
        </w:numPr>
        <w:ind w:left="0" w:firstLine="0"/>
        <w:jc w:val="left"/>
        <w:rPr>
          <w:color w:val="auto"/>
        </w:rPr>
      </w:pPr>
      <w:r w:rsidRPr="00C93A20">
        <w:rPr>
          <w:color w:val="auto"/>
          <w:lang w:eastAsia="ko-KR"/>
        </w:rPr>
        <w:t xml:space="preserve">Place a </w:t>
      </w:r>
      <w:r w:rsidR="00954AEB" w:rsidRPr="00C93A20">
        <w:rPr>
          <w:color w:val="auto"/>
          <w:lang w:eastAsia="ko-KR"/>
        </w:rPr>
        <w:t xml:space="preserve">patch </w:t>
      </w:r>
      <w:r w:rsidRPr="00C93A20">
        <w:rPr>
          <w:color w:val="auto"/>
          <w:lang w:eastAsia="ko-KR"/>
        </w:rPr>
        <w:t>pipette containing a 3</w:t>
      </w:r>
      <w:r w:rsidR="00D974DB" w:rsidRPr="00C93A20">
        <w:rPr>
          <w:color w:val="auto"/>
          <w:lang w:eastAsia="ko-KR"/>
        </w:rPr>
        <w:t xml:space="preserve"> </w:t>
      </w:r>
      <w:r w:rsidRPr="00C93A20">
        <w:rPr>
          <w:color w:val="auto"/>
          <w:lang w:eastAsia="ko-KR"/>
        </w:rPr>
        <w:t>M KCl solution in the chamber to minimize the junction potential shift between</w:t>
      </w:r>
      <w:r w:rsidR="001B7447" w:rsidRPr="00C93A20">
        <w:rPr>
          <w:color w:val="auto"/>
        </w:rPr>
        <w:t xml:space="preserve"> the pipette and bathing solution</w:t>
      </w:r>
      <w:r w:rsidR="00E931AA" w:rsidRPr="00C93A20">
        <w:rPr>
          <w:color w:val="auto"/>
        </w:rPr>
        <w:t>s</w:t>
      </w:r>
      <w:r w:rsidR="001B7447" w:rsidRPr="00C93A20">
        <w:rPr>
          <w:color w:val="auto"/>
          <w:lang w:eastAsia="ko-KR"/>
        </w:rPr>
        <w:t xml:space="preserve">. </w:t>
      </w:r>
    </w:p>
    <w:p w14:paraId="277F792B" w14:textId="77777777" w:rsidR="00D974DB" w:rsidRPr="00C93A20" w:rsidRDefault="00D974DB" w:rsidP="00D974DB">
      <w:pPr>
        <w:pStyle w:val="ListParagraph"/>
        <w:widowControl/>
        <w:ind w:left="0"/>
        <w:jc w:val="left"/>
        <w:rPr>
          <w:color w:val="auto"/>
        </w:rPr>
      </w:pPr>
    </w:p>
    <w:p w14:paraId="264898D6" w14:textId="3AB2F455" w:rsidR="001B7447" w:rsidRPr="00C93A20" w:rsidRDefault="001B7447" w:rsidP="0070478F">
      <w:pPr>
        <w:pStyle w:val="ListParagraph"/>
        <w:widowControl/>
        <w:numPr>
          <w:ilvl w:val="1"/>
          <w:numId w:val="18"/>
        </w:numPr>
        <w:ind w:left="0" w:firstLine="0"/>
        <w:jc w:val="left"/>
        <w:rPr>
          <w:color w:val="auto"/>
        </w:rPr>
      </w:pPr>
      <w:r w:rsidRPr="00C93A20">
        <w:rPr>
          <w:color w:val="auto"/>
          <w:lang w:eastAsia="ko-KR"/>
        </w:rPr>
        <w:t>Fix the voltage-clamp amplifier to</w:t>
      </w:r>
      <w:r w:rsidR="00EF2F2A" w:rsidRPr="00C93A20">
        <w:rPr>
          <w:color w:val="auto"/>
          <w:lang w:eastAsia="ko-KR"/>
        </w:rPr>
        <w:t xml:space="preserve"> the current clamp mode (</w:t>
      </w:r>
      <w:r w:rsidRPr="00C93A20">
        <w:rPr>
          <w:color w:val="auto"/>
          <w:lang w:eastAsia="ko-KR"/>
        </w:rPr>
        <w:t>“</w:t>
      </w:r>
      <w:r w:rsidRPr="009858CC">
        <w:rPr>
          <w:color w:val="auto"/>
          <w:lang w:eastAsia="ko-KR"/>
        </w:rPr>
        <w:t>I</w:t>
      </w:r>
      <w:r w:rsidR="00DA130A">
        <w:rPr>
          <w:color w:val="auto"/>
          <w:lang w:eastAsia="ko-KR"/>
        </w:rPr>
        <w:t xml:space="preserve"> </w:t>
      </w:r>
      <w:r w:rsidRPr="009858CC">
        <w:rPr>
          <w:color w:val="auto"/>
          <w:lang w:eastAsia="ko-KR"/>
        </w:rPr>
        <w:t>=</w:t>
      </w:r>
      <w:r w:rsidR="00DA130A">
        <w:rPr>
          <w:color w:val="auto"/>
          <w:lang w:eastAsia="ko-KR"/>
        </w:rPr>
        <w:t xml:space="preserve"> </w:t>
      </w:r>
      <w:r w:rsidRPr="009858CC">
        <w:rPr>
          <w:color w:val="auto"/>
          <w:lang w:eastAsia="ko-KR"/>
        </w:rPr>
        <w:t>0</w:t>
      </w:r>
      <w:r w:rsidRPr="00C93A20">
        <w:rPr>
          <w:color w:val="auto"/>
          <w:lang w:eastAsia="ko-KR"/>
        </w:rPr>
        <w:t>”</w:t>
      </w:r>
      <w:r w:rsidR="00EF2F2A" w:rsidRPr="00C93A20">
        <w:rPr>
          <w:color w:val="auto"/>
          <w:lang w:eastAsia="ko-KR"/>
        </w:rPr>
        <w:t xml:space="preserve"> or </w:t>
      </w:r>
      <w:r w:rsidR="00AB273B" w:rsidRPr="00C93A20">
        <w:rPr>
          <w:color w:val="auto"/>
          <w:lang w:eastAsia="ko-KR"/>
        </w:rPr>
        <w:t>“</w:t>
      </w:r>
      <w:r w:rsidR="00EF2F2A" w:rsidRPr="00C93A20">
        <w:rPr>
          <w:color w:val="auto"/>
          <w:lang w:eastAsia="ko-KR"/>
        </w:rPr>
        <w:t>CC</w:t>
      </w:r>
      <w:r w:rsidR="00AB273B" w:rsidRPr="00C93A20">
        <w:rPr>
          <w:color w:val="auto"/>
          <w:lang w:eastAsia="ko-KR"/>
        </w:rPr>
        <w:t>”</w:t>
      </w:r>
      <w:r w:rsidR="00EF2F2A" w:rsidRPr="00C93A20">
        <w:rPr>
          <w:color w:val="auto"/>
          <w:lang w:eastAsia="ko-KR"/>
        </w:rPr>
        <w:t>)</w:t>
      </w:r>
      <w:r w:rsidRPr="00C93A20">
        <w:rPr>
          <w:color w:val="auto"/>
          <w:lang w:eastAsia="ko-KR"/>
        </w:rPr>
        <w:t>.</w:t>
      </w:r>
    </w:p>
    <w:p w14:paraId="056F70BA" w14:textId="77777777" w:rsidR="00D974DB" w:rsidRPr="00C93A20" w:rsidRDefault="00D974DB" w:rsidP="00D974DB">
      <w:pPr>
        <w:pStyle w:val="ListParagraph"/>
        <w:widowControl/>
        <w:ind w:left="0"/>
        <w:jc w:val="left"/>
        <w:rPr>
          <w:color w:val="auto"/>
        </w:rPr>
      </w:pPr>
    </w:p>
    <w:p w14:paraId="70DF3380" w14:textId="1E9B0E1F" w:rsidR="001B7447" w:rsidRPr="00C93A20" w:rsidRDefault="001B7447" w:rsidP="0070478F">
      <w:pPr>
        <w:pStyle w:val="ListParagraph"/>
        <w:widowControl/>
        <w:numPr>
          <w:ilvl w:val="1"/>
          <w:numId w:val="18"/>
        </w:numPr>
        <w:ind w:left="0" w:firstLine="0"/>
        <w:jc w:val="left"/>
        <w:rPr>
          <w:color w:val="auto"/>
        </w:rPr>
      </w:pPr>
      <w:r w:rsidRPr="00C93A20">
        <w:rPr>
          <w:color w:val="auto"/>
          <w:lang w:eastAsia="ko-KR"/>
        </w:rPr>
        <w:lastRenderedPageBreak/>
        <w:t>After nullifying the initial offset potential, measure changes in voltage induced by various flow rates.</w:t>
      </w:r>
    </w:p>
    <w:p w14:paraId="3D7984EB" w14:textId="77777777" w:rsidR="00D974DB" w:rsidRPr="00C93A20" w:rsidRDefault="00D974DB" w:rsidP="00D974DB">
      <w:pPr>
        <w:pStyle w:val="ListParagraph"/>
        <w:widowControl/>
        <w:ind w:left="0"/>
        <w:jc w:val="left"/>
        <w:rPr>
          <w:color w:val="auto"/>
        </w:rPr>
      </w:pPr>
    </w:p>
    <w:p w14:paraId="53081A23" w14:textId="0FDF8AD4" w:rsidR="001B7447" w:rsidRPr="00C93A20" w:rsidRDefault="001B7447" w:rsidP="0070478F">
      <w:pPr>
        <w:pStyle w:val="ListParagraph"/>
        <w:widowControl/>
        <w:numPr>
          <w:ilvl w:val="1"/>
          <w:numId w:val="18"/>
        </w:numPr>
        <w:ind w:left="0" w:firstLine="0"/>
        <w:jc w:val="left"/>
        <w:rPr>
          <w:color w:val="auto"/>
        </w:rPr>
      </w:pPr>
      <w:r w:rsidRPr="00C93A20">
        <w:rPr>
          <w:color w:val="auto"/>
          <w:lang w:eastAsia="ko-KR"/>
        </w:rPr>
        <w:t>To verify that the changes in voltage are liquid/metal junction potential</w:t>
      </w:r>
      <w:r w:rsidR="0072339B">
        <w:rPr>
          <w:color w:val="auto"/>
          <w:lang w:eastAsia="ko-KR"/>
        </w:rPr>
        <w:t>s</w:t>
      </w:r>
      <w:r w:rsidRPr="00C93A20">
        <w:rPr>
          <w:color w:val="auto"/>
          <w:lang w:eastAsia="ko-KR"/>
        </w:rPr>
        <w:t xml:space="preserve">, re-examine the effect of fluid flow on the junction potential using </w:t>
      </w:r>
      <w:r w:rsidR="004163C0" w:rsidRPr="00C93A20">
        <w:rPr>
          <w:color w:val="auto"/>
          <w:lang w:eastAsia="ko-KR"/>
        </w:rPr>
        <w:t xml:space="preserve">the </w:t>
      </w:r>
      <w:r w:rsidR="006E1034" w:rsidRPr="00C93A20">
        <w:rPr>
          <w:color w:val="auto"/>
          <w:lang w:eastAsia="ko-KR"/>
        </w:rPr>
        <w:t>agarose</w:t>
      </w:r>
      <w:r w:rsidR="004163C0" w:rsidRPr="00C93A20">
        <w:rPr>
          <w:color w:val="auto"/>
          <w:lang w:eastAsia="ko-KR"/>
        </w:rPr>
        <w:t>-</w:t>
      </w:r>
      <w:r w:rsidRPr="00C93A20">
        <w:rPr>
          <w:color w:val="auto"/>
          <w:lang w:eastAsia="ko-KR"/>
        </w:rPr>
        <w:t>salt bridge between</w:t>
      </w:r>
      <w:r w:rsidR="0072339B">
        <w:rPr>
          <w:color w:val="auto"/>
          <w:lang w:eastAsia="ko-KR"/>
        </w:rPr>
        <w:t xml:space="preserve"> the</w:t>
      </w:r>
      <w:r w:rsidRPr="00C93A20">
        <w:rPr>
          <w:color w:val="auto"/>
          <w:lang w:eastAsia="ko-KR"/>
        </w:rPr>
        <w:t xml:space="preserve"> bath solution and Ag/AgCl electrode.</w:t>
      </w:r>
    </w:p>
    <w:p w14:paraId="6778945D" w14:textId="77777777" w:rsidR="00D821CF" w:rsidRPr="00C93A20" w:rsidRDefault="00D821CF" w:rsidP="0070478F">
      <w:pPr>
        <w:pStyle w:val="ListParagraph"/>
        <w:widowControl/>
        <w:ind w:left="0"/>
        <w:jc w:val="left"/>
        <w:rPr>
          <w:color w:val="auto"/>
        </w:rPr>
      </w:pPr>
    </w:p>
    <w:p w14:paraId="793B04A4" w14:textId="59AB0A42" w:rsidR="008B0F7F" w:rsidRPr="00C93A20" w:rsidRDefault="00574044" w:rsidP="0070478F">
      <w:pPr>
        <w:pStyle w:val="NormalWeb"/>
        <w:widowControl/>
        <w:numPr>
          <w:ilvl w:val="0"/>
          <w:numId w:val="18"/>
        </w:numPr>
        <w:autoSpaceDE/>
        <w:autoSpaceDN/>
        <w:adjustRightInd/>
        <w:spacing w:before="0" w:beforeAutospacing="0" w:after="0" w:afterAutospacing="0"/>
        <w:ind w:left="0" w:firstLine="0"/>
        <w:jc w:val="left"/>
        <w:rPr>
          <w:b/>
          <w:color w:val="auto"/>
          <w:lang w:eastAsia="ko-KR"/>
        </w:rPr>
      </w:pPr>
      <w:r w:rsidRPr="00C93A20">
        <w:rPr>
          <w:b/>
          <w:color w:val="auto"/>
          <w:lang w:eastAsia="ko-KR"/>
        </w:rPr>
        <w:t xml:space="preserve">Experimental </w:t>
      </w:r>
      <w:r w:rsidR="00D974DB" w:rsidRPr="00C93A20">
        <w:rPr>
          <w:b/>
          <w:color w:val="auto"/>
          <w:lang w:eastAsia="ko-KR"/>
        </w:rPr>
        <w:t xml:space="preserve">Estimation of Real </w:t>
      </w:r>
      <w:r w:rsidR="008B0F7F" w:rsidRPr="00C93A20">
        <w:rPr>
          <w:b/>
          <w:color w:val="auto"/>
          <w:lang w:eastAsia="ko-KR"/>
        </w:rPr>
        <w:t>Cl</w:t>
      </w:r>
      <w:r w:rsidR="00D974DB" w:rsidRPr="00C93A20">
        <w:rPr>
          <w:b/>
          <w:color w:val="auto"/>
          <w:vertAlign w:val="superscript"/>
          <w:lang w:eastAsia="ko-KR"/>
        </w:rPr>
        <w:t>-</w:t>
      </w:r>
      <w:r w:rsidR="00D974DB" w:rsidRPr="00C93A20">
        <w:rPr>
          <w:b/>
          <w:color w:val="auto"/>
          <w:lang w:eastAsia="ko-KR"/>
        </w:rPr>
        <w:t xml:space="preserve"> Concentration in the Unstirred Layer Adjacent to </w:t>
      </w:r>
      <w:r w:rsidR="008B0F7F" w:rsidRPr="00C93A20">
        <w:rPr>
          <w:b/>
          <w:color w:val="auto"/>
          <w:lang w:eastAsia="ko-KR"/>
        </w:rPr>
        <w:t>Ag</w:t>
      </w:r>
      <w:r w:rsidR="00D974DB" w:rsidRPr="00C93A20">
        <w:rPr>
          <w:b/>
          <w:color w:val="auto"/>
          <w:lang w:eastAsia="ko-KR"/>
        </w:rPr>
        <w:t>/AgCl Electrode Under Static Condition (</w:t>
      </w:r>
      <w:r w:rsidR="0070478F" w:rsidRPr="00C93A20">
        <w:rPr>
          <w:b/>
          <w:color w:val="auto"/>
          <w:lang w:eastAsia="ko-KR"/>
        </w:rPr>
        <w:t>Figure 3B</w:t>
      </w:r>
      <w:r w:rsidR="00AB273B" w:rsidRPr="00C93A20">
        <w:rPr>
          <w:b/>
          <w:color w:val="auto"/>
          <w:lang w:eastAsia="ko-KR"/>
        </w:rPr>
        <w:t>)</w:t>
      </w:r>
    </w:p>
    <w:p w14:paraId="0A7F9658" w14:textId="77777777" w:rsidR="00D974DB" w:rsidRPr="00C93A20" w:rsidRDefault="00D974DB" w:rsidP="00D974DB">
      <w:pPr>
        <w:pStyle w:val="NormalWeb"/>
        <w:widowControl/>
        <w:autoSpaceDE/>
        <w:autoSpaceDN/>
        <w:adjustRightInd/>
        <w:spacing w:before="0" w:beforeAutospacing="0" w:after="0" w:afterAutospacing="0"/>
        <w:jc w:val="left"/>
        <w:rPr>
          <w:b/>
          <w:color w:val="auto"/>
          <w:lang w:eastAsia="ko-KR"/>
        </w:rPr>
      </w:pPr>
    </w:p>
    <w:p w14:paraId="496AB0B4" w14:textId="759FACCD" w:rsidR="001C1E49" w:rsidRPr="00C93A20" w:rsidRDefault="000B2837" w:rsidP="0070478F">
      <w:pPr>
        <w:pStyle w:val="ListParagraph"/>
        <w:widowControl/>
        <w:numPr>
          <w:ilvl w:val="1"/>
          <w:numId w:val="18"/>
        </w:numPr>
        <w:ind w:left="0" w:firstLine="0"/>
        <w:jc w:val="left"/>
        <w:rPr>
          <w:lang w:eastAsia="ko-KR"/>
        </w:rPr>
      </w:pPr>
      <w:r w:rsidRPr="00C93A20">
        <w:rPr>
          <w:lang w:eastAsia="ko-KR"/>
        </w:rPr>
        <w:t>From</w:t>
      </w:r>
      <w:r w:rsidR="009E5960" w:rsidRPr="00C93A20">
        <w:rPr>
          <w:lang w:eastAsia="ko-KR"/>
        </w:rPr>
        <w:t xml:space="preserve"> the</w:t>
      </w:r>
      <w:r w:rsidRPr="00C93A20">
        <w:rPr>
          <w:lang w:eastAsia="ko-KR"/>
        </w:rPr>
        <w:t xml:space="preserve"> results of </w:t>
      </w:r>
      <w:r w:rsidR="0072339B">
        <w:rPr>
          <w:lang w:eastAsia="ko-KR"/>
        </w:rPr>
        <w:t>step 3</w:t>
      </w:r>
      <w:r w:rsidRPr="00C93A20">
        <w:rPr>
          <w:lang w:eastAsia="ko-KR"/>
        </w:rPr>
        <w:t xml:space="preserve">, draw the junction potential-flow rate relationships and estimate the maximal (saturating) value of junction potential shift by the supra-fluid flow rate. </w:t>
      </w:r>
    </w:p>
    <w:p w14:paraId="057A9580" w14:textId="77777777" w:rsidR="00C93A20" w:rsidRPr="00C93A20" w:rsidRDefault="00C93A20" w:rsidP="00C93A20">
      <w:pPr>
        <w:pStyle w:val="ListParagraph"/>
        <w:widowControl/>
        <w:ind w:left="0"/>
        <w:jc w:val="left"/>
        <w:rPr>
          <w:lang w:eastAsia="ko-KR"/>
        </w:rPr>
      </w:pPr>
    </w:p>
    <w:p w14:paraId="7D91772C" w14:textId="08875907" w:rsidR="009F329E" w:rsidRPr="00C93A20" w:rsidRDefault="009F329E" w:rsidP="0070478F">
      <w:pPr>
        <w:pStyle w:val="ListParagraph"/>
        <w:widowControl/>
        <w:numPr>
          <w:ilvl w:val="1"/>
          <w:numId w:val="18"/>
        </w:numPr>
        <w:ind w:left="0" w:firstLine="0"/>
        <w:jc w:val="left"/>
        <w:rPr>
          <w:lang w:eastAsia="ko-KR"/>
        </w:rPr>
      </w:pPr>
      <w:r w:rsidRPr="00C93A20">
        <w:rPr>
          <w:lang w:eastAsia="ko-KR"/>
        </w:rPr>
        <w:t>Prepare solutions with various concentrations of Cl</w:t>
      </w:r>
      <w:r w:rsidR="0072339B">
        <w:rPr>
          <w:lang w:eastAsia="ko-KR"/>
        </w:rPr>
        <w:t xml:space="preserve"> </w:t>
      </w:r>
      <w:r w:rsidR="0072339B" w:rsidRPr="009858CC">
        <w:rPr>
          <w:i/>
          <w:lang w:eastAsia="ko-KR"/>
        </w:rPr>
        <w:t>(</w:t>
      </w:r>
      <w:r w:rsidR="0072339B">
        <w:rPr>
          <w:i/>
          <w:lang w:eastAsia="ko-KR"/>
        </w:rPr>
        <w:t>i.e.</w:t>
      </w:r>
      <w:r w:rsidRPr="009858CC">
        <w:rPr>
          <w:i/>
          <w:lang w:eastAsia="ko-KR"/>
        </w:rPr>
        <w:t>,</w:t>
      </w:r>
      <w:r w:rsidRPr="00C93A20">
        <w:rPr>
          <w:lang w:eastAsia="ko-KR"/>
        </w:rPr>
        <w:t xml:space="preserve"> 50, 99, 147, 195, </w:t>
      </w:r>
      <w:r w:rsidR="002B29B4">
        <w:rPr>
          <w:lang w:eastAsia="ko-KR"/>
        </w:rPr>
        <w:t xml:space="preserve">and </w:t>
      </w:r>
      <w:r w:rsidRPr="00C93A20">
        <w:rPr>
          <w:lang w:eastAsia="ko-KR"/>
        </w:rPr>
        <w:t>288 mM</w:t>
      </w:r>
      <w:r w:rsidR="005048A0" w:rsidRPr="00C93A20">
        <w:rPr>
          <w:lang w:eastAsia="ko-KR"/>
        </w:rPr>
        <w:t xml:space="preserve"> of NaCl</w:t>
      </w:r>
      <w:r w:rsidR="0072339B">
        <w:rPr>
          <w:lang w:eastAsia="ko-KR"/>
        </w:rPr>
        <w:t>)</w:t>
      </w:r>
      <w:r w:rsidRPr="00C93A20">
        <w:rPr>
          <w:lang w:eastAsia="ko-KR"/>
        </w:rPr>
        <w:t>.</w:t>
      </w:r>
    </w:p>
    <w:p w14:paraId="7FB0D59F" w14:textId="77777777" w:rsidR="00C93A20" w:rsidRPr="00C93A20" w:rsidRDefault="00C93A20" w:rsidP="00C93A20">
      <w:pPr>
        <w:pStyle w:val="ListParagraph"/>
        <w:widowControl/>
        <w:ind w:left="0"/>
        <w:jc w:val="left"/>
        <w:rPr>
          <w:lang w:eastAsia="ko-KR"/>
        </w:rPr>
      </w:pPr>
    </w:p>
    <w:p w14:paraId="72C1BF02" w14:textId="51CB2598" w:rsidR="00C6029E" w:rsidRPr="00C93A20" w:rsidRDefault="000B2837" w:rsidP="0070478F">
      <w:pPr>
        <w:pStyle w:val="ListParagraph"/>
        <w:widowControl/>
        <w:numPr>
          <w:ilvl w:val="1"/>
          <w:numId w:val="18"/>
        </w:numPr>
        <w:ind w:left="0" w:firstLine="0"/>
        <w:jc w:val="left"/>
        <w:rPr>
          <w:lang w:eastAsia="ko-KR"/>
        </w:rPr>
      </w:pPr>
      <w:r w:rsidRPr="00C93A20">
        <w:rPr>
          <w:lang w:eastAsia="ko-KR"/>
        </w:rPr>
        <w:t>By changing the Cl</w:t>
      </w:r>
      <w:r w:rsidRPr="00C93A20">
        <w:rPr>
          <w:vertAlign w:val="superscript"/>
          <w:lang w:eastAsia="ko-KR"/>
        </w:rPr>
        <w:t>-</w:t>
      </w:r>
      <w:r w:rsidRPr="00C93A20">
        <w:rPr>
          <w:lang w:eastAsia="ko-KR"/>
        </w:rPr>
        <w:t xml:space="preserve"> concentration in the bathing fluid, draw the junction potential-[Cl</w:t>
      </w:r>
      <w:r w:rsidRPr="00C93A20">
        <w:rPr>
          <w:vertAlign w:val="superscript"/>
          <w:lang w:eastAsia="ko-KR"/>
        </w:rPr>
        <w:t>-</w:t>
      </w:r>
      <w:r w:rsidRPr="00C93A20">
        <w:rPr>
          <w:lang w:eastAsia="ko-KR"/>
        </w:rPr>
        <w:t>] relationship</w:t>
      </w:r>
      <w:r w:rsidR="00C6029E" w:rsidRPr="00C93A20">
        <w:rPr>
          <w:lang w:eastAsia="ko-KR"/>
        </w:rPr>
        <w:t>.</w:t>
      </w:r>
      <w:r w:rsidR="007B35A2" w:rsidRPr="00C93A20">
        <w:rPr>
          <w:lang w:eastAsia="ko-KR"/>
        </w:rPr>
        <w:t xml:space="preserve"> Note that the fluid rate should be constant and sufficiently high (&gt;</w:t>
      </w:r>
      <w:r w:rsidR="00A34F2A">
        <w:rPr>
          <w:lang w:eastAsia="ko-KR"/>
        </w:rPr>
        <w:t xml:space="preserve"> </w:t>
      </w:r>
      <w:r w:rsidR="007B35A2" w:rsidRPr="00C93A20">
        <w:rPr>
          <w:lang w:eastAsia="ko-KR"/>
        </w:rPr>
        <w:t>30 mL/min) to prevent</w:t>
      </w:r>
      <w:r w:rsidR="00ED611C" w:rsidRPr="00C93A20">
        <w:rPr>
          <w:lang w:eastAsia="ko-KR"/>
        </w:rPr>
        <w:t xml:space="preserve"> the</w:t>
      </w:r>
      <w:r w:rsidR="007B35A2" w:rsidRPr="00C93A20">
        <w:rPr>
          <w:lang w:eastAsia="ko-KR"/>
        </w:rPr>
        <w:t xml:space="preserve"> decrease of Cl</w:t>
      </w:r>
      <w:r w:rsidR="007B35A2" w:rsidRPr="00C93A20">
        <w:rPr>
          <w:vertAlign w:val="superscript"/>
          <w:lang w:eastAsia="ko-KR"/>
        </w:rPr>
        <w:t>-</w:t>
      </w:r>
      <w:r w:rsidR="007B35A2" w:rsidRPr="00C93A20">
        <w:rPr>
          <w:lang w:eastAsia="ko-KR"/>
        </w:rPr>
        <w:t xml:space="preserve"> concentration to </w:t>
      </w:r>
      <w:r w:rsidR="00BC1715" w:rsidRPr="00C93A20">
        <w:rPr>
          <w:lang w:eastAsia="ko-KR"/>
        </w:rPr>
        <w:t xml:space="preserve">that of the </w:t>
      </w:r>
      <w:r w:rsidR="007B35A2" w:rsidRPr="00C93A20">
        <w:rPr>
          <w:lang w:eastAsia="ko-KR"/>
        </w:rPr>
        <w:t xml:space="preserve">adjacent Ag/AgCl reference electrode. </w:t>
      </w:r>
    </w:p>
    <w:p w14:paraId="0D29B8D4" w14:textId="77777777" w:rsidR="00C93A20" w:rsidRPr="00C93A20" w:rsidRDefault="00C93A20" w:rsidP="00C93A20">
      <w:pPr>
        <w:pStyle w:val="ListParagraph"/>
        <w:widowControl/>
        <w:ind w:left="0"/>
        <w:jc w:val="left"/>
        <w:rPr>
          <w:lang w:eastAsia="ko-KR"/>
        </w:rPr>
      </w:pPr>
    </w:p>
    <w:p w14:paraId="291FBB39" w14:textId="4B6F1D7C" w:rsidR="000B2837" w:rsidRPr="00C93A20" w:rsidRDefault="00C6029E" w:rsidP="0070478F">
      <w:pPr>
        <w:pStyle w:val="ListParagraph"/>
        <w:widowControl/>
        <w:numPr>
          <w:ilvl w:val="1"/>
          <w:numId w:val="18"/>
        </w:numPr>
        <w:ind w:left="0" w:firstLine="0"/>
        <w:jc w:val="left"/>
        <w:rPr>
          <w:lang w:eastAsia="ko-KR"/>
        </w:rPr>
      </w:pPr>
      <w:r w:rsidRPr="00C93A20">
        <w:rPr>
          <w:lang w:eastAsia="ko-KR"/>
        </w:rPr>
        <w:t>From the two relationship curves, estimate the changes</w:t>
      </w:r>
      <w:r w:rsidR="000B2837" w:rsidRPr="00C93A20">
        <w:rPr>
          <w:lang w:eastAsia="ko-KR"/>
        </w:rPr>
        <w:t xml:space="preserve"> </w:t>
      </w:r>
      <w:r w:rsidR="00A34F2A">
        <w:rPr>
          <w:lang w:eastAsia="ko-KR"/>
        </w:rPr>
        <w:t>in</w:t>
      </w:r>
      <w:r w:rsidRPr="00C93A20">
        <w:rPr>
          <w:lang w:eastAsia="ko-KR"/>
        </w:rPr>
        <w:t xml:space="preserve"> Cl</w:t>
      </w:r>
      <w:r w:rsidRPr="00C93A20">
        <w:rPr>
          <w:vertAlign w:val="superscript"/>
          <w:lang w:eastAsia="ko-KR"/>
        </w:rPr>
        <w:t>-</w:t>
      </w:r>
      <w:r w:rsidRPr="00C93A20">
        <w:rPr>
          <w:lang w:eastAsia="ko-KR"/>
        </w:rPr>
        <w:t xml:space="preserve"> concentration </w:t>
      </w:r>
      <w:r w:rsidR="00C74124" w:rsidRPr="00C93A20">
        <w:rPr>
          <w:lang w:eastAsia="ko-KR"/>
        </w:rPr>
        <w:t xml:space="preserve">from the measured junction potential shift. </w:t>
      </w:r>
    </w:p>
    <w:p w14:paraId="7B304B53" w14:textId="77777777" w:rsidR="001B7447" w:rsidRPr="00C93A20" w:rsidRDefault="001B7447" w:rsidP="0070478F">
      <w:pPr>
        <w:widowControl/>
        <w:jc w:val="left"/>
        <w:rPr>
          <w:lang w:eastAsia="ko-KR"/>
        </w:rPr>
      </w:pPr>
    </w:p>
    <w:p w14:paraId="3E79FCA8" w14:textId="2D899A5F" w:rsidR="006305D7" w:rsidRPr="00C93A20" w:rsidRDefault="006305D7" w:rsidP="0070478F">
      <w:pPr>
        <w:pStyle w:val="NormalWeb"/>
        <w:widowControl/>
        <w:spacing w:before="0" w:beforeAutospacing="0" w:after="0" w:afterAutospacing="0"/>
        <w:jc w:val="left"/>
        <w:rPr>
          <w:color w:val="808080"/>
        </w:rPr>
      </w:pPr>
      <w:r w:rsidRPr="00C93A20">
        <w:rPr>
          <w:b/>
        </w:rPr>
        <w:t>REPRESENTATIVE RESULTS</w:t>
      </w:r>
      <w:r w:rsidR="00EF1462" w:rsidRPr="00C93A20">
        <w:rPr>
          <w:b/>
        </w:rPr>
        <w:t xml:space="preserve">: </w:t>
      </w:r>
    </w:p>
    <w:p w14:paraId="37C7DA54" w14:textId="6F9896FA" w:rsidR="00A34F2A" w:rsidRDefault="002061B4" w:rsidP="0070478F">
      <w:pPr>
        <w:widowControl/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>W</w:t>
      </w:r>
      <w:r w:rsidR="00FA11AE" w:rsidRPr="00C93A20">
        <w:rPr>
          <w:color w:val="auto"/>
          <w:lang w:eastAsia="ko-KR"/>
        </w:rPr>
        <w:t>hole cell voltage-dependent L-type Ca</w:t>
      </w:r>
      <w:r w:rsidR="00FA11AE" w:rsidRPr="00C93A20">
        <w:rPr>
          <w:color w:val="auto"/>
          <w:vertAlign w:val="superscript"/>
          <w:lang w:eastAsia="ko-KR"/>
        </w:rPr>
        <w:t>2+</w:t>
      </w:r>
      <w:r w:rsidR="00FA11AE" w:rsidRPr="00C93A20">
        <w:rPr>
          <w:color w:val="auto"/>
          <w:lang w:eastAsia="ko-KR"/>
        </w:rPr>
        <w:t xml:space="preserve"> channel (VDCC</w:t>
      </w:r>
      <w:r w:rsidR="00FA11AE" w:rsidRPr="00C93A20">
        <w:rPr>
          <w:color w:val="auto"/>
          <w:vertAlign w:val="subscript"/>
          <w:lang w:eastAsia="ko-KR"/>
        </w:rPr>
        <w:t>L</w:t>
      </w:r>
      <w:r w:rsidR="00FA11AE" w:rsidRPr="00C93A20">
        <w:rPr>
          <w:color w:val="auto"/>
          <w:lang w:eastAsia="ko-KR"/>
        </w:rPr>
        <w:t>) currents were recorded in the enzymatically dispersed rat mesenteric arterial myocytes</w:t>
      </w:r>
      <w:r w:rsidR="001D4E2B" w:rsidRPr="00C93A20">
        <w:rPr>
          <w:color w:val="auto"/>
          <w:lang w:eastAsia="ko-KR"/>
        </w:rPr>
        <w:t>,</w:t>
      </w:r>
      <w:r w:rsidR="00FA11AE" w:rsidRPr="00C93A20">
        <w:rPr>
          <w:color w:val="auto"/>
          <w:lang w:eastAsia="ko-KR"/>
        </w:rPr>
        <w:t xml:space="preserve"> as previously described</w:t>
      </w:r>
      <w:r w:rsidR="007938F7" w:rsidRPr="00C93A20">
        <w:rPr>
          <w:color w:val="auto"/>
          <w:vertAlign w:val="superscript"/>
          <w:lang w:eastAsia="ko-KR"/>
        </w:rPr>
        <w:t>11</w:t>
      </w:r>
      <w:r w:rsidR="00FA11AE" w:rsidRPr="00C93A20">
        <w:rPr>
          <w:color w:val="auto"/>
          <w:lang w:eastAsia="ko-KR"/>
        </w:rPr>
        <w:t>. The arterial myocytes were dialyzed with</w:t>
      </w:r>
      <w:r w:rsidR="00A34F2A">
        <w:rPr>
          <w:color w:val="auto"/>
          <w:lang w:eastAsia="ko-KR"/>
        </w:rPr>
        <w:t xml:space="preserve"> a</w:t>
      </w:r>
      <w:r w:rsidR="00FA11AE" w:rsidRPr="00C93A20">
        <w:rPr>
          <w:color w:val="auto"/>
          <w:lang w:eastAsia="ko-KR"/>
        </w:rPr>
        <w:t xml:space="preserve"> Cs-rich pipette solution under the nystatin-perforated configuration with divalent cation-free bath</w:t>
      </w:r>
      <w:r w:rsidR="001D4E2B" w:rsidRPr="00C93A20">
        <w:rPr>
          <w:color w:val="auto"/>
          <w:lang w:eastAsia="ko-KR"/>
        </w:rPr>
        <w:t>ing</w:t>
      </w:r>
      <w:r w:rsidR="00FA11AE" w:rsidRPr="00C93A20">
        <w:rPr>
          <w:color w:val="auto"/>
          <w:lang w:eastAsia="ko-KR"/>
        </w:rPr>
        <w:t xml:space="preserve"> solution to facilitate the current </w:t>
      </w:r>
      <w:r w:rsidR="001D4E2B" w:rsidRPr="00C93A20">
        <w:rPr>
          <w:color w:val="auto"/>
          <w:lang w:eastAsia="ko-KR"/>
        </w:rPr>
        <w:t xml:space="preserve">flow </w:t>
      </w:r>
      <w:r w:rsidR="00FA11AE" w:rsidRPr="00C93A20">
        <w:rPr>
          <w:color w:val="auto"/>
          <w:lang w:eastAsia="ko-KR"/>
        </w:rPr>
        <w:t>through VDCC</w:t>
      </w:r>
      <w:r w:rsidR="00FA11AE" w:rsidRPr="00C93A20">
        <w:rPr>
          <w:color w:val="auto"/>
          <w:vertAlign w:val="subscript"/>
          <w:lang w:eastAsia="ko-KR"/>
        </w:rPr>
        <w:t>L</w:t>
      </w:r>
      <w:r w:rsidR="009B4512" w:rsidRPr="00C93A20">
        <w:rPr>
          <w:color w:val="auto"/>
          <w:vertAlign w:val="superscript"/>
          <w:lang w:eastAsia="ko-KR"/>
        </w:rPr>
        <w:t>11,1</w:t>
      </w:r>
      <w:r w:rsidR="005655CE" w:rsidRPr="00C93A20">
        <w:rPr>
          <w:color w:val="auto"/>
          <w:vertAlign w:val="superscript"/>
          <w:lang w:eastAsia="ko-KR"/>
        </w:rPr>
        <w:t>6</w:t>
      </w:r>
      <w:r w:rsidR="00FA11AE" w:rsidRPr="00C93A20">
        <w:rPr>
          <w:color w:val="auto"/>
          <w:lang w:eastAsia="ko-KR"/>
        </w:rPr>
        <w:t xml:space="preserve">. Brief depolarizing </w:t>
      </w:r>
      <w:r w:rsidR="00460B7B" w:rsidRPr="00C93A20">
        <w:rPr>
          <w:color w:val="auto"/>
          <w:lang w:eastAsia="ko-KR"/>
        </w:rPr>
        <w:t>voltage ramps</w:t>
      </w:r>
      <w:r w:rsidR="00FA11AE" w:rsidRPr="00C93A20">
        <w:rPr>
          <w:color w:val="auto"/>
          <w:lang w:eastAsia="ko-KR"/>
        </w:rPr>
        <w:t xml:space="preserve"> or voltage steps</w:t>
      </w:r>
      <w:r w:rsidR="001D4E2B" w:rsidRPr="00C93A20">
        <w:rPr>
          <w:color w:val="auto"/>
          <w:lang w:eastAsia="ko-KR"/>
        </w:rPr>
        <w:t>,</w:t>
      </w:r>
      <w:r w:rsidR="00FA11AE" w:rsidRPr="00C93A20">
        <w:rPr>
          <w:color w:val="auto"/>
          <w:lang w:eastAsia="ko-KR"/>
        </w:rPr>
        <w:t xml:space="preserve"> at a holding potential of -70 mV</w:t>
      </w:r>
      <w:r w:rsidR="001D4E2B" w:rsidRPr="00C93A20">
        <w:rPr>
          <w:color w:val="auto"/>
          <w:lang w:eastAsia="ko-KR"/>
        </w:rPr>
        <w:t>,</w:t>
      </w:r>
      <w:r w:rsidR="00FA11AE" w:rsidRPr="00C93A20">
        <w:rPr>
          <w:color w:val="auto"/>
          <w:lang w:eastAsia="ko-KR"/>
        </w:rPr>
        <w:t xml:space="preserve"> were applied to elicit the VDCC</w:t>
      </w:r>
      <w:r w:rsidR="00FA11AE" w:rsidRPr="00C93A20">
        <w:rPr>
          <w:color w:val="auto"/>
          <w:vertAlign w:val="subscript"/>
          <w:lang w:eastAsia="ko-KR"/>
        </w:rPr>
        <w:t>L</w:t>
      </w:r>
      <w:r w:rsidR="00FA11AE" w:rsidRPr="00C93A20">
        <w:rPr>
          <w:color w:val="auto"/>
          <w:lang w:eastAsia="ko-KR"/>
        </w:rPr>
        <w:t xml:space="preserve"> currents. A representative </w:t>
      </w:r>
      <w:r w:rsidR="00BD5A12" w:rsidRPr="00C93A20">
        <w:rPr>
          <w:color w:val="auto"/>
          <w:lang w:eastAsia="ko-KR"/>
        </w:rPr>
        <w:t>current-voltage (</w:t>
      </w:r>
      <w:r w:rsidR="00BD5A12" w:rsidRPr="00C93A20">
        <w:rPr>
          <w:i/>
          <w:color w:val="auto"/>
          <w:lang w:eastAsia="ko-KR"/>
        </w:rPr>
        <w:t>I</w:t>
      </w:r>
      <w:r w:rsidR="00BD5A12" w:rsidRPr="00C93A20">
        <w:rPr>
          <w:color w:val="auto"/>
          <w:lang w:eastAsia="ko-KR"/>
        </w:rPr>
        <w:t xml:space="preserve">-V) relationship </w:t>
      </w:r>
      <w:r w:rsidR="001D4E2B" w:rsidRPr="00C93A20">
        <w:rPr>
          <w:color w:val="auto"/>
          <w:lang w:eastAsia="ko-KR"/>
        </w:rPr>
        <w:t xml:space="preserve">in </w:t>
      </w:r>
      <w:r w:rsidR="002E5E0B" w:rsidRPr="00C93A20">
        <w:rPr>
          <w:color w:val="auto"/>
          <w:lang w:eastAsia="ko-KR"/>
        </w:rPr>
        <w:t>VDCC</w:t>
      </w:r>
      <w:r w:rsidR="002E5E0B" w:rsidRPr="00C93A20">
        <w:rPr>
          <w:color w:val="auto"/>
          <w:vertAlign w:val="subscript"/>
          <w:lang w:eastAsia="ko-KR"/>
        </w:rPr>
        <w:t>L</w:t>
      </w:r>
      <w:r w:rsidR="002E5E0B" w:rsidRPr="00C93A20">
        <w:rPr>
          <w:color w:val="auto"/>
          <w:lang w:eastAsia="ko-KR"/>
        </w:rPr>
        <w:t xml:space="preserve"> </w:t>
      </w:r>
      <w:r w:rsidR="00BD5A12" w:rsidRPr="00C93A20">
        <w:rPr>
          <w:color w:val="auto"/>
          <w:lang w:eastAsia="ko-KR"/>
        </w:rPr>
        <w:t xml:space="preserve">in the </w:t>
      </w:r>
      <w:r w:rsidR="00D336F5" w:rsidRPr="00C93A20">
        <w:rPr>
          <w:color w:val="auto"/>
          <w:lang w:eastAsia="ko-KR"/>
        </w:rPr>
        <w:t xml:space="preserve">absence and </w:t>
      </w:r>
      <w:r w:rsidR="00BD5A12" w:rsidRPr="00C93A20">
        <w:rPr>
          <w:color w:val="auto"/>
          <w:lang w:eastAsia="ko-KR"/>
        </w:rPr>
        <w:t>presence of fluid flow</w:t>
      </w:r>
      <w:r w:rsidR="00D336F5" w:rsidRPr="00C93A20">
        <w:rPr>
          <w:color w:val="auto"/>
          <w:lang w:eastAsia="ko-KR"/>
        </w:rPr>
        <w:t xml:space="preserve"> (5 mL/min</w:t>
      </w:r>
      <w:r w:rsidR="00082CD4" w:rsidRPr="00C93A20">
        <w:rPr>
          <w:color w:val="auto"/>
          <w:lang w:eastAsia="ko-KR"/>
        </w:rPr>
        <w:t xml:space="preserve"> or </w:t>
      </w:r>
      <w:r w:rsidR="001D4E2B" w:rsidRPr="00C93A20">
        <w:rPr>
          <w:color w:val="auto"/>
          <w:lang w:eastAsia="ko-KR"/>
        </w:rPr>
        <w:t xml:space="preserve">approximately </w:t>
      </w:r>
      <w:r w:rsidR="00082CD4" w:rsidRPr="00C93A20">
        <w:rPr>
          <w:color w:val="auto"/>
          <w:lang w:eastAsia="ko-KR"/>
        </w:rPr>
        <w:t>0.004 m/s</w:t>
      </w:r>
      <w:r w:rsidR="00D336F5" w:rsidRPr="00C93A20">
        <w:rPr>
          <w:color w:val="auto"/>
          <w:lang w:eastAsia="ko-KR"/>
        </w:rPr>
        <w:t xml:space="preserve">), recorded with </w:t>
      </w:r>
      <w:r w:rsidR="00CA43BC" w:rsidRPr="00C93A20">
        <w:rPr>
          <w:color w:val="auto"/>
          <w:lang w:eastAsia="ko-KR"/>
        </w:rPr>
        <w:t xml:space="preserve">an </w:t>
      </w:r>
      <w:r w:rsidR="006E1034" w:rsidRPr="00C93A20">
        <w:rPr>
          <w:color w:val="auto"/>
          <w:lang w:eastAsia="ko-KR"/>
        </w:rPr>
        <w:t>agarose</w:t>
      </w:r>
      <w:r w:rsidR="0091058B" w:rsidRPr="00C93A20">
        <w:rPr>
          <w:color w:val="auto"/>
          <w:lang w:eastAsia="ko-KR"/>
        </w:rPr>
        <w:t xml:space="preserve"> </w:t>
      </w:r>
      <w:r w:rsidR="0010266C">
        <w:rPr>
          <w:color w:val="auto"/>
          <w:lang w:eastAsia="ko-KR"/>
        </w:rPr>
        <w:t>K</w:t>
      </w:r>
      <w:r w:rsidR="009858CC">
        <w:rPr>
          <w:color w:val="auto"/>
          <w:lang w:eastAsia="ko-KR"/>
        </w:rPr>
        <w:t>C</w:t>
      </w:r>
      <w:r w:rsidR="0010266C">
        <w:rPr>
          <w:color w:val="auto"/>
          <w:lang w:eastAsia="ko-KR"/>
        </w:rPr>
        <w:t>l bridge</w:t>
      </w:r>
      <w:r w:rsidR="00D336F5" w:rsidRPr="00C93A20">
        <w:rPr>
          <w:color w:val="auto"/>
          <w:lang w:eastAsia="ko-KR"/>
        </w:rPr>
        <w:t>,</w:t>
      </w:r>
      <w:r w:rsidR="00BD5A12" w:rsidRPr="00C93A20">
        <w:rPr>
          <w:color w:val="auto"/>
          <w:lang w:eastAsia="ko-KR"/>
        </w:rPr>
        <w:t xml:space="preserve"> </w:t>
      </w:r>
      <w:r w:rsidR="001D4E2B" w:rsidRPr="00C93A20">
        <w:rPr>
          <w:color w:val="auto"/>
          <w:lang w:eastAsia="ko-KR"/>
        </w:rPr>
        <w:t xml:space="preserve">is </w:t>
      </w:r>
      <w:r w:rsidR="00D336F5" w:rsidRPr="00C93A20">
        <w:rPr>
          <w:color w:val="auto"/>
          <w:lang w:eastAsia="ko-KR"/>
        </w:rPr>
        <w:t xml:space="preserve">shown in </w:t>
      </w:r>
      <w:r w:rsidR="0070478F" w:rsidRPr="00C93A20">
        <w:rPr>
          <w:b/>
          <w:color w:val="auto"/>
          <w:lang w:eastAsia="ko-KR"/>
        </w:rPr>
        <w:t>Figure 2A</w:t>
      </w:r>
      <w:r w:rsidR="00D336F5" w:rsidRPr="00C93A20">
        <w:rPr>
          <w:color w:val="auto"/>
          <w:lang w:eastAsia="ko-KR"/>
        </w:rPr>
        <w:t xml:space="preserve">. </w:t>
      </w:r>
      <w:r w:rsidR="001D4E2B" w:rsidRPr="00C93A20">
        <w:rPr>
          <w:color w:val="auto"/>
          <w:lang w:eastAsia="ko-KR"/>
        </w:rPr>
        <w:t>F</w:t>
      </w:r>
      <w:r w:rsidR="00D336F5" w:rsidRPr="00C93A20">
        <w:rPr>
          <w:color w:val="auto"/>
          <w:lang w:eastAsia="ko-KR"/>
        </w:rPr>
        <w:t>luid flow slightly increased the VDCC</w:t>
      </w:r>
      <w:r w:rsidR="00D336F5" w:rsidRPr="00C93A20">
        <w:rPr>
          <w:color w:val="auto"/>
          <w:vertAlign w:val="subscript"/>
          <w:lang w:eastAsia="ko-KR"/>
        </w:rPr>
        <w:t>L</w:t>
      </w:r>
      <w:r w:rsidR="00D336F5" w:rsidRPr="00C93A20">
        <w:rPr>
          <w:color w:val="auto"/>
          <w:lang w:eastAsia="ko-KR"/>
        </w:rPr>
        <w:t xml:space="preserve"> current in a voltage-independent manner. This </w:t>
      </w:r>
      <w:r w:rsidR="002E432E" w:rsidRPr="00C93A20">
        <w:rPr>
          <w:color w:val="auto"/>
          <w:lang w:eastAsia="ko-KR"/>
        </w:rPr>
        <w:t xml:space="preserve">facilitating </w:t>
      </w:r>
      <w:r w:rsidR="00D336F5" w:rsidRPr="00C93A20">
        <w:rPr>
          <w:color w:val="auto"/>
          <w:lang w:eastAsia="ko-KR"/>
        </w:rPr>
        <w:t xml:space="preserve">effect of fluid flow on the </w:t>
      </w:r>
      <w:r w:rsidR="00CA43BC" w:rsidRPr="00C93A20">
        <w:rPr>
          <w:color w:val="auto"/>
          <w:lang w:eastAsia="ko-KR"/>
        </w:rPr>
        <w:t>VDCC</w:t>
      </w:r>
      <w:r w:rsidR="00CA43BC" w:rsidRPr="00C93A20">
        <w:rPr>
          <w:color w:val="auto"/>
          <w:vertAlign w:val="subscript"/>
          <w:lang w:eastAsia="ko-KR"/>
        </w:rPr>
        <w:t>L</w:t>
      </w:r>
      <w:r w:rsidR="00D336F5" w:rsidRPr="00C93A20">
        <w:rPr>
          <w:color w:val="auto"/>
          <w:lang w:eastAsia="ko-KR"/>
        </w:rPr>
        <w:t xml:space="preserve"> current is summarized in </w:t>
      </w:r>
      <w:r w:rsidR="0070478F" w:rsidRPr="00C93A20">
        <w:rPr>
          <w:b/>
          <w:color w:val="auto"/>
          <w:lang w:eastAsia="ko-KR"/>
        </w:rPr>
        <w:t>Figure 2B</w:t>
      </w:r>
      <w:r w:rsidR="00D336F5" w:rsidRPr="00C93A20">
        <w:rPr>
          <w:color w:val="auto"/>
          <w:lang w:eastAsia="ko-KR"/>
        </w:rPr>
        <w:t xml:space="preserve">. </w:t>
      </w:r>
    </w:p>
    <w:p w14:paraId="1AD1D7F8" w14:textId="77777777" w:rsidR="00A34F2A" w:rsidRDefault="00A34F2A" w:rsidP="0070478F">
      <w:pPr>
        <w:widowControl/>
        <w:jc w:val="left"/>
        <w:rPr>
          <w:color w:val="auto"/>
          <w:lang w:eastAsia="ko-KR"/>
        </w:rPr>
      </w:pPr>
    </w:p>
    <w:p w14:paraId="57C97980" w14:textId="2DA85D66" w:rsidR="00AB0815" w:rsidRPr="00C93A20" w:rsidRDefault="00460B7B" w:rsidP="0070478F">
      <w:pPr>
        <w:widowControl/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>Th</w:t>
      </w:r>
      <w:r w:rsidR="001D4E2B" w:rsidRPr="00C93A20">
        <w:rPr>
          <w:color w:val="auto"/>
          <w:lang w:eastAsia="ko-KR"/>
        </w:rPr>
        <w:t>e</w:t>
      </w:r>
      <w:r w:rsidRPr="00C93A20">
        <w:rPr>
          <w:color w:val="auto"/>
          <w:lang w:eastAsia="ko-KR"/>
        </w:rPr>
        <w:t xml:space="preserve"> voltage-independent facilitation of </w:t>
      </w:r>
      <w:r w:rsidR="00CA43BC" w:rsidRPr="00C93A20">
        <w:rPr>
          <w:color w:val="auto"/>
          <w:lang w:eastAsia="ko-KR"/>
        </w:rPr>
        <w:t>VDCC</w:t>
      </w:r>
      <w:r w:rsidR="00CA43BC" w:rsidRPr="00C93A20">
        <w:rPr>
          <w:color w:val="auto"/>
          <w:vertAlign w:val="subscript"/>
          <w:lang w:eastAsia="ko-KR"/>
        </w:rPr>
        <w:t>L</w:t>
      </w:r>
      <w:r w:rsidRPr="00C93A20">
        <w:rPr>
          <w:color w:val="auto"/>
          <w:lang w:eastAsia="ko-KR"/>
        </w:rPr>
        <w:t xml:space="preserve"> current by fluid flow is a proper response of the </w:t>
      </w:r>
      <w:r w:rsidR="00CA43BC" w:rsidRPr="00C93A20">
        <w:rPr>
          <w:color w:val="auto"/>
          <w:lang w:eastAsia="ko-KR"/>
        </w:rPr>
        <w:t>VDCC</w:t>
      </w:r>
      <w:r w:rsidR="00CA43BC" w:rsidRPr="00C93A20">
        <w:rPr>
          <w:color w:val="auto"/>
          <w:vertAlign w:val="subscript"/>
          <w:lang w:eastAsia="ko-KR"/>
        </w:rPr>
        <w:t>L</w:t>
      </w:r>
      <w:r w:rsidRPr="00C93A20">
        <w:rPr>
          <w:color w:val="auto"/>
          <w:lang w:eastAsia="ko-KR"/>
        </w:rPr>
        <w:t xml:space="preserve"> to the fluid or shear force. The 5 mL/min</w:t>
      </w:r>
      <w:r w:rsidR="00082CD4" w:rsidRPr="00C93A20">
        <w:rPr>
          <w:color w:val="auto"/>
          <w:lang w:eastAsia="ko-KR"/>
        </w:rPr>
        <w:t xml:space="preserve"> or</w:t>
      </w:r>
      <w:r w:rsidRPr="00C93A20">
        <w:rPr>
          <w:color w:val="auto"/>
          <w:lang w:eastAsia="ko-KR"/>
        </w:rPr>
        <w:t xml:space="preserve"> </w:t>
      </w:r>
      <w:r w:rsidR="001D4E2B" w:rsidRPr="00C93A20">
        <w:rPr>
          <w:color w:val="auto"/>
          <w:lang w:eastAsia="ko-KR"/>
        </w:rPr>
        <w:t>approximately</w:t>
      </w:r>
      <w:r w:rsidR="001D4E2B" w:rsidRPr="00C93A20">
        <w:rPr>
          <w:color w:val="212121"/>
          <w:shd w:val="clear" w:color="auto" w:fill="FFFFFF"/>
        </w:rPr>
        <w:t xml:space="preserve"> </w:t>
      </w:r>
      <w:r w:rsidR="00790F63" w:rsidRPr="00C93A20">
        <w:rPr>
          <w:color w:val="212121"/>
          <w:shd w:val="clear" w:color="auto" w:fill="FFFFFF"/>
        </w:rPr>
        <w:t>0.00</w:t>
      </w:r>
      <w:r w:rsidR="003E6267" w:rsidRPr="00C93A20">
        <w:rPr>
          <w:color w:val="212121"/>
          <w:shd w:val="clear" w:color="auto" w:fill="FFFFFF"/>
        </w:rPr>
        <w:t>4</w:t>
      </w:r>
      <w:r w:rsidR="00CB49CB" w:rsidRPr="00C93A20">
        <w:rPr>
          <w:color w:val="212121"/>
          <w:shd w:val="clear" w:color="auto" w:fill="FFFFFF"/>
        </w:rPr>
        <w:t> m/s</w:t>
      </w:r>
      <w:r w:rsidR="00CB49CB" w:rsidRPr="00C93A20">
        <w:rPr>
          <w:color w:val="212121"/>
          <w:shd w:val="clear" w:color="auto" w:fill="FFFFFF"/>
          <w:lang w:eastAsia="ko-KR"/>
        </w:rPr>
        <w:t xml:space="preserve"> </w:t>
      </w:r>
      <w:r w:rsidRPr="00C93A20">
        <w:rPr>
          <w:color w:val="auto"/>
          <w:lang w:eastAsia="ko-KR"/>
        </w:rPr>
        <w:t xml:space="preserve">of fluid flow in the current experimental setup was estimated to </w:t>
      </w:r>
      <w:r w:rsidR="00D05BAC" w:rsidRPr="00C93A20">
        <w:rPr>
          <w:color w:val="auto"/>
          <w:lang w:eastAsia="ko-KR"/>
        </w:rPr>
        <w:t>represent</w:t>
      </w:r>
      <w:r w:rsidR="00D05BAC" w:rsidRPr="00C93A20">
        <w:t xml:space="preserve"> approximately </w:t>
      </w:r>
      <w:r w:rsidR="00112DBF" w:rsidRPr="00C93A20">
        <w:t>0</w:t>
      </w:r>
      <w:r w:rsidR="007938F7" w:rsidRPr="00C93A20">
        <w:t>.</w:t>
      </w:r>
      <w:r w:rsidR="003E6267" w:rsidRPr="00C93A20">
        <w:t>1</w:t>
      </w:r>
      <w:r w:rsidR="007938F7" w:rsidRPr="00C93A20">
        <w:t xml:space="preserve"> dyn/cm</w:t>
      </w:r>
      <w:r w:rsidR="007938F7" w:rsidRPr="00C93A20">
        <w:rPr>
          <w:vertAlign w:val="superscript"/>
        </w:rPr>
        <w:t>2</w:t>
      </w:r>
      <w:r w:rsidRPr="00C93A20">
        <w:rPr>
          <w:color w:val="auto"/>
          <w:lang w:eastAsia="ko-KR"/>
        </w:rPr>
        <w:t xml:space="preserve"> </w:t>
      </w:r>
      <w:r w:rsidR="00790F63" w:rsidRPr="00C93A20">
        <w:rPr>
          <w:color w:val="auto"/>
          <w:lang w:eastAsia="ko-KR"/>
        </w:rPr>
        <w:t xml:space="preserve">in terms of shear force </w:t>
      </w:r>
      <w:r w:rsidRPr="00C93A20">
        <w:rPr>
          <w:color w:val="auto"/>
          <w:lang w:eastAsia="ko-KR"/>
        </w:rPr>
        <w:t xml:space="preserve">(see discussion). </w:t>
      </w:r>
      <w:r w:rsidR="00D336F5" w:rsidRPr="00C93A20">
        <w:rPr>
          <w:color w:val="auto"/>
          <w:lang w:eastAsia="ko-KR"/>
        </w:rPr>
        <w:t xml:space="preserve">However, </w:t>
      </w:r>
      <w:r w:rsidR="00207463" w:rsidRPr="00C93A20">
        <w:rPr>
          <w:color w:val="auto"/>
          <w:lang w:eastAsia="ko-KR"/>
        </w:rPr>
        <w:t>when the Ag/AgCl reference electrode was directly linked to the bath</w:t>
      </w:r>
      <w:r w:rsidR="00D05BAC" w:rsidRPr="00C93A20">
        <w:rPr>
          <w:color w:val="auto"/>
          <w:lang w:eastAsia="ko-KR"/>
        </w:rPr>
        <w:t>ing</w:t>
      </w:r>
      <w:r w:rsidR="00207463" w:rsidRPr="00C93A20">
        <w:rPr>
          <w:color w:val="auto"/>
          <w:lang w:eastAsia="ko-KR"/>
        </w:rPr>
        <w:t xml:space="preserve"> fluid</w:t>
      </w:r>
      <w:r w:rsidR="00A80BEE" w:rsidRPr="00C93A20">
        <w:rPr>
          <w:color w:val="auto"/>
          <w:lang w:eastAsia="ko-KR"/>
        </w:rPr>
        <w:t xml:space="preserve"> without </w:t>
      </w:r>
      <w:r w:rsidR="00457691" w:rsidRPr="00C93A20">
        <w:rPr>
          <w:color w:val="auto"/>
          <w:lang w:eastAsia="ko-KR"/>
        </w:rPr>
        <w:t xml:space="preserve">an </w:t>
      </w:r>
      <w:r w:rsidR="006E1034" w:rsidRPr="00C93A20">
        <w:rPr>
          <w:color w:val="auto"/>
          <w:lang w:eastAsia="ko-KR"/>
        </w:rPr>
        <w:t>agarose</w:t>
      </w:r>
      <w:r w:rsidR="002B29B4">
        <w:rPr>
          <w:color w:val="auto"/>
          <w:lang w:eastAsia="ko-KR"/>
        </w:rPr>
        <w:t xml:space="preserve"> </w:t>
      </w:r>
      <w:r w:rsidR="00A80BEE" w:rsidRPr="00C93A20">
        <w:rPr>
          <w:color w:val="auto"/>
          <w:lang w:eastAsia="ko-KR"/>
        </w:rPr>
        <w:t>KCl bridge</w:t>
      </w:r>
      <w:r w:rsidR="00D336F5" w:rsidRPr="00C93A20">
        <w:rPr>
          <w:color w:val="auto"/>
          <w:lang w:eastAsia="ko-KR"/>
        </w:rPr>
        <w:t xml:space="preserve">, the </w:t>
      </w:r>
      <w:r w:rsidR="00D336F5" w:rsidRPr="00C93A20">
        <w:rPr>
          <w:i/>
          <w:color w:val="auto"/>
          <w:lang w:eastAsia="ko-KR"/>
        </w:rPr>
        <w:t>I</w:t>
      </w:r>
      <w:r w:rsidR="00D336F5" w:rsidRPr="00C93A20">
        <w:rPr>
          <w:color w:val="auto"/>
          <w:lang w:eastAsia="ko-KR"/>
        </w:rPr>
        <w:t xml:space="preserve">-V relationship in </w:t>
      </w:r>
      <w:r w:rsidR="00A34F2A">
        <w:rPr>
          <w:color w:val="auto"/>
          <w:lang w:eastAsia="ko-KR"/>
        </w:rPr>
        <w:t xml:space="preserve">the </w:t>
      </w:r>
      <w:r w:rsidR="00D336F5" w:rsidRPr="00C93A20">
        <w:rPr>
          <w:color w:val="auto"/>
          <w:lang w:eastAsia="ko-KR"/>
        </w:rPr>
        <w:t xml:space="preserve">presence of fluid flow shifted to the right compared </w:t>
      </w:r>
      <w:r w:rsidR="002061B4" w:rsidRPr="00C93A20">
        <w:rPr>
          <w:color w:val="auto"/>
          <w:lang w:eastAsia="ko-KR"/>
        </w:rPr>
        <w:t xml:space="preserve">to </w:t>
      </w:r>
      <w:r w:rsidR="00D336F5" w:rsidRPr="00C93A20">
        <w:rPr>
          <w:color w:val="auto"/>
          <w:lang w:eastAsia="ko-KR"/>
        </w:rPr>
        <w:t>that of the VDCC</w:t>
      </w:r>
      <w:r w:rsidR="00D336F5" w:rsidRPr="00C93A20">
        <w:rPr>
          <w:color w:val="auto"/>
          <w:vertAlign w:val="subscript"/>
          <w:lang w:eastAsia="ko-KR"/>
        </w:rPr>
        <w:t>L</w:t>
      </w:r>
      <w:r w:rsidR="00D336F5" w:rsidRPr="00C93A20">
        <w:rPr>
          <w:color w:val="auto"/>
          <w:lang w:eastAsia="ko-KR"/>
        </w:rPr>
        <w:t xml:space="preserve"> currents under </w:t>
      </w:r>
      <w:r w:rsidR="00A34F2A">
        <w:rPr>
          <w:color w:val="auto"/>
          <w:lang w:eastAsia="ko-KR"/>
        </w:rPr>
        <w:t xml:space="preserve">a </w:t>
      </w:r>
      <w:r w:rsidR="00D336F5" w:rsidRPr="00C93A20">
        <w:rPr>
          <w:color w:val="auto"/>
          <w:lang w:eastAsia="ko-KR"/>
        </w:rPr>
        <w:t>static condition</w:t>
      </w:r>
      <w:r w:rsidR="00BD5A12" w:rsidRPr="00C93A20">
        <w:rPr>
          <w:color w:val="auto"/>
          <w:lang w:eastAsia="ko-KR"/>
        </w:rPr>
        <w:t xml:space="preserve"> </w:t>
      </w:r>
      <w:r w:rsidR="00207463" w:rsidRPr="00C93A20">
        <w:rPr>
          <w:color w:val="auto"/>
          <w:lang w:eastAsia="ko-KR"/>
        </w:rPr>
        <w:t>(</w:t>
      </w:r>
      <w:r w:rsidR="00207463" w:rsidRPr="00C93A20">
        <w:rPr>
          <w:b/>
          <w:color w:val="auto"/>
          <w:lang w:eastAsia="ko-KR"/>
        </w:rPr>
        <w:t>Figure</w:t>
      </w:r>
      <w:r w:rsidR="00C93A20">
        <w:rPr>
          <w:b/>
          <w:color w:val="auto"/>
          <w:lang w:eastAsia="ko-KR"/>
        </w:rPr>
        <w:t>s</w:t>
      </w:r>
      <w:r w:rsidR="00A80BEE" w:rsidRPr="00C93A20">
        <w:rPr>
          <w:b/>
          <w:color w:val="auto"/>
          <w:lang w:eastAsia="ko-KR"/>
        </w:rPr>
        <w:t xml:space="preserve"> 2C </w:t>
      </w:r>
      <w:r w:rsidR="00A34F2A">
        <w:rPr>
          <w:color w:val="auto"/>
          <w:lang w:eastAsia="ko-KR"/>
        </w:rPr>
        <w:t>and</w:t>
      </w:r>
      <w:r w:rsidR="00A80BEE" w:rsidRPr="00C93A20">
        <w:rPr>
          <w:b/>
          <w:color w:val="auto"/>
          <w:lang w:eastAsia="ko-KR"/>
        </w:rPr>
        <w:t xml:space="preserve"> </w:t>
      </w:r>
      <w:r w:rsidR="00C93A20" w:rsidRPr="00C93A20">
        <w:rPr>
          <w:b/>
          <w:color w:val="auto"/>
          <w:lang w:eastAsia="ko-KR"/>
        </w:rPr>
        <w:t>2</w:t>
      </w:r>
      <w:r w:rsidR="00A80BEE" w:rsidRPr="00C93A20">
        <w:rPr>
          <w:b/>
          <w:color w:val="auto"/>
          <w:lang w:eastAsia="ko-KR"/>
        </w:rPr>
        <w:t>D</w:t>
      </w:r>
      <w:r w:rsidR="00207463" w:rsidRPr="00C93A20">
        <w:rPr>
          <w:color w:val="auto"/>
          <w:lang w:eastAsia="ko-KR"/>
        </w:rPr>
        <w:t>)</w:t>
      </w:r>
      <w:r w:rsidR="00A34F2A">
        <w:rPr>
          <w:color w:val="auto"/>
          <w:lang w:eastAsia="ko-KR"/>
        </w:rPr>
        <w:t xml:space="preserve">. This </w:t>
      </w:r>
      <w:r w:rsidR="00983D13" w:rsidRPr="00C93A20">
        <w:rPr>
          <w:color w:val="auto"/>
          <w:lang w:eastAsia="ko-KR"/>
        </w:rPr>
        <w:t>result</w:t>
      </w:r>
      <w:r w:rsidR="00A34F2A">
        <w:rPr>
          <w:color w:val="auto"/>
          <w:lang w:eastAsia="ko-KR"/>
        </w:rPr>
        <w:t>ed</w:t>
      </w:r>
      <w:r w:rsidR="00983D13" w:rsidRPr="00C93A20">
        <w:rPr>
          <w:color w:val="auto"/>
          <w:lang w:eastAsia="ko-KR"/>
        </w:rPr>
        <w:t xml:space="preserve"> in the inhibition of VDCC</w:t>
      </w:r>
      <w:r w:rsidR="00983D13" w:rsidRPr="00C93A20">
        <w:rPr>
          <w:color w:val="auto"/>
          <w:vertAlign w:val="subscript"/>
          <w:lang w:eastAsia="ko-KR"/>
        </w:rPr>
        <w:t>L</w:t>
      </w:r>
      <w:r w:rsidR="00983D13" w:rsidRPr="00C93A20">
        <w:rPr>
          <w:color w:val="auto"/>
          <w:lang w:eastAsia="ko-KR"/>
        </w:rPr>
        <w:t xml:space="preserve"> current at negative voltages and facilitation of VDCC</w:t>
      </w:r>
      <w:r w:rsidR="00983D13" w:rsidRPr="00C93A20">
        <w:rPr>
          <w:color w:val="auto"/>
          <w:vertAlign w:val="subscript"/>
          <w:lang w:eastAsia="ko-KR"/>
        </w:rPr>
        <w:t>L</w:t>
      </w:r>
      <w:r w:rsidR="00983D13" w:rsidRPr="00C93A20">
        <w:rPr>
          <w:color w:val="auto"/>
          <w:lang w:eastAsia="ko-KR"/>
        </w:rPr>
        <w:t xml:space="preserve"> current at more depolarized or positive potentials</w:t>
      </w:r>
      <w:r w:rsidR="00207463" w:rsidRPr="00C93A20">
        <w:rPr>
          <w:color w:val="auto"/>
          <w:lang w:eastAsia="ko-KR"/>
        </w:rPr>
        <w:t xml:space="preserve">. </w:t>
      </w:r>
      <w:r w:rsidR="002D1D8C" w:rsidRPr="00C93A20">
        <w:rPr>
          <w:color w:val="auto"/>
          <w:lang w:eastAsia="ko-KR"/>
        </w:rPr>
        <w:t xml:space="preserve">This </w:t>
      </w:r>
      <w:r w:rsidR="00D05BAC" w:rsidRPr="00C93A20">
        <w:rPr>
          <w:color w:val="auto"/>
          <w:lang w:eastAsia="ko-KR"/>
        </w:rPr>
        <w:t>exemplifies</w:t>
      </w:r>
      <w:r w:rsidR="002D1D8C" w:rsidRPr="00C93A20">
        <w:rPr>
          <w:color w:val="auto"/>
          <w:lang w:eastAsia="ko-KR"/>
        </w:rPr>
        <w:t xml:space="preserve"> the fluid flow-induced artifact </w:t>
      </w:r>
      <w:r w:rsidR="00D05BAC" w:rsidRPr="00C93A20">
        <w:rPr>
          <w:color w:val="auto"/>
          <w:lang w:eastAsia="ko-KR"/>
        </w:rPr>
        <w:t>in</w:t>
      </w:r>
      <w:r w:rsidR="002D1D8C" w:rsidRPr="00C93A20">
        <w:rPr>
          <w:color w:val="auto"/>
          <w:lang w:eastAsia="ko-KR"/>
        </w:rPr>
        <w:t xml:space="preserve"> patch-clamp recording</w:t>
      </w:r>
      <w:r w:rsidR="00A34F2A">
        <w:rPr>
          <w:color w:val="auto"/>
          <w:lang w:eastAsia="ko-KR"/>
        </w:rPr>
        <w:t xml:space="preserve"> in which a</w:t>
      </w:r>
      <w:r w:rsidR="002D1D8C" w:rsidRPr="00C93A20">
        <w:rPr>
          <w:color w:val="auto"/>
          <w:lang w:eastAsia="ko-KR"/>
        </w:rPr>
        <w:t xml:space="preserve"> voltage shift of the </w:t>
      </w:r>
      <w:r w:rsidR="002D1D8C" w:rsidRPr="00C93A20">
        <w:rPr>
          <w:i/>
          <w:color w:val="auto"/>
          <w:lang w:eastAsia="ko-KR"/>
        </w:rPr>
        <w:t>I</w:t>
      </w:r>
      <w:r w:rsidR="002D1D8C" w:rsidRPr="00C93A20">
        <w:rPr>
          <w:color w:val="auto"/>
          <w:lang w:eastAsia="ko-KR"/>
        </w:rPr>
        <w:t xml:space="preserve">-V relation </w:t>
      </w:r>
      <w:r w:rsidR="002D1D8C" w:rsidRPr="00C93A20">
        <w:rPr>
          <w:color w:val="auto"/>
          <w:lang w:eastAsia="ko-KR"/>
        </w:rPr>
        <w:lastRenderedPageBreak/>
        <w:t>was</w:t>
      </w:r>
      <w:r w:rsidR="00A16BD5" w:rsidRPr="00C93A20">
        <w:rPr>
          <w:color w:val="auto"/>
          <w:lang w:eastAsia="ko-KR"/>
        </w:rPr>
        <w:t xml:space="preserve"> not </w:t>
      </w:r>
      <w:r w:rsidR="00D05BAC" w:rsidRPr="00C93A20">
        <w:rPr>
          <w:color w:val="auto"/>
          <w:lang w:eastAsia="ko-KR"/>
        </w:rPr>
        <w:t xml:space="preserve">due to </w:t>
      </w:r>
      <w:r w:rsidR="00A16BD5" w:rsidRPr="00C93A20">
        <w:rPr>
          <w:color w:val="auto"/>
          <w:lang w:eastAsia="ko-KR"/>
        </w:rPr>
        <w:t>the modification of channel gating but</w:t>
      </w:r>
      <w:r w:rsidR="00A34F2A">
        <w:rPr>
          <w:color w:val="auto"/>
          <w:lang w:eastAsia="ko-KR"/>
        </w:rPr>
        <w:t xml:space="preserve"> was actually</w:t>
      </w:r>
      <w:r w:rsidR="002D1D8C" w:rsidRPr="00C93A20">
        <w:rPr>
          <w:color w:val="auto"/>
          <w:lang w:eastAsia="ko-KR"/>
        </w:rPr>
        <w:t xml:space="preserve"> </w:t>
      </w:r>
      <w:r w:rsidR="00D05BAC" w:rsidRPr="00C93A20">
        <w:rPr>
          <w:color w:val="auto"/>
          <w:lang w:eastAsia="ko-KR"/>
        </w:rPr>
        <w:t>due to</w:t>
      </w:r>
      <w:r w:rsidR="00A34F2A">
        <w:rPr>
          <w:color w:val="auto"/>
          <w:lang w:eastAsia="ko-KR"/>
        </w:rPr>
        <w:t xml:space="preserve"> a</w:t>
      </w:r>
      <w:r w:rsidR="002D1D8C" w:rsidRPr="00C93A20">
        <w:rPr>
          <w:color w:val="auto"/>
          <w:lang w:eastAsia="ko-KR"/>
        </w:rPr>
        <w:t xml:space="preserve"> junction potential shift between </w:t>
      </w:r>
      <w:r w:rsidR="00457691" w:rsidRPr="00C93A20">
        <w:rPr>
          <w:color w:val="auto"/>
          <w:lang w:eastAsia="ko-KR"/>
        </w:rPr>
        <w:t xml:space="preserve">the </w:t>
      </w:r>
      <w:r w:rsidR="002D1D8C" w:rsidRPr="00C93A20">
        <w:rPr>
          <w:color w:val="auto"/>
          <w:lang w:eastAsia="ko-KR"/>
        </w:rPr>
        <w:t>bath</w:t>
      </w:r>
      <w:r w:rsidR="00D05BAC" w:rsidRPr="00C93A20">
        <w:rPr>
          <w:color w:val="auto"/>
          <w:lang w:eastAsia="ko-KR"/>
        </w:rPr>
        <w:t>ing</w:t>
      </w:r>
      <w:r w:rsidR="002D1D8C" w:rsidRPr="00C93A20">
        <w:rPr>
          <w:color w:val="auto"/>
          <w:lang w:eastAsia="ko-KR"/>
        </w:rPr>
        <w:t xml:space="preserve"> fluid and Ag/AgCl reference electrode</w:t>
      </w:r>
      <w:r w:rsidR="00654333" w:rsidRPr="00C93A20">
        <w:rPr>
          <w:color w:val="auto"/>
          <w:vertAlign w:val="superscript"/>
          <w:lang w:eastAsia="ko-KR"/>
        </w:rPr>
        <w:t>11</w:t>
      </w:r>
      <w:r w:rsidR="002D1D8C" w:rsidRPr="00C93A20">
        <w:rPr>
          <w:color w:val="auto"/>
          <w:lang w:eastAsia="ko-KR"/>
        </w:rPr>
        <w:t>.</w:t>
      </w:r>
      <w:r w:rsidR="007938F7" w:rsidRPr="00C93A20">
        <w:rPr>
          <w:color w:val="auto"/>
          <w:lang w:eastAsia="ko-KR"/>
        </w:rPr>
        <w:t xml:space="preserve"> Direct evidence for the fluid flow-induced junction potential shift is shown in </w:t>
      </w:r>
      <w:r w:rsidR="007938F7" w:rsidRPr="00C93A20">
        <w:rPr>
          <w:b/>
          <w:color w:val="auto"/>
          <w:lang w:eastAsia="ko-KR"/>
        </w:rPr>
        <w:t>Figure</w:t>
      </w:r>
      <w:r w:rsidR="00C93A20">
        <w:rPr>
          <w:b/>
          <w:color w:val="auto"/>
          <w:lang w:eastAsia="ko-KR"/>
        </w:rPr>
        <w:t xml:space="preserve"> </w:t>
      </w:r>
      <w:r w:rsidR="007938F7" w:rsidRPr="00C93A20">
        <w:rPr>
          <w:b/>
          <w:color w:val="auto"/>
          <w:lang w:eastAsia="ko-KR"/>
        </w:rPr>
        <w:t>3</w:t>
      </w:r>
      <w:r w:rsidR="007938F7" w:rsidRPr="00C93A20">
        <w:rPr>
          <w:color w:val="auto"/>
          <w:lang w:eastAsia="ko-KR"/>
        </w:rPr>
        <w:t xml:space="preserve">. </w:t>
      </w:r>
    </w:p>
    <w:p w14:paraId="2912E88C" w14:textId="77777777" w:rsidR="00AB0815" w:rsidRPr="00C93A20" w:rsidRDefault="00AB0815" w:rsidP="0070478F">
      <w:pPr>
        <w:widowControl/>
        <w:jc w:val="left"/>
        <w:rPr>
          <w:color w:val="auto"/>
          <w:lang w:eastAsia="ko-KR"/>
        </w:rPr>
      </w:pPr>
    </w:p>
    <w:p w14:paraId="61A883C4" w14:textId="7CB10BA4" w:rsidR="00A34F2A" w:rsidRDefault="00CD1471" w:rsidP="0070478F">
      <w:pPr>
        <w:widowControl/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>The junction potential shift</w:t>
      </w:r>
      <w:r w:rsidR="0033490A" w:rsidRPr="00C93A20">
        <w:rPr>
          <w:color w:val="auto"/>
          <w:lang w:eastAsia="ko-KR"/>
        </w:rPr>
        <w:t>s</w:t>
      </w:r>
      <w:r w:rsidRPr="00C93A20">
        <w:rPr>
          <w:color w:val="auto"/>
          <w:lang w:eastAsia="ko-KR"/>
        </w:rPr>
        <w:t xml:space="preserve"> were measured</w:t>
      </w:r>
      <w:r w:rsidR="0033490A" w:rsidRPr="00C93A20">
        <w:rPr>
          <w:color w:val="auto"/>
          <w:lang w:eastAsia="ko-KR"/>
        </w:rPr>
        <w:t xml:space="preserve"> according to </w:t>
      </w:r>
      <w:r w:rsidR="00A34F2A">
        <w:rPr>
          <w:color w:val="auto"/>
          <w:lang w:eastAsia="ko-KR"/>
        </w:rPr>
        <w:t>step</w:t>
      </w:r>
      <w:r w:rsidR="0033490A" w:rsidRPr="00C93A20">
        <w:rPr>
          <w:color w:val="auto"/>
          <w:lang w:eastAsia="ko-KR"/>
        </w:rPr>
        <w:t xml:space="preserve"> </w:t>
      </w:r>
      <w:r w:rsidR="00460B7B" w:rsidRPr="00C93A20">
        <w:rPr>
          <w:color w:val="auto"/>
          <w:lang w:eastAsia="ko-KR"/>
        </w:rPr>
        <w:t>3</w:t>
      </w:r>
      <w:r w:rsidR="0033490A" w:rsidRPr="00C93A20">
        <w:rPr>
          <w:color w:val="auto"/>
          <w:lang w:eastAsia="ko-KR"/>
        </w:rPr>
        <w:t>.</w:t>
      </w:r>
      <w:r w:rsidRPr="00C93A20">
        <w:rPr>
          <w:color w:val="auto"/>
          <w:lang w:eastAsia="ko-KR"/>
        </w:rPr>
        <w:t xml:space="preserve"> </w:t>
      </w:r>
      <w:r w:rsidR="00D05BAC" w:rsidRPr="00C93A20">
        <w:rPr>
          <w:color w:val="auto"/>
          <w:lang w:eastAsia="ko-KR"/>
        </w:rPr>
        <w:t>The</w:t>
      </w:r>
      <w:r w:rsidR="00460B7B" w:rsidRPr="00C93A20">
        <w:rPr>
          <w:color w:val="auto"/>
          <w:lang w:eastAsia="ko-KR"/>
        </w:rPr>
        <w:t xml:space="preserve"> changes</w:t>
      </w:r>
      <w:r w:rsidR="00D05BAC" w:rsidRPr="00C93A20">
        <w:rPr>
          <w:color w:val="auto"/>
          <w:lang w:eastAsia="ko-KR"/>
        </w:rPr>
        <w:t>,</w:t>
      </w:r>
      <w:r w:rsidR="00460B7B" w:rsidRPr="00C93A20">
        <w:rPr>
          <w:color w:val="auto"/>
          <w:lang w:eastAsia="ko-KR"/>
        </w:rPr>
        <w:t xml:space="preserve"> </w:t>
      </w:r>
      <w:r w:rsidR="002061B4" w:rsidRPr="00C93A20">
        <w:rPr>
          <w:color w:val="auto"/>
          <w:lang w:eastAsia="ko-KR"/>
        </w:rPr>
        <w:t xml:space="preserve">due to </w:t>
      </w:r>
      <w:r w:rsidR="00460B7B" w:rsidRPr="00C93A20">
        <w:rPr>
          <w:color w:val="auto"/>
          <w:lang w:eastAsia="ko-KR"/>
        </w:rPr>
        <w:t>fluid flow</w:t>
      </w:r>
      <w:r w:rsidR="00D05BAC" w:rsidRPr="00C93A20">
        <w:rPr>
          <w:color w:val="auto"/>
          <w:lang w:eastAsia="ko-KR"/>
        </w:rPr>
        <w:t>,</w:t>
      </w:r>
      <w:r w:rsidR="00460B7B" w:rsidRPr="00C93A20">
        <w:rPr>
          <w:color w:val="auto"/>
          <w:lang w:eastAsia="ko-KR"/>
        </w:rPr>
        <w:t xml:space="preserve"> </w:t>
      </w:r>
      <w:r w:rsidR="007938F7" w:rsidRPr="00C93A20">
        <w:rPr>
          <w:color w:val="auto"/>
          <w:lang w:eastAsia="ko-KR"/>
        </w:rPr>
        <w:t>were</w:t>
      </w:r>
      <w:r w:rsidR="00460B7B" w:rsidRPr="00C93A20">
        <w:rPr>
          <w:color w:val="auto"/>
          <w:lang w:eastAsia="ko-KR"/>
        </w:rPr>
        <w:t xml:space="preserve"> measured using </w:t>
      </w:r>
      <w:r w:rsidR="00C93A20">
        <w:rPr>
          <w:color w:val="auto"/>
          <w:lang w:eastAsia="ko-KR"/>
        </w:rPr>
        <w:t xml:space="preserve">an </w:t>
      </w:r>
      <w:r w:rsidR="00460B7B" w:rsidRPr="00C93A20">
        <w:rPr>
          <w:color w:val="auto"/>
          <w:lang w:eastAsia="ko-KR"/>
        </w:rPr>
        <w:t xml:space="preserve">open pipette </w:t>
      </w:r>
      <w:r w:rsidR="00AE6AE5" w:rsidRPr="00C93A20">
        <w:rPr>
          <w:color w:val="auto"/>
          <w:lang w:eastAsia="ko-KR"/>
        </w:rPr>
        <w:t xml:space="preserve">filled </w:t>
      </w:r>
      <w:r w:rsidR="00460B7B" w:rsidRPr="00C93A20">
        <w:rPr>
          <w:color w:val="auto"/>
          <w:lang w:eastAsia="ko-KR"/>
        </w:rPr>
        <w:t>with 3 M KCl</w:t>
      </w:r>
      <w:r w:rsidR="002061B4" w:rsidRPr="00C93A20">
        <w:rPr>
          <w:color w:val="auto"/>
          <w:lang w:eastAsia="ko-KR"/>
        </w:rPr>
        <w:t>,</w:t>
      </w:r>
      <w:r w:rsidR="00460B7B" w:rsidRPr="00C93A20">
        <w:rPr>
          <w:color w:val="auto"/>
          <w:lang w:eastAsia="ko-KR"/>
        </w:rPr>
        <w:t xml:space="preserve"> as previously described</w:t>
      </w:r>
      <w:r w:rsidR="00B519C9" w:rsidRPr="00C93A20">
        <w:rPr>
          <w:rFonts w:hint="eastAsia"/>
          <w:color w:val="auto"/>
          <w:vertAlign w:val="superscript"/>
          <w:lang w:eastAsia="ko-KR"/>
        </w:rPr>
        <w:t>11</w:t>
      </w:r>
      <w:r w:rsidR="00460B7B" w:rsidRPr="00C93A20">
        <w:rPr>
          <w:color w:val="auto"/>
          <w:lang w:eastAsia="ko-KR"/>
        </w:rPr>
        <w:t xml:space="preserve">. With an open pipette </w:t>
      </w:r>
      <w:r w:rsidR="00506641" w:rsidRPr="00C93A20">
        <w:rPr>
          <w:color w:val="auto"/>
          <w:lang w:eastAsia="ko-KR"/>
        </w:rPr>
        <w:t xml:space="preserve">filled </w:t>
      </w:r>
      <w:r w:rsidR="00460B7B" w:rsidRPr="00C93A20">
        <w:rPr>
          <w:color w:val="auto"/>
          <w:lang w:eastAsia="ko-KR"/>
        </w:rPr>
        <w:t xml:space="preserve">with 3 M KCl, the junction potential between </w:t>
      </w:r>
      <w:r w:rsidR="00A34F2A">
        <w:rPr>
          <w:color w:val="auto"/>
          <w:lang w:eastAsia="ko-KR"/>
        </w:rPr>
        <w:t xml:space="preserve">the </w:t>
      </w:r>
      <w:r w:rsidR="00460B7B" w:rsidRPr="00C93A20">
        <w:rPr>
          <w:color w:val="auto"/>
          <w:lang w:eastAsia="ko-KR"/>
        </w:rPr>
        <w:t>pipette and bath</w:t>
      </w:r>
      <w:r w:rsidR="00D05BAC" w:rsidRPr="00C93A20">
        <w:rPr>
          <w:color w:val="auto"/>
          <w:lang w:eastAsia="ko-KR"/>
        </w:rPr>
        <w:t>ing s</w:t>
      </w:r>
      <w:r w:rsidR="00460B7B" w:rsidRPr="00C93A20">
        <w:rPr>
          <w:color w:val="auto"/>
          <w:lang w:eastAsia="ko-KR"/>
        </w:rPr>
        <w:t>olution</w:t>
      </w:r>
      <w:r w:rsidR="00A34F2A">
        <w:rPr>
          <w:color w:val="auto"/>
          <w:lang w:eastAsia="ko-KR"/>
        </w:rPr>
        <w:t>s</w:t>
      </w:r>
      <w:r w:rsidR="00460B7B" w:rsidRPr="00C93A20">
        <w:rPr>
          <w:color w:val="auto"/>
          <w:lang w:eastAsia="ko-KR"/>
        </w:rPr>
        <w:t xml:space="preserve"> c</w:t>
      </w:r>
      <w:r w:rsidR="002061B4" w:rsidRPr="00C93A20">
        <w:rPr>
          <w:color w:val="auto"/>
          <w:lang w:eastAsia="ko-KR"/>
        </w:rPr>
        <w:t>ould</w:t>
      </w:r>
      <w:r w:rsidR="00460B7B" w:rsidRPr="00C93A20">
        <w:rPr>
          <w:color w:val="auto"/>
          <w:lang w:eastAsia="ko-KR"/>
        </w:rPr>
        <w:t xml:space="preserve"> be minimized</w:t>
      </w:r>
      <w:r w:rsidR="00A34F2A">
        <w:rPr>
          <w:color w:val="auto"/>
          <w:lang w:eastAsia="ko-KR"/>
        </w:rPr>
        <w:t>,</w:t>
      </w:r>
      <w:r w:rsidR="00460B7B" w:rsidRPr="00C93A20">
        <w:rPr>
          <w:color w:val="auto"/>
          <w:lang w:eastAsia="ko-KR"/>
        </w:rPr>
        <w:t xml:space="preserve"> and the potential changes </w:t>
      </w:r>
      <w:r w:rsidR="00D05BAC" w:rsidRPr="00C93A20">
        <w:rPr>
          <w:color w:val="auto"/>
          <w:lang w:eastAsia="ko-KR"/>
        </w:rPr>
        <w:t xml:space="preserve">due to </w:t>
      </w:r>
      <w:r w:rsidR="00460B7B" w:rsidRPr="00C93A20">
        <w:rPr>
          <w:color w:val="auto"/>
          <w:lang w:eastAsia="ko-KR"/>
        </w:rPr>
        <w:t xml:space="preserve">fluid flow </w:t>
      </w:r>
      <w:r w:rsidR="002061B4" w:rsidRPr="00C93A20">
        <w:rPr>
          <w:color w:val="auto"/>
          <w:lang w:eastAsia="ko-KR"/>
        </w:rPr>
        <w:t>w</w:t>
      </w:r>
      <w:r w:rsidR="00A34F2A">
        <w:rPr>
          <w:color w:val="auto"/>
          <w:lang w:eastAsia="ko-KR"/>
        </w:rPr>
        <w:t>ere</w:t>
      </w:r>
      <w:r w:rsidR="00460B7B" w:rsidRPr="00C93A20">
        <w:rPr>
          <w:color w:val="auto"/>
          <w:lang w:eastAsia="ko-KR"/>
        </w:rPr>
        <w:t xml:space="preserve"> primarily from the bath</w:t>
      </w:r>
      <w:r w:rsidR="00D05BAC" w:rsidRPr="00C93A20">
        <w:rPr>
          <w:color w:val="auto"/>
          <w:lang w:eastAsia="ko-KR"/>
        </w:rPr>
        <w:t>ing</w:t>
      </w:r>
      <w:r w:rsidR="00460B7B" w:rsidRPr="00C93A20">
        <w:rPr>
          <w:color w:val="auto"/>
          <w:lang w:eastAsia="ko-KR"/>
        </w:rPr>
        <w:t xml:space="preserve"> solution and </w:t>
      </w:r>
      <w:r w:rsidR="005742C0" w:rsidRPr="00C93A20">
        <w:rPr>
          <w:color w:val="auto"/>
          <w:lang w:eastAsia="ko-KR"/>
        </w:rPr>
        <w:t xml:space="preserve">Ag/AgCl reference electrode. </w:t>
      </w:r>
      <w:r w:rsidR="00207463" w:rsidRPr="00C93A20">
        <w:rPr>
          <w:color w:val="auto"/>
          <w:lang w:eastAsia="ko-KR"/>
        </w:rPr>
        <w:t xml:space="preserve">Without </w:t>
      </w:r>
      <w:r w:rsidR="00AB0815" w:rsidRPr="00C93A20">
        <w:rPr>
          <w:color w:val="auto"/>
          <w:lang w:eastAsia="ko-KR"/>
        </w:rPr>
        <w:t>an</w:t>
      </w:r>
      <w:r w:rsidR="00207463" w:rsidRPr="00C93A20">
        <w:rPr>
          <w:color w:val="auto"/>
          <w:lang w:eastAsia="ko-KR"/>
        </w:rPr>
        <w:t xml:space="preserve"> </w:t>
      </w:r>
      <w:r w:rsidR="006E1034" w:rsidRPr="00C93A20">
        <w:rPr>
          <w:color w:val="auto"/>
          <w:lang w:eastAsia="ko-KR"/>
        </w:rPr>
        <w:t>agarose</w:t>
      </w:r>
      <w:r w:rsidR="002B29B4">
        <w:rPr>
          <w:color w:val="auto"/>
          <w:lang w:eastAsia="ko-KR"/>
        </w:rPr>
        <w:t xml:space="preserve"> </w:t>
      </w:r>
      <w:r w:rsidR="00207463" w:rsidRPr="00C93A20">
        <w:rPr>
          <w:color w:val="auto"/>
          <w:lang w:eastAsia="ko-KR"/>
        </w:rPr>
        <w:t>3</w:t>
      </w:r>
      <w:r w:rsidR="00C93A20">
        <w:rPr>
          <w:color w:val="auto"/>
          <w:lang w:eastAsia="ko-KR"/>
        </w:rPr>
        <w:t xml:space="preserve"> </w:t>
      </w:r>
      <w:r w:rsidR="00207463" w:rsidRPr="00C93A20">
        <w:rPr>
          <w:color w:val="auto"/>
          <w:lang w:eastAsia="ko-KR"/>
        </w:rPr>
        <w:t xml:space="preserve">M KCl bridge between the bathing fluid and Ag/AgCl reference electrode, fluid flow shifted the junction potential between the fluid and the Ag/AgCl electrode </w:t>
      </w:r>
      <w:r w:rsidRPr="00C93A20">
        <w:rPr>
          <w:color w:val="auto"/>
          <w:lang w:eastAsia="ko-KR"/>
        </w:rPr>
        <w:t xml:space="preserve">in a fluid flow rate-dependent manner </w:t>
      </w:r>
      <w:r w:rsidR="00207463" w:rsidRPr="00C93A20">
        <w:rPr>
          <w:color w:val="auto"/>
          <w:lang w:eastAsia="ko-KR"/>
        </w:rPr>
        <w:t>(</w:t>
      </w:r>
      <w:r w:rsidR="0070478F" w:rsidRPr="00C93A20">
        <w:rPr>
          <w:b/>
          <w:color w:val="auto"/>
          <w:lang w:eastAsia="ko-KR"/>
        </w:rPr>
        <w:t>Figure 3A</w:t>
      </w:r>
      <w:r w:rsidRPr="00C93A20">
        <w:rPr>
          <w:color w:val="auto"/>
          <w:lang w:eastAsia="ko-KR"/>
        </w:rPr>
        <w:t>).</w:t>
      </w:r>
      <w:r w:rsidR="0033490A" w:rsidRPr="00C93A20">
        <w:rPr>
          <w:color w:val="auto"/>
          <w:lang w:eastAsia="ko-KR"/>
        </w:rPr>
        <w:t xml:space="preserve"> The maximum junction potential change was extrapolated to be ~7 mV from the junction potential-fluid flow relationship (</w:t>
      </w:r>
      <w:r w:rsidR="0070478F" w:rsidRPr="00C93A20">
        <w:rPr>
          <w:b/>
          <w:color w:val="auto"/>
          <w:lang w:eastAsia="ko-KR"/>
        </w:rPr>
        <w:t>Figure 3A</w:t>
      </w:r>
      <w:r w:rsidR="00A80BEE" w:rsidRPr="00C93A20">
        <w:rPr>
          <w:color w:val="auto"/>
          <w:lang w:eastAsia="ko-KR"/>
        </w:rPr>
        <w:t>, bottom</w:t>
      </w:r>
      <w:r w:rsidR="0033490A" w:rsidRPr="00C93A20">
        <w:rPr>
          <w:color w:val="auto"/>
          <w:lang w:eastAsia="ko-KR"/>
        </w:rPr>
        <w:t>).</w:t>
      </w:r>
      <w:r w:rsidRPr="00C93A20">
        <w:rPr>
          <w:color w:val="auto"/>
          <w:lang w:eastAsia="ko-KR"/>
        </w:rPr>
        <w:t xml:space="preserve"> </w:t>
      </w:r>
      <w:r w:rsidR="0033490A" w:rsidRPr="00C93A20">
        <w:rPr>
          <w:color w:val="auto"/>
          <w:lang w:eastAsia="ko-KR"/>
        </w:rPr>
        <w:t xml:space="preserve">In contrast, </w:t>
      </w:r>
      <w:r w:rsidR="00AB0815" w:rsidRPr="00C93A20">
        <w:rPr>
          <w:color w:val="auto"/>
          <w:lang w:eastAsia="ko-KR"/>
        </w:rPr>
        <w:t xml:space="preserve">when the </w:t>
      </w:r>
      <w:r w:rsidR="006E1034" w:rsidRPr="00C93A20">
        <w:rPr>
          <w:color w:val="auto"/>
          <w:lang w:eastAsia="ko-KR"/>
        </w:rPr>
        <w:t>agarose</w:t>
      </w:r>
      <w:r w:rsidR="00B65037" w:rsidRPr="00C93A20">
        <w:rPr>
          <w:color w:val="auto"/>
          <w:lang w:eastAsia="ko-KR"/>
        </w:rPr>
        <w:t xml:space="preserve"> </w:t>
      </w:r>
      <w:r w:rsidR="00AB0815" w:rsidRPr="00C93A20">
        <w:rPr>
          <w:color w:val="auto"/>
          <w:lang w:eastAsia="ko-KR"/>
        </w:rPr>
        <w:t>3</w:t>
      </w:r>
      <w:r w:rsidR="00C93A20">
        <w:rPr>
          <w:color w:val="auto"/>
          <w:lang w:eastAsia="ko-KR"/>
        </w:rPr>
        <w:t xml:space="preserve"> </w:t>
      </w:r>
      <w:r w:rsidR="00AB0815" w:rsidRPr="00C93A20">
        <w:rPr>
          <w:color w:val="auto"/>
          <w:lang w:eastAsia="ko-KR"/>
        </w:rPr>
        <w:t>M KCl</w:t>
      </w:r>
      <w:r w:rsidR="00A34F2A">
        <w:rPr>
          <w:color w:val="auto"/>
          <w:lang w:eastAsia="ko-KR"/>
        </w:rPr>
        <w:t xml:space="preserve"> </w:t>
      </w:r>
      <w:r w:rsidR="00AB0815" w:rsidRPr="00C93A20">
        <w:rPr>
          <w:color w:val="auto"/>
          <w:lang w:eastAsia="ko-KR"/>
        </w:rPr>
        <w:t xml:space="preserve">bridge was used, </w:t>
      </w:r>
      <w:r w:rsidR="0033490A" w:rsidRPr="00C93A20">
        <w:rPr>
          <w:color w:val="auto"/>
          <w:lang w:eastAsia="ko-KR"/>
        </w:rPr>
        <w:t xml:space="preserve">fluid flow did not alter the junction potential between the bathing fluid and reference electrode (summarized in the bottom graph of </w:t>
      </w:r>
      <w:r w:rsidR="0070478F" w:rsidRPr="00C93A20">
        <w:rPr>
          <w:b/>
          <w:color w:val="auto"/>
          <w:lang w:eastAsia="ko-KR"/>
        </w:rPr>
        <w:t>Figure 3A</w:t>
      </w:r>
      <w:r w:rsidR="00A80BEE" w:rsidRPr="00C93A20">
        <w:rPr>
          <w:color w:val="auto"/>
          <w:lang w:eastAsia="ko-KR"/>
        </w:rPr>
        <w:t>, bottom</w:t>
      </w:r>
      <w:r w:rsidR="0033490A" w:rsidRPr="00C93A20">
        <w:rPr>
          <w:color w:val="auto"/>
          <w:lang w:eastAsia="ko-KR"/>
        </w:rPr>
        <w:t xml:space="preserve">). </w:t>
      </w:r>
    </w:p>
    <w:p w14:paraId="649F31B9" w14:textId="77777777" w:rsidR="00A34F2A" w:rsidRDefault="00A34F2A" w:rsidP="0070478F">
      <w:pPr>
        <w:widowControl/>
        <w:jc w:val="left"/>
        <w:rPr>
          <w:color w:val="auto"/>
          <w:lang w:eastAsia="ko-KR"/>
        </w:rPr>
      </w:pPr>
    </w:p>
    <w:p w14:paraId="53E1D121" w14:textId="304E1454" w:rsidR="00942374" w:rsidRPr="00C93A20" w:rsidRDefault="0033490A" w:rsidP="0070478F">
      <w:pPr>
        <w:widowControl/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 xml:space="preserve">In order to </w:t>
      </w:r>
      <w:r w:rsidR="003B4E29" w:rsidRPr="00C93A20">
        <w:rPr>
          <w:color w:val="auto"/>
          <w:lang w:eastAsia="ko-KR"/>
        </w:rPr>
        <w:t xml:space="preserve">measure </w:t>
      </w:r>
      <w:r w:rsidRPr="00C93A20">
        <w:rPr>
          <w:color w:val="auto"/>
          <w:lang w:eastAsia="ko-KR"/>
        </w:rPr>
        <w:t>concentration difference</w:t>
      </w:r>
      <w:r w:rsidR="00A34F2A">
        <w:rPr>
          <w:color w:val="auto"/>
          <w:lang w:eastAsia="ko-KR"/>
        </w:rPr>
        <w:t>s</w:t>
      </w:r>
      <w:r w:rsidRPr="00C93A20">
        <w:rPr>
          <w:color w:val="auto"/>
          <w:lang w:eastAsia="ko-KR"/>
        </w:rPr>
        <w:t xml:space="preserve"> between the static and </w:t>
      </w:r>
      <w:r w:rsidR="003B4E29" w:rsidRPr="00C93A20">
        <w:rPr>
          <w:color w:val="auto"/>
          <w:lang w:eastAsia="ko-KR"/>
        </w:rPr>
        <w:t>fluid flow condition</w:t>
      </w:r>
      <w:r w:rsidR="00ED66D6" w:rsidRPr="00C93A20">
        <w:rPr>
          <w:color w:val="auto"/>
          <w:lang w:eastAsia="ko-KR"/>
        </w:rPr>
        <w:t>s</w:t>
      </w:r>
      <w:r w:rsidR="003B4E29" w:rsidRPr="00C93A20">
        <w:rPr>
          <w:color w:val="auto"/>
          <w:lang w:eastAsia="ko-KR"/>
        </w:rPr>
        <w:t xml:space="preserve">, </w:t>
      </w:r>
      <w:r w:rsidR="00A34F2A">
        <w:rPr>
          <w:color w:val="auto"/>
          <w:lang w:eastAsia="ko-KR"/>
        </w:rPr>
        <w:t>in which</w:t>
      </w:r>
      <w:r w:rsidR="003B4E29" w:rsidRPr="00C93A20">
        <w:rPr>
          <w:color w:val="auto"/>
          <w:lang w:eastAsia="ko-KR"/>
        </w:rPr>
        <w:t xml:space="preserve"> enough convection mode</w:t>
      </w:r>
      <w:r w:rsidR="00C624BF" w:rsidRPr="00C93A20">
        <w:rPr>
          <w:color w:val="auto"/>
          <w:lang w:eastAsia="ko-KR"/>
        </w:rPr>
        <w:t>s</w:t>
      </w:r>
      <w:r w:rsidR="003B4E29" w:rsidRPr="00C93A20">
        <w:rPr>
          <w:color w:val="auto"/>
          <w:lang w:eastAsia="ko-KR"/>
        </w:rPr>
        <w:t xml:space="preserve"> of action </w:t>
      </w:r>
      <w:r w:rsidR="00C624BF" w:rsidRPr="00C93A20">
        <w:rPr>
          <w:color w:val="auto"/>
          <w:lang w:eastAsia="ko-KR"/>
        </w:rPr>
        <w:t xml:space="preserve">are </w:t>
      </w:r>
      <w:r w:rsidR="003B4E29" w:rsidRPr="00C93A20">
        <w:rPr>
          <w:color w:val="auto"/>
          <w:lang w:eastAsia="ko-KR"/>
        </w:rPr>
        <w:t>functional, we examined the effect of changing Cl</w:t>
      </w:r>
      <w:r w:rsidR="003B4E29" w:rsidRPr="00C93A20">
        <w:rPr>
          <w:color w:val="auto"/>
          <w:vertAlign w:val="superscript"/>
          <w:lang w:eastAsia="ko-KR"/>
        </w:rPr>
        <w:t>-</w:t>
      </w:r>
      <w:r w:rsidR="003B4E29" w:rsidRPr="00C93A20">
        <w:rPr>
          <w:color w:val="auto"/>
          <w:lang w:eastAsia="ko-KR"/>
        </w:rPr>
        <w:t xml:space="preserve"> concentration</w:t>
      </w:r>
      <w:r w:rsidR="00C624BF" w:rsidRPr="00C93A20">
        <w:rPr>
          <w:color w:val="auto"/>
          <w:lang w:eastAsia="ko-KR"/>
        </w:rPr>
        <w:t>s</w:t>
      </w:r>
      <w:r w:rsidR="003B4E29" w:rsidRPr="00C93A20">
        <w:rPr>
          <w:color w:val="auto"/>
          <w:lang w:eastAsia="ko-KR"/>
        </w:rPr>
        <w:t xml:space="preserve"> on the bathing fluid-Ag/AgCl electrode junction potential according to </w:t>
      </w:r>
      <w:r w:rsidR="00A34F2A">
        <w:rPr>
          <w:color w:val="auto"/>
          <w:lang w:eastAsia="ko-KR"/>
        </w:rPr>
        <w:t>step</w:t>
      </w:r>
      <w:r w:rsidR="003B4E29" w:rsidRPr="00C93A20">
        <w:rPr>
          <w:color w:val="auto"/>
          <w:lang w:eastAsia="ko-KR"/>
        </w:rPr>
        <w:t xml:space="preserve"> </w:t>
      </w:r>
      <w:r w:rsidR="005742C0" w:rsidRPr="00C93A20">
        <w:rPr>
          <w:color w:val="auto"/>
          <w:lang w:eastAsia="ko-KR"/>
        </w:rPr>
        <w:t>4</w:t>
      </w:r>
      <w:r w:rsidR="003B4E29" w:rsidRPr="00C93A20">
        <w:rPr>
          <w:color w:val="auto"/>
          <w:lang w:eastAsia="ko-KR"/>
        </w:rPr>
        <w:t>. Increasing the Cl</w:t>
      </w:r>
      <w:r w:rsidR="00665B17" w:rsidRPr="00C93A20">
        <w:rPr>
          <w:color w:val="auto"/>
          <w:vertAlign w:val="superscript"/>
          <w:lang w:eastAsia="ko-KR"/>
        </w:rPr>
        <w:t>-</w:t>
      </w:r>
      <w:r w:rsidR="003B4E29" w:rsidRPr="00C93A20">
        <w:rPr>
          <w:color w:val="auto"/>
          <w:lang w:eastAsia="ko-KR"/>
        </w:rPr>
        <w:t xml:space="preserve"> concentration shifted the junction potential </w:t>
      </w:r>
      <w:r w:rsidR="00C624BF" w:rsidRPr="00C93A20">
        <w:rPr>
          <w:color w:val="auto"/>
          <w:lang w:eastAsia="ko-KR"/>
        </w:rPr>
        <w:t xml:space="preserve">in a </w:t>
      </w:r>
      <w:r w:rsidR="003B4E29" w:rsidRPr="00C93A20">
        <w:rPr>
          <w:color w:val="auto"/>
          <w:lang w:eastAsia="ko-KR"/>
        </w:rPr>
        <w:t>concentration-dependent</w:t>
      </w:r>
      <w:r w:rsidR="00C624BF" w:rsidRPr="00C93A20">
        <w:rPr>
          <w:color w:val="auto"/>
          <w:lang w:eastAsia="ko-KR"/>
        </w:rPr>
        <w:t xml:space="preserve"> manner</w:t>
      </w:r>
      <w:r w:rsidR="003B4E29" w:rsidRPr="00C93A20">
        <w:rPr>
          <w:color w:val="auto"/>
          <w:lang w:eastAsia="ko-KR"/>
        </w:rPr>
        <w:t xml:space="preserve"> (</w:t>
      </w:r>
      <w:r w:rsidR="0070478F" w:rsidRPr="00C93A20">
        <w:rPr>
          <w:b/>
          <w:color w:val="auto"/>
          <w:lang w:eastAsia="ko-KR"/>
        </w:rPr>
        <w:t>Figure 3B</w:t>
      </w:r>
      <w:r w:rsidR="003B4E29" w:rsidRPr="00C93A20">
        <w:rPr>
          <w:color w:val="auto"/>
          <w:lang w:eastAsia="ko-KR"/>
        </w:rPr>
        <w:t xml:space="preserve">, </w:t>
      </w:r>
      <w:r w:rsidR="00A34F2A">
        <w:rPr>
          <w:color w:val="auto"/>
          <w:lang w:eastAsia="ko-KR"/>
        </w:rPr>
        <w:t>top</w:t>
      </w:r>
      <w:r w:rsidR="003B4E29" w:rsidRPr="00C93A20">
        <w:rPr>
          <w:color w:val="auto"/>
          <w:lang w:eastAsia="ko-KR"/>
        </w:rPr>
        <w:t>)</w:t>
      </w:r>
      <w:r w:rsidR="007938F7" w:rsidRPr="00C93A20">
        <w:rPr>
          <w:color w:val="auto"/>
          <w:lang w:eastAsia="ko-KR"/>
        </w:rPr>
        <w:t xml:space="preserve"> just as fluid flow shifted the junction potential in a rate-dependent manner</w:t>
      </w:r>
      <w:r w:rsidR="003B4E29" w:rsidRPr="00C93A20">
        <w:rPr>
          <w:color w:val="auto"/>
          <w:lang w:eastAsia="ko-KR"/>
        </w:rPr>
        <w:t>.</w:t>
      </w:r>
      <w:r w:rsidR="00487782" w:rsidRPr="00C93A20">
        <w:t xml:space="preserve"> Using a KCl agarose bridge, the junction potential was prevented from changing in a Cl</w:t>
      </w:r>
      <w:r w:rsidR="00487782" w:rsidRPr="00C93A20">
        <w:rPr>
          <w:vertAlign w:val="superscript"/>
        </w:rPr>
        <w:t>-</w:t>
      </w:r>
      <w:r w:rsidR="00487782" w:rsidRPr="00C93A20">
        <w:t xml:space="preserve"> concentration</w:t>
      </w:r>
      <w:r w:rsidR="00A34F2A">
        <w:t>-</w:t>
      </w:r>
      <w:r w:rsidR="00487782" w:rsidRPr="00C93A20">
        <w:t>dependent manner (</w:t>
      </w:r>
      <w:r w:rsidR="0070478F" w:rsidRPr="00C93A20">
        <w:rPr>
          <w:b/>
        </w:rPr>
        <w:t>Figure</w:t>
      </w:r>
      <w:r w:rsidR="00C93A20" w:rsidRPr="00C93A20">
        <w:rPr>
          <w:b/>
        </w:rPr>
        <w:t xml:space="preserve"> </w:t>
      </w:r>
      <w:r w:rsidR="00487782" w:rsidRPr="00C93A20">
        <w:rPr>
          <w:b/>
        </w:rPr>
        <w:t>3C</w:t>
      </w:r>
      <w:r w:rsidR="00487782" w:rsidRPr="00C93A20">
        <w:t>), indicating that the junction potential change occurred between the bath solution and reference electrode, not between the bath and pipette solution</w:t>
      </w:r>
      <w:r w:rsidR="00A34F2A">
        <w:t>s</w:t>
      </w:r>
      <w:r w:rsidR="00487782" w:rsidRPr="00C93A20">
        <w:t>.</w:t>
      </w:r>
      <w:r w:rsidR="003B4E29" w:rsidRPr="00C93A20">
        <w:rPr>
          <w:color w:val="auto"/>
          <w:lang w:eastAsia="ko-KR"/>
        </w:rPr>
        <w:t xml:space="preserve"> The semi-log plot of the junction potential-[Cl</w:t>
      </w:r>
      <w:r w:rsidR="003B4E29" w:rsidRPr="00C93A20">
        <w:rPr>
          <w:color w:val="auto"/>
          <w:vertAlign w:val="superscript"/>
          <w:lang w:eastAsia="ko-KR"/>
        </w:rPr>
        <w:t>-</w:t>
      </w:r>
      <w:r w:rsidR="003B4E29" w:rsidRPr="00C93A20">
        <w:rPr>
          <w:color w:val="auto"/>
          <w:lang w:eastAsia="ko-KR"/>
        </w:rPr>
        <w:t xml:space="preserve">] relationship is shown in the lower panel of </w:t>
      </w:r>
      <w:r w:rsidR="00C93A20">
        <w:rPr>
          <w:b/>
          <w:color w:val="auto"/>
          <w:lang w:eastAsia="ko-KR"/>
        </w:rPr>
        <w:t>F</w:t>
      </w:r>
      <w:r w:rsidR="003B4E29" w:rsidRPr="00C93A20">
        <w:rPr>
          <w:b/>
          <w:color w:val="auto"/>
          <w:lang w:eastAsia="ko-KR"/>
        </w:rPr>
        <w:t>igure 3</w:t>
      </w:r>
      <w:r w:rsidR="00A80BEE" w:rsidRPr="00C93A20">
        <w:rPr>
          <w:b/>
          <w:color w:val="auto"/>
          <w:lang w:eastAsia="ko-KR"/>
        </w:rPr>
        <w:t>B</w:t>
      </w:r>
      <w:r w:rsidR="003B4E29" w:rsidRPr="00C93A20">
        <w:rPr>
          <w:color w:val="auto"/>
          <w:lang w:eastAsia="ko-KR"/>
        </w:rPr>
        <w:t xml:space="preserve">. According to the results in </w:t>
      </w:r>
      <w:r w:rsidR="00C93A20">
        <w:rPr>
          <w:b/>
          <w:color w:val="auto"/>
          <w:lang w:eastAsia="ko-KR"/>
        </w:rPr>
        <w:t>F</w:t>
      </w:r>
      <w:r w:rsidR="003B4E29" w:rsidRPr="00C93A20">
        <w:rPr>
          <w:b/>
          <w:color w:val="auto"/>
          <w:lang w:eastAsia="ko-KR"/>
        </w:rPr>
        <w:t>igure 3</w:t>
      </w:r>
      <w:r w:rsidR="00A80BEE" w:rsidRPr="00C93A20">
        <w:rPr>
          <w:b/>
          <w:color w:val="auto"/>
          <w:lang w:eastAsia="ko-KR"/>
        </w:rPr>
        <w:t>B</w:t>
      </w:r>
      <w:r w:rsidR="003B4E29" w:rsidRPr="00C93A20">
        <w:rPr>
          <w:color w:val="auto"/>
          <w:lang w:eastAsia="ko-KR"/>
        </w:rPr>
        <w:t>, the extrapolated maximal value of ~7 mV in junction potential shift (</w:t>
      </w:r>
      <w:r w:rsidR="00523DC7" w:rsidRPr="00C93A20">
        <w:rPr>
          <w:color w:val="auto"/>
          <w:lang w:eastAsia="ko-KR"/>
        </w:rPr>
        <w:t xml:space="preserve">from </w:t>
      </w:r>
      <w:r w:rsidR="0070478F" w:rsidRPr="00C93A20">
        <w:rPr>
          <w:b/>
          <w:color w:val="auto"/>
          <w:lang w:eastAsia="ko-KR"/>
        </w:rPr>
        <w:t>Figure 3A</w:t>
      </w:r>
      <w:r w:rsidR="003B4E29" w:rsidRPr="00C93A20">
        <w:rPr>
          <w:color w:val="auto"/>
          <w:lang w:eastAsia="ko-KR"/>
        </w:rPr>
        <w:t>) suggest</w:t>
      </w:r>
      <w:r w:rsidR="00AB0815" w:rsidRPr="00C93A20">
        <w:rPr>
          <w:color w:val="auto"/>
          <w:lang w:eastAsia="ko-KR"/>
        </w:rPr>
        <w:t>s</w:t>
      </w:r>
      <w:r w:rsidR="003B4E29" w:rsidRPr="00C93A20">
        <w:rPr>
          <w:color w:val="auto"/>
          <w:lang w:eastAsia="ko-KR"/>
        </w:rPr>
        <w:t xml:space="preserve"> that the Cl</w:t>
      </w:r>
      <w:r w:rsidR="003B4E29" w:rsidRPr="00C93A20">
        <w:rPr>
          <w:color w:val="auto"/>
          <w:vertAlign w:val="superscript"/>
          <w:lang w:eastAsia="ko-KR"/>
        </w:rPr>
        <w:t>-</w:t>
      </w:r>
      <w:r w:rsidR="003B4E29" w:rsidRPr="00C93A20">
        <w:rPr>
          <w:color w:val="auto"/>
          <w:lang w:eastAsia="ko-KR"/>
        </w:rPr>
        <w:t xml:space="preserve"> concentration adjacent to the Ag/AgCl reference electrode decreases to </w:t>
      </w:r>
      <w:r w:rsidR="00A24E19" w:rsidRPr="00C93A20">
        <w:rPr>
          <w:color w:val="auto"/>
          <w:lang w:eastAsia="ko-KR"/>
        </w:rPr>
        <w:t>~</w:t>
      </w:r>
      <w:r w:rsidR="003B4E29" w:rsidRPr="00C93A20">
        <w:rPr>
          <w:color w:val="auto"/>
          <w:lang w:eastAsia="ko-KR"/>
        </w:rPr>
        <w:t xml:space="preserve">70% </w:t>
      </w:r>
      <w:r w:rsidR="00A24E19" w:rsidRPr="00C93A20">
        <w:rPr>
          <w:color w:val="auto"/>
          <w:lang w:eastAsia="ko-KR"/>
        </w:rPr>
        <w:t>of the average concentration of the bulk bathing fluid when fluid flow is absent</w:t>
      </w:r>
      <w:r w:rsidR="00A80BEE" w:rsidRPr="00C93A20">
        <w:rPr>
          <w:color w:val="auto"/>
          <w:lang w:eastAsia="ko-KR"/>
        </w:rPr>
        <w:t xml:space="preserve"> (</w:t>
      </w:r>
      <w:r w:rsidR="0070478F" w:rsidRPr="00C93A20">
        <w:rPr>
          <w:b/>
          <w:color w:val="auto"/>
          <w:lang w:eastAsia="ko-KR"/>
        </w:rPr>
        <w:t>Figure 3B</w:t>
      </w:r>
      <w:r w:rsidR="00A80BEE" w:rsidRPr="00C93A20">
        <w:rPr>
          <w:color w:val="auto"/>
          <w:lang w:eastAsia="ko-KR"/>
        </w:rPr>
        <w:t>, bottom)</w:t>
      </w:r>
      <w:r w:rsidR="00A24E19" w:rsidRPr="00C93A20">
        <w:rPr>
          <w:color w:val="auto"/>
          <w:lang w:eastAsia="ko-KR"/>
        </w:rPr>
        <w:t>.</w:t>
      </w:r>
      <w:r w:rsidR="00487782" w:rsidRPr="00C93A20">
        <w:rPr>
          <w:color w:val="auto"/>
          <w:lang w:eastAsia="ko-KR"/>
        </w:rPr>
        <w:t xml:space="preserve"> </w:t>
      </w:r>
    </w:p>
    <w:p w14:paraId="459A5D1E" w14:textId="1DE0B71B" w:rsidR="009E0014" w:rsidRPr="00C93A20" w:rsidRDefault="009E0014" w:rsidP="0070478F">
      <w:pPr>
        <w:widowControl/>
        <w:jc w:val="left"/>
        <w:rPr>
          <w:color w:val="auto"/>
          <w:lang w:eastAsia="ko-KR"/>
        </w:rPr>
      </w:pPr>
    </w:p>
    <w:p w14:paraId="259AD3E8" w14:textId="7C0C9ED6" w:rsidR="00371B68" w:rsidRPr="00C93A20" w:rsidRDefault="00371B68" w:rsidP="0070478F">
      <w:pPr>
        <w:widowControl/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 xml:space="preserve">In our previous study, </w:t>
      </w:r>
      <w:r w:rsidR="00590839" w:rsidRPr="00C93A20">
        <w:rPr>
          <w:color w:val="auto"/>
          <w:lang w:eastAsia="ko-KR"/>
        </w:rPr>
        <w:t>Kir2.1 currents were</w:t>
      </w:r>
      <w:r w:rsidR="007C1275" w:rsidRPr="00C93A20">
        <w:rPr>
          <w:color w:val="auto"/>
          <w:lang w:eastAsia="ko-KR"/>
        </w:rPr>
        <w:t xml:space="preserve"> </w:t>
      </w:r>
      <w:r w:rsidR="009B059E" w:rsidRPr="00C93A20">
        <w:rPr>
          <w:color w:val="auto"/>
          <w:lang w:eastAsia="ko-KR"/>
        </w:rPr>
        <w:t xml:space="preserve">reported to be </w:t>
      </w:r>
      <w:r w:rsidR="007C1275" w:rsidRPr="00C93A20">
        <w:rPr>
          <w:color w:val="auto"/>
          <w:lang w:eastAsia="ko-KR"/>
        </w:rPr>
        <w:t>facilitated by fluid flow by convectively restoring (increasing) [K</w:t>
      </w:r>
      <w:r w:rsidR="007C1275" w:rsidRPr="00C93A20">
        <w:rPr>
          <w:color w:val="auto"/>
          <w:vertAlign w:val="superscript"/>
          <w:lang w:eastAsia="ko-KR"/>
        </w:rPr>
        <w:t>+</w:t>
      </w:r>
      <w:r w:rsidR="007C1275" w:rsidRPr="00C93A20">
        <w:rPr>
          <w:color w:val="auto"/>
          <w:lang w:eastAsia="ko-KR"/>
        </w:rPr>
        <w:t>] at the channel inlet</w:t>
      </w:r>
      <w:r w:rsidR="00654333" w:rsidRPr="00C93A20">
        <w:rPr>
          <w:color w:val="auto"/>
          <w:vertAlign w:val="superscript"/>
          <w:lang w:eastAsia="ko-KR"/>
        </w:rPr>
        <w:t>10</w:t>
      </w:r>
      <w:r w:rsidR="007C1275" w:rsidRPr="00C93A20">
        <w:rPr>
          <w:color w:val="auto"/>
          <w:lang w:eastAsia="ko-KR"/>
        </w:rPr>
        <w:t xml:space="preserve">. This idea </w:t>
      </w:r>
      <w:r w:rsidR="00A34F2A">
        <w:rPr>
          <w:color w:val="auto"/>
          <w:lang w:eastAsia="ko-KR"/>
        </w:rPr>
        <w:t>stems</w:t>
      </w:r>
      <w:r w:rsidR="007C1275" w:rsidRPr="00C93A20">
        <w:rPr>
          <w:color w:val="auto"/>
          <w:lang w:eastAsia="ko-KR"/>
        </w:rPr>
        <w:t xml:space="preserve"> from the phenomena </w:t>
      </w:r>
      <w:r w:rsidR="00A34F2A">
        <w:rPr>
          <w:color w:val="auto"/>
          <w:lang w:eastAsia="ko-KR"/>
        </w:rPr>
        <w:t xml:space="preserve">occurring </w:t>
      </w:r>
      <w:r w:rsidR="007C1275" w:rsidRPr="00C93A20">
        <w:rPr>
          <w:color w:val="auto"/>
          <w:lang w:eastAsia="ko-KR"/>
        </w:rPr>
        <w:t xml:space="preserve">between the bathing fluid and Ag/AgCl electrode, </w:t>
      </w:r>
      <w:r w:rsidR="00A34F2A">
        <w:rPr>
          <w:color w:val="auto"/>
          <w:lang w:eastAsia="ko-KR"/>
        </w:rPr>
        <w:t>as</w:t>
      </w:r>
      <w:r w:rsidR="007C1275" w:rsidRPr="00C93A20">
        <w:rPr>
          <w:color w:val="auto"/>
          <w:lang w:eastAsia="ko-KR"/>
        </w:rPr>
        <w:t xml:space="preserve"> the Kir2.1 channel can function as </w:t>
      </w:r>
      <w:r w:rsidR="00505F84" w:rsidRPr="00C93A20">
        <w:rPr>
          <w:color w:val="auto"/>
          <w:lang w:eastAsia="ko-KR"/>
        </w:rPr>
        <w:t xml:space="preserve">a </w:t>
      </w:r>
      <w:r w:rsidR="007C1275" w:rsidRPr="00C93A20">
        <w:rPr>
          <w:color w:val="auto"/>
          <w:lang w:eastAsia="ko-KR"/>
        </w:rPr>
        <w:t>K</w:t>
      </w:r>
      <w:r w:rsidR="007C1275" w:rsidRPr="00C93A20">
        <w:rPr>
          <w:color w:val="auto"/>
          <w:vertAlign w:val="superscript"/>
          <w:lang w:eastAsia="ko-KR"/>
        </w:rPr>
        <w:t>+</w:t>
      </w:r>
      <w:r w:rsidR="007C1275" w:rsidRPr="00C93A20">
        <w:rPr>
          <w:color w:val="auto"/>
          <w:lang w:eastAsia="ko-KR"/>
        </w:rPr>
        <w:t xml:space="preserve"> electrode</w:t>
      </w:r>
      <w:r w:rsidR="00505F84" w:rsidRPr="00C93A20">
        <w:rPr>
          <w:color w:val="auto"/>
          <w:lang w:eastAsia="ko-KR"/>
        </w:rPr>
        <w:t xml:space="preserve"> just</w:t>
      </w:r>
      <w:r w:rsidR="007C1275" w:rsidRPr="00C93A20">
        <w:rPr>
          <w:color w:val="auto"/>
          <w:lang w:eastAsia="ko-KR"/>
        </w:rPr>
        <w:t xml:space="preserve"> as the Ag/AgCl electrode functions as </w:t>
      </w:r>
      <w:r w:rsidR="00846D85" w:rsidRPr="00C93A20">
        <w:rPr>
          <w:color w:val="auto"/>
          <w:lang w:eastAsia="ko-KR"/>
        </w:rPr>
        <w:t xml:space="preserve">a </w:t>
      </w:r>
      <w:r w:rsidR="007C1275" w:rsidRPr="00C93A20">
        <w:rPr>
          <w:color w:val="auto"/>
          <w:lang w:eastAsia="ko-KR"/>
        </w:rPr>
        <w:t>Cl</w:t>
      </w:r>
      <w:r w:rsidR="007C1275" w:rsidRPr="00C93A20">
        <w:rPr>
          <w:color w:val="auto"/>
          <w:vertAlign w:val="superscript"/>
          <w:lang w:eastAsia="ko-KR"/>
        </w:rPr>
        <w:t>-</w:t>
      </w:r>
      <w:r w:rsidR="007C1275" w:rsidRPr="00C93A20">
        <w:rPr>
          <w:color w:val="auto"/>
          <w:lang w:eastAsia="ko-KR"/>
        </w:rPr>
        <w:t xml:space="preserve"> electrode. This idea is schematically illustrated in </w:t>
      </w:r>
      <w:r w:rsidR="00C93A20">
        <w:rPr>
          <w:b/>
          <w:color w:val="auto"/>
          <w:lang w:eastAsia="ko-KR"/>
        </w:rPr>
        <w:t>F</w:t>
      </w:r>
      <w:r w:rsidR="007C1275" w:rsidRPr="00C93A20">
        <w:rPr>
          <w:b/>
          <w:color w:val="auto"/>
          <w:lang w:eastAsia="ko-KR"/>
        </w:rPr>
        <w:t>igure</w:t>
      </w:r>
      <w:r w:rsidR="00C93A20">
        <w:rPr>
          <w:b/>
          <w:color w:val="auto"/>
          <w:lang w:eastAsia="ko-KR"/>
        </w:rPr>
        <w:t>s</w:t>
      </w:r>
      <w:r w:rsidR="007C1275" w:rsidRPr="00C93A20">
        <w:rPr>
          <w:b/>
          <w:color w:val="auto"/>
          <w:lang w:eastAsia="ko-KR"/>
        </w:rPr>
        <w:t xml:space="preserve"> 4</w:t>
      </w:r>
      <w:r w:rsidR="007B4359" w:rsidRPr="00C93A20">
        <w:rPr>
          <w:b/>
          <w:color w:val="auto"/>
          <w:lang w:eastAsia="ko-KR"/>
        </w:rPr>
        <w:t xml:space="preserve">A </w:t>
      </w:r>
      <w:r w:rsidR="007B4359" w:rsidRPr="009858CC">
        <w:rPr>
          <w:color w:val="auto"/>
          <w:lang w:eastAsia="ko-KR"/>
        </w:rPr>
        <w:t>and</w:t>
      </w:r>
      <w:r w:rsidR="007B4359" w:rsidRPr="00C93A20">
        <w:rPr>
          <w:b/>
          <w:color w:val="auto"/>
          <w:lang w:eastAsia="ko-KR"/>
        </w:rPr>
        <w:t xml:space="preserve"> </w:t>
      </w:r>
      <w:r w:rsidR="00C93A20">
        <w:rPr>
          <w:b/>
          <w:color w:val="auto"/>
          <w:lang w:eastAsia="ko-KR"/>
        </w:rPr>
        <w:t>4</w:t>
      </w:r>
      <w:r w:rsidR="007B4359" w:rsidRPr="00C93A20">
        <w:rPr>
          <w:b/>
          <w:color w:val="auto"/>
          <w:lang w:eastAsia="ko-KR"/>
        </w:rPr>
        <w:t>B</w:t>
      </w:r>
      <w:r w:rsidR="007C1275" w:rsidRPr="00C93A20">
        <w:rPr>
          <w:color w:val="auto"/>
          <w:lang w:eastAsia="ko-KR"/>
        </w:rPr>
        <w:t>.</w:t>
      </w:r>
      <w:r w:rsidR="007B4359" w:rsidRPr="00C93A20">
        <w:rPr>
          <w:color w:val="auto"/>
          <w:lang w:eastAsia="ko-KR"/>
        </w:rPr>
        <w:t xml:space="preserve"> A representative example of fluid flow-induced facilitation of Kir2.1 currents is shown in </w:t>
      </w:r>
      <w:r w:rsidR="00C93A20">
        <w:rPr>
          <w:b/>
          <w:color w:val="auto"/>
          <w:lang w:eastAsia="ko-KR"/>
        </w:rPr>
        <w:t>F</w:t>
      </w:r>
      <w:r w:rsidR="007B4359" w:rsidRPr="00C93A20">
        <w:rPr>
          <w:b/>
          <w:color w:val="auto"/>
          <w:lang w:eastAsia="ko-KR"/>
        </w:rPr>
        <w:t>igure 4C</w:t>
      </w:r>
      <w:r w:rsidR="007B4359" w:rsidRPr="00C93A20">
        <w:rPr>
          <w:color w:val="auto"/>
          <w:lang w:eastAsia="ko-KR"/>
        </w:rPr>
        <w:t xml:space="preserve">. </w:t>
      </w:r>
      <w:r w:rsidR="00D05BAC" w:rsidRPr="00C93A20">
        <w:rPr>
          <w:color w:val="auto"/>
          <w:lang w:eastAsia="ko-KR"/>
        </w:rPr>
        <w:t>The</w:t>
      </w:r>
      <w:r w:rsidR="007B4359" w:rsidRPr="00C93A20">
        <w:rPr>
          <w:color w:val="auto"/>
          <w:lang w:eastAsia="ko-KR"/>
        </w:rPr>
        <w:t xml:space="preserve"> Kir2.1 currents were elicited by a hyperpolarizing voltage step </w:t>
      </w:r>
      <w:r w:rsidR="00D05BAC" w:rsidRPr="00C93A20">
        <w:rPr>
          <w:color w:val="auto"/>
          <w:lang w:eastAsia="ko-KR"/>
        </w:rPr>
        <w:t xml:space="preserve">from a holding potential of 0 </w:t>
      </w:r>
      <w:r w:rsidR="007B4359" w:rsidRPr="00C93A20">
        <w:rPr>
          <w:color w:val="auto"/>
          <w:lang w:eastAsia="ko-KR"/>
        </w:rPr>
        <w:t>to -100 mV in rat basophilic leukemia (RBL) cells. Application of fluid flow (5 mL/min</w:t>
      </w:r>
      <w:r w:rsidR="00DC3105" w:rsidRPr="00C93A20">
        <w:rPr>
          <w:color w:val="auto"/>
          <w:lang w:eastAsia="ko-KR"/>
        </w:rPr>
        <w:t xml:space="preserve"> or 0.004 m/s</w:t>
      </w:r>
      <w:r w:rsidR="007B4359" w:rsidRPr="00C93A20">
        <w:rPr>
          <w:color w:val="auto"/>
          <w:lang w:eastAsia="ko-KR"/>
        </w:rPr>
        <w:t>) readily increased the Kir2.1 current (</w:t>
      </w:r>
      <w:r w:rsidR="0070478F" w:rsidRPr="00C93A20">
        <w:rPr>
          <w:b/>
          <w:color w:val="auto"/>
          <w:lang w:eastAsia="ko-KR"/>
        </w:rPr>
        <w:t>Figure 4C</w:t>
      </w:r>
      <w:r w:rsidR="007B4359" w:rsidRPr="00C93A20">
        <w:rPr>
          <w:color w:val="auto"/>
          <w:lang w:eastAsia="ko-KR"/>
        </w:rPr>
        <w:t>). Th</w:t>
      </w:r>
      <w:r w:rsidR="00D05BAC" w:rsidRPr="00C93A20">
        <w:rPr>
          <w:color w:val="auto"/>
          <w:lang w:eastAsia="ko-KR"/>
        </w:rPr>
        <w:t>is</w:t>
      </w:r>
      <w:r w:rsidR="007B4359" w:rsidRPr="00C93A20">
        <w:rPr>
          <w:color w:val="auto"/>
          <w:lang w:eastAsia="ko-KR"/>
        </w:rPr>
        <w:t xml:space="preserve"> facilitation by fluid flow was previously suggested to</w:t>
      </w:r>
      <w:r w:rsidR="00B65037" w:rsidRPr="00C93A20">
        <w:rPr>
          <w:color w:val="auto"/>
          <w:lang w:eastAsia="ko-KR"/>
        </w:rPr>
        <w:t xml:space="preserve"> be</w:t>
      </w:r>
      <w:r w:rsidR="007B4359" w:rsidRPr="00C93A20">
        <w:rPr>
          <w:color w:val="auto"/>
          <w:lang w:eastAsia="ko-KR"/>
        </w:rPr>
        <w:t xml:space="preserve"> mediated not by cellular signaling but by the electrochemical effect of convective transportations of K</w:t>
      </w:r>
      <w:r w:rsidR="007B4359" w:rsidRPr="00C93A20">
        <w:rPr>
          <w:color w:val="auto"/>
          <w:vertAlign w:val="superscript"/>
          <w:lang w:eastAsia="ko-KR"/>
        </w:rPr>
        <w:t>+</w:t>
      </w:r>
      <w:r w:rsidR="007B4359" w:rsidRPr="00C93A20">
        <w:rPr>
          <w:color w:val="auto"/>
          <w:lang w:eastAsia="ko-KR"/>
        </w:rPr>
        <w:t xml:space="preserve"> ion</w:t>
      </w:r>
      <w:r w:rsidR="00A34F2A">
        <w:rPr>
          <w:color w:val="auto"/>
          <w:lang w:eastAsia="ko-KR"/>
        </w:rPr>
        <w:t>s</w:t>
      </w:r>
      <w:r w:rsidR="007B4359" w:rsidRPr="00C93A20">
        <w:rPr>
          <w:color w:val="auto"/>
          <w:lang w:eastAsia="ko-KR"/>
        </w:rPr>
        <w:t xml:space="preserve"> to the unstirred boundary layer</w:t>
      </w:r>
      <w:r w:rsidR="009B4512" w:rsidRPr="00C93A20">
        <w:rPr>
          <w:color w:val="auto"/>
          <w:vertAlign w:val="superscript"/>
          <w:lang w:eastAsia="ko-KR"/>
        </w:rPr>
        <w:t>10</w:t>
      </w:r>
      <w:r w:rsidR="007B4359" w:rsidRPr="00C93A20">
        <w:rPr>
          <w:color w:val="auto"/>
          <w:lang w:eastAsia="ko-KR"/>
        </w:rPr>
        <w:t>.</w:t>
      </w:r>
    </w:p>
    <w:p w14:paraId="1A36ADF8" w14:textId="77777777" w:rsidR="00942374" w:rsidRPr="00C93A20" w:rsidRDefault="00942374" w:rsidP="0070478F">
      <w:pPr>
        <w:widowControl/>
        <w:jc w:val="left"/>
        <w:rPr>
          <w:color w:val="auto"/>
        </w:rPr>
      </w:pPr>
    </w:p>
    <w:p w14:paraId="3C9083F6" w14:textId="7FEE86B6" w:rsidR="00B32616" w:rsidRPr="00C93A20" w:rsidRDefault="00B32616" w:rsidP="0070478F">
      <w:pPr>
        <w:widowControl/>
        <w:jc w:val="left"/>
        <w:rPr>
          <w:bCs/>
          <w:color w:val="auto"/>
        </w:rPr>
      </w:pPr>
      <w:r w:rsidRPr="00C93A20">
        <w:rPr>
          <w:b/>
          <w:color w:val="auto"/>
        </w:rPr>
        <w:t xml:space="preserve">FIGURE </w:t>
      </w:r>
      <w:r w:rsidR="0013621E" w:rsidRPr="00C93A20">
        <w:rPr>
          <w:b/>
          <w:color w:val="auto"/>
        </w:rPr>
        <w:t xml:space="preserve">AND TABLE </w:t>
      </w:r>
      <w:r w:rsidRPr="00C93A20">
        <w:rPr>
          <w:b/>
          <w:color w:val="auto"/>
        </w:rPr>
        <w:t>LEGENDS:</w:t>
      </w:r>
      <w:r w:rsidRPr="00C93A20">
        <w:rPr>
          <w:color w:val="auto"/>
        </w:rPr>
        <w:t xml:space="preserve"> </w:t>
      </w:r>
    </w:p>
    <w:p w14:paraId="069257D4" w14:textId="264F577F" w:rsidR="007A4DD6" w:rsidRPr="00C93A20" w:rsidRDefault="0070478F" w:rsidP="0070478F">
      <w:pPr>
        <w:widowControl/>
        <w:jc w:val="left"/>
        <w:rPr>
          <w:color w:val="auto"/>
          <w:lang w:eastAsia="ko-KR"/>
        </w:rPr>
      </w:pPr>
      <w:r w:rsidRPr="00C93A20">
        <w:rPr>
          <w:b/>
          <w:color w:val="auto"/>
          <w:lang w:eastAsia="ko-KR"/>
        </w:rPr>
        <w:lastRenderedPageBreak/>
        <w:t>Figure 1</w:t>
      </w:r>
      <w:r w:rsidR="00A34F2A">
        <w:rPr>
          <w:b/>
          <w:color w:val="auto"/>
          <w:lang w:eastAsia="ko-KR"/>
        </w:rPr>
        <w:t>:</w:t>
      </w:r>
      <w:r w:rsidR="004429DB" w:rsidRPr="00C93A20">
        <w:rPr>
          <w:b/>
          <w:color w:val="auto"/>
          <w:lang w:eastAsia="ko-KR"/>
        </w:rPr>
        <w:t xml:space="preserve"> </w:t>
      </w:r>
      <w:r w:rsidR="00557E88" w:rsidRPr="00C93A20">
        <w:rPr>
          <w:b/>
          <w:color w:val="auto"/>
          <w:lang w:eastAsia="ko-KR"/>
        </w:rPr>
        <w:t xml:space="preserve">Schematic </w:t>
      </w:r>
      <w:r w:rsidR="00C93A20" w:rsidRPr="00C93A20">
        <w:rPr>
          <w:b/>
          <w:color w:val="auto"/>
          <w:lang w:eastAsia="ko-KR"/>
        </w:rPr>
        <w:t>showing</w:t>
      </w:r>
      <w:r w:rsidR="00557E88" w:rsidRPr="00C93A20">
        <w:rPr>
          <w:b/>
          <w:color w:val="auto"/>
          <w:lang w:eastAsia="ko-KR"/>
        </w:rPr>
        <w:t xml:space="preserve"> setup of </w:t>
      </w:r>
      <w:r w:rsidR="008B0DF4" w:rsidRPr="00C93A20">
        <w:rPr>
          <w:b/>
          <w:color w:val="auto"/>
          <w:lang w:eastAsia="ko-KR"/>
        </w:rPr>
        <w:t xml:space="preserve">the </w:t>
      </w:r>
      <w:r w:rsidR="00557E88" w:rsidRPr="00C93A20">
        <w:rPr>
          <w:b/>
          <w:color w:val="auto"/>
          <w:lang w:eastAsia="ko-KR"/>
        </w:rPr>
        <w:t xml:space="preserve">bathing chamber for the fluid-flow regulation of ion channels in </w:t>
      </w:r>
      <w:r w:rsidR="008B0DF4" w:rsidRPr="00C93A20">
        <w:rPr>
          <w:b/>
          <w:color w:val="auto"/>
          <w:lang w:eastAsia="ko-KR"/>
        </w:rPr>
        <w:t xml:space="preserve">the </w:t>
      </w:r>
      <w:r w:rsidR="00557E88" w:rsidRPr="00C93A20">
        <w:rPr>
          <w:b/>
          <w:color w:val="auto"/>
          <w:lang w:eastAsia="ko-KR"/>
        </w:rPr>
        <w:t>patch-clamp recording.</w:t>
      </w:r>
      <w:r w:rsidR="00557E88" w:rsidRPr="00C93A20">
        <w:rPr>
          <w:color w:val="auto"/>
          <w:lang w:eastAsia="ko-KR"/>
        </w:rPr>
        <w:t xml:space="preserve"> Lower panel is the side</w:t>
      </w:r>
      <w:r w:rsidR="00A34F2A">
        <w:rPr>
          <w:color w:val="auto"/>
          <w:lang w:eastAsia="ko-KR"/>
        </w:rPr>
        <w:t xml:space="preserve"> </w:t>
      </w:r>
      <w:r w:rsidR="00557E88" w:rsidRPr="00C93A20">
        <w:rPr>
          <w:color w:val="auto"/>
          <w:lang w:eastAsia="ko-KR"/>
        </w:rPr>
        <w:t>view (sagit</w:t>
      </w:r>
      <w:r w:rsidR="008B0DF4" w:rsidRPr="00C93A20">
        <w:rPr>
          <w:color w:val="auto"/>
          <w:lang w:eastAsia="ko-KR"/>
        </w:rPr>
        <w:t>t</w:t>
      </w:r>
      <w:r w:rsidR="00557E88" w:rsidRPr="00C93A20">
        <w:rPr>
          <w:color w:val="auto"/>
          <w:lang w:eastAsia="ko-KR"/>
        </w:rPr>
        <w:t>al section) of the patch-clamp chamber</w:t>
      </w:r>
      <w:r w:rsidR="0010266C">
        <w:rPr>
          <w:color w:val="auto"/>
          <w:lang w:eastAsia="ko-KR"/>
        </w:rPr>
        <w:t>.</w:t>
      </w:r>
      <w:r w:rsidR="00557E88" w:rsidRPr="00C93A20">
        <w:rPr>
          <w:color w:val="auto"/>
          <w:lang w:eastAsia="ko-KR"/>
        </w:rPr>
        <w:t xml:space="preserve"> </w:t>
      </w:r>
      <w:r w:rsidR="0010266C">
        <w:rPr>
          <w:color w:val="auto"/>
          <w:lang w:eastAsia="ko-KR"/>
        </w:rPr>
        <w:t>I</w:t>
      </w:r>
      <w:r w:rsidR="00557E88" w:rsidRPr="00C93A20">
        <w:rPr>
          <w:color w:val="auto"/>
          <w:lang w:eastAsia="ko-KR"/>
        </w:rPr>
        <w:t xml:space="preserve">t summarizes the path of fluid flow and locations of a </w:t>
      </w:r>
      <w:r w:rsidR="00591DEF" w:rsidRPr="00C93A20">
        <w:rPr>
          <w:color w:val="auto"/>
          <w:lang w:eastAsia="ko-KR"/>
        </w:rPr>
        <w:t>studied</w:t>
      </w:r>
      <w:r w:rsidR="00557E88" w:rsidRPr="00C93A20">
        <w:rPr>
          <w:color w:val="auto"/>
          <w:lang w:eastAsia="ko-KR"/>
        </w:rPr>
        <w:t xml:space="preserve"> cell, electrodes, and in</w:t>
      </w:r>
      <w:r w:rsidR="008B0DF4" w:rsidRPr="00C93A20">
        <w:rPr>
          <w:color w:val="auto"/>
          <w:lang w:eastAsia="ko-KR"/>
        </w:rPr>
        <w:t>let</w:t>
      </w:r>
      <w:r w:rsidR="0010266C">
        <w:rPr>
          <w:color w:val="auto"/>
          <w:lang w:eastAsia="ko-KR"/>
        </w:rPr>
        <w:t>/</w:t>
      </w:r>
      <w:r w:rsidR="00557E88" w:rsidRPr="00C93A20">
        <w:rPr>
          <w:color w:val="auto"/>
          <w:lang w:eastAsia="ko-KR"/>
        </w:rPr>
        <w:t xml:space="preserve">outlet of the fluid. Because the fluid is continuously pumped out through outlet tube by suction, the height of fluid in the chamber is maintained at </w:t>
      </w:r>
      <w:r w:rsidR="008B0DF4" w:rsidRPr="00C93A20">
        <w:rPr>
          <w:color w:val="auto"/>
          <w:lang w:eastAsia="ko-KR"/>
        </w:rPr>
        <w:t xml:space="preserve">a </w:t>
      </w:r>
      <w:r w:rsidR="00557E88" w:rsidRPr="00C93A20">
        <w:rPr>
          <w:color w:val="auto"/>
          <w:lang w:eastAsia="ko-KR"/>
        </w:rPr>
        <w:t>relatively constant level.</w:t>
      </w:r>
      <w:r w:rsidR="0048700D" w:rsidRPr="00C93A20">
        <w:rPr>
          <w:color w:val="auto"/>
          <w:lang w:eastAsia="ko-KR"/>
        </w:rPr>
        <w:t xml:space="preserve"> </w:t>
      </w:r>
      <w:r w:rsidR="004D2C62" w:rsidRPr="00C93A20">
        <w:rPr>
          <w:color w:val="auto"/>
          <w:lang w:eastAsia="ko-KR"/>
        </w:rPr>
        <w:t>This figure has been modified</w:t>
      </w:r>
      <w:r w:rsidR="0048700D" w:rsidRPr="00C93A20">
        <w:rPr>
          <w:color w:val="auto"/>
          <w:lang w:eastAsia="ko-KR"/>
        </w:rPr>
        <w:t xml:space="preserve"> from</w:t>
      </w:r>
      <w:r w:rsidR="0010266C">
        <w:rPr>
          <w:color w:val="auto"/>
          <w:lang w:eastAsia="ko-KR"/>
        </w:rPr>
        <w:t xml:space="preserve"> a previous publication</w:t>
      </w:r>
      <w:r w:rsidR="002251E2" w:rsidRPr="00C93A20">
        <w:rPr>
          <w:color w:val="auto"/>
          <w:vertAlign w:val="superscript"/>
          <w:lang w:eastAsia="ko-KR"/>
        </w:rPr>
        <w:t>11</w:t>
      </w:r>
      <w:r w:rsidR="002251E2" w:rsidRPr="00C93A20">
        <w:rPr>
          <w:color w:val="auto"/>
          <w:lang w:eastAsia="ko-KR"/>
        </w:rPr>
        <w:t>.</w:t>
      </w:r>
      <w:r w:rsidR="0048700D" w:rsidRPr="00C93A20">
        <w:rPr>
          <w:color w:val="auto"/>
          <w:lang w:eastAsia="ko-KR"/>
        </w:rPr>
        <w:t xml:space="preserve"> </w:t>
      </w:r>
    </w:p>
    <w:p w14:paraId="75182EC3" w14:textId="53B45E98" w:rsidR="00B32616" w:rsidRPr="00C93A20" w:rsidRDefault="00B32616" w:rsidP="0070478F">
      <w:pPr>
        <w:widowControl/>
        <w:jc w:val="left"/>
        <w:rPr>
          <w:color w:val="auto"/>
        </w:rPr>
      </w:pPr>
    </w:p>
    <w:p w14:paraId="499DDA8A" w14:textId="4E5A868E" w:rsidR="00557E88" w:rsidRPr="00EB75AD" w:rsidRDefault="0070478F" w:rsidP="0070478F">
      <w:pPr>
        <w:widowControl/>
        <w:jc w:val="left"/>
        <w:rPr>
          <w:color w:val="auto"/>
        </w:rPr>
      </w:pPr>
      <w:r w:rsidRPr="00C93A20">
        <w:rPr>
          <w:b/>
          <w:color w:val="auto"/>
          <w:lang w:eastAsia="ko-KR"/>
        </w:rPr>
        <w:t>Figure 2</w:t>
      </w:r>
      <w:r w:rsidR="00A34F2A">
        <w:rPr>
          <w:b/>
          <w:color w:val="auto"/>
          <w:lang w:eastAsia="ko-KR"/>
        </w:rPr>
        <w:t>:</w:t>
      </w:r>
      <w:r w:rsidR="00557E88" w:rsidRPr="00C93A20">
        <w:rPr>
          <w:b/>
          <w:color w:val="auto"/>
          <w:lang w:eastAsia="ko-KR"/>
        </w:rPr>
        <w:t xml:space="preserve"> </w:t>
      </w:r>
      <w:r w:rsidR="0010266C">
        <w:rPr>
          <w:b/>
          <w:color w:val="auto"/>
        </w:rPr>
        <w:t>E</w:t>
      </w:r>
      <w:r w:rsidR="00A101E8" w:rsidRPr="00C93A20">
        <w:rPr>
          <w:b/>
          <w:color w:val="auto"/>
        </w:rPr>
        <w:t>ffects of fluid flow on L-type voltage-dependent Ca</w:t>
      </w:r>
      <w:r w:rsidR="00A101E8" w:rsidRPr="00C93A20">
        <w:rPr>
          <w:b/>
          <w:color w:val="auto"/>
          <w:vertAlign w:val="superscript"/>
        </w:rPr>
        <w:t>2+</w:t>
      </w:r>
      <w:r w:rsidR="00A101E8" w:rsidRPr="00C93A20">
        <w:rPr>
          <w:b/>
          <w:color w:val="auto"/>
        </w:rPr>
        <w:t xml:space="preserve"> channel (VDCC</w:t>
      </w:r>
      <w:r w:rsidR="00A101E8" w:rsidRPr="00C93A20">
        <w:rPr>
          <w:b/>
          <w:color w:val="auto"/>
          <w:vertAlign w:val="subscript"/>
        </w:rPr>
        <w:t>L</w:t>
      </w:r>
      <w:r w:rsidR="00A101E8" w:rsidRPr="00C93A20">
        <w:rPr>
          <w:b/>
          <w:color w:val="auto"/>
        </w:rPr>
        <w:t>) currents</w:t>
      </w:r>
      <w:r w:rsidR="008C0EC4" w:rsidRPr="00C93A20">
        <w:rPr>
          <w:b/>
          <w:color w:val="auto"/>
        </w:rPr>
        <w:t xml:space="preserve"> with and without </w:t>
      </w:r>
      <w:r w:rsidR="0010266C">
        <w:rPr>
          <w:b/>
          <w:color w:val="auto"/>
        </w:rPr>
        <w:t xml:space="preserve">the </w:t>
      </w:r>
      <w:r w:rsidR="006E1034" w:rsidRPr="00C93A20">
        <w:rPr>
          <w:b/>
          <w:color w:val="auto"/>
        </w:rPr>
        <w:t>agarose</w:t>
      </w:r>
      <w:r w:rsidR="0010266C">
        <w:rPr>
          <w:b/>
          <w:color w:val="auto"/>
        </w:rPr>
        <w:t xml:space="preserve"> </w:t>
      </w:r>
      <w:r w:rsidR="008C0EC4" w:rsidRPr="00C93A20">
        <w:rPr>
          <w:b/>
          <w:color w:val="auto"/>
        </w:rPr>
        <w:t>3</w:t>
      </w:r>
      <w:r w:rsidR="00C93A20">
        <w:rPr>
          <w:b/>
          <w:color w:val="auto"/>
        </w:rPr>
        <w:t xml:space="preserve"> </w:t>
      </w:r>
      <w:r w:rsidR="008C0EC4" w:rsidRPr="00C93A20">
        <w:rPr>
          <w:b/>
          <w:color w:val="auto"/>
        </w:rPr>
        <w:t xml:space="preserve">M KCl bridge. </w:t>
      </w:r>
      <w:r w:rsidR="00474629" w:rsidRPr="00C93A20">
        <w:rPr>
          <w:color w:val="auto"/>
          <w:lang w:eastAsia="ko-KR"/>
        </w:rPr>
        <w:t>VDCC</w:t>
      </w:r>
      <w:r w:rsidR="00474629" w:rsidRPr="00C93A20">
        <w:rPr>
          <w:color w:val="auto"/>
          <w:vertAlign w:val="subscript"/>
          <w:lang w:eastAsia="ko-KR"/>
        </w:rPr>
        <w:t>L</w:t>
      </w:r>
      <w:r w:rsidR="00474629" w:rsidRPr="00C93A20">
        <w:rPr>
          <w:color w:val="auto"/>
          <w:lang w:eastAsia="ko-KR"/>
        </w:rPr>
        <w:t xml:space="preserve"> currents were recorded in the enzymatically dispersed rat mesenteric arterial myocytes with nystatin perforated patch-clamp recording. Normal </w:t>
      </w:r>
      <w:r w:rsidR="0010266C">
        <w:rPr>
          <w:color w:val="auto"/>
          <w:lang w:eastAsia="ko-KR"/>
        </w:rPr>
        <w:t>t</w:t>
      </w:r>
      <w:r w:rsidR="00474629" w:rsidRPr="00C93A20">
        <w:rPr>
          <w:color w:val="auto"/>
          <w:lang w:eastAsia="ko-KR"/>
        </w:rPr>
        <w:t>yrode physiologic</w:t>
      </w:r>
      <w:r w:rsidR="00474048" w:rsidRPr="00C93A20">
        <w:rPr>
          <w:color w:val="auto"/>
          <w:lang w:eastAsia="ko-KR"/>
        </w:rPr>
        <w:t>al</w:t>
      </w:r>
      <w:r w:rsidR="00474629" w:rsidRPr="00C93A20">
        <w:rPr>
          <w:color w:val="auto"/>
          <w:lang w:eastAsia="ko-KR"/>
        </w:rPr>
        <w:t xml:space="preserve"> salt solution with 4.2 mM EDTA without divalent cations was used </w:t>
      </w:r>
      <w:r w:rsidR="00BA6BC6" w:rsidRPr="00C93A20">
        <w:rPr>
          <w:color w:val="auto"/>
          <w:lang w:eastAsia="ko-KR"/>
        </w:rPr>
        <w:t xml:space="preserve">as </w:t>
      </w:r>
      <w:r w:rsidR="00474629" w:rsidRPr="00C93A20">
        <w:rPr>
          <w:color w:val="auto"/>
          <w:lang w:eastAsia="ko-KR"/>
        </w:rPr>
        <w:t>the bath</w:t>
      </w:r>
      <w:r w:rsidR="00BA6BC6" w:rsidRPr="00C93A20">
        <w:rPr>
          <w:color w:val="auto"/>
          <w:lang w:eastAsia="ko-KR"/>
        </w:rPr>
        <w:t>ing</w:t>
      </w:r>
      <w:r w:rsidR="00474629" w:rsidRPr="00C93A20">
        <w:rPr>
          <w:color w:val="auto"/>
          <w:lang w:eastAsia="ko-KR"/>
        </w:rPr>
        <w:t xml:space="preserve"> solution</w:t>
      </w:r>
      <w:r w:rsidR="009B4512" w:rsidRPr="00C93A20">
        <w:rPr>
          <w:color w:val="auto"/>
          <w:vertAlign w:val="superscript"/>
          <w:lang w:eastAsia="ko-KR"/>
        </w:rPr>
        <w:t>11</w:t>
      </w:r>
      <w:r w:rsidR="00474629" w:rsidRPr="00C93A20">
        <w:rPr>
          <w:color w:val="auto"/>
          <w:lang w:eastAsia="ko-KR"/>
        </w:rPr>
        <w:t>. The pipette solution contained CsCl, 140 mM; MgCl</w:t>
      </w:r>
      <w:r w:rsidR="00474629" w:rsidRPr="00C93A20">
        <w:rPr>
          <w:color w:val="auto"/>
          <w:vertAlign w:val="subscript"/>
          <w:lang w:eastAsia="ko-KR"/>
        </w:rPr>
        <w:t>2</w:t>
      </w:r>
      <w:r w:rsidR="00474629" w:rsidRPr="00C93A20">
        <w:rPr>
          <w:color w:val="auto"/>
          <w:lang w:eastAsia="ko-KR"/>
        </w:rPr>
        <w:t>, 1 mM; HEPES, 5</w:t>
      </w:r>
      <w:r w:rsidR="00474629" w:rsidRPr="00EB75AD">
        <w:rPr>
          <w:color w:val="auto"/>
          <w:lang w:eastAsia="ko-KR"/>
        </w:rPr>
        <w:t xml:space="preserve"> mM; EGTA 0.05 mM; </w:t>
      </w:r>
      <w:r w:rsidR="00BA6BC6" w:rsidRPr="00EB75AD">
        <w:rPr>
          <w:color w:val="auto"/>
          <w:lang w:eastAsia="ko-KR"/>
        </w:rPr>
        <w:t xml:space="preserve">pH </w:t>
      </w:r>
      <w:r w:rsidR="00474629" w:rsidRPr="00EB75AD">
        <w:rPr>
          <w:color w:val="auto"/>
          <w:lang w:eastAsia="ko-KR"/>
        </w:rPr>
        <w:t xml:space="preserve">adjusted to 7.2 with CsOH. </w:t>
      </w:r>
      <w:r w:rsidR="0010266C">
        <w:rPr>
          <w:color w:val="auto"/>
          <w:lang w:eastAsia="ko-KR"/>
        </w:rPr>
        <w:t>(</w:t>
      </w:r>
      <w:r w:rsidR="008C0EC4" w:rsidRPr="009858CC">
        <w:rPr>
          <w:color w:val="auto"/>
        </w:rPr>
        <w:t xml:space="preserve">A </w:t>
      </w:r>
      <w:r w:rsidR="0010266C">
        <w:rPr>
          <w:color w:val="auto"/>
        </w:rPr>
        <w:t>and</w:t>
      </w:r>
      <w:r w:rsidR="008C0EC4" w:rsidRPr="009858CC">
        <w:rPr>
          <w:color w:val="auto"/>
        </w:rPr>
        <w:t xml:space="preserve"> B</w:t>
      </w:r>
      <w:r w:rsidR="0010266C">
        <w:rPr>
          <w:color w:val="auto"/>
        </w:rPr>
        <w:t>)</w:t>
      </w:r>
      <w:r w:rsidR="008C0EC4" w:rsidRPr="00EB75AD">
        <w:rPr>
          <w:color w:val="auto"/>
        </w:rPr>
        <w:t xml:space="preserve"> </w:t>
      </w:r>
      <w:r w:rsidR="0010266C">
        <w:rPr>
          <w:color w:val="auto"/>
        </w:rPr>
        <w:t>W</w:t>
      </w:r>
      <w:r w:rsidR="008C0EC4" w:rsidRPr="00EB75AD">
        <w:rPr>
          <w:color w:val="auto"/>
        </w:rPr>
        <w:t xml:space="preserve">ith </w:t>
      </w:r>
      <w:r w:rsidR="006E1034" w:rsidRPr="00EB75AD">
        <w:rPr>
          <w:color w:val="auto"/>
        </w:rPr>
        <w:t>agarose</w:t>
      </w:r>
      <w:r w:rsidR="008C0EC4" w:rsidRPr="00EB75AD">
        <w:rPr>
          <w:color w:val="auto"/>
        </w:rPr>
        <w:t xml:space="preserve"> 3M</w:t>
      </w:r>
      <w:r w:rsidR="00B65037" w:rsidRPr="00EB75AD">
        <w:rPr>
          <w:color w:val="auto"/>
        </w:rPr>
        <w:t xml:space="preserve"> </w:t>
      </w:r>
      <w:r w:rsidR="008C0EC4" w:rsidRPr="00EB75AD">
        <w:rPr>
          <w:color w:val="auto"/>
        </w:rPr>
        <w:t>KCl</w:t>
      </w:r>
      <w:r w:rsidR="00B65037" w:rsidRPr="00EB75AD">
        <w:rPr>
          <w:color w:val="auto"/>
        </w:rPr>
        <w:t>-</w:t>
      </w:r>
      <w:r w:rsidR="008C0EC4" w:rsidRPr="00EB75AD">
        <w:rPr>
          <w:color w:val="auto"/>
        </w:rPr>
        <w:t xml:space="preserve"> bridge. </w:t>
      </w:r>
      <w:r w:rsidR="0010266C">
        <w:rPr>
          <w:color w:val="auto"/>
        </w:rPr>
        <w:t>(</w:t>
      </w:r>
      <w:r w:rsidR="008C0EC4" w:rsidRPr="009858CC">
        <w:rPr>
          <w:color w:val="auto"/>
        </w:rPr>
        <w:t>A</w:t>
      </w:r>
      <w:r w:rsidR="0010266C">
        <w:rPr>
          <w:color w:val="auto"/>
        </w:rPr>
        <w:t>)</w:t>
      </w:r>
      <w:r w:rsidR="008C0EC4" w:rsidRPr="00EB75AD">
        <w:rPr>
          <w:color w:val="auto"/>
        </w:rPr>
        <w:t xml:space="preserve"> A representative </w:t>
      </w:r>
      <w:r w:rsidR="008C0EC4" w:rsidRPr="00EB75AD">
        <w:rPr>
          <w:i/>
          <w:color w:val="auto"/>
        </w:rPr>
        <w:t>I</w:t>
      </w:r>
      <w:r w:rsidR="008C0EC4" w:rsidRPr="00EB75AD">
        <w:rPr>
          <w:color w:val="auto"/>
        </w:rPr>
        <w:t>-V relationship for the VDCC</w:t>
      </w:r>
      <w:r w:rsidR="008C0EC4" w:rsidRPr="00EB75AD">
        <w:rPr>
          <w:color w:val="auto"/>
          <w:vertAlign w:val="subscript"/>
        </w:rPr>
        <w:t>L</w:t>
      </w:r>
      <w:r w:rsidR="008C0EC4" w:rsidRPr="00EB75AD">
        <w:rPr>
          <w:color w:val="auto"/>
        </w:rPr>
        <w:t xml:space="preserve"> current and the effects of fluid flow. </w:t>
      </w:r>
      <w:r w:rsidR="0010266C">
        <w:rPr>
          <w:color w:val="auto"/>
        </w:rPr>
        <w:t>(</w:t>
      </w:r>
      <w:r w:rsidR="008C0EC4" w:rsidRPr="009858CC">
        <w:rPr>
          <w:bCs/>
          <w:color w:val="auto"/>
        </w:rPr>
        <w:t>B</w:t>
      </w:r>
      <w:r w:rsidR="0010266C">
        <w:rPr>
          <w:color w:val="auto"/>
        </w:rPr>
        <w:t>)</w:t>
      </w:r>
      <w:r w:rsidR="008C0EC4" w:rsidRPr="00EB75AD">
        <w:rPr>
          <w:color w:val="auto"/>
        </w:rPr>
        <w:t xml:space="preserve"> Summary of the fluid effects on the </w:t>
      </w:r>
      <w:r w:rsidR="008C0EC4" w:rsidRPr="00EB75AD">
        <w:rPr>
          <w:i/>
          <w:color w:val="auto"/>
        </w:rPr>
        <w:t>I</w:t>
      </w:r>
      <w:r w:rsidR="008C0EC4" w:rsidRPr="00EB75AD">
        <w:rPr>
          <w:color w:val="auto"/>
        </w:rPr>
        <w:t>-V relationship of VDCC</w:t>
      </w:r>
      <w:r w:rsidR="008C0EC4" w:rsidRPr="00EB75AD">
        <w:rPr>
          <w:color w:val="auto"/>
          <w:vertAlign w:val="subscript"/>
        </w:rPr>
        <w:t>L</w:t>
      </w:r>
      <w:r w:rsidR="008C0EC4" w:rsidRPr="00EB75AD">
        <w:rPr>
          <w:color w:val="auto"/>
        </w:rPr>
        <w:t xml:space="preserve"> currents. </w:t>
      </w:r>
      <w:r w:rsidR="0010266C">
        <w:rPr>
          <w:color w:val="auto"/>
        </w:rPr>
        <w:t>(</w:t>
      </w:r>
      <w:r w:rsidR="008C0EC4" w:rsidRPr="009858CC">
        <w:rPr>
          <w:color w:val="auto"/>
        </w:rPr>
        <w:t xml:space="preserve">C </w:t>
      </w:r>
      <w:r w:rsidR="0010266C">
        <w:rPr>
          <w:color w:val="auto"/>
        </w:rPr>
        <w:t>and</w:t>
      </w:r>
      <w:r w:rsidR="008C0EC4" w:rsidRPr="009858CC">
        <w:rPr>
          <w:color w:val="auto"/>
        </w:rPr>
        <w:t xml:space="preserve"> D</w:t>
      </w:r>
      <w:r w:rsidR="0010266C">
        <w:rPr>
          <w:color w:val="auto"/>
        </w:rPr>
        <w:t>)</w:t>
      </w:r>
      <w:r w:rsidR="008C0EC4" w:rsidRPr="00EB75AD">
        <w:rPr>
          <w:color w:val="auto"/>
        </w:rPr>
        <w:t xml:space="preserve"> </w:t>
      </w:r>
      <w:r w:rsidR="0010266C">
        <w:rPr>
          <w:color w:val="auto"/>
        </w:rPr>
        <w:t>W</w:t>
      </w:r>
      <w:r w:rsidR="008C0EC4" w:rsidRPr="00EB75AD">
        <w:rPr>
          <w:color w:val="auto"/>
        </w:rPr>
        <w:t xml:space="preserve">ithout </w:t>
      </w:r>
      <w:r w:rsidR="006E1034" w:rsidRPr="00EB75AD">
        <w:rPr>
          <w:color w:val="auto"/>
        </w:rPr>
        <w:t>agarose</w:t>
      </w:r>
      <w:r w:rsidR="008C0EC4" w:rsidRPr="00EB75AD">
        <w:rPr>
          <w:color w:val="auto"/>
        </w:rPr>
        <w:t xml:space="preserve"> 3M</w:t>
      </w:r>
      <w:r w:rsidR="00B65037" w:rsidRPr="00EB75AD">
        <w:rPr>
          <w:color w:val="auto"/>
        </w:rPr>
        <w:t xml:space="preserve"> </w:t>
      </w:r>
      <w:r w:rsidR="0010266C">
        <w:rPr>
          <w:color w:val="auto"/>
        </w:rPr>
        <w:t>K</w:t>
      </w:r>
      <w:r w:rsidR="009858CC">
        <w:rPr>
          <w:color w:val="auto"/>
        </w:rPr>
        <w:t>C</w:t>
      </w:r>
      <w:r w:rsidR="0010266C">
        <w:rPr>
          <w:color w:val="auto"/>
        </w:rPr>
        <w:t>l bridge</w:t>
      </w:r>
      <w:r w:rsidR="008C0EC4" w:rsidRPr="00EB75AD">
        <w:rPr>
          <w:color w:val="auto"/>
        </w:rPr>
        <w:t xml:space="preserve">. </w:t>
      </w:r>
      <w:r w:rsidR="0010266C">
        <w:rPr>
          <w:color w:val="auto"/>
        </w:rPr>
        <w:t>(</w:t>
      </w:r>
      <w:r w:rsidR="008C0EC4" w:rsidRPr="009858CC">
        <w:rPr>
          <w:color w:val="auto"/>
        </w:rPr>
        <w:t>C</w:t>
      </w:r>
      <w:r w:rsidR="0010266C">
        <w:rPr>
          <w:color w:val="auto"/>
        </w:rPr>
        <w:t>)</w:t>
      </w:r>
      <w:r w:rsidR="008C0EC4" w:rsidRPr="00EB75AD">
        <w:rPr>
          <w:color w:val="auto"/>
        </w:rPr>
        <w:t xml:space="preserve"> </w:t>
      </w:r>
      <w:r w:rsidR="008C0EC4" w:rsidRPr="00EB75AD">
        <w:rPr>
          <w:i/>
          <w:color w:val="auto"/>
        </w:rPr>
        <w:t>I</w:t>
      </w:r>
      <w:r w:rsidR="008C0EC4" w:rsidRPr="00EB75AD">
        <w:rPr>
          <w:color w:val="auto"/>
        </w:rPr>
        <w:t>-V relationships of the VDCC</w:t>
      </w:r>
      <w:r w:rsidR="008C0EC4" w:rsidRPr="00EB75AD">
        <w:rPr>
          <w:color w:val="auto"/>
          <w:vertAlign w:val="subscript"/>
        </w:rPr>
        <w:t>L</w:t>
      </w:r>
      <w:r w:rsidR="008C0EC4" w:rsidRPr="00EB75AD">
        <w:rPr>
          <w:color w:val="auto"/>
        </w:rPr>
        <w:t xml:space="preserve"> currents. </w:t>
      </w:r>
      <w:r w:rsidR="0010266C">
        <w:rPr>
          <w:color w:val="auto"/>
        </w:rPr>
        <w:t>(</w:t>
      </w:r>
      <w:r w:rsidR="008C0EC4" w:rsidRPr="009858CC">
        <w:rPr>
          <w:color w:val="auto"/>
        </w:rPr>
        <w:t>D</w:t>
      </w:r>
      <w:r w:rsidR="0010266C">
        <w:rPr>
          <w:color w:val="auto"/>
        </w:rPr>
        <w:t>)</w:t>
      </w:r>
      <w:r w:rsidR="008C0EC4" w:rsidRPr="00EB75AD">
        <w:rPr>
          <w:color w:val="auto"/>
        </w:rPr>
        <w:t xml:space="preserve"> </w:t>
      </w:r>
      <w:r w:rsidR="00DE655B" w:rsidRPr="00EB75AD">
        <w:rPr>
          <w:color w:val="auto"/>
        </w:rPr>
        <w:t xml:space="preserve">Summarized </w:t>
      </w:r>
      <w:r w:rsidR="008C0EC4" w:rsidRPr="00EB75AD">
        <w:rPr>
          <w:i/>
          <w:color w:val="auto"/>
        </w:rPr>
        <w:t>I</w:t>
      </w:r>
      <w:r w:rsidR="008C0EC4" w:rsidRPr="00EB75AD">
        <w:rPr>
          <w:color w:val="auto"/>
        </w:rPr>
        <w:t>-V relationships of the peak VDCC</w:t>
      </w:r>
      <w:r w:rsidR="008C0EC4" w:rsidRPr="00EB75AD">
        <w:rPr>
          <w:color w:val="auto"/>
          <w:vertAlign w:val="subscript"/>
        </w:rPr>
        <w:t>L</w:t>
      </w:r>
      <w:r w:rsidR="008C0EC4" w:rsidRPr="00EB75AD">
        <w:rPr>
          <w:color w:val="auto"/>
        </w:rPr>
        <w:t xml:space="preserve"> currents in the absence and presence of fluid flow. The shapes of voltage </w:t>
      </w:r>
      <w:r w:rsidR="009464F4" w:rsidRPr="00EB75AD">
        <w:rPr>
          <w:color w:val="auto"/>
        </w:rPr>
        <w:t xml:space="preserve">steps </w:t>
      </w:r>
      <w:r w:rsidR="008C0EC4" w:rsidRPr="00EB75AD">
        <w:rPr>
          <w:color w:val="auto"/>
        </w:rPr>
        <w:t>for eliciting VDCC</w:t>
      </w:r>
      <w:r w:rsidR="008C0EC4" w:rsidRPr="00EB75AD">
        <w:rPr>
          <w:color w:val="auto"/>
          <w:vertAlign w:val="subscript"/>
        </w:rPr>
        <w:t>L</w:t>
      </w:r>
      <w:r w:rsidR="008C0EC4" w:rsidRPr="00EB75AD">
        <w:rPr>
          <w:color w:val="auto"/>
        </w:rPr>
        <w:t xml:space="preserve"> currents are shown in the figure inset.</w:t>
      </w:r>
      <w:r w:rsidRPr="00EB75AD">
        <w:rPr>
          <w:color w:val="auto"/>
        </w:rPr>
        <w:t xml:space="preserve"> </w:t>
      </w:r>
      <w:r w:rsidR="00AB06D6" w:rsidRPr="00EB75AD">
        <w:rPr>
          <w:color w:val="auto"/>
          <w:lang w:eastAsia="ko-KR"/>
        </w:rPr>
        <w:t>This figure has been modified</w:t>
      </w:r>
      <w:r w:rsidR="0048700D" w:rsidRPr="00EB75AD">
        <w:rPr>
          <w:color w:val="auto"/>
        </w:rPr>
        <w:t xml:space="preserve"> from </w:t>
      </w:r>
      <w:r w:rsidR="0010266C" w:rsidRPr="00EB75AD">
        <w:rPr>
          <w:color w:val="auto"/>
        </w:rPr>
        <w:t>a previous publication</w:t>
      </w:r>
      <w:r w:rsidR="004661A7" w:rsidRPr="00EB75AD">
        <w:rPr>
          <w:color w:val="auto"/>
          <w:vertAlign w:val="superscript"/>
          <w:lang w:eastAsia="ko-KR"/>
        </w:rPr>
        <w:t>11</w:t>
      </w:r>
      <w:r w:rsidR="004661A7" w:rsidRPr="00EB75AD">
        <w:rPr>
          <w:color w:val="auto"/>
          <w:lang w:eastAsia="ko-KR"/>
        </w:rPr>
        <w:t>.</w:t>
      </w:r>
      <w:r w:rsidR="0048700D" w:rsidRPr="00EB75AD">
        <w:rPr>
          <w:color w:val="auto"/>
        </w:rPr>
        <w:t xml:space="preserve"> </w:t>
      </w:r>
    </w:p>
    <w:p w14:paraId="3EA8FB65" w14:textId="73C11CEB" w:rsidR="0048700D" w:rsidRPr="00C93A20" w:rsidRDefault="0048700D" w:rsidP="0070478F">
      <w:pPr>
        <w:widowControl/>
        <w:jc w:val="left"/>
        <w:rPr>
          <w:color w:val="auto"/>
          <w:lang w:eastAsia="ko-KR"/>
        </w:rPr>
      </w:pPr>
    </w:p>
    <w:p w14:paraId="3C9D94D6" w14:textId="6687CF69" w:rsidR="00260AFD" w:rsidRPr="00C93A20" w:rsidRDefault="0070478F" w:rsidP="0070478F">
      <w:pPr>
        <w:widowControl/>
        <w:jc w:val="left"/>
        <w:rPr>
          <w:color w:val="auto"/>
          <w:lang w:eastAsia="ko-KR"/>
        </w:rPr>
      </w:pPr>
      <w:r w:rsidRPr="00C93A20">
        <w:rPr>
          <w:b/>
          <w:color w:val="auto"/>
          <w:lang w:eastAsia="ko-KR"/>
        </w:rPr>
        <w:t>Figure 3</w:t>
      </w:r>
      <w:r w:rsidR="00A34F2A">
        <w:rPr>
          <w:b/>
          <w:color w:val="auto"/>
          <w:lang w:eastAsia="ko-KR"/>
        </w:rPr>
        <w:t>:</w:t>
      </w:r>
      <w:r w:rsidR="0048700D" w:rsidRPr="00C93A20">
        <w:rPr>
          <w:b/>
          <w:color w:val="auto"/>
          <w:lang w:eastAsia="ko-KR"/>
        </w:rPr>
        <w:t xml:space="preserve"> </w:t>
      </w:r>
      <w:r w:rsidR="00DF71E9" w:rsidRPr="00C93A20">
        <w:rPr>
          <w:b/>
          <w:color w:val="auto"/>
          <w:lang w:eastAsia="ko-KR"/>
        </w:rPr>
        <w:t>Effect</w:t>
      </w:r>
      <w:r w:rsidR="0010266C">
        <w:rPr>
          <w:b/>
          <w:color w:val="auto"/>
          <w:lang w:eastAsia="ko-KR"/>
        </w:rPr>
        <w:t>s</w:t>
      </w:r>
      <w:r w:rsidR="00DF71E9" w:rsidRPr="00C93A20">
        <w:rPr>
          <w:b/>
          <w:color w:val="auto"/>
          <w:lang w:eastAsia="ko-KR"/>
        </w:rPr>
        <w:t xml:space="preserve"> of fluid flow on liquid-metal junction potential between </w:t>
      </w:r>
      <w:r w:rsidR="00CE6804" w:rsidRPr="00C93A20">
        <w:rPr>
          <w:b/>
          <w:color w:val="auto"/>
          <w:lang w:eastAsia="ko-KR"/>
        </w:rPr>
        <w:t xml:space="preserve">the </w:t>
      </w:r>
      <w:r w:rsidR="00DF71E9" w:rsidRPr="00C93A20">
        <w:rPr>
          <w:b/>
          <w:color w:val="auto"/>
          <w:lang w:eastAsia="ko-KR"/>
        </w:rPr>
        <w:t>bathing fluid and Ag/AgCl reference electrode and estimation of real Cl</w:t>
      </w:r>
      <w:r w:rsidR="00DF71E9" w:rsidRPr="00C93A20">
        <w:rPr>
          <w:b/>
          <w:color w:val="auto"/>
          <w:vertAlign w:val="superscript"/>
          <w:lang w:eastAsia="ko-KR"/>
        </w:rPr>
        <w:t>-</w:t>
      </w:r>
      <w:r w:rsidR="00DF71E9" w:rsidRPr="00C93A20">
        <w:rPr>
          <w:b/>
          <w:color w:val="auto"/>
          <w:lang w:eastAsia="ko-KR"/>
        </w:rPr>
        <w:t xml:space="preserve"> concentration </w:t>
      </w:r>
      <w:r w:rsidR="004B74FA" w:rsidRPr="00C93A20">
        <w:rPr>
          <w:b/>
          <w:color w:val="auto"/>
          <w:lang w:eastAsia="ko-KR"/>
        </w:rPr>
        <w:t xml:space="preserve">in the unstirred layer </w:t>
      </w:r>
      <w:r w:rsidR="00DF71E9" w:rsidRPr="00C93A20">
        <w:rPr>
          <w:b/>
          <w:color w:val="auto"/>
          <w:lang w:eastAsia="ko-KR"/>
        </w:rPr>
        <w:t xml:space="preserve">adjacent to the reference electrode from the measured junction potential. </w:t>
      </w:r>
      <w:r w:rsidR="0010266C" w:rsidRPr="009858CC">
        <w:rPr>
          <w:color w:val="auto"/>
          <w:lang w:eastAsia="ko-KR"/>
        </w:rPr>
        <w:t>(</w:t>
      </w:r>
      <w:r w:rsidR="00037B49" w:rsidRPr="009858CC">
        <w:rPr>
          <w:color w:val="auto"/>
          <w:lang w:eastAsia="ko-KR"/>
        </w:rPr>
        <w:t>A</w:t>
      </w:r>
      <w:r w:rsidR="0010266C" w:rsidRPr="009858CC">
        <w:rPr>
          <w:color w:val="auto"/>
          <w:lang w:eastAsia="ko-KR"/>
        </w:rPr>
        <w:t>)</w:t>
      </w:r>
      <w:r w:rsidR="00037B49" w:rsidRPr="009858CC">
        <w:rPr>
          <w:color w:val="auto"/>
          <w:lang w:eastAsia="ko-KR"/>
        </w:rPr>
        <w:t xml:space="preserve"> </w:t>
      </w:r>
      <w:r w:rsidR="005147AD" w:rsidRPr="00C93A20">
        <w:rPr>
          <w:color w:val="auto"/>
          <w:lang w:eastAsia="ko-KR"/>
        </w:rPr>
        <w:t xml:space="preserve">A representative tracing of junction potential changes </w:t>
      </w:r>
      <w:r w:rsidR="00CE6804" w:rsidRPr="00C93A20">
        <w:rPr>
          <w:color w:val="auto"/>
          <w:lang w:eastAsia="ko-KR"/>
        </w:rPr>
        <w:t xml:space="preserve">due to </w:t>
      </w:r>
      <w:r w:rsidR="005147AD" w:rsidRPr="00C93A20">
        <w:rPr>
          <w:color w:val="auto"/>
          <w:lang w:eastAsia="ko-KR"/>
        </w:rPr>
        <w:t>various rate</w:t>
      </w:r>
      <w:r w:rsidR="00CE6804" w:rsidRPr="00C93A20">
        <w:rPr>
          <w:color w:val="auto"/>
          <w:lang w:eastAsia="ko-KR"/>
        </w:rPr>
        <w:t>s</w:t>
      </w:r>
      <w:r w:rsidR="005147AD" w:rsidRPr="00C93A20">
        <w:rPr>
          <w:color w:val="auto"/>
          <w:lang w:eastAsia="ko-KR"/>
        </w:rPr>
        <w:t xml:space="preserve"> of fluid flow</w:t>
      </w:r>
      <w:r w:rsidR="00037B49" w:rsidRPr="00C93A20">
        <w:rPr>
          <w:color w:val="auto"/>
          <w:lang w:eastAsia="ko-KR"/>
        </w:rPr>
        <w:t xml:space="preserve"> </w:t>
      </w:r>
      <w:r w:rsidR="005147AD" w:rsidRPr="00C93A20">
        <w:rPr>
          <w:color w:val="auto"/>
          <w:lang w:eastAsia="ko-KR"/>
        </w:rPr>
        <w:t>(upper pane</w:t>
      </w:r>
      <w:r w:rsidR="00D828F6" w:rsidRPr="00C93A20">
        <w:rPr>
          <w:color w:val="auto"/>
          <w:lang w:eastAsia="ko-KR"/>
        </w:rPr>
        <w:t>l</w:t>
      </w:r>
      <w:r w:rsidR="00C93A20">
        <w:rPr>
          <w:color w:val="auto"/>
          <w:lang w:eastAsia="ko-KR"/>
        </w:rPr>
        <w:t>).</w:t>
      </w:r>
      <w:r w:rsidR="00654333" w:rsidRPr="00C93A20">
        <w:rPr>
          <w:color w:val="auto"/>
          <w:lang w:eastAsia="ko-KR"/>
        </w:rPr>
        <w:t xml:space="preserve"> </w:t>
      </w:r>
      <w:r w:rsidR="00AB06D6" w:rsidRPr="00C93A20">
        <w:rPr>
          <w:color w:val="auto"/>
          <w:lang w:eastAsia="ko-KR"/>
        </w:rPr>
        <w:t>This figure has been modified from</w:t>
      </w:r>
      <w:r w:rsidR="0010266C">
        <w:rPr>
          <w:color w:val="auto"/>
          <w:lang w:eastAsia="ko-KR"/>
        </w:rPr>
        <w:t xml:space="preserve"> a previous publication</w:t>
      </w:r>
      <w:r w:rsidR="00654333" w:rsidRPr="00C93A20">
        <w:rPr>
          <w:color w:val="auto"/>
          <w:vertAlign w:val="superscript"/>
          <w:lang w:eastAsia="ko-KR"/>
        </w:rPr>
        <w:t>11</w:t>
      </w:r>
      <w:r w:rsidR="007E0AC9" w:rsidRPr="00C93A20">
        <w:rPr>
          <w:color w:val="auto"/>
          <w:lang w:eastAsia="ko-KR"/>
        </w:rPr>
        <w:t xml:space="preserve">. The junction potential-fluid flow rate relationship </w:t>
      </w:r>
      <w:r w:rsidR="0010266C">
        <w:rPr>
          <w:color w:val="auto"/>
          <w:lang w:eastAsia="ko-KR"/>
        </w:rPr>
        <w:t>(n</w:t>
      </w:r>
      <w:r w:rsidR="007E0AC9" w:rsidRPr="00C93A20">
        <w:rPr>
          <w:color w:val="auto"/>
          <w:lang w:eastAsia="ko-KR"/>
        </w:rPr>
        <w:t xml:space="preserve"> = 5</w:t>
      </w:r>
      <w:r w:rsidR="0010266C">
        <w:rPr>
          <w:color w:val="auto"/>
          <w:lang w:eastAsia="ko-KR"/>
        </w:rPr>
        <w:t>)</w:t>
      </w:r>
      <w:r w:rsidR="007E0AC9" w:rsidRPr="00C93A20">
        <w:rPr>
          <w:color w:val="auto"/>
          <w:lang w:eastAsia="ko-KR"/>
        </w:rPr>
        <w:t xml:space="preserve">. </w:t>
      </w:r>
      <w:r w:rsidR="0010266C">
        <w:rPr>
          <w:color w:val="auto"/>
          <w:lang w:eastAsia="ko-KR"/>
        </w:rPr>
        <w:t>(</w:t>
      </w:r>
      <w:r w:rsidR="00037B49" w:rsidRPr="009858CC">
        <w:rPr>
          <w:color w:val="auto"/>
          <w:lang w:eastAsia="ko-KR"/>
        </w:rPr>
        <w:t>B</w:t>
      </w:r>
      <w:r w:rsidR="0010266C" w:rsidRPr="009858CC">
        <w:rPr>
          <w:color w:val="auto"/>
          <w:lang w:eastAsia="ko-KR"/>
        </w:rPr>
        <w:t>)</w:t>
      </w:r>
      <w:r w:rsidR="00037B49" w:rsidRPr="00C93A20">
        <w:rPr>
          <w:b/>
          <w:color w:val="auto"/>
          <w:lang w:eastAsia="ko-KR"/>
        </w:rPr>
        <w:t xml:space="preserve"> </w:t>
      </w:r>
      <w:r w:rsidR="007E0AC9" w:rsidRPr="00C93A20">
        <w:rPr>
          <w:color w:val="auto"/>
          <w:lang w:eastAsia="ko-KR"/>
        </w:rPr>
        <w:t>Upper panel</w:t>
      </w:r>
      <w:r w:rsidR="0010266C">
        <w:rPr>
          <w:color w:val="auto"/>
          <w:lang w:eastAsia="ko-KR"/>
        </w:rPr>
        <w:t>:</w:t>
      </w:r>
      <w:r w:rsidR="007E0AC9" w:rsidRPr="00C93A20">
        <w:rPr>
          <w:b/>
          <w:color w:val="auto"/>
          <w:lang w:eastAsia="ko-KR"/>
        </w:rPr>
        <w:t xml:space="preserve"> </w:t>
      </w:r>
      <w:r w:rsidR="007E0AC9" w:rsidRPr="00C93A20">
        <w:rPr>
          <w:color w:val="auto"/>
          <w:lang w:eastAsia="ko-KR"/>
        </w:rPr>
        <w:t xml:space="preserve">representative recording of junction potential changes </w:t>
      </w:r>
      <w:r w:rsidR="00AA7253" w:rsidRPr="00C93A20">
        <w:rPr>
          <w:color w:val="auto"/>
          <w:lang w:eastAsia="ko-KR"/>
        </w:rPr>
        <w:t xml:space="preserve">due to </w:t>
      </w:r>
      <w:r w:rsidR="007E0AC9" w:rsidRPr="00C93A20">
        <w:rPr>
          <w:color w:val="auto"/>
          <w:lang w:eastAsia="ko-KR"/>
        </w:rPr>
        <w:t>various concentrations of NaCl solutions. Lower panel</w:t>
      </w:r>
      <w:r w:rsidR="0010266C">
        <w:rPr>
          <w:color w:val="auto"/>
          <w:lang w:eastAsia="ko-KR"/>
        </w:rPr>
        <w:t>:</w:t>
      </w:r>
      <w:r w:rsidR="007E0AC9" w:rsidRPr="00C93A20">
        <w:rPr>
          <w:color w:val="auto"/>
          <w:lang w:eastAsia="ko-KR"/>
        </w:rPr>
        <w:t xml:space="preserve"> the semi-log plot of the junction potential-[Cl</w:t>
      </w:r>
      <w:r w:rsidR="007E0AC9" w:rsidRPr="00C93A20">
        <w:rPr>
          <w:color w:val="auto"/>
          <w:vertAlign w:val="superscript"/>
          <w:lang w:eastAsia="ko-KR"/>
        </w:rPr>
        <w:t>-</w:t>
      </w:r>
      <w:r w:rsidR="007E0AC9" w:rsidRPr="00C93A20">
        <w:rPr>
          <w:color w:val="auto"/>
          <w:lang w:eastAsia="ko-KR"/>
        </w:rPr>
        <w:t>] relationship (</w:t>
      </w:r>
      <w:r w:rsidR="0010266C">
        <w:rPr>
          <w:color w:val="auto"/>
          <w:lang w:eastAsia="ko-KR"/>
        </w:rPr>
        <w:t>n</w:t>
      </w:r>
      <w:r w:rsidR="007E0AC9" w:rsidRPr="00C93A20">
        <w:rPr>
          <w:color w:val="auto"/>
          <w:lang w:eastAsia="ko-KR"/>
        </w:rPr>
        <w:t xml:space="preserve"> = 5). </w:t>
      </w:r>
      <w:r w:rsidR="009E52BC" w:rsidRPr="00C93A20">
        <w:rPr>
          <w:color w:val="auto"/>
          <w:lang w:eastAsia="ko-KR"/>
        </w:rPr>
        <w:t xml:space="preserve">The </w:t>
      </w:r>
      <w:r w:rsidR="00BA6BC6" w:rsidRPr="00C93A20">
        <w:rPr>
          <w:color w:val="auto"/>
          <w:lang w:eastAsia="ko-KR"/>
        </w:rPr>
        <w:t xml:space="preserve">straight line in </w:t>
      </w:r>
      <w:r w:rsidR="009E52BC" w:rsidRPr="00C93A20">
        <w:rPr>
          <w:color w:val="auto"/>
          <w:lang w:eastAsia="ko-KR"/>
        </w:rPr>
        <w:t xml:space="preserve">red represents the best fit by </w:t>
      </w:r>
      <w:r w:rsidR="004B74FA" w:rsidRPr="00C93A20">
        <w:rPr>
          <w:color w:val="auto"/>
          <w:lang w:eastAsia="ko-KR"/>
        </w:rPr>
        <w:t xml:space="preserve">a modified </w:t>
      </w:r>
      <w:r w:rsidR="009E52BC" w:rsidRPr="00C93A20">
        <w:rPr>
          <w:color w:val="auto"/>
          <w:lang w:eastAsia="ko-KR"/>
        </w:rPr>
        <w:t>Nernst-equation for equilibrium potential</w:t>
      </w:r>
      <w:r w:rsidR="004B74FA" w:rsidRPr="00C93A20">
        <w:rPr>
          <w:color w:val="auto"/>
          <w:lang w:eastAsia="ko-KR"/>
        </w:rPr>
        <w:t xml:space="preserve"> with a ten-fold slope of 49 mV</w:t>
      </w:r>
      <w:r w:rsidR="009E52BC" w:rsidRPr="00C93A20">
        <w:rPr>
          <w:color w:val="auto"/>
          <w:lang w:eastAsia="ko-KR"/>
        </w:rPr>
        <w:t xml:space="preserve">. </w:t>
      </w:r>
      <w:r w:rsidR="00A54398" w:rsidRPr="00C93A20">
        <w:t>Owing to</w:t>
      </w:r>
      <w:r w:rsidR="004B74FA" w:rsidRPr="00C93A20">
        <w:t xml:space="preserve"> the finite selectivity of Na</w:t>
      </w:r>
      <w:r w:rsidR="004B74FA" w:rsidRPr="00C93A20">
        <w:rPr>
          <w:vertAlign w:val="superscript"/>
        </w:rPr>
        <w:t>+</w:t>
      </w:r>
      <w:r w:rsidR="00A54398" w:rsidRPr="00C93A20">
        <w:t xml:space="preserve">, </w:t>
      </w:r>
      <w:r w:rsidR="004B74FA" w:rsidRPr="00C93A20">
        <w:t xml:space="preserve">compared </w:t>
      </w:r>
      <w:r w:rsidR="00A54398" w:rsidRPr="00C93A20">
        <w:t xml:space="preserve">to that of </w:t>
      </w:r>
      <w:r w:rsidR="004B74FA" w:rsidRPr="00C93A20">
        <w:t>Cl</w:t>
      </w:r>
      <w:r w:rsidR="004B74FA" w:rsidRPr="00C93A20">
        <w:rPr>
          <w:vertAlign w:val="superscript"/>
        </w:rPr>
        <w:t>-</w:t>
      </w:r>
      <w:r w:rsidR="00A54398" w:rsidRPr="00C93A20">
        <w:t>,</w:t>
      </w:r>
      <w:r w:rsidR="004B74FA" w:rsidRPr="00C93A20">
        <w:t xml:space="preserve"> for generating the liquid/metal junction potential, the slope value of 49 mV</w:t>
      </w:r>
      <w:r w:rsidR="00A54398" w:rsidRPr="00C93A20">
        <w:t>,</w:t>
      </w:r>
      <w:r w:rsidR="004B74FA" w:rsidRPr="00C93A20">
        <w:t xml:space="preserve"> instead of 58 mV</w:t>
      </w:r>
      <w:r w:rsidR="00A54398" w:rsidRPr="00C93A20">
        <w:t>,</w:t>
      </w:r>
      <w:r w:rsidR="004B74FA" w:rsidRPr="00C93A20">
        <w:t xml:space="preserve"> produced the best fit in the junction potential-[Cl</w:t>
      </w:r>
      <w:r w:rsidR="004B74FA" w:rsidRPr="00C93A20">
        <w:rPr>
          <w:vertAlign w:val="superscript"/>
        </w:rPr>
        <w:t>-</w:t>
      </w:r>
      <w:r w:rsidR="004B74FA" w:rsidRPr="00C93A20">
        <w:t>] relation at room temperature. The 49</w:t>
      </w:r>
      <w:r w:rsidR="00A54398" w:rsidRPr="00C93A20">
        <w:t>-</w:t>
      </w:r>
      <w:r w:rsidR="004B74FA" w:rsidRPr="00C93A20">
        <w:t xml:space="preserve">mV slope indicates </w:t>
      </w:r>
      <w:r w:rsidR="00A54398" w:rsidRPr="00C93A20">
        <w:t xml:space="preserve">the </w:t>
      </w:r>
      <w:r w:rsidR="004B74FA" w:rsidRPr="00C93A20">
        <w:t>Cl</w:t>
      </w:r>
      <w:r w:rsidR="004B74FA" w:rsidRPr="00C93A20">
        <w:rPr>
          <w:vertAlign w:val="superscript"/>
        </w:rPr>
        <w:t>-</w:t>
      </w:r>
      <w:r w:rsidR="004B74FA" w:rsidRPr="00C93A20">
        <w:t xml:space="preserve"> dependenc</w:t>
      </w:r>
      <w:r w:rsidR="00A54398" w:rsidRPr="00C93A20">
        <w:t>e</w:t>
      </w:r>
      <w:r w:rsidR="004B74FA" w:rsidRPr="00C93A20">
        <w:t xml:space="preserve"> (or selectivity) of the Ag/AgCl reference electrode &gt; 95</w:t>
      </w:r>
      <w:r w:rsidRPr="00C93A20">
        <w:t>%</w:t>
      </w:r>
      <w:r w:rsidR="004B74FA" w:rsidRPr="00C93A20">
        <w:t xml:space="preserve"> over </w:t>
      </w:r>
      <w:r w:rsidR="00A54398" w:rsidRPr="00C93A20">
        <w:t xml:space="preserve">the </w:t>
      </w:r>
      <w:r w:rsidR="004B74FA" w:rsidRPr="00C93A20">
        <w:t>other ion (in this case</w:t>
      </w:r>
      <w:r w:rsidR="00A54398" w:rsidRPr="00C93A20">
        <w:t>,</w:t>
      </w:r>
      <w:r w:rsidR="004B74FA" w:rsidRPr="00C93A20">
        <w:t xml:space="preserve"> Na</w:t>
      </w:r>
      <w:r w:rsidR="004B74FA" w:rsidRPr="00C93A20">
        <w:rPr>
          <w:vertAlign w:val="superscript"/>
        </w:rPr>
        <w:t>+</w:t>
      </w:r>
      <w:r w:rsidR="004B74FA" w:rsidRPr="00C93A20">
        <w:t>)</w:t>
      </w:r>
      <w:r w:rsidR="00880E7D" w:rsidRPr="00C93A20">
        <w:t xml:space="preserve">, </w:t>
      </w:r>
      <w:r w:rsidR="00880E7D" w:rsidRPr="00C93A20">
        <w:rPr>
          <w:lang w:eastAsia="ko-KR"/>
        </w:rPr>
        <w:t>according to the Goldman</w:t>
      </w:r>
      <w:r w:rsidR="0010266C">
        <w:rPr>
          <w:lang w:eastAsia="ko-KR"/>
        </w:rPr>
        <w:t>-</w:t>
      </w:r>
      <w:r w:rsidR="00880E7D" w:rsidRPr="00C93A20">
        <w:rPr>
          <w:lang w:eastAsia="ko-KR"/>
        </w:rPr>
        <w:t>Hodgkin</w:t>
      </w:r>
      <w:r w:rsidR="0010266C">
        <w:rPr>
          <w:lang w:eastAsia="ko-KR"/>
        </w:rPr>
        <w:t>-</w:t>
      </w:r>
      <w:r w:rsidR="00880E7D" w:rsidRPr="00C93A20">
        <w:rPr>
          <w:lang w:eastAsia="ko-KR"/>
        </w:rPr>
        <w:t>Katz voltage equation</w:t>
      </w:r>
      <w:r w:rsidR="004B74FA" w:rsidRPr="00C93A20">
        <w:t xml:space="preserve">. </w:t>
      </w:r>
      <w:r w:rsidR="0010266C">
        <w:t>A</w:t>
      </w:r>
      <w:r w:rsidR="0010266C">
        <w:rPr>
          <w:color w:val="auto"/>
          <w:lang w:eastAsia="ko-KR"/>
        </w:rPr>
        <w:t xml:space="preserve"> s</w:t>
      </w:r>
      <w:r w:rsidR="007E0AC9" w:rsidRPr="00C93A20">
        <w:rPr>
          <w:color w:val="auto"/>
          <w:lang w:eastAsia="ko-KR"/>
        </w:rPr>
        <w:t>hift of 7 mV at a</w:t>
      </w:r>
      <w:r w:rsidR="00E67384" w:rsidRPr="00C93A20">
        <w:rPr>
          <w:color w:val="auto"/>
          <w:lang w:eastAsia="ko-KR"/>
        </w:rPr>
        <w:t>n</w:t>
      </w:r>
      <w:r w:rsidR="007E0AC9" w:rsidRPr="00C93A20">
        <w:rPr>
          <w:color w:val="auto"/>
          <w:lang w:eastAsia="ko-KR"/>
        </w:rPr>
        <w:t xml:space="preserve"> Cl</w:t>
      </w:r>
      <w:r w:rsidR="00521ACC" w:rsidRPr="00C93A20">
        <w:rPr>
          <w:color w:val="auto"/>
          <w:vertAlign w:val="superscript"/>
          <w:lang w:eastAsia="ko-KR"/>
        </w:rPr>
        <w:t>-</w:t>
      </w:r>
      <w:r w:rsidR="007E0AC9" w:rsidRPr="00C93A20">
        <w:rPr>
          <w:color w:val="auto"/>
          <w:lang w:eastAsia="ko-KR"/>
        </w:rPr>
        <w:t xml:space="preserve"> concentration of 150 mM indicates a decrease of ~30% in the Cl</w:t>
      </w:r>
      <w:r w:rsidR="007E0AC9" w:rsidRPr="00C93A20">
        <w:rPr>
          <w:color w:val="auto"/>
          <w:vertAlign w:val="superscript"/>
          <w:lang w:eastAsia="ko-KR"/>
        </w:rPr>
        <w:t>-</w:t>
      </w:r>
      <w:r w:rsidR="007E0AC9" w:rsidRPr="00C93A20">
        <w:rPr>
          <w:color w:val="auto"/>
          <w:lang w:eastAsia="ko-KR"/>
        </w:rPr>
        <w:t xml:space="preserve"> concentration. </w:t>
      </w:r>
      <w:r w:rsidR="0010266C">
        <w:rPr>
          <w:color w:val="auto"/>
          <w:lang w:eastAsia="ko-KR"/>
        </w:rPr>
        <w:t>(</w:t>
      </w:r>
      <w:r w:rsidR="00511493" w:rsidRPr="00C93A20">
        <w:rPr>
          <w:color w:val="auto"/>
          <w:lang w:eastAsia="ko-KR"/>
        </w:rPr>
        <w:t>C</w:t>
      </w:r>
      <w:r w:rsidR="0010266C">
        <w:rPr>
          <w:color w:val="auto"/>
          <w:lang w:eastAsia="ko-KR"/>
        </w:rPr>
        <w:t>)</w:t>
      </w:r>
      <w:r w:rsidR="00511493" w:rsidRPr="00C93A20">
        <w:rPr>
          <w:color w:val="auto"/>
          <w:lang w:eastAsia="ko-KR"/>
        </w:rPr>
        <w:t xml:space="preserve"> A representative tracing of junction potential in various concentrations of NaCl solutions with a use of 3</w:t>
      </w:r>
      <w:r w:rsidR="00C93A20">
        <w:rPr>
          <w:color w:val="auto"/>
          <w:lang w:eastAsia="ko-KR"/>
        </w:rPr>
        <w:t xml:space="preserve"> </w:t>
      </w:r>
      <w:r w:rsidR="00511493" w:rsidRPr="00C93A20">
        <w:rPr>
          <w:color w:val="auto"/>
          <w:lang w:eastAsia="ko-KR"/>
        </w:rPr>
        <w:t>M KCl agarose</w:t>
      </w:r>
      <w:r w:rsidR="0010266C">
        <w:rPr>
          <w:color w:val="auto"/>
          <w:lang w:eastAsia="ko-KR"/>
        </w:rPr>
        <w:t xml:space="preserve"> </w:t>
      </w:r>
      <w:r w:rsidR="00511493" w:rsidRPr="00C93A20">
        <w:rPr>
          <w:color w:val="auto"/>
          <w:lang w:eastAsia="ko-KR"/>
        </w:rPr>
        <w:t>bridge (</w:t>
      </w:r>
      <w:r w:rsidR="0010266C">
        <w:rPr>
          <w:color w:val="auto"/>
          <w:lang w:eastAsia="ko-KR"/>
        </w:rPr>
        <w:t>n</w:t>
      </w:r>
      <w:r w:rsidR="00511493" w:rsidRPr="00C93A20">
        <w:rPr>
          <w:color w:val="auto"/>
          <w:lang w:eastAsia="ko-KR"/>
        </w:rPr>
        <w:t xml:space="preserve"> = 3)</w:t>
      </w:r>
      <w:r w:rsidR="0072100D" w:rsidRPr="00C93A20">
        <w:rPr>
          <w:color w:val="auto"/>
          <w:lang w:eastAsia="ko-KR"/>
        </w:rPr>
        <w:t>.</w:t>
      </w:r>
    </w:p>
    <w:p w14:paraId="7F53B8CC" w14:textId="49E569DD" w:rsidR="00260AFD" w:rsidRPr="00C93A20" w:rsidRDefault="00260AFD" w:rsidP="0070478F">
      <w:pPr>
        <w:widowControl/>
        <w:jc w:val="left"/>
        <w:rPr>
          <w:color w:val="auto"/>
          <w:lang w:eastAsia="ko-KR"/>
        </w:rPr>
      </w:pPr>
    </w:p>
    <w:p w14:paraId="6DF90D3A" w14:textId="530AF6B3" w:rsidR="00260AFD" w:rsidRPr="00C93A20" w:rsidRDefault="0070478F" w:rsidP="0070478F">
      <w:pPr>
        <w:widowControl/>
        <w:jc w:val="left"/>
        <w:rPr>
          <w:color w:val="auto"/>
          <w:lang w:eastAsia="ko-KR"/>
        </w:rPr>
      </w:pPr>
      <w:r w:rsidRPr="00C93A20">
        <w:rPr>
          <w:b/>
          <w:color w:val="auto"/>
          <w:lang w:eastAsia="ko-KR"/>
        </w:rPr>
        <w:t>Figure 4</w:t>
      </w:r>
      <w:r w:rsidR="00A34F2A">
        <w:rPr>
          <w:b/>
          <w:color w:val="auto"/>
          <w:lang w:eastAsia="ko-KR"/>
        </w:rPr>
        <w:t>:</w:t>
      </w:r>
      <w:r w:rsidR="00260AFD" w:rsidRPr="00C93A20">
        <w:rPr>
          <w:b/>
          <w:color w:val="auto"/>
          <w:lang w:eastAsia="ko-KR"/>
        </w:rPr>
        <w:t xml:space="preserve"> </w:t>
      </w:r>
      <w:r w:rsidR="002953A5" w:rsidRPr="00C93A20">
        <w:rPr>
          <w:b/>
          <w:color w:val="auto"/>
          <w:lang w:eastAsia="ko-KR"/>
        </w:rPr>
        <w:t xml:space="preserve">Schematic of the </w:t>
      </w:r>
      <w:r w:rsidR="000B538D" w:rsidRPr="00C93A20">
        <w:rPr>
          <w:b/>
          <w:color w:val="auto"/>
          <w:lang w:eastAsia="ko-KR"/>
        </w:rPr>
        <w:t xml:space="preserve">effects of </w:t>
      </w:r>
      <w:r w:rsidR="002953A5" w:rsidRPr="00C93A20">
        <w:rPr>
          <w:b/>
          <w:color w:val="auto"/>
          <w:lang w:eastAsia="ko-KR"/>
        </w:rPr>
        <w:t xml:space="preserve">convection model of fluid flow on the ion concentrations adjacent to the open channels during ion current flux. </w:t>
      </w:r>
      <w:r w:rsidR="0010266C" w:rsidRPr="009858CC">
        <w:rPr>
          <w:color w:val="auto"/>
          <w:lang w:eastAsia="ko-KR"/>
        </w:rPr>
        <w:t>(</w:t>
      </w:r>
      <w:r w:rsidR="00D828F6" w:rsidRPr="009858CC">
        <w:rPr>
          <w:color w:val="auto"/>
          <w:lang w:eastAsia="ko-KR"/>
        </w:rPr>
        <w:t>A</w:t>
      </w:r>
      <w:r w:rsidR="0010266C" w:rsidRPr="009858CC">
        <w:rPr>
          <w:color w:val="auto"/>
          <w:lang w:eastAsia="ko-KR"/>
        </w:rPr>
        <w:t>)</w:t>
      </w:r>
      <w:r w:rsidR="00D828F6" w:rsidRPr="009858CC">
        <w:rPr>
          <w:color w:val="auto"/>
          <w:lang w:eastAsia="ko-KR"/>
        </w:rPr>
        <w:t xml:space="preserve"> </w:t>
      </w:r>
      <w:r w:rsidR="00D828F6" w:rsidRPr="00EB75AD">
        <w:rPr>
          <w:color w:val="auto"/>
          <w:lang w:eastAsia="ko-KR"/>
        </w:rPr>
        <w:t>Under static condition</w:t>
      </w:r>
      <w:r w:rsidR="00DC7E19" w:rsidRPr="00EB75AD">
        <w:rPr>
          <w:color w:val="auto"/>
          <w:lang w:eastAsia="ko-KR"/>
        </w:rPr>
        <w:t>s</w:t>
      </w:r>
      <w:r w:rsidR="00D828F6" w:rsidRPr="00EB75AD">
        <w:rPr>
          <w:color w:val="auto"/>
          <w:lang w:eastAsia="ko-KR"/>
        </w:rPr>
        <w:t xml:space="preserve"> with little convective transport of ions in the solution with electric field, the K</w:t>
      </w:r>
      <w:r w:rsidR="00D828F6" w:rsidRPr="00EB75AD">
        <w:rPr>
          <w:color w:val="auto"/>
          <w:vertAlign w:val="superscript"/>
          <w:lang w:eastAsia="ko-KR"/>
        </w:rPr>
        <w:t>+</w:t>
      </w:r>
      <w:r w:rsidR="00D828F6" w:rsidRPr="00EB75AD">
        <w:rPr>
          <w:color w:val="auto"/>
          <w:lang w:eastAsia="ko-KR"/>
        </w:rPr>
        <w:t xml:space="preserve"> ion flux through K</w:t>
      </w:r>
      <w:r w:rsidR="00D828F6" w:rsidRPr="00EB75AD">
        <w:rPr>
          <w:color w:val="auto"/>
          <w:vertAlign w:val="superscript"/>
          <w:lang w:eastAsia="ko-KR"/>
        </w:rPr>
        <w:t>+</w:t>
      </w:r>
      <w:r w:rsidR="00D828F6" w:rsidRPr="00EB75AD">
        <w:rPr>
          <w:color w:val="auto"/>
          <w:lang w:eastAsia="ko-KR"/>
        </w:rPr>
        <w:t>-selective ion channels can cause a decrease in K</w:t>
      </w:r>
      <w:r w:rsidR="00D828F6" w:rsidRPr="00EB75AD">
        <w:rPr>
          <w:color w:val="auto"/>
          <w:vertAlign w:val="superscript"/>
          <w:lang w:eastAsia="ko-KR"/>
        </w:rPr>
        <w:t>+</w:t>
      </w:r>
      <w:r w:rsidR="00D828F6" w:rsidRPr="00EB75AD">
        <w:rPr>
          <w:color w:val="auto"/>
          <w:lang w:eastAsia="ko-KR"/>
        </w:rPr>
        <w:t xml:space="preserve"> concentrations in the microdomain adjacent to the channel inlet.</w:t>
      </w:r>
      <w:r w:rsidR="00D828F6" w:rsidRPr="009858CC">
        <w:rPr>
          <w:color w:val="auto"/>
          <w:lang w:eastAsia="ko-KR"/>
        </w:rPr>
        <w:t xml:space="preserve"> </w:t>
      </w:r>
      <w:r w:rsidR="0010266C" w:rsidRPr="009858CC">
        <w:rPr>
          <w:color w:val="auto"/>
          <w:lang w:eastAsia="ko-KR"/>
        </w:rPr>
        <w:t>(</w:t>
      </w:r>
      <w:r w:rsidR="00D828F6" w:rsidRPr="009858CC">
        <w:rPr>
          <w:color w:val="auto"/>
          <w:lang w:eastAsia="ko-KR"/>
        </w:rPr>
        <w:t>B</w:t>
      </w:r>
      <w:r w:rsidR="0010266C" w:rsidRPr="009858CC">
        <w:rPr>
          <w:color w:val="auto"/>
          <w:lang w:eastAsia="ko-KR"/>
        </w:rPr>
        <w:t>)</w:t>
      </w:r>
      <w:r w:rsidR="00D828F6" w:rsidRPr="009858CC">
        <w:rPr>
          <w:color w:val="auto"/>
          <w:lang w:eastAsia="ko-KR"/>
        </w:rPr>
        <w:t xml:space="preserve"> </w:t>
      </w:r>
      <w:r w:rsidR="00D828F6" w:rsidRPr="00EB75AD">
        <w:rPr>
          <w:color w:val="auto"/>
          <w:lang w:eastAsia="ko-KR"/>
        </w:rPr>
        <w:t>Fluid flow can convectively restore the decrease</w:t>
      </w:r>
      <w:r w:rsidR="000B538D" w:rsidRPr="00EB75AD">
        <w:rPr>
          <w:color w:val="auto"/>
          <w:lang w:eastAsia="ko-KR"/>
        </w:rPr>
        <w:t xml:space="preserve"> in</w:t>
      </w:r>
      <w:r w:rsidR="00D828F6" w:rsidRPr="00EB75AD">
        <w:rPr>
          <w:color w:val="auto"/>
          <w:lang w:eastAsia="ko-KR"/>
        </w:rPr>
        <w:t xml:space="preserve"> K</w:t>
      </w:r>
      <w:r w:rsidR="00D828F6" w:rsidRPr="00EB75AD">
        <w:rPr>
          <w:color w:val="auto"/>
          <w:vertAlign w:val="superscript"/>
          <w:lang w:eastAsia="ko-KR"/>
        </w:rPr>
        <w:t>+</w:t>
      </w:r>
      <w:r w:rsidR="00D828F6" w:rsidRPr="00EB75AD">
        <w:rPr>
          <w:color w:val="auto"/>
          <w:lang w:eastAsia="ko-KR"/>
        </w:rPr>
        <w:t xml:space="preserve"> concentration adjacent to the open channel inlet. </w:t>
      </w:r>
      <w:r w:rsidR="0010266C" w:rsidRPr="00EB75AD">
        <w:rPr>
          <w:color w:val="auto"/>
          <w:lang w:eastAsia="ko-KR"/>
        </w:rPr>
        <w:t>(</w:t>
      </w:r>
      <w:r w:rsidR="00D828F6" w:rsidRPr="009858CC">
        <w:rPr>
          <w:color w:val="auto"/>
          <w:lang w:eastAsia="ko-KR"/>
        </w:rPr>
        <w:t>C</w:t>
      </w:r>
      <w:r w:rsidR="0010266C" w:rsidRPr="009858CC">
        <w:rPr>
          <w:color w:val="auto"/>
          <w:lang w:eastAsia="ko-KR"/>
        </w:rPr>
        <w:t>)</w:t>
      </w:r>
      <w:r w:rsidR="00D828F6" w:rsidRPr="00C93A20">
        <w:rPr>
          <w:color w:val="auto"/>
          <w:lang w:eastAsia="ko-KR"/>
        </w:rPr>
        <w:t xml:space="preserve"> Effect of fluid flow on the inward rectifier Kir2.1 channel </w:t>
      </w:r>
      <w:r w:rsidR="00D828F6" w:rsidRPr="00C93A20">
        <w:rPr>
          <w:color w:val="auto"/>
          <w:lang w:eastAsia="ko-KR"/>
        </w:rPr>
        <w:lastRenderedPageBreak/>
        <w:t>currents. Fluid flow instantly increased the Kir2.1 currents.</w:t>
      </w:r>
      <w:r w:rsidR="00FF511C" w:rsidRPr="00C93A20">
        <w:rPr>
          <w:color w:val="auto"/>
          <w:lang w:eastAsia="ko-KR"/>
        </w:rPr>
        <w:t xml:space="preserve"> The shape of </w:t>
      </w:r>
      <w:r w:rsidR="0010266C">
        <w:rPr>
          <w:color w:val="auto"/>
          <w:lang w:eastAsia="ko-KR"/>
        </w:rPr>
        <w:t xml:space="preserve">the </w:t>
      </w:r>
      <w:r w:rsidR="00FF511C" w:rsidRPr="00C93A20">
        <w:rPr>
          <w:color w:val="auto"/>
          <w:lang w:eastAsia="ko-KR"/>
        </w:rPr>
        <w:t xml:space="preserve">voltage step is shown </w:t>
      </w:r>
      <w:r w:rsidR="00A54398" w:rsidRPr="00C93A20">
        <w:rPr>
          <w:color w:val="auto"/>
          <w:lang w:eastAsia="ko-KR"/>
        </w:rPr>
        <w:t>in</w:t>
      </w:r>
      <w:r w:rsidR="0010266C">
        <w:rPr>
          <w:color w:val="auto"/>
          <w:lang w:eastAsia="ko-KR"/>
        </w:rPr>
        <w:t xml:space="preserve"> the</w:t>
      </w:r>
      <w:r w:rsidR="00A54398" w:rsidRPr="00C93A20">
        <w:rPr>
          <w:color w:val="auto"/>
          <w:lang w:eastAsia="ko-KR"/>
        </w:rPr>
        <w:t xml:space="preserve"> </w:t>
      </w:r>
      <w:r w:rsidR="00FF511C" w:rsidRPr="00C93A20">
        <w:rPr>
          <w:color w:val="auto"/>
          <w:lang w:eastAsia="ko-KR"/>
        </w:rPr>
        <w:t>figure inset.</w:t>
      </w:r>
      <w:r w:rsidR="00D828F6" w:rsidRPr="00C93A20">
        <w:rPr>
          <w:color w:val="auto"/>
          <w:lang w:eastAsia="ko-KR"/>
        </w:rPr>
        <w:t xml:space="preserve"> </w:t>
      </w:r>
      <w:r w:rsidR="00FF511C" w:rsidRPr="00C93A20">
        <w:rPr>
          <w:color w:val="auto"/>
          <w:lang w:eastAsia="ko-KR"/>
        </w:rPr>
        <w:t xml:space="preserve">The Kir2.1 currents were recorded </w:t>
      </w:r>
      <w:r w:rsidR="00A54398" w:rsidRPr="00C93A20">
        <w:rPr>
          <w:color w:val="auto"/>
          <w:lang w:eastAsia="ko-KR"/>
        </w:rPr>
        <w:t xml:space="preserve">using </w:t>
      </w:r>
      <w:r w:rsidR="00FF511C" w:rsidRPr="00C93A20">
        <w:rPr>
          <w:color w:val="auto"/>
          <w:lang w:eastAsia="ko-KR"/>
        </w:rPr>
        <w:t>high K</w:t>
      </w:r>
      <w:r w:rsidR="00FF511C" w:rsidRPr="00C93A20">
        <w:rPr>
          <w:color w:val="auto"/>
          <w:vertAlign w:val="superscript"/>
          <w:lang w:eastAsia="ko-KR"/>
        </w:rPr>
        <w:t>+</w:t>
      </w:r>
      <w:r w:rsidR="00A54398" w:rsidRPr="00C93A20">
        <w:rPr>
          <w:color w:val="auto"/>
          <w:lang w:eastAsia="ko-KR"/>
        </w:rPr>
        <w:t>-</w:t>
      </w:r>
      <w:r w:rsidR="00FF511C" w:rsidRPr="00C93A20">
        <w:rPr>
          <w:color w:val="auto"/>
          <w:lang w:eastAsia="ko-KR"/>
        </w:rPr>
        <w:t>bath</w:t>
      </w:r>
      <w:r w:rsidR="00A54398" w:rsidRPr="00C93A20">
        <w:rPr>
          <w:color w:val="auto"/>
          <w:lang w:eastAsia="ko-KR"/>
        </w:rPr>
        <w:t>ing</w:t>
      </w:r>
      <w:r w:rsidR="00FF511C" w:rsidRPr="00C93A20">
        <w:rPr>
          <w:color w:val="auto"/>
          <w:lang w:eastAsia="ko-KR"/>
        </w:rPr>
        <w:t xml:space="preserve"> and </w:t>
      </w:r>
      <w:r w:rsidR="00A54398" w:rsidRPr="00C93A20">
        <w:rPr>
          <w:color w:val="auto"/>
          <w:lang w:eastAsia="ko-KR"/>
        </w:rPr>
        <w:t>-</w:t>
      </w:r>
      <w:r w:rsidR="00FF511C" w:rsidRPr="00C93A20">
        <w:rPr>
          <w:color w:val="auto"/>
          <w:lang w:eastAsia="ko-KR"/>
        </w:rPr>
        <w:t>pipette solution</w:t>
      </w:r>
      <w:r w:rsidR="0010266C">
        <w:rPr>
          <w:color w:val="auto"/>
          <w:lang w:eastAsia="ko-KR"/>
        </w:rPr>
        <w:t>s</w:t>
      </w:r>
      <w:r w:rsidR="00FF511C" w:rsidRPr="00C93A20">
        <w:rPr>
          <w:color w:val="auto"/>
          <w:lang w:eastAsia="ko-KR"/>
        </w:rPr>
        <w:t xml:space="preserve">. </w:t>
      </w:r>
      <w:r w:rsidR="006579BE" w:rsidRPr="00C93A20">
        <w:rPr>
          <w:color w:val="auto"/>
          <w:lang w:eastAsia="ko-KR"/>
        </w:rPr>
        <w:t>Bath</w:t>
      </w:r>
      <w:r w:rsidR="00A54398" w:rsidRPr="00C93A20">
        <w:rPr>
          <w:color w:val="auto"/>
          <w:lang w:eastAsia="ko-KR"/>
        </w:rPr>
        <w:t>ing</w:t>
      </w:r>
      <w:r w:rsidR="006579BE" w:rsidRPr="00C93A20">
        <w:rPr>
          <w:color w:val="auto"/>
          <w:lang w:eastAsia="ko-KR"/>
        </w:rPr>
        <w:t xml:space="preserve"> solution: </w:t>
      </w:r>
      <w:r w:rsidR="009A7431" w:rsidRPr="00C93A20">
        <w:rPr>
          <w:color w:val="auto"/>
        </w:rPr>
        <w:t>148.4 mM KCl, 0.33 mM</w:t>
      </w:r>
      <w:r w:rsidR="00506641" w:rsidRPr="00C93A20">
        <w:rPr>
          <w:color w:val="auto"/>
        </w:rPr>
        <w:t xml:space="preserve"> </w:t>
      </w:r>
      <w:r w:rsidR="009A7431" w:rsidRPr="00C93A20">
        <w:rPr>
          <w:color w:val="auto"/>
        </w:rPr>
        <w:t>NaH</w:t>
      </w:r>
      <w:r w:rsidR="009A7431" w:rsidRPr="00C93A20">
        <w:rPr>
          <w:color w:val="auto"/>
          <w:vertAlign w:val="subscript"/>
        </w:rPr>
        <w:t>2</w:t>
      </w:r>
      <w:r w:rsidR="009A7431" w:rsidRPr="00C93A20">
        <w:rPr>
          <w:color w:val="auto"/>
        </w:rPr>
        <w:t>PO</w:t>
      </w:r>
      <w:r w:rsidR="009A7431" w:rsidRPr="00C93A20">
        <w:rPr>
          <w:color w:val="auto"/>
          <w:vertAlign w:val="subscript"/>
        </w:rPr>
        <w:t>4</w:t>
      </w:r>
      <w:r w:rsidR="009A7431" w:rsidRPr="00C93A20">
        <w:rPr>
          <w:color w:val="auto"/>
        </w:rPr>
        <w:t>, 5 mM HEPES, 0.5 mM MgCl</w:t>
      </w:r>
      <w:r w:rsidR="009A7431" w:rsidRPr="00C93A20">
        <w:rPr>
          <w:color w:val="auto"/>
          <w:vertAlign w:val="subscript"/>
        </w:rPr>
        <w:t>2</w:t>
      </w:r>
      <w:r w:rsidR="009A7431" w:rsidRPr="00C93A20">
        <w:rPr>
          <w:color w:val="auto"/>
        </w:rPr>
        <w:t>, 1.8 mM CaCl</w:t>
      </w:r>
      <w:r w:rsidR="009A7431" w:rsidRPr="00C93A20">
        <w:rPr>
          <w:color w:val="auto"/>
          <w:vertAlign w:val="subscript"/>
        </w:rPr>
        <w:t>2</w:t>
      </w:r>
      <w:r w:rsidR="009A7431" w:rsidRPr="00C93A20">
        <w:rPr>
          <w:color w:val="auto"/>
        </w:rPr>
        <w:t>, 11 mM D-glucose; pH adjusted to 7.4 with NaOH</w:t>
      </w:r>
      <w:r w:rsidR="009A7431" w:rsidRPr="00C93A20">
        <w:rPr>
          <w:color w:val="auto"/>
          <w:lang w:eastAsia="ko-KR"/>
        </w:rPr>
        <w:t xml:space="preserve">. </w:t>
      </w:r>
      <w:r w:rsidR="006579BE" w:rsidRPr="00C93A20">
        <w:rPr>
          <w:color w:val="auto"/>
          <w:lang w:eastAsia="ko-KR"/>
        </w:rPr>
        <w:t>Pipette solution:</w:t>
      </w:r>
      <w:r w:rsidR="009A7431" w:rsidRPr="00C93A20">
        <w:rPr>
          <w:color w:val="auto"/>
          <w:lang w:eastAsia="ko-KR"/>
        </w:rPr>
        <w:t xml:space="preserve"> </w:t>
      </w:r>
      <w:r w:rsidR="009A7431" w:rsidRPr="00C93A20">
        <w:t xml:space="preserve">135 mM KCl, 5 mM NaCl, 5 mM Mg-ATP, 10 mM HEPES, 5 mM ethyleneglycol-bis (2-aminoethyl)-N,N,N',N',-tetraacetic acid (EGTA), pH 7.2 (adjusted with KOH). </w:t>
      </w:r>
      <w:r w:rsidR="00A54398" w:rsidRPr="00C93A20">
        <w:t xml:space="preserve">Since </w:t>
      </w:r>
      <w:r w:rsidR="009A7431" w:rsidRPr="00C93A20">
        <w:t xml:space="preserve">RBL-2H3 cells are highly susceptible to hypo-osmotic swelling and consequent </w:t>
      </w:r>
      <w:r w:rsidR="00A54398" w:rsidRPr="00C93A20">
        <w:t xml:space="preserve">trigger </w:t>
      </w:r>
      <w:r w:rsidR="009A7431" w:rsidRPr="00C93A20">
        <w:t>of volume-activated Cl</w:t>
      </w:r>
      <w:r w:rsidR="009A7431" w:rsidRPr="00C93A20">
        <w:rPr>
          <w:vertAlign w:val="superscript"/>
        </w:rPr>
        <w:t>-</w:t>
      </w:r>
      <w:r w:rsidR="009A7431" w:rsidRPr="00C93A20">
        <w:t xml:space="preserve"> currents, 38 mM sucrose was added to the </w:t>
      </w:r>
      <w:r w:rsidR="009A7431" w:rsidRPr="00C93A20">
        <w:rPr>
          <w:lang w:eastAsia="ko-KR"/>
        </w:rPr>
        <w:t>bath</w:t>
      </w:r>
      <w:r w:rsidR="00A54398" w:rsidRPr="00C93A20">
        <w:rPr>
          <w:lang w:eastAsia="ko-KR"/>
        </w:rPr>
        <w:t>ing</w:t>
      </w:r>
      <w:r w:rsidR="009A7431" w:rsidRPr="00C93A20">
        <w:t xml:space="preserve"> solution to adjust </w:t>
      </w:r>
      <w:r w:rsidR="00A54398" w:rsidRPr="00C93A20">
        <w:t xml:space="preserve">for </w:t>
      </w:r>
      <w:r w:rsidR="009A7431" w:rsidRPr="00C93A20">
        <w:t>osmolarity and prevent cell swelling. Moreover, a Cl</w:t>
      </w:r>
      <w:r w:rsidR="009A7431" w:rsidRPr="00C93A20">
        <w:rPr>
          <w:vertAlign w:val="superscript"/>
        </w:rPr>
        <w:t>-</w:t>
      </w:r>
      <w:r w:rsidR="009A7431" w:rsidRPr="00C93A20">
        <w:t xml:space="preserve"> channel blocker </w:t>
      </w:r>
      <w:r w:rsidR="0010266C">
        <w:t>[</w:t>
      </w:r>
      <w:r w:rsidR="009A7431" w:rsidRPr="00C93A20">
        <w:t xml:space="preserve">4,4'-diisothiocyano-2,2'-stilbenedisulfonic acid (DIDS, 30 </w:t>
      </w:r>
      <w:r w:rsidR="003E6267" w:rsidRPr="00C93A20">
        <w:t>µ</w:t>
      </w:r>
      <w:r w:rsidR="009A7431" w:rsidRPr="00C93A20">
        <w:t>M)</w:t>
      </w:r>
      <w:r w:rsidR="0010266C">
        <w:t>]</w:t>
      </w:r>
      <w:r w:rsidR="009A7431" w:rsidRPr="00C93A20">
        <w:t xml:space="preserve"> was added to the pipette solution to eliminate any contamination by Cl</w:t>
      </w:r>
      <w:r w:rsidR="009A7431" w:rsidRPr="00C93A20">
        <w:rPr>
          <w:vertAlign w:val="superscript"/>
        </w:rPr>
        <w:t>-</w:t>
      </w:r>
      <w:r w:rsidR="009A7431" w:rsidRPr="00C93A20">
        <w:t xml:space="preserve"> currents.</w:t>
      </w:r>
      <w:r w:rsidRPr="00C93A20">
        <w:t xml:space="preserve"> </w:t>
      </w:r>
      <w:r w:rsidR="006579BE" w:rsidRPr="00C93A20">
        <w:rPr>
          <w:color w:val="auto"/>
          <w:lang w:eastAsia="ko-KR"/>
        </w:rPr>
        <w:t xml:space="preserve">Panel C </w:t>
      </w:r>
      <w:r w:rsidR="00AB06D6" w:rsidRPr="00C93A20">
        <w:rPr>
          <w:color w:val="auto"/>
          <w:lang w:eastAsia="ko-KR"/>
        </w:rPr>
        <w:t xml:space="preserve">has been modified </w:t>
      </w:r>
      <w:r w:rsidR="006579BE" w:rsidRPr="00C93A20">
        <w:rPr>
          <w:color w:val="auto"/>
          <w:lang w:eastAsia="ko-KR"/>
        </w:rPr>
        <w:t xml:space="preserve">from </w:t>
      </w:r>
      <w:r w:rsidR="0010266C">
        <w:rPr>
          <w:color w:val="auto"/>
          <w:lang w:eastAsia="ko-KR"/>
        </w:rPr>
        <w:t>a previous publication</w:t>
      </w:r>
      <w:r w:rsidR="006579BE" w:rsidRPr="00C93A20">
        <w:rPr>
          <w:color w:val="auto"/>
          <w:vertAlign w:val="superscript"/>
          <w:lang w:eastAsia="ko-KR"/>
        </w:rPr>
        <w:t>10</w:t>
      </w:r>
      <w:r w:rsidR="00C93A20">
        <w:rPr>
          <w:color w:val="auto"/>
          <w:lang w:eastAsia="ko-KR"/>
        </w:rPr>
        <w:t>.</w:t>
      </w:r>
    </w:p>
    <w:p w14:paraId="1DCA004C" w14:textId="77777777" w:rsidR="00557E88" w:rsidRPr="00C93A20" w:rsidRDefault="00557E88" w:rsidP="0070478F">
      <w:pPr>
        <w:widowControl/>
        <w:jc w:val="left"/>
        <w:rPr>
          <w:color w:val="808080" w:themeColor="background1" w:themeShade="80"/>
        </w:rPr>
      </w:pPr>
    </w:p>
    <w:p w14:paraId="64B8CF78" w14:textId="2A3577A7" w:rsidR="006305D7" w:rsidRPr="00C93A20" w:rsidRDefault="006305D7" w:rsidP="0070478F">
      <w:pPr>
        <w:widowControl/>
        <w:jc w:val="left"/>
        <w:rPr>
          <w:b/>
        </w:rPr>
      </w:pPr>
      <w:r w:rsidRPr="00C93A20">
        <w:rPr>
          <w:b/>
        </w:rPr>
        <w:t>DISCUSSION</w:t>
      </w:r>
      <w:r w:rsidRPr="00C93A20">
        <w:rPr>
          <w:b/>
          <w:bCs/>
        </w:rPr>
        <w:t xml:space="preserve">: </w:t>
      </w:r>
    </w:p>
    <w:p w14:paraId="59A857D2" w14:textId="51C4A7EE" w:rsidR="00AC74ED" w:rsidRPr="00C93A20" w:rsidRDefault="00A54398" w:rsidP="0070478F">
      <w:pPr>
        <w:widowControl/>
        <w:jc w:val="left"/>
        <w:rPr>
          <w:color w:val="auto"/>
        </w:rPr>
      </w:pPr>
      <w:r w:rsidRPr="00C93A20">
        <w:rPr>
          <w:color w:val="auto"/>
        </w:rPr>
        <w:t>In this study</w:t>
      </w:r>
      <w:r w:rsidR="003C09AD" w:rsidRPr="00C93A20">
        <w:rPr>
          <w:color w:val="auto"/>
        </w:rPr>
        <w:t>,</w:t>
      </w:r>
      <w:r w:rsidR="00512358" w:rsidRPr="00C93A20">
        <w:rPr>
          <w:color w:val="auto"/>
        </w:rPr>
        <w:t xml:space="preserve"> we demonstrate</w:t>
      </w:r>
      <w:r w:rsidR="00BA6AA7" w:rsidRPr="00C93A20">
        <w:rPr>
          <w:color w:val="auto"/>
        </w:rPr>
        <w:t xml:space="preserve">d </w:t>
      </w:r>
      <w:r w:rsidR="00E453EB" w:rsidRPr="00C93A20">
        <w:rPr>
          <w:color w:val="auto"/>
        </w:rPr>
        <w:t xml:space="preserve">a method </w:t>
      </w:r>
      <w:r w:rsidR="00166FF6" w:rsidRPr="00C93A20">
        <w:rPr>
          <w:color w:val="auto"/>
        </w:rPr>
        <w:t>to measure</w:t>
      </w:r>
      <w:r w:rsidR="00E453EB" w:rsidRPr="00C93A20">
        <w:rPr>
          <w:color w:val="auto"/>
        </w:rPr>
        <w:t xml:space="preserve"> real Cl</w:t>
      </w:r>
      <w:r w:rsidR="00E453EB" w:rsidRPr="00C93A20">
        <w:rPr>
          <w:color w:val="auto"/>
          <w:vertAlign w:val="superscript"/>
        </w:rPr>
        <w:t>-</w:t>
      </w:r>
      <w:r w:rsidR="00E453EB" w:rsidRPr="00C93A20">
        <w:rPr>
          <w:color w:val="auto"/>
        </w:rPr>
        <w:t xml:space="preserve"> concentration in the unstirred layer adjacent to the Ag/AgCl reference electrode</w:t>
      </w:r>
      <w:r w:rsidR="00166FF6" w:rsidRPr="00C93A20">
        <w:rPr>
          <w:color w:val="auto"/>
        </w:rPr>
        <w:t xml:space="preserve"> by </w:t>
      </w:r>
      <w:r w:rsidR="0010266C">
        <w:rPr>
          <w:color w:val="auto"/>
        </w:rPr>
        <w:t xml:space="preserve">determining </w:t>
      </w:r>
      <w:r w:rsidR="00C93A20">
        <w:rPr>
          <w:color w:val="auto"/>
        </w:rPr>
        <w:t>the</w:t>
      </w:r>
      <w:r w:rsidR="00166FF6" w:rsidRPr="00C93A20">
        <w:rPr>
          <w:color w:val="auto"/>
        </w:rPr>
        <w:t xml:space="preserve"> liquid-metal junction potential with an open patch-clamp pipette filled with </w:t>
      </w:r>
      <w:r w:rsidR="00C93A20">
        <w:rPr>
          <w:color w:val="auto"/>
        </w:rPr>
        <w:t xml:space="preserve">a </w:t>
      </w:r>
      <w:r w:rsidR="00166FF6" w:rsidRPr="00C93A20">
        <w:rPr>
          <w:color w:val="auto"/>
        </w:rPr>
        <w:t xml:space="preserve">high </w:t>
      </w:r>
      <w:r w:rsidR="0010266C">
        <w:rPr>
          <w:color w:val="auto"/>
        </w:rPr>
        <w:t xml:space="preserve">KCl </w:t>
      </w:r>
      <w:r w:rsidRPr="00C93A20">
        <w:rPr>
          <w:color w:val="auto"/>
        </w:rPr>
        <w:t>concentration</w:t>
      </w:r>
      <w:r w:rsidR="00E453EB" w:rsidRPr="00C93A20">
        <w:rPr>
          <w:color w:val="auto"/>
        </w:rPr>
        <w:t xml:space="preserve">. </w:t>
      </w:r>
      <w:r w:rsidR="00C93A20">
        <w:rPr>
          <w:color w:val="auto"/>
        </w:rPr>
        <w:t>The c</w:t>
      </w:r>
      <w:r w:rsidR="00BB29B6" w:rsidRPr="00C93A20">
        <w:rPr>
          <w:color w:val="auto"/>
        </w:rPr>
        <w:t xml:space="preserve">hange </w:t>
      </w:r>
      <w:r w:rsidR="0010266C">
        <w:rPr>
          <w:color w:val="auto"/>
        </w:rPr>
        <w:t>in</w:t>
      </w:r>
      <w:r w:rsidRPr="00C93A20">
        <w:rPr>
          <w:color w:val="auto"/>
        </w:rPr>
        <w:t xml:space="preserve"> </w:t>
      </w:r>
      <w:r w:rsidR="00BB29B6" w:rsidRPr="00C93A20">
        <w:rPr>
          <w:color w:val="auto"/>
        </w:rPr>
        <w:t>Cl</w:t>
      </w:r>
      <w:r w:rsidR="00BB29B6" w:rsidRPr="00C93A20">
        <w:rPr>
          <w:color w:val="auto"/>
          <w:vertAlign w:val="superscript"/>
        </w:rPr>
        <w:t>-</w:t>
      </w:r>
      <w:r w:rsidR="00BB29B6" w:rsidRPr="00C93A20">
        <w:rPr>
          <w:color w:val="auto"/>
        </w:rPr>
        <w:t xml:space="preserve"> concentration </w:t>
      </w:r>
      <w:r w:rsidR="001A7FEC" w:rsidRPr="00C93A20">
        <w:rPr>
          <w:color w:val="auto"/>
          <w:lang w:eastAsia="ko-KR"/>
        </w:rPr>
        <w:t xml:space="preserve">in the boundary layer </w:t>
      </w:r>
      <w:r w:rsidR="00BB29B6" w:rsidRPr="00C93A20">
        <w:rPr>
          <w:color w:val="auto"/>
        </w:rPr>
        <w:t xml:space="preserve">can result in </w:t>
      </w:r>
      <w:r w:rsidRPr="00C93A20">
        <w:rPr>
          <w:color w:val="auto"/>
        </w:rPr>
        <w:t xml:space="preserve">a </w:t>
      </w:r>
      <w:r w:rsidR="001A7FEC" w:rsidRPr="00C93A20">
        <w:rPr>
          <w:color w:val="auto"/>
        </w:rPr>
        <w:t xml:space="preserve">shift of </w:t>
      </w:r>
      <w:r w:rsidR="00BB29B6" w:rsidRPr="00C93A20">
        <w:rPr>
          <w:color w:val="auto"/>
        </w:rPr>
        <w:t xml:space="preserve">junction potential when switching </w:t>
      </w:r>
      <w:r w:rsidRPr="00C93A20">
        <w:rPr>
          <w:color w:val="auto"/>
        </w:rPr>
        <w:t xml:space="preserve">from </w:t>
      </w:r>
      <w:r w:rsidR="00BB29B6" w:rsidRPr="00C93A20">
        <w:rPr>
          <w:color w:val="auto"/>
        </w:rPr>
        <w:t xml:space="preserve">static to </w:t>
      </w:r>
      <w:r w:rsidRPr="00C93A20">
        <w:rPr>
          <w:color w:val="auto"/>
        </w:rPr>
        <w:t>fluid-</w:t>
      </w:r>
      <w:r w:rsidR="00BB29B6" w:rsidRPr="00C93A20">
        <w:rPr>
          <w:color w:val="auto"/>
        </w:rPr>
        <w:t>flow condition</w:t>
      </w:r>
      <w:r w:rsidR="0010266C">
        <w:rPr>
          <w:color w:val="auto"/>
        </w:rPr>
        <w:t>s</w:t>
      </w:r>
      <w:r w:rsidR="00BB29B6" w:rsidRPr="00C93A20">
        <w:rPr>
          <w:color w:val="auto"/>
        </w:rPr>
        <w:t xml:space="preserve">. </w:t>
      </w:r>
      <w:r w:rsidR="00E453EB" w:rsidRPr="00C93A20">
        <w:rPr>
          <w:color w:val="auto"/>
        </w:rPr>
        <w:t xml:space="preserve">Simply using an </w:t>
      </w:r>
      <w:r w:rsidR="006E1034" w:rsidRPr="00C93A20">
        <w:rPr>
          <w:color w:val="auto"/>
        </w:rPr>
        <w:t>agarose</w:t>
      </w:r>
      <w:r w:rsidR="00E453EB" w:rsidRPr="00C93A20">
        <w:rPr>
          <w:color w:val="auto"/>
        </w:rPr>
        <w:t xml:space="preserve"> </w:t>
      </w:r>
      <w:r w:rsidR="0010266C">
        <w:rPr>
          <w:color w:val="auto"/>
        </w:rPr>
        <w:t>K</w:t>
      </w:r>
      <w:r w:rsidR="00400425">
        <w:rPr>
          <w:color w:val="auto"/>
        </w:rPr>
        <w:t>C</w:t>
      </w:r>
      <w:r w:rsidR="0010266C">
        <w:rPr>
          <w:color w:val="auto"/>
        </w:rPr>
        <w:t>l bridge</w:t>
      </w:r>
      <w:r w:rsidR="00166FF6" w:rsidRPr="00C93A20">
        <w:rPr>
          <w:color w:val="auto"/>
        </w:rPr>
        <w:t xml:space="preserve"> between the reference electrode and bathing fluid</w:t>
      </w:r>
      <w:r w:rsidR="00E453EB" w:rsidRPr="00C93A20">
        <w:rPr>
          <w:color w:val="auto"/>
        </w:rPr>
        <w:t xml:space="preserve"> c</w:t>
      </w:r>
      <w:r w:rsidR="00400425">
        <w:rPr>
          <w:color w:val="auto"/>
        </w:rPr>
        <w:t>an</w:t>
      </w:r>
      <w:r w:rsidR="00E453EB" w:rsidRPr="00C93A20">
        <w:rPr>
          <w:color w:val="auto"/>
        </w:rPr>
        <w:t xml:space="preserve"> prevent the Cl</w:t>
      </w:r>
      <w:r w:rsidR="00E453EB" w:rsidRPr="00C93A20">
        <w:rPr>
          <w:color w:val="auto"/>
          <w:vertAlign w:val="superscript"/>
        </w:rPr>
        <w:t>-</w:t>
      </w:r>
      <w:r w:rsidR="00E453EB" w:rsidRPr="00C93A20">
        <w:rPr>
          <w:color w:val="auto"/>
        </w:rPr>
        <w:t xml:space="preserve"> concentration-related </w:t>
      </w:r>
      <w:r w:rsidR="00672D46" w:rsidRPr="00C93A20">
        <w:rPr>
          <w:color w:val="auto"/>
        </w:rPr>
        <w:t>errors</w:t>
      </w:r>
      <w:r w:rsidR="001A7FEC" w:rsidRPr="00C93A20">
        <w:rPr>
          <w:color w:val="auto"/>
        </w:rPr>
        <w:t xml:space="preserve"> or artifact</w:t>
      </w:r>
      <w:r w:rsidRPr="00C93A20">
        <w:rPr>
          <w:color w:val="auto"/>
        </w:rPr>
        <w:t>s</w:t>
      </w:r>
      <w:r w:rsidR="0069281F" w:rsidRPr="00C93A20">
        <w:rPr>
          <w:color w:val="auto"/>
        </w:rPr>
        <w:t xml:space="preserve"> </w:t>
      </w:r>
      <w:r w:rsidR="00400425">
        <w:rPr>
          <w:color w:val="auto"/>
        </w:rPr>
        <w:t>during</w:t>
      </w:r>
      <w:r w:rsidR="0069281F" w:rsidRPr="00C93A20">
        <w:rPr>
          <w:color w:val="auto"/>
        </w:rPr>
        <w:t xml:space="preserve"> patch-clamp recording</w:t>
      </w:r>
      <w:r w:rsidR="00E453EB" w:rsidRPr="00C93A20">
        <w:rPr>
          <w:color w:val="auto"/>
        </w:rPr>
        <w:t>.</w:t>
      </w:r>
      <w:r w:rsidR="00C15014" w:rsidRPr="00C93A20">
        <w:rPr>
          <w:color w:val="auto"/>
        </w:rPr>
        <w:t xml:space="preserve"> </w:t>
      </w:r>
    </w:p>
    <w:p w14:paraId="26E6C3D5" w14:textId="77777777" w:rsidR="00AC74ED" w:rsidRPr="00C93A20" w:rsidRDefault="00AC74ED" w:rsidP="0070478F">
      <w:pPr>
        <w:widowControl/>
        <w:jc w:val="left"/>
        <w:rPr>
          <w:color w:val="auto"/>
          <w:lang w:eastAsia="ko-KR"/>
        </w:rPr>
      </w:pPr>
    </w:p>
    <w:p w14:paraId="663F5CAB" w14:textId="2F5C2DA3" w:rsidR="00400425" w:rsidRDefault="00A54398" w:rsidP="0070478F">
      <w:pPr>
        <w:widowControl/>
        <w:jc w:val="left"/>
        <w:rPr>
          <w:color w:val="auto"/>
        </w:rPr>
      </w:pPr>
      <w:bookmarkStart w:id="4" w:name="_Hlk523302910"/>
      <w:r w:rsidRPr="00C93A20">
        <w:rPr>
          <w:color w:val="auto"/>
          <w:lang w:eastAsia="ko-KR"/>
        </w:rPr>
        <w:t>Besides</w:t>
      </w:r>
      <w:r w:rsidR="00871A87" w:rsidRPr="00C93A20">
        <w:rPr>
          <w:color w:val="auto"/>
          <w:lang w:eastAsia="ko-KR"/>
        </w:rPr>
        <w:t xml:space="preserve"> emphasizing the </w:t>
      </w:r>
      <w:r w:rsidR="00400425">
        <w:rPr>
          <w:color w:val="auto"/>
          <w:lang w:eastAsia="ko-KR"/>
        </w:rPr>
        <w:t>importance of</w:t>
      </w:r>
      <w:r w:rsidR="00871A87" w:rsidRPr="00C93A20">
        <w:rPr>
          <w:color w:val="auto"/>
          <w:lang w:eastAsia="ko-KR"/>
        </w:rPr>
        <w:t xml:space="preserve"> </w:t>
      </w:r>
      <w:r w:rsidR="00400425">
        <w:rPr>
          <w:color w:val="auto"/>
          <w:lang w:eastAsia="ko-KR"/>
        </w:rPr>
        <w:t xml:space="preserve">an </w:t>
      </w:r>
      <w:r w:rsidR="00871A87" w:rsidRPr="00C93A20">
        <w:rPr>
          <w:color w:val="auto"/>
          <w:lang w:eastAsia="ko-KR"/>
        </w:rPr>
        <w:t>agar</w:t>
      </w:r>
      <w:r w:rsidR="006E1034" w:rsidRPr="00C93A20">
        <w:rPr>
          <w:color w:val="auto"/>
          <w:lang w:eastAsia="ko-KR"/>
        </w:rPr>
        <w:t xml:space="preserve"> or aga</w:t>
      </w:r>
      <w:r w:rsidR="00780233" w:rsidRPr="00C93A20">
        <w:rPr>
          <w:color w:val="auto"/>
          <w:lang w:eastAsia="ko-KR"/>
        </w:rPr>
        <w:t>ro</w:t>
      </w:r>
      <w:r w:rsidR="006E1034" w:rsidRPr="00C93A20">
        <w:rPr>
          <w:color w:val="auto"/>
          <w:lang w:eastAsia="ko-KR"/>
        </w:rPr>
        <w:t>se</w:t>
      </w:r>
      <w:r w:rsidR="00871A87" w:rsidRPr="00C93A20">
        <w:rPr>
          <w:color w:val="auto"/>
          <w:lang w:eastAsia="ko-KR"/>
        </w:rPr>
        <w:t xml:space="preserve"> salt</w:t>
      </w:r>
      <w:r w:rsidR="00400425">
        <w:rPr>
          <w:color w:val="auto"/>
          <w:lang w:eastAsia="ko-KR"/>
        </w:rPr>
        <w:t xml:space="preserve"> </w:t>
      </w:r>
      <w:r w:rsidR="00871A87" w:rsidRPr="00C93A20">
        <w:rPr>
          <w:color w:val="auto"/>
          <w:lang w:eastAsia="ko-KR"/>
        </w:rPr>
        <w:t>bridge</w:t>
      </w:r>
      <w:r w:rsidR="00BB29B6" w:rsidRPr="00C93A20">
        <w:rPr>
          <w:color w:val="auto"/>
          <w:lang w:eastAsia="ko-KR"/>
        </w:rPr>
        <w:t xml:space="preserve">, </w:t>
      </w:r>
      <w:r w:rsidR="00871A87" w:rsidRPr="00C93A20">
        <w:rPr>
          <w:color w:val="auto"/>
          <w:lang w:eastAsia="ko-KR"/>
        </w:rPr>
        <w:t>another application of th</w:t>
      </w:r>
      <w:r w:rsidR="00400425">
        <w:rPr>
          <w:color w:val="auto"/>
          <w:lang w:eastAsia="ko-KR"/>
        </w:rPr>
        <w:t>is</w:t>
      </w:r>
      <w:r w:rsidR="00871A87" w:rsidRPr="00C93A20">
        <w:rPr>
          <w:color w:val="auto"/>
          <w:lang w:eastAsia="ko-KR"/>
        </w:rPr>
        <w:t xml:space="preserve"> method </w:t>
      </w:r>
      <w:r w:rsidR="00400425">
        <w:rPr>
          <w:color w:val="auto"/>
          <w:lang w:eastAsia="ko-KR"/>
        </w:rPr>
        <w:t>in</w:t>
      </w:r>
      <w:r w:rsidR="00991EE7" w:rsidRPr="00C93A20">
        <w:rPr>
          <w:color w:val="auto"/>
          <w:lang w:eastAsia="ko-KR"/>
        </w:rPr>
        <w:t xml:space="preserve"> </w:t>
      </w:r>
      <w:r w:rsidR="00871A87" w:rsidRPr="00C93A20">
        <w:rPr>
          <w:color w:val="auto"/>
          <w:lang w:eastAsia="ko-KR"/>
        </w:rPr>
        <w:t>estimating real ion concentration in the unstirred boundary layer is as follows</w:t>
      </w:r>
      <w:r w:rsidR="00400425">
        <w:rPr>
          <w:color w:val="auto"/>
          <w:lang w:eastAsia="ko-KR"/>
        </w:rPr>
        <w:t>.</w:t>
      </w:r>
      <w:r w:rsidR="00871A87" w:rsidRPr="00C93A20">
        <w:rPr>
          <w:color w:val="auto"/>
          <w:lang w:eastAsia="ko-KR"/>
        </w:rPr>
        <w:t xml:space="preserve"> </w:t>
      </w:r>
      <w:r w:rsidR="00400425">
        <w:rPr>
          <w:color w:val="auto"/>
          <w:lang w:eastAsia="ko-KR"/>
        </w:rPr>
        <w:t>B</w:t>
      </w:r>
      <w:r w:rsidR="00C15014" w:rsidRPr="00C93A20">
        <w:rPr>
          <w:color w:val="auto"/>
        </w:rPr>
        <w:t xml:space="preserve">ecause plasmalemmal ion channels can function </w:t>
      </w:r>
      <w:r w:rsidR="00991EE7" w:rsidRPr="00C93A20">
        <w:rPr>
          <w:color w:val="auto"/>
        </w:rPr>
        <w:t xml:space="preserve">as </w:t>
      </w:r>
      <w:r w:rsidR="00C15014" w:rsidRPr="00C93A20">
        <w:rPr>
          <w:color w:val="auto"/>
        </w:rPr>
        <w:t>ion-selective electrode</w:t>
      </w:r>
      <w:r w:rsidR="00991EE7" w:rsidRPr="00C93A20">
        <w:rPr>
          <w:color w:val="auto"/>
        </w:rPr>
        <w:t xml:space="preserve">s </w:t>
      </w:r>
      <w:r w:rsidR="00400425">
        <w:rPr>
          <w:color w:val="auto"/>
        </w:rPr>
        <w:t>(</w:t>
      </w:r>
      <w:r w:rsidR="00991EE7" w:rsidRPr="00C93A20">
        <w:rPr>
          <w:color w:val="auto"/>
        </w:rPr>
        <w:t>just</w:t>
      </w:r>
      <w:r w:rsidR="00C15014" w:rsidRPr="00C93A20">
        <w:rPr>
          <w:color w:val="auto"/>
        </w:rPr>
        <w:t xml:space="preserve"> as the Ag/AgCl electrode function</w:t>
      </w:r>
      <w:r w:rsidR="00991EE7" w:rsidRPr="00C93A20">
        <w:rPr>
          <w:color w:val="auto"/>
        </w:rPr>
        <w:t>s</w:t>
      </w:r>
      <w:r w:rsidR="00BB29B6" w:rsidRPr="00C93A20">
        <w:rPr>
          <w:color w:val="auto"/>
        </w:rPr>
        <w:t xml:space="preserve"> like a Cl</w:t>
      </w:r>
      <w:r w:rsidR="00BB29B6" w:rsidRPr="00C93A20">
        <w:rPr>
          <w:color w:val="auto"/>
          <w:vertAlign w:val="superscript"/>
        </w:rPr>
        <w:t>-</w:t>
      </w:r>
      <w:r w:rsidR="00BB29B6" w:rsidRPr="00C93A20">
        <w:rPr>
          <w:color w:val="auto"/>
        </w:rPr>
        <w:t xml:space="preserve"> electrode</w:t>
      </w:r>
      <w:r w:rsidR="00400425">
        <w:rPr>
          <w:color w:val="auto"/>
        </w:rPr>
        <w:t>)</w:t>
      </w:r>
      <w:r w:rsidR="00BB29B6" w:rsidRPr="00C93A20">
        <w:rPr>
          <w:color w:val="auto"/>
        </w:rPr>
        <w:t xml:space="preserve">, the real ion concentration in the unstirred boundary layer adjacent to the channel inlet at the cell membrane surface can be different from the average concentration of the bulk fluid. </w:t>
      </w:r>
      <w:r w:rsidR="00DF0683" w:rsidRPr="00C93A20">
        <w:rPr>
          <w:color w:val="auto"/>
        </w:rPr>
        <w:t>Thi</w:t>
      </w:r>
      <w:r w:rsidR="003C6B3A" w:rsidRPr="00C93A20">
        <w:rPr>
          <w:color w:val="auto"/>
        </w:rPr>
        <w:t xml:space="preserve">s difference in ion concentration between the bulk fluid and unstirred layer adjacent </w:t>
      </w:r>
      <w:r w:rsidR="001A7FEC" w:rsidRPr="00C93A20">
        <w:rPr>
          <w:color w:val="auto"/>
        </w:rPr>
        <w:t xml:space="preserve">to </w:t>
      </w:r>
      <w:r w:rsidR="003C6B3A" w:rsidRPr="00C93A20">
        <w:rPr>
          <w:color w:val="auto"/>
        </w:rPr>
        <w:t xml:space="preserve">cell membrane is </w:t>
      </w:r>
      <w:r w:rsidR="00400425">
        <w:rPr>
          <w:color w:val="auto"/>
        </w:rPr>
        <w:t>the real scenario</w:t>
      </w:r>
      <w:r w:rsidR="003C6B3A" w:rsidRPr="00C93A20">
        <w:rPr>
          <w:color w:val="auto"/>
        </w:rPr>
        <w:t xml:space="preserve"> under clinical setting</w:t>
      </w:r>
      <w:r w:rsidR="00991EE7" w:rsidRPr="00C93A20">
        <w:rPr>
          <w:color w:val="auto"/>
        </w:rPr>
        <w:t>s</w:t>
      </w:r>
      <w:r w:rsidR="00400425">
        <w:rPr>
          <w:color w:val="auto"/>
        </w:rPr>
        <w:t xml:space="preserve"> </w:t>
      </w:r>
      <w:r w:rsidR="003C6B3A" w:rsidRPr="00C93A20">
        <w:rPr>
          <w:color w:val="auto"/>
        </w:rPr>
        <w:t xml:space="preserve">and should be </w:t>
      </w:r>
      <w:r w:rsidR="008715BD" w:rsidRPr="00C93A20">
        <w:rPr>
          <w:color w:val="auto"/>
        </w:rPr>
        <w:t>distinguished</w:t>
      </w:r>
      <w:r w:rsidR="003C6B3A" w:rsidRPr="00C93A20">
        <w:rPr>
          <w:color w:val="auto"/>
        </w:rPr>
        <w:t xml:space="preserve"> from the </w:t>
      </w:r>
      <w:r w:rsidR="001B13E6" w:rsidRPr="00C93A20">
        <w:rPr>
          <w:color w:val="auto"/>
        </w:rPr>
        <w:t>biological</w:t>
      </w:r>
      <w:r w:rsidR="003C6B3A" w:rsidRPr="00C93A20">
        <w:rPr>
          <w:color w:val="auto"/>
        </w:rPr>
        <w:t xml:space="preserve"> modulation of channel gating</w:t>
      </w:r>
      <w:r w:rsidR="00672D46" w:rsidRPr="00C93A20">
        <w:rPr>
          <w:color w:val="auto"/>
        </w:rPr>
        <w:t xml:space="preserve"> by fluid flow/shear force</w:t>
      </w:r>
      <w:r w:rsidR="003C6B3A" w:rsidRPr="00C93A20">
        <w:rPr>
          <w:color w:val="auto"/>
        </w:rPr>
        <w:t xml:space="preserve">. </w:t>
      </w:r>
      <w:r w:rsidR="00C73520" w:rsidRPr="00C93A20">
        <w:rPr>
          <w:color w:val="auto"/>
        </w:rPr>
        <w:t xml:space="preserve">Unfortunately, unlike the unstirred layer </w:t>
      </w:r>
      <w:r w:rsidR="00991EE7" w:rsidRPr="00C93A20">
        <w:rPr>
          <w:color w:val="auto"/>
        </w:rPr>
        <w:t xml:space="preserve">effect </w:t>
      </w:r>
      <w:r w:rsidR="00C73520" w:rsidRPr="00C93A20">
        <w:rPr>
          <w:color w:val="auto"/>
        </w:rPr>
        <w:t xml:space="preserve">between the Ag/AgCl reference electrode and bathing fluid, we cannot </w:t>
      </w:r>
      <w:r w:rsidR="001B13E6" w:rsidRPr="00C93A20">
        <w:rPr>
          <w:color w:val="auto"/>
        </w:rPr>
        <w:t>fix</w:t>
      </w:r>
      <w:r w:rsidR="00C73520" w:rsidRPr="00C93A20">
        <w:rPr>
          <w:color w:val="auto"/>
        </w:rPr>
        <w:t xml:space="preserve"> the unstirred layer effect </w:t>
      </w:r>
      <w:r w:rsidR="00781A12" w:rsidRPr="00C93A20">
        <w:rPr>
          <w:color w:val="auto"/>
        </w:rPr>
        <w:t xml:space="preserve">adjacent to the cell membrane surface </w:t>
      </w:r>
      <w:r w:rsidR="00400425">
        <w:rPr>
          <w:color w:val="auto"/>
        </w:rPr>
        <w:t>when</w:t>
      </w:r>
      <w:r w:rsidR="00991EE7" w:rsidRPr="00C93A20">
        <w:rPr>
          <w:color w:val="auto"/>
        </w:rPr>
        <w:t xml:space="preserve"> </w:t>
      </w:r>
      <w:r w:rsidR="00C73520" w:rsidRPr="00C93A20">
        <w:rPr>
          <w:color w:val="auto"/>
        </w:rPr>
        <w:t xml:space="preserve">studying the </w:t>
      </w:r>
      <w:r w:rsidR="00991EE7" w:rsidRPr="00C93A20">
        <w:rPr>
          <w:color w:val="auto"/>
        </w:rPr>
        <w:t xml:space="preserve">regulation </w:t>
      </w:r>
      <w:r w:rsidR="00C73520" w:rsidRPr="00C93A20">
        <w:rPr>
          <w:color w:val="auto"/>
        </w:rPr>
        <w:t>of ion channels</w:t>
      </w:r>
      <w:r w:rsidR="001A7FEC" w:rsidRPr="00C93A20">
        <w:rPr>
          <w:color w:val="auto"/>
        </w:rPr>
        <w:t xml:space="preserve"> by fluid flow/shear force</w:t>
      </w:r>
      <w:r w:rsidR="00C73520" w:rsidRPr="00C93A20">
        <w:rPr>
          <w:color w:val="auto"/>
        </w:rPr>
        <w:t xml:space="preserve">. </w:t>
      </w:r>
    </w:p>
    <w:p w14:paraId="1CDDCF1B" w14:textId="77777777" w:rsidR="00400425" w:rsidRDefault="00400425" w:rsidP="0070478F">
      <w:pPr>
        <w:widowControl/>
        <w:jc w:val="left"/>
        <w:rPr>
          <w:color w:val="auto"/>
        </w:rPr>
      </w:pPr>
    </w:p>
    <w:p w14:paraId="16B8FB2D" w14:textId="40A17A0E" w:rsidR="006561F4" w:rsidRPr="00C93A20" w:rsidRDefault="00C73520" w:rsidP="0070478F">
      <w:pPr>
        <w:widowControl/>
        <w:jc w:val="left"/>
        <w:rPr>
          <w:color w:val="808080" w:themeColor="background1" w:themeShade="80"/>
        </w:rPr>
      </w:pPr>
      <w:r w:rsidRPr="00C93A20">
        <w:rPr>
          <w:color w:val="auto"/>
        </w:rPr>
        <w:t xml:space="preserve">However, considering the observation that real ion concentration in the unstirred layer is </w:t>
      </w:r>
      <w:r w:rsidR="00991EE7" w:rsidRPr="00C93A20">
        <w:rPr>
          <w:color w:val="auto"/>
        </w:rPr>
        <w:t xml:space="preserve">approximately </w:t>
      </w:r>
      <w:r w:rsidRPr="00C93A20">
        <w:rPr>
          <w:color w:val="auto"/>
        </w:rPr>
        <w:t>70</w:t>
      </w:r>
      <w:r w:rsidR="0070478F" w:rsidRPr="00C93A20">
        <w:rPr>
          <w:color w:val="auto"/>
        </w:rPr>
        <w:t>%</w:t>
      </w:r>
      <w:r w:rsidRPr="00C93A20">
        <w:rPr>
          <w:color w:val="auto"/>
        </w:rPr>
        <w:t xml:space="preserve"> of </w:t>
      </w:r>
      <w:r w:rsidR="00991EE7" w:rsidRPr="00C93A20">
        <w:rPr>
          <w:color w:val="auto"/>
        </w:rPr>
        <w:t xml:space="preserve">that in </w:t>
      </w:r>
      <w:r w:rsidRPr="00C93A20">
        <w:rPr>
          <w:color w:val="auto"/>
        </w:rPr>
        <w:t>bulk fluid</w:t>
      </w:r>
      <w:r w:rsidR="00781A12" w:rsidRPr="00C93A20">
        <w:rPr>
          <w:color w:val="auto"/>
        </w:rPr>
        <w:t xml:space="preserve"> </w:t>
      </w:r>
      <w:r w:rsidR="00A32F9A" w:rsidRPr="00C93A20">
        <w:rPr>
          <w:color w:val="auto"/>
        </w:rPr>
        <w:t>(</w:t>
      </w:r>
      <w:r w:rsidR="0070478F" w:rsidRPr="0078533F">
        <w:rPr>
          <w:b/>
          <w:color w:val="auto"/>
        </w:rPr>
        <w:t>Figure</w:t>
      </w:r>
      <w:r w:rsidR="0078533F">
        <w:rPr>
          <w:b/>
          <w:color w:val="auto"/>
        </w:rPr>
        <w:t xml:space="preserve"> </w:t>
      </w:r>
      <w:r w:rsidR="00A32F9A" w:rsidRPr="0078533F">
        <w:rPr>
          <w:b/>
          <w:color w:val="auto"/>
        </w:rPr>
        <w:t>3</w:t>
      </w:r>
      <w:r w:rsidR="00A32F9A" w:rsidRPr="00C93A20">
        <w:rPr>
          <w:color w:val="auto"/>
        </w:rPr>
        <w:t>)</w:t>
      </w:r>
      <w:r w:rsidR="001D5875" w:rsidRPr="00C93A20">
        <w:rPr>
          <w:color w:val="auto"/>
        </w:rPr>
        <w:t xml:space="preserve">, </w:t>
      </w:r>
      <w:r w:rsidR="00781A12" w:rsidRPr="00C93A20">
        <w:rPr>
          <w:color w:val="auto"/>
        </w:rPr>
        <w:t xml:space="preserve">we can </w:t>
      </w:r>
      <w:r w:rsidR="003C7A18" w:rsidRPr="00C93A20">
        <w:rPr>
          <w:color w:val="auto"/>
        </w:rPr>
        <w:t xml:space="preserve">make some </w:t>
      </w:r>
      <w:r w:rsidR="00991EE7" w:rsidRPr="00C93A20">
        <w:rPr>
          <w:color w:val="auto"/>
        </w:rPr>
        <w:t>amendments in</w:t>
      </w:r>
      <w:r w:rsidR="00166FF6" w:rsidRPr="00C93A20">
        <w:rPr>
          <w:color w:val="auto"/>
        </w:rPr>
        <w:t xml:space="preserve"> the experimental data</w:t>
      </w:r>
      <w:r w:rsidR="001B13E6" w:rsidRPr="00C93A20">
        <w:rPr>
          <w:color w:val="auto"/>
        </w:rPr>
        <w:t xml:space="preserve"> to </w:t>
      </w:r>
      <w:r w:rsidR="00991EE7" w:rsidRPr="00C93A20">
        <w:rPr>
          <w:color w:val="auto"/>
        </w:rPr>
        <w:t xml:space="preserve">distinguish </w:t>
      </w:r>
      <w:r w:rsidR="001B13E6" w:rsidRPr="00C93A20">
        <w:rPr>
          <w:color w:val="auto"/>
        </w:rPr>
        <w:t xml:space="preserve">the biological modulation of ion channels from the </w:t>
      </w:r>
      <w:r w:rsidR="00400425">
        <w:rPr>
          <w:color w:val="auto"/>
        </w:rPr>
        <w:t>“</w:t>
      </w:r>
      <w:r w:rsidR="001B13E6" w:rsidRPr="009858CC">
        <w:rPr>
          <w:color w:val="auto"/>
        </w:rPr>
        <w:t>electrochemical phenomen</w:t>
      </w:r>
      <w:r w:rsidR="00991EE7" w:rsidRPr="009858CC">
        <w:rPr>
          <w:color w:val="auto"/>
        </w:rPr>
        <w:t>on</w:t>
      </w:r>
      <w:r w:rsidR="001B13E6" w:rsidRPr="009858CC">
        <w:rPr>
          <w:color w:val="auto"/>
        </w:rPr>
        <w:t xml:space="preserve"> of unstirred layer effect</w:t>
      </w:r>
      <w:r w:rsidR="00400425">
        <w:rPr>
          <w:color w:val="auto"/>
        </w:rPr>
        <w:t>”</w:t>
      </w:r>
      <w:r w:rsidR="00781A12" w:rsidRPr="00C93A20">
        <w:rPr>
          <w:color w:val="auto"/>
        </w:rPr>
        <w:t xml:space="preserve">. </w:t>
      </w:r>
      <w:r w:rsidR="00266DFC" w:rsidRPr="00C93A20">
        <w:rPr>
          <w:color w:val="auto"/>
          <w:lang w:eastAsia="ko-KR"/>
        </w:rPr>
        <w:t xml:space="preserve">The real ion concentration in the unstirred layer at </w:t>
      </w:r>
      <w:r w:rsidR="00400425">
        <w:rPr>
          <w:color w:val="auto"/>
          <w:lang w:eastAsia="ko-KR"/>
        </w:rPr>
        <w:t xml:space="preserve">the </w:t>
      </w:r>
      <w:r w:rsidR="00266DFC" w:rsidRPr="00C93A20">
        <w:rPr>
          <w:color w:val="auto"/>
          <w:lang w:eastAsia="ko-KR"/>
        </w:rPr>
        <w:t xml:space="preserve">cell membrane surface was expected </w:t>
      </w:r>
      <w:r w:rsidR="008A1ACC" w:rsidRPr="00C93A20">
        <w:rPr>
          <w:color w:val="auto"/>
          <w:lang w:eastAsia="ko-KR"/>
        </w:rPr>
        <w:t>to be</w:t>
      </w:r>
      <w:r w:rsidR="00266DFC" w:rsidRPr="00C93A20">
        <w:rPr>
          <w:color w:val="auto"/>
          <w:lang w:eastAsia="ko-KR"/>
        </w:rPr>
        <w:t xml:space="preserve"> </w:t>
      </w:r>
      <w:r w:rsidR="00492A8A" w:rsidRPr="00C93A20">
        <w:rPr>
          <w:color w:val="auto"/>
          <w:lang w:eastAsia="ko-KR"/>
        </w:rPr>
        <w:t xml:space="preserve">approximately </w:t>
      </w:r>
      <w:r w:rsidR="00266DFC" w:rsidRPr="00C93A20">
        <w:rPr>
          <w:color w:val="auto"/>
          <w:lang w:eastAsia="ko-KR"/>
        </w:rPr>
        <w:t>70</w:t>
      </w:r>
      <w:r w:rsidR="0070478F" w:rsidRPr="00C93A20">
        <w:rPr>
          <w:color w:val="auto"/>
          <w:lang w:eastAsia="ko-KR"/>
        </w:rPr>
        <w:t>%</w:t>
      </w:r>
      <w:r w:rsidR="00266DFC" w:rsidRPr="00C93A20">
        <w:rPr>
          <w:color w:val="auto"/>
          <w:lang w:eastAsia="ko-KR"/>
        </w:rPr>
        <w:t xml:space="preserve"> of the average concentration of the bulk bathing solution </w:t>
      </w:r>
      <w:r w:rsidR="008A1ACC" w:rsidRPr="00C93A20">
        <w:rPr>
          <w:color w:val="auto"/>
          <w:lang w:eastAsia="ko-KR"/>
        </w:rPr>
        <w:t xml:space="preserve">in </w:t>
      </w:r>
      <w:r w:rsidR="00400425">
        <w:rPr>
          <w:color w:val="auto"/>
          <w:lang w:eastAsia="ko-KR"/>
        </w:rPr>
        <w:t>a</w:t>
      </w:r>
      <w:r w:rsidR="008A1ACC" w:rsidRPr="00C93A20">
        <w:rPr>
          <w:color w:val="auto"/>
          <w:lang w:eastAsia="ko-KR"/>
        </w:rPr>
        <w:t xml:space="preserve"> recent study</w:t>
      </w:r>
      <w:r w:rsidR="00214AAE" w:rsidRPr="00C93A20">
        <w:rPr>
          <w:rFonts w:hint="eastAsia"/>
          <w:color w:val="auto"/>
          <w:vertAlign w:val="superscript"/>
          <w:lang w:eastAsia="ko-KR"/>
        </w:rPr>
        <w:t>10</w:t>
      </w:r>
      <w:r w:rsidR="00266DFC" w:rsidRPr="00C93A20">
        <w:rPr>
          <w:color w:val="auto"/>
          <w:lang w:eastAsia="ko-KR"/>
        </w:rPr>
        <w:t xml:space="preserve">. </w:t>
      </w:r>
      <w:r w:rsidR="00991EE7" w:rsidRPr="00C93A20">
        <w:rPr>
          <w:color w:val="auto"/>
          <w:lang w:eastAsia="ko-KR"/>
        </w:rPr>
        <w:t xml:space="preserve">Since </w:t>
      </w:r>
      <w:r w:rsidR="008A1ACC" w:rsidRPr="00C93A20">
        <w:rPr>
          <w:color w:val="auto"/>
          <w:lang w:eastAsia="ko-KR"/>
        </w:rPr>
        <w:t xml:space="preserve">fluid flow restored the decreased ion concentration, </w:t>
      </w:r>
      <w:r w:rsidR="00991EE7" w:rsidRPr="00C93A20">
        <w:rPr>
          <w:color w:val="auto"/>
          <w:lang w:eastAsia="ko-KR"/>
        </w:rPr>
        <w:t>it</w:t>
      </w:r>
      <w:r w:rsidR="008A1ACC" w:rsidRPr="00C93A20">
        <w:rPr>
          <w:color w:val="auto"/>
          <w:lang w:eastAsia="ko-KR"/>
        </w:rPr>
        <w:t xml:space="preserve"> facilitated the Kir2.1 current independent</w:t>
      </w:r>
      <w:r w:rsidR="00400425">
        <w:rPr>
          <w:color w:val="auto"/>
          <w:lang w:eastAsia="ko-KR"/>
        </w:rPr>
        <w:t>ly</w:t>
      </w:r>
      <w:r w:rsidR="008A1ACC" w:rsidRPr="00C93A20">
        <w:rPr>
          <w:color w:val="auto"/>
          <w:lang w:eastAsia="ko-KR"/>
        </w:rPr>
        <w:t xml:space="preserve"> of cellular signaling</w:t>
      </w:r>
      <w:r w:rsidR="00B519C9" w:rsidRPr="00C93A20">
        <w:rPr>
          <w:rFonts w:hint="eastAsia"/>
          <w:color w:val="auto"/>
          <w:vertAlign w:val="superscript"/>
          <w:lang w:eastAsia="ko-KR"/>
        </w:rPr>
        <w:t>10</w:t>
      </w:r>
      <w:r w:rsidR="000B34B2" w:rsidRPr="00C93A20">
        <w:rPr>
          <w:color w:val="auto"/>
          <w:lang w:eastAsia="ko-KR"/>
        </w:rPr>
        <w:t>.</w:t>
      </w:r>
      <w:r w:rsidR="008A1ACC" w:rsidRPr="00C93A20">
        <w:rPr>
          <w:color w:val="auto"/>
          <w:lang w:eastAsia="ko-KR"/>
        </w:rPr>
        <w:t xml:space="preserve"> </w:t>
      </w:r>
      <w:r w:rsidR="00326DB3" w:rsidRPr="00C93A20">
        <w:t xml:space="preserve">In our previous study, current density was </w:t>
      </w:r>
      <w:r w:rsidR="000A5CB1" w:rsidRPr="00C93A20">
        <w:t xml:space="preserve">considerably </w:t>
      </w:r>
      <w:r w:rsidR="00326DB3" w:rsidRPr="00C93A20">
        <w:t>high (2.5 A/m</w:t>
      </w:r>
      <w:r w:rsidR="00326DB3" w:rsidRPr="00C93A20">
        <w:rPr>
          <w:vertAlign w:val="superscript"/>
        </w:rPr>
        <w:t>2</w:t>
      </w:r>
      <w:r w:rsidR="00326DB3" w:rsidRPr="00C93A20">
        <w:t xml:space="preserve">) with </w:t>
      </w:r>
      <w:r w:rsidR="002A0FFD" w:rsidRPr="00C93A20">
        <w:t xml:space="preserve">a </w:t>
      </w:r>
      <w:r w:rsidR="00326DB3" w:rsidRPr="00C93A20">
        <w:t>high extracellular K</w:t>
      </w:r>
      <w:r w:rsidR="00326DB3" w:rsidRPr="00C93A20">
        <w:rPr>
          <w:vertAlign w:val="superscript"/>
        </w:rPr>
        <w:t>+</w:t>
      </w:r>
      <w:r w:rsidR="00326DB3" w:rsidRPr="00C93A20">
        <w:t xml:space="preserve"> concentration and</w:t>
      </w:r>
      <w:r w:rsidR="002A0FFD" w:rsidRPr="00C93A20">
        <w:t xml:space="preserve"> </w:t>
      </w:r>
      <w:r w:rsidR="00326DB3" w:rsidRPr="00C93A20">
        <w:t>high expression of Kir2.1 in RBL cells</w:t>
      </w:r>
      <w:r w:rsidR="00326DB3" w:rsidRPr="00C93A20">
        <w:rPr>
          <w:rFonts w:hint="eastAsia"/>
          <w:color w:val="auto"/>
          <w:vertAlign w:val="superscript"/>
          <w:lang w:eastAsia="ko-KR"/>
        </w:rPr>
        <w:t>10</w:t>
      </w:r>
      <w:r w:rsidR="00326DB3" w:rsidRPr="00C93A20">
        <w:rPr>
          <w:color w:val="auto"/>
          <w:lang w:eastAsia="ko-KR"/>
        </w:rPr>
        <w:t>.</w:t>
      </w:r>
      <w:r w:rsidR="006933CE" w:rsidRPr="00C93A20">
        <w:rPr>
          <w:color w:val="auto"/>
          <w:lang w:eastAsia="ko-KR"/>
        </w:rPr>
        <w:t xml:space="preserve"> </w:t>
      </w:r>
      <w:r w:rsidR="006561F4" w:rsidRPr="00C93A20">
        <w:rPr>
          <w:color w:val="auto"/>
          <w:lang w:eastAsia="ko-KR"/>
        </w:rPr>
        <w:t>However, in</w:t>
      </w:r>
      <w:r w:rsidR="002A0FFD" w:rsidRPr="00C93A20">
        <w:rPr>
          <w:color w:val="auto"/>
          <w:lang w:eastAsia="ko-KR"/>
        </w:rPr>
        <w:t xml:space="preserve"> the</w:t>
      </w:r>
      <w:r w:rsidR="006561F4" w:rsidRPr="00C93A20">
        <w:rPr>
          <w:color w:val="auto"/>
          <w:lang w:eastAsia="ko-KR"/>
        </w:rPr>
        <w:t xml:space="preserve"> case of </w:t>
      </w:r>
      <w:r w:rsidR="006933CE" w:rsidRPr="00C93A20">
        <w:rPr>
          <w:color w:val="auto"/>
          <w:lang w:eastAsia="ko-KR"/>
        </w:rPr>
        <w:t>real cell membr</w:t>
      </w:r>
      <w:r w:rsidR="00B3536A" w:rsidRPr="00C93A20">
        <w:rPr>
          <w:color w:val="auto"/>
          <w:lang w:eastAsia="ko-KR"/>
        </w:rPr>
        <w:t>a</w:t>
      </w:r>
      <w:r w:rsidR="006933CE" w:rsidRPr="00C93A20">
        <w:rPr>
          <w:color w:val="auto"/>
          <w:lang w:eastAsia="ko-KR"/>
        </w:rPr>
        <w:t>nes</w:t>
      </w:r>
      <w:r w:rsidR="006561F4" w:rsidRPr="00C93A20">
        <w:rPr>
          <w:color w:val="auto"/>
          <w:lang w:eastAsia="ko-KR"/>
        </w:rPr>
        <w:t xml:space="preserve"> with various ion channel </w:t>
      </w:r>
      <w:r w:rsidR="00326DB3" w:rsidRPr="00C93A20">
        <w:rPr>
          <w:color w:val="auto"/>
          <w:lang w:eastAsia="ko-KR"/>
        </w:rPr>
        <w:t>current density</w:t>
      </w:r>
      <w:r w:rsidR="00A04623" w:rsidRPr="00C93A20">
        <w:rPr>
          <w:color w:val="auto"/>
          <w:lang w:eastAsia="ko-KR"/>
        </w:rPr>
        <w:t xml:space="preserve"> amplitudes</w:t>
      </w:r>
      <w:r w:rsidR="006561F4" w:rsidRPr="00C93A20">
        <w:rPr>
          <w:color w:val="auto"/>
          <w:lang w:eastAsia="ko-KR"/>
        </w:rPr>
        <w:t xml:space="preserve">, the unstirred layer effect at the cell membrane surface </w:t>
      </w:r>
      <w:r w:rsidR="002A0FFD" w:rsidRPr="00C93A20">
        <w:rPr>
          <w:color w:val="auto"/>
          <w:lang w:eastAsia="ko-KR"/>
        </w:rPr>
        <w:t xml:space="preserve">may </w:t>
      </w:r>
      <w:r w:rsidR="00A04623" w:rsidRPr="00C93A20">
        <w:rPr>
          <w:color w:val="auto"/>
          <w:lang w:eastAsia="ko-KR"/>
        </w:rPr>
        <w:t xml:space="preserve">depend </w:t>
      </w:r>
      <w:r w:rsidR="006561F4" w:rsidRPr="00C93A20">
        <w:rPr>
          <w:color w:val="auto"/>
          <w:lang w:eastAsia="ko-KR"/>
        </w:rPr>
        <w:t xml:space="preserve">greatly on the amplitude of ion channel </w:t>
      </w:r>
      <w:r w:rsidR="006561F4" w:rsidRPr="00C93A20">
        <w:rPr>
          <w:color w:val="auto"/>
          <w:lang w:eastAsia="ko-KR"/>
        </w:rPr>
        <w:lastRenderedPageBreak/>
        <w:t xml:space="preserve">current density. </w:t>
      </w:r>
      <w:r w:rsidR="00492A8A" w:rsidRPr="00C93A20">
        <w:t xml:space="preserve">Besides, </w:t>
      </w:r>
      <w:r w:rsidR="002A0FFD" w:rsidRPr="00C93A20">
        <w:t>this may</w:t>
      </w:r>
      <w:r w:rsidR="00492A8A" w:rsidRPr="00C93A20">
        <w:t xml:space="preserve"> </w:t>
      </w:r>
      <w:r w:rsidR="002A0FFD" w:rsidRPr="00C93A20">
        <w:t>caus</w:t>
      </w:r>
      <w:r w:rsidR="00A04623" w:rsidRPr="00C93A20">
        <w:t>e</w:t>
      </w:r>
      <w:r w:rsidR="00492A8A" w:rsidRPr="00C93A20">
        <w:t xml:space="preserve"> some ion channel currents</w:t>
      </w:r>
      <w:r w:rsidR="002A0FFD" w:rsidRPr="00C93A20">
        <w:t xml:space="preserve"> </w:t>
      </w:r>
      <w:r w:rsidR="00400425">
        <w:t>(</w:t>
      </w:r>
      <w:r w:rsidR="002A0FFD" w:rsidRPr="00C93A20">
        <w:t xml:space="preserve">especially those </w:t>
      </w:r>
      <w:r w:rsidR="00583D78" w:rsidRPr="00C93A20">
        <w:rPr>
          <w:lang w:eastAsia="ko-KR"/>
        </w:rPr>
        <w:t>with relatively lower current densit</w:t>
      </w:r>
      <w:r w:rsidR="00C53FB8" w:rsidRPr="00C93A20">
        <w:rPr>
          <w:lang w:eastAsia="ko-KR"/>
        </w:rPr>
        <w:t>ies</w:t>
      </w:r>
      <w:r w:rsidR="00400425">
        <w:rPr>
          <w:lang w:eastAsia="ko-KR"/>
        </w:rPr>
        <w:t>)</w:t>
      </w:r>
      <w:r w:rsidR="00492A8A" w:rsidRPr="00C93A20">
        <w:t xml:space="preserve"> </w:t>
      </w:r>
      <w:r w:rsidR="002A0FFD" w:rsidRPr="00C93A20">
        <w:t xml:space="preserve">to be </w:t>
      </w:r>
      <w:r w:rsidR="00492A8A" w:rsidRPr="00C93A20">
        <w:t>insensitive to fluid-flow regulation</w:t>
      </w:r>
      <w:r w:rsidR="00400425">
        <w:t>;</w:t>
      </w:r>
      <w:r w:rsidR="00FB0E7B" w:rsidRPr="00C93A20">
        <w:t xml:space="preserve"> </w:t>
      </w:r>
      <w:r w:rsidR="00492A8A" w:rsidRPr="00C93A20">
        <w:t>although</w:t>
      </w:r>
      <w:r w:rsidR="00400425">
        <w:t>,</w:t>
      </w:r>
      <w:r w:rsidR="00492A8A" w:rsidRPr="00C93A20">
        <w:t xml:space="preserve"> the unstirred layer effect is </w:t>
      </w:r>
      <w:r w:rsidR="00C53FB8" w:rsidRPr="00C93A20">
        <w:t xml:space="preserve">regulated </w:t>
      </w:r>
      <w:r w:rsidR="00492A8A" w:rsidRPr="00C93A20">
        <w:t>electrochemical</w:t>
      </w:r>
      <w:r w:rsidR="00C53FB8" w:rsidRPr="00C93A20">
        <w:t xml:space="preserve">ly and </w:t>
      </w:r>
      <w:r w:rsidR="00492A8A" w:rsidRPr="00C93A20">
        <w:t>not biological</w:t>
      </w:r>
      <w:r w:rsidR="00C53FB8" w:rsidRPr="00C93A20">
        <w:t>ly</w:t>
      </w:r>
      <w:r w:rsidR="00FB0E7B" w:rsidRPr="00C93A20">
        <w:t>.</w:t>
      </w:r>
      <w:r w:rsidR="00400425">
        <w:t xml:space="preserve"> Thus,</w:t>
      </w:r>
      <w:r w:rsidR="00FB0E7B" w:rsidRPr="00C93A20">
        <w:t xml:space="preserve"> </w:t>
      </w:r>
      <w:r w:rsidR="00400425">
        <w:rPr>
          <w:color w:val="auto"/>
          <w:lang w:eastAsia="ko-KR"/>
        </w:rPr>
        <w:t>t</w:t>
      </w:r>
      <w:r w:rsidR="00FB0E7B" w:rsidRPr="00C93A20">
        <w:rPr>
          <w:color w:val="auto"/>
          <w:lang w:eastAsia="ko-KR"/>
        </w:rPr>
        <w:t>his may affect</w:t>
      </w:r>
      <w:r w:rsidR="00FB0E7B" w:rsidRPr="00C93A20">
        <w:rPr>
          <w:rFonts w:hint="eastAsia"/>
        </w:rPr>
        <w:t xml:space="preserve"> the technique</w:t>
      </w:r>
      <w:r w:rsidR="00FB0E7B" w:rsidRPr="00C93A20">
        <w:t xml:space="preserve"> described </w:t>
      </w:r>
      <w:r w:rsidR="00400425">
        <w:t>here</w:t>
      </w:r>
      <w:r w:rsidR="00FB0E7B" w:rsidRPr="00C93A20">
        <w:t xml:space="preserve">. Therefore, the possibility of developing a quantitative method </w:t>
      </w:r>
      <w:r w:rsidR="00EA6F6F" w:rsidRPr="00C93A20">
        <w:t xml:space="preserve">that </w:t>
      </w:r>
      <w:r w:rsidR="00FB0E7B" w:rsidRPr="00C93A20">
        <w:t>is adequate for correcting experimental results should be investigated in future studies</w:t>
      </w:r>
      <w:r w:rsidR="00492A8A" w:rsidRPr="00C93A20">
        <w:t xml:space="preserve">. </w:t>
      </w:r>
    </w:p>
    <w:bookmarkEnd w:id="4"/>
    <w:p w14:paraId="64DCB502" w14:textId="0218F355" w:rsidR="006844A5" w:rsidRPr="00C93A20" w:rsidRDefault="006844A5" w:rsidP="0070478F">
      <w:pPr>
        <w:widowControl/>
        <w:jc w:val="left"/>
        <w:rPr>
          <w:color w:val="auto"/>
        </w:rPr>
      </w:pPr>
    </w:p>
    <w:p w14:paraId="123BC30C" w14:textId="0365CAC7" w:rsidR="006844A5" w:rsidRPr="00C93A20" w:rsidRDefault="000B34B2" w:rsidP="0070478F">
      <w:pPr>
        <w:widowControl/>
        <w:jc w:val="left"/>
        <w:rPr>
          <w:color w:val="auto"/>
        </w:rPr>
      </w:pPr>
      <w:r w:rsidRPr="00C93A20">
        <w:rPr>
          <w:color w:val="auto"/>
          <w:lang w:eastAsia="ko-KR"/>
        </w:rPr>
        <w:t xml:space="preserve">In </w:t>
      </w:r>
      <w:r w:rsidR="0078533F">
        <w:rPr>
          <w:b/>
          <w:color w:val="auto"/>
          <w:lang w:eastAsia="ko-KR"/>
        </w:rPr>
        <w:t>F</w:t>
      </w:r>
      <w:r w:rsidRPr="0078533F">
        <w:rPr>
          <w:b/>
          <w:color w:val="auto"/>
          <w:lang w:eastAsia="ko-KR"/>
        </w:rPr>
        <w:t>igure 3</w:t>
      </w:r>
      <w:r w:rsidRPr="00C93A20">
        <w:rPr>
          <w:color w:val="auto"/>
          <w:lang w:eastAsia="ko-KR"/>
        </w:rPr>
        <w:t>, w</w:t>
      </w:r>
      <w:r w:rsidR="006844A5" w:rsidRPr="00C93A20">
        <w:rPr>
          <w:color w:val="auto"/>
          <w:lang w:eastAsia="ko-KR"/>
        </w:rPr>
        <w:t>e observed that liquid-metal junction potential between</w:t>
      </w:r>
      <w:r w:rsidR="00400425">
        <w:rPr>
          <w:color w:val="auto"/>
          <w:lang w:eastAsia="ko-KR"/>
        </w:rPr>
        <w:t xml:space="preserve"> the</w:t>
      </w:r>
      <w:r w:rsidR="006844A5" w:rsidRPr="00C93A20">
        <w:rPr>
          <w:color w:val="auto"/>
          <w:lang w:eastAsia="ko-KR"/>
        </w:rPr>
        <w:t xml:space="preserve"> Ag/AgCl reference electrode and bathing fluid</w:t>
      </w:r>
      <w:r w:rsidR="00672D46" w:rsidRPr="00C93A20">
        <w:rPr>
          <w:color w:val="auto"/>
          <w:lang w:eastAsia="ko-KR"/>
        </w:rPr>
        <w:t xml:space="preserve"> </w:t>
      </w:r>
      <w:r w:rsidR="006844A5" w:rsidRPr="00C93A20">
        <w:rPr>
          <w:color w:val="auto"/>
          <w:lang w:eastAsia="ko-KR"/>
        </w:rPr>
        <w:t>was greatly dependent on the condition of the Ag/AgCl electrode. In fact, when the Ag/AgCl electrode was perfect</w:t>
      </w:r>
      <w:r w:rsidR="001B13E6" w:rsidRPr="00C93A20">
        <w:rPr>
          <w:color w:val="auto"/>
          <w:lang w:eastAsia="ko-KR"/>
        </w:rPr>
        <w:t xml:space="preserve"> in condition</w:t>
      </w:r>
      <w:r w:rsidR="006844A5" w:rsidRPr="00C93A20">
        <w:rPr>
          <w:color w:val="auto"/>
          <w:lang w:eastAsia="ko-KR"/>
        </w:rPr>
        <w:t xml:space="preserve">, </w:t>
      </w:r>
      <w:r w:rsidR="001B13E6" w:rsidRPr="00C93A20">
        <w:rPr>
          <w:color w:val="auto"/>
          <w:lang w:eastAsia="ko-KR"/>
        </w:rPr>
        <w:t>changes in</w:t>
      </w:r>
      <w:r w:rsidR="006844A5" w:rsidRPr="00C93A20">
        <w:rPr>
          <w:color w:val="auto"/>
          <w:lang w:eastAsia="ko-KR"/>
        </w:rPr>
        <w:t xml:space="preserve"> junction potential </w:t>
      </w:r>
      <w:r w:rsidR="001B13E6" w:rsidRPr="00C93A20">
        <w:rPr>
          <w:color w:val="auto"/>
          <w:lang w:eastAsia="ko-KR"/>
        </w:rPr>
        <w:t>due to</w:t>
      </w:r>
      <w:r w:rsidR="006844A5" w:rsidRPr="00C93A20">
        <w:rPr>
          <w:color w:val="auto"/>
          <w:lang w:eastAsia="ko-KR"/>
        </w:rPr>
        <w:t xml:space="preserve"> fluid flow was minimal</w:t>
      </w:r>
      <w:r w:rsidR="009E28F8" w:rsidRPr="00C93A20">
        <w:rPr>
          <w:color w:val="auto"/>
          <w:lang w:eastAsia="ko-KR"/>
        </w:rPr>
        <w:t xml:space="preserve"> (data not shown)</w:t>
      </w:r>
      <w:r w:rsidR="006844A5" w:rsidRPr="00C93A20">
        <w:rPr>
          <w:color w:val="auto"/>
          <w:lang w:eastAsia="ko-KR"/>
        </w:rPr>
        <w:t>. However, poor chlorination of the Ag/AgCl electrode</w:t>
      </w:r>
      <w:r w:rsidR="00991EE7" w:rsidRPr="00C93A20">
        <w:rPr>
          <w:color w:val="auto"/>
          <w:lang w:eastAsia="ko-KR"/>
        </w:rPr>
        <w:t xml:space="preserve"> caused</w:t>
      </w:r>
      <w:r w:rsidR="006844A5" w:rsidRPr="00C93A20">
        <w:rPr>
          <w:color w:val="auto"/>
          <w:lang w:eastAsia="ko-KR"/>
        </w:rPr>
        <w:t xml:space="preserve"> </w:t>
      </w:r>
      <w:r w:rsidR="00400425">
        <w:rPr>
          <w:color w:val="auto"/>
          <w:lang w:eastAsia="ko-KR"/>
        </w:rPr>
        <w:t xml:space="preserve">a </w:t>
      </w:r>
      <w:r w:rsidR="001B13E6" w:rsidRPr="00C93A20">
        <w:rPr>
          <w:color w:val="auto"/>
          <w:lang w:eastAsia="ko-KR"/>
        </w:rPr>
        <w:t>greater</w:t>
      </w:r>
      <w:r w:rsidR="006844A5" w:rsidRPr="00C93A20">
        <w:rPr>
          <w:color w:val="auto"/>
          <w:lang w:eastAsia="ko-KR"/>
        </w:rPr>
        <w:t xml:space="preserve"> shift </w:t>
      </w:r>
      <w:r w:rsidR="00400425">
        <w:rPr>
          <w:color w:val="auto"/>
          <w:lang w:eastAsia="ko-KR"/>
        </w:rPr>
        <w:t>in</w:t>
      </w:r>
      <w:r w:rsidR="006844A5" w:rsidRPr="00C93A20">
        <w:rPr>
          <w:color w:val="auto"/>
          <w:lang w:eastAsia="ko-KR"/>
        </w:rPr>
        <w:t xml:space="preserve"> the junction potential. </w:t>
      </w:r>
      <w:r w:rsidR="00991EE7" w:rsidRPr="00C93A20">
        <w:rPr>
          <w:color w:val="auto"/>
          <w:lang w:eastAsia="ko-KR"/>
        </w:rPr>
        <w:t xml:space="preserve">Since </w:t>
      </w:r>
      <w:r w:rsidR="006844A5" w:rsidRPr="00C93A20">
        <w:rPr>
          <w:color w:val="auto"/>
          <w:lang w:eastAsia="ko-KR"/>
        </w:rPr>
        <w:t>the Ag/AgCl reference electrode is very susceptible to various external stimuli</w:t>
      </w:r>
      <w:r w:rsidR="00991EE7" w:rsidRPr="00C93A20">
        <w:rPr>
          <w:color w:val="auto"/>
          <w:lang w:eastAsia="ko-KR"/>
        </w:rPr>
        <w:t>,</w:t>
      </w:r>
      <w:r w:rsidR="006844A5" w:rsidRPr="00C93A20">
        <w:rPr>
          <w:color w:val="auto"/>
          <w:lang w:eastAsia="ko-KR"/>
        </w:rPr>
        <w:t xml:space="preserve"> such as </w:t>
      </w:r>
      <w:r w:rsidRPr="00C93A20">
        <w:rPr>
          <w:color w:val="auto"/>
          <w:lang w:eastAsia="ko-KR"/>
        </w:rPr>
        <w:t>ultraviolet light</w:t>
      </w:r>
      <w:r w:rsidR="001B13E6" w:rsidRPr="00C93A20">
        <w:rPr>
          <w:color w:val="auto"/>
          <w:lang w:eastAsia="ko-KR"/>
        </w:rPr>
        <w:t xml:space="preserve"> and</w:t>
      </w:r>
      <w:r w:rsidR="006844A5" w:rsidRPr="00C93A20">
        <w:rPr>
          <w:color w:val="auto"/>
          <w:lang w:eastAsia="ko-KR"/>
        </w:rPr>
        <w:t xml:space="preserve"> oxidative stress, using an agar</w:t>
      </w:r>
      <w:r w:rsidR="006E1034" w:rsidRPr="00C93A20">
        <w:rPr>
          <w:color w:val="auto"/>
          <w:lang w:eastAsia="ko-KR"/>
        </w:rPr>
        <w:t xml:space="preserve"> or agarose</w:t>
      </w:r>
      <w:r w:rsidR="006844A5" w:rsidRPr="00C93A20">
        <w:rPr>
          <w:color w:val="auto"/>
          <w:lang w:eastAsia="ko-KR"/>
        </w:rPr>
        <w:t xml:space="preserve"> </w:t>
      </w:r>
      <w:r w:rsidR="0010266C">
        <w:rPr>
          <w:color w:val="auto"/>
          <w:lang w:eastAsia="ko-KR"/>
        </w:rPr>
        <w:t>K</w:t>
      </w:r>
      <w:r w:rsidR="00400425">
        <w:rPr>
          <w:color w:val="auto"/>
          <w:lang w:eastAsia="ko-KR"/>
        </w:rPr>
        <w:t>C</w:t>
      </w:r>
      <w:r w:rsidR="0010266C">
        <w:rPr>
          <w:color w:val="auto"/>
          <w:lang w:eastAsia="ko-KR"/>
        </w:rPr>
        <w:t>l bridge</w:t>
      </w:r>
      <w:r w:rsidR="006844A5" w:rsidRPr="00C93A20">
        <w:rPr>
          <w:color w:val="auto"/>
          <w:lang w:eastAsia="ko-KR"/>
        </w:rPr>
        <w:t xml:space="preserve"> is </w:t>
      </w:r>
      <w:r w:rsidR="008A017F" w:rsidRPr="00C93A20">
        <w:rPr>
          <w:color w:val="auto"/>
          <w:lang w:eastAsia="ko-KR"/>
        </w:rPr>
        <w:t xml:space="preserve">always </w:t>
      </w:r>
      <w:r w:rsidR="006844A5" w:rsidRPr="00C93A20">
        <w:rPr>
          <w:color w:val="auto"/>
          <w:lang w:eastAsia="ko-KR"/>
        </w:rPr>
        <w:t xml:space="preserve">recommended. </w:t>
      </w:r>
      <w:r w:rsidR="008A017F" w:rsidRPr="00C93A20">
        <w:rPr>
          <w:color w:val="auto"/>
          <w:lang w:eastAsia="ko-KR"/>
        </w:rPr>
        <w:t>A</w:t>
      </w:r>
      <w:r w:rsidR="00C35742" w:rsidRPr="00C93A20">
        <w:rPr>
          <w:color w:val="auto"/>
          <w:lang w:eastAsia="ko-KR"/>
        </w:rPr>
        <w:t xml:space="preserve">lthough </w:t>
      </w:r>
      <w:r w:rsidR="00672D46" w:rsidRPr="00C93A20">
        <w:rPr>
          <w:color w:val="auto"/>
          <w:lang w:eastAsia="ko-KR"/>
        </w:rPr>
        <w:t xml:space="preserve">changes </w:t>
      </w:r>
      <w:r w:rsidR="008A017F" w:rsidRPr="00C93A20">
        <w:rPr>
          <w:color w:val="auto"/>
          <w:lang w:eastAsia="ko-KR"/>
        </w:rPr>
        <w:t>in</w:t>
      </w:r>
      <w:r w:rsidR="00672D46" w:rsidRPr="00C93A20">
        <w:rPr>
          <w:color w:val="auto"/>
          <w:lang w:eastAsia="ko-KR"/>
        </w:rPr>
        <w:t xml:space="preserve"> </w:t>
      </w:r>
      <w:r w:rsidR="00C35742" w:rsidRPr="00C93A20">
        <w:rPr>
          <w:color w:val="auto"/>
          <w:lang w:eastAsia="ko-KR"/>
        </w:rPr>
        <w:t>junction potential by fluid flow between bathing fluid and</w:t>
      </w:r>
      <w:r w:rsidR="00400425">
        <w:rPr>
          <w:color w:val="auto"/>
          <w:lang w:eastAsia="ko-KR"/>
        </w:rPr>
        <w:t xml:space="preserve"> the</w:t>
      </w:r>
      <w:r w:rsidR="00C35742" w:rsidRPr="00C93A20">
        <w:rPr>
          <w:color w:val="auto"/>
          <w:lang w:eastAsia="ko-KR"/>
        </w:rPr>
        <w:t xml:space="preserve"> reference electrode is a potential source of error, we successfully </w:t>
      </w:r>
      <w:r w:rsidR="0010667E" w:rsidRPr="00C93A20">
        <w:rPr>
          <w:color w:val="auto"/>
          <w:lang w:eastAsia="ko-KR"/>
        </w:rPr>
        <w:t>estimate</w:t>
      </w:r>
      <w:r w:rsidR="00400425">
        <w:rPr>
          <w:color w:val="auto"/>
          <w:lang w:eastAsia="ko-KR"/>
        </w:rPr>
        <w:t>d</w:t>
      </w:r>
      <w:r w:rsidR="00C35742" w:rsidRPr="00C93A20">
        <w:rPr>
          <w:color w:val="auto"/>
          <w:lang w:eastAsia="ko-KR"/>
        </w:rPr>
        <w:t xml:space="preserve"> the real ion concentrations in the unstirred boundary layer</w:t>
      </w:r>
      <w:r w:rsidR="00672D46" w:rsidRPr="00C93A20">
        <w:rPr>
          <w:color w:val="auto"/>
          <w:lang w:eastAsia="ko-KR"/>
        </w:rPr>
        <w:t xml:space="preserve"> by measuring </w:t>
      </w:r>
      <w:r w:rsidR="008A017F" w:rsidRPr="00C93A20">
        <w:rPr>
          <w:color w:val="auto"/>
          <w:lang w:eastAsia="ko-KR"/>
        </w:rPr>
        <w:t xml:space="preserve">the </w:t>
      </w:r>
      <w:r w:rsidR="00C71144" w:rsidRPr="00C93A20">
        <w:rPr>
          <w:color w:val="auto"/>
          <w:lang w:eastAsia="ko-KR"/>
        </w:rPr>
        <w:t xml:space="preserve">shift of </w:t>
      </w:r>
      <w:r w:rsidR="00672D46" w:rsidRPr="00C93A20">
        <w:rPr>
          <w:color w:val="auto"/>
          <w:lang w:eastAsia="ko-KR"/>
        </w:rPr>
        <w:t xml:space="preserve">junction potential </w:t>
      </w:r>
      <w:r w:rsidR="00C71144" w:rsidRPr="00C93A20">
        <w:rPr>
          <w:color w:val="auto"/>
          <w:lang w:eastAsia="ko-KR"/>
        </w:rPr>
        <w:t>under</w:t>
      </w:r>
      <w:r w:rsidR="00672D46" w:rsidRPr="00C93A20">
        <w:rPr>
          <w:color w:val="auto"/>
          <w:lang w:eastAsia="ko-KR"/>
        </w:rPr>
        <w:t xml:space="preserve"> various fluid</w:t>
      </w:r>
      <w:r w:rsidR="008A017F" w:rsidRPr="00C93A20">
        <w:rPr>
          <w:color w:val="auto"/>
          <w:lang w:eastAsia="ko-KR"/>
        </w:rPr>
        <w:t>-</w:t>
      </w:r>
      <w:r w:rsidR="00672D46" w:rsidRPr="00C93A20">
        <w:rPr>
          <w:color w:val="auto"/>
          <w:lang w:eastAsia="ko-KR"/>
        </w:rPr>
        <w:t>flow rate</w:t>
      </w:r>
      <w:r w:rsidR="008A017F" w:rsidRPr="00C93A20">
        <w:rPr>
          <w:color w:val="auto"/>
          <w:lang w:eastAsia="ko-KR"/>
        </w:rPr>
        <w:t>s</w:t>
      </w:r>
      <w:r w:rsidR="00672D46" w:rsidRPr="00C93A20">
        <w:rPr>
          <w:color w:val="auto"/>
          <w:lang w:eastAsia="ko-KR"/>
        </w:rPr>
        <w:t xml:space="preserve"> (</w:t>
      </w:r>
      <w:r w:rsidR="0070478F" w:rsidRPr="00C93A20">
        <w:rPr>
          <w:b/>
          <w:color w:val="auto"/>
          <w:lang w:eastAsia="ko-KR"/>
        </w:rPr>
        <w:t>Figure</w:t>
      </w:r>
      <w:r w:rsidR="0078533F">
        <w:rPr>
          <w:b/>
          <w:color w:val="auto"/>
          <w:lang w:eastAsia="ko-KR"/>
        </w:rPr>
        <w:t>s</w:t>
      </w:r>
      <w:r w:rsidR="0070478F" w:rsidRPr="00C93A20">
        <w:rPr>
          <w:b/>
          <w:color w:val="auto"/>
          <w:lang w:eastAsia="ko-KR"/>
        </w:rPr>
        <w:t xml:space="preserve"> 3A</w:t>
      </w:r>
      <w:r w:rsidR="00672D46" w:rsidRPr="00C93A20">
        <w:rPr>
          <w:color w:val="auto"/>
          <w:lang w:eastAsia="ko-KR"/>
        </w:rPr>
        <w:t xml:space="preserve"> </w:t>
      </w:r>
      <w:r w:rsidR="00400425">
        <w:rPr>
          <w:color w:val="auto"/>
          <w:lang w:eastAsia="ko-KR"/>
        </w:rPr>
        <w:t>and</w:t>
      </w:r>
      <w:r w:rsidR="00672D46" w:rsidRPr="00C93A20">
        <w:rPr>
          <w:color w:val="auto"/>
          <w:lang w:eastAsia="ko-KR"/>
        </w:rPr>
        <w:t xml:space="preserve"> </w:t>
      </w:r>
      <w:r w:rsidR="0078533F" w:rsidRPr="0078533F">
        <w:rPr>
          <w:b/>
          <w:color w:val="auto"/>
          <w:lang w:eastAsia="ko-KR"/>
        </w:rPr>
        <w:t>3</w:t>
      </w:r>
      <w:r w:rsidR="00672D46" w:rsidRPr="0078533F">
        <w:rPr>
          <w:b/>
          <w:color w:val="auto"/>
          <w:lang w:eastAsia="ko-KR"/>
        </w:rPr>
        <w:t>B</w:t>
      </w:r>
      <w:r w:rsidR="00672D46" w:rsidRPr="00C93A20">
        <w:rPr>
          <w:color w:val="auto"/>
          <w:lang w:eastAsia="ko-KR"/>
        </w:rPr>
        <w:t>)</w:t>
      </w:r>
      <w:r w:rsidR="00C35742" w:rsidRPr="00C93A20">
        <w:rPr>
          <w:color w:val="auto"/>
          <w:lang w:eastAsia="ko-KR"/>
        </w:rPr>
        <w:t xml:space="preserve">. </w:t>
      </w:r>
    </w:p>
    <w:p w14:paraId="55A34AFA" w14:textId="452573D0" w:rsidR="00375162" w:rsidRPr="00C93A20" w:rsidRDefault="00375162" w:rsidP="0070478F">
      <w:pPr>
        <w:widowControl/>
        <w:jc w:val="left"/>
        <w:rPr>
          <w:color w:val="auto"/>
        </w:rPr>
      </w:pPr>
    </w:p>
    <w:p w14:paraId="48D8CF40" w14:textId="6C927088" w:rsidR="005D3EB7" w:rsidRPr="00C93A20" w:rsidRDefault="008A017F" w:rsidP="0070478F">
      <w:pPr>
        <w:widowControl/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>The c</w:t>
      </w:r>
      <w:r w:rsidR="005D3EB7" w:rsidRPr="00C93A20">
        <w:rPr>
          <w:color w:val="auto"/>
          <w:lang w:eastAsia="ko-KR"/>
        </w:rPr>
        <w:t xml:space="preserve">ritical </w:t>
      </w:r>
      <w:r w:rsidRPr="00C93A20">
        <w:rPr>
          <w:color w:val="auto"/>
          <w:lang w:eastAsia="ko-KR"/>
        </w:rPr>
        <w:t>point in</w:t>
      </w:r>
      <w:r w:rsidR="005D3EB7" w:rsidRPr="00C93A20">
        <w:rPr>
          <w:color w:val="auto"/>
          <w:lang w:eastAsia="ko-KR"/>
        </w:rPr>
        <w:t xml:space="preserve"> </w:t>
      </w:r>
      <w:r w:rsidR="00400425">
        <w:rPr>
          <w:color w:val="auto"/>
          <w:lang w:eastAsia="ko-KR"/>
        </w:rPr>
        <w:t>step</w:t>
      </w:r>
      <w:r w:rsidR="005D3EB7" w:rsidRPr="00C93A20">
        <w:rPr>
          <w:color w:val="auto"/>
          <w:lang w:eastAsia="ko-KR"/>
        </w:rPr>
        <w:t xml:space="preserve"> 4 </w:t>
      </w:r>
      <w:r w:rsidRPr="00C93A20">
        <w:rPr>
          <w:color w:val="auto"/>
          <w:lang w:eastAsia="ko-KR"/>
        </w:rPr>
        <w:t>for preparing</w:t>
      </w:r>
      <w:r w:rsidR="005D3EB7" w:rsidRPr="00C93A20">
        <w:rPr>
          <w:color w:val="auto"/>
          <w:lang w:eastAsia="ko-KR"/>
        </w:rPr>
        <w:t xml:space="preserve"> the standard curve for </w:t>
      </w:r>
      <w:r w:rsidRPr="00C93A20">
        <w:rPr>
          <w:color w:val="auto"/>
          <w:lang w:eastAsia="ko-KR"/>
        </w:rPr>
        <w:t xml:space="preserve">the </w:t>
      </w:r>
      <w:r w:rsidR="005D3EB7" w:rsidRPr="00C93A20">
        <w:rPr>
          <w:color w:val="auto"/>
          <w:lang w:eastAsia="ko-KR"/>
        </w:rPr>
        <w:t>estimati</w:t>
      </w:r>
      <w:r w:rsidRPr="00C93A20">
        <w:rPr>
          <w:color w:val="auto"/>
          <w:lang w:eastAsia="ko-KR"/>
        </w:rPr>
        <w:t>on of</w:t>
      </w:r>
      <w:r w:rsidR="005D3EB7" w:rsidRPr="00C93A20">
        <w:rPr>
          <w:color w:val="auto"/>
          <w:lang w:eastAsia="ko-KR"/>
        </w:rPr>
        <w:t xml:space="preserve"> real Cl</w:t>
      </w:r>
      <w:r w:rsidR="005D3EB7" w:rsidRPr="00C93A20">
        <w:rPr>
          <w:color w:val="auto"/>
          <w:vertAlign w:val="superscript"/>
          <w:lang w:eastAsia="ko-KR"/>
        </w:rPr>
        <w:t>-</w:t>
      </w:r>
      <w:r w:rsidR="005D3EB7" w:rsidRPr="00C93A20">
        <w:rPr>
          <w:color w:val="auto"/>
          <w:lang w:eastAsia="ko-KR"/>
        </w:rPr>
        <w:t xml:space="preserve"> concentration in the unstirred boundary layers from the shift of junction potential is that the standard curve should be recorded under</w:t>
      </w:r>
      <w:r w:rsidR="00400425">
        <w:rPr>
          <w:color w:val="auto"/>
          <w:lang w:eastAsia="ko-KR"/>
        </w:rPr>
        <w:t xml:space="preserve"> a</w:t>
      </w:r>
      <w:r w:rsidR="005D3EB7" w:rsidRPr="00C93A20">
        <w:rPr>
          <w:color w:val="auto"/>
          <w:lang w:eastAsia="ko-KR"/>
        </w:rPr>
        <w:t xml:space="preserve"> </w:t>
      </w:r>
      <w:r w:rsidR="00400425">
        <w:rPr>
          <w:color w:val="auto"/>
          <w:lang w:eastAsia="ko-KR"/>
        </w:rPr>
        <w:t>sufficent</w:t>
      </w:r>
      <w:r w:rsidR="005D3EB7" w:rsidRPr="00C93A20">
        <w:rPr>
          <w:color w:val="auto"/>
          <w:lang w:eastAsia="ko-KR"/>
        </w:rPr>
        <w:t xml:space="preserve"> flow rate (30 mL/min in this experiment). Although this flow rate is very fast</w:t>
      </w:r>
      <w:r w:rsidR="00400425">
        <w:rPr>
          <w:color w:val="auto"/>
          <w:lang w:eastAsia="ko-KR"/>
        </w:rPr>
        <w:t>,</w:t>
      </w:r>
      <w:r w:rsidR="005D3EB7" w:rsidRPr="00C93A20">
        <w:rPr>
          <w:color w:val="auto"/>
          <w:lang w:eastAsia="ko-KR"/>
        </w:rPr>
        <w:t xml:space="preserve"> in practical cases</w:t>
      </w:r>
      <w:r w:rsidR="00400425">
        <w:rPr>
          <w:color w:val="auto"/>
          <w:lang w:eastAsia="ko-KR"/>
        </w:rPr>
        <w:t xml:space="preserve"> the</w:t>
      </w:r>
      <w:r w:rsidR="005D3EB7" w:rsidRPr="00C93A20">
        <w:rPr>
          <w:color w:val="auto"/>
          <w:lang w:eastAsia="ko-KR"/>
        </w:rPr>
        <w:t xml:space="preserve"> faster the fluid</w:t>
      </w:r>
      <w:r w:rsidR="00400425">
        <w:rPr>
          <w:color w:val="auto"/>
          <w:lang w:eastAsia="ko-KR"/>
        </w:rPr>
        <w:t>, the</w:t>
      </w:r>
      <w:r w:rsidR="005D3EB7" w:rsidRPr="00C93A20">
        <w:rPr>
          <w:color w:val="auto"/>
          <w:lang w:eastAsia="ko-KR"/>
        </w:rPr>
        <w:t xml:space="preserve"> </w:t>
      </w:r>
      <w:r w:rsidRPr="00C93A20">
        <w:rPr>
          <w:color w:val="auto"/>
          <w:lang w:eastAsia="ko-KR"/>
        </w:rPr>
        <w:t>smaller</w:t>
      </w:r>
      <w:r w:rsidR="005D3EB7" w:rsidRPr="00C93A20">
        <w:rPr>
          <w:color w:val="auto"/>
          <w:lang w:eastAsia="ko-KR"/>
        </w:rPr>
        <w:t xml:space="preserve"> the </w:t>
      </w:r>
      <w:r w:rsidR="00871A87" w:rsidRPr="00C93A20">
        <w:rPr>
          <w:color w:val="auto"/>
          <w:lang w:eastAsia="ko-KR"/>
        </w:rPr>
        <w:t xml:space="preserve">concentration drop </w:t>
      </w:r>
      <w:r w:rsidR="00400425">
        <w:rPr>
          <w:color w:val="auto"/>
          <w:lang w:eastAsia="ko-KR"/>
        </w:rPr>
        <w:t xml:space="preserve">is </w:t>
      </w:r>
      <w:r w:rsidRPr="00C93A20">
        <w:rPr>
          <w:color w:val="auto"/>
          <w:lang w:eastAsia="ko-KR"/>
        </w:rPr>
        <w:t xml:space="preserve">at </w:t>
      </w:r>
      <w:r w:rsidR="00871A87" w:rsidRPr="00C93A20">
        <w:rPr>
          <w:color w:val="auto"/>
          <w:lang w:eastAsia="ko-KR"/>
        </w:rPr>
        <w:t>the boundary layers</w:t>
      </w:r>
      <w:r w:rsidR="00780233" w:rsidRPr="00C93A20">
        <w:rPr>
          <w:color w:val="auto"/>
          <w:lang w:eastAsia="ko-KR"/>
        </w:rPr>
        <w:t xml:space="preserve"> (</w:t>
      </w:r>
      <w:r w:rsidR="0070478F" w:rsidRPr="0078533F">
        <w:rPr>
          <w:b/>
          <w:color w:val="auto"/>
          <w:lang w:eastAsia="ko-KR"/>
        </w:rPr>
        <w:t>Figure</w:t>
      </w:r>
      <w:r w:rsidR="0078533F">
        <w:rPr>
          <w:b/>
          <w:color w:val="auto"/>
          <w:lang w:eastAsia="ko-KR"/>
        </w:rPr>
        <w:t xml:space="preserve"> </w:t>
      </w:r>
      <w:r w:rsidR="00780233" w:rsidRPr="0078533F">
        <w:rPr>
          <w:b/>
          <w:color w:val="auto"/>
          <w:lang w:eastAsia="ko-KR"/>
        </w:rPr>
        <w:t>3</w:t>
      </w:r>
      <w:r w:rsidR="00780233" w:rsidRPr="00C93A20">
        <w:rPr>
          <w:color w:val="auto"/>
          <w:lang w:eastAsia="ko-KR"/>
        </w:rPr>
        <w:t>)</w:t>
      </w:r>
      <w:r w:rsidR="00871A87" w:rsidRPr="00C93A20">
        <w:rPr>
          <w:color w:val="auto"/>
          <w:lang w:eastAsia="ko-KR"/>
        </w:rPr>
        <w:t xml:space="preserve">. </w:t>
      </w:r>
      <w:r w:rsidR="0081238A" w:rsidRPr="00C93A20">
        <w:rPr>
          <w:color w:val="auto"/>
          <w:lang w:eastAsia="ko-KR"/>
        </w:rPr>
        <w:t>In addition, the open pipette must be filled with high KCl</w:t>
      </w:r>
      <w:r w:rsidRPr="00C93A20">
        <w:rPr>
          <w:color w:val="auto"/>
          <w:lang w:eastAsia="ko-KR"/>
        </w:rPr>
        <w:t>,</w:t>
      </w:r>
      <w:r w:rsidR="0081238A" w:rsidRPr="00C93A20">
        <w:rPr>
          <w:color w:val="auto"/>
          <w:lang w:eastAsia="ko-KR"/>
        </w:rPr>
        <w:t xml:space="preserve"> instead of </w:t>
      </w:r>
      <w:r w:rsidR="00400425">
        <w:rPr>
          <w:color w:val="auto"/>
          <w:lang w:eastAsia="ko-KR"/>
        </w:rPr>
        <w:t xml:space="preserve">a </w:t>
      </w:r>
      <w:r w:rsidR="0081238A" w:rsidRPr="00C93A20">
        <w:rPr>
          <w:color w:val="auto"/>
          <w:lang w:eastAsia="ko-KR"/>
        </w:rPr>
        <w:t>regular pipette solution</w:t>
      </w:r>
      <w:r w:rsidRPr="00C93A20">
        <w:rPr>
          <w:color w:val="auto"/>
          <w:lang w:eastAsia="ko-KR"/>
        </w:rPr>
        <w:t>,</w:t>
      </w:r>
      <w:r w:rsidR="0081238A" w:rsidRPr="00C93A20">
        <w:rPr>
          <w:color w:val="auto"/>
          <w:lang w:eastAsia="ko-KR"/>
        </w:rPr>
        <w:t xml:space="preserve"> </w:t>
      </w:r>
      <w:r w:rsidR="00400425">
        <w:rPr>
          <w:color w:val="auto"/>
          <w:lang w:eastAsia="ko-KR"/>
        </w:rPr>
        <w:t>in order for a</w:t>
      </w:r>
      <w:r w:rsidR="0081238A" w:rsidRPr="00C93A20">
        <w:rPr>
          <w:color w:val="auto"/>
          <w:lang w:eastAsia="ko-KR"/>
        </w:rPr>
        <w:t xml:space="preserve"> patch-clamp study to prevent the change in junction potential between </w:t>
      </w:r>
      <w:r w:rsidR="00400425">
        <w:rPr>
          <w:color w:val="auto"/>
          <w:lang w:eastAsia="ko-KR"/>
        </w:rPr>
        <w:t>a</w:t>
      </w:r>
      <w:r w:rsidR="0081238A" w:rsidRPr="00C93A20">
        <w:rPr>
          <w:color w:val="auto"/>
          <w:lang w:eastAsia="ko-KR"/>
        </w:rPr>
        <w:t xml:space="preserve"> pipette and bathing solution. </w:t>
      </w:r>
    </w:p>
    <w:p w14:paraId="75B95D38" w14:textId="77777777" w:rsidR="006844A5" w:rsidRPr="00C93A20" w:rsidRDefault="006844A5" w:rsidP="0070478F">
      <w:pPr>
        <w:widowControl/>
        <w:jc w:val="left"/>
        <w:rPr>
          <w:color w:val="auto"/>
        </w:rPr>
      </w:pPr>
    </w:p>
    <w:p w14:paraId="642C2134" w14:textId="3B4507F8" w:rsidR="00753AD6" w:rsidRPr="00C93A20" w:rsidRDefault="00C47228" w:rsidP="0070478F">
      <w:pPr>
        <w:widowControl/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>The shear force in the patch-clamp setting can be estimated from the following relationship</w:t>
      </w:r>
      <w:r w:rsidR="00654333" w:rsidRPr="00C93A20">
        <w:rPr>
          <w:color w:val="auto"/>
          <w:vertAlign w:val="superscript"/>
          <w:lang w:eastAsia="ko-KR"/>
        </w:rPr>
        <w:t>11</w:t>
      </w:r>
      <w:r w:rsidRPr="00C93A20">
        <w:rPr>
          <w:color w:val="auto"/>
          <w:lang w:eastAsia="ko-KR"/>
        </w:rPr>
        <w:t xml:space="preserve">: </w:t>
      </w:r>
    </w:p>
    <w:p w14:paraId="7B989CEF" w14:textId="77777777" w:rsidR="00C47228" w:rsidRPr="00C93A20" w:rsidRDefault="00C47228" w:rsidP="0070478F">
      <w:pPr>
        <w:widowControl/>
        <w:jc w:val="left"/>
        <w:rPr>
          <w:color w:val="auto"/>
          <w:lang w:eastAsia="ko-KR"/>
        </w:rPr>
      </w:pPr>
    </w:p>
    <w:p w14:paraId="0C02C147" w14:textId="48F3FDC1" w:rsidR="00753AD6" w:rsidRPr="00C93A20" w:rsidRDefault="00753AD6" w:rsidP="009858CC">
      <w:pPr>
        <w:pStyle w:val="NormalWeb"/>
        <w:widowControl/>
        <w:spacing w:before="0" w:beforeAutospacing="0" w:after="0" w:afterAutospacing="0"/>
        <w:jc w:val="center"/>
      </w:pPr>
      <w:r w:rsidRPr="00C93A20">
        <w:rPr>
          <w:i/>
          <w:iCs/>
        </w:rPr>
        <w:sym w:font="Symbol" w:char="F074"/>
      </w:r>
      <w:r w:rsidRPr="00C93A20">
        <w:t xml:space="preserve"> = (6</w:t>
      </w:r>
      <w:r w:rsidRPr="00C93A20">
        <w:rPr>
          <w:i/>
          <w:iCs/>
        </w:rPr>
        <w:sym w:font="Symbol" w:char="F06D"/>
      </w:r>
      <w:r w:rsidRPr="00C93A20">
        <w:rPr>
          <w:i/>
          <w:iCs/>
        </w:rPr>
        <w:t>Q</w:t>
      </w:r>
      <w:r w:rsidRPr="00C93A20">
        <w:t>) / (</w:t>
      </w:r>
      <w:r w:rsidRPr="00C93A20">
        <w:rPr>
          <w:i/>
          <w:iCs/>
        </w:rPr>
        <w:t>bh</w:t>
      </w:r>
      <w:r w:rsidRPr="00C93A20">
        <w:rPr>
          <w:vertAlign w:val="superscript"/>
        </w:rPr>
        <w:t>2</w:t>
      </w:r>
      <w:r w:rsidRPr="00C93A20">
        <w:t>)</w:t>
      </w:r>
      <w:r w:rsidR="0081238A" w:rsidRPr="00C93A20">
        <w:t xml:space="preserve"> </w:t>
      </w:r>
      <w:r w:rsidR="00066EF0" w:rsidRPr="00C93A20">
        <w:t>(</w:t>
      </w:r>
      <w:r w:rsidR="0078533F" w:rsidRPr="0078533F">
        <w:rPr>
          <w:b/>
        </w:rPr>
        <w:t xml:space="preserve">Equation </w:t>
      </w:r>
      <w:r w:rsidR="00066EF0" w:rsidRPr="0078533F">
        <w:rPr>
          <w:b/>
        </w:rPr>
        <w:t>2</w:t>
      </w:r>
      <w:r w:rsidR="00066EF0" w:rsidRPr="00C93A20">
        <w:t>)</w:t>
      </w:r>
    </w:p>
    <w:p w14:paraId="55248369" w14:textId="77777777" w:rsidR="00C47228" w:rsidRPr="00C93A20" w:rsidRDefault="00C47228" w:rsidP="0070478F">
      <w:pPr>
        <w:pStyle w:val="NormalWeb"/>
        <w:widowControl/>
        <w:spacing w:before="0" w:beforeAutospacing="0" w:after="0" w:afterAutospacing="0"/>
        <w:jc w:val="left"/>
        <w:rPr>
          <w:lang w:eastAsia="ko-KR"/>
        </w:rPr>
      </w:pPr>
    </w:p>
    <w:p w14:paraId="60BD7E28" w14:textId="1E51172F" w:rsidR="00753AD6" w:rsidRPr="00C93A20" w:rsidRDefault="00400425" w:rsidP="0070478F">
      <w:pPr>
        <w:pStyle w:val="NormalWeb"/>
        <w:widowControl/>
        <w:spacing w:before="0" w:beforeAutospacing="0" w:after="0" w:afterAutospacing="0"/>
        <w:jc w:val="left"/>
      </w:pPr>
      <w:r>
        <w:t>W</w:t>
      </w:r>
      <w:r w:rsidR="00753AD6" w:rsidRPr="00C93A20">
        <w:t>here</w:t>
      </w:r>
      <w:r>
        <w:t>:</w:t>
      </w:r>
      <w:r w:rsidR="00753AD6" w:rsidRPr="00C93A20">
        <w:t xml:space="preserve"> </w:t>
      </w:r>
      <w:r w:rsidR="00753AD6" w:rsidRPr="00C93A20">
        <w:rPr>
          <w:i/>
          <w:iCs/>
        </w:rPr>
        <w:sym w:font="Symbol" w:char="F074"/>
      </w:r>
      <w:r w:rsidR="00753AD6" w:rsidRPr="00C93A20">
        <w:t xml:space="preserve"> is the shear stress (N/cm</w:t>
      </w:r>
      <w:r w:rsidR="00753AD6" w:rsidRPr="00C93A20">
        <w:rPr>
          <w:vertAlign w:val="superscript"/>
        </w:rPr>
        <w:t>2</w:t>
      </w:r>
      <w:r w:rsidR="00753AD6" w:rsidRPr="00C93A20">
        <w:t>)</w:t>
      </w:r>
      <w:r>
        <w:t>;</w:t>
      </w:r>
      <w:r w:rsidR="00753AD6" w:rsidRPr="00C93A20">
        <w:t xml:space="preserve"> </w:t>
      </w:r>
      <w:r w:rsidR="00753AD6" w:rsidRPr="00C93A20">
        <w:rPr>
          <w:i/>
          <w:iCs/>
        </w:rPr>
        <w:sym w:font="Symbol" w:char="F06D"/>
      </w:r>
      <w:r w:rsidR="00753AD6" w:rsidRPr="00C93A20">
        <w:t xml:space="preserve"> is the viscosity (0.001 N m/s</w:t>
      </w:r>
      <w:r w:rsidR="00753AD6" w:rsidRPr="00C93A20">
        <w:rPr>
          <w:vertAlign w:val="superscript"/>
        </w:rPr>
        <w:t>2</w:t>
      </w:r>
      <w:r w:rsidR="00753AD6" w:rsidRPr="00C93A20">
        <w:t xml:space="preserve"> for water at 20°C)</w:t>
      </w:r>
      <w:r w:rsidR="00EB75AD">
        <w:t>;</w:t>
      </w:r>
      <w:r w:rsidR="00753AD6" w:rsidRPr="00C93A20">
        <w:t xml:space="preserve"> </w:t>
      </w:r>
      <w:r w:rsidR="00753AD6" w:rsidRPr="00C93A20">
        <w:rPr>
          <w:i/>
          <w:iCs/>
        </w:rPr>
        <w:t>Q</w:t>
      </w:r>
      <w:r w:rsidR="00753AD6" w:rsidRPr="00C93A20">
        <w:t xml:space="preserve"> is the fluid flow rate (m</w:t>
      </w:r>
      <w:r w:rsidR="00753AD6" w:rsidRPr="00C93A20">
        <w:rPr>
          <w:vertAlign w:val="superscript"/>
        </w:rPr>
        <w:t>3</w:t>
      </w:r>
      <w:r w:rsidR="00753AD6" w:rsidRPr="00C93A20">
        <w:t>/s)</w:t>
      </w:r>
      <w:r w:rsidR="00EB75AD">
        <w:t>;</w:t>
      </w:r>
      <w:r w:rsidR="00753AD6" w:rsidRPr="00C93A20">
        <w:t xml:space="preserve"> </w:t>
      </w:r>
      <w:r w:rsidR="00753AD6" w:rsidRPr="00C93A20">
        <w:rPr>
          <w:i/>
          <w:iCs/>
        </w:rPr>
        <w:t>b</w:t>
      </w:r>
      <w:r w:rsidR="00753AD6" w:rsidRPr="00C93A20">
        <w:t xml:space="preserve"> is the chamber width (m)</w:t>
      </w:r>
      <w:r w:rsidR="00EB75AD">
        <w:t>;</w:t>
      </w:r>
      <w:r w:rsidR="00753AD6" w:rsidRPr="00C93A20">
        <w:t xml:space="preserve"> and </w:t>
      </w:r>
      <w:r w:rsidR="00753AD6" w:rsidRPr="00C93A20">
        <w:rPr>
          <w:i/>
          <w:iCs/>
        </w:rPr>
        <w:t>h</w:t>
      </w:r>
      <w:r w:rsidR="00753AD6" w:rsidRPr="00C93A20">
        <w:t xml:space="preserve"> is the chamber height (m).</w:t>
      </w:r>
      <w:r w:rsidR="0046389C" w:rsidRPr="00C93A20">
        <w:t xml:space="preserve"> </w:t>
      </w:r>
      <w:r w:rsidR="00B422C5" w:rsidRPr="00C93A20">
        <w:t xml:space="preserve">When </w:t>
      </w:r>
      <w:r w:rsidR="00B630FB" w:rsidRPr="00C93A20">
        <w:t xml:space="preserve">the fluid flow rate is </w:t>
      </w:r>
      <w:r w:rsidR="000D5D17" w:rsidRPr="00C93A20">
        <w:t>30</w:t>
      </w:r>
      <w:r w:rsidR="00B630FB" w:rsidRPr="00C93A20">
        <w:t xml:space="preserve"> mL/min, the shear force in the patch-chamber shown in </w:t>
      </w:r>
      <w:r w:rsidR="0078533F">
        <w:rPr>
          <w:b/>
        </w:rPr>
        <w:t>F</w:t>
      </w:r>
      <w:r w:rsidR="00B630FB" w:rsidRPr="0078533F">
        <w:rPr>
          <w:b/>
        </w:rPr>
        <w:t>igure 1</w:t>
      </w:r>
      <w:r w:rsidR="00B630FB" w:rsidRPr="00C93A20">
        <w:t xml:space="preserve"> is estimated to be </w:t>
      </w:r>
      <w:r w:rsidR="00EB75AD">
        <w:t>~</w:t>
      </w:r>
      <w:r w:rsidR="00112DBF" w:rsidRPr="00C93A20">
        <w:t>0</w:t>
      </w:r>
      <w:r w:rsidR="000D5D17" w:rsidRPr="00C93A20">
        <w:t>.</w:t>
      </w:r>
      <w:r w:rsidR="00735D96" w:rsidRPr="00C93A20">
        <w:t xml:space="preserve">75 </w:t>
      </w:r>
      <w:r w:rsidR="00D70060" w:rsidRPr="00C93A20">
        <w:t>dyn/cm</w:t>
      </w:r>
      <w:r w:rsidR="00D70060" w:rsidRPr="00C93A20">
        <w:rPr>
          <w:vertAlign w:val="superscript"/>
        </w:rPr>
        <w:t>2</w:t>
      </w:r>
      <w:r w:rsidR="00F8097D" w:rsidRPr="00C93A20">
        <w:rPr>
          <w:vertAlign w:val="superscript"/>
        </w:rPr>
        <w:t xml:space="preserve"> </w:t>
      </w:r>
      <w:r w:rsidR="00735D96" w:rsidRPr="00C93A20">
        <w:t>a</w:t>
      </w:r>
      <w:r w:rsidR="00F8097D" w:rsidRPr="00C93A20">
        <w:t xml:space="preserve">ccording to the above </w:t>
      </w:r>
      <w:r w:rsidR="00EB75AD">
        <w:t>equation</w:t>
      </w:r>
      <w:r w:rsidR="00D70060" w:rsidRPr="00C93A20">
        <w:t xml:space="preserve">. This is </w:t>
      </w:r>
      <w:r w:rsidR="003C09AD" w:rsidRPr="00C93A20">
        <w:t>a</w:t>
      </w:r>
      <w:r w:rsidR="00D70060" w:rsidRPr="00C93A20">
        <w:t xml:space="preserve"> low shear force</w:t>
      </w:r>
      <w:r w:rsidR="00A40C7F" w:rsidRPr="00C93A20">
        <w:t xml:space="preserve"> level</w:t>
      </w:r>
      <w:r w:rsidR="00D70060" w:rsidRPr="00C93A20">
        <w:t xml:space="preserve"> </w:t>
      </w:r>
      <w:r w:rsidR="00446EAE" w:rsidRPr="00C93A20">
        <w:rPr>
          <w:lang w:eastAsia="ko-KR"/>
        </w:rPr>
        <w:t xml:space="preserve">compared </w:t>
      </w:r>
      <w:r w:rsidR="00EB75AD">
        <w:rPr>
          <w:lang w:eastAsia="ko-KR"/>
        </w:rPr>
        <w:t>to</w:t>
      </w:r>
      <w:r w:rsidR="00954AEB" w:rsidRPr="00C93A20">
        <w:rPr>
          <w:lang w:eastAsia="ko-KR"/>
        </w:rPr>
        <w:t xml:space="preserve"> </w:t>
      </w:r>
      <w:r w:rsidR="00D70060" w:rsidRPr="00C93A20">
        <w:rPr>
          <w:lang w:eastAsia="ko-KR"/>
        </w:rPr>
        <w:t>the physiological shear force</w:t>
      </w:r>
      <w:r w:rsidR="00151948" w:rsidRPr="00C93A20">
        <w:rPr>
          <w:lang w:eastAsia="ko-KR"/>
        </w:rPr>
        <w:t>;</w:t>
      </w:r>
      <w:r w:rsidR="00D70060" w:rsidRPr="00C93A20">
        <w:rPr>
          <w:lang w:eastAsia="ko-KR"/>
        </w:rPr>
        <w:t xml:space="preserve"> endothelial cells i</w:t>
      </w:r>
      <w:r w:rsidR="00BE518E" w:rsidRPr="00C93A20">
        <w:rPr>
          <w:lang w:eastAsia="ko-KR"/>
        </w:rPr>
        <w:t>n</w:t>
      </w:r>
      <w:r w:rsidR="00D70060" w:rsidRPr="00C93A20">
        <w:rPr>
          <w:lang w:eastAsia="ko-KR"/>
        </w:rPr>
        <w:t xml:space="preserve"> blood vessels can be subject</w:t>
      </w:r>
      <w:r w:rsidR="00151948" w:rsidRPr="00C93A20">
        <w:rPr>
          <w:lang w:eastAsia="ko-KR"/>
        </w:rPr>
        <w:t>ed</w:t>
      </w:r>
      <w:r w:rsidR="00D70060" w:rsidRPr="00C93A20">
        <w:rPr>
          <w:lang w:eastAsia="ko-KR"/>
        </w:rPr>
        <w:t xml:space="preserve"> to shear force</w:t>
      </w:r>
      <w:r w:rsidR="00151948" w:rsidRPr="00C93A20">
        <w:rPr>
          <w:lang w:eastAsia="ko-KR"/>
        </w:rPr>
        <w:t>s of</w:t>
      </w:r>
      <w:r w:rsidR="00D70060" w:rsidRPr="00C93A20">
        <w:rPr>
          <w:lang w:eastAsia="ko-KR"/>
        </w:rPr>
        <w:t xml:space="preserve"> up to 40 </w:t>
      </w:r>
      <w:r w:rsidR="00D70060" w:rsidRPr="00C93A20">
        <w:t>dyn/cm</w:t>
      </w:r>
      <w:r w:rsidR="007C73A2" w:rsidRPr="00C93A20">
        <w:rPr>
          <w:vertAlign w:val="superscript"/>
          <w:lang w:eastAsia="ko-KR"/>
        </w:rPr>
        <w:t>1</w:t>
      </w:r>
      <w:r w:rsidR="008C101C" w:rsidRPr="00C93A20">
        <w:rPr>
          <w:vertAlign w:val="superscript"/>
          <w:lang w:eastAsia="ko-KR"/>
        </w:rPr>
        <w:t>8</w:t>
      </w:r>
      <w:r w:rsidR="007C73A2" w:rsidRPr="00C93A20">
        <w:rPr>
          <w:vertAlign w:val="superscript"/>
          <w:lang w:eastAsia="ko-KR"/>
        </w:rPr>
        <w:t>,1</w:t>
      </w:r>
      <w:r w:rsidR="008C101C" w:rsidRPr="00C93A20">
        <w:rPr>
          <w:vertAlign w:val="superscript"/>
          <w:lang w:eastAsia="ko-KR"/>
        </w:rPr>
        <w:t>9</w:t>
      </w:r>
      <w:r w:rsidR="0078533F">
        <w:rPr>
          <w:vertAlign w:val="superscript"/>
          <w:lang w:eastAsia="ko-KR"/>
        </w:rPr>
        <w:t>,21</w:t>
      </w:r>
      <w:r w:rsidR="00BC1D77" w:rsidRPr="00C93A20">
        <w:t>.</w:t>
      </w:r>
      <w:r w:rsidR="00DA3D3B" w:rsidRPr="00C93A20">
        <w:t xml:space="preserve"> Therefore, </w:t>
      </w:r>
      <w:r w:rsidR="005D0075" w:rsidRPr="00C93A20">
        <w:t>provided that the ion channe</w:t>
      </w:r>
      <w:r w:rsidR="005D0075" w:rsidRPr="00C93A20">
        <w:rPr>
          <w:lang w:eastAsia="ko-KR"/>
        </w:rPr>
        <w:t>ls are not sensitive to shear force</w:t>
      </w:r>
      <w:r w:rsidR="00EB75AD">
        <w:rPr>
          <w:lang w:eastAsia="ko-KR"/>
        </w:rPr>
        <w:t>s</w:t>
      </w:r>
      <w:r w:rsidR="005D0075" w:rsidRPr="00C93A20">
        <w:rPr>
          <w:lang w:eastAsia="ko-KR"/>
        </w:rPr>
        <w:t xml:space="preserve"> </w:t>
      </w:r>
      <w:r w:rsidR="00EB75AD">
        <w:rPr>
          <w:lang w:eastAsia="ko-KR"/>
        </w:rPr>
        <w:t>less than</w:t>
      </w:r>
      <w:r w:rsidR="00F96B96" w:rsidRPr="00C93A20">
        <w:rPr>
          <w:lang w:eastAsia="ko-KR"/>
        </w:rPr>
        <w:t xml:space="preserve"> </w:t>
      </w:r>
      <w:r w:rsidR="005D0075" w:rsidRPr="00C93A20">
        <w:rPr>
          <w:lang w:eastAsia="ko-KR"/>
        </w:rPr>
        <w:t>0.75 dyn/cm</w:t>
      </w:r>
      <w:r w:rsidR="005D0075" w:rsidRPr="00C93A20">
        <w:rPr>
          <w:vertAlign w:val="superscript"/>
          <w:lang w:eastAsia="ko-KR"/>
        </w:rPr>
        <w:t>2</w:t>
      </w:r>
      <w:r w:rsidR="005D0075" w:rsidRPr="00C93A20">
        <w:rPr>
          <w:lang w:eastAsia="ko-KR"/>
        </w:rPr>
        <w:t xml:space="preserve">, we can </w:t>
      </w:r>
      <w:r w:rsidR="001B6610" w:rsidRPr="00C93A20">
        <w:rPr>
          <w:lang w:eastAsia="ko-KR"/>
        </w:rPr>
        <w:t xml:space="preserve">study the fluid flow/shear force sensitivity of ion channels after </w:t>
      </w:r>
      <w:r w:rsidR="005D0075" w:rsidRPr="00C93A20">
        <w:rPr>
          <w:lang w:eastAsia="ko-KR"/>
        </w:rPr>
        <w:t>exclud</w:t>
      </w:r>
      <w:r w:rsidR="001B6610" w:rsidRPr="00C93A20">
        <w:rPr>
          <w:lang w:eastAsia="ko-KR"/>
        </w:rPr>
        <w:t xml:space="preserve">ing </w:t>
      </w:r>
      <w:r w:rsidR="005D0075" w:rsidRPr="00C93A20">
        <w:rPr>
          <w:lang w:eastAsia="ko-KR"/>
        </w:rPr>
        <w:t xml:space="preserve">the unstirred boundary layer effect by setting the control condition to </w:t>
      </w:r>
      <w:r w:rsidR="001B6610" w:rsidRPr="00C93A20">
        <w:rPr>
          <w:lang w:eastAsia="ko-KR"/>
        </w:rPr>
        <w:t>0.75 dyn/cm</w:t>
      </w:r>
      <w:r w:rsidR="001B6610" w:rsidRPr="00C93A20">
        <w:rPr>
          <w:vertAlign w:val="superscript"/>
          <w:lang w:eastAsia="ko-KR"/>
        </w:rPr>
        <w:t>2</w:t>
      </w:r>
      <w:r w:rsidR="003A4EC2" w:rsidRPr="00C93A20">
        <w:rPr>
          <w:lang w:eastAsia="ko-KR"/>
        </w:rPr>
        <w:t xml:space="preserve">. </w:t>
      </w:r>
      <w:r w:rsidR="001B6610" w:rsidRPr="00C93A20">
        <w:rPr>
          <w:lang w:eastAsia="ko-KR"/>
        </w:rPr>
        <w:t>However, some ion channels</w:t>
      </w:r>
      <w:r w:rsidR="008A017F" w:rsidRPr="00C93A20">
        <w:rPr>
          <w:lang w:eastAsia="ko-KR"/>
        </w:rPr>
        <w:t>,</w:t>
      </w:r>
      <w:r w:rsidR="0014134B" w:rsidRPr="00C93A20">
        <w:rPr>
          <w:lang w:eastAsia="ko-KR"/>
        </w:rPr>
        <w:t xml:space="preserve"> including Kir2.1</w:t>
      </w:r>
      <w:r w:rsidR="008A017F" w:rsidRPr="00C93A20">
        <w:rPr>
          <w:lang w:eastAsia="ko-KR"/>
        </w:rPr>
        <w:t>,</w:t>
      </w:r>
      <w:r w:rsidR="001B6610" w:rsidRPr="00C93A20">
        <w:rPr>
          <w:lang w:eastAsia="ko-KR"/>
        </w:rPr>
        <w:t xml:space="preserve"> seem to be sensitive to shear force</w:t>
      </w:r>
      <w:r w:rsidR="00EB75AD">
        <w:rPr>
          <w:lang w:eastAsia="ko-KR"/>
        </w:rPr>
        <w:t>s</w:t>
      </w:r>
      <w:r w:rsidR="001B6610" w:rsidRPr="00C93A20">
        <w:rPr>
          <w:lang w:eastAsia="ko-KR"/>
        </w:rPr>
        <w:t xml:space="preserve"> </w:t>
      </w:r>
      <w:r w:rsidR="00EB75AD">
        <w:rPr>
          <w:lang w:eastAsia="ko-KR"/>
        </w:rPr>
        <w:t>less than</w:t>
      </w:r>
      <w:r w:rsidR="001B6610" w:rsidRPr="00C93A20">
        <w:rPr>
          <w:lang w:eastAsia="ko-KR"/>
        </w:rPr>
        <w:t xml:space="preserve"> 0.75 dyn/cm</w:t>
      </w:r>
      <w:r w:rsidR="001B6610" w:rsidRPr="00C93A20">
        <w:rPr>
          <w:vertAlign w:val="superscript"/>
          <w:lang w:eastAsia="ko-KR"/>
        </w:rPr>
        <w:t>2</w:t>
      </w:r>
      <w:r w:rsidR="00EB75AD">
        <w:rPr>
          <w:vertAlign w:val="superscript"/>
          <w:lang w:eastAsia="ko-KR"/>
        </w:rPr>
        <w:t>-</w:t>
      </w:r>
      <w:r w:rsidR="00B23596" w:rsidRPr="00C93A20">
        <w:rPr>
          <w:rFonts w:hint="eastAsia"/>
          <w:vertAlign w:val="superscript"/>
          <w:lang w:eastAsia="ko-KR"/>
        </w:rPr>
        <w:t>6</w:t>
      </w:r>
      <w:r w:rsidR="001B6610" w:rsidRPr="00C93A20">
        <w:rPr>
          <w:lang w:eastAsia="ko-KR"/>
        </w:rPr>
        <w:t>.</w:t>
      </w:r>
      <w:r w:rsidR="005D0075" w:rsidRPr="00C93A20">
        <w:rPr>
          <w:lang w:eastAsia="ko-KR"/>
        </w:rPr>
        <w:t xml:space="preserve"> </w:t>
      </w:r>
    </w:p>
    <w:p w14:paraId="6EAD9D65" w14:textId="157C0EE6" w:rsidR="00DC6429" w:rsidRPr="00C93A20" w:rsidRDefault="00DC6429" w:rsidP="0070478F">
      <w:pPr>
        <w:pStyle w:val="NormalWeb"/>
        <w:widowControl/>
        <w:spacing w:before="0" w:beforeAutospacing="0" w:after="0" w:afterAutospacing="0"/>
        <w:jc w:val="left"/>
      </w:pPr>
    </w:p>
    <w:p w14:paraId="535453E9" w14:textId="4C95A012" w:rsidR="00DC6429" w:rsidRPr="00C93A20" w:rsidRDefault="0095525D" w:rsidP="0070478F">
      <w:pPr>
        <w:pStyle w:val="NormalWeb"/>
        <w:widowControl/>
        <w:spacing w:before="0" w:beforeAutospacing="0" w:after="0" w:afterAutospacing="0"/>
        <w:jc w:val="left"/>
        <w:rPr>
          <w:lang w:eastAsia="ko-KR"/>
        </w:rPr>
      </w:pPr>
      <w:r w:rsidRPr="00C93A20">
        <w:rPr>
          <w:lang w:eastAsia="ko-KR"/>
        </w:rPr>
        <w:t>T</w:t>
      </w:r>
      <w:r w:rsidR="00DC6429" w:rsidRPr="00C93A20">
        <w:rPr>
          <w:lang w:eastAsia="ko-KR"/>
        </w:rPr>
        <w:t>he unstirred layer effect was originally suggested by Barry and colleague</w:t>
      </w:r>
      <w:r w:rsidR="008A017F" w:rsidRPr="00C93A20">
        <w:rPr>
          <w:lang w:eastAsia="ko-KR"/>
        </w:rPr>
        <w:t>s</w:t>
      </w:r>
      <w:r w:rsidR="008C101C" w:rsidRPr="00C93A20">
        <w:rPr>
          <w:vertAlign w:val="superscript"/>
          <w:lang w:eastAsia="ko-KR"/>
        </w:rPr>
        <w:t>12-15</w:t>
      </w:r>
      <w:r w:rsidR="00DC6429" w:rsidRPr="00C93A20">
        <w:rPr>
          <w:lang w:eastAsia="ko-KR"/>
        </w:rPr>
        <w:t xml:space="preserve">. </w:t>
      </w:r>
      <w:r w:rsidR="00C17430" w:rsidRPr="00C93A20">
        <w:rPr>
          <w:lang w:eastAsia="ko-KR"/>
        </w:rPr>
        <w:t>Here</w:t>
      </w:r>
      <w:r w:rsidR="006844A5" w:rsidRPr="00C93A20">
        <w:rPr>
          <w:lang w:eastAsia="ko-KR"/>
        </w:rPr>
        <w:t xml:space="preserve">, </w:t>
      </w:r>
      <w:r w:rsidR="00EB75AD">
        <w:rPr>
          <w:lang w:eastAsia="ko-KR"/>
        </w:rPr>
        <w:t xml:space="preserve">we </w:t>
      </w:r>
      <w:r w:rsidR="000B734F" w:rsidRPr="00C93A20">
        <w:rPr>
          <w:lang w:eastAsia="ko-KR"/>
        </w:rPr>
        <w:t>provide a</w:t>
      </w:r>
      <w:r w:rsidR="00EB75AD">
        <w:rPr>
          <w:lang w:eastAsia="ko-KR"/>
        </w:rPr>
        <w:t xml:space="preserve"> method</w:t>
      </w:r>
      <w:r w:rsidR="000B734F" w:rsidRPr="00C93A20">
        <w:rPr>
          <w:lang w:eastAsia="ko-KR"/>
        </w:rPr>
        <w:t xml:space="preserve"> to estimate real ion concentration in the unstirred layer by measuring </w:t>
      </w:r>
      <w:r w:rsidR="00C17430" w:rsidRPr="00C93A20">
        <w:rPr>
          <w:lang w:eastAsia="ko-KR"/>
        </w:rPr>
        <w:t xml:space="preserve">changes in </w:t>
      </w:r>
      <w:r w:rsidR="000B734F" w:rsidRPr="00C93A20">
        <w:rPr>
          <w:lang w:eastAsia="ko-KR"/>
        </w:rPr>
        <w:t xml:space="preserve">junction potential with open patch-clamp pipette. </w:t>
      </w:r>
      <w:r w:rsidR="001534DA" w:rsidRPr="00C93A20">
        <w:rPr>
          <w:lang w:eastAsia="ko-KR"/>
        </w:rPr>
        <w:t xml:space="preserve">We </w:t>
      </w:r>
      <w:r w:rsidR="000C109D" w:rsidRPr="00C93A20">
        <w:rPr>
          <w:lang w:eastAsia="ko-KR"/>
        </w:rPr>
        <w:t>also</w:t>
      </w:r>
      <w:r w:rsidR="001534DA" w:rsidRPr="00C93A20">
        <w:rPr>
          <w:lang w:eastAsia="ko-KR"/>
        </w:rPr>
        <w:t xml:space="preserve"> sugges</w:t>
      </w:r>
      <w:r w:rsidR="00EB75AD">
        <w:rPr>
          <w:lang w:eastAsia="ko-KR"/>
        </w:rPr>
        <w:t>t</w:t>
      </w:r>
      <w:r w:rsidR="001534DA" w:rsidRPr="00C93A20">
        <w:rPr>
          <w:lang w:eastAsia="ko-KR"/>
        </w:rPr>
        <w:t xml:space="preserve"> that this unstirred boundary layer effect </w:t>
      </w:r>
      <w:r w:rsidR="00754137" w:rsidRPr="00C93A20">
        <w:rPr>
          <w:lang w:eastAsia="ko-KR"/>
        </w:rPr>
        <w:t xml:space="preserve">may </w:t>
      </w:r>
      <w:r w:rsidR="001534DA" w:rsidRPr="00C93A20">
        <w:rPr>
          <w:lang w:eastAsia="ko-KR"/>
        </w:rPr>
        <w:t xml:space="preserve">contribute to fluid flow-induced </w:t>
      </w:r>
      <w:r w:rsidR="00754137" w:rsidRPr="00C93A20">
        <w:rPr>
          <w:lang w:eastAsia="ko-KR"/>
        </w:rPr>
        <w:t xml:space="preserve">regulation </w:t>
      </w:r>
      <w:r w:rsidR="001534DA" w:rsidRPr="00C93A20">
        <w:rPr>
          <w:lang w:eastAsia="ko-KR"/>
        </w:rPr>
        <w:t xml:space="preserve">of ion channel </w:t>
      </w:r>
      <w:r w:rsidR="001534DA" w:rsidRPr="00C93A20">
        <w:rPr>
          <w:lang w:eastAsia="ko-KR"/>
        </w:rPr>
        <w:lastRenderedPageBreak/>
        <w:t>currents and</w:t>
      </w:r>
      <w:r w:rsidR="00754137" w:rsidRPr="00C93A20">
        <w:rPr>
          <w:lang w:eastAsia="ko-KR"/>
        </w:rPr>
        <w:t xml:space="preserve"> should</w:t>
      </w:r>
      <w:r w:rsidR="001534DA" w:rsidRPr="00C93A20">
        <w:rPr>
          <w:lang w:eastAsia="ko-KR"/>
        </w:rPr>
        <w:t xml:space="preserve"> be considered </w:t>
      </w:r>
      <w:r w:rsidR="00754137" w:rsidRPr="00C93A20">
        <w:rPr>
          <w:lang w:eastAsia="ko-KR"/>
        </w:rPr>
        <w:t xml:space="preserve">while </w:t>
      </w:r>
      <w:r w:rsidR="00803CD5" w:rsidRPr="00C93A20">
        <w:rPr>
          <w:lang w:eastAsia="ko-KR"/>
        </w:rPr>
        <w:t>studying fluid flow</w:t>
      </w:r>
      <w:r w:rsidR="00C17430" w:rsidRPr="00C93A20">
        <w:rPr>
          <w:lang w:eastAsia="ko-KR"/>
        </w:rPr>
        <w:t>-</w:t>
      </w:r>
      <w:r w:rsidR="00803CD5" w:rsidRPr="00C93A20">
        <w:rPr>
          <w:lang w:eastAsia="ko-KR"/>
        </w:rPr>
        <w:t>mechanosensitivity of ion channels</w:t>
      </w:r>
      <w:r w:rsidR="001534DA" w:rsidRPr="00C93A20">
        <w:rPr>
          <w:lang w:eastAsia="ko-KR"/>
        </w:rPr>
        <w:t xml:space="preserve">. </w:t>
      </w:r>
      <w:r w:rsidR="00807E46" w:rsidRPr="00C93A20">
        <w:rPr>
          <w:lang w:eastAsia="ko-KR"/>
        </w:rPr>
        <w:t xml:space="preserve">However, </w:t>
      </w:r>
      <w:r w:rsidR="00754137" w:rsidRPr="00C93A20">
        <w:rPr>
          <w:lang w:eastAsia="ko-KR"/>
        </w:rPr>
        <w:t xml:space="preserve">based on this hypothesis, </w:t>
      </w:r>
      <w:r w:rsidR="00EB75AD">
        <w:rPr>
          <w:lang w:eastAsia="ko-KR"/>
        </w:rPr>
        <w:t>it may be</w:t>
      </w:r>
      <w:r w:rsidR="00754137" w:rsidRPr="00C93A20">
        <w:rPr>
          <w:lang w:eastAsia="ko-KR"/>
        </w:rPr>
        <w:t xml:space="preserve"> ask</w:t>
      </w:r>
      <w:r w:rsidR="00EB75AD">
        <w:rPr>
          <w:lang w:eastAsia="ko-KR"/>
        </w:rPr>
        <w:t>ed</w:t>
      </w:r>
      <w:r w:rsidR="00754137" w:rsidRPr="00C93A20">
        <w:rPr>
          <w:lang w:eastAsia="ko-KR"/>
        </w:rPr>
        <w:t xml:space="preserve"> </w:t>
      </w:r>
      <w:r w:rsidR="00EB75AD" w:rsidRPr="00C93A20">
        <w:rPr>
          <w:lang w:eastAsia="ko-KR"/>
        </w:rPr>
        <w:t xml:space="preserve">why some ion channel currents </w:t>
      </w:r>
      <w:r w:rsidR="00EB75AD">
        <w:rPr>
          <w:lang w:eastAsia="ko-KR"/>
        </w:rPr>
        <w:t xml:space="preserve">are </w:t>
      </w:r>
      <w:r w:rsidR="00EB75AD" w:rsidRPr="00C93A20">
        <w:rPr>
          <w:lang w:eastAsia="ko-KR"/>
        </w:rPr>
        <w:t>not sensitive to fluid flow-dependent regulation</w:t>
      </w:r>
      <w:r w:rsidR="00754137" w:rsidRPr="00C93A20">
        <w:rPr>
          <w:lang w:eastAsia="ko-KR"/>
        </w:rPr>
        <w:t xml:space="preserve"> if </w:t>
      </w:r>
      <w:r w:rsidR="00525CFD" w:rsidRPr="00C93A20">
        <w:rPr>
          <w:lang w:eastAsia="ko-KR"/>
        </w:rPr>
        <w:t xml:space="preserve">the unstirred boundary layer effect is </w:t>
      </w:r>
      <w:r w:rsidR="00754137" w:rsidRPr="00C93A20">
        <w:rPr>
          <w:lang w:eastAsia="ko-KR"/>
        </w:rPr>
        <w:t xml:space="preserve">an </w:t>
      </w:r>
      <w:r w:rsidR="00525CFD" w:rsidRPr="00C93A20">
        <w:rPr>
          <w:lang w:eastAsia="ko-KR"/>
        </w:rPr>
        <w:t xml:space="preserve">electrochemical </w:t>
      </w:r>
      <w:r w:rsidR="00754137" w:rsidRPr="00C93A20">
        <w:rPr>
          <w:lang w:eastAsia="ko-KR"/>
        </w:rPr>
        <w:t xml:space="preserve">rather than </w:t>
      </w:r>
      <w:r w:rsidR="00525CFD" w:rsidRPr="00C93A20">
        <w:rPr>
          <w:lang w:eastAsia="ko-KR"/>
        </w:rPr>
        <w:t>biological</w:t>
      </w:r>
      <w:r w:rsidR="00EB75AD">
        <w:rPr>
          <w:lang w:eastAsia="ko-KR"/>
        </w:rPr>
        <w:t xml:space="preserve"> control</w:t>
      </w:r>
      <w:r w:rsidR="00780EDF" w:rsidRPr="00C93A20">
        <w:rPr>
          <w:lang w:eastAsia="ko-KR"/>
        </w:rPr>
        <w:t>.</w:t>
      </w:r>
      <w:r w:rsidR="005501D5" w:rsidRPr="00C93A20">
        <w:rPr>
          <w:lang w:eastAsia="ko-KR"/>
        </w:rPr>
        <w:t xml:space="preserve"> </w:t>
      </w:r>
      <w:r w:rsidR="00780EDF" w:rsidRPr="00C93A20">
        <w:rPr>
          <w:lang w:eastAsia="ko-KR"/>
        </w:rPr>
        <w:t>A</w:t>
      </w:r>
      <w:r w:rsidR="00342484" w:rsidRPr="00C93A20">
        <w:rPr>
          <w:lang w:eastAsia="ko-KR"/>
        </w:rPr>
        <w:t>s briefly addressed above,</w:t>
      </w:r>
      <w:r w:rsidR="00780EDF" w:rsidRPr="00C93A20">
        <w:rPr>
          <w:lang w:eastAsia="ko-KR"/>
        </w:rPr>
        <w:t xml:space="preserve"> </w:t>
      </w:r>
      <w:r w:rsidR="00EB75AD">
        <w:rPr>
          <w:lang w:eastAsia="ko-KR"/>
        </w:rPr>
        <w:t>this</w:t>
      </w:r>
      <w:r w:rsidR="00780EDF" w:rsidRPr="00C93A20">
        <w:rPr>
          <w:lang w:eastAsia="ko-KR"/>
        </w:rPr>
        <w:t xml:space="preserve"> is </w:t>
      </w:r>
      <w:r w:rsidR="00754137" w:rsidRPr="00C93A20">
        <w:rPr>
          <w:lang w:eastAsia="ko-KR"/>
        </w:rPr>
        <w:t>pr</w:t>
      </w:r>
      <w:r w:rsidR="00D35FDC" w:rsidRPr="00C93A20">
        <w:rPr>
          <w:lang w:eastAsia="ko-KR"/>
        </w:rPr>
        <w:t xml:space="preserve">obably </w:t>
      </w:r>
      <w:r w:rsidR="00754137" w:rsidRPr="00C93A20">
        <w:rPr>
          <w:lang w:eastAsia="ko-KR"/>
        </w:rPr>
        <w:t xml:space="preserve">because </w:t>
      </w:r>
      <w:r w:rsidR="00E1321D" w:rsidRPr="00C93A20">
        <w:rPr>
          <w:lang w:eastAsia="ko-KR"/>
        </w:rPr>
        <w:t>only</w:t>
      </w:r>
      <w:r w:rsidR="00D35FDC" w:rsidRPr="00C93A20">
        <w:rPr>
          <w:lang w:eastAsia="ko-KR"/>
        </w:rPr>
        <w:t xml:space="preserve"> </w:t>
      </w:r>
      <w:r w:rsidR="00E1321D" w:rsidRPr="00C93A20">
        <w:rPr>
          <w:lang w:eastAsia="ko-KR"/>
        </w:rPr>
        <w:t xml:space="preserve">ion </w:t>
      </w:r>
      <w:r w:rsidR="00C96FEA" w:rsidRPr="00C93A20">
        <w:rPr>
          <w:lang w:eastAsia="ko-KR"/>
        </w:rPr>
        <w:t xml:space="preserve">currents through </w:t>
      </w:r>
      <w:r w:rsidR="00D35FDC" w:rsidRPr="00C93A20">
        <w:rPr>
          <w:lang w:eastAsia="ko-KR"/>
        </w:rPr>
        <w:t xml:space="preserve">channels with </w:t>
      </w:r>
      <w:r w:rsidR="00EB75AD">
        <w:rPr>
          <w:lang w:eastAsia="ko-KR"/>
        </w:rPr>
        <w:t>large</w:t>
      </w:r>
      <w:r w:rsidR="00C96FEA" w:rsidRPr="00C93A20">
        <w:rPr>
          <w:lang w:eastAsia="ko-KR"/>
        </w:rPr>
        <w:t xml:space="preserve"> </w:t>
      </w:r>
      <w:r w:rsidR="00807E46" w:rsidRPr="00C93A20">
        <w:rPr>
          <w:lang w:eastAsia="ko-KR"/>
        </w:rPr>
        <w:t xml:space="preserve">enough </w:t>
      </w:r>
      <w:r w:rsidR="00C96FEA" w:rsidRPr="00C93A20">
        <w:rPr>
          <w:lang w:eastAsia="ko-KR"/>
        </w:rPr>
        <w:t>single</w:t>
      </w:r>
      <w:r w:rsidR="00754137" w:rsidRPr="00C93A20">
        <w:rPr>
          <w:lang w:eastAsia="ko-KR"/>
        </w:rPr>
        <w:t>-</w:t>
      </w:r>
      <w:r w:rsidR="00C96FEA" w:rsidRPr="00C93A20">
        <w:rPr>
          <w:lang w:eastAsia="ko-KR"/>
        </w:rPr>
        <w:t xml:space="preserve">channel conductance and long </w:t>
      </w:r>
      <w:r w:rsidR="00807E46" w:rsidRPr="00C93A20">
        <w:rPr>
          <w:lang w:eastAsia="ko-KR"/>
        </w:rPr>
        <w:t xml:space="preserve">enough </w:t>
      </w:r>
      <w:r w:rsidR="00C96FEA" w:rsidRPr="00C93A20">
        <w:rPr>
          <w:lang w:eastAsia="ko-KR"/>
        </w:rPr>
        <w:t>open</w:t>
      </w:r>
      <w:r w:rsidR="00754137" w:rsidRPr="00C93A20">
        <w:rPr>
          <w:lang w:eastAsia="ko-KR"/>
        </w:rPr>
        <w:t>-</w:t>
      </w:r>
      <w:r w:rsidR="00C96FEA" w:rsidRPr="00C93A20">
        <w:rPr>
          <w:lang w:eastAsia="ko-KR"/>
        </w:rPr>
        <w:t xml:space="preserve">time </w:t>
      </w:r>
      <w:r w:rsidR="00807E46" w:rsidRPr="00C93A20">
        <w:rPr>
          <w:lang w:eastAsia="ko-KR"/>
        </w:rPr>
        <w:t xml:space="preserve">can be </w:t>
      </w:r>
      <w:r w:rsidR="00081614" w:rsidRPr="00C93A20">
        <w:rPr>
          <w:lang w:eastAsia="ko-KR"/>
        </w:rPr>
        <w:t>facilitated by fluid flow.</w:t>
      </w:r>
      <w:r w:rsidR="0081238A" w:rsidRPr="00C93A20">
        <w:rPr>
          <w:lang w:eastAsia="ko-KR"/>
        </w:rPr>
        <w:t xml:space="preserve"> That is, f</w:t>
      </w:r>
      <w:r w:rsidR="00E1321D" w:rsidRPr="00C93A20">
        <w:rPr>
          <w:lang w:eastAsia="ko-KR"/>
        </w:rPr>
        <w:t xml:space="preserve">or the establishment of </w:t>
      </w:r>
      <w:r w:rsidR="00EB75AD">
        <w:rPr>
          <w:lang w:eastAsia="ko-KR"/>
        </w:rPr>
        <w:t xml:space="preserve">the </w:t>
      </w:r>
      <w:r w:rsidR="00E1321D" w:rsidRPr="00C93A20">
        <w:rPr>
          <w:lang w:eastAsia="ko-KR"/>
        </w:rPr>
        <w:t xml:space="preserve">unstirred layer in which the ion concentration is </w:t>
      </w:r>
      <w:r w:rsidR="0010667E" w:rsidRPr="00C93A20">
        <w:rPr>
          <w:lang w:eastAsia="ko-KR"/>
        </w:rPr>
        <w:t xml:space="preserve">different from the average </w:t>
      </w:r>
      <w:r w:rsidR="00754137" w:rsidRPr="00C93A20">
        <w:rPr>
          <w:lang w:eastAsia="ko-KR"/>
        </w:rPr>
        <w:t xml:space="preserve">in </w:t>
      </w:r>
      <w:r w:rsidR="00E1321D" w:rsidRPr="00C93A20">
        <w:rPr>
          <w:lang w:eastAsia="ko-KR"/>
        </w:rPr>
        <w:t>bulk solution, flux in the membrane phase should</w:t>
      </w:r>
      <w:r w:rsidR="000C109D" w:rsidRPr="00C93A20">
        <w:rPr>
          <w:lang w:eastAsia="ko-KR"/>
        </w:rPr>
        <w:t xml:space="preserve"> be</w:t>
      </w:r>
      <w:r w:rsidR="00E1321D" w:rsidRPr="00C93A20">
        <w:rPr>
          <w:lang w:eastAsia="ko-KR"/>
        </w:rPr>
        <w:t xml:space="preserve"> </w:t>
      </w:r>
      <w:r w:rsidR="00754137" w:rsidRPr="00C93A20">
        <w:rPr>
          <w:lang w:eastAsia="ko-KR"/>
        </w:rPr>
        <w:t xml:space="preserve">rapid </w:t>
      </w:r>
      <w:r w:rsidR="0010667E" w:rsidRPr="00C93A20">
        <w:rPr>
          <w:lang w:eastAsia="ko-KR"/>
        </w:rPr>
        <w:t xml:space="preserve">enough compared </w:t>
      </w:r>
      <w:r w:rsidR="00754137" w:rsidRPr="00C93A20">
        <w:rPr>
          <w:lang w:eastAsia="ko-KR"/>
        </w:rPr>
        <w:t>to that</w:t>
      </w:r>
      <w:r w:rsidR="00E1321D" w:rsidRPr="00C93A20">
        <w:rPr>
          <w:lang w:eastAsia="ko-KR"/>
        </w:rPr>
        <w:t xml:space="preserve"> in the aqueous phase</w:t>
      </w:r>
      <w:r w:rsidR="00222A97" w:rsidRPr="00C93A20">
        <w:rPr>
          <w:rFonts w:hint="eastAsia"/>
          <w:vertAlign w:val="superscript"/>
          <w:lang w:eastAsia="ko-KR"/>
        </w:rPr>
        <w:t>14</w:t>
      </w:r>
      <w:r w:rsidR="00285AB5" w:rsidRPr="00C93A20">
        <w:rPr>
          <w:lang w:eastAsia="ko-KR"/>
        </w:rPr>
        <w:t xml:space="preserve">. </w:t>
      </w:r>
      <w:r w:rsidR="005A5A47" w:rsidRPr="00C93A20">
        <w:rPr>
          <w:lang w:eastAsia="ko-KR"/>
        </w:rPr>
        <w:t xml:space="preserve">We have recently suggested that the current through Kir2.1 channels, </w:t>
      </w:r>
      <w:r w:rsidR="00754137" w:rsidRPr="00C93A20">
        <w:rPr>
          <w:lang w:eastAsia="ko-KR"/>
        </w:rPr>
        <w:t>whose</w:t>
      </w:r>
      <w:r w:rsidR="005A5A47" w:rsidRPr="00C93A20">
        <w:rPr>
          <w:lang w:eastAsia="ko-KR"/>
        </w:rPr>
        <w:t xml:space="preserve"> conductance and open time </w:t>
      </w:r>
      <w:r w:rsidR="00754137" w:rsidRPr="00C93A20">
        <w:rPr>
          <w:lang w:eastAsia="ko-KR"/>
        </w:rPr>
        <w:t xml:space="preserve">are </w:t>
      </w:r>
      <w:r w:rsidR="00EB75AD">
        <w:rPr>
          <w:lang w:eastAsia="ko-KR"/>
        </w:rPr>
        <w:t>sufficiently high</w:t>
      </w:r>
      <w:r w:rsidR="005A5A47" w:rsidRPr="00C93A20">
        <w:rPr>
          <w:lang w:eastAsia="ko-KR"/>
        </w:rPr>
        <w:t xml:space="preserve">, </w:t>
      </w:r>
      <w:r w:rsidR="00754137" w:rsidRPr="00C93A20">
        <w:rPr>
          <w:lang w:eastAsia="ko-KR"/>
        </w:rPr>
        <w:t>i</w:t>
      </w:r>
      <w:r w:rsidR="00534694" w:rsidRPr="00C93A20">
        <w:rPr>
          <w:lang w:eastAsia="ko-KR"/>
        </w:rPr>
        <w:t xml:space="preserve">s facilitated by fluid flow </w:t>
      </w:r>
      <w:r w:rsidR="0070478F" w:rsidRPr="00C93A20">
        <w:rPr>
          <w:i/>
          <w:lang w:eastAsia="ko-KR"/>
        </w:rPr>
        <w:t>via</w:t>
      </w:r>
      <w:r w:rsidR="00534694" w:rsidRPr="00C93A20">
        <w:rPr>
          <w:lang w:eastAsia="ko-KR"/>
        </w:rPr>
        <w:t xml:space="preserve"> mechanism</w:t>
      </w:r>
      <w:r w:rsidR="00EB75AD">
        <w:rPr>
          <w:lang w:eastAsia="ko-KR"/>
        </w:rPr>
        <w:t>s</w:t>
      </w:r>
      <w:r w:rsidR="00534694" w:rsidRPr="00C93A20">
        <w:rPr>
          <w:lang w:eastAsia="ko-KR"/>
        </w:rPr>
        <w:t xml:space="preserve"> of convective restoration of ion concentration in the unstirred boundary layer of cell membrane surface</w:t>
      </w:r>
      <w:r w:rsidR="00222A97" w:rsidRPr="00C93A20">
        <w:rPr>
          <w:rFonts w:hint="eastAsia"/>
          <w:vertAlign w:val="superscript"/>
          <w:lang w:eastAsia="ko-KR"/>
        </w:rPr>
        <w:t>11</w:t>
      </w:r>
      <w:r w:rsidR="00534694" w:rsidRPr="00C93A20">
        <w:rPr>
          <w:lang w:eastAsia="ko-KR"/>
        </w:rPr>
        <w:t>.</w:t>
      </w:r>
      <w:r w:rsidR="00081614" w:rsidRPr="00C93A20">
        <w:rPr>
          <w:lang w:eastAsia="ko-KR"/>
        </w:rPr>
        <w:t xml:space="preserve"> </w:t>
      </w:r>
    </w:p>
    <w:p w14:paraId="44C34358" w14:textId="11FB62E9" w:rsidR="00DC6429" w:rsidRPr="00C93A20" w:rsidRDefault="00DC6429" w:rsidP="0070478F">
      <w:pPr>
        <w:pStyle w:val="NormalWeb"/>
        <w:widowControl/>
        <w:spacing w:before="0" w:beforeAutospacing="0" w:after="0" w:afterAutospacing="0"/>
        <w:jc w:val="left"/>
      </w:pPr>
    </w:p>
    <w:p w14:paraId="740E333F" w14:textId="3945D90B" w:rsidR="00DC6429" w:rsidRPr="0078533F" w:rsidRDefault="00C17430" w:rsidP="0078533F">
      <w:pPr>
        <w:widowControl/>
        <w:jc w:val="left"/>
        <w:rPr>
          <w:color w:val="auto"/>
          <w:lang w:eastAsia="ko-KR"/>
        </w:rPr>
      </w:pPr>
      <w:r w:rsidRPr="00C93A20">
        <w:rPr>
          <w:color w:val="auto"/>
          <w:lang w:eastAsia="ko-KR"/>
        </w:rPr>
        <w:t xml:space="preserve">In conclusion, we </w:t>
      </w:r>
      <w:r w:rsidR="00754137" w:rsidRPr="00C93A20">
        <w:rPr>
          <w:color w:val="auto"/>
          <w:lang w:eastAsia="ko-KR"/>
        </w:rPr>
        <w:t xml:space="preserve">present </w:t>
      </w:r>
      <w:r w:rsidRPr="00C93A20">
        <w:rPr>
          <w:color w:val="auto"/>
          <w:lang w:eastAsia="ko-KR"/>
        </w:rPr>
        <w:t xml:space="preserve">a method for measuring ion concentration in the unstirred </w:t>
      </w:r>
      <w:r w:rsidR="00754137" w:rsidRPr="00C93A20">
        <w:rPr>
          <w:color w:val="auto"/>
          <w:lang w:eastAsia="ko-KR"/>
        </w:rPr>
        <w:t xml:space="preserve">boundary </w:t>
      </w:r>
      <w:r w:rsidRPr="00C93A20">
        <w:rPr>
          <w:color w:val="auto"/>
          <w:lang w:eastAsia="ko-KR"/>
        </w:rPr>
        <w:t xml:space="preserve">layer </w:t>
      </w:r>
      <w:r w:rsidR="00735D96" w:rsidRPr="00C93A20">
        <w:rPr>
          <w:color w:val="auto"/>
          <w:lang w:eastAsia="ko-KR"/>
        </w:rPr>
        <w:t xml:space="preserve">adjacent to the reference electrode and cell membrane surface </w:t>
      </w:r>
      <w:r w:rsidRPr="00C93A20">
        <w:rPr>
          <w:color w:val="auto"/>
          <w:lang w:eastAsia="ko-KR"/>
        </w:rPr>
        <w:t>with</w:t>
      </w:r>
      <w:r w:rsidR="00EB75AD">
        <w:rPr>
          <w:color w:val="auto"/>
          <w:lang w:eastAsia="ko-KR"/>
        </w:rPr>
        <w:t xml:space="preserve"> an</w:t>
      </w:r>
      <w:r w:rsidRPr="00C93A20">
        <w:rPr>
          <w:color w:val="auto"/>
          <w:lang w:eastAsia="ko-KR"/>
        </w:rPr>
        <w:t xml:space="preserve"> open patch-clamp pipette. </w:t>
      </w:r>
      <w:r w:rsidR="00754137" w:rsidRPr="00C93A20">
        <w:rPr>
          <w:color w:val="auto"/>
          <w:lang w:eastAsia="ko-KR"/>
        </w:rPr>
        <w:t>Besides</w:t>
      </w:r>
      <w:r w:rsidR="00525CFD" w:rsidRPr="00C93A20">
        <w:rPr>
          <w:color w:val="auto"/>
          <w:lang w:eastAsia="ko-KR"/>
        </w:rPr>
        <w:t xml:space="preserve"> emphasizing the importance of </w:t>
      </w:r>
      <w:r w:rsidR="00EB75AD">
        <w:rPr>
          <w:color w:val="auto"/>
          <w:lang w:eastAsia="ko-KR"/>
        </w:rPr>
        <w:t>an</w:t>
      </w:r>
      <w:r w:rsidR="00525CFD" w:rsidRPr="00C93A20">
        <w:rPr>
          <w:color w:val="auto"/>
          <w:lang w:eastAsia="ko-KR"/>
        </w:rPr>
        <w:t xml:space="preserve"> agarose </w:t>
      </w:r>
      <w:r w:rsidR="0010266C">
        <w:rPr>
          <w:color w:val="auto"/>
          <w:lang w:eastAsia="ko-KR"/>
        </w:rPr>
        <w:t>K</w:t>
      </w:r>
      <w:r w:rsidR="00EB75AD">
        <w:rPr>
          <w:color w:val="auto"/>
          <w:lang w:eastAsia="ko-KR"/>
        </w:rPr>
        <w:t>C</w:t>
      </w:r>
      <w:r w:rsidR="0010266C">
        <w:rPr>
          <w:color w:val="auto"/>
          <w:lang w:eastAsia="ko-KR"/>
        </w:rPr>
        <w:t>l bridge</w:t>
      </w:r>
      <w:r w:rsidR="00525CFD" w:rsidRPr="00C93A20">
        <w:rPr>
          <w:color w:val="auto"/>
          <w:lang w:eastAsia="ko-KR"/>
        </w:rPr>
        <w:t>, this method also provide</w:t>
      </w:r>
      <w:r w:rsidR="00754137" w:rsidRPr="00C93A20">
        <w:rPr>
          <w:color w:val="auto"/>
          <w:lang w:eastAsia="ko-KR"/>
        </w:rPr>
        <w:t>s</w:t>
      </w:r>
      <w:r w:rsidR="00525CFD" w:rsidRPr="00C93A20">
        <w:rPr>
          <w:color w:val="auto"/>
          <w:lang w:eastAsia="ko-KR"/>
        </w:rPr>
        <w:t xml:space="preserve"> </w:t>
      </w:r>
      <w:r w:rsidR="00EB75AD">
        <w:rPr>
          <w:color w:val="auto"/>
          <w:lang w:eastAsia="ko-KR"/>
        </w:rPr>
        <w:t>a way</w:t>
      </w:r>
      <w:r w:rsidR="00525CFD" w:rsidRPr="00C93A20">
        <w:rPr>
          <w:color w:val="auto"/>
          <w:lang w:eastAsia="ko-KR"/>
        </w:rPr>
        <w:t xml:space="preserve"> to </w:t>
      </w:r>
      <w:r w:rsidR="009744CF" w:rsidRPr="00C93A20">
        <w:rPr>
          <w:color w:val="auto"/>
          <w:lang w:eastAsia="ko-KR"/>
        </w:rPr>
        <w:t xml:space="preserve">account for </w:t>
      </w:r>
      <w:r w:rsidR="00525CFD" w:rsidRPr="00C93A20">
        <w:rPr>
          <w:color w:val="auto"/>
          <w:lang w:eastAsia="ko-KR"/>
        </w:rPr>
        <w:t xml:space="preserve">the unstirred layer effect </w:t>
      </w:r>
      <w:r w:rsidR="009744CF" w:rsidRPr="00C93A20">
        <w:rPr>
          <w:color w:val="auto"/>
          <w:lang w:eastAsia="ko-KR"/>
        </w:rPr>
        <w:t xml:space="preserve">while </w:t>
      </w:r>
      <w:r w:rsidR="00525CFD" w:rsidRPr="00C93A20">
        <w:rPr>
          <w:color w:val="auto"/>
          <w:lang w:eastAsia="ko-KR"/>
        </w:rPr>
        <w:t xml:space="preserve">interpreting fluid flow/shear force control of ion channels. </w:t>
      </w:r>
    </w:p>
    <w:p w14:paraId="1207B1E3" w14:textId="77777777" w:rsidR="00B131F4" w:rsidRPr="00C93A20" w:rsidRDefault="00B131F4" w:rsidP="0070478F">
      <w:pPr>
        <w:widowControl/>
        <w:jc w:val="left"/>
        <w:rPr>
          <w:color w:val="auto"/>
        </w:rPr>
      </w:pPr>
    </w:p>
    <w:p w14:paraId="1734505F" w14:textId="2E9E51B3" w:rsidR="00AA03DF" w:rsidRPr="00C93A20" w:rsidRDefault="00AA03DF" w:rsidP="0070478F">
      <w:pPr>
        <w:pStyle w:val="NormalWeb"/>
        <w:widowControl/>
        <w:spacing w:before="0" w:beforeAutospacing="0" w:after="0" w:afterAutospacing="0"/>
        <w:jc w:val="left"/>
        <w:rPr>
          <w:color w:val="808080"/>
        </w:rPr>
      </w:pPr>
      <w:r w:rsidRPr="00C93A20">
        <w:rPr>
          <w:b/>
          <w:bCs/>
        </w:rPr>
        <w:t>ACKNOWLEDGMENTS:</w:t>
      </w:r>
      <w:r w:rsidR="0070478F" w:rsidRPr="00C93A20">
        <w:rPr>
          <w:b/>
          <w:bCs/>
        </w:rPr>
        <w:t xml:space="preserve"> </w:t>
      </w:r>
    </w:p>
    <w:p w14:paraId="611C52B0" w14:textId="5897F404" w:rsidR="003E39D7" w:rsidRPr="00C93A20" w:rsidRDefault="003E39D7" w:rsidP="0070478F">
      <w:pPr>
        <w:widowControl/>
        <w:jc w:val="left"/>
        <w:rPr>
          <w:bCs/>
          <w:color w:val="auto"/>
        </w:rPr>
      </w:pPr>
      <w:r w:rsidRPr="00C93A20">
        <w:rPr>
          <w:bCs/>
          <w:color w:val="auto"/>
        </w:rPr>
        <w:t>This research was supported by the Pioneer Research Center Program (2011-0027921)</w:t>
      </w:r>
      <w:r w:rsidR="008440CF" w:rsidRPr="00C93A20">
        <w:rPr>
          <w:bCs/>
          <w:color w:val="auto"/>
        </w:rPr>
        <w:t>,</w:t>
      </w:r>
      <w:r w:rsidRPr="00C93A20">
        <w:rPr>
          <w:bCs/>
          <w:color w:val="auto"/>
        </w:rPr>
        <w:t xml:space="preserve"> </w:t>
      </w:r>
      <w:r w:rsidR="008440CF" w:rsidRPr="00C93A20">
        <w:rPr>
          <w:bCs/>
          <w:color w:val="auto"/>
        </w:rPr>
        <w:t xml:space="preserve">by </w:t>
      </w:r>
      <w:r w:rsidRPr="00C93A20">
        <w:rPr>
          <w:bCs/>
          <w:color w:val="auto"/>
        </w:rPr>
        <w:t>Basic Science Research Programs (2015R1C1A1A02036887 and NRF-2016R1A2B4014795) through the National Research Foundation of Korea funded by the Ministry of Science, ICT &amp; Future Planning</w:t>
      </w:r>
      <w:r w:rsidR="008440CF" w:rsidRPr="00C93A20">
        <w:rPr>
          <w:bCs/>
          <w:color w:val="auto"/>
        </w:rPr>
        <w:t xml:space="preserve">, and by </w:t>
      </w:r>
      <w:r w:rsidR="008440CF" w:rsidRPr="00C93A20">
        <w:rPr>
          <w:color w:val="auto"/>
        </w:rPr>
        <w:t xml:space="preserve">a grant of the Korea </w:t>
      </w:r>
      <w:bookmarkStart w:id="5" w:name="_GoBack"/>
      <w:bookmarkEnd w:id="5"/>
      <w:r w:rsidR="008440CF" w:rsidRPr="00C93A20">
        <w:rPr>
          <w:color w:val="auto"/>
        </w:rPr>
        <w:t>Health Technology R&amp;D Project through the Korea Health Industry Development Institute (KHIDI), funded by the Ministry of Health &amp; Welfare, Republic of Korea (HI15C1540)</w:t>
      </w:r>
      <w:r w:rsidRPr="00C93A20">
        <w:rPr>
          <w:bCs/>
          <w:color w:val="auto"/>
        </w:rPr>
        <w:t xml:space="preserve">. </w:t>
      </w:r>
    </w:p>
    <w:p w14:paraId="2D96E92E" w14:textId="72F287DC" w:rsidR="00AA03DF" w:rsidRPr="00C93A20" w:rsidRDefault="00AA03DF" w:rsidP="0070478F">
      <w:pPr>
        <w:widowControl/>
        <w:jc w:val="left"/>
        <w:rPr>
          <w:b/>
          <w:bCs/>
        </w:rPr>
      </w:pPr>
    </w:p>
    <w:p w14:paraId="5D52ED8B" w14:textId="457F7F3D" w:rsidR="00AA03DF" w:rsidRPr="00C93A20" w:rsidRDefault="00AA03DF" w:rsidP="0070478F">
      <w:pPr>
        <w:pStyle w:val="NormalWeb"/>
        <w:widowControl/>
        <w:spacing w:before="0" w:beforeAutospacing="0" w:after="0" w:afterAutospacing="0"/>
        <w:jc w:val="left"/>
        <w:rPr>
          <w:color w:val="808080"/>
        </w:rPr>
      </w:pPr>
      <w:r w:rsidRPr="00C93A20">
        <w:rPr>
          <w:b/>
        </w:rPr>
        <w:t>DISCLOSURES</w:t>
      </w:r>
      <w:r w:rsidRPr="00C93A20">
        <w:rPr>
          <w:b/>
          <w:bCs/>
        </w:rPr>
        <w:t>:</w:t>
      </w:r>
      <w:r w:rsidR="0070478F" w:rsidRPr="00C93A20">
        <w:rPr>
          <w:b/>
          <w:bCs/>
        </w:rPr>
        <w:t xml:space="preserve"> </w:t>
      </w:r>
    </w:p>
    <w:p w14:paraId="4E0C3135" w14:textId="372F156F" w:rsidR="007A4DD6" w:rsidRPr="00C93A20" w:rsidRDefault="005543B4" w:rsidP="0070478F">
      <w:pPr>
        <w:widowControl/>
        <w:jc w:val="left"/>
        <w:rPr>
          <w:color w:val="auto"/>
        </w:rPr>
      </w:pPr>
      <w:r w:rsidRPr="00C93A20">
        <w:rPr>
          <w:color w:val="auto"/>
        </w:rPr>
        <w:t xml:space="preserve">The authors have nothing to disclose. </w:t>
      </w:r>
    </w:p>
    <w:p w14:paraId="66030076" w14:textId="77777777" w:rsidR="00AA03DF" w:rsidRPr="00C93A20" w:rsidRDefault="00AA03DF" w:rsidP="0070478F">
      <w:pPr>
        <w:widowControl/>
        <w:jc w:val="left"/>
        <w:rPr>
          <w:color w:val="auto"/>
        </w:rPr>
      </w:pPr>
    </w:p>
    <w:p w14:paraId="6DC735BE" w14:textId="001586BB" w:rsidR="00BD5C3A" w:rsidRPr="0078533F" w:rsidRDefault="009726EE" w:rsidP="0070478F">
      <w:pPr>
        <w:widowControl/>
        <w:jc w:val="left"/>
        <w:rPr>
          <w:lang w:eastAsia="ko-KR"/>
        </w:rPr>
      </w:pPr>
      <w:r w:rsidRPr="00C93A20">
        <w:rPr>
          <w:b/>
          <w:bCs/>
        </w:rPr>
        <w:t>REFERENCES</w:t>
      </w:r>
      <w:r w:rsidR="00D04760" w:rsidRPr="00C93A20">
        <w:rPr>
          <w:b/>
          <w:bCs/>
        </w:rPr>
        <w:t>:</w:t>
      </w:r>
      <w:r w:rsidRPr="00C93A20">
        <w:t xml:space="preserve"> </w:t>
      </w:r>
    </w:p>
    <w:p w14:paraId="6D140373" w14:textId="6CF3DADD" w:rsidR="00D81D2C" w:rsidRPr="00C93A20" w:rsidRDefault="00D81D2C" w:rsidP="0070478F">
      <w:pPr>
        <w:pStyle w:val="ListParagraph"/>
        <w:widowControl/>
        <w:numPr>
          <w:ilvl w:val="0"/>
          <w:numId w:val="23"/>
        </w:numPr>
        <w:ind w:left="0" w:firstLine="0"/>
        <w:jc w:val="left"/>
        <w:rPr>
          <w:lang w:eastAsia="ko-KR"/>
        </w:rPr>
      </w:pPr>
      <w:r w:rsidRPr="00C93A20">
        <w:rPr>
          <w:lang w:eastAsia="ko-KR"/>
        </w:rPr>
        <w:t>Gerhold</w:t>
      </w:r>
      <w:r w:rsidR="00EA0E42" w:rsidRPr="00C93A20">
        <w:rPr>
          <w:lang w:eastAsia="ko-KR"/>
        </w:rPr>
        <w:t>,</w:t>
      </w:r>
      <w:r w:rsidRPr="00C93A20">
        <w:rPr>
          <w:lang w:eastAsia="ko-KR"/>
        </w:rPr>
        <w:t xml:space="preserve"> K</w:t>
      </w:r>
      <w:r w:rsidR="00EA0E42" w:rsidRPr="00C93A20">
        <w:rPr>
          <w:lang w:eastAsia="ko-KR"/>
        </w:rPr>
        <w:t>.</w:t>
      </w:r>
      <w:r w:rsidR="008B682A">
        <w:rPr>
          <w:lang w:eastAsia="ko-KR"/>
        </w:rPr>
        <w:t xml:space="preserve"> </w:t>
      </w:r>
      <w:r w:rsidRPr="00C93A20">
        <w:rPr>
          <w:lang w:eastAsia="ko-KR"/>
        </w:rPr>
        <w:t>A</w:t>
      </w:r>
      <w:r w:rsidR="00EA0E42" w:rsidRPr="00C93A20">
        <w:rPr>
          <w:lang w:eastAsia="ko-KR"/>
        </w:rPr>
        <w:t>.</w:t>
      </w:r>
      <w:r w:rsidRPr="00C93A20">
        <w:rPr>
          <w:lang w:eastAsia="ko-KR"/>
        </w:rPr>
        <w:t>, Schwartz</w:t>
      </w:r>
      <w:r w:rsidR="00EA0E42" w:rsidRPr="00C93A20">
        <w:rPr>
          <w:lang w:eastAsia="ko-KR"/>
        </w:rPr>
        <w:t>,</w:t>
      </w:r>
      <w:r w:rsidRPr="00C93A20">
        <w:rPr>
          <w:lang w:eastAsia="ko-KR"/>
        </w:rPr>
        <w:t xml:space="preserve"> M</w:t>
      </w:r>
      <w:r w:rsidR="00EA0E42" w:rsidRPr="00C93A20">
        <w:rPr>
          <w:lang w:eastAsia="ko-KR"/>
        </w:rPr>
        <w:t>.</w:t>
      </w:r>
      <w:r w:rsidR="008B682A">
        <w:rPr>
          <w:lang w:eastAsia="ko-KR"/>
        </w:rPr>
        <w:t xml:space="preserve"> </w:t>
      </w:r>
      <w:r w:rsidRPr="00C93A20">
        <w:rPr>
          <w:lang w:eastAsia="ko-KR"/>
        </w:rPr>
        <w:t xml:space="preserve">A. Ion Channels in Endothelial Responses to Fluid Shear Stress. </w:t>
      </w:r>
      <w:r w:rsidR="00BD5C3A" w:rsidRPr="00C93A20">
        <w:rPr>
          <w:i/>
          <w:lang w:eastAsia="ko-KR"/>
        </w:rPr>
        <w:t>Physiology (Bethesda)</w:t>
      </w:r>
      <w:r w:rsidR="00BD5C3A" w:rsidRPr="00C93A20">
        <w:rPr>
          <w:lang w:eastAsia="ko-KR"/>
        </w:rPr>
        <w:t xml:space="preserve">. </w:t>
      </w:r>
      <w:r w:rsidRPr="00C93A20">
        <w:rPr>
          <w:b/>
          <w:lang w:eastAsia="ko-KR"/>
        </w:rPr>
        <w:t>31</w:t>
      </w:r>
      <w:r w:rsidR="00A2118C" w:rsidRPr="00C93A20">
        <w:rPr>
          <w:rFonts w:hint="eastAsia"/>
          <w:b/>
          <w:lang w:eastAsia="ko-KR"/>
        </w:rPr>
        <w:t xml:space="preserve"> </w:t>
      </w:r>
      <w:r w:rsidRPr="00C93A20">
        <w:rPr>
          <w:lang w:eastAsia="ko-KR"/>
        </w:rPr>
        <w:t>(5)</w:t>
      </w:r>
      <w:r w:rsidR="00A2118C" w:rsidRPr="00C93A20">
        <w:rPr>
          <w:rFonts w:hint="eastAsia"/>
          <w:lang w:eastAsia="ko-KR"/>
        </w:rPr>
        <w:t xml:space="preserve">, </w:t>
      </w:r>
      <w:r w:rsidRPr="00C93A20">
        <w:rPr>
          <w:lang w:eastAsia="ko-KR"/>
        </w:rPr>
        <w:t>359-69</w:t>
      </w:r>
      <w:r w:rsidR="00BD5C3A" w:rsidRPr="00C93A20">
        <w:rPr>
          <w:lang w:eastAsia="ko-KR"/>
        </w:rPr>
        <w:t xml:space="preserve"> (2016)</w:t>
      </w:r>
      <w:r w:rsidR="00977A9F" w:rsidRPr="00C93A20">
        <w:rPr>
          <w:lang w:eastAsia="ko-KR"/>
        </w:rPr>
        <w:t>.</w:t>
      </w:r>
    </w:p>
    <w:p w14:paraId="33D55082" w14:textId="47A44BEB" w:rsidR="00D81D2C" w:rsidRPr="00C93A20" w:rsidRDefault="00D81D2C" w:rsidP="0070478F">
      <w:pPr>
        <w:pStyle w:val="ListParagraph"/>
        <w:widowControl/>
        <w:numPr>
          <w:ilvl w:val="0"/>
          <w:numId w:val="23"/>
        </w:numPr>
        <w:ind w:left="0" w:firstLine="0"/>
        <w:jc w:val="left"/>
        <w:rPr>
          <w:lang w:eastAsia="ko-KR"/>
        </w:rPr>
      </w:pPr>
      <w:r w:rsidRPr="00C93A20">
        <w:rPr>
          <w:lang w:eastAsia="ko-KR"/>
        </w:rPr>
        <w:t>Garcia-Roldan</w:t>
      </w:r>
      <w:r w:rsidR="00EA0E42" w:rsidRPr="00C93A20">
        <w:rPr>
          <w:lang w:eastAsia="ko-KR"/>
        </w:rPr>
        <w:t>,</w:t>
      </w:r>
      <w:r w:rsidRPr="00C93A20">
        <w:rPr>
          <w:lang w:eastAsia="ko-KR"/>
        </w:rPr>
        <w:t xml:space="preserve"> J</w:t>
      </w:r>
      <w:r w:rsidR="00EA0E42" w:rsidRPr="00C93A20">
        <w:rPr>
          <w:lang w:eastAsia="ko-KR"/>
        </w:rPr>
        <w:t>.</w:t>
      </w:r>
      <w:r w:rsidR="008B682A">
        <w:rPr>
          <w:lang w:eastAsia="ko-KR"/>
        </w:rPr>
        <w:t xml:space="preserve"> </w:t>
      </w:r>
      <w:r w:rsidRPr="00C93A20">
        <w:rPr>
          <w:lang w:eastAsia="ko-KR"/>
        </w:rPr>
        <w:t>L</w:t>
      </w:r>
      <w:r w:rsidR="00EA0E42" w:rsidRPr="00C93A20">
        <w:rPr>
          <w:lang w:eastAsia="ko-KR"/>
        </w:rPr>
        <w:t>.</w:t>
      </w:r>
      <w:r w:rsidRPr="00C93A20">
        <w:rPr>
          <w:lang w:eastAsia="ko-KR"/>
        </w:rPr>
        <w:t>, Bevan</w:t>
      </w:r>
      <w:r w:rsidR="00EA0E42" w:rsidRPr="00C93A20">
        <w:rPr>
          <w:lang w:eastAsia="ko-KR"/>
        </w:rPr>
        <w:t>,</w:t>
      </w:r>
      <w:r w:rsidRPr="00C93A20">
        <w:rPr>
          <w:lang w:eastAsia="ko-KR"/>
        </w:rPr>
        <w:t xml:space="preserve"> J</w:t>
      </w:r>
      <w:r w:rsidR="00EA0E42" w:rsidRPr="00C93A20">
        <w:rPr>
          <w:lang w:eastAsia="ko-KR"/>
        </w:rPr>
        <w:t>.</w:t>
      </w:r>
      <w:r w:rsidR="008B682A">
        <w:rPr>
          <w:lang w:eastAsia="ko-KR"/>
        </w:rPr>
        <w:t xml:space="preserve"> </w:t>
      </w:r>
      <w:r w:rsidRPr="00C93A20">
        <w:rPr>
          <w:lang w:eastAsia="ko-KR"/>
        </w:rPr>
        <w:t xml:space="preserve">A. Flow-induced constriction and dilation of cerebral resistance arteries. </w:t>
      </w:r>
      <w:r w:rsidRPr="00C93A20">
        <w:rPr>
          <w:i/>
          <w:lang w:eastAsia="ko-KR"/>
        </w:rPr>
        <w:t>C</w:t>
      </w:r>
      <w:r w:rsidR="00F75108" w:rsidRPr="00C93A20">
        <w:rPr>
          <w:i/>
          <w:lang w:eastAsia="ko-KR"/>
        </w:rPr>
        <w:t xml:space="preserve">irculation </w:t>
      </w:r>
      <w:r w:rsidR="008B682A">
        <w:rPr>
          <w:i/>
          <w:lang w:eastAsia="ko-KR"/>
        </w:rPr>
        <w:t>R</w:t>
      </w:r>
      <w:r w:rsidR="00F75108" w:rsidRPr="00C93A20">
        <w:rPr>
          <w:i/>
          <w:lang w:eastAsia="ko-KR"/>
        </w:rPr>
        <w:t>esearch</w:t>
      </w:r>
      <w:r w:rsidR="00977A9F" w:rsidRPr="00C93A20">
        <w:rPr>
          <w:i/>
          <w:lang w:eastAsia="ko-KR"/>
        </w:rPr>
        <w:t>.</w:t>
      </w:r>
      <w:r w:rsidRPr="00C93A20">
        <w:rPr>
          <w:lang w:eastAsia="ko-KR"/>
        </w:rPr>
        <w:t xml:space="preserve"> </w:t>
      </w:r>
      <w:r w:rsidRPr="00C93A20">
        <w:rPr>
          <w:b/>
          <w:lang w:eastAsia="ko-KR"/>
        </w:rPr>
        <w:t>66</w:t>
      </w:r>
      <w:r w:rsidR="00A2118C" w:rsidRPr="00C93A20">
        <w:rPr>
          <w:rFonts w:hint="eastAsia"/>
          <w:lang w:eastAsia="ko-KR"/>
        </w:rPr>
        <w:t>,</w:t>
      </w:r>
      <w:r w:rsidR="00BD5C3A" w:rsidRPr="00C93A20">
        <w:rPr>
          <w:lang w:eastAsia="ko-KR"/>
        </w:rPr>
        <w:t xml:space="preserve"> 1445–48</w:t>
      </w:r>
      <w:r w:rsidRPr="00C93A20">
        <w:rPr>
          <w:lang w:eastAsia="ko-KR"/>
        </w:rPr>
        <w:t xml:space="preserve"> </w:t>
      </w:r>
      <w:r w:rsidR="00BD5C3A" w:rsidRPr="00C93A20">
        <w:rPr>
          <w:lang w:eastAsia="ko-KR"/>
        </w:rPr>
        <w:t>(</w:t>
      </w:r>
      <w:r w:rsidRPr="00C93A20">
        <w:rPr>
          <w:lang w:eastAsia="ko-KR"/>
        </w:rPr>
        <w:t>1990</w:t>
      </w:r>
      <w:r w:rsidR="00BD5C3A" w:rsidRPr="00C93A20">
        <w:rPr>
          <w:lang w:eastAsia="ko-KR"/>
        </w:rPr>
        <w:t>)</w:t>
      </w:r>
      <w:r w:rsidR="00977A9F" w:rsidRPr="00C93A20">
        <w:rPr>
          <w:lang w:eastAsia="ko-KR"/>
        </w:rPr>
        <w:t>.</w:t>
      </w:r>
    </w:p>
    <w:p w14:paraId="197E5D47" w14:textId="728A5AD1" w:rsidR="00D81D2C" w:rsidRPr="00C93A20" w:rsidRDefault="00D81D2C" w:rsidP="0070478F">
      <w:pPr>
        <w:pStyle w:val="ListParagraph"/>
        <w:widowControl/>
        <w:numPr>
          <w:ilvl w:val="0"/>
          <w:numId w:val="23"/>
        </w:numPr>
        <w:ind w:left="0" w:firstLine="0"/>
        <w:jc w:val="left"/>
        <w:rPr>
          <w:lang w:eastAsia="ko-KR"/>
        </w:rPr>
      </w:pPr>
      <w:r w:rsidRPr="00C93A20">
        <w:rPr>
          <w:lang w:eastAsia="ko-KR"/>
        </w:rPr>
        <w:t>Langille</w:t>
      </w:r>
      <w:r w:rsidR="00EA0E42" w:rsidRPr="00C93A20">
        <w:rPr>
          <w:lang w:eastAsia="ko-KR"/>
        </w:rPr>
        <w:t>,</w:t>
      </w:r>
      <w:r w:rsidRPr="00C93A20">
        <w:rPr>
          <w:lang w:eastAsia="ko-KR"/>
        </w:rPr>
        <w:t xml:space="preserve"> B</w:t>
      </w:r>
      <w:r w:rsidR="00EA0E42" w:rsidRPr="00C93A20">
        <w:rPr>
          <w:lang w:eastAsia="ko-KR"/>
        </w:rPr>
        <w:t>.</w:t>
      </w:r>
      <w:r w:rsidR="008B682A">
        <w:rPr>
          <w:lang w:eastAsia="ko-KR"/>
        </w:rPr>
        <w:t xml:space="preserve"> </w:t>
      </w:r>
      <w:r w:rsidRPr="00C93A20">
        <w:rPr>
          <w:lang w:eastAsia="ko-KR"/>
        </w:rPr>
        <w:t>L</w:t>
      </w:r>
      <w:r w:rsidR="00EA0E42" w:rsidRPr="00C93A20">
        <w:rPr>
          <w:lang w:eastAsia="ko-KR"/>
        </w:rPr>
        <w:t>.</w:t>
      </w:r>
      <w:r w:rsidRPr="00C93A20">
        <w:rPr>
          <w:lang w:eastAsia="ko-KR"/>
        </w:rPr>
        <w:t>, O’Donnell</w:t>
      </w:r>
      <w:r w:rsidR="00EA0E42" w:rsidRPr="00C93A20">
        <w:rPr>
          <w:lang w:eastAsia="ko-KR"/>
        </w:rPr>
        <w:t>,</w:t>
      </w:r>
      <w:r w:rsidRPr="00C93A20">
        <w:rPr>
          <w:lang w:eastAsia="ko-KR"/>
        </w:rPr>
        <w:t xml:space="preserve"> F. Reductions in arterial diameter produced by chronic decreases in blood flow are endothelium-dependent. </w:t>
      </w:r>
      <w:r w:rsidRPr="00C93A20">
        <w:rPr>
          <w:i/>
          <w:lang w:eastAsia="ko-KR"/>
        </w:rPr>
        <w:t>Science</w:t>
      </w:r>
      <w:r w:rsidR="008B682A">
        <w:rPr>
          <w:i/>
          <w:lang w:eastAsia="ko-KR"/>
        </w:rPr>
        <w:t>.</w:t>
      </w:r>
      <w:r w:rsidRPr="00C93A20">
        <w:rPr>
          <w:lang w:eastAsia="ko-KR"/>
        </w:rPr>
        <w:t xml:space="preserve"> </w:t>
      </w:r>
      <w:r w:rsidRPr="00C93A20">
        <w:rPr>
          <w:b/>
          <w:lang w:eastAsia="ko-KR"/>
        </w:rPr>
        <w:t>231</w:t>
      </w:r>
      <w:r w:rsidR="00A2118C" w:rsidRPr="00C93A20">
        <w:rPr>
          <w:rFonts w:hint="eastAsia"/>
          <w:lang w:eastAsia="ko-KR"/>
        </w:rPr>
        <w:t>,</w:t>
      </w:r>
      <w:r w:rsidRPr="00C93A20">
        <w:rPr>
          <w:lang w:eastAsia="ko-KR"/>
        </w:rPr>
        <w:t xml:space="preserve"> 405</w:t>
      </w:r>
      <w:bookmarkStart w:id="6" w:name="_Hlk509435706"/>
      <w:r w:rsidRPr="00C93A20">
        <w:rPr>
          <w:lang w:eastAsia="ko-KR"/>
        </w:rPr>
        <w:t>–</w:t>
      </w:r>
      <w:bookmarkEnd w:id="6"/>
      <w:r w:rsidR="0092569E" w:rsidRPr="00C93A20">
        <w:rPr>
          <w:lang w:eastAsia="ko-KR"/>
        </w:rPr>
        <w:t>7</w:t>
      </w:r>
      <w:r w:rsidR="00BD5C3A" w:rsidRPr="00C93A20">
        <w:rPr>
          <w:lang w:eastAsia="ko-KR"/>
        </w:rPr>
        <w:t xml:space="preserve"> (1986)</w:t>
      </w:r>
    </w:p>
    <w:p w14:paraId="1FCD1C4D" w14:textId="60E0ECC1" w:rsidR="00D81D2C" w:rsidRPr="00C93A20" w:rsidRDefault="00D81D2C" w:rsidP="0070478F">
      <w:pPr>
        <w:pStyle w:val="ListParagraph"/>
        <w:widowControl/>
        <w:numPr>
          <w:ilvl w:val="0"/>
          <w:numId w:val="23"/>
        </w:numPr>
        <w:ind w:left="0" w:firstLine="0"/>
        <w:jc w:val="left"/>
        <w:rPr>
          <w:lang w:eastAsia="ko-KR"/>
        </w:rPr>
      </w:pPr>
      <w:r w:rsidRPr="00C93A20">
        <w:rPr>
          <w:lang w:eastAsia="ko-KR"/>
        </w:rPr>
        <w:t>Pohl</w:t>
      </w:r>
      <w:r w:rsidR="00EA0E42" w:rsidRPr="00C93A20">
        <w:rPr>
          <w:lang w:eastAsia="ko-KR"/>
        </w:rPr>
        <w:t>,</w:t>
      </w:r>
      <w:r w:rsidRPr="00C93A20">
        <w:rPr>
          <w:lang w:eastAsia="ko-KR"/>
        </w:rPr>
        <w:t xml:space="preserve"> U</w:t>
      </w:r>
      <w:r w:rsidR="00EA0E42" w:rsidRPr="00C93A20">
        <w:rPr>
          <w:lang w:eastAsia="ko-KR"/>
        </w:rPr>
        <w:t>.,</w:t>
      </w:r>
      <w:r w:rsidR="0070478F" w:rsidRPr="00C93A20">
        <w:rPr>
          <w:i/>
          <w:lang w:eastAsia="ko-KR"/>
        </w:rPr>
        <w:t xml:space="preserve"> et al.</w:t>
      </w:r>
      <w:r w:rsidR="00EA0E42" w:rsidRPr="00C93A20">
        <w:rPr>
          <w:lang w:eastAsia="ko-KR"/>
        </w:rPr>
        <w:t xml:space="preserve"> </w:t>
      </w:r>
      <w:r w:rsidRPr="00C93A20">
        <w:rPr>
          <w:lang w:eastAsia="ko-KR"/>
        </w:rPr>
        <w:t xml:space="preserve">Crucial role of endothelium in the vasodilator response to increased flow </w:t>
      </w:r>
      <w:r w:rsidR="0070478F" w:rsidRPr="00C93A20">
        <w:rPr>
          <w:i/>
          <w:lang w:eastAsia="ko-KR"/>
        </w:rPr>
        <w:t>in vivo</w:t>
      </w:r>
      <w:r w:rsidRPr="00C93A20">
        <w:rPr>
          <w:lang w:eastAsia="ko-KR"/>
        </w:rPr>
        <w:t xml:space="preserve">. </w:t>
      </w:r>
      <w:r w:rsidRPr="00C93A20">
        <w:rPr>
          <w:i/>
          <w:lang w:eastAsia="ko-KR"/>
        </w:rPr>
        <w:t>Hypertension</w:t>
      </w:r>
      <w:r w:rsidR="00977A9F" w:rsidRPr="00C93A20">
        <w:rPr>
          <w:i/>
          <w:lang w:eastAsia="ko-KR"/>
        </w:rPr>
        <w:t>.</w:t>
      </w:r>
      <w:r w:rsidRPr="00C93A20">
        <w:rPr>
          <w:i/>
          <w:lang w:eastAsia="ko-KR"/>
        </w:rPr>
        <w:t xml:space="preserve"> </w:t>
      </w:r>
      <w:r w:rsidRPr="00C93A20">
        <w:rPr>
          <w:b/>
          <w:lang w:eastAsia="ko-KR"/>
        </w:rPr>
        <w:t>8</w:t>
      </w:r>
      <w:r w:rsidR="00A2118C" w:rsidRPr="00C93A20">
        <w:rPr>
          <w:rFonts w:hint="eastAsia"/>
          <w:lang w:eastAsia="ko-KR"/>
        </w:rPr>
        <w:t>,</w:t>
      </w:r>
      <w:r w:rsidR="0092569E" w:rsidRPr="00C93A20">
        <w:rPr>
          <w:lang w:eastAsia="ko-KR"/>
        </w:rPr>
        <w:t xml:space="preserve"> 37–44 (1986)</w:t>
      </w:r>
      <w:r w:rsidR="00977A9F" w:rsidRPr="00C93A20">
        <w:rPr>
          <w:lang w:eastAsia="ko-KR"/>
        </w:rPr>
        <w:t>.</w:t>
      </w:r>
    </w:p>
    <w:p w14:paraId="1AC36F98" w14:textId="61F2E917" w:rsidR="00D81D2C" w:rsidRPr="00C93A20" w:rsidRDefault="00D81D2C" w:rsidP="0070478F">
      <w:pPr>
        <w:pStyle w:val="ListParagraph"/>
        <w:widowControl/>
        <w:numPr>
          <w:ilvl w:val="0"/>
          <w:numId w:val="23"/>
        </w:numPr>
        <w:ind w:left="0" w:firstLine="0"/>
        <w:jc w:val="left"/>
        <w:rPr>
          <w:lang w:eastAsia="ko-KR"/>
        </w:rPr>
      </w:pPr>
      <w:r w:rsidRPr="00C93A20">
        <w:rPr>
          <w:lang w:eastAsia="ko-KR"/>
        </w:rPr>
        <w:t>Ranade</w:t>
      </w:r>
      <w:r w:rsidR="00EA0E42" w:rsidRPr="00C93A20">
        <w:rPr>
          <w:lang w:eastAsia="ko-KR"/>
        </w:rPr>
        <w:t>,</w:t>
      </w:r>
      <w:r w:rsidRPr="00C93A20">
        <w:rPr>
          <w:lang w:eastAsia="ko-KR"/>
        </w:rPr>
        <w:t xml:space="preserve"> S</w:t>
      </w:r>
      <w:r w:rsidR="00EA0E42" w:rsidRPr="00C93A20">
        <w:rPr>
          <w:lang w:eastAsia="ko-KR"/>
        </w:rPr>
        <w:t>.</w:t>
      </w:r>
      <w:r w:rsidR="008B682A">
        <w:rPr>
          <w:lang w:eastAsia="ko-KR"/>
        </w:rPr>
        <w:t xml:space="preserve"> </w:t>
      </w:r>
      <w:r w:rsidRPr="00C93A20">
        <w:rPr>
          <w:lang w:eastAsia="ko-KR"/>
        </w:rPr>
        <w:t>S</w:t>
      </w:r>
      <w:r w:rsidR="00EA0E42" w:rsidRPr="00C93A20">
        <w:rPr>
          <w:lang w:eastAsia="ko-KR"/>
        </w:rPr>
        <w:t>.,</w:t>
      </w:r>
      <w:r w:rsidR="0070478F" w:rsidRPr="00C93A20">
        <w:rPr>
          <w:i/>
          <w:lang w:eastAsia="ko-KR"/>
        </w:rPr>
        <w:t xml:space="preserve"> et al.</w:t>
      </w:r>
      <w:r w:rsidRPr="00C93A20">
        <w:rPr>
          <w:lang w:eastAsia="ko-KR"/>
        </w:rPr>
        <w:t xml:space="preserve"> Piezo1, a mechanically activated ion channel, is required for vascular development in mice. </w:t>
      </w:r>
      <w:r w:rsidR="00A2118C" w:rsidRPr="00C93A20">
        <w:rPr>
          <w:i/>
          <w:color w:val="auto"/>
          <w:lang w:eastAsia="ko-KR"/>
        </w:rPr>
        <w:t>Proceedings of the National Academy of Sciences of the United States of America</w:t>
      </w:r>
      <w:r w:rsidR="00A2118C" w:rsidRPr="00C93A20">
        <w:rPr>
          <w:rFonts w:hint="eastAsia"/>
          <w:i/>
          <w:color w:val="auto"/>
          <w:lang w:eastAsia="ko-KR"/>
        </w:rPr>
        <w:t>.</w:t>
      </w:r>
      <w:r w:rsidR="00A2118C" w:rsidRPr="00C93A20" w:rsidDel="00A2118C">
        <w:rPr>
          <w:i/>
          <w:lang w:eastAsia="ko-KR"/>
        </w:rPr>
        <w:t xml:space="preserve"> </w:t>
      </w:r>
      <w:r w:rsidRPr="00C93A20">
        <w:rPr>
          <w:b/>
          <w:lang w:eastAsia="ko-KR"/>
        </w:rPr>
        <w:t>111</w:t>
      </w:r>
      <w:r w:rsidR="00A2118C" w:rsidRPr="00C93A20">
        <w:rPr>
          <w:rFonts w:hint="eastAsia"/>
          <w:lang w:eastAsia="ko-KR"/>
        </w:rPr>
        <w:t>,</w:t>
      </w:r>
      <w:r w:rsidR="008B682A">
        <w:rPr>
          <w:lang w:eastAsia="ko-KR"/>
        </w:rPr>
        <w:t xml:space="preserve"> </w:t>
      </w:r>
      <w:r w:rsidR="0092569E" w:rsidRPr="00C93A20">
        <w:rPr>
          <w:lang w:eastAsia="ko-KR"/>
        </w:rPr>
        <w:t>10347–52 (2014)</w:t>
      </w:r>
    </w:p>
    <w:p w14:paraId="569CE7D8" w14:textId="6E0932EE" w:rsidR="00D81D2C" w:rsidRPr="00C93A20" w:rsidRDefault="00D81D2C" w:rsidP="0070478F">
      <w:pPr>
        <w:pStyle w:val="ListParagraph"/>
        <w:widowControl/>
        <w:numPr>
          <w:ilvl w:val="0"/>
          <w:numId w:val="23"/>
        </w:numPr>
        <w:ind w:left="0" w:firstLine="0"/>
        <w:jc w:val="left"/>
        <w:rPr>
          <w:color w:val="auto"/>
        </w:rPr>
      </w:pPr>
      <w:r w:rsidRPr="00C93A20">
        <w:rPr>
          <w:color w:val="auto"/>
        </w:rPr>
        <w:t>Hoger</w:t>
      </w:r>
      <w:r w:rsidR="00EA0E42" w:rsidRPr="00C93A20">
        <w:rPr>
          <w:color w:val="auto"/>
          <w:lang w:eastAsia="ko-KR"/>
        </w:rPr>
        <w:t>,</w:t>
      </w:r>
      <w:r w:rsidRPr="00C93A20">
        <w:rPr>
          <w:color w:val="auto"/>
        </w:rPr>
        <w:t xml:space="preserve"> J</w:t>
      </w:r>
      <w:r w:rsidR="00EA0E42" w:rsidRPr="00C93A20">
        <w:rPr>
          <w:color w:val="auto"/>
          <w:lang w:eastAsia="ko-KR"/>
        </w:rPr>
        <w:t>.</w:t>
      </w:r>
      <w:r w:rsidR="008B682A">
        <w:rPr>
          <w:color w:val="auto"/>
          <w:lang w:eastAsia="ko-KR"/>
        </w:rPr>
        <w:t xml:space="preserve"> </w:t>
      </w:r>
      <w:r w:rsidRPr="00C93A20">
        <w:rPr>
          <w:color w:val="auto"/>
        </w:rPr>
        <w:t>H</w:t>
      </w:r>
      <w:r w:rsidR="00EA0E42" w:rsidRPr="00C93A20">
        <w:rPr>
          <w:color w:val="auto"/>
          <w:lang w:eastAsia="ko-KR"/>
        </w:rPr>
        <w:t>.,</w:t>
      </w:r>
      <w:r w:rsidR="0070478F" w:rsidRPr="00C93A20">
        <w:rPr>
          <w:i/>
          <w:color w:val="auto"/>
          <w:lang w:eastAsia="ko-KR"/>
        </w:rPr>
        <w:t xml:space="preserve"> et al.</w:t>
      </w:r>
      <w:r w:rsidRPr="00C93A20">
        <w:rPr>
          <w:color w:val="auto"/>
          <w:lang w:eastAsia="ko-KR"/>
        </w:rPr>
        <w:t xml:space="preserve"> </w:t>
      </w:r>
      <w:r w:rsidRPr="00C93A20">
        <w:rPr>
          <w:color w:val="auto"/>
        </w:rPr>
        <w:t>Shear stress regulates the endothelial Kir2.1 ion channel.</w:t>
      </w:r>
      <w:r w:rsidRPr="00C93A20">
        <w:rPr>
          <w:color w:val="auto"/>
          <w:lang w:eastAsia="ko-KR"/>
        </w:rPr>
        <w:t xml:space="preserve"> </w:t>
      </w:r>
      <w:r w:rsidR="00F75108" w:rsidRPr="00C93A20">
        <w:rPr>
          <w:i/>
          <w:color w:val="auto"/>
          <w:lang w:eastAsia="ko-KR"/>
        </w:rPr>
        <w:t>Proceedings of the National Academy of Sciences of the United States of America</w:t>
      </w:r>
      <w:r w:rsidR="00A2118C" w:rsidRPr="00C93A20">
        <w:rPr>
          <w:rFonts w:hint="eastAsia"/>
          <w:i/>
          <w:color w:val="auto"/>
          <w:lang w:eastAsia="ko-KR"/>
        </w:rPr>
        <w:t>.</w:t>
      </w:r>
      <w:r w:rsidR="00F75108" w:rsidRPr="00C93A20">
        <w:rPr>
          <w:color w:val="auto"/>
          <w:lang w:eastAsia="ko-KR"/>
        </w:rPr>
        <w:t xml:space="preserve"> </w:t>
      </w:r>
      <w:r w:rsidRPr="00C93A20">
        <w:rPr>
          <w:b/>
          <w:color w:val="auto"/>
        </w:rPr>
        <w:t>99</w:t>
      </w:r>
      <w:r w:rsidR="00A2118C" w:rsidRPr="00C93A20">
        <w:rPr>
          <w:rFonts w:hint="eastAsia"/>
          <w:b/>
          <w:color w:val="auto"/>
          <w:lang w:eastAsia="ko-KR"/>
        </w:rPr>
        <w:t xml:space="preserve"> </w:t>
      </w:r>
      <w:r w:rsidRPr="00C93A20">
        <w:rPr>
          <w:color w:val="auto"/>
        </w:rPr>
        <w:t>(11)</w:t>
      </w:r>
      <w:r w:rsidR="00A2118C" w:rsidRPr="00C93A20">
        <w:rPr>
          <w:rFonts w:hint="eastAsia"/>
          <w:color w:val="auto"/>
          <w:lang w:eastAsia="ko-KR"/>
        </w:rPr>
        <w:t>,</w:t>
      </w:r>
      <w:r w:rsidR="008B682A">
        <w:rPr>
          <w:color w:val="auto"/>
          <w:lang w:eastAsia="ko-KR"/>
        </w:rPr>
        <w:t xml:space="preserve"> </w:t>
      </w:r>
      <w:r w:rsidRPr="00C93A20">
        <w:rPr>
          <w:color w:val="auto"/>
        </w:rPr>
        <w:t>7780-5</w:t>
      </w:r>
      <w:r w:rsidR="0092569E" w:rsidRPr="00C93A20">
        <w:rPr>
          <w:color w:val="auto"/>
          <w:lang w:eastAsia="ko-KR"/>
        </w:rPr>
        <w:t xml:space="preserve"> (2002)</w:t>
      </w:r>
      <w:r w:rsidR="00977A9F" w:rsidRPr="00C93A20">
        <w:rPr>
          <w:color w:val="auto"/>
          <w:lang w:eastAsia="ko-KR"/>
        </w:rPr>
        <w:t>.</w:t>
      </w:r>
    </w:p>
    <w:p w14:paraId="5C772A33" w14:textId="5A55EADA" w:rsidR="00D81D2C" w:rsidRPr="00C93A20" w:rsidRDefault="00D81D2C" w:rsidP="0070478F">
      <w:pPr>
        <w:pStyle w:val="ListParagraph"/>
        <w:widowControl/>
        <w:numPr>
          <w:ilvl w:val="0"/>
          <w:numId w:val="23"/>
        </w:numPr>
        <w:ind w:left="0" w:firstLine="0"/>
        <w:jc w:val="left"/>
        <w:rPr>
          <w:lang w:eastAsia="ko-KR"/>
        </w:rPr>
      </w:pPr>
      <w:r w:rsidRPr="00C93A20">
        <w:rPr>
          <w:lang w:eastAsia="ko-KR"/>
        </w:rPr>
        <w:lastRenderedPageBreak/>
        <w:t>Mendoza</w:t>
      </w:r>
      <w:r w:rsidR="00EA0E42" w:rsidRPr="00C93A20">
        <w:rPr>
          <w:lang w:eastAsia="ko-KR"/>
        </w:rPr>
        <w:t>,</w:t>
      </w:r>
      <w:r w:rsidRPr="00C93A20">
        <w:rPr>
          <w:lang w:eastAsia="ko-KR"/>
        </w:rPr>
        <w:t xml:space="preserve"> S</w:t>
      </w:r>
      <w:r w:rsidR="00EA0E42" w:rsidRPr="00C93A20">
        <w:rPr>
          <w:lang w:eastAsia="ko-KR"/>
        </w:rPr>
        <w:t>.</w:t>
      </w:r>
      <w:r w:rsidR="008B682A">
        <w:rPr>
          <w:lang w:eastAsia="ko-KR"/>
        </w:rPr>
        <w:t xml:space="preserve"> </w:t>
      </w:r>
      <w:r w:rsidRPr="00C93A20">
        <w:rPr>
          <w:lang w:eastAsia="ko-KR"/>
        </w:rPr>
        <w:t>A</w:t>
      </w:r>
      <w:r w:rsidR="00EA0E42" w:rsidRPr="00C93A20">
        <w:rPr>
          <w:lang w:eastAsia="ko-KR"/>
        </w:rPr>
        <w:t>.,</w:t>
      </w:r>
      <w:r w:rsidR="0070478F" w:rsidRPr="00C93A20">
        <w:rPr>
          <w:i/>
          <w:lang w:eastAsia="ko-KR"/>
        </w:rPr>
        <w:t xml:space="preserve"> et al.</w:t>
      </w:r>
      <w:r w:rsidRPr="00C93A20">
        <w:rPr>
          <w:lang w:eastAsia="ko-KR"/>
        </w:rPr>
        <w:t xml:space="preserve"> TRPV4-mediated endothelial Ca2+ influx and vasodilation in response to shear stress. </w:t>
      </w:r>
      <w:r w:rsidR="00740708" w:rsidRPr="00C93A20">
        <w:rPr>
          <w:i/>
          <w:lang w:eastAsia="ko-KR"/>
        </w:rPr>
        <w:t>American Journal of Physiology-Heart and Circulatory Physiology</w:t>
      </w:r>
      <w:r w:rsidR="00A2118C" w:rsidRPr="00C93A20">
        <w:rPr>
          <w:rFonts w:hint="eastAsia"/>
          <w:lang w:eastAsia="ko-KR"/>
        </w:rPr>
        <w:t>.</w:t>
      </w:r>
      <w:r w:rsidR="00740708" w:rsidRPr="00C93A20" w:rsidDel="00740708">
        <w:rPr>
          <w:lang w:eastAsia="ko-KR"/>
        </w:rPr>
        <w:t xml:space="preserve"> </w:t>
      </w:r>
      <w:r w:rsidR="0092569E" w:rsidRPr="00C93A20">
        <w:rPr>
          <w:b/>
          <w:lang w:eastAsia="ko-KR"/>
        </w:rPr>
        <w:t>298</w:t>
      </w:r>
      <w:r w:rsidR="00A2118C" w:rsidRPr="00C93A20">
        <w:rPr>
          <w:rFonts w:hint="eastAsia"/>
          <w:lang w:eastAsia="ko-KR"/>
        </w:rPr>
        <w:t>,</w:t>
      </w:r>
      <w:r w:rsidR="0092569E" w:rsidRPr="00C93A20">
        <w:rPr>
          <w:lang w:eastAsia="ko-KR"/>
        </w:rPr>
        <w:t xml:space="preserve"> H466–</w:t>
      </w:r>
      <w:r w:rsidRPr="00C93A20">
        <w:rPr>
          <w:lang w:eastAsia="ko-KR"/>
        </w:rPr>
        <w:t>76</w:t>
      </w:r>
      <w:r w:rsidR="0092569E" w:rsidRPr="00C93A20">
        <w:rPr>
          <w:lang w:eastAsia="ko-KR"/>
        </w:rPr>
        <w:t xml:space="preserve"> (2010)</w:t>
      </w:r>
      <w:r w:rsidR="00977A9F" w:rsidRPr="00C93A20">
        <w:rPr>
          <w:lang w:eastAsia="ko-KR"/>
        </w:rPr>
        <w:t>.</w:t>
      </w:r>
    </w:p>
    <w:p w14:paraId="629AD379" w14:textId="4BE10090" w:rsidR="00D81D2C" w:rsidRPr="00C93A20" w:rsidRDefault="00D81D2C" w:rsidP="0070478F">
      <w:pPr>
        <w:pStyle w:val="ListParagraph"/>
        <w:widowControl/>
        <w:numPr>
          <w:ilvl w:val="0"/>
          <w:numId w:val="23"/>
        </w:numPr>
        <w:ind w:left="0" w:firstLine="0"/>
        <w:jc w:val="left"/>
        <w:rPr>
          <w:lang w:eastAsia="ko-KR"/>
        </w:rPr>
      </w:pPr>
      <w:r w:rsidRPr="00C93A20">
        <w:rPr>
          <w:lang w:eastAsia="ko-KR"/>
        </w:rPr>
        <w:t>Brahler</w:t>
      </w:r>
      <w:r w:rsidR="00EA0E42" w:rsidRPr="00C93A20">
        <w:rPr>
          <w:lang w:eastAsia="ko-KR"/>
        </w:rPr>
        <w:t>,</w:t>
      </w:r>
      <w:r w:rsidRPr="00C93A20">
        <w:rPr>
          <w:lang w:eastAsia="ko-KR"/>
        </w:rPr>
        <w:t xml:space="preserve"> S</w:t>
      </w:r>
      <w:r w:rsidR="00EA0E42" w:rsidRPr="00C93A20">
        <w:rPr>
          <w:lang w:eastAsia="ko-KR"/>
        </w:rPr>
        <w:t>.</w:t>
      </w:r>
      <w:r w:rsidRPr="00C93A20">
        <w:rPr>
          <w:lang w:eastAsia="ko-KR"/>
        </w:rPr>
        <w:t>,</w:t>
      </w:r>
      <w:r w:rsidR="0070478F" w:rsidRPr="00C93A20">
        <w:rPr>
          <w:i/>
          <w:lang w:eastAsia="ko-KR"/>
        </w:rPr>
        <w:t xml:space="preserve"> et al.</w:t>
      </w:r>
      <w:r w:rsidR="00EA0E42" w:rsidRPr="00C93A20">
        <w:rPr>
          <w:lang w:eastAsia="ko-KR"/>
        </w:rPr>
        <w:t xml:space="preserve"> </w:t>
      </w:r>
      <w:r w:rsidRPr="00C93A20">
        <w:rPr>
          <w:lang w:eastAsia="ko-KR"/>
        </w:rPr>
        <w:t xml:space="preserve">Genetic deficit of SK3 and IK1 channels disrupts the endothelium-derived hyperpolarizing factor vasodilator pathway and causes hypertension. </w:t>
      </w:r>
      <w:r w:rsidRPr="00C93A20">
        <w:rPr>
          <w:i/>
          <w:lang w:eastAsia="ko-KR"/>
        </w:rPr>
        <w:t>Circulation</w:t>
      </w:r>
      <w:r w:rsidR="00977A9F" w:rsidRPr="00C93A20">
        <w:rPr>
          <w:i/>
          <w:lang w:eastAsia="ko-KR"/>
        </w:rPr>
        <w:t>.</w:t>
      </w:r>
      <w:r w:rsidRPr="00C93A20">
        <w:rPr>
          <w:lang w:eastAsia="ko-KR"/>
        </w:rPr>
        <w:t xml:space="preserve"> </w:t>
      </w:r>
      <w:r w:rsidRPr="00C93A20">
        <w:rPr>
          <w:b/>
          <w:lang w:eastAsia="ko-KR"/>
        </w:rPr>
        <w:t>119</w:t>
      </w:r>
      <w:r w:rsidR="00A2118C" w:rsidRPr="00C93A20">
        <w:rPr>
          <w:rFonts w:hint="eastAsia"/>
          <w:lang w:eastAsia="ko-KR"/>
        </w:rPr>
        <w:t>,</w:t>
      </w:r>
      <w:r w:rsidR="00562F4F" w:rsidRPr="00C93A20">
        <w:rPr>
          <w:lang w:eastAsia="ko-KR"/>
        </w:rPr>
        <w:t xml:space="preserve"> 2323–32</w:t>
      </w:r>
      <w:r w:rsidRPr="00C93A20">
        <w:rPr>
          <w:lang w:eastAsia="ko-KR"/>
        </w:rPr>
        <w:t xml:space="preserve"> </w:t>
      </w:r>
      <w:r w:rsidR="00562F4F" w:rsidRPr="00C93A20">
        <w:rPr>
          <w:lang w:eastAsia="ko-KR"/>
        </w:rPr>
        <w:t>(</w:t>
      </w:r>
      <w:r w:rsidRPr="00C93A20">
        <w:rPr>
          <w:lang w:eastAsia="ko-KR"/>
        </w:rPr>
        <w:t>2009</w:t>
      </w:r>
      <w:r w:rsidR="00562F4F" w:rsidRPr="00C93A20">
        <w:rPr>
          <w:lang w:eastAsia="ko-KR"/>
        </w:rPr>
        <w:t>)</w:t>
      </w:r>
      <w:r w:rsidR="00977A9F" w:rsidRPr="00C93A20">
        <w:rPr>
          <w:lang w:eastAsia="ko-KR"/>
        </w:rPr>
        <w:t>.</w:t>
      </w:r>
    </w:p>
    <w:p w14:paraId="68AFA6D7" w14:textId="62646921" w:rsidR="00D81D2C" w:rsidRPr="00C93A20" w:rsidRDefault="00EA0E42" w:rsidP="0070478F">
      <w:pPr>
        <w:pStyle w:val="ListParagraph"/>
        <w:widowControl/>
        <w:numPr>
          <w:ilvl w:val="0"/>
          <w:numId w:val="23"/>
        </w:numPr>
        <w:ind w:left="0" w:firstLine="0"/>
        <w:jc w:val="left"/>
        <w:rPr>
          <w:lang w:eastAsia="ko-KR"/>
        </w:rPr>
      </w:pPr>
      <w:r w:rsidRPr="00C93A20">
        <w:rPr>
          <w:color w:val="auto"/>
        </w:rPr>
        <w:t>Lee, S.</w:t>
      </w:r>
      <w:r w:rsidR="00222A97" w:rsidRPr="00C93A20">
        <w:rPr>
          <w:rFonts w:hint="eastAsia"/>
          <w:color w:val="auto"/>
          <w:lang w:eastAsia="ko-KR"/>
        </w:rPr>
        <w:t>,</w:t>
      </w:r>
      <w:r w:rsidR="0070478F" w:rsidRPr="00C93A20">
        <w:rPr>
          <w:i/>
          <w:color w:val="auto"/>
          <w:lang w:eastAsia="ko-KR"/>
        </w:rPr>
        <w:t xml:space="preserve"> et al.</w:t>
      </w:r>
      <w:r w:rsidRPr="00C93A20">
        <w:rPr>
          <w:color w:val="auto"/>
          <w:lang w:eastAsia="ko-KR"/>
        </w:rPr>
        <w:t xml:space="preserve"> </w:t>
      </w:r>
      <w:r w:rsidR="00D81D2C" w:rsidRPr="00C93A20">
        <w:rPr>
          <w:color w:val="auto"/>
        </w:rPr>
        <w:t xml:space="preserve">Fluid pressure modulates L-type Ca2+ channel </w:t>
      </w:r>
      <w:r w:rsidR="0070478F" w:rsidRPr="00C93A20">
        <w:rPr>
          <w:i/>
          <w:color w:val="auto"/>
        </w:rPr>
        <w:t>via</w:t>
      </w:r>
      <w:r w:rsidR="00D81D2C" w:rsidRPr="00C93A20">
        <w:rPr>
          <w:color w:val="auto"/>
        </w:rPr>
        <w:t xml:space="preserve"> enhancement of Ca2+-induced Ca2+ release in rat ventricular myocytes.</w:t>
      </w:r>
      <w:r w:rsidR="00D81D2C" w:rsidRPr="00C93A20">
        <w:rPr>
          <w:i/>
          <w:color w:val="auto"/>
        </w:rPr>
        <w:t xml:space="preserve"> </w:t>
      </w:r>
      <w:r w:rsidR="00740708" w:rsidRPr="00C93A20">
        <w:rPr>
          <w:i/>
          <w:color w:val="auto"/>
        </w:rPr>
        <w:t>American Journal of Physiology-Cell Physiology</w:t>
      </w:r>
      <w:r w:rsidR="00A2118C" w:rsidRPr="00C93A20">
        <w:rPr>
          <w:rFonts w:hint="eastAsia"/>
          <w:i/>
          <w:color w:val="auto"/>
          <w:lang w:eastAsia="ko-KR"/>
        </w:rPr>
        <w:t>.</w:t>
      </w:r>
      <w:r w:rsidR="00977A9F" w:rsidRPr="00C93A20">
        <w:rPr>
          <w:color w:val="auto"/>
          <w:lang w:eastAsia="ko-KR"/>
        </w:rPr>
        <w:t xml:space="preserve"> </w:t>
      </w:r>
      <w:r w:rsidR="00D81D2C" w:rsidRPr="00C93A20">
        <w:rPr>
          <w:b/>
          <w:color w:val="auto"/>
        </w:rPr>
        <w:t>294</w:t>
      </w:r>
      <w:r w:rsidR="00A2118C" w:rsidRPr="00C93A20">
        <w:rPr>
          <w:rFonts w:hint="eastAsia"/>
          <w:color w:val="auto"/>
          <w:lang w:eastAsia="ko-KR"/>
        </w:rPr>
        <w:t xml:space="preserve">, </w:t>
      </w:r>
      <w:r w:rsidR="00562F4F" w:rsidRPr="00C93A20">
        <w:rPr>
          <w:color w:val="auto"/>
        </w:rPr>
        <w:t>C966-76</w:t>
      </w:r>
      <w:r w:rsidR="00D81D2C" w:rsidRPr="00C93A20">
        <w:rPr>
          <w:color w:val="auto"/>
        </w:rPr>
        <w:t xml:space="preserve"> (2008)</w:t>
      </w:r>
      <w:r w:rsidR="00977A9F" w:rsidRPr="00C93A20">
        <w:rPr>
          <w:color w:val="auto"/>
          <w:lang w:eastAsia="ko-KR"/>
        </w:rPr>
        <w:t>.</w:t>
      </w:r>
    </w:p>
    <w:p w14:paraId="35A076CC" w14:textId="050156CF" w:rsidR="00D81D2C" w:rsidRPr="00C93A20" w:rsidRDefault="00D81D2C" w:rsidP="0070478F">
      <w:pPr>
        <w:pStyle w:val="ListParagraph"/>
        <w:widowControl/>
        <w:numPr>
          <w:ilvl w:val="0"/>
          <w:numId w:val="23"/>
        </w:numPr>
        <w:ind w:left="0" w:firstLine="0"/>
        <w:jc w:val="left"/>
        <w:rPr>
          <w:color w:val="auto"/>
        </w:rPr>
      </w:pPr>
      <w:r w:rsidRPr="00C93A20">
        <w:rPr>
          <w:color w:val="auto"/>
        </w:rPr>
        <w:t>Kim</w:t>
      </w:r>
      <w:r w:rsidR="00EA0E42" w:rsidRPr="00C93A20">
        <w:rPr>
          <w:color w:val="auto"/>
          <w:lang w:eastAsia="ko-KR"/>
        </w:rPr>
        <w:t>,</w:t>
      </w:r>
      <w:r w:rsidRPr="00C93A20">
        <w:rPr>
          <w:color w:val="auto"/>
        </w:rPr>
        <w:t xml:space="preserve"> J</w:t>
      </w:r>
      <w:r w:rsidR="00EA0E42" w:rsidRPr="00C93A20">
        <w:rPr>
          <w:color w:val="auto"/>
          <w:lang w:eastAsia="ko-KR"/>
        </w:rPr>
        <w:t>.</w:t>
      </w:r>
      <w:r w:rsidR="008B682A">
        <w:rPr>
          <w:color w:val="auto"/>
          <w:lang w:eastAsia="ko-KR"/>
        </w:rPr>
        <w:t xml:space="preserve"> </w:t>
      </w:r>
      <w:r w:rsidRPr="00C93A20">
        <w:rPr>
          <w:color w:val="auto"/>
        </w:rPr>
        <w:t>G</w:t>
      </w:r>
      <w:r w:rsidR="00EA0E42" w:rsidRPr="00C93A20">
        <w:rPr>
          <w:color w:val="auto"/>
          <w:lang w:eastAsia="ko-KR"/>
        </w:rPr>
        <w:t>.,</w:t>
      </w:r>
      <w:r w:rsidR="0070478F" w:rsidRPr="00C93A20">
        <w:rPr>
          <w:i/>
          <w:color w:val="auto"/>
          <w:lang w:eastAsia="ko-KR"/>
        </w:rPr>
        <w:t xml:space="preserve"> et al.</w:t>
      </w:r>
      <w:r w:rsidRPr="00C93A20">
        <w:rPr>
          <w:color w:val="auto"/>
        </w:rPr>
        <w:t xml:space="preserve"> Fluid flow facilitates inward rectifier K</w:t>
      </w:r>
      <w:r w:rsidRPr="00C93A20">
        <w:rPr>
          <w:color w:val="auto"/>
          <w:vertAlign w:val="superscript"/>
        </w:rPr>
        <w:t>+</w:t>
      </w:r>
      <w:r w:rsidRPr="00C93A20">
        <w:rPr>
          <w:color w:val="auto"/>
        </w:rPr>
        <w:t xml:space="preserve"> current by convectively restoring [K</w:t>
      </w:r>
      <w:r w:rsidRPr="00C93A20">
        <w:rPr>
          <w:color w:val="auto"/>
          <w:vertAlign w:val="superscript"/>
        </w:rPr>
        <w:t>+</w:t>
      </w:r>
      <w:r w:rsidRPr="00C93A20">
        <w:rPr>
          <w:color w:val="auto"/>
        </w:rPr>
        <w:t>] at the cell membrane surface.</w:t>
      </w:r>
      <w:r w:rsidRPr="00C93A20">
        <w:rPr>
          <w:color w:val="auto"/>
          <w:lang w:eastAsia="ko-KR"/>
        </w:rPr>
        <w:t xml:space="preserve"> </w:t>
      </w:r>
      <w:r w:rsidRPr="00C93A20">
        <w:rPr>
          <w:i/>
          <w:color w:val="auto"/>
        </w:rPr>
        <w:t>Sci</w:t>
      </w:r>
      <w:r w:rsidR="00740708" w:rsidRPr="00C93A20">
        <w:rPr>
          <w:i/>
          <w:color w:val="auto"/>
          <w:lang w:eastAsia="ko-KR"/>
        </w:rPr>
        <w:t>entific</w:t>
      </w:r>
      <w:r w:rsidRPr="00C93A20">
        <w:rPr>
          <w:i/>
          <w:color w:val="auto"/>
        </w:rPr>
        <w:t xml:space="preserve"> </w:t>
      </w:r>
      <w:r w:rsidR="008B682A">
        <w:rPr>
          <w:i/>
          <w:color w:val="auto"/>
          <w:lang w:eastAsia="ko-KR"/>
        </w:rPr>
        <w:t>R</w:t>
      </w:r>
      <w:r w:rsidRPr="00C93A20">
        <w:rPr>
          <w:i/>
          <w:color w:val="auto"/>
        </w:rPr>
        <w:t>ep</w:t>
      </w:r>
      <w:r w:rsidR="00740708" w:rsidRPr="00C93A20">
        <w:rPr>
          <w:i/>
          <w:color w:val="auto"/>
          <w:lang w:eastAsia="ko-KR"/>
        </w:rPr>
        <w:t>ort</w:t>
      </w:r>
      <w:r w:rsidR="00977A9F" w:rsidRPr="00C93A20">
        <w:rPr>
          <w:i/>
          <w:color w:val="auto"/>
          <w:lang w:eastAsia="ko-KR"/>
        </w:rPr>
        <w:t>.</w:t>
      </w:r>
      <w:r w:rsidRPr="00C93A20">
        <w:rPr>
          <w:color w:val="auto"/>
        </w:rPr>
        <w:t xml:space="preserve"> </w:t>
      </w:r>
      <w:r w:rsidRPr="00C93A20">
        <w:rPr>
          <w:b/>
          <w:color w:val="auto"/>
        </w:rPr>
        <w:t>6</w:t>
      </w:r>
      <w:r w:rsidR="00A2118C" w:rsidRPr="00C93A20">
        <w:rPr>
          <w:rFonts w:hint="eastAsia"/>
          <w:color w:val="auto"/>
          <w:lang w:eastAsia="ko-KR"/>
        </w:rPr>
        <w:t xml:space="preserve">, </w:t>
      </w:r>
      <w:r w:rsidRPr="00C93A20">
        <w:rPr>
          <w:color w:val="auto"/>
        </w:rPr>
        <w:t>39585</w:t>
      </w:r>
      <w:r w:rsidR="00562F4F" w:rsidRPr="00C93A20">
        <w:rPr>
          <w:color w:val="auto"/>
          <w:lang w:eastAsia="ko-KR"/>
        </w:rPr>
        <w:t xml:space="preserve"> (2016)</w:t>
      </w:r>
      <w:r w:rsidR="00977A9F" w:rsidRPr="00C93A20">
        <w:rPr>
          <w:color w:val="auto"/>
          <w:lang w:eastAsia="ko-KR"/>
        </w:rPr>
        <w:t>.</w:t>
      </w:r>
    </w:p>
    <w:p w14:paraId="67FA5124" w14:textId="4BF5A18F" w:rsidR="00D81D2C" w:rsidRPr="00C93A20" w:rsidRDefault="00D81D2C" w:rsidP="0070478F">
      <w:pPr>
        <w:pStyle w:val="ListParagraph"/>
        <w:widowControl/>
        <w:numPr>
          <w:ilvl w:val="0"/>
          <w:numId w:val="23"/>
        </w:numPr>
        <w:ind w:left="0" w:firstLine="0"/>
        <w:jc w:val="left"/>
        <w:rPr>
          <w:color w:val="auto"/>
        </w:rPr>
      </w:pPr>
      <w:r w:rsidRPr="00C93A20">
        <w:rPr>
          <w:color w:val="auto"/>
        </w:rPr>
        <w:t>Park</w:t>
      </w:r>
      <w:r w:rsidR="00EA0E42" w:rsidRPr="00C93A20">
        <w:rPr>
          <w:color w:val="auto"/>
          <w:lang w:eastAsia="ko-KR"/>
        </w:rPr>
        <w:t>,</w:t>
      </w:r>
      <w:r w:rsidRPr="00C93A20">
        <w:rPr>
          <w:color w:val="auto"/>
        </w:rPr>
        <w:t xml:space="preserve"> S</w:t>
      </w:r>
      <w:r w:rsidR="00EA0E42" w:rsidRPr="00C93A20">
        <w:rPr>
          <w:color w:val="auto"/>
          <w:lang w:eastAsia="ko-KR"/>
        </w:rPr>
        <w:t>.</w:t>
      </w:r>
      <w:r w:rsidR="008B682A">
        <w:rPr>
          <w:color w:val="auto"/>
          <w:lang w:eastAsia="ko-KR"/>
        </w:rPr>
        <w:t xml:space="preserve"> </w:t>
      </w:r>
      <w:r w:rsidRPr="00C93A20">
        <w:rPr>
          <w:color w:val="auto"/>
        </w:rPr>
        <w:t>W</w:t>
      </w:r>
      <w:r w:rsidR="00EA0E42" w:rsidRPr="00C93A20">
        <w:rPr>
          <w:color w:val="auto"/>
          <w:lang w:eastAsia="ko-KR"/>
        </w:rPr>
        <w:t>.,</w:t>
      </w:r>
      <w:r w:rsidR="0070478F" w:rsidRPr="00C93A20">
        <w:rPr>
          <w:i/>
          <w:color w:val="auto"/>
          <w:lang w:eastAsia="ko-KR"/>
        </w:rPr>
        <w:t xml:space="preserve"> et al.</w:t>
      </w:r>
      <w:r w:rsidRPr="00C93A20">
        <w:rPr>
          <w:color w:val="auto"/>
          <w:lang w:eastAsia="ko-KR"/>
        </w:rPr>
        <w:t xml:space="preserve"> </w:t>
      </w:r>
      <w:r w:rsidRPr="00C93A20">
        <w:rPr>
          <w:color w:val="auto"/>
        </w:rPr>
        <w:t>Effects of fluid flow on voltage-dependent calcium channels in rat vascular myocytes: fluid flow as a shear stress and a source of artifacts during patch-clamp studies.</w:t>
      </w:r>
      <w:r w:rsidRPr="00C93A20">
        <w:rPr>
          <w:color w:val="auto"/>
          <w:lang w:eastAsia="ko-KR"/>
        </w:rPr>
        <w:t xml:space="preserve"> </w:t>
      </w:r>
      <w:r w:rsidR="00740708" w:rsidRPr="00C93A20">
        <w:rPr>
          <w:i/>
          <w:color w:val="auto"/>
        </w:rPr>
        <w:t>Biochemical and Biophysical Research Communications</w:t>
      </w:r>
      <w:r w:rsidR="00A2118C" w:rsidRPr="00C93A20">
        <w:rPr>
          <w:rFonts w:hint="eastAsia"/>
          <w:i/>
          <w:color w:val="auto"/>
          <w:lang w:eastAsia="ko-KR"/>
        </w:rPr>
        <w:t>.</w:t>
      </w:r>
      <w:r w:rsidR="00222A97" w:rsidRPr="00C93A20">
        <w:rPr>
          <w:rFonts w:hint="eastAsia"/>
          <w:i/>
          <w:color w:val="auto"/>
          <w:lang w:eastAsia="ko-KR"/>
        </w:rPr>
        <w:t xml:space="preserve"> </w:t>
      </w:r>
      <w:r w:rsidRPr="00C93A20">
        <w:rPr>
          <w:b/>
          <w:color w:val="auto"/>
        </w:rPr>
        <w:t>358</w:t>
      </w:r>
      <w:r w:rsidR="00A2118C" w:rsidRPr="00C93A20">
        <w:rPr>
          <w:rFonts w:hint="eastAsia"/>
          <w:b/>
          <w:color w:val="auto"/>
          <w:lang w:eastAsia="ko-KR"/>
        </w:rPr>
        <w:t xml:space="preserve"> </w:t>
      </w:r>
      <w:r w:rsidRPr="00C93A20">
        <w:rPr>
          <w:color w:val="auto"/>
        </w:rPr>
        <w:t>(4)</w:t>
      </w:r>
      <w:r w:rsidR="00A2118C" w:rsidRPr="00C93A20">
        <w:rPr>
          <w:rFonts w:hint="eastAsia"/>
          <w:color w:val="auto"/>
          <w:lang w:eastAsia="ko-KR"/>
        </w:rPr>
        <w:t xml:space="preserve">, </w:t>
      </w:r>
      <w:r w:rsidRPr="00C93A20">
        <w:rPr>
          <w:color w:val="auto"/>
        </w:rPr>
        <w:t xml:space="preserve">1021-7 </w:t>
      </w:r>
      <w:r w:rsidR="008931B9" w:rsidRPr="00C93A20">
        <w:rPr>
          <w:color w:val="auto"/>
          <w:lang w:eastAsia="ko-KR"/>
        </w:rPr>
        <w:t>(</w:t>
      </w:r>
      <w:r w:rsidR="008931B9" w:rsidRPr="00C93A20">
        <w:rPr>
          <w:color w:val="auto"/>
        </w:rPr>
        <w:t>2007</w:t>
      </w:r>
      <w:r w:rsidR="008931B9" w:rsidRPr="00C93A20">
        <w:rPr>
          <w:color w:val="auto"/>
          <w:lang w:eastAsia="ko-KR"/>
        </w:rPr>
        <w:t>)</w:t>
      </w:r>
      <w:r w:rsidR="00977A9F" w:rsidRPr="00C93A20">
        <w:rPr>
          <w:color w:val="auto"/>
          <w:lang w:eastAsia="ko-KR"/>
        </w:rPr>
        <w:t>.</w:t>
      </w:r>
    </w:p>
    <w:p w14:paraId="6946F9E9" w14:textId="31123609" w:rsidR="001F6C43" w:rsidRPr="00C93A20" w:rsidRDefault="001F6C43" w:rsidP="0070478F">
      <w:pPr>
        <w:pStyle w:val="ListParagraph"/>
        <w:widowControl/>
        <w:numPr>
          <w:ilvl w:val="0"/>
          <w:numId w:val="23"/>
        </w:numPr>
        <w:ind w:left="0" w:firstLine="0"/>
        <w:jc w:val="left"/>
        <w:rPr>
          <w:color w:val="auto"/>
        </w:rPr>
      </w:pPr>
      <w:r w:rsidRPr="00C93A20">
        <w:rPr>
          <w:color w:val="auto"/>
        </w:rPr>
        <w:t>Barry</w:t>
      </w:r>
      <w:r w:rsidR="009744CF" w:rsidRPr="00C93A20">
        <w:rPr>
          <w:color w:val="auto"/>
        </w:rPr>
        <w:t>,</w:t>
      </w:r>
      <w:r w:rsidRPr="00C93A20">
        <w:rPr>
          <w:color w:val="auto"/>
        </w:rPr>
        <w:t xml:space="preserve"> P</w:t>
      </w:r>
      <w:r w:rsidR="00222A97" w:rsidRPr="00C93A20">
        <w:rPr>
          <w:rFonts w:hint="eastAsia"/>
          <w:color w:val="auto"/>
          <w:lang w:eastAsia="ko-KR"/>
        </w:rPr>
        <w:t>.</w:t>
      </w:r>
      <w:r w:rsidR="008B682A">
        <w:rPr>
          <w:color w:val="auto"/>
          <w:lang w:eastAsia="ko-KR"/>
        </w:rPr>
        <w:t xml:space="preserve"> </w:t>
      </w:r>
      <w:r w:rsidRPr="00C93A20">
        <w:rPr>
          <w:color w:val="auto"/>
        </w:rPr>
        <w:t>H</w:t>
      </w:r>
      <w:r w:rsidR="00222A97" w:rsidRPr="00C93A20">
        <w:rPr>
          <w:rFonts w:hint="eastAsia"/>
          <w:color w:val="auto"/>
          <w:lang w:eastAsia="ko-KR"/>
        </w:rPr>
        <w:t>.</w:t>
      </w:r>
      <w:r w:rsidRPr="00C93A20">
        <w:rPr>
          <w:color w:val="auto"/>
        </w:rPr>
        <w:t>, Hope</w:t>
      </w:r>
      <w:r w:rsidR="009744CF" w:rsidRPr="00C93A20">
        <w:rPr>
          <w:color w:val="auto"/>
        </w:rPr>
        <w:t>,</w:t>
      </w:r>
      <w:r w:rsidRPr="00C93A20">
        <w:rPr>
          <w:color w:val="auto"/>
        </w:rPr>
        <w:t xml:space="preserve"> A</w:t>
      </w:r>
      <w:r w:rsidR="00222A97" w:rsidRPr="00C93A20">
        <w:rPr>
          <w:rFonts w:hint="eastAsia"/>
          <w:color w:val="auto"/>
          <w:lang w:eastAsia="ko-KR"/>
        </w:rPr>
        <w:t>.</w:t>
      </w:r>
      <w:r w:rsidR="008B682A">
        <w:rPr>
          <w:color w:val="auto"/>
          <w:lang w:eastAsia="ko-KR"/>
        </w:rPr>
        <w:t xml:space="preserve"> </w:t>
      </w:r>
      <w:r w:rsidRPr="00C93A20">
        <w:rPr>
          <w:color w:val="auto"/>
        </w:rPr>
        <w:t xml:space="preserve">B. Electroosmosis in membranes: effects of unstirred layers and transport numbers. I. Theory. </w:t>
      </w:r>
      <w:r w:rsidRPr="00C93A20">
        <w:rPr>
          <w:i/>
          <w:color w:val="auto"/>
        </w:rPr>
        <w:t>Biophys</w:t>
      </w:r>
      <w:r w:rsidR="00222A97" w:rsidRPr="00C93A20">
        <w:rPr>
          <w:rFonts w:hint="eastAsia"/>
          <w:i/>
          <w:color w:val="auto"/>
          <w:lang w:eastAsia="ko-KR"/>
        </w:rPr>
        <w:t>ical</w:t>
      </w:r>
      <w:r w:rsidRPr="00C93A20">
        <w:rPr>
          <w:i/>
          <w:color w:val="auto"/>
        </w:rPr>
        <w:t xml:space="preserve"> J</w:t>
      </w:r>
      <w:r w:rsidR="00222A97" w:rsidRPr="00C93A20">
        <w:rPr>
          <w:rFonts w:hint="eastAsia"/>
          <w:i/>
          <w:color w:val="auto"/>
          <w:lang w:eastAsia="ko-KR"/>
        </w:rPr>
        <w:t>ournal</w:t>
      </w:r>
      <w:r w:rsidR="00A2118C" w:rsidRPr="00C93A20">
        <w:rPr>
          <w:rFonts w:hint="eastAsia"/>
          <w:i/>
          <w:color w:val="auto"/>
          <w:lang w:eastAsia="ko-KR"/>
        </w:rPr>
        <w:t>.</w:t>
      </w:r>
      <w:r w:rsidR="00A2118C" w:rsidRPr="00C93A20">
        <w:rPr>
          <w:rFonts w:hint="eastAsia"/>
          <w:color w:val="auto"/>
          <w:lang w:eastAsia="ko-KR"/>
        </w:rPr>
        <w:t xml:space="preserve"> </w:t>
      </w:r>
      <w:r w:rsidRPr="00C93A20">
        <w:rPr>
          <w:b/>
          <w:color w:val="auto"/>
        </w:rPr>
        <w:t>9</w:t>
      </w:r>
      <w:r w:rsidR="00A2118C" w:rsidRPr="00C93A20">
        <w:rPr>
          <w:rFonts w:hint="eastAsia"/>
          <w:b/>
          <w:color w:val="auto"/>
          <w:lang w:eastAsia="ko-KR"/>
        </w:rPr>
        <w:t xml:space="preserve"> </w:t>
      </w:r>
      <w:r w:rsidRPr="00C93A20">
        <w:rPr>
          <w:color w:val="auto"/>
        </w:rPr>
        <w:t>(5)</w:t>
      </w:r>
      <w:r w:rsidR="00A2118C" w:rsidRPr="00C93A20">
        <w:rPr>
          <w:rFonts w:hint="eastAsia"/>
          <w:color w:val="auto"/>
          <w:lang w:eastAsia="ko-KR"/>
        </w:rPr>
        <w:t xml:space="preserve">, </w:t>
      </w:r>
      <w:r w:rsidRPr="00C93A20">
        <w:rPr>
          <w:color w:val="auto"/>
        </w:rPr>
        <w:t>700-</w:t>
      </w:r>
      <w:r w:rsidR="009744CF" w:rsidRPr="00C93A20">
        <w:rPr>
          <w:color w:val="auto"/>
        </w:rPr>
        <w:t>7</w:t>
      </w:r>
      <w:r w:rsidRPr="00C93A20">
        <w:rPr>
          <w:color w:val="auto"/>
        </w:rPr>
        <w:t>28</w:t>
      </w:r>
      <w:r w:rsidR="00EA1767" w:rsidRPr="00C93A20">
        <w:rPr>
          <w:color w:val="auto"/>
          <w:lang w:eastAsia="ko-KR"/>
        </w:rPr>
        <w:t xml:space="preserve"> (1969)</w:t>
      </w:r>
      <w:r w:rsidR="00222A97" w:rsidRPr="00C93A20">
        <w:rPr>
          <w:rFonts w:hint="eastAsia"/>
          <w:color w:val="auto"/>
          <w:lang w:eastAsia="ko-KR"/>
        </w:rPr>
        <w:t>.</w:t>
      </w:r>
    </w:p>
    <w:p w14:paraId="62EE3CC7" w14:textId="103A64F2" w:rsidR="001F6C43" w:rsidRPr="00C93A20" w:rsidRDefault="001F6C43" w:rsidP="0070478F">
      <w:pPr>
        <w:pStyle w:val="ListParagraph"/>
        <w:widowControl/>
        <w:numPr>
          <w:ilvl w:val="0"/>
          <w:numId w:val="23"/>
        </w:numPr>
        <w:ind w:left="0" w:firstLine="0"/>
        <w:jc w:val="left"/>
        <w:rPr>
          <w:color w:val="auto"/>
        </w:rPr>
      </w:pPr>
      <w:r w:rsidRPr="00C93A20">
        <w:rPr>
          <w:color w:val="auto"/>
        </w:rPr>
        <w:t>Barry</w:t>
      </w:r>
      <w:r w:rsidR="009744CF" w:rsidRPr="00C93A20">
        <w:rPr>
          <w:color w:val="auto"/>
        </w:rPr>
        <w:t>,</w:t>
      </w:r>
      <w:r w:rsidRPr="00C93A20">
        <w:rPr>
          <w:color w:val="auto"/>
        </w:rPr>
        <w:t xml:space="preserve"> P</w:t>
      </w:r>
      <w:r w:rsidR="00222A97" w:rsidRPr="00C93A20">
        <w:rPr>
          <w:rFonts w:hint="eastAsia"/>
          <w:color w:val="auto"/>
          <w:lang w:eastAsia="ko-KR"/>
        </w:rPr>
        <w:t>.</w:t>
      </w:r>
      <w:r w:rsidR="008B682A">
        <w:rPr>
          <w:color w:val="auto"/>
          <w:lang w:eastAsia="ko-KR"/>
        </w:rPr>
        <w:t xml:space="preserve"> </w:t>
      </w:r>
      <w:r w:rsidRPr="00C93A20">
        <w:rPr>
          <w:color w:val="auto"/>
        </w:rPr>
        <w:t>H</w:t>
      </w:r>
      <w:r w:rsidR="00222A97" w:rsidRPr="00C93A20">
        <w:rPr>
          <w:rFonts w:hint="eastAsia"/>
          <w:color w:val="auto"/>
          <w:lang w:eastAsia="ko-KR"/>
        </w:rPr>
        <w:t>.</w:t>
      </w:r>
      <w:r w:rsidRPr="00C93A20">
        <w:rPr>
          <w:color w:val="auto"/>
        </w:rPr>
        <w:t>, Hope</w:t>
      </w:r>
      <w:r w:rsidR="009744CF" w:rsidRPr="00C93A20">
        <w:rPr>
          <w:color w:val="auto"/>
        </w:rPr>
        <w:t>,</w:t>
      </w:r>
      <w:r w:rsidRPr="00C93A20">
        <w:rPr>
          <w:color w:val="auto"/>
        </w:rPr>
        <w:t xml:space="preserve"> A</w:t>
      </w:r>
      <w:r w:rsidR="00222A97" w:rsidRPr="00C93A20">
        <w:rPr>
          <w:rFonts w:hint="eastAsia"/>
          <w:color w:val="auto"/>
          <w:lang w:eastAsia="ko-KR"/>
        </w:rPr>
        <w:t>.</w:t>
      </w:r>
      <w:r w:rsidR="008B682A">
        <w:rPr>
          <w:color w:val="auto"/>
          <w:lang w:eastAsia="ko-KR"/>
        </w:rPr>
        <w:t xml:space="preserve"> </w:t>
      </w:r>
      <w:r w:rsidRPr="00C93A20">
        <w:rPr>
          <w:color w:val="auto"/>
        </w:rPr>
        <w:t>B. Electroosmosis in membranes: effects of unstirred layers and transport numbers. II. Experimental.</w:t>
      </w:r>
      <w:r w:rsidRPr="00C93A20">
        <w:rPr>
          <w:color w:val="auto"/>
          <w:lang w:eastAsia="ko-KR"/>
        </w:rPr>
        <w:t xml:space="preserve"> </w:t>
      </w:r>
      <w:r w:rsidRPr="00C93A20">
        <w:rPr>
          <w:i/>
          <w:color w:val="auto"/>
        </w:rPr>
        <w:t>Biophys</w:t>
      </w:r>
      <w:r w:rsidR="00222A97" w:rsidRPr="00C93A20">
        <w:rPr>
          <w:rFonts w:hint="eastAsia"/>
          <w:i/>
          <w:color w:val="auto"/>
          <w:lang w:eastAsia="ko-KR"/>
        </w:rPr>
        <w:t>ical</w:t>
      </w:r>
      <w:r w:rsidRPr="00C93A20">
        <w:rPr>
          <w:i/>
          <w:color w:val="auto"/>
        </w:rPr>
        <w:t xml:space="preserve"> J</w:t>
      </w:r>
      <w:r w:rsidR="00222A97" w:rsidRPr="00C93A20">
        <w:rPr>
          <w:rFonts w:hint="eastAsia"/>
          <w:i/>
          <w:color w:val="auto"/>
          <w:lang w:eastAsia="ko-KR"/>
        </w:rPr>
        <w:t>ournal</w:t>
      </w:r>
      <w:r w:rsidRPr="00C93A20">
        <w:rPr>
          <w:color w:val="auto"/>
        </w:rPr>
        <w:t xml:space="preserve">. </w:t>
      </w:r>
      <w:r w:rsidRPr="00C93A20">
        <w:rPr>
          <w:b/>
          <w:color w:val="auto"/>
        </w:rPr>
        <w:t>9</w:t>
      </w:r>
      <w:r w:rsidR="00A2118C" w:rsidRPr="00C93A20">
        <w:rPr>
          <w:rFonts w:hint="eastAsia"/>
          <w:b/>
          <w:color w:val="auto"/>
          <w:lang w:eastAsia="ko-KR"/>
        </w:rPr>
        <w:t xml:space="preserve"> </w:t>
      </w:r>
      <w:r w:rsidRPr="00C93A20">
        <w:rPr>
          <w:color w:val="auto"/>
        </w:rPr>
        <w:t>(5)</w:t>
      </w:r>
      <w:r w:rsidR="00A2118C" w:rsidRPr="00C93A20">
        <w:rPr>
          <w:rFonts w:hint="eastAsia"/>
          <w:color w:val="auto"/>
          <w:lang w:eastAsia="ko-KR"/>
        </w:rPr>
        <w:t xml:space="preserve">, </w:t>
      </w:r>
      <w:r w:rsidRPr="00C93A20">
        <w:rPr>
          <w:color w:val="auto"/>
        </w:rPr>
        <w:t>729-</w:t>
      </w:r>
      <w:r w:rsidR="009744CF" w:rsidRPr="00C93A20">
        <w:rPr>
          <w:color w:val="auto"/>
        </w:rPr>
        <w:t>7</w:t>
      </w:r>
      <w:r w:rsidRPr="00C93A20">
        <w:rPr>
          <w:color w:val="auto"/>
        </w:rPr>
        <w:t>57</w:t>
      </w:r>
      <w:r w:rsidR="00EA1767" w:rsidRPr="00C93A20">
        <w:rPr>
          <w:color w:val="auto"/>
          <w:lang w:eastAsia="ko-KR"/>
        </w:rPr>
        <w:t xml:space="preserve"> (1969)</w:t>
      </w:r>
      <w:r w:rsidR="00222A97" w:rsidRPr="00C93A20">
        <w:rPr>
          <w:rFonts w:hint="eastAsia"/>
          <w:color w:val="auto"/>
          <w:lang w:eastAsia="ko-KR"/>
        </w:rPr>
        <w:t>.</w:t>
      </w:r>
    </w:p>
    <w:p w14:paraId="7209491E" w14:textId="66BE3C8E" w:rsidR="001F6C43" w:rsidRPr="00C93A20" w:rsidRDefault="001F6C43" w:rsidP="0070478F">
      <w:pPr>
        <w:pStyle w:val="ListParagraph"/>
        <w:widowControl/>
        <w:numPr>
          <w:ilvl w:val="0"/>
          <w:numId w:val="23"/>
        </w:numPr>
        <w:ind w:left="0" w:firstLine="0"/>
        <w:jc w:val="left"/>
        <w:rPr>
          <w:color w:val="auto"/>
        </w:rPr>
      </w:pPr>
      <w:r w:rsidRPr="00C93A20">
        <w:rPr>
          <w:color w:val="auto"/>
        </w:rPr>
        <w:t>Barry</w:t>
      </w:r>
      <w:r w:rsidR="009744CF" w:rsidRPr="00C93A20">
        <w:rPr>
          <w:color w:val="auto"/>
        </w:rPr>
        <w:t>,</w:t>
      </w:r>
      <w:r w:rsidRPr="00C93A20">
        <w:rPr>
          <w:color w:val="auto"/>
        </w:rPr>
        <w:t xml:space="preserve"> P</w:t>
      </w:r>
      <w:r w:rsidR="00222A97" w:rsidRPr="00C93A20">
        <w:rPr>
          <w:rFonts w:hint="eastAsia"/>
          <w:color w:val="auto"/>
          <w:lang w:eastAsia="ko-KR"/>
        </w:rPr>
        <w:t>.</w:t>
      </w:r>
      <w:r w:rsidR="002B29B4">
        <w:rPr>
          <w:color w:val="auto"/>
          <w:lang w:eastAsia="ko-KR"/>
        </w:rPr>
        <w:t xml:space="preserve"> </w:t>
      </w:r>
      <w:r w:rsidRPr="00C93A20">
        <w:rPr>
          <w:color w:val="auto"/>
        </w:rPr>
        <w:t>H</w:t>
      </w:r>
      <w:r w:rsidR="00222A97" w:rsidRPr="00C93A20">
        <w:rPr>
          <w:rFonts w:hint="eastAsia"/>
          <w:color w:val="auto"/>
          <w:lang w:eastAsia="ko-KR"/>
        </w:rPr>
        <w:t>.</w:t>
      </w:r>
      <w:r w:rsidRPr="00C93A20">
        <w:rPr>
          <w:color w:val="auto"/>
          <w:lang w:eastAsia="ko-KR"/>
        </w:rPr>
        <w:t xml:space="preserve"> </w:t>
      </w:r>
      <w:r w:rsidRPr="00C93A20">
        <w:rPr>
          <w:color w:val="auto"/>
        </w:rPr>
        <w:t>Derivation of unstirred-layer transport number equations from the Nernst-Planck flux equations.</w:t>
      </w:r>
      <w:r w:rsidRPr="00C93A20">
        <w:rPr>
          <w:color w:val="auto"/>
          <w:lang w:eastAsia="ko-KR"/>
        </w:rPr>
        <w:t xml:space="preserve"> </w:t>
      </w:r>
      <w:r w:rsidRPr="00C93A20">
        <w:rPr>
          <w:i/>
          <w:color w:val="auto"/>
        </w:rPr>
        <w:t>Biophys</w:t>
      </w:r>
      <w:r w:rsidR="00222A97" w:rsidRPr="00C93A20">
        <w:rPr>
          <w:rFonts w:hint="eastAsia"/>
          <w:i/>
          <w:color w:val="auto"/>
          <w:lang w:eastAsia="ko-KR"/>
        </w:rPr>
        <w:t>ical</w:t>
      </w:r>
      <w:r w:rsidRPr="00C93A20">
        <w:rPr>
          <w:i/>
          <w:color w:val="auto"/>
        </w:rPr>
        <w:t xml:space="preserve"> J</w:t>
      </w:r>
      <w:r w:rsidR="00222A97" w:rsidRPr="00C93A20">
        <w:rPr>
          <w:rFonts w:hint="eastAsia"/>
          <w:i/>
          <w:color w:val="auto"/>
          <w:lang w:eastAsia="ko-KR"/>
        </w:rPr>
        <w:t>ournal</w:t>
      </w:r>
      <w:r w:rsidRPr="00C93A20">
        <w:rPr>
          <w:i/>
          <w:color w:val="auto"/>
        </w:rPr>
        <w:t>.</w:t>
      </w:r>
      <w:r w:rsidRPr="00C93A20">
        <w:rPr>
          <w:color w:val="auto"/>
        </w:rPr>
        <w:t xml:space="preserve"> </w:t>
      </w:r>
      <w:r w:rsidRPr="00C93A20">
        <w:rPr>
          <w:b/>
          <w:color w:val="auto"/>
        </w:rPr>
        <w:t>74</w:t>
      </w:r>
      <w:r w:rsidR="00A2118C" w:rsidRPr="00C93A20">
        <w:rPr>
          <w:rFonts w:hint="eastAsia"/>
          <w:b/>
          <w:color w:val="auto"/>
          <w:lang w:eastAsia="ko-KR"/>
        </w:rPr>
        <w:t xml:space="preserve"> </w:t>
      </w:r>
      <w:r w:rsidRPr="00C93A20">
        <w:rPr>
          <w:color w:val="auto"/>
        </w:rPr>
        <w:t>(6)</w:t>
      </w:r>
      <w:r w:rsidR="00A2118C" w:rsidRPr="00C93A20">
        <w:rPr>
          <w:rFonts w:hint="eastAsia"/>
          <w:color w:val="auto"/>
          <w:lang w:eastAsia="ko-KR"/>
        </w:rPr>
        <w:t xml:space="preserve">, </w:t>
      </w:r>
      <w:r w:rsidRPr="00C93A20">
        <w:rPr>
          <w:color w:val="auto"/>
        </w:rPr>
        <w:t>2903-</w:t>
      </w:r>
      <w:r w:rsidR="009744CF" w:rsidRPr="00C93A20">
        <w:rPr>
          <w:color w:val="auto"/>
        </w:rPr>
        <w:t>290</w:t>
      </w:r>
      <w:r w:rsidRPr="00C93A20">
        <w:rPr>
          <w:color w:val="auto"/>
        </w:rPr>
        <w:t>5</w:t>
      </w:r>
      <w:r w:rsidR="00EA1767" w:rsidRPr="00C93A20">
        <w:rPr>
          <w:color w:val="auto"/>
          <w:lang w:eastAsia="ko-KR"/>
        </w:rPr>
        <w:t xml:space="preserve"> (1998)</w:t>
      </w:r>
      <w:r w:rsidR="00222A97" w:rsidRPr="00C93A20">
        <w:rPr>
          <w:rFonts w:hint="eastAsia"/>
          <w:color w:val="auto"/>
          <w:lang w:eastAsia="ko-KR"/>
        </w:rPr>
        <w:t>.</w:t>
      </w:r>
    </w:p>
    <w:p w14:paraId="18CD479E" w14:textId="0A81AFDF" w:rsidR="001F6C43" w:rsidRPr="00C93A20" w:rsidRDefault="00DA130A" w:rsidP="0070478F">
      <w:pPr>
        <w:pStyle w:val="ListParagraph"/>
        <w:widowControl/>
        <w:numPr>
          <w:ilvl w:val="0"/>
          <w:numId w:val="23"/>
        </w:numPr>
        <w:ind w:left="0" w:firstLine="0"/>
        <w:jc w:val="left"/>
        <w:rPr>
          <w:color w:val="auto"/>
        </w:rPr>
      </w:pPr>
      <w:hyperlink r:id="rId10" w:tgtFrame="_blank" w:history="1">
        <w:r w:rsidR="001F6C43" w:rsidRPr="00C93A20">
          <w:rPr>
            <w:rStyle w:val="Hyperlink"/>
            <w:color w:val="auto"/>
            <w:u w:val="none"/>
            <w:shd w:val="clear" w:color="auto" w:fill="FFFFFF"/>
          </w:rPr>
          <w:t>Barry</w:t>
        </w:r>
        <w:r w:rsidR="009744CF" w:rsidRPr="00C93A20">
          <w:rPr>
            <w:rStyle w:val="Hyperlink"/>
            <w:color w:val="auto"/>
            <w:u w:val="none"/>
            <w:shd w:val="clear" w:color="auto" w:fill="FFFFFF"/>
          </w:rPr>
          <w:t>,</w:t>
        </w:r>
        <w:r w:rsidR="001F6C43" w:rsidRPr="00C93A20">
          <w:rPr>
            <w:rStyle w:val="Hyperlink"/>
            <w:color w:val="auto"/>
            <w:u w:val="none"/>
            <w:shd w:val="clear" w:color="auto" w:fill="FFFFFF"/>
          </w:rPr>
          <w:t xml:space="preserve"> P</w:t>
        </w:r>
        <w:r w:rsidR="00222A97" w:rsidRPr="00C93A20">
          <w:rPr>
            <w:rStyle w:val="Hyperlink"/>
            <w:color w:val="auto"/>
            <w:u w:val="none"/>
            <w:shd w:val="clear" w:color="auto" w:fill="FFFFFF"/>
            <w:lang w:eastAsia="ko-KR"/>
          </w:rPr>
          <w:t>.</w:t>
        </w:r>
        <w:r w:rsidR="002B29B4">
          <w:rPr>
            <w:rStyle w:val="Hyperlink"/>
            <w:color w:val="auto"/>
            <w:u w:val="none"/>
            <w:shd w:val="clear" w:color="auto" w:fill="FFFFFF"/>
            <w:lang w:eastAsia="ko-KR"/>
          </w:rPr>
          <w:t xml:space="preserve"> </w:t>
        </w:r>
        <w:r w:rsidR="001F6C43" w:rsidRPr="00C93A20">
          <w:rPr>
            <w:rStyle w:val="Hyperlink"/>
            <w:color w:val="auto"/>
            <w:u w:val="none"/>
            <w:shd w:val="clear" w:color="auto" w:fill="FFFFFF"/>
          </w:rPr>
          <w:t>H</w:t>
        </w:r>
      </w:hyperlink>
      <w:r w:rsidR="00222A97" w:rsidRPr="00C93A20">
        <w:rPr>
          <w:color w:val="auto"/>
          <w:lang w:eastAsia="ko-KR"/>
        </w:rPr>
        <w:t>.</w:t>
      </w:r>
      <w:r w:rsidR="001F6C43" w:rsidRPr="00C93A20">
        <w:rPr>
          <w:color w:val="auto"/>
          <w:shd w:val="clear" w:color="auto" w:fill="FFFFFF"/>
        </w:rPr>
        <w:t>, </w:t>
      </w:r>
      <w:hyperlink r:id="rId11" w:tgtFrame="_blank" w:history="1">
        <w:r w:rsidR="001F6C43" w:rsidRPr="00C93A20">
          <w:rPr>
            <w:rStyle w:val="Hyperlink"/>
            <w:color w:val="auto"/>
            <w:u w:val="none"/>
            <w:shd w:val="clear" w:color="auto" w:fill="FFFFFF"/>
          </w:rPr>
          <w:t>Diamond</w:t>
        </w:r>
        <w:r w:rsidR="009744CF" w:rsidRPr="00C93A20">
          <w:rPr>
            <w:rStyle w:val="Hyperlink"/>
            <w:color w:val="auto"/>
            <w:u w:val="none"/>
            <w:shd w:val="clear" w:color="auto" w:fill="FFFFFF"/>
          </w:rPr>
          <w:t>,</w:t>
        </w:r>
        <w:r w:rsidR="001F6C43" w:rsidRPr="00C93A20">
          <w:rPr>
            <w:rStyle w:val="Hyperlink"/>
            <w:color w:val="auto"/>
            <w:u w:val="none"/>
            <w:shd w:val="clear" w:color="auto" w:fill="FFFFFF"/>
          </w:rPr>
          <w:t xml:space="preserve"> J</w:t>
        </w:r>
        <w:r w:rsidR="00222A97" w:rsidRPr="00C93A20">
          <w:rPr>
            <w:rStyle w:val="Hyperlink"/>
            <w:color w:val="auto"/>
            <w:u w:val="none"/>
            <w:shd w:val="clear" w:color="auto" w:fill="FFFFFF"/>
            <w:lang w:eastAsia="ko-KR"/>
          </w:rPr>
          <w:t>.</w:t>
        </w:r>
        <w:r w:rsidR="002B29B4">
          <w:rPr>
            <w:rStyle w:val="Hyperlink"/>
            <w:color w:val="auto"/>
            <w:u w:val="none"/>
            <w:shd w:val="clear" w:color="auto" w:fill="FFFFFF"/>
            <w:lang w:eastAsia="ko-KR"/>
          </w:rPr>
          <w:t xml:space="preserve"> </w:t>
        </w:r>
        <w:r w:rsidR="001F6C43" w:rsidRPr="00C93A20">
          <w:rPr>
            <w:rStyle w:val="Hyperlink"/>
            <w:color w:val="auto"/>
            <w:u w:val="none"/>
            <w:shd w:val="clear" w:color="auto" w:fill="FFFFFF"/>
          </w:rPr>
          <w:t>M</w:t>
        </w:r>
      </w:hyperlink>
      <w:r w:rsidR="001F6C43" w:rsidRPr="00C93A20">
        <w:rPr>
          <w:shd w:val="clear" w:color="auto" w:fill="FFFFFF"/>
        </w:rPr>
        <w:t>.</w:t>
      </w:r>
      <w:r w:rsidR="001F6C43" w:rsidRPr="00C93A20">
        <w:rPr>
          <w:shd w:val="clear" w:color="auto" w:fill="FFFFFF"/>
          <w:lang w:eastAsia="ko-KR"/>
        </w:rPr>
        <w:t xml:space="preserve"> Effects of unstirred layers on membrane phenomena. </w:t>
      </w:r>
      <w:r w:rsidR="00A2118C" w:rsidRPr="00C93A20">
        <w:rPr>
          <w:i/>
          <w:shd w:val="clear" w:color="auto" w:fill="FFFFFF"/>
          <w:lang w:eastAsia="ko-KR"/>
        </w:rPr>
        <w:t>Physiological Reviews</w:t>
      </w:r>
      <w:r w:rsidR="001F6C43" w:rsidRPr="00C93A20">
        <w:rPr>
          <w:shd w:val="clear" w:color="auto" w:fill="FFFFFF"/>
          <w:lang w:eastAsia="ko-KR"/>
        </w:rPr>
        <w:t xml:space="preserve">. </w:t>
      </w:r>
      <w:r w:rsidR="001F6C43" w:rsidRPr="00C93A20">
        <w:rPr>
          <w:b/>
          <w:shd w:val="clear" w:color="auto" w:fill="FFFFFF"/>
          <w:lang w:eastAsia="ko-KR"/>
        </w:rPr>
        <w:t>64</w:t>
      </w:r>
      <w:r w:rsidR="00A2118C" w:rsidRPr="00C93A20">
        <w:rPr>
          <w:b/>
          <w:shd w:val="clear" w:color="auto" w:fill="FFFFFF"/>
          <w:lang w:eastAsia="ko-KR"/>
        </w:rPr>
        <w:t xml:space="preserve"> </w:t>
      </w:r>
      <w:r w:rsidR="001F6C43" w:rsidRPr="00C93A20">
        <w:rPr>
          <w:shd w:val="clear" w:color="auto" w:fill="FFFFFF"/>
          <w:lang w:eastAsia="ko-KR"/>
        </w:rPr>
        <w:t>(3)</w:t>
      </w:r>
      <w:r w:rsidR="00A2118C" w:rsidRPr="00C93A20">
        <w:rPr>
          <w:shd w:val="clear" w:color="auto" w:fill="FFFFFF"/>
          <w:lang w:eastAsia="ko-KR"/>
        </w:rPr>
        <w:t xml:space="preserve">, </w:t>
      </w:r>
      <w:r w:rsidR="001F6C43" w:rsidRPr="00C93A20">
        <w:rPr>
          <w:shd w:val="clear" w:color="auto" w:fill="FFFFFF"/>
          <w:lang w:eastAsia="ko-KR"/>
        </w:rPr>
        <w:t>763-872</w:t>
      </w:r>
      <w:r w:rsidR="00222A97" w:rsidRPr="00C93A20">
        <w:rPr>
          <w:shd w:val="clear" w:color="auto" w:fill="FFFFFF"/>
          <w:lang w:eastAsia="ko-KR"/>
        </w:rPr>
        <w:t xml:space="preserve"> (1984)</w:t>
      </w:r>
      <w:r w:rsidR="001F6C43" w:rsidRPr="00C93A20">
        <w:rPr>
          <w:shd w:val="clear" w:color="auto" w:fill="FFFFFF"/>
          <w:lang w:eastAsia="ko-KR"/>
        </w:rPr>
        <w:t>.</w:t>
      </w:r>
    </w:p>
    <w:p w14:paraId="1B391F07" w14:textId="2C695562" w:rsidR="001F6C43" w:rsidRPr="00C93A20" w:rsidRDefault="001F6C43" w:rsidP="0070478F">
      <w:pPr>
        <w:pStyle w:val="ListParagraph"/>
        <w:widowControl/>
        <w:numPr>
          <w:ilvl w:val="0"/>
          <w:numId w:val="23"/>
        </w:numPr>
        <w:ind w:left="0" w:firstLine="0"/>
        <w:jc w:val="left"/>
        <w:rPr>
          <w:color w:val="auto"/>
        </w:rPr>
      </w:pPr>
      <w:r w:rsidRPr="00C93A20">
        <w:rPr>
          <w:color w:val="auto"/>
        </w:rPr>
        <w:t>Park</w:t>
      </w:r>
      <w:r w:rsidR="009744CF" w:rsidRPr="00C93A20">
        <w:rPr>
          <w:color w:val="auto"/>
        </w:rPr>
        <w:t>,</w:t>
      </w:r>
      <w:r w:rsidRPr="00C93A20">
        <w:rPr>
          <w:color w:val="auto"/>
        </w:rPr>
        <w:t xml:space="preserve"> S</w:t>
      </w:r>
      <w:r w:rsidR="00222A97" w:rsidRPr="00C93A20">
        <w:rPr>
          <w:color w:val="auto"/>
          <w:lang w:eastAsia="ko-KR"/>
        </w:rPr>
        <w:t>.</w:t>
      </w:r>
      <w:r w:rsidR="002B29B4">
        <w:rPr>
          <w:color w:val="auto"/>
          <w:lang w:eastAsia="ko-KR"/>
        </w:rPr>
        <w:t xml:space="preserve"> </w:t>
      </w:r>
      <w:r w:rsidRPr="00C93A20">
        <w:rPr>
          <w:color w:val="auto"/>
        </w:rPr>
        <w:t>W</w:t>
      </w:r>
      <w:r w:rsidR="00222A97" w:rsidRPr="00C93A20">
        <w:rPr>
          <w:color w:val="auto"/>
          <w:lang w:eastAsia="ko-KR"/>
        </w:rPr>
        <w:t>.,</w:t>
      </w:r>
      <w:r w:rsidR="0070478F" w:rsidRPr="00C93A20">
        <w:rPr>
          <w:i/>
          <w:color w:val="auto"/>
          <w:lang w:eastAsia="ko-KR"/>
        </w:rPr>
        <w:t xml:space="preserve"> et al.</w:t>
      </w:r>
      <w:r w:rsidRPr="00C93A20">
        <w:rPr>
          <w:color w:val="auto"/>
        </w:rPr>
        <w:t xml:space="preserve"> Caveolar remodeling is a critical mechanotransduction mechanism of the stretch-induced L-type Ca2+ channel activation in vascular myocytes. </w:t>
      </w:r>
      <w:r w:rsidR="00A2118C" w:rsidRPr="00C93A20">
        <w:rPr>
          <w:i/>
          <w:color w:val="auto"/>
        </w:rPr>
        <w:t>Pflügers Archiv - European Journal of Physiology</w:t>
      </w:r>
      <w:r w:rsidRPr="00C93A20">
        <w:rPr>
          <w:color w:val="auto"/>
        </w:rPr>
        <w:t xml:space="preserve">. </w:t>
      </w:r>
      <w:r w:rsidRPr="00C93A20">
        <w:rPr>
          <w:b/>
          <w:color w:val="auto"/>
        </w:rPr>
        <w:t>469</w:t>
      </w:r>
      <w:r w:rsidR="00A2118C" w:rsidRPr="00C93A20">
        <w:rPr>
          <w:b/>
          <w:color w:val="auto"/>
          <w:lang w:eastAsia="ko-KR"/>
        </w:rPr>
        <w:t xml:space="preserve"> </w:t>
      </w:r>
      <w:r w:rsidRPr="00C93A20">
        <w:rPr>
          <w:color w:val="auto"/>
        </w:rPr>
        <w:t>(5-6)</w:t>
      </w:r>
      <w:r w:rsidR="00A2118C" w:rsidRPr="00C93A20">
        <w:rPr>
          <w:color w:val="auto"/>
          <w:lang w:eastAsia="ko-KR"/>
        </w:rPr>
        <w:t xml:space="preserve">, </w:t>
      </w:r>
      <w:r w:rsidRPr="00C93A20">
        <w:rPr>
          <w:color w:val="auto"/>
        </w:rPr>
        <w:t>829-842</w:t>
      </w:r>
      <w:r w:rsidR="00A2118C" w:rsidRPr="00C93A20">
        <w:rPr>
          <w:color w:val="auto"/>
          <w:lang w:eastAsia="ko-KR"/>
        </w:rPr>
        <w:t xml:space="preserve"> (2017)</w:t>
      </w:r>
      <w:r w:rsidRPr="00C93A20">
        <w:rPr>
          <w:color w:val="auto"/>
        </w:rPr>
        <w:t xml:space="preserve">. </w:t>
      </w:r>
    </w:p>
    <w:p w14:paraId="0907B48A" w14:textId="77777777" w:rsidR="00D81D2C" w:rsidRPr="00C93A20" w:rsidRDefault="00EC4058" w:rsidP="0070478F">
      <w:pPr>
        <w:pStyle w:val="ListParagraph"/>
        <w:widowControl/>
        <w:numPr>
          <w:ilvl w:val="0"/>
          <w:numId w:val="23"/>
        </w:numPr>
        <w:ind w:left="0" w:firstLine="0"/>
        <w:jc w:val="left"/>
        <w:rPr>
          <w:color w:val="000000" w:themeColor="text1"/>
          <w:lang w:eastAsia="ko-KR"/>
        </w:rPr>
      </w:pPr>
      <w:hyperlink r:id="rId12" w:history="1">
        <w:r w:rsidR="00D81D2C" w:rsidRPr="00C93A20">
          <w:rPr>
            <w:rStyle w:val="Hyperlink"/>
            <w:bCs/>
            <w:color w:val="000000" w:themeColor="text1"/>
            <w:u w:val="none"/>
            <w:lang w:eastAsia="ko-KR"/>
          </w:rPr>
          <w:t>https://www.warneronline.com/pdf/whitepapers/agar_bridges.pdf</w:t>
        </w:r>
      </w:hyperlink>
    </w:p>
    <w:p w14:paraId="07A5B92D" w14:textId="5BB7066F" w:rsidR="00D81D2C" w:rsidRPr="00C93A20" w:rsidRDefault="00A152B6" w:rsidP="0070478F">
      <w:pPr>
        <w:pStyle w:val="ListParagraph"/>
        <w:widowControl/>
        <w:numPr>
          <w:ilvl w:val="0"/>
          <w:numId w:val="23"/>
        </w:numPr>
        <w:ind w:left="0" w:firstLine="0"/>
        <w:jc w:val="left"/>
        <w:rPr>
          <w:lang w:eastAsia="ko-KR"/>
        </w:rPr>
      </w:pPr>
      <w:r w:rsidRPr="00C93A20">
        <w:t>Cunningham</w:t>
      </w:r>
      <w:r w:rsidR="00EA0E42" w:rsidRPr="00C93A20">
        <w:rPr>
          <w:lang w:eastAsia="ko-KR"/>
        </w:rPr>
        <w:t>,</w:t>
      </w:r>
      <w:r w:rsidRPr="00C93A20">
        <w:t xml:space="preserve"> K</w:t>
      </w:r>
      <w:r w:rsidR="00EA0E42" w:rsidRPr="00C93A20">
        <w:rPr>
          <w:lang w:eastAsia="ko-KR"/>
        </w:rPr>
        <w:t>.</w:t>
      </w:r>
      <w:r w:rsidR="002B29B4">
        <w:rPr>
          <w:lang w:eastAsia="ko-KR"/>
        </w:rPr>
        <w:t xml:space="preserve"> </w:t>
      </w:r>
      <w:r w:rsidRPr="00C93A20">
        <w:t>S</w:t>
      </w:r>
      <w:r w:rsidR="00EA0E42" w:rsidRPr="00C93A20">
        <w:rPr>
          <w:lang w:eastAsia="ko-KR"/>
        </w:rPr>
        <w:t>.</w:t>
      </w:r>
      <w:r w:rsidRPr="00C93A20">
        <w:t>, Gotlieb</w:t>
      </w:r>
      <w:r w:rsidR="00EA0E42" w:rsidRPr="00C93A20">
        <w:rPr>
          <w:lang w:eastAsia="ko-KR"/>
        </w:rPr>
        <w:t>,</w:t>
      </w:r>
      <w:r w:rsidRPr="00C93A20">
        <w:t xml:space="preserve"> A</w:t>
      </w:r>
      <w:r w:rsidR="00EA0E42" w:rsidRPr="00C93A20">
        <w:rPr>
          <w:lang w:eastAsia="ko-KR"/>
        </w:rPr>
        <w:t>.</w:t>
      </w:r>
      <w:r w:rsidR="002B29B4">
        <w:rPr>
          <w:lang w:eastAsia="ko-KR"/>
        </w:rPr>
        <w:t xml:space="preserve"> </w:t>
      </w:r>
      <w:r w:rsidRPr="00C93A20">
        <w:t>I.</w:t>
      </w:r>
      <w:r w:rsidR="00D81D2C" w:rsidRPr="00C93A20">
        <w:t xml:space="preserve"> The role of shear stress in the pathogenesis of atherosclerosis</w:t>
      </w:r>
      <w:r w:rsidR="008931B9" w:rsidRPr="00C93A20">
        <w:rPr>
          <w:lang w:eastAsia="ko-KR"/>
        </w:rPr>
        <w:t>.</w:t>
      </w:r>
      <w:r w:rsidR="00D81D2C" w:rsidRPr="00C93A20">
        <w:t xml:space="preserve"> </w:t>
      </w:r>
      <w:r w:rsidR="00A2118C" w:rsidRPr="00C93A20">
        <w:rPr>
          <w:i/>
        </w:rPr>
        <w:t>Laboratory Investigation</w:t>
      </w:r>
      <w:r w:rsidR="00977A9F" w:rsidRPr="00C93A20">
        <w:rPr>
          <w:i/>
          <w:lang w:eastAsia="ko-KR"/>
        </w:rPr>
        <w:t>.</w:t>
      </w:r>
      <w:r w:rsidR="008931B9" w:rsidRPr="00C93A20">
        <w:rPr>
          <w:lang w:eastAsia="ko-KR"/>
        </w:rPr>
        <w:t xml:space="preserve"> </w:t>
      </w:r>
      <w:r w:rsidRPr="00C93A20">
        <w:rPr>
          <w:b/>
        </w:rPr>
        <w:t>85</w:t>
      </w:r>
      <w:r w:rsidR="00A2118C" w:rsidRPr="00C93A20">
        <w:rPr>
          <w:rFonts w:hint="eastAsia"/>
          <w:b/>
          <w:lang w:eastAsia="ko-KR"/>
        </w:rPr>
        <w:t xml:space="preserve"> </w:t>
      </w:r>
      <w:r w:rsidR="008931B9" w:rsidRPr="00C93A20">
        <w:t>(1)</w:t>
      </w:r>
      <w:r w:rsidR="00A2118C" w:rsidRPr="00C93A20">
        <w:rPr>
          <w:rFonts w:hint="eastAsia"/>
          <w:lang w:eastAsia="ko-KR"/>
        </w:rPr>
        <w:t xml:space="preserve">, </w:t>
      </w:r>
      <w:r w:rsidR="008931B9" w:rsidRPr="00C93A20">
        <w:t>9-23</w:t>
      </w:r>
      <w:r w:rsidR="008931B9" w:rsidRPr="00C93A20">
        <w:rPr>
          <w:lang w:eastAsia="ko-KR"/>
        </w:rPr>
        <w:t xml:space="preserve"> (2005)</w:t>
      </w:r>
      <w:r w:rsidR="00977A9F" w:rsidRPr="00C93A20">
        <w:rPr>
          <w:lang w:eastAsia="ko-KR"/>
        </w:rPr>
        <w:t>.</w:t>
      </w:r>
    </w:p>
    <w:p w14:paraId="7BBD98CF" w14:textId="7BFAFEB9" w:rsidR="00D81D2C" w:rsidRPr="00C93A20" w:rsidRDefault="00A152B6" w:rsidP="0070478F">
      <w:pPr>
        <w:pStyle w:val="ListParagraph"/>
        <w:widowControl/>
        <w:numPr>
          <w:ilvl w:val="0"/>
          <w:numId w:val="23"/>
        </w:numPr>
        <w:ind w:left="0" w:firstLine="0"/>
        <w:jc w:val="left"/>
        <w:rPr>
          <w:lang w:eastAsia="ko-KR"/>
        </w:rPr>
      </w:pPr>
      <w:r w:rsidRPr="00C93A20">
        <w:t>Resnick</w:t>
      </w:r>
      <w:r w:rsidR="00EA0E42" w:rsidRPr="00C93A20">
        <w:rPr>
          <w:lang w:eastAsia="ko-KR"/>
        </w:rPr>
        <w:t>,</w:t>
      </w:r>
      <w:r w:rsidRPr="00C93A20">
        <w:t xml:space="preserve"> N</w:t>
      </w:r>
      <w:r w:rsidR="00EA0E42" w:rsidRPr="00C93A20">
        <w:rPr>
          <w:lang w:eastAsia="ko-KR"/>
        </w:rPr>
        <w:t>.,</w:t>
      </w:r>
      <w:r w:rsidR="0070478F" w:rsidRPr="00C93A20">
        <w:rPr>
          <w:i/>
          <w:lang w:eastAsia="ko-KR"/>
        </w:rPr>
        <w:t xml:space="preserve"> et al.</w:t>
      </w:r>
      <w:r w:rsidR="00D81D2C" w:rsidRPr="00C93A20">
        <w:t xml:space="preserve"> Fluid shear stress and the vascular endothelium: for better and for worse</w:t>
      </w:r>
      <w:r w:rsidR="008931B9" w:rsidRPr="00C93A20">
        <w:rPr>
          <w:lang w:eastAsia="ko-KR"/>
        </w:rPr>
        <w:t>.</w:t>
      </w:r>
      <w:r w:rsidR="00D81D2C" w:rsidRPr="00C93A20">
        <w:t xml:space="preserve"> </w:t>
      </w:r>
      <w:r w:rsidR="00940252" w:rsidRPr="00C93A20">
        <w:rPr>
          <w:i/>
        </w:rPr>
        <w:t>Progress in Biophysics &amp; Molecular Biology</w:t>
      </w:r>
      <w:r w:rsidR="00977A9F" w:rsidRPr="00C93A20">
        <w:rPr>
          <w:i/>
          <w:lang w:eastAsia="ko-KR"/>
        </w:rPr>
        <w:t>.</w:t>
      </w:r>
      <w:r w:rsidRPr="00C93A20">
        <w:t xml:space="preserve"> </w:t>
      </w:r>
      <w:r w:rsidRPr="00C93A20">
        <w:rPr>
          <w:b/>
        </w:rPr>
        <w:t>81</w:t>
      </w:r>
      <w:r w:rsidR="00A2118C" w:rsidRPr="00C93A20">
        <w:rPr>
          <w:rFonts w:hint="eastAsia"/>
          <w:b/>
          <w:lang w:eastAsia="ko-KR"/>
        </w:rPr>
        <w:t xml:space="preserve"> </w:t>
      </w:r>
      <w:r w:rsidRPr="00C93A20">
        <w:t>(3)</w:t>
      </w:r>
      <w:r w:rsidR="00A2118C" w:rsidRPr="00C93A20">
        <w:rPr>
          <w:rFonts w:hint="eastAsia"/>
          <w:lang w:eastAsia="ko-KR"/>
        </w:rPr>
        <w:t xml:space="preserve">, </w:t>
      </w:r>
      <w:r w:rsidRPr="00C93A20">
        <w:t>177-99</w:t>
      </w:r>
      <w:r w:rsidR="008931B9" w:rsidRPr="00C93A20">
        <w:rPr>
          <w:lang w:eastAsia="ko-KR"/>
        </w:rPr>
        <w:t xml:space="preserve"> (</w:t>
      </w:r>
      <w:r w:rsidR="008931B9" w:rsidRPr="00C93A20">
        <w:t>2003</w:t>
      </w:r>
      <w:r w:rsidR="008931B9" w:rsidRPr="00C93A20">
        <w:rPr>
          <w:lang w:eastAsia="ko-KR"/>
        </w:rPr>
        <w:t>)</w:t>
      </w:r>
      <w:r w:rsidR="00977A9F" w:rsidRPr="00C93A20">
        <w:rPr>
          <w:lang w:eastAsia="ko-KR"/>
        </w:rPr>
        <w:t>.</w:t>
      </w:r>
    </w:p>
    <w:p w14:paraId="5DE2B135" w14:textId="23DAF7E2" w:rsidR="003E6267" w:rsidRPr="0070478F" w:rsidRDefault="003E6267" w:rsidP="0070478F">
      <w:pPr>
        <w:widowControl/>
        <w:ind w:left="360" w:hanging="360"/>
        <w:jc w:val="left"/>
        <w:rPr>
          <w:color w:val="auto"/>
        </w:rPr>
      </w:pPr>
    </w:p>
    <w:sectPr w:rsidR="003E6267" w:rsidRPr="0070478F" w:rsidSect="0070478F">
      <w:headerReference w:type="default" r:id="rId13"/>
      <w:foot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927DF" w14:textId="77777777" w:rsidR="00EC4058" w:rsidRDefault="00EC4058" w:rsidP="00621C4E">
      <w:r>
        <w:separator/>
      </w:r>
    </w:p>
  </w:endnote>
  <w:endnote w:type="continuationSeparator" w:id="0">
    <w:p w14:paraId="29C53BE6" w14:textId="77777777" w:rsidR="00EC4058" w:rsidRDefault="00EC405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8B682A" w:rsidRDefault="008B682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42BC8" w14:textId="77777777" w:rsidR="00EC4058" w:rsidRDefault="00EC4058" w:rsidP="00621C4E">
      <w:r>
        <w:separator/>
      </w:r>
    </w:p>
  </w:footnote>
  <w:footnote w:type="continuationSeparator" w:id="0">
    <w:p w14:paraId="71AABD4F" w14:textId="77777777" w:rsidR="00EC4058" w:rsidRDefault="00EC405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8B682A" w:rsidRPr="006F06E4" w:rsidRDefault="008B682A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304B"/>
    <w:multiLevelType w:val="hybridMultilevel"/>
    <w:tmpl w:val="E98C4D20"/>
    <w:lvl w:ilvl="0" w:tplc="AAE216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46C05"/>
    <w:multiLevelType w:val="multilevel"/>
    <w:tmpl w:val="72A821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2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3"/>
  </w:num>
  <w:num w:numId="5">
    <w:abstractNumId w:val="7"/>
  </w:num>
  <w:num w:numId="6">
    <w:abstractNumId w:val="12"/>
  </w:num>
  <w:num w:numId="7">
    <w:abstractNumId w:val="1"/>
  </w:num>
  <w:num w:numId="8">
    <w:abstractNumId w:val="8"/>
  </w:num>
  <w:num w:numId="9">
    <w:abstractNumId w:val="9"/>
  </w:num>
  <w:num w:numId="10">
    <w:abstractNumId w:val="14"/>
  </w:num>
  <w:num w:numId="11">
    <w:abstractNumId w:val="18"/>
  </w:num>
  <w:num w:numId="12">
    <w:abstractNumId w:val="2"/>
  </w:num>
  <w:num w:numId="13">
    <w:abstractNumId w:val="16"/>
  </w:num>
  <w:num w:numId="14">
    <w:abstractNumId w:val="22"/>
  </w:num>
  <w:num w:numId="15">
    <w:abstractNumId w:val="10"/>
  </w:num>
  <w:num w:numId="16">
    <w:abstractNumId w:val="6"/>
  </w:num>
  <w:num w:numId="17">
    <w:abstractNumId w:val="17"/>
  </w:num>
  <w:num w:numId="18">
    <w:abstractNumId w:val="11"/>
  </w:num>
  <w:num w:numId="19">
    <w:abstractNumId w:val="19"/>
  </w:num>
  <w:num w:numId="20">
    <w:abstractNumId w:val="3"/>
  </w:num>
  <w:num w:numId="21">
    <w:abstractNumId w:val="21"/>
  </w:num>
  <w:num w:numId="22">
    <w:abstractNumId w:val="20"/>
  </w:num>
  <w:num w:numId="23">
    <w:abstractNumId w:val="0"/>
  </w:num>
  <w:num w:numId="24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1D90"/>
    <w:rsid w:val="00005815"/>
    <w:rsid w:val="00006FCA"/>
    <w:rsid w:val="00007DBC"/>
    <w:rsid w:val="00007EA1"/>
    <w:rsid w:val="000100F0"/>
    <w:rsid w:val="00012FF9"/>
    <w:rsid w:val="00014314"/>
    <w:rsid w:val="00014568"/>
    <w:rsid w:val="00015171"/>
    <w:rsid w:val="000177DB"/>
    <w:rsid w:val="00021434"/>
    <w:rsid w:val="00021506"/>
    <w:rsid w:val="00021774"/>
    <w:rsid w:val="00021DF3"/>
    <w:rsid w:val="00023869"/>
    <w:rsid w:val="00024598"/>
    <w:rsid w:val="000251DB"/>
    <w:rsid w:val="00026DAF"/>
    <w:rsid w:val="00032769"/>
    <w:rsid w:val="00036904"/>
    <w:rsid w:val="00037B49"/>
    <w:rsid w:val="00037B58"/>
    <w:rsid w:val="00037B97"/>
    <w:rsid w:val="0004055B"/>
    <w:rsid w:val="00045B01"/>
    <w:rsid w:val="00046D97"/>
    <w:rsid w:val="00046E7B"/>
    <w:rsid w:val="000508E7"/>
    <w:rsid w:val="0005138A"/>
    <w:rsid w:val="00051B73"/>
    <w:rsid w:val="00052617"/>
    <w:rsid w:val="0005371E"/>
    <w:rsid w:val="00056EE3"/>
    <w:rsid w:val="0006050B"/>
    <w:rsid w:val="00060ABE"/>
    <w:rsid w:val="00061A50"/>
    <w:rsid w:val="000637AF"/>
    <w:rsid w:val="00064104"/>
    <w:rsid w:val="000651C1"/>
    <w:rsid w:val="00066025"/>
    <w:rsid w:val="00066EF0"/>
    <w:rsid w:val="000677E3"/>
    <w:rsid w:val="000701D1"/>
    <w:rsid w:val="00070C90"/>
    <w:rsid w:val="00073425"/>
    <w:rsid w:val="00075BF0"/>
    <w:rsid w:val="000779F3"/>
    <w:rsid w:val="00080A20"/>
    <w:rsid w:val="00081614"/>
    <w:rsid w:val="00082796"/>
    <w:rsid w:val="00082CD4"/>
    <w:rsid w:val="00086698"/>
    <w:rsid w:val="000867E0"/>
    <w:rsid w:val="0008754D"/>
    <w:rsid w:val="00087C0A"/>
    <w:rsid w:val="00093BC4"/>
    <w:rsid w:val="00093DBA"/>
    <w:rsid w:val="00096268"/>
    <w:rsid w:val="00097929"/>
    <w:rsid w:val="000A183A"/>
    <w:rsid w:val="000A1E80"/>
    <w:rsid w:val="000A3B70"/>
    <w:rsid w:val="000A5153"/>
    <w:rsid w:val="000A5CB1"/>
    <w:rsid w:val="000A7431"/>
    <w:rsid w:val="000B10AE"/>
    <w:rsid w:val="000B2837"/>
    <w:rsid w:val="000B2C7A"/>
    <w:rsid w:val="000B30BF"/>
    <w:rsid w:val="000B34B2"/>
    <w:rsid w:val="000B538D"/>
    <w:rsid w:val="000B566B"/>
    <w:rsid w:val="000B5DEB"/>
    <w:rsid w:val="000B662E"/>
    <w:rsid w:val="000B68C8"/>
    <w:rsid w:val="000B7294"/>
    <w:rsid w:val="000B734F"/>
    <w:rsid w:val="000B75D0"/>
    <w:rsid w:val="000C0346"/>
    <w:rsid w:val="000C109D"/>
    <w:rsid w:val="000C1CF8"/>
    <w:rsid w:val="000C49CF"/>
    <w:rsid w:val="000C52E9"/>
    <w:rsid w:val="000C5CDC"/>
    <w:rsid w:val="000C63B7"/>
    <w:rsid w:val="000C65DC"/>
    <w:rsid w:val="000C66F3"/>
    <w:rsid w:val="000C6900"/>
    <w:rsid w:val="000D31E8"/>
    <w:rsid w:val="000D448F"/>
    <w:rsid w:val="000D5D17"/>
    <w:rsid w:val="000D61C5"/>
    <w:rsid w:val="000D61D2"/>
    <w:rsid w:val="000D76E4"/>
    <w:rsid w:val="000E3816"/>
    <w:rsid w:val="000E4F77"/>
    <w:rsid w:val="000F265C"/>
    <w:rsid w:val="000F3AFA"/>
    <w:rsid w:val="000F5712"/>
    <w:rsid w:val="000F6611"/>
    <w:rsid w:val="000F7E22"/>
    <w:rsid w:val="00100FB6"/>
    <w:rsid w:val="0010266C"/>
    <w:rsid w:val="00105340"/>
    <w:rsid w:val="0010667E"/>
    <w:rsid w:val="001104F3"/>
    <w:rsid w:val="00110949"/>
    <w:rsid w:val="00112DBF"/>
    <w:rsid w:val="00112EEB"/>
    <w:rsid w:val="00115EDE"/>
    <w:rsid w:val="00121ED7"/>
    <w:rsid w:val="001221D2"/>
    <w:rsid w:val="0012402E"/>
    <w:rsid w:val="0012563A"/>
    <w:rsid w:val="001313A7"/>
    <w:rsid w:val="0013276F"/>
    <w:rsid w:val="0013621E"/>
    <w:rsid w:val="0013642E"/>
    <w:rsid w:val="001405C5"/>
    <w:rsid w:val="0014075B"/>
    <w:rsid w:val="0014134B"/>
    <w:rsid w:val="00144A67"/>
    <w:rsid w:val="001472F0"/>
    <w:rsid w:val="00147C2B"/>
    <w:rsid w:val="00151948"/>
    <w:rsid w:val="00152A23"/>
    <w:rsid w:val="001534DA"/>
    <w:rsid w:val="00162CB7"/>
    <w:rsid w:val="001654EC"/>
    <w:rsid w:val="001668FD"/>
    <w:rsid w:val="00166FF6"/>
    <w:rsid w:val="00171D5A"/>
    <w:rsid w:val="00171E5B"/>
    <w:rsid w:val="00171F94"/>
    <w:rsid w:val="00175D4E"/>
    <w:rsid w:val="00175EFD"/>
    <w:rsid w:val="0017668A"/>
    <w:rsid w:val="001766FE"/>
    <w:rsid w:val="001771E7"/>
    <w:rsid w:val="00186875"/>
    <w:rsid w:val="00187009"/>
    <w:rsid w:val="00190D8A"/>
    <w:rsid w:val="001911FF"/>
    <w:rsid w:val="001912C6"/>
    <w:rsid w:val="00191C39"/>
    <w:rsid w:val="00192006"/>
    <w:rsid w:val="00193180"/>
    <w:rsid w:val="00194E36"/>
    <w:rsid w:val="001A42F6"/>
    <w:rsid w:val="001A482E"/>
    <w:rsid w:val="001A7FEC"/>
    <w:rsid w:val="001B13E6"/>
    <w:rsid w:val="001B1519"/>
    <w:rsid w:val="001B2ADD"/>
    <w:rsid w:val="001B2E2D"/>
    <w:rsid w:val="001B370A"/>
    <w:rsid w:val="001B5CD2"/>
    <w:rsid w:val="001B6610"/>
    <w:rsid w:val="001B7447"/>
    <w:rsid w:val="001C0BEE"/>
    <w:rsid w:val="001C108A"/>
    <w:rsid w:val="001C1E49"/>
    <w:rsid w:val="001C2A98"/>
    <w:rsid w:val="001C3F92"/>
    <w:rsid w:val="001D34C7"/>
    <w:rsid w:val="001D3D7D"/>
    <w:rsid w:val="001D3FFF"/>
    <w:rsid w:val="001D4E2B"/>
    <w:rsid w:val="001D5875"/>
    <w:rsid w:val="001D625F"/>
    <w:rsid w:val="001D7576"/>
    <w:rsid w:val="001E103D"/>
    <w:rsid w:val="001E14A0"/>
    <w:rsid w:val="001E1CCC"/>
    <w:rsid w:val="001E21EF"/>
    <w:rsid w:val="001E3689"/>
    <w:rsid w:val="001E4E40"/>
    <w:rsid w:val="001E7376"/>
    <w:rsid w:val="001F225C"/>
    <w:rsid w:val="001F28C0"/>
    <w:rsid w:val="001F297E"/>
    <w:rsid w:val="001F3DB0"/>
    <w:rsid w:val="001F6C43"/>
    <w:rsid w:val="0020011B"/>
    <w:rsid w:val="00200138"/>
    <w:rsid w:val="00200CC1"/>
    <w:rsid w:val="00201CFA"/>
    <w:rsid w:val="0020220D"/>
    <w:rsid w:val="00202448"/>
    <w:rsid w:val="002025A4"/>
    <w:rsid w:val="00202D15"/>
    <w:rsid w:val="002061B4"/>
    <w:rsid w:val="00207463"/>
    <w:rsid w:val="00210399"/>
    <w:rsid w:val="002105C7"/>
    <w:rsid w:val="002108C7"/>
    <w:rsid w:val="00212EAE"/>
    <w:rsid w:val="002138A1"/>
    <w:rsid w:val="00214AAE"/>
    <w:rsid w:val="00214BEE"/>
    <w:rsid w:val="002205B8"/>
    <w:rsid w:val="00222A97"/>
    <w:rsid w:val="00224AC4"/>
    <w:rsid w:val="002251E2"/>
    <w:rsid w:val="00225720"/>
    <w:rsid w:val="002259E5"/>
    <w:rsid w:val="00226140"/>
    <w:rsid w:val="002274F3"/>
    <w:rsid w:val="0023094C"/>
    <w:rsid w:val="00231ECB"/>
    <w:rsid w:val="002332F4"/>
    <w:rsid w:val="00234BE3"/>
    <w:rsid w:val="00235A90"/>
    <w:rsid w:val="002361D1"/>
    <w:rsid w:val="002404D0"/>
    <w:rsid w:val="00241E48"/>
    <w:rsid w:val="0024214E"/>
    <w:rsid w:val="00242350"/>
    <w:rsid w:val="002424D6"/>
    <w:rsid w:val="00242623"/>
    <w:rsid w:val="00242804"/>
    <w:rsid w:val="00244F00"/>
    <w:rsid w:val="00250558"/>
    <w:rsid w:val="0025234F"/>
    <w:rsid w:val="00254FAF"/>
    <w:rsid w:val="00260652"/>
    <w:rsid w:val="00260AFD"/>
    <w:rsid w:val="00261F25"/>
    <w:rsid w:val="002648A9"/>
    <w:rsid w:val="0026536F"/>
    <w:rsid w:val="0026553C"/>
    <w:rsid w:val="00266DFC"/>
    <w:rsid w:val="00267DD5"/>
    <w:rsid w:val="00267F52"/>
    <w:rsid w:val="0027051E"/>
    <w:rsid w:val="00274A0A"/>
    <w:rsid w:val="002767B2"/>
    <w:rsid w:val="00276B44"/>
    <w:rsid w:val="00277593"/>
    <w:rsid w:val="00280918"/>
    <w:rsid w:val="00280CCC"/>
    <w:rsid w:val="00281B8A"/>
    <w:rsid w:val="00282AF6"/>
    <w:rsid w:val="00284A18"/>
    <w:rsid w:val="00285AB5"/>
    <w:rsid w:val="0028622C"/>
    <w:rsid w:val="00287085"/>
    <w:rsid w:val="0029010F"/>
    <w:rsid w:val="00290AF9"/>
    <w:rsid w:val="00293017"/>
    <w:rsid w:val="002953A5"/>
    <w:rsid w:val="002967CF"/>
    <w:rsid w:val="00296BC0"/>
    <w:rsid w:val="00297788"/>
    <w:rsid w:val="002A0FFD"/>
    <w:rsid w:val="002A2C6C"/>
    <w:rsid w:val="002A2F92"/>
    <w:rsid w:val="002A484B"/>
    <w:rsid w:val="002A64A6"/>
    <w:rsid w:val="002B016E"/>
    <w:rsid w:val="002B0401"/>
    <w:rsid w:val="002B1E54"/>
    <w:rsid w:val="002B29B4"/>
    <w:rsid w:val="002B55CB"/>
    <w:rsid w:val="002C0DCA"/>
    <w:rsid w:val="002C32B1"/>
    <w:rsid w:val="002C47D4"/>
    <w:rsid w:val="002C504C"/>
    <w:rsid w:val="002C7E5F"/>
    <w:rsid w:val="002D00DB"/>
    <w:rsid w:val="002D0F38"/>
    <w:rsid w:val="002D1D8C"/>
    <w:rsid w:val="002D4332"/>
    <w:rsid w:val="002D4679"/>
    <w:rsid w:val="002D77E3"/>
    <w:rsid w:val="002E18EB"/>
    <w:rsid w:val="002E2334"/>
    <w:rsid w:val="002E26FC"/>
    <w:rsid w:val="002E432E"/>
    <w:rsid w:val="002E5E0B"/>
    <w:rsid w:val="002E5E14"/>
    <w:rsid w:val="002F2859"/>
    <w:rsid w:val="002F4911"/>
    <w:rsid w:val="002F6774"/>
    <w:rsid w:val="002F6E3C"/>
    <w:rsid w:val="0030117D"/>
    <w:rsid w:val="00301F30"/>
    <w:rsid w:val="00303C87"/>
    <w:rsid w:val="00305E84"/>
    <w:rsid w:val="00306663"/>
    <w:rsid w:val="003108E5"/>
    <w:rsid w:val="00312078"/>
    <w:rsid w:val="003120CB"/>
    <w:rsid w:val="00315936"/>
    <w:rsid w:val="003164FE"/>
    <w:rsid w:val="00320153"/>
    <w:rsid w:val="00320367"/>
    <w:rsid w:val="003203A8"/>
    <w:rsid w:val="00321CA6"/>
    <w:rsid w:val="00322871"/>
    <w:rsid w:val="00322BD0"/>
    <w:rsid w:val="00326DB3"/>
    <w:rsid w:val="00326FB3"/>
    <w:rsid w:val="003316D4"/>
    <w:rsid w:val="00333822"/>
    <w:rsid w:val="0033490A"/>
    <w:rsid w:val="00336715"/>
    <w:rsid w:val="00340DFD"/>
    <w:rsid w:val="00341067"/>
    <w:rsid w:val="00342484"/>
    <w:rsid w:val="00344954"/>
    <w:rsid w:val="003471C7"/>
    <w:rsid w:val="00350CD7"/>
    <w:rsid w:val="003518E7"/>
    <w:rsid w:val="003537D4"/>
    <w:rsid w:val="00353AB5"/>
    <w:rsid w:val="003605F8"/>
    <w:rsid w:val="00360C17"/>
    <w:rsid w:val="0036179E"/>
    <w:rsid w:val="003621C6"/>
    <w:rsid w:val="003622B8"/>
    <w:rsid w:val="00366B76"/>
    <w:rsid w:val="00366F15"/>
    <w:rsid w:val="0037190E"/>
    <w:rsid w:val="00371B68"/>
    <w:rsid w:val="00373051"/>
    <w:rsid w:val="00373B8F"/>
    <w:rsid w:val="00375162"/>
    <w:rsid w:val="00376D95"/>
    <w:rsid w:val="00376E58"/>
    <w:rsid w:val="00376FBE"/>
    <w:rsid w:val="00377FBB"/>
    <w:rsid w:val="003801FF"/>
    <w:rsid w:val="00385140"/>
    <w:rsid w:val="00386DC3"/>
    <w:rsid w:val="003906D0"/>
    <w:rsid w:val="00392F9C"/>
    <w:rsid w:val="003A16FC"/>
    <w:rsid w:val="003A3D93"/>
    <w:rsid w:val="003A4EC2"/>
    <w:rsid w:val="003A4FCD"/>
    <w:rsid w:val="003B0944"/>
    <w:rsid w:val="003B1593"/>
    <w:rsid w:val="003B3AD2"/>
    <w:rsid w:val="003B402D"/>
    <w:rsid w:val="003B4381"/>
    <w:rsid w:val="003B4DC9"/>
    <w:rsid w:val="003B4E29"/>
    <w:rsid w:val="003C09AD"/>
    <w:rsid w:val="003C1043"/>
    <w:rsid w:val="003C1A30"/>
    <w:rsid w:val="003C2D04"/>
    <w:rsid w:val="003C3F4A"/>
    <w:rsid w:val="003C471F"/>
    <w:rsid w:val="003C47FD"/>
    <w:rsid w:val="003C6779"/>
    <w:rsid w:val="003C6B3A"/>
    <w:rsid w:val="003C7A18"/>
    <w:rsid w:val="003D2998"/>
    <w:rsid w:val="003D2F0A"/>
    <w:rsid w:val="003D3891"/>
    <w:rsid w:val="003D5D84"/>
    <w:rsid w:val="003D6F3F"/>
    <w:rsid w:val="003E06FA"/>
    <w:rsid w:val="003E0F4F"/>
    <w:rsid w:val="003E18AC"/>
    <w:rsid w:val="003E210B"/>
    <w:rsid w:val="003E2A12"/>
    <w:rsid w:val="003E3384"/>
    <w:rsid w:val="003E39D7"/>
    <w:rsid w:val="003E411D"/>
    <w:rsid w:val="003E548D"/>
    <w:rsid w:val="003E548E"/>
    <w:rsid w:val="003E6267"/>
    <w:rsid w:val="003F1DF9"/>
    <w:rsid w:val="003F367F"/>
    <w:rsid w:val="003F380C"/>
    <w:rsid w:val="003F3AA9"/>
    <w:rsid w:val="003F4EC0"/>
    <w:rsid w:val="003F5C86"/>
    <w:rsid w:val="003F5FF8"/>
    <w:rsid w:val="003F7E32"/>
    <w:rsid w:val="00400425"/>
    <w:rsid w:val="004010B4"/>
    <w:rsid w:val="004022C0"/>
    <w:rsid w:val="004027CB"/>
    <w:rsid w:val="00402B14"/>
    <w:rsid w:val="0040717C"/>
    <w:rsid w:val="0040751E"/>
    <w:rsid w:val="00410324"/>
    <w:rsid w:val="004148E1"/>
    <w:rsid w:val="00414CFA"/>
    <w:rsid w:val="004163C0"/>
    <w:rsid w:val="00416B75"/>
    <w:rsid w:val="00417A33"/>
    <w:rsid w:val="00420BE9"/>
    <w:rsid w:val="004217D1"/>
    <w:rsid w:val="0042199C"/>
    <w:rsid w:val="00422A6A"/>
    <w:rsid w:val="00423AD8"/>
    <w:rsid w:val="00424C85"/>
    <w:rsid w:val="00424E64"/>
    <w:rsid w:val="004260BD"/>
    <w:rsid w:val="0043012F"/>
    <w:rsid w:val="00430F1F"/>
    <w:rsid w:val="004326EA"/>
    <w:rsid w:val="004342EA"/>
    <w:rsid w:val="00436D63"/>
    <w:rsid w:val="00441A38"/>
    <w:rsid w:val="004429DB"/>
    <w:rsid w:val="0044434C"/>
    <w:rsid w:val="0044456B"/>
    <w:rsid w:val="00444C6E"/>
    <w:rsid w:val="004459C0"/>
    <w:rsid w:val="00446EAE"/>
    <w:rsid w:val="00447BD1"/>
    <w:rsid w:val="004507F3"/>
    <w:rsid w:val="00450AF4"/>
    <w:rsid w:val="004560C9"/>
    <w:rsid w:val="00457678"/>
    <w:rsid w:val="00457691"/>
    <w:rsid w:val="00460B7B"/>
    <w:rsid w:val="0046389C"/>
    <w:rsid w:val="00465DF0"/>
    <w:rsid w:val="004661A7"/>
    <w:rsid w:val="004671C7"/>
    <w:rsid w:val="00472F4D"/>
    <w:rsid w:val="004730BF"/>
    <w:rsid w:val="00474048"/>
    <w:rsid w:val="00474629"/>
    <w:rsid w:val="00474DCB"/>
    <w:rsid w:val="00475121"/>
    <w:rsid w:val="0047535C"/>
    <w:rsid w:val="00476EEA"/>
    <w:rsid w:val="00484EF8"/>
    <w:rsid w:val="00485870"/>
    <w:rsid w:val="00485FE8"/>
    <w:rsid w:val="0048700D"/>
    <w:rsid w:val="00487782"/>
    <w:rsid w:val="004906BB"/>
    <w:rsid w:val="00490AC5"/>
    <w:rsid w:val="00491614"/>
    <w:rsid w:val="00492A8A"/>
    <w:rsid w:val="00492EB5"/>
    <w:rsid w:val="00493188"/>
    <w:rsid w:val="00494F77"/>
    <w:rsid w:val="00497721"/>
    <w:rsid w:val="004A0229"/>
    <w:rsid w:val="004A02D5"/>
    <w:rsid w:val="004A13B7"/>
    <w:rsid w:val="004A19BE"/>
    <w:rsid w:val="004A35D2"/>
    <w:rsid w:val="004A71E4"/>
    <w:rsid w:val="004B184B"/>
    <w:rsid w:val="004B2F00"/>
    <w:rsid w:val="004B30E0"/>
    <w:rsid w:val="004B4F59"/>
    <w:rsid w:val="004B6E31"/>
    <w:rsid w:val="004B74FA"/>
    <w:rsid w:val="004C1D66"/>
    <w:rsid w:val="004C2EBC"/>
    <w:rsid w:val="004C31D7"/>
    <w:rsid w:val="004C4AD2"/>
    <w:rsid w:val="004C708B"/>
    <w:rsid w:val="004D0CA4"/>
    <w:rsid w:val="004D1F21"/>
    <w:rsid w:val="004D267A"/>
    <w:rsid w:val="004D2C62"/>
    <w:rsid w:val="004D59D8"/>
    <w:rsid w:val="004D5DA1"/>
    <w:rsid w:val="004D7B8C"/>
    <w:rsid w:val="004E150F"/>
    <w:rsid w:val="004E19AA"/>
    <w:rsid w:val="004E1DCA"/>
    <w:rsid w:val="004E23A1"/>
    <w:rsid w:val="004E2F7B"/>
    <w:rsid w:val="004E3489"/>
    <w:rsid w:val="004E358A"/>
    <w:rsid w:val="004E3AFA"/>
    <w:rsid w:val="004E6588"/>
    <w:rsid w:val="004E6E58"/>
    <w:rsid w:val="004E7D5F"/>
    <w:rsid w:val="004E7DE1"/>
    <w:rsid w:val="004F15C2"/>
    <w:rsid w:val="004F5055"/>
    <w:rsid w:val="004F5675"/>
    <w:rsid w:val="004F5F19"/>
    <w:rsid w:val="005015B5"/>
    <w:rsid w:val="00502A0A"/>
    <w:rsid w:val="005034A8"/>
    <w:rsid w:val="005048A0"/>
    <w:rsid w:val="00504BC9"/>
    <w:rsid w:val="00505A54"/>
    <w:rsid w:val="00505F84"/>
    <w:rsid w:val="005062D0"/>
    <w:rsid w:val="00506641"/>
    <w:rsid w:val="00507C50"/>
    <w:rsid w:val="00510083"/>
    <w:rsid w:val="00510C85"/>
    <w:rsid w:val="00511493"/>
    <w:rsid w:val="00512358"/>
    <w:rsid w:val="0051355C"/>
    <w:rsid w:val="005147AD"/>
    <w:rsid w:val="00517C3A"/>
    <w:rsid w:val="00521ACC"/>
    <w:rsid w:val="00523DC7"/>
    <w:rsid w:val="00525CFD"/>
    <w:rsid w:val="00525F65"/>
    <w:rsid w:val="00527BF4"/>
    <w:rsid w:val="0053015A"/>
    <w:rsid w:val="005317E9"/>
    <w:rsid w:val="005324BE"/>
    <w:rsid w:val="00534694"/>
    <w:rsid w:val="00534F6C"/>
    <w:rsid w:val="0053594D"/>
    <w:rsid w:val="00535994"/>
    <w:rsid w:val="0053646D"/>
    <w:rsid w:val="00536862"/>
    <w:rsid w:val="00540AAD"/>
    <w:rsid w:val="00540E9C"/>
    <w:rsid w:val="00543EC1"/>
    <w:rsid w:val="00544F76"/>
    <w:rsid w:val="00546458"/>
    <w:rsid w:val="005501D5"/>
    <w:rsid w:val="0055087C"/>
    <w:rsid w:val="005519FD"/>
    <w:rsid w:val="00553413"/>
    <w:rsid w:val="00553A78"/>
    <w:rsid w:val="005543B4"/>
    <w:rsid w:val="00557307"/>
    <w:rsid w:val="00557E88"/>
    <w:rsid w:val="00560E31"/>
    <w:rsid w:val="00561500"/>
    <w:rsid w:val="00562F4F"/>
    <w:rsid w:val="005655CE"/>
    <w:rsid w:val="00566A20"/>
    <w:rsid w:val="00567FA8"/>
    <w:rsid w:val="00573867"/>
    <w:rsid w:val="00574044"/>
    <w:rsid w:val="005742C0"/>
    <w:rsid w:val="005752CC"/>
    <w:rsid w:val="00575727"/>
    <w:rsid w:val="00576F80"/>
    <w:rsid w:val="00580982"/>
    <w:rsid w:val="0058182D"/>
    <w:rsid w:val="00581B23"/>
    <w:rsid w:val="0058219C"/>
    <w:rsid w:val="00582E65"/>
    <w:rsid w:val="0058395B"/>
    <w:rsid w:val="00583D78"/>
    <w:rsid w:val="0058707F"/>
    <w:rsid w:val="00590839"/>
    <w:rsid w:val="005915E8"/>
    <w:rsid w:val="00591DEF"/>
    <w:rsid w:val="005931FE"/>
    <w:rsid w:val="00594E35"/>
    <w:rsid w:val="005A0048"/>
    <w:rsid w:val="005A18C4"/>
    <w:rsid w:val="005A20FA"/>
    <w:rsid w:val="005A5A47"/>
    <w:rsid w:val="005A6631"/>
    <w:rsid w:val="005B0072"/>
    <w:rsid w:val="005B0732"/>
    <w:rsid w:val="005B38A0"/>
    <w:rsid w:val="005B491C"/>
    <w:rsid w:val="005B4DBF"/>
    <w:rsid w:val="005B5DE2"/>
    <w:rsid w:val="005B674C"/>
    <w:rsid w:val="005C0C29"/>
    <w:rsid w:val="005C28E2"/>
    <w:rsid w:val="005C4E98"/>
    <w:rsid w:val="005C7561"/>
    <w:rsid w:val="005D0075"/>
    <w:rsid w:val="005D0ED3"/>
    <w:rsid w:val="005D1E57"/>
    <w:rsid w:val="005D2F57"/>
    <w:rsid w:val="005D34F6"/>
    <w:rsid w:val="005D3EB7"/>
    <w:rsid w:val="005D4955"/>
    <w:rsid w:val="005D4F1A"/>
    <w:rsid w:val="005D7434"/>
    <w:rsid w:val="005E1884"/>
    <w:rsid w:val="005E67E2"/>
    <w:rsid w:val="005F373A"/>
    <w:rsid w:val="005F4F87"/>
    <w:rsid w:val="005F6B0E"/>
    <w:rsid w:val="005F760E"/>
    <w:rsid w:val="005F7B1D"/>
    <w:rsid w:val="006003F5"/>
    <w:rsid w:val="0060222A"/>
    <w:rsid w:val="00603AC9"/>
    <w:rsid w:val="00603DE6"/>
    <w:rsid w:val="00606277"/>
    <w:rsid w:val="006062A5"/>
    <w:rsid w:val="00606316"/>
    <w:rsid w:val="00607D55"/>
    <w:rsid w:val="00610C21"/>
    <w:rsid w:val="00611907"/>
    <w:rsid w:val="006127A5"/>
    <w:rsid w:val="00613116"/>
    <w:rsid w:val="00614C8E"/>
    <w:rsid w:val="006202A6"/>
    <w:rsid w:val="0062054B"/>
    <w:rsid w:val="00621C4E"/>
    <w:rsid w:val="00622548"/>
    <w:rsid w:val="00624357"/>
    <w:rsid w:val="00624EAE"/>
    <w:rsid w:val="00625FAC"/>
    <w:rsid w:val="0063004F"/>
    <w:rsid w:val="006305D7"/>
    <w:rsid w:val="00633A01"/>
    <w:rsid w:val="00633B97"/>
    <w:rsid w:val="006341F7"/>
    <w:rsid w:val="00635014"/>
    <w:rsid w:val="00635698"/>
    <w:rsid w:val="006369CE"/>
    <w:rsid w:val="00640247"/>
    <w:rsid w:val="006411CA"/>
    <w:rsid w:val="006523CC"/>
    <w:rsid w:val="00654333"/>
    <w:rsid w:val="00654AF5"/>
    <w:rsid w:val="00655C8B"/>
    <w:rsid w:val="006561F4"/>
    <w:rsid w:val="006579BE"/>
    <w:rsid w:val="006619C8"/>
    <w:rsid w:val="00665B17"/>
    <w:rsid w:val="006661EE"/>
    <w:rsid w:val="00671710"/>
    <w:rsid w:val="0067242A"/>
    <w:rsid w:val="00672D46"/>
    <w:rsid w:val="00673414"/>
    <w:rsid w:val="006748A7"/>
    <w:rsid w:val="00676079"/>
    <w:rsid w:val="00676ECD"/>
    <w:rsid w:val="00677D0A"/>
    <w:rsid w:val="0068185F"/>
    <w:rsid w:val="006823C6"/>
    <w:rsid w:val="006844A5"/>
    <w:rsid w:val="0069281F"/>
    <w:rsid w:val="00693258"/>
    <w:rsid w:val="006933CE"/>
    <w:rsid w:val="00694289"/>
    <w:rsid w:val="0069629E"/>
    <w:rsid w:val="006A01CF"/>
    <w:rsid w:val="006A5BF0"/>
    <w:rsid w:val="006A60DD"/>
    <w:rsid w:val="006A74AF"/>
    <w:rsid w:val="006B074C"/>
    <w:rsid w:val="006B2E34"/>
    <w:rsid w:val="006B3B84"/>
    <w:rsid w:val="006B4E7C"/>
    <w:rsid w:val="006B5C44"/>
    <w:rsid w:val="006B5D8C"/>
    <w:rsid w:val="006B72D4"/>
    <w:rsid w:val="006C0C4C"/>
    <w:rsid w:val="006C11CC"/>
    <w:rsid w:val="006C1AEB"/>
    <w:rsid w:val="006C1F22"/>
    <w:rsid w:val="006C32DD"/>
    <w:rsid w:val="006C54FE"/>
    <w:rsid w:val="006C57FE"/>
    <w:rsid w:val="006C6740"/>
    <w:rsid w:val="006C6F15"/>
    <w:rsid w:val="006C7C08"/>
    <w:rsid w:val="006D3E5C"/>
    <w:rsid w:val="006E0909"/>
    <w:rsid w:val="006E1034"/>
    <w:rsid w:val="006E23CD"/>
    <w:rsid w:val="006E4B63"/>
    <w:rsid w:val="006F06E4"/>
    <w:rsid w:val="006F47C3"/>
    <w:rsid w:val="006F4FEA"/>
    <w:rsid w:val="006F7B41"/>
    <w:rsid w:val="006F7E4F"/>
    <w:rsid w:val="00702B5D"/>
    <w:rsid w:val="00703ED2"/>
    <w:rsid w:val="007042E9"/>
    <w:rsid w:val="0070478F"/>
    <w:rsid w:val="00707B8D"/>
    <w:rsid w:val="00711C17"/>
    <w:rsid w:val="00711DB5"/>
    <w:rsid w:val="00713636"/>
    <w:rsid w:val="00713AE6"/>
    <w:rsid w:val="00714B8C"/>
    <w:rsid w:val="0071675D"/>
    <w:rsid w:val="0071777C"/>
    <w:rsid w:val="0072100D"/>
    <w:rsid w:val="00722297"/>
    <w:rsid w:val="0072339B"/>
    <w:rsid w:val="00726C53"/>
    <w:rsid w:val="0073368E"/>
    <w:rsid w:val="00735CF5"/>
    <w:rsid w:val="00735D96"/>
    <w:rsid w:val="0074063A"/>
    <w:rsid w:val="00740708"/>
    <w:rsid w:val="00741319"/>
    <w:rsid w:val="00741B21"/>
    <w:rsid w:val="00742AA4"/>
    <w:rsid w:val="00743BA1"/>
    <w:rsid w:val="00744232"/>
    <w:rsid w:val="0074495C"/>
    <w:rsid w:val="00745F1E"/>
    <w:rsid w:val="007515FE"/>
    <w:rsid w:val="00753AD6"/>
    <w:rsid w:val="00754137"/>
    <w:rsid w:val="00754295"/>
    <w:rsid w:val="007601D0"/>
    <w:rsid w:val="0076109D"/>
    <w:rsid w:val="00762CC3"/>
    <w:rsid w:val="00762F57"/>
    <w:rsid w:val="0076350E"/>
    <w:rsid w:val="00763D1B"/>
    <w:rsid w:val="00765E04"/>
    <w:rsid w:val="00766AF9"/>
    <w:rsid w:val="00767107"/>
    <w:rsid w:val="00772D40"/>
    <w:rsid w:val="00772DD0"/>
    <w:rsid w:val="00773BFD"/>
    <w:rsid w:val="007743B3"/>
    <w:rsid w:val="00774490"/>
    <w:rsid w:val="00775E91"/>
    <w:rsid w:val="00780201"/>
    <w:rsid w:val="00780233"/>
    <w:rsid w:val="00780EDF"/>
    <w:rsid w:val="0078116F"/>
    <w:rsid w:val="007819FF"/>
    <w:rsid w:val="00781A12"/>
    <w:rsid w:val="00783978"/>
    <w:rsid w:val="00784A4C"/>
    <w:rsid w:val="00784BC6"/>
    <w:rsid w:val="0078523D"/>
    <w:rsid w:val="0078533F"/>
    <w:rsid w:val="00786977"/>
    <w:rsid w:val="00787D9D"/>
    <w:rsid w:val="00790F63"/>
    <w:rsid w:val="0079288E"/>
    <w:rsid w:val="007931DF"/>
    <w:rsid w:val="007938F7"/>
    <w:rsid w:val="007942E1"/>
    <w:rsid w:val="0079617B"/>
    <w:rsid w:val="00797B08"/>
    <w:rsid w:val="007A0172"/>
    <w:rsid w:val="007A2511"/>
    <w:rsid w:val="007A260E"/>
    <w:rsid w:val="007A4D4C"/>
    <w:rsid w:val="007A4DD6"/>
    <w:rsid w:val="007A5CB9"/>
    <w:rsid w:val="007B0017"/>
    <w:rsid w:val="007B2BD8"/>
    <w:rsid w:val="007B35A2"/>
    <w:rsid w:val="007B4359"/>
    <w:rsid w:val="007B6B07"/>
    <w:rsid w:val="007B6B94"/>
    <w:rsid w:val="007B6D43"/>
    <w:rsid w:val="007B749A"/>
    <w:rsid w:val="007B7C6E"/>
    <w:rsid w:val="007C1268"/>
    <w:rsid w:val="007C1275"/>
    <w:rsid w:val="007C55BD"/>
    <w:rsid w:val="007C73A2"/>
    <w:rsid w:val="007C7469"/>
    <w:rsid w:val="007C7BB6"/>
    <w:rsid w:val="007D21E4"/>
    <w:rsid w:val="007D44D7"/>
    <w:rsid w:val="007D5FFF"/>
    <w:rsid w:val="007D621A"/>
    <w:rsid w:val="007D68FB"/>
    <w:rsid w:val="007D7950"/>
    <w:rsid w:val="007E058A"/>
    <w:rsid w:val="007E0AC9"/>
    <w:rsid w:val="007E11BA"/>
    <w:rsid w:val="007E2887"/>
    <w:rsid w:val="007E5278"/>
    <w:rsid w:val="007E54A1"/>
    <w:rsid w:val="007E749C"/>
    <w:rsid w:val="007F1618"/>
    <w:rsid w:val="007F17AA"/>
    <w:rsid w:val="007F1B5C"/>
    <w:rsid w:val="007F4505"/>
    <w:rsid w:val="007F5552"/>
    <w:rsid w:val="007F5861"/>
    <w:rsid w:val="007F5B8D"/>
    <w:rsid w:val="008010A5"/>
    <w:rsid w:val="00801257"/>
    <w:rsid w:val="00802066"/>
    <w:rsid w:val="00803274"/>
    <w:rsid w:val="00803B0A"/>
    <w:rsid w:val="00803CD5"/>
    <w:rsid w:val="00803D92"/>
    <w:rsid w:val="00804DED"/>
    <w:rsid w:val="00805B96"/>
    <w:rsid w:val="00807DD6"/>
    <w:rsid w:val="00807E46"/>
    <w:rsid w:val="008105BE"/>
    <w:rsid w:val="008115A5"/>
    <w:rsid w:val="00811D46"/>
    <w:rsid w:val="0081238A"/>
    <w:rsid w:val="0081415D"/>
    <w:rsid w:val="00820229"/>
    <w:rsid w:val="008204C0"/>
    <w:rsid w:val="00822448"/>
    <w:rsid w:val="00822ABE"/>
    <w:rsid w:val="0082319D"/>
    <w:rsid w:val="008244D1"/>
    <w:rsid w:val="00826A78"/>
    <w:rsid w:val="00826E0B"/>
    <w:rsid w:val="00827F51"/>
    <w:rsid w:val="0083104E"/>
    <w:rsid w:val="00832A13"/>
    <w:rsid w:val="008343BE"/>
    <w:rsid w:val="0083631A"/>
    <w:rsid w:val="00840837"/>
    <w:rsid w:val="00840FB4"/>
    <w:rsid w:val="008410B2"/>
    <w:rsid w:val="00841EC6"/>
    <w:rsid w:val="0084224A"/>
    <w:rsid w:val="008440CF"/>
    <w:rsid w:val="00845020"/>
    <w:rsid w:val="00846D85"/>
    <w:rsid w:val="008500A0"/>
    <w:rsid w:val="008524E5"/>
    <w:rsid w:val="0085351C"/>
    <w:rsid w:val="008549CA"/>
    <w:rsid w:val="00854C31"/>
    <w:rsid w:val="008556C3"/>
    <w:rsid w:val="00855826"/>
    <w:rsid w:val="0085687C"/>
    <w:rsid w:val="00860AC5"/>
    <w:rsid w:val="00862836"/>
    <w:rsid w:val="008706C5"/>
    <w:rsid w:val="00870BA9"/>
    <w:rsid w:val="008715BD"/>
    <w:rsid w:val="00871A87"/>
    <w:rsid w:val="00873707"/>
    <w:rsid w:val="008745F3"/>
    <w:rsid w:val="00874B20"/>
    <w:rsid w:val="008763E1"/>
    <w:rsid w:val="0087775C"/>
    <w:rsid w:val="00877EC8"/>
    <w:rsid w:val="00880E7D"/>
    <w:rsid w:val="00880F36"/>
    <w:rsid w:val="00881D62"/>
    <w:rsid w:val="00883901"/>
    <w:rsid w:val="00885530"/>
    <w:rsid w:val="0088556D"/>
    <w:rsid w:val="00885FC2"/>
    <w:rsid w:val="00886758"/>
    <w:rsid w:val="008905BF"/>
    <w:rsid w:val="008910D1"/>
    <w:rsid w:val="00891F73"/>
    <w:rsid w:val="0089296C"/>
    <w:rsid w:val="008931B9"/>
    <w:rsid w:val="00893F73"/>
    <w:rsid w:val="00895DA4"/>
    <w:rsid w:val="00896ABD"/>
    <w:rsid w:val="008A017F"/>
    <w:rsid w:val="008A1ACC"/>
    <w:rsid w:val="008A3380"/>
    <w:rsid w:val="008A67BF"/>
    <w:rsid w:val="008A7A9C"/>
    <w:rsid w:val="008B0DF4"/>
    <w:rsid w:val="008B0F7F"/>
    <w:rsid w:val="008B2D70"/>
    <w:rsid w:val="008B4E12"/>
    <w:rsid w:val="008B5218"/>
    <w:rsid w:val="008B5BF7"/>
    <w:rsid w:val="008B5E8C"/>
    <w:rsid w:val="008B682A"/>
    <w:rsid w:val="008B7102"/>
    <w:rsid w:val="008C084B"/>
    <w:rsid w:val="008C0EC4"/>
    <w:rsid w:val="008C101C"/>
    <w:rsid w:val="008C3B7D"/>
    <w:rsid w:val="008D094E"/>
    <w:rsid w:val="008D0F90"/>
    <w:rsid w:val="008D1625"/>
    <w:rsid w:val="008D3715"/>
    <w:rsid w:val="008D4D3D"/>
    <w:rsid w:val="008D5465"/>
    <w:rsid w:val="008D5E80"/>
    <w:rsid w:val="008D7A39"/>
    <w:rsid w:val="008D7C5B"/>
    <w:rsid w:val="008D7EB7"/>
    <w:rsid w:val="008E3684"/>
    <w:rsid w:val="008E501D"/>
    <w:rsid w:val="008E57F5"/>
    <w:rsid w:val="008E716A"/>
    <w:rsid w:val="008E7606"/>
    <w:rsid w:val="008F1DAA"/>
    <w:rsid w:val="008F3C74"/>
    <w:rsid w:val="008F3EBD"/>
    <w:rsid w:val="008F60B2"/>
    <w:rsid w:val="008F7C41"/>
    <w:rsid w:val="008F7CA7"/>
    <w:rsid w:val="00902872"/>
    <w:rsid w:val="009031E2"/>
    <w:rsid w:val="00903DC9"/>
    <w:rsid w:val="00904746"/>
    <w:rsid w:val="0091058B"/>
    <w:rsid w:val="0091276C"/>
    <w:rsid w:val="0091478F"/>
    <w:rsid w:val="009165AC"/>
    <w:rsid w:val="0092053F"/>
    <w:rsid w:val="00923160"/>
    <w:rsid w:val="0092340A"/>
    <w:rsid w:val="00923B1D"/>
    <w:rsid w:val="0092569E"/>
    <w:rsid w:val="00930C77"/>
    <w:rsid w:val="009313D9"/>
    <w:rsid w:val="00934033"/>
    <w:rsid w:val="0093585A"/>
    <w:rsid w:val="00935B7F"/>
    <w:rsid w:val="00940252"/>
    <w:rsid w:val="00940C3A"/>
    <w:rsid w:val="00941293"/>
    <w:rsid w:val="00942374"/>
    <w:rsid w:val="0094457A"/>
    <w:rsid w:val="00946184"/>
    <w:rsid w:val="00946372"/>
    <w:rsid w:val="009464F4"/>
    <w:rsid w:val="00947965"/>
    <w:rsid w:val="00947C9D"/>
    <w:rsid w:val="00950506"/>
    <w:rsid w:val="00950C17"/>
    <w:rsid w:val="00951FAF"/>
    <w:rsid w:val="009538F8"/>
    <w:rsid w:val="00954740"/>
    <w:rsid w:val="00954AEB"/>
    <w:rsid w:val="0095525D"/>
    <w:rsid w:val="00955D53"/>
    <w:rsid w:val="009619B6"/>
    <w:rsid w:val="00963ABC"/>
    <w:rsid w:val="00964759"/>
    <w:rsid w:val="00965D21"/>
    <w:rsid w:val="00965FF7"/>
    <w:rsid w:val="00967251"/>
    <w:rsid w:val="00967764"/>
    <w:rsid w:val="00970B0E"/>
    <w:rsid w:val="00970BB9"/>
    <w:rsid w:val="009726EE"/>
    <w:rsid w:val="009728ED"/>
    <w:rsid w:val="00972DEE"/>
    <w:rsid w:val="00973AE7"/>
    <w:rsid w:val="009744CF"/>
    <w:rsid w:val="00975573"/>
    <w:rsid w:val="009764B1"/>
    <w:rsid w:val="00976D03"/>
    <w:rsid w:val="00977A9F"/>
    <w:rsid w:val="00977B30"/>
    <w:rsid w:val="00980537"/>
    <w:rsid w:val="00980CC0"/>
    <w:rsid w:val="00982F41"/>
    <w:rsid w:val="00983D13"/>
    <w:rsid w:val="00985090"/>
    <w:rsid w:val="009858CC"/>
    <w:rsid w:val="0098690E"/>
    <w:rsid w:val="00987710"/>
    <w:rsid w:val="009904AB"/>
    <w:rsid w:val="00991EE7"/>
    <w:rsid w:val="00992C93"/>
    <w:rsid w:val="00993C27"/>
    <w:rsid w:val="00994A66"/>
    <w:rsid w:val="00995447"/>
    <w:rsid w:val="00995688"/>
    <w:rsid w:val="009958A6"/>
    <w:rsid w:val="0099617E"/>
    <w:rsid w:val="00996456"/>
    <w:rsid w:val="009A04F5"/>
    <w:rsid w:val="009A15EF"/>
    <w:rsid w:val="009A2350"/>
    <w:rsid w:val="009A38A5"/>
    <w:rsid w:val="009A408A"/>
    <w:rsid w:val="009A7431"/>
    <w:rsid w:val="009B059E"/>
    <w:rsid w:val="009B118B"/>
    <w:rsid w:val="009B136C"/>
    <w:rsid w:val="009B1737"/>
    <w:rsid w:val="009B1F77"/>
    <w:rsid w:val="009B3D4B"/>
    <w:rsid w:val="009B4512"/>
    <w:rsid w:val="009B5B99"/>
    <w:rsid w:val="009B6EFC"/>
    <w:rsid w:val="009C1167"/>
    <w:rsid w:val="009C15B2"/>
    <w:rsid w:val="009C2016"/>
    <w:rsid w:val="009C2DF8"/>
    <w:rsid w:val="009C31BF"/>
    <w:rsid w:val="009C4E0F"/>
    <w:rsid w:val="009C68B7"/>
    <w:rsid w:val="009C6B6C"/>
    <w:rsid w:val="009D0834"/>
    <w:rsid w:val="009D0A1E"/>
    <w:rsid w:val="009D2AE3"/>
    <w:rsid w:val="009D52BC"/>
    <w:rsid w:val="009D5721"/>
    <w:rsid w:val="009D59FE"/>
    <w:rsid w:val="009D7D0A"/>
    <w:rsid w:val="009E0014"/>
    <w:rsid w:val="009E09D9"/>
    <w:rsid w:val="009E28F8"/>
    <w:rsid w:val="009E3224"/>
    <w:rsid w:val="009E4C33"/>
    <w:rsid w:val="009E52BC"/>
    <w:rsid w:val="009E5960"/>
    <w:rsid w:val="009F01B1"/>
    <w:rsid w:val="009F0DBB"/>
    <w:rsid w:val="009F0DF4"/>
    <w:rsid w:val="009F329E"/>
    <w:rsid w:val="009F3887"/>
    <w:rsid w:val="009F732B"/>
    <w:rsid w:val="00A000E3"/>
    <w:rsid w:val="00A01FE0"/>
    <w:rsid w:val="00A04623"/>
    <w:rsid w:val="00A0729F"/>
    <w:rsid w:val="00A101E8"/>
    <w:rsid w:val="00A10656"/>
    <w:rsid w:val="00A10B95"/>
    <w:rsid w:val="00A113C0"/>
    <w:rsid w:val="00A12FA6"/>
    <w:rsid w:val="00A1339B"/>
    <w:rsid w:val="00A14ABA"/>
    <w:rsid w:val="00A14B6A"/>
    <w:rsid w:val="00A14BAD"/>
    <w:rsid w:val="00A152B6"/>
    <w:rsid w:val="00A16BD5"/>
    <w:rsid w:val="00A20D9E"/>
    <w:rsid w:val="00A2118C"/>
    <w:rsid w:val="00A21293"/>
    <w:rsid w:val="00A24CB6"/>
    <w:rsid w:val="00A24E19"/>
    <w:rsid w:val="00A24EE3"/>
    <w:rsid w:val="00A26CD2"/>
    <w:rsid w:val="00A27032"/>
    <w:rsid w:val="00A27667"/>
    <w:rsid w:val="00A32798"/>
    <w:rsid w:val="00A32979"/>
    <w:rsid w:val="00A32F9A"/>
    <w:rsid w:val="00A33B61"/>
    <w:rsid w:val="00A34A67"/>
    <w:rsid w:val="00A34F2A"/>
    <w:rsid w:val="00A37462"/>
    <w:rsid w:val="00A40C7F"/>
    <w:rsid w:val="00A43C28"/>
    <w:rsid w:val="00A459E1"/>
    <w:rsid w:val="00A46FD2"/>
    <w:rsid w:val="00A52296"/>
    <w:rsid w:val="00A52BE8"/>
    <w:rsid w:val="00A53534"/>
    <w:rsid w:val="00A54398"/>
    <w:rsid w:val="00A55661"/>
    <w:rsid w:val="00A55EDD"/>
    <w:rsid w:val="00A5782D"/>
    <w:rsid w:val="00A61AD6"/>
    <w:rsid w:val="00A61B70"/>
    <w:rsid w:val="00A61FA8"/>
    <w:rsid w:val="00A6214E"/>
    <w:rsid w:val="00A637F4"/>
    <w:rsid w:val="00A646B4"/>
    <w:rsid w:val="00A65237"/>
    <w:rsid w:val="00A65485"/>
    <w:rsid w:val="00A66E05"/>
    <w:rsid w:val="00A66E1C"/>
    <w:rsid w:val="00A70753"/>
    <w:rsid w:val="00A711E6"/>
    <w:rsid w:val="00A712D2"/>
    <w:rsid w:val="00A80568"/>
    <w:rsid w:val="00A80BEE"/>
    <w:rsid w:val="00A82C8A"/>
    <w:rsid w:val="00A8346B"/>
    <w:rsid w:val="00A852FF"/>
    <w:rsid w:val="00A8541D"/>
    <w:rsid w:val="00A86D23"/>
    <w:rsid w:val="00A87337"/>
    <w:rsid w:val="00A90AF1"/>
    <w:rsid w:val="00A90C97"/>
    <w:rsid w:val="00A960C8"/>
    <w:rsid w:val="00A96604"/>
    <w:rsid w:val="00AA03DF"/>
    <w:rsid w:val="00AA0C58"/>
    <w:rsid w:val="00AA1B4F"/>
    <w:rsid w:val="00AA21D8"/>
    <w:rsid w:val="00AA54F3"/>
    <w:rsid w:val="00AA671D"/>
    <w:rsid w:val="00AA6B43"/>
    <w:rsid w:val="00AA7253"/>
    <w:rsid w:val="00AB06D6"/>
    <w:rsid w:val="00AB0815"/>
    <w:rsid w:val="00AB273B"/>
    <w:rsid w:val="00AB2C96"/>
    <w:rsid w:val="00AB367A"/>
    <w:rsid w:val="00AB43AC"/>
    <w:rsid w:val="00AC01D1"/>
    <w:rsid w:val="00AC2911"/>
    <w:rsid w:val="00AC3ADB"/>
    <w:rsid w:val="00AC52A5"/>
    <w:rsid w:val="00AC6EFD"/>
    <w:rsid w:val="00AC7151"/>
    <w:rsid w:val="00AC7421"/>
    <w:rsid w:val="00AC74ED"/>
    <w:rsid w:val="00AD1F6A"/>
    <w:rsid w:val="00AD2661"/>
    <w:rsid w:val="00AD460A"/>
    <w:rsid w:val="00AD61F5"/>
    <w:rsid w:val="00AD6A05"/>
    <w:rsid w:val="00AE272B"/>
    <w:rsid w:val="00AE3E3A"/>
    <w:rsid w:val="00AE4268"/>
    <w:rsid w:val="00AE470B"/>
    <w:rsid w:val="00AE5691"/>
    <w:rsid w:val="00AE6AE5"/>
    <w:rsid w:val="00AE7521"/>
    <w:rsid w:val="00AE77B4"/>
    <w:rsid w:val="00AE7C1A"/>
    <w:rsid w:val="00AE7DF8"/>
    <w:rsid w:val="00AE7F46"/>
    <w:rsid w:val="00AF0D9C"/>
    <w:rsid w:val="00AF0F2A"/>
    <w:rsid w:val="00AF13AB"/>
    <w:rsid w:val="00AF1D36"/>
    <w:rsid w:val="00AF280B"/>
    <w:rsid w:val="00AF2C40"/>
    <w:rsid w:val="00AF2FA0"/>
    <w:rsid w:val="00AF5F75"/>
    <w:rsid w:val="00AF6001"/>
    <w:rsid w:val="00AF6C78"/>
    <w:rsid w:val="00AF6CA1"/>
    <w:rsid w:val="00B01A16"/>
    <w:rsid w:val="00B02E93"/>
    <w:rsid w:val="00B03E1C"/>
    <w:rsid w:val="00B064B6"/>
    <w:rsid w:val="00B07F45"/>
    <w:rsid w:val="00B1021A"/>
    <w:rsid w:val="00B105AB"/>
    <w:rsid w:val="00B12B45"/>
    <w:rsid w:val="00B12C4F"/>
    <w:rsid w:val="00B131F4"/>
    <w:rsid w:val="00B147CA"/>
    <w:rsid w:val="00B1481A"/>
    <w:rsid w:val="00B15A1F"/>
    <w:rsid w:val="00B15FE9"/>
    <w:rsid w:val="00B2148A"/>
    <w:rsid w:val="00B220C2"/>
    <w:rsid w:val="00B22B33"/>
    <w:rsid w:val="00B23596"/>
    <w:rsid w:val="00B23C1B"/>
    <w:rsid w:val="00B24C5A"/>
    <w:rsid w:val="00B24D2A"/>
    <w:rsid w:val="00B25B32"/>
    <w:rsid w:val="00B32616"/>
    <w:rsid w:val="00B33D6C"/>
    <w:rsid w:val="00B3536A"/>
    <w:rsid w:val="00B36C42"/>
    <w:rsid w:val="00B4132E"/>
    <w:rsid w:val="00B41357"/>
    <w:rsid w:val="00B41A5D"/>
    <w:rsid w:val="00B422C5"/>
    <w:rsid w:val="00B42EA7"/>
    <w:rsid w:val="00B519C9"/>
    <w:rsid w:val="00B5337C"/>
    <w:rsid w:val="00B53B3C"/>
    <w:rsid w:val="00B53FDE"/>
    <w:rsid w:val="00B56397"/>
    <w:rsid w:val="00B6027B"/>
    <w:rsid w:val="00B630FB"/>
    <w:rsid w:val="00B65037"/>
    <w:rsid w:val="00B65EDB"/>
    <w:rsid w:val="00B67AFF"/>
    <w:rsid w:val="00B70B59"/>
    <w:rsid w:val="00B73657"/>
    <w:rsid w:val="00B82DB8"/>
    <w:rsid w:val="00B832AE"/>
    <w:rsid w:val="00B954E3"/>
    <w:rsid w:val="00B965F7"/>
    <w:rsid w:val="00BA1735"/>
    <w:rsid w:val="00BA178D"/>
    <w:rsid w:val="00BA19FA"/>
    <w:rsid w:val="00BA4288"/>
    <w:rsid w:val="00BA6519"/>
    <w:rsid w:val="00BA6AA7"/>
    <w:rsid w:val="00BA6BC6"/>
    <w:rsid w:val="00BB0203"/>
    <w:rsid w:val="00BB29B6"/>
    <w:rsid w:val="00BB3271"/>
    <w:rsid w:val="00BB3E07"/>
    <w:rsid w:val="00BB48E5"/>
    <w:rsid w:val="00BB4DED"/>
    <w:rsid w:val="00BB5607"/>
    <w:rsid w:val="00BB5ACA"/>
    <w:rsid w:val="00BB627F"/>
    <w:rsid w:val="00BB7655"/>
    <w:rsid w:val="00BC0F1B"/>
    <w:rsid w:val="00BC1715"/>
    <w:rsid w:val="00BC1D77"/>
    <w:rsid w:val="00BC3823"/>
    <w:rsid w:val="00BC5841"/>
    <w:rsid w:val="00BC6BF0"/>
    <w:rsid w:val="00BD173D"/>
    <w:rsid w:val="00BD3D72"/>
    <w:rsid w:val="00BD4A63"/>
    <w:rsid w:val="00BD5A12"/>
    <w:rsid w:val="00BD5C3A"/>
    <w:rsid w:val="00BD5FBB"/>
    <w:rsid w:val="00BD60B4"/>
    <w:rsid w:val="00BD796B"/>
    <w:rsid w:val="00BE192B"/>
    <w:rsid w:val="00BE2ADB"/>
    <w:rsid w:val="00BE40C0"/>
    <w:rsid w:val="00BE518E"/>
    <w:rsid w:val="00BE5F4A"/>
    <w:rsid w:val="00BE63CB"/>
    <w:rsid w:val="00BE6FA2"/>
    <w:rsid w:val="00BE7AEF"/>
    <w:rsid w:val="00BF09B0"/>
    <w:rsid w:val="00BF1544"/>
    <w:rsid w:val="00BF1B53"/>
    <w:rsid w:val="00BF246D"/>
    <w:rsid w:val="00BF496F"/>
    <w:rsid w:val="00BF69B9"/>
    <w:rsid w:val="00C00BBD"/>
    <w:rsid w:val="00C06F06"/>
    <w:rsid w:val="00C11E7E"/>
    <w:rsid w:val="00C149A7"/>
    <w:rsid w:val="00C15014"/>
    <w:rsid w:val="00C17430"/>
    <w:rsid w:val="00C20FAD"/>
    <w:rsid w:val="00C2375F"/>
    <w:rsid w:val="00C238C9"/>
    <w:rsid w:val="00C247CB"/>
    <w:rsid w:val="00C32E66"/>
    <w:rsid w:val="00C3355F"/>
    <w:rsid w:val="00C3569A"/>
    <w:rsid w:val="00C35717"/>
    <w:rsid w:val="00C35742"/>
    <w:rsid w:val="00C4047A"/>
    <w:rsid w:val="00C424C4"/>
    <w:rsid w:val="00C43F48"/>
    <w:rsid w:val="00C448FF"/>
    <w:rsid w:val="00C44F7A"/>
    <w:rsid w:val="00C45E57"/>
    <w:rsid w:val="00C47228"/>
    <w:rsid w:val="00C472F6"/>
    <w:rsid w:val="00C517DE"/>
    <w:rsid w:val="00C52F29"/>
    <w:rsid w:val="00C53FB8"/>
    <w:rsid w:val="00C563E7"/>
    <w:rsid w:val="00C56CE6"/>
    <w:rsid w:val="00C5745F"/>
    <w:rsid w:val="00C60005"/>
    <w:rsid w:val="00C6029E"/>
    <w:rsid w:val="00C611EF"/>
    <w:rsid w:val="00C61A98"/>
    <w:rsid w:val="00C61D42"/>
    <w:rsid w:val="00C624BF"/>
    <w:rsid w:val="00C63201"/>
    <w:rsid w:val="00C64E62"/>
    <w:rsid w:val="00C651D5"/>
    <w:rsid w:val="00C65CCC"/>
    <w:rsid w:val="00C71144"/>
    <w:rsid w:val="00C72B59"/>
    <w:rsid w:val="00C73520"/>
    <w:rsid w:val="00C73FAF"/>
    <w:rsid w:val="00C74124"/>
    <w:rsid w:val="00C7618F"/>
    <w:rsid w:val="00C765A9"/>
    <w:rsid w:val="00C769CF"/>
    <w:rsid w:val="00C77A0F"/>
    <w:rsid w:val="00C81604"/>
    <w:rsid w:val="00C8162D"/>
    <w:rsid w:val="00C83A0B"/>
    <w:rsid w:val="00C842D0"/>
    <w:rsid w:val="00C84ED1"/>
    <w:rsid w:val="00C9038F"/>
    <w:rsid w:val="00C90879"/>
    <w:rsid w:val="00C9121A"/>
    <w:rsid w:val="00C92AAB"/>
    <w:rsid w:val="00C935AC"/>
    <w:rsid w:val="00C93A20"/>
    <w:rsid w:val="00C96FEA"/>
    <w:rsid w:val="00CA0BEF"/>
    <w:rsid w:val="00CA1FA9"/>
    <w:rsid w:val="00CA2435"/>
    <w:rsid w:val="00CA277E"/>
    <w:rsid w:val="00CA3BD8"/>
    <w:rsid w:val="00CA4068"/>
    <w:rsid w:val="00CA43BC"/>
    <w:rsid w:val="00CA4ECD"/>
    <w:rsid w:val="00CA754F"/>
    <w:rsid w:val="00CB37F8"/>
    <w:rsid w:val="00CB49CB"/>
    <w:rsid w:val="00CB7DC3"/>
    <w:rsid w:val="00CC074A"/>
    <w:rsid w:val="00CC0FEB"/>
    <w:rsid w:val="00CC13DC"/>
    <w:rsid w:val="00CC23DF"/>
    <w:rsid w:val="00CC3BCA"/>
    <w:rsid w:val="00CC68EA"/>
    <w:rsid w:val="00CD0E2F"/>
    <w:rsid w:val="00CD1471"/>
    <w:rsid w:val="00CD1D49"/>
    <w:rsid w:val="00CD2F20"/>
    <w:rsid w:val="00CD6B20"/>
    <w:rsid w:val="00CD6FAE"/>
    <w:rsid w:val="00CE0159"/>
    <w:rsid w:val="00CE1339"/>
    <w:rsid w:val="00CE5740"/>
    <w:rsid w:val="00CE61CC"/>
    <w:rsid w:val="00CE6804"/>
    <w:rsid w:val="00CE6E42"/>
    <w:rsid w:val="00CE7102"/>
    <w:rsid w:val="00CE74E1"/>
    <w:rsid w:val="00CF02EA"/>
    <w:rsid w:val="00CF11DB"/>
    <w:rsid w:val="00CF20B7"/>
    <w:rsid w:val="00CF6692"/>
    <w:rsid w:val="00CF6872"/>
    <w:rsid w:val="00CF7441"/>
    <w:rsid w:val="00D00D16"/>
    <w:rsid w:val="00D01612"/>
    <w:rsid w:val="00D01EBC"/>
    <w:rsid w:val="00D025A5"/>
    <w:rsid w:val="00D027EF"/>
    <w:rsid w:val="00D03C6C"/>
    <w:rsid w:val="00D03D7F"/>
    <w:rsid w:val="00D04760"/>
    <w:rsid w:val="00D04A95"/>
    <w:rsid w:val="00D05BAC"/>
    <w:rsid w:val="00D05BC7"/>
    <w:rsid w:val="00D06288"/>
    <w:rsid w:val="00D068C7"/>
    <w:rsid w:val="00D12051"/>
    <w:rsid w:val="00D128A4"/>
    <w:rsid w:val="00D15131"/>
    <w:rsid w:val="00D16FA2"/>
    <w:rsid w:val="00D20954"/>
    <w:rsid w:val="00D21C39"/>
    <w:rsid w:val="00D21FC6"/>
    <w:rsid w:val="00D2243A"/>
    <w:rsid w:val="00D26535"/>
    <w:rsid w:val="00D33393"/>
    <w:rsid w:val="00D336F5"/>
    <w:rsid w:val="00D33D36"/>
    <w:rsid w:val="00D34D94"/>
    <w:rsid w:val="00D35FDC"/>
    <w:rsid w:val="00D409E2"/>
    <w:rsid w:val="00D427D7"/>
    <w:rsid w:val="00D44E62"/>
    <w:rsid w:val="00D45885"/>
    <w:rsid w:val="00D51570"/>
    <w:rsid w:val="00D51D22"/>
    <w:rsid w:val="00D52916"/>
    <w:rsid w:val="00D548B8"/>
    <w:rsid w:val="00D556AD"/>
    <w:rsid w:val="00D55714"/>
    <w:rsid w:val="00D60381"/>
    <w:rsid w:val="00D616DE"/>
    <w:rsid w:val="00D62201"/>
    <w:rsid w:val="00D634A2"/>
    <w:rsid w:val="00D648BB"/>
    <w:rsid w:val="00D651D1"/>
    <w:rsid w:val="00D67295"/>
    <w:rsid w:val="00D70060"/>
    <w:rsid w:val="00D717BB"/>
    <w:rsid w:val="00D7226B"/>
    <w:rsid w:val="00D72707"/>
    <w:rsid w:val="00D75A9C"/>
    <w:rsid w:val="00D7758F"/>
    <w:rsid w:val="00D81D2C"/>
    <w:rsid w:val="00D821CF"/>
    <w:rsid w:val="00D828F6"/>
    <w:rsid w:val="00D835E1"/>
    <w:rsid w:val="00D84DE3"/>
    <w:rsid w:val="00D86D16"/>
    <w:rsid w:val="00D876C8"/>
    <w:rsid w:val="00D87F41"/>
    <w:rsid w:val="00D9019A"/>
    <w:rsid w:val="00D90871"/>
    <w:rsid w:val="00D9155F"/>
    <w:rsid w:val="00D933AB"/>
    <w:rsid w:val="00D93D4E"/>
    <w:rsid w:val="00D9403F"/>
    <w:rsid w:val="00D943FC"/>
    <w:rsid w:val="00D959B4"/>
    <w:rsid w:val="00D974DB"/>
    <w:rsid w:val="00DA130A"/>
    <w:rsid w:val="00DA254D"/>
    <w:rsid w:val="00DA3D3B"/>
    <w:rsid w:val="00DA44DE"/>
    <w:rsid w:val="00DA6BFE"/>
    <w:rsid w:val="00DB054A"/>
    <w:rsid w:val="00DB11E8"/>
    <w:rsid w:val="00DB4EDB"/>
    <w:rsid w:val="00DB5089"/>
    <w:rsid w:val="00DB620A"/>
    <w:rsid w:val="00DC043D"/>
    <w:rsid w:val="00DC145D"/>
    <w:rsid w:val="00DC1C8B"/>
    <w:rsid w:val="00DC3105"/>
    <w:rsid w:val="00DC3832"/>
    <w:rsid w:val="00DC5F0B"/>
    <w:rsid w:val="00DC6429"/>
    <w:rsid w:val="00DC7A51"/>
    <w:rsid w:val="00DC7E19"/>
    <w:rsid w:val="00DD3A3A"/>
    <w:rsid w:val="00DD3B1E"/>
    <w:rsid w:val="00DD417F"/>
    <w:rsid w:val="00DD5082"/>
    <w:rsid w:val="00DE0C17"/>
    <w:rsid w:val="00DE1A2C"/>
    <w:rsid w:val="00DE2D61"/>
    <w:rsid w:val="00DE5B5F"/>
    <w:rsid w:val="00DE655B"/>
    <w:rsid w:val="00DF0683"/>
    <w:rsid w:val="00DF5121"/>
    <w:rsid w:val="00DF71E9"/>
    <w:rsid w:val="00E00696"/>
    <w:rsid w:val="00E00921"/>
    <w:rsid w:val="00E03160"/>
    <w:rsid w:val="00E03651"/>
    <w:rsid w:val="00E03808"/>
    <w:rsid w:val="00E03F3F"/>
    <w:rsid w:val="00E047D3"/>
    <w:rsid w:val="00E060C2"/>
    <w:rsid w:val="00E06324"/>
    <w:rsid w:val="00E12FB0"/>
    <w:rsid w:val="00E1321D"/>
    <w:rsid w:val="00E13BF5"/>
    <w:rsid w:val="00E14814"/>
    <w:rsid w:val="00E1591B"/>
    <w:rsid w:val="00E16526"/>
    <w:rsid w:val="00E16A50"/>
    <w:rsid w:val="00E1716A"/>
    <w:rsid w:val="00E249D5"/>
    <w:rsid w:val="00E2537D"/>
    <w:rsid w:val="00E26F73"/>
    <w:rsid w:val="00E30036"/>
    <w:rsid w:val="00E304A8"/>
    <w:rsid w:val="00E3133C"/>
    <w:rsid w:val="00E321BD"/>
    <w:rsid w:val="00E33C68"/>
    <w:rsid w:val="00E34EEB"/>
    <w:rsid w:val="00E3627C"/>
    <w:rsid w:val="00E3687C"/>
    <w:rsid w:val="00E40B7A"/>
    <w:rsid w:val="00E42DB3"/>
    <w:rsid w:val="00E44325"/>
    <w:rsid w:val="00E44EB9"/>
    <w:rsid w:val="00E453EB"/>
    <w:rsid w:val="00E46289"/>
    <w:rsid w:val="00E46358"/>
    <w:rsid w:val="00E471DC"/>
    <w:rsid w:val="00E50EB4"/>
    <w:rsid w:val="00E532FC"/>
    <w:rsid w:val="00E559B4"/>
    <w:rsid w:val="00E55BB0"/>
    <w:rsid w:val="00E563FB"/>
    <w:rsid w:val="00E5724C"/>
    <w:rsid w:val="00E609E5"/>
    <w:rsid w:val="00E60F27"/>
    <w:rsid w:val="00E64D93"/>
    <w:rsid w:val="00E65EDB"/>
    <w:rsid w:val="00E66651"/>
    <w:rsid w:val="00E66927"/>
    <w:rsid w:val="00E67384"/>
    <w:rsid w:val="00E677B8"/>
    <w:rsid w:val="00E67FA1"/>
    <w:rsid w:val="00E71605"/>
    <w:rsid w:val="00E7387D"/>
    <w:rsid w:val="00E7393E"/>
    <w:rsid w:val="00E73D53"/>
    <w:rsid w:val="00E75111"/>
    <w:rsid w:val="00E760DA"/>
    <w:rsid w:val="00E77296"/>
    <w:rsid w:val="00E8672B"/>
    <w:rsid w:val="00E874F9"/>
    <w:rsid w:val="00E924B8"/>
    <w:rsid w:val="00E92C0C"/>
    <w:rsid w:val="00E92E63"/>
    <w:rsid w:val="00E931AA"/>
    <w:rsid w:val="00E9362B"/>
    <w:rsid w:val="00E93763"/>
    <w:rsid w:val="00E93985"/>
    <w:rsid w:val="00E96B2D"/>
    <w:rsid w:val="00E96C4C"/>
    <w:rsid w:val="00E97BDC"/>
    <w:rsid w:val="00EA0E42"/>
    <w:rsid w:val="00EA16F6"/>
    <w:rsid w:val="00EA1767"/>
    <w:rsid w:val="00EA2AAE"/>
    <w:rsid w:val="00EA2EC0"/>
    <w:rsid w:val="00EA427A"/>
    <w:rsid w:val="00EA6F6F"/>
    <w:rsid w:val="00EA723B"/>
    <w:rsid w:val="00EB2D27"/>
    <w:rsid w:val="00EB44DD"/>
    <w:rsid w:val="00EB4DD1"/>
    <w:rsid w:val="00EB4ECE"/>
    <w:rsid w:val="00EB6350"/>
    <w:rsid w:val="00EB687A"/>
    <w:rsid w:val="00EB72A8"/>
    <w:rsid w:val="00EB75AD"/>
    <w:rsid w:val="00EC0152"/>
    <w:rsid w:val="00EC058F"/>
    <w:rsid w:val="00EC2F62"/>
    <w:rsid w:val="00EC4058"/>
    <w:rsid w:val="00EC62EB"/>
    <w:rsid w:val="00EC6E9F"/>
    <w:rsid w:val="00ED0302"/>
    <w:rsid w:val="00ED14D5"/>
    <w:rsid w:val="00ED44F0"/>
    <w:rsid w:val="00ED4880"/>
    <w:rsid w:val="00ED4B33"/>
    <w:rsid w:val="00ED611C"/>
    <w:rsid w:val="00ED66D6"/>
    <w:rsid w:val="00ED7DD6"/>
    <w:rsid w:val="00EE060B"/>
    <w:rsid w:val="00EE15A1"/>
    <w:rsid w:val="00EE2A7C"/>
    <w:rsid w:val="00EE2C42"/>
    <w:rsid w:val="00EE341B"/>
    <w:rsid w:val="00EE4453"/>
    <w:rsid w:val="00EE480D"/>
    <w:rsid w:val="00EE5E66"/>
    <w:rsid w:val="00EE5FCE"/>
    <w:rsid w:val="00EE6BBD"/>
    <w:rsid w:val="00EE6E1E"/>
    <w:rsid w:val="00EE705F"/>
    <w:rsid w:val="00EF1462"/>
    <w:rsid w:val="00EF1917"/>
    <w:rsid w:val="00EF2F2A"/>
    <w:rsid w:val="00EF545E"/>
    <w:rsid w:val="00EF54FD"/>
    <w:rsid w:val="00EF6F6A"/>
    <w:rsid w:val="00EF77F8"/>
    <w:rsid w:val="00F05690"/>
    <w:rsid w:val="00F066C8"/>
    <w:rsid w:val="00F10659"/>
    <w:rsid w:val="00F1239D"/>
    <w:rsid w:val="00F13112"/>
    <w:rsid w:val="00F13923"/>
    <w:rsid w:val="00F16FE6"/>
    <w:rsid w:val="00F177FF"/>
    <w:rsid w:val="00F21D9F"/>
    <w:rsid w:val="00F238BD"/>
    <w:rsid w:val="00F24992"/>
    <w:rsid w:val="00F32F2F"/>
    <w:rsid w:val="00F33F3F"/>
    <w:rsid w:val="00F3528B"/>
    <w:rsid w:val="00F35BDD"/>
    <w:rsid w:val="00F36865"/>
    <w:rsid w:val="00F403FD"/>
    <w:rsid w:val="00F4062D"/>
    <w:rsid w:val="00F41E72"/>
    <w:rsid w:val="00F45BDF"/>
    <w:rsid w:val="00F50300"/>
    <w:rsid w:val="00F56E39"/>
    <w:rsid w:val="00F600EC"/>
    <w:rsid w:val="00F623E9"/>
    <w:rsid w:val="00F63951"/>
    <w:rsid w:val="00F63C86"/>
    <w:rsid w:val="00F652A0"/>
    <w:rsid w:val="00F72C18"/>
    <w:rsid w:val="00F735FB"/>
    <w:rsid w:val="00F75108"/>
    <w:rsid w:val="00F75D1A"/>
    <w:rsid w:val="00F766BE"/>
    <w:rsid w:val="00F77EB9"/>
    <w:rsid w:val="00F80635"/>
    <w:rsid w:val="00F8097D"/>
    <w:rsid w:val="00F815D1"/>
    <w:rsid w:val="00F81E7E"/>
    <w:rsid w:val="00F81F0F"/>
    <w:rsid w:val="00F825F4"/>
    <w:rsid w:val="00F925A5"/>
    <w:rsid w:val="00F92AA1"/>
    <w:rsid w:val="00F932DE"/>
    <w:rsid w:val="00F963DD"/>
    <w:rsid w:val="00F9641A"/>
    <w:rsid w:val="00F96B96"/>
    <w:rsid w:val="00F97004"/>
    <w:rsid w:val="00FA11AE"/>
    <w:rsid w:val="00FA2045"/>
    <w:rsid w:val="00FA270D"/>
    <w:rsid w:val="00FA3849"/>
    <w:rsid w:val="00FA7A66"/>
    <w:rsid w:val="00FB0E7B"/>
    <w:rsid w:val="00FB1AA9"/>
    <w:rsid w:val="00FB3A07"/>
    <w:rsid w:val="00FB4B5A"/>
    <w:rsid w:val="00FB5963"/>
    <w:rsid w:val="00FB5DAA"/>
    <w:rsid w:val="00FB730D"/>
    <w:rsid w:val="00FC04B9"/>
    <w:rsid w:val="00FC161A"/>
    <w:rsid w:val="00FC23D5"/>
    <w:rsid w:val="00FC4C1A"/>
    <w:rsid w:val="00FC5999"/>
    <w:rsid w:val="00FC6468"/>
    <w:rsid w:val="00FC6D49"/>
    <w:rsid w:val="00FC7372"/>
    <w:rsid w:val="00FD4922"/>
    <w:rsid w:val="00FD508C"/>
    <w:rsid w:val="00FD6461"/>
    <w:rsid w:val="00FD6CB8"/>
    <w:rsid w:val="00FD71B7"/>
    <w:rsid w:val="00FD73CE"/>
    <w:rsid w:val="00FE0281"/>
    <w:rsid w:val="00FE0E6E"/>
    <w:rsid w:val="00FE12DC"/>
    <w:rsid w:val="00FE21F0"/>
    <w:rsid w:val="00FE7083"/>
    <w:rsid w:val="00FF019F"/>
    <w:rsid w:val="00FF1AB8"/>
    <w:rsid w:val="00FF1B2A"/>
    <w:rsid w:val="00FF28C5"/>
    <w:rsid w:val="00FF30DE"/>
    <w:rsid w:val="00FF511C"/>
    <w:rsid w:val="00FF63C8"/>
    <w:rsid w:val="00FF644B"/>
    <w:rsid w:val="00FF70E6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aliases w:val="Char11"/>
    <w:basedOn w:val="Normal"/>
    <w:link w:val="CommentTextChar"/>
    <w:uiPriority w:val="99"/>
    <w:qFormat/>
    <w:rsid w:val="0084610C"/>
  </w:style>
  <w:style w:type="character" w:customStyle="1" w:styleId="CommentTextChar">
    <w:name w:val="Comment Text Char"/>
    <w:aliases w:val="Char11 Char"/>
    <w:link w:val="CommentText"/>
    <w:uiPriority w:val="99"/>
    <w:qFormat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410324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9E52BC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70478F"/>
  </w:style>
  <w:style w:type="character" w:styleId="UnresolvedMention">
    <w:name w:val="Unresolved Mention"/>
    <w:basedOn w:val="DefaultParagraphFont"/>
    <w:uiPriority w:val="99"/>
    <w:semiHidden/>
    <w:unhideWhenUsed/>
    <w:rsid w:val="00741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60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bae30@kku.ac.k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arneronline.com/pdf/whitepapers/agar_bridges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Diamond%20JM%5BAuthor%5D&amp;cauthor=true&amp;cauthor_uid=637734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cbi.nlm.nih.gov/pubmed/?term=Barry%20PH%5BAuthor%5D&amp;cauthor=true&amp;cauthor_uid=63773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ybyun@skku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E6ECE-60C7-4CE8-9C65-451BFE30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5314</Words>
  <Characters>30293</Characters>
  <Application>Microsoft Office Word</Application>
  <DocSecurity>0</DocSecurity>
  <Lines>252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35536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2018-09-07T18:09:00Z</dcterms:created>
  <dcterms:modified xsi:type="dcterms:W3CDTF">2018-09-07T19:47:00Z</dcterms:modified>
</cp:coreProperties>
</file>