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076ED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bookmarkStart w:id="0" w:name="_GoBack"/>
      <w:r w:rsidR="00363DC3">
        <w:rPr>
          <w:rFonts w:ascii="Helvetica" w:hAnsi="Helvetica"/>
          <w:b/>
          <w:i w:val="0"/>
          <w:sz w:val="22"/>
          <w:szCs w:val="22"/>
        </w:rPr>
        <w:t>58226</w:t>
      </w:r>
      <w:bookmarkEnd w:id="0"/>
    </w:p>
    <w:p w14:paraId="234F260F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2E73DDA0" w14:textId="01BA5106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E04EC0">
        <w:rPr>
          <w:rFonts w:ascii="Helvetica" w:hAnsi="Helvetica"/>
          <w:b/>
          <w:i w:val="0"/>
          <w:sz w:val="22"/>
          <w:szCs w:val="22"/>
        </w:rPr>
        <w:t xml:space="preserve"> Bruno Benham</w:t>
      </w:r>
    </w:p>
    <w:p w14:paraId="2E0A043D" w14:textId="51E28C09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BC3CBB">
        <w:rPr>
          <w:rFonts w:ascii="Helvetica" w:hAnsi="Helvetica"/>
          <w:b/>
          <w:i w:val="0"/>
          <w:sz w:val="22"/>
          <w:szCs w:val="22"/>
        </w:rPr>
        <w:t>6/14/18</w:t>
      </w:r>
    </w:p>
    <w:p w14:paraId="51516C14" w14:textId="77777777" w:rsidR="00363DC3" w:rsidRDefault="00366570" w:rsidP="00363DC3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881A38" w:rsidRPr="00AD7DCE">
        <w:rPr>
          <w:rFonts w:ascii="Helvetica" w:hAnsi="Helvetica"/>
          <w:b/>
          <w:sz w:val="22"/>
          <w:szCs w:val="22"/>
        </w:rPr>
        <w:t>:</w:t>
      </w:r>
      <w:r w:rsidR="006710E9">
        <w:t xml:space="preserve"> </w:t>
      </w:r>
      <w:r w:rsidR="009F0168">
        <w:fldChar w:fldCharType="begin"/>
      </w:r>
      <w:r w:rsidR="009F0168">
        <w:instrText xml:space="preserve"> HYPERLINK "http://www.jove.com/files_upload.php?src=17758978" \t "_blank" </w:instrText>
      </w:r>
      <w:r w:rsidR="009F0168">
        <w:fldChar w:fldCharType="separate"/>
      </w:r>
      <w:r w:rsidR="00363DC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http://www.jove.com/files_upload.php?src=17758978</w:t>
      </w:r>
      <w:r w:rsidR="009F0168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3BAC25E4" w14:textId="77777777" w:rsidR="007B3C95" w:rsidRPr="00EF1842" w:rsidRDefault="004463C6" w:rsidP="007B3C95">
      <w:r>
        <w:t xml:space="preserve"> </w:t>
      </w:r>
    </w:p>
    <w:p w14:paraId="56366183" w14:textId="77777777" w:rsidR="00F34C31" w:rsidRPr="00F34C31" w:rsidRDefault="000A6217" w:rsidP="00F34C31">
      <w:pPr>
        <w:rPr>
          <w:rFonts w:ascii="Helvetica" w:hAnsi="Helvetica" w:cs="Calibri"/>
          <w:b/>
          <w:sz w:val="28"/>
          <w:szCs w:val="28"/>
          <w:vertAlign w:val="superscript"/>
        </w:rPr>
      </w:pPr>
      <w:r w:rsidRPr="00AD7DCE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AD7DCE">
        <w:rPr>
          <w:rFonts w:ascii="Helvetica" w:hAnsi="Helvetica"/>
          <w:sz w:val="28"/>
          <w:szCs w:val="28"/>
        </w:rPr>
        <w:t xml:space="preserve"> </w:t>
      </w:r>
      <w:r w:rsidR="00F34C31" w:rsidRPr="00F34C31">
        <w:rPr>
          <w:rFonts w:ascii="Helvetica" w:hAnsi="Helvetica" w:cs="Calibri"/>
          <w:b/>
          <w:sz w:val="28"/>
          <w:szCs w:val="28"/>
        </w:rPr>
        <w:t>Nora V. de Camp</w:t>
      </w:r>
      <w:r w:rsidR="00F34C31" w:rsidRPr="00F34C31">
        <w:rPr>
          <w:rFonts w:ascii="Helvetica" w:hAnsi="Helvetica" w:cs="Calibri"/>
          <w:b/>
          <w:sz w:val="28"/>
          <w:szCs w:val="28"/>
          <w:vertAlign w:val="superscript"/>
        </w:rPr>
        <w:t>1</w:t>
      </w:r>
      <w:proofErr w:type="gramStart"/>
      <w:r w:rsidR="00F34C31" w:rsidRPr="00F34C31">
        <w:rPr>
          <w:rFonts w:ascii="Helvetica" w:hAnsi="Helvetica" w:cs="Calibri"/>
          <w:b/>
          <w:sz w:val="28"/>
          <w:szCs w:val="28"/>
          <w:vertAlign w:val="superscript"/>
        </w:rPr>
        <w:t>,2</w:t>
      </w:r>
      <w:proofErr w:type="gramEnd"/>
      <w:r w:rsidR="00F34C31" w:rsidRPr="00F34C31">
        <w:rPr>
          <w:rFonts w:ascii="Helvetica" w:hAnsi="Helvetica" w:cs="Calibri"/>
          <w:b/>
          <w:sz w:val="28"/>
          <w:szCs w:val="28"/>
        </w:rPr>
        <w:t>, Silke Dietze</w:t>
      </w:r>
      <w:r w:rsidR="00F34C31" w:rsidRPr="00F34C31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F34C31" w:rsidRPr="00F34C31">
        <w:rPr>
          <w:rFonts w:ascii="Helvetica" w:hAnsi="Helvetica" w:cs="Calibri"/>
          <w:b/>
          <w:sz w:val="28"/>
          <w:szCs w:val="28"/>
        </w:rPr>
        <w:t>, Markus Klaßen</w:t>
      </w:r>
      <w:r w:rsidR="00F34C31" w:rsidRPr="00F34C31">
        <w:rPr>
          <w:rFonts w:ascii="Helvetica" w:hAnsi="Helvetica" w:cs="Calibri"/>
          <w:b/>
          <w:sz w:val="28"/>
          <w:szCs w:val="28"/>
          <w:vertAlign w:val="superscript"/>
        </w:rPr>
        <w:t>3</w:t>
      </w:r>
      <w:r w:rsidR="00F34C31" w:rsidRPr="00F34C31">
        <w:rPr>
          <w:rFonts w:ascii="Helvetica" w:hAnsi="Helvetica" w:cs="Calibri"/>
          <w:b/>
          <w:sz w:val="28"/>
          <w:szCs w:val="28"/>
        </w:rPr>
        <w:t>, and Jürgen Bergeler</w:t>
      </w:r>
      <w:r w:rsidR="00F34C31" w:rsidRPr="00F34C31">
        <w:rPr>
          <w:rFonts w:ascii="Helvetica" w:hAnsi="Helvetica" w:cs="Calibri"/>
          <w:b/>
          <w:sz w:val="28"/>
          <w:szCs w:val="28"/>
          <w:vertAlign w:val="superscript"/>
        </w:rPr>
        <w:t>1</w:t>
      </w:r>
    </w:p>
    <w:p w14:paraId="7F47B594" w14:textId="77777777" w:rsidR="00F34C31" w:rsidRPr="00F34C31" w:rsidRDefault="00F34C31" w:rsidP="00F34C31">
      <w:pPr>
        <w:rPr>
          <w:rFonts w:ascii="Helvetica" w:hAnsi="Helvetica" w:cs="Calibri"/>
          <w:sz w:val="28"/>
          <w:szCs w:val="28"/>
          <w:vertAlign w:val="superscript"/>
        </w:rPr>
      </w:pPr>
    </w:p>
    <w:p w14:paraId="7D0DEA8B" w14:textId="77777777" w:rsidR="00F34C31" w:rsidRPr="00F34C31" w:rsidRDefault="00F34C31" w:rsidP="00F34C31">
      <w:pPr>
        <w:rPr>
          <w:rFonts w:ascii="Helvetica" w:hAnsi="Helvetica" w:cs="Calibri"/>
          <w:sz w:val="28"/>
          <w:szCs w:val="28"/>
        </w:rPr>
      </w:pPr>
      <w:r w:rsidRPr="00F34C31">
        <w:rPr>
          <w:rFonts w:ascii="Helvetica" w:hAnsi="Helvetica" w:cs="Calibri"/>
          <w:sz w:val="28"/>
          <w:szCs w:val="28"/>
          <w:vertAlign w:val="superscript"/>
        </w:rPr>
        <w:t>1</w:t>
      </w:r>
      <w:r w:rsidRPr="00F34C31">
        <w:rPr>
          <w:rFonts w:ascii="Helvetica" w:hAnsi="Helvetica" w:cs="Calibri"/>
          <w:sz w:val="28"/>
          <w:szCs w:val="28"/>
        </w:rPr>
        <w:t>Institute of Animal Welfare, Animal Behavior and Laboratory Animal Science, Veterinary Medicine, Free University Berlin</w:t>
      </w:r>
    </w:p>
    <w:p w14:paraId="19EBD966" w14:textId="77777777" w:rsidR="00F34C31" w:rsidRPr="00F34C31" w:rsidRDefault="00F34C31" w:rsidP="00F34C31">
      <w:pPr>
        <w:rPr>
          <w:rFonts w:ascii="Helvetica" w:hAnsi="Helvetica" w:cs="Calibri"/>
          <w:sz w:val="28"/>
          <w:szCs w:val="28"/>
        </w:rPr>
      </w:pPr>
      <w:r w:rsidRPr="00F34C31">
        <w:rPr>
          <w:rFonts w:ascii="Helvetica" w:hAnsi="Helvetica" w:cs="Calibri"/>
          <w:sz w:val="28"/>
          <w:szCs w:val="28"/>
          <w:vertAlign w:val="superscript"/>
        </w:rPr>
        <w:t>2</w:t>
      </w:r>
      <w:r w:rsidRPr="00F34C31">
        <w:rPr>
          <w:rFonts w:ascii="Helvetica" w:hAnsi="Helvetica" w:cs="Calibri"/>
          <w:sz w:val="28"/>
          <w:szCs w:val="28"/>
        </w:rPr>
        <w:t>Department of Biology, Behavioral Physiology, Humboldt University Berlin</w:t>
      </w:r>
    </w:p>
    <w:p w14:paraId="07FFDE1F" w14:textId="77777777" w:rsidR="00F34C31" w:rsidRPr="00070863" w:rsidRDefault="00F34C31" w:rsidP="00F34C31">
      <w:pPr>
        <w:rPr>
          <w:rFonts w:ascii="Helvetica" w:hAnsi="Helvetica" w:cs="Calibri"/>
          <w:sz w:val="28"/>
          <w:szCs w:val="28"/>
          <w:lang w:val="de-DE"/>
        </w:rPr>
      </w:pPr>
      <w:r w:rsidRPr="00070863">
        <w:rPr>
          <w:rFonts w:ascii="Helvetica" w:hAnsi="Helvetica" w:cs="Calibri"/>
          <w:sz w:val="28"/>
          <w:szCs w:val="28"/>
          <w:vertAlign w:val="superscript"/>
          <w:lang w:val="de-DE"/>
        </w:rPr>
        <w:t>3</w:t>
      </w:r>
      <w:r w:rsidRPr="00070863">
        <w:rPr>
          <w:rFonts w:ascii="Helvetica" w:hAnsi="Helvetica" w:cs="Calibri"/>
          <w:sz w:val="28"/>
          <w:szCs w:val="28"/>
          <w:lang w:val="de-DE"/>
        </w:rPr>
        <w:t>Lehr- und Versuchsanstalt für Viehhaltung Hofgut Neumühle</w:t>
      </w:r>
    </w:p>
    <w:p w14:paraId="7DF90A59" w14:textId="77777777" w:rsidR="00EF1842" w:rsidRPr="00070863" w:rsidRDefault="00EF1842" w:rsidP="00E80935">
      <w:pPr>
        <w:rPr>
          <w:rFonts w:ascii="Helvetica" w:hAnsi="Helvetica" w:cs="Arial"/>
          <w:b/>
          <w:sz w:val="28"/>
          <w:szCs w:val="28"/>
          <w:lang w:val="de-DE"/>
        </w:rPr>
      </w:pPr>
    </w:p>
    <w:p w14:paraId="560EF649" w14:textId="77777777" w:rsidR="00EF1842" w:rsidRPr="00F34C31" w:rsidRDefault="00C72C21" w:rsidP="00EF1842">
      <w:pPr>
        <w:widowControl w:val="0"/>
        <w:rPr>
          <w:rFonts w:ascii="Helvetica" w:eastAsia="Calibri" w:hAnsi="Helvetica" w:cs="Calibri"/>
          <w:b/>
          <w:sz w:val="28"/>
          <w:szCs w:val="28"/>
        </w:rPr>
      </w:pPr>
      <w:r w:rsidRPr="00F34C31">
        <w:rPr>
          <w:rFonts w:ascii="Helvetica" w:hAnsi="Helvetica" w:cs="Arial"/>
          <w:b/>
          <w:sz w:val="28"/>
          <w:szCs w:val="28"/>
        </w:rPr>
        <w:t xml:space="preserve">Title: </w:t>
      </w:r>
      <w:r w:rsidR="00363DC3" w:rsidRPr="00F34C31">
        <w:rPr>
          <w:rFonts w:ascii="Helvetica" w:hAnsi="Helvetica" w:cs="Calibri"/>
          <w:b/>
          <w:sz w:val="28"/>
          <w:szCs w:val="28"/>
        </w:rPr>
        <w:t>Noninvasive EEG Recordings from Freely Moving Piglets</w:t>
      </w:r>
    </w:p>
    <w:p w14:paraId="170B3566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240C4C98" w14:textId="77777777" w:rsidR="00CB2762" w:rsidRDefault="00CE10F2" w:rsidP="00CB2762">
      <w:pPr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5E2DA8">
        <w:rPr>
          <w:rFonts w:ascii="Helvetica" w:hAnsi="Helvetica"/>
          <w:b/>
          <w:sz w:val="22"/>
          <w:szCs w:val="22"/>
        </w:rPr>
        <w:t xml:space="preserve">ng Author: </w:t>
      </w:r>
    </w:p>
    <w:p w14:paraId="06E32216" w14:textId="77777777" w:rsidR="00F34C31" w:rsidRPr="00F34C31" w:rsidRDefault="00F34C31" w:rsidP="00F34C31">
      <w:pPr>
        <w:rPr>
          <w:rFonts w:ascii="Helvetica" w:hAnsi="Helvetica" w:cs="Calibri"/>
          <w:sz w:val="22"/>
          <w:szCs w:val="22"/>
        </w:rPr>
      </w:pPr>
      <w:r w:rsidRPr="00F34C31">
        <w:rPr>
          <w:rFonts w:ascii="Helvetica" w:hAnsi="Helvetica" w:cs="Calibri"/>
          <w:sz w:val="22"/>
          <w:szCs w:val="22"/>
        </w:rPr>
        <w:t xml:space="preserve">Nora V. de Camp </w:t>
      </w:r>
    </w:p>
    <w:p w14:paraId="529F68AD" w14:textId="77777777" w:rsidR="00F34C31" w:rsidRPr="009F0168" w:rsidRDefault="00AC6A12" w:rsidP="00F34C31">
      <w:pPr>
        <w:rPr>
          <w:rFonts w:ascii="Helvetica" w:hAnsi="Helvetica" w:cs="Calibri"/>
          <w:sz w:val="22"/>
          <w:szCs w:val="22"/>
          <w:lang w:val="de-DE"/>
        </w:rPr>
      </w:pPr>
      <w:hyperlink r:id="rId8" w:history="1">
        <w:r w:rsidR="00F34C31" w:rsidRPr="009F0168">
          <w:rPr>
            <w:rStyle w:val="Hyperlink"/>
            <w:rFonts w:ascii="Helvetica" w:hAnsi="Helvetica" w:cs="Calibri"/>
            <w:sz w:val="22"/>
            <w:szCs w:val="22"/>
            <w:lang w:val="de-DE"/>
          </w:rPr>
          <w:t>ndecamp@zedat.fu-berlin.de</w:t>
        </w:r>
      </w:hyperlink>
      <w:r w:rsidR="00F34C31" w:rsidRPr="009F0168">
        <w:rPr>
          <w:rFonts w:ascii="Helvetica" w:hAnsi="Helvetica" w:cs="Calibri"/>
          <w:sz w:val="22"/>
          <w:szCs w:val="22"/>
          <w:lang w:val="de-DE"/>
        </w:rPr>
        <w:t xml:space="preserve"> </w:t>
      </w:r>
    </w:p>
    <w:p w14:paraId="487FA803" w14:textId="41F34E8E" w:rsidR="00F34C31" w:rsidRPr="009F0168" w:rsidRDefault="00F34C31" w:rsidP="00F34C31">
      <w:pPr>
        <w:rPr>
          <w:rFonts w:ascii="Helvetica" w:hAnsi="Helvetica" w:cs="Calibri"/>
          <w:sz w:val="22"/>
          <w:szCs w:val="22"/>
          <w:lang w:val="de-DE"/>
        </w:rPr>
      </w:pPr>
      <w:r w:rsidRPr="009F0168">
        <w:rPr>
          <w:rFonts w:ascii="Helvetica" w:hAnsi="Helvetica" w:cs="Calibri"/>
          <w:sz w:val="22"/>
          <w:szCs w:val="22"/>
          <w:lang w:val="de-DE"/>
        </w:rPr>
        <w:t>Tel: 0049  151 23 21 26 20</w:t>
      </w:r>
    </w:p>
    <w:p w14:paraId="645D5BE5" w14:textId="77777777" w:rsidR="00D14128" w:rsidRPr="009F0168" w:rsidRDefault="00D14128" w:rsidP="004F4783">
      <w:pPr>
        <w:rPr>
          <w:rFonts w:ascii="Helvetica" w:hAnsi="Helvetica" w:cs="Calibri"/>
          <w:color w:val="000000"/>
          <w:sz w:val="22"/>
          <w:szCs w:val="22"/>
          <w:lang w:val="de-DE"/>
        </w:rPr>
      </w:pPr>
    </w:p>
    <w:p w14:paraId="60340F25" w14:textId="2E1967D7" w:rsidR="00BE056A" w:rsidRDefault="00F0293A" w:rsidP="00BE056A">
      <w:pPr>
        <w:rPr>
          <w:rFonts w:ascii="Helvetica" w:eastAsia="Calibri" w:hAnsi="Helvetica" w:cs="Calibri"/>
          <w:sz w:val="22"/>
          <w:szCs w:val="22"/>
        </w:rPr>
      </w:pPr>
      <w:r w:rsidRPr="00F34C31">
        <w:rPr>
          <w:rFonts w:ascii="Helvetica" w:hAnsi="Helvetica"/>
          <w:b/>
          <w:sz w:val="22"/>
          <w:szCs w:val="22"/>
        </w:rPr>
        <w:t>Co-authors</w:t>
      </w:r>
      <w:r w:rsidR="0085589E" w:rsidRPr="00F34C31">
        <w:rPr>
          <w:rFonts w:ascii="Helvetica" w:hAnsi="Helvetica"/>
          <w:b/>
          <w:sz w:val="22"/>
          <w:szCs w:val="22"/>
        </w:rPr>
        <w:t>:</w:t>
      </w:r>
      <w:r w:rsidR="006813E7" w:rsidRPr="00F34C31">
        <w:rPr>
          <w:rFonts w:ascii="Helvetica" w:hAnsi="Helvetica"/>
          <w:sz w:val="22"/>
          <w:szCs w:val="22"/>
        </w:rPr>
        <w:t xml:space="preserve"> </w:t>
      </w:r>
      <w:hyperlink r:id="rId9" w:history="1">
        <w:r w:rsidR="00F34C31" w:rsidRPr="00F34C31">
          <w:rPr>
            <w:rStyle w:val="Hyperlink"/>
            <w:rFonts w:ascii="Helvetica" w:hAnsi="Helvetica" w:cs="Calibri"/>
            <w:sz w:val="22"/>
            <w:szCs w:val="22"/>
          </w:rPr>
          <w:t>juergen.bergeler@fu-berlin.de</w:t>
        </w:r>
      </w:hyperlink>
      <w:r w:rsidR="00F34C31" w:rsidRPr="00F34C31">
        <w:rPr>
          <w:rFonts w:ascii="Helvetica" w:hAnsi="Helvetica" w:cs="Calibri"/>
          <w:sz w:val="22"/>
          <w:szCs w:val="22"/>
        </w:rPr>
        <w:t xml:space="preserve">, </w:t>
      </w:r>
      <w:hyperlink r:id="rId10" w:history="1">
        <w:r w:rsidR="00F34C31" w:rsidRPr="00F34C31">
          <w:rPr>
            <w:rStyle w:val="Hyperlink"/>
            <w:rFonts w:ascii="Helvetica" w:hAnsi="Helvetica"/>
            <w:sz w:val="22"/>
            <w:szCs w:val="22"/>
          </w:rPr>
          <w:t>silke.dietze@fu-berlin.de</w:t>
        </w:r>
      </w:hyperlink>
      <w:r w:rsidR="00F34C31" w:rsidRPr="00F34C31">
        <w:rPr>
          <w:rFonts w:ascii="Helvetica" w:hAnsi="Helvetica" w:cs="Calibri"/>
          <w:sz w:val="22"/>
          <w:szCs w:val="22"/>
        </w:rPr>
        <w:t xml:space="preserve">, </w:t>
      </w:r>
      <w:hyperlink r:id="rId11" w:history="1">
        <w:r w:rsidR="00F34C31" w:rsidRPr="00F34C31">
          <w:rPr>
            <w:rStyle w:val="Hyperlink"/>
            <w:rFonts w:ascii="Helvetica" w:hAnsi="Helvetica"/>
            <w:sz w:val="22"/>
            <w:szCs w:val="22"/>
          </w:rPr>
          <w:t>M.Klassen@neumuehle.BV-Pfalz.de</w:t>
        </w:r>
      </w:hyperlink>
      <w:r w:rsidR="00F34C31" w:rsidRPr="00F34C31">
        <w:rPr>
          <w:rFonts w:ascii="Helvetica" w:hAnsi="Helvetica"/>
          <w:sz w:val="22"/>
          <w:szCs w:val="22"/>
        </w:rPr>
        <w:t xml:space="preserve"> </w:t>
      </w:r>
    </w:p>
    <w:p w14:paraId="1FB17D2C" w14:textId="77777777" w:rsidR="00BE056A" w:rsidRPr="00BE056A" w:rsidRDefault="00BE056A" w:rsidP="00BE056A">
      <w:pPr>
        <w:rPr>
          <w:rFonts w:ascii="Helvetica" w:eastAsia="Calibri" w:hAnsi="Helvetica" w:cs="Calibri"/>
          <w:sz w:val="22"/>
          <w:szCs w:val="22"/>
        </w:rPr>
      </w:pPr>
    </w:p>
    <w:p w14:paraId="7DF66901" w14:textId="7ECF8E8D" w:rsidR="00AA132F" w:rsidRPr="003C06C8" w:rsidRDefault="003C06C8" w:rsidP="00BE056A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BE056A">
        <w:rPr>
          <w:rFonts w:ascii="Helvetica" w:hAnsi="Helvetica"/>
          <w:sz w:val="22"/>
        </w:rPr>
        <w:t>? N</w:t>
      </w:r>
    </w:p>
    <w:p w14:paraId="7127359C" w14:textId="44A33473" w:rsidR="003C06C8" w:rsidRDefault="003C06C8" w:rsidP="003C06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E056A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 </w:t>
      </w:r>
    </w:p>
    <w:p w14:paraId="08409165" w14:textId="77777777" w:rsidR="003C06C8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2" w:history="1">
        <w:proofErr w:type="gramStart"/>
        <w:r w:rsidR="0098401A"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="0098401A"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AEE661B" w14:textId="77777777" w:rsidR="00BE056A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Which steps of your protocol will viewers benefit most from having filmed? </w:t>
      </w:r>
    </w:p>
    <w:p w14:paraId="69B5E5AC" w14:textId="2CF54A2C" w:rsidR="00851B3E" w:rsidRPr="00BE056A" w:rsidRDefault="006A340C" w:rsidP="00BE056A">
      <w:pPr>
        <w:spacing w:before="120"/>
        <w:rPr>
          <w:rFonts w:ascii="Helvetica" w:hAnsi="Helvetica"/>
          <w:b/>
          <w:color w:val="3366FF"/>
          <w:sz w:val="22"/>
        </w:rPr>
      </w:pPr>
      <w:r w:rsidRPr="00921595">
        <w:rPr>
          <w:rFonts w:ascii="Helvetica" w:hAnsi="Helvetica"/>
          <w:sz w:val="22"/>
        </w:rPr>
        <w:t>2.1</w:t>
      </w:r>
      <w:proofErr w:type="gramStart"/>
      <w:r w:rsidR="00BE056A" w:rsidRPr="00921595">
        <w:rPr>
          <w:rFonts w:ascii="Helvetica" w:hAnsi="Helvetica"/>
          <w:sz w:val="22"/>
        </w:rPr>
        <w:t>.</w:t>
      </w:r>
      <w:r w:rsidRPr="00921595">
        <w:rPr>
          <w:rFonts w:ascii="Helvetica" w:hAnsi="Helvetica"/>
          <w:sz w:val="22"/>
        </w:rPr>
        <w:t>,</w:t>
      </w:r>
      <w:proofErr w:type="gramEnd"/>
      <w:r w:rsidRPr="00921595">
        <w:rPr>
          <w:rFonts w:ascii="Helvetica" w:hAnsi="Helvetica"/>
          <w:sz w:val="22"/>
        </w:rPr>
        <w:t xml:space="preserve"> 2.3</w:t>
      </w:r>
      <w:r w:rsidR="00BE056A" w:rsidRPr="00921595">
        <w:rPr>
          <w:rFonts w:ascii="Helvetica" w:hAnsi="Helvetica"/>
          <w:sz w:val="22"/>
        </w:rPr>
        <w:t>.</w:t>
      </w:r>
      <w:r w:rsidRPr="00921595">
        <w:rPr>
          <w:rFonts w:ascii="Helvetica" w:hAnsi="Helvetica"/>
          <w:sz w:val="22"/>
        </w:rPr>
        <w:t>,</w:t>
      </w:r>
      <w:r w:rsidRPr="00BE056A">
        <w:rPr>
          <w:rFonts w:ascii="Helvetica" w:hAnsi="Helvetica"/>
          <w:b/>
          <w:sz w:val="22"/>
        </w:rPr>
        <w:t xml:space="preserve"> </w:t>
      </w:r>
      <w:r w:rsidRPr="00921595">
        <w:rPr>
          <w:rFonts w:ascii="Helvetica" w:hAnsi="Helvetica"/>
          <w:sz w:val="22"/>
        </w:rPr>
        <w:t>3.3</w:t>
      </w:r>
      <w:r w:rsidR="00BE056A" w:rsidRPr="00921595">
        <w:rPr>
          <w:rFonts w:ascii="Helvetica" w:hAnsi="Helvetica"/>
          <w:sz w:val="22"/>
        </w:rPr>
        <w:t>.</w:t>
      </w:r>
      <w:r w:rsidRPr="00921595">
        <w:rPr>
          <w:rFonts w:ascii="Helvetica" w:hAnsi="Helvetica"/>
          <w:sz w:val="22"/>
        </w:rPr>
        <w:t>, 3.4</w:t>
      </w:r>
      <w:r w:rsidR="00BE056A" w:rsidRPr="00921595">
        <w:rPr>
          <w:rFonts w:ascii="Helvetica" w:hAnsi="Helvetica"/>
          <w:sz w:val="22"/>
        </w:rPr>
        <w:t>.</w:t>
      </w:r>
      <w:r w:rsidRPr="00921595">
        <w:rPr>
          <w:rFonts w:ascii="Helvetica" w:hAnsi="Helvetica"/>
          <w:sz w:val="22"/>
        </w:rPr>
        <w:t>, 3.6</w:t>
      </w:r>
      <w:r w:rsidR="00BE056A" w:rsidRPr="00921595">
        <w:rPr>
          <w:rFonts w:ascii="Helvetica" w:hAnsi="Helvetica"/>
          <w:sz w:val="22"/>
        </w:rPr>
        <w:t>.</w:t>
      </w:r>
      <w:r w:rsidRPr="00921595">
        <w:rPr>
          <w:rFonts w:ascii="Helvetica" w:hAnsi="Helvetica"/>
          <w:sz w:val="22"/>
        </w:rPr>
        <w:t>, 3.8</w:t>
      </w:r>
      <w:r w:rsidR="00BE056A" w:rsidRPr="00921595">
        <w:rPr>
          <w:rFonts w:ascii="Helvetica" w:hAnsi="Helvetica"/>
          <w:sz w:val="22"/>
        </w:rPr>
        <w:t>.</w:t>
      </w:r>
    </w:p>
    <w:p w14:paraId="57A45F20" w14:textId="77777777" w:rsidR="00BE056A" w:rsidRDefault="00654735" w:rsidP="00BE056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</w:p>
    <w:p w14:paraId="5B4CD198" w14:textId="57E2338D" w:rsidR="00851B3E" w:rsidRPr="00851B3E" w:rsidRDefault="00BE056A" w:rsidP="00BE056A">
      <w:pPr>
        <w:spacing w:before="120"/>
        <w:rPr>
          <w:rFonts w:ascii="Helvetica" w:hAnsi="Helvetica"/>
          <w:color w:val="3366FF"/>
          <w:sz w:val="22"/>
        </w:rPr>
      </w:pPr>
      <w:r w:rsidRPr="00921595">
        <w:rPr>
          <w:rFonts w:ascii="Helvetica" w:hAnsi="Helvetica"/>
          <w:sz w:val="22"/>
        </w:rPr>
        <w:t>3.4.</w:t>
      </w:r>
      <w:r>
        <w:rPr>
          <w:rFonts w:ascii="Helvetica" w:hAnsi="Helvetica"/>
          <w:b/>
          <w:sz w:val="22"/>
        </w:rPr>
        <w:t xml:space="preserve"> </w:t>
      </w:r>
      <w:proofErr w:type="gramStart"/>
      <w:r w:rsidR="00E64558">
        <w:rPr>
          <w:rFonts w:ascii="Helvetica" w:hAnsi="Helvetica"/>
          <w:sz w:val="22"/>
        </w:rPr>
        <w:t>thorough</w:t>
      </w:r>
      <w:proofErr w:type="gramEnd"/>
      <w:r w:rsidR="00E64558">
        <w:rPr>
          <w:rFonts w:ascii="Helvetica" w:hAnsi="Helvetica"/>
          <w:sz w:val="22"/>
        </w:rPr>
        <w:t xml:space="preserve"> cleaning of skin</w:t>
      </w:r>
    </w:p>
    <w:p w14:paraId="2D11A956" w14:textId="12C46521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</w:t>
      </w:r>
      <w:r w:rsidR="00BE056A">
        <w:rPr>
          <w:rFonts w:ascii="Helvetica" w:hAnsi="Helvetica"/>
          <w:sz w:val="22"/>
          <w:szCs w:val="22"/>
        </w:rPr>
        <w:t>? N</w:t>
      </w:r>
    </w:p>
    <w:p w14:paraId="199A0F0D" w14:textId="5631A6EA" w:rsidR="00CE10F2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49DD4B5B" w14:textId="49A0AE8F" w:rsidR="00052C47" w:rsidRPr="00BE056A" w:rsidRDefault="00052C47" w:rsidP="00CE10F2">
      <w:pPr>
        <w:rPr>
          <w:rFonts w:ascii="Helvetica" w:hAnsi="Helvetica"/>
          <w:b/>
          <w:bCs/>
          <w:sz w:val="22"/>
          <w:szCs w:val="22"/>
        </w:rPr>
      </w:pPr>
    </w:p>
    <w:p w14:paraId="34558F3F" w14:textId="66838552" w:rsidR="00052C47" w:rsidRPr="00EB45DF" w:rsidRDefault="00C80AB4" w:rsidP="00CE10F2">
      <w:pPr>
        <w:rPr>
          <w:rFonts w:ascii="Helvetica" w:hAnsi="Helvetica" w:cstheme="minorHAnsi"/>
          <w:b/>
        </w:rPr>
      </w:pPr>
      <w:r w:rsidRPr="00BE056A">
        <w:rPr>
          <w:rFonts w:ascii="Helvetica" w:hAnsi="Helvetica" w:cstheme="minorHAnsi"/>
        </w:rPr>
        <w:t>The experimental goal is to record telemetric electroencephalograms</w:t>
      </w:r>
      <w:r w:rsidR="00921595">
        <w:rPr>
          <w:rFonts w:ascii="Helvetica" w:hAnsi="Helvetica" w:cstheme="minorHAnsi"/>
        </w:rPr>
        <w:t xml:space="preserve">, or EEG, from freely </w:t>
      </w:r>
      <w:r w:rsidRPr="00BE056A">
        <w:rPr>
          <w:rFonts w:ascii="Helvetica" w:hAnsi="Helvetica" w:cstheme="minorHAnsi"/>
        </w:rPr>
        <w:t xml:space="preserve">moving piglets </w:t>
      </w:r>
      <w:r w:rsidR="00921595">
        <w:rPr>
          <w:rFonts w:ascii="Helvetica" w:hAnsi="Helvetica" w:cstheme="minorHAnsi"/>
        </w:rPr>
        <w:t>with</w:t>
      </w:r>
      <w:r w:rsidRPr="00BE056A">
        <w:rPr>
          <w:rFonts w:ascii="Helvetica" w:hAnsi="Helvetica" w:cstheme="minorHAnsi"/>
        </w:rPr>
        <w:t>in the pigpen without the use of sedatives</w:t>
      </w:r>
      <w:r w:rsidR="00EB45DF">
        <w:rPr>
          <w:rFonts w:ascii="Helvetica" w:hAnsi="Helvetica" w:cstheme="minorHAnsi"/>
        </w:rPr>
        <w:t xml:space="preserve"> to</w:t>
      </w:r>
      <w:r w:rsidRPr="00BE056A">
        <w:rPr>
          <w:rFonts w:ascii="Helvetica" w:hAnsi="Helvetica" w:cstheme="minorHAnsi"/>
        </w:rPr>
        <w:t xml:space="preserve"> record typical EEG patterns</w:t>
      </w:r>
      <w:r w:rsidR="00EB45DF">
        <w:rPr>
          <w:rFonts w:ascii="Helvetica" w:hAnsi="Helvetica" w:cstheme="minorHAnsi"/>
        </w:rPr>
        <w:t xml:space="preserve">, </w:t>
      </w:r>
      <w:r w:rsidR="00EB45DF" w:rsidRPr="00BE056A">
        <w:rPr>
          <w:rFonts w:ascii="Helvetica" w:hAnsi="Helvetica" w:cstheme="minorHAnsi"/>
        </w:rPr>
        <w:t>like spindle bursts during cortical maturation</w:t>
      </w:r>
      <w:r w:rsidR="00EB45DF">
        <w:rPr>
          <w:rFonts w:ascii="Helvetica" w:hAnsi="Helvetica" w:cstheme="minorHAnsi"/>
        </w:rPr>
        <w:t>,</w:t>
      </w:r>
      <w:r w:rsidRPr="00BE056A">
        <w:rPr>
          <w:rFonts w:ascii="Helvetica" w:hAnsi="Helvetica" w:cstheme="minorHAnsi"/>
        </w:rPr>
        <w:t xml:space="preserve"> during non-</w:t>
      </w:r>
      <w:r w:rsidR="00EB45DF">
        <w:rPr>
          <w:rFonts w:ascii="Helvetica" w:hAnsi="Helvetica" w:cstheme="minorHAnsi"/>
        </w:rPr>
        <w:t>rapid eye movement, or REM,</w:t>
      </w:r>
      <w:r w:rsidRPr="00BE056A">
        <w:rPr>
          <w:rFonts w:ascii="Helvetica" w:hAnsi="Helvetica" w:cstheme="minorHAnsi"/>
        </w:rPr>
        <w:t xml:space="preserve"> sleep.</w:t>
      </w:r>
      <w:r w:rsidR="00BE056A" w:rsidRPr="00BE056A">
        <w:rPr>
          <w:rFonts w:ascii="Helvetica" w:hAnsi="Helvetica" w:cstheme="minorHAnsi"/>
        </w:rPr>
        <w:t xml:space="preserve"> </w:t>
      </w:r>
      <w:r w:rsidR="00BE056A" w:rsidRPr="00BE056A">
        <w:rPr>
          <w:rFonts w:ascii="Helvetica" w:hAnsi="Helvetica" w:cstheme="minorHAnsi"/>
          <w:b/>
        </w:rPr>
        <w:t>(Intro)</w:t>
      </w:r>
    </w:p>
    <w:p w14:paraId="4640322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7D0C023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BE48C35" w14:textId="0345AFA0" w:rsidR="006F5B4E" w:rsidRPr="00F146E3" w:rsidRDefault="003A242A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Nora de Camp</w:t>
      </w:r>
      <w:r w:rsidR="006F5B4E" w:rsidRPr="00F146E3">
        <w:rPr>
          <w:rFonts w:ascii="Helvetica" w:hAnsi="Helvetica" w:cs="Arial"/>
          <w:szCs w:val="24"/>
        </w:rPr>
        <w:t>: This method can he</w:t>
      </w:r>
      <w:r w:rsidR="00BE056A">
        <w:rPr>
          <w:rFonts w:ascii="Helvetica" w:hAnsi="Helvetica" w:cs="Arial"/>
          <w:szCs w:val="24"/>
        </w:rPr>
        <w:t xml:space="preserve">lp answer key questions in the neuroscience </w:t>
      </w:r>
      <w:r w:rsidR="006F5B4E" w:rsidRPr="00F146E3">
        <w:rPr>
          <w:rFonts w:ascii="Helvetica" w:hAnsi="Helvetica" w:cs="Arial"/>
          <w:szCs w:val="24"/>
        </w:rPr>
        <w:t>f</w:t>
      </w:r>
      <w:r w:rsidR="00921595">
        <w:rPr>
          <w:rFonts w:ascii="Helvetica" w:hAnsi="Helvetica" w:cs="Arial"/>
          <w:szCs w:val="24"/>
        </w:rPr>
        <w:t>ield</w:t>
      </w:r>
      <w:r w:rsidR="00BE056A">
        <w:rPr>
          <w:rFonts w:ascii="Helvetica" w:hAnsi="Helvetica" w:cs="Arial"/>
          <w:szCs w:val="24"/>
        </w:rPr>
        <w:t xml:space="preserve"> about </w:t>
      </w:r>
      <w:r>
        <w:rPr>
          <w:rFonts w:ascii="Helvetica" w:hAnsi="Helvetica" w:cs="Arial"/>
          <w:szCs w:val="24"/>
        </w:rPr>
        <w:t>cortical development</w:t>
      </w:r>
      <w:r w:rsidR="00BE056A">
        <w:rPr>
          <w:rFonts w:ascii="Helvetica" w:hAnsi="Helvetica" w:cs="Arial"/>
          <w:szCs w:val="24"/>
        </w:rPr>
        <w:t>.</w:t>
      </w:r>
      <w:r w:rsidR="006F5B4E" w:rsidRPr="00F146E3">
        <w:rPr>
          <w:rFonts w:ascii="Helvetica" w:hAnsi="Helvetica" w:cs="Arial"/>
          <w:szCs w:val="24"/>
        </w:rPr>
        <w:t xml:space="preserve"> </w:t>
      </w:r>
    </w:p>
    <w:p w14:paraId="39E3C511" w14:textId="32D134AB" w:rsidR="006F5B4E" w:rsidRPr="00F146E3" w:rsidRDefault="003A242A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Jürgen Bergeler</w:t>
      </w:r>
      <w:r w:rsidR="006F5B4E" w:rsidRPr="00F146E3">
        <w:rPr>
          <w:rFonts w:ascii="Helvetica" w:hAnsi="Helvetica" w:cs="Arial"/>
          <w:szCs w:val="24"/>
        </w:rPr>
        <w:t>: The main advant</w:t>
      </w:r>
      <w:r w:rsidR="00BE056A">
        <w:rPr>
          <w:rFonts w:ascii="Helvetica" w:hAnsi="Helvetica" w:cs="Arial"/>
          <w:szCs w:val="24"/>
        </w:rPr>
        <w:t>age of this technique is that the animals</w:t>
      </w:r>
      <w:r>
        <w:rPr>
          <w:rFonts w:ascii="Helvetica" w:hAnsi="Helvetica" w:cs="Arial"/>
          <w:szCs w:val="24"/>
        </w:rPr>
        <w:t xml:space="preserve"> </w:t>
      </w:r>
      <w:r w:rsidR="00BE056A">
        <w:rPr>
          <w:rFonts w:ascii="Helvetica" w:hAnsi="Helvetica" w:cs="Arial"/>
          <w:szCs w:val="24"/>
        </w:rPr>
        <w:t>do</w:t>
      </w:r>
      <w:r>
        <w:rPr>
          <w:rFonts w:ascii="Helvetica" w:hAnsi="Helvetica" w:cs="Arial"/>
          <w:szCs w:val="24"/>
        </w:rPr>
        <w:t xml:space="preserve"> not</w:t>
      </w:r>
      <w:r w:rsidR="00BE056A">
        <w:rPr>
          <w:rFonts w:ascii="Helvetica" w:hAnsi="Helvetica" w:cs="Arial"/>
          <w:szCs w:val="24"/>
        </w:rPr>
        <w:t xml:space="preserve"> need to</w:t>
      </w:r>
      <w:r>
        <w:rPr>
          <w:rFonts w:ascii="Helvetica" w:hAnsi="Helvetica" w:cs="Arial"/>
          <w:szCs w:val="24"/>
        </w:rPr>
        <w:t xml:space="preserve"> be sedated</w:t>
      </w:r>
      <w:r w:rsidR="00BE056A">
        <w:rPr>
          <w:rFonts w:ascii="Helvetica" w:hAnsi="Helvetica" w:cs="Arial"/>
          <w:szCs w:val="24"/>
        </w:rPr>
        <w:t>.</w:t>
      </w:r>
      <w:r w:rsidR="006F5B4E" w:rsidRPr="00F146E3">
        <w:rPr>
          <w:rFonts w:ascii="Helvetica" w:hAnsi="Helvetica" w:cs="Arial"/>
          <w:szCs w:val="24"/>
        </w:rPr>
        <w:t xml:space="preserve">   </w:t>
      </w:r>
    </w:p>
    <w:p w14:paraId="720BE1BC" w14:textId="77777777"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CDFCADA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59B4FAAF" w14:textId="449E8479" w:rsidR="006F5B4E" w:rsidRPr="00F146E3" w:rsidRDefault="003A242A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Silke Dietze</w:t>
      </w:r>
      <w:r w:rsidR="006F5B4E" w:rsidRPr="00F146E3">
        <w:rPr>
          <w:rFonts w:ascii="Helvetica" w:hAnsi="Helvetica" w:cs="Arial"/>
          <w:szCs w:val="24"/>
        </w:rPr>
        <w:t xml:space="preserve">: Generally, individuals new to this method will struggle because </w:t>
      </w:r>
      <w:r w:rsidR="00921595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 xml:space="preserve">animals are </w:t>
      </w:r>
      <w:r w:rsidR="00921595">
        <w:rPr>
          <w:rFonts w:ascii="Helvetica" w:hAnsi="Helvetica" w:cs="Arial"/>
          <w:szCs w:val="24"/>
        </w:rPr>
        <w:t xml:space="preserve">handled when they are </w:t>
      </w:r>
      <w:r>
        <w:rPr>
          <w:rFonts w:ascii="Helvetica" w:hAnsi="Helvetica" w:cs="Arial"/>
          <w:szCs w:val="24"/>
        </w:rPr>
        <w:t xml:space="preserve">awake and the experimenter must work </w:t>
      </w:r>
      <w:r w:rsidR="00921595">
        <w:rPr>
          <w:rFonts w:ascii="Helvetica" w:hAnsi="Helvetica" w:cs="Arial"/>
          <w:szCs w:val="24"/>
        </w:rPr>
        <w:t>quickly</w:t>
      </w:r>
      <w:r w:rsidR="00BE056A">
        <w:rPr>
          <w:rFonts w:ascii="Helvetica" w:hAnsi="Helvetica" w:cs="Arial"/>
          <w:szCs w:val="24"/>
        </w:rPr>
        <w:t>.</w:t>
      </w:r>
    </w:p>
    <w:p w14:paraId="0B7B0FAB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08548658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2DB299C3" w14:textId="77777777" w:rsidR="003C06C8" w:rsidRPr="003C06C8" w:rsidRDefault="003C06C8" w:rsidP="003C06C8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679692F9" w14:textId="62381EAA" w:rsidR="0040508E" w:rsidRPr="00BE056A" w:rsidRDefault="009F0168" w:rsidP="009F0168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All procedures were approved by the local ethics committee (@23177-07/G10-1-010/G 15-5-011), and followed the European and German national regulations (European Communities Council Directive 86/609/ECC; </w:t>
      </w:r>
      <w:proofErr w:type="spellStart"/>
      <w:r>
        <w:rPr>
          <w:rFonts w:ascii="Helvetica" w:hAnsi="Helvetica" w:cs="Arial"/>
          <w:szCs w:val="24"/>
        </w:rPr>
        <w:t>Tierschutzgesetz</w:t>
      </w:r>
      <w:proofErr w:type="spellEnd"/>
      <w:r>
        <w:rPr>
          <w:rFonts w:ascii="Helvetica" w:hAnsi="Helvetica" w:cs="Arial"/>
          <w:szCs w:val="24"/>
        </w:rPr>
        <w:t>). All animal procedures were performed in accordance with the [</w:t>
      </w:r>
      <w:proofErr w:type="spellStart"/>
      <w:r>
        <w:rPr>
          <w:rFonts w:ascii="Helvetica" w:hAnsi="Helvetica" w:cs="Arial"/>
          <w:szCs w:val="24"/>
        </w:rPr>
        <w:t>Hofgut</w:t>
      </w:r>
      <w:proofErr w:type="spellEnd"/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Neumuhle</w:t>
      </w:r>
      <w:proofErr w:type="spellEnd"/>
      <w:r>
        <w:rPr>
          <w:rFonts w:ascii="Helvetica" w:hAnsi="Helvetica" w:cs="Arial"/>
          <w:szCs w:val="24"/>
        </w:rPr>
        <w:t xml:space="preserve">] animal care committee’s regulations. </w:t>
      </w:r>
    </w:p>
    <w:p w14:paraId="3B444439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44FA1F24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F2CB577" w14:textId="77777777" w:rsidR="00605F11" w:rsidRPr="00DF427E" w:rsidRDefault="00DF427E" w:rsidP="00605F1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Equipment and Piglet Preparation</w:t>
      </w:r>
    </w:p>
    <w:p w14:paraId="013A7E76" w14:textId="3F24164F" w:rsidR="00DF427E" w:rsidRDefault="00DF427E" w:rsidP="00DF427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Arial"/>
          <w:szCs w:val="24"/>
        </w:rPr>
        <w:t>Before beginning the experiment</w:t>
      </w:r>
      <w:r w:rsidR="00FD1974">
        <w:rPr>
          <w:rFonts w:ascii="Helvetica" w:hAnsi="Helvetica" w:cs="Arial"/>
          <w:szCs w:val="24"/>
        </w:rPr>
        <w:t xml:space="preserve">, </w:t>
      </w:r>
      <w:r w:rsidR="00BF4766" w:rsidRPr="00BF4766">
        <w:rPr>
          <w:rFonts w:ascii="Helvetica" w:hAnsi="Helvetica"/>
        </w:rPr>
        <w:t xml:space="preserve">find an adequate location for the set-up </w:t>
      </w:r>
      <w:r>
        <w:rPr>
          <w:rFonts w:ascii="Helvetica" w:hAnsi="Helvetica"/>
          <w:b/>
        </w:rPr>
        <w:t>[2-MED]</w:t>
      </w:r>
      <w:r w:rsidR="00BF4766" w:rsidRPr="00BF4766">
        <w:rPr>
          <w:rFonts w:ascii="Helvetica" w:hAnsi="Helvetica"/>
        </w:rPr>
        <w:t>.</w:t>
      </w:r>
      <w:r w:rsidR="00DC168A">
        <w:rPr>
          <w:rFonts w:ascii="Helvetica" w:hAnsi="Helvetica"/>
        </w:rPr>
        <w:br/>
      </w:r>
    </w:p>
    <w:p w14:paraId="3C121B62" w14:textId="32E565FC" w:rsidR="00DF427E" w:rsidRDefault="00DF427E" w:rsidP="00DF427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FD1974">
        <w:rPr>
          <w:rFonts w:ascii="Helvetica" w:hAnsi="Helvetica"/>
          <w:strike/>
        </w:rPr>
        <w:t>Talent checking for line noise (TEXT:</w:t>
      </w:r>
      <w:r w:rsidR="00BF4766" w:rsidRPr="00FD1974">
        <w:rPr>
          <w:rFonts w:ascii="Helvetica" w:hAnsi="Helvetica"/>
          <w:strike/>
        </w:rPr>
        <w:t xml:space="preserve"> </w:t>
      </w:r>
      <w:r w:rsidRPr="00FD1974">
        <w:rPr>
          <w:rFonts w:ascii="Helvetica" w:hAnsi="Helvetica"/>
          <w:strike/>
        </w:rPr>
        <w:t xml:space="preserve">Line noise: </w:t>
      </w:r>
      <w:r w:rsidR="00BF4766" w:rsidRPr="00FD1974">
        <w:rPr>
          <w:rFonts w:ascii="Helvetica" w:hAnsi="Helvetica"/>
          <w:strike/>
        </w:rPr>
        <w:t>60 or 50 Hz sine wave</w:t>
      </w:r>
      <w:r>
        <w:rPr>
          <w:rFonts w:ascii="Helvetica" w:hAnsi="Helvetica"/>
        </w:rPr>
        <w:t>)</w:t>
      </w:r>
      <w:r w:rsidR="00DC168A">
        <w:rPr>
          <w:rFonts w:ascii="Helvetica" w:hAnsi="Helvetica"/>
        </w:rPr>
        <w:br/>
      </w:r>
    </w:p>
    <w:p w14:paraId="1DB14004" w14:textId="7E10D103" w:rsidR="00DF427E" w:rsidRDefault="00DF427E" w:rsidP="00DF427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finding location for set-up </w:t>
      </w:r>
    </w:p>
    <w:p w14:paraId="317C69E5" w14:textId="7573FF29" w:rsidR="00A84971" w:rsidRPr="00FD1974" w:rsidRDefault="00FD1974" w:rsidP="00DF427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FD1974">
        <w:rPr>
          <w:rFonts w:ascii="Helvetica" w:hAnsi="Helvetica"/>
          <w:strike/>
        </w:rPr>
        <w:t xml:space="preserve">Added shot: </w:t>
      </w:r>
      <w:r w:rsidR="00A84971" w:rsidRPr="00FD1974">
        <w:rPr>
          <w:rFonts w:ascii="Helvetica" w:hAnsi="Helvetica"/>
          <w:strike/>
        </w:rPr>
        <w:t>Talent finding location for antenna</w:t>
      </w:r>
      <w:r w:rsidR="00DC168A" w:rsidRPr="00FD1974">
        <w:rPr>
          <w:rFonts w:ascii="Helvetica" w:hAnsi="Helvetica"/>
          <w:strike/>
        </w:rPr>
        <w:br/>
      </w:r>
    </w:p>
    <w:p w14:paraId="33F1AE59" w14:textId="77777777" w:rsidR="00DF427E" w:rsidRDefault="00DF427E" w:rsidP="00DF427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Use a cable drum to supply the set-up with line power </w:t>
      </w:r>
      <w:r>
        <w:rPr>
          <w:rFonts w:ascii="Helvetica" w:hAnsi="Helvetica"/>
          <w:b/>
        </w:rPr>
        <w:t xml:space="preserve">[1-MED] </w:t>
      </w:r>
      <w:r>
        <w:rPr>
          <w:rFonts w:ascii="Helvetica" w:hAnsi="Helvetica"/>
        </w:rPr>
        <w:t>and c</w:t>
      </w:r>
      <w:r w:rsidR="00BF4766" w:rsidRPr="00BF4766">
        <w:rPr>
          <w:rFonts w:ascii="Helvetica" w:hAnsi="Helvetica"/>
        </w:rPr>
        <w:t xml:space="preserve">onnect the laptop, receiver unit, and </w:t>
      </w:r>
      <w:r>
        <w:rPr>
          <w:rFonts w:ascii="Helvetica" w:hAnsi="Helvetica"/>
        </w:rPr>
        <w:t>analog-to-digital converter as necessary</w:t>
      </w:r>
      <w:r w:rsidR="00BF4766" w:rsidRPr="00BF4766">
        <w:rPr>
          <w:rFonts w:ascii="Helvetica" w:hAnsi="Helvetica"/>
        </w:rPr>
        <w:t xml:space="preserve"> for the specific telemetry system being used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[2-MED]</w:t>
      </w:r>
      <w:r w:rsidR="00BF4766" w:rsidRPr="00BF4766">
        <w:rPr>
          <w:rFonts w:ascii="Helvetica" w:hAnsi="Helvetica"/>
        </w:rPr>
        <w:t>.</w:t>
      </w:r>
    </w:p>
    <w:p w14:paraId="59BA5E74" w14:textId="77777777" w:rsidR="00DF427E" w:rsidRDefault="00DF427E" w:rsidP="00DF427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supplying set-up with line power</w:t>
      </w:r>
    </w:p>
    <w:p w14:paraId="5DC664FA" w14:textId="77777777" w:rsidR="00EB66AE" w:rsidRDefault="00DF427E" w:rsidP="00EB66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connecting laptop and/or receiver unit and/or analog-to-digital converter to telemetry system</w:t>
      </w:r>
      <w:r w:rsidR="00BF4766" w:rsidRPr="00BF4766">
        <w:rPr>
          <w:rFonts w:ascii="Helvetica" w:hAnsi="Helvetica"/>
        </w:rPr>
        <w:t xml:space="preserve"> </w:t>
      </w:r>
    </w:p>
    <w:p w14:paraId="1F1CA6AF" w14:textId="4D1A9240" w:rsidR="00BF4766" w:rsidRPr="00EB66AE" w:rsidRDefault="00BF4766" w:rsidP="00EB66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EB66AE">
        <w:rPr>
          <w:rFonts w:ascii="Helvetica" w:hAnsi="Helvetica"/>
        </w:rPr>
        <w:t xml:space="preserve">Place the electrodes, adhesives, </w:t>
      </w:r>
      <w:r w:rsidR="00DF427E" w:rsidRPr="00EB66AE">
        <w:rPr>
          <w:rFonts w:ascii="Helvetica" w:hAnsi="Helvetica"/>
        </w:rPr>
        <w:t>cotton swabs</w:t>
      </w:r>
      <w:r w:rsidRPr="00EB66AE">
        <w:rPr>
          <w:rFonts w:ascii="Helvetica" w:hAnsi="Helvetica"/>
        </w:rPr>
        <w:t>, wipes,</w:t>
      </w:r>
      <w:r w:rsidR="00DF427E" w:rsidRPr="00EB66AE">
        <w:rPr>
          <w:rFonts w:ascii="Helvetica" w:hAnsi="Helvetica"/>
        </w:rPr>
        <w:t xml:space="preserve"> mixing blocks</w:t>
      </w:r>
      <w:r w:rsidR="00C15D22" w:rsidRPr="00FD1974">
        <w:rPr>
          <w:rFonts w:ascii="Helvetica" w:hAnsi="Helvetica"/>
          <w:color w:val="FF0000"/>
        </w:rPr>
        <w:t>,</w:t>
      </w:r>
      <w:r w:rsidR="00B90D22" w:rsidRPr="00FD1974">
        <w:rPr>
          <w:rFonts w:ascii="Helvetica" w:hAnsi="Helvetica"/>
          <w:color w:val="FF0000"/>
        </w:rPr>
        <w:t xml:space="preserve"> </w:t>
      </w:r>
      <w:r w:rsidR="00C15D22" w:rsidRPr="00FD1974">
        <w:rPr>
          <w:rFonts w:ascii="Helvetica" w:hAnsi="Helvetica"/>
          <w:color w:val="FF0000"/>
        </w:rPr>
        <w:t>sandpaper</w:t>
      </w:r>
      <w:r w:rsidR="00B90D22" w:rsidRPr="00FD1974">
        <w:rPr>
          <w:rFonts w:ascii="Helvetica" w:hAnsi="Helvetica"/>
          <w:color w:val="FF0000"/>
        </w:rPr>
        <w:t xml:space="preserve"> and </w:t>
      </w:r>
      <w:proofErr w:type="spellStart"/>
      <w:r w:rsidR="00B90D22" w:rsidRPr="00FD1974">
        <w:rPr>
          <w:rFonts w:ascii="Helvetica" w:hAnsi="Helvetica"/>
          <w:color w:val="FF0000"/>
        </w:rPr>
        <w:t>abralyt</w:t>
      </w:r>
      <w:proofErr w:type="spellEnd"/>
      <w:r w:rsidRPr="00FD1974">
        <w:rPr>
          <w:rFonts w:ascii="Helvetica" w:hAnsi="Helvetica"/>
          <w:color w:val="FF0000"/>
        </w:rPr>
        <w:t xml:space="preserve"> </w:t>
      </w:r>
      <w:r w:rsidRPr="00EB66AE">
        <w:rPr>
          <w:rFonts w:ascii="Helvetica" w:hAnsi="Helvetica"/>
        </w:rPr>
        <w:t xml:space="preserve">on a separate </w:t>
      </w:r>
      <w:r w:rsidR="00B90D22" w:rsidRPr="00FD1974">
        <w:rPr>
          <w:rFonts w:ascii="Helvetica" w:hAnsi="Helvetica"/>
          <w:color w:val="FF0000"/>
        </w:rPr>
        <w:t>space</w:t>
      </w:r>
      <w:r w:rsidR="00B90D22" w:rsidRPr="00EB66AE">
        <w:rPr>
          <w:rFonts w:ascii="Helvetica" w:hAnsi="Helvetica"/>
        </w:rPr>
        <w:t xml:space="preserve"> </w:t>
      </w:r>
      <w:r w:rsidR="00DF427E" w:rsidRPr="00EB66AE">
        <w:rPr>
          <w:rFonts w:ascii="Helvetica" w:hAnsi="Helvetica"/>
          <w:b/>
        </w:rPr>
        <w:t>[1-CU]</w:t>
      </w:r>
      <w:r w:rsidR="00EB66AE" w:rsidRPr="00EB66AE">
        <w:rPr>
          <w:rFonts w:ascii="Helvetica" w:hAnsi="Helvetica"/>
        </w:rPr>
        <w:t xml:space="preserve"> and cut and solder the electrodes to a</w:t>
      </w:r>
      <w:r w:rsidR="00EB66AE">
        <w:rPr>
          <w:rFonts w:ascii="Helvetica" w:hAnsi="Helvetica"/>
        </w:rPr>
        <w:t>s short a</w:t>
      </w:r>
      <w:r w:rsidR="00EB66AE" w:rsidRPr="00EB66AE">
        <w:rPr>
          <w:rFonts w:ascii="Helvetica" w:hAnsi="Helvetica"/>
        </w:rPr>
        <w:t xml:space="preserve"> length </w:t>
      </w:r>
      <w:r w:rsidR="00EB66AE" w:rsidRPr="00EB66AE">
        <w:rPr>
          <w:rFonts w:ascii="Helvetica" w:hAnsi="Helvetica"/>
          <w:b/>
        </w:rPr>
        <w:t>[</w:t>
      </w:r>
      <w:r w:rsidR="00EB66AE">
        <w:rPr>
          <w:rFonts w:ascii="Helvetica" w:hAnsi="Helvetica"/>
          <w:b/>
        </w:rPr>
        <w:t>2</w:t>
      </w:r>
      <w:r w:rsidR="00EB66AE" w:rsidRPr="00EB66AE">
        <w:rPr>
          <w:rFonts w:ascii="Helvetica" w:hAnsi="Helvetica"/>
          <w:b/>
        </w:rPr>
        <w:t>-MED]</w:t>
      </w:r>
      <w:r w:rsidR="00EB66AE" w:rsidRPr="00EB66AE">
        <w:rPr>
          <w:rFonts w:ascii="Helvetica" w:hAnsi="Helvetica"/>
        </w:rPr>
        <w:t xml:space="preserve"> as possible according to the size of the animal </w:t>
      </w:r>
      <w:r w:rsidR="00EB66AE" w:rsidRPr="00EB66AE">
        <w:rPr>
          <w:rFonts w:ascii="Helvetica" w:hAnsi="Helvetica"/>
          <w:b/>
        </w:rPr>
        <w:t>[</w:t>
      </w:r>
      <w:r w:rsidR="00EB66AE">
        <w:rPr>
          <w:rFonts w:ascii="Helvetica" w:hAnsi="Helvetica"/>
          <w:b/>
        </w:rPr>
        <w:t>3</w:t>
      </w:r>
      <w:r w:rsidR="00EB66AE" w:rsidRPr="00EB66AE">
        <w:rPr>
          <w:rFonts w:ascii="Helvetica" w:hAnsi="Helvetica"/>
          <w:b/>
        </w:rPr>
        <w:t>-CU]</w:t>
      </w:r>
      <w:r w:rsidR="00EB66AE" w:rsidRPr="00EB66AE">
        <w:rPr>
          <w:rFonts w:ascii="Helvetica" w:hAnsi="Helvetica"/>
        </w:rPr>
        <w:t xml:space="preserve">. </w:t>
      </w:r>
    </w:p>
    <w:p w14:paraId="29335594" w14:textId="77777777" w:rsidR="00DF427E" w:rsidRPr="00EB66AE" w:rsidRDefault="00DF427E" w:rsidP="00EB66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Shot of electrodes, adhesives, swabs, wipes, and blocks on table (Video Editor: please indicate each item when mentioned as necessary/appropriate)</w:t>
      </w:r>
    </w:p>
    <w:p w14:paraId="3166C59D" w14:textId="77777777" w:rsidR="00DF427E" w:rsidRDefault="00DF427E" w:rsidP="00DF42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cutting electrode</w:t>
      </w:r>
    </w:p>
    <w:p w14:paraId="4EB7F060" w14:textId="77777777" w:rsidR="00DF427E" w:rsidRDefault="00DF427E" w:rsidP="00DF42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One electrode being soldered</w:t>
      </w:r>
    </w:p>
    <w:p w14:paraId="018D72A3" w14:textId="77777777" w:rsidR="00DF427E" w:rsidRDefault="00DF427E" w:rsidP="00DF427E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2A738FF0" w14:textId="4BF2565C" w:rsidR="00DF427E" w:rsidRDefault="00BF4766" w:rsidP="00BF47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BF4766">
        <w:rPr>
          <w:rFonts w:ascii="Helvetica" w:hAnsi="Helvetica"/>
        </w:rPr>
        <w:t xml:space="preserve">The cables must be long enough to connect </w:t>
      </w:r>
      <w:r w:rsidR="00921595">
        <w:rPr>
          <w:rFonts w:ascii="Helvetica" w:hAnsi="Helvetica"/>
        </w:rPr>
        <w:t>from the</w:t>
      </w:r>
      <w:r w:rsidRPr="00BF4766">
        <w:rPr>
          <w:rFonts w:ascii="Helvetica" w:hAnsi="Helvetica"/>
        </w:rPr>
        <w:t xml:space="preserve"> recording </w:t>
      </w:r>
      <w:r w:rsidR="00921595">
        <w:rPr>
          <w:rFonts w:ascii="Helvetica" w:hAnsi="Helvetica"/>
        </w:rPr>
        <w:t xml:space="preserve">electrode </w:t>
      </w:r>
      <w:r w:rsidRPr="00BF4766">
        <w:rPr>
          <w:rFonts w:ascii="Helvetica" w:hAnsi="Helvetica"/>
        </w:rPr>
        <w:t xml:space="preserve">positions on the </w:t>
      </w:r>
      <w:r w:rsidR="00DF427E">
        <w:rPr>
          <w:rFonts w:ascii="Helvetica" w:hAnsi="Helvetica"/>
        </w:rPr>
        <w:t xml:space="preserve">animal’s </w:t>
      </w:r>
      <w:r w:rsidRPr="00BF4766">
        <w:rPr>
          <w:rFonts w:ascii="Helvetica" w:hAnsi="Helvetica"/>
        </w:rPr>
        <w:t>head with the telemetric</w:t>
      </w:r>
      <w:r w:rsidR="00DF427E">
        <w:rPr>
          <w:rFonts w:ascii="Helvetica" w:hAnsi="Helvetica"/>
        </w:rPr>
        <w:t xml:space="preserve"> </w:t>
      </w:r>
      <w:r w:rsidR="00921595">
        <w:rPr>
          <w:rFonts w:ascii="Helvetica" w:hAnsi="Helvetica"/>
          <w:color w:val="auto"/>
        </w:rPr>
        <w:t>EEG</w:t>
      </w:r>
      <w:r w:rsidR="00402AB5">
        <w:rPr>
          <w:color w:val="auto"/>
        </w:rPr>
        <w:t xml:space="preserve"> </w:t>
      </w:r>
      <w:r w:rsidR="00DF427E">
        <w:rPr>
          <w:rFonts w:ascii="Helvetica" w:hAnsi="Helvetica"/>
        </w:rPr>
        <w:t xml:space="preserve">unit for </w:t>
      </w:r>
      <w:r w:rsidR="00921595">
        <w:rPr>
          <w:rFonts w:ascii="Helvetica" w:hAnsi="Helvetica"/>
        </w:rPr>
        <w:t xml:space="preserve">the data </w:t>
      </w:r>
      <w:r w:rsidR="00DF427E">
        <w:rPr>
          <w:rFonts w:ascii="Helvetica" w:hAnsi="Helvetica"/>
        </w:rPr>
        <w:t xml:space="preserve">transmission </w:t>
      </w:r>
      <w:r w:rsidR="00DF427E">
        <w:rPr>
          <w:rFonts w:ascii="Helvetica" w:hAnsi="Helvetica"/>
          <w:b/>
        </w:rPr>
        <w:t>[1-MED</w:t>
      </w:r>
      <w:r w:rsidR="00921595">
        <w:rPr>
          <w:rFonts w:ascii="Helvetica" w:hAnsi="Helvetica"/>
          <w:b/>
        </w:rPr>
        <w:t>-TXT</w:t>
      </w:r>
      <w:r w:rsidR="00DF427E">
        <w:rPr>
          <w:rFonts w:ascii="Helvetica" w:hAnsi="Helvetica"/>
          <w:b/>
        </w:rPr>
        <w:t>]</w:t>
      </w:r>
      <w:r w:rsidRPr="00BF4766">
        <w:rPr>
          <w:rFonts w:ascii="Helvetica" w:hAnsi="Helvetica"/>
        </w:rPr>
        <w:t>.</w:t>
      </w:r>
    </w:p>
    <w:p w14:paraId="2E65B0EC" w14:textId="77777777" w:rsidR="00DF427E" w:rsidRDefault="00DF427E" w:rsidP="00DF427E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0E411EB3" w14:textId="77777777" w:rsidR="00BF4766" w:rsidRDefault="00DF427E" w:rsidP="00DF42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checking cable length (TEXT: Recoil/cover too long cables w/</w:t>
      </w:r>
      <w:r w:rsidR="00BF4766" w:rsidRPr="00DF427E">
        <w:rPr>
          <w:rFonts w:ascii="Helvetica" w:hAnsi="Helvetica"/>
        </w:rPr>
        <w:t xml:space="preserve"> skin adhesive silicone elastomer</w:t>
      </w:r>
      <w:r>
        <w:rPr>
          <w:rFonts w:ascii="Helvetica" w:hAnsi="Helvetica"/>
        </w:rPr>
        <w:t>)</w:t>
      </w:r>
    </w:p>
    <w:p w14:paraId="73436366" w14:textId="77777777" w:rsidR="00DF427E" w:rsidRDefault="00DF427E" w:rsidP="00DF427E">
      <w:pPr>
        <w:pStyle w:val="NormalWeb"/>
        <w:spacing w:before="0" w:beforeAutospacing="0" w:after="0" w:afterAutospacing="0"/>
        <w:ind w:left="1368"/>
        <w:rPr>
          <w:rFonts w:ascii="Helvetica" w:hAnsi="Helvetica"/>
        </w:rPr>
      </w:pPr>
    </w:p>
    <w:p w14:paraId="7B49223F" w14:textId="2AE7F6C4" w:rsidR="00DF427E" w:rsidRDefault="00DF427E" w:rsidP="00DF427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When all of the materials are ready, catch a piglet at the leg o</w:t>
      </w:r>
      <w:r w:rsidR="00EB66AE">
        <w:rPr>
          <w:rFonts w:ascii="Helvetica" w:hAnsi="Helvetica"/>
        </w:rPr>
        <w:t>r</w:t>
      </w:r>
      <w:r>
        <w:rPr>
          <w:rFonts w:ascii="Helvetica" w:hAnsi="Helvetica"/>
        </w:rPr>
        <w:t xml:space="preserve"> thorax, taking care to be aware of </w:t>
      </w:r>
      <w:r w:rsidR="00921595">
        <w:rPr>
          <w:rFonts w:ascii="Helvetica" w:hAnsi="Helvetica"/>
        </w:rPr>
        <w:t xml:space="preserve">any </w:t>
      </w:r>
      <w:r>
        <w:rPr>
          <w:rFonts w:ascii="Helvetica" w:hAnsi="Helvetica"/>
        </w:rPr>
        <w:t xml:space="preserve">potential defecation or urination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>.</w:t>
      </w:r>
    </w:p>
    <w:p w14:paraId="3FB3B98E" w14:textId="77777777" w:rsidR="00DF427E" w:rsidRDefault="00DF427E" w:rsidP="00DF427E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6CE2615D" w14:textId="77777777" w:rsidR="00DF427E" w:rsidRPr="00DF427E" w:rsidRDefault="00DF427E" w:rsidP="00DF42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catching pig</w:t>
      </w:r>
    </w:p>
    <w:p w14:paraId="43BE1263" w14:textId="77777777" w:rsidR="00786A09" w:rsidRDefault="00786A09" w:rsidP="00EB66AE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6DD4457D" w14:textId="77777777" w:rsidR="00BF4766" w:rsidRPr="00763F31" w:rsidRDefault="00BF4766" w:rsidP="00786A0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786A09">
        <w:rPr>
          <w:rFonts w:ascii="Helvetica" w:hAnsi="Helvetica"/>
          <w:b/>
        </w:rPr>
        <w:t>Electrode</w:t>
      </w:r>
      <w:r w:rsidR="00786A09">
        <w:rPr>
          <w:rFonts w:ascii="Helvetica" w:hAnsi="Helvetica"/>
          <w:b/>
        </w:rPr>
        <w:t xml:space="preserve"> </w:t>
      </w:r>
      <w:r w:rsidR="0009336A">
        <w:rPr>
          <w:rFonts w:ascii="Helvetica" w:hAnsi="Helvetica"/>
          <w:b/>
        </w:rPr>
        <w:t>Placement and Measurement</w:t>
      </w:r>
    </w:p>
    <w:p w14:paraId="037AD156" w14:textId="77777777" w:rsidR="00763F31" w:rsidRPr="00763F31" w:rsidRDefault="00763F31" w:rsidP="00763F31">
      <w:pPr>
        <w:pStyle w:val="NormalWeb"/>
        <w:spacing w:before="0" w:beforeAutospacing="0" w:after="0" w:afterAutospacing="0"/>
        <w:ind w:left="360"/>
        <w:rPr>
          <w:rFonts w:ascii="Helvetica" w:hAnsi="Helvetica"/>
        </w:rPr>
      </w:pPr>
    </w:p>
    <w:p w14:paraId="19BD8CB6" w14:textId="77777777" w:rsidR="00EB66AE" w:rsidRDefault="00EB66AE" w:rsidP="0094261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EB66AE">
        <w:rPr>
          <w:rFonts w:ascii="Helvetica" w:hAnsi="Helvetica"/>
        </w:rPr>
        <w:t xml:space="preserve">Mark the piglet with a number as necessary </w:t>
      </w:r>
      <w:r w:rsidRPr="00EB66AE">
        <w:rPr>
          <w:rFonts w:ascii="Helvetica" w:hAnsi="Helvetica"/>
          <w:b/>
        </w:rPr>
        <w:t xml:space="preserve">[1-WIDE] </w:t>
      </w:r>
      <w:r w:rsidRPr="00EB66AE">
        <w:rPr>
          <w:rFonts w:ascii="Helvetica" w:hAnsi="Helvetica"/>
        </w:rPr>
        <w:t xml:space="preserve">and wrap the animal in a towel to calm it down </w:t>
      </w:r>
      <w:r w:rsidRPr="00EB66AE">
        <w:rPr>
          <w:rFonts w:ascii="Helvetica" w:hAnsi="Helvetica"/>
          <w:b/>
        </w:rPr>
        <w:t>[2-MED-TXT]</w:t>
      </w:r>
      <w:r w:rsidRPr="00EB66AE">
        <w:rPr>
          <w:rFonts w:ascii="Helvetica" w:hAnsi="Helvetica"/>
        </w:rPr>
        <w:t xml:space="preserve">. </w:t>
      </w:r>
    </w:p>
    <w:p w14:paraId="17CBEC00" w14:textId="77777777" w:rsidR="00EB66AE" w:rsidRPr="00EB66AE" w:rsidRDefault="00EB66AE" w:rsidP="00EB66AE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0529733A" w14:textId="77777777" w:rsidR="00EB66AE" w:rsidRDefault="00EB66AE" w:rsidP="00EB66A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Piglet being marked</w:t>
      </w:r>
    </w:p>
    <w:p w14:paraId="22362687" w14:textId="77777777" w:rsidR="00EB66AE" w:rsidRDefault="00EB66AE" w:rsidP="00EB66A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wrapping piglet in towel (TEXT: Caution: Do not overheat pig)</w:t>
      </w:r>
    </w:p>
    <w:p w14:paraId="1270D433" w14:textId="77777777" w:rsidR="00EB66AE" w:rsidRDefault="00EB66AE" w:rsidP="00EB66AE">
      <w:pPr>
        <w:pStyle w:val="NormalWeb"/>
        <w:spacing w:before="0" w:beforeAutospacing="0" w:after="0" w:afterAutospacing="0"/>
        <w:ind w:left="1368"/>
        <w:rPr>
          <w:rFonts w:ascii="Helvetica" w:hAnsi="Helvetica"/>
        </w:rPr>
      </w:pPr>
    </w:p>
    <w:p w14:paraId="0D896320" w14:textId="2B90E432" w:rsidR="00EB66AE" w:rsidRPr="005038A9" w:rsidRDefault="00EB66AE" w:rsidP="005038A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 xml:space="preserve">Holding the piglet with </w:t>
      </w:r>
      <w:r w:rsidRPr="00BF4766">
        <w:rPr>
          <w:rFonts w:ascii="Helvetica" w:hAnsi="Helvetica"/>
        </w:rPr>
        <w:t>one hand at the body or forearm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 xml:space="preserve">[1-CU] </w:t>
      </w:r>
      <w:r>
        <w:rPr>
          <w:rFonts w:ascii="Helvetica" w:hAnsi="Helvetica"/>
        </w:rPr>
        <w:t xml:space="preserve">and using the other hand to </w:t>
      </w:r>
      <w:r w:rsidR="00921595">
        <w:rPr>
          <w:rFonts w:ascii="Helvetica" w:hAnsi="Helvetica"/>
        </w:rPr>
        <w:t>control</w:t>
      </w:r>
      <w:r>
        <w:rPr>
          <w:rFonts w:ascii="Helvetica" w:hAnsi="Helvetica"/>
        </w:rPr>
        <w:t xml:space="preserve"> the snout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 xml:space="preserve">, have an </w:t>
      </w:r>
      <w:r w:rsidR="00921595">
        <w:rPr>
          <w:rFonts w:ascii="Helvetica" w:hAnsi="Helvetica"/>
        </w:rPr>
        <w:t>A</w:t>
      </w:r>
      <w:r>
        <w:rPr>
          <w:rFonts w:ascii="Helvetica" w:hAnsi="Helvetica"/>
        </w:rPr>
        <w:t xml:space="preserve">ssistant clean the animal’s skin </w:t>
      </w:r>
      <w:r>
        <w:rPr>
          <w:rFonts w:ascii="Helvetica" w:hAnsi="Helvetica"/>
          <w:b/>
        </w:rPr>
        <w:t>[</w:t>
      </w:r>
      <w:r w:rsidR="005038A9">
        <w:rPr>
          <w:rFonts w:ascii="Helvetica" w:hAnsi="Helvetica"/>
          <w:b/>
        </w:rPr>
        <w:t>3</w:t>
      </w:r>
      <w:r>
        <w:rPr>
          <w:rFonts w:ascii="Helvetica" w:hAnsi="Helvetica"/>
          <w:b/>
        </w:rPr>
        <w:t>-</w:t>
      </w:r>
      <w:r w:rsidR="005038A9">
        <w:rPr>
          <w:rFonts w:ascii="Helvetica" w:hAnsi="Helvetica"/>
          <w:b/>
        </w:rPr>
        <w:t>MED</w:t>
      </w:r>
      <w:r>
        <w:rPr>
          <w:rFonts w:ascii="Helvetica" w:hAnsi="Helvetica"/>
          <w:b/>
        </w:rPr>
        <w:t>]</w:t>
      </w:r>
      <w:r>
        <w:rPr>
          <w:rFonts w:ascii="Helvetica" w:hAnsi="Helvetica"/>
        </w:rPr>
        <w:t xml:space="preserve">, using an appropriate tool to remove </w:t>
      </w:r>
      <w:r w:rsidR="00921595">
        <w:rPr>
          <w:rFonts w:ascii="Helvetica" w:hAnsi="Helvetica"/>
        </w:rPr>
        <w:t>any</w:t>
      </w:r>
      <w:r>
        <w:rPr>
          <w:rFonts w:ascii="Helvetica" w:hAnsi="Helvetica"/>
        </w:rPr>
        <w:t xml:space="preserve"> dead skin as necessary </w:t>
      </w:r>
      <w:r>
        <w:rPr>
          <w:rFonts w:ascii="Helvetica" w:hAnsi="Helvetica"/>
          <w:b/>
        </w:rPr>
        <w:t>[</w:t>
      </w:r>
      <w:r w:rsidR="005038A9">
        <w:rPr>
          <w:rFonts w:ascii="Helvetica" w:hAnsi="Helvetica"/>
          <w:b/>
        </w:rPr>
        <w:t>4</w:t>
      </w:r>
      <w:r>
        <w:rPr>
          <w:rFonts w:ascii="Helvetica" w:hAnsi="Helvetica"/>
          <w:b/>
        </w:rPr>
        <w:t>-CU-TXT]</w:t>
      </w:r>
      <w:r>
        <w:rPr>
          <w:rFonts w:ascii="Helvetica" w:hAnsi="Helvetica"/>
        </w:rPr>
        <w:t>.</w:t>
      </w:r>
    </w:p>
    <w:p w14:paraId="6AAC77BF" w14:textId="77777777" w:rsidR="00EB66AE" w:rsidRDefault="00EB66AE" w:rsidP="00EB66AE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757AD245" w14:textId="0F697399" w:rsidR="00EB66AE" w:rsidRDefault="00EB66AE" w:rsidP="00EB66A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Piglet being held at body or forearm</w:t>
      </w:r>
      <w:r w:rsidR="00FD1974">
        <w:rPr>
          <w:rFonts w:ascii="Helvetica" w:hAnsi="Helvetica"/>
        </w:rPr>
        <w:t xml:space="preserve"> </w:t>
      </w:r>
      <w:r w:rsidR="00FD1974" w:rsidRPr="00FD1974">
        <w:rPr>
          <w:rFonts w:ascii="Helvetica" w:hAnsi="Helvetica"/>
          <w:highlight w:val="green"/>
        </w:rPr>
        <w:t>Author note: 3.2.1 and 3.2.2 were combined in one shot</w:t>
      </w:r>
      <w:r w:rsidR="00FD1974">
        <w:rPr>
          <w:rFonts w:ascii="Helvetica" w:hAnsi="Helvetica"/>
        </w:rPr>
        <w:t>.</w:t>
      </w:r>
    </w:p>
    <w:p w14:paraId="03E192E3" w14:textId="3142FB15" w:rsidR="00763F31" w:rsidRDefault="00EB66AE" w:rsidP="005038A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Snout being grasped</w:t>
      </w:r>
    </w:p>
    <w:p w14:paraId="7FCCBEA4" w14:textId="77777777" w:rsidR="00763F31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Assistant cleaning skin</w:t>
      </w:r>
    </w:p>
    <w:p w14:paraId="6CBA91E9" w14:textId="77777777" w:rsidR="00763F31" w:rsidRPr="00786A09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Dead skin being removed (TEXT: Shave hair as necessary)</w:t>
      </w:r>
    </w:p>
    <w:p w14:paraId="4C7C8D0F" w14:textId="77777777" w:rsidR="00BF4766" w:rsidRPr="00BF4766" w:rsidRDefault="00BF4766" w:rsidP="00BF4766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613C4433" w14:textId="708F11B3" w:rsidR="00BF4766" w:rsidRDefault="00763F31" w:rsidP="00BF47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Place the recording</w:t>
      </w:r>
      <w:r w:rsidR="00BF4766" w:rsidRPr="00BF4766">
        <w:rPr>
          <w:rFonts w:ascii="Helvetica" w:hAnsi="Helvetica"/>
        </w:rPr>
        <w:t xml:space="preserve"> ele</w:t>
      </w:r>
      <w:r>
        <w:rPr>
          <w:rFonts w:ascii="Helvetica" w:hAnsi="Helvetica"/>
        </w:rPr>
        <w:t>ctrodes at the appropriate experimental location</w:t>
      </w:r>
      <w:r w:rsidR="00921595">
        <w:rPr>
          <w:rFonts w:ascii="Helvetica" w:hAnsi="Helvetica"/>
        </w:rPr>
        <w:t>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[1-CU]</w:t>
      </w:r>
      <w:r w:rsidR="005038A9">
        <w:rPr>
          <w:rFonts w:ascii="Helvetica" w:hAnsi="Helvetica"/>
        </w:rPr>
        <w:t xml:space="preserve">, </w:t>
      </w:r>
      <w:r w:rsidR="00BF4766" w:rsidRPr="00BF4766">
        <w:rPr>
          <w:rFonts w:ascii="Helvetica" w:hAnsi="Helvetica"/>
        </w:rPr>
        <w:t xml:space="preserve">the ground electrode </w:t>
      </w:r>
      <w:r>
        <w:rPr>
          <w:rFonts w:ascii="Helvetica" w:hAnsi="Helvetica"/>
        </w:rPr>
        <w:t xml:space="preserve">above the cerebellum </w:t>
      </w:r>
      <w:r>
        <w:rPr>
          <w:rFonts w:ascii="Helvetica" w:hAnsi="Helvetica"/>
          <w:b/>
        </w:rPr>
        <w:t>[2-CU]</w:t>
      </w:r>
      <w:r w:rsidR="005038A9">
        <w:rPr>
          <w:rFonts w:ascii="Helvetica" w:hAnsi="Helvetica"/>
        </w:rPr>
        <w:t>,</w:t>
      </w:r>
      <w:r w:rsidR="00BF4766" w:rsidRPr="00BF4766">
        <w:rPr>
          <w:rFonts w:ascii="Helvetica" w:hAnsi="Helvetica"/>
        </w:rPr>
        <w:t xml:space="preserve"> and the</w:t>
      </w:r>
      <w:r>
        <w:rPr>
          <w:rFonts w:ascii="Helvetica" w:hAnsi="Helvetica"/>
        </w:rPr>
        <w:t xml:space="preserve"> reference electrode on the snout </w:t>
      </w:r>
      <w:r>
        <w:rPr>
          <w:rFonts w:ascii="Helvetica" w:hAnsi="Helvetica"/>
          <w:b/>
        </w:rPr>
        <w:t>[3-CU]</w:t>
      </w:r>
      <w:r w:rsidR="00BF4766" w:rsidRPr="00BF4766">
        <w:rPr>
          <w:rFonts w:ascii="Helvetica" w:hAnsi="Helvetica"/>
        </w:rPr>
        <w:t xml:space="preserve">. </w:t>
      </w:r>
    </w:p>
    <w:p w14:paraId="60114ADE" w14:textId="77777777" w:rsidR="005038A9" w:rsidRDefault="005038A9" w:rsidP="005038A9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12720789" w14:textId="052DCFDF" w:rsidR="00763F31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Recording electrode(s) being placed</w:t>
      </w:r>
      <w:r w:rsidR="00FD1974">
        <w:rPr>
          <w:rFonts w:ascii="Helvetica" w:hAnsi="Helvetica"/>
        </w:rPr>
        <w:t xml:space="preserve"> </w:t>
      </w:r>
      <w:r w:rsidR="00FD1974" w:rsidRPr="00FD1974">
        <w:rPr>
          <w:rFonts w:ascii="Helvetica" w:hAnsi="Helvetica"/>
          <w:highlight w:val="green"/>
        </w:rPr>
        <w:t>Author note: 3.3.1 through 3.3.3 were filmed in one shot.</w:t>
      </w:r>
      <w:r w:rsidR="00FD1974">
        <w:rPr>
          <w:rFonts w:ascii="Helvetica" w:hAnsi="Helvetica"/>
        </w:rPr>
        <w:t xml:space="preserve"> </w:t>
      </w:r>
    </w:p>
    <w:p w14:paraId="3B97C0ED" w14:textId="77777777" w:rsidR="00763F31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Ground electrode being placed</w:t>
      </w:r>
    </w:p>
    <w:p w14:paraId="47D119BE" w14:textId="6C732B9D" w:rsidR="00763F31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Reference electrode being placed</w:t>
      </w:r>
    </w:p>
    <w:p w14:paraId="195D2172" w14:textId="5B847FF5" w:rsidR="00B34ECA" w:rsidRDefault="00B34ECA" w:rsidP="00FD1974">
      <w:pPr>
        <w:pStyle w:val="NormalWeb"/>
        <w:spacing w:before="0" w:beforeAutospacing="0" w:after="0" w:afterAutospacing="0"/>
        <w:ind w:left="720"/>
        <w:rPr>
          <w:rFonts w:ascii="Helvetica" w:hAnsi="Helvetica"/>
        </w:rPr>
      </w:pPr>
    </w:p>
    <w:p w14:paraId="3BD5591A" w14:textId="77777777" w:rsidR="00763F31" w:rsidRDefault="00763F31" w:rsidP="00763F31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02C81470" w14:textId="10EEA71D" w:rsidR="00763F31" w:rsidRDefault="00763F31" w:rsidP="00763F3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When all of the electrodes have been placed, c</w:t>
      </w:r>
      <w:r w:rsidR="00BF4766" w:rsidRPr="00763F31">
        <w:rPr>
          <w:rFonts w:ascii="Helvetica" w:hAnsi="Helvetica"/>
        </w:rPr>
        <w:t>onnect t</w:t>
      </w:r>
      <w:r>
        <w:rPr>
          <w:rFonts w:ascii="Helvetica" w:hAnsi="Helvetica"/>
        </w:rPr>
        <w:t>he cables</w:t>
      </w:r>
      <w:r>
        <w:rPr>
          <w:rFonts w:ascii="Helvetica" w:hAnsi="Helvetica"/>
          <w:b/>
        </w:rPr>
        <w:t xml:space="preserve"> [1-MED]</w:t>
      </w:r>
      <w:r>
        <w:rPr>
          <w:rFonts w:ascii="Helvetica" w:hAnsi="Helvetica"/>
        </w:rPr>
        <w:t xml:space="preserve"> to the telemetry unit and</w:t>
      </w:r>
      <w:r w:rsidR="00BF4766" w:rsidRPr="00763F31">
        <w:rPr>
          <w:rFonts w:ascii="Helvetica" w:hAnsi="Helvetica"/>
        </w:rPr>
        <w:t xml:space="preserve"> </w:t>
      </w:r>
      <w:r>
        <w:rPr>
          <w:rFonts w:ascii="Helvetica" w:hAnsi="Helvetica"/>
        </w:rPr>
        <w:t>t</w:t>
      </w:r>
      <w:r w:rsidR="00BF4766" w:rsidRPr="00763F31">
        <w:rPr>
          <w:rFonts w:ascii="Helvetica" w:hAnsi="Helvetica"/>
        </w:rPr>
        <w:t>urn</w:t>
      </w:r>
      <w:r w:rsidR="005038A9">
        <w:rPr>
          <w:rFonts w:ascii="Helvetica" w:hAnsi="Helvetica"/>
        </w:rPr>
        <w:t xml:space="preserve"> </w:t>
      </w:r>
      <w:r w:rsidR="00921595">
        <w:rPr>
          <w:rFonts w:ascii="Helvetica" w:hAnsi="Helvetica"/>
        </w:rPr>
        <w:t>it on</w:t>
      </w:r>
      <w:r w:rsidR="00BF4766" w:rsidRPr="00763F31"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[2-CU]</w:t>
      </w:r>
      <w:r w:rsidR="00BF4766" w:rsidRPr="00763F31">
        <w:rPr>
          <w:rFonts w:ascii="Helvetica" w:hAnsi="Helvetica"/>
        </w:rPr>
        <w:t>.</w:t>
      </w:r>
    </w:p>
    <w:p w14:paraId="50C4C5EF" w14:textId="77777777" w:rsidR="00763F31" w:rsidRDefault="00763F31" w:rsidP="00763F31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27EA32FA" w14:textId="77777777" w:rsidR="00763F31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connecting cable(s)</w:t>
      </w:r>
    </w:p>
    <w:p w14:paraId="5EB2606F" w14:textId="77777777" w:rsidR="00763F31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Unit being turned on</w:t>
      </w:r>
    </w:p>
    <w:p w14:paraId="7C2A6454" w14:textId="77777777" w:rsidR="00BF4766" w:rsidRPr="00BF4766" w:rsidRDefault="00BF4766" w:rsidP="00BF4766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157DAD6" w14:textId="77777777" w:rsidR="00763F31" w:rsidRDefault="00763F31" w:rsidP="00BF47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 xml:space="preserve">Cover the telemetry unit, cables, and </w:t>
      </w:r>
      <w:r w:rsidR="00BF4766" w:rsidRPr="00BF4766">
        <w:rPr>
          <w:rFonts w:ascii="Helvetica" w:hAnsi="Helvetica"/>
        </w:rPr>
        <w:t xml:space="preserve">electrodes with two-component skin adhesive silicone rubber </w:t>
      </w:r>
      <w:r>
        <w:rPr>
          <w:rFonts w:ascii="Helvetica" w:hAnsi="Helvetica"/>
          <w:b/>
        </w:rPr>
        <w:t>[1-CU-TXT]</w:t>
      </w:r>
      <w:r>
        <w:rPr>
          <w:rFonts w:ascii="Helvetica" w:hAnsi="Helvetica"/>
        </w:rPr>
        <w:t>.</w:t>
      </w:r>
    </w:p>
    <w:p w14:paraId="22730202" w14:textId="77777777" w:rsidR="00763F31" w:rsidRDefault="00763F31" w:rsidP="00763F31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3120DE65" w14:textId="2E8DC852" w:rsidR="00BF4766" w:rsidRPr="00BF4766" w:rsidRDefault="00763F31" w:rsidP="00763F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Unit/cable/electrodes being covered with rubber (TEXT: Do not cover</w:t>
      </w:r>
      <w:r w:rsidR="00BF4766" w:rsidRPr="00BF4766">
        <w:rPr>
          <w:rFonts w:ascii="Helvetica" w:hAnsi="Helvetica"/>
        </w:rPr>
        <w:t xml:space="preserve"> </w:t>
      </w:r>
      <w:r>
        <w:rPr>
          <w:rFonts w:ascii="Helvetica" w:hAnsi="Helvetica"/>
        </w:rPr>
        <w:t>e</w:t>
      </w:r>
      <w:r w:rsidR="00BF4766" w:rsidRPr="00BF4766">
        <w:rPr>
          <w:rFonts w:ascii="Helvetica" w:hAnsi="Helvetica"/>
        </w:rPr>
        <w:t>yes</w:t>
      </w:r>
      <w:r>
        <w:rPr>
          <w:rFonts w:ascii="Helvetica" w:hAnsi="Helvetica"/>
        </w:rPr>
        <w:t>/</w:t>
      </w:r>
      <w:r w:rsidR="00BF4766" w:rsidRPr="00BF4766">
        <w:rPr>
          <w:rFonts w:ascii="Helvetica" w:hAnsi="Helvetica"/>
        </w:rPr>
        <w:t>eyelashes</w:t>
      </w:r>
      <w:r>
        <w:rPr>
          <w:rFonts w:ascii="Helvetica" w:hAnsi="Helvetica"/>
        </w:rPr>
        <w:t>)</w:t>
      </w:r>
    </w:p>
    <w:p w14:paraId="55009B99" w14:textId="77777777" w:rsidR="00BF4766" w:rsidRPr="00BF4766" w:rsidRDefault="00BF4766" w:rsidP="00BF4766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135E290B" w14:textId="77777777" w:rsidR="00BF4766" w:rsidRDefault="000954AB" w:rsidP="00BF47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When</w:t>
      </w:r>
      <w:r w:rsidR="00BF4766" w:rsidRPr="00BF4766">
        <w:rPr>
          <w:rFonts w:ascii="Helvetica" w:hAnsi="Helvetica"/>
        </w:rPr>
        <w:t xml:space="preserve"> </w:t>
      </w:r>
      <w:r w:rsidR="005038A9">
        <w:rPr>
          <w:rFonts w:ascii="Helvetica" w:hAnsi="Helvetica"/>
        </w:rPr>
        <w:t xml:space="preserve">the </w:t>
      </w:r>
      <w:r w:rsidR="00BF4766" w:rsidRPr="00BF4766">
        <w:rPr>
          <w:rFonts w:ascii="Helvetica" w:hAnsi="Helvetica"/>
        </w:rPr>
        <w:t>sili</w:t>
      </w:r>
      <w:r>
        <w:rPr>
          <w:rFonts w:ascii="Helvetica" w:hAnsi="Helvetica"/>
        </w:rPr>
        <w:t>cone rubber is completely cured</w:t>
      </w:r>
      <w:r w:rsidR="005038A9">
        <w:rPr>
          <w:rFonts w:ascii="Helvetica" w:hAnsi="Helvetica"/>
        </w:rPr>
        <w:t>,</w:t>
      </w:r>
      <w:r>
        <w:rPr>
          <w:rFonts w:ascii="Helvetica" w:hAnsi="Helvetica"/>
        </w:rPr>
        <w:t xml:space="preserve"> place the piglet back into the pen </w:t>
      </w:r>
      <w:r>
        <w:rPr>
          <w:rFonts w:ascii="Helvetica" w:hAnsi="Helvetica"/>
          <w:b/>
        </w:rPr>
        <w:t>[1-MED-over the shoulder]</w:t>
      </w:r>
      <w:r>
        <w:rPr>
          <w:rFonts w:ascii="Helvetica" w:hAnsi="Helvetica"/>
        </w:rPr>
        <w:t xml:space="preserve"> and monitor the animal for several more minutes for any signs of discomfort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1E594EBC" w14:textId="77777777" w:rsidR="000954AB" w:rsidRDefault="000954AB" w:rsidP="000954AB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632E3D90" w14:textId="77777777" w:rsidR="000954AB" w:rsidRDefault="000954AB" w:rsidP="000954A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placing pig into pen</w:t>
      </w:r>
    </w:p>
    <w:p w14:paraId="7FFCB126" w14:textId="77777777" w:rsidR="000954AB" w:rsidRPr="00BF4766" w:rsidRDefault="000954AB" w:rsidP="000954A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Piglet walking around without discomfort</w:t>
      </w:r>
    </w:p>
    <w:p w14:paraId="1C24F7F7" w14:textId="77777777" w:rsidR="00BF4766" w:rsidRPr="00BF4766" w:rsidRDefault="00BF4766" w:rsidP="00BF4766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51498DA1" w14:textId="5117AAA7" w:rsidR="00BF4766" w:rsidRDefault="002C6812" w:rsidP="00352E8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FD1974">
        <w:rPr>
          <w:rFonts w:ascii="Helvetica" w:hAnsi="Helvetica" w:cs="Arial"/>
          <w:color w:val="FF0000"/>
        </w:rPr>
        <w:t xml:space="preserve">Before beginning the experiment, </w:t>
      </w:r>
      <w:r w:rsidRPr="00FD1974">
        <w:rPr>
          <w:rFonts w:ascii="Helvetica" w:hAnsi="Helvetica"/>
          <w:color w:val="FF0000"/>
        </w:rPr>
        <w:t xml:space="preserve">check for any line noise </w:t>
      </w:r>
      <w:r w:rsidRPr="00FD1974">
        <w:rPr>
          <w:rFonts w:ascii="Helvetica" w:hAnsi="Helvetica"/>
          <w:b/>
          <w:color w:val="FF0000"/>
        </w:rPr>
        <w:t>[1-WIDE-TXT]</w:t>
      </w:r>
      <w:r w:rsidR="00FD1974">
        <w:rPr>
          <w:rFonts w:ascii="Helvetica" w:hAnsi="Helvetica"/>
        </w:rPr>
        <w:t xml:space="preserve">. </w:t>
      </w:r>
      <w:r w:rsidR="0009336A">
        <w:rPr>
          <w:rFonts w:ascii="Helvetica" w:hAnsi="Helvetica"/>
        </w:rPr>
        <w:t xml:space="preserve">The piglet should recover </w:t>
      </w:r>
      <w:r w:rsidR="00BF4766" w:rsidRPr="00BF4766">
        <w:rPr>
          <w:rFonts w:ascii="Helvetica" w:hAnsi="Helvetica"/>
        </w:rPr>
        <w:t xml:space="preserve">and </w:t>
      </w:r>
      <w:r w:rsidR="0009336A">
        <w:rPr>
          <w:rFonts w:ascii="Helvetica" w:hAnsi="Helvetica"/>
        </w:rPr>
        <w:t>begin synchronizing</w:t>
      </w:r>
      <w:r w:rsidR="00BF4766" w:rsidRPr="00BF4766">
        <w:rPr>
          <w:rFonts w:ascii="Helvetica" w:hAnsi="Helvetica"/>
        </w:rPr>
        <w:t xml:space="preserve"> its behavior </w:t>
      </w:r>
      <w:r w:rsidR="0009336A">
        <w:rPr>
          <w:rFonts w:ascii="Helvetica" w:hAnsi="Helvetica"/>
        </w:rPr>
        <w:t>with</w:t>
      </w:r>
      <w:r w:rsidR="00BF4766" w:rsidRPr="00BF4766">
        <w:rPr>
          <w:rFonts w:ascii="Helvetica" w:hAnsi="Helvetica"/>
        </w:rPr>
        <w:t xml:space="preserve"> its siblings</w:t>
      </w:r>
      <w:r w:rsidR="0009336A">
        <w:rPr>
          <w:rFonts w:ascii="Helvetica" w:hAnsi="Helvetica"/>
        </w:rPr>
        <w:t>’</w:t>
      </w:r>
      <w:r w:rsidR="00BF4766" w:rsidRPr="00BF4766">
        <w:rPr>
          <w:rFonts w:ascii="Helvetica" w:hAnsi="Helvetica"/>
        </w:rPr>
        <w:t xml:space="preserve"> </w:t>
      </w:r>
      <w:r w:rsidR="0009336A">
        <w:rPr>
          <w:rFonts w:ascii="Helvetica" w:hAnsi="Helvetica"/>
        </w:rPr>
        <w:t xml:space="preserve">after about 30 seconds </w:t>
      </w:r>
      <w:r w:rsidR="0009336A">
        <w:rPr>
          <w:rFonts w:ascii="Helvetica" w:hAnsi="Helvetica"/>
          <w:b/>
        </w:rPr>
        <w:t>[1-MED]</w:t>
      </w:r>
      <w:r w:rsidR="0009336A" w:rsidRPr="0009336A">
        <w:rPr>
          <w:rFonts w:ascii="Helvetica" w:hAnsi="Helvetica"/>
        </w:rPr>
        <w:t>.</w:t>
      </w:r>
      <w:r w:rsidR="0009336A">
        <w:rPr>
          <w:rFonts w:ascii="Helvetica" w:hAnsi="Helvetica"/>
        </w:rPr>
        <w:t xml:space="preserve"> Wait for a sleep phase </w:t>
      </w:r>
      <w:r w:rsidR="00921595">
        <w:rPr>
          <w:rFonts w:ascii="Helvetica" w:hAnsi="Helvetica"/>
          <w:b/>
        </w:rPr>
        <w:t xml:space="preserve">[2-CU] </w:t>
      </w:r>
      <w:r w:rsidR="0009336A">
        <w:rPr>
          <w:rFonts w:ascii="Helvetica" w:hAnsi="Helvetica"/>
        </w:rPr>
        <w:t xml:space="preserve">and begin the recording, gently moving </w:t>
      </w:r>
      <w:r w:rsidR="00921595">
        <w:rPr>
          <w:rFonts w:ascii="Helvetica" w:hAnsi="Helvetica"/>
          <w:b/>
        </w:rPr>
        <w:t xml:space="preserve">[3-SCREEN] </w:t>
      </w:r>
      <w:r w:rsidR="0009336A">
        <w:rPr>
          <w:rFonts w:ascii="Helvetica" w:hAnsi="Helvetica"/>
        </w:rPr>
        <w:t xml:space="preserve">any sleeping siblings from the telemetry unit as necessary </w:t>
      </w:r>
      <w:r w:rsidR="0009336A">
        <w:rPr>
          <w:rFonts w:ascii="Helvetica" w:hAnsi="Helvetica"/>
          <w:b/>
        </w:rPr>
        <w:t>[</w:t>
      </w:r>
      <w:r w:rsidR="00921595">
        <w:rPr>
          <w:rFonts w:ascii="Helvetica" w:hAnsi="Helvetica"/>
          <w:b/>
        </w:rPr>
        <w:t>4</w:t>
      </w:r>
      <w:r w:rsidR="0009336A">
        <w:rPr>
          <w:rFonts w:ascii="Helvetica" w:hAnsi="Helvetica"/>
          <w:b/>
        </w:rPr>
        <w:t>-CU-TXT]</w:t>
      </w:r>
      <w:r w:rsidR="0009336A">
        <w:rPr>
          <w:rFonts w:ascii="Helvetica" w:hAnsi="Helvetica"/>
        </w:rPr>
        <w:t>.</w:t>
      </w:r>
      <w:r w:rsidR="00352E8F">
        <w:rPr>
          <w:rFonts w:ascii="Helvetica" w:hAnsi="Helvetica"/>
        </w:rPr>
        <w:br/>
      </w:r>
      <w:r w:rsidR="00352E8F" w:rsidRPr="00FD1974">
        <w:rPr>
          <w:rFonts w:ascii="Helvetica" w:hAnsi="Helvetica"/>
          <w:color w:val="FF0000"/>
        </w:rPr>
        <w:t>2.1.1.</w:t>
      </w:r>
      <w:r w:rsidR="00352E8F" w:rsidRPr="00FD1974">
        <w:rPr>
          <w:rFonts w:ascii="Helvetica" w:hAnsi="Helvetica"/>
          <w:color w:val="FF0000"/>
        </w:rPr>
        <w:tab/>
        <w:t xml:space="preserve">[Talent checking for line noise (TEXT: Line noise: 60 or 50 Hz sine </w:t>
      </w:r>
      <w:proofErr w:type="gramStart"/>
      <w:r w:rsidR="00352E8F" w:rsidRPr="00FD1974">
        <w:rPr>
          <w:rFonts w:ascii="Helvetica" w:hAnsi="Helvetica"/>
          <w:color w:val="FF0000"/>
        </w:rPr>
        <w:t>wave )</w:t>
      </w:r>
      <w:proofErr w:type="gramEnd"/>
      <w:r w:rsidR="00352E8F" w:rsidRPr="00FD1974">
        <w:rPr>
          <w:rFonts w:ascii="Helvetica" w:hAnsi="Helvetica"/>
          <w:color w:val="FF0000"/>
        </w:rPr>
        <w:t>]</w:t>
      </w:r>
      <w:r w:rsidR="00352E8F" w:rsidRPr="00FD1974">
        <w:rPr>
          <w:rFonts w:ascii="Helvetica" w:hAnsi="Helvetica"/>
          <w:color w:val="FF0000"/>
        </w:rPr>
        <w:br/>
        <w:t>2.1.3.</w:t>
      </w:r>
      <w:r w:rsidR="00352E8F" w:rsidRPr="00FD1974">
        <w:rPr>
          <w:rFonts w:ascii="Helvetica" w:hAnsi="Helvetica"/>
          <w:color w:val="FF0000"/>
        </w:rPr>
        <w:tab/>
        <w:t xml:space="preserve">[Talent finding location for </w:t>
      </w:r>
      <w:proofErr w:type="gramStart"/>
      <w:r w:rsidR="00352E8F" w:rsidRPr="00FD1974">
        <w:rPr>
          <w:rFonts w:ascii="Helvetica" w:hAnsi="Helvetica"/>
          <w:color w:val="FF0000"/>
        </w:rPr>
        <w:t>antenna ]</w:t>
      </w:r>
      <w:proofErr w:type="gramEnd"/>
    </w:p>
    <w:p w14:paraId="0DCB3D99" w14:textId="77777777" w:rsidR="0009336A" w:rsidRDefault="0009336A" w:rsidP="0009336A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4906BD78" w14:textId="77777777" w:rsidR="0009336A" w:rsidRDefault="0009336A" w:rsidP="0009336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Piglet playing/interacting with siblings</w:t>
      </w:r>
    </w:p>
    <w:p w14:paraId="1748F063" w14:textId="643AB338" w:rsidR="00921595" w:rsidRDefault="00921595" w:rsidP="0009336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Shot of sleeping piglet</w:t>
      </w:r>
    </w:p>
    <w:p w14:paraId="229F88DA" w14:textId="6CDB4945" w:rsidR="0009336A" w:rsidRDefault="00BE056A" w:rsidP="0009336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Shot of recording on screen</w:t>
      </w:r>
    </w:p>
    <w:p w14:paraId="5D51C805" w14:textId="3396C065" w:rsidR="0009336A" w:rsidRDefault="0009336A" w:rsidP="0009336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S</w:t>
      </w:r>
      <w:r w:rsidR="00BE056A">
        <w:rPr>
          <w:rFonts w:ascii="Helvetica" w:hAnsi="Helvetica"/>
        </w:rPr>
        <w:t>leeping s</w:t>
      </w:r>
      <w:r>
        <w:rPr>
          <w:rFonts w:ascii="Helvetica" w:hAnsi="Helvetica"/>
        </w:rPr>
        <w:t>ibling(s) being gently moved (TEXT: Caution! Sow may react aggressively)</w:t>
      </w:r>
    </w:p>
    <w:p w14:paraId="257343D5" w14:textId="77777777" w:rsidR="0009336A" w:rsidRDefault="0009336A" w:rsidP="0009336A">
      <w:pPr>
        <w:pStyle w:val="NormalWeb"/>
        <w:spacing w:before="0" w:beforeAutospacing="0" w:after="0" w:afterAutospacing="0"/>
        <w:ind w:left="1368"/>
        <w:rPr>
          <w:rFonts w:ascii="Helvetica" w:hAnsi="Helvetica"/>
        </w:rPr>
      </w:pPr>
    </w:p>
    <w:p w14:paraId="51FDF7F4" w14:textId="77777777" w:rsidR="0009336A" w:rsidRDefault="0009336A" w:rsidP="0009336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 xml:space="preserve">At the end of the recording period, catch the piglet again without aggravating the sow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and gently </w:t>
      </w:r>
      <w:r w:rsidR="00BF4766" w:rsidRPr="0009336A">
        <w:rPr>
          <w:rFonts w:ascii="Helvetica" w:hAnsi="Helvetica"/>
        </w:rPr>
        <w:t>lift the silicone rubber at one edge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[2-CU]</w:t>
      </w:r>
      <w:r w:rsidR="00BF4766" w:rsidRPr="0009336A">
        <w:rPr>
          <w:rFonts w:ascii="Helvetica" w:hAnsi="Helvetica"/>
        </w:rPr>
        <w:t xml:space="preserve">. </w:t>
      </w:r>
    </w:p>
    <w:p w14:paraId="171E209D" w14:textId="77777777" w:rsidR="0009336A" w:rsidRDefault="0009336A" w:rsidP="0009336A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79D5D9C2" w14:textId="77777777" w:rsidR="0009336A" w:rsidRDefault="0009336A" w:rsidP="0009336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Talent catching piglet</w:t>
      </w:r>
    </w:p>
    <w:p w14:paraId="290CB1D3" w14:textId="0F924942" w:rsidR="0009336A" w:rsidRPr="00FD1974" w:rsidRDefault="0009336A" w:rsidP="0009336A">
      <w:pPr>
        <w:pStyle w:val="NormalWeb"/>
        <w:numPr>
          <w:ilvl w:val="2"/>
          <w:numId w:val="12"/>
        </w:numPr>
        <w:spacing w:before="0" w:beforeAutospacing="0" w:after="0" w:afterAutospacing="0"/>
        <w:ind w:left="1080"/>
        <w:rPr>
          <w:rFonts w:ascii="Helvetica" w:hAnsi="Helvetica"/>
        </w:rPr>
      </w:pPr>
      <w:r w:rsidRPr="00FD1974">
        <w:rPr>
          <w:rFonts w:ascii="Helvetica" w:hAnsi="Helvetica"/>
        </w:rPr>
        <w:t>Rubber being lifted</w:t>
      </w:r>
      <w:r w:rsidR="00FD1974" w:rsidRPr="00FD1974">
        <w:rPr>
          <w:rFonts w:ascii="Helvetica" w:hAnsi="Helvetica"/>
        </w:rPr>
        <w:t xml:space="preserve"> </w:t>
      </w:r>
      <w:r w:rsidR="00FD1974" w:rsidRPr="00FD1974">
        <w:rPr>
          <w:rFonts w:ascii="Helvetica" w:hAnsi="Helvetica"/>
          <w:highlight w:val="green"/>
        </w:rPr>
        <w:t>Author note: 3.8.2 was combined with shot 3.9.1 (which is incorrectly numbered as 3.10 in the script)</w:t>
      </w:r>
      <w:r w:rsidR="002C390A" w:rsidRPr="00FD1974">
        <w:rPr>
          <w:rFonts w:ascii="Helvetica" w:hAnsi="Helvetica"/>
        </w:rPr>
        <w:br/>
      </w:r>
    </w:p>
    <w:p w14:paraId="670EB621" w14:textId="77777777" w:rsidR="00BF4766" w:rsidRDefault="0009336A" w:rsidP="0009336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Then</w:t>
      </w:r>
      <w:r w:rsidR="00BF4766" w:rsidRPr="0009336A">
        <w:rPr>
          <w:rFonts w:ascii="Helvetica" w:hAnsi="Helvetica"/>
        </w:rPr>
        <w:t xml:space="preserve"> remove the whole patch of silicone rubber containing the el</w:t>
      </w:r>
      <w:r>
        <w:rPr>
          <w:rFonts w:ascii="Helvetica" w:hAnsi="Helvetica"/>
        </w:rPr>
        <w:t xml:space="preserve">ectrodes and the telemetry unit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>,</w:t>
      </w:r>
      <w:r w:rsidR="00BF4766" w:rsidRPr="0009336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being </w:t>
      </w:r>
      <w:r w:rsidR="00BF4766" w:rsidRPr="0009336A">
        <w:rPr>
          <w:rFonts w:ascii="Helvetica" w:hAnsi="Helvetica"/>
        </w:rPr>
        <w:t>careful with the piglet’s eyes</w:t>
      </w:r>
      <w:r>
        <w:rPr>
          <w:rFonts w:ascii="Helvetica" w:hAnsi="Helvetica"/>
        </w:rPr>
        <w:t xml:space="preserve">, and return the piglet to the pen </w:t>
      </w:r>
      <w:r w:rsidRPr="00AE7AA1">
        <w:rPr>
          <w:rFonts w:ascii="Helvetica" w:hAnsi="Helvetica"/>
          <w:b/>
        </w:rPr>
        <w:t>[</w:t>
      </w:r>
      <w:r>
        <w:rPr>
          <w:rFonts w:ascii="Helvetica" w:hAnsi="Helvetica"/>
          <w:b/>
        </w:rPr>
        <w:t>2-MED]</w:t>
      </w:r>
      <w:r w:rsidR="00BF4766" w:rsidRPr="0009336A">
        <w:rPr>
          <w:rFonts w:ascii="Helvetica" w:hAnsi="Helvetica"/>
        </w:rPr>
        <w:t>.</w:t>
      </w:r>
    </w:p>
    <w:p w14:paraId="3A6DFEF5" w14:textId="77777777" w:rsidR="0009336A" w:rsidRPr="0009336A" w:rsidRDefault="0009336A" w:rsidP="0009336A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28DAD738" w14:textId="77777777" w:rsidR="00BF4766" w:rsidRDefault="0009336A" w:rsidP="0009336A">
      <w:pPr>
        <w:pStyle w:val="NormalWeb"/>
        <w:numPr>
          <w:ilvl w:val="1"/>
          <w:numId w:val="12"/>
        </w:numPr>
        <w:tabs>
          <w:tab w:val="clear" w:pos="1080"/>
          <w:tab w:val="num" w:pos="1440"/>
        </w:tabs>
        <w:spacing w:before="0" w:beforeAutospacing="0" w:after="0" w:afterAutospacing="0"/>
        <w:ind w:left="1440"/>
        <w:rPr>
          <w:rFonts w:ascii="Helvetica" w:hAnsi="Helvetica"/>
        </w:rPr>
      </w:pPr>
      <w:r>
        <w:rPr>
          <w:rFonts w:ascii="Helvetica" w:hAnsi="Helvetica"/>
        </w:rPr>
        <w:t>Rubber being removed</w:t>
      </w:r>
    </w:p>
    <w:p w14:paraId="6E7F4D7E" w14:textId="77777777" w:rsidR="0009336A" w:rsidRPr="00BF4766" w:rsidRDefault="0009336A" w:rsidP="0009336A">
      <w:pPr>
        <w:pStyle w:val="NormalWeb"/>
        <w:numPr>
          <w:ilvl w:val="1"/>
          <w:numId w:val="12"/>
        </w:numPr>
        <w:tabs>
          <w:tab w:val="clear" w:pos="1080"/>
          <w:tab w:val="num" w:pos="1440"/>
        </w:tabs>
        <w:spacing w:before="0" w:beforeAutospacing="0" w:after="0" w:afterAutospacing="0"/>
        <w:ind w:left="1440"/>
        <w:rPr>
          <w:rFonts w:ascii="Helvetica" w:hAnsi="Helvetica"/>
        </w:rPr>
      </w:pPr>
      <w:r>
        <w:rPr>
          <w:rFonts w:ascii="Helvetica" w:hAnsi="Helvetica"/>
        </w:rPr>
        <w:t>Talent placing piglet into pen</w:t>
      </w:r>
    </w:p>
    <w:p w14:paraId="44C0847A" w14:textId="77777777" w:rsidR="00293CEF" w:rsidRPr="007D27B0" w:rsidRDefault="00CE10F2" w:rsidP="00293CEF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8D0BBA">
        <w:rPr>
          <w:rFonts w:ascii="Helvetica" w:hAnsi="Helvetica" w:cs="Arial"/>
          <w:b/>
          <w:szCs w:val="24"/>
        </w:rPr>
        <w:t xml:space="preserve">Results: </w:t>
      </w:r>
      <w:r w:rsidR="00581FB8">
        <w:rPr>
          <w:rFonts w:ascii="Helvetica" w:eastAsia="Calibri" w:hAnsi="Helvetica" w:cs="Calibri"/>
          <w:b/>
          <w:color w:val="000000"/>
        </w:rPr>
        <w:t>Representative EEG Patterns in Sleeping and Awake Piglets</w:t>
      </w:r>
    </w:p>
    <w:p w14:paraId="28A72512" w14:textId="77777777" w:rsidR="007C2847" w:rsidRPr="007D27B0" w:rsidRDefault="007C2847" w:rsidP="007C2847">
      <w:pPr>
        <w:ind w:left="360"/>
        <w:rPr>
          <w:rFonts w:ascii="Helvetica" w:eastAsia="Calibri" w:hAnsi="Helvetica" w:cs="Calibri"/>
        </w:rPr>
      </w:pPr>
    </w:p>
    <w:p w14:paraId="2F45FAD5" w14:textId="6D5C5753" w:rsidR="00402AB5" w:rsidRDefault="00995BB0" w:rsidP="00BF47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r>
        <w:rPr>
          <w:rFonts w:ascii="Helvetica" w:hAnsi="Helvetica"/>
          <w:bCs/>
          <w:color w:val="auto"/>
        </w:rPr>
        <w:t xml:space="preserve">Using the telemetry unit as demonstrated, </w:t>
      </w:r>
      <w:r w:rsidR="00BF4766" w:rsidRPr="00BF4766">
        <w:rPr>
          <w:rFonts w:ascii="Helvetica" w:hAnsi="Helvetica"/>
          <w:color w:val="auto"/>
        </w:rPr>
        <w:t>EEG patterns associated with non-</w:t>
      </w:r>
      <w:r w:rsidR="00921595">
        <w:rPr>
          <w:rFonts w:ascii="Helvetica" w:hAnsi="Helvetica"/>
          <w:color w:val="auto"/>
        </w:rPr>
        <w:t>REM sleep</w:t>
      </w:r>
      <w:r w:rsidR="00BE056A">
        <w:rPr>
          <w:rFonts w:ascii="Helvetica" w:hAnsi="Helvetica"/>
          <w:color w:val="auto"/>
        </w:rPr>
        <w:t xml:space="preserve"> </w:t>
      </w:r>
      <w:r w:rsidR="00402AB5">
        <w:rPr>
          <w:rFonts w:ascii="Helvetica" w:hAnsi="Helvetica"/>
          <w:b/>
          <w:color w:val="auto"/>
        </w:rPr>
        <w:t>[1-LM]</w:t>
      </w:r>
      <w:r w:rsidR="00BF4766" w:rsidRPr="00BF4766">
        <w:rPr>
          <w:rFonts w:ascii="Helvetica" w:hAnsi="Helvetica"/>
          <w:color w:val="auto"/>
        </w:rPr>
        <w:t>, like spindle bursts or delta brushes,</w:t>
      </w:r>
      <w:r w:rsidR="00402AB5">
        <w:rPr>
          <w:rFonts w:ascii="Helvetica" w:hAnsi="Helvetica"/>
          <w:color w:val="auto"/>
        </w:rPr>
        <w:t xml:space="preserve"> can be captured from </w:t>
      </w:r>
      <w:r w:rsidR="00BF4766" w:rsidRPr="00BF4766">
        <w:rPr>
          <w:rFonts w:ascii="Helvetica" w:hAnsi="Helvetica"/>
          <w:color w:val="auto"/>
        </w:rPr>
        <w:t xml:space="preserve">freely moving piglets </w:t>
      </w:r>
      <w:r w:rsidR="00402AB5">
        <w:rPr>
          <w:rFonts w:ascii="Helvetica" w:hAnsi="Helvetica"/>
          <w:b/>
          <w:color w:val="auto"/>
        </w:rPr>
        <w:t>[2-LM]</w:t>
      </w:r>
      <w:r w:rsidR="00402AB5">
        <w:rPr>
          <w:rFonts w:ascii="Helvetica" w:hAnsi="Helvetica"/>
          <w:color w:val="auto"/>
        </w:rPr>
        <w:t>, as well as p</w:t>
      </w:r>
      <w:r w:rsidR="00402AB5" w:rsidRPr="00BF4766">
        <w:rPr>
          <w:rFonts w:ascii="Helvetica" w:hAnsi="Helvetica"/>
          <w:color w:val="auto"/>
        </w:rPr>
        <w:t>hases of REM-like sleep with a very low amplitude</w:t>
      </w:r>
      <w:r w:rsidR="00402AB5">
        <w:rPr>
          <w:rFonts w:ascii="Helvetica" w:hAnsi="Helvetica"/>
          <w:color w:val="auto"/>
        </w:rPr>
        <w:t xml:space="preserve"> </w:t>
      </w:r>
      <w:r w:rsidR="00402AB5">
        <w:rPr>
          <w:rFonts w:ascii="Helvetica" w:hAnsi="Helvetica"/>
          <w:b/>
          <w:color w:val="auto"/>
        </w:rPr>
        <w:t>[3-LM]</w:t>
      </w:r>
      <w:r w:rsidR="00402AB5">
        <w:rPr>
          <w:rFonts w:ascii="Helvetica" w:hAnsi="Helvetica"/>
          <w:color w:val="auto"/>
        </w:rPr>
        <w:t>.</w:t>
      </w:r>
    </w:p>
    <w:p w14:paraId="2AB4884F" w14:textId="77777777" w:rsidR="00402AB5" w:rsidRDefault="00402AB5" w:rsidP="00402AB5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auto"/>
        </w:rPr>
      </w:pPr>
    </w:p>
    <w:p w14:paraId="6ADE0AC0" w14:textId="6D2ECF21" w:rsidR="00402AB5" w:rsidRDefault="00402AB5" w:rsidP="00402AB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proofErr w:type="gramStart"/>
      <w:r>
        <w:rPr>
          <w:rFonts w:ascii="Helvetica" w:hAnsi="Helvetica"/>
          <w:color w:val="auto"/>
        </w:rPr>
        <w:t>fig2.eps</w:t>
      </w:r>
      <w:proofErr w:type="gramEnd"/>
      <w:r w:rsidR="00BE056A">
        <w:rPr>
          <w:rFonts w:ascii="Helvetica" w:hAnsi="Helvetica"/>
          <w:color w:val="auto"/>
        </w:rPr>
        <w:t>:</w:t>
      </w:r>
      <w:r>
        <w:rPr>
          <w:rFonts w:ascii="Helvetica" w:hAnsi="Helvetica"/>
          <w:color w:val="auto"/>
        </w:rPr>
        <w:t xml:space="preserve"> please emphasize 2</w:t>
      </w:r>
      <w:r w:rsidRPr="00402AB5">
        <w:rPr>
          <w:rFonts w:ascii="Helvetica" w:hAnsi="Helvetica"/>
          <w:color w:val="auto"/>
          <w:vertAlign w:val="superscript"/>
        </w:rPr>
        <w:t>nd</w:t>
      </w:r>
      <w:r>
        <w:rPr>
          <w:rFonts w:ascii="Helvetica" w:hAnsi="Helvetica"/>
          <w:color w:val="auto"/>
        </w:rPr>
        <w:t xml:space="preserve"> vertical box/EEG patterns within 2</w:t>
      </w:r>
      <w:r w:rsidRPr="00402AB5">
        <w:rPr>
          <w:rFonts w:ascii="Helvetica" w:hAnsi="Helvetica"/>
          <w:color w:val="auto"/>
          <w:vertAlign w:val="superscript"/>
        </w:rPr>
        <w:t>nd</w:t>
      </w:r>
      <w:r>
        <w:rPr>
          <w:rFonts w:ascii="Helvetica" w:hAnsi="Helvetica"/>
          <w:color w:val="auto"/>
        </w:rPr>
        <w:t xml:space="preserve"> vertical box</w:t>
      </w:r>
    </w:p>
    <w:p w14:paraId="634F4F99" w14:textId="2835A78A" w:rsidR="00402AB5" w:rsidRDefault="00402AB5" w:rsidP="00402AB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proofErr w:type="gramStart"/>
      <w:r>
        <w:rPr>
          <w:rFonts w:ascii="Helvetica" w:hAnsi="Helvetica"/>
          <w:color w:val="auto"/>
        </w:rPr>
        <w:t>fig2.eps</w:t>
      </w:r>
      <w:proofErr w:type="gramEnd"/>
      <w:r w:rsidR="00BE056A">
        <w:rPr>
          <w:rFonts w:ascii="Helvetica" w:hAnsi="Helvetica"/>
          <w:color w:val="auto"/>
        </w:rPr>
        <w:t>:</w:t>
      </w:r>
      <w:r>
        <w:rPr>
          <w:rFonts w:ascii="Helvetica" w:hAnsi="Helvetica"/>
          <w:color w:val="auto"/>
        </w:rPr>
        <w:t xml:space="preserve"> please emphasize 3</w:t>
      </w:r>
      <w:r w:rsidRPr="00402AB5">
        <w:rPr>
          <w:rFonts w:ascii="Helvetica" w:hAnsi="Helvetica"/>
          <w:color w:val="auto"/>
          <w:vertAlign w:val="superscript"/>
        </w:rPr>
        <w:t>rd</w:t>
      </w:r>
      <w:r>
        <w:rPr>
          <w:rFonts w:ascii="Helvetica" w:hAnsi="Helvetica"/>
          <w:color w:val="auto"/>
        </w:rPr>
        <w:t xml:space="preserve"> and 4</w:t>
      </w:r>
      <w:r w:rsidRPr="00402AB5">
        <w:rPr>
          <w:rFonts w:ascii="Helvetica" w:hAnsi="Helvetica"/>
          <w:color w:val="auto"/>
          <w:vertAlign w:val="superscript"/>
        </w:rPr>
        <w:t>th</w:t>
      </w:r>
      <w:r>
        <w:rPr>
          <w:rFonts w:ascii="Helvetica" w:hAnsi="Helvetica"/>
          <w:color w:val="auto"/>
        </w:rPr>
        <w:t xml:space="preserve"> vertical box/EEG patterns within 3</w:t>
      </w:r>
      <w:r w:rsidRPr="00402AB5">
        <w:rPr>
          <w:rFonts w:ascii="Helvetica" w:hAnsi="Helvetica"/>
          <w:color w:val="auto"/>
          <w:vertAlign w:val="superscript"/>
        </w:rPr>
        <w:t>rd</w:t>
      </w:r>
      <w:r>
        <w:rPr>
          <w:rFonts w:ascii="Helvetica" w:hAnsi="Helvetica"/>
          <w:color w:val="auto"/>
        </w:rPr>
        <w:t xml:space="preserve"> and 4</w:t>
      </w:r>
      <w:r w:rsidRPr="00402AB5">
        <w:rPr>
          <w:rFonts w:ascii="Helvetica" w:hAnsi="Helvetica"/>
          <w:color w:val="auto"/>
          <w:vertAlign w:val="superscript"/>
        </w:rPr>
        <w:t>th</w:t>
      </w:r>
      <w:r w:rsidR="00921595"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color w:val="auto"/>
        </w:rPr>
        <w:t>vertical box</w:t>
      </w:r>
    </w:p>
    <w:p w14:paraId="74AD977E" w14:textId="77777777" w:rsidR="00402AB5" w:rsidRDefault="00402AB5" w:rsidP="00402AB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proofErr w:type="gramStart"/>
      <w:r>
        <w:rPr>
          <w:rFonts w:ascii="Helvetica" w:hAnsi="Helvetica"/>
          <w:color w:val="auto"/>
        </w:rPr>
        <w:t>fig3.eps</w:t>
      </w:r>
      <w:proofErr w:type="gramEnd"/>
      <w:r>
        <w:rPr>
          <w:rFonts w:ascii="Helvetica" w:hAnsi="Helvetica"/>
          <w:color w:val="auto"/>
        </w:rPr>
        <w:t>: please emphasize 3</w:t>
      </w:r>
      <w:r w:rsidRPr="00402AB5">
        <w:rPr>
          <w:rFonts w:ascii="Helvetica" w:hAnsi="Helvetica"/>
          <w:color w:val="auto"/>
          <w:vertAlign w:val="superscript"/>
        </w:rPr>
        <w:t>rd</w:t>
      </w:r>
      <w:r>
        <w:rPr>
          <w:rFonts w:ascii="Helvetica" w:hAnsi="Helvetica"/>
          <w:color w:val="auto"/>
        </w:rPr>
        <w:t xml:space="preserve"> vertical box/EEG patterns within 3</w:t>
      </w:r>
      <w:r w:rsidRPr="00402AB5">
        <w:rPr>
          <w:rFonts w:ascii="Helvetica" w:hAnsi="Helvetica"/>
          <w:color w:val="auto"/>
          <w:vertAlign w:val="superscript"/>
        </w:rPr>
        <w:t>rd</w:t>
      </w:r>
      <w:r>
        <w:rPr>
          <w:rFonts w:ascii="Helvetica" w:hAnsi="Helvetica"/>
          <w:color w:val="auto"/>
        </w:rPr>
        <w:t xml:space="preserve"> vertical box</w:t>
      </w:r>
    </w:p>
    <w:p w14:paraId="4299A0BA" w14:textId="77777777" w:rsidR="00402AB5" w:rsidRDefault="00402AB5" w:rsidP="00402AB5">
      <w:pPr>
        <w:pStyle w:val="NormalWeb"/>
        <w:spacing w:before="0" w:beforeAutospacing="0" w:after="0" w:afterAutospacing="0"/>
        <w:ind w:left="1368"/>
        <w:rPr>
          <w:rFonts w:ascii="Helvetica" w:hAnsi="Helvetica"/>
          <w:color w:val="auto"/>
        </w:rPr>
      </w:pPr>
    </w:p>
    <w:p w14:paraId="1AB7E567" w14:textId="77777777" w:rsidR="00581FB8" w:rsidRDefault="00581FB8" w:rsidP="00BF47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A</w:t>
      </w:r>
      <w:r w:rsidR="00BF4766" w:rsidRPr="00BF4766"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color w:val="auto"/>
        </w:rPr>
        <w:t>g</w:t>
      </w:r>
      <w:r w:rsidR="00BF4766" w:rsidRPr="00BF4766">
        <w:rPr>
          <w:rFonts w:ascii="Helvetica" w:hAnsi="Helvetica"/>
          <w:color w:val="auto"/>
        </w:rPr>
        <w:t xml:space="preserve">ood recording quality </w:t>
      </w:r>
      <w:r>
        <w:rPr>
          <w:rFonts w:ascii="Helvetica" w:hAnsi="Helvetica"/>
          <w:color w:val="auto"/>
        </w:rPr>
        <w:t>can also be achieved</w:t>
      </w:r>
      <w:r w:rsidR="00BF4766" w:rsidRPr="00BF4766"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color w:val="auto"/>
        </w:rPr>
        <w:t xml:space="preserve">during lactation </w:t>
      </w:r>
      <w:r>
        <w:rPr>
          <w:rFonts w:ascii="Helvetica" w:hAnsi="Helvetica"/>
          <w:b/>
          <w:color w:val="auto"/>
        </w:rPr>
        <w:t>[1-LM]</w:t>
      </w:r>
      <w:r>
        <w:rPr>
          <w:rFonts w:ascii="Helvetica" w:hAnsi="Helvetica"/>
          <w:color w:val="auto"/>
        </w:rPr>
        <w:t>.</w:t>
      </w:r>
    </w:p>
    <w:p w14:paraId="1BE84E20" w14:textId="77777777" w:rsidR="00581FB8" w:rsidRDefault="00581FB8" w:rsidP="00581FB8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auto"/>
        </w:rPr>
      </w:pPr>
    </w:p>
    <w:p w14:paraId="3A09F3D2" w14:textId="02C7AB7F" w:rsidR="00581FB8" w:rsidRDefault="00581FB8" w:rsidP="00581FB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proofErr w:type="gramStart"/>
      <w:r>
        <w:rPr>
          <w:rFonts w:ascii="Helvetica" w:hAnsi="Helvetica"/>
          <w:color w:val="auto"/>
        </w:rPr>
        <w:t>fig4.eps</w:t>
      </w:r>
      <w:proofErr w:type="gramEnd"/>
      <w:r>
        <w:rPr>
          <w:rFonts w:ascii="Helvetica" w:hAnsi="Helvetica"/>
          <w:color w:val="auto"/>
        </w:rPr>
        <w:t>: lease emphasize patterns between</w:t>
      </w:r>
      <w:r w:rsidR="00BE056A">
        <w:rPr>
          <w:rFonts w:ascii="Helvetica" w:hAnsi="Helvetica"/>
          <w:color w:val="auto"/>
        </w:rPr>
        <w:t xml:space="preserve"> </w:t>
      </w:r>
      <w:r w:rsidR="001A5066">
        <w:rPr>
          <w:rFonts w:ascii="Helvetica" w:hAnsi="Helvetica"/>
          <w:color w:val="auto"/>
        </w:rPr>
        <w:t>0-100 and</w:t>
      </w:r>
      <w:r>
        <w:rPr>
          <w:rFonts w:ascii="Helvetica" w:hAnsi="Helvetica"/>
          <w:color w:val="auto"/>
        </w:rPr>
        <w:t xml:space="preserve"> </w:t>
      </w:r>
      <w:r w:rsidR="00BE056A">
        <w:rPr>
          <w:rFonts w:ascii="Helvetica" w:hAnsi="Helvetica"/>
          <w:color w:val="auto"/>
        </w:rPr>
        <w:t>150-</w:t>
      </w:r>
      <w:r w:rsidR="001A5066">
        <w:rPr>
          <w:rFonts w:ascii="Helvetica" w:hAnsi="Helvetica"/>
          <w:color w:val="auto"/>
        </w:rPr>
        <w:t xml:space="preserve">300 </w:t>
      </w:r>
      <w:proofErr w:type="spellStart"/>
      <w:r>
        <w:rPr>
          <w:rFonts w:ascii="Helvetica" w:hAnsi="Helvetica"/>
          <w:color w:val="auto"/>
        </w:rPr>
        <w:t>ms</w:t>
      </w:r>
      <w:proofErr w:type="spellEnd"/>
    </w:p>
    <w:p w14:paraId="58F8A4A1" w14:textId="77777777" w:rsidR="00BE056A" w:rsidRPr="00BE056A" w:rsidRDefault="00BE056A" w:rsidP="00BE056A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4C74F88E" w14:textId="174D8AF3" w:rsidR="00CE10F2" w:rsidRPr="00BE056A" w:rsidRDefault="00CE10F2" w:rsidP="00BE056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6A22BD98" w14:textId="603A8831" w:rsidR="00BE056A" w:rsidRDefault="00D44488" w:rsidP="00BE05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Jürgen Bergeler</w:t>
      </w:r>
      <w:r w:rsidR="00BE056A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The method is </w:t>
      </w:r>
      <w:r w:rsidR="00AA7FA7">
        <w:rPr>
          <w:rFonts w:ascii="Helvetica" w:hAnsi="Helvetica" w:cs="Arial"/>
          <w:szCs w:val="24"/>
        </w:rPr>
        <w:t xml:space="preserve">also potentially </w:t>
      </w:r>
      <w:r>
        <w:rPr>
          <w:rFonts w:ascii="Helvetica" w:hAnsi="Helvetica" w:cs="Arial"/>
          <w:szCs w:val="24"/>
        </w:rPr>
        <w:t>useful for the assessment of animal welfare</w:t>
      </w:r>
      <w:r w:rsidR="00BE056A">
        <w:rPr>
          <w:rFonts w:ascii="Helvetica" w:hAnsi="Helvetica" w:cs="Arial"/>
          <w:szCs w:val="24"/>
        </w:rPr>
        <w:t>.</w:t>
      </w:r>
    </w:p>
    <w:p w14:paraId="142B3583" w14:textId="51D05DD7" w:rsidR="00CE10F2" w:rsidRPr="00BE056A" w:rsidRDefault="00082290" w:rsidP="00BE05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E056A">
        <w:rPr>
          <w:rFonts w:ascii="Helvetica" w:hAnsi="Helvetica" w:cs="Arial"/>
          <w:szCs w:val="24"/>
          <w:u w:val="single"/>
        </w:rPr>
        <w:t>Nora de Camp</w:t>
      </w:r>
      <w:r w:rsidR="006F5B4E" w:rsidRPr="00BE056A">
        <w:rPr>
          <w:rFonts w:ascii="Helvetica" w:hAnsi="Helvetica" w:cs="Arial"/>
          <w:szCs w:val="24"/>
        </w:rPr>
        <w:t>: After its development, this technique paved the way fo</w:t>
      </w:r>
      <w:r w:rsidR="00BE056A" w:rsidRPr="00BE056A">
        <w:rPr>
          <w:rFonts w:ascii="Helvetica" w:hAnsi="Helvetica" w:cs="Arial"/>
          <w:szCs w:val="24"/>
        </w:rPr>
        <w:t xml:space="preserve">r researchers in the field of </w:t>
      </w:r>
      <w:r w:rsidRPr="00BE056A">
        <w:rPr>
          <w:rFonts w:ascii="Helvetica" w:hAnsi="Helvetica" w:cs="Arial"/>
          <w:szCs w:val="24"/>
        </w:rPr>
        <w:t>developmental neuroscience</w:t>
      </w:r>
      <w:r w:rsidR="00BE056A" w:rsidRPr="00BE056A">
        <w:rPr>
          <w:rFonts w:ascii="Helvetica" w:hAnsi="Helvetica" w:cs="Arial"/>
          <w:szCs w:val="24"/>
        </w:rPr>
        <w:t xml:space="preserve"> to explore </w:t>
      </w:r>
      <w:r w:rsidRPr="00BE056A">
        <w:rPr>
          <w:rFonts w:ascii="Helvetica" w:hAnsi="Helvetica" w:cs="Arial"/>
          <w:szCs w:val="24"/>
        </w:rPr>
        <w:t>EEG patterns</w:t>
      </w:r>
      <w:r w:rsidR="00BE056A" w:rsidRPr="00BE056A">
        <w:rPr>
          <w:rFonts w:ascii="Helvetica" w:hAnsi="Helvetica" w:cs="Arial"/>
          <w:szCs w:val="24"/>
        </w:rPr>
        <w:t xml:space="preserve"> in </w:t>
      </w:r>
      <w:proofErr w:type="gramStart"/>
      <w:r w:rsidRPr="00BE056A">
        <w:rPr>
          <w:rFonts w:ascii="Helvetica" w:hAnsi="Helvetica" w:cs="Arial"/>
          <w:szCs w:val="24"/>
        </w:rPr>
        <w:t>awake</w:t>
      </w:r>
      <w:proofErr w:type="gramEnd"/>
      <w:r w:rsidRPr="00BE056A">
        <w:rPr>
          <w:rFonts w:ascii="Helvetica" w:hAnsi="Helvetica" w:cs="Arial"/>
          <w:szCs w:val="24"/>
        </w:rPr>
        <w:t xml:space="preserve"> animals</w:t>
      </w:r>
      <w:r w:rsidR="00BE056A" w:rsidRPr="00BE056A">
        <w:rPr>
          <w:rFonts w:ascii="Helvetica" w:hAnsi="Helvetica" w:cs="Arial"/>
          <w:szCs w:val="24"/>
        </w:rPr>
        <w:t>.</w:t>
      </w:r>
      <w:r w:rsidR="001F50A4" w:rsidRPr="00BE056A">
        <w:rPr>
          <w:rFonts w:ascii="Helvetica" w:hAnsi="Helvetica"/>
          <w:sz w:val="22"/>
        </w:rPr>
        <w:t xml:space="preserve"> </w:t>
      </w:r>
      <w:r w:rsidR="00CE10F2" w:rsidRPr="00BE056A">
        <w:rPr>
          <w:rFonts w:ascii="Helvetica" w:hAnsi="Helvetica"/>
          <w:sz w:val="22"/>
        </w:rPr>
        <w:t xml:space="preserve"> </w:t>
      </w:r>
    </w:p>
    <w:p w14:paraId="58B0AF0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D3710C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48BAAD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D24C57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16B7CF7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49E6697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6BD27356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39FAB3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F7767D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lastRenderedPageBreak/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2D88D29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0170DA9" w14:textId="50C2EF45" w:rsidR="00CE10F2" w:rsidRPr="00BE056A" w:rsidRDefault="00BE056A">
      <w:pPr>
        <w:pStyle w:val="BodyText"/>
        <w:rPr>
          <w:rFonts w:ascii="Helvetica" w:hAnsi="Helvetica"/>
          <w:i w:val="0"/>
        </w:rPr>
      </w:pPr>
      <w:proofErr w:type="gramStart"/>
      <w:r w:rsidRPr="00BE056A">
        <w:rPr>
          <w:rFonts w:ascii="Helvetica" w:hAnsi="Helvetica"/>
          <w:i w:val="0"/>
        </w:rPr>
        <w:t>fig2.eps</w:t>
      </w:r>
      <w:proofErr w:type="gramEnd"/>
    </w:p>
    <w:p w14:paraId="5808AD0A" w14:textId="4BE0358F" w:rsidR="00BE056A" w:rsidRPr="00BE056A" w:rsidRDefault="00BE056A">
      <w:pPr>
        <w:pStyle w:val="BodyText"/>
        <w:rPr>
          <w:rFonts w:ascii="Helvetica" w:hAnsi="Helvetica"/>
          <w:i w:val="0"/>
        </w:rPr>
      </w:pPr>
      <w:proofErr w:type="gramStart"/>
      <w:r w:rsidRPr="00BE056A">
        <w:rPr>
          <w:rFonts w:ascii="Helvetica" w:hAnsi="Helvetica"/>
          <w:i w:val="0"/>
        </w:rPr>
        <w:t>fig3.eps</w:t>
      </w:r>
      <w:proofErr w:type="gramEnd"/>
    </w:p>
    <w:p w14:paraId="2D27BA32" w14:textId="00742765" w:rsidR="00BE056A" w:rsidRPr="00BE056A" w:rsidRDefault="00BE056A">
      <w:pPr>
        <w:pStyle w:val="BodyText"/>
        <w:rPr>
          <w:rFonts w:ascii="Helvetica" w:hAnsi="Helvetica"/>
          <w:i w:val="0"/>
        </w:rPr>
      </w:pPr>
      <w:proofErr w:type="gramStart"/>
      <w:r w:rsidRPr="00BE056A">
        <w:rPr>
          <w:rFonts w:ascii="Helvetica" w:hAnsi="Helvetica"/>
          <w:i w:val="0"/>
        </w:rPr>
        <w:t>fig4.eps</w:t>
      </w:r>
      <w:proofErr w:type="gramEnd"/>
    </w:p>
    <w:p w14:paraId="02749787" w14:textId="77777777" w:rsidR="00BE056A" w:rsidRPr="00E24898" w:rsidRDefault="00BE056A">
      <w:pPr>
        <w:pStyle w:val="BodyText"/>
        <w:rPr>
          <w:rFonts w:ascii="Helvetica" w:hAnsi="Helvetica"/>
          <w:b/>
          <w:i w:val="0"/>
          <w:sz w:val="22"/>
        </w:rPr>
      </w:pPr>
    </w:p>
    <w:p w14:paraId="1F73ECF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D5711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053D82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3B97CD0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9A120E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577B0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BACD20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0015F6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B5F9F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34342C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64F80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123264" w15:done="0"/>
  <w15:commentEx w15:paraId="57581A74" w15:done="0"/>
  <w15:commentEx w15:paraId="170552D1" w15:done="0"/>
  <w15:commentEx w15:paraId="152A7F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123264" w16cid:durableId="1EA95EEB"/>
  <w16cid:commentId w16cid:paraId="57581A74" w16cid:durableId="1ECE8836"/>
  <w16cid:commentId w16cid:paraId="170552D1" w16cid:durableId="1ECE88DE"/>
  <w16cid:commentId w16cid:paraId="152A7F99" w16cid:durableId="1ECE896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4EE2F" w14:textId="77777777" w:rsidR="009F0168" w:rsidRDefault="009F0168">
      <w:r>
        <w:separator/>
      </w:r>
    </w:p>
  </w:endnote>
  <w:endnote w:type="continuationSeparator" w:id="0">
    <w:p w14:paraId="0F77322B" w14:textId="77777777" w:rsidR="009F0168" w:rsidRDefault="009F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5B1D7" w14:textId="77777777" w:rsidR="009F0168" w:rsidRDefault="009F01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1234" w14:textId="77777777" w:rsidR="009F0168" w:rsidRDefault="009F0168" w:rsidP="00CE10F2">
    <w:pPr>
      <w:pStyle w:val="Footer"/>
      <w:jc w:val="center"/>
    </w:pPr>
    <w:r>
      <w:sym w:font="Symbol" w:char="F0D3"/>
    </w:r>
    <w:r>
      <w:t xml:space="preserve"> 2018, Journal of Visualized Experiments</w:t>
    </w:r>
  </w:p>
  <w:p w14:paraId="4E2E1FE5" w14:textId="77777777" w:rsidR="009F0168" w:rsidRDefault="009F0168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F1F4E" w14:textId="77777777" w:rsidR="009F0168" w:rsidRDefault="009F01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2FB6B" w14:textId="77777777" w:rsidR="009F0168" w:rsidRDefault="009F0168">
      <w:r>
        <w:separator/>
      </w:r>
    </w:p>
  </w:footnote>
  <w:footnote w:type="continuationSeparator" w:id="0">
    <w:p w14:paraId="1D657BA0" w14:textId="77777777" w:rsidR="009F0168" w:rsidRDefault="009F01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E2379" w14:textId="77777777" w:rsidR="009F0168" w:rsidRDefault="009F01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A721" w14:textId="77777777" w:rsidR="009F0168" w:rsidRDefault="009F016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6665A" w14:textId="77777777" w:rsidR="009F0168" w:rsidRDefault="009F01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3449EC"/>
    <w:multiLevelType w:val="multilevel"/>
    <w:tmpl w:val="4EDE03C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6"/>
  </w:num>
  <w:num w:numId="11">
    <w:abstractNumId w:val="18"/>
  </w:num>
  <w:num w:numId="12">
    <w:abstractNumId w:val="24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5"/>
  </w:num>
  <w:num w:numId="18">
    <w:abstractNumId w:val="14"/>
  </w:num>
  <w:num w:numId="19">
    <w:abstractNumId w:val="1"/>
  </w:num>
  <w:num w:numId="20">
    <w:abstractNumId w:val="2"/>
  </w:num>
  <w:num w:numId="21">
    <w:abstractNumId w:val="27"/>
  </w:num>
  <w:num w:numId="22">
    <w:abstractNumId w:val="13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3"/>
  </w:num>
  <w:num w:numId="2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ergen">
    <w15:presenceInfo w15:providerId="None" w15:userId="Juerg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23E22"/>
    <w:rsid w:val="00043807"/>
    <w:rsid w:val="00045881"/>
    <w:rsid w:val="00052C47"/>
    <w:rsid w:val="00052D70"/>
    <w:rsid w:val="00057671"/>
    <w:rsid w:val="00070863"/>
    <w:rsid w:val="00074929"/>
    <w:rsid w:val="00082290"/>
    <w:rsid w:val="00083610"/>
    <w:rsid w:val="00090BAC"/>
    <w:rsid w:val="0009336A"/>
    <w:rsid w:val="000954AB"/>
    <w:rsid w:val="000959E9"/>
    <w:rsid w:val="00096B42"/>
    <w:rsid w:val="000A2252"/>
    <w:rsid w:val="000A6217"/>
    <w:rsid w:val="000B0B1A"/>
    <w:rsid w:val="000B4E9A"/>
    <w:rsid w:val="000C065F"/>
    <w:rsid w:val="000C76A1"/>
    <w:rsid w:val="000D17E8"/>
    <w:rsid w:val="000D2C59"/>
    <w:rsid w:val="000F0015"/>
    <w:rsid w:val="001115D1"/>
    <w:rsid w:val="00124664"/>
    <w:rsid w:val="00125924"/>
    <w:rsid w:val="00126973"/>
    <w:rsid w:val="0015450E"/>
    <w:rsid w:val="00162D51"/>
    <w:rsid w:val="00177EBC"/>
    <w:rsid w:val="001819E3"/>
    <w:rsid w:val="001836F9"/>
    <w:rsid w:val="00183F56"/>
    <w:rsid w:val="00186EC4"/>
    <w:rsid w:val="00191A77"/>
    <w:rsid w:val="001A5066"/>
    <w:rsid w:val="001A61E5"/>
    <w:rsid w:val="001B2A3E"/>
    <w:rsid w:val="001C60E3"/>
    <w:rsid w:val="001C7BBC"/>
    <w:rsid w:val="001E52A3"/>
    <w:rsid w:val="001F0890"/>
    <w:rsid w:val="001F50A4"/>
    <w:rsid w:val="002132FF"/>
    <w:rsid w:val="002218BA"/>
    <w:rsid w:val="002279CA"/>
    <w:rsid w:val="00231633"/>
    <w:rsid w:val="00234A92"/>
    <w:rsid w:val="00247DFB"/>
    <w:rsid w:val="0025310D"/>
    <w:rsid w:val="002544F1"/>
    <w:rsid w:val="00255912"/>
    <w:rsid w:val="00265C44"/>
    <w:rsid w:val="0028399F"/>
    <w:rsid w:val="00283E3E"/>
    <w:rsid w:val="00293CEF"/>
    <w:rsid w:val="00294D69"/>
    <w:rsid w:val="002979E5"/>
    <w:rsid w:val="002B03E6"/>
    <w:rsid w:val="002B26D4"/>
    <w:rsid w:val="002B2B0B"/>
    <w:rsid w:val="002B55D9"/>
    <w:rsid w:val="002B6B4C"/>
    <w:rsid w:val="002C390A"/>
    <w:rsid w:val="002C6812"/>
    <w:rsid w:val="002E7521"/>
    <w:rsid w:val="002F3829"/>
    <w:rsid w:val="00305187"/>
    <w:rsid w:val="00316A35"/>
    <w:rsid w:val="00321328"/>
    <w:rsid w:val="00322C71"/>
    <w:rsid w:val="00342D7B"/>
    <w:rsid w:val="003452F5"/>
    <w:rsid w:val="00352E8F"/>
    <w:rsid w:val="00363DC3"/>
    <w:rsid w:val="00366570"/>
    <w:rsid w:val="00374702"/>
    <w:rsid w:val="00386862"/>
    <w:rsid w:val="003A242A"/>
    <w:rsid w:val="003B2F43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402AB5"/>
    <w:rsid w:val="0040360B"/>
    <w:rsid w:val="0040508E"/>
    <w:rsid w:val="00413229"/>
    <w:rsid w:val="00415D46"/>
    <w:rsid w:val="004225FB"/>
    <w:rsid w:val="00423E61"/>
    <w:rsid w:val="004463C6"/>
    <w:rsid w:val="0046400C"/>
    <w:rsid w:val="004644B2"/>
    <w:rsid w:val="00472752"/>
    <w:rsid w:val="0047306D"/>
    <w:rsid w:val="00487937"/>
    <w:rsid w:val="004A0A57"/>
    <w:rsid w:val="004C2DAD"/>
    <w:rsid w:val="004D71DD"/>
    <w:rsid w:val="004F4783"/>
    <w:rsid w:val="004F596F"/>
    <w:rsid w:val="004F59D5"/>
    <w:rsid w:val="004F664D"/>
    <w:rsid w:val="00500EE6"/>
    <w:rsid w:val="00502E6E"/>
    <w:rsid w:val="005038A9"/>
    <w:rsid w:val="00506F5A"/>
    <w:rsid w:val="00513853"/>
    <w:rsid w:val="005239BF"/>
    <w:rsid w:val="00524199"/>
    <w:rsid w:val="00526C7D"/>
    <w:rsid w:val="00530DD9"/>
    <w:rsid w:val="005320E4"/>
    <w:rsid w:val="0054418C"/>
    <w:rsid w:val="00557116"/>
    <w:rsid w:val="00565757"/>
    <w:rsid w:val="00566D7A"/>
    <w:rsid w:val="00581FB8"/>
    <w:rsid w:val="005A09D8"/>
    <w:rsid w:val="005A1F5E"/>
    <w:rsid w:val="005A3F8F"/>
    <w:rsid w:val="005B4CEA"/>
    <w:rsid w:val="005B60DE"/>
    <w:rsid w:val="005B6859"/>
    <w:rsid w:val="005D33D0"/>
    <w:rsid w:val="005D783F"/>
    <w:rsid w:val="005E272A"/>
    <w:rsid w:val="005E2DA8"/>
    <w:rsid w:val="005E30B1"/>
    <w:rsid w:val="005E55A2"/>
    <w:rsid w:val="005E7768"/>
    <w:rsid w:val="00605F11"/>
    <w:rsid w:val="006346FE"/>
    <w:rsid w:val="006448BE"/>
    <w:rsid w:val="00645B93"/>
    <w:rsid w:val="00654735"/>
    <w:rsid w:val="006556DE"/>
    <w:rsid w:val="00656E7D"/>
    <w:rsid w:val="006710E9"/>
    <w:rsid w:val="006813E7"/>
    <w:rsid w:val="0069309C"/>
    <w:rsid w:val="0069665E"/>
    <w:rsid w:val="006966FB"/>
    <w:rsid w:val="006A2DAE"/>
    <w:rsid w:val="006A340C"/>
    <w:rsid w:val="006A38AC"/>
    <w:rsid w:val="006B57E4"/>
    <w:rsid w:val="006C05AC"/>
    <w:rsid w:val="006C08AE"/>
    <w:rsid w:val="006C0E87"/>
    <w:rsid w:val="006F5B4E"/>
    <w:rsid w:val="007017CD"/>
    <w:rsid w:val="00716361"/>
    <w:rsid w:val="00724E3B"/>
    <w:rsid w:val="007540CB"/>
    <w:rsid w:val="007548F3"/>
    <w:rsid w:val="00763F31"/>
    <w:rsid w:val="00766ADA"/>
    <w:rsid w:val="007677C4"/>
    <w:rsid w:val="007735F7"/>
    <w:rsid w:val="0078544A"/>
    <w:rsid w:val="00786A09"/>
    <w:rsid w:val="007A1870"/>
    <w:rsid w:val="007A31B2"/>
    <w:rsid w:val="007A5757"/>
    <w:rsid w:val="007B2E4C"/>
    <w:rsid w:val="007B3C95"/>
    <w:rsid w:val="007C2847"/>
    <w:rsid w:val="007C7481"/>
    <w:rsid w:val="007D27B0"/>
    <w:rsid w:val="007F5D39"/>
    <w:rsid w:val="007F68B0"/>
    <w:rsid w:val="00804C75"/>
    <w:rsid w:val="00813CFC"/>
    <w:rsid w:val="00832FA5"/>
    <w:rsid w:val="008373A7"/>
    <w:rsid w:val="00851B3E"/>
    <w:rsid w:val="0085589E"/>
    <w:rsid w:val="00863DDB"/>
    <w:rsid w:val="0086594C"/>
    <w:rsid w:val="0087008C"/>
    <w:rsid w:val="00881A38"/>
    <w:rsid w:val="00896F91"/>
    <w:rsid w:val="008B3870"/>
    <w:rsid w:val="008B5A84"/>
    <w:rsid w:val="008D0BBA"/>
    <w:rsid w:val="008D2A6A"/>
    <w:rsid w:val="008D58EC"/>
    <w:rsid w:val="008F7754"/>
    <w:rsid w:val="00913D28"/>
    <w:rsid w:val="00921595"/>
    <w:rsid w:val="009224F9"/>
    <w:rsid w:val="00941F06"/>
    <w:rsid w:val="0094261E"/>
    <w:rsid w:val="00951A8E"/>
    <w:rsid w:val="009541D7"/>
    <w:rsid w:val="00954870"/>
    <w:rsid w:val="009625B1"/>
    <w:rsid w:val="00971098"/>
    <w:rsid w:val="009772B5"/>
    <w:rsid w:val="0098401A"/>
    <w:rsid w:val="00991AC1"/>
    <w:rsid w:val="00995BB0"/>
    <w:rsid w:val="009A39CC"/>
    <w:rsid w:val="009A3CBD"/>
    <w:rsid w:val="009C056C"/>
    <w:rsid w:val="009C2062"/>
    <w:rsid w:val="009D4CC4"/>
    <w:rsid w:val="009F0168"/>
    <w:rsid w:val="009F356C"/>
    <w:rsid w:val="00A13DF6"/>
    <w:rsid w:val="00A14302"/>
    <w:rsid w:val="00A218EC"/>
    <w:rsid w:val="00A30F3C"/>
    <w:rsid w:val="00A3138F"/>
    <w:rsid w:val="00A325ED"/>
    <w:rsid w:val="00A47343"/>
    <w:rsid w:val="00A57D3C"/>
    <w:rsid w:val="00A604B6"/>
    <w:rsid w:val="00A77CF6"/>
    <w:rsid w:val="00A84971"/>
    <w:rsid w:val="00A91283"/>
    <w:rsid w:val="00AA050A"/>
    <w:rsid w:val="00AA132F"/>
    <w:rsid w:val="00AA7FA7"/>
    <w:rsid w:val="00AC0F7B"/>
    <w:rsid w:val="00AC4EF8"/>
    <w:rsid w:val="00AC6A12"/>
    <w:rsid w:val="00AD2461"/>
    <w:rsid w:val="00AD5A12"/>
    <w:rsid w:val="00AD7DCE"/>
    <w:rsid w:val="00AE08B1"/>
    <w:rsid w:val="00AE7AA1"/>
    <w:rsid w:val="00B13428"/>
    <w:rsid w:val="00B16922"/>
    <w:rsid w:val="00B340A8"/>
    <w:rsid w:val="00B34ECA"/>
    <w:rsid w:val="00B400FF"/>
    <w:rsid w:val="00B40E12"/>
    <w:rsid w:val="00B435B8"/>
    <w:rsid w:val="00B4499C"/>
    <w:rsid w:val="00B566A3"/>
    <w:rsid w:val="00B612FD"/>
    <w:rsid w:val="00B653B7"/>
    <w:rsid w:val="00B7250F"/>
    <w:rsid w:val="00B82892"/>
    <w:rsid w:val="00B90D22"/>
    <w:rsid w:val="00BC0BF7"/>
    <w:rsid w:val="00BC3CBB"/>
    <w:rsid w:val="00BC732B"/>
    <w:rsid w:val="00BC782B"/>
    <w:rsid w:val="00BD4777"/>
    <w:rsid w:val="00BE056A"/>
    <w:rsid w:val="00BE695E"/>
    <w:rsid w:val="00BF0EB8"/>
    <w:rsid w:val="00BF4766"/>
    <w:rsid w:val="00C00424"/>
    <w:rsid w:val="00C054EB"/>
    <w:rsid w:val="00C15D22"/>
    <w:rsid w:val="00C2102E"/>
    <w:rsid w:val="00C3068C"/>
    <w:rsid w:val="00C360A9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76B31"/>
    <w:rsid w:val="00C80AB4"/>
    <w:rsid w:val="00C80FBB"/>
    <w:rsid w:val="00C85E88"/>
    <w:rsid w:val="00C93BC1"/>
    <w:rsid w:val="00C97B11"/>
    <w:rsid w:val="00CA5D9E"/>
    <w:rsid w:val="00CB039A"/>
    <w:rsid w:val="00CB2762"/>
    <w:rsid w:val="00CC0C58"/>
    <w:rsid w:val="00CC297C"/>
    <w:rsid w:val="00CC29BF"/>
    <w:rsid w:val="00CC54DB"/>
    <w:rsid w:val="00CD192E"/>
    <w:rsid w:val="00CD7F92"/>
    <w:rsid w:val="00CE10F2"/>
    <w:rsid w:val="00CE5E49"/>
    <w:rsid w:val="00CF22F6"/>
    <w:rsid w:val="00CF6830"/>
    <w:rsid w:val="00D10F00"/>
    <w:rsid w:val="00D14128"/>
    <w:rsid w:val="00D150D8"/>
    <w:rsid w:val="00D1514F"/>
    <w:rsid w:val="00D2279E"/>
    <w:rsid w:val="00D300CE"/>
    <w:rsid w:val="00D44488"/>
    <w:rsid w:val="00D4627D"/>
    <w:rsid w:val="00D53DEA"/>
    <w:rsid w:val="00D70C30"/>
    <w:rsid w:val="00D92000"/>
    <w:rsid w:val="00DA117F"/>
    <w:rsid w:val="00DA17FB"/>
    <w:rsid w:val="00DB7EBA"/>
    <w:rsid w:val="00DC168A"/>
    <w:rsid w:val="00DD2CF9"/>
    <w:rsid w:val="00DE2882"/>
    <w:rsid w:val="00DF427E"/>
    <w:rsid w:val="00E04EC0"/>
    <w:rsid w:val="00E24673"/>
    <w:rsid w:val="00E24898"/>
    <w:rsid w:val="00E317C0"/>
    <w:rsid w:val="00E355EE"/>
    <w:rsid w:val="00E45D2A"/>
    <w:rsid w:val="00E470AD"/>
    <w:rsid w:val="00E6091A"/>
    <w:rsid w:val="00E64558"/>
    <w:rsid w:val="00E666CD"/>
    <w:rsid w:val="00E72754"/>
    <w:rsid w:val="00E80935"/>
    <w:rsid w:val="00EA20E5"/>
    <w:rsid w:val="00EA60D4"/>
    <w:rsid w:val="00EB45DF"/>
    <w:rsid w:val="00EB55F8"/>
    <w:rsid w:val="00EB66AE"/>
    <w:rsid w:val="00ED293C"/>
    <w:rsid w:val="00EE4460"/>
    <w:rsid w:val="00EF1842"/>
    <w:rsid w:val="00EF4605"/>
    <w:rsid w:val="00F0293A"/>
    <w:rsid w:val="00F04E9E"/>
    <w:rsid w:val="00F107E0"/>
    <w:rsid w:val="00F10FAD"/>
    <w:rsid w:val="00F146E3"/>
    <w:rsid w:val="00F15972"/>
    <w:rsid w:val="00F318F4"/>
    <w:rsid w:val="00F333F6"/>
    <w:rsid w:val="00F34C31"/>
    <w:rsid w:val="00F35094"/>
    <w:rsid w:val="00F40D5F"/>
    <w:rsid w:val="00F551DF"/>
    <w:rsid w:val="00F60B45"/>
    <w:rsid w:val="00F70A9E"/>
    <w:rsid w:val="00F95E8D"/>
    <w:rsid w:val="00F97015"/>
    <w:rsid w:val="00FA4458"/>
    <w:rsid w:val="00FA7D51"/>
    <w:rsid w:val="00FC3E7B"/>
    <w:rsid w:val="00FD1497"/>
    <w:rsid w:val="00FD1974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AD3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FarbigeListe-Akzent11">
    <w:name w:val="Farbige Liste - Akz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NichtaufgelsteErwhnung1">
    <w:name w:val="Nicht aufgelöste Erwähnung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FarbigeListe-Akzent11">
    <w:name w:val="Farbige Liste - Akz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NichtaufgelsteErwhnung1">
    <w:name w:val="Nicht aufgelöste Erwähnung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uergen.bergeler@fu-berlin.de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3" Type="http://schemas.microsoft.com/office/2011/relationships/people" Target="people.xml"/><Relationship Id="rId24" Type="http://schemas.microsoft.com/office/2011/relationships/commentsExtended" Target="commentsExtended.xml"/><Relationship Id="rId25" Type="http://schemas.microsoft.com/office/2016/09/relationships/commentsIds" Target="commentsIds.xml"/><Relationship Id="rId10" Type="http://schemas.openxmlformats.org/officeDocument/2006/relationships/hyperlink" Target="mailto:silke.dietze@fu-berlin.de" TargetMode="External"/><Relationship Id="rId11" Type="http://schemas.openxmlformats.org/officeDocument/2006/relationships/hyperlink" Target="mailto:M.Klassen@neumuehle.BV-Pfalz.de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decamp@zedat.fu-berli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1537</Words>
  <Characters>8767</Characters>
  <Application>Microsoft Macintosh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10284</CharactersWithSpaces>
  <SharedDoc>false</SharedDoc>
  <HLinks>
    <vt:vector size="48" baseType="variant"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18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7667720</vt:i4>
      </vt:variant>
      <vt:variant>
        <vt:i4>12</vt:i4>
      </vt:variant>
      <vt:variant>
        <vt:i4>0</vt:i4>
      </vt:variant>
      <vt:variant>
        <vt:i4>5</vt:i4>
      </vt:variant>
      <vt:variant>
        <vt:lpwstr>mailto:M.Klassen@neumuehle.BV-Pfalz.de</vt:lpwstr>
      </vt:variant>
      <vt:variant>
        <vt:lpwstr/>
      </vt:variant>
      <vt:variant>
        <vt:i4>6553686</vt:i4>
      </vt:variant>
      <vt:variant>
        <vt:i4>9</vt:i4>
      </vt:variant>
      <vt:variant>
        <vt:i4>0</vt:i4>
      </vt:variant>
      <vt:variant>
        <vt:i4>5</vt:i4>
      </vt:variant>
      <vt:variant>
        <vt:lpwstr>mailto:silke.dietze@fu-berlin.de</vt:lpwstr>
      </vt:variant>
      <vt:variant>
        <vt:lpwstr/>
      </vt:variant>
      <vt:variant>
        <vt:i4>7536722</vt:i4>
      </vt:variant>
      <vt:variant>
        <vt:i4>6</vt:i4>
      </vt:variant>
      <vt:variant>
        <vt:i4>0</vt:i4>
      </vt:variant>
      <vt:variant>
        <vt:i4>5</vt:i4>
      </vt:variant>
      <vt:variant>
        <vt:lpwstr>mailto:juergen.bergeler@fu-berlin.de</vt:lpwstr>
      </vt:variant>
      <vt:variant>
        <vt:lpwstr/>
      </vt:variant>
      <vt:variant>
        <vt:i4>5898344</vt:i4>
      </vt:variant>
      <vt:variant>
        <vt:i4>3</vt:i4>
      </vt:variant>
      <vt:variant>
        <vt:i4>0</vt:i4>
      </vt:variant>
      <vt:variant>
        <vt:i4>5</vt:i4>
      </vt:variant>
      <vt:variant>
        <vt:lpwstr>mailto:ndecamp@zedat.fu-berlin.de</vt:lpwstr>
      </vt:variant>
      <vt:variant>
        <vt:lpwstr/>
      </vt:variant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http://www.jove.com/files_upload.php?src=17758978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2018-06-15T18:52:00Z</dcterms:created>
  <dcterms:modified xsi:type="dcterms:W3CDTF">2018-06-15T18:52:00Z</dcterms:modified>
</cp:coreProperties>
</file>