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333E" w14:textId="77777777" w:rsidR="00954180" w:rsidRPr="0047482C" w:rsidRDefault="00BF4178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525401129"/>
      <w:bookmarkStart w:id="1" w:name="_Hlk509852312"/>
      <w:r w:rsidRPr="0047482C">
        <w:rPr>
          <w:rFonts w:cstheme="minorHAnsi"/>
          <w:b/>
          <w:sz w:val="24"/>
          <w:szCs w:val="24"/>
        </w:rPr>
        <w:t>TITLE:</w:t>
      </w:r>
      <w:r w:rsidRPr="0047482C">
        <w:rPr>
          <w:rFonts w:cstheme="minorHAnsi"/>
          <w:sz w:val="24"/>
          <w:szCs w:val="24"/>
        </w:rPr>
        <w:t xml:space="preserve"> </w:t>
      </w:r>
    </w:p>
    <w:p w14:paraId="0AAFC97D" w14:textId="4533B0E5" w:rsidR="00BF4178" w:rsidRPr="0047482C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N</w:t>
      </w:r>
      <w:r w:rsidR="00BF4178" w:rsidRPr="0047482C">
        <w:rPr>
          <w:rFonts w:cstheme="minorHAnsi"/>
          <w:sz w:val="24"/>
          <w:szCs w:val="24"/>
        </w:rPr>
        <w:t xml:space="preserve">eurogenesis </w:t>
      </w:r>
      <w:r w:rsidR="00744047" w:rsidRPr="0047482C">
        <w:rPr>
          <w:rFonts w:cstheme="minorHAnsi"/>
          <w:sz w:val="24"/>
          <w:szCs w:val="24"/>
        </w:rPr>
        <w:t xml:space="preserve">using </w:t>
      </w:r>
      <w:r w:rsidR="00BF4178" w:rsidRPr="0047482C">
        <w:rPr>
          <w:rFonts w:cstheme="minorHAnsi"/>
          <w:sz w:val="24"/>
          <w:szCs w:val="24"/>
        </w:rPr>
        <w:t xml:space="preserve">P19 </w:t>
      </w:r>
      <w:r w:rsidRPr="0047482C">
        <w:rPr>
          <w:rFonts w:cstheme="minorHAnsi"/>
          <w:sz w:val="24"/>
          <w:szCs w:val="24"/>
        </w:rPr>
        <w:t>E</w:t>
      </w:r>
      <w:r w:rsidR="00BF4178" w:rsidRPr="0047482C">
        <w:rPr>
          <w:rFonts w:cstheme="minorHAnsi"/>
          <w:sz w:val="24"/>
          <w:szCs w:val="24"/>
        </w:rPr>
        <w:t xml:space="preserve">mbryonal </w:t>
      </w:r>
      <w:r w:rsidRPr="0047482C">
        <w:rPr>
          <w:rFonts w:cstheme="minorHAnsi"/>
          <w:sz w:val="24"/>
          <w:szCs w:val="24"/>
        </w:rPr>
        <w:t>C</w:t>
      </w:r>
      <w:r w:rsidR="00BF4178" w:rsidRPr="0047482C">
        <w:rPr>
          <w:rFonts w:cstheme="minorHAnsi"/>
          <w:sz w:val="24"/>
          <w:szCs w:val="24"/>
        </w:rPr>
        <w:t xml:space="preserve">arcinoma </w:t>
      </w:r>
      <w:r w:rsidRPr="0047482C">
        <w:rPr>
          <w:rFonts w:cstheme="minorHAnsi"/>
          <w:sz w:val="24"/>
          <w:szCs w:val="24"/>
        </w:rPr>
        <w:t>C</w:t>
      </w:r>
      <w:r w:rsidR="00BF4178" w:rsidRPr="0047482C">
        <w:rPr>
          <w:rFonts w:cstheme="minorHAnsi"/>
          <w:sz w:val="24"/>
          <w:szCs w:val="24"/>
        </w:rPr>
        <w:t xml:space="preserve">ells </w:t>
      </w:r>
    </w:p>
    <w:p w14:paraId="14D16C8C" w14:textId="77777777" w:rsidR="00BF4178" w:rsidRPr="0047482C" w:rsidRDefault="00BF4178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3DE9D0" w14:textId="77777777" w:rsidR="00BF4178" w:rsidRPr="0047482C" w:rsidRDefault="00BF4178" w:rsidP="0047482C">
      <w:pPr>
        <w:spacing w:after="0" w:line="240" w:lineRule="auto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 xml:space="preserve">AUTHORS AND AFFILIATIONS: </w:t>
      </w:r>
    </w:p>
    <w:p w14:paraId="7F3F97D1" w14:textId="2EC62026" w:rsidR="00BF4178" w:rsidRPr="0047482C" w:rsidRDefault="00BF4178" w:rsidP="0047482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7482C">
        <w:rPr>
          <w:rFonts w:asciiTheme="minorHAnsi" w:hAnsiTheme="minorHAnsi" w:cstheme="minorHAnsi"/>
        </w:rPr>
        <w:t>Paweł</w:t>
      </w:r>
      <w:proofErr w:type="spellEnd"/>
      <w:r w:rsidRPr="0047482C">
        <w:rPr>
          <w:rFonts w:asciiTheme="minorHAnsi" w:hAnsiTheme="minorHAnsi" w:cstheme="minorHAnsi"/>
        </w:rPr>
        <w:t xml:space="preserve"> Leszczyński</w:t>
      </w:r>
      <w:r w:rsidRPr="0047482C">
        <w:rPr>
          <w:rFonts w:asciiTheme="minorHAnsi" w:hAnsiTheme="minorHAnsi" w:cstheme="minorHAnsi"/>
          <w:vertAlign w:val="superscript"/>
        </w:rPr>
        <w:t>1</w:t>
      </w:r>
      <w:r w:rsidRPr="0047482C">
        <w:rPr>
          <w:rFonts w:asciiTheme="minorHAnsi" w:hAnsiTheme="minorHAnsi" w:cstheme="minorHAnsi"/>
        </w:rPr>
        <w:t>, Magdalena Śmiech</w:t>
      </w:r>
      <w:r w:rsidRPr="0047482C">
        <w:rPr>
          <w:rFonts w:asciiTheme="minorHAnsi" w:hAnsiTheme="minorHAnsi" w:cstheme="minorHAnsi"/>
          <w:vertAlign w:val="superscript"/>
        </w:rPr>
        <w:t>1</w:t>
      </w:r>
      <w:r w:rsidRPr="0047482C">
        <w:rPr>
          <w:rFonts w:asciiTheme="minorHAnsi" w:hAnsiTheme="minorHAnsi" w:cstheme="minorHAnsi"/>
        </w:rPr>
        <w:t>, Aamir S Teeli</w:t>
      </w:r>
      <w:r w:rsidRPr="0047482C">
        <w:rPr>
          <w:rFonts w:asciiTheme="minorHAnsi" w:hAnsiTheme="minorHAnsi" w:cstheme="minorHAnsi"/>
          <w:vertAlign w:val="superscript"/>
        </w:rPr>
        <w:t>2</w:t>
      </w:r>
      <w:r w:rsidRPr="0047482C">
        <w:rPr>
          <w:rFonts w:asciiTheme="minorHAnsi" w:hAnsiTheme="minorHAnsi" w:cstheme="minorHAnsi"/>
        </w:rPr>
        <w:t>, Aleksandra Zołocińska</w:t>
      </w:r>
      <w:r w:rsidRPr="0047482C">
        <w:rPr>
          <w:rFonts w:asciiTheme="minorHAnsi" w:hAnsiTheme="minorHAnsi" w:cstheme="minorHAnsi"/>
          <w:vertAlign w:val="superscript"/>
        </w:rPr>
        <w:t>3</w:t>
      </w:r>
      <w:r w:rsidRPr="0047482C">
        <w:rPr>
          <w:rFonts w:asciiTheme="minorHAnsi" w:hAnsiTheme="minorHAnsi" w:cstheme="minorHAnsi"/>
        </w:rPr>
        <w:t xml:space="preserve">, </w:t>
      </w:r>
      <w:r w:rsidR="00916655">
        <w:rPr>
          <w:rFonts w:asciiTheme="minorHAnsi" w:hAnsiTheme="minorHAnsi" w:cstheme="minorHAnsi"/>
        </w:rPr>
        <w:t xml:space="preserve">Anna </w:t>
      </w:r>
      <w:r w:rsidR="008055ED" w:rsidRPr="0047482C">
        <w:rPr>
          <w:rFonts w:asciiTheme="minorHAnsi" w:hAnsiTheme="minorHAnsi" w:cstheme="minorHAnsi"/>
        </w:rPr>
        <w:t>Słysz</w:t>
      </w:r>
      <w:r w:rsidR="008055ED" w:rsidRPr="0047482C">
        <w:rPr>
          <w:rFonts w:asciiTheme="minorHAnsi" w:hAnsiTheme="minorHAnsi" w:cstheme="minorHAnsi"/>
          <w:vertAlign w:val="superscript"/>
        </w:rPr>
        <w:t>3</w:t>
      </w:r>
      <w:r w:rsidR="008055ED" w:rsidRPr="0047482C">
        <w:rPr>
          <w:rFonts w:asciiTheme="minorHAnsi" w:hAnsiTheme="minorHAnsi" w:cstheme="minorHAnsi"/>
        </w:rPr>
        <w:t xml:space="preserve">, </w:t>
      </w:r>
      <w:r w:rsidRPr="0047482C">
        <w:rPr>
          <w:rFonts w:asciiTheme="minorHAnsi" w:hAnsiTheme="minorHAnsi" w:cstheme="minorHAnsi"/>
        </w:rPr>
        <w:t>Zygmunt Pojda</w:t>
      </w:r>
      <w:r w:rsidRPr="0047482C">
        <w:rPr>
          <w:rFonts w:asciiTheme="minorHAnsi" w:hAnsiTheme="minorHAnsi" w:cstheme="minorHAnsi"/>
          <w:vertAlign w:val="superscript"/>
        </w:rPr>
        <w:t>3</w:t>
      </w:r>
      <w:r w:rsidRPr="0047482C">
        <w:rPr>
          <w:rFonts w:asciiTheme="minorHAnsi" w:hAnsiTheme="minorHAnsi" w:cstheme="minorHAnsi"/>
        </w:rPr>
        <w:t>, Mariusz Pierzchała</w:t>
      </w:r>
      <w:r w:rsidRPr="0047482C">
        <w:rPr>
          <w:rFonts w:asciiTheme="minorHAnsi" w:hAnsiTheme="minorHAnsi" w:cstheme="minorHAnsi"/>
          <w:vertAlign w:val="superscript"/>
        </w:rPr>
        <w:t>4</w:t>
      </w:r>
      <w:r w:rsidRPr="0047482C">
        <w:rPr>
          <w:rFonts w:asciiTheme="minorHAnsi" w:hAnsiTheme="minorHAnsi" w:cstheme="minorHAnsi"/>
        </w:rPr>
        <w:t>, Hiroaki Taniguchi</w:t>
      </w:r>
      <w:r w:rsidRPr="0047482C">
        <w:rPr>
          <w:rFonts w:asciiTheme="minorHAnsi" w:hAnsiTheme="minorHAnsi" w:cstheme="minorHAnsi"/>
          <w:vertAlign w:val="superscript"/>
        </w:rPr>
        <w:t>1,5</w:t>
      </w:r>
    </w:p>
    <w:p w14:paraId="45B0232A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</w:p>
    <w:p w14:paraId="1141CE03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  <w:vertAlign w:val="superscript"/>
        </w:rPr>
        <w:t>1</w:t>
      </w:r>
      <w:r w:rsidRPr="0047482C">
        <w:rPr>
          <w:rFonts w:cstheme="minorHAnsi"/>
          <w:sz w:val="24"/>
          <w:szCs w:val="24"/>
        </w:rPr>
        <w:t>Department of Experimental Embryology, The Institute of Genetics and Animal Breeding,</w:t>
      </w:r>
    </w:p>
    <w:p w14:paraId="24891512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Polish Academy of Sciences, </w:t>
      </w:r>
      <w:proofErr w:type="spellStart"/>
      <w:r w:rsidRPr="0047482C">
        <w:rPr>
          <w:rFonts w:cstheme="minorHAnsi"/>
          <w:sz w:val="24"/>
          <w:szCs w:val="24"/>
        </w:rPr>
        <w:t>Jastrzebiec</w:t>
      </w:r>
      <w:proofErr w:type="spellEnd"/>
      <w:r w:rsidRPr="0047482C">
        <w:rPr>
          <w:rFonts w:cstheme="minorHAnsi"/>
          <w:sz w:val="24"/>
          <w:szCs w:val="24"/>
        </w:rPr>
        <w:t>, Poland</w:t>
      </w:r>
    </w:p>
    <w:p w14:paraId="39FA0E0F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  <w:vertAlign w:val="superscript"/>
        </w:rPr>
        <w:t>2</w:t>
      </w:r>
      <w:r w:rsidRPr="0047482C">
        <w:rPr>
          <w:rFonts w:cstheme="minorHAnsi"/>
          <w:sz w:val="24"/>
          <w:szCs w:val="24"/>
        </w:rPr>
        <w:t xml:space="preserve"> Division of Animal Reproduction ICAR-Indian Veterinary Research Institute, Bareilly, India</w:t>
      </w:r>
    </w:p>
    <w:p w14:paraId="48FA29F8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  <w:vertAlign w:val="superscript"/>
        </w:rPr>
        <w:t>3</w:t>
      </w:r>
      <w:r w:rsidRPr="0047482C">
        <w:rPr>
          <w:rFonts w:cstheme="minorHAnsi"/>
          <w:sz w:val="24"/>
          <w:szCs w:val="24"/>
        </w:rPr>
        <w:t xml:space="preserve"> Department of Regenerative Medicine, Maria </w:t>
      </w:r>
      <w:proofErr w:type="spellStart"/>
      <w:r w:rsidRPr="0047482C">
        <w:rPr>
          <w:rFonts w:cstheme="minorHAnsi"/>
          <w:sz w:val="24"/>
          <w:szCs w:val="24"/>
        </w:rPr>
        <w:t>Skłodowska</w:t>
      </w:r>
      <w:proofErr w:type="spellEnd"/>
      <w:r w:rsidRPr="0047482C">
        <w:rPr>
          <w:rFonts w:cstheme="minorHAnsi"/>
          <w:sz w:val="24"/>
          <w:szCs w:val="24"/>
        </w:rPr>
        <w:t>-Curie Institute - Oncology Center, Warsaw, Poland</w:t>
      </w:r>
    </w:p>
    <w:p w14:paraId="4028E4BD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  <w:vertAlign w:val="superscript"/>
        </w:rPr>
        <w:t>4</w:t>
      </w:r>
      <w:r w:rsidRPr="0047482C">
        <w:rPr>
          <w:rFonts w:cstheme="minorHAnsi"/>
          <w:sz w:val="24"/>
          <w:szCs w:val="24"/>
        </w:rPr>
        <w:t xml:space="preserve"> Department of Genomics and </w:t>
      </w:r>
      <w:proofErr w:type="spellStart"/>
      <w:r w:rsidRPr="0047482C">
        <w:rPr>
          <w:rFonts w:cstheme="minorHAnsi"/>
          <w:sz w:val="24"/>
          <w:szCs w:val="24"/>
        </w:rPr>
        <w:t>Biodiversities</w:t>
      </w:r>
      <w:proofErr w:type="spellEnd"/>
      <w:r w:rsidRPr="0047482C">
        <w:rPr>
          <w:rFonts w:cstheme="minorHAnsi"/>
          <w:sz w:val="24"/>
          <w:szCs w:val="24"/>
        </w:rPr>
        <w:t xml:space="preserve">, The Institute of Genetics and Animal Breeding, Polish Academy of Sciences, </w:t>
      </w:r>
      <w:proofErr w:type="spellStart"/>
      <w:r w:rsidRPr="0047482C">
        <w:rPr>
          <w:rFonts w:cstheme="minorHAnsi"/>
          <w:sz w:val="24"/>
          <w:szCs w:val="24"/>
        </w:rPr>
        <w:t>Jastrzebiec</w:t>
      </w:r>
      <w:proofErr w:type="spellEnd"/>
      <w:r w:rsidRPr="0047482C">
        <w:rPr>
          <w:rFonts w:cstheme="minorHAnsi"/>
          <w:sz w:val="24"/>
          <w:szCs w:val="24"/>
        </w:rPr>
        <w:t>, Poland</w:t>
      </w:r>
    </w:p>
    <w:p w14:paraId="7BDBF1BC" w14:textId="77777777" w:rsidR="00BF4178" w:rsidRPr="0047482C" w:rsidRDefault="00BF4178" w:rsidP="0047482C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47482C">
        <w:rPr>
          <w:rFonts w:cstheme="minorHAnsi"/>
          <w:sz w:val="24"/>
          <w:szCs w:val="24"/>
          <w:vertAlign w:val="superscript"/>
        </w:rPr>
        <w:t xml:space="preserve">5 </w:t>
      </w:r>
      <w:r w:rsidRPr="0047482C">
        <w:rPr>
          <w:rFonts w:cstheme="minorHAnsi"/>
          <w:color w:val="000000" w:themeColor="text1"/>
          <w:sz w:val="24"/>
          <w:szCs w:val="24"/>
        </w:rPr>
        <w:t xml:space="preserve">Research Centre for Nano-Bioscience, </w:t>
      </w:r>
      <w:proofErr w:type="spellStart"/>
      <w:r w:rsidRPr="0047482C">
        <w:rPr>
          <w:rFonts w:cstheme="minorHAnsi"/>
          <w:color w:val="000000" w:themeColor="text1"/>
          <w:sz w:val="24"/>
          <w:szCs w:val="24"/>
        </w:rPr>
        <w:t>Doshisha</w:t>
      </w:r>
      <w:proofErr w:type="spellEnd"/>
      <w:r w:rsidRPr="0047482C">
        <w:rPr>
          <w:rFonts w:cstheme="minorHAnsi"/>
          <w:color w:val="000000" w:themeColor="text1"/>
          <w:sz w:val="24"/>
          <w:szCs w:val="24"/>
        </w:rPr>
        <w:t xml:space="preserve"> Universit</w:t>
      </w:r>
      <w:r w:rsidRPr="0047482C">
        <w:rPr>
          <w:rFonts w:cstheme="minorHAnsi"/>
          <w:color w:val="000000" w:themeColor="text1"/>
          <w:sz w:val="24"/>
          <w:szCs w:val="24"/>
          <w:lang w:eastAsia="ja-JP"/>
        </w:rPr>
        <w:t>y</w:t>
      </w:r>
      <w:r w:rsidRPr="0047482C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7482C">
        <w:rPr>
          <w:rFonts w:cstheme="minorHAnsi"/>
          <w:color w:val="000000" w:themeColor="text1"/>
          <w:sz w:val="24"/>
          <w:szCs w:val="24"/>
        </w:rPr>
        <w:t>Kyotanabe</w:t>
      </w:r>
      <w:proofErr w:type="spellEnd"/>
      <w:r w:rsidRPr="0047482C">
        <w:rPr>
          <w:rFonts w:cstheme="minorHAnsi"/>
          <w:color w:val="000000" w:themeColor="text1"/>
          <w:sz w:val="24"/>
          <w:szCs w:val="24"/>
        </w:rPr>
        <w:t>, Kyoto, Japan</w:t>
      </w:r>
    </w:p>
    <w:p w14:paraId="3FD5B9A6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</w:p>
    <w:p w14:paraId="053FF4FE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Corresponding Author: </w:t>
      </w:r>
    </w:p>
    <w:p w14:paraId="01A66608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Hiroaki Taniguchi</w:t>
      </w:r>
      <w:r w:rsidR="00954180" w:rsidRPr="0047482C">
        <w:rPr>
          <w:rFonts w:cstheme="minorHAnsi"/>
          <w:sz w:val="24"/>
          <w:szCs w:val="24"/>
        </w:rPr>
        <w:tab/>
      </w:r>
      <w:r w:rsidR="00954180" w:rsidRPr="0047482C">
        <w:rPr>
          <w:rFonts w:cstheme="minorHAnsi"/>
          <w:sz w:val="24"/>
          <w:szCs w:val="24"/>
        </w:rPr>
        <w:tab/>
      </w:r>
      <w:r w:rsidR="00954180" w:rsidRPr="0047482C">
        <w:rPr>
          <w:rFonts w:cstheme="minorHAnsi"/>
          <w:sz w:val="24"/>
          <w:szCs w:val="24"/>
        </w:rPr>
        <w:tab/>
        <w:t>(</w:t>
      </w:r>
      <w:r w:rsidRPr="0047482C">
        <w:rPr>
          <w:rFonts w:cstheme="minorHAnsi"/>
          <w:sz w:val="24"/>
          <w:szCs w:val="24"/>
        </w:rPr>
        <w:t>h.taniguchi@ighz.pl</w:t>
      </w:r>
      <w:r w:rsidR="00954180" w:rsidRPr="0047482C">
        <w:rPr>
          <w:rFonts w:cstheme="minorHAnsi"/>
          <w:sz w:val="24"/>
          <w:szCs w:val="24"/>
        </w:rPr>
        <w:t>)</w:t>
      </w:r>
    </w:p>
    <w:p w14:paraId="67A4E565" w14:textId="77777777" w:rsidR="00954180" w:rsidRPr="0047482C" w:rsidRDefault="00954180" w:rsidP="0047482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auto"/>
        </w:rPr>
      </w:pPr>
    </w:p>
    <w:p w14:paraId="3C013F24" w14:textId="77777777" w:rsidR="00BF4178" w:rsidRPr="0047482C" w:rsidRDefault="00BF4178" w:rsidP="0047482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auto"/>
        </w:rPr>
      </w:pPr>
      <w:r w:rsidRPr="0047482C">
        <w:rPr>
          <w:rFonts w:asciiTheme="minorHAnsi" w:eastAsiaTheme="minorHAnsi" w:hAnsiTheme="minorHAnsi" w:cstheme="minorHAnsi"/>
          <w:color w:val="auto"/>
        </w:rPr>
        <w:t>Email Addresses of Co-authors:</w:t>
      </w:r>
    </w:p>
    <w:p w14:paraId="16E01927" w14:textId="77777777" w:rsidR="00BF4178" w:rsidRPr="0047482C" w:rsidRDefault="00BF4178" w:rsidP="0047482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auto"/>
          <w:lang w:val="pl-PL"/>
        </w:rPr>
      </w:pPr>
      <w:r w:rsidRPr="0047482C">
        <w:rPr>
          <w:rFonts w:asciiTheme="minorHAnsi" w:eastAsiaTheme="minorHAnsi" w:hAnsiTheme="minorHAnsi" w:cstheme="minorHAnsi"/>
          <w:color w:val="auto"/>
          <w:lang w:val="pl-PL"/>
        </w:rPr>
        <w:t xml:space="preserve">Paweł Leszczyński </w:t>
      </w:r>
      <w:r w:rsidR="00954180" w:rsidRPr="0047482C">
        <w:rPr>
          <w:rFonts w:asciiTheme="minorHAnsi" w:eastAsiaTheme="minorHAnsi" w:hAnsiTheme="minorHAnsi" w:cstheme="minorHAnsi"/>
          <w:color w:val="auto"/>
          <w:lang w:val="pl-PL"/>
        </w:rPr>
        <w:tab/>
      </w:r>
      <w:r w:rsidR="00954180" w:rsidRPr="0047482C">
        <w:rPr>
          <w:rFonts w:asciiTheme="minorHAnsi" w:eastAsiaTheme="minorHAnsi" w:hAnsiTheme="minorHAnsi" w:cstheme="minorHAnsi"/>
          <w:color w:val="auto"/>
          <w:lang w:val="pl-PL"/>
        </w:rPr>
        <w:tab/>
      </w:r>
      <w:r w:rsidRPr="0047482C">
        <w:rPr>
          <w:rFonts w:asciiTheme="minorHAnsi" w:eastAsiaTheme="minorHAnsi" w:hAnsiTheme="minorHAnsi" w:cstheme="minorHAnsi"/>
          <w:color w:val="auto"/>
          <w:lang w:val="pl-PL"/>
        </w:rPr>
        <w:t>(</w:t>
      </w:r>
      <w:r w:rsidRPr="0047482C">
        <w:rPr>
          <w:rFonts w:asciiTheme="minorHAnsi" w:hAnsiTheme="minorHAnsi" w:cstheme="minorHAnsi"/>
          <w:lang w:val="pl-PL"/>
        </w:rPr>
        <w:t>p.</w:t>
      </w:r>
      <w:r w:rsidRPr="0047482C">
        <w:rPr>
          <w:rFonts w:asciiTheme="minorHAnsi" w:eastAsiaTheme="minorHAnsi" w:hAnsiTheme="minorHAnsi" w:cstheme="minorHAnsi"/>
          <w:lang w:val="pl-PL"/>
        </w:rPr>
        <w:t>leszczynski@ighz.pl</w:t>
      </w:r>
      <w:r w:rsidRPr="0047482C">
        <w:rPr>
          <w:rFonts w:asciiTheme="minorHAnsi" w:eastAsiaTheme="minorHAnsi" w:hAnsiTheme="minorHAnsi" w:cstheme="minorHAnsi"/>
          <w:color w:val="auto"/>
          <w:lang w:val="pl-PL"/>
        </w:rPr>
        <w:t>)</w:t>
      </w:r>
    </w:p>
    <w:p w14:paraId="2E31B52D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  <w:lang w:val="pl-PL"/>
        </w:rPr>
      </w:pPr>
      <w:r w:rsidRPr="0047482C">
        <w:rPr>
          <w:rFonts w:cstheme="minorHAnsi"/>
          <w:sz w:val="24"/>
          <w:szCs w:val="24"/>
          <w:lang w:val="pl-PL"/>
        </w:rPr>
        <w:t xml:space="preserve">Magdalena Śmiech </w:t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Pr="0047482C">
        <w:rPr>
          <w:rFonts w:cstheme="minorHAnsi"/>
          <w:sz w:val="24"/>
          <w:szCs w:val="24"/>
          <w:lang w:val="pl-PL"/>
        </w:rPr>
        <w:t>(m.smiech@ighz.pl)</w:t>
      </w:r>
    </w:p>
    <w:p w14:paraId="4400482E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Aamir Salam </w:t>
      </w:r>
      <w:proofErr w:type="spellStart"/>
      <w:r w:rsidRPr="0047482C">
        <w:rPr>
          <w:rFonts w:cstheme="minorHAnsi"/>
          <w:sz w:val="24"/>
          <w:szCs w:val="24"/>
        </w:rPr>
        <w:t>Teeli</w:t>
      </w:r>
      <w:proofErr w:type="spellEnd"/>
      <w:r w:rsidRPr="0047482C">
        <w:rPr>
          <w:rFonts w:cstheme="minorHAnsi"/>
          <w:sz w:val="24"/>
          <w:szCs w:val="24"/>
        </w:rPr>
        <w:t xml:space="preserve"> </w:t>
      </w:r>
      <w:r w:rsidR="00954180" w:rsidRPr="0047482C">
        <w:rPr>
          <w:rFonts w:cstheme="minorHAnsi"/>
          <w:sz w:val="24"/>
          <w:szCs w:val="24"/>
        </w:rPr>
        <w:tab/>
      </w:r>
      <w:r w:rsidR="00954180" w:rsidRPr="0047482C">
        <w:rPr>
          <w:rFonts w:cstheme="minorHAnsi"/>
          <w:sz w:val="24"/>
          <w:szCs w:val="24"/>
        </w:rPr>
        <w:tab/>
      </w:r>
      <w:r w:rsidRPr="0047482C">
        <w:rPr>
          <w:rFonts w:cstheme="minorHAnsi"/>
          <w:sz w:val="24"/>
          <w:szCs w:val="24"/>
        </w:rPr>
        <w:t>(teeliaamir7@gmail.com)</w:t>
      </w:r>
    </w:p>
    <w:p w14:paraId="59DDD577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  <w:lang w:val="pl-PL"/>
        </w:rPr>
      </w:pPr>
      <w:r w:rsidRPr="0047482C">
        <w:rPr>
          <w:rFonts w:cstheme="minorHAnsi"/>
          <w:sz w:val="24"/>
          <w:szCs w:val="24"/>
          <w:lang w:val="pl-PL"/>
        </w:rPr>
        <w:t xml:space="preserve">Aleksandra Zołocińska </w:t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Pr="0047482C">
        <w:rPr>
          <w:rFonts w:cstheme="minorHAnsi"/>
          <w:sz w:val="24"/>
          <w:szCs w:val="24"/>
          <w:lang w:val="pl-PL"/>
        </w:rPr>
        <w:t>(aleksandradebska@gmail.com)</w:t>
      </w:r>
    </w:p>
    <w:p w14:paraId="2E531E62" w14:textId="77777777" w:rsidR="00DF758A" w:rsidRPr="0047482C" w:rsidRDefault="00DF758A" w:rsidP="0047482C">
      <w:pPr>
        <w:spacing w:after="0" w:line="240" w:lineRule="auto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Anna </w:t>
      </w:r>
      <w:proofErr w:type="spellStart"/>
      <w:r w:rsidRPr="0047482C">
        <w:rPr>
          <w:rFonts w:cstheme="minorHAnsi"/>
          <w:sz w:val="24"/>
          <w:szCs w:val="24"/>
        </w:rPr>
        <w:t>Słysz</w:t>
      </w:r>
      <w:proofErr w:type="spellEnd"/>
      <w:r w:rsidRPr="0047482C">
        <w:rPr>
          <w:rFonts w:cstheme="minorHAnsi"/>
          <w:sz w:val="24"/>
          <w:szCs w:val="24"/>
        </w:rPr>
        <w:tab/>
      </w:r>
      <w:r w:rsidRPr="0047482C">
        <w:rPr>
          <w:rFonts w:cstheme="minorHAnsi"/>
          <w:sz w:val="24"/>
          <w:szCs w:val="24"/>
        </w:rPr>
        <w:tab/>
      </w:r>
      <w:r w:rsidRPr="0047482C">
        <w:rPr>
          <w:rFonts w:cstheme="minorHAnsi"/>
          <w:sz w:val="24"/>
          <w:szCs w:val="24"/>
        </w:rPr>
        <w:tab/>
      </w:r>
      <w:r w:rsidRPr="0047482C">
        <w:rPr>
          <w:rFonts w:cstheme="minorHAnsi"/>
          <w:sz w:val="24"/>
          <w:szCs w:val="24"/>
        </w:rPr>
        <w:tab/>
        <w:t>(anna.slysz@gazeta.pl)</w:t>
      </w:r>
    </w:p>
    <w:p w14:paraId="45C15B82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  <w:lang w:val="pl-PL"/>
        </w:rPr>
      </w:pPr>
      <w:r w:rsidRPr="0047482C">
        <w:rPr>
          <w:rFonts w:cstheme="minorHAnsi"/>
          <w:sz w:val="24"/>
          <w:szCs w:val="24"/>
          <w:lang w:val="pl-PL"/>
        </w:rPr>
        <w:t xml:space="preserve">Zygmunt Pojda </w:t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Pr="0047482C">
        <w:rPr>
          <w:rFonts w:cstheme="minorHAnsi"/>
          <w:sz w:val="24"/>
          <w:szCs w:val="24"/>
          <w:lang w:val="pl-PL"/>
        </w:rPr>
        <w:t>(zygmunt.pojda@coi.pl)</w:t>
      </w:r>
    </w:p>
    <w:p w14:paraId="25E07620" w14:textId="77777777" w:rsidR="00BF4178" w:rsidRPr="0047482C" w:rsidRDefault="00BF4178" w:rsidP="0047482C">
      <w:pPr>
        <w:spacing w:after="0" w:line="240" w:lineRule="auto"/>
        <w:rPr>
          <w:rFonts w:cstheme="minorHAnsi"/>
          <w:sz w:val="24"/>
          <w:szCs w:val="24"/>
          <w:lang w:val="pl-PL"/>
        </w:rPr>
      </w:pPr>
      <w:r w:rsidRPr="0047482C">
        <w:rPr>
          <w:rFonts w:cstheme="minorHAnsi"/>
          <w:sz w:val="24"/>
          <w:szCs w:val="24"/>
          <w:lang w:val="pl-PL"/>
        </w:rPr>
        <w:t xml:space="preserve">Mariusz Pierzchała </w:t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="00954180" w:rsidRPr="0047482C">
        <w:rPr>
          <w:rFonts w:cstheme="minorHAnsi"/>
          <w:sz w:val="24"/>
          <w:szCs w:val="24"/>
          <w:lang w:val="pl-PL"/>
        </w:rPr>
        <w:tab/>
      </w:r>
      <w:r w:rsidRPr="0047482C">
        <w:rPr>
          <w:rFonts w:cstheme="minorHAnsi"/>
          <w:sz w:val="24"/>
          <w:szCs w:val="24"/>
          <w:lang w:val="pl-PL"/>
        </w:rPr>
        <w:t>(m.pierzchala@ighz.pl)</w:t>
      </w:r>
    </w:p>
    <w:p w14:paraId="2F2072AE" w14:textId="77777777" w:rsidR="00BF4178" w:rsidRPr="0047482C" w:rsidRDefault="00BF4178" w:rsidP="0047482C">
      <w:p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</w:p>
    <w:p w14:paraId="0ADC5AE0" w14:textId="77777777" w:rsidR="00954180" w:rsidRPr="0047482C" w:rsidRDefault="00BF4178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KEYWORDS</w:t>
      </w:r>
      <w:r w:rsidRPr="0047482C">
        <w:rPr>
          <w:rFonts w:cstheme="minorHAnsi"/>
          <w:sz w:val="24"/>
          <w:szCs w:val="24"/>
        </w:rPr>
        <w:t xml:space="preserve">: </w:t>
      </w:r>
    </w:p>
    <w:p w14:paraId="4296F8CD" w14:textId="77777777" w:rsidR="00BF4178" w:rsidRPr="0047482C" w:rsidRDefault="00BF4178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neurogenesis, P19 </w:t>
      </w:r>
      <w:r w:rsidR="007668E3" w:rsidRPr="0047482C">
        <w:rPr>
          <w:rFonts w:cstheme="minorHAnsi"/>
          <w:sz w:val="24"/>
          <w:szCs w:val="24"/>
        </w:rPr>
        <w:t>cell line</w:t>
      </w:r>
      <w:r w:rsidRPr="0047482C">
        <w:rPr>
          <w:rFonts w:cstheme="minorHAnsi"/>
          <w:sz w:val="24"/>
          <w:szCs w:val="24"/>
        </w:rPr>
        <w:t>, aggregates, retinoic acid, neurons, differentiation.</w:t>
      </w:r>
    </w:p>
    <w:p w14:paraId="34D39781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4681132" w14:textId="61E760E8" w:rsidR="00BF4178" w:rsidRPr="0047482C" w:rsidRDefault="00BF4178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SUMMARY</w:t>
      </w:r>
      <w:r w:rsidR="008A27AC">
        <w:rPr>
          <w:rFonts w:cstheme="minorHAnsi"/>
          <w:b/>
          <w:sz w:val="24"/>
          <w:szCs w:val="24"/>
        </w:rPr>
        <w:t>:</w:t>
      </w:r>
    </w:p>
    <w:p w14:paraId="17688322" w14:textId="2385EBCF" w:rsidR="009E4197" w:rsidRPr="0047482C" w:rsidRDefault="008A27AC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C1D2A" w:rsidRPr="0047482C">
        <w:rPr>
          <w:rFonts w:cstheme="minorHAnsi"/>
          <w:sz w:val="24"/>
          <w:szCs w:val="24"/>
        </w:rPr>
        <w:t xml:space="preserve">P19 </w:t>
      </w:r>
      <w:r w:rsidR="00492972" w:rsidRPr="0047482C">
        <w:rPr>
          <w:rFonts w:cstheme="minorHAnsi"/>
          <w:sz w:val="24"/>
          <w:szCs w:val="24"/>
        </w:rPr>
        <w:t>mouse embryonic carcinoma</w:t>
      </w:r>
      <w:r w:rsidR="00492972" w:rsidRPr="0047482C">
        <w:rPr>
          <w:rFonts w:cstheme="minorHAnsi"/>
          <w:sz w:val="24"/>
          <w:szCs w:val="24"/>
          <w:lang w:eastAsia="ja-JP"/>
        </w:rPr>
        <w:t xml:space="preserve"> </w:t>
      </w:r>
      <w:r w:rsidR="000C1D2A" w:rsidRPr="0047482C">
        <w:rPr>
          <w:rFonts w:cstheme="minorHAnsi"/>
          <w:sz w:val="24"/>
          <w:szCs w:val="24"/>
        </w:rPr>
        <w:t xml:space="preserve">cell line </w:t>
      </w:r>
      <w:r w:rsidR="00492972" w:rsidRPr="0047482C">
        <w:rPr>
          <w:rFonts w:cstheme="minorHAnsi"/>
          <w:sz w:val="24"/>
          <w:szCs w:val="24"/>
        </w:rPr>
        <w:t xml:space="preserve">(P19 </w:t>
      </w:r>
      <w:r w:rsidR="007668E3" w:rsidRPr="0047482C">
        <w:rPr>
          <w:rFonts w:cstheme="minorHAnsi"/>
          <w:sz w:val="24"/>
          <w:szCs w:val="24"/>
        </w:rPr>
        <w:t>cell line</w:t>
      </w:r>
      <w:r w:rsidR="00492972" w:rsidRPr="0047482C">
        <w:rPr>
          <w:rFonts w:cstheme="minorHAnsi"/>
          <w:sz w:val="24"/>
          <w:szCs w:val="24"/>
        </w:rPr>
        <w:t xml:space="preserve">) </w:t>
      </w:r>
      <w:r w:rsidR="000C1D2A" w:rsidRPr="0047482C">
        <w:rPr>
          <w:rFonts w:cstheme="minorHAnsi"/>
          <w:sz w:val="24"/>
          <w:szCs w:val="24"/>
        </w:rPr>
        <w:t xml:space="preserve">is widely used </w:t>
      </w:r>
      <w:r w:rsidR="00C47E61" w:rsidRPr="0047482C">
        <w:rPr>
          <w:rFonts w:cstheme="minorHAnsi"/>
          <w:sz w:val="24"/>
          <w:szCs w:val="24"/>
        </w:rPr>
        <w:t>for</w:t>
      </w:r>
      <w:r w:rsidR="00954180" w:rsidRPr="0047482C">
        <w:rPr>
          <w:rFonts w:cstheme="minorHAnsi"/>
          <w:sz w:val="24"/>
          <w:szCs w:val="24"/>
        </w:rPr>
        <w:t xml:space="preserve"> study</w:t>
      </w:r>
      <w:r w:rsidR="00C47E61" w:rsidRPr="0047482C">
        <w:rPr>
          <w:rFonts w:cstheme="minorHAnsi"/>
          <w:sz w:val="24"/>
          <w:szCs w:val="24"/>
        </w:rPr>
        <w:t>ing</w:t>
      </w:r>
      <w:r w:rsidR="00954180" w:rsidRPr="0047482C">
        <w:rPr>
          <w:rFonts w:cstheme="minorHAnsi"/>
          <w:sz w:val="24"/>
          <w:szCs w:val="24"/>
        </w:rPr>
        <w:t xml:space="preserve"> the</w:t>
      </w:r>
      <w:r w:rsidR="00FA5DC9" w:rsidRPr="0047482C">
        <w:rPr>
          <w:rFonts w:cstheme="minorHAnsi"/>
          <w:sz w:val="24"/>
          <w:szCs w:val="24"/>
        </w:rPr>
        <w:t xml:space="preserve"> </w:t>
      </w:r>
      <w:r w:rsidR="000C1D2A" w:rsidRPr="0047482C">
        <w:rPr>
          <w:rFonts w:cstheme="minorHAnsi"/>
          <w:sz w:val="24"/>
          <w:szCs w:val="24"/>
        </w:rPr>
        <w:t>molecular mechanism of neurogenesis with great simplification compare</w:t>
      </w:r>
      <w:r w:rsidR="00FA5DC9" w:rsidRPr="0047482C">
        <w:rPr>
          <w:rFonts w:cstheme="minorHAnsi"/>
          <w:sz w:val="24"/>
          <w:szCs w:val="24"/>
        </w:rPr>
        <w:t>d</w:t>
      </w:r>
      <w:r w:rsidR="000C1D2A" w:rsidRPr="0047482C">
        <w:rPr>
          <w:rFonts w:cstheme="minorHAnsi"/>
          <w:sz w:val="24"/>
          <w:szCs w:val="24"/>
        </w:rPr>
        <w:t xml:space="preserve"> to </w:t>
      </w:r>
      <w:r w:rsidR="000C1D2A" w:rsidRPr="0047482C">
        <w:rPr>
          <w:rFonts w:cstheme="minorHAnsi"/>
          <w:i/>
          <w:sz w:val="24"/>
          <w:szCs w:val="24"/>
        </w:rPr>
        <w:t>in vivo</w:t>
      </w:r>
      <w:r w:rsidR="000C1D2A" w:rsidRPr="0047482C">
        <w:rPr>
          <w:rFonts w:cstheme="minorHAnsi"/>
          <w:sz w:val="24"/>
          <w:szCs w:val="24"/>
        </w:rPr>
        <w:t xml:space="preserve"> analysis. Here, we present a protocol for retinoic</w:t>
      </w:r>
      <w:r w:rsidR="00A105EF" w:rsidRPr="0047482C">
        <w:rPr>
          <w:rFonts w:cstheme="minorHAnsi"/>
          <w:sz w:val="24"/>
          <w:szCs w:val="24"/>
        </w:rPr>
        <w:t xml:space="preserve"> </w:t>
      </w:r>
      <w:r w:rsidR="0081351D" w:rsidRPr="0047482C">
        <w:rPr>
          <w:rFonts w:cstheme="minorHAnsi"/>
          <w:sz w:val="24"/>
          <w:szCs w:val="24"/>
        </w:rPr>
        <w:t>acid</w:t>
      </w:r>
      <w:r w:rsidR="000C1D2A" w:rsidRPr="0047482C">
        <w:rPr>
          <w:rFonts w:cstheme="minorHAnsi"/>
          <w:sz w:val="24"/>
          <w:szCs w:val="24"/>
        </w:rPr>
        <w:t xml:space="preserve">-induced neurogenesis in </w:t>
      </w:r>
      <w:r>
        <w:rPr>
          <w:rFonts w:cstheme="minorHAnsi"/>
          <w:sz w:val="24"/>
          <w:szCs w:val="24"/>
        </w:rPr>
        <w:t xml:space="preserve">the </w:t>
      </w:r>
      <w:r w:rsidR="000C1D2A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</w:t>
      </w:r>
      <w:r w:rsidR="007C0B97" w:rsidRPr="0047482C">
        <w:rPr>
          <w:rFonts w:cstheme="minorHAnsi"/>
          <w:sz w:val="24"/>
          <w:szCs w:val="24"/>
        </w:rPr>
        <w:t>l</w:t>
      </w:r>
      <w:r w:rsidR="007668E3" w:rsidRPr="0047482C">
        <w:rPr>
          <w:rFonts w:cstheme="minorHAnsi"/>
          <w:sz w:val="24"/>
          <w:szCs w:val="24"/>
        </w:rPr>
        <w:t>ine</w:t>
      </w:r>
      <w:r w:rsidR="000C1D2A" w:rsidRPr="0047482C">
        <w:rPr>
          <w:rFonts w:cstheme="minorHAnsi"/>
          <w:sz w:val="24"/>
          <w:szCs w:val="24"/>
        </w:rPr>
        <w:t>.</w:t>
      </w:r>
    </w:p>
    <w:p w14:paraId="1F7B6C45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CF56064" w14:textId="584E993D" w:rsidR="00BF4178" w:rsidRPr="0047482C" w:rsidRDefault="00BF4178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ABSTRACT</w:t>
      </w:r>
      <w:r w:rsidR="008A27AC">
        <w:rPr>
          <w:rFonts w:cstheme="minorHAnsi"/>
          <w:b/>
          <w:sz w:val="24"/>
          <w:szCs w:val="24"/>
        </w:rPr>
        <w:t>:</w:t>
      </w:r>
    </w:p>
    <w:p w14:paraId="4C7FC78D" w14:textId="02B974E9" w:rsidR="00BF4178" w:rsidRPr="0047482C" w:rsidRDefault="008A27AC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C1D2A" w:rsidRPr="0047482C">
        <w:rPr>
          <w:rFonts w:cstheme="minorHAnsi"/>
          <w:sz w:val="24"/>
          <w:szCs w:val="24"/>
        </w:rPr>
        <w:t>P19 cell line</w:t>
      </w:r>
      <w:r w:rsidR="00C7637B"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 xml:space="preserve">derived from </w:t>
      </w:r>
      <w:r w:rsidR="00954180" w:rsidRPr="0047482C">
        <w:rPr>
          <w:rFonts w:cstheme="minorHAnsi"/>
          <w:sz w:val="24"/>
          <w:szCs w:val="24"/>
        </w:rPr>
        <w:t xml:space="preserve">a </w:t>
      </w:r>
      <w:r w:rsidR="00BF4178" w:rsidRPr="0047482C">
        <w:rPr>
          <w:rFonts w:cstheme="minorHAnsi"/>
          <w:sz w:val="24"/>
          <w:szCs w:val="24"/>
        </w:rPr>
        <w:t xml:space="preserve">mouse embryo-derived teratocarcinoma </w:t>
      </w:r>
      <w:proofErr w:type="gramStart"/>
      <w:r>
        <w:rPr>
          <w:rFonts w:cstheme="minorHAnsi"/>
          <w:sz w:val="24"/>
          <w:szCs w:val="24"/>
        </w:rPr>
        <w:t>has</w:t>
      </w:r>
      <w:r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>the ability to</w:t>
      </w:r>
      <w:proofErr w:type="gramEnd"/>
      <w:r w:rsidR="00BF4178" w:rsidRPr="0047482C">
        <w:rPr>
          <w:rFonts w:cstheme="minorHAnsi"/>
          <w:sz w:val="24"/>
          <w:szCs w:val="24"/>
        </w:rPr>
        <w:t xml:space="preserve"> differentiate into the three germ layers. In the presence of retinoic acid (RA), </w:t>
      </w:r>
      <w:r>
        <w:rPr>
          <w:rFonts w:cstheme="minorHAnsi"/>
          <w:sz w:val="24"/>
          <w:szCs w:val="24"/>
        </w:rPr>
        <w:t xml:space="preserve">the </w:t>
      </w:r>
      <w:r w:rsidR="00BF4178" w:rsidRPr="0047482C">
        <w:rPr>
          <w:rFonts w:cstheme="minorHAnsi"/>
          <w:sz w:val="24"/>
          <w:szCs w:val="24"/>
        </w:rPr>
        <w:t xml:space="preserve">suspension cultured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>
        <w:rPr>
          <w:rFonts w:cstheme="minorHAnsi"/>
          <w:sz w:val="24"/>
          <w:szCs w:val="24"/>
        </w:rPr>
        <w:t>is</w:t>
      </w:r>
      <w:r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 xml:space="preserve">induced to differentiate into neurons. This phenomenon is extensively investigated as a neurogenesis model </w:t>
      </w:r>
      <w:r w:rsidR="00BF4178" w:rsidRPr="0047482C">
        <w:rPr>
          <w:rFonts w:cstheme="minorHAnsi"/>
          <w:i/>
          <w:sz w:val="24"/>
          <w:szCs w:val="24"/>
        </w:rPr>
        <w:t>in vitro</w:t>
      </w:r>
      <w:r w:rsidR="00BF4178" w:rsidRPr="0047482C">
        <w:rPr>
          <w:rFonts w:cstheme="minorHAnsi"/>
          <w:sz w:val="24"/>
          <w:szCs w:val="24"/>
        </w:rPr>
        <w:t xml:space="preserve">. Therefore, </w:t>
      </w:r>
      <w:r>
        <w:rPr>
          <w:rFonts w:cstheme="minorHAnsi"/>
          <w:sz w:val="24"/>
          <w:szCs w:val="24"/>
        </w:rPr>
        <w:t xml:space="preserve">the </w:t>
      </w:r>
      <w:r w:rsidR="00BF4178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>
        <w:rPr>
          <w:rFonts w:cstheme="minorHAnsi"/>
          <w:sz w:val="24"/>
          <w:szCs w:val="24"/>
        </w:rPr>
        <w:t>is</w:t>
      </w:r>
      <w:r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 xml:space="preserve">very useful for molecular and cellular studies associated with neurogenesis. However, protocols for neuronal differentiation of </w:t>
      </w:r>
      <w:r w:rsidR="00C7637B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>cell line</w:t>
      </w:r>
      <w:r>
        <w:rPr>
          <w:rFonts w:cstheme="minorHAnsi"/>
          <w:sz w:val="24"/>
          <w:szCs w:val="24"/>
        </w:rPr>
        <w:t xml:space="preserve"> </w:t>
      </w:r>
      <w:r w:rsidR="007D15D3">
        <w:rPr>
          <w:rFonts w:cstheme="minorHAnsi"/>
          <w:sz w:val="24"/>
          <w:szCs w:val="24"/>
        </w:rPr>
        <w:t>described in the literature are very complex.</w:t>
      </w:r>
      <w:r w:rsidR="00744047" w:rsidRPr="0047482C">
        <w:rPr>
          <w:rFonts w:cstheme="minorHAnsi"/>
          <w:sz w:val="24"/>
          <w:szCs w:val="24"/>
        </w:rPr>
        <w:t xml:space="preserve"> The method developed in this study </w:t>
      </w:r>
      <w:r w:rsidR="007D15D3">
        <w:rPr>
          <w:rFonts w:cstheme="minorHAnsi"/>
          <w:sz w:val="24"/>
          <w:szCs w:val="24"/>
        </w:rPr>
        <w:t xml:space="preserve">are simple and </w:t>
      </w:r>
      <w:r w:rsidR="00744047" w:rsidRPr="0047482C">
        <w:rPr>
          <w:rFonts w:cstheme="minorHAnsi"/>
          <w:sz w:val="24"/>
          <w:szCs w:val="24"/>
        </w:rPr>
        <w:t>will</w:t>
      </w:r>
      <w:r w:rsidR="007D15D3">
        <w:rPr>
          <w:rFonts w:cstheme="minorHAnsi"/>
          <w:sz w:val="24"/>
          <w:szCs w:val="24"/>
        </w:rPr>
        <w:t xml:space="preserve"> </w:t>
      </w:r>
      <w:r w:rsidR="00744047" w:rsidRPr="0047482C">
        <w:rPr>
          <w:rFonts w:cstheme="minorHAnsi"/>
          <w:sz w:val="24"/>
          <w:szCs w:val="24"/>
        </w:rPr>
        <w:t>play a part in elucidating the molecular mechanisms in neurodevelopmental abnormalities and neurodegenerative diseases.</w:t>
      </w:r>
    </w:p>
    <w:p w14:paraId="5D17434A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07D4A45" w14:textId="5502674B" w:rsidR="00BF4178" w:rsidRPr="0047482C" w:rsidRDefault="00BF4178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INTRODUCTION</w:t>
      </w:r>
      <w:r w:rsidR="008A27AC">
        <w:rPr>
          <w:rFonts w:cstheme="minorHAnsi"/>
          <w:b/>
          <w:sz w:val="24"/>
          <w:szCs w:val="24"/>
        </w:rPr>
        <w:t>:</w:t>
      </w:r>
    </w:p>
    <w:p w14:paraId="4197117B" w14:textId="63F4C1DD" w:rsidR="00BF4178" w:rsidRPr="0047482C" w:rsidRDefault="00BA5A82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610C">
        <w:rPr>
          <w:rFonts w:cstheme="minorHAnsi"/>
          <w:color w:val="000000" w:themeColor="text1"/>
          <w:sz w:val="24"/>
          <w:szCs w:val="24"/>
        </w:rPr>
        <w:lastRenderedPageBreak/>
        <w:t>During embryonal development, a single cell layer is transformed into three separate germ layers</w:t>
      </w:r>
      <w:r w:rsidRPr="0025610C">
        <w:rPr>
          <w:rFonts w:cstheme="minorHAnsi"/>
          <w:color w:val="000000" w:themeColor="text1"/>
          <w:sz w:val="24"/>
          <w:szCs w:val="24"/>
          <w:vertAlign w:val="superscript"/>
        </w:rPr>
        <w:t>1-3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. </w:t>
      </w:r>
      <w:r w:rsidR="008A27AC">
        <w:rPr>
          <w:rFonts w:cstheme="minorHAnsi"/>
          <w:color w:val="000000" w:themeColor="text1"/>
          <w:sz w:val="24"/>
          <w:szCs w:val="24"/>
        </w:rPr>
        <w:t>T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o increase the </w:t>
      </w:r>
      <w:r w:rsidR="008A27AC" w:rsidRPr="0025610C">
        <w:rPr>
          <w:rFonts w:cstheme="minorHAnsi"/>
          <w:color w:val="000000" w:themeColor="text1"/>
          <w:sz w:val="24"/>
          <w:szCs w:val="24"/>
        </w:rPr>
        <w:t xml:space="preserve">research 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possibilities of phenomena occurring </w:t>
      </w:r>
      <w:r w:rsidRPr="0025610C">
        <w:rPr>
          <w:rFonts w:cstheme="minorHAnsi"/>
          <w:i/>
          <w:color w:val="000000" w:themeColor="text1"/>
          <w:sz w:val="24"/>
          <w:szCs w:val="24"/>
        </w:rPr>
        <w:t>in vivo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, generation of three-dimensional aggregates (embryonic bodies) have been developed as a convenient model. Cellular aggregates formed in this way can be exposed to various conditions causing cell differentiation, which </w:t>
      </w:r>
      <w:r w:rsidR="008A27AC" w:rsidRPr="0025610C">
        <w:rPr>
          <w:rFonts w:cstheme="minorHAnsi"/>
          <w:color w:val="000000" w:themeColor="text1"/>
          <w:sz w:val="24"/>
          <w:szCs w:val="24"/>
        </w:rPr>
        <w:t>reflect</w:t>
      </w:r>
      <w:r w:rsidR="008A27AC">
        <w:rPr>
          <w:rFonts w:cstheme="minorHAnsi"/>
          <w:color w:val="000000" w:themeColor="text1"/>
          <w:sz w:val="24"/>
          <w:szCs w:val="24"/>
        </w:rPr>
        <w:t xml:space="preserve"> 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development </w:t>
      </w:r>
      <w:r w:rsidR="0025610C">
        <w:rPr>
          <w:rFonts w:cstheme="minorHAnsi"/>
          <w:color w:val="000000" w:themeColor="text1"/>
          <w:sz w:val="24"/>
          <w:szCs w:val="24"/>
        </w:rPr>
        <w:t xml:space="preserve">of </w:t>
      </w:r>
      <w:r w:rsidRPr="0025610C">
        <w:rPr>
          <w:rFonts w:cstheme="minorHAnsi"/>
          <w:color w:val="000000" w:themeColor="text1"/>
          <w:sz w:val="24"/>
          <w:szCs w:val="24"/>
        </w:rPr>
        <w:t>the embryo</w:t>
      </w:r>
      <w:r w:rsidRPr="0025610C">
        <w:rPr>
          <w:rFonts w:cstheme="minorHAnsi"/>
          <w:color w:val="000000" w:themeColor="text1"/>
          <w:sz w:val="24"/>
          <w:szCs w:val="24"/>
          <w:vertAlign w:val="superscript"/>
        </w:rPr>
        <w:t>4-5</w:t>
      </w:r>
      <w:r w:rsidRPr="0025610C">
        <w:rPr>
          <w:rFonts w:cstheme="minorHAnsi"/>
          <w:color w:val="000000" w:themeColor="text1"/>
          <w:sz w:val="24"/>
          <w:szCs w:val="24"/>
        </w:rPr>
        <w:t>.</w:t>
      </w:r>
      <w:r w:rsidRPr="0025610C">
        <w:rPr>
          <w:i/>
          <w:color w:val="000000" w:themeColor="text1"/>
        </w:rPr>
        <w:t xml:space="preserve"> </w:t>
      </w:r>
      <w:r w:rsidR="008A27AC" w:rsidRPr="007D15D3">
        <w:rPr>
          <w:color w:val="000000" w:themeColor="text1"/>
        </w:rPr>
        <w:t>The</w:t>
      </w:r>
      <w:r w:rsidR="008A27AC">
        <w:rPr>
          <w:i/>
          <w:color w:val="000000" w:themeColor="text1"/>
        </w:rPr>
        <w:t xml:space="preserve"> </w:t>
      </w:r>
      <w:r w:rsidR="00BF4178" w:rsidRPr="0025610C">
        <w:rPr>
          <w:rFonts w:cstheme="minorHAnsi"/>
          <w:color w:val="000000" w:themeColor="text1"/>
          <w:sz w:val="24"/>
          <w:szCs w:val="24"/>
        </w:rPr>
        <w:t xml:space="preserve">P19 murine embryonic carcinoma </w:t>
      </w:r>
      <w:r w:rsidR="000C1D2A" w:rsidRPr="0025610C">
        <w:rPr>
          <w:rFonts w:cstheme="minorHAnsi"/>
          <w:color w:val="000000" w:themeColor="text1"/>
          <w:sz w:val="24"/>
          <w:szCs w:val="24"/>
        </w:rPr>
        <w:t>cell line</w:t>
      </w:r>
      <w:r w:rsidR="00C7637B" w:rsidRPr="0025610C">
        <w:rPr>
          <w:rFonts w:cstheme="minorHAnsi"/>
          <w:color w:val="000000" w:themeColor="text1"/>
          <w:sz w:val="24"/>
          <w:szCs w:val="24"/>
        </w:rPr>
        <w:t xml:space="preserve"> (P19 </w:t>
      </w:r>
      <w:r w:rsidR="007668E3" w:rsidRPr="0025610C">
        <w:rPr>
          <w:rFonts w:cstheme="minorHAnsi"/>
          <w:color w:val="000000" w:themeColor="text1"/>
          <w:sz w:val="24"/>
          <w:szCs w:val="24"/>
        </w:rPr>
        <w:t xml:space="preserve">cell </w:t>
      </w:r>
      <w:r w:rsidR="007C0B97" w:rsidRPr="0025610C">
        <w:rPr>
          <w:rFonts w:cstheme="minorHAnsi"/>
          <w:color w:val="000000" w:themeColor="text1"/>
          <w:sz w:val="24"/>
          <w:szCs w:val="24"/>
        </w:rPr>
        <w:t>l</w:t>
      </w:r>
      <w:r w:rsidR="007668E3" w:rsidRPr="0025610C">
        <w:rPr>
          <w:rFonts w:cstheme="minorHAnsi"/>
          <w:color w:val="000000" w:themeColor="text1"/>
          <w:sz w:val="24"/>
          <w:szCs w:val="24"/>
        </w:rPr>
        <w:t>ine</w:t>
      </w:r>
      <w:r w:rsidR="00C7637B" w:rsidRPr="0025610C">
        <w:rPr>
          <w:rFonts w:cstheme="minorHAnsi"/>
          <w:color w:val="000000" w:themeColor="text1"/>
          <w:sz w:val="24"/>
          <w:szCs w:val="24"/>
        </w:rPr>
        <w:t>)</w:t>
      </w:r>
      <w:r w:rsidR="000C1D2A" w:rsidRPr="0025610C">
        <w:rPr>
          <w:rFonts w:cstheme="minorHAnsi"/>
          <w:color w:val="000000" w:themeColor="text1"/>
          <w:sz w:val="24"/>
          <w:szCs w:val="24"/>
        </w:rPr>
        <w:t xml:space="preserve"> is</w:t>
      </w:r>
      <w:r w:rsidR="000C1D2A" w:rsidRPr="0025610C" w:rsidDel="009763DE">
        <w:rPr>
          <w:rFonts w:cstheme="minorHAnsi"/>
          <w:color w:val="000000" w:themeColor="text1"/>
          <w:sz w:val="24"/>
          <w:szCs w:val="24"/>
        </w:rPr>
        <w:t xml:space="preserve"> </w:t>
      </w:r>
      <w:r w:rsidR="00BF4178" w:rsidRPr="0025610C">
        <w:rPr>
          <w:rFonts w:cstheme="minorHAnsi"/>
          <w:color w:val="000000" w:themeColor="text1"/>
          <w:sz w:val="24"/>
          <w:szCs w:val="24"/>
        </w:rPr>
        <w:t xml:space="preserve">commonly used as a cellular model for neurogenesis studies </w:t>
      </w:r>
      <w:r w:rsidR="00BF4178" w:rsidRPr="0025610C">
        <w:rPr>
          <w:rFonts w:cstheme="minorHAnsi"/>
          <w:i/>
          <w:color w:val="000000" w:themeColor="text1"/>
          <w:sz w:val="24"/>
          <w:szCs w:val="24"/>
        </w:rPr>
        <w:t>in vitro</w:t>
      </w:r>
      <w:r w:rsidR="00AF2B00" w:rsidRPr="0025610C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PEVuZE5vdGU+PENpdGU+PEF1dGhvcj5CYWluPC9BdXRob3I+PFllYXI+MTk5NDwvWWVhcj48UmVj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</w:fldData>
        </w:fldChar>
      </w:r>
      <w:r w:rsidR="00BF4178" w:rsidRPr="0025610C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AF2B00" w:rsidRPr="0025610C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PEVuZE5vdGU+PENpdGU+PEF1dGhvcj5CYWluPC9BdXRob3I+PFllYXI+MTk5NDwvWWVhcj48UmVj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</w:fldData>
        </w:fldChar>
      </w:r>
      <w:r w:rsidR="00BF4178" w:rsidRPr="0025610C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AF2B00" w:rsidRPr="0025610C">
        <w:rPr>
          <w:rFonts w:cstheme="minorHAnsi"/>
          <w:color w:val="000000" w:themeColor="text1"/>
          <w:sz w:val="24"/>
          <w:szCs w:val="24"/>
        </w:rPr>
      </w:r>
      <w:r w:rsidR="00AF2B00" w:rsidRPr="0025610C">
        <w:rPr>
          <w:rFonts w:cstheme="minorHAnsi"/>
          <w:color w:val="000000" w:themeColor="text1"/>
          <w:sz w:val="24"/>
          <w:szCs w:val="24"/>
        </w:rPr>
        <w:fldChar w:fldCharType="end"/>
      </w:r>
      <w:r w:rsidR="00AF2B00" w:rsidRPr="0025610C">
        <w:rPr>
          <w:rFonts w:cstheme="minorHAnsi"/>
          <w:color w:val="000000" w:themeColor="text1"/>
          <w:sz w:val="24"/>
          <w:szCs w:val="24"/>
        </w:rPr>
      </w:r>
      <w:r w:rsidR="00AF2B00" w:rsidRPr="0025610C">
        <w:rPr>
          <w:rFonts w:cstheme="minorHAnsi"/>
          <w:color w:val="000000" w:themeColor="text1"/>
          <w:sz w:val="24"/>
          <w:szCs w:val="24"/>
        </w:rPr>
        <w:fldChar w:fldCharType="separate"/>
      </w:r>
      <w:r w:rsidR="00A85093" w:rsidRPr="0025610C">
        <w:rPr>
          <w:rFonts w:cstheme="minorHAnsi"/>
          <w:color w:val="000000" w:themeColor="text1"/>
          <w:sz w:val="24"/>
          <w:szCs w:val="24"/>
          <w:vertAlign w:val="superscript"/>
        </w:rPr>
        <w:t>6-8</w:t>
      </w:r>
      <w:r w:rsidR="00AF2B00" w:rsidRPr="0025610C">
        <w:rPr>
          <w:rFonts w:cstheme="minorHAnsi"/>
          <w:color w:val="000000" w:themeColor="text1"/>
          <w:sz w:val="24"/>
          <w:szCs w:val="24"/>
        </w:rPr>
        <w:fldChar w:fldCharType="end"/>
      </w:r>
      <w:r w:rsidR="00BF4178" w:rsidRPr="0025610C">
        <w:rPr>
          <w:rFonts w:cstheme="minorHAnsi"/>
          <w:color w:val="000000" w:themeColor="text1"/>
          <w:sz w:val="24"/>
          <w:szCs w:val="24"/>
        </w:rPr>
        <w:t xml:space="preserve">. </w:t>
      </w:r>
      <w:r w:rsidR="008A27AC">
        <w:rPr>
          <w:rFonts w:cstheme="minorHAnsi"/>
          <w:color w:val="000000" w:themeColor="text1"/>
          <w:sz w:val="24"/>
          <w:szCs w:val="24"/>
        </w:rPr>
        <w:t xml:space="preserve">The </w:t>
      </w:r>
      <w:r w:rsidR="00C7637B" w:rsidRPr="0025610C">
        <w:rPr>
          <w:rFonts w:cstheme="minorHAnsi"/>
          <w:color w:val="000000" w:themeColor="text1"/>
          <w:sz w:val="24"/>
          <w:szCs w:val="24"/>
        </w:rPr>
        <w:t xml:space="preserve">P19 </w:t>
      </w:r>
      <w:r w:rsidR="007668E3" w:rsidRPr="0025610C">
        <w:rPr>
          <w:rFonts w:cstheme="minorHAnsi"/>
          <w:color w:val="000000" w:themeColor="text1"/>
          <w:sz w:val="24"/>
          <w:szCs w:val="24"/>
        </w:rPr>
        <w:t xml:space="preserve">cell line </w:t>
      </w:r>
      <w:r w:rsidR="00BF4178" w:rsidRPr="0025610C">
        <w:rPr>
          <w:rFonts w:cstheme="minorHAnsi"/>
          <w:color w:val="000000" w:themeColor="text1"/>
          <w:sz w:val="24"/>
          <w:szCs w:val="24"/>
        </w:rPr>
        <w:t>exhibit</w:t>
      </w:r>
      <w:r w:rsidR="008A27AC">
        <w:rPr>
          <w:rFonts w:cstheme="minorHAnsi"/>
          <w:color w:val="000000" w:themeColor="text1"/>
          <w:sz w:val="24"/>
          <w:szCs w:val="24"/>
        </w:rPr>
        <w:t>s</w:t>
      </w:r>
      <w:r w:rsidR="00BF4178" w:rsidRPr="0025610C">
        <w:rPr>
          <w:rFonts w:cstheme="minorHAnsi"/>
          <w:color w:val="000000" w:themeColor="text1"/>
          <w:sz w:val="24"/>
          <w:szCs w:val="24"/>
        </w:rPr>
        <w:t xml:space="preserve"> typical pluripotent stem cell features and </w:t>
      </w:r>
      <w:r w:rsidR="009905D4" w:rsidRPr="0025610C">
        <w:rPr>
          <w:rFonts w:cstheme="minorHAnsi"/>
          <w:color w:val="000000" w:themeColor="text1"/>
          <w:sz w:val="24"/>
          <w:szCs w:val="24"/>
        </w:rPr>
        <w:t>can</w:t>
      </w:r>
      <w:r w:rsidR="00BF4178" w:rsidRPr="0025610C">
        <w:rPr>
          <w:rFonts w:cstheme="minorHAnsi"/>
          <w:color w:val="000000" w:themeColor="text1"/>
          <w:sz w:val="24"/>
          <w:szCs w:val="24"/>
        </w:rPr>
        <w:t xml:space="preserve"> differentiate into neurons in the presence of </w:t>
      </w:r>
      <w:r w:rsidR="00D87FCF" w:rsidRPr="0025610C">
        <w:rPr>
          <w:rFonts w:cstheme="minorHAnsi"/>
          <w:color w:val="000000" w:themeColor="text1"/>
          <w:sz w:val="24"/>
          <w:szCs w:val="24"/>
        </w:rPr>
        <w:t>retinoic acid (</w:t>
      </w:r>
      <w:r w:rsidR="00BF4178" w:rsidRPr="0025610C">
        <w:rPr>
          <w:rFonts w:cstheme="minorHAnsi"/>
          <w:color w:val="000000" w:themeColor="text1"/>
          <w:sz w:val="24"/>
          <w:szCs w:val="24"/>
        </w:rPr>
        <w:t>RA</w:t>
      </w:r>
      <w:r w:rsidR="00D87FCF" w:rsidRPr="0025610C">
        <w:rPr>
          <w:rFonts w:cstheme="minorHAnsi"/>
          <w:color w:val="000000" w:themeColor="text1"/>
          <w:sz w:val="24"/>
          <w:szCs w:val="24"/>
        </w:rPr>
        <w:t>)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 during cell aggregation followed by neur</w:t>
      </w:r>
      <w:r w:rsidR="00F871C2" w:rsidRPr="0025610C">
        <w:rPr>
          <w:rFonts w:cstheme="minorHAnsi"/>
          <w:color w:val="000000" w:themeColor="text1"/>
          <w:sz w:val="24"/>
          <w:szCs w:val="24"/>
        </w:rPr>
        <w:t>ite</w:t>
      </w:r>
      <w:r w:rsidRPr="0025610C">
        <w:rPr>
          <w:rFonts w:cstheme="minorHAnsi"/>
          <w:color w:val="000000" w:themeColor="text1"/>
          <w:sz w:val="24"/>
          <w:szCs w:val="24"/>
        </w:rPr>
        <w:t xml:space="preserve"> outgrowth under adherent conditions.</w:t>
      </w:r>
      <w:r w:rsidR="00954180"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>Moreover,</w:t>
      </w:r>
      <w:r w:rsidR="008A27AC">
        <w:rPr>
          <w:rFonts w:cstheme="minorHAnsi"/>
          <w:sz w:val="24"/>
          <w:szCs w:val="24"/>
        </w:rPr>
        <w:t xml:space="preserve"> the</w:t>
      </w:r>
      <w:r w:rsidR="00BF4178" w:rsidRPr="0047482C">
        <w:rPr>
          <w:rFonts w:cstheme="minorHAnsi"/>
          <w:sz w:val="24"/>
          <w:szCs w:val="24"/>
        </w:rPr>
        <w:t xml:space="preserve"> undifferentiated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8A27AC">
        <w:rPr>
          <w:rFonts w:cstheme="minorHAnsi"/>
          <w:sz w:val="24"/>
          <w:szCs w:val="24"/>
        </w:rPr>
        <w:t>is</w:t>
      </w:r>
      <w:r w:rsidR="008A27AC" w:rsidRPr="0047482C">
        <w:rPr>
          <w:rFonts w:cstheme="minorHAnsi"/>
          <w:sz w:val="24"/>
          <w:szCs w:val="24"/>
        </w:rPr>
        <w:t xml:space="preserve"> </w:t>
      </w:r>
      <w:r w:rsidR="00BF4178" w:rsidRPr="0047482C">
        <w:rPr>
          <w:rFonts w:cstheme="minorHAnsi"/>
          <w:sz w:val="24"/>
          <w:szCs w:val="24"/>
        </w:rPr>
        <w:t xml:space="preserve">also capable </w:t>
      </w:r>
      <w:r w:rsidR="00954180" w:rsidRPr="0047482C">
        <w:rPr>
          <w:rFonts w:cstheme="minorHAnsi"/>
          <w:sz w:val="24"/>
          <w:szCs w:val="24"/>
        </w:rPr>
        <w:t>of forming</w:t>
      </w:r>
      <w:r w:rsidR="00BF4178" w:rsidRPr="0047482C">
        <w:rPr>
          <w:rFonts w:cstheme="minorHAnsi"/>
          <w:sz w:val="24"/>
          <w:szCs w:val="24"/>
        </w:rPr>
        <w:t xml:space="preserve"> muscle- and cardiomyocyte-like cells under the influence of dimethyl sulfoxide (DMSO)</w:t>
      </w:r>
      <w:r w:rsidR="00AF2B00" w:rsidRPr="0047482C">
        <w:rPr>
          <w:rFonts w:cstheme="minorHAnsi"/>
          <w:sz w:val="24"/>
          <w:szCs w:val="24"/>
        </w:rPr>
        <w:fldChar w:fldCharType="begin">
          <w:fldData xml:space="preserve">PEVuZE5vdGU+PENpdGU+PEF1dGhvcj5Kb25lcy1WaWxsZW5ldXZlPC9BdXRob3I+PFllYXI+MTk4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==
</w:fldData>
        </w:fldChar>
      </w:r>
      <w:r w:rsidR="00BF4178" w:rsidRPr="0047482C">
        <w:rPr>
          <w:rFonts w:cstheme="minorHAnsi"/>
          <w:sz w:val="24"/>
          <w:szCs w:val="24"/>
        </w:rPr>
        <w:instrText xml:space="preserve"> ADDIN EN.CITE </w:instrText>
      </w:r>
      <w:r w:rsidR="00AF2B00" w:rsidRPr="0047482C">
        <w:rPr>
          <w:rFonts w:cstheme="minorHAnsi"/>
          <w:sz w:val="24"/>
          <w:szCs w:val="24"/>
        </w:rPr>
        <w:fldChar w:fldCharType="begin">
          <w:fldData xml:space="preserve">PEVuZE5vdGU+PENpdGU+PEF1dGhvcj5Kb25lcy1WaWxsZW5ldXZlPC9BdXRob3I+PFllYXI+MTk4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==
</w:fldData>
        </w:fldChar>
      </w:r>
      <w:r w:rsidR="00BF4178" w:rsidRPr="0047482C">
        <w:rPr>
          <w:rFonts w:cstheme="minorHAnsi"/>
          <w:sz w:val="24"/>
          <w:szCs w:val="24"/>
        </w:rPr>
        <w:instrText xml:space="preserve"> ADDIN EN.CITE.DATA </w:instrText>
      </w:r>
      <w:r w:rsidR="00AF2B00" w:rsidRPr="0047482C">
        <w:rPr>
          <w:rFonts w:cstheme="minorHAnsi"/>
          <w:sz w:val="24"/>
          <w:szCs w:val="24"/>
        </w:rPr>
      </w:r>
      <w:r w:rsidR="00AF2B00" w:rsidRPr="0047482C">
        <w:rPr>
          <w:rFonts w:cstheme="minorHAnsi"/>
          <w:sz w:val="24"/>
          <w:szCs w:val="24"/>
        </w:rPr>
        <w:fldChar w:fldCharType="end"/>
      </w:r>
      <w:r w:rsidR="00AF2B00" w:rsidRPr="0047482C">
        <w:rPr>
          <w:rFonts w:cstheme="minorHAnsi"/>
          <w:sz w:val="24"/>
          <w:szCs w:val="24"/>
        </w:rPr>
      </w:r>
      <w:r w:rsidR="00AF2B00" w:rsidRPr="0047482C">
        <w:rPr>
          <w:rFonts w:cstheme="minorHAnsi"/>
          <w:sz w:val="24"/>
          <w:szCs w:val="24"/>
        </w:rPr>
        <w:fldChar w:fldCharType="separate"/>
      </w:r>
      <w:r w:rsidR="00A85093">
        <w:rPr>
          <w:rFonts w:cstheme="minorHAnsi"/>
          <w:noProof/>
          <w:sz w:val="24"/>
          <w:szCs w:val="24"/>
          <w:vertAlign w:val="superscript"/>
        </w:rPr>
        <w:t>9-12</w:t>
      </w:r>
      <w:r w:rsidR="00AF2B00" w:rsidRPr="0047482C">
        <w:rPr>
          <w:rFonts w:cstheme="minorHAnsi"/>
          <w:sz w:val="24"/>
          <w:szCs w:val="24"/>
        </w:rPr>
        <w:fldChar w:fldCharType="end"/>
      </w:r>
      <w:r w:rsidR="00BF4178" w:rsidRPr="0047482C">
        <w:rPr>
          <w:rFonts w:cstheme="minorHAnsi"/>
          <w:sz w:val="24"/>
          <w:szCs w:val="24"/>
        </w:rPr>
        <w:t>.</w:t>
      </w:r>
    </w:p>
    <w:p w14:paraId="5B868269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5D11B" w14:textId="5D7311F2" w:rsidR="00BF4178" w:rsidRPr="0025610C" w:rsidRDefault="00BF4178" w:rsidP="0047482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Many methods</w:t>
      </w:r>
      <w:r w:rsidR="00AF2B00" w:rsidRPr="0047482C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PEVuZE5vdGU+PENpdGU+PEF1dGhvcj5Tb2xhcmk8L0F1dGhvcj48WWVhcj4yMDEwPC9ZZWFyPjxS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</w:fldData>
        </w:fldChar>
      </w:r>
      <w:r w:rsidR="00565693" w:rsidRPr="0047482C">
        <w:rPr>
          <w:rFonts w:cstheme="minorHAnsi"/>
          <w:sz w:val="24"/>
          <w:szCs w:val="24"/>
          <w:vertAlign w:val="superscript"/>
        </w:rPr>
        <w:instrText xml:space="preserve"> ADDIN EN.CITE </w:instrText>
      </w:r>
      <w:r w:rsidR="00AF2B00" w:rsidRPr="0047482C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PEVuZE5vdGU+PENpdGU+PEF1dGhvcj5Tb2xhcmk8L0F1dGhvcj48WWVhcj4yMDEwPC9ZZWFyPjxS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</w:fldData>
        </w:fldChar>
      </w:r>
      <w:r w:rsidR="00565693" w:rsidRPr="0047482C">
        <w:rPr>
          <w:rFonts w:cstheme="minorHAnsi"/>
          <w:sz w:val="24"/>
          <w:szCs w:val="24"/>
          <w:vertAlign w:val="superscript"/>
        </w:rPr>
        <w:instrText xml:space="preserve"> ADDIN EN.CITE.DATA </w:instrText>
      </w:r>
      <w:r w:rsidR="00AF2B00" w:rsidRPr="0047482C">
        <w:rPr>
          <w:rFonts w:cstheme="minorHAnsi"/>
          <w:sz w:val="24"/>
          <w:szCs w:val="24"/>
          <w:vertAlign w:val="superscript"/>
        </w:rPr>
      </w:r>
      <w:r w:rsidR="00AF2B00" w:rsidRPr="0047482C">
        <w:rPr>
          <w:rFonts w:cstheme="minorHAnsi"/>
          <w:sz w:val="24"/>
          <w:szCs w:val="24"/>
          <w:vertAlign w:val="superscript"/>
        </w:rPr>
        <w:fldChar w:fldCharType="end"/>
      </w:r>
      <w:r w:rsidR="00AF2B00" w:rsidRPr="0047482C">
        <w:rPr>
          <w:rFonts w:cstheme="minorHAnsi"/>
          <w:sz w:val="24"/>
          <w:szCs w:val="24"/>
          <w:vertAlign w:val="superscript"/>
        </w:rPr>
      </w:r>
      <w:r w:rsidR="00AF2B00" w:rsidRPr="0047482C">
        <w:rPr>
          <w:rFonts w:cstheme="minorHAnsi"/>
          <w:sz w:val="24"/>
          <w:szCs w:val="24"/>
          <w:vertAlign w:val="superscript"/>
        </w:rPr>
        <w:fldChar w:fldCharType="separate"/>
      </w:r>
      <w:r w:rsidR="00A85093">
        <w:rPr>
          <w:rFonts w:cstheme="minorHAnsi"/>
          <w:noProof/>
          <w:sz w:val="24"/>
          <w:szCs w:val="24"/>
          <w:vertAlign w:val="superscript"/>
        </w:rPr>
        <w:t>13-16</w:t>
      </w:r>
      <w:r w:rsidR="00AF2B00" w:rsidRPr="0047482C">
        <w:rPr>
          <w:rFonts w:cstheme="minorHAnsi"/>
          <w:sz w:val="24"/>
          <w:szCs w:val="24"/>
          <w:vertAlign w:val="superscript"/>
        </w:rPr>
        <w:fldChar w:fldCharType="end"/>
      </w:r>
      <w:r w:rsidRPr="0047482C">
        <w:rPr>
          <w:rFonts w:cstheme="minorHAnsi"/>
          <w:sz w:val="24"/>
          <w:szCs w:val="24"/>
        </w:rPr>
        <w:t xml:space="preserve"> have been reported for neuronal differentiation, but the methodology is sometimes complicated and not easy to grasp by </w:t>
      </w:r>
      <w:r w:rsidR="00BF34B4" w:rsidRPr="0047482C">
        <w:rPr>
          <w:rFonts w:cstheme="minorHAnsi"/>
          <w:sz w:val="24"/>
          <w:szCs w:val="24"/>
        </w:rPr>
        <w:t xml:space="preserve">only </w:t>
      </w:r>
      <w:r w:rsidRPr="0047482C">
        <w:rPr>
          <w:rFonts w:cstheme="minorHAnsi"/>
          <w:sz w:val="24"/>
          <w:szCs w:val="24"/>
        </w:rPr>
        <w:t xml:space="preserve">reading the descriptions. For example, protocols </w:t>
      </w:r>
      <w:r w:rsidR="00BF34B4" w:rsidRPr="0047482C">
        <w:rPr>
          <w:rFonts w:cstheme="minorHAnsi"/>
          <w:sz w:val="24"/>
          <w:szCs w:val="24"/>
        </w:rPr>
        <w:t xml:space="preserve">sometimes </w:t>
      </w:r>
      <w:r w:rsidRPr="0047482C">
        <w:rPr>
          <w:rFonts w:cstheme="minorHAnsi"/>
          <w:sz w:val="24"/>
          <w:szCs w:val="24"/>
        </w:rPr>
        <w:t>require a combination of Dulbecco's Modified Eagle Medium (DMEM) medium supplemented with a mixture of calf serum (CS) and fetal bovine serum (FBS)</w:t>
      </w:r>
      <w:r w:rsidR="0035671D">
        <w:rPr>
          <w:rFonts w:cstheme="minorHAnsi"/>
          <w:sz w:val="24"/>
          <w:szCs w:val="24"/>
          <w:vertAlign w:val="superscript"/>
        </w:rPr>
        <w:t>13</w:t>
      </w:r>
      <w:r w:rsidRPr="0047482C">
        <w:rPr>
          <w:rFonts w:cstheme="minorHAnsi"/>
          <w:sz w:val="24"/>
          <w:szCs w:val="24"/>
        </w:rPr>
        <w:t xml:space="preserve">. Moreover, media used for neuronal development are </w:t>
      </w:r>
      <w:r w:rsidR="00171BB0" w:rsidRPr="0047482C">
        <w:rPr>
          <w:rFonts w:cstheme="minorHAnsi"/>
          <w:sz w:val="24"/>
          <w:szCs w:val="24"/>
        </w:rPr>
        <w:t xml:space="preserve">often </w:t>
      </w:r>
      <w:r w:rsidRPr="0047482C">
        <w:rPr>
          <w:rFonts w:cstheme="minorHAnsi"/>
          <w:sz w:val="24"/>
          <w:szCs w:val="24"/>
        </w:rPr>
        <w:t xml:space="preserve">composed of </w:t>
      </w:r>
      <w:r w:rsidR="00E772B4" w:rsidRPr="0047482C">
        <w:rPr>
          <w:rFonts w:cstheme="minorHAnsi"/>
          <w:sz w:val="24"/>
          <w:szCs w:val="24"/>
        </w:rPr>
        <w:t xml:space="preserve">Neurobasal </w:t>
      </w:r>
      <w:r w:rsidRPr="0047482C">
        <w:rPr>
          <w:rFonts w:cstheme="minorHAnsi"/>
          <w:sz w:val="24"/>
          <w:szCs w:val="24"/>
        </w:rPr>
        <w:t>and B27 supplement</w:t>
      </w:r>
      <w:r w:rsidR="008A27AC">
        <w:rPr>
          <w:rFonts w:cstheme="minorHAnsi"/>
          <w:sz w:val="24"/>
          <w:szCs w:val="24"/>
        </w:rPr>
        <w:t>s</w:t>
      </w:r>
      <w:r w:rsidR="00C132F3" w:rsidRPr="0025610C">
        <w:rPr>
          <w:rFonts w:cstheme="minorHAnsi"/>
          <w:sz w:val="24"/>
          <w:szCs w:val="24"/>
          <w:vertAlign w:val="superscript"/>
        </w:rPr>
        <w:t>13-16</w:t>
      </w:r>
      <w:r w:rsidRPr="0047482C">
        <w:rPr>
          <w:rFonts w:cstheme="minorHAnsi"/>
          <w:sz w:val="24"/>
          <w:szCs w:val="24"/>
        </w:rPr>
        <w:t xml:space="preserve">. </w:t>
      </w:r>
      <w:r w:rsidR="00EF0A67" w:rsidRPr="0047482C">
        <w:rPr>
          <w:rFonts w:cstheme="minorHAnsi"/>
          <w:sz w:val="24"/>
          <w:szCs w:val="24"/>
        </w:rPr>
        <w:t>As such, existing methods contain complexity in their preparation</w:t>
      </w:r>
      <w:r w:rsidR="008A27AC">
        <w:rPr>
          <w:rFonts w:cstheme="minorHAnsi"/>
          <w:sz w:val="24"/>
          <w:szCs w:val="24"/>
        </w:rPr>
        <w:t xml:space="preserve"> and</w:t>
      </w:r>
      <w:r w:rsidR="00EF0A67" w:rsidRPr="0047482C">
        <w:rPr>
          <w:rFonts w:cstheme="minorHAnsi"/>
          <w:sz w:val="24"/>
          <w:szCs w:val="24"/>
        </w:rPr>
        <w:t xml:space="preserve"> our goal </w:t>
      </w:r>
      <w:r w:rsidR="008A27AC">
        <w:rPr>
          <w:rFonts w:cstheme="minorHAnsi"/>
          <w:sz w:val="24"/>
          <w:szCs w:val="24"/>
        </w:rPr>
        <w:t>here</w:t>
      </w:r>
      <w:r w:rsidR="00EF0A67" w:rsidRPr="0047482C">
        <w:rPr>
          <w:rFonts w:cstheme="minorHAnsi"/>
          <w:sz w:val="24"/>
          <w:szCs w:val="24"/>
        </w:rPr>
        <w:t xml:space="preserve"> is to simplify the protocols. In this study, we demonstrated that DMEM with FBS can be utilized for maintaining </w:t>
      </w:r>
      <w:r w:rsidR="008A27AC">
        <w:rPr>
          <w:rFonts w:cstheme="minorHAnsi"/>
          <w:sz w:val="24"/>
          <w:szCs w:val="24"/>
        </w:rPr>
        <w:t xml:space="preserve">the </w:t>
      </w:r>
      <w:r w:rsidR="00EF0A67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>cell line</w:t>
      </w:r>
      <w:r w:rsidR="00EF0A67" w:rsidRPr="0047482C">
        <w:rPr>
          <w:rFonts w:cstheme="minorHAnsi"/>
          <w:sz w:val="24"/>
          <w:szCs w:val="24"/>
        </w:rPr>
        <w:t xml:space="preserve"> (DMEM + 10% FBS) as well as for neuronal development (DMEM + 5% FBS + RA).</w:t>
      </w:r>
      <w:r w:rsidR="00EF0A67" w:rsidRPr="0047482C">
        <w:rPr>
          <w:rFonts w:cstheme="minorHAnsi"/>
          <w:sz w:val="24"/>
          <w:szCs w:val="24"/>
          <w:lang w:eastAsia="ja-JP"/>
        </w:rPr>
        <w:t xml:space="preserve"> </w:t>
      </w:r>
      <w:r w:rsidR="00EF0A67" w:rsidRPr="0047482C">
        <w:rPr>
          <w:rFonts w:cstheme="minorHAnsi"/>
          <w:sz w:val="24"/>
          <w:szCs w:val="24"/>
        </w:rPr>
        <w:t xml:space="preserve">This simplified method for neurogenesis using </w:t>
      </w:r>
      <w:r w:rsidR="008A27AC">
        <w:rPr>
          <w:rFonts w:cstheme="minorHAnsi"/>
          <w:sz w:val="24"/>
          <w:szCs w:val="24"/>
        </w:rPr>
        <w:t xml:space="preserve">the </w:t>
      </w:r>
      <w:r w:rsidR="00EF0A67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EF0A67" w:rsidRPr="0047482C">
        <w:rPr>
          <w:rFonts w:cstheme="minorHAnsi"/>
          <w:sz w:val="24"/>
          <w:szCs w:val="24"/>
        </w:rPr>
        <w:t xml:space="preserve">allows us to study the molecular mechanism of how neurons are developed. </w:t>
      </w:r>
      <w:r w:rsidR="00EF0A67" w:rsidRPr="004F5805">
        <w:rPr>
          <w:rFonts w:cstheme="minorHAnsi"/>
          <w:sz w:val="24"/>
          <w:szCs w:val="24"/>
        </w:rPr>
        <w:t xml:space="preserve">Moreover, research on neurodegenerative diseases such as Alzheimer's disease is also conducted using P19 </w:t>
      </w:r>
      <w:r w:rsidR="007668E3" w:rsidRPr="004F5805">
        <w:rPr>
          <w:rFonts w:cstheme="minorHAnsi"/>
          <w:sz w:val="24"/>
          <w:szCs w:val="24"/>
        </w:rPr>
        <w:t>cell line</w:t>
      </w:r>
      <w:r w:rsidR="00C132F3" w:rsidRPr="0025610C">
        <w:rPr>
          <w:rFonts w:cstheme="minorHAnsi"/>
          <w:sz w:val="24"/>
          <w:szCs w:val="24"/>
          <w:vertAlign w:val="superscript"/>
        </w:rPr>
        <w:t>1</w:t>
      </w:r>
      <w:r w:rsidR="00C132F3" w:rsidRPr="0025610C">
        <w:rPr>
          <w:rFonts w:cstheme="minorHAnsi"/>
          <w:color w:val="000000" w:themeColor="text1"/>
          <w:sz w:val="24"/>
          <w:szCs w:val="24"/>
          <w:vertAlign w:val="superscript"/>
        </w:rPr>
        <w:t>7-18</w:t>
      </w:r>
      <w:r w:rsidR="00EF0A67" w:rsidRPr="004F5805">
        <w:rPr>
          <w:rFonts w:cstheme="minorHAnsi"/>
          <w:sz w:val="24"/>
          <w:szCs w:val="24"/>
        </w:rPr>
        <w:t>, and we believe that the method developed in this study will play a part in elucidating the molecular mechanisms in neurodevelopmental abnormalities and neurodegenerative diseases.</w:t>
      </w:r>
    </w:p>
    <w:p w14:paraId="5B73E647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8561A19" w14:textId="5B886219" w:rsidR="00BF4178" w:rsidRPr="007D15D3" w:rsidRDefault="00BF4178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D15D3">
        <w:rPr>
          <w:rFonts w:cstheme="minorHAnsi"/>
          <w:b/>
          <w:sz w:val="24"/>
          <w:szCs w:val="24"/>
        </w:rPr>
        <w:t>PROTOCOL</w:t>
      </w:r>
      <w:r w:rsidR="008A27AC" w:rsidRPr="007D15D3">
        <w:rPr>
          <w:rFonts w:cstheme="minorHAnsi"/>
          <w:b/>
          <w:sz w:val="24"/>
          <w:szCs w:val="24"/>
        </w:rPr>
        <w:t>:</w:t>
      </w:r>
    </w:p>
    <w:p w14:paraId="6A33DE90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62EE1DF7" w14:textId="77777777" w:rsidR="00BF4178" w:rsidRPr="0047482C" w:rsidRDefault="00BF4178" w:rsidP="004748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47482C">
        <w:rPr>
          <w:rFonts w:cstheme="minorHAnsi"/>
          <w:b/>
          <w:sz w:val="24"/>
          <w:szCs w:val="24"/>
          <w:highlight w:val="yellow"/>
        </w:rPr>
        <w:t xml:space="preserve"> Culture Maintenance</w:t>
      </w:r>
    </w:p>
    <w:p w14:paraId="64007CE5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01C45A2D" w14:textId="22844F40" w:rsidR="00BF4178" w:rsidRPr="0047482C" w:rsidRDefault="00CB5792" w:rsidP="0047482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Culture the </w:t>
      </w:r>
      <w:r w:rsidR="00DF758A" w:rsidRPr="0047482C">
        <w:rPr>
          <w:rFonts w:cstheme="minorHAnsi"/>
          <w:sz w:val="24"/>
          <w:szCs w:val="24"/>
          <w:highlight w:val="yellow"/>
        </w:rPr>
        <w:t xml:space="preserve">P19 cell line </w:t>
      </w:r>
      <w:r w:rsidR="00BF4178" w:rsidRPr="0047482C">
        <w:rPr>
          <w:rFonts w:cstheme="minorHAnsi"/>
          <w:sz w:val="24"/>
          <w:szCs w:val="24"/>
          <w:highlight w:val="yellow"/>
        </w:rPr>
        <w:t>in Maintenance Medium</w:t>
      </w:r>
      <w:r w:rsidR="00BF4178" w:rsidRPr="0047482C">
        <w:rPr>
          <w:rFonts w:cstheme="minorHAnsi"/>
          <w:b/>
          <w:sz w:val="24"/>
          <w:szCs w:val="24"/>
          <w:highlight w:val="yellow"/>
        </w:rPr>
        <w:t xml:space="preserve"> </w:t>
      </w:r>
      <w:r w:rsidR="00BF4178" w:rsidRPr="007D15D3">
        <w:rPr>
          <w:rFonts w:cstheme="minorHAnsi"/>
          <w:sz w:val="24"/>
          <w:szCs w:val="24"/>
          <w:highlight w:val="yellow"/>
        </w:rPr>
        <w:t>(</w:t>
      </w:r>
      <w:r w:rsidR="00BF4178" w:rsidRPr="0047482C">
        <w:rPr>
          <w:rFonts w:cstheme="minorHAnsi"/>
          <w:sz w:val="24"/>
          <w:szCs w:val="24"/>
          <w:highlight w:val="yellow"/>
        </w:rPr>
        <w:t xml:space="preserve">Dulbecco's modified Eagle's medium </w:t>
      </w:r>
      <w:r w:rsidR="00BF4178" w:rsidRPr="00565693">
        <w:rPr>
          <w:rFonts w:cstheme="minorHAnsi"/>
          <w:sz w:val="24"/>
          <w:szCs w:val="24"/>
          <w:highlight w:val="yellow"/>
        </w:rPr>
        <w:t xml:space="preserve">with </w:t>
      </w:r>
      <w:r w:rsidR="00AF2B00" w:rsidRPr="0025610C">
        <w:rPr>
          <w:rFonts w:cstheme="minorHAnsi"/>
          <w:sz w:val="24"/>
          <w:szCs w:val="24"/>
          <w:highlight w:val="yellow"/>
        </w:rPr>
        <w:t>4</w:t>
      </w:r>
      <w:r w:rsidR="008A27AC">
        <w:rPr>
          <w:rFonts w:cstheme="minorHAnsi"/>
          <w:sz w:val="24"/>
          <w:szCs w:val="24"/>
          <w:highlight w:val="yellow"/>
        </w:rPr>
        <w:t>,</w:t>
      </w:r>
      <w:r w:rsidR="00AF2B00" w:rsidRPr="0025610C">
        <w:rPr>
          <w:rFonts w:cstheme="minorHAnsi"/>
          <w:sz w:val="24"/>
          <w:szCs w:val="24"/>
          <w:highlight w:val="yellow"/>
        </w:rPr>
        <w:t xml:space="preserve">500 mg/L of </w:t>
      </w:r>
      <w:r w:rsidR="00BF4178" w:rsidRPr="0047482C">
        <w:rPr>
          <w:rFonts w:cstheme="minorHAnsi"/>
          <w:sz w:val="24"/>
          <w:szCs w:val="24"/>
          <w:highlight w:val="yellow"/>
        </w:rPr>
        <w:t>glucose supplemented with 10% FBS, 100 units/mL penicillin and 100 µg/mL streptomycin)</w:t>
      </w:r>
      <w:r w:rsidR="008A27AC">
        <w:rPr>
          <w:rFonts w:cstheme="minorHAnsi"/>
          <w:sz w:val="24"/>
          <w:szCs w:val="24"/>
          <w:highlight w:val="yellow"/>
        </w:rPr>
        <w:t>. I</w:t>
      </w:r>
      <w:r w:rsidR="00BF4178" w:rsidRPr="0047482C">
        <w:rPr>
          <w:rFonts w:cstheme="minorHAnsi"/>
          <w:sz w:val="24"/>
          <w:szCs w:val="24"/>
          <w:highlight w:val="yellow"/>
        </w:rPr>
        <w:t>ncubate at 37 °C and 5% CO</w:t>
      </w:r>
      <w:r w:rsidR="00BF4178" w:rsidRPr="0047482C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BF4178" w:rsidRPr="0047482C">
        <w:rPr>
          <w:rFonts w:cstheme="minorHAnsi"/>
          <w:sz w:val="24"/>
          <w:szCs w:val="24"/>
          <w:highlight w:val="yellow"/>
        </w:rPr>
        <w:t>.</w:t>
      </w:r>
    </w:p>
    <w:p w14:paraId="64C422EC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  <w:bookmarkStart w:id="2" w:name="_Hlk525401540"/>
    </w:p>
    <w:p w14:paraId="537CA8E1" w14:textId="77777777" w:rsidR="000C1D2A" w:rsidRPr="0047482C" w:rsidRDefault="0047482C" w:rsidP="0047482C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  <w:r w:rsidRPr="0047482C">
        <w:rPr>
          <w:rFonts w:eastAsia="Times New Roman" w:cstheme="minorHAnsi"/>
          <w:b/>
          <w:bCs/>
          <w:sz w:val="24"/>
          <w:szCs w:val="24"/>
          <w:highlight w:val="yellow"/>
        </w:rPr>
        <w:t>Sub</w:t>
      </w:r>
      <w:r>
        <w:rPr>
          <w:rFonts w:eastAsia="Times New Roman" w:cstheme="minorHAnsi"/>
          <w:b/>
          <w:bCs/>
          <w:sz w:val="24"/>
          <w:szCs w:val="24"/>
          <w:highlight w:val="yellow"/>
        </w:rPr>
        <w:t>-</w:t>
      </w:r>
      <w:r w:rsidRPr="0047482C">
        <w:rPr>
          <w:rFonts w:eastAsia="Times New Roman" w:cstheme="minorHAnsi"/>
          <w:b/>
          <w:bCs/>
          <w:sz w:val="24"/>
          <w:szCs w:val="24"/>
          <w:highlight w:val="yellow"/>
        </w:rPr>
        <w:t>culturing</w:t>
      </w:r>
      <w:r w:rsidR="000C1D2A" w:rsidRPr="0047482C">
        <w:rPr>
          <w:rFonts w:eastAsia="Times New Roman" w:cstheme="minorHAnsi"/>
          <w:b/>
          <w:bCs/>
          <w:sz w:val="24"/>
          <w:szCs w:val="24"/>
          <w:highlight w:val="yellow"/>
        </w:rPr>
        <w:t xml:space="preserve"> Cells</w:t>
      </w:r>
    </w:p>
    <w:p w14:paraId="706794DB" w14:textId="77777777" w:rsidR="004A25F0" w:rsidRPr="0047482C" w:rsidRDefault="004A25F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50C67C96" w14:textId="24A32F7D" w:rsidR="000C1D2A" w:rsidRPr="0047482C" w:rsidRDefault="00565693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When cells </w:t>
      </w:r>
      <w:r w:rsidRPr="00565693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reach </w:t>
      </w:r>
      <w:r w:rsidR="00AF2B00" w:rsidRPr="0025610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approximately </w:t>
      </w:r>
      <w:r w:rsidRPr="00565693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80% </w:t>
      </w:r>
      <w:r w:rsidR="00556E6B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confluence</w:t>
      </w:r>
      <w:r w:rsidR="008A27A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,</w:t>
      </w:r>
      <w:r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r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emove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spent medium from 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cell culture flasks (surface area 25 cm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perscript"/>
        </w:rPr>
        <w:t>2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).</w:t>
      </w:r>
    </w:p>
    <w:p w14:paraId="69A6570A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2D65FE97" w14:textId="3C10FA83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Wash the cell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s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with 2 mL of</w:t>
      </w:r>
      <w:r w:rsidR="009905D4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</w:t>
      </w:r>
      <w:r w:rsidR="009905D4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p</w:t>
      </w:r>
      <w:r w:rsidR="009905D4" w:rsidRPr="0047482C">
        <w:rPr>
          <w:rFonts w:cstheme="minorHAnsi"/>
          <w:sz w:val="24"/>
          <w:szCs w:val="24"/>
          <w:highlight w:val="yellow"/>
        </w:rPr>
        <w:t>hosphate buffered saline</w:t>
      </w:r>
      <w:r w:rsidR="009905D4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(PBS)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</w:t>
      </w:r>
      <w:r w:rsidR="009905D4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free of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calcium and magnesium.</w:t>
      </w:r>
    </w:p>
    <w:p w14:paraId="3CE4A62C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2AC7AC1E" w14:textId="48E11806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Add 1 mL of 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0.25%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trypsin-EDTA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(</w:t>
      </w:r>
      <w:r w:rsidR="008A27AC">
        <w:rPr>
          <w:rFonts w:cstheme="minorHAnsi"/>
          <w:sz w:val="24"/>
          <w:szCs w:val="24"/>
          <w:highlight w:val="yellow"/>
        </w:rPr>
        <w:t>e</w:t>
      </w:r>
      <w:r w:rsidR="008A27AC" w:rsidRPr="0047482C">
        <w:rPr>
          <w:rFonts w:cstheme="minorHAnsi"/>
          <w:sz w:val="24"/>
          <w:szCs w:val="24"/>
          <w:highlight w:val="yellow"/>
        </w:rPr>
        <w:t xml:space="preserve">thylenediaminetetraacetic </w:t>
      </w:r>
      <w:r w:rsidR="00954180" w:rsidRPr="0047482C">
        <w:rPr>
          <w:rFonts w:cstheme="minorHAnsi"/>
          <w:sz w:val="24"/>
          <w:szCs w:val="24"/>
          <w:highlight w:val="yellow"/>
        </w:rPr>
        <w:t>acid)</w:t>
      </w:r>
      <w:r w:rsidR="0095418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onto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the cell monolayer. </w:t>
      </w:r>
    </w:p>
    <w:p w14:paraId="4922D556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585F274C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Put the flask 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in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the CO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incubator (37 °C and 5% CO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) for 5 min.</w:t>
      </w:r>
    </w:p>
    <w:p w14:paraId="55736D65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48388CEA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Assess the cell attachment to the flask surface.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Ensure that </w:t>
      </w:r>
      <w:proofErr w:type="gramStart"/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a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ll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of</w:t>
      </w:r>
      <w:proofErr w:type="gramEnd"/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cells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are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detached and floating in the medium. </w:t>
      </w:r>
    </w:p>
    <w:p w14:paraId="3C82C2F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7F7DCB3A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Add 9 mL of Maintenance Medium to 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inactivate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</w:t>
      </w:r>
      <w:r w:rsidR="00CB5792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enzymatic activity of trypsin. </w:t>
      </w:r>
    </w:p>
    <w:p w14:paraId="17EA5FF1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156F5B5F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Resuspend the cells in Maintenance Medium.</w:t>
      </w:r>
    </w:p>
    <w:p w14:paraId="6C11158A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66743AA7" w14:textId="7E638CD8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Transfer cells to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15 mL tube and centrifuge for 5 min at 200 x g</w:t>
      </w:r>
      <w:r w:rsidR="008A27A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and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room temperature (RT). </w:t>
      </w:r>
    </w:p>
    <w:p w14:paraId="13FB0BB0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20FC0B72" w14:textId="77777777" w:rsidR="000C1D2A" w:rsidRPr="0047482C" w:rsidRDefault="00C070AE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Discard the supernatant and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a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dd 10 mL of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fresh 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Maintenance Medium into the 15 mL tube.</w:t>
      </w:r>
    </w:p>
    <w:p w14:paraId="004FEA36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14D8CC46" w14:textId="77777777" w:rsidR="000C1D2A" w:rsidRPr="0047482C" w:rsidRDefault="004A25F0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Use </w:t>
      </w:r>
      <w:r w:rsidR="00A6165B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cell suspension to d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etermine the cell number using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 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cell counter</w:t>
      </w:r>
      <w:r w:rsidR="00135F78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according to manufacturer’s instructions</w:t>
      </w:r>
      <w:r w:rsidR="000C1D2A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.</w:t>
      </w:r>
    </w:p>
    <w:p w14:paraId="5C2144D0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0359CE4B" w14:textId="4C1F4589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Seed cells at 2 x 10</w:t>
      </w:r>
      <w:r w:rsidR="008A27AC" w:rsidRPr="007D15D3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perscript"/>
        </w:rPr>
        <w:t>4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cells/cm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perscript"/>
        </w:rPr>
        <w:t>2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in a new 25 cm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perscript"/>
        </w:rPr>
        <w:t xml:space="preserve">2 </w:t>
      </w:r>
      <w:r w:rsidR="004A25F0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flask.</w:t>
      </w:r>
    </w:p>
    <w:p w14:paraId="274BBA10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1F2DAEBD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Add </w:t>
      </w:r>
      <w:r w:rsidR="00A6165B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Maintenance Medium up to 10 mL.</w:t>
      </w:r>
    </w:p>
    <w:p w14:paraId="3695419B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</w:p>
    <w:p w14:paraId="1702B2F3" w14:textId="77777777" w:rsidR="000C1D2A" w:rsidRPr="0047482C" w:rsidRDefault="000C1D2A" w:rsidP="0047482C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eastAsia="Times New Roman" w:cstheme="minorHAnsi"/>
          <w:color w:val="000000" w:themeColor="text1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Put </w:t>
      </w:r>
      <w:r w:rsid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flask with cells </w:t>
      </w:r>
      <w:r w:rsidR="00C070AE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in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the CO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incubator (37 °C and 5% CO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)</w:t>
      </w:r>
      <w:r w:rsidR="00565693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for 2-3 days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.</w:t>
      </w:r>
    </w:p>
    <w:bookmarkEnd w:id="2"/>
    <w:p w14:paraId="5D97CD5F" w14:textId="77777777" w:rsidR="00A75DC9" w:rsidRPr="0047482C" w:rsidRDefault="00A75DC9" w:rsidP="0047482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23AE9F16" w14:textId="77777777" w:rsidR="00835CA9" w:rsidRPr="0047482C" w:rsidRDefault="004D009F" w:rsidP="004748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bookmarkStart w:id="3" w:name="_Hlk525400105"/>
      <w:bookmarkStart w:id="4" w:name="_Hlk525400418"/>
      <w:bookmarkStart w:id="5" w:name="_Hlk525400285"/>
      <w:bookmarkEnd w:id="0"/>
      <w:r w:rsidRPr="0047482C">
        <w:rPr>
          <w:rFonts w:cstheme="minorHAnsi"/>
          <w:b/>
          <w:sz w:val="24"/>
          <w:szCs w:val="24"/>
          <w:highlight w:val="yellow"/>
        </w:rPr>
        <w:t>Trypsin Digestion</w:t>
      </w:r>
    </w:p>
    <w:p w14:paraId="7D19E635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65A16993" w14:textId="542F7BAD" w:rsidR="00A75DC9" w:rsidRPr="0047482C" w:rsidRDefault="004A25F0" w:rsidP="0047482C">
      <w:pPr>
        <w:pStyle w:val="ListParagraph"/>
        <w:numPr>
          <w:ilvl w:val="1"/>
          <w:numId w:val="7"/>
        </w:numPr>
        <w:tabs>
          <w:tab w:val="left" w:pos="426"/>
        </w:tabs>
        <w:spacing w:after="0" w:line="240" w:lineRule="auto"/>
        <w:rPr>
          <w:rFonts w:cstheme="minorHAnsi"/>
          <w:sz w:val="24"/>
          <w:szCs w:val="24"/>
          <w:highlight w:val="yellow"/>
        </w:rPr>
      </w:pPr>
      <w:bookmarkStart w:id="6" w:name="OLE_LINK1"/>
      <w:r w:rsidRPr="0047482C">
        <w:rPr>
          <w:rFonts w:cstheme="minorHAnsi"/>
          <w:sz w:val="24"/>
          <w:szCs w:val="24"/>
          <w:highlight w:val="yellow"/>
        </w:rPr>
        <w:t>Aspirate Maintenance</w:t>
      </w:r>
      <w:r w:rsidR="000701B9" w:rsidRPr="0047482C">
        <w:rPr>
          <w:rFonts w:cstheme="minorHAnsi"/>
          <w:sz w:val="24"/>
          <w:szCs w:val="24"/>
          <w:highlight w:val="yellow"/>
        </w:rPr>
        <w:t xml:space="preserve"> Medium</w:t>
      </w:r>
      <w:r w:rsidR="000701B9" w:rsidRPr="0047482C">
        <w:rPr>
          <w:rFonts w:cstheme="minorHAnsi"/>
          <w:b/>
          <w:sz w:val="24"/>
          <w:szCs w:val="24"/>
          <w:highlight w:val="yellow"/>
        </w:rPr>
        <w:t xml:space="preserve"> </w:t>
      </w:r>
      <w:r w:rsidR="000701B9" w:rsidRPr="0047482C">
        <w:rPr>
          <w:rFonts w:cstheme="minorHAnsi"/>
          <w:sz w:val="24"/>
          <w:szCs w:val="24"/>
          <w:highlight w:val="yellow"/>
        </w:rPr>
        <w:t>from the cell flask. Wash the cells once with 5</w:t>
      </w:r>
      <w:r w:rsidR="007C0B97" w:rsidRPr="0047482C">
        <w:rPr>
          <w:rFonts w:cstheme="minorHAnsi"/>
          <w:sz w:val="24"/>
          <w:szCs w:val="24"/>
          <w:highlight w:val="yellow"/>
        </w:rPr>
        <w:t xml:space="preserve"> </w:t>
      </w:r>
      <w:r w:rsidR="000701B9" w:rsidRPr="0047482C">
        <w:rPr>
          <w:rFonts w:cstheme="minorHAnsi"/>
          <w:sz w:val="24"/>
          <w:szCs w:val="24"/>
          <w:highlight w:val="yellow"/>
        </w:rPr>
        <w:t>mL of calcium and magnesium-free PBS</w:t>
      </w:r>
      <w:r w:rsidR="008A27AC">
        <w:rPr>
          <w:rFonts w:cstheme="minorHAnsi"/>
          <w:sz w:val="24"/>
          <w:szCs w:val="24"/>
          <w:highlight w:val="yellow"/>
        </w:rPr>
        <w:t>.</w:t>
      </w:r>
    </w:p>
    <w:p w14:paraId="7C5C2303" w14:textId="77777777" w:rsidR="00954180" w:rsidRPr="0047482C" w:rsidRDefault="00954180" w:rsidP="0047482C">
      <w:pPr>
        <w:pStyle w:val="ListParagraph"/>
        <w:tabs>
          <w:tab w:val="left" w:pos="426"/>
        </w:tabs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5B81888" w14:textId="3CA87071" w:rsidR="00A75DC9" w:rsidRPr="0047482C" w:rsidRDefault="000701B9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bookmarkStart w:id="7" w:name="_Hlk525400216"/>
      <w:r w:rsidRPr="0047482C">
        <w:rPr>
          <w:rFonts w:cstheme="minorHAnsi"/>
          <w:sz w:val="24"/>
          <w:szCs w:val="24"/>
          <w:highlight w:val="yellow"/>
        </w:rPr>
        <w:t xml:space="preserve">Add 1 mL </w:t>
      </w:r>
      <w:r w:rsidR="004A25F0" w:rsidRPr="0047482C">
        <w:rPr>
          <w:rFonts w:cstheme="minorHAnsi"/>
          <w:sz w:val="24"/>
          <w:szCs w:val="24"/>
          <w:highlight w:val="yellow"/>
        </w:rPr>
        <w:t>of 0.25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% </w:t>
      </w:r>
      <w:r w:rsidRPr="0047482C">
        <w:rPr>
          <w:rFonts w:cstheme="minorHAnsi"/>
          <w:sz w:val="24"/>
          <w:szCs w:val="24"/>
          <w:highlight w:val="yellow"/>
        </w:rPr>
        <w:t>trypsin-</w:t>
      </w:r>
      <w:r w:rsidR="008A27AC" w:rsidRPr="0047482C">
        <w:rPr>
          <w:rFonts w:cstheme="minorHAnsi"/>
          <w:sz w:val="24"/>
          <w:szCs w:val="24"/>
          <w:highlight w:val="yellow"/>
        </w:rPr>
        <w:t>EDTA</w:t>
      </w:r>
      <w:r w:rsidR="008A27AC">
        <w:rPr>
          <w:rFonts w:cstheme="minorHAnsi"/>
          <w:sz w:val="24"/>
          <w:szCs w:val="24"/>
          <w:highlight w:val="yellow"/>
        </w:rPr>
        <w:t>.</w:t>
      </w:r>
    </w:p>
    <w:p w14:paraId="32920FB8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871D87E" w14:textId="77777777" w:rsidR="00A75DC9" w:rsidRPr="0047482C" w:rsidRDefault="000701B9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Put the flask with cells into the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CO</w:t>
      </w:r>
      <w:r w:rsidR="001546D0" w:rsidRPr="0047482C">
        <w:rPr>
          <w:rFonts w:cstheme="minorHAnsi"/>
          <w:sz w:val="24"/>
          <w:szCs w:val="24"/>
          <w:highlight w:val="yellow"/>
          <w:vertAlign w:val="subscript"/>
        </w:rPr>
        <w:t>2</w:t>
      </w:r>
      <w:r w:rsidRPr="0047482C">
        <w:rPr>
          <w:rFonts w:cstheme="minorHAnsi"/>
          <w:sz w:val="24"/>
          <w:szCs w:val="24"/>
          <w:highlight w:val="yellow"/>
        </w:rPr>
        <w:t xml:space="preserve"> incubator 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at 37 °C </w:t>
      </w:r>
      <w:r w:rsidRPr="0047482C">
        <w:rPr>
          <w:rFonts w:cstheme="minorHAnsi"/>
          <w:sz w:val="24"/>
          <w:szCs w:val="24"/>
          <w:highlight w:val="yellow"/>
        </w:rPr>
        <w:t xml:space="preserve">for 2-3 min. </w:t>
      </w:r>
    </w:p>
    <w:p w14:paraId="328B1AAA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D8AAAC6" w14:textId="24EE7BAA" w:rsidR="00A75DC9" w:rsidRPr="0047482C" w:rsidRDefault="000701B9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bookmarkStart w:id="8" w:name="_Hlk507956031"/>
      <w:r w:rsidRPr="0047482C">
        <w:rPr>
          <w:rFonts w:cstheme="minorHAnsi"/>
          <w:sz w:val="24"/>
          <w:szCs w:val="24"/>
          <w:highlight w:val="yellow"/>
        </w:rPr>
        <w:t>Use 1</w:t>
      </w:r>
      <w:r w:rsidR="000945EC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 xml:space="preserve">mL pipette to dissociate the cells by pipetting cells </w:t>
      </w:r>
      <w:r w:rsidR="008A27AC">
        <w:rPr>
          <w:rFonts w:cstheme="minorHAnsi"/>
          <w:sz w:val="24"/>
          <w:szCs w:val="24"/>
          <w:highlight w:val="yellow"/>
        </w:rPr>
        <w:t>ten</w:t>
      </w:r>
      <w:r w:rsidR="008A27AC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times.</w:t>
      </w:r>
    </w:p>
    <w:p w14:paraId="6BC63E8D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F5A9226" w14:textId="77777777" w:rsidR="00A75DC9" w:rsidRPr="0047482C" w:rsidRDefault="000701B9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Neutralize trypsin by adding 8 mL of </w:t>
      </w:r>
      <w:bookmarkStart w:id="9" w:name="_Hlk507953111"/>
      <w:r w:rsidRPr="0047482C">
        <w:rPr>
          <w:rFonts w:cstheme="minorHAnsi"/>
          <w:sz w:val="24"/>
          <w:szCs w:val="24"/>
          <w:highlight w:val="yellow"/>
        </w:rPr>
        <w:t xml:space="preserve">Differentiation Medium (Dulbecco's modified Eagle's medium with high glucose level supplemented with 5% FBS, 100 units/mL penicillin and 100 µg/mL streptomycin) </w:t>
      </w:r>
      <w:bookmarkEnd w:id="9"/>
      <w:r w:rsidRPr="0047482C">
        <w:rPr>
          <w:rFonts w:cstheme="minorHAnsi"/>
          <w:sz w:val="24"/>
          <w:szCs w:val="24"/>
          <w:highlight w:val="yellow"/>
        </w:rPr>
        <w:t xml:space="preserve">without RA to the cells. </w:t>
      </w:r>
    </w:p>
    <w:p w14:paraId="40A5771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6D5E161" w14:textId="7A9B19D7" w:rsidR="00A75DC9" w:rsidRPr="0047482C" w:rsidRDefault="000701B9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Transfer </w:t>
      </w:r>
      <w:bookmarkEnd w:id="8"/>
      <w:r w:rsidRPr="0047482C">
        <w:rPr>
          <w:rFonts w:cstheme="minorHAnsi"/>
          <w:sz w:val="24"/>
          <w:szCs w:val="24"/>
          <w:highlight w:val="yellow"/>
        </w:rPr>
        <w:t>cells to a 15 mL tube and centrifuge for 5 min at 200 x g</w:t>
      </w:r>
      <w:r w:rsidR="008A27AC">
        <w:rPr>
          <w:rFonts w:cstheme="minorHAnsi"/>
          <w:sz w:val="24"/>
          <w:szCs w:val="24"/>
          <w:highlight w:val="yellow"/>
        </w:rPr>
        <w:t xml:space="preserve"> and</w:t>
      </w:r>
      <w:r w:rsidRPr="0047482C">
        <w:rPr>
          <w:rFonts w:cstheme="minorHAnsi"/>
          <w:sz w:val="24"/>
          <w:szCs w:val="24"/>
          <w:highlight w:val="yellow"/>
        </w:rPr>
        <w:t xml:space="preserve"> </w:t>
      </w:r>
      <w:r w:rsidR="008A27AC">
        <w:rPr>
          <w:rFonts w:cstheme="minorHAnsi"/>
          <w:sz w:val="24"/>
          <w:szCs w:val="24"/>
          <w:highlight w:val="yellow"/>
        </w:rPr>
        <w:t>RT</w:t>
      </w:r>
      <w:r w:rsidRPr="0047482C">
        <w:rPr>
          <w:rFonts w:cstheme="minorHAnsi"/>
          <w:sz w:val="24"/>
          <w:szCs w:val="24"/>
          <w:highlight w:val="yellow"/>
        </w:rPr>
        <w:t xml:space="preserve">. </w:t>
      </w:r>
    </w:p>
    <w:p w14:paraId="76341908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7B13D18" w14:textId="2B3B4FB5" w:rsidR="00A75DC9" w:rsidRPr="0047482C" w:rsidRDefault="00C070AE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Discard the supernatant and add </w:t>
      </w:r>
      <w:r w:rsidR="001C3BBD" w:rsidRPr="0047482C">
        <w:rPr>
          <w:rFonts w:cstheme="minorHAnsi"/>
          <w:sz w:val="24"/>
          <w:szCs w:val="24"/>
          <w:highlight w:val="yellow"/>
        </w:rPr>
        <w:t xml:space="preserve">1 </w:t>
      </w:r>
      <w:r w:rsidR="000701B9" w:rsidRPr="0047482C">
        <w:rPr>
          <w:rFonts w:cstheme="minorHAnsi"/>
          <w:sz w:val="24"/>
          <w:szCs w:val="24"/>
          <w:highlight w:val="yellow"/>
        </w:rPr>
        <w:t xml:space="preserve">mL of Differentiation Medium without </w:t>
      </w:r>
      <w:r w:rsidR="00881D46" w:rsidRPr="0047482C">
        <w:rPr>
          <w:rFonts w:cstheme="minorHAnsi"/>
          <w:sz w:val="24"/>
          <w:szCs w:val="24"/>
          <w:highlight w:val="yellow"/>
        </w:rPr>
        <w:t>retinoic acid (</w:t>
      </w:r>
      <w:r w:rsidR="000701B9" w:rsidRPr="0047482C">
        <w:rPr>
          <w:rFonts w:cstheme="minorHAnsi"/>
          <w:sz w:val="24"/>
          <w:szCs w:val="24"/>
          <w:highlight w:val="yellow"/>
        </w:rPr>
        <w:t>RA</w:t>
      </w:r>
      <w:r w:rsidR="00881D46" w:rsidRPr="0047482C">
        <w:rPr>
          <w:rFonts w:cstheme="minorHAnsi"/>
          <w:sz w:val="24"/>
          <w:szCs w:val="24"/>
          <w:highlight w:val="yellow"/>
        </w:rPr>
        <w:t>)</w:t>
      </w:r>
      <w:r w:rsidR="008A27AC">
        <w:rPr>
          <w:rFonts w:cstheme="minorHAnsi"/>
          <w:sz w:val="24"/>
          <w:szCs w:val="24"/>
          <w:highlight w:val="yellow"/>
        </w:rPr>
        <w:t>. R</w:t>
      </w:r>
      <w:r w:rsidR="000701B9" w:rsidRPr="0047482C">
        <w:rPr>
          <w:rFonts w:cstheme="minorHAnsi"/>
          <w:sz w:val="24"/>
          <w:szCs w:val="24"/>
          <w:highlight w:val="yellow"/>
        </w:rPr>
        <w:t xml:space="preserve">esuspend the cell pellet. </w:t>
      </w:r>
    </w:p>
    <w:p w14:paraId="75819EDA" w14:textId="77777777" w:rsidR="005D1D16" w:rsidRPr="0047482C" w:rsidRDefault="005D1D16" w:rsidP="0047482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08B808EF" w14:textId="60C86BD2" w:rsidR="005D1D16" w:rsidRPr="0047482C" w:rsidRDefault="005D1D16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Use </w:t>
      </w:r>
      <w:r w:rsidR="008A27A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cell suspension to determine the cell number using a cell counter according to manufacturer’s instruction</w:t>
      </w:r>
      <w:r w:rsidR="008A27A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.</w:t>
      </w:r>
    </w:p>
    <w:bookmarkEnd w:id="3"/>
    <w:bookmarkEnd w:id="6"/>
    <w:bookmarkEnd w:id="7"/>
    <w:p w14:paraId="5F3D860E" w14:textId="77777777" w:rsidR="004D009F" w:rsidRPr="0047482C" w:rsidRDefault="004D009F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64CAF76" w14:textId="77777777" w:rsidR="004D009F" w:rsidRPr="0047482C" w:rsidRDefault="004D009F" w:rsidP="004748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vanish/>
          <w:sz w:val="24"/>
          <w:szCs w:val="24"/>
          <w:highlight w:val="yellow"/>
        </w:rPr>
      </w:pPr>
      <w:r w:rsidRPr="0047482C">
        <w:rPr>
          <w:rFonts w:cstheme="minorHAnsi"/>
          <w:b/>
          <w:sz w:val="24"/>
          <w:szCs w:val="24"/>
          <w:highlight w:val="yellow"/>
        </w:rPr>
        <w:t>Aggregate Generation</w:t>
      </w:r>
    </w:p>
    <w:p w14:paraId="56F41CAE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DFD1EBE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2914F91" w14:textId="1138AF47" w:rsidR="000945EC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Add 5</w:t>
      </w:r>
      <w:r w:rsidR="00E57802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µL of RA (1</w:t>
      </w:r>
      <w:r w:rsidR="00B7679E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mM stock</w:t>
      </w:r>
      <w:bookmarkEnd w:id="4"/>
      <w:r w:rsidR="00881D46" w:rsidRPr="0047482C">
        <w:rPr>
          <w:rFonts w:cstheme="minorHAnsi"/>
          <w:sz w:val="24"/>
          <w:szCs w:val="24"/>
          <w:highlight w:val="yellow"/>
        </w:rPr>
        <w:t xml:space="preserve"> dissolved in 99.8% ethanol</w:t>
      </w:r>
      <w:r w:rsidR="001546D0" w:rsidRPr="0047482C">
        <w:rPr>
          <w:rFonts w:cstheme="minorHAnsi"/>
          <w:sz w:val="24"/>
          <w:szCs w:val="24"/>
          <w:highlight w:val="yellow"/>
        </w:rPr>
        <w:t>, store</w:t>
      </w:r>
      <w:r w:rsidR="00B1786F" w:rsidRPr="0047482C">
        <w:rPr>
          <w:rFonts w:cstheme="minorHAnsi"/>
          <w:sz w:val="24"/>
          <w:szCs w:val="24"/>
          <w:highlight w:val="yellow"/>
        </w:rPr>
        <w:t>d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at -20 °C</w:t>
      </w:r>
      <w:r w:rsidRPr="0047482C">
        <w:rPr>
          <w:rFonts w:cstheme="minorHAnsi"/>
          <w:sz w:val="24"/>
          <w:szCs w:val="24"/>
          <w:highlight w:val="yellow"/>
        </w:rPr>
        <w:t>) to the 10 mL of Differentiation Medium and mix well (</w:t>
      </w:r>
      <w:r w:rsidR="008A27AC">
        <w:rPr>
          <w:rFonts w:cstheme="minorHAnsi"/>
          <w:sz w:val="24"/>
          <w:szCs w:val="24"/>
          <w:highlight w:val="yellow"/>
        </w:rPr>
        <w:t>f</w:t>
      </w:r>
      <w:r w:rsidR="008A27AC" w:rsidRPr="0047482C">
        <w:rPr>
          <w:rFonts w:cstheme="minorHAnsi"/>
          <w:sz w:val="24"/>
          <w:szCs w:val="24"/>
          <w:highlight w:val="yellow"/>
        </w:rPr>
        <w:t xml:space="preserve">inal </w:t>
      </w:r>
      <w:r w:rsidRPr="0047482C">
        <w:rPr>
          <w:rFonts w:cstheme="minorHAnsi"/>
          <w:sz w:val="24"/>
          <w:szCs w:val="24"/>
          <w:highlight w:val="yellow"/>
        </w:rPr>
        <w:t>concentration of 0.5 µM</w:t>
      </w:r>
      <w:r w:rsidR="008A27AC" w:rsidRPr="008A27AC">
        <w:rPr>
          <w:rFonts w:cstheme="minorHAnsi"/>
          <w:sz w:val="24"/>
          <w:szCs w:val="24"/>
          <w:highlight w:val="yellow"/>
        </w:rPr>
        <w:t xml:space="preserve"> </w:t>
      </w:r>
      <w:r w:rsidR="008A27AC" w:rsidRPr="0047482C">
        <w:rPr>
          <w:rFonts w:cstheme="minorHAnsi"/>
          <w:sz w:val="24"/>
          <w:szCs w:val="24"/>
          <w:highlight w:val="yellow"/>
        </w:rPr>
        <w:t>RA</w:t>
      </w:r>
      <w:r w:rsidRPr="0047482C">
        <w:rPr>
          <w:rFonts w:cstheme="minorHAnsi"/>
          <w:sz w:val="24"/>
          <w:szCs w:val="24"/>
          <w:highlight w:val="yellow"/>
        </w:rPr>
        <w:t xml:space="preserve">). </w:t>
      </w:r>
    </w:p>
    <w:p w14:paraId="3BA640EC" w14:textId="77777777" w:rsidR="000945EC" w:rsidRPr="0047482C" w:rsidRDefault="000945EC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4157001" w14:textId="4C86E9FC" w:rsidR="004D009F" w:rsidRPr="002B11DF" w:rsidRDefault="008A27AC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</w:t>
      </w:r>
      <w:r w:rsidR="004D009F" w:rsidRPr="00DF5A1D">
        <w:rPr>
          <w:rFonts w:cstheme="minorHAnsi"/>
          <w:sz w:val="24"/>
          <w:szCs w:val="24"/>
        </w:rPr>
        <w:t xml:space="preserve">: RA is </w:t>
      </w:r>
      <w:bookmarkEnd w:id="5"/>
      <w:r w:rsidR="004D009F" w:rsidRPr="00DF5A1D">
        <w:rPr>
          <w:rFonts w:cstheme="minorHAnsi"/>
          <w:sz w:val="24"/>
          <w:szCs w:val="24"/>
        </w:rPr>
        <w:t>light sensitive</w:t>
      </w:r>
      <w:r w:rsidR="0018088D">
        <w:rPr>
          <w:rFonts w:cstheme="minorHAnsi" w:hint="eastAsia"/>
          <w:sz w:val="24"/>
          <w:szCs w:val="24"/>
          <w:lang w:eastAsia="ja-JP"/>
        </w:rPr>
        <w:t xml:space="preserve"> and </w:t>
      </w:r>
      <w:r>
        <w:rPr>
          <w:rFonts w:cstheme="minorHAnsi"/>
          <w:sz w:val="24"/>
          <w:szCs w:val="24"/>
          <w:lang w:eastAsia="ja-JP"/>
        </w:rPr>
        <w:t xml:space="preserve">the </w:t>
      </w:r>
      <w:r w:rsidR="0018088D">
        <w:rPr>
          <w:rFonts w:cstheme="minorHAnsi" w:hint="eastAsia"/>
          <w:sz w:val="24"/>
          <w:szCs w:val="24"/>
          <w:lang w:eastAsia="ja-JP"/>
        </w:rPr>
        <w:t>low concentration of EtOH</w:t>
      </w:r>
      <w:r>
        <w:rPr>
          <w:rFonts w:cstheme="minorHAnsi"/>
          <w:sz w:val="24"/>
          <w:szCs w:val="24"/>
        </w:rPr>
        <w:t xml:space="preserve"> </w:t>
      </w:r>
      <w:r w:rsidR="0018088D">
        <w:rPr>
          <w:rFonts w:cstheme="minorHAnsi"/>
          <w:sz w:val="24"/>
          <w:szCs w:val="24"/>
        </w:rPr>
        <w:t>does not affect cell differentiation</w:t>
      </w:r>
      <w:r w:rsidR="0018088D" w:rsidRPr="0025610C">
        <w:rPr>
          <w:rFonts w:cstheme="minorHAnsi"/>
          <w:sz w:val="24"/>
          <w:szCs w:val="24"/>
          <w:vertAlign w:val="superscript"/>
        </w:rPr>
        <w:t>19-21</w:t>
      </w:r>
      <w:r>
        <w:rPr>
          <w:rFonts w:cstheme="minorHAnsi"/>
          <w:sz w:val="24"/>
          <w:szCs w:val="24"/>
        </w:rPr>
        <w:t>.</w:t>
      </w:r>
    </w:p>
    <w:p w14:paraId="7576C122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7DC2F68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Add 10 mL of Differentiation Medium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(with RA) </w:t>
      </w:r>
      <w:r w:rsidRPr="0047482C">
        <w:rPr>
          <w:rFonts w:cstheme="minorHAnsi"/>
          <w:sz w:val="24"/>
          <w:szCs w:val="24"/>
          <w:highlight w:val="yellow"/>
        </w:rPr>
        <w:t>to the 100 mm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non-treated culture</w:t>
      </w:r>
      <w:r w:rsidRPr="0047482C">
        <w:rPr>
          <w:rFonts w:cstheme="minorHAnsi"/>
          <w:sz w:val="24"/>
          <w:szCs w:val="24"/>
          <w:highlight w:val="yellow"/>
        </w:rPr>
        <w:t xml:space="preserve"> dish (dedicated to suspension culture).</w:t>
      </w:r>
    </w:p>
    <w:p w14:paraId="0513A4F1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DAB6433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Seed the 1</w:t>
      </w:r>
      <w:r w:rsidR="00C90B1A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x</w:t>
      </w:r>
      <w:r w:rsidR="00C90B1A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10</w:t>
      </w:r>
      <w:r w:rsidRPr="0047482C">
        <w:rPr>
          <w:rFonts w:cstheme="minorHAnsi"/>
          <w:sz w:val="24"/>
          <w:szCs w:val="24"/>
          <w:highlight w:val="yellow"/>
          <w:vertAlign w:val="superscript"/>
        </w:rPr>
        <w:t>6</w:t>
      </w:r>
      <w:r w:rsidRPr="0047482C">
        <w:rPr>
          <w:rFonts w:cstheme="minorHAnsi"/>
          <w:sz w:val="24"/>
          <w:szCs w:val="24"/>
          <w:highlight w:val="yellow"/>
        </w:rPr>
        <w:t xml:space="preserve"> cells in the 100 mm dish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</w:t>
      </w:r>
      <w:r w:rsidR="00BD7FE8" w:rsidRPr="0047482C">
        <w:rPr>
          <w:rFonts w:cstheme="minorHAnsi"/>
          <w:sz w:val="24"/>
          <w:szCs w:val="24"/>
          <w:highlight w:val="yellow"/>
        </w:rPr>
        <w:t>(</w:t>
      </w:r>
      <w:r w:rsidR="001546D0" w:rsidRPr="0047482C">
        <w:rPr>
          <w:rFonts w:cstheme="minorHAnsi"/>
          <w:sz w:val="24"/>
          <w:szCs w:val="24"/>
          <w:highlight w:val="yellow"/>
        </w:rPr>
        <w:t>Dish surface area 56.5 cm</w:t>
      </w:r>
      <w:r w:rsidR="001546D0" w:rsidRPr="0047482C">
        <w:rPr>
          <w:rFonts w:cstheme="minorHAnsi"/>
          <w:sz w:val="24"/>
          <w:szCs w:val="24"/>
          <w:highlight w:val="yellow"/>
          <w:vertAlign w:val="superscript"/>
        </w:rPr>
        <w:t>2</w:t>
      </w:r>
      <w:r w:rsidR="00BD7FE8" w:rsidRPr="0047482C">
        <w:rPr>
          <w:rFonts w:cstheme="minorHAnsi"/>
          <w:sz w:val="24"/>
          <w:szCs w:val="24"/>
          <w:highlight w:val="yellow"/>
        </w:rPr>
        <w:t>)</w:t>
      </w:r>
      <w:r w:rsidR="001546D0" w:rsidRPr="0047482C">
        <w:rPr>
          <w:rFonts w:cstheme="minorHAnsi"/>
          <w:sz w:val="24"/>
          <w:szCs w:val="24"/>
          <w:highlight w:val="yellow"/>
        </w:rPr>
        <w:t>.</w:t>
      </w:r>
      <w:r w:rsidRPr="0047482C">
        <w:rPr>
          <w:rFonts w:cstheme="minorHAnsi"/>
          <w:sz w:val="24"/>
          <w:szCs w:val="24"/>
          <w:highlight w:val="yellow"/>
        </w:rPr>
        <w:t xml:space="preserve"> </w:t>
      </w:r>
    </w:p>
    <w:p w14:paraId="132FF0A4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12F7D93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Put the flask with cells into the incubator at 37 °C and 5% CO</w:t>
      </w:r>
      <w:r w:rsidRPr="0047482C">
        <w:rPr>
          <w:rFonts w:cstheme="minorHAnsi"/>
          <w:sz w:val="24"/>
          <w:szCs w:val="24"/>
          <w:highlight w:val="yellow"/>
          <w:vertAlign w:val="subscript"/>
        </w:rPr>
        <w:t>2</w:t>
      </w:r>
      <w:r w:rsidRPr="0047482C">
        <w:rPr>
          <w:rFonts w:cstheme="minorHAnsi"/>
          <w:sz w:val="24"/>
          <w:szCs w:val="24"/>
          <w:highlight w:val="yellow"/>
        </w:rPr>
        <w:t xml:space="preserve"> for 2 days </w:t>
      </w:r>
      <w:proofErr w:type="gramStart"/>
      <w:r w:rsidRPr="0047482C">
        <w:rPr>
          <w:rFonts w:cstheme="minorHAnsi"/>
          <w:sz w:val="24"/>
          <w:szCs w:val="24"/>
          <w:highlight w:val="yellow"/>
        </w:rPr>
        <w:t>in order to</w:t>
      </w:r>
      <w:proofErr w:type="gramEnd"/>
      <w:r w:rsidRPr="0047482C">
        <w:rPr>
          <w:rFonts w:cstheme="minorHAnsi"/>
          <w:sz w:val="24"/>
          <w:szCs w:val="24"/>
          <w:highlight w:val="yellow"/>
        </w:rPr>
        <w:t xml:space="preserve"> promote aggregates formation.</w:t>
      </w:r>
    </w:p>
    <w:p w14:paraId="05F13A8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25E595B" w14:textId="794A03C5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After 2 days, </w:t>
      </w:r>
      <w:r w:rsidR="008A27AC">
        <w:rPr>
          <w:rFonts w:cstheme="minorHAnsi"/>
          <w:sz w:val="24"/>
          <w:szCs w:val="24"/>
          <w:highlight w:val="yellow"/>
        </w:rPr>
        <w:t xml:space="preserve">exchange the </w:t>
      </w:r>
      <w:r w:rsidRPr="0047482C">
        <w:rPr>
          <w:rFonts w:cstheme="minorHAnsi"/>
          <w:sz w:val="24"/>
          <w:szCs w:val="24"/>
          <w:highlight w:val="yellow"/>
        </w:rPr>
        <w:t>Differentiation Medium. Aspirate medium containing aggregates using a 10</w:t>
      </w:r>
      <w:r w:rsidR="00B7679E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mL pipette and transfer to a 15 mL tube</w:t>
      </w:r>
      <w:r w:rsidR="0018590E" w:rsidRPr="0047482C">
        <w:rPr>
          <w:rFonts w:cstheme="minorHAnsi"/>
          <w:sz w:val="24"/>
          <w:szCs w:val="24"/>
          <w:highlight w:val="yellow"/>
        </w:rPr>
        <w:t xml:space="preserve"> at </w:t>
      </w:r>
      <w:r w:rsidR="008A27AC">
        <w:rPr>
          <w:rFonts w:cstheme="minorHAnsi"/>
          <w:sz w:val="24"/>
          <w:szCs w:val="24"/>
          <w:highlight w:val="yellow"/>
        </w:rPr>
        <w:t>RT</w:t>
      </w:r>
      <w:r w:rsidR="0018590E" w:rsidRPr="0047482C">
        <w:rPr>
          <w:rFonts w:cstheme="minorHAnsi"/>
          <w:sz w:val="24"/>
          <w:szCs w:val="24"/>
          <w:highlight w:val="yellow"/>
        </w:rPr>
        <w:t>.</w:t>
      </w:r>
      <w:r w:rsidR="002B11DF">
        <w:rPr>
          <w:rFonts w:cstheme="minorHAnsi"/>
          <w:sz w:val="24"/>
          <w:szCs w:val="24"/>
          <w:highlight w:val="yellow"/>
        </w:rPr>
        <w:t xml:space="preserve"> </w:t>
      </w:r>
    </w:p>
    <w:p w14:paraId="4896C084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A64543B" w14:textId="277F98B9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Allow the aggregates to settle by gravity for 1.5 min</w:t>
      </w:r>
      <w:r w:rsidR="0018590E" w:rsidRPr="0047482C">
        <w:rPr>
          <w:rFonts w:cstheme="minorHAnsi"/>
          <w:sz w:val="24"/>
          <w:szCs w:val="24"/>
          <w:highlight w:val="yellow"/>
        </w:rPr>
        <w:t xml:space="preserve"> 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at </w:t>
      </w:r>
      <w:r w:rsidR="008A27AC">
        <w:rPr>
          <w:rFonts w:cstheme="minorHAnsi"/>
          <w:sz w:val="24"/>
          <w:szCs w:val="24"/>
          <w:highlight w:val="yellow"/>
        </w:rPr>
        <w:t>RT</w:t>
      </w:r>
      <w:r w:rsidR="001546D0" w:rsidRPr="0047482C">
        <w:rPr>
          <w:rFonts w:cstheme="minorHAnsi"/>
          <w:sz w:val="24"/>
          <w:szCs w:val="24"/>
          <w:highlight w:val="yellow"/>
        </w:rPr>
        <w:t>.</w:t>
      </w:r>
      <w:r w:rsidRPr="0047482C">
        <w:rPr>
          <w:rFonts w:cstheme="minorHAnsi"/>
          <w:sz w:val="24"/>
          <w:szCs w:val="24"/>
          <w:highlight w:val="yellow"/>
        </w:rPr>
        <w:t xml:space="preserve"> </w:t>
      </w:r>
    </w:p>
    <w:p w14:paraId="560031D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084560D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Discard the supernatant.</w:t>
      </w:r>
    </w:p>
    <w:p w14:paraId="4FE607DD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6C88CA4" w14:textId="6512CA4B" w:rsidR="000945EC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Add </w:t>
      </w:r>
      <w:r w:rsidR="002B11DF">
        <w:rPr>
          <w:rFonts w:cstheme="minorHAnsi"/>
          <w:sz w:val="24"/>
          <w:szCs w:val="24"/>
          <w:highlight w:val="yellow"/>
        </w:rPr>
        <w:t xml:space="preserve">a </w:t>
      </w:r>
      <w:r w:rsidRPr="0047482C">
        <w:rPr>
          <w:rFonts w:cstheme="minorHAnsi"/>
          <w:sz w:val="24"/>
          <w:szCs w:val="24"/>
          <w:highlight w:val="yellow"/>
        </w:rPr>
        <w:t>fresh 10 mL of Differentiation Medium with 0.5 µM RA</w:t>
      </w:r>
      <w:r w:rsidR="00881D46" w:rsidRPr="0047482C">
        <w:rPr>
          <w:rFonts w:cstheme="minorHAnsi"/>
          <w:sz w:val="24"/>
          <w:szCs w:val="24"/>
          <w:highlight w:val="yellow"/>
        </w:rPr>
        <w:t xml:space="preserve"> using a 10</w:t>
      </w:r>
      <w:r w:rsidR="007C0B97" w:rsidRPr="0047482C">
        <w:rPr>
          <w:rFonts w:cstheme="minorHAnsi"/>
          <w:sz w:val="24"/>
          <w:szCs w:val="24"/>
          <w:highlight w:val="yellow"/>
        </w:rPr>
        <w:t xml:space="preserve"> </w:t>
      </w:r>
      <w:r w:rsidR="002B11DF" w:rsidRPr="0047482C">
        <w:rPr>
          <w:rFonts w:cstheme="minorHAnsi"/>
          <w:sz w:val="24"/>
          <w:szCs w:val="24"/>
          <w:highlight w:val="yellow"/>
        </w:rPr>
        <w:t>m</w:t>
      </w:r>
      <w:r w:rsidR="002B11DF">
        <w:rPr>
          <w:rFonts w:cstheme="minorHAnsi"/>
          <w:sz w:val="24"/>
          <w:szCs w:val="24"/>
          <w:highlight w:val="yellow"/>
        </w:rPr>
        <w:t>L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 </w:t>
      </w:r>
      <w:r w:rsidR="00881D46" w:rsidRPr="0047482C">
        <w:rPr>
          <w:rFonts w:cstheme="minorHAnsi"/>
          <w:sz w:val="24"/>
          <w:szCs w:val="24"/>
          <w:highlight w:val="yellow"/>
        </w:rPr>
        <w:t>serological pipette</w:t>
      </w:r>
      <w:r w:rsidRPr="0047482C">
        <w:rPr>
          <w:rFonts w:cstheme="minorHAnsi"/>
          <w:sz w:val="24"/>
          <w:szCs w:val="24"/>
          <w:highlight w:val="yellow"/>
        </w:rPr>
        <w:t xml:space="preserve">. </w:t>
      </w:r>
    </w:p>
    <w:p w14:paraId="16C843E0" w14:textId="77777777" w:rsidR="000945EC" w:rsidRPr="0047482C" w:rsidRDefault="000945EC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BE0A91E" w14:textId="7CB1B263" w:rsidR="004D009F" w:rsidRPr="00DF5A1D" w:rsidRDefault="002B11DF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CAUTION: D</w:t>
      </w:r>
      <w:r w:rsidR="004D009F" w:rsidRPr="00DF5A1D">
        <w:rPr>
          <w:rFonts w:cstheme="minorHAnsi"/>
          <w:sz w:val="24"/>
          <w:szCs w:val="24"/>
        </w:rPr>
        <w:t>o not pipette the cell aggregates up and down.</w:t>
      </w:r>
    </w:p>
    <w:p w14:paraId="14C494FB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49413AF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Seed the aggregates into new 100 mm 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non-treated culture </w:t>
      </w:r>
      <w:r w:rsidRPr="0047482C">
        <w:rPr>
          <w:rFonts w:cstheme="minorHAnsi"/>
          <w:sz w:val="24"/>
          <w:szCs w:val="24"/>
          <w:highlight w:val="yellow"/>
        </w:rPr>
        <w:t>dish (dedicated to suspension culture).</w:t>
      </w:r>
    </w:p>
    <w:p w14:paraId="4FC40ABF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EDD29FD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Place the plate in the incubator (at 37 °C and 5% CO</w:t>
      </w:r>
      <w:r w:rsidRPr="0047482C">
        <w:rPr>
          <w:rFonts w:cstheme="minorHAnsi"/>
          <w:sz w:val="24"/>
          <w:szCs w:val="24"/>
          <w:highlight w:val="yellow"/>
          <w:vertAlign w:val="subscript"/>
        </w:rPr>
        <w:t>2</w:t>
      </w:r>
      <w:r w:rsidRPr="0047482C">
        <w:rPr>
          <w:rFonts w:cstheme="minorHAnsi"/>
          <w:sz w:val="24"/>
          <w:szCs w:val="24"/>
          <w:highlight w:val="yellow"/>
        </w:rPr>
        <w:t xml:space="preserve">) for 2 days. </w:t>
      </w:r>
    </w:p>
    <w:p w14:paraId="75A09843" w14:textId="77777777" w:rsidR="004D009F" w:rsidRPr="0047482C" w:rsidRDefault="004D009F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CFE3BE0" w14:textId="77777777" w:rsidR="004D009F" w:rsidRPr="0047482C" w:rsidRDefault="004D009F" w:rsidP="004748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vanish/>
          <w:sz w:val="24"/>
          <w:szCs w:val="24"/>
          <w:highlight w:val="yellow"/>
        </w:rPr>
      </w:pPr>
      <w:r w:rsidRPr="0047482C">
        <w:rPr>
          <w:rFonts w:cstheme="minorHAnsi"/>
          <w:b/>
          <w:sz w:val="24"/>
          <w:szCs w:val="24"/>
          <w:highlight w:val="yellow"/>
        </w:rPr>
        <w:t>Aggregates Dissociation</w:t>
      </w:r>
    </w:p>
    <w:p w14:paraId="66D75A7B" w14:textId="00A1E6C5" w:rsidR="00954180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E1ED55A" w14:textId="77777777" w:rsidR="00C23A35" w:rsidRPr="0047482C" w:rsidRDefault="00C23A35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EB7120C" w14:textId="39B4F33E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Aspirate the cell aggregates using </w:t>
      </w:r>
      <w:r w:rsidR="002B11DF">
        <w:rPr>
          <w:rFonts w:cstheme="minorHAnsi"/>
          <w:sz w:val="24"/>
          <w:szCs w:val="24"/>
          <w:highlight w:val="yellow"/>
        </w:rPr>
        <w:t xml:space="preserve">a </w:t>
      </w:r>
      <w:r w:rsidRPr="0047482C">
        <w:rPr>
          <w:rFonts w:cstheme="minorHAnsi"/>
          <w:sz w:val="24"/>
          <w:szCs w:val="24"/>
          <w:highlight w:val="yellow"/>
        </w:rPr>
        <w:t xml:space="preserve">10 mL pipette. </w:t>
      </w:r>
    </w:p>
    <w:p w14:paraId="003C4FBF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4CC0FC1" w14:textId="1290C3C0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Transfer</w:t>
      </w:r>
      <w:r w:rsidR="00DF5A1D">
        <w:rPr>
          <w:rFonts w:cstheme="minorHAnsi"/>
          <w:sz w:val="24"/>
          <w:szCs w:val="24"/>
          <w:highlight w:val="yellow"/>
        </w:rPr>
        <w:t xml:space="preserve"> the</w:t>
      </w:r>
      <w:r w:rsidRPr="0047482C">
        <w:rPr>
          <w:rFonts w:cstheme="minorHAnsi"/>
          <w:sz w:val="24"/>
          <w:szCs w:val="24"/>
          <w:highlight w:val="yellow"/>
        </w:rPr>
        <w:t xml:space="preserve"> aggregates to a 15 mL tube. Allow the cell aggregates to settle by gravity for 1.5 min. </w:t>
      </w:r>
    </w:p>
    <w:p w14:paraId="43852FE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78AF858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Remove the supernatant. </w:t>
      </w:r>
    </w:p>
    <w:p w14:paraId="596642DA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31F7AD7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Wash the aggregates with DMEM alone (serum- and antibiotic- free).</w:t>
      </w:r>
    </w:p>
    <w:p w14:paraId="29B8552F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FA8C611" w14:textId="79957DF4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Allow the cell aggregates to settle by gravity sedimentation for 1.5 minutes</w:t>
      </w:r>
      <w:r w:rsidR="00D12D29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 at </w:t>
      </w:r>
      <w:r w:rsidR="002B11DF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RT</w:t>
      </w:r>
      <w:r w:rsidR="00D12D29" w:rsidRPr="0047482C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.</w:t>
      </w:r>
      <w:r w:rsidRPr="0047482C">
        <w:rPr>
          <w:rFonts w:cstheme="minorHAnsi"/>
          <w:sz w:val="24"/>
          <w:szCs w:val="24"/>
          <w:highlight w:val="yellow"/>
        </w:rPr>
        <w:t xml:space="preserve"> </w:t>
      </w:r>
    </w:p>
    <w:p w14:paraId="28C3336C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3988761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Aspirate the supernatant and add 2 mL of trypsin-EDTA (0.25%). </w:t>
      </w:r>
    </w:p>
    <w:p w14:paraId="6D8E8993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040B77A" w14:textId="770DE1CA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lastRenderedPageBreak/>
        <w:t xml:space="preserve">Place the cell aggregates into a water bath (37 °C) for 10 min. Agitate the aggregates gently every 2 </w:t>
      </w:r>
      <w:r w:rsidR="002B11DF">
        <w:rPr>
          <w:rFonts w:cstheme="minorHAnsi"/>
          <w:sz w:val="24"/>
          <w:szCs w:val="24"/>
          <w:highlight w:val="yellow"/>
        </w:rPr>
        <w:t>min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 xml:space="preserve">by tapping with </w:t>
      </w:r>
      <w:r w:rsidR="002B11DF">
        <w:rPr>
          <w:rFonts w:cstheme="minorHAnsi"/>
          <w:sz w:val="24"/>
          <w:szCs w:val="24"/>
          <w:highlight w:val="yellow"/>
        </w:rPr>
        <w:t xml:space="preserve">a </w:t>
      </w:r>
      <w:r w:rsidRPr="0047482C">
        <w:rPr>
          <w:rFonts w:cstheme="minorHAnsi"/>
          <w:sz w:val="24"/>
          <w:szCs w:val="24"/>
          <w:highlight w:val="yellow"/>
        </w:rPr>
        <w:t>hand.</w:t>
      </w:r>
    </w:p>
    <w:p w14:paraId="1DCB8C87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4DADC47" w14:textId="6A9BEECD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Stop </w:t>
      </w:r>
      <w:r w:rsidR="00C23A35">
        <w:rPr>
          <w:rFonts w:cstheme="minorHAnsi"/>
          <w:sz w:val="24"/>
          <w:szCs w:val="24"/>
          <w:highlight w:val="yellow"/>
        </w:rPr>
        <w:t xml:space="preserve">the </w:t>
      </w:r>
      <w:r w:rsidRPr="0047482C">
        <w:rPr>
          <w:rFonts w:cstheme="minorHAnsi"/>
          <w:sz w:val="24"/>
          <w:szCs w:val="24"/>
          <w:highlight w:val="yellow"/>
        </w:rPr>
        <w:t xml:space="preserve">trypsinization process by adding 4 mL of 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Maintenance </w:t>
      </w:r>
      <w:r w:rsidRPr="0047482C">
        <w:rPr>
          <w:rFonts w:cstheme="minorHAnsi"/>
          <w:sz w:val="24"/>
          <w:szCs w:val="24"/>
          <w:highlight w:val="yellow"/>
        </w:rPr>
        <w:t>Medium.</w:t>
      </w:r>
    </w:p>
    <w:p w14:paraId="7B416356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68CC864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Pipette aggregates up and down 20 times using 1 mL pipette. </w:t>
      </w:r>
    </w:p>
    <w:p w14:paraId="31F05868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C7C4A79" w14:textId="7B252861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Centrifuge cells for 5 minutes at 200 x g </w:t>
      </w:r>
      <w:r w:rsidR="002B11DF">
        <w:rPr>
          <w:rFonts w:cstheme="minorHAnsi"/>
          <w:sz w:val="24"/>
          <w:szCs w:val="24"/>
          <w:highlight w:val="yellow"/>
        </w:rPr>
        <w:t>and RT</w:t>
      </w:r>
      <w:r w:rsidRPr="0047482C">
        <w:rPr>
          <w:rFonts w:cstheme="minorHAnsi"/>
          <w:sz w:val="24"/>
          <w:szCs w:val="24"/>
          <w:highlight w:val="yellow"/>
        </w:rPr>
        <w:t>.</w:t>
      </w:r>
    </w:p>
    <w:p w14:paraId="7741E2BD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5A46452" w14:textId="5B8AFF62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Remove the supernatant and resuspend the cell pellet in 5 mL of 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Maintenance </w:t>
      </w:r>
      <w:r w:rsidRPr="0047482C">
        <w:rPr>
          <w:rFonts w:cstheme="minorHAnsi"/>
          <w:sz w:val="24"/>
          <w:szCs w:val="24"/>
          <w:highlight w:val="yellow"/>
        </w:rPr>
        <w:t xml:space="preserve">Medium. </w:t>
      </w:r>
    </w:p>
    <w:p w14:paraId="7EA97AC6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6D7E7BA" w14:textId="49F0BBB0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Determine the cell number </w:t>
      </w:r>
      <w:r w:rsidR="002B11DF">
        <w:rPr>
          <w:rFonts w:cstheme="minorHAnsi"/>
          <w:sz w:val="24"/>
          <w:szCs w:val="24"/>
          <w:highlight w:val="yellow"/>
        </w:rPr>
        <w:t>with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 </w:t>
      </w:r>
      <w:r w:rsidR="002B11DF">
        <w:rPr>
          <w:rFonts w:cstheme="minorHAnsi"/>
          <w:sz w:val="24"/>
          <w:szCs w:val="24"/>
          <w:highlight w:val="yellow"/>
        </w:rPr>
        <w:t xml:space="preserve">a </w:t>
      </w:r>
      <w:r w:rsidR="001546D0" w:rsidRPr="0047482C">
        <w:rPr>
          <w:rFonts w:cstheme="minorHAnsi"/>
          <w:sz w:val="24"/>
          <w:szCs w:val="24"/>
          <w:highlight w:val="yellow"/>
        </w:rPr>
        <w:t>cell counter.</w:t>
      </w:r>
    </w:p>
    <w:p w14:paraId="63E1B6B1" w14:textId="77777777" w:rsidR="004D009F" w:rsidRPr="0047482C" w:rsidRDefault="004D009F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52A8242" w14:textId="77777777" w:rsidR="004D009F" w:rsidRPr="0047482C" w:rsidRDefault="004D009F" w:rsidP="004748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vanish/>
          <w:sz w:val="24"/>
          <w:szCs w:val="24"/>
          <w:highlight w:val="yellow"/>
        </w:rPr>
      </w:pPr>
      <w:r w:rsidRPr="0047482C">
        <w:rPr>
          <w:rFonts w:cstheme="minorHAnsi"/>
          <w:b/>
          <w:sz w:val="24"/>
          <w:szCs w:val="24"/>
          <w:highlight w:val="yellow"/>
        </w:rPr>
        <w:t>Plating Cells</w:t>
      </w:r>
    </w:p>
    <w:p w14:paraId="254EEB21" w14:textId="0B33BB84" w:rsidR="00954180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AAD6961" w14:textId="77777777" w:rsidR="009905D4" w:rsidRPr="0047482C" w:rsidRDefault="009905D4" w:rsidP="0047482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F9F0D74" w14:textId="335D2DDF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Add 3 mL</w:t>
      </w:r>
      <w:r w:rsidR="001546D0" w:rsidRPr="0047482C">
        <w:rPr>
          <w:rFonts w:cstheme="minorHAnsi"/>
          <w:sz w:val="24"/>
          <w:szCs w:val="24"/>
          <w:highlight w:val="yellow"/>
        </w:rPr>
        <w:t xml:space="preserve"> per well</w:t>
      </w:r>
      <w:r w:rsidRPr="0047482C">
        <w:rPr>
          <w:rFonts w:cstheme="minorHAnsi"/>
          <w:sz w:val="24"/>
          <w:szCs w:val="24"/>
          <w:highlight w:val="yellow"/>
        </w:rPr>
        <w:t xml:space="preserve"> of Maintenance Medium to a 6-well plate.</w:t>
      </w:r>
    </w:p>
    <w:p w14:paraId="73D40B61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8C58C30" w14:textId="18B5A32C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Seed cells in </w:t>
      </w:r>
      <w:r w:rsidR="002B11DF">
        <w:rPr>
          <w:rFonts w:cstheme="minorHAnsi"/>
          <w:sz w:val="24"/>
          <w:szCs w:val="24"/>
          <w:highlight w:val="yellow"/>
        </w:rPr>
        <w:t xml:space="preserve">the </w:t>
      </w:r>
      <w:r w:rsidRPr="0047482C">
        <w:rPr>
          <w:rFonts w:cstheme="minorHAnsi"/>
          <w:sz w:val="24"/>
          <w:szCs w:val="24"/>
          <w:highlight w:val="yellow"/>
        </w:rPr>
        <w:t xml:space="preserve">6-well culture plate at </w:t>
      </w:r>
      <w:r w:rsidR="002B11DF">
        <w:rPr>
          <w:rFonts w:cstheme="minorHAnsi"/>
          <w:sz w:val="24"/>
          <w:szCs w:val="24"/>
          <w:highlight w:val="yellow"/>
        </w:rPr>
        <w:t>a</w:t>
      </w:r>
      <w:r w:rsidR="002B11DF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density of 0.5</w:t>
      </w:r>
      <w:r w:rsidR="006C71CA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x</w:t>
      </w:r>
      <w:r w:rsidR="006C71CA" w:rsidRPr="0047482C">
        <w:rPr>
          <w:rFonts w:cstheme="minorHAnsi"/>
          <w:sz w:val="24"/>
          <w:szCs w:val="24"/>
          <w:highlight w:val="yellow"/>
        </w:rPr>
        <w:t xml:space="preserve"> </w:t>
      </w:r>
      <w:r w:rsidRPr="0047482C">
        <w:rPr>
          <w:rFonts w:cstheme="minorHAnsi"/>
          <w:sz w:val="24"/>
          <w:szCs w:val="24"/>
          <w:highlight w:val="yellow"/>
        </w:rPr>
        <w:t>10</w:t>
      </w:r>
      <w:r w:rsidRPr="0047482C">
        <w:rPr>
          <w:rFonts w:cstheme="minorHAnsi"/>
          <w:sz w:val="24"/>
          <w:szCs w:val="24"/>
          <w:highlight w:val="yellow"/>
          <w:vertAlign w:val="superscript"/>
        </w:rPr>
        <w:t>6</w:t>
      </w:r>
      <w:r w:rsidRPr="0047482C">
        <w:rPr>
          <w:rFonts w:cstheme="minorHAnsi"/>
          <w:sz w:val="24"/>
          <w:szCs w:val="24"/>
          <w:highlight w:val="yellow"/>
        </w:rPr>
        <w:t xml:space="preserve">/well. </w:t>
      </w:r>
    </w:p>
    <w:p w14:paraId="3D9FE255" w14:textId="77777777" w:rsidR="00954180" w:rsidRPr="0047482C" w:rsidRDefault="00954180" w:rsidP="0047482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9BAA900" w14:textId="77777777" w:rsidR="004D009F" w:rsidRPr="0047482C" w:rsidRDefault="004D009F" w:rsidP="0047482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>Incubate at 37 °C with 5% CO</w:t>
      </w:r>
      <w:r w:rsidRPr="0047482C">
        <w:rPr>
          <w:rFonts w:cstheme="minorHAnsi"/>
          <w:sz w:val="24"/>
          <w:szCs w:val="24"/>
          <w:highlight w:val="yellow"/>
          <w:vertAlign w:val="subscript"/>
        </w:rPr>
        <w:t xml:space="preserve">2 </w:t>
      </w:r>
      <w:r w:rsidRPr="0047482C">
        <w:rPr>
          <w:rFonts w:cstheme="minorHAnsi"/>
          <w:sz w:val="24"/>
          <w:szCs w:val="24"/>
          <w:highlight w:val="yellow"/>
        </w:rPr>
        <w:t>concentration.</w:t>
      </w:r>
    </w:p>
    <w:p w14:paraId="48F241D6" w14:textId="77777777" w:rsidR="00881D46" w:rsidRPr="0047482C" w:rsidRDefault="00881D46" w:rsidP="0047482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10D48A9C" w14:textId="44457E22" w:rsidR="00881D46" w:rsidRPr="0047482C" w:rsidRDefault="00881D46" w:rsidP="00556E6B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7482C">
        <w:rPr>
          <w:rFonts w:cstheme="minorHAnsi"/>
          <w:sz w:val="24"/>
          <w:szCs w:val="24"/>
          <w:highlight w:val="yellow"/>
        </w:rPr>
        <w:t xml:space="preserve">Seed the cells on cover glass </w:t>
      </w:r>
      <w:r w:rsidR="00145466" w:rsidRPr="0047482C">
        <w:rPr>
          <w:rFonts w:cstheme="minorHAnsi"/>
          <w:sz w:val="24"/>
          <w:szCs w:val="24"/>
          <w:highlight w:val="yellow"/>
        </w:rPr>
        <w:t>in</w:t>
      </w:r>
      <w:r w:rsidRPr="0047482C">
        <w:rPr>
          <w:rFonts w:cstheme="minorHAnsi"/>
          <w:sz w:val="24"/>
          <w:szCs w:val="24"/>
          <w:highlight w:val="yellow"/>
        </w:rPr>
        <w:t xml:space="preserve"> 6 well culture </w:t>
      </w:r>
      <w:r w:rsidR="00145466" w:rsidRPr="0047482C">
        <w:rPr>
          <w:rFonts w:cstheme="minorHAnsi"/>
          <w:sz w:val="24"/>
          <w:szCs w:val="24"/>
          <w:highlight w:val="yellow"/>
        </w:rPr>
        <w:t xml:space="preserve">plate and perform immunostaining with </w:t>
      </w:r>
      <w:r w:rsidR="00CF2FFD" w:rsidRPr="0047482C">
        <w:rPr>
          <w:rFonts w:cstheme="minorHAnsi"/>
          <w:sz w:val="24"/>
          <w:szCs w:val="24"/>
          <w:highlight w:val="yellow"/>
        </w:rPr>
        <w:t>anti-MAP2 ant</w:t>
      </w:r>
      <w:r w:rsidR="00E62075" w:rsidRPr="0047482C">
        <w:rPr>
          <w:rFonts w:cstheme="minorHAnsi"/>
          <w:sz w:val="24"/>
          <w:szCs w:val="24"/>
          <w:highlight w:val="yellow"/>
        </w:rPr>
        <w:t>i</w:t>
      </w:r>
      <w:r w:rsidR="00CF2FFD" w:rsidRPr="0047482C">
        <w:rPr>
          <w:rFonts w:cstheme="minorHAnsi"/>
          <w:sz w:val="24"/>
          <w:szCs w:val="24"/>
          <w:highlight w:val="yellow"/>
        </w:rPr>
        <w:t>body</w:t>
      </w:r>
      <w:r w:rsidR="008D12DE">
        <w:rPr>
          <w:rFonts w:cstheme="minorHAnsi"/>
          <w:sz w:val="24"/>
          <w:szCs w:val="24"/>
          <w:highlight w:val="yellow"/>
        </w:rPr>
        <w:t xml:space="preserve"> (20% </w:t>
      </w:r>
      <w:r w:rsidR="00556E6B">
        <w:rPr>
          <w:rFonts w:cstheme="minorHAnsi"/>
          <w:sz w:val="24"/>
          <w:szCs w:val="24"/>
          <w:highlight w:val="yellow"/>
        </w:rPr>
        <w:t>confluence)</w:t>
      </w:r>
      <w:r w:rsidR="00145466" w:rsidRPr="0047482C">
        <w:rPr>
          <w:rFonts w:cstheme="minorHAnsi"/>
          <w:sz w:val="24"/>
          <w:szCs w:val="24"/>
          <w:highlight w:val="yellow"/>
        </w:rPr>
        <w:t xml:space="preserve">. Use 6-well plate to isolate RNA and perform RT-PCR for </w:t>
      </w:r>
      <w:r w:rsidR="00145466" w:rsidRPr="0047482C">
        <w:rPr>
          <w:rFonts w:cstheme="minorHAnsi"/>
          <w:i/>
          <w:sz w:val="24"/>
          <w:szCs w:val="24"/>
          <w:highlight w:val="yellow"/>
        </w:rPr>
        <w:t>Map2</w:t>
      </w:r>
      <w:r w:rsidR="00145466" w:rsidRPr="0047482C">
        <w:rPr>
          <w:rFonts w:cstheme="minorHAnsi"/>
          <w:sz w:val="24"/>
          <w:szCs w:val="24"/>
          <w:highlight w:val="yellow"/>
        </w:rPr>
        <w:t xml:space="preserve">, </w:t>
      </w:r>
      <w:proofErr w:type="spellStart"/>
      <w:r w:rsidR="0075224C" w:rsidRPr="0047482C">
        <w:rPr>
          <w:rFonts w:cstheme="minorHAnsi"/>
          <w:i/>
          <w:sz w:val="24"/>
          <w:szCs w:val="24"/>
          <w:highlight w:val="yellow"/>
        </w:rPr>
        <w:t>NeuN</w:t>
      </w:r>
      <w:proofErr w:type="spellEnd"/>
      <w:r w:rsidR="0075224C" w:rsidRPr="0047482C">
        <w:rPr>
          <w:rFonts w:cstheme="minorHAnsi"/>
          <w:sz w:val="24"/>
          <w:szCs w:val="24"/>
          <w:highlight w:val="yellow"/>
        </w:rPr>
        <w:t xml:space="preserve">, </w:t>
      </w:r>
      <w:r w:rsidR="0075224C" w:rsidRPr="0047482C">
        <w:rPr>
          <w:rFonts w:cstheme="minorHAnsi"/>
          <w:i/>
          <w:sz w:val="24"/>
          <w:szCs w:val="24"/>
          <w:highlight w:val="yellow"/>
        </w:rPr>
        <w:t>Oct4</w:t>
      </w:r>
      <w:r w:rsidR="0075224C" w:rsidRPr="0047482C">
        <w:rPr>
          <w:rFonts w:cstheme="minorHAnsi"/>
          <w:sz w:val="24"/>
          <w:szCs w:val="24"/>
          <w:highlight w:val="yellow"/>
        </w:rPr>
        <w:t xml:space="preserve">, </w:t>
      </w:r>
      <w:r w:rsidR="0075224C" w:rsidRPr="0047482C">
        <w:rPr>
          <w:rFonts w:cstheme="minorHAnsi"/>
          <w:i/>
          <w:sz w:val="24"/>
          <w:szCs w:val="24"/>
          <w:highlight w:val="yellow"/>
        </w:rPr>
        <w:t>Nanog</w:t>
      </w:r>
      <w:r w:rsidR="0075224C" w:rsidRPr="0047482C">
        <w:rPr>
          <w:rFonts w:cstheme="minorHAnsi"/>
          <w:sz w:val="24"/>
          <w:szCs w:val="24"/>
          <w:highlight w:val="yellow"/>
        </w:rPr>
        <w:t xml:space="preserve">, and </w:t>
      </w:r>
      <w:proofErr w:type="spellStart"/>
      <w:r w:rsidR="0075224C" w:rsidRPr="0047482C">
        <w:rPr>
          <w:rFonts w:cstheme="minorHAnsi"/>
          <w:i/>
          <w:sz w:val="24"/>
          <w:szCs w:val="24"/>
          <w:highlight w:val="yellow"/>
        </w:rPr>
        <w:t>Gapdh</w:t>
      </w:r>
      <w:proofErr w:type="spellEnd"/>
      <w:r w:rsidR="00556E6B">
        <w:rPr>
          <w:rFonts w:cstheme="minorHAnsi"/>
          <w:i/>
          <w:sz w:val="24"/>
          <w:szCs w:val="24"/>
          <w:highlight w:val="yellow"/>
        </w:rPr>
        <w:t xml:space="preserve"> </w:t>
      </w:r>
      <w:r w:rsidR="00556E6B">
        <w:rPr>
          <w:rFonts w:cstheme="minorHAnsi"/>
          <w:sz w:val="24"/>
          <w:szCs w:val="24"/>
          <w:highlight w:val="yellow"/>
        </w:rPr>
        <w:t>(20% confluence)</w:t>
      </w:r>
      <w:r w:rsidR="0075224C" w:rsidRPr="0047482C">
        <w:rPr>
          <w:rFonts w:cstheme="minorHAnsi"/>
          <w:sz w:val="24"/>
          <w:szCs w:val="24"/>
          <w:highlight w:val="yellow"/>
        </w:rPr>
        <w:t>.</w:t>
      </w:r>
    </w:p>
    <w:p w14:paraId="44D62A4F" w14:textId="77777777" w:rsidR="004D009F" w:rsidRPr="0047482C" w:rsidRDefault="004D009F" w:rsidP="00556E6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721F5E8" w14:textId="77777777" w:rsidR="004D009F" w:rsidRPr="0047482C" w:rsidRDefault="004D009F" w:rsidP="00556E6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REPRESENTATIVE RESULTS</w:t>
      </w:r>
    </w:p>
    <w:p w14:paraId="1CE3C3FD" w14:textId="5B0C3CAA" w:rsidR="004D009F" w:rsidRPr="0047482C" w:rsidRDefault="0081351D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The simplified scheme of protocol for neurogenesis induction in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 xml:space="preserve">is presented in </w:t>
      </w:r>
      <w:r w:rsidRPr="0047482C">
        <w:rPr>
          <w:rFonts w:cstheme="minorHAnsi"/>
          <w:b/>
          <w:sz w:val="24"/>
          <w:szCs w:val="24"/>
        </w:rPr>
        <w:t>Figure 1</w:t>
      </w:r>
      <w:r w:rsidRPr="0047482C">
        <w:rPr>
          <w:rFonts w:cstheme="minorHAnsi"/>
          <w:sz w:val="24"/>
          <w:szCs w:val="24"/>
        </w:rPr>
        <w:t xml:space="preserve">. </w:t>
      </w:r>
      <w:proofErr w:type="gramStart"/>
      <w:r w:rsidR="004D009F" w:rsidRPr="0047482C">
        <w:rPr>
          <w:rFonts w:cstheme="minorHAnsi"/>
          <w:sz w:val="24"/>
          <w:szCs w:val="24"/>
        </w:rPr>
        <w:t>In order to</w:t>
      </w:r>
      <w:proofErr w:type="gramEnd"/>
      <w:r w:rsidR="004D009F" w:rsidRPr="0047482C">
        <w:rPr>
          <w:rFonts w:cstheme="minorHAnsi"/>
          <w:sz w:val="24"/>
          <w:szCs w:val="24"/>
        </w:rPr>
        <w:t xml:space="preserve"> define the character of </w:t>
      </w:r>
      <w:r w:rsidR="002B11DF">
        <w:rPr>
          <w:rFonts w:cstheme="minorHAnsi"/>
          <w:sz w:val="24"/>
          <w:szCs w:val="24"/>
        </w:rPr>
        <w:t xml:space="preserve">the </w:t>
      </w:r>
      <w:r w:rsidR="004D009F"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4D009F" w:rsidRPr="0047482C">
        <w:rPr>
          <w:rFonts w:cstheme="minorHAnsi"/>
          <w:sz w:val="24"/>
          <w:szCs w:val="24"/>
        </w:rPr>
        <w:t xml:space="preserve">in </w:t>
      </w:r>
      <w:r w:rsidR="002B11DF">
        <w:rPr>
          <w:rFonts w:cstheme="minorHAnsi"/>
          <w:sz w:val="24"/>
          <w:szCs w:val="24"/>
        </w:rPr>
        <w:t xml:space="preserve">an </w:t>
      </w:r>
      <w:r w:rsidR="004D009F" w:rsidRPr="0047482C">
        <w:rPr>
          <w:rFonts w:cstheme="minorHAnsi"/>
          <w:sz w:val="24"/>
          <w:szCs w:val="24"/>
        </w:rPr>
        <w:t xml:space="preserve">undifferentiated state and during neurogenesis, </w:t>
      </w:r>
      <w:r w:rsidR="002B11DF">
        <w:rPr>
          <w:rFonts w:cstheme="minorHAnsi"/>
          <w:sz w:val="24"/>
          <w:szCs w:val="24"/>
        </w:rPr>
        <w:t xml:space="preserve">the </w:t>
      </w:r>
      <w:r w:rsidR="004D009F" w:rsidRPr="0047482C">
        <w:rPr>
          <w:rFonts w:cstheme="minorHAnsi"/>
          <w:sz w:val="24"/>
          <w:szCs w:val="24"/>
        </w:rPr>
        <w:t xml:space="preserve">RT-PCR (reverse transcription-polymerase chain reaction) method was used. </w:t>
      </w:r>
      <w:r w:rsidR="002B11DF">
        <w:rPr>
          <w:rFonts w:cstheme="minorHAnsi"/>
          <w:sz w:val="24"/>
          <w:szCs w:val="24"/>
        </w:rPr>
        <w:t>The u</w:t>
      </w:r>
      <w:r w:rsidR="004D009F" w:rsidRPr="0047482C">
        <w:rPr>
          <w:rFonts w:cstheme="minorHAnsi"/>
          <w:sz w:val="24"/>
          <w:szCs w:val="24"/>
        </w:rPr>
        <w:t xml:space="preserve">ndifferentiated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4D009F" w:rsidRPr="0047482C">
        <w:rPr>
          <w:rFonts w:cstheme="minorHAnsi"/>
          <w:sz w:val="24"/>
          <w:szCs w:val="24"/>
        </w:rPr>
        <w:t xml:space="preserve">expressed the pluripotency genes such as </w:t>
      </w:r>
      <w:r w:rsidR="001546D0" w:rsidRPr="0047482C">
        <w:rPr>
          <w:rFonts w:cstheme="minorHAnsi"/>
          <w:i/>
          <w:iCs/>
          <w:sz w:val="24"/>
          <w:szCs w:val="24"/>
        </w:rPr>
        <w:t>organic cation/carnitine transporter4 (Oct4</w:t>
      </w:r>
      <w:r w:rsidR="00D624AD" w:rsidRPr="0047482C">
        <w:rPr>
          <w:rFonts w:cstheme="minorHAnsi"/>
          <w:i/>
          <w:iCs/>
          <w:sz w:val="24"/>
          <w:szCs w:val="24"/>
        </w:rPr>
        <w:t xml:space="preserve">) </w:t>
      </w:r>
      <w:r w:rsidR="00D624AD" w:rsidRPr="0047482C">
        <w:rPr>
          <w:rFonts w:cstheme="minorHAnsi"/>
          <w:sz w:val="24"/>
          <w:szCs w:val="24"/>
        </w:rPr>
        <w:t>and</w:t>
      </w:r>
      <w:r w:rsidR="004D009F" w:rsidRPr="0047482C">
        <w:rPr>
          <w:rFonts w:cstheme="minorHAnsi"/>
          <w:sz w:val="24"/>
          <w:szCs w:val="24"/>
        </w:rPr>
        <w:t xml:space="preserve"> </w:t>
      </w:r>
      <w:r w:rsidR="001546D0" w:rsidRPr="0047482C">
        <w:rPr>
          <w:rFonts w:cstheme="minorHAnsi"/>
          <w:i/>
          <w:iCs/>
          <w:sz w:val="24"/>
          <w:szCs w:val="24"/>
        </w:rPr>
        <w:t>Nanog homeobox (Nanog)</w:t>
      </w:r>
      <w:r w:rsidR="001546D0" w:rsidRPr="0047482C">
        <w:rPr>
          <w:rFonts w:cstheme="minorHAnsi"/>
          <w:i/>
          <w:sz w:val="24"/>
          <w:szCs w:val="24"/>
        </w:rPr>
        <w:t>.</w:t>
      </w:r>
      <w:r w:rsidR="0047482C">
        <w:rPr>
          <w:rFonts w:cstheme="minorHAnsi"/>
          <w:sz w:val="24"/>
          <w:szCs w:val="24"/>
        </w:rPr>
        <w:t xml:space="preserve"> </w:t>
      </w:r>
      <w:r w:rsidR="004D009F" w:rsidRPr="0047482C">
        <w:rPr>
          <w:rFonts w:cstheme="minorHAnsi"/>
          <w:sz w:val="24"/>
          <w:szCs w:val="24"/>
        </w:rPr>
        <w:t xml:space="preserve">Neurogenesis induced by cells aggregation in suspension culture in the presence of RA led to </w:t>
      </w:r>
      <w:r w:rsidR="002B11DF">
        <w:rPr>
          <w:rFonts w:cstheme="minorHAnsi"/>
          <w:sz w:val="24"/>
          <w:szCs w:val="24"/>
        </w:rPr>
        <w:t xml:space="preserve">a </w:t>
      </w:r>
      <w:r w:rsidR="004D009F" w:rsidRPr="0047482C">
        <w:rPr>
          <w:rFonts w:cstheme="minorHAnsi"/>
          <w:sz w:val="24"/>
          <w:szCs w:val="24"/>
        </w:rPr>
        <w:t xml:space="preserve">rapid </w:t>
      </w:r>
      <w:r w:rsidR="002B11DF" w:rsidRPr="0047482C">
        <w:rPr>
          <w:rFonts w:cstheme="minorHAnsi"/>
          <w:sz w:val="24"/>
          <w:szCs w:val="24"/>
        </w:rPr>
        <w:t>decreas</w:t>
      </w:r>
      <w:r w:rsidR="002B11DF">
        <w:rPr>
          <w:rFonts w:cstheme="minorHAnsi"/>
          <w:sz w:val="24"/>
          <w:szCs w:val="24"/>
        </w:rPr>
        <w:t>e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="004D009F" w:rsidRPr="0047482C">
        <w:rPr>
          <w:rFonts w:cstheme="minorHAnsi"/>
          <w:sz w:val="24"/>
          <w:szCs w:val="24"/>
        </w:rPr>
        <w:t xml:space="preserve">of </w:t>
      </w:r>
      <w:r w:rsidR="004D009F" w:rsidRPr="0047482C">
        <w:rPr>
          <w:rFonts w:cstheme="minorHAnsi"/>
          <w:i/>
          <w:sz w:val="24"/>
          <w:szCs w:val="24"/>
        </w:rPr>
        <w:t>Oct4</w:t>
      </w:r>
      <w:r w:rsidR="004D009F" w:rsidRPr="0047482C">
        <w:rPr>
          <w:rFonts w:cstheme="minorHAnsi"/>
          <w:sz w:val="24"/>
          <w:szCs w:val="24"/>
        </w:rPr>
        <w:t xml:space="preserve"> and </w:t>
      </w:r>
      <w:r w:rsidR="004D009F" w:rsidRPr="0047482C">
        <w:rPr>
          <w:rFonts w:cstheme="minorHAnsi"/>
          <w:i/>
          <w:sz w:val="24"/>
          <w:szCs w:val="24"/>
        </w:rPr>
        <w:t>Nanog</w:t>
      </w:r>
      <w:r w:rsidR="004D009F" w:rsidRPr="0047482C">
        <w:rPr>
          <w:rFonts w:cstheme="minorHAnsi"/>
          <w:sz w:val="24"/>
          <w:szCs w:val="24"/>
        </w:rPr>
        <w:t xml:space="preserve"> expression. In contrary, expression of neuron markers</w:t>
      </w:r>
      <w:bookmarkStart w:id="10" w:name="_Hlk525405321"/>
      <w:r w:rsidR="001546D0" w:rsidRPr="0047482C">
        <w:rPr>
          <w:rFonts w:cstheme="minorHAnsi"/>
          <w:sz w:val="24"/>
          <w:szCs w:val="24"/>
        </w:rPr>
        <w:t xml:space="preserve">: </w:t>
      </w:r>
      <w:r w:rsidR="001546D0" w:rsidRPr="0047482C">
        <w:rPr>
          <w:rFonts w:cstheme="minorHAnsi"/>
          <w:i/>
          <w:sz w:val="24"/>
          <w:szCs w:val="24"/>
        </w:rPr>
        <w:t xml:space="preserve">microtubule-associated protein </w:t>
      </w:r>
      <w:bookmarkEnd w:id="10"/>
      <w:r w:rsidR="002B11DF" w:rsidRPr="0047482C">
        <w:rPr>
          <w:rFonts w:cstheme="minorHAnsi"/>
          <w:i/>
          <w:sz w:val="24"/>
          <w:szCs w:val="24"/>
        </w:rPr>
        <w:t>2</w:t>
      </w:r>
      <w:r w:rsidR="002B11DF">
        <w:rPr>
          <w:rFonts w:cstheme="minorHAnsi"/>
          <w:sz w:val="24"/>
          <w:szCs w:val="24"/>
        </w:rPr>
        <w:t xml:space="preserve"> </w:t>
      </w:r>
      <w:r w:rsidR="001546D0" w:rsidRPr="0047482C">
        <w:rPr>
          <w:rFonts w:cstheme="minorHAnsi"/>
          <w:sz w:val="24"/>
          <w:szCs w:val="24"/>
        </w:rPr>
        <w:t>(</w:t>
      </w:r>
      <w:r w:rsidR="001546D0" w:rsidRPr="0047482C">
        <w:rPr>
          <w:rFonts w:cstheme="minorHAnsi"/>
          <w:i/>
          <w:iCs/>
          <w:sz w:val="24"/>
          <w:szCs w:val="24"/>
        </w:rPr>
        <w:t>Map2)</w:t>
      </w:r>
      <w:r w:rsidR="001546D0" w:rsidRPr="0047482C">
        <w:rPr>
          <w:rFonts w:cstheme="minorHAnsi"/>
          <w:sz w:val="24"/>
          <w:szCs w:val="24"/>
        </w:rPr>
        <w:t xml:space="preserve">, </w:t>
      </w:r>
      <w:proofErr w:type="spellStart"/>
      <w:r w:rsidR="001546D0" w:rsidRPr="0047482C">
        <w:rPr>
          <w:rFonts w:cstheme="minorHAnsi"/>
          <w:i/>
          <w:iCs/>
          <w:sz w:val="24"/>
          <w:szCs w:val="24"/>
        </w:rPr>
        <w:t>NeuN</w:t>
      </w:r>
      <w:proofErr w:type="spellEnd"/>
      <w:r w:rsidR="001546D0" w:rsidRPr="0047482C">
        <w:rPr>
          <w:rFonts w:cstheme="minorHAnsi"/>
          <w:sz w:val="24"/>
          <w:szCs w:val="24"/>
        </w:rPr>
        <w:t xml:space="preserve"> </w:t>
      </w:r>
      <w:r w:rsidR="001546D0" w:rsidRPr="0047482C">
        <w:rPr>
          <w:rFonts w:cstheme="minorHAnsi"/>
          <w:iCs/>
          <w:sz w:val="24"/>
          <w:szCs w:val="24"/>
        </w:rPr>
        <w:t>(also known as</w:t>
      </w:r>
      <w:r w:rsidR="001546D0" w:rsidRPr="0047482C">
        <w:rPr>
          <w:rFonts w:cstheme="minorHAnsi"/>
          <w:i/>
          <w:iCs/>
          <w:sz w:val="24"/>
          <w:szCs w:val="24"/>
        </w:rPr>
        <w:t xml:space="preserve"> RNA binding protein, fox-1 homolog 3 (Rbfox3))</w:t>
      </w:r>
      <w:r w:rsidR="00B44009" w:rsidRPr="0047482C">
        <w:rPr>
          <w:rFonts w:cstheme="minorHAnsi"/>
          <w:i/>
          <w:iCs/>
          <w:sz w:val="24"/>
          <w:szCs w:val="24"/>
        </w:rPr>
        <w:t xml:space="preserve"> </w:t>
      </w:r>
      <w:r w:rsidR="004D009F" w:rsidRPr="0047482C">
        <w:rPr>
          <w:rFonts w:cstheme="minorHAnsi"/>
          <w:sz w:val="24"/>
          <w:szCs w:val="24"/>
        </w:rPr>
        <w:t>increased after triggered neurogenesis (</w:t>
      </w:r>
      <w:r w:rsidR="004D009F" w:rsidRPr="0047482C">
        <w:rPr>
          <w:rFonts w:cstheme="minorHAnsi"/>
          <w:b/>
          <w:sz w:val="24"/>
          <w:szCs w:val="24"/>
        </w:rPr>
        <w:t xml:space="preserve">Figure </w:t>
      </w:r>
      <w:r w:rsidRPr="0047482C">
        <w:rPr>
          <w:rFonts w:cstheme="minorHAnsi"/>
          <w:b/>
          <w:sz w:val="24"/>
          <w:szCs w:val="24"/>
        </w:rPr>
        <w:t>2</w:t>
      </w:r>
      <w:r w:rsidR="004D009F" w:rsidRPr="0047482C">
        <w:rPr>
          <w:rFonts w:cstheme="minorHAnsi"/>
          <w:sz w:val="24"/>
          <w:szCs w:val="24"/>
        </w:rPr>
        <w:t>)</w:t>
      </w:r>
      <w:r w:rsidR="00C132F3">
        <w:rPr>
          <w:rFonts w:cstheme="minorHAnsi"/>
          <w:sz w:val="24"/>
          <w:szCs w:val="24"/>
          <w:vertAlign w:val="superscript"/>
        </w:rPr>
        <w:t>6</w:t>
      </w:r>
      <w:r w:rsidR="0075224C" w:rsidRPr="0047482C">
        <w:rPr>
          <w:rFonts w:cstheme="minorHAnsi"/>
          <w:sz w:val="24"/>
          <w:szCs w:val="24"/>
          <w:vertAlign w:val="superscript"/>
        </w:rPr>
        <w:t>,</w:t>
      </w:r>
      <w:r w:rsidR="00C132F3">
        <w:rPr>
          <w:rFonts w:cstheme="minorHAnsi"/>
          <w:sz w:val="24"/>
          <w:szCs w:val="24"/>
          <w:vertAlign w:val="superscript"/>
        </w:rPr>
        <w:t>14</w:t>
      </w:r>
      <w:r w:rsidR="0075224C" w:rsidRPr="0047482C">
        <w:rPr>
          <w:rFonts w:cstheme="minorHAnsi"/>
          <w:sz w:val="24"/>
          <w:szCs w:val="24"/>
          <w:vertAlign w:val="superscript"/>
        </w:rPr>
        <w:t>,</w:t>
      </w:r>
      <w:r w:rsidR="00C132F3">
        <w:rPr>
          <w:rFonts w:cstheme="minorHAnsi"/>
          <w:sz w:val="24"/>
          <w:szCs w:val="24"/>
          <w:vertAlign w:val="superscript"/>
        </w:rPr>
        <w:t>15</w:t>
      </w:r>
      <w:r w:rsidR="0075224C" w:rsidRPr="0047482C">
        <w:rPr>
          <w:rFonts w:cstheme="minorHAnsi"/>
          <w:sz w:val="24"/>
          <w:szCs w:val="24"/>
          <w:vertAlign w:val="superscript"/>
        </w:rPr>
        <w:t>,</w:t>
      </w:r>
      <w:r w:rsidR="0018088D">
        <w:rPr>
          <w:rFonts w:cstheme="minorHAnsi" w:hint="eastAsia"/>
          <w:sz w:val="24"/>
          <w:szCs w:val="24"/>
          <w:vertAlign w:val="superscript"/>
          <w:lang w:eastAsia="ja-JP"/>
        </w:rPr>
        <w:t>22</w:t>
      </w:r>
      <w:r w:rsidR="004D009F" w:rsidRPr="0047482C">
        <w:rPr>
          <w:rFonts w:cstheme="minorHAnsi"/>
          <w:sz w:val="24"/>
          <w:szCs w:val="24"/>
        </w:rPr>
        <w:t xml:space="preserve">. </w:t>
      </w:r>
      <w:r w:rsidR="00AD7747" w:rsidRPr="0047482C">
        <w:rPr>
          <w:rFonts w:cstheme="minorHAnsi"/>
          <w:sz w:val="24"/>
          <w:szCs w:val="24"/>
        </w:rPr>
        <w:t>The primers used for each gene are indicated along with nucleotide sequences</w:t>
      </w:r>
      <w:r w:rsidR="00AD7747" w:rsidRPr="0047482C">
        <w:rPr>
          <w:rFonts w:cstheme="minorHAnsi"/>
          <w:color w:val="545454"/>
          <w:sz w:val="24"/>
          <w:szCs w:val="24"/>
          <w:shd w:val="clear" w:color="auto" w:fill="FFFFFF"/>
        </w:rPr>
        <w:t xml:space="preserve"> </w:t>
      </w:r>
      <w:r w:rsidR="00AD7747" w:rsidRPr="0047482C">
        <w:rPr>
          <w:rFonts w:cstheme="minorHAnsi"/>
          <w:sz w:val="24"/>
          <w:szCs w:val="24"/>
        </w:rPr>
        <w:t xml:space="preserve">and </w:t>
      </w:r>
      <w:r w:rsidR="002B11DF">
        <w:rPr>
          <w:rFonts w:cstheme="minorHAnsi"/>
          <w:sz w:val="24"/>
          <w:szCs w:val="24"/>
        </w:rPr>
        <w:t xml:space="preserve">the </w:t>
      </w:r>
      <w:r w:rsidR="00AD7747" w:rsidRPr="0047482C">
        <w:rPr>
          <w:rFonts w:cstheme="minorHAnsi"/>
          <w:sz w:val="24"/>
          <w:szCs w:val="24"/>
        </w:rPr>
        <w:t xml:space="preserve">size of </w:t>
      </w:r>
      <w:r w:rsidR="002B11DF">
        <w:rPr>
          <w:rFonts w:cstheme="minorHAnsi"/>
          <w:sz w:val="24"/>
          <w:szCs w:val="24"/>
        </w:rPr>
        <w:t xml:space="preserve">the </w:t>
      </w:r>
      <w:r w:rsidR="00AD7747" w:rsidRPr="0047482C">
        <w:rPr>
          <w:rFonts w:cstheme="minorHAnsi"/>
          <w:sz w:val="24"/>
          <w:szCs w:val="24"/>
        </w:rPr>
        <w:t xml:space="preserve">product in </w:t>
      </w:r>
      <w:r w:rsidR="00AD7747" w:rsidRPr="0047482C">
        <w:rPr>
          <w:rFonts w:cstheme="minorHAnsi"/>
          <w:b/>
          <w:sz w:val="24"/>
          <w:szCs w:val="24"/>
        </w:rPr>
        <w:t>Table 1</w:t>
      </w:r>
      <w:r w:rsidR="00AD7747">
        <w:rPr>
          <w:rFonts w:cstheme="minorHAnsi"/>
          <w:b/>
          <w:sz w:val="24"/>
          <w:szCs w:val="24"/>
        </w:rPr>
        <w:t xml:space="preserve">. </w:t>
      </w:r>
      <w:r w:rsidR="002B11DF">
        <w:rPr>
          <w:rFonts w:cstheme="minorHAnsi"/>
          <w:sz w:val="24"/>
          <w:szCs w:val="24"/>
        </w:rPr>
        <w:t>A m</w:t>
      </w:r>
      <w:r w:rsidR="002B11DF" w:rsidRPr="0047482C">
        <w:rPr>
          <w:rFonts w:cstheme="minorHAnsi"/>
          <w:sz w:val="24"/>
          <w:szCs w:val="24"/>
        </w:rPr>
        <w:t xml:space="preserve">icroscopic </w:t>
      </w:r>
      <w:r w:rsidR="004D009F" w:rsidRPr="0047482C">
        <w:rPr>
          <w:rFonts w:cstheme="minorHAnsi"/>
          <w:sz w:val="24"/>
          <w:szCs w:val="24"/>
        </w:rPr>
        <w:t xml:space="preserve">image of </w:t>
      </w:r>
      <w:r w:rsidR="002B11DF">
        <w:rPr>
          <w:rFonts w:cstheme="minorHAnsi"/>
          <w:sz w:val="24"/>
          <w:szCs w:val="24"/>
        </w:rPr>
        <w:t xml:space="preserve">the </w:t>
      </w:r>
      <w:r w:rsidR="004D009F" w:rsidRPr="0047482C">
        <w:rPr>
          <w:rFonts w:cstheme="minorHAnsi"/>
          <w:sz w:val="24"/>
          <w:szCs w:val="24"/>
        </w:rPr>
        <w:t xml:space="preserve">undifferentiated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4D009F" w:rsidRPr="0047482C">
        <w:rPr>
          <w:rFonts w:cstheme="minorHAnsi"/>
          <w:sz w:val="24"/>
          <w:szCs w:val="24"/>
        </w:rPr>
        <w:t xml:space="preserve">presented </w:t>
      </w:r>
      <w:r w:rsidR="002B11DF">
        <w:rPr>
          <w:rFonts w:cstheme="minorHAnsi"/>
          <w:sz w:val="24"/>
          <w:szCs w:val="24"/>
        </w:rPr>
        <w:t xml:space="preserve">a </w:t>
      </w:r>
      <w:r w:rsidR="004D009F" w:rsidRPr="0047482C">
        <w:rPr>
          <w:rFonts w:cstheme="minorHAnsi"/>
          <w:sz w:val="24"/>
          <w:szCs w:val="24"/>
        </w:rPr>
        <w:t>round-shaped morphology (</w:t>
      </w:r>
      <w:r w:rsidR="004D009F" w:rsidRPr="0047482C">
        <w:rPr>
          <w:rFonts w:cstheme="minorHAnsi"/>
          <w:b/>
          <w:sz w:val="24"/>
          <w:szCs w:val="24"/>
        </w:rPr>
        <w:t xml:space="preserve">Figure </w:t>
      </w:r>
      <w:r w:rsidRPr="0047482C">
        <w:rPr>
          <w:rFonts w:cstheme="minorHAnsi"/>
          <w:b/>
          <w:sz w:val="24"/>
          <w:szCs w:val="24"/>
        </w:rPr>
        <w:t>3A</w:t>
      </w:r>
      <w:r w:rsidR="004D009F" w:rsidRPr="0047482C">
        <w:rPr>
          <w:rFonts w:cstheme="minorHAnsi"/>
          <w:sz w:val="24"/>
          <w:szCs w:val="24"/>
        </w:rPr>
        <w:t>). After induction of neurogenesis</w:t>
      </w:r>
      <w:r w:rsidR="002B11DF">
        <w:rPr>
          <w:rFonts w:cstheme="minorHAnsi"/>
          <w:sz w:val="24"/>
          <w:szCs w:val="24"/>
        </w:rPr>
        <w:t>, the</w:t>
      </w:r>
      <w:r w:rsidR="004D009F" w:rsidRPr="0047482C">
        <w:rPr>
          <w:rFonts w:cstheme="minorHAnsi"/>
          <w:sz w:val="24"/>
          <w:szCs w:val="24"/>
        </w:rPr>
        <w:t xml:space="preserve"> neuronal</w:t>
      </w:r>
      <w:r w:rsidR="002B11DF">
        <w:rPr>
          <w:rFonts w:cstheme="minorHAnsi"/>
          <w:sz w:val="24"/>
          <w:szCs w:val="24"/>
        </w:rPr>
        <w:t xml:space="preserve"> </w:t>
      </w:r>
      <w:r w:rsidR="004D009F" w:rsidRPr="0047482C">
        <w:rPr>
          <w:rFonts w:cstheme="minorHAnsi"/>
          <w:sz w:val="24"/>
          <w:szCs w:val="24"/>
        </w:rPr>
        <w:t xml:space="preserve">structure of </w:t>
      </w:r>
      <w:r w:rsidR="002B11DF">
        <w:rPr>
          <w:rFonts w:cstheme="minorHAnsi"/>
          <w:sz w:val="24"/>
          <w:szCs w:val="24"/>
        </w:rPr>
        <w:t xml:space="preserve">the </w:t>
      </w:r>
      <w:r w:rsidR="004D009F" w:rsidRPr="0047482C">
        <w:rPr>
          <w:rFonts w:cstheme="minorHAnsi"/>
          <w:sz w:val="24"/>
          <w:szCs w:val="24"/>
        </w:rPr>
        <w:t xml:space="preserve">cells was clearly visible </w:t>
      </w:r>
      <w:r w:rsidR="009344A5" w:rsidRPr="0047482C">
        <w:rPr>
          <w:rFonts w:cstheme="minorHAnsi"/>
          <w:sz w:val="24"/>
          <w:szCs w:val="24"/>
        </w:rPr>
        <w:t xml:space="preserve">4 </w:t>
      </w:r>
      <w:r w:rsidR="004D009F" w:rsidRPr="0047482C">
        <w:rPr>
          <w:rFonts w:cstheme="minorHAnsi"/>
          <w:sz w:val="24"/>
          <w:szCs w:val="24"/>
        </w:rPr>
        <w:t>day</w:t>
      </w:r>
      <w:r w:rsidR="009344A5" w:rsidRPr="0047482C">
        <w:rPr>
          <w:rFonts w:cstheme="minorHAnsi"/>
          <w:sz w:val="24"/>
          <w:szCs w:val="24"/>
        </w:rPr>
        <w:t>s</w:t>
      </w:r>
      <w:r w:rsidR="004D009F" w:rsidRPr="0047482C">
        <w:rPr>
          <w:rFonts w:cstheme="minorHAnsi"/>
          <w:sz w:val="24"/>
          <w:szCs w:val="24"/>
        </w:rPr>
        <w:t xml:space="preserve"> </w:t>
      </w:r>
      <w:r w:rsidR="009344A5" w:rsidRPr="0047482C">
        <w:rPr>
          <w:rFonts w:cstheme="minorHAnsi"/>
          <w:sz w:val="24"/>
          <w:szCs w:val="24"/>
        </w:rPr>
        <w:t>after</w:t>
      </w:r>
      <w:r w:rsidR="004D009F" w:rsidRPr="0047482C">
        <w:rPr>
          <w:rFonts w:cstheme="minorHAnsi"/>
          <w:sz w:val="24"/>
          <w:szCs w:val="24"/>
        </w:rPr>
        <w:t xml:space="preserve"> plating (</w:t>
      </w:r>
      <w:r w:rsidR="004D009F" w:rsidRPr="0047482C">
        <w:rPr>
          <w:rFonts w:cstheme="minorHAnsi"/>
          <w:b/>
          <w:sz w:val="24"/>
          <w:szCs w:val="24"/>
        </w:rPr>
        <w:t xml:space="preserve">Figure </w:t>
      </w:r>
      <w:r w:rsidRPr="0047482C">
        <w:rPr>
          <w:rFonts w:cstheme="minorHAnsi"/>
          <w:b/>
          <w:sz w:val="24"/>
          <w:szCs w:val="24"/>
        </w:rPr>
        <w:t>3B</w:t>
      </w:r>
      <w:r w:rsidR="004D009F" w:rsidRPr="0047482C">
        <w:rPr>
          <w:rFonts w:cstheme="minorHAnsi"/>
          <w:sz w:val="24"/>
          <w:szCs w:val="24"/>
        </w:rPr>
        <w:t>).</w:t>
      </w:r>
      <w:r w:rsidR="004A5BC0" w:rsidRPr="0047482C">
        <w:rPr>
          <w:rFonts w:cstheme="minorHAnsi"/>
          <w:sz w:val="24"/>
          <w:szCs w:val="24"/>
        </w:rPr>
        <w:t xml:space="preserve"> </w:t>
      </w:r>
      <w:r w:rsidR="00EA541D" w:rsidRPr="0047482C">
        <w:rPr>
          <w:rFonts w:cstheme="minorHAnsi"/>
          <w:sz w:val="24"/>
          <w:szCs w:val="24"/>
        </w:rPr>
        <w:t xml:space="preserve">Additionally, </w:t>
      </w:r>
      <w:r w:rsidR="004A5BC0" w:rsidRPr="0047482C">
        <w:rPr>
          <w:rFonts w:cstheme="minorHAnsi"/>
          <w:b/>
          <w:sz w:val="24"/>
          <w:szCs w:val="24"/>
        </w:rPr>
        <w:t>Figure 4</w:t>
      </w:r>
      <w:r w:rsidR="004A5BC0" w:rsidRPr="0047482C">
        <w:rPr>
          <w:rFonts w:cstheme="minorHAnsi"/>
          <w:sz w:val="24"/>
          <w:szCs w:val="24"/>
        </w:rPr>
        <w:t xml:space="preserve"> represents </w:t>
      </w:r>
      <w:r w:rsidR="002B11DF">
        <w:rPr>
          <w:rFonts w:cstheme="minorHAnsi"/>
          <w:sz w:val="24"/>
          <w:szCs w:val="24"/>
        </w:rPr>
        <w:t xml:space="preserve">the </w:t>
      </w:r>
      <w:r w:rsidR="004A5BC0" w:rsidRPr="0047482C">
        <w:rPr>
          <w:rFonts w:cstheme="minorHAnsi"/>
          <w:sz w:val="24"/>
          <w:szCs w:val="24"/>
        </w:rPr>
        <w:t xml:space="preserve">fluorescence image of </w:t>
      </w:r>
      <w:r w:rsidR="00A9250F" w:rsidRPr="0047482C">
        <w:rPr>
          <w:rFonts w:cstheme="minorHAnsi"/>
          <w:sz w:val="24"/>
          <w:szCs w:val="24"/>
        </w:rPr>
        <w:t>MAP2</w:t>
      </w:r>
      <w:r w:rsidR="004A5BC0" w:rsidRPr="0047482C">
        <w:rPr>
          <w:rFonts w:cstheme="minorHAnsi"/>
          <w:sz w:val="24"/>
          <w:szCs w:val="24"/>
        </w:rPr>
        <w:t xml:space="preserve"> expression in the 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EA541D" w:rsidRPr="0047482C">
        <w:rPr>
          <w:rFonts w:cstheme="minorHAnsi"/>
          <w:sz w:val="24"/>
          <w:szCs w:val="24"/>
        </w:rPr>
        <w:t>(4 days after plating cells)</w:t>
      </w:r>
      <w:r w:rsidR="005F2E44">
        <w:rPr>
          <w:rFonts w:cstheme="minorHAnsi"/>
          <w:sz w:val="24"/>
          <w:szCs w:val="24"/>
          <w:vertAlign w:val="superscript"/>
        </w:rPr>
        <w:t>2</w:t>
      </w:r>
      <w:r w:rsidR="003F1A29">
        <w:rPr>
          <w:rFonts w:cstheme="minorHAnsi"/>
          <w:sz w:val="24"/>
          <w:szCs w:val="24"/>
          <w:vertAlign w:val="superscript"/>
        </w:rPr>
        <w:t>3</w:t>
      </w:r>
      <w:r w:rsidR="004A5BC0" w:rsidRPr="0047482C">
        <w:rPr>
          <w:rFonts w:cstheme="minorHAnsi"/>
          <w:sz w:val="24"/>
          <w:szCs w:val="24"/>
        </w:rPr>
        <w:t>.</w:t>
      </w:r>
    </w:p>
    <w:p w14:paraId="68E27A4E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26B2F8" w14:textId="01119729" w:rsidR="00B1786F" w:rsidRPr="0047482C" w:rsidRDefault="0081351D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 xml:space="preserve">Figure 1. </w:t>
      </w:r>
      <w:r w:rsidR="002B11DF">
        <w:rPr>
          <w:rFonts w:cstheme="minorHAnsi"/>
          <w:b/>
          <w:sz w:val="24"/>
          <w:szCs w:val="24"/>
        </w:rPr>
        <w:t>Protocol s</w:t>
      </w:r>
      <w:r w:rsidR="002B11DF" w:rsidRPr="0047482C">
        <w:rPr>
          <w:rFonts w:cstheme="minorHAnsi"/>
          <w:b/>
          <w:sz w:val="24"/>
          <w:szCs w:val="24"/>
        </w:rPr>
        <w:t xml:space="preserve">chematic </w:t>
      </w:r>
      <w:r w:rsidRPr="0047482C">
        <w:rPr>
          <w:rFonts w:cstheme="minorHAnsi"/>
          <w:b/>
          <w:sz w:val="24"/>
          <w:szCs w:val="24"/>
        </w:rPr>
        <w:t xml:space="preserve">for induction of neurogenesis in P19 embryonal carcinoma cells. </w:t>
      </w:r>
      <w:r w:rsidRPr="0047482C">
        <w:rPr>
          <w:rFonts w:cstheme="minorHAnsi"/>
          <w:sz w:val="24"/>
          <w:szCs w:val="24"/>
        </w:rPr>
        <w:t xml:space="preserve">Neurogenesis is induced by </w:t>
      </w:r>
      <w:r w:rsidR="00B1786F" w:rsidRPr="0047482C">
        <w:rPr>
          <w:rFonts w:cstheme="minorHAnsi"/>
          <w:sz w:val="24"/>
          <w:szCs w:val="24"/>
        </w:rPr>
        <w:t>culturing</w:t>
      </w:r>
      <w:r w:rsidRPr="0047482C">
        <w:rPr>
          <w:rFonts w:cstheme="minorHAnsi"/>
          <w:sz w:val="24"/>
          <w:szCs w:val="24"/>
        </w:rPr>
        <w:t xml:space="preserve">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 xml:space="preserve">in </w:t>
      </w:r>
      <w:r w:rsidR="002B11DF">
        <w:rPr>
          <w:rFonts w:cstheme="minorHAnsi"/>
          <w:sz w:val="24"/>
          <w:szCs w:val="24"/>
        </w:rPr>
        <w:t xml:space="preserve">a </w:t>
      </w:r>
      <w:r w:rsidRPr="0047482C">
        <w:rPr>
          <w:rFonts w:cstheme="minorHAnsi"/>
          <w:sz w:val="24"/>
          <w:szCs w:val="24"/>
        </w:rPr>
        <w:t xml:space="preserve">100 mm non-treated culture dish with 5% of FBS and 0.5 µM RA. After 4 days, the cell aggregates are dissociated with trypsin and seeded on adherent cell culture plate for following next 4 days. </w:t>
      </w:r>
    </w:p>
    <w:p w14:paraId="63AC998D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8B9EAC" w14:textId="39C9AFA0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lastRenderedPageBreak/>
        <w:t xml:space="preserve">Figure </w:t>
      </w:r>
      <w:r w:rsidR="0081351D" w:rsidRPr="0047482C">
        <w:rPr>
          <w:rFonts w:cstheme="minorHAnsi"/>
          <w:b/>
          <w:sz w:val="24"/>
          <w:szCs w:val="24"/>
        </w:rPr>
        <w:t>2</w:t>
      </w:r>
      <w:r w:rsidRPr="0047482C">
        <w:rPr>
          <w:rFonts w:cstheme="minorHAnsi"/>
          <w:b/>
          <w:sz w:val="24"/>
          <w:szCs w:val="24"/>
        </w:rPr>
        <w:t>.</w:t>
      </w:r>
      <w:r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b/>
          <w:sz w:val="24"/>
          <w:szCs w:val="24"/>
        </w:rPr>
        <w:t xml:space="preserve">Changes of gene expression in P19 </w:t>
      </w:r>
      <w:r w:rsidR="007668E3" w:rsidRPr="0047482C">
        <w:rPr>
          <w:rFonts w:cstheme="minorHAnsi"/>
          <w:b/>
          <w:sz w:val="24"/>
          <w:szCs w:val="24"/>
        </w:rPr>
        <w:t>cell line</w:t>
      </w:r>
      <w:r w:rsidR="002B11DF" w:rsidRPr="0047482C">
        <w:rPr>
          <w:rFonts w:cstheme="minorHAnsi"/>
          <w:b/>
          <w:sz w:val="24"/>
          <w:szCs w:val="24"/>
        </w:rPr>
        <w:t>.</w:t>
      </w:r>
      <w:r w:rsidR="002B11DF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 xml:space="preserve">The band graph represents gene expression for undifferentiated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>(</w:t>
      </w:r>
      <w:r w:rsidRPr="0047482C">
        <w:rPr>
          <w:rFonts w:cstheme="minorHAnsi"/>
          <w:i/>
          <w:sz w:val="24"/>
          <w:szCs w:val="24"/>
        </w:rPr>
        <w:t>Oct4, Nanog</w:t>
      </w:r>
      <w:r w:rsidRPr="0047482C">
        <w:rPr>
          <w:rFonts w:cstheme="minorHAnsi"/>
          <w:sz w:val="24"/>
          <w:szCs w:val="24"/>
        </w:rPr>
        <w:t>) and during neurogenesis (</w:t>
      </w:r>
      <w:r w:rsidRPr="0047482C">
        <w:rPr>
          <w:rFonts w:cstheme="minorHAnsi"/>
          <w:i/>
          <w:sz w:val="24"/>
          <w:szCs w:val="24"/>
        </w:rPr>
        <w:t xml:space="preserve">Map2, </w:t>
      </w:r>
      <w:proofErr w:type="spellStart"/>
      <w:r w:rsidRPr="0047482C">
        <w:rPr>
          <w:rFonts w:cstheme="minorHAnsi"/>
          <w:i/>
          <w:sz w:val="24"/>
          <w:szCs w:val="24"/>
        </w:rPr>
        <w:t>NeuN</w:t>
      </w:r>
      <w:proofErr w:type="spellEnd"/>
      <w:r w:rsidRPr="0047482C">
        <w:rPr>
          <w:rFonts w:cstheme="minorHAnsi"/>
          <w:sz w:val="24"/>
          <w:szCs w:val="24"/>
        </w:rPr>
        <w:t xml:space="preserve">). </w:t>
      </w:r>
      <w:r w:rsidR="001546D0" w:rsidRPr="0047482C">
        <w:rPr>
          <w:rFonts w:cstheme="minorHAnsi"/>
          <w:i/>
          <w:sz w:val="24"/>
          <w:szCs w:val="24"/>
        </w:rPr>
        <w:t>Glyceraldehyde-3-phosphate dehydrogenase</w:t>
      </w:r>
      <w:r w:rsidR="001546D0" w:rsidRPr="0047482C">
        <w:rPr>
          <w:rFonts w:cstheme="minorHAnsi"/>
          <w:i/>
          <w:iCs/>
          <w:sz w:val="24"/>
          <w:szCs w:val="24"/>
        </w:rPr>
        <w:t xml:space="preserve"> (</w:t>
      </w:r>
      <w:proofErr w:type="spellStart"/>
      <w:r w:rsidR="001546D0" w:rsidRPr="0047482C">
        <w:rPr>
          <w:rFonts w:cstheme="minorHAnsi"/>
          <w:i/>
          <w:iCs/>
          <w:sz w:val="24"/>
          <w:szCs w:val="24"/>
        </w:rPr>
        <w:t>Gapdh</w:t>
      </w:r>
      <w:proofErr w:type="spellEnd"/>
      <w:r w:rsidR="001546D0" w:rsidRPr="0047482C">
        <w:rPr>
          <w:rFonts w:cstheme="minorHAnsi"/>
          <w:i/>
          <w:iCs/>
          <w:sz w:val="24"/>
          <w:szCs w:val="24"/>
        </w:rPr>
        <w:t>)</w:t>
      </w:r>
      <w:r w:rsidRPr="0047482C">
        <w:rPr>
          <w:rFonts w:cstheme="minorHAnsi"/>
          <w:sz w:val="24"/>
          <w:szCs w:val="24"/>
        </w:rPr>
        <w:t xml:space="preserve"> was used as the reference gene. Samples </w:t>
      </w:r>
      <w:r w:rsidR="002B11DF">
        <w:rPr>
          <w:rFonts w:cstheme="minorHAnsi"/>
          <w:sz w:val="24"/>
          <w:szCs w:val="24"/>
        </w:rPr>
        <w:t xml:space="preserve">are </w:t>
      </w:r>
      <w:r w:rsidRPr="0047482C">
        <w:rPr>
          <w:rFonts w:cstheme="minorHAnsi"/>
          <w:sz w:val="24"/>
          <w:szCs w:val="24"/>
        </w:rPr>
        <w:t xml:space="preserve">loaded in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agarose gel (1.5%) in double replications. Abbreviations: Undifferentiated represents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undifferentiated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>without RA treatment; Day</w:t>
      </w:r>
      <w:r w:rsidR="00E57802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 xml:space="preserve">1-4 represents subsequent days after </w:t>
      </w:r>
      <w:r w:rsidR="008A3C1D" w:rsidRPr="0047482C">
        <w:rPr>
          <w:rFonts w:cstheme="minorHAnsi"/>
          <w:bCs/>
          <w:sz w:val="24"/>
          <w:szCs w:val="24"/>
        </w:rPr>
        <w:t>cell plating- following 4 days after RA treatment and cell aggregation stage.</w:t>
      </w:r>
    </w:p>
    <w:p w14:paraId="5A530E44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F572231" w14:textId="398D3368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 xml:space="preserve">Figure </w:t>
      </w:r>
      <w:r w:rsidR="0081351D" w:rsidRPr="0047482C">
        <w:rPr>
          <w:rFonts w:cstheme="minorHAnsi"/>
          <w:b/>
          <w:sz w:val="24"/>
          <w:szCs w:val="24"/>
        </w:rPr>
        <w:t>3</w:t>
      </w:r>
      <w:r w:rsidRPr="0047482C">
        <w:rPr>
          <w:rFonts w:cstheme="minorHAnsi"/>
          <w:b/>
          <w:sz w:val="24"/>
          <w:szCs w:val="24"/>
        </w:rPr>
        <w:t>.</w:t>
      </w:r>
      <w:r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b/>
          <w:sz w:val="24"/>
          <w:szCs w:val="24"/>
        </w:rPr>
        <w:t xml:space="preserve">Representative images of analysis of P19 </w:t>
      </w:r>
      <w:r w:rsidR="007668E3" w:rsidRPr="0047482C">
        <w:rPr>
          <w:rFonts w:cstheme="minorHAnsi"/>
          <w:b/>
          <w:sz w:val="24"/>
          <w:szCs w:val="24"/>
        </w:rPr>
        <w:t>cell line</w:t>
      </w:r>
      <w:r w:rsidRPr="0047482C">
        <w:rPr>
          <w:rFonts w:cstheme="minorHAnsi"/>
          <w:b/>
          <w:sz w:val="24"/>
          <w:szCs w:val="24"/>
        </w:rPr>
        <w:t>.</w:t>
      </w:r>
      <w:r w:rsidRPr="0047482C">
        <w:rPr>
          <w:rFonts w:cstheme="minorHAnsi"/>
          <w:sz w:val="24"/>
          <w:szCs w:val="24"/>
        </w:rPr>
        <w:t xml:space="preserve"> </w:t>
      </w:r>
      <w:r w:rsidR="002B11DF">
        <w:rPr>
          <w:rFonts w:cstheme="minorHAnsi"/>
          <w:sz w:val="24"/>
          <w:szCs w:val="24"/>
        </w:rPr>
        <w:t>(</w:t>
      </w:r>
      <w:r w:rsidRPr="0047482C">
        <w:rPr>
          <w:rFonts w:cstheme="minorHAnsi"/>
          <w:b/>
          <w:sz w:val="24"/>
          <w:szCs w:val="24"/>
        </w:rPr>
        <w:t>A</w:t>
      </w:r>
      <w:r w:rsidR="002B11DF" w:rsidRPr="007D15D3">
        <w:rPr>
          <w:rFonts w:cstheme="minorHAnsi"/>
          <w:sz w:val="24"/>
          <w:szCs w:val="24"/>
        </w:rPr>
        <w:t>)</w:t>
      </w:r>
      <w:r w:rsidRPr="0047482C">
        <w:rPr>
          <w:rFonts w:cstheme="minorHAnsi"/>
          <w:sz w:val="24"/>
          <w:szCs w:val="24"/>
        </w:rPr>
        <w:t xml:space="preserve"> Light microscopic images of undifferentiated P19 </w:t>
      </w:r>
      <w:r w:rsidR="007668E3" w:rsidRPr="0047482C">
        <w:rPr>
          <w:rFonts w:cstheme="minorHAnsi"/>
          <w:sz w:val="24"/>
          <w:szCs w:val="24"/>
        </w:rPr>
        <w:t>cell line</w:t>
      </w:r>
      <w:r w:rsidRPr="0047482C">
        <w:rPr>
          <w:rFonts w:cstheme="minorHAnsi"/>
          <w:sz w:val="24"/>
          <w:szCs w:val="24"/>
        </w:rPr>
        <w:t xml:space="preserve">. </w:t>
      </w:r>
      <w:r w:rsidR="002B11DF">
        <w:rPr>
          <w:rFonts w:cstheme="minorHAnsi"/>
          <w:sz w:val="24"/>
          <w:szCs w:val="24"/>
        </w:rPr>
        <w:t>(</w:t>
      </w:r>
      <w:r w:rsidRPr="0047482C">
        <w:rPr>
          <w:rFonts w:cstheme="minorHAnsi"/>
          <w:b/>
          <w:sz w:val="24"/>
          <w:szCs w:val="24"/>
        </w:rPr>
        <w:t>B</w:t>
      </w:r>
      <w:r w:rsidR="002B11DF" w:rsidRPr="007D15D3">
        <w:rPr>
          <w:rFonts w:cstheme="minorHAnsi"/>
          <w:sz w:val="24"/>
          <w:szCs w:val="24"/>
        </w:rPr>
        <w:t>)</w:t>
      </w:r>
      <w:r w:rsidRPr="0047482C">
        <w:rPr>
          <w:rFonts w:cstheme="minorHAnsi"/>
          <w:sz w:val="24"/>
          <w:szCs w:val="24"/>
        </w:rPr>
        <w:t xml:space="preserve"> Light microscopic images of 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>after 4 days of neurogenesis</w:t>
      </w:r>
      <w:r w:rsidR="008A3C1D" w:rsidRPr="0047482C">
        <w:rPr>
          <w:rFonts w:cstheme="minorHAnsi"/>
          <w:sz w:val="24"/>
          <w:szCs w:val="24"/>
        </w:rPr>
        <w:t>- following 4 days after RA treatment and cell aggregation stage.</w:t>
      </w:r>
      <w:r w:rsidRPr="0047482C">
        <w:rPr>
          <w:rFonts w:cstheme="minorHAnsi"/>
          <w:sz w:val="24"/>
          <w:szCs w:val="24"/>
        </w:rPr>
        <w:t xml:space="preserve"> Scale bar</w:t>
      </w:r>
      <w:r w:rsidR="002B11DF">
        <w:rPr>
          <w:rFonts w:cstheme="minorHAnsi"/>
          <w:sz w:val="24"/>
          <w:szCs w:val="24"/>
        </w:rPr>
        <w:t xml:space="preserve"> = </w:t>
      </w:r>
      <w:r w:rsidRPr="0047482C">
        <w:rPr>
          <w:rFonts w:cstheme="minorHAnsi"/>
          <w:sz w:val="24"/>
          <w:szCs w:val="24"/>
        </w:rPr>
        <w:t>100 µm</w:t>
      </w:r>
      <w:r w:rsidR="00B201E3" w:rsidRPr="0047482C">
        <w:rPr>
          <w:rFonts w:cstheme="minorHAnsi"/>
          <w:sz w:val="24"/>
          <w:szCs w:val="24"/>
        </w:rPr>
        <w:t>.</w:t>
      </w:r>
    </w:p>
    <w:p w14:paraId="0CC78354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D05D29B" w14:textId="77777777" w:rsidR="00F3038E" w:rsidRPr="0047482C" w:rsidRDefault="00F3038E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Figure 4.</w:t>
      </w:r>
      <w:r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b/>
          <w:sz w:val="24"/>
          <w:szCs w:val="24"/>
        </w:rPr>
        <w:t>Representative immunofluorescence image of differentiated P19 cell line.</w:t>
      </w:r>
      <w:r w:rsidRPr="0047482C">
        <w:rPr>
          <w:rFonts w:cstheme="minorHAnsi"/>
          <w:sz w:val="24"/>
          <w:szCs w:val="24"/>
        </w:rPr>
        <w:t xml:space="preserve"> Merged immunofluorescence image of P19 cell line stained with anti-MAP2 and DAPI at 4 days after plating. Scale bar = 100 µm.</w:t>
      </w:r>
    </w:p>
    <w:p w14:paraId="436D5AC7" w14:textId="4E711BA9" w:rsidR="00954180" w:rsidRDefault="00954180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3F12EF" w14:textId="5BC30E6E" w:rsidR="00241906" w:rsidRDefault="00241906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Table 1: Primers used for RT-PCR.</w:t>
      </w:r>
    </w:p>
    <w:p w14:paraId="650D8892" w14:textId="77777777" w:rsidR="00241906" w:rsidRPr="0047482C" w:rsidRDefault="00241906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11" w:name="_GoBack"/>
      <w:bookmarkEnd w:id="11"/>
    </w:p>
    <w:p w14:paraId="55404F4C" w14:textId="57672DC2" w:rsidR="004D009F" w:rsidRPr="0047482C" w:rsidRDefault="004D009F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DISCUSSION</w:t>
      </w:r>
      <w:r w:rsidR="002B11DF">
        <w:rPr>
          <w:rFonts w:cstheme="minorHAnsi"/>
          <w:b/>
          <w:sz w:val="24"/>
          <w:szCs w:val="24"/>
        </w:rPr>
        <w:t>:</w:t>
      </w:r>
    </w:p>
    <w:p w14:paraId="1F2EE9A2" w14:textId="1438E405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Here, we describe a simple protocol for neurogenesis using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>cell line</w:t>
      </w:r>
      <w:r w:rsidRPr="0047482C">
        <w:rPr>
          <w:rFonts w:cstheme="minorHAnsi"/>
          <w:sz w:val="24"/>
          <w:szCs w:val="24"/>
        </w:rPr>
        <w:t xml:space="preserve">. Although many reports have been published in this regard, </w:t>
      </w:r>
      <w:r w:rsidR="002B11DF">
        <w:rPr>
          <w:rFonts w:cstheme="minorHAnsi"/>
          <w:sz w:val="24"/>
          <w:szCs w:val="24"/>
        </w:rPr>
        <w:t xml:space="preserve">a </w:t>
      </w:r>
      <w:r w:rsidRPr="0047482C">
        <w:rPr>
          <w:rFonts w:cstheme="minorHAnsi"/>
          <w:sz w:val="24"/>
          <w:szCs w:val="24"/>
        </w:rPr>
        <w:t xml:space="preserve">detailed methodology for neurogenesis induction using P19 </w:t>
      </w:r>
      <w:r w:rsidR="007668E3" w:rsidRPr="0047482C">
        <w:rPr>
          <w:rFonts w:cstheme="minorHAnsi"/>
          <w:sz w:val="24"/>
          <w:szCs w:val="24"/>
        </w:rPr>
        <w:t>cell line</w:t>
      </w:r>
      <w:r w:rsidRPr="0047482C">
        <w:rPr>
          <w:rFonts w:cstheme="minorHAnsi"/>
          <w:sz w:val="24"/>
          <w:szCs w:val="24"/>
        </w:rPr>
        <w:t xml:space="preserve"> </w:t>
      </w:r>
      <w:r w:rsidR="002B11DF" w:rsidRPr="0047482C">
        <w:rPr>
          <w:rFonts w:cstheme="minorHAnsi"/>
          <w:sz w:val="24"/>
          <w:szCs w:val="24"/>
        </w:rPr>
        <w:t>remain</w:t>
      </w:r>
      <w:r w:rsidR="002B11DF">
        <w:rPr>
          <w:rFonts w:cstheme="minorHAnsi"/>
          <w:sz w:val="24"/>
          <w:szCs w:val="24"/>
        </w:rPr>
        <w:t>s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 xml:space="preserve">unclear. Moreover, we utilized </w:t>
      </w:r>
      <w:r w:rsidR="002B11DF">
        <w:rPr>
          <w:rFonts w:cstheme="minorHAnsi"/>
          <w:sz w:val="24"/>
          <w:szCs w:val="24"/>
        </w:rPr>
        <w:t xml:space="preserve">a </w:t>
      </w:r>
      <w:r w:rsidRPr="0047482C">
        <w:rPr>
          <w:rFonts w:cstheme="minorHAnsi"/>
          <w:sz w:val="24"/>
          <w:szCs w:val="24"/>
        </w:rPr>
        <w:t xml:space="preserve">simple high glucose DMEM medium with 10% FBS for the entire experiment. This allowed us to perform the neurogenic experiment in a user-friendly manner and expand </w:t>
      </w:r>
      <w:r w:rsidR="002B11DF">
        <w:rPr>
          <w:rFonts w:cstheme="minorHAnsi"/>
          <w:sz w:val="24"/>
          <w:szCs w:val="24"/>
        </w:rPr>
        <w:t>the</w:t>
      </w:r>
      <w:r w:rsidRPr="0047482C">
        <w:rPr>
          <w:rFonts w:cstheme="minorHAnsi"/>
          <w:sz w:val="24"/>
          <w:szCs w:val="24"/>
        </w:rPr>
        <w:t xml:space="preserve"> usage of this method for the future. </w:t>
      </w:r>
    </w:p>
    <w:p w14:paraId="65C5A937" w14:textId="77777777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F99A1D" w14:textId="0EF116CC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 xml:space="preserve">The most critical points within this protocol </w:t>
      </w:r>
      <w:r w:rsidR="002B11DF">
        <w:rPr>
          <w:rFonts w:cstheme="minorHAnsi"/>
          <w:sz w:val="24"/>
          <w:szCs w:val="24"/>
        </w:rPr>
        <w:t>are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 xml:space="preserve">the </w:t>
      </w:r>
      <w:r w:rsidR="002B11DF">
        <w:rPr>
          <w:rFonts w:cstheme="minorHAnsi"/>
          <w:sz w:val="24"/>
          <w:szCs w:val="24"/>
        </w:rPr>
        <w:t xml:space="preserve">RA </w:t>
      </w:r>
      <w:r w:rsidRPr="0047482C">
        <w:rPr>
          <w:rFonts w:cstheme="minorHAnsi"/>
          <w:sz w:val="24"/>
          <w:szCs w:val="24"/>
        </w:rPr>
        <w:t xml:space="preserve">concentration as well as the generation of cell aggregates in the suspension culture. </w:t>
      </w:r>
      <w:r w:rsidR="002B11DF">
        <w:rPr>
          <w:rFonts w:cstheme="minorHAnsi"/>
          <w:sz w:val="24"/>
          <w:szCs w:val="24"/>
        </w:rPr>
        <w:t>The s</w:t>
      </w:r>
      <w:r w:rsidR="002B11DF" w:rsidRPr="0047482C">
        <w:rPr>
          <w:rFonts w:cstheme="minorHAnsi"/>
          <w:sz w:val="24"/>
          <w:szCs w:val="24"/>
        </w:rPr>
        <w:t xml:space="preserve">timulation </w:t>
      </w:r>
      <w:r w:rsidRPr="0047482C">
        <w:rPr>
          <w:rFonts w:cstheme="minorHAnsi"/>
          <w:sz w:val="24"/>
          <w:szCs w:val="24"/>
        </w:rPr>
        <w:t xml:space="preserve">of neurogenesis in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 xml:space="preserve">can be carried out without </w:t>
      </w:r>
      <w:r w:rsidR="002B11DF">
        <w:rPr>
          <w:rFonts w:cstheme="minorHAnsi"/>
          <w:sz w:val="24"/>
          <w:szCs w:val="24"/>
        </w:rPr>
        <w:t>the formation of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="00954180" w:rsidRPr="0047482C">
        <w:rPr>
          <w:rFonts w:cstheme="minorHAnsi"/>
          <w:sz w:val="24"/>
          <w:szCs w:val="24"/>
        </w:rPr>
        <w:t>aggregates</w:t>
      </w:r>
      <w:r w:rsidRPr="0047482C">
        <w:rPr>
          <w:rFonts w:cstheme="minorHAnsi"/>
          <w:sz w:val="24"/>
          <w:szCs w:val="24"/>
        </w:rPr>
        <w:t xml:space="preserve">, but the number of neuronal cells produced will be reduced by two-thirds in the cell </w:t>
      </w:r>
      <w:r w:rsidR="005F2E44" w:rsidRPr="0047482C">
        <w:rPr>
          <w:rFonts w:cstheme="minorHAnsi"/>
          <w:sz w:val="24"/>
          <w:szCs w:val="24"/>
        </w:rPr>
        <w:t>culture</w:t>
      </w:r>
      <w:r w:rsidR="003F1A29" w:rsidRPr="0025610C">
        <w:rPr>
          <w:rFonts w:cstheme="minorHAnsi"/>
          <w:sz w:val="24"/>
          <w:szCs w:val="24"/>
          <w:vertAlign w:val="superscript"/>
        </w:rPr>
        <w:t>22</w:t>
      </w:r>
      <w:r w:rsidRPr="0047482C">
        <w:rPr>
          <w:rFonts w:cstheme="minorHAnsi"/>
          <w:sz w:val="24"/>
          <w:szCs w:val="24"/>
        </w:rPr>
        <w:t xml:space="preserve">. </w:t>
      </w:r>
      <w:proofErr w:type="spellStart"/>
      <w:r w:rsidR="004C0287" w:rsidRPr="0047482C">
        <w:rPr>
          <w:rFonts w:cstheme="minorHAnsi"/>
          <w:sz w:val="24"/>
          <w:szCs w:val="24"/>
        </w:rPr>
        <w:t>Monzo</w:t>
      </w:r>
      <w:proofErr w:type="spellEnd"/>
      <w:r w:rsidR="004C0287" w:rsidRPr="0047482C">
        <w:rPr>
          <w:rFonts w:cstheme="minorHAnsi"/>
          <w:sz w:val="24"/>
          <w:szCs w:val="24"/>
        </w:rPr>
        <w:t xml:space="preserve"> </w:t>
      </w:r>
      <w:r w:rsidR="004C0287" w:rsidRPr="0047482C">
        <w:rPr>
          <w:rFonts w:cstheme="minorHAnsi"/>
          <w:i/>
          <w:sz w:val="24"/>
          <w:szCs w:val="24"/>
        </w:rPr>
        <w:t>et al.</w:t>
      </w:r>
      <w:r w:rsidR="004C0287" w:rsidRPr="0047482C">
        <w:rPr>
          <w:rFonts w:cstheme="minorHAnsi"/>
          <w:sz w:val="24"/>
          <w:szCs w:val="24"/>
        </w:rPr>
        <w:t xml:space="preserve"> have</w:t>
      </w:r>
      <w:r w:rsidR="007D15D3">
        <w:rPr>
          <w:rFonts w:cstheme="minorHAnsi"/>
          <w:sz w:val="24"/>
          <w:szCs w:val="24"/>
        </w:rPr>
        <w:t xml:space="preserve"> sho</w:t>
      </w:r>
      <w:r w:rsidR="00C47D45">
        <w:rPr>
          <w:rFonts w:cstheme="minorHAnsi"/>
          <w:sz w:val="24"/>
          <w:szCs w:val="24"/>
        </w:rPr>
        <w:t>wn</w:t>
      </w:r>
      <w:r w:rsidR="007D15D3">
        <w:rPr>
          <w:rFonts w:cstheme="minorHAnsi"/>
          <w:sz w:val="24"/>
          <w:szCs w:val="24"/>
        </w:rPr>
        <w:t xml:space="preserve"> neurogenesis induction in P19 cell line</w:t>
      </w:r>
      <w:r w:rsidR="004C0287" w:rsidRPr="0047482C">
        <w:rPr>
          <w:rFonts w:cstheme="minorHAnsi"/>
          <w:sz w:val="24"/>
          <w:szCs w:val="24"/>
        </w:rPr>
        <w:t xml:space="preserve"> by</w:t>
      </w:r>
      <w:r w:rsidR="00C47D45">
        <w:rPr>
          <w:rFonts w:cstheme="minorHAnsi"/>
          <w:sz w:val="24"/>
          <w:szCs w:val="24"/>
        </w:rPr>
        <w:t xml:space="preserve"> culturing them in </w:t>
      </w:r>
      <w:r w:rsidR="004C0287" w:rsidRPr="0047482C">
        <w:rPr>
          <w:rFonts w:cstheme="minorHAnsi"/>
          <w:sz w:val="24"/>
          <w:szCs w:val="24"/>
        </w:rPr>
        <w:t>monolayer</w:t>
      </w:r>
      <w:r w:rsidR="005F2E44">
        <w:rPr>
          <w:rFonts w:cstheme="minorHAnsi"/>
          <w:sz w:val="24"/>
          <w:szCs w:val="24"/>
          <w:vertAlign w:val="superscript"/>
          <w:lang w:eastAsia="ja-JP"/>
        </w:rPr>
        <w:t>15</w:t>
      </w:r>
      <w:r w:rsidR="004C0287" w:rsidRPr="0047482C">
        <w:rPr>
          <w:rFonts w:cstheme="minorHAnsi"/>
          <w:sz w:val="24"/>
          <w:szCs w:val="24"/>
        </w:rPr>
        <w:t>. Although their method is quite convenient as we can eliminate suspension culture process, further studies are required to compare their method with other well-described methods</w:t>
      </w:r>
      <w:r w:rsidR="00596FE5" w:rsidRPr="0047482C">
        <w:rPr>
          <w:rStyle w:val="s-bl"/>
          <w:rFonts w:cstheme="minorHAnsi"/>
          <w:sz w:val="24"/>
          <w:szCs w:val="24"/>
        </w:rPr>
        <w:t>.</w:t>
      </w:r>
      <w:r w:rsidR="00596FE5" w:rsidRPr="0047482C">
        <w:rPr>
          <w:rStyle w:val="s-bl"/>
          <w:rFonts w:cstheme="minorHAnsi"/>
          <w:color w:val="538135" w:themeColor="accent6" w:themeShade="BF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>The RA concentration of 0.5 μM in the medium produced a high number of cell aggregates as well as neurons after plating as compared to 1 μM of RA</w:t>
      </w:r>
      <w:r w:rsidR="00C23A35">
        <w:rPr>
          <w:rFonts w:cstheme="minorHAnsi"/>
          <w:sz w:val="24"/>
          <w:szCs w:val="24"/>
        </w:rPr>
        <w:t xml:space="preserve">. </w:t>
      </w:r>
      <w:r w:rsidR="00171BB0" w:rsidRPr="0047482C">
        <w:rPr>
          <w:rFonts w:cstheme="minorHAnsi"/>
          <w:sz w:val="24"/>
          <w:szCs w:val="24"/>
        </w:rPr>
        <w:t xml:space="preserve">It is also important to note that we could not observe an efficient neurogenesis when most of the aggregates are attached to the bottom of the suspension culture dish during RA treatment. </w:t>
      </w:r>
      <w:r w:rsidRPr="0047482C">
        <w:rPr>
          <w:rFonts w:cstheme="minorHAnsi"/>
          <w:sz w:val="24"/>
          <w:szCs w:val="24"/>
        </w:rPr>
        <w:t xml:space="preserve">The optimal number of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 xml:space="preserve">to be </w:t>
      </w:r>
      <w:r w:rsidR="002B11DF">
        <w:rPr>
          <w:rFonts w:cstheme="minorHAnsi"/>
          <w:sz w:val="24"/>
          <w:szCs w:val="24"/>
        </w:rPr>
        <w:t>used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>at the beginning of the procedure is 1 x 10</w:t>
      </w:r>
      <w:r w:rsidRPr="0047482C">
        <w:rPr>
          <w:rFonts w:cstheme="minorHAnsi"/>
          <w:sz w:val="24"/>
          <w:szCs w:val="24"/>
          <w:vertAlign w:val="superscript"/>
        </w:rPr>
        <w:t>6</w:t>
      </w:r>
      <w:r w:rsidRPr="0047482C">
        <w:rPr>
          <w:rFonts w:cstheme="minorHAnsi"/>
          <w:sz w:val="24"/>
          <w:szCs w:val="24"/>
        </w:rPr>
        <w:t xml:space="preserve"> </w:t>
      </w:r>
      <w:r w:rsidR="002B11DF">
        <w:rPr>
          <w:rFonts w:cstheme="minorHAnsi"/>
          <w:sz w:val="24"/>
          <w:szCs w:val="24"/>
        </w:rPr>
        <w:t>for</w:t>
      </w:r>
      <w:r w:rsidR="002B11DF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 xml:space="preserve">every 10 mL of Differentiation Medium. During the induction of neurogenesis, </w:t>
      </w:r>
      <w:r w:rsidR="002B11DF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>form</w:t>
      </w:r>
      <w:r w:rsidR="002B11DF">
        <w:rPr>
          <w:rFonts w:cstheme="minorHAnsi"/>
          <w:sz w:val="24"/>
          <w:szCs w:val="24"/>
        </w:rPr>
        <w:t>s</w:t>
      </w:r>
      <w:r w:rsidRPr="0047482C">
        <w:rPr>
          <w:rFonts w:cstheme="minorHAnsi"/>
          <w:sz w:val="24"/>
          <w:szCs w:val="24"/>
        </w:rPr>
        <w:t xml:space="preserve"> </w:t>
      </w:r>
      <w:r w:rsidR="002B11DF" w:rsidRPr="0047482C">
        <w:rPr>
          <w:rFonts w:cstheme="minorHAnsi"/>
          <w:sz w:val="24"/>
          <w:szCs w:val="24"/>
        </w:rPr>
        <w:t>var</w:t>
      </w:r>
      <w:r w:rsidR="002B11DF">
        <w:rPr>
          <w:rFonts w:cstheme="minorHAnsi"/>
          <w:sz w:val="24"/>
          <w:szCs w:val="24"/>
        </w:rPr>
        <w:t xml:space="preserve">ying </w:t>
      </w:r>
      <w:r w:rsidRPr="0047482C">
        <w:rPr>
          <w:rFonts w:cstheme="minorHAnsi"/>
          <w:sz w:val="24"/>
          <w:szCs w:val="24"/>
        </w:rPr>
        <w:t>sized aggregates and even single cells are found in the culture. To overcome this problem, we collected the cell aggregates after 1.5 minutes of free fall in a 15</w:t>
      </w:r>
      <w:r w:rsidR="00BB7F37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>m</w:t>
      </w:r>
      <w:r w:rsidR="00BB7F37" w:rsidRPr="0047482C">
        <w:rPr>
          <w:rFonts w:cstheme="minorHAnsi"/>
          <w:sz w:val="24"/>
          <w:szCs w:val="24"/>
        </w:rPr>
        <w:t>L</w:t>
      </w:r>
      <w:r w:rsidRPr="0047482C">
        <w:rPr>
          <w:rFonts w:cstheme="minorHAnsi"/>
          <w:sz w:val="24"/>
          <w:szCs w:val="24"/>
        </w:rPr>
        <w:t xml:space="preserve"> tube. We found that this approach allows </w:t>
      </w:r>
      <w:r w:rsidR="002B11DF">
        <w:rPr>
          <w:rFonts w:cstheme="minorHAnsi"/>
          <w:sz w:val="24"/>
          <w:szCs w:val="24"/>
        </w:rPr>
        <w:t>the exclusion of</w:t>
      </w:r>
      <w:r w:rsidRPr="0047482C">
        <w:rPr>
          <w:rFonts w:cstheme="minorHAnsi"/>
          <w:sz w:val="24"/>
          <w:szCs w:val="24"/>
        </w:rPr>
        <w:t xml:space="preserve"> contamination of single cells. </w:t>
      </w:r>
      <w:r w:rsidR="00931DB2" w:rsidRPr="0047482C">
        <w:rPr>
          <w:rFonts w:cstheme="minorHAnsi"/>
          <w:sz w:val="24"/>
          <w:szCs w:val="24"/>
        </w:rPr>
        <w:t xml:space="preserve">It is also recommended to perform neuronal enrichment with </w:t>
      </w:r>
      <w:r w:rsidR="002B11DF">
        <w:rPr>
          <w:rFonts w:cstheme="minorHAnsi"/>
          <w:sz w:val="24"/>
          <w:szCs w:val="24"/>
        </w:rPr>
        <w:t xml:space="preserve">the </w:t>
      </w:r>
      <w:r w:rsidR="00931DB2" w:rsidRPr="0047482C">
        <w:rPr>
          <w:rFonts w:cstheme="minorHAnsi"/>
          <w:sz w:val="24"/>
          <w:szCs w:val="24"/>
        </w:rPr>
        <w:t>cell culture using anti-mitotic drugs (</w:t>
      </w:r>
      <w:r w:rsidR="00931DB2" w:rsidRPr="0047482C">
        <w:rPr>
          <w:rFonts w:cstheme="minorHAnsi"/>
          <w:i/>
          <w:sz w:val="24"/>
          <w:szCs w:val="24"/>
        </w:rPr>
        <w:t>e</w:t>
      </w:r>
      <w:r w:rsidR="005514C2" w:rsidRPr="0047482C">
        <w:rPr>
          <w:rFonts w:cstheme="minorHAnsi"/>
          <w:i/>
          <w:sz w:val="24"/>
          <w:szCs w:val="24"/>
        </w:rPr>
        <w:t>.</w:t>
      </w:r>
      <w:r w:rsidR="00931DB2" w:rsidRPr="0047482C">
        <w:rPr>
          <w:rFonts w:cstheme="minorHAnsi"/>
          <w:i/>
          <w:sz w:val="24"/>
          <w:szCs w:val="24"/>
        </w:rPr>
        <w:t>g</w:t>
      </w:r>
      <w:r w:rsidR="00931DB2" w:rsidRPr="0047482C">
        <w:rPr>
          <w:rFonts w:cstheme="minorHAnsi"/>
          <w:sz w:val="24"/>
          <w:szCs w:val="24"/>
        </w:rPr>
        <w:t>.</w:t>
      </w:r>
      <w:r w:rsidR="002B11DF">
        <w:rPr>
          <w:rFonts w:cstheme="minorHAnsi"/>
          <w:sz w:val="24"/>
          <w:szCs w:val="24"/>
        </w:rPr>
        <w:t>,</w:t>
      </w:r>
      <w:r w:rsidR="00931DB2" w:rsidRPr="0047482C">
        <w:rPr>
          <w:rFonts w:cstheme="minorHAnsi"/>
          <w:sz w:val="24"/>
          <w:szCs w:val="24"/>
        </w:rPr>
        <w:t xml:space="preserve"> </w:t>
      </w:r>
      <w:r w:rsidR="002B11DF">
        <w:rPr>
          <w:rFonts w:cstheme="minorHAnsi"/>
          <w:sz w:val="24"/>
          <w:szCs w:val="24"/>
        </w:rPr>
        <w:t>c</w:t>
      </w:r>
      <w:r w:rsidR="002B11DF" w:rsidRPr="0047482C">
        <w:rPr>
          <w:rFonts w:cstheme="minorHAnsi"/>
          <w:sz w:val="24"/>
          <w:szCs w:val="24"/>
        </w:rPr>
        <w:t xml:space="preserve">ytosine </w:t>
      </w:r>
      <w:r w:rsidR="00931DB2" w:rsidRPr="0047482C">
        <w:rPr>
          <w:rFonts w:cstheme="minorHAnsi"/>
          <w:sz w:val="24"/>
          <w:szCs w:val="24"/>
        </w:rPr>
        <w:t xml:space="preserve">arabinoside) for long term culture to </w:t>
      </w:r>
      <w:r w:rsidR="000945EC" w:rsidRPr="0047482C">
        <w:rPr>
          <w:rFonts w:cstheme="minorHAnsi"/>
          <w:sz w:val="24"/>
          <w:szCs w:val="24"/>
        </w:rPr>
        <w:t>inhibit extensive</w:t>
      </w:r>
      <w:r w:rsidR="00931DB2" w:rsidRPr="0047482C">
        <w:rPr>
          <w:rFonts w:cstheme="minorHAnsi"/>
          <w:sz w:val="24"/>
          <w:szCs w:val="24"/>
        </w:rPr>
        <w:t xml:space="preserve"> proliferation of glial cells</w:t>
      </w:r>
      <w:r w:rsidR="003E5592">
        <w:rPr>
          <w:rFonts w:cstheme="minorHAnsi"/>
          <w:sz w:val="24"/>
          <w:szCs w:val="24"/>
          <w:vertAlign w:val="superscript"/>
        </w:rPr>
        <w:t>24</w:t>
      </w:r>
      <w:r w:rsidR="00E3199B" w:rsidRPr="0047482C">
        <w:rPr>
          <w:rFonts w:cstheme="minorHAnsi"/>
          <w:sz w:val="24"/>
          <w:szCs w:val="24"/>
        </w:rPr>
        <w:t>.</w:t>
      </w:r>
      <w:r w:rsidR="00171BB0" w:rsidRPr="0047482C">
        <w:rPr>
          <w:rFonts w:cstheme="minorHAnsi"/>
          <w:sz w:val="24"/>
          <w:szCs w:val="24"/>
        </w:rPr>
        <w:t xml:space="preserve"> </w:t>
      </w:r>
    </w:p>
    <w:p w14:paraId="049A4366" w14:textId="77777777" w:rsidR="00954180" w:rsidRPr="0047482C" w:rsidRDefault="00954180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185315" w14:textId="18CF0794" w:rsidR="0075224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lastRenderedPageBreak/>
        <w:t xml:space="preserve">Neurons derived from </w:t>
      </w:r>
      <w:r w:rsidR="00A033CA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Pr="0047482C">
        <w:rPr>
          <w:rFonts w:cstheme="minorHAnsi"/>
          <w:sz w:val="24"/>
          <w:szCs w:val="24"/>
        </w:rPr>
        <w:t>express ionotropic glutamate receptors of both</w:t>
      </w:r>
      <w:r w:rsidR="0070008B" w:rsidRPr="0047482C">
        <w:rPr>
          <w:rFonts w:cstheme="minorHAnsi"/>
          <w:sz w:val="24"/>
          <w:szCs w:val="24"/>
        </w:rPr>
        <w:t xml:space="preserve"> N-methyl-D-aspartate (NMDA) </w:t>
      </w:r>
      <w:r w:rsidRPr="0047482C">
        <w:rPr>
          <w:rFonts w:cstheme="minorHAnsi"/>
          <w:sz w:val="24"/>
          <w:szCs w:val="24"/>
        </w:rPr>
        <w:t xml:space="preserve">and </w:t>
      </w:r>
      <w:r w:rsidR="0070008B" w:rsidRPr="0047482C">
        <w:rPr>
          <w:rFonts w:cstheme="minorHAnsi"/>
          <w:sz w:val="24"/>
          <w:szCs w:val="24"/>
        </w:rPr>
        <w:t>alpha-amino-3-hydroxy-5-methyl-4-isoxazole propionate (AMPA)/kainite (KA)</w:t>
      </w:r>
      <w:r w:rsidRPr="0047482C">
        <w:rPr>
          <w:rFonts w:cstheme="minorHAnsi"/>
          <w:sz w:val="24"/>
          <w:szCs w:val="24"/>
        </w:rPr>
        <w:t xml:space="preserve"> </w:t>
      </w:r>
      <w:r w:rsidR="00E3199B" w:rsidRPr="0047482C">
        <w:rPr>
          <w:rFonts w:cstheme="minorHAnsi"/>
          <w:sz w:val="24"/>
          <w:szCs w:val="24"/>
        </w:rPr>
        <w:t>types</w:t>
      </w:r>
      <w:r w:rsidR="004D7129">
        <w:rPr>
          <w:rFonts w:cstheme="minorHAnsi"/>
          <w:sz w:val="24"/>
          <w:szCs w:val="24"/>
          <w:vertAlign w:val="superscript"/>
        </w:rPr>
        <w:t>25</w:t>
      </w:r>
      <w:r w:rsidRPr="0047482C">
        <w:rPr>
          <w:rFonts w:cstheme="minorHAnsi"/>
          <w:sz w:val="24"/>
          <w:szCs w:val="24"/>
        </w:rPr>
        <w:t xml:space="preserve">, as well as functional </w:t>
      </w:r>
      <w:r w:rsidR="0070008B" w:rsidRPr="0047482C">
        <w:rPr>
          <w:rFonts w:cstheme="minorHAnsi"/>
          <w:sz w:val="24"/>
          <w:szCs w:val="24"/>
        </w:rPr>
        <w:t>γ-aminobutyric acid (GABA)</w:t>
      </w:r>
      <w:r w:rsidRPr="0047482C">
        <w:rPr>
          <w:rFonts w:cstheme="minorHAnsi"/>
          <w:sz w:val="24"/>
          <w:szCs w:val="24"/>
        </w:rPr>
        <w:t xml:space="preserve"> </w:t>
      </w:r>
      <w:r w:rsidR="00565D63" w:rsidRPr="0047482C">
        <w:rPr>
          <w:rFonts w:cstheme="minorHAnsi"/>
          <w:sz w:val="24"/>
          <w:szCs w:val="24"/>
        </w:rPr>
        <w:t>receptors</w:t>
      </w:r>
      <w:r w:rsidR="004D7129">
        <w:rPr>
          <w:rFonts w:cstheme="minorHAnsi"/>
          <w:sz w:val="24"/>
          <w:szCs w:val="24"/>
          <w:vertAlign w:val="superscript"/>
        </w:rPr>
        <w:t>26</w:t>
      </w:r>
      <w:r w:rsidRPr="0047482C">
        <w:rPr>
          <w:rFonts w:cstheme="minorHAnsi"/>
          <w:sz w:val="24"/>
          <w:szCs w:val="24"/>
        </w:rPr>
        <w:t xml:space="preserve">. Therefore, </w:t>
      </w:r>
      <w:r w:rsidR="00A033CA">
        <w:rPr>
          <w:rFonts w:cstheme="minorHAnsi"/>
          <w:sz w:val="24"/>
          <w:szCs w:val="24"/>
        </w:rPr>
        <w:t xml:space="preserve">the </w:t>
      </w:r>
      <w:r w:rsidRPr="0047482C">
        <w:rPr>
          <w:rFonts w:cstheme="minorHAnsi"/>
          <w:sz w:val="24"/>
          <w:szCs w:val="24"/>
        </w:rPr>
        <w:t xml:space="preserve">P19 </w:t>
      </w:r>
      <w:r w:rsidR="007668E3" w:rsidRPr="0047482C">
        <w:rPr>
          <w:rFonts w:cstheme="minorHAnsi"/>
          <w:sz w:val="24"/>
          <w:szCs w:val="24"/>
        </w:rPr>
        <w:t xml:space="preserve">cell line </w:t>
      </w:r>
      <w:r w:rsidR="00A033CA">
        <w:rPr>
          <w:rFonts w:cstheme="minorHAnsi"/>
          <w:sz w:val="24"/>
          <w:szCs w:val="24"/>
        </w:rPr>
        <w:t>is</w:t>
      </w:r>
      <w:r w:rsidR="00A033CA" w:rsidRPr="0047482C">
        <w:rPr>
          <w:rFonts w:cstheme="minorHAnsi"/>
          <w:sz w:val="24"/>
          <w:szCs w:val="24"/>
        </w:rPr>
        <w:t xml:space="preserve"> </w:t>
      </w:r>
      <w:r w:rsidRPr="0047482C">
        <w:rPr>
          <w:rFonts w:cstheme="minorHAnsi"/>
          <w:sz w:val="24"/>
          <w:szCs w:val="24"/>
        </w:rPr>
        <w:t>widely used in the studies on molecular mechanisms governing neuronal differentiation</w:t>
      </w:r>
      <w:r w:rsidR="00B4022F" w:rsidRPr="0025610C">
        <w:rPr>
          <w:rFonts w:cstheme="minorHAnsi"/>
          <w:sz w:val="24"/>
          <w:szCs w:val="24"/>
          <w:vertAlign w:val="superscript"/>
        </w:rPr>
        <w:t>2</w:t>
      </w:r>
      <w:r w:rsidR="004D7129">
        <w:rPr>
          <w:rFonts w:cstheme="minorHAnsi"/>
          <w:sz w:val="24"/>
          <w:szCs w:val="24"/>
          <w:vertAlign w:val="superscript"/>
        </w:rPr>
        <w:t>7</w:t>
      </w:r>
      <w:r w:rsidR="005F2E44" w:rsidRPr="0025610C">
        <w:rPr>
          <w:rFonts w:cstheme="minorHAnsi"/>
          <w:sz w:val="24"/>
          <w:szCs w:val="24"/>
          <w:vertAlign w:val="superscript"/>
        </w:rPr>
        <w:t>-</w:t>
      </w:r>
      <w:r w:rsidR="003F1A29">
        <w:rPr>
          <w:rFonts w:cstheme="minorHAnsi"/>
          <w:sz w:val="24"/>
          <w:szCs w:val="24"/>
          <w:vertAlign w:val="superscript"/>
        </w:rPr>
        <w:t>29</w:t>
      </w:r>
      <w:r w:rsidR="00AF2B00" w:rsidRPr="0047482C">
        <w:rPr>
          <w:rFonts w:cstheme="minorHAnsi"/>
          <w:sz w:val="24"/>
          <w:szCs w:val="24"/>
        </w:rPr>
        <w:fldChar w:fldCharType="begin">
          <w:fldData xml:space="preserve">PEVuZE5vdGU+PENpdGU+PEF1dGhvcj5Ib25nPC9BdXRob3I+PFllYXI+MjAwODwvWWVhcj48UmVj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==
</w:fldData>
        </w:fldChar>
      </w:r>
      <w:r w:rsidRPr="0047482C">
        <w:rPr>
          <w:rFonts w:cstheme="minorHAnsi"/>
          <w:sz w:val="24"/>
          <w:szCs w:val="24"/>
        </w:rPr>
        <w:instrText xml:space="preserve"> ADDIN EN.CITE </w:instrText>
      </w:r>
      <w:r w:rsidR="00AF2B00" w:rsidRPr="0047482C">
        <w:rPr>
          <w:rFonts w:cstheme="minorHAnsi"/>
          <w:sz w:val="24"/>
          <w:szCs w:val="24"/>
        </w:rPr>
        <w:fldChar w:fldCharType="begin">
          <w:fldData xml:space="preserve">PEVuZE5vdGU+PENpdGU+PEF1dGhvcj5Ib25nPC9BdXRob3I+PFllYXI+MjAwODwvWWVhcj48UmVj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==
</w:fldData>
        </w:fldChar>
      </w:r>
      <w:r w:rsidRPr="0047482C">
        <w:rPr>
          <w:rFonts w:cstheme="minorHAnsi"/>
          <w:sz w:val="24"/>
          <w:szCs w:val="24"/>
        </w:rPr>
        <w:instrText xml:space="preserve"> ADDIN EN.CITE.DATA </w:instrText>
      </w:r>
      <w:r w:rsidR="00AF2B00" w:rsidRPr="0047482C">
        <w:rPr>
          <w:rFonts w:cstheme="minorHAnsi"/>
          <w:sz w:val="24"/>
          <w:szCs w:val="24"/>
        </w:rPr>
      </w:r>
      <w:r w:rsidR="00AF2B00" w:rsidRPr="0047482C">
        <w:rPr>
          <w:rFonts w:cstheme="minorHAnsi"/>
          <w:sz w:val="24"/>
          <w:szCs w:val="24"/>
        </w:rPr>
        <w:fldChar w:fldCharType="end"/>
      </w:r>
      <w:r w:rsidR="00AF2B00" w:rsidRPr="0047482C">
        <w:rPr>
          <w:rFonts w:cstheme="minorHAnsi"/>
          <w:sz w:val="24"/>
          <w:szCs w:val="24"/>
        </w:rPr>
      </w:r>
      <w:r w:rsidR="00AF2B00" w:rsidRPr="0047482C">
        <w:rPr>
          <w:rFonts w:cstheme="minorHAnsi"/>
          <w:sz w:val="24"/>
          <w:szCs w:val="24"/>
        </w:rPr>
        <w:fldChar w:fldCharType="end"/>
      </w:r>
      <w:r w:rsidRPr="0047482C">
        <w:rPr>
          <w:rFonts w:cstheme="minorHAnsi"/>
          <w:sz w:val="24"/>
          <w:szCs w:val="24"/>
        </w:rPr>
        <w:t>. More importantly, the tumor development was not observed after cell transplantation</w:t>
      </w:r>
      <w:r w:rsidR="003F1A29">
        <w:rPr>
          <w:rFonts w:cstheme="minorHAnsi"/>
          <w:sz w:val="24"/>
          <w:szCs w:val="24"/>
          <w:vertAlign w:val="superscript"/>
        </w:rPr>
        <w:t>30</w:t>
      </w:r>
      <w:r w:rsidR="005F2E44" w:rsidRPr="0025610C">
        <w:rPr>
          <w:rFonts w:cstheme="minorHAnsi"/>
          <w:sz w:val="24"/>
          <w:szCs w:val="24"/>
          <w:vertAlign w:val="superscript"/>
        </w:rPr>
        <w:t>-</w:t>
      </w:r>
      <w:r w:rsidR="003F1A29">
        <w:rPr>
          <w:rFonts w:cstheme="minorHAnsi"/>
          <w:sz w:val="24"/>
          <w:szCs w:val="24"/>
          <w:vertAlign w:val="superscript"/>
        </w:rPr>
        <w:t>31</w:t>
      </w:r>
      <w:r w:rsidRPr="0047482C">
        <w:rPr>
          <w:rFonts w:cstheme="minorHAnsi"/>
          <w:sz w:val="24"/>
          <w:szCs w:val="24"/>
        </w:rPr>
        <w:t xml:space="preserve">. </w:t>
      </w:r>
    </w:p>
    <w:p w14:paraId="61B8E36C" w14:textId="77777777" w:rsidR="00B4022F" w:rsidRPr="0047482C" w:rsidRDefault="00B4022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381ADB" w14:textId="76A61C1D" w:rsidR="0075224C" w:rsidRPr="0047482C" w:rsidRDefault="0075224C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To this end, research on neurodegenerative diseases such as Alzheimer's disease</w:t>
      </w:r>
      <w:r w:rsidR="00C132F3">
        <w:rPr>
          <w:rFonts w:cstheme="minorHAnsi"/>
          <w:sz w:val="24"/>
          <w:szCs w:val="24"/>
          <w:vertAlign w:val="superscript"/>
        </w:rPr>
        <w:t>17,18</w:t>
      </w:r>
      <w:r w:rsidRPr="0047482C">
        <w:rPr>
          <w:rFonts w:cstheme="minorHAnsi"/>
          <w:sz w:val="24"/>
          <w:szCs w:val="24"/>
        </w:rPr>
        <w:t xml:space="preserve"> is also conducted using P19 </w:t>
      </w:r>
      <w:r w:rsidR="007668E3" w:rsidRPr="0047482C">
        <w:rPr>
          <w:rFonts w:cstheme="minorHAnsi"/>
          <w:sz w:val="24"/>
          <w:szCs w:val="24"/>
        </w:rPr>
        <w:t>cell line</w:t>
      </w:r>
      <w:r w:rsidRPr="0047482C">
        <w:rPr>
          <w:rFonts w:cstheme="minorHAnsi"/>
          <w:sz w:val="24"/>
          <w:szCs w:val="24"/>
        </w:rPr>
        <w:t>, and we believe that the method developed in this study will thus play a part in elucidating the molecular mechanisms in neurodevelopmental abnormalities and neurodegenerative diseases.</w:t>
      </w:r>
    </w:p>
    <w:p w14:paraId="186B0F50" w14:textId="77777777" w:rsidR="00DF5A1D" w:rsidRDefault="00DF5A1D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E373C0A" w14:textId="77777777" w:rsidR="00DF5A1D" w:rsidRPr="0047482C" w:rsidRDefault="00DF5A1D" w:rsidP="00DF5A1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ACKNOWLEDGEMENTS</w:t>
      </w:r>
    </w:p>
    <w:p w14:paraId="08072C85" w14:textId="77777777" w:rsidR="00DF5A1D" w:rsidRPr="0047482C" w:rsidRDefault="00DF5A1D" w:rsidP="00DF5A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The study was financially supported by National Science Centre, Poland (grant no. UMO-2017/25/N/NZ3/01886) and KNOW (Leading National Research Centre) Scientific Consortium "Healthy Animal - Safe Food", decision of Ministry of Science and Higher Education No. 05-1/KNOW2/2015</w:t>
      </w:r>
    </w:p>
    <w:p w14:paraId="1643987A" w14:textId="77777777" w:rsidR="00DF5A1D" w:rsidRDefault="00DF5A1D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3D2F9A" w14:textId="77777777" w:rsidR="004D009F" w:rsidRPr="0047482C" w:rsidRDefault="004D009F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DISCLOSURES</w:t>
      </w:r>
    </w:p>
    <w:p w14:paraId="5857F206" w14:textId="77777777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82C">
        <w:rPr>
          <w:rFonts w:cstheme="minorHAnsi"/>
          <w:sz w:val="24"/>
          <w:szCs w:val="24"/>
        </w:rPr>
        <w:t>The authors have nothing to disclose.</w:t>
      </w:r>
    </w:p>
    <w:p w14:paraId="40ECAA2B" w14:textId="77777777" w:rsidR="004D009F" w:rsidRPr="0047482C" w:rsidRDefault="004D009F" w:rsidP="004748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9133B" w14:textId="77777777" w:rsidR="004D009F" w:rsidRDefault="004D009F" w:rsidP="004748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482C">
        <w:rPr>
          <w:rFonts w:cstheme="minorHAnsi"/>
          <w:b/>
          <w:sz w:val="24"/>
          <w:szCs w:val="24"/>
        </w:rPr>
        <w:t>REFERENCES</w:t>
      </w:r>
    </w:p>
    <w:p w14:paraId="58738F94" w14:textId="5D9179B9" w:rsidR="00BA5A82" w:rsidRPr="00F31F73" w:rsidRDefault="00BA5A82" w:rsidP="0025610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ab/>
      </w:r>
      <w:r w:rsidRPr="00F31F73">
        <w:rPr>
          <w:rFonts w:asciiTheme="minorHAnsi" w:hAnsiTheme="minorHAnsi" w:cstheme="minorHAnsi"/>
          <w:sz w:val="24"/>
          <w:szCs w:val="24"/>
        </w:rPr>
        <w:t>Ramkumar, N., Anderson, K. V. </w:t>
      </w:r>
      <w:hyperlink r:id="rId8" w:tgtFrame="_blank" w:history="1">
        <w:r w:rsidRPr="0003160B">
          <w:rPr>
            <w:rFonts w:asciiTheme="minorHAnsi" w:hAnsiTheme="minorHAnsi" w:cstheme="minorHAnsi"/>
            <w:sz w:val="24"/>
            <w:szCs w:val="24"/>
          </w:rPr>
          <w:t>SnapShot: mouse primitive streak.</w:t>
        </w:r>
      </w:hyperlink>
      <w:r w:rsidRPr="00F31F73">
        <w:rPr>
          <w:rFonts w:asciiTheme="minorHAnsi" w:hAnsiTheme="minorHAnsi" w:cstheme="minorHAnsi"/>
          <w:sz w:val="24"/>
          <w:szCs w:val="24"/>
        </w:rPr>
        <w:t> </w:t>
      </w:r>
      <w:r w:rsidRPr="0025610C">
        <w:rPr>
          <w:rFonts w:asciiTheme="minorHAnsi" w:hAnsiTheme="minorHAnsi" w:cstheme="minorHAnsi"/>
          <w:i/>
          <w:sz w:val="24"/>
          <w:szCs w:val="24"/>
        </w:rPr>
        <w:t>Cell</w:t>
      </w:r>
      <w:r w:rsidRPr="00F31F73">
        <w:rPr>
          <w:rFonts w:asciiTheme="minorHAnsi" w:hAnsiTheme="minorHAnsi" w:cstheme="minorHAnsi"/>
          <w:sz w:val="24"/>
          <w:szCs w:val="24"/>
        </w:rPr>
        <w:t>. </w:t>
      </w:r>
      <w:r w:rsidRPr="0025610C">
        <w:rPr>
          <w:rFonts w:asciiTheme="minorHAnsi" w:hAnsiTheme="minorHAnsi" w:cstheme="minorHAnsi"/>
          <w:b/>
          <w:sz w:val="24"/>
          <w:szCs w:val="24"/>
        </w:rPr>
        <w:t>146</w:t>
      </w:r>
      <w:r w:rsidRPr="00F31F73">
        <w:rPr>
          <w:rFonts w:asciiTheme="minorHAnsi" w:hAnsiTheme="minorHAnsi" w:cstheme="minorHAnsi"/>
          <w:sz w:val="24"/>
          <w:szCs w:val="24"/>
        </w:rPr>
        <w:t xml:space="preserve"> (3), 488-488.e2 (2011).</w:t>
      </w:r>
    </w:p>
    <w:p w14:paraId="6458161A" w14:textId="1A18D20B" w:rsidR="00BA5A82" w:rsidRPr="00F31F73" w:rsidRDefault="00BA5A82" w:rsidP="0025610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25610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25610C">
        <w:rPr>
          <w:rFonts w:asciiTheme="minorHAnsi" w:hAnsiTheme="minorHAnsi" w:cstheme="minorHAnsi"/>
          <w:sz w:val="24"/>
          <w:szCs w:val="24"/>
          <w:lang w:val="pl-PL"/>
        </w:rPr>
        <w:tab/>
        <w:t>Solnica-Krezel, L., Sepich, D. S. </w:t>
      </w:r>
      <w:hyperlink r:id="rId9" w:tgtFrame="_blank" w:history="1">
        <w:r w:rsidRPr="0003160B">
          <w:rPr>
            <w:rFonts w:asciiTheme="minorHAnsi" w:hAnsiTheme="minorHAnsi" w:cstheme="minorHAnsi"/>
            <w:sz w:val="24"/>
            <w:szCs w:val="24"/>
          </w:rPr>
          <w:t>Gastrulation: making and shaping germ layers.</w:t>
        </w:r>
      </w:hyperlink>
      <w:r w:rsidRPr="00F31F73">
        <w:rPr>
          <w:rFonts w:asciiTheme="minorHAnsi" w:hAnsiTheme="minorHAnsi" w:cstheme="minorHAnsi"/>
          <w:sz w:val="24"/>
          <w:szCs w:val="24"/>
        </w:rPr>
        <w:t> </w:t>
      </w:r>
      <w:r w:rsidR="00291C47" w:rsidRPr="0025610C">
        <w:rPr>
          <w:rFonts w:asciiTheme="minorHAnsi" w:hAnsiTheme="minorHAnsi" w:cstheme="minorHAnsi"/>
          <w:i/>
          <w:sz w:val="24"/>
          <w:szCs w:val="24"/>
        </w:rPr>
        <w:t>Annual Review of Cell and Developmental Biology</w:t>
      </w:r>
      <w:r w:rsidRPr="00F31F73">
        <w:rPr>
          <w:rFonts w:asciiTheme="minorHAnsi" w:hAnsiTheme="minorHAnsi" w:cstheme="minorHAnsi"/>
          <w:sz w:val="24"/>
          <w:szCs w:val="24"/>
        </w:rPr>
        <w:t>. </w:t>
      </w:r>
      <w:r w:rsidRPr="0025610C">
        <w:rPr>
          <w:rFonts w:asciiTheme="minorHAnsi" w:hAnsiTheme="minorHAnsi" w:cstheme="minorHAnsi"/>
          <w:b/>
          <w:sz w:val="24"/>
          <w:szCs w:val="24"/>
        </w:rPr>
        <w:t>28</w:t>
      </w:r>
      <w:r w:rsidR="003414B3" w:rsidRPr="007D15D3">
        <w:rPr>
          <w:rFonts w:asciiTheme="minorHAnsi" w:hAnsiTheme="minorHAnsi" w:cstheme="minorHAnsi"/>
          <w:sz w:val="24"/>
          <w:szCs w:val="24"/>
        </w:rPr>
        <w:t>,</w:t>
      </w:r>
      <w:r w:rsidRPr="00F31F73">
        <w:rPr>
          <w:rFonts w:asciiTheme="minorHAnsi" w:hAnsiTheme="minorHAnsi" w:cstheme="minorHAnsi"/>
          <w:sz w:val="24"/>
          <w:szCs w:val="24"/>
        </w:rPr>
        <w:t xml:space="preserve"> 687-717 (2012).</w:t>
      </w:r>
    </w:p>
    <w:p w14:paraId="2254CE85" w14:textId="77777777" w:rsidR="00BA5A82" w:rsidRPr="0003160B" w:rsidRDefault="00BA5A82" w:rsidP="0025610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ab/>
      </w:r>
      <w:r w:rsidRPr="00F31F73">
        <w:rPr>
          <w:rFonts w:asciiTheme="minorHAnsi" w:hAnsiTheme="minorHAnsi" w:cstheme="minorHAnsi"/>
          <w:sz w:val="24"/>
          <w:szCs w:val="24"/>
        </w:rPr>
        <w:t>Tam, P. P. L., Gad, J. M. Chapter 16: Gastrulation in the Mouse Embryo. </w:t>
      </w:r>
      <w:hyperlink r:id="rId10" w:tgtFrame="_blank" w:history="1">
        <w:r w:rsidRPr="0003160B">
          <w:rPr>
            <w:rFonts w:asciiTheme="minorHAnsi" w:hAnsiTheme="minorHAnsi" w:cstheme="minorHAnsi"/>
            <w:sz w:val="24"/>
            <w:szCs w:val="24"/>
          </w:rPr>
          <w:t>Gastrulation: From Cells to Embryo</w:t>
        </w:r>
      </w:hyperlink>
      <w:r w:rsidRPr="00F31F73">
        <w:rPr>
          <w:rFonts w:asciiTheme="minorHAnsi" w:hAnsiTheme="minorHAnsi" w:cstheme="minorHAnsi"/>
          <w:sz w:val="24"/>
          <w:szCs w:val="24"/>
        </w:rPr>
        <w:t xml:space="preserve">. Stern, C. D. </w:t>
      </w:r>
      <w:r w:rsidRPr="0025610C">
        <w:rPr>
          <w:rFonts w:asciiTheme="minorHAnsi" w:hAnsiTheme="minorHAnsi" w:cstheme="minorHAnsi"/>
          <w:i/>
          <w:sz w:val="24"/>
          <w:szCs w:val="24"/>
        </w:rPr>
        <w:t>Cold Spring Harbor Laboratory Press, Cold Spring Harbor. New York</w:t>
      </w:r>
      <w:r w:rsidRPr="00F31F73">
        <w:rPr>
          <w:rFonts w:asciiTheme="minorHAnsi" w:hAnsiTheme="minorHAnsi" w:cstheme="minorHAnsi"/>
          <w:sz w:val="24"/>
          <w:szCs w:val="24"/>
        </w:rPr>
        <w:t>. 233-262 (2004).</w:t>
      </w:r>
    </w:p>
    <w:p w14:paraId="2A838D73" w14:textId="7D4C38BA" w:rsidR="00BA5A82" w:rsidRPr="0003160B" w:rsidRDefault="00BA5A82" w:rsidP="0025610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ab/>
      </w:r>
      <w:r w:rsidRPr="0003160B">
        <w:rPr>
          <w:rFonts w:asciiTheme="minorHAnsi" w:hAnsiTheme="minorHAnsi" w:cstheme="minorHAnsi"/>
          <w:sz w:val="24"/>
          <w:szCs w:val="24"/>
        </w:rPr>
        <w:t>Sajini, A. A., Greder, L. V., Dutton, J. R., Slack, J. M. W. </w:t>
      </w:r>
      <w:hyperlink r:id="rId11" w:tgtFrame="_blank" w:history="1">
        <w:r w:rsidRPr="0003160B">
          <w:rPr>
            <w:rFonts w:asciiTheme="minorHAnsi" w:hAnsiTheme="minorHAnsi" w:cstheme="minorHAnsi"/>
            <w:sz w:val="24"/>
            <w:szCs w:val="24"/>
          </w:rPr>
          <w:t>Loss of Oct4 expression during the development of murine embryoid bodies.</w:t>
        </w:r>
      </w:hyperlink>
      <w:r w:rsidRPr="0003160B">
        <w:rPr>
          <w:rFonts w:asciiTheme="minorHAnsi" w:hAnsiTheme="minorHAnsi" w:cstheme="minorHAnsi"/>
          <w:sz w:val="24"/>
          <w:szCs w:val="24"/>
        </w:rPr>
        <w:t> </w:t>
      </w:r>
      <w:r w:rsidR="00291C47" w:rsidRPr="0025610C">
        <w:rPr>
          <w:rFonts w:asciiTheme="minorHAnsi" w:hAnsiTheme="minorHAnsi" w:cstheme="minorHAnsi"/>
          <w:i/>
          <w:sz w:val="24"/>
          <w:szCs w:val="24"/>
        </w:rPr>
        <w:t>Developmental Biology</w:t>
      </w:r>
      <w:r w:rsidRPr="0003160B">
        <w:rPr>
          <w:rFonts w:asciiTheme="minorHAnsi" w:hAnsiTheme="minorHAnsi" w:cstheme="minorHAnsi"/>
          <w:sz w:val="24"/>
          <w:szCs w:val="24"/>
        </w:rPr>
        <w:t>. </w:t>
      </w:r>
      <w:r w:rsidRPr="0025610C">
        <w:rPr>
          <w:rFonts w:asciiTheme="minorHAnsi" w:hAnsiTheme="minorHAnsi" w:cstheme="minorHAnsi"/>
          <w:b/>
          <w:sz w:val="24"/>
          <w:szCs w:val="24"/>
        </w:rPr>
        <w:t>371</w:t>
      </w:r>
      <w:r w:rsidRPr="0003160B">
        <w:rPr>
          <w:rFonts w:asciiTheme="minorHAnsi" w:hAnsiTheme="minorHAnsi" w:cstheme="minorHAnsi"/>
          <w:sz w:val="24"/>
          <w:szCs w:val="24"/>
        </w:rPr>
        <w:t xml:space="preserve"> (2), 170-179 (2012).</w:t>
      </w:r>
    </w:p>
    <w:p w14:paraId="08184D3F" w14:textId="59628784" w:rsidR="00172737" w:rsidRPr="00BA5A82" w:rsidRDefault="00BA5A82" w:rsidP="0025610C">
      <w:pPr>
        <w:pStyle w:val="EndNoteBibliography"/>
        <w:spacing w:after="0"/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ab/>
      </w:r>
      <w:r w:rsidRPr="00D976FC">
        <w:rPr>
          <w:rFonts w:cstheme="minorHAnsi"/>
          <w:sz w:val="24"/>
          <w:szCs w:val="24"/>
        </w:rPr>
        <w:t>ten Berge, D</w:t>
      </w:r>
      <w:r w:rsidR="003414B3" w:rsidRPr="0047482C">
        <w:rPr>
          <w:rFonts w:asciiTheme="minorHAnsi" w:hAnsiTheme="minorHAnsi" w:cstheme="minorHAnsi"/>
          <w:sz w:val="24"/>
          <w:szCs w:val="24"/>
        </w:rPr>
        <w:t>.</w:t>
      </w:r>
      <w:r w:rsidR="003414B3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3414B3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12" w:tgtFrame="_blank" w:history="1">
        <w:r w:rsidRPr="004D7129">
          <w:rPr>
            <w:rFonts w:cstheme="minorHAnsi"/>
            <w:sz w:val="24"/>
            <w:szCs w:val="24"/>
          </w:rPr>
          <w:t>Wnt Signaling Mediates Self-Organization and Axis Formation in Embryoid Bodies.</w:t>
        </w:r>
      </w:hyperlink>
      <w:r w:rsidRPr="004D7129">
        <w:rPr>
          <w:rFonts w:cstheme="minorHAnsi"/>
          <w:sz w:val="24"/>
          <w:szCs w:val="24"/>
        </w:rPr>
        <w:t> </w:t>
      </w:r>
      <w:r w:rsidRPr="0025610C">
        <w:rPr>
          <w:rFonts w:cstheme="minorHAnsi"/>
          <w:i/>
          <w:sz w:val="24"/>
          <w:szCs w:val="24"/>
        </w:rPr>
        <w:t>Cell Stem Cell</w:t>
      </w:r>
      <w:r w:rsidRPr="00D976FC">
        <w:rPr>
          <w:rFonts w:cstheme="minorHAnsi"/>
          <w:sz w:val="24"/>
          <w:szCs w:val="24"/>
        </w:rPr>
        <w:t>. </w:t>
      </w:r>
      <w:r w:rsidRPr="0025610C">
        <w:rPr>
          <w:rFonts w:cstheme="minorHAnsi"/>
          <w:b/>
          <w:sz w:val="24"/>
          <w:szCs w:val="24"/>
        </w:rPr>
        <w:t>3</w:t>
      </w:r>
      <w:r w:rsidRPr="00D976FC">
        <w:rPr>
          <w:rFonts w:cstheme="minorHAnsi"/>
          <w:sz w:val="24"/>
          <w:szCs w:val="24"/>
        </w:rPr>
        <w:t xml:space="preserve"> (5), 508-518 (2008).</w:t>
      </w:r>
    </w:p>
    <w:p w14:paraId="1B7104AA" w14:textId="33F5A91F" w:rsidR="004D009F" w:rsidRPr="0047482C" w:rsidRDefault="00AF2B00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47482C">
        <w:rPr>
          <w:rFonts w:asciiTheme="minorHAnsi" w:hAnsiTheme="minorHAnsi" w:cstheme="minorHAnsi"/>
          <w:sz w:val="24"/>
          <w:szCs w:val="24"/>
        </w:rPr>
        <w:fldChar w:fldCharType="begin"/>
      </w:r>
      <w:r w:rsidR="004D009F" w:rsidRPr="0047482C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47482C">
        <w:rPr>
          <w:rFonts w:asciiTheme="minorHAnsi" w:hAnsiTheme="minorHAnsi" w:cstheme="minorHAnsi"/>
          <w:sz w:val="24"/>
          <w:szCs w:val="24"/>
        </w:rPr>
        <w:fldChar w:fldCharType="separate"/>
      </w:r>
      <w:r w:rsidR="00A85093">
        <w:rPr>
          <w:rFonts w:asciiTheme="minorHAnsi" w:hAnsiTheme="minorHAnsi" w:cstheme="minorHAnsi"/>
          <w:sz w:val="24"/>
          <w:szCs w:val="24"/>
        </w:rPr>
        <w:t>6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Bain, G., Ray, W. J., Yao, M. &amp; Gottlieb, D. I. From embryonal carcinoma cells to neurons: the P19 pathway.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Bioessays.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16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(5), 343-348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1994).</w:t>
      </w:r>
    </w:p>
    <w:p w14:paraId="59CCB52A" w14:textId="7265DFC1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Lin, Y. T.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YAP regulates neuronal differentiation through Sonic hedgehog signaling pathway.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Experimental Cell Research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318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(15), 1877-1888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2012).</w:t>
      </w:r>
    </w:p>
    <w:p w14:paraId="1D4EEA12" w14:textId="4945D29E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Neo, W. H.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MicroRNA miR-124 controls the choice between neuronal and astrocyte differentiation by fine-tuning Ezh2 expression.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Journal of Biological Chemistry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289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(30), 20788-20801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2014).</w:t>
      </w:r>
    </w:p>
    <w:p w14:paraId="777677E6" w14:textId="16ADD9A2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Jones-Villeneuve, E., McB</w:t>
      </w:r>
      <w:r w:rsidR="004450E4" w:rsidRPr="0047482C">
        <w:rPr>
          <w:rFonts w:asciiTheme="minorHAnsi" w:hAnsiTheme="minorHAnsi" w:cstheme="minorHAnsi"/>
          <w:sz w:val="24"/>
          <w:szCs w:val="24"/>
        </w:rPr>
        <w:t>urney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, M. W., Rogers, K. A. &amp; Kalnins, V. I. Retinoic acid induces embryonal carcinoma cells to differentiate into neurons and glial cells.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The Journal of </w:t>
      </w:r>
      <w:r w:rsidR="00BB7F37" w:rsidRPr="0047482C">
        <w:rPr>
          <w:rFonts w:asciiTheme="minorHAnsi" w:hAnsiTheme="minorHAnsi" w:cstheme="minorHAnsi"/>
          <w:i/>
          <w:sz w:val="24"/>
          <w:szCs w:val="24"/>
        </w:rPr>
        <w:t>C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ell </w:t>
      </w:r>
      <w:r w:rsidR="00BB7F37" w:rsidRPr="0047482C">
        <w:rPr>
          <w:rFonts w:asciiTheme="minorHAnsi" w:hAnsiTheme="minorHAnsi" w:cstheme="minorHAnsi"/>
          <w:i/>
          <w:sz w:val="24"/>
          <w:szCs w:val="24"/>
        </w:rPr>
        <w:t>B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iology.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94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(2), 253-262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1982).</w:t>
      </w:r>
    </w:p>
    <w:p w14:paraId="16E297B6" w14:textId="2682D459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McBurney, M. W. &amp; Rogers, B. J. Isolation of male embryonal carcinoma cells and their chromosome replication patterns.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Developmental Biology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89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(2), 503-508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1982).</w:t>
      </w:r>
    </w:p>
    <w:p w14:paraId="0DE2DCFD" w14:textId="04193287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11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Jones-Villeneuve, E., Rudnicki, M. A., Harris, J. F. &amp; McBurney, M. Retinoic acid-induced neural differentiation of embryonal carcinoma cells.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Molecular and </w:t>
      </w:r>
      <w:r w:rsidR="00BB7F37" w:rsidRPr="0047482C">
        <w:rPr>
          <w:rFonts w:asciiTheme="minorHAnsi" w:hAnsiTheme="minorHAnsi" w:cstheme="minorHAnsi"/>
          <w:i/>
          <w:sz w:val="24"/>
          <w:szCs w:val="24"/>
        </w:rPr>
        <w:t>Cellular Biology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3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(12), 2271-2279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1983).</w:t>
      </w:r>
    </w:p>
    <w:p w14:paraId="53448E68" w14:textId="55B41080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Jasmin, Spray, D. C., Campos de Carvalho, A. C. &amp; Mendez-Otero, R. Chemical induction of cardiac differentiation in </w:t>
      </w:r>
      <w:r w:rsidR="00565693">
        <w:rPr>
          <w:rFonts w:asciiTheme="minorHAnsi" w:hAnsiTheme="minorHAnsi" w:cstheme="minorHAnsi"/>
          <w:sz w:val="24"/>
          <w:szCs w:val="24"/>
        </w:rPr>
        <w:t>P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19 embryonal carcinoma stem cells.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Stem Cells and Development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19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(3), 403-412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2010).</w:t>
      </w:r>
    </w:p>
    <w:p w14:paraId="081803FA" w14:textId="77E9E5D3" w:rsidR="004D009F" w:rsidRPr="0047482C" w:rsidRDefault="00A8509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Solari, M., Paquin, J., Ducharme, P. &amp; Boily, M. P19 neuronal differentiation and retinoic acid metabolism as criteria to investigate atrazine, nitrite, and nitrate developmental toxicity.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Toxicological Sciences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113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(1), 116-126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2010).</w:t>
      </w:r>
    </w:p>
    <w:p w14:paraId="1C5D3948" w14:textId="6322BBFF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Babuska, V.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Characterization of P19 cells during retinoic acid induced differentiation.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Prague Medical Report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111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(4), 289-299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2010).</w:t>
      </w:r>
    </w:p>
    <w:p w14:paraId="3F6B401F" w14:textId="469318A7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Monzo, H. J.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A method for generating high-yield enriched neuronal cultures from P19 embryonal carcinoma cells.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Journal of Neuroscience Methods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204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(1), 87-103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2012).</w:t>
      </w:r>
    </w:p>
    <w:p w14:paraId="1087AB3F" w14:textId="1425918B" w:rsidR="004D009F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bookmarkStart w:id="12" w:name="_Hlk525409826"/>
      <w:r>
        <w:rPr>
          <w:rFonts w:asciiTheme="minorHAnsi" w:hAnsiTheme="minorHAnsi" w:cstheme="minorHAnsi"/>
          <w:sz w:val="24"/>
          <w:szCs w:val="24"/>
        </w:rPr>
        <w:t>16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Popova, D., Karlsson, J. &amp; Jacobsson, S. O. P. Comparison of neurons derived from mouse P19, rat PC12 and human SH-SY5Y cells in the assessment of chemical- and toxin-induced neurotoxicity.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BMC Pharmacology and Toxicology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18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(1), 42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2017).</w:t>
      </w:r>
    </w:p>
    <w:p w14:paraId="5720C617" w14:textId="004D30EE" w:rsidR="00C132F3" w:rsidRPr="0047482C" w:rsidRDefault="00C132F3" w:rsidP="00C132F3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Pr="0047482C">
        <w:rPr>
          <w:rFonts w:asciiTheme="minorHAnsi" w:hAnsiTheme="minorHAnsi" w:cstheme="minorHAnsi"/>
          <w:sz w:val="24"/>
          <w:szCs w:val="24"/>
        </w:rPr>
        <w:tab/>
        <w:t xml:space="preserve">Woodgate, A., MacGibbon, G., Walton, M. &amp; Dragunow, M. The toxicity of 6-hydroxydopamine on PC12 and P19 cells. </w:t>
      </w:r>
      <w:r w:rsidRPr="0047482C">
        <w:rPr>
          <w:rFonts w:asciiTheme="minorHAnsi" w:hAnsiTheme="minorHAnsi" w:cstheme="minorHAnsi"/>
          <w:i/>
          <w:sz w:val="24"/>
          <w:szCs w:val="24"/>
        </w:rPr>
        <w:t>Molecular Brain Research.</w:t>
      </w:r>
      <w:r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Pr="0047482C">
        <w:rPr>
          <w:rFonts w:asciiTheme="minorHAnsi" w:hAnsiTheme="minorHAnsi" w:cstheme="minorHAnsi"/>
          <w:b/>
          <w:sz w:val="24"/>
          <w:szCs w:val="24"/>
        </w:rPr>
        <w:t>69</w:t>
      </w:r>
      <w:r w:rsidRPr="0047482C">
        <w:rPr>
          <w:rFonts w:asciiTheme="minorHAnsi" w:hAnsiTheme="minorHAnsi" w:cstheme="minorHAnsi"/>
          <w:sz w:val="24"/>
          <w:szCs w:val="24"/>
        </w:rPr>
        <w:t xml:space="preserve"> (1), 84-92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Pr="0047482C">
        <w:rPr>
          <w:rFonts w:asciiTheme="minorHAnsi" w:hAnsiTheme="minorHAnsi" w:cstheme="minorHAnsi"/>
          <w:sz w:val="24"/>
          <w:szCs w:val="24"/>
        </w:rPr>
        <w:t>1999).</w:t>
      </w:r>
    </w:p>
    <w:p w14:paraId="1793B1D8" w14:textId="2C5ACD1D" w:rsidR="004D7129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</w:t>
      </w:r>
      <w:r w:rsidRPr="0047482C">
        <w:rPr>
          <w:rFonts w:asciiTheme="minorHAnsi" w:hAnsiTheme="minorHAnsi" w:cstheme="minorHAnsi"/>
          <w:sz w:val="24"/>
          <w:szCs w:val="24"/>
        </w:rPr>
        <w:tab/>
        <w:t xml:space="preserve">Tsukane, M. &amp; Yamauchi, T. Ca2+/calmodulin-dependent protein kinase II mediates apoptosis of P19 cells expressing human tau during neural differentiation with retinoic acid treatment. </w:t>
      </w:r>
      <w:r w:rsidRPr="0047482C">
        <w:rPr>
          <w:rFonts w:asciiTheme="minorHAnsi" w:hAnsiTheme="minorHAnsi" w:cstheme="minorHAnsi"/>
          <w:i/>
          <w:iCs/>
          <w:sz w:val="24"/>
          <w:szCs w:val="24"/>
        </w:rPr>
        <w:t>Journal of Enzyme Inhibition and Medicinal Chemistry</w:t>
      </w:r>
      <w:r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Pr="0047482C">
        <w:rPr>
          <w:rFonts w:asciiTheme="minorHAnsi" w:hAnsiTheme="minorHAnsi" w:cstheme="minorHAnsi"/>
          <w:b/>
          <w:sz w:val="24"/>
          <w:szCs w:val="24"/>
        </w:rPr>
        <w:t>24</w:t>
      </w:r>
      <w:r w:rsidRPr="0047482C">
        <w:rPr>
          <w:rFonts w:asciiTheme="minorHAnsi" w:hAnsiTheme="minorHAnsi" w:cstheme="minorHAnsi"/>
          <w:sz w:val="24"/>
          <w:szCs w:val="24"/>
        </w:rPr>
        <w:t xml:space="preserve"> (2), 365-371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Pr="0047482C">
        <w:rPr>
          <w:rFonts w:asciiTheme="minorHAnsi" w:hAnsiTheme="minorHAnsi" w:cstheme="minorHAnsi"/>
          <w:sz w:val="24"/>
          <w:szCs w:val="24"/>
        </w:rPr>
        <w:t>2009).</w:t>
      </w:r>
    </w:p>
    <w:p w14:paraId="35D39721" w14:textId="533E4A43" w:rsidR="003E5592" w:rsidRDefault="003E5592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 w:hint="eastAsia"/>
          <w:sz w:val="24"/>
          <w:szCs w:val="24"/>
          <w:lang w:eastAsia="ja-JP"/>
        </w:rPr>
        <w:t>19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ab/>
      </w:r>
      <w:r w:rsidRPr="0025610C">
        <w:rPr>
          <w:rFonts w:asciiTheme="minorHAnsi" w:hAnsiTheme="minorHAnsi" w:cs="Times New Roman"/>
          <w:sz w:val="24"/>
          <w:szCs w:val="24"/>
          <w:lang w:eastAsia="ja-JP"/>
        </w:rPr>
        <w:t>Adler, S., Pellizzer, C., Paparella, M., Hartung, T. &amp; Bremer, S. The effects of solvents on embryonic stem cell differentiation.</w:t>
      </w:r>
      <w:r w:rsidRPr="0025610C">
        <w:rPr>
          <w:rFonts w:asciiTheme="minorHAnsi" w:hAnsiTheme="minorHAnsi" w:cs="Times New Roman"/>
          <w:i/>
          <w:iCs/>
          <w:sz w:val="24"/>
          <w:szCs w:val="24"/>
          <w:lang w:eastAsia="ja-JP"/>
        </w:rPr>
        <w:t xml:space="preserve"> </w:t>
      </w:r>
      <w:r w:rsidR="00172737" w:rsidRPr="00172737">
        <w:rPr>
          <w:rFonts w:asciiTheme="minorHAnsi" w:hAnsiTheme="minorHAnsi" w:cs="Times New Roman"/>
          <w:i/>
          <w:iCs/>
          <w:sz w:val="24"/>
          <w:szCs w:val="24"/>
          <w:lang w:eastAsia="ja-JP"/>
        </w:rPr>
        <w:t>Toxicology in Vitro.</w:t>
      </w:r>
      <w:r w:rsidRPr="0025610C">
        <w:rPr>
          <w:rFonts w:asciiTheme="minorHAnsi" w:hAnsiTheme="minorHAnsi" w:cs="Times New Roman"/>
          <w:b/>
          <w:bCs/>
          <w:sz w:val="24"/>
          <w:szCs w:val="24"/>
          <w:lang w:eastAsia="ja-JP"/>
        </w:rPr>
        <w:t xml:space="preserve"> 20</w:t>
      </w:r>
      <w:r w:rsidRPr="0025610C">
        <w:rPr>
          <w:rFonts w:asciiTheme="minorHAnsi" w:hAnsiTheme="minorHAnsi" w:cs="Times New Roman"/>
          <w:sz w:val="24"/>
          <w:szCs w:val="24"/>
          <w:lang w:eastAsia="ja-JP"/>
        </w:rPr>
        <w:t xml:space="preserve"> (3), 265-271, doi:S0887-2333(05)00144-X [pii] (2006).</w:t>
      </w:r>
    </w:p>
    <w:p w14:paraId="0EFC8F7F" w14:textId="66C6A461" w:rsidR="003E5592" w:rsidRDefault="003E5592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 w:hint="eastAsia"/>
          <w:sz w:val="24"/>
          <w:szCs w:val="24"/>
          <w:lang w:eastAsia="ja-JP"/>
        </w:rPr>
        <w:t>20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ab/>
      </w:r>
      <w:r w:rsidRPr="0025610C">
        <w:rPr>
          <w:rFonts w:asciiTheme="minorHAnsi" w:eastAsia="Times New Roman" w:hAnsiTheme="minorHAnsi" w:cs="Times New Roman"/>
          <w:sz w:val="24"/>
          <w:szCs w:val="24"/>
          <w:lang w:eastAsia="ja-JP"/>
        </w:rPr>
        <w:t>Jones-Villeneuve, E.M., McBurney, M.W., Rogers, K.A. &amp; Kalnins, V.I. Retinoic acid induces embryonal carcinoma cells to differentiate into neurons and glial cells.</w:t>
      </w:r>
      <w:r w:rsidRPr="0025610C">
        <w:rPr>
          <w:rFonts w:asciiTheme="minorHAnsi" w:eastAsia="Times New Roman" w:hAnsiTheme="minorHAnsi" w:cs="Times New Roman"/>
          <w:i/>
          <w:iCs/>
          <w:sz w:val="24"/>
          <w:szCs w:val="24"/>
          <w:lang w:eastAsia="ja-JP"/>
        </w:rPr>
        <w:t xml:space="preserve"> </w:t>
      </w:r>
      <w:r w:rsidR="00172737">
        <w:rPr>
          <w:rFonts w:asciiTheme="minorHAnsi" w:eastAsia="Times New Roman" w:hAnsiTheme="minorHAnsi" w:cs="Times New Roman"/>
          <w:i/>
          <w:iCs/>
          <w:sz w:val="24"/>
          <w:szCs w:val="24"/>
          <w:lang w:eastAsia="ja-JP"/>
        </w:rPr>
        <w:t xml:space="preserve">The Journal of Cell Biology. </w:t>
      </w:r>
      <w:r w:rsidRPr="0025610C">
        <w:rPr>
          <w:rFonts w:asciiTheme="minorHAnsi" w:eastAsia="Times New Roman" w:hAnsiTheme="minorHAnsi" w:cs="Times New Roman"/>
          <w:b/>
          <w:bCs/>
          <w:sz w:val="24"/>
          <w:szCs w:val="24"/>
          <w:lang w:eastAsia="ja-JP"/>
        </w:rPr>
        <w:t>94</w:t>
      </w:r>
      <w:r w:rsidRPr="0025610C">
        <w:rPr>
          <w:rFonts w:asciiTheme="minorHAnsi" w:eastAsia="Times New Roman" w:hAnsiTheme="minorHAnsi" w:cs="Times New Roman"/>
          <w:sz w:val="24"/>
          <w:szCs w:val="24"/>
          <w:lang w:eastAsia="ja-JP"/>
        </w:rPr>
        <w:t xml:space="preserve"> (2), 253-262 (1982).</w:t>
      </w:r>
    </w:p>
    <w:p w14:paraId="403E063C" w14:textId="6D9D1CFD" w:rsidR="003E5592" w:rsidRDefault="003E5592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 w:hint="eastAsia"/>
          <w:sz w:val="24"/>
          <w:szCs w:val="24"/>
          <w:lang w:eastAsia="ja-JP"/>
        </w:rPr>
        <w:t>21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ab/>
      </w:r>
      <w:r w:rsidRPr="0025610C">
        <w:rPr>
          <w:rFonts w:asciiTheme="minorHAnsi" w:eastAsia="Times New Roman" w:hAnsiTheme="minorHAnsi" w:cs="Times New Roman"/>
          <w:sz w:val="24"/>
          <w:szCs w:val="24"/>
          <w:lang w:eastAsia="ja-JP"/>
        </w:rPr>
        <w:t>Roy, B., Taneja, R. &amp; Chambon, P. Synergistic activation of retinoic acid (RA)-responsive genes and induction of embryonal carcinoma cell differentiation by an RA receptor alpha (RAR alpha)-, RAR beta-, or RAR gamma-selective ligand in combination with a retinoid X receptor-specific ligand.</w:t>
      </w:r>
      <w:r w:rsidRPr="0025610C">
        <w:rPr>
          <w:rFonts w:asciiTheme="minorHAnsi" w:eastAsia="Times New Roman" w:hAnsiTheme="minorHAnsi" w:cs="Times New Roman"/>
          <w:i/>
          <w:iCs/>
          <w:sz w:val="24"/>
          <w:szCs w:val="24"/>
          <w:lang w:eastAsia="ja-JP"/>
        </w:rPr>
        <w:t xml:space="preserve"> </w:t>
      </w:r>
      <w:r w:rsidR="00172737" w:rsidRPr="00172737">
        <w:rPr>
          <w:rFonts w:asciiTheme="minorHAnsi" w:eastAsia="Times New Roman" w:hAnsiTheme="minorHAnsi" w:cs="Times New Roman"/>
          <w:i/>
          <w:iCs/>
          <w:sz w:val="24"/>
          <w:szCs w:val="24"/>
          <w:lang w:eastAsia="ja-JP"/>
        </w:rPr>
        <w:t>Molecular and Cellular Biology</w:t>
      </w:r>
      <w:r w:rsidR="00172737">
        <w:rPr>
          <w:rFonts w:asciiTheme="minorHAnsi" w:eastAsia="Times New Roman" w:hAnsiTheme="minorHAnsi" w:cs="Times New Roman"/>
          <w:i/>
          <w:iCs/>
          <w:sz w:val="24"/>
          <w:szCs w:val="24"/>
          <w:lang w:eastAsia="ja-JP"/>
        </w:rPr>
        <w:t>.</w:t>
      </w:r>
      <w:r w:rsidRPr="0025610C">
        <w:rPr>
          <w:rFonts w:asciiTheme="minorHAnsi" w:eastAsia="Times New Roman" w:hAnsiTheme="minorHAnsi" w:cs="Times New Roman"/>
          <w:b/>
          <w:bCs/>
          <w:sz w:val="24"/>
          <w:szCs w:val="24"/>
          <w:lang w:eastAsia="ja-JP"/>
        </w:rPr>
        <w:t xml:space="preserve"> 15</w:t>
      </w:r>
      <w:r w:rsidRPr="0025610C">
        <w:rPr>
          <w:rFonts w:asciiTheme="minorHAnsi" w:eastAsia="Times New Roman" w:hAnsiTheme="minorHAnsi" w:cs="Times New Roman"/>
          <w:sz w:val="24"/>
          <w:szCs w:val="24"/>
          <w:lang w:eastAsia="ja-JP"/>
        </w:rPr>
        <w:t xml:space="preserve"> (12), 6481-6487 (1995).</w:t>
      </w:r>
    </w:p>
    <w:p w14:paraId="3FC15C64" w14:textId="327BA349" w:rsidR="004D009F" w:rsidRDefault="003F1A29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bookmarkStart w:id="13" w:name="_Hlk525409794"/>
      <w:bookmarkStart w:id="14" w:name="_Hlk525410315"/>
      <w:r>
        <w:rPr>
          <w:rFonts w:asciiTheme="minorHAnsi" w:hAnsiTheme="minorHAnsi" w:cstheme="minorHAnsi"/>
          <w:sz w:val="24"/>
          <w:szCs w:val="24"/>
        </w:rPr>
        <w:t>22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</w:r>
      <w:bookmarkStart w:id="15" w:name="_Hlk525409911"/>
      <w:r w:rsidR="004D009F" w:rsidRPr="0047482C">
        <w:rPr>
          <w:rFonts w:asciiTheme="minorHAnsi" w:hAnsiTheme="minorHAnsi" w:cstheme="minorHAnsi"/>
          <w:sz w:val="24"/>
          <w:szCs w:val="24"/>
        </w:rPr>
        <w:t>H</w:t>
      </w:r>
      <w:bookmarkStart w:id="16" w:name="_Hlk525410041"/>
      <w:r w:rsidR="004D009F" w:rsidRPr="0047482C">
        <w:rPr>
          <w:rFonts w:asciiTheme="minorHAnsi" w:hAnsiTheme="minorHAnsi" w:cstheme="minorHAnsi"/>
          <w:sz w:val="24"/>
          <w:szCs w:val="24"/>
        </w:rPr>
        <w:t>amada-Kanazawa, M.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Sox6 overexpression causes cellular aggregation and the </w:t>
      </w:r>
      <w:bookmarkStart w:id="17" w:name="_Hlk525409744"/>
      <w:r w:rsidR="004D009F" w:rsidRPr="0047482C">
        <w:rPr>
          <w:rFonts w:asciiTheme="minorHAnsi" w:hAnsiTheme="minorHAnsi" w:cstheme="minorHAnsi"/>
          <w:sz w:val="24"/>
          <w:szCs w:val="24"/>
        </w:rPr>
        <w:t xml:space="preserve">neuronal differentiation of P19 embryonic carcinoma cells in the absence of retinoic acid.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FEBS Letters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560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(1-3), 192-198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2004).</w:t>
      </w:r>
    </w:p>
    <w:p w14:paraId="47B6FF71" w14:textId="4C33EFE6" w:rsidR="003F1A29" w:rsidRPr="0047482C" w:rsidRDefault="003F1A29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ab/>
      </w:r>
      <w:r w:rsidRPr="0047482C">
        <w:rPr>
          <w:rFonts w:asciiTheme="minorHAnsi" w:hAnsiTheme="minorHAnsi" w:cstheme="minorHAnsi"/>
          <w:sz w:val="24"/>
          <w:szCs w:val="24"/>
        </w:rPr>
        <w:t>Dai, W.</w:t>
      </w:r>
      <w:r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47482C">
        <w:rPr>
          <w:rFonts w:asciiTheme="minorHAnsi" w:hAnsiTheme="minorHAnsi" w:cstheme="minorHAnsi"/>
          <w:sz w:val="24"/>
          <w:szCs w:val="24"/>
        </w:rPr>
        <w:t xml:space="preserve"> A post-transcriptional mechanism pacing expression of neural genes with precursor cell differentiation status. </w:t>
      </w:r>
      <w:r w:rsidRPr="0047482C">
        <w:rPr>
          <w:rFonts w:asciiTheme="minorHAnsi" w:hAnsiTheme="minorHAnsi" w:cstheme="minorHAnsi"/>
          <w:i/>
          <w:iCs/>
          <w:sz w:val="24"/>
          <w:szCs w:val="24"/>
        </w:rPr>
        <w:t>Nature Communications</w:t>
      </w:r>
      <w:r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Pr="0047482C">
        <w:rPr>
          <w:rFonts w:asciiTheme="minorHAnsi" w:hAnsiTheme="minorHAnsi" w:cstheme="minorHAnsi"/>
          <w:b/>
          <w:sz w:val="24"/>
          <w:szCs w:val="24"/>
        </w:rPr>
        <w:t>6</w:t>
      </w:r>
      <w:r w:rsidRPr="0047482C">
        <w:rPr>
          <w:rFonts w:asciiTheme="minorHAnsi" w:hAnsiTheme="minorHAnsi" w:cstheme="minorHAnsi"/>
          <w:sz w:val="24"/>
          <w:szCs w:val="24"/>
        </w:rPr>
        <w:t xml:space="preserve"> 7576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Pr="0047482C">
        <w:rPr>
          <w:rFonts w:asciiTheme="minorHAnsi" w:hAnsiTheme="minorHAnsi" w:cstheme="minorHAnsi"/>
          <w:sz w:val="24"/>
          <w:szCs w:val="24"/>
        </w:rPr>
        <w:t>2015).</w:t>
      </w:r>
    </w:p>
    <w:p w14:paraId="78022D42" w14:textId="7F873639" w:rsidR="00A75DC9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bookmarkStart w:id="18" w:name="_Hlk525409815"/>
      <w:bookmarkEnd w:id="12"/>
      <w:r>
        <w:rPr>
          <w:rFonts w:asciiTheme="minorHAnsi" w:hAnsiTheme="minorHAnsi" w:cstheme="minorHAnsi"/>
          <w:sz w:val="24"/>
          <w:szCs w:val="24"/>
        </w:rPr>
        <w:t>2</w:t>
      </w:r>
      <w:r w:rsidR="003F1A29">
        <w:rPr>
          <w:rFonts w:asciiTheme="minorHAnsi" w:hAnsiTheme="minorHAnsi" w:cstheme="minorHAnsi"/>
          <w:sz w:val="24"/>
          <w:szCs w:val="24"/>
        </w:rPr>
        <w:t>4</w:t>
      </w:r>
      <w:r w:rsidR="00565D63" w:rsidRPr="0047482C">
        <w:rPr>
          <w:rFonts w:asciiTheme="minorHAnsi" w:hAnsiTheme="minorHAnsi" w:cstheme="minorHAnsi"/>
          <w:sz w:val="24"/>
          <w:szCs w:val="24"/>
        </w:rPr>
        <w:tab/>
      </w:r>
      <w:bookmarkStart w:id="19" w:name="_Hlk525409774"/>
      <w:r w:rsidR="00565D63" w:rsidRPr="0047482C">
        <w:rPr>
          <w:rFonts w:asciiTheme="minorHAnsi" w:hAnsiTheme="minorHAnsi" w:cstheme="minorHAnsi"/>
          <w:sz w:val="24"/>
          <w:szCs w:val="24"/>
        </w:rPr>
        <w:t xml:space="preserve">Tangsaengvit N, Kitphati W, Tadtong S, Bunyapraphatsara N, Nukoolkarn V. Neurite Outgrowth and Neuroprotective Effects of Quercetin from Caesalpinia mimosoides Lamk. on Cultured P19-Derived Neurons. </w:t>
      </w:r>
      <w:r w:rsidR="000701B9" w:rsidRPr="0047482C">
        <w:rPr>
          <w:rFonts w:asciiTheme="minorHAnsi" w:hAnsiTheme="minorHAnsi" w:cstheme="minorHAnsi"/>
          <w:i/>
          <w:sz w:val="24"/>
          <w:szCs w:val="24"/>
        </w:rPr>
        <w:t>Evidence-Based Complementary and Alternative Medicine</w:t>
      </w:r>
      <w:r w:rsidR="00565D63" w:rsidRPr="0047482C">
        <w:rPr>
          <w:rFonts w:asciiTheme="minorHAnsi" w:hAnsiTheme="minorHAnsi" w:cstheme="minorHAnsi"/>
          <w:sz w:val="24"/>
          <w:szCs w:val="24"/>
        </w:rPr>
        <w:t>. 2013: 838051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565D63" w:rsidRPr="0047482C">
        <w:rPr>
          <w:rFonts w:asciiTheme="minorHAnsi" w:hAnsiTheme="minorHAnsi" w:cstheme="minorHAnsi"/>
          <w:sz w:val="24"/>
          <w:szCs w:val="24"/>
        </w:rPr>
        <w:t>2013)</w:t>
      </w:r>
      <w:bookmarkStart w:id="20" w:name="_Hlk525409367"/>
      <w:bookmarkStart w:id="21" w:name="_Hlk525408538"/>
    </w:p>
    <w:bookmarkEnd w:id="20"/>
    <w:bookmarkEnd w:id="21"/>
    <w:p w14:paraId="068F4161" w14:textId="01382996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3F1A29">
        <w:rPr>
          <w:rFonts w:asciiTheme="minorHAnsi" w:hAnsiTheme="minorHAnsi" w:cstheme="minorHAnsi"/>
          <w:sz w:val="24"/>
          <w:szCs w:val="24"/>
        </w:rPr>
        <w:t>5</w:t>
      </w:r>
      <w:r w:rsidR="00565D63" w:rsidRPr="0047482C">
        <w:rPr>
          <w:rFonts w:asciiTheme="minorHAnsi" w:hAnsiTheme="minorHAnsi" w:cstheme="minorHAnsi"/>
          <w:sz w:val="24"/>
          <w:szCs w:val="24"/>
        </w:rPr>
        <w:tab/>
      </w:r>
      <w:r w:rsidR="004D009F" w:rsidRPr="0047482C">
        <w:rPr>
          <w:rFonts w:asciiTheme="minorHAnsi" w:hAnsiTheme="minorHAnsi" w:cstheme="minorHAnsi"/>
          <w:sz w:val="24"/>
          <w:szCs w:val="24"/>
        </w:rPr>
        <w:t>Magnuson, D. S., Morassutti, D. J., McBurney, M. W. &amp; Marshall, K. C. Neurons derived from P19 embr</w:t>
      </w:r>
      <w:bookmarkEnd w:id="17"/>
      <w:r w:rsidR="004D009F" w:rsidRPr="0047482C">
        <w:rPr>
          <w:rFonts w:asciiTheme="minorHAnsi" w:hAnsiTheme="minorHAnsi" w:cstheme="minorHAnsi"/>
          <w:sz w:val="24"/>
          <w:szCs w:val="24"/>
        </w:rPr>
        <w:t xml:space="preserve">yonal carcinoma cells develop responses to excitatory and inhibitory neurotransmitters.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Developmental Brain Research</w:t>
      </w:r>
      <w:r w:rsidR="000701B9" w:rsidRPr="0047482C">
        <w:rPr>
          <w:rFonts w:asciiTheme="minorHAnsi" w:hAnsiTheme="minorHAnsi" w:cstheme="minorHAnsi"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90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(1-2), 141-150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1995).</w:t>
      </w:r>
    </w:p>
    <w:bookmarkEnd w:id="13"/>
    <w:bookmarkEnd w:id="18"/>
    <w:p w14:paraId="40CBD837" w14:textId="62A02327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3F1A29">
        <w:rPr>
          <w:rFonts w:asciiTheme="minorHAnsi" w:hAnsiTheme="minorHAnsi" w:cstheme="minorHAnsi"/>
          <w:sz w:val="24"/>
          <w:szCs w:val="24"/>
        </w:rPr>
        <w:t>6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MacPherso</w:t>
      </w:r>
      <w:bookmarkEnd w:id="16"/>
      <w:r w:rsidR="004D009F" w:rsidRPr="0047482C">
        <w:rPr>
          <w:rFonts w:asciiTheme="minorHAnsi" w:hAnsiTheme="minorHAnsi" w:cstheme="minorHAnsi"/>
          <w:sz w:val="24"/>
          <w:szCs w:val="24"/>
        </w:rPr>
        <w:t xml:space="preserve">n, P., Jones, S., Pawson, P., Marshall, K. &amp; McBurney, M. P19 cells differentiate into glutamatergic and glutamate-responsive neurons in vitro.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Neuroscience</w:t>
      </w:r>
      <w:r w:rsidR="000701B9" w:rsidRPr="0047482C">
        <w:rPr>
          <w:rFonts w:asciiTheme="minorHAnsi" w:hAnsiTheme="minorHAnsi" w:cstheme="minorHAnsi"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0701B9" w:rsidRPr="0025610C">
        <w:rPr>
          <w:rFonts w:asciiTheme="minorHAnsi" w:hAnsiTheme="minorHAnsi" w:cstheme="minorHAnsi"/>
          <w:b/>
          <w:sz w:val="24"/>
          <w:szCs w:val="24"/>
        </w:rPr>
        <w:t>80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(2), 487-499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1997).</w:t>
      </w:r>
    </w:p>
    <w:bookmarkEnd w:id="14"/>
    <w:bookmarkEnd w:id="15"/>
    <w:bookmarkEnd w:id="19"/>
    <w:p w14:paraId="673295BD" w14:textId="347169D5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</w:t>
      </w:r>
      <w:r w:rsidR="003F1A29">
        <w:rPr>
          <w:rFonts w:asciiTheme="minorHAnsi" w:hAnsiTheme="minorHAnsi" w:cstheme="minorHAnsi"/>
          <w:sz w:val="24"/>
          <w:szCs w:val="24"/>
        </w:rPr>
        <w:t>7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Hong, S.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Methyltransferase-inhibition interferes with neuronal differentiation of P19 embryonal carcinoma cells. </w:t>
      </w:r>
      <w:r w:rsidR="004450E4" w:rsidRPr="0047482C">
        <w:rPr>
          <w:rFonts w:asciiTheme="minorHAnsi" w:hAnsiTheme="minorHAnsi" w:cstheme="minorHAnsi"/>
          <w:i/>
          <w:iCs/>
          <w:sz w:val="24"/>
          <w:szCs w:val="24"/>
        </w:rPr>
        <w:t>Biochemical and Biophysical Research Communications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377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(3), 935-940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2008).</w:t>
      </w:r>
    </w:p>
    <w:p w14:paraId="201E301F" w14:textId="7DF5ED70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3F1A29">
        <w:rPr>
          <w:rFonts w:asciiTheme="minorHAnsi" w:hAnsiTheme="minorHAnsi" w:cstheme="minorHAnsi"/>
          <w:sz w:val="24"/>
          <w:szCs w:val="24"/>
        </w:rPr>
        <w:t>8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Wenzel, M.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Identification of a classic nuclear localization signal at the N terminus that regulates the subcellular localization of Rbfox2 isoforms during differentiation of NMuMG and P19 cells. </w:t>
      </w:r>
      <w:r w:rsidR="00FC27C4" w:rsidRPr="0047482C">
        <w:rPr>
          <w:rFonts w:asciiTheme="minorHAnsi" w:hAnsiTheme="minorHAnsi" w:cstheme="minorHAnsi"/>
          <w:i/>
          <w:iCs/>
          <w:sz w:val="24"/>
          <w:szCs w:val="24"/>
        </w:rPr>
        <w:t>FEBS Letters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590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(24), 4453-4460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2016).</w:t>
      </w:r>
    </w:p>
    <w:p w14:paraId="4128DAB8" w14:textId="5EA2D274" w:rsidR="004D009F" w:rsidRPr="0047482C" w:rsidRDefault="00C132F3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3F1A29">
        <w:rPr>
          <w:rFonts w:asciiTheme="minorHAnsi" w:hAnsiTheme="minorHAnsi" w:cstheme="minorHAnsi"/>
          <w:sz w:val="24"/>
          <w:szCs w:val="24"/>
        </w:rPr>
        <w:t>9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>Harada, Y.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Overexpression of Cathepsin E Interferes with Neuronal Differentiation of P19 Embryonal Teratocarcinoma Cells by Degradation of N-cadherin. </w:t>
      </w:r>
      <w:r w:rsidR="00FC27C4" w:rsidRPr="0047482C">
        <w:rPr>
          <w:rFonts w:asciiTheme="minorHAnsi" w:hAnsiTheme="minorHAnsi" w:cstheme="minorHAnsi"/>
          <w:i/>
          <w:iCs/>
          <w:sz w:val="24"/>
          <w:szCs w:val="24"/>
        </w:rPr>
        <w:t>Cellular and Molecular Neurobiology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37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(3), 437-443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2017).</w:t>
      </w:r>
    </w:p>
    <w:p w14:paraId="575BAD4B" w14:textId="27709438" w:rsidR="004D009F" w:rsidRPr="0047482C" w:rsidRDefault="003F1A29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30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Morassutti, D. J., Staines, W. A., Magnuson, D. S., Marshall, K. C. &amp; McBurney, M. W. Murine embryonal carcinoma-derived neurons survive and mature following transplantation into adult rat striatum.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Neuroscience.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58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(4), 753-763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1994).</w:t>
      </w:r>
    </w:p>
    <w:p w14:paraId="7313F806" w14:textId="24F2E749" w:rsidR="004D009F" w:rsidRPr="0047482C" w:rsidRDefault="003F1A29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31</w:t>
      </w:r>
      <w:r w:rsidR="004D009F" w:rsidRPr="0047482C">
        <w:rPr>
          <w:rFonts w:asciiTheme="minorHAnsi" w:hAnsiTheme="minorHAnsi" w:cstheme="minorHAnsi"/>
          <w:sz w:val="24"/>
          <w:szCs w:val="24"/>
        </w:rPr>
        <w:tab/>
        <w:t xml:space="preserve">Magnuson, D. S., Morassutti, D. J., Staines, W. A., McBurney, M. W. &amp; Marshall, K. C. In vivo electrophysiological maturation of neurons derived from a multipotent precursor (embryonal carcinoma) cell line. 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 xml:space="preserve">Developmental </w:t>
      </w:r>
      <w:r w:rsidR="00BB7F37" w:rsidRPr="0047482C">
        <w:rPr>
          <w:rFonts w:asciiTheme="minorHAnsi" w:hAnsiTheme="minorHAnsi" w:cstheme="minorHAnsi"/>
          <w:i/>
          <w:sz w:val="24"/>
          <w:szCs w:val="24"/>
        </w:rPr>
        <w:t>Brain Research</w:t>
      </w:r>
      <w:r w:rsidR="004D009F" w:rsidRPr="0047482C">
        <w:rPr>
          <w:rFonts w:asciiTheme="minorHAnsi" w:hAnsiTheme="minorHAnsi" w:cstheme="minorHAnsi"/>
          <w:i/>
          <w:sz w:val="24"/>
          <w:szCs w:val="24"/>
        </w:rPr>
        <w:t>.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</w:t>
      </w:r>
      <w:r w:rsidR="004D009F" w:rsidRPr="0047482C">
        <w:rPr>
          <w:rFonts w:asciiTheme="minorHAnsi" w:hAnsiTheme="minorHAnsi" w:cstheme="minorHAnsi"/>
          <w:b/>
          <w:sz w:val="24"/>
          <w:szCs w:val="24"/>
        </w:rPr>
        <w:t>84</w:t>
      </w:r>
      <w:r w:rsidR="004D009F" w:rsidRPr="0047482C">
        <w:rPr>
          <w:rFonts w:asciiTheme="minorHAnsi" w:hAnsiTheme="minorHAnsi" w:cstheme="minorHAnsi"/>
          <w:sz w:val="24"/>
          <w:szCs w:val="24"/>
        </w:rPr>
        <w:t xml:space="preserve"> (1), 130-141</w:t>
      </w:r>
      <w:r w:rsidR="003414B3">
        <w:rPr>
          <w:rFonts w:asciiTheme="minorHAnsi" w:hAnsiTheme="minorHAnsi" w:cstheme="minorHAnsi"/>
          <w:sz w:val="24"/>
          <w:szCs w:val="24"/>
        </w:rPr>
        <w:t xml:space="preserve"> (</w:t>
      </w:r>
      <w:r w:rsidR="004D009F" w:rsidRPr="0047482C">
        <w:rPr>
          <w:rFonts w:asciiTheme="minorHAnsi" w:hAnsiTheme="minorHAnsi" w:cstheme="minorHAnsi"/>
          <w:sz w:val="24"/>
          <w:szCs w:val="24"/>
        </w:rPr>
        <w:t>1995).</w:t>
      </w:r>
    </w:p>
    <w:p w14:paraId="70DD5185" w14:textId="77777777" w:rsidR="004D009F" w:rsidRPr="0047482C" w:rsidRDefault="00AF2B00" w:rsidP="0047482C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47482C">
        <w:rPr>
          <w:rFonts w:asciiTheme="minorHAnsi" w:hAnsiTheme="minorHAnsi" w:cstheme="minorHAnsi"/>
          <w:sz w:val="24"/>
          <w:szCs w:val="24"/>
        </w:rPr>
        <w:fldChar w:fldCharType="end"/>
      </w:r>
    </w:p>
    <w:bookmarkEnd w:id="1"/>
    <w:p w14:paraId="758D57C5" w14:textId="77777777" w:rsidR="00BF4178" w:rsidRPr="0047482C" w:rsidRDefault="00BF4178" w:rsidP="0047482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sectPr w:rsidR="00BF4178" w:rsidRPr="0047482C" w:rsidSect="00751DEE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EE84" w14:textId="77777777" w:rsidR="008313DB" w:rsidRDefault="008313DB" w:rsidP="00F3038E">
      <w:pPr>
        <w:spacing w:after="0" w:line="240" w:lineRule="auto"/>
      </w:pPr>
      <w:r>
        <w:separator/>
      </w:r>
    </w:p>
  </w:endnote>
  <w:endnote w:type="continuationSeparator" w:id="0">
    <w:p w14:paraId="02130328" w14:textId="77777777" w:rsidR="008313DB" w:rsidRDefault="008313DB" w:rsidP="00F3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612D" w14:textId="77777777" w:rsidR="008313DB" w:rsidRDefault="008313DB" w:rsidP="00F3038E">
      <w:pPr>
        <w:spacing w:after="0" w:line="240" w:lineRule="auto"/>
      </w:pPr>
      <w:r>
        <w:separator/>
      </w:r>
    </w:p>
  </w:footnote>
  <w:footnote w:type="continuationSeparator" w:id="0">
    <w:p w14:paraId="423A1FC5" w14:textId="77777777" w:rsidR="008313DB" w:rsidRDefault="008313DB" w:rsidP="00F30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8F7"/>
    <w:multiLevelType w:val="multilevel"/>
    <w:tmpl w:val="FBF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0A99"/>
    <w:multiLevelType w:val="multilevel"/>
    <w:tmpl w:val="4034795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7995"/>
    <w:multiLevelType w:val="hybridMultilevel"/>
    <w:tmpl w:val="1E3672A6"/>
    <w:lvl w:ilvl="0" w:tplc="2DD476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E03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D853D0"/>
    <w:multiLevelType w:val="multilevel"/>
    <w:tmpl w:val="423A2F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BD062C2"/>
    <w:multiLevelType w:val="hybridMultilevel"/>
    <w:tmpl w:val="F0E40B74"/>
    <w:lvl w:ilvl="0" w:tplc="E062B3A6">
      <w:start w:val="12"/>
      <w:numFmt w:val="decimal"/>
      <w:lvlText w:val="%1"/>
      <w:lvlJc w:val="left"/>
    </w:lvl>
    <w:lvl w:ilvl="1" w:tplc="736ECF06">
      <w:start w:val="23"/>
      <w:numFmt w:val="upperLetter"/>
      <w:lvlText w:val="%2."/>
      <w:lvlJc w:val="left"/>
    </w:lvl>
    <w:lvl w:ilvl="2" w:tplc="AEC2EEDA">
      <w:numFmt w:val="decimal"/>
      <w:lvlText w:val=""/>
      <w:lvlJc w:val="left"/>
    </w:lvl>
    <w:lvl w:ilvl="3" w:tplc="A00C9B18">
      <w:numFmt w:val="decimal"/>
      <w:lvlText w:val=""/>
      <w:lvlJc w:val="left"/>
    </w:lvl>
    <w:lvl w:ilvl="4" w:tplc="8B9AF334">
      <w:numFmt w:val="decimal"/>
      <w:lvlText w:val=""/>
      <w:lvlJc w:val="left"/>
    </w:lvl>
    <w:lvl w:ilvl="5" w:tplc="9CA04E64">
      <w:numFmt w:val="decimal"/>
      <w:lvlText w:val=""/>
      <w:lvlJc w:val="left"/>
    </w:lvl>
    <w:lvl w:ilvl="6" w:tplc="E56E5A0E">
      <w:numFmt w:val="decimal"/>
      <w:lvlText w:val=""/>
      <w:lvlJc w:val="left"/>
    </w:lvl>
    <w:lvl w:ilvl="7" w:tplc="65E6822A">
      <w:numFmt w:val="decimal"/>
      <w:lvlText w:val=""/>
      <w:lvlJc w:val="left"/>
    </w:lvl>
    <w:lvl w:ilvl="8" w:tplc="1BE6AFDA">
      <w:numFmt w:val="decimal"/>
      <w:lvlText w:val=""/>
      <w:lvlJc w:val="left"/>
    </w:lvl>
  </w:abstractNum>
  <w:abstractNum w:abstractNumId="7" w15:restartNumberingAfterBreak="0">
    <w:nsid w:val="6EC1246A"/>
    <w:multiLevelType w:val="multilevel"/>
    <w:tmpl w:val="940AAE2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5"/>
  </w:num>
  <w:num w:numId="4">
    <w:abstractNumId w:val="1"/>
  </w:num>
  <w:num w:numId="5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567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67103E"/>
    <w:rsid w:val="00002223"/>
    <w:rsid w:val="00010627"/>
    <w:rsid w:val="00031877"/>
    <w:rsid w:val="00055C97"/>
    <w:rsid w:val="00066CF3"/>
    <w:rsid w:val="000701B9"/>
    <w:rsid w:val="000945EC"/>
    <w:rsid w:val="000A4183"/>
    <w:rsid w:val="000C1D2A"/>
    <w:rsid w:val="000C3C68"/>
    <w:rsid w:val="000C4F3C"/>
    <w:rsid w:val="000C66FB"/>
    <w:rsid w:val="00135F78"/>
    <w:rsid w:val="00145466"/>
    <w:rsid w:val="001546D0"/>
    <w:rsid w:val="00171BB0"/>
    <w:rsid w:val="00172737"/>
    <w:rsid w:val="0018088D"/>
    <w:rsid w:val="0018590E"/>
    <w:rsid w:val="001C3BBD"/>
    <w:rsid w:val="00232A72"/>
    <w:rsid w:val="002346AB"/>
    <w:rsid w:val="0023667C"/>
    <w:rsid w:val="00241906"/>
    <w:rsid w:val="00242467"/>
    <w:rsid w:val="00245317"/>
    <w:rsid w:val="002459F7"/>
    <w:rsid w:val="0025610C"/>
    <w:rsid w:val="00291C47"/>
    <w:rsid w:val="002B11DF"/>
    <w:rsid w:val="002C71AB"/>
    <w:rsid w:val="00320D24"/>
    <w:rsid w:val="00326BA9"/>
    <w:rsid w:val="0033717D"/>
    <w:rsid w:val="003414B3"/>
    <w:rsid w:val="0035530A"/>
    <w:rsid w:val="0035671D"/>
    <w:rsid w:val="00395DF3"/>
    <w:rsid w:val="003A679C"/>
    <w:rsid w:val="003B0C02"/>
    <w:rsid w:val="003B20DE"/>
    <w:rsid w:val="003B214E"/>
    <w:rsid w:val="003E19BF"/>
    <w:rsid w:val="003E5592"/>
    <w:rsid w:val="003F1A29"/>
    <w:rsid w:val="00402D8C"/>
    <w:rsid w:val="004450E4"/>
    <w:rsid w:val="00467850"/>
    <w:rsid w:val="0047482C"/>
    <w:rsid w:val="00492972"/>
    <w:rsid w:val="004A25F0"/>
    <w:rsid w:val="004A5BC0"/>
    <w:rsid w:val="004C0287"/>
    <w:rsid w:val="004D009F"/>
    <w:rsid w:val="004D00AD"/>
    <w:rsid w:val="004D7129"/>
    <w:rsid w:val="004F5805"/>
    <w:rsid w:val="004F6A01"/>
    <w:rsid w:val="00541E30"/>
    <w:rsid w:val="005514C2"/>
    <w:rsid w:val="00556E6B"/>
    <w:rsid w:val="005615CB"/>
    <w:rsid w:val="00561A8A"/>
    <w:rsid w:val="00565693"/>
    <w:rsid w:val="00565D63"/>
    <w:rsid w:val="00574DF5"/>
    <w:rsid w:val="005902B2"/>
    <w:rsid w:val="00596FE5"/>
    <w:rsid w:val="005C7EE0"/>
    <w:rsid w:val="005D1D16"/>
    <w:rsid w:val="005F2E44"/>
    <w:rsid w:val="0067103E"/>
    <w:rsid w:val="006A08B0"/>
    <w:rsid w:val="006A13E6"/>
    <w:rsid w:val="006A69BF"/>
    <w:rsid w:val="006C71CA"/>
    <w:rsid w:val="006E142C"/>
    <w:rsid w:val="0070008B"/>
    <w:rsid w:val="00717673"/>
    <w:rsid w:val="00744047"/>
    <w:rsid w:val="00751DEE"/>
    <w:rsid w:val="0075224C"/>
    <w:rsid w:val="00756B54"/>
    <w:rsid w:val="007668E3"/>
    <w:rsid w:val="00776B19"/>
    <w:rsid w:val="0078166C"/>
    <w:rsid w:val="007B0375"/>
    <w:rsid w:val="007C0B97"/>
    <w:rsid w:val="007D02C9"/>
    <w:rsid w:val="007D15D3"/>
    <w:rsid w:val="007D5FCD"/>
    <w:rsid w:val="007E18BA"/>
    <w:rsid w:val="00802922"/>
    <w:rsid w:val="008055ED"/>
    <w:rsid w:val="0081351D"/>
    <w:rsid w:val="008313DB"/>
    <w:rsid w:val="00835CA9"/>
    <w:rsid w:val="00842763"/>
    <w:rsid w:val="00872CDB"/>
    <w:rsid w:val="00881D46"/>
    <w:rsid w:val="008A27AC"/>
    <w:rsid w:val="008A3C1D"/>
    <w:rsid w:val="008C5CBA"/>
    <w:rsid w:val="008D12DE"/>
    <w:rsid w:val="008D5612"/>
    <w:rsid w:val="00916655"/>
    <w:rsid w:val="00931DB2"/>
    <w:rsid w:val="009344A5"/>
    <w:rsid w:val="00942D9E"/>
    <w:rsid w:val="00954180"/>
    <w:rsid w:val="009905D4"/>
    <w:rsid w:val="009957CA"/>
    <w:rsid w:val="00996758"/>
    <w:rsid w:val="009A735B"/>
    <w:rsid w:val="009B0F98"/>
    <w:rsid w:val="009E4197"/>
    <w:rsid w:val="00A033CA"/>
    <w:rsid w:val="00A105EF"/>
    <w:rsid w:val="00A111F9"/>
    <w:rsid w:val="00A21EDA"/>
    <w:rsid w:val="00A53BC4"/>
    <w:rsid w:val="00A6165B"/>
    <w:rsid w:val="00A75DC9"/>
    <w:rsid w:val="00A7732B"/>
    <w:rsid w:val="00A84552"/>
    <w:rsid w:val="00A85093"/>
    <w:rsid w:val="00A865AE"/>
    <w:rsid w:val="00A9250F"/>
    <w:rsid w:val="00AA41AF"/>
    <w:rsid w:val="00AD20DD"/>
    <w:rsid w:val="00AD7747"/>
    <w:rsid w:val="00AF2B00"/>
    <w:rsid w:val="00B0060B"/>
    <w:rsid w:val="00B037EF"/>
    <w:rsid w:val="00B1786F"/>
    <w:rsid w:val="00B201E3"/>
    <w:rsid w:val="00B4022F"/>
    <w:rsid w:val="00B44009"/>
    <w:rsid w:val="00B44B4B"/>
    <w:rsid w:val="00B50C95"/>
    <w:rsid w:val="00B7679E"/>
    <w:rsid w:val="00BA5A82"/>
    <w:rsid w:val="00BB7F37"/>
    <w:rsid w:val="00BC6A94"/>
    <w:rsid w:val="00BD29AF"/>
    <w:rsid w:val="00BD7FE8"/>
    <w:rsid w:val="00BF34B4"/>
    <w:rsid w:val="00BF4178"/>
    <w:rsid w:val="00C070AE"/>
    <w:rsid w:val="00C132F3"/>
    <w:rsid w:val="00C23A35"/>
    <w:rsid w:val="00C45F4D"/>
    <w:rsid w:val="00C47D45"/>
    <w:rsid w:val="00C47E61"/>
    <w:rsid w:val="00C576B2"/>
    <w:rsid w:val="00C65AAC"/>
    <w:rsid w:val="00C7637B"/>
    <w:rsid w:val="00C87785"/>
    <w:rsid w:val="00C90B1A"/>
    <w:rsid w:val="00CB5792"/>
    <w:rsid w:val="00CF2FFD"/>
    <w:rsid w:val="00D12D29"/>
    <w:rsid w:val="00D2228A"/>
    <w:rsid w:val="00D624AD"/>
    <w:rsid w:val="00D73DBE"/>
    <w:rsid w:val="00D87FCF"/>
    <w:rsid w:val="00D928D4"/>
    <w:rsid w:val="00D976FC"/>
    <w:rsid w:val="00DA55FF"/>
    <w:rsid w:val="00DB4795"/>
    <w:rsid w:val="00DF5A1D"/>
    <w:rsid w:val="00DF758A"/>
    <w:rsid w:val="00E1692A"/>
    <w:rsid w:val="00E20032"/>
    <w:rsid w:val="00E3199B"/>
    <w:rsid w:val="00E57802"/>
    <w:rsid w:val="00E62075"/>
    <w:rsid w:val="00E70790"/>
    <w:rsid w:val="00E772B4"/>
    <w:rsid w:val="00E940D9"/>
    <w:rsid w:val="00EA541D"/>
    <w:rsid w:val="00EF0A67"/>
    <w:rsid w:val="00F058A9"/>
    <w:rsid w:val="00F2210B"/>
    <w:rsid w:val="00F229F6"/>
    <w:rsid w:val="00F3038E"/>
    <w:rsid w:val="00F322F1"/>
    <w:rsid w:val="00F871C2"/>
    <w:rsid w:val="00FA5DC9"/>
    <w:rsid w:val="00FC27C4"/>
    <w:rsid w:val="00FE01C8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1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03E"/>
    <w:pPr>
      <w:ind w:left="720"/>
      <w:contextualSpacing/>
    </w:pPr>
    <w:rPr>
      <w:rFonts w:eastAsia="MS Mincho"/>
    </w:rPr>
  </w:style>
  <w:style w:type="character" w:styleId="Strong">
    <w:name w:val="Strong"/>
    <w:basedOn w:val="DefaultParagraphFont"/>
    <w:uiPriority w:val="22"/>
    <w:qFormat/>
    <w:rsid w:val="00BF4178"/>
    <w:rPr>
      <w:b/>
      <w:bCs/>
    </w:rPr>
  </w:style>
  <w:style w:type="paragraph" w:customStyle="1" w:styleId="EndNoteBibliography">
    <w:name w:val="EndNote Bibliography"/>
    <w:basedOn w:val="Normal"/>
    <w:link w:val="EndNoteBibliographyZnak"/>
    <w:rsid w:val="00BF4178"/>
    <w:pPr>
      <w:spacing w:line="240" w:lineRule="auto"/>
      <w:jc w:val="both"/>
    </w:pPr>
    <w:rPr>
      <w:rFonts w:ascii="Calibri" w:eastAsia="MS Mincho" w:hAnsi="Calibri" w:cs="Calibri"/>
      <w:noProof/>
    </w:rPr>
  </w:style>
  <w:style w:type="character" w:customStyle="1" w:styleId="EndNoteBibliographyZnak">
    <w:name w:val="EndNote Bibliography Znak"/>
    <w:basedOn w:val="DefaultParagraphFont"/>
    <w:link w:val="EndNoteBibliography"/>
    <w:rsid w:val="00BF4178"/>
    <w:rPr>
      <w:rFonts w:ascii="Calibri" w:eastAsia="MS Mincho" w:hAnsi="Calibri" w:cs="Calibri"/>
      <w:noProof/>
    </w:rPr>
  </w:style>
  <w:style w:type="paragraph" w:styleId="NormalWeb">
    <w:name w:val="Normal (Web)"/>
    <w:basedOn w:val="Normal"/>
    <w:uiPriority w:val="99"/>
    <w:rsid w:val="00BF4178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30A"/>
    <w:rPr>
      <w:b/>
      <w:bCs/>
      <w:sz w:val="20"/>
      <w:szCs w:val="20"/>
    </w:rPr>
  </w:style>
  <w:style w:type="character" w:customStyle="1" w:styleId="s-rg">
    <w:name w:val="s-rg"/>
    <w:basedOn w:val="DefaultParagraphFont"/>
    <w:rsid w:val="00596FE5"/>
  </w:style>
  <w:style w:type="character" w:customStyle="1" w:styleId="s-bl">
    <w:name w:val="s-bl"/>
    <w:basedOn w:val="DefaultParagraphFont"/>
    <w:rsid w:val="00596FE5"/>
  </w:style>
  <w:style w:type="character" w:styleId="LineNumber">
    <w:name w:val="line number"/>
    <w:basedOn w:val="DefaultParagraphFont"/>
    <w:uiPriority w:val="99"/>
    <w:semiHidden/>
    <w:unhideWhenUsed/>
    <w:rsid w:val="00954180"/>
  </w:style>
  <w:style w:type="character" w:styleId="Hyperlink">
    <w:name w:val="Hyperlink"/>
    <w:basedOn w:val="DefaultParagraphFont"/>
    <w:uiPriority w:val="99"/>
    <w:unhideWhenUsed/>
    <w:rsid w:val="00DF75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38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3038E"/>
  </w:style>
  <w:style w:type="paragraph" w:styleId="Footer">
    <w:name w:val="footer"/>
    <w:basedOn w:val="Normal"/>
    <w:link w:val="FooterChar"/>
    <w:uiPriority w:val="99"/>
    <w:unhideWhenUsed/>
    <w:rsid w:val="00F3038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3038E"/>
  </w:style>
  <w:style w:type="character" w:styleId="FollowedHyperlink">
    <w:name w:val="FollowedHyperlink"/>
    <w:basedOn w:val="DefaultParagraphFont"/>
    <w:uiPriority w:val="99"/>
    <w:semiHidden/>
    <w:unhideWhenUsed/>
    <w:rsid w:val="00D73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%28%22SnapShot%3A+mouse+primitive+streak%22%5BTitle%5D%29%2BAND%2B%22Ramkumar%22%5BAuthor%5D%2BAND%2B%22Cell%22%5BJournal%5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entrez/query.fcgi?db=PubMed&amp;cmd=Search&amp;doptcmdl=Citation&amp;defaultField=Title+Word&amp;term=Wnt+Signaling+Mediates+Self-Organization+and+Axis+Formation+in+Embryoid+Bod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entrez/query.fcgi?db=PubMed&amp;cmd=Search&amp;doptcmdl=Citation&amp;defaultField=Title+Word&amp;term=Loss+of+Oct4+expression+during+the+development+of+murine+embryoid+bod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lar.google.com/scholar?hl=en&amp;safe=off&amp;q=author%3aTam%2C+PPL+%22Gastrulation%3A+From+Cells+to+Embryo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entrez/query.fcgi?db=PubMed&amp;cmd=Search&amp;doptcmdl=Citation&amp;defaultField=Title+Word&amp;term=Gastrulation%3A+making+and+shaping+germ+lay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A1FD-F0AD-4CD2-94FD-80E16D70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2018-10-03T06:45:00Z</cp:lastPrinted>
  <dcterms:created xsi:type="dcterms:W3CDTF">2018-10-23T19:55:00Z</dcterms:created>
  <dcterms:modified xsi:type="dcterms:W3CDTF">2018-10-23T20:00:00Z</dcterms:modified>
</cp:coreProperties>
</file>