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br/>
      </w:r>
      <w:r w:rsidRPr="00FD26F7">
        <w:rPr>
          <w:rFonts w:ascii="돋움" w:eastAsia="돋움" w:hAnsi="돋움" w:hint="eastAsia"/>
          <w:color w:val="00B0F0"/>
          <w:sz w:val="18"/>
          <w:szCs w:val="18"/>
        </w:rPr>
        <w:t>1. Please take this opportunity to thoroughly proofread the manuscript to ensure that there are no spelling or grammar issues.</w:t>
      </w:r>
    </w:p>
    <w:p w:rsidR="00FD26F7" w:rsidRPr="008936FD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8936FD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8936FD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>
        <w:rPr>
          <w:rFonts w:ascii="돋움" w:eastAsia="돋움" w:hAnsi="돋움"/>
          <w:sz w:val="18"/>
          <w:szCs w:val="18"/>
          <w:u w:val="single"/>
        </w:rPr>
        <w:t xml:space="preserve"> W</w:t>
      </w:r>
      <w:r w:rsidRPr="008936FD">
        <w:rPr>
          <w:rFonts w:ascii="돋움" w:eastAsia="돋움" w:hAnsi="돋움"/>
          <w:sz w:val="18"/>
          <w:szCs w:val="18"/>
          <w:u w:val="single"/>
        </w:rPr>
        <w:t>e checked sentence.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2. Step 1.1: Please write this step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3. 1.5: Please ensure that all text is written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4. 1.6: Please ensure that all text is written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5. 1.7: Please ensure that all text is written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6. 1.8: Please ensure that all text is written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7. 2.1: Please ensure that all text is written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8. 5.1: Please write this step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C531EF" w:rsidRDefault="000549F2">
      <w:pPr>
        <w:rPr>
          <w:rFonts w:ascii="돋움" w:eastAsia="돋움" w:hAnsi="돋움"/>
          <w:color w:val="00B0F0"/>
          <w:sz w:val="18"/>
          <w:szCs w:val="18"/>
        </w:rPr>
      </w:pPr>
      <w:r w:rsidRPr="00FD26F7">
        <w:rPr>
          <w:rFonts w:ascii="돋움" w:eastAsia="돋움" w:hAnsi="돋움" w:hint="eastAsia"/>
          <w:color w:val="00B0F0"/>
          <w:sz w:val="18"/>
          <w:szCs w:val="18"/>
        </w:rPr>
        <w:br/>
        <w:t>9. 7.2: Please write this step in imperative tense.</w:t>
      </w:r>
    </w:p>
    <w:p w:rsidR="00FD26F7" w:rsidRPr="00C35404" w:rsidRDefault="00FD26F7" w:rsidP="00FD26F7">
      <w:pPr>
        <w:rPr>
          <w:rFonts w:ascii="돋움" w:eastAsia="돋움" w:hAnsi="돋움"/>
          <w:sz w:val="18"/>
          <w:szCs w:val="18"/>
          <w:u w:val="single"/>
        </w:rPr>
      </w:pPr>
      <w:r w:rsidRPr="00C35404">
        <w:rPr>
          <w:rFonts w:ascii="돋움" w:eastAsia="돋움" w:hAnsi="돋움" w:hint="eastAsia"/>
          <w:b/>
          <w:sz w:val="18"/>
          <w:szCs w:val="18"/>
          <w:u w:val="single"/>
        </w:rPr>
        <w:t>(</w:t>
      </w:r>
      <w:r w:rsidRPr="00C35404">
        <w:rPr>
          <w:rFonts w:ascii="돋움" w:eastAsia="돋움" w:hAnsi="돋움"/>
          <w:b/>
          <w:sz w:val="18"/>
          <w:szCs w:val="18"/>
          <w:u w:val="single"/>
        </w:rPr>
        <w:t>Author response)</w:t>
      </w:r>
      <w:r w:rsidRPr="00C35404">
        <w:rPr>
          <w:rFonts w:ascii="돋움" w:eastAsia="돋움" w:hAnsi="돋움"/>
          <w:sz w:val="18"/>
          <w:szCs w:val="18"/>
          <w:u w:val="single"/>
        </w:rPr>
        <w:t xml:space="preserve"> Changes made as suggested.</w:t>
      </w:r>
    </w:p>
    <w:p w:rsidR="00FD26F7" w:rsidRPr="00FD26F7" w:rsidRDefault="00FD26F7">
      <w:pPr>
        <w:rPr>
          <w:color w:val="00B0F0"/>
        </w:rPr>
      </w:pPr>
      <w:bookmarkStart w:id="0" w:name="_GoBack"/>
      <w:bookmarkEnd w:id="0"/>
    </w:p>
    <w:sectPr w:rsidR="00FD26F7" w:rsidRPr="00FD26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94" w:rsidRDefault="00157A94" w:rsidP="00FD26F7">
      <w:pPr>
        <w:spacing w:after="0" w:line="240" w:lineRule="auto"/>
      </w:pPr>
      <w:r>
        <w:separator/>
      </w:r>
    </w:p>
  </w:endnote>
  <w:endnote w:type="continuationSeparator" w:id="0">
    <w:p w:rsidR="00157A94" w:rsidRDefault="00157A94" w:rsidP="00FD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94" w:rsidRDefault="00157A94" w:rsidP="00FD26F7">
      <w:pPr>
        <w:spacing w:after="0" w:line="240" w:lineRule="auto"/>
      </w:pPr>
      <w:r>
        <w:separator/>
      </w:r>
    </w:p>
  </w:footnote>
  <w:footnote w:type="continuationSeparator" w:id="0">
    <w:p w:rsidR="00157A94" w:rsidRDefault="00157A94" w:rsidP="00FD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F2"/>
    <w:rsid w:val="000549F2"/>
    <w:rsid w:val="001565C4"/>
    <w:rsid w:val="00157A94"/>
    <w:rsid w:val="00D15D5F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7C3A1-7937-42F1-8A34-950BF5E0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D26F7"/>
  </w:style>
  <w:style w:type="paragraph" w:styleId="a4">
    <w:name w:val="footer"/>
    <w:basedOn w:val="a"/>
    <w:link w:val="Char0"/>
    <w:uiPriority w:val="99"/>
    <w:unhideWhenUsed/>
    <w:rsid w:val="00FD26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D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정기혜</dc:creator>
  <cp:keywords/>
  <dc:description/>
  <cp:lastModifiedBy>정기혜</cp:lastModifiedBy>
  <cp:revision>2</cp:revision>
  <dcterms:created xsi:type="dcterms:W3CDTF">2018-08-21T00:09:00Z</dcterms:created>
  <dcterms:modified xsi:type="dcterms:W3CDTF">2018-08-21T00:09:00Z</dcterms:modified>
</cp:coreProperties>
</file>