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8522" w14:textId="77777777" w:rsidR="00E97339" w:rsidRPr="00A56269" w:rsidRDefault="005C54D2" w:rsidP="008D788F">
      <w:pPr>
        <w:widowControl w:val="0"/>
        <w:autoSpaceDE w:val="0"/>
        <w:autoSpaceDN w:val="0"/>
        <w:adjustRightInd w:val="0"/>
        <w:jc w:val="both"/>
        <w:outlineLvl w:val="0"/>
        <w:rPr>
          <w:rFonts w:ascii="Calibri" w:hAnsi="Calibri" w:cs="Arial"/>
        </w:rPr>
      </w:pPr>
      <w:r w:rsidRPr="00A56269">
        <w:rPr>
          <w:rFonts w:ascii="Calibri" w:hAnsi="Calibri" w:cs="Arial"/>
          <w:b/>
          <w:bCs/>
        </w:rPr>
        <w:t>TITLE</w:t>
      </w:r>
      <w:r w:rsidR="00BE5F4A" w:rsidRPr="00A56269">
        <w:rPr>
          <w:rFonts w:ascii="Calibri" w:hAnsi="Calibri" w:cs="Arial"/>
          <w:b/>
          <w:bCs/>
        </w:rPr>
        <w:t>:</w:t>
      </w:r>
      <w:r w:rsidR="00BE5F4A" w:rsidRPr="00A56269">
        <w:rPr>
          <w:rFonts w:ascii="Calibri" w:hAnsi="Calibri" w:cs="Arial"/>
        </w:rPr>
        <w:t xml:space="preserve"> </w:t>
      </w:r>
    </w:p>
    <w:p w14:paraId="11541F01" w14:textId="4E39C1B3" w:rsidR="00E97339" w:rsidRPr="00A56269" w:rsidRDefault="00CD7752" w:rsidP="008D788F">
      <w:pPr>
        <w:widowControl w:val="0"/>
        <w:autoSpaceDE w:val="0"/>
        <w:autoSpaceDN w:val="0"/>
        <w:adjustRightInd w:val="0"/>
        <w:jc w:val="both"/>
        <w:outlineLvl w:val="0"/>
        <w:rPr>
          <w:rFonts w:ascii="Calibri" w:hAnsi="Calibri" w:cstheme="minorHAnsi"/>
        </w:rPr>
      </w:pPr>
      <w:r>
        <w:rPr>
          <w:rFonts w:ascii="Calibri" w:hAnsi="Calibri" w:cstheme="minorHAnsi"/>
        </w:rPr>
        <w:t>Preparing a</w:t>
      </w:r>
      <w:r w:rsidR="00113F7F">
        <w:rPr>
          <w:rFonts w:ascii="Calibri" w:hAnsi="Calibri" w:cstheme="minorHAnsi"/>
        </w:rPr>
        <w:t xml:space="preserve"> </w:t>
      </w:r>
      <w:r w:rsidR="00E97339" w:rsidRPr="00A56269">
        <w:rPr>
          <w:rFonts w:ascii="Calibri" w:hAnsi="Calibri" w:cstheme="minorHAnsi"/>
          <w:vertAlign w:val="superscript"/>
        </w:rPr>
        <w:t>68</w:t>
      </w:r>
      <w:r w:rsidR="00E97339" w:rsidRPr="00A56269">
        <w:rPr>
          <w:rFonts w:ascii="Calibri" w:hAnsi="Calibri" w:cstheme="minorHAnsi"/>
        </w:rPr>
        <w:t xml:space="preserve">Ga-labeled </w:t>
      </w:r>
      <w:r w:rsidR="00113F7F" w:rsidRPr="00A56269">
        <w:rPr>
          <w:rFonts w:ascii="Calibri" w:hAnsi="Calibri" w:cstheme="minorHAnsi"/>
        </w:rPr>
        <w:t xml:space="preserve">Arginine Glycine Aspartate </w:t>
      </w:r>
      <w:r w:rsidR="00113F7F">
        <w:rPr>
          <w:rFonts w:ascii="Calibri" w:hAnsi="Calibri" w:cstheme="minorHAnsi"/>
        </w:rPr>
        <w:t>(</w:t>
      </w:r>
      <w:r w:rsidR="00E97339" w:rsidRPr="00A56269">
        <w:rPr>
          <w:rFonts w:ascii="Calibri" w:hAnsi="Calibri" w:cstheme="minorHAnsi"/>
        </w:rPr>
        <w:t>RGD</w:t>
      </w:r>
      <w:r w:rsidR="00113F7F">
        <w:rPr>
          <w:rFonts w:ascii="Calibri" w:hAnsi="Calibri" w:cstheme="minorHAnsi"/>
        </w:rPr>
        <w:t>)</w:t>
      </w:r>
      <w:r w:rsidR="00021E5E">
        <w:rPr>
          <w:rFonts w:ascii="Calibri" w:hAnsi="Calibri" w:cstheme="minorHAnsi"/>
        </w:rPr>
        <w:t>-p</w:t>
      </w:r>
      <w:r w:rsidR="00113F7F" w:rsidRPr="00A56269">
        <w:rPr>
          <w:rFonts w:ascii="Calibri" w:hAnsi="Calibri" w:cstheme="minorHAnsi"/>
        </w:rPr>
        <w:t>eptide</w:t>
      </w:r>
      <w:r w:rsidR="00E97339" w:rsidRPr="00A56269">
        <w:rPr>
          <w:rFonts w:ascii="Calibri" w:hAnsi="Calibri" w:cstheme="minorHAnsi"/>
        </w:rPr>
        <w:t xml:space="preserve"> for </w:t>
      </w:r>
      <w:r w:rsidR="00113F7F" w:rsidRPr="00A56269">
        <w:rPr>
          <w:rFonts w:ascii="Calibri" w:hAnsi="Calibri" w:cstheme="minorHAnsi"/>
        </w:rPr>
        <w:t xml:space="preserve">Angiogenesis </w:t>
      </w:r>
    </w:p>
    <w:p w14:paraId="63361EEF" w14:textId="77777777" w:rsidR="000C6F4A" w:rsidRPr="00A56269" w:rsidRDefault="000C6F4A">
      <w:pPr>
        <w:pStyle w:val="a3"/>
        <w:spacing w:before="0" w:beforeAutospacing="0" w:after="0" w:afterAutospacing="0"/>
        <w:jc w:val="both"/>
        <w:rPr>
          <w:rFonts w:ascii="Calibri" w:hAnsi="Calibri" w:cs="Arial"/>
          <w:b/>
          <w:bCs/>
        </w:rPr>
      </w:pPr>
    </w:p>
    <w:p w14:paraId="2E4DB228" w14:textId="77777777" w:rsidR="00E97339" w:rsidRPr="00A56269" w:rsidRDefault="005C54D2">
      <w:pPr>
        <w:jc w:val="both"/>
        <w:outlineLvl w:val="0"/>
        <w:rPr>
          <w:rFonts w:ascii="Calibri" w:hAnsi="Calibri" w:cs="Arial"/>
          <w:b/>
          <w:bCs/>
        </w:rPr>
      </w:pPr>
      <w:r w:rsidRPr="00A56269">
        <w:rPr>
          <w:rFonts w:ascii="Calibri" w:hAnsi="Calibri" w:cs="Arial"/>
          <w:b/>
          <w:bCs/>
        </w:rPr>
        <w:t>AUTHORS</w:t>
      </w:r>
      <w:r w:rsidR="00BE5F4A" w:rsidRPr="00A56269">
        <w:rPr>
          <w:rFonts w:ascii="Calibri" w:hAnsi="Calibri" w:cs="Arial"/>
          <w:b/>
          <w:bCs/>
        </w:rPr>
        <w:t xml:space="preserve">: </w:t>
      </w:r>
    </w:p>
    <w:p w14:paraId="75B8819E" w14:textId="6CB27BC3" w:rsidR="00E97339" w:rsidRPr="00A56269" w:rsidRDefault="00E97339">
      <w:pPr>
        <w:jc w:val="both"/>
        <w:outlineLvl w:val="0"/>
        <w:rPr>
          <w:rFonts w:ascii="Calibri" w:hAnsi="Calibri" w:cstheme="minorHAnsi"/>
        </w:rPr>
      </w:pPr>
      <w:r w:rsidRPr="00A56269">
        <w:rPr>
          <w:rFonts w:ascii="Calibri" w:hAnsi="Calibri" w:cstheme="minorHAnsi"/>
        </w:rPr>
        <w:t>Ki-</w:t>
      </w:r>
      <w:proofErr w:type="spellStart"/>
      <w:r w:rsidRPr="00A56269">
        <w:rPr>
          <w:rFonts w:ascii="Calibri" w:hAnsi="Calibri" w:cstheme="minorHAnsi"/>
        </w:rPr>
        <w:t>Hye</w:t>
      </w:r>
      <w:proofErr w:type="spellEnd"/>
      <w:r w:rsidRPr="00A56269">
        <w:rPr>
          <w:rFonts w:ascii="Calibri" w:hAnsi="Calibri" w:cstheme="minorHAnsi"/>
        </w:rPr>
        <w:t xml:space="preserve"> Jung</w:t>
      </w:r>
      <w:r w:rsidRPr="00A56269">
        <w:rPr>
          <w:rFonts w:ascii="Calibri" w:hAnsi="Calibri" w:cstheme="minorHAnsi"/>
          <w:vertAlign w:val="superscript"/>
        </w:rPr>
        <w:t>1</w:t>
      </w:r>
      <w:r w:rsidRPr="00A56269">
        <w:rPr>
          <w:rFonts w:ascii="Calibri" w:hAnsi="Calibri" w:cstheme="minorHAnsi"/>
        </w:rPr>
        <w:t xml:space="preserve">, Yong </w:t>
      </w:r>
      <w:proofErr w:type="spellStart"/>
      <w:r w:rsidRPr="00A56269">
        <w:rPr>
          <w:rFonts w:ascii="Calibri" w:hAnsi="Calibri" w:cstheme="minorHAnsi"/>
        </w:rPr>
        <w:t>Jin</w:t>
      </w:r>
      <w:proofErr w:type="spellEnd"/>
      <w:r w:rsidRPr="00A56269">
        <w:rPr>
          <w:rFonts w:ascii="Calibri" w:hAnsi="Calibri" w:cstheme="minorHAnsi"/>
        </w:rPr>
        <w:t xml:space="preserve"> Lee</w:t>
      </w:r>
      <w:r w:rsidRPr="00A56269">
        <w:rPr>
          <w:rFonts w:ascii="Calibri" w:hAnsi="Calibri" w:cstheme="minorHAnsi"/>
          <w:vertAlign w:val="superscript"/>
        </w:rPr>
        <w:t>1</w:t>
      </w:r>
      <w:r w:rsidRPr="00A56269">
        <w:rPr>
          <w:rFonts w:ascii="Calibri" w:hAnsi="Calibri" w:cstheme="minorHAnsi"/>
        </w:rPr>
        <w:t>, Jung Young Kim</w:t>
      </w:r>
      <w:r w:rsidRPr="00A56269">
        <w:rPr>
          <w:rFonts w:ascii="Calibri" w:hAnsi="Calibri" w:cstheme="minorHAnsi"/>
          <w:vertAlign w:val="superscript"/>
        </w:rPr>
        <w:t>1</w:t>
      </w:r>
      <w:r w:rsidRPr="00A56269">
        <w:rPr>
          <w:rFonts w:ascii="Calibri" w:hAnsi="Calibri" w:cstheme="minorHAnsi"/>
        </w:rPr>
        <w:t xml:space="preserve">, </w:t>
      </w:r>
      <w:proofErr w:type="spellStart"/>
      <w:r w:rsidRPr="00A56269">
        <w:rPr>
          <w:rFonts w:ascii="Calibri" w:hAnsi="Calibri" w:cstheme="minorHAnsi"/>
        </w:rPr>
        <w:t>Kyo</w:t>
      </w:r>
      <w:proofErr w:type="spellEnd"/>
      <w:r w:rsidRPr="00A56269">
        <w:rPr>
          <w:rFonts w:ascii="Calibri" w:hAnsi="Calibri" w:cstheme="minorHAnsi"/>
        </w:rPr>
        <w:t xml:space="preserve"> </w:t>
      </w:r>
      <w:proofErr w:type="spellStart"/>
      <w:r w:rsidRPr="00A56269">
        <w:rPr>
          <w:rFonts w:ascii="Calibri" w:hAnsi="Calibri" w:cstheme="minorHAnsi"/>
        </w:rPr>
        <w:t>Chul</w:t>
      </w:r>
      <w:proofErr w:type="spellEnd"/>
      <w:r w:rsidRPr="00A56269">
        <w:rPr>
          <w:rFonts w:ascii="Calibri" w:hAnsi="Calibri" w:cstheme="minorHAnsi"/>
        </w:rPr>
        <w:t xml:space="preserve"> Lee</w:t>
      </w:r>
      <w:r w:rsidRPr="00A56269">
        <w:rPr>
          <w:rFonts w:ascii="Calibri" w:hAnsi="Calibri" w:cstheme="minorHAnsi"/>
          <w:vertAlign w:val="superscript"/>
        </w:rPr>
        <w:t>1</w:t>
      </w:r>
      <w:r w:rsidRPr="00A56269">
        <w:rPr>
          <w:rFonts w:ascii="Calibri" w:hAnsi="Calibri" w:cstheme="minorHAnsi"/>
        </w:rPr>
        <w:t>, Ji-Ae Park</w:t>
      </w:r>
      <w:r w:rsidRPr="00A56269">
        <w:rPr>
          <w:rFonts w:ascii="Calibri" w:hAnsi="Calibri" w:cstheme="minorHAnsi"/>
          <w:vertAlign w:val="superscript"/>
        </w:rPr>
        <w:t>1</w:t>
      </w:r>
      <w:r w:rsidRPr="00A56269">
        <w:rPr>
          <w:rFonts w:ascii="Calibri" w:hAnsi="Calibri" w:cstheme="minorHAnsi"/>
        </w:rPr>
        <w:t>, Jae Yong Choi</w:t>
      </w:r>
      <w:r w:rsidRPr="00A56269">
        <w:rPr>
          <w:rFonts w:ascii="Calibri" w:hAnsi="Calibri" w:cstheme="minorHAnsi"/>
          <w:vertAlign w:val="superscript"/>
        </w:rPr>
        <w:t>1</w:t>
      </w:r>
    </w:p>
    <w:p w14:paraId="4251897A" w14:textId="77777777" w:rsidR="00B278C0" w:rsidRPr="00A56269" w:rsidRDefault="00B278C0">
      <w:pPr>
        <w:widowControl w:val="0"/>
        <w:autoSpaceDE w:val="0"/>
        <w:autoSpaceDN w:val="0"/>
        <w:adjustRightInd w:val="0"/>
        <w:jc w:val="both"/>
        <w:rPr>
          <w:rFonts w:ascii="Calibri" w:hAnsi="Calibri" w:cs="Arial"/>
          <w:bCs/>
          <w:color w:val="808080"/>
        </w:rPr>
      </w:pPr>
    </w:p>
    <w:p w14:paraId="4D13E98E" w14:textId="0E8EE12E" w:rsidR="000C6F4A" w:rsidRPr="00A56269" w:rsidRDefault="000C6F4A">
      <w:pPr>
        <w:jc w:val="both"/>
        <w:rPr>
          <w:rFonts w:ascii="Calibri" w:hAnsi="Calibri" w:cstheme="minorHAnsi"/>
        </w:rPr>
      </w:pPr>
      <w:r w:rsidRPr="00A56269">
        <w:rPr>
          <w:rFonts w:ascii="Calibri" w:hAnsi="Calibri" w:cstheme="minorHAnsi"/>
          <w:vertAlign w:val="superscript"/>
        </w:rPr>
        <w:t>1</w:t>
      </w:r>
      <w:r w:rsidRPr="00A56269">
        <w:rPr>
          <w:rFonts w:ascii="Calibri" w:hAnsi="Calibri" w:cstheme="minorHAnsi"/>
        </w:rPr>
        <w:t xml:space="preserve">Division of </w:t>
      </w:r>
      <w:r w:rsidR="00EA345C" w:rsidRPr="00A56269">
        <w:rPr>
          <w:rFonts w:ascii="Calibri" w:hAnsi="Calibri" w:cstheme="minorHAnsi"/>
        </w:rPr>
        <w:t>Applied RI</w:t>
      </w:r>
      <w:r w:rsidRPr="00A56269">
        <w:rPr>
          <w:rFonts w:ascii="Calibri" w:hAnsi="Calibri" w:cstheme="minorHAnsi"/>
        </w:rPr>
        <w:t>, Korea Institute of Radiological and Medical Sciences, Seoul, Korea</w:t>
      </w:r>
    </w:p>
    <w:p w14:paraId="0FF3DD6E" w14:textId="77777777" w:rsidR="000C6F4A" w:rsidRPr="00A56269" w:rsidRDefault="000C6F4A">
      <w:pPr>
        <w:jc w:val="both"/>
        <w:rPr>
          <w:rFonts w:ascii="Calibri" w:hAnsi="Calibri" w:cstheme="minorHAnsi"/>
        </w:rPr>
      </w:pPr>
    </w:p>
    <w:p w14:paraId="19828D92" w14:textId="2CF6BFBA" w:rsidR="00BE5F4A" w:rsidRPr="00A56269" w:rsidRDefault="00113F7F">
      <w:pPr>
        <w:jc w:val="both"/>
        <w:outlineLvl w:val="0"/>
        <w:rPr>
          <w:rFonts w:ascii="Calibri" w:hAnsi="Calibri" w:cs="Arial"/>
        </w:rPr>
      </w:pPr>
      <w:r w:rsidRPr="00A56269">
        <w:rPr>
          <w:rFonts w:ascii="Calibri" w:hAnsi="Calibri" w:cs="Arial"/>
          <w:b/>
          <w:bCs/>
        </w:rPr>
        <w:t>Corresponding Author:</w:t>
      </w:r>
      <w:r w:rsidRPr="00A56269">
        <w:rPr>
          <w:rFonts w:ascii="Calibri" w:hAnsi="Calibri" w:cs="Arial"/>
        </w:rPr>
        <w:t xml:space="preserve"> </w:t>
      </w:r>
    </w:p>
    <w:p w14:paraId="057AF032" w14:textId="6748C717" w:rsidR="003869E9" w:rsidRPr="00A56269" w:rsidRDefault="00D2627C" w:rsidP="00C8085E">
      <w:pPr>
        <w:jc w:val="both"/>
        <w:outlineLvl w:val="0"/>
        <w:rPr>
          <w:rFonts w:ascii="Calibri" w:hAnsi="Calibri" w:cstheme="minorHAnsi"/>
        </w:rPr>
      </w:pPr>
      <w:r w:rsidRPr="00A56269">
        <w:rPr>
          <w:rFonts w:ascii="Calibri" w:hAnsi="Calibri" w:cstheme="minorHAnsi"/>
        </w:rPr>
        <w:t>Ji-Ae Park</w:t>
      </w:r>
      <w:r w:rsidR="00113F7F">
        <w:rPr>
          <w:rFonts w:ascii="Calibri" w:hAnsi="Calibri" w:cstheme="minorHAnsi"/>
        </w:rPr>
        <w:tab/>
      </w:r>
      <w:r w:rsidR="00113F7F">
        <w:rPr>
          <w:rFonts w:ascii="Calibri" w:hAnsi="Calibri" w:cstheme="minorHAnsi"/>
        </w:rPr>
        <w:tab/>
        <w:t>(</w:t>
      </w:r>
      <w:r w:rsidRPr="00A56269">
        <w:rPr>
          <w:rFonts w:ascii="Calibri" w:hAnsi="Calibri" w:cstheme="minorHAnsi"/>
        </w:rPr>
        <w:t>jpark@kirams.re.kr</w:t>
      </w:r>
      <w:r w:rsidR="00113F7F">
        <w:rPr>
          <w:rFonts w:ascii="Calibri" w:hAnsi="Calibri" w:cstheme="minorHAnsi"/>
        </w:rPr>
        <w:t>)</w:t>
      </w:r>
    </w:p>
    <w:p w14:paraId="127776BE" w14:textId="232B448E" w:rsidR="000C6F4A" w:rsidRPr="00A56269" w:rsidRDefault="000C6F4A" w:rsidP="00C8085E">
      <w:pPr>
        <w:jc w:val="both"/>
        <w:outlineLvl w:val="0"/>
        <w:rPr>
          <w:rFonts w:ascii="Calibri" w:hAnsi="Calibri" w:cstheme="minorHAnsi"/>
        </w:rPr>
      </w:pPr>
      <w:r w:rsidRPr="00A56269">
        <w:rPr>
          <w:rFonts w:ascii="Calibri" w:hAnsi="Calibri" w:cstheme="minorHAnsi"/>
        </w:rPr>
        <w:t>Jae Yong Choi</w:t>
      </w:r>
      <w:r w:rsidR="00113F7F">
        <w:rPr>
          <w:rFonts w:ascii="Calibri" w:hAnsi="Calibri" w:cstheme="minorHAnsi"/>
        </w:rPr>
        <w:tab/>
      </w:r>
      <w:r w:rsidR="00113F7F">
        <w:rPr>
          <w:rFonts w:ascii="Calibri" w:hAnsi="Calibri" w:cstheme="minorHAnsi"/>
        </w:rPr>
        <w:tab/>
        <w:t>(</w:t>
      </w:r>
      <w:r w:rsidR="00E50013" w:rsidRPr="00A56269">
        <w:rPr>
          <w:rFonts w:ascii="Calibri" w:hAnsi="Calibri" w:cstheme="minorHAnsi"/>
        </w:rPr>
        <w:t>smhany@kirams.re.kr</w:t>
      </w:r>
      <w:r w:rsidR="00113F7F">
        <w:rPr>
          <w:rFonts w:ascii="Calibri" w:hAnsi="Calibri" w:cstheme="minorHAnsi"/>
        </w:rPr>
        <w:t>)</w:t>
      </w:r>
    </w:p>
    <w:p w14:paraId="53FC25D9" w14:textId="77777777" w:rsidR="000C6F4A" w:rsidRPr="00A56269" w:rsidRDefault="000C6F4A">
      <w:pPr>
        <w:jc w:val="both"/>
        <w:rPr>
          <w:rFonts w:ascii="Calibri" w:hAnsi="Calibri" w:cstheme="minorHAnsi"/>
        </w:rPr>
      </w:pPr>
    </w:p>
    <w:p w14:paraId="0B44E16F" w14:textId="1EC109C9" w:rsidR="000C6F4A" w:rsidRPr="00C8085E" w:rsidRDefault="000C6F4A">
      <w:pPr>
        <w:jc w:val="both"/>
        <w:rPr>
          <w:rFonts w:ascii="Calibri" w:hAnsi="Calibri" w:cstheme="minorHAnsi"/>
          <w:b/>
        </w:rPr>
      </w:pPr>
      <w:r w:rsidRPr="00C8085E">
        <w:rPr>
          <w:rFonts w:ascii="Calibri" w:hAnsi="Calibri" w:cstheme="minorHAnsi"/>
          <w:b/>
        </w:rPr>
        <w:t>E</w:t>
      </w:r>
      <w:r w:rsidR="00113F7F">
        <w:rPr>
          <w:rFonts w:ascii="Calibri" w:hAnsi="Calibri" w:cstheme="minorHAnsi"/>
          <w:b/>
        </w:rPr>
        <w:t>-</w:t>
      </w:r>
      <w:r w:rsidRPr="00C8085E">
        <w:rPr>
          <w:rFonts w:ascii="Calibri" w:hAnsi="Calibri" w:cstheme="minorHAnsi"/>
          <w:b/>
        </w:rPr>
        <w:t xml:space="preserve">mail Addresses of </w:t>
      </w:r>
      <w:r w:rsidR="00113F7F">
        <w:rPr>
          <w:rFonts w:ascii="Calibri" w:hAnsi="Calibri" w:cstheme="minorHAnsi"/>
          <w:b/>
        </w:rPr>
        <w:t xml:space="preserve">the </w:t>
      </w:r>
      <w:r w:rsidRPr="00C8085E">
        <w:rPr>
          <w:rFonts w:ascii="Calibri" w:hAnsi="Calibri" w:cstheme="minorHAnsi"/>
          <w:b/>
        </w:rPr>
        <w:t>Co-authors:</w:t>
      </w:r>
    </w:p>
    <w:p w14:paraId="6C890C81" w14:textId="2D92B2BE" w:rsidR="000C6F4A" w:rsidRPr="00A56269" w:rsidRDefault="000C6F4A">
      <w:pPr>
        <w:jc w:val="both"/>
        <w:rPr>
          <w:rFonts w:ascii="Calibri" w:hAnsi="Calibri" w:cstheme="minorHAnsi"/>
        </w:rPr>
      </w:pPr>
      <w:r w:rsidRPr="00A56269">
        <w:rPr>
          <w:rFonts w:ascii="Calibri" w:hAnsi="Calibri" w:cstheme="minorHAnsi"/>
        </w:rPr>
        <w:t>Ki-</w:t>
      </w:r>
      <w:proofErr w:type="spellStart"/>
      <w:r w:rsidRPr="00A56269">
        <w:rPr>
          <w:rFonts w:ascii="Calibri" w:hAnsi="Calibri" w:cstheme="minorHAnsi"/>
        </w:rPr>
        <w:t>Hye</w:t>
      </w:r>
      <w:proofErr w:type="spellEnd"/>
      <w:r w:rsidRPr="00A56269">
        <w:rPr>
          <w:rFonts w:ascii="Calibri" w:hAnsi="Calibri" w:cstheme="minorHAnsi"/>
        </w:rPr>
        <w:t xml:space="preserve"> Jung </w:t>
      </w:r>
      <w:r w:rsidR="00113F7F">
        <w:rPr>
          <w:rFonts w:ascii="Calibri" w:hAnsi="Calibri" w:cstheme="minorHAnsi"/>
        </w:rPr>
        <w:tab/>
      </w:r>
      <w:r w:rsidR="00113F7F">
        <w:rPr>
          <w:rFonts w:ascii="Calibri" w:hAnsi="Calibri" w:cstheme="minorHAnsi"/>
        </w:rPr>
        <w:tab/>
      </w:r>
      <w:r w:rsidRPr="00A56269">
        <w:rPr>
          <w:rFonts w:ascii="Calibri" w:hAnsi="Calibri" w:cstheme="minorHAnsi"/>
        </w:rPr>
        <w:t>(</w:t>
      </w:r>
      <w:r w:rsidR="00F35204" w:rsidRPr="00A56269">
        <w:rPr>
          <w:rFonts w:ascii="Calibri" w:hAnsi="Calibri" w:cstheme="minorHAnsi"/>
        </w:rPr>
        <w:t>kihyessi@kirams.re.kr</w:t>
      </w:r>
      <w:r w:rsidRPr="00A56269">
        <w:rPr>
          <w:rFonts w:ascii="Calibri" w:hAnsi="Calibri" w:cstheme="minorHAnsi"/>
        </w:rPr>
        <w:t>)</w:t>
      </w:r>
    </w:p>
    <w:p w14:paraId="60B19F02" w14:textId="45836290" w:rsidR="00F35204" w:rsidRPr="00A56269" w:rsidRDefault="00F35204">
      <w:pPr>
        <w:jc w:val="both"/>
        <w:rPr>
          <w:rFonts w:ascii="Calibri" w:hAnsi="Calibri" w:cstheme="minorHAnsi"/>
        </w:rPr>
      </w:pPr>
      <w:r w:rsidRPr="00A56269">
        <w:rPr>
          <w:rFonts w:ascii="Calibri" w:hAnsi="Calibri" w:cstheme="minorHAnsi"/>
        </w:rPr>
        <w:t xml:space="preserve">Yong </w:t>
      </w:r>
      <w:proofErr w:type="spellStart"/>
      <w:r w:rsidRPr="00A56269">
        <w:rPr>
          <w:rFonts w:ascii="Calibri" w:hAnsi="Calibri" w:cstheme="minorHAnsi"/>
        </w:rPr>
        <w:t>Jin</w:t>
      </w:r>
      <w:proofErr w:type="spellEnd"/>
      <w:r w:rsidRPr="00A56269">
        <w:rPr>
          <w:rFonts w:ascii="Calibri" w:hAnsi="Calibri" w:cstheme="minorHAnsi"/>
        </w:rPr>
        <w:t xml:space="preserve"> Lee </w:t>
      </w:r>
      <w:r w:rsidR="00113F7F">
        <w:rPr>
          <w:rFonts w:ascii="Calibri" w:hAnsi="Calibri" w:cstheme="minorHAnsi"/>
        </w:rPr>
        <w:tab/>
      </w:r>
      <w:r w:rsidR="00113F7F">
        <w:rPr>
          <w:rFonts w:ascii="Calibri" w:hAnsi="Calibri" w:cstheme="minorHAnsi"/>
        </w:rPr>
        <w:tab/>
      </w:r>
      <w:r w:rsidRPr="00A56269">
        <w:rPr>
          <w:rFonts w:ascii="Calibri" w:hAnsi="Calibri" w:cstheme="minorHAnsi"/>
        </w:rPr>
        <w:t>(yjlee@kimras.re.kr)</w:t>
      </w:r>
    </w:p>
    <w:p w14:paraId="192DEA2B" w14:textId="590C390C" w:rsidR="000C6F4A" w:rsidRPr="00A56269" w:rsidRDefault="000C6F4A">
      <w:pPr>
        <w:jc w:val="both"/>
        <w:rPr>
          <w:rFonts w:ascii="Calibri" w:hAnsi="Calibri" w:cstheme="minorHAnsi"/>
        </w:rPr>
      </w:pPr>
      <w:r w:rsidRPr="00A56269">
        <w:rPr>
          <w:rFonts w:ascii="Calibri" w:hAnsi="Calibri" w:cstheme="minorHAnsi"/>
        </w:rPr>
        <w:t>Jung Young Kim</w:t>
      </w:r>
      <w:r w:rsidR="00113F7F">
        <w:rPr>
          <w:rFonts w:ascii="Calibri" w:hAnsi="Calibri" w:cstheme="minorHAnsi"/>
        </w:rPr>
        <w:tab/>
      </w:r>
      <w:r w:rsidR="00E50013" w:rsidRPr="00A56269">
        <w:rPr>
          <w:rFonts w:ascii="Calibri" w:hAnsi="Calibri" w:cstheme="minorHAnsi"/>
        </w:rPr>
        <w:t>(jykim@kirams.re.kr)</w:t>
      </w:r>
    </w:p>
    <w:p w14:paraId="117D3051" w14:textId="6E3FCB65" w:rsidR="000C6F4A" w:rsidRPr="00A56269" w:rsidRDefault="000C6F4A">
      <w:pPr>
        <w:jc w:val="both"/>
        <w:rPr>
          <w:rFonts w:ascii="Calibri" w:hAnsi="Calibri" w:cstheme="minorHAnsi"/>
        </w:rPr>
      </w:pPr>
      <w:proofErr w:type="spellStart"/>
      <w:r w:rsidRPr="00A56269">
        <w:rPr>
          <w:rFonts w:ascii="Calibri" w:hAnsi="Calibri" w:cstheme="minorHAnsi"/>
        </w:rPr>
        <w:t>Kyo</w:t>
      </w:r>
      <w:proofErr w:type="spellEnd"/>
      <w:r w:rsidRPr="00A56269">
        <w:rPr>
          <w:rFonts w:ascii="Calibri" w:hAnsi="Calibri" w:cstheme="minorHAnsi"/>
        </w:rPr>
        <w:t xml:space="preserve"> </w:t>
      </w:r>
      <w:proofErr w:type="spellStart"/>
      <w:r w:rsidRPr="00A56269">
        <w:rPr>
          <w:rFonts w:ascii="Calibri" w:hAnsi="Calibri" w:cstheme="minorHAnsi"/>
        </w:rPr>
        <w:t>Chul</w:t>
      </w:r>
      <w:proofErr w:type="spellEnd"/>
      <w:r w:rsidRPr="00A56269">
        <w:rPr>
          <w:rFonts w:ascii="Calibri" w:hAnsi="Calibri" w:cstheme="minorHAnsi"/>
        </w:rPr>
        <w:t xml:space="preserve"> Lee</w:t>
      </w:r>
      <w:r w:rsidR="00E50013" w:rsidRPr="00A56269">
        <w:rPr>
          <w:rFonts w:ascii="Calibri" w:hAnsi="Calibri" w:cstheme="minorHAnsi"/>
        </w:rPr>
        <w:t xml:space="preserve"> </w:t>
      </w:r>
      <w:r w:rsidR="00113F7F">
        <w:rPr>
          <w:rFonts w:ascii="Calibri" w:hAnsi="Calibri" w:cstheme="minorHAnsi"/>
        </w:rPr>
        <w:tab/>
      </w:r>
      <w:r w:rsidR="00113F7F">
        <w:rPr>
          <w:rFonts w:ascii="Calibri" w:hAnsi="Calibri" w:cstheme="minorHAnsi"/>
        </w:rPr>
        <w:tab/>
      </w:r>
      <w:r w:rsidR="00E50013" w:rsidRPr="00A56269">
        <w:rPr>
          <w:rFonts w:ascii="Calibri" w:hAnsi="Calibri" w:cstheme="minorHAnsi"/>
        </w:rPr>
        <w:t>(</w:t>
      </w:r>
      <w:r w:rsidR="00C57B8B" w:rsidRPr="00A56269">
        <w:rPr>
          <w:rFonts w:ascii="Calibri" w:hAnsi="Calibri" w:cstheme="minorHAnsi"/>
        </w:rPr>
        <w:t>kyochul@kirams.re.kr</w:t>
      </w:r>
      <w:r w:rsidR="00E50013" w:rsidRPr="00A56269">
        <w:rPr>
          <w:rFonts w:ascii="Calibri" w:hAnsi="Calibri" w:cstheme="minorHAnsi"/>
        </w:rPr>
        <w:t>)</w:t>
      </w:r>
    </w:p>
    <w:p w14:paraId="0AB34BDA" w14:textId="77777777" w:rsidR="00925823" w:rsidRPr="00A56269" w:rsidRDefault="00925823">
      <w:pPr>
        <w:pStyle w:val="a3"/>
        <w:spacing w:before="0" w:beforeAutospacing="0" w:after="0" w:afterAutospacing="0"/>
        <w:jc w:val="both"/>
        <w:rPr>
          <w:rFonts w:ascii="Calibri" w:hAnsi="Calibri" w:cs="Arial"/>
          <w:b/>
          <w:bCs/>
        </w:rPr>
      </w:pPr>
    </w:p>
    <w:p w14:paraId="1B71950F" w14:textId="77777777" w:rsidR="00BE5F4A" w:rsidRPr="00A56269" w:rsidRDefault="005C54D2">
      <w:pPr>
        <w:pStyle w:val="a3"/>
        <w:spacing w:before="0" w:beforeAutospacing="0" w:after="0" w:afterAutospacing="0"/>
        <w:jc w:val="both"/>
        <w:outlineLvl w:val="0"/>
        <w:rPr>
          <w:rFonts w:ascii="Calibri" w:hAnsi="Calibri" w:cs="Arial"/>
        </w:rPr>
      </w:pPr>
      <w:r w:rsidRPr="00A56269">
        <w:rPr>
          <w:rFonts w:ascii="Calibri" w:hAnsi="Calibri" w:cs="Arial"/>
          <w:b/>
          <w:bCs/>
        </w:rPr>
        <w:t>KEYWORDS</w:t>
      </w:r>
      <w:r w:rsidR="00BE5F4A" w:rsidRPr="00A56269">
        <w:rPr>
          <w:rFonts w:ascii="Calibri" w:hAnsi="Calibri" w:cs="Arial"/>
          <w:b/>
          <w:bCs/>
        </w:rPr>
        <w:t>:</w:t>
      </w:r>
      <w:r w:rsidR="00BE5F4A" w:rsidRPr="00A56269">
        <w:rPr>
          <w:rFonts w:ascii="Calibri" w:hAnsi="Calibri" w:cs="Arial"/>
        </w:rPr>
        <w:t xml:space="preserve"> </w:t>
      </w:r>
    </w:p>
    <w:p w14:paraId="6F701007" w14:textId="04667336" w:rsidR="000C6F4A" w:rsidRPr="00A56269" w:rsidRDefault="000C6F4A">
      <w:pPr>
        <w:jc w:val="both"/>
        <w:rPr>
          <w:rFonts w:ascii="Calibri" w:hAnsi="Calibri" w:cstheme="minorHAnsi"/>
        </w:rPr>
      </w:pPr>
      <w:r w:rsidRPr="00A56269">
        <w:rPr>
          <w:rFonts w:ascii="Calibri" w:hAnsi="Calibri" w:cstheme="minorHAnsi"/>
        </w:rPr>
        <w:t>Positron emiss</w:t>
      </w:r>
      <w:r w:rsidR="002F0879" w:rsidRPr="00A56269">
        <w:rPr>
          <w:rFonts w:ascii="Calibri" w:hAnsi="Calibri" w:cstheme="minorHAnsi"/>
        </w:rPr>
        <w:t>ion tomography</w:t>
      </w:r>
      <w:r w:rsidR="00127957" w:rsidRPr="00A56269">
        <w:rPr>
          <w:rFonts w:ascii="Calibri" w:hAnsi="Calibri" w:cstheme="minorHAnsi"/>
        </w:rPr>
        <w:t>, arginine-glycine-aspartic acid</w:t>
      </w:r>
      <w:r w:rsidRPr="00A56269">
        <w:rPr>
          <w:rFonts w:ascii="Calibri" w:hAnsi="Calibri" w:cstheme="minorHAnsi"/>
        </w:rPr>
        <w:t xml:space="preserve">, </w:t>
      </w:r>
      <w:r w:rsidRPr="00A56269">
        <w:rPr>
          <w:rFonts w:ascii="Calibri" w:hAnsi="Calibri" w:cstheme="minorHAnsi"/>
          <w:vertAlign w:val="superscript"/>
        </w:rPr>
        <w:t>68</w:t>
      </w:r>
      <w:r w:rsidR="002F0879" w:rsidRPr="00A56269">
        <w:rPr>
          <w:rFonts w:ascii="Calibri" w:hAnsi="Calibri" w:cstheme="minorHAnsi"/>
        </w:rPr>
        <w:t>Ga, r</w:t>
      </w:r>
      <w:r w:rsidR="00127957" w:rsidRPr="00A56269">
        <w:rPr>
          <w:rFonts w:ascii="Calibri" w:hAnsi="Calibri" w:cstheme="minorHAnsi"/>
        </w:rPr>
        <w:t>adiometal</w:t>
      </w:r>
      <w:r w:rsidRPr="00A56269">
        <w:rPr>
          <w:rFonts w:ascii="Calibri" w:hAnsi="Calibri" w:cstheme="minorHAnsi"/>
        </w:rPr>
        <w:t xml:space="preserve">, </w:t>
      </w:r>
      <w:r w:rsidR="009F6D49" w:rsidRPr="00A56269">
        <w:rPr>
          <w:rFonts w:ascii="Calibri" w:eastAsiaTheme="minorHAnsi" w:hAnsi="Calibri" w:cstheme="minorHAnsi"/>
        </w:rPr>
        <w:t>α</w:t>
      </w:r>
      <w:r w:rsidR="009F6D49" w:rsidRPr="00A56269">
        <w:rPr>
          <w:rFonts w:ascii="Calibri" w:eastAsiaTheme="minorHAnsi" w:hAnsi="Calibri" w:cstheme="minorHAnsi"/>
          <w:vertAlign w:val="subscript"/>
        </w:rPr>
        <w:t>v</w:t>
      </w:r>
      <w:r w:rsidR="009F6D49" w:rsidRPr="00A56269">
        <w:rPr>
          <w:rFonts w:ascii="Calibri" w:eastAsiaTheme="minorHAnsi" w:hAnsi="Calibri" w:cstheme="minorHAnsi"/>
        </w:rPr>
        <w:t>β</w:t>
      </w:r>
      <w:r w:rsidR="009F6D49" w:rsidRPr="00A56269">
        <w:rPr>
          <w:rFonts w:ascii="Calibri" w:eastAsiaTheme="minorHAnsi" w:hAnsi="Calibri" w:cstheme="minorHAnsi"/>
          <w:vertAlign w:val="subscript"/>
        </w:rPr>
        <w:t>3</w:t>
      </w:r>
      <w:r w:rsidR="009F6D49" w:rsidRPr="00A56269">
        <w:rPr>
          <w:rFonts w:ascii="Calibri" w:eastAsiaTheme="minorHAnsi" w:hAnsi="Calibri" w:cstheme="minorHAnsi"/>
        </w:rPr>
        <w:t xml:space="preserve"> integrin</w:t>
      </w:r>
      <w:r w:rsidR="00A41203" w:rsidRPr="00A56269">
        <w:rPr>
          <w:rFonts w:ascii="Calibri" w:eastAsiaTheme="minorHAnsi" w:hAnsi="Calibri" w:cstheme="minorHAnsi"/>
        </w:rPr>
        <w:t xml:space="preserve">, </w:t>
      </w:r>
      <w:r w:rsidR="002F0879" w:rsidRPr="00A56269">
        <w:rPr>
          <w:rFonts w:ascii="Calibri" w:eastAsiaTheme="minorHAnsi" w:hAnsi="Calibri" w:cstheme="minorHAnsi"/>
        </w:rPr>
        <w:t>angiogenesis</w:t>
      </w:r>
    </w:p>
    <w:p w14:paraId="3923C37F" w14:textId="77777777" w:rsidR="000C6F4A" w:rsidRPr="00A56269" w:rsidRDefault="000C6F4A">
      <w:pPr>
        <w:pStyle w:val="a3"/>
        <w:spacing w:before="0" w:beforeAutospacing="0" w:after="0" w:afterAutospacing="0"/>
        <w:jc w:val="both"/>
        <w:rPr>
          <w:rFonts w:ascii="Calibri" w:hAnsi="Calibri" w:cs="Arial"/>
        </w:rPr>
      </w:pPr>
    </w:p>
    <w:p w14:paraId="2C0FA8CB" w14:textId="155F1231" w:rsidR="00BE5F4A" w:rsidRPr="00A56269" w:rsidRDefault="00113F7F">
      <w:pPr>
        <w:widowControl w:val="0"/>
        <w:autoSpaceDE w:val="0"/>
        <w:autoSpaceDN w:val="0"/>
        <w:adjustRightInd w:val="0"/>
        <w:jc w:val="both"/>
        <w:outlineLvl w:val="0"/>
        <w:rPr>
          <w:rFonts w:ascii="Calibri" w:hAnsi="Calibri" w:cs="Arial"/>
        </w:rPr>
      </w:pPr>
      <w:r>
        <w:rPr>
          <w:rFonts w:ascii="Calibri" w:hAnsi="Calibri" w:cs="Arial"/>
          <w:b/>
          <w:bCs/>
        </w:rPr>
        <w:t>SUMMARY</w:t>
      </w:r>
      <w:r w:rsidR="00BE5F4A" w:rsidRPr="00A56269">
        <w:rPr>
          <w:rFonts w:ascii="Calibri" w:hAnsi="Calibri" w:cs="Arial"/>
          <w:b/>
          <w:bCs/>
        </w:rPr>
        <w:t>:</w:t>
      </w:r>
      <w:r w:rsidR="00BE5F4A" w:rsidRPr="00A56269">
        <w:rPr>
          <w:rFonts w:ascii="Calibri" w:hAnsi="Calibri" w:cs="Arial"/>
        </w:rPr>
        <w:t xml:space="preserve"> </w:t>
      </w:r>
    </w:p>
    <w:p w14:paraId="6FCB3C6D" w14:textId="0A815D23" w:rsidR="00201F3C" w:rsidRPr="00A56269" w:rsidRDefault="003970D7">
      <w:pPr>
        <w:jc w:val="both"/>
        <w:rPr>
          <w:rFonts w:ascii="Calibri" w:hAnsi="Calibri" w:cstheme="minorHAnsi"/>
        </w:rPr>
      </w:pPr>
      <w:r w:rsidRPr="00A56269">
        <w:rPr>
          <w:rFonts w:ascii="Calibri" w:hAnsi="Calibri" w:cstheme="minorHAnsi"/>
        </w:rPr>
        <w:t xml:space="preserve">The </w:t>
      </w:r>
      <w:r w:rsidR="000C6F4A" w:rsidRPr="00A56269">
        <w:rPr>
          <w:rFonts w:ascii="Calibri" w:hAnsi="Calibri" w:cstheme="minorHAnsi"/>
        </w:rPr>
        <w:t>α</w:t>
      </w:r>
      <w:r w:rsidR="000C6F4A" w:rsidRPr="00A56269">
        <w:rPr>
          <w:rFonts w:ascii="Calibri" w:hAnsi="Calibri" w:cstheme="minorHAnsi"/>
          <w:vertAlign w:val="subscript"/>
        </w:rPr>
        <w:t>v</w:t>
      </w:r>
      <w:r w:rsidR="000C6F4A" w:rsidRPr="00A56269">
        <w:rPr>
          <w:rFonts w:ascii="Calibri" w:hAnsi="Calibri" w:cstheme="minorHAnsi"/>
        </w:rPr>
        <w:t>β</w:t>
      </w:r>
      <w:r w:rsidR="000C6F4A" w:rsidRPr="00A56269">
        <w:rPr>
          <w:rFonts w:ascii="Calibri" w:hAnsi="Calibri" w:cstheme="minorHAnsi"/>
          <w:vertAlign w:val="subscript"/>
        </w:rPr>
        <w:t>3</w:t>
      </w:r>
      <w:r w:rsidR="000C6F4A" w:rsidRPr="00A56269">
        <w:rPr>
          <w:rFonts w:ascii="Calibri" w:hAnsi="Calibri" w:cstheme="minorHAnsi"/>
        </w:rPr>
        <w:t xml:space="preserve"> i</w:t>
      </w:r>
      <w:r w:rsidR="00E50013" w:rsidRPr="00A56269">
        <w:rPr>
          <w:rFonts w:ascii="Calibri" w:hAnsi="Calibri" w:cstheme="minorHAnsi"/>
        </w:rPr>
        <w:t xml:space="preserve">ntegrin </w:t>
      </w:r>
      <w:r w:rsidR="00F14452" w:rsidRPr="00A56269">
        <w:rPr>
          <w:rFonts w:ascii="Calibri" w:hAnsi="Calibri" w:cstheme="minorHAnsi"/>
        </w:rPr>
        <w:t xml:space="preserve">is </w:t>
      </w:r>
      <w:r w:rsidR="002369DA" w:rsidRPr="00A56269">
        <w:rPr>
          <w:rFonts w:ascii="Calibri" w:hAnsi="Calibri" w:cstheme="minorHAnsi"/>
        </w:rPr>
        <w:t xml:space="preserve">a </w:t>
      </w:r>
      <w:r w:rsidR="00217CD1" w:rsidRPr="00A56269">
        <w:rPr>
          <w:rFonts w:ascii="Calibri" w:hAnsi="Calibri" w:cstheme="minorHAnsi"/>
        </w:rPr>
        <w:t xml:space="preserve">type </w:t>
      </w:r>
      <w:r w:rsidR="002369DA" w:rsidRPr="00A56269">
        <w:rPr>
          <w:rFonts w:ascii="Calibri" w:hAnsi="Calibri" w:cstheme="minorHAnsi"/>
        </w:rPr>
        <w:t>of adhesion protein</w:t>
      </w:r>
      <w:r w:rsidR="00217CD1" w:rsidRPr="00A56269">
        <w:rPr>
          <w:rFonts w:ascii="Calibri" w:hAnsi="Calibri" w:cstheme="minorHAnsi"/>
        </w:rPr>
        <w:t xml:space="preserve"> </w:t>
      </w:r>
      <w:r w:rsidR="00CD7752">
        <w:rPr>
          <w:rFonts w:ascii="Calibri" w:hAnsi="Calibri" w:cstheme="minorHAnsi"/>
        </w:rPr>
        <w:t>that is</w:t>
      </w:r>
      <w:r w:rsidR="002369DA" w:rsidRPr="00A56269">
        <w:rPr>
          <w:rFonts w:ascii="Calibri" w:hAnsi="Calibri" w:cstheme="minorHAnsi"/>
        </w:rPr>
        <w:t xml:space="preserve"> highly </w:t>
      </w:r>
      <w:r w:rsidR="00F14452" w:rsidRPr="00A56269">
        <w:rPr>
          <w:rFonts w:ascii="Calibri" w:hAnsi="Calibri" w:cstheme="minorHAnsi"/>
        </w:rPr>
        <w:t xml:space="preserve">expressed on activated endothelial cells </w:t>
      </w:r>
      <w:r w:rsidR="008C6BD6" w:rsidRPr="00A56269">
        <w:rPr>
          <w:rFonts w:ascii="Calibri" w:hAnsi="Calibri" w:cstheme="minorHAnsi"/>
        </w:rPr>
        <w:t>undergoing angiogenesis</w:t>
      </w:r>
      <w:r w:rsidR="002369DA" w:rsidRPr="00A56269">
        <w:rPr>
          <w:rFonts w:ascii="Calibri" w:hAnsi="Calibri" w:cstheme="minorHAnsi"/>
        </w:rPr>
        <w:t>.</w:t>
      </w:r>
      <w:r w:rsidR="00201F3C" w:rsidRPr="00A56269">
        <w:rPr>
          <w:rFonts w:ascii="Calibri" w:hAnsi="Calibri" w:cstheme="minorHAnsi"/>
        </w:rPr>
        <w:t xml:space="preserve"> </w:t>
      </w:r>
      <w:r w:rsidR="00EA2D4A" w:rsidRPr="00A56269">
        <w:rPr>
          <w:rFonts w:ascii="Calibri" w:hAnsi="Calibri" w:cstheme="minorHAnsi"/>
        </w:rPr>
        <w:t xml:space="preserve">Thus, </w:t>
      </w:r>
      <w:r w:rsidR="00470561">
        <w:rPr>
          <w:rFonts w:ascii="Calibri" w:hAnsi="Calibri" w:cstheme="minorHAnsi"/>
        </w:rPr>
        <w:t>evaluating</w:t>
      </w:r>
      <w:r w:rsidR="00201F3C" w:rsidRPr="00A56269">
        <w:rPr>
          <w:rFonts w:ascii="Calibri" w:hAnsi="Calibri" w:cstheme="minorHAnsi"/>
        </w:rPr>
        <w:t xml:space="preserve"> </w:t>
      </w:r>
      <w:r w:rsidR="0089146F" w:rsidRPr="00A56269">
        <w:rPr>
          <w:rFonts w:ascii="Calibri" w:hAnsi="Calibri" w:cstheme="minorHAnsi"/>
        </w:rPr>
        <w:t xml:space="preserve">the </w:t>
      </w:r>
      <w:r w:rsidR="004F4D70" w:rsidRPr="00A56269">
        <w:rPr>
          <w:rFonts w:ascii="Calibri" w:hAnsi="Calibri" w:cstheme="minorHAnsi"/>
        </w:rPr>
        <w:t>integrity of the</w:t>
      </w:r>
      <w:r w:rsidR="004F4D70" w:rsidRPr="00A56269">
        <w:rPr>
          <w:rFonts w:ascii="Calibri" w:hAnsi="Calibri" w:cstheme="minorHAnsi"/>
          <w:vertAlign w:val="subscript"/>
        </w:rPr>
        <w:t xml:space="preserve"> </w:t>
      </w:r>
      <w:r w:rsidR="00201F3C" w:rsidRPr="00A56269">
        <w:rPr>
          <w:rFonts w:ascii="Calibri" w:hAnsi="Calibri" w:cstheme="minorHAnsi"/>
        </w:rPr>
        <w:t>integrin</w:t>
      </w:r>
      <w:r w:rsidR="0089146F" w:rsidRPr="00A56269">
        <w:rPr>
          <w:rFonts w:ascii="Calibri" w:hAnsi="Calibri" w:cstheme="minorHAnsi"/>
        </w:rPr>
        <w:t xml:space="preserve"> </w:t>
      </w:r>
      <w:r w:rsidR="00217CD1" w:rsidRPr="00A56269">
        <w:rPr>
          <w:rFonts w:ascii="Calibri" w:hAnsi="Calibri" w:cstheme="minorHAnsi"/>
        </w:rPr>
        <w:t xml:space="preserve">is of </w:t>
      </w:r>
      <w:r w:rsidR="00201F3C" w:rsidRPr="00A56269">
        <w:rPr>
          <w:rFonts w:ascii="Calibri" w:hAnsi="Calibri" w:cstheme="minorHAnsi"/>
        </w:rPr>
        <w:t xml:space="preserve">great interest </w:t>
      </w:r>
      <w:r w:rsidR="00CD7752">
        <w:rPr>
          <w:rFonts w:ascii="Calibri" w:hAnsi="Calibri" w:cstheme="minorHAnsi"/>
        </w:rPr>
        <w:t>in</w:t>
      </w:r>
      <w:r w:rsidR="00CD7752" w:rsidRPr="00A56269">
        <w:rPr>
          <w:rFonts w:ascii="Calibri" w:hAnsi="Calibri" w:cstheme="minorHAnsi"/>
        </w:rPr>
        <w:t xml:space="preserve"> </w:t>
      </w:r>
      <w:r w:rsidR="00201F3C" w:rsidRPr="00A56269">
        <w:rPr>
          <w:rFonts w:ascii="Calibri" w:hAnsi="Calibri" w:cstheme="minorHAnsi"/>
        </w:rPr>
        <w:t>oncology. Here</w:t>
      </w:r>
      <w:r w:rsidR="000C6F4A" w:rsidRPr="00A56269">
        <w:rPr>
          <w:rFonts w:ascii="Calibri" w:hAnsi="Calibri" w:cstheme="minorHAnsi"/>
        </w:rPr>
        <w:t xml:space="preserve">, we </w:t>
      </w:r>
      <w:r w:rsidR="00201F3C" w:rsidRPr="00A56269">
        <w:rPr>
          <w:rFonts w:ascii="Calibri" w:hAnsi="Calibri" w:cstheme="minorHAnsi"/>
        </w:rPr>
        <w:t xml:space="preserve">introduce </w:t>
      </w:r>
      <w:r w:rsidR="00217CD1" w:rsidRPr="00A56269">
        <w:rPr>
          <w:rFonts w:ascii="Calibri" w:hAnsi="Calibri" w:cstheme="minorHAnsi"/>
        </w:rPr>
        <w:t xml:space="preserve">a method </w:t>
      </w:r>
      <w:r w:rsidR="00CD7752">
        <w:rPr>
          <w:rFonts w:ascii="Calibri" w:hAnsi="Calibri" w:cstheme="minorHAnsi"/>
        </w:rPr>
        <w:t>to prepare</w:t>
      </w:r>
      <w:r w:rsidR="00217CD1" w:rsidRPr="00A56269">
        <w:rPr>
          <w:rFonts w:ascii="Calibri" w:hAnsi="Calibri" w:cstheme="minorHAnsi"/>
        </w:rPr>
        <w:t xml:space="preserve"> </w:t>
      </w:r>
      <w:r w:rsidR="000C6F4A" w:rsidRPr="00A56269">
        <w:rPr>
          <w:rFonts w:ascii="Calibri" w:hAnsi="Calibri" w:cstheme="minorHAnsi"/>
          <w:vertAlign w:val="superscript"/>
        </w:rPr>
        <w:t>68</w:t>
      </w:r>
      <w:r w:rsidR="006A0BD8" w:rsidRPr="00A56269">
        <w:rPr>
          <w:rFonts w:ascii="Calibri" w:hAnsi="Calibri" w:cstheme="minorHAnsi"/>
        </w:rPr>
        <w:t>Ga</w:t>
      </w:r>
      <w:r w:rsidR="002E1754" w:rsidRPr="00A56269">
        <w:rPr>
          <w:rFonts w:ascii="Calibri" w:hAnsi="Calibri" w:cstheme="minorHAnsi"/>
        </w:rPr>
        <w:t xml:space="preserve">-labeled </w:t>
      </w:r>
      <w:r w:rsidR="002F0879" w:rsidRPr="00A56269">
        <w:rPr>
          <w:rFonts w:ascii="Calibri" w:hAnsi="Calibri" w:cstheme="minorHAnsi"/>
        </w:rPr>
        <w:t>radio</w:t>
      </w:r>
      <w:r w:rsidR="002E1754" w:rsidRPr="00A56269">
        <w:rPr>
          <w:rFonts w:ascii="Calibri" w:hAnsi="Calibri" w:cstheme="minorHAnsi"/>
        </w:rPr>
        <w:t>peptides</w:t>
      </w:r>
      <w:r w:rsidR="006A0BD8" w:rsidRPr="00A56269">
        <w:rPr>
          <w:rFonts w:ascii="Calibri" w:hAnsi="Calibri" w:cstheme="minorHAnsi"/>
        </w:rPr>
        <w:t xml:space="preserve"> and </w:t>
      </w:r>
      <w:r w:rsidR="00217CD1" w:rsidRPr="00A56269">
        <w:rPr>
          <w:rFonts w:ascii="Calibri" w:hAnsi="Calibri" w:cstheme="minorHAnsi"/>
        </w:rPr>
        <w:t xml:space="preserve">a method </w:t>
      </w:r>
      <w:r w:rsidR="00CD7752">
        <w:rPr>
          <w:rFonts w:ascii="Calibri" w:hAnsi="Calibri" w:cstheme="minorHAnsi"/>
        </w:rPr>
        <w:t>to assess its</w:t>
      </w:r>
      <w:r w:rsidR="00217CD1" w:rsidRPr="00A56269">
        <w:rPr>
          <w:rFonts w:ascii="Calibri" w:hAnsi="Calibri" w:cstheme="minorHAnsi"/>
        </w:rPr>
        <w:t xml:space="preserve"> </w:t>
      </w:r>
      <w:r w:rsidR="00201F3C" w:rsidRPr="00A56269">
        <w:rPr>
          <w:rFonts w:ascii="Calibri" w:hAnsi="Calibri" w:cstheme="minorHAnsi"/>
        </w:rPr>
        <w:t>biological effectiveness.</w:t>
      </w:r>
    </w:p>
    <w:p w14:paraId="06CD8DBC" w14:textId="77777777" w:rsidR="00A41203" w:rsidRPr="00A56269" w:rsidRDefault="00A41203">
      <w:pPr>
        <w:jc w:val="both"/>
        <w:rPr>
          <w:rFonts w:ascii="Calibri" w:hAnsi="Calibri" w:cstheme="minorHAnsi"/>
        </w:rPr>
      </w:pPr>
    </w:p>
    <w:p w14:paraId="7A3B3F44" w14:textId="1FDEB25A" w:rsidR="00A41203" w:rsidRPr="00A56269" w:rsidRDefault="00A41203">
      <w:pPr>
        <w:widowControl w:val="0"/>
        <w:autoSpaceDE w:val="0"/>
        <w:autoSpaceDN w:val="0"/>
        <w:adjustRightInd w:val="0"/>
        <w:jc w:val="both"/>
        <w:outlineLvl w:val="0"/>
        <w:rPr>
          <w:rFonts w:ascii="Calibri" w:hAnsi="Calibri" w:cs="Arial"/>
        </w:rPr>
      </w:pPr>
      <w:r w:rsidRPr="00A56269">
        <w:rPr>
          <w:rFonts w:ascii="Calibri" w:hAnsi="Calibri" w:cs="Arial"/>
          <w:b/>
          <w:bCs/>
        </w:rPr>
        <w:t>ABSTRACT:</w:t>
      </w:r>
      <w:r w:rsidRPr="00A56269">
        <w:rPr>
          <w:rFonts w:ascii="Calibri" w:hAnsi="Calibri" w:cs="Arial"/>
        </w:rPr>
        <w:t xml:space="preserve"> </w:t>
      </w:r>
    </w:p>
    <w:p w14:paraId="3CC2F344" w14:textId="16365443" w:rsidR="00AC084A" w:rsidRPr="00A56269" w:rsidRDefault="003970D7">
      <w:pPr>
        <w:widowControl w:val="0"/>
        <w:autoSpaceDE w:val="0"/>
        <w:autoSpaceDN w:val="0"/>
        <w:adjustRightInd w:val="0"/>
        <w:jc w:val="both"/>
        <w:outlineLvl w:val="0"/>
        <w:rPr>
          <w:rFonts w:ascii="Calibri" w:hAnsi="Calibri" w:cstheme="minorHAnsi"/>
        </w:rPr>
      </w:pPr>
      <w:r w:rsidRPr="00A56269">
        <w:rPr>
          <w:rFonts w:ascii="Calibri" w:hAnsi="Calibri" w:cstheme="minorHAnsi"/>
        </w:rPr>
        <w:t xml:space="preserve">The </w:t>
      </w:r>
      <w:r w:rsidR="00AC084A" w:rsidRPr="00A56269">
        <w:rPr>
          <w:rFonts w:ascii="Calibri" w:hAnsi="Calibri" w:cstheme="minorHAnsi"/>
        </w:rPr>
        <w:t>α</w:t>
      </w:r>
      <w:r w:rsidR="00AC084A" w:rsidRPr="00A56269">
        <w:rPr>
          <w:rFonts w:ascii="Calibri" w:hAnsi="Calibri" w:cstheme="minorHAnsi"/>
          <w:vertAlign w:val="subscript"/>
        </w:rPr>
        <w:t>v</w:t>
      </w:r>
      <w:r w:rsidR="00AC084A" w:rsidRPr="00A56269">
        <w:rPr>
          <w:rFonts w:ascii="Calibri" w:hAnsi="Calibri" w:cstheme="minorHAnsi"/>
        </w:rPr>
        <w:t>β</w:t>
      </w:r>
      <w:r w:rsidR="00AC084A" w:rsidRPr="00A56269">
        <w:rPr>
          <w:rFonts w:ascii="Calibri" w:hAnsi="Calibri" w:cstheme="minorHAnsi"/>
          <w:vertAlign w:val="subscript"/>
        </w:rPr>
        <w:t>3</w:t>
      </w:r>
      <w:r w:rsidR="00AC084A" w:rsidRPr="00A56269">
        <w:rPr>
          <w:rFonts w:ascii="Calibri" w:hAnsi="Calibri" w:cstheme="minorHAnsi"/>
        </w:rPr>
        <w:t xml:space="preserve"> </w:t>
      </w:r>
      <w:r w:rsidR="009C71B0" w:rsidRPr="00A56269">
        <w:rPr>
          <w:rFonts w:ascii="Calibri" w:hAnsi="Calibri" w:cstheme="minorHAnsi"/>
        </w:rPr>
        <w:t xml:space="preserve">integrin is a heterodimeric </w:t>
      </w:r>
      <w:r w:rsidR="00EA345C" w:rsidRPr="00A56269">
        <w:rPr>
          <w:rFonts w:ascii="Calibri" w:hAnsi="Calibri" w:cstheme="minorHAnsi"/>
        </w:rPr>
        <w:t xml:space="preserve">adhesion molecule </w:t>
      </w:r>
      <w:r w:rsidR="00470561">
        <w:rPr>
          <w:rFonts w:ascii="Calibri" w:hAnsi="Calibri" w:cstheme="minorHAnsi"/>
        </w:rPr>
        <w:t>involved</w:t>
      </w:r>
      <w:r w:rsidR="005945C2" w:rsidRPr="00A56269">
        <w:rPr>
          <w:rFonts w:ascii="Calibri" w:hAnsi="Calibri" w:cstheme="minorHAnsi"/>
        </w:rPr>
        <w:t xml:space="preserve"> in tumor cell migration and angiogenesis</w:t>
      </w:r>
      <w:r w:rsidR="00470561">
        <w:rPr>
          <w:rFonts w:ascii="Calibri" w:hAnsi="Calibri" w:cstheme="minorHAnsi"/>
        </w:rPr>
        <w:t>. T</w:t>
      </w:r>
      <w:r w:rsidR="005945C2" w:rsidRPr="00A56269">
        <w:rPr>
          <w:rFonts w:ascii="Calibri" w:hAnsi="Calibri" w:cstheme="minorHAnsi"/>
        </w:rPr>
        <w:t xml:space="preserve">he integrin </w:t>
      </w:r>
      <w:r w:rsidR="00397EF7" w:rsidRPr="00A56269">
        <w:rPr>
          <w:rFonts w:ascii="Calibri" w:hAnsi="Calibri" w:cstheme="minorHAnsi"/>
        </w:rPr>
        <w:t xml:space="preserve">is </w:t>
      </w:r>
      <w:r w:rsidR="00CB4C1A" w:rsidRPr="00A56269">
        <w:rPr>
          <w:rFonts w:ascii="Calibri" w:hAnsi="Calibri" w:cstheme="minorHAnsi"/>
        </w:rPr>
        <w:t xml:space="preserve">overexpressed in </w:t>
      </w:r>
      <w:r w:rsidR="00DD582F" w:rsidRPr="00A56269">
        <w:rPr>
          <w:rFonts w:ascii="Calibri" w:hAnsi="Calibri" w:cstheme="minorHAnsi"/>
        </w:rPr>
        <w:t>angiogenic tumor endothelial cells</w:t>
      </w:r>
      <w:r w:rsidR="00113F7F">
        <w:rPr>
          <w:rFonts w:ascii="Calibri" w:hAnsi="Calibri" w:cstheme="minorHAnsi"/>
        </w:rPr>
        <w:t>,</w:t>
      </w:r>
      <w:r w:rsidR="00DD582F" w:rsidRPr="00A56269">
        <w:rPr>
          <w:rFonts w:ascii="Calibri" w:hAnsi="Calibri" w:cstheme="minorHAnsi"/>
        </w:rPr>
        <w:t xml:space="preserve"> where it </w:t>
      </w:r>
      <w:r w:rsidR="00470561">
        <w:rPr>
          <w:rFonts w:ascii="Calibri" w:hAnsi="Calibri" w:cstheme="minorHAnsi"/>
        </w:rPr>
        <w:t>typically has</w:t>
      </w:r>
      <w:r w:rsidR="00470561" w:rsidRPr="00A56269">
        <w:rPr>
          <w:rFonts w:ascii="Calibri" w:hAnsi="Calibri" w:cstheme="minorHAnsi"/>
        </w:rPr>
        <w:t xml:space="preserve"> </w:t>
      </w:r>
      <w:r w:rsidR="00113F7F">
        <w:rPr>
          <w:rFonts w:ascii="Calibri" w:hAnsi="Calibri" w:cstheme="minorHAnsi"/>
        </w:rPr>
        <w:t xml:space="preserve">a </w:t>
      </w:r>
      <w:r w:rsidR="00DD582F" w:rsidRPr="00A56269">
        <w:rPr>
          <w:rFonts w:ascii="Calibri" w:hAnsi="Calibri" w:cstheme="minorHAnsi"/>
        </w:rPr>
        <w:t xml:space="preserve">low concentration. </w:t>
      </w:r>
      <w:r w:rsidR="00AC084A" w:rsidRPr="00A56269">
        <w:rPr>
          <w:rFonts w:ascii="Calibri" w:hAnsi="Calibri" w:cstheme="minorHAnsi"/>
        </w:rPr>
        <w:t xml:space="preserve">This </w:t>
      </w:r>
      <w:r w:rsidR="00DD582F" w:rsidRPr="00A56269">
        <w:rPr>
          <w:rFonts w:ascii="Calibri" w:hAnsi="Calibri" w:cstheme="minorHAnsi"/>
        </w:rPr>
        <w:t xml:space="preserve">specific </w:t>
      </w:r>
      <w:r w:rsidR="00AC084A" w:rsidRPr="00A56269">
        <w:rPr>
          <w:rFonts w:ascii="Calibri" w:hAnsi="Calibri" w:cstheme="minorHAnsi"/>
        </w:rPr>
        <w:t xml:space="preserve">expression </w:t>
      </w:r>
      <w:r w:rsidR="002F0879" w:rsidRPr="00A56269">
        <w:rPr>
          <w:rFonts w:ascii="Calibri" w:hAnsi="Calibri" w:cstheme="minorHAnsi"/>
        </w:rPr>
        <w:t>of α</w:t>
      </w:r>
      <w:r w:rsidR="002F0879" w:rsidRPr="00A56269">
        <w:rPr>
          <w:rFonts w:ascii="Calibri" w:hAnsi="Calibri" w:cstheme="minorHAnsi"/>
          <w:vertAlign w:val="subscript"/>
        </w:rPr>
        <w:t>v</w:t>
      </w:r>
      <w:r w:rsidR="002F0879" w:rsidRPr="00A56269">
        <w:rPr>
          <w:rFonts w:ascii="Calibri" w:hAnsi="Calibri" w:cstheme="minorHAnsi"/>
        </w:rPr>
        <w:t>β</w:t>
      </w:r>
      <w:r w:rsidR="002F0879" w:rsidRPr="00A56269">
        <w:rPr>
          <w:rFonts w:ascii="Calibri" w:hAnsi="Calibri" w:cstheme="minorHAnsi"/>
          <w:vertAlign w:val="subscript"/>
        </w:rPr>
        <w:t xml:space="preserve">3 </w:t>
      </w:r>
      <w:r w:rsidR="00AC084A" w:rsidRPr="00A56269">
        <w:rPr>
          <w:rFonts w:ascii="Calibri" w:hAnsi="Calibri" w:cstheme="minorHAnsi"/>
        </w:rPr>
        <w:t xml:space="preserve">makes </w:t>
      </w:r>
      <w:r w:rsidR="00113F7F">
        <w:rPr>
          <w:rFonts w:ascii="Calibri" w:hAnsi="Calibri" w:cstheme="minorHAnsi"/>
        </w:rPr>
        <w:t xml:space="preserve">it </w:t>
      </w:r>
      <w:r w:rsidR="00AC084A" w:rsidRPr="00A56269">
        <w:rPr>
          <w:rFonts w:ascii="Calibri" w:hAnsi="Calibri" w:cstheme="minorHAnsi"/>
        </w:rPr>
        <w:t xml:space="preserve">a </w:t>
      </w:r>
      <w:r w:rsidR="004F7919" w:rsidRPr="00A56269">
        <w:rPr>
          <w:rFonts w:ascii="Calibri" w:hAnsi="Calibri" w:cstheme="minorHAnsi"/>
        </w:rPr>
        <w:t>valid biomarker</w:t>
      </w:r>
      <w:r w:rsidR="00AC084A" w:rsidRPr="00A56269">
        <w:rPr>
          <w:rFonts w:ascii="Calibri" w:hAnsi="Calibri" w:cstheme="minorHAnsi"/>
        </w:rPr>
        <w:t xml:space="preserve"> </w:t>
      </w:r>
      <w:r w:rsidR="004F7919" w:rsidRPr="00A56269">
        <w:rPr>
          <w:rFonts w:ascii="Calibri" w:hAnsi="Calibri" w:cstheme="minorHAnsi"/>
        </w:rPr>
        <w:t>for anti</w:t>
      </w:r>
      <w:r w:rsidR="00AC084A" w:rsidRPr="00A56269">
        <w:rPr>
          <w:rFonts w:ascii="Calibri" w:hAnsi="Calibri" w:cstheme="minorHAnsi"/>
        </w:rPr>
        <w:t xml:space="preserve">angiogenic and imaging </w:t>
      </w:r>
      <w:r w:rsidR="004F7919" w:rsidRPr="00A56269">
        <w:rPr>
          <w:rFonts w:ascii="Calibri" w:hAnsi="Calibri" w:cstheme="minorHAnsi"/>
        </w:rPr>
        <w:t>drug</w:t>
      </w:r>
      <w:r w:rsidR="00AC084A" w:rsidRPr="00A56269">
        <w:rPr>
          <w:rFonts w:ascii="Calibri" w:hAnsi="Calibri" w:cstheme="minorHAnsi"/>
        </w:rPr>
        <w:t>s.</w:t>
      </w:r>
      <w:r w:rsidR="006670DB" w:rsidRPr="00A56269">
        <w:rPr>
          <w:rFonts w:ascii="Calibri" w:hAnsi="Calibri" w:cstheme="minorHAnsi"/>
        </w:rPr>
        <w:t xml:space="preserve"> As a functional imaging modality, p</w:t>
      </w:r>
      <w:r w:rsidR="00AC084A" w:rsidRPr="00A56269">
        <w:rPr>
          <w:rFonts w:ascii="Calibri" w:hAnsi="Calibri" w:cstheme="minorHAnsi"/>
        </w:rPr>
        <w:t>os</w:t>
      </w:r>
      <w:r w:rsidR="006670DB" w:rsidRPr="00A56269">
        <w:rPr>
          <w:rFonts w:ascii="Calibri" w:hAnsi="Calibri" w:cstheme="minorHAnsi"/>
        </w:rPr>
        <w:t xml:space="preserve">itron emission tomography </w:t>
      </w:r>
      <w:r w:rsidR="00113F7F">
        <w:rPr>
          <w:rFonts w:ascii="Calibri" w:hAnsi="Calibri" w:cstheme="minorHAnsi"/>
        </w:rPr>
        <w:t xml:space="preserve">(PET) </w:t>
      </w:r>
      <w:r w:rsidR="00470561">
        <w:rPr>
          <w:rFonts w:ascii="Calibri" w:hAnsi="Calibri" w:cstheme="minorHAnsi"/>
        </w:rPr>
        <w:t>provides</w:t>
      </w:r>
      <w:r w:rsidR="00470561" w:rsidRPr="00A56269">
        <w:rPr>
          <w:rFonts w:ascii="Calibri" w:hAnsi="Calibri" w:cstheme="minorHAnsi"/>
        </w:rPr>
        <w:t xml:space="preserve"> </w:t>
      </w:r>
      <w:r w:rsidR="00AC084A" w:rsidRPr="00A56269">
        <w:rPr>
          <w:rFonts w:ascii="Calibri" w:hAnsi="Calibri" w:cstheme="minorHAnsi"/>
        </w:rPr>
        <w:t xml:space="preserve">information about biochemical and physiological changes </w:t>
      </w:r>
      <w:r w:rsidR="00113F7F" w:rsidRPr="00113F7F">
        <w:rPr>
          <w:rFonts w:ascii="Calibri" w:hAnsi="Calibri" w:cstheme="minorHAnsi"/>
          <w:i/>
        </w:rPr>
        <w:t>in vivo</w:t>
      </w:r>
      <w:r w:rsidR="00113F7F">
        <w:rPr>
          <w:rFonts w:ascii="Calibri" w:hAnsi="Calibri" w:cstheme="minorHAnsi"/>
        </w:rPr>
        <w:t>,</w:t>
      </w:r>
      <w:r w:rsidR="00AC084A" w:rsidRPr="00A56269">
        <w:rPr>
          <w:rFonts w:ascii="Calibri" w:hAnsi="Calibri" w:cstheme="minorHAnsi"/>
        </w:rPr>
        <w:t xml:space="preserve"> due to its unique high sensitivity </w:t>
      </w:r>
      <w:r w:rsidR="00470561">
        <w:rPr>
          <w:rFonts w:ascii="Calibri" w:hAnsi="Calibri" w:cstheme="minorHAnsi"/>
        </w:rPr>
        <w:t>at</w:t>
      </w:r>
      <w:r w:rsidR="00470561" w:rsidRPr="00A56269">
        <w:rPr>
          <w:rFonts w:ascii="Calibri" w:hAnsi="Calibri" w:cstheme="minorHAnsi"/>
        </w:rPr>
        <w:t xml:space="preserve"> </w:t>
      </w:r>
      <w:r w:rsidR="00113F7F">
        <w:rPr>
          <w:rFonts w:ascii="Calibri" w:hAnsi="Calibri" w:cstheme="minorHAnsi"/>
        </w:rPr>
        <w:t xml:space="preserve">the </w:t>
      </w:r>
      <w:r w:rsidR="00AC084A" w:rsidRPr="00A56269">
        <w:rPr>
          <w:rFonts w:ascii="Calibri" w:hAnsi="Calibri" w:cstheme="minorHAnsi"/>
        </w:rPr>
        <w:t>nanomolar scale. Hence, radiometal</w:t>
      </w:r>
      <w:r w:rsidR="00113F7F">
        <w:rPr>
          <w:rFonts w:ascii="Calibri" w:hAnsi="Calibri" w:cstheme="minorHAnsi"/>
        </w:rPr>
        <w:t>-</w:t>
      </w:r>
      <w:r w:rsidR="00AC084A" w:rsidRPr="00A56269">
        <w:rPr>
          <w:rFonts w:ascii="Calibri" w:hAnsi="Calibri" w:cstheme="minorHAnsi"/>
        </w:rPr>
        <w:t xml:space="preserve">based PET </w:t>
      </w:r>
      <w:r w:rsidR="002F0879" w:rsidRPr="00A56269">
        <w:rPr>
          <w:rFonts w:ascii="Calibri" w:hAnsi="Calibri" w:cstheme="minorHAnsi"/>
        </w:rPr>
        <w:t>radiopharmaceutical</w:t>
      </w:r>
      <w:r w:rsidR="00AC084A" w:rsidRPr="00A56269">
        <w:rPr>
          <w:rFonts w:ascii="Calibri" w:hAnsi="Calibri" w:cstheme="minorHAnsi"/>
        </w:rPr>
        <w:t>s ha</w:t>
      </w:r>
      <w:r w:rsidR="00113F7F">
        <w:rPr>
          <w:rFonts w:ascii="Calibri" w:hAnsi="Calibri" w:cstheme="minorHAnsi"/>
        </w:rPr>
        <w:t>ve</w:t>
      </w:r>
      <w:r w:rsidR="00AC084A" w:rsidRPr="00A56269">
        <w:rPr>
          <w:rFonts w:ascii="Calibri" w:hAnsi="Calibri" w:cstheme="minorHAnsi"/>
        </w:rPr>
        <w:t xml:space="preserve"> </w:t>
      </w:r>
      <w:r w:rsidR="006B2738">
        <w:rPr>
          <w:rFonts w:ascii="Calibri" w:hAnsi="Calibri" w:cstheme="minorHAnsi"/>
        </w:rPr>
        <w:t>received</w:t>
      </w:r>
      <w:r w:rsidR="00AC084A" w:rsidRPr="00A56269">
        <w:rPr>
          <w:rFonts w:ascii="Calibri" w:hAnsi="Calibri" w:cstheme="minorHAnsi"/>
        </w:rPr>
        <w:t xml:space="preserve"> great attention for </w:t>
      </w:r>
      <w:r w:rsidR="006B2738">
        <w:rPr>
          <w:rFonts w:ascii="Calibri" w:hAnsi="Calibri" w:cstheme="minorHAnsi"/>
        </w:rPr>
        <w:t xml:space="preserve">the </w:t>
      </w:r>
      <w:r w:rsidR="00AC084A" w:rsidRPr="00A56269">
        <w:rPr>
          <w:rFonts w:ascii="Calibri" w:hAnsi="Calibri" w:cstheme="minorHAnsi"/>
        </w:rPr>
        <w:t xml:space="preserve">non-invasive quantification of tumor angiogenesis. </w:t>
      </w:r>
      <w:r w:rsidR="006670DB" w:rsidRPr="00A56269">
        <w:rPr>
          <w:rFonts w:ascii="Calibri" w:hAnsi="Calibri" w:cstheme="minorHAnsi"/>
          <w:color w:val="000000" w:themeColor="text1"/>
        </w:rPr>
        <w:t>This paper p</w:t>
      </w:r>
      <w:r w:rsidR="00AC084A" w:rsidRPr="00A56269">
        <w:rPr>
          <w:rFonts w:ascii="Calibri" w:hAnsi="Calibri" w:cstheme="minorHAnsi"/>
          <w:color w:val="000000" w:themeColor="text1"/>
        </w:rPr>
        <w:t>rovide</w:t>
      </w:r>
      <w:r w:rsidR="006670DB" w:rsidRPr="00A56269">
        <w:rPr>
          <w:rFonts w:ascii="Calibri" w:hAnsi="Calibri" w:cstheme="minorHAnsi"/>
          <w:color w:val="000000" w:themeColor="text1"/>
        </w:rPr>
        <w:t>s</w:t>
      </w:r>
      <w:r w:rsidR="00AC084A" w:rsidRPr="00A56269">
        <w:rPr>
          <w:rFonts w:ascii="Calibri" w:hAnsi="Calibri" w:cstheme="minorHAnsi"/>
          <w:color w:val="000000" w:themeColor="text1"/>
        </w:rPr>
        <w:t xml:space="preserve"> </w:t>
      </w:r>
      <w:r w:rsidR="006B2738">
        <w:rPr>
          <w:rFonts w:ascii="Calibri" w:hAnsi="Calibri" w:cstheme="minorHAnsi"/>
          <w:color w:val="000000" w:themeColor="text1"/>
        </w:rPr>
        <w:t xml:space="preserve">a </w:t>
      </w:r>
      <w:r w:rsidR="00AC084A" w:rsidRPr="00A56269">
        <w:rPr>
          <w:rFonts w:ascii="Calibri" w:hAnsi="Calibri" w:cstheme="minorHAnsi"/>
          <w:color w:val="000000" w:themeColor="text1"/>
        </w:rPr>
        <w:t xml:space="preserve">systemic protocol </w:t>
      </w:r>
      <w:r w:rsidR="00470561">
        <w:rPr>
          <w:rFonts w:ascii="Calibri" w:hAnsi="Calibri" w:cstheme="minorHAnsi"/>
          <w:color w:val="000000" w:themeColor="text1"/>
        </w:rPr>
        <w:t xml:space="preserve">to prepare </w:t>
      </w:r>
      <w:r w:rsidR="00AC084A" w:rsidRPr="00A56269">
        <w:rPr>
          <w:rFonts w:ascii="Calibri" w:hAnsi="Calibri" w:cstheme="minorHAnsi"/>
          <w:color w:val="000000" w:themeColor="text1"/>
        </w:rPr>
        <w:t>a new radiometal</w:t>
      </w:r>
      <w:r w:rsidR="006B2738">
        <w:rPr>
          <w:rFonts w:ascii="Calibri" w:hAnsi="Calibri" w:cstheme="minorHAnsi"/>
          <w:color w:val="000000" w:themeColor="text1"/>
        </w:rPr>
        <w:t>-</w:t>
      </w:r>
      <w:r w:rsidR="00AC084A" w:rsidRPr="00A56269">
        <w:rPr>
          <w:rFonts w:ascii="Calibri" w:hAnsi="Calibri" w:cstheme="minorHAnsi"/>
          <w:color w:val="000000" w:themeColor="text1"/>
        </w:rPr>
        <w:t xml:space="preserve">labeled peptide for </w:t>
      </w:r>
      <w:r w:rsidR="006B2738">
        <w:rPr>
          <w:rFonts w:ascii="Calibri" w:hAnsi="Calibri" w:cstheme="minorHAnsi"/>
          <w:color w:val="000000" w:themeColor="text1"/>
        </w:rPr>
        <w:t xml:space="preserve">the </w:t>
      </w:r>
      <w:r w:rsidR="00AC084A" w:rsidRPr="00A56269">
        <w:rPr>
          <w:rFonts w:ascii="Calibri" w:hAnsi="Calibri" w:cstheme="minorHAnsi"/>
          <w:color w:val="000000" w:themeColor="text1"/>
        </w:rPr>
        <w:t>evaluation of angiogenesis. This protocol contains in</w:t>
      </w:r>
      <w:r w:rsidR="006B2738">
        <w:rPr>
          <w:rFonts w:ascii="Calibri" w:hAnsi="Calibri" w:cstheme="minorHAnsi"/>
          <w:color w:val="000000" w:themeColor="text1"/>
        </w:rPr>
        <w:t>formation about</w:t>
      </w:r>
      <w:r w:rsidR="00AC084A" w:rsidRPr="00A56269">
        <w:rPr>
          <w:rFonts w:ascii="Calibri" w:hAnsi="Calibri" w:cstheme="minorHAnsi"/>
          <w:color w:val="000000" w:themeColor="text1"/>
        </w:rPr>
        <w:t xml:space="preserve"> radiochemical reliability, lipophilicit</w:t>
      </w:r>
      <w:r w:rsidR="004F4D70" w:rsidRPr="00A56269">
        <w:rPr>
          <w:rFonts w:ascii="Calibri" w:hAnsi="Calibri" w:cstheme="minorHAnsi"/>
          <w:color w:val="000000" w:themeColor="text1"/>
        </w:rPr>
        <w:t>y, cell uptake, serum stability</w:t>
      </w:r>
      <w:r w:rsidR="006B2738">
        <w:rPr>
          <w:rFonts w:ascii="Calibri" w:hAnsi="Calibri" w:cstheme="minorHAnsi"/>
          <w:color w:val="000000" w:themeColor="text1"/>
        </w:rPr>
        <w:t>,</w:t>
      </w:r>
      <w:r w:rsidR="004F4D70" w:rsidRPr="00A56269">
        <w:rPr>
          <w:rFonts w:ascii="Calibri" w:hAnsi="Calibri" w:cstheme="minorHAnsi"/>
          <w:color w:val="000000" w:themeColor="text1"/>
        </w:rPr>
        <w:t xml:space="preserve"> and</w:t>
      </w:r>
      <w:r w:rsidR="00AC084A" w:rsidRPr="00A56269">
        <w:rPr>
          <w:rFonts w:ascii="Calibri" w:hAnsi="Calibri" w:cstheme="minorHAnsi"/>
          <w:color w:val="000000" w:themeColor="text1"/>
        </w:rPr>
        <w:t xml:space="preserve"> pharmacokinetic properties. </w:t>
      </w:r>
      <w:r w:rsidR="006B2738">
        <w:rPr>
          <w:rFonts w:ascii="Calibri" w:hAnsi="Calibri" w:cstheme="minorHAnsi"/>
          <w:color w:val="000000" w:themeColor="text1"/>
        </w:rPr>
        <w:t xml:space="preserve">The </w:t>
      </w:r>
      <w:r w:rsidR="00AC084A" w:rsidRPr="00A56269">
        <w:rPr>
          <w:rFonts w:ascii="Calibri" w:hAnsi="Calibri" w:cstheme="minorHAnsi"/>
          <w:vertAlign w:val="superscript"/>
        </w:rPr>
        <w:t>68</w:t>
      </w:r>
      <w:r w:rsidR="00AC084A" w:rsidRPr="00A56269">
        <w:rPr>
          <w:rFonts w:ascii="Calibri" w:hAnsi="Calibri" w:cstheme="minorHAnsi"/>
        </w:rPr>
        <w:t>Ga-RGD-peptide is one of the representative PET ligand</w:t>
      </w:r>
      <w:r w:rsidR="00470561">
        <w:rPr>
          <w:rFonts w:ascii="Calibri" w:hAnsi="Calibri" w:cstheme="minorHAnsi"/>
        </w:rPr>
        <w:t>s</w:t>
      </w:r>
      <w:r w:rsidR="00AC084A" w:rsidRPr="00A56269">
        <w:rPr>
          <w:rFonts w:ascii="Calibri" w:hAnsi="Calibri" w:cstheme="minorHAnsi"/>
        </w:rPr>
        <w:t xml:space="preserve"> toward α</w:t>
      </w:r>
      <w:r w:rsidR="00AC084A" w:rsidRPr="00A56269">
        <w:rPr>
          <w:rFonts w:ascii="Calibri" w:hAnsi="Calibri" w:cstheme="minorHAnsi"/>
          <w:vertAlign w:val="subscript"/>
        </w:rPr>
        <w:t>v</w:t>
      </w:r>
      <w:r w:rsidR="00AC084A" w:rsidRPr="00A56269">
        <w:rPr>
          <w:rFonts w:ascii="Calibri" w:hAnsi="Calibri" w:cstheme="minorHAnsi"/>
        </w:rPr>
        <w:t>β</w:t>
      </w:r>
      <w:r w:rsidR="00AC084A" w:rsidRPr="00A56269">
        <w:rPr>
          <w:rFonts w:ascii="Calibri" w:hAnsi="Calibri" w:cstheme="minorHAnsi"/>
          <w:vertAlign w:val="subscript"/>
        </w:rPr>
        <w:t>3</w:t>
      </w:r>
      <w:r w:rsidR="00AC084A" w:rsidRPr="00A56269">
        <w:rPr>
          <w:rFonts w:ascii="Calibri" w:hAnsi="Calibri" w:cstheme="minorHAnsi"/>
        </w:rPr>
        <w:t xml:space="preserve"> integrin. Here, we </w:t>
      </w:r>
      <w:r w:rsidR="004F4D70" w:rsidRPr="00A56269">
        <w:rPr>
          <w:rFonts w:ascii="Calibri" w:hAnsi="Calibri" w:cstheme="minorHAnsi"/>
        </w:rPr>
        <w:t>introduce</w:t>
      </w:r>
      <w:r w:rsidR="00AC084A" w:rsidRPr="00A56269">
        <w:rPr>
          <w:rFonts w:ascii="Calibri" w:hAnsi="Calibri" w:cstheme="minorHAnsi"/>
        </w:rPr>
        <w:t xml:space="preserve"> a protocol </w:t>
      </w:r>
      <w:r w:rsidR="00470561">
        <w:rPr>
          <w:rFonts w:ascii="Calibri" w:hAnsi="Calibri" w:cstheme="minorHAnsi"/>
        </w:rPr>
        <w:t>to prepare</w:t>
      </w:r>
      <w:r w:rsidR="00AC084A" w:rsidRPr="00A56269">
        <w:rPr>
          <w:rFonts w:ascii="Calibri" w:hAnsi="Calibri" w:cstheme="minorHAnsi"/>
        </w:rPr>
        <w:t xml:space="preserve"> a </w:t>
      </w:r>
      <w:r w:rsidR="00AC084A" w:rsidRPr="00A56269">
        <w:rPr>
          <w:rFonts w:ascii="Calibri" w:hAnsi="Calibri" w:cstheme="minorHAnsi"/>
          <w:vertAlign w:val="superscript"/>
        </w:rPr>
        <w:t>68</w:t>
      </w:r>
      <w:r w:rsidR="00AC084A" w:rsidRPr="00A56269">
        <w:rPr>
          <w:rFonts w:ascii="Calibri" w:hAnsi="Calibri" w:cstheme="minorHAnsi"/>
        </w:rPr>
        <w:t xml:space="preserve">Ga-RGD-peptide and </w:t>
      </w:r>
      <w:r w:rsidR="00470561">
        <w:rPr>
          <w:rFonts w:ascii="Calibri" w:hAnsi="Calibri" w:cstheme="minorHAnsi"/>
        </w:rPr>
        <w:t>the</w:t>
      </w:r>
      <w:r w:rsidR="00470561" w:rsidRPr="00A56269">
        <w:rPr>
          <w:rFonts w:ascii="Calibri" w:hAnsi="Calibri" w:cstheme="minorHAnsi"/>
        </w:rPr>
        <w:t xml:space="preserve"> </w:t>
      </w:r>
      <w:r w:rsidR="00AC084A" w:rsidRPr="00A56269">
        <w:rPr>
          <w:rFonts w:ascii="Calibri" w:hAnsi="Calibri" w:cstheme="minorHAnsi"/>
        </w:rPr>
        <w:t xml:space="preserve">evaluation of </w:t>
      </w:r>
      <w:r w:rsidR="00470561">
        <w:rPr>
          <w:rFonts w:ascii="Calibri" w:hAnsi="Calibri" w:cstheme="minorHAnsi"/>
        </w:rPr>
        <w:t xml:space="preserve">its </w:t>
      </w:r>
      <w:r w:rsidR="00AC084A" w:rsidRPr="00A56269">
        <w:rPr>
          <w:rFonts w:ascii="Calibri" w:hAnsi="Calibri" w:cstheme="minorHAnsi"/>
        </w:rPr>
        <w:t>biological efficacy.</w:t>
      </w:r>
    </w:p>
    <w:p w14:paraId="62DA02C7" w14:textId="77777777" w:rsidR="00925823" w:rsidRPr="00A56269" w:rsidRDefault="00925823">
      <w:pPr>
        <w:widowControl w:val="0"/>
        <w:autoSpaceDE w:val="0"/>
        <w:autoSpaceDN w:val="0"/>
        <w:adjustRightInd w:val="0"/>
        <w:jc w:val="both"/>
        <w:rPr>
          <w:rFonts w:ascii="Calibri" w:hAnsi="Calibri" w:cs="Arial"/>
        </w:rPr>
      </w:pPr>
    </w:p>
    <w:p w14:paraId="60A97CC2" w14:textId="18782CB2" w:rsidR="003D2F0A" w:rsidRPr="00A56269" w:rsidRDefault="005C54D2">
      <w:pPr>
        <w:widowControl w:val="0"/>
        <w:autoSpaceDE w:val="0"/>
        <w:autoSpaceDN w:val="0"/>
        <w:adjustRightInd w:val="0"/>
        <w:jc w:val="both"/>
        <w:outlineLvl w:val="0"/>
        <w:rPr>
          <w:rFonts w:ascii="Calibri" w:hAnsi="Calibri" w:cs="Arial"/>
          <w:i/>
          <w:color w:val="808080"/>
        </w:rPr>
      </w:pPr>
      <w:r w:rsidRPr="00A56269">
        <w:rPr>
          <w:rFonts w:ascii="Calibri" w:hAnsi="Calibri" w:cs="Arial"/>
          <w:b/>
        </w:rPr>
        <w:t>INTRODUCTION</w:t>
      </w:r>
      <w:r w:rsidR="003D2F0A" w:rsidRPr="00A56269">
        <w:rPr>
          <w:rFonts w:ascii="Calibri" w:hAnsi="Calibri" w:cs="Arial"/>
          <w:b/>
          <w:bCs/>
        </w:rPr>
        <w:t>:</w:t>
      </w:r>
      <w:r w:rsidR="003D2F0A" w:rsidRPr="00A56269">
        <w:rPr>
          <w:rFonts w:ascii="Calibri" w:hAnsi="Calibri" w:cs="Arial"/>
        </w:rPr>
        <w:t xml:space="preserve"> </w:t>
      </w:r>
    </w:p>
    <w:p w14:paraId="612410F7" w14:textId="4C7DC74D" w:rsidR="006C559D" w:rsidRPr="00A56269" w:rsidRDefault="00385471">
      <w:pPr>
        <w:widowControl w:val="0"/>
        <w:autoSpaceDE w:val="0"/>
        <w:autoSpaceDN w:val="0"/>
        <w:adjustRightInd w:val="0"/>
        <w:jc w:val="both"/>
        <w:rPr>
          <w:rFonts w:ascii="Calibri" w:eastAsiaTheme="minorHAnsi" w:hAnsi="Calibri" w:cstheme="minorHAnsi"/>
        </w:rPr>
      </w:pPr>
      <w:r w:rsidRPr="00A56269">
        <w:rPr>
          <w:rFonts w:ascii="Calibri" w:eastAsiaTheme="minorHAnsi" w:hAnsi="Calibri" w:cstheme="minorHAnsi"/>
        </w:rPr>
        <w:lastRenderedPageBreak/>
        <w:t xml:space="preserve">Angiogenesis is </w:t>
      </w:r>
      <w:r w:rsidR="003B7AD3">
        <w:rPr>
          <w:rFonts w:ascii="Calibri" w:eastAsiaTheme="minorHAnsi" w:hAnsi="Calibri" w:cstheme="minorHAnsi"/>
        </w:rPr>
        <w:t>a</w:t>
      </w:r>
      <w:r w:rsidRPr="00A56269">
        <w:rPr>
          <w:rFonts w:ascii="Calibri" w:eastAsiaTheme="minorHAnsi" w:hAnsi="Calibri" w:cstheme="minorHAnsi"/>
        </w:rPr>
        <w:t xml:space="preserve"> </w:t>
      </w:r>
      <w:r w:rsidR="004F7919" w:rsidRPr="00A56269">
        <w:rPr>
          <w:rFonts w:ascii="Calibri" w:eastAsiaTheme="minorHAnsi" w:hAnsi="Calibri" w:cstheme="minorHAnsi"/>
        </w:rPr>
        <w:t>biolo</w:t>
      </w:r>
      <w:r w:rsidRPr="00A56269">
        <w:rPr>
          <w:rFonts w:ascii="Calibri" w:eastAsiaTheme="minorHAnsi" w:hAnsi="Calibri" w:cstheme="minorHAnsi"/>
        </w:rPr>
        <w:t>gical process</w:t>
      </w:r>
      <w:r w:rsidR="00587617" w:rsidRPr="00A56269">
        <w:rPr>
          <w:rFonts w:ascii="Calibri" w:eastAsiaTheme="minorHAnsi" w:hAnsi="Calibri" w:cstheme="minorHAnsi"/>
        </w:rPr>
        <w:t xml:space="preserve"> </w:t>
      </w:r>
      <w:r w:rsidR="0018406B" w:rsidRPr="00A56269">
        <w:rPr>
          <w:rFonts w:ascii="Calibri" w:eastAsiaTheme="minorHAnsi" w:hAnsi="Calibri" w:cstheme="minorHAnsi"/>
        </w:rPr>
        <w:t>that</w:t>
      </w:r>
      <w:r w:rsidR="00587617" w:rsidRPr="00A56269">
        <w:rPr>
          <w:rFonts w:ascii="Calibri" w:eastAsiaTheme="minorHAnsi" w:hAnsi="Calibri" w:cstheme="minorHAnsi"/>
        </w:rPr>
        <w:t xml:space="preserve"> </w:t>
      </w:r>
      <w:r w:rsidR="004F7919" w:rsidRPr="00A56269">
        <w:rPr>
          <w:rFonts w:ascii="Calibri" w:eastAsiaTheme="minorHAnsi" w:hAnsi="Calibri" w:cstheme="minorHAnsi"/>
        </w:rPr>
        <w:t>is characterized by</w:t>
      </w:r>
      <w:r w:rsidR="0018406B" w:rsidRPr="00A56269">
        <w:rPr>
          <w:rFonts w:ascii="Calibri" w:eastAsiaTheme="minorHAnsi" w:hAnsi="Calibri" w:cstheme="minorHAnsi"/>
        </w:rPr>
        <w:t xml:space="preserve"> the development of new blood vessels</w:t>
      </w:r>
      <w:r w:rsidR="00587617" w:rsidRPr="00A56269">
        <w:rPr>
          <w:rFonts w:ascii="Calibri" w:eastAsiaTheme="minorHAnsi" w:hAnsi="Calibri" w:cstheme="minorHAnsi"/>
        </w:rPr>
        <w:t xml:space="preserve">. </w:t>
      </w:r>
      <w:r w:rsidR="00EA61A6" w:rsidRPr="00A56269">
        <w:rPr>
          <w:rFonts w:ascii="Calibri" w:eastAsiaTheme="minorHAnsi" w:hAnsi="Calibri" w:cstheme="minorHAnsi"/>
        </w:rPr>
        <w:t xml:space="preserve">Among many angiogenetic factors, </w:t>
      </w:r>
      <w:r w:rsidR="009F6D49" w:rsidRPr="00A56269">
        <w:rPr>
          <w:rFonts w:ascii="Calibri" w:eastAsiaTheme="minorHAnsi" w:hAnsi="Calibri" w:cstheme="minorHAnsi"/>
        </w:rPr>
        <w:t>α</w:t>
      </w:r>
      <w:r w:rsidR="009F6D49" w:rsidRPr="00A56269">
        <w:rPr>
          <w:rFonts w:ascii="Calibri" w:eastAsiaTheme="minorHAnsi" w:hAnsi="Calibri" w:cstheme="minorHAnsi"/>
          <w:vertAlign w:val="subscript"/>
        </w:rPr>
        <w:t>v</w:t>
      </w:r>
      <w:r w:rsidR="009F6D49" w:rsidRPr="00A56269">
        <w:rPr>
          <w:rFonts w:ascii="Calibri" w:eastAsiaTheme="minorHAnsi" w:hAnsi="Calibri" w:cstheme="minorHAnsi"/>
        </w:rPr>
        <w:t>β</w:t>
      </w:r>
      <w:r w:rsidR="009F6D49" w:rsidRPr="00A56269">
        <w:rPr>
          <w:rFonts w:ascii="Calibri" w:eastAsiaTheme="minorHAnsi" w:hAnsi="Calibri" w:cstheme="minorHAnsi"/>
          <w:vertAlign w:val="subscript"/>
        </w:rPr>
        <w:t>3</w:t>
      </w:r>
      <w:r w:rsidR="009F6D49" w:rsidRPr="00A56269">
        <w:rPr>
          <w:rFonts w:ascii="Calibri" w:eastAsiaTheme="minorHAnsi" w:hAnsi="Calibri" w:cstheme="minorHAnsi"/>
        </w:rPr>
        <w:t xml:space="preserve"> integrin</w:t>
      </w:r>
      <w:r w:rsidR="000C5A84" w:rsidRPr="00A56269">
        <w:rPr>
          <w:rFonts w:ascii="Calibri" w:eastAsiaTheme="minorHAnsi" w:hAnsi="Calibri" w:cstheme="minorHAnsi"/>
        </w:rPr>
        <w:t xml:space="preserve"> is associated with invasiveness</w:t>
      </w:r>
      <w:r w:rsidR="003B7AD3">
        <w:rPr>
          <w:rFonts w:ascii="Calibri" w:eastAsiaTheme="minorHAnsi" w:hAnsi="Calibri" w:cstheme="minorHAnsi"/>
        </w:rPr>
        <w:t>,</w:t>
      </w:r>
      <w:r w:rsidR="000C5A84" w:rsidRPr="00A56269">
        <w:rPr>
          <w:rFonts w:ascii="Calibri" w:eastAsiaTheme="minorHAnsi" w:hAnsi="Calibri" w:cstheme="minorHAnsi"/>
        </w:rPr>
        <w:t xml:space="preserve"> because </w:t>
      </w:r>
      <w:r w:rsidR="006F292D" w:rsidRPr="00A56269">
        <w:rPr>
          <w:rFonts w:ascii="Calibri" w:eastAsiaTheme="minorHAnsi" w:hAnsi="Calibri" w:cstheme="minorHAnsi"/>
        </w:rPr>
        <w:t>the</w:t>
      </w:r>
      <w:r w:rsidR="00217CD1" w:rsidRPr="00A56269">
        <w:rPr>
          <w:rFonts w:ascii="Calibri" w:eastAsiaTheme="minorHAnsi" w:hAnsi="Calibri" w:cstheme="minorHAnsi"/>
        </w:rPr>
        <w:t xml:space="preserve"> </w:t>
      </w:r>
      <w:r w:rsidR="000C5A84" w:rsidRPr="00A56269">
        <w:rPr>
          <w:rFonts w:ascii="Calibri" w:eastAsiaTheme="minorHAnsi" w:hAnsi="Calibri" w:cstheme="minorHAnsi"/>
        </w:rPr>
        <w:t xml:space="preserve">integrin is highly expressed in angiogenic </w:t>
      </w:r>
      <w:r w:rsidR="003B7AD3">
        <w:rPr>
          <w:rFonts w:ascii="Calibri" w:eastAsiaTheme="minorHAnsi" w:hAnsi="Calibri" w:cstheme="minorHAnsi"/>
        </w:rPr>
        <w:t xml:space="preserve">tumor </w:t>
      </w:r>
      <w:r w:rsidR="000C5A84" w:rsidRPr="00A56269">
        <w:rPr>
          <w:rFonts w:ascii="Calibri" w:eastAsiaTheme="minorHAnsi" w:hAnsi="Calibri" w:cstheme="minorHAnsi"/>
        </w:rPr>
        <w:t>ves</w:t>
      </w:r>
      <w:r w:rsidR="00EF7CAC" w:rsidRPr="00A56269">
        <w:rPr>
          <w:rFonts w:ascii="Calibri" w:eastAsiaTheme="minorHAnsi" w:hAnsi="Calibri" w:cstheme="minorHAnsi"/>
        </w:rPr>
        <w:t xml:space="preserve">sels </w:t>
      </w:r>
      <w:r w:rsidR="00217CD1" w:rsidRPr="00A56269">
        <w:rPr>
          <w:rFonts w:ascii="Calibri" w:eastAsiaTheme="minorHAnsi" w:hAnsi="Calibri" w:cstheme="minorHAnsi"/>
        </w:rPr>
        <w:t xml:space="preserve">but </w:t>
      </w:r>
      <w:r w:rsidR="000C5A84" w:rsidRPr="00A56269">
        <w:rPr>
          <w:rFonts w:ascii="Calibri" w:eastAsiaTheme="minorHAnsi" w:hAnsi="Calibri" w:cstheme="minorHAnsi"/>
        </w:rPr>
        <w:t xml:space="preserve">is </w:t>
      </w:r>
      <w:r w:rsidR="003A3B51" w:rsidRPr="00A56269">
        <w:rPr>
          <w:rFonts w:ascii="Calibri" w:eastAsiaTheme="minorHAnsi" w:hAnsi="Calibri" w:cstheme="minorHAnsi"/>
        </w:rPr>
        <w:t>absent</w:t>
      </w:r>
      <w:r w:rsidR="000C5A84" w:rsidRPr="00A56269">
        <w:rPr>
          <w:rFonts w:ascii="Calibri" w:eastAsiaTheme="minorHAnsi" w:hAnsi="Calibri" w:cstheme="minorHAnsi"/>
        </w:rPr>
        <w:t xml:space="preserve"> in normal </w:t>
      </w:r>
      <w:r w:rsidR="00081577" w:rsidRPr="00A56269">
        <w:rPr>
          <w:rFonts w:ascii="Calibri" w:eastAsiaTheme="minorHAnsi" w:hAnsi="Calibri" w:cstheme="minorHAnsi"/>
        </w:rPr>
        <w:t>tissue</w:t>
      </w:r>
      <w:r w:rsidR="009F476C" w:rsidRPr="00A56269">
        <w:rPr>
          <w:rFonts w:ascii="Calibri" w:eastAsiaTheme="minorHAnsi" w:hAnsi="Calibri" w:cstheme="minorHAnsi"/>
          <w:vertAlign w:val="superscript"/>
        </w:rPr>
        <w:t>1</w:t>
      </w:r>
      <w:r w:rsidR="002E6971" w:rsidRPr="00A56269">
        <w:rPr>
          <w:rFonts w:ascii="Calibri" w:eastAsiaTheme="minorHAnsi" w:hAnsi="Calibri" w:cstheme="minorHAnsi"/>
          <w:vertAlign w:val="subscript"/>
        </w:rPr>
        <w:t>.</w:t>
      </w:r>
      <w:r w:rsidR="00113F7F" w:rsidRPr="00113F7F">
        <w:rPr>
          <w:rFonts w:ascii="Calibri" w:eastAsiaTheme="minorHAnsi" w:hAnsi="Calibri" w:cstheme="minorHAnsi"/>
          <w:b/>
        </w:rPr>
        <w:t xml:space="preserve"> </w:t>
      </w:r>
    </w:p>
    <w:p w14:paraId="0EFADB23" w14:textId="77777777" w:rsidR="000F3770" w:rsidRPr="00A56269" w:rsidRDefault="000F3770">
      <w:pPr>
        <w:widowControl w:val="0"/>
        <w:autoSpaceDE w:val="0"/>
        <w:autoSpaceDN w:val="0"/>
        <w:adjustRightInd w:val="0"/>
        <w:jc w:val="both"/>
        <w:rPr>
          <w:rFonts w:ascii="Calibri" w:eastAsiaTheme="minorHAnsi" w:hAnsi="Calibri" w:cstheme="minorHAnsi"/>
        </w:rPr>
      </w:pPr>
    </w:p>
    <w:p w14:paraId="39F3B839" w14:textId="05A69136" w:rsidR="00546215" w:rsidRPr="00A56269" w:rsidRDefault="000C6F4A">
      <w:pPr>
        <w:jc w:val="both"/>
        <w:rPr>
          <w:rFonts w:ascii="Calibri" w:eastAsiaTheme="minorHAnsi" w:hAnsi="Calibri" w:cstheme="minorHAnsi"/>
        </w:rPr>
      </w:pPr>
      <w:r w:rsidRPr="00A56269">
        <w:rPr>
          <w:rFonts w:ascii="Calibri" w:hAnsi="Calibri" w:cstheme="minorHAnsi"/>
        </w:rPr>
        <w:t xml:space="preserve">Radiolabeled </w:t>
      </w:r>
      <w:r w:rsidR="005B7908" w:rsidRPr="00A56269">
        <w:rPr>
          <w:rFonts w:ascii="Calibri" w:hAnsi="Calibri" w:cstheme="minorHAnsi"/>
        </w:rPr>
        <w:t xml:space="preserve">receptor-binding </w:t>
      </w:r>
      <w:r w:rsidRPr="00A56269">
        <w:rPr>
          <w:rFonts w:ascii="Calibri" w:hAnsi="Calibri" w:cstheme="minorHAnsi"/>
        </w:rPr>
        <w:t xml:space="preserve">peptides </w:t>
      </w:r>
      <w:r w:rsidR="00A71B87">
        <w:rPr>
          <w:rFonts w:ascii="Calibri" w:hAnsi="Calibri" w:cstheme="minorHAnsi"/>
        </w:rPr>
        <w:t>with</w:t>
      </w:r>
      <w:r w:rsidR="00A71B87" w:rsidRPr="00A56269">
        <w:rPr>
          <w:rFonts w:ascii="Calibri" w:hAnsi="Calibri" w:cstheme="minorHAnsi"/>
        </w:rPr>
        <w:t xml:space="preserve"> </w:t>
      </w:r>
      <w:r w:rsidR="00200268" w:rsidRPr="00A56269">
        <w:rPr>
          <w:rFonts w:ascii="Calibri" w:hAnsi="Calibri" w:cstheme="minorHAnsi"/>
        </w:rPr>
        <w:t xml:space="preserve">the </w:t>
      </w:r>
      <w:r w:rsidR="007A1BBF" w:rsidRPr="00A56269">
        <w:rPr>
          <w:rFonts w:ascii="Calibri" w:hAnsi="Calibri" w:cstheme="minorHAnsi"/>
        </w:rPr>
        <w:t>arginine glycine aspartate (</w:t>
      </w:r>
      <w:r w:rsidR="00200268" w:rsidRPr="00A56269">
        <w:rPr>
          <w:rFonts w:ascii="Calibri" w:hAnsi="Calibri" w:cstheme="minorHAnsi"/>
        </w:rPr>
        <w:t>RGD</w:t>
      </w:r>
      <w:r w:rsidR="007A1BBF" w:rsidRPr="00A56269">
        <w:rPr>
          <w:rFonts w:ascii="Calibri" w:hAnsi="Calibri" w:cstheme="minorHAnsi"/>
        </w:rPr>
        <w:t>)</w:t>
      </w:r>
      <w:r w:rsidRPr="00A56269">
        <w:rPr>
          <w:rFonts w:ascii="Calibri" w:hAnsi="Calibri" w:cstheme="minorHAnsi"/>
        </w:rPr>
        <w:t xml:space="preserve"> domain</w:t>
      </w:r>
      <w:r w:rsidR="00217CD1" w:rsidRPr="00A56269">
        <w:rPr>
          <w:rFonts w:ascii="Calibri" w:hAnsi="Calibri" w:cstheme="minorHAnsi"/>
        </w:rPr>
        <w:t xml:space="preserve">, which has </w:t>
      </w:r>
      <w:r w:rsidR="0009413D">
        <w:rPr>
          <w:rFonts w:ascii="Calibri" w:hAnsi="Calibri" w:cstheme="minorHAnsi"/>
        </w:rPr>
        <w:t xml:space="preserve">a </w:t>
      </w:r>
      <w:r w:rsidR="00FA446A" w:rsidRPr="00A56269">
        <w:rPr>
          <w:rFonts w:ascii="Calibri" w:hAnsi="Calibri" w:cstheme="minorHAnsi"/>
        </w:rPr>
        <w:t xml:space="preserve">high </w:t>
      </w:r>
      <w:r w:rsidRPr="00A56269">
        <w:rPr>
          <w:rFonts w:ascii="Calibri" w:hAnsi="Calibri" w:cstheme="minorHAnsi"/>
        </w:rPr>
        <w:t xml:space="preserve">affinity toward </w:t>
      </w:r>
      <w:r w:rsidRPr="00A56269">
        <w:rPr>
          <w:rFonts w:ascii="Calibri" w:eastAsiaTheme="minorHAnsi" w:hAnsi="Calibri" w:cstheme="minorHAnsi"/>
        </w:rPr>
        <w:t>α</w:t>
      </w:r>
      <w:r w:rsidRPr="00A56269">
        <w:rPr>
          <w:rFonts w:ascii="Calibri" w:eastAsiaTheme="minorHAnsi" w:hAnsi="Calibri" w:cstheme="minorHAnsi"/>
          <w:vertAlign w:val="subscript"/>
        </w:rPr>
        <w:t>v</w:t>
      </w:r>
      <w:r w:rsidRPr="00A56269">
        <w:rPr>
          <w:rFonts w:ascii="Calibri" w:eastAsiaTheme="minorHAnsi" w:hAnsi="Calibri" w:cstheme="minorHAnsi"/>
        </w:rPr>
        <w:t>β</w:t>
      </w:r>
      <w:r w:rsidRPr="00A56269">
        <w:rPr>
          <w:rFonts w:ascii="Calibri" w:eastAsiaTheme="minorHAnsi" w:hAnsi="Calibri" w:cstheme="minorHAnsi"/>
          <w:vertAlign w:val="subscript"/>
        </w:rPr>
        <w:t>3</w:t>
      </w:r>
      <w:r w:rsidRPr="00A56269">
        <w:rPr>
          <w:rFonts w:ascii="Calibri" w:eastAsiaTheme="minorHAnsi" w:hAnsi="Calibri" w:cstheme="minorHAnsi"/>
        </w:rPr>
        <w:t xml:space="preserve"> integrin receptors, </w:t>
      </w:r>
      <w:r w:rsidR="00217CD1" w:rsidRPr="00A56269">
        <w:rPr>
          <w:rFonts w:ascii="Calibri" w:eastAsiaTheme="minorHAnsi" w:hAnsi="Calibri" w:cstheme="minorHAnsi"/>
        </w:rPr>
        <w:t xml:space="preserve">are </w:t>
      </w:r>
      <w:r w:rsidR="00615EFE" w:rsidRPr="00A56269">
        <w:rPr>
          <w:rFonts w:ascii="Calibri" w:eastAsiaTheme="minorHAnsi" w:hAnsi="Calibri" w:cstheme="minorHAnsi"/>
        </w:rPr>
        <w:t>considered promising angiogenesis imaging agents</w:t>
      </w:r>
      <w:r w:rsidR="00986447" w:rsidRPr="00A56269">
        <w:rPr>
          <w:rFonts w:ascii="Calibri" w:eastAsiaTheme="minorHAnsi" w:hAnsi="Calibri" w:cstheme="minorHAnsi"/>
          <w:vertAlign w:val="superscript"/>
        </w:rPr>
        <w:t>2-7</w:t>
      </w:r>
      <w:r w:rsidR="002E6971" w:rsidRPr="00A56269">
        <w:rPr>
          <w:rFonts w:ascii="Calibri" w:eastAsiaTheme="minorHAnsi" w:hAnsi="Calibri" w:cstheme="minorHAnsi"/>
        </w:rPr>
        <w:t>.</w:t>
      </w:r>
      <w:r w:rsidRPr="00A56269">
        <w:rPr>
          <w:rFonts w:ascii="Calibri" w:eastAsiaTheme="minorHAnsi" w:hAnsi="Calibri" w:cstheme="minorHAnsi"/>
        </w:rPr>
        <w:t xml:space="preserve"> </w:t>
      </w:r>
      <w:r w:rsidR="00217CD1" w:rsidRPr="00A56269">
        <w:rPr>
          <w:rFonts w:ascii="Calibri" w:eastAsiaTheme="minorHAnsi" w:hAnsi="Calibri" w:cstheme="minorHAnsi"/>
        </w:rPr>
        <w:t>S</w:t>
      </w:r>
      <w:r w:rsidR="00755374" w:rsidRPr="00A56269">
        <w:rPr>
          <w:rFonts w:ascii="Calibri" w:eastAsiaTheme="minorHAnsi" w:hAnsi="Calibri" w:cstheme="minorHAnsi"/>
        </w:rPr>
        <w:t>everal</w:t>
      </w:r>
      <w:r w:rsidR="00C17243" w:rsidRPr="00A56269">
        <w:rPr>
          <w:rFonts w:ascii="Calibri" w:eastAsiaTheme="minorHAnsi" w:hAnsi="Calibri" w:cstheme="minorHAnsi"/>
        </w:rPr>
        <w:t xml:space="preserve"> </w:t>
      </w:r>
      <w:r w:rsidR="00755374" w:rsidRPr="00A56269">
        <w:rPr>
          <w:rFonts w:ascii="Calibri" w:eastAsiaTheme="minorHAnsi" w:hAnsi="Calibri" w:cstheme="minorHAnsi"/>
        </w:rPr>
        <w:t>radio</w:t>
      </w:r>
      <w:r w:rsidR="00DD48A7" w:rsidRPr="00A56269">
        <w:rPr>
          <w:rFonts w:ascii="Calibri" w:eastAsiaTheme="minorHAnsi" w:hAnsi="Calibri" w:cstheme="minorHAnsi"/>
        </w:rPr>
        <w:t>pharmaceutical</w:t>
      </w:r>
      <w:r w:rsidR="00755374" w:rsidRPr="00A56269">
        <w:rPr>
          <w:rFonts w:ascii="Calibri" w:eastAsiaTheme="minorHAnsi" w:hAnsi="Calibri" w:cstheme="minorHAnsi"/>
        </w:rPr>
        <w:t xml:space="preserve">s have been </w:t>
      </w:r>
      <w:r w:rsidR="00A71B87">
        <w:rPr>
          <w:rFonts w:ascii="Calibri" w:eastAsiaTheme="minorHAnsi" w:hAnsi="Calibri" w:cstheme="minorHAnsi"/>
        </w:rPr>
        <w:t>created</w:t>
      </w:r>
      <w:r w:rsidR="00A71B87" w:rsidRPr="00A56269">
        <w:rPr>
          <w:rFonts w:ascii="Calibri" w:eastAsiaTheme="minorHAnsi" w:hAnsi="Calibri" w:cstheme="minorHAnsi"/>
        </w:rPr>
        <w:t xml:space="preserve"> </w:t>
      </w:r>
      <w:r w:rsidR="006F292D" w:rsidRPr="00A56269">
        <w:rPr>
          <w:rFonts w:ascii="Calibri" w:eastAsiaTheme="minorHAnsi" w:hAnsi="Calibri" w:cstheme="minorHAnsi"/>
        </w:rPr>
        <w:t xml:space="preserve">for </w:t>
      </w:r>
      <w:r w:rsidR="006F292D" w:rsidRPr="00A56269">
        <w:rPr>
          <w:rFonts w:ascii="Calibri" w:hAnsi="Calibri" w:cstheme="minorHAnsi"/>
          <w:color w:val="131413"/>
        </w:rPr>
        <w:t xml:space="preserve">PET </w:t>
      </w:r>
      <w:r w:rsidR="006F292D" w:rsidRPr="00A56269">
        <w:rPr>
          <w:rFonts w:ascii="Calibri" w:eastAsiaTheme="minorHAnsi" w:hAnsi="Calibri" w:cstheme="minorHAnsi"/>
        </w:rPr>
        <w:t xml:space="preserve">and its biological properties have been validated in </w:t>
      </w:r>
      <w:r w:rsidR="006F292D" w:rsidRPr="00A56269">
        <w:rPr>
          <w:rFonts w:ascii="Calibri" w:hAnsi="Calibri" w:cstheme="minorHAnsi"/>
          <w:color w:val="131413"/>
        </w:rPr>
        <w:t>various animal models</w:t>
      </w:r>
      <w:r w:rsidR="006F292D" w:rsidRPr="00A56269">
        <w:rPr>
          <w:rFonts w:ascii="Calibri" w:hAnsi="Calibri" w:cstheme="minorHAnsi"/>
          <w:color w:val="131413"/>
          <w:vertAlign w:val="superscript"/>
        </w:rPr>
        <w:t>8-11</w:t>
      </w:r>
      <w:r w:rsidR="006F292D" w:rsidRPr="00A56269">
        <w:rPr>
          <w:rFonts w:ascii="Calibri" w:hAnsi="Calibri" w:cstheme="minorHAnsi"/>
          <w:color w:val="131413"/>
        </w:rPr>
        <w:t>.</w:t>
      </w:r>
      <w:r w:rsidR="001D523C" w:rsidRPr="00A56269">
        <w:rPr>
          <w:rFonts w:ascii="Calibri" w:hAnsi="Calibri" w:cstheme="minorHAnsi"/>
          <w:color w:val="131413"/>
        </w:rPr>
        <w:t xml:space="preserve"> </w:t>
      </w:r>
      <w:r w:rsidR="00DD48A7" w:rsidRPr="00A56269">
        <w:rPr>
          <w:rFonts w:ascii="Calibri" w:hAnsi="Calibri" w:cstheme="minorHAnsi"/>
          <w:color w:val="131413"/>
        </w:rPr>
        <w:t>In terms of a radionuclide,</w:t>
      </w:r>
      <w:r w:rsidR="00DD48A7" w:rsidRPr="00A56269">
        <w:rPr>
          <w:rFonts w:ascii="Calibri" w:hAnsi="Calibri" w:cstheme="minorHAnsi"/>
          <w:iCs/>
          <w:vertAlign w:val="superscript"/>
        </w:rPr>
        <w:t xml:space="preserve"> </w:t>
      </w:r>
      <w:r w:rsidR="00652B91" w:rsidRPr="00A56269">
        <w:rPr>
          <w:rFonts w:ascii="Calibri" w:hAnsi="Calibri" w:cstheme="minorHAnsi"/>
          <w:iCs/>
          <w:vertAlign w:val="superscript"/>
        </w:rPr>
        <w:t>68</w:t>
      </w:r>
      <w:r w:rsidR="00652B91" w:rsidRPr="00A56269">
        <w:rPr>
          <w:rFonts w:ascii="Calibri" w:hAnsi="Calibri" w:cstheme="minorHAnsi"/>
          <w:iCs/>
        </w:rPr>
        <w:t xml:space="preserve">Ga has </w:t>
      </w:r>
      <w:r w:rsidR="0071420F" w:rsidRPr="00A56269">
        <w:rPr>
          <w:rFonts w:ascii="Calibri" w:hAnsi="Calibri" w:cstheme="minorHAnsi"/>
          <w:iCs/>
        </w:rPr>
        <w:t xml:space="preserve">several advantages over other </w:t>
      </w:r>
      <w:r w:rsidR="00DD48A7" w:rsidRPr="00A56269">
        <w:rPr>
          <w:rFonts w:ascii="Calibri" w:hAnsi="Calibri" w:cstheme="minorHAnsi"/>
          <w:iCs/>
        </w:rPr>
        <w:t>radioisotopes</w:t>
      </w:r>
      <w:r w:rsidR="0071420F" w:rsidRPr="00A56269">
        <w:rPr>
          <w:rFonts w:ascii="Calibri" w:hAnsi="Calibri" w:cstheme="minorHAnsi"/>
          <w:iCs/>
        </w:rPr>
        <w:t>.</w:t>
      </w:r>
      <w:r w:rsidR="003A3B51" w:rsidRPr="00A56269">
        <w:rPr>
          <w:rFonts w:ascii="Calibri" w:hAnsi="Calibri" w:cstheme="minorHAnsi"/>
          <w:iCs/>
        </w:rPr>
        <w:t xml:space="preserve"> </w:t>
      </w:r>
      <w:r w:rsidR="0071420F" w:rsidRPr="00A56269">
        <w:rPr>
          <w:rFonts w:ascii="Calibri" w:hAnsi="Calibri" w:cstheme="minorHAnsi"/>
          <w:iCs/>
        </w:rPr>
        <w:t>Firstly,</w:t>
      </w:r>
      <w:r w:rsidR="003A3B51" w:rsidRPr="00A56269">
        <w:rPr>
          <w:rFonts w:ascii="Calibri" w:hAnsi="Calibri" w:cstheme="minorHAnsi"/>
          <w:iCs/>
        </w:rPr>
        <w:t xml:space="preserve"> it has </w:t>
      </w:r>
      <w:r w:rsidR="0009413D">
        <w:rPr>
          <w:rFonts w:ascii="Calibri" w:hAnsi="Calibri" w:cstheme="minorHAnsi"/>
          <w:iCs/>
        </w:rPr>
        <w:t xml:space="preserve">a </w:t>
      </w:r>
      <w:r w:rsidR="00EF7CAC" w:rsidRPr="00A56269">
        <w:rPr>
          <w:rFonts w:ascii="Calibri" w:hAnsi="Calibri" w:cstheme="minorHAnsi"/>
          <w:iCs/>
        </w:rPr>
        <w:t>high accessibility</w:t>
      </w:r>
      <w:r w:rsidR="001F2973" w:rsidRPr="00A56269">
        <w:rPr>
          <w:rFonts w:ascii="Calibri" w:hAnsi="Calibri" w:cstheme="minorHAnsi"/>
          <w:iCs/>
        </w:rPr>
        <w:t xml:space="preserve"> for users</w:t>
      </w:r>
      <w:r w:rsidR="00EF7CAC" w:rsidRPr="00A56269">
        <w:rPr>
          <w:rFonts w:ascii="Calibri" w:hAnsi="Calibri" w:cstheme="minorHAnsi"/>
          <w:iCs/>
        </w:rPr>
        <w:t xml:space="preserve"> and </w:t>
      </w:r>
      <w:r w:rsidR="00217CD1" w:rsidRPr="00A56269">
        <w:rPr>
          <w:rFonts w:ascii="Calibri" w:hAnsi="Calibri" w:cstheme="minorHAnsi"/>
          <w:iCs/>
        </w:rPr>
        <w:t xml:space="preserve">is </w:t>
      </w:r>
      <w:r w:rsidR="001F2973" w:rsidRPr="00A56269">
        <w:rPr>
          <w:rFonts w:ascii="Calibri" w:hAnsi="Calibri" w:cstheme="minorHAnsi"/>
          <w:iCs/>
        </w:rPr>
        <w:t>economic</w:t>
      </w:r>
      <w:r w:rsidR="00217CD1" w:rsidRPr="00A56269">
        <w:rPr>
          <w:rFonts w:ascii="Calibri" w:hAnsi="Calibri" w:cstheme="minorHAnsi"/>
          <w:iCs/>
        </w:rPr>
        <w:t>ally</w:t>
      </w:r>
      <w:r w:rsidR="001F2973" w:rsidRPr="00A56269">
        <w:rPr>
          <w:rFonts w:ascii="Calibri" w:hAnsi="Calibri" w:cstheme="minorHAnsi"/>
          <w:iCs/>
        </w:rPr>
        <w:t xml:space="preserve"> advantage</w:t>
      </w:r>
      <w:r w:rsidR="00217CD1" w:rsidRPr="00A56269">
        <w:rPr>
          <w:rFonts w:ascii="Calibri" w:hAnsi="Calibri" w:cstheme="minorHAnsi"/>
          <w:iCs/>
        </w:rPr>
        <w:t>ous</w:t>
      </w:r>
      <w:r w:rsidR="001F2973" w:rsidRPr="00A56269">
        <w:rPr>
          <w:rFonts w:ascii="Calibri" w:hAnsi="Calibri" w:cstheme="minorHAnsi"/>
          <w:iCs/>
        </w:rPr>
        <w:t xml:space="preserve"> because </w:t>
      </w:r>
      <w:r w:rsidR="00217CD1" w:rsidRPr="00A56269">
        <w:rPr>
          <w:rFonts w:ascii="Calibri" w:hAnsi="Calibri" w:cstheme="minorHAnsi"/>
          <w:iCs/>
        </w:rPr>
        <w:t>a</w:t>
      </w:r>
      <w:r w:rsidR="00A71B87">
        <w:rPr>
          <w:rFonts w:ascii="Calibri" w:hAnsi="Calibri" w:cstheme="minorHAnsi"/>
          <w:iCs/>
        </w:rPr>
        <w:t xml:space="preserve"> </w:t>
      </w:r>
      <w:r w:rsidR="00217CD1" w:rsidRPr="00A56269">
        <w:rPr>
          <w:rFonts w:ascii="Calibri" w:hAnsi="Calibri" w:cstheme="minorHAnsi"/>
          <w:iCs/>
        </w:rPr>
        <w:t>cyclotron is not required</w:t>
      </w:r>
      <w:r w:rsidR="0071420F" w:rsidRPr="00A56269">
        <w:rPr>
          <w:rFonts w:ascii="Calibri" w:hAnsi="Calibri" w:cstheme="minorHAnsi"/>
          <w:iCs/>
        </w:rPr>
        <w:t xml:space="preserve">. Secondly, </w:t>
      </w:r>
      <w:r w:rsidR="00652B91" w:rsidRPr="00A56269">
        <w:rPr>
          <w:rFonts w:ascii="Calibri" w:hAnsi="Calibri" w:cs="AdvTT3713a231"/>
          <w:color w:val="131413"/>
          <w:vertAlign w:val="superscript"/>
        </w:rPr>
        <w:t>68</w:t>
      </w:r>
      <w:r w:rsidR="00652B91" w:rsidRPr="00A56269">
        <w:rPr>
          <w:rFonts w:ascii="Calibri" w:hAnsi="Calibri" w:cstheme="minorHAnsi"/>
          <w:color w:val="131413"/>
        </w:rPr>
        <w:t>Ga</w:t>
      </w:r>
      <w:r w:rsidR="00217CD1" w:rsidRPr="00A56269">
        <w:rPr>
          <w:rFonts w:ascii="Calibri" w:hAnsi="Calibri" w:cstheme="minorHAnsi"/>
          <w:color w:val="131413"/>
        </w:rPr>
        <w:t>-</w:t>
      </w:r>
      <w:r w:rsidR="001F2973" w:rsidRPr="00A56269">
        <w:rPr>
          <w:rFonts w:ascii="Calibri" w:hAnsi="Calibri" w:cstheme="minorHAnsi"/>
          <w:color w:val="131413"/>
        </w:rPr>
        <w:t xml:space="preserve">based radiopharmaceuticals produce high spatial </w:t>
      </w:r>
      <w:r w:rsidR="002E1754" w:rsidRPr="00A56269">
        <w:rPr>
          <w:rFonts w:ascii="Calibri" w:hAnsi="Calibri" w:cstheme="minorHAnsi"/>
          <w:color w:val="131413"/>
        </w:rPr>
        <w:t xml:space="preserve">resolution </w:t>
      </w:r>
      <w:r w:rsidR="001F2973" w:rsidRPr="00A56269">
        <w:rPr>
          <w:rFonts w:ascii="Calibri" w:hAnsi="Calibri" w:cstheme="minorHAnsi"/>
          <w:color w:val="131413"/>
        </w:rPr>
        <w:t>compared with</w:t>
      </w:r>
      <w:r w:rsidR="002B0CAB" w:rsidRPr="00A56269">
        <w:rPr>
          <w:rFonts w:ascii="Calibri" w:hAnsi="Calibri" w:cstheme="minorHAnsi"/>
          <w:color w:val="131413"/>
        </w:rPr>
        <w:t xml:space="preserve"> single</w:t>
      </w:r>
      <w:r w:rsidR="0009413D">
        <w:rPr>
          <w:rFonts w:ascii="Calibri" w:hAnsi="Calibri" w:cstheme="minorHAnsi"/>
          <w:color w:val="131413"/>
        </w:rPr>
        <w:t>-</w:t>
      </w:r>
      <w:r w:rsidR="002B0CAB" w:rsidRPr="00A56269">
        <w:rPr>
          <w:rFonts w:ascii="Calibri" w:hAnsi="Calibri" w:cstheme="minorHAnsi"/>
          <w:color w:val="131413"/>
        </w:rPr>
        <w:t>photon emission computed tomography</w:t>
      </w:r>
      <w:r w:rsidR="001F2973" w:rsidRPr="00A56269">
        <w:rPr>
          <w:rFonts w:ascii="Calibri" w:hAnsi="Calibri" w:cstheme="minorHAnsi"/>
          <w:color w:val="131413"/>
        </w:rPr>
        <w:t xml:space="preserve"> </w:t>
      </w:r>
      <w:r w:rsidR="002B0CAB" w:rsidRPr="00A56269">
        <w:rPr>
          <w:rFonts w:ascii="Calibri" w:hAnsi="Calibri" w:cstheme="minorHAnsi"/>
          <w:color w:val="131413"/>
        </w:rPr>
        <w:t>(</w:t>
      </w:r>
      <w:r w:rsidR="004A6CD3" w:rsidRPr="00A56269">
        <w:rPr>
          <w:rFonts w:ascii="Calibri" w:hAnsi="Calibri" w:cstheme="minorHAnsi"/>
          <w:color w:val="131413"/>
        </w:rPr>
        <w:t>SPECT</w:t>
      </w:r>
      <w:r w:rsidR="002B0CAB" w:rsidRPr="00A56269">
        <w:rPr>
          <w:rFonts w:ascii="Calibri" w:hAnsi="Calibri" w:cstheme="minorHAnsi"/>
          <w:color w:val="131413"/>
        </w:rPr>
        <w:t>)</w:t>
      </w:r>
      <w:r w:rsidR="001F2973" w:rsidRPr="00A56269">
        <w:rPr>
          <w:rFonts w:ascii="Calibri" w:hAnsi="Calibri" w:cstheme="minorHAnsi"/>
          <w:color w:val="131413"/>
        </w:rPr>
        <w:t xml:space="preserve">, allowing </w:t>
      </w:r>
      <w:r w:rsidR="00884986" w:rsidRPr="00A56269">
        <w:rPr>
          <w:rFonts w:ascii="Calibri" w:hAnsi="Calibri" w:cstheme="minorHAnsi"/>
          <w:color w:val="131413"/>
        </w:rPr>
        <w:t xml:space="preserve">more </w:t>
      </w:r>
      <w:r w:rsidR="001F2973" w:rsidRPr="00A56269">
        <w:rPr>
          <w:rFonts w:ascii="Calibri" w:hAnsi="Calibri" w:cstheme="minorHAnsi"/>
          <w:color w:val="131413"/>
        </w:rPr>
        <w:t xml:space="preserve">accurate quantification. </w:t>
      </w:r>
      <w:r w:rsidR="0071420F" w:rsidRPr="00A56269">
        <w:rPr>
          <w:rFonts w:ascii="Calibri" w:hAnsi="Calibri" w:cstheme="minorHAnsi"/>
          <w:color w:val="131413"/>
        </w:rPr>
        <w:t>Lastly</w:t>
      </w:r>
      <w:r w:rsidR="00652B91" w:rsidRPr="00A56269">
        <w:rPr>
          <w:rFonts w:ascii="Calibri" w:hAnsi="Calibri" w:cstheme="minorHAnsi"/>
          <w:color w:val="131413"/>
        </w:rPr>
        <w:t xml:space="preserve">, the </w:t>
      </w:r>
      <w:r w:rsidR="001D523C" w:rsidRPr="00A56269">
        <w:rPr>
          <w:rFonts w:ascii="Calibri" w:hAnsi="Calibri" w:cstheme="minorHAnsi"/>
        </w:rPr>
        <w:t>67.71 min</w:t>
      </w:r>
      <w:r w:rsidR="0009413D">
        <w:rPr>
          <w:rFonts w:ascii="Calibri" w:hAnsi="Calibri" w:cstheme="minorHAnsi"/>
        </w:rPr>
        <w:t>utes</w:t>
      </w:r>
      <w:r w:rsidR="001D523C" w:rsidRPr="00A56269">
        <w:rPr>
          <w:rFonts w:ascii="Calibri" w:hAnsi="Calibri" w:cstheme="minorHAnsi"/>
          <w:color w:val="131413"/>
        </w:rPr>
        <w:t xml:space="preserve"> </w:t>
      </w:r>
      <w:r w:rsidR="00652B91" w:rsidRPr="00A56269">
        <w:rPr>
          <w:rFonts w:ascii="Calibri" w:hAnsi="Calibri" w:cstheme="minorHAnsi"/>
          <w:color w:val="131413"/>
        </w:rPr>
        <w:t xml:space="preserve">half-life of </w:t>
      </w:r>
      <w:r w:rsidR="00652B91" w:rsidRPr="00A56269">
        <w:rPr>
          <w:rFonts w:ascii="Calibri" w:hAnsi="Calibri" w:cstheme="minorHAnsi"/>
          <w:color w:val="131413"/>
          <w:vertAlign w:val="superscript"/>
        </w:rPr>
        <w:t>68</w:t>
      </w:r>
      <w:r w:rsidR="00652B91" w:rsidRPr="00A56269">
        <w:rPr>
          <w:rFonts w:ascii="Calibri" w:hAnsi="Calibri" w:cstheme="minorHAnsi"/>
          <w:color w:val="131413"/>
        </w:rPr>
        <w:t>Ga</w:t>
      </w:r>
      <w:r w:rsidR="001D523C" w:rsidRPr="00A56269">
        <w:rPr>
          <w:rFonts w:ascii="Calibri" w:hAnsi="Calibri" w:cstheme="minorHAnsi"/>
        </w:rPr>
        <w:t xml:space="preserve"> may be </w:t>
      </w:r>
      <w:proofErr w:type="gramStart"/>
      <w:r w:rsidR="001D523C" w:rsidRPr="00A56269">
        <w:rPr>
          <w:rFonts w:ascii="Calibri" w:hAnsi="Calibri" w:cstheme="minorHAnsi"/>
        </w:rPr>
        <w:t>sufficient</w:t>
      </w:r>
      <w:proofErr w:type="gramEnd"/>
      <w:r w:rsidR="001D523C" w:rsidRPr="00A56269">
        <w:rPr>
          <w:rFonts w:ascii="Calibri" w:hAnsi="Calibri" w:cstheme="minorHAnsi"/>
        </w:rPr>
        <w:t xml:space="preserve"> for the preparation</w:t>
      </w:r>
      <w:r w:rsidR="00652B91" w:rsidRPr="00A56269">
        <w:rPr>
          <w:rFonts w:ascii="Calibri" w:hAnsi="Calibri" w:cstheme="minorHAnsi"/>
        </w:rPr>
        <w:t xml:space="preserve"> of small peptides or proteins. </w:t>
      </w:r>
    </w:p>
    <w:p w14:paraId="248F277D" w14:textId="77777777" w:rsidR="000F3770" w:rsidRPr="00A56269" w:rsidRDefault="000F3770">
      <w:pPr>
        <w:widowControl w:val="0"/>
        <w:autoSpaceDE w:val="0"/>
        <w:autoSpaceDN w:val="0"/>
        <w:adjustRightInd w:val="0"/>
        <w:jc w:val="both"/>
        <w:rPr>
          <w:rFonts w:ascii="Calibri" w:hAnsi="Calibri" w:cstheme="minorHAnsi"/>
        </w:rPr>
      </w:pPr>
    </w:p>
    <w:p w14:paraId="3B536780" w14:textId="621D6848" w:rsidR="000C6F4A" w:rsidRPr="00A56269" w:rsidRDefault="00B278C0">
      <w:pPr>
        <w:widowControl w:val="0"/>
        <w:autoSpaceDE w:val="0"/>
        <w:autoSpaceDN w:val="0"/>
        <w:adjustRightInd w:val="0"/>
        <w:jc w:val="both"/>
        <w:rPr>
          <w:rFonts w:ascii="Calibri" w:hAnsi="Calibri" w:cstheme="minorHAnsi"/>
          <w:color w:val="131413"/>
          <w:vertAlign w:val="superscript"/>
        </w:rPr>
      </w:pPr>
      <w:r w:rsidRPr="00A56269">
        <w:rPr>
          <w:rFonts w:ascii="Calibri" w:hAnsi="Calibri" w:cstheme="minorHAnsi"/>
        </w:rPr>
        <w:t xml:space="preserve">To </w:t>
      </w:r>
      <w:r w:rsidR="00217CD1" w:rsidRPr="00A56269">
        <w:rPr>
          <w:rFonts w:ascii="Calibri" w:hAnsi="Calibri" w:cstheme="minorHAnsi"/>
        </w:rPr>
        <w:t xml:space="preserve">produce a </w:t>
      </w:r>
      <w:r w:rsidRPr="00A56269">
        <w:rPr>
          <w:rFonts w:ascii="Calibri" w:hAnsi="Calibri" w:cstheme="minorHAnsi"/>
        </w:rPr>
        <w:t xml:space="preserve">stable complex with </w:t>
      </w:r>
      <w:r w:rsidRPr="00A56269">
        <w:rPr>
          <w:rFonts w:ascii="Calibri" w:hAnsi="Calibri" w:cstheme="minorHAnsi"/>
          <w:vertAlign w:val="superscript"/>
        </w:rPr>
        <w:t>68</w:t>
      </w:r>
      <w:r w:rsidRPr="00A56269">
        <w:rPr>
          <w:rFonts w:ascii="Calibri" w:hAnsi="Calibri" w:cstheme="minorHAnsi"/>
        </w:rPr>
        <w:t>Ga, many chelators have been developed. R</w:t>
      </w:r>
      <w:r w:rsidR="004B46FC" w:rsidRPr="00A56269">
        <w:rPr>
          <w:rFonts w:ascii="Calibri" w:hAnsi="Calibri" w:cstheme="minorHAnsi"/>
        </w:rPr>
        <w:t xml:space="preserve">epresentative chelators are </w:t>
      </w:r>
      <w:r w:rsidR="002953B1" w:rsidRPr="00A56269">
        <w:rPr>
          <w:rFonts w:ascii="Calibri" w:hAnsi="Calibri" w:cstheme="minorHAnsi"/>
          <w:spacing w:val="1"/>
        </w:rPr>
        <w:t>1,4,8,11-tetraazacyclotetradecanetetraacetic acid</w:t>
      </w:r>
      <w:r w:rsidR="002953B1" w:rsidRPr="00A56269">
        <w:rPr>
          <w:rFonts w:ascii="Calibri" w:hAnsi="Calibri" w:cstheme="minorHAnsi"/>
        </w:rPr>
        <w:t xml:space="preserve"> (TETA), </w:t>
      </w:r>
      <w:r w:rsidR="006F32C9" w:rsidRPr="00A56269">
        <w:rPr>
          <w:rFonts w:ascii="Calibri" w:hAnsi="Calibri" w:cstheme="minorHAnsi"/>
        </w:rPr>
        <w:t>1,4,7,10-</w:t>
      </w:r>
      <w:r w:rsidR="00217CD1" w:rsidRPr="00A56269">
        <w:rPr>
          <w:rFonts w:ascii="Calibri" w:hAnsi="Calibri" w:cstheme="minorHAnsi"/>
        </w:rPr>
        <w:t>tetraazacyclododecane</w:t>
      </w:r>
      <w:r w:rsidR="006F32C9" w:rsidRPr="00A56269">
        <w:rPr>
          <w:rFonts w:ascii="Calibri" w:hAnsi="Calibri" w:cstheme="minorHAnsi"/>
        </w:rPr>
        <w:t>-1,4,7,10-tetraacetic acid</w:t>
      </w:r>
      <w:r w:rsidR="004B46FC" w:rsidRPr="00A56269">
        <w:rPr>
          <w:rFonts w:ascii="Calibri" w:hAnsi="Calibri" w:cstheme="minorHAnsi"/>
        </w:rPr>
        <w:t xml:space="preserve"> (DOTA), </w:t>
      </w:r>
      <w:r w:rsidR="006F32C9" w:rsidRPr="00A56269">
        <w:rPr>
          <w:rStyle w:val="st1"/>
          <w:rFonts w:ascii="Calibri" w:hAnsi="Calibri" w:cstheme="minorHAnsi"/>
        </w:rPr>
        <w:t>1,4,7-</w:t>
      </w:r>
      <w:r w:rsidR="00217CD1" w:rsidRPr="00A56269">
        <w:rPr>
          <w:rStyle w:val="st1"/>
          <w:rFonts w:ascii="Calibri" w:hAnsi="Calibri" w:cstheme="minorHAnsi"/>
        </w:rPr>
        <w:t>triazacyclononane</w:t>
      </w:r>
      <w:r w:rsidR="006F32C9" w:rsidRPr="00A56269">
        <w:rPr>
          <w:rStyle w:val="st1"/>
          <w:rFonts w:ascii="Calibri" w:hAnsi="Calibri" w:cstheme="minorHAnsi"/>
        </w:rPr>
        <w:t>-1,4,7-triacetic acid</w:t>
      </w:r>
      <w:r w:rsidR="004B46FC" w:rsidRPr="00A56269">
        <w:rPr>
          <w:rFonts w:ascii="Calibri" w:hAnsi="Calibri" w:cstheme="minorHAnsi"/>
        </w:rPr>
        <w:t xml:space="preserve"> (NOTA)</w:t>
      </w:r>
      <w:r w:rsidR="0068386E" w:rsidRPr="00A56269">
        <w:rPr>
          <w:rFonts w:ascii="Calibri" w:hAnsi="Calibri" w:cstheme="minorHAnsi"/>
        </w:rPr>
        <w:t xml:space="preserve">, </w:t>
      </w:r>
      <w:r w:rsidR="0068386E" w:rsidRPr="00A56269">
        <w:rPr>
          <w:rFonts w:ascii="Calibri" w:hAnsi="Calibri" w:cstheme="minorHAnsi"/>
          <w:spacing w:val="1"/>
        </w:rPr>
        <w:t>diethylenetriaminepentaacetic acid</w:t>
      </w:r>
      <w:r w:rsidR="0068386E" w:rsidRPr="00A56269">
        <w:rPr>
          <w:rFonts w:ascii="Calibri" w:hAnsi="Calibri" w:cstheme="minorHAnsi"/>
        </w:rPr>
        <w:t xml:space="preserve"> (DTPA)</w:t>
      </w:r>
      <w:r w:rsidR="0009413D">
        <w:rPr>
          <w:rFonts w:ascii="Calibri" w:hAnsi="Calibri" w:cstheme="minorHAnsi"/>
        </w:rPr>
        <w:t>,</w:t>
      </w:r>
      <w:r w:rsidR="0068386E" w:rsidRPr="00A56269">
        <w:rPr>
          <w:rFonts w:ascii="Calibri" w:hAnsi="Calibri" w:cstheme="minorHAnsi"/>
        </w:rPr>
        <w:t xml:space="preserve"> and </w:t>
      </w:r>
      <w:proofErr w:type="gramStart"/>
      <w:r w:rsidR="0068386E" w:rsidRPr="00A56269">
        <w:rPr>
          <w:rFonts w:ascii="Calibri" w:hAnsi="Calibri" w:cstheme="minorHAnsi"/>
          <w:spacing w:val="1"/>
        </w:rPr>
        <w:t>N,N</w:t>
      </w:r>
      <w:proofErr w:type="gramEnd"/>
      <w:r w:rsidR="0068386E" w:rsidRPr="00A56269">
        <w:rPr>
          <w:rFonts w:ascii="Calibri" w:hAnsi="Calibri" w:cstheme="minorHAnsi"/>
          <w:spacing w:val="1"/>
        </w:rPr>
        <w:t>’-di(2-hydroxybenzyl)ethylenediamine-N,N’-</w:t>
      </w:r>
      <w:proofErr w:type="spellStart"/>
      <w:r w:rsidR="0068386E" w:rsidRPr="00A56269">
        <w:rPr>
          <w:rFonts w:ascii="Calibri" w:hAnsi="Calibri" w:cstheme="minorHAnsi"/>
          <w:spacing w:val="1"/>
        </w:rPr>
        <w:t>diacetic</w:t>
      </w:r>
      <w:proofErr w:type="spellEnd"/>
      <w:r w:rsidR="0068386E" w:rsidRPr="00A56269">
        <w:rPr>
          <w:rFonts w:ascii="Calibri" w:hAnsi="Calibri" w:cstheme="minorHAnsi"/>
          <w:spacing w:val="1"/>
        </w:rPr>
        <w:t xml:space="preserve"> acid</w:t>
      </w:r>
      <w:r w:rsidR="0068386E" w:rsidRPr="00A56269">
        <w:rPr>
          <w:rFonts w:ascii="Calibri" w:hAnsi="Calibri" w:cstheme="minorHAnsi"/>
        </w:rPr>
        <w:t xml:space="preserve"> (HBED)</w:t>
      </w:r>
      <w:r w:rsidR="004B46FC" w:rsidRPr="00A56269">
        <w:rPr>
          <w:rFonts w:ascii="Calibri" w:hAnsi="Calibri" w:cstheme="minorHAnsi"/>
        </w:rPr>
        <w:t>.</w:t>
      </w:r>
      <w:r w:rsidRPr="00A56269">
        <w:rPr>
          <w:rFonts w:ascii="Calibri" w:hAnsi="Calibri" w:cstheme="minorHAnsi"/>
        </w:rPr>
        <w:t xml:space="preserve"> </w:t>
      </w:r>
      <w:r w:rsidR="00652B91" w:rsidRPr="00A56269">
        <w:rPr>
          <w:rFonts w:ascii="Calibri" w:hAnsi="Calibri" w:cstheme="minorHAnsi"/>
          <w:color w:val="131413"/>
        </w:rPr>
        <w:t>NOTA</w:t>
      </w:r>
      <w:r w:rsidR="00217CD1" w:rsidRPr="00A56269">
        <w:rPr>
          <w:rFonts w:ascii="Calibri" w:hAnsi="Calibri" w:cstheme="minorHAnsi"/>
          <w:color w:val="131413"/>
        </w:rPr>
        <w:t xml:space="preserve"> </w:t>
      </w:r>
      <w:r w:rsidR="00652B91" w:rsidRPr="00A56269">
        <w:rPr>
          <w:rFonts w:ascii="Calibri" w:hAnsi="Calibri" w:cstheme="minorHAnsi"/>
          <w:color w:val="131413"/>
        </w:rPr>
        <w:t xml:space="preserve">has been reported to form a highly stable complex with </w:t>
      </w:r>
      <w:r w:rsidR="00652B91" w:rsidRPr="00A56269">
        <w:rPr>
          <w:rFonts w:ascii="Calibri" w:hAnsi="Calibri" w:cstheme="minorHAnsi"/>
          <w:color w:val="131413"/>
          <w:vertAlign w:val="superscript"/>
        </w:rPr>
        <w:t>68</w:t>
      </w:r>
      <w:r w:rsidR="00652B91" w:rsidRPr="00A56269">
        <w:rPr>
          <w:rFonts w:ascii="Calibri" w:hAnsi="Calibri" w:cstheme="minorHAnsi"/>
          <w:color w:val="131413"/>
        </w:rPr>
        <w:t>Ga (log stability constant 30.98)</w:t>
      </w:r>
      <w:r w:rsidR="00B347D2" w:rsidRPr="00A56269">
        <w:rPr>
          <w:rFonts w:ascii="Calibri" w:hAnsi="Calibri" w:cstheme="minorHAnsi"/>
          <w:color w:val="131413"/>
          <w:vertAlign w:val="superscript"/>
        </w:rPr>
        <w:t>1</w:t>
      </w:r>
      <w:r w:rsidR="00986447" w:rsidRPr="00A56269">
        <w:rPr>
          <w:rFonts w:ascii="Calibri" w:hAnsi="Calibri" w:cstheme="minorHAnsi"/>
          <w:color w:val="131413"/>
          <w:vertAlign w:val="superscript"/>
        </w:rPr>
        <w:t>2-14</w:t>
      </w:r>
      <w:r w:rsidR="002E6971" w:rsidRPr="00A56269">
        <w:rPr>
          <w:rFonts w:ascii="Calibri" w:hAnsi="Calibri" w:cstheme="minorHAnsi"/>
          <w:color w:val="131413"/>
        </w:rPr>
        <w:t>.</w:t>
      </w:r>
    </w:p>
    <w:p w14:paraId="1C905254" w14:textId="77777777" w:rsidR="000F3770" w:rsidRPr="00A56269" w:rsidRDefault="000F3770">
      <w:pPr>
        <w:widowControl w:val="0"/>
        <w:autoSpaceDE w:val="0"/>
        <w:autoSpaceDN w:val="0"/>
        <w:adjustRightInd w:val="0"/>
        <w:jc w:val="both"/>
        <w:rPr>
          <w:rFonts w:ascii="Calibri" w:hAnsi="Calibri" w:cstheme="minorHAnsi"/>
          <w:iCs/>
        </w:rPr>
      </w:pPr>
    </w:p>
    <w:p w14:paraId="09B66FE5" w14:textId="01F48E12" w:rsidR="0071420F" w:rsidRPr="00A56269" w:rsidRDefault="00214E47">
      <w:pPr>
        <w:jc w:val="both"/>
        <w:rPr>
          <w:rFonts w:ascii="Calibri" w:hAnsi="Calibri" w:cstheme="minorHAnsi"/>
        </w:rPr>
      </w:pPr>
      <w:r w:rsidRPr="00A56269">
        <w:rPr>
          <w:rFonts w:ascii="Calibri" w:hAnsi="Calibri" w:cstheme="minorHAnsi"/>
        </w:rPr>
        <w:t xml:space="preserve">The purpose of the present study is to provide a </w:t>
      </w:r>
      <w:r w:rsidR="00CA0021" w:rsidRPr="00A56269">
        <w:rPr>
          <w:rFonts w:ascii="Calibri" w:hAnsi="Calibri" w:cstheme="minorHAnsi"/>
        </w:rPr>
        <w:t>concise</w:t>
      </w:r>
      <w:r w:rsidRPr="00A56269">
        <w:rPr>
          <w:rFonts w:ascii="Calibri" w:hAnsi="Calibri" w:cstheme="minorHAnsi"/>
        </w:rPr>
        <w:t xml:space="preserve"> protocol for </w:t>
      </w:r>
      <w:r w:rsidR="0009413D">
        <w:rPr>
          <w:rFonts w:ascii="Calibri" w:hAnsi="Calibri" w:cstheme="minorHAnsi"/>
        </w:rPr>
        <w:t xml:space="preserve">the </w:t>
      </w:r>
      <w:r w:rsidRPr="00A56269">
        <w:rPr>
          <w:rFonts w:ascii="Calibri" w:hAnsi="Calibri" w:cstheme="minorHAnsi"/>
        </w:rPr>
        <w:t>deve</w:t>
      </w:r>
      <w:r w:rsidR="00FB2A73" w:rsidRPr="00A56269">
        <w:rPr>
          <w:rFonts w:ascii="Calibri" w:hAnsi="Calibri" w:cstheme="minorHAnsi"/>
        </w:rPr>
        <w:t>lopment of a new radiopeptide (</w:t>
      </w:r>
      <w:r w:rsidR="00A71B87" w:rsidRPr="00C8085E">
        <w:rPr>
          <w:rFonts w:ascii="Calibri" w:hAnsi="Calibri" w:cstheme="minorHAnsi"/>
          <w:b/>
        </w:rPr>
        <w:t>F</w:t>
      </w:r>
      <w:r w:rsidR="00A71B87">
        <w:rPr>
          <w:rFonts w:ascii="Calibri" w:hAnsi="Calibri" w:cstheme="minorHAnsi"/>
          <w:b/>
        </w:rPr>
        <w:t>i</w:t>
      </w:r>
      <w:r w:rsidR="00A71B87" w:rsidRPr="00C8085E">
        <w:rPr>
          <w:rFonts w:ascii="Calibri" w:hAnsi="Calibri" w:cstheme="minorHAnsi"/>
          <w:b/>
        </w:rPr>
        <w:t xml:space="preserve">gure </w:t>
      </w:r>
      <w:r w:rsidRPr="00C8085E">
        <w:rPr>
          <w:rFonts w:ascii="Calibri" w:hAnsi="Calibri" w:cstheme="minorHAnsi"/>
          <w:b/>
        </w:rPr>
        <w:t>1</w:t>
      </w:r>
      <w:r w:rsidRPr="00A56269">
        <w:rPr>
          <w:rFonts w:ascii="Calibri" w:hAnsi="Calibri" w:cstheme="minorHAnsi"/>
        </w:rPr>
        <w:t xml:space="preserve">). As an example, we </w:t>
      </w:r>
      <w:r w:rsidR="008D788F">
        <w:rPr>
          <w:rFonts w:ascii="Calibri" w:hAnsi="Calibri" w:cstheme="minorHAnsi"/>
        </w:rPr>
        <w:t>prepare</w:t>
      </w:r>
      <w:r w:rsidR="00217CD1" w:rsidRPr="00A56269">
        <w:rPr>
          <w:rFonts w:ascii="Calibri" w:hAnsi="Calibri" w:cstheme="minorHAnsi"/>
        </w:rPr>
        <w:t xml:space="preserve"> </w:t>
      </w:r>
      <w:r w:rsidR="000C6F4A" w:rsidRPr="00A56269">
        <w:rPr>
          <w:rFonts w:ascii="Calibri" w:hAnsi="Calibri" w:cstheme="minorHAnsi"/>
          <w:vertAlign w:val="superscript"/>
        </w:rPr>
        <w:t>68</w:t>
      </w:r>
      <w:r w:rsidR="002E1754" w:rsidRPr="00A56269">
        <w:rPr>
          <w:rFonts w:ascii="Calibri" w:hAnsi="Calibri" w:cstheme="minorHAnsi"/>
        </w:rPr>
        <w:t>Ga-label</w:t>
      </w:r>
      <w:r w:rsidR="000C6F4A" w:rsidRPr="00A56269">
        <w:rPr>
          <w:rFonts w:ascii="Calibri" w:hAnsi="Calibri" w:cstheme="minorHAnsi"/>
        </w:rPr>
        <w:t>e</w:t>
      </w:r>
      <w:r w:rsidR="002E1754" w:rsidRPr="00A56269">
        <w:rPr>
          <w:rFonts w:ascii="Calibri" w:hAnsi="Calibri" w:cstheme="minorHAnsi"/>
        </w:rPr>
        <w:t>d</w:t>
      </w:r>
      <w:r w:rsidR="000C6F4A" w:rsidRPr="00A56269">
        <w:rPr>
          <w:rFonts w:ascii="Calibri" w:hAnsi="Calibri" w:cstheme="minorHAnsi"/>
        </w:rPr>
        <w:t xml:space="preserve"> RGD</w:t>
      </w:r>
      <w:r w:rsidR="00021E5E">
        <w:rPr>
          <w:rFonts w:ascii="Calibri" w:hAnsi="Calibri" w:cstheme="minorHAnsi"/>
        </w:rPr>
        <w:t>-</w:t>
      </w:r>
      <w:r w:rsidR="000C6F4A" w:rsidRPr="00A56269">
        <w:rPr>
          <w:rFonts w:ascii="Calibri" w:hAnsi="Calibri" w:cstheme="minorHAnsi"/>
        </w:rPr>
        <w:t>peptide</w:t>
      </w:r>
      <w:r w:rsidR="002E1754" w:rsidRPr="00A56269">
        <w:rPr>
          <w:rFonts w:ascii="Calibri" w:hAnsi="Calibri" w:cstheme="minorHAnsi"/>
        </w:rPr>
        <w:t>s</w:t>
      </w:r>
      <w:r w:rsidR="00217CD1" w:rsidRPr="00A56269">
        <w:rPr>
          <w:rFonts w:ascii="Calibri" w:hAnsi="Calibri" w:cstheme="minorHAnsi"/>
        </w:rPr>
        <w:t xml:space="preserve"> </w:t>
      </w:r>
      <w:r w:rsidR="00642A82" w:rsidRPr="00A56269">
        <w:rPr>
          <w:rFonts w:ascii="Calibri" w:hAnsi="Calibri" w:cstheme="minorHAnsi"/>
        </w:rPr>
        <w:t xml:space="preserve">and </w:t>
      </w:r>
      <w:r w:rsidR="008D788F">
        <w:rPr>
          <w:rFonts w:ascii="Calibri" w:hAnsi="Calibri" w:cstheme="minorHAnsi"/>
        </w:rPr>
        <w:t xml:space="preserve">present </w:t>
      </w:r>
      <w:r w:rsidR="00217CD1" w:rsidRPr="00A56269">
        <w:rPr>
          <w:rFonts w:ascii="Calibri" w:hAnsi="Calibri" w:cstheme="minorHAnsi"/>
        </w:rPr>
        <w:t xml:space="preserve">methods for the </w:t>
      </w:r>
      <w:r w:rsidR="0071420F" w:rsidRPr="00A56269">
        <w:rPr>
          <w:rFonts w:ascii="Calibri" w:hAnsi="Calibri" w:cstheme="minorHAnsi"/>
        </w:rPr>
        <w:t xml:space="preserve">biological evaluation </w:t>
      </w:r>
      <w:r w:rsidR="00217CD1" w:rsidRPr="00A56269">
        <w:rPr>
          <w:rFonts w:ascii="Calibri" w:hAnsi="Calibri" w:cstheme="minorHAnsi"/>
        </w:rPr>
        <w:t xml:space="preserve">of these </w:t>
      </w:r>
      <w:r w:rsidR="0071420F" w:rsidRPr="00A56269">
        <w:rPr>
          <w:rFonts w:ascii="Calibri" w:hAnsi="Calibri" w:cstheme="minorHAnsi"/>
        </w:rPr>
        <w:t>analogue</w:t>
      </w:r>
      <w:r w:rsidR="002E1754" w:rsidRPr="00A56269">
        <w:rPr>
          <w:rFonts w:ascii="Calibri" w:hAnsi="Calibri" w:cstheme="minorHAnsi"/>
        </w:rPr>
        <w:t>s</w:t>
      </w:r>
      <w:r w:rsidR="0071420F" w:rsidRPr="00A56269">
        <w:rPr>
          <w:rFonts w:ascii="Calibri" w:hAnsi="Calibri" w:cstheme="minorHAnsi"/>
        </w:rPr>
        <w:t xml:space="preserve"> in </w:t>
      </w:r>
      <w:r w:rsidR="00217CD1" w:rsidRPr="00A56269">
        <w:rPr>
          <w:rFonts w:ascii="Calibri" w:hAnsi="Calibri" w:cstheme="minorHAnsi"/>
        </w:rPr>
        <w:t xml:space="preserve">a </w:t>
      </w:r>
      <w:r w:rsidR="0071420F" w:rsidRPr="00A56269">
        <w:rPr>
          <w:rFonts w:ascii="Calibri" w:hAnsi="Calibri" w:cstheme="minorHAnsi"/>
        </w:rPr>
        <w:t>xenograft model.</w:t>
      </w:r>
    </w:p>
    <w:p w14:paraId="469A697A" w14:textId="77777777" w:rsidR="007A1BBF" w:rsidRPr="00A56269" w:rsidRDefault="007A1BBF">
      <w:pPr>
        <w:jc w:val="both"/>
        <w:rPr>
          <w:rFonts w:ascii="Calibri" w:hAnsi="Calibri" w:cstheme="minorHAnsi"/>
        </w:rPr>
      </w:pPr>
    </w:p>
    <w:p w14:paraId="1DD80AF9" w14:textId="4F69A73D" w:rsidR="000C6F4A" w:rsidRDefault="00925823">
      <w:pPr>
        <w:widowControl w:val="0"/>
        <w:autoSpaceDE w:val="0"/>
        <w:autoSpaceDN w:val="0"/>
        <w:adjustRightInd w:val="0"/>
        <w:jc w:val="both"/>
        <w:outlineLvl w:val="0"/>
        <w:rPr>
          <w:rFonts w:ascii="Calibri" w:hAnsi="Calibri" w:cs="Arial"/>
          <w:b/>
        </w:rPr>
      </w:pPr>
      <w:r w:rsidRPr="00A56269">
        <w:rPr>
          <w:rFonts w:ascii="Calibri" w:hAnsi="Calibri" w:cs="Arial"/>
          <w:b/>
        </w:rPr>
        <w:t>PROTOCOL</w:t>
      </w:r>
      <w:r w:rsidR="009B1737" w:rsidRPr="00A56269">
        <w:rPr>
          <w:rFonts w:ascii="Calibri" w:hAnsi="Calibri" w:cs="Arial"/>
          <w:b/>
        </w:rPr>
        <w:t>:</w:t>
      </w:r>
    </w:p>
    <w:p w14:paraId="2341AF72" w14:textId="77777777" w:rsidR="008D788F" w:rsidRPr="00A56269" w:rsidRDefault="008D788F">
      <w:pPr>
        <w:widowControl w:val="0"/>
        <w:autoSpaceDE w:val="0"/>
        <w:autoSpaceDN w:val="0"/>
        <w:adjustRightInd w:val="0"/>
        <w:jc w:val="both"/>
        <w:outlineLvl w:val="0"/>
        <w:rPr>
          <w:rFonts w:ascii="Calibri" w:hAnsi="Calibri" w:cs="Arial"/>
          <w:b/>
          <w:color w:val="808080"/>
        </w:rPr>
      </w:pPr>
    </w:p>
    <w:p w14:paraId="0429C6C1" w14:textId="16E8A5CE" w:rsidR="000C6F4A" w:rsidRPr="00A56269" w:rsidRDefault="000C6F4A">
      <w:pPr>
        <w:jc w:val="both"/>
        <w:rPr>
          <w:rFonts w:ascii="Calibri" w:hAnsi="Calibri" w:cstheme="minorHAnsi"/>
        </w:rPr>
      </w:pPr>
      <w:r w:rsidRPr="00A56269">
        <w:rPr>
          <w:rFonts w:ascii="Calibri" w:eastAsiaTheme="minorHAnsi" w:hAnsi="Calibri" w:cstheme="minorHAnsi"/>
        </w:rPr>
        <w:t>All animal experiments were conducted in compliance with the Guidelines for the Care and Use of Research Animals under protocols approved by the Korea Institute of Radiological and Medical Sciences Animal Studies Committee</w:t>
      </w:r>
      <w:r w:rsidRPr="00A56269">
        <w:rPr>
          <w:rFonts w:ascii="Calibri" w:hAnsi="Calibri" w:cstheme="minorHAnsi"/>
        </w:rPr>
        <w:t>.</w:t>
      </w:r>
      <w:r w:rsidR="00280246" w:rsidRPr="00A56269">
        <w:rPr>
          <w:rFonts w:ascii="Calibri" w:hAnsi="Calibri" w:cstheme="minorHAnsi"/>
        </w:rPr>
        <w:t xml:space="preserve"> All reagents and solvents were </w:t>
      </w:r>
      <w:r w:rsidR="00C42E26" w:rsidRPr="00A56269">
        <w:rPr>
          <w:rFonts w:ascii="Calibri" w:hAnsi="Calibri" w:cstheme="minorHAnsi"/>
        </w:rPr>
        <w:t>purchased and</w:t>
      </w:r>
      <w:r w:rsidR="00D47239" w:rsidRPr="00A56269">
        <w:rPr>
          <w:rFonts w:ascii="Calibri" w:hAnsi="Calibri" w:cstheme="minorHAnsi"/>
        </w:rPr>
        <w:t xml:space="preserve"> </w:t>
      </w:r>
      <w:r w:rsidR="00280246" w:rsidRPr="00A56269">
        <w:rPr>
          <w:rFonts w:ascii="Calibri" w:hAnsi="Calibri" w:cstheme="minorHAnsi"/>
        </w:rPr>
        <w:t>used without further purification.</w:t>
      </w:r>
      <w:r w:rsidR="00A231CA" w:rsidRPr="00A56269">
        <w:rPr>
          <w:rFonts w:ascii="Calibri" w:hAnsi="Calibri" w:cstheme="minorHAnsi"/>
        </w:rPr>
        <w:t xml:space="preserve"> </w:t>
      </w:r>
      <w:r w:rsidR="00887A99" w:rsidRPr="00A56269">
        <w:rPr>
          <w:rFonts w:ascii="Calibri" w:hAnsi="Calibri" w:cstheme="minorHAnsi"/>
        </w:rPr>
        <w:t>NOTA-</w:t>
      </w:r>
      <w:r w:rsidR="00CF6972" w:rsidRPr="00A56269">
        <w:rPr>
          <w:rFonts w:ascii="Calibri" w:hAnsi="Calibri" w:cstheme="minorHAnsi"/>
        </w:rPr>
        <w:t>RGD-</w:t>
      </w:r>
      <w:r w:rsidR="00887A99" w:rsidRPr="00A56269">
        <w:rPr>
          <w:rFonts w:ascii="Calibri" w:hAnsi="Calibri" w:cstheme="minorHAnsi"/>
        </w:rPr>
        <w:t>peptides</w:t>
      </w:r>
      <w:r w:rsidR="00321647" w:rsidRPr="00A56269">
        <w:rPr>
          <w:rFonts w:ascii="Calibri" w:hAnsi="Calibri" w:cstheme="minorHAnsi"/>
        </w:rPr>
        <w:t xml:space="preserve"> </w:t>
      </w:r>
      <w:r w:rsidR="007D001C" w:rsidRPr="00A56269">
        <w:rPr>
          <w:rFonts w:ascii="Calibri" w:hAnsi="Calibri" w:cstheme="minorHAnsi"/>
        </w:rPr>
        <w:t xml:space="preserve">were prepared according to </w:t>
      </w:r>
      <w:bookmarkStart w:id="0" w:name="_GoBack"/>
      <w:bookmarkEnd w:id="0"/>
      <w:r w:rsidR="007D001C" w:rsidRPr="00A56269">
        <w:rPr>
          <w:rFonts w:ascii="Calibri" w:hAnsi="Calibri" w:cstheme="minorHAnsi"/>
        </w:rPr>
        <w:t>literature methods</w:t>
      </w:r>
      <w:r w:rsidR="00FB2A73" w:rsidRPr="00A56269">
        <w:rPr>
          <w:rFonts w:ascii="Calibri" w:hAnsi="Calibri" w:cstheme="minorHAnsi"/>
          <w:vertAlign w:val="superscript"/>
        </w:rPr>
        <w:t>1</w:t>
      </w:r>
      <w:r w:rsidR="00986447" w:rsidRPr="00A56269">
        <w:rPr>
          <w:rFonts w:ascii="Calibri" w:hAnsi="Calibri" w:cstheme="minorHAnsi"/>
          <w:vertAlign w:val="superscript"/>
        </w:rPr>
        <w:t>5</w:t>
      </w:r>
      <w:r w:rsidR="002E6971" w:rsidRPr="00A56269">
        <w:rPr>
          <w:rFonts w:ascii="Calibri" w:hAnsi="Calibri" w:cstheme="minorHAnsi"/>
        </w:rPr>
        <w:t>.</w:t>
      </w:r>
      <w:r w:rsidR="00B347D2" w:rsidRPr="00A56269">
        <w:rPr>
          <w:rFonts w:ascii="Calibri" w:hAnsi="Calibri" w:cstheme="minorHAnsi"/>
        </w:rPr>
        <w:t xml:space="preserve"> </w:t>
      </w:r>
    </w:p>
    <w:p w14:paraId="0901E70D" w14:textId="77777777" w:rsidR="00944C45" w:rsidRPr="00A56269" w:rsidRDefault="00944C45">
      <w:pPr>
        <w:pStyle w:val="a3"/>
        <w:spacing w:before="0" w:beforeAutospacing="0" w:after="0" w:afterAutospacing="0"/>
        <w:jc w:val="both"/>
        <w:outlineLvl w:val="0"/>
        <w:rPr>
          <w:rFonts w:ascii="Calibri" w:hAnsi="Calibri" w:cstheme="minorHAnsi"/>
          <w:b/>
          <w:lang w:eastAsia="ko-KR"/>
        </w:rPr>
      </w:pPr>
    </w:p>
    <w:p w14:paraId="1520D695" w14:textId="4146CFC2" w:rsidR="00052BA9" w:rsidRPr="00A56269" w:rsidRDefault="00052BA9">
      <w:pPr>
        <w:pStyle w:val="a3"/>
        <w:spacing w:before="0" w:beforeAutospacing="0" w:after="0" w:afterAutospacing="0"/>
        <w:jc w:val="both"/>
        <w:outlineLvl w:val="0"/>
        <w:rPr>
          <w:rFonts w:ascii="Calibri" w:hAnsi="Calibri" w:cstheme="minorHAnsi"/>
          <w:lang w:eastAsia="ko-KR"/>
        </w:rPr>
      </w:pPr>
      <w:r w:rsidRPr="00A56269">
        <w:rPr>
          <w:rFonts w:ascii="Calibri" w:hAnsi="Calibri" w:cstheme="minorHAnsi"/>
          <w:lang w:eastAsia="ko-KR"/>
        </w:rPr>
        <w:t>CAUTION</w:t>
      </w:r>
      <w:r w:rsidR="000F3770" w:rsidRPr="00A56269">
        <w:rPr>
          <w:rFonts w:ascii="Calibri" w:hAnsi="Calibri" w:cstheme="minorHAnsi"/>
          <w:lang w:eastAsia="ko-KR"/>
        </w:rPr>
        <w:t>:</w:t>
      </w:r>
      <w:r w:rsidR="00944C45" w:rsidRPr="00A56269">
        <w:rPr>
          <w:rFonts w:ascii="Calibri" w:hAnsi="Calibri" w:cstheme="minorHAnsi"/>
          <w:lang w:eastAsia="ko-KR"/>
        </w:rPr>
        <w:t xml:space="preserve"> </w:t>
      </w:r>
      <w:r w:rsidR="00944C45" w:rsidRPr="00A56269">
        <w:rPr>
          <w:rFonts w:ascii="Calibri" w:hAnsi="Calibri" w:cstheme="minorHAnsi"/>
          <w:vertAlign w:val="superscript"/>
          <w:lang w:eastAsia="ko-KR"/>
        </w:rPr>
        <w:t>68</w:t>
      </w:r>
      <w:r w:rsidR="00944C45" w:rsidRPr="00A56269">
        <w:rPr>
          <w:rFonts w:ascii="Calibri" w:hAnsi="Calibri" w:cstheme="minorHAnsi"/>
          <w:lang w:eastAsia="ko-KR"/>
        </w:rPr>
        <w:t xml:space="preserve">Ga </w:t>
      </w:r>
      <w:r w:rsidR="000F3770" w:rsidRPr="00A56269">
        <w:rPr>
          <w:rFonts w:ascii="Calibri" w:hAnsi="Calibri" w:cstheme="minorHAnsi"/>
          <w:lang w:eastAsia="ko-KR"/>
        </w:rPr>
        <w:t>emits both positron and gamma rays. All experiments</w:t>
      </w:r>
      <w:r w:rsidR="00021E5E">
        <w:rPr>
          <w:rFonts w:ascii="Calibri" w:hAnsi="Calibri" w:cstheme="minorHAnsi"/>
          <w:lang w:eastAsia="ko-KR"/>
        </w:rPr>
        <w:t>,</w:t>
      </w:r>
      <w:r w:rsidR="000F3770" w:rsidRPr="00A56269">
        <w:rPr>
          <w:rFonts w:ascii="Calibri" w:hAnsi="Calibri" w:cstheme="minorHAnsi"/>
          <w:lang w:eastAsia="ko-KR"/>
        </w:rPr>
        <w:t xml:space="preserve"> including direct or indirect contact with radioactive substances</w:t>
      </w:r>
      <w:r w:rsidR="00021E5E">
        <w:rPr>
          <w:rFonts w:ascii="Calibri" w:hAnsi="Calibri" w:cstheme="minorHAnsi"/>
          <w:lang w:eastAsia="ko-KR"/>
        </w:rPr>
        <w:t>,</w:t>
      </w:r>
      <w:r w:rsidR="000F3770" w:rsidRPr="00A56269">
        <w:rPr>
          <w:rFonts w:ascii="Calibri" w:hAnsi="Calibri" w:cstheme="minorHAnsi"/>
          <w:lang w:eastAsia="ko-KR"/>
        </w:rPr>
        <w:t xml:space="preserve"> must be undertaken by trained and </w:t>
      </w:r>
      <w:r w:rsidR="003A067B" w:rsidRPr="00A56269">
        <w:rPr>
          <w:rFonts w:ascii="Calibri" w:hAnsi="Calibri" w:cstheme="minorHAnsi"/>
          <w:lang w:eastAsia="ko-KR"/>
        </w:rPr>
        <w:t>permitted personnel only. W</w:t>
      </w:r>
      <w:r w:rsidR="00694AE9" w:rsidRPr="00A56269">
        <w:rPr>
          <w:rFonts w:ascii="Calibri" w:hAnsi="Calibri" w:cstheme="minorHAnsi"/>
          <w:lang w:eastAsia="ko-KR"/>
        </w:rPr>
        <w:t xml:space="preserve">hen handling </w:t>
      </w:r>
      <w:r w:rsidR="003A067B" w:rsidRPr="00A56269">
        <w:rPr>
          <w:rFonts w:ascii="Calibri" w:hAnsi="Calibri" w:cstheme="minorHAnsi"/>
          <w:lang w:eastAsia="ko-KR"/>
        </w:rPr>
        <w:t>radioactive</w:t>
      </w:r>
      <w:r w:rsidR="000F3770" w:rsidRPr="00A56269">
        <w:rPr>
          <w:rFonts w:ascii="Calibri" w:hAnsi="Calibri" w:cstheme="minorHAnsi"/>
          <w:lang w:eastAsia="ko-KR"/>
        </w:rPr>
        <w:t xml:space="preserve"> materials, proper protective equipment, shielding, </w:t>
      </w:r>
      <w:r w:rsidR="00694AE9" w:rsidRPr="00A56269">
        <w:rPr>
          <w:rFonts w:ascii="Calibri" w:hAnsi="Calibri" w:cstheme="minorHAnsi"/>
          <w:lang w:eastAsia="ko-KR"/>
        </w:rPr>
        <w:t>radiation dosimeter badge and rings</w:t>
      </w:r>
      <w:r w:rsidR="000F3770" w:rsidRPr="00A56269">
        <w:rPr>
          <w:rFonts w:ascii="Calibri" w:hAnsi="Calibri" w:cstheme="minorHAnsi"/>
          <w:lang w:eastAsia="ko-KR"/>
        </w:rPr>
        <w:t xml:space="preserve">, and a survey meter should be </w:t>
      </w:r>
      <w:r w:rsidR="008D788F">
        <w:rPr>
          <w:rFonts w:ascii="Calibri" w:hAnsi="Calibri" w:cstheme="minorHAnsi"/>
          <w:lang w:eastAsia="ko-KR"/>
        </w:rPr>
        <w:t>used</w:t>
      </w:r>
      <w:r w:rsidR="000F3770" w:rsidRPr="00A56269">
        <w:rPr>
          <w:rFonts w:ascii="Calibri" w:hAnsi="Calibri" w:cstheme="minorHAnsi"/>
          <w:lang w:eastAsia="ko-KR"/>
        </w:rPr>
        <w:t>.</w:t>
      </w:r>
    </w:p>
    <w:p w14:paraId="4EF9147C" w14:textId="77777777" w:rsidR="00FB2A73" w:rsidRPr="00A56269" w:rsidRDefault="00FB2A73">
      <w:pPr>
        <w:pStyle w:val="a3"/>
        <w:spacing w:before="0" w:beforeAutospacing="0" w:after="0" w:afterAutospacing="0"/>
        <w:jc w:val="both"/>
        <w:outlineLvl w:val="0"/>
        <w:rPr>
          <w:rFonts w:ascii="Calibri" w:hAnsi="Calibri" w:cs="Arial"/>
          <w:b/>
          <w:lang w:eastAsia="ko-KR"/>
        </w:rPr>
      </w:pPr>
    </w:p>
    <w:p w14:paraId="44BCB0E7" w14:textId="51CB48A0" w:rsidR="00030ABD" w:rsidRDefault="003F0C5F" w:rsidP="00C8085E">
      <w:pPr>
        <w:pStyle w:val="a3"/>
        <w:numPr>
          <w:ilvl w:val="0"/>
          <w:numId w:val="19"/>
        </w:numPr>
        <w:spacing w:before="0" w:beforeAutospacing="0" w:after="0" w:afterAutospacing="0"/>
        <w:jc w:val="both"/>
        <w:outlineLvl w:val="0"/>
        <w:rPr>
          <w:rFonts w:ascii="Calibri" w:hAnsi="Calibri" w:cstheme="minorHAnsi"/>
          <w:b/>
          <w:highlight w:val="yellow"/>
          <w:vertAlign w:val="subscript"/>
        </w:rPr>
      </w:pPr>
      <w:r w:rsidRPr="00A56269">
        <w:rPr>
          <w:rFonts w:ascii="Calibri" w:hAnsi="Calibri" w:cstheme="minorHAnsi"/>
          <w:b/>
          <w:highlight w:val="yellow"/>
        </w:rPr>
        <w:t>Radiolabeling RGD</w:t>
      </w:r>
      <w:r w:rsidR="00021E5E">
        <w:rPr>
          <w:rFonts w:ascii="Calibri" w:hAnsi="Calibri" w:cstheme="minorHAnsi"/>
          <w:b/>
          <w:highlight w:val="yellow"/>
        </w:rPr>
        <w:t>-p</w:t>
      </w:r>
      <w:r w:rsidR="008D788F" w:rsidRPr="00A56269">
        <w:rPr>
          <w:rFonts w:ascii="Calibri" w:hAnsi="Calibri" w:cstheme="minorHAnsi"/>
          <w:b/>
          <w:highlight w:val="yellow"/>
        </w:rPr>
        <w:t xml:space="preserve">eptides </w:t>
      </w:r>
      <w:r w:rsidRPr="00A56269">
        <w:rPr>
          <w:rFonts w:ascii="Calibri" w:hAnsi="Calibri" w:cstheme="minorHAnsi"/>
          <w:b/>
          <w:highlight w:val="yellow"/>
        </w:rPr>
        <w:t xml:space="preserve">with </w:t>
      </w:r>
      <w:r w:rsidRPr="00A56269">
        <w:rPr>
          <w:rFonts w:ascii="Calibri" w:hAnsi="Calibri" w:cstheme="minorHAnsi"/>
          <w:b/>
          <w:highlight w:val="yellow"/>
          <w:vertAlign w:val="superscript"/>
        </w:rPr>
        <w:t>68</w:t>
      </w:r>
      <w:r w:rsidRPr="00A56269">
        <w:rPr>
          <w:rFonts w:ascii="Calibri" w:hAnsi="Calibri" w:cstheme="minorHAnsi"/>
          <w:b/>
          <w:highlight w:val="yellow"/>
        </w:rPr>
        <w:t>GaCl</w:t>
      </w:r>
      <w:r w:rsidRPr="00A56269">
        <w:rPr>
          <w:rFonts w:ascii="Calibri" w:hAnsi="Calibri" w:cstheme="minorHAnsi"/>
          <w:b/>
          <w:highlight w:val="yellow"/>
          <w:vertAlign w:val="subscript"/>
        </w:rPr>
        <w:t>3</w:t>
      </w:r>
    </w:p>
    <w:p w14:paraId="256B2CEF" w14:textId="77777777" w:rsidR="008D788F" w:rsidRPr="00A56269" w:rsidRDefault="008D788F">
      <w:pPr>
        <w:pStyle w:val="a3"/>
        <w:spacing w:before="0" w:beforeAutospacing="0" w:after="0" w:afterAutospacing="0"/>
        <w:jc w:val="both"/>
        <w:outlineLvl w:val="0"/>
        <w:rPr>
          <w:rFonts w:ascii="Calibri" w:hAnsi="Calibri" w:cstheme="minorHAnsi"/>
          <w:b/>
          <w:vertAlign w:val="subscript"/>
        </w:rPr>
      </w:pPr>
    </w:p>
    <w:p w14:paraId="75F2C57C" w14:textId="7FE0408A" w:rsidR="0027055B" w:rsidRPr="00A56269" w:rsidRDefault="0027055B">
      <w:pPr>
        <w:jc w:val="both"/>
        <w:rPr>
          <w:rFonts w:ascii="Calibri" w:hAnsi="Calibri" w:cs="Arial"/>
          <w:color w:val="000000" w:themeColor="text1"/>
        </w:rPr>
      </w:pPr>
      <w:r w:rsidRPr="00A56269">
        <w:rPr>
          <w:rFonts w:ascii="Calibri" w:hAnsi="Calibri" w:cs="Arial"/>
          <w:color w:val="000000" w:themeColor="text1"/>
        </w:rPr>
        <w:t>Note:</w:t>
      </w:r>
      <w:r w:rsidRPr="00A56269">
        <w:rPr>
          <w:rFonts w:ascii="Calibri" w:hAnsi="Calibri" w:cs="Arial"/>
          <w:color w:val="000000" w:themeColor="text1"/>
          <w:vertAlign w:val="superscript"/>
        </w:rPr>
        <w:t xml:space="preserve"> 68</w:t>
      </w:r>
      <w:r w:rsidRPr="00A56269">
        <w:rPr>
          <w:rFonts w:ascii="Calibri" w:hAnsi="Calibri" w:cs="Arial"/>
          <w:color w:val="000000" w:themeColor="text1"/>
        </w:rPr>
        <w:t xml:space="preserve">Ga </w:t>
      </w:r>
      <w:r w:rsidRPr="00A56269">
        <w:rPr>
          <w:rFonts w:ascii="Calibri" w:hAnsi="Calibri" w:cstheme="minorHAnsi"/>
        </w:rPr>
        <w:t>(t</w:t>
      </w:r>
      <w:r w:rsidRPr="00A56269">
        <w:rPr>
          <w:rFonts w:ascii="Calibri" w:hAnsi="Calibri" w:cstheme="minorHAnsi"/>
          <w:vertAlign w:val="subscript"/>
        </w:rPr>
        <w:t>1/2</w:t>
      </w:r>
      <w:r w:rsidRPr="00A56269">
        <w:rPr>
          <w:rFonts w:ascii="Calibri" w:hAnsi="Calibri" w:cstheme="minorHAnsi"/>
        </w:rPr>
        <w:t xml:space="preserve"> = 68 min, </w:t>
      </w:r>
      <w:r w:rsidRPr="00A56269">
        <w:rPr>
          <w:rFonts w:ascii="Calibri" w:eastAsiaTheme="minorHAnsi" w:hAnsi="Calibri" w:cstheme="minorHAnsi"/>
        </w:rPr>
        <w:t>β</w:t>
      </w:r>
      <w:r w:rsidRPr="00A56269">
        <w:rPr>
          <w:rFonts w:ascii="Calibri" w:hAnsi="Calibri" w:cstheme="minorHAnsi"/>
          <w:vertAlign w:val="superscript"/>
        </w:rPr>
        <w:t>+</w:t>
      </w:r>
      <w:r w:rsidRPr="00A56269">
        <w:rPr>
          <w:rFonts w:ascii="Calibri" w:hAnsi="Calibri" w:cstheme="minorHAnsi"/>
        </w:rPr>
        <w:t xml:space="preserve"> = 89%</w:t>
      </w:r>
      <w:r w:rsidR="00021E5E">
        <w:rPr>
          <w:rFonts w:ascii="Calibri" w:hAnsi="Calibri" w:cstheme="minorHAnsi"/>
        </w:rPr>
        <w:t>,</w:t>
      </w:r>
      <w:r w:rsidRPr="00A56269">
        <w:rPr>
          <w:rFonts w:ascii="Calibri" w:hAnsi="Calibri" w:cstheme="minorHAnsi"/>
        </w:rPr>
        <w:t xml:space="preserve"> and EC = 11%) was obtained from the </w:t>
      </w:r>
      <w:r w:rsidRPr="00A56269">
        <w:rPr>
          <w:rFonts w:ascii="Calibri" w:hAnsi="Calibri" w:cstheme="minorHAnsi"/>
          <w:vertAlign w:val="superscript"/>
        </w:rPr>
        <w:t>68</w:t>
      </w:r>
      <w:r w:rsidRPr="00A56269">
        <w:rPr>
          <w:rFonts w:ascii="Calibri" w:hAnsi="Calibri" w:cstheme="minorHAnsi"/>
        </w:rPr>
        <w:t>Ga/</w:t>
      </w:r>
      <w:r w:rsidRPr="00A56269">
        <w:rPr>
          <w:rFonts w:ascii="Calibri" w:hAnsi="Calibri" w:cstheme="minorHAnsi"/>
          <w:vertAlign w:val="superscript"/>
        </w:rPr>
        <w:t>68</w:t>
      </w:r>
      <w:r w:rsidRPr="00A56269">
        <w:rPr>
          <w:rFonts w:ascii="Calibri" w:hAnsi="Calibri" w:cstheme="minorHAnsi"/>
        </w:rPr>
        <w:t>Ge generator.</w:t>
      </w:r>
    </w:p>
    <w:p w14:paraId="5FEFA363" w14:textId="77777777" w:rsidR="00872C3E" w:rsidRPr="00A56269" w:rsidRDefault="00872C3E">
      <w:pPr>
        <w:jc w:val="both"/>
        <w:rPr>
          <w:rFonts w:ascii="Calibri" w:hAnsi="Calibri" w:cs="Arial"/>
          <w:color w:val="000000" w:themeColor="text1"/>
        </w:rPr>
      </w:pPr>
    </w:p>
    <w:p w14:paraId="4D6DE3B1" w14:textId="7EADF3B8" w:rsidR="00682164" w:rsidRPr="0009413D" w:rsidRDefault="00407EA7" w:rsidP="00C8085E">
      <w:pPr>
        <w:pStyle w:val="af2"/>
        <w:numPr>
          <w:ilvl w:val="1"/>
          <w:numId w:val="19"/>
        </w:numPr>
        <w:rPr>
          <w:rFonts w:cstheme="minorHAnsi"/>
          <w:highlight w:val="yellow"/>
        </w:rPr>
      </w:pPr>
      <w:r w:rsidRPr="0009413D">
        <w:rPr>
          <w:rFonts w:cstheme="minorHAnsi"/>
          <w:highlight w:val="yellow"/>
        </w:rPr>
        <w:t>Elute</w:t>
      </w:r>
      <w:r w:rsidR="000C6F4A" w:rsidRPr="0009413D">
        <w:rPr>
          <w:rFonts w:cstheme="minorHAnsi"/>
          <w:highlight w:val="yellow"/>
        </w:rPr>
        <w:t xml:space="preserve"> </w:t>
      </w:r>
      <w:r w:rsidR="00030ABD" w:rsidRPr="0009413D">
        <w:rPr>
          <w:rFonts w:cstheme="minorHAnsi"/>
          <w:highlight w:val="yellow"/>
        </w:rPr>
        <w:t xml:space="preserve">the </w:t>
      </w:r>
      <w:r w:rsidR="00030ABD" w:rsidRPr="0009413D">
        <w:rPr>
          <w:rFonts w:cstheme="minorHAnsi"/>
          <w:highlight w:val="yellow"/>
          <w:vertAlign w:val="superscript"/>
        </w:rPr>
        <w:t>68</w:t>
      </w:r>
      <w:r w:rsidR="00030ABD" w:rsidRPr="0009413D">
        <w:rPr>
          <w:rFonts w:cstheme="minorHAnsi"/>
          <w:highlight w:val="yellow"/>
        </w:rPr>
        <w:t>GaCl</w:t>
      </w:r>
      <w:r w:rsidR="00030ABD" w:rsidRPr="0009413D">
        <w:rPr>
          <w:rFonts w:cstheme="minorHAnsi"/>
          <w:highlight w:val="yellow"/>
          <w:vertAlign w:val="subscript"/>
        </w:rPr>
        <w:t>3</w:t>
      </w:r>
      <w:r w:rsidR="00030ABD" w:rsidRPr="0009413D">
        <w:rPr>
          <w:rFonts w:cstheme="minorHAnsi"/>
          <w:highlight w:val="yellow"/>
        </w:rPr>
        <w:t xml:space="preserve"> from the generator with 4 mL of 0.05 M HCl.</w:t>
      </w:r>
      <w:r w:rsidR="00030ABD" w:rsidRPr="0009413D">
        <w:rPr>
          <w:rFonts w:cstheme="minorHAnsi"/>
          <w:highlight w:val="yellow"/>
          <w:vertAlign w:val="superscript"/>
        </w:rPr>
        <w:t xml:space="preserve"> </w:t>
      </w:r>
    </w:p>
    <w:p w14:paraId="7D9BDBE7" w14:textId="77777777" w:rsidR="000F3770" w:rsidRPr="00A56269" w:rsidRDefault="000F3770">
      <w:pPr>
        <w:jc w:val="both"/>
        <w:rPr>
          <w:rFonts w:ascii="Calibri" w:hAnsi="Calibri" w:cstheme="minorHAnsi"/>
          <w:highlight w:val="yellow"/>
        </w:rPr>
      </w:pPr>
    </w:p>
    <w:p w14:paraId="45F76DD1" w14:textId="34AF46DB" w:rsidR="001647E4" w:rsidRPr="00A56269" w:rsidRDefault="002F5239" w:rsidP="00C8085E">
      <w:pPr>
        <w:pStyle w:val="af2"/>
        <w:numPr>
          <w:ilvl w:val="1"/>
          <w:numId w:val="19"/>
        </w:numPr>
        <w:rPr>
          <w:rFonts w:cstheme="minorHAnsi"/>
          <w:highlight w:val="yellow"/>
        </w:rPr>
      </w:pPr>
      <w:r w:rsidRPr="00A56269">
        <w:rPr>
          <w:rFonts w:cstheme="minorHAnsi"/>
          <w:highlight w:val="yellow"/>
        </w:rPr>
        <w:t xml:space="preserve">Purge with nitrogen gas at 80 </w:t>
      </w:r>
      <w:r w:rsidR="008D788F">
        <w:rPr>
          <w:highlight w:val="yellow"/>
        </w:rPr>
        <w:t>°</w:t>
      </w:r>
      <w:r w:rsidR="008D788F">
        <w:rPr>
          <w:rFonts w:cstheme="minorHAnsi"/>
          <w:highlight w:val="yellow"/>
        </w:rPr>
        <w:t xml:space="preserve">C </w:t>
      </w:r>
      <w:r w:rsidR="00C1654C" w:rsidRPr="00A56269">
        <w:rPr>
          <w:rFonts w:cstheme="minorHAnsi"/>
          <w:highlight w:val="yellow"/>
        </w:rPr>
        <w:t xml:space="preserve">for 30 min to dry </w:t>
      </w:r>
      <w:r w:rsidR="00C1654C" w:rsidRPr="00A56269">
        <w:rPr>
          <w:rFonts w:cstheme="minorHAnsi"/>
          <w:highlight w:val="yellow"/>
          <w:vertAlign w:val="superscript"/>
        </w:rPr>
        <w:t>68</w:t>
      </w:r>
      <w:r w:rsidR="00C1654C" w:rsidRPr="00A56269">
        <w:rPr>
          <w:rFonts w:cstheme="minorHAnsi"/>
          <w:highlight w:val="yellow"/>
        </w:rPr>
        <w:t>GaCl</w:t>
      </w:r>
      <w:r w:rsidR="00C1654C" w:rsidRPr="00A56269">
        <w:rPr>
          <w:rFonts w:cstheme="minorHAnsi"/>
          <w:highlight w:val="yellow"/>
          <w:vertAlign w:val="subscript"/>
        </w:rPr>
        <w:t>3</w:t>
      </w:r>
      <w:r w:rsidR="00C1654C" w:rsidRPr="00A56269">
        <w:rPr>
          <w:rFonts w:cstheme="minorHAnsi"/>
          <w:highlight w:val="yellow"/>
        </w:rPr>
        <w:t xml:space="preserve"> (333 </w:t>
      </w:r>
      <w:proofErr w:type="spellStart"/>
      <w:r w:rsidR="00C1654C" w:rsidRPr="00A56269">
        <w:rPr>
          <w:rFonts w:cstheme="minorHAnsi"/>
          <w:highlight w:val="yellow"/>
        </w:rPr>
        <w:t>kBq</w:t>
      </w:r>
      <w:proofErr w:type="spellEnd"/>
      <w:r w:rsidR="00C1654C" w:rsidRPr="00A56269">
        <w:rPr>
          <w:rFonts w:cstheme="minorHAnsi"/>
          <w:highlight w:val="yellow"/>
        </w:rPr>
        <w:t xml:space="preserve">, 1 mL) in a </w:t>
      </w:r>
      <w:r w:rsidR="008D788F">
        <w:rPr>
          <w:rFonts w:cstheme="minorHAnsi"/>
          <w:highlight w:val="yellow"/>
        </w:rPr>
        <w:t xml:space="preserve">5 mL </w:t>
      </w:r>
      <w:r w:rsidR="00C1654C" w:rsidRPr="00A56269">
        <w:rPr>
          <w:rFonts w:cstheme="minorHAnsi"/>
          <w:highlight w:val="yellow"/>
        </w:rPr>
        <w:t>reaction vial</w:t>
      </w:r>
      <w:r w:rsidR="008D788F">
        <w:rPr>
          <w:rFonts w:cstheme="minorHAnsi"/>
          <w:highlight w:val="yellow"/>
        </w:rPr>
        <w:t>.</w:t>
      </w:r>
    </w:p>
    <w:p w14:paraId="3C1E1B4E" w14:textId="684FFC3D" w:rsidR="001647E4" w:rsidRPr="00A56269" w:rsidRDefault="001647E4">
      <w:pPr>
        <w:jc w:val="both"/>
        <w:rPr>
          <w:rFonts w:ascii="Calibri" w:hAnsi="Calibri" w:cstheme="minorHAnsi"/>
          <w:highlight w:val="yellow"/>
        </w:rPr>
      </w:pPr>
    </w:p>
    <w:p w14:paraId="2BECD3F0" w14:textId="16D28665" w:rsidR="00CD21A7" w:rsidRPr="00A56269" w:rsidRDefault="00CD21A7" w:rsidP="00C8085E">
      <w:pPr>
        <w:pStyle w:val="af2"/>
        <w:numPr>
          <w:ilvl w:val="1"/>
          <w:numId w:val="19"/>
        </w:numPr>
        <w:rPr>
          <w:rFonts w:eastAsiaTheme="minorHAnsi" w:cstheme="minorHAnsi"/>
          <w:highlight w:val="yellow"/>
        </w:rPr>
      </w:pPr>
      <w:r w:rsidRPr="00A56269">
        <w:rPr>
          <w:rFonts w:cstheme="minorHAnsi"/>
          <w:highlight w:val="yellow"/>
        </w:rPr>
        <w:t xml:space="preserve">Add a solution of </w:t>
      </w:r>
      <w:r w:rsidRPr="00A56269">
        <w:rPr>
          <w:rFonts w:eastAsiaTheme="minorHAnsi" w:cstheme="minorHAnsi"/>
          <w:color w:val="000000" w:themeColor="text1"/>
          <w:highlight w:val="yellow"/>
        </w:rPr>
        <w:t>RGD-peptide (</w:t>
      </w:r>
      <w:r w:rsidRPr="00A56269">
        <w:rPr>
          <w:rFonts w:cstheme="minorHAnsi"/>
          <w:highlight w:val="yellow"/>
        </w:rPr>
        <w:t xml:space="preserve">100 </w:t>
      </w:r>
      <w:proofErr w:type="spellStart"/>
      <w:r w:rsidRPr="00A56269">
        <w:rPr>
          <w:rFonts w:eastAsiaTheme="minorHAnsi" w:cstheme="minorHAnsi"/>
          <w:highlight w:val="yellow"/>
        </w:rPr>
        <w:t>μg</w:t>
      </w:r>
      <w:proofErr w:type="spellEnd"/>
      <w:r w:rsidRPr="00A56269">
        <w:rPr>
          <w:rFonts w:eastAsiaTheme="minorHAnsi" w:cstheme="minorHAnsi"/>
          <w:highlight w:val="yellow"/>
        </w:rPr>
        <w:t>)</w:t>
      </w:r>
      <w:r w:rsidRPr="00A56269">
        <w:rPr>
          <w:rFonts w:eastAsiaTheme="minorHAnsi" w:cstheme="minorHAnsi"/>
          <w:color w:val="000000" w:themeColor="text1"/>
          <w:highlight w:val="yellow"/>
        </w:rPr>
        <w:t xml:space="preserve"> </w:t>
      </w:r>
      <w:r w:rsidRPr="00A56269">
        <w:rPr>
          <w:rFonts w:eastAsiaTheme="minorHAnsi" w:cstheme="minorHAnsi"/>
          <w:highlight w:val="yellow"/>
        </w:rPr>
        <w:t xml:space="preserve">in 1 M sodium acetate (100 </w:t>
      </w:r>
      <w:proofErr w:type="spellStart"/>
      <w:r w:rsidRPr="00A56269">
        <w:rPr>
          <w:rFonts w:eastAsiaTheme="minorHAnsi" w:cstheme="minorHAnsi"/>
          <w:highlight w:val="yellow"/>
        </w:rPr>
        <w:t>μL</w:t>
      </w:r>
      <w:proofErr w:type="spellEnd"/>
      <w:r w:rsidRPr="00A56269">
        <w:rPr>
          <w:rFonts w:eastAsiaTheme="minorHAnsi" w:cstheme="minorHAnsi"/>
          <w:highlight w:val="yellow"/>
        </w:rPr>
        <w:t>, pH 5</w:t>
      </w:r>
      <w:r w:rsidR="00021E5E">
        <w:rPr>
          <w:rFonts w:eastAsiaTheme="minorHAnsi" w:cstheme="minorHAnsi"/>
          <w:highlight w:val="yellow"/>
        </w:rPr>
        <w:t xml:space="preserve"> </w:t>
      </w:r>
      <w:r w:rsidRPr="00A56269">
        <w:rPr>
          <w:rFonts w:eastAsiaTheme="minorHAnsi" w:cstheme="minorHAnsi"/>
          <w:highlight w:val="yellow"/>
        </w:rPr>
        <w:t>-</w:t>
      </w:r>
      <w:r w:rsidR="00021E5E">
        <w:rPr>
          <w:rFonts w:eastAsiaTheme="minorHAnsi" w:cstheme="minorHAnsi"/>
          <w:highlight w:val="yellow"/>
        </w:rPr>
        <w:t xml:space="preserve"> </w:t>
      </w:r>
      <w:r w:rsidRPr="00A56269">
        <w:rPr>
          <w:rFonts w:eastAsiaTheme="minorHAnsi" w:cstheme="minorHAnsi"/>
          <w:highlight w:val="yellow"/>
        </w:rPr>
        <w:t xml:space="preserve">6) to </w:t>
      </w:r>
      <w:r w:rsidR="00B9195C" w:rsidRPr="00A56269">
        <w:rPr>
          <w:rFonts w:eastAsiaTheme="minorHAnsi" w:cstheme="minorHAnsi"/>
          <w:highlight w:val="yellow"/>
        </w:rPr>
        <w:t>the</w:t>
      </w:r>
      <w:r w:rsidRPr="00A56269">
        <w:rPr>
          <w:rFonts w:eastAsiaTheme="minorHAnsi" w:cstheme="minorHAnsi"/>
          <w:highlight w:val="yellow"/>
        </w:rPr>
        <w:t xml:space="preserve"> reaction vial </w:t>
      </w:r>
      <w:r w:rsidRPr="00C8085E">
        <w:rPr>
          <w:rFonts w:cstheme="minorHAnsi"/>
          <w:highlight w:val="yellow"/>
        </w:rPr>
        <w:t>containing</w:t>
      </w:r>
      <w:r w:rsidRPr="00A56269">
        <w:rPr>
          <w:rFonts w:eastAsiaTheme="minorHAnsi" w:cstheme="minorHAnsi"/>
          <w:highlight w:val="yellow"/>
        </w:rPr>
        <w:t xml:space="preserve"> </w:t>
      </w:r>
      <w:r w:rsidRPr="00A56269">
        <w:rPr>
          <w:rFonts w:cstheme="minorHAnsi"/>
          <w:highlight w:val="yellow"/>
          <w:vertAlign w:val="superscript"/>
        </w:rPr>
        <w:t>68</w:t>
      </w:r>
      <w:r w:rsidRPr="00A56269">
        <w:rPr>
          <w:rFonts w:cstheme="minorHAnsi"/>
          <w:highlight w:val="yellow"/>
        </w:rPr>
        <w:t>GaCl</w:t>
      </w:r>
      <w:r w:rsidRPr="00A56269">
        <w:rPr>
          <w:rFonts w:cstheme="minorHAnsi"/>
          <w:highlight w:val="yellow"/>
          <w:vertAlign w:val="subscript"/>
        </w:rPr>
        <w:t>3</w:t>
      </w:r>
      <w:r w:rsidRPr="00A56269">
        <w:rPr>
          <w:rFonts w:cstheme="minorHAnsi"/>
          <w:highlight w:val="yellow"/>
        </w:rPr>
        <w:t xml:space="preserve"> </w:t>
      </w:r>
      <w:r w:rsidR="008D788F">
        <w:rPr>
          <w:rFonts w:cstheme="minorHAnsi"/>
          <w:highlight w:val="yellow"/>
        </w:rPr>
        <w:t>from</w:t>
      </w:r>
      <w:r w:rsidR="008D788F" w:rsidRPr="00A56269">
        <w:rPr>
          <w:rFonts w:cstheme="minorHAnsi"/>
          <w:highlight w:val="yellow"/>
        </w:rPr>
        <w:t xml:space="preserve"> </w:t>
      </w:r>
      <w:r w:rsidR="00021E5E">
        <w:rPr>
          <w:rFonts w:cstheme="minorHAnsi"/>
          <w:highlight w:val="yellow"/>
        </w:rPr>
        <w:t>s</w:t>
      </w:r>
      <w:r w:rsidRPr="00A56269">
        <w:rPr>
          <w:rFonts w:cstheme="minorHAnsi"/>
          <w:highlight w:val="yellow"/>
        </w:rPr>
        <w:t>tep 1.2</w:t>
      </w:r>
      <w:r w:rsidRPr="00A56269">
        <w:rPr>
          <w:rFonts w:eastAsiaTheme="minorHAnsi" w:cstheme="minorHAnsi"/>
          <w:highlight w:val="yellow"/>
        </w:rPr>
        <w:t>.</w:t>
      </w:r>
    </w:p>
    <w:p w14:paraId="31C922B5" w14:textId="5E091CF3" w:rsidR="00CD21A7" w:rsidRPr="00A56269" w:rsidRDefault="00CD21A7">
      <w:pPr>
        <w:jc w:val="both"/>
        <w:rPr>
          <w:rFonts w:ascii="Calibri" w:hAnsi="Calibri" w:cstheme="minorHAnsi"/>
          <w:highlight w:val="yellow"/>
        </w:rPr>
      </w:pPr>
    </w:p>
    <w:p w14:paraId="4603E7A2" w14:textId="22F71E0C" w:rsidR="00CD21A7" w:rsidRPr="00A56269" w:rsidRDefault="00CD21A7" w:rsidP="00C8085E">
      <w:pPr>
        <w:pStyle w:val="af2"/>
        <w:numPr>
          <w:ilvl w:val="1"/>
          <w:numId w:val="19"/>
        </w:numPr>
        <w:rPr>
          <w:rFonts w:cstheme="minorHAnsi"/>
          <w:highlight w:val="yellow"/>
        </w:rPr>
      </w:pPr>
      <w:r w:rsidRPr="00A56269">
        <w:rPr>
          <w:rFonts w:cstheme="minorHAnsi"/>
          <w:highlight w:val="yellow"/>
        </w:rPr>
        <w:t xml:space="preserve">Heat the reaction mixture at 80 °C for 5 min. </w:t>
      </w:r>
      <w:r w:rsidR="008D788F">
        <w:rPr>
          <w:rFonts w:cstheme="minorHAnsi"/>
          <w:highlight w:val="yellow"/>
        </w:rPr>
        <w:t>Then, c</w:t>
      </w:r>
      <w:r w:rsidR="008A1325" w:rsidRPr="00A56269">
        <w:rPr>
          <w:rFonts w:cstheme="minorHAnsi"/>
          <w:highlight w:val="yellow"/>
        </w:rPr>
        <w:t>ool it</w:t>
      </w:r>
      <w:r w:rsidRPr="00A56269">
        <w:rPr>
          <w:rFonts w:cstheme="minorHAnsi"/>
          <w:highlight w:val="yellow"/>
        </w:rPr>
        <w:t xml:space="preserve"> down to room temperature. </w:t>
      </w:r>
    </w:p>
    <w:p w14:paraId="1EDA1AD4" w14:textId="77777777" w:rsidR="00CD21A7" w:rsidRPr="00A56269" w:rsidRDefault="00CD21A7">
      <w:pPr>
        <w:jc w:val="both"/>
        <w:rPr>
          <w:rFonts w:ascii="Calibri" w:hAnsi="Calibri" w:cstheme="minorHAnsi"/>
          <w:highlight w:val="yellow"/>
        </w:rPr>
      </w:pPr>
    </w:p>
    <w:p w14:paraId="61EC4E96" w14:textId="138F538A" w:rsidR="00030ABD" w:rsidRPr="00A56269" w:rsidRDefault="007A10A7" w:rsidP="00C8085E">
      <w:pPr>
        <w:pStyle w:val="af2"/>
        <w:numPr>
          <w:ilvl w:val="1"/>
          <w:numId w:val="19"/>
        </w:numPr>
        <w:rPr>
          <w:rFonts w:cstheme="minorHAnsi"/>
        </w:rPr>
      </w:pPr>
      <w:r w:rsidRPr="00A56269">
        <w:rPr>
          <w:rFonts w:cstheme="minorHAnsi"/>
          <w:highlight w:val="yellow"/>
        </w:rPr>
        <w:t>P</w:t>
      </w:r>
      <w:r w:rsidR="002F5239" w:rsidRPr="00A56269">
        <w:rPr>
          <w:rFonts w:cstheme="minorHAnsi"/>
          <w:highlight w:val="yellow"/>
        </w:rPr>
        <w:t xml:space="preserve">urify </w:t>
      </w:r>
      <w:r w:rsidR="001647E4" w:rsidRPr="00A56269">
        <w:rPr>
          <w:rFonts w:cstheme="minorHAnsi"/>
          <w:highlight w:val="yellow"/>
        </w:rPr>
        <w:t xml:space="preserve">the crude product </w:t>
      </w:r>
      <w:r w:rsidR="008D788F">
        <w:rPr>
          <w:rFonts w:cstheme="minorHAnsi"/>
          <w:highlight w:val="yellow"/>
        </w:rPr>
        <w:t>with</w:t>
      </w:r>
      <w:r w:rsidR="008D788F" w:rsidRPr="00A56269">
        <w:rPr>
          <w:rFonts w:cstheme="minorHAnsi"/>
          <w:highlight w:val="yellow"/>
        </w:rPr>
        <w:t xml:space="preserve"> </w:t>
      </w:r>
      <w:r w:rsidR="001647E4" w:rsidRPr="00A56269">
        <w:rPr>
          <w:rFonts w:cstheme="minorHAnsi"/>
          <w:highlight w:val="yellow"/>
        </w:rPr>
        <w:t>high</w:t>
      </w:r>
      <w:r w:rsidR="00021E5E">
        <w:rPr>
          <w:rFonts w:cstheme="minorHAnsi"/>
          <w:highlight w:val="yellow"/>
        </w:rPr>
        <w:t>-</w:t>
      </w:r>
      <w:r w:rsidR="001647E4" w:rsidRPr="00A56269">
        <w:rPr>
          <w:rFonts w:cstheme="minorHAnsi"/>
          <w:highlight w:val="yellow"/>
        </w:rPr>
        <w:t xml:space="preserve">performance liquid chromatography (HPLC). </w:t>
      </w:r>
      <w:r w:rsidR="005675A3" w:rsidRPr="00A56269">
        <w:rPr>
          <w:rFonts w:cstheme="minorHAnsi"/>
          <w:highlight w:val="yellow"/>
        </w:rPr>
        <w:t xml:space="preserve">Use </w:t>
      </w:r>
      <w:r w:rsidR="008D788F">
        <w:rPr>
          <w:rFonts w:cstheme="minorHAnsi"/>
          <w:highlight w:val="yellow"/>
        </w:rPr>
        <w:t xml:space="preserve">the </w:t>
      </w:r>
      <w:r w:rsidR="005675A3" w:rsidRPr="00A56269">
        <w:rPr>
          <w:rFonts w:cstheme="minorHAnsi"/>
          <w:highlight w:val="yellow"/>
        </w:rPr>
        <w:t xml:space="preserve">following system: </w:t>
      </w:r>
      <w:proofErr w:type="gramStart"/>
      <w:r w:rsidR="008D788F">
        <w:rPr>
          <w:rFonts w:cstheme="minorHAnsi"/>
          <w:highlight w:val="yellow"/>
        </w:rPr>
        <w:t>a</w:t>
      </w:r>
      <w:proofErr w:type="gramEnd"/>
      <w:r w:rsidR="008D788F">
        <w:rPr>
          <w:rFonts w:cstheme="minorHAnsi"/>
          <w:highlight w:val="yellow"/>
        </w:rPr>
        <w:t xml:space="preserve"> </w:t>
      </w:r>
      <w:r w:rsidR="005675A3" w:rsidRPr="00A56269">
        <w:rPr>
          <w:rFonts w:cstheme="minorHAnsi"/>
          <w:highlight w:val="yellow"/>
        </w:rPr>
        <w:t>C-18 column,</w:t>
      </w:r>
      <w:r w:rsidR="008D788F">
        <w:rPr>
          <w:rFonts w:cstheme="minorHAnsi"/>
          <w:highlight w:val="yellow"/>
        </w:rPr>
        <w:t xml:space="preserve"> a</w:t>
      </w:r>
      <w:r w:rsidR="005675A3" w:rsidRPr="00A56269">
        <w:rPr>
          <w:rFonts w:cstheme="minorHAnsi"/>
          <w:highlight w:val="yellow"/>
        </w:rPr>
        <w:t xml:space="preserve"> flow rate</w:t>
      </w:r>
      <w:r w:rsidR="00021E5E">
        <w:rPr>
          <w:rFonts w:cstheme="minorHAnsi"/>
          <w:highlight w:val="yellow"/>
        </w:rPr>
        <w:t xml:space="preserve"> of</w:t>
      </w:r>
      <w:r w:rsidR="005675A3" w:rsidRPr="00A56269">
        <w:rPr>
          <w:rFonts w:cstheme="minorHAnsi"/>
          <w:highlight w:val="yellow"/>
        </w:rPr>
        <w:t xml:space="preserve"> 0.5 </w:t>
      </w:r>
      <w:r w:rsidR="008D788F" w:rsidRPr="00A56269">
        <w:rPr>
          <w:rFonts w:cstheme="minorHAnsi"/>
          <w:highlight w:val="yellow"/>
        </w:rPr>
        <w:t>m</w:t>
      </w:r>
      <w:r w:rsidR="008D788F">
        <w:rPr>
          <w:rFonts w:cstheme="minorHAnsi"/>
          <w:highlight w:val="yellow"/>
        </w:rPr>
        <w:t>L</w:t>
      </w:r>
      <w:r w:rsidR="005675A3" w:rsidRPr="00A56269">
        <w:rPr>
          <w:rFonts w:cstheme="minorHAnsi"/>
          <w:highlight w:val="yellow"/>
        </w:rPr>
        <w:t xml:space="preserve">/min, </w:t>
      </w:r>
      <w:r w:rsidR="008D788F">
        <w:rPr>
          <w:rFonts w:cstheme="minorHAnsi"/>
          <w:highlight w:val="yellow"/>
        </w:rPr>
        <w:t xml:space="preserve">a </w:t>
      </w:r>
      <w:r w:rsidR="005675A3" w:rsidRPr="00A56269">
        <w:rPr>
          <w:rFonts w:cstheme="minorHAnsi"/>
          <w:highlight w:val="yellow"/>
        </w:rPr>
        <w:t>gradient slope of acetonitrile</w:t>
      </w:r>
      <w:r w:rsidR="00021E5E">
        <w:rPr>
          <w:rFonts w:cstheme="minorHAnsi"/>
          <w:highlight w:val="yellow"/>
        </w:rPr>
        <w:t xml:space="preserve"> of</w:t>
      </w:r>
      <w:r w:rsidR="005675A3" w:rsidRPr="00A56269">
        <w:rPr>
          <w:rFonts w:cstheme="minorHAnsi"/>
          <w:highlight w:val="yellow"/>
        </w:rPr>
        <w:t xml:space="preserve"> 1.17%/min (5</w:t>
      </w:r>
      <w:r w:rsidR="00021E5E">
        <w:rPr>
          <w:rFonts w:cstheme="minorHAnsi"/>
          <w:highlight w:val="yellow"/>
        </w:rPr>
        <w:t xml:space="preserve">% </w:t>
      </w:r>
      <w:r w:rsidR="005675A3" w:rsidRPr="00A56269">
        <w:rPr>
          <w:rFonts w:cstheme="minorHAnsi"/>
          <w:highlight w:val="yellow"/>
        </w:rPr>
        <w:t>-</w:t>
      </w:r>
      <w:r w:rsidR="00021E5E">
        <w:rPr>
          <w:rFonts w:cstheme="minorHAnsi"/>
          <w:highlight w:val="yellow"/>
        </w:rPr>
        <w:t xml:space="preserve"> </w:t>
      </w:r>
      <w:r w:rsidR="005675A3" w:rsidRPr="00A56269">
        <w:rPr>
          <w:rFonts w:cstheme="minorHAnsi"/>
          <w:highlight w:val="yellow"/>
        </w:rPr>
        <w:t xml:space="preserve">40% in 30 min), </w:t>
      </w:r>
      <w:r w:rsidR="00021E5E">
        <w:rPr>
          <w:rFonts w:cstheme="minorHAnsi"/>
          <w:highlight w:val="yellow"/>
        </w:rPr>
        <w:t xml:space="preserve">and </w:t>
      </w:r>
      <w:r w:rsidR="005675A3" w:rsidRPr="00A56269">
        <w:rPr>
          <w:rFonts w:cstheme="minorHAnsi"/>
          <w:highlight w:val="yellow"/>
        </w:rPr>
        <w:t>elution components: A = 0.1% trifluoroacetic acid (TFA) in acetonitrile, B = 0.1% TFA in water.</w:t>
      </w:r>
    </w:p>
    <w:p w14:paraId="5411744D" w14:textId="77777777" w:rsidR="00872C3E" w:rsidRPr="00A56269" w:rsidRDefault="00872C3E">
      <w:pPr>
        <w:jc w:val="both"/>
        <w:rPr>
          <w:rFonts w:ascii="Calibri" w:hAnsi="Calibri" w:cstheme="minorHAnsi"/>
        </w:rPr>
      </w:pPr>
    </w:p>
    <w:p w14:paraId="09B8E961" w14:textId="06E37308" w:rsidR="002107BC" w:rsidRPr="00A56269" w:rsidRDefault="00030ABD">
      <w:pPr>
        <w:jc w:val="both"/>
        <w:rPr>
          <w:rFonts w:ascii="Calibri" w:hAnsi="Calibri" w:cstheme="minorHAnsi"/>
          <w:color w:val="000000" w:themeColor="text1"/>
        </w:rPr>
      </w:pPr>
      <w:r w:rsidRPr="00A56269">
        <w:rPr>
          <w:rFonts w:ascii="Calibri" w:hAnsi="Calibri" w:cstheme="minorHAnsi"/>
        </w:rPr>
        <w:t xml:space="preserve">Note: </w:t>
      </w:r>
      <w:r w:rsidR="008D788F">
        <w:rPr>
          <w:rFonts w:ascii="Calibri" w:hAnsi="Calibri" w:cstheme="minorHAnsi"/>
        </w:rPr>
        <w:t xml:space="preserve">The </w:t>
      </w:r>
      <w:r w:rsidR="002107BC" w:rsidRPr="00A56269">
        <w:rPr>
          <w:rFonts w:ascii="Calibri" w:hAnsi="Calibri" w:cstheme="minorHAnsi"/>
        </w:rPr>
        <w:t xml:space="preserve">HPLC </w:t>
      </w:r>
      <w:r w:rsidR="008D788F">
        <w:rPr>
          <w:rFonts w:ascii="Calibri" w:hAnsi="Calibri" w:cstheme="minorHAnsi"/>
        </w:rPr>
        <w:t xml:space="preserve">is </w:t>
      </w:r>
      <w:r w:rsidR="002107BC" w:rsidRPr="00A56269">
        <w:rPr>
          <w:rFonts w:ascii="Calibri" w:hAnsi="Calibri" w:cstheme="minorHAnsi"/>
        </w:rPr>
        <w:t xml:space="preserve">equipped with a photodiode array detector and a radioactivity detector. The </w:t>
      </w:r>
      <w:r w:rsidR="002107BC" w:rsidRPr="00A56269">
        <w:rPr>
          <w:rFonts w:ascii="Calibri" w:hAnsi="Calibri" w:cstheme="minorHAnsi"/>
          <w:vertAlign w:val="superscript"/>
        </w:rPr>
        <w:t>68</w:t>
      </w:r>
      <w:r w:rsidR="002107BC" w:rsidRPr="00A56269">
        <w:rPr>
          <w:rFonts w:ascii="Calibri" w:hAnsi="Calibri" w:cstheme="minorHAnsi"/>
        </w:rPr>
        <w:t xml:space="preserve">Ga-RGD-peptide was collected at a retention time of 12.5 </w:t>
      </w:r>
      <w:r w:rsidR="002107BC" w:rsidRPr="00A56269">
        <w:rPr>
          <w:rFonts w:ascii="Calibri" w:hAnsi="Calibri" w:cstheme="minorHAnsi"/>
          <w:color w:val="000000" w:themeColor="text1"/>
        </w:rPr>
        <w:t xml:space="preserve">min </w:t>
      </w:r>
      <w:r w:rsidR="00FB2A73" w:rsidRPr="00A56269">
        <w:rPr>
          <w:rFonts w:ascii="Calibri" w:hAnsi="Calibri" w:cstheme="minorHAnsi"/>
          <w:color w:val="000000" w:themeColor="text1"/>
        </w:rPr>
        <w:t>(</w:t>
      </w:r>
      <w:r w:rsidR="008D788F" w:rsidRPr="00C8085E">
        <w:rPr>
          <w:rFonts w:ascii="Calibri" w:hAnsi="Calibri" w:cstheme="minorHAnsi"/>
          <w:b/>
          <w:color w:val="000000" w:themeColor="text1"/>
        </w:rPr>
        <w:t xml:space="preserve">Figure </w:t>
      </w:r>
      <w:r w:rsidR="00FB2A73" w:rsidRPr="00C8085E">
        <w:rPr>
          <w:rFonts w:ascii="Calibri" w:hAnsi="Calibri" w:cstheme="minorHAnsi"/>
          <w:b/>
          <w:color w:val="000000" w:themeColor="text1"/>
        </w:rPr>
        <w:t>2</w:t>
      </w:r>
      <w:r w:rsidR="002107BC" w:rsidRPr="00A56269">
        <w:rPr>
          <w:rFonts w:ascii="Calibri" w:hAnsi="Calibri" w:cstheme="minorHAnsi"/>
          <w:color w:val="000000" w:themeColor="text1"/>
        </w:rPr>
        <w:t xml:space="preserve">). </w:t>
      </w:r>
    </w:p>
    <w:p w14:paraId="6C4DC34A" w14:textId="77777777" w:rsidR="000F3770" w:rsidRPr="00A56269" w:rsidRDefault="000F3770">
      <w:pPr>
        <w:jc w:val="both"/>
        <w:rPr>
          <w:rFonts w:ascii="Calibri" w:hAnsi="Calibri" w:cstheme="minorHAnsi"/>
        </w:rPr>
      </w:pPr>
    </w:p>
    <w:p w14:paraId="172ED0B7" w14:textId="6E711163" w:rsidR="008D788F" w:rsidRPr="00C8085E" w:rsidRDefault="00D0553E" w:rsidP="008D788F">
      <w:pPr>
        <w:pStyle w:val="af2"/>
        <w:numPr>
          <w:ilvl w:val="1"/>
          <w:numId w:val="19"/>
        </w:numPr>
        <w:rPr>
          <w:rFonts w:cstheme="minorHAnsi"/>
          <w:color w:val="000000" w:themeColor="text1"/>
        </w:rPr>
      </w:pPr>
      <w:r w:rsidRPr="00A56269">
        <w:rPr>
          <w:rFonts w:cstheme="minorHAnsi"/>
          <w:highlight w:val="yellow"/>
        </w:rPr>
        <w:t xml:space="preserve">Purify the resulting </w:t>
      </w:r>
      <w:r w:rsidRPr="00A56269">
        <w:rPr>
          <w:rFonts w:cstheme="minorHAnsi"/>
          <w:color w:val="000000" w:themeColor="text1"/>
          <w:highlight w:val="yellow"/>
          <w:vertAlign w:val="superscript"/>
        </w:rPr>
        <w:t>68</w:t>
      </w:r>
      <w:r w:rsidRPr="00A56269">
        <w:rPr>
          <w:rFonts w:cstheme="minorHAnsi"/>
          <w:color w:val="000000" w:themeColor="text1"/>
          <w:highlight w:val="yellow"/>
        </w:rPr>
        <w:t xml:space="preserve">Ga-RGD-peptide using </w:t>
      </w:r>
      <w:r w:rsidR="008D788F">
        <w:rPr>
          <w:rFonts w:cstheme="minorHAnsi"/>
          <w:color w:val="000000" w:themeColor="text1"/>
          <w:highlight w:val="yellow"/>
        </w:rPr>
        <w:t xml:space="preserve">a </w:t>
      </w:r>
      <w:r w:rsidRPr="00A56269">
        <w:rPr>
          <w:rFonts w:cstheme="minorHAnsi"/>
          <w:color w:val="000000" w:themeColor="text1"/>
          <w:highlight w:val="yellow"/>
        </w:rPr>
        <w:t>solid phase extraction system</w:t>
      </w:r>
      <w:r w:rsidR="0047426C" w:rsidRPr="00A56269">
        <w:rPr>
          <w:rFonts w:cstheme="minorHAnsi"/>
          <w:color w:val="000000" w:themeColor="text1"/>
          <w:highlight w:val="yellow"/>
        </w:rPr>
        <w:t xml:space="preserve">. </w:t>
      </w:r>
    </w:p>
    <w:p w14:paraId="13925EBA" w14:textId="77777777" w:rsidR="008D788F" w:rsidRDefault="008D788F" w:rsidP="008D788F">
      <w:pPr>
        <w:pStyle w:val="af2"/>
        <w:ind w:left="0"/>
        <w:rPr>
          <w:rFonts w:cstheme="minorHAnsi"/>
          <w:color w:val="000000" w:themeColor="text1"/>
          <w:highlight w:val="yellow"/>
        </w:rPr>
      </w:pPr>
    </w:p>
    <w:p w14:paraId="038680C5" w14:textId="02B4FD2D" w:rsidR="008D788F" w:rsidRPr="00C8085E" w:rsidRDefault="00B9195C" w:rsidP="008D788F">
      <w:pPr>
        <w:pStyle w:val="af2"/>
        <w:numPr>
          <w:ilvl w:val="2"/>
          <w:numId w:val="19"/>
        </w:numPr>
        <w:rPr>
          <w:rFonts w:cstheme="minorHAnsi"/>
          <w:color w:val="000000" w:themeColor="text1"/>
        </w:rPr>
      </w:pPr>
      <w:r w:rsidRPr="00A56269">
        <w:rPr>
          <w:rFonts w:cstheme="minorHAnsi"/>
          <w:color w:val="000000" w:themeColor="text1"/>
          <w:highlight w:val="yellow"/>
        </w:rPr>
        <w:t>Pass t</w:t>
      </w:r>
      <w:r w:rsidR="00323DAC" w:rsidRPr="00A56269">
        <w:rPr>
          <w:rFonts w:cstheme="minorHAnsi"/>
          <w:color w:val="000000" w:themeColor="text1"/>
          <w:highlight w:val="yellow"/>
        </w:rPr>
        <w:t xml:space="preserve">he solution through </w:t>
      </w:r>
      <w:r w:rsidR="00C72ACA" w:rsidRPr="00A56269">
        <w:rPr>
          <w:rFonts w:cstheme="minorHAnsi"/>
          <w:color w:val="000000" w:themeColor="text1"/>
          <w:highlight w:val="yellow"/>
        </w:rPr>
        <w:t>a</w:t>
      </w:r>
      <w:r w:rsidR="00323DAC" w:rsidRPr="00A56269">
        <w:rPr>
          <w:rFonts w:cstheme="minorHAnsi"/>
          <w:color w:val="000000" w:themeColor="text1"/>
          <w:highlight w:val="yellow"/>
        </w:rPr>
        <w:t xml:space="preserve"> </w:t>
      </w:r>
      <w:r w:rsidR="00C0300F" w:rsidRPr="00A56269">
        <w:rPr>
          <w:rFonts w:cstheme="minorHAnsi"/>
          <w:color w:val="000000" w:themeColor="text1"/>
          <w:highlight w:val="yellow"/>
        </w:rPr>
        <w:t>C18</w:t>
      </w:r>
      <w:r w:rsidR="00C72ACA" w:rsidRPr="00A56269">
        <w:rPr>
          <w:rFonts w:cstheme="minorHAnsi"/>
          <w:color w:val="000000" w:themeColor="text1"/>
          <w:highlight w:val="yellow"/>
        </w:rPr>
        <w:t xml:space="preserve"> reverse-phase</w:t>
      </w:r>
      <w:r w:rsidR="00C0300F" w:rsidRPr="00A56269">
        <w:rPr>
          <w:rFonts w:cstheme="minorHAnsi"/>
          <w:color w:val="000000" w:themeColor="text1"/>
          <w:highlight w:val="yellow"/>
        </w:rPr>
        <w:t xml:space="preserve"> cartridge and wash with </w:t>
      </w:r>
      <w:r w:rsidR="008D788F" w:rsidRPr="00A56269">
        <w:rPr>
          <w:rFonts w:cstheme="minorHAnsi"/>
          <w:color w:val="000000" w:themeColor="text1"/>
          <w:highlight w:val="yellow"/>
        </w:rPr>
        <w:t xml:space="preserve">2 mL </w:t>
      </w:r>
      <w:r w:rsidR="008D788F">
        <w:rPr>
          <w:rFonts w:cstheme="minorHAnsi"/>
          <w:color w:val="000000" w:themeColor="text1"/>
          <w:highlight w:val="yellow"/>
        </w:rPr>
        <w:t xml:space="preserve">of </w:t>
      </w:r>
      <w:r w:rsidR="00C0300F" w:rsidRPr="00A56269">
        <w:rPr>
          <w:rFonts w:cstheme="minorHAnsi"/>
          <w:color w:val="000000" w:themeColor="text1"/>
          <w:highlight w:val="yellow"/>
        </w:rPr>
        <w:t xml:space="preserve">saline. </w:t>
      </w:r>
    </w:p>
    <w:p w14:paraId="1C24728D" w14:textId="77777777" w:rsidR="008D788F" w:rsidRPr="00C8085E" w:rsidRDefault="008D788F" w:rsidP="00C8085E">
      <w:pPr>
        <w:pStyle w:val="af2"/>
        <w:ind w:left="1080"/>
        <w:rPr>
          <w:rFonts w:cstheme="minorHAnsi"/>
          <w:color w:val="000000" w:themeColor="text1"/>
        </w:rPr>
      </w:pPr>
    </w:p>
    <w:p w14:paraId="62799BA1" w14:textId="57619141" w:rsidR="008D788F" w:rsidRPr="00C8085E" w:rsidRDefault="00B9195C" w:rsidP="008D788F">
      <w:pPr>
        <w:pStyle w:val="af2"/>
        <w:numPr>
          <w:ilvl w:val="2"/>
          <w:numId w:val="19"/>
        </w:numPr>
        <w:rPr>
          <w:rFonts w:cstheme="minorHAnsi"/>
          <w:color w:val="000000" w:themeColor="text1"/>
        </w:rPr>
      </w:pPr>
      <w:r w:rsidRPr="00A56269">
        <w:rPr>
          <w:rFonts w:cstheme="minorHAnsi"/>
          <w:color w:val="000000" w:themeColor="text1"/>
          <w:highlight w:val="yellow"/>
        </w:rPr>
        <w:t xml:space="preserve">Elute </w:t>
      </w:r>
      <w:r w:rsidR="00C0300F" w:rsidRPr="00A56269">
        <w:rPr>
          <w:rFonts w:cstheme="minorHAnsi"/>
          <w:color w:val="000000" w:themeColor="text1"/>
          <w:highlight w:val="yellow"/>
          <w:vertAlign w:val="superscript"/>
        </w:rPr>
        <w:t>68</w:t>
      </w:r>
      <w:r w:rsidR="00C0300F" w:rsidRPr="00A56269">
        <w:rPr>
          <w:rFonts w:cstheme="minorHAnsi"/>
          <w:color w:val="000000" w:themeColor="text1"/>
          <w:highlight w:val="yellow"/>
        </w:rPr>
        <w:t xml:space="preserve">Ga-RGD-peptide with </w:t>
      </w:r>
      <w:r w:rsidR="008D788F" w:rsidRPr="00A56269">
        <w:rPr>
          <w:rFonts w:cstheme="minorHAnsi"/>
          <w:color w:val="000000" w:themeColor="text1"/>
          <w:highlight w:val="yellow"/>
        </w:rPr>
        <w:t xml:space="preserve">0.7 mL </w:t>
      </w:r>
      <w:r w:rsidR="008D788F">
        <w:rPr>
          <w:rFonts w:cstheme="minorHAnsi"/>
          <w:color w:val="000000" w:themeColor="text1"/>
          <w:highlight w:val="yellow"/>
        </w:rPr>
        <w:t xml:space="preserve">of </w:t>
      </w:r>
      <w:r w:rsidR="00C0300F" w:rsidRPr="00A56269">
        <w:rPr>
          <w:rFonts w:cstheme="minorHAnsi"/>
          <w:color w:val="000000" w:themeColor="text1"/>
          <w:highlight w:val="yellow"/>
        </w:rPr>
        <w:t xml:space="preserve">95% ethanol. </w:t>
      </w:r>
      <w:r w:rsidRPr="00C8085E">
        <w:rPr>
          <w:rFonts w:cstheme="minorHAnsi"/>
          <w:color w:val="000000" w:themeColor="text1"/>
          <w:highlight w:val="yellow"/>
        </w:rPr>
        <w:t>Remove t</w:t>
      </w:r>
      <w:r w:rsidR="00C0300F" w:rsidRPr="00C8085E">
        <w:rPr>
          <w:rFonts w:cstheme="minorHAnsi"/>
          <w:color w:val="000000" w:themeColor="text1"/>
          <w:highlight w:val="yellow"/>
        </w:rPr>
        <w:t>he solvent at 80 °C under nitrogen gas for 20 min and re</w:t>
      </w:r>
      <w:r w:rsidR="00C72ACA" w:rsidRPr="00C8085E">
        <w:rPr>
          <w:rFonts w:cstheme="minorHAnsi"/>
          <w:color w:val="000000" w:themeColor="text1"/>
          <w:highlight w:val="yellow"/>
        </w:rPr>
        <w:t>constitut</w:t>
      </w:r>
      <w:r w:rsidR="00C0300F" w:rsidRPr="00C8085E">
        <w:rPr>
          <w:rFonts w:cstheme="minorHAnsi"/>
          <w:color w:val="000000" w:themeColor="text1"/>
          <w:highlight w:val="yellow"/>
        </w:rPr>
        <w:t xml:space="preserve">e with </w:t>
      </w:r>
      <w:r w:rsidR="00C72ACA" w:rsidRPr="00C8085E">
        <w:rPr>
          <w:rFonts w:cstheme="minorHAnsi"/>
          <w:highlight w:val="yellow"/>
        </w:rPr>
        <w:t>phosphate</w:t>
      </w:r>
      <w:r w:rsidR="00021E5E">
        <w:rPr>
          <w:rFonts w:cstheme="minorHAnsi"/>
          <w:color w:val="000000" w:themeColor="text1"/>
          <w:highlight w:val="yellow"/>
        </w:rPr>
        <w:t>-</w:t>
      </w:r>
      <w:r w:rsidR="00C72ACA" w:rsidRPr="00C8085E">
        <w:rPr>
          <w:rFonts w:cstheme="minorHAnsi"/>
          <w:color w:val="000000" w:themeColor="text1"/>
          <w:highlight w:val="yellow"/>
        </w:rPr>
        <w:t>buffered saline (</w:t>
      </w:r>
      <w:r w:rsidR="00C0300F" w:rsidRPr="00C8085E">
        <w:rPr>
          <w:rFonts w:cstheme="minorHAnsi"/>
          <w:color w:val="000000" w:themeColor="text1"/>
          <w:highlight w:val="yellow"/>
        </w:rPr>
        <w:t>PBS</w:t>
      </w:r>
      <w:r w:rsidR="00C72ACA" w:rsidRPr="00C8085E">
        <w:rPr>
          <w:rFonts w:cstheme="minorHAnsi"/>
          <w:color w:val="000000" w:themeColor="text1"/>
          <w:highlight w:val="yellow"/>
        </w:rPr>
        <w:t>)</w:t>
      </w:r>
      <w:r w:rsidR="00C0300F" w:rsidRPr="00C8085E">
        <w:rPr>
          <w:rFonts w:cstheme="minorHAnsi"/>
          <w:color w:val="000000" w:themeColor="text1"/>
          <w:highlight w:val="yellow"/>
        </w:rPr>
        <w:t xml:space="preserve"> before use.</w:t>
      </w:r>
      <w:r w:rsidR="0059799F" w:rsidRPr="00C8085E">
        <w:rPr>
          <w:rFonts w:cstheme="minorHAnsi"/>
          <w:color w:val="000000" w:themeColor="text1"/>
          <w:highlight w:val="yellow"/>
        </w:rPr>
        <w:t xml:space="preserve"> </w:t>
      </w:r>
    </w:p>
    <w:p w14:paraId="2BD80669" w14:textId="77777777" w:rsidR="008D788F" w:rsidRPr="00C8085E" w:rsidRDefault="008D788F" w:rsidP="00C8085E">
      <w:pPr>
        <w:pStyle w:val="af2"/>
        <w:rPr>
          <w:rFonts w:cstheme="minorHAnsi"/>
          <w:color w:val="000000" w:themeColor="text1"/>
          <w:highlight w:val="yellow"/>
        </w:rPr>
      </w:pPr>
    </w:p>
    <w:p w14:paraId="60C0F757" w14:textId="21C08CA8" w:rsidR="007B3D50" w:rsidRPr="00C8085E" w:rsidRDefault="00B9195C" w:rsidP="00C8085E">
      <w:pPr>
        <w:pStyle w:val="af2"/>
        <w:numPr>
          <w:ilvl w:val="2"/>
          <w:numId w:val="19"/>
        </w:numPr>
        <w:rPr>
          <w:rFonts w:cstheme="minorHAnsi"/>
          <w:color w:val="000000" w:themeColor="text1"/>
        </w:rPr>
      </w:pPr>
      <w:r w:rsidRPr="00C8085E">
        <w:rPr>
          <w:rFonts w:cstheme="minorHAnsi"/>
          <w:color w:val="000000" w:themeColor="text1"/>
          <w:highlight w:val="yellow"/>
        </w:rPr>
        <w:t>Filter t</w:t>
      </w:r>
      <w:r w:rsidR="007B3D50" w:rsidRPr="00C8085E">
        <w:rPr>
          <w:rFonts w:cstheme="minorHAnsi"/>
          <w:color w:val="000000" w:themeColor="text1"/>
          <w:highlight w:val="yellow"/>
        </w:rPr>
        <w:t xml:space="preserve">he radiolabeled product </w:t>
      </w:r>
      <w:r w:rsidR="00C72ACA" w:rsidRPr="00C8085E">
        <w:rPr>
          <w:rFonts w:cstheme="minorHAnsi"/>
          <w:color w:val="000000" w:themeColor="text1"/>
          <w:highlight w:val="yellow"/>
        </w:rPr>
        <w:t>through a</w:t>
      </w:r>
      <w:r w:rsidR="007B3D50" w:rsidRPr="00C8085E">
        <w:rPr>
          <w:rFonts w:cstheme="minorHAnsi"/>
          <w:color w:val="000000" w:themeColor="text1"/>
          <w:highlight w:val="yellow"/>
        </w:rPr>
        <w:t xml:space="preserve"> 0.22</w:t>
      </w:r>
      <w:r w:rsidR="00021E5E">
        <w:rPr>
          <w:rFonts w:cstheme="minorHAnsi"/>
          <w:color w:val="000000" w:themeColor="text1"/>
          <w:highlight w:val="yellow"/>
        </w:rPr>
        <w:t xml:space="preserve"> </w:t>
      </w:r>
      <w:proofErr w:type="spellStart"/>
      <w:r w:rsidR="007B3D50" w:rsidRPr="00C8085E">
        <w:rPr>
          <w:rFonts w:eastAsia="Malgun Gothic" w:cstheme="minorHAnsi"/>
          <w:color w:val="000000" w:themeColor="text1"/>
          <w:highlight w:val="yellow"/>
        </w:rPr>
        <w:t>μ</w:t>
      </w:r>
      <w:r w:rsidR="007B3D50" w:rsidRPr="00C8085E">
        <w:rPr>
          <w:rFonts w:cstheme="minorHAnsi"/>
          <w:color w:val="000000" w:themeColor="text1"/>
          <w:highlight w:val="yellow"/>
        </w:rPr>
        <w:t>m</w:t>
      </w:r>
      <w:proofErr w:type="spellEnd"/>
      <w:r w:rsidR="007B3D50" w:rsidRPr="00C8085E">
        <w:rPr>
          <w:rFonts w:cstheme="minorHAnsi"/>
          <w:color w:val="000000" w:themeColor="text1"/>
          <w:highlight w:val="yellow"/>
        </w:rPr>
        <w:t xml:space="preserve"> sterile filter and formulate in </w:t>
      </w:r>
      <w:r w:rsidR="008D788F" w:rsidRPr="00C112EE">
        <w:rPr>
          <w:rFonts w:cstheme="minorHAnsi"/>
          <w:color w:val="000000" w:themeColor="text1"/>
          <w:highlight w:val="yellow"/>
        </w:rPr>
        <w:t>1 mL</w:t>
      </w:r>
      <w:r w:rsidR="008D788F" w:rsidRPr="00BF387B">
        <w:rPr>
          <w:rFonts w:cstheme="minorHAnsi"/>
          <w:color w:val="000000" w:themeColor="text1"/>
          <w:highlight w:val="yellow"/>
        </w:rPr>
        <w:t xml:space="preserve"> </w:t>
      </w:r>
      <w:r w:rsidR="008D788F">
        <w:rPr>
          <w:rFonts w:cstheme="minorHAnsi"/>
          <w:color w:val="000000" w:themeColor="text1"/>
          <w:highlight w:val="yellow"/>
        </w:rPr>
        <w:t xml:space="preserve">of </w:t>
      </w:r>
      <w:r w:rsidR="007B3D50" w:rsidRPr="00C8085E">
        <w:rPr>
          <w:rFonts w:cstheme="minorHAnsi"/>
          <w:color w:val="000000" w:themeColor="text1"/>
          <w:highlight w:val="yellow"/>
        </w:rPr>
        <w:t>sterile saline solution.</w:t>
      </w:r>
      <w:r w:rsidR="007B3D50" w:rsidRPr="00C8085E">
        <w:rPr>
          <w:rFonts w:cstheme="minorHAnsi"/>
          <w:color w:val="000000" w:themeColor="text1"/>
        </w:rPr>
        <w:t xml:space="preserve"> </w:t>
      </w:r>
    </w:p>
    <w:p w14:paraId="3F2CC1B6" w14:textId="77777777" w:rsidR="000F3770" w:rsidRPr="00A56269" w:rsidRDefault="000F3770">
      <w:pPr>
        <w:jc w:val="both"/>
        <w:rPr>
          <w:rFonts w:ascii="Calibri" w:hAnsi="Calibri" w:cstheme="minorHAnsi"/>
        </w:rPr>
      </w:pPr>
    </w:p>
    <w:p w14:paraId="2B8F7B2C" w14:textId="145900D4" w:rsidR="008D788F" w:rsidRPr="00C8085E" w:rsidRDefault="00CD21A7" w:rsidP="00C8085E">
      <w:pPr>
        <w:pStyle w:val="af2"/>
        <w:numPr>
          <w:ilvl w:val="1"/>
          <w:numId w:val="19"/>
        </w:numPr>
        <w:rPr>
          <w:rFonts w:cstheme="minorHAnsi"/>
        </w:rPr>
      </w:pPr>
      <w:r w:rsidRPr="00A56269">
        <w:rPr>
          <w:rFonts w:cstheme="minorHAnsi"/>
          <w:highlight w:val="yellow"/>
        </w:rPr>
        <w:t xml:space="preserve">Check the </w:t>
      </w:r>
      <w:r w:rsidR="001647E4" w:rsidRPr="00A56269">
        <w:rPr>
          <w:rFonts w:cstheme="minorHAnsi"/>
          <w:highlight w:val="yellow"/>
        </w:rPr>
        <w:t xml:space="preserve">radiochemical </w:t>
      </w:r>
      <w:r w:rsidR="001647E4" w:rsidRPr="00C8085E">
        <w:rPr>
          <w:rFonts w:cstheme="minorHAnsi"/>
          <w:highlight w:val="yellow"/>
        </w:rPr>
        <w:t>yield by radio-</w:t>
      </w:r>
      <w:r w:rsidR="00C8085E" w:rsidRPr="00C8085E">
        <w:rPr>
          <w:rFonts w:cstheme="minorHAnsi"/>
          <w:highlight w:val="yellow"/>
        </w:rPr>
        <w:t>thin-layer chromatography (</w:t>
      </w:r>
      <w:r w:rsidR="001647E4" w:rsidRPr="00C8085E">
        <w:rPr>
          <w:rFonts w:cstheme="minorHAnsi"/>
          <w:highlight w:val="yellow"/>
        </w:rPr>
        <w:t>TLC</w:t>
      </w:r>
      <w:r w:rsidR="00C8085E" w:rsidRPr="00C8085E">
        <w:rPr>
          <w:rFonts w:cstheme="minorHAnsi"/>
          <w:highlight w:val="yellow"/>
        </w:rPr>
        <w:t>)</w:t>
      </w:r>
      <w:r w:rsidR="001647E4" w:rsidRPr="00C8085E">
        <w:rPr>
          <w:rFonts w:cstheme="minorHAnsi"/>
          <w:highlight w:val="yellow"/>
        </w:rPr>
        <w:t xml:space="preserve">. </w:t>
      </w:r>
    </w:p>
    <w:p w14:paraId="11237570" w14:textId="77777777" w:rsidR="008D788F" w:rsidRDefault="008D788F" w:rsidP="008D788F">
      <w:pPr>
        <w:pStyle w:val="af2"/>
        <w:ind w:left="0"/>
        <w:rPr>
          <w:rFonts w:cstheme="minorHAnsi"/>
          <w:highlight w:val="yellow"/>
        </w:rPr>
      </w:pPr>
    </w:p>
    <w:p w14:paraId="36FF2DA4" w14:textId="52308E16" w:rsidR="001E0FFA" w:rsidRPr="00A56269" w:rsidRDefault="001E0FFA" w:rsidP="00C8085E">
      <w:pPr>
        <w:pStyle w:val="af2"/>
        <w:numPr>
          <w:ilvl w:val="2"/>
          <w:numId w:val="19"/>
        </w:numPr>
        <w:rPr>
          <w:rFonts w:cstheme="minorHAnsi"/>
        </w:rPr>
      </w:pPr>
      <w:r w:rsidRPr="00A56269">
        <w:rPr>
          <w:rFonts w:cstheme="minorHAnsi"/>
          <w:highlight w:val="yellow"/>
        </w:rPr>
        <w:t>Spot</w:t>
      </w:r>
      <w:r w:rsidR="008D788F">
        <w:rPr>
          <w:rFonts w:cstheme="minorHAnsi"/>
          <w:highlight w:val="yellow"/>
        </w:rPr>
        <w:t xml:space="preserve"> </w:t>
      </w:r>
      <w:r w:rsidR="008D788F" w:rsidRPr="00A56269">
        <w:rPr>
          <w:rFonts w:cstheme="minorHAnsi"/>
          <w:highlight w:val="yellow"/>
        </w:rPr>
        <w:t xml:space="preserve">1 </w:t>
      </w:r>
      <w:proofErr w:type="spellStart"/>
      <w:r w:rsidR="008D788F" w:rsidRPr="00A56269">
        <w:rPr>
          <w:rFonts w:eastAsiaTheme="minorHAnsi" w:cstheme="minorHAnsi"/>
          <w:highlight w:val="yellow"/>
        </w:rPr>
        <w:t>μL</w:t>
      </w:r>
      <w:proofErr w:type="spellEnd"/>
      <w:r w:rsidR="008D788F" w:rsidRPr="00A56269">
        <w:rPr>
          <w:rFonts w:cstheme="minorHAnsi"/>
          <w:highlight w:val="yellow"/>
        </w:rPr>
        <w:t xml:space="preserve"> </w:t>
      </w:r>
      <w:r w:rsidRPr="00A56269">
        <w:rPr>
          <w:rFonts w:eastAsiaTheme="minorHAnsi" w:cstheme="minorHAnsi"/>
          <w:highlight w:val="yellow"/>
        </w:rPr>
        <w:t xml:space="preserve">on </w:t>
      </w:r>
      <w:r w:rsidR="008D788F">
        <w:rPr>
          <w:rFonts w:eastAsiaTheme="minorHAnsi" w:cstheme="minorHAnsi"/>
          <w:highlight w:val="yellow"/>
        </w:rPr>
        <w:t>an</w:t>
      </w:r>
      <w:r w:rsidR="008D788F" w:rsidRPr="00A56269">
        <w:rPr>
          <w:rFonts w:eastAsiaTheme="minorHAnsi" w:cstheme="minorHAnsi"/>
          <w:highlight w:val="yellow"/>
        </w:rPr>
        <w:t xml:space="preserve"> </w:t>
      </w:r>
      <w:r w:rsidRPr="00A56269">
        <w:rPr>
          <w:rFonts w:eastAsiaTheme="minorHAnsi" w:cstheme="minorHAnsi"/>
          <w:highlight w:val="yellow"/>
        </w:rPr>
        <w:t xml:space="preserve">instant thin </w:t>
      </w:r>
      <w:r w:rsidRPr="00A56269">
        <w:rPr>
          <w:rFonts w:cstheme="minorHAnsi"/>
          <w:highlight w:val="yellow"/>
        </w:rPr>
        <w:t xml:space="preserve">layer chromatography plate (ITLC, 10 cm </w:t>
      </w:r>
      <w:r w:rsidR="00021E5E">
        <w:rPr>
          <w:rFonts w:cstheme="minorHAnsi"/>
          <w:highlight w:val="yellow"/>
        </w:rPr>
        <w:t xml:space="preserve">in </w:t>
      </w:r>
      <w:r w:rsidRPr="00A56269">
        <w:rPr>
          <w:rFonts w:cstheme="minorHAnsi"/>
          <w:highlight w:val="yellow"/>
        </w:rPr>
        <w:t xml:space="preserve">length). </w:t>
      </w:r>
      <w:r w:rsidR="007E1002" w:rsidRPr="00A56269">
        <w:rPr>
          <w:rFonts w:cstheme="minorHAnsi"/>
          <w:highlight w:val="yellow"/>
        </w:rPr>
        <w:t xml:space="preserve">Develop the plate in </w:t>
      </w:r>
      <w:r w:rsidR="008D788F">
        <w:rPr>
          <w:rFonts w:cstheme="minorHAnsi"/>
          <w:highlight w:val="yellow"/>
        </w:rPr>
        <w:t>a</w:t>
      </w:r>
      <w:r w:rsidR="008D788F" w:rsidRPr="00A56269">
        <w:rPr>
          <w:rFonts w:cstheme="minorHAnsi"/>
          <w:highlight w:val="yellow"/>
        </w:rPr>
        <w:t xml:space="preserve"> </w:t>
      </w:r>
      <w:r w:rsidR="007E1002" w:rsidRPr="00A56269">
        <w:rPr>
          <w:rFonts w:cstheme="minorHAnsi"/>
          <w:highlight w:val="yellow"/>
        </w:rPr>
        <w:t>chamber containing the eluent (aqueous 0.1 M citric acid, pH</w:t>
      </w:r>
      <w:r w:rsidR="008D788F">
        <w:rPr>
          <w:rFonts w:cstheme="minorHAnsi"/>
          <w:highlight w:val="yellow"/>
        </w:rPr>
        <w:t xml:space="preserve"> </w:t>
      </w:r>
      <w:r w:rsidR="007E1002" w:rsidRPr="00A56269">
        <w:rPr>
          <w:rFonts w:cstheme="minorHAnsi"/>
          <w:highlight w:val="yellow"/>
        </w:rPr>
        <w:t xml:space="preserve">5.0) </w:t>
      </w:r>
      <w:r w:rsidR="008D788F">
        <w:rPr>
          <w:rFonts w:cstheme="minorHAnsi"/>
          <w:highlight w:val="yellow"/>
        </w:rPr>
        <w:t>until</w:t>
      </w:r>
      <w:r w:rsidR="008D788F" w:rsidRPr="00A56269">
        <w:rPr>
          <w:rFonts w:cstheme="minorHAnsi"/>
          <w:highlight w:val="yellow"/>
        </w:rPr>
        <w:t xml:space="preserve"> </w:t>
      </w:r>
      <w:r w:rsidR="007E1002" w:rsidRPr="00A56269">
        <w:rPr>
          <w:rFonts w:cstheme="minorHAnsi"/>
          <w:highlight w:val="yellow"/>
        </w:rPr>
        <w:t xml:space="preserve">9 cm </w:t>
      </w:r>
      <w:r w:rsidR="008D788F">
        <w:rPr>
          <w:rFonts w:cstheme="minorHAnsi"/>
          <w:highlight w:val="yellow"/>
        </w:rPr>
        <w:t xml:space="preserve">away </w:t>
      </w:r>
      <w:r w:rsidR="007E1002" w:rsidRPr="00A56269">
        <w:rPr>
          <w:rFonts w:cstheme="minorHAnsi"/>
          <w:highlight w:val="yellow"/>
        </w:rPr>
        <w:t>from the spot.</w:t>
      </w:r>
    </w:p>
    <w:p w14:paraId="1583E871" w14:textId="77777777" w:rsidR="00872C3E" w:rsidRPr="00A56269" w:rsidRDefault="00872C3E">
      <w:pPr>
        <w:jc w:val="both"/>
        <w:rPr>
          <w:rFonts w:ascii="Calibri" w:hAnsi="Calibri" w:cstheme="minorHAnsi"/>
        </w:rPr>
      </w:pPr>
    </w:p>
    <w:p w14:paraId="06404123" w14:textId="7D3FA024" w:rsidR="00030E88" w:rsidRPr="00A56269" w:rsidRDefault="0027055B">
      <w:pPr>
        <w:jc w:val="both"/>
        <w:rPr>
          <w:rFonts w:ascii="Calibri" w:hAnsi="Calibri" w:cstheme="minorHAnsi"/>
          <w:strike/>
        </w:rPr>
      </w:pPr>
      <w:r w:rsidRPr="00A56269">
        <w:rPr>
          <w:rFonts w:ascii="Calibri" w:hAnsi="Calibri" w:cstheme="minorHAnsi"/>
        </w:rPr>
        <w:t xml:space="preserve">Note: </w:t>
      </w:r>
      <w:r w:rsidR="000F3770" w:rsidRPr="00A56269">
        <w:rPr>
          <w:rFonts w:ascii="Calibri" w:hAnsi="Calibri" w:cstheme="minorHAnsi"/>
        </w:rPr>
        <w:t xml:space="preserve">The </w:t>
      </w:r>
      <w:r w:rsidR="00ED6F9D" w:rsidRPr="00A56269">
        <w:rPr>
          <w:rFonts w:ascii="Calibri" w:hAnsi="Calibri" w:cstheme="minorHAnsi"/>
        </w:rPr>
        <w:t>retention factor</w:t>
      </w:r>
      <w:r w:rsidR="00927731" w:rsidRPr="00A56269">
        <w:rPr>
          <w:rFonts w:ascii="Calibri" w:hAnsi="Calibri" w:cstheme="minorHAnsi"/>
        </w:rPr>
        <w:t xml:space="preserve"> for</w:t>
      </w:r>
      <w:r w:rsidR="00927731" w:rsidRPr="00A56269">
        <w:rPr>
          <w:rFonts w:ascii="Calibri" w:hAnsi="Calibri" w:cstheme="minorHAnsi"/>
          <w:vertAlign w:val="superscript"/>
        </w:rPr>
        <w:t xml:space="preserve"> 68</w:t>
      </w:r>
      <w:r w:rsidR="00927731" w:rsidRPr="00A56269">
        <w:rPr>
          <w:rFonts w:ascii="Calibri" w:hAnsi="Calibri" w:cstheme="minorHAnsi"/>
        </w:rPr>
        <w:t>Ga-RGD-peptide is 0</w:t>
      </w:r>
      <w:r w:rsidR="00CF6972" w:rsidRPr="00A56269">
        <w:rPr>
          <w:rFonts w:ascii="Calibri" w:hAnsi="Calibri" w:cstheme="minorHAnsi"/>
        </w:rPr>
        <w:t xml:space="preserve"> and </w:t>
      </w:r>
      <w:r w:rsidR="008D788F">
        <w:rPr>
          <w:rFonts w:ascii="Calibri" w:hAnsi="Calibri" w:cstheme="minorHAnsi"/>
        </w:rPr>
        <w:t xml:space="preserve">the </w:t>
      </w:r>
      <w:r w:rsidR="008D788F" w:rsidRPr="00A56269">
        <w:rPr>
          <w:rFonts w:ascii="Calibri" w:hAnsi="Calibri" w:cstheme="minorHAnsi"/>
        </w:rPr>
        <w:t xml:space="preserve">retention factor </w:t>
      </w:r>
      <w:r w:rsidR="002107BC" w:rsidRPr="00A56269">
        <w:rPr>
          <w:rFonts w:ascii="Calibri" w:hAnsi="Calibri" w:cstheme="minorHAnsi"/>
        </w:rPr>
        <w:t xml:space="preserve">for </w:t>
      </w:r>
      <w:r w:rsidR="00927731" w:rsidRPr="00A56269">
        <w:rPr>
          <w:rFonts w:ascii="Calibri" w:hAnsi="Calibri" w:cstheme="minorHAnsi"/>
        </w:rPr>
        <w:t xml:space="preserve">unreacted </w:t>
      </w:r>
      <w:r w:rsidR="00CF6972" w:rsidRPr="00A56269">
        <w:rPr>
          <w:rFonts w:ascii="Calibri" w:hAnsi="Calibri" w:cstheme="minorHAnsi"/>
          <w:vertAlign w:val="superscript"/>
        </w:rPr>
        <w:t>68</w:t>
      </w:r>
      <w:r w:rsidR="00CF6972" w:rsidRPr="00A56269">
        <w:rPr>
          <w:rFonts w:ascii="Calibri" w:hAnsi="Calibri" w:cstheme="minorHAnsi"/>
        </w:rPr>
        <w:t>Ga</w:t>
      </w:r>
      <w:r w:rsidR="00CF6972" w:rsidRPr="00A56269">
        <w:rPr>
          <w:rFonts w:ascii="Calibri" w:hAnsi="Calibri" w:cstheme="minorHAnsi"/>
          <w:vertAlign w:val="superscript"/>
        </w:rPr>
        <w:t>3+</w:t>
      </w:r>
      <w:r w:rsidR="00CF6972" w:rsidRPr="00A56269">
        <w:rPr>
          <w:rFonts w:ascii="Calibri" w:hAnsi="Calibri" w:cstheme="minorHAnsi"/>
        </w:rPr>
        <w:t xml:space="preserve"> </w:t>
      </w:r>
      <w:r w:rsidR="00927731" w:rsidRPr="00A56269">
        <w:rPr>
          <w:rFonts w:ascii="Calibri" w:hAnsi="Calibri" w:cstheme="minorHAnsi"/>
        </w:rPr>
        <w:t xml:space="preserve">is </w:t>
      </w:r>
      <w:r w:rsidR="00CF6972" w:rsidRPr="00A56269">
        <w:rPr>
          <w:rFonts w:ascii="Calibri" w:hAnsi="Calibri" w:cstheme="minorHAnsi"/>
        </w:rPr>
        <w:t>1.</w:t>
      </w:r>
    </w:p>
    <w:p w14:paraId="5298BAA8" w14:textId="77777777" w:rsidR="000F3770" w:rsidRPr="00A56269" w:rsidRDefault="000F3770">
      <w:pPr>
        <w:jc w:val="both"/>
        <w:rPr>
          <w:rFonts w:ascii="Calibri" w:hAnsi="Calibri" w:cstheme="minorHAnsi"/>
        </w:rPr>
      </w:pPr>
    </w:p>
    <w:p w14:paraId="03AAA187" w14:textId="7FE806A1" w:rsidR="005675A3" w:rsidRPr="00A56269" w:rsidRDefault="00D0553E" w:rsidP="00C8085E">
      <w:pPr>
        <w:pStyle w:val="af2"/>
        <w:numPr>
          <w:ilvl w:val="1"/>
          <w:numId w:val="19"/>
        </w:numPr>
        <w:rPr>
          <w:rFonts w:eastAsiaTheme="minorHAnsi" w:cstheme="minorHAnsi"/>
        </w:rPr>
      </w:pPr>
      <w:r w:rsidRPr="00A56269">
        <w:rPr>
          <w:rFonts w:cstheme="minorHAnsi"/>
        </w:rPr>
        <w:t xml:space="preserve">Calculate the final specific activity from </w:t>
      </w:r>
      <w:r w:rsidRPr="00A56269">
        <w:rPr>
          <w:rFonts w:eastAsiaTheme="minorHAnsi" w:cstheme="minorHAnsi"/>
        </w:rPr>
        <w:t xml:space="preserve">the ratio of radioactivity corresponding </w:t>
      </w:r>
      <w:r w:rsidR="00FF4EC0" w:rsidRPr="00A56269">
        <w:rPr>
          <w:rFonts w:eastAsiaTheme="minorHAnsi" w:cstheme="minorHAnsi"/>
        </w:rPr>
        <w:t xml:space="preserve">to </w:t>
      </w:r>
      <w:r w:rsidRPr="00A56269">
        <w:rPr>
          <w:rFonts w:eastAsiaTheme="minorHAnsi" w:cstheme="minorHAnsi"/>
        </w:rPr>
        <w:t>the non-</w:t>
      </w:r>
      <w:r w:rsidRPr="00C8085E">
        <w:rPr>
          <w:rFonts w:cstheme="minorHAnsi"/>
        </w:rPr>
        <w:t>radioactivity</w:t>
      </w:r>
      <w:r w:rsidRPr="00A56269">
        <w:rPr>
          <w:rFonts w:eastAsiaTheme="minorHAnsi" w:cstheme="minorHAnsi"/>
        </w:rPr>
        <w:t xml:space="preserve"> as </w:t>
      </w:r>
      <w:proofErr w:type="spellStart"/>
      <w:r w:rsidRPr="00A56269">
        <w:rPr>
          <w:rFonts w:eastAsiaTheme="minorHAnsi" w:cstheme="minorHAnsi"/>
        </w:rPr>
        <w:t>MBq</w:t>
      </w:r>
      <w:proofErr w:type="spellEnd"/>
      <w:r w:rsidRPr="00A56269">
        <w:rPr>
          <w:rFonts w:eastAsiaTheme="minorHAnsi" w:cstheme="minorHAnsi"/>
        </w:rPr>
        <w:t>/nmol.</w:t>
      </w:r>
    </w:p>
    <w:p w14:paraId="4596D9E8" w14:textId="77777777" w:rsidR="00872C3E" w:rsidRPr="00A56269" w:rsidRDefault="00872C3E">
      <w:pPr>
        <w:jc w:val="both"/>
        <w:rPr>
          <w:rFonts w:ascii="Calibri" w:eastAsiaTheme="minorHAnsi" w:hAnsi="Calibri" w:cstheme="minorHAnsi"/>
        </w:rPr>
      </w:pPr>
    </w:p>
    <w:p w14:paraId="0B4DE72B" w14:textId="2B722B55" w:rsidR="00927731" w:rsidRPr="00A56269" w:rsidRDefault="005675A3">
      <w:pPr>
        <w:jc w:val="both"/>
        <w:rPr>
          <w:rFonts w:ascii="Calibri" w:eastAsiaTheme="minorHAnsi" w:hAnsi="Calibri" w:cstheme="minorHAnsi"/>
        </w:rPr>
      </w:pPr>
      <w:r w:rsidRPr="00A56269">
        <w:rPr>
          <w:rFonts w:ascii="Calibri" w:eastAsiaTheme="minorHAnsi" w:hAnsi="Calibri" w:cstheme="minorHAnsi"/>
        </w:rPr>
        <w:t>Note:</w:t>
      </w:r>
      <w:r w:rsidR="00D0553E" w:rsidRPr="00A56269">
        <w:rPr>
          <w:rFonts w:ascii="Calibri" w:hAnsi="Calibri" w:cstheme="minorHAnsi"/>
        </w:rPr>
        <w:t xml:space="preserve"> </w:t>
      </w:r>
      <w:r w:rsidR="00927731" w:rsidRPr="00A56269">
        <w:rPr>
          <w:rFonts w:ascii="Calibri" w:hAnsi="Calibri" w:cstheme="minorHAnsi"/>
        </w:rPr>
        <w:t xml:space="preserve">After </w:t>
      </w:r>
      <w:r w:rsidR="00021E5E">
        <w:rPr>
          <w:rFonts w:ascii="Calibri" w:hAnsi="Calibri" w:cstheme="minorHAnsi"/>
        </w:rPr>
        <w:t xml:space="preserve">the </w:t>
      </w:r>
      <w:r w:rsidR="00927731" w:rsidRPr="00A56269">
        <w:rPr>
          <w:rFonts w:ascii="Calibri" w:eastAsiaTheme="minorHAnsi" w:hAnsi="Calibri" w:cstheme="minorHAnsi"/>
        </w:rPr>
        <w:t xml:space="preserve">injection of </w:t>
      </w:r>
      <w:r w:rsidR="00FF4EC0" w:rsidRPr="00A56269">
        <w:rPr>
          <w:rFonts w:ascii="Calibri" w:eastAsiaTheme="minorHAnsi" w:hAnsi="Calibri" w:cstheme="minorHAnsi"/>
        </w:rPr>
        <w:t xml:space="preserve">100 </w:t>
      </w:r>
      <w:proofErr w:type="spellStart"/>
      <w:r w:rsidR="00FF4EC0" w:rsidRPr="00A56269">
        <w:rPr>
          <w:rFonts w:ascii="Calibri" w:eastAsiaTheme="minorHAnsi" w:hAnsi="Calibri" w:cstheme="minorHAnsi"/>
        </w:rPr>
        <w:t>μL</w:t>
      </w:r>
      <w:proofErr w:type="spellEnd"/>
      <w:r w:rsidR="00FF4EC0" w:rsidRPr="00A56269">
        <w:rPr>
          <w:rFonts w:ascii="Calibri" w:eastAsiaTheme="minorHAnsi" w:hAnsi="Calibri" w:cstheme="minorHAnsi"/>
        </w:rPr>
        <w:t xml:space="preserve"> </w:t>
      </w:r>
      <w:r w:rsidR="00FF4EC0">
        <w:rPr>
          <w:rFonts w:ascii="Calibri" w:eastAsiaTheme="minorHAnsi" w:hAnsi="Calibri" w:cstheme="minorHAnsi"/>
        </w:rPr>
        <w:t xml:space="preserve">of </w:t>
      </w:r>
      <w:r w:rsidR="00927731" w:rsidRPr="00A56269">
        <w:rPr>
          <w:rFonts w:ascii="Calibri" w:eastAsiaTheme="minorHAnsi" w:hAnsi="Calibri" w:cstheme="minorHAnsi"/>
        </w:rPr>
        <w:t xml:space="preserve">the formulated </w:t>
      </w:r>
      <w:r w:rsidR="00927731" w:rsidRPr="00A56269">
        <w:rPr>
          <w:rFonts w:ascii="Calibri" w:hAnsi="Calibri" w:cstheme="minorHAnsi"/>
          <w:vertAlign w:val="superscript"/>
        </w:rPr>
        <w:t>68</w:t>
      </w:r>
      <w:r w:rsidR="00927731" w:rsidRPr="00A56269">
        <w:rPr>
          <w:rFonts w:ascii="Calibri" w:hAnsi="Calibri" w:cstheme="minorHAnsi"/>
        </w:rPr>
        <w:t>Ga-RGD-peptide</w:t>
      </w:r>
      <w:r w:rsidR="002807C5" w:rsidRPr="00A56269">
        <w:rPr>
          <w:rFonts w:ascii="Calibri" w:hAnsi="Calibri" w:cstheme="minorHAnsi"/>
        </w:rPr>
        <w:t xml:space="preserve"> to HPLC</w:t>
      </w:r>
      <w:r w:rsidR="00927731" w:rsidRPr="00A56269">
        <w:rPr>
          <w:rFonts w:ascii="Calibri" w:eastAsiaTheme="minorHAnsi" w:hAnsi="Calibri" w:cstheme="minorHAnsi"/>
        </w:rPr>
        <w:t>, the amount of non-radioactive component was calculated</w:t>
      </w:r>
      <w:r w:rsidR="003610C0" w:rsidRPr="00A56269">
        <w:rPr>
          <w:rFonts w:ascii="Calibri" w:eastAsiaTheme="minorHAnsi" w:hAnsi="Calibri" w:cstheme="minorHAnsi"/>
        </w:rPr>
        <w:t xml:space="preserve"> from the standard calibration curve using nonradioactive Ga-RGD-peptide.</w:t>
      </w:r>
      <w:r w:rsidR="00927731" w:rsidRPr="00A56269">
        <w:rPr>
          <w:rFonts w:ascii="Calibri" w:eastAsiaTheme="minorHAnsi" w:hAnsi="Calibri" w:cstheme="minorHAnsi"/>
        </w:rPr>
        <w:t xml:space="preserve"> </w:t>
      </w:r>
    </w:p>
    <w:p w14:paraId="7741BF62" w14:textId="77777777" w:rsidR="000D1C04" w:rsidRPr="00A56269" w:rsidRDefault="000D1C04">
      <w:pPr>
        <w:jc w:val="both"/>
        <w:rPr>
          <w:rFonts w:ascii="Calibri" w:hAnsi="Calibri" w:cstheme="minorHAnsi"/>
        </w:rPr>
      </w:pPr>
    </w:p>
    <w:p w14:paraId="4DEC36AD" w14:textId="37800608" w:rsidR="00CD4729" w:rsidRPr="00A56269" w:rsidRDefault="00A5462A" w:rsidP="00C8085E">
      <w:pPr>
        <w:pStyle w:val="a3"/>
        <w:numPr>
          <w:ilvl w:val="0"/>
          <w:numId w:val="19"/>
        </w:numPr>
        <w:spacing w:before="0" w:beforeAutospacing="0" w:after="0" w:afterAutospacing="0"/>
        <w:jc w:val="both"/>
        <w:outlineLvl w:val="0"/>
        <w:rPr>
          <w:rFonts w:ascii="Calibri" w:hAnsi="Calibri" w:cstheme="minorHAnsi"/>
          <w:b/>
        </w:rPr>
      </w:pPr>
      <w:r w:rsidRPr="00A56269">
        <w:rPr>
          <w:rFonts w:ascii="Calibri" w:hAnsi="Calibri" w:cstheme="minorHAnsi"/>
          <w:b/>
          <w:i/>
          <w:highlight w:val="yellow"/>
        </w:rPr>
        <w:t xml:space="preserve">In </w:t>
      </w:r>
      <w:r w:rsidR="000E3A25">
        <w:rPr>
          <w:rFonts w:ascii="Calibri" w:hAnsi="Calibri" w:cstheme="minorHAnsi"/>
          <w:b/>
          <w:i/>
          <w:highlight w:val="yellow"/>
        </w:rPr>
        <w:t>V</w:t>
      </w:r>
      <w:r w:rsidRPr="00A56269">
        <w:rPr>
          <w:rFonts w:ascii="Calibri" w:hAnsi="Calibri" w:cstheme="minorHAnsi"/>
          <w:b/>
          <w:i/>
          <w:highlight w:val="yellow"/>
        </w:rPr>
        <w:t>itro</w:t>
      </w:r>
      <w:r w:rsidRPr="00A56269">
        <w:rPr>
          <w:rFonts w:ascii="Calibri" w:hAnsi="Calibri" w:cstheme="minorHAnsi"/>
          <w:b/>
          <w:highlight w:val="yellow"/>
        </w:rPr>
        <w:t xml:space="preserve"> </w:t>
      </w:r>
      <w:r w:rsidR="00FF4EC0" w:rsidRPr="00A56269">
        <w:rPr>
          <w:rFonts w:ascii="Calibri" w:hAnsi="Calibri" w:cstheme="minorHAnsi"/>
          <w:b/>
          <w:highlight w:val="yellow"/>
        </w:rPr>
        <w:t>Cellular Uptake</w:t>
      </w:r>
    </w:p>
    <w:p w14:paraId="1C57CD63" w14:textId="77777777" w:rsidR="000F3770" w:rsidRPr="00A56269" w:rsidRDefault="000F3770">
      <w:pPr>
        <w:outlineLvl w:val="0"/>
        <w:rPr>
          <w:rFonts w:ascii="Calibri" w:hAnsi="Calibri" w:cstheme="minorHAnsi"/>
          <w:b/>
        </w:rPr>
      </w:pPr>
    </w:p>
    <w:p w14:paraId="108A28BC" w14:textId="1857738B" w:rsidR="00CD4729" w:rsidRPr="00A56269" w:rsidRDefault="0006720F">
      <w:pPr>
        <w:jc w:val="both"/>
        <w:rPr>
          <w:rFonts w:ascii="Calibri" w:hAnsi="Calibri" w:cstheme="minorHAnsi"/>
        </w:rPr>
      </w:pPr>
      <w:r w:rsidRPr="00A56269">
        <w:rPr>
          <w:rFonts w:ascii="Calibri" w:hAnsi="Calibri" w:cstheme="minorHAnsi"/>
        </w:rPr>
        <w:t>Note:</w:t>
      </w:r>
      <w:r w:rsidR="00CD4729" w:rsidRPr="00A56269">
        <w:rPr>
          <w:rFonts w:ascii="Calibri" w:hAnsi="Calibri" w:cstheme="minorHAnsi"/>
        </w:rPr>
        <w:t xml:space="preserve"> </w:t>
      </w:r>
      <w:r w:rsidR="006E2BA6" w:rsidRPr="00A56269">
        <w:rPr>
          <w:rFonts w:ascii="Calibri" w:hAnsi="Calibri" w:cstheme="minorHAnsi"/>
        </w:rPr>
        <w:t>Uppsala 87 Malignant Glioma (</w:t>
      </w:r>
      <w:r w:rsidR="00CD4729" w:rsidRPr="00A56269">
        <w:rPr>
          <w:rFonts w:ascii="Calibri" w:hAnsi="Calibri" w:cstheme="minorHAnsi"/>
        </w:rPr>
        <w:t>U87MG</w:t>
      </w:r>
      <w:r w:rsidR="006E2BA6" w:rsidRPr="00A56269">
        <w:rPr>
          <w:rFonts w:ascii="Calibri" w:hAnsi="Calibri" w:cstheme="minorHAnsi"/>
        </w:rPr>
        <w:t>)</w:t>
      </w:r>
      <w:r w:rsidR="00CD4729" w:rsidRPr="00A56269">
        <w:rPr>
          <w:rFonts w:ascii="Calibri" w:hAnsi="Calibri" w:cstheme="minorHAnsi"/>
        </w:rPr>
        <w:t xml:space="preserve"> human glioblastoma cells were grown in Dulbe</w:t>
      </w:r>
      <w:r w:rsidR="006E2BA6" w:rsidRPr="00A56269">
        <w:rPr>
          <w:rFonts w:ascii="Calibri" w:hAnsi="Calibri" w:cstheme="minorHAnsi"/>
        </w:rPr>
        <w:t xml:space="preserve">cco's modified </w:t>
      </w:r>
      <w:r w:rsidR="00021E5E">
        <w:rPr>
          <w:rFonts w:ascii="Calibri" w:hAnsi="Calibri" w:cstheme="minorHAnsi"/>
        </w:rPr>
        <w:t>E</w:t>
      </w:r>
      <w:r w:rsidR="006E2BA6" w:rsidRPr="00A56269">
        <w:rPr>
          <w:rFonts w:ascii="Calibri" w:hAnsi="Calibri" w:cstheme="minorHAnsi"/>
        </w:rPr>
        <w:t>agle</w:t>
      </w:r>
      <w:r w:rsidR="00021E5E">
        <w:rPr>
          <w:rFonts w:ascii="Calibri" w:hAnsi="Calibri" w:cstheme="minorHAnsi"/>
        </w:rPr>
        <w:t>’s</w:t>
      </w:r>
      <w:r w:rsidR="006E2BA6" w:rsidRPr="00A56269">
        <w:rPr>
          <w:rFonts w:ascii="Calibri" w:hAnsi="Calibri" w:cstheme="minorHAnsi"/>
        </w:rPr>
        <w:t xml:space="preserve"> media</w:t>
      </w:r>
      <w:r w:rsidR="00FF4EC0">
        <w:rPr>
          <w:rFonts w:ascii="Calibri" w:hAnsi="Calibri" w:cstheme="minorHAnsi"/>
        </w:rPr>
        <w:t xml:space="preserve"> (DMEM)</w:t>
      </w:r>
      <w:r w:rsidR="00CD4729" w:rsidRPr="00A56269">
        <w:rPr>
          <w:rFonts w:ascii="Calibri" w:hAnsi="Calibri" w:cstheme="minorHAnsi"/>
        </w:rPr>
        <w:t>, supplemented with 10% fetal bovine serum</w:t>
      </w:r>
      <w:r w:rsidR="006E2BA6" w:rsidRPr="00A56269">
        <w:rPr>
          <w:rFonts w:ascii="Calibri" w:hAnsi="Calibri" w:cstheme="minorHAnsi"/>
        </w:rPr>
        <w:t xml:space="preserve"> </w:t>
      </w:r>
      <w:r w:rsidR="00741A6A" w:rsidRPr="00A56269">
        <w:rPr>
          <w:rFonts w:ascii="Calibri" w:hAnsi="Calibri" w:cstheme="minorHAnsi"/>
        </w:rPr>
        <w:t>and 1% penicillin-streptomycin</w:t>
      </w:r>
      <w:r w:rsidR="00ED2B39" w:rsidRPr="00A56269">
        <w:rPr>
          <w:rFonts w:ascii="Calibri" w:hAnsi="Calibri" w:cstheme="minorHAnsi"/>
        </w:rPr>
        <w:t xml:space="preserve">. Cells were </w:t>
      </w:r>
      <w:r w:rsidR="00A12247" w:rsidRPr="00A56269">
        <w:rPr>
          <w:rFonts w:ascii="Calibri" w:hAnsi="Calibri" w:cstheme="minorHAnsi"/>
        </w:rPr>
        <w:t>grown in 150</w:t>
      </w:r>
      <w:r w:rsidR="000134FF" w:rsidRPr="00A56269">
        <w:rPr>
          <w:rFonts w:ascii="Calibri" w:hAnsi="Calibri" w:cstheme="minorHAnsi"/>
        </w:rPr>
        <w:t xml:space="preserve"> mm dishes</w:t>
      </w:r>
      <w:r w:rsidR="00CD4729" w:rsidRPr="00A56269">
        <w:rPr>
          <w:rFonts w:ascii="Calibri" w:hAnsi="Calibri" w:cstheme="minorHAnsi"/>
        </w:rPr>
        <w:t xml:space="preserve"> at 37</w:t>
      </w:r>
      <w:r w:rsidR="00FF4EC0">
        <w:rPr>
          <w:rFonts w:ascii="Calibri" w:hAnsi="Calibri" w:cstheme="minorHAnsi"/>
        </w:rPr>
        <w:t xml:space="preserve"> </w:t>
      </w:r>
      <w:r w:rsidR="00CD4729" w:rsidRPr="00A56269">
        <w:rPr>
          <w:rFonts w:ascii="Calibri" w:hAnsi="Calibri" w:cstheme="minorHAnsi"/>
        </w:rPr>
        <w:t xml:space="preserve">°C </w:t>
      </w:r>
      <w:r w:rsidR="004F47EF" w:rsidRPr="00A56269">
        <w:rPr>
          <w:rFonts w:ascii="Calibri" w:hAnsi="Calibri" w:cstheme="minorHAnsi"/>
        </w:rPr>
        <w:t>in a humidified atmosphere of 5% CO</w:t>
      </w:r>
      <w:r w:rsidR="004F47EF" w:rsidRPr="00A56269">
        <w:rPr>
          <w:rFonts w:ascii="Calibri" w:hAnsi="Calibri" w:cstheme="minorHAnsi"/>
          <w:vertAlign w:val="subscript"/>
        </w:rPr>
        <w:t>2</w:t>
      </w:r>
      <w:r w:rsidR="004F47EF" w:rsidRPr="00A56269">
        <w:rPr>
          <w:rFonts w:ascii="Calibri" w:hAnsi="Calibri" w:cstheme="minorHAnsi"/>
        </w:rPr>
        <w:t>.</w:t>
      </w:r>
      <w:r w:rsidR="00CD4729" w:rsidRPr="00A56269">
        <w:rPr>
          <w:rFonts w:ascii="Calibri" w:hAnsi="Calibri" w:cstheme="minorHAnsi"/>
        </w:rPr>
        <w:t xml:space="preserve"> Cells were harvested or split by trypsinization</w:t>
      </w:r>
      <w:r w:rsidR="006E2BA6" w:rsidRPr="00A56269">
        <w:rPr>
          <w:rFonts w:ascii="Calibri" w:hAnsi="Calibri" w:cstheme="minorHAnsi"/>
        </w:rPr>
        <w:t>:</w:t>
      </w:r>
      <w:r w:rsidR="00D70702" w:rsidRPr="00A56269">
        <w:rPr>
          <w:rFonts w:ascii="Calibri" w:hAnsi="Calibri" w:cstheme="minorHAnsi"/>
        </w:rPr>
        <w:t xml:space="preserve"> </w:t>
      </w:r>
      <w:r w:rsidR="0059020D" w:rsidRPr="00A56269">
        <w:rPr>
          <w:rFonts w:ascii="Calibri" w:hAnsi="Calibri" w:cstheme="minorHAnsi"/>
        </w:rPr>
        <w:t>0.25% (w/v) trypsin and 0.02% (w/v) ethylenediaminetetraacetic acid</w:t>
      </w:r>
      <w:r w:rsidR="006E2BA6" w:rsidRPr="00A56269">
        <w:rPr>
          <w:rFonts w:ascii="Calibri" w:hAnsi="Calibri" w:cstheme="minorHAnsi"/>
        </w:rPr>
        <w:t xml:space="preserve"> (EDTA) in PBS</w:t>
      </w:r>
      <w:r w:rsidR="0059020D" w:rsidRPr="00A56269">
        <w:rPr>
          <w:rFonts w:ascii="Calibri" w:hAnsi="Calibri" w:cstheme="minorHAnsi"/>
        </w:rPr>
        <w:t> at 37 °C for 3</w:t>
      </w:r>
      <w:r w:rsidR="00604C00">
        <w:rPr>
          <w:rFonts w:ascii="Calibri" w:hAnsi="Calibri" w:cstheme="minorHAnsi"/>
        </w:rPr>
        <w:t xml:space="preserve"> </w:t>
      </w:r>
      <w:r w:rsidR="0059020D" w:rsidRPr="00A56269">
        <w:rPr>
          <w:rFonts w:ascii="Calibri" w:hAnsi="Calibri" w:cstheme="minorHAnsi"/>
        </w:rPr>
        <w:t>-</w:t>
      </w:r>
      <w:r w:rsidR="00604C00">
        <w:rPr>
          <w:rFonts w:ascii="Calibri" w:hAnsi="Calibri" w:cstheme="minorHAnsi"/>
        </w:rPr>
        <w:t xml:space="preserve"> </w:t>
      </w:r>
      <w:r w:rsidR="0059020D" w:rsidRPr="00A56269">
        <w:rPr>
          <w:rFonts w:ascii="Calibri" w:hAnsi="Calibri" w:cstheme="minorHAnsi"/>
        </w:rPr>
        <w:t>5 min</w:t>
      </w:r>
      <w:r w:rsidR="00CD4729" w:rsidRPr="00A56269">
        <w:rPr>
          <w:rFonts w:ascii="Calibri" w:hAnsi="Calibri" w:cstheme="minorHAnsi"/>
        </w:rPr>
        <w:t xml:space="preserve">. </w:t>
      </w:r>
    </w:p>
    <w:p w14:paraId="738F6305" w14:textId="77777777" w:rsidR="000F3770" w:rsidRPr="00A56269" w:rsidRDefault="000F3770">
      <w:pPr>
        <w:jc w:val="both"/>
        <w:rPr>
          <w:rFonts w:ascii="Calibri" w:hAnsi="Calibri" w:cstheme="minorHAnsi"/>
        </w:rPr>
      </w:pPr>
    </w:p>
    <w:p w14:paraId="54B79CF3" w14:textId="1072FED9" w:rsidR="00A5462A" w:rsidRPr="00A56269" w:rsidRDefault="002F5239" w:rsidP="00C8085E">
      <w:pPr>
        <w:pStyle w:val="af2"/>
        <w:numPr>
          <w:ilvl w:val="1"/>
          <w:numId w:val="19"/>
        </w:numPr>
        <w:rPr>
          <w:rFonts w:cstheme="minorHAnsi"/>
          <w:highlight w:val="yellow"/>
        </w:rPr>
      </w:pPr>
      <w:r w:rsidRPr="00A56269">
        <w:rPr>
          <w:rFonts w:cstheme="minorHAnsi"/>
          <w:highlight w:val="yellow"/>
        </w:rPr>
        <w:t>Seed U87MG cells</w:t>
      </w:r>
      <w:r w:rsidR="00A5462A" w:rsidRPr="00A56269">
        <w:rPr>
          <w:rFonts w:cstheme="minorHAnsi"/>
          <w:highlight w:val="yellow"/>
        </w:rPr>
        <w:t xml:space="preserve"> into 6-</w:t>
      </w:r>
      <w:r w:rsidR="00217CD1" w:rsidRPr="00A56269">
        <w:rPr>
          <w:rFonts w:cstheme="minorHAnsi"/>
          <w:highlight w:val="yellow"/>
        </w:rPr>
        <w:t xml:space="preserve">well </w:t>
      </w:r>
      <w:r w:rsidR="00A5462A" w:rsidRPr="00A56269">
        <w:rPr>
          <w:rFonts w:cstheme="minorHAnsi"/>
          <w:highlight w:val="yellow"/>
        </w:rPr>
        <w:t xml:space="preserve">plates at a </w:t>
      </w:r>
      <w:r w:rsidR="002953B1" w:rsidRPr="00A56269">
        <w:rPr>
          <w:rFonts w:cstheme="minorHAnsi"/>
          <w:highlight w:val="yellow"/>
        </w:rPr>
        <w:t>density of 1</w:t>
      </w:r>
      <w:r w:rsidR="00FF4EC0">
        <w:rPr>
          <w:rFonts w:cstheme="minorHAnsi"/>
          <w:highlight w:val="yellow"/>
        </w:rPr>
        <w:t xml:space="preserve"> x </w:t>
      </w:r>
      <w:r w:rsidR="00A5462A" w:rsidRPr="00A56269">
        <w:rPr>
          <w:rFonts w:cstheme="minorHAnsi"/>
          <w:highlight w:val="yellow"/>
        </w:rPr>
        <w:t>10</w:t>
      </w:r>
      <w:r w:rsidR="00A5462A" w:rsidRPr="00A56269">
        <w:rPr>
          <w:rFonts w:cstheme="minorHAnsi"/>
          <w:highlight w:val="yellow"/>
          <w:vertAlign w:val="superscript"/>
        </w:rPr>
        <w:t>6</w:t>
      </w:r>
      <w:r w:rsidR="00A5462A" w:rsidRPr="00A56269">
        <w:rPr>
          <w:rFonts w:cstheme="minorHAnsi"/>
          <w:highlight w:val="yellow"/>
        </w:rPr>
        <w:t xml:space="preserve"> cell</w:t>
      </w:r>
      <w:r w:rsidR="00217CD1" w:rsidRPr="00A56269">
        <w:rPr>
          <w:rFonts w:cstheme="minorHAnsi"/>
          <w:highlight w:val="yellow"/>
        </w:rPr>
        <w:t>s</w:t>
      </w:r>
      <w:r w:rsidR="00A5462A" w:rsidRPr="00A56269">
        <w:rPr>
          <w:rFonts w:cstheme="minorHAnsi"/>
          <w:highlight w:val="yellow"/>
        </w:rPr>
        <w:t>/well.</w:t>
      </w:r>
    </w:p>
    <w:p w14:paraId="5EB3BF9B" w14:textId="40EDB8E4" w:rsidR="000F3770" w:rsidRPr="00A56269" w:rsidRDefault="000F3770" w:rsidP="00C8085E">
      <w:pPr>
        <w:pStyle w:val="af2"/>
        <w:ind w:left="0"/>
        <w:rPr>
          <w:rFonts w:cstheme="minorHAnsi"/>
          <w:highlight w:val="yellow"/>
        </w:rPr>
      </w:pPr>
    </w:p>
    <w:p w14:paraId="230D036A" w14:textId="60A1AC07" w:rsidR="00A5462A" w:rsidRPr="00A56269" w:rsidRDefault="002F5239" w:rsidP="00C8085E">
      <w:pPr>
        <w:pStyle w:val="af2"/>
        <w:numPr>
          <w:ilvl w:val="1"/>
          <w:numId w:val="19"/>
        </w:numPr>
        <w:rPr>
          <w:rFonts w:cstheme="minorHAnsi"/>
          <w:highlight w:val="yellow"/>
        </w:rPr>
      </w:pPr>
      <w:r w:rsidRPr="00A56269">
        <w:rPr>
          <w:rFonts w:cstheme="minorHAnsi"/>
          <w:highlight w:val="yellow"/>
        </w:rPr>
        <w:t>Incubate the cells</w:t>
      </w:r>
      <w:r w:rsidR="00217CD1" w:rsidRPr="00A56269">
        <w:rPr>
          <w:rFonts w:cstheme="minorHAnsi"/>
          <w:highlight w:val="yellow"/>
        </w:rPr>
        <w:t xml:space="preserve"> </w:t>
      </w:r>
      <w:r w:rsidR="00A5462A" w:rsidRPr="00A56269">
        <w:rPr>
          <w:rFonts w:cstheme="minorHAnsi"/>
          <w:highlight w:val="yellow"/>
        </w:rPr>
        <w:t xml:space="preserve">with </w:t>
      </w:r>
      <w:r w:rsidR="00A5462A" w:rsidRPr="00A56269">
        <w:rPr>
          <w:rFonts w:cstheme="minorHAnsi"/>
          <w:highlight w:val="yellow"/>
          <w:vertAlign w:val="superscript"/>
        </w:rPr>
        <w:t>68</w:t>
      </w:r>
      <w:r w:rsidR="00A5462A" w:rsidRPr="00A56269">
        <w:rPr>
          <w:rFonts w:cstheme="minorHAnsi"/>
          <w:highlight w:val="yellow"/>
        </w:rPr>
        <w:t>Ga-</w:t>
      </w:r>
      <w:r w:rsidR="002E1754" w:rsidRPr="00A56269">
        <w:rPr>
          <w:rFonts w:cstheme="minorHAnsi"/>
          <w:highlight w:val="yellow"/>
        </w:rPr>
        <w:t>RGD</w:t>
      </w:r>
      <w:r w:rsidR="00A5462A" w:rsidRPr="00A56269">
        <w:rPr>
          <w:rFonts w:cstheme="minorHAnsi"/>
          <w:highlight w:val="yellow"/>
        </w:rPr>
        <w:t xml:space="preserve">-peptide </w:t>
      </w:r>
      <w:r w:rsidR="002807C5" w:rsidRPr="00A56269">
        <w:rPr>
          <w:rFonts w:cstheme="minorHAnsi"/>
          <w:highlight w:val="yellow"/>
        </w:rPr>
        <w:t>(</w:t>
      </w:r>
      <w:r w:rsidR="005C13A8" w:rsidRPr="00A56269">
        <w:rPr>
          <w:rFonts w:cstheme="minorHAnsi"/>
          <w:highlight w:val="yellow"/>
        </w:rPr>
        <w:t xml:space="preserve">111 </w:t>
      </w:r>
      <w:proofErr w:type="spellStart"/>
      <w:r w:rsidR="005C13A8" w:rsidRPr="00A56269">
        <w:rPr>
          <w:rFonts w:cstheme="minorHAnsi"/>
          <w:highlight w:val="yellow"/>
        </w:rPr>
        <w:t>kBq</w:t>
      </w:r>
      <w:proofErr w:type="spellEnd"/>
      <w:r w:rsidR="002807C5" w:rsidRPr="00A56269">
        <w:rPr>
          <w:rFonts w:cstheme="minorHAnsi"/>
          <w:highlight w:val="yellow"/>
        </w:rPr>
        <w:t xml:space="preserve">) </w:t>
      </w:r>
      <w:r w:rsidR="00A5462A" w:rsidRPr="00A56269">
        <w:rPr>
          <w:rFonts w:cstheme="minorHAnsi"/>
          <w:highlight w:val="yellow"/>
        </w:rPr>
        <w:t>at 3</w:t>
      </w:r>
      <w:r w:rsidR="00556541" w:rsidRPr="00A56269">
        <w:rPr>
          <w:rFonts w:cstheme="minorHAnsi"/>
          <w:highlight w:val="yellow"/>
        </w:rPr>
        <w:t>7 °C</w:t>
      </w:r>
      <w:r w:rsidR="00A63572" w:rsidRPr="00A56269">
        <w:rPr>
          <w:rFonts w:cstheme="minorHAnsi"/>
          <w:highlight w:val="yellow"/>
        </w:rPr>
        <w:t xml:space="preserve"> for 30, 60, 90</w:t>
      </w:r>
      <w:r w:rsidR="00604C00">
        <w:rPr>
          <w:rFonts w:cstheme="minorHAnsi"/>
          <w:highlight w:val="yellow"/>
        </w:rPr>
        <w:t>,</w:t>
      </w:r>
      <w:r w:rsidR="00A5462A" w:rsidRPr="00A56269">
        <w:rPr>
          <w:rFonts w:cstheme="minorHAnsi"/>
          <w:highlight w:val="yellow"/>
        </w:rPr>
        <w:t xml:space="preserve"> and 120 min.</w:t>
      </w:r>
      <w:r w:rsidR="0039104A" w:rsidRPr="00A56269">
        <w:rPr>
          <w:rFonts w:cstheme="minorHAnsi"/>
          <w:highlight w:val="yellow"/>
        </w:rPr>
        <w:t xml:space="preserve"> </w:t>
      </w:r>
      <w:r w:rsidR="00B9195C" w:rsidRPr="00A56269">
        <w:rPr>
          <w:rFonts w:cstheme="minorHAnsi"/>
          <w:highlight w:val="yellow"/>
        </w:rPr>
        <w:t xml:space="preserve">Prepare </w:t>
      </w:r>
      <w:r w:rsidR="0039104A" w:rsidRPr="00A56269">
        <w:rPr>
          <w:rFonts w:cstheme="minorHAnsi"/>
          <w:highlight w:val="yellow"/>
        </w:rPr>
        <w:t>samples</w:t>
      </w:r>
      <w:r w:rsidR="00FF4EC0">
        <w:rPr>
          <w:rFonts w:cstheme="minorHAnsi"/>
          <w:highlight w:val="yellow"/>
        </w:rPr>
        <w:t xml:space="preserve"> in triplicate</w:t>
      </w:r>
      <w:r w:rsidR="0039104A" w:rsidRPr="00A56269">
        <w:rPr>
          <w:rFonts w:cstheme="minorHAnsi"/>
          <w:highlight w:val="yellow"/>
        </w:rPr>
        <w:t>.</w:t>
      </w:r>
    </w:p>
    <w:p w14:paraId="5364DC73" w14:textId="77777777" w:rsidR="000F3770" w:rsidRPr="00A56269" w:rsidRDefault="000F3770">
      <w:pPr>
        <w:jc w:val="both"/>
        <w:rPr>
          <w:rFonts w:ascii="Calibri" w:hAnsi="Calibri" w:cstheme="minorHAnsi"/>
          <w:highlight w:val="yellow"/>
        </w:rPr>
      </w:pPr>
    </w:p>
    <w:p w14:paraId="4548C63C" w14:textId="7E8A1B69" w:rsidR="00A5462A" w:rsidRPr="00A56269" w:rsidRDefault="002F5239" w:rsidP="00C8085E">
      <w:pPr>
        <w:pStyle w:val="af2"/>
        <w:numPr>
          <w:ilvl w:val="1"/>
          <w:numId w:val="19"/>
        </w:numPr>
        <w:rPr>
          <w:rFonts w:cstheme="minorHAnsi"/>
          <w:highlight w:val="yellow"/>
        </w:rPr>
      </w:pPr>
      <w:r w:rsidRPr="00A56269">
        <w:rPr>
          <w:rFonts w:cstheme="minorHAnsi"/>
          <w:highlight w:val="yellow"/>
        </w:rPr>
        <w:t>Wash the cells</w:t>
      </w:r>
      <w:r w:rsidR="00A5462A" w:rsidRPr="00A56269">
        <w:rPr>
          <w:rFonts w:cstheme="minorHAnsi"/>
          <w:highlight w:val="yellow"/>
        </w:rPr>
        <w:t xml:space="preserve"> </w:t>
      </w:r>
      <w:r w:rsidR="00604C00">
        <w:rPr>
          <w:rFonts w:cstheme="minorHAnsi"/>
          <w:highlight w:val="yellow"/>
        </w:rPr>
        <w:t>2x</w:t>
      </w:r>
      <w:r w:rsidR="00217CD1" w:rsidRPr="00A56269">
        <w:rPr>
          <w:rFonts w:cstheme="minorHAnsi"/>
          <w:highlight w:val="yellow"/>
        </w:rPr>
        <w:t xml:space="preserve"> </w:t>
      </w:r>
      <w:r w:rsidR="00A5462A" w:rsidRPr="00A56269">
        <w:rPr>
          <w:rFonts w:cstheme="minorHAnsi"/>
          <w:highlight w:val="yellow"/>
        </w:rPr>
        <w:t>with</w:t>
      </w:r>
      <w:r w:rsidR="002953B1" w:rsidRPr="00A56269">
        <w:rPr>
          <w:rFonts w:cstheme="minorHAnsi"/>
          <w:highlight w:val="yellow"/>
        </w:rPr>
        <w:t xml:space="preserve"> </w:t>
      </w:r>
      <w:r w:rsidR="00FF4EC0" w:rsidRPr="00A56269">
        <w:rPr>
          <w:rFonts w:cstheme="minorHAnsi"/>
          <w:highlight w:val="yellow"/>
        </w:rPr>
        <w:t>2 m</w:t>
      </w:r>
      <w:r w:rsidR="00FF4EC0">
        <w:rPr>
          <w:rFonts w:cstheme="minorHAnsi"/>
          <w:highlight w:val="yellow"/>
        </w:rPr>
        <w:t>L of</w:t>
      </w:r>
      <w:r w:rsidR="00FF4EC0" w:rsidRPr="00A56269">
        <w:rPr>
          <w:rFonts w:cstheme="minorHAnsi"/>
          <w:highlight w:val="yellow"/>
        </w:rPr>
        <w:t xml:space="preserve"> </w:t>
      </w:r>
      <w:r w:rsidR="00A5462A" w:rsidRPr="00A56269">
        <w:rPr>
          <w:rFonts w:cstheme="minorHAnsi"/>
          <w:highlight w:val="yellow"/>
        </w:rPr>
        <w:t>PBS</w:t>
      </w:r>
      <w:r w:rsidR="002953B1" w:rsidRPr="00A56269">
        <w:rPr>
          <w:rFonts w:cstheme="minorHAnsi"/>
          <w:highlight w:val="yellow"/>
        </w:rPr>
        <w:t xml:space="preserve"> </w:t>
      </w:r>
      <w:r w:rsidR="00A5462A" w:rsidRPr="00A56269">
        <w:rPr>
          <w:rFonts w:cstheme="minorHAnsi"/>
          <w:highlight w:val="yellow"/>
        </w:rPr>
        <w:t xml:space="preserve">and harvest by </w:t>
      </w:r>
      <w:r w:rsidR="00A5462A" w:rsidRPr="0009413D">
        <w:rPr>
          <w:rFonts w:cstheme="minorHAnsi"/>
          <w:highlight w:val="yellow"/>
        </w:rPr>
        <w:t>trypsinization</w:t>
      </w:r>
      <w:r w:rsidR="006E2BA6" w:rsidRPr="0009413D">
        <w:rPr>
          <w:rFonts w:cstheme="minorHAnsi"/>
          <w:highlight w:val="yellow"/>
        </w:rPr>
        <w:t>.</w:t>
      </w:r>
      <w:r w:rsidR="00C8324C" w:rsidRPr="0009413D">
        <w:rPr>
          <w:rFonts w:cstheme="minorHAnsi"/>
          <w:highlight w:val="yellow"/>
        </w:rPr>
        <w:t xml:space="preserve"> </w:t>
      </w:r>
      <w:r w:rsidR="00FF4EC0" w:rsidRPr="0009413D">
        <w:rPr>
          <w:rFonts w:cstheme="minorHAnsi"/>
          <w:highlight w:val="yellow"/>
        </w:rPr>
        <w:t xml:space="preserve">Use </w:t>
      </w:r>
      <w:r w:rsidR="00FF4EC0" w:rsidRPr="00C8085E">
        <w:rPr>
          <w:rFonts w:cstheme="minorHAnsi"/>
          <w:highlight w:val="yellow"/>
        </w:rPr>
        <w:t>0.25% (w/v) trypsin and 0.02% (w/v) ethylenediaminetetraacetic acid (EDTA) in PBS at 37 °C for 3</w:t>
      </w:r>
      <w:r w:rsidR="00604C00">
        <w:rPr>
          <w:rFonts w:cstheme="minorHAnsi"/>
          <w:highlight w:val="yellow"/>
        </w:rPr>
        <w:t xml:space="preserve"> </w:t>
      </w:r>
      <w:r w:rsidR="00FF4EC0" w:rsidRPr="00C8085E">
        <w:rPr>
          <w:rFonts w:cstheme="minorHAnsi"/>
          <w:highlight w:val="yellow"/>
        </w:rPr>
        <w:t>-</w:t>
      </w:r>
      <w:r w:rsidR="00604C00">
        <w:rPr>
          <w:rFonts w:cstheme="minorHAnsi"/>
          <w:highlight w:val="yellow"/>
        </w:rPr>
        <w:t xml:space="preserve"> </w:t>
      </w:r>
      <w:r w:rsidR="00FF4EC0" w:rsidRPr="00C8085E">
        <w:rPr>
          <w:rFonts w:cstheme="minorHAnsi"/>
          <w:highlight w:val="yellow"/>
        </w:rPr>
        <w:t>5 min.</w:t>
      </w:r>
      <w:r w:rsidR="00FF4EC0">
        <w:rPr>
          <w:rFonts w:cstheme="minorHAnsi"/>
        </w:rPr>
        <w:t xml:space="preserve"> </w:t>
      </w:r>
    </w:p>
    <w:p w14:paraId="5AF0FF2B" w14:textId="77777777" w:rsidR="000F3770" w:rsidRPr="00A56269" w:rsidRDefault="000F3770">
      <w:pPr>
        <w:jc w:val="both"/>
        <w:rPr>
          <w:rFonts w:ascii="Calibri" w:hAnsi="Calibri" w:cstheme="minorHAnsi"/>
          <w:highlight w:val="yellow"/>
        </w:rPr>
      </w:pPr>
    </w:p>
    <w:p w14:paraId="2229C6A8" w14:textId="2C52585B" w:rsidR="00C1654C" w:rsidRPr="00A56269" w:rsidRDefault="00C1654C" w:rsidP="00C8085E">
      <w:pPr>
        <w:pStyle w:val="af2"/>
        <w:numPr>
          <w:ilvl w:val="1"/>
          <w:numId w:val="19"/>
        </w:numPr>
        <w:rPr>
          <w:rFonts w:cstheme="minorHAnsi"/>
        </w:rPr>
      </w:pPr>
      <w:r w:rsidRPr="00A56269">
        <w:rPr>
          <w:rFonts w:cstheme="minorHAnsi"/>
          <w:highlight w:val="yellow"/>
        </w:rPr>
        <w:t xml:space="preserve">Collect the cell suspension (500 </w:t>
      </w:r>
      <w:proofErr w:type="spellStart"/>
      <w:r w:rsidRPr="00A56269">
        <w:rPr>
          <w:rFonts w:eastAsia="Malgun Gothic" w:cstheme="minorHAnsi"/>
          <w:highlight w:val="yellow"/>
        </w:rPr>
        <w:t>μ</w:t>
      </w:r>
      <w:r w:rsidRPr="00A56269">
        <w:rPr>
          <w:rFonts w:cstheme="minorHAnsi"/>
          <w:highlight w:val="yellow"/>
        </w:rPr>
        <w:t>L</w:t>
      </w:r>
      <w:proofErr w:type="spellEnd"/>
      <w:r w:rsidRPr="00A56269">
        <w:rPr>
          <w:rFonts w:cstheme="minorHAnsi"/>
          <w:highlight w:val="yellow"/>
        </w:rPr>
        <w:t xml:space="preserve">) and measure in a </w:t>
      </w:r>
      <w:r w:rsidRPr="00A56269">
        <w:rPr>
          <w:rFonts w:eastAsia="Malgun Gothic" w:cstheme="minorHAnsi"/>
          <w:highlight w:val="yellow"/>
        </w:rPr>
        <w:t>γ</w:t>
      </w:r>
      <w:r w:rsidRPr="00A56269">
        <w:rPr>
          <w:rFonts w:cstheme="minorHAnsi"/>
          <w:highlight w:val="yellow"/>
        </w:rPr>
        <w:t>-counter.</w:t>
      </w:r>
    </w:p>
    <w:p w14:paraId="14F02758" w14:textId="77777777" w:rsidR="0047426C" w:rsidRPr="00A56269" w:rsidRDefault="0047426C">
      <w:pPr>
        <w:jc w:val="both"/>
        <w:rPr>
          <w:rFonts w:ascii="Calibri" w:hAnsi="Calibri" w:cstheme="minorHAnsi"/>
        </w:rPr>
      </w:pPr>
    </w:p>
    <w:p w14:paraId="22F286C4" w14:textId="1FC1A527" w:rsidR="00C1654C" w:rsidRPr="00A56269" w:rsidRDefault="00C1654C" w:rsidP="00C8085E">
      <w:pPr>
        <w:pStyle w:val="af2"/>
        <w:numPr>
          <w:ilvl w:val="1"/>
          <w:numId w:val="19"/>
        </w:numPr>
        <w:rPr>
          <w:rFonts w:cstheme="minorHAnsi"/>
        </w:rPr>
      </w:pPr>
      <w:r w:rsidRPr="00A56269">
        <w:rPr>
          <w:rFonts w:cstheme="minorHAnsi"/>
        </w:rPr>
        <w:t>Calculate the percent uptake of the compound by the cells by</w:t>
      </w:r>
      <w:r w:rsidR="00FF4EC0">
        <w:rPr>
          <w:rFonts w:cstheme="minorHAnsi"/>
        </w:rPr>
        <w:t xml:space="preserve"> </w:t>
      </w:r>
      <w:r w:rsidR="00113F7F">
        <w:rPr>
          <w:rFonts w:cstheme="minorHAnsi"/>
        </w:rPr>
        <w:t>%</w:t>
      </w:r>
      <w:r w:rsidRPr="00A56269">
        <w:rPr>
          <w:rFonts w:cstheme="minorHAnsi"/>
        </w:rPr>
        <w:t xml:space="preserve"> (counts in cells/total counts).</w:t>
      </w:r>
    </w:p>
    <w:p w14:paraId="32E710DB" w14:textId="77777777" w:rsidR="00A5462A" w:rsidRPr="00A56269" w:rsidRDefault="00A5462A">
      <w:pPr>
        <w:rPr>
          <w:rFonts w:ascii="Calibri" w:hAnsi="Calibri" w:cstheme="minorHAnsi"/>
        </w:rPr>
      </w:pPr>
    </w:p>
    <w:p w14:paraId="657E6FC8" w14:textId="37561E74" w:rsidR="00A5462A" w:rsidRPr="00A56269" w:rsidRDefault="0086434C" w:rsidP="00C8085E">
      <w:pPr>
        <w:pStyle w:val="a3"/>
        <w:numPr>
          <w:ilvl w:val="0"/>
          <w:numId w:val="19"/>
        </w:numPr>
        <w:spacing w:before="0" w:beforeAutospacing="0" w:after="0" w:afterAutospacing="0"/>
        <w:jc w:val="both"/>
        <w:outlineLvl w:val="0"/>
        <w:rPr>
          <w:rFonts w:ascii="Calibri" w:hAnsi="Calibri" w:cstheme="minorHAnsi"/>
          <w:b/>
          <w:highlight w:val="yellow"/>
        </w:rPr>
      </w:pPr>
      <w:r w:rsidRPr="00A56269">
        <w:rPr>
          <w:rFonts w:ascii="Calibri" w:hAnsi="Calibri" w:cstheme="minorHAnsi"/>
          <w:b/>
          <w:i/>
          <w:highlight w:val="yellow"/>
        </w:rPr>
        <w:t xml:space="preserve">In </w:t>
      </w:r>
      <w:r w:rsidR="000E3A25">
        <w:rPr>
          <w:rFonts w:ascii="Calibri" w:hAnsi="Calibri" w:cstheme="minorHAnsi"/>
          <w:b/>
          <w:i/>
          <w:highlight w:val="yellow"/>
        </w:rPr>
        <w:t>V</w:t>
      </w:r>
      <w:r w:rsidRPr="00A56269">
        <w:rPr>
          <w:rFonts w:ascii="Calibri" w:hAnsi="Calibri" w:cstheme="minorHAnsi"/>
          <w:b/>
          <w:i/>
          <w:highlight w:val="yellow"/>
        </w:rPr>
        <w:t>itro</w:t>
      </w:r>
      <w:r w:rsidRPr="00A56269">
        <w:rPr>
          <w:rFonts w:ascii="Calibri" w:hAnsi="Calibri" w:cstheme="minorHAnsi"/>
          <w:b/>
          <w:highlight w:val="yellow"/>
        </w:rPr>
        <w:t xml:space="preserve"> </w:t>
      </w:r>
      <w:r w:rsidR="00FF4EC0" w:rsidRPr="00A56269">
        <w:rPr>
          <w:rFonts w:ascii="Calibri" w:hAnsi="Calibri" w:cstheme="minorHAnsi"/>
          <w:b/>
          <w:highlight w:val="yellow"/>
        </w:rPr>
        <w:t>Serum Stability</w:t>
      </w:r>
    </w:p>
    <w:p w14:paraId="19D2353B" w14:textId="77777777" w:rsidR="000F3770" w:rsidRPr="00A56269" w:rsidRDefault="000F3770">
      <w:pPr>
        <w:outlineLvl w:val="0"/>
        <w:rPr>
          <w:rFonts w:ascii="Calibri" w:hAnsi="Calibri" w:cstheme="minorHAnsi"/>
          <w:b/>
          <w:highlight w:val="yellow"/>
        </w:rPr>
      </w:pPr>
    </w:p>
    <w:p w14:paraId="4C009CA5" w14:textId="36056B1A" w:rsidR="00C1654C" w:rsidRPr="00A56269" w:rsidRDefault="00C1654C" w:rsidP="00C8085E">
      <w:pPr>
        <w:pStyle w:val="af2"/>
        <w:numPr>
          <w:ilvl w:val="1"/>
          <w:numId w:val="19"/>
        </w:numPr>
        <w:rPr>
          <w:rFonts w:cstheme="minorHAnsi"/>
          <w:highlight w:val="yellow"/>
        </w:rPr>
      </w:pPr>
      <w:r w:rsidRPr="00A56269">
        <w:rPr>
          <w:rFonts w:cstheme="minorHAnsi"/>
          <w:highlight w:val="yellow"/>
        </w:rPr>
        <w:t xml:space="preserve">Add </w:t>
      </w:r>
      <w:r w:rsidR="00FF4EC0" w:rsidRPr="00A56269">
        <w:rPr>
          <w:rFonts w:cstheme="minorHAnsi"/>
          <w:highlight w:val="yellow"/>
        </w:rPr>
        <w:t xml:space="preserve">500 </w:t>
      </w:r>
      <w:proofErr w:type="spellStart"/>
      <w:r w:rsidR="00FF4EC0" w:rsidRPr="00A56269">
        <w:rPr>
          <w:rFonts w:eastAsia="Malgun Gothic" w:cstheme="minorHAnsi"/>
          <w:highlight w:val="yellow"/>
        </w:rPr>
        <w:t>μ</w:t>
      </w:r>
      <w:r w:rsidR="00FF4EC0" w:rsidRPr="00A56269">
        <w:rPr>
          <w:rFonts w:cstheme="minorHAnsi"/>
          <w:highlight w:val="yellow"/>
        </w:rPr>
        <w:t>L</w:t>
      </w:r>
      <w:proofErr w:type="spellEnd"/>
      <w:r w:rsidR="00FF4EC0" w:rsidRPr="00A56269">
        <w:rPr>
          <w:rFonts w:cstheme="minorHAnsi"/>
          <w:highlight w:val="yellow"/>
        </w:rPr>
        <w:t xml:space="preserve"> </w:t>
      </w:r>
      <w:r w:rsidR="00FF4EC0">
        <w:rPr>
          <w:rFonts w:cstheme="minorHAnsi"/>
          <w:highlight w:val="yellow"/>
        </w:rPr>
        <w:t xml:space="preserve">of </w:t>
      </w:r>
      <w:r w:rsidRPr="00A56269">
        <w:rPr>
          <w:rFonts w:cstheme="minorHAnsi"/>
          <w:highlight w:val="yellow"/>
        </w:rPr>
        <w:t xml:space="preserve">freshly prepared mouse serum, </w:t>
      </w:r>
      <w:r w:rsidR="00FF4EC0" w:rsidRPr="00A56269">
        <w:rPr>
          <w:rFonts w:cstheme="minorHAnsi"/>
          <w:highlight w:val="yellow"/>
        </w:rPr>
        <w:t xml:space="preserve">500 </w:t>
      </w:r>
      <w:proofErr w:type="spellStart"/>
      <w:r w:rsidR="00FF4EC0" w:rsidRPr="00A56269">
        <w:rPr>
          <w:rFonts w:eastAsia="Malgun Gothic" w:cstheme="minorHAnsi"/>
          <w:highlight w:val="yellow"/>
        </w:rPr>
        <w:t>μ</w:t>
      </w:r>
      <w:r w:rsidR="00FF4EC0" w:rsidRPr="00A56269">
        <w:rPr>
          <w:rFonts w:cstheme="minorHAnsi"/>
          <w:highlight w:val="yellow"/>
        </w:rPr>
        <w:t>L</w:t>
      </w:r>
      <w:proofErr w:type="spellEnd"/>
      <w:r w:rsidR="00FF4EC0" w:rsidRPr="00A56269">
        <w:rPr>
          <w:rFonts w:cstheme="minorHAnsi"/>
          <w:highlight w:val="yellow"/>
        </w:rPr>
        <w:t xml:space="preserve"> </w:t>
      </w:r>
      <w:r w:rsidR="00FF4EC0">
        <w:rPr>
          <w:rFonts w:cstheme="minorHAnsi"/>
          <w:highlight w:val="yellow"/>
        </w:rPr>
        <w:t xml:space="preserve">of </w:t>
      </w:r>
      <w:r w:rsidRPr="00A56269">
        <w:rPr>
          <w:rFonts w:cstheme="minorHAnsi"/>
          <w:highlight w:val="yellow"/>
        </w:rPr>
        <w:t xml:space="preserve">human serum, </w:t>
      </w:r>
      <w:r w:rsidR="00FF4EC0">
        <w:rPr>
          <w:rFonts w:cstheme="minorHAnsi"/>
          <w:highlight w:val="yellow"/>
        </w:rPr>
        <w:t xml:space="preserve">and </w:t>
      </w:r>
      <w:r w:rsidR="00FF4EC0" w:rsidRPr="00A56269">
        <w:rPr>
          <w:rFonts w:cstheme="minorHAnsi"/>
          <w:highlight w:val="yellow"/>
        </w:rPr>
        <w:t xml:space="preserve">500 </w:t>
      </w:r>
      <w:proofErr w:type="spellStart"/>
      <w:r w:rsidR="00FF4EC0" w:rsidRPr="00A56269">
        <w:rPr>
          <w:rFonts w:eastAsia="Malgun Gothic" w:cstheme="minorHAnsi"/>
          <w:highlight w:val="yellow"/>
        </w:rPr>
        <w:t>μ</w:t>
      </w:r>
      <w:r w:rsidR="00FF4EC0" w:rsidRPr="00A56269">
        <w:rPr>
          <w:rFonts w:cstheme="minorHAnsi"/>
          <w:highlight w:val="yellow"/>
        </w:rPr>
        <w:t>L</w:t>
      </w:r>
      <w:proofErr w:type="spellEnd"/>
      <w:r w:rsidR="00FF4EC0" w:rsidRPr="00A56269">
        <w:rPr>
          <w:rFonts w:cstheme="minorHAnsi"/>
          <w:highlight w:val="yellow"/>
        </w:rPr>
        <w:t xml:space="preserve"> </w:t>
      </w:r>
      <w:r w:rsidR="00FF4EC0">
        <w:rPr>
          <w:rFonts w:cstheme="minorHAnsi"/>
          <w:highlight w:val="yellow"/>
        </w:rPr>
        <w:t xml:space="preserve">of </w:t>
      </w:r>
      <w:r w:rsidRPr="00A56269">
        <w:rPr>
          <w:rFonts w:cstheme="minorHAnsi"/>
          <w:highlight w:val="yellow"/>
        </w:rPr>
        <w:t>PBS</w:t>
      </w:r>
      <w:r w:rsidR="00FF4EC0">
        <w:rPr>
          <w:rFonts w:cstheme="minorHAnsi"/>
          <w:highlight w:val="yellow"/>
        </w:rPr>
        <w:t>. I</w:t>
      </w:r>
      <w:r w:rsidR="00B9195C" w:rsidRPr="00A56269">
        <w:rPr>
          <w:rFonts w:cstheme="minorHAnsi"/>
          <w:highlight w:val="yellow"/>
        </w:rPr>
        <w:t xml:space="preserve">ncubate </w:t>
      </w:r>
      <w:r w:rsidRPr="00A56269">
        <w:rPr>
          <w:rFonts w:cstheme="minorHAnsi"/>
          <w:highlight w:val="yellow"/>
        </w:rPr>
        <w:t>the mixture at 37 °C for 2 h</w:t>
      </w:r>
      <w:r w:rsidR="00B719DB" w:rsidRPr="00A56269">
        <w:rPr>
          <w:rFonts w:cstheme="minorHAnsi"/>
          <w:highlight w:val="yellow"/>
        </w:rPr>
        <w:t xml:space="preserve">. </w:t>
      </w:r>
    </w:p>
    <w:p w14:paraId="17191EE6" w14:textId="77777777" w:rsidR="000F3770" w:rsidRPr="00A56269" w:rsidRDefault="000F3770">
      <w:pPr>
        <w:jc w:val="both"/>
        <w:rPr>
          <w:rFonts w:ascii="Calibri" w:hAnsi="Calibri" w:cstheme="minorHAnsi"/>
          <w:highlight w:val="yellow"/>
        </w:rPr>
      </w:pPr>
    </w:p>
    <w:p w14:paraId="4F3C894C" w14:textId="27C5E5EE" w:rsidR="00B719DB" w:rsidRPr="00A56269" w:rsidRDefault="00FF4EC0" w:rsidP="00C8085E">
      <w:pPr>
        <w:pStyle w:val="af2"/>
        <w:numPr>
          <w:ilvl w:val="1"/>
          <w:numId w:val="19"/>
        </w:numPr>
        <w:rPr>
          <w:rFonts w:cstheme="minorHAnsi"/>
        </w:rPr>
      </w:pPr>
      <w:r w:rsidRPr="00A56269">
        <w:rPr>
          <w:rFonts w:cstheme="minorHAnsi"/>
          <w:highlight w:val="yellow"/>
        </w:rPr>
        <w:t>Evaluate by ITLC at the specified time intervals (30, 60, 90</w:t>
      </w:r>
      <w:r w:rsidR="006B329D">
        <w:rPr>
          <w:rFonts w:cstheme="minorHAnsi"/>
          <w:highlight w:val="yellow"/>
        </w:rPr>
        <w:t>,</w:t>
      </w:r>
      <w:r w:rsidRPr="00A56269">
        <w:rPr>
          <w:rFonts w:cstheme="minorHAnsi"/>
          <w:highlight w:val="yellow"/>
        </w:rPr>
        <w:t xml:space="preserve"> and 120 min).</w:t>
      </w:r>
      <w:r>
        <w:rPr>
          <w:rFonts w:cstheme="minorHAnsi"/>
          <w:highlight w:val="yellow"/>
        </w:rPr>
        <w:t xml:space="preserve"> </w:t>
      </w:r>
      <w:r w:rsidR="00B719DB" w:rsidRPr="00A56269">
        <w:rPr>
          <w:rFonts w:cstheme="minorHAnsi"/>
          <w:highlight w:val="yellow"/>
        </w:rPr>
        <w:t>Spot 1</w:t>
      </w:r>
      <w:r w:rsidR="006B329D">
        <w:rPr>
          <w:rFonts w:cstheme="minorHAnsi"/>
          <w:highlight w:val="yellow"/>
        </w:rPr>
        <w:t xml:space="preserve"> </w:t>
      </w:r>
      <w:r w:rsidR="00B719DB" w:rsidRPr="00A56269">
        <w:rPr>
          <w:rFonts w:cstheme="minorHAnsi"/>
          <w:highlight w:val="yellow"/>
        </w:rPr>
        <w:t>-</w:t>
      </w:r>
      <w:r w:rsidR="006B329D">
        <w:rPr>
          <w:rFonts w:cstheme="minorHAnsi"/>
          <w:highlight w:val="yellow"/>
        </w:rPr>
        <w:t xml:space="preserve"> </w:t>
      </w:r>
      <w:r w:rsidR="00B719DB" w:rsidRPr="00A56269">
        <w:rPr>
          <w:rFonts w:cstheme="minorHAnsi"/>
          <w:highlight w:val="yellow"/>
        </w:rPr>
        <w:t xml:space="preserve">2 </w:t>
      </w:r>
      <w:proofErr w:type="spellStart"/>
      <w:r w:rsidR="00B719DB" w:rsidRPr="00A56269">
        <w:rPr>
          <w:rFonts w:eastAsia="Malgun Gothic" w:cstheme="minorHAnsi"/>
          <w:highlight w:val="yellow"/>
        </w:rPr>
        <w:t>μ</w:t>
      </w:r>
      <w:r w:rsidR="00B719DB" w:rsidRPr="00A56269">
        <w:rPr>
          <w:rFonts w:cstheme="minorHAnsi"/>
          <w:highlight w:val="yellow"/>
        </w:rPr>
        <w:t>L</w:t>
      </w:r>
      <w:proofErr w:type="spellEnd"/>
      <w:r w:rsidR="00B719DB" w:rsidRPr="00A56269">
        <w:rPr>
          <w:rFonts w:cstheme="minorHAnsi"/>
          <w:highlight w:val="yellow"/>
        </w:rPr>
        <w:t xml:space="preserve"> aliquot of the mixture to the ITLC plate (mobile phase: 0.1 M citric acid).</w:t>
      </w:r>
      <w:r>
        <w:rPr>
          <w:rFonts w:cstheme="minorHAnsi"/>
          <w:highlight w:val="yellow"/>
        </w:rPr>
        <w:t xml:space="preserve"> Develop the plate as in </w:t>
      </w:r>
      <w:r w:rsidR="000E3A25">
        <w:rPr>
          <w:rFonts w:cstheme="minorHAnsi"/>
          <w:highlight w:val="yellow"/>
        </w:rPr>
        <w:t>s</w:t>
      </w:r>
      <w:r>
        <w:rPr>
          <w:rFonts w:cstheme="minorHAnsi"/>
          <w:highlight w:val="yellow"/>
        </w:rPr>
        <w:t>tep 1.7.</w:t>
      </w:r>
    </w:p>
    <w:p w14:paraId="0A630EFD" w14:textId="77777777" w:rsidR="008A1325" w:rsidRPr="00A56269" w:rsidRDefault="008A1325">
      <w:pPr>
        <w:jc w:val="both"/>
        <w:rPr>
          <w:rFonts w:ascii="Calibri" w:hAnsi="Calibri" w:cstheme="minorHAnsi"/>
        </w:rPr>
      </w:pPr>
    </w:p>
    <w:p w14:paraId="1FEAC52A" w14:textId="27DC50ED" w:rsidR="00A5462A" w:rsidRPr="00A56269" w:rsidRDefault="00B719DB">
      <w:pPr>
        <w:jc w:val="both"/>
        <w:rPr>
          <w:rFonts w:ascii="Calibri" w:hAnsi="Calibri" w:cstheme="minorHAnsi"/>
        </w:rPr>
      </w:pPr>
      <w:r w:rsidRPr="00A56269">
        <w:rPr>
          <w:rFonts w:ascii="Calibri" w:hAnsi="Calibri" w:cstheme="minorHAnsi"/>
        </w:rPr>
        <w:t xml:space="preserve">Note: </w:t>
      </w:r>
      <w:r w:rsidR="008C16F0" w:rsidRPr="00A56269">
        <w:rPr>
          <w:rFonts w:ascii="Calibri" w:hAnsi="Calibri" w:cstheme="minorHAnsi"/>
          <w:vertAlign w:val="superscript"/>
        </w:rPr>
        <w:t>68</w:t>
      </w:r>
      <w:r w:rsidR="008C16F0" w:rsidRPr="00A56269">
        <w:rPr>
          <w:rFonts w:ascii="Calibri" w:hAnsi="Calibri" w:cstheme="minorHAnsi"/>
        </w:rPr>
        <w:t>Ga</w:t>
      </w:r>
      <w:r w:rsidR="008C16F0" w:rsidRPr="00A56269">
        <w:rPr>
          <w:rFonts w:ascii="Calibri" w:hAnsi="Calibri" w:cstheme="minorHAnsi"/>
          <w:vertAlign w:val="superscript"/>
        </w:rPr>
        <w:t>3+</w:t>
      </w:r>
      <w:r w:rsidR="008C16F0" w:rsidRPr="00A56269">
        <w:rPr>
          <w:rFonts w:ascii="Calibri" w:hAnsi="Calibri" w:cstheme="minorHAnsi"/>
        </w:rPr>
        <w:t xml:space="preserve"> is expected </w:t>
      </w:r>
      <w:r w:rsidR="00E47ED2" w:rsidRPr="00A56269">
        <w:rPr>
          <w:rFonts w:ascii="Calibri" w:hAnsi="Calibri" w:cstheme="minorHAnsi"/>
        </w:rPr>
        <w:t xml:space="preserve">to move with the solvent front, </w:t>
      </w:r>
      <w:r w:rsidR="00217CD1" w:rsidRPr="00A56269">
        <w:rPr>
          <w:rFonts w:ascii="Calibri" w:hAnsi="Calibri" w:cstheme="minorHAnsi"/>
        </w:rPr>
        <w:t xml:space="preserve">whereas </w:t>
      </w:r>
      <w:r w:rsidR="008C16F0" w:rsidRPr="00A56269">
        <w:rPr>
          <w:rFonts w:ascii="Calibri" w:hAnsi="Calibri" w:cstheme="minorHAnsi"/>
        </w:rPr>
        <w:t xml:space="preserve">the labeled compound </w:t>
      </w:r>
      <w:r w:rsidR="00217CD1" w:rsidRPr="00A56269">
        <w:rPr>
          <w:rFonts w:ascii="Calibri" w:hAnsi="Calibri" w:cstheme="minorHAnsi"/>
        </w:rPr>
        <w:t xml:space="preserve">will remain </w:t>
      </w:r>
      <w:r w:rsidR="008C16F0" w:rsidRPr="00A56269">
        <w:rPr>
          <w:rFonts w:ascii="Calibri" w:hAnsi="Calibri" w:cstheme="minorHAnsi"/>
        </w:rPr>
        <w:t xml:space="preserve">at the origin. </w:t>
      </w:r>
    </w:p>
    <w:p w14:paraId="0C9AB0C8" w14:textId="77777777" w:rsidR="008C16F0" w:rsidRPr="00A56269" w:rsidRDefault="008C16F0">
      <w:pPr>
        <w:rPr>
          <w:rFonts w:ascii="Calibri" w:hAnsi="Calibri" w:cstheme="minorHAnsi"/>
        </w:rPr>
      </w:pPr>
    </w:p>
    <w:p w14:paraId="1DA703E4" w14:textId="59A077BF" w:rsidR="000E11CF" w:rsidRPr="00A56269" w:rsidRDefault="003869E9" w:rsidP="00C8085E">
      <w:pPr>
        <w:pStyle w:val="a3"/>
        <w:numPr>
          <w:ilvl w:val="0"/>
          <w:numId w:val="19"/>
        </w:numPr>
        <w:spacing w:before="0" w:beforeAutospacing="0" w:after="0" w:afterAutospacing="0"/>
        <w:jc w:val="both"/>
        <w:outlineLvl w:val="0"/>
        <w:rPr>
          <w:rFonts w:ascii="Calibri" w:hAnsi="Calibri" w:cstheme="minorHAnsi"/>
          <w:b/>
          <w:highlight w:val="yellow"/>
        </w:rPr>
      </w:pPr>
      <w:r w:rsidRPr="00A56269">
        <w:rPr>
          <w:rFonts w:ascii="Calibri" w:hAnsi="Calibri" w:cstheme="minorHAnsi"/>
          <w:b/>
          <w:highlight w:val="yellow"/>
        </w:rPr>
        <w:t xml:space="preserve">Determination of </w:t>
      </w:r>
      <w:r w:rsidR="00FF4EC0">
        <w:rPr>
          <w:rFonts w:ascii="Calibri" w:hAnsi="Calibri" w:cstheme="minorHAnsi"/>
          <w:b/>
          <w:highlight w:val="yellow"/>
        </w:rPr>
        <w:t>L</w:t>
      </w:r>
      <w:r w:rsidR="00FF4EC0" w:rsidRPr="00A56269">
        <w:rPr>
          <w:rFonts w:ascii="Calibri" w:hAnsi="Calibri" w:cstheme="minorHAnsi"/>
          <w:b/>
          <w:highlight w:val="yellow"/>
        </w:rPr>
        <w:t>ipophilicity</w:t>
      </w:r>
    </w:p>
    <w:p w14:paraId="58AA3670" w14:textId="77777777" w:rsidR="000F3770" w:rsidRPr="00A56269" w:rsidRDefault="000F3770">
      <w:pPr>
        <w:outlineLvl w:val="0"/>
        <w:rPr>
          <w:rFonts w:ascii="Calibri" w:hAnsi="Calibri" w:cstheme="minorHAnsi"/>
          <w:b/>
          <w:highlight w:val="yellow"/>
        </w:rPr>
      </w:pPr>
    </w:p>
    <w:p w14:paraId="37DD9D44" w14:textId="7C1EB75F" w:rsidR="009D19A6" w:rsidRPr="00A56269" w:rsidRDefault="00E53732" w:rsidP="00C8085E">
      <w:pPr>
        <w:pStyle w:val="af2"/>
        <w:numPr>
          <w:ilvl w:val="1"/>
          <w:numId w:val="19"/>
        </w:numPr>
        <w:rPr>
          <w:rFonts w:cstheme="minorHAnsi"/>
          <w:highlight w:val="yellow"/>
        </w:rPr>
      </w:pPr>
      <w:r w:rsidRPr="00A56269">
        <w:rPr>
          <w:rFonts w:cstheme="minorHAnsi"/>
          <w:highlight w:val="yellow"/>
        </w:rPr>
        <w:t>Add</w:t>
      </w:r>
      <w:r w:rsidR="008A610C" w:rsidRPr="00A56269">
        <w:rPr>
          <w:rFonts w:cstheme="minorHAnsi"/>
          <w:highlight w:val="yellow"/>
        </w:rPr>
        <w:t xml:space="preserve"> </w:t>
      </w:r>
      <w:r w:rsidRPr="00A56269">
        <w:rPr>
          <w:rFonts w:cstheme="minorHAnsi"/>
          <w:highlight w:val="yellow"/>
          <w:vertAlign w:val="superscript"/>
        </w:rPr>
        <w:t>68</w:t>
      </w:r>
      <w:r w:rsidRPr="00A56269">
        <w:rPr>
          <w:rFonts w:cstheme="minorHAnsi"/>
          <w:highlight w:val="yellow"/>
        </w:rPr>
        <w:t xml:space="preserve">Ga-RGD-peptide (3.7 </w:t>
      </w:r>
      <w:proofErr w:type="spellStart"/>
      <w:r w:rsidRPr="00A56269">
        <w:rPr>
          <w:rFonts w:cstheme="minorHAnsi"/>
          <w:highlight w:val="yellow"/>
        </w:rPr>
        <w:t>MBq</w:t>
      </w:r>
      <w:proofErr w:type="spellEnd"/>
      <w:r w:rsidRPr="00A56269">
        <w:rPr>
          <w:rFonts w:cstheme="minorHAnsi"/>
          <w:highlight w:val="yellow"/>
        </w:rPr>
        <w:t xml:space="preserve">, </w:t>
      </w:r>
      <w:r w:rsidRPr="00A56269">
        <w:rPr>
          <w:rFonts w:eastAsiaTheme="minorHAnsi" w:cstheme="minorHAnsi"/>
          <w:highlight w:val="yellow"/>
        </w:rPr>
        <w:t xml:space="preserve">3.7 </w:t>
      </w:r>
      <w:proofErr w:type="spellStart"/>
      <w:r w:rsidRPr="00A56269">
        <w:rPr>
          <w:rFonts w:eastAsiaTheme="minorHAnsi" w:cstheme="minorHAnsi"/>
          <w:highlight w:val="yellow"/>
        </w:rPr>
        <w:t>μL</w:t>
      </w:r>
      <w:proofErr w:type="spellEnd"/>
      <w:r w:rsidRPr="00A56269">
        <w:rPr>
          <w:rFonts w:cstheme="minorHAnsi"/>
          <w:highlight w:val="yellow"/>
        </w:rPr>
        <w:t xml:space="preserve">) </w:t>
      </w:r>
      <w:r w:rsidR="008A610C" w:rsidRPr="00A56269">
        <w:rPr>
          <w:rFonts w:cstheme="minorHAnsi"/>
          <w:highlight w:val="yellow"/>
        </w:rPr>
        <w:t xml:space="preserve">to the </w:t>
      </w:r>
      <w:r w:rsidR="009D19A6" w:rsidRPr="00A56269">
        <w:rPr>
          <w:rFonts w:cstheme="minorHAnsi"/>
          <w:highlight w:val="yellow"/>
        </w:rPr>
        <w:t>octanol-PBS system (</w:t>
      </w:r>
      <w:r w:rsidR="008A610C" w:rsidRPr="00A56269">
        <w:rPr>
          <w:rFonts w:cstheme="minorHAnsi"/>
          <w:highlight w:val="yellow"/>
        </w:rPr>
        <w:t xml:space="preserve">1:1, </w:t>
      </w:r>
      <w:r w:rsidR="008A610C" w:rsidRPr="00A56269">
        <w:rPr>
          <w:rFonts w:cstheme="minorHAnsi"/>
          <w:i/>
          <w:highlight w:val="yellow"/>
        </w:rPr>
        <w:t>v</w:t>
      </w:r>
      <w:r w:rsidR="008A610C" w:rsidRPr="00A56269">
        <w:rPr>
          <w:rFonts w:cstheme="minorHAnsi"/>
          <w:highlight w:val="yellow"/>
        </w:rPr>
        <w:t>/</w:t>
      </w:r>
      <w:r w:rsidR="008A610C" w:rsidRPr="00A56269">
        <w:rPr>
          <w:rFonts w:cstheme="minorHAnsi"/>
          <w:i/>
          <w:highlight w:val="yellow"/>
        </w:rPr>
        <w:t>v</w:t>
      </w:r>
      <w:r w:rsidR="008A610C" w:rsidRPr="00A56269">
        <w:rPr>
          <w:rFonts w:cstheme="minorHAnsi"/>
          <w:highlight w:val="yellow"/>
        </w:rPr>
        <w:t xml:space="preserve">, </w:t>
      </w:r>
      <w:r w:rsidR="00ED6F9D" w:rsidRPr="00A56269">
        <w:rPr>
          <w:rFonts w:cstheme="minorHAnsi"/>
          <w:highlight w:val="yellow"/>
        </w:rPr>
        <w:t xml:space="preserve">total </w:t>
      </w:r>
      <w:r w:rsidR="009D19A6" w:rsidRPr="00A56269">
        <w:rPr>
          <w:rFonts w:cstheme="minorHAnsi"/>
          <w:highlight w:val="yellow"/>
        </w:rPr>
        <w:t>1 mL</w:t>
      </w:r>
      <w:r w:rsidR="008A610C" w:rsidRPr="00A56269">
        <w:rPr>
          <w:rFonts w:cstheme="minorHAnsi"/>
          <w:highlight w:val="yellow"/>
        </w:rPr>
        <w:t>)</w:t>
      </w:r>
      <w:r w:rsidR="009D19A6" w:rsidRPr="00A56269">
        <w:rPr>
          <w:rFonts w:cstheme="minorHAnsi"/>
          <w:highlight w:val="yellow"/>
        </w:rPr>
        <w:t>.</w:t>
      </w:r>
    </w:p>
    <w:p w14:paraId="4384B23C" w14:textId="77777777" w:rsidR="000F3770" w:rsidRPr="00A56269" w:rsidRDefault="000F3770">
      <w:pPr>
        <w:jc w:val="both"/>
        <w:rPr>
          <w:rFonts w:ascii="Calibri" w:hAnsi="Calibri" w:cstheme="minorHAnsi"/>
          <w:highlight w:val="yellow"/>
        </w:rPr>
      </w:pPr>
    </w:p>
    <w:p w14:paraId="6AD49F49" w14:textId="416DA150" w:rsidR="0061759A" w:rsidRPr="00A56269" w:rsidRDefault="0061759A" w:rsidP="00C8085E">
      <w:pPr>
        <w:pStyle w:val="af2"/>
        <w:numPr>
          <w:ilvl w:val="1"/>
          <w:numId w:val="19"/>
        </w:numPr>
        <w:rPr>
          <w:rFonts w:cstheme="minorHAnsi"/>
          <w:highlight w:val="yellow"/>
        </w:rPr>
      </w:pPr>
      <w:r w:rsidRPr="00A56269">
        <w:rPr>
          <w:rFonts w:cstheme="minorHAnsi"/>
          <w:highlight w:val="yellow"/>
        </w:rPr>
        <w:t xml:space="preserve">Mix the vials vigorously for 5 min at room temperature and centrifuge at 10,000 x </w:t>
      </w:r>
      <w:r w:rsidRPr="00C8085E">
        <w:rPr>
          <w:rFonts w:cstheme="minorHAnsi"/>
          <w:i/>
          <w:highlight w:val="yellow"/>
        </w:rPr>
        <w:t>g</w:t>
      </w:r>
      <w:r w:rsidRPr="00A56269">
        <w:rPr>
          <w:rFonts w:cstheme="minorHAnsi"/>
          <w:highlight w:val="yellow"/>
        </w:rPr>
        <w:t xml:space="preserve"> for 5 min at room temperature. </w:t>
      </w:r>
    </w:p>
    <w:p w14:paraId="437A6F3B" w14:textId="77777777" w:rsidR="000F3770" w:rsidRPr="00A56269" w:rsidRDefault="000F3770">
      <w:pPr>
        <w:jc w:val="both"/>
        <w:rPr>
          <w:rFonts w:ascii="Calibri" w:hAnsi="Calibri" w:cstheme="minorHAnsi"/>
          <w:highlight w:val="yellow"/>
        </w:rPr>
      </w:pPr>
    </w:p>
    <w:p w14:paraId="5863BB35" w14:textId="7A8C1D8B" w:rsidR="00080656" w:rsidRPr="00A56269" w:rsidRDefault="00080656" w:rsidP="00C8085E">
      <w:pPr>
        <w:pStyle w:val="af2"/>
        <w:numPr>
          <w:ilvl w:val="1"/>
          <w:numId w:val="19"/>
        </w:numPr>
        <w:rPr>
          <w:rFonts w:cstheme="minorHAnsi"/>
        </w:rPr>
      </w:pPr>
      <w:r w:rsidRPr="00A56269">
        <w:rPr>
          <w:rFonts w:cstheme="minorHAnsi"/>
          <w:highlight w:val="yellow"/>
        </w:rPr>
        <w:t xml:space="preserve">Take 100 </w:t>
      </w:r>
      <w:proofErr w:type="spellStart"/>
      <w:r w:rsidRPr="00A56269">
        <w:rPr>
          <w:rFonts w:eastAsia="Malgun Gothic" w:cstheme="minorHAnsi"/>
          <w:highlight w:val="yellow"/>
        </w:rPr>
        <w:t>μ</w:t>
      </w:r>
      <w:r w:rsidRPr="00A56269">
        <w:rPr>
          <w:rFonts w:cstheme="minorHAnsi"/>
          <w:highlight w:val="yellow"/>
        </w:rPr>
        <w:t>L</w:t>
      </w:r>
      <w:proofErr w:type="spellEnd"/>
      <w:r w:rsidRPr="00A56269">
        <w:rPr>
          <w:rFonts w:cstheme="minorHAnsi"/>
          <w:highlight w:val="yellow"/>
        </w:rPr>
        <w:t xml:space="preserve"> samples from each layer and measure the radioactivity </w:t>
      </w:r>
      <w:r w:rsidR="00FF4EC0">
        <w:rPr>
          <w:rFonts w:cstheme="minorHAnsi"/>
          <w:highlight w:val="yellow"/>
        </w:rPr>
        <w:t>with</w:t>
      </w:r>
      <w:r w:rsidR="00FF4EC0" w:rsidRPr="00A56269">
        <w:rPr>
          <w:rFonts w:cstheme="minorHAnsi"/>
          <w:highlight w:val="yellow"/>
        </w:rPr>
        <w:t xml:space="preserve"> </w:t>
      </w:r>
      <w:r w:rsidRPr="00A56269">
        <w:rPr>
          <w:rFonts w:cstheme="minorHAnsi"/>
          <w:highlight w:val="yellow"/>
        </w:rPr>
        <w:t xml:space="preserve">a </w:t>
      </w:r>
      <w:r w:rsidRPr="00A56269">
        <w:rPr>
          <w:rFonts w:eastAsia="Malgun Gothic" w:cstheme="minorHAnsi"/>
          <w:highlight w:val="yellow"/>
        </w:rPr>
        <w:t>γ</w:t>
      </w:r>
      <w:r w:rsidRPr="00A56269">
        <w:rPr>
          <w:rFonts w:cstheme="minorHAnsi"/>
          <w:highlight w:val="yellow"/>
        </w:rPr>
        <w:t>-counter.</w:t>
      </w:r>
      <w:r w:rsidRPr="00A56269">
        <w:rPr>
          <w:rFonts w:cstheme="minorHAnsi"/>
        </w:rPr>
        <w:t xml:space="preserve"> </w:t>
      </w:r>
      <w:r w:rsidR="005D74C9">
        <w:rPr>
          <w:rFonts w:cstheme="minorHAnsi"/>
        </w:rPr>
        <w:t>The r</w:t>
      </w:r>
      <w:r w:rsidR="005D74C9" w:rsidRPr="00A56269">
        <w:rPr>
          <w:rFonts w:cstheme="minorHAnsi"/>
        </w:rPr>
        <w:t xml:space="preserve">eported </w:t>
      </w:r>
      <w:r w:rsidRPr="00A56269">
        <w:rPr>
          <w:rFonts w:cstheme="minorHAnsi"/>
        </w:rPr>
        <w:t>log P value is based on the average of three samples.</w:t>
      </w:r>
    </w:p>
    <w:p w14:paraId="2FF257CB" w14:textId="77777777" w:rsidR="006018F6" w:rsidRPr="00A56269" w:rsidRDefault="006018F6">
      <w:pPr>
        <w:jc w:val="both"/>
        <w:rPr>
          <w:rFonts w:ascii="Calibri" w:hAnsi="Calibri" w:cstheme="minorHAnsi"/>
        </w:rPr>
      </w:pPr>
    </w:p>
    <w:p w14:paraId="4CB146AA" w14:textId="48CB4866" w:rsidR="00156991" w:rsidRPr="00A56269" w:rsidRDefault="003970D7" w:rsidP="00C8085E">
      <w:pPr>
        <w:pStyle w:val="a3"/>
        <w:numPr>
          <w:ilvl w:val="0"/>
          <w:numId w:val="19"/>
        </w:numPr>
        <w:spacing w:before="0" w:beforeAutospacing="0" w:after="0" w:afterAutospacing="0"/>
        <w:jc w:val="both"/>
        <w:outlineLvl w:val="0"/>
        <w:rPr>
          <w:rFonts w:ascii="Calibri" w:hAnsi="Calibri" w:cstheme="minorHAnsi"/>
          <w:b/>
        </w:rPr>
      </w:pPr>
      <w:r w:rsidRPr="00A56269">
        <w:rPr>
          <w:rFonts w:ascii="Calibri" w:hAnsi="Calibri" w:cstheme="minorHAnsi"/>
          <w:b/>
          <w:highlight w:val="yellow"/>
        </w:rPr>
        <w:t xml:space="preserve">Tumor </w:t>
      </w:r>
      <w:r w:rsidR="006C2035">
        <w:rPr>
          <w:rFonts w:ascii="Calibri" w:hAnsi="Calibri" w:cstheme="minorHAnsi"/>
          <w:b/>
          <w:highlight w:val="yellow"/>
        </w:rPr>
        <w:t>M</w:t>
      </w:r>
      <w:r w:rsidR="006C2035" w:rsidRPr="00A56269">
        <w:rPr>
          <w:rFonts w:ascii="Calibri" w:hAnsi="Calibri" w:cstheme="minorHAnsi"/>
          <w:b/>
          <w:highlight w:val="yellow"/>
        </w:rPr>
        <w:t>odel</w:t>
      </w:r>
    </w:p>
    <w:p w14:paraId="07E3ECAA" w14:textId="77777777" w:rsidR="00AF5691" w:rsidRPr="00A56269" w:rsidRDefault="00AF5691">
      <w:pPr>
        <w:jc w:val="both"/>
        <w:rPr>
          <w:rFonts w:ascii="Calibri" w:hAnsi="Calibri" w:cstheme="minorHAnsi"/>
          <w:b/>
        </w:rPr>
      </w:pPr>
    </w:p>
    <w:p w14:paraId="43D7FD99" w14:textId="39A53B02" w:rsidR="0006720F" w:rsidRPr="00A56269" w:rsidRDefault="007407C5">
      <w:pPr>
        <w:jc w:val="both"/>
        <w:rPr>
          <w:rFonts w:ascii="Calibri" w:hAnsi="Calibri" w:cstheme="minorHAnsi"/>
        </w:rPr>
      </w:pPr>
      <w:r w:rsidRPr="00A56269">
        <w:rPr>
          <w:rFonts w:ascii="Calibri" w:hAnsi="Calibri" w:cstheme="minorHAnsi"/>
        </w:rPr>
        <w:t>Note:</w:t>
      </w:r>
      <w:r w:rsidR="00156991" w:rsidRPr="00A56269">
        <w:rPr>
          <w:rFonts w:ascii="Calibri" w:hAnsi="Calibri" w:cstheme="minorHAnsi"/>
        </w:rPr>
        <w:t xml:space="preserve"> </w:t>
      </w:r>
      <w:r w:rsidR="00990839" w:rsidRPr="00A56269">
        <w:rPr>
          <w:rFonts w:ascii="Calibri" w:hAnsi="Calibri" w:cstheme="minorHAnsi"/>
        </w:rPr>
        <w:t>B</w:t>
      </w:r>
      <w:r w:rsidR="00990839">
        <w:rPr>
          <w:rFonts w:ascii="Calibri" w:hAnsi="Calibri" w:cstheme="minorHAnsi"/>
        </w:rPr>
        <w:t>ALB</w:t>
      </w:r>
      <w:r w:rsidR="00156991" w:rsidRPr="00A56269">
        <w:rPr>
          <w:rFonts w:ascii="Calibri" w:hAnsi="Calibri" w:cstheme="minorHAnsi"/>
        </w:rPr>
        <w:t>/c nude mice (6</w:t>
      </w:r>
      <w:r w:rsidR="000E3A25">
        <w:rPr>
          <w:rFonts w:ascii="Calibri" w:hAnsi="Calibri" w:cstheme="minorHAnsi"/>
        </w:rPr>
        <w:t xml:space="preserve"> </w:t>
      </w:r>
      <w:r w:rsidR="00156991" w:rsidRPr="00A56269">
        <w:rPr>
          <w:rFonts w:ascii="Calibri" w:hAnsi="Calibri" w:cstheme="minorHAnsi"/>
        </w:rPr>
        <w:t>-</w:t>
      </w:r>
      <w:r w:rsidR="000E3A25">
        <w:rPr>
          <w:rFonts w:ascii="Calibri" w:hAnsi="Calibri" w:cstheme="minorHAnsi"/>
        </w:rPr>
        <w:t xml:space="preserve"> </w:t>
      </w:r>
      <w:r w:rsidR="00156991" w:rsidRPr="00A56269">
        <w:rPr>
          <w:rFonts w:ascii="Calibri" w:hAnsi="Calibri" w:cstheme="minorHAnsi"/>
        </w:rPr>
        <w:t>8 week</w:t>
      </w:r>
      <w:r w:rsidR="000E3A25">
        <w:rPr>
          <w:rFonts w:ascii="Calibri" w:hAnsi="Calibri" w:cstheme="minorHAnsi"/>
        </w:rPr>
        <w:t>s</w:t>
      </w:r>
      <w:r w:rsidR="00156991" w:rsidRPr="00A56269">
        <w:rPr>
          <w:rFonts w:ascii="Calibri" w:hAnsi="Calibri" w:cstheme="minorHAnsi"/>
        </w:rPr>
        <w:t xml:space="preserve"> old, female</w:t>
      </w:r>
      <w:r w:rsidR="0068386E" w:rsidRPr="00A56269">
        <w:rPr>
          <w:rFonts w:ascii="Calibri" w:hAnsi="Calibri" w:cstheme="minorHAnsi"/>
        </w:rPr>
        <w:t xml:space="preserve">, </w:t>
      </w:r>
      <w:r w:rsidR="0068386E" w:rsidRPr="00C8085E">
        <w:rPr>
          <w:rFonts w:ascii="Calibri" w:hAnsi="Calibri" w:cstheme="minorHAnsi"/>
          <w:i/>
        </w:rPr>
        <w:t>n</w:t>
      </w:r>
      <w:r w:rsidR="0068386E" w:rsidRPr="00A56269">
        <w:rPr>
          <w:rFonts w:ascii="Calibri" w:hAnsi="Calibri" w:cstheme="minorHAnsi"/>
        </w:rPr>
        <w:t xml:space="preserve"> = 23</w:t>
      </w:r>
      <w:r w:rsidR="00156991" w:rsidRPr="00A56269">
        <w:rPr>
          <w:rFonts w:ascii="Calibri" w:hAnsi="Calibri" w:cstheme="minorHAnsi"/>
        </w:rPr>
        <w:t xml:space="preserve">) were used for this study. </w:t>
      </w:r>
      <w:r w:rsidR="00532A21" w:rsidRPr="00A56269">
        <w:rPr>
          <w:rFonts w:ascii="Calibri" w:hAnsi="Calibri" w:cstheme="minorHAnsi"/>
        </w:rPr>
        <w:t>The mice were subsequently used for PET studies (</w:t>
      </w:r>
      <w:r w:rsidR="00532A21" w:rsidRPr="00C8085E">
        <w:rPr>
          <w:rFonts w:ascii="Calibri" w:hAnsi="Calibri" w:cstheme="minorHAnsi"/>
          <w:i/>
        </w:rPr>
        <w:t>n</w:t>
      </w:r>
      <w:r w:rsidR="00532A21" w:rsidRPr="00A56269">
        <w:rPr>
          <w:rFonts w:ascii="Calibri" w:hAnsi="Calibri" w:cstheme="minorHAnsi"/>
        </w:rPr>
        <w:t xml:space="preserve"> = 3) and biodistribution (</w:t>
      </w:r>
      <w:r w:rsidR="00532A21" w:rsidRPr="00C8085E">
        <w:rPr>
          <w:rFonts w:ascii="Calibri" w:hAnsi="Calibri" w:cstheme="minorHAnsi"/>
          <w:i/>
        </w:rPr>
        <w:t>n</w:t>
      </w:r>
      <w:r w:rsidR="00532A21" w:rsidRPr="00A56269">
        <w:rPr>
          <w:rFonts w:ascii="Calibri" w:hAnsi="Calibri" w:cstheme="minorHAnsi"/>
        </w:rPr>
        <w:t xml:space="preserve"> = 20) when the tumor volumes reached 200</w:t>
      </w:r>
      <w:r w:rsidR="000E3A25">
        <w:rPr>
          <w:rFonts w:ascii="Calibri" w:hAnsi="Calibri" w:cstheme="minorHAnsi"/>
        </w:rPr>
        <w:t xml:space="preserve"> </w:t>
      </w:r>
      <w:r w:rsidR="00532A21" w:rsidRPr="00A56269">
        <w:rPr>
          <w:rFonts w:ascii="Calibri" w:hAnsi="Calibri" w:cstheme="minorHAnsi"/>
        </w:rPr>
        <w:t>-</w:t>
      </w:r>
      <w:r w:rsidR="000E3A25">
        <w:rPr>
          <w:rFonts w:ascii="Calibri" w:hAnsi="Calibri" w:cstheme="minorHAnsi"/>
        </w:rPr>
        <w:t xml:space="preserve"> </w:t>
      </w:r>
      <w:r w:rsidR="00532A21" w:rsidRPr="00A56269">
        <w:rPr>
          <w:rFonts w:ascii="Calibri" w:hAnsi="Calibri" w:cstheme="minorHAnsi"/>
        </w:rPr>
        <w:t>300 mm</w:t>
      </w:r>
      <w:r w:rsidR="00532A21" w:rsidRPr="00A56269">
        <w:rPr>
          <w:rFonts w:ascii="Calibri" w:hAnsi="Calibri" w:cstheme="minorHAnsi"/>
          <w:vertAlign w:val="superscript"/>
        </w:rPr>
        <w:t>3</w:t>
      </w:r>
      <w:r w:rsidR="00532A21" w:rsidRPr="00A56269">
        <w:rPr>
          <w:rFonts w:ascii="Calibri" w:hAnsi="Calibri" w:cstheme="minorHAnsi"/>
        </w:rPr>
        <w:t xml:space="preserve"> (1</w:t>
      </w:r>
      <w:r w:rsidR="000E3A25">
        <w:rPr>
          <w:rFonts w:ascii="Calibri" w:hAnsi="Calibri" w:cstheme="minorHAnsi"/>
        </w:rPr>
        <w:t xml:space="preserve"> </w:t>
      </w:r>
      <w:r w:rsidR="00532A21" w:rsidRPr="00A56269">
        <w:rPr>
          <w:rFonts w:ascii="Calibri" w:hAnsi="Calibri" w:cstheme="minorHAnsi"/>
        </w:rPr>
        <w:t>-</w:t>
      </w:r>
      <w:r w:rsidR="000E3A25">
        <w:rPr>
          <w:rFonts w:ascii="Calibri" w:hAnsi="Calibri" w:cstheme="minorHAnsi"/>
        </w:rPr>
        <w:t xml:space="preserve"> </w:t>
      </w:r>
      <w:r w:rsidR="00532A21" w:rsidRPr="00A56269">
        <w:rPr>
          <w:rFonts w:ascii="Calibri" w:hAnsi="Calibri" w:cstheme="minorHAnsi"/>
        </w:rPr>
        <w:t>2 weeks after implantation).</w:t>
      </w:r>
    </w:p>
    <w:p w14:paraId="0568CF9E" w14:textId="77777777" w:rsidR="00A273CE" w:rsidRPr="00A56269" w:rsidRDefault="00A273CE">
      <w:pPr>
        <w:jc w:val="both"/>
        <w:rPr>
          <w:rFonts w:ascii="Calibri" w:hAnsi="Calibri" w:cstheme="minorHAnsi"/>
        </w:rPr>
      </w:pPr>
    </w:p>
    <w:p w14:paraId="0C1E7B9B" w14:textId="1A6B9D17" w:rsidR="0006720F" w:rsidRPr="00A56269" w:rsidRDefault="00990839" w:rsidP="00C8085E">
      <w:pPr>
        <w:pStyle w:val="af2"/>
        <w:numPr>
          <w:ilvl w:val="1"/>
          <w:numId w:val="19"/>
        </w:numPr>
        <w:rPr>
          <w:rFonts w:cstheme="minorHAnsi"/>
          <w:highlight w:val="yellow"/>
        </w:rPr>
      </w:pPr>
      <w:r>
        <w:rPr>
          <w:rFonts w:cstheme="minorHAnsi"/>
          <w:highlight w:val="yellow"/>
        </w:rPr>
        <w:t>L</w:t>
      </w:r>
      <w:r w:rsidR="007A0B09" w:rsidRPr="00A56269">
        <w:rPr>
          <w:rFonts w:cstheme="minorHAnsi"/>
          <w:highlight w:val="yellow"/>
        </w:rPr>
        <w:t>oad tumor cells into 28</w:t>
      </w:r>
      <w:r w:rsidR="000E3A25">
        <w:rPr>
          <w:rFonts w:cstheme="minorHAnsi"/>
          <w:highlight w:val="yellow"/>
        </w:rPr>
        <w:t xml:space="preserve"> G,</w:t>
      </w:r>
      <w:r w:rsidR="007A0B09" w:rsidRPr="00A56269">
        <w:rPr>
          <w:rFonts w:cstheme="minorHAnsi"/>
          <w:highlight w:val="yellow"/>
        </w:rPr>
        <w:t xml:space="preserve"> </w:t>
      </w:r>
      <w:proofErr w:type="gramStart"/>
      <w:r w:rsidR="000E3A25">
        <w:rPr>
          <w:rFonts w:cstheme="minorHAnsi"/>
          <w:highlight w:val="yellow"/>
        </w:rPr>
        <w:t xml:space="preserve">1/2 </w:t>
      </w:r>
      <w:r w:rsidR="007A0B09" w:rsidRPr="00A56269">
        <w:rPr>
          <w:rFonts w:cstheme="minorHAnsi"/>
          <w:highlight w:val="yellow"/>
        </w:rPr>
        <w:t>in</w:t>
      </w:r>
      <w:r w:rsidR="000E3A25">
        <w:rPr>
          <w:rFonts w:cstheme="minorHAnsi"/>
          <w:highlight w:val="yellow"/>
        </w:rPr>
        <w:t>ch</w:t>
      </w:r>
      <w:proofErr w:type="gramEnd"/>
      <w:r w:rsidR="007A0B09" w:rsidRPr="00A56269">
        <w:rPr>
          <w:rFonts w:cstheme="minorHAnsi"/>
          <w:highlight w:val="yellow"/>
        </w:rPr>
        <w:t xml:space="preserve"> insulin syringes.</w:t>
      </w:r>
    </w:p>
    <w:p w14:paraId="6093FBD1" w14:textId="77777777" w:rsidR="00CC7CFE" w:rsidRPr="00A56269" w:rsidRDefault="00CC7CFE">
      <w:pPr>
        <w:jc w:val="both"/>
        <w:rPr>
          <w:rFonts w:ascii="Calibri" w:hAnsi="Calibri" w:cstheme="minorHAnsi"/>
          <w:highlight w:val="yellow"/>
        </w:rPr>
      </w:pPr>
    </w:p>
    <w:p w14:paraId="611ABEC1" w14:textId="497158BB" w:rsidR="0006720F" w:rsidRPr="00A56269" w:rsidRDefault="00990839" w:rsidP="00C8085E">
      <w:pPr>
        <w:pStyle w:val="af2"/>
        <w:numPr>
          <w:ilvl w:val="1"/>
          <w:numId w:val="19"/>
        </w:numPr>
        <w:rPr>
          <w:rFonts w:cstheme="minorHAnsi"/>
        </w:rPr>
      </w:pPr>
      <w:r>
        <w:rPr>
          <w:rFonts w:cstheme="minorHAnsi"/>
          <w:highlight w:val="yellow"/>
        </w:rPr>
        <w:t>Inject</w:t>
      </w:r>
      <w:r w:rsidR="0006720F" w:rsidRPr="00A56269">
        <w:rPr>
          <w:rFonts w:cstheme="minorHAnsi"/>
          <w:highlight w:val="yellow"/>
        </w:rPr>
        <w:t xml:space="preserve"> U87MG cells (5</w:t>
      </w:r>
      <w:r>
        <w:rPr>
          <w:rFonts w:cstheme="minorHAnsi"/>
          <w:highlight w:val="yellow"/>
        </w:rPr>
        <w:t xml:space="preserve"> x</w:t>
      </w:r>
      <w:r>
        <w:rPr>
          <w:rFonts w:eastAsia="Malgun Gothic" w:cstheme="minorHAnsi"/>
          <w:highlight w:val="yellow"/>
        </w:rPr>
        <w:t xml:space="preserve"> </w:t>
      </w:r>
      <w:r w:rsidR="0006720F" w:rsidRPr="00A56269">
        <w:rPr>
          <w:rFonts w:cstheme="minorHAnsi"/>
          <w:highlight w:val="yellow"/>
        </w:rPr>
        <w:t>10</w:t>
      </w:r>
      <w:r w:rsidR="0006720F" w:rsidRPr="00A56269">
        <w:rPr>
          <w:rFonts w:cstheme="minorHAnsi"/>
          <w:highlight w:val="yellow"/>
          <w:vertAlign w:val="superscript"/>
        </w:rPr>
        <w:t>6</w:t>
      </w:r>
      <w:r w:rsidR="0006720F" w:rsidRPr="00A56269">
        <w:rPr>
          <w:rFonts w:cstheme="minorHAnsi"/>
          <w:highlight w:val="yellow"/>
        </w:rPr>
        <w:t xml:space="preserve">) </w:t>
      </w:r>
      <w:r w:rsidRPr="00A56269">
        <w:rPr>
          <w:rFonts w:cstheme="minorHAnsi"/>
          <w:highlight w:val="yellow"/>
        </w:rPr>
        <w:t xml:space="preserve">in 100 </w:t>
      </w:r>
      <w:proofErr w:type="spellStart"/>
      <w:r w:rsidRPr="00A56269">
        <w:rPr>
          <w:rFonts w:eastAsia="Malgun Gothic" w:cstheme="minorHAnsi"/>
          <w:highlight w:val="yellow"/>
        </w:rPr>
        <w:t>μ</w:t>
      </w:r>
      <w:r w:rsidRPr="00A56269">
        <w:rPr>
          <w:rFonts w:cstheme="minorHAnsi"/>
          <w:highlight w:val="yellow"/>
        </w:rPr>
        <w:t>L</w:t>
      </w:r>
      <w:proofErr w:type="spellEnd"/>
      <w:r w:rsidRPr="00A56269">
        <w:rPr>
          <w:rFonts w:cstheme="minorHAnsi"/>
          <w:highlight w:val="yellow"/>
        </w:rPr>
        <w:t xml:space="preserve"> of PBS</w:t>
      </w:r>
      <w:r w:rsidRPr="00A56269" w:rsidDel="00990839">
        <w:rPr>
          <w:rFonts w:cstheme="minorHAnsi"/>
          <w:highlight w:val="yellow"/>
        </w:rPr>
        <w:t xml:space="preserve"> </w:t>
      </w:r>
      <w:r>
        <w:rPr>
          <w:rFonts w:cstheme="minorHAnsi"/>
          <w:highlight w:val="yellow"/>
        </w:rPr>
        <w:t>into</w:t>
      </w:r>
      <w:r w:rsidRPr="00A56269">
        <w:rPr>
          <w:rFonts w:cstheme="minorHAnsi"/>
          <w:highlight w:val="yellow"/>
        </w:rPr>
        <w:t xml:space="preserve"> </w:t>
      </w:r>
      <w:r w:rsidR="0006720F" w:rsidRPr="00A56269">
        <w:rPr>
          <w:rFonts w:cstheme="minorHAnsi"/>
          <w:highlight w:val="yellow"/>
        </w:rPr>
        <w:t>the left arm region</w:t>
      </w:r>
      <w:r w:rsidR="007A0B09" w:rsidRPr="00A56269">
        <w:rPr>
          <w:rFonts w:cstheme="minorHAnsi"/>
          <w:highlight w:val="yellow"/>
        </w:rPr>
        <w:t>.</w:t>
      </w:r>
    </w:p>
    <w:p w14:paraId="2059B852" w14:textId="77777777" w:rsidR="00CC7CFE" w:rsidRPr="00A56269" w:rsidRDefault="00CC7CFE">
      <w:pPr>
        <w:jc w:val="both"/>
        <w:rPr>
          <w:rFonts w:ascii="Calibri" w:hAnsi="Calibri" w:cstheme="minorHAnsi"/>
        </w:rPr>
      </w:pPr>
    </w:p>
    <w:p w14:paraId="5808C9C0" w14:textId="56706747" w:rsidR="00990839" w:rsidRDefault="001656E8" w:rsidP="008D788F">
      <w:pPr>
        <w:pStyle w:val="af2"/>
        <w:numPr>
          <w:ilvl w:val="1"/>
          <w:numId w:val="19"/>
        </w:numPr>
        <w:rPr>
          <w:rFonts w:cstheme="minorHAnsi"/>
        </w:rPr>
      </w:pPr>
      <w:r w:rsidRPr="00A56269">
        <w:rPr>
          <w:rFonts w:cstheme="minorHAnsi"/>
        </w:rPr>
        <w:t xml:space="preserve">Anesthetize the </w:t>
      </w:r>
      <w:r w:rsidR="00990839">
        <w:rPr>
          <w:rFonts w:cstheme="minorHAnsi"/>
        </w:rPr>
        <w:t>mouse</w:t>
      </w:r>
      <w:r w:rsidR="00990839" w:rsidRPr="00A56269">
        <w:rPr>
          <w:rFonts w:cstheme="minorHAnsi"/>
        </w:rPr>
        <w:t xml:space="preserve"> </w:t>
      </w:r>
      <w:r w:rsidRPr="00A56269">
        <w:rPr>
          <w:rFonts w:cstheme="minorHAnsi"/>
        </w:rPr>
        <w:t>with 2% isoflurane in oxygen gas during cell injection.</w:t>
      </w:r>
      <w:r w:rsidR="00922ABE" w:rsidRPr="00A56269">
        <w:rPr>
          <w:rFonts w:cstheme="minorHAnsi"/>
        </w:rPr>
        <w:t xml:space="preserve"> </w:t>
      </w:r>
    </w:p>
    <w:p w14:paraId="2FE9BC40" w14:textId="77777777" w:rsidR="00990839" w:rsidRPr="0009413D" w:rsidRDefault="00990839" w:rsidP="00C8085E">
      <w:pPr>
        <w:pStyle w:val="af2"/>
        <w:rPr>
          <w:rFonts w:cstheme="minorHAnsi"/>
        </w:rPr>
      </w:pPr>
    </w:p>
    <w:p w14:paraId="7A965E19" w14:textId="239B541C" w:rsidR="001656E8" w:rsidRPr="00A56269" w:rsidRDefault="00922ABE" w:rsidP="00C8085E">
      <w:pPr>
        <w:pStyle w:val="af2"/>
        <w:numPr>
          <w:ilvl w:val="2"/>
          <w:numId w:val="19"/>
        </w:numPr>
        <w:rPr>
          <w:rFonts w:cstheme="minorHAnsi"/>
        </w:rPr>
      </w:pPr>
      <w:r w:rsidRPr="00A56269">
        <w:rPr>
          <w:rFonts w:cstheme="minorHAnsi"/>
        </w:rPr>
        <w:t xml:space="preserve">Ensure that </w:t>
      </w:r>
      <w:r w:rsidR="00990839" w:rsidRPr="00A56269">
        <w:rPr>
          <w:rFonts w:cstheme="minorHAnsi"/>
        </w:rPr>
        <w:t xml:space="preserve">the </w:t>
      </w:r>
      <w:r w:rsidR="00990839">
        <w:rPr>
          <w:rFonts w:cstheme="minorHAnsi"/>
        </w:rPr>
        <w:t>mouse</w:t>
      </w:r>
      <w:r w:rsidR="00990839" w:rsidRPr="00A56269">
        <w:rPr>
          <w:rFonts w:cstheme="minorHAnsi"/>
        </w:rPr>
        <w:t xml:space="preserve"> </w:t>
      </w:r>
      <w:r w:rsidRPr="00A56269">
        <w:rPr>
          <w:rFonts w:cstheme="minorHAnsi"/>
        </w:rPr>
        <w:t xml:space="preserve">has been anesthetized by </w:t>
      </w:r>
      <w:r w:rsidR="00171981">
        <w:rPr>
          <w:rFonts w:cstheme="minorHAnsi"/>
        </w:rPr>
        <w:t xml:space="preserve">the </w:t>
      </w:r>
      <w:r w:rsidRPr="00A56269">
        <w:rPr>
          <w:rFonts w:asciiTheme="minorHAnsi" w:hAnsiTheme="minorHAnsi" w:cstheme="minorHAnsi"/>
        </w:rPr>
        <w:t xml:space="preserve">loss of the pedal withdrawal reflex following pinching with </w:t>
      </w:r>
      <w:r w:rsidR="00990839" w:rsidRPr="00A56269">
        <w:rPr>
          <w:rFonts w:asciiTheme="minorHAnsi" w:hAnsiTheme="minorHAnsi" w:cstheme="minorHAnsi"/>
        </w:rPr>
        <w:t>forceps</w:t>
      </w:r>
      <w:r w:rsidRPr="00A56269">
        <w:rPr>
          <w:rFonts w:asciiTheme="minorHAnsi" w:hAnsiTheme="minorHAnsi" w:cstheme="minorHAnsi"/>
        </w:rPr>
        <w:t xml:space="preserve"> between the toes of the right hind foot.</w:t>
      </w:r>
      <w:r w:rsidR="007407C5" w:rsidRPr="00A56269">
        <w:rPr>
          <w:rFonts w:asciiTheme="minorHAnsi" w:hAnsiTheme="minorHAnsi" w:cstheme="minorHAnsi"/>
        </w:rPr>
        <w:t xml:space="preserve"> Do not leave an animal unattended until it has regained </w:t>
      </w:r>
      <w:proofErr w:type="gramStart"/>
      <w:r w:rsidR="007407C5" w:rsidRPr="00A56269">
        <w:rPr>
          <w:rFonts w:asciiTheme="minorHAnsi" w:hAnsiTheme="minorHAnsi" w:cstheme="minorHAnsi"/>
        </w:rPr>
        <w:t>sufficient</w:t>
      </w:r>
      <w:proofErr w:type="gramEnd"/>
      <w:r w:rsidR="007407C5" w:rsidRPr="00A56269">
        <w:rPr>
          <w:rFonts w:asciiTheme="minorHAnsi" w:hAnsiTheme="minorHAnsi" w:cstheme="minorHAnsi"/>
        </w:rPr>
        <w:t xml:space="preserve"> consciousness to maintain sternal recumbency.</w:t>
      </w:r>
    </w:p>
    <w:p w14:paraId="6C72F31E" w14:textId="77777777" w:rsidR="00156991" w:rsidRPr="00A56269" w:rsidRDefault="00156991">
      <w:pPr>
        <w:jc w:val="both"/>
        <w:rPr>
          <w:rFonts w:ascii="Calibri" w:hAnsi="Calibri" w:cstheme="minorHAnsi"/>
        </w:rPr>
      </w:pPr>
    </w:p>
    <w:p w14:paraId="5CFCBEC9" w14:textId="267D6200" w:rsidR="000C6F4A" w:rsidRPr="00A56269" w:rsidRDefault="000C6F4A" w:rsidP="00C8085E">
      <w:pPr>
        <w:pStyle w:val="a3"/>
        <w:numPr>
          <w:ilvl w:val="0"/>
          <w:numId w:val="19"/>
        </w:numPr>
        <w:spacing w:before="0" w:beforeAutospacing="0" w:after="0" w:afterAutospacing="0"/>
        <w:jc w:val="both"/>
        <w:outlineLvl w:val="0"/>
        <w:rPr>
          <w:rFonts w:ascii="Calibri" w:hAnsi="Calibri" w:cstheme="minorHAnsi"/>
          <w:b/>
        </w:rPr>
      </w:pPr>
      <w:r w:rsidRPr="00A56269">
        <w:rPr>
          <w:rFonts w:ascii="Calibri" w:hAnsi="Calibri" w:cstheme="minorHAnsi"/>
          <w:b/>
          <w:i/>
          <w:highlight w:val="yellow"/>
        </w:rPr>
        <w:t xml:space="preserve">In </w:t>
      </w:r>
      <w:r w:rsidR="000E3A25">
        <w:rPr>
          <w:rFonts w:ascii="Calibri" w:hAnsi="Calibri" w:cstheme="minorHAnsi"/>
          <w:b/>
          <w:i/>
          <w:highlight w:val="yellow"/>
        </w:rPr>
        <w:t>V</w:t>
      </w:r>
      <w:r w:rsidRPr="00A56269">
        <w:rPr>
          <w:rFonts w:ascii="Calibri" w:hAnsi="Calibri" w:cstheme="minorHAnsi"/>
          <w:b/>
          <w:i/>
          <w:highlight w:val="yellow"/>
        </w:rPr>
        <w:t>ivo</w:t>
      </w:r>
      <w:r w:rsidRPr="00A56269">
        <w:rPr>
          <w:rFonts w:ascii="Calibri" w:hAnsi="Calibri" w:cstheme="minorHAnsi"/>
          <w:b/>
          <w:highlight w:val="yellow"/>
        </w:rPr>
        <w:t xml:space="preserve"> </w:t>
      </w:r>
      <w:r w:rsidR="00990839">
        <w:rPr>
          <w:rFonts w:ascii="Calibri" w:hAnsi="Calibri" w:cstheme="minorHAnsi"/>
          <w:b/>
          <w:highlight w:val="yellow"/>
        </w:rPr>
        <w:t>Q</w:t>
      </w:r>
      <w:r w:rsidR="00990839" w:rsidRPr="00A56269">
        <w:rPr>
          <w:rFonts w:ascii="Calibri" w:hAnsi="Calibri" w:cstheme="minorHAnsi"/>
          <w:b/>
          <w:highlight w:val="yellow"/>
        </w:rPr>
        <w:t xml:space="preserve">uantification </w:t>
      </w:r>
      <w:r w:rsidR="0071420F" w:rsidRPr="00A56269">
        <w:rPr>
          <w:rFonts w:ascii="Calibri" w:hAnsi="Calibri" w:cstheme="minorHAnsi"/>
          <w:b/>
          <w:highlight w:val="yellow"/>
        </w:rPr>
        <w:t>of α</w:t>
      </w:r>
      <w:r w:rsidR="0071420F" w:rsidRPr="00A56269">
        <w:rPr>
          <w:rFonts w:ascii="Calibri" w:hAnsi="Calibri" w:cstheme="minorHAnsi"/>
          <w:b/>
          <w:highlight w:val="yellow"/>
          <w:vertAlign w:val="subscript"/>
        </w:rPr>
        <w:t>v</w:t>
      </w:r>
      <w:r w:rsidR="0071420F" w:rsidRPr="00A56269">
        <w:rPr>
          <w:rFonts w:ascii="Calibri" w:hAnsi="Calibri" w:cstheme="minorHAnsi"/>
          <w:b/>
          <w:highlight w:val="yellow"/>
        </w:rPr>
        <w:t>β</w:t>
      </w:r>
      <w:r w:rsidR="0071420F" w:rsidRPr="00A56269">
        <w:rPr>
          <w:rFonts w:ascii="Calibri" w:hAnsi="Calibri" w:cstheme="minorHAnsi"/>
          <w:b/>
          <w:highlight w:val="yellow"/>
          <w:vertAlign w:val="subscript"/>
        </w:rPr>
        <w:t>3</w:t>
      </w:r>
      <w:r w:rsidR="0071420F" w:rsidRPr="00A56269">
        <w:rPr>
          <w:rFonts w:ascii="Calibri" w:hAnsi="Calibri" w:cstheme="minorHAnsi"/>
          <w:b/>
          <w:highlight w:val="yellow"/>
        </w:rPr>
        <w:t xml:space="preserve"> </w:t>
      </w:r>
      <w:r w:rsidR="00990839" w:rsidRPr="00A56269">
        <w:rPr>
          <w:rFonts w:ascii="Calibri" w:hAnsi="Calibri" w:cstheme="minorHAnsi"/>
          <w:b/>
          <w:highlight w:val="yellow"/>
        </w:rPr>
        <w:t>Integrin Using</w:t>
      </w:r>
      <w:r w:rsidR="0071420F" w:rsidRPr="00A56269">
        <w:rPr>
          <w:rFonts w:ascii="Calibri" w:hAnsi="Calibri" w:cstheme="minorHAnsi"/>
          <w:b/>
          <w:highlight w:val="yellow"/>
        </w:rPr>
        <w:t xml:space="preserve"> PET</w:t>
      </w:r>
    </w:p>
    <w:p w14:paraId="5E1B2CD5" w14:textId="77777777" w:rsidR="000F3770" w:rsidRPr="00A56269" w:rsidRDefault="000F3770">
      <w:pPr>
        <w:pStyle w:val="a3"/>
        <w:spacing w:before="0" w:beforeAutospacing="0" w:after="0" w:afterAutospacing="0"/>
        <w:jc w:val="both"/>
        <w:outlineLvl w:val="0"/>
        <w:rPr>
          <w:rFonts w:ascii="Calibri" w:hAnsi="Calibri" w:cs="Arial"/>
          <w:b/>
        </w:rPr>
      </w:pPr>
    </w:p>
    <w:p w14:paraId="1C686470" w14:textId="33256F0B" w:rsidR="00990839" w:rsidRDefault="00F40BFB" w:rsidP="008D788F">
      <w:pPr>
        <w:pStyle w:val="af2"/>
        <w:numPr>
          <w:ilvl w:val="1"/>
          <w:numId w:val="19"/>
        </w:numPr>
        <w:rPr>
          <w:rFonts w:cstheme="minorHAnsi"/>
        </w:rPr>
      </w:pPr>
      <w:r w:rsidRPr="00A56269">
        <w:rPr>
          <w:rFonts w:cstheme="minorHAnsi"/>
        </w:rPr>
        <w:t>Anesthetize the mice with 2% isoflurane in oxygen</w:t>
      </w:r>
      <w:r w:rsidR="00990839">
        <w:rPr>
          <w:rFonts w:cstheme="minorHAnsi"/>
        </w:rPr>
        <w:t xml:space="preserve">. </w:t>
      </w:r>
    </w:p>
    <w:p w14:paraId="27152717" w14:textId="77777777" w:rsidR="00990839" w:rsidRDefault="00990839" w:rsidP="00C8085E">
      <w:pPr>
        <w:pStyle w:val="af2"/>
        <w:ind w:left="0"/>
        <w:rPr>
          <w:rFonts w:cstheme="minorHAnsi"/>
        </w:rPr>
      </w:pPr>
    </w:p>
    <w:p w14:paraId="0476217C" w14:textId="7B67080F" w:rsidR="00990839" w:rsidRPr="00A56269" w:rsidRDefault="00990839" w:rsidP="00990839">
      <w:pPr>
        <w:pStyle w:val="af2"/>
        <w:numPr>
          <w:ilvl w:val="2"/>
          <w:numId w:val="19"/>
        </w:numPr>
        <w:rPr>
          <w:rFonts w:cstheme="minorHAnsi"/>
        </w:rPr>
      </w:pPr>
      <w:r w:rsidRPr="00A56269">
        <w:rPr>
          <w:rFonts w:cstheme="minorHAnsi"/>
        </w:rPr>
        <w:t xml:space="preserve">Ensure that the </w:t>
      </w:r>
      <w:r>
        <w:rPr>
          <w:rFonts w:cstheme="minorHAnsi"/>
        </w:rPr>
        <w:t>mouse</w:t>
      </w:r>
      <w:r w:rsidRPr="00A56269">
        <w:rPr>
          <w:rFonts w:cstheme="minorHAnsi"/>
        </w:rPr>
        <w:t xml:space="preserve"> has been anesthetized by </w:t>
      </w:r>
      <w:r w:rsidR="00171981">
        <w:rPr>
          <w:rFonts w:cstheme="minorHAnsi"/>
        </w:rPr>
        <w:t xml:space="preserve">the </w:t>
      </w:r>
      <w:r w:rsidRPr="00A56269">
        <w:rPr>
          <w:rFonts w:asciiTheme="minorHAnsi" w:hAnsiTheme="minorHAnsi" w:cstheme="minorHAnsi"/>
        </w:rPr>
        <w:t xml:space="preserve">loss of the pedal withdrawal reflex following pinching with forceps between the toes of the right hind foot. Do not leave an animal unattended until it has regained </w:t>
      </w:r>
      <w:proofErr w:type="gramStart"/>
      <w:r w:rsidRPr="00A56269">
        <w:rPr>
          <w:rFonts w:asciiTheme="minorHAnsi" w:hAnsiTheme="minorHAnsi" w:cstheme="minorHAnsi"/>
        </w:rPr>
        <w:t>sufficient</w:t>
      </w:r>
      <w:proofErr w:type="gramEnd"/>
      <w:r w:rsidRPr="00A56269">
        <w:rPr>
          <w:rFonts w:asciiTheme="minorHAnsi" w:hAnsiTheme="minorHAnsi" w:cstheme="minorHAnsi"/>
        </w:rPr>
        <w:t xml:space="preserve"> consciousness to maintain sternal recumbency.</w:t>
      </w:r>
    </w:p>
    <w:p w14:paraId="15D6C5F6" w14:textId="77777777" w:rsidR="00990839" w:rsidRDefault="00990839" w:rsidP="00C8085E">
      <w:pPr>
        <w:pStyle w:val="af2"/>
        <w:ind w:left="0"/>
        <w:rPr>
          <w:rFonts w:cstheme="minorHAnsi"/>
        </w:rPr>
      </w:pPr>
    </w:p>
    <w:p w14:paraId="11A00171" w14:textId="3E21D90E" w:rsidR="00F40BFB" w:rsidRPr="00A56269" w:rsidRDefault="00990839" w:rsidP="00C8085E">
      <w:pPr>
        <w:pStyle w:val="af2"/>
        <w:numPr>
          <w:ilvl w:val="1"/>
          <w:numId w:val="19"/>
        </w:numPr>
        <w:rPr>
          <w:rFonts w:cstheme="minorHAnsi"/>
        </w:rPr>
      </w:pPr>
      <w:r>
        <w:rPr>
          <w:rFonts w:cstheme="minorHAnsi"/>
        </w:rPr>
        <w:t>P</w:t>
      </w:r>
      <w:r w:rsidR="00F40BFB" w:rsidRPr="00A56269">
        <w:rPr>
          <w:rFonts w:cstheme="minorHAnsi"/>
        </w:rPr>
        <w:t>lace the head in the center of the PET gantry.</w:t>
      </w:r>
    </w:p>
    <w:p w14:paraId="13801DDC" w14:textId="77777777" w:rsidR="00F40BFB" w:rsidRPr="00A56269" w:rsidRDefault="00F40BFB">
      <w:pPr>
        <w:jc w:val="both"/>
        <w:rPr>
          <w:rFonts w:ascii="Calibri" w:hAnsi="Calibri" w:cstheme="minorHAnsi"/>
        </w:rPr>
      </w:pPr>
    </w:p>
    <w:p w14:paraId="621ED918" w14:textId="3390C2AE" w:rsidR="00F40BFB" w:rsidRPr="00A56269" w:rsidRDefault="00F40BFB" w:rsidP="00C8085E">
      <w:pPr>
        <w:pStyle w:val="af2"/>
        <w:numPr>
          <w:ilvl w:val="1"/>
          <w:numId w:val="19"/>
        </w:numPr>
        <w:rPr>
          <w:rFonts w:eastAsia="Malgun Gothic" w:cstheme="minorHAnsi"/>
          <w:highlight w:val="yellow"/>
        </w:rPr>
      </w:pPr>
      <w:r w:rsidRPr="00A56269">
        <w:rPr>
          <w:rFonts w:cstheme="minorHAnsi"/>
          <w:highlight w:val="yellow"/>
        </w:rPr>
        <w:t xml:space="preserve">Intravenously administer the </w:t>
      </w:r>
      <w:r w:rsidRPr="00A56269">
        <w:rPr>
          <w:rFonts w:cstheme="minorHAnsi"/>
          <w:highlight w:val="yellow"/>
          <w:vertAlign w:val="superscript"/>
        </w:rPr>
        <w:t>68</w:t>
      </w:r>
      <w:r w:rsidRPr="00A56269">
        <w:rPr>
          <w:rFonts w:cstheme="minorHAnsi"/>
          <w:highlight w:val="yellow"/>
        </w:rPr>
        <w:t xml:space="preserve">Ga-RGD-peptide solution (7.4 </w:t>
      </w:r>
      <w:proofErr w:type="spellStart"/>
      <w:r w:rsidRPr="00A56269">
        <w:rPr>
          <w:rFonts w:cstheme="minorHAnsi"/>
          <w:highlight w:val="yellow"/>
        </w:rPr>
        <w:t>MBq</w:t>
      </w:r>
      <w:proofErr w:type="spellEnd"/>
      <w:r w:rsidRPr="00A56269">
        <w:rPr>
          <w:rFonts w:cstheme="minorHAnsi"/>
          <w:highlight w:val="yellow"/>
        </w:rPr>
        <w:t xml:space="preserve">, 200 </w:t>
      </w:r>
      <w:proofErr w:type="spellStart"/>
      <w:r w:rsidRPr="00A56269">
        <w:rPr>
          <w:rFonts w:eastAsia="Malgun Gothic" w:cstheme="minorHAnsi"/>
          <w:highlight w:val="yellow"/>
        </w:rPr>
        <w:t>μL</w:t>
      </w:r>
      <w:proofErr w:type="spellEnd"/>
      <w:r w:rsidRPr="00A56269">
        <w:rPr>
          <w:rFonts w:eastAsia="Malgun Gothic" w:cstheme="minorHAnsi"/>
          <w:highlight w:val="yellow"/>
        </w:rPr>
        <w:t xml:space="preserve">) to the xenograft mouse model </w:t>
      </w:r>
      <w:r w:rsidR="00113F7F" w:rsidRPr="00113F7F">
        <w:rPr>
          <w:rFonts w:eastAsia="Malgun Gothic"/>
          <w:i/>
          <w:highlight w:val="yellow"/>
        </w:rPr>
        <w:t>via</w:t>
      </w:r>
      <w:r w:rsidRPr="00113F7F">
        <w:rPr>
          <w:rFonts w:eastAsia="Malgun Gothic"/>
          <w:highlight w:val="yellow"/>
        </w:rPr>
        <w:t xml:space="preserve"> </w:t>
      </w:r>
      <w:r w:rsidRPr="00A56269">
        <w:rPr>
          <w:rFonts w:eastAsia="Malgun Gothic" w:cstheme="minorHAnsi"/>
          <w:highlight w:val="yellow"/>
        </w:rPr>
        <w:t xml:space="preserve">the tail vein for 1 min. </w:t>
      </w:r>
    </w:p>
    <w:p w14:paraId="5DE17DEE" w14:textId="77777777" w:rsidR="00F40BFB" w:rsidRPr="00A56269" w:rsidRDefault="00F40BFB">
      <w:pPr>
        <w:jc w:val="both"/>
        <w:rPr>
          <w:rFonts w:ascii="Calibri" w:eastAsia="Malgun Gothic" w:hAnsi="Calibri" w:cstheme="minorHAnsi"/>
          <w:highlight w:val="yellow"/>
        </w:rPr>
      </w:pPr>
    </w:p>
    <w:p w14:paraId="4B55E713" w14:textId="538969D2" w:rsidR="00F40BFB" w:rsidRPr="00A56269" w:rsidRDefault="00F40BFB" w:rsidP="00C8085E">
      <w:pPr>
        <w:pStyle w:val="af2"/>
        <w:numPr>
          <w:ilvl w:val="1"/>
          <w:numId w:val="19"/>
        </w:numPr>
        <w:rPr>
          <w:rFonts w:cstheme="minorHAnsi"/>
        </w:rPr>
      </w:pPr>
      <w:r w:rsidRPr="00A56269">
        <w:rPr>
          <w:rFonts w:cstheme="minorHAnsi"/>
          <w:highlight w:val="yellow"/>
        </w:rPr>
        <w:t xml:space="preserve">At the same time, perform </w:t>
      </w:r>
      <w:r w:rsidR="000E3A25">
        <w:rPr>
          <w:rFonts w:cstheme="minorHAnsi"/>
          <w:highlight w:val="yellow"/>
        </w:rPr>
        <w:t xml:space="preserve">a </w:t>
      </w:r>
      <w:r w:rsidRPr="00A56269">
        <w:rPr>
          <w:rFonts w:cstheme="minorHAnsi"/>
          <w:highlight w:val="yellow"/>
        </w:rPr>
        <w:t>PET scan in list mode (dynamic scan) for 150 min.</w:t>
      </w:r>
    </w:p>
    <w:p w14:paraId="11985FF9" w14:textId="77777777" w:rsidR="002B0CAB" w:rsidRPr="00A56269" w:rsidRDefault="002B0CAB">
      <w:pPr>
        <w:jc w:val="both"/>
        <w:rPr>
          <w:rFonts w:ascii="Calibri" w:hAnsi="Calibri" w:cstheme="minorHAnsi"/>
        </w:rPr>
      </w:pPr>
    </w:p>
    <w:p w14:paraId="42E705C0" w14:textId="7A007585" w:rsidR="000C6F4A" w:rsidRPr="00A56269" w:rsidRDefault="00F40BFB">
      <w:pPr>
        <w:jc w:val="both"/>
        <w:rPr>
          <w:rFonts w:ascii="Calibri" w:hAnsi="Calibri" w:cstheme="minorHAnsi"/>
        </w:rPr>
      </w:pPr>
      <w:r w:rsidRPr="00A56269">
        <w:rPr>
          <w:rFonts w:ascii="Calibri" w:hAnsi="Calibri" w:cstheme="minorHAnsi"/>
        </w:rPr>
        <w:t xml:space="preserve">Note: </w:t>
      </w:r>
      <w:r w:rsidR="00217CD1" w:rsidRPr="00A56269">
        <w:rPr>
          <w:rFonts w:ascii="Calibri" w:hAnsi="Calibri" w:cstheme="minorHAnsi"/>
        </w:rPr>
        <w:t xml:space="preserve">The raw </w:t>
      </w:r>
      <w:r w:rsidR="000C6F4A" w:rsidRPr="00A56269">
        <w:rPr>
          <w:rFonts w:ascii="Calibri" w:hAnsi="Calibri" w:cstheme="minorHAnsi"/>
        </w:rPr>
        <w:t xml:space="preserve">PET data were reconstructed </w:t>
      </w:r>
      <w:r w:rsidR="002E1754" w:rsidRPr="00A56269">
        <w:rPr>
          <w:rFonts w:ascii="Calibri" w:hAnsi="Calibri" w:cstheme="minorHAnsi"/>
        </w:rPr>
        <w:t xml:space="preserve">by </w:t>
      </w:r>
      <w:r w:rsidR="00217CD1" w:rsidRPr="00A56269">
        <w:rPr>
          <w:rFonts w:ascii="Calibri" w:hAnsi="Calibri" w:cstheme="minorHAnsi"/>
        </w:rPr>
        <w:t xml:space="preserve">a </w:t>
      </w:r>
      <w:r w:rsidR="002E1754" w:rsidRPr="00A56269">
        <w:rPr>
          <w:rFonts w:ascii="Calibri" w:hAnsi="Calibri" w:cstheme="minorHAnsi"/>
        </w:rPr>
        <w:t>user</w:t>
      </w:r>
      <w:r w:rsidR="00217CD1" w:rsidRPr="00A56269">
        <w:rPr>
          <w:rFonts w:ascii="Calibri" w:hAnsi="Calibri" w:cstheme="minorHAnsi"/>
        </w:rPr>
        <w:t>-</w:t>
      </w:r>
      <w:r w:rsidR="002E1754" w:rsidRPr="00A56269">
        <w:rPr>
          <w:rFonts w:ascii="Calibri" w:hAnsi="Calibri" w:cstheme="minorHAnsi"/>
        </w:rPr>
        <w:t>defined time frame (</w:t>
      </w:r>
      <w:r w:rsidR="00113F7F" w:rsidRPr="00113F7F">
        <w:rPr>
          <w:rFonts w:ascii="Calibri" w:hAnsi="Calibri" w:cstheme="minorHAnsi"/>
          <w:i/>
        </w:rPr>
        <w:t>i.e.</w:t>
      </w:r>
      <w:r w:rsidR="00113F7F" w:rsidRPr="00C8085E">
        <w:rPr>
          <w:rFonts w:ascii="Calibri" w:hAnsi="Calibri" w:cstheme="minorHAnsi"/>
        </w:rPr>
        <w:t>,</w:t>
      </w:r>
      <w:r w:rsidR="002E1754" w:rsidRPr="00A56269">
        <w:rPr>
          <w:rFonts w:ascii="Calibri" w:hAnsi="Calibri" w:cstheme="minorHAnsi"/>
        </w:rPr>
        <w:t xml:space="preserve"> </w:t>
      </w:r>
      <w:r w:rsidR="000C6F4A" w:rsidRPr="00A56269">
        <w:rPr>
          <w:rFonts w:ascii="Calibri" w:hAnsi="Calibri" w:cstheme="minorHAnsi"/>
        </w:rPr>
        <w:t>every 30 min).</w:t>
      </w:r>
      <w:r w:rsidR="007F5133" w:rsidRPr="00A56269">
        <w:rPr>
          <w:rFonts w:ascii="Calibri" w:hAnsi="Calibri" w:cstheme="minorHAnsi"/>
        </w:rPr>
        <w:t xml:space="preserve"> After </w:t>
      </w:r>
      <w:r w:rsidR="000E3A25">
        <w:rPr>
          <w:rFonts w:ascii="Calibri" w:hAnsi="Calibri" w:cstheme="minorHAnsi"/>
        </w:rPr>
        <w:t xml:space="preserve">the </w:t>
      </w:r>
      <w:r w:rsidR="007F5133" w:rsidRPr="00A56269">
        <w:rPr>
          <w:rFonts w:ascii="Calibri" w:hAnsi="Calibri" w:cstheme="minorHAnsi"/>
        </w:rPr>
        <w:t xml:space="preserve">PET scan, </w:t>
      </w:r>
      <w:r w:rsidR="000E3A25">
        <w:rPr>
          <w:rFonts w:ascii="Calibri" w:hAnsi="Calibri" w:cstheme="minorHAnsi"/>
        </w:rPr>
        <w:t xml:space="preserve">a </w:t>
      </w:r>
      <w:r w:rsidR="007F5133" w:rsidRPr="00A56269">
        <w:rPr>
          <w:rFonts w:ascii="Calibri" w:hAnsi="Calibri" w:cstheme="minorHAnsi"/>
        </w:rPr>
        <w:t>micro-</w:t>
      </w:r>
      <w:r w:rsidR="00C8085E" w:rsidRPr="00C8085E">
        <w:rPr>
          <w:rFonts w:ascii="Calibri" w:hAnsi="Calibri" w:cstheme="minorHAnsi"/>
        </w:rPr>
        <w:t xml:space="preserve">computed tomography </w:t>
      </w:r>
      <w:r w:rsidR="00C8085E">
        <w:rPr>
          <w:rFonts w:ascii="Calibri" w:hAnsi="Calibri" w:cstheme="minorHAnsi"/>
        </w:rPr>
        <w:t>(</w:t>
      </w:r>
      <w:r w:rsidR="007F5133" w:rsidRPr="00A56269">
        <w:rPr>
          <w:rFonts w:ascii="Calibri" w:hAnsi="Calibri" w:cstheme="minorHAnsi"/>
        </w:rPr>
        <w:t>CT</w:t>
      </w:r>
      <w:r w:rsidR="00C8085E">
        <w:rPr>
          <w:rFonts w:ascii="Calibri" w:hAnsi="Calibri" w:cstheme="minorHAnsi"/>
        </w:rPr>
        <w:t>)</w:t>
      </w:r>
      <w:r w:rsidR="007F5133" w:rsidRPr="00A56269">
        <w:rPr>
          <w:rFonts w:ascii="Calibri" w:hAnsi="Calibri" w:cstheme="minorHAnsi"/>
        </w:rPr>
        <w:t xml:space="preserve"> scan (50 </w:t>
      </w:r>
      <w:proofErr w:type="spellStart"/>
      <w:r w:rsidR="007F5133" w:rsidRPr="00A56269">
        <w:rPr>
          <w:rFonts w:ascii="Calibri" w:hAnsi="Calibri" w:cstheme="minorHAnsi"/>
        </w:rPr>
        <w:t>kVp</w:t>
      </w:r>
      <w:proofErr w:type="spellEnd"/>
      <w:r w:rsidR="007F5133" w:rsidRPr="00A56269">
        <w:rPr>
          <w:rFonts w:ascii="Calibri" w:hAnsi="Calibri" w:cstheme="minorHAnsi"/>
        </w:rPr>
        <w:t xml:space="preserve"> of X-ray, 0.16 mA) was conducted for attenuation correction. </w:t>
      </w:r>
    </w:p>
    <w:p w14:paraId="33D46F64" w14:textId="77777777" w:rsidR="000C6F4A" w:rsidRPr="00A56269" w:rsidRDefault="000C6F4A">
      <w:pPr>
        <w:pStyle w:val="a3"/>
        <w:spacing w:before="0" w:beforeAutospacing="0" w:after="0" w:afterAutospacing="0"/>
        <w:jc w:val="both"/>
        <w:rPr>
          <w:rFonts w:ascii="Calibri" w:hAnsi="Calibri" w:cs="Arial"/>
          <w:b/>
        </w:rPr>
      </w:pPr>
    </w:p>
    <w:p w14:paraId="6E02D02E" w14:textId="58FA997D" w:rsidR="000C6F4A" w:rsidRPr="00A56269" w:rsidRDefault="000C6F4A" w:rsidP="00C8085E">
      <w:pPr>
        <w:pStyle w:val="a3"/>
        <w:numPr>
          <w:ilvl w:val="0"/>
          <w:numId w:val="19"/>
        </w:numPr>
        <w:spacing w:before="0" w:beforeAutospacing="0" w:after="0" w:afterAutospacing="0"/>
        <w:jc w:val="both"/>
        <w:outlineLvl w:val="0"/>
        <w:rPr>
          <w:rFonts w:ascii="Calibri" w:hAnsi="Calibri" w:cstheme="minorHAnsi"/>
          <w:b/>
          <w:highlight w:val="yellow"/>
        </w:rPr>
      </w:pPr>
      <w:r w:rsidRPr="00A56269">
        <w:rPr>
          <w:rFonts w:ascii="Calibri" w:hAnsi="Calibri" w:cstheme="minorHAnsi"/>
          <w:b/>
          <w:i/>
          <w:highlight w:val="yellow"/>
        </w:rPr>
        <w:t xml:space="preserve">Ex </w:t>
      </w:r>
      <w:r w:rsidR="00990839">
        <w:rPr>
          <w:rFonts w:ascii="Calibri" w:hAnsi="Calibri" w:cstheme="minorHAnsi"/>
          <w:b/>
          <w:i/>
          <w:highlight w:val="yellow"/>
        </w:rPr>
        <w:t>V</w:t>
      </w:r>
      <w:r w:rsidR="00990839" w:rsidRPr="00A56269">
        <w:rPr>
          <w:rFonts w:ascii="Calibri" w:hAnsi="Calibri" w:cstheme="minorHAnsi"/>
          <w:b/>
          <w:i/>
          <w:highlight w:val="yellow"/>
        </w:rPr>
        <w:t>ivo</w:t>
      </w:r>
      <w:r w:rsidR="00990839" w:rsidRPr="00A56269">
        <w:rPr>
          <w:rFonts w:ascii="Calibri" w:hAnsi="Calibri" w:cstheme="minorHAnsi"/>
          <w:b/>
          <w:highlight w:val="yellow"/>
        </w:rPr>
        <w:t xml:space="preserve"> </w:t>
      </w:r>
      <w:r w:rsidR="00990839">
        <w:rPr>
          <w:rFonts w:ascii="Calibri" w:hAnsi="Calibri" w:cstheme="minorHAnsi"/>
          <w:b/>
          <w:highlight w:val="yellow"/>
        </w:rPr>
        <w:t>B</w:t>
      </w:r>
      <w:r w:rsidR="00990839" w:rsidRPr="00A56269">
        <w:rPr>
          <w:rFonts w:ascii="Calibri" w:hAnsi="Calibri" w:cstheme="minorHAnsi"/>
          <w:b/>
          <w:highlight w:val="yellow"/>
        </w:rPr>
        <w:t>iodistribution</w:t>
      </w:r>
    </w:p>
    <w:p w14:paraId="1C86D78C" w14:textId="77777777" w:rsidR="000F3770" w:rsidRPr="00A56269" w:rsidRDefault="000F3770">
      <w:pPr>
        <w:pStyle w:val="a3"/>
        <w:spacing w:before="0" w:beforeAutospacing="0" w:after="0" w:afterAutospacing="0"/>
        <w:jc w:val="both"/>
        <w:outlineLvl w:val="0"/>
        <w:rPr>
          <w:rFonts w:ascii="Calibri" w:hAnsi="Calibri" w:cs="Arial"/>
          <w:color w:val="000000" w:themeColor="text1"/>
          <w:highlight w:val="yellow"/>
        </w:rPr>
      </w:pPr>
    </w:p>
    <w:p w14:paraId="768D940D" w14:textId="225580FC" w:rsidR="00D15F33" w:rsidRPr="00A56269" w:rsidRDefault="00D15F33" w:rsidP="00C8085E">
      <w:pPr>
        <w:pStyle w:val="af2"/>
        <w:numPr>
          <w:ilvl w:val="1"/>
          <w:numId w:val="19"/>
        </w:numPr>
        <w:rPr>
          <w:rFonts w:cstheme="minorHAnsi"/>
          <w:color w:val="000000" w:themeColor="text1"/>
        </w:rPr>
      </w:pPr>
      <w:r w:rsidRPr="00A56269">
        <w:rPr>
          <w:rFonts w:cstheme="minorHAnsi"/>
          <w:color w:val="000000" w:themeColor="text1"/>
          <w:highlight w:val="yellow"/>
        </w:rPr>
        <w:t xml:space="preserve">Inject </w:t>
      </w:r>
      <w:r w:rsidRPr="00A56269">
        <w:rPr>
          <w:rFonts w:cstheme="minorHAnsi"/>
          <w:color w:val="000000" w:themeColor="text1"/>
          <w:highlight w:val="yellow"/>
          <w:vertAlign w:val="superscript"/>
        </w:rPr>
        <w:t>68</w:t>
      </w:r>
      <w:r w:rsidRPr="00A56269">
        <w:rPr>
          <w:rFonts w:cstheme="minorHAnsi"/>
          <w:color w:val="000000" w:themeColor="text1"/>
          <w:highlight w:val="yellow"/>
        </w:rPr>
        <w:t xml:space="preserve">Ga-RGD-peptide (0.37 </w:t>
      </w:r>
      <w:proofErr w:type="spellStart"/>
      <w:r w:rsidRPr="00A56269">
        <w:rPr>
          <w:rFonts w:cstheme="minorHAnsi"/>
          <w:color w:val="000000" w:themeColor="text1"/>
          <w:highlight w:val="yellow"/>
        </w:rPr>
        <w:t>MBq</w:t>
      </w:r>
      <w:proofErr w:type="spellEnd"/>
      <w:r w:rsidRPr="00A56269">
        <w:rPr>
          <w:rFonts w:cstheme="minorHAnsi"/>
          <w:color w:val="000000" w:themeColor="text1"/>
          <w:highlight w:val="yellow"/>
        </w:rPr>
        <w:t xml:space="preserve">, 200 </w:t>
      </w:r>
      <w:proofErr w:type="spellStart"/>
      <w:r w:rsidRPr="00A56269">
        <w:rPr>
          <w:rFonts w:eastAsiaTheme="minorHAnsi" w:cstheme="minorHAnsi"/>
          <w:color w:val="000000" w:themeColor="text1"/>
          <w:highlight w:val="yellow"/>
        </w:rPr>
        <w:t>μ</w:t>
      </w:r>
      <w:r w:rsidRPr="00A56269">
        <w:rPr>
          <w:rFonts w:cstheme="minorHAnsi"/>
          <w:color w:val="000000" w:themeColor="text1"/>
          <w:highlight w:val="yellow"/>
        </w:rPr>
        <w:t>L</w:t>
      </w:r>
      <w:proofErr w:type="spellEnd"/>
      <w:r w:rsidRPr="00A56269">
        <w:rPr>
          <w:rFonts w:cstheme="minorHAnsi"/>
          <w:color w:val="000000" w:themeColor="text1"/>
          <w:highlight w:val="yellow"/>
        </w:rPr>
        <w:t xml:space="preserve">) into the tail vein </w:t>
      </w:r>
      <w:r w:rsidR="000E3A25">
        <w:rPr>
          <w:rFonts w:cstheme="minorHAnsi"/>
          <w:color w:val="000000" w:themeColor="text1"/>
          <w:highlight w:val="yellow"/>
        </w:rPr>
        <w:t xml:space="preserve">of </w:t>
      </w:r>
      <w:r w:rsidRPr="00A56269">
        <w:rPr>
          <w:rFonts w:cstheme="minorHAnsi"/>
          <w:color w:val="000000" w:themeColor="text1"/>
          <w:highlight w:val="yellow"/>
        </w:rPr>
        <w:t>the xenograft mouse model</w:t>
      </w:r>
      <w:r w:rsidR="00990839">
        <w:rPr>
          <w:rFonts w:cstheme="minorHAnsi"/>
          <w:color w:val="000000" w:themeColor="text1"/>
        </w:rPr>
        <w:t xml:space="preserve">. </w:t>
      </w:r>
      <w:r w:rsidR="00990839" w:rsidRPr="00A56269">
        <w:rPr>
          <w:rFonts w:cstheme="minorHAnsi"/>
        </w:rPr>
        <w:t xml:space="preserve">Anesthetize the </w:t>
      </w:r>
      <w:r w:rsidR="00990839">
        <w:rPr>
          <w:rFonts w:cstheme="minorHAnsi"/>
        </w:rPr>
        <w:t>mouse</w:t>
      </w:r>
      <w:r w:rsidR="00990839" w:rsidRPr="00A56269">
        <w:rPr>
          <w:rFonts w:cstheme="minorHAnsi"/>
        </w:rPr>
        <w:t xml:space="preserve"> with 2% isoflurane in oxygen gas </w:t>
      </w:r>
      <w:r w:rsidRPr="00A56269">
        <w:rPr>
          <w:rFonts w:cstheme="minorHAnsi"/>
          <w:color w:val="000000" w:themeColor="text1"/>
        </w:rPr>
        <w:t>during the injections.</w:t>
      </w:r>
      <w:r w:rsidR="00113F7F" w:rsidRPr="00113F7F">
        <w:rPr>
          <w:rFonts w:cstheme="minorHAnsi"/>
          <w:b/>
          <w:color w:val="000000" w:themeColor="text1"/>
        </w:rPr>
        <w:t xml:space="preserve"> </w:t>
      </w:r>
    </w:p>
    <w:p w14:paraId="3375CB40" w14:textId="77777777" w:rsidR="002B0CAB" w:rsidRPr="00A56269" w:rsidRDefault="002B0CAB">
      <w:pPr>
        <w:jc w:val="both"/>
        <w:rPr>
          <w:rFonts w:ascii="Calibri" w:hAnsi="Calibri" w:cstheme="minorHAnsi"/>
          <w:color w:val="000000" w:themeColor="text1"/>
        </w:rPr>
      </w:pPr>
    </w:p>
    <w:p w14:paraId="47D17E55" w14:textId="42F98127" w:rsidR="007F5133" w:rsidRPr="00A56269" w:rsidRDefault="00D15F33">
      <w:pPr>
        <w:jc w:val="both"/>
        <w:rPr>
          <w:rFonts w:ascii="Calibri" w:hAnsi="Calibri" w:cstheme="minorHAnsi"/>
          <w:strike/>
          <w:color w:val="000000" w:themeColor="text1"/>
        </w:rPr>
      </w:pPr>
      <w:r w:rsidRPr="00A56269">
        <w:rPr>
          <w:rFonts w:ascii="Calibri" w:hAnsi="Calibri" w:cstheme="minorHAnsi"/>
          <w:color w:val="000000" w:themeColor="text1"/>
        </w:rPr>
        <w:t xml:space="preserve">Note: </w:t>
      </w:r>
      <w:r w:rsidR="00990839">
        <w:rPr>
          <w:rFonts w:ascii="Calibri" w:hAnsi="Calibri" w:cstheme="minorHAnsi"/>
          <w:color w:val="000000" w:themeColor="text1"/>
        </w:rPr>
        <w:t>BALB</w:t>
      </w:r>
      <w:r w:rsidR="0039104A" w:rsidRPr="00A56269">
        <w:rPr>
          <w:rFonts w:ascii="Calibri" w:hAnsi="Calibri" w:cstheme="minorHAnsi"/>
          <w:color w:val="000000" w:themeColor="text1"/>
        </w:rPr>
        <w:t>/c nude m</w:t>
      </w:r>
      <w:r w:rsidR="000C6F4A" w:rsidRPr="00A56269">
        <w:rPr>
          <w:rFonts w:ascii="Calibri" w:hAnsi="Calibri" w:cstheme="minorHAnsi"/>
          <w:color w:val="000000" w:themeColor="text1"/>
        </w:rPr>
        <w:t>ice</w:t>
      </w:r>
      <w:r w:rsidR="000E3A25">
        <w:rPr>
          <w:rFonts w:ascii="Calibri" w:hAnsi="Calibri" w:cstheme="minorHAnsi"/>
          <w:color w:val="000000" w:themeColor="text1"/>
        </w:rPr>
        <w:t>,</w:t>
      </w:r>
      <w:r w:rsidR="0061598F" w:rsidRPr="00A56269">
        <w:rPr>
          <w:rFonts w:ascii="Calibri" w:hAnsi="Calibri" w:cstheme="minorHAnsi"/>
          <w:color w:val="000000" w:themeColor="text1"/>
        </w:rPr>
        <w:t xml:space="preserve"> </w:t>
      </w:r>
      <w:r w:rsidR="00532A21" w:rsidRPr="00A56269">
        <w:rPr>
          <w:rFonts w:ascii="Calibri" w:hAnsi="Calibri" w:cstheme="minorHAnsi"/>
          <w:color w:val="000000" w:themeColor="text1"/>
        </w:rPr>
        <w:t xml:space="preserve">as described in </w:t>
      </w:r>
      <w:r w:rsidR="000E3A25">
        <w:rPr>
          <w:rFonts w:ascii="Calibri" w:hAnsi="Calibri" w:cstheme="minorHAnsi"/>
          <w:color w:val="000000" w:themeColor="text1"/>
        </w:rPr>
        <w:t>section</w:t>
      </w:r>
      <w:r w:rsidR="00990839">
        <w:rPr>
          <w:rFonts w:ascii="Calibri" w:hAnsi="Calibri" w:cstheme="minorHAnsi"/>
          <w:color w:val="000000" w:themeColor="text1"/>
        </w:rPr>
        <w:t xml:space="preserve"> </w:t>
      </w:r>
      <w:r w:rsidR="00532A21" w:rsidRPr="00A56269">
        <w:rPr>
          <w:rFonts w:ascii="Calibri" w:hAnsi="Calibri" w:cstheme="minorHAnsi"/>
          <w:color w:val="000000" w:themeColor="text1"/>
        </w:rPr>
        <w:t>5</w:t>
      </w:r>
      <w:r w:rsidR="000E3A25">
        <w:rPr>
          <w:rFonts w:ascii="Calibri" w:hAnsi="Calibri" w:cstheme="minorHAnsi"/>
          <w:color w:val="000000" w:themeColor="text1"/>
        </w:rPr>
        <w:t>,</w:t>
      </w:r>
      <w:r w:rsidR="00532A21" w:rsidRPr="00A56269">
        <w:rPr>
          <w:rFonts w:ascii="Calibri" w:hAnsi="Calibri" w:cstheme="minorHAnsi"/>
          <w:color w:val="000000" w:themeColor="text1"/>
        </w:rPr>
        <w:t xml:space="preserve"> </w:t>
      </w:r>
      <w:r w:rsidR="000C6F4A" w:rsidRPr="00A56269">
        <w:rPr>
          <w:rFonts w:ascii="Calibri" w:hAnsi="Calibri" w:cstheme="minorHAnsi"/>
          <w:color w:val="000000" w:themeColor="text1"/>
        </w:rPr>
        <w:t xml:space="preserve">were </w:t>
      </w:r>
      <w:r w:rsidR="00ED2B39" w:rsidRPr="00A56269">
        <w:rPr>
          <w:rFonts w:ascii="Calibri" w:hAnsi="Calibri" w:cstheme="minorHAnsi"/>
          <w:color w:val="000000" w:themeColor="text1"/>
        </w:rPr>
        <w:t>divided into four groups</w:t>
      </w:r>
      <w:r w:rsidR="00156991" w:rsidRPr="00A56269">
        <w:rPr>
          <w:rFonts w:ascii="Calibri" w:hAnsi="Calibri" w:cstheme="minorHAnsi"/>
          <w:color w:val="000000" w:themeColor="text1"/>
        </w:rPr>
        <w:t xml:space="preserve"> </w:t>
      </w:r>
      <w:r w:rsidR="00733EAE">
        <w:rPr>
          <w:rFonts w:ascii="Calibri" w:hAnsi="Calibri" w:cstheme="minorHAnsi"/>
          <w:color w:val="000000" w:themeColor="text1"/>
        </w:rPr>
        <w:t>and sacrificed at</w:t>
      </w:r>
      <w:r w:rsidR="00ED2B39" w:rsidRPr="00A56269">
        <w:rPr>
          <w:rFonts w:ascii="Calibri" w:hAnsi="Calibri" w:cstheme="minorHAnsi"/>
          <w:color w:val="000000" w:themeColor="text1"/>
        </w:rPr>
        <w:t xml:space="preserve"> </w:t>
      </w:r>
      <w:r w:rsidR="00156991" w:rsidRPr="00A56269">
        <w:rPr>
          <w:rFonts w:ascii="Calibri" w:hAnsi="Calibri" w:cstheme="minorHAnsi"/>
          <w:color w:val="000000" w:themeColor="text1"/>
        </w:rPr>
        <w:t>different time point</w:t>
      </w:r>
      <w:r w:rsidR="00733EAE">
        <w:rPr>
          <w:rFonts w:ascii="Calibri" w:hAnsi="Calibri" w:cstheme="minorHAnsi"/>
          <w:color w:val="000000" w:themeColor="text1"/>
        </w:rPr>
        <w:t>s</w:t>
      </w:r>
      <w:r w:rsidR="00156991" w:rsidRPr="00A56269">
        <w:rPr>
          <w:rFonts w:ascii="Calibri" w:hAnsi="Calibri" w:cstheme="minorHAnsi"/>
          <w:color w:val="000000" w:themeColor="text1"/>
        </w:rPr>
        <w:t xml:space="preserve"> </w:t>
      </w:r>
      <w:r w:rsidR="00ED2B39" w:rsidRPr="00A56269">
        <w:rPr>
          <w:rFonts w:ascii="Calibri" w:hAnsi="Calibri" w:cstheme="minorHAnsi"/>
          <w:color w:val="000000" w:themeColor="text1"/>
        </w:rPr>
        <w:t>(</w:t>
      </w:r>
      <w:r w:rsidR="00ED2B39" w:rsidRPr="00C8085E">
        <w:rPr>
          <w:rFonts w:ascii="Calibri" w:hAnsi="Calibri" w:cstheme="minorHAnsi"/>
          <w:i/>
          <w:color w:val="000000" w:themeColor="text1"/>
        </w:rPr>
        <w:t>n</w:t>
      </w:r>
      <w:r w:rsidR="00F87C89" w:rsidRPr="00A56269">
        <w:rPr>
          <w:rFonts w:ascii="Calibri" w:hAnsi="Calibri" w:cstheme="minorHAnsi"/>
          <w:color w:val="000000" w:themeColor="text1"/>
        </w:rPr>
        <w:t xml:space="preserve"> </w:t>
      </w:r>
      <w:r w:rsidR="0068386E" w:rsidRPr="00A56269">
        <w:rPr>
          <w:rFonts w:ascii="Calibri" w:hAnsi="Calibri" w:cstheme="minorHAnsi"/>
          <w:color w:val="000000" w:themeColor="text1"/>
        </w:rPr>
        <w:t>= 5</w:t>
      </w:r>
      <w:r w:rsidR="00ED2B39" w:rsidRPr="00A56269">
        <w:rPr>
          <w:rFonts w:ascii="Calibri" w:hAnsi="Calibri" w:cstheme="minorHAnsi"/>
          <w:color w:val="000000" w:themeColor="text1"/>
        </w:rPr>
        <w:t xml:space="preserve"> per group). </w:t>
      </w:r>
    </w:p>
    <w:p w14:paraId="21794F06" w14:textId="77777777" w:rsidR="000F3770" w:rsidRPr="00A56269" w:rsidRDefault="000F3770">
      <w:pPr>
        <w:jc w:val="both"/>
        <w:rPr>
          <w:rFonts w:ascii="Calibri" w:hAnsi="Calibri" w:cstheme="minorHAnsi"/>
          <w:color w:val="000000" w:themeColor="text1"/>
        </w:rPr>
      </w:pPr>
    </w:p>
    <w:p w14:paraId="41C8F0F1" w14:textId="4B474DD6" w:rsidR="00CC7CFE" w:rsidRPr="00A56269" w:rsidRDefault="00990839" w:rsidP="00C8085E">
      <w:pPr>
        <w:pStyle w:val="af2"/>
        <w:numPr>
          <w:ilvl w:val="1"/>
          <w:numId w:val="19"/>
        </w:numPr>
        <w:rPr>
          <w:rFonts w:cstheme="minorHAnsi"/>
        </w:rPr>
      </w:pPr>
      <w:r>
        <w:rPr>
          <w:rFonts w:cstheme="minorHAnsi"/>
        </w:rPr>
        <w:t>Wake</w:t>
      </w:r>
      <w:r w:rsidR="00BA63C2" w:rsidRPr="00A56269">
        <w:rPr>
          <w:rFonts w:cstheme="minorHAnsi"/>
        </w:rPr>
        <w:t xml:space="preserve"> the mice</w:t>
      </w:r>
      <w:r w:rsidR="00447DB1" w:rsidRPr="00A56269">
        <w:rPr>
          <w:rFonts w:cstheme="minorHAnsi"/>
        </w:rPr>
        <w:t xml:space="preserve"> immediately</w:t>
      </w:r>
      <w:r w:rsidR="00BA63C2" w:rsidRPr="00A56269">
        <w:rPr>
          <w:rFonts w:cstheme="minorHAnsi"/>
        </w:rPr>
        <w:t xml:space="preserve"> </w:t>
      </w:r>
      <w:r w:rsidR="00CC7CFE" w:rsidRPr="00A56269">
        <w:rPr>
          <w:rFonts w:cstheme="minorHAnsi"/>
        </w:rPr>
        <w:t xml:space="preserve">after </w:t>
      </w:r>
      <w:r w:rsidR="00733EAE">
        <w:rPr>
          <w:rFonts w:cstheme="minorHAnsi"/>
        </w:rPr>
        <w:t xml:space="preserve">the </w:t>
      </w:r>
      <w:r w:rsidR="00CC7CFE" w:rsidRPr="00A56269">
        <w:rPr>
          <w:rFonts w:cstheme="minorHAnsi"/>
        </w:rPr>
        <w:t xml:space="preserve">administration of </w:t>
      </w:r>
      <w:r w:rsidR="00CC7CFE" w:rsidRPr="00A56269">
        <w:rPr>
          <w:rFonts w:cstheme="minorHAnsi"/>
          <w:vertAlign w:val="superscript"/>
        </w:rPr>
        <w:t>68</w:t>
      </w:r>
      <w:r w:rsidR="00CC7CFE" w:rsidRPr="00A56269">
        <w:rPr>
          <w:rFonts w:cstheme="minorHAnsi"/>
        </w:rPr>
        <w:t xml:space="preserve">Ga-RGD-peptide and sacrifice </w:t>
      </w:r>
      <w:r w:rsidR="00733EAE">
        <w:rPr>
          <w:rFonts w:cstheme="minorHAnsi"/>
        </w:rPr>
        <w:t xml:space="preserve">them </w:t>
      </w:r>
      <w:r w:rsidR="00CC7CFE" w:rsidRPr="00A56269">
        <w:rPr>
          <w:rFonts w:cstheme="minorHAnsi"/>
        </w:rPr>
        <w:t>at 30, 60, 90</w:t>
      </w:r>
      <w:r w:rsidR="00733EAE">
        <w:rPr>
          <w:rFonts w:cstheme="minorHAnsi"/>
        </w:rPr>
        <w:t>,</w:t>
      </w:r>
      <w:r w:rsidR="00CC7CFE" w:rsidRPr="00A56269">
        <w:rPr>
          <w:rFonts w:cstheme="minorHAnsi"/>
        </w:rPr>
        <w:t xml:space="preserve"> and 120 min </w:t>
      </w:r>
      <w:proofErr w:type="spellStart"/>
      <w:r w:rsidR="00CC7CFE" w:rsidRPr="00A56269">
        <w:rPr>
          <w:rFonts w:cstheme="minorHAnsi"/>
        </w:rPr>
        <w:t>postinjection</w:t>
      </w:r>
      <w:proofErr w:type="spellEnd"/>
      <w:r w:rsidR="00CC7CFE" w:rsidRPr="00A56269">
        <w:rPr>
          <w:rFonts w:cstheme="minorHAnsi"/>
        </w:rPr>
        <w:t xml:space="preserve"> with carbon dioxide euthanasia. </w:t>
      </w:r>
    </w:p>
    <w:p w14:paraId="6FDED603" w14:textId="77777777" w:rsidR="002B0CAB" w:rsidRPr="00A56269" w:rsidRDefault="002B0CAB">
      <w:pPr>
        <w:jc w:val="both"/>
        <w:rPr>
          <w:rFonts w:ascii="Calibri" w:hAnsi="Calibri" w:cstheme="minorHAnsi"/>
        </w:rPr>
      </w:pPr>
    </w:p>
    <w:p w14:paraId="06666505" w14:textId="12A3AE29" w:rsidR="000C6F4A" w:rsidRPr="00A56269" w:rsidRDefault="00C902C8">
      <w:pPr>
        <w:jc w:val="both"/>
        <w:rPr>
          <w:rFonts w:ascii="Calibri" w:hAnsi="Calibri" w:cstheme="minorHAnsi"/>
        </w:rPr>
      </w:pPr>
      <w:r w:rsidRPr="00A56269">
        <w:rPr>
          <w:rFonts w:ascii="Calibri" w:hAnsi="Calibri" w:cstheme="minorHAnsi"/>
        </w:rPr>
        <w:t>Note: T</w:t>
      </w:r>
      <w:r w:rsidR="000C6F4A" w:rsidRPr="00A56269">
        <w:rPr>
          <w:rFonts w:ascii="Calibri" w:hAnsi="Calibri" w:cstheme="minorHAnsi"/>
        </w:rPr>
        <w:t xml:space="preserve">he tissues of interest were extracted. Selected </w:t>
      </w:r>
      <w:r w:rsidR="002303C0" w:rsidRPr="00A56269">
        <w:rPr>
          <w:rFonts w:ascii="Calibri" w:hAnsi="Calibri" w:cstheme="minorHAnsi"/>
        </w:rPr>
        <w:t>target</w:t>
      </w:r>
      <w:r w:rsidR="000C6F4A" w:rsidRPr="00A56269">
        <w:rPr>
          <w:rFonts w:ascii="Calibri" w:hAnsi="Calibri" w:cstheme="minorHAnsi"/>
        </w:rPr>
        <w:t>s</w:t>
      </w:r>
      <w:r w:rsidR="00822503" w:rsidRPr="00A56269">
        <w:rPr>
          <w:rFonts w:ascii="Calibri" w:hAnsi="Calibri" w:cstheme="minorHAnsi"/>
        </w:rPr>
        <w:t xml:space="preserve"> </w:t>
      </w:r>
      <w:r w:rsidR="00217CD1" w:rsidRPr="00A56269">
        <w:rPr>
          <w:rFonts w:ascii="Calibri" w:hAnsi="Calibri" w:cstheme="minorHAnsi"/>
        </w:rPr>
        <w:t xml:space="preserve">were the </w:t>
      </w:r>
      <w:r w:rsidR="000C6F4A" w:rsidRPr="00A56269">
        <w:rPr>
          <w:rFonts w:ascii="Calibri" w:hAnsi="Calibri" w:cstheme="minorHAnsi"/>
        </w:rPr>
        <w:t>blood, muscle, heart, lung, liver, spleen, stomach, int</w:t>
      </w:r>
      <w:r w:rsidR="0056145B" w:rsidRPr="00A56269">
        <w:rPr>
          <w:rFonts w:ascii="Calibri" w:hAnsi="Calibri" w:cstheme="minorHAnsi"/>
        </w:rPr>
        <w:t>estine, kidneys, bone</w:t>
      </w:r>
      <w:r w:rsidR="00733EAE">
        <w:rPr>
          <w:rFonts w:ascii="Calibri" w:hAnsi="Calibri" w:cstheme="minorHAnsi"/>
        </w:rPr>
        <w:t>,</w:t>
      </w:r>
      <w:r w:rsidR="0056145B" w:rsidRPr="00A56269">
        <w:rPr>
          <w:rFonts w:ascii="Calibri" w:hAnsi="Calibri" w:cstheme="minorHAnsi"/>
        </w:rPr>
        <w:t xml:space="preserve"> and tumor</w:t>
      </w:r>
      <w:r w:rsidR="00822503" w:rsidRPr="00A56269">
        <w:rPr>
          <w:rFonts w:ascii="Calibri" w:hAnsi="Calibri" w:cstheme="minorHAnsi"/>
        </w:rPr>
        <w:t xml:space="preserve">. </w:t>
      </w:r>
    </w:p>
    <w:p w14:paraId="5FA24432" w14:textId="77777777" w:rsidR="000F3770" w:rsidRPr="00A56269" w:rsidRDefault="000F3770">
      <w:pPr>
        <w:jc w:val="both"/>
        <w:rPr>
          <w:rFonts w:ascii="Calibri" w:hAnsi="Calibri" w:cstheme="minorHAnsi"/>
        </w:rPr>
      </w:pPr>
    </w:p>
    <w:p w14:paraId="2EDBBB94" w14:textId="26DD23F9" w:rsidR="00C902C8" w:rsidRPr="00A56269" w:rsidRDefault="00C902C8" w:rsidP="00C8085E">
      <w:pPr>
        <w:pStyle w:val="af2"/>
        <w:numPr>
          <w:ilvl w:val="1"/>
          <w:numId w:val="19"/>
        </w:numPr>
        <w:rPr>
          <w:rFonts w:cstheme="minorHAnsi"/>
        </w:rPr>
      </w:pPr>
      <w:r w:rsidRPr="00A56269">
        <w:rPr>
          <w:rFonts w:cstheme="minorHAnsi"/>
          <w:highlight w:val="yellow"/>
        </w:rPr>
        <w:t xml:space="preserve">Weigh the tissue and measure the radioactivity </w:t>
      </w:r>
      <w:r w:rsidR="00990839">
        <w:rPr>
          <w:rFonts w:cstheme="minorHAnsi"/>
          <w:highlight w:val="yellow"/>
        </w:rPr>
        <w:t>with</w:t>
      </w:r>
      <w:r w:rsidR="00990839" w:rsidRPr="00A56269">
        <w:rPr>
          <w:rFonts w:cstheme="minorHAnsi"/>
          <w:highlight w:val="yellow"/>
        </w:rPr>
        <w:t xml:space="preserve"> </w:t>
      </w:r>
      <w:r w:rsidRPr="00A56269">
        <w:rPr>
          <w:rFonts w:cstheme="minorHAnsi"/>
          <w:highlight w:val="yellow"/>
        </w:rPr>
        <w:t xml:space="preserve">a </w:t>
      </w:r>
      <w:r w:rsidRPr="00A56269">
        <w:rPr>
          <w:rFonts w:eastAsiaTheme="minorHAnsi" w:cstheme="minorHAnsi"/>
          <w:highlight w:val="yellow"/>
        </w:rPr>
        <w:t>γ</w:t>
      </w:r>
      <w:r w:rsidRPr="00A56269">
        <w:rPr>
          <w:rFonts w:cstheme="minorHAnsi"/>
          <w:highlight w:val="yellow"/>
        </w:rPr>
        <w:t>-counter.</w:t>
      </w:r>
    </w:p>
    <w:p w14:paraId="2FB53604" w14:textId="77777777" w:rsidR="002B0CAB" w:rsidRPr="00A56269" w:rsidRDefault="002B0CAB">
      <w:pPr>
        <w:jc w:val="both"/>
        <w:rPr>
          <w:rFonts w:ascii="Calibri" w:hAnsi="Calibri" w:cstheme="minorHAnsi"/>
        </w:rPr>
      </w:pPr>
    </w:p>
    <w:p w14:paraId="0676D860" w14:textId="00349EDD" w:rsidR="00894101" w:rsidRPr="00A56269" w:rsidRDefault="0047426C">
      <w:pPr>
        <w:jc w:val="both"/>
        <w:rPr>
          <w:rFonts w:ascii="Calibri" w:hAnsi="Calibri" w:cstheme="minorHAnsi"/>
        </w:rPr>
      </w:pPr>
      <w:r w:rsidRPr="00A56269">
        <w:rPr>
          <w:rFonts w:ascii="Calibri" w:hAnsi="Calibri" w:cstheme="minorHAnsi"/>
        </w:rPr>
        <w:t xml:space="preserve">Note: </w:t>
      </w:r>
      <w:r w:rsidR="00894101" w:rsidRPr="00A56269">
        <w:rPr>
          <w:rFonts w:ascii="Calibri" w:hAnsi="Calibri" w:cstheme="minorHAnsi"/>
        </w:rPr>
        <w:t>Results were expressed as the percentage injected dose per gram of tissue (% ID/g).</w:t>
      </w:r>
    </w:p>
    <w:p w14:paraId="69C94E7B" w14:textId="77777777" w:rsidR="00925823" w:rsidRPr="00A56269" w:rsidRDefault="00925823">
      <w:pPr>
        <w:jc w:val="both"/>
        <w:rPr>
          <w:rFonts w:ascii="Calibri" w:hAnsi="Calibri" w:cs="Arial"/>
          <w:b/>
        </w:rPr>
      </w:pPr>
    </w:p>
    <w:p w14:paraId="7FA90919" w14:textId="67C9AC71" w:rsidR="00B278C0" w:rsidRPr="00A56269" w:rsidRDefault="005C54D2">
      <w:pPr>
        <w:jc w:val="both"/>
        <w:outlineLvl w:val="0"/>
        <w:rPr>
          <w:rFonts w:ascii="Calibri" w:hAnsi="Calibri" w:cstheme="minorHAnsi"/>
          <w:color w:val="808080"/>
        </w:rPr>
      </w:pPr>
      <w:r w:rsidRPr="00A56269">
        <w:rPr>
          <w:rFonts w:ascii="Calibri" w:hAnsi="Calibri" w:cstheme="minorHAnsi"/>
          <w:b/>
        </w:rPr>
        <w:t>REPRESENTATIVE RESULTS</w:t>
      </w:r>
      <w:r w:rsidR="009B1737" w:rsidRPr="00A56269">
        <w:rPr>
          <w:rFonts w:ascii="Calibri" w:hAnsi="Calibri" w:cstheme="minorHAnsi"/>
          <w:b/>
          <w:bCs/>
        </w:rPr>
        <w:t>:</w:t>
      </w:r>
      <w:r w:rsidR="00B864CE" w:rsidRPr="00A56269">
        <w:rPr>
          <w:rFonts w:ascii="Calibri" w:hAnsi="Calibri" w:cstheme="minorHAnsi"/>
          <w:b/>
          <w:bCs/>
        </w:rPr>
        <w:t xml:space="preserve"> </w:t>
      </w:r>
    </w:p>
    <w:p w14:paraId="12CF0962" w14:textId="605FA0C1" w:rsidR="00AF2EC7" w:rsidRPr="00A56269" w:rsidRDefault="00733EAE">
      <w:pPr>
        <w:widowControl w:val="0"/>
        <w:autoSpaceDE w:val="0"/>
        <w:autoSpaceDN w:val="0"/>
        <w:adjustRightInd w:val="0"/>
        <w:jc w:val="both"/>
        <w:rPr>
          <w:rFonts w:ascii="Calibri" w:hAnsi="Calibri" w:cstheme="minorHAnsi"/>
          <w:color w:val="000000" w:themeColor="text1"/>
        </w:rPr>
      </w:pPr>
      <w:r>
        <w:rPr>
          <w:rFonts w:ascii="Calibri" w:hAnsi="Calibri" w:cstheme="minorHAnsi"/>
        </w:rPr>
        <w:t>The c</w:t>
      </w:r>
      <w:r w:rsidR="00AF2EC7" w:rsidRPr="00A56269">
        <w:rPr>
          <w:rFonts w:ascii="Calibri" w:hAnsi="Calibri" w:cstheme="minorHAnsi"/>
        </w:rPr>
        <w:t xml:space="preserve">helation of </w:t>
      </w:r>
      <w:r w:rsidR="00AF2EC7" w:rsidRPr="00A56269">
        <w:rPr>
          <w:rFonts w:ascii="Calibri" w:hAnsi="Calibri" w:cstheme="minorHAnsi"/>
          <w:vertAlign w:val="superscript"/>
        </w:rPr>
        <w:t>68</w:t>
      </w:r>
      <w:r w:rsidR="00AF2EC7" w:rsidRPr="00A56269">
        <w:rPr>
          <w:rFonts w:ascii="Calibri" w:hAnsi="Calibri" w:cstheme="minorHAnsi"/>
        </w:rPr>
        <w:t>GaCl</w:t>
      </w:r>
      <w:r w:rsidR="00AF2EC7" w:rsidRPr="00A56269">
        <w:rPr>
          <w:rFonts w:ascii="Calibri" w:hAnsi="Calibri" w:cstheme="minorHAnsi"/>
          <w:vertAlign w:val="subscript"/>
        </w:rPr>
        <w:t>3</w:t>
      </w:r>
      <w:r w:rsidR="00AF2EC7" w:rsidRPr="00A56269">
        <w:rPr>
          <w:rFonts w:ascii="Calibri" w:hAnsi="Calibri" w:cstheme="minorHAnsi"/>
        </w:rPr>
        <w:t xml:space="preserve"> with the</w:t>
      </w:r>
      <w:r w:rsidR="00AF2EC7" w:rsidRPr="00A56269">
        <w:rPr>
          <w:rFonts w:ascii="Calibri" w:hAnsi="Calibri" w:cstheme="minorHAnsi"/>
          <w:vertAlign w:val="subscript"/>
        </w:rPr>
        <w:t xml:space="preserve"> </w:t>
      </w:r>
      <w:r w:rsidR="00AF2EC7" w:rsidRPr="00A56269">
        <w:rPr>
          <w:rFonts w:ascii="Calibri" w:hAnsi="Calibri" w:cstheme="minorHAnsi"/>
        </w:rPr>
        <w:t>NOTA-</w:t>
      </w:r>
      <w:r w:rsidR="00CF6972" w:rsidRPr="00A56269">
        <w:rPr>
          <w:rFonts w:ascii="Calibri" w:hAnsi="Calibri" w:cstheme="minorHAnsi"/>
        </w:rPr>
        <w:t>RGD-peptide</w:t>
      </w:r>
      <w:r w:rsidR="00AF2EC7" w:rsidRPr="00A56269">
        <w:rPr>
          <w:rFonts w:ascii="Calibri" w:hAnsi="Calibri" w:cstheme="minorHAnsi"/>
        </w:rPr>
        <w:t xml:space="preserve"> </w:t>
      </w:r>
      <w:r w:rsidR="00217CD1" w:rsidRPr="00A56269">
        <w:rPr>
          <w:rFonts w:ascii="Calibri" w:hAnsi="Calibri" w:cstheme="minorHAnsi"/>
        </w:rPr>
        <w:t xml:space="preserve">was </w:t>
      </w:r>
      <w:r w:rsidR="00AF2EC7" w:rsidRPr="00A56269">
        <w:rPr>
          <w:rFonts w:ascii="Calibri" w:hAnsi="Calibri" w:cstheme="minorHAnsi"/>
        </w:rPr>
        <w:t>straightforward</w:t>
      </w:r>
      <w:r w:rsidR="00217CD1" w:rsidRPr="00A56269">
        <w:rPr>
          <w:rFonts w:ascii="Calibri" w:hAnsi="Calibri" w:cstheme="minorHAnsi"/>
        </w:rPr>
        <w:t>,</w:t>
      </w:r>
      <w:r w:rsidR="00AF2EC7" w:rsidRPr="00A56269">
        <w:rPr>
          <w:rFonts w:ascii="Calibri" w:hAnsi="Calibri" w:cstheme="minorHAnsi"/>
        </w:rPr>
        <w:t xml:space="preserve"> and the radiolabeling yield was 99</w:t>
      </w:r>
      <w:r w:rsidR="00AF2EC7" w:rsidRPr="00A56269">
        <w:rPr>
          <w:rFonts w:ascii="Calibri" w:hAnsi="Calibri" w:cstheme="minorHAnsi"/>
          <w:color w:val="000000" w:themeColor="text1"/>
        </w:rPr>
        <w:t xml:space="preserve">%. </w:t>
      </w:r>
      <w:r w:rsidR="00946139" w:rsidRPr="00A56269">
        <w:rPr>
          <w:rFonts w:ascii="Calibri" w:hAnsi="Calibri" w:cstheme="minorHAnsi"/>
          <w:color w:val="000000" w:themeColor="text1"/>
        </w:rPr>
        <w:t xml:space="preserve">Reaction impurities were </w:t>
      </w:r>
      <w:r w:rsidR="00B65CB8" w:rsidRPr="00A56269">
        <w:rPr>
          <w:rFonts w:ascii="Calibri" w:hAnsi="Calibri" w:cstheme="minorHAnsi"/>
          <w:color w:val="000000" w:themeColor="text1"/>
        </w:rPr>
        <w:t xml:space="preserve">successfully </w:t>
      </w:r>
      <w:r w:rsidR="00946139" w:rsidRPr="00A56269">
        <w:rPr>
          <w:rFonts w:ascii="Calibri" w:hAnsi="Calibri" w:cstheme="minorHAnsi"/>
          <w:color w:val="000000" w:themeColor="text1"/>
        </w:rPr>
        <w:t xml:space="preserve">removed </w:t>
      </w:r>
      <w:r w:rsidR="00B65CB8" w:rsidRPr="00A56269">
        <w:rPr>
          <w:rFonts w:ascii="Calibri" w:hAnsi="Calibri" w:cstheme="minorHAnsi"/>
          <w:color w:val="000000" w:themeColor="text1"/>
        </w:rPr>
        <w:t>as</w:t>
      </w:r>
      <w:r w:rsidR="00107703">
        <w:rPr>
          <w:rFonts w:ascii="Calibri" w:hAnsi="Calibri" w:cstheme="minorHAnsi"/>
          <w:color w:val="000000" w:themeColor="text1"/>
        </w:rPr>
        <w:t xml:space="preserve"> shown in</w:t>
      </w:r>
      <w:r w:rsidR="00B65CB8" w:rsidRPr="00A56269">
        <w:rPr>
          <w:rFonts w:ascii="Calibri" w:hAnsi="Calibri" w:cstheme="minorHAnsi"/>
          <w:color w:val="000000" w:themeColor="text1"/>
        </w:rPr>
        <w:t xml:space="preserve"> </w:t>
      </w:r>
      <w:r w:rsidR="00990839" w:rsidRPr="00C8085E">
        <w:rPr>
          <w:rFonts w:ascii="Calibri" w:hAnsi="Calibri" w:cstheme="minorHAnsi"/>
          <w:b/>
          <w:color w:val="000000" w:themeColor="text1"/>
        </w:rPr>
        <w:t xml:space="preserve">Figure </w:t>
      </w:r>
      <w:r w:rsidR="00FB2A73" w:rsidRPr="00C8085E">
        <w:rPr>
          <w:rFonts w:ascii="Calibri" w:hAnsi="Calibri" w:cstheme="minorHAnsi"/>
          <w:b/>
          <w:color w:val="000000" w:themeColor="text1"/>
        </w:rPr>
        <w:t>2</w:t>
      </w:r>
      <w:r w:rsidR="00B65CB8" w:rsidRPr="00A56269">
        <w:rPr>
          <w:rFonts w:ascii="Calibri" w:hAnsi="Calibri" w:cstheme="minorHAnsi"/>
          <w:color w:val="000000" w:themeColor="text1"/>
        </w:rPr>
        <w:t xml:space="preserve">. </w:t>
      </w:r>
      <w:r w:rsidR="00217CD1" w:rsidRPr="00A56269">
        <w:rPr>
          <w:rFonts w:ascii="Calibri" w:hAnsi="Calibri" w:cstheme="minorHAnsi"/>
          <w:color w:val="000000" w:themeColor="text1"/>
        </w:rPr>
        <w:t xml:space="preserve">The radiochemical </w:t>
      </w:r>
      <w:r w:rsidR="00AF2EC7" w:rsidRPr="00A56269">
        <w:rPr>
          <w:rFonts w:ascii="Calibri" w:hAnsi="Calibri" w:cstheme="minorHAnsi"/>
          <w:color w:val="000000" w:themeColor="text1"/>
        </w:rPr>
        <w:t xml:space="preserve">purity of </w:t>
      </w:r>
      <w:r w:rsidR="00C70593" w:rsidRPr="00A56269">
        <w:rPr>
          <w:rFonts w:ascii="Calibri" w:hAnsi="Calibri" w:cstheme="minorHAnsi"/>
          <w:color w:val="000000" w:themeColor="text1"/>
          <w:vertAlign w:val="superscript"/>
        </w:rPr>
        <w:t>68</w:t>
      </w:r>
      <w:r w:rsidR="00DE7304" w:rsidRPr="00A56269">
        <w:rPr>
          <w:rFonts w:ascii="Calibri" w:hAnsi="Calibri" w:cstheme="minorHAnsi"/>
          <w:color w:val="000000" w:themeColor="text1"/>
        </w:rPr>
        <w:t>Ga-RGD-peptide</w:t>
      </w:r>
      <w:r w:rsidR="00C70593" w:rsidRPr="00A56269">
        <w:rPr>
          <w:rFonts w:ascii="Calibri" w:hAnsi="Calibri" w:cstheme="minorHAnsi"/>
          <w:color w:val="000000" w:themeColor="text1"/>
        </w:rPr>
        <w:t xml:space="preserve"> </w:t>
      </w:r>
      <w:r w:rsidR="00AF2EC7" w:rsidRPr="00A56269">
        <w:rPr>
          <w:rFonts w:ascii="Calibri" w:hAnsi="Calibri" w:cstheme="minorHAnsi"/>
          <w:color w:val="000000" w:themeColor="text1"/>
        </w:rPr>
        <w:t xml:space="preserve">was </w:t>
      </w:r>
      <w:r w:rsidR="00217CD1" w:rsidRPr="00A56269">
        <w:rPr>
          <w:rFonts w:ascii="Calibri" w:hAnsi="Calibri" w:cstheme="minorHAnsi"/>
          <w:color w:val="000000" w:themeColor="text1"/>
        </w:rPr>
        <w:t xml:space="preserve">greater than </w:t>
      </w:r>
      <w:r w:rsidR="00AF2EC7" w:rsidRPr="00A56269">
        <w:rPr>
          <w:rFonts w:ascii="Calibri" w:hAnsi="Calibri" w:cstheme="minorHAnsi"/>
          <w:color w:val="000000" w:themeColor="text1"/>
        </w:rPr>
        <w:t>99%</w:t>
      </w:r>
      <w:r w:rsidR="00217CD1" w:rsidRPr="00A56269">
        <w:rPr>
          <w:rFonts w:ascii="Calibri" w:hAnsi="Calibri" w:cstheme="minorHAnsi"/>
          <w:color w:val="000000" w:themeColor="text1"/>
        </w:rPr>
        <w:t>,</w:t>
      </w:r>
      <w:r w:rsidR="00AF2EC7" w:rsidRPr="00A56269">
        <w:rPr>
          <w:rFonts w:ascii="Calibri" w:hAnsi="Calibri" w:cstheme="minorHAnsi"/>
          <w:color w:val="000000" w:themeColor="text1"/>
        </w:rPr>
        <w:t xml:space="preserve"> </w:t>
      </w:r>
      <w:r w:rsidR="00107703">
        <w:rPr>
          <w:rFonts w:ascii="Calibri" w:hAnsi="Calibri" w:cstheme="minorHAnsi"/>
          <w:color w:val="000000" w:themeColor="text1"/>
        </w:rPr>
        <w:t xml:space="preserve">and </w:t>
      </w:r>
      <w:r w:rsidR="00496800" w:rsidRPr="00A56269">
        <w:rPr>
          <w:rFonts w:ascii="Calibri" w:hAnsi="Calibri" w:cstheme="minorHAnsi"/>
          <w:color w:val="000000" w:themeColor="text1"/>
        </w:rPr>
        <w:t xml:space="preserve">specific activity at the end of </w:t>
      </w:r>
      <w:r>
        <w:rPr>
          <w:rFonts w:ascii="Calibri" w:hAnsi="Calibri" w:cstheme="minorHAnsi"/>
          <w:color w:val="000000" w:themeColor="text1"/>
        </w:rPr>
        <w:t xml:space="preserve">the </w:t>
      </w:r>
      <w:r w:rsidR="00496800" w:rsidRPr="00A56269">
        <w:rPr>
          <w:rFonts w:ascii="Calibri" w:hAnsi="Calibri" w:cstheme="minorHAnsi"/>
          <w:color w:val="000000" w:themeColor="text1"/>
        </w:rPr>
        <w:t xml:space="preserve">synthesis was </w:t>
      </w:r>
      <w:r w:rsidR="0093173B" w:rsidRPr="00A56269">
        <w:rPr>
          <w:rFonts w:ascii="Calibri" w:hAnsi="Calibri" w:cstheme="minorHAnsi"/>
          <w:color w:val="000000" w:themeColor="text1"/>
        </w:rPr>
        <w:t>9</w:t>
      </w:r>
      <w:r w:rsidR="00DD198D" w:rsidRPr="00A56269">
        <w:rPr>
          <w:rFonts w:ascii="Calibri" w:hAnsi="Calibri" w:cstheme="minorHAnsi"/>
          <w:color w:val="000000" w:themeColor="text1"/>
        </w:rPr>
        <w:t>0 -</w:t>
      </w:r>
      <w:r w:rsidR="00496800" w:rsidRPr="00A56269">
        <w:rPr>
          <w:rFonts w:ascii="Calibri" w:hAnsi="Calibri" w:cstheme="minorHAnsi"/>
          <w:color w:val="000000" w:themeColor="text1"/>
        </w:rPr>
        <w:t xml:space="preserve"> 130 </w:t>
      </w:r>
      <w:proofErr w:type="spellStart"/>
      <w:r w:rsidR="00DD198D" w:rsidRPr="00A56269">
        <w:rPr>
          <w:rFonts w:ascii="Calibri" w:hAnsi="Calibri" w:cstheme="minorHAnsi"/>
          <w:color w:val="000000" w:themeColor="text1"/>
        </w:rPr>
        <w:t>MBq</w:t>
      </w:r>
      <w:proofErr w:type="spellEnd"/>
      <w:r w:rsidR="00DD198D" w:rsidRPr="00A56269">
        <w:rPr>
          <w:rFonts w:ascii="Calibri" w:hAnsi="Calibri" w:cstheme="minorHAnsi"/>
          <w:color w:val="000000" w:themeColor="text1"/>
        </w:rPr>
        <w:t>/nmol</w:t>
      </w:r>
      <w:r w:rsidR="00214E47" w:rsidRPr="00A56269">
        <w:rPr>
          <w:rFonts w:ascii="Calibri" w:hAnsi="Calibri" w:cstheme="minorHAnsi"/>
          <w:color w:val="000000" w:themeColor="text1"/>
        </w:rPr>
        <w:t xml:space="preserve"> (</w:t>
      </w:r>
      <w:r w:rsidR="00990839" w:rsidRPr="00C8085E">
        <w:rPr>
          <w:rFonts w:ascii="Calibri" w:hAnsi="Calibri" w:cstheme="minorHAnsi"/>
          <w:b/>
          <w:color w:val="000000" w:themeColor="text1"/>
        </w:rPr>
        <w:t xml:space="preserve">Figure </w:t>
      </w:r>
      <w:r w:rsidR="00FB2A73" w:rsidRPr="00C8085E">
        <w:rPr>
          <w:rFonts w:ascii="Calibri" w:hAnsi="Calibri" w:cstheme="minorHAnsi"/>
          <w:b/>
          <w:color w:val="000000" w:themeColor="text1"/>
        </w:rPr>
        <w:t>3</w:t>
      </w:r>
      <w:r w:rsidR="00214E47" w:rsidRPr="00A56269">
        <w:rPr>
          <w:rFonts w:ascii="Calibri" w:hAnsi="Calibri" w:cstheme="minorHAnsi"/>
          <w:color w:val="000000" w:themeColor="text1"/>
        </w:rPr>
        <w:t>)</w:t>
      </w:r>
      <w:r w:rsidR="00687C19" w:rsidRPr="00A56269">
        <w:rPr>
          <w:rFonts w:ascii="Calibri" w:hAnsi="Calibri" w:cstheme="minorHAnsi"/>
          <w:color w:val="000000" w:themeColor="text1"/>
        </w:rPr>
        <w:t>.</w:t>
      </w:r>
    </w:p>
    <w:p w14:paraId="498701B9" w14:textId="77777777" w:rsidR="000F3770" w:rsidRPr="00A56269" w:rsidRDefault="000F3770">
      <w:pPr>
        <w:widowControl w:val="0"/>
        <w:autoSpaceDE w:val="0"/>
        <w:autoSpaceDN w:val="0"/>
        <w:adjustRightInd w:val="0"/>
        <w:jc w:val="both"/>
        <w:rPr>
          <w:rFonts w:ascii="Calibri" w:hAnsi="Calibri" w:cstheme="minorHAnsi"/>
        </w:rPr>
      </w:pPr>
    </w:p>
    <w:p w14:paraId="2BA7AD79" w14:textId="5651E18D" w:rsidR="00545135" w:rsidRPr="00A56269" w:rsidRDefault="009F4976">
      <w:pPr>
        <w:jc w:val="both"/>
        <w:rPr>
          <w:rFonts w:ascii="Calibri" w:hAnsi="Calibri" w:cstheme="minorHAnsi"/>
        </w:rPr>
      </w:pPr>
      <w:r w:rsidRPr="00A56269">
        <w:rPr>
          <w:rFonts w:ascii="Calibri" w:hAnsi="Calibri" w:cstheme="minorHAnsi"/>
        </w:rPr>
        <w:t xml:space="preserve">The </w:t>
      </w:r>
      <w:r w:rsidR="002303C0" w:rsidRPr="00A56269">
        <w:rPr>
          <w:rFonts w:ascii="Calibri" w:hAnsi="Calibri" w:cstheme="minorHAnsi"/>
        </w:rPr>
        <w:t xml:space="preserve">cell </w:t>
      </w:r>
      <w:r w:rsidRPr="00A56269">
        <w:rPr>
          <w:rFonts w:ascii="Calibri" w:hAnsi="Calibri" w:cstheme="minorHAnsi"/>
        </w:rPr>
        <w:t>uptake</w:t>
      </w:r>
      <w:r w:rsidR="00C064D1" w:rsidRPr="00A56269">
        <w:rPr>
          <w:rFonts w:ascii="Calibri" w:hAnsi="Calibri" w:cstheme="minorHAnsi"/>
        </w:rPr>
        <w:t xml:space="preserve"> values</w:t>
      </w:r>
      <w:r w:rsidRPr="00A56269">
        <w:rPr>
          <w:rFonts w:ascii="Calibri" w:hAnsi="Calibri" w:cstheme="minorHAnsi"/>
        </w:rPr>
        <w:t xml:space="preserve"> f</w:t>
      </w:r>
      <w:r w:rsidR="002303C0" w:rsidRPr="00A56269">
        <w:rPr>
          <w:rFonts w:ascii="Calibri" w:hAnsi="Calibri" w:cstheme="minorHAnsi"/>
        </w:rPr>
        <w:t xml:space="preserve">or </w:t>
      </w:r>
      <w:r w:rsidR="002303C0" w:rsidRPr="00A56269">
        <w:rPr>
          <w:rFonts w:ascii="Calibri" w:hAnsi="Calibri" w:cstheme="minorHAnsi"/>
          <w:vertAlign w:val="superscript"/>
        </w:rPr>
        <w:t>68</w:t>
      </w:r>
      <w:r w:rsidR="002303C0" w:rsidRPr="00A56269">
        <w:rPr>
          <w:rFonts w:ascii="Calibri" w:hAnsi="Calibri" w:cstheme="minorHAnsi"/>
        </w:rPr>
        <w:t>Ga-</w:t>
      </w:r>
      <w:r w:rsidR="00DE7304" w:rsidRPr="00A56269">
        <w:rPr>
          <w:rFonts w:ascii="Calibri" w:hAnsi="Calibri" w:cstheme="minorHAnsi"/>
        </w:rPr>
        <w:t>RGD-peptide</w:t>
      </w:r>
      <w:r w:rsidR="002303C0" w:rsidRPr="00A56269">
        <w:rPr>
          <w:rFonts w:ascii="Calibri" w:hAnsi="Calibri" w:cstheme="minorHAnsi"/>
        </w:rPr>
        <w:t xml:space="preserve"> </w:t>
      </w:r>
      <w:r w:rsidR="00C064D1" w:rsidRPr="00A56269">
        <w:rPr>
          <w:rFonts w:ascii="Calibri" w:hAnsi="Calibri" w:cstheme="minorHAnsi"/>
        </w:rPr>
        <w:t>were 1.49%, 0.85%, 0.36%</w:t>
      </w:r>
      <w:r w:rsidR="00733EAE">
        <w:rPr>
          <w:rFonts w:ascii="Calibri" w:hAnsi="Calibri" w:cstheme="minorHAnsi"/>
        </w:rPr>
        <w:t>,</w:t>
      </w:r>
      <w:r w:rsidR="00C064D1" w:rsidRPr="00A56269">
        <w:rPr>
          <w:rFonts w:ascii="Calibri" w:hAnsi="Calibri" w:cstheme="minorHAnsi"/>
        </w:rPr>
        <w:t xml:space="preserve"> and 0.39% at 3</w:t>
      </w:r>
      <w:r w:rsidR="00A63572" w:rsidRPr="00A56269">
        <w:rPr>
          <w:rFonts w:ascii="Calibri" w:hAnsi="Calibri" w:cstheme="minorHAnsi"/>
        </w:rPr>
        <w:t>0</w:t>
      </w:r>
      <w:r w:rsidR="00C064D1" w:rsidRPr="00A56269">
        <w:rPr>
          <w:rFonts w:ascii="Calibri" w:hAnsi="Calibri" w:cstheme="minorHAnsi"/>
        </w:rPr>
        <w:t>, 6</w:t>
      </w:r>
      <w:r w:rsidR="00556541" w:rsidRPr="00A56269">
        <w:rPr>
          <w:rFonts w:ascii="Calibri" w:hAnsi="Calibri" w:cstheme="minorHAnsi"/>
        </w:rPr>
        <w:t>0</w:t>
      </w:r>
      <w:r w:rsidR="00C064D1" w:rsidRPr="00A56269">
        <w:rPr>
          <w:rFonts w:ascii="Calibri" w:hAnsi="Calibri" w:cstheme="minorHAnsi"/>
        </w:rPr>
        <w:t>, 9</w:t>
      </w:r>
      <w:r w:rsidR="00A63572" w:rsidRPr="00A56269">
        <w:rPr>
          <w:rFonts w:ascii="Calibri" w:hAnsi="Calibri" w:cstheme="minorHAnsi"/>
        </w:rPr>
        <w:t>0</w:t>
      </w:r>
      <w:r w:rsidR="00733EAE">
        <w:rPr>
          <w:rFonts w:ascii="Calibri" w:hAnsi="Calibri" w:cstheme="minorHAnsi"/>
        </w:rPr>
        <w:t>,</w:t>
      </w:r>
      <w:r w:rsidR="00C064D1" w:rsidRPr="00A56269">
        <w:rPr>
          <w:rFonts w:ascii="Calibri" w:hAnsi="Calibri" w:cstheme="minorHAnsi"/>
        </w:rPr>
        <w:t xml:space="preserve"> </w:t>
      </w:r>
      <w:r w:rsidR="00733EAE">
        <w:rPr>
          <w:rFonts w:ascii="Calibri" w:hAnsi="Calibri" w:cstheme="minorHAnsi"/>
        </w:rPr>
        <w:t xml:space="preserve">and </w:t>
      </w:r>
      <w:r w:rsidR="00C064D1" w:rsidRPr="00A56269">
        <w:rPr>
          <w:rFonts w:ascii="Calibri" w:hAnsi="Calibri" w:cstheme="minorHAnsi"/>
        </w:rPr>
        <w:t>12</w:t>
      </w:r>
      <w:r w:rsidR="00556541" w:rsidRPr="00A56269">
        <w:rPr>
          <w:rFonts w:ascii="Calibri" w:hAnsi="Calibri" w:cstheme="minorHAnsi"/>
        </w:rPr>
        <w:t>0 m</w:t>
      </w:r>
      <w:r w:rsidR="00C064D1" w:rsidRPr="00A56269">
        <w:rPr>
          <w:rFonts w:ascii="Calibri" w:hAnsi="Calibri" w:cstheme="minorHAnsi"/>
        </w:rPr>
        <w:t xml:space="preserve">in, respectively. </w:t>
      </w:r>
      <w:r w:rsidR="00D31DF4" w:rsidRPr="00A56269">
        <w:rPr>
          <w:rFonts w:ascii="Calibri" w:hAnsi="Calibri" w:cstheme="minorHAnsi"/>
        </w:rPr>
        <w:t xml:space="preserve">Serum stability showed that </w:t>
      </w:r>
      <w:r w:rsidR="00C70593" w:rsidRPr="00A56269">
        <w:rPr>
          <w:rFonts w:ascii="Calibri" w:hAnsi="Calibri" w:cstheme="minorHAnsi"/>
          <w:vertAlign w:val="superscript"/>
        </w:rPr>
        <w:t>68</w:t>
      </w:r>
      <w:r w:rsidR="00C70593" w:rsidRPr="00A56269">
        <w:rPr>
          <w:rFonts w:ascii="Calibri" w:hAnsi="Calibri" w:cstheme="minorHAnsi"/>
        </w:rPr>
        <w:t>Ga-</w:t>
      </w:r>
      <w:r w:rsidR="00DE7304" w:rsidRPr="00A56269">
        <w:rPr>
          <w:rFonts w:ascii="Calibri" w:hAnsi="Calibri" w:cstheme="minorHAnsi"/>
        </w:rPr>
        <w:t>RGD-peptide</w:t>
      </w:r>
      <w:r w:rsidR="00C70593" w:rsidRPr="00A56269">
        <w:rPr>
          <w:rFonts w:ascii="Calibri" w:hAnsi="Calibri" w:cstheme="minorHAnsi"/>
        </w:rPr>
        <w:t xml:space="preserve"> </w:t>
      </w:r>
      <w:r w:rsidR="00D31DF4" w:rsidRPr="00A56269">
        <w:rPr>
          <w:rFonts w:ascii="Calibri" w:hAnsi="Calibri" w:cstheme="minorHAnsi"/>
        </w:rPr>
        <w:t xml:space="preserve">remained almost intact after 2 h </w:t>
      </w:r>
      <w:r w:rsidR="00217CD1" w:rsidRPr="00A56269">
        <w:rPr>
          <w:rFonts w:ascii="Calibri" w:hAnsi="Calibri" w:cstheme="minorHAnsi"/>
        </w:rPr>
        <w:t xml:space="preserve">of </w:t>
      </w:r>
      <w:r w:rsidR="00D31DF4" w:rsidRPr="00A56269">
        <w:rPr>
          <w:rFonts w:ascii="Calibri" w:hAnsi="Calibri" w:cstheme="minorHAnsi"/>
        </w:rPr>
        <w:t xml:space="preserve">incubation </w:t>
      </w:r>
      <w:r w:rsidR="00217CD1" w:rsidRPr="00A56269">
        <w:rPr>
          <w:rFonts w:ascii="Calibri" w:hAnsi="Calibri" w:cstheme="minorHAnsi"/>
        </w:rPr>
        <w:t xml:space="preserve">with </w:t>
      </w:r>
      <w:r w:rsidR="00D31DF4" w:rsidRPr="00A56269">
        <w:rPr>
          <w:rFonts w:ascii="Calibri" w:hAnsi="Calibri" w:cstheme="minorHAnsi"/>
        </w:rPr>
        <w:t xml:space="preserve">human </w:t>
      </w:r>
      <w:r w:rsidR="00217CD1" w:rsidRPr="00A56269">
        <w:rPr>
          <w:rFonts w:ascii="Calibri" w:hAnsi="Calibri" w:cstheme="minorHAnsi"/>
        </w:rPr>
        <w:t xml:space="preserve">or </w:t>
      </w:r>
      <w:r w:rsidR="00D31DF4" w:rsidRPr="00A56269">
        <w:rPr>
          <w:rFonts w:ascii="Calibri" w:hAnsi="Calibri" w:cstheme="minorHAnsi"/>
        </w:rPr>
        <w:t xml:space="preserve">mouse serum as well as PBS (&gt; 92% stability at </w:t>
      </w:r>
      <w:r w:rsidR="00556541" w:rsidRPr="00A56269">
        <w:rPr>
          <w:rFonts w:ascii="Calibri" w:hAnsi="Calibri" w:cstheme="minorHAnsi"/>
        </w:rPr>
        <w:t>2 h</w:t>
      </w:r>
      <w:r w:rsidR="00D31DF4" w:rsidRPr="00A56269">
        <w:rPr>
          <w:rFonts w:ascii="Calibri" w:hAnsi="Calibri" w:cstheme="minorHAnsi"/>
        </w:rPr>
        <w:t xml:space="preserve">). </w:t>
      </w:r>
      <w:r w:rsidR="00DF48D3" w:rsidRPr="00A56269">
        <w:rPr>
          <w:rFonts w:ascii="Calibri" w:hAnsi="Calibri" w:cstheme="minorHAnsi"/>
        </w:rPr>
        <w:t>The partition coefficient (log P) was 2.96</w:t>
      </w:r>
      <w:r w:rsidR="00217CD1" w:rsidRPr="00A56269">
        <w:rPr>
          <w:rFonts w:ascii="Calibri" w:hAnsi="Calibri" w:cstheme="minorHAnsi"/>
        </w:rPr>
        <w:t>,</w:t>
      </w:r>
      <w:r w:rsidR="00DF48D3" w:rsidRPr="00A56269">
        <w:rPr>
          <w:rFonts w:ascii="Calibri" w:hAnsi="Calibri" w:cstheme="minorHAnsi"/>
        </w:rPr>
        <w:t xml:space="preserve"> indicating high lipophilicity. </w:t>
      </w:r>
      <w:r w:rsidR="00D31DF4" w:rsidRPr="00A56269">
        <w:rPr>
          <w:rFonts w:ascii="Calibri" w:hAnsi="Calibri" w:cstheme="minorHAnsi"/>
        </w:rPr>
        <w:t xml:space="preserve">PET </w:t>
      </w:r>
      <w:r w:rsidR="00C7762E" w:rsidRPr="00A56269">
        <w:rPr>
          <w:rFonts w:ascii="Calibri" w:hAnsi="Calibri" w:cstheme="minorHAnsi"/>
        </w:rPr>
        <w:t xml:space="preserve">showed </w:t>
      </w:r>
      <w:r w:rsidR="00733EAE">
        <w:rPr>
          <w:rFonts w:ascii="Calibri" w:hAnsi="Calibri" w:cstheme="minorHAnsi"/>
        </w:rPr>
        <w:t xml:space="preserve">an </w:t>
      </w:r>
      <w:r w:rsidR="00C7762E" w:rsidRPr="00A56269">
        <w:rPr>
          <w:rFonts w:ascii="Calibri" w:hAnsi="Calibri" w:cstheme="minorHAnsi"/>
        </w:rPr>
        <w:t>initial high uptake in the major organs</w:t>
      </w:r>
      <w:r w:rsidR="00217CD1" w:rsidRPr="00A56269">
        <w:rPr>
          <w:rFonts w:ascii="Calibri" w:hAnsi="Calibri" w:cstheme="minorHAnsi"/>
        </w:rPr>
        <w:t>,</w:t>
      </w:r>
      <w:r w:rsidR="00C7762E" w:rsidRPr="00A56269">
        <w:rPr>
          <w:rFonts w:ascii="Calibri" w:hAnsi="Calibri" w:cstheme="minorHAnsi"/>
        </w:rPr>
        <w:t xml:space="preserve"> including </w:t>
      </w:r>
      <w:r w:rsidR="00217CD1" w:rsidRPr="00A56269">
        <w:rPr>
          <w:rFonts w:ascii="Calibri" w:hAnsi="Calibri" w:cstheme="minorHAnsi"/>
        </w:rPr>
        <w:t xml:space="preserve">the </w:t>
      </w:r>
      <w:r w:rsidR="00C7762E" w:rsidRPr="00A56269">
        <w:rPr>
          <w:rFonts w:ascii="Calibri" w:hAnsi="Calibri" w:cstheme="minorHAnsi"/>
        </w:rPr>
        <w:t>liver, kidney, heart, muscle</w:t>
      </w:r>
      <w:r w:rsidR="00733EAE">
        <w:rPr>
          <w:rFonts w:ascii="Calibri" w:hAnsi="Calibri" w:cstheme="minorHAnsi"/>
        </w:rPr>
        <w:t>,</w:t>
      </w:r>
      <w:r w:rsidR="00C7762E" w:rsidRPr="00A56269">
        <w:rPr>
          <w:rFonts w:ascii="Calibri" w:hAnsi="Calibri" w:cstheme="minorHAnsi"/>
        </w:rPr>
        <w:t xml:space="preserve"> and tumor. </w:t>
      </w:r>
      <w:r w:rsidR="00217CD1" w:rsidRPr="00A56269">
        <w:rPr>
          <w:rFonts w:ascii="Calibri" w:hAnsi="Calibri" w:cstheme="minorHAnsi"/>
        </w:rPr>
        <w:t xml:space="preserve">However, in </w:t>
      </w:r>
      <w:r w:rsidR="00C7762E" w:rsidRPr="00A56269">
        <w:rPr>
          <w:rFonts w:ascii="Calibri" w:hAnsi="Calibri" w:cstheme="minorHAnsi"/>
        </w:rPr>
        <w:t xml:space="preserve">the late </w:t>
      </w:r>
      <w:r w:rsidR="007C6B39" w:rsidRPr="00A56269">
        <w:rPr>
          <w:rFonts w:ascii="Calibri" w:hAnsi="Calibri" w:cstheme="minorHAnsi"/>
        </w:rPr>
        <w:t>period</w:t>
      </w:r>
      <w:r w:rsidR="00C7762E" w:rsidRPr="00A56269">
        <w:rPr>
          <w:rFonts w:ascii="Calibri" w:hAnsi="Calibri" w:cstheme="minorHAnsi"/>
        </w:rPr>
        <w:t xml:space="preserve"> (</w:t>
      </w:r>
      <w:r w:rsidR="00DD198D" w:rsidRPr="00A56269">
        <w:rPr>
          <w:rFonts w:ascii="Calibri" w:hAnsi="Calibri" w:cstheme="minorHAnsi"/>
        </w:rPr>
        <w:t>90 -</w:t>
      </w:r>
      <w:r w:rsidR="00D145FD" w:rsidRPr="00A56269">
        <w:rPr>
          <w:rFonts w:ascii="Calibri" w:hAnsi="Calibri" w:cstheme="minorHAnsi"/>
        </w:rPr>
        <w:t xml:space="preserve"> 150 min), the tumor region was clearly visualized. </w:t>
      </w:r>
      <w:r w:rsidR="00217CD1" w:rsidRPr="00A56269">
        <w:rPr>
          <w:rFonts w:ascii="Calibri" w:hAnsi="Calibri" w:cstheme="minorHAnsi"/>
        </w:rPr>
        <w:t>The tumor</w:t>
      </w:r>
      <w:r w:rsidR="00D145FD" w:rsidRPr="00A56269">
        <w:rPr>
          <w:rFonts w:ascii="Calibri" w:hAnsi="Calibri" w:cstheme="minorHAnsi"/>
        </w:rPr>
        <w:t xml:space="preserve">-to-muscle </w:t>
      </w:r>
      <w:r w:rsidR="00217CD1" w:rsidRPr="00A56269">
        <w:rPr>
          <w:rFonts w:ascii="Calibri" w:hAnsi="Calibri" w:cstheme="minorHAnsi"/>
        </w:rPr>
        <w:t xml:space="preserve">ratio </w:t>
      </w:r>
      <w:r w:rsidR="00D145FD" w:rsidRPr="00A56269">
        <w:rPr>
          <w:rFonts w:ascii="Calibri" w:hAnsi="Calibri" w:cstheme="minorHAnsi"/>
        </w:rPr>
        <w:t xml:space="preserve">at 90 min was 17.57 and </w:t>
      </w:r>
      <w:r w:rsidR="00217CD1" w:rsidRPr="00A56269">
        <w:rPr>
          <w:rFonts w:ascii="Calibri" w:hAnsi="Calibri" w:cstheme="minorHAnsi"/>
        </w:rPr>
        <w:t xml:space="preserve">remained </w:t>
      </w:r>
      <w:r w:rsidR="00D145FD" w:rsidRPr="00A56269">
        <w:rPr>
          <w:rFonts w:ascii="Calibri" w:hAnsi="Calibri" w:cstheme="minorHAnsi"/>
        </w:rPr>
        <w:t>unchanged, indicating kinetic stability</w:t>
      </w:r>
      <w:r w:rsidR="00CF6972" w:rsidRPr="00A56269">
        <w:rPr>
          <w:rFonts w:ascii="Calibri" w:hAnsi="Calibri" w:cstheme="minorHAnsi"/>
        </w:rPr>
        <w:t>.</w:t>
      </w:r>
      <w:r w:rsidR="00321647" w:rsidRPr="00A56269">
        <w:rPr>
          <w:rFonts w:ascii="Calibri" w:hAnsi="Calibri" w:cstheme="minorHAnsi"/>
        </w:rPr>
        <w:t xml:space="preserve"> </w:t>
      </w:r>
      <w:r w:rsidR="00217CD1" w:rsidRPr="00A56269">
        <w:rPr>
          <w:rFonts w:ascii="Calibri" w:hAnsi="Calibri" w:cstheme="minorHAnsi"/>
        </w:rPr>
        <w:t xml:space="preserve">The </w:t>
      </w:r>
      <w:r w:rsidR="00113F7F" w:rsidRPr="00113F7F">
        <w:rPr>
          <w:rFonts w:ascii="Calibri" w:hAnsi="Calibri" w:cstheme="minorHAnsi"/>
          <w:i/>
        </w:rPr>
        <w:t>ex vivo</w:t>
      </w:r>
      <w:r w:rsidR="00D145FD" w:rsidRPr="00A56269">
        <w:rPr>
          <w:rFonts w:ascii="Calibri" w:hAnsi="Calibri" w:cstheme="minorHAnsi"/>
        </w:rPr>
        <w:t xml:space="preserve"> biodistribution </w:t>
      </w:r>
      <w:r w:rsidR="009D620E" w:rsidRPr="00A56269">
        <w:rPr>
          <w:rFonts w:ascii="Calibri" w:hAnsi="Calibri" w:cstheme="minorHAnsi"/>
        </w:rPr>
        <w:t xml:space="preserve">showed that the </w:t>
      </w:r>
      <w:r w:rsidR="00D145FD" w:rsidRPr="00A56269">
        <w:rPr>
          <w:rFonts w:ascii="Calibri" w:hAnsi="Calibri" w:cstheme="minorHAnsi"/>
        </w:rPr>
        <w:t>accumulated</w:t>
      </w:r>
      <w:r w:rsidR="009D620E" w:rsidRPr="00A56269">
        <w:rPr>
          <w:rFonts w:ascii="Calibri" w:hAnsi="Calibri" w:cstheme="minorHAnsi"/>
        </w:rPr>
        <w:t xml:space="preserve"> radioactivity in the tumor was</w:t>
      </w:r>
      <w:r w:rsidR="00D145FD" w:rsidRPr="00A56269">
        <w:rPr>
          <w:rFonts w:ascii="Calibri" w:hAnsi="Calibri" w:cstheme="minorHAnsi"/>
        </w:rPr>
        <w:t xml:space="preserve"> </w:t>
      </w:r>
      <w:r w:rsidR="00545135" w:rsidRPr="00A56269">
        <w:rPr>
          <w:rFonts w:ascii="Calibri" w:hAnsi="Calibri" w:cstheme="minorHAnsi"/>
        </w:rPr>
        <w:t xml:space="preserve">6.19, 4.96, </w:t>
      </w:r>
      <w:r w:rsidR="009D620E" w:rsidRPr="00A56269">
        <w:rPr>
          <w:rFonts w:ascii="Calibri" w:hAnsi="Calibri" w:cstheme="minorHAnsi"/>
        </w:rPr>
        <w:t>4.44</w:t>
      </w:r>
      <w:r w:rsidR="00733EAE">
        <w:rPr>
          <w:rFonts w:ascii="Calibri" w:hAnsi="Calibri" w:cstheme="minorHAnsi"/>
        </w:rPr>
        <w:t>,</w:t>
      </w:r>
      <w:r w:rsidR="009D620E" w:rsidRPr="00A56269">
        <w:rPr>
          <w:rFonts w:ascii="Calibri" w:hAnsi="Calibri" w:cstheme="minorHAnsi"/>
        </w:rPr>
        <w:t xml:space="preserve"> and 4.39</w:t>
      </w:r>
      <w:r w:rsidR="00357272" w:rsidRPr="00A56269">
        <w:rPr>
          <w:rFonts w:ascii="Calibri" w:hAnsi="Calibri" w:cstheme="minorHAnsi"/>
        </w:rPr>
        <w:t xml:space="preserve"> (%</w:t>
      </w:r>
      <w:r w:rsidR="007555BC">
        <w:rPr>
          <w:rFonts w:ascii="Calibri" w:hAnsi="Calibri" w:cstheme="minorHAnsi"/>
        </w:rPr>
        <w:t xml:space="preserve"> </w:t>
      </w:r>
      <w:r w:rsidR="00357272" w:rsidRPr="00A56269">
        <w:rPr>
          <w:rFonts w:ascii="Calibri" w:hAnsi="Calibri" w:cstheme="minorHAnsi"/>
        </w:rPr>
        <w:t>ID/g)</w:t>
      </w:r>
      <w:r w:rsidR="009D620E" w:rsidRPr="00A56269">
        <w:rPr>
          <w:rFonts w:ascii="Calibri" w:hAnsi="Calibri" w:cstheme="minorHAnsi"/>
        </w:rPr>
        <w:t xml:space="preserve"> </w:t>
      </w:r>
      <w:r w:rsidR="00217CD1" w:rsidRPr="00A56269">
        <w:rPr>
          <w:rFonts w:ascii="Calibri" w:hAnsi="Calibri" w:cstheme="minorHAnsi"/>
        </w:rPr>
        <w:t xml:space="preserve">at </w:t>
      </w:r>
      <w:r w:rsidR="00D55554" w:rsidRPr="00A56269">
        <w:rPr>
          <w:rFonts w:ascii="Calibri" w:hAnsi="Calibri" w:cstheme="minorHAnsi"/>
        </w:rPr>
        <w:t>30, 60, 90</w:t>
      </w:r>
      <w:r w:rsidR="00733EAE">
        <w:rPr>
          <w:rFonts w:ascii="Calibri" w:hAnsi="Calibri" w:cstheme="minorHAnsi"/>
        </w:rPr>
        <w:t>,</w:t>
      </w:r>
      <w:r w:rsidR="009D620E" w:rsidRPr="00A56269">
        <w:rPr>
          <w:rFonts w:ascii="Calibri" w:hAnsi="Calibri" w:cstheme="minorHAnsi"/>
        </w:rPr>
        <w:t xml:space="preserve"> </w:t>
      </w:r>
      <w:r w:rsidR="00217CD1" w:rsidRPr="00A56269">
        <w:rPr>
          <w:rFonts w:ascii="Calibri" w:hAnsi="Calibri" w:cstheme="minorHAnsi"/>
        </w:rPr>
        <w:t xml:space="preserve">and </w:t>
      </w:r>
      <w:r w:rsidR="009D620E" w:rsidRPr="00A56269">
        <w:rPr>
          <w:rFonts w:ascii="Calibri" w:hAnsi="Calibri" w:cstheme="minorHAnsi"/>
        </w:rPr>
        <w:t xml:space="preserve">120 min, respectively. </w:t>
      </w:r>
      <w:r w:rsidR="007C6B39" w:rsidRPr="00A56269">
        <w:rPr>
          <w:rFonts w:ascii="Calibri" w:hAnsi="Calibri" w:cstheme="minorHAnsi"/>
        </w:rPr>
        <w:t>Th</w:t>
      </w:r>
      <w:r w:rsidR="00B767AF" w:rsidRPr="00A56269">
        <w:rPr>
          <w:rFonts w:ascii="Calibri" w:hAnsi="Calibri" w:cstheme="minorHAnsi"/>
        </w:rPr>
        <w:t>e</w:t>
      </w:r>
      <w:r w:rsidR="007C6B39" w:rsidRPr="00A56269">
        <w:rPr>
          <w:rFonts w:ascii="Calibri" w:hAnsi="Calibri" w:cstheme="minorHAnsi"/>
        </w:rPr>
        <w:t xml:space="preserve"> </w:t>
      </w:r>
      <w:r w:rsidR="00217CD1" w:rsidRPr="00A56269">
        <w:rPr>
          <w:rFonts w:ascii="Calibri" w:hAnsi="Calibri" w:cstheme="minorHAnsi"/>
        </w:rPr>
        <w:t xml:space="preserve">results of the </w:t>
      </w:r>
      <w:r w:rsidR="00113F7F" w:rsidRPr="00113F7F">
        <w:rPr>
          <w:rFonts w:ascii="Calibri" w:hAnsi="Calibri" w:cstheme="minorHAnsi"/>
          <w:i/>
        </w:rPr>
        <w:t>ex vivo</w:t>
      </w:r>
      <w:r w:rsidR="007C6B39" w:rsidRPr="00A56269">
        <w:rPr>
          <w:rFonts w:ascii="Calibri" w:hAnsi="Calibri" w:cstheme="minorHAnsi"/>
        </w:rPr>
        <w:t xml:space="preserve"> experiment </w:t>
      </w:r>
      <w:proofErr w:type="gramStart"/>
      <w:r w:rsidR="00217CD1" w:rsidRPr="00A56269">
        <w:rPr>
          <w:rFonts w:ascii="Calibri" w:hAnsi="Calibri" w:cstheme="minorHAnsi"/>
        </w:rPr>
        <w:t>were</w:t>
      </w:r>
      <w:proofErr w:type="gramEnd"/>
      <w:r w:rsidR="00217CD1" w:rsidRPr="00A56269">
        <w:rPr>
          <w:rFonts w:ascii="Calibri" w:hAnsi="Calibri" w:cstheme="minorHAnsi"/>
        </w:rPr>
        <w:t xml:space="preserve"> </w:t>
      </w:r>
      <w:r w:rsidR="007C6B39" w:rsidRPr="00A56269">
        <w:rPr>
          <w:rFonts w:ascii="Calibri" w:hAnsi="Calibri" w:cstheme="minorHAnsi"/>
        </w:rPr>
        <w:t xml:space="preserve">in accordance with the </w:t>
      </w:r>
      <w:r w:rsidR="00113F7F" w:rsidRPr="00113F7F">
        <w:rPr>
          <w:rFonts w:ascii="Calibri" w:hAnsi="Calibri" w:cstheme="minorHAnsi"/>
          <w:i/>
        </w:rPr>
        <w:t>in vivo</w:t>
      </w:r>
      <w:r w:rsidR="007C6B39" w:rsidRPr="00A56269">
        <w:rPr>
          <w:rFonts w:ascii="Calibri" w:hAnsi="Calibri" w:cstheme="minorHAnsi"/>
        </w:rPr>
        <w:t xml:space="preserve"> PET findings</w:t>
      </w:r>
      <w:r w:rsidR="00687C19" w:rsidRPr="00A56269">
        <w:rPr>
          <w:rFonts w:ascii="Calibri" w:hAnsi="Calibri" w:cstheme="minorHAnsi"/>
        </w:rPr>
        <w:t xml:space="preserve"> (</w:t>
      </w:r>
      <w:r w:rsidR="00107703" w:rsidRPr="00C8085E">
        <w:rPr>
          <w:rFonts w:ascii="Calibri" w:hAnsi="Calibri" w:cstheme="minorHAnsi"/>
          <w:b/>
        </w:rPr>
        <w:t xml:space="preserve">Figure </w:t>
      </w:r>
      <w:r w:rsidR="00442240" w:rsidRPr="00C8085E">
        <w:rPr>
          <w:rFonts w:ascii="Calibri" w:hAnsi="Calibri" w:cstheme="minorHAnsi"/>
          <w:b/>
        </w:rPr>
        <w:t>4</w:t>
      </w:r>
      <w:r w:rsidR="00687C19" w:rsidRPr="00A56269">
        <w:rPr>
          <w:rFonts w:ascii="Calibri" w:hAnsi="Calibri" w:cstheme="minorHAnsi"/>
        </w:rPr>
        <w:t>)</w:t>
      </w:r>
      <w:r w:rsidR="007C6B39" w:rsidRPr="00A56269">
        <w:rPr>
          <w:rFonts w:ascii="Calibri" w:hAnsi="Calibri" w:cstheme="minorHAnsi"/>
        </w:rPr>
        <w:t xml:space="preserve">. </w:t>
      </w:r>
    </w:p>
    <w:p w14:paraId="5AB6CFA0" w14:textId="77777777" w:rsidR="00364BF8" w:rsidRPr="00A56269" w:rsidRDefault="00364BF8">
      <w:pPr>
        <w:jc w:val="both"/>
        <w:rPr>
          <w:rFonts w:ascii="Calibri" w:hAnsi="Calibri" w:cstheme="minorHAnsi"/>
        </w:rPr>
      </w:pPr>
    </w:p>
    <w:p w14:paraId="11B5B298" w14:textId="299A185A" w:rsidR="000C6F4A" w:rsidRDefault="000F3770">
      <w:pPr>
        <w:jc w:val="both"/>
        <w:outlineLvl w:val="0"/>
        <w:rPr>
          <w:rFonts w:ascii="Calibri" w:hAnsi="Calibri" w:cs="Arial"/>
          <w:bCs/>
          <w:i/>
          <w:color w:val="808080"/>
        </w:rPr>
      </w:pPr>
      <w:r w:rsidRPr="00A56269">
        <w:rPr>
          <w:rFonts w:ascii="Calibri" w:hAnsi="Calibri" w:cs="Arial"/>
          <w:b/>
        </w:rPr>
        <w:t>FIGURE LEGENDS:</w:t>
      </w:r>
      <w:r w:rsidRPr="00A56269">
        <w:rPr>
          <w:rFonts w:ascii="Calibri" w:hAnsi="Calibri" w:cs="Arial"/>
          <w:bCs/>
          <w:i/>
          <w:color w:val="808080"/>
        </w:rPr>
        <w:t xml:space="preserve"> </w:t>
      </w:r>
    </w:p>
    <w:p w14:paraId="17A50984" w14:textId="77777777" w:rsidR="00733EAE" w:rsidRPr="00A56269" w:rsidRDefault="00733EAE">
      <w:pPr>
        <w:jc w:val="both"/>
        <w:outlineLvl w:val="0"/>
        <w:rPr>
          <w:rFonts w:ascii="Calibri" w:hAnsi="Calibri" w:cs="Arial"/>
          <w:color w:val="808080"/>
        </w:rPr>
      </w:pPr>
    </w:p>
    <w:p w14:paraId="155C10C9" w14:textId="19CB1297" w:rsidR="000C6F4A" w:rsidRPr="00A56269" w:rsidRDefault="00113F7F">
      <w:pPr>
        <w:jc w:val="both"/>
        <w:outlineLvl w:val="0"/>
        <w:rPr>
          <w:rFonts w:ascii="Calibri" w:hAnsi="Calibri" w:cstheme="minorHAnsi"/>
          <w:b/>
        </w:rPr>
      </w:pPr>
      <w:r w:rsidRPr="00113F7F">
        <w:rPr>
          <w:rFonts w:ascii="Calibri" w:hAnsi="Calibri" w:cstheme="minorHAnsi"/>
          <w:b/>
        </w:rPr>
        <w:t>Figure 1</w:t>
      </w:r>
      <w:r w:rsidR="00733EAE">
        <w:rPr>
          <w:rFonts w:ascii="Calibri" w:hAnsi="Calibri" w:cstheme="minorHAnsi"/>
          <w:b/>
        </w:rPr>
        <w:t>:</w:t>
      </w:r>
      <w:r w:rsidR="000C6F4A" w:rsidRPr="00A56269">
        <w:rPr>
          <w:rFonts w:ascii="Calibri" w:hAnsi="Calibri" w:cstheme="minorHAnsi"/>
          <w:b/>
        </w:rPr>
        <w:t xml:space="preserve"> </w:t>
      </w:r>
      <w:r w:rsidR="006B4A52" w:rsidRPr="00A56269">
        <w:rPr>
          <w:rFonts w:ascii="Calibri" w:hAnsi="Calibri" w:cstheme="minorHAnsi"/>
          <w:b/>
        </w:rPr>
        <w:t>Flow diagram of the experimental procedures.</w:t>
      </w:r>
      <w:r w:rsidR="00013A3A" w:rsidRPr="00A56269">
        <w:rPr>
          <w:rFonts w:ascii="Calibri" w:hAnsi="Calibri" w:cstheme="minorHAnsi"/>
          <w:b/>
        </w:rPr>
        <w:t xml:space="preserve"> </w:t>
      </w:r>
      <w:r w:rsidR="00733EAE" w:rsidRPr="00C8085E">
        <w:rPr>
          <w:rFonts w:ascii="Calibri" w:hAnsi="Calibri" w:cstheme="minorHAnsi"/>
        </w:rPr>
        <w:t xml:space="preserve">This figure shows a </w:t>
      </w:r>
      <w:r w:rsidR="00733EAE">
        <w:rPr>
          <w:rFonts w:ascii="Calibri" w:hAnsi="Calibri" w:cstheme="minorHAnsi"/>
        </w:rPr>
        <w:t>s</w:t>
      </w:r>
      <w:r w:rsidR="00013A3A" w:rsidRPr="00A56269">
        <w:rPr>
          <w:rFonts w:ascii="Calibri" w:hAnsi="Calibri" w:cstheme="minorHAnsi"/>
        </w:rPr>
        <w:t>chematic overview of the d</w:t>
      </w:r>
      <w:r w:rsidR="00926EE9" w:rsidRPr="00A56269">
        <w:rPr>
          <w:rFonts w:ascii="Calibri" w:hAnsi="Calibri" w:cstheme="minorHAnsi"/>
        </w:rPr>
        <w:t>evelopment of radio</w:t>
      </w:r>
      <w:r w:rsidR="00013A3A" w:rsidRPr="00A56269">
        <w:rPr>
          <w:rFonts w:ascii="Calibri" w:hAnsi="Calibri" w:cstheme="minorHAnsi"/>
        </w:rPr>
        <w:t>pharmac</w:t>
      </w:r>
      <w:r w:rsidR="002E6971" w:rsidRPr="00A56269">
        <w:rPr>
          <w:rFonts w:ascii="Calibri" w:hAnsi="Calibri" w:cstheme="minorHAnsi"/>
        </w:rPr>
        <w:t>e</w:t>
      </w:r>
      <w:r w:rsidR="00013A3A" w:rsidRPr="00A56269">
        <w:rPr>
          <w:rFonts w:ascii="Calibri" w:hAnsi="Calibri" w:cstheme="minorHAnsi"/>
        </w:rPr>
        <w:t>utical.</w:t>
      </w:r>
    </w:p>
    <w:p w14:paraId="38E47774" w14:textId="77777777" w:rsidR="000F3770" w:rsidRPr="00A56269" w:rsidRDefault="000F3770">
      <w:pPr>
        <w:jc w:val="both"/>
        <w:outlineLvl w:val="0"/>
        <w:rPr>
          <w:rFonts w:ascii="Calibri" w:hAnsi="Calibri" w:cstheme="minorHAnsi"/>
          <w:b/>
        </w:rPr>
      </w:pPr>
    </w:p>
    <w:p w14:paraId="51B4276E" w14:textId="5363CF0C" w:rsidR="00FB2A73" w:rsidRPr="00A56269" w:rsidRDefault="00113F7F">
      <w:pPr>
        <w:jc w:val="both"/>
        <w:outlineLvl w:val="0"/>
        <w:rPr>
          <w:rFonts w:ascii="Calibri" w:hAnsi="Calibri" w:cstheme="minorHAnsi"/>
        </w:rPr>
      </w:pPr>
      <w:r w:rsidRPr="00113F7F">
        <w:rPr>
          <w:rFonts w:ascii="Calibri" w:hAnsi="Calibri" w:cstheme="minorHAnsi"/>
          <w:b/>
        </w:rPr>
        <w:t>Figure 2</w:t>
      </w:r>
      <w:r w:rsidR="00733EAE">
        <w:rPr>
          <w:rFonts w:ascii="Calibri" w:hAnsi="Calibri" w:cstheme="minorHAnsi"/>
          <w:b/>
        </w:rPr>
        <w:t>:</w:t>
      </w:r>
      <w:r w:rsidR="00FB2A73" w:rsidRPr="00A56269">
        <w:rPr>
          <w:rFonts w:ascii="Calibri" w:hAnsi="Calibri" w:cstheme="minorHAnsi"/>
          <w:b/>
        </w:rPr>
        <w:t xml:space="preserve"> Purification of </w:t>
      </w:r>
      <w:r w:rsidR="00FB2A73" w:rsidRPr="00A56269">
        <w:rPr>
          <w:rFonts w:ascii="Calibri" w:hAnsi="Calibri" w:cstheme="minorHAnsi"/>
          <w:b/>
          <w:vertAlign w:val="superscript"/>
        </w:rPr>
        <w:t>68</w:t>
      </w:r>
      <w:r w:rsidR="00FB2A73" w:rsidRPr="00A56269">
        <w:rPr>
          <w:rFonts w:ascii="Calibri" w:hAnsi="Calibri" w:cstheme="minorHAnsi"/>
          <w:b/>
        </w:rPr>
        <w:t>Ga-RGD-peptide by HPLC.</w:t>
      </w:r>
      <w:r w:rsidR="00FB2A73" w:rsidRPr="00A56269">
        <w:rPr>
          <w:rFonts w:ascii="Calibri" w:hAnsi="Calibri" w:cstheme="minorHAnsi"/>
        </w:rPr>
        <w:t xml:space="preserve"> Blue is radioactivity signal and black is ultraviolet (UV) signal. </w:t>
      </w:r>
      <w:r w:rsidR="00107703">
        <w:rPr>
          <w:rFonts w:ascii="Calibri" w:hAnsi="Calibri" w:cstheme="minorHAnsi"/>
        </w:rPr>
        <w:t xml:space="preserve">The </w:t>
      </w:r>
      <w:r w:rsidR="00FB2A73" w:rsidRPr="00A56269">
        <w:rPr>
          <w:rFonts w:ascii="Calibri" w:hAnsi="Calibri" w:cstheme="minorHAnsi"/>
        </w:rPr>
        <w:t xml:space="preserve">UV wavelength </w:t>
      </w:r>
      <w:r w:rsidR="00107703">
        <w:rPr>
          <w:rFonts w:ascii="Calibri" w:hAnsi="Calibri" w:cstheme="minorHAnsi"/>
        </w:rPr>
        <w:t>is</w:t>
      </w:r>
      <w:r w:rsidR="00107703" w:rsidRPr="00A56269">
        <w:rPr>
          <w:rFonts w:ascii="Calibri" w:hAnsi="Calibri" w:cstheme="minorHAnsi"/>
        </w:rPr>
        <w:t xml:space="preserve"> </w:t>
      </w:r>
      <w:r w:rsidR="00FB2A73" w:rsidRPr="00A56269">
        <w:rPr>
          <w:rFonts w:ascii="Calibri" w:hAnsi="Calibri" w:cstheme="minorHAnsi"/>
        </w:rPr>
        <w:t xml:space="preserve">314 nm. </w:t>
      </w:r>
      <w:r w:rsidR="00107703">
        <w:rPr>
          <w:rFonts w:ascii="Calibri" w:hAnsi="Calibri" w:cstheme="minorHAnsi"/>
        </w:rPr>
        <w:t xml:space="preserve">The </w:t>
      </w:r>
      <w:r w:rsidR="00FB2A73" w:rsidRPr="00A56269">
        <w:rPr>
          <w:rFonts w:ascii="Calibri" w:hAnsi="Calibri" w:cstheme="minorHAnsi"/>
        </w:rPr>
        <w:t xml:space="preserve">X-axis is time and </w:t>
      </w:r>
      <w:r w:rsidR="00107703">
        <w:rPr>
          <w:rFonts w:ascii="Calibri" w:hAnsi="Calibri" w:cstheme="minorHAnsi"/>
        </w:rPr>
        <w:t xml:space="preserve">the </w:t>
      </w:r>
      <w:r w:rsidR="00FB2A73" w:rsidRPr="00A56269">
        <w:rPr>
          <w:rFonts w:ascii="Calibri" w:hAnsi="Calibri" w:cstheme="minorHAnsi"/>
        </w:rPr>
        <w:t xml:space="preserve">Y-axis is absorbance unit (AU). </w:t>
      </w:r>
      <w:r w:rsidR="004E57E7">
        <w:rPr>
          <w:rFonts w:ascii="Calibri" w:hAnsi="Calibri" w:cstheme="minorHAnsi"/>
        </w:rPr>
        <w:t xml:space="preserve">The </w:t>
      </w:r>
      <w:r w:rsidR="00FB2A73" w:rsidRPr="00A56269">
        <w:rPr>
          <w:rFonts w:ascii="Calibri" w:hAnsi="Calibri" w:cstheme="minorHAnsi"/>
          <w:vertAlign w:val="superscript"/>
        </w:rPr>
        <w:t>68</w:t>
      </w:r>
      <w:r w:rsidR="00FB2A73" w:rsidRPr="00A56269">
        <w:rPr>
          <w:rFonts w:ascii="Calibri" w:hAnsi="Calibri" w:cstheme="minorHAnsi"/>
        </w:rPr>
        <w:t xml:space="preserve">Ga-RGD-peptide has 12.4 min of retention time. </w:t>
      </w:r>
    </w:p>
    <w:p w14:paraId="7581F271" w14:textId="77777777" w:rsidR="000F3770" w:rsidRPr="00A56269" w:rsidRDefault="000F3770">
      <w:pPr>
        <w:jc w:val="both"/>
        <w:outlineLvl w:val="0"/>
        <w:rPr>
          <w:rFonts w:ascii="Calibri" w:hAnsi="Calibri" w:cstheme="minorHAnsi"/>
        </w:rPr>
      </w:pPr>
    </w:p>
    <w:p w14:paraId="05F7DC84" w14:textId="370AD2E8" w:rsidR="000C6F4A" w:rsidRPr="00A56269" w:rsidRDefault="00113F7F">
      <w:pPr>
        <w:jc w:val="both"/>
        <w:outlineLvl w:val="0"/>
        <w:rPr>
          <w:rFonts w:ascii="Calibri" w:hAnsi="Calibri" w:cstheme="minorHAnsi"/>
          <w:b/>
        </w:rPr>
      </w:pPr>
      <w:r w:rsidRPr="00113F7F">
        <w:rPr>
          <w:rFonts w:ascii="Calibri" w:hAnsi="Calibri" w:cstheme="minorHAnsi"/>
          <w:b/>
        </w:rPr>
        <w:t>Figure 3</w:t>
      </w:r>
      <w:r w:rsidR="00733EAE">
        <w:rPr>
          <w:rFonts w:ascii="Calibri" w:hAnsi="Calibri" w:cstheme="minorHAnsi"/>
          <w:b/>
        </w:rPr>
        <w:t>:</w:t>
      </w:r>
      <w:r w:rsidR="00883CB9" w:rsidRPr="00A56269">
        <w:rPr>
          <w:rFonts w:ascii="Calibri" w:hAnsi="Calibri" w:cstheme="minorHAnsi"/>
          <w:b/>
        </w:rPr>
        <w:t xml:space="preserve"> </w:t>
      </w:r>
      <w:r w:rsidR="00FB2A73" w:rsidRPr="00A56269">
        <w:rPr>
          <w:rFonts w:ascii="Calibri" w:hAnsi="Calibri" w:cstheme="minorHAnsi"/>
          <w:b/>
        </w:rPr>
        <w:t xml:space="preserve">Structure of </w:t>
      </w:r>
      <w:r w:rsidR="00FB2A73" w:rsidRPr="00A56269">
        <w:rPr>
          <w:rFonts w:ascii="Calibri" w:hAnsi="Calibri" w:cstheme="minorHAnsi"/>
          <w:b/>
          <w:vertAlign w:val="superscript"/>
        </w:rPr>
        <w:t>68</w:t>
      </w:r>
      <w:r w:rsidR="00FB2A73" w:rsidRPr="00A56269">
        <w:rPr>
          <w:rFonts w:ascii="Calibri" w:hAnsi="Calibri" w:cstheme="minorHAnsi"/>
          <w:b/>
        </w:rPr>
        <w:t>Ga-RGD-peptide and its radiochemical purity.</w:t>
      </w:r>
      <w:r w:rsidR="00DC6F65" w:rsidRPr="00A56269">
        <w:rPr>
          <w:rFonts w:ascii="Calibri" w:hAnsi="Calibri" w:cstheme="minorHAnsi"/>
        </w:rPr>
        <w:t xml:space="preserve"> </w:t>
      </w:r>
      <w:r w:rsidR="004E57E7">
        <w:rPr>
          <w:rFonts w:ascii="Calibri" w:hAnsi="Calibri" w:cstheme="minorHAnsi"/>
        </w:rPr>
        <w:t xml:space="preserve">The </w:t>
      </w:r>
      <w:r w:rsidR="00A12247" w:rsidRPr="00A56269">
        <w:rPr>
          <w:rFonts w:ascii="Calibri" w:hAnsi="Calibri" w:cstheme="minorHAnsi"/>
        </w:rPr>
        <w:t xml:space="preserve">ITLC of </w:t>
      </w:r>
      <w:r w:rsidR="00013A3A" w:rsidRPr="00A56269">
        <w:rPr>
          <w:rFonts w:ascii="Calibri" w:hAnsi="Calibri" w:cstheme="minorHAnsi"/>
          <w:vertAlign w:val="superscript"/>
        </w:rPr>
        <w:t>68</w:t>
      </w:r>
      <w:r w:rsidR="00097FF9" w:rsidRPr="00A56269">
        <w:rPr>
          <w:rFonts w:ascii="Calibri" w:hAnsi="Calibri" w:cstheme="minorHAnsi"/>
        </w:rPr>
        <w:t>Ga-RGD</w:t>
      </w:r>
      <w:r w:rsidR="00013A3A" w:rsidRPr="00A56269">
        <w:rPr>
          <w:rFonts w:ascii="Calibri" w:hAnsi="Calibri" w:cstheme="minorHAnsi"/>
        </w:rPr>
        <w:t>-peptide</w:t>
      </w:r>
      <w:r w:rsidR="0053674E" w:rsidRPr="00A56269">
        <w:rPr>
          <w:rFonts w:ascii="Calibri" w:hAnsi="Calibri" w:cstheme="minorHAnsi"/>
        </w:rPr>
        <w:t xml:space="preserve"> </w:t>
      </w:r>
      <w:r w:rsidR="00A12247" w:rsidRPr="00A56269">
        <w:rPr>
          <w:rFonts w:ascii="Calibri" w:hAnsi="Calibri" w:cstheme="minorHAnsi"/>
        </w:rPr>
        <w:t xml:space="preserve">showed high </w:t>
      </w:r>
      <w:r w:rsidR="00013A3A" w:rsidRPr="00A56269">
        <w:rPr>
          <w:rFonts w:ascii="Calibri" w:hAnsi="Calibri" w:cstheme="minorHAnsi"/>
        </w:rPr>
        <w:t>radiochemical purity.</w:t>
      </w:r>
    </w:p>
    <w:p w14:paraId="2A0521DD" w14:textId="77777777" w:rsidR="000F3770" w:rsidRPr="00A56269" w:rsidRDefault="000F3770">
      <w:pPr>
        <w:jc w:val="both"/>
        <w:outlineLvl w:val="0"/>
        <w:rPr>
          <w:rFonts w:ascii="Calibri" w:hAnsi="Calibri" w:cstheme="minorHAnsi"/>
        </w:rPr>
      </w:pPr>
    </w:p>
    <w:p w14:paraId="10D372BF" w14:textId="37120091" w:rsidR="001F42D7" w:rsidRPr="00A56269" w:rsidRDefault="00113F7F">
      <w:pPr>
        <w:jc w:val="both"/>
        <w:outlineLvl w:val="0"/>
        <w:rPr>
          <w:rFonts w:ascii="Calibri" w:hAnsi="Calibri" w:cstheme="minorHAnsi"/>
        </w:rPr>
      </w:pPr>
      <w:r w:rsidRPr="00113F7F">
        <w:rPr>
          <w:rFonts w:ascii="Calibri" w:hAnsi="Calibri" w:cstheme="minorHAnsi"/>
          <w:b/>
        </w:rPr>
        <w:t>Figure 4</w:t>
      </w:r>
      <w:r w:rsidR="00733EAE">
        <w:rPr>
          <w:rFonts w:ascii="Calibri" w:hAnsi="Calibri" w:cstheme="minorHAnsi"/>
          <w:b/>
        </w:rPr>
        <w:t>:</w:t>
      </w:r>
      <w:r w:rsidR="000C6F4A" w:rsidRPr="00A56269">
        <w:rPr>
          <w:rFonts w:ascii="Calibri" w:hAnsi="Calibri" w:cstheme="minorHAnsi"/>
        </w:rPr>
        <w:t xml:space="preserve"> </w:t>
      </w:r>
      <w:r w:rsidR="001F42D7" w:rsidRPr="00A56269">
        <w:rPr>
          <w:rFonts w:ascii="Calibri" w:hAnsi="Calibri" w:cstheme="minorHAnsi"/>
          <w:b/>
        </w:rPr>
        <w:t xml:space="preserve">PET imaging </w:t>
      </w:r>
      <w:r w:rsidR="009D666E" w:rsidRPr="00A56269">
        <w:rPr>
          <w:rFonts w:ascii="Calibri" w:hAnsi="Calibri" w:cstheme="minorHAnsi"/>
          <w:b/>
        </w:rPr>
        <w:t xml:space="preserve">(upper) </w:t>
      </w:r>
      <w:r w:rsidR="001F42D7" w:rsidRPr="00A56269">
        <w:rPr>
          <w:rFonts w:ascii="Calibri" w:hAnsi="Calibri" w:cstheme="minorHAnsi"/>
          <w:b/>
        </w:rPr>
        <w:t xml:space="preserve">and </w:t>
      </w:r>
      <w:r w:rsidRPr="00113F7F">
        <w:rPr>
          <w:rFonts w:ascii="Calibri" w:hAnsi="Calibri" w:cstheme="minorHAnsi"/>
          <w:b/>
          <w:i/>
        </w:rPr>
        <w:t>ex vivo</w:t>
      </w:r>
      <w:r w:rsidR="00B767AF" w:rsidRPr="00A56269">
        <w:rPr>
          <w:rFonts w:ascii="Calibri" w:hAnsi="Calibri" w:cstheme="minorHAnsi"/>
          <w:b/>
        </w:rPr>
        <w:t xml:space="preserve"> </w:t>
      </w:r>
      <w:r w:rsidR="001F42D7" w:rsidRPr="00A56269">
        <w:rPr>
          <w:rFonts w:ascii="Calibri" w:hAnsi="Calibri" w:cstheme="minorHAnsi"/>
          <w:b/>
        </w:rPr>
        <w:t xml:space="preserve">biodistribution </w:t>
      </w:r>
      <w:r w:rsidR="00D46893" w:rsidRPr="00A56269">
        <w:rPr>
          <w:rFonts w:ascii="Calibri" w:hAnsi="Calibri" w:cstheme="minorHAnsi"/>
          <w:b/>
        </w:rPr>
        <w:t xml:space="preserve">data </w:t>
      </w:r>
      <w:r w:rsidR="00B767AF" w:rsidRPr="00A56269">
        <w:rPr>
          <w:rFonts w:ascii="Calibri" w:hAnsi="Calibri" w:cstheme="minorHAnsi"/>
          <w:b/>
        </w:rPr>
        <w:t xml:space="preserve">for </w:t>
      </w:r>
      <w:r w:rsidR="00B767AF" w:rsidRPr="00A56269">
        <w:rPr>
          <w:rFonts w:ascii="Calibri" w:hAnsi="Calibri" w:cstheme="minorHAnsi"/>
          <w:b/>
          <w:vertAlign w:val="superscript"/>
        </w:rPr>
        <w:t>68</w:t>
      </w:r>
      <w:r w:rsidR="00B767AF" w:rsidRPr="00A56269">
        <w:rPr>
          <w:rFonts w:ascii="Calibri" w:hAnsi="Calibri" w:cstheme="minorHAnsi"/>
          <w:b/>
        </w:rPr>
        <w:t>Ga-</w:t>
      </w:r>
      <w:r w:rsidR="00CF6972" w:rsidRPr="00A56269">
        <w:rPr>
          <w:rFonts w:ascii="Calibri" w:hAnsi="Calibri" w:cstheme="minorHAnsi"/>
          <w:b/>
        </w:rPr>
        <w:t>RGD-peptide</w:t>
      </w:r>
      <w:r w:rsidR="009D666E" w:rsidRPr="00A56269">
        <w:rPr>
          <w:rFonts w:ascii="Calibri" w:hAnsi="Calibri" w:cstheme="minorHAnsi"/>
          <w:b/>
        </w:rPr>
        <w:t xml:space="preserve"> (lower)</w:t>
      </w:r>
      <w:r w:rsidR="00B15189" w:rsidRPr="00A56269">
        <w:rPr>
          <w:rFonts w:ascii="Calibri" w:hAnsi="Calibri" w:cstheme="minorHAnsi"/>
          <w:b/>
        </w:rPr>
        <w:t>.</w:t>
      </w:r>
      <w:r w:rsidR="00E34DC3" w:rsidRPr="00A56269">
        <w:rPr>
          <w:rFonts w:ascii="Calibri" w:hAnsi="Calibri" w:cstheme="minorHAnsi"/>
          <w:b/>
        </w:rPr>
        <w:t xml:space="preserve"> </w:t>
      </w:r>
      <w:r w:rsidR="00276D0E" w:rsidRPr="00A56269">
        <w:rPr>
          <w:rFonts w:ascii="Calibri" w:hAnsi="Calibri" w:cstheme="minorHAnsi"/>
        </w:rPr>
        <w:t xml:space="preserve">PET data were expressed </w:t>
      </w:r>
      <w:r w:rsidR="004E57E7">
        <w:rPr>
          <w:rFonts w:ascii="Calibri" w:hAnsi="Calibri" w:cstheme="minorHAnsi"/>
        </w:rPr>
        <w:t>on the</w:t>
      </w:r>
      <w:r w:rsidR="004E57E7" w:rsidRPr="00A56269">
        <w:rPr>
          <w:rFonts w:ascii="Calibri" w:hAnsi="Calibri" w:cstheme="minorHAnsi"/>
        </w:rPr>
        <w:t xml:space="preserve"> </w:t>
      </w:r>
      <w:r w:rsidR="00276D0E" w:rsidRPr="00A56269">
        <w:rPr>
          <w:rFonts w:ascii="Calibri" w:hAnsi="Calibri" w:cstheme="minorHAnsi"/>
        </w:rPr>
        <w:t>SUV scale from 0 to 5. Biodistribution d</w:t>
      </w:r>
      <w:r w:rsidR="00E34DC3" w:rsidRPr="00A56269">
        <w:rPr>
          <w:rFonts w:ascii="Calibri" w:hAnsi="Calibri" w:cstheme="minorHAnsi"/>
        </w:rPr>
        <w:t>ata shown are the mean</w:t>
      </w:r>
      <w:r w:rsidR="00980333" w:rsidRPr="00A56269">
        <w:rPr>
          <w:rFonts w:ascii="Calibri" w:hAnsi="Calibri" w:cstheme="minorHAnsi"/>
        </w:rPr>
        <w:t xml:space="preserve"> </w:t>
      </w:r>
      <w:r w:rsidR="00E34DC3" w:rsidRPr="00A56269">
        <w:rPr>
          <w:rFonts w:ascii="Calibri" w:eastAsia="Malgun Gothic" w:hAnsi="Calibri" w:cstheme="minorHAnsi"/>
        </w:rPr>
        <w:t>±</w:t>
      </w:r>
      <w:r w:rsidR="00980333" w:rsidRPr="00A56269">
        <w:rPr>
          <w:rFonts w:ascii="Calibri" w:eastAsia="Malgun Gothic" w:hAnsi="Calibri" w:cstheme="minorHAnsi"/>
        </w:rPr>
        <w:t xml:space="preserve"> </w:t>
      </w:r>
      <w:r w:rsidR="00733EAE">
        <w:rPr>
          <w:rFonts w:ascii="Calibri" w:eastAsia="Malgun Gothic" w:hAnsi="Calibri" w:cstheme="minorHAnsi"/>
        </w:rPr>
        <w:t>the standard deviation</w:t>
      </w:r>
      <w:r w:rsidR="00DC6F65" w:rsidRPr="00A56269">
        <w:rPr>
          <w:rFonts w:ascii="Calibri" w:hAnsi="Calibri" w:cstheme="minorHAnsi"/>
        </w:rPr>
        <w:t xml:space="preserve"> from five</w:t>
      </w:r>
      <w:r w:rsidR="00E34DC3" w:rsidRPr="00A56269">
        <w:rPr>
          <w:rFonts w:ascii="Calibri" w:hAnsi="Calibri" w:cstheme="minorHAnsi"/>
        </w:rPr>
        <w:t xml:space="preserve"> mice at each time point. </w:t>
      </w:r>
    </w:p>
    <w:p w14:paraId="1AE5C51B" w14:textId="77777777" w:rsidR="00B07F45" w:rsidRPr="00A56269" w:rsidRDefault="00B07F45">
      <w:pPr>
        <w:pStyle w:val="a3"/>
        <w:spacing w:before="0" w:beforeAutospacing="0" w:after="0" w:afterAutospacing="0"/>
        <w:jc w:val="both"/>
        <w:rPr>
          <w:rFonts w:ascii="Calibri" w:hAnsi="Calibri" w:cs="Arial"/>
        </w:rPr>
      </w:pPr>
    </w:p>
    <w:p w14:paraId="2CC97F5E" w14:textId="5BAC1BD7" w:rsidR="00E97339" w:rsidRPr="00A56269" w:rsidRDefault="005C54D2">
      <w:pPr>
        <w:jc w:val="both"/>
        <w:outlineLvl w:val="0"/>
        <w:rPr>
          <w:rFonts w:ascii="Calibri" w:hAnsi="Calibri" w:cs="Arial"/>
          <w:bCs/>
          <w:i/>
          <w:color w:val="808080"/>
        </w:rPr>
      </w:pPr>
      <w:r w:rsidRPr="00A56269">
        <w:rPr>
          <w:rFonts w:ascii="Calibri" w:hAnsi="Calibri" w:cs="Arial"/>
          <w:b/>
        </w:rPr>
        <w:t>DISCUSSION</w:t>
      </w:r>
      <w:r w:rsidR="009B1737" w:rsidRPr="00A56269">
        <w:rPr>
          <w:rFonts w:ascii="Calibri" w:hAnsi="Calibri" w:cs="Arial"/>
          <w:b/>
          <w:bCs/>
        </w:rPr>
        <w:t>:</w:t>
      </w:r>
      <w:r w:rsidR="00585D13" w:rsidRPr="00A56269">
        <w:rPr>
          <w:rFonts w:ascii="Calibri" w:hAnsi="Calibri" w:cs="Arial"/>
          <w:b/>
          <w:bCs/>
        </w:rPr>
        <w:t xml:space="preserve"> </w:t>
      </w:r>
    </w:p>
    <w:p w14:paraId="254BA53E" w14:textId="21CAEFB5" w:rsidR="00991DAD" w:rsidRPr="00A56269" w:rsidRDefault="00E81155">
      <w:pPr>
        <w:jc w:val="both"/>
        <w:rPr>
          <w:rFonts w:ascii="Calibri" w:hAnsi="Calibri" w:cstheme="minorHAnsi"/>
          <w:color w:val="000000" w:themeColor="text1"/>
        </w:rPr>
      </w:pPr>
      <w:r w:rsidRPr="00A56269">
        <w:rPr>
          <w:rFonts w:ascii="Calibri" w:hAnsi="Calibri" w:cstheme="minorHAnsi"/>
          <w:color w:val="000000" w:themeColor="text1"/>
        </w:rPr>
        <w:t xml:space="preserve">In the present </w:t>
      </w:r>
      <w:r w:rsidR="00171BF4" w:rsidRPr="00A56269">
        <w:rPr>
          <w:rFonts w:ascii="Calibri" w:hAnsi="Calibri" w:cstheme="minorHAnsi"/>
          <w:color w:val="000000" w:themeColor="text1"/>
        </w:rPr>
        <w:t>study</w:t>
      </w:r>
      <w:r w:rsidRPr="00A56269">
        <w:rPr>
          <w:rFonts w:ascii="Calibri" w:hAnsi="Calibri" w:cstheme="minorHAnsi"/>
          <w:color w:val="000000" w:themeColor="text1"/>
        </w:rPr>
        <w:t>, we introduce</w:t>
      </w:r>
      <w:r w:rsidR="00733EAE">
        <w:rPr>
          <w:rFonts w:ascii="Calibri" w:hAnsi="Calibri" w:cstheme="minorHAnsi"/>
          <w:color w:val="000000" w:themeColor="text1"/>
        </w:rPr>
        <w:t>d</w:t>
      </w:r>
      <w:r w:rsidRPr="00A56269">
        <w:rPr>
          <w:rFonts w:ascii="Calibri" w:hAnsi="Calibri" w:cstheme="minorHAnsi"/>
          <w:color w:val="000000" w:themeColor="text1"/>
        </w:rPr>
        <w:t xml:space="preserve"> </w:t>
      </w:r>
      <w:r w:rsidR="004E57E7">
        <w:rPr>
          <w:rFonts w:ascii="Calibri" w:hAnsi="Calibri" w:cstheme="minorHAnsi"/>
          <w:color w:val="000000" w:themeColor="text1"/>
        </w:rPr>
        <w:t xml:space="preserve">a </w:t>
      </w:r>
      <w:r w:rsidR="00804444" w:rsidRPr="00A56269">
        <w:rPr>
          <w:rFonts w:ascii="Calibri" w:hAnsi="Calibri" w:cstheme="minorHAnsi"/>
          <w:color w:val="000000" w:themeColor="text1"/>
        </w:rPr>
        <w:t xml:space="preserve">protocol </w:t>
      </w:r>
      <w:r w:rsidR="004E57E7">
        <w:rPr>
          <w:rFonts w:ascii="Calibri" w:hAnsi="Calibri" w:cstheme="minorHAnsi"/>
          <w:color w:val="000000" w:themeColor="text1"/>
        </w:rPr>
        <w:t>to prepare</w:t>
      </w:r>
      <w:r w:rsidR="00804444" w:rsidRPr="00A56269">
        <w:rPr>
          <w:rFonts w:ascii="Calibri" w:hAnsi="Calibri" w:cstheme="minorHAnsi"/>
          <w:color w:val="000000" w:themeColor="text1"/>
        </w:rPr>
        <w:t xml:space="preserve"> </w:t>
      </w:r>
      <w:r w:rsidR="005D0C33" w:rsidRPr="00A56269">
        <w:rPr>
          <w:rFonts w:ascii="Calibri" w:hAnsi="Calibri" w:cstheme="minorHAnsi"/>
          <w:color w:val="000000" w:themeColor="text1"/>
        </w:rPr>
        <w:t xml:space="preserve">a </w:t>
      </w:r>
      <w:r w:rsidR="00A52951" w:rsidRPr="00A56269">
        <w:rPr>
          <w:rFonts w:ascii="Calibri" w:hAnsi="Calibri" w:cstheme="minorHAnsi"/>
          <w:color w:val="000000" w:themeColor="text1"/>
        </w:rPr>
        <w:t xml:space="preserve">radiopeptide </w:t>
      </w:r>
      <w:r w:rsidR="005D0C33" w:rsidRPr="00A56269">
        <w:rPr>
          <w:rFonts w:ascii="Calibri" w:hAnsi="Calibri" w:cstheme="minorHAnsi"/>
          <w:color w:val="000000" w:themeColor="text1"/>
        </w:rPr>
        <w:t>targeting</w:t>
      </w:r>
      <w:r w:rsidR="00A52951" w:rsidRPr="00A56269">
        <w:rPr>
          <w:rFonts w:ascii="Calibri" w:hAnsi="Calibri" w:cstheme="minorHAnsi"/>
          <w:color w:val="000000" w:themeColor="text1"/>
        </w:rPr>
        <w:t xml:space="preserve"> </w:t>
      </w:r>
      <w:r w:rsidR="00A52951" w:rsidRPr="00A56269">
        <w:rPr>
          <w:rFonts w:ascii="Calibri" w:eastAsiaTheme="minorHAnsi" w:hAnsi="Calibri" w:cstheme="minorHAnsi"/>
          <w:color w:val="000000" w:themeColor="text1"/>
        </w:rPr>
        <w:t>α</w:t>
      </w:r>
      <w:r w:rsidR="00A52951" w:rsidRPr="00A56269">
        <w:rPr>
          <w:rFonts w:ascii="Calibri" w:eastAsiaTheme="minorHAnsi" w:hAnsi="Calibri" w:cstheme="minorHAnsi"/>
          <w:color w:val="000000" w:themeColor="text1"/>
          <w:vertAlign w:val="subscript"/>
        </w:rPr>
        <w:t>v</w:t>
      </w:r>
      <w:r w:rsidR="00A52951" w:rsidRPr="00A56269">
        <w:rPr>
          <w:rFonts w:ascii="Calibri" w:eastAsiaTheme="minorHAnsi" w:hAnsi="Calibri" w:cstheme="minorHAnsi"/>
          <w:color w:val="000000" w:themeColor="text1"/>
        </w:rPr>
        <w:t>β</w:t>
      </w:r>
      <w:r w:rsidR="00A52951" w:rsidRPr="00A56269">
        <w:rPr>
          <w:rFonts w:ascii="Calibri" w:eastAsiaTheme="minorHAnsi" w:hAnsi="Calibri" w:cstheme="minorHAnsi"/>
          <w:color w:val="000000" w:themeColor="text1"/>
          <w:vertAlign w:val="subscript"/>
        </w:rPr>
        <w:t>3</w:t>
      </w:r>
      <w:r w:rsidR="00A52951" w:rsidRPr="00A56269">
        <w:rPr>
          <w:rFonts w:ascii="Calibri" w:eastAsiaTheme="minorHAnsi" w:hAnsi="Calibri" w:cstheme="minorHAnsi"/>
          <w:color w:val="000000" w:themeColor="text1"/>
        </w:rPr>
        <w:t xml:space="preserve"> integrin</w:t>
      </w:r>
      <w:r w:rsidR="00A52951" w:rsidRPr="00A56269">
        <w:rPr>
          <w:rFonts w:ascii="Calibri" w:hAnsi="Calibri" w:cstheme="minorHAnsi"/>
          <w:color w:val="000000" w:themeColor="text1"/>
        </w:rPr>
        <w:t xml:space="preserve"> </w:t>
      </w:r>
      <w:r w:rsidR="00B767AF" w:rsidRPr="00A56269">
        <w:rPr>
          <w:rFonts w:ascii="Calibri" w:hAnsi="Calibri" w:cstheme="minorHAnsi"/>
          <w:color w:val="000000" w:themeColor="text1"/>
        </w:rPr>
        <w:t>and</w:t>
      </w:r>
      <w:r w:rsidRPr="00A56269">
        <w:rPr>
          <w:rFonts w:ascii="Calibri" w:hAnsi="Calibri" w:cstheme="minorHAnsi"/>
          <w:color w:val="000000" w:themeColor="text1"/>
        </w:rPr>
        <w:t xml:space="preserve"> </w:t>
      </w:r>
      <w:r w:rsidR="00B767AF" w:rsidRPr="00A56269">
        <w:rPr>
          <w:rFonts w:ascii="Calibri" w:hAnsi="Calibri" w:cstheme="minorHAnsi"/>
          <w:color w:val="000000" w:themeColor="text1"/>
        </w:rPr>
        <w:t xml:space="preserve">its </w:t>
      </w:r>
      <w:r w:rsidRPr="00A56269">
        <w:rPr>
          <w:rFonts w:ascii="Calibri" w:hAnsi="Calibri" w:cstheme="minorHAnsi"/>
          <w:color w:val="000000" w:themeColor="text1"/>
        </w:rPr>
        <w:t>biological evaluation</w:t>
      </w:r>
      <w:r w:rsidR="00B767AF" w:rsidRPr="00A56269">
        <w:rPr>
          <w:rFonts w:ascii="Calibri" w:hAnsi="Calibri" w:cstheme="minorHAnsi"/>
          <w:color w:val="000000" w:themeColor="text1"/>
        </w:rPr>
        <w:t xml:space="preserve">. </w:t>
      </w:r>
      <w:r w:rsidR="00991DAD" w:rsidRPr="00A56269">
        <w:rPr>
          <w:rFonts w:ascii="Calibri" w:hAnsi="Calibri" w:cstheme="minorHAnsi"/>
          <w:color w:val="000000" w:themeColor="text1"/>
        </w:rPr>
        <w:t xml:space="preserve">Traditional drug development </w:t>
      </w:r>
      <w:r w:rsidR="004E57E7">
        <w:rPr>
          <w:rFonts w:ascii="Calibri" w:hAnsi="Calibri" w:cstheme="minorHAnsi"/>
          <w:color w:val="000000" w:themeColor="text1"/>
        </w:rPr>
        <w:t>involves</w:t>
      </w:r>
      <w:r w:rsidR="004E57E7" w:rsidRPr="00A56269">
        <w:rPr>
          <w:rFonts w:ascii="Calibri" w:hAnsi="Calibri" w:cstheme="minorHAnsi"/>
          <w:color w:val="000000" w:themeColor="text1"/>
        </w:rPr>
        <w:t xml:space="preserve"> </w:t>
      </w:r>
      <w:r w:rsidR="009C04BF" w:rsidRPr="00A56269">
        <w:rPr>
          <w:rFonts w:ascii="Calibri" w:hAnsi="Calibri" w:cstheme="minorHAnsi"/>
          <w:color w:val="000000" w:themeColor="text1"/>
        </w:rPr>
        <w:t xml:space="preserve">a </w:t>
      </w:r>
      <w:r w:rsidR="004E57E7">
        <w:rPr>
          <w:rFonts w:ascii="Calibri" w:hAnsi="Calibri" w:cstheme="minorHAnsi"/>
          <w:color w:val="000000" w:themeColor="text1"/>
        </w:rPr>
        <w:t>complicated</w:t>
      </w:r>
      <w:r w:rsidR="004E57E7" w:rsidRPr="00A56269">
        <w:rPr>
          <w:rFonts w:ascii="Calibri" w:hAnsi="Calibri" w:cstheme="minorHAnsi"/>
          <w:color w:val="000000" w:themeColor="text1"/>
        </w:rPr>
        <w:t xml:space="preserve"> </w:t>
      </w:r>
      <w:r w:rsidR="009C04BF" w:rsidRPr="00A56269">
        <w:rPr>
          <w:rFonts w:ascii="Calibri" w:hAnsi="Calibri" w:cstheme="minorHAnsi"/>
          <w:color w:val="000000" w:themeColor="text1"/>
        </w:rPr>
        <w:t xml:space="preserve">procedure. It </w:t>
      </w:r>
      <w:r w:rsidR="00171BF4" w:rsidRPr="00A56269">
        <w:rPr>
          <w:rFonts w:ascii="Calibri" w:hAnsi="Calibri" w:cstheme="minorHAnsi"/>
          <w:color w:val="000000" w:themeColor="text1"/>
        </w:rPr>
        <w:t>require</w:t>
      </w:r>
      <w:r w:rsidR="009C04BF" w:rsidRPr="00A56269">
        <w:rPr>
          <w:rFonts w:ascii="Calibri" w:hAnsi="Calibri" w:cstheme="minorHAnsi"/>
          <w:color w:val="000000" w:themeColor="text1"/>
        </w:rPr>
        <w:t>s</w:t>
      </w:r>
      <w:r w:rsidR="00171BF4" w:rsidRPr="00A56269">
        <w:rPr>
          <w:rFonts w:ascii="Calibri" w:hAnsi="Calibri" w:cstheme="minorHAnsi"/>
          <w:color w:val="000000" w:themeColor="text1"/>
        </w:rPr>
        <w:t xml:space="preserve"> </w:t>
      </w:r>
      <w:r w:rsidR="004E57E7">
        <w:rPr>
          <w:rFonts w:ascii="Calibri" w:hAnsi="Calibri" w:cstheme="minorHAnsi"/>
          <w:color w:val="000000" w:themeColor="text1"/>
        </w:rPr>
        <w:t xml:space="preserve">a </w:t>
      </w:r>
      <w:r w:rsidR="00171BF4" w:rsidRPr="00A56269">
        <w:rPr>
          <w:rFonts w:ascii="Calibri" w:hAnsi="Calibri" w:cstheme="minorHAnsi"/>
          <w:color w:val="000000" w:themeColor="text1"/>
        </w:rPr>
        <w:t xml:space="preserve">large quantity of reference material and </w:t>
      </w:r>
      <w:r w:rsidR="004E57E7">
        <w:rPr>
          <w:rFonts w:ascii="Calibri" w:hAnsi="Calibri" w:cstheme="minorHAnsi"/>
          <w:color w:val="000000" w:themeColor="text1"/>
        </w:rPr>
        <w:t xml:space="preserve">a </w:t>
      </w:r>
      <w:r w:rsidR="0003660C" w:rsidRPr="00A56269">
        <w:rPr>
          <w:rFonts w:ascii="Calibri" w:hAnsi="Calibri" w:cstheme="minorHAnsi"/>
          <w:color w:val="000000" w:themeColor="text1"/>
        </w:rPr>
        <w:t xml:space="preserve">relatively </w:t>
      </w:r>
      <w:r w:rsidR="00171BF4" w:rsidRPr="00A56269">
        <w:rPr>
          <w:rFonts w:ascii="Calibri" w:hAnsi="Calibri" w:cstheme="minorHAnsi"/>
          <w:color w:val="000000" w:themeColor="text1"/>
        </w:rPr>
        <w:t xml:space="preserve">long evaluation time. Although </w:t>
      </w:r>
      <w:r w:rsidR="004E57E7">
        <w:rPr>
          <w:rFonts w:ascii="Calibri" w:hAnsi="Calibri" w:cstheme="minorHAnsi"/>
          <w:color w:val="000000" w:themeColor="text1"/>
        </w:rPr>
        <w:t>the</w:t>
      </w:r>
      <w:r w:rsidR="004E57E7" w:rsidRPr="00A56269">
        <w:rPr>
          <w:rFonts w:ascii="Calibri" w:hAnsi="Calibri" w:cstheme="minorHAnsi"/>
          <w:color w:val="000000" w:themeColor="text1"/>
        </w:rPr>
        <w:t xml:space="preserve"> </w:t>
      </w:r>
      <w:r w:rsidR="00171BF4" w:rsidRPr="00A56269">
        <w:rPr>
          <w:rFonts w:ascii="Calibri" w:hAnsi="Calibri" w:cstheme="minorHAnsi"/>
          <w:color w:val="000000" w:themeColor="text1"/>
        </w:rPr>
        <w:t xml:space="preserve">suggested </w:t>
      </w:r>
      <w:r w:rsidR="005722B0" w:rsidRPr="00A56269">
        <w:rPr>
          <w:rFonts w:ascii="Calibri" w:hAnsi="Calibri" w:cstheme="minorHAnsi"/>
          <w:color w:val="000000" w:themeColor="text1"/>
        </w:rPr>
        <w:t>methodology</w:t>
      </w:r>
      <w:r w:rsidR="00171BF4" w:rsidRPr="00A56269">
        <w:rPr>
          <w:rFonts w:ascii="Calibri" w:hAnsi="Calibri" w:cstheme="minorHAnsi"/>
          <w:color w:val="000000" w:themeColor="text1"/>
        </w:rPr>
        <w:t xml:space="preserve"> cannot replace </w:t>
      </w:r>
      <w:r w:rsidR="009C04BF" w:rsidRPr="00A56269">
        <w:rPr>
          <w:rFonts w:ascii="Calibri" w:hAnsi="Calibri" w:cstheme="minorHAnsi"/>
          <w:color w:val="000000" w:themeColor="text1"/>
        </w:rPr>
        <w:t xml:space="preserve">the </w:t>
      </w:r>
      <w:r w:rsidR="00171BF4" w:rsidRPr="00A56269">
        <w:rPr>
          <w:rFonts w:ascii="Calibri" w:hAnsi="Calibri" w:cstheme="minorHAnsi"/>
          <w:color w:val="000000" w:themeColor="text1"/>
        </w:rPr>
        <w:t xml:space="preserve">delicate evaluation </w:t>
      </w:r>
      <w:r w:rsidR="009C04BF" w:rsidRPr="00A56269">
        <w:rPr>
          <w:rFonts w:ascii="Calibri" w:hAnsi="Calibri" w:cstheme="minorHAnsi"/>
          <w:color w:val="000000" w:themeColor="text1"/>
        </w:rPr>
        <w:t>process</w:t>
      </w:r>
      <w:r w:rsidR="00171BF4" w:rsidRPr="00A56269">
        <w:rPr>
          <w:rFonts w:ascii="Calibri" w:hAnsi="Calibri" w:cstheme="minorHAnsi"/>
          <w:color w:val="000000" w:themeColor="text1"/>
        </w:rPr>
        <w:t xml:space="preserve">, this system can </w:t>
      </w:r>
      <w:r w:rsidR="009C04BF" w:rsidRPr="00A56269">
        <w:rPr>
          <w:rFonts w:ascii="Calibri" w:hAnsi="Calibri" w:cstheme="minorHAnsi"/>
          <w:color w:val="000000" w:themeColor="text1"/>
        </w:rPr>
        <w:t xml:space="preserve">be used </w:t>
      </w:r>
      <w:r w:rsidR="004E57E7">
        <w:rPr>
          <w:rFonts w:ascii="Calibri" w:hAnsi="Calibri" w:cstheme="minorHAnsi"/>
          <w:color w:val="000000" w:themeColor="text1"/>
        </w:rPr>
        <w:t>for</w:t>
      </w:r>
      <w:r w:rsidR="004E57E7" w:rsidRPr="00A56269">
        <w:rPr>
          <w:rFonts w:ascii="Calibri" w:hAnsi="Calibri" w:cstheme="minorHAnsi"/>
          <w:color w:val="000000" w:themeColor="text1"/>
        </w:rPr>
        <w:t xml:space="preserve"> </w:t>
      </w:r>
      <w:r w:rsidR="009C04BF" w:rsidRPr="00A56269">
        <w:rPr>
          <w:rFonts w:ascii="Calibri" w:hAnsi="Calibri" w:cstheme="minorHAnsi"/>
          <w:color w:val="000000" w:themeColor="text1"/>
        </w:rPr>
        <w:t>screening purpose</w:t>
      </w:r>
      <w:r w:rsidR="004E57E7">
        <w:rPr>
          <w:rFonts w:ascii="Calibri" w:hAnsi="Calibri" w:cstheme="minorHAnsi"/>
          <w:color w:val="000000" w:themeColor="text1"/>
        </w:rPr>
        <w:t>s</w:t>
      </w:r>
      <w:r w:rsidR="009C04BF" w:rsidRPr="00A56269">
        <w:rPr>
          <w:rFonts w:ascii="Calibri" w:hAnsi="Calibri" w:cstheme="minorHAnsi"/>
          <w:color w:val="000000" w:themeColor="text1"/>
        </w:rPr>
        <w:t xml:space="preserve">. </w:t>
      </w:r>
      <w:r w:rsidR="004E57E7">
        <w:rPr>
          <w:rFonts w:ascii="Calibri" w:hAnsi="Calibri" w:cstheme="minorHAnsi"/>
          <w:color w:val="000000" w:themeColor="text1"/>
        </w:rPr>
        <w:t>This</w:t>
      </w:r>
      <w:r w:rsidR="004E57E7" w:rsidRPr="00A56269">
        <w:rPr>
          <w:rFonts w:ascii="Calibri" w:hAnsi="Calibri" w:cstheme="minorHAnsi"/>
          <w:color w:val="000000" w:themeColor="text1"/>
        </w:rPr>
        <w:t xml:space="preserve"> </w:t>
      </w:r>
      <w:r w:rsidR="009C04BF" w:rsidRPr="00A56269">
        <w:rPr>
          <w:rFonts w:ascii="Calibri" w:hAnsi="Calibri" w:cstheme="minorHAnsi"/>
          <w:color w:val="000000" w:themeColor="text1"/>
        </w:rPr>
        <w:t xml:space="preserve">proposed system would </w:t>
      </w:r>
      <w:r w:rsidR="00171BF4" w:rsidRPr="00A56269">
        <w:rPr>
          <w:rFonts w:ascii="Calibri" w:hAnsi="Calibri" w:cstheme="minorHAnsi"/>
          <w:color w:val="000000" w:themeColor="text1"/>
        </w:rPr>
        <w:t xml:space="preserve">considerably </w:t>
      </w:r>
      <w:r w:rsidR="004E57E7" w:rsidRPr="00A56269">
        <w:rPr>
          <w:rFonts w:ascii="Calibri" w:hAnsi="Calibri" w:cstheme="minorHAnsi"/>
          <w:color w:val="000000" w:themeColor="text1"/>
        </w:rPr>
        <w:t>reduc</w:t>
      </w:r>
      <w:r w:rsidR="004E57E7">
        <w:rPr>
          <w:rFonts w:ascii="Calibri" w:hAnsi="Calibri" w:cstheme="minorHAnsi"/>
          <w:color w:val="000000" w:themeColor="text1"/>
        </w:rPr>
        <w:t>e</w:t>
      </w:r>
      <w:r w:rsidR="004E57E7" w:rsidRPr="00A56269">
        <w:rPr>
          <w:rFonts w:ascii="Calibri" w:hAnsi="Calibri" w:cstheme="minorHAnsi"/>
          <w:color w:val="000000" w:themeColor="text1"/>
        </w:rPr>
        <w:t xml:space="preserve"> </w:t>
      </w:r>
      <w:r w:rsidR="00171BF4" w:rsidRPr="00A56269">
        <w:rPr>
          <w:rFonts w:ascii="Calibri" w:hAnsi="Calibri" w:cstheme="minorHAnsi"/>
          <w:color w:val="000000" w:themeColor="text1"/>
        </w:rPr>
        <w:t xml:space="preserve">the </w:t>
      </w:r>
      <w:r w:rsidR="0003660C" w:rsidRPr="00A56269">
        <w:rPr>
          <w:rFonts w:ascii="Calibri" w:hAnsi="Calibri" w:cstheme="minorHAnsi"/>
          <w:color w:val="000000" w:themeColor="text1"/>
        </w:rPr>
        <w:t>time and cost</w:t>
      </w:r>
      <w:r w:rsidR="00171BF4" w:rsidRPr="00A56269">
        <w:rPr>
          <w:rFonts w:ascii="Calibri" w:hAnsi="Calibri" w:cstheme="minorHAnsi"/>
          <w:color w:val="000000" w:themeColor="text1"/>
        </w:rPr>
        <w:t xml:space="preserve">. </w:t>
      </w:r>
    </w:p>
    <w:p w14:paraId="364AB7AA" w14:textId="77777777" w:rsidR="000F3770" w:rsidRPr="00A56269" w:rsidRDefault="000F3770">
      <w:pPr>
        <w:jc w:val="both"/>
        <w:rPr>
          <w:rFonts w:ascii="Calibri" w:hAnsi="Calibri" w:cstheme="minorHAnsi"/>
          <w:color w:val="000000" w:themeColor="text1"/>
        </w:rPr>
      </w:pPr>
    </w:p>
    <w:p w14:paraId="201FD496" w14:textId="7892B5CA" w:rsidR="004B0B7F" w:rsidRPr="00A56269" w:rsidRDefault="0018406B">
      <w:pPr>
        <w:widowControl w:val="0"/>
        <w:autoSpaceDE w:val="0"/>
        <w:autoSpaceDN w:val="0"/>
        <w:adjustRightInd w:val="0"/>
        <w:jc w:val="both"/>
        <w:rPr>
          <w:rFonts w:ascii="Calibri" w:hAnsi="Calibri" w:cstheme="minorHAnsi"/>
          <w:color w:val="000000" w:themeColor="text1"/>
        </w:rPr>
      </w:pPr>
      <w:r w:rsidRPr="00A56269">
        <w:rPr>
          <w:rFonts w:ascii="Calibri" w:hAnsi="Calibri" w:cstheme="minorHAnsi"/>
          <w:color w:val="000000" w:themeColor="text1"/>
        </w:rPr>
        <w:t>Over the past decade, many radiolabeled RGD</w:t>
      </w:r>
      <w:r w:rsidR="00021E5E">
        <w:rPr>
          <w:rFonts w:ascii="Calibri" w:hAnsi="Calibri" w:cstheme="minorHAnsi"/>
          <w:color w:val="000000" w:themeColor="text1"/>
        </w:rPr>
        <w:t>-</w:t>
      </w:r>
      <w:r w:rsidRPr="00A56269">
        <w:rPr>
          <w:rFonts w:ascii="Calibri" w:hAnsi="Calibri" w:cstheme="minorHAnsi"/>
          <w:color w:val="000000" w:themeColor="text1"/>
        </w:rPr>
        <w:t xml:space="preserve">peptides have been extensively studied </w:t>
      </w:r>
      <w:r w:rsidR="0007004D" w:rsidRPr="00A56269">
        <w:rPr>
          <w:rFonts w:ascii="Calibri" w:hAnsi="Calibri" w:cstheme="minorHAnsi"/>
          <w:color w:val="000000" w:themeColor="text1"/>
        </w:rPr>
        <w:t>as radiotracer</w:t>
      </w:r>
      <w:r w:rsidR="004E57E7">
        <w:rPr>
          <w:rFonts w:ascii="Calibri" w:hAnsi="Calibri" w:cstheme="minorHAnsi"/>
          <w:color w:val="000000" w:themeColor="text1"/>
        </w:rPr>
        <w:t>s</w:t>
      </w:r>
      <w:r w:rsidR="0007004D" w:rsidRPr="00A56269">
        <w:rPr>
          <w:rFonts w:ascii="Calibri" w:hAnsi="Calibri" w:cstheme="minorHAnsi"/>
          <w:color w:val="000000" w:themeColor="text1"/>
        </w:rPr>
        <w:t xml:space="preserve"> for imaging tumors</w:t>
      </w:r>
      <w:r w:rsidR="001A0F64" w:rsidRPr="00A56269">
        <w:rPr>
          <w:rFonts w:ascii="Calibri" w:hAnsi="Calibri" w:cstheme="minorHAnsi"/>
          <w:color w:val="000000" w:themeColor="text1"/>
          <w:vertAlign w:val="superscript"/>
        </w:rPr>
        <w:t>16</w:t>
      </w:r>
      <w:r w:rsidR="0007004D" w:rsidRPr="00A56269">
        <w:rPr>
          <w:rFonts w:ascii="Calibri" w:hAnsi="Calibri" w:cstheme="minorHAnsi"/>
          <w:color w:val="000000" w:themeColor="text1"/>
        </w:rPr>
        <w:t>.</w:t>
      </w:r>
      <w:r w:rsidR="001A0F64" w:rsidRPr="00A56269">
        <w:rPr>
          <w:rFonts w:ascii="Calibri" w:hAnsi="Calibri" w:cstheme="minorHAnsi"/>
          <w:color w:val="000000" w:themeColor="text1"/>
        </w:rPr>
        <w:t xml:space="preserve"> </w:t>
      </w:r>
      <w:r w:rsidR="00A52951" w:rsidRPr="00A56269">
        <w:rPr>
          <w:rFonts w:ascii="Calibri" w:hAnsi="Calibri" w:cstheme="minorHAnsi"/>
          <w:color w:val="000000" w:themeColor="text1"/>
        </w:rPr>
        <w:t xml:space="preserve">To </w:t>
      </w:r>
      <w:r w:rsidR="00217CD1" w:rsidRPr="00A56269">
        <w:rPr>
          <w:rFonts w:ascii="Calibri" w:hAnsi="Calibri" w:cstheme="minorHAnsi"/>
          <w:color w:val="000000" w:themeColor="text1"/>
        </w:rPr>
        <w:t xml:space="preserve">obtain </w:t>
      </w:r>
      <w:r w:rsidR="004922CB" w:rsidRPr="00A56269">
        <w:rPr>
          <w:rFonts w:ascii="Calibri" w:hAnsi="Calibri" w:cstheme="minorHAnsi"/>
          <w:color w:val="000000" w:themeColor="text1"/>
        </w:rPr>
        <w:t>promising</w:t>
      </w:r>
      <w:r w:rsidR="00A52951" w:rsidRPr="00A56269">
        <w:rPr>
          <w:rFonts w:ascii="Calibri" w:hAnsi="Calibri" w:cstheme="minorHAnsi"/>
          <w:color w:val="000000" w:themeColor="text1"/>
        </w:rPr>
        <w:t xml:space="preserve"> radiopharmaceutical</w:t>
      </w:r>
      <w:r w:rsidR="00217CD1" w:rsidRPr="00A56269">
        <w:rPr>
          <w:rFonts w:ascii="Calibri" w:hAnsi="Calibri" w:cstheme="minorHAnsi"/>
          <w:color w:val="000000" w:themeColor="text1"/>
        </w:rPr>
        <w:t>s</w:t>
      </w:r>
      <w:r w:rsidR="00A52951" w:rsidRPr="00A56269">
        <w:rPr>
          <w:rFonts w:ascii="Calibri" w:hAnsi="Calibri" w:cstheme="minorHAnsi"/>
          <w:color w:val="000000" w:themeColor="text1"/>
        </w:rPr>
        <w:t xml:space="preserve"> for clinical trials, systemic approaches for drug development should be provided. </w:t>
      </w:r>
      <w:r w:rsidR="004A0A50" w:rsidRPr="00A56269">
        <w:rPr>
          <w:rFonts w:ascii="Calibri" w:hAnsi="Calibri" w:cstheme="minorHAnsi"/>
          <w:color w:val="000000" w:themeColor="text1"/>
        </w:rPr>
        <w:t>Radiochemical feasibility, high selectivity</w:t>
      </w:r>
      <w:r w:rsidR="0003660C" w:rsidRPr="00A56269">
        <w:rPr>
          <w:rFonts w:ascii="Calibri" w:hAnsi="Calibri" w:cstheme="minorHAnsi"/>
          <w:color w:val="000000" w:themeColor="text1"/>
        </w:rPr>
        <w:t xml:space="preserve">-affinity to the target, metabolic </w:t>
      </w:r>
      <w:r w:rsidR="004A0A50" w:rsidRPr="00A56269">
        <w:rPr>
          <w:rFonts w:ascii="Calibri" w:hAnsi="Calibri" w:cstheme="minorHAnsi"/>
          <w:color w:val="000000" w:themeColor="text1"/>
        </w:rPr>
        <w:t>stability, and proper pharmacokinetic</w:t>
      </w:r>
      <w:r w:rsidR="00F85168" w:rsidRPr="00A56269">
        <w:rPr>
          <w:rFonts w:ascii="Calibri" w:hAnsi="Calibri" w:cstheme="minorHAnsi"/>
          <w:color w:val="000000" w:themeColor="text1"/>
        </w:rPr>
        <w:t>s</w:t>
      </w:r>
      <w:r w:rsidR="004A0A50" w:rsidRPr="00A56269">
        <w:rPr>
          <w:rFonts w:ascii="Calibri" w:hAnsi="Calibri" w:cstheme="minorHAnsi"/>
          <w:color w:val="000000" w:themeColor="text1"/>
        </w:rPr>
        <w:t xml:space="preserve"> are </w:t>
      </w:r>
      <w:r w:rsidR="0003660C" w:rsidRPr="00A56269">
        <w:rPr>
          <w:rFonts w:ascii="Calibri" w:hAnsi="Calibri" w:cstheme="minorHAnsi"/>
          <w:color w:val="000000" w:themeColor="text1"/>
        </w:rPr>
        <w:t>four</w:t>
      </w:r>
      <w:r w:rsidR="004A0A50" w:rsidRPr="00A56269">
        <w:rPr>
          <w:rFonts w:ascii="Calibri" w:hAnsi="Calibri" w:cstheme="minorHAnsi"/>
          <w:color w:val="000000" w:themeColor="text1"/>
        </w:rPr>
        <w:t xml:space="preserve"> major </w:t>
      </w:r>
      <w:r w:rsidR="00217CD1" w:rsidRPr="00A56269">
        <w:rPr>
          <w:rFonts w:ascii="Calibri" w:hAnsi="Calibri" w:cstheme="minorHAnsi"/>
          <w:color w:val="000000" w:themeColor="text1"/>
        </w:rPr>
        <w:t>concerns</w:t>
      </w:r>
      <w:r w:rsidR="004A0A50" w:rsidRPr="00A56269">
        <w:rPr>
          <w:rFonts w:ascii="Calibri" w:hAnsi="Calibri" w:cstheme="minorHAnsi"/>
          <w:color w:val="000000" w:themeColor="text1"/>
        </w:rPr>
        <w:t>.</w:t>
      </w:r>
      <w:r w:rsidR="00321647" w:rsidRPr="00A56269">
        <w:rPr>
          <w:rFonts w:ascii="Calibri" w:hAnsi="Calibri" w:cstheme="minorHAnsi"/>
          <w:color w:val="000000" w:themeColor="text1"/>
        </w:rPr>
        <w:t xml:space="preserve"> </w:t>
      </w:r>
      <w:r w:rsidR="00AF6336" w:rsidRPr="00A56269">
        <w:rPr>
          <w:rFonts w:ascii="Calibri" w:hAnsi="Calibri" w:cstheme="minorHAnsi"/>
          <w:color w:val="000000" w:themeColor="text1"/>
        </w:rPr>
        <w:t xml:space="preserve">For </w:t>
      </w:r>
      <w:r w:rsidR="004E57E7">
        <w:rPr>
          <w:rFonts w:ascii="Calibri" w:hAnsi="Calibri" w:cstheme="minorHAnsi"/>
          <w:color w:val="000000" w:themeColor="text1"/>
        </w:rPr>
        <w:t xml:space="preserve">a </w:t>
      </w:r>
      <w:r w:rsidR="00AF6336" w:rsidRPr="00A56269">
        <w:rPr>
          <w:rFonts w:ascii="Calibri" w:hAnsi="Calibri" w:cstheme="minorHAnsi"/>
          <w:color w:val="000000" w:themeColor="text1"/>
        </w:rPr>
        <w:t xml:space="preserve">routine PET study, </w:t>
      </w:r>
      <w:r w:rsidR="00217CD1" w:rsidRPr="00A56269">
        <w:rPr>
          <w:rFonts w:ascii="Calibri" w:hAnsi="Calibri" w:cstheme="minorHAnsi"/>
          <w:color w:val="000000" w:themeColor="text1"/>
        </w:rPr>
        <w:t xml:space="preserve">a </w:t>
      </w:r>
      <w:r w:rsidR="00D703FE" w:rsidRPr="00A56269">
        <w:rPr>
          <w:rFonts w:ascii="Calibri" w:hAnsi="Calibri" w:cstheme="minorHAnsi"/>
          <w:color w:val="000000" w:themeColor="text1"/>
        </w:rPr>
        <w:t xml:space="preserve">reasonable </w:t>
      </w:r>
      <w:r w:rsidR="00AF6336" w:rsidRPr="00A56269">
        <w:rPr>
          <w:rFonts w:ascii="Calibri" w:hAnsi="Calibri" w:cstheme="minorHAnsi"/>
          <w:color w:val="000000" w:themeColor="text1"/>
        </w:rPr>
        <w:t xml:space="preserve">radiochemical yield </w:t>
      </w:r>
      <w:r w:rsidR="00217CD1" w:rsidRPr="00A56269">
        <w:rPr>
          <w:rFonts w:ascii="Calibri" w:hAnsi="Calibri" w:cstheme="minorHAnsi"/>
          <w:color w:val="000000" w:themeColor="text1"/>
        </w:rPr>
        <w:t xml:space="preserve">ensures the </w:t>
      </w:r>
      <w:r w:rsidR="00D703FE" w:rsidRPr="00A56269">
        <w:rPr>
          <w:rFonts w:ascii="Calibri" w:hAnsi="Calibri" w:cstheme="minorHAnsi"/>
          <w:color w:val="000000" w:themeColor="text1"/>
        </w:rPr>
        <w:t xml:space="preserve">reliability of the radiopharmaceuticals. The issues </w:t>
      </w:r>
      <w:r w:rsidR="004E57E7">
        <w:rPr>
          <w:rFonts w:ascii="Calibri" w:hAnsi="Calibri" w:cstheme="minorHAnsi"/>
          <w:color w:val="000000" w:themeColor="text1"/>
        </w:rPr>
        <w:t>of</w:t>
      </w:r>
      <w:r w:rsidR="004E57E7" w:rsidRPr="00A56269">
        <w:rPr>
          <w:rFonts w:ascii="Calibri" w:hAnsi="Calibri" w:cstheme="minorHAnsi"/>
          <w:color w:val="000000" w:themeColor="text1"/>
        </w:rPr>
        <w:t xml:space="preserve"> </w:t>
      </w:r>
      <w:r w:rsidR="004B0B7F" w:rsidRPr="00A56269">
        <w:rPr>
          <w:rFonts w:ascii="Calibri" w:hAnsi="Calibri" w:cstheme="minorHAnsi"/>
          <w:color w:val="000000" w:themeColor="text1"/>
        </w:rPr>
        <w:t>high affinity</w:t>
      </w:r>
      <w:r w:rsidR="0003660C" w:rsidRPr="00A56269">
        <w:rPr>
          <w:rFonts w:ascii="Calibri" w:hAnsi="Calibri" w:cstheme="minorHAnsi"/>
          <w:color w:val="000000" w:themeColor="text1"/>
        </w:rPr>
        <w:t xml:space="preserve"> (&gt;</w:t>
      </w:r>
      <w:r w:rsidR="00DD198D" w:rsidRPr="00A56269">
        <w:rPr>
          <w:rFonts w:ascii="Calibri" w:hAnsi="Calibri" w:cstheme="minorHAnsi"/>
          <w:color w:val="000000" w:themeColor="text1"/>
        </w:rPr>
        <w:t xml:space="preserve"> </w:t>
      </w:r>
      <w:r w:rsidR="0003660C" w:rsidRPr="00A56269">
        <w:rPr>
          <w:rFonts w:ascii="Calibri" w:hAnsi="Calibri" w:cstheme="minorHAnsi"/>
          <w:color w:val="000000" w:themeColor="text1"/>
        </w:rPr>
        <w:t>nM)</w:t>
      </w:r>
      <w:r w:rsidR="004B0B7F" w:rsidRPr="00A56269">
        <w:rPr>
          <w:rFonts w:ascii="Calibri" w:hAnsi="Calibri" w:cstheme="minorHAnsi"/>
          <w:color w:val="000000" w:themeColor="text1"/>
        </w:rPr>
        <w:t xml:space="preserve"> and selectivity</w:t>
      </w:r>
      <w:r w:rsidR="0003660C" w:rsidRPr="00A56269">
        <w:rPr>
          <w:rFonts w:ascii="Calibri" w:hAnsi="Calibri" w:cstheme="minorHAnsi"/>
          <w:color w:val="000000" w:themeColor="text1"/>
        </w:rPr>
        <w:t xml:space="preserve"> (&gt;</w:t>
      </w:r>
      <w:r w:rsidR="00DD198D" w:rsidRPr="00A56269">
        <w:rPr>
          <w:rFonts w:ascii="Calibri" w:hAnsi="Calibri" w:cstheme="minorHAnsi"/>
          <w:color w:val="000000" w:themeColor="text1"/>
        </w:rPr>
        <w:t xml:space="preserve"> </w:t>
      </w:r>
      <w:r w:rsidR="0003660C" w:rsidRPr="00A56269">
        <w:rPr>
          <w:rFonts w:ascii="Calibri" w:hAnsi="Calibri" w:cstheme="minorHAnsi"/>
          <w:color w:val="000000" w:themeColor="text1"/>
        </w:rPr>
        <w:t>100x)</w:t>
      </w:r>
      <w:r w:rsidR="004B0B7F" w:rsidRPr="00A56269">
        <w:rPr>
          <w:rFonts w:ascii="Calibri" w:hAnsi="Calibri" w:cstheme="minorHAnsi"/>
          <w:color w:val="000000" w:themeColor="text1"/>
        </w:rPr>
        <w:t xml:space="preserve"> to the target protein </w:t>
      </w:r>
      <w:r w:rsidR="00D703FE" w:rsidRPr="00A56269">
        <w:rPr>
          <w:rFonts w:ascii="Calibri" w:hAnsi="Calibri" w:cstheme="minorHAnsi"/>
          <w:color w:val="000000" w:themeColor="text1"/>
        </w:rPr>
        <w:t>are also satisfied</w:t>
      </w:r>
      <w:r w:rsidR="004B0B7F" w:rsidRPr="00A56269">
        <w:rPr>
          <w:rFonts w:ascii="Calibri" w:hAnsi="Calibri" w:cstheme="minorHAnsi"/>
          <w:color w:val="000000" w:themeColor="text1"/>
        </w:rPr>
        <w:t xml:space="preserve">. </w:t>
      </w:r>
      <w:r w:rsidR="00B72118" w:rsidRPr="00A56269">
        <w:rPr>
          <w:rFonts w:ascii="Calibri" w:hAnsi="Calibri" w:cstheme="minorHAnsi"/>
          <w:color w:val="000000" w:themeColor="text1"/>
        </w:rPr>
        <w:t xml:space="preserve">In terms of pharmacokinetics, the candidate PET tracer </w:t>
      </w:r>
      <w:r w:rsidR="00217CD1" w:rsidRPr="00A56269">
        <w:rPr>
          <w:rFonts w:ascii="Calibri" w:hAnsi="Calibri" w:cstheme="minorHAnsi"/>
          <w:color w:val="000000" w:themeColor="text1"/>
        </w:rPr>
        <w:t xml:space="preserve">is rapidly excreted </w:t>
      </w:r>
      <w:r w:rsidR="00B72118" w:rsidRPr="00A56269">
        <w:rPr>
          <w:rFonts w:ascii="Calibri" w:hAnsi="Calibri" w:cstheme="minorHAnsi"/>
          <w:color w:val="000000" w:themeColor="text1"/>
        </w:rPr>
        <w:t xml:space="preserve">from </w:t>
      </w:r>
      <w:r w:rsidR="004E57E7">
        <w:rPr>
          <w:rFonts w:ascii="Calibri" w:hAnsi="Calibri" w:cstheme="minorHAnsi"/>
          <w:color w:val="000000" w:themeColor="text1"/>
        </w:rPr>
        <w:t xml:space="preserve">the </w:t>
      </w:r>
      <w:r w:rsidR="00B72118" w:rsidRPr="00A56269">
        <w:rPr>
          <w:rFonts w:ascii="Calibri" w:hAnsi="Calibri" w:cstheme="minorHAnsi"/>
          <w:color w:val="000000" w:themeColor="text1"/>
        </w:rPr>
        <w:t xml:space="preserve">non-target tissue and </w:t>
      </w:r>
      <w:r w:rsidR="00217CD1" w:rsidRPr="00A56269">
        <w:rPr>
          <w:rFonts w:ascii="Calibri" w:hAnsi="Calibri" w:cstheme="minorHAnsi"/>
          <w:color w:val="000000" w:themeColor="text1"/>
        </w:rPr>
        <w:t xml:space="preserve">has a </w:t>
      </w:r>
      <w:r w:rsidR="00B72118" w:rsidRPr="00A56269">
        <w:rPr>
          <w:rFonts w:ascii="Calibri" w:hAnsi="Calibri" w:cstheme="minorHAnsi"/>
          <w:color w:val="000000" w:themeColor="text1"/>
        </w:rPr>
        <w:t xml:space="preserve">long retention time in the tumor, allowing </w:t>
      </w:r>
      <w:r w:rsidR="00217CD1" w:rsidRPr="00A56269">
        <w:rPr>
          <w:rFonts w:ascii="Calibri" w:hAnsi="Calibri" w:cstheme="minorHAnsi"/>
          <w:color w:val="000000" w:themeColor="text1"/>
        </w:rPr>
        <w:t xml:space="preserve">a </w:t>
      </w:r>
      <w:r w:rsidR="00B72118" w:rsidRPr="00A56269">
        <w:rPr>
          <w:rFonts w:ascii="Calibri" w:hAnsi="Calibri" w:cstheme="minorHAnsi"/>
          <w:color w:val="000000" w:themeColor="text1"/>
        </w:rPr>
        <w:t>h</w:t>
      </w:r>
      <w:r w:rsidR="00DD1C45" w:rsidRPr="00A56269">
        <w:rPr>
          <w:rFonts w:ascii="Calibri" w:hAnsi="Calibri" w:cstheme="minorHAnsi"/>
          <w:color w:val="000000" w:themeColor="text1"/>
        </w:rPr>
        <w:t xml:space="preserve">igh target-to-reference ratio. </w:t>
      </w:r>
      <w:r w:rsidR="0003660C" w:rsidRPr="00A56269">
        <w:rPr>
          <w:rFonts w:ascii="Calibri" w:hAnsi="Calibri" w:cstheme="minorHAnsi"/>
          <w:color w:val="000000" w:themeColor="text1"/>
        </w:rPr>
        <w:t xml:space="preserve">Candidate radiopharmaceuticals should </w:t>
      </w:r>
      <w:r w:rsidR="004E57E7">
        <w:rPr>
          <w:rFonts w:ascii="Calibri" w:hAnsi="Calibri" w:cstheme="minorHAnsi"/>
          <w:color w:val="000000" w:themeColor="text1"/>
        </w:rPr>
        <w:t>not have</w:t>
      </w:r>
      <w:r w:rsidR="0003660C" w:rsidRPr="00A56269">
        <w:rPr>
          <w:rFonts w:ascii="Calibri" w:hAnsi="Calibri" w:cstheme="minorHAnsi"/>
          <w:color w:val="000000" w:themeColor="text1"/>
        </w:rPr>
        <w:t xml:space="preserve"> troublesome metabolites </w:t>
      </w:r>
      <w:r w:rsidR="00113F7F" w:rsidRPr="00113F7F">
        <w:rPr>
          <w:rFonts w:ascii="Calibri" w:hAnsi="Calibri" w:cstheme="minorHAnsi"/>
          <w:i/>
          <w:color w:val="000000" w:themeColor="text1"/>
        </w:rPr>
        <w:t>in vivo</w:t>
      </w:r>
      <w:r w:rsidR="0003660C" w:rsidRPr="00A56269">
        <w:rPr>
          <w:rFonts w:ascii="Calibri" w:hAnsi="Calibri" w:cstheme="minorHAnsi"/>
          <w:color w:val="000000" w:themeColor="text1"/>
        </w:rPr>
        <w:t xml:space="preserve"> that </w:t>
      </w:r>
      <w:r w:rsidR="004E57E7">
        <w:rPr>
          <w:rFonts w:ascii="Calibri" w:hAnsi="Calibri" w:cstheme="minorHAnsi"/>
          <w:color w:val="000000" w:themeColor="text1"/>
        </w:rPr>
        <w:t xml:space="preserve">could </w:t>
      </w:r>
      <w:r w:rsidR="0003660C" w:rsidRPr="00A56269">
        <w:rPr>
          <w:rFonts w:ascii="Calibri" w:hAnsi="Calibri" w:cstheme="minorHAnsi"/>
          <w:color w:val="000000" w:themeColor="text1"/>
        </w:rPr>
        <w:t xml:space="preserve">increase non-specific binding </w:t>
      </w:r>
      <w:r w:rsidR="004E57E7">
        <w:rPr>
          <w:rFonts w:ascii="Calibri" w:hAnsi="Calibri" w:cstheme="minorHAnsi"/>
          <w:color w:val="000000" w:themeColor="text1"/>
        </w:rPr>
        <w:t>and provide</w:t>
      </w:r>
      <w:r w:rsidR="004E57E7" w:rsidRPr="00A56269">
        <w:rPr>
          <w:rFonts w:ascii="Calibri" w:hAnsi="Calibri" w:cstheme="minorHAnsi"/>
          <w:color w:val="000000" w:themeColor="text1"/>
        </w:rPr>
        <w:t xml:space="preserve"> </w:t>
      </w:r>
      <w:r w:rsidR="0003660C" w:rsidRPr="00A56269">
        <w:rPr>
          <w:rFonts w:ascii="Calibri" w:hAnsi="Calibri" w:cstheme="minorHAnsi"/>
          <w:color w:val="000000" w:themeColor="text1"/>
        </w:rPr>
        <w:t>low contrast imaging.</w:t>
      </w:r>
      <w:r w:rsidR="00113F7F" w:rsidRPr="00113F7F">
        <w:rPr>
          <w:rFonts w:ascii="Calibri" w:hAnsi="Calibri" w:cstheme="minorHAnsi"/>
          <w:b/>
          <w:color w:val="000000" w:themeColor="text1"/>
        </w:rPr>
        <w:t xml:space="preserve"> </w:t>
      </w:r>
      <w:r w:rsidR="00B72118" w:rsidRPr="00A56269">
        <w:rPr>
          <w:rFonts w:ascii="Calibri" w:hAnsi="Calibri" w:cstheme="minorHAnsi"/>
          <w:color w:val="000000" w:themeColor="text1"/>
        </w:rPr>
        <w:t xml:space="preserve">It is important to assess </w:t>
      </w:r>
      <w:r w:rsidR="004E57E7">
        <w:rPr>
          <w:rFonts w:ascii="Calibri" w:hAnsi="Calibri" w:cstheme="minorHAnsi"/>
          <w:color w:val="000000" w:themeColor="text1"/>
        </w:rPr>
        <w:t xml:space="preserve">the </w:t>
      </w:r>
      <w:r w:rsidR="00B72118" w:rsidRPr="00A56269">
        <w:rPr>
          <w:rFonts w:ascii="Calibri" w:hAnsi="Calibri" w:cstheme="minorHAnsi"/>
          <w:color w:val="000000" w:themeColor="text1"/>
        </w:rPr>
        <w:t xml:space="preserve">comprehensive characteristics because each term influences the other properties, </w:t>
      </w:r>
      <w:r w:rsidR="00217CD1" w:rsidRPr="00A56269">
        <w:rPr>
          <w:rFonts w:ascii="Calibri" w:hAnsi="Calibri" w:cstheme="minorHAnsi"/>
          <w:color w:val="000000" w:themeColor="text1"/>
        </w:rPr>
        <w:t xml:space="preserve">which are </w:t>
      </w:r>
      <w:r w:rsidR="00B72118" w:rsidRPr="00A56269">
        <w:rPr>
          <w:rFonts w:ascii="Calibri" w:hAnsi="Calibri" w:cstheme="minorHAnsi"/>
          <w:color w:val="000000" w:themeColor="text1"/>
        </w:rPr>
        <w:t>not independent.</w:t>
      </w:r>
    </w:p>
    <w:p w14:paraId="0EF021F7" w14:textId="77777777" w:rsidR="000F3770" w:rsidRPr="00A56269" w:rsidRDefault="000F3770">
      <w:pPr>
        <w:widowControl w:val="0"/>
        <w:autoSpaceDE w:val="0"/>
        <w:autoSpaceDN w:val="0"/>
        <w:adjustRightInd w:val="0"/>
        <w:jc w:val="both"/>
        <w:rPr>
          <w:rFonts w:ascii="Calibri" w:hAnsi="Calibri" w:cstheme="minorHAnsi"/>
          <w:color w:val="000000" w:themeColor="text1"/>
        </w:rPr>
      </w:pPr>
    </w:p>
    <w:p w14:paraId="002B4335" w14:textId="2F550B15" w:rsidR="00B72118" w:rsidRPr="00A56269" w:rsidRDefault="004E57E7">
      <w:pPr>
        <w:jc w:val="both"/>
        <w:rPr>
          <w:rFonts w:ascii="Calibri" w:hAnsi="Calibri" w:cstheme="minorHAnsi"/>
          <w:color w:val="000000" w:themeColor="text1"/>
        </w:rPr>
      </w:pPr>
      <w:r>
        <w:rPr>
          <w:rFonts w:ascii="Calibri" w:hAnsi="Calibri" w:cstheme="minorHAnsi"/>
          <w:color w:val="000000" w:themeColor="text1"/>
        </w:rPr>
        <w:t>T</w:t>
      </w:r>
      <w:r w:rsidR="00E97339" w:rsidRPr="00A56269">
        <w:rPr>
          <w:rFonts w:ascii="Calibri" w:hAnsi="Calibri" w:cstheme="minorHAnsi"/>
          <w:color w:val="000000" w:themeColor="text1"/>
        </w:rPr>
        <w:t xml:space="preserve">he radiopeptide introduced </w:t>
      </w:r>
      <w:r w:rsidR="00217CD1" w:rsidRPr="00A56269">
        <w:rPr>
          <w:rFonts w:ascii="Calibri" w:hAnsi="Calibri" w:cstheme="minorHAnsi"/>
          <w:color w:val="000000" w:themeColor="text1"/>
        </w:rPr>
        <w:t xml:space="preserve">in </w:t>
      </w:r>
      <w:r w:rsidR="00E97339" w:rsidRPr="00A56269">
        <w:rPr>
          <w:rFonts w:ascii="Calibri" w:hAnsi="Calibri" w:cstheme="minorHAnsi"/>
          <w:color w:val="000000" w:themeColor="text1"/>
        </w:rPr>
        <w:t xml:space="preserve">this research </w:t>
      </w:r>
      <w:r w:rsidR="00217CD1" w:rsidRPr="00A56269">
        <w:rPr>
          <w:rFonts w:ascii="Calibri" w:hAnsi="Calibri" w:cstheme="minorHAnsi"/>
          <w:color w:val="000000" w:themeColor="text1"/>
        </w:rPr>
        <w:t xml:space="preserve">has </w:t>
      </w:r>
      <w:r w:rsidR="00E97339" w:rsidRPr="00A56269">
        <w:rPr>
          <w:rFonts w:ascii="Calibri" w:hAnsi="Calibri" w:cstheme="minorHAnsi"/>
          <w:color w:val="000000" w:themeColor="text1"/>
        </w:rPr>
        <w:t xml:space="preserve">suitable drug-like properties. </w:t>
      </w:r>
      <w:r>
        <w:rPr>
          <w:rFonts w:ascii="Calibri" w:hAnsi="Calibri" w:cstheme="minorHAnsi"/>
          <w:color w:val="000000" w:themeColor="text1"/>
        </w:rPr>
        <w:t xml:space="preserve">The </w:t>
      </w:r>
      <w:r w:rsidR="00E97339" w:rsidRPr="00A56269">
        <w:rPr>
          <w:rFonts w:ascii="Calibri" w:hAnsi="Calibri" w:cstheme="minorHAnsi"/>
          <w:color w:val="000000" w:themeColor="text1"/>
          <w:vertAlign w:val="superscript"/>
        </w:rPr>
        <w:t>68</w:t>
      </w:r>
      <w:r w:rsidR="00E97339" w:rsidRPr="00A56269">
        <w:rPr>
          <w:rFonts w:ascii="Calibri" w:hAnsi="Calibri" w:cstheme="minorHAnsi"/>
          <w:color w:val="000000" w:themeColor="text1"/>
        </w:rPr>
        <w:t>Ga-</w:t>
      </w:r>
      <w:r w:rsidR="00DE7304" w:rsidRPr="00A56269">
        <w:rPr>
          <w:rFonts w:ascii="Calibri" w:hAnsi="Calibri" w:cstheme="minorHAnsi"/>
          <w:color w:val="000000" w:themeColor="text1"/>
        </w:rPr>
        <w:t>RGD-peptide</w:t>
      </w:r>
      <w:r w:rsidR="00E97339" w:rsidRPr="00A56269">
        <w:rPr>
          <w:rFonts w:ascii="Calibri" w:hAnsi="Calibri" w:cstheme="minorHAnsi"/>
          <w:color w:val="000000" w:themeColor="text1"/>
        </w:rPr>
        <w:t xml:space="preserve"> has a high radiochemical yield of 99%, metabolic stability</w:t>
      </w:r>
      <w:r>
        <w:rPr>
          <w:rFonts w:ascii="Calibri" w:hAnsi="Calibri" w:cstheme="minorHAnsi"/>
          <w:color w:val="000000" w:themeColor="text1"/>
        </w:rPr>
        <w:t>,</w:t>
      </w:r>
      <w:r w:rsidR="00E97339" w:rsidRPr="00A56269">
        <w:rPr>
          <w:rFonts w:ascii="Calibri" w:hAnsi="Calibri" w:cstheme="minorHAnsi"/>
          <w:color w:val="000000" w:themeColor="text1"/>
        </w:rPr>
        <w:t xml:space="preserve"> and </w:t>
      </w:r>
      <w:r w:rsidR="00B72118" w:rsidRPr="00A56269">
        <w:rPr>
          <w:rFonts w:ascii="Calibri" w:hAnsi="Calibri" w:cstheme="minorHAnsi"/>
          <w:color w:val="000000" w:themeColor="text1"/>
        </w:rPr>
        <w:t>proper lipophi</w:t>
      </w:r>
      <w:r w:rsidR="004922CB" w:rsidRPr="00A56269">
        <w:rPr>
          <w:rFonts w:ascii="Calibri" w:hAnsi="Calibri" w:cstheme="minorHAnsi"/>
          <w:color w:val="000000" w:themeColor="text1"/>
        </w:rPr>
        <w:t>li</w:t>
      </w:r>
      <w:r w:rsidR="00B72118" w:rsidRPr="00A56269">
        <w:rPr>
          <w:rFonts w:ascii="Calibri" w:hAnsi="Calibri" w:cstheme="minorHAnsi"/>
          <w:color w:val="000000" w:themeColor="text1"/>
        </w:rPr>
        <w:t>city</w:t>
      </w:r>
      <w:r w:rsidR="00E97339" w:rsidRPr="00A56269">
        <w:rPr>
          <w:rFonts w:ascii="Calibri" w:hAnsi="Calibri" w:cstheme="minorHAnsi"/>
          <w:color w:val="000000" w:themeColor="text1"/>
        </w:rPr>
        <w:t xml:space="preserve">. </w:t>
      </w:r>
      <w:r w:rsidR="00217CD1" w:rsidRPr="00A56269">
        <w:rPr>
          <w:rFonts w:ascii="Calibri" w:hAnsi="Calibri" w:cstheme="minorHAnsi"/>
          <w:color w:val="000000" w:themeColor="text1"/>
        </w:rPr>
        <w:t xml:space="preserve">In the </w:t>
      </w:r>
      <w:r w:rsidR="00113F7F" w:rsidRPr="00113F7F">
        <w:rPr>
          <w:rFonts w:ascii="Calibri" w:hAnsi="Calibri" w:cstheme="minorHAnsi"/>
          <w:i/>
          <w:color w:val="000000" w:themeColor="text1"/>
        </w:rPr>
        <w:t>in vivo</w:t>
      </w:r>
      <w:r w:rsidR="00E97339" w:rsidRPr="00A56269">
        <w:rPr>
          <w:rFonts w:ascii="Calibri" w:hAnsi="Calibri" w:cstheme="minorHAnsi"/>
          <w:color w:val="000000" w:themeColor="text1"/>
        </w:rPr>
        <w:t xml:space="preserve"> experiment, the</w:t>
      </w:r>
      <w:r w:rsidR="00B72118" w:rsidRPr="00A56269">
        <w:rPr>
          <w:rFonts w:ascii="Calibri" w:hAnsi="Calibri" w:cstheme="minorHAnsi"/>
          <w:color w:val="000000" w:themeColor="text1"/>
        </w:rPr>
        <w:t xml:space="preserve"> radiopeptide </w:t>
      </w:r>
      <w:r w:rsidR="00217CD1" w:rsidRPr="00A56269">
        <w:rPr>
          <w:rFonts w:ascii="Calibri" w:hAnsi="Calibri" w:cstheme="minorHAnsi"/>
          <w:color w:val="000000" w:themeColor="text1"/>
        </w:rPr>
        <w:t xml:space="preserve">exhibited </w:t>
      </w:r>
      <w:r w:rsidR="004922CB" w:rsidRPr="00A56269">
        <w:rPr>
          <w:rFonts w:ascii="Calibri" w:hAnsi="Calibri" w:cstheme="minorHAnsi"/>
          <w:color w:val="000000" w:themeColor="text1"/>
        </w:rPr>
        <w:t>high selectivity (</w:t>
      </w:r>
      <w:r w:rsidR="00B72118" w:rsidRPr="00A56269">
        <w:rPr>
          <w:rFonts w:ascii="Calibri" w:hAnsi="Calibri" w:cstheme="minorHAnsi"/>
          <w:color w:val="000000" w:themeColor="text1"/>
        </w:rPr>
        <w:t>tumor-to-reference ratio</w:t>
      </w:r>
      <w:r w:rsidR="00E00DAE" w:rsidRPr="00A56269">
        <w:rPr>
          <w:rFonts w:ascii="Calibri" w:hAnsi="Calibri" w:cstheme="minorHAnsi"/>
          <w:color w:val="000000" w:themeColor="text1"/>
        </w:rPr>
        <w:t xml:space="preserve"> </w:t>
      </w:r>
      <w:r w:rsidR="004922CB" w:rsidRPr="00A56269">
        <w:rPr>
          <w:rFonts w:ascii="Calibri" w:hAnsi="Calibri" w:cstheme="minorHAnsi"/>
          <w:color w:val="000000" w:themeColor="text1"/>
        </w:rPr>
        <w:t xml:space="preserve">= </w:t>
      </w:r>
      <w:r w:rsidR="00E00DAE" w:rsidRPr="00A56269">
        <w:rPr>
          <w:rFonts w:ascii="Calibri" w:hAnsi="Calibri" w:cstheme="minorHAnsi"/>
          <w:color w:val="000000" w:themeColor="text1"/>
        </w:rPr>
        <w:t>17.57</w:t>
      </w:r>
      <w:r w:rsidR="00217CD1" w:rsidRPr="00A56269">
        <w:rPr>
          <w:rFonts w:ascii="Calibri" w:hAnsi="Calibri" w:cstheme="minorHAnsi"/>
          <w:color w:val="000000" w:themeColor="text1"/>
        </w:rPr>
        <w:t>),</w:t>
      </w:r>
      <w:r w:rsidR="00E00DAE" w:rsidRPr="00A56269">
        <w:rPr>
          <w:rFonts w:ascii="Calibri" w:hAnsi="Calibri" w:cstheme="minorHAnsi"/>
          <w:color w:val="000000" w:themeColor="text1"/>
        </w:rPr>
        <w:t xml:space="preserve"> </w:t>
      </w:r>
      <w:r w:rsidR="00BA4718" w:rsidRPr="00A56269">
        <w:rPr>
          <w:rFonts w:ascii="Calibri" w:hAnsi="Calibri" w:cstheme="minorHAnsi"/>
          <w:color w:val="000000" w:themeColor="text1"/>
        </w:rPr>
        <w:t xml:space="preserve">and </w:t>
      </w:r>
      <w:r w:rsidR="00217CD1" w:rsidRPr="00A56269">
        <w:rPr>
          <w:rFonts w:ascii="Calibri" w:hAnsi="Calibri" w:cstheme="minorHAnsi"/>
          <w:color w:val="000000" w:themeColor="text1"/>
        </w:rPr>
        <w:t xml:space="preserve">the </w:t>
      </w:r>
      <w:r w:rsidR="00113F7F" w:rsidRPr="00113F7F">
        <w:rPr>
          <w:rFonts w:ascii="Calibri" w:hAnsi="Calibri" w:cstheme="minorHAnsi"/>
          <w:i/>
          <w:color w:val="000000" w:themeColor="text1"/>
        </w:rPr>
        <w:t>ex vivo</w:t>
      </w:r>
      <w:r w:rsidR="004922CB" w:rsidRPr="00A56269">
        <w:rPr>
          <w:rFonts w:ascii="Calibri" w:hAnsi="Calibri" w:cstheme="minorHAnsi"/>
          <w:color w:val="000000" w:themeColor="text1"/>
        </w:rPr>
        <w:t xml:space="preserve"> </w:t>
      </w:r>
      <w:r w:rsidR="00BA4718" w:rsidRPr="00A56269">
        <w:rPr>
          <w:rFonts w:ascii="Calibri" w:hAnsi="Calibri" w:cstheme="minorHAnsi"/>
          <w:color w:val="000000" w:themeColor="text1"/>
        </w:rPr>
        <w:t>biodistri</w:t>
      </w:r>
      <w:r w:rsidR="00E2109C" w:rsidRPr="00A56269">
        <w:rPr>
          <w:rFonts w:ascii="Calibri" w:hAnsi="Calibri" w:cstheme="minorHAnsi"/>
          <w:color w:val="000000" w:themeColor="text1"/>
        </w:rPr>
        <w:t xml:space="preserve">bution data </w:t>
      </w:r>
      <w:r w:rsidR="00BA4718" w:rsidRPr="00A56269">
        <w:rPr>
          <w:rFonts w:ascii="Calibri" w:hAnsi="Calibri" w:cstheme="minorHAnsi"/>
          <w:color w:val="000000" w:themeColor="text1"/>
        </w:rPr>
        <w:t xml:space="preserve">also showed </w:t>
      </w:r>
      <w:r w:rsidR="004922CB" w:rsidRPr="00A56269">
        <w:rPr>
          <w:rFonts w:ascii="Calibri" w:hAnsi="Calibri" w:cstheme="minorHAnsi"/>
          <w:color w:val="000000" w:themeColor="text1"/>
        </w:rPr>
        <w:t xml:space="preserve">significant </w:t>
      </w:r>
      <w:r w:rsidR="00BA4718" w:rsidRPr="00A56269">
        <w:rPr>
          <w:rFonts w:ascii="Calibri" w:hAnsi="Calibri" w:cstheme="minorHAnsi"/>
          <w:color w:val="000000" w:themeColor="text1"/>
        </w:rPr>
        <w:t>tumor uptake (up to 6.19</w:t>
      </w:r>
      <w:r w:rsidR="00113F7F">
        <w:rPr>
          <w:rFonts w:ascii="Calibri" w:hAnsi="Calibri" w:cstheme="minorHAnsi"/>
          <w:color w:val="000000" w:themeColor="text1"/>
        </w:rPr>
        <w:t>%</w:t>
      </w:r>
      <w:r w:rsidR="007555BC">
        <w:rPr>
          <w:rFonts w:ascii="Calibri" w:hAnsi="Calibri" w:cstheme="minorHAnsi"/>
          <w:color w:val="000000" w:themeColor="text1"/>
        </w:rPr>
        <w:t xml:space="preserve"> </w:t>
      </w:r>
      <w:r w:rsidR="00BA4718" w:rsidRPr="00A56269">
        <w:rPr>
          <w:rFonts w:ascii="Calibri" w:eastAsia="Malgun Gothic" w:hAnsi="Calibri" w:cstheme="minorHAnsi"/>
          <w:color w:val="000000" w:themeColor="text1"/>
        </w:rPr>
        <w:t>ID/g).</w:t>
      </w:r>
    </w:p>
    <w:p w14:paraId="5C071272" w14:textId="77777777" w:rsidR="00A730A9" w:rsidRPr="00A56269" w:rsidRDefault="00AE1765">
      <w:pPr>
        <w:widowControl w:val="0"/>
        <w:autoSpaceDE w:val="0"/>
        <w:autoSpaceDN w:val="0"/>
        <w:adjustRightInd w:val="0"/>
        <w:jc w:val="both"/>
        <w:rPr>
          <w:rFonts w:ascii="Calibri" w:eastAsia="Malgun Gothic" w:hAnsi="Calibri" w:cstheme="minorHAnsi"/>
        </w:rPr>
      </w:pPr>
      <w:r w:rsidRPr="00A56269">
        <w:rPr>
          <w:rFonts w:ascii="Calibri" w:eastAsia="Malgun Gothic" w:hAnsi="Calibri" w:cstheme="minorHAnsi"/>
        </w:rPr>
        <w:t xml:space="preserve"> </w:t>
      </w:r>
    </w:p>
    <w:p w14:paraId="165B903D" w14:textId="77777777" w:rsidR="00BE5F4A" w:rsidRPr="00A56269" w:rsidRDefault="009B1737">
      <w:pPr>
        <w:widowControl w:val="0"/>
        <w:autoSpaceDE w:val="0"/>
        <w:autoSpaceDN w:val="0"/>
        <w:adjustRightInd w:val="0"/>
        <w:jc w:val="both"/>
        <w:outlineLvl w:val="0"/>
        <w:rPr>
          <w:rFonts w:ascii="Calibri" w:hAnsi="Calibri" w:cs="Arial"/>
        </w:rPr>
      </w:pPr>
      <w:r w:rsidRPr="00A56269">
        <w:rPr>
          <w:rFonts w:ascii="Calibri" w:hAnsi="Calibri" w:cs="Arial"/>
          <w:b/>
          <w:bCs/>
        </w:rPr>
        <w:t>ACKNOWLEDGMENTS</w:t>
      </w:r>
      <w:r w:rsidR="00BE5F4A" w:rsidRPr="00A56269">
        <w:rPr>
          <w:rFonts w:ascii="Calibri" w:hAnsi="Calibri" w:cs="Arial"/>
          <w:b/>
          <w:bCs/>
        </w:rPr>
        <w:t>:</w:t>
      </w:r>
      <w:r w:rsidR="00BE5F4A" w:rsidRPr="00A56269">
        <w:rPr>
          <w:rFonts w:ascii="Calibri" w:hAnsi="Calibri" w:cs="Arial"/>
        </w:rPr>
        <w:t xml:space="preserve"> </w:t>
      </w:r>
    </w:p>
    <w:p w14:paraId="51B944A2" w14:textId="77777777" w:rsidR="0052678E" w:rsidRPr="00A56269" w:rsidRDefault="00C320C5">
      <w:pPr>
        <w:widowControl w:val="0"/>
        <w:autoSpaceDE w:val="0"/>
        <w:autoSpaceDN w:val="0"/>
        <w:adjustRightInd w:val="0"/>
        <w:jc w:val="both"/>
        <w:rPr>
          <w:rFonts w:ascii="Calibri" w:hAnsi="Calibri" w:cs="Arial"/>
        </w:rPr>
      </w:pPr>
      <w:r w:rsidRPr="00A56269">
        <w:rPr>
          <w:rFonts w:ascii="Calibri" w:hAnsi="Calibri" w:cs="Arial"/>
        </w:rPr>
        <w:t xml:space="preserve">This work was supported by a Nuclear Research and Development Program of the National Research Foundation of Korea (NRF) grant funded by </w:t>
      </w:r>
      <w:r w:rsidR="00217CD1" w:rsidRPr="00A56269">
        <w:rPr>
          <w:rFonts w:ascii="Calibri" w:hAnsi="Calibri" w:cs="Arial"/>
        </w:rPr>
        <w:t xml:space="preserve">the </w:t>
      </w:r>
      <w:r w:rsidRPr="00A56269">
        <w:rPr>
          <w:rFonts w:ascii="Calibri" w:hAnsi="Calibri" w:cs="Arial"/>
        </w:rPr>
        <w:t>Korean government (No. 2017M2A2A6A02019904).</w:t>
      </w:r>
    </w:p>
    <w:p w14:paraId="4B8AD7D6" w14:textId="77777777" w:rsidR="0052678E" w:rsidRPr="00A56269" w:rsidRDefault="0052678E">
      <w:pPr>
        <w:widowControl w:val="0"/>
        <w:autoSpaceDE w:val="0"/>
        <w:autoSpaceDN w:val="0"/>
        <w:adjustRightInd w:val="0"/>
        <w:jc w:val="both"/>
        <w:rPr>
          <w:rFonts w:ascii="Calibri" w:hAnsi="Calibri" w:cs="Arial"/>
          <w:color w:val="000000"/>
        </w:rPr>
      </w:pPr>
    </w:p>
    <w:p w14:paraId="2887168B" w14:textId="77777777" w:rsidR="005C54D2" w:rsidRPr="00A56269" w:rsidRDefault="009B1737">
      <w:pPr>
        <w:widowControl w:val="0"/>
        <w:autoSpaceDE w:val="0"/>
        <w:autoSpaceDN w:val="0"/>
        <w:adjustRightInd w:val="0"/>
        <w:jc w:val="both"/>
        <w:outlineLvl w:val="0"/>
        <w:rPr>
          <w:rFonts w:ascii="Calibri" w:hAnsi="Calibri" w:cs="Arial"/>
          <w:i/>
          <w:color w:val="808080"/>
        </w:rPr>
      </w:pPr>
      <w:r w:rsidRPr="00A56269">
        <w:rPr>
          <w:rFonts w:ascii="Calibri" w:hAnsi="Calibri" w:cs="Arial"/>
          <w:b/>
        </w:rPr>
        <w:t>DISCLOSURES</w:t>
      </w:r>
      <w:r w:rsidR="00F65FA1" w:rsidRPr="00A56269">
        <w:rPr>
          <w:rFonts w:ascii="Calibri" w:hAnsi="Calibri" w:cs="Arial"/>
          <w:b/>
        </w:rPr>
        <w:t xml:space="preserve">: </w:t>
      </w:r>
    </w:p>
    <w:p w14:paraId="61789841" w14:textId="77777777" w:rsidR="00AE4C0C" w:rsidRPr="00A56269" w:rsidRDefault="00AE4C0C">
      <w:pPr>
        <w:widowControl w:val="0"/>
        <w:autoSpaceDE w:val="0"/>
        <w:autoSpaceDN w:val="0"/>
        <w:adjustRightInd w:val="0"/>
        <w:jc w:val="both"/>
        <w:outlineLvl w:val="0"/>
        <w:rPr>
          <w:rFonts w:ascii="Calibri" w:hAnsi="Calibri" w:cs="Arial"/>
          <w:b/>
        </w:rPr>
      </w:pPr>
      <w:r w:rsidRPr="00A56269">
        <w:rPr>
          <w:rFonts w:ascii="Calibri" w:hAnsi="Calibri" w:cs="Arial"/>
        </w:rPr>
        <w:t>The authors have nothing to disclose.</w:t>
      </w:r>
    </w:p>
    <w:p w14:paraId="6A75D392" w14:textId="77777777" w:rsidR="00BE5F4A" w:rsidRPr="00A56269" w:rsidRDefault="00BE5F4A">
      <w:pPr>
        <w:jc w:val="both"/>
        <w:rPr>
          <w:rFonts w:ascii="Calibri" w:hAnsi="Calibri" w:cs="Arial"/>
          <w:bCs/>
        </w:rPr>
      </w:pPr>
    </w:p>
    <w:p w14:paraId="2329D2F1" w14:textId="603A440F" w:rsidR="009A3DF4" w:rsidRPr="00A56269" w:rsidRDefault="009B1737">
      <w:pPr>
        <w:jc w:val="both"/>
        <w:outlineLvl w:val="0"/>
        <w:rPr>
          <w:rFonts w:ascii="Calibri" w:hAnsi="Calibri" w:cs="Arial"/>
          <w:i/>
          <w:color w:val="808080"/>
        </w:rPr>
      </w:pPr>
      <w:r w:rsidRPr="00A56269">
        <w:rPr>
          <w:rFonts w:ascii="Calibri" w:hAnsi="Calibri" w:cs="Arial"/>
          <w:b/>
          <w:bCs/>
        </w:rPr>
        <w:t>REFERENCES</w:t>
      </w:r>
      <w:r w:rsidR="00C3569A" w:rsidRPr="00A56269">
        <w:rPr>
          <w:rFonts w:ascii="Calibri" w:hAnsi="Calibri" w:cs="Arial"/>
        </w:rPr>
        <w:t xml:space="preserve"> </w:t>
      </w:r>
    </w:p>
    <w:p w14:paraId="1D7BCEF0" w14:textId="0B056F48" w:rsidR="00B347D2" w:rsidRPr="00A56269" w:rsidRDefault="00986447">
      <w:pPr>
        <w:adjustRightInd w:val="0"/>
        <w:jc w:val="both"/>
        <w:rPr>
          <w:rFonts w:ascii="Calibri" w:hAnsi="Calibri" w:cstheme="minorHAnsi"/>
          <w:noProof/>
        </w:rPr>
      </w:pPr>
      <w:r w:rsidRPr="00A56269">
        <w:rPr>
          <w:rFonts w:ascii="Calibri" w:hAnsi="Calibri" w:cstheme="minorHAnsi"/>
          <w:noProof/>
        </w:rPr>
        <w:t>1</w:t>
      </w:r>
      <w:r w:rsidR="00B347D2" w:rsidRPr="00A56269">
        <w:rPr>
          <w:rFonts w:ascii="Calibri" w:hAnsi="Calibri" w:cstheme="minorHAnsi"/>
          <w:noProof/>
        </w:rPr>
        <w:t xml:space="preserve">. Friedlander, M.,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Definition of Two Angiogenic Pathways by Distinct alpha v integrins. </w:t>
      </w:r>
      <w:r w:rsidR="00B347D2" w:rsidRPr="00A56269">
        <w:rPr>
          <w:rFonts w:ascii="Calibri" w:hAnsi="Calibri" w:cstheme="minorHAnsi"/>
          <w:i/>
          <w:noProof/>
        </w:rPr>
        <w:t>Science</w:t>
      </w:r>
      <w:r w:rsidR="00B347D2" w:rsidRPr="00A56269">
        <w:rPr>
          <w:rFonts w:ascii="Calibri" w:hAnsi="Calibri" w:cstheme="minorHAnsi"/>
          <w:noProof/>
        </w:rPr>
        <w:t xml:space="preserve">. </w:t>
      </w:r>
      <w:r w:rsidR="00B347D2" w:rsidRPr="00A56269">
        <w:rPr>
          <w:rFonts w:ascii="Calibri" w:hAnsi="Calibri" w:cstheme="minorHAnsi"/>
          <w:b/>
          <w:noProof/>
        </w:rPr>
        <w:t>270</w:t>
      </w:r>
      <w:r w:rsidR="00B347D2" w:rsidRPr="00A56269">
        <w:rPr>
          <w:rFonts w:ascii="Calibri" w:hAnsi="Calibri" w:cstheme="minorHAnsi"/>
          <w:noProof/>
        </w:rPr>
        <w:t xml:space="preserve"> (5241), 1500-1502 (1995).</w:t>
      </w:r>
    </w:p>
    <w:p w14:paraId="56A105DF" w14:textId="77777777" w:rsidR="007555BC" w:rsidRDefault="007555BC">
      <w:pPr>
        <w:adjustRightInd w:val="0"/>
        <w:jc w:val="both"/>
        <w:rPr>
          <w:rFonts w:ascii="Calibri" w:hAnsi="Calibri" w:cstheme="minorHAnsi"/>
          <w:noProof/>
        </w:rPr>
      </w:pPr>
    </w:p>
    <w:p w14:paraId="31BE895B" w14:textId="0358B35B" w:rsidR="00B347D2" w:rsidRPr="00A56269" w:rsidRDefault="00986447">
      <w:pPr>
        <w:adjustRightInd w:val="0"/>
        <w:jc w:val="both"/>
        <w:rPr>
          <w:rFonts w:ascii="Calibri" w:hAnsi="Calibri" w:cstheme="minorHAnsi"/>
          <w:noProof/>
        </w:rPr>
      </w:pPr>
      <w:r w:rsidRPr="00A56269">
        <w:rPr>
          <w:rFonts w:ascii="Calibri" w:hAnsi="Calibri" w:cstheme="minorHAnsi"/>
          <w:noProof/>
        </w:rPr>
        <w:t>2</w:t>
      </w:r>
      <w:r w:rsidR="00B347D2" w:rsidRPr="00A56269">
        <w:rPr>
          <w:rFonts w:ascii="Calibri" w:hAnsi="Calibri" w:cstheme="minorHAnsi"/>
          <w:noProof/>
        </w:rPr>
        <w:t xml:space="preserve">. Janssen, M.L.,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Tumor Targeting with Radiolabeled alpha v beta 3 Integrin Binding Peptides in a Nude Mouse Model. </w:t>
      </w:r>
      <w:r w:rsidR="00B347D2" w:rsidRPr="00A56269">
        <w:rPr>
          <w:rFonts w:ascii="Calibri" w:hAnsi="Calibri" w:cstheme="minorHAnsi"/>
          <w:i/>
          <w:iCs/>
          <w:noProof/>
        </w:rPr>
        <w:t>Cancer Res</w:t>
      </w:r>
      <w:r w:rsidR="00CB1720" w:rsidRPr="00A56269">
        <w:rPr>
          <w:rFonts w:ascii="Calibri" w:hAnsi="Calibri" w:cstheme="minorHAnsi"/>
          <w:i/>
          <w:iCs/>
          <w:noProof/>
        </w:rPr>
        <w:t>earch</w:t>
      </w:r>
      <w:r w:rsidR="00B347D2" w:rsidRPr="00A56269">
        <w:rPr>
          <w:rFonts w:ascii="Calibri" w:hAnsi="Calibri" w:cstheme="minorHAnsi"/>
          <w:i/>
          <w:iCs/>
          <w:noProof/>
        </w:rPr>
        <w:t>.</w:t>
      </w:r>
      <w:r w:rsidR="00B347D2" w:rsidRPr="00A56269">
        <w:rPr>
          <w:rFonts w:ascii="Calibri" w:hAnsi="Calibri" w:cstheme="minorHAnsi"/>
          <w:noProof/>
        </w:rPr>
        <w:t xml:space="preserve"> </w:t>
      </w:r>
      <w:r w:rsidR="00B347D2" w:rsidRPr="00A56269">
        <w:rPr>
          <w:rFonts w:ascii="Calibri" w:hAnsi="Calibri" w:cstheme="minorHAnsi"/>
          <w:b/>
          <w:noProof/>
        </w:rPr>
        <w:t>62</w:t>
      </w:r>
      <w:r w:rsidR="00B347D2" w:rsidRPr="00A56269">
        <w:rPr>
          <w:rFonts w:ascii="Calibri" w:hAnsi="Calibri" w:cstheme="minorHAnsi"/>
          <w:noProof/>
        </w:rPr>
        <w:t>, 6146</w:t>
      </w:r>
      <w:r w:rsidR="007555BC">
        <w:rPr>
          <w:rFonts w:ascii="Calibri" w:hAnsi="Calibri" w:cstheme="minorHAnsi"/>
          <w:noProof/>
        </w:rPr>
        <w:t>-</w:t>
      </w:r>
      <w:r w:rsidR="00B347D2" w:rsidRPr="00A56269">
        <w:rPr>
          <w:rFonts w:ascii="Calibri" w:hAnsi="Calibri" w:cstheme="minorHAnsi"/>
          <w:noProof/>
        </w:rPr>
        <w:t>6151 (2002).</w:t>
      </w:r>
    </w:p>
    <w:p w14:paraId="4C1E1DBD" w14:textId="77777777" w:rsidR="007555BC" w:rsidRDefault="007555BC">
      <w:pPr>
        <w:adjustRightInd w:val="0"/>
        <w:jc w:val="both"/>
        <w:rPr>
          <w:rFonts w:ascii="Calibri" w:hAnsi="Calibri" w:cstheme="minorHAnsi"/>
          <w:noProof/>
        </w:rPr>
      </w:pPr>
    </w:p>
    <w:p w14:paraId="75A83C6D" w14:textId="366D5CCE" w:rsidR="00B347D2" w:rsidRPr="00A56269" w:rsidRDefault="00986447">
      <w:pPr>
        <w:adjustRightInd w:val="0"/>
        <w:jc w:val="both"/>
        <w:rPr>
          <w:rFonts w:ascii="Calibri" w:hAnsi="Calibri" w:cstheme="minorHAnsi"/>
          <w:noProof/>
        </w:rPr>
      </w:pPr>
      <w:r w:rsidRPr="00A56269">
        <w:rPr>
          <w:rFonts w:ascii="Calibri" w:hAnsi="Calibri" w:cstheme="minorHAnsi"/>
          <w:noProof/>
        </w:rPr>
        <w:t>3</w:t>
      </w:r>
      <w:r w:rsidR="00B347D2" w:rsidRPr="00A56269">
        <w:rPr>
          <w:rFonts w:ascii="Calibri" w:hAnsi="Calibri" w:cstheme="minorHAnsi"/>
          <w:noProof/>
        </w:rPr>
        <w:t xml:space="preserve">. Kok, R.J.,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Preparation and functional evaluation of RGD-modified proteins as αvβ3 integrin directed therapeutics. </w:t>
      </w:r>
      <w:r w:rsidR="00CB1720" w:rsidRPr="00A56269">
        <w:rPr>
          <w:rFonts w:ascii="Calibri" w:hAnsi="Calibri" w:cstheme="minorHAnsi"/>
          <w:i/>
          <w:iCs/>
          <w:noProof/>
        </w:rPr>
        <w:t>Bioconjugate</w:t>
      </w:r>
      <w:r w:rsidR="00B347D2" w:rsidRPr="00A56269">
        <w:rPr>
          <w:rFonts w:ascii="Calibri" w:hAnsi="Calibri" w:cstheme="minorHAnsi"/>
          <w:i/>
          <w:iCs/>
          <w:noProof/>
        </w:rPr>
        <w:t xml:space="preserve"> Chem</w:t>
      </w:r>
      <w:r w:rsidR="00CB1720" w:rsidRPr="00A56269">
        <w:rPr>
          <w:rFonts w:ascii="Calibri" w:hAnsi="Calibri" w:cstheme="minorHAnsi"/>
          <w:i/>
          <w:iCs/>
          <w:noProof/>
        </w:rPr>
        <w:t>istry</w:t>
      </w:r>
      <w:r w:rsidR="00B347D2" w:rsidRPr="00A56269">
        <w:rPr>
          <w:rFonts w:ascii="Calibri" w:hAnsi="Calibri" w:cstheme="minorHAnsi"/>
          <w:i/>
          <w:iCs/>
          <w:noProof/>
        </w:rPr>
        <w:t>.</w:t>
      </w:r>
      <w:r w:rsidR="004E57E7">
        <w:rPr>
          <w:rFonts w:ascii="Calibri" w:hAnsi="Calibri" w:cstheme="minorHAnsi"/>
          <w:i/>
          <w:iCs/>
          <w:noProof/>
        </w:rPr>
        <w:t xml:space="preserve"> </w:t>
      </w:r>
      <w:r w:rsidR="00B347D2" w:rsidRPr="00A56269">
        <w:rPr>
          <w:rFonts w:ascii="Calibri" w:hAnsi="Calibri" w:cstheme="minorHAnsi"/>
          <w:b/>
          <w:noProof/>
        </w:rPr>
        <w:t>13</w:t>
      </w:r>
      <w:r w:rsidR="00B347D2" w:rsidRPr="00A56269">
        <w:rPr>
          <w:rFonts w:ascii="Calibri" w:hAnsi="Calibri" w:cstheme="minorHAnsi"/>
          <w:noProof/>
        </w:rPr>
        <w:t xml:space="preserve"> (1), 128</w:t>
      </w:r>
      <w:r w:rsidR="007555BC">
        <w:rPr>
          <w:rFonts w:ascii="Calibri" w:hAnsi="Calibri" w:cstheme="minorHAnsi"/>
          <w:noProof/>
        </w:rPr>
        <w:t>-</w:t>
      </w:r>
      <w:r w:rsidR="00B347D2" w:rsidRPr="00A56269">
        <w:rPr>
          <w:rFonts w:ascii="Calibri" w:hAnsi="Calibri" w:cstheme="minorHAnsi"/>
          <w:noProof/>
        </w:rPr>
        <w:t>135 (2002).</w:t>
      </w:r>
    </w:p>
    <w:p w14:paraId="5949DCCB" w14:textId="77777777" w:rsidR="007555BC" w:rsidRDefault="007555BC">
      <w:pPr>
        <w:adjustRightInd w:val="0"/>
        <w:jc w:val="both"/>
        <w:rPr>
          <w:rFonts w:ascii="Calibri" w:hAnsi="Calibri" w:cstheme="minorHAnsi"/>
          <w:noProof/>
        </w:rPr>
      </w:pPr>
    </w:p>
    <w:p w14:paraId="52230FAB" w14:textId="45CF18BE" w:rsidR="00B347D2" w:rsidRPr="00A56269" w:rsidRDefault="00986447">
      <w:pPr>
        <w:adjustRightInd w:val="0"/>
        <w:jc w:val="both"/>
        <w:rPr>
          <w:rFonts w:ascii="Calibri" w:hAnsi="Calibri" w:cstheme="minorHAnsi"/>
          <w:noProof/>
        </w:rPr>
      </w:pPr>
      <w:r w:rsidRPr="00A56269">
        <w:rPr>
          <w:rFonts w:ascii="Calibri" w:hAnsi="Calibri" w:cstheme="minorHAnsi"/>
          <w:noProof/>
        </w:rPr>
        <w:t>4</w:t>
      </w:r>
      <w:r w:rsidR="00B347D2" w:rsidRPr="00A56269">
        <w:rPr>
          <w:rFonts w:ascii="Calibri" w:hAnsi="Calibri" w:cstheme="minorHAnsi"/>
          <w:noProof/>
        </w:rPr>
        <w:t xml:space="preserve">. Garanger, E.,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New multifunctional molecular conjugate vector for targeting, imaging, and therapy of tumors. </w:t>
      </w:r>
      <w:r w:rsidR="00CB1720" w:rsidRPr="00A56269">
        <w:rPr>
          <w:rFonts w:ascii="Calibri" w:hAnsi="Calibri" w:cstheme="minorHAnsi"/>
          <w:i/>
          <w:iCs/>
          <w:noProof/>
        </w:rPr>
        <w:t>Molecular</w:t>
      </w:r>
      <w:r w:rsidR="00B347D2" w:rsidRPr="00A56269">
        <w:rPr>
          <w:rFonts w:ascii="Calibri" w:hAnsi="Calibri" w:cstheme="minorHAnsi"/>
          <w:i/>
          <w:iCs/>
          <w:noProof/>
        </w:rPr>
        <w:t xml:space="preserve"> Ther</w:t>
      </w:r>
      <w:r w:rsidR="00CB1720" w:rsidRPr="00A56269">
        <w:rPr>
          <w:rFonts w:ascii="Calibri" w:hAnsi="Calibri" w:cstheme="minorHAnsi"/>
          <w:i/>
          <w:iCs/>
          <w:noProof/>
        </w:rPr>
        <w:t>apy</w:t>
      </w:r>
      <w:r w:rsidR="00B347D2" w:rsidRPr="00A56269">
        <w:rPr>
          <w:rFonts w:ascii="Calibri" w:hAnsi="Calibri" w:cstheme="minorHAnsi"/>
          <w:i/>
          <w:iCs/>
          <w:noProof/>
        </w:rPr>
        <w:t>.</w:t>
      </w:r>
      <w:r w:rsidR="00B347D2" w:rsidRPr="00A56269">
        <w:rPr>
          <w:rFonts w:ascii="Calibri" w:hAnsi="Calibri" w:cstheme="minorHAnsi"/>
          <w:noProof/>
        </w:rPr>
        <w:t xml:space="preserve"> </w:t>
      </w:r>
      <w:r w:rsidR="00B347D2" w:rsidRPr="00A56269">
        <w:rPr>
          <w:rFonts w:ascii="Calibri" w:hAnsi="Calibri" w:cstheme="minorHAnsi"/>
          <w:b/>
          <w:noProof/>
        </w:rPr>
        <w:t>12</w:t>
      </w:r>
      <w:r w:rsidR="00B347D2" w:rsidRPr="00A56269">
        <w:rPr>
          <w:rFonts w:ascii="Calibri" w:hAnsi="Calibri" w:cstheme="minorHAnsi"/>
          <w:noProof/>
        </w:rPr>
        <w:t xml:space="preserve"> (6), 1168</w:t>
      </w:r>
      <w:r w:rsidR="007555BC">
        <w:rPr>
          <w:rFonts w:ascii="Calibri" w:hAnsi="Calibri" w:cstheme="minorHAnsi"/>
          <w:noProof/>
        </w:rPr>
        <w:t>-</w:t>
      </w:r>
      <w:r w:rsidR="00B347D2" w:rsidRPr="00A56269">
        <w:rPr>
          <w:rFonts w:ascii="Calibri" w:hAnsi="Calibri" w:cstheme="minorHAnsi"/>
          <w:noProof/>
        </w:rPr>
        <w:t xml:space="preserve">1175 (2005). </w:t>
      </w:r>
    </w:p>
    <w:p w14:paraId="7A3333C8" w14:textId="77777777" w:rsidR="007555BC" w:rsidRDefault="007555BC">
      <w:pPr>
        <w:adjustRightInd w:val="0"/>
        <w:jc w:val="both"/>
        <w:rPr>
          <w:rFonts w:ascii="Calibri" w:hAnsi="Calibri" w:cstheme="minorHAnsi"/>
          <w:noProof/>
        </w:rPr>
      </w:pPr>
    </w:p>
    <w:p w14:paraId="261CE685" w14:textId="625F1E40" w:rsidR="00B347D2" w:rsidRPr="00A56269" w:rsidRDefault="00986447">
      <w:pPr>
        <w:adjustRightInd w:val="0"/>
        <w:jc w:val="both"/>
        <w:rPr>
          <w:rFonts w:ascii="Calibri" w:hAnsi="Calibri" w:cstheme="minorHAnsi"/>
          <w:noProof/>
        </w:rPr>
      </w:pPr>
      <w:r w:rsidRPr="00A56269">
        <w:rPr>
          <w:rFonts w:ascii="Calibri" w:hAnsi="Calibri" w:cstheme="minorHAnsi"/>
          <w:noProof/>
        </w:rPr>
        <w:t>5</w:t>
      </w:r>
      <w:r w:rsidR="00B347D2" w:rsidRPr="00A56269">
        <w:rPr>
          <w:rFonts w:ascii="Calibri" w:hAnsi="Calibri" w:cstheme="minorHAnsi"/>
          <w:noProof/>
        </w:rPr>
        <w:t xml:space="preserve">. Dijkgraaf, I.,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PET imaging of α</w:t>
      </w:r>
      <w:r w:rsidR="00B347D2" w:rsidRPr="00A56269">
        <w:rPr>
          <w:rFonts w:ascii="Calibri" w:hAnsi="Calibri" w:cstheme="minorHAnsi"/>
          <w:noProof/>
          <w:vertAlign w:val="subscript"/>
        </w:rPr>
        <w:t>v</w:t>
      </w:r>
      <w:r w:rsidR="00B347D2" w:rsidRPr="00A56269">
        <w:rPr>
          <w:rFonts w:ascii="Calibri" w:hAnsi="Calibri" w:cstheme="minorHAnsi"/>
          <w:noProof/>
        </w:rPr>
        <w:t>β</w:t>
      </w:r>
      <w:r w:rsidR="00B347D2" w:rsidRPr="00A56269">
        <w:rPr>
          <w:rFonts w:ascii="Calibri" w:hAnsi="Calibri" w:cstheme="minorHAnsi"/>
          <w:noProof/>
          <w:vertAlign w:val="subscript"/>
        </w:rPr>
        <w:t>3</w:t>
      </w:r>
      <w:r w:rsidR="00B347D2" w:rsidRPr="00A56269">
        <w:rPr>
          <w:rFonts w:ascii="Calibri" w:hAnsi="Calibri" w:cstheme="minorHAnsi"/>
          <w:noProof/>
        </w:rPr>
        <w:t xml:space="preserve"> integrin expression in tumours with </w:t>
      </w:r>
      <w:r w:rsidR="00B347D2" w:rsidRPr="00A56269">
        <w:rPr>
          <w:rFonts w:ascii="Calibri" w:hAnsi="Calibri" w:cstheme="minorHAnsi"/>
          <w:noProof/>
          <w:vertAlign w:val="superscript"/>
        </w:rPr>
        <w:t>68</w:t>
      </w:r>
      <w:r w:rsidR="00B347D2" w:rsidRPr="00A56269">
        <w:rPr>
          <w:rFonts w:ascii="Calibri" w:hAnsi="Calibri" w:cstheme="minorHAnsi"/>
          <w:noProof/>
        </w:rPr>
        <w:t xml:space="preserve">Ga-labelled mono-, di- and tetrameric RGD peptides. </w:t>
      </w:r>
      <w:r w:rsidR="00B347D2" w:rsidRPr="00A56269">
        <w:rPr>
          <w:rFonts w:ascii="Calibri" w:hAnsi="Calibri" w:cstheme="minorHAnsi"/>
          <w:i/>
          <w:iCs/>
          <w:noProof/>
        </w:rPr>
        <w:t>Eur</w:t>
      </w:r>
      <w:r w:rsidR="00CB1720" w:rsidRPr="00A56269">
        <w:rPr>
          <w:rFonts w:ascii="Calibri" w:hAnsi="Calibri" w:cstheme="minorHAnsi"/>
          <w:i/>
          <w:iCs/>
          <w:noProof/>
        </w:rPr>
        <w:t>opean</w:t>
      </w:r>
      <w:r w:rsidR="00B347D2" w:rsidRPr="00A56269">
        <w:rPr>
          <w:rFonts w:ascii="Calibri" w:hAnsi="Calibri" w:cstheme="minorHAnsi"/>
          <w:i/>
          <w:iCs/>
          <w:noProof/>
        </w:rPr>
        <w:t xml:space="preserve"> J</w:t>
      </w:r>
      <w:r w:rsidR="00CB1720" w:rsidRPr="00A56269">
        <w:rPr>
          <w:rFonts w:ascii="Calibri" w:hAnsi="Calibri" w:cstheme="minorHAnsi"/>
          <w:i/>
          <w:iCs/>
          <w:noProof/>
        </w:rPr>
        <w:t>ournal of</w:t>
      </w:r>
      <w:r w:rsidR="00B347D2" w:rsidRPr="00A56269">
        <w:rPr>
          <w:rFonts w:ascii="Calibri" w:hAnsi="Calibri" w:cstheme="minorHAnsi"/>
          <w:i/>
          <w:iCs/>
          <w:noProof/>
        </w:rPr>
        <w:t xml:space="preserve"> Nucl</w:t>
      </w:r>
      <w:r w:rsidR="00CB1720" w:rsidRPr="00A56269">
        <w:rPr>
          <w:rFonts w:ascii="Calibri" w:hAnsi="Calibri" w:cstheme="minorHAnsi"/>
          <w:i/>
          <w:iCs/>
          <w:noProof/>
        </w:rPr>
        <w:t>ear</w:t>
      </w:r>
      <w:r w:rsidR="00B347D2" w:rsidRPr="00A56269">
        <w:rPr>
          <w:rFonts w:ascii="Calibri" w:hAnsi="Calibri" w:cstheme="minorHAnsi"/>
          <w:i/>
          <w:iCs/>
          <w:noProof/>
        </w:rPr>
        <w:t xml:space="preserve"> Med</w:t>
      </w:r>
      <w:r w:rsidR="00CB1720" w:rsidRPr="00A56269">
        <w:rPr>
          <w:rFonts w:ascii="Calibri" w:hAnsi="Calibri" w:cstheme="minorHAnsi"/>
          <w:i/>
          <w:iCs/>
          <w:noProof/>
        </w:rPr>
        <w:t>icine and Molecular</w:t>
      </w:r>
      <w:r w:rsidR="00B347D2" w:rsidRPr="00A56269">
        <w:rPr>
          <w:rFonts w:ascii="Calibri" w:hAnsi="Calibri" w:cstheme="minorHAnsi"/>
          <w:i/>
          <w:iCs/>
          <w:noProof/>
        </w:rPr>
        <w:t xml:space="preserve"> Imaging</w:t>
      </w:r>
      <w:r w:rsidR="00B347D2" w:rsidRPr="00A56269">
        <w:rPr>
          <w:rFonts w:ascii="Calibri" w:hAnsi="Calibri" w:cstheme="minorHAnsi"/>
          <w:noProof/>
        </w:rPr>
        <w:t xml:space="preserve">. </w:t>
      </w:r>
      <w:r w:rsidR="00B347D2" w:rsidRPr="00A56269">
        <w:rPr>
          <w:rFonts w:ascii="Calibri" w:hAnsi="Calibri" w:cstheme="minorHAnsi"/>
          <w:b/>
          <w:noProof/>
        </w:rPr>
        <w:t>38</w:t>
      </w:r>
      <w:r w:rsidR="00B347D2" w:rsidRPr="00A56269">
        <w:rPr>
          <w:rFonts w:ascii="Calibri" w:hAnsi="Calibri" w:cstheme="minorHAnsi"/>
          <w:noProof/>
        </w:rPr>
        <w:t xml:space="preserve"> (1</w:t>
      </w:r>
      <w:r w:rsidR="004E57E7" w:rsidRPr="00A56269">
        <w:rPr>
          <w:rFonts w:ascii="Calibri" w:hAnsi="Calibri" w:cstheme="minorHAnsi"/>
          <w:noProof/>
        </w:rPr>
        <w:t>)</w:t>
      </w:r>
      <w:r w:rsidR="004E57E7">
        <w:rPr>
          <w:rFonts w:ascii="Calibri" w:hAnsi="Calibri" w:cstheme="minorHAnsi"/>
          <w:noProof/>
        </w:rPr>
        <w:t>,</w:t>
      </w:r>
      <w:r w:rsidR="004E57E7" w:rsidRPr="00A56269">
        <w:rPr>
          <w:rFonts w:ascii="Calibri" w:hAnsi="Calibri" w:cstheme="minorHAnsi"/>
          <w:noProof/>
        </w:rPr>
        <w:t xml:space="preserve"> </w:t>
      </w:r>
      <w:r w:rsidR="00B347D2" w:rsidRPr="00A56269">
        <w:rPr>
          <w:rFonts w:ascii="Calibri" w:hAnsi="Calibri" w:cstheme="minorHAnsi"/>
          <w:noProof/>
        </w:rPr>
        <w:t>128</w:t>
      </w:r>
      <w:r w:rsidR="007555BC">
        <w:rPr>
          <w:rFonts w:ascii="Calibri" w:hAnsi="Calibri" w:cstheme="minorHAnsi"/>
          <w:noProof/>
        </w:rPr>
        <w:t>-</w:t>
      </w:r>
      <w:r w:rsidR="00B347D2" w:rsidRPr="00A56269">
        <w:rPr>
          <w:rFonts w:ascii="Calibri" w:hAnsi="Calibri" w:cstheme="minorHAnsi"/>
          <w:noProof/>
        </w:rPr>
        <w:t xml:space="preserve">137 (2011). </w:t>
      </w:r>
    </w:p>
    <w:p w14:paraId="3FDF3608" w14:textId="77777777" w:rsidR="007555BC" w:rsidRDefault="007555BC">
      <w:pPr>
        <w:adjustRightInd w:val="0"/>
        <w:jc w:val="both"/>
        <w:rPr>
          <w:rFonts w:ascii="Calibri" w:hAnsi="Calibri" w:cstheme="minorHAnsi"/>
          <w:noProof/>
        </w:rPr>
      </w:pPr>
    </w:p>
    <w:p w14:paraId="3DC43629" w14:textId="36E46340" w:rsidR="00B347D2" w:rsidRPr="00A56269" w:rsidRDefault="00986447">
      <w:pPr>
        <w:adjustRightInd w:val="0"/>
        <w:jc w:val="both"/>
        <w:rPr>
          <w:rFonts w:ascii="Calibri" w:hAnsi="Calibri" w:cstheme="minorHAnsi"/>
          <w:noProof/>
        </w:rPr>
      </w:pPr>
      <w:r w:rsidRPr="00A56269">
        <w:rPr>
          <w:rFonts w:ascii="Calibri" w:hAnsi="Calibri" w:cstheme="minorHAnsi"/>
          <w:noProof/>
        </w:rPr>
        <w:t>6</w:t>
      </w:r>
      <w:r w:rsidR="00B347D2" w:rsidRPr="00A56269">
        <w:rPr>
          <w:rFonts w:ascii="Calibri" w:hAnsi="Calibri" w:cstheme="minorHAnsi"/>
          <w:noProof/>
        </w:rPr>
        <w:t xml:space="preserve">. Liu, Z.,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w:t>
      </w:r>
      <w:r w:rsidR="00B347D2" w:rsidRPr="00A56269">
        <w:rPr>
          <w:rFonts w:ascii="Calibri" w:hAnsi="Calibri" w:cstheme="minorHAnsi"/>
          <w:noProof/>
          <w:vertAlign w:val="superscript"/>
        </w:rPr>
        <w:t>68</w:t>
      </w:r>
      <w:r w:rsidR="00B347D2" w:rsidRPr="00A56269">
        <w:rPr>
          <w:rFonts w:ascii="Calibri" w:hAnsi="Calibri" w:cstheme="minorHAnsi"/>
          <w:noProof/>
        </w:rPr>
        <w:t>Ga-labeled cyclic RGD dimers with Gly3and PEG4linkers: Promising agents for tumor integrin α</w:t>
      </w:r>
      <w:r w:rsidR="00B347D2" w:rsidRPr="00A56269">
        <w:rPr>
          <w:rFonts w:ascii="Calibri" w:hAnsi="Calibri" w:cstheme="minorHAnsi"/>
          <w:noProof/>
          <w:vertAlign w:val="subscript"/>
        </w:rPr>
        <w:t>v</w:t>
      </w:r>
      <w:r w:rsidR="00B347D2" w:rsidRPr="00A56269">
        <w:rPr>
          <w:rFonts w:ascii="Calibri" w:hAnsi="Calibri" w:cstheme="minorHAnsi"/>
          <w:noProof/>
        </w:rPr>
        <w:t>β</w:t>
      </w:r>
      <w:r w:rsidR="00B347D2" w:rsidRPr="00A56269">
        <w:rPr>
          <w:rFonts w:ascii="Calibri" w:hAnsi="Calibri" w:cstheme="minorHAnsi"/>
          <w:noProof/>
          <w:vertAlign w:val="subscript"/>
        </w:rPr>
        <w:t>3</w:t>
      </w:r>
      <w:r w:rsidR="00B347D2" w:rsidRPr="00A56269">
        <w:rPr>
          <w:rFonts w:ascii="Calibri" w:hAnsi="Calibri" w:cstheme="minorHAnsi"/>
          <w:noProof/>
        </w:rPr>
        <w:t xml:space="preserve"> PET imaging. </w:t>
      </w:r>
      <w:r w:rsidR="00CB1720" w:rsidRPr="00A56269">
        <w:rPr>
          <w:rFonts w:ascii="Calibri" w:hAnsi="Calibri" w:cstheme="minorHAnsi"/>
          <w:i/>
          <w:iCs/>
          <w:noProof/>
        </w:rPr>
        <w:t>European Journal of Nuclear Medicine and Molecular Imaging</w:t>
      </w:r>
      <w:r w:rsidR="00B347D2" w:rsidRPr="00A56269">
        <w:rPr>
          <w:rFonts w:ascii="Calibri" w:hAnsi="Calibri" w:cstheme="minorHAnsi"/>
          <w:noProof/>
        </w:rPr>
        <w:t xml:space="preserve">. </w:t>
      </w:r>
      <w:r w:rsidR="00B347D2" w:rsidRPr="00A56269">
        <w:rPr>
          <w:rFonts w:ascii="Calibri" w:hAnsi="Calibri" w:cstheme="minorHAnsi"/>
          <w:b/>
          <w:noProof/>
        </w:rPr>
        <w:t>36</w:t>
      </w:r>
      <w:r w:rsidR="00B347D2" w:rsidRPr="00A56269">
        <w:rPr>
          <w:rFonts w:ascii="Calibri" w:hAnsi="Calibri" w:cstheme="minorHAnsi"/>
          <w:noProof/>
        </w:rPr>
        <w:t xml:space="preserve"> (6), 947</w:t>
      </w:r>
      <w:r w:rsidR="007555BC">
        <w:rPr>
          <w:rFonts w:ascii="Calibri" w:hAnsi="Calibri" w:cstheme="minorHAnsi"/>
          <w:noProof/>
        </w:rPr>
        <w:t>-</w:t>
      </w:r>
      <w:r w:rsidR="00B347D2" w:rsidRPr="00A56269">
        <w:rPr>
          <w:rFonts w:ascii="Calibri" w:hAnsi="Calibri" w:cstheme="minorHAnsi"/>
          <w:noProof/>
        </w:rPr>
        <w:t>957 (2009).</w:t>
      </w:r>
    </w:p>
    <w:p w14:paraId="3231C83C" w14:textId="77777777" w:rsidR="007555BC" w:rsidRDefault="007555BC">
      <w:pPr>
        <w:adjustRightInd w:val="0"/>
        <w:jc w:val="both"/>
        <w:rPr>
          <w:rFonts w:ascii="Calibri" w:hAnsi="Calibri" w:cstheme="minorHAnsi"/>
          <w:noProof/>
        </w:rPr>
      </w:pPr>
    </w:p>
    <w:p w14:paraId="2B5EA56D" w14:textId="5AB0C8AA" w:rsidR="00B347D2" w:rsidRPr="00A56269" w:rsidRDefault="00986447">
      <w:pPr>
        <w:adjustRightInd w:val="0"/>
        <w:jc w:val="both"/>
        <w:rPr>
          <w:rFonts w:ascii="Calibri" w:hAnsi="Calibri" w:cstheme="minorHAnsi"/>
          <w:noProof/>
        </w:rPr>
      </w:pPr>
      <w:r w:rsidRPr="00A56269">
        <w:rPr>
          <w:rFonts w:ascii="Calibri" w:hAnsi="Calibri" w:cstheme="minorHAnsi"/>
          <w:noProof/>
        </w:rPr>
        <w:t>7</w:t>
      </w:r>
      <w:r w:rsidR="00B347D2" w:rsidRPr="00A56269">
        <w:rPr>
          <w:rFonts w:ascii="Calibri" w:hAnsi="Calibri" w:cstheme="minorHAnsi"/>
          <w:noProof/>
        </w:rPr>
        <w:t xml:space="preserve">. Li, Z.B., Chen, K., Chen, X. </w:t>
      </w:r>
      <w:r w:rsidR="00B347D2" w:rsidRPr="00A56269">
        <w:rPr>
          <w:rFonts w:ascii="Calibri" w:hAnsi="Calibri" w:cstheme="minorHAnsi"/>
          <w:noProof/>
          <w:vertAlign w:val="superscript"/>
        </w:rPr>
        <w:t>68</w:t>
      </w:r>
      <w:r w:rsidR="00B347D2" w:rsidRPr="00A56269">
        <w:rPr>
          <w:rFonts w:ascii="Calibri" w:hAnsi="Calibri" w:cstheme="minorHAnsi"/>
          <w:noProof/>
        </w:rPr>
        <w:t xml:space="preserve">Ga-labeled multimeric RGD peptides for microPET imaging of integrin αvβ3expression. </w:t>
      </w:r>
      <w:r w:rsidR="00CB1720" w:rsidRPr="00A56269">
        <w:rPr>
          <w:rFonts w:ascii="Calibri" w:hAnsi="Calibri" w:cstheme="minorHAnsi"/>
          <w:i/>
          <w:iCs/>
          <w:noProof/>
        </w:rPr>
        <w:t>European Journal of Nuclear Medicine and Molecular Imaging</w:t>
      </w:r>
      <w:r w:rsidR="00B347D2" w:rsidRPr="00A56269">
        <w:rPr>
          <w:rFonts w:ascii="Calibri" w:hAnsi="Calibri" w:cstheme="minorHAnsi"/>
          <w:noProof/>
        </w:rPr>
        <w:t xml:space="preserve">. </w:t>
      </w:r>
      <w:r w:rsidR="00B347D2" w:rsidRPr="00A56269">
        <w:rPr>
          <w:rFonts w:ascii="Calibri" w:hAnsi="Calibri" w:cstheme="minorHAnsi"/>
          <w:b/>
          <w:noProof/>
        </w:rPr>
        <w:t>35</w:t>
      </w:r>
      <w:r w:rsidR="00B347D2" w:rsidRPr="00A56269">
        <w:rPr>
          <w:rFonts w:ascii="Calibri" w:hAnsi="Calibri" w:cstheme="minorHAnsi"/>
          <w:noProof/>
        </w:rPr>
        <w:t xml:space="preserve"> (6), 1100</w:t>
      </w:r>
      <w:r w:rsidR="007555BC">
        <w:rPr>
          <w:rFonts w:ascii="Calibri" w:hAnsi="Calibri" w:cstheme="minorHAnsi"/>
          <w:noProof/>
        </w:rPr>
        <w:t>-</w:t>
      </w:r>
      <w:r w:rsidR="00B347D2" w:rsidRPr="00A56269">
        <w:rPr>
          <w:rFonts w:ascii="Calibri" w:hAnsi="Calibri" w:cstheme="minorHAnsi"/>
          <w:noProof/>
        </w:rPr>
        <w:t>1108 (2008).</w:t>
      </w:r>
    </w:p>
    <w:p w14:paraId="1B3DEEE6" w14:textId="77777777" w:rsidR="007555BC" w:rsidRDefault="007555BC">
      <w:pPr>
        <w:adjustRightInd w:val="0"/>
        <w:jc w:val="both"/>
        <w:rPr>
          <w:rFonts w:ascii="Calibri" w:hAnsi="Calibri" w:cstheme="minorHAnsi"/>
          <w:noProof/>
        </w:rPr>
      </w:pPr>
    </w:p>
    <w:p w14:paraId="68FD1AF7" w14:textId="7DEF604A" w:rsidR="00B347D2" w:rsidRPr="00A56269" w:rsidRDefault="00986447">
      <w:pPr>
        <w:adjustRightInd w:val="0"/>
        <w:jc w:val="both"/>
        <w:rPr>
          <w:rFonts w:ascii="Calibri" w:hAnsi="Calibri" w:cstheme="minorHAnsi"/>
          <w:noProof/>
        </w:rPr>
      </w:pPr>
      <w:r w:rsidRPr="00A56269">
        <w:rPr>
          <w:rFonts w:ascii="Calibri" w:hAnsi="Calibri" w:cstheme="minorHAnsi"/>
          <w:noProof/>
        </w:rPr>
        <w:t>8</w:t>
      </w:r>
      <w:r w:rsidR="00B347D2" w:rsidRPr="00A56269">
        <w:rPr>
          <w:rFonts w:ascii="Calibri" w:hAnsi="Calibri" w:cstheme="minorHAnsi"/>
          <w:noProof/>
        </w:rPr>
        <w:t xml:space="preserve">. Liu, S.,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Isomerism and solution dynamics of </w:t>
      </w:r>
      <w:r w:rsidR="00B347D2" w:rsidRPr="00A56269">
        <w:rPr>
          <w:rFonts w:ascii="Calibri" w:hAnsi="Calibri" w:cstheme="minorHAnsi"/>
          <w:noProof/>
          <w:vertAlign w:val="superscript"/>
        </w:rPr>
        <w:t>90</w:t>
      </w:r>
      <w:r w:rsidR="00B347D2" w:rsidRPr="00A56269">
        <w:rPr>
          <w:rFonts w:ascii="Calibri" w:hAnsi="Calibri" w:cstheme="minorHAnsi"/>
          <w:noProof/>
        </w:rPr>
        <w:t xml:space="preserve">Y-labeled DTPA-biomolecule conjugates. </w:t>
      </w:r>
      <w:r w:rsidR="00CB1720" w:rsidRPr="00A56269">
        <w:rPr>
          <w:rFonts w:ascii="Calibri" w:hAnsi="Calibri" w:cstheme="minorHAnsi"/>
          <w:i/>
          <w:iCs/>
          <w:noProof/>
        </w:rPr>
        <w:t>Bioconjugate</w:t>
      </w:r>
      <w:r w:rsidR="00B347D2" w:rsidRPr="00A56269">
        <w:rPr>
          <w:rFonts w:ascii="Calibri" w:hAnsi="Calibri" w:cstheme="minorHAnsi"/>
          <w:i/>
          <w:iCs/>
          <w:noProof/>
        </w:rPr>
        <w:t xml:space="preserve"> Chem</w:t>
      </w:r>
      <w:r w:rsidR="00CB1720" w:rsidRPr="00A56269">
        <w:rPr>
          <w:rFonts w:ascii="Calibri" w:hAnsi="Calibri" w:cstheme="minorHAnsi"/>
          <w:i/>
          <w:iCs/>
          <w:noProof/>
        </w:rPr>
        <w:t>istry</w:t>
      </w:r>
      <w:r w:rsidR="00B347D2" w:rsidRPr="00A56269">
        <w:rPr>
          <w:rFonts w:ascii="Calibri" w:hAnsi="Calibri" w:cstheme="minorHAnsi"/>
          <w:i/>
          <w:iCs/>
          <w:noProof/>
        </w:rPr>
        <w:t>.</w:t>
      </w:r>
      <w:r w:rsidR="00B347D2" w:rsidRPr="00A56269">
        <w:rPr>
          <w:rFonts w:ascii="Calibri" w:hAnsi="Calibri" w:cstheme="minorHAnsi"/>
          <w:noProof/>
        </w:rPr>
        <w:t xml:space="preserve"> </w:t>
      </w:r>
      <w:r w:rsidR="00B347D2" w:rsidRPr="00A56269">
        <w:rPr>
          <w:rFonts w:ascii="Calibri" w:hAnsi="Calibri" w:cstheme="minorHAnsi"/>
          <w:b/>
          <w:noProof/>
        </w:rPr>
        <w:t>12</w:t>
      </w:r>
      <w:r w:rsidR="00B347D2" w:rsidRPr="00A56269">
        <w:rPr>
          <w:rFonts w:ascii="Calibri" w:hAnsi="Calibri" w:cstheme="minorHAnsi"/>
          <w:noProof/>
        </w:rPr>
        <w:t xml:space="preserve"> (1), 84</w:t>
      </w:r>
      <w:r w:rsidR="007555BC">
        <w:rPr>
          <w:rFonts w:ascii="Calibri" w:hAnsi="Calibri" w:cstheme="minorHAnsi"/>
          <w:noProof/>
        </w:rPr>
        <w:t>-</w:t>
      </w:r>
      <w:r w:rsidR="00B347D2" w:rsidRPr="00A56269">
        <w:rPr>
          <w:rFonts w:ascii="Calibri" w:hAnsi="Calibri" w:cstheme="minorHAnsi"/>
          <w:noProof/>
        </w:rPr>
        <w:t>91 (2001).</w:t>
      </w:r>
    </w:p>
    <w:p w14:paraId="278EDDA5" w14:textId="77777777" w:rsidR="007555BC" w:rsidRDefault="007555BC">
      <w:pPr>
        <w:adjustRightInd w:val="0"/>
        <w:jc w:val="both"/>
        <w:rPr>
          <w:rFonts w:ascii="Calibri" w:hAnsi="Calibri" w:cstheme="minorHAnsi"/>
          <w:noProof/>
        </w:rPr>
      </w:pPr>
    </w:p>
    <w:p w14:paraId="510063CD" w14:textId="39279690" w:rsidR="00B347D2" w:rsidRPr="00A56269" w:rsidRDefault="00986447">
      <w:pPr>
        <w:adjustRightInd w:val="0"/>
        <w:jc w:val="both"/>
        <w:rPr>
          <w:rFonts w:ascii="Calibri" w:hAnsi="Calibri" w:cstheme="minorHAnsi"/>
          <w:noProof/>
        </w:rPr>
      </w:pPr>
      <w:r w:rsidRPr="00A56269">
        <w:rPr>
          <w:rFonts w:ascii="Calibri" w:hAnsi="Calibri" w:cstheme="minorHAnsi"/>
          <w:noProof/>
        </w:rPr>
        <w:t>9</w:t>
      </w:r>
      <w:r w:rsidR="00B347D2" w:rsidRPr="00A56269">
        <w:rPr>
          <w:rFonts w:ascii="Calibri" w:hAnsi="Calibri" w:cstheme="minorHAnsi"/>
          <w:noProof/>
        </w:rPr>
        <w:t xml:space="preserve">. Haubner, R.,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Glycosylated RGD-containing peptides: tracer for tumor targeting and angiogenesis imaging with improved biokinetics. </w:t>
      </w:r>
      <w:r w:rsidR="00B347D2" w:rsidRPr="00A56269">
        <w:rPr>
          <w:rFonts w:ascii="Calibri" w:hAnsi="Calibri" w:cstheme="minorHAnsi"/>
          <w:i/>
          <w:iCs/>
          <w:noProof/>
        </w:rPr>
        <w:t>J</w:t>
      </w:r>
      <w:r w:rsidR="00CB1720" w:rsidRPr="00A56269">
        <w:rPr>
          <w:rFonts w:ascii="Calibri" w:hAnsi="Calibri" w:cstheme="minorHAnsi"/>
          <w:i/>
          <w:iCs/>
          <w:noProof/>
        </w:rPr>
        <w:t xml:space="preserve">ournal of </w:t>
      </w:r>
      <w:r w:rsidR="00B347D2" w:rsidRPr="00A56269">
        <w:rPr>
          <w:rFonts w:ascii="Calibri" w:hAnsi="Calibri" w:cstheme="minorHAnsi"/>
          <w:i/>
          <w:iCs/>
          <w:noProof/>
        </w:rPr>
        <w:t>Nucl</w:t>
      </w:r>
      <w:r w:rsidR="00CB1720" w:rsidRPr="00A56269">
        <w:rPr>
          <w:rFonts w:ascii="Calibri" w:hAnsi="Calibri" w:cstheme="minorHAnsi"/>
          <w:i/>
          <w:iCs/>
          <w:noProof/>
        </w:rPr>
        <w:t>ear</w:t>
      </w:r>
      <w:r w:rsidR="00B347D2" w:rsidRPr="00A56269">
        <w:rPr>
          <w:rFonts w:ascii="Calibri" w:hAnsi="Calibri" w:cstheme="minorHAnsi"/>
          <w:i/>
          <w:iCs/>
          <w:noProof/>
        </w:rPr>
        <w:t xml:space="preserve"> Med</w:t>
      </w:r>
      <w:r w:rsidR="00CB1720" w:rsidRPr="00A56269">
        <w:rPr>
          <w:rFonts w:ascii="Calibri" w:hAnsi="Calibri" w:cstheme="minorHAnsi"/>
          <w:i/>
          <w:iCs/>
          <w:noProof/>
        </w:rPr>
        <w:t>icine</w:t>
      </w:r>
      <w:r w:rsidR="00B347D2" w:rsidRPr="00A56269">
        <w:rPr>
          <w:rFonts w:ascii="Calibri" w:hAnsi="Calibri" w:cstheme="minorHAnsi"/>
          <w:i/>
          <w:iCs/>
          <w:noProof/>
        </w:rPr>
        <w:t>.</w:t>
      </w:r>
      <w:r w:rsidR="00B347D2" w:rsidRPr="00A56269">
        <w:rPr>
          <w:rFonts w:ascii="Calibri" w:hAnsi="Calibri" w:cstheme="minorHAnsi"/>
          <w:noProof/>
        </w:rPr>
        <w:t xml:space="preserve"> </w:t>
      </w:r>
      <w:r w:rsidR="00B347D2" w:rsidRPr="00A56269">
        <w:rPr>
          <w:rFonts w:ascii="Calibri" w:hAnsi="Calibri" w:cstheme="minorHAnsi"/>
          <w:b/>
          <w:noProof/>
        </w:rPr>
        <w:t>42</w:t>
      </w:r>
      <w:r w:rsidR="00B347D2" w:rsidRPr="00A56269">
        <w:rPr>
          <w:rFonts w:ascii="Calibri" w:hAnsi="Calibri" w:cstheme="minorHAnsi"/>
          <w:noProof/>
        </w:rPr>
        <w:t xml:space="preserve"> (2), 326</w:t>
      </w:r>
      <w:r w:rsidR="007555BC">
        <w:rPr>
          <w:rFonts w:ascii="Calibri" w:hAnsi="Calibri" w:cstheme="minorHAnsi"/>
          <w:noProof/>
        </w:rPr>
        <w:t>-</w:t>
      </w:r>
      <w:r w:rsidR="00B347D2" w:rsidRPr="00A56269">
        <w:rPr>
          <w:rFonts w:ascii="Calibri" w:hAnsi="Calibri" w:cstheme="minorHAnsi"/>
          <w:noProof/>
        </w:rPr>
        <w:t>336 (2001).</w:t>
      </w:r>
    </w:p>
    <w:p w14:paraId="1CF70A40" w14:textId="77777777" w:rsidR="007555BC" w:rsidRDefault="007555BC">
      <w:pPr>
        <w:adjustRightInd w:val="0"/>
        <w:jc w:val="both"/>
        <w:rPr>
          <w:rFonts w:ascii="Calibri" w:hAnsi="Calibri" w:cstheme="minorHAnsi"/>
          <w:noProof/>
        </w:rPr>
      </w:pPr>
    </w:p>
    <w:p w14:paraId="170182CC" w14:textId="4ECA1160" w:rsidR="00B347D2" w:rsidRPr="00A56269" w:rsidRDefault="00986447">
      <w:pPr>
        <w:adjustRightInd w:val="0"/>
        <w:jc w:val="both"/>
        <w:rPr>
          <w:rFonts w:ascii="Calibri" w:hAnsi="Calibri" w:cstheme="minorHAnsi"/>
          <w:noProof/>
        </w:rPr>
      </w:pPr>
      <w:r w:rsidRPr="00A56269">
        <w:rPr>
          <w:rFonts w:ascii="Calibri" w:hAnsi="Calibri" w:cstheme="minorHAnsi"/>
          <w:noProof/>
        </w:rPr>
        <w:t>10</w:t>
      </w:r>
      <w:r w:rsidR="00B347D2" w:rsidRPr="00A56269">
        <w:rPr>
          <w:rFonts w:ascii="Calibri" w:hAnsi="Calibri" w:cstheme="minorHAnsi"/>
          <w:noProof/>
        </w:rPr>
        <w:t xml:space="preserve">. Sivolapenko, G.B.,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Imaging of metastatic melanoma utilising a technetium-99m labelled RGD-containing synthetic peptide. </w:t>
      </w:r>
      <w:r w:rsidR="00B347D2" w:rsidRPr="00A56269">
        <w:rPr>
          <w:rFonts w:ascii="Calibri" w:hAnsi="Calibri" w:cstheme="minorHAnsi"/>
          <w:i/>
          <w:iCs/>
          <w:noProof/>
        </w:rPr>
        <w:t>Eur</w:t>
      </w:r>
      <w:r w:rsidR="00CB1720" w:rsidRPr="00A56269">
        <w:rPr>
          <w:rFonts w:ascii="Calibri" w:hAnsi="Calibri" w:cstheme="minorHAnsi"/>
          <w:i/>
          <w:iCs/>
          <w:noProof/>
        </w:rPr>
        <w:t>oean</w:t>
      </w:r>
      <w:r w:rsidR="00B347D2" w:rsidRPr="00A56269">
        <w:rPr>
          <w:rFonts w:ascii="Calibri" w:hAnsi="Calibri" w:cstheme="minorHAnsi"/>
          <w:i/>
          <w:iCs/>
          <w:noProof/>
        </w:rPr>
        <w:t xml:space="preserve"> J</w:t>
      </w:r>
      <w:r w:rsidR="00CB1720" w:rsidRPr="00A56269">
        <w:rPr>
          <w:rFonts w:ascii="Calibri" w:hAnsi="Calibri" w:cstheme="minorHAnsi"/>
          <w:i/>
          <w:iCs/>
          <w:noProof/>
        </w:rPr>
        <w:t>ournal of</w:t>
      </w:r>
      <w:r w:rsidR="00B347D2" w:rsidRPr="00A56269">
        <w:rPr>
          <w:rFonts w:ascii="Calibri" w:hAnsi="Calibri" w:cstheme="minorHAnsi"/>
          <w:i/>
          <w:iCs/>
          <w:noProof/>
        </w:rPr>
        <w:t xml:space="preserve"> Nucl</w:t>
      </w:r>
      <w:r w:rsidR="00CB1720" w:rsidRPr="00A56269">
        <w:rPr>
          <w:rFonts w:ascii="Calibri" w:hAnsi="Calibri" w:cstheme="minorHAnsi"/>
          <w:i/>
          <w:iCs/>
          <w:noProof/>
        </w:rPr>
        <w:t>ear</w:t>
      </w:r>
      <w:r w:rsidR="00B347D2" w:rsidRPr="00A56269">
        <w:rPr>
          <w:rFonts w:ascii="Calibri" w:hAnsi="Calibri" w:cstheme="minorHAnsi"/>
          <w:i/>
          <w:iCs/>
          <w:noProof/>
        </w:rPr>
        <w:t xml:space="preserve"> Med</w:t>
      </w:r>
      <w:r w:rsidR="00CB1720" w:rsidRPr="00A56269">
        <w:rPr>
          <w:rFonts w:ascii="Calibri" w:hAnsi="Calibri" w:cstheme="minorHAnsi"/>
          <w:i/>
          <w:iCs/>
          <w:noProof/>
        </w:rPr>
        <w:t>icine</w:t>
      </w:r>
      <w:r w:rsidR="00B347D2" w:rsidRPr="00A56269">
        <w:rPr>
          <w:rFonts w:ascii="Calibri" w:hAnsi="Calibri" w:cstheme="minorHAnsi"/>
          <w:i/>
          <w:iCs/>
          <w:noProof/>
        </w:rPr>
        <w:t>.</w:t>
      </w:r>
      <w:r w:rsidR="00B347D2" w:rsidRPr="00A56269">
        <w:rPr>
          <w:rFonts w:ascii="Calibri" w:hAnsi="Calibri" w:cstheme="minorHAnsi"/>
          <w:noProof/>
        </w:rPr>
        <w:t xml:space="preserve"> </w:t>
      </w:r>
      <w:r w:rsidR="00B347D2" w:rsidRPr="00A56269">
        <w:rPr>
          <w:rFonts w:ascii="Calibri" w:hAnsi="Calibri" w:cstheme="minorHAnsi"/>
          <w:b/>
          <w:noProof/>
        </w:rPr>
        <w:t>25</w:t>
      </w:r>
      <w:r w:rsidR="00B347D2" w:rsidRPr="00A56269">
        <w:rPr>
          <w:rFonts w:ascii="Calibri" w:hAnsi="Calibri" w:cstheme="minorHAnsi"/>
          <w:noProof/>
        </w:rPr>
        <w:t xml:space="preserve"> (10), 1383</w:t>
      </w:r>
      <w:r w:rsidR="007555BC">
        <w:rPr>
          <w:rFonts w:ascii="Calibri" w:hAnsi="Calibri" w:cstheme="minorHAnsi"/>
          <w:noProof/>
        </w:rPr>
        <w:t>-</w:t>
      </w:r>
      <w:r w:rsidR="00B347D2" w:rsidRPr="00A56269">
        <w:rPr>
          <w:rFonts w:ascii="Calibri" w:hAnsi="Calibri" w:cstheme="minorHAnsi"/>
          <w:noProof/>
        </w:rPr>
        <w:t>1389 (1998).</w:t>
      </w:r>
    </w:p>
    <w:p w14:paraId="3DBB689C" w14:textId="77777777" w:rsidR="007555BC" w:rsidRDefault="007555BC">
      <w:pPr>
        <w:adjustRightInd w:val="0"/>
        <w:jc w:val="both"/>
        <w:rPr>
          <w:rFonts w:ascii="Calibri" w:hAnsi="Calibri" w:cstheme="minorHAnsi"/>
          <w:noProof/>
        </w:rPr>
      </w:pPr>
    </w:p>
    <w:p w14:paraId="30037EFD" w14:textId="3CDF77AD" w:rsidR="00B347D2" w:rsidRPr="00A56269" w:rsidRDefault="00986447">
      <w:pPr>
        <w:adjustRightInd w:val="0"/>
        <w:jc w:val="both"/>
        <w:rPr>
          <w:rFonts w:ascii="Calibri" w:hAnsi="Calibri" w:cstheme="minorHAnsi"/>
          <w:noProof/>
        </w:rPr>
      </w:pPr>
      <w:r w:rsidRPr="00A56269">
        <w:rPr>
          <w:rFonts w:ascii="Calibri" w:hAnsi="Calibri" w:cstheme="minorHAnsi"/>
          <w:noProof/>
        </w:rPr>
        <w:t>11</w:t>
      </w:r>
      <w:r w:rsidR="00B347D2" w:rsidRPr="00A56269">
        <w:rPr>
          <w:rFonts w:ascii="Calibri" w:hAnsi="Calibri" w:cstheme="minorHAnsi"/>
          <w:noProof/>
        </w:rPr>
        <w:t xml:space="preserve">. Haubner, R.,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Noninvasive Imaging of α</w:t>
      </w:r>
      <w:r w:rsidR="00B347D2" w:rsidRPr="00A56269">
        <w:rPr>
          <w:rFonts w:ascii="Calibri" w:hAnsi="Calibri" w:cstheme="minorHAnsi"/>
          <w:noProof/>
          <w:vertAlign w:val="subscript"/>
        </w:rPr>
        <w:t>v</w:t>
      </w:r>
      <w:r w:rsidR="00B347D2" w:rsidRPr="00A56269">
        <w:rPr>
          <w:rFonts w:ascii="Calibri" w:hAnsi="Calibri" w:cstheme="minorHAnsi"/>
          <w:noProof/>
        </w:rPr>
        <w:t>β</w:t>
      </w:r>
      <w:r w:rsidR="00B347D2" w:rsidRPr="00A56269">
        <w:rPr>
          <w:rFonts w:ascii="Calibri" w:hAnsi="Calibri" w:cstheme="minorHAnsi"/>
          <w:noProof/>
          <w:vertAlign w:val="subscript"/>
        </w:rPr>
        <w:t>3</w:t>
      </w:r>
      <w:r w:rsidR="00B347D2" w:rsidRPr="00A56269">
        <w:rPr>
          <w:rFonts w:ascii="Calibri" w:hAnsi="Calibri" w:cstheme="minorHAnsi"/>
          <w:noProof/>
        </w:rPr>
        <w:t xml:space="preserve"> Integrin Expression Using 18 F-labeled RGD-containing Glycopeptide and Positron Emission Tomography. </w:t>
      </w:r>
      <w:r w:rsidR="00B347D2" w:rsidRPr="00A56269">
        <w:rPr>
          <w:rFonts w:ascii="Calibri" w:hAnsi="Calibri" w:cstheme="minorHAnsi"/>
          <w:i/>
          <w:iCs/>
          <w:noProof/>
        </w:rPr>
        <w:t>Cancer Res</w:t>
      </w:r>
      <w:r w:rsidR="00CB1720" w:rsidRPr="00A56269">
        <w:rPr>
          <w:rFonts w:ascii="Calibri" w:hAnsi="Calibri" w:cstheme="minorHAnsi"/>
          <w:i/>
          <w:iCs/>
          <w:noProof/>
        </w:rPr>
        <w:t>earch</w:t>
      </w:r>
      <w:r w:rsidR="00B347D2" w:rsidRPr="00A56269">
        <w:rPr>
          <w:rFonts w:ascii="Calibri" w:hAnsi="Calibri" w:cstheme="minorHAnsi"/>
          <w:i/>
          <w:iCs/>
          <w:noProof/>
        </w:rPr>
        <w:t>.</w:t>
      </w:r>
      <w:r w:rsidR="00B347D2" w:rsidRPr="00A56269">
        <w:rPr>
          <w:rFonts w:ascii="Calibri" w:hAnsi="Calibri" w:cstheme="minorHAnsi"/>
          <w:noProof/>
        </w:rPr>
        <w:t xml:space="preserve"> </w:t>
      </w:r>
      <w:r w:rsidR="00B347D2" w:rsidRPr="00C8085E">
        <w:rPr>
          <w:rFonts w:ascii="Calibri" w:hAnsi="Calibri" w:cstheme="minorHAnsi"/>
          <w:b/>
          <w:noProof/>
        </w:rPr>
        <w:t>61</w:t>
      </w:r>
      <w:r w:rsidR="00B347D2" w:rsidRPr="00A56269">
        <w:rPr>
          <w:rFonts w:ascii="Calibri" w:hAnsi="Calibri" w:cstheme="minorHAnsi"/>
          <w:noProof/>
        </w:rPr>
        <w:t>, 1781</w:t>
      </w:r>
      <w:r w:rsidR="007555BC">
        <w:rPr>
          <w:rFonts w:ascii="Calibri" w:hAnsi="Calibri" w:cstheme="minorHAnsi"/>
          <w:noProof/>
        </w:rPr>
        <w:t>-</w:t>
      </w:r>
      <w:r w:rsidR="00B347D2" w:rsidRPr="00A56269">
        <w:rPr>
          <w:rFonts w:ascii="Calibri" w:hAnsi="Calibri" w:cstheme="minorHAnsi"/>
          <w:noProof/>
        </w:rPr>
        <w:t>1785 (2001).</w:t>
      </w:r>
    </w:p>
    <w:p w14:paraId="6FD1F242" w14:textId="77777777" w:rsidR="007555BC" w:rsidRDefault="007555BC">
      <w:pPr>
        <w:adjustRightInd w:val="0"/>
        <w:jc w:val="both"/>
        <w:rPr>
          <w:rFonts w:ascii="Calibri" w:hAnsi="Calibri" w:cstheme="minorHAnsi"/>
          <w:noProof/>
        </w:rPr>
      </w:pPr>
    </w:p>
    <w:p w14:paraId="112B7034" w14:textId="46E56626" w:rsidR="00B347D2" w:rsidRPr="00A56269" w:rsidRDefault="00986447">
      <w:pPr>
        <w:adjustRightInd w:val="0"/>
        <w:jc w:val="both"/>
        <w:rPr>
          <w:rFonts w:ascii="Calibri" w:hAnsi="Calibri" w:cstheme="minorHAnsi"/>
          <w:noProof/>
        </w:rPr>
      </w:pPr>
      <w:r w:rsidRPr="00A56269">
        <w:rPr>
          <w:rFonts w:ascii="Calibri" w:hAnsi="Calibri" w:cstheme="minorHAnsi"/>
          <w:noProof/>
        </w:rPr>
        <w:t>12</w:t>
      </w:r>
      <w:r w:rsidR="00B347D2" w:rsidRPr="00A56269">
        <w:rPr>
          <w:rFonts w:ascii="Calibri" w:hAnsi="Calibri" w:cstheme="minorHAnsi"/>
          <w:noProof/>
        </w:rPr>
        <w:t xml:space="preserve">. Clarke, E.T., Martell, A.E. Stabilities of trivalent metal ion complexes of the tetraacetate derivatives of 12-, 13- and 14-membered tetraazamacrocycles. </w:t>
      </w:r>
      <w:r w:rsidR="00B347D2" w:rsidRPr="00A56269">
        <w:rPr>
          <w:rFonts w:ascii="Calibri" w:hAnsi="Calibri" w:cstheme="minorHAnsi"/>
          <w:i/>
          <w:iCs/>
          <w:noProof/>
        </w:rPr>
        <w:t>Inorganica Chim</w:t>
      </w:r>
      <w:r w:rsidR="00CB1720" w:rsidRPr="00A56269">
        <w:rPr>
          <w:rFonts w:ascii="Calibri" w:hAnsi="Calibri" w:cstheme="minorHAnsi"/>
          <w:i/>
          <w:iCs/>
          <w:noProof/>
        </w:rPr>
        <w:t>ica</w:t>
      </w:r>
      <w:r w:rsidR="00B347D2" w:rsidRPr="00A56269">
        <w:rPr>
          <w:rFonts w:ascii="Calibri" w:hAnsi="Calibri" w:cstheme="minorHAnsi"/>
          <w:i/>
          <w:iCs/>
          <w:noProof/>
        </w:rPr>
        <w:t xml:space="preserve"> Acta</w:t>
      </w:r>
      <w:r w:rsidR="00CB1720" w:rsidRPr="00A56269">
        <w:rPr>
          <w:rFonts w:ascii="Calibri" w:hAnsi="Calibri" w:cstheme="minorHAnsi"/>
          <w:noProof/>
        </w:rPr>
        <w:t>.</w:t>
      </w:r>
      <w:r w:rsidR="00B347D2" w:rsidRPr="00A56269">
        <w:rPr>
          <w:rFonts w:ascii="Calibri" w:hAnsi="Calibri" w:cstheme="minorHAnsi"/>
          <w:noProof/>
        </w:rPr>
        <w:t xml:space="preserve"> </w:t>
      </w:r>
      <w:r w:rsidR="00B347D2" w:rsidRPr="00A56269">
        <w:rPr>
          <w:rFonts w:ascii="Calibri" w:hAnsi="Calibri" w:cstheme="minorHAnsi"/>
          <w:b/>
          <w:noProof/>
        </w:rPr>
        <w:t>190</w:t>
      </w:r>
      <w:r w:rsidR="00B347D2" w:rsidRPr="00A56269">
        <w:rPr>
          <w:rFonts w:ascii="Calibri" w:hAnsi="Calibri" w:cstheme="minorHAnsi"/>
          <w:noProof/>
        </w:rPr>
        <w:t xml:space="preserve"> (1), 37</w:t>
      </w:r>
      <w:r w:rsidR="007555BC">
        <w:rPr>
          <w:rFonts w:ascii="Calibri" w:hAnsi="Calibri" w:cstheme="minorHAnsi"/>
          <w:noProof/>
        </w:rPr>
        <w:t>-</w:t>
      </w:r>
      <w:r w:rsidR="00B347D2" w:rsidRPr="00A56269">
        <w:rPr>
          <w:rFonts w:ascii="Calibri" w:hAnsi="Calibri" w:cstheme="minorHAnsi"/>
          <w:noProof/>
        </w:rPr>
        <w:t>46 (1991).</w:t>
      </w:r>
    </w:p>
    <w:p w14:paraId="4BD11D1D" w14:textId="77777777" w:rsidR="007555BC" w:rsidRDefault="007555BC">
      <w:pPr>
        <w:adjustRightInd w:val="0"/>
        <w:jc w:val="both"/>
        <w:rPr>
          <w:rFonts w:ascii="Calibri" w:hAnsi="Calibri" w:cstheme="minorHAnsi"/>
          <w:noProof/>
        </w:rPr>
      </w:pPr>
    </w:p>
    <w:p w14:paraId="4A7C2886" w14:textId="4F48BF22" w:rsidR="00B347D2" w:rsidRPr="00A56269" w:rsidRDefault="00986447">
      <w:pPr>
        <w:adjustRightInd w:val="0"/>
        <w:jc w:val="both"/>
        <w:rPr>
          <w:rFonts w:ascii="Calibri" w:hAnsi="Calibri" w:cstheme="minorHAnsi"/>
          <w:noProof/>
        </w:rPr>
      </w:pPr>
      <w:r w:rsidRPr="00A56269">
        <w:rPr>
          <w:rFonts w:ascii="Calibri" w:hAnsi="Calibri" w:cstheme="minorHAnsi"/>
          <w:noProof/>
        </w:rPr>
        <w:t>13</w:t>
      </w:r>
      <w:r w:rsidR="00B347D2" w:rsidRPr="00A56269">
        <w:rPr>
          <w:rFonts w:ascii="Calibri" w:hAnsi="Calibri" w:cstheme="minorHAnsi"/>
          <w:noProof/>
        </w:rPr>
        <w:t xml:space="preserve">. Clarke, E.T., Martell, A.E. Stabilities of the Fe(III), Ga(III) and In(III) chelates of N,N′,N″-triazacyclononanetriacetic acid. </w:t>
      </w:r>
      <w:r w:rsidR="00CB1720" w:rsidRPr="00A56269">
        <w:rPr>
          <w:rFonts w:ascii="Calibri" w:hAnsi="Calibri" w:cstheme="minorHAnsi"/>
          <w:i/>
          <w:iCs/>
          <w:noProof/>
        </w:rPr>
        <w:t>Inorganica Chimica</w:t>
      </w:r>
      <w:r w:rsidR="00B347D2" w:rsidRPr="00A56269">
        <w:rPr>
          <w:rFonts w:ascii="Calibri" w:hAnsi="Calibri" w:cstheme="minorHAnsi"/>
          <w:i/>
          <w:iCs/>
          <w:noProof/>
        </w:rPr>
        <w:t xml:space="preserve"> Acta</w:t>
      </w:r>
      <w:r w:rsidR="00B347D2" w:rsidRPr="00A56269">
        <w:rPr>
          <w:rFonts w:ascii="Calibri" w:hAnsi="Calibri" w:cstheme="minorHAnsi"/>
          <w:noProof/>
        </w:rPr>
        <w:t xml:space="preserve">. </w:t>
      </w:r>
      <w:r w:rsidR="00B347D2" w:rsidRPr="00A56269">
        <w:rPr>
          <w:rFonts w:ascii="Calibri" w:hAnsi="Calibri" w:cstheme="minorHAnsi"/>
          <w:b/>
          <w:noProof/>
        </w:rPr>
        <w:t>181</w:t>
      </w:r>
      <w:r w:rsidR="00B347D2" w:rsidRPr="00A56269">
        <w:rPr>
          <w:rFonts w:ascii="Calibri" w:hAnsi="Calibri" w:cstheme="minorHAnsi"/>
          <w:noProof/>
        </w:rPr>
        <w:t xml:space="preserve"> (2), 273</w:t>
      </w:r>
      <w:r w:rsidR="007555BC">
        <w:rPr>
          <w:rFonts w:ascii="Calibri" w:hAnsi="Calibri" w:cstheme="minorHAnsi"/>
          <w:noProof/>
        </w:rPr>
        <w:t>-</w:t>
      </w:r>
      <w:r w:rsidR="00B347D2" w:rsidRPr="00A56269">
        <w:rPr>
          <w:rFonts w:ascii="Calibri" w:hAnsi="Calibri" w:cstheme="minorHAnsi"/>
          <w:noProof/>
        </w:rPr>
        <w:t>280 (1991).</w:t>
      </w:r>
    </w:p>
    <w:p w14:paraId="5624CB23" w14:textId="77777777" w:rsidR="007555BC" w:rsidRDefault="007555BC">
      <w:pPr>
        <w:adjustRightInd w:val="0"/>
        <w:jc w:val="both"/>
        <w:rPr>
          <w:rFonts w:ascii="Calibri" w:hAnsi="Calibri" w:cstheme="minorHAnsi"/>
          <w:noProof/>
        </w:rPr>
      </w:pPr>
    </w:p>
    <w:p w14:paraId="182B67E9" w14:textId="129A33F9" w:rsidR="00B347D2" w:rsidRPr="00A56269" w:rsidRDefault="00986447">
      <w:pPr>
        <w:adjustRightInd w:val="0"/>
        <w:jc w:val="both"/>
        <w:rPr>
          <w:rFonts w:ascii="Calibri" w:hAnsi="Calibri" w:cstheme="minorHAnsi"/>
          <w:noProof/>
        </w:rPr>
      </w:pPr>
      <w:r w:rsidRPr="00A56269">
        <w:rPr>
          <w:rFonts w:ascii="Calibri" w:hAnsi="Calibri" w:cstheme="minorHAnsi"/>
          <w:noProof/>
        </w:rPr>
        <w:t>14</w:t>
      </w:r>
      <w:r w:rsidR="00B347D2" w:rsidRPr="00A56269">
        <w:rPr>
          <w:rFonts w:ascii="Calibri" w:hAnsi="Calibri" w:cstheme="minorHAnsi"/>
          <w:noProof/>
        </w:rPr>
        <w:t xml:space="preserve">. Shetty, D., Lee, Y.S., Jeong, J.M. </w:t>
      </w:r>
      <w:r w:rsidR="00B347D2" w:rsidRPr="00A56269">
        <w:rPr>
          <w:rFonts w:ascii="Calibri" w:hAnsi="Calibri" w:cstheme="minorHAnsi"/>
          <w:noProof/>
          <w:vertAlign w:val="superscript"/>
        </w:rPr>
        <w:t>68</w:t>
      </w:r>
      <w:r w:rsidR="00B347D2" w:rsidRPr="00A56269">
        <w:rPr>
          <w:rFonts w:ascii="Calibri" w:hAnsi="Calibri" w:cstheme="minorHAnsi"/>
          <w:noProof/>
        </w:rPr>
        <w:t xml:space="preserve">Ga-labeled radiopharmaceuticals for positron emission tomography. </w:t>
      </w:r>
      <w:r w:rsidR="00B347D2" w:rsidRPr="00A56269">
        <w:rPr>
          <w:rFonts w:ascii="Calibri" w:hAnsi="Calibri" w:cstheme="minorHAnsi"/>
          <w:i/>
          <w:iCs/>
          <w:noProof/>
        </w:rPr>
        <w:t>Nucl</w:t>
      </w:r>
      <w:r w:rsidR="00CB1720" w:rsidRPr="00A56269">
        <w:rPr>
          <w:rFonts w:ascii="Calibri" w:hAnsi="Calibri" w:cstheme="minorHAnsi"/>
          <w:i/>
          <w:iCs/>
          <w:noProof/>
        </w:rPr>
        <w:t>ear</w:t>
      </w:r>
      <w:r w:rsidR="00B347D2" w:rsidRPr="00A56269">
        <w:rPr>
          <w:rFonts w:ascii="Calibri" w:hAnsi="Calibri" w:cstheme="minorHAnsi"/>
          <w:i/>
          <w:iCs/>
          <w:noProof/>
        </w:rPr>
        <w:t xml:space="preserve"> Med</w:t>
      </w:r>
      <w:r w:rsidR="00CB1720" w:rsidRPr="00A56269">
        <w:rPr>
          <w:rFonts w:ascii="Calibri" w:hAnsi="Calibri" w:cstheme="minorHAnsi"/>
          <w:i/>
          <w:iCs/>
          <w:noProof/>
        </w:rPr>
        <w:t>icine</w:t>
      </w:r>
      <w:r w:rsidR="00B347D2" w:rsidRPr="00A56269">
        <w:rPr>
          <w:rFonts w:ascii="Calibri" w:hAnsi="Calibri" w:cstheme="minorHAnsi"/>
          <w:i/>
          <w:iCs/>
          <w:noProof/>
        </w:rPr>
        <w:t xml:space="preserve"> Mol</w:t>
      </w:r>
      <w:r w:rsidR="00CB1720" w:rsidRPr="00A56269">
        <w:rPr>
          <w:rFonts w:ascii="Calibri" w:hAnsi="Calibri" w:cstheme="minorHAnsi"/>
          <w:i/>
          <w:iCs/>
          <w:noProof/>
        </w:rPr>
        <w:t>ecular</w:t>
      </w:r>
      <w:r w:rsidR="00B347D2" w:rsidRPr="00A56269">
        <w:rPr>
          <w:rFonts w:ascii="Calibri" w:hAnsi="Calibri" w:cstheme="minorHAnsi"/>
          <w:i/>
          <w:iCs/>
          <w:noProof/>
        </w:rPr>
        <w:t xml:space="preserve"> Imaging.</w:t>
      </w:r>
      <w:r w:rsidR="00B347D2" w:rsidRPr="00A56269">
        <w:rPr>
          <w:rFonts w:ascii="Calibri" w:hAnsi="Calibri" w:cstheme="minorHAnsi"/>
          <w:noProof/>
        </w:rPr>
        <w:t xml:space="preserve"> </w:t>
      </w:r>
      <w:r w:rsidR="00B347D2" w:rsidRPr="00A56269">
        <w:rPr>
          <w:rFonts w:ascii="Calibri" w:hAnsi="Calibri" w:cstheme="minorHAnsi"/>
          <w:b/>
          <w:noProof/>
        </w:rPr>
        <w:t>44</w:t>
      </w:r>
      <w:r w:rsidR="00B347D2" w:rsidRPr="00A56269">
        <w:rPr>
          <w:rFonts w:ascii="Calibri" w:hAnsi="Calibri" w:cstheme="minorHAnsi"/>
          <w:noProof/>
        </w:rPr>
        <w:t xml:space="preserve"> (4), 233</w:t>
      </w:r>
      <w:r w:rsidR="007555BC">
        <w:rPr>
          <w:rFonts w:ascii="Calibri" w:hAnsi="Calibri" w:cstheme="minorHAnsi"/>
          <w:noProof/>
        </w:rPr>
        <w:t>-</w:t>
      </w:r>
      <w:r w:rsidR="00B347D2" w:rsidRPr="00A56269">
        <w:rPr>
          <w:rFonts w:ascii="Calibri" w:hAnsi="Calibri" w:cstheme="minorHAnsi"/>
          <w:noProof/>
        </w:rPr>
        <w:t>240 (2010).</w:t>
      </w:r>
    </w:p>
    <w:p w14:paraId="1A8974E0" w14:textId="77777777" w:rsidR="007555BC" w:rsidRDefault="007555BC">
      <w:pPr>
        <w:adjustRightInd w:val="0"/>
        <w:jc w:val="both"/>
        <w:rPr>
          <w:rFonts w:ascii="Calibri" w:hAnsi="Calibri" w:cstheme="minorHAnsi"/>
          <w:noProof/>
        </w:rPr>
      </w:pPr>
    </w:p>
    <w:p w14:paraId="543E1735" w14:textId="3735D21F" w:rsidR="00B347D2" w:rsidRPr="00A56269" w:rsidRDefault="00986447">
      <w:pPr>
        <w:adjustRightInd w:val="0"/>
        <w:jc w:val="both"/>
        <w:rPr>
          <w:rFonts w:ascii="Calibri" w:hAnsi="Calibri" w:cstheme="minorHAnsi"/>
          <w:noProof/>
        </w:rPr>
      </w:pPr>
      <w:r w:rsidRPr="00A56269">
        <w:rPr>
          <w:rFonts w:ascii="Calibri" w:hAnsi="Calibri" w:cstheme="minorHAnsi"/>
          <w:noProof/>
        </w:rPr>
        <w:t>15</w:t>
      </w:r>
      <w:r w:rsidR="00B347D2" w:rsidRPr="00A56269">
        <w:rPr>
          <w:rFonts w:ascii="Calibri" w:hAnsi="Calibri" w:cstheme="minorHAnsi"/>
          <w:noProof/>
        </w:rPr>
        <w:t xml:space="preserve">. Shin, U.C., </w:t>
      </w:r>
      <w:r w:rsidR="00113F7F" w:rsidRPr="00113F7F">
        <w:rPr>
          <w:rFonts w:ascii="Calibri" w:hAnsi="Calibri" w:cstheme="minorHAnsi"/>
          <w:i/>
          <w:noProof/>
        </w:rPr>
        <w:t>et al</w:t>
      </w:r>
      <w:r w:rsidR="004E57E7">
        <w:rPr>
          <w:rFonts w:ascii="Calibri" w:hAnsi="Calibri" w:cstheme="minorHAnsi"/>
          <w:i/>
          <w:noProof/>
        </w:rPr>
        <w:t>.</w:t>
      </w:r>
      <w:r w:rsidR="00B347D2" w:rsidRPr="00A56269">
        <w:rPr>
          <w:rFonts w:ascii="Calibri" w:hAnsi="Calibri" w:cstheme="minorHAnsi"/>
          <w:noProof/>
        </w:rPr>
        <w:t xml:space="preserve"> Synthesis and Preliminary Evaluation of </w:t>
      </w:r>
      <w:r w:rsidR="00B347D2" w:rsidRPr="00A56269">
        <w:rPr>
          <w:rFonts w:ascii="Calibri" w:hAnsi="Calibri" w:cstheme="minorHAnsi"/>
          <w:noProof/>
          <w:vertAlign w:val="superscript"/>
        </w:rPr>
        <w:t>68</w:t>
      </w:r>
      <w:r w:rsidR="00B347D2" w:rsidRPr="00A56269">
        <w:rPr>
          <w:rFonts w:ascii="Calibri" w:hAnsi="Calibri" w:cstheme="minorHAnsi"/>
          <w:noProof/>
        </w:rPr>
        <w:t>Ga-NOTA-Biphenyl-c(RGDyK) for the Quantification of Integrin α</w:t>
      </w:r>
      <w:r w:rsidR="00B347D2" w:rsidRPr="00A56269">
        <w:rPr>
          <w:rFonts w:ascii="Calibri" w:hAnsi="Calibri" w:cstheme="minorHAnsi"/>
          <w:noProof/>
          <w:vertAlign w:val="subscript"/>
        </w:rPr>
        <w:t>v</w:t>
      </w:r>
      <w:r w:rsidR="00B347D2" w:rsidRPr="00A56269">
        <w:rPr>
          <w:rFonts w:ascii="Calibri" w:hAnsi="Calibri" w:cstheme="minorHAnsi"/>
          <w:noProof/>
        </w:rPr>
        <w:t>β</w:t>
      </w:r>
      <w:r w:rsidR="00B347D2" w:rsidRPr="00A56269">
        <w:rPr>
          <w:rFonts w:ascii="Calibri" w:hAnsi="Calibri" w:cstheme="minorHAnsi"/>
          <w:noProof/>
          <w:vertAlign w:val="subscript"/>
        </w:rPr>
        <w:t>3</w:t>
      </w:r>
      <w:r w:rsidR="00B347D2" w:rsidRPr="00A56269">
        <w:rPr>
          <w:rFonts w:ascii="Calibri" w:hAnsi="Calibri" w:cstheme="minorHAnsi"/>
          <w:noProof/>
        </w:rPr>
        <w:t xml:space="preserve">. </w:t>
      </w:r>
      <w:r w:rsidR="00B347D2" w:rsidRPr="00A56269">
        <w:rPr>
          <w:rFonts w:ascii="Calibri" w:hAnsi="Calibri" w:cstheme="minorHAnsi"/>
          <w:i/>
          <w:iCs/>
          <w:noProof/>
        </w:rPr>
        <w:t>Bull</w:t>
      </w:r>
      <w:r w:rsidR="00CB1720" w:rsidRPr="00A56269">
        <w:rPr>
          <w:rFonts w:ascii="Calibri" w:hAnsi="Calibri" w:cstheme="minorHAnsi"/>
          <w:i/>
          <w:iCs/>
          <w:noProof/>
        </w:rPr>
        <w:t>etin of the</w:t>
      </w:r>
      <w:r w:rsidR="00B347D2" w:rsidRPr="00A56269">
        <w:rPr>
          <w:rFonts w:ascii="Calibri" w:hAnsi="Calibri" w:cstheme="minorHAnsi"/>
          <w:i/>
          <w:iCs/>
          <w:noProof/>
        </w:rPr>
        <w:t xml:space="preserve"> Korean Chem</w:t>
      </w:r>
      <w:r w:rsidR="00CB1720" w:rsidRPr="00A56269">
        <w:rPr>
          <w:rFonts w:ascii="Calibri" w:hAnsi="Calibri" w:cstheme="minorHAnsi"/>
          <w:i/>
          <w:iCs/>
          <w:noProof/>
        </w:rPr>
        <w:t>ical</w:t>
      </w:r>
      <w:r w:rsidR="00B347D2" w:rsidRPr="00A56269">
        <w:rPr>
          <w:rFonts w:ascii="Calibri" w:hAnsi="Calibri" w:cstheme="minorHAnsi"/>
          <w:i/>
          <w:iCs/>
          <w:noProof/>
        </w:rPr>
        <w:t xml:space="preserve"> Soc</w:t>
      </w:r>
      <w:r w:rsidR="00CB1720" w:rsidRPr="00A56269">
        <w:rPr>
          <w:rFonts w:ascii="Calibri" w:hAnsi="Calibri" w:cstheme="minorHAnsi"/>
          <w:i/>
          <w:iCs/>
          <w:noProof/>
        </w:rPr>
        <w:t>iety</w:t>
      </w:r>
      <w:r w:rsidR="00B347D2" w:rsidRPr="00A56269">
        <w:rPr>
          <w:rFonts w:ascii="Calibri" w:hAnsi="Calibri" w:cstheme="minorHAnsi"/>
          <w:i/>
          <w:iCs/>
          <w:noProof/>
        </w:rPr>
        <w:t>.</w:t>
      </w:r>
      <w:r w:rsidR="00B347D2" w:rsidRPr="00A56269">
        <w:rPr>
          <w:rFonts w:ascii="Calibri" w:hAnsi="Calibri" w:cstheme="minorHAnsi"/>
          <w:noProof/>
        </w:rPr>
        <w:t xml:space="preserve"> </w:t>
      </w:r>
      <w:r w:rsidR="00B347D2" w:rsidRPr="00A56269">
        <w:rPr>
          <w:rFonts w:ascii="Calibri" w:hAnsi="Calibri" w:cstheme="minorHAnsi"/>
          <w:b/>
          <w:noProof/>
        </w:rPr>
        <w:t>38</w:t>
      </w:r>
      <w:r w:rsidR="00B347D2" w:rsidRPr="00A56269">
        <w:rPr>
          <w:rFonts w:ascii="Calibri" w:hAnsi="Calibri" w:cstheme="minorHAnsi"/>
          <w:noProof/>
        </w:rPr>
        <w:t xml:space="preserve"> (12), 1415</w:t>
      </w:r>
      <w:r w:rsidR="007555BC">
        <w:rPr>
          <w:rFonts w:ascii="Calibri" w:hAnsi="Calibri" w:cstheme="minorHAnsi"/>
          <w:noProof/>
        </w:rPr>
        <w:t>-</w:t>
      </w:r>
      <w:r w:rsidR="00B347D2" w:rsidRPr="00A56269">
        <w:rPr>
          <w:rFonts w:ascii="Calibri" w:hAnsi="Calibri" w:cstheme="minorHAnsi"/>
          <w:noProof/>
        </w:rPr>
        <w:t xml:space="preserve">1418 (2017). </w:t>
      </w:r>
    </w:p>
    <w:p w14:paraId="0BEBE141" w14:textId="77777777" w:rsidR="007555BC" w:rsidRDefault="007555BC">
      <w:pPr>
        <w:adjustRightInd w:val="0"/>
        <w:jc w:val="both"/>
        <w:rPr>
          <w:rFonts w:ascii="Calibri" w:hAnsi="Calibri" w:cstheme="minorHAnsi"/>
          <w:noProof/>
        </w:rPr>
      </w:pPr>
    </w:p>
    <w:p w14:paraId="6D0D239E" w14:textId="4B586A37" w:rsidR="00B347D2" w:rsidRPr="00A56269" w:rsidRDefault="00986447">
      <w:pPr>
        <w:adjustRightInd w:val="0"/>
        <w:jc w:val="both"/>
        <w:rPr>
          <w:rFonts w:ascii="Calibri" w:hAnsi="Calibri" w:cstheme="minorHAnsi"/>
          <w:noProof/>
        </w:rPr>
      </w:pPr>
      <w:r w:rsidRPr="00A56269">
        <w:rPr>
          <w:rFonts w:ascii="Calibri" w:hAnsi="Calibri" w:cstheme="minorHAnsi"/>
          <w:noProof/>
        </w:rPr>
        <w:t>16</w:t>
      </w:r>
      <w:r w:rsidR="00B347D2" w:rsidRPr="00A56269">
        <w:rPr>
          <w:rFonts w:ascii="Calibri" w:hAnsi="Calibri" w:cstheme="minorHAnsi"/>
          <w:noProof/>
        </w:rPr>
        <w:t xml:space="preserve">. Cai, W., Chen, X. Multimodality Molecular Imaging of Tumor Angiogenesis. </w:t>
      </w:r>
      <w:r w:rsidR="00B347D2" w:rsidRPr="00A56269">
        <w:rPr>
          <w:rFonts w:ascii="Calibri" w:hAnsi="Calibri" w:cstheme="minorHAnsi"/>
          <w:i/>
          <w:iCs/>
          <w:noProof/>
        </w:rPr>
        <w:t>J</w:t>
      </w:r>
      <w:r w:rsidR="00CB1720" w:rsidRPr="00A56269">
        <w:rPr>
          <w:rFonts w:ascii="Calibri" w:hAnsi="Calibri" w:cstheme="minorHAnsi"/>
          <w:i/>
          <w:iCs/>
          <w:noProof/>
        </w:rPr>
        <w:t>ournal of</w:t>
      </w:r>
      <w:r w:rsidR="00B347D2" w:rsidRPr="00A56269">
        <w:rPr>
          <w:rFonts w:ascii="Calibri" w:hAnsi="Calibri" w:cstheme="minorHAnsi"/>
          <w:i/>
          <w:iCs/>
          <w:noProof/>
        </w:rPr>
        <w:t xml:space="preserve"> Nucl</w:t>
      </w:r>
      <w:r w:rsidR="00CB1720" w:rsidRPr="00A56269">
        <w:rPr>
          <w:rFonts w:ascii="Calibri" w:hAnsi="Calibri" w:cstheme="minorHAnsi"/>
          <w:i/>
          <w:iCs/>
          <w:noProof/>
        </w:rPr>
        <w:t>ear</w:t>
      </w:r>
      <w:r w:rsidR="00B347D2" w:rsidRPr="00A56269">
        <w:rPr>
          <w:rFonts w:ascii="Calibri" w:hAnsi="Calibri" w:cstheme="minorHAnsi"/>
          <w:i/>
          <w:iCs/>
          <w:noProof/>
        </w:rPr>
        <w:t xml:space="preserve"> Med</w:t>
      </w:r>
      <w:r w:rsidR="00CB1720" w:rsidRPr="00A56269">
        <w:rPr>
          <w:rFonts w:ascii="Calibri" w:hAnsi="Calibri" w:cstheme="minorHAnsi"/>
          <w:i/>
          <w:iCs/>
          <w:noProof/>
        </w:rPr>
        <w:t>icine</w:t>
      </w:r>
      <w:r w:rsidR="00B347D2" w:rsidRPr="00A56269">
        <w:rPr>
          <w:rFonts w:ascii="Calibri" w:hAnsi="Calibri" w:cstheme="minorHAnsi"/>
          <w:noProof/>
        </w:rPr>
        <w:t xml:space="preserve">. </w:t>
      </w:r>
      <w:r w:rsidR="00B347D2" w:rsidRPr="00A56269">
        <w:rPr>
          <w:rFonts w:ascii="Calibri" w:hAnsi="Calibri" w:cstheme="minorHAnsi"/>
          <w:b/>
          <w:noProof/>
        </w:rPr>
        <w:t>49</w:t>
      </w:r>
      <w:r w:rsidR="00B347D2" w:rsidRPr="00A56269">
        <w:rPr>
          <w:rFonts w:ascii="Calibri" w:hAnsi="Calibri" w:cstheme="minorHAnsi"/>
          <w:noProof/>
        </w:rPr>
        <w:t xml:space="preserve"> (suppl2), 113s</w:t>
      </w:r>
      <w:r w:rsidR="007555BC">
        <w:rPr>
          <w:rFonts w:ascii="Calibri" w:hAnsi="Calibri" w:cstheme="minorHAnsi"/>
          <w:noProof/>
        </w:rPr>
        <w:t>-</w:t>
      </w:r>
      <w:r w:rsidR="00B347D2" w:rsidRPr="00A56269">
        <w:rPr>
          <w:rFonts w:ascii="Calibri" w:hAnsi="Calibri" w:cstheme="minorHAnsi"/>
          <w:noProof/>
        </w:rPr>
        <w:t>128s (2008).</w:t>
      </w:r>
    </w:p>
    <w:p w14:paraId="59B49A41" w14:textId="77777777" w:rsidR="001B5004" w:rsidRPr="00A56269" w:rsidRDefault="001B5004">
      <w:pPr>
        <w:jc w:val="both"/>
        <w:rPr>
          <w:rFonts w:ascii="Calibri" w:hAnsi="Calibri" w:cstheme="minorHAnsi"/>
        </w:rPr>
      </w:pPr>
    </w:p>
    <w:sectPr w:rsidR="001B5004" w:rsidRPr="00A56269" w:rsidSect="00113F7F">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0EF35" w14:textId="77777777" w:rsidR="004C67AA" w:rsidRDefault="004C67AA" w:rsidP="00BE5F4A">
      <w:r>
        <w:separator/>
      </w:r>
    </w:p>
  </w:endnote>
  <w:endnote w:type="continuationSeparator" w:id="0">
    <w:p w14:paraId="48E10E86" w14:textId="77777777" w:rsidR="004C67AA" w:rsidRDefault="004C67AA"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18B45" w14:textId="77777777" w:rsidR="004C67AA" w:rsidRDefault="004C67AA" w:rsidP="00BE5F4A">
      <w:r>
        <w:separator/>
      </w:r>
    </w:p>
  </w:footnote>
  <w:footnote w:type="continuationSeparator" w:id="0">
    <w:p w14:paraId="177DBC27" w14:textId="77777777" w:rsidR="004C67AA" w:rsidRDefault="004C67AA"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F2230"/>
    <w:multiLevelType w:val="hybridMultilevel"/>
    <w:tmpl w:val="DB8C2184"/>
    <w:lvl w:ilvl="0" w:tplc="06BCCE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C5E67"/>
    <w:multiLevelType w:val="hybridMultilevel"/>
    <w:tmpl w:val="2A381AFE"/>
    <w:lvl w:ilvl="0" w:tplc="C96A9370">
      <w:start w:val="1"/>
      <w:numFmt w:val="decimal"/>
      <w:lvlText w:val="%1."/>
      <w:lvlJc w:val="left"/>
      <w:pPr>
        <w:ind w:left="1120" w:hanging="360"/>
      </w:pPr>
      <w:rPr>
        <w:rFonts w:asciiTheme="minorHAnsi" w:eastAsiaTheme="minorEastAsia" w:hAnsiTheme="minorHAnsi" w:cstheme="minorBidi"/>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15:restartNumberingAfterBreak="0">
    <w:nsid w:val="1DA90424"/>
    <w:multiLevelType w:val="hybridMultilevel"/>
    <w:tmpl w:val="C602AE10"/>
    <w:lvl w:ilvl="0" w:tplc="7B08696C">
      <w:start w:val="1"/>
      <w:numFmt w:val="decimal"/>
      <w:lvlText w:val="%1."/>
      <w:lvlJc w:val="left"/>
      <w:pPr>
        <w:ind w:left="1069" w:hanging="360"/>
      </w:pPr>
      <w:rPr>
        <w:rFonts w:hint="default"/>
      </w:r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E06FA"/>
    <w:multiLevelType w:val="multilevel"/>
    <w:tmpl w:val="B88A08D6"/>
    <w:lvl w:ilvl="0">
      <w:start w:val="1"/>
      <w:numFmt w:val="decimal"/>
      <w:suff w:val="space"/>
      <w:lvlText w:val="%1."/>
      <w:lvlJc w:val="left"/>
      <w:pPr>
        <w:ind w:left="0" w:firstLine="0"/>
      </w:pPr>
      <w:rPr>
        <w:rFonts w:cs="Arial" w:hint="default"/>
        <w:vertAlign w:val="baseline"/>
      </w:rPr>
    </w:lvl>
    <w:lvl w:ilvl="1">
      <w:start w:val="1"/>
      <w:numFmt w:val="decimal"/>
      <w:isLgl/>
      <w:suff w:val="space"/>
      <w:lvlText w:val="%1.%2."/>
      <w:lvlJc w:val="left"/>
      <w:pPr>
        <w:ind w:left="0" w:firstLine="0"/>
      </w:pPr>
      <w:rPr>
        <w:rFonts w:cs="Arial" w:hint="default"/>
        <w:color w:val="000000" w:themeColor="text1"/>
      </w:rPr>
    </w:lvl>
    <w:lvl w:ilvl="2">
      <w:start w:val="1"/>
      <w:numFmt w:val="decimal"/>
      <w:isLgl/>
      <w:suff w:val="space"/>
      <w:lvlText w:val="%1.%2.%3."/>
      <w:lvlJc w:val="left"/>
      <w:pPr>
        <w:ind w:left="0" w:firstLine="0"/>
      </w:pPr>
      <w:rPr>
        <w:rFonts w:cs="Arial" w:hint="default"/>
        <w:color w:val="000000" w:themeColor="text1"/>
      </w:rPr>
    </w:lvl>
    <w:lvl w:ilvl="3">
      <w:start w:val="1"/>
      <w:numFmt w:val="decimal"/>
      <w:isLgl/>
      <w:lvlText w:val="%1.%2.%3.%4."/>
      <w:lvlJc w:val="left"/>
      <w:pPr>
        <w:ind w:left="0" w:firstLine="0"/>
      </w:pPr>
      <w:rPr>
        <w:rFonts w:cs="Arial" w:hint="default"/>
        <w:color w:val="000000" w:themeColor="text1"/>
      </w:rPr>
    </w:lvl>
    <w:lvl w:ilvl="4">
      <w:start w:val="1"/>
      <w:numFmt w:val="decimal"/>
      <w:isLgl/>
      <w:lvlText w:val="%1.%2.%3.%4.%5."/>
      <w:lvlJc w:val="left"/>
      <w:pPr>
        <w:ind w:left="0" w:firstLine="0"/>
      </w:pPr>
      <w:rPr>
        <w:rFonts w:cs="Arial" w:hint="default"/>
        <w:color w:val="000000" w:themeColor="text1"/>
      </w:rPr>
    </w:lvl>
    <w:lvl w:ilvl="5">
      <w:start w:val="1"/>
      <w:numFmt w:val="decimal"/>
      <w:isLgl/>
      <w:lvlText w:val="%1.%2.%3.%4.%5.%6."/>
      <w:lvlJc w:val="left"/>
      <w:pPr>
        <w:ind w:left="0" w:firstLine="0"/>
      </w:pPr>
      <w:rPr>
        <w:rFonts w:cs="Arial" w:hint="default"/>
        <w:color w:val="000000" w:themeColor="text1"/>
      </w:rPr>
    </w:lvl>
    <w:lvl w:ilvl="6">
      <w:start w:val="1"/>
      <w:numFmt w:val="decimal"/>
      <w:isLgl/>
      <w:lvlText w:val="%1.%2.%3.%4.%5.%6.%7."/>
      <w:lvlJc w:val="left"/>
      <w:pPr>
        <w:ind w:left="0" w:firstLine="0"/>
      </w:pPr>
      <w:rPr>
        <w:rFonts w:cs="Arial" w:hint="default"/>
        <w:color w:val="000000" w:themeColor="text1"/>
      </w:rPr>
    </w:lvl>
    <w:lvl w:ilvl="7">
      <w:start w:val="1"/>
      <w:numFmt w:val="decimal"/>
      <w:isLgl/>
      <w:lvlText w:val="%1.%2.%3.%4.%5.%6.%7.%8."/>
      <w:lvlJc w:val="left"/>
      <w:pPr>
        <w:ind w:left="0" w:firstLine="0"/>
      </w:pPr>
      <w:rPr>
        <w:rFonts w:cs="Arial" w:hint="default"/>
        <w:color w:val="000000" w:themeColor="text1"/>
      </w:rPr>
    </w:lvl>
    <w:lvl w:ilvl="8">
      <w:start w:val="1"/>
      <w:numFmt w:val="decimal"/>
      <w:isLgl/>
      <w:lvlText w:val="%1.%2.%3.%4.%5.%6.%7.%8.%9."/>
      <w:lvlJc w:val="left"/>
      <w:pPr>
        <w:ind w:left="0" w:firstLine="0"/>
      </w:pPr>
      <w:rPr>
        <w:rFonts w:cs="Arial" w:hint="default"/>
        <w:color w:val="000000" w:themeColor="text1"/>
      </w:rPr>
    </w:lvl>
  </w:abstractNum>
  <w:abstractNum w:abstractNumId="1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9C5F52"/>
    <w:multiLevelType w:val="hybridMultilevel"/>
    <w:tmpl w:val="D65641D8"/>
    <w:lvl w:ilvl="0" w:tplc="5920ABC2">
      <w:start w:val="1"/>
      <w:numFmt w:val="decimal"/>
      <w:lvlText w:val="%1."/>
      <w:lvlJc w:val="left"/>
      <w:pPr>
        <w:ind w:left="1069" w:hanging="360"/>
      </w:pPr>
      <w:rPr>
        <w:rFonts w:hint="default"/>
      </w:r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1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10"/>
  </w:num>
  <w:num w:numId="5">
    <w:abstractNumId w:val="2"/>
  </w:num>
  <w:num w:numId="6">
    <w:abstractNumId w:val="16"/>
  </w:num>
  <w:num w:numId="7">
    <w:abstractNumId w:val="18"/>
  </w:num>
  <w:num w:numId="8">
    <w:abstractNumId w:val="8"/>
  </w:num>
  <w:num w:numId="9">
    <w:abstractNumId w:val="15"/>
  </w:num>
  <w:num w:numId="10">
    <w:abstractNumId w:val="9"/>
  </w:num>
  <w:num w:numId="11">
    <w:abstractNumId w:val="4"/>
  </w:num>
  <w:num w:numId="12">
    <w:abstractNumId w:val="0"/>
  </w:num>
  <w:num w:numId="13">
    <w:abstractNumId w:val="7"/>
  </w:num>
  <w:num w:numId="14">
    <w:abstractNumId w:val="17"/>
  </w:num>
  <w:num w:numId="15">
    <w:abstractNumId w:val="3"/>
  </w:num>
  <w:num w:numId="16">
    <w:abstractNumId w:val="5"/>
  </w:num>
  <w:num w:numId="17">
    <w:abstractNumId w:val="6"/>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456E"/>
    <w:rsid w:val="000134FF"/>
    <w:rsid w:val="00013A3A"/>
    <w:rsid w:val="00013E7E"/>
    <w:rsid w:val="00021E5E"/>
    <w:rsid w:val="00021F79"/>
    <w:rsid w:val="000258D4"/>
    <w:rsid w:val="00030ABD"/>
    <w:rsid w:val="00030E88"/>
    <w:rsid w:val="000310F0"/>
    <w:rsid w:val="00031319"/>
    <w:rsid w:val="00033941"/>
    <w:rsid w:val="00033C12"/>
    <w:rsid w:val="0003660C"/>
    <w:rsid w:val="00036DDE"/>
    <w:rsid w:val="000400CB"/>
    <w:rsid w:val="0004716C"/>
    <w:rsid w:val="000516A4"/>
    <w:rsid w:val="00052BA9"/>
    <w:rsid w:val="000536AA"/>
    <w:rsid w:val="00053FCF"/>
    <w:rsid w:val="0006720F"/>
    <w:rsid w:val="0007004D"/>
    <w:rsid w:val="00077C07"/>
    <w:rsid w:val="00080656"/>
    <w:rsid w:val="00081577"/>
    <w:rsid w:val="000835AF"/>
    <w:rsid w:val="000854EF"/>
    <w:rsid w:val="000916B1"/>
    <w:rsid w:val="0009413D"/>
    <w:rsid w:val="00097151"/>
    <w:rsid w:val="00097FF9"/>
    <w:rsid w:val="000A3A4B"/>
    <w:rsid w:val="000A64A3"/>
    <w:rsid w:val="000B2F36"/>
    <w:rsid w:val="000B4F0A"/>
    <w:rsid w:val="000B55C8"/>
    <w:rsid w:val="000B74AF"/>
    <w:rsid w:val="000C2C61"/>
    <w:rsid w:val="000C3938"/>
    <w:rsid w:val="000C46FE"/>
    <w:rsid w:val="000C49CF"/>
    <w:rsid w:val="000C5A84"/>
    <w:rsid w:val="000C626F"/>
    <w:rsid w:val="000C6F4A"/>
    <w:rsid w:val="000D1C04"/>
    <w:rsid w:val="000D28E3"/>
    <w:rsid w:val="000D5E67"/>
    <w:rsid w:val="000E11CF"/>
    <w:rsid w:val="000E12DF"/>
    <w:rsid w:val="000E3816"/>
    <w:rsid w:val="000E3A25"/>
    <w:rsid w:val="000E4FBD"/>
    <w:rsid w:val="000F3770"/>
    <w:rsid w:val="000F4850"/>
    <w:rsid w:val="00106982"/>
    <w:rsid w:val="00107703"/>
    <w:rsid w:val="0011287E"/>
    <w:rsid w:val="00112EEB"/>
    <w:rsid w:val="00113F7F"/>
    <w:rsid w:val="0011416F"/>
    <w:rsid w:val="00114EC8"/>
    <w:rsid w:val="00120338"/>
    <w:rsid w:val="0012426C"/>
    <w:rsid w:val="00127957"/>
    <w:rsid w:val="00135215"/>
    <w:rsid w:val="00140037"/>
    <w:rsid w:val="0014179D"/>
    <w:rsid w:val="001517F1"/>
    <w:rsid w:val="0015255F"/>
    <w:rsid w:val="001541F7"/>
    <w:rsid w:val="00155258"/>
    <w:rsid w:val="00156991"/>
    <w:rsid w:val="001647E4"/>
    <w:rsid w:val="001656E8"/>
    <w:rsid w:val="001658B6"/>
    <w:rsid w:val="00171981"/>
    <w:rsid w:val="00171BF4"/>
    <w:rsid w:val="00171F7D"/>
    <w:rsid w:val="00173944"/>
    <w:rsid w:val="00175921"/>
    <w:rsid w:val="00176425"/>
    <w:rsid w:val="001766AC"/>
    <w:rsid w:val="00176FC9"/>
    <w:rsid w:val="0018406B"/>
    <w:rsid w:val="00184412"/>
    <w:rsid w:val="001A0F64"/>
    <w:rsid w:val="001A5A40"/>
    <w:rsid w:val="001B0525"/>
    <w:rsid w:val="001B2101"/>
    <w:rsid w:val="001B5004"/>
    <w:rsid w:val="001C51AA"/>
    <w:rsid w:val="001C68F5"/>
    <w:rsid w:val="001D144F"/>
    <w:rsid w:val="001D523C"/>
    <w:rsid w:val="001D625F"/>
    <w:rsid w:val="001E0FFA"/>
    <w:rsid w:val="001E16D7"/>
    <w:rsid w:val="001F27CC"/>
    <w:rsid w:val="001F2973"/>
    <w:rsid w:val="001F42D7"/>
    <w:rsid w:val="00200268"/>
    <w:rsid w:val="00201F3C"/>
    <w:rsid w:val="0020480A"/>
    <w:rsid w:val="00206220"/>
    <w:rsid w:val="002107BC"/>
    <w:rsid w:val="00214E47"/>
    <w:rsid w:val="00217CD1"/>
    <w:rsid w:val="00226684"/>
    <w:rsid w:val="002303C0"/>
    <w:rsid w:val="0023349D"/>
    <w:rsid w:val="002369DA"/>
    <w:rsid w:val="00241E48"/>
    <w:rsid w:val="0024214E"/>
    <w:rsid w:val="00242623"/>
    <w:rsid w:val="0025091D"/>
    <w:rsid w:val="002518E6"/>
    <w:rsid w:val="00252984"/>
    <w:rsid w:val="00254394"/>
    <w:rsid w:val="00267DD5"/>
    <w:rsid w:val="0027055B"/>
    <w:rsid w:val="00276D0E"/>
    <w:rsid w:val="00280246"/>
    <w:rsid w:val="002807C5"/>
    <w:rsid w:val="00290313"/>
    <w:rsid w:val="002953B1"/>
    <w:rsid w:val="002A085B"/>
    <w:rsid w:val="002A0D07"/>
    <w:rsid w:val="002A64A6"/>
    <w:rsid w:val="002A6EB4"/>
    <w:rsid w:val="002B04A2"/>
    <w:rsid w:val="002B0CAB"/>
    <w:rsid w:val="002B215D"/>
    <w:rsid w:val="002B56EE"/>
    <w:rsid w:val="002B62A9"/>
    <w:rsid w:val="002C0E1F"/>
    <w:rsid w:val="002D25F4"/>
    <w:rsid w:val="002D624F"/>
    <w:rsid w:val="002E055C"/>
    <w:rsid w:val="002E1754"/>
    <w:rsid w:val="002E4C6C"/>
    <w:rsid w:val="002E6971"/>
    <w:rsid w:val="002F0879"/>
    <w:rsid w:val="002F1DD1"/>
    <w:rsid w:val="002F1F69"/>
    <w:rsid w:val="002F383C"/>
    <w:rsid w:val="002F5239"/>
    <w:rsid w:val="00304363"/>
    <w:rsid w:val="00305CC3"/>
    <w:rsid w:val="00310929"/>
    <w:rsid w:val="0031110C"/>
    <w:rsid w:val="003177EE"/>
    <w:rsid w:val="00321647"/>
    <w:rsid w:val="00323DAC"/>
    <w:rsid w:val="003247E6"/>
    <w:rsid w:val="00330C8C"/>
    <w:rsid w:val="00334B2C"/>
    <w:rsid w:val="0034401C"/>
    <w:rsid w:val="00345881"/>
    <w:rsid w:val="0035197B"/>
    <w:rsid w:val="003523B3"/>
    <w:rsid w:val="00355384"/>
    <w:rsid w:val="00357272"/>
    <w:rsid w:val="003610C0"/>
    <w:rsid w:val="00364BF8"/>
    <w:rsid w:val="00365028"/>
    <w:rsid w:val="00376722"/>
    <w:rsid w:val="0038069E"/>
    <w:rsid w:val="00385471"/>
    <w:rsid w:val="00386980"/>
    <w:rsid w:val="003869E9"/>
    <w:rsid w:val="0039104A"/>
    <w:rsid w:val="003970D7"/>
    <w:rsid w:val="00397EF7"/>
    <w:rsid w:val="003A067B"/>
    <w:rsid w:val="003A3B51"/>
    <w:rsid w:val="003A5145"/>
    <w:rsid w:val="003A70DE"/>
    <w:rsid w:val="003B0BD0"/>
    <w:rsid w:val="003B40C9"/>
    <w:rsid w:val="003B6921"/>
    <w:rsid w:val="003B7AD3"/>
    <w:rsid w:val="003C0E5D"/>
    <w:rsid w:val="003C456C"/>
    <w:rsid w:val="003C5D39"/>
    <w:rsid w:val="003D2F0A"/>
    <w:rsid w:val="003E59F5"/>
    <w:rsid w:val="003F06EB"/>
    <w:rsid w:val="003F0C5F"/>
    <w:rsid w:val="003F55C8"/>
    <w:rsid w:val="003F7214"/>
    <w:rsid w:val="004018D6"/>
    <w:rsid w:val="00407EA7"/>
    <w:rsid w:val="00415FFA"/>
    <w:rsid w:val="0042075A"/>
    <w:rsid w:val="00431703"/>
    <w:rsid w:val="00431E77"/>
    <w:rsid w:val="0043716A"/>
    <w:rsid w:val="00442240"/>
    <w:rsid w:val="00447DB1"/>
    <w:rsid w:val="00462074"/>
    <w:rsid w:val="00467063"/>
    <w:rsid w:val="00470561"/>
    <w:rsid w:val="00472887"/>
    <w:rsid w:val="0047426C"/>
    <w:rsid w:val="004810D4"/>
    <w:rsid w:val="004868D3"/>
    <w:rsid w:val="00487244"/>
    <w:rsid w:val="004922CB"/>
    <w:rsid w:val="0049235B"/>
    <w:rsid w:val="00493D94"/>
    <w:rsid w:val="00494DD2"/>
    <w:rsid w:val="00494F77"/>
    <w:rsid w:val="00496800"/>
    <w:rsid w:val="00496BA6"/>
    <w:rsid w:val="004A0A50"/>
    <w:rsid w:val="004A0C7F"/>
    <w:rsid w:val="004A6CD3"/>
    <w:rsid w:val="004B0B7F"/>
    <w:rsid w:val="004B3A40"/>
    <w:rsid w:val="004B46FC"/>
    <w:rsid w:val="004C1D66"/>
    <w:rsid w:val="004C6353"/>
    <w:rsid w:val="004C67AA"/>
    <w:rsid w:val="004C7264"/>
    <w:rsid w:val="004C7E78"/>
    <w:rsid w:val="004D0F69"/>
    <w:rsid w:val="004D3439"/>
    <w:rsid w:val="004D53B1"/>
    <w:rsid w:val="004D5CFC"/>
    <w:rsid w:val="004D6B16"/>
    <w:rsid w:val="004E258B"/>
    <w:rsid w:val="004E57E7"/>
    <w:rsid w:val="004E5C02"/>
    <w:rsid w:val="004F3D3D"/>
    <w:rsid w:val="004F47EF"/>
    <w:rsid w:val="004F4D70"/>
    <w:rsid w:val="004F7919"/>
    <w:rsid w:val="00501A3D"/>
    <w:rsid w:val="00507C50"/>
    <w:rsid w:val="005176A5"/>
    <w:rsid w:val="0052678E"/>
    <w:rsid w:val="00532A21"/>
    <w:rsid w:val="00533421"/>
    <w:rsid w:val="005352F4"/>
    <w:rsid w:val="0053674E"/>
    <w:rsid w:val="005414BB"/>
    <w:rsid w:val="00541980"/>
    <w:rsid w:val="00542F89"/>
    <w:rsid w:val="00545135"/>
    <w:rsid w:val="00546215"/>
    <w:rsid w:val="00547B23"/>
    <w:rsid w:val="00547C26"/>
    <w:rsid w:val="005512C4"/>
    <w:rsid w:val="00556541"/>
    <w:rsid w:val="005603AC"/>
    <w:rsid w:val="0056145B"/>
    <w:rsid w:val="005675A3"/>
    <w:rsid w:val="005722B0"/>
    <w:rsid w:val="00576E69"/>
    <w:rsid w:val="005776C1"/>
    <w:rsid w:val="00577F23"/>
    <w:rsid w:val="00580AF4"/>
    <w:rsid w:val="0058219C"/>
    <w:rsid w:val="00583AE0"/>
    <w:rsid w:val="00585D13"/>
    <w:rsid w:val="00587617"/>
    <w:rsid w:val="0059020D"/>
    <w:rsid w:val="00591E85"/>
    <w:rsid w:val="005945C2"/>
    <w:rsid w:val="0059799F"/>
    <w:rsid w:val="005A0493"/>
    <w:rsid w:val="005A45C3"/>
    <w:rsid w:val="005B0072"/>
    <w:rsid w:val="005B0732"/>
    <w:rsid w:val="005B5DE2"/>
    <w:rsid w:val="005B7908"/>
    <w:rsid w:val="005B7E92"/>
    <w:rsid w:val="005C13A8"/>
    <w:rsid w:val="005C54D2"/>
    <w:rsid w:val="005C5904"/>
    <w:rsid w:val="005D0C33"/>
    <w:rsid w:val="005D74C9"/>
    <w:rsid w:val="005E1884"/>
    <w:rsid w:val="005E20B2"/>
    <w:rsid w:val="005F731F"/>
    <w:rsid w:val="006018F6"/>
    <w:rsid w:val="00604C00"/>
    <w:rsid w:val="00605D8A"/>
    <w:rsid w:val="0061598F"/>
    <w:rsid w:val="00615EFE"/>
    <w:rsid w:val="0061759A"/>
    <w:rsid w:val="00624CD8"/>
    <w:rsid w:val="006370ED"/>
    <w:rsid w:val="006416F1"/>
    <w:rsid w:val="00642A82"/>
    <w:rsid w:val="00643C26"/>
    <w:rsid w:val="0064549C"/>
    <w:rsid w:val="00652743"/>
    <w:rsid w:val="00652B91"/>
    <w:rsid w:val="00657A0F"/>
    <w:rsid w:val="00660349"/>
    <w:rsid w:val="006604B8"/>
    <w:rsid w:val="006639F8"/>
    <w:rsid w:val="0066705E"/>
    <w:rsid w:val="006670DB"/>
    <w:rsid w:val="00673CE9"/>
    <w:rsid w:val="00677E31"/>
    <w:rsid w:val="00680903"/>
    <w:rsid w:val="00682164"/>
    <w:rsid w:val="0068386E"/>
    <w:rsid w:val="00684EC6"/>
    <w:rsid w:val="00686E5A"/>
    <w:rsid w:val="00687C19"/>
    <w:rsid w:val="00690740"/>
    <w:rsid w:val="00690CB9"/>
    <w:rsid w:val="006911BC"/>
    <w:rsid w:val="00691845"/>
    <w:rsid w:val="00691E61"/>
    <w:rsid w:val="006923AD"/>
    <w:rsid w:val="006929B9"/>
    <w:rsid w:val="00692F8E"/>
    <w:rsid w:val="00694AE9"/>
    <w:rsid w:val="006A0BD8"/>
    <w:rsid w:val="006A0FFC"/>
    <w:rsid w:val="006A3F3B"/>
    <w:rsid w:val="006B1418"/>
    <w:rsid w:val="006B2738"/>
    <w:rsid w:val="006B329D"/>
    <w:rsid w:val="006B4A52"/>
    <w:rsid w:val="006B6EB2"/>
    <w:rsid w:val="006C02B8"/>
    <w:rsid w:val="006C2035"/>
    <w:rsid w:val="006C559D"/>
    <w:rsid w:val="006D1B55"/>
    <w:rsid w:val="006E2BA6"/>
    <w:rsid w:val="006E3242"/>
    <w:rsid w:val="006E5DC8"/>
    <w:rsid w:val="006E7DED"/>
    <w:rsid w:val="006F292D"/>
    <w:rsid w:val="006F2F2B"/>
    <w:rsid w:val="006F32C9"/>
    <w:rsid w:val="006F42BA"/>
    <w:rsid w:val="006F7B7D"/>
    <w:rsid w:val="006F7D54"/>
    <w:rsid w:val="007004DD"/>
    <w:rsid w:val="00701A8C"/>
    <w:rsid w:val="00713636"/>
    <w:rsid w:val="0071420F"/>
    <w:rsid w:val="00733EAE"/>
    <w:rsid w:val="007407C5"/>
    <w:rsid w:val="00741A6A"/>
    <w:rsid w:val="00742AB1"/>
    <w:rsid w:val="00742C16"/>
    <w:rsid w:val="00747A88"/>
    <w:rsid w:val="00752501"/>
    <w:rsid w:val="00755374"/>
    <w:rsid w:val="007555BC"/>
    <w:rsid w:val="0076109D"/>
    <w:rsid w:val="007622F6"/>
    <w:rsid w:val="00780686"/>
    <w:rsid w:val="00781F26"/>
    <w:rsid w:val="007836BF"/>
    <w:rsid w:val="00785378"/>
    <w:rsid w:val="00787743"/>
    <w:rsid w:val="00792910"/>
    <w:rsid w:val="007931D6"/>
    <w:rsid w:val="007A0B09"/>
    <w:rsid w:val="007A10A7"/>
    <w:rsid w:val="007A1BBF"/>
    <w:rsid w:val="007A4DD0"/>
    <w:rsid w:val="007A7DFF"/>
    <w:rsid w:val="007B3D50"/>
    <w:rsid w:val="007C6B39"/>
    <w:rsid w:val="007D001C"/>
    <w:rsid w:val="007D657B"/>
    <w:rsid w:val="007E1002"/>
    <w:rsid w:val="007E102B"/>
    <w:rsid w:val="007E196F"/>
    <w:rsid w:val="007F31BD"/>
    <w:rsid w:val="007F5133"/>
    <w:rsid w:val="007F7192"/>
    <w:rsid w:val="007F74C7"/>
    <w:rsid w:val="008010C1"/>
    <w:rsid w:val="008020E8"/>
    <w:rsid w:val="00804444"/>
    <w:rsid w:val="00804DED"/>
    <w:rsid w:val="00820B9E"/>
    <w:rsid w:val="00822022"/>
    <w:rsid w:val="00822503"/>
    <w:rsid w:val="00823AA7"/>
    <w:rsid w:val="008266A3"/>
    <w:rsid w:val="00826C04"/>
    <w:rsid w:val="008319D8"/>
    <w:rsid w:val="00831FDB"/>
    <w:rsid w:val="008361BE"/>
    <w:rsid w:val="00836677"/>
    <w:rsid w:val="00847141"/>
    <w:rsid w:val="0085687C"/>
    <w:rsid w:val="008570CC"/>
    <w:rsid w:val="00863C37"/>
    <w:rsid w:val="00863D9F"/>
    <w:rsid w:val="0086434C"/>
    <w:rsid w:val="00871130"/>
    <w:rsid w:val="00872C3E"/>
    <w:rsid w:val="008753A0"/>
    <w:rsid w:val="00880A0D"/>
    <w:rsid w:val="008832A0"/>
    <w:rsid w:val="00883CB9"/>
    <w:rsid w:val="00884986"/>
    <w:rsid w:val="00886FA8"/>
    <w:rsid w:val="00887A99"/>
    <w:rsid w:val="008910D1"/>
    <w:rsid w:val="0089146F"/>
    <w:rsid w:val="00894101"/>
    <w:rsid w:val="00894A85"/>
    <w:rsid w:val="0089773D"/>
    <w:rsid w:val="008A069E"/>
    <w:rsid w:val="008A1325"/>
    <w:rsid w:val="008A610C"/>
    <w:rsid w:val="008B18A5"/>
    <w:rsid w:val="008B2166"/>
    <w:rsid w:val="008B2FFA"/>
    <w:rsid w:val="008C16F0"/>
    <w:rsid w:val="008C6BD6"/>
    <w:rsid w:val="008D788F"/>
    <w:rsid w:val="008E7606"/>
    <w:rsid w:val="008F0947"/>
    <w:rsid w:val="008F39ED"/>
    <w:rsid w:val="008F40AC"/>
    <w:rsid w:val="008F428A"/>
    <w:rsid w:val="008F5BC5"/>
    <w:rsid w:val="008F60D4"/>
    <w:rsid w:val="009065DC"/>
    <w:rsid w:val="00910DA6"/>
    <w:rsid w:val="00910F23"/>
    <w:rsid w:val="00911129"/>
    <w:rsid w:val="00915F26"/>
    <w:rsid w:val="00916037"/>
    <w:rsid w:val="009165AC"/>
    <w:rsid w:val="00922ABE"/>
    <w:rsid w:val="00923D16"/>
    <w:rsid w:val="00925823"/>
    <w:rsid w:val="00926EE9"/>
    <w:rsid w:val="00927731"/>
    <w:rsid w:val="009300CA"/>
    <w:rsid w:val="009313D9"/>
    <w:rsid w:val="0093173B"/>
    <w:rsid w:val="00944C45"/>
    <w:rsid w:val="00945088"/>
    <w:rsid w:val="00946139"/>
    <w:rsid w:val="009479E4"/>
    <w:rsid w:val="00947B2A"/>
    <w:rsid w:val="009513FC"/>
    <w:rsid w:val="00953935"/>
    <w:rsid w:val="009575FB"/>
    <w:rsid w:val="009735E5"/>
    <w:rsid w:val="009736E7"/>
    <w:rsid w:val="00976D3D"/>
    <w:rsid w:val="009776B0"/>
    <w:rsid w:val="00977B3E"/>
    <w:rsid w:val="00980333"/>
    <w:rsid w:val="009808A9"/>
    <w:rsid w:val="009817C2"/>
    <w:rsid w:val="00986447"/>
    <w:rsid w:val="00990839"/>
    <w:rsid w:val="00991DAD"/>
    <w:rsid w:val="009A38A5"/>
    <w:rsid w:val="009A3DF4"/>
    <w:rsid w:val="009A5050"/>
    <w:rsid w:val="009A73C8"/>
    <w:rsid w:val="009B1737"/>
    <w:rsid w:val="009B50E0"/>
    <w:rsid w:val="009C04BF"/>
    <w:rsid w:val="009C2DF8"/>
    <w:rsid w:val="009C71B0"/>
    <w:rsid w:val="009D19A6"/>
    <w:rsid w:val="009D4E1D"/>
    <w:rsid w:val="009D620E"/>
    <w:rsid w:val="009D666E"/>
    <w:rsid w:val="009E261C"/>
    <w:rsid w:val="009E72FA"/>
    <w:rsid w:val="009F07FB"/>
    <w:rsid w:val="009F476C"/>
    <w:rsid w:val="009F4976"/>
    <w:rsid w:val="009F4C8C"/>
    <w:rsid w:val="009F564C"/>
    <w:rsid w:val="009F6D49"/>
    <w:rsid w:val="00A01D39"/>
    <w:rsid w:val="00A11FE8"/>
    <w:rsid w:val="00A12247"/>
    <w:rsid w:val="00A16A49"/>
    <w:rsid w:val="00A231CA"/>
    <w:rsid w:val="00A24B0A"/>
    <w:rsid w:val="00A273CE"/>
    <w:rsid w:val="00A27667"/>
    <w:rsid w:val="00A35344"/>
    <w:rsid w:val="00A41203"/>
    <w:rsid w:val="00A45F05"/>
    <w:rsid w:val="00A52951"/>
    <w:rsid w:val="00A5462A"/>
    <w:rsid w:val="00A56269"/>
    <w:rsid w:val="00A56533"/>
    <w:rsid w:val="00A57CAB"/>
    <w:rsid w:val="00A61B70"/>
    <w:rsid w:val="00A627EC"/>
    <w:rsid w:val="00A63572"/>
    <w:rsid w:val="00A71B87"/>
    <w:rsid w:val="00A730A9"/>
    <w:rsid w:val="00A805C0"/>
    <w:rsid w:val="00A81031"/>
    <w:rsid w:val="00A852FF"/>
    <w:rsid w:val="00A86C4B"/>
    <w:rsid w:val="00AB2533"/>
    <w:rsid w:val="00AC084A"/>
    <w:rsid w:val="00AC3F0B"/>
    <w:rsid w:val="00AD0BB7"/>
    <w:rsid w:val="00AE0842"/>
    <w:rsid w:val="00AE1765"/>
    <w:rsid w:val="00AE4C0C"/>
    <w:rsid w:val="00AE590E"/>
    <w:rsid w:val="00AE77B4"/>
    <w:rsid w:val="00AF0D9C"/>
    <w:rsid w:val="00AF2EC7"/>
    <w:rsid w:val="00AF5691"/>
    <w:rsid w:val="00AF6336"/>
    <w:rsid w:val="00B07F45"/>
    <w:rsid w:val="00B101E2"/>
    <w:rsid w:val="00B12761"/>
    <w:rsid w:val="00B15189"/>
    <w:rsid w:val="00B21D6F"/>
    <w:rsid w:val="00B244E4"/>
    <w:rsid w:val="00B25739"/>
    <w:rsid w:val="00B259C2"/>
    <w:rsid w:val="00B26855"/>
    <w:rsid w:val="00B278C0"/>
    <w:rsid w:val="00B33A25"/>
    <w:rsid w:val="00B347D2"/>
    <w:rsid w:val="00B35E09"/>
    <w:rsid w:val="00B40F80"/>
    <w:rsid w:val="00B42A0F"/>
    <w:rsid w:val="00B5337C"/>
    <w:rsid w:val="00B53FDE"/>
    <w:rsid w:val="00B56047"/>
    <w:rsid w:val="00B562CC"/>
    <w:rsid w:val="00B648FE"/>
    <w:rsid w:val="00B65CB8"/>
    <w:rsid w:val="00B663B3"/>
    <w:rsid w:val="00B71286"/>
    <w:rsid w:val="00B719DB"/>
    <w:rsid w:val="00B72118"/>
    <w:rsid w:val="00B767AF"/>
    <w:rsid w:val="00B80416"/>
    <w:rsid w:val="00B84D0D"/>
    <w:rsid w:val="00B85450"/>
    <w:rsid w:val="00B864CE"/>
    <w:rsid w:val="00B9195C"/>
    <w:rsid w:val="00B9332F"/>
    <w:rsid w:val="00BA4718"/>
    <w:rsid w:val="00BA63C2"/>
    <w:rsid w:val="00BA6C65"/>
    <w:rsid w:val="00BB7BE0"/>
    <w:rsid w:val="00BE5F4A"/>
    <w:rsid w:val="00BF0241"/>
    <w:rsid w:val="00BF09B3"/>
    <w:rsid w:val="00BF33F4"/>
    <w:rsid w:val="00BF4E14"/>
    <w:rsid w:val="00BF4FD6"/>
    <w:rsid w:val="00C0300F"/>
    <w:rsid w:val="00C035C9"/>
    <w:rsid w:val="00C064D1"/>
    <w:rsid w:val="00C13E56"/>
    <w:rsid w:val="00C1654C"/>
    <w:rsid w:val="00C17243"/>
    <w:rsid w:val="00C320C5"/>
    <w:rsid w:val="00C32629"/>
    <w:rsid w:val="00C345B3"/>
    <w:rsid w:val="00C3569A"/>
    <w:rsid w:val="00C42E26"/>
    <w:rsid w:val="00C44FC8"/>
    <w:rsid w:val="00C470D4"/>
    <w:rsid w:val="00C51818"/>
    <w:rsid w:val="00C56BFB"/>
    <w:rsid w:val="00C57B8B"/>
    <w:rsid w:val="00C60668"/>
    <w:rsid w:val="00C653FD"/>
    <w:rsid w:val="00C70593"/>
    <w:rsid w:val="00C72ACA"/>
    <w:rsid w:val="00C73E90"/>
    <w:rsid w:val="00C765A9"/>
    <w:rsid w:val="00C7762E"/>
    <w:rsid w:val="00C8085E"/>
    <w:rsid w:val="00C8324C"/>
    <w:rsid w:val="00C902C8"/>
    <w:rsid w:val="00C9038F"/>
    <w:rsid w:val="00CA0021"/>
    <w:rsid w:val="00CB1720"/>
    <w:rsid w:val="00CB4C1A"/>
    <w:rsid w:val="00CB7A38"/>
    <w:rsid w:val="00CC4B1F"/>
    <w:rsid w:val="00CC7CFE"/>
    <w:rsid w:val="00CD01D2"/>
    <w:rsid w:val="00CD0E2F"/>
    <w:rsid w:val="00CD21A7"/>
    <w:rsid w:val="00CD4729"/>
    <w:rsid w:val="00CD4CDD"/>
    <w:rsid w:val="00CD75A4"/>
    <w:rsid w:val="00CD7752"/>
    <w:rsid w:val="00CE08AD"/>
    <w:rsid w:val="00CE1339"/>
    <w:rsid w:val="00CE1FD2"/>
    <w:rsid w:val="00CE78F3"/>
    <w:rsid w:val="00CF34C4"/>
    <w:rsid w:val="00CF6972"/>
    <w:rsid w:val="00CF7833"/>
    <w:rsid w:val="00D043A9"/>
    <w:rsid w:val="00D0553E"/>
    <w:rsid w:val="00D05792"/>
    <w:rsid w:val="00D05C95"/>
    <w:rsid w:val="00D060E0"/>
    <w:rsid w:val="00D07341"/>
    <w:rsid w:val="00D1422B"/>
    <w:rsid w:val="00D145FD"/>
    <w:rsid w:val="00D14899"/>
    <w:rsid w:val="00D15F33"/>
    <w:rsid w:val="00D222D0"/>
    <w:rsid w:val="00D23A82"/>
    <w:rsid w:val="00D2627C"/>
    <w:rsid w:val="00D31DF4"/>
    <w:rsid w:val="00D34E6A"/>
    <w:rsid w:val="00D37FC1"/>
    <w:rsid w:val="00D414DF"/>
    <w:rsid w:val="00D46893"/>
    <w:rsid w:val="00D47239"/>
    <w:rsid w:val="00D53A32"/>
    <w:rsid w:val="00D54D4C"/>
    <w:rsid w:val="00D551D8"/>
    <w:rsid w:val="00D55554"/>
    <w:rsid w:val="00D602E9"/>
    <w:rsid w:val="00D66961"/>
    <w:rsid w:val="00D7029B"/>
    <w:rsid w:val="00D703FE"/>
    <w:rsid w:val="00D70702"/>
    <w:rsid w:val="00D72C80"/>
    <w:rsid w:val="00D82092"/>
    <w:rsid w:val="00D83DD2"/>
    <w:rsid w:val="00D9403F"/>
    <w:rsid w:val="00DA2366"/>
    <w:rsid w:val="00DB1227"/>
    <w:rsid w:val="00DC2D49"/>
    <w:rsid w:val="00DC6F65"/>
    <w:rsid w:val="00DD198D"/>
    <w:rsid w:val="00DD1C45"/>
    <w:rsid w:val="00DD1DB3"/>
    <w:rsid w:val="00DD48A7"/>
    <w:rsid w:val="00DD582F"/>
    <w:rsid w:val="00DE2CA5"/>
    <w:rsid w:val="00DE41BA"/>
    <w:rsid w:val="00DE7304"/>
    <w:rsid w:val="00DF48D3"/>
    <w:rsid w:val="00DF4E66"/>
    <w:rsid w:val="00E00054"/>
    <w:rsid w:val="00E00DAE"/>
    <w:rsid w:val="00E10831"/>
    <w:rsid w:val="00E2109C"/>
    <w:rsid w:val="00E31AF8"/>
    <w:rsid w:val="00E34D1F"/>
    <w:rsid w:val="00E34DC3"/>
    <w:rsid w:val="00E40113"/>
    <w:rsid w:val="00E46358"/>
    <w:rsid w:val="00E4702D"/>
    <w:rsid w:val="00E47ED2"/>
    <w:rsid w:val="00E50013"/>
    <w:rsid w:val="00E53732"/>
    <w:rsid w:val="00E60F86"/>
    <w:rsid w:val="00E64D93"/>
    <w:rsid w:val="00E651AB"/>
    <w:rsid w:val="00E73D53"/>
    <w:rsid w:val="00E81155"/>
    <w:rsid w:val="00E81928"/>
    <w:rsid w:val="00E8364F"/>
    <w:rsid w:val="00E90E5C"/>
    <w:rsid w:val="00E92465"/>
    <w:rsid w:val="00E97339"/>
    <w:rsid w:val="00EA2D4A"/>
    <w:rsid w:val="00EA345C"/>
    <w:rsid w:val="00EA61A6"/>
    <w:rsid w:val="00EB3177"/>
    <w:rsid w:val="00EB6350"/>
    <w:rsid w:val="00ED051A"/>
    <w:rsid w:val="00ED114F"/>
    <w:rsid w:val="00ED12D4"/>
    <w:rsid w:val="00ED2B39"/>
    <w:rsid w:val="00ED6F9D"/>
    <w:rsid w:val="00ED7DD6"/>
    <w:rsid w:val="00EE4612"/>
    <w:rsid w:val="00EE6E1E"/>
    <w:rsid w:val="00EE705F"/>
    <w:rsid w:val="00EF07F9"/>
    <w:rsid w:val="00EF72DE"/>
    <w:rsid w:val="00EF7CAC"/>
    <w:rsid w:val="00F01BCF"/>
    <w:rsid w:val="00F03012"/>
    <w:rsid w:val="00F14452"/>
    <w:rsid w:val="00F173D1"/>
    <w:rsid w:val="00F23409"/>
    <w:rsid w:val="00F24F60"/>
    <w:rsid w:val="00F35204"/>
    <w:rsid w:val="00F35FD6"/>
    <w:rsid w:val="00F40BFB"/>
    <w:rsid w:val="00F40DCD"/>
    <w:rsid w:val="00F41248"/>
    <w:rsid w:val="00F42F0F"/>
    <w:rsid w:val="00F45DE6"/>
    <w:rsid w:val="00F5145C"/>
    <w:rsid w:val="00F53451"/>
    <w:rsid w:val="00F5650B"/>
    <w:rsid w:val="00F57517"/>
    <w:rsid w:val="00F60388"/>
    <w:rsid w:val="00F623E9"/>
    <w:rsid w:val="00F62C63"/>
    <w:rsid w:val="00F65FA1"/>
    <w:rsid w:val="00F752E8"/>
    <w:rsid w:val="00F76874"/>
    <w:rsid w:val="00F77076"/>
    <w:rsid w:val="00F85168"/>
    <w:rsid w:val="00F87C89"/>
    <w:rsid w:val="00F87F86"/>
    <w:rsid w:val="00F963DD"/>
    <w:rsid w:val="00FA1DF1"/>
    <w:rsid w:val="00FA446A"/>
    <w:rsid w:val="00FA523E"/>
    <w:rsid w:val="00FB2A73"/>
    <w:rsid w:val="00FC1899"/>
    <w:rsid w:val="00FC29B8"/>
    <w:rsid w:val="00FC4C1A"/>
    <w:rsid w:val="00FD7A1D"/>
    <w:rsid w:val="00FE6365"/>
    <w:rsid w:val="00FF06AB"/>
    <w:rsid w:val="00FF25E3"/>
    <w:rsid w:val="00FF4E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C2C4A"/>
  <w15:docId w15:val="{C3B1FAD7-DD1C-4DD8-9A91-1B1C77AC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E3242"/>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rPr>
      <w:lang w:eastAsia="en-US"/>
    </w:r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rPr>
      <w:lang w:eastAsia="en-US"/>
    </w:r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rPr>
      <w:lang w:eastAsia="en-US"/>
    </w:r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rPr>
      <w:rFonts w:ascii="Tahoma" w:hAnsi="Tahoma" w:cs="Tahoma"/>
      <w:sz w:val="16"/>
      <w:lang w:eastAsia="en-US"/>
    </w:rPr>
  </w:style>
  <w:style w:type="character" w:customStyle="1" w:styleId="ab">
    <w:name w:val="批注文字 字符"/>
    <w:link w:val="aa"/>
    <w:rsid w:val="0084610C"/>
    <w:rPr>
      <w:rFonts w:ascii="Tahoma" w:hAnsi="Tahoma" w:cs="Tahoma"/>
      <w:sz w:val="16"/>
      <w:szCs w:val="24"/>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Tahoma" w:hAnsi="Tahoma" w:cs="Tahoma"/>
      <w:sz w:val="16"/>
      <w:szCs w:val="18"/>
      <w:lang w:eastAsia="en-US"/>
    </w:rPr>
  </w:style>
  <w:style w:type="character" w:customStyle="1" w:styleId="af">
    <w:name w:val="批注框文本 字符"/>
    <w:link w:val="ae"/>
    <w:rsid w:val="0084610C"/>
    <w:rPr>
      <w:rFonts w:ascii="Tahoma" w:hAnsi="Tahoma" w:cs="Tahoma"/>
      <w:sz w:val="16"/>
      <w:szCs w:val="18"/>
    </w:rPr>
  </w:style>
  <w:style w:type="character" w:styleId="af0">
    <w:name w:val="page number"/>
    <w:basedOn w:val="a0"/>
    <w:rsid w:val="00C83836"/>
  </w:style>
  <w:style w:type="character" w:styleId="af1">
    <w:name w:val="FollowedHyperlink"/>
    <w:rsid w:val="00D9403F"/>
    <w:rPr>
      <w:color w:val="800080"/>
      <w:u w:val="single"/>
    </w:rPr>
  </w:style>
  <w:style w:type="paragraph" w:styleId="af2">
    <w:name w:val="List Paragraph"/>
    <w:basedOn w:val="a"/>
    <w:uiPriority w:val="34"/>
    <w:qFormat/>
    <w:rsid w:val="005E20B2"/>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st1">
    <w:name w:val="st1"/>
    <w:basedOn w:val="a0"/>
    <w:rsid w:val="006F32C9"/>
  </w:style>
  <w:style w:type="paragraph" w:styleId="af3">
    <w:name w:val="Revision"/>
    <w:hidden/>
    <w:semiHidden/>
    <w:rsid w:val="00494DD2"/>
    <w:rPr>
      <w:sz w:val="24"/>
      <w:szCs w:val="24"/>
    </w:rPr>
  </w:style>
  <w:style w:type="character" w:customStyle="1" w:styleId="current-selection">
    <w:name w:val="current-selection"/>
    <w:basedOn w:val="a0"/>
    <w:rsid w:val="002B62A9"/>
  </w:style>
  <w:style w:type="character" w:customStyle="1" w:styleId="af4">
    <w:name w:val="_"/>
    <w:basedOn w:val="a0"/>
    <w:rsid w:val="002B62A9"/>
  </w:style>
  <w:style w:type="character" w:customStyle="1" w:styleId="ff1">
    <w:name w:val="ff1"/>
    <w:basedOn w:val="a0"/>
    <w:rsid w:val="002B62A9"/>
  </w:style>
  <w:style w:type="character" w:styleId="af5">
    <w:name w:val="line number"/>
    <w:basedOn w:val="a0"/>
    <w:semiHidden/>
    <w:unhideWhenUsed/>
    <w:rsid w:val="007622F6"/>
  </w:style>
  <w:style w:type="character" w:customStyle="1" w:styleId="apple-converted-space">
    <w:name w:val="apple-converted-space"/>
    <w:basedOn w:val="a0"/>
    <w:rsid w:val="006E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11716">
      <w:bodyDiv w:val="1"/>
      <w:marLeft w:val="0"/>
      <w:marRight w:val="0"/>
      <w:marTop w:val="0"/>
      <w:marBottom w:val="0"/>
      <w:divBdr>
        <w:top w:val="none" w:sz="0" w:space="0" w:color="auto"/>
        <w:left w:val="none" w:sz="0" w:space="0" w:color="auto"/>
        <w:bottom w:val="none" w:sz="0" w:space="0" w:color="auto"/>
        <w:right w:val="none" w:sz="0" w:space="0" w:color="auto"/>
      </w:divBdr>
    </w:div>
    <w:div w:id="348261290">
      <w:bodyDiv w:val="1"/>
      <w:marLeft w:val="0"/>
      <w:marRight w:val="0"/>
      <w:marTop w:val="0"/>
      <w:marBottom w:val="0"/>
      <w:divBdr>
        <w:top w:val="none" w:sz="0" w:space="0" w:color="auto"/>
        <w:left w:val="none" w:sz="0" w:space="0" w:color="auto"/>
        <w:bottom w:val="none" w:sz="0" w:space="0" w:color="auto"/>
        <w:right w:val="none" w:sz="0" w:space="0" w:color="auto"/>
      </w:divBdr>
    </w:div>
    <w:div w:id="6979704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8803">
      <w:bodyDiv w:val="1"/>
      <w:marLeft w:val="0"/>
      <w:marRight w:val="0"/>
      <w:marTop w:val="0"/>
      <w:marBottom w:val="0"/>
      <w:divBdr>
        <w:top w:val="none" w:sz="0" w:space="0" w:color="auto"/>
        <w:left w:val="none" w:sz="0" w:space="0" w:color="auto"/>
        <w:bottom w:val="none" w:sz="0" w:space="0" w:color="auto"/>
        <w:right w:val="none" w:sz="0" w:space="0" w:color="auto"/>
      </w:divBdr>
    </w:div>
    <w:div w:id="1150369950">
      <w:bodyDiv w:val="1"/>
      <w:marLeft w:val="0"/>
      <w:marRight w:val="0"/>
      <w:marTop w:val="0"/>
      <w:marBottom w:val="0"/>
      <w:divBdr>
        <w:top w:val="none" w:sz="0" w:space="0" w:color="auto"/>
        <w:left w:val="none" w:sz="0" w:space="0" w:color="auto"/>
        <w:bottom w:val="none" w:sz="0" w:space="0" w:color="auto"/>
        <w:right w:val="none" w:sz="0" w:space="0" w:color="auto"/>
      </w:divBdr>
    </w:div>
    <w:div w:id="1510370291">
      <w:bodyDiv w:val="1"/>
      <w:marLeft w:val="0"/>
      <w:marRight w:val="0"/>
      <w:marTop w:val="0"/>
      <w:marBottom w:val="0"/>
      <w:divBdr>
        <w:top w:val="none" w:sz="0" w:space="0" w:color="auto"/>
        <w:left w:val="none" w:sz="0" w:space="0" w:color="auto"/>
        <w:bottom w:val="none" w:sz="0" w:space="0" w:color="auto"/>
        <w:right w:val="none" w:sz="0" w:space="0" w:color="auto"/>
      </w:divBdr>
    </w:div>
    <w:div w:id="1624191621">
      <w:bodyDiv w:val="1"/>
      <w:marLeft w:val="0"/>
      <w:marRight w:val="0"/>
      <w:marTop w:val="0"/>
      <w:marBottom w:val="0"/>
      <w:divBdr>
        <w:top w:val="none" w:sz="0" w:space="0" w:color="auto"/>
        <w:left w:val="none" w:sz="0" w:space="0" w:color="auto"/>
        <w:bottom w:val="none" w:sz="0" w:space="0" w:color="auto"/>
        <w:right w:val="none" w:sz="0" w:space="0" w:color="auto"/>
      </w:divBdr>
    </w:div>
    <w:div w:id="1741100939">
      <w:bodyDiv w:val="1"/>
      <w:marLeft w:val="0"/>
      <w:marRight w:val="0"/>
      <w:marTop w:val="0"/>
      <w:marBottom w:val="0"/>
      <w:divBdr>
        <w:top w:val="none" w:sz="0" w:space="0" w:color="auto"/>
        <w:left w:val="none" w:sz="0" w:space="0" w:color="auto"/>
        <w:bottom w:val="none" w:sz="0" w:space="0" w:color="auto"/>
        <w:right w:val="none" w:sz="0" w:space="0" w:color="auto"/>
      </w:divBdr>
    </w:div>
    <w:div w:id="184570158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8284476">
      <w:bodyDiv w:val="1"/>
      <w:marLeft w:val="0"/>
      <w:marRight w:val="0"/>
      <w:marTop w:val="0"/>
      <w:marBottom w:val="0"/>
      <w:divBdr>
        <w:top w:val="none" w:sz="0" w:space="0" w:color="auto"/>
        <w:left w:val="none" w:sz="0" w:space="0" w:color="auto"/>
        <w:bottom w:val="none" w:sz="0" w:space="0" w:color="auto"/>
        <w:right w:val="none" w:sz="0" w:space="0" w:color="auto"/>
      </w:divBdr>
    </w:div>
    <w:div w:id="21212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35AB-A5B8-457A-8183-1C627F00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2753</Words>
  <Characters>15693</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18410</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lastModifiedBy>wubing</cp:lastModifiedBy>
  <cp:revision>6</cp:revision>
  <cp:lastPrinted>2013-01-17T15:58:00Z</cp:lastPrinted>
  <dcterms:created xsi:type="dcterms:W3CDTF">2018-08-28T14:41:00Z</dcterms:created>
  <dcterms:modified xsi:type="dcterms:W3CDTF">2018-08-29T00:51:00Z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0f73ce22-898c-3c06-a249-ddb9220d3829</vt:lpwstr>
  </property>
  <property fmtid="{D5CDD505-2E9C-101B-9397-08002B2CF9AE}" pid="4" name="Mendeley Citation Style_1">
    <vt:lpwstr>http://www.zotero.org/styles/investigative-radiology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