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835F8" w14:textId="480B5E58" w:rsidR="006C17C6" w:rsidRPr="00C4313D" w:rsidRDefault="001D2E03" w:rsidP="00385B71">
      <w:pPr>
        <w:outlineLvl w:val="0"/>
        <w:rPr>
          <w:rFonts w:ascii="Century" w:hAnsi="Century"/>
          <w:b/>
          <w:sz w:val="21"/>
          <w:szCs w:val="21"/>
          <w:lang w:eastAsia="ja-JP"/>
        </w:rPr>
      </w:pPr>
      <w:r>
        <w:rPr>
          <w:rFonts w:ascii="Century" w:hAnsi="Century"/>
          <w:b/>
          <w:sz w:val="21"/>
          <w:szCs w:val="21"/>
        </w:rPr>
        <w:t>Details of the</w:t>
      </w:r>
      <w:r w:rsidRPr="00C4313D">
        <w:rPr>
          <w:rFonts w:ascii="Century" w:hAnsi="Century"/>
          <w:b/>
          <w:sz w:val="21"/>
          <w:szCs w:val="21"/>
        </w:rPr>
        <w:t xml:space="preserve"> </w:t>
      </w:r>
      <w:r w:rsidR="002C496D" w:rsidRPr="00C4313D">
        <w:rPr>
          <w:rFonts w:ascii="Century" w:hAnsi="Century"/>
          <w:b/>
          <w:sz w:val="21"/>
          <w:szCs w:val="21"/>
        </w:rPr>
        <w:t xml:space="preserve">changes made </w:t>
      </w:r>
      <w:r w:rsidR="00F52393">
        <w:rPr>
          <w:rFonts w:ascii="Century" w:hAnsi="Century"/>
          <w:b/>
          <w:sz w:val="21"/>
          <w:szCs w:val="21"/>
        </w:rPr>
        <w:t>to</w:t>
      </w:r>
      <w:r w:rsidR="002C496D" w:rsidRPr="00C4313D">
        <w:rPr>
          <w:rFonts w:ascii="Century" w:hAnsi="Century"/>
          <w:b/>
          <w:sz w:val="21"/>
          <w:szCs w:val="21"/>
        </w:rPr>
        <w:t xml:space="preserve"> the revised manuscript</w:t>
      </w:r>
      <w:r w:rsidR="00EA462F">
        <w:rPr>
          <w:rFonts w:ascii="Century" w:hAnsi="Century" w:hint="eastAsia"/>
          <w:b/>
          <w:sz w:val="21"/>
          <w:szCs w:val="21"/>
          <w:lang w:eastAsia="ja-JP"/>
        </w:rPr>
        <w:t xml:space="preserve"> </w:t>
      </w:r>
      <w:r w:rsidR="00EA462F" w:rsidRPr="00EA462F">
        <w:rPr>
          <w:rFonts w:ascii="Century" w:hAnsi="Century"/>
          <w:b/>
          <w:sz w:val="21"/>
          <w:szCs w:val="21"/>
        </w:rPr>
        <w:t>(</w:t>
      </w:r>
      <w:r w:rsidR="00771C2F" w:rsidRPr="00771C2F">
        <w:rPr>
          <w:rFonts w:ascii="Century" w:hAnsi="Century"/>
          <w:b/>
          <w:sz w:val="21"/>
          <w:szCs w:val="21"/>
        </w:rPr>
        <w:t>JoVE58197</w:t>
      </w:r>
      <w:r w:rsidR="00BE605A">
        <w:rPr>
          <w:rFonts w:ascii="Century" w:hAnsi="Century" w:hint="eastAsia"/>
          <w:b/>
          <w:sz w:val="21"/>
          <w:szCs w:val="21"/>
          <w:lang w:eastAsia="ja-JP"/>
        </w:rPr>
        <w:t>R</w:t>
      </w:r>
      <w:r w:rsidR="00BE605A">
        <w:rPr>
          <w:rFonts w:ascii="Century" w:hAnsi="Century"/>
          <w:b/>
          <w:sz w:val="21"/>
          <w:szCs w:val="21"/>
          <w:lang w:eastAsia="ja-JP"/>
        </w:rPr>
        <w:t>1</w:t>
      </w:r>
      <w:r w:rsidR="00EA462F" w:rsidRPr="00EA462F">
        <w:rPr>
          <w:rFonts w:ascii="Century" w:hAnsi="Century"/>
          <w:b/>
          <w:sz w:val="21"/>
          <w:szCs w:val="21"/>
        </w:rPr>
        <w:t>)</w:t>
      </w:r>
      <w:r w:rsidR="00EA462F" w:rsidRPr="00EA462F" w:rsidDel="00EA462F">
        <w:rPr>
          <w:rFonts w:ascii="Century" w:hAnsi="Century"/>
          <w:b/>
          <w:sz w:val="21"/>
          <w:szCs w:val="21"/>
        </w:rPr>
        <w:t xml:space="preserve"> </w:t>
      </w:r>
    </w:p>
    <w:p w14:paraId="19DB59B1" w14:textId="77777777" w:rsidR="002C496D" w:rsidRPr="00C4313D" w:rsidRDefault="002C496D">
      <w:pPr>
        <w:rPr>
          <w:rFonts w:ascii="Century" w:hAnsi="Century"/>
          <w:b/>
          <w:sz w:val="21"/>
          <w:szCs w:val="21"/>
          <w:lang w:eastAsia="ja-JP"/>
        </w:rPr>
      </w:pPr>
    </w:p>
    <w:p w14:paraId="0F0C92AD" w14:textId="0158C093" w:rsidR="002C496D" w:rsidRPr="00C4313D" w:rsidRDefault="002C496D">
      <w:pPr>
        <w:rPr>
          <w:rFonts w:ascii="Century" w:hAnsi="Century"/>
          <w:bCs/>
          <w:sz w:val="21"/>
          <w:szCs w:val="21"/>
          <w:lang w:eastAsia="ja-JP"/>
        </w:rPr>
      </w:pPr>
      <w:r w:rsidRPr="00C4313D">
        <w:rPr>
          <w:rFonts w:ascii="Century" w:hAnsi="Century"/>
          <w:bCs/>
          <w:sz w:val="21"/>
          <w:szCs w:val="21"/>
          <w:lang w:eastAsia="ja-JP"/>
        </w:rPr>
        <w:t xml:space="preserve">Dear Dr. </w:t>
      </w:r>
      <w:r w:rsidR="00771C2F">
        <w:rPr>
          <w:rFonts w:ascii="Century" w:hAnsi="Century" w:hint="eastAsia"/>
          <w:bCs/>
          <w:sz w:val="21"/>
          <w:szCs w:val="21"/>
          <w:lang w:eastAsia="ja-JP"/>
        </w:rPr>
        <w:t>B</w:t>
      </w:r>
      <w:r w:rsidR="00771C2F">
        <w:rPr>
          <w:rFonts w:ascii="Century" w:hAnsi="Century"/>
          <w:bCs/>
          <w:sz w:val="21"/>
          <w:szCs w:val="21"/>
          <w:lang w:eastAsia="ja-JP"/>
        </w:rPr>
        <w:t>ing Wu</w:t>
      </w:r>
      <w:r w:rsidRPr="00C4313D">
        <w:rPr>
          <w:rFonts w:ascii="Century" w:hAnsi="Century"/>
          <w:bCs/>
          <w:sz w:val="21"/>
          <w:szCs w:val="21"/>
          <w:lang w:eastAsia="ja-JP"/>
        </w:rPr>
        <w:t>,</w:t>
      </w:r>
    </w:p>
    <w:p w14:paraId="7063B33D" w14:textId="77777777" w:rsidR="00905C41" w:rsidRPr="00C4313D" w:rsidRDefault="00905C41">
      <w:pPr>
        <w:rPr>
          <w:rStyle w:val="apple-converted-space"/>
          <w:rFonts w:ascii="Century" w:hAnsi="Century"/>
          <w:sz w:val="21"/>
          <w:szCs w:val="21"/>
        </w:rPr>
      </w:pPr>
    </w:p>
    <w:p w14:paraId="3BE0146F" w14:textId="0418C5E1" w:rsidR="002C496D" w:rsidRPr="00C4313D" w:rsidRDefault="00905C41" w:rsidP="00E01E80">
      <w:pPr>
        <w:rPr>
          <w:rStyle w:val="apple-converted-space"/>
          <w:rFonts w:ascii="Century" w:hAnsi="Century"/>
          <w:color w:val="000000"/>
          <w:sz w:val="21"/>
          <w:szCs w:val="21"/>
          <w:lang w:eastAsia="ja-JP"/>
        </w:rPr>
      </w:pPr>
      <w:r w:rsidRPr="00C4313D">
        <w:rPr>
          <w:rFonts w:ascii="Century" w:hAnsi="Century"/>
          <w:color w:val="000000"/>
          <w:sz w:val="21"/>
          <w:szCs w:val="21"/>
        </w:rPr>
        <w:t xml:space="preserve">Thank you for reviewing our manuscript. </w:t>
      </w:r>
      <w:r w:rsidR="002C496D" w:rsidRPr="00C4313D">
        <w:rPr>
          <w:rFonts w:ascii="Century" w:hAnsi="Century"/>
          <w:color w:val="000000"/>
          <w:sz w:val="21"/>
          <w:szCs w:val="21"/>
        </w:rPr>
        <w:t xml:space="preserve">We appreciate </w:t>
      </w:r>
      <w:r w:rsidR="001D2E03">
        <w:rPr>
          <w:rFonts w:ascii="Century" w:hAnsi="Century"/>
          <w:color w:val="000000"/>
          <w:sz w:val="21"/>
          <w:szCs w:val="21"/>
        </w:rPr>
        <w:t xml:space="preserve">your </w:t>
      </w:r>
      <w:r w:rsidR="002C496D" w:rsidRPr="00C4313D">
        <w:rPr>
          <w:rFonts w:ascii="Century" w:hAnsi="Century"/>
          <w:color w:val="000000"/>
          <w:sz w:val="21"/>
          <w:szCs w:val="21"/>
        </w:rPr>
        <w:t>kind remarks.</w:t>
      </w:r>
      <w:r w:rsidR="002C496D" w:rsidRPr="00C4313D">
        <w:rPr>
          <w:rFonts w:ascii="Century" w:hAnsi="Century"/>
          <w:color w:val="000000"/>
          <w:sz w:val="21"/>
          <w:szCs w:val="21"/>
          <w:lang w:eastAsia="ja-JP"/>
        </w:rPr>
        <w:t xml:space="preserve"> </w:t>
      </w:r>
      <w:r w:rsidR="001D2E03">
        <w:rPr>
          <w:rFonts w:ascii="Century" w:hAnsi="Century"/>
          <w:color w:val="000000"/>
          <w:sz w:val="21"/>
          <w:szCs w:val="21"/>
          <w:lang w:eastAsia="ja-JP"/>
        </w:rPr>
        <w:t>O</w:t>
      </w:r>
      <w:r w:rsidRPr="00C4313D">
        <w:rPr>
          <w:rFonts w:ascii="Century" w:hAnsi="Century"/>
          <w:color w:val="000000"/>
          <w:sz w:val="21"/>
          <w:szCs w:val="21"/>
          <w:lang w:eastAsia="ja-JP"/>
        </w:rPr>
        <w:t xml:space="preserve">ur point-by-point responses to the reviewers’ comments </w:t>
      </w:r>
      <w:r w:rsidR="00771C2F">
        <w:rPr>
          <w:rFonts w:ascii="Century" w:hAnsi="Century"/>
          <w:color w:val="000000"/>
          <w:sz w:val="21"/>
          <w:szCs w:val="21"/>
          <w:lang w:eastAsia="ja-JP"/>
        </w:rPr>
        <w:t>are</w:t>
      </w:r>
      <w:r w:rsidR="001D2E03">
        <w:rPr>
          <w:rFonts w:ascii="Century" w:hAnsi="Century"/>
          <w:color w:val="000000"/>
          <w:sz w:val="21"/>
          <w:szCs w:val="21"/>
          <w:lang w:eastAsia="ja-JP"/>
        </w:rPr>
        <w:t xml:space="preserve"> provided below</w:t>
      </w:r>
      <w:r w:rsidRPr="00C4313D">
        <w:rPr>
          <w:rFonts w:ascii="Century" w:hAnsi="Century"/>
          <w:color w:val="000000"/>
          <w:sz w:val="21"/>
          <w:szCs w:val="21"/>
          <w:lang w:eastAsia="ja-JP"/>
        </w:rPr>
        <w:t>.</w:t>
      </w:r>
    </w:p>
    <w:p w14:paraId="1E7CC81C" w14:textId="77777777" w:rsidR="002C496D" w:rsidRDefault="002C496D">
      <w:pPr>
        <w:rPr>
          <w:rFonts w:ascii="Century" w:hAnsi="Century"/>
          <w:b/>
          <w:sz w:val="21"/>
          <w:lang w:eastAsia="ja-JP"/>
        </w:rPr>
      </w:pPr>
    </w:p>
    <w:p w14:paraId="3A244843" w14:textId="55CB5F29" w:rsidR="002C496D" w:rsidRPr="007E3C38" w:rsidRDefault="00771C2F" w:rsidP="00385B71">
      <w:pPr>
        <w:outlineLvl w:val="0"/>
        <w:rPr>
          <w:rFonts w:ascii="Century" w:hAnsi="Century"/>
          <w:bCs/>
          <w:sz w:val="21"/>
          <w:lang w:eastAsia="ja-JP"/>
        </w:rPr>
      </w:pPr>
      <w:r w:rsidRPr="007E3C38">
        <w:rPr>
          <w:rFonts w:ascii="Century" w:hAnsi="Century"/>
          <w:b/>
          <w:sz w:val="21"/>
        </w:rPr>
        <w:t xml:space="preserve">Point-by-point response </w:t>
      </w:r>
      <w:r w:rsidR="002C496D" w:rsidRPr="007E3C38">
        <w:rPr>
          <w:rFonts w:ascii="Century" w:hAnsi="Century"/>
          <w:b/>
          <w:sz w:val="21"/>
        </w:rPr>
        <w:t xml:space="preserve">to </w:t>
      </w:r>
      <w:r w:rsidR="00877586">
        <w:rPr>
          <w:rFonts w:ascii="Century" w:hAnsi="Century" w:hint="eastAsia"/>
          <w:b/>
          <w:sz w:val="21"/>
          <w:lang w:eastAsia="ja-JP"/>
        </w:rPr>
        <w:t>t</w:t>
      </w:r>
      <w:r w:rsidR="00877586">
        <w:rPr>
          <w:rFonts w:ascii="Century" w:hAnsi="Century"/>
          <w:b/>
          <w:sz w:val="21"/>
          <w:lang w:eastAsia="ja-JP"/>
        </w:rPr>
        <w:t xml:space="preserve">he </w:t>
      </w:r>
      <w:r w:rsidR="00FB640A">
        <w:rPr>
          <w:rFonts w:ascii="Century" w:hAnsi="Century"/>
          <w:b/>
          <w:sz w:val="21"/>
          <w:lang w:eastAsia="ja-JP"/>
        </w:rPr>
        <w:t>comment</w:t>
      </w:r>
      <w:r w:rsidR="00877586">
        <w:rPr>
          <w:rFonts w:ascii="Century" w:hAnsi="Century"/>
          <w:b/>
          <w:sz w:val="21"/>
          <w:lang w:eastAsia="ja-JP"/>
        </w:rPr>
        <w:t xml:space="preserve">s of </w:t>
      </w:r>
      <w:r w:rsidR="002C496D" w:rsidRPr="007E3C38">
        <w:rPr>
          <w:rFonts w:ascii="Century" w:hAnsi="Century"/>
          <w:b/>
          <w:sz w:val="21"/>
          <w:lang w:eastAsia="ja-JP"/>
        </w:rPr>
        <w:t xml:space="preserve">Reviewer </w:t>
      </w:r>
      <w:r w:rsidR="00FB640A">
        <w:rPr>
          <w:rFonts w:ascii="Century" w:hAnsi="Century"/>
          <w:b/>
          <w:sz w:val="21"/>
          <w:lang w:eastAsia="ja-JP"/>
        </w:rPr>
        <w:t>#</w:t>
      </w:r>
      <w:r w:rsidR="002C496D" w:rsidRPr="007E3C38">
        <w:rPr>
          <w:rFonts w:ascii="Century" w:hAnsi="Century"/>
          <w:b/>
          <w:sz w:val="21"/>
          <w:lang w:eastAsia="ja-JP"/>
        </w:rPr>
        <w:t>1:</w:t>
      </w:r>
    </w:p>
    <w:p w14:paraId="0F0C5A6F" w14:textId="728A400F" w:rsidR="00BE605A" w:rsidRDefault="00FB640A" w:rsidP="0039591B">
      <w:pPr>
        <w:widowControl w:val="0"/>
        <w:autoSpaceDE w:val="0"/>
        <w:autoSpaceDN w:val="0"/>
        <w:adjustRightInd w:val="0"/>
        <w:rPr>
          <w:rFonts w:ascii="Century" w:hAnsi="Century"/>
          <w:color w:val="000000"/>
          <w:sz w:val="21"/>
          <w:lang w:eastAsia="ja-JP"/>
        </w:rPr>
      </w:pPr>
      <w:r w:rsidRPr="00FB640A">
        <w:rPr>
          <w:rFonts w:ascii="Century" w:hAnsi="Century"/>
          <w:color w:val="000000"/>
          <w:sz w:val="21"/>
          <w:lang w:eastAsia="ja-JP"/>
        </w:rPr>
        <w:br/>
      </w:r>
      <w:r w:rsidR="00BE605A" w:rsidRPr="00BE605A">
        <w:rPr>
          <w:rFonts w:ascii="Century" w:hAnsi="Century"/>
          <w:color w:val="000000"/>
          <w:sz w:val="21"/>
          <w:lang w:eastAsia="ja-JP"/>
        </w:rPr>
        <w:t>This revision is disappointing. The authors try to defend their approach despite the reviewers´ comments. They make no serious efforts to take these comments into consideration and thereby improve the quality of their work. As an example, the authors now cite the ATS / ERS guidelines, but inappropriately. They cite them for stating that there is no gold standard for lung fixation. Although this is correct, the ATS/ ERS guidelines do contain very detailed information about silver standards. They are not mentioned by the authors. By doing so, the authors knowingly not only ignore these standards, but they violate them. This is scientifically inacceptable.</w:t>
      </w:r>
      <w:r w:rsidR="00BE605A" w:rsidRPr="00BE605A">
        <w:rPr>
          <w:rFonts w:ascii="Century" w:hAnsi="Century"/>
          <w:color w:val="000000"/>
          <w:sz w:val="21"/>
          <w:lang w:eastAsia="ja-JP"/>
        </w:rPr>
        <w:br/>
        <w:t xml:space="preserve">I challenge the statement in the response to reviewers that "We have reported several evidences wherein the fixed lungs did not shrink". A formalin-fixed lung does shrink. See e.g. </w:t>
      </w:r>
      <w:proofErr w:type="spellStart"/>
      <w:r w:rsidR="00BE605A" w:rsidRPr="00BE605A">
        <w:rPr>
          <w:rFonts w:ascii="Century" w:hAnsi="Century"/>
          <w:color w:val="000000"/>
          <w:sz w:val="21"/>
          <w:lang w:eastAsia="ja-JP"/>
        </w:rPr>
        <w:t>Oldmixon</w:t>
      </w:r>
      <w:proofErr w:type="spellEnd"/>
      <w:r w:rsidR="00BE605A" w:rsidRPr="00BE605A">
        <w:rPr>
          <w:rFonts w:ascii="Century" w:hAnsi="Century"/>
          <w:color w:val="000000"/>
          <w:sz w:val="21"/>
          <w:lang w:eastAsia="ja-JP"/>
        </w:rPr>
        <w:t xml:space="preserve"> et al. J Appl </w:t>
      </w:r>
      <w:proofErr w:type="spellStart"/>
      <w:r w:rsidR="00BE605A" w:rsidRPr="00BE605A">
        <w:rPr>
          <w:rFonts w:ascii="Century" w:hAnsi="Century"/>
          <w:color w:val="000000"/>
          <w:sz w:val="21"/>
          <w:lang w:eastAsia="ja-JP"/>
        </w:rPr>
        <w:t>Physiol</w:t>
      </w:r>
      <w:proofErr w:type="spellEnd"/>
      <w:r w:rsidR="00BE605A" w:rsidRPr="00BE605A">
        <w:rPr>
          <w:rFonts w:ascii="Century" w:hAnsi="Century"/>
          <w:color w:val="000000"/>
          <w:sz w:val="21"/>
          <w:lang w:eastAsia="ja-JP"/>
        </w:rPr>
        <w:t xml:space="preserve"> 1985;58:105-113 or Schneider &amp; Ochs Am J </w:t>
      </w:r>
      <w:proofErr w:type="spellStart"/>
      <w:r w:rsidR="00BE605A" w:rsidRPr="00BE605A">
        <w:rPr>
          <w:rFonts w:ascii="Century" w:hAnsi="Century"/>
          <w:color w:val="000000"/>
          <w:sz w:val="21"/>
          <w:lang w:eastAsia="ja-JP"/>
        </w:rPr>
        <w:t>Physiol</w:t>
      </w:r>
      <w:proofErr w:type="spellEnd"/>
      <w:r w:rsidR="00BE605A" w:rsidRPr="00BE605A">
        <w:rPr>
          <w:rFonts w:ascii="Century" w:hAnsi="Century"/>
          <w:color w:val="000000"/>
          <w:sz w:val="21"/>
          <w:lang w:eastAsia="ja-JP"/>
        </w:rPr>
        <w:t xml:space="preserve"> Lung Cell Mol </w:t>
      </w:r>
      <w:proofErr w:type="spellStart"/>
      <w:r w:rsidR="00BE605A" w:rsidRPr="00BE605A">
        <w:rPr>
          <w:rFonts w:ascii="Century" w:hAnsi="Century"/>
          <w:color w:val="000000"/>
          <w:sz w:val="21"/>
          <w:lang w:eastAsia="ja-JP"/>
        </w:rPr>
        <w:t>Physiol</w:t>
      </w:r>
      <w:proofErr w:type="spellEnd"/>
      <w:r w:rsidR="00BE605A" w:rsidRPr="00BE605A">
        <w:rPr>
          <w:rFonts w:ascii="Century" w:hAnsi="Century"/>
          <w:color w:val="000000"/>
          <w:sz w:val="21"/>
          <w:lang w:eastAsia="ja-JP"/>
        </w:rPr>
        <w:t xml:space="preserve"> 2014;306:341-350 (cited here as ref. 21, but inappropriately).</w:t>
      </w:r>
      <w:r w:rsidR="00BE605A" w:rsidRPr="00BE605A">
        <w:rPr>
          <w:rFonts w:ascii="Century" w:hAnsi="Century"/>
          <w:color w:val="000000"/>
          <w:sz w:val="21"/>
          <w:lang w:eastAsia="ja-JP"/>
        </w:rPr>
        <w:br/>
        <w:t>Taken together, the method described here is not suitable for any proper evaluation of emphysema in mice.</w:t>
      </w:r>
    </w:p>
    <w:p w14:paraId="64009BDE" w14:textId="7F36C829" w:rsidR="00BE605A" w:rsidRDefault="00BE605A" w:rsidP="0039591B">
      <w:pPr>
        <w:widowControl w:val="0"/>
        <w:autoSpaceDE w:val="0"/>
        <w:autoSpaceDN w:val="0"/>
        <w:adjustRightInd w:val="0"/>
        <w:rPr>
          <w:rFonts w:ascii="Century" w:hAnsi="Century"/>
          <w:color w:val="000000"/>
          <w:sz w:val="21"/>
          <w:lang w:eastAsia="ja-JP"/>
        </w:rPr>
      </w:pPr>
    </w:p>
    <w:p w14:paraId="73A9C647" w14:textId="11BFFB98" w:rsidR="00BE605A" w:rsidRDefault="00BE605A" w:rsidP="0039591B">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385B71" w:rsidRPr="00C160B0">
        <w:rPr>
          <w:rFonts w:ascii="Century" w:hAnsi="Century"/>
          <w:bCs/>
          <w:color w:val="000000"/>
          <w:sz w:val="21"/>
          <w:lang w:eastAsia="ja-JP"/>
        </w:rPr>
        <w:t>Our sincere</w:t>
      </w:r>
      <w:r w:rsidR="0099525D">
        <w:rPr>
          <w:rFonts w:ascii="Century" w:hAnsi="Century"/>
          <w:color w:val="000000"/>
          <w:sz w:val="21"/>
          <w:lang w:eastAsia="ja-JP"/>
        </w:rPr>
        <w:t xml:space="preserve"> apologi</w:t>
      </w:r>
      <w:r w:rsidR="00385B71">
        <w:rPr>
          <w:rFonts w:ascii="Century" w:hAnsi="Century"/>
          <w:color w:val="000000"/>
          <w:sz w:val="21"/>
          <w:lang w:eastAsia="ja-JP"/>
        </w:rPr>
        <w:t>es</w:t>
      </w:r>
      <w:r w:rsidR="0099525D">
        <w:rPr>
          <w:rFonts w:ascii="Century" w:hAnsi="Century"/>
          <w:color w:val="000000"/>
          <w:sz w:val="21"/>
          <w:lang w:eastAsia="ja-JP"/>
        </w:rPr>
        <w:t xml:space="preserve"> for </w:t>
      </w:r>
      <w:r w:rsidR="00385B71">
        <w:rPr>
          <w:rFonts w:ascii="Century" w:hAnsi="Century"/>
          <w:color w:val="000000"/>
          <w:sz w:val="21"/>
          <w:lang w:eastAsia="ja-JP"/>
        </w:rPr>
        <w:t>not</w:t>
      </w:r>
      <w:r w:rsidR="0099525D">
        <w:rPr>
          <w:rFonts w:ascii="Century" w:hAnsi="Century"/>
          <w:color w:val="000000"/>
          <w:sz w:val="21"/>
          <w:lang w:eastAsia="ja-JP"/>
        </w:rPr>
        <w:t xml:space="preserve"> </w:t>
      </w:r>
      <w:r w:rsidR="008C4032">
        <w:rPr>
          <w:rFonts w:ascii="Century" w:hAnsi="Century"/>
          <w:color w:val="000000"/>
          <w:sz w:val="21"/>
          <w:lang w:eastAsia="ja-JP"/>
        </w:rPr>
        <w:t>being</w:t>
      </w:r>
      <w:r w:rsidR="00385B71">
        <w:rPr>
          <w:rFonts w:ascii="Century" w:hAnsi="Century"/>
          <w:color w:val="000000"/>
          <w:sz w:val="21"/>
          <w:lang w:eastAsia="ja-JP"/>
        </w:rPr>
        <w:t xml:space="preserve"> able to</w:t>
      </w:r>
      <w:r w:rsidR="008C4032">
        <w:rPr>
          <w:rFonts w:ascii="Century" w:hAnsi="Century"/>
          <w:color w:val="000000"/>
          <w:sz w:val="21"/>
          <w:lang w:eastAsia="ja-JP"/>
        </w:rPr>
        <w:t xml:space="preserve"> satisf</w:t>
      </w:r>
      <w:r w:rsidR="00385B71">
        <w:rPr>
          <w:rFonts w:ascii="Century" w:hAnsi="Century"/>
          <w:color w:val="000000"/>
          <w:sz w:val="21"/>
          <w:lang w:eastAsia="ja-JP"/>
        </w:rPr>
        <w:t>y</w:t>
      </w:r>
      <w:r w:rsidR="008C4032">
        <w:rPr>
          <w:rFonts w:ascii="Century" w:hAnsi="Century"/>
          <w:color w:val="000000"/>
          <w:sz w:val="21"/>
          <w:lang w:eastAsia="ja-JP"/>
        </w:rPr>
        <w:t xml:space="preserve"> the reviewer. </w:t>
      </w:r>
      <w:r w:rsidR="00F07422">
        <w:rPr>
          <w:rFonts w:ascii="Century" w:hAnsi="Century"/>
          <w:color w:val="000000"/>
          <w:sz w:val="21"/>
          <w:lang w:eastAsia="ja-JP"/>
        </w:rPr>
        <w:t>We d</w:t>
      </w:r>
      <w:r w:rsidR="00385B71">
        <w:rPr>
          <w:rFonts w:ascii="Century" w:hAnsi="Century"/>
          <w:color w:val="000000"/>
          <w:sz w:val="21"/>
          <w:lang w:eastAsia="ja-JP"/>
        </w:rPr>
        <w:t>id</w:t>
      </w:r>
      <w:r w:rsidR="00F07422">
        <w:rPr>
          <w:rFonts w:ascii="Century" w:hAnsi="Century"/>
          <w:color w:val="000000"/>
          <w:sz w:val="21"/>
          <w:lang w:eastAsia="ja-JP"/>
        </w:rPr>
        <w:t xml:space="preserve"> not violate the silver standards. </w:t>
      </w:r>
      <w:r w:rsidR="000E5C9F">
        <w:rPr>
          <w:rFonts w:ascii="Century" w:hAnsi="Century"/>
          <w:color w:val="000000"/>
          <w:sz w:val="21"/>
          <w:lang w:eastAsia="ja-JP"/>
        </w:rPr>
        <w:t xml:space="preserve">We have eliminated the statement </w:t>
      </w:r>
      <w:r w:rsidR="000E5C9F" w:rsidRPr="00BE605A">
        <w:rPr>
          <w:rFonts w:ascii="Century" w:hAnsi="Century"/>
          <w:color w:val="000000"/>
          <w:sz w:val="21"/>
          <w:lang w:eastAsia="ja-JP"/>
        </w:rPr>
        <w:t xml:space="preserve">"We have reported several </w:t>
      </w:r>
      <w:r w:rsidR="003478E1">
        <w:rPr>
          <w:rFonts w:ascii="Century" w:hAnsi="Century"/>
          <w:color w:val="000000"/>
          <w:sz w:val="21"/>
          <w:lang w:eastAsia="ja-JP"/>
        </w:rPr>
        <w:t xml:space="preserve">pieces of </w:t>
      </w:r>
      <w:r w:rsidR="000E5C9F" w:rsidRPr="00BE605A">
        <w:rPr>
          <w:rFonts w:ascii="Century" w:hAnsi="Century"/>
          <w:color w:val="000000"/>
          <w:sz w:val="21"/>
          <w:lang w:eastAsia="ja-JP"/>
        </w:rPr>
        <w:t>evidence wherein the fixed lungs did not shrink"</w:t>
      </w:r>
      <w:r w:rsidR="000E5C9F">
        <w:rPr>
          <w:rFonts w:ascii="Century" w:hAnsi="Century"/>
          <w:color w:val="000000"/>
          <w:sz w:val="21"/>
          <w:lang w:eastAsia="ja-JP"/>
        </w:rPr>
        <w:t xml:space="preserve">. We have confirmed that glutaraldehyde can be adopted for the current system. </w:t>
      </w:r>
      <w:r w:rsidR="00F07422">
        <w:rPr>
          <w:rFonts w:ascii="Century" w:hAnsi="Century"/>
          <w:color w:val="000000"/>
          <w:sz w:val="21"/>
          <w:lang w:eastAsia="ja-JP"/>
        </w:rPr>
        <w:t>We have revised</w:t>
      </w:r>
      <w:r w:rsidR="00385B71">
        <w:rPr>
          <w:rFonts w:ascii="Century" w:hAnsi="Century"/>
          <w:color w:val="000000"/>
          <w:sz w:val="21"/>
          <w:lang w:eastAsia="ja-JP"/>
        </w:rPr>
        <w:t xml:space="preserve"> the </w:t>
      </w:r>
      <w:r w:rsidR="00F07422">
        <w:rPr>
          <w:rFonts w:ascii="Century" w:hAnsi="Century"/>
          <w:color w:val="000000"/>
          <w:sz w:val="21"/>
          <w:lang w:eastAsia="ja-JP"/>
        </w:rPr>
        <w:t xml:space="preserve">manuscript to emphasize this point. </w:t>
      </w:r>
      <w:r w:rsidR="000E5C9F">
        <w:rPr>
          <w:rFonts w:ascii="Century" w:hAnsi="Century"/>
          <w:color w:val="000000"/>
          <w:sz w:val="21"/>
          <w:lang w:eastAsia="ja-JP"/>
        </w:rPr>
        <w:t>We appreciate your leading comments.</w:t>
      </w:r>
    </w:p>
    <w:p w14:paraId="6F6C22BA" w14:textId="46D4EF09" w:rsidR="00BE605A" w:rsidRDefault="00BE605A" w:rsidP="0039591B">
      <w:pPr>
        <w:widowControl w:val="0"/>
        <w:autoSpaceDE w:val="0"/>
        <w:autoSpaceDN w:val="0"/>
        <w:adjustRightInd w:val="0"/>
        <w:rPr>
          <w:rFonts w:ascii="Century" w:hAnsi="Century"/>
          <w:color w:val="000000"/>
          <w:sz w:val="21"/>
          <w:lang w:eastAsia="ja-JP"/>
        </w:rPr>
      </w:pPr>
    </w:p>
    <w:p w14:paraId="71E304AF" w14:textId="77777777" w:rsidR="00BE605A" w:rsidRDefault="00BE605A" w:rsidP="0039591B">
      <w:pPr>
        <w:widowControl w:val="0"/>
        <w:autoSpaceDE w:val="0"/>
        <w:autoSpaceDN w:val="0"/>
        <w:adjustRightInd w:val="0"/>
        <w:rPr>
          <w:rFonts w:ascii="Century" w:hAnsi="Century"/>
          <w:color w:val="000000"/>
          <w:sz w:val="21"/>
          <w:lang w:eastAsia="ja-JP"/>
        </w:rPr>
      </w:pPr>
    </w:p>
    <w:p w14:paraId="18AAD3E3" w14:textId="547926DE" w:rsidR="00BE605A" w:rsidRPr="007E3C38" w:rsidRDefault="00BE605A" w:rsidP="00385B71">
      <w:pPr>
        <w:outlineLvl w:val="0"/>
        <w:rPr>
          <w:rFonts w:ascii="Century" w:hAnsi="Century"/>
          <w:bCs/>
          <w:sz w:val="21"/>
          <w:lang w:eastAsia="ja-JP"/>
        </w:rPr>
      </w:pPr>
      <w:r w:rsidRPr="007E3C38">
        <w:rPr>
          <w:rFonts w:ascii="Century" w:hAnsi="Century"/>
          <w:b/>
          <w:sz w:val="21"/>
        </w:rPr>
        <w:t xml:space="preserve">Point-by-point response to </w:t>
      </w:r>
      <w:r>
        <w:rPr>
          <w:rFonts w:ascii="Century" w:hAnsi="Century" w:hint="eastAsia"/>
          <w:b/>
          <w:sz w:val="21"/>
          <w:lang w:eastAsia="ja-JP"/>
        </w:rPr>
        <w:t>t</w:t>
      </w:r>
      <w:r>
        <w:rPr>
          <w:rFonts w:ascii="Century" w:hAnsi="Century"/>
          <w:b/>
          <w:sz w:val="21"/>
          <w:lang w:eastAsia="ja-JP"/>
        </w:rPr>
        <w:t xml:space="preserve">he comments of </w:t>
      </w:r>
      <w:r w:rsidRPr="007E3C38">
        <w:rPr>
          <w:rFonts w:ascii="Century" w:hAnsi="Century"/>
          <w:b/>
          <w:sz w:val="21"/>
          <w:lang w:eastAsia="ja-JP"/>
        </w:rPr>
        <w:t xml:space="preserve">Reviewer </w:t>
      </w:r>
      <w:r>
        <w:rPr>
          <w:rFonts w:ascii="Century" w:hAnsi="Century"/>
          <w:b/>
          <w:sz w:val="21"/>
          <w:lang w:eastAsia="ja-JP"/>
        </w:rPr>
        <w:t>#4</w:t>
      </w:r>
      <w:r w:rsidRPr="007E3C38">
        <w:rPr>
          <w:rFonts w:ascii="Century" w:hAnsi="Century"/>
          <w:b/>
          <w:sz w:val="21"/>
          <w:lang w:eastAsia="ja-JP"/>
        </w:rPr>
        <w:t>:</w:t>
      </w:r>
    </w:p>
    <w:p w14:paraId="0C5C82B0" w14:textId="77777777" w:rsidR="00BE605A" w:rsidRPr="00BE605A" w:rsidRDefault="00BE605A" w:rsidP="00BE605A">
      <w:pPr>
        <w:widowControl w:val="0"/>
        <w:autoSpaceDE w:val="0"/>
        <w:autoSpaceDN w:val="0"/>
        <w:adjustRightInd w:val="0"/>
        <w:rPr>
          <w:rFonts w:ascii="Century" w:hAnsi="Century"/>
          <w:color w:val="000000"/>
          <w:sz w:val="21"/>
          <w:lang w:eastAsia="ja-JP"/>
        </w:rPr>
      </w:pPr>
    </w:p>
    <w:p w14:paraId="381E5E43" w14:textId="2A031192" w:rsidR="00BE605A" w:rsidRDefault="00BE605A" w:rsidP="00BE605A">
      <w:pPr>
        <w:widowControl w:val="0"/>
        <w:autoSpaceDE w:val="0"/>
        <w:autoSpaceDN w:val="0"/>
        <w:adjustRightInd w:val="0"/>
        <w:rPr>
          <w:rFonts w:ascii="Century" w:hAnsi="Century"/>
          <w:color w:val="000000"/>
          <w:sz w:val="21"/>
          <w:lang w:eastAsia="ja-JP"/>
        </w:rPr>
      </w:pPr>
      <w:r w:rsidRPr="00FB640A">
        <w:rPr>
          <w:rFonts w:ascii="Century" w:hAnsi="Century"/>
          <w:color w:val="000000"/>
          <w:sz w:val="21"/>
          <w:lang w:eastAsia="ja-JP"/>
        </w:rPr>
        <w:t>Manuscript Summary:</w:t>
      </w:r>
      <w:r w:rsidRPr="00FB640A">
        <w:rPr>
          <w:rFonts w:ascii="Century" w:hAnsi="Century"/>
          <w:color w:val="000000"/>
          <w:sz w:val="21"/>
          <w:lang w:eastAsia="ja-JP"/>
        </w:rPr>
        <w:br/>
      </w:r>
      <w:r w:rsidRPr="00BE605A">
        <w:rPr>
          <w:rFonts w:ascii="Century" w:hAnsi="Century"/>
          <w:color w:val="000000"/>
          <w:sz w:val="21"/>
          <w:lang w:eastAsia="ja-JP"/>
        </w:rPr>
        <w:t>This manuscript described a new setting for murine lung inflation. It meets the urgent need to improve drawbacks of current method.</w:t>
      </w:r>
    </w:p>
    <w:p w14:paraId="52C5DE23" w14:textId="77777777" w:rsidR="00BE605A" w:rsidRDefault="00BE605A" w:rsidP="00BE605A">
      <w:pPr>
        <w:widowControl w:val="0"/>
        <w:autoSpaceDE w:val="0"/>
        <w:autoSpaceDN w:val="0"/>
        <w:adjustRightInd w:val="0"/>
        <w:rPr>
          <w:rFonts w:ascii="Century" w:hAnsi="Century"/>
          <w:color w:val="000000"/>
          <w:sz w:val="21"/>
          <w:lang w:eastAsia="ja-JP"/>
        </w:rPr>
      </w:pPr>
    </w:p>
    <w:p w14:paraId="4A6EBEBD" w14:textId="1579BCF5" w:rsidR="00361304" w:rsidRPr="00FB640A" w:rsidRDefault="00BE605A" w:rsidP="00361304">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lastRenderedPageBreak/>
        <w:t>R</w:t>
      </w:r>
      <w:r w:rsidRPr="005F093A">
        <w:rPr>
          <w:rFonts w:ascii="Century" w:hAnsi="Century"/>
          <w:b/>
          <w:color w:val="000000"/>
          <w:sz w:val="21"/>
          <w:lang w:eastAsia="ja-JP"/>
        </w:rPr>
        <w:t>esponse:</w:t>
      </w:r>
      <w:r>
        <w:rPr>
          <w:rFonts w:ascii="Century" w:hAnsi="Century"/>
          <w:b/>
          <w:color w:val="000000"/>
          <w:sz w:val="21"/>
          <w:lang w:eastAsia="ja-JP"/>
        </w:rPr>
        <w:t xml:space="preserve"> </w:t>
      </w:r>
      <w:r w:rsidR="00361304" w:rsidRPr="005F093A">
        <w:rPr>
          <w:rFonts w:ascii="Century" w:hAnsi="Century"/>
          <w:color w:val="000000"/>
          <w:sz w:val="21"/>
          <w:lang w:eastAsia="ja-JP"/>
        </w:rPr>
        <w:t>We appreciate the kind remarks.</w:t>
      </w:r>
    </w:p>
    <w:p w14:paraId="233C66B5" w14:textId="77777777" w:rsidR="00BE605A" w:rsidRDefault="00FB640A" w:rsidP="00BE605A">
      <w:pPr>
        <w:widowControl w:val="0"/>
        <w:autoSpaceDE w:val="0"/>
        <w:autoSpaceDN w:val="0"/>
        <w:adjustRightInd w:val="0"/>
        <w:rPr>
          <w:rFonts w:ascii="Century" w:hAnsi="Century"/>
          <w:color w:val="000000"/>
          <w:sz w:val="21"/>
          <w:lang w:eastAsia="ja-JP"/>
        </w:rPr>
      </w:pPr>
      <w:r w:rsidRPr="00FB640A">
        <w:rPr>
          <w:rFonts w:ascii="Century" w:hAnsi="Century"/>
          <w:color w:val="000000"/>
          <w:sz w:val="21"/>
          <w:lang w:eastAsia="ja-JP"/>
        </w:rPr>
        <w:br/>
        <w:t>Major Concerns:</w:t>
      </w:r>
      <w:r w:rsidRPr="00FB640A">
        <w:rPr>
          <w:rFonts w:ascii="Century" w:hAnsi="Century"/>
          <w:color w:val="000000"/>
          <w:sz w:val="21"/>
          <w:lang w:eastAsia="ja-JP"/>
        </w:rPr>
        <w:br/>
      </w:r>
      <w:r w:rsidR="00BE605A" w:rsidRPr="00BE605A">
        <w:rPr>
          <w:rFonts w:ascii="Century" w:hAnsi="Century"/>
          <w:color w:val="000000"/>
          <w:sz w:val="21"/>
          <w:lang w:eastAsia="ja-JP"/>
        </w:rPr>
        <w:t xml:space="preserve">1. Fixation of 48 hours seems too </w:t>
      </w:r>
      <w:proofErr w:type="gramStart"/>
      <w:r w:rsidR="00BE605A" w:rsidRPr="00BE605A">
        <w:rPr>
          <w:rFonts w:ascii="Century" w:hAnsi="Century"/>
          <w:color w:val="000000"/>
          <w:sz w:val="21"/>
          <w:lang w:eastAsia="ja-JP"/>
        </w:rPr>
        <w:t>long</w:t>
      </w:r>
      <w:proofErr w:type="gramEnd"/>
      <w:r w:rsidR="00BE605A" w:rsidRPr="00BE605A">
        <w:rPr>
          <w:rFonts w:ascii="Century" w:hAnsi="Century"/>
          <w:color w:val="000000"/>
          <w:sz w:val="21"/>
          <w:lang w:eastAsia="ja-JP"/>
        </w:rPr>
        <w:t xml:space="preserve"> and it will probably make the immunohistochemical staining for certain antibodies difficult. Suggest </w:t>
      </w:r>
      <w:proofErr w:type="gramStart"/>
      <w:r w:rsidR="00BE605A" w:rsidRPr="00BE605A">
        <w:rPr>
          <w:rFonts w:ascii="Century" w:hAnsi="Century"/>
          <w:color w:val="000000"/>
          <w:sz w:val="21"/>
          <w:lang w:eastAsia="ja-JP"/>
        </w:rPr>
        <w:t>to show</w:t>
      </w:r>
      <w:proofErr w:type="gramEnd"/>
      <w:r w:rsidR="00BE605A" w:rsidRPr="00BE605A">
        <w:rPr>
          <w:rFonts w:ascii="Century" w:hAnsi="Century"/>
          <w:color w:val="000000"/>
          <w:sz w:val="21"/>
          <w:lang w:eastAsia="ja-JP"/>
        </w:rPr>
        <w:t xml:space="preserve"> IHC data with a few antibodies in lung slides after extended fixation of 48 hours.</w:t>
      </w:r>
    </w:p>
    <w:p w14:paraId="3E401E9B" w14:textId="7ADA5BC0" w:rsidR="00BE605A" w:rsidRDefault="00BE605A" w:rsidP="00BE605A">
      <w:pPr>
        <w:widowControl w:val="0"/>
        <w:autoSpaceDE w:val="0"/>
        <w:autoSpaceDN w:val="0"/>
        <w:adjustRightInd w:val="0"/>
        <w:rPr>
          <w:rFonts w:ascii="Century" w:hAnsi="Century"/>
          <w:color w:val="000000"/>
          <w:sz w:val="21"/>
          <w:lang w:eastAsia="ja-JP"/>
        </w:rPr>
      </w:pPr>
    </w:p>
    <w:p w14:paraId="25FEBCFA" w14:textId="0E954DC8" w:rsidR="00487559" w:rsidRPr="00487559" w:rsidRDefault="00487559" w:rsidP="00BE605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Pr>
          <w:rFonts w:ascii="Century" w:hAnsi="Century" w:hint="eastAsia"/>
          <w:color w:val="000000"/>
          <w:sz w:val="21"/>
          <w:lang w:eastAsia="ja-JP"/>
        </w:rPr>
        <w:t xml:space="preserve"> </w:t>
      </w:r>
      <w:r w:rsidR="00D033F8" w:rsidRPr="00A0304F">
        <w:rPr>
          <w:rFonts w:ascii="Century" w:hAnsi="Century" w:hint="eastAsia"/>
          <w:bCs/>
          <w:color w:val="000000"/>
          <w:sz w:val="21"/>
          <w:lang w:eastAsia="ja-JP"/>
        </w:rPr>
        <w:t>T</w:t>
      </w:r>
      <w:r w:rsidR="00D033F8" w:rsidRPr="00A0304F">
        <w:rPr>
          <w:rFonts w:ascii="Century" w:hAnsi="Century"/>
          <w:bCs/>
          <w:color w:val="000000"/>
          <w:sz w:val="21"/>
          <w:lang w:eastAsia="ja-JP"/>
        </w:rPr>
        <w:t xml:space="preserve">hank you for your comments. </w:t>
      </w:r>
      <w:r w:rsidR="00D033F8">
        <w:rPr>
          <w:rFonts w:ascii="Century" w:hAnsi="Century" w:hint="eastAsia"/>
          <w:color w:val="000000"/>
          <w:sz w:val="21"/>
          <w:lang w:eastAsia="ja-JP"/>
        </w:rPr>
        <w:t>A</w:t>
      </w:r>
      <w:r w:rsidR="00D033F8">
        <w:rPr>
          <w:rFonts w:ascii="Century" w:hAnsi="Century"/>
          <w:color w:val="000000"/>
          <w:sz w:val="21"/>
          <w:lang w:eastAsia="ja-JP"/>
        </w:rPr>
        <w:t xml:space="preserve">s mentioned, </w:t>
      </w:r>
      <w:r w:rsidR="00D033F8" w:rsidRPr="005314B4">
        <w:rPr>
          <w:rFonts w:ascii="Century" w:hAnsi="Century"/>
          <w:color w:val="000000"/>
          <w:sz w:val="21"/>
          <w:lang w:eastAsia="ja-JP"/>
        </w:rPr>
        <w:t xml:space="preserve">in our lab, lung specimens </w:t>
      </w:r>
      <w:r w:rsidR="00D033F8">
        <w:rPr>
          <w:rFonts w:ascii="Century" w:hAnsi="Century"/>
          <w:color w:val="000000"/>
          <w:sz w:val="21"/>
          <w:lang w:eastAsia="ja-JP"/>
        </w:rPr>
        <w:t xml:space="preserve">usually </w:t>
      </w:r>
      <w:r w:rsidR="00D033F8" w:rsidRPr="005314B4">
        <w:rPr>
          <w:rFonts w:ascii="Century" w:hAnsi="Century"/>
          <w:color w:val="000000"/>
          <w:sz w:val="21"/>
          <w:lang w:eastAsia="ja-JP"/>
        </w:rPr>
        <w:t>proce</w:t>
      </w:r>
      <w:r w:rsidR="003478E1">
        <w:rPr>
          <w:rFonts w:ascii="Century" w:hAnsi="Century"/>
          <w:color w:val="000000"/>
          <w:sz w:val="21"/>
          <w:lang w:eastAsia="ja-JP"/>
        </w:rPr>
        <w:t>e</w:t>
      </w:r>
      <w:r w:rsidR="000D64A6">
        <w:rPr>
          <w:rFonts w:ascii="Century" w:hAnsi="Century"/>
          <w:color w:val="000000"/>
          <w:sz w:val="21"/>
          <w:lang w:eastAsia="ja-JP"/>
        </w:rPr>
        <w:t>d</w:t>
      </w:r>
      <w:r w:rsidR="00D033F8" w:rsidRPr="005314B4">
        <w:rPr>
          <w:rFonts w:ascii="Century" w:hAnsi="Century"/>
          <w:color w:val="000000"/>
          <w:sz w:val="21"/>
          <w:lang w:eastAsia="ja-JP"/>
        </w:rPr>
        <w:t xml:space="preserve"> to embedment after 48 hours of fixati</w:t>
      </w:r>
      <w:r w:rsidR="00D033F8">
        <w:rPr>
          <w:rFonts w:ascii="Century" w:hAnsi="Century"/>
          <w:color w:val="000000"/>
          <w:sz w:val="21"/>
          <w:lang w:eastAsia="ja-JP"/>
        </w:rPr>
        <w:t xml:space="preserve">on. We agree that there is no rationale </w:t>
      </w:r>
      <w:r w:rsidR="00385B71">
        <w:rPr>
          <w:rFonts w:ascii="Century" w:hAnsi="Century"/>
          <w:color w:val="000000"/>
          <w:sz w:val="21"/>
          <w:lang w:eastAsia="ja-JP"/>
        </w:rPr>
        <w:t xml:space="preserve">as to </w:t>
      </w:r>
      <w:r w:rsidR="00D033F8">
        <w:rPr>
          <w:rFonts w:ascii="Century" w:hAnsi="Century"/>
          <w:color w:val="000000"/>
          <w:sz w:val="21"/>
          <w:lang w:eastAsia="ja-JP"/>
        </w:rPr>
        <w:t xml:space="preserve">whether this length of fixation time is proper or not. </w:t>
      </w:r>
      <w:bookmarkStart w:id="0" w:name="_Hlk12018774"/>
      <w:r w:rsidR="008C4032">
        <w:rPr>
          <w:rFonts w:ascii="Century" w:hAnsi="Century"/>
          <w:color w:val="000000"/>
          <w:sz w:val="21"/>
          <w:lang w:eastAsia="ja-JP"/>
        </w:rPr>
        <w:t>The Japanese Society of Pathology recommended fixation times of no longer than 1 week to produce consistent immunohistochemical slides, although this is an analysis using human specimens (Sato M et al. Pathology International 2014; 64:209-216)</w:t>
      </w:r>
      <w:bookmarkEnd w:id="0"/>
      <w:r w:rsidR="008C4032">
        <w:rPr>
          <w:rFonts w:ascii="Century" w:hAnsi="Century"/>
          <w:color w:val="000000"/>
          <w:sz w:val="21"/>
          <w:lang w:eastAsia="ja-JP"/>
        </w:rPr>
        <w:t xml:space="preserve">. </w:t>
      </w:r>
      <w:r w:rsidR="00D033F8">
        <w:rPr>
          <w:rFonts w:ascii="Century" w:hAnsi="Century"/>
          <w:color w:val="000000"/>
          <w:sz w:val="21"/>
          <w:lang w:eastAsia="ja-JP"/>
        </w:rPr>
        <w:t xml:space="preserve">We think that it is difficult to </w:t>
      </w:r>
      <w:r w:rsidR="003478E1">
        <w:rPr>
          <w:rFonts w:ascii="Century" w:hAnsi="Century"/>
          <w:color w:val="000000"/>
          <w:sz w:val="21"/>
          <w:lang w:eastAsia="ja-JP"/>
        </w:rPr>
        <w:t xml:space="preserve">make a </w:t>
      </w:r>
      <w:r w:rsidR="00D033F8">
        <w:rPr>
          <w:rFonts w:ascii="Century" w:hAnsi="Century"/>
          <w:color w:val="000000"/>
          <w:sz w:val="21"/>
          <w:lang w:eastAsia="ja-JP"/>
        </w:rPr>
        <w:t>compar</w:t>
      </w:r>
      <w:r w:rsidR="003478E1">
        <w:rPr>
          <w:rFonts w:ascii="Century" w:hAnsi="Century"/>
          <w:color w:val="000000"/>
          <w:sz w:val="21"/>
          <w:lang w:eastAsia="ja-JP"/>
        </w:rPr>
        <w:t>ison</w:t>
      </w:r>
      <w:r w:rsidR="00D033F8">
        <w:rPr>
          <w:rFonts w:ascii="Century" w:hAnsi="Century"/>
          <w:color w:val="000000"/>
          <w:sz w:val="21"/>
          <w:lang w:eastAsia="ja-JP"/>
        </w:rPr>
        <w:t xml:space="preserve"> between the current system and other methods</w:t>
      </w:r>
      <w:r w:rsidR="00385B71">
        <w:rPr>
          <w:rFonts w:ascii="Century" w:hAnsi="Century"/>
          <w:color w:val="000000"/>
          <w:sz w:val="21"/>
          <w:lang w:eastAsia="ja-JP"/>
        </w:rPr>
        <w:t>.</w:t>
      </w:r>
      <w:r w:rsidR="00D033F8">
        <w:rPr>
          <w:rFonts w:ascii="Century" w:hAnsi="Century"/>
          <w:color w:val="000000"/>
          <w:sz w:val="21"/>
          <w:lang w:eastAsia="ja-JP"/>
        </w:rPr>
        <w:t xml:space="preserve"> </w:t>
      </w:r>
      <w:r w:rsidR="00385B71">
        <w:rPr>
          <w:rFonts w:ascii="Century" w:hAnsi="Century"/>
          <w:color w:val="000000"/>
          <w:sz w:val="21"/>
          <w:lang w:eastAsia="ja-JP"/>
        </w:rPr>
        <w:t>H</w:t>
      </w:r>
      <w:r w:rsidR="00D033F8">
        <w:rPr>
          <w:rFonts w:ascii="Century" w:hAnsi="Century"/>
          <w:color w:val="000000"/>
          <w:sz w:val="21"/>
          <w:lang w:eastAsia="ja-JP"/>
        </w:rPr>
        <w:t>owever, we have tried to fix lung tissue</w:t>
      </w:r>
      <w:r w:rsidR="00385B71">
        <w:rPr>
          <w:rFonts w:ascii="Century" w:hAnsi="Century"/>
          <w:color w:val="000000"/>
          <w:sz w:val="21"/>
          <w:lang w:eastAsia="ja-JP"/>
        </w:rPr>
        <w:t>s</w:t>
      </w:r>
      <w:r w:rsidR="00D033F8">
        <w:rPr>
          <w:rFonts w:ascii="Century" w:hAnsi="Century"/>
          <w:color w:val="000000"/>
          <w:sz w:val="21"/>
          <w:lang w:eastAsia="ja-JP"/>
        </w:rPr>
        <w:t xml:space="preserve"> for 24 hours using the current system and confirmed that lungs can be </w:t>
      </w:r>
      <w:r w:rsidR="003478E1">
        <w:rPr>
          <w:rFonts w:ascii="Century" w:hAnsi="Century"/>
          <w:color w:val="000000"/>
          <w:sz w:val="21"/>
          <w:lang w:eastAsia="ja-JP"/>
        </w:rPr>
        <w:t xml:space="preserve">reasonably </w:t>
      </w:r>
      <w:r w:rsidR="00D033F8">
        <w:rPr>
          <w:rFonts w:ascii="Century" w:hAnsi="Century"/>
          <w:color w:val="000000"/>
          <w:sz w:val="21"/>
          <w:lang w:eastAsia="ja-JP"/>
        </w:rPr>
        <w:t xml:space="preserve">fixed for morphologic evaluations. </w:t>
      </w:r>
    </w:p>
    <w:p w14:paraId="59007A4D" w14:textId="77777777" w:rsidR="00487559" w:rsidRDefault="00BE605A" w:rsidP="00BE605A">
      <w:pPr>
        <w:widowControl w:val="0"/>
        <w:autoSpaceDE w:val="0"/>
        <w:autoSpaceDN w:val="0"/>
        <w:adjustRightInd w:val="0"/>
        <w:rPr>
          <w:rFonts w:ascii="Century" w:hAnsi="Century"/>
          <w:color w:val="000000"/>
          <w:sz w:val="21"/>
          <w:lang w:eastAsia="ja-JP"/>
        </w:rPr>
      </w:pPr>
      <w:r w:rsidRPr="00BE605A">
        <w:rPr>
          <w:rFonts w:ascii="Century" w:hAnsi="Century"/>
          <w:color w:val="000000"/>
          <w:sz w:val="21"/>
          <w:lang w:eastAsia="ja-JP"/>
        </w:rPr>
        <w:br/>
        <w:t>2. how do you evaluate the inflation efficiency of lung specimens placed in the middle of the lower container vs. samples placed in the edge of the container?</w:t>
      </w:r>
      <w:r w:rsidRPr="00BE605A">
        <w:rPr>
          <w:rFonts w:ascii="Century" w:hAnsi="Century"/>
          <w:color w:val="000000"/>
          <w:sz w:val="21"/>
          <w:lang w:eastAsia="ja-JP"/>
        </w:rPr>
        <w:br/>
      </w:r>
    </w:p>
    <w:p w14:paraId="2FA79591" w14:textId="10D5B35F" w:rsidR="0099525D" w:rsidRPr="0099525D" w:rsidRDefault="00487559" w:rsidP="00BE605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sidR="0099525D">
        <w:rPr>
          <w:rFonts w:ascii="Century" w:hAnsi="Century" w:hint="eastAsia"/>
          <w:b/>
          <w:color w:val="000000"/>
          <w:sz w:val="21"/>
          <w:lang w:eastAsia="ja-JP"/>
        </w:rPr>
        <w:t xml:space="preserve"> </w:t>
      </w:r>
      <w:r w:rsidR="0099525D" w:rsidRPr="0099525D">
        <w:rPr>
          <w:rFonts w:ascii="Century" w:hAnsi="Century"/>
          <w:bCs/>
          <w:color w:val="000000"/>
          <w:sz w:val="21"/>
          <w:lang w:eastAsia="ja-JP"/>
        </w:rPr>
        <w:t xml:space="preserve">Thank you for your comment. We also think that </w:t>
      </w:r>
      <w:r w:rsidR="00102FA0">
        <w:rPr>
          <w:rFonts w:ascii="Century" w:hAnsi="Century"/>
          <w:bCs/>
          <w:color w:val="000000"/>
          <w:sz w:val="21"/>
          <w:lang w:eastAsia="ja-JP"/>
        </w:rPr>
        <w:t xml:space="preserve">this </w:t>
      </w:r>
      <w:r w:rsidR="0099525D" w:rsidRPr="0099525D">
        <w:rPr>
          <w:rFonts w:ascii="Century" w:hAnsi="Century"/>
          <w:bCs/>
          <w:color w:val="000000"/>
          <w:sz w:val="21"/>
          <w:lang w:eastAsia="ja-JP"/>
        </w:rPr>
        <w:t>is an important point.</w:t>
      </w:r>
      <w:r w:rsidR="0099525D" w:rsidRPr="0099525D">
        <w:rPr>
          <w:rFonts w:ascii="Century" w:hAnsi="Century"/>
          <w:color w:val="000000"/>
          <w:sz w:val="21"/>
          <w:lang w:eastAsia="ja-JP"/>
        </w:rPr>
        <w:t xml:space="preserve"> </w:t>
      </w:r>
      <w:r w:rsidR="0099525D">
        <w:rPr>
          <w:rFonts w:ascii="Century" w:hAnsi="Century"/>
          <w:color w:val="000000"/>
          <w:sz w:val="21"/>
          <w:lang w:eastAsia="ja-JP"/>
        </w:rPr>
        <w:t xml:space="preserve">We have compared mean linear intercepts </w:t>
      </w:r>
      <w:r w:rsidR="003F5D9A">
        <w:rPr>
          <w:rFonts w:ascii="Century" w:hAnsi="Century"/>
          <w:color w:val="000000"/>
          <w:sz w:val="21"/>
          <w:lang w:eastAsia="ja-JP"/>
        </w:rPr>
        <w:t xml:space="preserve">(MLI) </w:t>
      </w:r>
      <w:r w:rsidR="0099525D">
        <w:rPr>
          <w:rFonts w:ascii="Century" w:hAnsi="Century"/>
          <w:color w:val="000000"/>
          <w:sz w:val="21"/>
          <w:lang w:eastAsia="ja-JP"/>
        </w:rPr>
        <w:t xml:space="preserve">between the samples placed in the middle of the lower container and </w:t>
      </w:r>
      <w:r w:rsidR="003F5D9A">
        <w:rPr>
          <w:rFonts w:ascii="Century" w:hAnsi="Century"/>
          <w:color w:val="000000"/>
          <w:sz w:val="21"/>
          <w:lang w:eastAsia="ja-JP"/>
        </w:rPr>
        <w:t xml:space="preserve">samples placed in the edge using </w:t>
      </w:r>
      <w:r w:rsidR="0099525D">
        <w:rPr>
          <w:rFonts w:ascii="Century" w:hAnsi="Century"/>
          <w:color w:val="000000"/>
          <w:sz w:val="21"/>
          <w:lang w:eastAsia="ja-JP"/>
        </w:rPr>
        <w:t>control (no treatment) lung</w:t>
      </w:r>
      <w:r w:rsidR="003F5D9A">
        <w:rPr>
          <w:rFonts w:ascii="Century" w:hAnsi="Century"/>
          <w:color w:val="000000"/>
          <w:sz w:val="21"/>
          <w:lang w:eastAsia="ja-JP"/>
        </w:rPr>
        <w:t>s and confirmed</w:t>
      </w:r>
      <w:r w:rsidR="003478E1">
        <w:rPr>
          <w:rFonts w:ascii="Century" w:hAnsi="Century"/>
          <w:color w:val="000000"/>
          <w:sz w:val="21"/>
          <w:lang w:eastAsia="ja-JP"/>
        </w:rPr>
        <w:t xml:space="preserve"> that the</w:t>
      </w:r>
      <w:r w:rsidR="003F5D9A">
        <w:rPr>
          <w:rFonts w:ascii="Century" w:hAnsi="Century"/>
          <w:color w:val="000000"/>
          <w:sz w:val="21"/>
          <w:lang w:eastAsia="ja-JP"/>
        </w:rPr>
        <w:t xml:space="preserve"> MLIs were no</w:t>
      </w:r>
      <w:r w:rsidR="003478E1">
        <w:rPr>
          <w:rFonts w:ascii="Century" w:hAnsi="Century"/>
          <w:color w:val="000000"/>
          <w:sz w:val="21"/>
          <w:lang w:eastAsia="ja-JP"/>
        </w:rPr>
        <w:t>t</w:t>
      </w:r>
      <w:r w:rsidR="003F5D9A">
        <w:rPr>
          <w:rFonts w:ascii="Century" w:hAnsi="Century"/>
          <w:color w:val="000000"/>
          <w:sz w:val="21"/>
          <w:lang w:eastAsia="ja-JP"/>
        </w:rPr>
        <w:t xml:space="preserve"> differen</w:t>
      </w:r>
      <w:r w:rsidR="00102FA0">
        <w:rPr>
          <w:rFonts w:ascii="Century" w:hAnsi="Century"/>
          <w:color w:val="000000"/>
          <w:sz w:val="21"/>
          <w:lang w:eastAsia="ja-JP"/>
        </w:rPr>
        <w:t>t</w:t>
      </w:r>
      <w:r w:rsidR="003F5D9A">
        <w:rPr>
          <w:rFonts w:ascii="Century" w:hAnsi="Century"/>
          <w:color w:val="000000"/>
          <w:sz w:val="21"/>
          <w:lang w:eastAsia="ja-JP"/>
        </w:rPr>
        <w:t xml:space="preserve">. </w:t>
      </w:r>
    </w:p>
    <w:p w14:paraId="3C8B1F90" w14:textId="5A923217" w:rsidR="00473293" w:rsidRDefault="00BE605A" w:rsidP="00BE605A">
      <w:pPr>
        <w:widowControl w:val="0"/>
        <w:autoSpaceDE w:val="0"/>
        <w:autoSpaceDN w:val="0"/>
        <w:adjustRightInd w:val="0"/>
        <w:rPr>
          <w:rFonts w:ascii="Century" w:hAnsi="Century"/>
          <w:color w:val="000000"/>
          <w:sz w:val="21"/>
          <w:lang w:eastAsia="ja-JP"/>
        </w:rPr>
      </w:pPr>
      <w:r w:rsidRPr="00BE605A">
        <w:rPr>
          <w:rFonts w:ascii="Century" w:hAnsi="Century"/>
          <w:color w:val="000000"/>
          <w:sz w:val="21"/>
          <w:lang w:eastAsia="ja-JP"/>
        </w:rPr>
        <w:br/>
        <w:t>Minor Concerns:</w:t>
      </w:r>
      <w:r w:rsidRPr="00BE605A">
        <w:rPr>
          <w:rFonts w:ascii="Century" w:hAnsi="Century"/>
          <w:color w:val="000000"/>
          <w:sz w:val="21"/>
          <w:lang w:eastAsia="ja-JP"/>
        </w:rPr>
        <w:br/>
        <w:t>Will be helpful to include a few sentence</w:t>
      </w:r>
      <w:r w:rsidR="00487559">
        <w:rPr>
          <w:rFonts w:ascii="Century" w:hAnsi="Century"/>
          <w:color w:val="000000"/>
          <w:sz w:val="21"/>
          <w:lang w:eastAsia="ja-JP"/>
        </w:rPr>
        <w:t>s</w:t>
      </w:r>
      <w:r w:rsidRPr="00BE605A">
        <w:rPr>
          <w:rFonts w:ascii="Century" w:hAnsi="Century"/>
          <w:color w:val="000000"/>
          <w:sz w:val="21"/>
          <w:lang w:eastAsia="ja-JP"/>
        </w:rPr>
        <w:t xml:space="preserve"> of discussion to indicate how feasible to do more than 5 lungs. For example, are two peoples required to collaboratively use this setting for inflation or one person is enough?</w:t>
      </w:r>
    </w:p>
    <w:p w14:paraId="6F20F36C" w14:textId="1083C82B" w:rsidR="0014457F" w:rsidRDefault="0014457F" w:rsidP="0039591B">
      <w:pPr>
        <w:widowControl w:val="0"/>
        <w:autoSpaceDE w:val="0"/>
        <w:autoSpaceDN w:val="0"/>
        <w:adjustRightInd w:val="0"/>
        <w:rPr>
          <w:rFonts w:ascii="Century" w:hAnsi="Century"/>
          <w:color w:val="000000"/>
          <w:sz w:val="21"/>
          <w:lang w:eastAsia="ja-JP"/>
        </w:rPr>
      </w:pPr>
    </w:p>
    <w:p w14:paraId="28E87307" w14:textId="714F0273" w:rsidR="00FB640A" w:rsidRDefault="00487559" w:rsidP="0039591B">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sidR="00D033F8">
        <w:rPr>
          <w:rFonts w:ascii="Century" w:hAnsi="Century" w:hint="eastAsia"/>
          <w:b/>
          <w:color w:val="000000"/>
          <w:sz w:val="21"/>
          <w:lang w:eastAsia="ja-JP"/>
        </w:rPr>
        <w:t xml:space="preserve"> </w:t>
      </w:r>
      <w:r w:rsidR="00D033F8" w:rsidRPr="00D033F8">
        <w:rPr>
          <w:rFonts w:ascii="Century" w:hAnsi="Century"/>
          <w:bCs/>
          <w:color w:val="000000"/>
          <w:sz w:val="21"/>
          <w:lang w:eastAsia="ja-JP"/>
        </w:rPr>
        <w:t>We agree with the reviewer.</w:t>
      </w:r>
      <w:r w:rsidR="00D033F8" w:rsidRPr="00D033F8">
        <w:rPr>
          <w:rFonts w:ascii="Century" w:hAnsi="Century"/>
          <w:color w:val="000000"/>
          <w:sz w:val="21"/>
          <w:lang w:eastAsia="ja-JP"/>
        </w:rPr>
        <w:t xml:space="preserve"> </w:t>
      </w:r>
      <w:r w:rsidR="00D033F8">
        <w:rPr>
          <w:rFonts w:ascii="Century" w:hAnsi="Century"/>
          <w:color w:val="000000"/>
          <w:sz w:val="21"/>
          <w:lang w:eastAsia="ja-JP"/>
        </w:rPr>
        <w:t>We usually use this system for inflation alone. Therefore, we cannot start fixing many samples at the same time. This issue may be inconsiderable for relatively long periods of fixing time (at least 24 hours), however, we agree this is a limitation of the current system and have revised the manuscript.</w:t>
      </w:r>
    </w:p>
    <w:p w14:paraId="57E5E168" w14:textId="77777777" w:rsidR="00D033F8" w:rsidRDefault="00D033F8" w:rsidP="0039591B">
      <w:pPr>
        <w:widowControl w:val="0"/>
        <w:autoSpaceDE w:val="0"/>
        <w:autoSpaceDN w:val="0"/>
        <w:adjustRightInd w:val="0"/>
        <w:rPr>
          <w:rFonts w:ascii="Century" w:hAnsi="Century"/>
          <w:color w:val="000000"/>
          <w:sz w:val="21"/>
          <w:lang w:eastAsia="ja-JP"/>
        </w:rPr>
      </w:pPr>
    </w:p>
    <w:p w14:paraId="38C9A1FF" w14:textId="77777777" w:rsidR="00487559" w:rsidRDefault="00487559" w:rsidP="0039591B">
      <w:pPr>
        <w:widowControl w:val="0"/>
        <w:autoSpaceDE w:val="0"/>
        <w:autoSpaceDN w:val="0"/>
        <w:adjustRightInd w:val="0"/>
        <w:rPr>
          <w:rFonts w:ascii="Century" w:hAnsi="Century"/>
          <w:color w:val="000000"/>
          <w:sz w:val="21"/>
          <w:lang w:eastAsia="ja-JP"/>
        </w:rPr>
      </w:pPr>
    </w:p>
    <w:p w14:paraId="033A6DE1" w14:textId="48412903" w:rsidR="00FB640A" w:rsidRDefault="00FB640A" w:rsidP="00385B71">
      <w:pPr>
        <w:widowControl w:val="0"/>
        <w:autoSpaceDE w:val="0"/>
        <w:autoSpaceDN w:val="0"/>
        <w:adjustRightInd w:val="0"/>
        <w:outlineLvl w:val="0"/>
        <w:rPr>
          <w:rFonts w:ascii="Century" w:hAnsi="Century"/>
          <w:color w:val="000000"/>
          <w:sz w:val="21"/>
          <w:lang w:eastAsia="ja-JP"/>
        </w:rPr>
      </w:pPr>
      <w:r w:rsidRPr="007E3C38">
        <w:rPr>
          <w:rFonts w:ascii="Century" w:hAnsi="Century"/>
          <w:b/>
          <w:sz w:val="21"/>
        </w:rPr>
        <w:t xml:space="preserve">Point-by-point response to </w:t>
      </w:r>
      <w:r>
        <w:rPr>
          <w:rFonts w:ascii="Century" w:hAnsi="Century" w:hint="eastAsia"/>
          <w:b/>
          <w:sz w:val="21"/>
          <w:lang w:eastAsia="ja-JP"/>
        </w:rPr>
        <w:t>t</w:t>
      </w:r>
      <w:r>
        <w:rPr>
          <w:rFonts w:ascii="Century" w:hAnsi="Century"/>
          <w:b/>
          <w:sz w:val="21"/>
          <w:lang w:eastAsia="ja-JP"/>
        </w:rPr>
        <w:t xml:space="preserve">he comments of </w:t>
      </w:r>
      <w:r w:rsidRPr="007E3C38">
        <w:rPr>
          <w:rFonts w:ascii="Century" w:hAnsi="Century"/>
          <w:b/>
          <w:sz w:val="21"/>
          <w:lang w:eastAsia="ja-JP"/>
        </w:rPr>
        <w:t xml:space="preserve">Reviewer </w:t>
      </w:r>
      <w:r>
        <w:rPr>
          <w:rFonts w:ascii="Century" w:hAnsi="Century"/>
          <w:b/>
          <w:sz w:val="21"/>
          <w:lang w:eastAsia="ja-JP"/>
        </w:rPr>
        <w:t>#</w:t>
      </w:r>
      <w:r w:rsidR="00BE605A">
        <w:rPr>
          <w:rFonts w:ascii="Century" w:hAnsi="Century"/>
          <w:b/>
          <w:sz w:val="21"/>
          <w:lang w:eastAsia="ja-JP"/>
        </w:rPr>
        <w:t>5</w:t>
      </w:r>
      <w:r w:rsidRPr="007E3C38">
        <w:rPr>
          <w:rFonts w:ascii="Century" w:hAnsi="Century"/>
          <w:b/>
          <w:sz w:val="21"/>
          <w:lang w:eastAsia="ja-JP"/>
        </w:rPr>
        <w:t>:</w:t>
      </w:r>
    </w:p>
    <w:p w14:paraId="5C520D7B" w14:textId="5D6CA7F2" w:rsidR="00FB640A" w:rsidRDefault="00FB640A" w:rsidP="0039591B">
      <w:pPr>
        <w:widowControl w:val="0"/>
        <w:autoSpaceDE w:val="0"/>
        <w:autoSpaceDN w:val="0"/>
        <w:adjustRightInd w:val="0"/>
        <w:rPr>
          <w:rFonts w:ascii="Century" w:hAnsi="Century"/>
          <w:color w:val="000000"/>
          <w:sz w:val="21"/>
          <w:lang w:eastAsia="ja-JP"/>
        </w:rPr>
      </w:pPr>
    </w:p>
    <w:p w14:paraId="28594000" w14:textId="77777777" w:rsidR="00BE605A" w:rsidRDefault="00BE605A" w:rsidP="0039591B">
      <w:pPr>
        <w:widowControl w:val="0"/>
        <w:autoSpaceDE w:val="0"/>
        <w:autoSpaceDN w:val="0"/>
        <w:adjustRightInd w:val="0"/>
        <w:rPr>
          <w:rFonts w:ascii="Century" w:hAnsi="Century"/>
          <w:color w:val="000000"/>
          <w:sz w:val="21"/>
          <w:lang w:eastAsia="ja-JP"/>
        </w:rPr>
      </w:pPr>
      <w:r w:rsidRPr="00BE605A">
        <w:rPr>
          <w:rFonts w:ascii="Century" w:hAnsi="Century"/>
          <w:color w:val="000000"/>
          <w:sz w:val="21"/>
          <w:lang w:eastAsia="ja-JP"/>
        </w:rPr>
        <w:t>Manuscript Summary:</w:t>
      </w:r>
      <w:r w:rsidRPr="00BE605A">
        <w:rPr>
          <w:rFonts w:ascii="Century" w:hAnsi="Century"/>
          <w:color w:val="000000"/>
          <w:sz w:val="21"/>
          <w:lang w:eastAsia="ja-JP"/>
        </w:rPr>
        <w:br/>
      </w:r>
      <w:proofErr w:type="spellStart"/>
      <w:r w:rsidRPr="00BE605A">
        <w:rPr>
          <w:rFonts w:ascii="Century" w:hAnsi="Century"/>
          <w:color w:val="000000"/>
          <w:sz w:val="21"/>
          <w:lang w:eastAsia="ja-JP"/>
        </w:rPr>
        <w:t>Karasutani</w:t>
      </w:r>
      <w:proofErr w:type="spellEnd"/>
      <w:r w:rsidRPr="00BE605A">
        <w:rPr>
          <w:rFonts w:ascii="Century" w:hAnsi="Century"/>
          <w:color w:val="000000"/>
          <w:sz w:val="21"/>
          <w:lang w:eastAsia="ja-JP"/>
        </w:rPr>
        <w:t xml:space="preserve"> and colleagues improve the lung fixation histological specimens of lungs from a mouse model of emphysema for consist processing of many mouse lung samples under constant pressure. They describe specimens obtained following exposure to chronic cigarette smoke and fixation performed with specialized equipment of constant pressure (25 cmH2O). This process is a major improvement on current methodology processes in animal COPD models. The manuscript is well written and clearly presented with many helpful visual aids. An example of the analysis post fixation would be good, such as MLI.</w:t>
      </w:r>
      <w:r w:rsidRPr="00BE605A">
        <w:rPr>
          <w:rFonts w:ascii="Century" w:hAnsi="Century"/>
          <w:color w:val="000000"/>
          <w:sz w:val="21"/>
          <w:lang w:eastAsia="ja-JP"/>
        </w:rPr>
        <w:br/>
      </w:r>
    </w:p>
    <w:p w14:paraId="255C0D14" w14:textId="7647DECF" w:rsidR="00BE605A" w:rsidRPr="00234ECB" w:rsidRDefault="00BE605A" w:rsidP="00234ECB">
      <w:pPr>
        <w:rPr>
          <w:rFonts w:ascii="Century" w:hAnsi="Century"/>
          <w:color w:val="000000"/>
          <w:sz w:val="21"/>
          <w:szCs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Pr="005F093A">
        <w:rPr>
          <w:rFonts w:ascii="Century" w:hAnsi="Century"/>
          <w:color w:val="000000"/>
          <w:sz w:val="21"/>
          <w:lang w:eastAsia="ja-JP"/>
        </w:rPr>
        <w:t>We appreciate the kind remarks.</w:t>
      </w:r>
      <w:r w:rsidR="001C751B">
        <w:rPr>
          <w:rFonts w:ascii="Century" w:hAnsi="Century"/>
          <w:color w:val="000000"/>
          <w:sz w:val="21"/>
          <w:lang w:eastAsia="ja-JP"/>
        </w:rPr>
        <w:t xml:space="preserve"> </w:t>
      </w:r>
    </w:p>
    <w:p w14:paraId="675AEDCD" w14:textId="02F8FF05" w:rsidR="00BE605A" w:rsidRDefault="00BE605A" w:rsidP="0039591B">
      <w:pPr>
        <w:widowControl w:val="0"/>
        <w:autoSpaceDE w:val="0"/>
        <w:autoSpaceDN w:val="0"/>
        <w:adjustRightInd w:val="0"/>
        <w:rPr>
          <w:rFonts w:ascii="Century" w:hAnsi="Century"/>
          <w:color w:val="000000"/>
          <w:sz w:val="21"/>
          <w:lang w:eastAsia="ja-JP"/>
        </w:rPr>
      </w:pPr>
      <w:r w:rsidRPr="00BE605A">
        <w:rPr>
          <w:rFonts w:ascii="Century" w:hAnsi="Century"/>
          <w:color w:val="000000"/>
          <w:sz w:val="21"/>
          <w:lang w:eastAsia="ja-JP"/>
        </w:rPr>
        <w:br/>
        <w:t>Minor Concerns:</w:t>
      </w:r>
      <w:r w:rsidRPr="00BE605A">
        <w:rPr>
          <w:rFonts w:ascii="Century" w:hAnsi="Century"/>
          <w:color w:val="000000"/>
          <w:sz w:val="21"/>
          <w:lang w:eastAsia="ja-JP"/>
        </w:rPr>
        <w:br/>
        <w:t>Can authors show an example of histology analysis with this excellent fixation method?</w:t>
      </w:r>
    </w:p>
    <w:p w14:paraId="42DFC431" w14:textId="77777777" w:rsidR="006E20F4" w:rsidRDefault="006E20F4" w:rsidP="0039591B">
      <w:pPr>
        <w:widowControl w:val="0"/>
        <w:autoSpaceDE w:val="0"/>
        <w:autoSpaceDN w:val="0"/>
        <w:adjustRightInd w:val="0"/>
        <w:rPr>
          <w:rFonts w:ascii="Century" w:hAnsi="Century"/>
          <w:color w:val="000000"/>
          <w:sz w:val="21"/>
          <w:lang w:eastAsia="ja-JP"/>
        </w:rPr>
      </w:pPr>
    </w:p>
    <w:p w14:paraId="2C73F94A" w14:textId="3E2C5099" w:rsidR="005F093A" w:rsidRDefault="005F093A" w:rsidP="00385B71">
      <w:pPr>
        <w:widowControl w:val="0"/>
        <w:autoSpaceDE w:val="0"/>
        <w:autoSpaceDN w:val="0"/>
        <w:adjustRightInd w:val="0"/>
        <w:outlineLvl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1C751B" w:rsidRPr="001C751B">
        <w:rPr>
          <w:rFonts w:ascii="Century" w:hAnsi="Century"/>
          <w:color w:val="000000"/>
          <w:sz w:val="21"/>
          <w:lang w:eastAsia="ja-JP"/>
        </w:rPr>
        <w:t xml:space="preserve">Yes, we can. </w:t>
      </w:r>
      <w:r w:rsidR="00A14507">
        <w:rPr>
          <w:rFonts w:ascii="Century" w:hAnsi="Century"/>
          <w:color w:val="000000"/>
          <w:sz w:val="21"/>
          <w:lang w:eastAsia="ja-JP"/>
        </w:rPr>
        <w:t>We have added the data of MLI and DI as Figure 6C and 6D.</w:t>
      </w:r>
    </w:p>
    <w:p w14:paraId="19DE62FC" w14:textId="03880FD4" w:rsidR="00BE605A" w:rsidRDefault="00BE605A" w:rsidP="0039591B">
      <w:pPr>
        <w:widowControl w:val="0"/>
        <w:autoSpaceDE w:val="0"/>
        <w:autoSpaceDN w:val="0"/>
        <w:adjustRightInd w:val="0"/>
        <w:rPr>
          <w:rFonts w:ascii="Century" w:hAnsi="Century"/>
          <w:color w:val="000000"/>
          <w:sz w:val="21"/>
          <w:lang w:eastAsia="ja-JP"/>
        </w:rPr>
      </w:pPr>
    </w:p>
    <w:p w14:paraId="15D3E6EC" w14:textId="7D4EBA55" w:rsidR="00BE605A" w:rsidRDefault="00BE605A" w:rsidP="0039591B">
      <w:pPr>
        <w:widowControl w:val="0"/>
        <w:autoSpaceDE w:val="0"/>
        <w:autoSpaceDN w:val="0"/>
        <w:adjustRightInd w:val="0"/>
        <w:rPr>
          <w:rFonts w:ascii="Century" w:hAnsi="Century"/>
          <w:color w:val="000000"/>
          <w:sz w:val="21"/>
          <w:lang w:eastAsia="ja-JP"/>
        </w:rPr>
      </w:pPr>
    </w:p>
    <w:p w14:paraId="2083F10F" w14:textId="695F9E20" w:rsidR="00BE605A" w:rsidRDefault="00BE605A" w:rsidP="00385B71">
      <w:pPr>
        <w:widowControl w:val="0"/>
        <w:autoSpaceDE w:val="0"/>
        <w:autoSpaceDN w:val="0"/>
        <w:adjustRightInd w:val="0"/>
        <w:outlineLvl w:val="0"/>
        <w:rPr>
          <w:rFonts w:ascii="Century" w:hAnsi="Century"/>
          <w:color w:val="000000"/>
          <w:sz w:val="21"/>
          <w:lang w:eastAsia="ja-JP"/>
        </w:rPr>
      </w:pPr>
      <w:r w:rsidRPr="007E3C38">
        <w:rPr>
          <w:rFonts w:ascii="Century" w:hAnsi="Century"/>
          <w:b/>
          <w:sz w:val="21"/>
        </w:rPr>
        <w:t xml:space="preserve">Point-by-point response to </w:t>
      </w:r>
      <w:r>
        <w:rPr>
          <w:rFonts w:ascii="Century" w:hAnsi="Century" w:hint="eastAsia"/>
          <w:b/>
          <w:sz w:val="21"/>
          <w:lang w:eastAsia="ja-JP"/>
        </w:rPr>
        <w:t>t</w:t>
      </w:r>
      <w:r>
        <w:rPr>
          <w:rFonts w:ascii="Century" w:hAnsi="Century"/>
          <w:b/>
          <w:sz w:val="21"/>
          <w:lang w:eastAsia="ja-JP"/>
        </w:rPr>
        <w:t xml:space="preserve">he comments of </w:t>
      </w:r>
      <w:r w:rsidRPr="007E3C38">
        <w:rPr>
          <w:rFonts w:ascii="Century" w:hAnsi="Century"/>
          <w:b/>
          <w:sz w:val="21"/>
          <w:lang w:eastAsia="ja-JP"/>
        </w:rPr>
        <w:t xml:space="preserve">Reviewer </w:t>
      </w:r>
      <w:r>
        <w:rPr>
          <w:rFonts w:ascii="Century" w:hAnsi="Century"/>
          <w:b/>
          <w:sz w:val="21"/>
          <w:lang w:eastAsia="ja-JP"/>
        </w:rPr>
        <w:t>#6</w:t>
      </w:r>
      <w:r w:rsidRPr="007E3C38">
        <w:rPr>
          <w:rFonts w:ascii="Century" w:hAnsi="Century"/>
          <w:b/>
          <w:sz w:val="21"/>
          <w:lang w:eastAsia="ja-JP"/>
        </w:rPr>
        <w:t>:</w:t>
      </w:r>
    </w:p>
    <w:p w14:paraId="504F3D79" w14:textId="14422C70" w:rsidR="00BE605A" w:rsidRDefault="00BE605A" w:rsidP="0039591B">
      <w:pPr>
        <w:widowControl w:val="0"/>
        <w:autoSpaceDE w:val="0"/>
        <w:autoSpaceDN w:val="0"/>
        <w:adjustRightInd w:val="0"/>
        <w:rPr>
          <w:rFonts w:ascii="Century" w:hAnsi="Century"/>
          <w:color w:val="000000"/>
          <w:sz w:val="21"/>
          <w:lang w:eastAsia="ja-JP"/>
        </w:rPr>
      </w:pPr>
    </w:p>
    <w:p w14:paraId="39F24F8C"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t>Manuscript Summary:</w:t>
      </w:r>
      <w:r w:rsidRPr="0000503A">
        <w:rPr>
          <w:rFonts w:ascii="Century" w:hAnsi="Century"/>
          <w:color w:val="000000"/>
          <w:sz w:val="21"/>
          <w:lang w:eastAsia="ja-JP"/>
        </w:rPr>
        <w:br/>
      </w:r>
      <w:proofErr w:type="spellStart"/>
      <w:r w:rsidRPr="0000503A">
        <w:rPr>
          <w:rFonts w:ascii="Century" w:hAnsi="Century"/>
          <w:color w:val="000000"/>
          <w:sz w:val="21"/>
          <w:lang w:eastAsia="ja-JP"/>
        </w:rPr>
        <w:t>Karasutani</w:t>
      </w:r>
      <w:proofErr w:type="spellEnd"/>
      <w:r w:rsidRPr="0000503A">
        <w:rPr>
          <w:rFonts w:ascii="Century" w:hAnsi="Century"/>
          <w:color w:val="000000"/>
          <w:sz w:val="21"/>
          <w:lang w:eastAsia="ja-JP"/>
        </w:rPr>
        <w:t xml:space="preserve"> and colleagues present a method to inflate and fix mouse lungs at a constant pressure using a specialized device. Two main advantages of this system they claimed are 1) multiple samples can be fixed under a same constant pressure at the same time 2) A constant pressure can be kept for a various </w:t>
      </w:r>
      <w:proofErr w:type="gramStart"/>
      <w:r w:rsidRPr="0000503A">
        <w:rPr>
          <w:rFonts w:ascii="Century" w:hAnsi="Century"/>
          <w:color w:val="000000"/>
          <w:sz w:val="21"/>
          <w:lang w:eastAsia="ja-JP"/>
        </w:rPr>
        <w:t>period of time</w:t>
      </w:r>
      <w:proofErr w:type="gramEnd"/>
      <w:r w:rsidRPr="0000503A">
        <w:rPr>
          <w:rFonts w:ascii="Century" w:hAnsi="Century"/>
          <w:color w:val="000000"/>
          <w:sz w:val="21"/>
          <w:lang w:eastAsia="ja-JP"/>
        </w:rPr>
        <w:t>. As the author mentioned in the manuscript, there are no gold standard how to fix the lung samples to evaluate emphysema, several other ways exist. It is certainly good system to fix the lungs, however, it is not sure if this present complicated system can provide two claimed benefits over other cited works which can be done much simpler and they are unlikely that someone would need to try to build this complicated system.</w:t>
      </w:r>
      <w:r w:rsidRPr="0000503A">
        <w:rPr>
          <w:rFonts w:ascii="Century" w:hAnsi="Century"/>
          <w:color w:val="000000"/>
          <w:sz w:val="21"/>
          <w:lang w:eastAsia="ja-JP"/>
        </w:rPr>
        <w:br/>
      </w:r>
    </w:p>
    <w:p w14:paraId="50B62D1D" w14:textId="39BEFB34" w:rsidR="0000503A" w:rsidRPr="00234ECB" w:rsidRDefault="0000503A" w:rsidP="00234ECB">
      <w:pPr>
        <w:rPr>
          <w:rFonts w:ascii="Century" w:hAnsi="Century"/>
          <w:color w:val="000000"/>
          <w:sz w:val="21"/>
          <w:szCs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1C751B" w:rsidRPr="005F093A">
        <w:rPr>
          <w:rFonts w:ascii="Century" w:hAnsi="Century"/>
          <w:color w:val="000000"/>
          <w:sz w:val="21"/>
          <w:lang w:eastAsia="ja-JP"/>
        </w:rPr>
        <w:t>We appreciate the kind remarks.</w:t>
      </w:r>
      <w:r w:rsidR="001C751B">
        <w:rPr>
          <w:rFonts w:ascii="Century" w:hAnsi="Century" w:hint="eastAsia"/>
          <w:color w:val="000000"/>
          <w:sz w:val="21"/>
          <w:lang w:eastAsia="ja-JP"/>
        </w:rPr>
        <w:t xml:space="preserve"> </w:t>
      </w:r>
      <w:r w:rsidR="00234ECB">
        <w:rPr>
          <w:rFonts w:ascii="Century" w:hAnsi="Century"/>
          <w:color w:val="000000"/>
          <w:sz w:val="21"/>
          <w:szCs w:val="21"/>
          <w:lang w:eastAsia="ja-JP"/>
        </w:rPr>
        <w:t>O</w:t>
      </w:r>
      <w:r w:rsidR="00234ECB" w:rsidRPr="00C4313D">
        <w:rPr>
          <w:rFonts w:ascii="Century" w:hAnsi="Century"/>
          <w:color w:val="000000"/>
          <w:sz w:val="21"/>
          <w:szCs w:val="21"/>
          <w:lang w:eastAsia="ja-JP"/>
        </w:rPr>
        <w:t>ur point-by-point responses to the reviewer’</w:t>
      </w:r>
      <w:r w:rsidR="00234ECB">
        <w:rPr>
          <w:rFonts w:ascii="Century" w:hAnsi="Century"/>
          <w:color w:val="000000"/>
          <w:sz w:val="21"/>
          <w:szCs w:val="21"/>
          <w:lang w:eastAsia="ja-JP"/>
        </w:rPr>
        <w:t>s</w:t>
      </w:r>
      <w:r w:rsidR="00234ECB" w:rsidRPr="00C4313D">
        <w:rPr>
          <w:rFonts w:ascii="Century" w:hAnsi="Century"/>
          <w:color w:val="000000"/>
          <w:sz w:val="21"/>
          <w:szCs w:val="21"/>
          <w:lang w:eastAsia="ja-JP"/>
        </w:rPr>
        <w:t xml:space="preserve"> c</w:t>
      </w:r>
      <w:r w:rsidR="00234ECB">
        <w:rPr>
          <w:rFonts w:ascii="Century" w:hAnsi="Century"/>
          <w:color w:val="000000"/>
          <w:sz w:val="21"/>
          <w:szCs w:val="21"/>
          <w:lang w:eastAsia="ja-JP"/>
        </w:rPr>
        <w:t>oncerns</w:t>
      </w:r>
      <w:r w:rsidR="00234ECB" w:rsidRPr="00C4313D">
        <w:rPr>
          <w:rFonts w:ascii="Century" w:hAnsi="Century"/>
          <w:color w:val="000000"/>
          <w:sz w:val="21"/>
          <w:szCs w:val="21"/>
          <w:lang w:eastAsia="ja-JP"/>
        </w:rPr>
        <w:t xml:space="preserve"> </w:t>
      </w:r>
      <w:r w:rsidR="00234ECB">
        <w:rPr>
          <w:rFonts w:ascii="Century" w:hAnsi="Century"/>
          <w:color w:val="000000"/>
          <w:sz w:val="21"/>
          <w:szCs w:val="21"/>
          <w:lang w:eastAsia="ja-JP"/>
        </w:rPr>
        <w:t>are provided below</w:t>
      </w:r>
      <w:r w:rsidR="00234ECB" w:rsidRPr="00C4313D">
        <w:rPr>
          <w:rFonts w:ascii="Century" w:hAnsi="Century"/>
          <w:color w:val="000000"/>
          <w:sz w:val="21"/>
          <w:szCs w:val="21"/>
          <w:lang w:eastAsia="ja-JP"/>
        </w:rPr>
        <w:t>.</w:t>
      </w:r>
    </w:p>
    <w:p w14:paraId="18D49BB0"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Major Concerns:</w:t>
      </w:r>
      <w:r w:rsidRPr="0000503A">
        <w:rPr>
          <w:rFonts w:ascii="Century" w:hAnsi="Century"/>
          <w:color w:val="000000"/>
          <w:sz w:val="21"/>
          <w:lang w:eastAsia="ja-JP"/>
        </w:rPr>
        <w:br/>
        <w:t xml:space="preserve">1. It is not clear why other systems cannot fix many samples at the same time. Also, </w:t>
      </w:r>
      <w:r w:rsidRPr="0000503A">
        <w:rPr>
          <w:rFonts w:ascii="Century" w:hAnsi="Century"/>
          <w:color w:val="000000"/>
          <w:sz w:val="21"/>
          <w:lang w:eastAsia="ja-JP"/>
        </w:rPr>
        <w:lastRenderedPageBreak/>
        <w:t xml:space="preserve">for the present system, the authors failed to describe how lung sample placement box can be inserted into the lower container? Is it just dropped into the lower container? My concern is how we can have all lungs samples fixed at the same time using this device since it takes </w:t>
      </w:r>
      <w:proofErr w:type="gramStart"/>
      <w:r w:rsidRPr="0000503A">
        <w:rPr>
          <w:rFonts w:ascii="Century" w:hAnsi="Century"/>
          <w:color w:val="000000"/>
          <w:sz w:val="21"/>
          <w:lang w:eastAsia="ja-JP"/>
        </w:rPr>
        <w:t>some times</w:t>
      </w:r>
      <w:proofErr w:type="gramEnd"/>
      <w:r w:rsidRPr="0000503A">
        <w:rPr>
          <w:rFonts w:ascii="Century" w:hAnsi="Century"/>
          <w:color w:val="000000"/>
          <w:sz w:val="21"/>
          <w:lang w:eastAsia="ja-JP"/>
        </w:rPr>
        <w:t xml:space="preserve"> to dissect lungs from the animals, especially when the experiments contain a lot of mice. Do you connect the first dissected lung directly to the system and drop into the lower container? In this mean, you </w:t>
      </w:r>
      <w:proofErr w:type="gramStart"/>
      <w:r w:rsidRPr="0000503A">
        <w:rPr>
          <w:rFonts w:ascii="Century" w:hAnsi="Century"/>
          <w:color w:val="000000"/>
          <w:sz w:val="21"/>
          <w:lang w:eastAsia="ja-JP"/>
        </w:rPr>
        <w:t>have to</w:t>
      </w:r>
      <w:proofErr w:type="gramEnd"/>
      <w:r w:rsidRPr="0000503A">
        <w:rPr>
          <w:rFonts w:ascii="Century" w:hAnsi="Century"/>
          <w:color w:val="000000"/>
          <w:sz w:val="21"/>
          <w:lang w:eastAsia="ja-JP"/>
        </w:rPr>
        <w:t xml:space="preserve"> remove the sample placement box from the container to connect the second, third, … lungs again and again? Is there any effect from taking it out from the formalin container and put it back multiple times (especially for the very first samples compare to latter samples)? Or you just wait for all lung samples are dissected out and connect them to the system at the same time. With this way, how can you keep the sample while dissecting the other tissues.</w:t>
      </w:r>
    </w:p>
    <w:p w14:paraId="62CA6828" w14:textId="77777777" w:rsidR="0000503A" w:rsidRDefault="0000503A" w:rsidP="0039591B">
      <w:pPr>
        <w:widowControl w:val="0"/>
        <w:autoSpaceDE w:val="0"/>
        <w:autoSpaceDN w:val="0"/>
        <w:adjustRightInd w:val="0"/>
        <w:rPr>
          <w:rFonts w:ascii="Century" w:hAnsi="Century"/>
          <w:color w:val="000000"/>
          <w:sz w:val="21"/>
          <w:lang w:eastAsia="ja-JP"/>
        </w:rPr>
      </w:pPr>
    </w:p>
    <w:p w14:paraId="642152F8" w14:textId="39058BDE" w:rsidR="00BB6141" w:rsidRDefault="0000503A" w:rsidP="0000503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832BD0">
        <w:rPr>
          <w:rFonts w:ascii="Century" w:hAnsi="Century"/>
          <w:color w:val="000000"/>
          <w:sz w:val="21"/>
          <w:lang w:eastAsia="ja-JP"/>
        </w:rPr>
        <w:t>We appreciate your comments and suggestions. We agree that t</w:t>
      </w:r>
      <w:r w:rsidR="00832BD0" w:rsidRPr="00C25E8F">
        <w:rPr>
          <w:rFonts w:ascii="Century" w:hAnsi="Century"/>
          <w:color w:val="000000"/>
          <w:sz w:val="21"/>
          <w:lang w:eastAsia="ja-JP"/>
        </w:rPr>
        <w:t xml:space="preserve">he fixation </w:t>
      </w:r>
      <w:r w:rsidR="00832BD0" w:rsidRPr="00C25E8F">
        <w:rPr>
          <w:rFonts w:ascii="Century" w:hAnsi="Century" w:hint="eastAsia"/>
          <w:color w:val="000000"/>
          <w:sz w:val="21"/>
          <w:lang w:eastAsia="ja-JP"/>
        </w:rPr>
        <w:t>p</w:t>
      </w:r>
      <w:r w:rsidR="00832BD0" w:rsidRPr="00C25E8F">
        <w:rPr>
          <w:rFonts w:ascii="Century" w:hAnsi="Century"/>
          <w:color w:val="000000"/>
          <w:sz w:val="21"/>
          <w:lang w:eastAsia="ja-JP"/>
        </w:rPr>
        <w:t xml:space="preserve">rocedure presented </w:t>
      </w:r>
      <w:r w:rsidR="00832BD0">
        <w:rPr>
          <w:rFonts w:ascii="Century" w:hAnsi="Century"/>
          <w:color w:val="000000"/>
          <w:sz w:val="21"/>
          <w:lang w:eastAsia="ja-JP"/>
        </w:rPr>
        <w:t>in the current manuscript</w:t>
      </w:r>
      <w:r w:rsidR="00832BD0" w:rsidRPr="00C25E8F">
        <w:rPr>
          <w:rFonts w:ascii="Century" w:hAnsi="Century"/>
          <w:color w:val="000000"/>
          <w:sz w:val="21"/>
          <w:lang w:eastAsia="ja-JP"/>
        </w:rPr>
        <w:t xml:space="preserve"> is </w:t>
      </w:r>
      <w:r w:rsidR="00832BD0" w:rsidRPr="00FB640A">
        <w:rPr>
          <w:rFonts w:ascii="Century" w:hAnsi="Century"/>
          <w:color w:val="000000"/>
          <w:sz w:val="21"/>
          <w:lang w:eastAsia="ja-JP"/>
        </w:rPr>
        <w:t xml:space="preserve">relatively </w:t>
      </w:r>
      <w:r w:rsidR="00E42B96">
        <w:rPr>
          <w:rFonts w:ascii="Century" w:hAnsi="Century"/>
          <w:color w:val="000000"/>
          <w:sz w:val="21"/>
          <w:lang w:eastAsia="ja-JP"/>
        </w:rPr>
        <w:t>more</w:t>
      </w:r>
      <w:r w:rsidR="00E42B96" w:rsidRPr="00FB640A">
        <w:rPr>
          <w:rFonts w:ascii="Century" w:hAnsi="Century"/>
          <w:color w:val="000000"/>
          <w:sz w:val="21"/>
          <w:lang w:eastAsia="ja-JP"/>
        </w:rPr>
        <w:t xml:space="preserve"> </w:t>
      </w:r>
      <w:r w:rsidR="00832BD0" w:rsidRPr="00FB640A">
        <w:rPr>
          <w:rFonts w:ascii="Century" w:hAnsi="Century"/>
          <w:color w:val="000000"/>
          <w:sz w:val="21"/>
          <w:lang w:eastAsia="ja-JP"/>
        </w:rPr>
        <w:t>complex</w:t>
      </w:r>
      <w:r w:rsidR="00832BD0">
        <w:rPr>
          <w:rFonts w:ascii="Century" w:hAnsi="Century"/>
          <w:color w:val="000000"/>
          <w:sz w:val="21"/>
          <w:lang w:eastAsia="ja-JP"/>
        </w:rPr>
        <w:t xml:space="preserve"> </w:t>
      </w:r>
      <w:r w:rsidR="00E42B96">
        <w:rPr>
          <w:rFonts w:ascii="Century" w:hAnsi="Century"/>
          <w:color w:val="000000"/>
          <w:sz w:val="21"/>
          <w:lang w:eastAsia="ja-JP"/>
        </w:rPr>
        <w:t xml:space="preserve">when </w:t>
      </w:r>
      <w:r w:rsidR="00832BD0">
        <w:rPr>
          <w:rFonts w:ascii="Century" w:hAnsi="Century"/>
          <w:color w:val="000000"/>
          <w:sz w:val="21"/>
          <w:lang w:eastAsia="ja-JP"/>
        </w:rPr>
        <w:t>compared with other conventional systems. H</w:t>
      </w:r>
      <w:r w:rsidR="00832BD0" w:rsidRPr="00C25E8F">
        <w:rPr>
          <w:rFonts w:ascii="Century" w:hAnsi="Century"/>
          <w:color w:val="000000"/>
          <w:sz w:val="21"/>
          <w:lang w:eastAsia="ja-JP"/>
        </w:rPr>
        <w:t xml:space="preserve">owever, </w:t>
      </w:r>
      <w:r w:rsidR="00832BD0">
        <w:rPr>
          <w:rFonts w:ascii="Century" w:hAnsi="Century"/>
          <w:color w:val="000000"/>
          <w:sz w:val="21"/>
          <w:lang w:eastAsia="ja-JP"/>
        </w:rPr>
        <w:t xml:space="preserve">we would like to emphasize the advantages of the current system; 1) </w:t>
      </w:r>
      <w:r w:rsidR="00832BD0" w:rsidRPr="00131DA7">
        <w:rPr>
          <w:rFonts w:ascii="Century" w:hAnsi="Century"/>
          <w:color w:val="000000"/>
          <w:sz w:val="21"/>
          <w:lang w:eastAsia="ja-JP"/>
        </w:rPr>
        <w:t>it can fix many lungs (maximum 20) with the same conditions at one time.</w:t>
      </w:r>
      <w:r w:rsidR="00832BD0">
        <w:rPr>
          <w:rFonts w:ascii="Century" w:hAnsi="Century"/>
          <w:color w:val="000000"/>
          <w:sz w:val="21"/>
          <w:lang w:eastAsia="ja-JP"/>
        </w:rPr>
        <w:t xml:space="preserve"> 2) </w:t>
      </w:r>
      <w:r w:rsidR="00832BD0" w:rsidRPr="00131DA7">
        <w:rPr>
          <w:rFonts w:ascii="Century" w:hAnsi="Century"/>
          <w:color w:val="000000"/>
          <w:sz w:val="21"/>
          <w:lang w:eastAsia="ja-JP"/>
        </w:rPr>
        <w:t>it can fix lung tissue at a constant pressure for various periods of time.</w:t>
      </w:r>
    </w:p>
    <w:p w14:paraId="4FA6B4A9" w14:textId="170C2CE3" w:rsidR="00832BD0" w:rsidRDefault="00832BD0" w:rsidP="0000503A">
      <w:pPr>
        <w:widowControl w:val="0"/>
        <w:autoSpaceDE w:val="0"/>
        <w:autoSpaceDN w:val="0"/>
        <w:adjustRightInd w:val="0"/>
        <w:rPr>
          <w:rFonts w:ascii="Century" w:hAnsi="Century"/>
          <w:b/>
          <w:color w:val="000000"/>
          <w:sz w:val="21"/>
          <w:lang w:eastAsia="ja-JP"/>
        </w:rPr>
      </w:pPr>
      <w:r>
        <w:rPr>
          <w:rFonts w:ascii="Century" w:hAnsi="Century" w:hint="eastAsia"/>
          <w:color w:val="000000"/>
          <w:sz w:val="21"/>
          <w:lang w:eastAsia="ja-JP"/>
        </w:rPr>
        <w:t>W</w:t>
      </w:r>
      <w:r>
        <w:rPr>
          <w:rFonts w:ascii="Century" w:hAnsi="Century"/>
          <w:color w:val="000000"/>
          <w:sz w:val="21"/>
          <w:lang w:eastAsia="ja-JP"/>
        </w:rPr>
        <w:t xml:space="preserve">hen we place </w:t>
      </w:r>
      <w:r w:rsidR="003B1351">
        <w:rPr>
          <w:rFonts w:ascii="Century" w:hAnsi="Century"/>
          <w:color w:val="000000"/>
          <w:sz w:val="21"/>
          <w:lang w:eastAsia="ja-JP"/>
        </w:rPr>
        <w:t xml:space="preserve">or remove </w:t>
      </w:r>
      <w:r>
        <w:rPr>
          <w:rFonts w:ascii="Century" w:hAnsi="Century"/>
          <w:color w:val="000000"/>
          <w:sz w:val="21"/>
          <w:lang w:eastAsia="ja-JP"/>
        </w:rPr>
        <w:t xml:space="preserve">lung samples to the lower container, we </w:t>
      </w:r>
      <w:r w:rsidR="00E42B96">
        <w:rPr>
          <w:rFonts w:ascii="Century" w:hAnsi="Century"/>
          <w:color w:val="000000"/>
          <w:sz w:val="21"/>
          <w:lang w:eastAsia="ja-JP"/>
        </w:rPr>
        <w:t>do so individually while</w:t>
      </w:r>
      <w:r w:rsidR="00A5798F">
        <w:rPr>
          <w:rFonts w:ascii="Century" w:hAnsi="Century"/>
          <w:color w:val="000000"/>
          <w:sz w:val="21"/>
          <w:lang w:eastAsia="ja-JP"/>
        </w:rPr>
        <w:t xml:space="preserve"> wearing </w:t>
      </w:r>
      <w:bookmarkStart w:id="1" w:name="_Hlk12347645"/>
      <w:r w:rsidR="00A5798F">
        <w:rPr>
          <w:rFonts w:ascii="Century" w:hAnsi="Century"/>
          <w:color w:val="000000"/>
          <w:sz w:val="21"/>
          <w:lang w:eastAsia="ja-JP"/>
        </w:rPr>
        <w:t xml:space="preserve">long rubber </w:t>
      </w:r>
      <w:r w:rsidR="000D64A6">
        <w:rPr>
          <w:rFonts w:ascii="Century" w:hAnsi="Century"/>
          <w:color w:val="000000"/>
          <w:sz w:val="21"/>
          <w:lang w:eastAsia="ja-JP"/>
        </w:rPr>
        <w:t>gloves</w:t>
      </w:r>
      <w:bookmarkEnd w:id="1"/>
      <w:r w:rsidR="00A5798F">
        <w:rPr>
          <w:rFonts w:ascii="Century" w:hAnsi="Century"/>
          <w:color w:val="000000"/>
          <w:sz w:val="21"/>
          <w:lang w:eastAsia="ja-JP"/>
        </w:rPr>
        <w:t xml:space="preserve">. As you indicated, we cannot start fixing for many samples at the same time. </w:t>
      </w:r>
      <w:r w:rsidR="003B1351">
        <w:rPr>
          <w:rFonts w:ascii="Century" w:hAnsi="Century"/>
          <w:color w:val="000000"/>
          <w:sz w:val="21"/>
          <w:lang w:eastAsia="ja-JP"/>
        </w:rPr>
        <w:t xml:space="preserve">This issue may be inconsiderable for relatively long periods of fixing time (at least 24 hours), </w:t>
      </w:r>
      <w:r w:rsidR="003B1351" w:rsidRPr="00626370">
        <w:rPr>
          <w:rFonts w:ascii="Century" w:hAnsi="Century"/>
          <w:color w:val="000000"/>
          <w:sz w:val="21"/>
          <w:lang w:eastAsia="ja-JP"/>
        </w:rPr>
        <w:t>however, we agree</w:t>
      </w:r>
      <w:r w:rsidR="00E42B96" w:rsidRPr="00626370">
        <w:rPr>
          <w:rFonts w:ascii="Century" w:hAnsi="Century"/>
          <w:color w:val="000000"/>
          <w:sz w:val="21"/>
          <w:lang w:eastAsia="ja-JP"/>
        </w:rPr>
        <w:t xml:space="preserve"> that</w:t>
      </w:r>
      <w:r w:rsidR="003B1351" w:rsidRPr="00626370">
        <w:rPr>
          <w:rFonts w:ascii="Century" w:hAnsi="Century"/>
          <w:color w:val="000000"/>
          <w:sz w:val="21"/>
          <w:lang w:eastAsia="ja-JP"/>
        </w:rPr>
        <w:t xml:space="preserve"> this is a limitation of the current system and have revised the manuscript</w:t>
      </w:r>
      <w:r w:rsidR="00E42B96" w:rsidRPr="00626370">
        <w:rPr>
          <w:rFonts w:ascii="Century" w:hAnsi="Century"/>
          <w:color w:val="000000"/>
          <w:sz w:val="21"/>
          <w:lang w:eastAsia="ja-JP"/>
        </w:rPr>
        <w:t xml:space="preserve"> accordingly</w:t>
      </w:r>
      <w:r w:rsidR="00626370" w:rsidRPr="00626370">
        <w:rPr>
          <w:rFonts w:ascii="Century" w:hAnsi="Century"/>
          <w:color w:val="000000"/>
          <w:sz w:val="21"/>
          <w:lang w:eastAsia="ja-JP"/>
        </w:rPr>
        <w:t xml:space="preserve"> (</w:t>
      </w:r>
      <w:r w:rsidR="00626370">
        <w:rPr>
          <w:rFonts w:ascii="Century" w:hAnsi="Century"/>
          <w:color w:val="000000"/>
          <w:sz w:val="21"/>
          <w:lang w:eastAsia="ja-JP"/>
        </w:rPr>
        <w:t>l</w:t>
      </w:r>
      <w:r w:rsidR="00626370" w:rsidRPr="00626370">
        <w:rPr>
          <w:rFonts w:ascii="Century" w:hAnsi="Century"/>
          <w:color w:val="000000"/>
          <w:sz w:val="21"/>
          <w:lang w:eastAsia="ja-JP"/>
        </w:rPr>
        <w:t>ine 231-233 in the cleaned manuscript)</w:t>
      </w:r>
      <w:r w:rsidR="003B1351" w:rsidRPr="00626370">
        <w:rPr>
          <w:rFonts w:ascii="Century" w:hAnsi="Century"/>
          <w:color w:val="000000"/>
          <w:sz w:val="21"/>
          <w:lang w:eastAsia="ja-JP"/>
        </w:rPr>
        <w:t>.</w:t>
      </w:r>
    </w:p>
    <w:p w14:paraId="1F967203" w14:textId="73CFABF6"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 xml:space="preserve">2. </w:t>
      </w:r>
      <w:proofErr w:type="gramStart"/>
      <w:r w:rsidRPr="0000503A">
        <w:rPr>
          <w:rFonts w:ascii="Century" w:hAnsi="Century"/>
          <w:color w:val="000000"/>
          <w:sz w:val="21"/>
          <w:lang w:eastAsia="ja-JP"/>
        </w:rPr>
        <w:t>It is clear that this</w:t>
      </w:r>
      <w:proofErr w:type="gramEnd"/>
      <w:r w:rsidRPr="0000503A">
        <w:rPr>
          <w:rFonts w:ascii="Century" w:hAnsi="Century"/>
          <w:color w:val="000000"/>
          <w:sz w:val="21"/>
          <w:lang w:eastAsia="ja-JP"/>
        </w:rPr>
        <w:t xml:space="preserve"> fixation system can be used to fix lung</w:t>
      </w:r>
      <w:r w:rsidR="00E572F8">
        <w:rPr>
          <w:rFonts w:ascii="Century" w:hAnsi="Century"/>
          <w:color w:val="000000"/>
          <w:sz w:val="21"/>
          <w:lang w:eastAsia="ja-JP"/>
        </w:rPr>
        <w:t>s</w:t>
      </w:r>
      <w:r w:rsidRPr="0000503A">
        <w:rPr>
          <w:rFonts w:ascii="Century" w:hAnsi="Century"/>
          <w:color w:val="000000"/>
          <w:sz w:val="21"/>
          <w:lang w:eastAsia="ja-JP"/>
        </w:rPr>
        <w:t xml:space="preserve"> for various time point and the authors decide to keep the lungs in the system for 48 hours. The authors also cited the guideline from Hsia, 2010 (ref. 14) describing the silver standard for airway for airway instillation fixation saying that "After fixation, airway inflation pressure must be maintained for at least 24 hours, by tying off the trachea or the tubing without leaks." However, the authors might have to discuss how this method with 48 hour immersion of lungs in the formalin would be beneficial over other methods suggesting by the silver standard guideline that inflate lungs at a certain pressure for a short period of time (like 10-20 minutes), tie off and maintain the </w:t>
      </w:r>
      <w:proofErr w:type="spellStart"/>
      <w:r w:rsidRPr="0000503A">
        <w:rPr>
          <w:rFonts w:ascii="Century" w:hAnsi="Century"/>
          <w:color w:val="000000"/>
          <w:sz w:val="21"/>
          <w:lang w:eastAsia="ja-JP"/>
        </w:rPr>
        <w:t>trachea+lung</w:t>
      </w:r>
      <w:proofErr w:type="spellEnd"/>
      <w:r w:rsidRPr="0000503A">
        <w:rPr>
          <w:rFonts w:ascii="Century" w:hAnsi="Century"/>
          <w:color w:val="000000"/>
          <w:sz w:val="21"/>
          <w:lang w:eastAsia="ja-JP"/>
        </w:rPr>
        <w:t xml:space="preserve"> in fixative for at least another 24 hours. With the latter way, you can also vary the </w:t>
      </w:r>
      <w:proofErr w:type="gramStart"/>
      <w:r w:rsidRPr="0000503A">
        <w:rPr>
          <w:rFonts w:ascii="Century" w:hAnsi="Century"/>
          <w:color w:val="000000"/>
          <w:sz w:val="21"/>
          <w:lang w:eastAsia="ja-JP"/>
        </w:rPr>
        <w:t>period of time</w:t>
      </w:r>
      <w:proofErr w:type="gramEnd"/>
      <w:r w:rsidRPr="0000503A">
        <w:rPr>
          <w:rFonts w:ascii="Century" w:hAnsi="Century"/>
          <w:color w:val="000000"/>
          <w:sz w:val="21"/>
          <w:lang w:eastAsia="ja-JP"/>
        </w:rPr>
        <w:t xml:space="preserve"> that specimens would be immerse in the fixative as long as there is no leak.</w:t>
      </w:r>
    </w:p>
    <w:p w14:paraId="4F6101A6" w14:textId="77777777" w:rsidR="0000503A" w:rsidRDefault="0000503A" w:rsidP="0039591B">
      <w:pPr>
        <w:widowControl w:val="0"/>
        <w:autoSpaceDE w:val="0"/>
        <w:autoSpaceDN w:val="0"/>
        <w:adjustRightInd w:val="0"/>
        <w:rPr>
          <w:rFonts w:ascii="Century" w:hAnsi="Century"/>
          <w:color w:val="000000"/>
          <w:sz w:val="21"/>
          <w:lang w:eastAsia="ja-JP"/>
        </w:rPr>
      </w:pPr>
    </w:p>
    <w:p w14:paraId="59722DF2" w14:textId="39F4B1F3" w:rsidR="0000503A" w:rsidRPr="004220EB" w:rsidRDefault="0000503A" w:rsidP="0039591B">
      <w:pPr>
        <w:widowControl w:val="0"/>
        <w:autoSpaceDE w:val="0"/>
        <w:autoSpaceDN w:val="0"/>
        <w:adjustRightInd w:val="0"/>
        <w:rPr>
          <w:rFonts w:ascii="Century" w:hAnsi="Century"/>
          <w:b/>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A0304F" w:rsidRPr="00A0304F">
        <w:rPr>
          <w:rFonts w:ascii="Century" w:hAnsi="Century" w:hint="eastAsia"/>
          <w:bCs/>
          <w:color w:val="000000"/>
          <w:sz w:val="21"/>
          <w:lang w:eastAsia="ja-JP"/>
        </w:rPr>
        <w:t>T</w:t>
      </w:r>
      <w:r w:rsidR="00A0304F" w:rsidRPr="00A0304F">
        <w:rPr>
          <w:rFonts w:ascii="Century" w:hAnsi="Century"/>
          <w:bCs/>
          <w:color w:val="000000"/>
          <w:sz w:val="21"/>
          <w:lang w:eastAsia="ja-JP"/>
        </w:rPr>
        <w:t xml:space="preserve">hank you for your comments. </w:t>
      </w:r>
      <w:r w:rsidR="00A0304F">
        <w:rPr>
          <w:rFonts w:ascii="Century" w:hAnsi="Century" w:hint="eastAsia"/>
          <w:color w:val="000000"/>
          <w:sz w:val="21"/>
          <w:lang w:eastAsia="ja-JP"/>
        </w:rPr>
        <w:t>A</w:t>
      </w:r>
      <w:r w:rsidR="00A0304F">
        <w:rPr>
          <w:rFonts w:ascii="Century" w:hAnsi="Century"/>
          <w:color w:val="000000"/>
          <w:sz w:val="21"/>
          <w:lang w:eastAsia="ja-JP"/>
        </w:rPr>
        <w:t xml:space="preserve">s mentioned, </w:t>
      </w:r>
      <w:r w:rsidR="00A0304F" w:rsidRPr="005314B4">
        <w:rPr>
          <w:rFonts w:ascii="Century" w:hAnsi="Century"/>
          <w:color w:val="000000"/>
          <w:sz w:val="21"/>
          <w:lang w:eastAsia="ja-JP"/>
        </w:rPr>
        <w:t xml:space="preserve">in our lab, lung specimens are </w:t>
      </w:r>
      <w:r w:rsidR="00A0304F">
        <w:rPr>
          <w:rFonts w:ascii="Century" w:hAnsi="Century"/>
          <w:color w:val="000000"/>
          <w:sz w:val="21"/>
          <w:lang w:eastAsia="ja-JP"/>
        </w:rPr>
        <w:t xml:space="preserve">usually </w:t>
      </w:r>
      <w:r w:rsidR="00E42B96">
        <w:rPr>
          <w:rFonts w:ascii="Century" w:hAnsi="Century"/>
          <w:color w:val="000000"/>
          <w:sz w:val="21"/>
          <w:lang w:eastAsia="ja-JP"/>
        </w:rPr>
        <w:t>moved</w:t>
      </w:r>
      <w:r w:rsidR="00E42B96" w:rsidRPr="005314B4">
        <w:rPr>
          <w:rFonts w:ascii="Century" w:hAnsi="Century"/>
          <w:color w:val="000000"/>
          <w:sz w:val="21"/>
          <w:lang w:eastAsia="ja-JP"/>
        </w:rPr>
        <w:t xml:space="preserve"> </w:t>
      </w:r>
      <w:r w:rsidR="00A0304F" w:rsidRPr="005314B4">
        <w:rPr>
          <w:rFonts w:ascii="Century" w:hAnsi="Century"/>
          <w:color w:val="000000"/>
          <w:sz w:val="21"/>
          <w:lang w:eastAsia="ja-JP"/>
        </w:rPr>
        <w:t>to embedment after 48 hours of fixati</w:t>
      </w:r>
      <w:r w:rsidR="00A0304F">
        <w:rPr>
          <w:rFonts w:ascii="Century" w:hAnsi="Century"/>
          <w:color w:val="000000"/>
          <w:sz w:val="21"/>
          <w:lang w:eastAsia="ja-JP"/>
        </w:rPr>
        <w:t xml:space="preserve">on. We agree that there is no rationale whether this length of fixation time is proper or not. </w:t>
      </w:r>
      <w:r w:rsidR="00E3380D">
        <w:rPr>
          <w:rFonts w:ascii="Century" w:hAnsi="Century"/>
          <w:color w:val="000000"/>
          <w:sz w:val="21"/>
          <w:lang w:eastAsia="ja-JP"/>
        </w:rPr>
        <w:t>The Japanese Society of Pathology recommended fixation times of no longer than 1 week to produce consistent immunohistochemical slides, although this is an analysis using human specimens (Sato M et al. Pathology International 2014; 64:209-216)</w:t>
      </w:r>
      <w:r w:rsidR="00E3380D">
        <w:rPr>
          <w:rFonts w:ascii="Century" w:hAnsi="Century" w:hint="eastAsia"/>
          <w:color w:val="000000"/>
          <w:sz w:val="21"/>
          <w:lang w:eastAsia="ja-JP"/>
        </w:rPr>
        <w:t>.</w:t>
      </w:r>
      <w:r w:rsidR="00E3380D">
        <w:rPr>
          <w:rFonts w:ascii="Century" w:hAnsi="Century"/>
          <w:color w:val="000000"/>
          <w:sz w:val="21"/>
          <w:lang w:eastAsia="ja-JP"/>
        </w:rPr>
        <w:t xml:space="preserve"> </w:t>
      </w:r>
      <w:r w:rsidR="00A0304F">
        <w:rPr>
          <w:rFonts w:ascii="Century" w:hAnsi="Century"/>
          <w:color w:val="000000"/>
          <w:sz w:val="21"/>
          <w:lang w:eastAsia="ja-JP"/>
        </w:rPr>
        <w:t xml:space="preserve">We think that it is difficult to compare between the current system and </w:t>
      </w:r>
      <w:r w:rsidR="004220EB">
        <w:rPr>
          <w:rFonts w:ascii="Century" w:hAnsi="Century"/>
          <w:color w:val="000000"/>
          <w:sz w:val="21"/>
          <w:lang w:eastAsia="ja-JP"/>
        </w:rPr>
        <w:t>other methods, however</w:t>
      </w:r>
      <w:r w:rsidR="00A0304F">
        <w:rPr>
          <w:rFonts w:ascii="Century" w:hAnsi="Century"/>
          <w:color w:val="000000"/>
          <w:sz w:val="21"/>
          <w:lang w:eastAsia="ja-JP"/>
        </w:rPr>
        <w:t>, we have tried to fix lung tissue</w:t>
      </w:r>
      <w:r w:rsidR="00E572F8">
        <w:rPr>
          <w:rFonts w:ascii="Century" w:hAnsi="Century"/>
          <w:color w:val="000000"/>
          <w:sz w:val="21"/>
          <w:lang w:eastAsia="ja-JP"/>
        </w:rPr>
        <w:t xml:space="preserve">s </w:t>
      </w:r>
      <w:r w:rsidR="00A0304F">
        <w:rPr>
          <w:rFonts w:ascii="Century" w:hAnsi="Century"/>
          <w:color w:val="000000"/>
          <w:sz w:val="21"/>
          <w:lang w:eastAsia="ja-JP"/>
        </w:rPr>
        <w:t xml:space="preserve">for 24 hours using the current system and confirmed that lungs can be </w:t>
      </w:r>
      <w:r w:rsidR="00E42B96">
        <w:rPr>
          <w:rFonts w:ascii="Century" w:hAnsi="Century"/>
          <w:color w:val="000000"/>
          <w:sz w:val="21"/>
          <w:lang w:eastAsia="ja-JP"/>
        </w:rPr>
        <w:t xml:space="preserve">reasonably </w:t>
      </w:r>
      <w:r w:rsidR="00A0304F">
        <w:rPr>
          <w:rFonts w:ascii="Century" w:hAnsi="Century"/>
          <w:color w:val="000000"/>
          <w:sz w:val="21"/>
          <w:lang w:eastAsia="ja-JP"/>
        </w:rPr>
        <w:t>fixed for morphologic evaluations.</w:t>
      </w:r>
      <w:r w:rsidR="004220EB">
        <w:rPr>
          <w:rFonts w:ascii="Century" w:hAnsi="Century"/>
          <w:color w:val="000000"/>
          <w:sz w:val="21"/>
          <w:lang w:eastAsia="ja-JP"/>
        </w:rPr>
        <w:t xml:space="preserve"> We have discussed </w:t>
      </w:r>
      <w:r w:rsidR="00E42B96">
        <w:rPr>
          <w:rFonts w:ascii="Century" w:hAnsi="Century"/>
          <w:color w:val="000000"/>
          <w:sz w:val="21"/>
          <w:lang w:eastAsia="ja-JP"/>
        </w:rPr>
        <w:t xml:space="preserve">this </w:t>
      </w:r>
      <w:r w:rsidR="004220EB">
        <w:rPr>
          <w:rFonts w:ascii="Century" w:hAnsi="Century"/>
          <w:color w:val="000000"/>
          <w:sz w:val="21"/>
          <w:lang w:eastAsia="ja-JP"/>
        </w:rPr>
        <w:t>point as a limitation of the current system.</w:t>
      </w:r>
    </w:p>
    <w:p w14:paraId="62F93012"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 xml:space="preserve">3. It is ambiguous why and how the specimens need to be inserted into 10 mL syringe with formalin and inflate the lung with vacuum in step 3.5 -3.6 and Figure 2 before the trachea is inserted with cannula (step 3.7) and connected to the sample placement box. And insertion of cannula is done while the lung is still in the 10ml tube? Also, after cannula insertion, lung will be inflated again with formalin using 1 ml </w:t>
      </w:r>
      <w:proofErr w:type="gramStart"/>
      <w:r w:rsidRPr="0000503A">
        <w:rPr>
          <w:rFonts w:ascii="Century" w:hAnsi="Century"/>
          <w:color w:val="000000"/>
          <w:sz w:val="21"/>
          <w:lang w:eastAsia="ja-JP"/>
        </w:rPr>
        <w:t>syringe?</w:t>
      </w:r>
      <w:proofErr w:type="gramEnd"/>
      <w:r w:rsidRPr="0000503A">
        <w:rPr>
          <w:rFonts w:ascii="Century" w:hAnsi="Century"/>
          <w:color w:val="000000"/>
          <w:sz w:val="21"/>
          <w:lang w:eastAsia="ja-JP"/>
        </w:rPr>
        <w:t xml:space="preserve"> How can you control the pressure of inflation of these steps to avoid over extension of the lungs? The authors need to explain more details of these steps before validation if the methods are appropriate.</w:t>
      </w:r>
    </w:p>
    <w:p w14:paraId="408839E8" w14:textId="77777777" w:rsidR="0000503A" w:rsidRDefault="0000503A" w:rsidP="0039591B">
      <w:pPr>
        <w:widowControl w:val="0"/>
        <w:autoSpaceDE w:val="0"/>
        <w:autoSpaceDN w:val="0"/>
        <w:adjustRightInd w:val="0"/>
        <w:rPr>
          <w:rFonts w:ascii="Century" w:hAnsi="Century"/>
          <w:color w:val="000000"/>
          <w:sz w:val="21"/>
          <w:lang w:eastAsia="ja-JP"/>
        </w:rPr>
      </w:pPr>
    </w:p>
    <w:p w14:paraId="68404A48" w14:textId="01F2280D" w:rsidR="00C41D05" w:rsidRDefault="0000503A" w:rsidP="0000503A">
      <w:pPr>
        <w:widowControl w:val="0"/>
        <w:autoSpaceDE w:val="0"/>
        <w:autoSpaceDN w:val="0"/>
        <w:adjustRightInd w:val="0"/>
        <w:rPr>
          <w:rFonts w:ascii="Century" w:hAnsi="Century"/>
          <w:b/>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sidRPr="00F44F3A">
        <w:rPr>
          <w:rFonts w:ascii="Century" w:hAnsi="Century"/>
          <w:bCs/>
          <w:color w:val="000000"/>
          <w:sz w:val="21"/>
          <w:lang w:eastAsia="ja-JP"/>
        </w:rPr>
        <w:t xml:space="preserve"> </w:t>
      </w:r>
      <w:r w:rsidR="00F44F3A" w:rsidRPr="00F44F3A">
        <w:rPr>
          <w:rFonts w:ascii="Century" w:hAnsi="Century"/>
          <w:bCs/>
          <w:color w:val="000000"/>
          <w:sz w:val="21"/>
          <w:lang w:eastAsia="ja-JP"/>
        </w:rPr>
        <w:t xml:space="preserve">We apologize for </w:t>
      </w:r>
      <w:r w:rsidR="00E572F8">
        <w:rPr>
          <w:rFonts w:ascii="Century" w:hAnsi="Century"/>
          <w:bCs/>
          <w:color w:val="000000"/>
          <w:sz w:val="21"/>
          <w:lang w:eastAsia="ja-JP"/>
        </w:rPr>
        <w:t xml:space="preserve">this </w:t>
      </w:r>
      <w:r w:rsidR="00F44F3A" w:rsidRPr="00F44F3A">
        <w:rPr>
          <w:rFonts w:ascii="Century" w:hAnsi="Century"/>
          <w:bCs/>
          <w:color w:val="000000"/>
          <w:sz w:val="21"/>
          <w:lang w:eastAsia="ja-JP"/>
        </w:rPr>
        <w:t>confusi</w:t>
      </w:r>
      <w:r w:rsidR="00E572F8">
        <w:rPr>
          <w:rFonts w:ascii="Century" w:hAnsi="Century"/>
          <w:bCs/>
          <w:color w:val="000000"/>
          <w:sz w:val="21"/>
          <w:lang w:eastAsia="ja-JP"/>
        </w:rPr>
        <w:t>on</w:t>
      </w:r>
      <w:r w:rsidR="00F44F3A" w:rsidRPr="00F44F3A">
        <w:rPr>
          <w:rFonts w:ascii="Century" w:hAnsi="Century"/>
          <w:bCs/>
          <w:color w:val="000000"/>
          <w:sz w:val="21"/>
          <w:lang w:eastAsia="ja-JP"/>
        </w:rPr>
        <w:t xml:space="preserve">. </w:t>
      </w:r>
      <w:r w:rsidR="00D31085">
        <w:rPr>
          <w:rFonts w:ascii="Century" w:hAnsi="Century"/>
          <w:bCs/>
          <w:color w:val="000000"/>
          <w:sz w:val="21"/>
          <w:lang w:eastAsia="ja-JP"/>
        </w:rPr>
        <w:t xml:space="preserve">At step 3.5 and 3.6, the </w:t>
      </w:r>
      <w:r w:rsidR="009E1161">
        <w:rPr>
          <w:rFonts w:ascii="Century" w:hAnsi="Century"/>
          <w:bCs/>
          <w:color w:val="000000"/>
          <w:sz w:val="21"/>
          <w:lang w:eastAsia="ja-JP"/>
        </w:rPr>
        <w:t xml:space="preserve">lungs are </w:t>
      </w:r>
      <w:proofErr w:type="spellStart"/>
      <w:r w:rsidR="009E1161">
        <w:rPr>
          <w:rFonts w:ascii="Century" w:hAnsi="Century"/>
          <w:bCs/>
          <w:color w:val="000000"/>
          <w:sz w:val="21"/>
          <w:lang w:eastAsia="ja-JP"/>
        </w:rPr>
        <w:t>deaerated</w:t>
      </w:r>
      <w:proofErr w:type="spellEnd"/>
      <w:r w:rsidR="009E1161">
        <w:rPr>
          <w:rFonts w:ascii="Century" w:hAnsi="Century"/>
          <w:bCs/>
          <w:color w:val="000000"/>
          <w:sz w:val="21"/>
          <w:lang w:eastAsia="ja-JP"/>
        </w:rPr>
        <w:t xml:space="preserve"> and inflated with fixing agents. After that, samples are taken out from 1</w:t>
      </w:r>
      <w:r w:rsidR="00E572F8">
        <w:rPr>
          <w:rFonts w:ascii="Century" w:hAnsi="Century"/>
          <w:bCs/>
          <w:color w:val="000000"/>
          <w:sz w:val="21"/>
          <w:lang w:eastAsia="ja-JP"/>
        </w:rPr>
        <w:t>0</w:t>
      </w:r>
      <w:r w:rsidR="009E1161">
        <w:rPr>
          <w:rFonts w:ascii="Century" w:hAnsi="Century"/>
          <w:bCs/>
          <w:color w:val="000000"/>
          <w:sz w:val="21"/>
          <w:lang w:eastAsia="ja-JP"/>
        </w:rPr>
        <w:t xml:space="preserve"> mL syringe and inserted</w:t>
      </w:r>
      <w:r w:rsidR="00E572F8">
        <w:rPr>
          <w:rFonts w:ascii="Century" w:hAnsi="Century"/>
          <w:bCs/>
          <w:color w:val="000000"/>
          <w:sz w:val="21"/>
          <w:lang w:eastAsia="ja-JP"/>
        </w:rPr>
        <w:t xml:space="preserve"> into</w:t>
      </w:r>
      <w:r w:rsidR="009E1161">
        <w:rPr>
          <w:rFonts w:ascii="Century" w:hAnsi="Century"/>
          <w:bCs/>
          <w:color w:val="000000"/>
          <w:sz w:val="21"/>
          <w:lang w:eastAsia="ja-JP"/>
        </w:rPr>
        <w:t xml:space="preserve"> a 20G cannula (3.7). Next, lung</w:t>
      </w:r>
      <w:r w:rsidR="00E572F8">
        <w:rPr>
          <w:rFonts w:ascii="Century" w:hAnsi="Century"/>
          <w:bCs/>
          <w:color w:val="000000"/>
          <w:sz w:val="21"/>
          <w:lang w:eastAsia="ja-JP"/>
        </w:rPr>
        <w:t>s</w:t>
      </w:r>
      <w:r w:rsidR="009E1161">
        <w:rPr>
          <w:rFonts w:ascii="Century" w:hAnsi="Century"/>
          <w:bCs/>
          <w:color w:val="000000"/>
          <w:sz w:val="21"/>
          <w:lang w:eastAsia="ja-JP"/>
        </w:rPr>
        <w:t xml:space="preserve"> will be inflated again with a little volume of fixing agents </w:t>
      </w:r>
      <w:bookmarkStart w:id="2" w:name="_Hlk12019181"/>
      <w:r w:rsidR="0056795F">
        <w:rPr>
          <w:rFonts w:ascii="Century" w:hAnsi="Century"/>
          <w:bCs/>
          <w:color w:val="000000"/>
          <w:sz w:val="21"/>
          <w:lang w:eastAsia="ja-JP"/>
        </w:rPr>
        <w:t xml:space="preserve">to check with or </w:t>
      </w:r>
      <w:r w:rsidR="009E1161">
        <w:rPr>
          <w:rFonts w:ascii="Century" w:hAnsi="Century"/>
          <w:bCs/>
          <w:color w:val="000000"/>
          <w:sz w:val="21"/>
          <w:lang w:eastAsia="ja-JP"/>
        </w:rPr>
        <w:t>without leaks</w:t>
      </w:r>
      <w:bookmarkEnd w:id="2"/>
      <w:r w:rsidR="0056795F">
        <w:rPr>
          <w:rFonts w:ascii="Century" w:hAnsi="Century"/>
          <w:bCs/>
          <w:color w:val="000000"/>
          <w:sz w:val="21"/>
          <w:lang w:eastAsia="ja-JP"/>
        </w:rPr>
        <w:t xml:space="preserve"> (3.8). We have revised the manuscript to clarify these points.</w:t>
      </w:r>
    </w:p>
    <w:p w14:paraId="0141B379"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 xml:space="preserve">4. The representative results show only the histological sections of air-exposed vs cigarette smoke-exposed lungs. This is somewhat not gold standard for assessing emphysema since we can select any tiny random areas of the lungs to show. To validate that this method can provide the good evaluation of emphysema particularly with cigarette smoke model which results in such a mild emphysema, the fixed lung measurement </w:t>
      </w:r>
      <w:proofErr w:type="gramStart"/>
      <w:r w:rsidRPr="0000503A">
        <w:rPr>
          <w:rFonts w:ascii="Century" w:hAnsi="Century"/>
          <w:color w:val="000000"/>
          <w:sz w:val="21"/>
          <w:lang w:eastAsia="ja-JP"/>
        </w:rPr>
        <w:t>has to</w:t>
      </w:r>
      <w:proofErr w:type="gramEnd"/>
      <w:r w:rsidRPr="0000503A">
        <w:rPr>
          <w:rFonts w:ascii="Century" w:hAnsi="Century"/>
          <w:color w:val="000000"/>
          <w:sz w:val="21"/>
          <w:lang w:eastAsia="ja-JP"/>
        </w:rPr>
        <w:t xml:space="preserve"> be measured and stereological assessment results like mean linear intercept should be at least shown in the results.</w:t>
      </w:r>
    </w:p>
    <w:p w14:paraId="1471B714" w14:textId="77777777" w:rsidR="0000503A" w:rsidRDefault="0000503A" w:rsidP="0039591B">
      <w:pPr>
        <w:widowControl w:val="0"/>
        <w:autoSpaceDE w:val="0"/>
        <w:autoSpaceDN w:val="0"/>
        <w:adjustRightInd w:val="0"/>
        <w:rPr>
          <w:rFonts w:ascii="Century" w:hAnsi="Century"/>
          <w:color w:val="000000"/>
          <w:sz w:val="21"/>
          <w:lang w:eastAsia="ja-JP"/>
        </w:rPr>
      </w:pPr>
    </w:p>
    <w:p w14:paraId="698928F2" w14:textId="40EE00A3" w:rsidR="0000503A" w:rsidRPr="00B66841" w:rsidRDefault="0000503A" w:rsidP="0000503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B66841" w:rsidRPr="00B66841">
        <w:rPr>
          <w:rFonts w:ascii="Century" w:hAnsi="Century"/>
          <w:color w:val="000000"/>
          <w:sz w:val="21"/>
          <w:lang w:eastAsia="ja-JP"/>
        </w:rPr>
        <w:t xml:space="preserve">We completely agree with the reviewer. We have added the </w:t>
      </w:r>
      <w:r w:rsidR="00E42B96">
        <w:rPr>
          <w:rFonts w:ascii="Century" w:hAnsi="Century"/>
          <w:color w:val="000000"/>
          <w:sz w:val="21"/>
          <w:lang w:eastAsia="ja-JP"/>
        </w:rPr>
        <w:t xml:space="preserve">MLI and DI </w:t>
      </w:r>
      <w:r w:rsidR="00B66841" w:rsidRPr="00B66841">
        <w:rPr>
          <w:rFonts w:ascii="Century" w:hAnsi="Century"/>
          <w:color w:val="000000"/>
          <w:sz w:val="21"/>
          <w:lang w:eastAsia="ja-JP"/>
        </w:rPr>
        <w:t>data as Figure 6C and 6D</w:t>
      </w:r>
      <w:r w:rsidR="00E42B96">
        <w:rPr>
          <w:rFonts w:ascii="Century" w:hAnsi="Century"/>
          <w:color w:val="000000"/>
          <w:sz w:val="21"/>
          <w:lang w:eastAsia="ja-JP"/>
        </w:rPr>
        <w:t>, respectively</w:t>
      </w:r>
      <w:r w:rsidR="00B66841" w:rsidRPr="00B66841">
        <w:rPr>
          <w:rFonts w:ascii="Century" w:hAnsi="Century"/>
          <w:color w:val="000000"/>
          <w:sz w:val="21"/>
          <w:lang w:eastAsia="ja-JP"/>
        </w:rPr>
        <w:t>. We appreciate your suggestions.</w:t>
      </w:r>
    </w:p>
    <w:p w14:paraId="5A1D8355"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r>
      <w:r w:rsidRPr="0000503A">
        <w:rPr>
          <w:rFonts w:ascii="Century" w:hAnsi="Century"/>
          <w:color w:val="000000"/>
          <w:sz w:val="21"/>
          <w:lang w:eastAsia="ja-JP"/>
        </w:rPr>
        <w:lastRenderedPageBreak/>
        <w:t>Minor Concerns:</w:t>
      </w:r>
      <w:r w:rsidRPr="0000503A">
        <w:rPr>
          <w:rFonts w:ascii="Century" w:hAnsi="Century"/>
          <w:color w:val="000000"/>
          <w:sz w:val="21"/>
          <w:lang w:eastAsia="ja-JP"/>
        </w:rPr>
        <w:br/>
        <w:t>1. The authors did not describe the step after fixation 48 hours. How to detach the lung from the system? Do we need to tie off the left bronchus or we can simply remove it and process it to the next step (embed?)</w:t>
      </w:r>
    </w:p>
    <w:p w14:paraId="0A861BE5" w14:textId="77777777" w:rsidR="0000503A" w:rsidRDefault="0000503A" w:rsidP="0039591B">
      <w:pPr>
        <w:widowControl w:val="0"/>
        <w:autoSpaceDE w:val="0"/>
        <w:autoSpaceDN w:val="0"/>
        <w:adjustRightInd w:val="0"/>
        <w:rPr>
          <w:rFonts w:ascii="Century" w:hAnsi="Century"/>
          <w:color w:val="000000"/>
          <w:sz w:val="21"/>
          <w:lang w:eastAsia="ja-JP"/>
        </w:rPr>
      </w:pPr>
    </w:p>
    <w:p w14:paraId="2052E06D" w14:textId="2E7AF2DC" w:rsidR="00B66841" w:rsidRPr="00957BDE" w:rsidRDefault="0000503A" w:rsidP="0000503A">
      <w:pPr>
        <w:widowControl w:val="0"/>
        <w:autoSpaceDE w:val="0"/>
        <w:autoSpaceDN w:val="0"/>
        <w:adjustRightInd w:val="0"/>
        <w:rPr>
          <w:rFonts w:ascii="Century" w:hAnsi="Century"/>
          <w:bCs/>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957BDE" w:rsidRPr="00957BDE">
        <w:rPr>
          <w:rFonts w:ascii="Century" w:hAnsi="Century"/>
          <w:bCs/>
          <w:color w:val="000000"/>
          <w:sz w:val="21"/>
          <w:lang w:eastAsia="ja-JP"/>
        </w:rPr>
        <w:t xml:space="preserve">We apologize </w:t>
      </w:r>
      <w:r w:rsidR="00957BDE">
        <w:rPr>
          <w:rFonts w:ascii="Century" w:hAnsi="Century"/>
          <w:bCs/>
          <w:color w:val="000000"/>
          <w:sz w:val="21"/>
          <w:lang w:eastAsia="ja-JP"/>
        </w:rPr>
        <w:t xml:space="preserve">that we missed </w:t>
      </w:r>
      <w:r w:rsidR="00E572F8">
        <w:rPr>
          <w:rFonts w:ascii="Century" w:hAnsi="Century"/>
          <w:bCs/>
          <w:color w:val="000000"/>
          <w:sz w:val="21"/>
          <w:lang w:eastAsia="ja-JP"/>
        </w:rPr>
        <w:t xml:space="preserve">out in </w:t>
      </w:r>
      <w:r w:rsidR="00957BDE">
        <w:rPr>
          <w:rFonts w:ascii="Century" w:hAnsi="Century"/>
          <w:bCs/>
          <w:color w:val="000000"/>
          <w:sz w:val="21"/>
          <w:lang w:eastAsia="ja-JP"/>
        </w:rPr>
        <w:t>describ</w:t>
      </w:r>
      <w:r w:rsidR="00E572F8">
        <w:rPr>
          <w:rFonts w:ascii="Century" w:hAnsi="Century"/>
          <w:bCs/>
          <w:color w:val="000000"/>
          <w:sz w:val="21"/>
          <w:lang w:eastAsia="ja-JP"/>
        </w:rPr>
        <w:t>ing</w:t>
      </w:r>
      <w:r w:rsidR="00957BDE">
        <w:rPr>
          <w:rFonts w:ascii="Century" w:hAnsi="Century"/>
          <w:bCs/>
          <w:color w:val="000000"/>
          <w:sz w:val="21"/>
          <w:lang w:eastAsia="ja-JP"/>
        </w:rPr>
        <w:t xml:space="preserve"> the </w:t>
      </w:r>
      <w:r w:rsidR="00957BDE" w:rsidRPr="0000503A">
        <w:rPr>
          <w:rFonts w:ascii="Century" w:hAnsi="Century"/>
          <w:color w:val="000000"/>
          <w:sz w:val="21"/>
          <w:lang w:eastAsia="ja-JP"/>
        </w:rPr>
        <w:t>step after fixation</w:t>
      </w:r>
      <w:r w:rsidR="00957BDE">
        <w:rPr>
          <w:rFonts w:ascii="Century" w:hAnsi="Century"/>
          <w:color w:val="000000"/>
          <w:sz w:val="21"/>
          <w:lang w:eastAsia="ja-JP"/>
        </w:rPr>
        <w:t xml:space="preserve">. When we remove lung samples from the lower container, we need to tie </w:t>
      </w:r>
      <w:bookmarkStart w:id="3" w:name="_Hlk11068221"/>
      <w:r w:rsidR="00957BDE">
        <w:rPr>
          <w:rFonts w:ascii="Century" w:hAnsi="Century"/>
          <w:color w:val="000000"/>
          <w:sz w:val="21"/>
          <w:lang w:eastAsia="ja-JP"/>
        </w:rPr>
        <w:t>the trachea</w:t>
      </w:r>
      <w:r w:rsidR="00227D04">
        <w:rPr>
          <w:rFonts w:ascii="Century" w:hAnsi="Century"/>
          <w:color w:val="000000"/>
          <w:sz w:val="21"/>
          <w:lang w:eastAsia="ja-JP"/>
        </w:rPr>
        <w:t xml:space="preserve"> off with a knot.</w:t>
      </w:r>
      <w:bookmarkEnd w:id="3"/>
      <w:r w:rsidR="00227D04">
        <w:rPr>
          <w:rFonts w:ascii="Century" w:hAnsi="Century"/>
          <w:color w:val="000000"/>
          <w:sz w:val="21"/>
          <w:lang w:eastAsia="ja-JP"/>
        </w:rPr>
        <w:t xml:space="preserve"> We have added the statement to the Protocol</w:t>
      </w:r>
      <w:r w:rsidR="00886572">
        <w:rPr>
          <w:rFonts w:ascii="Century" w:hAnsi="Century"/>
          <w:color w:val="000000"/>
          <w:sz w:val="21"/>
          <w:lang w:eastAsia="ja-JP"/>
        </w:rPr>
        <w:t xml:space="preserve"> (3.10)</w:t>
      </w:r>
      <w:r w:rsidR="00227D04">
        <w:rPr>
          <w:rFonts w:ascii="Century" w:hAnsi="Century"/>
          <w:color w:val="000000"/>
          <w:sz w:val="21"/>
          <w:lang w:eastAsia="ja-JP"/>
        </w:rPr>
        <w:t>.</w:t>
      </w:r>
    </w:p>
    <w:p w14:paraId="1A10B1C4" w14:textId="77777777" w:rsidR="00B66841"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 xml:space="preserve">2. Step 3.4, the right lungs are separated for frozen sections. Is there any reason for this </w:t>
      </w:r>
      <w:proofErr w:type="gramStart"/>
      <w:r w:rsidRPr="0000503A">
        <w:rPr>
          <w:rFonts w:ascii="Century" w:hAnsi="Century"/>
          <w:color w:val="000000"/>
          <w:sz w:val="21"/>
          <w:lang w:eastAsia="ja-JP"/>
        </w:rPr>
        <w:t>particular manuscript</w:t>
      </w:r>
      <w:proofErr w:type="gramEnd"/>
      <w:r w:rsidRPr="0000503A">
        <w:rPr>
          <w:rFonts w:ascii="Century" w:hAnsi="Century"/>
          <w:color w:val="000000"/>
          <w:sz w:val="21"/>
          <w:lang w:eastAsia="ja-JP"/>
        </w:rPr>
        <w:t>? Can we inflate whole lungs with this system? My guess is the separation would be optional but might have to state it clearly in manuscript.</w:t>
      </w:r>
    </w:p>
    <w:p w14:paraId="101D10CF" w14:textId="77777777" w:rsidR="00B66841" w:rsidRDefault="00B66841" w:rsidP="0039591B">
      <w:pPr>
        <w:widowControl w:val="0"/>
        <w:autoSpaceDE w:val="0"/>
        <w:autoSpaceDN w:val="0"/>
        <w:adjustRightInd w:val="0"/>
        <w:rPr>
          <w:rFonts w:ascii="Century" w:hAnsi="Century"/>
          <w:color w:val="000000"/>
          <w:sz w:val="21"/>
          <w:lang w:eastAsia="ja-JP"/>
        </w:rPr>
      </w:pPr>
    </w:p>
    <w:p w14:paraId="562C488C" w14:textId="3DC39B78" w:rsidR="00B66841" w:rsidRPr="00E02F62" w:rsidRDefault="00B66841" w:rsidP="0039591B">
      <w:pPr>
        <w:widowControl w:val="0"/>
        <w:autoSpaceDE w:val="0"/>
        <w:autoSpaceDN w:val="0"/>
        <w:adjustRightInd w:val="0"/>
        <w:rPr>
          <w:rFonts w:ascii="Century" w:hAnsi="Century"/>
          <w:bCs/>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E02F62">
        <w:rPr>
          <w:rFonts w:ascii="Century" w:hAnsi="Century"/>
          <w:bCs/>
          <w:color w:val="000000"/>
          <w:sz w:val="21"/>
          <w:lang w:eastAsia="ja-JP"/>
        </w:rPr>
        <w:t xml:space="preserve">The reviewer is correct. The separation is optional. We can inflate whole lungs with the current system. We have revised the manuscript to clarify </w:t>
      </w:r>
      <w:r w:rsidR="000D64A6">
        <w:rPr>
          <w:rFonts w:ascii="Century" w:hAnsi="Century"/>
          <w:bCs/>
          <w:color w:val="000000"/>
          <w:sz w:val="21"/>
          <w:lang w:eastAsia="ja-JP"/>
        </w:rPr>
        <w:t>this</w:t>
      </w:r>
      <w:r w:rsidR="00E02F62">
        <w:rPr>
          <w:rFonts w:ascii="Century" w:hAnsi="Century"/>
          <w:bCs/>
          <w:color w:val="000000"/>
          <w:sz w:val="21"/>
          <w:lang w:eastAsia="ja-JP"/>
        </w:rPr>
        <w:t>.</w:t>
      </w:r>
    </w:p>
    <w:p w14:paraId="5DBD65DB" w14:textId="2007614B"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3. Step 3.7, insert cannula size 20G into the trachea, is this the same cannula as 22G cannula described in representative results (line 157).</w:t>
      </w:r>
    </w:p>
    <w:p w14:paraId="0A4C2760" w14:textId="77777777" w:rsidR="0000503A" w:rsidRDefault="0000503A" w:rsidP="0039591B">
      <w:pPr>
        <w:widowControl w:val="0"/>
        <w:autoSpaceDE w:val="0"/>
        <w:autoSpaceDN w:val="0"/>
        <w:adjustRightInd w:val="0"/>
        <w:rPr>
          <w:rFonts w:ascii="Century" w:hAnsi="Century"/>
          <w:color w:val="000000"/>
          <w:sz w:val="21"/>
          <w:lang w:eastAsia="ja-JP"/>
        </w:rPr>
      </w:pPr>
    </w:p>
    <w:p w14:paraId="268F5582" w14:textId="54A61DAB" w:rsidR="0000503A" w:rsidRDefault="0000503A" w:rsidP="0000503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420D96" w:rsidRPr="00420D96">
        <w:rPr>
          <w:rFonts w:ascii="Century" w:hAnsi="Century" w:hint="eastAsia"/>
          <w:bCs/>
          <w:color w:val="000000"/>
          <w:sz w:val="21"/>
          <w:lang w:eastAsia="ja-JP"/>
        </w:rPr>
        <w:t>T</w:t>
      </w:r>
      <w:r w:rsidR="00420D96" w:rsidRPr="00420D96">
        <w:rPr>
          <w:rFonts w:ascii="Century" w:hAnsi="Century"/>
          <w:bCs/>
          <w:color w:val="000000"/>
          <w:sz w:val="21"/>
          <w:lang w:eastAsia="ja-JP"/>
        </w:rPr>
        <w:t>hank you for careful</w:t>
      </w:r>
      <w:r w:rsidR="004A75CF">
        <w:rPr>
          <w:rFonts w:ascii="Century" w:hAnsi="Century"/>
          <w:bCs/>
          <w:color w:val="000000"/>
          <w:sz w:val="21"/>
          <w:lang w:eastAsia="ja-JP"/>
        </w:rPr>
        <w:t>ly</w:t>
      </w:r>
      <w:r w:rsidR="00420D96" w:rsidRPr="00420D96">
        <w:rPr>
          <w:rFonts w:ascii="Century" w:hAnsi="Century"/>
          <w:bCs/>
          <w:color w:val="000000"/>
          <w:sz w:val="21"/>
          <w:lang w:eastAsia="ja-JP"/>
        </w:rPr>
        <w:t xml:space="preserve"> reading</w:t>
      </w:r>
      <w:r w:rsidR="004A75CF">
        <w:rPr>
          <w:rFonts w:ascii="Century" w:hAnsi="Century"/>
          <w:bCs/>
          <w:color w:val="000000"/>
          <w:sz w:val="21"/>
          <w:lang w:eastAsia="ja-JP"/>
        </w:rPr>
        <w:t xml:space="preserve"> through</w:t>
      </w:r>
      <w:r w:rsidR="00420D96" w:rsidRPr="00420D96">
        <w:rPr>
          <w:rFonts w:ascii="Century" w:hAnsi="Century"/>
          <w:bCs/>
          <w:color w:val="000000"/>
          <w:sz w:val="21"/>
          <w:lang w:eastAsia="ja-JP"/>
        </w:rPr>
        <w:t>. We have made the</w:t>
      </w:r>
      <w:r w:rsidR="00D94C62">
        <w:rPr>
          <w:rFonts w:ascii="Century" w:hAnsi="Century"/>
          <w:bCs/>
          <w:color w:val="000000"/>
          <w:sz w:val="21"/>
          <w:lang w:eastAsia="ja-JP"/>
        </w:rPr>
        <w:t xml:space="preserve"> needed</w:t>
      </w:r>
      <w:r w:rsidR="00420D96" w:rsidRPr="00420D96">
        <w:rPr>
          <w:rFonts w:ascii="Century" w:hAnsi="Century"/>
          <w:bCs/>
          <w:color w:val="000000"/>
          <w:sz w:val="21"/>
          <w:lang w:eastAsia="ja-JP"/>
        </w:rPr>
        <w:t xml:space="preserve"> correction</w:t>
      </w:r>
      <w:r w:rsidR="003B0E21">
        <w:rPr>
          <w:rFonts w:ascii="Century" w:hAnsi="Century"/>
          <w:bCs/>
          <w:color w:val="000000"/>
          <w:sz w:val="21"/>
          <w:lang w:eastAsia="ja-JP"/>
        </w:rPr>
        <w:t xml:space="preserve"> (line 166 in the cleaned manuscript)</w:t>
      </w:r>
      <w:r w:rsidR="00420D96" w:rsidRPr="00420D96">
        <w:rPr>
          <w:rFonts w:ascii="Century" w:hAnsi="Century"/>
          <w:bCs/>
          <w:color w:val="000000"/>
          <w:sz w:val="21"/>
          <w:lang w:eastAsia="ja-JP"/>
        </w:rPr>
        <w:t>.</w:t>
      </w:r>
      <w:bookmarkStart w:id="4" w:name="_GoBack"/>
      <w:bookmarkEnd w:id="4"/>
    </w:p>
    <w:p w14:paraId="49AF7876" w14:textId="63D02894" w:rsidR="00BE605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4. Line 162 - 163, are these Figure 3A and 3B instead of 4A and 4B.</w:t>
      </w:r>
    </w:p>
    <w:p w14:paraId="43B19320" w14:textId="0E6618E8" w:rsidR="0000503A" w:rsidRDefault="0000503A" w:rsidP="0039591B">
      <w:pPr>
        <w:widowControl w:val="0"/>
        <w:autoSpaceDE w:val="0"/>
        <w:autoSpaceDN w:val="0"/>
        <w:adjustRightInd w:val="0"/>
        <w:rPr>
          <w:rFonts w:ascii="Century" w:hAnsi="Century"/>
          <w:color w:val="000000"/>
          <w:sz w:val="21"/>
          <w:lang w:eastAsia="ja-JP"/>
        </w:rPr>
      </w:pPr>
    </w:p>
    <w:p w14:paraId="1C99DB29" w14:textId="37CF9515" w:rsidR="0000503A" w:rsidRPr="00420D96" w:rsidRDefault="0000503A" w:rsidP="00385B71">
      <w:pPr>
        <w:widowControl w:val="0"/>
        <w:autoSpaceDE w:val="0"/>
        <w:autoSpaceDN w:val="0"/>
        <w:adjustRightInd w:val="0"/>
        <w:outlineLvl w:val="0"/>
        <w:rPr>
          <w:rFonts w:ascii="Century" w:hAnsi="Century"/>
          <w:bCs/>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 xml:space="preserve">esponse: </w:t>
      </w:r>
      <w:r w:rsidR="00420D96" w:rsidRPr="00420D96">
        <w:rPr>
          <w:rFonts w:ascii="Century" w:hAnsi="Century" w:hint="eastAsia"/>
          <w:bCs/>
          <w:color w:val="000000"/>
          <w:sz w:val="21"/>
          <w:lang w:eastAsia="ja-JP"/>
        </w:rPr>
        <w:t>T</w:t>
      </w:r>
      <w:r w:rsidR="00420D96" w:rsidRPr="00420D96">
        <w:rPr>
          <w:rFonts w:ascii="Century" w:hAnsi="Century"/>
          <w:bCs/>
          <w:color w:val="000000"/>
          <w:sz w:val="21"/>
          <w:lang w:eastAsia="ja-JP"/>
        </w:rPr>
        <w:t>hank you for careful</w:t>
      </w:r>
      <w:r w:rsidR="004A75CF">
        <w:rPr>
          <w:rFonts w:ascii="Century" w:hAnsi="Century"/>
          <w:bCs/>
          <w:color w:val="000000"/>
          <w:sz w:val="21"/>
          <w:lang w:eastAsia="ja-JP"/>
        </w:rPr>
        <w:t>ly</w:t>
      </w:r>
      <w:r w:rsidR="00420D96" w:rsidRPr="00420D96">
        <w:rPr>
          <w:rFonts w:ascii="Century" w:hAnsi="Century"/>
          <w:bCs/>
          <w:color w:val="000000"/>
          <w:sz w:val="21"/>
          <w:lang w:eastAsia="ja-JP"/>
        </w:rPr>
        <w:t xml:space="preserve"> reading</w:t>
      </w:r>
      <w:r w:rsidR="004A75CF">
        <w:rPr>
          <w:rFonts w:ascii="Century" w:hAnsi="Century"/>
          <w:bCs/>
          <w:color w:val="000000"/>
          <w:sz w:val="21"/>
          <w:lang w:eastAsia="ja-JP"/>
        </w:rPr>
        <w:t xml:space="preserve"> through</w:t>
      </w:r>
      <w:r w:rsidR="00420D96" w:rsidRPr="00420D96">
        <w:rPr>
          <w:rFonts w:ascii="Century" w:hAnsi="Century"/>
          <w:bCs/>
          <w:color w:val="000000"/>
          <w:sz w:val="21"/>
          <w:lang w:eastAsia="ja-JP"/>
        </w:rPr>
        <w:t xml:space="preserve">. We have made the </w:t>
      </w:r>
      <w:r w:rsidR="00D94C62">
        <w:rPr>
          <w:rFonts w:ascii="Century" w:hAnsi="Century"/>
          <w:bCs/>
          <w:color w:val="000000"/>
          <w:sz w:val="21"/>
          <w:lang w:eastAsia="ja-JP"/>
        </w:rPr>
        <w:t xml:space="preserve">needed </w:t>
      </w:r>
      <w:r w:rsidR="00420D96" w:rsidRPr="00420D96">
        <w:rPr>
          <w:rFonts w:ascii="Century" w:hAnsi="Century"/>
          <w:bCs/>
          <w:color w:val="000000"/>
          <w:sz w:val="21"/>
          <w:lang w:eastAsia="ja-JP"/>
        </w:rPr>
        <w:t>correction</w:t>
      </w:r>
      <w:r w:rsidR="003B0E21">
        <w:rPr>
          <w:rFonts w:ascii="Century" w:hAnsi="Century"/>
          <w:bCs/>
          <w:color w:val="000000"/>
          <w:sz w:val="21"/>
          <w:lang w:eastAsia="ja-JP"/>
        </w:rPr>
        <w:t xml:space="preserve"> (line 170 and 172 in the cleaned manuscript)</w:t>
      </w:r>
      <w:r w:rsidR="00420D96" w:rsidRPr="00420D96">
        <w:rPr>
          <w:rFonts w:ascii="Century" w:hAnsi="Century"/>
          <w:bCs/>
          <w:color w:val="000000"/>
          <w:sz w:val="21"/>
          <w:lang w:eastAsia="ja-JP"/>
        </w:rPr>
        <w:t>.</w:t>
      </w:r>
    </w:p>
    <w:p w14:paraId="7DD62D6E" w14:textId="557973A8" w:rsidR="0000503A" w:rsidRDefault="0000503A" w:rsidP="0039591B">
      <w:pPr>
        <w:widowControl w:val="0"/>
        <w:autoSpaceDE w:val="0"/>
        <w:autoSpaceDN w:val="0"/>
        <w:adjustRightInd w:val="0"/>
        <w:rPr>
          <w:rFonts w:ascii="Century" w:hAnsi="Century"/>
          <w:color w:val="000000"/>
          <w:sz w:val="21"/>
          <w:lang w:eastAsia="ja-JP"/>
        </w:rPr>
      </w:pPr>
    </w:p>
    <w:p w14:paraId="2F56E3FA" w14:textId="3374AF89" w:rsidR="0000503A" w:rsidRDefault="0000503A" w:rsidP="0039591B">
      <w:pPr>
        <w:widowControl w:val="0"/>
        <w:autoSpaceDE w:val="0"/>
        <w:autoSpaceDN w:val="0"/>
        <w:adjustRightInd w:val="0"/>
        <w:rPr>
          <w:rFonts w:ascii="Century" w:hAnsi="Century"/>
          <w:color w:val="000000"/>
          <w:sz w:val="21"/>
          <w:lang w:eastAsia="ja-JP"/>
        </w:rPr>
      </w:pPr>
    </w:p>
    <w:p w14:paraId="05EC8935" w14:textId="3068AD91" w:rsidR="0000503A" w:rsidRPr="0000503A" w:rsidRDefault="0000503A" w:rsidP="00385B71">
      <w:pPr>
        <w:widowControl w:val="0"/>
        <w:autoSpaceDE w:val="0"/>
        <w:autoSpaceDN w:val="0"/>
        <w:adjustRightInd w:val="0"/>
        <w:outlineLvl w:val="0"/>
        <w:rPr>
          <w:rFonts w:ascii="Century" w:hAnsi="Century"/>
          <w:color w:val="000000"/>
          <w:sz w:val="21"/>
          <w:lang w:eastAsia="ja-JP"/>
        </w:rPr>
      </w:pPr>
      <w:r w:rsidRPr="007E3C38">
        <w:rPr>
          <w:rFonts w:ascii="Century" w:hAnsi="Century"/>
          <w:b/>
          <w:sz w:val="21"/>
        </w:rPr>
        <w:t xml:space="preserve">Point-by-point response to </w:t>
      </w:r>
      <w:r>
        <w:rPr>
          <w:rFonts w:ascii="Century" w:hAnsi="Century" w:hint="eastAsia"/>
          <w:b/>
          <w:sz w:val="21"/>
          <w:lang w:eastAsia="ja-JP"/>
        </w:rPr>
        <w:t>t</w:t>
      </w:r>
      <w:r>
        <w:rPr>
          <w:rFonts w:ascii="Century" w:hAnsi="Century"/>
          <w:b/>
          <w:sz w:val="21"/>
          <w:lang w:eastAsia="ja-JP"/>
        </w:rPr>
        <w:t xml:space="preserve">he comments of </w:t>
      </w:r>
      <w:r w:rsidRPr="007E3C38">
        <w:rPr>
          <w:rFonts w:ascii="Century" w:hAnsi="Century"/>
          <w:b/>
          <w:sz w:val="21"/>
          <w:lang w:eastAsia="ja-JP"/>
        </w:rPr>
        <w:t xml:space="preserve">Reviewer </w:t>
      </w:r>
      <w:r>
        <w:rPr>
          <w:rFonts w:ascii="Century" w:hAnsi="Century"/>
          <w:b/>
          <w:sz w:val="21"/>
          <w:lang w:eastAsia="ja-JP"/>
        </w:rPr>
        <w:t>#7</w:t>
      </w:r>
      <w:r w:rsidRPr="007E3C38">
        <w:rPr>
          <w:rFonts w:ascii="Century" w:hAnsi="Century"/>
          <w:b/>
          <w:sz w:val="21"/>
          <w:lang w:eastAsia="ja-JP"/>
        </w:rPr>
        <w:t>:</w:t>
      </w:r>
    </w:p>
    <w:p w14:paraId="7EEEA9D7" w14:textId="522987AA"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Manuscript Summary:</w:t>
      </w:r>
      <w:r w:rsidRPr="0000503A">
        <w:rPr>
          <w:rFonts w:ascii="Century" w:hAnsi="Century"/>
          <w:color w:val="000000"/>
          <w:sz w:val="21"/>
          <w:lang w:eastAsia="ja-JP"/>
        </w:rPr>
        <w:br/>
        <w:t xml:space="preserve">In this paper, </w:t>
      </w:r>
      <w:proofErr w:type="spellStart"/>
      <w:r w:rsidRPr="0000503A">
        <w:rPr>
          <w:rFonts w:ascii="Century" w:hAnsi="Century"/>
          <w:color w:val="000000"/>
          <w:sz w:val="21"/>
          <w:lang w:eastAsia="ja-JP"/>
        </w:rPr>
        <w:t>Karasutani</w:t>
      </w:r>
      <w:proofErr w:type="spellEnd"/>
      <w:r w:rsidRPr="0000503A">
        <w:rPr>
          <w:rFonts w:ascii="Century" w:hAnsi="Century"/>
          <w:color w:val="000000"/>
          <w:sz w:val="21"/>
          <w:lang w:eastAsia="ja-JP"/>
        </w:rPr>
        <w:t xml:space="preserve"> et al. report a protocol for lung fixation that can be useful for evaluating emphysema in mice. A research paper can be used for recognizing technical issues and this is a good technical paper to read for beginners.</w:t>
      </w:r>
      <w:r w:rsidRPr="0000503A">
        <w:rPr>
          <w:rFonts w:ascii="Century" w:hAnsi="Century"/>
          <w:color w:val="000000"/>
          <w:sz w:val="21"/>
          <w:lang w:eastAsia="ja-JP"/>
        </w:rPr>
        <w:br/>
        <w:t>However it need</w:t>
      </w:r>
      <w:r>
        <w:rPr>
          <w:rFonts w:ascii="Century" w:hAnsi="Century"/>
          <w:color w:val="000000"/>
          <w:sz w:val="21"/>
          <w:lang w:eastAsia="ja-JP"/>
        </w:rPr>
        <w:t>s</w:t>
      </w:r>
      <w:r w:rsidRPr="0000503A">
        <w:rPr>
          <w:rFonts w:ascii="Century" w:hAnsi="Century"/>
          <w:color w:val="000000"/>
          <w:sz w:val="21"/>
          <w:lang w:eastAsia="ja-JP"/>
        </w:rPr>
        <w:t xml:space="preserve"> some changes before its publication.</w:t>
      </w:r>
    </w:p>
    <w:p w14:paraId="23039CA0" w14:textId="77777777" w:rsidR="0000503A" w:rsidRDefault="0000503A" w:rsidP="0039591B">
      <w:pPr>
        <w:widowControl w:val="0"/>
        <w:autoSpaceDE w:val="0"/>
        <w:autoSpaceDN w:val="0"/>
        <w:adjustRightInd w:val="0"/>
        <w:rPr>
          <w:rFonts w:ascii="Century" w:hAnsi="Century"/>
          <w:color w:val="000000"/>
          <w:sz w:val="21"/>
          <w:lang w:eastAsia="ja-JP"/>
        </w:rPr>
      </w:pPr>
    </w:p>
    <w:p w14:paraId="59CE15DC" w14:textId="77777777" w:rsidR="0000503A" w:rsidRPr="00FB640A" w:rsidRDefault="0000503A" w:rsidP="0000503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Pr>
          <w:rFonts w:ascii="Century" w:hAnsi="Century"/>
          <w:b/>
          <w:color w:val="000000"/>
          <w:sz w:val="21"/>
          <w:lang w:eastAsia="ja-JP"/>
        </w:rPr>
        <w:t xml:space="preserve"> </w:t>
      </w:r>
      <w:r w:rsidRPr="005F093A">
        <w:rPr>
          <w:rFonts w:ascii="Century" w:hAnsi="Century"/>
          <w:color w:val="000000"/>
          <w:sz w:val="21"/>
          <w:lang w:eastAsia="ja-JP"/>
        </w:rPr>
        <w:t>We appreciate the kind remarks.</w:t>
      </w:r>
    </w:p>
    <w:p w14:paraId="258939FC" w14:textId="77777777"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r>
      <w:r w:rsidRPr="0000503A">
        <w:rPr>
          <w:rFonts w:ascii="Century" w:hAnsi="Century"/>
          <w:color w:val="000000"/>
          <w:sz w:val="21"/>
          <w:lang w:eastAsia="ja-JP"/>
        </w:rPr>
        <w:lastRenderedPageBreak/>
        <w:t>Major Concerns:</w:t>
      </w:r>
      <w:r w:rsidRPr="0000503A">
        <w:rPr>
          <w:rFonts w:ascii="Century" w:hAnsi="Century"/>
          <w:color w:val="000000"/>
          <w:sz w:val="21"/>
          <w:lang w:eastAsia="ja-JP"/>
        </w:rPr>
        <w:br/>
        <w:t xml:space="preserve">-Please add at </w:t>
      </w:r>
      <w:proofErr w:type="spellStart"/>
      <w:r w:rsidRPr="0000503A">
        <w:rPr>
          <w:rFonts w:ascii="Century" w:hAnsi="Century"/>
          <w:color w:val="000000"/>
          <w:sz w:val="21"/>
          <w:lang w:eastAsia="ja-JP"/>
        </w:rPr>
        <w:t>pag</w:t>
      </w:r>
      <w:proofErr w:type="spellEnd"/>
      <w:r w:rsidRPr="0000503A">
        <w:rPr>
          <w:rFonts w:ascii="Century" w:hAnsi="Century"/>
          <w:color w:val="000000"/>
          <w:sz w:val="21"/>
          <w:lang w:eastAsia="ja-JP"/>
        </w:rPr>
        <w:t>. 7 line 251 (</w:t>
      </w:r>
      <w:proofErr w:type="gramStart"/>
      <w:r w:rsidRPr="0000503A">
        <w:rPr>
          <w:rFonts w:ascii="Century" w:hAnsi="Century"/>
          <w:color w:val="000000"/>
          <w:sz w:val="21"/>
          <w:lang w:eastAsia="ja-JP"/>
        </w:rPr>
        <w:t>…..</w:t>
      </w:r>
      <w:proofErr w:type="gramEnd"/>
      <w:r w:rsidRPr="0000503A">
        <w:rPr>
          <w:rFonts w:ascii="Century" w:hAnsi="Century"/>
          <w:color w:val="000000"/>
          <w:sz w:val="21"/>
          <w:lang w:eastAsia="ja-JP"/>
        </w:rPr>
        <w:t xml:space="preserve"> including the mean linear intercepts, THE INTERNAL SURFACE AREA and the destructive index.).</w:t>
      </w:r>
      <w:r w:rsidRPr="0000503A">
        <w:rPr>
          <w:rFonts w:ascii="Century" w:hAnsi="Century"/>
          <w:color w:val="000000"/>
          <w:sz w:val="21"/>
          <w:lang w:eastAsia="ja-JP"/>
        </w:rPr>
        <w:br/>
        <w:t>It is well known that mean linear intercepts per se (without lung elastin determination) measure only alveolar wall enlargements (and not emphysema),and that destructive index measures an alveolar ongoing lesion, but not emphysema. On the other hand, Internal surface area (ISA) measures the amount of the residual surface in which the gas exchange takes place. This value documents the loss of alveolar septa and thus the presence of emphysema (</w:t>
      </w:r>
      <w:proofErr w:type="spellStart"/>
      <w:r w:rsidRPr="0000503A">
        <w:rPr>
          <w:rFonts w:ascii="Century" w:hAnsi="Century"/>
          <w:color w:val="000000"/>
          <w:sz w:val="21"/>
          <w:lang w:eastAsia="ja-JP"/>
        </w:rPr>
        <w:t>Martorana</w:t>
      </w:r>
      <w:proofErr w:type="spellEnd"/>
      <w:r w:rsidRPr="0000503A">
        <w:rPr>
          <w:rFonts w:ascii="Century" w:hAnsi="Century"/>
          <w:color w:val="000000"/>
          <w:sz w:val="21"/>
          <w:lang w:eastAsia="ja-JP"/>
        </w:rPr>
        <w:t xml:space="preserve"> A, </w:t>
      </w:r>
      <w:proofErr w:type="spellStart"/>
      <w:r w:rsidRPr="0000503A">
        <w:rPr>
          <w:rFonts w:ascii="Century" w:hAnsi="Century"/>
          <w:color w:val="000000"/>
          <w:sz w:val="21"/>
          <w:lang w:eastAsia="ja-JP"/>
        </w:rPr>
        <w:t>Cavarra</w:t>
      </w:r>
      <w:proofErr w:type="spellEnd"/>
      <w:r w:rsidRPr="0000503A">
        <w:rPr>
          <w:rFonts w:ascii="Century" w:hAnsi="Century"/>
          <w:color w:val="000000"/>
          <w:sz w:val="21"/>
          <w:lang w:eastAsia="ja-JP"/>
        </w:rPr>
        <w:t xml:space="preserve"> E, </w:t>
      </w:r>
      <w:proofErr w:type="spellStart"/>
      <w:r w:rsidRPr="0000503A">
        <w:rPr>
          <w:rFonts w:ascii="Century" w:hAnsi="Century"/>
          <w:color w:val="000000"/>
          <w:sz w:val="21"/>
          <w:lang w:eastAsia="ja-JP"/>
        </w:rPr>
        <w:t>Lucattelli</w:t>
      </w:r>
      <w:proofErr w:type="spellEnd"/>
      <w:r w:rsidRPr="0000503A">
        <w:rPr>
          <w:rFonts w:ascii="Century" w:hAnsi="Century"/>
          <w:color w:val="000000"/>
          <w:sz w:val="21"/>
          <w:lang w:eastAsia="ja-JP"/>
        </w:rPr>
        <w:t xml:space="preserve"> M, </w:t>
      </w:r>
      <w:proofErr w:type="spellStart"/>
      <w:r w:rsidRPr="0000503A">
        <w:rPr>
          <w:rFonts w:ascii="Century" w:hAnsi="Century"/>
          <w:color w:val="000000"/>
          <w:sz w:val="21"/>
          <w:lang w:eastAsia="ja-JP"/>
        </w:rPr>
        <w:t>Lungarella</w:t>
      </w:r>
      <w:proofErr w:type="spellEnd"/>
      <w:r w:rsidRPr="0000503A">
        <w:rPr>
          <w:rFonts w:ascii="Century" w:hAnsi="Century"/>
          <w:color w:val="000000"/>
          <w:sz w:val="21"/>
          <w:lang w:eastAsia="ja-JP"/>
        </w:rPr>
        <w:t xml:space="preserve"> G. "Models for COPD involving cigarette Smoke". Drug Discovery Today: Disease Models 3, 225-230, 2006).</w:t>
      </w:r>
    </w:p>
    <w:p w14:paraId="48FF526E" w14:textId="77777777" w:rsidR="0000503A" w:rsidRDefault="0000503A" w:rsidP="0039591B">
      <w:pPr>
        <w:widowControl w:val="0"/>
        <w:autoSpaceDE w:val="0"/>
        <w:autoSpaceDN w:val="0"/>
        <w:adjustRightInd w:val="0"/>
        <w:rPr>
          <w:rFonts w:ascii="Century" w:hAnsi="Century"/>
          <w:color w:val="000000"/>
          <w:sz w:val="21"/>
          <w:lang w:eastAsia="ja-JP"/>
        </w:rPr>
      </w:pPr>
    </w:p>
    <w:p w14:paraId="060A1863" w14:textId="1312A91B" w:rsidR="0000503A" w:rsidRPr="00FB640A" w:rsidRDefault="0000503A" w:rsidP="0000503A">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Pr>
          <w:rFonts w:ascii="Century" w:hAnsi="Century"/>
          <w:b/>
          <w:color w:val="000000"/>
          <w:sz w:val="21"/>
          <w:lang w:eastAsia="ja-JP"/>
        </w:rPr>
        <w:t xml:space="preserve"> </w:t>
      </w:r>
      <w:r w:rsidR="007E56DF">
        <w:rPr>
          <w:rFonts w:ascii="Century" w:hAnsi="Century"/>
          <w:color w:val="000000"/>
          <w:sz w:val="21"/>
          <w:lang w:eastAsia="ja-JP"/>
        </w:rPr>
        <w:t>We appreciate your comments and suggestions. We agree</w:t>
      </w:r>
      <w:r w:rsidR="007E56DF">
        <w:rPr>
          <w:rFonts w:ascii="Century" w:hAnsi="Century" w:hint="eastAsia"/>
          <w:color w:val="000000"/>
          <w:sz w:val="21"/>
          <w:lang w:eastAsia="ja-JP"/>
        </w:rPr>
        <w:t xml:space="preserve"> </w:t>
      </w:r>
      <w:r w:rsidR="007E56DF">
        <w:rPr>
          <w:rFonts w:ascii="Century" w:hAnsi="Century"/>
          <w:color w:val="000000"/>
          <w:sz w:val="21"/>
          <w:lang w:eastAsia="ja-JP"/>
        </w:rPr>
        <w:t>with the reviewer</w:t>
      </w:r>
      <w:r w:rsidR="00D94C62">
        <w:rPr>
          <w:rFonts w:ascii="Century" w:hAnsi="Century"/>
          <w:color w:val="000000"/>
          <w:sz w:val="21"/>
          <w:lang w:eastAsia="ja-JP"/>
        </w:rPr>
        <w:t xml:space="preserve"> and we</w:t>
      </w:r>
      <w:r w:rsidR="007E56DF">
        <w:rPr>
          <w:rFonts w:ascii="Century" w:hAnsi="Century"/>
          <w:color w:val="000000"/>
          <w:sz w:val="21"/>
          <w:lang w:eastAsia="ja-JP"/>
        </w:rPr>
        <w:t xml:space="preserve"> have added the ISA as suggested.</w:t>
      </w:r>
    </w:p>
    <w:p w14:paraId="1E7ED9B6" w14:textId="624375F9" w:rsidR="0000503A" w:rsidRDefault="0000503A" w:rsidP="0039591B">
      <w:pPr>
        <w:widowControl w:val="0"/>
        <w:autoSpaceDE w:val="0"/>
        <w:autoSpaceDN w:val="0"/>
        <w:adjustRightInd w:val="0"/>
        <w:rPr>
          <w:rFonts w:ascii="Century" w:hAnsi="Century"/>
          <w:color w:val="000000"/>
          <w:sz w:val="21"/>
          <w:lang w:eastAsia="ja-JP"/>
        </w:rPr>
      </w:pPr>
      <w:r w:rsidRPr="0000503A">
        <w:rPr>
          <w:rFonts w:ascii="Century" w:hAnsi="Century"/>
          <w:color w:val="000000"/>
          <w:sz w:val="21"/>
          <w:lang w:eastAsia="ja-JP"/>
        </w:rPr>
        <w:br/>
        <w:t>-Please modify the title of the paper accordingly: "Lung Fixation under Constant Pressure as a Method Useful for Evaluating Lung Emphysema in Mice"</w:t>
      </w:r>
    </w:p>
    <w:p w14:paraId="5111C6A5" w14:textId="31FE8514" w:rsidR="0000503A" w:rsidRDefault="0000503A" w:rsidP="0039591B">
      <w:pPr>
        <w:widowControl w:val="0"/>
        <w:autoSpaceDE w:val="0"/>
        <w:autoSpaceDN w:val="0"/>
        <w:adjustRightInd w:val="0"/>
        <w:rPr>
          <w:rFonts w:ascii="Century" w:hAnsi="Century"/>
          <w:color w:val="000000"/>
          <w:sz w:val="21"/>
          <w:lang w:eastAsia="ja-JP"/>
        </w:rPr>
      </w:pPr>
    </w:p>
    <w:p w14:paraId="0C4421A4" w14:textId="5316DE49" w:rsidR="0000503A" w:rsidRPr="009F2E9A" w:rsidRDefault="0000503A" w:rsidP="0039591B">
      <w:pPr>
        <w:widowControl w:val="0"/>
        <w:autoSpaceDE w:val="0"/>
        <w:autoSpaceDN w:val="0"/>
        <w:adjustRightInd w:val="0"/>
        <w:rPr>
          <w:rFonts w:ascii="Century" w:hAnsi="Century"/>
          <w:color w:val="000000"/>
          <w:sz w:val="21"/>
          <w:lang w:eastAsia="ja-JP"/>
        </w:rPr>
      </w:pPr>
      <w:r w:rsidRPr="005F093A">
        <w:rPr>
          <w:rFonts w:ascii="Century" w:hAnsi="Century" w:hint="eastAsia"/>
          <w:b/>
          <w:color w:val="000000"/>
          <w:sz w:val="21"/>
          <w:lang w:eastAsia="ja-JP"/>
        </w:rPr>
        <w:t>R</w:t>
      </w:r>
      <w:r w:rsidRPr="005F093A">
        <w:rPr>
          <w:rFonts w:ascii="Century" w:hAnsi="Century"/>
          <w:b/>
          <w:color w:val="000000"/>
          <w:sz w:val="21"/>
          <w:lang w:eastAsia="ja-JP"/>
        </w:rPr>
        <w:t>esponse:</w:t>
      </w:r>
      <w:r>
        <w:rPr>
          <w:rFonts w:ascii="Century" w:hAnsi="Century"/>
          <w:b/>
          <w:color w:val="000000"/>
          <w:sz w:val="21"/>
          <w:lang w:eastAsia="ja-JP"/>
        </w:rPr>
        <w:t xml:space="preserve"> </w:t>
      </w:r>
      <w:r w:rsidR="009F2E9A">
        <w:rPr>
          <w:rFonts w:ascii="Century" w:hAnsi="Century"/>
          <w:color w:val="000000"/>
          <w:sz w:val="21"/>
          <w:lang w:eastAsia="ja-JP"/>
        </w:rPr>
        <w:t>Thank you for your comment. We have modified the title as suggested.</w:t>
      </w:r>
    </w:p>
    <w:sectPr w:rsidR="0000503A" w:rsidRPr="009F2E9A" w:rsidSect="000330E4">
      <w:pgSz w:w="11907" w:h="16839"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28B9" w14:textId="77777777" w:rsidR="00D46119" w:rsidRDefault="00D46119" w:rsidP="008D41B1">
      <w:r>
        <w:separator/>
      </w:r>
    </w:p>
  </w:endnote>
  <w:endnote w:type="continuationSeparator" w:id="0">
    <w:p w14:paraId="61DC7E90" w14:textId="77777777" w:rsidR="00D46119" w:rsidRDefault="00D46119" w:rsidP="008D41B1">
      <w:r>
        <w:continuationSeparator/>
      </w:r>
    </w:p>
  </w:endnote>
  <w:endnote w:type="continuationNotice" w:id="1">
    <w:p w14:paraId="34D1050C" w14:textId="77777777" w:rsidR="00D46119" w:rsidRDefault="00D46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B645C" w14:textId="77777777" w:rsidR="00D46119" w:rsidRDefault="00D46119" w:rsidP="008D41B1">
      <w:r>
        <w:separator/>
      </w:r>
    </w:p>
  </w:footnote>
  <w:footnote w:type="continuationSeparator" w:id="0">
    <w:p w14:paraId="7FBE76E1" w14:textId="77777777" w:rsidR="00D46119" w:rsidRDefault="00D46119" w:rsidP="008D41B1">
      <w:r>
        <w:continuationSeparator/>
      </w:r>
    </w:p>
  </w:footnote>
  <w:footnote w:type="continuationNotice" w:id="1">
    <w:p w14:paraId="5D4CB843" w14:textId="77777777" w:rsidR="00D46119" w:rsidRDefault="00D46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D6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isplayHorizontalDrawingGridEvery w:val="0"/>
  <w:displayVerticalDrawingGridEvery w:val="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3Nra0MDG3MDcxNjNT0lEKTi0uzszPAykwrAUAR61bUCwAAAA="/>
  </w:docVars>
  <w:rsids>
    <w:rsidRoot w:val="0039591B"/>
    <w:rsid w:val="00002433"/>
    <w:rsid w:val="0000503A"/>
    <w:rsid w:val="00014F99"/>
    <w:rsid w:val="00015CEE"/>
    <w:rsid w:val="00021D66"/>
    <w:rsid w:val="00031722"/>
    <w:rsid w:val="00032319"/>
    <w:rsid w:val="000330E4"/>
    <w:rsid w:val="00035C88"/>
    <w:rsid w:val="00036147"/>
    <w:rsid w:val="00036BE7"/>
    <w:rsid w:val="00055CBA"/>
    <w:rsid w:val="00071759"/>
    <w:rsid w:val="0007729B"/>
    <w:rsid w:val="00086A97"/>
    <w:rsid w:val="00090E83"/>
    <w:rsid w:val="000A3992"/>
    <w:rsid w:val="000B13F6"/>
    <w:rsid w:val="000B14C5"/>
    <w:rsid w:val="000D46AD"/>
    <w:rsid w:val="000D4ACE"/>
    <w:rsid w:val="000D64A6"/>
    <w:rsid w:val="000E29E2"/>
    <w:rsid w:val="000E4C51"/>
    <w:rsid w:val="000E5C9F"/>
    <w:rsid w:val="000F597B"/>
    <w:rsid w:val="000F7866"/>
    <w:rsid w:val="00102FA0"/>
    <w:rsid w:val="00113430"/>
    <w:rsid w:val="00116444"/>
    <w:rsid w:val="00131DA7"/>
    <w:rsid w:val="001426B0"/>
    <w:rsid w:val="0014457F"/>
    <w:rsid w:val="001475C2"/>
    <w:rsid w:val="0015182D"/>
    <w:rsid w:val="00154FB7"/>
    <w:rsid w:val="00174431"/>
    <w:rsid w:val="001757F4"/>
    <w:rsid w:val="001775EF"/>
    <w:rsid w:val="0018513C"/>
    <w:rsid w:val="00187BBC"/>
    <w:rsid w:val="001923C6"/>
    <w:rsid w:val="001A2D90"/>
    <w:rsid w:val="001B1755"/>
    <w:rsid w:val="001C3AB9"/>
    <w:rsid w:val="001C5177"/>
    <w:rsid w:val="001C559A"/>
    <w:rsid w:val="001C751B"/>
    <w:rsid w:val="001D1B2F"/>
    <w:rsid w:val="001D2E03"/>
    <w:rsid w:val="001F0052"/>
    <w:rsid w:val="001F7DC7"/>
    <w:rsid w:val="002071CC"/>
    <w:rsid w:val="00207CE4"/>
    <w:rsid w:val="00212B9D"/>
    <w:rsid w:val="00215CE4"/>
    <w:rsid w:val="002163DE"/>
    <w:rsid w:val="0022387E"/>
    <w:rsid w:val="002258DC"/>
    <w:rsid w:val="00226986"/>
    <w:rsid w:val="00227D04"/>
    <w:rsid w:val="00233CD9"/>
    <w:rsid w:val="00234ECB"/>
    <w:rsid w:val="00234EDC"/>
    <w:rsid w:val="00245046"/>
    <w:rsid w:val="00247155"/>
    <w:rsid w:val="00247C19"/>
    <w:rsid w:val="002517C6"/>
    <w:rsid w:val="00252D93"/>
    <w:rsid w:val="00260510"/>
    <w:rsid w:val="00262EE5"/>
    <w:rsid w:val="002632F8"/>
    <w:rsid w:val="00267497"/>
    <w:rsid w:val="002748C8"/>
    <w:rsid w:val="00274E93"/>
    <w:rsid w:val="002814F7"/>
    <w:rsid w:val="002963C2"/>
    <w:rsid w:val="002A0A23"/>
    <w:rsid w:val="002A2F5D"/>
    <w:rsid w:val="002C496D"/>
    <w:rsid w:val="002C76A5"/>
    <w:rsid w:val="002D1D6D"/>
    <w:rsid w:val="002D6D2C"/>
    <w:rsid w:val="002E497A"/>
    <w:rsid w:val="002F1539"/>
    <w:rsid w:val="002F3965"/>
    <w:rsid w:val="002F45DF"/>
    <w:rsid w:val="00304C39"/>
    <w:rsid w:val="0032543A"/>
    <w:rsid w:val="00333C36"/>
    <w:rsid w:val="00335801"/>
    <w:rsid w:val="003432C0"/>
    <w:rsid w:val="003478E1"/>
    <w:rsid w:val="00352E19"/>
    <w:rsid w:val="0035456A"/>
    <w:rsid w:val="00361304"/>
    <w:rsid w:val="00363B32"/>
    <w:rsid w:val="00364D27"/>
    <w:rsid w:val="00370353"/>
    <w:rsid w:val="00373D63"/>
    <w:rsid w:val="00374303"/>
    <w:rsid w:val="003778F5"/>
    <w:rsid w:val="00385B71"/>
    <w:rsid w:val="0039591B"/>
    <w:rsid w:val="003A26AA"/>
    <w:rsid w:val="003B0E21"/>
    <w:rsid w:val="003B1351"/>
    <w:rsid w:val="003B1F50"/>
    <w:rsid w:val="003B4291"/>
    <w:rsid w:val="003D07C5"/>
    <w:rsid w:val="003D49E4"/>
    <w:rsid w:val="003D5158"/>
    <w:rsid w:val="003E427C"/>
    <w:rsid w:val="003E583D"/>
    <w:rsid w:val="003E6A89"/>
    <w:rsid w:val="003F5D9A"/>
    <w:rsid w:val="003F75E4"/>
    <w:rsid w:val="004020B1"/>
    <w:rsid w:val="00415BAB"/>
    <w:rsid w:val="00420D96"/>
    <w:rsid w:val="004220EB"/>
    <w:rsid w:val="004226B0"/>
    <w:rsid w:val="0043289D"/>
    <w:rsid w:val="00441CE7"/>
    <w:rsid w:val="00467829"/>
    <w:rsid w:val="004716C4"/>
    <w:rsid w:val="00473293"/>
    <w:rsid w:val="004775EA"/>
    <w:rsid w:val="004818BA"/>
    <w:rsid w:val="00486AE2"/>
    <w:rsid w:val="00487559"/>
    <w:rsid w:val="00490F5D"/>
    <w:rsid w:val="004A0A96"/>
    <w:rsid w:val="004A75CF"/>
    <w:rsid w:val="004B278E"/>
    <w:rsid w:val="004C4EAF"/>
    <w:rsid w:val="004E4D69"/>
    <w:rsid w:val="004F49DF"/>
    <w:rsid w:val="004F4ECF"/>
    <w:rsid w:val="004F5334"/>
    <w:rsid w:val="004F57B2"/>
    <w:rsid w:val="004F6743"/>
    <w:rsid w:val="00500B1C"/>
    <w:rsid w:val="005059C1"/>
    <w:rsid w:val="005079D3"/>
    <w:rsid w:val="00510025"/>
    <w:rsid w:val="00514D50"/>
    <w:rsid w:val="00517675"/>
    <w:rsid w:val="00517714"/>
    <w:rsid w:val="00524DC0"/>
    <w:rsid w:val="005314B4"/>
    <w:rsid w:val="00536102"/>
    <w:rsid w:val="0054170A"/>
    <w:rsid w:val="0054343C"/>
    <w:rsid w:val="00550D23"/>
    <w:rsid w:val="005625F5"/>
    <w:rsid w:val="0056795F"/>
    <w:rsid w:val="005719C9"/>
    <w:rsid w:val="00574777"/>
    <w:rsid w:val="00577BED"/>
    <w:rsid w:val="00590695"/>
    <w:rsid w:val="00594BC7"/>
    <w:rsid w:val="005A2954"/>
    <w:rsid w:val="005B42F7"/>
    <w:rsid w:val="005D6F9A"/>
    <w:rsid w:val="005E1E12"/>
    <w:rsid w:val="005E689E"/>
    <w:rsid w:val="005F093A"/>
    <w:rsid w:val="006034C0"/>
    <w:rsid w:val="006103F2"/>
    <w:rsid w:val="00614620"/>
    <w:rsid w:val="00622FDF"/>
    <w:rsid w:val="00624D83"/>
    <w:rsid w:val="00626370"/>
    <w:rsid w:val="0064068C"/>
    <w:rsid w:val="00642D17"/>
    <w:rsid w:val="00651324"/>
    <w:rsid w:val="00664DA7"/>
    <w:rsid w:val="006755E3"/>
    <w:rsid w:val="00680174"/>
    <w:rsid w:val="00680B0B"/>
    <w:rsid w:val="006820E9"/>
    <w:rsid w:val="00683225"/>
    <w:rsid w:val="00686237"/>
    <w:rsid w:val="006955AD"/>
    <w:rsid w:val="006969C8"/>
    <w:rsid w:val="006B2C54"/>
    <w:rsid w:val="006B48DE"/>
    <w:rsid w:val="006C17C6"/>
    <w:rsid w:val="006C79FC"/>
    <w:rsid w:val="006C7EAD"/>
    <w:rsid w:val="006D6BCC"/>
    <w:rsid w:val="006E20F4"/>
    <w:rsid w:val="006E2FBD"/>
    <w:rsid w:val="006E6913"/>
    <w:rsid w:val="006E6FB5"/>
    <w:rsid w:val="006F58AB"/>
    <w:rsid w:val="00707F19"/>
    <w:rsid w:val="007159DD"/>
    <w:rsid w:val="00727D95"/>
    <w:rsid w:val="0073083A"/>
    <w:rsid w:val="007379E2"/>
    <w:rsid w:val="00750285"/>
    <w:rsid w:val="0075153F"/>
    <w:rsid w:val="007524A3"/>
    <w:rsid w:val="00754273"/>
    <w:rsid w:val="007711B2"/>
    <w:rsid w:val="00771C2F"/>
    <w:rsid w:val="00775DC9"/>
    <w:rsid w:val="00777A4F"/>
    <w:rsid w:val="007812CF"/>
    <w:rsid w:val="00781D30"/>
    <w:rsid w:val="00786650"/>
    <w:rsid w:val="00792566"/>
    <w:rsid w:val="007925D6"/>
    <w:rsid w:val="00795177"/>
    <w:rsid w:val="00796F43"/>
    <w:rsid w:val="007B4894"/>
    <w:rsid w:val="007B743E"/>
    <w:rsid w:val="007C557C"/>
    <w:rsid w:val="007D6796"/>
    <w:rsid w:val="007D7029"/>
    <w:rsid w:val="007E1CD0"/>
    <w:rsid w:val="007E3C38"/>
    <w:rsid w:val="007E56DF"/>
    <w:rsid w:val="007F3A3F"/>
    <w:rsid w:val="007F66D9"/>
    <w:rsid w:val="00802572"/>
    <w:rsid w:val="008070B4"/>
    <w:rsid w:val="00807889"/>
    <w:rsid w:val="00814EF7"/>
    <w:rsid w:val="00816F1E"/>
    <w:rsid w:val="00824B71"/>
    <w:rsid w:val="00824EFA"/>
    <w:rsid w:val="00825D4A"/>
    <w:rsid w:val="00832BD0"/>
    <w:rsid w:val="00841815"/>
    <w:rsid w:val="00842D5E"/>
    <w:rsid w:val="0085001D"/>
    <w:rsid w:val="008530BF"/>
    <w:rsid w:val="00867261"/>
    <w:rsid w:val="00874C5C"/>
    <w:rsid w:val="00877586"/>
    <w:rsid w:val="00881DDA"/>
    <w:rsid w:val="00886572"/>
    <w:rsid w:val="00890492"/>
    <w:rsid w:val="008939D8"/>
    <w:rsid w:val="008A24C6"/>
    <w:rsid w:val="008A5BA7"/>
    <w:rsid w:val="008A6271"/>
    <w:rsid w:val="008B2130"/>
    <w:rsid w:val="008B3B86"/>
    <w:rsid w:val="008B5D46"/>
    <w:rsid w:val="008C2C15"/>
    <w:rsid w:val="008C4032"/>
    <w:rsid w:val="008C6192"/>
    <w:rsid w:val="008D41B1"/>
    <w:rsid w:val="008E6B37"/>
    <w:rsid w:val="008F1A18"/>
    <w:rsid w:val="008F386C"/>
    <w:rsid w:val="008F79E4"/>
    <w:rsid w:val="009037D8"/>
    <w:rsid w:val="00905C41"/>
    <w:rsid w:val="00913643"/>
    <w:rsid w:val="00913D88"/>
    <w:rsid w:val="009149F2"/>
    <w:rsid w:val="00927FCF"/>
    <w:rsid w:val="00935D9C"/>
    <w:rsid w:val="00936222"/>
    <w:rsid w:val="00947135"/>
    <w:rsid w:val="00947A3C"/>
    <w:rsid w:val="00955EBC"/>
    <w:rsid w:val="00957BDE"/>
    <w:rsid w:val="00961B29"/>
    <w:rsid w:val="0096589B"/>
    <w:rsid w:val="00982B25"/>
    <w:rsid w:val="0099034B"/>
    <w:rsid w:val="0099525D"/>
    <w:rsid w:val="00997E8F"/>
    <w:rsid w:val="009A2B74"/>
    <w:rsid w:val="009B4BF3"/>
    <w:rsid w:val="009C74A8"/>
    <w:rsid w:val="009C796E"/>
    <w:rsid w:val="009E1161"/>
    <w:rsid w:val="009E2C6B"/>
    <w:rsid w:val="009E4810"/>
    <w:rsid w:val="009E4D03"/>
    <w:rsid w:val="009F169F"/>
    <w:rsid w:val="009F2E9A"/>
    <w:rsid w:val="009F488A"/>
    <w:rsid w:val="009F6774"/>
    <w:rsid w:val="00A0304F"/>
    <w:rsid w:val="00A074E3"/>
    <w:rsid w:val="00A11B3B"/>
    <w:rsid w:val="00A13A84"/>
    <w:rsid w:val="00A14507"/>
    <w:rsid w:val="00A15F3D"/>
    <w:rsid w:val="00A173CC"/>
    <w:rsid w:val="00A264FC"/>
    <w:rsid w:val="00A3015A"/>
    <w:rsid w:val="00A35E22"/>
    <w:rsid w:val="00A5798F"/>
    <w:rsid w:val="00A60727"/>
    <w:rsid w:val="00A706FE"/>
    <w:rsid w:val="00A8071A"/>
    <w:rsid w:val="00A855C1"/>
    <w:rsid w:val="00A8603E"/>
    <w:rsid w:val="00AB2C1F"/>
    <w:rsid w:val="00AB429C"/>
    <w:rsid w:val="00AB5FA5"/>
    <w:rsid w:val="00AB699D"/>
    <w:rsid w:val="00AC1125"/>
    <w:rsid w:val="00AD0533"/>
    <w:rsid w:val="00AE76F1"/>
    <w:rsid w:val="00AF07DC"/>
    <w:rsid w:val="00AF237F"/>
    <w:rsid w:val="00B03EDB"/>
    <w:rsid w:val="00B05682"/>
    <w:rsid w:val="00B12203"/>
    <w:rsid w:val="00B23E5E"/>
    <w:rsid w:val="00B27282"/>
    <w:rsid w:val="00B32F67"/>
    <w:rsid w:val="00B461AD"/>
    <w:rsid w:val="00B65BCF"/>
    <w:rsid w:val="00B65D82"/>
    <w:rsid w:val="00B66841"/>
    <w:rsid w:val="00B67BE5"/>
    <w:rsid w:val="00B777C8"/>
    <w:rsid w:val="00B833CD"/>
    <w:rsid w:val="00B834C5"/>
    <w:rsid w:val="00B87FD5"/>
    <w:rsid w:val="00B94B0E"/>
    <w:rsid w:val="00B9723A"/>
    <w:rsid w:val="00BA6A52"/>
    <w:rsid w:val="00BB3555"/>
    <w:rsid w:val="00BB6141"/>
    <w:rsid w:val="00BC683F"/>
    <w:rsid w:val="00BD1075"/>
    <w:rsid w:val="00BD2EBE"/>
    <w:rsid w:val="00BD4190"/>
    <w:rsid w:val="00BD58EF"/>
    <w:rsid w:val="00BE605A"/>
    <w:rsid w:val="00BF2E91"/>
    <w:rsid w:val="00BF33D1"/>
    <w:rsid w:val="00C04D1C"/>
    <w:rsid w:val="00C1373A"/>
    <w:rsid w:val="00C15B57"/>
    <w:rsid w:val="00C160B0"/>
    <w:rsid w:val="00C212A9"/>
    <w:rsid w:val="00C21956"/>
    <w:rsid w:val="00C25E8F"/>
    <w:rsid w:val="00C3609D"/>
    <w:rsid w:val="00C41D05"/>
    <w:rsid w:val="00C4313D"/>
    <w:rsid w:val="00C4495D"/>
    <w:rsid w:val="00C51E53"/>
    <w:rsid w:val="00C54401"/>
    <w:rsid w:val="00C557B9"/>
    <w:rsid w:val="00C70D0A"/>
    <w:rsid w:val="00C734C4"/>
    <w:rsid w:val="00C95D6A"/>
    <w:rsid w:val="00CA0851"/>
    <w:rsid w:val="00CA3A1A"/>
    <w:rsid w:val="00CA49F8"/>
    <w:rsid w:val="00CB5F92"/>
    <w:rsid w:val="00CC332C"/>
    <w:rsid w:val="00CC3F4B"/>
    <w:rsid w:val="00CC62A9"/>
    <w:rsid w:val="00CD30ED"/>
    <w:rsid w:val="00CD45E8"/>
    <w:rsid w:val="00CE010A"/>
    <w:rsid w:val="00CF52EC"/>
    <w:rsid w:val="00CF735D"/>
    <w:rsid w:val="00D031E8"/>
    <w:rsid w:val="00D033F8"/>
    <w:rsid w:val="00D03FF8"/>
    <w:rsid w:val="00D2786B"/>
    <w:rsid w:val="00D31085"/>
    <w:rsid w:val="00D35025"/>
    <w:rsid w:val="00D35B18"/>
    <w:rsid w:val="00D40D26"/>
    <w:rsid w:val="00D46119"/>
    <w:rsid w:val="00D4656C"/>
    <w:rsid w:val="00D532C1"/>
    <w:rsid w:val="00D5590D"/>
    <w:rsid w:val="00D5612A"/>
    <w:rsid w:val="00D61D9B"/>
    <w:rsid w:val="00D70E6A"/>
    <w:rsid w:val="00D716A9"/>
    <w:rsid w:val="00D75B2A"/>
    <w:rsid w:val="00D8186D"/>
    <w:rsid w:val="00D86374"/>
    <w:rsid w:val="00D93C4A"/>
    <w:rsid w:val="00D94C62"/>
    <w:rsid w:val="00D96DF8"/>
    <w:rsid w:val="00DA12DA"/>
    <w:rsid w:val="00DB4A22"/>
    <w:rsid w:val="00DC521F"/>
    <w:rsid w:val="00DD670E"/>
    <w:rsid w:val="00DF1147"/>
    <w:rsid w:val="00DF7640"/>
    <w:rsid w:val="00DF765E"/>
    <w:rsid w:val="00E01164"/>
    <w:rsid w:val="00E01E80"/>
    <w:rsid w:val="00E02F62"/>
    <w:rsid w:val="00E1258C"/>
    <w:rsid w:val="00E21556"/>
    <w:rsid w:val="00E27926"/>
    <w:rsid w:val="00E3380D"/>
    <w:rsid w:val="00E375C2"/>
    <w:rsid w:val="00E41296"/>
    <w:rsid w:val="00E42B96"/>
    <w:rsid w:val="00E53B9C"/>
    <w:rsid w:val="00E572F8"/>
    <w:rsid w:val="00E60096"/>
    <w:rsid w:val="00E62313"/>
    <w:rsid w:val="00E65270"/>
    <w:rsid w:val="00E677AF"/>
    <w:rsid w:val="00EA462F"/>
    <w:rsid w:val="00EB7891"/>
    <w:rsid w:val="00EC0A4A"/>
    <w:rsid w:val="00EC2CD5"/>
    <w:rsid w:val="00ED4B04"/>
    <w:rsid w:val="00EE2763"/>
    <w:rsid w:val="00EF0482"/>
    <w:rsid w:val="00EF1B48"/>
    <w:rsid w:val="00EF24D2"/>
    <w:rsid w:val="00EF6BC4"/>
    <w:rsid w:val="00F00C6A"/>
    <w:rsid w:val="00F07422"/>
    <w:rsid w:val="00F11483"/>
    <w:rsid w:val="00F127EA"/>
    <w:rsid w:val="00F13621"/>
    <w:rsid w:val="00F22575"/>
    <w:rsid w:val="00F24802"/>
    <w:rsid w:val="00F24E70"/>
    <w:rsid w:val="00F30BFA"/>
    <w:rsid w:val="00F32517"/>
    <w:rsid w:val="00F42FE6"/>
    <w:rsid w:val="00F432D0"/>
    <w:rsid w:val="00F44F3A"/>
    <w:rsid w:val="00F52393"/>
    <w:rsid w:val="00F52B7C"/>
    <w:rsid w:val="00F56916"/>
    <w:rsid w:val="00F641A2"/>
    <w:rsid w:val="00F8129F"/>
    <w:rsid w:val="00F84F3E"/>
    <w:rsid w:val="00F935C8"/>
    <w:rsid w:val="00F9762B"/>
    <w:rsid w:val="00FA4263"/>
    <w:rsid w:val="00FB640A"/>
    <w:rsid w:val="00FB6FFA"/>
    <w:rsid w:val="00FD20D3"/>
    <w:rsid w:val="00FD21B8"/>
    <w:rsid w:val="00FD3D34"/>
    <w:rsid w:val="00FE344E"/>
    <w:rsid w:val="00FE6DBD"/>
    <w:rsid w:val="00FE7B05"/>
    <w:rsid w:val="00FF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C96F2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ＭＳ 明朝" w:hAnsi="Cambria"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2814F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2B74"/>
    <w:rPr>
      <w:rFonts w:ascii="Lucida Grande" w:hAnsi="Lucida Grande"/>
      <w:sz w:val="18"/>
      <w:szCs w:val="18"/>
    </w:rPr>
  </w:style>
  <w:style w:type="character" w:customStyle="1" w:styleId="apple-style-span">
    <w:name w:val="apple-style-span"/>
    <w:uiPriority w:val="99"/>
    <w:rsid w:val="006C79FC"/>
    <w:rPr>
      <w:rFonts w:cs="Times New Roman"/>
    </w:rPr>
  </w:style>
  <w:style w:type="character" w:customStyle="1" w:styleId="a4">
    <w:name w:val="吹き出し (文字)"/>
    <w:link w:val="a3"/>
    <w:uiPriority w:val="99"/>
    <w:semiHidden/>
    <w:locked/>
    <w:rsid w:val="009A2B74"/>
    <w:rPr>
      <w:rFonts w:ascii="Lucida Grande" w:hAnsi="Lucida Grande" w:cs="Times New Roman"/>
      <w:kern w:val="0"/>
      <w:sz w:val="18"/>
      <w:lang w:val="x-none" w:eastAsia="en-US"/>
    </w:rPr>
  </w:style>
  <w:style w:type="character" w:customStyle="1" w:styleId="apple-converted-space">
    <w:name w:val="apple-converted-space"/>
    <w:uiPriority w:val="99"/>
    <w:rsid w:val="006C79FC"/>
    <w:rPr>
      <w:rFonts w:cs="Times New Roman"/>
    </w:rPr>
  </w:style>
  <w:style w:type="paragraph" w:styleId="a5">
    <w:name w:val="header"/>
    <w:basedOn w:val="a"/>
    <w:link w:val="a6"/>
    <w:uiPriority w:val="99"/>
    <w:unhideWhenUsed/>
    <w:rsid w:val="008D41B1"/>
    <w:pPr>
      <w:tabs>
        <w:tab w:val="center" w:pos="4252"/>
        <w:tab w:val="right" w:pos="8504"/>
      </w:tabs>
      <w:snapToGrid w:val="0"/>
    </w:pPr>
  </w:style>
  <w:style w:type="character" w:customStyle="1" w:styleId="a6">
    <w:name w:val="ヘッダー (文字)"/>
    <w:link w:val="a5"/>
    <w:uiPriority w:val="99"/>
    <w:rsid w:val="008D41B1"/>
    <w:rPr>
      <w:sz w:val="24"/>
      <w:szCs w:val="24"/>
      <w:lang w:eastAsia="en-US"/>
    </w:rPr>
  </w:style>
  <w:style w:type="paragraph" w:styleId="a7">
    <w:name w:val="footer"/>
    <w:basedOn w:val="a"/>
    <w:link w:val="a8"/>
    <w:uiPriority w:val="99"/>
    <w:unhideWhenUsed/>
    <w:rsid w:val="008D41B1"/>
    <w:pPr>
      <w:tabs>
        <w:tab w:val="center" w:pos="4252"/>
        <w:tab w:val="right" w:pos="8504"/>
      </w:tabs>
      <w:snapToGrid w:val="0"/>
    </w:pPr>
  </w:style>
  <w:style w:type="character" w:customStyle="1" w:styleId="a8">
    <w:name w:val="フッター (文字)"/>
    <w:link w:val="a7"/>
    <w:uiPriority w:val="99"/>
    <w:rsid w:val="008D41B1"/>
    <w:rPr>
      <w:sz w:val="24"/>
      <w:szCs w:val="24"/>
      <w:lang w:eastAsia="en-US"/>
    </w:rPr>
  </w:style>
  <w:style w:type="character" w:styleId="a9">
    <w:name w:val="Hyperlink"/>
    <w:basedOn w:val="a0"/>
    <w:uiPriority w:val="99"/>
    <w:unhideWhenUsed/>
    <w:rsid w:val="00961B29"/>
    <w:rPr>
      <w:color w:val="0563C1" w:themeColor="hyperlink"/>
      <w:u w:val="single"/>
    </w:rPr>
  </w:style>
  <w:style w:type="character" w:customStyle="1" w:styleId="UnresolvedMention1">
    <w:name w:val="Unresolved Mention1"/>
    <w:basedOn w:val="a0"/>
    <w:uiPriority w:val="99"/>
    <w:semiHidden/>
    <w:unhideWhenUsed/>
    <w:rsid w:val="00961B29"/>
    <w:rPr>
      <w:color w:val="808080"/>
      <w:shd w:val="clear" w:color="auto" w:fill="E6E6E6"/>
    </w:rPr>
  </w:style>
  <w:style w:type="character" w:styleId="aa">
    <w:name w:val="annotation reference"/>
    <w:basedOn w:val="a0"/>
    <w:semiHidden/>
    <w:unhideWhenUsed/>
    <w:rsid w:val="006E6913"/>
    <w:rPr>
      <w:sz w:val="16"/>
      <w:szCs w:val="16"/>
    </w:rPr>
  </w:style>
  <w:style w:type="paragraph" w:styleId="ab">
    <w:name w:val="annotation text"/>
    <w:basedOn w:val="a"/>
    <w:link w:val="ac"/>
    <w:uiPriority w:val="99"/>
    <w:semiHidden/>
    <w:unhideWhenUsed/>
    <w:rsid w:val="006E6913"/>
    <w:rPr>
      <w:sz w:val="20"/>
      <w:szCs w:val="20"/>
    </w:rPr>
  </w:style>
  <w:style w:type="character" w:customStyle="1" w:styleId="ac">
    <w:name w:val="コメント文字列 (文字)"/>
    <w:basedOn w:val="a0"/>
    <w:link w:val="ab"/>
    <w:uiPriority w:val="99"/>
    <w:semiHidden/>
    <w:rsid w:val="006E6913"/>
    <w:rPr>
      <w:lang w:eastAsia="en-US"/>
    </w:rPr>
  </w:style>
  <w:style w:type="paragraph" w:styleId="ad">
    <w:name w:val="annotation subject"/>
    <w:basedOn w:val="ab"/>
    <w:next w:val="ab"/>
    <w:link w:val="ae"/>
    <w:uiPriority w:val="99"/>
    <w:semiHidden/>
    <w:unhideWhenUsed/>
    <w:rsid w:val="006E6913"/>
    <w:rPr>
      <w:b/>
      <w:bCs/>
    </w:rPr>
  </w:style>
  <w:style w:type="character" w:customStyle="1" w:styleId="ae">
    <w:name w:val="コメント内容 (文字)"/>
    <w:basedOn w:val="ac"/>
    <w:link w:val="ad"/>
    <w:uiPriority w:val="99"/>
    <w:semiHidden/>
    <w:rsid w:val="006E6913"/>
    <w:rPr>
      <w:b/>
      <w:bCs/>
      <w:lang w:eastAsia="en-US"/>
    </w:rPr>
  </w:style>
  <w:style w:type="paragraph" w:styleId="af">
    <w:name w:val="List Paragraph"/>
    <w:basedOn w:val="a"/>
    <w:uiPriority w:val="34"/>
    <w:qFormat/>
    <w:rsid w:val="00816F1E"/>
    <w:pPr>
      <w:ind w:leftChars="400" w:left="840"/>
    </w:pPr>
  </w:style>
  <w:style w:type="paragraph" w:styleId="af0">
    <w:name w:val="Revision"/>
    <w:hidden/>
    <w:uiPriority w:val="99"/>
    <w:semiHidden/>
    <w:rsid w:val="00385B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856C-D230-4144-8089-1A075B5C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2120</Words>
  <Characters>12086</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2019-06-25T00:52:00Z</dcterms:created>
  <dcterms:modified xsi:type="dcterms:W3CDTF">2019-06-25T00:52:00Z</dcterms:modified>
</cp:coreProperties>
</file>