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Employing Pressurized Hot Water Extraction (PHWE) to Explore Natural Products Chemistry in the Undergraduate Laboratory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Curtis C. 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Bianca J. Deans,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Just,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Gregory G. Warr,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Shane Wilkinson,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Jason A. 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C. Bissember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Natural Sciences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Chemistry, University of Tasmania, Hobart, Tasmania, Australia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Chemistry, The University of Sydney, Sydney, New South Wales, Australia</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r>
        <w:rPr>
          <w:rFonts w:ascii="MS Gothic" w:hAnsi="MS Gothic" w:cs="MS Gothic" w:eastAsia="MS Gothic"/>
          <w:color w:val="000000"/>
          <w:spacing w:val="0"/>
          <w:position w:val="0"/>
          <w:sz w:val="24"/>
          <w:shd w:fill="auto" w:val="clear"/>
        </w:rPr>
        <w:br/>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Correspondence to: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Shane Wilkinson</w:t>
      </w:r>
      <w:r>
        <w:rPr>
          <w:rFonts w:ascii="Calibri" w:hAnsi="Calibri" w:cs="Calibri" w:eastAsia="Calibri"/>
          <w:color w:val="000000"/>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shane.wilkinson</w:t>
      </w:r>
      <w:r>
        <w:rPr>
          <w:rFonts w:ascii="Calibri" w:hAnsi="Calibri" w:cs="Calibri" w:eastAsia="Calibri"/>
          <w:color w:val="000000"/>
          <w:spacing w:val="0"/>
          <w:position w:val="0"/>
          <w:sz w:val="24"/>
          <w:shd w:fill="auto" w:val="clear"/>
        </w:rPr>
        <w:t xml:space="preserve">@sydney.edu.au)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Jason Smith</w:t>
      </w:r>
      <w:r>
        <w:rPr>
          <w:rFonts w:ascii="Calibri" w:hAnsi="Calibri" w:cs="Calibri" w:eastAsia="Calibri"/>
          <w:color w:val="000000"/>
          <w:spacing w:val="0"/>
          <w:position w:val="0"/>
          <w:sz w:val="24"/>
          <w:shd w:fill="auto" w:val="clear"/>
        </w:rPr>
        <w:t xml:space="preserve"> </w:t>
        <w:tab/>
        <w:tab/>
        <w:t xml:space="preserve">(</w:t>
      </w:r>
      <w:r>
        <w:rPr>
          <w:rFonts w:ascii="Calibri" w:hAnsi="Calibri" w:cs="Calibri" w:eastAsia="Calibri"/>
          <w:color w:val="auto"/>
          <w:spacing w:val="0"/>
          <w:position w:val="0"/>
          <w:sz w:val="24"/>
          <w:shd w:fill="auto" w:val="clear"/>
        </w:rPr>
        <w:t xml:space="preserve">jason.smith@utas.edu.au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 Bissember </w:t>
        <w:tab/>
        <w:t xml:space="preserve">(alex.bissember@utas.edu.au)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other 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Curtis Ho</w:t>
      </w:r>
      <w:r>
        <w:rPr>
          <w:rFonts w:ascii="Calibri" w:hAnsi="Calibri" w:cs="Calibri" w:eastAsia="Calibri"/>
          <w:color w:val="000000"/>
          <w:spacing w:val="0"/>
          <w:position w:val="0"/>
          <w:sz w:val="24"/>
          <w:shd w:fill="auto" w:val="clear"/>
        </w:rPr>
        <w:t xml:space="preserve"> </w:t>
        <w:tab/>
        <w:tab/>
        <w:t xml:space="preserve">(</w:t>
      </w:r>
      <w:r>
        <w:rPr>
          <w:rFonts w:ascii="Calibri" w:hAnsi="Calibri" w:cs="Calibri" w:eastAsia="Calibri"/>
          <w:color w:val="auto"/>
          <w:spacing w:val="0"/>
          <w:position w:val="0"/>
          <w:sz w:val="24"/>
          <w:shd w:fill="auto" w:val="clear"/>
        </w:rPr>
        <w:t xml:space="preserve">curtis.ho@utas.edu.au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Bianca Deans</w:t>
      </w:r>
      <w:r>
        <w:rPr>
          <w:rFonts w:ascii="Calibri" w:hAnsi="Calibri" w:cs="Calibri" w:eastAsia="Calibri"/>
          <w:color w:val="000000"/>
          <w:spacing w:val="0"/>
          <w:position w:val="0"/>
          <w:sz w:val="24"/>
          <w:shd w:fill="auto" w:val="clear"/>
        </w:rPr>
        <w:t xml:space="preserve"> </w:t>
        <w:tab/>
        <w:tab/>
        <w:t xml:space="preserve">(bianca.deans@utas.edu.au)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Jeremy Just</w:t>
      </w:r>
      <w:r>
        <w:rPr>
          <w:rFonts w:ascii="Calibri" w:hAnsi="Calibri" w:cs="Calibri" w:eastAsia="Calibri"/>
          <w:color w:val="000000"/>
          <w:spacing w:val="0"/>
          <w:position w:val="0"/>
          <w:sz w:val="24"/>
          <w:shd w:fill="auto" w:val="clear"/>
        </w:rPr>
        <w:t xml:space="preserve"> </w:t>
        <w:tab/>
        <w:tab/>
        <w:t xml:space="preserve">(jeremy.just@utas.edu.au)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Gregory Warr </w:t>
        <w:tab/>
        <w:tab/>
        <w:t xml:space="preserve">(gregory.warr@sydney.edu.au)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Education, Pressurized Hot Water Extraction, Natural Products, Undergraduate Laboratory, Bioprospecting, Organic 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employ a pressurized hot water extraction (PHWE) method, which utilizes an unmodified household espresso machine to introduce undergraduates to natural products chemistry in the laboratory. Two experiments are presented: PHWE of eugenol and acetyleugenol from cloves and PHWE of seselin and (+)-epoxysuberosin from the Australian plant </w:t>
      </w:r>
      <w:r>
        <w:rPr>
          <w:rFonts w:ascii="Calibri" w:hAnsi="Calibri" w:cs="Calibri" w:eastAsia="Calibri"/>
          <w:i/>
          <w:color w:val="auto"/>
          <w:spacing w:val="0"/>
          <w:position w:val="0"/>
          <w:sz w:val="24"/>
          <w:shd w:fill="auto" w:val="clear"/>
        </w:rPr>
        <w:t xml:space="preserve">Correa reflexa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recently developed pressurized hot water extraction (PHWE) method which utilizes an unmodified household espresso machine to facilitate natural products research has also found applications as an effective teaching tool. Specifically, this technique has been used to introduce second- and third-year undergraduates to aspects of natural products chemistry in the laboratory. In this report, two experiments are presented: the PHWE of eugenol and acetyleugenol from cloves and the PHWE of seselin and (+)-epoxysuberosin from the endemic Australian plant species </w:t>
      </w:r>
      <w:r>
        <w:rPr>
          <w:rFonts w:ascii="Calibri" w:hAnsi="Calibri" w:cs="Calibri" w:eastAsia="Calibri"/>
          <w:i/>
          <w:color w:val="auto"/>
          <w:spacing w:val="0"/>
          <w:position w:val="0"/>
          <w:sz w:val="24"/>
          <w:shd w:fill="auto" w:val="clear"/>
        </w:rPr>
        <w:t xml:space="preserve">Correa reflexa</w:t>
      </w:r>
      <w:r>
        <w:rPr>
          <w:rFonts w:ascii="Calibri" w:hAnsi="Calibri" w:cs="Calibri" w:eastAsia="Calibri"/>
          <w:color w:val="auto"/>
          <w:spacing w:val="0"/>
          <w:position w:val="0"/>
          <w:sz w:val="24"/>
          <w:shd w:fill="auto" w:val="clear"/>
        </w:rPr>
        <w:t xml:space="preserve">. By employing PHWE in these experiments, the crude clove extract, enriched in eugenol and acetyleugenol, was obtained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w/w from cloves by second-year undergraduates and</w:t>
      </w:r>
      <w:r>
        <w:rPr>
          <w:rFonts w:ascii="Calibri" w:hAnsi="Calibri" w:cs="Calibri" w:eastAsia="Calibri"/>
          <w:color w:val="000000"/>
          <w:spacing w:val="0"/>
          <w:position w:val="0"/>
          <w:sz w:val="24"/>
          <w:shd w:fill="auto" w:val="clear"/>
        </w:rPr>
        <w:t xml:space="preserve"> s</w:t>
      </w:r>
      <w:r>
        <w:rPr>
          <w:rFonts w:ascii="Calibri" w:hAnsi="Calibri" w:cs="Calibri" w:eastAsia="Calibri"/>
          <w:color w:val="auto"/>
          <w:spacing w:val="0"/>
          <w:position w:val="0"/>
          <w:sz w:val="24"/>
          <w:shd w:fill="auto" w:val="clear"/>
        </w:rPr>
        <w:t xml:space="preserve">eselin and (+)-epoxysuberosin were isolated in yields of up to 1.1% w/w and 0.9% w/w from </w:t>
      </w:r>
      <w:r>
        <w:rPr>
          <w:rFonts w:ascii="Calibri" w:hAnsi="Calibri" w:cs="Calibri" w:eastAsia="Calibri"/>
          <w:i/>
          <w:color w:val="auto"/>
          <w:spacing w:val="0"/>
          <w:position w:val="0"/>
          <w:sz w:val="24"/>
          <w:shd w:fill="auto" w:val="clear"/>
        </w:rPr>
        <w:t xml:space="preserve">C. reflexa</w:t>
      </w:r>
      <w:r>
        <w:rPr>
          <w:rFonts w:ascii="Calibri" w:hAnsi="Calibri" w:cs="Calibri" w:eastAsia="Calibri"/>
          <w:color w:val="auto"/>
          <w:spacing w:val="0"/>
          <w:position w:val="0"/>
          <w:sz w:val="24"/>
          <w:shd w:fill="auto" w:val="clear"/>
        </w:rPr>
        <w:t xml:space="preserve"> by third-year students. The former exercise was developed as a replacement for the traditional steam distillation experiment providing an introduction to extraction and separation techniques, while the latter activity featured guided-inquiry teaching methods in an effort to simulate natural products bioprospecting. This primarily derives from the rapid nature of this PHWE technique relative to traditional extraction methods that are often incompatible with the time constraints associated with undergraduate laboratory experiments. This rapid and practical PHWE method can be used to efficiently isolate various classes of organic molecules from a range of plant species. The complementary nature of this technique relative to more traditional methods has also been demonstrated previously.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and identification of natural products are of fundamental importance to the scientific community and society more generally.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Bioprospecting, the search for valuable organic molecules found in nature,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remains an indispensable process in the discovery of new drug leads and potential therapeutic agents. It is estimated that, from 1981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~75% of all </w:t>
      </w:r>
      <w:r>
        <w:rPr>
          <w:rFonts w:ascii="Calibri" w:hAnsi="Calibri" w:cs="Calibri" w:eastAsia="Calibri"/>
          <w:color w:val="000000"/>
          <w:spacing w:val="0"/>
          <w:position w:val="0"/>
          <w:sz w:val="24"/>
          <w:shd w:fill="auto" w:val="clear"/>
        </w:rPr>
        <w:t xml:space="preserve">approved small molecule </w:t>
      </w:r>
      <w:r>
        <w:rPr>
          <w:rFonts w:ascii="Calibri" w:hAnsi="Calibri" w:cs="Calibri" w:eastAsia="Calibri"/>
          <w:color w:val="auto"/>
          <w:spacing w:val="0"/>
          <w:position w:val="0"/>
          <w:sz w:val="24"/>
          <w:shd w:fill="auto" w:val="clear"/>
        </w:rPr>
        <w:t xml:space="preserve">pharmaceutical drugs were natural products, natural product-derived or natural product-inspired.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natural products possess enormous structural and chemical diversity. For this reason, they also represent valuable chemical scaffolds that can be directly used in organic synthesis or in the development of chiral ligands and catalysts.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relatively time-intensive procedures such as maceration, Soxhlet extraction, and steam distillation have been the mainstay of research focused on the isolation of secondary metabolites from plants.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 modern extraction techniques, including accelerated solvent extraction, have focused on reducing extraction times and establishing greener protocols.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2015, an original pressurized hot water extraction (PHWE) method was reported.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technique employed an unmodified household espresso machine to facilitate the rapid and particularly efficient extraction of shikimic acid from star anise. Espresso machines have been specifically designed and engineered to extract organic molecules from appropriately ground coffee beans. To achieve this, these instruments heat water at temperatures up to 96 &amp;#176;C and at pressures of typically 9 bar.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this in mind, it is perhaps not surprising that espresso machines can be utilized to efficiently extract natural products from a range of plant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 studies involving a variety of terrestrial plant species have demonstrated the capacity of this PHWE technique to efficiently extract natural products across a relatively broad polarity range.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compounds containing somewhat sensitive functional groups, such as aldehydes, epoxides, glycosides, and potentially epimerizable stereogenic centers were typically unaffected by the extraction process. The complementary nature of this technique relative to more traditional methods has also been demonstrated.</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This PHWE method has also been employed to isolate multi-gram quantities of natural products, which have been used to prepare novel natural product derivatives and in complex molecule synthesis more generally.</w:t>
      </w:r>
      <w:r>
        <w:rPr>
          <w:rFonts w:ascii="Calibri" w:hAnsi="Calibri" w:cs="Calibri" w:eastAsia="Calibri"/>
          <w:color w:val="auto"/>
          <w:spacing w:val="0"/>
          <w:position w:val="0"/>
          <w:sz w:val="24"/>
          <w:shd w:fill="auto" w:val="clear"/>
          <w:vertAlign w:val="superscript"/>
        </w:rPr>
        <w:t xml:space="preserve">8,11,17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identified that this new PHWE method could serve as a useful teaching tool that could be incorporated in the undergraduate laboratory. This primarily derives from the rapid nature of this technique relative to the traditional extraction methods that are often incompatible with the time constraints associated with undergraduate laboratory experiments. Consequently, this technique supplanted the traditional undergraduate chemistry laboratory experiment focused on the extraction of eugenol from cloves employing steam-distillation at the University of Tasmania.</w:t>
      </w:r>
      <w:r>
        <w:rPr>
          <w:rFonts w:ascii="Calibri" w:hAnsi="Calibri" w:cs="Calibri" w:eastAsia="Calibri"/>
          <w:color w:val="auto"/>
          <w:spacing w:val="0"/>
          <w:position w:val="0"/>
          <w:sz w:val="24"/>
          <w:shd w:fill="auto" w:val="clear"/>
          <w:vertAlign w:val="superscript"/>
        </w:rPr>
        <w:t xml:space="preserve">9,18</w:t>
      </w:r>
      <w:r>
        <w:rPr>
          <w:rFonts w:ascii="Calibri" w:hAnsi="Calibri" w:cs="Calibri" w:eastAsia="Calibri"/>
          <w:color w:val="auto"/>
          <w:spacing w:val="0"/>
          <w:position w:val="0"/>
          <w:sz w:val="24"/>
          <w:shd w:fill="auto" w:val="clear"/>
        </w:rPr>
        <w:t xml:space="preserve"> Since that time, variations of this experiment have been adopted by other universities and a modified experiment focusing on the PHWE of cloves now features in the undergraduate chemistry laboratory program at the University of Sydney (</w:t>
      </w:r>
      <w:r>
        <w:rPr>
          <w:rFonts w:ascii="Calibri" w:hAnsi="Calibri" w:cs="Calibri" w:eastAsia="Calibri"/>
          <w:i/>
          <w:color w:val="auto"/>
          <w:spacing w:val="0"/>
          <w:position w:val="0"/>
          <w:sz w:val="24"/>
          <w:shd w:fill="auto" w:val="clear"/>
        </w:rPr>
        <w:t xml:space="preserve">vide infra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order to demonstrate the practicality and feasibility of employing this new PHWE approach for teaching purposes, two protocols are presented as part of this study. The first part of this report highlights an experiment on the PHWE of eugenol and acetyleugenol from cloves which is part of the second-year undergraduate laboratory program at the University of Sydney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experiment serves to introduce students to natural products chemistry while developing fundamental practical skills. The second part features an experiment on the PHWE of the endemic Australian plant species </w:t>
      </w:r>
      <w:r>
        <w:rPr>
          <w:rFonts w:ascii="Calibri" w:hAnsi="Calibri" w:cs="Calibri" w:eastAsia="Calibri"/>
          <w:i/>
          <w:color w:val="auto"/>
          <w:spacing w:val="0"/>
          <w:position w:val="0"/>
          <w:sz w:val="24"/>
          <w:shd w:fill="auto" w:val="clear"/>
        </w:rPr>
        <w:t xml:space="preserve">Correa reflexa</w:t>
      </w:r>
      <w:r>
        <w:rPr>
          <w:rFonts w:ascii="Calibri" w:hAnsi="Calibri" w:cs="Calibri" w:eastAsia="Calibri"/>
          <w:color w:val="auto"/>
          <w:spacing w:val="0"/>
          <w:position w:val="0"/>
          <w:sz w:val="24"/>
          <w:shd w:fill="auto" w:val="clear"/>
        </w:rPr>
        <w:t xml:space="preserve"> which is part of the third-year undergraduate laboratory program at the University of Tasmania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experiment is designed to simulate natural products bioprospecting and reinforce core laboratory techniques.</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Note: </w:t>
      </w:r>
      <w:r>
        <w:rPr>
          <w:rFonts w:ascii="Calibri" w:hAnsi="Calibri" w:cs="Calibri" w:eastAsia="Calibri"/>
          <w:color w:val="auto"/>
          <w:spacing w:val="0"/>
          <w:position w:val="0"/>
          <w:sz w:val="24"/>
          <w:u w:val="single"/>
          <w:shd w:fill="auto" w:val="clear"/>
        </w:rPr>
        <w:t xml:space="preserve">It is advisable that all procedures are performed in a fume hood.</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Students must wear appropriate personal protective equipment at all times in the laboratory and the safety data sheets (SDS) associated with each reagent must be consulted before use.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426" w:hanging="426"/>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 PHWE of cloves: isolation of eugenol and acetyleugenol</w:t>
      </w:r>
    </w:p>
    <w:p>
      <w:pPr>
        <w:spacing w:before="0" w:after="0" w:line="240"/>
        <w:ind w:right="0" w:left="709" w:hanging="709"/>
        <w:jc w:val="both"/>
        <w:rPr>
          <w:rFonts w:ascii="Calibri" w:hAnsi="Calibri" w:cs="Calibri" w:eastAsia="Calibri"/>
          <w:color w:val="auto"/>
          <w:spacing w:val="0"/>
          <w:position w:val="0"/>
          <w:sz w:val="24"/>
          <w:shd w:fill="FFFF00" w:val="clear"/>
        </w:rPr>
      </w:pPr>
    </w:p>
    <w:p>
      <w:pPr>
        <w:tabs>
          <w:tab w:val="left" w:pos="16776496" w:leader="none"/>
        </w:tabs>
        <w:suppressAutoHyphens w:val="true"/>
        <w:spacing w:before="0" w:after="0" w:line="240"/>
        <w:ind w:right="0" w:left="709" w:hanging="709"/>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Extraction of eugenol and acetyleugenol from cloves</w:t>
      </w:r>
    </w:p>
    <w:p>
      <w:pPr>
        <w:tabs>
          <w:tab w:val="left" w:pos="16776496" w:leader="none"/>
        </w:tabs>
        <w:suppressAutoHyphens w:val="true"/>
        <w:spacing w:before="0" w:after="0" w:line="240"/>
        <w:ind w:right="0" w:left="709" w:hanging="709"/>
        <w:jc w:val="both"/>
        <w:rPr>
          <w:rFonts w:ascii="Calibri" w:hAnsi="Calibri" w:cs="Calibri" w:eastAsia="Calibri"/>
          <w:b/>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Place coarsely ground cloves (12.5 g) in a 250-mL beaker.</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auto"/>
          <w:spacing w:val="0"/>
          <w:position w:val="0"/>
          <w:sz w:val="24"/>
          <w:shd w:fill="FFFF00" w:val="clear"/>
        </w:rPr>
        <w:t xml:space="preserve">Add sand (12.5 g) to the clove grinds and mix well.</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Collect a portafilter (sample compartment) and load the basket with the entire clove-sand mixture.  Lightly compress the sample with the tamper.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compress the mixture too much or fluid will not flow 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1.1.4.</w:t>
        <w:tab/>
      </w:r>
      <w:r>
        <w:rPr>
          <w:rFonts w:ascii="Calibri" w:hAnsi="Calibri" w:cs="Calibri" w:eastAsia="Calibri"/>
          <w:color w:val="auto"/>
          <w:spacing w:val="0"/>
          <w:position w:val="0"/>
          <w:sz w:val="24"/>
          <w:shd w:fill="FFFF00" w:val="clear"/>
        </w:rPr>
        <w:t xml:space="preserve">Position the portafilter into the espresso machine and place a clean 250-mL beaker beneath it. Add a 30% ethanol/H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solution to the water tank of the espresso machine if it is less than half full.</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1.1.5.</w:t>
        <w:tab/>
      </w:r>
      <w:r>
        <w:rPr>
          <w:rFonts w:ascii="Calibri" w:hAnsi="Calibri" w:cs="Calibri" w:eastAsia="Calibri"/>
          <w:color w:val="auto"/>
          <w:spacing w:val="0"/>
          <w:position w:val="0"/>
          <w:sz w:val="24"/>
          <w:shd w:fill="FFFF00" w:val="clear"/>
        </w:rPr>
        <w:t xml:space="preserve">Use the espresso machine to collect 100 mL of the extract.</w:t>
      </w:r>
    </w:p>
    <w:p>
      <w:pPr>
        <w:spacing w:before="0" w:after="0" w:line="240"/>
        <w:ind w:right="0" w:left="709" w:firstLine="0"/>
        <w:jc w:val="both"/>
        <w:rPr>
          <w:rFonts w:ascii="Calibri" w:hAnsi="Calibri" w:cs="Calibri" w:eastAsia="Calibri"/>
          <w:color w:val="auto"/>
          <w:spacing w:val="0"/>
          <w:position w:val="0"/>
          <w:sz w:val="24"/>
          <w:shd w:fill="auto" w:val="clear"/>
        </w:rPr>
      </w:pPr>
    </w:p>
    <w:p>
      <w:pPr>
        <w:spacing w:before="0" w:after="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Consult an instructor if the machine appears to be clogged.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1.1.6.</w:t>
        <w:tab/>
      </w:r>
      <w:r>
        <w:rPr>
          <w:rFonts w:ascii="Calibri" w:hAnsi="Calibri" w:cs="Calibri" w:eastAsia="Calibri"/>
          <w:color w:val="auto"/>
          <w:spacing w:val="0"/>
          <w:position w:val="0"/>
          <w:sz w:val="24"/>
          <w:shd w:fill="FFFF00" w:val="clear"/>
        </w:rPr>
        <w:t xml:space="preserve">Allow the portafilter to finish dripping and then remove it from the espresso machine.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grinds and surrounding metal areas will be hot.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1.1.7.</w:t>
        <w:tab/>
      </w:r>
      <w:r>
        <w:rPr>
          <w:rFonts w:ascii="Calibri" w:hAnsi="Calibri" w:cs="Calibri" w:eastAsia="Calibri"/>
          <w:color w:val="auto"/>
          <w:spacing w:val="0"/>
          <w:position w:val="0"/>
          <w:sz w:val="24"/>
          <w:shd w:fill="FFFF00" w:val="clear"/>
        </w:rPr>
        <w:t xml:space="preserve">Using a spatula, remove the clove grinds from the portafilter and discard into the waste bin.</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1.1.8.</w:t>
        <w:tab/>
      </w:r>
      <w:r>
        <w:rPr>
          <w:rFonts w:ascii="Calibri" w:hAnsi="Calibri" w:cs="Calibri" w:eastAsia="Calibri"/>
          <w:color w:val="auto"/>
          <w:spacing w:val="0"/>
          <w:position w:val="0"/>
          <w:sz w:val="24"/>
          <w:shd w:fill="FFFF00" w:val="clear"/>
        </w:rPr>
        <w:t xml:space="preserve">Rinse out the residual solids from the portafilter with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under a tap in the sink and return it for the next person to use.</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1.1.9.</w:t>
        <w:tab/>
      </w:r>
      <w:r>
        <w:rPr>
          <w:rFonts w:ascii="Calibri" w:hAnsi="Calibri" w:cs="Calibri" w:eastAsia="Calibri"/>
          <w:color w:val="auto"/>
          <w:spacing w:val="0"/>
          <w:position w:val="0"/>
          <w:sz w:val="24"/>
          <w:shd w:fill="FFFF00" w:val="clear"/>
        </w:rPr>
        <w:t xml:space="preserve">Cool the clove extract in an ice bath until the temperature has reduced to at least 30 &amp;#176;C.</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1.1.10.</w:t>
        <w:tab/>
      </w:r>
      <w:r>
        <w:rPr>
          <w:rFonts w:ascii="Calibri" w:hAnsi="Calibri" w:cs="Calibri" w:eastAsia="Calibri"/>
          <w:color w:val="auto"/>
          <w:spacing w:val="0"/>
          <w:position w:val="0"/>
          <w:sz w:val="24"/>
          <w:shd w:fill="FFFF00" w:val="clear"/>
        </w:rPr>
        <w:t xml:space="preserve">Place the extract into a 250-mL separatory funnel, add 30 mL of hexane and shake gently.</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1.1.11.</w:t>
        <w:tab/>
      </w:r>
      <w:r>
        <w:rPr>
          <w:rFonts w:ascii="Calibri" w:hAnsi="Calibri" w:cs="Calibri" w:eastAsia="Calibri"/>
          <w:color w:val="auto"/>
          <w:spacing w:val="0"/>
          <w:position w:val="0"/>
          <w:sz w:val="24"/>
          <w:shd w:fill="FFFF00" w:val="clear"/>
        </w:rPr>
        <w:t xml:space="preserve">Place the separating funnel in a ring clamp fitted to a retort stand and allow the aqueous and organic layers to separate then collect the aqueous (lower) layer back into the 250-mL beaker.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take to 10 minutes for the layers to separate. Students are advised to carry out solvent optimization of TLCs while waiting for the first separation to occur (see steps 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1.1.12.</w:t>
        <w:tab/>
      </w:r>
      <w:r>
        <w:rPr>
          <w:rFonts w:ascii="Calibri" w:hAnsi="Calibri" w:cs="Calibri" w:eastAsia="Calibri"/>
          <w:color w:val="auto"/>
          <w:spacing w:val="0"/>
          <w:position w:val="0"/>
          <w:sz w:val="24"/>
          <w:shd w:fill="FFFF00" w:val="clear"/>
        </w:rPr>
        <w:t xml:space="preserve">Transfer the organic (top) layer (which contains the product) to a clean 250-mL conical flask, and then pour the bottom (aqueous) layer back into the separatory funnel.</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1.1.13.</w:t>
        <w:tab/>
      </w:r>
      <w:r>
        <w:rPr>
          <w:rFonts w:ascii="Calibri" w:hAnsi="Calibri" w:cs="Calibri" w:eastAsia="Calibri"/>
          <w:color w:val="auto"/>
          <w:spacing w:val="0"/>
          <w:position w:val="0"/>
          <w:sz w:val="24"/>
          <w:shd w:fill="FFFF00" w:val="clear"/>
        </w:rPr>
        <w:t xml:space="preserve">Extract the aqueous layer a further two times with hexane (2x 30 mL).</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1.1.14.</w:t>
        <w:tab/>
      </w:r>
      <w:r>
        <w:rPr>
          <w:rFonts w:ascii="Calibri" w:hAnsi="Calibri" w:cs="Calibri" w:eastAsia="Calibri"/>
          <w:color w:val="auto"/>
          <w:spacing w:val="0"/>
          <w:position w:val="0"/>
          <w:sz w:val="24"/>
          <w:shd w:fill="FFFF00" w:val="clear"/>
        </w:rPr>
        <w:t xml:space="preserve">Combine the organic (top) layers into the same flask after each extraction.</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1.1.15.</w:t>
        <w:tab/>
      </w:r>
      <w:r>
        <w:rPr>
          <w:rFonts w:ascii="Calibri" w:hAnsi="Calibri" w:cs="Calibri" w:eastAsia="Calibri"/>
          <w:color w:val="auto"/>
          <w:spacing w:val="0"/>
          <w:position w:val="0"/>
          <w:sz w:val="24"/>
          <w:shd w:fill="FFFF00" w:val="clear"/>
        </w:rPr>
        <w:t xml:space="preserve">After the third liquid-liquid extraction, pour the combined organic extract into the separatory funnel, and wash with 100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by shaking vigorously. Collect the organic (top) layer into a clean 250-mL conical flask and dry by adding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swirling the flask.</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1.1.16.</w:t>
        <w:tab/>
      </w:r>
      <w:r>
        <w:rPr>
          <w:rFonts w:ascii="Calibri" w:hAnsi="Calibri" w:cs="Calibri" w:eastAsia="Calibri"/>
          <w:color w:val="auto"/>
          <w:spacing w:val="0"/>
          <w:position w:val="0"/>
          <w:sz w:val="24"/>
          <w:shd w:fill="FFFF00" w:val="clear"/>
        </w:rPr>
        <w:t xml:space="preserve">Filter the ensuing mixture through fluted filter paper contained in a glass funnel into a pre-weighed 250-mL round-bottom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solid residue (hydrated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can be discarded in the waste.</w:t>
      </w:r>
    </w:p>
    <w:p>
      <w:pPr>
        <w:spacing w:before="0" w:after="0" w:line="240"/>
        <w:ind w:right="0" w:left="709"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1.1.17.</w:t>
        <w:tab/>
      </w:r>
      <w:r>
        <w:rPr>
          <w:rFonts w:ascii="Calibri" w:hAnsi="Calibri" w:cs="Calibri" w:eastAsia="Calibri"/>
          <w:color w:val="auto"/>
          <w:spacing w:val="0"/>
          <w:position w:val="0"/>
          <w:sz w:val="24"/>
          <w:shd w:fill="FFFF00" w:val="clear"/>
        </w:rPr>
        <w:t xml:space="preserve">Evaporate the solvent (hexane) from the collected filtrate using a rotary evaporator (water bath temperature: 60 &amp;#176;C, vacuum pressure: 350 mbar) and re-weigh the flask containing the resultant oil.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Optimization of thin-layer chromatography (TLC) solvent system</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group, students will be assigned a solvent system from 100:0 acetone:cyclohexane to 0:100 acetone:cyclohexane by the demonstrator to identify the ratio that provides the maximum resolution of eugenol from acetyleugenol. These solutions were prepared by lab technicians prior to the lab session.</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Obtain a TLC reference solution of pure eugenol and acetyleugenol.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necessary TLC reference solutions of pure eugenol and acetyleugenol were prepared by lab technicians prior to the lab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auto" w:val="clear"/>
        </w:rPr>
        <w:t xml:space="preserve">On a TLC plate, mark a </w:t>
      </w:r>
      <w:r>
        <w:rPr>
          <w:rFonts w:ascii="Calibri" w:hAnsi="Calibri" w:cs="Calibri" w:eastAsia="Calibri"/>
          <w:i/>
          <w:color w:val="auto"/>
          <w:spacing w:val="0"/>
          <w:position w:val="0"/>
          <w:sz w:val="24"/>
          <w:shd w:fill="auto" w:val="clear"/>
        </w:rPr>
        <w:t xml:space="preserve">baseline</w:t>
      </w:r>
      <w:r>
        <w:rPr>
          <w:rFonts w:ascii="Calibri" w:hAnsi="Calibri" w:cs="Calibri" w:eastAsia="Calibri"/>
          <w:color w:val="auto"/>
          <w:spacing w:val="0"/>
          <w:position w:val="0"/>
          <w:sz w:val="24"/>
          <w:shd w:fill="auto" w:val="clear"/>
        </w:rPr>
        <w:t xml:space="preserve"> ~1.5 cm from the bottom with a soft pencil. Mark off three equally spaced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auto"/>
          <w:spacing w:val="0"/>
          <w:position w:val="0"/>
          <w:sz w:val="24"/>
          <w:shd w:fill="auto" w:val="clear"/>
        </w:rPr>
        <w:t xml:space="preserve">Use a TLC spotter to spot one drop of pure eugenol TLC reference solution in one lane, one spot of pure acetyleugenol TLC reference solution in the third lane and a spot of each in the second lane (the co-spot).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auto"/>
          <w:spacing w:val="0"/>
          <w:position w:val="0"/>
          <w:sz w:val="24"/>
          <w:shd w:fill="auto" w:val="clear"/>
        </w:rPr>
        <w:t xml:space="preserve">Check for the presence of eugenol and acetyleugenol on the TLC plate by viewing the plate under a UV lamp (254 nm) in the TLC viewing cabinet.  </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small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wide) black spots on the plate where the TLC reference solutions were spotted. If there are no spots or the spots appear faint, apply another spot of the appropriate TLC solution until a black spot is observed under UV light.</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Calibri" w:hAnsi="Calibri" w:cs="Calibri" w:eastAsia="Calibri"/>
          <w:color w:val="auto"/>
          <w:spacing w:val="0"/>
          <w:position w:val="0"/>
          <w:sz w:val="24"/>
          <w:shd w:fill="auto" w:val="clear"/>
        </w:rPr>
        <w:t xml:space="preserve">Add 10 mL of the allocated solvent mixture to a clean, dry TLC jar.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09"/>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solvent height in the jar does not exceed ~1 cm.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Calibri" w:hAnsi="Calibri" w:cs="Calibri" w:eastAsia="Calibri"/>
          <w:color w:val="auto"/>
          <w:spacing w:val="0"/>
          <w:position w:val="0"/>
          <w:sz w:val="24"/>
          <w:shd w:fill="auto" w:val="clear"/>
        </w:rPr>
        <w:t xml:space="preserve">Using tweezers, place the prepared TLC plate into the TLC jar.  Close the lid of the jar.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solvent must lie below the baseline of the TLC plate.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1.2.7.</w:t>
        <w:tab/>
      </w:r>
      <w:r>
        <w:rPr>
          <w:rFonts w:ascii="Calibri" w:hAnsi="Calibri" w:cs="Calibri" w:eastAsia="Calibri"/>
          <w:color w:val="auto"/>
          <w:spacing w:val="0"/>
          <w:position w:val="0"/>
          <w:sz w:val="24"/>
          <w:shd w:fill="auto" w:val="clear"/>
        </w:rPr>
        <w:t xml:space="preserve">Allow the solvent to travel up the TLC plate. Once the solvent is ~1 cm from the top of the plate, remove the TLC plate from the jar with tweezers and mark the line of the solvent front with a pencil.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1.2.8.</w:t>
        <w:tab/>
      </w:r>
      <w:r>
        <w:rPr>
          <w:rFonts w:ascii="Calibri" w:hAnsi="Calibri" w:cs="Calibri" w:eastAsia="Calibri"/>
          <w:color w:val="auto"/>
          <w:spacing w:val="0"/>
          <w:position w:val="0"/>
          <w:sz w:val="24"/>
          <w:shd w:fill="auto" w:val="clear"/>
        </w:rPr>
        <w:t xml:space="preserve">Allow the solvent to evaporate from the TLC plate (~1 min) then view the TLC plate under a UV lamp (254 nm). Using a pencil, circle the black spots observed on the TLC plate.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1.2.9.</w:t>
        <w:tab/>
      </w:r>
      <w:r>
        <w:rPr>
          <w:rFonts w:ascii="Calibri" w:hAnsi="Calibri" w:cs="Calibri" w:eastAsia="Calibri"/>
          <w:color w:val="auto"/>
          <w:spacing w:val="0"/>
          <w:position w:val="0"/>
          <w:sz w:val="24"/>
          <w:shd w:fill="auto" w:val="clear"/>
        </w:rPr>
        <w:t xml:space="preserve">Calculate the retention factor (R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of eugenol and acetyleugenol by dividing the distance travelled by the compound by the distance travelled by the solvent.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1.2.10.</w:t>
        <w:tab/>
      </w:r>
      <w:r>
        <w:rPr>
          <w:rFonts w:ascii="Calibri" w:hAnsi="Calibri" w:cs="Calibri" w:eastAsia="Calibri"/>
          <w:color w:val="auto"/>
          <w:spacing w:val="0"/>
          <w:position w:val="0"/>
          <w:sz w:val="24"/>
          <w:shd w:fill="auto" w:val="clear"/>
        </w:rPr>
        <w:t xml:space="preserve">Calculate the difference between the 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values for eugenol and acetyleugenol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1.2.11.</w:t>
        <w:tab/>
      </w:r>
      <w:r>
        <w:rPr>
          <w:rFonts w:ascii="Calibri" w:hAnsi="Calibri" w:cs="Calibri" w:eastAsia="Calibri"/>
          <w:color w:val="auto"/>
          <w:spacing w:val="0"/>
          <w:position w:val="0"/>
          <w:sz w:val="24"/>
          <w:shd w:fill="auto" w:val="clear"/>
        </w:rPr>
        <w:t xml:space="preserve">Share the results with the rest of the class. Record the retention values acquired by other students with other solvent ratios.</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1.2.12.</w:t>
        <w:tab/>
      </w:r>
      <w:r>
        <w:rPr>
          <w:rFonts w:ascii="Calibri" w:hAnsi="Calibri" w:cs="Calibri" w:eastAsia="Calibri"/>
          <w:color w:val="auto"/>
          <w:spacing w:val="0"/>
          <w:position w:val="0"/>
          <w:sz w:val="24"/>
          <w:shd w:fill="auto" w:val="clear"/>
        </w:rPr>
        <w:t xml:space="preserve">Identify which solvent system will be best to analyze the crude eugenol solution and subsequent purification steps.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best TLC solvent ratio will provide the greatest separation between eugenol and acetyleugenol denoted by the largest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value. If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is plotted against solvent composition, the graph should resemble a bell curve.</w:t>
      </w:r>
    </w:p>
    <w:p>
      <w:pPr>
        <w:spacing w:before="0" w:after="0" w:line="240"/>
        <w:ind w:right="0" w:left="709" w:hanging="709"/>
        <w:jc w:val="both"/>
        <w:rPr>
          <w:rFonts w:ascii="Calibri" w:hAnsi="Calibri" w:cs="Calibri" w:eastAsia="Calibri"/>
          <w:color w:val="auto"/>
          <w:spacing w:val="0"/>
          <w:position w:val="0"/>
          <w:sz w:val="24"/>
          <w:shd w:fill="auto" w:val="clear"/>
        </w:rPr>
      </w:pPr>
    </w:p>
    <w:p>
      <w:pPr>
        <w:tabs>
          <w:tab w:val="left" w:pos="16776496" w:leader="none"/>
        </w:tabs>
        <w:suppressAutoHyphens w:val="true"/>
        <w:spacing w:before="0" w:after="0" w:line="240"/>
        <w:ind w:right="0" w:left="709" w:hanging="709"/>
        <w:jc w:val="both"/>
        <w:rPr>
          <w:rFonts w:ascii="Calibri" w:hAnsi="Calibri" w:cs="Calibri" w:eastAsia="Calibri"/>
          <w:b/>
          <w:color w:val="auto"/>
          <w:spacing w:val="-3"/>
          <w:position w:val="0"/>
          <w:sz w:val="24"/>
          <w:shd w:fill="FFFF00" w:val="clear"/>
        </w:rPr>
      </w:pPr>
      <w:r>
        <w:rPr>
          <w:rFonts w:ascii="Calibri" w:hAnsi="Calibri" w:cs="Calibri" w:eastAsia="Calibri"/>
          <w:b/>
          <w:color w:val="auto"/>
          <w:spacing w:val="-3"/>
          <w:position w:val="0"/>
          <w:sz w:val="24"/>
          <w:shd w:fill="FFFF00" w:val="clear"/>
        </w:rPr>
        <w:t xml:space="preserve">1.3.</w:t>
        <w:tab/>
      </w:r>
      <w:r>
        <w:rPr>
          <w:rFonts w:ascii="Calibri" w:hAnsi="Calibri" w:cs="Calibri" w:eastAsia="Calibri"/>
          <w:b/>
          <w:color w:val="auto"/>
          <w:spacing w:val="0"/>
          <w:position w:val="0"/>
          <w:sz w:val="24"/>
          <w:shd w:fill="FFFF00" w:val="clear"/>
        </w:rPr>
        <w:t xml:space="preserve">Separation of eugenol and acetyleugenol by </w:t>
      </w:r>
      <w:r>
        <w:rPr>
          <w:rFonts w:ascii="Calibri" w:hAnsi="Calibri" w:cs="Calibri" w:eastAsia="Calibri"/>
          <w:b/>
          <w:color w:val="auto"/>
          <w:spacing w:val="-3"/>
          <w:position w:val="0"/>
          <w:sz w:val="24"/>
          <w:shd w:fill="FFFF00" w:val="clear"/>
        </w:rPr>
        <w:t xml:space="preserve">liquid-liquid extraction</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Calibri" w:hAnsi="Calibri" w:cs="Calibri" w:eastAsia="Calibri"/>
          <w:color w:val="auto"/>
          <w:spacing w:val="0"/>
          <w:position w:val="0"/>
          <w:sz w:val="24"/>
          <w:shd w:fill="FFFF00" w:val="clear"/>
        </w:rPr>
        <w:t xml:space="preserve">Add hexane (10 mL) to the crude eugenol-containing extract obtained from step 1.1.17, and pour the ensuing solution into a 250-mL separatory funnel.</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1.3.2.</w:t>
        <w:tab/>
      </w:r>
      <w:r>
        <w:rPr>
          <w:rFonts w:ascii="Calibri" w:hAnsi="Calibri" w:cs="Calibri" w:eastAsia="Calibri"/>
          <w:color w:val="auto"/>
          <w:spacing w:val="0"/>
          <w:position w:val="0"/>
          <w:sz w:val="24"/>
          <w:shd w:fill="FFFF00" w:val="clear"/>
        </w:rPr>
        <w:t xml:space="preserve">Rinse the round-bottom flask with hexane (10 mL) and add this to the separatory funnel.</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1.3.3.</w:t>
        <w:tab/>
      </w:r>
      <w:r>
        <w:rPr>
          <w:rFonts w:ascii="Calibri" w:hAnsi="Calibri" w:cs="Calibri" w:eastAsia="Calibri"/>
          <w:color w:val="auto"/>
          <w:spacing w:val="0"/>
          <w:position w:val="0"/>
          <w:sz w:val="24"/>
          <w:shd w:fill="FFFF00" w:val="clear"/>
        </w:rPr>
        <w:t xml:space="preserve">Extract the hexane solution with 3 M aqueous NaOH (2 25 mL) via liquid-liquid extraction. Collect and combine the aqueous bottom layers in a 250-mL conical flask from each extraction. Collect the organic layer in a 50-mL conical flask and dry by adding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swirling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NaOH is corrosive. Avoid any contact with skin.</w:t>
      </w:r>
    </w:p>
    <w:p>
      <w:pPr>
        <w:spacing w:before="0" w:after="0" w:line="240"/>
        <w:ind w:right="0" w:left="709" w:firstLine="0"/>
        <w:jc w:val="both"/>
        <w:rPr>
          <w:rFonts w:ascii="Calibri" w:hAnsi="Calibri" w:cs="Calibri" w:eastAsia="Calibri"/>
          <w:color w:val="000000"/>
          <w:spacing w:val="0"/>
          <w:position w:val="0"/>
          <w:sz w:val="24"/>
          <w:shd w:fill="auto" w:val="clear"/>
        </w:rPr>
      </w:pPr>
    </w:p>
    <w:p>
      <w:pPr>
        <w:spacing w:before="0" w:after="0" w:line="240"/>
        <w:ind w:right="0" w:left="709" w:firstLine="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Acetyleugenol remains in the organic layer, while eugenol is now in the alkaline aqueous extract (bottom layers).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1.3.4.</w:t>
        <w:tab/>
      </w:r>
      <w:r>
        <w:rPr>
          <w:rFonts w:ascii="Calibri" w:hAnsi="Calibri" w:cs="Calibri" w:eastAsia="Calibri"/>
          <w:color w:val="auto"/>
          <w:spacing w:val="0"/>
          <w:position w:val="0"/>
          <w:sz w:val="24"/>
          <w:shd w:fill="FFFF00" w:val="clear"/>
        </w:rPr>
        <w:t xml:space="preserve">Retain the organic layer (organic solution A) for later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1.3.5.</w:t>
        <w:tab/>
      </w:r>
      <w:r>
        <w:rPr>
          <w:rFonts w:ascii="Calibri" w:hAnsi="Calibri" w:cs="Calibri" w:eastAsia="Calibri"/>
          <w:color w:val="auto"/>
          <w:spacing w:val="0"/>
          <w:position w:val="0"/>
          <w:sz w:val="24"/>
          <w:shd w:fill="FFFF00" w:val="clear"/>
        </w:rPr>
        <w:t xml:space="preserve">Swirl the conical flask that contains the alkaline aqueous fraction from step 1.3.3 in an ice-water bath and slowly add 10 M aqueous HCl until a white emulsion is formed; check its acidity with Congo red paper, using a pipette to transfer a drop of the solution onto the pH paper (it should turn blue).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HCl is corrosive. Avoid any contact with skin. Addition of HCl can cause vigorous bubbling, HCl should be added carefully, keeping the conical flask on ice.</w:t>
      </w:r>
    </w:p>
    <w:p>
      <w:pPr>
        <w:spacing w:before="0" w:after="0" w:line="240"/>
        <w:ind w:right="0" w:left="709"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total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mL of HCl (10 M of an aqueous solution) will be required.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1.3.6.</w:t>
        <w:tab/>
      </w:r>
      <w:r>
        <w:rPr>
          <w:rFonts w:ascii="Calibri" w:hAnsi="Calibri" w:cs="Calibri" w:eastAsia="Calibri"/>
          <w:color w:val="auto"/>
          <w:spacing w:val="0"/>
          <w:position w:val="0"/>
          <w:sz w:val="24"/>
          <w:shd w:fill="FFFF00" w:val="clear"/>
        </w:rPr>
        <w:t xml:space="preserve">Extract the milky aqueous emulsion with hexane (2 30 mL), using liquid-liquid extraction in a 250 mL separating flask. Make sure that the temperature of the aqueous extract is at room temperature or below before adding the hexane. Combine the two hexane extracts into a clean 100 mL conical flask.</w:t>
      </w:r>
    </w:p>
    <w:p>
      <w:pPr>
        <w:spacing w:before="0" w:after="0" w:line="240"/>
        <w:ind w:right="0" w:left="709"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eugenol will now be in the combined organic (top) layers (organic solution B).</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1.3.7.</w:t>
        <w:tab/>
      </w:r>
      <w:r>
        <w:rPr>
          <w:rFonts w:ascii="Calibri" w:hAnsi="Calibri" w:cs="Calibri" w:eastAsia="Calibri"/>
          <w:color w:val="auto"/>
          <w:spacing w:val="0"/>
          <w:position w:val="0"/>
          <w:sz w:val="24"/>
          <w:shd w:fill="FFFF00" w:val="clear"/>
        </w:rPr>
        <w:t xml:space="preserve">Add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to dry organic solution B.</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1.3.8.</w:t>
        <w:tab/>
      </w:r>
      <w:r>
        <w:rPr>
          <w:rFonts w:ascii="Calibri" w:hAnsi="Calibri" w:cs="Calibri" w:eastAsia="Calibri"/>
          <w:color w:val="auto"/>
          <w:spacing w:val="0"/>
          <w:position w:val="0"/>
          <w:sz w:val="24"/>
          <w:shd w:fill="FFFF00" w:val="clear"/>
        </w:rPr>
        <w:t xml:space="preserve">Filter organic solution B through fluted filter paper into a pre-weighed 250-mL round-bottom flask.  Discard the solid residue (hydrated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the waste.</w:t>
      </w:r>
    </w:p>
    <w:p>
      <w:pPr>
        <w:spacing w:before="0" w:after="0" w:line="240"/>
        <w:ind w:right="0" w:left="709" w:hanging="709"/>
        <w:jc w:val="both"/>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1.3.9.</w:t>
        <w:tab/>
      </w:r>
      <w:r>
        <w:rPr>
          <w:rFonts w:ascii="Calibri" w:hAnsi="Calibri" w:cs="Calibri" w:eastAsia="Calibri"/>
          <w:color w:val="auto"/>
          <w:spacing w:val="0"/>
          <w:position w:val="0"/>
          <w:sz w:val="24"/>
          <w:shd w:fill="FFFF00" w:val="clear"/>
        </w:rPr>
        <w:t xml:space="preserve">Remove the solvent from the round-bottom flask using a rotary evaporator (water bath temperature: 60 &amp;#176;C, vacuum pressure: 350 mbar). </w:t>
      </w:r>
    </w:p>
    <w:p>
      <w:pPr>
        <w:spacing w:before="0" w:after="0" w:line="240"/>
        <w:ind w:right="0" w:left="709" w:hanging="709"/>
        <w:jc w:val="both"/>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1.3.10.</w:t>
        <w:tab/>
      </w:r>
      <w:r>
        <w:rPr>
          <w:rFonts w:ascii="Calibri" w:hAnsi="Calibri" w:cs="Calibri" w:eastAsia="Calibri"/>
          <w:color w:val="auto"/>
          <w:spacing w:val="0"/>
          <w:position w:val="0"/>
          <w:sz w:val="24"/>
          <w:shd w:fill="auto" w:val="clear"/>
        </w:rPr>
        <w:t xml:space="preserve">Add diethyl ether (5 mL) to the ensuing sample in the round-bottom flask and transfer the purified eugenol into an unlabeled, pre-weighed vial using a funnel.</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1.3.11.</w:t>
        <w:tab/>
      </w:r>
      <w:r>
        <w:rPr>
          <w:rFonts w:ascii="Calibri" w:hAnsi="Calibri" w:cs="Calibri" w:eastAsia="Calibri"/>
          <w:color w:val="auto"/>
          <w:spacing w:val="0"/>
          <w:position w:val="0"/>
          <w:sz w:val="24"/>
          <w:shd w:fill="auto" w:val="clear"/>
        </w:rPr>
        <w:t xml:space="preserve">Rinse the flask with further diethyl ether (5 mL) into the vial. Evaporate the solvent using a rotary evaporator (water bath temperature: 50 &amp;#176;C, vacuum pressure 800 mbar) with a vial attachment. Record the yield and label the vial appropriately.</w:t>
      </w:r>
    </w:p>
    <w:p>
      <w:pPr>
        <w:spacing w:before="0" w:after="0" w:line="240"/>
        <w:ind w:right="0" w:left="709" w:hanging="709"/>
        <w:jc w:val="both"/>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1.3.12.</w:t>
        <w:tab/>
      </w:r>
      <w:r>
        <w:rPr>
          <w:rFonts w:ascii="Calibri" w:hAnsi="Calibri" w:cs="Calibri" w:eastAsia="Calibri"/>
          <w:color w:val="auto"/>
          <w:spacing w:val="0"/>
          <w:position w:val="0"/>
          <w:sz w:val="24"/>
          <w:shd w:fill="auto" w:val="clear"/>
        </w:rPr>
        <w:t xml:space="preserve">Analyze organic solution A, organic solution B, pure eugenol TLC reference and acetyleugenol TLC reference by TLC using the optimized TLC solvent ratio identified in the previous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Aqueous solutions can be poured down the sink for disposal.  Hexane and ether waste should be disposed of in the non-chlorinated organic waste bottles.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40" w:leader="none"/>
        </w:tabs>
        <w:spacing w:before="0" w:after="0" w:line="240"/>
        <w:ind w:right="0" w:left="426" w:hanging="426"/>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PHWE of </w:t>
      </w:r>
      <w:r>
        <w:rPr>
          <w:rFonts w:ascii="Calibri" w:hAnsi="Calibri" w:cs="Calibri" w:eastAsia="Calibri"/>
          <w:b/>
          <w:i/>
          <w:color w:val="auto"/>
          <w:spacing w:val="0"/>
          <w:position w:val="0"/>
          <w:sz w:val="24"/>
          <w:shd w:fill="FFFF00" w:val="clear"/>
        </w:rPr>
        <w:t xml:space="preserve">Correa reflexa</w:t>
      </w:r>
      <w:r>
        <w:rPr>
          <w:rFonts w:ascii="Calibri" w:hAnsi="Calibri" w:cs="Calibri" w:eastAsia="Calibri"/>
          <w:b/>
          <w:color w:val="auto"/>
          <w:spacing w:val="0"/>
          <w:position w:val="0"/>
          <w:sz w:val="24"/>
          <w:shd w:fill="FFFF00" w:val="clear"/>
        </w:rPr>
        <w:t xml:space="preserve">: isolation of seselin and (+)-epoxysuberosin</w:t>
      </w:r>
    </w:p>
    <w:p>
      <w:pPr>
        <w:tabs>
          <w:tab w:val="left" w:pos="204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6496" w:leader="none"/>
        </w:tabs>
        <w:suppressAutoHyphens w:val="true"/>
        <w:spacing w:before="0" w:after="0" w:line="240"/>
        <w:ind w:right="0" w:left="709" w:hanging="709"/>
        <w:jc w:val="both"/>
        <w:rPr>
          <w:rFonts w:ascii="Calibri" w:hAnsi="Calibri" w:cs="Calibri" w:eastAsia="Calibri"/>
          <w:b/>
          <w:i/>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2.1.</w:t>
        <w:tab/>
      </w:r>
      <w:r>
        <w:rPr>
          <w:rFonts w:ascii="Calibri" w:hAnsi="Calibri" w:cs="Calibri" w:eastAsia="Calibri"/>
          <w:b/>
          <w:color w:val="auto"/>
          <w:spacing w:val="0"/>
          <w:position w:val="0"/>
          <w:sz w:val="24"/>
          <w:shd w:fill="FFFF00" w:val="clear"/>
        </w:rPr>
        <w:t xml:space="preserve">Session 1. PHWE of </w:t>
      </w:r>
      <w:r>
        <w:rPr>
          <w:rFonts w:ascii="Calibri" w:hAnsi="Calibri" w:cs="Calibri" w:eastAsia="Calibri"/>
          <w:b/>
          <w:i/>
          <w:color w:val="auto"/>
          <w:spacing w:val="0"/>
          <w:position w:val="0"/>
          <w:sz w:val="24"/>
          <w:shd w:fill="FFFF00" w:val="clear"/>
        </w:rPr>
        <w:t xml:space="preserve">Correa reflexa</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Grind </w:t>
      </w:r>
      <w:r>
        <w:rPr>
          <w:rFonts w:ascii="Calibri" w:hAnsi="Calibri" w:cs="Calibri" w:eastAsia="Calibri"/>
          <w:i/>
          <w:color w:val="000000"/>
          <w:spacing w:val="0"/>
          <w:position w:val="0"/>
          <w:sz w:val="24"/>
          <w:shd w:fill="FFFF00" w:val="clear"/>
        </w:rPr>
        <w:t xml:space="preserve">Correa reflexa</w:t>
      </w:r>
      <w:r>
        <w:rPr>
          <w:rFonts w:ascii="Calibri" w:hAnsi="Calibri" w:cs="Calibri" w:eastAsia="Calibri"/>
          <w:color w:val="000000"/>
          <w:spacing w:val="0"/>
          <w:position w:val="0"/>
          <w:sz w:val="24"/>
          <w:shd w:fill="FFFF00" w:val="clear"/>
        </w:rPr>
        <w:t xml:space="preserve"> leaves (10 g) in an electric spice grinder and then transfer the ground plant material to a 100-mL beaker.</w:t>
      </w:r>
    </w:p>
    <w:p>
      <w:pPr>
        <w:spacing w:before="0" w:after="0" w:line="240"/>
        <w:ind w:right="0" w:left="0" w:firstLine="709"/>
        <w:jc w:val="both"/>
        <w:rPr>
          <w:rFonts w:ascii="Calibri" w:hAnsi="Calibri" w:cs="Calibri" w:eastAsia="Calibri"/>
          <w:color w:val="000000"/>
          <w:spacing w:val="0"/>
          <w:position w:val="0"/>
          <w:sz w:val="24"/>
          <w:shd w:fill="auto" w:val="clear"/>
        </w:rPr>
      </w:pPr>
    </w:p>
    <w:p>
      <w:pPr>
        <w:spacing w:before="0" w:after="0" w:line="240"/>
        <w:ind w:right="0" w:left="0" w:firstLine="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Grinding should take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seconds. </w:t>
      </w:r>
    </w:p>
    <w:p>
      <w:pPr>
        <w:spacing w:before="0" w:after="0" w:line="240"/>
        <w:ind w:right="0" w:left="0" w:firstLine="709"/>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 2 g of coarse sand to the beaker containing plant material.</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Mix and pack into the basket of the portafilter (sample compartment). 2.1.3.</w:t>
        <w:tab/>
        <w:t xml:space="preserve">Compress the sample with the tamper.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pack the sample too tightly.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Add ~300 mL of 35% ethanol/H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solution to the espresso machine tank.</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Position the portafilter into the espresso machine and place a clean 250-mL beaker beneath it. </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Collect ~100 mL of extract, wait for ~1 minute and then collect a further 100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machine and extracts will be hot at this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Cool this mixture in ice bath and evaporate the ethanol using a rotary evaporator (water bath temperature: ~40 &amp;#176;C).</w:t>
      </w:r>
    </w:p>
    <w:p>
      <w:pPr>
        <w:spacing w:before="0" w:after="0" w:line="240"/>
        <w:ind w:right="0" w:left="709" w:hanging="709"/>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Transfer the aqueous extract to a separatory funnel and extract with ethyl acetate (4x 50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Time may be needed to allow emulsions to separate between extractions.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Combine the organic extracts, dry by adding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swirling the flask, filter using a sintered glass funnel, and evaporate using a rotary evaporator (water bath temperature: ~35 &amp;#176;C) to provide the crude extract.</w:t>
      </w:r>
    </w:p>
    <w:p>
      <w:pPr>
        <w:spacing w:before="0" w:after="0" w:line="240"/>
        <w:ind w:right="0" w:left="709" w:hanging="709"/>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Obtain an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nuclear magnetic resonance (NMR) spectrum (see the instructor for assistance).</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709" w:hanging="709"/>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w:t>
        <w:tab/>
        <w:t xml:space="preserve">Perform TLC analysis of the crude extract to determine an appropriate solvent system to isolate the compounds that have been extracted.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TLC analysis is performed by analogy to procedures outlined in step 1.2.</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16776496" w:leader="none"/>
        </w:tabs>
        <w:suppressAutoHyphens w:val="true"/>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Session 2. Separation of seselin and (+)-epoxysuberosin by flash column chromatography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3"/>
          <w:position w:val="0"/>
          <w:sz w:val="24"/>
          <w:shd w:fill="auto" w:val="clear"/>
          <w:vertAlign w:val="superscript"/>
        </w:rPr>
        <w:t xml:space="preserve">19</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6776496" w:leader="none"/>
        </w:tabs>
        <w:suppressAutoHyphens w:val="true"/>
        <w:spacing w:before="0" w:after="0" w:line="240"/>
        <w:ind w:right="0" w:left="709" w:firstLine="0"/>
        <w:jc w:val="both"/>
        <w:rPr>
          <w:rFonts w:ascii="Calibri" w:hAnsi="Calibri" w:cs="Calibri" w:eastAsia="Calibri"/>
          <w:color w:val="auto"/>
          <w:spacing w:val="-3"/>
          <w:position w:val="0"/>
          <w:sz w:val="24"/>
          <w:shd w:fill="FFFF00" w:val="clear"/>
        </w:rPr>
      </w:pPr>
      <w:r>
        <w:rPr>
          <w:rFonts w:ascii="Calibri" w:hAnsi="Calibri" w:cs="Calibri" w:eastAsia="Calibri"/>
          <w:b/>
          <w:color w:val="auto"/>
          <w:spacing w:val="-3"/>
          <w:position w:val="0"/>
          <w:sz w:val="24"/>
          <w:shd w:fill="FFFF00" w:val="clear"/>
        </w:rPr>
        <w:tab/>
      </w:r>
      <w:r>
        <w:rPr>
          <w:rFonts w:ascii="Calibri" w:hAnsi="Calibri" w:cs="Calibri" w:eastAsia="Calibri"/>
          <w:color w:val="auto"/>
          <w:spacing w:val="-3"/>
          <w:position w:val="0"/>
          <w:sz w:val="24"/>
          <w:shd w:fill="auto" w:val="clear"/>
        </w:rPr>
        <w:t xml:space="preserve">NOTE: The following protocol involves the use of flash column chromatography for the separation of organic compounds. Please consult an instructor to demonstrate how to pack a flash silica gel column.</w:t>
      </w:r>
    </w:p>
    <w:p>
      <w:pPr>
        <w:tabs>
          <w:tab w:val="left" w:pos="16776496"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Place the column (~30 mm in diameter) in a clamp fitted to a retort stand. Place a 100-mL conical flask underneath the column. </w:t>
      </w:r>
    </w:p>
    <w:p>
      <w:pPr>
        <w:spacing w:before="0" w:after="0" w:line="240"/>
        <w:ind w:right="0" w:left="709"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Fill the column with silica gel (60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flash grade) to a level of ~10 cm and then add hexanes (~100 mL) to the column.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Place a glass stopper in the column, remove the column from the clamp and shake to obtain a slurry. Place the column in the clamp and then allow the mixture to settle.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Open the tap of the column and, using a gas adaptor attached to a compressed air line, empty the column to leave ~2mm of solvent above the bed of silica gel. Remove the gas adaptor then close the tap.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Use the hexanes collected in the conical flask (~5 mL) to wash down any silica gel from the walls of the column with a Pasteur pipette fitted with a rubber septum.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Repeat step 2.2.4 then add a small layer of sand (~1 cm) to the column.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Add dichloromethane (~ 1mL) to the flask containing the crude extract from step 2.1.8. Carefully load the ensuing solution onto the column using a Pasteur pipette fitted with a rubber septum. Open the tap of the column and allow the sample to adsorb onto the silica gel.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Repeat step 2.2.7 a further two times.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Carefully add hexanes (~20 mL) to the column. Repeat step 2.2.4.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Carefully add (~180 mL of a 15% ethyl acetate/hexanes solution). Open the tap of the column and, using a gas adaptor attached to a compressed air line, empty the column to leave ~2 mm of solvent above the bed of silica gel, collecting the fractions into 10-mL test tubes.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allow seselin to be isolated.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 the test tube fractions containing seselin in a 250-mL round bottom flask and evaporate using a rotary evaporator (water bath temperature: ~35 &amp;#176;C).2.2.11.</w:t>
        <w:tab/>
      </w:r>
    </w:p>
    <w:p>
      <w:pPr>
        <w:spacing w:before="100" w:after="10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TLC analysis is used to determine this and is performed by analogy to procedures outlined in step 1.2.</w:t>
      </w: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w:t>
        <w:tab/>
        <w:t xml:space="preserve">Carefully add (~75 mL of a 25% ethyl acetate/hexanes solution). Open the tap of the column and, using a gas adaptor attached to a compressed air line, empty the column to leave ~2 mm of solvent above the bed of silica gel, collecting the fractions into 10-mL test tubes.</w:t>
      </w:r>
    </w:p>
    <w:p>
      <w:pPr>
        <w:spacing w:before="100" w:after="100" w:line="240"/>
        <w:ind w:right="0" w:left="0" w:firstLine="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allow (+)-epoxysuberosin to be isolated.</w:t>
      </w: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Combine the test tube fractions containing (+)-epoxysuberosin in a 250-mL round bottom flask and evaporate using a rotary evaporator (water bath temperature: ~35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TLC analysis is used to determine this and is performed by analogy to procedures outlined in step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w:t>
        <w:tab/>
        <w:t xml:space="preserve">Samples of the isolated compounds are analyzed using NMR spectroscopy.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NMR spectroscopy experiments are performed by a lab technician.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PHWE of cloves. When attempting to perform the liquid-liquid extraction step, students often encountered emulsions (the addition of brine was typically not effective). At this stage, students were instructed to allow the mixture to stand in the separating funnel while they explored the effects of eluent composition on the separation of eugenol and acetyleugenol by TLC. It should be noted that hexane can be substituted with either heptane or dichloromethane in the liquid-liquid extraction step.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Students were allocated a TLC solvent ratio of acetone and cyclohexane and provided with pure standards of eugenol and acetyleugenol and then performed TLC analysis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Their results were tabulated on a whiteboard, and the effects of solvent composition on the retention factor (R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the optimum eluent were considered in a group discussion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optimum solvent compositions identified by students typically ranged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acetone/cyclohexane with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between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TLC eluent optimization, students returned to their eugenol extractions. The crude clove extract (consisting mainly of eugenol and acetyleugenol) was isolated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w/w. In the second session of this experiment, students exploited the different acid-base properties of the two major organic molecules to separate them by liquid-liquid extraction. Typically, eugenol was isolated in a yield of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w/w of the crude extract while acetyleugenol was isolated in a yield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w/w of the crude extract. Students then utilized the optimized eluent (identified as outlined above) to determine the success of their liquid-liquid extraction by comparison of their extracts to the pure reference samples by TLC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Students also analyzed their crude clove extract, and their purified eugenol and acetyleugenol samples by performing Fourier-transform infrared (FTIR) spectroscopy.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Solvent or water peaks were occasionally observed in IR spectra due to poorly executed work-up procedures (or poor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students committed approximately half of their isolated crude oil to the liquid-liquid extraction described above and subjected the other portion to flash column chromatography (more information is provided in the supporting information). Although completing the liquid-liquid extraction and flash column chromatography steps in a single four-hour session may appear rather ambitious this was achievable for most of the advanced students undertaking this experiment. The complete separation of eugenol from acetyleugenol by flash column chromatography was rarely achieved due to their close retention factors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students were generally able to collect a few fractions containing pure eugenol. Advanced students were then asked to comment on the two different purification techniques as part of their report.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PHWE of </w:t>
      </w:r>
      <w:r>
        <w:rPr>
          <w:rFonts w:ascii="Calibri" w:hAnsi="Calibri" w:cs="Calibri" w:eastAsia="Calibri"/>
          <w:i/>
          <w:color w:val="000000"/>
          <w:spacing w:val="0"/>
          <w:position w:val="0"/>
          <w:sz w:val="24"/>
          <w:shd w:fill="auto" w:val="clear"/>
        </w:rPr>
        <w:t xml:space="preserve">Correa reflexa.</w:t>
      </w:r>
      <w:r>
        <w:rPr>
          <w:rFonts w:ascii="Calibri" w:hAnsi="Calibri" w:cs="Calibri" w:eastAsia="Calibri"/>
          <w:color w:val="000000"/>
          <w:spacing w:val="0"/>
          <w:position w:val="0"/>
          <w:sz w:val="24"/>
          <w:shd w:fill="auto" w:val="clear"/>
        </w:rPr>
        <w:t xml:space="preserve"> Students performed the PHWE of </w:t>
      </w:r>
      <w:r>
        <w:rPr>
          <w:rFonts w:ascii="Calibri" w:hAnsi="Calibri" w:cs="Calibri" w:eastAsia="Calibri"/>
          <w:i/>
          <w:color w:val="000000"/>
          <w:spacing w:val="0"/>
          <w:position w:val="0"/>
          <w:sz w:val="24"/>
          <w:shd w:fill="auto" w:val="clear"/>
        </w:rPr>
        <w:t xml:space="preserve">Correa reflexa</w:t>
      </w:r>
      <w:r>
        <w:rPr>
          <w:rFonts w:ascii="Calibri" w:hAnsi="Calibri" w:cs="Calibri" w:eastAsia="Calibri"/>
          <w:color w:val="000000"/>
          <w:spacing w:val="0"/>
          <w:position w:val="0"/>
          <w:sz w:val="24"/>
          <w:shd w:fill="auto" w:val="clear"/>
        </w:rPr>
        <w:t xml:space="preserve"> with minimal assistance of the laboratory instructor. During the liquid-liquid extraction step emulsions typically formed and students often were required to allow the mixture to stand in the separatory funnel (~0.25 h) with periodic agitation of the mixture with a glass rod. The chromatographic purification of the crude extract was comfortably completed within the four-hour laboratory session by students. Seselin and (+)-epoxysuberosin were isolated in yields of up to 1.1% w/w and 0.9% w/w, respectively and isolated samples of both compounds were analyzed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and </w:t>
      </w:r>
      <w:r>
        <w:rPr>
          <w:rFonts w:ascii="Calibri" w:hAnsi="Calibri" w:cs="Calibri" w:eastAsia="Calibri"/>
          <w:color w:val="auto"/>
          <w:spacing w:val="0"/>
          <w:position w:val="0"/>
          <w:sz w:val="24"/>
          <w:shd w:fill="auto" w:val="clear"/>
        </w:rPr>
        <w:t xml:space="preserve">FTIR </w:t>
      </w:r>
      <w:r>
        <w:rPr>
          <w:rFonts w:ascii="Calibri" w:hAnsi="Calibri" w:cs="Calibri" w:eastAsia="Calibri"/>
          <w:color w:val="000000"/>
          <w:spacing w:val="0"/>
          <w:position w:val="0"/>
          <w:sz w:val="24"/>
          <w:shd w:fill="auto" w:val="clear"/>
        </w:rPr>
        <w:t xml:space="preserve">spectroscopy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While students undertook the </w:t>
      </w:r>
      <w:r>
        <w:rPr>
          <w:rFonts w:ascii="Calibri" w:hAnsi="Calibri" w:cs="Calibri" w:eastAsia="Calibri"/>
          <w:color w:val="auto"/>
          <w:spacing w:val="0"/>
          <w:position w:val="0"/>
          <w:sz w:val="24"/>
          <w:shd w:fill="auto" w:val="clear"/>
        </w:rPr>
        <w:t xml:space="preserve">FTIR </w:t>
      </w:r>
      <w:r>
        <w:rPr>
          <w:rFonts w:ascii="Calibri" w:hAnsi="Calibri" w:cs="Calibri" w:eastAsia="Calibri"/>
          <w:color w:val="000000"/>
          <w:spacing w:val="0"/>
          <w:position w:val="0"/>
          <w:sz w:val="24"/>
          <w:shd w:fill="auto" w:val="clear"/>
        </w:rPr>
        <w:t xml:space="preserve">spectroscopy experiments and prepared samples for NMR spectroscopy, lab technicians performed NMR spectroscopy experiments. </w:t>
      </w:r>
      <w:r>
        <w:rPr>
          <w:rFonts w:ascii="Calibri" w:hAnsi="Calibri" w:cs="Calibri" w:eastAsia="Calibri"/>
          <w:color w:val="auto"/>
          <w:spacing w:val="0"/>
          <w:position w:val="0"/>
          <w:sz w:val="24"/>
          <w:shd w:fill="auto" w:val="clear"/>
        </w:rPr>
        <w:t xml:space="preserve">The results obtained by students were consistent with previously published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has not been presented in this report, in practice, this experiment also features a second part that challenges students to perform the extraction a plant species that has not been studied employing PHWE (more information is provided in the supporting information).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Figure And Table Legends: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PHWE of cloves.</w:t>
      </w:r>
      <w:r>
        <w:rPr>
          <w:rFonts w:ascii="Calibri" w:hAnsi="Calibri" w:cs="Calibri" w:eastAsia="Calibri"/>
          <w:color w:val="auto"/>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PHWE of </w:t>
      </w:r>
      <w:r>
        <w:rPr>
          <w:rFonts w:ascii="Calibri" w:hAnsi="Calibri" w:cs="Calibri" w:eastAsia="Calibri"/>
          <w:i/>
          <w:color w:val="auto"/>
          <w:spacing w:val="0"/>
          <w:position w:val="0"/>
          <w:sz w:val="24"/>
          <w:shd w:fill="auto" w:val="clear"/>
        </w:rPr>
        <w:t xml:space="preserve">Correa reflexa.</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representative TLC plate prepared by a student.</w:t>
      </w:r>
      <w:r>
        <w:rPr>
          <w:rFonts w:ascii="Calibri" w:hAnsi="Calibri" w:cs="Calibri" w:eastAsia="Calibri"/>
          <w:color w:val="auto"/>
          <w:spacing w:val="0"/>
          <w:position w:val="0"/>
          <w:sz w:val="24"/>
          <w:shd w:fill="auto" w:val="clear"/>
        </w:rPr>
        <w:t xml:space="preserve"> (10% acetone/ cyclohexane elution). Lane 1 (E): eugenol standard; lane 2 (crude): crude clove extract; lane 3 (A): acetyleugenol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Table of retention factors outlining the effect of eluent composition on R</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TLC plates prepared by students</w:t>
      </w:r>
      <w:r>
        <w:rPr>
          <w:rFonts w:ascii="Calibri" w:hAnsi="Calibri" w:cs="Calibri" w:eastAsia="Calibri"/>
          <w:color w:val="auto"/>
          <w:spacing w:val="0"/>
          <w:position w:val="0"/>
          <w:sz w:val="24"/>
          <w:shd w:fill="auto" w:val="clear"/>
        </w:rPr>
        <w:t xml:space="preserve">. Left: A TLC plate analyzing the outcome of the liquid-liquid extraction step (10% acetone/ cyclohexane elution). Lane 1 (E): eugenol reference standard; lane 2 (LEB): eugenol-containing organic extract; lane 3 (A): acetyleugenol reference standard; lane 4 (LEN): acetyleugenol-containing organic extract. Right: A TLC plate analyzing the outcome of flash column chromatography step (10% acetone/ cyclohexane elution). Numbers on the TLC plate relate to the test-tube fraction number.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classical procedure for isolating eugenol from cloves by steam distillation has been part of the intermediate chemistry laboratory program at the University of Sydney for decades but was modernized to employ PHWE methodology in 2016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9,18</w:t>
      </w:r>
      <w:r>
        <w:rPr>
          <w:rFonts w:ascii="Calibri" w:hAnsi="Calibri" w:cs="Calibri" w:eastAsia="Calibri"/>
          <w:color w:val="auto"/>
          <w:spacing w:val="0"/>
          <w:position w:val="0"/>
          <w:sz w:val="24"/>
          <w:shd w:fill="auto" w:val="clear"/>
        </w:rPr>
        <w:t xml:space="preserve"> This provided a number benefits. Firstly, utilizing household espresso machines in the laboratory environment immediately fascinated and engaged students by illustrating the application of a non-classical, alternative method to effect a traditional scientific study. In addition, this new method reduced the time taken to complete the extraction and enabled the incorporation of additional exercises into this new iteration of the experiment. Specifically, this allowed thin-layer chromatography (TLC) to be introduced (and flash column chromatography for advanced students).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focusing on the PHWE of cloves was designed as an introductory laboratory experience for second-year undergraduate chemistry students and for this reason it features expository teaching methods.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more prescriptive, recipe-style procedure allows students with somewhat limited experience in organic chemistry to efficiently complete the extraction of eugenol from cloves. In this experiment, concepts such as acid-base extraction of acidic compounds, utilizing TLC to identify suitable eluent composition for chromatography, and the use of a rotary evaporator are introduced or reinforced by a combination of on-line pre-lab video training and in-person demonstrations. In complementary components undertaken during the two allocated sessions, students in the advanced stream of intermediary chemistry also separated eugenol and acetyleugenol by column chromatography and determined the identity of the extracted components using TLC. In the second session, students could critically compare the two separation methods. In general, students were able to complete the overall experiment within the allocated two four-hour periods with minimal instruction.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focusing on the </w:t>
      </w:r>
      <w:r>
        <w:rPr>
          <w:rFonts w:ascii="Calibri" w:hAnsi="Calibri" w:cs="Calibri" w:eastAsia="Calibri"/>
          <w:color w:val="000000"/>
          <w:spacing w:val="0"/>
          <w:position w:val="0"/>
          <w:sz w:val="24"/>
          <w:shd w:fill="auto" w:val="clear"/>
        </w:rPr>
        <w:t xml:space="preserve">PHWE and isolation of seselin and (+)-epoxysuberosin from </w:t>
      </w:r>
      <w:r>
        <w:rPr>
          <w:rFonts w:ascii="Calibri" w:hAnsi="Calibri" w:cs="Calibri" w:eastAsia="Calibri"/>
          <w:i/>
          <w:color w:val="000000"/>
          <w:spacing w:val="0"/>
          <w:position w:val="0"/>
          <w:sz w:val="24"/>
          <w:shd w:fill="auto" w:val="clear"/>
        </w:rPr>
        <w:t xml:space="preserve">Correa reflexa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developed for more experienced students third-year undergraduate chemistry students. </w:t>
      </w:r>
      <w:r>
        <w:rPr>
          <w:rFonts w:ascii="Calibri" w:hAnsi="Calibri" w:cs="Calibri" w:eastAsia="Calibri"/>
          <w:color w:val="auto"/>
          <w:spacing w:val="0"/>
          <w:position w:val="0"/>
          <w:sz w:val="24"/>
          <w:shd w:fill="auto" w:val="clear"/>
        </w:rPr>
        <w:t xml:space="preserve">Notably, t</w:t>
      </w:r>
      <w:r>
        <w:rPr>
          <w:rFonts w:ascii="Calibri" w:hAnsi="Calibri" w:cs="Calibri" w:eastAsia="Calibri"/>
          <w:color w:val="000000"/>
          <w:spacing w:val="0"/>
          <w:position w:val="0"/>
          <w:sz w:val="24"/>
          <w:shd w:fill="auto" w:val="clear"/>
        </w:rPr>
        <w:t xml:space="preserve">his learning exercise was a result of a study originating in the research laboratory.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first iteration of the experiment was incorporated into the third-year undergraduate chemistry laboratory program at the University of Tasmania in 2015. After two years of revisions and re-evaluation, this experiment was performed by a third-year undergraduate class for the third time in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experiment was specifically designed as a guided-inquiry-based activity that strives to simulate some of the approaches employed in natural products research laboratories and features minimal written instructions. This is a student-directed learning experience and the laboratory instructor plays a key role in assisting students as they work through the experiment by providing direction as required. </w:t>
      </w:r>
      <w:r>
        <w:rPr>
          <w:rFonts w:ascii="Calibri" w:hAnsi="Calibri" w:cs="Calibri" w:eastAsia="Calibri"/>
          <w:color w:val="auto"/>
          <w:spacing w:val="0"/>
          <w:position w:val="0"/>
          <w:sz w:val="24"/>
          <w:shd w:fill="auto" w:val="clear"/>
        </w:rPr>
        <w:t xml:space="preserve">In this experiment, </w:t>
      </w:r>
      <w:r>
        <w:rPr>
          <w:rFonts w:ascii="Calibri" w:hAnsi="Calibri" w:cs="Calibri" w:eastAsia="Calibri"/>
          <w:color w:val="000000"/>
          <w:spacing w:val="0"/>
          <w:position w:val="0"/>
          <w:sz w:val="24"/>
          <w:shd w:fill="auto" w:val="clear"/>
        </w:rPr>
        <w:t xml:space="preserve">students develop key laboratory skills in chromatography and employ NMR spectroscopy to perform structure elucidation.</w:t>
      </w:r>
      <w:r>
        <w:rPr>
          <w:rFonts w:ascii="Calibri" w:hAnsi="Calibri" w:cs="Calibri" w:eastAsia="Calibri"/>
          <w:color w:val="auto"/>
          <w:spacing w:val="0"/>
          <w:position w:val="0"/>
          <w:sz w:val="24"/>
          <w:shd w:fill="auto" w:val="clear"/>
        </w:rPr>
        <w:t xml:space="preserve"> This laboratory experience reinforces the concept of bioprospecting which is presented to students in the classroom and this can be extended to studies on previously unstudied plant material to provide a more representative experience of natural products bioprospecting. </w:t>
      </w:r>
      <w:r>
        <w:rPr>
          <w:rFonts w:ascii="Calibri" w:hAnsi="Calibri" w:cs="Calibri" w:eastAsia="Calibri"/>
          <w:i/>
          <w:color w:val="000000"/>
          <w:spacing w:val="0"/>
          <w:position w:val="0"/>
          <w:sz w:val="24"/>
          <w:shd w:fill="auto" w:val="clear"/>
        </w:rPr>
        <w:t xml:space="preserve">C. reflexa</w:t>
      </w:r>
      <w:r>
        <w:rPr>
          <w:rFonts w:ascii="Calibri" w:hAnsi="Calibri" w:cs="Calibri" w:eastAsia="Calibri"/>
          <w:color w:val="000000"/>
          <w:spacing w:val="0"/>
          <w:position w:val="0"/>
          <w:sz w:val="24"/>
          <w:shd w:fill="auto" w:val="clear"/>
        </w:rPr>
        <w:t xml:space="preserve"> is an </w:t>
      </w:r>
      <w:r>
        <w:rPr>
          <w:rFonts w:ascii="Calibri" w:hAnsi="Calibri" w:cs="Calibri" w:eastAsia="Calibri"/>
          <w:color w:val="auto"/>
          <w:spacing w:val="0"/>
          <w:position w:val="0"/>
          <w:sz w:val="24"/>
          <w:shd w:fill="auto" w:val="clear"/>
        </w:rPr>
        <w:t xml:space="preserve">endemic Australian </w:t>
      </w:r>
      <w:r>
        <w:rPr>
          <w:rFonts w:ascii="Calibri" w:hAnsi="Calibri" w:cs="Calibri" w:eastAsia="Calibri"/>
          <w:color w:val="000000"/>
          <w:spacing w:val="0"/>
          <w:position w:val="0"/>
          <w:sz w:val="24"/>
          <w:shd w:fill="auto" w:val="clear"/>
        </w:rPr>
        <w:t xml:space="preserve">plant species, however, this sample can be substituted for appropriate leaf material from other terrestrial plant species in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School of Natural Sciences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Chemistry, University of Tasmania and the </w:t>
      </w:r>
      <w:r>
        <w:rPr>
          <w:rFonts w:ascii="Calibri" w:hAnsi="Calibri" w:cs="Calibri" w:eastAsia="Calibri"/>
          <w:color w:val="000000"/>
          <w:spacing w:val="0"/>
          <w:position w:val="0"/>
          <w:sz w:val="24"/>
          <w:shd w:fill="auto" w:val="clear"/>
        </w:rPr>
        <w:t xml:space="preserve">School of Chemistry, The University of Sydney</w:t>
      </w:r>
      <w:r>
        <w:rPr>
          <w:rFonts w:ascii="Calibri" w:hAnsi="Calibri" w:cs="Calibri" w:eastAsia="Calibri"/>
          <w:color w:val="auto"/>
          <w:spacing w:val="0"/>
          <w:position w:val="0"/>
          <w:sz w:val="24"/>
          <w:shd w:fill="auto" w:val="clear"/>
        </w:rPr>
        <w:t xml:space="preserve"> for financial support. B.J.D. and J.J. thank the Australian Government for Research Training Program Scholarships.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Newman, D. J., &amp;amp; Cragg, G. M. Natural Products as Sources of New Drugs from 1981 to 2014. </w:t>
      </w:r>
      <w:r>
        <w:rPr>
          <w:rFonts w:ascii="Calibri" w:hAnsi="Calibri" w:cs="Calibri" w:eastAsia="Calibri"/>
          <w:i/>
          <w:color w:val="auto"/>
          <w:spacing w:val="0"/>
          <w:position w:val="0"/>
          <w:sz w:val="24"/>
          <w:shd w:fill="auto" w:val="clear"/>
        </w:rPr>
        <w:t xml:space="preserve">Journal of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Barnes, E. C., Kumar, R., &amp;amp; Davis, R. A. The use of isolated natural products as scaffolds for the generation of chemically diverse screening libraries for drug discovery. </w:t>
      </w:r>
      <w:r>
        <w:rPr>
          <w:rFonts w:ascii="Calibri" w:hAnsi="Calibri" w:cs="Calibri" w:eastAsia="Calibri"/>
          <w:i/>
          <w:color w:val="auto"/>
          <w:spacing w:val="0"/>
          <w:position w:val="0"/>
          <w:sz w:val="24"/>
          <w:shd w:fill="auto" w:val="clear"/>
        </w:rPr>
        <w:t xml:space="preserve">Natural Product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DeCorte, B. L. Underexplored Opportunities for Natural Products in Drug Discovery.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9295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Bucar, F., Wube, A., &amp;amp; Schmid, M. Natural product isolation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 to get from biological material to pure compounds. </w:t>
      </w:r>
      <w:r>
        <w:rPr>
          <w:rFonts w:ascii="Calibri" w:hAnsi="Calibri" w:cs="Calibri" w:eastAsia="Calibri"/>
          <w:i/>
          <w:color w:val="auto"/>
          <w:spacing w:val="0"/>
          <w:position w:val="0"/>
          <w:sz w:val="24"/>
          <w:shd w:fill="auto" w:val="clear"/>
        </w:rPr>
        <w:t xml:space="preserve">Natural Product Reports.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000000"/>
          <w:spacing w:val="0"/>
          <w:position w:val="0"/>
          <w:sz w:val="24"/>
          <w:shd w:fill="FFFFFF" w:val="clear"/>
        </w:rPr>
        <w:t xml:space="preserve">Sticher, O. </w:t>
      </w:r>
      <w:r>
        <w:rPr>
          <w:rFonts w:ascii="Calibri" w:hAnsi="Calibri" w:cs="Calibri" w:eastAsia="Calibri"/>
          <w:color w:val="auto"/>
          <w:spacing w:val="0"/>
          <w:position w:val="0"/>
          <w:sz w:val="24"/>
          <w:shd w:fill="auto" w:val="clear"/>
        </w:rPr>
        <w:t xml:space="preserve">Natural product isolation. </w:t>
      </w:r>
      <w:r>
        <w:rPr>
          <w:rFonts w:ascii="Calibri" w:hAnsi="Calibri" w:cs="Calibri" w:eastAsia="Calibri"/>
          <w:i/>
          <w:color w:val="000000"/>
          <w:spacing w:val="0"/>
          <w:position w:val="0"/>
          <w:sz w:val="24"/>
          <w:shd w:fill="FFFFFF" w:val="clear"/>
        </w:rPr>
        <w:t xml:space="preserve">Natural Product Reports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25</w:t>
      </w:r>
      <w:r>
        <w:rPr>
          <w:rFonts w:ascii="Calibri" w:hAnsi="Calibri" w:cs="Calibri" w:eastAsia="Calibri"/>
          <w:color w:val="000000"/>
          <w:spacing w:val="0"/>
          <w:position w:val="0"/>
          <w:sz w:val="24"/>
          <w:shd w:fill="FFFFFF" w:val="clear"/>
        </w:rPr>
        <w:t xml:space="preserve">, 517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554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Just, J., Deans, B. J., Olivier, W. J., Paull, B., Bissember, A. C., &amp;amp; Smith, J. A. New Method for the Rapid Extraction of Natural Products: Efficient Isolation of Shikimic Acid from Star Anise. </w:t>
      </w:r>
      <w:r>
        <w:rPr>
          <w:rFonts w:ascii="Calibri" w:hAnsi="Calibri" w:cs="Calibri" w:eastAsia="Calibri"/>
          <w:i/>
          <w:color w:val="auto"/>
          <w:spacing w:val="0"/>
          <w:position w:val="0"/>
          <w:sz w:val="24"/>
          <w:shd w:fill="auto" w:val="clear"/>
        </w:rPr>
        <w:t xml:space="preserve">Organic Letters.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2430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Caprioli, G., Cortese, M., Cristalli, G., Maggi, F., Odello, L., Ricciutelli, M., Sagratini, G., Sirocchi, V., Tomassoni, G., &amp;amp; Vittori, S. Optimization of espresso machine parameters through the analysis of coffee odorants by HS-SPME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GC/MS. Food Chemistry.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1133 (2012).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Just, J., Jordan, T. B., Paull, B., Bissember, A. C., &amp;amp; Smith, J. A. Practical isolation of polygodial from </w:t>
      </w:r>
      <w:r>
        <w:rPr>
          <w:rFonts w:ascii="Calibri" w:hAnsi="Calibri" w:cs="Calibri" w:eastAsia="Calibri"/>
          <w:i/>
          <w:color w:val="auto"/>
          <w:spacing w:val="0"/>
          <w:position w:val="0"/>
          <w:sz w:val="24"/>
          <w:shd w:fill="auto" w:val="clear"/>
        </w:rPr>
        <w:t xml:space="preserve">Tasmannia lanceolata</w:t>
      </w:r>
      <w:r>
        <w:rPr>
          <w:rFonts w:ascii="Calibri" w:hAnsi="Calibri" w:cs="Calibri" w:eastAsia="Calibri"/>
          <w:color w:val="auto"/>
          <w:spacing w:val="0"/>
          <w:position w:val="0"/>
          <w:sz w:val="24"/>
          <w:shd w:fill="auto" w:val="clear"/>
        </w:rPr>
        <w:t xml:space="preserve">: a viable scaffold for synthesis. </w:t>
      </w:r>
      <w:r>
        <w:rPr>
          <w:rFonts w:ascii="Calibri" w:hAnsi="Calibri" w:cs="Calibri" w:eastAsia="Calibri"/>
          <w:i/>
          <w:color w:val="auto"/>
          <w:spacing w:val="0"/>
          <w:position w:val="0"/>
          <w:sz w:val="24"/>
          <w:shd w:fill="auto" w:val="clear"/>
        </w:rPr>
        <w:t xml:space="preserve">Organic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11207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Just, J., Bunton, G. L., Deans, B. J., Murray, N. L., Bissember, A. C., &amp;amp; Smith, J. A. Extraction of Eugenol from Cloves Using an Unmodified Household Espresso Machine: An Alternative to Traditional Steam Distillation. </w:t>
      </w:r>
      <w:r>
        <w:rPr>
          <w:rFonts w:ascii="Calibri" w:hAnsi="Calibri" w:cs="Calibri" w:eastAsia="Calibri"/>
          <w:i/>
          <w:color w:val="auto"/>
          <w:spacing w:val="0"/>
          <w:position w:val="0"/>
          <w:sz w:val="24"/>
          <w:shd w:fill="auto" w:val="clear"/>
        </w:rPr>
        <w:t xml:space="preserve">Journal of Chemical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Deans, B. J., Bissember, A. C., &amp;amp; Smith, J. A. Practical Isolation of Asperuloside from </w:t>
      </w:r>
      <w:r>
        <w:rPr>
          <w:rFonts w:ascii="Calibri" w:hAnsi="Calibri" w:cs="Calibri" w:eastAsia="Calibri"/>
          <w:i/>
          <w:color w:val="auto"/>
          <w:spacing w:val="0"/>
          <w:position w:val="0"/>
          <w:sz w:val="24"/>
          <w:shd w:fill="auto" w:val="clear"/>
        </w:rPr>
        <w:t xml:space="preserve">Coprosma quadrifida</w:t>
      </w:r>
      <w:r>
        <w:rPr>
          <w:rFonts w:ascii="Calibri" w:hAnsi="Calibri" w:cs="Calibri" w:eastAsia="Calibri"/>
          <w:color w:val="auto"/>
          <w:spacing w:val="0"/>
          <w:position w:val="0"/>
          <w:sz w:val="24"/>
          <w:shd w:fill="auto" w:val="clear"/>
        </w:rPr>
        <w:t xml:space="preserve"> via Rapid Pressurised Hot Water Extraction </w:t>
      </w:r>
      <w:r>
        <w:rPr>
          <w:rFonts w:ascii="Calibri" w:hAnsi="Calibri" w:cs="Calibri" w:eastAsia="Calibri"/>
          <w:i/>
          <w:color w:val="auto"/>
          <w:spacing w:val="0"/>
          <w:position w:val="0"/>
          <w:sz w:val="24"/>
          <w:shd w:fill="auto" w:val="clear"/>
        </w:rPr>
        <w:t xml:space="preserve">Australian Journal of Chemistry.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Deans, B. J., Just, J., Chetri, J., Burt, L. K., Smith, J. N., Kilah, N. L., de Salas, M., Gueven, N., Bissember, A. C., &amp;amp; Smith, J. A. Pressurized Hot Water Extraction as a Viable Bioprospecting Tool: Isolation of Coumarin Natural Products from Previously Unexamined Correa (Rutaceae), </w:t>
      </w:r>
      <w:r>
        <w:rPr>
          <w:rFonts w:ascii="Calibri" w:hAnsi="Calibri" w:cs="Calibri" w:eastAsia="Calibri"/>
          <w:i/>
          <w:color w:val="auto"/>
          <w:spacing w:val="0"/>
          <w:position w:val="0"/>
          <w:sz w:val="24"/>
          <w:shd w:fill="auto" w:val="clear"/>
        </w:rPr>
        <w:t xml:space="preserve">ChemistrySelect.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2443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Deans, B. J., Olivier, W. J., Girbino, D., Bissember, A. C., &amp;amp; Smith, J. A. Extraction of carboxylic acid-containing diterpenoids from </w:t>
      </w:r>
      <w:r>
        <w:rPr>
          <w:rFonts w:ascii="Calibri" w:hAnsi="Calibri" w:cs="Calibri" w:eastAsia="Calibri"/>
          <w:i/>
          <w:color w:val="auto"/>
          <w:spacing w:val="0"/>
          <w:position w:val="0"/>
          <w:sz w:val="24"/>
          <w:shd w:fill="auto" w:val="clear"/>
        </w:rPr>
        <w:t xml:space="preserve">Dodonaea viscosa</w:t>
      </w:r>
      <w:r>
        <w:rPr>
          <w:rFonts w:ascii="Calibri" w:hAnsi="Calibri" w:cs="Calibri" w:eastAsia="Calibri"/>
          <w:color w:val="auto"/>
          <w:spacing w:val="0"/>
          <w:position w:val="0"/>
          <w:sz w:val="24"/>
          <w:shd w:fill="auto" w:val="clear"/>
        </w:rPr>
        <w:t xml:space="preserve"> via pressurised hot water extraction. </w:t>
      </w:r>
      <w:r>
        <w:rPr>
          <w:rFonts w:ascii="Calibri" w:hAnsi="Calibri" w:cs="Calibri" w:eastAsia="Calibri"/>
          <w:i/>
          <w:color w:val="auto"/>
          <w:spacing w:val="0"/>
          <w:position w:val="0"/>
          <w:sz w:val="24"/>
          <w:shd w:fill="auto" w:val="clear"/>
        </w:rPr>
        <w:t xml:space="preserve">Fitoterapia.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Deans, B. J., Kilah, N. L., Jordan, G. J., Bissember, A. C., &amp;amp; Smith, J. A. Arbutin Derivatives Isolated from Ancient Proteaceae: Potential Phytochemical Markers Present in </w:t>
      </w:r>
      <w:r>
        <w:rPr>
          <w:rFonts w:ascii="Calibri" w:hAnsi="Calibri" w:cs="Calibri" w:eastAsia="Calibri"/>
          <w:i/>
          <w:color w:val="auto"/>
          <w:spacing w:val="0"/>
          <w:position w:val="0"/>
          <w:sz w:val="24"/>
          <w:shd w:fill="auto" w:val="clear"/>
        </w:rPr>
        <w:t xml:space="preserve">Bellendena, Cenarrhenes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Persoonia </w:t>
      </w:r>
      <w:r>
        <w:rPr>
          <w:rFonts w:ascii="Calibri" w:hAnsi="Calibri" w:cs="Calibri" w:eastAsia="Calibri"/>
          <w:color w:val="auto"/>
          <w:spacing w:val="0"/>
          <w:position w:val="0"/>
          <w:sz w:val="24"/>
          <w:shd w:fill="auto" w:val="clear"/>
        </w:rPr>
        <w:t xml:space="preserve">Genera. </w:t>
      </w:r>
      <w:r>
        <w:rPr>
          <w:rFonts w:ascii="Calibri" w:hAnsi="Calibri" w:cs="Calibri" w:eastAsia="Calibri"/>
          <w:i/>
          <w:color w:val="auto"/>
          <w:spacing w:val="0"/>
          <w:position w:val="0"/>
          <w:sz w:val="24"/>
          <w:shd w:fill="auto" w:val="clear"/>
        </w:rPr>
        <w:t xml:space="preserve">Journal of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Deans, B. J., Tedone, L., Bissember, A. C., &amp;amp; Smith, J. A. Phytochemical profile of the rare, ancient clone </w:t>
      </w:r>
      <w:r>
        <w:rPr>
          <w:rFonts w:ascii="Calibri" w:hAnsi="Calibri" w:cs="Calibri" w:eastAsia="Calibri"/>
          <w:i/>
          <w:color w:val="auto"/>
          <w:spacing w:val="0"/>
          <w:position w:val="0"/>
          <w:sz w:val="24"/>
          <w:shd w:fill="auto" w:val="clear"/>
        </w:rPr>
        <w:t xml:space="preserve">Lomatia tasmanica </w:t>
      </w:r>
      <w:r>
        <w:rPr>
          <w:rFonts w:ascii="Calibri" w:hAnsi="Calibri" w:cs="Calibri" w:eastAsia="Calibri"/>
          <w:color w:val="auto"/>
          <w:spacing w:val="0"/>
          <w:position w:val="0"/>
          <w:sz w:val="24"/>
          <w:shd w:fill="auto" w:val="clear"/>
        </w:rPr>
        <w:t xml:space="preserve">and comparison to other endemic Tasmanian species </w:t>
      </w:r>
      <w:r>
        <w:rPr>
          <w:rFonts w:ascii="Calibri" w:hAnsi="Calibri" w:cs="Calibri" w:eastAsia="Calibri"/>
          <w:i/>
          <w:color w:val="auto"/>
          <w:spacing w:val="0"/>
          <w:position w:val="0"/>
          <w:sz w:val="24"/>
          <w:shd w:fill="auto" w:val="clear"/>
        </w:rPr>
        <w:t xml:space="preserve">L. tinctoria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 polymorpha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Deans, B. J., Skierka, B., Karagiannakis, B. W., Vuong, D., Lacey, E., Smith, J. A., &amp;amp; Bissember, A. C., Siliquapyranone: a Tannic Acid Tetrahydropyran-2-one Isolated from the Leaves of Carob (</w:t>
      </w:r>
      <w:r>
        <w:rPr>
          <w:rFonts w:ascii="Calibri" w:hAnsi="Calibri" w:cs="Calibri" w:eastAsia="Calibri"/>
          <w:i/>
          <w:color w:val="auto"/>
          <w:spacing w:val="0"/>
          <w:position w:val="0"/>
          <w:sz w:val="24"/>
          <w:shd w:fill="auto" w:val="clear"/>
        </w:rPr>
        <w:t xml:space="preserve">Ceratonia siliqua</w:t>
      </w:r>
      <w:r>
        <w:rPr>
          <w:rFonts w:ascii="Calibri" w:hAnsi="Calibri" w:cs="Calibri" w:eastAsia="Calibri"/>
          <w:color w:val="auto"/>
          <w:spacing w:val="0"/>
          <w:position w:val="0"/>
          <w:sz w:val="24"/>
          <w:shd w:fill="auto" w:val="clear"/>
        </w:rPr>
        <w:t xml:space="preserve">) by Pressurised Hot Water Extraction. </w:t>
      </w:r>
      <w:r>
        <w:rPr>
          <w:rFonts w:ascii="Calibri" w:hAnsi="Calibri" w:cs="Calibri" w:eastAsia="Calibri"/>
          <w:i/>
          <w:color w:val="auto"/>
          <w:spacing w:val="0"/>
          <w:position w:val="0"/>
          <w:sz w:val="24"/>
          <w:shd w:fill="auto" w:val="clear"/>
        </w:rPr>
        <w:t xml:space="preserve">Australian Journal of Chemistry.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doi:10.1071/CH18265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Olivier, W. J., Kilah, N. L., Horne, J., Bissember, A. C., &amp;amp; Smith, J. A. </w:t>
      </w:r>
      <w:r>
        <w:rPr>
          <w:rFonts w:ascii="Calibri" w:hAnsi="Calibri" w:cs="Calibri" w:eastAsia="Calibri"/>
          <w:i/>
          <w:color w:val="auto"/>
          <w:spacing w:val="0"/>
          <w:position w:val="0"/>
          <w:sz w:val="24"/>
          <w:shd w:fill="auto" w:val="clear"/>
        </w:rPr>
        <w:t xml:space="preserve">ent</w:t>
      </w:r>
      <w:r>
        <w:rPr>
          <w:rFonts w:ascii="Calibri" w:hAnsi="Calibri" w:cs="Calibri" w:eastAsia="Calibri"/>
          <w:color w:val="auto"/>
          <w:spacing w:val="0"/>
          <w:position w:val="0"/>
          <w:sz w:val="24"/>
          <w:shd w:fill="auto" w:val="clear"/>
        </w:rPr>
        <w:t xml:space="preserve">-Labdane Diterpenoids from </w:t>
      </w:r>
      <w:r>
        <w:rPr>
          <w:rFonts w:ascii="Calibri" w:hAnsi="Calibri" w:cs="Calibri" w:eastAsia="Calibri"/>
          <w:i/>
          <w:color w:val="auto"/>
          <w:spacing w:val="0"/>
          <w:position w:val="0"/>
          <w:sz w:val="24"/>
          <w:shd w:fill="auto" w:val="clear"/>
        </w:rPr>
        <w:t xml:space="preserve">Dodonaea viscosa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Rihak, K. J., Bissember, A. C., &amp;amp; Smith, J. A. Polygodial: A viable natural product scaffold for the rapid synthesis of novel polycyclic pyrrole and pyrrolidine derivatives. </w:t>
      </w:r>
      <w:r>
        <w:rPr>
          <w:rFonts w:ascii="Calibri" w:hAnsi="Calibri" w:cs="Calibri" w:eastAsia="Calibri"/>
          <w:i/>
          <w:color w:val="auto"/>
          <w:spacing w:val="0"/>
          <w:position w:val="0"/>
          <w:sz w:val="24"/>
          <w:shd w:fill="auto" w:val="clear"/>
        </w:rPr>
        <w:t xml:space="preserve">Tetrahedron.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Ntamila, M. S., &amp;amp; Hassanali, A. Isolation of Oil of Clove and Separation of Eugenol and Acetyl Eugenol. </w:t>
      </w:r>
      <w:r>
        <w:rPr>
          <w:rFonts w:ascii="Calibri" w:hAnsi="Calibri" w:cs="Calibri" w:eastAsia="Calibri"/>
          <w:i/>
          <w:color w:val="000000"/>
          <w:spacing w:val="0"/>
          <w:position w:val="0"/>
          <w:sz w:val="24"/>
          <w:shd w:fill="auto" w:val="clear"/>
        </w:rPr>
        <w:t xml:space="preserve">Journal of Chemical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263 (1976).</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Still, W. C., Kahn, M., &amp;amp; Mitra, A. Rapid chromatographic technique for preparative separations with moderate resolution </w:t>
      </w:r>
      <w:r>
        <w:rPr>
          <w:rFonts w:ascii="Calibri" w:hAnsi="Calibri" w:cs="Calibri" w:eastAsia="Calibri"/>
          <w:i/>
          <w:color w:val="000000"/>
          <w:spacing w:val="0"/>
          <w:position w:val="0"/>
          <w:sz w:val="24"/>
          <w:shd w:fill="auto" w:val="clear"/>
        </w:rPr>
        <w:t xml:space="preserve">Journal of Organic Chemistry. </w:t>
      </w:r>
      <w:r>
        <w:rPr>
          <w:rFonts w:ascii="Calibri" w:hAnsi="Calibri" w:cs="Calibri" w:eastAsia="Calibri"/>
          <w:color w:val="000000"/>
          <w:spacing w:val="0"/>
          <w:position w:val="0"/>
          <w:sz w:val="24"/>
          <w:shd w:fill="auto" w:val="clear"/>
        </w:rPr>
        <w:t xml:space="preserve">43, 2923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2925 (1978). </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