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6DE63" w14:textId="77777777" w:rsidR="00AB47ED" w:rsidRPr="00AB47ED" w:rsidRDefault="00AB47ED" w:rsidP="00AB47ED">
      <w:pPr>
        <w:outlineLvl w:val="0"/>
        <w:rPr>
          <w:rFonts w:asciiTheme="minorHAnsi" w:hAnsiTheme="minorHAnsi"/>
          <w:sz w:val="22"/>
          <w:szCs w:val="22"/>
          <w:lang w:val="en-US"/>
        </w:rPr>
      </w:pPr>
      <w:bookmarkStart w:id="0" w:name="_GoBack"/>
      <w:bookmarkEnd w:id="0"/>
      <w:r w:rsidRPr="00AB47ED">
        <w:rPr>
          <w:rFonts w:asciiTheme="minorHAnsi" w:hAnsiTheme="minorHAnsi"/>
          <w:b/>
          <w:bCs/>
          <w:sz w:val="22"/>
          <w:szCs w:val="22"/>
          <w:lang w:val="en-US"/>
        </w:rPr>
        <w:t>From:</w:t>
      </w:r>
      <w:r w:rsidRPr="00AB47ED">
        <w:rPr>
          <w:rFonts w:asciiTheme="minorHAnsi" w:hAnsiTheme="minorHAnsi"/>
          <w:sz w:val="22"/>
          <w:szCs w:val="22"/>
          <w:lang w:val="en-US"/>
        </w:rPr>
        <w:t xml:space="preserve"> </w:t>
      </w:r>
      <w:hyperlink r:id="rId4" w:history="1">
        <w:r w:rsidRPr="00AB47ED">
          <w:rPr>
            <w:rStyle w:val="Hyperlink"/>
            <w:rFonts w:asciiTheme="minorHAnsi" w:hAnsiTheme="minorHAnsi"/>
            <w:sz w:val="22"/>
            <w:szCs w:val="22"/>
            <w:lang w:val="en-US"/>
          </w:rPr>
          <w:t>em.jove.f367.5ad79a.1417bba7@editorialmanager.com</w:t>
        </w:r>
      </w:hyperlink>
      <w:r w:rsidRPr="00AB47ED">
        <w:rPr>
          <w:rFonts w:asciiTheme="minorHAnsi" w:hAnsiTheme="minorHAnsi"/>
          <w:sz w:val="22"/>
          <w:szCs w:val="22"/>
          <w:lang w:val="en-US"/>
        </w:rPr>
        <w:t xml:space="preserve"> [</w:t>
      </w:r>
      <w:hyperlink r:id="rId5" w:history="1">
        <w:r w:rsidRPr="00AB47ED">
          <w:rPr>
            <w:rStyle w:val="Hyperlink"/>
            <w:rFonts w:asciiTheme="minorHAnsi" w:hAnsiTheme="minorHAnsi"/>
            <w:sz w:val="22"/>
            <w:szCs w:val="22"/>
            <w:lang w:val="en-US"/>
          </w:rPr>
          <w:t>mailto:em.jove.f367.5ad79a.1417bba7@editorialmanager.com</w:t>
        </w:r>
      </w:hyperlink>
      <w:r w:rsidRPr="00AB47ED">
        <w:rPr>
          <w:rFonts w:asciiTheme="minorHAnsi" w:hAnsiTheme="minorHAnsi"/>
          <w:sz w:val="22"/>
          <w:szCs w:val="22"/>
          <w:lang w:val="en-US"/>
        </w:rPr>
        <w:t xml:space="preserve">] </w:t>
      </w:r>
      <w:r w:rsidRPr="00AB47ED">
        <w:rPr>
          <w:rFonts w:asciiTheme="minorHAnsi" w:hAnsiTheme="minorHAnsi"/>
          <w:b/>
          <w:bCs/>
          <w:sz w:val="22"/>
          <w:szCs w:val="22"/>
          <w:lang w:val="en-US"/>
        </w:rPr>
        <w:t xml:space="preserve">On Behalf </w:t>
      </w:r>
      <w:proofErr w:type="gramStart"/>
      <w:r w:rsidRPr="00AB47ED">
        <w:rPr>
          <w:rFonts w:asciiTheme="minorHAnsi" w:hAnsiTheme="minorHAnsi"/>
          <w:b/>
          <w:bCs/>
          <w:sz w:val="22"/>
          <w:szCs w:val="22"/>
          <w:lang w:val="en-US"/>
        </w:rPr>
        <w:t xml:space="preserve">Of </w:t>
      </w:r>
      <w:r w:rsidRPr="00AB47ED">
        <w:rPr>
          <w:rFonts w:asciiTheme="minorHAnsi" w:hAnsiTheme="minorHAnsi"/>
          <w:sz w:val="22"/>
          <w:szCs w:val="22"/>
          <w:lang w:val="en-US"/>
        </w:rPr>
        <w:t xml:space="preserve">Alisha </w:t>
      </w:r>
      <w:proofErr w:type="spellStart"/>
      <w:r w:rsidRPr="00AB47ED">
        <w:rPr>
          <w:rFonts w:asciiTheme="minorHAnsi" w:hAnsiTheme="minorHAnsi"/>
          <w:sz w:val="22"/>
          <w:szCs w:val="22"/>
          <w:lang w:val="en-US"/>
        </w:rPr>
        <w:t>DSouza</w:t>
      </w:r>
      <w:proofErr w:type="spellEnd"/>
      <w:r w:rsidRPr="00AB47ED">
        <w:rPr>
          <w:rFonts w:asciiTheme="minorHAnsi" w:hAnsiTheme="minorHAnsi"/>
          <w:sz w:val="22"/>
          <w:szCs w:val="22"/>
          <w:lang w:val="en-US"/>
        </w:rPr>
        <w:br/>
      </w:r>
      <w:r w:rsidRPr="00AB47ED">
        <w:rPr>
          <w:rFonts w:asciiTheme="minorHAnsi" w:hAnsiTheme="minorHAnsi"/>
          <w:b/>
          <w:bCs/>
          <w:sz w:val="22"/>
          <w:szCs w:val="22"/>
          <w:lang w:val="en-US"/>
        </w:rPr>
        <w:t>Sent</w:t>
      </w:r>
      <w:proofErr w:type="gramEnd"/>
      <w:r w:rsidRPr="00AB47ED">
        <w:rPr>
          <w:rFonts w:asciiTheme="minorHAnsi" w:hAnsiTheme="minorHAnsi"/>
          <w:b/>
          <w:bCs/>
          <w:sz w:val="22"/>
          <w:szCs w:val="22"/>
          <w:lang w:val="en-US"/>
        </w:rPr>
        <w:t>:</w:t>
      </w:r>
      <w:r w:rsidRPr="00AB47ED">
        <w:rPr>
          <w:rFonts w:asciiTheme="minorHAnsi" w:hAnsiTheme="minorHAnsi"/>
          <w:sz w:val="22"/>
          <w:szCs w:val="22"/>
          <w:lang w:val="en-US"/>
        </w:rPr>
        <w:t xml:space="preserve"> 27 April 2018 22:24</w:t>
      </w:r>
      <w:r w:rsidRPr="00AB47ED">
        <w:rPr>
          <w:rFonts w:asciiTheme="minorHAnsi" w:hAnsiTheme="minorHAnsi"/>
          <w:sz w:val="22"/>
          <w:szCs w:val="22"/>
          <w:lang w:val="en-US"/>
        </w:rPr>
        <w:br/>
      </w:r>
      <w:r w:rsidRPr="00AB47ED">
        <w:rPr>
          <w:rFonts w:asciiTheme="minorHAnsi" w:hAnsiTheme="minorHAnsi"/>
          <w:b/>
          <w:bCs/>
          <w:sz w:val="22"/>
          <w:szCs w:val="22"/>
          <w:lang w:val="en-US"/>
        </w:rPr>
        <w:t>To:</w:t>
      </w:r>
      <w:r w:rsidRPr="00AB47ED">
        <w:rPr>
          <w:rFonts w:asciiTheme="minorHAnsi" w:hAnsiTheme="minorHAnsi"/>
          <w:sz w:val="22"/>
          <w:szCs w:val="22"/>
          <w:lang w:val="en-US"/>
        </w:rPr>
        <w:t xml:space="preserve"> Gibson, Claire L. (Dr.) &lt;</w:t>
      </w:r>
      <w:hyperlink r:id="rId6" w:history="1">
        <w:r w:rsidRPr="00AB47ED">
          <w:rPr>
            <w:rStyle w:val="Hyperlink"/>
            <w:rFonts w:asciiTheme="minorHAnsi" w:hAnsiTheme="minorHAnsi"/>
            <w:sz w:val="22"/>
            <w:szCs w:val="22"/>
            <w:lang w:val="en-US"/>
          </w:rPr>
          <w:t>cg95@leicester.ac.uk</w:t>
        </w:r>
      </w:hyperlink>
      <w:r w:rsidRPr="00AB47ED">
        <w:rPr>
          <w:rFonts w:asciiTheme="minorHAnsi" w:hAnsiTheme="minorHAnsi"/>
          <w:sz w:val="22"/>
          <w:szCs w:val="22"/>
          <w:lang w:val="en-US"/>
        </w:rPr>
        <w:t>&gt;</w:t>
      </w:r>
      <w:r w:rsidRPr="00AB47ED">
        <w:rPr>
          <w:rFonts w:asciiTheme="minorHAnsi" w:hAnsiTheme="minorHAnsi"/>
          <w:sz w:val="22"/>
          <w:szCs w:val="22"/>
          <w:lang w:val="en-US"/>
        </w:rPr>
        <w:br/>
      </w:r>
      <w:r w:rsidRPr="00AB47ED">
        <w:rPr>
          <w:rFonts w:asciiTheme="minorHAnsi" w:hAnsiTheme="minorHAnsi"/>
          <w:b/>
          <w:bCs/>
          <w:sz w:val="22"/>
          <w:szCs w:val="22"/>
          <w:lang w:val="en-US"/>
        </w:rPr>
        <w:t>Subject:</w:t>
      </w:r>
      <w:r w:rsidRPr="00AB47ED">
        <w:rPr>
          <w:rFonts w:asciiTheme="minorHAnsi" w:hAnsiTheme="minorHAnsi"/>
          <w:sz w:val="22"/>
          <w:szCs w:val="22"/>
          <w:lang w:val="en-US"/>
        </w:rPr>
        <w:t xml:space="preserve"> Revisions required for your </w:t>
      </w:r>
      <w:proofErr w:type="spellStart"/>
      <w:r w:rsidRPr="00AB47ED">
        <w:rPr>
          <w:rFonts w:asciiTheme="minorHAnsi" w:hAnsiTheme="minorHAnsi"/>
          <w:sz w:val="22"/>
          <w:szCs w:val="22"/>
          <w:lang w:val="en-US"/>
        </w:rPr>
        <w:t>JoVE</w:t>
      </w:r>
      <w:proofErr w:type="spellEnd"/>
      <w:r w:rsidRPr="00AB47ED">
        <w:rPr>
          <w:rFonts w:asciiTheme="minorHAnsi" w:hAnsiTheme="minorHAnsi"/>
          <w:sz w:val="22"/>
          <w:szCs w:val="22"/>
          <w:lang w:val="en-US"/>
        </w:rPr>
        <w:t xml:space="preserve"> submission JoVE58191</w:t>
      </w:r>
    </w:p>
    <w:p w14:paraId="2F8E628B" w14:textId="77777777" w:rsidR="00AB47ED" w:rsidRPr="00AB47ED" w:rsidRDefault="00AB47ED" w:rsidP="00AB47ED">
      <w:pPr>
        <w:rPr>
          <w:rFonts w:asciiTheme="minorHAnsi" w:hAnsiTheme="minorHAnsi"/>
          <w:sz w:val="22"/>
          <w:szCs w:val="22"/>
        </w:rPr>
      </w:pPr>
    </w:p>
    <w:p w14:paraId="3027F819" w14:textId="77777777" w:rsidR="003A4ECA" w:rsidRDefault="00AB47ED" w:rsidP="00AB47ED">
      <w:pPr>
        <w:rPr>
          <w:rFonts w:asciiTheme="minorHAnsi" w:hAnsiTheme="minorHAnsi"/>
          <w:sz w:val="22"/>
          <w:szCs w:val="22"/>
        </w:rPr>
      </w:pPr>
      <w:r w:rsidRPr="00AB47ED">
        <w:rPr>
          <w:rFonts w:asciiTheme="minorHAnsi" w:hAnsiTheme="minorHAnsi"/>
          <w:sz w:val="22"/>
          <w:szCs w:val="22"/>
        </w:rPr>
        <w:t xml:space="preserve">CC: </w:t>
      </w:r>
      <w:hyperlink r:id="rId7" w:history="1">
        <w:r w:rsidRPr="00AB47ED">
          <w:rPr>
            <w:rStyle w:val="Hyperlink"/>
            <w:rFonts w:asciiTheme="minorHAnsi" w:hAnsiTheme="minorHAnsi"/>
            <w:sz w:val="22"/>
            <w:szCs w:val="22"/>
          </w:rPr>
          <w:t>mt307@le.ac.uk</w:t>
        </w:r>
      </w:hyperlink>
      <w:r w:rsidRPr="00AB47ED">
        <w:rPr>
          <w:rFonts w:asciiTheme="minorHAnsi" w:hAnsiTheme="minorHAnsi"/>
          <w:sz w:val="22"/>
          <w:szCs w:val="22"/>
        </w:rPr>
        <w:t xml:space="preserve">, </w:t>
      </w:r>
      <w:hyperlink r:id="rId8" w:history="1">
        <w:r w:rsidRPr="00AB47ED">
          <w:rPr>
            <w:rStyle w:val="Hyperlink"/>
            <w:rFonts w:asciiTheme="minorHAnsi" w:hAnsiTheme="minorHAnsi"/>
            <w:sz w:val="22"/>
            <w:szCs w:val="22"/>
          </w:rPr>
          <w:t>mk450@le.ac.uk</w:t>
        </w:r>
      </w:hyperlink>
      <w:r w:rsidRPr="00AB47ED">
        <w:rPr>
          <w:rFonts w:asciiTheme="minorHAnsi" w:hAnsiTheme="minorHAnsi"/>
          <w:sz w:val="22"/>
          <w:szCs w:val="22"/>
        </w:rPr>
        <w:t xml:space="preserve">, </w:t>
      </w:r>
      <w:hyperlink r:id="rId9" w:history="1">
        <w:r w:rsidRPr="00AB47ED">
          <w:rPr>
            <w:rStyle w:val="Hyperlink"/>
            <w:rFonts w:asciiTheme="minorHAnsi" w:hAnsiTheme="minorHAnsi"/>
            <w:sz w:val="22"/>
            <w:szCs w:val="22"/>
          </w:rPr>
          <w:t>jj167@le.ac.uk</w:t>
        </w:r>
      </w:hyperlink>
      <w:r w:rsidRPr="00AB47ED">
        <w:rPr>
          <w:rFonts w:asciiTheme="minorHAnsi" w:hAnsiTheme="minorHAnsi"/>
          <w:sz w:val="22"/>
          <w:szCs w:val="22"/>
        </w:rPr>
        <w:br/>
      </w:r>
      <w:r w:rsidRPr="00AB47ED">
        <w:rPr>
          <w:rFonts w:asciiTheme="minorHAnsi" w:hAnsiTheme="minorHAnsi"/>
          <w:sz w:val="22"/>
          <w:szCs w:val="22"/>
        </w:rPr>
        <w:br/>
        <w:t>Dear Dr. Gibson</w:t>
      </w:r>
      <w:proofErr w:type="gramStart"/>
      <w:r w:rsidRPr="00AB47ED">
        <w:rPr>
          <w:rFonts w:asciiTheme="minorHAnsi" w:hAnsiTheme="minorHAnsi"/>
          <w:sz w:val="22"/>
          <w:szCs w:val="22"/>
        </w:rPr>
        <w:t>,</w:t>
      </w:r>
      <w:proofErr w:type="gramEnd"/>
      <w:r w:rsidRPr="00AB47ED">
        <w:rPr>
          <w:rFonts w:asciiTheme="minorHAnsi" w:hAnsiTheme="minorHAnsi"/>
          <w:sz w:val="22"/>
          <w:szCs w:val="22"/>
        </w:rPr>
        <w:br/>
      </w:r>
      <w:r w:rsidRPr="00AB47ED">
        <w:rPr>
          <w:rFonts w:asciiTheme="minorHAnsi" w:hAnsiTheme="minorHAnsi"/>
          <w:sz w:val="22"/>
          <w:szCs w:val="22"/>
        </w:rPr>
        <w:br/>
        <w:t>Your manuscript, JoVE58191 Alternative Surgical Approach for Middle Cerebral Artery Occlusion allowing Reperfusion via Common Carotid Artery Repair in Mice.,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AB47ED">
        <w:rPr>
          <w:rFonts w:asciiTheme="minorHAnsi" w:hAnsiTheme="minorHAnsi"/>
          <w:sz w:val="22"/>
          <w:szCs w:val="22"/>
        </w:rPr>
        <w:br/>
      </w:r>
      <w:r w:rsidRPr="00AB47ED">
        <w:rPr>
          <w:rFonts w:asciiTheme="minorHAnsi" w:hAnsiTheme="minorHAnsi"/>
          <w:sz w:val="22"/>
          <w:szCs w:val="22"/>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AB47ED">
        <w:rPr>
          <w:rFonts w:asciiTheme="minorHAnsi" w:hAnsiTheme="minorHAnsi"/>
          <w:sz w:val="22"/>
          <w:szCs w:val="22"/>
        </w:rPr>
        <w:t>svg</w:t>
      </w:r>
      <w:proofErr w:type="spellEnd"/>
      <w:r w:rsidRPr="00AB47ED">
        <w:rPr>
          <w:rFonts w:asciiTheme="minorHAnsi" w:hAnsiTheme="minorHAnsi"/>
          <w:sz w:val="22"/>
          <w:szCs w:val="22"/>
        </w:rPr>
        <w:t>, .eps, .</w:t>
      </w:r>
      <w:proofErr w:type="spellStart"/>
      <w:r w:rsidRPr="00AB47ED">
        <w:rPr>
          <w:rFonts w:asciiTheme="minorHAnsi" w:hAnsiTheme="minorHAnsi"/>
          <w:sz w:val="22"/>
          <w:szCs w:val="22"/>
        </w:rPr>
        <w:t>ai</w:t>
      </w:r>
      <w:proofErr w:type="spellEnd"/>
      <w:r w:rsidRPr="00AB47ED">
        <w:rPr>
          <w:rFonts w:asciiTheme="minorHAnsi" w:hAnsiTheme="minorHAnsi"/>
          <w:sz w:val="22"/>
          <w:szCs w:val="22"/>
        </w:rPr>
        <w:t>). If submitting as a .</w:t>
      </w:r>
      <w:proofErr w:type="spellStart"/>
      <w:r w:rsidRPr="00AB47ED">
        <w:rPr>
          <w:rFonts w:asciiTheme="minorHAnsi" w:hAnsiTheme="minorHAnsi"/>
          <w:sz w:val="22"/>
          <w:szCs w:val="22"/>
        </w:rPr>
        <w:t>tif</w:t>
      </w:r>
      <w:proofErr w:type="spellEnd"/>
      <w:r w:rsidRPr="00AB47ED">
        <w:rPr>
          <w:rFonts w:asciiTheme="minorHAnsi" w:hAnsiTheme="minorHAnsi"/>
          <w:sz w:val="22"/>
          <w:szCs w:val="22"/>
        </w:rPr>
        <w:t xml:space="preserve"> or .</w:t>
      </w:r>
      <w:proofErr w:type="spellStart"/>
      <w:r w:rsidRPr="00AB47ED">
        <w:rPr>
          <w:rFonts w:asciiTheme="minorHAnsi" w:hAnsiTheme="minorHAnsi"/>
          <w:sz w:val="22"/>
          <w:szCs w:val="22"/>
        </w:rPr>
        <w:t>psd</w:t>
      </w:r>
      <w:proofErr w:type="spellEnd"/>
      <w:r w:rsidRPr="00AB47ED">
        <w:rPr>
          <w:rFonts w:asciiTheme="minorHAnsi" w:hAnsiTheme="minorHAnsi"/>
          <w:sz w:val="22"/>
          <w:szCs w:val="22"/>
        </w:rPr>
        <w:t>, please ensure that the image is 1920 pixels x 1080 pixels or 300 dpi.</w:t>
      </w:r>
      <w:r w:rsidRPr="00AB47ED">
        <w:rPr>
          <w:rFonts w:asciiTheme="minorHAnsi" w:hAnsiTheme="minorHAnsi"/>
          <w:sz w:val="22"/>
          <w:szCs w:val="22"/>
        </w:rPr>
        <w:br/>
      </w:r>
      <w:r w:rsidRPr="00AB47ED">
        <w:rPr>
          <w:rFonts w:asciiTheme="minorHAnsi" w:hAnsiTheme="minorHAnsi"/>
          <w:sz w:val="22"/>
          <w:szCs w:val="22"/>
        </w:rPr>
        <w:br/>
        <w:t>Your revision is due by </w:t>
      </w:r>
      <w:r w:rsidRPr="00AB47ED">
        <w:rPr>
          <w:rStyle w:val="Strong"/>
          <w:rFonts w:asciiTheme="minorHAnsi" w:hAnsiTheme="minorHAnsi"/>
          <w:sz w:val="22"/>
          <w:szCs w:val="22"/>
        </w:rPr>
        <w:t>May 18, 2018</w:t>
      </w:r>
      <w:r w:rsidRPr="00AB47ED">
        <w:rPr>
          <w:rFonts w:asciiTheme="minorHAnsi" w:hAnsiTheme="minorHAnsi"/>
          <w:sz w:val="22"/>
          <w:szCs w:val="22"/>
        </w:rPr>
        <w:t>.</w:t>
      </w:r>
      <w:r w:rsidRPr="00AB47ED">
        <w:rPr>
          <w:rFonts w:asciiTheme="minorHAnsi" w:hAnsiTheme="minorHAnsi"/>
          <w:sz w:val="22"/>
          <w:szCs w:val="22"/>
        </w:rPr>
        <w:br/>
      </w:r>
      <w:r w:rsidRPr="00AB47ED">
        <w:rPr>
          <w:rFonts w:asciiTheme="minorHAnsi" w:hAnsiTheme="minorHAnsi"/>
          <w:sz w:val="22"/>
          <w:szCs w:val="22"/>
        </w:rPr>
        <w:br/>
        <w:t xml:space="preserve">To submit a revision, go to the </w:t>
      </w:r>
      <w:hyperlink r:id="rId10" w:history="1">
        <w:proofErr w:type="spellStart"/>
        <w:r w:rsidRPr="00AB47ED">
          <w:rPr>
            <w:rStyle w:val="Hyperlink"/>
            <w:rFonts w:asciiTheme="minorHAnsi" w:hAnsiTheme="minorHAnsi"/>
            <w:sz w:val="22"/>
            <w:szCs w:val="22"/>
          </w:rPr>
          <w:t>JoVE</w:t>
        </w:r>
        <w:proofErr w:type="spellEnd"/>
        <w:r w:rsidRPr="00AB47ED">
          <w:rPr>
            <w:rStyle w:val="Hyperlink"/>
            <w:rFonts w:asciiTheme="minorHAnsi" w:hAnsiTheme="minorHAnsi"/>
            <w:sz w:val="22"/>
            <w:szCs w:val="22"/>
          </w:rPr>
          <w:t xml:space="preserve"> submission site</w:t>
        </w:r>
      </w:hyperlink>
      <w:r w:rsidRPr="00AB47ED">
        <w:rPr>
          <w:rFonts w:asciiTheme="minorHAnsi" w:hAnsiTheme="minorHAnsi"/>
          <w:sz w:val="22"/>
          <w:szCs w:val="22"/>
        </w:rPr>
        <w:t xml:space="preserve"> and log in as an author. You will find your submission under the heading "Submission Needing Revision".</w:t>
      </w:r>
      <w:r w:rsidRPr="00AB47ED">
        <w:rPr>
          <w:rFonts w:asciiTheme="minorHAnsi" w:hAnsiTheme="minorHAnsi"/>
          <w:sz w:val="22"/>
          <w:szCs w:val="22"/>
        </w:rPr>
        <w:br/>
      </w:r>
      <w:r w:rsidRPr="00AB47ED">
        <w:rPr>
          <w:rFonts w:asciiTheme="minorHAnsi" w:hAnsiTheme="minorHAnsi"/>
          <w:sz w:val="22"/>
          <w:szCs w:val="22"/>
        </w:rPr>
        <w:br/>
        <w:t>Best,</w:t>
      </w:r>
      <w:r w:rsidRPr="00AB47ED">
        <w:rPr>
          <w:rFonts w:asciiTheme="minorHAnsi" w:hAnsiTheme="minorHAnsi"/>
          <w:sz w:val="22"/>
          <w:szCs w:val="22"/>
        </w:rPr>
        <w:br/>
      </w:r>
      <w:r w:rsidRPr="00AB47ED">
        <w:rPr>
          <w:rFonts w:asciiTheme="minorHAnsi" w:hAnsiTheme="minorHAnsi"/>
          <w:sz w:val="22"/>
          <w:szCs w:val="22"/>
        </w:rPr>
        <w:br/>
        <w:t xml:space="preserve">Alisha </w:t>
      </w:r>
      <w:proofErr w:type="spellStart"/>
      <w:r w:rsidRPr="00AB47ED">
        <w:rPr>
          <w:rFonts w:asciiTheme="minorHAnsi" w:hAnsiTheme="minorHAnsi"/>
          <w:sz w:val="22"/>
          <w:szCs w:val="22"/>
        </w:rPr>
        <w:t>DSouza</w:t>
      </w:r>
      <w:proofErr w:type="spellEnd"/>
      <w:r w:rsidRPr="00AB47ED">
        <w:rPr>
          <w:rFonts w:asciiTheme="minorHAnsi" w:hAnsiTheme="minorHAnsi"/>
          <w:sz w:val="22"/>
          <w:szCs w:val="22"/>
        </w:rPr>
        <w:t>, Ph.D.</w:t>
      </w:r>
      <w:r w:rsidRPr="00AB47ED">
        <w:rPr>
          <w:rFonts w:asciiTheme="minorHAnsi" w:hAnsiTheme="minorHAnsi"/>
          <w:sz w:val="22"/>
          <w:szCs w:val="22"/>
        </w:rPr>
        <w:br/>
        <w:t>Senior Review Editor</w:t>
      </w:r>
      <w:r w:rsidRPr="00AB47ED">
        <w:rPr>
          <w:rFonts w:asciiTheme="minorHAnsi" w:hAnsiTheme="minorHAnsi"/>
          <w:sz w:val="22"/>
          <w:szCs w:val="22"/>
        </w:rPr>
        <w:br/>
      </w:r>
      <w:hyperlink r:id="rId11" w:history="1">
        <w:proofErr w:type="spellStart"/>
        <w:r w:rsidRPr="00AB47ED">
          <w:rPr>
            <w:rStyle w:val="Hyperlink"/>
            <w:rFonts w:asciiTheme="minorHAnsi" w:hAnsiTheme="minorHAnsi"/>
            <w:sz w:val="22"/>
            <w:szCs w:val="22"/>
          </w:rPr>
          <w:t>JoVE</w:t>
        </w:r>
        <w:proofErr w:type="spellEnd"/>
      </w:hyperlink>
      <w:r w:rsidRPr="00AB47ED">
        <w:rPr>
          <w:rFonts w:asciiTheme="minorHAnsi" w:hAnsiTheme="minorHAnsi"/>
          <w:sz w:val="22"/>
          <w:szCs w:val="22"/>
        </w:rPr>
        <w:br/>
        <w:t>617.674.1888</w:t>
      </w:r>
      <w:r w:rsidRPr="00AB47ED">
        <w:rPr>
          <w:rFonts w:asciiTheme="minorHAnsi" w:hAnsiTheme="minorHAnsi"/>
          <w:sz w:val="22"/>
          <w:szCs w:val="22"/>
        </w:rPr>
        <w:br/>
        <w:t xml:space="preserve">Follow us: </w:t>
      </w:r>
      <w:hyperlink r:id="rId12" w:history="1">
        <w:r w:rsidRPr="00AB47ED">
          <w:rPr>
            <w:rStyle w:val="Hyperlink"/>
            <w:rFonts w:asciiTheme="minorHAnsi" w:hAnsiTheme="minorHAnsi"/>
            <w:sz w:val="22"/>
            <w:szCs w:val="22"/>
          </w:rPr>
          <w:t>Facebook</w:t>
        </w:r>
      </w:hyperlink>
      <w:r w:rsidRPr="00AB47ED">
        <w:rPr>
          <w:rFonts w:asciiTheme="minorHAnsi" w:hAnsiTheme="minorHAnsi"/>
          <w:sz w:val="22"/>
          <w:szCs w:val="22"/>
        </w:rPr>
        <w:t xml:space="preserve"> | </w:t>
      </w:r>
      <w:hyperlink r:id="rId13" w:history="1">
        <w:r w:rsidRPr="00AB47ED">
          <w:rPr>
            <w:rStyle w:val="Hyperlink"/>
            <w:rFonts w:asciiTheme="minorHAnsi" w:hAnsiTheme="minorHAnsi"/>
            <w:sz w:val="22"/>
            <w:szCs w:val="22"/>
          </w:rPr>
          <w:t>Twitter</w:t>
        </w:r>
      </w:hyperlink>
      <w:r w:rsidRPr="00AB47ED">
        <w:rPr>
          <w:rFonts w:asciiTheme="minorHAnsi" w:hAnsiTheme="minorHAnsi"/>
          <w:sz w:val="22"/>
          <w:szCs w:val="22"/>
        </w:rPr>
        <w:t xml:space="preserve"> | </w:t>
      </w:r>
      <w:hyperlink r:id="rId14" w:history="1">
        <w:r w:rsidRPr="00AB47ED">
          <w:rPr>
            <w:rStyle w:val="Hyperlink"/>
            <w:rFonts w:asciiTheme="minorHAnsi" w:hAnsiTheme="minorHAnsi"/>
            <w:sz w:val="22"/>
            <w:szCs w:val="22"/>
          </w:rPr>
          <w:t>LinkedIn</w:t>
        </w:r>
      </w:hyperlink>
      <w:r w:rsidRPr="00AB47ED">
        <w:rPr>
          <w:rFonts w:asciiTheme="minorHAnsi" w:hAnsiTheme="minorHAnsi"/>
          <w:sz w:val="22"/>
          <w:szCs w:val="22"/>
        </w:rPr>
        <w:br/>
      </w:r>
      <w:hyperlink r:id="rId15" w:history="1">
        <w:r w:rsidRPr="00AB47ED">
          <w:rPr>
            <w:rStyle w:val="Hyperlink"/>
            <w:rFonts w:asciiTheme="minorHAnsi" w:hAnsiTheme="minorHAnsi"/>
            <w:sz w:val="22"/>
            <w:szCs w:val="22"/>
          </w:rPr>
          <w:t xml:space="preserve">About </w:t>
        </w:r>
        <w:proofErr w:type="spellStart"/>
        <w:r w:rsidRPr="00AB47ED">
          <w:rPr>
            <w:rStyle w:val="Hyperlink"/>
            <w:rFonts w:asciiTheme="minorHAnsi" w:hAnsiTheme="minorHAnsi"/>
            <w:sz w:val="22"/>
            <w:szCs w:val="22"/>
          </w:rPr>
          <w:t>JoVE</w:t>
        </w:r>
        <w:proofErr w:type="spellEnd"/>
      </w:hyperlink>
      <w:r w:rsidRPr="00AB47ED">
        <w:rPr>
          <w:rFonts w:asciiTheme="minorHAnsi" w:hAnsiTheme="minorHAnsi"/>
          <w:sz w:val="22"/>
          <w:szCs w:val="22"/>
        </w:rPr>
        <w:br/>
        <w:t>____________________________________</w:t>
      </w:r>
      <w:r w:rsidRPr="00AB47ED">
        <w:rPr>
          <w:rFonts w:asciiTheme="minorHAnsi" w:hAnsiTheme="minorHAnsi"/>
          <w:sz w:val="22"/>
          <w:szCs w:val="22"/>
        </w:rPr>
        <w:br/>
      </w:r>
      <w:r w:rsidRPr="00AB47ED">
        <w:rPr>
          <w:rFonts w:asciiTheme="minorHAnsi" w:hAnsiTheme="minorHAnsi"/>
          <w:sz w:val="22"/>
          <w:szCs w:val="22"/>
        </w:rPr>
        <w:br/>
      </w:r>
      <w:r w:rsidRPr="00AB47ED">
        <w:rPr>
          <w:rStyle w:val="Strong"/>
          <w:rFonts w:asciiTheme="minorHAnsi" w:hAnsiTheme="minorHAnsi"/>
          <w:sz w:val="22"/>
          <w:szCs w:val="22"/>
        </w:rPr>
        <w:t>Editorial comments:</w:t>
      </w:r>
      <w:r w:rsidRPr="00AB47ED">
        <w:rPr>
          <w:rFonts w:asciiTheme="minorHAnsi" w:hAnsiTheme="minorHAnsi"/>
          <w:sz w:val="22"/>
          <w:szCs w:val="22"/>
        </w:rPr>
        <w:br/>
        <w:t xml:space="preserve">The manuscript has been modified to include line numbers and minor formatting changes. The </w:t>
      </w:r>
      <w:proofErr w:type="gramStart"/>
      <w:r w:rsidRPr="00AB47ED">
        <w:rPr>
          <w:rFonts w:asciiTheme="minorHAnsi" w:hAnsiTheme="minorHAnsi"/>
          <w:sz w:val="22"/>
          <w:szCs w:val="22"/>
        </w:rPr>
        <w:t>updated</w:t>
      </w:r>
      <w:proofErr w:type="gramEnd"/>
      <w:r w:rsidRPr="00AB47ED">
        <w:rPr>
          <w:rFonts w:asciiTheme="minorHAnsi" w:hAnsiTheme="minorHAnsi"/>
          <w:sz w:val="22"/>
          <w:szCs w:val="22"/>
        </w:rPr>
        <w:t xml:space="preserve"> manuscript </w:t>
      </w:r>
      <w:r w:rsidRPr="00AB47ED">
        <w:rPr>
          <w:rFonts w:asciiTheme="minorHAnsi" w:hAnsiTheme="minorHAnsi"/>
          <w:b/>
          <w:bCs/>
          <w:sz w:val="22"/>
          <w:szCs w:val="22"/>
        </w:rPr>
        <w:t>58191_R0.docx</w:t>
      </w:r>
      <w:r w:rsidRPr="00AB47ED">
        <w:rPr>
          <w:rFonts w:asciiTheme="minorHAnsi" w:hAnsiTheme="minorHAnsi"/>
          <w:sz w:val="22"/>
          <w:szCs w:val="22"/>
        </w:rPr>
        <w:t xml:space="preserve"> is located in your Editorial Manager account. In the revised PDF submission, there is a hyperlink to download the .</w:t>
      </w:r>
      <w:proofErr w:type="spellStart"/>
      <w:r w:rsidRPr="00AB47ED">
        <w:rPr>
          <w:rFonts w:asciiTheme="minorHAnsi" w:hAnsiTheme="minorHAnsi"/>
          <w:sz w:val="22"/>
          <w:szCs w:val="22"/>
        </w:rPr>
        <w:t>docx</w:t>
      </w:r>
      <w:proofErr w:type="spellEnd"/>
      <w:r w:rsidRPr="00AB47ED">
        <w:rPr>
          <w:rFonts w:asciiTheme="minorHAnsi" w:hAnsiTheme="minorHAnsi"/>
          <w:sz w:val="22"/>
          <w:szCs w:val="22"/>
        </w:rPr>
        <w:t xml:space="preserve"> file.</w:t>
      </w:r>
      <w:r w:rsidRPr="00AB47ED">
        <w:rPr>
          <w:rFonts w:asciiTheme="minorHAnsi" w:hAnsiTheme="minorHAnsi"/>
          <w:b/>
          <w:bCs/>
          <w:sz w:val="22"/>
          <w:szCs w:val="22"/>
        </w:rPr>
        <w:t xml:space="preserve"> Please download the .</w:t>
      </w:r>
      <w:proofErr w:type="spellStart"/>
      <w:r w:rsidRPr="00AB47ED">
        <w:rPr>
          <w:rFonts w:asciiTheme="minorHAnsi" w:hAnsiTheme="minorHAnsi"/>
          <w:b/>
          <w:bCs/>
          <w:sz w:val="22"/>
          <w:szCs w:val="22"/>
        </w:rPr>
        <w:t>docx</w:t>
      </w:r>
      <w:proofErr w:type="spellEnd"/>
      <w:r w:rsidRPr="00AB47ED">
        <w:rPr>
          <w:rFonts w:asciiTheme="minorHAnsi" w:hAnsiTheme="minorHAnsi"/>
          <w:b/>
          <w:bCs/>
          <w:sz w:val="22"/>
          <w:szCs w:val="22"/>
        </w:rPr>
        <w:t xml:space="preserve"> file and use this updated version for future revisions.</w:t>
      </w:r>
      <w:r w:rsidRPr="00AB47ED">
        <w:rPr>
          <w:rFonts w:asciiTheme="minorHAnsi" w:hAnsiTheme="minorHAnsi"/>
          <w:sz w:val="22"/>
          <w:szCs w:val="22"/>
        </w:rPr>
        <w:t xml:space="preserve"> The file is also attached.</w:t>
      </w:r>
      <w:r w:rsidRPr="00AB47ED">
        <w:rPr>
          <w:rFonts w:asciiTheme="minorHAnsi" w:hAnsiTheme="minorHAnsi"/>
          <w:sz w:val="22"/>
          <w:szCs w:val="22"/>
        </w:rPr>
        <w:br/>
      </w:r>
      <w:r w:rsidRPr="00AB47ED">
        <w:rPr>
          <w:rFonts w:asciiTheme="minorHAnsi" w:hAnsiTheme="minorHAnsi"/>
          <w:sz w:val="22"/>
          <w:szCs w:val="22"/>
        </w:rPr>
        <w:br/>
        <w:t>You will find Editorial comments and Peer-Review comments listed below. Please read this entire email before making edits to your manuscript.</w:t>
      </w:r>
      <w:r w:rsidRPr="00AB47ED">
        <w:rPr>
          <w:rFonts w:asciiTheme="minorHAnsi" w:hAnsiTheme="minorHAnsi"/>
          <w:sz w:val="22"/>
          <w:szCs w:val="22"/>
        </w:rPr>
        <w:br/>
      </w:r>
      <w:r w:rsidRPr="00AB47ED">
        <w:rPr>
          <w:rFonts w:asciiTheme="minorHAnsi" w:hAnsiTheme="minorHAnsi"/>
          <w:color w:val="008000"/>
          <w:sz w:val="22"/>
          <w:szCs w:val="22"/>
        </w:rPr>
        <w:t xml:space="preserve">NOTE: Please include a line-by-line response to each of the editorial and reviewer comments in the form of a letter along with the resubmission. </w:t>
      </w:r>
      <w:r w:rsidRPr="00AB47ED">
        <w:rPr>
          <w:rFonts w:asciiTheme="minorHAnsi" w:hAnsiTheme="minorHAnsi"/>
          <w:sz w:val="22"/>
          <w:szCs w:val="22"/>
        </w:rPr>
        <w:br/>
      </w:r>
      <w:r w:rsidRPr="00AB47ED">
        <w:rPr>
          <w:rFonts w:asciiTheme="minorHAnsi" w:hAnsiTheme="minorHAnsi"/>
          <w:sz w:val="22"/>
          <w:szCs w:val="22"/>
        </w:rPr>
        <w:br/>
      </w:r>
      <w:r w:rsidRPr="00AB47ED">
        <w:rPr>
          <w:rFonts w:asciiTheme="minorHAnsi" w:hAnsiTheme="minorHAnsi"/>
          <w:b/>
          <w:bCs/>
          <w:color w:val="FF0000"/>
          <w:sz w:val="22"/>
          <w:szCs w:val="22"/>
          <w:u w:val="single"/>
        </w:rPr>
        <w:t xml:space="preserve">Changes recommended by the </w:t>
      </w:r>
      <w:proofErr w:type="spellStart"/>
      <w:r w:rsidRPr="00AB47ED">
        <w:rPr>
          <w:rFonts w:asciiTheme="minorHAnsi" w:hAnsiTheme="minorHAnsi"/>
          <w:b/>
          <w:bCs/>
          <w:color w:val="FF0000"/>
          <w:sz w:val="22"/>
          <w:szCs w:val="22"/>
          <w:u w:val="single"/>
        </w:rPr>
        <w:t>JoVE</w:t>
      </w:r>
      <w:proofErr w:type="spellEnd"/>
      <w:r w:rsidRPr="00AB47ED">
        <w:rPr>
          <w:rFonts w:asciiTheme="minorHAnsi" w:hAnsiTheme="minorHAnsi"/>
          <w:b/>
          <w:bCs/>
          <w:color w:val="FF0000"/>
          <w:sz w:val="22"/>
          <w:szCs w:val="22"/>
          <w:u w:val="single"/>
        </w:rPr>
        <w:t xml:space="preserve"> Scientific Review Editor</w:t>
      </w:r>
      <w:proofErr w:type="gramStart"/>
      <w:r w:rsidRPr="00AB47ED">
        <w:rPr>
          <w:rFonts w:asciiTheme="minorHAnsi" w:hAnsiTheme="minorHAnsi"/>
          <w:b/>
          <w:bCs/>
          <w:color w:val="FF0000"/>
          <w:sz w:val="22"/>
          <w:szCs w:val="22"/>
          <w:u w:val="single"/>
        </w:rPr>
        <w:t>:</w:t>
      </w:r>
      <w:proofErr w:type="gramEnd"/>
      <w:r w:rsidRPr="00AB47ED">
        <w:rPr>
          <w:rFonts w:asciiTheme="minorHAnsi" w:hAnsiTheme="minorHAnsi"/>
          <w:sz w:val="22"/>
          <w:szCs w:val="22"/>
        </w:rPr>
        <w:br/>
      </w:r>
      <w:r w:rsidRPr="00AB47ED">
        <w:rPr>
          <w:rFonts w:asciiTheme="minorHAnsi" w:hAnsiTheme="minorHAnsi"/>
          <w:sz w:val="22"/>
          <w:szCs w:val="22"/>
        </w:rPr>
        <w:br/>
        <w:t>• Please take this opportunity to thoroughly proofread the manuscript to ensure that there are no spelling or grammatical errors.</w:t>
      </w:r>
      <w:r w:rsidRPr="00AB47ED">
        <w:rPr>
          <w:rFonts w:asciiTheme="minorHAnsi" w:hAnsiTheme="minorHAnsi"/>
          <w:sz w:val="22"/>
          <w:szCs w:val="22"/>
        </w:rPr>
        <w:br/>
      </w:r>
      <w:r w:rsidRPr="00AB47ED">
        <w:rPr>
          <w:rFonts w:asciiTheme="minorHAnsi" w:hAnsiTheme="minorHAnsi"/>
          <w:sz w:val="22"/>
          <w:szCs w:val="22"/>
        </w:rPr>
        <w:lastRenderedPageBreak/>
        <w:br/>
        <w:t xml:space="preserve">• </w:t>
      </w:r>
      <w:r w:rsidRPr="00AB47ED">
        <w:rPr>
          <w:rFonts w:asciiTheme="minorHAnsi" w:hAnsiTheme="minorHAnsi"/>
          <w:b/>
          <w:bCs/>
          <w:color w:val="FF0000"/>
          <w:sz w:val="22"/>
          <w:szCs w:val="22"/>
        </w:rPr>
        <w:t>Protocol Language:</w:t>
      </w:r>
      <w:r w:rsidRPr="00AB47ED">
        <w:rPr>
          <w:rFonts w:asciiTheme="minorHAnsi" w:hAnsiTheme="minorHAnsi"/>
          <w:sz w:val="22"/>
          <w:szCs w:val="22"/>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Pr="00AB47ED">
        <w:rPr>
          <w:rFonts w:asciiTheme="minorHAnsi" w:hAnsiTheme="minorHAnsi"/>
          <w:sz w:val="22"/>
          <w:szCs w:val="22"/>
        </w:rPr>
        <w:br/>
        <w:t>1) Examples not in imperative tense: 1.1.2, 2.11.1, 2.12, 2.13, 4.3</w:t>
      </w:r>
    </w:p>
    <w:p w14:paraId="7C4EDE71" w14:textId="77777777" w:rsidR="003A4ECA" w:rsidRDefault="003A4ECA" w:rsidP="00AB47ED">
      <w:pPr>
        <w:rPr>
          <w:rFonts w:asciiTheme="minorHAnsi" w:hAnsiTheme="minorHAnsi"/>
          <w:sz w:val="22"/>
          <w:szCs w:val="22"/>
        </w:rPr>
      </w:pPr>
      <w:r w:rsidRPr="003A4ECA">
        <w:rPr>
          <w:rFonts w:asciiTheme="minorHAnsi" w:hAnsiTheme="minorHAnsi"/>
          <w:i/>
          <w:sz w:val="22"/>
          <w:szCs w:val="22"/>
        </w:rPr>
        <w:t>Response:</w:t>
      </w:r>
      <w:r>
        <w:rPr>
          <w:rFonts w:asciiTheme="minorHAnsi" w:hAnsiTheme="minorHAnsi"/>
          <w:sz w:val="22"/>
          <w:szCs w:val="22"/>
        </w:rPr>
        <w:t xml:space="preserve"> These have been amended appropriately.</w:t>
      </w:r>
      <w:r w:rsidR="00AB47ED" w:rsidRPr="00AB47ED">
        <w:rPr>
          <w:rFonts w:asciiTheme="minorHAnsi" w:hAnsiTheme="minorHAnsi"/>
          <w:sz w:val="22"/>
          <w:szCs w:val="22"/>
        </w:rPr>
        <w:br/>
      </w:r>
      <w:r w:rsidR="00AB47ED" w:rsidRPr="00AB47ED">
        <w:rPr>
          <w:rFonts w:asciiTheme="minorHAnsi" w:hAnsiTheme="minorHAnsi"/>
          <w:sz w:val="22"/>
          <w:szCs w:val="22"/>
        </w:rPr>
        <w:br/>
        <w:t xml:space="preserve">• </w:t>
      </w:r>
      <w:r w:rsidR="00AB47ED" w:rsidRPr="00AB47ED">
        <w:rPr>
          <w:rFonts w:asciiTheme="minorHAnsi" w:hAnsiTheme="minorHAnsi"/>
          <w:b/>
          <w:bCs/>
          <w:color w:val="FF0000"/>
          <w:sz w:val="22"/>
          <w:szCs w:val="22"/>
        </w:rPr>
        <w:t>Protocol Detail:</w:t>
      </w:r>
      <w:r w:rsidR="00AB47ED" w:rsidRPr="00AB47ED">
        <w:rPr>
          <w:rFonts w:asciiTheme="minorHAnsi" w:hAnsiTheme="minorHAnsi"/>
          <w:sz w:val="22"/>
          <w:szCs w:val="22"/>
        </w:rPr>
        <w:t xml:space="preserve"> Please note that your protocol will be used to generate the script for the video, and must contain everything that you would like shown in the video. There should be enough detail in each step to supplement the actions seen in the video so that viewers can easily replicate the protocol.</w:t>
      </w:r>
    </w:p>
    <w:p w14:paraId="5571737C" w14:textId="77777777" w:rsidR="003A4ECA" w:rsidRDefault="003A4ECA" w:rsidP="00AB47ED">
      <w:pPr>
        <w:rPr>
          <w:rFonts w:asciiTheme="minorHAnsi" w:hAnsiTheme="minorHAnsi"/>
          <w:sz w:val="22"/>
          <w:szCs w:val="22"/>
        </w:rPr>
      </w:pPr>
      <w:r w:rsidRPr="003A4ECA">
        <w:rPr>
          <w:rFonts w:asciiTheme="minorHAnsi" w:hAnsiTheme="minorHAnsi"/>
          <w:i/>
          <w:sz w:val="22"/>
          <w:szCs w:val="22"/>
        </w:rPr>
        <w:t>Response:</w:t>
      </w:r>
      <w:r>
        <w:rPr>
          <w:rFonts w:asciiTheme="minorHAnsi" w:hAnsiTheme="minorHAnsi"/>
          <w:sz w:val="22"/>
          <w:szCs w:val="22"/>
        </w:rPr>
        <w:t xml:space="preserve"> We are satisfied with the amount of detail given.</w:t>
      </w:r>
      <w:r w:rsidR="00AB47ED" w:rsidRPr="00AB47ED">
        <w:rPr>
          <w:rFonts w:asciiTheme="minorHAnsi" w:hAnsiTheme="minorHAnsi"/>
          <w:sz w:val="22"/>
          <w:szCs w:val="22"/>
        </w:rPr>
        <w:br/>
      </w:r>
      <w:r w:rsidR="00AB47ED" w:rsidRPr="00AB47ED">
        <w:rPr>
          <w:rFonts w:asciiTheme="minorHAnsi" w:hAnsiTheme="minorHAnsi"/>
          <w:sz w:val="22"/>
          <w:szCs w:val="22"/>
        </w:rPr>
        <w:br/>
        <w:t xml:space="preserve">• </w:t>
      </w:r>
      <w:r w:rsidR="00AB47ED" w:rsidRPr="00AB47ED">
        <w:rPr>
          <w:rFonts w:asciiTheme="minorHAnsi" w:hAnsiTheme="minorHAnsi"/>
          <w:b/>
          <w:bCs/>
          <w:color w:val="FF0000"/>
          <w:sz w:val="22"/>
          <w:szCs w:val="22"/>
        </w:rPr>
        <w:t>Protocol Highlight:</w:t>
      </w:r>
      <w:r w:rsidR="00AB47ED" w:rsidRPr="00AB47ED">
        <w:rPr>
          <w:rFonts w:asciiTheme="minorHAnsi" w:hAnsiTheme="minorHAnsi"/>
          <w:sz w:val="22"/>
          <w:szCs w:val="22"/>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00AB47ED" w:rsidRPr="00AB47ED">
        <w:rPr>
          <w:rFonts w:asciiTheme="minorHAnsi" w:hAnsiTheme="minorHAnsi"/>
          <w:sz w:val="22"/>
          <w:szCs w:val="22"/>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AB47ED" w:rsidRPr="00AB47ED">
        <w:rPr>
          <w:rFonts w:asciiTheme="minorHAnsi" w:hAnsiTheme="minorHAnsi"/>
          <w:sz w:val="22"/>
          <w:szCs w:val="22"/>
        </w:rPr>
        <w:br/>
        <w:t>2) The highlighted steps should form a cohesive narrative, that is, there must be a logical flow from one highlighted step to the next.</w:t>
      </w:r>
      <w:r w:rsidR="00AB47ED" w:rsidRPr="00AB47ED">
        <w:rPr>
          <w:rFonts w:asciiTheme="minorHAnsi" w:hAnsiTheme="minorHAnsi"/>
          <w:sz w:val="22"/>
          <w:szCs w:val="22"/>
        </w:rPr>
        <w:br/>
        <w:t>3) Please highlight complete sentences (not parts of sentences). Include sub-headings and spaces when calculating the final highlighted length.</w:t>
      </w:r>
      <w:r w:rsidR="00AB47ED" w:rsidRPr="00AB47ED">
        <w:rPr>
          <w:rFonts w:asciiTheme="minorHAnsi" w:hAnsiTheme="minorHAnsi"/>
          <w:sz w:val="22"/>
          <w:szCs w:val="22"/>
        </w:rPr>
        <w:br/>
        <w:t xml:space="preserve">4) Notes, </w:t>
      </w:r>
      <w:proofErr w:type="spellStart"/>
      <w:r w:rsidR="00AB47ED" w:rsidRPr="00AB47ED">
        <w:rPr>
          <w:rFonts w:asciiTheme="minorHAnsi" w:hAnsiTheme="minorHAnsi"/>
          <w:sz w:val="22"/>
          <w:szCs w:val="22"/>
        </w:rPr>
        <w:t>anesthesia</w:t>
      </w:r>
      <w:proofErr w:type="spellEnd"/>
      <w:r w:rsidR="00AB47ED" w:rsidRPr="00AB47ED">
        <w:rPr>
          <w:rFonts w:asciiTheme="minorHAnsi" w:hAnsiTheme="minorHAnsi"/>
          <w:sz w:val="22"/>
          <w:szCs w:val="22"/>
        </w:rPr>
        <w:t>, and euthanasia cannot be filmed and should be excluded from highlighting.</w:t>
      </w:r>
      <w:r w:rsidR="00AB47ED" w:rsidRPr="00AB47ED">
        <w:rPr>
          <w:rFonts w:asciiTheme="minorHAnsi" w:hAnsiTheme="minorHAnsi"/>
          <w:sz w:val="22"/>
          <w:szCs w:val="22"/>
        </w:rPr>
        <w:br/>
      </w:r>
      <w:r w:rsidRPr="003A4ECA">
        <w:rPr>
          <w:rFonts w:asciiTheme="minorHAnsi" w:hAnsiTheme="minorHAnsi"/>
          <w:i/>
          <w:sz w:val="22"/>
          <w:szCs w:val="22"/>
        </w:rPr>
        <w:t>Response:</w:t>
      </w:r>
      <w:r>
        <w:rPr>
          <w:rFonts w:asciiTheme="minorHAnsi" w:hAnsiTheme="minorHAnsi"/>
          <w:sz w:val="22"/>
          <w:szCs w:val="22"/>
        </w:rPr>
        <w:t xml:space="preserve"> Completed.</w:t>
      </w:r>
    </w:p>
    <w:p w14:paraId="464C871A" w14:textId="77777777" w:rsidR="003A4ECA" w:rsidRDefault="00AB47ED" w:rsidP="00AB47ED">
      <w:pPr>
        <w:rPr>
          <w:rFonts w:asciiTheme="minorHAnsi" w:hAnsiTheme="minorHAnsi"/>
          <w:sz w:val="22"/>
          <w:szCs w:val="22"/>
        </w:rPr>
      </w:pPr>
      <w:r w:rsidRPr="00AB47ED">
        <w:rPr>
          <w:rFonts w:asciiTheme="minorHAnsi" w:hAnsiTheme="minorHAnsi"/>
          <w:sz w:val="22"/>
          <w:szCs w:val="22"/>
        </w:rPr>
        <w:br/>
        <w:t>• Please define all abbreviations at first use.</w:t>
      </w:r>
    </w:p>
    <w:p w14:paraId="276BC790" w14:textId="77777777" w:rsidR="003A4ECA" w:rsidRDefault="003A4ECA" w:rsidP="00AB47ED">
      <w:pPr>
        <w:rPr>
          <w:rFonts w:asciiTheme="minorHAnsi" w:hAnsiTheme="minorHAnsi"/>
          <w:sz w:val="22"/>
          <w:szCs w:val="22"/>
        </w:rPr>
      </w:pPr>
      <w:r w:rsidRPr="003A4ECA">
        <w:rPr>
          <w:rFonts w:asciiTheme="minorHAnsi" w:hAnsiTheme="minorHAnsi"/>
          <w:i/>
          <w:sz w:val="22"/>
          <w:szCs w:val="22"/>
        </w:rPr>
        <w:t>Response:</w:t>
      </w:r>
      <w:r>
        <w:rPr>
          <w:rFonts w:asciiTheme="minorHAnsi" w:hAnsiTheme="minorHAnsi"/>
          <w:sz w:val="22"/>
          <w:szCs w:val="22"/>
        </w:rPr>
        <w:t xml:space="preserve"> Completed.</w:t>
      </w:r>
      <w:r w:rsidR="00AB47ED" w:rsidRPr="00AB47ED">
        <w:rPr>
          <w:rFonts w:asciiTheme="minorHAnsi" w:hAnsiTheme="minorHAnsi"/>
          <w:sz w:val="22"/>
          <w:szCs w:val="22"/>
        </w:rPr>
        <w:br/>
      </w:r>
      <w:r w:rsidR="00AB47ED" w:rsidRPr="00AB47ED">
        <w:rPr>
          <w:rFonts w:asciiTheme="minorHAnsi" w:hAnsiTheme="minorHAnsi"/>
          <w:sz w:val="22"/>
          <w:szCs w:val="22"/>
        </w:rPr>
        <w:br/>
        <w:t>• Please use standard abbreviations and symbols for SI Units such as µL, mL, L, etc., and abbreviations for non-SI units such as h, min, s for time units. Please use a single space between the numerical value and unit.</w:t>
      </w:r>
    </w:p>
    <w:p w14:paraId="6F731A15" w14:textId="77777777" w:rsidR="003A4ECA" w:rsidRDefault="003A4ECA" w:rsidP="00AB47ED">
      <w:pPr>
        <w:rPr>
          <w:rFonts w:asciiTheme="minorHAnsi" w:hAnsiTheme="minorHAnsi"/>
          <w:sz w:val="22"/>
          <w:szCs w:val="22"/>
        </w:rPr>
      </w:pPr>
      <w:r w:rsidRPr="003A4ECA">
        <w:rPr>
          <w:rFonts w:asciiTheme="minorHAnsi" w:hAnsiTheme="minorHAnsi"/>
          <w:i/>
          <w:sz w:val="22"/>
          <w:szCs w:val="22"/>
        </w:rPr>
        <w:t>Response:</w:t>
      </w:r>
      <w:r>
        <w:rPr>
          <w:rFonts w:asciiTheme="minorHAnsi" w:hAnsiTheme="minorHAnsi"/>
          <w:sz w:val="22"/>
          <w:szCs w:val="22"/>
        </w:rPr>
        <w:t xml:space="preserve"> Completed.</w:t>
      </w:r>
      <w:r w:rsidR="00AB47ED" w:rsidRPr="00AB47ED">
        <w:rPr>
          <w:rFonts w:asciiTheme="minorHAnsi" w:hAnsiTheme="minorHAnsi"/>
          <w:sz w:val="22"/>
          <w:szCs w:val="22"/>
        </w:rPr>
        <w:br/>
      </w:r>
      <w:r w:rsidR="00AB47ED" w:rsidRPr="00AB47ED">
        <w:rPr>
          <w:rFonts w:asciiTheme="minorHAnsi" w:hAnsiTheme="minorHAnsi"/>
          <w:sz w:val="22"/>
          <w:szCs w:val="22"/>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AB47ED" w:rsidRPr="00AB47ED">
        <w:rPr>
          <w:rFonts w:asciiTheme="minorHAnsi" w:hAnsiTheme="minorHAnsi"/>
          <w:sz w:val="22"/>
          <w:szCs w:val="22"/>
        </w:rPr>
        <w:t>JoVE</w:t>
      </w:r>
      <w:proofErr w:type="spellEnd"/>
      <w:r w:rsidR="00AB47ED" w:rsidRPr="00AB47ED">
        <w:rPr>
          <w:rFonts w:asciiTheme="minorHAnsi" w:hAnsiTheme="minorHAnsi"/>
          <w:sz w:val="22"/>
          <w:szCs w:val="22"/>
        </w:rPr>
        <w:t>)" section. Please also cite the figure appropriately in the figure legend, i.e. "This figure has been modified from [citation]."</w:t>
      </w:r>
    </w:p>
    <w:p w14:paraId="04673B9A" w14:textId="3339E4D2" w:rsidR="00AB47ED" w:rsidRPr="00AB47ED" w:rsidRDefault="003A4ECA" w:rsidP="00AB47ED">
      <w:pPr>
        <w:rPr>
          <w:rFonts w:asciiTheme="minorHAnsi" w:hAnsiTheme="minorHAnsi"/>
          <w:sz w:val="22"/>
          <w:szCs w:val="22"/>
        </w:rPr>
      </w:pPr>
      <w:r w:rsidRPr="003A4ECA">
        <w:rPr>
          <w:rFonts w:asciiTheme="minorHAnsi" w:hAnsiTheme="minorHAnsi"/>
          <w:i/>
          <w:sz w:val="22"/>
          <w:szCs w:val="22"/>
        </w:rPr>
        <w:t>Response:</w:t>
      </w:r>
      <w:r>
        <w:rPr>
          <w:rFonts w:asciiTheme="minorHAnsi" w:hAnsiTheme="minorHAnsi"/>
          <w:sz w:val="22"/>
          <w:szCs w:val="22"/>
        </w:rPr>
        <w:t xml:space="preserve"> provided and completed.</w:t>
      </w:r>
      <w:r w:rsidR="00AB47ED" w:rsidRPr="00AB47ED">
        <w:rPr>
          <w:rFonts w:asciiTheme="minorHAnsi" w:hAnsiTheme="minorHAnsi"/>
          <w:sz w:val="22"/>
          <w:szCs w:val="22"/>
        </w:rPr>
        <w:br/>
        <w:t> </w:t>
      </w:r>
    </w:p>
    <w:p w14:paraId="076632E7" w14:textId="77777777" w:rsidR="00AB47ED" w:rsidRPr="00AB47ED" w:rsidRDefault="00152EEF" w:rsidP="00AB47ED">
      <w:pPr>
        <w:jc w:val="center"/>
        <w:rPr>
          <w:rFonts w:asciiTheme="minorHAnsi" w:eastAsia="Times New Roman" w:hAnsiTheme="minorHAnsi"/>
          <w:sz w:val="22"/>
          <w:szCs w:val="22"/>
        </w:rPr>
      </w:pPr>
      <w:r>
        <w:rPr>
          <w:rFonts w:asciiTheme="minorHAnsi" w:eastAsia="Times New Roman" w:hAnsiTheme="minorHAnsi"/>
          <w:sz w:val="22"/>
          <w:szCs w:val="22"/>
        </w:rPr>
        <w:pict w14:anchorId="25B1F255">
          <v:rect id="_x0000_i1025" style="width:451.3pt;height:1.5pt" o:hralign="center" o:hrstd="t" o:hr="t" fillcolor="#a0a0a0" stroked="f"/>
        </w:pict>
      </w:r>
    </w:p>
    <w:p w14:paraId="4DFA7F33" w14:textId="77777777" w:rsidR="003A4ECA" w:rsidRDefault="00AB47ED" w:rsidP="00AB47ED">
      <w:pPr>
        <w:rPr>
          <w:rFonts w:asciiTheme="minorHAnsi" w:hAnsiTheme="minorHAnsi"/>
          <w:sz w:val="22"/>
          <w:szCs w:val="22"/>
        </w:rPr>
      </w:pPr>
      <w:r w:rsidRPr="00AB47ED">
        <w:rPr>
          <w:rFonts w:asciiTheme="minorHAnsi" w:hAnsiTheme="minorHAnsi"/>
          <w:b/>
          <w:bCs/>
          <w:color w:val="0000FF"/>
          <w:sz w:val="22"/>
          <w:szCs w:val="22"/>
          <w:u w:val="single"/>
        </w:rPr>
        <w:lastRenderedPageBreak/>
        <w:t>Comments from Peer-Reviewers:</w:t>
      </w:r>
      <w:r w:rsidRPr="00AB47ED">
        <w:rPr>
          <w:rFonts w:asciiTheme="minorHAnsi" w:hAnsiTheme="minorHAnsi"/>
          <w:color w:val="0000FF"/>
          <w:sz w:val="22"/>
          <w:szCs w:val="22"/>
        </w:rPr>
        <w:t xml:space="preserve"> </w:t>
      </w:r>
      <w:r w:rsidRPr="00AB47ED">
        <w:rPr>
          <w:rFonts w:asciiTheme="minorHAnsi" w:hAnsiTheme="minorHAnsi"/>
          <w:sz w:val="22"/>
          <w:szCs w:val="22"/>
        </w:rPr>
        <w:br/>
      </w:r>
      <w:r w:rsidRPr="00AB47ED">
        <w:rPr>
          <w:rFonts w:asciiTheme="minorHAnsi" w:hAnsiTheme="minorHAnsi"/>
          <w:sz w:val="22"/>
          <w:szCs w:val="22"/>
        </w:rPr>
        <w:br/>
      </w:r>
      <w:r w:rsidRPr="00AB47ED">
        <w:rPr>
          <w:rFonts w:asciiTheme="minorHAnsi" w:hAnsiTheme="minorHAnsi"/>
          <w:sz w:val="22"/>
          <w:szCs w:val="22"/>
        </w:rPr>
        <w:br/>
      </w:r>
      <w:r w:rsidRPr="00AB47ED">
        <w:rPr>
          <w:rStyle w:val="Strong"/>
          <w:rFonts w:asciiTheme="minorHAnsi" w:hAnsiTheme="minorHAnsi"/>
          <w:sz w:val="22"/>
          <w:szCs w:val="22"/>
        </w:rPr>
        <w:t>Reviewers' comments</w:t>
      </w:r>
      <w:proofErr w:type="gramStart"/>
      <w:r w:rsidRPr="00AB47ED">
        <w:rPr>
          <w:rStyle w:val="Strong"/>
          <w:rFonts w:asciiTheme="minorHAnsi" w:hAnsiTheme="minorHAnsi"/>
          <w:sz w:val="22"/>
          <w:szCs w:val="22"/>
        </w:rPr>
        <w:t>:</w:t>
      </w:r>
      <w:proofErr w:type="gramEnd"/>
      <w:r w:rsidRPr="00AB47ED">
        <w:rPr>
          <w:rFonts w:asciiTheme="minorHAnsi" w:hAnsiTheme="minorHAnsi"/>
          <w:sz w:val="22"/>
          <w:szCs w:val="22"/>
        </w:rPr>
        <w:br/>
      </w:r>
      <w:r w:rsidRPr="00AB47ED">
        <w:rPr>
          <w:rFonts w:asciiTheme="minorHAnsi" w:hAnsiTheme="minorHAnsi"/>
          <w:sz w:val="22"/>
          <w:szCs w:val="22"/>
        </w:rPr>
        <w:br/>
      </w:r>
      <w:r w:rsidRPr="00AB47ED">
        <w:rPr>
          <w:rFonts w:asciiTheme="minorHAnsi" w:hAnsiTheme="minorHAnsi"/>
          <w:b/>
          <w:bCs/>
          <w:sz w:val="22"/>
          <w:szCs w:val="22"/>
        </w:rPr>
        <w:t xml:space="preserve">Reviewer #1: </w:t>
      </w:r>
      <w:r w:rsidRPr="00AB47ED">
        <w:rPr>
          <w:rFonts w:asciiTheme="minorHAnsi" w:hAnsiTheme="minorHAnsi"/>
          <w:sz w:val="22"/>
          <w:szCs w:val="22"/>
        </w:rPr>
        <w:br/>
        <w:t>Manuscript Summary:</w:t>
      </w:r>
      <w:r w:rsidRPr="00AB47ED">
        <w:rPr>
          <w:rFonts w:asciiTheme="minorHAnsi" w:hAnsiTheme="minorHAnsi"/>
          <w:sz w:val="22"/>
          <w:szCs w:val="22"/>
        </w:rPr>
        <w:br/>
        <w:t>This is a nicely written paper describing the alternative approach and modifications to animal model of stroke by intraluminal suture method. The new procedures are certainly refinement of existing transient MCAO model and will benefit the stroke research community working with animal model of stroke. Following the new procedures will reduce the mortality and variability encountered with existing transient stroke model. The methods are described in detail and easy to follow steps.</w:t>
      </w:r>
      <w:r w:rsidRPr="00AB47ED">
        <w:rPr>
          <w:rFonts w:asciiTheme="minorHAnsi" w:hAnsiTheme="minorHAnsi"/>
          <w:sz w:val="22"/>
          <w:szCs w:val="22"/>
        </w:rPr>
        <w:br/>
      </w:r>
      <w:r w:rsidRPr="00AB47ED">
        <w:rPr>
          <w:rFonts w:asciiTheme="minorHAnsi" w:hAnsiTheme="minorHAnsi"/>
          <w:sz w:val="22"/>
          <w:szCs w:val="22"/>
        </w:rPr>
        <w:br/>
        <w:t>Major Concerns</w:t>
      </w:r>
      <w:proofErr w:type="gramStart"/>
      <w:r w:rsidRPr="00AB47ED">
        <w:rPr>
          <w:rFonts w:asciiTheme="minorHAnsi" w:hAnsiTheme="minorHAnsi"/>
          <w:sz w:val="22"/>
          <w:szCs w:val="22"/>
        </w:rPr>
        <w:t>:</w:t>
      </w:r>
      <w:proofErr w:type="gramEnd"/>
      <w:r w:rsidRPr="00AB47ED">
        <w:rPr>
          <w:rFonts w:asciiTheme="minorHAnsi" w:hAnsiTheme="minorHAnsi"/>
          <w:sz w:val="22"/>
          <w:szCs w:val="22"/>
        </w:rPr>
        <w:br/>
        <w:t>None</w:t>
      </w:r>
      <w:r w:rsidRPr="00AB47ED">
        <w:rPr>
          <w:rFonts w:asciiTheme="minorHAnsi" w:hAnsiTheme="minorHAnsi"/>
          <w:sz w:val="22"/>
          <w:szCs w:val="22"/>
        </w:rPr>
        <w:br/>
      </w:r>
      <w:r w:rsidRPr="00AB47ED">
        <w:rPr>
          <w:rFonts w:asciiTheme="minorHAnsi" w:hAnsiTheme="minorHAnsi"/>
          <w:sz w:val="22"/>
          <w:szCs w:val="22"/>
        </w:rPr>
        <w:br/>
        <w:t>Minor Concerns:</w:t>
      </w:r>
      <w:r w:rsidRPr="00AB47ED">
        <w:rPr>
          <w:rFonts w:asciiTheme="minorHAnsi" w:hAnsiTheme="minorHAnsi"/>
          <w:sz w:val="22"/>
          <w:szCs w:val="22"/>
        </w:rPr>
        <w:br/>
        <w:t>I have following suggestions to improve the manuscript:</w:t>
      </w:r>
      <w:r w:rsidRPr="00AB47ED">
        <w:rPr>
          <w:rFonts w:asciiTheme="minorHAnsi" w:hAnsiTheme="minorHAnsi"/>
          <w:sz w:val="22"/>
          <w:szCs w:val="22"/>
        </w:rPr>
        <w:br/>
        <w:t>1. Abstract only states using alternative surgical approach will decrease the variabilities in outcome measures. In the abstract it would be nice to mention briefly about the specific alternative approaches (use of tissue pads sealing, avoidance of ECA ligations).</w:t>
      </w:r>
    </w:p>
    <w:p w14:paraId="0AF18D34" w14:textId="77777777" w:rsidR="003A4ECA" w:rsidRDefault="003A4ECA" w:rsidP="00AB47ED">
      <w:pPr>
        <w:rPr>
          <w:rFonts w:asciiTheme="minorHAnsi" w:hAnsiTheme="minorHAnsi"/>
          <w:sz w:val="22"/>
          <w:szCs w:val="22"/>
        </w:rPr>
      </w:pPr>
      <w:r w:rsidRPr="003A4ECA">
        <w:rPr>
          <w:rFonts w:asciiTheme="minorHAnsi" w:hAnsiTheme="minorHAnsi"/>
          <w:i/>
          <w:sz w:val="22"/>
          <w:szCs w:val="22"/>
        </w:rPr>
        <w:t>Response:</w:t>
      </w:r>
      <w:r>
        <w:rPr>
          <w:rFonts w:asciiTheme="minorHAnsi" w:hAnsiTheme="minorHAnsi"/>
          <w:sz w:val="22"/>
          <w:szCs w:val="22"/>
        </w:rPr>
        <w:t xml:space="preserve"> This detail has been added.</w:t>
      </w:r>
      <w:r w:rsidR="00AB47ED" w:rsidRPr="00AB47ED">
        <w:rPr>
          <w:rFonts w:asciiTheme="minorHAnsi" w:hAnsiTheme="minorHAnsi"/>
          <w:sz w:val="22"/>
          <w:szCs w:val="22"/>
        </w:rPr>
        <w:br/>
        <w:t>2. Providing a better description and precautions (thawing, freezing, shelf life) of Baxter sealant either in section 3.5 or table will be helpful. More researchers will adopt the method if it is made clear that price and effort for adopting this technique is comparatively low.</w:t>
      </w:r>
    </w:p>
    <w:p w14:paraId="63247AB3" w14:textId="77777777" w:rsidR="0032208B" w:rsidRDefault="003A4ECA" w:rsidP="00AB47ED">
      <w:pPr>
        <w:rPr>
          <w:rFonts w:asciiTheme="minorHAnsi" w:hAnsiTheme="minorHAnsi"/>
          <w:sz w:val="22"/>
          <w:szCs w:val="22"/>
        </w:rPr>
      </w:pPr>
      <w:r w:rsidRPr="003A4ECA">
        <w:rPr>
          <w:rFonts w:asciiTheme="minorHAnsi" w:hAnsiTheme="minorHAnsi"/>
          <w:i/>
          <w:sz w:val="22"/>
          <w:szCs w:val="22"/>
        </w:rPr>
        <w:t>Response:</w:t>
      </w:r>
      <w:r>
        <w:rPr>
          <w:rFonts w:asciiTheme="minorHAnsi" w:hAnsiTheme="minorHAnsi"/>
          <w:sz w:val="22"/>
          <w:szCs w:val="22"/>
        </w:rPr>
        <w:t xml:space="preserve"> This detail has been added.</w:t>
      </w:r>
      <w:r w:rsidR="00AB47ED" w:rsidRPr="00AB47ED">
        <w:rPr>
          <w:rFonts w:asciiTheme="minorHAnsi" w:hAnsiTheme="minorHAnsi"/>
          <w:sz w:val="22"/>
          <w:szCs w:val="22"/>
        </w:rPr>
        <w:br/>
        <w:t>3. It appears that LD-CBF measurements (figure 3) in pre-repair (CCA repaired) show less variability than post repair. The CBF increase in post repair group is more compared to pre repair showing increased perfusion of the MCA territory. It would be helpful to compare pre and post repair reperfusion CBF for the significance. Reperfusion CBF level will certainly have an impact on the outcome measures. This is very interesting finding and should be further highlighted and discussed.</w:t>
      </w:r>
    </w:p>
    <w:p w14:paraId="0A4DCF68" w14:textId="1E4562D4" w:rsidR="0032208B" w:rsidRDefault="0032208B" w:rsidP="00AB47ED">
      <w:pPr>
        <w:rPr>
          <w:rFonts w:asciiTheme="minorHAnsi" w:hAnsiTheme="minorHAnsi"/>
          <w:sz w:val="22"/>
          <w:szCs w:val="22"/>
        </w:rPr>
      </w:pPr>
      <w:r w:rsidRPr="0032208B">
        <w:rPr>
          <w:rFonts w:asciiTheme="minorHAnsi" w:hAnsiTheme="minorHAnsi"/>
          <w:i/>
          <w:sz w:val="22"/>
          <w:szCs w:val="22"/>
        </w:rPr>
        <w:t>Response:</w:t>
      </w:r>
      <w:r>
        <w:rPr>
          <w:rFonts w:asciiTheme="minorHAnsi" w:hAnsiTheme="minorHAnsi"/>
          <w:sz w:val="22"/>
          <w:szCs w:val="22"/>
        </w:rPr>
        <w:t xml:space="preserve"> It does appear, in Figure 3, that the LD-CBF measurements show less variability in pre-repair than post repair. In terms of significance, as shown on the graph, the LD-CBF response is significantly (*** P &lt; 0.001) increased at post-repair compared to pre-repair.</w:t>
      </w:r>
    </w:p>
    <w:p w14:paraId="292E8C38" w14:textId="661A86BF" w:rsidR="003A4ECA" w:rsidRDefault="00AB47ED" w:rsidP="00AB47ED">
      <w:pPr>
        <w:rPr>
          <w:rFonts w:asciiTheme="minorHAnsi" w:hAnsiTheme="minorHAnsi"/>
          <w:sz w:val="22"/>
          <w:szCs w:val="22"/>
        </w:rPr>
      </w:pPr>
      <w:r w:rsidRPr="00AB47ED">
        <w:rPr>
          <w:rFonts w:asciiTheme="minorHAnsi" w:hAnsiTheme="minorHAnsi"/>
          <w:sz w:val="22"/>
          <w:szCs w:val="22"/>
        </w:rPr>
        <w:br/>
        <w:t xml:space="preserve">4. It would be helpful for the new investigator to include an additional panel in figure 2 showing the anatomy of the arteries (circle of Willis, ECA, ICA, incision site </w:t>
      </w:r>
      <w:proofErr w:type="spellStart"/>
      <w:r w:rsidRPr="00AB47ED">
        <w:rPr>
          <w:rFonts w:asciiTheme="minorHAnsi" w:hAnsiTheme="minorHAnsi"/>
          <w:sz w:val="22"/>
          <w:szCs w:val="22"/>
        </w:rPr>
        <w:t>etc</w:t>
      </w:r>
      <w:proofErr w:type="spellEnd"/>
      <w:r w:rsidRPr="00AB47ED">
        <w:rPr>
          <w:rFonts w:asciiTheme="minorHAnsi" w:hAnsiTheme="minorHAnsi"/>
          <w:sz w:val="22"/>
          <w:szCs w:val="22"/>
        </w:rPr>
        <w:t>). This can be reproduced from other publications.</w:t>
      </w:r>
    </w:p>
    <w:p w14:paraId="66ED25AC" w14:textId="77777777" w:rsidR="00836975" w:rsidRDefault="003A4ECA" w:rsidP="00AB47ED">
      <w:pPr>
        <w:rPr>
          <w:rFonts w:asciiTheme="minorHAnsi" w:hAnsiTheme="minorHAnsi"/>
          <w:sz w:val="22"/>
          <w:szCs w:val="22"/>
        </w:rPr>
      </w:pPr>
      <w:r w:rsidRPr="003A4ECA">
        <w:rPr>
          <w:rFonts w:asciiTheme="minorHAnsi" w:hAnsiTheme="minorHAnsi"/>
          <w:i/>
          <w:sz w:val="22"/>
          <w:szCs w:val="22"/>
        </w:rPr>
        <w:t>Response:</w:t>
      </w:r>
      <w:r>
        <w:rPr>
          <w:rFonts w:asciiTheme="minorHAnsi" w:hAnsiTheme="minorHAnsi"/>
          <w:sz w:val="22"/>
          <w:szCs w:val="22"/>
        </w:rPr>
        <w:t xml:space="preserve"> We have not added this figure because, as the reviewer suggests, this kind of figure is available in a number of other publications.  In addition, this paper is probably aimed more at those with some prior experience of MCAO rather than a complete novice.</w:t>
      </w:r>
    </w:p>
    <w:p w14:paraId="135865AB" w14:textId="32CB1C57" w:rsidR="00C92810" w:rsidRDefault="00AB47ED" w:rsidP="00AB47ED">
      <w:pPr>
        <w:rPr>
          <w:rFonts w:asciiTheme="minorHAnsi" w:hAnsiTheme="minorHAnsi"/>
          <w:sz w:val="22"/>
          <w:szCs w:val="22"/>
        </w:rPr>
      </w:pPr>
      <w:r w:rsidRPr="00AB47ED">
        <w:rPr>
          <w:rFonts w:asciiTheme="minorHAnsi" w:hAnsiTheme="minorHAnsi"/>
          <w:sz w:val="22"/>
          <w:szCs w:val="22"/>
        </w:rPr>
        <w:br/>
        <w:t xml:space="preserve">5. It would be nice to include discussions on the need for comparing the new approach on long term general wellbeing, functional outcome measures and extended patency of the sealed CCA. Also, it would be nice to compare the effect of ECA ligation on </w:t>
      </w:r>
      <w:proofErr w:type="spellStart"/>
      <w:r w:rsidRPr="00AB47ED">
        <w:rPr>
          <w:rFonts w:asciiTheme="minorHAnsi" w:hAnsiTheme="minorHAnsi"/>
          <w:sz w:val="22"/>
          <w:szCs w:val="22"/>
        </w:rPr>
        <w:t>behavioral</w:t>
      </w:r>
      <w:proofErr w:type="spellEnd"/>
      <w:r w:rsidRPr="00AB47ED">
        <w:rPr>
          <w:rFonts w:asciiTheme="minorHAnsi" w:hAnsiTheme="minorHAnsi"/>
          <w:sz w:val="22"/>
          <w:szCs w:val="22"/>
        </w:rPr>
        <w:t xml:space="preserve"> measures such as tongue protrusion tests affecting the feeding </w:t>
      </w:r>
      <w:proofErr w:type="spellStart"/>
      <w:r w:rsidRPr="00AB47ED">
        <w:rPr>
          <w:rFonts w:asciiTheme="minorHAnsi" w:hAnsiTheme="minorHAnsi"/>
          <w:sz w:val="22"/>
          <w:szCs w:val="22"/>
        </w:rPr>
        <w:t>behavior</w:t>
      </w:r>
      <w:proofErr w:type="spellEnd"/>
      <w:r w:rsidRPr="00AB47ED">
        <w:rPr>
          <w:rFonts w:asciiTheme="minorHAnsi" w:hAnsiTheme="minorHAnsi"/>
          <w:sz w:val="22"/>
          <w:szCs w:val="22"/>
        </w:rPr>
        <w:t>.</w:t>
      </w:r>
      <w:r w:rsidRPr="00AB47ED">
        <w:rPr>
          <w:rFonts w:asciiTheme="minorHAnsi" w:hAnsiTheme="minorHAnsi"/>
          <w:sz w:val="22"/>
          <w:szCs w:val="22"/>
        </w:rPr>
        <w:br/>
      </w:r>
      <w:r w:rsidR="00C92810" w:rsidRPr="00C92810">
        <w:rPr>
          <w:rFonts w:asciiTheme="minorHAnsi" w:hAnsiTheme="minorHAnsi"/>
          <w:i/>
          <w:sz w:val="22"/>
          <w:szCs w:val="22"/>
        </w:rPr>
        <w:t>Response:</w:t>
      </w:r>
      <w:r w:rsidR="00C92810">
        <w:rPr>
          <w:rFonts w:asciiTheme="minorHAnsi" w:hAnsiTheme="minorHAnsi"/>
          <w:sz w:val="22"/>
          <w:szCs w:val="22"/>
        </w:rPr>
        <w:t xml:space="preserve"> The authors agree that it would be good to study the effects of long term behavioural responses following this refined vessel repair.  This is </w:t>
      </w:r>
      <w:proofErr w:type="spellStart"/>
      <w:r w:rsidR="00C92810">
        <w:rPr>
          <w:rFonts w:asciiTheme="minorHAnsi" w:hAnsiTheme="minorHAnsi"/>
          <w:sz w:val="22"/>
          <w:szCs w:val="22"/>
        </w:rPr>
        <w:t>outwith</w:t>
      </w:r>
      <w:proofErr w:type="spellEnd"/>
      <w:r w:rsidR="00C92810">
        <w:rPr>
          <w:rFonts w:asciiTheme="minorHAnsi" w:hAnsiTheme="minorHAnsi"/>
          <w:sz w:val="22"/>
          <w:szCs w:val="22"/>
        </w:rPr>
        <w:t xml:space="preserve"> the scope of the current publication which is focused on detailing the methods associated with the vessel repair procedure.</w:t>
      </w:r>
    </w:p>
    <w:p w14:paraId="3F870553" w14:textId="77777777" w:rsidR="00C92810" w:rsidRDefault="00AB47ED" w:rsidP="00C92810">
      <w:pPr>
        <w:rPr>
          <w:rFonts w:asciiTheme="minorHAnsi" w:hAnsiTheme="minorHAnsi"/>
          <w:sz w:val="22"/>
          <w:szCs w:val="22"/>
        </w:rPr>
      </w:pPr>
      <w:r w:rsidRPr="00AB47ED">
        <w:rPr>
          <w:rFonts w:asciiTheme="minorHAnsi" w:hAnsiTheme="minorHAnsi"/>
          <w:sz w:val="22"/>
          <w:szCs w:val="22"/>
        </w:rPr>
        <w:br/>
        <w:t>This is an important, timely and nicely done study. Congratulations.</w:t>
      </w:r>
      <w:r w:rsidRPr="00AB47ED">
        <w:rPr>
          <w:rFonts w:asciiTheme="minorHAnsi" w:hAnsiTheme="minorHAnsi"/>
          <w:sz w:val="22"/>
          <w:szCs w:val="22"/>
        </w:rPr>
        <w:br/>
      </w:r>
      <w:r w:rsidRPr="00AB47ED">
        <w:rPr>
          <w:rFonts w:asciiTheme="minorHAnsi" w:hAnsiTheme="minorHAnsi"/>
          <w:sz w:val="22"/>
          <w:szCs w:val="22"/>
        </w:rPr>
        <w:lastRenderedPageBreak/>
        <w:br/>
      </w:r>
      <w:r w:rsidRPr="00AB47ED">
        <w:rPr>
          <w:rFonts w:asciiTheme="minorHAnsi" w:hAnsiTheme="minorHAnsi"/>
          <w:sz w:val="22"/>
          <w:szCs w:val="22"/>
        </w:rPr>
        <w:br/>
      </w:r>
      <w:r w:rsidRPr="00AB47ED">
        <w:rPr>
          <w:rFonts w:asciiTheme="minorHAnsi" w:hAnsiTheme="minorHAnsi"/>
          <w:b/>
          <w:bCs/>
          <w:sz w:val="22"/>
          <w:szCs w:val="22"/>
        </w:rPr>
        <w:t xml:space="preserve">Reviewer #2: </w:t>
      </w:r>
      <w:r w:rsidRPr="00AB47ED">
        <w:rPr>
          <w:rFonts w:asciiTheme="minorHAnsi" w:hAnsiTheme="minorHAnsi"/>
          <w:sz w:val="22"/>
          <w:szCs w:val="22"/>
        </w:rPr>
        <w:br/>
        <w:t>Manuscript Summary</w:t>
      </w:r>
      <w:proofErr w:type="gramStart"/>
      <w:r w:rsidRPr="00AB47ED">
        <w:rPr>
          <w:rFonts w:asciiTheme="minorHAnsi" w:hAnsiTheme="minorHAnsi"/>
          <w:sz w:val="22"/>
          <w:szCs w:val="22"/>
        </w:rPr>
        <w:t>:</w:t>
      </w:r>
      <w:proofErr w:type="gramEnd"/>
      <w:r w:rsidRPr="00AB47ED">
        <w:rPr>
          <w:rFonts w:asciiTheme="minorHAnsi" w:hAnsiTheme="minorHAnsi"/>
          <w:sz w:val="22"/>
          <w:szCs w:val="22"/>
        </w:rPr>
        <w:br/>
        <w:t>The current MS describes the development of a method for the refinement of the operation technique of the middle cerebral artery occlusion (MCAO) by intraluminal filament insertion to mimic human ischemic stroke. There is some novelty to this method, in that it differs from well-established operation techniques not restoring blood-flow in the brain, and might work as a refinement to the MCAO surgery.</w:t>
      </w:r>
      <w:r w:rsidRPr="00AB47ED">
        <w:rPr>
          <w:rFonts w:asciiTheme="minorHAnsi" w:hAnsiTheme="minorHAnsi"/>
          <w:sz w:val="22"/>
          <w:szCs w:val="22"/>
        </w:rPr>
        <w:br/>
      </w:r>
      <w:r w:rsidRPr="00AB47ED">
        <w:rPr>
          <w:rFonts w:asciiTheme="minorHAnsi" w:hAnsiTheme="minorHAnsi"/>
          <w:sz w:val="22"/>
          <w:szCs w:val="22"/>
        </w:rPr>
        <w:br/>
        <w:t>The authors should be applauded for tackling the restoration of blood-flow after occlusion of the MCA. In general, the manuscript in general is well written. However, I suggest some minor changes addressing the following problems</w:t>
      </w:r>
      <w:proofErr w:type="gramStart"/>
      <w:r w:rsidRPr="00AB47ED">
        <w:rPr>
          <w:rFonts w:asciiTheme="minorHAnsi" w:hAnsiTheme="minorHAnsi"/>
          <w:sz w:val="22"/>
          <w:szCs w:val="22"/>
        </w:rPr>
        <w:t>:</w:t>
      </w:r>
      <w:proofErr w:type="gramEnd"/>
      <w:r w:rsidRPr="00AB47ED">
        <w:rPr>
          <w:rFonts w:asciiTheme="minorHAnsi" w:hAnsiTheme="minorHAnsi"/>
          <w:sz w:val="22"/>
          <w:szCs w:val="22"/>
        </w:rPr>
        <w:br/>
      </w:r>
      <w:r w:rsidRPr="00AB47ED">
        <w:rPr>
          <w:rFonts w:asciiTheme="minorHAnsi" w:hAnsiTheme="minorHAnsi"/>
          <w:sz w:val="22"/>
          <w:szCs w:val="22"/>
        </w:rPr>
        <w:br/>
        <w:t>Major Concerns:</w:t>
      </w:r>
      <w:r w:rsidRPr="00AB47ED">
        <w:rPr>
          <w:rFonts w:asciiTheme="minorHAnsi" w:hAnsiTheme="minorHAnsi"/>
          <w:sz w:val="22"/>
          <w:szCs w:val="22"/>
        </w:rPr>
        <w:br/>
        <w:t xml:space="preserve">The authors describe short-term macroscopic effects only (MRI- Measurements) no improvement in functional outcome was assessed. This would improve the </w:t>
      </w:r>
      <w:proofErr w:type="spellStart"/>
      <w:r w:rsidRPr="00AB47ED">
        <w:rPr>
          <w:rFonts w:asciiTheme="minorHAnsi" w:hAnsiTheme="minorHAnsi"/>
          <w:sz w:val="22"/>
          <w:szCs w:val="22"/>
        </w:rPr>
        <w:t>ms</w:t>
      </w:r>
      <w:proofErr w:type="spellEnd"/>
      <w:r w:rsidRPr="00AB47ED">
        <w:rPr>
          <w:rFonts w:asciiTheme="minorHAnsi" w:hAnsiTheme="minorHAnsi"/>
          <w:sz w:val="22"/>
          <w:szCs w:val="22"/>
        </w:rPr>
        <w:t>. and validate the CCA-repaired-method.</w:t>
      </w:r>
      <w:r w:rsidRPr="00AB47ED">
        <w:rPr>
          <w:rFonts w:asciiTheme="minorHAnsi" w:hAnsiTheme="minorHAnsi"/>
          <w:sz w:val="22"/>
          <w:szCs w:val="22"/>
        </w:rPr>
        <w:br/>
      </w:r>
      <w:r w:rsidR="00C92810" w:rsidRPr="00C92810">
        <w:rPr>
          <w:rFonts w:asciiTheme="minorHAnsi" w:hAnsiTheme="minorHAnsi"/>
          <w:i/>
          <w:sz w:val="22"/>
          <w:szCs w:val="22"/>
        </w:rPr>
        <w:t>Response:</w:t>
      </w:r>
      <w:r w:rsidR="00C92810">
        <w:rPr>
          <w:rFonts w:asciiTheme="minorHAnsi" w:hAnsiTheme="minorHAnsi"/>
          <w:sz w:val="22"/>
          <w:szCs w:val="22"/>
        </w:rPr>
        <w:t xml:space="preserve"> The authors agree that it would be good to study the effects of long term behavioural responses following this refined vessel repair.  This is </w:t>
      </w:r>
      <w:proofErr w:type="spellStart"/>
      <w:r w:rsidR="00C92810">
        <w:rPr>
          <w:rFonts w:asciiTheme="minorHAnsi" w:hAnsiTheme="minorHAnsi"/>
          <w:sz w:val="22"/>
          <w:szCs w:val="22"/>
        </w:rPr>
        <w:t>outwith</w:t>
      </w:r>
      <w:proofErr w:type="spellEnd"/>
      <w:r w:rsidR="00C92810">
        <w:rPr>
          <w:rFonts w:asciiTheme="minorHAnsi" w:hAnsiTheme="minorHAnsi"/>
          <w:sz w:val="22"/>
          <w:szCs w:val="22"/>
        </w:rPr>
        <w:t xml:space="preserve"> the scope of the current publication which is focused on detailing the methods associated with the vessel repair procedure.</w:t>
      </w:r>
    </w:p>
    <w:p w14:paraId="39E4AE96" w14:textId="0E7FED51" w:rsidR="00836975" w:rsidRPr="00836975" w:rsidRDefault="00AB47ED" w:rsidP="00AB47ED">
      <w:pPr>
        <w:rPr>
          <w:rFonts w:asciiTheme="minorHAnsi" w:hAnsiTheme="minorHAnsi"/>
          <w:sz w:val="22"/>
          <w:szCs w:val="22"/>
        </w:rPr>
      </w:pPr>
      <w:r w:rsidRPr="00AB47ED">
        <w:rPr>
          <w:rFonts w:asciiTheme="minorHAnsi" w:hAnsiTheme="minorHAnsi"/>
          <w:sz w:val="22"/>
          <w:szCs w:val="22"/>
        </w:rPr>
        <w:br/>
        <w:t>Minor Concerns</w:t>
      </w:r>
      <w:proofErr w:type="gramStart"/>
      <w:r w:rsidRPr="00AB47ED">
        <w:rPr>
          <w:rFonts w:asciiTheme="minorHAnsi" w:hAnsiTheme="minorHAnsi"/>
          <w:sz w:val="22"/>
          <w:szCs w:val="22"/>
        </w:rPr>
        <w:t>:</w:t>
      </w:r>
      <w:proofErr w:type="gramEnd"/>
      <w:r w:rsidRPr="00AB47ED">
        <w:rPr>
          <w:rFonts w:asciiTheme="minorHAnsi" w:hAnsiTheme="minorHAnsi"/>
          <w:sz w:val="22"/>
          <w:szCs w:val="22"/>
        </w:rPr>
        <w:br/>
        <w:t>Procedure:</w:t>
      </w:r>
      <w:r w:rsidRPr="00AB47ED">
        <w:rPr>
          <w:rFonts w:asciiTheme="minorHAnsi" w:hAnsiTheme="minorHAnsi"/>
          <w:sz w:val="22"/>
          <w:szCs w:val="22"/>
        </w:rPr>
        <w:br/>
        <w:t>The authors allow local deviations from their protocol (page 8, line 315-316. I suggest that the authors allow the use of local protocols prior the actual MCAO-surgery (lines 126-213).</w:t>
      </w:r>
      <w:r w:rsidRPr="00AB47ED">
        <w:rPr>
          <w:rFonts w:asciiTheme="minorHAnsi" w:hAnsiTheme="minorHAnsi"/>
          <w:sz w:val="22"/>
          <w:szCs w:val="22"/>
        </w:rPr>
        <w:br/>
      </w:r>
      <w:r w:rsidR="00C92810" w:rsidRPr="00836975">
        <w:rPr>
          <w:rFonts w:asciiTheme="minorHAnsi" w:hAnsiTheme="minorHAnsi"/>
          <w:i/>
          <w:sz w:val="22"/>
          <w:szCs w:val="22"/>
        </w:rPr>
        <w:t>Response:</w:t>
      </w:r>
      <w:r w:rsidR="00C92810" w:rsidRPr="00836975">
        <w:rPr>
          <w:rFonts w:asciiTheme="minorHAnsi" w:hAnsiTheme="minorHAnsi"/>
          <w:sz w:val="22"/>
          <w:szCs w:val="22"/>
        </w:rPr>
        <w:t xml:space="preserve"> </w:t>
      </w:r>
      <w:r w:rsidR="00836975" w:rsidRPr="00836975">
        <w:rPr>
          <w:rFonts w:asciiTheme="minorHAnsi" w:hAnsiTheme="minorHAnsi"/>
          <w:sz w:val="22"/>
          <w:szCs w:val="22"/>
        </w:rPr>
        <w:t>There will inevitably be some local variation in acclimatisation protocols but where feasible these should be as consistent as possible.</w:t>
      </w:r>
    </w:p>
    <w:p w14:paraId="4CAF5B7D" w14:textId="77777777" w:rsidR="00836975" w:rsidRDefault="00836975" w:rsidP="00AB47ED">
      <w:pPr>
        <w:rPr>
          <w:rFonts w:asciiTheme="minorHAnsi" w:hAnsiTheme="minorHAnsi"/>
          <w:sz w:val="22"/>
          <w:szCs w:val="22"/>
          <w:highlight w:val="yellow"/>
        </w:rPr>
      </w:pPr>
    </w:p>
    <w:p w14:paraId="3559A67B" w14:textId="77777777" w:rsidR="00C92810" w:rsidRDefault="00AB47ED" w:rsidP="00AB47ED">
      <w:pPr>
        <w:rPr>
          <w:rFonts w:asciiTheme="minorHAnsi" w:hAnsiTheme="minorHAnsi"/>
          <w:sz w:val="22"/>
          <w:szCs w:val="22"/>
        </w:rPr>
      </w:pPr>
      <w:r w:rsidRPr="00AB47ED">
        <w:rPr>
          <w:rFonts w:asciiTheme="minorHAnsi" w:hAnsiTheme="minorHAnsi"/>
          <w:sz w:val="22"/>
          <w:szCs w:val="22"/>
        </w:rPr>
        <w:br/>
        <w:t>Representative results</w:t>
      </w:r>
      <w:proofErr w:type="gramStart"/>
      <w:r w:rsidRPr="00AB47ED">
        <w:rPr>
          <w:rFonts w:asciiTheme="minorHAnsi" w:hAnsiTheme="minorHAnsi"/>
          <w:sz w:val="22"/>
          <w:szCs w:val="22"/>
        </w:rPr>
        <w:t>:</w:t>
      </w:r>
      <w:proofErr w:type="gramEnd"/>
      <w:r w:rsidRPr="00AB47ED">
        <w:rPr>
          <w:rFonts w:asciiTheme="minorHAnsi" w:hAnsiTheme="minorHAnsi"/>
          <w:sz w:val="22"/>
          <w:szCs w:val="22"/>
        </w:rPr>
        <w:br/>
        <w:t>1. The authors state "Typically in MCAO procedures the occluding filament is inserted into the CCA and the ECA is ligated to prevent this filament passing into the ECA rather than the ICA. Avoidance of ECA ligation and addition of analgesia showed a trend towards improved weight loss at 48 hours post-MCAO, when compared to data from previous studies undertaken by the same surgeon for the same MCAO time using ECA ligation with no analgesia whereas lesion volume (LV) appeared unaffected, see Figure 1." Could the authors discriminate between the possible impact of analgesia and/or saving the ECA?</w:t>
      </w:r>
    </w:p>
    <w:p w14:paraId="052A3D54" w14:textId="1E848217" w:rsidR="00C92810" w:rsidRDefault="00C92810" w:rsidP="00AB47ED">
      <w:pPr>
        <w:rPr>
          <w:rFonts w:asciiTheme="minorHAnsi" w:hAnsiTheme="minorHAnsi"/>
          <w:sz w:val="22"/>
          <w:szCs w:val="22"/>
        </w:rPr>
      </w:pPr>
      <w:r>
        <w:rPr>
          <w:rFonts w:asciiTheme="minorHAnsi" w:hAnsiTheme="minorHAnsi"/>
          <w:sz w:val="22"/>
          <w:szCs w:val="22"/>
        </w:rPr>
        <w:t xml:space="preserve">Response: It is not possible to distinguish this statistically as both variables (i.e. ECA ligation avoidance and analgesia addition) were implemented at the same time. </w:t>
      </w:r>
    </w:p>
    <w:p w14:paraId="2A5610DD" w14:textId="77777777" w:rsidR="00C92810" w:rsidRDefault="00AB47ED" w:rsidP="00AB47ED">
      <w:pPr>
        <w:rPr>
          <w:rFonts w:asciiTheme="minorHAnsi" w:hAnsiTheme="minorHAnsi"/>
          <w:sz w:val="22"/>
          <w:szCs w:val="22"/>
        </w:rPr>
      </w:pPr>
      <w:r w:rsidRPr="00AB47ED">
        <w:rPr>
          <w:rFonts w:asciiTheme="minorHAnsi" w:hAnsiTheme="minorHAnsi"/>
          <w:sz w:val="22"/>
          <w:szCs w:val="22"/>
        </w:rPr>
        <w:br/>
        <w:t>2. The phrase "a trend towards improved weight loss" might be misleading. As far as I understand, an improved weight loss means losing more weight, which would be contra productive.</w:t>
      </w:r>
    </w:p>
    <w:p w14:paraId="011791EB" w14:textId="3A5B5E05" w:rsidR="00C92810" w:rsidRDefault="00C92810" w:rsidP="00AB47ED">
      <w:pPr>
        <w:rPr>
          <w:rFonts w:asciiTheme="minorHAnsi" w:hAnsiTheme="minorHAnsi"/>
          <w:sz w:val="22"/>
          <w:szCs w:val="22"/>
        </w:rPr>
      </w:pPr>
      <w:r w:rsidRPr="00C92810">
        <w:rPr>
          <w:rFonts w:asciiTheme="minorHAnsi" w:hAnsiTheme="minorHAnsi"/>
          <w:i/>
          <w:sz w:val="22"/>
          <w:szCs w:val="22"/>
        </w:rPr>
        <w:t>Response:</w:t>
      </w:r>
      <w:r>
        <w:rPr>
          <w:rFonts w:asciiTheme="minorHAnsi" w:hAnsiTheme="minorHAnsi"/>
          <w:sz w:val="22"/>
          <w:szCs w:val="22"/>
        </w:rPr>
        <w:t xml:space="preserve"> This has been changed to a trend towards reduced weight loss.</w:t>
      </w:r>
    </w:p>
    <w:p w14:paraId="71432DD8" w14:textId="36AD4CF3" w:rsidR="00087E04" w:rsidRDefault="00AB47ED" w:rsidP="00AB47ED">
      <w:pPr>
        <w:rPr>
          <w:rFonts w:asciiTheme="minorHAnsi" w:hAnsiTheme="minorHAnsi"/>
          <w:sz w:val="22"/>
          <w:szCs w:val="22"/>
        </w:rPr>
      </w:pPr>
      <w:r w:rsidRPr="00AB47ED">
        <w:rPr>
          <w:rFonts w:asciiTheme="minorHAnsi" w:hAnsiTheme="minorHAnsi"/>
          <w:sz w:val="22"/>
          <w:szCs w:val="22"/>
        </w:rPr>
        <w:br/>
      </w:r>
      <w:r w:rsidRPr="00836975">
        <w:rPr>
          <w:rFonts w:asciiTheme="minorHAnsi" w:hAnsiTheme="minorHAnsi"/>
          <w:sz w:val="22"/>
          <w:szCs w:val="22"/>
        </w:rPr>
        <w:t>3. Page 10, para 6, lines 397-399 should be moved to the methods section.</w:t>
      </w:r>
      <w:r w:rsidRPr="00AB47ED">
        <w:rPr>
          <w:rFonts w:asciiTheme="minorHAnsi" w:hAnsiTheme="minorHAnsi"/>
          <w:sz w:val="22"/>
          <w:szCs w:val="22"/>
        </w:rPr>
        <w:br/>
      </w:r>
      <w:r w:rsidR="00087E04" w:rsidRPr="00836975">
        <w:rPr>
          <w:rFonts w:asciiTheme="minorHAnsi" w:hAnsiTheme="minorHAnsi"/>
          <w:i/>
          <w:sz w:val="22"/>
          <w:szCs w:val="22"/>
        </w:rPr>
        <w:t>Response:</w:t>
      </w:r>
      <w:r w:rsidR="00836975">
        <w:rPr>
          <w:rFonts w:asciiTheme="minorHAnsi" w:hAnsiTheme="minorHAnsi"/>
          <w:sz w:val="22"/>
          <w:szCs w:val="22"/>
        </w:rPr>
        <w:t xml:space="preserve">  Given the format of this paper it appears clearer to leave this in the results section as it shows diagrammatically what is achieved.</w:t>
      </w:r>
    </w:p>
    <w:p w14:paraId="38514884" w14:textId="77777777" w:rsidR="00087E04" w:rsidRDefault="00087E04" w:rsidP="00AB47ED">
      <w:pPr>
        <w:rPr>
          <w:rFonts w:asciiTheme="minorHAnsi" w:hAnsiTheme="minorHAnsi"/>
          <w:sz w:val="22"/>
          <w:szCs w:val="22"/>
        </w:rPr>
      </w:pPr>
    </w:p>
    <w:p w14:paraId="5E32B7F0" w14:textId="3942B952" w:rsidR="00C92810" w:rsidRDefault="00AB47ED" w:rsidP="00AB47ED">
      <w:pPr>
        <w:rPr>
          <w:rFonts w:asciiTheme="minorHAnsi" w:hAnsiTheme="minorHAnsi"/>
          <w:sz w:val="22"/>
          <w:szCs w:val="22"/>
        </w:rPr>
      </w:pPr>
      <w:r w:rsidRPr="00AB47ED">
        <w:rPr>
          <w:rFonts w:asciiTheme="minorHAnsi" w:hAnsiTheme="minorHAnsi"/>
          <w:sz w:val="22"/>
          <w:szCs w:val="22"/>
        </w:rPr>
        <w:t>4. Regarding the figures no description of the statistical tests used are given.</w:t>
      </w:r>
    </w:p>
    <w:p w14:paraId="2B2F750B" w14:textId="77777777" w:rsidR="00C92810" w:rsidRDefault="00C92810" w:rsidP="00AB47ED">
      <w:pPr>
        <w:rPr>
          <w:rFonts w:asciiTheme="minorHAnsi" w:hAnsiTheme="minorHAnsi"/>
          <w:sz w:val="22"/>
          <w:szCs w:val="22"/>
        </w:rPr>
      </w:pPr>
      <w:r w:rsidRPr="00C92810">
        <w:rPr>
          <w:rFonts w:asciiTheme="minorHAnsi" w:hAnsiTheme="minorHAnsi"/>
          <w:i/>
          <w:sz w:val="22"/>
          <w:szCs w:val="22"/>
        </w:rPr>
        <w:t>Response:</w:t>
      </w:r>
      <w:r>
        <w:rPr>
          <w:rFonts w:asciiTheme="minorHAnsi" w:hAnsiTheme="minorHAnsi"/>
          <w:sz w:val="22"/>
          <w:szCs w:val="22"/>
        </w:rPr>
        <w:t xml:space="preserve"> Some text has now been added to the start of the results section.</w:t>
      </w:r>
    </w:p>
    <w:p w14:paraId="6C34B862" w14:textId="77777777" w:rsidR="00087E04" w:rsidRDefault="00AB47ED" w:rsidP="00AB47ED">
      <w:pPr>
        <w:rPr>
          <w:rFonts w:asciiTheme="minorHAnsi" w:hAnsiTheme="minorHAnsi"/>
          <w:sz w:val="22"/>
          <w:szCs w:val="22"/>
        </w:rPr>
      </w:pPr>
      <w:r w:rsidRPr="00AB47ED">
        <w:rPr>
          <w:rFonts w:asciiTheme="minorHAnsi" w:hAnsiTheme="minorHAnsi"/>
          <w:sz w:val="22"/>
          <w:szCs w:val="22"/>
        </w:rPr>
        <w:lastRenderedPageBreak/>
        <w:br/>
        <w:t xml:space="preserve">5. Did the authors use </w:t>
      </w:r>
      <w:proofErr w:type="spellStart"/>
      <w:r w:rsidRPr="00AB47ED">
        <w:rPr>
          <w:rFonts w:asciiTheme="minorHAnsi" w:hAnsiTheme="minorHAnsi"/>
          <w:sz w:val="22"/>
          <w:szCs w:val="22"/>
        </w:rPr>
        <w:t>Levene</w:t>
      </w:r>
      <w:proofErr w:type="spellEnd"/>
      <w:r w:rsidRPr="00AB47ED">
        <w:rPr>
          <w:rFonts w:asciiTheme="minorHAnsi" w:hAnsiTheme="minorHAnsi"/>
          <w:sz w:val="22"/>
          <w:szCs w:val="22"/>
        </w:rPr>
        <w:t xml:space="preserve"> Test for Equality of Variances?</w:t>
      </w:r>
    </w:p>
    <w:p w14:paraId="21CDE2FB" w14:textId="3D928050" w:rsidR="0032208B" w:rsidRDefault="00C92810" w:rsidP="00AB47ED">
      <w:pPr>
        <w:rPr>
          <w:rFonts w:asciiTheme="minorHAnsi" w:hAnsiTheme="minorHAnsi"/>
          <w:sz w:val="22"/>
          <w:szCs w:val="22"/>
        </w:rPr>
      </w:pPr>
      <w:r w:rsidRPr="00C92810">
        <w:rPr>
          <w:rFonts w:asciiTheme="minorHAnsi" w:hAnsiTheme="minorHAnsi"/>
          <w:i/>
          <w:sz w:val="22"/>
          <w:szCs w:val="22"/>
        </w:rPr>
        <w:t>Response:</w:t>
      </w:r>
      <w:r>
        <w:rPr>
          <w:rFonts w:asciiTheme="minorHAnsi" w:hAnsiTheme="minorHAnsi"/>
          <w:sz w:val="22"/>
          <w:szCs w:val="22"/>
        </w:rPr>
        <w:t xml:space="preserve"> Yes, the </w:t>
      </w:r>
      <w:proofErr w:type="spellStart"/>
      <w:r>
        <w:rPr>
          <w:rFonts w:asciiTheme="minorHAnsi" w:hAnsiTheme="minorHAnsi"/>
          <w:sz w:val="22"/>
          <w:szCs w:val="22"/>
        </w:rPr>
        <w:t>Levene’s</w:t>
      </w:r>
      <w:proofErr w:type="spellEnd"/>
      <w:r>
        <w:rPr>
          <w:rFonts w:asciiTheme="minorHAnsi" w:hAnsiTheme="minorHAnsi"/>
          <w:sz w:val="22"/>
          <w:szCs w:val="22"/>
        </w:rPr>
        <w:t xml:space="preserve"> test for equality of variances was used (spelling mistake of </w:t>
      </w:r>
      <w:proofErr w:type="spellStart"/>
      <w:r>
        <w:rPr>
          <w:rFonts w:asciiTheme="minorHAnsi" w:hAnsiTheme="minorHAnsi"/>
          <w:sz w:val="22"/>
          <w:szCs w:val="22"/>
        </w:rPr>
        <w:t>Lavene</w:t>
      </w:r>
      <w:proofErr w:type="spellEnd"/>
      <w:r>
        <w:rPr>
          <w:rFonts w:asciiTheme="minorHAnsi" w:hAnsiTheme="minorHAnsi"/>
          <w:sz w:val="22"/>
          <w:szCs w:val="22"/>
        </w:rPr>
        <w:t xml:space="preserve"> has been corrected in manuscript).</w:t>
      </w:r>
      <w:r w:rsidR="00AB47ED" w:rsidRPr="00AB47ED">
        <w:rPr>
          <w:rFonts w:asciiTheme="minorHAnsi" w:hAnsiTheme="minorHAnsi"/>
          <w:sz w:val="22"/>
          <w:szCs w:val="22"/>
        </w:rPr>
        <w:br/>
      </w:r>
      <w:r w:rsidR="00AB47ED" w:rsidRPr="00AB47ED">
        <w:rPr>
          <w:rFonts w:asciiTheme="minorHAnsi" w:hAnsiTheme="minorHAnsi"/>
          <w:sz w:val="22"/>
          <w:szCs w:val="22"/>
        </w:rPr>
        <w:br/>
        <w:t>Discussion</w:t>
      </w:r>
      <w:proofErr w:type="gramStart"/>
      <w:r w:rsidR="00AB47ED" w:rsidRPr="00AB47ED">
        <w:rPr>
          <w:rFonts w:asciiTheme="minorHAnsi" w:hAnsiTheme="minorHAnsi"/>
          <w:sz w:val="22"/>
          <w:szCs w:val="22"/>
        </w:rPr>
        <w:t>:</w:t>
      </w:r>
      <w:proofErr w:type="gramEnd"/>
      <w:r w:rsidR="00AB47ED" w:rsidRPr="00AB47ED">
        <w:rPr>
          <w:rFonts w:asciiTheme="minorHAnsi" w:hAnsiTheme="minorHAnsi"/>
          <w:sz w:val="22"/>
          <w:szCs w:val="22"/>
        </w:rPr>
        <w:br/>
        <w:t>2nd paragraph, lines 490-497. What is the significance of these results, regarding the "repaired CCA"-method? Could the authors discuss that or omit this paragraph, since no experimental data are given.</w:t>
      </w:r>
    </w:p>
    <w:p w14:paraId="292DB0CE" w14:textId="58E4A813" w:rsidR="00836975" w:rsidRDefault="00836975" w:rsidP="00AB47ED">
      <w:pPr>
        <w:rPr>
          <w:rFonts w:asciiTheme="minorHAnsi" w:hAnsiTheme="minorHAnsi"/>
          <w:sz w:val="22"/>
          <w:szCs w:val="22"/>
        </w:rPr>
      </w:pPr>
      <w:r w:rsidRPr="00836975">
        <w:rPr>
          <w:rFonts w:asciiTheme="minorHAnsi" w:hAnsiTheme="minorHAnsi"/>
          <w:i/>
          <w:sz w:val="22"/>
          <w:szCs w:val="22"/>
        </w:rPr>
        <w:t>Response:</w:t>
      </w:r>
      <w:r>
        <w:rPr>
          <w:rFonts w:asciiTheme="minorHAnsi" w:hAnsiTheme="minorHAnsi"/>
          <w:sz w:val="22"/>
          <w:szCs w:val="22"/>
        </w:rPr>
        <w:t xml:space="preserve"> We have omitted this paragraph and the references renumbered accordingly.</w:t>
      </w:r>
    </w:p>
    <w:p w14:paraId="0014A1AA" w14:textId="5710C78E" w:rsidR="0032208B" w:rsidRDefault="00AB47ED" w:rsidP="00AB47ED">
      <w:pPr>
        <w:rPr>
          <w:rFonts w:asciiTheme="minorHAnsi" w:hAnsiTheme="minorHAnsi"/>
          <w:sz w:val="22"/>
          <w:szCs w:val="22"/>
        </w:rPr>
      </w:pPr>
      <w:r w:rsidRPr="00AB47ED">
        <w:rPr>
          <w:rFonts w:asciiTheme="minorHAnsi" w:hAnsiTheme="minorHAnsi"/>
          <w:sz w:val="22"/>
          <w:szCs w:val="22"/>
        </w:rPr>
        <w:br/>
        <w:t>Figures</w:t>
      </w:r>
      <w:proofErr w:type="gramStart"/>
      <w:r w:rsidRPr="00AB47ED">
        <w:rPr>
          <w:rFonts w:asciiTheme="minorHAnsi" w:hAnsiTheme="minorHAnsi"/>
          <w:sz w:val="22"/>
          <w:szCs w:val="22"/>
        </w:rPr>
        <w:t>:</w:t>
      </w:r>
      <w:proofErr w:type="gramEnd"/>
      <w:r w:rsidRPr="00AB47ED">
        <w:rPr>
          <w:rFonts w:asciiTheme="minorHAnsi" w:hAnsiTheme="minorHAnsi"/>
          <w:sz w:val="22"/>
          <w:szCs w:val="22"/>
        </w:rPr>
        <w:br/>
        <w:t>It might be better, if you would use the identical sorting of data sets on the x-axis, like CCA ligated on the left and CCA repaired on the right consistently to make reading the figures easier.</w:t>
      </w:r>
    </w:p>
    <w:p w14:paraId="76BB84FB" w14:textId="727DBC3D" w:rsidR="00AB47ED" w:rsidRPr="00AB47ED" w:rsidRDefault="0032208B" w:rsidP="00AB47ED">
      <w:pPr>
        <w:rPr>
          <w:rFonts w:asciiTheme="minorHAnsi" w:hAnsiTheme="minorHAnsi"/>
          <w:sz w:val="22"/>
          <w:szCs w:val="22"/>
        </w:rPr>
      </w:pPr>
      <w:r w:rsidRPr="00087E04">
        <w:rPr>
          <w:rFonts w:asciiTheme="minorHAnsi" w:hAnsiTheme="minorHAnsi"/>
          <w:i/>
          <w:sz w:val="22"/>
          <w:szCs w:val="22"/>
        </w:rPr>
        <w:t>Response:</w:t>
      </w:r>
      <w:r>
        <w:rPr>
          <w:rFonts w:asciiTheme="minorHAnsi" w:hAnsiTheme="minorHAnsi"/>
          <w:sz w:val="22"/>
          <w:szCs w:val="22"/>
        </w:rPr>
        <w:t xml:space="preserve"> This refers to figures 3 and 4 which are taken directly (as referenced) from our</w:t>
      </w:r>
      <w:r w:rsidR="00087E04">
        <w:rPr>
          <w:rFonts w:asciiTheme="minorHAnsi" w:hAnsiTheme="minorHAnsi"/>
          <w:sz w:val="22"/>
          <w:szCs w:val="22"/>
        </w:rPr>
        <w:t xml:space="preserve"> previous publication.  Within each </w:t>
      </w:r>
      <w:r>
        <w:rPr>
          <w:rFonts w:asciiTheme="minorHAnsi" w:hAnsiTheme="minorHAnsi"/>
          <w:sz w:val="22"/>
          <w:szCs w:val="22"/>
        </w:rPr>
        <w:t xml:space="preserve">figure </w:t>
      </w:r>
      <w:r w:rsidR="00087E04">
        <w:rPr>
          <w:rFonts w:asciiTheme="minorHAnsi" w:hAnsiTheme="minorHAnsi"/>
          <w:sz w:val="22"/>
          <w:szCs w:val="22"/>
        </w:rPr>
        <w:t xml:space="preserve">set </w:t>
      </w:r>
      <w:r>
        <w:rPr>
          <w:rFonts w:asciiTheme="minorHAnsi" w:hAnsiTheme="minorHAnsi"/>
          <w:sz w:val="22"/>
          <w:szCs w:val="22"/>
        </w:rPr>
        <w:t>the data is p</w:t>
      </w:r>
      <w:r w:rsidR="00836975">
        <w:rPr>
          <w:rFonts w:asciiTheme="minorHAnsi" w:hAnsiTheme="minorHAnsi"/>
          <w:sz w:val="22"/>
          <w:szCs w:val="22"/>
        </w:rPr>
        <w:t>resented in consistent manner.</w:t>
      </w:r>
      <w:r w:rsidR="00AB47ED" w:rsidRPr="00AB47ED">
        <w:rPr>
          <w:rFonts w:asciiTheme="minorHAnsi" w:hAnsiTheme="minorHAnsi"/>
          <w:sz w:val="22"/>
          <w:szCs w:val="22"/>
        </w:rPr>
        <w:br/>
      </w:r>
      <w:r w:rsidR="00AB47ED" w:rsidRPr="00AB47ED">
        <w:rPr>
          <w:rFonts w:asciiTheme="minorHAnsi" w:hAnsiTheme="minorHAnsi"/>
          <w:sz w:val="22"/>
          <w:szCs w:val="22"/>
        </w:rPr>
        <w:br/>
        <w:t>Considering that, I believe that the manuscript needs a revision before it can be considered for publication. After this is done, I would be glad to review the paper again and discuss the procedure.</w:t>
      </w:r>
    </w:p>
    <w:p w14:paraId="12E992D0" w14:textId="77777777" w:rsidR="008C3663" w:rsidRPr="00AB47ED" w:rsidRDefault="00152EEF">
      <w:pPr>
        <w:rPr>
          <w:rFonts w:asciiTheme="minorHAnsi" w:hAnsiTheme="minorHAnsi"/>
          <w:sz w:val="22"/>
          <w:szCs w:val="22"/>
        </w:rPr>
      </w:pPr>
    </w:p>
    <w:sectPr w:rsidR="008C3663" w:rsidRPr="00AB4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D"/>
    <w:rsid w:val="00087E04"/>
    <w:rsid w:val="00152EEF"/>
    <w:rsid w:val="00177297"/>
    <w:rsid w:val="001E11E9"/>
    <w:rsid w:val="00204735"/>
    <w:rsid w:val="0032208B"/>
    <w:rsid w:val="003A4ECA"/>
    <w:rsid w:val="00720320"/>
    <w:rsid w:val="007813DF"/>
    <w:rsid w:val="00836975"/>
    <w:rsid w:val="00A402CD"/>
    <w:rsid w:val="00A415B7"/>
    <w:rsid w:val="00AB4205"/>
    <w:rsid w:val="00AB47ED"/>
    <w:rsid w:val="00C02EB9"/>
    <w:rsid w:val="00C92810"/>
    <w:rsid w:val="00D8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5BBBBC"/>
  <w15:chartTrackingRefBased/>
  <w15:docId w15:val="{9BFD4EC8-689D-4DEF-8461-4CB0E38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47ED"/>
    <w:rPr>
      <w:color w:val="0000FF"/>
      <w:u w:val="single"/>
    </w:rPr>
  </w:style>
  <w:style w:type="character" w:styleId="Strong">
    <w:name w:val="Strong"/>
    <w:basedOn w:val="DefaultParagraphFont"/>
    <w:uiPriority w:val="22"/>
    <w:qFormat/>
    <w:rsid w:val="00AB47ED"/>
    <w:rPr>
      <w:b/>
      <w:bCs/>
    </w:rPr>
  </w:style>
  <w:style w:type="character" w:styleId="CommentReference">
    <w:name w:val="annotation reference"/>
    <w:basedOn w:val="DefaultParagraphFont"/>
    <w:uiPriority w:val="99"/>
    <w:semiHidden/>
    <w:unhideWhenUsed/>
    <w:rsid w:val="007813DF"/>
    <w:rPr>
      <w:sz w:val="16"/>
      <w:szCs w:val="16"/>
    </w:rPr>
  </w:style>
  <w:style w:type="paragraph" w:styleId="CommentText">
    <w:name w:val="annotation text"/>
    <w:basedOn w:val="Normal"/>
    <w:link w:val="CommentTextChar"/>
    <w:uiPriority w:val="99"/>
    <w:semiHidden/>
    <w:unhideWhenUsed/>
    <w:rsid w:val="007813DF"/>
    <w:rPr>
      <w:sz w:val="20"/>
      <w:szCs w:val="20"/>
    </w:rPr>
  </w:style>
  <w:style w:type="character" w:customStyle="1" w:styleId="CommentTextChar">
    <w:name w:val="Comment Text Char"/>
    <w:basedOn w:val="DefaultParagraphFont"/>
    <w:link w:val="CommentText"/>
    <w:uiPriority w:val="99"/>
    <w:semiHidden/>
    <w:rsid w:val="007813DF"/>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813DF"/>
    <w:rPr>
      <w:b/>
      <w:bCs/>
    </w:rPr>
  </w:style>
  <w:style w:type="character" w:customStyle="1" w:styleId="CommentSubjectChar">
    <w:name w:val="Comment Subject Char"/>
    <w:basedOn w:val="CommentTextChar"/>
    <w:link w:val="CommentSubject"/>
    <w:uiPriority w:val="99"/>
    <w:semiHidden/>
    <w:rsid w:val="007813DF"/>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813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3DF"/>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65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450@le.ac.uk" TargetMode="External"/><Relationship Id="rId13" Type="http://schemas.openxmlformats.org/officeDocument/2006/relationships/hyperlink" Target="https://twitter.com/jovejournal" TargetMode="External"/><Relationship Id="rId3" Type="http://schemas.openxmlformats.org/officeDocument/2006/relationships/webSettings" Target="webSettings.xml"/><Relationship Id="rId7" Type="http://schemas.openxmlformats.org/officeDocument/2006/relationships/hyperlink" Target="mailto:mt307@le.ac.uk" TargetMode="External"/><Relationship Id="rId12" Type="http://schemas.openxmlformats.org/officeDocument/2006/relationships/hyperlink" Target="https://www.facebook.com/JOVEjourna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cg95@leicester.ac.uk" TargetMode="External"/><Relationship Id="rId11" Type="http://schemas.openxmlformats.org/officeDocument/2006/relationships/hyperlink" Target="http://www.jove.com/" TargetMode="External"/><Relationship Id="rId5" Type="http://schemas.openxmlformats.org/officeDocument/2006/relationships/hyperlink" Target="mailto:em.jove.f367.5ad79a.1417bba7@editorialmanager.com" TargetMode="External"/><Relationship Id="rId15" Type="http://schemas.openxmlformats.org/officeDocument/2006/relationships/hyperlink" Target="http://www.jove.com/about" TargetMode="External"/><Relationship Id="rId10" Type="http://schemas.openxmlformats.org/officeDocument/2006/relationships/hyperlink" Target="http://www.editorialmanager.com/jove" TargetMode="External"/><Relationship Id="rId4" Type="http://schemas.openxmlformats.org/officeDocument/2006/relationships/hyperlink" Target="mailto:em.jove.f367.5ad79a.1417bba7@editorialmanager.com" TargetMode="External"/><Relationship Id="rId9" Type="http://schemas.openxmlformats.org/officeDocument/2006/relationships/hyperlink" Target="mailto:jj167@le.ac.uk" TargetMode="External"/><Relationship Id="rId14" Type="http://schemas.openxmlformats.org/officeDocument/2006/relationships/hyperlink" Target="https://www.linkedin.com/company/31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4BFCC797.dotm</Template>
  <TotalTime>0</TotalTime>
  <Pages>5</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Trotman-Lucas, Melissa E. (Dr.)</dc:creator>
  <cp:keywords/>
  <dc:description/>
  <cp:lastModifiedBy>Gibson, Claire L. (Dr.)</cp:lastModifiedBy>
  <cp:revision>2</cp:revision>
  <dcterms:created xsi:type="dcterms:W3CDTF">2018-05-23T11:27:00Z</dcterms:created>
  <dcterms:modified xsi:type="dcterms:W3CDTF">2018-05-23T11:27:00Z</dcterms:modified>
</cp:coreProperties>
</file>