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09415" w14:textId="77777777" w:rsidR="00A36033" w:rsidRPr="00FA0C77" w:rsidRDefault="006305D7" w:rsidP="00767A85">
      <w:pPr>
        <w:pStyle w:val="NormalWeb"/>
        <w:spacing w:before="0" w:beforeAutospacing="0" w:after="0" w:afterAutospacing="0"/>
        <w:rPr>
          <w:rFonts w:asciiTheme="minorHAnsi" w:hAnsiTheme="minorHAnsi" w:cstheme="minorHAnsi"/>
        </w:rPr>
      </w:pPr>
      <w:r w:rsidRPr="00FA0C77">
        <w:rPr>
          <w:rFonts w:asciiTheme="minorHAnsi" w:hAnsiTheme="minorHAnsi" w:cstheme="minorHAnsi"/>
          <w:b/>
          <w:bCs/>
        </w:rPr>
        <w:t>TITLE:</w:t>
      </w:r>
      <w:r w:rsidRPr="00FA0C77">
        <w:rPr>
          <w:rFonts w:asciiTheme="minorHAnsi" w:hAnsiTheme="minorHAnsi" w:cstheme="minorHAnsi"/>
        </w:rPr>
        <w:t xml:space="preserve"> </w:t>
      </w:r>
    </w:p>
    <w:p w14:paraId="5E928C16" w14:textId="3C324566" w:rsidR="006305D7" w:rsidRPr="00FA0C77" w:rsidRDefault="00423551" w:rsidP="00767A85">
      <w:pPr>
        <w:pStyle w:val="NormalWeb"/>
        <w:spacing w:before="0" w:beforeAutospacing="0" w:after="0" w:afterAutospacing="0"/>
        <w:rPr>
          <w:rFonts w:asciiTheme="minorHAnsi" w:hAnsiTheme="minorHAnsi" w:cstheme="minorHAnsi"/>
          <w:b/>
        </w:rPr>
      </w:pPr>
      <w:r w:rsidRPr="00FA0C77">
        <w:rPr>
          <w:rFonts w:asciiTheme="minorHAnsi" w:hAnsiTheme="minorHAnsi" w:cstheme="minorHAnsi"/>
          <w:b/>
        </w:rPr>
        <w:t xml:space="preserve">Calibration-Free </w:t>
      </w:r>
      <w:r w:rsidR="00BD00C8" w:rsidRPr="00FA0C77">
        <w:rPr>
          <w:rFonts w:asciiTheme="minorHAnsi" w:hAnsiTheme="minorHAnsi" w:cstheme="minorHAnsi"/>
          <w:b/>
          <w:i/>
        </w:rPr>
        <w:t>I</w:t>
      </w:r>
      <w:r w:rsidRPr="00FA0C77">
        <w:rPr>
          <w:rFonts w:asciiTheme="minorHAnsi" w:hAnsiTheme="minorHAnsi" w:cstheme="minorHAnsi"/>
          <w:b/>
          <w:i/>
        </w:rPr>
        <w:t>n-</w:t>
      </w:r>
      <w:r w:rsidR="00BD00C8" w:rsidRPr="00FA0C77">
        <w:rPr>
          <w:rFonts w:asciiTheme="minorHAnsi" w:hAnsiTheme="minorHAnsi" w:cstheme="minorHAnsi"/>
          <w:b/>
          <w:i/>
        </w:rPr>
        <w:t>V</w:t>
      </w:r>
      <w:r w:rsidRPr="00FA0C77">
        <w:rPr>
          <w:rFonts w:asciiTheme="minorHAnsi" w:hAnsiTheme="minorHAnsi" w:cstheme="minorHAnsi"/>
          <w:b/>
          <w:i/>
        </w:rPr>
        <w:t>itro</w:t>
      </w:r>
      <w:r w:rsidRPr="00FA0C77">
        <w:rPr>
          <w:rFonts w:asciiTheme="minorHAnsi" w:hAnsiTheme="minorHAnsi" w:cstheme="minorHAnsi"/>
          <w:b/>
        </w:rPr>
        <w:t xml:space="preserve"> </w:t>
      </w:r>
      <w:r w:rsidR="00DD5E51" w:rsidRPr="00FA0C77">
        <w:rPr>
          <w:rFonts w:asciiTheme="minorHAnsi" w:hAnsiTheme="minorHAnsi" w:cstheme="minorHAnsi"/>
          <w:b/>
        </w:rPr>
        <w:t xml:space="preserve">Quantification of </w:t>
      </w:r>
      <w:r w:rsidR="00BD00C8" w:rsidRPr="00FA0C77">
        <w:rPr>
          <w:rFonts w:asciiTheme="minorHAnsi" w:hAnsiTheme="minorHAnsi" w:cstheme="minorHAnsi"/>
          <w:b/>
        </w:rPr>
        <w:t>P</w:t>
      </w:r>
      <w:r w:rsidR="008C3AAD" w:rsidRPr="00FA0C77">
        <w:rPr>
          <w:rFonts w:asciiTheme="minorHAnsi" w:hAnsiTheme="minorHAnsi" w:cstheme="minorHAnsi"/>
          <w:b/>
        </w:rPr>
        <w:t xml:space="preserve">rotein </w:t>
      </w:r>
      <w:r w:rsidR="00DD5E51" w:rsidRPr="00FA0C77">
        <w:rPr>
          <w:rFonts w:asciiTheme="minorHAnsi" w:hAnsiTheme="minorHAnsi" w:cstheme="minorHAnsi"/>
          <w:b/>
        </w:rPr>
        <w:t>Homo-Oligomerization Using</w:t>
      </w:r>
      <w:r w:rsidRPr="00FA0C77">
        <w:rPr>
          <w:rFonts w:asciiTheme="minorHAnsi" w:hAnsiTheme="minorHAnsi" w:cstheme="minorHAnsi"/>
          <w:b/>
        </w:rPr>
        <w:t xml:space="preserve"> </w:t>
      </w:r>
      <w:r w:rsidR="008269CE" w:rsidRPr="00FA0C77">
        <w:rPr>
          <w:rFonts w:asciiTheme="minorHAnsi" w:hAnsiTheme="minorHAnsi" w:cstheme="minorHAnsi"/>
          <w:b/>
        </w:rPr>
        <w:t>Commercial Instrumentation and</w:t>
      </w:r>
      <w:r w:rsidR="00DD5E51" w:rsidRPr="00FA0C77">
        <w:rPr>
          <w:rFonts w:asciiTheme="minorHAnsi" w:hAnsiTheme="minorHAnsi" w:cstheme="minorHAnsi"/>
          <w:b/>
        </w:rPr>
        <w:t xml:space="preserve"> Free,</w:t>
      </w:r>
      <w:r w:rsidR="008269CE" w:rsidRPr="00FA0C77">
        <w:rPr>
          <w:rFonts w:asciiTheme="minorHAnsi" w:hAnsiTheme="minorHAnsi" w:cstheme="minorHAnsi"/>
          <w:b/>
        </w:rPr>
        <w:t xml:space="preserve"> </w:t>
      </w:r>
      <w:r w:rsidRPr="00FA0C77">
        <w:rPr>
          <w:rFonts w:asciiTheme="minorHAnsi" w:hAnsiTheme="minorHAnsi" w:cstheme="minorHAnsi"/>
          <w:b/>
        </w:rPr>
        <w:t>Open Source</w:t>
      </w:r>
      <w:r w:rsidR="008269CE" w:rsidRPr="00FA0C77">
        <w:rPr>
          <w:rFonts w:asciiTheme="minorHAnsi" w:hAnsiTheme="minorHAnsi" w:cstheme="minorHAnsi"/>
          <w:b/>
        </w:rPr>
        <w:t xml:space="preserve"> </w:t>
      </w:r>
      <w:r w:rsidR="00DD5E51" w:rsidRPr="00FA0C77">
        <w:rPr>
          <w:rFonts w:asciiTheme="minorHAnsi" w:hAnsiTheme="minorHAnsi" w:cstheme="minorHAnsi"/>
          <w:b/>
        </w:rPr>
        <w:t>Brightness Analysis Software</w:t>
      </w:r>
      <w:r w:rsidRPr="00FA0C77">
        <w:rPr>
          <w:rFonts w:asciiTheme="minorHAnsi" w:hAnsiTheme="minorHAnsi" w:cstheme="minorHAnsi"/>
          <w:b/>
        </w:rPr>
        <w:t xml:space="preserve"> </w:t>
      </w:r>
    </w:p>
    <w:p w14:paraId="0C76090E" w14:textId="4D7FB6B6" w:rsidR="007A4DD6" w:rsidRPr="00023568" w:rsidRDefault="007A4DD6" w:rsidP="00023568">
      <w:pPr>
        <w:widowControl/>
        <w:jc w:val="left"/>
        <w:rPr>
          <w:color w:val="808080" w:themeColor="background1" w:themeShade="80"/>
        </w:rPr>
      </w:pPr>
    </w:p>
    <w:p w14:paraId="4FFA559C" w14:textId="77777777" w:rsidR="00A36033" w:rsidRPr="00FA0C77" w:rsidRDefault="006305D7" w:rsidP="00767A85">
      <w:pPr>
        <w:rPr>
          <w:rFonts w:asciiTheme="minorHAnsi" w:hAnsiTheme="minorHAnsi" w:cstheme="minorHAnsi"/>
          <w:b/>
          <w:bCs/>
        </w:rPr>
      </w:pPr>
      <w:r w:rsidRPr="00FA0C77">
        <w:rPr>
          <w:rFonts w:asciiTheme="minorHAnsi" w:hAnsiTheme="minorHAnsi" w:cstheme="minorHAnsi"/>
          <w:b/>
          <w:bCs/>
        </w:rPr>
        <w:t>AUTHORS</w:t>
      </w:r>
      <w:r w:rsidR="000B662E" w:rsidRPr="00FA0C77">
        <w:rPr>
          <w:rFonts w:asciiTheme="minorHAnsi" w:hAnsiTheme="minorHAnsi" w:cstheme="minorHAnsi"/>
          <w:b/>
          <w:bCs/>
        </w:rPr>
        <w:t xml:space="preserve"> &amp; AFFILIATIONS</w:t>
      </w:r>
      <w:r w:rsidRPr="00FA0C77">
        <w:rPr>
          <w:rFonts w:asciiTheme="minorHAnsi" w:hAnsiTheme="minorHAnsi" w:cstheme="minorHAnsi"/>
          <w:b/>
          <w:bCs/>
        </w:rPr>
        <w:t xml:space="preserve">: </w:t>
      </w:r>
    </w:p>
    <w:p w14:paraId="3D080DA3" w14:textId="08E4B56F" w:rsidR="006305D7" w:rsidRPr="00FA0C77" w:rsidRDefault="003D25A4" w:rsidP="00767A85">
      <w:pPr>
        <w:rPr>
          <w:rFonts w:asciiTheme="minorHAnsi" w:hAnsiTheme="minorHAnsi" w:cstheme="minorHAnsi"/>
          <w:color w:val="808080" w:themeColor="background1" w:themeShade="80"/>
        </w:rPr>
      </w:pPr>
      <w:r w:rsidRPr="00FA0C77">
        <w:rPr>
          <w:rFonts w:asciiTheme="minorHAnsi" w:hAnsiTheme="minorHAnsi" w:cstheme="minorHAnsi"/>
          <w:bCs/>
        </w:rPr>
        <w:t>Rory Nolan</w:t>
      </w:r>
      <w:r w:rsidRPr="00FA0C77">
        <w:rPr>
          <w:rFonts w:asciiTheme="minorHAnsi" w:hAnsiTheme="minorHAnsi" w:cstheme="minorHAnsi"/>
          <w:bCs/>
          <w:vertAlign w:val="superscript"/>
        </w:rPr>
        <w:t>1</w:t>
      </w:r>
      <w:r w:rsidRPr="00FA0C77">
        <w:rPr>
          <w:rFonts w:asciiTheme="minorHAnsi" w:hAnsiTheme="minorHAnsi" w:cstheme="minorHAnsi"/>
          <w:bCs/>
        </w:rPr>
        <w:t xml:space="preserve">, </w:t>
      </w:r>
      <w:r w:rsidR="00AD3FFF" w:rsidRPr="00FA0C77">
        <w:rPr>
          <w:rFonts w:asciiTheme="minorHAnsi" w:hAnsiTheme="minorHAnsi" w:cstheme="minorHAnsi"/>
          <w:bCs/>
        </w:rPr>
        <w:t>Luis A. Alvarez</w:t>
      </w:r>
      <w:r w:rsidR="00AD3FFF" w:rsidRPr="00FA0C77">
        <w:rPr>
          <w:rFonts w:asciiTheme="minorHAnsi" w:hAnsiTheme="minorHAnsi" w:cstheme="minorHAnsi"/>
          <w:bCs/>
          <w:vertAlign w:val="superscript"/>
        </w:rPr>
        <w:t>1</w:t>
      </w:r>
      <w:r w:rsidR="00AD3FFF" w:rsidRPr="00FA0C77">
        <w:rPr>
          <w:rFonts w:asciiTheme="minorHAnsi" w:hAnsiTheme="minorHAnsi" w:cstheme="minorHAnsi"/>
          <w:bCs/>
        </w:rPr>
        <w:t xml:space="preserve">, </w:t>
      </w:r>
      <w:r w:rsidR="00A36033" w:rsidRPr="00FA0C77">
        <w:rPr>
          <w:rFonts w:asciiTheme="minorHAnsi" w:hAnsiTheme="minorHAnsi" w:cstheme="minorHAnsi"/>
          <w:bCs/>
        </w:rPr>
        <w:t xml:space="preserve">Samuel </w:t>
      </w:r>
      <w:r w:rsidR="00F118C0" w:rsidRPr="00FA0C77">
        <w:rPr>
          <w:rFonts w:asciiTheme="minorHAnsi" w:hAnsiTheme="minorHAnsi" w:cstheme="minorHAnsi"/>
          <w:bCs/>
        </w:rPr>
        <w:t xml:space="preserve">C. </w:t>
      </w:r>
      <w:r w:rsidR="00A36033" w:rsidRPr="00FA0C77">
        <w:rPr>
          <w:rFonts w:asciiTheme="minorHAnsi" w:hAnsiTheme="minorHAnsi" w:cstheme="minorHAnsi"/>
          <w:bCs/>
        </w:rPr>
        <w:t>Griffiths</w:t>
      </w:r>
      <w:r w:rsidR="00A36033" w:rsidRPr="00FA0C77">
        <w:rPr>
          <w:rFonts w:asciiTheme="minorHAnsi" w:hAnsiTheme="minorHAnsi" w:cstheme="minorHAnsi"/>
          <w:bCs/>
          <w:vertAlign w:val="superscript"/>
        </w:rPr>
        <w:t>2</w:t>
      </w:r>
      <w:r w:rsidR="00475B0F" w:rsidRPr="00FA0C77">
        <w:rPr>
          <w:rFonts w:asciiTheme="minorHAnsi" w:hAnsiTheme="minorHAnsi" w:cstheme="minorHAnsi"/>
          <w:bCs/>
        </w:rPr>
        <w:t>, J</w:t>
      </w:r>
      <w:r w:rsidR="005A0138" w:rsidRPr="00FA0C77">
        <w:rPr>
          <w:rFonts w:asciiTheme="minorHAnsi" w:hAnsiTheme="minorHAnsi" w:cstheme="minorHAnsi"/>
          <w:bCs/>
        </w:rPr>
        <w:t>onathan Elegheert</w:t>
      </w:r>
      <w:r w:rsidR="005A0138" w:rsidRPr="00FA0C77">
        <w:rPr>
          <w:rFonts w:asciiTheme="minorHAnsi" w:hAnsiTheme="minorHAnsi" w:cstheme="minorHAnsi"/>
          <w:bCs/>
          <w:vertAlign w:val="superscript"/>
        </w:rPr>
        <w:t>2</w:t>
      </w:r>
      <w:r w:rsidR="005A0138" w:rsidRPr="00FA0C77">
        <w:rPr>
          <w:rFonts w:asciiTheme="minorHAnsi" w:hAnsiTheme="minorHAnsi" w:cstheme="minorHAnsi"/>
          <w:bCs/>
        </w:rPr>
        <w:t>,</w:t>
      </w:r>
      <w:r w:rsidR="002925B6" w:rsidRPr="00FA0C77">
        <w:rPr>
          <w:rFonts w:asciiTheme="minorHAnsi" w:hAnsiTheme="minorHAnsi" w:cstheme="minorHAnsi"/>
          <w:bCs/>
        </w:rPr>
        <w:t xml:space="preserve"> </w:t>
      </w:r>
      <w:r w:rsidR="00A36033" w:rsidRPr="00FA0C77">
        <w:rPr>
          <w:rFonts w:asciiTheme="minorHAnsi" w:hAnsiTheme="minorHAnsi" w:cstheme="minorHAnsi"/>
          <w:bCs/>
        </w:rPr>
        <w:t>Christian Siebold</w:t>
      </w:r>
      <w:r w:rsidR="00DD47F3" w:rsidRPr="00FA0C77">
        <w:rPr>
          <w:rFonts w:asciiTheme="minorHAnsi" w:hAnsiTheme="minorHAnsi" w:cstheme="minorHAnsi"/>
          <w:bCs/>
          <w:vertAlign w:val="superscript"/>
        </w:rPr>
        <w:t>2</w:t>
      </w:r>
      <w:r w:rsidR="00A36033" w:rsidRPr="00FA0C77">
        <w:rPr>
          <w:rFonts w:asciiTheme="minorHAnsi" w:hAnsiTheme="minorHAnsi" w:cstheme="minorHAnsi"/>
          <w:bCs/>
        </w:rPr>
        <w:t xml:space="preserve"> and </w:t>
      </w:r>
      <w:proofErr w:type="spellStart"/>
      <w:r w:rsidR="00A36033" w:rsidRPr="00FA0C77">
        <w:rPr>
          <w:rFonts w:asciiTheme="minorHAnsi" w:hAnsiTheme="minorHAnsi" w:cstheme="minorHAnsi"/>
          <w:bCs/>
        </w:rPr>
        <w:t>Sergi</w:t>
      </w:r>
      <w:proofErr w:type="spellEnd"/>
      <w:r w:rsidR="00A36033" w:rsidRPr="00FA0C77">
        <w:rPr>
          <w:rFonts w:asciiTheme="minorHAnsi" w:hAnsiTheme="minorHAnsi" w:cstheme="minorHAnsi"/>
          <w:bCs/>
        </w:rPr>
        <w:t xml:space="preserve"> Padilla-Parra</w:t>
      </w:r>
      <w:r w:rsidR="00A36033" w:rsidRPr="00FA0C77">
        <w:rPr>
          <w:rFonts w:asciiTheme="minorHAnsi" w:hAnsiTheme="minorHAnsi" w:cstheme="minorHAnsi"/>
          <w:bCs/>
          <w:vertAlign w:val="superscript"/>
        </w:rPr>
        <w:t>1,2,3,4</w:t>
      </w:r>
      <w:r w:rsidR="00A36033" w:rsidRPr="00FA0C77">
        <w:rPr>
          <w:rFonts w:asciiTheme="minorHAnsi" w:hAnsiTheme="minorHAnsi" w:cstheme="minorHAnsi"/>
          <w:b/>
          <w:bCs/>
        </w:rPr>
        <w:t xml:space="preserve"> </w:t>
      </w:r>
    </w:p>
    <w:p w14:paraId="60FCB589" w14:textId="42D11221" w:rsidR="00D04A95" w:rsidRPr="00FA0C77" w:rsidRDefault="00D04A95" w:rsidP="00767A85">
      <w:pPr>
        <w:rPr>
          <w:rFonts w:asciiTheme="minorHAnsi" w:hAnsiTheme="minorHAnsi" w:cstheme="minorHAnsi"/>
          <w:bCs/>
          <w:color w:val="808080" w:themeColor="background1" w:themeShade="80"/>
        </w:rPr>
      </w:pPr>
    </w:p>
    <w:p w14:paraId="4A075E39" w14:textId="005472D8" w:rsidR="00F52AFE" w:rsidRPr="00FA0C77" w:rsidRDefault="00F52AFE" w:rsidP="00767A85">
      <w:pPr>
        <w:rPr>
          <w:rFonts w:asciiTheme="minorHAnsi" w:hAnsiTheme="minorHAnsi" w:cstheme="minorHAnsi"/>
          <w:lang w:eastAsia="en-GB"/>
        </w:rPr>
      </w:pPr>
      <w:r w:rsidRPr="00D85E3D">
        <w:rPr>
          <w:rFonts w:asciiTheme="minorHAnsi" w:hAnsiTheme="minorHAnsi" w:cstheme="minorHAnsi"/>
          <w:vertAlign w:val="superscript"/>
          <w:lang w:eastAsia="en-GB"/>
        </w:rPr>
        <w:t>1</w:t>
      </w:r>
      <w:r w:rsidR="00A26A6E" w:rsidRPr="00FA0C77">
        <w:rPr>
          <w:rFonts w:asciiTheme="minorHAnsi" w:hAnsiTheme="minorHAnsi" w:cstheme="minorHAnsi"/>
          <w:lang w:eastAsia="en-GB"/>
        </w:rPr>
        <w:t xml:space="preserve">Cellular Imaging Group, </w:t>
      </w:r>
      <w:proofErr w:type="spellStart"/>
      <w:r w:rsidRPr="00FA0C77">
        <w:rPr>
          <w:rFonts w:asciiTheme="minorHAnsi" w:hAnsiTheme="minorHAnsi" w:cstheme="minorHAnsi"/>
          <w:lang w:eastAsia="en-GB"/>
        </w:rPr>
        <w:t>Wellcome</w:t>
      </w:r>
      <w:proofErr w:type="spellEnd"/>
      <w:r w:rsidRPr="00FA0C77">
        <w:rPr>
          <w:rFonts w:asciiTheme="minorHAnsi" w:hAnsiTheme="minorHAnsi" w:cstheme="minorHAnsi"/>
          <w:lang w:eastAsia="en-GB"/>
        </w:rPr>
        <w:t xml:space="preserve"> Centre Human Genetics, University of Oxford, </w:t>
      </w:r>
      <w:r w:rsidR="006F79C1" w:rsidRPr="00FA0C77">
        <w:rPr>
          <w:rFonts w:asciiTheme="minorHAnsi" w:hAnsiTheme="minorHAnsi" w:cstheme="minorHAnsi"/>
          <w:lang w:eastAsia="en-GB"/>
        </w:rPr>
        <w:t>UK</w:t>
      </w:r>
      <w:r w:rsidR="00FB1106" w:rsidRPr="00FA0C77">
        <w:rPr>
          <w:rFonts w:asciiTheme="minorHAnsi" w:hAnsiTheme="minorHAnsi" w:cstheme="minorHAnsi"/>
          <w:lang w:eastAsia="en-GB"/>
        </w:rPr>
        <w:t>.</w:t>
      </w:r>
    </w:p>
    <w:p w14:paraId="2434DD4D" w14:textId="24814BDD" w:rsidR="00F52AFE" w:rsidRPr="00FA0C77" w:rsidRDefault="00F52AFE" w:rsidP="00767A85">
      <w:pPr>
        <w:rPr>
          <w:rFonts w:asciiTheme="minorHAnsi" w:hAnsiTheme="minorHAnsi" w:cstheme="minorHAnsi"/>
          <w:lang w:eastAsia="en-GB"/>
        </w:rPr>
      </w:pPr>
      <w:r w:rsidRPr="00D85E3D">
        <w:rPr>
          <w:rFonts w:asciiTheme="minorHAnsi" w:hAnsiTheme="minorHAnsi" w:cstheme="minorHAnsi"/>
          <w:vertAlign w:val="superscript"/>
          <w:lang w:eastAsia="en-GB"/>
        </w:rPr>
        <w:t>2</w:t>
      </w:r>
      <w:r w:rsidRPr="00FA0C77">
        <w:rPr>
          <w:rFonts w:asciiTheme="minorHAnsi" w:hAnsiTheme="minorHAnsi" w:cstheme="minorHAnsi"/>
          <w:lang w:eastAsia="en-GB"/>
        </w:rPr>
        <w:t xml:space="preserve">Division of Structural Biology, </w:t>
      </w:r>
      <w:proofErr w:type="spellStart"/>
      <w:r w:rsidRPr="00FA0C77">
        <w:rPr>
          <w:rFonts w:asciiTheme="minorHAnsi" w:hAnsiTheme="minorHAnsi" w:cstheme="minorHAnsi"/>
          <w:lang w:eastAsia="en-GB"/>
        </w:rPr>
        <w:t>Wellcome</w:t>
      </w:r>
      <w:proofErr w:type="spellEnd"/>
      <w:r w:rsidRPr="00FA0C77">
        <w:rPr>
          <w:rFonts w:asciiTheme="minorHAnsi" w:hAnsiTheme="minorHAnsi" w:cstheme="minorHAnsi"/>
          <w:lang w:eastAsia="en-GB"/>
        </w:rPr>
        <w:t xml:space="preserve"> Centre </w:t>
      </w:r>
      <w:r w:rsidR="00212880" w:rsidRPr="00FA0C77">
        <w:rPr>
          <w:rFonts w:asciiTheme="minorHAnsi" w:hAnsiTheme="minorHAnsi" w:cstheme="minorHAnsi"/>
          <w:lang w:eastAsia="en-GB"/>
        </w:rPr>
        <w:t>Human Genetics</w:t>
      </w:r>
      <w:r w:rsidRPr="00FA0C77">
        <w:rPr>
          <w:rFonts w:asciiTheme="minorHAnsi" w:hAnsiTheme="minorHAnsi" w:cstheme="minorHAnsi"/>
          <w:lang w:eastAsia="en-GB"/>
        </w:rPr>
        <w:t xml:space="preserve">, University of Oxford, </w:t>
      </w:r>
      <w:r w:rsidR="006F79C1" w:rsidRPr="00FA0C77">
        <w:rPr>
          <w:rFonts w:asciiTheme="minorHAnsi" w:hAnsiTheme="minorHAnsi" w:cstheme="minorHAnsi"/>
          <w:lang w:eastAsia="en-GB"/>
        </w:rPr>
        <w:t>UK</w:t>
      </w:r>
      <w:r w:rsidR="00FB1106" w:rsidRPr="00FA0C77">
        <w:rPr>
          <w:rFonts w:asciiTheme="minorHAnsi" w:hAnsiTheme="minorHAnsi" w:cstheme="minorHAnsi"/>
          <w:lang w:eastAsia="en-GB"/>
        </w:rPr>
        <w:t>.</w:t>
      </w:r>
    </w:p>
    <w:p w14:paraId="53041B56" w14:textId="12B64FBD" w:rsidR="00F52AFE" w:rsidRPr="00FA0C77" w:rsidRDefault="00F52AFE" w:rsidP="00767A85">
      <w:pPr>
        <w:rPr>
          <w:rFonts w:asciiTheme="minorHAnsi" w:hAnsiTheme="minorHAnsi" w:cstheme="minorHAnsi"/>
          <w:lang w:eastAsia="en-GB"/>
        </w:rPr>
      </w:pPr>
      <w:r w:rsidRPr="00D85E3D">
        <w:rPr>
          <w:rFonts w:asciiTheme="minorHAnsi" w:hAnsiTheme="minorHAnsi" w:cstheme="minorHAnsi"/>
          <w:vertAlign w:val="superscript"/>
          <w:lang w:eastAsia="en-GB"/>
        </w:rPr>
        <w:t>3</w:t>
      </w:r>
      <w:r w:rsidRPr="00FA0C77">
        <w:rPr>
          <w:rFonts w:asciiTheme="minorHAnsi" w:hAnsiTheme="minorHAnsi" w:cstheme="minorHAnsi"/>
          <w:lang w:eastAsia="en-GB"/>
        </w:rPr>
        <w:t xml:space="preserve">Dynamic Structural Virology Group, </w:t>
      </w:r>
      <w:proofErr w:type="spellStart"/>
      <w:r w:rsidRPr="00FA0C77">
        <w:rPr>
          <w:rFonts w:asciiTheme="minorHAnsi" w:hAnsiTheme="minorHAnsi" w:cstheme="minorHAnsi"/>
          <w:lang w:eastAsia="en-GB"/>
        </w:rPr>
        <w:t>Biocruces</w:t>
      </w:r>
      <w:proofErr w:type="spellEnd"/>
      <w:r w:rsidRPr="00FA0C77">
        <w:rPr>
          <w:rFonts w:asciiTheme="minorHAnsi" w:hAnsiTheme="minorHAnsi" w:cstheme="minorHAnsi"/>
          <w:lang w:eastAsia="en-GB"/>
        </w:rPr>
        <w:t xml:space="preserve"> Health Research Centre, </w:t>
      </w:r>
      <w:proofErr w:type="spellStart"/>
      <w:r w:rsidRPr="00FA0C77">
        <w:rPr>
          <w:rFonts w:asciiTheme="minorHAnsi" w:hAnsiTheme="minorHAnsi" w:cstheme="minorHAnsi"/>
          <w:lang w:eastAsia="en-GB"/>
        </w:rPr>
        <w:t>Barakaldo</w:t>
      </w:r>
      <w:proofErr w:type="spellEnd"/>
      <w:r w:rsidRPr="00FA0C77">
        <w:rPr>
          <w:rFonts w:asciiTheme="minorHAnsi" w:hAnsiTheme="minorHAnsi" w:cstheme="minorHAnsi"/>
          <w:lang w:eastAsia="en-GB"/>
        </w:rPr>
        <w:t>, Spain</w:t>
      </w:r>
      <w:r w:rsidR="00FB1106" w:rsidRPr="00FA0C77">
        <w:rPr>
          <w:rFonts w:asciiTheme="minorHAnsi" w:hAnsiTheme="minorHAnsi" w:cstheme="minorHAnsi"/>
          <w:lang w:eastAsia="en-GB"/>
        </w:rPr>
        <w:t>.</w:t>
      </w:r>
    </w:p>
    <w:p w14:paraId="27118C53" w14:textId="70F903C9" w:rsidR="00F52AFE" w:rsidRPr="00FA0C77" w:rsidRDefault="00F52AFE" w:rsidP="00767A85">
      <w:pPr>
        <w:rPr>
          <w:rFonts w:asciiTheme="minorHAnsi" w:hAnsiTheme="minorHAnsi" w:cstheme="minorHAnsi"/>
          <w:lang w:eastAsia="en-GB"/>
        </w:rPr>
      </w:pPr>
      <w:r w:rsidRPr="00D85E3D">
        <w:rPr>
          <w:rFonts w:asciiTheme="minorHAnsi" w:hAnsiTheme="minorHAnsi" w:cstheme="minorHAnsi"/>
          <w:vertAlign w:val="superscript"/>
          <w:lang w:eastAsia="en-GB"/>
        </w:rPr>
        <w:t>4</w:t>
      </w:r>
      <w:r w:rsidRPr="00FA0C77">
        <w:rPr>
          <w:rFonts w:asciiTheme="minorHAnsi" w:hAnsiTheme="minorHAnsi" w:cstheme="minorHAnsi"/>
          <w:lang w:eastAsia="en-GB"/>
        </w:rPr>
        <w:t>IKERBASQUE, Basque Foundation for Science, Bilbao, Spain</w:t>
      </w:r>
      <w:r w:rsidR="00FB1106" w:rsidRPr="00FA0C77">
        <w:rPr>
          <w:rFonts w:asciiTheme="minorHAnsi" w:hAnsiTheme="minorHAnsi" w:cstheme="minorHAnsi"/>
          <w:lang w:eastAsia="en-GB"/>
        </w:rPr>
        <w:t>.</w:t>
      </w:r>
    </w:p>
    <w:p w14:paraId="0986B227" w14:textId="44BCE870" w:rsidR="00423551" w:rsidRPr="00FA0C77" w:rsidRDefault="00423551" w:rsidP="00767A85">
      <w:pPr>
        <w:pStyle w:val="NormalWeb"/>
        <w:spacing w:before="0" w:beforeAutospacing="0" w:after="0" w:afterAutospacing="0"/>
        <w:rPr>
          <w:rFonts w:asciiTheme="minorHAnsi" w:hAnsiTheme="minorHAnsi" w:cstheme="minorHAnsi"/>
          <w:b/>
          <w:bCs/>
        </w:rPr>
      </w:pPr>
    </w:p>
    <w:p w14:paraId="44E75E5F" w14:textId="77777777" w:rsidR="00D85E3D" w:rsidRPr="00D85E3D" w:rsidRDefault="00423551" w:rsidP="00767A85">
      <w:pPr>
        <w:pStyle w:val="NormalWeb"/>
        <w:spacing w:before="0" w:beforeAutospacing="0" w:after="0" w:afterAutospacing="0"/>
        <w:rPr>
          <w:rFonts w:asciiTheme="minorHAnsi" w:hAnsiTheme="minorHAnsi" w:cstheme="minorHAnsi"/>
          <w:b/>
          <w:bCs/>
        </w:rPr>
      </w:pPr>
      <w:r w:rsidRPr="00D85E3D">
        <w:rPr>
          <w:rFonts w:asciiTheme="minorHAnsi" w:hAnsiTheme="minorHAnsi" w:cstheme="minorHAnsi"/>
          <w:b/>
          <w:bCs/>
        </w:rPr>
        <w:t>Correspond</w:t>
      </w:r>
      <w:r w:rsidR="00D85E3D" w:rsidRPr="00D85E3D">
        <w:rPr>
          <w:rFonts w:asciiTheme="minorHAnsi" w:hAnsiTheme="minorHAnsi" w:cstheme="minorHAnsi"/>
          <w:b/>
          <w:bCs/>
        </w:rPr>
        <w:t>ing Author</w:t>
      </w:r>
      <w:r w:rsidRPr="00D85E3D">
        <w:rPr>
          <w:rFonts w:asciiTheme="minorHAnsi" w:hAnsiTheme="minorHAnsi" w:cstheme="minorHAnsi"/>
          <w:b/>
          <w:bCs/>
        </w:rPr>
        <w:t xml:space="preserve">: </w:t>
      </w:r>
    </w:p>
    <w:p w14:paraId="1A0DBE89" w14:textId="25D86252" w:rsidR="00423551" w:rsidRDefault="00423551" w:rsidP="00767A85">
      <w:pPr>
        <w:pStyle w:val="NormalWeb"/>
        <w:spacing w:before="0" w:beforeAutospacing="0" w:after="0" w:afterAutospacing="0"/>
        <w:rPr>
          <w:rFonts w:asciiTheme="minorHAnsi" w:hAnsiTheme="minorHAnsi" w:cstheme="minorHAnsi"/>
          <w:bCs/>
        </w:rPr>
      </w:pPr>
      <w:proofErr w:type="spellStart"/>
      <w:r w:rsidRPr="00FA0C77">
        <w:rPr>
          <w:rFonts w:asciiTheme="minorHAnsi" w:hAnsiTheme="minorHAnsi" w:cstheme="minorHAnsi"/>
          <w:bCs/>
        </w:rPr>
        <w:t>Sergi</w:t>
      </w:r>
      <w:proofErr w:type="spellEnd"/>
      <w:r w:rsidRPr="00FA0C77">
        <w:rPr>
          <w:rFonts w:asciiTheme="minorHAnsi" w:hAnsiTheme="minorHAnsi" w:cstheme="minorHAnsi"/>
          <w:bCs/>
        </w:rPr>
        <w:t xml:space="preserve"> Padilla-Parra </w:t>
      </w:r>
      <w:r w:rsidR="00D85E3D">
        <w:rPr>
          <w:rFonts w:asciiTheme="minorHAnsi" w:hAnsiTheme="minorHAnsi" w:cstheme="minorHAnsi"/>
          <w:bCs/>
        </w:rPr>
        <w:t>(</w:t>
      </w:r>
      <w:r w:rsidR="00D85E3D" w:rsidRPr="00D85E3D">
        <w:rPr>
          <w:rFonts w:asciiTheme="minorHAnsi" w:hAnsiTheme="minorHAnsi" w:cstheme="minorHAnsi"/>
          <w:bCs/>
        </w:rPr>
        <w:t>spadilla@well.ox.ac.uk</w:t>
      </w:r>
      <w:r w:rsidR="00D85E3D">
        <w:rPr>
          <w:rFonts w:asciiTheme="minorHAnsi" w:hAnsiTheme="minorHAnsi" w:cstheme="minorHAnsi"/>
          <w:bCs/>
        </w:rPr>
        <w:t>)</w:t>
      </w:r>
      <w:r w:rsidRPr="00FA0C77">
        <w:rPr>
          <w:rFonts w:asciiTheme="minorHAnsi" w:hAnsiTheme="minorHAnsi" w:cstheme="minorHAnsi"/>
          <w:bCs/>
        </w:rPr>
        <w:t xml:space="preserve"> </w:t>
      </w:r>
    </w:p>
    <w:p w14:paraId="7940B4DC" w14:textId="50740113" w:rsidR="00D85E3D" w:rsidRDefault="00D85E3D" w:rsidP="00767A85">
      <w:pPr>
        <w:pStyle w:val="NormalWeb"/>
        <w:spacing w:before="0" w:beforeAutospacing="0" w:after="0" w:afterAutospacing="0"/>
        <w:rPr>
          <w:rFonts w:asciiTheme="minorHAnsi" w:hAnsiTheme="minorHAnsi" w:cstheme="minorHAnsi"/>
          <w:bCs/>
        </w:rPr>
      </w:pPr>
    </w:p>
    <w:p w14:paraId="0D5A2267" w14:textId="067B9CE1" w:rsidR="00D85E3D" w:rsidRDefault="00D85E3D" w:rsidP="00767A85">
      <w:pPr>
        <w:pStyle w:val="NormalWeb"/>
        <w:spacing w:before="0" w:beforeAutospacing="0" w:after="0" w:afterAutospacing="0"/>
        <w:rPr>
          <w:rFonts w:asciiTheme="minorHAnsi" w:hAnsiTheme="minorHAnsi" w:cstheme="minorHAnsi"/>
          <w:b/>
          <w:bCs/>
        </w:rPr>
      </w:pPr>
      <w:r>
        <w:rPr>
          <w:rFonts w:asciiTheme="minorHAnsi" w:hAnsiTheme="minorHAnsi" w:cstheme="minorHAnsi"/>
          <w:b/>
          <w:bCs/>
        </w:rPr>
        <w:t>Email Addresses of Co-authors:</w:t>
      </w:r>
    </w:p>
    <w:p w14:paraId="4F3E2680" w14:textId="6678A23E" w:rsidR="00D85E3D" w:rsidRDefault="00D85E3D" w:rsidP="00767A85">
      <w:pPr>
        <w:pStyle w:val="NormalWeb"/>
        <w:spacing w:before="0" w:beforeAutospacing="0" w:after="0" w:afterAutospacing="0"/>
        <w:rPr>
          <w:rFonts w:asciiTheme="minorHAnsi" w:hAnsiTheme="minorHAnsi" w:cstheme="minorHAnsi"/>
          <w:bCs/>
        </w:rPr>
      </w:pPr>
      <w:r>
        <w:rPr>
          <w:rFonts w:asciiTheme="minorHAnsi" w:hAnsiTheme="minorHAnsi" w:cstheme="minorHAnsi"/>
          <w:bCs/>
        </w:rPr>
        <w:t>Rory Nolan (</w:t>
      </w:r>
      <w:r w:rsidRPr="00D85E3D">
        <w:rPr>
          <w:rFonts w:asciiTheme="minorHAnsi" w:hAnsiTheme="minorHAnsi" w:cstheme="minorHAnsi"/>
          <w:bCs/>
        </w:rPr>
        <w:t>rory.nolan@hertford.ox.ac.uk</w:t>
      </w:r>
      <w:r>
        <w:rPr>
          <w:rFonts w:asciiTheme="minorHAnsi" w:hAnsiTheme="minorHAnsi" w:cstheme="minorHAnsi"/>
          <w:bCs/>
        </w:rPr>
        <w:t>)</w:t>
      </w:r>
    </w:p>
    <w:p w14:paraId="03F1BDC6" w14:textId="33D43266" w:rsidR="00D85E3D" w:rsidRDefault="00D85E3D" w:rsidP="00767A85">
      <w:pPr>
        <w:pStyle w:val="NormalWeb"/>
        <w:spacing w:before="0" w:beforeAutospacing="0" w:after="0" w:afterAutospacing="0"/>
        <w:rPr>
          <w:rFonts w:asciiTheme="minorHAnsi" w:hAnsiTheme="minorHAnsi" w:cstheme="minorHAnsi"/>
          <w:bCs/>
        </w:rPr>
      </w:pPr>
      <w:r>
        <w:rPr>
          <w:rFonts w:asciiTheme="minorHAnsi" w:hAnsiTheme="minorHAnsi" w:cstheme="minorHAnsi"/>
          <w:bCs/>
        </w:rPr>
        <w:t>Luis A. Alvarez (</w:t>
      </w:r>
      <w:r w:rsidRPr="00D85E3D">
        <w:rPr>
          <w:rFonts w:asciiTheme="minorHAnsi" w:hAnsiTheme="minorHAnsi" w:cstheme="minorHAnsi"/>
          <w:bCs/>
        </w:rPr>
        <w:t>lalvarez@well.ox.ac.uk</w:t>
      </w:r>
      <w:r>
        <w:rPr>
          <w:rFonts w:asciiTheme="minorHAnsi" w:hAnsiTheme="minorHAnsi" w:cstheme="minorHAnsi"/>
          <w:bCs/>
        </w:rPr>
        <w:t>)</w:t>
      </w:r>
    </w:p>
    <w:p w14:paraId="3B3D171E" w14:textId="4D8A5E1B" w:rsidR="00D85E3D" w:rsidRDefault="00D85E3D" w:rsidP="00767A85">
      <w:pPr>
        <w:pStyle w:val="NormalWeb"/>
        <w:spacing w:before="0" w:beforeAutospacing="0" w:after="0" w:afterAutospacing="0"/>
        <w:rPr>
          <w:rFonts w:asciiTheme="minorHAnsi" w:hAnsiTheme="minorHAnsi" w:cstheme="minorHAnsi"/>
          <w:bCs/>
        </w:rPr>
      </w:pPr>
      <w:r>
        <w:rPr>
          <w:rFonts w:asciiTheme="minorHAnsi" w:hAnsiTheme="minorHAnsi" w:cstheme="minorHAnsi"/>
          <w:bCs/>
        </w:rPr>
        <w:t>Samuel C. Griffiths (</w:t>
      </w:r>
      <w:r w:rsidRPr="00D85E3D">
        <w:rPr>
          <w:rFonts w:asciiTheme="minorHAnsi" w:hAnsiTheme="minorHAnsi" w:cstheme="minorHAnsi"/>
          <w:bCs/>
        </w:rPr>
        <w:t>griffiths@strubi.ox.ac.uk</w:t>
      </w:r>
      <w:r>
        <w:rPr>
          <w:rFonts w:asciiTheme="minorHAnsi" w:hAnsiTheme="minorHAnsi" w:cstheme="minorHAnsi"/>
          <w:bCs/>
        </w:rPr>
        <w:t>)</w:t>
      </w:r>
    </w:p>
    <w:p w14:paraId="1D752446" w14:textId="1214307C" w:rsidR="00D85E3D" w:rsidRDefault="00D85E3D" w:rsidP="00767A85">
      <w:pPr>
        <w:pStyle w:val="NormalWeb"/>
        <w:spacing w:before="0" w:beforeAutospacing="0" w:after="0" w:afterAutospacing="0"/>
        <w:rPr>
          <w:rFonts w:asciiTheme="minorHAnsi" w:hAnsiTheme="minorHAnsi" w:cstheme="minorHAnsi"/>
          <w:bCs/>
        </w:rPr>
      </w:pPr>
      <w:r>
        <w:rPr>
          <w:rFonts w:asciiTheme="minorHAnsi" w:hAnsiTheme="minorHAnsi" w:cstheme="minorHAnsi"/>
          <w:bCs/>
        </w:rPr>
        <w:t xml:space="preserve">Jonathan </w:t>
      </w:r>
      <w:proofErr w:type="spellStart"/>
      <w:r>
        <w:rPr>
          <w:rFonts w:asciiTheme="minorHAnsi" w:hAnsiTheme="minorHAnsi" w:cstheme="minorHAnsi"/>
          <w:bCs/>
        </w:rPr>
        <w:t>Elegheert</w:t>
      </w:r>
      <w:proofErr w:type="spellEnd"/>
      <w:r>
        <w:rPr>
          <w:rFonts w:asciiTheme="minorHAnsi" w:hAnsiTheme="minorHAnsi" w:cstheme="minorHAnsi"/>
          <w:bCs/>
        </w:rPr>
        <w:t xml:space="preserve"> (</w:t>
      </w:r>
      <w:r w:rsidRPr="00D85E3D">
        <w:rPr>
          <w:rFonts w:asciiTheme="minorHAnsi" w:hAnsiTheme="minorHAnsi" w:cstheme="minorHAnsi"/>
          <w:bCs/>
        </w:rPr>
        <w:t>jelegheert@strubi.ox.ac.uk</w:t>
      </w:r>
      <w:r>
        <w:rPr>
          <w:rFonts w:asciiTheme="minorHAnsi" w:hAnsiTheme="minorHAnsi" w:cstheme="minorHAnsi"/>
          <w:bCs/>
        </w:rPr>
        <w:t>)</w:t>
      </w:r>
    </w:p>
    <w:p w14:paraId="5505170B" w14:textId="3A612CE8" w:rsidR="00D85E3D" w:rsidRPr="00D85E3D" w:rsidRDefault="00D85E3D" w:rsidP="00767A85">
      <w:pPr>
        <w:pStyle w:val="NormalWeb"/>
        <w:spacing w:before="0" w:beforeAutospacing="0" w:after="0" w:afterAutospacing="0"/>
        <w:rPr>
          <w:rFonts w:asciiTheme="minorHAnsi" w:hAnsiTheme="minorHAnsi" w:cstheme="minorHAnsi"/>
          <w:bCs/>
        </w:rPr>
      </w:pPr>
      <w:r>
        <w:rPr>
          <w:rFonts w:asciiTheme="minorHAnsi" w:hAnsiTheme="minorHAnsi" w:cstheme="minorHAnsi"/>
          <w:bCs/>
        </w:rPr>
        <w:t>Christian Siebold (</w:t>
      </w:r>
      <w:r w:rsidRPr="00D85E3D">
        <w:rPr>
          <w:rFonts w:asciiTheme="minorHAnsi" w:hAnsiTheme="minorHAnsi" w:cstheme="minorHAnsi"/>
          <w:bCs/>
        </w:rPr>
        <w:t>christian@strubi.ox.ac.uk</w:t>
      </w:r>
      <w:r>
        <w:rPr>
          <w:rFonts w:asciiTheme="minorHAnsi" w:hAnsiTheme="minorHAnsi" w:cstheme="minorHAnsi"/>
          <w:bCs/>
        </w:rPr>
        <w:t>)</w:t>
      </w:r>
    </w:p>
    <w:p w14:paraId="22C594BF" w14:textId="77777777" w:rsidR="00F52AFE" w:rsidRPr="00FA0C77" w:rsidRDefault="00F52AFE" w:rsidP="00767A85">
      <w:pPr>
        <w:pStyle w:val="NormalWeb"/>
        <w:spacing w:before="0" w:beforeAutospacing="0" w:after="0" w:afterAutospacing="0"/>
        <w:rPr>
          <w:rFonts w:asciiTheme="minorHAnsi" w:hAnsiTheme="minorHAnsi" w:cstheme="minorHAnsi"/>
          <w:b/>
          <w:bCs/>
        </w:rPr>
      </w:pPr>
    </w:p>
    <w:p w14:paraId="0A167C1D" w14:textId="4B2FEBF7" w:rsidR="006B7A65" w:rsidRPr="00FA0C77" w:rsidRDefault="006305D7" w:rsidP="00767A85">
      <w:pPr>
        <w:pStyle w:val="NormalWeb"/>
        <w:spacing w:before="0" w:beforeAutospacing="0" w:after="0" w:afterAutospacing="0"/>
        <w:rPr>
          <w:rFonts w:asciiTheme="minorHAnsi" w:hAnsiTheme="minorHAnsi" w:cstheme="minorHAnsi"/>
        </w:rPr>
      </w:pPr>
      <w:r w:rsidRPr="00FA0C77">
        <w:rPr>
          <w:rFonts w:asciiTheme="minorHAnsi" w:hAnsiTheme="minorHAnsi" w:cstheme="minorHAnsi"/>
          <w:b/>
          <w:bCs/>
        </w:rPr>
        <w:t>KEYWORDS:</w:t>
      </w:r>
      <w:r w:rsidRPr="00FA0C77">
        <w:rPr>
          <w:rFonts w:asciiTheme="minorHAnsi" w:hAnsiTheme="minorHAnsi" w:cstheme="minorHAnsi"/>
        </w:rPr>
        <w:t xml:space="preserve"> </w:t>
      </w:r>
    </w:p>
    <w:p w14:paraId="6C0B0781" w14:textId="51145600" w:rsidR="007A4DD6" w:rsidRPr="00FA0C77" w:rsidRDefault="000B599C" w:rsidP="00767A85">
      <w:pPr>
        <w:rPr>
          <w:rFonts w:asciiTheme="minorHAnsi" w:hAnsiTheme="minorHAnsi" w:cstheme="minorHAnsi"/>
          <w:color w:val="auto"/>
        </w:rPr>
      </w:pPr>
      <w:r w:rsidRPr="00FA0C77">
        <w:rPr>
          <w:rFonts w:asciiTheme="minorHAnsi" w:hAnsiTheme="minorHAnsi" w:cstheme="minorHAnsi"/>
          <w:color w:val="auto"/>
        </w:rPr>
        <w:t xml:space="preserve">Dimerization, calibration free </w:t>
      </w:r>
      <w:r w:rsidR="006B7A65" w:rsidRPr="00FA0C77">
        <w:rPr>
          <w:rFonts w:asciiTheme="minorHAnsi" w:hAnsiTheme="minorHAnsi" w:cstheme="minorHAnsi"/>
          <w:color w:val="auto"/>
        </w:rPr>
        <w:t>spectroscopy, fluorescence fluctuation, number and brightness</w:t>
      </w:r>
      <w:r w:rsidR="0029592E" w:rsidRPr="00FA0C77">
        <w:rPr>
          <w:rFonts w:asciiTheme="minorHAnsi" w:hAnsiTheme="minorHAnsi" w:cstheme="minorHAnsi"/>
          <w:color w:val="auto"/>
        </w:rPr>
        <w:t xml:space="preserve">, </w:t>
      </w:r>
      <w:r w:rsidR="00BD00C8" w:rsidRPr="00FA0C77">
        <w:rPr>
          <w:rFonts w:asciiTheme="minorHAnsi" w:hAnsiTheme="minorHAnsi" w:cstheme="minorHAnsi"/>
          <w:color w:val="auto"/>
        </w:rPr>
        <w:t>p</w:t>
      </w:r>
      <w:r w:rsidR="0029592E" w:rsidRPr="00FA0C77">
        <w:rPr>
          <w:rFonts w:asciiTheme="minorHAnsi" w:hAnsiTheme="minorHAnsi" w:cstheme="minorHAnsi"/>
          <w:color w:val="auto"/>
        </w:rPr>
        <w:t>rotein aggregation, single molecule microscopy</w:t>
      </w:r>
    </w:p>
    <w:p w14:paraId="1CB4E390" w14:textId="77777777" w:rsidR="006305D7" w:rsidRPr="00FA0C77" w:rsidRDefault="006305D7" w:rsidP="00767A85">
      <w:pPr>
        <w:pStyle w:val="NormalWeb"/>
        <w:spacing w:before="0" w:beforeAutospacing="0" w:after="0" w:afterAutospacing="0"/>
        <w:rPr>
          <w:rFonts w:asciiTheme="minorHAnsi" w:hAnsiTheme="minorHAnsi" w:cstheme="minorHAnsi"/>
        </w:rPr>
      </w:pPr>
    </w:p>
    <w:p w14:paraId="628AC4B5" w14:textId="3102EE9B" w:rsidR="006305D7" w:rsidRPr="00FA0C77" w:rsidRDefault="00BD00C8" w:rsidP="00767A85">
      <w:pPr>
        <w:rPr>
          <w:rFonts w:asciiTheme="minorHAnsi" w:hAnsiTheme="minorHAnsi" w:cstheme="minorHAnsi"/>
        </w:rPr>
      </w:pPr>
      <w:r w:rsidRPr="00FA0C77">
        <w:rPr>
          <w:rFonts w:asciiTheme="minorHAnsi" w:hAnsiTheme="minorHAnsi" w:cstheme="minorHAnsi"/>
          <w:b/>
          <w:bCs/>
        </w:rPr>
        <w:t>SUMMARY</w:t>
      </w:r>
      <w:r w:rsidR="006305D7" w:rsidRPr="00FA0C77">
        <w:rPr>
          <w:rFonts w:asciiTheme="minorHAnsi" w:hAnsiTheme="minorHAnsi" w:cstheme="minorHAnsi"/>
          <w:b/>
          <w:bCs/>
        </w:rPr>
        <w:t>:</w:t>
      </w:r>
      <w:r w:rsidR="006305D7" w:rsidRPr="00FA0C77">
        <w:rPr>
          <w:rFonts w:asciiTheme="minorHAnsi" w:hAnsiTheme="minorHAnsi" w:cstheme="minorHAnsi"/>
        </w:rPr>
        <w:t xml:space="preserve"> </w:t>
      </w:r>
    </w:p>
    <w:p w14:paraId="32798D51" w14:textId="4DD6363B" w:rsidR="007A4DD6" w:rsidRPr="00FA0C77" w:rsidRDefault="007A4DD6" w:rsidP="00767A85">
      <w:pPr>
        <w:rPr>
          <w:rFonts w:asciiTheme="minorHAnsi" w:hAnsiTheme="minorHAnsi" w:cstheme="minorHAnsi"/>
          <w:color w:val="808080"/>
        </w:rPr>
      </w:pPr>
    </w:p>
    <w:p w14:paraId="2DEB4B74" w14:textId="08C08100" w:rsidR="004B705D" w:rsidRPr="00FA0C77" w:rsidRDefault="004B705D" w:rsidP="00767A85">
      <w:pPr>
        <w:rPr>
          <w:rFonts w:asciiTheme="minorHAnsi" w:hAnsiTheme="minorHAnsi" w:cstheme="minorHAnsi"/>
          <w:color w:val="auto"/>
        </w:rPr>
      </w:pPr>
      <w:r w:rsidRPr="00FA0C77">
        <w:rPr>
          <w:rFonts w:asciiTheme="minorHAnsi" w:hAnsiTheme="minorHAnsi" w:cstheme="minorHAnsi"/>
          <w:color w:val="auto"/>
        </w:rPr>
        <w:t xml:space="preserve">This protocol describes a </w:t>
      </w:r>
      <w:r w:rsidR="00DD5E51" w:rsidRPr="00FA0C77">
        <w:rPr>
          <w:rFonts w:asciiTheme="minorHAnsi" w:hAnsiTheme="minorHAnsi" w:cstheme="minorHAnsi"/>
          <w:color w:val="auto"/>
        </w:rPr>
        <w:t>calibration</w:t>
      </w:r>
      <w:r w:rsidRPr="00FA0C77">
        <w:rPr>
          <w:rFonts w:asciiTheme="minorHAnsi" w:hAnsiTheme="minorHAnsi" w:cstheme="minorHAnsi"/>
          <w:color w:val="auto"/>
        </w:rPr>
        <w:t>-free approach</w:t>
      </w:r>
      <w:r w:rsidR="006F79C1" w:rsidRPr="00FA0C77">
        <w:rPr>
          <w:rFonts w:asciiTheme="minorHAnsi" w:hAnsiTheme="minorHAnsi" w:cstheme="minorHAnsi"/>
          <w:color w:val="auto"/>
        </w:rPr>
        <w:t xml:space="preserve"> for quantifying protein homo-oligomerization </w:t>
      </w:r>
      <w:r w:rsidR="00DF3173" w:rsidRPr="00DF3173">
        <w:rPr>
          <w:rFonts w:asciiTheme="minorHAnsi" w:hAnsiTheme="minorHAnsi" w:cstheme="minorHAnsi"/>
          <w:i/>
          <w:color w:val="auto"/>
        </w:rPr>
        <w:t>in vitro</w:t>
      </w:r>
      <w:r w:rsidRPr="00FA0C77">
        <w:rPr>
          <w:rFonts w:asciiTheme="minorHAnsi" w:hAnsiTheme="minorHAnsi" w:cstheme="minorHAnsi"/>
          <w:color w:val="auto"/>
        </w:rPr>
        <w:t xml:space="preserve"> based on fluorescence fluctuation spectroscopy </w:t>
      </w:r>
      <w:r w:rsidR="006F79C1" w:rsidRPr="00FA0C77">
        <w:rPr>
          <w:rFonts w:asciiTheme="minorHAnsi" w:hAnsiTheme="minorHAnsi" w:cstheme="minorHAnsi"/>
          <w:color w:val="auto"/>
        </w:rPr>
        <w:t xml:space="preserve">using </w:t>
      </w:r>
      <w:r w:rsidRPr="00FA0C77">
        <w:rPr>
          <w:rFonts w:asciiTheme="minorHAnsi" w:hAnsiTheme="minorHAnsi" w:cstheme="minorHAnsi"/>
          <w:color w:val="auto"/>
        </w:rPr>
        <w:t xml:space="preserve">commercial light scanning microscopy. </w:t>
      </w:r>
      <w:r w:rsidR="00F6359B" w:rsidRPr="00FA0C77">
        <w:rPr>
          <w:rFonts w:asciiTheme="minorHAnsi" w:hAnsiTheme="minorHAnsi" w:cstheme="minorHAnsi"/>
          <w:color w:val="auto"/>
        </w:rPr>
        <w:t>T</w:t>
      </w:r>
      <w:r w:rsidRPr="00FA0C77">
        <w:rPr>
          <w:rFonts w:asciiTheme="minorHAnsi" w:hAnsiTheme="minorHAnsi" w:cstheme="minorHAnsi"/>
          <w:color w:val="auto"/>
        </w:rPr>
        <w:t xml:space="preserve">he </w:t>
      </w:r>
      <w:r w:rsidR="005C0EA9" w:rsidRPr="00FA0C77">
        <w:rPr>
          <w:rFonts w:asciiTheme="minorHAnsi" w:hAnsiTheme="minorHAnsi" w:cstheme="minorHAnsi"/>
          <w:color w:val="auto"/>
        </w:rPr>
        <w:t xml:space="preserve">correct </w:t>
      </w:r>
      <w:r w:rsidRPr="00FA0C77">
        <w:rPr>
          <w:rFonts w:asciiTheme="minorHAnsi" w:hAnsiTheme="minorHAnsi" w:cstheme="minorHAnsi"/>
          <w:color w:val="auto"/>
        </w:rPr>
        <w:t xml:space="preserve">acquisition settings </w:t>
      </w:r>
      <w:r w:rsidR="005C0EA9" w:rsidRPr="00FA0C77">
        <w:rPr>
          <w:rFonts w:asciiTheme="minorHAnsi" w:hAnsiTheme="minorHAnsi" w:cstheme="minorHAnsi"/>
          <w:color w:val="auto"/>
        </w:rPr>
        <w:t>and analysis methods are shown.</w:t>
      </w:r>
    </w:p>
    <w:p w14:paraId="761028D6" w14:textId="77777777" w:rsidR="006305D7" w:rsidRPr="00FA0C77" w:rsidRDefault="006305D7" w:rsidP="00767A85">
      <w:pPr>
        <w:rPr>
          <w:rFonts w:asciiTheme="minorHAnsi" w:hAnsiTheme="minorHAnsi" w:cstheme="minorHAnsi"/>
        </w:rPr>
      </w:pPr>
    </w:p>
    <w:p w14:paraId="64FB8590" w14:textId="6504B2B3" w:rsidR="006305D7" w:rsidRPr="00FA0C77" w:rsidRDefault="006305D7" w:rsidP="00767A85">
      <w:pPr>
        <w:rPr>
          <w:rFonts w:asciiTheme="minorHAnsi" w:hAnsiTheme="minorHAnsi" w:cstheme="minorHAnsi"/>
          <w:color w:val="808080"/>
        </w:rPr>
      </w:pPr>
      <w:r w:rsidRPr="00FA0C77">
        <w:rPr>
          <w:rFonts w:asciiTheme="minorHAnsi" w:hAnsiTheme="minorHAnsi" w:cstheme="minorHAnsi"/>
          <w:b/>
          <w:bCs/>
        </w:rPr>
        <w:t>ABSTRACT:</w:t>
      </w:r>
      <w:r w:rsidRPr="00FA0C77">
        <w:rPr>
          <w:rFonts w:asciiTheme="minorHAnsi" w:hAnsiTheme="minorHAnsi" w:cstheme="minorHAnsi"/>
        </w:rPr>
        <w:t xml:space="preserve"> </w:t>
      </w:r>
    </w:p>
    <w:p w14:paraId="1D8AF7F9" w14:textId="77777777" w:rsidR="000D21D9" w:rsidRPr="00FA0C77" w:rsidRDefault="000D21D9" w:rsidP="00767A85">
      <w:pPr>
        <w:rPr>
          <w:rFonts w:asciiTheme="minorHAnsi" w:hAnsiTheme="minorHAnsi" w:cstheme="minorHAnsi"/>
          <w:color w:val="auto"/>
        </w:rPr>
      </w:pPr>
    </w:p>
    <w:p w14:paraId="4C7D5FD5" w14:textId="0E9F2AC5" w:rsidR="006305D7" w:rsidRPr="00FA0C77" w:rsidRDefault="006F79C1" w:rsidP="00767A85">
      <w:pPr>
        <w:rPr>
          <w:rFonts w:asciiTheme="minorHAnsi" w:hAnsiTheme="minorHAnsi" w:cstheme="minorHAnsi"/>
          <w:color w:val="auto"/>
        </w:rPr>
      </w:pPr>
      <w:r w:rsidRPr="00FA0C77">
        <w:rPr>
          <w:rFonts w:asciiTheme="minorHAnsi" w:hAnsiTheme="minorHAnsi" w:cstheme="minorHAnsi"/>
          <w:i/>
          <w:color w:val="auto"/>
        </w:rPr>
        <w:t>Number and brightness</w:t>
      </w:r>
      <w:r w:rsidRPr="00FA0C77" w:rsidDel="006F79C1">
        <w:rPr>
          <w:rFonts w:asciiTheme="minorHAnsi" w:hAnsiTheme="minorHAnsi" w:cstheme="minorHAnsi"/>
          <w:color w:val="auto"/>
        </w:rPr>
        <w:t xml:space="preserve"> </w:t>
      </w:r>
      <w:r w:rsidRPr="00FA0C77">
        <w:rPr>
          <w:rFonts w:asciiTheme="minorHAnsi" w:hAnsiTheme="minorHAnsi" w:cstheme="minorHAnsi"/>
          <w:color w:val="auto"/>
        </w:rPr>
        <w:t xml:space="preserve">is a </w:t>
      </w:r>
      <w:r w:rsidR="005A0138" w:rsidRPr="00FA0C77">
        <w:rPr>
          <w:rFonts w:asciiTheme="minorHAnsi" w:hAnsiTheme="minorHAnsi" w:cstheme="minorHAnsi"/>
          <w:color w:val="auto"/>
        </w:rPr>
        <w:t>calibration</w:t>
      </w:r>
      <w:r w:rsidRPr="00FA0C77">
        <w:rPr>
          <w:rFonts w:asciiTheme="minorHAnsi" w:hAnsiTheme="minorHAnsi" w:cstheme="minorHAnsi"/>
          <w:color w:val="auto"/>
        </w:rPr>
        <w:t>-</w:t>
      </w:r>
      <w:r w:rsidR="005A0138" w:rsidRPr="00FA0C77">
        <w:rPr>
          <w:rFonts w:asciiTheme="minorHAnsi" w:hAnsiTheme="minorHAnsi" w:cstheme="minorHAnsi"/>
          <w:color w:val="auto"/>
        </w:rPr>
        <w:t>free</w:t>
      </w:r>
      <w:r w:rsidRPr="00FA0C77">
        <w:rPr>
          <w:rFonts w:asciiTheme="minorHAnsi" w:hAnsiTheme="minorHAnsi" w:cstheme="minorHAnsi"/>
          <w:color w:val="auto"/>
        </w:rPr>
        <w:t xml:space="preserve"> fluorescence fluctuation spectroscopy (FFS) technique for</w:t>
      </w:r>
      <w:r w:rsidR="003641F4" w:rsidRPr="00FA0C77">
        <w:rPr>
          <w:rFonts w:asciiTheme="minorHAnsi" w:hAnsiTheme="minorHAnsi" w:cstheme="minorHAnsi"/>
          <w:color w:val="auto"/>
        </w:rPr>
        <w:t xml:space="preserve"> detect</w:t>
      </w:r>
      <w:r w:rsidRPr="00FA0C77">
        <w:rPr>
          <w:rFonts w:asciiTheme="minorHAnsi" w:hAnsiTheme="minorHAnsi" w:cstheme="minorHAnsi"/>
          <w:color w:val="auto"/>
        </w:rPr>
        <w:t>ing</w:t>
      </w:r>
      <w:r w:rsidR="003641F4" w:rsidRPr="00FA0C77">
        <w:rPr>
          <w:rFonts w:asciiTheme="minorHAnsi" w:hAnsiTheme="minorHAnsi" w:cstheme="minorHAnsi"/>
          <w:color w:val="auto"/>
        </w:rPr>
        <w:t xml:space="preserve"> protein </w:t>
      </w:r>
      <w:r w:rsidR="00AD3FFF" w:rsidRPr="00FA0C77">
        <w:rPr>
          <w:rFonts w:asciiTheme="minorHAnsi" w:hAnsiTheme="minorHAnsi" w:cstheme="minorHAnsi"/>
          <w:color w:val="auto"/>
        </w:rPr>
        <w:t>homo</w:t>
      </w:r>
      <w:r w:rsidRPr="00FA0C77">
        <w:rPr>
          <w:rFonts w:asciiTheme="minorHAnsi" w:hAnsiTheme="minorHAnsi" w:cstheme="minorHAnsi"/>
          <w:color w:val="auto"/>
        </w:rPr>
        <w:t>-</w:t>
      </w:r>
      <w:r w:rsidR="003641F4" w:rsidRPr="00FA0C77">
        <w:rPr>
          <w:rFonts w:asciiTheme="minorHAnsi" w:hAnsiTheme="minorHAnsi" w:cstheme="minorHAnsi"/>
          <w:color w:val="auto"/>
        </w:rPr>
        <w:t>oligomerization</w:t>
      </w:r>
      <w:r w:rsidR="00321FC6" w:rsidRPr="00FA0C77">
        <w:rPr>
          <w:rFonts w:asciiTheme="minorHAnsi" w:hAnsiTheme="minorHAnsi" w:cstheme="minorHAnsi"/>
          <w:color w:val="auto"/>
        </w:rPr>
        <w:t>. It can be employed</w:t>
      </w:r>
      <w:r w:rsidR="005A0138" w:rsidRPr="00FA0C77">
        <w:rPr>
          <w:rFonts w:asciiTheme="minorHAnsi" w:hAnsiTheme="minorHAnsi" w:cstheme="minorHAnsi"/>
          <w:color w:val="auto"/>
        </w:rPr>
        <w:t xml:space="preserve"> </w:t>
      </w:r>
      <w:r w:rsidR="003641F4" w:rsidRPr="00FA0C77">
        <w:rPr>
          <w:rFonts w:asciiTheme="minorHAnsi" w:hAnsiTheme="minorHAnsi" w:cstheme="minorHAnsi"/>
          <w:color w:val="auto"/>
        </w:rPr>
        <w:t xml:space="preserve">using a conventional confocal microscope </w:t>
      </w:r>
      <w:r w:rsidR="00517994" w:rsidRPr="00FA0C77">
        <w:rPr>
          <w:rFonts w:asciiTheme="minorHAnsi" w:hAnsiTheme="minorHAnsi" w:cstheme="minorHAnsi"/>
          <w:color w:val="auto"/>
        </w:rPr>
        <w:t>equipped with</w:t>
      </w:r>
      <w:r w:rsidR="003641F4" w:rsidRPr="00FA0C77">
        <w:rPr>
          <w:rFonts w:asciiTheme="minorHAnsi" w:hAnsiTheme="minorHAnsi" w:cstheme="minorHAnsi"/>
          <w:color w:val="auto"/>
        </w:rPr>
        <w:t xml:space="preserve"> digital detectors</w:t>
      </w:r>
      <w:r w:rsidR="005A0138" w:rsidRPr="00FA0C77">
        <w:rPr>
          <w:rFonts w:asciiTheme="minorHAnsi" w:hAnsiTheme="minorHAnsi" w:cstheme="minorHAnsi"/>
          <w:color w:val="auto"/>
        </w:rPr>
        <w:t xml:space="preserve">. </w:t>
      </w:r>
      <w:r w:rsidR="00321FC6" w:rsidRPr="00FA0C77">
        <w:rPr>
          <w:rFonts w:asciiTheme="minorHAnsi" w:hAnsiTheme="minorHAnsi" w:cstheme="minorHAnsi"/>
          <w:color w:val="auto"/>
        </w:rPr>
        <w:t xml:space="preserve">A protocol for the use of the technique </w:t>
      </w:r>
      <w:r w:rsidR="00DF3173" w:rsidRPr="00DF3173">
        <w:rPr>
          <w:rFonts w:asciiTheme="minorHAnsi" w:hAnsiTheme="minorHAnsi" w:cstheme="minorHAnsi"/>
          <w:i/>
          <w:color w:val="auto"/>
        </w:rPr>
        <w:t>in vitro</w:t>
      </w:r>
      <w:r w:rsidR="00321FC6" w:rsidRPr="00FA0C77">
        <w:rPr>
          <w:rFonts w:asciiTheme="minorHAnsi" w:hAnsiTheme="minorHAnsi" w:cstheme="minorHAnsi"/>
          <w:color w:val="auto"/>
        </w:rPr>
        <w:t xml:space="preserve"> is shown by means of a use case where n</w:t>
      </w:r>
      <w:r w:rsidR="005A0138" w:rsidRPr="00FA0C77">
        <w:rPr>
          <w:rFonts w:asciiTheme="minorHAnsi" w:hAnsiTheme="minorHAnsi" w:cstheme="minorHAnsi"/>
          <w:color w:val="auto"/>
        </w:rPr>
        <w:t>umber and brightness</w:t>
      </w:r>
      <w:r w:rsidR="00321FC6" w:rsidRPr="00FA0C77">
        <w:rPr>
          <w:rFonts w:asciiTheme="minorHAnsi" w:hAnsiTheme="minorHAnsi" w:cstheme="minorHAnsi"/>
          <w:color w:val="auto"/>
        </w:rPr>
        <w:t xml:space="preserve"> can be seen to</w:t>
      </w:r>
      <w:r w:rsidR="005A0138" w:rsidRPr="00FA0C77">
        <w:rPr>
          <w:rFonts w:asciiTheme="minorHAnsi" w:hAnsiTheme="minorHAnsi" w:cstheme="minorHAnsi"/>
          <w:color w:val="auto"/>
        </w:rPr>
        <w:t xml:space="preserve"> accurately </w:t>
      </w:r>
      <w:r w:rsidR="00321FC6" w:rsidRPr="00FA0C77">
        <w:rPr>
          <w:rFonts w:asciiTheme="minorHAnsi" w:hAnsiTheme="minorHAnsi" w:cstheme="minorHAnsi"/>
          <w:color w:val="auto"/>
        </w:rPr>
        <w:t>quantify</w:t>
      </w:r>
      <w:r w:rsidR="005A0138" w:rsidRPr="00FA0C77">
        <w:rPr>
          <w:rFonts w:asciiTheme="minorHAnsi" w:hAnsiTheme="minorHAnsi" w:cstheme="minorHAnsi"/>
          <w:color w:val="auto"/>
        </w:rPr>
        <w:t xml:space="preserve"> the oligomeric state of </w:t>
      </w:r>
      <w:proofErr w:type="spellStart"/>
      <w:r w:rsidR="005C0EA9" w:rsidRPr="00FA0C77">
        <w:rPr>
          <w:rFonts w:asciiTheme="minorHAnsi" w:hAnsiTheme="minorHAnsi" w:cstheme="minorHAnsi"/>
          <w:color w:val="auto"/>
        </w:rPr>
        <w:t>mVenus</w:t>
      </w:r>
      <w:proofErr w:type="spellEnd"/>
      <w:r w:rsidR="005C0EA9" w:rsidRPr="00FA0C77">
        <w:rPr>
          <w:rFonts w:asciiTheme="minorHAnsi" w:hAnsiTheme="minorHAnsi" w:cstheme="minorHAnsi"/>
          <w:color w:val="auto"/>
        </w:rPr>
        <w:t xml:space="preserve">-labelled </w:t>
      </w:r>
      <w:r w:rsidR="005A0138" w:rsidRPr="00FA0C77">
        <w:rPr>
          <w:rFonts w:asciiTheme="minorHAnsi" w:hAnsiTheme="minorHAnsi" w:cstheme="minorHAnsi"/>
          <w:color w:val="auto"/>
        </w:rPr>
        <w:t>FKBP12</w:t>
      </w:r>
      <w:r w:rsidR="00844B16" w:rsidRPr="00FA0C77">
        <w:rPr>
          <w:rFonts w:asciiTheme="minorHAnsi" w:hAnsiTheme="minorHAnsi" w:cstheme="minorHAnsi"/>
          <w:color w:val="auto"/>
        </w:rPr>
        <w:t>F36V</w:t>
      </w:r>
      <w:r w:rsidR="005C0EA9" w:rsidRPr="00FA0C77">
        <w:rPr>
          <w:rFonts w:asciiTheme="minorHAnsi" w:hAnsiTheme="minorHAnsi" w:cstheme="minorHAnsi"/>
          <w:color w:val="auto"/>
        </w:rPr>
        <w:t xml:space="preserve"> before and after the addition of the dimerizing drug </w:t>
      </w:r>
      <w:r w:rsidR="005C0EA9" w:rsidRPr="00FA0C77">
        <w:rPr>
          <w:rFonts w:asciiTheme="minorHAnsi" w:hAnsiTheme="minorHAnsi" w:cstheme="minorHAnsi"/>
        </w:rPr>
        <w:t>AP20187</w:t>
      </w:r>
      <w:r w:rsidR="003641F4" w:rsidRPr="00FA0C77">
        <w:rPr>
          <w:rFonts w:asciiTheme="minorHAnsi" w:hAnsiTheme="minorHAnsi" w:cstheme="minorHAnsi"/>
          <w:color w:val="auto"/>
        </w:rPr>
        <w:t xml:space="preserve">. </w:t>
      </w:r>
      <w:r w:rsidR="00205952" w:rsidRPr="00FA0C77">
        <w:rPr>
          <w:rFonts w:asciiTheme="minorHAnsi" w:hAnsiTheme="minorHAnsi" w:cstheme="minorHAnsi"/>
          <w:color w:val="auto"/>
        </w:rPr>
        <w:t>T</w:t>
      </w:r>
      <w:r w:rsidR="003641F4" w:rsidRPr="00FA0C77">
        <w:rPr>
          <w:rFonts w:asciiTheme="minorHAnsi" w:hAnsiTheme="minorHAnsi" w:cstheme="minorHAnsi"/>
          <w:color w:val="auto"/>
        </w:rPr>
        <w:t xml:space="preserve">he importance of using the </w:t>
      </w:r>
      <w:r w:rsidR="00DD5E51" w:rsidRPr="00FA0C77">
        <w:rPr>
          <w:rFonts w:asciiTheme="minorHAnsi" w:hAnsiTheme="minorHAnsi" w:cstheme="minorHAnsi"/>
          <w:color w:val="auto"/>
        </w:rPr>
        <w:t xml:space="preserve">correct </w:t>
      </w:r>
      <w:r w:rsidR="003641F4" w:rsidRPr="00FA0C77">
        <w:rPr>
          <w:rFonts w:asciiTheme="minorHAnsi" w:hAnsiTheme="minorHAnsi" w:cstheme="minorHAnsi"/>
          <w:color w:val="auto"/>
        </w:rPr>
        <w:t>microscope acquisition</w:t>
      </w:r>
      <w:r w:rsidR="00E031B8" w:rsidRPr="00FA0C77">
        <w:rPr>
          <w:rFonts w:asciiTheme="minorHAnsi" w:hAnsiTheme="minorHAnsi" w:cstheme="minorHAnsi"/>
          <w:color w:val="auto"/>
        </w:rPr>
        <w:t xml:space="preserve"> parameters</w:t>
      </w:r>
      <w:r w:rsidR="00205952" w:rsidRPr="00FA0C77">
        <w:rPr>
          <w:rFonts w:asciiTheme="minorHAnsi" w:hAnsiTheme="minorHAnsi" w:cstheme="minorHAnsi"/>
          <w:color w:val="auto"/>
        </w:rPr>
        <w:t xml:space="preserve"> and the correct data preprocessing and analysis methods are discussed</w:t>
      </w:r>
      <w:r w:rsidR="003641F4" w:rsidRPr="00FA0C77">
        <w:rPr>
          <w:rFonts w:asciiTheme="minorHAnsi" w:hAnsiTheme="minorHAnsi" w:cstheme="minorHAnsi"/>
          <w:color w:val="auto"/>
        </w:rPr>
        <w:t xml:space="preserve">. </w:t>
      </w:r>
      <w:r w:rsidR="005C0EA9" w:rsidRPr="00FA0C77">
        <w:rPr>
          <w:rFonts w:asciiTheme="minorHAnsi" w:hAnsiTheme="minorHAnsi" w:cstheme="minorHAnsi"/>
          <w:color w:val="auto"/>
        </w:rPr>
        <w:t xml:space="preserve">In particular, the importance of the choice of photobleaching correction is stressed. </w:t>
      </w:r>
      <w:r w:rsidR="00DD5E51" w:rsidRPr="00FA0C77">
        <w:rPr>
          <w:rFonts w:asciiTheme="minorHAnsi" w:hAnsiTheme="minorHAnsi" w:cstheme="minorHAnsi"/>
          <w:color w:val="auto"/>
        </w:rPr>
        <w:t>This</w:t>
      </w:r>
      <w:r w:rsidR="00517994" w:rsidRPr="00FA0C77">
        <w:rPr>
          <w:rFonts w:asciiTheme="minorHAnsi" w:hAnsiTheme="minorHAnsi" w:cstheme="minorHAnsi"/>
          <w:color w:val="auto"/>
        </w:rPr>
        <w:t xml:space="preserve"> inexpensive method can be employed </w:t>
      </w:r>
      <w:r w:rsidR="00E031B8" w:rsidRPr="00FA0C77">
        <w:rPr>
          <w:rFonts w:asciiTheme="minorHAnsi" w:hAnsiTheme="minorHAnsi" w:cstheme="minorHAnsi"/>
          <w:color w:val="auto"/>
        </w:rPr>
        <w:t>to study</w:t>
      </w:r>
      <w:r w:rsidR="00517994" w:rsidRPr="00FA0C77">
        <w:rPr>
          <w:rFonts w:asciiTheme="minorHAnsi" w:hAnsiTheme="minorHAnsi" w:cstheme="minorHAnsi"/>
          <w:color w:val="auto"/>
        </w:rPr>
        <w:t xml:space="preserve"> protein-protein interactions in many biological contexts.</w:t>
      </w:r>
    </w:p>
    <w:p w14:paraId="2E4D75A1" w14:textId="77777777" w:rsidR="005A0138" w:rsidRPr="00FA0C77" w:rsidRDefault="005A0138" w:rsidP="00767A85">
      <w:pPr>
        <w:rPr>
          <w:rFonts w:asciiTheme="minorHAnsi" w:hAnsiTheme="minorHAnsi" w:cstheme="minorHAnsi"/>
        </w:rPr>
      </w:pPr>
    </w:p>
    <w:p w14:paraId="00D25F73" w14:textId="73B72D2F" w:rsidR="006305D7" w:rsidRPr="00FA0C77" w:rsidRDefault="006305D7" w:rsidP="00767A85">
      <w:pPr>
        <w:rPr>
          <w:rFonts w:asciiTheme="minorHAnsi" w:hAnsiTheme="minorHAnsi" w:cstheme="minorHAnsi"/>
          <w:color w:val="808080"/>
        </w:rPr>
      </w:pPr>
      <w:r w:rsidRPr="00FA0C77">
        <w:rPr>
          <w:rFonts w:asciiTheme="minorHAnsi" w:hAnsiTheme="minorHAnsi" w:cstheme="minorHAnsi"/>
          <w:b/>
        </w:rPr>
        <w:t>INTRODUCTION</w:t>
      </w:r>
      <w:r w:rsidRPr="00FA0C77">
        <w:rPr>
          <w:rFonts w:asciiTheme="minorHAnsi" w:hAnsiTheme="minorHAnsi" w:cstheme="minorHAnsi"/>
          <w:b/>
          <w:bCs/>
        </w:rPr>
        <w:t>:</w:t>
      </w:r>
      <w:r w:rsidRPr="00FA0C77">
        <w:rPr>
          <w:rFonts w:asciiTheme="minorHAnsi" w:hAnsiTheme="minorHAnsi" w:cstheme="minorHAnsi"/>
        </w:rPr>
        <w:t xml:space="preserve"> </w:t>
      </w:r>
    </w:p>
    <w:p w14:paraId="705C3FA8" w14:textId="77777777" w:rsidR="00463204" w:rsidRPr="00FA0C77" w:rsidRDefault="00463204" w:rsidP="00767A85">
      <w:pPr>
        <w:rPr>
          <w:rFonts w:asciiTheme="minorHAnsi" w:hAnsiTheme="minorHAnsi" w:cstheme="minorHAnsi"/>
          <w:b/>
          <w:color w:val="auto"/>
        </w:rPr>
      </w:pPr>
    </w:p>
    <w:p w14:paraId="45FFBA19" w14:textId="14787CC5" w:rsidR="007A4DD6" w:rsidRPr="00FA0C77" w:rsidRDefault="0083167C" w:rsidP="00767A85">
      <w:pPr>
        <w:rPr>
          <w:rFonts w:asciiTheme="minorHAnsi" w:hAnsiTheme="minorHAnsi" w:cstheme="minorHAnsi"/>
          <w:b/>
          <w:color w:val="auto"/>
        </w:rPr>
      </w:pPr>
      <w:r w:rsidRPr="00FA0C77">
        <w:rPr>
          <w:rFonts w:asciiTheme="minorHAnsi" w:hAnsiTheme="minorHAnsi" w:cstheme="minorHAnsi"/>
          <w:b/>
          <w:color w:val="auto"/>
        </w:rPr>
        <w:t xml:space="preserve">Protein-Protein interactions </w:t>
      </w:r>
      <w:r w:rsidR="00DF3173" w:rsidRPr="00DF3173">
        <w:rPr>
          <w:rFonts w:asciiTheme="minorHAnsi" w:hAnsiTheme="minorHAnsi" w:cstheme="minorHAnsi"/>
          <w:b/>
          <w:i/>
          <w:color w:val="auto"/>
        </w:rPr>
        <w:t>in vitro</w:t>
      </w:r>
    </w:p>
    <w:p w14:paraId="4A0E0C40" w14:textId="19A285D4" w:rsidR="001D4F50" w:rsidRPr="00FA0C77" w:rsidRDefault="001D4F50" w:rsidP="00767A85">
      <w:pPr>
        <w:rPr>
          <w:rFonts w:asciiTheme="minorHAnsi" w:hAnsiTheme="minorHAnsi" w:cstheme="minorHAnsi"/>
          <w:b/>
          <w:color w:val="auto"/>
        </w:rPr>
      </w:pPr>
    </w:p>
    <w:p w14:paraId="6455C32B" w14:textId="53BA659F" w:rsidR="00BD00C8" w:rsidRPr="00FA0C77" w:rsidRDefault="00BE2A77" w:rsidP="00767A85">
      <w:pPr>
        <w:rPr>
          <w:rFonts w:asciiTheme="minorHAnsi" w:hAnsiTheme="minorHAnsi" w:cstheme="minorHAnsi"/>
          <w:color w:val="auto"/>
        </w:rPr>
      </w:pPr>
      <w:r w:rsidRPr="00FA0C77">
        <w:rPr>
          <w:rFonts w:asciiTheme="minorHAnsi" w:hAnsiTheme="minorHAnsi" w:cstheme="minorHAnsi"/>
          <w:color w:val="auto"/>
        </w:rPr>
        <w:t>Traditionally, crystallography</w:t>
      </w:r>
      <w:r w:rsidR="00F67915" w:rsidRPr="00FA0C77">
        <w:rPr>
          <w:rFonts w:asciiTheme="minorHAnsi" w:hAnsiTheme="minorHAnsi" w:cstheme="minorHAnsi"/>
          <w:color w:val="auto"/>
        </w:rPr>
        <w:t xml:space="preserve"> and</w:t>
      </w:r>
      <w:r w:rsidRPr="00FA0C77">
        <w:rPr>
          <w:rFonts w:asciiTheme="minorHAnsi" w:hAnsiTheme="minorHAnsi" w:cstheme="minorHAnsi"/>
          <w:color w:val="auto"/>
        </w:rPr>
        <w:t xml:space="preserve"> nuclear magnetic resonance experiments combined with cryo</w:t>
      </w:r>
      <w:r w:rsidR="00321FC6" w:rsidRPr="00FA0C77">
        <w:rPr>
          <w:rFonts w:asciiTheme="minorHAnsi" w:hAnsiTheme="minorHAnsi" w:cstheme="minorHAnsi"/>
          <w:color w:val="auto"/>
        </w:rPr>
        <w:t>-</w:t>
      </w:r>
      <w:r w:rsidRPr="00FA0C77">
        <w:rPr>
          <w:rFonts w:asciiTheme="minorHAnsi" w:hAnsiTheme="minorHAnsi" w:cstheme="minorHAnsi"/>
          <w:color w:val="auto"/>
        </w:rPr>
        <w:t>electron microscopy (</w:t>
      </w:r>
      <w:proofErr w:type="spellStart"/>
      <w:r w:rsidRPr="00FA0C77">
        <w:rPr>
          <w:rFonts w:asciiTheme="minorHAnsi" w:hAnsiTheme="minorHAnsi" w:cstheme="minorHAnsi"/>
          <w:color w:val="auto"/>
        </w:rPr>
        <w:t>cryoEM</w:t>
      </w:r>
      <w:proofErr w:type="spellEnd"/>
      <w:r w:rsidRPr="00FA0C77">
        <w:rPr>
          <w:rFonts w:asciiTheme="minorHAnsi" w:hAnsiTheme="minorHAnsi" w:cstheme="minorHAnsi"/>
          <w:color w:val="auto"/>
        </w:rPr>
        <w:t xml:space="preserve">) are the technologies chosen to accurately describe the three-dimensional architecture of proteins and </w:t>
      </w:r>
      <w:r w:rsidR="00F67915" w:rsidRPr="00FA0C77">
        <w:rPr>
          <w:rFonts w:asciiTheme="minorHAnsi" w:hAnsiTheme="minorHAnsi" w:cstheme="minorHAnsi"/>
          <w:color w:val="auto"/>
        </w:rPr>
        <w:t xml:space="preserve">to infer </w:t>
      </w:r>
      <w:r w:rsidR="00F67332" w:rsidRPr="00FA0C77">
        <w:rPr>
          <w:rFonts w:asciiTheme="minorHAnsi" w:hAnsiTheme="minorHAnsi" w:cstheme="minorHAnsi"/>
          <w:color w:val="auto"/>
        </w:rPr>
        <w:t xml:space="preserve">their </w:t>
      </w:r>
      <w:r w:rsidRPr="00FA0C77">
        <w:rPr>
          <w:rFonts w:asciiTheme="minorHAnsi" w:hAnsiTheme="minorHAnsi" w:cstheme="minorHAnsi"/>
          <w:color w:val="auto"/>
        </w:rPr>
        <w:t>function</w:t>
      </w:r>
      <w:r w:rsidR="00F67332" w:rsidRPr="00FA0C77">
        <w:rPr>
          <w:rFonts w:asciiTheme="minorHAnsi" w:hAnsiTheme="minorHAnsi" w:cstheme="minorHAnsi"/>
          <w:color w:val="auto"/>
        </w:rPr>
        <w:t xml:space="preserve"> by scrutinizing their high resolution structural details</w:t>
      </w:r>
      <w:r w:rsidRPr="00FA0C77">
        <w:rPr>
          <w:rFonts w:asciiTheme="minorHAnsi" w:hAnsiTheme="minorHAnsi" w:cstheme="minorHAnsi"/>
          <w:color w:val="auto"/>
        </w:rPr>
        <w:t xml:space="preserve">. Proteins, however, are not static structures and can undergo a variety of conformational changes and vibrations in time and space. </w:t>
      </w:r>
      <w:proofErr w:type="gramStart"/>
      <w:r w:rsidRPr="00FA0C77">
        <w:rPr>
          <w:rFonts w:asciiTheme="minorHAnsi" w:hAnsiTheme="minorHAnsi" w:cstheme="minorHAnsi"/>
          <w:color w:val="auto"/>
        </w:rPr>
        <w:t>This is why</w:t>
      </w:r>
      <w:proofErr w:type="gramEnd"/>
      <w:r w:rsidRPr="00FA0C77">
        <w:rPr>
          <w:rFonts w:asciiTheme="minorHAnsi" w:hAnsiTheme="minorHAnsi" w:cstheme="minorHAnsi"/>
          <w:color w:val="auto"/>
        </w:rPr>
        <w:t xml:space="preserve"> structural information from crystallographic or </w:t>
      </w:r>
      <w:proofErr w:type="spellStart"/>
      <w:r w:rsidRPr="00FA0C77">
        <w:rPr>
          <w:rFonts w:asciiTheme="minorHAnsi" w:hAnsiTheme="minorHAnsi" w:cstheme="minorHAnsi"/>
          <w:color w:val="auto"/>
        </w:rPr>
        <w:t>CryoEM</w:t>
      </w:r>
      <w:proofErr w:type="spellEnd"/>
      <w:r w:rsidRPr="00FA0C77">
        <w:rPr>
          <w:rFonts w:asciiTheme="minorHAnsi" w:hAnsiTheme="minorHAnsi" w:cstheme="minorHAnsi"/>
          <w:color w:val="auto"/>
        </w:rPr>
        <w:t xml:space="preserve"> </w:t>
      </w:r>
      <w:r w:rsidR="00F67332" w:rsidRPr="00FA0C77">
        <w:rPr>
          <w:rFonts w:asciiTheme="minorHAnsi" w:hAnsiTheme="minorHAnsi" w:cstheme="minorHAnsi"/>
          <w:color w:val="auto"/>
        </w:rPr>
        <w:t xml:space="preserve">data </w:t>
      </w:r>
      <w:r w:rsidRPr="00FA0C77">
        <w:rPr>
          <w:rFonts w:asciiTheme="minorHAnsi" w:hAnsiTheme="minorHAnsi" w:cstheme="minorHAnsi"/>
          <w:color w:val="auto"/>
        </w:rPr>
        <w:t>needs to be complemented with</w:t>
      </w:r>
      <w:r w:rsidR="005C0EA9" w:rsidRPr="00FA0C77">
        <w:rPr>
          <w:rFonts w:asciiTheme="minorHAnsi" w:hAnsiTheme="minorHAnsi" w:cstheme="minorHAnsi"/>
          <w:color w:val="auto"/>
        </w:rPr>
        <w:t xml:space="preserve"> other techniques</w:t>
      </w:r>
      <w:r w:rsidRPr="00FA0C77">
        <w:rPr>
          <w:rFonts w:asciiTheme="minorHAnsi" w:hAnsiTheme="minorHAnsi" w:cstheme="minorHAnsi"/>
          <w:color w:val="auto"/>
        </w:rPr>
        <w:t xml:space="preserve"> </w:t>
      </w:r>
      <w:r w:rsidR="005C0EA9" w:rsidRPr="00FA0C77">
        <w:rPr>
          <w:rFonts w:asciiTheme="minorHAnsi" w:hAnsiTheme="minorHAnsi" w:cstheme="minorHAnsi"/>
          <w:color w:val="auto"/>
        </w:rPr>
        <w:t>(</w:t>
      </w:r>
      <w:r w:rsidR="00DF3173" w:rsidRPr="00DF3173">
        <w:rPr>
          <w:rFonts w:asciiTheme="minorHAnsi" w:hAnsiTheme="minorHAnsi" w:cstheme="minorHAnsi"/>
          <w:i/>
          <w:color w:val="auto"/>
        </w:rPr>
        <w:t>e.g.,</w:t>
      </w:r>
      <w:r w:rsidR="00DF3173">
        <w:rPr>
          <w:rFonts w:asciiTheme="minorHAnsi" w:hAnsiTheme="minorHAnsi" w:cstheme="minorHAnsi"/>
          <w:i/>
          <w:color w:val="auto"/>
        </w:rPr>
        <w:t xml:space="preserve"> </w:t>
      </w:r>
      <w:r w:rsidRPr="00FA0C77">
        <w:rPr>
          <w:rFonts w:asciiTheme="minorHAnsi" w:hAnsiTheme="minorHAnsi" w:cstheme="minorHAnsi"/>
          <w:color w:val="auto"/>
        </w:rPr>
        <w:t>molecular dynamics simulations and single molecule techniques</w:t>
      </w:r>
      <w:r w:rsidR="005C0EA9" w:rsidRPr="00FA0C77">
        <w:rPr>
          <w:rFonts w:asciiTheme="minorHAnsi" w:hAnsiTheme="minorHAnsi" w:cstheme="minorHAnsi"/>
          <w:color w:val="auto"/>
        </w:rPr>
        <w:t>):</w:t>
      </w:r>
      <w:r w:rsidRPr="00FA0C77">
        <w:rPr>
          <w:rFonts w:asciiTheme="minorHAnsi" w:hAnsiTheme="minorHAnsi" w:cstheme="minorHAnsi"/>
          <w:color w:val="auto"/>
        </w:rPr>
        <w:t xml:space="preserve"> the function of a protein </w:t>
      </w:r>
      <w:r w:rsidR="00E031B8" w:rsidRPr="00FA0C77">
        <w:rPr>
          <w:rFonts w:asciiTheme="minorHAnsi" w:hAnsiTheme="minorHAnsi" w:cstheme="minorHAnsi"/>
          <w:color w:val="auto"/>
        </w:rPr>
        <w:t>is</w:t>
      </w:r>
      <w:r w:rsidRPr="00FA0C77">
        <w:rPr>
          <w:rFonts w:asciiTheme="minorHAnsi" w:hAnsiTheme="minorHAnsi" w:cstheme="minorHAnsi"/>
          <w:color w:val="auto"/>
        </w:rPr>
        <w:t xml:space="preserve"> related to its </w:t>
      </w:r>
      <w:r w:rsidR="006B0F18" w:rsidRPr="00FA0C77">
        <w:rPr>
          <w:rFonts w:asciiTheme="minorHAnsi" w:hAnsiTheme="minorHAnsi" w:cstheme="minorHAnsi"/>
          <w:color w:val="auto"/>
        </w:rPr>
        <w:t xml:space="preserve">conformational changes and </w:t>
      </w:r>
      <w:r w:rsidRPr="00FA0C77">
        <w:rPr>
          <w:rFonts w:asciiTheme="minorHAnsi" w:hAnsiTheme="minorHAnsi" w:cstheme="minorHAnsi"/>
          <w:color w:val="auto"/>
        </w:rPr>
        <w:t>interactions</w:t>
      </w:r>
      <w:r w:rsidR="004D036D" w:rsidRPr="00FA0C77">
        <w:rPr>
          <w:rFonts w:asciiTheme="minorHAnsi" w:hAnsiTheme="minorHAnsi" w:cstheme="minorHAnsi"/>
          <w:color w:val="auto"/>
        </w:rPr>
        <w:t>, and this information is not present in a static structure</w:t>
      </w:r>
      <w:r w:rsidRPr="00FA0C77">
        <w:rPr>
          <w:rFonts w:asciiTheme="minorHAnsi" w:hAnsiTheme="minorHAnsi" w:cstheme="minorHAnsi"/>
          <w:color w:val="auto"/>
        </w:rPr>
        <w:t xml:space="preserve">. </w:t>
      </w:r>
      <w:r w:rsidR="00F251E9" w:rsidRPr="00FA0C77">
        <w:rPr>
          <w:rFonts w:asciiTheme="minorHAnsi" w:hAnsiTheme="minorHAnsi" w:cstheme="minorHAnsi"/>
          <w:color w:val="auto"/>
        </w:rPr>
        <w:t>In order to probe for intra-molecular dynamics</w:t>
      </w:r>
      <w:r w:rsidR="00F67915" w:rsidRPr="00FA0C77">
        <w:rPr>
          <w:rFonts w:asciiTheme="minorHAnsi" w:hAnsiTheme="minorHAnsi" w:cstheme="minorHAnsi"/>
          <w:color w:val="auto"/>
        </w:rPr>
        <w:t>,</w:t>
      </w:r>
      <w:r w:rsidR="00F251E9" w:rsidRPr="00FA0C77">
        <w:rPr>
          <w:rFonts w:asciiTheme="minorHAnsi" w:hAnsiTheme="minorHAnsi" w:cstheme="minorHAnsi"/>
          <w:color w:val="auto"/>
        </w:rPr>
        <w:t xml:space="preserve"> techniques based on single molecule Forster Resonance Energy Transfer (</w:t>
      </w:r>
      <w:proofErr w:type="spellStart"/>
      <w:r w:rsidR="00F251E9" w:rsidRPr="00FA0C77">
        <w:rPr>
          <w:rFonts w:asciiTheme="minorHAnsi" w:hAnsiTheme="minorHAnsi" w:cstheme="minorHAnsi"/>
          <w:color w:val="auto"/>
        </w:rPr>
        <w:t>smFRET</w:t>
      </w:r>
      <w:proofErr w:type="spellEnd"/>
      <w:r w:rsidR="00F251E9" w:rsidRPr="00FA0C77">
        <w:rPr>
          <w:rFonts w:asciiTheme="minorHAnsi" w:hAnsiTheme="minorHAnsi" w:cstheme="minorHAnsi"/>
          <w:color w:val="auto"/>
        </w:rPr>
        <w:t>) are</w:t>
      </w:r>
      <w:r w:rsidR="00E45D56" w:rsidRPr="00FA0C77">
        <w:rPr>
          <w:rFonts w:asciiTheme="minorHAnsi" w:hAnsiTheme="minorHAnsi" w:cstheme="minorHAnsi"/>
          <w:color w:val="auto"/>
        </w:rPr>
        <w:t xml:space="preserve"> very effective</w:t>
      </w:r>
      <w:r w:rsidR="00E45D56" w:rsidRPr="00FA0C77">
        <w:rPr>
          <w:rFonts w:asciiTheme="minorHAnsi" w:hAnsiTheme="minorHAnsi" w:cstheme="minorHAnsi"/>
          <w:color w:val="auto"/>
        </w:rPr>
        <w:fldChar w:fldCharType="begin"/>
      </w:r>
      <w:r w:rsidR="00F14B04" w:rsidRPr="00FA0C77">
        <w:rPr>
          <w:rFonts w:asciiTheme="minorHAnsi" w:hAnsiTheme="minorHAnsi" w:cstheme="minorHAnsi"/>
          <w:color w:val="auto"/>
        </w:rPr>
        <w:instrText xml:space="preserve"> ADDIN EN.CITE &lt;EndNote&gt;&lt;Cite&gt;&lt;Author&gt;Voith von Voithenberg&lt;/Author&gt;&lt;Year&gt;2018&lt;/Year&gt;&lt;RecNum&gt;2371&lt;/RecNum&gt;&lt;DisplayText&gt;&lt;style face="superscript"&gt;1&lt;/style&gt;&lt;/DisplayText&gt;&lt;record&gt;&lt;rec-number&gt;2371&lt;/rec-number&gt;&lt;foreign-keys&gt;&lt;key app="EN" db-id="50wxdpzd9vd5r7e9t5b595djrfpttrxw9avp" timestamp="1520931692"&gt;2371&lt;/key&gt;&lt;/foreign-keys&gt;&lt;ref-type name="Journal Article"&gt;17&lt;/ref-type&gt;&lt;contributors&gt;&lt;authors&gt;&lt;author&gt;Voith von Voithenberg, L.&lt;/author&gt;&lt;author&gt;Lamb, D. C.&lt;/author&gt;&lt;/authors&gt;&lt;/contributors&gt;&lt;auth-address&gt;Department Chemie, Center for Nanoscience (CeNS), Center for Integrated Protein Science Munich (CIPSM), Nanosystem Initiative Munich (NIM), Ludwig-Maximilians-Universitat Munchen, Butenandtstr. 5-13, 81377 Munchen, Germany.&amp;#xD;BIOSS Centre for Signalling Studies, Schanzlestr. 18, 79104 Freiburg, Germany.&lt;/auth-address&gt;&lt;titles&gt;&lt;title&gt;Single Pair Forster Resonance Energy Transfer: A Versatile Tool To Investigate Protein Conformational Dynamics&lt;/title&gt;&lt;secondary-title&gt;Bioessays&lt;/secondary-title&gt;&lt;alt-title&gt;BioEssays : news and reviews in molecular, cellular and developmental biology&lt;/alt-title&gt;&lt;/titles&gt;&lt;periodical&gt;&lt;full-title&gt;Bioessays&lt;/full-title&gt;&lt;abbr-1&gt;BioEssays : news and reviews in molecular, cellular and developmental biology&lt;/abbr-1&gt;&lt;/periodical&gt;&lt;alt-periodical&gt;&lt;full-title&gt;Bioessays&lt;/full-title&gt;&lt;abbr-1&gt;BioEssays : news and reviews in molecular, cellular and developmental biology&lt;/abbr-1&gt;&lt;/alt-periodical&gt;&lt;volume&gt;40&lt;/volume&gt;&lt;number&gt;3&lt;/number&gt;&lt;edition&gt;2018/01/10&lt;/edition&gt;&lt;keywords&gt;&lt;keyword&gt;Fcs&lt;/keyword&gt;&lt;keyword&gt;Fret&lt;/keyword&gt;&lt;keyword&gt;Tirf&lt;/keyword&gt;&lt;keyword&gt;conformational dynamics&lt;/keyword&gt;&lt;keyword&gt;fluorescence spectroscopy&lt;/keyword&gt;&lt;keyword&gt;single molecule&lt;/keyword&gt;&lt;/keywords&gt;&lt;dates&gt;&lt;year&gt;2018&lt;/year&gt;&lt;pub-dates&gt;&lt;date&gt;Mar&lt;/date&gt;&lt;/pub-dates&gt;&lt;/dates&gt;&lt;isbn&gt;0265-9247&lt;/isbn&gt;&lt;accession-num&gt;29314107&lt;/accession-num&gt;&lt;urls&gt;&lt;/urls&gt;&lt;electronic-resource-num&gt;10.1002/bies.201700078&lt;/electronic-resource-num&gt;&lt;remote-database-provider&gt;NLM&lt;/remote-database-provider&gt;&lt;language&gt;eng&lt;/language&gt;&lt;/record&gt;&lt;/Cite&gt;&lt;/EndNote&gt;</w:instrText>
      </w:r>
      <w:r w:rsidR="00E45D56" w:rsidRPr="00FA0C77">
        <w:rPr>
          <w:rFonts w:asciiTheme="minorHAnsi" w:hAnsiTheme="minorHAnsi" w:cstheme="minorHAnsi"/>
          <w:color w:val="auto"/>
        </w:rPr>
        <w:fldChar w:fldCharType="separate"/>
      </w:r>
      <w:r w:rsidR="00F14B04" w:rsidRPr="00FA0C77">
        <w:rPr>
          <w:rFonts w:asciiTheme="minorHAnsi" w:hAnsiTheme="minorHAnsi" w:cstheme="minorHAnsi"/>
          <w:noProof/>
          <w:color w:val="auto"/>
          <w:vertAlign w:val="superscript"/>
        </w:rPr>
        <w:t>1</w:t>
      </w:r>
      <w:r w:rsidR="00E45D56" w:rsidRPr="00FA0C77">
        <w:rPr>
          <w:rFonts w:asciiTheme="minorHAnsi" w:hAnsiTheme="minorHAnsi" w:cstheme="minorHAnsi"/>
          <w:color w:val="auto"/>
        </w:rPr>
        <w:fldChar w:fldCharType="end"/>
      </w:r>
      <w:r w:rsidR="00DF3173">
        <w:rPr>
          <w:rFonts w:asciiTheme="minorHAnsi" w:hAnsiTheme="minorHAnsi" w:cstheme="minorHAnsi"/>
          <w:color w:val="auto"/>
        </w:rPr>
        <w:t>.</w:t>
      </w:r>
      <w:r w:rsidR="00F251E9" w:rsidRPr="00FA0C77">
        <w:rPr>
          <w:rFonts w:asciiTheme="minorHAnsi" w:hAnsiTheme="minorHAnsi" w:cstheme="minorHAnsi"/>
          <w:color w:val="auto"/>
        </w:rPr>
        <w:t xml:space="preserve"> </w:t>
      </w:r>
      <w:r w:rsidR="00D44085" w:rsidRPr="00FA0C77">
        <w:rPr>
          <w:rFonts w:asciiTheme="minorHAnsi" w:hAnsiTheme="minorHAnsi" w:cstheme="minorHAnsi"/>
          <w:color w:val="auto"/>
        </w:rPr>
        <w:t>T</w:t>
      </w:r>
      <w:r w:rsidR="006605A5" w:rsidRPr="00FA0C77">
        <w:rPr>
          <w:rFonts w:asciiTheme="minorHAnsi" w:hAnsiTheme="minorHAnsi" w:cstheme="minorHAnsi"/>
          <w:color w:val="auto"/>
        </w:rPr>
        <w:t xml:space="preserve">hese approaches </w:t>
      </w:r>
      <w:proofErr w:type="gramStart"/>
      <w:r w:rsidR="006605A5" w:rsidRPr="00FA0C77">
        <w:rPr>
          <w:rFonts w:asciiTheme="minorHAnsi" w:hAnsiTheme="minorHAnsi" w:cstheme="minorHAnsi"/>
          <w:color w:val="auto"/>
        </w:rPr>
        <w:t>are able to</w:t>
      </w:r>
      <w:proofErr w:type="gramEnd"/>
      <w:r w:rsidR="006605A5" w:rsidRPr="00FA0C77">
        <w:rPr>
          <w:rFonts w:asciiTheme="minorHAnsi" w:hAnsiTheme="minorHAnsi" w:cstheme="minorHAnsi"/>
          <w:color w:val="auto"/>
        </w:rPr>
        <w:t xml:space="preserve"> assess different subpopulations of </w:t>
      </w:r>
      <w:r w:rsidR="0046737A" w:rsidRPr="00FA0C77">
        <w:rPr>
          <w:rFonts w:asciiTheme="minorHAnsi" w:hAnsiTheme="minorHAnsi" w:cstheme="minorHAnsi"/>
          <w:color w:val="auto"/>
        </w:rPr>
        <w:t>molecules in complex media</w:t>
      </w:r>
      <w:r w:rsidR="006605A5" w:rsidRPr="00FA0C77">
        <w:rPr>
          <w:rFonts w:asciiTheme="minorHAnsi" w:hAnsiTheme="minorHAnsi" w:cstheme="minorHAnsi"/>
          <w:color w:val="auto"/>
        </w:rPr>
        <w:t xml:space="preserve">. This is very </w:t>
      </w:r>
      <w:r w:rsidR="00D44085" w:rsidRPr="00FA0C77">
        <w:rPr>
          <w:rFonts w:asciiTheme="minorHAnsi" w:hAnsiTheme="minorHAnsi" w:cstheme="minorHAnsi"/>
          <w:color w:val="auto"/>
        </w:rPr>
        <w:t xml:space="preserve">important, as </w:t>
      </w:r>
      <w:r w:rsidR="006605A5" w:rsidRPr="00FA0C77">
        <w:rPr>
          <w:rFonts w:asciiTheme="minorHAnsi" w:hAnsiTheme="minorHAnsi" w:cstheme="minorHAnsi"/>
          <w:color w:val="auto"/>
        </w:rPr>
        <w:t>these changes are rapid and occur during the acquisition of the data</w:t>
      </w:r>
      <w:r w:rsidR="00D44085" w:rsidRPr="00FA0C77">
        <w:rPr>
          <w:rFonts w:asciiTheme="minorHAnsi" w:hAnsiTheme="minorHAnsi" w:cstheme="minorHAnsi"/>
          <w:color w:val="auto"/>
        </w:rPr>
        <w:t xml:space="preserve"> (</w:t>
      </w:r>
      <w:proofErr w:type="gramStart"/>
      <w:r w:rsidR="00DF3173" w:rsidRPr="00DF3173">
        <w:rPr>
          <w:rFonts w:asciiTheme="minorHAnsi" w:hAnsiTheme="minorHAnsi" w:cstheme="minorHAnsi"/>
          <w:i/>
          <w:color w:val="auto"/>
        </w:rPr>
        <w:t>i.e.,</w:t>
      </w:r>
      <w:r w:rsidR="00023568" w:rsidRPr="00023568">
        <w:rPr>
          <w:rFonts w:asciiTheme="minorHAnsi" w:hAnsiTheme="minorHAnsi" w:cstheme="minorHAnsi"/>
          <w:i/>
          <w:color w:val="auto"/>
        </w:rPr>
        <w:t>,</w:t>
      </w:r>
      <w:proofErr w:type="gramEnd"/>
      <w:r w:rsidR="00D44085" w:rsidRPr="00FA0C77">
        <w:rPr>
          <w:rFonts w:asciiTheme="minorHAnsi" w:hAnsiTheme="minorHAnsi" w:cstheme="minorHAnsi"/>
          <w:color w:val="auto"/>
        </w:rPr>
        <w:t xml:space="preserve"> </w:t>
      </w:r>
      <w:r w:rsidR="00E031B8" w:rsidRPr="00FA0C77">
        <w:rPr>
          <w:rFonts w:asciiTheme="minorHAnsi" w:hAnsiTheme="minorHAnsi" w:cstheme="minorHAnsi"/>
          <w:color w:val="auto"/>
        </w:rPr>
        <w:t>nanosecond</w:t>
      </w:r>
      <w:r w:rsidR="00D44085" w:rsidRPr="00FA0C77">
        <w:rPr>
          <w:rFonts w:asciiTheme="minorHAnsi" w:hAnsiTheme="minorHAnsi" w:cstheme="minorHAnsi"/>
          <w:color w:val="auto"/>
        </w:rPr>
        <w:t xml:space="preserve"> to second range). </w:t>
      </w:r>
    </w:p>
    <w:p w14:paraId="3001A353" w14:textId="77777777" w:rsidR="00BD00C8" w:rsidRPr="00FA0C77" w:rsidRDefault="00BD00C8" w:rsidP="00767A85">
      <w:pPr>
        <w:rPr>
          <w:rFonts w:asciiTheme="minorHAnsi" w:hAnsiTheme="minorHAnsi" w:cstheme="minorHAnsi"/>
          <w:color w:val="auto"/>
        </w:rPr>
      </w:pPr>
    </w:p>
    <w:p w14:paraId="3FFCBE89" w14:textId="2D689AA5" w:rsidR="001D4F50" w:rsidRPr="00FA0C77" w:rsidRDefault="00D44085" w:rsidP="00767A85">
      <w:pPr>
        <w:rPr>
          <w:rFonts w:asciiTheme="minorHAnsi" w:hAnsiTheme="minorHAnsi" w:cstheme="minorHAnsi"/>
          <w:color w:val="auto"/>
        </w:rPr>
      </w:pPr>
      <w:r w:rsidRPr="00FA0C77">
        <w:rPr>
          <w:rFonts w:asciiTheme="minorHAnsi" w:hAnsiTheme="minorHAnsi" w:cstheme="minorHAnsi"/>
          <w:color w:val="auto"/>
        </w:rPr>
        <w:t>T</w:t>
      </w:r>
      <w:r w:rsidR="006605A5" w:rsidRPr="00FA0C77">
        <w:rPr>
          <w:rFonts w:asciiTheme="minorHAnsi" w:hAnsiTheme="minorHAnsi" w:cstheme="minorHAnsi"/>
          <w:color w:val="auto"/>
        </w:rPr>
        <w:t xml:space="preserve">wo main approaches are </w:t>
      </w:r>
      <w:r w:rsidRPr="00FA0C77">
        <w:rPr>
          <w:rFonts w:asciiTheme="minorHAnsi" w:hAnsiTheme="minorHAnsi" w:cstheme="minorHAnsi"/>
          <w:color w:val="auto"/>
        </w:rPr>
        <w:t>commonly employed</w:t>
      </w:r>
      <w:r w:rsidR="006605A5" w:rsidRPr="00FA0C77">
        <w:rPr>
          <w:rFonts w:asciiTheme="minorHAnsi" w:hAnsiTheme="minorHAnsi" w:cstheme="minorHAnsi"/>
          <w:color w:val="auto"/>
        </w:rPr>
        <w:t xml:space="preserve"> to de</w:t>
      </w:r>
      <w:r w:rsidRPr="00FA0C77">
        <w:rPr>
          <w:rFonts w:asciiTheme="minorHAnsi" w:hAnsiTheme="minorHAnsi" w:cstheme="minorHAnsi"/>
          <w:color w:val="auto"/>
        </w:rPr>
        <w:t>tect and quantify these changes: proteins</w:t>
      </w:r>
      <w:r w:rsidR="006605A5" w:rsidRPr="00FA0C77">
        <w:rPr>
          <w:rFonts w:asciiTheme="minorHAnsi" w:hAnsiTheme="minorHAnsi" w:cstheme="minorHAnsi"/>
          <w:color w:val="auto"/>
        </w:rPr>
        <w:t xml:space="preserve"> in solution </w:t>
      </w:r>
      <w:r w:rsidR="00F67915" w:rsidRPr="00FA0C77">
        <w:rPr>
          <w:rFonts w:asciiTheme="minorHAnsi" w:hAnsiTheme="minorHAnsi" w:cstheme="minorHAnsi"/>
          <w:color w:val="auto"/>
        </w:rPr>
        <w:t xml:space="preserve">and </w:t>
      </w:r>
      <w:r w:rsidR="006605A5" w:rsidRPr="00FA0C77">
        <w:rPr>
          <w:rFonts w:asciiTheme="minorHAnsi" w:hAnsiTheme="minorHAnsi" w:cstheme="minorHAnsi"/>
          <w:color w:val="auto"/>
        </w:rPr>
        <w:t>surface-</w:t>
      </w:r>
      <w:r w:rsidR="00E031B8" w:rsidRPr="00FA0C77">
        <w:rPr>
          <w:rFonts w:asciiTheme="minorHAnsi" w:hAnsiTheme="minorHAnsi" w:cstheme="minorHAnsi"/>
          <w:color w:val="auto"/>
        </w:rPr>
        <w:t>immobilization</w:t>
      </w:r>
      <w:r w:rsidR="00D555CB" w:rsidRPr="00FA0C77">
        <w:rPr>
          <w:rFonts w:asciiTheme="minorHAnsi" w:hAnsiTheme="minorHAnsi" w:cstheme="minorHAnsi"/>
          <w:color w:val="auto"/>
        </w:rPr>
        <w:t xml:space="preserve">. </w:t>
      </w:r>
      <w:r w:rsidR="006605A5" w:rsidRPr="00FA0C77">
        <w:rPr>
          <w:rFonts w:asciiTheme="minorHAnsi" w:hAnsiTheme="minorHAnsi" w:cstheme="minorHAnsi"/>
          <w:color w:val="auto"/>
        </w:rPr>
        <w:t xml:space="preserve">For the detection of inter-molecular interactions and </w:t>
      </w:r>
      <w:r w:rsidR="00F67915" w:rsidRPr="00FA0C77">
        <w:rPr>
          <w:rFonts w:asciiTheme="minorHAnsi" w:hAnsiTheme="minorHAnsi" w:cstheme="minorHAnsi"/>
          <w:color w:val="auto"/>
        </w:rPr>
        <w:t>in particular</w:t>
      </w:r>
      <w:r w:rsidR="00321FC6" w:rsidRPr="00FA0C77">
        <w:rPr>
          <w:rFonts w:asciiTheme="minorHAnsi" w:hAnsiTheme="minorHAnsi" w:cstheme="minorHAnsi"/>
          <w:color w:val="auto"/>
        </w:rPr>
        <w:t>,</w:t>
      </w:r>
      <w:r w:rsidR="00F67915" w:rsidRPr="00FA0C77">
        <w:rPr>
          <w:rFonts w:asciiTheme="minorHAnsi" w:hAnsiTheme="minorHAnsi" w:cstheme="minorHAnsi"/>
          <w:color w:val="auto"/>
        </w:rPr>
        <w:t xml:space="preserve"> </w:t>
      </w:r>
      <w:r w:rsidR="006605A5" w:rsidRPr="00FA0C77">
        <w:rPr>
          <w:rFonts w:asciiTheme="minorHAnsi" w:hAnsiTheme="minorHAnsi" w:cstheme="minorHAnsi"/>
          <w:color w:val="auto"/>
        </w:rPr>
        <w:t xml:space="preserve">the process of dimerization induced by ligands, </w:t>
      </w:r>
      <w:proofErr w:type="spellStart"/>
      <w:r w:rsidR="006605A5" w:rsidRPr="00FA0C77">
        <w:rPr>
          <w:rFonts w:asciiTheme="minorHAnsi" w:hAnsiTheme="minorHAnsi" w:cstheme="minorHAnsi"/>
          <w:color w:val="auto"/>
        </w:rPr>
        <w:t>smFRET</w:t>
      </w:r>
      <w:proofErr w:type="spellEnd"/>
      <w:r w:rsidR="006605A5" w:rsidRPr="00FA0C77">
        <w:rPr>
          <w:rFonts w:asciiTheme="minorHAnsi" w:hAnsiTheme="minorHAnsi" w:cstheme="minorHAnsi"/>
          <w:color w:val="auto"/>
        </w:rPr>
        <w:t xml:space="preserve"> is not always the best tool. Indeed, FRET depends not only on the distance </w:t>
      </w:r>
      <w:r w:rsidR="00321FC6" w:rsidRPr="00FA0C77">
        <w:rPr>
          <w:rFonts w:asciiTheme="minorHAnsi" w:hAnsiTheme="minorHAnsi" w:cstheme="minorHAnsi"/>
          <w:color w:val="auto"/>
        </w:rPr>
        <w:t>(</w:t>
      </w:r>
      <w:r w:rsidR="0045435F">
        <w:rPr>
          <w:rFonts w:asciiTheme="minorHAnsi" w:hAnsiTheme="minorHAnsi" w:cstheme="minorHAnsi"/>
          <w:color w:val="auto"/>
        </w:rPr>
        <w:sym w:font="Symbol" w:char="F0BB"/>
      </w:r>
      <w:r w:rsidR="0045435F">
        <w:rPr>
          <w:rFonts w:asciiTheme="minorHAnsi" w:hAnsiTheme="minorHAnsi" w:cstheme="minorHAnsi"/>
          <w:color w:val="auto"/>
        </w:rPr>
        <w:t>10</w:t>
      </w:r>
      <w:r w:rsidR="00321FC6" w:rsidRPr="00FA0C77">
        <w:rPr>
          <w:rFonts w:asciiTheme="minorHAnsi" w:hAnsiTheme="minorHAnsi" w:cstheme="minorHAnsi"/>
          <w:color w:val="auto"/>
        </w:rPr>
        <w:t xml:space="preserve"> </w:t>
      </w:r>
      <w:r w:rsidR="006605A5" w:rsidRPr="00FA0C77">
        <w:rPr>
          <w:rFonts w:asciiTheme="minorHAnsi" w:hAnsiTheme="minorHAnsi" w:cstheme="minorHAnsi"/>
          <w:color w:val="auto"/>
        </w:rPr>
        <w:t>nm) but also on the orientation of the two dipoles (donor and acceptor</w:t>
      </w:r>
      <w:r w:rsidRPr="00FA0C77">
        <w:rPr>
          <w:rFonts w:asciiTheme="minorHAnsi" w:hAnsiTheme="minorHAnsi" w:cstheme="minorHAnsi"/>
          <w:color w:val="auto"/>
        </w:rPr>
        <w:t>, χ</w:t>
      </w:r>
      <w:r w:rsidRPr="00FA0C77">
        <w:rPr>
          <w:rFonts w:asciiTheme="minorHAnsi" w:hAnsiTheme="minorHAnsi" w:cstheme="minorHAnsi"/>
          <w:color w:val="auto"/>
          <w:vertAlign w:val="superscript"/>
        </w:rPr>
        <w:t>2</w:t>
      </w:r>
      <w:r w:rsidR="006605A5" w:rsidRPr="00FA0C77">
        <w:rPr>
          <w:rFonts w:asciiTheme="minorHAnsi" w:hAnsiTheme="minorHAnsi" w:cstheme="minorHAnsi"/>
          <w:color w:val="auto"/>
        </w:rPr>
        <w:t>) and the overlap of the donor emission with the acceptor’s absorption spectra</w:t>
      </w:r>
      <w:r w:rsidR="00E45D56" w:rsidRPr="00FA0C77">
        <w:rPr>
          <w:rFonts w:asciiTheme="minorHAnsi" w:hAnsiTheme="minorHAnsi" w:cstheme="minorHAnsi"/>
          <w:color w:val="auto"/>
        </w:rPr>
        <w:fldChar w:fldCharType="begin">
          <w:fldData xml:space="preserve">PEVuZE5vdGU+PENpdGU+PEF1dGhvcj5QYWRpbGxhLVBhcnJhPC9BdXRob3I+PFllYXI+MjAwODwv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</w:fldData>
        </w:fldChar>
      </w:r>
      <w:r w:rsidR="00F14B04" w:rsidRPr="00FA0C77">
        <w:rPr>
          <w:rFonts w:asciiTheme="minorHAnsi" w:hAnsiTheme="minorHAnsi" w:cstheme="minorHAnsi"/>
          <w:color w:val="auto"/>
        </w:rPr>
        <w:instrText xml:space="preserve"> ADDIN EN.CITE </w:instrText>
      </w:r>
      <w:r w:rsidR="00F14B04" w:rsidRPr="00FA0C77">
        <w:rPr>
          <w:rFonts w:asciiTheme="minorHAnsi" w:hAnsiTheme="minorHAnsi" w:cstheme="minorHAnsi"/>
          <w:color w:val="auto"/>
        </w:rPr>
        <w:fldChar w:fldCharType="begin">
          <w:fldData xml:space="preserve">PEVuZE5vdGU+PENpdGU+PEF1dGhvcj5QYWRpbGxhLVBhcnJhPC9BdXRob3I+PFllYXI+MjAwODwv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</w:fldData>
        </w:fldChar>
      </w:r>
      <w:r w:rsidR="00F14B04" w:rsidRPr="00FA0C77">
        <w:rPr>
          <w:rFonts w:asciiTheme="minorHAnsi" w:hAnsiTheme="minorHAnsi" w:cstheme="minorHAnsi"/>
          <w:color w:val="auto"/>
        </w:rPr>
        <w:instrText xml:space="preserve"> ADDIN EN.CITE.DATA </w:instrText>
      </w:r>
      <w:r w:rsidR="00F14B04" w:rsidRPr="00FA0C77">
        <w:rPr>
          <w:rFonts w:asciiTheme="minorHAnsi" w:hAnsiTheme="minorHAnsi" w:cstheme="minorHAnsi"/>
          <w:color w:val="auto"/>
        </w:rPr>
      </w:r>
      <w:r w:rsidR="00F14B04" w:rsidRPr="00FA0C77">
        <w:rPr>
          <w:rFonts w:asciiTheme="minorHAnsi" w:hAnsiTheme="minorHAnsi" w:cstheme="minorHAnsi"/>
          <w:color w:val="auto"/>
        </w:rPr>
        <w:fldChar w:fldCharType="end"/>
      </w:r>
      <w:r w:rsidR="00E45D56" w:rsidRPr="00FA0C77">
        <w:rPr>
          <w:rFonts w:asciiTheme="minorHAnsi" w:hAnsiTheme="minorHAnsi" w:cstheme="minorHAnsi"/>
          <w:color w:val="auto"/>
        </w:rPr>
      </w:r>
      <w:r w:rsidR="00E45D56" w:rsidRPr="00FA0C77">
        <w:rPr>
          <w:rFonts w:asciiTheme="minorHAnsi" w:hAnsiTheme="minorHAnsi" w:cstheme="minorHAnsi"/>
          <w:color w:val="auto"/>
        </w:rPr>
        <w:fldChar w:fldCharType="separate"/>
      </w:r>
      <w:r w:rsidR="00F14B04" w:rsidRPr="00FA0C77">
        <w:rPr>
          <w:rFonts w:asciiTheme="minorHAnsi" w:hAnsiTheme="minorHAnsi" w:cstheme="minorHAnsi"/>
          <w:noProof/>
          <w:color w:val="auto"/>
          <w:vertAlign w:val="superscript"/>
        </w:rPr>
        <w:t>2</w:t>
      </w:r>
      <w:r w:rsidR="00E45D56" w:rsidRPr="00FA0C77">
        <w:rPr>
          <w:rFonts w:asciiTheme="minorHAnsi" w:hAnsiTheme="minorHAnsi" w:cstheme="minorHAnsi"/>
          <w:color w:val="auto"/>
        </w:rPr>
        <w:fldChar w:fldCharType="end"/>
      </w:r>
      <w:r w:rsidR="00DF3173">
        <w:rPr>
          <w:rFonts w:asciiTheme="minorHAnsi" w:hAnsiTheme="minorHAnsi" w:cstheme="minorHAnsi"/>
          <w:color w:val="auto"/>
        </w:rPr>
        <w:t>,</w:t>
      </w:r>
      <w:r w:rsidRPr="00FA0C77">
        <w:rPr>
          <w:rFonts w:asciiTheme="minorHAnsi" w:hAnsiTheme="minorHAnsi" w:cstheme="minorHAnsi"/>
          <w:color w:val="auto"/>
        </w:rPr>
        <w:t xml:space="preserve"> but </w:t>
      </w:r>
      <w:r w:rsidR="006605A5" w:rsidRPr="00FA0C77">
        <w:rPr>
          <w:rFonts w:asciiTheme="minorHAnsi" w:hAnsiTheme="minorHAnsi" w:cstheme="minorHAnsi"/>
          <w:color w:val="auto"/>
        </w:rPr>
        <w:t>perhaps this last condition is less important pr</w:t>
      </w:r>
      <w:r w:rsidRPr="00FA0C77">
        <w:rPr>
          <w:rFonts w:asciiTheme="minorHAnsi" w:hAnsiTheme="minorHAnsi" w:cstheme="minorHAnsi"/>
          <w:color w:val="auto"/>
        </w:rPr>
        <w:t>ovided that the experimentalist</w:t>
      </w:r>
      <w:r w:rsidR="006605A5" w:rsidRPr="00FA0C77">
        <w:rPr>
          <w:rFonts w:asciiTheme="minorHAnsi" w:hAnsiTheme="minorHAnsi" w:cstheme="minorHAnsi"/>
          <w:color w:val="auto"/>
        </w:rPr>
        <w:t xml:space="preserve"> can chose the right</w:t>
      </w:r>
      <w:r w:rsidR="0085001C" w:rsidRPr="00FA0C77">
        <w:rPr>
          <w:rFonts w:asciiTheme="minorHAnsi" w:hAnsiTheme="minorHAnsi" w:cstheme="minorHAnsi"/>
          <w:color w:val="auto"/>
        </w:rPr>
        <w:t xml:space="preserve"> FRET</w:t>
      </w:r>
      <w:r w:rsidR="006605A5" w:rsidRPr="00FA0C77">
        <w:rPr>
          <w:rFonts w:asciiTheme="minorHAnsi" w:hAnsiTheme="minorHAnsi" w:cstheme="minorHAnsi"/>
          <w:color w:val="auto"/>
        </w:rPr>
        <w:t xml:space="preserve"> coupl</w:t>
      </w:r>
      <w:r w:rsidRPr="00FA0C77">
        <w:rPr>
          <w:rFonts w:asciiTheme="minorHAnsi" w:hAnsiTheme="minorHAnsi" w:cstheme="minorHAnsi"/>
          <w:color w:val="auto"/>
        </w:rPr>
        <w:t>e</w:t>
      </w:r>
      <w:r w:rsidR="006605A5" w:rsidRPr="00FA0C77">
        <w:rPr>
          <w:rFonts w:asciiTheme="minorHAnsi" w:hAnsiTheme="minorHAnsi" w:cstheme="minorHAnsi"/>
          <w:color w:val="auto"/>
        </w:rPr>
        <w:t xml:space="preserve">. </w:t>
      </w:r>
      <w:r w:rsidR="00E8521A" w:rsidRPr="00FA0C77">
        <w:rPr>
          <w:rFonts w:asciiTheme="minorHAnsi" w:hAnsiTheme="minorHAnsi" w:cstheme="minorHAnsi"/>
          <w:color w:val="auto"/>
        </w:rPr>
        <w:t xml:space="preserve">A particular </w:t>
      </w:r>
      <w:r w:rsidR="006605A5" w:rsidRPr="00FA0C77">
        <w:rPr>
          <w:rFonts w:asciiTheme="minorHAnsi" w:hAnsiTheme="minorHAnsi" w:cstheme="minorHAnsi"/>
          <w:color w:val="auto"/>
        </w:rPr>
        <w:t xml:space="preserve">disadvantage of </w:t>
      </w:r>
      <w:proofErr w:type="spellStart"/>
      <w:r w:rsidR="006605A5" w:rsidRPr="00FA0C77">
        <w:rPr>
          <w:rFonts w:asciiTheme="minorHAnsi" w:hAnsiTheme="minorHAnsi" w:cstheme="minorHAnsi"/>
          <w:color w:val="auto"/>
        </w:rPr>
        <w:t>smFRET</w:t>
      </w:r>
      <w:proofErr w:type="spellEnd"/>
      <w:r w:rsidR="006605A5" w:rsidRPr="00FA0C77">
        <w:rPr>
          <w:rFonts w:asciiTheme="minorHAnsi" w:hAnsiTheme="minorHAnsi" w:cstheme="minorHAnsi"/>
          <w:color w:val="auto"/>
        </w:rPr>
        <w:t xml:space="preserve"> </w:t>
      </w:r>
      <w:r w:rsidR="007B387E" w:rsidRPr="00FA0C77">
        <w:rPr>
          <w:rFonts w:asciiTheme="minorHAnsi" w:hAnsiTheme="minorHAnsi" w:cstheme="minorHAnsi"/>
          <w:color w:val="auto"/>
        </w:rPr>
        <w:t>for probing</w:t>
      </w:r>
      <w:r w:rsidR="006605A5" w:rsidRPr="00FA0C77">
        <w:rPr>
          <w:rFonts w:asciiTheme="minorHAnsi" w:hAnsiTheme="minorHAnsi" w:cstheme="minorHAnsi"/>
          <w:color w:val="auto"/>
        </w:rPr>
        <w:t xml:space="preserve"> homo-dimerization </w:t>
      </w:r>
      <w:r w:rsidRPr="00FA0C77">
        <w:rPr>
          <w:rFonts w:asciiTheme="minorHAnsi" w:hAnsiTheme="minorHAnsi" w:cstheme="minorHAnsi"/>
          <w:color w:val="auto"/>
        </w:rPr>
        <w:t>comes from the</w:t>
      </w:r>
      <w:r w:rsidR="006605A5" w:rsidRPr="00FA0C77">
        <w:rPr>
          <w:rFonts w:asciiTheme="minorHAnsi" w:hAnsiTheme="minorHAnsi" w:cstheme="minorHAnsi"/>
          <w:color w:val="auto"/>
        </w:rPr>
        <w:t xml:space="preserve"> labeling of the protein of interest</w:t>
      </w:r>
      <w:r w:rsidR="00C7303E" w:rsidRPr="00FA0C77">
        <w:rPr>
          <w:rFonts w:asciiTheme="minorHAnsi" w:hAnsiTheme="minorHAnsi" w:cstheme="minorHAnsi"/>
          <w:color w:val="auto"/>
        </w:rPr>
        <w:t>:</w:t>
      </w:r>
      <w:r w:rsidR="00213D2A" w:rsidRPr="00FA0C77">
        <w:rPr>
          <w:rFonts w:asciiTheme="minorHAnsi" w:hAnsiTheme="minorHAnsi" w:cstheme="minorHAnsi"/>
          <w:color w:val="auto"/>
        </w:rPr>
        <w:t xml:space="preserve"> for hetero </w:t>
      </w:r>
      <w:proofErr w:type="spellStart"/>
      <w:r w:rsidR="00213D2A" w:rsidRPr="00FA0C77">
        <w:rPr>
          <w:rFonts w:asciiTheme="minorHAnsi" w:hAnsiTheme="minorHAnsi" w:cstheme="minorHAnsi"/>
          <w:color w:val="auto"/>
        </w:rPr>
        <w:t>smFRET</w:t>
      </w:r>
      <w:proofErr w:type="spellEnd"/>
      <w:r w:rsidR="00C7303E" w:rsidRPr="00FA0C77">
        <w:rPr>
          <w:rFonts w:asciiTheme="minorHAnsi" w:hAnsiTheme="minorHAnsi" w:cstheme="minorHAnsi"/>
          <w:color w:val="auto"/>
        </w:rPr>
        <w:t>,</w:t>
      </w:r>
      <w:r w:rsidR="00213D2A" w:rsidRPr="00FA0C77">
        <w:rPr>
          <w:rFonts w:asciiTheme="minorHAnsi" w:hAnsiTheme="minorHAnsi" w:cstheme="minorHAnsi"/>
          <w:color w:val="auto"/>
        </w:rPr>
        <w:t xml:space="preserve"> d</w:t>
      </w:r>
      <w:r w:rsidR="006605A5" w:rsidRPr="00FA0C77">
        <w:rPr>
          <w:rFonts w:asciiTheme="minorHAnsi" w:hAnsiTheme="minorHAnsi" w:cstheme="minorHAnsi"/>
          <w:color w:val="auto"/>
        </w:rPr>
        <w:t xml:space="preserve">imerization can only </w:t>
      </w:r>
      <w:r w:rsidR="00C7303E" w:rsidRPr="00FA0C77">
        <w:rPr>
          <w:rFonts w:asciiTheme="minorHAnsi" w:hAnsiTheme="minorHAnsi" w:cstheme="minorHAnsi"/>
          <w:color w:val="auto"/>
        </w:rPr>
        <w:t xml:space="preserve">be detected </w:t>
      </w:r>
      <w:r w:rsidRPr="00FA0C77">
        <w:rPr>
          <w:rFonts w:asciiTheme="minorHAnsi" w:hAnsiTheme="minorHAnsi" w:cstheme="minorHAnsi"/>
          <w:color w:val="auto"/>
        </w:rPr>
        <w:t>up to 50%</w:t>
      </w:r>
      <w:r w:rsidR="006605A5" w:rsidRPr="00FA0C77">
        <w:rPr>
          <w:rFonts w:asciiTheme="minorHAnsi" w:hAnsiTheme="minorHAnsi" w:cstheme="minorHAnsi"/>
          <w:color w:val="auto"/>
        </w:rPr>
        <w:t xml:space="preserve"> (</w:t>
      </w:r>
      <w:proofErr w:type="gramStart"/>
      <w:r w:rsidR="00DF3173" w:rsidRPr="00DF3173">
        <w:rPr>
          <w:rFonts w:asciiTheme="minorHAnsi" w:hAnsiTheme="minorHAnsi" w:cstheme="minorHAnsi"/>
          <w:i/>
          <w:color w:val="auto"/>
        </w:rPr>
        <w:t>i.e.,</w:t>
      </w:r>
      <w:r w:rsidR="00023568" w:rsidRPr="00023568">
        <w:rPr>
          <w:rFonts w:asciiTheme="minorHAnsi" w:hAnsiTheme="minorHAnsi" w:cstheme="minorHAnsi"/>
          <w:i/>
          <w:color w:val="auto"/>
        </w:rPr>
        <w:t>,</w:t>
      </w:r>
      <w:proofErr w:type="gramEnd"/>
      <w:r w:rsidR="006605A5" w:rsidRPr="00FA0C77">
        <w:rPr>
          <w:rFonts w:asciiTheme="minorHAnsi" w:hAnsiTheme="minorHAnsi" w:cstheme="minorHAnsi"/>
          <w:color w:val="auto"/>
        </w:rPr>
        <w:t xml:space="preserve"> hetero-FRET</w:t>
      </w:r>
      <w:r w:rsidR="00D555CB" w:rsidRPr="00FA0C77">
        <w:rPr>
          <w:rFonts w:asciiTheme="minorHAnsi" w:hAnsiTheme="minorHAnsi" w:cstheme="minorHAnsi"/>
          <w:color w:val="auto"/>
        </w:rPr>
        <w:t xml:space="preserve"> will only be able to detect donor-acceptor and acceptor-donor homo-dimers but not donor-donor or acceptor-acceptor</w:t>
      </w:r>
      <w:r w:rsidR="00C7303E" w:rsidRPr="00FA0C77">
        <w:rPr>
          <w:rFonts w:asciiTheme="minorHAnsi" w:hAnsiTheme="minorHAnsi" w:cstheme="minorHAnsi"/>
          <w:color w:val="auto"/>
        </w:rPr>
        <w:t>,</w:t>
      </w:r>
      <w:r w:rsidRPr="00FA0C77">
        <w:rPr>
          <w:rFonts w:asciiTheme="minorHAnsi" w:hAnsiTheme="minorHAnsi" w:cstheme="minorHAnsi"/>
          <w:color w:val="auto"/>
        </w:rPr>
        <w:t xml:space="preserve"> which is the other 50% of the dimers</w:t>
      </w:r>
      <w:r w:rsidR="00D555CB" w:rsidRPr="00FA0C77">
        <w:rPr>
          <w:rFonts w:asciiTheme="minorHAnsi" w:hAnsiTheme="minorHAnsi" w:cstheme="minorHAnsi"/>
          <w:color w:val="auto"/>
        </w:rPr>
        <w:t>).</w:t>
      </w:r>
      <w:r w:rsidR="00023568">
        <w:rPr>
          <w:rFonts w:asciiTheme="minorHAnsi" w:hAnsiTheme="minorHAnsi" w:cstheme="minorHAnsi"/>
          <w:color w:val="auto"/>
        </w:rPr>
        <w:t xml:space="preserve"> </w:t>
      </w:r>
      <w:r w:rsidR="007272E7" w:rsidRPr="00FA0C77">
        <w:rPr>
          <w:rFonts w:asciiTheme="minorHAnsi" w:hAnsiTheme="minorHAnsi" w:cstheme="minorHAnsi"/>
          <w:color w:val="auto"/>
        </w:rPr>
        <w:t>The use of fluorescence correlation spectroscopy (FCS) and derivatives (FCCS</w:t>
      </w:r>
      <w:r w:rsidR="007B387E" w:rsidRPr="00FA0C77">
        <w:rPr>
          <w:rFonts w:asciiTheme="minorHAnsi" w:hAnsiTheme="minorHAnsi" w:cstheme="minorHAnsi"/>
          <w:color w:val="auto"/>
        </w:rPr>
        <w:t xml:space="preserve">, </w:t>
      </w:r>
      <w:r w:rsidR="00DF3173" w:rsidRPr="00DF3173">
        <w:rPr>
          <w:rFonts w:asciiTheme="minorHAnsi" w:hAnsiTheme="minorHAnsi" w:cstheme="minorHAnsi"/>
          <w:i/>
          <w:color w:val="auto"/>
        </w:rPr>
        <w:t>etc.</w:t>
      </w:r>
      <w:r w:rsidR="00E45D56" w:rsidRPr="00FA0C77">
        <w:rPr>
          <w:rFonts w:asciiTheme="minorHAnsi" w:hAnsiTheme="minorHAnsi" w:cstheme="minorHAnsi"/>
          <w:color w:val="auto"/>
        </w:rPr>
        <w:fldChar w:fldCharType="begin"/>
      </w:r>
      <w:r w:rsidR="00F14B04" w:rsidRPr="00FA0C77">
        <w:rPr>
          <w:rFonts w:asciiTheme="minorHAnsi" w:hAnsiTheme="minorHAnsi" w:cstheme="minorHAnsi"/>
          <w:color w:val="auto"/>
        </w:rPr>
        <w:instrText xml:space="preserve"> ADDIN EN.CITE &lt;EndNote&gt;&lt;Cite&gt;&lt;Author&gt;Padilla-Parra&lt;/Author&gt;&lt;Year&gt;2011&lt;/Year&gt;&lt;RecNum&gt;2372&lt;/RecNum&gt;&lt;DisplayText&gt;&lt;style face="superscript"&gt;3&lt;/style&gt;&lt;/DisplayText&gt;&lt;record&gt;&lt;rec-number&gt;2372&lt;/rec-number&gt;&lt;foreign-keys&gt;&lt;key app="EN" db-id="50wxdpzd9vd5r7e9t5b595djrfpttrxw9avp" timestamp="1520932158"&gt;2372&lt;/key&gt;&lt;/foreign-keys&gt;&lt;ref-type name="Journal Article"&gt;17&lt;/ref-type&gt;&lt;contributors&gt;&lt;authors&gt;&lt;author&gt;Padilla-Parra, S.&lt;/author&gt;&lt;author&gt;Auduge, N.&lt;/author&gt;&lt;author&gt;Coppey-Moisan, M.&lt;/author&gt;&lt;author&gt;Tramier, M.&lt;/author&gt;&lt;/authors&gt;&lt;/contributors&gt;&lt;auth-address&gt;Department of Cell Biology, Institut Jacques Monod, UMR 7592, CNRS, Universite Paris-Diderot, Batiment Buffon, 75013 Paris, France.&lt;/auth-address&gt;&lt;titles&gt;&lt;title&gt;Dual-color fluorescence lifetime correlation spectroscopy to quantify protein-protein interactions in live cell&lt;/title&gt;&lt;secondary-title&gt;Microsc Res Tech&lt;/secondary-title&gt;&lt;alt-title&gt;Microscopy research and technique&lt;/alt-title&gt;&lt;/titles&gt;&lt;periodical&gt;&lt;full-title&gt;Microscopy Research and Technique&lt;/full-title&gt;&lt;abbr-1&gt;Microsc. Res. Tech.&lt;/abbr-1&gt;&lt;abbr-2&gt;Microsc Res Tech&lt;/abbr-2&gt;&lt;/periodical&gt;&lt;alt-periodical&gt;&lt;full-title&gt;Microscopy Research and Technique&lt;/full-title&gt;&lt;abbr-1&gt;Microsc. Res. Tech.&lt;/abbr-1&gt;&lt;abbr-2&gt;Microsc Res Tech&lt;/abbr-2&gt;&lt;/alt-periodical&gt;&lt;pages&gt;788-93&lt;/pages&gt;&lt;volume&gt;74&lt;/volume&gt;&lt;number&gt;8&lt;/number&gt;&lt;edition&gt;2011/05/28&lt;/edition&gt;&lt;keywords&gt;&lt;keyword&gt;Cells/*chemistry/*metabolism&lt;/keyword&gt;&lt;keyword&gt;HeLa Cells&lt;/keyword&gt;&lt;keyword&gt;Humans&lt;/keyword&gt;&lt;keyword&gt;Luminescent Proteins/chemistry/genetics/*metabolism&lt;/keyword&gt;&lt;keyword&gt;Protein Binding&lt;/keyword&gt;&lt;keyword&gt;Spectrometry, Fluorescence/instrumentation/*methods&lt;/keyword&gt;&lt;/keywords&gt;&lt;dates&gt;&lt;year&gt;2011&lt;/year&gt;&lt;pub-dates&gt;&lt;date&gt;Aug&lt;/date&gt;&lt;/pub-dates&gt;&lt;/dates&gt;&lt;isbn&gt;1059-910x&lt;/isbn&gt;&lt;accession-num&gt;21618649&lt;/accession-num&gt;&lt;urls&gt;&lt;/urls&gt;&lt;electronic-resource-num&gt;10.1002/jemt.21015&lt;/electronic-resource-num&gt;&lt;remote-database-provider&gt;NLM&lt;/remote-database-provider&gt;&lt;language&gt;eng&lt;/language&gt;&lt;/record&gt;&lt;/Cite&gt;&lt;/EndNote&gt;</w:instrText>
      </w:r>
      <w:r w:rsidR="00E45D56" w:rsidRPr="00FA0C77">
        <w:rPr>
          <w:rFonts w:asciiTheme="minorHAnsi" w:hAnsiTheme="minorHAnsi" w:cstheme="minorHAnsi"/>
          <w:color w:val="auto"/>
        </w:rPr>
        <w:fldChar w:fldCharType="separate"/>
      </w:r>
      <w:r w:rsidR="00F14B04" w:rsidRPr="00FA0C77">
        <w:rPr>
          <w:rFonts w:asciiTheme="minorHAnsi" w:hAnsiTheme="minorHAnsi" w:cstheme="minorHAnsi"/>
          <w:noProof/>
          <w:color w:val="auto"/>
          <w:vertAlign w:val="superscript"/>
        </w:rPr>
        <w:t>3</w:t>
      </w:r>
      <w:r w:rsidR="00E45D56" w:rsidRPr="00FA0C77">
        <w:rPr>
          <w:rFonts w:asciiTheme="minorHAnsi" w:hAnsiTheme="minorHAnsi" w:cstheme="minorHAnsi"/>
          <w:color w:val="auto"/>
        </w:rPr>
        <w:fldChar w:fldCharType="end"/>
      </w:r>
      <w:r w:rsidR="00FB1106" w:rsidRPr="00FA0C77">
        <w:rPr>
          <w:rFonts w:asciiTheme="minorHAnsi" w:hAnsiTheme="minorHAnsi" w:cstheme="minorHAnsi"/>
          <w:color w:val="auto"/>
        </w:rPr>
        <w:t>)</w:t>
      </w:r>
      <w:r w:rsidR="007272E7" w:rsidRPr="00FA0C77">
        <w:rPr>
          <w:rFonts w:asciiTheme="minorHAnsi" w:hAnsiTheme="minorHAnsi" w:cstheme="minorHAnsi"/>
          <w:color w:val="auto"/>
        </w:rPr>
        <w:t xml:space="preserve"> to </w:t>
      </w:r>
      <w:r w:rsidRPr="00FA0C77">
        <w:rPr>
          <w:rFonts w:asciiTheme="minorHAnsi" w:hAnsiTheme="minorHAnsi" w:cstheme="minorHAnsi"/>
          <w:color w:val="auto"/>
        </w:rPr>
        <w:t>ascertain</w:t>
      </w:r>
      <w:r w:rsidR="007272E7" w:rsidRPr="00FA0C77">
        <w:rPr>
          <w:rFonts w:asciiTheme="minorHAnsi" w:hAnsiTheme="minorHAnsi" w:cstheme="minorHAnsi"/>
          <w:color w:val="auto"/>
        </w:rPr>
        <w:t xml:space="preserve"> </w:t>
      </w:r>
      <w:r w:rsidRPr="00FA0C77">
        <w:rPr>
          <w:rFonts w:asciiTheme="minorHAnsi" w:hAnsiTheme="minorHAnsi" w:cstheme="minorHAnsi"/>
          <w:color w:val="auto"/>
        </w:rPr>
        <w:t xml:space="preserve">protein </w:t>
      </w:r>
      <w:r w:rsidR="007272E7" w:rsidRPr="00FA0C77">
        <w:rPr>
          <w:rFonts w:asciiTheme="minorHAnsi" w:hAnsiTheme="minorHAnsi" w:cstheme="minorHAnsi"/>
          <w:color w:val="auto"/>
        </w:rPr>
        <w:t xml:space="preserve">diffusion constants </w:t>
      </w:r>
      <w:r w:rsidR="00E45D56" w:rsidRPr="00FA0C77">
        <w:rPr>
          <w:rFonts w:asciiTheme="minorHAnsi" w:hAnsiTheme="minorHAnsi" w:cstheme="minorHAnsi"/>
          <w:color w:val="auto"/>
        </w:rPr>
        <w:t xml:space="preserve">and binding constants </w:t>
      </w:r>
      <w:r w:rsidR="00DF3173" w:rsidRPr="00DF3173">
        <w:rPr>
          <w:rFonts w:asciiTheme="minorHAnsi" w:hAnsiTheme="minorHAnsi" w:cstheme="minorHAnsi"/>
          <w:i/>
          <w:color w:val="auto"/>
        </w:rPr>
        <w:t>in vitro</w:t>
      </w:r>
      <w:r w:rsidR="007272E7" w:rsidRPr="00FA0C77">
        <w:rPr>
          <w:rFonts w:asciiTheme="minorHAnsi" w:hAnsiTheme="minorHAnsi" w:cstheme="minorHAnsi"/>
          <w:color w:val="auto"/>
        </w:rPr>
        <w:t xml:space="preserve"> </w:t>
      </w:r>
      <w:r w:rsidR="00213D2A" w:rsidRPr="00FA0C77">
        <w:rPr>
          <w:rFonts w:asciiTheme="minorHAnsi" w:hAnsiTheme="minorHAnsi" w:cstheme="minorHAnsi"/>
          <w:color w:val="auto"/>
        </w:rPr>
        <w:t>is another alternative</w:t>
      </w:r>
      <w:r w:rsidRPr="00FA0C77">
        <w:rPr>
          <w:rFonts w:asciiTheme="minorHAnsi" w:hAnsiTheme="minorHAnsi" w:cstheme="minorHAnsi"/>
          <w:color w:val="auto"/>
        </w:rPr>
        <w:t xml:space="preserve">. </w:t>
      </w:r>
      <w:r w:rsidR="001A3D59" w:rsidRPr="00FA0C77">
        <w:rPr>
          <w:rFonts w:asciiTheme="minorHAnsi" w:hAnsiTheme="minorHAnsi" w:cstheme="minorHAnsi"/>
          <w:color w:val="auto"/>
        </w:rPr>
        <w:t>These approaches are not able to fully quantify homo-dimerization either</w:t>
      </w:r>
      <w:r w:rsidR="00213D2A" w:rsidRPr="00FA0C77">
        <w:rPr>
          <w:rFonts w:asciiTheme="minorHAnsi" w:hAnsiTheme="minorHAnsi" w:cstheme="minorHAnsi"/>
          <w:color w:val="auto"/>
        </w:rPr>
        <w:t>,</w:t>
      </w:r>
      <w:r w:rsidR="001A3D59" w:rsidRPr="00FA0C77">
        <w:rPr>
          <w:rFonts w:asciiTheme="minorHAnsi" w:hAnsiTheme="minorHAnsi" w:cstheme="minorHAnsi"/>
          <w:color w:val="auto"/>
        </w:rPr>
        <w:t xml:space="preserve"> as</w:t>
      </w:r>
      <w:r w:rsidR="00213D2A" w:rsidRPr="00FA0C77">
        <w:rPr>
          <w:rFonts w:asciiTheme="minorHAnsi" w:hAnsiTheme="minorHAnsi" w:cstheme="minorHAnsi"/>
          <w:color w:val="auto"/>
        </w:rPr>
        <w:t xml:space="preserve"> in FCS one measures concentration and diffusion</w:t>
      </w:r>
      <w:r w:rsidR="00934643" w:rsidRPr="00FA0C77">
        <w:rPr>
          <w:rFonts w:asciiTheme="minorHAnsi" w:hAnsiTheme="minorHAnsi" w:cstheme="minorHAnsi"/>
          <w:color w:val="auto"/>
        </w:rPr>
        <w:t>, and</w:t>
      </w:r>
      <w:r w:rsidR="00213D2A" w:rsidRPr="00FA0C77">
        <w:rPr>
          <w:rFonts w:asciiTheme="minorHAnsi" w:hAnsiTheme="minorHAnsi" w:cstheme="minorHAnsi"/>
          <w:color w:val="auto"/>
        </w:rPr>
        <w:t xml:space="preserve"> </w:t>
      </w:r>
      <w:r w:rsidR="00934643" w:rsidRPr="00FA0C77">
        <w:rPr>
          <w:rFonts w:asciiTheme="minorHAnsi" w:hAnsiTheme="minorHAnsi" w:cstheme="minorHAnsi"/>
          <w:color w:val="auto"/>
        </w:rPr>
        <w:t>t</w:t>
      </w:r>
      <w:r w:rsidR="00C7303E" w:rsidRPr="00FA0C77">
        <w:rPr>
          <w:rFonts w:asciiTheme="minorHAnsi" w:hAnsiTheme="minorHAnsi" w:cstheme="minorHAnsi"/>
          <w:color w:val="auto"/>
        </w:rPr>
        <w:t>he</w:t>
      </w:r>
      <w:r w:rsidR="00DF238D" w:rsidRPr="00FA0C77">
        <w:rPr>
          <w:rFonts w:asciiTheme="minorHAnsi" w:hAnsiTheme="minorHAnsi" w:cstheme="minorHAnsi"/>
          <w:color w:val="auto"/>
        </w:rPr>
        <w:t xml:space="preserve"> radius and diffusion coefficient of a diffusing particle are very poorly dependent on the molecular weight; for example a 10-fold increase in the molecular weight will only </w:t>
      </w:r>
      <w:r w:rsidR="00934643" w:rsidRPr="00FA0C77">
        <w:rPr>
          <w:rFonts w:asciiTheme="minorHAnsi" w:hAnsiTheme="minorHAnsi" w:cstheme="minorHAnsi"/>
          <w:color w:val="auto"/>
        </w:rPr>
        <w:t>imply</w:t>
      </w:r>
      <w:r w:rsidR="00DF238D" w:rsidRPr="00FA0C77">
        <w:rPr>
          <w:rFonts w:asciiTheme="minorHAnsi" w:hAnsiTheme="minorHAnsi" w:cstheme="minorHAnsi"/>
          <w:color w:val="auto"/>
        </w:rPr>
        <w:t xml:space="preserve"> a 2.15 fold change in the diffusion coefficient</w:t>
      </w:r>
      <w:r w:rsidR="00DF238D" w:rsidRPr="00FA0C77">
        <w:rPr>
          <w:rFonts w:asciiTheme="minorHAnsi" w:hAnsiTheme="minorHAnsi" w:cstheme="minorHAnsi"/>
          <w:color w:val="auto"/>
        </w:rPr>
        <w:fldChar w:fldCharType="begin"/>
      </w:r>
      <w:r w:rsidR="00F14B04" w:rsidRPr="00FA0C77">
        <w:rPr>
          <w:rFonts w:asciiTheme="minorHAnsi" w:hAnsiTheme="minorHAnsi" w:cstheme="minorHAnsi"/>
          <w:color w:val="auto"/>
        </w:rPr>
        <w:instrText xml:space="preserve"> ADDIN EN.CITE &lt;EndNote&gt;&lt;Cite&gt;&lt;Author&gt;Muller&lt;/Author&gt;&lt;Year&gt;2003&lt;/Year&gt;&lt;RecNum&gt;2378&lt;/RecNum&gt;&lt;DisplayText&gt;&lt;style face="superscript"&gt;4&lt;/style&gt;&lt;/DisplayText&gt;&lt;record&gt;&lt;rec-number&gt;2378&lt;/rec-number&gt;&lt;foreign-keys&gt;&lt;key app="EN" db-id="50wxdpzd9vd5r7e9t5b595djrfpttrxw9avp" timestamp="1520937099"&gt;2378&lt;/key&gt;&lt;/foreign-keys&gt;&lt;ref-type name="Journal Article"&gt;17&lt;/ref-type&gt;&lt;contributors&gt;&lt;authors&gt;&lt;author&gt;Muller, J. D.&lt;/author&gt;&lt;author&gt;Chen, Y.&lt;/author&gt;&lt;author&gt;Gratton, E.&lt;/author&gt;&lt;/authors&gt;&lt;/contributors&gt;&lt;auth-address&gt;Univ Minnesota, Dept Phys &amp;amp; Astron, Minneapolis, MN 55455 USA. Univ Illinois, Dept Phys, Fluorescence Dynam Lab, Urbana, IL 61801 USA.&amp;#xD;Muller, JD (reprint author), Univ Minnesota, Dept Phys &amp;amp; Astron, Minneapolis, MN 55455 USA.&lt;/auth-address&gt;&lt;titles&gt;&lt;title&gt;Fluorescence correlation spectroscopy&lt;/title&gt;&lt;secondary-title&gt;Biophotonics, Pt B&lt;/secondary-title&gt;&lt;alt-title&gt;Methods Enzymol.&lt;/alt-title&gt;&lt;/titles&gt;&lt;periodical&gt;&lt;full-title&gt;Biophotonics, Pt B&lt;/full-title&gt;&lt;abbr-1&gt;Methods Enzymol.&lt;/abbr-1&gt;&lt;/periodical&gt;&lt;alt-periodical&gt;&lt;full-title&gt;Biophotonics, Pt B&lt;/full-title&gt;&lt;abbr-1&gt;Methods Enzymol.&lt;/abbr-1&gt;&lt;/alt-periodical&gt;&lt;pages&gt;69-92&lt;/pages&gt;&lt;volume&gt;361&lt;/volume&gt;&lt;keywords&gt;&lt;keyword&gt;fluctuation correlation spectroscopy&lt;/keyword&gt;&lt;keyword&gt;photon-counting histogram&lt;/keyword&gt;&lt;keyword&gt;living&lt;/keyword&gt;&lt;keyword&gt;cells&lt;/keyword&gt;&lt;keyword&gt;autofluorescence&lt;/keyword&gt;&lt;keyword&gt;microscopy&lt;/keyword&gt;&lt;keyword&gt;excitation&lt;/keyword&gt;&lt;keyword&gt;Biochemistry &amp;amp; Molecular Biology&lt;/keyword&gt;&lt;/keywords&gt;&lt;dates&gt;&lt;year&gt;2003&lt;/year&gt;&lt;/dates&gt;&lt;isbn&gt;0076-6879&lt;/isbn&gt;&lt;accession-num&gt;WOS:000181447900004&lt;/accession-num&gt;&lt;work-type&gt;Review&lt;/work-type&gt;&lt;urls&gt;&lt;related-urls&gt;&lt;url&gt;&amp;lt;Go to ISI&amp;gt;://WOS:000181447900004&lt;/url&gt;&lt;/related-urls&gt;&lt;/urls&gt;&lt;language&gt;English&lt;/language&gt;&lt;/record&gt;&lt;/Cite&gt;&lt;/EndNote&gt;</w:instrText>
      </w:r>
      <w:r w:rsidR="00DF238D" w:rsidRPr="00FA0C77">
        <w:rPr>
          <w:rFonts w:asciiTheme="minorHAnsi" w:hAnsiTheme="minorHAnsi" w:cstheme="minorHAnsi"/>
          <w:color w:val="auto"/>
        </w:rPr>
        <w:fldChar w:fldCharType="separate"/>
      </w:r>
      <w:r w:rsidR="00F14B04" w:rsidRPr="00FA0C77">
        <w:rPr>
          <w:rFonts w:asciiTheme="minorHAnsi" w:hAnsiTheme="minorHAnsi" w:cstheme="minorHAnsi"/>
          <w:noProof/>
          <w:color w:val="auto"/>
          <w:vertAlign w:val="superscript"/>
        </w:rPr>
        <w:t>4</w:t>
      </w:r>
      <w:r w:rsidR="00DF238D" w:rsidRPr="00FA0C77">
        <w:rPr>
          <w:rFonts w:asciiTheme="minorHAnsi" w:hAnsiTheme="minorHAnsi" w:cstheme="minorHAnsi"/>
          <w:color w:val="auto"/>
        </w:rPr>
        <w:fldChar w:fldCharType="end"/>
      </w:r>
      <w:r w:rsidR="00DF238D" w:rsidRPr="00FA0C77">
        <w:rPr>
          <w:rFonts w:asciiTheme="minorHAnsi" w:hAnsiTheme="minorHAnsi" w:cstheme="minorHAnsi"/>
          <w:color w:val="auto"/>
        </w:rPr>
        <w:t>. I</w:t>
      </w:r>
      <w:r w:rsidR="001A3D59" w:rsidRPr="00FA0C77">
        <w:rPr>
          <w:rFonts w:asciiTheme="minorHAnsi" w:hAnsiTheme="minorHAnsi" w:cstheme="minorHAnsi"/>
          <w:color w:val="auto"/>
        </w:rPr>
        <w:t>n the case of two-color FCS or FCCS</w:t>
      </w:r>
      <w:r w:rsidR="00C7303E" w:rsidRPr="00FA0C77">
        <w:rPr>
          <w:rFonts w:asciiTheme="minorHAnsi" w:hAnsiTheme="minorHAnsi" w:cstheme="minorHAnsi"/>
          <w:color w:val="auto"/>
        </w:rPr>
        <w:t>,</w:t>
      </w:r>
      <w:r w:rsidR="001A3D59" w:rsidRPr="00FA0C77">
        <w:rPr>
          <w:rFonts w:asciiTheme="minorHAnsi" w:hAnsiTheme="minorHAnsi" w:cstheme="minorHAnsi"/>
          <w:color w:val="auto"/>
        </w:rPr>
        <w:t xml:space="preserve"> </w:t>
      </w:r>
      <w:r w:rsidR="00934643" w:rsidRPr="00FA0C77">
        <w:rPr>
          <w:rFonts w:asciiTheme="minorHAnsi" w:hAnsiTheme="minorHAnsi" w:cstheme="minorHAnsi"/>
          <w:color w:val="auto"/>
        </w:rPr>
        <w:t>only 50% of homo-dimers will be seen for the same reason as above</w:t>
      </w:r>
      <w:r w:rsidR="001A3D59" w:rsidRPr="00FA0C77">
        <w:rPr>
          <w:rFonts w:asciiTheme="minorHAnsi" w:hAnsiTheme="minorHAnsi" w:cstheme="minorHAnsi"/>
          <w:color w:val="auto"/>
        </w:rPr>
        <w:t xml:space="preserve">. </w:t>
      </w:r>
      <w:r w:rsidR="00B03E25" w:rsidRPr="00FA0C77">
        <w:rPr>
          <w:rFonts w:asciiTheme="minorHAnsi" w:hAnsiTheme="minorHAnsi" w:cstheme="minorHAnsi"/>
          <w:color w:val="auto"/>
        </w:rPr>
        <w:t xml:space="preserve">The most practical and quantitative approaches to detect homo-dimerization </w:t>
      </w:r>
      <w:r w:rsidR="00DF3173" w:rsidRPr="00DF3173">
        <w:rPr>
          <w:rFonts w:asciiTheme="minorHAnsi" w:hAnsiTheme="minorHAnsi" w:cstheme="minorHAnsi"/>
          <w:i/>
          <w:color w:val="auto"/>
        </w:rPr>
        <w:t>in vitro</w:t>
      </w:r>
      <w:r w:rsidR="009D16F5" w:rsidRPr="00FA0C77">
        <w:rPr>
          <w:rFonts w:asciiTheme="minorHAnsi" w:hAnsiTheme="minorHAnsi" w:cstheme="minorHAnsi"/>
          <w:color w:val="auto"/>
        </w:rPr>
        <w:t xml:space="preserve"> and </w:t>
      </w:r>
      <w:r w:rsidR="00DF3173" w:rsidRPr="00DF3173">
        <w:rPr>
          <w:rFonts w:asciiTheme="minorHAnsi" w:hAnsiTheme="minorHAnsi" w:cstheme="minorHAnsi"/>
          <w:i/>
          <w:color w:val="auto"/>
        </w:rPr>
        <w:t>in vivo</w:t>
      </w:r>
      <w:r w:rsidR="009D16F5" w:rsidRPr="00FA0C77">
        <w:rPr>
          <w:rFonts w:asciiTheme="minorHAnsi" w:hAnsiTheme="minorHAnsi" w:cstheme="minorHAnsi"/>
          <w:color w:val="auto"/>
        </w:rPr>
        <w:t xml:space="preserve"> </w:t>
      </w:r>
      <w:r w:rsidR="00C7303E" w:rsidRPr="00FA0C77">
        <w:rPr>
          <w:rFonts w:asciiTheme="minorHAnsi" w:hAnsiTheme="minorHAnsi" w:cstheme="minorHAnsi"/>
          <w:color w:val="auto"/>
        </w:rPr>
        <w:t xml:space="preserve">are </w:t>
      </w:r>
      <w:r w:rsidR="009D16F5" w:rsidRPr="00FA0C77">
        <w:rPr>
          <w:rFonts w:asciiTheme="minorHAnsi" w:hAnsiTheme="minorHAnsi" w:cstheme="minorHAnsi"/>
          <w:color w:val="auto"/>
        </w:rPr>
        <w:t>homo-FRET</w:t>
      </w:r>
      <w:r w:rsidR="009D16F5" w:rsidRPr="00FA0C77">
        <w:rPr>
          <w:rFonts w:asciiTheme="minorHAnsi" w:hAnsiTheme="minorHAnsi" w:cstheme="minorHAnsi"/>
          <w:color w:val="auto"/>
        </w:rPr>
        <w:fldChar w:fldCharType="begin"/>
      </w:r>
      <w:r w:rsidR="00F14B04" w:rsidRPr="00FA0C77">
        <w:rPr>
          <w:rFonts w:asciiTheme="minorHAnsi" w:hAnsiTheme="minorHAnsi" w:cstheme="minorHAnsi"/>
          <w:color w:val="auto"/>
        </w:rPr>
        <w:instrText xml:space="preserve"> ADDIN EN.CITE &lt;EndNote&gt;&lt;Cite&gt;&lt;Author&gt;Tramier&lt;/Author&gt;&lt;Year&gt;2008&lt;/Year&gt;&lt;RecNum&gt;2373&lt;/RecNum&gt;&lt;DisplayText&gt;&lt;style face="superscript"&gt;5&lt;/style&gt;&lt;/DisplayText&gt;&lt;record&gt;&lt;rec-number&gt;2373&lt;/rec-number&gt;&lt;foreign-keys&gt;&lt;key app="EN" db-id="50wxdpzd9vd5r7e9t5b595djrfpttrxw9avp" timestamp="1520932263"&gt;2373&lt;/key&gt;&lt;/foreign-keys&gt;&lt;ref-type name="Journal Article"&gt;17&lt;/ref-type&gt;&lt;contributors&gt;&lt;authors&gt;&lt;author&gt;Tramier, M.&lt;/author&gt;&lt;author&gt;Coppey-Moisan, M.&lt;/author&gt;&lt;/authors&gt;&lt;/contributors&gt;&lt;auth-address&gt;Institut Jacques Monod, UMR 7592 CNRS, University Paris 6/University Paris 7, 2 Place Jussieu, 75251 Paris Cedex 05, France.&lt;/auth-address&gt;&lt;titles&gt;&lt;title&gt;Fluorescence anisotropy imaging microscopy for homo-FRET in living cells&lt;/title&gt;&lt;secondary-title&gt;Methods Cell Biol&lt;/secondary-title&gt;&lt;alt-title&gt;Methods in cell biology&lt;/alt-title&gt;&lt;/titles&gt;&lt;periodical&gt;&lt;full-title&gt;Methods Cell Biol&lt;/full-title&gt;&lt;abbr-1&gt;Methods in cell biology&lt;/abbr-1&gt;&lt;/periodical&gt;&lt;alt-periodical&gt;&lt;full-title&gt;Methods Cell Biol&lt;/full-title&gt;&lt;abbr-1&gt;Methods in cell biology&lt;/abbr-1&gt;&lt;/alt-periodical&gt;&lt;pages&gt;395-414&lt;/pages&gt;&lt;volume&gt;85&lt;/volume&gt;&lt;edition&gt;2007/12/25&lt;/edition&gt;&lt;keywords&gt;&lt;keyword&gt;Animals&lt;/keyword&gt;&lt;keyword&gt;Cell Line&lt;/keyword&gt;&lt;keyword&gt;*Fluorescence Polarization&lt;/keyword&gt;&lt;keyword&gt;Fluorescence Resonance Energy Transfer/*methods&lt;/keyword&gt;&lt;keyword&gt;*Green Fluorescent Proteins&lt;/keyword&gt;&lt;keyword&gt;Microscopy, Confocal/*methods&lt;/keyword&gt;&lt;keyword&gt;Microscopy, Fluorescence/*methods&lt;/keyword&gt;&lt;keyword&gt;Microscopy, Fluorescence, Multiphoton/methods&lt;/keyword&gt;&lt;keyword&gt;Recombinant Fusion Proteins&lt;/keyword&gt;&lt;/keywords&gt;&lt;dates&gt;&lt;year&gt;2008&lt;/year&gt;&lt;/dates&gt;&lt;isbn&gt;0091-679X (Print)&amp;#xD;0091-679x&lt;/isbn&gt;&lt;accession-num&gt;18155472&lt;/accession-num&gt;&lt;urls&gt;&lt;/urls&gt;&lt;electronic-resource-num&gt;10.1016/s0091-679x(08)85017-0&lt;/electronic-resource-num&gt;&lt;remote-database-provider&gt;NLM&lt;/remote-database-provider&gt;&lt;language&gt;eng&lt;/language&gt;&lt;/record&gt;&lt;/Cite&gt;&lt;/EndNote&gt;</w:instrText>
      </w:r>
      <w:r w:rsidR="009D16F5" w:rsidRPr="00FA0C77">
        <w:rPr>
          <w:rFonts w:asciiTheme="minorHAnsi" w:hAnsiTheme="minorHAnsi" w:cstheme="minorHAnsi"/>
          <w:color w:val="auto"/>
        </w:rPr>
        <w:fldChar w:fldCharType="separate"/>
      </w:r>
      <w:r w:rsidR="00F14B04" w:rsidRPr="00FA0C77">
        <w:rPr>
          <w:rFonts w:asciiTheme="minorHAnsi" w:hAnsiTheme="minorHAnsi" w:cstheme="minorHAnsi"/>
          <w:noProof/>
          <w:color w:val="auto"/>
          <w:vertAlign w:val="superscript"/>
        </w:rPr>
        <w:t>5</w:t>
      </w:r>
      <w:r w:rsidR="009D16F5" w:rsidRPr="00FA0C77">
        <w:rPr>
          <w:rFonts w:asciiTheme="minorHAnsi" w:hAnsiTheme="minorHAnsi" w:cstheme="minorHAnsi"/>
          <w:color w:val="auto"/>
        </w:rPr>
        <w:fldChar w:fldCharType="end"/>
      </w:r>
      <w:r w:rsidR="00B03E25" w:rsidRPr="00FA0C77">
        <w:rPr>
          <w:rFonts w:asciiTheme="minorHAnsi" w:hAnsiTheme="minorHAnsi" w:cstheme="minorHAnsi"/>
          <w:color w:val="auto"/>
        </w:rPr>
        <w:t xml:space="preserve"> and </w:t>
      </w:r>
      <w:r w:rsidR="00D86FB8" w:rsidRPr="00FA0C77">
        <w:rPr>
          <w:rFonts w:asciiTheme="minorHAnsi" w:hAnsiTheme="minorHAnsi" w:cstheme="minorHAnsi"/>
          <w:color w:val="auto"/>
        </w:rPr>
        <w:t>number and brightness</w:t>
      </w:r>
      <w:r w:rsidR="00636AFB" w:rsidRPr="00FA0C77">
        <w:rPr>
          <w:rFonts w:asciiTheme="minorHAnsi" w:hAnsiTheme="minorHAnsi" w:cstheme="minorHAnsi"/>
          <w:color w:val="auto"/>
        </w:rPr>
        <w:t xml:space="preserve"> (</w:t>
      </w:r>
      <w:r w:rsidR="00FB1106" w:rsidRPr="00FA0C77">
        <w:rPr>
          <w:rFonts w:asciiTheme="minorHAnsi" w:hAnsiTheme="minorHAnsi" w:cstheme="minorHAnsi"/>
          <w:color w:val="auto"/>
        </w:rPr>
        <w:t>N&amp;B</w:t>
      </w:r>
      <w:r w:rsidR="00636AFB" w:rsidRPr="00FA0C77">
        <w:rPr>
          <w:rFonts w:asciiTheme="minorHAnsi" w:hAnsiTheme="minorHAnsi" w:cstheme="minorHAnsi"/>
          <w:color w:val="auto"/>
        </w:rPr>
        <w:t>)</w:t>
      </w:r>
      <w:r w:rsidR="00E52B02" w:rsidRPr="00FA0C77">
        <w:rPr>
          <w:rFonts w:asciiTheme="minorHAnsi" w:hAnsiTheme="minorHAnsi" w:cstheme="minorHAnsi"/>
          <w:color w:val="auto"/>
        </w:rPr>
        <w:fldChar w:fldCharType="begin">
          <w:fldData xml:space="preserve">PEVuZE5vdGU+PENpdGU+PEF1dGhvcj5EaWdtYW48L0F1dGhvcj48WWVhcj4yMDA4PC9ZZWFyPjxS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</w:fldData>
        </w:fldChar>
      </w:r>
      <w:r w:rsidR="00F14B04" w:rsidRPr="00FA0C77">
        <w:rPr>
          <w:rFonts w:asciiTheme="minorHAnsi" w:hAnsiTheme="minorHAnsi" w:cstheme="minorHAnsi"/>
          <w:color w:val="auto"/>
        </w:rPr>
        <w:instrText xml:space="preserve"> ADDIN EN.CITE </w:instrText>
      </w:r>
      <w:r w:rsidR="00F14B04" w:rsidRPr="00FA0C77">
        <w:rPr>
          <w:rFonts w:asciiTheme="minorHAnsi" w:hAnsiTheme="minorHAnsi" w:cstheme="minorHAnsi"/>
          <w:color w:val="auto"/>
        </w:rPr>
        <w:fldChar w:fldCharType="begin">
          <w:fldData xml:space="preserve">PEVuZE5vdGU+PENpdGU+PEF1dGhvcj5EaWdtYW48L0F1dGhvcj48WWVhcj4yMDA4PC9ZZWFyPjxS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</w:fldData>
        </w:fldChar>
      </w:r>
      <w:r w:rsidR="00F14B04" w:rsidRPr="00FA0C77">
        <w:rPr>
          <w:rFonts w:asciiTheme="minorHAnsi" w:hAnsiTheme="minorHAnsi" w:cstheme="minorHAnsi"/>
          <w:color w:val="auto"/>
        </w:rPr>
        <w:instrText xml:space="preserve"> ADDIN EN.CITE.DATA </w:instrText>
      </w:r>
      <w:r w:rsidR="00F14B04" w:rsidRPr="00FA0C77">
        <w:rPr>
          <w:rFonts w:asciiTheme="minorHAnsi" w:hAnsiTheme="minorHAnsi" w:cstheme="minorHAnsi"/>
          <w:color w:val="auto"/>
        </w:rPr>
      </w:r>
      <w:r w:rsidR="00F14B04" w:rsidRPr="00FA0C77">
        <w:rPr>
          <w:rFonts w:asciiTheme="minorHAnsi" w:hAnsiTheme="minorHAnsi" w:cstheme="minorHAnsi"/>
          <w:color w:val="auto"/>
        </w:rPr>
        <w:fldChar w:fldCharType="end"/>
      </w:r>
      <w:r w:rsidR="00E52B02" w:rsidRPr="00FA0C77">
        <w:rPr>
          <w:rFonts w:asciiTheme="minorHAnsi" w:hAnsiTheme="minorHAnsi" w:cstheme="minorHAnsi"/>
          <w:color w:val="auto"/>
        </w:rPr>
      </w:r>
      <w:r w:rsidR="00E52B02" w:rsidRPr="00FA0C77">
        <w:rPr>
          <w:rFonts w:asciiTheme="minorHAnsi" w:hAnsiTheme="minorHAnsi" w:cstheme="minorHAnsi"/>
          <w:color w:val="auto"/>
        </w:rPr>
        <w:fldChar w:fldCharType="separate"/>
      </w:r>
      <w:r w:rsidR="00F14B04" w:rsidRPr="00FA0C77">
        <w:rPr>
          <w:rFonts w:asciiTheme="minorHAnsi" w:hAnsiTheme="minorHAnsi" w:cstheme="minorHAnsi"/>
          <w:noProof/>
          <w:color w:val="auto"/>
          <w:vertAlign w:val="superscript"/>
        </w:rPr>
        <w:t>6</w:t>
      </w:r>
      <w:r w:rsidR="00E52B02" w:rsidRPr="00FA0C77">
        <w:rPr>
          <w:rFonts w:asciiTheme="minorHAnsi" w:hAnsiTheme="minorHAnsi" w:cstheme="minorHAnsi"/>
          <w:color w:val="auto"/>
        </w:rPr>
        <w:fldChar w:fldCharType="end"/>
      </w:r>
      <w:r w:rsidR="00D86FB8" w:rsidRPr="00FA0C77">
        <w:rPr>
          <w:rFonts w:asciiTheme="minorHAnsi" w:hAnsiTheme="minorHAnsi" w:cstheme="minorHAnsi"/>
          <w:color w:val="auto"/>
        </w:rPr>
        <w:t xml:space="preserve">. </w:t>
      </w:r>
      <w:r w:rsidR="00636AFB" w:rsidRPr="00FA0C77">
        <w:rPr>
          <w:rFonts w:asciiTheme="minorHAnsi" w:hAnsiTheme="minorHAnsi" w:cstheme="minorHAnsi"/>
          <w:color w:val="auto"/>
        </w:rPr>
        <w:t xml:space="preserve">Given the fact that homo-FRET requires specific instrumentation </w:t>
      </w:r>
      <w:r w:rsidR="00E8521A" w:rsidRPr="00FA0C77">
        <w:rPr>
          <w:rFonts w:asciiTheme="minorHAnsi" w:hAnsiTheme="minorHAnsi" w:cstheme="minorHAnsi"/>
          <w:color w:val="auto"/>
        </w:rPr>
        <w:t>recovery of</w:t>
      </w:r>
      <w:r w:rsidR="00601FD2" w:rsidRPr="00FA0C77">
        <w:rPr>
          <w:rFonts w:asciiTheme="minorHAnsi" w:hAnsiTheme="minorHAnsi" w:cstheme="minorHAnsi"/>
          <w:color w:val="auto"/>
        </w:rPr>
        <w:t xml:space="preserve"> the anisotropy value (</w:t>
      </w:r>
      <w:proofErr w:type="gramStart"/>
      <w:r w:rsidR="00DF3173" w:rsidRPr="00DF3173">
        <w:rPr>
          <w:rFonts w:asciiTheme="minorHAnsi" w:hAnsiTheme="minorHAnsi" w:cstheme="minorHAnsi"/>
          <w:i/>
          <w:color w:val="auto"/>
        </w:rPr>
        <w:t>i.e.,</w:t>
      </w:r>
      <w:r w:rsidR="00023568" w:rsidRPr="00023568">
        <w:rPr>
          <w:rFonts w:asciiTheme="minorHAnsi" w:hAnsiTheme="minorHAnsi" w:cstheme="minorHAnsi"/>
          <w:i/>
          <w:color w:val="auto"/>
        </w:rPr>
        <w:t>,</w:t>
      </w:r>
      <w:proofErr w:type="gramEnd"/>
      <w:r w:rsidR="00601FD2" w:rsidRPr="00FA0C77">
        <w:rPr>
          <w:rFonts w:asciiTheme="minorHAnsi" w:hAnsiTheme="minorHAnsi" w:cstheme="minorHAnsi"/>
          <w:color w:val="auto"/>
        </w:rPr>
        <w:t xml:space="preserve"> optical elements/analyzers to recover the parallel and perpendicular polarization)</w:t>
      </w:r>
      <w:r w:rsidR="00E8521A" w:rsidRPr="00FA0C77">
        <w:rPr>
          <w:rFonts w:asciiTheme="minorHAnsi" w:hAnsiTheme="minorHAnsi" w:cstheme="minorHAnsi"/>
          <w:color w:val="auto"/>
        </w:rPr>
        <w:t>,</w:t>
      </w:r>
      <w:r w:rsidR="00636AFB" w:rsidRPr="00FA0C77">
        <w:rPr>
          <w:rFonts w:asciiTheme="minorHAnsi" w:hAnsiTheme="minorHAnsi" w:cstheme="minorHAnsi"/>
          <w:color w:val="auto"/>
        </w:rPr>
        <w:t xml:space="preserve"> </w:t>
      </w:r>
      <w:r w:rsidR="00E8521A" w:rsidRPr="00FA0C77">
        <w:rPr>
          <w:rFonts w:asciiTheme="minorHAnsi" w:hAnsiTheme="minorHAnsi" w:cstheme="minorHAnsi"/>
          <w:color w:val="auto"/>
        </w:rPr>
        <w:t>N&amp;B</w:t>
      </w:r>
      <w:r w:rsidR="00636AFB" w:rsidRPr="00FA0C77">
        <w:rPr>
          <w:rFonts w:asciiTheme="minorHAnsi" w:hAnsiTheme="minorHAnsi" w:cstheme="minorHAnsi"/>
          <w:color w:val="auto"/>
        </w:rPr>
        <w:t xml:space="preserve"> </w:t>
      </w:r>
      <w:r w:rsidR="00E8521A" w:rsidRPr="00FA0C77">
        <w:rPr>
          <w:rFonts w:asciiTheme="minorHAnsi" w:hAnsiTheme="minorHAnsi" w:cstheme="minorHAnsi"/>
          <w:color w:val="auto"/>
        </w:rPr>
        <w:t xml:space="preserve">is presented </w:t>
      </w:r>
      <w:r w:rsidR="00213D2A" w:rsidRPr="00FA0C77">
        <w:rPr>
          <w:rFonts w:asciiTheme="minorHAnsi" w:hAnsiTheme="minorHAnsi" w:cstheme="minorHAnsi"/>
          <w:color w:val="auto"/>
        </w:rPr>
        <w:t>here</w:t>
      </w:r>
      <w:r w:rsidR="00636AFB" w:rsidRPr="00FA0C77">
        <w:rPr>
          <w:rFonts w:asciiTheme="minorHAnsi" w:hAnsiTheme="minorHAnsi" w:cstheme="minorHAnsi"/>
          <w:color w:val="auto"/>
        </w:rPr>
        <w:t xml:space="preserve"> as a </w:t>
      </w:r>
      <w:r w:rsidR="00E8521A" w:rsidRPr="00FA0C77">
        <w:rPr>
          <w:rFonts w:asciiTheme="minorHAnsi" w:hAnsiTheme="minorHAnsi" w:cstheme="minorHAnsi"/>
          <w:color w:val="auto"/>
        </w:rPr>
        <w:t>favorable</w:t>
      </w:r>
      <w:r w:rsidR="00636AFB" w:rsidRPr="00FA0C77">
        <w:rPr>
          <w:rFonts w:asciiTheme="minorHAnsi" w:hAnsiTheme="minorHAnsi" w:cstheme="minorHAnsi"/>
          <w:color w:val="auto"/>
        </w:rPr>
        <w:t xml:space="preserve"> technique to detect protein homo-dimerization and aggregation</w:t>
      </w:r>
      <w:r w:rsidR="00E8521A" w:rsidRPr="00FA0C77">
        <w:rPr>
          <w:rFonts w:asciiTheme="minorHAnsi" w:hAnsiTheme="minorHAnsi" w:cstheme="minorHAnsi"/>
          <w:color w:val="auto"/>
        </w:rPr>
        <w:t>.</w:t>
      </w:r>
      <w:r w:rsidR="00636AFB" w:rsidRPr="00FA0C77">
        <w:rPr>
          <w:rFonts w:asciiTheme="minorHAnsi" w:hAnsiTheme="minorHAnsi" w:cstheme="minorHAnsi"/>
          <w:color w:val="auto"/>
        </w:rPr>
        <w:t xml:space="preserve"> </w:t>
      </w:r>
      <w:r w:rsidR="00E8521A" w:rsidRPr="00FA0C77">
        <w:rPr>
          <w:rFonts w:asciiTheme="minorHAnsi" w:hAnsiTheme="minorHAnsi" w:cstheme="minorHAnsi"/>
          <w:color w:val="auto"/>
        </w:rPr>
        <w:t xml:space="preserve">It can be employed </w:t>
      </w:r>
      <w:r w:rsidR="00636AFB" w:rsidRPr="00FA0C77">
        <w:rPr>
          <w:rFonts w:asciiTheme="minorHAnsi" w:hAnsiTheme="minorHAnsi" w:cstheme="minorHAnsi"/>
          <w:color w:val="auto"/>
        </w:rPr>
        <w:t xml:space="preserve">both </w:t>
      </w:r>
      <w:r w:rsidR="00DF3173" w:rsidRPr="00DF3173">
        <w:rPr>
          <w:rFonts w:asciiTheme="minorHAnsi" w:hAnsiTheme="minorHAnsi" w:cstheme="minorHAnsi"/>
          <w:i/>
          <w:color w:val="auto"/>
        </w:rPr>
        <w:t>in vitro</w:t>
      </w:r>
      <w:r w:rsidR="00636AFB" w:rsidRPr="00FA0C77">
        <w:rPr>
          <w:rFonts w:asciiTheme="minorHAnsi" w:hAnsiTheme="minorHAnsi" w:cstheme="minorHAnsi"/>
          <w:color w:val="auto"/>
        </w:rPr>
        <w:t xml:space="preserve"> and </w:t>
      </w:r>
      <w:r w:rsidR="00DF3173" w:rsidRPr="00DF3173">
        <w:rPr>
          <w:rFonts w:asciiTheme="minorHAnsi" w:hAnsiTheme="minorHAnsi" w:cstheme="minorHAnsi"/>
          <w:i/>
          <w:color w:val="auto"/>
        </w:rPr>
        <w:t>in vivo</w:t>
      </w:r>
      <w:r w:rsidR="00601FD2" w:rsidRPr="00FA0C77">
        <w:rPr>
          <w:rFonts w:asciiTheme="minorHAnsi" w:hAnsiTheme="minorHAnsi" w:cstheme="minorHAnsi"/>
          <w:color w:val="auto"/>
        </w:rPr>
        <w:t xml:space="preserve"> with a commercial set-up</w:t>
      </w:r>
      <w:r w:rsidR="00636AFB" w:rsidRPr="00FA0C77">
        <w:rPr>
          <w:rFonts w:asciiTheme="minorHAnsi" w:hAnsiTheme="minorHAnsi" w:cstheme="minorHAnsi"/>
          <w:color w:val="auto"/>
        </w:rPr>
        <w:t xml:space="preserve">. </w:t>
      </w:r>
    </w:p>
    <w:p w14:paraId="597FECC1" w14:textId="77777777" w:rsidR="00DF238D" w:rsidRPr="00FA0C77" w:rsidRDefault="00DF238D" w:rsidP="00767A85">
      <w:pPr>
        <w:rPr>
          <w:rFonts w:asciiTheme="minorHAnsi" w:hAnsiTheme="minorHAnsi" w:cstheme="minorHAnsi"/>
          <w:b/>
          <w:color w:val="auto"/>
        </w:rPr>
      </w:pPr>
    </w:p>
    <w:p w14:paraId="4D75967D" w14:textId="6D1271F2" w:rsidR="0083167C" w:rsidRPr="00FA0C77" w:rsidRDefault="0083167C" w:rsidP="00767A85">
      <w:pPr>
        <w:rPr>
          <w:rFonts w:asciiTheme="minorHAnsi" w:hAnsiTheme="minorHAnsi" w:cstheme="minorHAnsi"/>
          <w:b/>
          <w:color w:val="auto"/>
        </w:rPr>
      </w:pPr>
      <w:r w:rsidRPr="00FA0C77">
        <w:rPr>
          <w:rFonts w:asciiTheme="minorHAnsi" w:hAnsiTheme="minorHAnsi" w:cstheme="minorHAnsi"/>
          <w:b/>
          <w:color w:val="auto"/>
        </w:rPr>
        <w:t>Number and Brightness</w:t>
      </w:r>
    </w:p>
    <w:p w14:paraId="662F1415" w14:textId="359AA7D9" w:rsidR="0048382A" w:rsidRPr="00FA0C77" w:rsidRDefault="0048382A" w:rsidP="00767A85">
      <w:pPr>
        <w:rPr>
          <w:rFonts w:asciiTheme="minorHAnsi" w:hAnsiTheme="minorHAnsi" w:cstheme="minorHAnsi"/>
          <w:b/>
          <w:color w:val="auto"/>
        </w:rPr>
      </w:pPr>
    </w:p>
    <w:p w14:paraId="5AEB45B3" w14:textId="18A8BB28" w:rsidR="004A3A2F" w:rsidRDefault="00FB1106" w:rsidP="00767A85">
      <w:pPr>
        <w:rPr>
          <w:rFonts w:asciiTheme="minorHAnsi" w:hAnsiTheme="minorHAnsi" w:cstheme="minorHAnsi"/>
        </w:rPr>
      </w:pPr>
      <w:r w:rsidRPr="00FA0C77">
        <w:rPr>
          <w:rFonts w:asciiTheme="minorHAnsi" w:hAnsiTheme="minorHAnsi" w:cstheme="minorHAnsi"/>
        </w:rPr>
        <w:t>N&amp;B</w:t>
      </w:r>
      <w:r w:rsidR="0013040E" w:rsidRPr="00FA0C77">
        <w:rPr>
          <w:rFonts w:asciiTheme="minorHAnsi" w:hAnsiTheme="minorHAnsi" w:cstheme="minorHAnsi"/>
        </w:rPr>
        <w:t xml:space="preserve"> has been recently reviewed</w:t>
      </w:r>
      <w:r w:rsidRPr="00FA0C77">
        <w:rPr>
          <w:rFonts w:asciiTheme="minorHAnsi" w:hAnsiTheme="minorHAnsi" w:cstheme="minorHAnsi"/>
        </w:rPr>
        <w:fldChar w:fldCharType="begin"/>
      </w:r>
      <w:r w:rsidRPr="00FA0C77">
        <w:rPr>
          <w:rFonts w:asciiTheme="minorHAnsi" w:hAnsiTheme="minorHAnsi" w:cstheme="minorHAnsi"/>
        </w:rPr>
        <w:instrText xml:space="preserve"> ADDIN EN.CITE &lt;EndNote&gt;&lt;Cite&gt;&lt;Author&gt;Nolan&lt;/Author&gt;&lt;Year&gt;2017&lt;/Year&gt;&lt;RecNum&gt;2346&lt;/RecNum&gt;&lt;DisplayText&gt;&lt;style face="superscript"&gt;7&lt;/style&gt;&lt;/DisplayText&gt;&lt;record&gt;&lt;rec-number&gt;2346&lt;/rec-number&gt;&lt;foreign-keys&gt;&lt;key app="EN" db-id="50wxdpzd9vd5r7e9t5b595djrfpttrxw9avp" timestamp="1513603220"&gt;2346&lt;/key&gt;&lt;/foreign-keys&gt;&lt;ref-type name="Journal Article"&gt;17&lt;/ref-type&gt;&lt;contributors&gt;&lt;authors&gt;&lt;author&gt;Nolan, R.&lt;/author&gt;&lt;author&gt;Iliopoulou, M.&lt;/author&gt;&lt;author&gt;Alvarez, L.&lt;/author&gt;&lt;author&gt;Padilla-Parra, S.&lt;/author&gt;&lt;/authors&gt;&lt;/contributors&gt;&lt;auth-address&gt;Wellcome Centre Human Genetics, University of Oxford, Oxford OX3 7BN, UK.&amp;#xD;Wellcome Centre Human Genetics, University of Oxford, Oxford OX3 7BN, UK; Division of Structural Biology, University of Oxford, The Henry Wellcome Building for Genomic Medicine, Headington, Oxford OX3 7BN, UK. Electronic address: spadilla@well.ox.ac.uk.&lt;/auth-address&gt;&lt;titles&gt;&lt;title&gt;Detecting protein aggregation and interaction in live cells: A guide to number and brightness&lt;/title&gt;&lt;secondary-title&gt;Methods&lt;/secondary-title&gt;&lt;alt-title&gt;Methods (San Diego, Calif.)&lt;/alt-title&gt;&lt;/titles&gt;&lt;periodical&gt;&lt;full-title&gt;Methods&lt;/full-title&gt;&lt;abbr-1&gt;Methods (San Diego, Calif.)&lt;/abbr-1&gt;&lt;/periodical&gt;&lt;alt-periodical&gt;&lt;full-title&gt;Methods&lt;/full-title&gt;&lt;abbr-1&gt;Methods (San Diego, Calif.)&lt;/abbr-1&gt;&lt;/alt-periodical&gt;&lt;edition&gt;2017/12/10&lt;/edition&gt;&lt;dates&gt;&lt;year&gt;2017&lt;/year&gt;&lt;pub-dates&gt;&lt;date&gt;Dec 6&lt;/date&gt;&lt;/pub-dates&gt;&lt;/dates&gt;&lt;isbn&gt;1046-2023&lt;/isbn&gt;&lt;accession-num&gt;29221925&lt;/accession-num&gt;&lt;urls&gt;&lt;/urls&gt;&lt;electronic-resource-num&gt;10.1016/j.ymeth.2017.12.001&lt;/electronic-resource-num&gt;&lt;remote-database-provider&gt;NLM&lt;/remote-database-provider&gt;&lt;language&gt;eng&lt;/language&gt;&lt;/record&gt;&lt;/Cite&gt;&lt;/EndNote&gt;</w:instrText>
      </w:r>
      <w:r w:rsidRPr="00FA0C77">
        <w:rPr>
          <w:rFonts w:asciiTheme="minorHAnsi" w:hAnsiTheme="minorHAnsi" w:cstheme="minorHAnsi"/>
        </w:rPr>
        <w:fldChar w:fldCharType="separate"/>
      </w:r>
      <w:r w:rsidRPr="00FA0C77">
        <w:rPr>
          <w:rFonts w:asciiTheme="minorHAnsi" w:hAnsiTheme="minorHAnsi" w:cstheme="minorHAnsi"/>
          <w:noProof/>
          <w:vertAlign w:val="superscript"/>
        </w:rPr>
        <w:t>7</w:t>
      </w:r>
      <w:r w:rsidRPr="00FA0C77">
        <w:rPr>
          <w:rFonts w:asciiTheme="minorHAnsi" w:hAnsiTheme="minorHAnsi" w:cstheme="minorHAnsi"/>
        </w:rPr>
        <w:fldChar w:fldCharType="end"/>
      </w:r>
      <w:r w:rsidR="00DF3173">
        <w:rPr>
          <w:rFonts w:asciiTheme="minorHAnsi" w:hAnsiTheme="minorHAnsi" w:cstheme="minorHAnsi"/>
        </w:rPr>
        <w:t>.</w:t>
      </w:r>
      <w:r w:rsidR="00213D2A" w:rsidRPr="00FA0C77">
        <w:rPr>
          <w:rFonts w:asciiTheme="minorHAnsi" w:hAnsiTheme="minorHAnsi" w:cstheme="minorHAnsi"/>
        </w:rPr>
        <w:t xml:space="preserve"> </w:t>
      </w:r>
      <w:r w:rsidR="00C7303E" w:rsidRPr="00FA0C77">
        <w:rPr>
          <w:rFonts w:asciiTheme="minorHAnsi" w:hAnsiTheme="minorHAnsi" w:cstheme="minorHAnsi"/>
        </w:rPr>
        <w:t xml:space="preserve">That review focused on the application of the technique in live cells. </w:t>
      </w:r>
      <w:r w:rsidR="00213D2A" w:rsidRPr="00FA0C77">
        <w:rPr>
          <w:rFonts w:asciiTheme="minorHAnsi" w:hAnsiTheme="minorHAnsi" w:cstheme="minorHAnsi"/>
        </w:rPr>
        <w:t>It is worth</w:t>
      </w:r>
      <w:r w:rsidR="00C7303E" w:rsidRPr="00FA0C77">
        <w:rPr>
          <w:rFonts w:asciiTheme="minorHAnsi" w:hAnsiTheme="minorHAnsi" w:cstheme="minorHAnsi"/>
        </w:rPr>
        <w:t xml:space="preserve">while to </w:t>
      </w:r>
      <w:r w:rsidR="003D304F" w:rsidRPr="00FA0C77">
        <w:rPr>
          <w:rFonts w:asciiTheme="minorHAnsi" w:hAnsiTheme="minorHAnsi" w:cstheme="minorHAnsi"/>
        </w:rPr>
        <w:t>reproduce</w:t>
      </w:r>
      <w:r w:rsidR="00213D2A" w:rsidRPr="00FA0C77">
        <w:rPr>
          <w:rFonts w:asciiTheme="minorHAnsi" w:hAnsiTheme="minorHAnsi" w:cstheme="minorHAnsi"/>
        </w:rPr>
        <w:t xml:space="preserve"> the mathematical formalism here as these equations will be applied to the data collected </w:t>
      </w:r>
      <w:r w:rsidR="00DF3173" w:rsidRPr="00DF3173">
        <w:rPr>
          <w:rFonts w:asciiTheme="minorHAnsi" w:hAnsiTheme="minorHAnsi" w:cstheme="minorHAnsi"/>
          <w:i/>
        </w:rPr>
        <w:t>in vitro</w:t>
      </w:r>
      <w:r w:rsidR="00213D2A" w:rsidRPr="00FA0C77">
        <w:rPr>
          <w:rFonts w:asciiTheme="minorHAnsi" w:hAnsiTheme="minorHAnsi" w:cstheme="minorHAnsi"/>
        </w:rPr>
        <w:t xml:space="preserve">. </w:t>
      </w:r>
      <w:r w:rsidR="00BE2C90">
        <w:rPr>
          <w:rFonts w:asciiTheme="minorHAnsi" w:hAnsiTheme="minorHAnsi" w:cstheme="minorHAnsi"/>
        </w:rPr>
        <w:t>First, it is necessary to define some terms and mathematical quantities:</w:t>
      </w:r>
    </w:p>
    <w:p w14:paraId="14C74C4D" w14:textId="6E683441" w:rsidR="00BE2C90" w:rsidRDefault="00BE2C90" w:rsidP="00BE2C90">
      <w:pPr>
        <w:pStyle w:val="ListParagraph"/>
        <w:numPr>
          <w:ilvl w:val="0"/>
          <w:numId w:val="33"/>
        </w:numPr>
        <w:rPr>
          <w:rFonts w:asciiTheme="minorHAnsi" w:hAnsiTheme="minorHAnsi" w:cstheme="minorHAnsi"/>
        </w:rPr>
      </w:pPr>
      <w:r>
        <w:rPr>
          <w:rFonts w:asciiTheme="minorHAnsi" w:hAnsiTheme="minorHAnsi" w:cstheme="minorHAnsi"/>
        </w:rPr>
        <w:t>An entity is a set of molecules which are bound together</w:t>
      </w:r>
      <w:r w:rsidR="00A7463B">
        <w:rPr>
          <w:rFonts w:asciiTheme="minorHAnsi" w:hAnsiTheme="minorHAnsi" w:cstheme="minorHAnsi"/>
        </w:rPr>
        <w:t>.</w:t>
      </w:r>
    </w:p>
    <w:p w14:paraId="7B44D924" w14:textId="0F067F36" w:rsidR="00BE2C90" w:rsidRDefault="00BE2C90" w:rsidP="00BE2C90">
      <w:pPr>
        <w:pStyle w:val="ListParagraph"/>
        <w:numPr>
          <w:ilvl w:val="0"/>
          <w:numId w:val="33"/>
        </w:numPr>
        <w:rPr>
          <w:rFonts w:asciiTheme="minorHAnsi" w:hAnsiTheme="minorHAnsi" w:cstheme="minorHAnsi"/>
        </w:rPr>
      </w:pPr>
      <w:r>
        <w:rPr>
          <w:rFonts w:asciiTheme="minorHAnsi" w:hAnsiTheme="minorHAnsi" w:cstheme="minorHAnsi"/>
        </w:rPr>
        <w:t xml:space="preserve">The </w:t>
      </w:r>
      <w:r w:rsidRPr="00BE2C90">
        <w:rPr>
          <w:rFonts w:asciiTheme="minorHAnsi" w:hAnsiTheme="minorHAnsi" w:cstheme="minorHAnsi"/>
          <w:i/>
        </w:rPr>
        <w:t>brightness</w:t>
      </w:r>
      <w:r>
        <w:rPr>
          <w:rFonts w:asciiTheme="minorHAnsi" w:hAnsiTheme="minorHAnsi" w:cstheme="minorHAnsi"/>
        </w:rPr>
        <w:t xml:space="preserve"> </w:t>
      </w:r>
      <w:r>
        <w:rPr>
          <w:rFonts w:asciiTheme="minorHAnsi" w:hAnsiTheme="minorHAnsi" w:cstheme="minorHAnsi"/>
        </w:rPr>
        <w:sym w:font="Symbol" w:char="F065"/>
      </w:r>
      <w:r>
        <w:rPr>
          <w:rFonts w:asciiTheme="minorHAnsi" w:hAnsiTheme="minorHAnsi" w:cstheme="minorHAnsi"/>
        </w:rPr>
        <w:t xml:space="preserve"> </w:t>
      </w:r>
      <w:r w:rsidR="00A7463B">
        <w:rPr>
          <w:rFonts w:asciiTheme="minorHAnsi" w:hAnsiTheme="minorHAnsi" w:cstheme="minorHAnsi"/>
        </w:rPr>
        <w:t>of an entity is the number of photons it emits per unit time</w:t>
      </w:r>
      <w:r w:rsidR="00E173FF">
        <w:rPr>
          <w:rFonts w:asciiTheme="minorHAnsi" w:hAnsiTheme="minorHAnsi" w:cstheme="minorHAnsi"/>
        </w:rPr>
        <w:t xml:space="preserve"> (per frame)</w:t>
      </w:r>
      <w:r w:rsidR="00A7463B">
        <w:rPr>
          <w:rFonts w:asciiTheme="minorHAnsi" w:hAnsiTheme="minorHAnsi" w:cstheme="minorHAnsi"/>
        </w:rPr>
        <w:t>.</w:t>
      </w:r>
    </w:p>
    <w:p w14:paraId="2F22520F" w14:textId="4F190375" w:rsidR="00A7463B" w:rsidRDefault="00A7463B" w:rsidP="00BE2C90">
      <w:pPr>
        <w:pStyle w:val="ListParagraph"/>
        <w:numPr>
          <w:ilvl w:val="0"/>
          <w:numId w:val="33"/>
        </w:numPr>
        <w:rPr>
          <w:rFonts w:asciiTheme="minorHAnsi" w:hAnsiTheme="minorHAnsi" w:cstheme="minorHAnsi"/>
        </w:rPr>
      </w:pPr>
      <w:r w:rsidRPr="00A7463B">
        <w:rPr>
          <w:rFonts w:asciiTheme="minorHAnsi" w:hAnsiTheme="minorHAnsi" w:cstheme="minorHAnsi"/>
          <w:i/>
        </w:rPr>
        <w:t>n</w:t>
      </w:r>
      <w:r>
        <w:rPr>
          <w:rFonts w:asciiTheme="minorHAnsi" w:hAnsiTheme="minorHAnsi" w:cstheme="minorHAnsi"/>
        </w:rPr>
        <w:t xml:space="preserve"> is the number of entities present.</w:t>
      </w:r>
    </w:p>
    <w:p w14:paraId="5810C7E5" w14:textId="1B4AE1BC" w:rsidR="00A7463B" w:rsidRDefault="00A7463B" w:rsidP="00A7463B">
      <w:pPr>
        <w:pStyle w:val="ListParagraph"/>
        <w:numPr>
          <w:ilvl w:val="0"/>
          <w:numId w:val="33"/>
        </w:numPr>
        <w:rPr>
          <w:rFonts w:asciiTheme="minorHAnsi" w:hAnsiTheme="minorHAnsi" w:cstheme="minorHAnsi"/>
        </w:rPr>
      </w:pPr>
      <w:r>
        <w:rPr>
          <w:rFonts w:asciiTheme="minorHAnsi" w:hAnsiTheme="minorHAnsi" w:cstheme="minorHAnsi"/>
        </w:rPr>
        <w:t xml:space="preserve">For a given pixel over the course of an image series, </w:t>
      </w:r>
      <w:r w:rsidRPr="00A7463B">
        <w:rPr>
          <w:rFonts w:asciiTheme="minorHAnsi" w:hAnsiTheme="minorHAnsi" w:cstheme="minorHAnsi"/>
          <w:i/>
        </w:rPr>
        <w:t>&lt;I&gt;</w:t>
      </w:r>
      <w:r>
        <w:rPr>
          <w:rFonts w:asciiTheme="minorHAnsi" w:hAnsiTheme="minorHAnsi" w:cstheme="minorHAnsi"/>
        </w:rPr>
        <w:t xml:space="preserve"> is its mean intensity and </w:t>
      </w:r>
      <w:r>
        <w:rPr>
          <w:rFonts w:asciiTheme="minorHAnsi" w:hAnsiTheme="minorHAnsi" w:cstheme="minorHAnsi"/>
        </w:rPr>
        <w:sym w:font="Symbol" w:char="F073"/>
      </w:r>
      <w:r w:rsidRPr="00A7463B">
        <w:rPr>
          <w:rFonts w:asciiTheme="minorHAnsi" w:hAnsiTheme="minorHAnsi" w:cstheme="minorHAnsi"/>
          <w:vertAlign w:val="superscript"/>
        </w:rPr>
        <w:t>2</w:t>
      </w:r>
      <w:r>
        <w:rPr>
          <w:rFonts w:asciiTheme="minorHAnsi" w:hAnsiTheme="minorHAnsi" w:cstheme="minorHAnsi"/>
        </w:rPr>
        <w:t xml:space="preserve"> is the variance in its intensity.</w:t>
      </w:r>
    </w:p>
    <w:p w14:paraId="22C2BA5F" w14:textId="77777777" w:rsidR="00DF3173" w:rsidRPr="00A7463B" w:rsidRDefault="00DF3173" w:rsidP="00DF3173">
      <w:pPr>
        <w:pStyle w:val="ListParagraph"/>
        <w:ind w:left="360"/>
        <w:rPr>
          <w:rFonts w:asciiTheme="minorHAnsi" w:hAnsiTheme="minorHAnsi" w:cstheme="minorHAnsi"/>
        </w:rPr>
      </w:pPr>
    </w:p>
    <w:p w14:paraId="0EFACC03" w14:textId="7C1908F2" w:rsidR="00B03E25" w:rsidRPr="00FA0C77" w:rsidRDefault="00A7463B" w:rsidP="00767A85">
      <w:pPr>
        <w:rPr>
          <w:rFonts w:asciiTheme="minorHAnsi" w:eastAsiaTheme="minorEastAsia" w:hAnsiTheme="minorHAnsi" w:cstheme="minorHAnsi"/>
        </w:rPr>
      </w:pPr>
      <w:r>
        <w:rPr>
          <w:rFonts w:asciiTheme="minorHAnsi" w:hAnsiTheme="minorHAnsi" w:cstheme="minorHAnsi"/>
        </w:rPr>
        <w:t>Then, with photon-counting detectors and assuming mobile entities and no background,</w:t>
      </w:r>
    </w:p>
    <w:p w14:paraId="7B138862" w14:textId="77777777" w:rsidR="00B03E25" w:rsidRPr="00FA0C77" w:rsidRDefault="00B03E25" w:rsidP="00767A85">
      <w:pPr>
        <w:ind w:left="720"/>
        <w:rPr>
          <w:rFonts w:asciiTheme="minorHAnsi" w:eastAsiaTheme="minorEastAsia" w:hAnsiTheme="minorHAnsi" w:cstheme="minorHAnsi"/>
          <w:color w:val="auto"/>
        </w:rPr>
      </w:pPr>
    </w:p>
    <w:p w14:paraId="46713B4C" w14:textId="77777777" w:rsidR="00B03E25" w:rsidRPr="00FA0C77" w:rsidRDefault="00B03E25" w:rsidP="00767A85">
      <w:pPr>
        <w:ind w:left="720"/>
        <w:rPr>
          <w:rFonts w:asciiTheme="minorHAnsi" w:eastAsiaTheme="minorEastAsia" w:hAnsiTheme="minorHAnsi" w:cstheme="minorHAnsi"/>
        </w:rPr>
      </w:pPr>
      <m:oMathPara>
        <m:oMath>
          <m:r>
            <w:rPr>
              <w:rFonts w:ascii="Cambria Math" w:hAnsi="Cambria Math" w:cstheme="minorHAnsi"/>
            </w:rPr>
            <m:t>N=</m:t>
          </m:r>
          <m:f>
            <m:fPr>
              <m:ctrlPr>
                <w:rPr>
                  <w:rFonts w:ascii="Cambria Math" w:hAnsi="Cambria Math" w:cstheme="minorHAnsi"/>
                  <w:i/>
                </w:rPr>
              </m:ctrlPr>
            </m:fPr>
            <m:num>
              <m:sSup>
                <m:sSupPr>
                  <m:ctrlPr>
                    <w:rPr>
                      <w:rFonts w:ascii="Cambria Math" w:hAnsi="Cambria Math" w:cstheme="minorHAnsi"/>
                      <w:i/>
                    </w:rPr>
                  </m:ctrlPr>
                </m:sSupPr>
                <m:e>
                  <m:d>
                    <m:dPr>
                      <m:begChr m:val="⟨"/>
                      <m:endChr m:val="⟩"/>
                      <m:ctrlPr>
                        <w:rPr>
                          <w:rFonts w:ascii="Cambria Math" w:hAnsi="Cambria Math" w:cstheme="minorHAnsi"/>
                          <w:i/>
                        </w:rPr>
                      </m:ctrlPr>
                    </m:dPr>
                    <m:e>
                      <m:r>
                        <w:rPr>
                          <w:rFonts w:ascii="Cambria Math" w:hAnsi="Cambria Math" w:cstheme="minorHAnsi"/>
                        </w:rPr>
                        <m:t>I</m:t>
                      </m:r>
                    </m:e>
                  </m:d>
                </m:e>
                <m:sup>
                  <m:r>
                    <w:rPr>
                      <w:rFonts w:ascii="Cambria Math" w:hAnsi="Cambria Math" w:cstheme="minorHAnsi"/>
                    </w:rPr>
                    <m:t>2</m:t>
                  </m:r>
                </m:sup>
              </m:sSup>
            </m:num>
            <m:den>
              <m:sSup>
                <m:sSupPr>
                  <m:ctrlPr>
                    <w:rPr>
                      <w:rFonts w:ascii="Cambria Math" w:hAnsi="Cambria Math" w:cstheme="minorHAnsi"/>
                      <w:i/>
                    </w:rPr>
                  </m:ctrlPr>
                </m:sSupPr>
                <m:e>
                  <m:r>
                    <w:rPr>
                      <w:rFonts w:ascii="Cambria Math" w:hAnsi="Cambria Math" w:cstheme="minorHAnsi"/>
                    </w:rPr>
                    <m:t>σ</m:t>
                  </m:r>
                </m:e>
                <m:sup>
                  <m:r>
                    <w:rPr>
                      <w:rFonts w:ascii="Cambria Math" w:hAnsi="Cambria Math" w:cstheme="minorHAnsi"/>
                    </w:rPr>
                    <m:t>2</m:t>
                  </m:r>
                </m:sup>
              </m:sSup>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ϵn</m:t>
              </m:r>
            </m:num>
            <m:den>
              <m:r>
                <w:rPr>
                  <w:rFonts w:ascii="Cambria Math" w:hAnsi="Cambria Math" w:cstheme="minorHAnsi"/>
                </w:rPr>
                <m:t>1+ϵ</m:t>
              </m:r>
            </m:den>
          </m:f>
        </m:oMath>
      </m:oMathPara>
    </w:p>
    <w:p w14:paraId="00FCB2E5" w14:textId="77777777" w:rsidR="00B03E25" w:rsidRPr="00FA0C77" w:rsidRDefault="00B03E25" w:rsidP="00767A85">
      <w:pPr>
        <w:ind w:left="720"/>
        <w:rPr>
          <w:rFonts w:asciiTheme="minorHAnsi" w:eastAsiaTheme="minorEastAsia" w:hAnsiTheme="minorHAnsi" w:cstheme="minorHAnsi"/>
        </w:rPr>
      </w:pPr>
      <m:oMathPara>
        <m:oMath>
          <m:r>
            <w:rPr>
              <w:rFonts w:ascii="Cambria Math" w:hAnsi="Cambria Math" w:cstheme="minorHAnsi"/>
            </w:rPr>
            <m:t>B=</m:t>
          </m:r>
          <m:f>
            <m:fPr>
              <m:ctrlPr>
                <w:rPr>
                  <w:rFonts w:ascii="Cambria Math" w:hAnsi="Cambria Math" w:cstheme="minorHAnsi"/>
                  <w:i/>
                </w:rPr>
              </m:ctrlPr>
            </m:fPr>
            <m:num>
              <m:sSup>
                <m:sSupPr>
                  <m:ctrlPr>
                    <w:rPr>
                      <w:rFonts w:ascii="Cambria Math" w:hAnsi="Cambria Math" w:cstheme="minorHAnsi"/>
                      <w:i/>
                    </w:rPr>
                  </m:ctrlPr>
                </m:sSupPr>
                <m:e>
                  <m:r>
                    <w:rPr>
                      <w:rFonts w:ascii="Cambria Math" w:hAnsi="Cambria Math" w:cstheme="minorHAnsi"/>
                    </w:rPr>
                    <m:t>σ</m:t>
                  </m:r>
                </m:e>
                <m:sup>
                  <m:r>
                    <w:rPr>
                      <w:rFonts w:ascii="Cambria Math" w:hAnsi="Cambria Math" w:cstheme="minorHAnsi"/>
                    </w:rPr>
                    <m:t>2</m:t>
                  </m:r>
                </m:sup>
              </m:sSup>
            </m:num>
            <m:den>
              <m:d>
                <m:dPr>
                  <m:begChr m:val="⟨"/>
                  <m:endChr m:val="⟩"/>
                  <m:ctrlPr>
                    <w:rPr>
                      <w:rFonts w:ascii="Cambria Math" w:hAnsi="Cambria Math" w:cstheme="minorHAnsi"/>
                      <w:i/>
                    </w:rPr>
                  </m:ctrlPr>
                </m:dPr>
                <m:e>
                  <m:r>
                    <w:rPr>
                      <w:rFonts w:ascii="Cambria Math" w:hAnsi="Cambria Math" w:cstheme="minorHAnsi"/>
                    </w:rPr>
                    <m:t>I</m:t>
                  </m:r>
                </m:e>
              </m:d>
            </m:den>
          </m:f>
          <m:r>
            <w:rPr>
              <w:rFonts w:ascii="Cambria Math" w:hAnsi="Cambria Math" w:cstheme="minorHAnsi"/>
            </w:rPr>
            <m:t>=1+ϵ</m:t>
          </m:r>
        </m:oMath>
      </m:oMathPara>
    </w:p>
    <w:p w14:paraId="7967BE53" w14:textId="0E133445" w:rsidR="00B03E25" w:rsidRPr="00FA0C77" w:rsidRDefault="00B03E25" w:rsidP="00767A85">
      <w:pPr>
        <w:rPr>
          <w:rFonts w:asciiTheme="minorHAnsi" w:eastAsiaTheme="minorEastAsia" w:hAnsiTheme="minorHAnsi" w:cstheme="minorHAnsi"/>
        </w:rPr>
      </w:pPr>
      <w:r w:rsidRPr="00FA0C77">
        <w:rPr>
          <w:rFonts w:asciiTheme="minorHAnsi" w:hAnsiTheme="minorHAnsi" w:cstheme="minorHAnsi"/>
        </w:rPr>
        <w:t xml:space="preserve">where </w:t>
      </w:r>
      <w:r w:rsidR="00A7463B" w:rsidRPr="00A7463B">
        <w:rPr>
          <w:rFonts w:asciiTheme="minorHAnsi" w:hAnsiTheme="minorHAnsi" w:cstheme="minorHAnsi"/>
          <w:i/>
        </w:rPr>
        <w:t>N</w:t>
      </w:r>
      <w:r w:rsidR="00A7463B">
        <w:rPr>
          <w:rFonts w:asciiTheme="minorHAnsi" w:hAnsiTheme="minorHAnsi" w:cstheme="minorHAnsi"/>
        </w:rPr>
        <w:t xml:space="preserve"> is the </w:t>
      </w:r>
      <w:r w:rsidR="00A7463B" w:rsidRPr="00A7463B">
        <w:rPr>
          <w:rFonts w:asciiTheme="minorHAnsi" w:hAnsiTheme="minorHAnsi" w:cstheme="minorHAnsi"/>
          <w:i/>
        </w:rPr>
        <w:t>apparent number</w:t>
      </w:r>
      <w:r w:rsidR="00A7463B">
        <w:rPr>
          <w:rFonts w:asciiTheme="minorHAnsi" w:hAnsiTheme="minorHAnsi" w:cstheme="minorHAnsi"/>
        </w:rPr>
        <w:t xml:space="preserve"> and </w:t>
      </w:r>
      <w:r w:rsidR="00A7463B" w:rsidRPr="00A7463B">
        <w:rPr>
          <w:rFonts w:asciiTheme="minorHAnsi" w:hAnsiTheme="minorHAnsi" w:cstheme="minorHAnsi"/>
          <w:i/>
        </w:rPr>
        <w:t>B</w:t>
      </w:r>
      <w:r w:rsidR="00A7463B">
        <w:rPr>
          <w:rFonts w:asciiTheme="minorHAnsi" w:hAnsiTheme="minorHAnsi" w:cstheme="minorHAnsi"/>
        </w:rPr>
        <w:t xml:space="preserve"> is the</w:t>
      </w:r>
      <w:r w:rsidRPr="00FA0C77">
        <w:rPr>
          <w:rFonts w:asciiTheme="minorHAnsi" w:eastAsiaTheme="minorEastAsia" w:hAnsiTheme="minorHAnsi" w:cstheme="minorHAnsi"/>
        </w:rPr>
        <w:t xml:space="preserve"> </w:t>
      </w:r>
      <w:r w:rsidRPr="00A7463B">
        <w:rPr>
          <w:rFonts w:asciiTheme="minorHAnsi" w:eastAsiaTheme="minorEastAsia" w:hAnsiTheme="minorHAnsi" w:cstheme="minorHAnsi"/>
          <w:i/>
        </w:rPr>
        <w:t>apparent brightness</w:t>
      </w:r>
      <w:r w:rsidRPr="00FA0C77">
        <w:rPr>
          <w:rFonts w:asciiTheme="minorHAnsi" w:eastAsiaTheme="minorEastAsia" w:hAnsiTheme="minorHAnsi" w:cstheme="minorHAnsi"/>
        </w:rPr>
        <w:t>. This results in</w:t>
      </w:r>
    </w:p>
    <w:p w14:paraId="1BFD6CC4" w14:textId="77777777" w:rsidR="00B03E25" w:rsidRPr="00FA0C77" w:rsidRDefault="00B03E25" w:rsidP="00767A85">
      <w:pPr>
        <w:ind w:left="720"/>
        <w:rPr>
          <w:rFonts w:asciiTheme="minorHAnsi" w:eastAsiaTheme="minorEastAsia" w:hAnsiTheme="minorHAnsi" w:cstheme="minorHAnsi"/>
        </w:rPr>
      </w:pPr>
      <m:oMathPara>
        <m:oMath>
          <m:r>
            <w:rPr>
              <w:rFonts w:ascii="Cambria Math" w:eastAsiaTheme="minorEastAsia" w:hAnsi="Cambria Math" w:cstheme="minorHAnsi"/>
            </w:rPr>
            <m:t>n=</m:t>
          </m:r>
          <m:f>
            <m:fPr>
              <m:ctrlPr>
                <w:rPr>
                  <w:rFonts w:ascii="Cambria Math" w:eastAsiaTheme="minorEastAsia" w:hAnsi="Cambria Math" w:cstheme="minorHAnsi"/>
                  <w:i/>
                </w:rPr>
              </m:ctrlPr>
            </m:fPr>
            <m:num>
              <m:sSup>
                <m:sSupPr>
                  <m:ctrlPr>
                    <w:rPr>
                      <w:rFonts w:ascii="Cambria Math" w:eastAsiaTheme="minorEastAsia" w:hAnsi="Cambria Math" w:cstheme="minorHAnsi"/>
                      <w:i/>
                    </w:rPr>
                  </m:ctrlPr>
                </m:sSupPr>
                <m:e>
                  <m:d>
                    <m:dPr>
                      <m:begChr m:val="⟨"/>
                      <m:endChr m:val="⟩"/>
                      <m:ctrlPr>
                        <w:rPr>
                          <w:rFonts w:ascii="Cambria Math" w:eastAsiaTheme="minorEastAsia" w:hAnsi="Cambria Math" w:cstheme="minorHAnsi"/>
                          <w:i/>
                        </w:rPr>
                      </m:ctrlPr>
                    </m:dPr>
                    <m:e>
                      <m:r>
                        <w:rPr>
                          <w:rFonts w:ascii="Cambria Math" w:eastAsiaTheme="minorEastAsia" w:hAnsi="Cambria Math" w:cstheme="minorHAnsi"/>
                        </w:rPr>
                        <m:t>I</m:t>
                      </m:r>
                    </m:e>
                  </m:d>
                </m:e>
                <m:sup>
                  <m:r>
                    <w:rPr>
                      <w:rFonts w:ascii="Cambria Math" w:eastAsiaTheme="minorEastAsia" w:hAnsi="Cambria Math" w:cstheme="minorHAnsi"/>
                    </w:rPr>
                    <m:t>2</m:t>
                  </m:r>
                </m:sup>
              </m:sSup>
            </m:num>
            <m:den>
              <m:sSup>
                <m:sSupPr>
                  <m:ctrlPr>
                    <w:rPr>
                      <w:rFonts w:ascii="Cambria Math" w:eastAsiaTheme="minorEastAsia" w:hAnsi="Cambria Math" w:cstheme="minorHAnsi"/>
                      <w:i/>
                    </w:rPr>
                  </m:ctrlPr>
                </m:sSupPr>
                <m:e>
                  <m:r>
                    <w:rPr>
                      <w:rFonts w:ascii="Cambria Math" w:eastAsiaTheme="minorEastAsia" w:hAnsi="Cambria Math" w:cstheme="minorHAnsi"/>
                    </w:rPr>
                    <m:t>σ</m:t>
                  </m:r>
                </m:e>
                <m:sup>
                  <m:r>
                    <w:rPr>
                      <w:rFonts w:ascii="Cambria Math" w:eastAsiaTheme="minorEastAsia" w:hAnsi="Cambria Math" w:cstheme="minorHAnsi"/>
                    </w:rPr>
                    <m:t>2</m:t>
                  </m:r>
                </m:sup>
              </m:sSup>
              <m:r>
                <w:rPr>
                  <w:rFonts w:ascii="Cambria Math" w:eastAsiaTheme="minorEastAsia" w:hAnsi="Cambria Math" w:cstheme="minorHAnsi"/>
                </w:rPr>
                <m:t>-⟨I ⟩</m:t>
              </m:r>
            </m:den>
          </m:f>
        </m:oMath>
      </m:oMathPara>
    </w:p>
    <w:p w14:paraId="64426EE5" w14:textId="3A6F810A" w:rsidR="00B03E25" w:rsidRPr="00FA0C77" w:rsidRDefault="00B03E25" w:rsidP="00767A85">
      <w:pPr>
        <w:ind w:left="720"/>
        <w:rPr>
          <w:rFonts w:asciiTheme="minorHAnsi" w:eastAsiaTheme="minorEastAsia" w:hAnsiTheme="minorHAnsi" w:cstheme="minorHAnsi"/>
        </w:rPr>
      </w:pPr>
      <m:oMathPara>
        <m:oMath>
          <m:r>
            <w:rPr>
              <w:rFonts w:ascii="Cambria Math" w:eastAsiaTheme="minorEastAsia" w:hAnsi="Cambria Math" w:cstheme="minorHAnsi"/>
            </w:rPr>
            <m:t>ϵ=</m:t>
          </m:r>
          <m:f>
            <m:fPr>
              <m:ctrlPr>
                <w:rPr>
                  <w:rFonts w:ascii="Cambria Math" w:eastAsiaTheme="minorEastAsia" w:hAnsi="Cambria Math" w:cstheme="minorHAnsi"/>
                  <w:i/>
                </w:rPr>
              </m:ctrlPr>
            </m:fPr>
            <m:num>
              <m:sSup>
                <m:sSupPr>
                  <m:ctrlPr>
                    <w:rPr>
                      <w:rFonts w:ascii="Cambria Math" w:eastAsiaTheme="minorEastAsia" w:hAnsi="Cambria Math" w:cstheme="minorHAnsi"/>
                      <w:i/>
                    </w:rPr>
                  </m:ctrlPr>
                </m:sSupPr>
                <m:e>
                  <m:r>
                    <w:rPr>
                      <w:rFonts w:ascii="Cambria Math" w:eastAsiaTheme="minorEastAsia" w:hAnsi="Cambria Math" w:cstheme="minorHAnsi"/>
                    </w:rPr>
                    <m:t>σ</m:t>
                  </m:r>
                </m:e>
                <m:sup>
                  <m:r>
                    <w:rPr>
                      <w:rFonts w:ascii="Cambria Math" w:eastAsiaTheme="minorEastAsia" w:hAnsi="Cambria Math" w:cstheme="minorHAnsi"/>
                    </w:rPr>
                    <m:t>2</m:t>
                  </m:r>
                </m:sup>
              </m:sSup>
            </m:num>
            <m:den>
              <m:d>
                <m:dPr>
                  <m:begChr m:val="⟨"/>
                  <m:endChr m:val="⟩"/>
                  <m:ctrlPr>
                    <w:rPr>
                      <w:rFonts w:ascii="Cambria Math" w:eastAsiaTheme="minorEastAsia" w:hAnsi="Cambria Math" w:cstheme="minorHAnsi"/>
                      <w:i/>
                    </w:rPr>
                  </m:ctrlPr>
                </m:dPr>
                <m:e>
                  <m:r>
                    <w:rPr>
                      <w:rFonts w:ascii="Cambria Math" w:eastAsiaTheme="minorEastAsia" w:hAnsi="Cambria Math" w:cstheme="minorHAnsi"/>
                    </w:rPr>
                    <m:t>I</m:t>
                  </m:r>
                </m:e>
              </m:d>
            </m:den>
          </m:f>
          <m:r>
            <w:rPr>
              <w:rFonts w:ascii="Cambria Math" w:eastAsiaTheme="minorEastAsia" w:hAnsi="Cambria Math" w:cstheme="minorHAnsi"/>
            </w:rPr>
            <m:t>-1</m:t>
          </m:r>
        </m:oMath>
      </m:oMathPara>
    </w:p>
    <w:p w14:paraId="62B63C2A" w14:textId="77777777" w:rsidR="00767A85" w:rsidRPr="00FA0C77" w:rsidRDefault="00767A85" w:rsidP="00767A85">
      <w:pPr>
        <w:rPr>
          <w:rFonts w:asciiTheme="minorHAnsi" w:eastAsiaTheme="minorEastAsia" w:hAnsiTheme="minorHAnsi" w:cstheme="minorHAnsi"/>
        </w:rPr>
      </w:pPr>
    </w:p>
    <w:p w14:paraId="63A54345" w14:textId="5261A2FC" w:rsidR="00B03E25" w:rsidRPr="00FA0C77" w:rsidRDefault="00B03E25" w:rsidP="00767A85">
      <w:pPr>
        <w:rPr>
          <w:rFonts w:asciiTheme="minorHAnsi" w:eastAsiaTheme="minorEastAsia" w:hAnsiTheme="minorHAnsi" w:cstheme="minorHAnsi"/>
          <w:color w:val="auto"/>
        </w:rPr>
      </w:pPr>
      <w:proofErr w:type="spellStart"/>
      <w:r w:rsidRPr="00FA0C77">
        <w:rPr>
          <w:rFonts w:asciiTheme="minorHAnsi" w:eastAsiaTheme="minorEastAsia" w:hAnsiTheme="minorHAnsi" w:cstheme="minorHAnsi"/>
          <w:color w:val="auto"/>
        </w:rPr>
        <w:t>Dalal</w:t>
      </w:r>
      <w:proofErr w:type="spellEnd"/>
      <w:r w:rsidR="00DF3173" w:rsidRPr="00DF3173">
        <w:rPr>
          <w:rFonts w:asciiTheme="minorHAnsi" w:eastAsiaTheme="minorEastAsia" w:hAnsiTheme="minorHAnsi" w:cstheme="minorHAnsi"/>
          <w:i/>
          <w:color w:val="auto"/>
        </w:rPr>
        <w:t xml:space="preserve"> et al.</w:t>
      </w:r>
      <w:r w:rsidR="00E45D56" w:rsidRPr="00FA0C77">
        <w:rPr>
          <w:rFonts w:asciiTheme="minorHAnsi" w:eastAsiaTheme="minorEastAsia" w:hAnsiTheme="minorHAnsi" w:cstheme="minorHAnsi"/>
          <w:color w:val="auto"/>
        </w:rPr>
        <w:fldChar w:fldCharType="begin">
          <w:fldData xml:space="preserve">PEVuZE5vdGU+PENpdGU+PEF1dGhvcj5EYWxhbDwvQXV0aG9yPjxZZWFyPjIwMDg8L1llYXI+PFJl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</w:fldData>
        </w:fldChar>
      </w:r>
      <w:r w:rsidR="00FB1106" w:rsidRPr="00FA0C77">
        <w:rPr>
          <w:rFonts w:asciiTheme="minorHAnsi" w:eastAsiaTheme="minorEastAsia" w:hAnsiTheme="minorHAnsi" w:cstheme="minorHAnsi"/>
          <w:color w:val="auto"/>
        </w:rPr>
        <w:instrText xml:space="preserve"> ADDIN EN.CITE </w:instrText>
      </w:r>
      <w:r w:rsidR="00FB1106" w:rsidRPr="00FA0C77">
        <w:rPr>
          <w:rFonts w:asciiTheme="minorHAnsi" w:eastAsiaTheme="minorEastAsia" w:hAnsiTheme="minorHAnsi" w:cstheme="minorHAnsi"/>
          <w:color w:val="auto"/>
        </w:rPr>
        <w:fldChar w:fldCharType="begin">
          <w:fldData xml:space="preserve">PEVuZE5vdGU+PENpdGU+PEF1dGhvcj5EYWxhbDwvQXV0aG9yPjxZZWFyPjIwMDg8L1llYXI+PFJl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</w:fldData>
        </w:fldChar>
      </w:r>
      <w:r w:rsidR="00FB1106" w:rsidRPr="00FA0C77">
        <w:rPr>
          <w:rFonts w:asciiTheme="minorHAnsi" w:eastAsiaTheme="minorEastAsia" w:hAnsiTheme="minorHAnsi" w:cstheme="minorHAnsi"/>
          <w:color w:val="auto"/>
        </w:rPr>
        <w:instrText xml:space="preserve"> ADDIN EN.CITE.DATA </w:instrText>
      </w:r>
      <w:r w:rsidR="00FB1106" w:rsidRPr="00FA0C77">
        <w:rPr>
          <w:rFonts w:asciiTheme="minorHAnsi" w:eastAsiaTheme="minorEastAsia" w:hAnsiTheme="minorHAnsi" w:cstheme="minorHAnsi"/>
          <w:color w:val="auto"/>
        </w:rPr>
      </w:r>
      <w:r w:rsidR="00FB1106" w:rsidRPr="00FA0C77">
        <w:rPr>
          <w:rFonts w:asciiTheme="minorHAnsi" w:eastAsiaTheme="minorEastAsia" w:hAnsiTheme="minorHAnsi" w:cstheme="minorHAnsi"/>
          <w:color w:val="auto"/>
        </w:rPr>
        <w:fldChar w:fldCharType="end"/>
      </w:r>
      <w:r w:rsidR="00E45D56" w:rsidRPr="00FA0C77">
        <w:rPr>
          <w:rFonts w:asciiTheme="minorHAnsi" w:eastAsiaTheme="minorEastAsia" w:hAnsiTheme="minorHAnsi" w:cstheme="minorHAnsi"/>
          <w:color w:val="auto"/>
        </w:rPr>
      </w:r>
      <w:r w:rsidR="00E45D56" w:rsidRPr="00FA0C77">
        <w:rPr>
          <w:rFonts w:asciiTheme="minorHAnsi" w:eastAsiaTheme="minorEastAsia" w:hAnsiTheme="minorHAnsi" w:cstheme="minorHAnsi"/>
          <w:color w:val="auto"/>
        </w:rPr>
        <w:fldChar w:fldCharType="separate"/>
      </w:r>
      <w:r w:rsidR="00F14B04" w:rsidRPr="00FA0C77">
        <w:rPr>
          <w:rFonts w:asciiTheme="minorHAnsi" w:eastAsiaTheme="minorEastAsia" w:hAnsiTheme="minorHAnsi" w:cstheme="minorHAnsi"/>
          <w:noProof/>
          <w:color w:val="auto"/>
          <w:vertAlign w:val="superscript"/>
        </w:rPr>
        <w:t>8</w:t>
      </w:r>
      <w:r w:rsidR="00E45D56" w:rsidRPr="00FA0C77">
        <w:rPr>
          <w:rFonts w:asciiTheme="minorHAnsi" w:eastAsiaTheme="minorEastAsia" w:hAnsiTheme="minorHAnsi" w:cstheme="minorHAnsi"/>
          <w:color w:val="auto"/>
        </w:rPr>
        <w:fldChar w:fldCharType="end"/>
      </w:r>
      <w:r w:rsidRPr="00FA0C77">
        <w:rPr>
          <w:rFonts w:asciiTheme="minorHAnsi" w:eastAsiaTheme="minorEastAsia" w:hAnsiTheme="minorHAnsi" w:cstheme="minorHAnsi"/>
          <w:color w:val="auto"/>
        </w:rPr>
        <w:t xml:space="preserve"> showed that with </w:t>
      </w:r>
      <w:r w:rsidR="006021EE">
        <w:rPr>
          <w:rFonts w:asciiTheme="minorHAnsi" w:eastAsiaTheme="minorEastAsia" w:hAnsiTheme="minorHAnsi" w:cstheme="minorHAnsi"/>
          <w:color w:val="auto"/>
        </w:rPr>
        <w:t>analog equipment</w:t>
      </w:r>
      <w:r w:rsidRPr="00FA0C77">
        <w:rPr>
          <w:rFonts w:asciiTheme="minorHAnsi" w:eastAsiaTheme="minorEastAsia" w:hAnsiTheme="minorHAnsi" w:cstheme="minorHAnsi"/>
          <w:color w:val="auto"/>
        </w:rPr>
        <w:t xml:space="preserve">, </w:t>
      </w:r>
      <w:r w:rsidR="0006782F" w:rsidRPr="00FA0C77">
        <w:rPr>
          <w:rFonts w:asciiTheme="minorHAnsi" w:eastAsiaTheme="minorEastAsia" w:hAnsiTheme="minorHAnsi" w:cstheme="minorHAnsi"/>
          <w:color w:val="auto"/>
        </w:rPr>
        <w:t>one</w:t>
      </w:r>
      <w:r w:rsidRPr="00FA0C77">
        <w:rPr>
          <w:rFonts w:asciiTheme="minorHAnsi" w:eastAsiaTheme="minorEastAsia" w:hAnsiTheme="minorHAnsi" w:cstheme="minorHAnsi"/>
          <w:color w:val="auto"/>
        </w:rPr>
        <w:t xml:space="preserve"> </w:t>
      </w:r>
      <w:r w:rsidR="006021EE">
        <w:rPr>
          <w:rFonts w:asciiTheme="minorHAnsi" w:eastAsiaTheme="minorEastAsia" w:hAnsiTheme="minorHAnsi" w:cstheme="minorHAnsi"/>
          <w:color w:val="auto"/>
        </w:rPr>
        <w:t>needs</w:t>
      </w:r>
      <w:r w:rsidRPr="00FA0C77">
        <w:rPr>
          <w:rFonts w:asciiTheme="minorHAnsi" w:eastAsiaTheme="minorEastAsia" w:hAnsiTheme="minorHAnsi" w:cstheme="minorHAnsi"/>
          <w:color w:val="auto"/>
        </w:rPr>
        <w:t xml:space="preserve"> three correction terms: </w:t>
      </w:r>
      <w:proofErr w:type="gramStart"/>
      <w:r w:rsidR="006021EE">
        <w:rPr>
          <w:rFonts w:asciiTheme="minorHAnsi" w:eastAsiaTheme="minorEastAsia" w:hAnsiTheme="minorHAnsi" w:cstheme="minorHAnsi"/>
          <w:color w:val="auto"/>
        </w:rPr>
        <w:t>the</w:t>
      </w:r>
      <w:proofErr w:type="gramEnd"/>
      <w:r w:rsidRPr="00FA0C77">
        <w:rPr>
          <w:rFonts w:asciiTheme="minorHAnsi" w:eastAsiaTheme="minorEastAsia" w:hAnsiTheme="minorHAnsi" w:cstheme="minorHAnsi"/>
          <w:color w:val="auto"/>
        </w:rPr>
        <w:t xml:space="preserve"> </w:t>
      </w:r>
      <w:r w:rsidR="006021EE" w:rsidRPr="006021EE">
        <w:rPr>
          <w:rFonts w:asciiTheme="minorHAnsi" w:eastAsiaTheme="minorEastAsia" w:hAnsiTheme="minorHAnsi" w:cstheme="minorHAnsi"/>
          <w:i/>
          <w:color w:val="auto"/>
        </w:rPr>
        <w:t>S factor</w:t>
      </w:r>
      <w:r w:rsidRPr="00FA0C77">
        <w:rPr>
          <w:rFonts w:asciiTheme="minorHAnsi" w:eastAsiaTheme="minorEastAsia" w:hAnsiTheme="minorHAnsi" w:cstheme="minorHAnsi"/>
          <w:color w:val="auto"/>
        </w:rPr>
        <w:t xml:space="preserve">, </w:t>
      </w:r>
      <w:r w:rsidR="006021EE">
        <w:rPr>
          <w:rFonts w:asciiTheme="minorHAnsi" w:eastAsiaTheme="minorEastAsia" w:hAnsiTheme="minorHAnsi" w:cstheme="minorHAnsi"/>
          <w:color w:val="auto"/>
        </w:rPr>
        <w:t xml:space="preserve">the background </w:t>
      </w:r>
      <w:r w:rsidR="006021EE" w:rsidRPr="006021EE">
        <w:rPr>
          <w:rFonts w:asciiTheme="minorHAnsi" w:eastAsiaTheme="minorEastAsia" w:hAnsiTheme="minorHAnsi" w:cstheme="minorHAnsi"/>
          <w:i/>
          <w:color w:val="auto"/>
        </w:rPr>
        <w:t>offset</w:t>
      </w:r>
      <w:r w:rsidR="00DF3173">
        <w:rPr>
          <w:rFonts w:asciiTheme="minorHAnsi" w:eastAsiaTheme="minorEastAsia" w:hAnsiTheme="minorHAnsi" w:cstheme="minorHAnsi"/>
          <w:color w:val="auto"/>
        </w:rPr>
        <w:t>,</w:t>
      </w:r>
      <w:r w:rsidR="006021EE">
        <w:rPr>
          <w:rFonts w:asciiTheme="minorHAnsi" w:eastAsiaTheme="minorEastAsia" w:hAnsiTheme="minorHAnsi" w:cstheme="minorHAnsi"/>
          <w:color w:val="auto"/>
        </w:rPr>
        <w:t xml:space="preserve"> and the </w:t>
      </w:r>
      <w:r w:rsidR="006021EE" w:rsidRPr="006021EE">
        <w:rPr>
          <w:rFonts w:asciiTheme="minorHAnsi" w:eastAsiaTheme="minorEastAsia" w:hAnsiTheme="minorHAnsi" w:cstheme="minorHAnsi"/>
          <w:i/>
          <w:color w:val="auto"/>
        </w:rPr>
        <w:t>readout noise</w:t>
      </w:r>
      <w:r w:rsidR="006021EE">
        <w:rPr>
          <w:rFonts w:asciiTheme="minorHAnsi" w:eastAsiaTheme="minorEastAsia" w:hAnsiTheme="minorHAnsi" w:cstheme="minorHAnsi"/>
          <w:color w:val="auto"/>
        </w:rPr>
        <w:t xml:space="preserve"> </w:t>
      </w:r>
      <w:r w:rsidR="006021EE">
        <w:rPr>
          <w:rFonts w:asciiTheme="minorHAnsi" w:eastAsiaTheme="minorEastAsia" w:hAnsiTheme="minorHAnsi" w:cstheme="minorHAnsi"/>
          <w:color w:val="auto"/>
        </w:rPr>
        <w:sym w:font="Symbol" w:char="F073"/>
      </w:r>
      <w:r w:rsidR="006021EE" w:rsidRPr="006021EE">
        <w:rPr>
          <w:rFonts w:asciiTheme="minorHAnsi" w:eastAsiaTheme="minorEastAsia" w:hAnsiTheme="minorHAnsi" w:cstheme="minorHAnsi"/>
          <w:color w:val="auto"/>
          <w:vertAlign w:val="subscript"/>
        </w:rPr>
        <w:t>0</w:t>
      </w:r>
      <w:r w:rsidR="006021EE" w:rsidRPr="006021EE">
        <w:rPr>
          <w:rFonts w:asciiTheme="minorHAnsi" w:eastAsiaTheme="minorEastAsia" w:hAnsiTheme="minorHAnsi" w:cstheme="minorHAnsi"/>
          <w:color w:val="auto"/>
          <w:vertAlign w:val="superscript"/>
        </w:rPr>
        <w:t>2</w:t>
      </w:r>
      <w:r w:rsidR="006021EE">
        <w:rPr>
          <w:rFonts w:asciiTheme="minorHAnsi" w:eastAsiaTheme="minorEastAsia" w:hAnsiTheme="minorHAnsi" w:cstheme="minorHAnsi"/>
          <w:color w:val="auto"/>
        </w:rPr>
        <w:t>.</w:t>
      </w:r>
      <w:r w:rsidRPr="00FA0C77">
        <w:rPr>
          <w:rFonts w:asciiTheme="minorHAnsi" w:eastAsiaTheme="minorEastAsia" w:hAnsiTheme="minorHAnsi" w:cstheme="minorHAnsi"/>
          <w:color w:val="auto"/>
        </w:rPr>
        <w:t xml:space="preserve"> Then, </w:t>
      </w:r>
      <w:r w:rsidR="006021EE">
        <w:rPr>
          <w:rFonts w:asciiTheme="minorHAnsi" w:eastAsiaTheme="minorEastAsia" w:hAnsiTheme="minorHAnsi" w:cstheme="minorHAnsi"/>
          <w:color w:val="auto"/>
        </w:rPr>
        <w:t>again assuming mobile entities,</w:t>
      </w:r>
    </w:p>
    <w:p w14:paraId="6067127C" w14:textId="773702C1" w:rsidR="00B03E25" w:rsidRPr="00FA0C77" w:rsidRDefault="00B03E25" w:rsidP="00767A85">
      <w:pPr>
        <w:ind w:left="720"/>
        <w:rPr>
          <w:rFonts w:asciiTheme="minorHAnsi" w:eastAsiaTheme="minorEastAsia" w:hAnsiTheme="minorHAnsi" w:cstheme="minorHAnsi"/>
        </w:rPr>
      </w:pPr>
    </w:p>
    <w:p w14:paraId="1471A438" w14:textId="77777777" w:rsidR="00B03E25" w:rsidRPr="00FA0C77" w:rsidRDefault="00B03E25" w:rsidP="00767A85">
      <w:pPr>
        <w:ind w:left="720"/>
        <w:rPr>
          <w:rFonts w:asciiTheme="minorHAnsi" w:eastAsiaTheme="minorEastAsia" w:hAnsiTheme="minorHAnsi" w:cstheme="minorHAnsi"/>
        </w:rPr>
      </w:pPr>
    </w:p>
    <w:p w14:paraId="5612A67A" w14:textId="77777777" w:rsidR="00B03E25" w:rsidRPr="00FA0C77" w:rsidRDefault="00B03E25" w:rsidP="00767A85">
      <w:pPr>
        <w:ind w:left="720" w:firstLine="720"/>
        <w:rPr>
          <w:rFonts w:asciiTheme="minorHAnsi" w:eastAsiaTheme="minorEastAsia" w:hAnsiTheme="minorHAnsi" w:cstheme="minorHAnsi"/>
        </w:rPr>
      </w:pPr>
      <m:oMathPara>
        <m:oMath>
          <m:r>
            <w:rPr>
              <w:rFonts w:ascii="Cambria Math" w:eastAsiaTheme="minorEastAsia" w:hAnsi="Cambria Math" w:cstheme="minorHAnsi"/>
            </w:rPr>
            <m:t>N=</m:t>
          </m:r>
          <m:f>
            <m:fPr>
              <m:ctrlPr>
                <w:rPr>
                  <w:rFonts w:ascii="Cambria Math" w:eastAsiaTheme="minorEastAsia" w:hAnsi="Cambria Math" w:cstheme="minorHAnsi"/>
                  <w:i/>
                </w:rPr>
              </m:ctrlPr>
            </m:fPr>
            <m:num>
              <m:sSup>
                <m:sSupPr>
                  <m:ctrlPr>
                    <w:rPr>
                      <w:rFonts w:ascii="Cambria Math" w:eastAsiaTheme="minorEastAsia" w:hAnsi="Cambria Math" w:cstheme="minorHAnsi"/>
                      <w:i/>
                    </w:rPr>
                  </m:ctrlPr>
                </m:sSupPr>
                <m:e>
                  <m:d>
                    <m:dPr>
                      <m:ctrlPr>
                        <w:rPr>
                          <w:rFonts w:ascii="Cambria Math" w:eastAsiaTheme="minorEastAsia" w:hAnsi="Cambria Math" w:cstheme="minorHAnsi"/>
                          <w:i/>
                        </w:rPr>
                      </m:ctrlPr>
                    </m:dPr>
                    <m:e>
                      <m:d>
                        <m:dPr>
                          <m:begChr m:val="⟨"/>
                          <m:endChr m:val="⟩"/>
                          <m:ctrlPr>
                            <w:rPr>
                              <w:rFonts w:ascii="Cambria Math" w:eastAsiaTheme="minorEastAsia" w:hAnsi="Cambria Math" w:cstheme="minorHAnsi"/>
                              <w:i/>
                            </w:rPr>
                          </m:ctrlPr>
                        </m:dPr>
                        <m:e>
                          <m:r>
                            <w:rPr>
                              <w:rFonts w:ascii="Cambria Math" w:eastAsiaTheme="minorEastAsia" w:hAnsi="Cambria Math" w:cstheme="minorHAnsi"/>
                            </w:rPr>
                            <m:t>I</m:t>
                          </m:r>
                        </m:e>
                      </m:d>
                      <m:r>
                        <w:rPr>
                          <w:rFonts w:ascii="Cambria Math" w:eastAsiaTheme="minorEastAsia" w:hAnsi="Cambria Math" w:cstheme="minorHAnsi"/>
                        </w:rPr>
                        <m:t>-</m:t>
                      </m:r>
                      <m:r>
                        <m:rPr>
                          <m:nor/>
                        </m:rPr>
                        <w:rPr>
                          <w:rFonts w:asciiTheme="minorHAnsi" w:eastAsiaTheme="minorEastAsia" w:hAnsiTheme="minorHAnsi" w:cstheme="minorHAnsi"/>
                        </w:rPr>
                        <m:t>offset</m:t>
                      </m:r>
                    </m:e>
                  </m:d>
                </m:e>
                <m:sup>
                  <m:r>
                    <w:rPr>
                      <w:rFonts w:ascii="Cambria Math" w:eastAsiaTheme="minorEastAsia" w:hAnsi="Cambria Math" w:cstheme="minorHAnsi"/>
                    </w:rPr>
                    <m:t>2</m:t>
                  </m:r>
                </m:sup>
              </m:sSup>
            </m:num>
            <m:den>
              <m:sSup>
                <m:sSupPr>
                  <m:ctrlPr>
                    <w:rPr>
                      <w:rFonts w:ascii="Cambria Math" w:eastAsiaTheme="minorEastAsia" w:hAnsi="Cambria Math" w:cstheme="minorHAnsi"/>
                      <w:i/>
                    </w:rPr>
                  </m:ctrlPr>
                </m:sSupPr>
                <m:e>
                  <m:r>
                    <w:rPr>
                      <w:rFonts w:ascii="Cambria Math" w:eastAsiaTheme="minorEastAsia" w:hAnsi="Cambria Math" w:cstheme="minorHAnsi"/>
                    </w:rPr>
                    <m:t>σ</m:t>
                  </m:r>
                </m:e>
                <m:sup>
                  <m:r>
                    <w:rPr>
                      <w:rFonts w:ascii="Cambria Math" w:eastAsiaTheme="minorEastAsia" w:hAnsi="Cambria Math" w:cstheme="minorHAnsi"/>
                    </w:rPr>
                    <m:t>2</m:t>
                  </m:r>
                </m:sup>
              </m:sSup>
              <m:r>
                <w:rPr>
                  <w:rFonts w:ascii="Cambria Math" w:eastAsiaTheme="minorEastAsia" w:hAnsi="Cambria Math" w:cstheme="minorHAnsi"/>
                </w:rPr>
                <m:t>-</m:t>
              </m:r>
              <m:sSubSup>
                <m:sSubSupPr>
                  <m:ctrlPr>
                    <w:rPr>
                      <w:rFonts w:ascii="Cambria Math" w:eastAsiaTheme="minorEastAsia" w:hAnsi="Cambria Math" w:cstheme="minorHAnsi"/>
                      <w:i/>
                    </w:rPr>
                  </m:ctrlPr>
                </m:sSubSupPr>
                <m:e>
                  <m:r>
                    <w:rPr>
                      <w:rFonts w:ascii="Cambria Math" w:eastAsiaTheme="minorEastAsia" w:hAnsi="Cambria Math" w:cstheme="minorHAnsi"/>
                    </w:rPr>
                    <m:t>σ</m:t>
                  </m:r>
                </m:e>
                <m:sub>
                  <m:r>
                    <w:rPr>
                      <w:rFonts w:ascii="Cambria Math" w:eastAsiaTheme="minorEastAsia" w:hAnsi="Cambria Math" w:cstheme="minorHAnsi"/>
                    </w:rPr>
                    <m:t>0</m:t>
                  </m:r>
                </m:sub>
                <m:sup>
                  <m:r>
                    <w:rPr>
                      <w:rFonts w:ascii="Cambria Math" w:eastAsiaTheme="minorEastAsia" w:hAnsi="Cambria Math" w:cstheme="minorHAnsi"/>
                    </w:rPr>
                    <m:t>2</m:t>
                  </m:r>
                </m:sup>
              </m:sSubSup>
            </m:den>
          </m:f>
          <m:r>
            <w:rPr>
              <w:rFonts w:ascii="Cambria Math" w:eastAsiaTheme="minorEastAsia" w:hAnsi="Cambria Math" w:cstheme="minorHAnsi"/>
            </w:rPr>
            <m:t>=</m:t>
          </m:r>
          <m:f>
            <m:fPr>
              <m:ctrlPr>
                <w:rPr>
                  <w:rFonts w:ascii="Cambria Math" w:eastAsiaTheme="minorEastAsia" w:hAnsi="Cambria Math" w:cstheme="minorHAnsi"/>
                  <w:i/>
                </w:rPr>
              </m:ctrlPr>
            </m:fPr>
            <m:num>
              <m:r>
                <w:rPr>
                  <w:rFonts w:ascii="Cambria Math" w:eastAsiaTheme="minorEastAsia" w:hAnsi="Cambria Math" w:cstheme="minorHAnsi"/>
                </w:rPr>
                <m:t>ϵn</m:t>
              </m:r>
            </m:num>
            <m:den>
              <m:r>
                <w:rPr>
                  <w:rFonts w:ascii="Cambria Math" w:eastAsiaTheme="minorEastAsia" w:hAnsi="Cambria Math" w:cstheme="minorHAnsi"/>
                </w:rPr>
                <m:t>1+ϵ</m:t>
              </m:r>
            </m:den>
          </m:f>
        </m:oMath>
      </m:oMathPara>
    </w:p>
    <w:p w14:paraId="24896C31" w14:textId="77777777" w:rsidR="00B03E25" w:rsidRPr="00FA0C77" w:rsidRDefault="00B03E25" w:rsidP="00767A85">
      <w:pPr>
        <w:ind w:left="720" w:firstLine="720"/>
        <w:rPr>
          <w:rFonts w:asciiTheme="minorHAnsi" w:eastAsiaTheme="minorEastAsia" w:hAnsiTheme="minorHAnsi" w:cstheme="minorHAnsi"/>
        </w:rPr>
      </w:pPr>
      <m:oMathPara>
        <m:oMath>
          <m:r>
            <w:rPr>
              <w:rFonts w:ascii="Cambria Math" w:eastAsiaTheme="minorEastAsia" w:hAnsi="Cambria Math" w:cstheme="minorHAnsi"/>
            </w:rPr>
            <m:t>B=</m:t>
          </m:r>
          <m:f>
            <m:fPr>
              <m:ctrlPr>
                <w:rPr>
                  <w:rFonts w:ascii="Cambria Math" w:eastAsiaTheme="minorEastAsia" w:hAnsi="Cambria Math" w:cstheme="minorHAnsi"/>
                  <w:i/>
                </w:rPr>
              </m:ctrlPr>
            </m:fPr>
            <m:num>
              <m:sSup>
                <m:sSupPr>
                  <m:ctrlPr>
                    <w:rPr>
                      <w:rFonts w:ascii="Cambria Math" w:eastAsiaTheme="minorEastAsia" w:hAnsi="Cambria Math" w:cstheme="minorHAnsi"/>
                      <w:i/>
                    </w:rPr>
                  </m:ctrlPr>
                </m:sSupPr>
                <m:e>
                  <m:r>
                    <w:rPr>
                      <w:rFonts w:ascii="Cambria Math" w:eastAsiaTheme="minorEastAsia" w:hAnsi="Cambria Math" w:cstheme="minorHAnsi"/>
                    </w:rPr>
                    <m:t>σ</m:t>
                  </m:r>
                </m:e>
                <m:sup>
                  <m:r>
                    <w:rPr>
                      <w:rFonts w:ascii="Cambria Math" w:eastAsiaTheme="minorEastAsia" w:hAnsi="Cambria Math" w:cstheme="minorHAnsi"/>
                    </w:rPr>
                    <m:t>2</m:t>
                  </m:r>
                </m:sup>
              </m:sSup>
              <m:r>
                <w:rPr>
                  <w:rFonts w:ascii="Cambria Math" w:eastAsiaTheme="minorEastAsia" w:hAnsi="Cambria Math" w:cstheme="minorHAnsi"/>
                </w:rPr>
                <m:t>-</m:t>
              </m:r>
              <m:sSubSup>
                <m:sSubSupPr>
                  <m:ctrlPr>
                    <w:rPr>
                      <w:rFonts w:ascii="Cambria Math" w:eastAsiaTheme="minorEastAsia" w:hAnsi="Cambria Math" w:cstheme="minorHAnsi"/>
                      <w:i/>
                    </w:rPr>
                  </m:ctrlPr>
                </m:sSubSupPr>
                <m:e>
                  <m:r>
                    <w:rPr>
                      <w:rFonts w:ascii="Cambria Math" w:eastAsiaTheme="minorEastAsia" w:hAnsi="Cambria Math" w:cstheme="minorHAnsi"/>
                    </w:rPr>
                    <m:t>σ</m:t>
                  </m:r>
                </m:e>
                <m:sub>
                  <m:r>
                    <w:rPr>
                      <w:rFonts w:ascii="Cambria Math" w:eastAsiaTheme="minorEastAsia" w:hAnsi="Cambria Math" w:cstheme="minorHAnsi"/>
                    </w:rPr>
                    <m:t>0</m:t>
                  </m:r>
                </m:sub>
                <m:sup>
                  <m:r>
                    <w:rPr>
                      <w:rFonts w:ascii="Cambria Math" w:eastAsiaTheme="minorEastAsia" w:hAnsi="Cambria Math" w:cstheme="minorHAnsi"/>
                    </w:rPr>
                    <m:t>2</m:t>
                  </m:r>
                </m:sup>
              </m:sSubSup>
            </m:num>
            <m:den>
              <m:d>
                <m:dPr>
                  <m:begChr m:val="⟨"/>
                  <m:endChr m:val="⟩"/>
                  <m:ctrlPr>
                    <w:rPr>
                      <w:rFonts w:ascii="Cambria Math" w:eastAsiaTheme="minorEastAsia" w:hAnsi="Cambria Math" w:cstheme="minorHAnsi"/>
                      <w:i/>
                    </w:rPr>
                  </m:ctrlPr>
                </m:dPr>
                <m:e>
                  <m:r>
                    <w:rPr>
                      <w:rFonts w:ascii="Cambria Math" w:eastAsiaTheme="minorEastAsia" w:hAnsi="Cambria Math" w:cstheme="minorHAnsi"/>
                    </w:rPr>
                    <m:t>I</m:t>
                  </m:r>
                </m:e>
              </m:d>
              <m:r>
                <w:rPr>
                  <w:rFonts w:ascii="Cambria Math" w:eastAsiaTheme="minorEastAsia" w:hAnsi="Cambria Math" w:cstheme="minorHAnsi"/>
                </w:rPr>
                <m:t>-</m:t>
              </m:r>
              <m:r>
                <m:rPr>
                  <m:nor/>
                </m:rPr>
                <w:rPr>
                  <w:rFonts w:asciiTheme="minorHAnsi" w:eastAsiaTheme="minorEastAsia" w:hAnsiTheme="minorHAnsi" w:cstheme="minorHAnsi"/>
                </w:rPr>
                <m:t>offset</m:t>
              </m:r>
            </m:den>
          </m:f>
          <m:r>
            <w:rPr>
              <w:rFonts w:ascii="Cambria Math" w:eastAsiaTheme="minorEastAsia" w:hAnsi="Cambria Math" w:cstheme="minorHAnsi"/>
            </w:rPr>
            <m:t>=S(1+ϵ)</m:t>
          </m:r>
        </m:oMath>
      </m:oMathPara>
    </w:p>
    <w:p w14:paraId="47084D6C" w14:textId="77777777" w:rsidR="00B03E25" w:rsidRPr="00FA0C77" w:rsidRDefault="00B03E25" w:rsidP="00767A85">
      <w:pPr>
        <w:ind w:left="720" w:firstLine="720"/>
        <w:rPr>
          <w:rFonts w:asciiTheme="minorHAnsi" w:eastAsiaTheme="minorEastAsia" w:hAnsiTheme="minorHAnsi" w:cstheme="minorHAnsi"/>
        </w:rPr>
      </w:pPr>
    </w:p>
    <w:p w14:paraId="248EF5DD" w14:textId="0401EA3F" w:rsidR="00B03E25" w:rsidRPr="00FA0C77" w:rsidRDefault="006021EE" w:rsidP="00767A85">
      <w:pPr>
        <w:rPr>
          <w:rFonts w:asciiTheme="minorHAnsi" w:eastAsiaTheme="minorEastAsia" w:hAnsiTheme="minorHAnsi" w:cstheme="minorHAnsi"/>
        </w:rPr>
      </w:pPr>
      <w:r>
        <w:rPr>
          <w:rFonts w:asciiTheme="minorHAnsi" w:eastAsiaTheme="minorEastAsia" w:hAnsiTheme="minorHAnsi" w:cstheme="minorHAnsi"/>
        </w:rPr>
        <w:t>giving</w:t>
      </w:r>
    </w:p>
    <w:p w14:paraId="1B7AD9A8" w14:textId="77777777" w:rsidR="00B03E25" w:rsidRPr="00FA0C77" w:rsidRDefault="00B03E25" w:rsidP="00767A85">
      <w:pPr>
        <w:ind w:left="720"/>
        <w:rPr>
          <w:rFonts w:asciiTheme="minorHAnsi" w:eastAsiaTheme="minorEastAsia" w:hAnsiTheme="minorHAnsi" w:cstheme="minorHAnsi"/>
        </w:rPr>
      </w:pPr>
      <m:oMathPara>
        <m:oMath>
          <m:r>
            <w:rPr>
              <w:rFonts w:ascii="Cambria Math" w:eastAsiaTheme="minorEastAsia" w:hAnsi="Cambria Math" w:cstheme="minorHAnsi"/>
            </w:rPr>
            <m:t>n=</m:t>
          </m:r>
          <m:f>
            <m:fPr>
              <m:ctrlPr>
                <w:rPr>
                  <w:rFonts w:ascii="Cambria Math" w:eastAsiaTheme="minorEastAsia" w:hAnsi="Cambria Math" w:cstheme="minorHAnsi"/>
                  <w:i/>
                </w:rPr>
              </m:ctrlPr>
            </m:fPr>
            <m:num>
              <m:sSup>
                <m:sSupPr>
                  <m:ctrlPr>
                    <w:rPr>
                      <w:rFonts w:ascii="Cambria Math" w:eastAsiaTheme="minorEastAsia" w:hAnsi="Cambria Math" w:cstheme="minorHAnsi"/>
                      <w:i/>
                    </w:rPr>
                  </m:ctrlPr>
                </m:sSupPr>
                <m:e>
                  <m:d>
                    <m:dPr>
                      <m:ctrlPr>
                        <w:rPr>
                          <w:rFonts w:ascii="Cambria Math" w:eastAsiaTheme="minorEastAsia" w:hAnsi="Cambria Math" w:cstheme="minorHAnsi"/>
                          <w:i/>
                        </w:rPr>
                      </m:ctrlPr>
                    </m:dPr>
                    <m:e>
                      <m:d>
                        <m:dPr>
                          <m:begChr m:val="⟨"/>
                          <m:endChr m:val="⟩"/>
                          <m:ctrlPr>
                            <w:rPr>
                              <w:rFonts w:ascii="Cambria Math" w:eastAsiaTheme="minorEastAsia" w:hAnsi="Cambria Math" w:cstheme="minorHAnsi"/>
                              <w:i/>
                            </w:rPr>
                          </m:ctrlPr>
                        </m:dPr>
                        <m:e>
                          <m:r>
                            <w:rPr>
                              <w:rFonts w:ascii="Cambria Math" w:eastAsiaTheme="minorEastAsia" w:hAnsi="Cambria Math" w:cstheme="minorHAnsi"/>
                            </w:rPr>
                            <m:t>I</m:t>
                          </m:r>
                        </m:e>
                      </m:d>
                      <m:r>
                        <w:rPr>
                          <w:rFonts w:ascii="Cambria Math" w:eastAsiaTheme="minorEastAsia" w:hAnsi="Cambria Math" w:cstheme="minorHAnsi"/>
                        </w:rPr>
                        <m:t>-</m:t>
                      </m:r>
                      <m:r>
                        <m:rPr>
                          <m:nor/>
                        </m:rPr>
                        <w:rPr>
                          <w:rFonts w:asciiTheme="minorHAnsi" w:eastAsiaTheme="minorEastAsia" w:hAnsiTheme="minorHAnsi" w:cstheme="minorHAnsi"/>
                        </w:rPr>
                        <m:t>offset</m:t>
                      </m:r>
                    </m:e>
                  </m:d>
                </m:e>
                <m:sup>
                  <m:r>
                    <w:rPr>
                      <w:rFonts w:ascii="Cambria Math" w:eastAsiaTheme="minorEastAsia" w:hAnsi="Cambria Math" w:cstheme="minorHAnsi"/>
                    </w:rPr>
                    <m:t>2</m:t>
                  </m:r>
                </m:sup>
              </m:sSup>
            </m:num>
            <m:den>
              <m:sSup>
                <m:sSupPr>
                  <m:ctrlPr>
                    <w:rPr>
                      <w:rFonts w:ascii="Cambria Math" w:eastAsiaTheme="minorEastAsia" w:hAnsi="Cambria Math" w:cstheme="minorHAnsi"/>
                      <w:i/>
                    </w:rPr>
                  </m:ctrlPr>
                </m:sSupPr>
                <m:e>
                  <m:r>
                    <w:rPr>
                      <w:rFonts w:ascii="Cambria Math" w:eastAsiaTheme="minorEastAsia" w:hAnsi="Cambria Math" w:cstheme="minorHAnsi"/>
                    </w:rPr>
                    <m:t>σ</m:t>
                  </m:r>
                </m:e>
                <m:sup>
                  <m:r>
                    <w:rPr>
                      <w:rFonts w:ascii="Cambria Math" w:eastAsiaTheme="minorEastAsia" w:hAnsi="Cambria Math" w:cstheme="minorHAnsi"/>
                    </w:rPr>
                    <m:t>2</m:t>
                  </m:r>
                </m:sup>
              </m:sSup>
              <m:r>
                <w:rPr>
                  <w:rFonts w:ascii="Cambria Math" w:eastAsiaTheme="minorEastAsia" w:hAnsi="Cambria Math" w:cstheme="minorHAnsi"/>
                </w:rPr>
                <m:t>-</m:t>
              </m:r>
              <m:sSubSup>
                <m:sSubSupPr>
                  <m:ctrlPr>
                    <w:rPr>
                      <w:rFonts w:ascii="Cambria Math" w:eastAsiaTheme="minorEastAsia" w:hAnsi="Cambria Math" w:cstheme="minorHAnsi"/>
                      <w:i/>
                    </w:rPr>
                  </m:ctrlPr>
                </m:sSubSupPr>
                <m:e>
                  <m:r>
                    <w:rPr>
                      <w:rFonts w:ascii="Cambria Math" w:eastAsiaTheme="minorEastAsia" w:hAnsi="Cambria Math" w:cstheme="minorHAnsi"/>
                    </w:rPr>
                    <m:t>σ</m:t>
                  </m:r>
                </m:e>
                <m:sub>
                  <m:r>
                    <w:rPr>
                      <w:rFonts w:ascii="Cambria Math" w:eastAsiaTheme="minorEastAsia" w:hAnsi="Cambria Math" w:cstheme="minorHAnsi"/>
                    </w:rPr>
                    <m:t>0</m:t>
                  </m:r>
                </m:sub>
                <m:sup>
                  <m:r>
                    <w:rPr>
                      <w:rFonts w:ascii="Cambria Math" w:eastAsiaTheme="minorEastAsia" w:hAnsi="Cambria Math" w:cstheme="minorHAnsi"/>
                    </w:rPr>
                    <m:t>2</m:t>
                  </m:r>
                </m:sup>
              </m:sSubSup>
              <m:r>
                <w:rPr>
                  <w:rFonts w:ascii="Cambria Math" w:eastAsiaTheme="minorEastAsia" w:hAnsi="Cambria Math" w:cstheme="minorHAnsi"/>
                </w:rPr>
                <m:t>-S(</m:t>
              </m:r>
              <m:d>
                <m:dPr>
                  <m:begChr m:val="⟨"/>
                  <m:endChr m:val="⟩"/>
                  <m:ctrlPr>
                    <w:rPr>
                      <w:rFonts w:ascii="Cambria Math" w:eastAsiaTheme="minorEastAsia" w:hAnsi="Cambria Math" w:cstheme="minorHAnsi"/>
                      <w:i/>
                    </w:rPr>
                  </m:ctrlPr>
                </m:dPr>
                <m:e>
                  <m:r>
                    <w:rPr>
                      <w:rFonts w:ascii="Cambria Math" w:eastAsiaTheme="minorEastAsia" w:hAnsi="Cambria Math" w:cstheme="minorHAnsi"/>
                    </w:rPr>
                    <m:t>I</m:t>
                  </m:r>
                </m:e>
              </m:d>
              <m:r>
                <w:rPr>
                  <w:rFonts w:ascii="Cambria Math" w:eastAsiaTheme="minorEastAsia" w:hAnsi="Cambria Math" w:cstheme="minorHAnsi"/>
                </w:rPr>
                <m:t>-</m:t>
              </m:r>
              <m:r>
                <m:rPr>
                  <m:nor/>
                </m:rPr>
                <w:rPr>
                  <w:rFonts w:asciiTheme="minorHAnsi" w:eastAsiaTheme="minorEastAsia" w:hAnsiTheme="minorHAnsi" w:cstheme="minorHAnsi"/>
                </w:rPr>
                <m:t>offset</m:t>
              </m:r>
              <m:r>
                <w:rPr>
                  <w:rFonts w:ascii="Cambria Math" w:eastAsiaTheme="minorEastAsia" w:hAnsi="Cambria Math" w:cstheme="minorHAnsi"/>
                </w:rPr>
                <m:t>)</m:t>
              </m:r>
            </m:den>
          </m:f>
        </m:oMath>
      </m:oMathPara>
    </w:p>
    <w:p w14:paraId="52FCC89D" w14:textId="229CCCE5" w:rsidR="00B03E25" w:rsidRPr="00FA0C77" w:rsidRDefault="00B03E25" w:rsidP="00767A85">
      <w:pPr>
        <w:ind w:left="720"/>
        <w:rPr>
          <w:rFonts w:asciiTheme="minorHAnsi" w:eastAsiaTheme="minorEastAsia" w:hAnsiTheme="minorHAnsi" w:cstheme="minorHAnsi"/>
        </w:rPr>
      </w:pPr>
      <m:oMathPara>
        <m:oMath>
          <m:r>
            <w:rPr>
              <w:rFonts w:ascii="Cambria Math" w:eastAsiaTheme="minorEastAsia" w:hAnsi="Cambria Math" w:cstheme="minorHAnsi"/>
            </w:rPr>
            <m:t>ϵ=</m:t>
          </m:r>
          <m:f>
            <m:fPr>
              <m:ctrlPr>
                <w:rPr>
                  <w:rFonts w:ascii="Cambria Math" w:eastAsiaTheme="minorEastAsia" w:hAnsi="Cambria Math" w:cstheme="minorHAnsi"/>
                  <w:i/>
                </w:rPr>
              </m:ctrlPr>
            </m:fPr>
            <m:num>
              <m:sSup>
                <m:sSupPr>
                  <m:ctrlPr>
                    <w:rPr>
                      <w:rFonts w:ascii="Cambria Math" w:eastAsiaTheme="minorEastAsia" w:hAnsi="Cambria Math" w:cstheme="minorHAnsi"/>
                      <w:i/>
                    </w:rPr>
                  </m:ctrlPr>
                </m:sSupPr>
                <m:e>
                  <m:r>
                    <w:rPr>
                      <w:rFonts w:ascii="Cambria Math" w:eastAsiaTheme="minorEastAsia" w:hAnsi="Cambria Math" w:cstheme="minorHAnsi"/>
                    </w:rPr>
                    <m:t>σ</m:t>
                  </m:r>
                </m:e>
                <m:sup>
                  <m:r>
                    <w:rPr>
                      <w:rFonts w:ascii="Cambria Math" w:eastAsiaTheme="minorEastAsia" w:hAnsi="Cambria Math" w:cstheme="minorHAnsi"/>
                    </w:rPr>
                    <m:t>2</m:t>
                  </m:r>
                </m:sup>
              </m:sSup>
              <m:r>
                <w:rPr>
                  <w:rFonts w:ascii="Cambria Math" w:eastAsiaTheme="minorEastAsia" w:hAnsi="Cambria Math" w:cstheme="minorHAnsi"/>
                </w:rPr>
                <m:t>-</m:t>
              </m:r>
              <m:sSubSup>
                <m:sSubSupPr>
                  <m:ctrlPr>
                    <w:rPr>
                      <w:rFonts w:ascii="Cambria Math" w:eastAsiaTheme="minorEastAsia" w:hAnsi="Cambria Math" w:cstheme="minorHAnsi"/>
                      <w:i/>
                    </w:rPr>
                  </m:ctrlPr>
                </m:sSubSupPr>
                <m:e>
                  <m:r>
                    <w:rPr>
                      <w:rFonts w:ascii="Cambria Math" w:eastAsiaTheme="minorEastAsia" w:hAnsi="Cambria Math" w:cstheme="minorHAnsi"/>
                    </w:rPr>
                    <m:t>σ</m:t>
                  </m:r>
                </m:e>
                <m:sub>
                  <m:r>
                    <w:rPr>
                      <w:rFonts w:ascii="Cambria Math" w:eastAsiaTheme="minorEastAsia" w:hAnsi="Cambria Math" w:cstheme="minorHAnsi"/>
                    </w:rPr>
                    <m:t>0</m:t>
                  </m:r>
                </m:sub>
                <m:sup>
                  <m:r>
                    <w:rPr>
                      <w:rFonts w:ascii="Cambria Math" w:eastAsiaTheme="minorEastAsia" w:hAnsi="Cambria Math" w:cstheme="minorHAnsi"/>
                    </w:rPr>
                    <m:t>2</m:t>
                  </m:r>
                </m:sup>
              </m:sSubSup>
            </m:num>
            <m:den>
              <m:r>
                <w:rPr>
                  <w:rFonts w:ascii="Cambria Math" w:eastAsiaTheme="minorEastAsia" w:hAnsi="Cambria Math" w:cstheme="minorHAnsi"/>
                </w:rPr>
                <m:t>S(</m:t>
              </m:r>
              <m:d>
                <m:dPr>
                  <m:begChr m:val="⟨"/>
                  <m:endChr m:val="⟩"/>
                  <m:ctrlPr>
                    <w:rPr>
                      <w:rFonts w:ascii="Cambria Math" w:eastAsiaTheme="minorEastAsia" w:hAnsi="Cambria Math" w:cstheme="minorHAnsi"/>
                      <w:i/>
                    </w:rPr>
                  </m:ctrlPr>
                </m:dPr>
                <m:e>
                  <m:r>
                    <w:rPr>
                      <w:rFonts w:ascii="Cambria Math" w:eastAsiaTheme="minorEastAsia" w:hAnsi="Cambria Math" w:cstheme="minorHAnsi"/>
                    </w:rPr>
                    <m:t>I</m:t>
                  </m:r>
                </m:e>
              </m:d>
              <m:r>
                <w:rPr>
                  <w:rFonts w:ascii="Cambria Math" w:eastAsiaTheme="minorEastAsia" w:hAnsi="Cambria Math" w:cstheme="minorHAnsi"/>
                </w:rPr>
                <m:t>-</m:t>
              </m:r>
              <m:r>
                <m:rPr>
                  <m:nor/>
                </m:rPr>
                <w:rPr>
                  <w:rFonts w:asciiTheme="minorHAnsi" w:eastAsiaTheme="minorEastAsia" w:hAnsiTheme="minorHAnsi" w:cstheme="minorHAnsi"/>
                </w:rPr>
                <m:t>offset)</m:t>
              </m:r>
            </m:den>
          </m:f>
          <m:r>
            <w:rPr>
              <w:rFonts w:ascii="Cambria Math" w:eastAsiaTheme="minorEastAsia" w:hAnsi="Cambria Math" w:cstheme="minorHAnsi"/>
            </w:rPr>
            <m:t>-1</m:t>
          </m:r>
        </m:oMath>
      </m:oMathPara>
    </w:p>
    <w:p w14:paraId="2A05F12C" w14:textId="77777777" w:rsidR="00B03E25" w:rsidRPr="00FA0C77" w:rsidRDefault="00B03E25" w:rsidP="00767A85">
      <w:pPr>
        <w:ind w:left="720"/>
        <w:rPr>
          <w:rFonts w:asciiTheme="minorHAnsi" w:eastAsiaTheme="minorEastAsia" w:hAnsiTheme="minorHAnsi" w:cstheme="minorHAnsi"/>
          <w:color w:val="auto"/>
        </w:rPr>
      </w:pPr>
    </w:p>
    <w:p w14:paraId="62220F34" w14:textId="55AEA34A" w:rsidR="00D27C33" w:rsidRPr="00FA0C77" w:rsidRDefault="009E1A2C" w:rsidP="00767A85">
      <w:pPr>
        <w:rPr>
          <w:rFonts w:asciiTheme="minorHAnsi" w:eastAsiaTheme="minorEastAsia" w:hAnsiTheme="minorHAnsi" w:cstheme="minorHAnsi"/>
          <w:color w:val="auto"/>
        </w:rPr>
      </w:pPr>
      <w:r w:rsidRPr="00FA0C77">
        <w:rPr>
          <w:rFonts w:asciiTheme="minorHAnsi" w:eastAsiaTheme="minorEastAsia" w:hAnsiTheme="minorHAnsi" w:cstheme="minorHAnsi"/>
          <w:color w:val="auto"/>
        </w:rPr>
        <w:t xml:space="preserve">Note that the above equation for </w:t>
      </w:r>
      <w:r w:rsidR="00E173FF">
        <w:rPr>
          <w:rFonts w:asciiTheme="minorHAnsi" w:eastAsiaTheme="minorEastAsia" w:hAnsiTheme="minorHAnsi" w:cstheme="minorHAnsi"/>
          <w:color w:val="auto"/>
        </w:rPr>
        <w:sym w:font="Symbol" w:char="F065"/>
      </w:r>
      <w:r w:rsidRPr="00FA0C77">
        <w:rPr>
          <w:rFonts w:asciiTheme="minorHAnsi" w:eastAsiaTheme="minorEastAsia" w:hAnsiTheme="minorHAnsi" w:cstheme="minorHAnsi"/>
          <w:color w:val="auto"/>
        </w:rPr>
        <w:t xml:space="preserve"> is different that given in </w:t>
      </w:r>
      <w:proofErr w:type="spellStart"/>
      <w:r w:rsidRPr="00FA0C77">
        <w:rPr>
          <w:rFonts w:asciiTheme="minorHAnsi" w:eastAsiaTheme="minorEastAsia" w:hAnsiTheme="minorHAnsi" w:cstheme="minorHAnsi"/>
          <w:color w:val="auto"/>
        </w:rPr>
        <w:t>Dalal</w:t>
      </w:r>
      <w:proofErr w:type="spellEnd"/>
      <w:r w:rsidR="00DF3173" w:rsidRPr="00DF3173">
        <w:rPr>
          <w:rFonts w:asciiTheme="minorHAnsi" w:eastAsiaTheme="minorEastAsia" w:hAnsiTheme="minorHAnsi" w:cstheme="minorHAnsi"/>
          <w:i/>
          <w:color w:val="auto"/>
        </w:rPr>
        <w:t xml:space="preserve"> et al.</w:t>
      </w:r>
      <w:r w:rsidR="00FB1106" w:rsidRPr="00FA0C77">
        <w:rPr>
          <w:rFonts w:asciiTheme="minorHAnsi" w:eastAsiaTheme="minorEastAsia" w:hAnsiTheme="minorHAnsi" w:cstheme="minorHAnsi"/>
          <w:color w:val="auto"/>
        </w:rPr>
        <w:fldChar w:fldCharType="begin">
          <w:fldData xml:space="preserve">PEVuZE5vdGU+PENpdGU+PEF1dGhvcj5EYWxhbDwvQXV0aG9yPjxZZWFyPjIwMDg8L1llYXI+PFJl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</w:fldData>
        </w:fldChar>
      </w:r>
      <w:r w:rsidR="00FB1106" w:rsidRPr="00FA0C77">
        <w:rPr>
          <w:rFonts w:asciiTheme="minorHAnsi" w:eastAsiaTheme="minorEastAsia" w:hAnsiTheme="minorHAnsi" w:cstheme="minorHAnsi"/>
          <w:color w:val="auto"/>
        </w:rPr>
        <w:instrText xml:space="preserve"> ADDIN EN.CITE </w:instrText>
      </w:r>
      <w:r w:rsidR="00FB1106" w:rsidRPr="00FA0C77">
        <w:rPr>
          <w:rFonts w:asciiTheme="minorHAnsi" w:eastAsiaTheme="minorEastAsia" w:hAnsiTheme="minorHAnsi" w:cstheme="minorHAnsi"/>
          <w:color w:val="auto"/>
        </w:rPr>
        <w:fldChar w:fldCharType="begin">
          <w:fldData xml:space="preserve">PEVuZE5vdGU+PENpdGU+PEF1dGhvcj5EYWxhbDwvQXV0aG9yPjxZZWFyPjIwMDg8L1llYXI+PFJl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</w:fldData>
        </w:fldChar>
      </w:r>
      <w:r w:rsidR="00FB1106" w:rsidRPr="00FA0C77">
        <w:rPr>
          <w:rFonts w:asciiTheme="minorHAnsi" w:eastAsiaTheme="minorEastAsia" w:hAnsiTheme="minorHAnsi" w:cstheme="minorHAnsi"/>
          <w:color w:val="auto"/>
        </w:rPr>
        <w:instrText xml:space="preserve"> ADDIN EN.CITE.DATA </w:instrText>
      </w:r>
      <w:r w:rsidR="00FB1106" w:rsidRPr="00FA0C77">
        <w:rPr>
          <w:rFonts w:asciiTheme="minorHAnsi" w:eastAsiaTheme="minorEastAsia" w:hAnsiTheme="minorHAnsi" w:cstheme="minorHAnsi"/>
          <w:color w:val="auto"/>
        </w:rPr>
      </w:r>
      <w:r w:rsidR="00FB1106" w:rsidRPr="00FA0C77">
        <w:rPr>
          <w:rFonts w:asciiTheme="minorHAnsi" w:eastAsiaTheme="minorEastAsia" w:hAnsiTheme="minorHAnsi" w:cstheme="minorHAnsi"/>
          <w:color w:val="auto"/>
        </w:rPr>
        <w:fldChar w:fldCharType="end"/>
      </w:r>
      <w:r w:rsidR="00FB1106" w:rsidRPr="00FA0C77">
        <w:rPr>
          <w:rFonts w:asciiTheme="minorHAnsi" w:eastAsiaTheme="minorEastAsia" w:hAnsiTheme="minorHAnsi" w:cstheme="minorHAnsi"/>
          <w:color w:val="auto"/>
        </w:rPr>
      </w:r>
      <w:r w:rsidR="00FB1106" w:rsidRPr="00FA0C77">
        <w:rPr>
          <w:rFonts w:asciiTheme="minorHAnsi" w:eastAsiaTheme="minorEastAsia" w:hAnsiTheme="minorHAnsi" w:cstheme="minorHAnsi"/>
          <w:color w:val="auto"/>
        </w:rPr>
        <w:fldChar w:fldCharType="separate"/>
      </w:r>
      <w:r w:rsidR="00FB1106" w:rsidRPr="00FA0C77">
        <w:rPr>
          <w:rFonts w:asciiTheme="minorHAnsi" w:eastAsiaTheme="minorEastAsia" w:hAnsiTheme="minorHAnsi" w:cstheme="minorHAnsi"/>
          <w:noProof/>
          <w:color w:val="auto"/>
          <w:vertAlign w:val="superscript"/>
        </w:rPr>
        <w:t>8</w:t>
      </w:r>
      <w:r w:rsidR="00FB1106" w:rsidRPr="00FA0C77">
        <w:rPr>
          <w:rFonts w:asciiTheme="minorHAnsi" w:eastAsiaTheme="minorEastAsia" w:hAnsiTheme="minorHAnsi" w:cstheme="minorHAnsi"/>
          <w:color w:val="auto"/>
        </w:rPr>
        <w:fldChar w:fldCharType="end"/>
      </w:r>
      <w:r w:rsidRPr="00FA0C77">
        <w:rPr>
          <w:rFonts w:asciiTheme="minorHAnsi" w:eastAsiaTheme="minorEastAsia" w:hAnsiTheme="minorHAnsi" w:cstheme="minorHAnsi"/>
          <w:color w:val="auto"/>
        </w:rPr>
        <w:t xml:space="preserve"> and </w:t>
      </w:r>
      <w:r w:rsidR="001275A3" w:rsidRPr="00FA0C77">
        <w:rPr>
          <w:rFonts w:asciiTheme="minorHAnsi" w:eastAsiaTheme="minorEastAsia" w:hAnsiTheme="minorHAnsi" w:cstheme="minorHAnsi"/>
          <w:color w:val="auto"/>
        </w:rPr>
        <w:t>a subsequent</w:t>
      </w:r>
      <w:r w:rsidRPr="00FA0C77">
        <w:rPr>
          <w:rFonts w:asciiTheme="minorHAnsi" w:eastAsiaTheme="minorEastAsia" w:hAnsiTheme="minorHAnsi" w:cstheme="minorHAnsi"/>
          <w:color w:val="auto"/>
        </w:rPr>
        <w:t xml:space="preserve"> review.</w:t>
      </w:r>
      <w:r w:rsidR="00FB1106" w:rsidRPr="00FA0C77">
        <w:rPr>
          <w:rFonts w:asciiTheme="minorHAnsi" w:eastAsiaTheme="minorEastAsia" w:hAnsiTheme="minorHAnsi" w:cstheme="minorHAnsi"/>
          <w:color w:val="auto"/>
        </w:rPr>
        <w:fldChar w:fldCharType="begin"/>
      </w:r>
      <w:r w:rsidR="00FB1106" w:rsidRPr="00FA0C77">
        <w:rPr>
          <w:rFonts w:asciiTheme="minorHAnsi" w:eastAsiaTheme="minorEastAsia" w:hAnsiTheme="minorHAnsi" w:cstheme="minorHAnsi"/>
          <w:color w:val="auto"/>
        </w:rPr>
        <w:instrText xml:space="preserve"> ADDIN EN.CITE &lt;EndNote&gt;&lt;Cite&gt;&lt;Author&gt;Nolan&lt;/Author&gt;&lt;Year&gt;2017&lt;/Year&gt;&lt;RecNum&gt;2346&lt;/RecNum&gt;&lt;DisplayText&gt;&lt;style face="superscript"&gt;7&lt;/style&gt;&lt;/DisplayText&gt;&lt;record&gt;&lt;rec-number&gt;2346&lt;/rec-number&gt;&lt;foreign-keys&gt;&lt;key app="EN" db-id="50wxdpzd9vd5r7e9t5b595djrfpttrxw9avp" timestamp="1513603220"&gt;2346&lt;/key&gt;&lt;/foreign-keys&gt;&lt;ref-type name="Journal Article"&gt;17&lt;/ref-type&gt;&lt;contributors&gt;&lt;authors&gt;&lt;author&gt;Nolan, R.&lt;/author&gt;&lt;author&gt;Iliopoulou, M.&lt;/author&gt;&lt;author&gt;Alvarez, L.&lt;/author&gt;&lt;author&gt;Padilla-Parra, S.&lt;/author&gt;&lt;/authors&gt;&lt;/contributors&gt;&lt;auth-address&gt;Wellcome Centre Human Genetics, University of Oxford, Oxford OX3 7BN, UK.&amp;#xD;Wellcome Centre Human Genetics, University of Oxford, Oxford OX3 7BN, UK; Division of Structural Biology, University of Oxford, The Henry Wellcome Building for Genomic Medicine, Headington, Oxford OX3 7BN, UK. Electronic address: spadilla@well.ox.ac.uk.&lt;/auth-address&gt;&lt;titles&gt;&lt;title&gt;Detecting protein aggregation and interaction in live cells: A guide to number and brightness&lt;/title&gt;&lt;secondary-title&gt;Methods&lt;/secondary-title&gt;&lt;alt-title&gt;Methods (San Diego, Calif.)&lt;/alt-title&gt;&lt;/titles&gt;&lt;periodical&gt;&lt;full-title&gt;Methods&lt;/full-title&gt;&lt;abbr-1&gt;Methods (San Diego, Calif.)&lt;/abbr-1&gt;&lt;/periodical&gt;&lt;alt-periodical&gt;&lt;full-title&gt;Methods&lt;/full-title&gt;&lt;abbr-1&gt;Methods (San Diego, Calif.)&lt;/abbr-1&gt;&lt;/alt-periodical&gt;&lt;edition&gt;2017/12/10&lt;/edition&gt;&lt;dates&gt;&lt;year&gt;2017&lt;/year&gt;&lt;pub-dates&gt;&lt;date&gt;Dec 6&lt;/date&gt;&lt;/pub-dates&gt;&lt;/dates&gt;&lt;isbn&gt;1046-2023&lt;/isbn&gt;&lt;accession-num&gt;29221925&lt;/accession-num&gt;&lt;urls&gt;&lt;/urls&gt;&lt;electronic-resource-num&gt;10.1016/j.ymeth.2017.12.001&lt;/electronic-resource-num&gt;&lt;remote-database-provider&gt;NLM&lt;/remote-database-provider&gt;&lt;language&gt;eng&lt;/language&gt;&lt;/record&gt;&lt;/Cite&gt;&lt;/EndNote&gt;</w:instrText>
      </w:r>
      <w:r w:rsidR="00FB1106" w:rsidRPr="00FA0C77">
        <w:rPr>
          <w:rFonts w:asciiTheme="minorHAnsi" w:eastAsiaTheme="minorEastAsia" w:hAnsiTheme="minorHAnsi" w:cstheme="minorHAnsi"/>
          <w:color w:val="auto"/>
        </w:rPr>
        <w:fldChar w:fldCharType="separate"/>
      </w:r>
      <w:r w:rsidR="00FB1106" w:rsidRPr="00FA0C77">
        <w:rPr>
          <w:rFonts w:asciiTheme="minorHAnsi" w:eastAsiaTheme="minorEastAsia" w:hAnsiTheme="minorHAnsi" w:cstheme="minorHAnsi"/>
          <w:noProof/>
          <w:color w:val="auto"/>
          <w:vertAlign w:val="superscript"/>
        </w:rPr>
        <w:t>7</w:t>
      </w:r>
      <w:r w:rsidR="00FB1106" w:rsidRPr="00FA0C77">
        <w:rPr>
          <w:rFonts w:asciiTheme="minorHAnsi" w:eastAsiaTheme="minorEastAsia" w:hAnsiTheme="minorHAnsi" w:cstheme="minorHAnsi"/>
          <w:color w:val="auto"/>
        </w:rPr>
        <w:fldChar w:fldCharType="end"/>
      </w:r>
      <w:r w:rsidRPr="00FA0C77">
        <w:rPr>
          <w:rFonts w:asciiTheme="minorHAnsi" w:eastAsiaTheme="minorEastAsia" w:hAnsiTheme="minorHAnsi" w:cstheme="minorHAnsi"/>
          <w:color w:val="auto"/>
        </w:rPr>
        <w:t xml:space="preserve"> In </w:t>
      </w:r>
      <w:proofErr w:type="spellStart"/>
      <w:r w:rsidRPr="00FA0C77">
        <w:rPr>
          <w:rFonts w:asciiTheme="minorHAnsi" w:eastAsiaTheme="minorEastAsia" w:hAnsiTheme="minorHAnsi" w:cstheme="minorHAnsi"/>
          <w:color w:val="auto"/>
        </w:rPr>
        <w:t>Dalal</w:t>
      </w:r>
      <w:proofErr w:type="spellEnd"/>
      <w:r w:rsidR="00DF3173" w:rsidRPr="00DF3173">
        <w:rPr>
          <w:rFonts w:asciiTheme="minorHAnsi" w:eastAsiaTheme="minorEastAsia" w:hAnsiTheme="minorHAnsi" w:cstheme="minorHAnsi"/>
          <w:i/>
          <w:color w:val="auto"/>
        </w:rPr>
        <w:t xml:space="preserve"> et al.</w:t>
      </w:r>
      <w:r w:rsidRPr="00FA0C77">
        <w:rPr>
          <w:rFonts w:asciiTheme="minorHAnsi" w:eastAsiaTheme="minorEastAsia" w:hAnsiTheme="minorHAnsi" w:cstheme="minorHAnsi"/>
          <w:color w:val="auto"/>
        </w:rPr>
        <w:t xml:space="preserve"> the </w:t>
      </w:r>
      <w:r w:rsidR="006021EE" w:rsidRPr="006021EE">
        <w:rPr>
          <w:rFonts w:asciiTheme="minorHAnsi" w:eastAsiaTheme="minorEastAsia" w:hAnsiTheme="minorHAnsi" w:cstheme="minorHAnsi"/>
          <w:i/>
          <w:color w:val="auto"/>
        </w:rPr>
        <w:t>S</w:t>
      </w:r>
      <w:r w:rsidR="006021EE">
        <w:rPr>
          <w:rFonts w:asciiTheme="minorHAnsi" w:eastAsiaTheme="minorEastAsia" w:hAnsiTheme="minorHAnsi" w:cstheme="minorHAnsi"/>
          <w:color w:val="auto"/>
        </w:rPr>
        <w:t xml:space="preserve"> </w:t>
      </w:r>
      <w:r w:rsidRPr="00FA0C77">
        <w:rPr>
          <w:rFonts w:asciiTheme="minorHAnsi" w:eastAsiaTheme="minorEastAsia" w:hAnsiTheme="minorHAnsi" w:cstheme="minorHAnsi"/>
          <w:color w:val="auto"/>
        </w:rPr>
        <w:t xml:space="preserve">in the denominator was omitted due to a typo and </w:t>
      </w:r>
      <w:r w:rsidR="001275A3" w:rsidRPr="00FA0C77">
        <w:rPr>
          <w:rFonts w:asciiTheme="minorHAnsi" w:eastAsiaTheme="minorEastAsia" w:hAnsiTheme="minorHAnsi" w:cstheme="minorHAnsi"/>
          <w:color w:val="auto"/>
        </w:rPr>
        <w:t>this error was</w:t>
      </w:r>
      <w:r w:rsidRPr="00FA0C77">
        <w:rPr>
          <w:rFonts w:asciiTheme="minorHAnsi" w:eastAsiaTheme="minorEastAsia" w:hAnsiTheme="minorHAnsi" w:cstheme="minorHAnsi"/>
          <w:color w:val="auto"/>
        </w:rPr>
        <w:t xml:space="preserve"> reproduced in </w:t>
      </w:r>
      <w:r w:rsidR="001275A3" w:rsidRPr="00FA0C77">
        <w:rPr>
          <w:rFonts w:asciiTheme="minorHAnsi" w:eastAsiaTheme="minorEastAsia" w:hAnsiTheme="minorHAnsi" w:cstheme="minorHAnsi"/>
          <w:color w:val="auto"/>
        </w:rPr>
        <w:t>the</w:t>
      </w:r>
      <w:r w:rsidRPr="00FA0C77">
        <w:rPr>
          <w:rFonts w:asciiTheme="minorHAnsi" w:eastAsiaTheme="minorEastAsia" w:hAnsiTheme="minorHAnsi" w:cstheme="minorHAnsi"/>
          <w:color w:val="auto"/>
        </w:rPr>
        <w:t xml:space="preserve"> review. The equation above is the correct one. </w:t>
      </w:r>
      <w:r w:rsidR="00B03E25" w:rsidRPr="00FA0C77">
        <w:rPr>
          <w:rFonts w:asciiTheme="minorHAnsi" w:eastAsiaTheme="minorEastAsia" w:hAnsiTheme="minorHAnsi" w:cstheme="minorHAnsi"/>
          <w:color w:val="auto"/>
        </w:rPr>
        <w:t xml:space="preserve">Instructions </w:t>
      </w:r>
      <w:r w:rsidR="006021EE">
        <w:rPr>
          <w:rFonts w:asciiTheme="minorHAnsi" w:eastAsiaTheme="minorEastAsia" w:hAnsiTheme="minorHAnsi" w:cstheme="minorHAnsi"/>
          <w:color w:val="auto"/>
        </w:rPr>
        <w:t>for measuring</w:t>
      </w:r>
      <w:r w:rsidR="00B03E25" w:rsidRPr="00FA0C77">
        <w:rPr>
          <w:rFonts w:asciiTheme="minorHAnsi" w:eastAsiaTheme="minorEastAsia" w:hAnsiTheme="minorHAnsi" w:cstheme="minorHAnsi"/>
          <w:color w:val="auto"/>
        </w:rPr>
        <w:t xml:space="preserve"> </w:t>
      </w:r>
      <w:r w:rsidR="006021EE" w:rsidRPr="006021EE">
        <w:rPr>
          <w:rFonts w:asciiTheme="minorHAnsi" w:eastAsiaTheme="minorEastAsia" w:hAnsiTheme="minorHAnsi" w:cstheme="minorHAnsi"/>
          <w:i/>
          <w:color w:val="auto"/>
        </w:rPr>
        <w:t>S</w:t>
      </w:r>
      <w:r w:rsidR="006021EE">
        <w:rPr>
          <w:rFonts w:asciiTheme="minorHAnsi" w:eastAsiaTheme="minorEastAsia" w:hAnsiTheme="minorHAnsi" w:cstheme="minorHAnsi"/>
          <w:color w:val="auto"/>
        </w:rPr>
        <w:t xml:space="preserve">, offset and </w:t>
      </w:r>
      <w:r w:rsidR="006021EE">
        <w:rPr>
          <w:rFonts w:asciiTheme="minorHAnsi" w:eastAsiaTheme="minorEastAsia" w:hAnsiTheme="minorHAnsi" w:cstheme="minorHAnsi"/>
          <w:color w:val="auto"/>
        </w:rPr>
        <w:sym w:font="Symbol" w:char="F073"/>
      </w:r>
      <w:r w:rsidR="006021EE" w:rsidRPr="006021EE">
        <w:rPr>
          <w:rFonts w:asciiTheme="minorHAnsi" w:eastAsiaTheme="minorEastAsia" w:hAnsiTheme="minorHAnsi" w:cstheme="minorHAnsi"/>
          <w:color w:val="auto"/>
          <w:vertAlign w:val="subscript"/>
        </w:rPr>
        <w:t>0</w:t>
      </w:r>
      <w:r w:rsidR="006021EE" w:rsidRPr="006021EE">
        <w:rPr>
          <w:rFonts w:asciiTheme="minorHAnsi" w:eastAsiaTheme="minorEastAsia" w:hAnsiTheme="minorHAnsi" w:cstheme="minorHAnsi"/>
          <w:color w:val="auto"/>
          <w:vertAlign w:val="superscript"/>
        </w:rPr>
        <w:t>2</w:t>
      </w:r>
      <w:r w:rsidR="00A51C31">
        <w:rPr>
          <w:rFonts w:asciiTheme="minorHAnsi" w:eastAsiaTheme="minorEastAsia" w:hAnsiTheme="minorHAnsi" w:cstheme="minorHAnsi"/>
          <w:color w:val="auto"/>
        </w:rPr>
        <w:t xml:space="preserve"> – together with an explanation of their meaning – </w:t>
      </w:r>
      <w:r w:rsidR="00B03E25" w:rsidRPr="00FA0C77">
        <w:rPr>
          <w:rFonts w:asciiTheme="minorHAnsi" w:eastAsiaTheme="minorEastAsia" w:hAnsiTheme="minorHAnsi" w:cstheme="minorHAnsi"/>
          <w:color w:val="auto"/>
        </w:rPr>
        <w:t xml:space="preserve">are given by </w:t>
      </w:r>
      <w:proofErr w:type="spellStart"/>
      <w:r w:rsidR="00B03E25" w:rsidRPr="00FA0C77">
        <w:rPr>
          <w:rFonts w:asciiTheme="minorHAnsi" w:eastAsiaTheme="minorEastAsia" w:hAnsiTheme="minorHAnsi" w:cstheme="minorHAnsi"/>
          <w:color w:val="auto"/>
        </w:rPr>
        <w:t>Dalal</w:t>
      </w:r>
      <w:proofErr w:type="spellEnd"/>
      <w:r w:rsidR="00DF3173" w:rsidRPr="00DF3173">
        <w:rPr>
          <w:rFonts w:asciiTheme="minorHAnsi" w:eastAsiaTheme="minorEastAsia" w:hAnsiTheme="minorHAnsi" w:cstheme="minorHAnsi"/>
          <w:i/>
          <w:color w:val="auto"/>
        </w:rPr>
        <w:t xml:space="preserve"> et al.</w:t>
      </w:r>
      <w:r w:rsidR="00E45D56" w:rsidRPr="00FA0C77">
        <w:rPr>
          <w:rFonts w:asciiTheme="minorHAnsi" w:eastAsiaTheme="minorEastAsia" w:hAnsiTheme="minorHAnsi" w:cstheme="minorHAnsi"/>
          <w:color w:val="auto"/>
        </w:rPr>
        <w:fldChar w:fldCharType="begin">
          <w:fldData xml:space="preserve">PEVuZE5vdGU+PENpdGU+PEF1dGhvcj5EYWxhbDwvQXV0aG9yPjxZZWFyPjIwMDg8L1llYXI+PFJl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</w:fldData>
        </w:fldChar>
      </w:r>
      <w:r w:rsidR="00FB1106" w:rsidRPr="00FA0C77">
        <w:rPr>
          <w:rFonts w:asciiTheme="minorHAnsi" w:eastAsiaTheme="minorEastAsia" w:hAnsiTheme="minorHAnsi" w:cstheme="minorHAnsi"/>
          <w:color w:val="auto"/>
        </w:rPr>
        <w:instrText xml:space="preserve"> ADDIN EN.CITE </w:instrText>
      </w:r>
      <w:r w:rsidR="00FB1106" w:rsidRPr="00FA0C77">
        <w:rPr>
          <w:rFonts w:asciiTheme="minorHAnsi" w:eastAsiaTheme="minorEastAsia" w:hAnsiTheme="minorHAnsi" w:cstheme="minorHAnsi"/>
          <w:color w:val="auto"/>
        </w:rPr>
        <w:fldChar w:fldCharType="begin">
          <w:fldData xml:space="preserve">PEVuZE5vdGU+PENpdGU+PEF1dGhvcj5EYWxhbDwvQXV0aG9yPjxZZWFyPjIwMDg8L1llYXI+PFJl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</w:fldData>
        </w:fldChar>
      </w:r>
      <w:r w:rsidR="00FB1106" w:rsidRPr="00FA0C77">
        <w:rPr>
          <w:rFonts w:asciiTheme="minorHAnsi" w:eastAsiaTheme="minorEastAsia" w:hAnsiTheme="minorHAnsi" w:cstheme="minorHAnsi"/>
          <w:color w:val="auto"/>
        </w:rPr>
        <w:instrText xml:space="preserve"> ADDIN EN.CITE.DATA </w:instrText>
      </w:r>
      <w:r w:rsidR="00FB1106" w:rsidRPr="00FA0C77">
        <w:rPr>
          <w:rFonts w:asciiTheme="minorHAnsi" w:eastAsiaTheme="minorEastAsia" w:hAnsiTheme="minorHAnsi" w:cstheme="minorHAnsi"/>
          <w:color w:val="auto"/>
        </w:rPr>
      </w:r>
      <w:r w:rsidR="00FB1106" w:rsidRPr="00FA0C77">
        <w:rPr>
          <w:rFonts w:asciiTheme="minorHAnsi" w:eastAsiaTheme="minorEastAsia" w:hAnsiTheme="minorHAnsi" w:cstheme="minorHAnsi"/>
          <w:color w:val="auto"/>
        </w:rPr>
        <w:fldChar w:fldCharType="end"/>
      </w:r>
      <w:r w:rsidR="00E45D56" w:rsidRPr="00FA0C77">
        <w:rPr>
          <w:rFonts w:asciiTheme="minorHAnsi" w:eastAsiaTheme="minorEastAsia" w:hAnsiTheme="minorHAnsi" w:cstheme="minorHAnsi"/>
          <w:color w:val="auto"/>
        </w:rPr>
      </w:r>
      <w:r w:rsidR="00E45D56" w:rsidRPr="00FA0C77">
        <w:rPr>
          <w:rFonts w:asciiTheme="minorHAnsi" w:eastAsiaTheme="minorEastAsia" w:hAnsiTheme="minorHAnsi" w:cstheme="minorHAnsi"/>
          <w:color w:val="auto"/>
        </w:rPr>
        <w:fldChar w:fldCharType="separate"/>
      </w:r>
      <w:r w:rsidR="00F14B04" w:rsidRPr="00FA0C77">
        <w:rPr>
          <w:rFonts w:asciiTheme="minorHAnsi" w:eastAsiaTheme="minorEastAsia" w:hAnsiTheme="minorHAnsi" w:cstheme="minorHAnsi"/>
          <w:noProof/>
          <w:color w:val="auto"/>
          <w:vertAlign w:val="superscript"/>
        </w:rPr>
        <w:t>8</w:t>
      </w:r>
      <w:r w:rsidR="00E45D56" w:rsidRPr="00FA0C77">
        <w:rPr>
          <w:rFonts w:asciiTheme="minorHAnsi" w:eastAsiaTheme="minorEastAsia" w:hAnsiTheme="minorHAnsi" w:cstheme="minorHAnsi"/>
          <w:color w:val="auto"/>
        </w:rPr>
        <w:fldChar w:fldCharType="end"/>
      </w:r>
      <w:r w:rsidR="00B03E25" w:rsidRPr="00FA0C77">
        <w:rPr>
          <w:rFonts w:asciiTheme="minorHAnsi" w:eastAsiaTheme="minorEastAsia" w:hAnsiTheme="minorHAnsi" w:cstheme="minorHAnsi"/>
          <w:color w:val="auto"/>
        </w:rPr>
        <w:t xml:space="preserve"> </w:t>
      </w:r>
    </w:p>
    <w:p w14:paraId="3CA6B7AB" w14:textId="77777777" w:rsidR="00767A85" w:rsidRPr="00FA0C77" w:rsidRDefault="00767A85" w:rsidP="00767A85">
      <w:pPr>
        <w:rPr>
          <w:rFonts w:asciiTheme="minorHAnsi" w:eastAsiaTheme="minorEastAsia" w:hAnsiTheme="minorHAnsi" w:cstheme="minorHAnsi"/>
          <w:color w:val="auto"/>
        </w:rPr>
      </w:pPr>
    </w:p>
    <w:p w14:paraId="5E618410" w14:textId="6598901C" w:rsidR="00B03E25" w:rsidRPr="00FA0C77" w:rsidRDefault="00D27C33" w:rsidP="00767A85">
      <w:pPr>
        <w:rPr>
          <w:rFonts w:asciiTheme="minorHAnsi" w:eastAsiaTheme="minorEastAsia" w:hAnsiTheme="minorHAnsi" w:cstheme="minorHAnsi"/>
          <w:color w:val="auto"/>
        </w:rPr>
      </w:pPr>
      <w:r w:rsidRPr="00FA0C77">
        <w:rPr>
          <w:rFonts w:asciiTheme="minorHAnsi" w:eastAsiaTheme="minorEastAsia" w:hAnsiTheme="minorHAnsi" w:cstheme="minorHAnsi"/>
          <w:color w:val="auto"/>
        </w:rPr>
        <w:lastRenderedPageBreak/>
        <w:t xml:space="preserve">The brightness </w:t>
      </w:r>
      <w:r w:rsidR="00325D8F">
        <w:rPr>
          <w:rFonts w:asciiTheme="minorHAnsi" w:eastAsiaTheme="minorEastAsia" w:hAnsiTheme="minorHAnsi" w:cstheme="minorHAnsi"/>
          <w:color w:val="auto"/>
        </w:rPr>
        <w:sym w:font="Symbol" w:char="F065"/>
      </w:r>
      <w:r w:rsidRPr="00FA0C77">
        <w:rPr>
          <w:rFonts w:asciiTheme="minorHAnsi" w:eastAsiaTheme="minorEastAsia" w:hAnsiTheme="minorHAnsi" w:cstheme="minorHAnsi"/>
          <w:color w:val="auto"/>
        </w:rPr>
        <w:t xml:space="preserve"> is proportional to the oligomeric state of the diffusing entities: </w:t>
      </w:r>
      <w:r w:rsidR="00E1339E">
        <w:rPr>
          <w:rFonts w:asciiTheme="minorHAnsi" w:eastAsiaTheme="minorEastAsia" w:hAnsiTheme="minorHAnsi" w:cstheme="minorHAnsi"/>
          <w:color w:val="auto"/>
        </w:rPr>
        <w:sym w:font="Symbol" w:char="F065"/>
      </w:r>
      <w:r w:rsidRPr="00FA0C77">
        <w:rPr>
          <w:rFonts w:asciiTheme="minorHAnsi" w:eastAsiaTheme="minorEastAsia" w:hAnsiTheme="minorHAnsi" w:cstheme="minorHAnsi"/>
          <w:color w:val="auto"/>
        </w:rPr>
        <w:t xml:space="preserve"> will be twice as big for dimers as it is for monomers, three times as big for trimers as it is for monomers, twice as big for hexamers as it is for trimers and so on. In this way, measuring the brightness </w:t>
      </w:r>
      <w:r w:rsidR="00A51C31">
        <w:rPr>
          <w:rFonts w:asciiTheme="minorHAnsi" w:eastAsiaTheme="minorEastAsia" w:hAnsiTheme="minorHAnsi" w:cstheme="minorHAnsi"/>
          <w:color w:val="auto"/>
        </w:rPr>
        <w:sym w:font="Symbol" w:char="F065"/>
      </w:r>
      <w:r w:rsidRPr="00FA0C77">
        <w:rPr>
          <w:rFonts w:asciiTheme="minorHAnsi" w:eastAsiaTheme="minorEastAsia" w:hAnsiTheme="minorHAnsi" w:cstheme="minorHAnsi"/>
          <w:color w:val="auto"/>
        </w:rPr>
        <w:t>, one can quantify any type of multimerization.</w:t>
      </w:r>
    </w:p>
    <w:p w14:paraId="2145FDA1" w14:textId="77777777" w:rsidR="00767A85" w:rsidRPr="00FA0C77" w:rsidRDefault="00767A85" w:rsidP="00767A85">
      <w:pPr>
        <w:rPr>
          <w:rFonts w:asciiTheme="minorHAnsi" w:eastAsiaTheme="minorEastAsia" w:hAnsiTheme="minorHAnsi" w:cstheme="minorHAnsi"/>
          <w:color w:val="auto"/>
        </w:rPr>
      </w:pPr>
    </w:p>
    <w:p w14:paraId="65359ED6" w14:textId="7A2D4808" w:rsidR="00CA7FE6" w:rsidRPr="00FA0C77" w:rsidRDefault="00CA7FE6" w:rsidP="00767A85">
      <w:pPr>
        <w:rPr>
          <w:rFonts w:asciiTheme="minorHAnsi" w:eastAsiaTheme="minorEastAsia" w:hAnsiTheme="minorHAnsi" w:cstheme="minorHAnsi"/>
          <w:color w:val="auto"/>
        </w:rPr>
      </w:pPr>
      <w:r w:rsidRPr="00FA0C77">
        <w:rPr>
          <w:rFonts w:asciiTheme="minorHAnsi" w:eastAsiaTheme="minorEastAsia" w:hAnsiTheme="minorHAnsi" w:cstheme="minorHAnsi"/>
          <w:color w:val="auto"/>
        </w:rPr>
        <w:t>If there are a mixture of oligomeric states present, number and brightness is not capable of recovering the individual oligomeric states present. This is a limitation of the technique.</w:t>
      </w:r>
    </w:p>
    <w:p w14:paraId="0925F897" w14:textId="77777777" w:rsidR="0048382A" w:rsidRPr="00FA0C77" w:rsidRDefault="0048382A" w:rsidP="00767A85">
      <w:pPr>
        <w:rPr>
          <w:rFonts w:asciiTheme="minorHAnsi" w:hAnsiTheme="minorHAnsi" w:cstheme="minorHAnsi"/>
          <w:b/>
          <w:color w:val="auto"/>
        </w:rPr>
      </w:pPr>
    </w:p>
    <w:p w14:paraId="56D59B9D" w14:textId="5E8ADB92" w:rsidR="0083167C" w:rsidRPr="00FA0C77" w:rsidRDefault="0083167C" w:rsidP="00767A85">
      <w:pPr>
        <w:rPr>
          <w:rFonts w:asciiTheme="minorHAnsi" w:hAnsiTheme="minorHAnsi" w:cstheme="minorHAnsi"/>
          <w:b/>
          <w:color w:val="auto"/>
        </w:rPr>
      </w:pPr>
      <w:r w:rsidRPr="00FA0C77">
        <w:rPr>
          <w:rFonts w:asciiTheme="minorHAnsi" w:hAnsiTheme="minorHAnsi" w:cstheme="minorHAnsi"/>
          <w:b/>
          <w:color w:val="auto"/>
        </w:rPr>
        <w:t xml:space="preserve">Detrend algorithm and </w:t>
      </w:r>
      <w:proofErr w:type="spellStart"/>
      <w:r w:rsidRPr="00FA0C77">
        <w:rPr>
          <w:rFonts w:asciiTheme="minorHAnsi" w:hAnsiTheme="minorHAnsi" w:cstheme="minorHAnsi"/>
          <w:b/>
          <w:color w:val="auto"/>
        </w:rPr>
        <w:t>nandb</w:t>
      </w:r>
      <w:proofErr w:type="spellEnd"/>
      <w:r w:rsidRPr="00FA0C77">
        <w:rPr>
          <w:rFonts w:asciiTheme="minorHAnsi" w:hAnsiTheme="minorHAnsi" w:cstheme="minorHAnsi"/>
          <w:b/>
          <w:color w:val="auto"/>
        </w:rPr>
        <w:t xml:space="preserve"> software</w:t>
      </w:r>
    </w:p>
    <w:p w14:paraId="237AD7DD" w14:textId="7783BD8A" w:rsidR="00D15131" w:rsidRPr="00FA0C77" w:rsidRDefault="00D15131" w:rsidP="00767A85">
      <w:pPr>
        <w:rPr>
          <w:rFonts w:asciiTheme="minorHAnsi" w:hAnsiTheme="minorHAnsi" w:cstheme="minorHAnsi"/>
          <w:b/>
        </w:rPr>
      </w:pPr>
    </w:p>
    <w:p w14:paraId="140B3F36" w14:textId="2E6E11A1" w:rsidR="00213D2A" w:rsidRPr="00FA0C77" w:rsidRDefault="0006782F" w:rsidP="00767A85">
      <w:pPr>
        <w:rPr>
          <w:rFonts w:asciiTheme="minorHAnsi" w:hAnsiTheme="minorHAnsi" w:cstheme="minorHAnsi"/>
        </w:rPr>
      </w:pPr>
      <w:r w:rsidRPr="00FA0C77">
        <w:rPr>
          <w:rFonts w:asciiTheme="minorHAnsi" w:hAnsiTheme="minorHAnsi" w:cstheme="minorHAnsi"/>
        </w:rPr>
        <w:t>T</w:t>
      </w:r>
      <w:r w:rsidR="00CF1654" w:rsidRPr="00FA0C77">
        <w:rPr>
          <w:rFonts w:asciiTheme="minorHAnsi" w:hAnsiTheme="minorHAnsi" w:cstheme="minorHAnsi"/>
        </w:rPr>
        <w:t>he importance</w:t>
      </w:r>
      <w:r w:rsidR="00E52B02" w:rsidRPr="00FA0C77">
        <w:rPr>
          <w:rFonts w:asciiTheme="minorHAnsi" w:hAnsiTheme="minorHAnsi" w:cstheme="minorHAnsi"/>
        </w:rPr>
        <w:t xml:space="preserve"> </w:t>
      </w:r>
      <w:r w:rsidR="00B20B68" w:rsidRPr="00FA0C77">
        <w:rPr>
          <w:rFonts w:asciiTheme="minorHAnsi" w:hAnsiTheme="minorHAnsi" w:cstheme="minorHAnsi"/>
        </w:rPr>
        <w:t xml:space="preserve">of </w:t>
      </w:r>
      <w:r w:rsidR="00E52B02" w:rsidRPr="00FA0C77">
        <w:rPr>
          <w:rFonts w:asciiTheme="minorHAnsi" w:hAnsiTheme="minorHAnsi" w:cstheme="minorHAnsi"/>
        </w:rPr>
        <w:t>correct</w:t>
      </w:r>
      <w:r w:rsidR="00B20B68" w:rsidRPr="00FA0C77">
        <w:rPr>
          <w:rFonts w:asciiTheme="minorHAnsi" w:hAnsiTheme="minorHAnsi" w:cstheme="minorHAnsi"/>
        </w:rPr>
        <w:t>ing</w:t>
      </w:r>
      <w:r w:rsidR="00E52B02" w:rsidRPr="00FA0C77">
        <w:rPr>
          <w:rFonts w:asciiTheme="minorHAnsi" w:hAnsiTheme="minorHAnsi" w:cstheme="minorHAnsi"/>
        </w:rPr>
        <w:t xml:space="preserve"> for photobleaching</w:t>
      </w:r>
      <w:r w:rsidRPr="00FA0C77">
        <w:rPr>
          <w:rFonts w:asciiTheme="minorHAnsi" w:hAnsiTheme="minorHAnsi" w:cstheme="minorHAnsi"/>
        </w:rPr>
        <w:t xml:space="preserve"> has been previously stressed</w:t>
      </w:r>
      <w:r w:rsidR="00292610" w:rsidRPr="00FA0C77">
        <w:rPr>
          <w:rFonts w:asciiTheme="minorHAnsi" w:hAnsiTheme="minorHAnsi" w:cstheme="minorHAnsi"/>
        </w:rPr>
        <w:fldChar w:fldCharType="begin"/>
      </w:r>
      <w:r w:rsidR="00292610" w:rsidRPr="00FA0C77">
        <w:rPr>
          <w:rFonts w:asciiTheme="minorHAnsi" w:hAnsiTheme="minorHAnsi" w:cstheme="minorHAnsi"/>
        </w:rPr>
        <w:instrText xml:space="preserve"> ADDIN EN.CITE &lt;EndNote&gt;&lt;Cite&gt;&lt;Author&gt;Nolan&lt;/Author&gt;&lt;Year&gt;2017&lt;/Year&gt;&lt;RecNum&gt;2514&lt;/RecNum&gt;&lt;DisplayText&gt;&lt;style face="superscript"&gt;9&lt;/style&gt;&lt;/DisplayText&gt;&lt;record&gt;&lt;rec-number&gt;2514&lt;/rec-number&gt;&lt;foreign-keys&gt;&lt;key app="EN" db-id="50wxdpzd9vd5r7e9t5b595djrfpttrxw9avp" timestamp="1524668513"&gt;2514&lt;/key&gt;&lt;/foreign-keys&gt;&lt;ref-type name="Journal Article"&gt;17&lt;/ref-type&gt;&lt;contributors&gt;&lt;authors&gt;&lt;author&gt;Nolan, Rory&lt;/author&gt;&lt;author&gt;Alvarez, Luis A. J.&lt;/author&gt;&lt;author&gt;Elegheert, Jonathan&lt;/author&gt;&lt;author&gt;Iliopoulou, Maro&lt;/author&gt;&lt;author&gt;Jakobsdottir, G. Maria&lt;/author&gt;&lt;author&gt;Rodriguez-Muñoz, Marina&lt;/author&gt;&lt;author&gt;Aricescu, A. Radu&lt;/author&gt;&lt;author&gt;Padilla-Parra, Sergi&lt;/author&gt;&lt;/authors&gt;&lt;/contributors&gt;&lt;titles&gt;&lt;title&gt;nandb—number and brightness in R with a novel automatic detrending algorithm&lt;/title&gt;&lt;secondary-title&gt;Bioinformatics&lt;/secondary-title&gt;&lt;/titles&gt;&lt;periodical&gt;&lt;full-title&gt;Bioinformatics&lt;/full-title&gt;&lt;abbr-1&gt;Bioinformatics (Oxford, England)&lt;/abbr-1&gt;&lt;/periodical&gt;&lt;dates&gt;&lt;year&gt;2017&lt;/year&gt;&lt;pub-dates&gt;&lt;date&gt;jul&lt;/date&gt;&lt;/pub-dates&gt;&lt;/dates&gt;&lt;label&gt;Nolan2017&lt;/label&gt;&lt;work-type&gt;journal article&lt;/work-type&gt;&lt;urls&gt;&lt;related-urls&gt;&lt;url&gt;https://doi.org/10.1093/bioinformatics/btx434&lt;/url&gt;&lt;url&gt;http://dx.doi.org/10.1093/bioinformatics/btx434&lt;/url&gt;&lt;/related-urls&gt;&lt;/urls&gt;&lt;electronic-resource-num&gt;10.1093/bioinformatics/btx434&lt;/electronic-resource-num&gt;&lt;/record&gt;&lt;/Cite&gt;&lt;/EndNote&gt;</w:instrText>
      </w:r>
      <w:r w:rsidR="00292610" w:rsidRPr="00FA0C77">
        <w:rPr>
          <w:rFonts w:asciiTheme="minorHAnsi" w:hAnsiTheme="minorHAnsi" w:cstheme="minorHAnsi"/>
        </w:rPr>
        <w:fldChar w:fldCharType="separate"/>
      </w:r>
      <w:r w:rsidR="00292610" w:rsidRPr="00FA0C77">
        <w:rPr>
          <w:rFonts w:asciiTheme="minorHAnsi" w:hAnsiTheme="minorHAnsi" w:cstheme="minorHAnsi"/>
          <w:noProof/>
          <w:vertAlign w:val="superscript"/>
        </w:rPr>
        <w:t>9</w:t>
      </w:r>
      <w:r w:rsidR="00292610" w:rsidRPr="00FA0C77">
        <w:rPr>
          <w:rFonts w:asciiTheme="minorHAnsi" w:hAnsiTheme="minorHAnsi" w:cstheme="minorHAnsi"/>
        </w:rPr>
        <w:fldChar w:fldCharType="end"/>
      </w:r>
      <w:r w:rsidR="00DF3173">
        <w:rPr>
          <w:rFonts w:asciiTheme="minorHAnsi" w:hAnsiTheme="minorHAnsi" w:cstheme="minorHAnsi"/>
        </w:rPr>
        <w:t>.</w:t>
      </w:r>
      <w:r w:rsidR="00CF1654" w:rsidRPr="00FA0C77">
        <w:rPr>
          <w:rFonts w:asciiTheme="minorHAnsi" w:hAnsiTheme="minorHAnsi" w:cstheme="minorHAnsi"/>
        </w:rPr>
        <w:t xml:space="preserve"> </w:t>
      </w:r>
      <w:r w:rsidR="009E1A2C" w:rsidRPr="00FA0C77">
        <w:rPr>
          <w:rFonts w:asciiTheme="minorHAnsi" w:hAnsiTheme="minorHAnsi" w:cstheme="minorHAnsi"/>
        </w:rPr>
        <w:t>Photobleaching</w:t>
      </w:r>
      <w:r w:rsidR="00CF1654" w:rsidRPr="00FA0C77">
        <w:rPr>
          <w:rFonts w:asciiTheme="minorHAnsi" w:hAnsiTheme="minorHAnsi" w:cstheme="minorHAnsi"/>
        </w:rPr>
        <w:t xml:space="preserve"> inevitably occurs during</w:t>
      </w:r>
      <w:r w:rsidR="00441DF3" w:rsidRPr="00FA0C77">
        <w:rPr>
          <w:rFonts w:asciiTheme="minorHAnsi" w:hAnsiTheme="minorHAnsi" w:cstheme="minorHAnsi"/>
        </w:rPr>
        <w:t xml:space="preserve"> light microscopy experiments in</w:t>
      </w:r>
      <w:r w:rsidR="00CF1654" w:rsidRPr="00FA0C77">
        <w:rPr>
          <w:rFonts w:asciiTheme="minorHAnsi" w:hAnsiTheme="minorHAnsi" w:cstheme="minorHAnsi"/>
        </w:rPr>
        <w:t xml:space="preserve"> time-lapse </w:t>
      </w:r>
      <w:r w:rsidR="00441DF3" w:rsidRPr="00FA0C77">
        <w:rPr>
          <w:rFonts w:asciiTheme="minorHAnsi" w:hAnsiTheme="minorHAnsi" w:cstheme="minorHAnsi"/>
        </w:rPr>
        <w:t>mode;</w:t>
      </w:r>
      <w:r w:rsidR="00356232" w:rsidRPr="00FA0C77">
        <w:rPr>
          <w:rFonts w:asciiTheme="minorHAnsi" w:hAnsiTheme="minorHAnsi" w:cstheme="minorHAnsi"/>
        </w:rPr>
        <w:t xml:space="preserve"> both in live cells and </w:t>
      </w:r>
      <w:r w:rsidR="00DF3173" w:rsidRPr="00DF3173">
        <w:rPr>
          <w:rFonts w:asciiTheme="minorHAnsi" w:hAnsiTheme="minorHAnsi" w:cstheme="minorHAnsi"/>
          <w:i/>
        </w:rPr>
        <w:t>in vitro</w:t>
      </w:r>
      <w:r w:rsidR="00356232" w:rsidRPr="00FA0C77">
        <w:rPr>
          <w:rFonts w:asciiTheme="minorHAnsi" w:hAnsiTheme="minorHAnsi" w:cstheme="minorHAnsi"/>
        </w:rPr>
        <w:t>. Many approaches have been described in the literature to correct for bleaching</w:t>
      </w:r>
      <w:r w:rsidR="001275A3" w:rsidRPr="00FA0C77">
        <w:rPr>
          <w:rFonts w:asciiTheme="minorHAnsi" w:hAnsiTheme="minorHAnsi" w:cstheme="minorHAnsi"/>
        </w:rPr>
        <w:t>.</w:t>
      </w:r>
      <w:r w:rsidR="00E52B02" w:rsidRPr="00FA0C77">
        <w:rPr>
          <w:rFonts w:asciiTheme="minorHAnsi" w:hAnsiTheme="minorHAnsi" w:cstheme="minorHAnsi"/>
        </w:rPr>
        <w:fldChar w:fldCharType="begin"/>
      </w:r>
      <w:r w:rsidR="00F14B04" w:rsidRPr="00FA0C77">
        <w:rPr>
          <w:rFonts w:asciiTheme="minorHAnsi" w:hAnsiTheme="minorHAnsi" w:cstheme="minorHAnsi"/>
        </w:rPr>
        <w:instrText xml:space="preserve"> ADDIN EN.CITE &lt;EndNote&gt;&lt;Cite&gt;&lt;Author&gt;Nolan&lt;/Author&gt;&lt;Year&gt;2017&lt;/Year&gt;&lt;RecNum&gt;2346&lt;/RecNum&gt;&lt;DisplayText&gt;&lt;style face="superscript"&gt;7&lt;/style&gt;&lt;/DisplayText&gt;&lt;record&gt;&lt;rec-number&gt;2346&lt;/rec-number&gt;&lt;foreign-keys&gt;&lt;key app="EN" db-id="50wxdpzd9vd5r7e9t5b595djrfpttrxw9avp" timestamp="1513603220"&gt;2346&lt;/key&gt;&lt;/foreign-keys&gt;&lt;ref-type name="Journal Article"&gt;17&lt;/ref-type&gt;&lt;contributors&gt;&lt;authors&gt;&lt;author&gt;Nolan, R.&lt;/author&gt;&lt;author&gt;Iliopoulou, M.&lt;/author&gt;&lt;author&gt;Alvarez, L.&lt;/author&gt;&lt;author&gt;Padilla-Parra, S.&lt;/author&gt;&lt;/authors&gt;&lt;/contributors&gt;&lt;auth-address&gt;Wellcome Centre Human Genetics, University of Oxford, Oxford OX3 7BN, UK.&amp;#xD;Wellcome Centre Human Genetics, University of Oxford, Oxford OX3 7BN, UK; Division of Structural Biology, University of Oxford, The Henry Wellcome Building for Genomic Medicine, Headington, Oxford OX3 7BN, UK. Electronic address: spadilla@well.ox.ac.uk.&lt;/auth-address&gt;&lt;titles&gt;&lt;title&gt;Detecting protein aggregation and interaction in live cells: A guide to number and brightness&lt;/title&gt;&lt;secondary-title&gt;Methods&lt;/secondary-title&gt;&lt;alt-title&gt;Methods (San Diego, Calif.)&lt;/alt-title&gt;&lt;/titles&gt;&lt;periodical&gt;&lt;full-title&gt;Methods&lt;/full-title&gt;&lt;abbr-1&gt;Methods (San Diego, Calif.)&lt;/abbr-1&gt;&lt;/periodical&gt;&lt;alt-periodical&gt;&lt;full-title&gt;Methods&lt;/full-title&gt;&lt;abbr-1&gt;Methods (San Diego, Calif.)&lt;/abbr-1&gt;&lt;/alt-periodical&gt;&lt;edition&gt;2017/12/10&lt;/edition&gt;&lt;dates&gt;&lt;year&gt;2017&lt;/year&gt;&lt;pub-dates&gt;&lt;date&gt;Dec 6&lt;/date&gt;&lt;/pub-dates&gt;&lt;/dates&gt;&lt;isbn&gt;1046-2023&lt;/isbn&gt;&lt;accession-num&gt;29221925&lt;/accession-num&gt;&lt;urls&gt;&lt;/urls&gt;&lt;electronic-resource-num&gt;10.1016/j.ymeth.2017.12.001&lt;/electronic-resource-num&gt;&lt;remote-database-provider&gt;NLM&lt;/remote-database-provider&gt;&lt;language&gt;eng&lt;/language&gt;&lt;/record&gt;&lt;/Cite&gt;&lt;/EndNote&gt;</w:instrText>
      </w:r>
      <w:r w:rsidR="00E52B02" w:rsidRPr="00FA0C77">
        <w:rPr>
          <w:rFonts w:asciiTheme="minorHAnsi" w:hAnsiTheme="minorHAnsi" w:cstheme="minorHAnsi"/>
        </w:rPr>
        <w:fldChar w:fldCharType="separate"/>
      </w:r>
      <w:r w:rsidR="00F14B04" w:rsidRPr="00FA0C77">
        <w:rPr>
          <w:rFonts w:asciiTheme="minorHAnsi" w:hAnsiTheme="minorHAnsi" w:cstheme="minorHAnsi"/>
          <w:noProof/>
          <w:vertAlign w:val="superscript"/>
        </w:rPr>
        <w:t>7</w:t>
      </w:r>
      <w:r w:rsidR="00E52B02" w:rsidRPr="00FA0C77">
        <w:rPr>
          <w:rFonts w:asciiTheme="minorHAnsi" w:hAnsiTheme="minorHAnsi" w:cstheme="minorHAnsi"/>
        </w:rPr>
        <w:fldChar w:fldCharType="end"/>
      </w:r>
      <w:r w:rsidR="00FA1A4C" w:rsidRPr="00FA0C77">
        <w:rPr>
          <w:rFonts w:asciiTheme="minorHAnsi" w:hAnsiTheme="minorHAnsi" w:cstheme="minorHAnsi"/>
        </w:rPr>
        <w:t xml:space="preserve"> </w:t>
      </w:r>
      <w:r w:rsidRPr="00FA0C77">
        <w:rPr>
          <w:rFonts w:asciiTheme="minorHAnsi" w:hAnsiTheme="minorHAnsi" w:cstheme="minorHAnsi"/>
        </w:rPr>
        <w:t>T</w:t>
      </w:r>
      <w:r w:rsidR="00B476D9" w:rsidRPr="00FA0C77">
        <w:rPr>
          <w:rFonts w:asciiTheme="minorHAnsi" w:hAnsiTheme="minorHAnsi" w:cstheme="minorHAnsi"/>
        </w:rPr>
        <w:t xml:space="preserve">he exponential filtering technique with automatic choice of </w:t>
      </w:r>
      <w:r w:rsidR="001275A3" w:rsidRPr="00FA0C77">
        <w:rPr>
          <w:rFonts w:asciiTheme="minorHAnsi" w:hAnsiTheme="minorHAnsi" w:cstheme="minorHAnsi"/>
        </w:rPr>
        <w:t xml:space="preserve">detrending </w:t>
      </w:r>
      <w:r w:rsidR="00B476D9" w:rsidRPr="00FA0C77">
        <w:rPr>
          <w:rFonts w:asciiTheme="minorHAnsi" w:hAnsiTheme="minorHAnsi" w:cstheme="minorHAnsi"/>
        </w:rPr>
        <w:t xml:space="preserve">parameter </w:t>
      </w:r>
      <w:r w:rsidR="00A51C31">
        <w:rPr>
          <w:rFonts w:asciiTheme="minorHAnsi" w:hAnsiTheme="minorHAnsi" w:cstheme="minorHAnsi"/>
        </w:rPr>
        <w:sym w:font="Symbol" w:char="F074"/>
      </w:r>
      <w:r w:rsidRPr="00FA0C77">
        <w:rPr>
          <w:rFonts w:asciiTheme="minorHAnsi" w:hAnsiTheme="minorHAnsi" w:cstheme="minorHAnsi"/>
        </w:rPr>
        <w:t xml:space="preserve"> is </w:t>
      </w:r>
      <w:r w:rsidR="00D86378" w:rsidRPr="00FA0C77">
        <w:rPr>
          <w:rFonts w:asciiTheme="minorHAnsi" w:hAnsiTheme="minorHAnsi" w:cstheme="minorHAnsi"/>
        </w:rPr>
        <w:t>the current</w:t>
      </w:r>
      <w:r w:rsidR="001275A3" w:rsidRPr="00FA0C77">
        <w:rPr>
          <w:rFonts w:asciiTheme="minorHAnsi" w:hAnsiTheme="minorHAnsi" w:cstheme="minorHAnsi"/>
        </w:rPr>
        <w:t xml:space="preserve"> best</w:t>
      </w:r>
      <w:r w:rsidRPr="00FA0C77">
        <w:rPr>
          <w:rFonts w:asciiTheme="minorHAnsi" w:hAnsiTheme="minorHAnsi" w:cstheme="minorHAnsi"/>
        </w:rPr>
        <w:t xml:space="preserve">. </w:t>
      </w:r>
      <w:r w:rsidR="001275A3" w:rsidRPr="00FA0C77">
        <w:rPr>
          <w:rFonts w:asciiTheme="minorHAnsi" w:hAnsiTheme="minorHAnsi" w:cstheme="minorHAnsi"/>
        </w:rPr>
        <w:t>It is integrated in</w:t>
      </w:r>
      <w:r w:rsidR="00D86378" w:rsidRPr="00FA0C77">
        <w:rPr>
          <w:rFonts w:asciiTheme="minorHAnsi" w:hAnsiTheme="minorHAnsi" w:cstheme="minorHAnsi"/>
        </w:rPr>
        <w:t>to</w:t>
      </w:r>
      <w:r w:rsidR="001275A3" w:rsidRPr="00FA0C77">
        <w:rPr>
          <w:rFonts w:asciiTheme="minorHAnsi" w:hAnsiTheme="minorHAnsi" w:cstheme="minorHAnsi"/>
        </w:rPr>
        <w:t xml:space="preserve"> the </w:t>
      </w:r>
      <w:r w:rsidR="00FA1A4C" w:rsidRPr="00FA0C77">
        <w:rPr>
          <w:rFonts w:asciiTheme="minorHAnsi" w:hAnsiTheme="minorHAnsi" w:cstheme="minorHAnsi"/>
        </w:rPr>
        <w:t>free</w:t>
      </w:r>
      <w:r w:rsidR="00B476D9" w:rsidRPr="00FA0C77">
        <w:rPr>
          <w:rFonts w:asciiTheme="minorHAnsi" w:hAnsiTheme="minorHAnsi" w:cstheme="minorHAnsi"/>
        </w:rPr>
        <w:t>, open source software</w:t>
      </w:r>
      <w:r w:rsidR="00FA1A4C" w:rsidRPr="00FA0C77">
        <w:rPr>
          <w:rFonts w:asciiTheme="minorHAnsi" w:hAnsiTheme="minorHAnsi" w:cstheme="minorHAnsi"/>
        </w:rPr>
        <w:t xml:space="preserve"> </w:t>
      </w:r>
      <w:r w:rsidR="00E52B02" w:rsidRPr="00FA0C77">
        <w:rPr>
          <w:rFonts w:asciiTheme="minorHAnsi" w:hAnsiTheme="minorHAnsi" w:cstheme="minorHAnsi"/>
        </w:rPr>
        <w:t>nandb</w:t>
      </w:r>
      <w:r w:rsidR="00292610" w:rsidRPr="00FA0C77">
        <w:rPr>
          <w:rFonts w:asciiTheme="minorHAnsi" w:hAnsiTheme="minorHAnsi" w:cstheme="minorHAnsi"/>
        </w:rPr>
        <w:fldChar w:fldCharType="begin"/>
      </w:r>
      <w:r w:rsidR="00292610" w:rsidRPr="00FA0C77">
        <w:rPr>
          <w:rFonts w:asciiTheme="minorHAnsi" w:hAnsiTheme="minorHAnsi" w:cstheme="minorHAnsi"/>
        </w:rPr>
        <w:instrText xml:space="preserve"> ADDIN EN.CITE &lt;EndNote&gt;&lt;Cite&gt;&lt;Author&gt;Nolan&lt;/Author&gt;&lt;Year&gt;2017&lt;/Year&gt;&lt;RecNum&gt;2514&lt;/RecNum&gt;&lt;DisplayText&gt;&lt;style face="superscript"&gt;9&lt;/style&gt;&lt;/DisplayText&gt;&lt;record&gt;&lt;rec-number&gt;2514&lt;/rec-number&gt;&lt;foreign-keys&gt;&lt;key app="EN" db-id="50wxdpzd9vd5r7e9t5b595djrfpttrxw9avp" timestamp="1524668513"&gt;2514&lt;/key&gt;&lt;/foreign-keys&gt;&lt;ref-type name="Journal Article"&gt;17&lt;/ref-type&gt;&lt;contributors&gt;&lt;authors&gt;&lt;author&gt;Nolan, Rory&lt;/author&gt;&lt;author&gt;Alvarez, Luis A. J.&lt;/author&gt;&lt;author&gt;Elegheert, Jonathan&lt;/author&gt;&lt;author&gt;Iliopoulou, Maro&lt;/author&gt;&lt;author&gt;Jakobsdottir, G. Maria&lt;/author&gt;&lt;author&gt;Rodriguez-Muñoz, Marina&lt;/author&gt;&lt;author&gt;Aricescu, A. Radu&lt;/author&gt;&lt;author&gt;Padilla-Parra, Sergi&lt;/author&gt;&lt;/authors&gt;&lt;/contributors&gt;&lt;titles&gt;&lt;title&gt;nandb—number and brightness in R with a novel automatic detrending algorithm&lt;/title&gt;&lt;secondary-title&gt;Bioinformatics&lt;/secondary-title&gt;&lt;/titles&gt;&lt;periodical&gt;&lt;full-title&gt;Bioinformatics&lt;/full-title&gt;&lt;abbr-1&gt;Bioinformatics (Oxford, England)&lt;/abbr-1&gt;&lt;/periodical&gt;&lt;dates&gt;&lt;year&gt;2017&lt;/year&gt;&lt;pub-dates&gt;&lt;date&gt;jul&lt;/date&gt;&lt;/pub-dates&gt;&lt;/dates&gt;&lt;label&gt;Nolan2017&lt;/label&gt;&lt;work-type&gt;journal article&lt;/work-type&gt;&lt;urls&gt;&lt;related-urls&gt;&lt;url&gt;https://doi.org/10.1093/bioinformatics/btx434&lt;/url&gt;&lt;url&gt;http://dx.doi.org/10.1093/bioinformatics/btx434&lt;/url&gt;&lt;/related-urls&gt;&lt;/urls&gt;&lt;electronic-resource-num&gt;10.1093/bioinformatics/btx434&lt;/electronic-resource-num&gt;&lt;/record&gt;&lt;/Cite&gt;&lt;/EndNote&gt;</w:instrText>
      </w:r>
      <w:r w:rsidR="00292610" w:rsidRPr="00FA0C77">
        <w:rPr>
          <w:rFonts w:asciiTheme="minorHAnsi" w:hAnsiTheme="minorHAnsi" w:cstheme="minorHAnsi"/>
        </w:rPr>
        <w:fldChar w:fldCharType="separate"/>
      </w:r>
      <w:r w:rsidR="00292610" w:rsidRPr="00FA0C77">
        <w:rPr>
          <w:rFonts w:asciiTheme="minorHAnsi" w:hAnsiTheme="minorHAnsi" w:cstheme="minorHAnsi"/>
          <w:noProof/>
          <w:vertAlign w:val="superscript"/>
        </w:rPr>
        <w:t>9</w:t>
      </w:r>
      <w:r w:rsidR="00292610" w:rsidRPr="00FA0C77">
        <w:rPr>
          <w:rFonts w:asciiTheme="minorHAnsi" w:hAnsiTheme="minorHAnsi" w:cstheme="minorHAnsi"/>
        </w:rPr>
        <w:fldChar w:fldCharType="end"/>
      </w:r>
      <w:r w:rsidR="00DF3173">
        <w:rPr>
          <w:rFonts w:asciiTheme="minorHAnsi" w:hAnsiTheme="minorHAnsi" w:cstheme="minorHAnsi"/>
        </w:rPr>
        <w:t>.</w:t>
      </w:r>
      <w:r w:rsidR="00B476D9" w:rsidRPr="00FA0C77">
        <w:rPr>
          <w:rFonts w:asciiTheme="minorHAnsi" w:hAnsiTheme="minorHAnsi" w:cstheme="minorHAnsi"/>
        </w:rPr>
        <w:t xml:space="preserve"> </w:t>
      </w:r>
      <w:r w:rsidRPr="00FA0C77">
        <w:rPr>
          <w:rFonts w:asciiTheme="minorHAnsi" w:hAnsiTheme="minorHAnsi" w:cstheme="minorHAnsi"/>
        </w:rPr>
        <w:t>Indeed,</w:t>
      </w:r>
      <w:r w:rsidR="00B476D9" w:rsidRPr="00FA0C77">
        <w:rPr>
          <w:rFonts w:asciiTheme="minorHAnsi" w:hAnsiTheme="minorHAnsi" w:cstheme="minorHAnsi"/>
        </w:rPr>
        <w:t xml:space="preserve"> software </w:t>
      </w:r>
      <w:r w:rsidR="00DF3173">
        <w:rPr>
          <w:rFonts w:asciiTheme="minorHAnsi" w:hAnsiTheme="minorHAnsi" w:cstheme="minorHAnsi"/>
        </w:rPr>
        <w:t>that</w:t>
      </w:r>
      <w:r w:rsidR="00B476D9" w:rsidRPr="00FA0C77">
        <w:rPr>
          <w:rFonts w:asciiTheme="minorHAnsi" w:hAnsiTheme="minorHAnsi" w:cstheme="minorHAnsi"/>
        </w:rPr>
        <w:t xml:space="preserve"> requires the user to </w:t>
      </w:r>
      <w:r w:rsidR="001275A3" w:rsidRPr="00FA0C77">
        <w:rPr>
          <w:rFonts w:asciiTheme="minorHAnsi" w:hAnsiTheme="minorHAnsi" w:cstheme="minorHAnsi"/>
        </w:rPr>
        <w:t xml:space="preserve">manually </w:t>
      </w:r>
      <w:r w:rsidR="00B476D9" w:rsidRPr="00FA0C77">
        <w:rPr>
          <w:rFonts w:asciiTheme="minorHAnsi" w:hAnsiTheme="minorHAnsi" w:cstheme="minorHAnsi"/>
        </w:rPr>
        <w:t xml:space="preserve">choose their </w:t>
      </w:r>
      <w:r w:rsidR="001275A3" w:rsidRPr="00FA0C77">
        <w:rPr>
          <w:rFonts w:asciiTheme="minorHAnsi" w:hAnsiTheme="minorHAnsi" w:cstheme="minorHAnsi"/>
        </w:rPr>
        <w:t xml:space="preserve">detrending </w:t>
      </w:r>
      <w:r w:rsidR="00B476D9" w:rsidRPr="00FA0C77">
        <w:rPr>
          <w:rFonts w:asciiTheme="minorHAnsi" w:hAnsiTheme="minorHAnsi" w:cstheme="minorHAnsi"/>
        </w:rPr>
        <w:t>parameter</w:t>
      </w:r>
      <w:r w:rsidR="001275A3" w:rsidRPr="00FA0C77">
        <w:rPr>
          <w:rFonts w:asciiTheme="minorHAnsi" w:hAnsiTheme="minorHAnsi" w:cstheme="minorHAnsi"/>
        </w:rPr>
        <w:t xml:space="preserve"> can lead to incorrect results</w:t>
      </w:r>
      <w:r w:rsidR="00D27C33" w:rsidRPr="00FA0C77">
        <w:rPr>
          <w:rFonts w:asciiTheme="minorHAnsi" w:hAnsiTheme="minorHAnsi" w:cstheme="minorHAnsi"/>
        </w:rPr>
        <w:t xml:space="preserve"> because</w:t>
      </w:r>
      <w:r w:rsidR="00B476D9" w:rsidRPr="00FA0C77">
        <w:rPr>
          <w:rFonts w:asciiTheme="minorHAnsi" w:hAnsiTheme="minorHAnsi" w:cstheme="minorHAnsi"/>
        </w:rPr>
        <w:t xml:space="preserve"> this</w:t>
      </w:r>
      <w:r w:rsidR="00D86378" w:rsidRPr="00FA0C77">
        <w:rPr>
          <w:rFonts w:asciiTheme="minorHAnsi" w:hAnsiTheme="minorHAnsi" w:cstheme="minorHAnsi"/>
        </w:rPr>
        <w:t xml:space="preserve"> parameter</w:t>
      </w:r>
      <w:r w:rsidR="00B476D9" w:rsidRPr="00FA0C77">
        <w:rPr>
          <w:rFonts w:asciiTheme="minorHAnsi" w:hAnsiTheme="minorHAnsi" w:cstheme="minorHAnsi"/>
        </w:rPr>
        <w:t xml:space="preserve"> choice will </w:t>
      </w:r>
      <w:r w:rsidR="00633DC2" w:rsidRPr="00FA0C77">
        <w:rPr>
          <w:rFonts w:asciiTheme="minorHAnsi" w:hAnsiTheme="minorHAnsi" w:cstheme="minorHAnsi"/>
        </w:rPr>
        <w:t xml:space="preserve">likely </w:t>
      </w:r>
      <w:r w:rsidR="00B476D9" w:rsidRPr="00FA0C77">
        <w:rPr>
          <w:rFonts w:asciiTheme="minorHAnsi" w:hAnsiTheme="minorHAnsi" w:cstheme="minorHAnsi"/>
        </w:rPr>
        <w:t>be arbitrary</w:t>
      </w:r>
      <w:r w:rsidR="001275A3" w:rsidRPr="00FA0C77">
        <w:rPr>
          <w:rFonts w:asciiTheme="minorHAnsi" w:hAnsiTheme="minorHAnsi" w:cstheme="minorHAnsi"/>
        </w:rPr>
        <w:t xml:space="preserve"> and</w:t>
      </w:r>
      <w:r w:rsidR="00633DC2" w:rsidRPr="00FA0C77">
        <w:rPr>
          <w:rFonts w:asciiTheme="minorHAnsi" w:hAnsiTheme="minorHAnsi" w:cstheme="minorHAnsi"/>
        </w:rPr>
        <w:t xml:space="preserve"> incorrect. </w:t>
      </w:r>
      <w:r w:rsidR="001275A3" w:rsidRPr="00FA0C77">
        <w:rPr>
          <w:rFonts w:asciiTheme="minorHAnsi" w:hAnsiTheme="minorHAnsi" w:cstheme="minorHAnsi"/>
        </w:rPr>
        <w:t xml:space="preserve">The </w:t>
      </w:r>
      <w:r w:rsidR="00633DC2" w:rsidRPr="00FA0C77">
        <w:rPr>
          <w:rFonts w:asciiTheme="minorHAnsi" w:hAnsiTheme="minorHAnsi" w:cstheme="minorHAnsi"/>
          <w:i/>
        </w:rPr>
        <w:t>automatic</w:t>
      </w:r>
      <w:r w:rsidR="00633DC2" w:rsidRPr="00FA0C77">
        <w:rPr>
          <w:rFonts w:asciiTheme="minorHAnsi" w:hAnsiTheme="minorHAnsi" w:cstheme="minorHAnsi"/>
        </w:rPr>
        <w:t xml:space="preserve"> algorithm inspects </w:t>
      </w:r>
      <w:r w:rsidR="00A414B8" w:rsidRPr="00FA0C77">
        <w:rPr>
          <w:rFonts w:asciiTheme="minorHAnsi" w:hAnsiTheme="minorHAnsi" w:cstheme="minorHAnsi"/>
        </w:rPr>
        <w:t xml:space="preserve">the </w:t>
      </w:r>
      <w:r w:rsidR="00633DC2" w:rsidRPr="00FA0C77">
        <w:rPr>
          <w:rFonts w:asciiTheme="minorHAnsi" w:hAnsiTheme="minorHAnsi" w:cstheme="minorHAnsi"/>
        </w:rPr>
        <w:t>data and determines the appropriate parameter for it</w:t>
      </w:r>
      <w:r w:rsidR="00D86378" w:rsidRPr="00FA0C77">
        <w:rPr>
          <w:rFonts w:asciiTheme="minorHAnsi" w:hAnsiTheme="minorHAnsi" w:cstheme="minorHAnsi"/>
        </w:rPr>
        <w:t>, without the need for user intervention</w:t>
      </w:r>
      <w:r w:rsidR="00292610" w:rsidRPr="00FA0C77">
        <w:rPr>
          <w:rFonts w:asciiTheme="minorHAnsi" w:hAnsiTheme="minorHAnsi" w:cstheme="minorHAnsi"/>
        </w:rPr>
        <w:fldChar w:fldCharType="begin"/>
      </w:r>
      <w:r w:rsidR="00292610" w:rsidRPr="00FA0C77">
        <w:rPr>
          <w:rFonts w:asciiTheme="minorHAnsi" w:hAnsiTheme="minorHAnsi" w:cstheme="minorHAnsi"/>
        </w:rPr>
        <w:instrText xml:space="preserve"> ADDIN EN.CITE &lt;EndNote&gt;&lt;Cite&gt;&lt;Author&gt;Nolan&lt;/Author&gt;&lt;Year&gt;2017&lt;/Year&gt;&lt;RecNum&gt;2514&lt;/RecNum&gt;&lt;DisplayText&gt;&lt;style face="superscript"&gt;9&lt;/style&gt;&lt;/DisplayText&gt;&lt;record&gt;&lt;rec-number&gt;2514&lt;/rec-number&gt;&lt;foreign-keys&gt;&lt;key app="EN" db-id="50wxdpzd9vd5r7e9t5b595djrfpttrxw9avp" timestamp="1524668513"&gt;2514&lt;/key&gt;&lt;/foreign-keys&gt;&lt;ref-type name="Journal Article"&gt;17&lt;/ref-type&gt;&lt;contributors&gt;&lt;authors&gt;&lt;author&gt;Nolan, Rory&lt;/author&gt;&lt;author&gt;Alvarez, Luis A. J.&lt;/author&gt;&lt;author&gt;Elegheert, Jonathan&lt;/author&gt;&lt;author&gt;Iliopoulou, Maro&lt;/author&gt;&lt;author&gt;Jakobsdottir, G. Maria&lt;/author&gt;&lt;author&gt;Rodriguez-Muñoz, Marina&lt;/author&gt;&lt;author&gt;Aricescu, A. Radu&lt;/author&gt;&lt;author&gt;Padilla-Parra, Sergi&lt;/author&gt;&lt;/authors&gt;&lt;/contributors&gt;&lt;titles&gt;&lt;title&gt;nandb—number and brightness in R with a novel automatic detrending algorithm&lt;/title&gt;&lt;secondary-title&gt;Bioinformatics&lt;/secondary-title&gt;&lt;/titles&gt;&lt;periodical&gt;&lt;full-title&gt;Bioinformatics&lt;/full-title&gt;&lt;abbr-1&gt;Bioinformatics (Oxford, England)&lt;/abbr-1&gt;&lt;/periodical&gt;&lt;dates&gt;&lt;year&gt;2017&lt;/year&gt;&lt;pub-dates&gt;&lt;date&gt;jul&lt;/date&gt;&lt;/pub-dates&gt;&lt;/dates&gt;&lt;label&gt;Nolan2017&lt;/label&gt;&lt;work-type&gt;journal article&lt;/work-type&gt;&lt;urls&gt;&lt;related-urls&gt;&lt;url&gt;https://doi.org/10.1093/bioinformatics/btx434&lt;/url&gt;&lt;url&gt;http://dx.doi.org/10.1093/bioinformatics/btx434&lt;/url&gt;&lt;/related-urls&gt;&lt;/urls&gt;&lt;electronic-resource-num&gt;10.1093/bioinformatics/btx434&lt;/electronic-resource-num&gt;&lt;/record&gt;&lt;/Cite&gt;&lt;/EndNote&gt;</w:instrText>
      </w:r>
      <w:r w:rsidR="00292610" w:rsidRPr="00FA0C77">
        <w:rPr>
          <w:rFonts w:asciiTheme="minorHAnsi" w:hAnsiTheme="minorHAnsi" w:cstheme="minorHAnsi"/>
        </w:rPr>
        <w:fldChar w:fldCharType="separate"/>
      </w:r>
      <w:r w:rsidR="00292610" w:rsidRPr="00FA0C77">
        <w:rPr>
          <w:rFonts w:asciiTheme="minorHAnsi" w:hAnsiTheme="minorHAnsi" w:cstheme="minorHAnsi"/>
          <w:noProof/>
          <w:vertAlign w:val="superscript"/>
        </w:rPr>
        <w:t>9</w:t>
      </w:r>
      <w:r w:rsidR="00292610" w:rsidRPr="00FA0C77">
        <w:rPr>
          <w:rFonts w:asciiTheme="minorHAnsi" w:hAnsiTheme="minorHAnsi" w:cstheme="minorHAnsi"/>
        </w:rPr>
        <w:fldChar w:fldCharType="end"/>
      </w:r>
      <w:r w:rsidR="00DF3173">
        <w:rPr>
          <w:rFonts w:asciiTheme="minorHAnsi" w:hAnsiTheme="minorHAnsi" w:cstheme="minorHAnsi"/>
        </w:rPr>
        <w:t>.</w:t>
      </w:r>
      <w:r w:rsidR="00441DF3" w:rsidRPr="00FA0C77">
        <w:rPr>
          <w:rFonts w:asciiTheme="minorHAnsi" w:hAnsiTheme="minorHAnsi" w:cstheme="minorHAnsi"/>
        </w:rPr>
        <w:t xml:space="preserve"> </w:t>
      </w:r>
      <w:r w:rsidR="00633DC2" w:rsidRPr="00FA0C77">
        <w:rPr>
          <w:rFonts w:asciiTheme="minorHAnsi" w:hAnsiTheme="minorHAnsi" w:cstheme="minorHAnsi"/>
        </w:rPr>
        <w:t>Even with the best choice of smoothing parameter, detrending</w:t>
      </w:r>
      <w:r w:rsidR="00D80426" w:rsidRPr="00FA0C77">
        <w:rPr>
          <w:rFonts w:asciiTheme="minorHAnsi" w:hAnsiTheme="minorHAnsi" w:cstheme="minorHAnsi"/>
        </w:rPr>
        <w:t xml:space="preserve"> has</w:t>
      </w:r>
      <w:r w:rsidR="002D3115" w:rsidRPr="00FA0C77">
        <w:rPr>
          <w:rFonts w:asciiTheme="minorHAnsi" w:hAnsiTheme="minorHAnsi" w:cstheme="minorHAnsi"/>
        </w:rPr>
        <w:t xml:space="preserve"> its limitations and</w:t>
      </w:r>
      <w:r w:rsidR="00023568">
        <w:rPr>
          <w:rFonts w:asciiTheme="minorHAnsi" w:hAnsiTheme="minorHAnsi" w:cstheme="minorHAnsi"/>
        </w:rPr>
        <w:t xml:space="preserve"> </w:t>
      </w:r>
      <w:r w:rsidR="00FA1A4C" w:rsidRPr="00FA0C77">
        <w:rPr>
          <w:rFonts w:asciiTheme="minorHAnsi" w:hAnsiTheme="minorHAnsi" w:cstheme="minorHAnsi"/>
        </w:rPr>
        <w:t>works well</w:t>
      </w:r>
      <w:r w:rsidR="00633DC2" w:rsidRPr="00FA0C77">
        <w:rPr>
          <w:rFonts w:asciiTheme="minorHAnsi" w:hAnsiTheme="minorHAnsi" w:cstheme="minorHAnsi"/>
        </w:rPr>
        <w:t xml:space="preserve"> only</w:t>
      </w:r>
      <w:r w:rsidR="00FA1A4C" w:rsidRPr="00FA0C77">
        <w:rPr>
          <w:rFonts w:asciiTheme="minorHAnsi" w:hAnsiTheme="minorHAnsi" w:cstheme="minorHAnsi"/>
        </w:rPr>
        <w:t xml:space="preserve"> with photoble</w:t>
      </w:r>
      <w:r w:rsidR="002D3115" w:rsidRPr="00FA0C77">
        <w:rPr>
          <w:rFonts w:asciiTheme="minorHAnsi" w:hAnsiTheme="minorHAnsi" w:cstheme="minorHAnsi"/>
        </w:rPr>
        <w:t xml:space="preserve">aching percentages lower </w:t>
      </w:r>
      <w:r w:rsidR="00633DC2" w:rsidRPr="00FA0C77">
        <w:rPr>
          <w:rFonts w:asciiTheme="minorHAnsi" w:hAnsiTheme="minorHAnsi" w:cstheme="minorHAnsi"/>
        </w:rPr>
        <w:t>than</w:t>
      </w:r>
      <w:r w:rsidR="002D3115" w:rsidRPr="00FA0C77">
        <w:rPr>
          <w:rFonts w:asciiTheme="minorHAnsi" w:hAnsiTheme="minorHAnsi" w:cstheme="minorHAnsi"/>
        </w:rPr>
        <w:t xml:space="preserve"> 25</w:t>
      </w:r>
      <w:r w:rsidR="005D1587" w:rsidRPr="00FA0C77">
        <w:rPr>
          <w:rFonts w:asciiTheme="minorHAnsi" w:hAnsiTheme="minorHAnsi" w:cstheme="minorHAnsi"/>
        </w:rPr>
        <w:t>%</w:t>
      </w:r>
      <w:r w:rsidR="00633DC2" w:rsidRPr="00FA0C77">
        <w:rPr>
          <w:rFonts w:asciiTheme="minorHAnsi" w:hAnsiTheme="minorHAnsi" w:cstheme="minorHAnsi"/>
        </w:rPr>
        <w:t>,</w:t>
      </w:r>
      <w:r w:rsidR="005D1587" w:rsidRPr="00FA0C77">
        <w:rPr>
          <w:rFonts w:asciiTheme="minorHAnsi" w:hAnsiTheme="minorHAnsi" w:cstheme="minorHAnsi"/>
        </w:rPr>
        <w:t xml:space="preserve"> as shown with simulations</w:t>
      </w:r>
      <w:r w:rsidR="00292610" w:rsidRPr="00FA0C77">
        <w:rPr>
          <w:rFonts w:asciiTheme="minorHAnsi" w:hAnsiTheme="minorHAnsi" w:cstheme="minorHAnsi"/>
        </w:rPr>
        <w:fldChar w:fldCharType="begin"/>
      </w:r>
      <w:r w:rsidR="00292610" w:rsidRPr="00FA0C77">
        <w:rPr>
          <w:rFonts w:asciiTheme="minorHAnsi" w:hAnsiTheme="minorHAnsi" w:cstheme="minorHAnsi"/>
        </w:rPr>
        <w:instrText xml:space="preserve"> ADDIN EN.CITE &lt;EndNote&gt;&lt;Cite&gt;&lt;Author&gt;Nolan&lt;/Author&gt;&lt;Year&gt;2017&lt;/Year&gt;&lt;RecNum&gt;2514&lt;/RecNum&gt;&lt;DisplayText&gt;&lt;style face="superscript"&gt;9&lt;/style&gt;&lt;/DisplayText&gt;&lt;record&gt;&lt;rec-number&gt;2514&lt;/rec-number&gt;&lt;foreign-keys&gt;&lt;key app="EN" db-id="50wxdpzd9vd5r7e9t5b595djrfpttrxw9avp" timestamp="1524668513"&gt;2514&lt;/key&gt;&lt;/foreign-keys&gt;&lt;ref-type name="Journal Article"&gt;17&lt;/ref-type&gt;&lt;contributors&gt;&lt;authors&gt;&lt;author&gt;Nolan, Rory&lt;/author&gt;&lt;author&gt;Alvarez, Luis A. J.&lt;/author&gt;&lt;author&gt;Elegheert, Jonathan&lt;/author&gt;&lt;author&gt;Iliopoulou, Maro&lt;/author&gt;&lt;author&gt;Jakobsdottir, G. Maria&lt;/author&gt;&lt;author&gt;Rodriguez-Muñoz, Marina&lt;/author&gt;&lt;author&gt;Aricescu, A. Radu&lt;/author&gt;&lt;author&gt;Padilla-Parra, Sergi&lt;/author&gt;&lt;/authors&gt;&lt;/contributors&gt;&lt;titles&gt;&lt;title&gt;nandb—number and brightness in R with a novel automatic detrending algorithm&lt;/title&gt;&lt;secondary-title&gt;Bioinformatics&lt;/secondary-title&gt;&lt;/titles&gt;&lt;periodical&gt;&lt;full-title&gt;Bioinformatics&lt;/full-title&gt;&lt;abbr-1&gt;Bioinformatics (Oxford, England)&lt;/abbr-1&gt;&lt;/periodical&gt;&lt;dates&gt;&lt;year&gt;2017&lt;/year&gt;&lt;pub-dates&gt;&lt;date&gt;jul&lt;/date&gt;&lt;/pub-dates&gt;&lt;/dates&gt;&lt;label&gt;Nolan2017&lt;/label&gt;&lt;work-type&gt;journal article&lt;/work-type&gt;&lt;urls&gt;&lt;related-urls&gt;&lt;url&gt;https://doi.org/10.1093/bioinformatics/btx434&lt;/url&gt;&lt;url&gt;http://dx.doi.org/10.1093/bioinformatics/btx434&lt;/url&gt;&lt;/related-urls&gt;&lt;/urls&gt;&lt;electronic-resource-num&gt;10.1093/bioinformatics/btx434&lt;/electronic-resource-num&gt;&lt;/record&gt;&lt;/Cite&gt;&lt;/EndNote&gt;</w:instrText>
      </w:r>
      <w:r w:rsidR="00292610" w:rsidRPr="00FA0C77">
        <w:rPr>
          <w:rFonts w:asciiTheme="minorHAnsi" w:hAnsiTheme="minorHAnsi" w:cstheme="minorHAnsi"/>
        </w:rPr>
        <w:fldChar w:fldCharType="separate"/>
      </w:r>
      <w:r w:rsidR="00292610" w:rsidRPr="00FA0C77">
        <w:rPr>
          <w:rFonts w:asciiTheme="minorHAnsi" w:hAnsiTheme="minorHAnsi" w:cstheme="minorHAnsi"/>
          <w:noProof/>
          <w:vertAlign w:val="superscript"/>
        </w:rPr>
        <w:t>9</w:t>
      </w:r>
      <w:r w:rsidR="00292610" w:rsidRPr="00FA0C77">
        <w:rPr>
          <w:rFonts w:asciiTheme="minorHAnsi" w:hAnsiTheme="minorHAnsi" w:cstheme="minorHAnsi"/>
        </w:rPr>
        <w:fldChar w:fldCharType="end"/>
      </w:r>
      <w:r w:rsidR="00DF3173">
        <w:rPr>
          <w:rFonts w:asciiTheme="minorHAnsi" w:hAnsiTheme="minorHAnsi" w:cstheme="minorHAnsi"/>
        </w:rPr>
        <w:t>.</w:t>
      </w:r>
      <w:r w:rsidR="00FA1A4C" w:rsidRPr="00FA0C77">
        <w:rPr>
          <w:rFonts w:asciiTheme="minorHAnsi" w:hAnsiTheme="minorHAnsi" w:cstheme="minorHAnsi"/>
        </w:rPr>
        <w:t xml:space="preserve"> </w:t>
      </w:r>
      <w:r w:rsidR="00633DC2" w:rsidRPr="00FA0C77">
        <w:rPr>
          <w:rFonts w:asciiTheme="minorHAnsi" w:hAnsiTheme="minorHAnsi" w:cstheme="minorHAnsi"/>
        </w:rPr>
        <w:t>Interestingly</w:t>
      </w:r>
      <w:r w:rsidR="002D3115" w:rsidRPr="00FA0C77">
        <w:rPr>
          <w:rFonts w:asciiTheme="minorHAnsi" w:hAnsiTheme="minorHAnsi" w:cstheme="minorHAnsi"/>
        </w:rPr>
        <w:t>, w</w:t>
      </w:r>
      <w:r w:rsidR="00FA1A4C" w:rsidRPr="00FA0C77">
        <w:rPr>
          <w:rFonts w:asciiTheme="minorHAnsi" w:hAnsiTheme="minorHAnsi" w:cstheme="minorHAnsi"/>
        </w:rPr>
        <w:t>hen using the automatic detrending routine</w:t>
      </w:r>
      <w:r w:rsidR="00633DC2" w:rsidRPr="00FA0C77">
        <w:rPr>
          <w:rFonts w:asciiTheme="minorHAnsi" w:hAnsiTheme="minorHAnsi" w:cstheme="minorHAnsi"/>
        </w:rPr>
        <w:t>, its accuracy is such that</w:t>
      </w:r>
      <w:r w:rsidR="00FA1A4C" w:rsidRPr="00FA0C77">
        <w:rPr>
          <w:rFonts w:asciiTheme="minorHAnsi" w:hAnsiTheme="minorHAnsi" w:cstheme="minorHAnsi"/>
        </w:rPr>
        <w:t xml:space="preserve"> one can work with low brightness values (even</w:t>
      </w:r>
      <w:r w:rsidR="00DE5C64" w:rsidRPr="00FA0C77">
        <w:rPr>
          <w:rFonts w:asciiTheme="minorHAnsi" w:hAnsiTheme="minorHAnsi" w:cstheme="minorHAnsi"/>
        </w:rPr>
        <w:t xml:space="preserve"> </w:t>
      </w:r>
      <w:r w:rsidR="00DE5C64" w:rsidRPr="00A51C31">
        <w:rPr>
          <w:rFonts w:asciiTheme="minorHAnsi" w:hAnsiTheme="minorHAnsi" w:cstheme="minorHAnsi"/>
          <w:i/>
        </w:rPr>
        <w:t>B</w:t>
      </w:r>
      <w:r w:rsidR="00DE5C64" w:rsidRPr="00FA0C77">
        <w:rPr>
          <w:rFonts w:asciiTheme="minorHAnsi" w:hAnsiTheme="minorHAnsi" w:cstheme="minorHAnsi"/>
        </w:rPr>
        <w:t xml:space="preserve"> &lt; 1.01</w:t>
      </w:r>
      <w:r w:rsidR="00DF3173">
        <w:rPr>
          <w:rFonts w:asciiTheme="minorHAnsi" w:hAnsiTheme="minorHAnsi" w:cstheme="minorHAnsi"/>
        </w:rPr>
        <w:t>),</w:t>
      </w:r>
      <w:r w:rsidR="001275A3" w:rsidRPr="00FA0C77">
        <w:rPr>
          <w:rFonts w:asciiTheme="minorHAnsi" w:hAnsiTheme="minorHAnsi" w:cstheme="minorHAnsi"/>
        </w:rPr>
        <w:t xml:space="preserve"> and hence low intensities,</w:t>
      </w:r>
      <w:r w:rsidR="00FA1A4C" w:rsidRPr="00FA0C77">
        <w:rPr>
          <w:rFonts w:asciiTheme="minorHAnsi" w:hAnsiTheme="minorHAnsi" w:cstheme="minorHAnsi"/>
        </w:rPr>
        <w:t xml:space="preserve"> and </w:t>
      </w:r>
      <w:r w:rsidR="00633DC2" w:rsidRPr="00FA0C77">
        <w:rPr>
          <w:rFonts w:asciiTheme="minorHAnsi" w:hAnsiTheme="minorHAnsi" w:cstheme="minorHAnsi"/>
        </w:rPr>
        <w:t xml:space="preserve">still </w:t>
      </w:r>
      <w:r w:rsidR="00FA1A4C" w:rsidRPr="00FA0C77">
        <w:rPr>
          <w:rFonts w:asciiTheme="minorHAnsi" w:hAnsiTheme="minorHAnsi" w:cstheme="minorHAnsi"/>
        </w:rPr>
        <w:t>be precise</w:t>
      </w:r>
      <w:r w:rsidR="00D80426" w:rsidRPr="00FA0C77">
        <w:rPr>
          <w:rFonts w:asciiTheme="minorHAnsi" w:hAnsiTheme="minorHAnsi" w:cstheme="minorHAnsi"/>
        </w:rPr>
        <w:t xml:space="preserve"> enough</w:t>
      </w:r>
      <w:r w:rsidR="00FA1A4C" w:rsidRPr="00FA0C77">
        <w:rPr>
          <w:rFonts w:asciiTheme="minorHAnsi" w:hAnsiTheme="minorHAnsi" w:cstheme="minorHAnsi"/>
        </w:rPr>
        <w:t xml:space="preserve"> to quantify homo-dimerization.</w:t>
      </w:r>
    </w:p>
    <w:p w14:paraId="62C455D5" w14:textId="77777777" w:rsidR="00767A85" w:rsidRPr="00FA0C77" w:rsidRDefault="00767A85" w:rsidP="00767A85">
      <w:pPr>
        <w:rPr>
          <w:rFonts w:asciiTheme="minorHAnsi" w:hAnsiTheme="minorHAnsi" w:cstheme="minorHAnsi"/>
        </w:rPr>
      </w:pPr>
    </w:p>
    <w:p w14:paraId="56C856B2" w14:textId="4BA29808" w:rsidR="00CA7FE6" w:rsidRPr="00FA0C77" w:rsidRDefault="00CA7FE6" w:rsidP="00767A85">
      <w:pPr>
        <w:rPr>
          <w:rFonts w:asciiTheme="minorHAnsi" w:hAnsiTheme="minorHAnsi" w:cstheme="minorHAnsi"/>
        </w:rPr>
      </w:pPr>
      <w:r w:rsidRPr="00FA0C77">
        <w:rPr>
          <w:rFonts w:asciiTheme="minorHAnsi" w:hAnsiTheme="minorHAnsi" w:cstheme="minorHAnsi"/>
        </w:rPr>
        <w:t xml:space="preserve">Photobleaching also causes another problem: the presence of </w:t>
      </w:r>
      <w:r w:rsidR="00450FBE" w:rsidRPr="00FA0C77">
        <w:rPr>
          <w:rFonts w:asciiTheme="minorHAnsi" w:hAnsiTheme="minorHAnsi" w:cstheme="minorHAnsi"/>
        </w:rPr>
        <w:t>photobleached fluorophores</w:t>
      </w:r>
      <w:r w:rsidRPr="00FA0C77">
        <w:rPr>
          <w:rFonts w:asciiTheme="minorHAnsi" w:hAnsiTheme="minorHAnsi" w:cstheme="minorHAnsi"/>
        </w:rPr>
        <w:t xml:space="preserve"> in a multimer complex. This makes </w:t>
      </w:r>
      <w:r w:rsidR="00DF3173" w:rsidRPr="00DF3173">
        <w:rPr>
          <w:rFonts w:asciiTheme="minorHAnsi" w:hAnsiTheme="minorHAnsi" w:cstheme="minorHAnsi"/>
          <w:i/>
        </w:rPr>
        <w:t>e.g.,</w:t>
      </w:r>
      <w:r w:rsidR="00DF3173">
        <w:rPr>
          <w:rFonts w:asciiTheme="minorHAnsi" w:hAnsiTheme="minorHAnsi" w:cstheme="minorHAnsi"/>
          <w:i/>
        </w:rPr>
        <w:t xml:space="preserve"> </w:t>
      </w:r>
      <w:r w:rsidRPr="00FA0C77">
        <w:rPr>
          <w:rFonts w:asciiTheme="minorHAnsi" w:hAnsiTheme="minorHAnsi" w:cstheme="minorHAnsi"/>
        </w:rPr>
        <w:t xml:space="preserve">a trimer </w:t>
      </w:r>
      <w:proofErr w:type="gramStart"/>
      <w:r w:rsidRPr="00FA0C77">
        <w:rPr>
          <w:rFonts w:asciiTheme="minorHAnsi" w:hAnsiTheme="minorHAnsi" w:cstheme="minorHAnsi"/>
        </w:rPr>
        <w:t>appear</w:t>
      </w:r>
      <w:proofErr w:type="gramEnd"/>
      <w:r w:rsidRPr="00FA0C77">
        <w:rPr>
          <w:rFonts w:asciiTheme="minorHAnsi" w:hAnsiTheme="minorHAnsi" w:cstheme="minorHAnsi"/>
        </w:rPr>
        <w:t xml:space="preserve"> like a dimer when one of the three units in the trimer is non-fluorescent. </w:t>
      </w:r>
      <w:proofErr w:type="spellStart"/>
      <w:r w:rsidRPr="00FA0C77">
        <w:rPr>
          <w:rFonts w:asciiTheme="minorHAnsi" w:hAnsiTheme="minorHAnsi" w:cstheme="minorHAnsi"/>
        </w:rPr>
        <w:t>Hur</w:t>
      </w:r>
      <w:proofErr w:type="spellEnd"/>
      <w:r w:rsidRPr="00FA0C77">
        <w:rPr>
          <w:rFonts w:asciiTheme="minorHAnsi" w:hAnsiTheme="minorHAnsi" w:cstheme="minorHAnsi"/>
        </w:rPr>
        <w:t xml:space="preserve"> and Mueller</w:t>
      </w:r>
      <w:r w:rsidR="00292610" w:rsidRPr="00FA0C77">
        <w:rPr>
          <w:rFonts w:asciiTheme="minorHAnsi" w:hAnsiTheme="minorHAnsi" w:cstheme="minorHAnsi"/>
        </w:rPr>
        <w:fldChar w:fldCharType="begin"/>
      </w:r>
      <w:r w:rsidR="00292610" w:rsidRPr="00FA0C77">
        <w:rPr>
          <w:rFonts w:asciiTheme="minorHAnsi" w:hAnsiTheme="minorHAnsi" w:cstheme="minorHAnsi"/>
        </w:rPr>
        <w:instrText xml:space="preserve"> ADDIN EN.CITE &lt;EndNote&gt;&lt;Cite&gt;&lt;Author&gt;Hur&lt;/Author&gt;&lt;Year&gt;2014&lt;/Year&gt;&lt;RecNum&gt;2459&lt;/RecNum&gt;&lt;DisplayText&gt;&lt;style face="superscript"&gt;10&lt;/style&gt;&lt;/DisplayText&gt;&lt;record&gt;&lt;rec-number&gt;2459&lt;/rec-number&gt;&lt;foreign-keys&gt;&lt;key app="EN" db-id="50wxdpzd9vd5r7e9t5b595djrfpttrxw9avp" timestamp="1524668513"&gt;2459&lt;/key&gt;&lt;/foreign-keys&gt;&lt;ref-type name="Journal Article"&gt;17&lt;/ref-type&gt;&lt;contributors&gt;&lt;authors&gt;&lt;author&gt;Hur, K. H.&lt;/author&gt;&lt;author&gt;Macdonald, P. J.&lt;/author&gt;&lt;author&gt;Berk, S.&lt;/author&gt;&lt;author&gt;Angert, C. I.&lt;/author&gt;&lt;author&gt;Chen, Y.&lt;/author&gt;&lt;author&gt;Mueller, J. D.&lt;/author&gt;&lt;/authors&gt;&lt;/contributors&gt;&lt;auth-address&gt;School of Physics and Astronomy, University of Minnesota, Minneapolis, Minnesota, United States of America&amp;#xD;Department of Biomedical Engineering, University of Minnesota, Minneapolis, Minnesota, United States of America&amp;#xD;CNR, Italy&lt;/auth-address&gt;&lt;titles&gt;&lt;title&gt;Quantitative Measurement of Brightness from Living Cells in the Presence of Photodepletion&lt;/title&gt;&lt;secondary-title&gt;PLoS One&lt;/secondary-title&gt;&lt;alt-title&gt;PLoS ONE&lt;/alt-title&gt;&lt;/titles&gt;&lt;periodical&gt;&lt;full-title&gt;PLoS ONE&lt;/full-title&gt;&lt;abbr-1&gt;PLoS One&lt;/abbr-1&gt;&lt;abbr-2&gt;PLoS One&lt;/abbr-2&gt;&lt;/periodical&gt;&lt;alt-periodical&gt;&lt;full-title&gt;PLoS ONE&lt;/full-title&gt;&lt;abbr-1&gt;PLoS One&lt;/abbr-1&gt;&lt;abbr-2&gt;PLoS One&lt;/abbr-2&gt;&lt;/alt-periodical&gt;&lt;volume&gt;9&lt;/volume&gt;&lt;number&gt;5&lt;/number&gt;&lt;dates&gt;&lt;year&gt;2014&lt;/year&gt;&lt;/dates&gt;&lt;accession-num&gt;24820174&lt;/accession-num&gt;&lt;urls&gt;&lt;/urls&gt;&lt;custom2&gt;PMC4018325&lt;/custom2&gt;&lt;electronic-resource-num&gt;10.1371/journal.pone.0097440&lt;/electronic-resource-num&gt;&lt;language&gt;eng&lt;/language&gt;&lt;/record&gt;&lt;/Cite&gt;&lt;/EndNote&gt;</w:instrText>
      </w:r>
      <w:r w:rsidR="00292610" w:rsidRPr="00FA0C77">
        <w:rPr>
          <w:rFonts w:asciiTheme="minorHAnsi" w:hAnsiTheme="minorHAnsi" w:cstheme="minorHAnsi"/>
        </w:rPr>
        <w:fldChar w:fldCharType="separate"/>
      </w:r>
      <w:r w:rsidR="00292610" w:rsidRPr="00FA0C77">
        <w:rPr>
          <w:rFonts w:asciiTheme="minorHAnsi" w:hAnsiTheme="minorHAnsi" w:cstheme="minorHAnsi"/>
          <w:noProof/>
          <w:vertAlign w:val="superscript"/>
        </w:rPr>
        <w:t>10</w:t>
      </w:r>
      <w:r w:rsidR="00292610" w:rsidRPr="00FA0C77">
        <w:rPr>
          <w:rFonts w:asciiTheme="minorHAnsi" w:hAnsiTheme="minorHAnsi" w:cstheme="minorHAnsi"/>
        </w:rPr>
        <w:fldChar w:fldCharType="end"/>
      </w:r>
      <w:r w:rsidRPr="00FA0C77">
        <w:rPr>
          <w:rFonts w:asciiTheme="minorHAnsi" w:hAnsiTheme="minorHAnsi" w:cstheme="minorHAnsi"/>
        </w:rPr>
        <w:t xml:space="preserve"> showed how to correct for this and this correction was also stressed in a subsequent review</w:t>
      </w:r>
      <w:r w:rsidR="00292610" w:rsidRPr="00FA0C77">
        <w:rPr>
          <w:rFonts w:asciiTheme="minorHAnsi" w:hAnsiTheme="minorHAnsi" w:cstheme="minorHAnsi"/>
        </w:rPr>
        <w:fldChar w:fldCharType="begin"/>
      </w:r>
      <w:r w:rsidR="00292610" w:rsidRPr="00FA0C77">
        <w:rPr>
          <w:rFonts w:asciiTheme="minorHAnsi" w:hAnsiTheme="minorHAnsi" w:cstheme="minorHAnsi"/>
        </w:rPr>
        <w:instrText xml:space="preserve"> ADDIN EN.CITE &lt;EndNote&gt;&lt;Cite&gt;&lt;Author&gt;Nolan&lt;/Author&gt;&lt;Year&gt;2017&lt;/Year&gt;&lt;RecNum&gt;2346&lt;/RecNum&gt;&lt;DisplayText&gt;&lt;style face="superscript"&gt;7&lt;/style&gt;&lt;/DisplayText&gt;&lt;record&gt;&lt;rec-number&gt;2346&lt;/rec-number&gt;&lt;foreign-keys&gt;&lt;key app="EN" db-id="50wxdpzd9vd5r7e9t5b595djrfpttrxw9avp" timestamp="1513603220"&gt;2346&lt;/key&gt;&lt;/foreign-keys&gt;&lt;ref-type name="Journal Article"&gt;17&lt;/ref-type&gt;&lt;contributors&gt;&lt;authors&gt;&lt;author&gt;Nolan, R.&lt;/author&gt;&lt;author&gt;Iliopoulou, M.&lt;/author&gt;&lt;author&gt;Alvarez, L.&lt;/author&gt;&lt;author&gt;Padilla-Parra, S.&lt;/author&gt;&lt;/authors&gt;&lt;/contributors&gt;&lt;auth-address&gt;Wellcome Centre Human Genetics, University of Oxford, Oxford OX3 7BN, UK.&amp;#xD;Wellcome Centre Human Genetics, University of Oxford, Oxford OX3 7BN, UK; Division of Structural Biology, University of Oxford, The Henry Wellcome Building for Genomic Medicine, Headington, Oxford OX3 7BN, UK. Electronic address: spadilla@well.ox.ac.uk.&lt;/auth-address&gt;&lt;titles&gt;&lt;title&gt;Detecting protein aggregation and interaction in live cells: A guide to number and brightness&lt;/title&gt;&lt;secondary-title&gt;Methods&lt;/secondary-title&gt;&lt;alt-title&gt;Methods (San Diego, Calif.)&lt;/alt-title&gt;&lt;/titles&gt;&lt;periodical&gt;&lt;full-title&gt;Methods&lt;/full-title&gt;&lt;abbr-1&gt;Methods (San Diego, Calif.)&lt;/abbr-1&gt;&lt;/periodical&gt;&lt;alt-periodical&gt;&lt;full-title&gt;Methods&lt;/full-title&gt;&lt;abbr-1&gt;Methods (San Diego, Calif.)&lt;/abbr-1&gt;&lt;/alt-periodical&gt;&lt;edition&gt;2017/12/10&lt;/edition&gt;&lt;dates&gt;&lt;year&gt;2017&lt;/year&gt;&lt;pub-dates&gt;&lt;date&gt;Dec 6&lt;/date&gt;&lt;/pub-dates&gt;&lt;/dates&gt;&lt;isbn&gt;1046-2023&lt;/isbn&gt;&lt;accession-num&gt;29221925&lt;/accession-num&gt;&lt;urls&gt;&lt;/urls&gt;&lt;electronic-resource-num&gt;10.1016/j.ymeth.2017.12.001&lt;/electronic-resource-num&gt;&lt;remote-database-provider&gt;NLM&lt;/remote-database-provider&gt;&lt;language&gt;eng&lt;/language&gt;&lt;/record&gt;&lt;/Cite&gt;&lt;/EndNote&gt;</w:instrText>
      </w:r>
      <w:r w:rsidR="00292610" w:rsidRPr="00FA0C77">
        <w:rPr>
          <w:rFonts w:asciiTheme="minorHAnsi" w:hAnsiTheme="minorHAnsi" w:cstheme="minorHAnsi"/>
        </w:rPr>
        <w:fldChar w:fldCharType="separate"/>
      </w:r>
      <w:r w:rsidR="00292610" w:rsidRPr="00FA0C77">
        <w:rPr>
          <w:rFonts w:asciiTheme="minorHAnsi" w:hAnsiTheme="minorHAnsi" w:cstheme="minorHAnsi"/>
          <w:noProof/>
          <w:vertAlign w:val="superscript"/>
        </w:rPr>
        <w:t>7</w:t>
      </w:r>
      <w:r w:rsidR="00292610" w:rsidRPr="00FA0C77">
        <w:rPr>
          <w:rFonts w:asciiTheme="minorHAnsi" w:hAnsiTheme="minorHAnsi" w:cstheme="minorHAnsi"/>
        </w:rPr>
        <w:fldChar w:fldCharType="end"/>
      </w:r>
      <w:r w:rsidR="00DF3173">
        <w:rPr>
          <w:rFonts w:asciiTheme="minorHAnsi" w:hAnsiTheme="minorHAnsi" w:cstheme="minorHAnsi"/>
        </w:rPr>
        <w:t>.</w:t>
      </w:r>
      <w:r w:rsidRPr="00FA0C77">
        <w:rPr>
          <w:rFonts w:asciiTheme="minorHAnsi" w:hAnsiTheme="minorHAnsi" w:cstheme="minorHAnsi"/>
        </w:rPr>
        <w:t xml:space="preserve"> The </w:t>
      </w:r>
      <w:proofErr w:type="spellStart"/>
      <w:r w:rsidRPr="00FA0C77">
        <w:rPr>
          <w:rFonts w:asciiTheme="minorHAnsi" w:hAnsiTheme="minorHAnsi" w:cstheme="minorHAnsi"/>
        </w:rPr>
        <w:t>nandb</w:t>
      </w:r>
      <w:proofErr w:type="spellEnd"/>
      <w:r w:rsidRPr="00FA0C77">
        <w:rPr>
          <w:rFonts w:asciiTheme="minorHAnsi" w:hAnsiTheme="minorHAnsi" w:cstheme="minorHAnsi"/>
        </w:rPr>
        <w:t xml:space="preserve"> software inc</w:t>
      </w:r>
      <w:r w:rsidR="00A51C31">
        <w:rPr>
          <w:rFonts w:asciiTheme="minorHAnsi" w:hAnsiTheme="minorHAnsi" w:cstheme="minorHAnsi"/>
        </w:rPr>
        <w:t>ludes this correction</w:t>
      </w:r>
      <w:r w:rsidR="00292610" w:rsidRPr="00FA0C77">
        <w:rPr>
          <w:rFonts w:asciiTheme="minorHAnsi" w:hAnsiTheme="minorHAnsi" w:cstheme="minorHAnsi"/>
        </w:rPr>
        <w:fldChar w:fldCharType="begin"/>
      </w:r>
      <w:r w:rsidR="00292610" w:rsidRPr="00FA0C77">
        <w:rPr>
          <w:rFonts w:asciiTheme="minorHAnsi" w:hAnsiTheme="minorHAnsi" w:cstheme="minorHAnsi"/>
        </w:rPr>
        <w:instrText xml:space="preserve"> ADDIN EN.CITE &lt;EndNote&gt;&lt;Cite&gt;&lt;Author&gt;Nolan&lt;/Author&gt;&lt;Year&gt;2017&lt;/Year&gt;&lt;RecNum&gt;2514&lt;/RecNum&gt;&lt;DisplayText&gt;&lt;style face="superscript"&gt;9&lt;/style&gt;&lt;/DisplayText&gt;&lt;record&gt;&lt;rec-number&gt;2514&lt;/rec-number&gt;&lt;foreign-keys&gt;&lt;key app="EN" db-id="50wxdpzd9vd5r7e9t5b595djrfpttrxw9avp" timestamp="1524668513"&gt;2514&lt;/key&gt;&lt;/foreign-keys&gt;&lt;ref-type name="Journal Article"&gt;17&lt;/ref-type&gt;&lt;contributors&gt;&lt;authors&gt;&lt;author&gt;Nolan, Rory&lt;/author&gt;&lt;author&gt;Alvarez, Luis A. J.&lt;/author&gt;&lt;author&gt;Elegheert, Jonathan&lt;/author&gt;&lt;author&gt;Iliopoulou, Maro&lt;/author&gt;&lt;author&gt;Jakobsdottir, G. Maria&lt;/author&gt;&lt;author&gt;Rodriguez-Muñoz, Marina&lt;/author&gt;&lt;author&gt;Aricescu, A. Radu&lt;/author&gt;&lt;author&gt;Padilla-Parra, Sergi&lt;/author&gt;&lt;/authors&gt;&lt;/contributors&gt;&lt;titles&gt;&lt;title&gt;nandb—number and brightness in R with a novel automatic detrending algorithm&lt;/title&gt;&lt;secondary-title&gt;Bioinformatics&lt;/secondary-title&gt;&lt;/titles&gt;&lt;periodical&gt;&lt;full-title&gt;Bioinformatics&lt;/full-title&gt;&lt;abbr-1&gt;Bioinformatics (Oxford, England)&lt;/abbr-1&gt;&lt;/periodical&gt;&lt;dates&gt;&lt;year&gt;2017&lt;/year&gt;&lt;pub-dates&gt;&lt;date&gt;jul&lt;/date&gt;&lt;/pub-dates&gt;&lt;/dates&gt;&lt;label&gt;Nolan2017&lt;/label&gt;&lt;work-type&gt;journal article&lt;/work-type&gt;&lt;urls&gt;&lt;related-urls&gt;&lt;url&gt;https://doi.org/10.1093/bioinformatics/btx434&lt;/url&gt;&lt;url&gt;http://dx.doi.org/10.1093/bioinformatics/btx434&lt;/url&gt;&lt;/related-urls&gt;&lt;/urls&gt;&lt;electronic-resource-num&gt;10.1093/bioinformatics/btx434&lt;/electronic-resource-num&gt;&lt;/record&gt;&lt;/Cite&gt;&lt;/EndNote&gt;</w:instrText>
      </w:r>
      <w:r w:rsidR="00292610" w:rsidRPr="00FA0C77">
        <w:rPr>
          <w:rFonts w:asciiTheme="minorHAnsi" w:hAnsiTheme="minorHAnsi" w:cstheme="minorHAnsi"/>
        </w:rPr>
        <w:fldChar w:fldCharType="separate"/>
      </w:r>
      <w:r w:rsidR="00292610" w:rsidRPr="00FA0C77">
        <w:rPr>
          <w:rFonts w:asciiTheme="minorHAnsi" w:hAnsiTheme="minorHAnsi" w:cstheme="minorHAnsi"/>
          <w:noProof/>
          <w:vertAlign w:val="superscript"/>
        </w:rPr>
        <w:t>9</w:t>
      </w:r>
      <w:r w:rsidR="00292610" w:rsidRPr="00FA0C77">
        <w:rPr>
          <w:rFonts w:asciiTheme="minorHAnsi" w:hAnsiTheme="minorHAnsi" w:cstheme="minorHAnsi"/>
        </w:rPr>
        <w:fldChar w:fldCharType="end"/>
      </w:r>
      <w:r w:rsidR="00DF3173">
        <w:rPr>
          <w:rFonts w:asciiTheme="minorHAnsi" w:hAnsiTheme="minorHAnsi" w:cstheme="minorHAnsi"/>
        </w:rPr>
        <w:t>.</w:t>
      </w:r>
    </w:p>
    <w:p w14:paraId="0616EC6C" w14:textId="77777777" w:rsidR="001B6DCC" w:rsidRPr="00FA0C77" w:rsidRDefault="001B6DCC" w:rsidP="00767A85">
      <w:pPr>
        <w:rPr>
          <w:rFonts w:asciiTheme="minorHAnsi" w:hAnsiTheme="minorHAnsi" w:cstheme="minorHAnsi"/>
        </w:rPr>
      </w:pPr>
    </w:p>
    <w:p w14:paraId="2142A9EA" w14:textId="6DA61523" w:rsidR="001B6DCC" w:rsidRPr="00FA0C77" w:rsidRDefault="001B6DCC" w:rsidP="00767A85">
      <w:pPr>
        <w:rPr>
          <w:rFonts w:asciiTheme="minorHAnsi" w:hAnsiTheme="minorHAnsi" w:cstheme="minorHAnsi"/>
          <w:b/>
        </w:rPr>
      </w:pPr>
      <w:r w:rsidRPr="00FA0C77">
        <w:rPr>
          <w:rFonts w:asciiTheme="minorHAnsi" w:hAnsiTheme="minorHAnsi" w:cstheme="minorHAnsi"/>
          <w:b/>
        </w:rPr>
        <w:t>The FKBP12</w:t>
      </w:r>
      <w:r w:rsidR="00844B16" w:rsidRPr="00FA0C77">
        <w:rPr>
          <w:rFonts w:asciiTheme="minorHAnsi" w:hAnsiTheme="minorHAnsi" w:cstheme="minorHAnsi"/>
          <w:b/>
          <w:color w:val="auto"/>
        </w:rPr>
        <w:t>F36V</w:t>
      </w:r>
      <w:r w:rsidRPr="00FA0C77">
        <w:rPr>
          <w:rFonts w:asciiTheme="minorHAnsi" w:hAnsiTheme="minorHAnsi" w:cstheme="minorHAnsi"/>
          <w:b/>
        </w:rPr>
        <w:t xml:space="preserve"> system</w:t>
      </w:r>
    </w:p>
    <w:p w14:paraId="6D6DC755" w14:textId="77777777" w:rsidR="0013101D" w:rsidRPr="00FA0C77" w:rsidRDefault="0013101D" w:rsidP="00767A85">
      <w:pPr>
        <w:rPr>
          <w:rFonts w:asciiTheme="minorHAnsi" w:hAnsiTheme="minorHAnsi" w:cstheme="minorHAnsi"/>
          <w:b/>
        </w:rPr>
      </w:pPr>
    </w:p>
    <w:p w14:paraId="5393D825" w14:textId="37DAA805" w:rsidR="001B6DCC" w:rsidRPr="00FA0C77" w:rsidRDefault="00205952" w:rsidP="00767A85">
      <w:pPr>
        <w:rPr>
          <w:rFonts w:asciiTheme="minorHAnsi" w:hAnsiTheme="minorHAnsi" w:cstheme="minorHAnsi"/>
        </w:rPr>
      </w:pPr>
      <w:r w:rsidRPr="00FA0C77">
        <w:rPr>
          <w:rFonts w:asciiTheme="minorHAnsi" w:hAnsiTheme="minorHAnsi" w:cstheme="minorHAnsi"/>
        </w:rPr>
        <w:t>FKBP12</w:t>
      </w:r>
      <w:r w:rsidR="00844B16" w:rsidRPr="00FA0C77">
        <w:rPr>
          <w:rFonts w:asciiTheme="minorHAnsi" w:hAnsiTheme="minorHAnsi" w:cstheme="minorHAnsi"/>
          <w:color w:val="auto"/>
        </w:rPr>
        <w:t>F36V</w:t>
      </w:r>
      <w:r w:rsidRPr="00FA0C77">
        <w:rPr>
          <w:rFonts w:asciiTheme="minorHAnsi" w:hAnsiTheme="minorHAnsi" w:cstheme="minorHAnsi"/>
        </w:rPr>
        <w:t xml:space="preserve"> is a protein which does not naturally oligomerize but is known to dimer</w:t>
      </w:r>
      <w:r w:rsidR="0013101D" w:rsidRPr="00FA0C77">
        <w:rPr>
          <w:rFonts w:asciiTheme="minorHAnsi" w:hAnsiTheme="minorHAnsi" w:cstheme="minorHAnsi"/>
        </w:rPr>
        <w:t>ize upon the addition of the AP20187 drug (colloquially known as the BB dimerizing ligand)</w:t>
      </w:r>
      <w:r w:rsidR="00292610" w:rsidRPr="00FA0C77">
        <w:rPr>
          <w:rFonts w:asciiTheme="minorHAnsi" w:hAnsiTheme="minorHAnsi" w:cstheme="minorHAnsi"/>
        </w:rPr>
        <w:fldChar w:fldCharType="begin">
          <w:fldData xml:space="preserve">PEVuZE5vdGU+PENpdGU+PEF1dGhvcj5BbWFyYTwvQXV0aG9yPjxZZWFyPjE5OTc8L1llYXI+PFJl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=
</w:fldData>
        </w:fldChar>
      </w:r>
      <w:r w:rsidR="00292610" w:rsidRPr="00FA0C77">
        <w:rPr>
          <w:rFonts w:asciiTheme="minorHAnsi" w:hAnsiTheme="minorHAnsi" w:cstheme="minorHAnsi"/>
        </w:rPr>
        <w:instrText xml:space="preserve"> ADDIN EN.CITE </w:instrText>
      </w:r>
      <w:r w:rsidR="00292610" w:rsidRPr="00FA0C77">
        <w:rPr>
          <w:rFonts w:asciiTheme="minorHAnsi" w:hAnsiTheme="minorHAnsi" w:cstheme="minorHAnsi"/>
        </w:rPr>
        <w:fldChar w:fldCharType="begin">
          <w:fldData xml:space="preserve">PEVuZE5vdGU+PENpdGU+PEF1dGhvcj5BbWFyYTwvQXV0aG9yPjxZZWFyPjE5OTc8L1llYXI+PFJl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=
</w:fldData>
        </w:fldChar>
      </w:r>
      <w:r w:rsidR="00292610" w:rsidRPr="00FA0C77">
        <w:rPr>
          <w:rFonts w:asciiTheme="minorHAnsi" w:hAnsiTheme="minorHAnsi" w:cstheme="minorHAnsi"/>
        </w:rPr>
        <w:instrText xml:space="preserve"> ADDIN EN.CITE.DATA </w:instrText>
      </w:r>
      <w:r w:rsidR="00292610" w:rsidRPr="00FA0C77">
        <w:rPr>
          <w:rFonts w:asciiTheme="minorHAnsi" w:hAnsiTheme="minorHAnsi" w:cstheme="minorHAnsi"/>
        </w:rPr>
      </w:r>
      <w:r w:rsidR="00292610" w:rsidRPr="00FA0C77">
        <w:rPr>
          <w:rFonts w:asciiTheme="minorHAnsi" w:hAnsiTheme="minorHAnsi" w:cstheme="minorHAnsi"/>
        </w:rPr>
        <w:fldChar w:fldCharType="end"/>
      </w:r>
      <w:r w:rsidR="00292610" w:rsidRPr="00FA0C77">
        <w:rPr>
          <w:rFonts w:asciiTheme="minorHAnsi" w:hAnsiTheme="minorHAnsi" w:cstheme="minorHAnsi"/>
        </w:rPr>
      </w:r>
      <w:r w:rsidR="00292610" w:rsidRPr="00FA0C77">
        <w:rPr>
          <w:rFonts w:asciiTheme="minorHAnsi" w:hAnsiTheme="minorHAnsi" w:cstheme="minorHAnsi"/>
        </w:rPr>
        <w:fldChar w:fldCharType="separate"/>
      </w:r>
      <w:r w:rsidR="00292610" w:rsidRPr="00FA0C77">
        <w:rPr>
          <w:rFonts w:asciiTheme="minorHAnsi" w:hAnsiTheme="minorHAnsi" w:cstheme="minorHAnsi"/>
          <w:noProof/>
          <w:vertAlign w:val="superscript"/>
        </w:rPr>
        <w:t>11,12</w:t>
      </w:r>
      <w:r w:rsidR="00292610" w:rsidRPr="00FA0C77">
        <w:rPr>
          <w:rFonts w:asciiTheme="minorHAnsi" w:hAnsiTheme="minorHAnsi" w:cstheme="minorHAnsi"/>
        </w:rPr>
        <w:fldChar w:fldCharType="end"/>
      </w:r>
      <w:r w:rsidR="00DF3173">
        <w:rPr>
          <w:rFonts w:asciiTheme="minorHAnsi" w:hAnsiTheme="minorHAnsi" w:cstheme="minorHAnsi"/>
        </w:rPr>
        <w:t>.</w:t>
      </w:r>
      <w:r w:rsidR="0013101D" w:rsidRPr="00FA0C77">
        <w:rPr>
          <w:rFonts w:asciiTheme="minorHAnsi" w:hAnsiTheme="minorHAnsi" w:cstheme="minorHAnsi"/>
        </w:rPr>
        <w:t xml:space="preserve"> This makes it an ideal test case for number and brightness: with labelled FKBP12</w:t>
      </w:r>
      <w:r w:rsidR="00844B16" w:rsidRPr="00FA0C77">
        <w:rPr>
          <w:rFonts w:asciiTheme="minorHAnsi" w:hAnsiTheme="minorHAnsi" w:cstheme="minorHAnsi"/>
          <w:color w:val="auto"/>
        </w:rPr>
        <w:t>F36V</w:t>
      </w:r>
      <w:r w:rsidR="0013101D" w:rsidRPr="00FA0C77">
        <w:rPr>
          <w:rFonts w:asciiTheme="minorHAnsi" w:hAnsiTheme="minorHAnsi" w:cstheme="minorHAnsi"/>
        </w:rPr>
        <w:t>, a doubling of oligomeric state should be observed upon addition of BB.</w:t>
      </w:r>
      <w:r w:rsidR="00292610" w:rsidRPr="00FA0C77" w:rsidDel="00292610">
        <w:rPr>
          <w:rFonts w:asciiTheme="minorHAnsi" w:hAnsiTheme="minorHAnsi" w:cstheme="minorHAnsi"/>
        </w:rPr>
        <w:t xml:space="preserve"> </w:t>
      </w:r>
    </w:p>
    <w:p w14:paraId="06CF16F2" w14:textId="77777777" w:rsidR="00636AFB" w:rsidRPr="00FA0C77" w:rsidRDefault="00636AFB" w:rsidP="00767A85">
      <w:pPr>
        <w:rPr>
          <w:rFonts w:asciiTheme="minorHAnsi" w:hAnsiTheme="minorHAnsi" w:cstheme="minorHAnsi"/>
          <w:b/>
        </w:rPr>
      </w:pPr>
    </w:p>
    <w:p w14:paraId="3D4CD2F3" w14:textId="1E7B8B9E" w:rsidR="006305D7" w:rsidRPr="0045435F" w:rsidRDefault="006305D7" w:rsidP="00767A85">
      <w:pPr>
        <w:rPr>
          <w:rStyle w:val="Hyperlink"/>
          <w:rFonts w:asciiTheme="minorHAnsi" w:hAnsiTheme="minorHAnsi" w:cstheme="minorHAnsi"/>
          <w:color w:val="808080" w:themeColor="background1" w:themeShade="80"/>
          <w:highlight w:val="yellow"/>
          <w:u w:val="none"/>
        </w:rPr>
      </w:pPr>
      <w:r w:rsidRPr="0045435F">
        <w:rPr>
          <w:rFonts w:asciiTheme="minorHAnsi" w:hAnsiTheme="minorHAnsi" w:cstheme="minorHAnsi"/>
          <w:b/>
          <w:highlight w:val="yellow"/>
        </w:rPr>
        <w:t>PROTOCOL:</w:t>
      </w:r>
      <w:r w:rsidRPr="0045435F">
        <w:rPr>
          <w:rFonts w:asciiTheme="minorHAnsi" w:hAnsiTheme="minorHAnsi" w:cstheme="minorHAnsi"/>
          <w:highlight w:val="yellow"/>
        </w:rPr>
        <w:t xml:space="preserve"> </w:t>
      </w:r>
    </w:p>
    <w:p w14:paraId="55360A96" w14:textId="7D854778" w:rsidR="00786F4A" w:rsidRPr="0045435F" w:rsidRDefault="00786F4A" w:rsidP="00767A85">
      <w:pPr>
        <w:rPr>
          <w:rStyle w:val="Hyperlink"/>
          <w:rFonts w:asciiTheme="minorHAnsi" w:hAnsiTheme="minorHAnsi" w:cstheme="minorHAnsi"/>
          <w:color w:val="808080" w:themeColor="background1" w:themeShade="80"/>
          <w:highlight w:val="yellow"/>
          <w:u w:val="none"/>
        </w:rPr>
      </w:pPr>
    </w:p>
    <w:p w14:paraId="7D13CAFD" w14:textId="0A966111" w:rsidR="00786F4A" w:rsidRPr="0045435F" w:rsidRDefault="00786F4A" w:rsidP="00767A85">
      <w:pPr>
        <w:pStyle w:val="ListParagraph"/>
        <w:numPr>
          <w:ilvl w:val="0"/>
          <w:numId w:val="32"/>
        </w:numPr>
        <w:rPr>
          <w:rStyle w:val="Hyperlink"/>
          <w:rFonts w:asciiTheme="minorHAnsi" w:hAnsiTheme="minorHAnsi" w:cstheme="minorHAnsi"/>
          <w:b/>
          <w:color w:val="auto"/>
          <w:highlight w:val="yellow"/>
          <w:u w:val="none"/>
        </w:rPr>
      </w:pPr>
      <w:r w:rsidRPr="0045435F">
        <w:rPr>
          <w:rStyle w:val="Hyperlink"/>
          <w:rFonts w:asciiTheme="minorHAnsi" w:hAnsiTheme="minorHAnsi" w:cstheme="minorHAnsi"/>
          <w:b/>
          <w:color w:val="auto"/>
          <w:highlight w:val="yellow"/>
          <w:u w:val="none"/>
        </w:rPr>
        <w:t>FKBP12</w:t>
      </w:r>
      <w:r w:rsidR="00844B16" w:rsidRPr="0045435F">
        <w:rPr>
          <w:rFonts w:asciiTheme="minorHAnsi" w:hAnsiTheme="minorHAnsi" w:cstheme="minorHAnsi"/>
          <w:b/>
          <w:color w:val="auto"/>
          <w:highlight w:val="yellow"/>
        </w:rPr>
        <w:t>F36V</w:t>
      </w:r>
      <w:r w:rsidRPr="0045435F">
        <w:rPr>
          <w:rStyle w:val="Hyperlink"/>
          <w:rFonts w:asciiTheme="minorHAnsi" w:hAnsiTheme="minorHAnsi" w:cstheme="minorHAnsi"/>
          <w:b/>
          <w:color w:val="auto"/>
          <w:highlight w:val="yellow"/>
          <w:u w:val="none"/>
        </w:rPr>
        <w:t xml:space="preserve">-mVenus </w:t>
      </w:r>
      <w:r w:rsidR="00977FFD" w:rsidRPr="0045435F">
        <w:rPr>
          <w:rStyle w:val="Hyperlink"/>
          <w:rFonts w:asciiTheme="minorHAnsi" w:hAnsiTheme="minorHAnsi" w:cstheme="minorHAnsi"/>
          <w:b/>
          <w:color w:val="auto"/>
          <w:highlight w:val="yellow"/>
          <w:u w:val="none"/>
        </w:rPr>
        <w:t>P</w:t>
      </w:r>
      <w:r w:rsidRPr="0045435F">
        <w:rPr>
          <w:rStyle w:val="Hyperlink"/>
          <w:rFonts w:asciiTheme="minorHAnsi" w:hAnsiTheme="minorHAnsi" w:cstheme="minorHAnsi"/>
          <w:b/>
          <w:color w:val="auto"/>
          <w:highlight w:val="yellow"/>
          <w:u w:val="none"/>
        </w:rPr>
        <w:t>urification</w:t>
      </w:r>
    </w:p>
    <w:p w14:paraId="26279A91" w14:textId="2602E142" w:rsidR="00786F4A" w:rsidRPr="0045435F" w:rsidRDefault="00786F4A" w:rsidP="00767A85">
      <w:pPr>
        <w:rPr>
          <w:rStyle w:val="Hyperlink"/>
          <w:rFonts w:asciiTheme="minorHAnsi" w:hAnsiTheme="minorHAnsi" w:cstheme="minorHAnsi"/>
          <w:color w:val="808080" w:themeColor="background1" w:themeShade="80"/>
          <w:highlight w:val="yellow"/>
          <w:u w:val="none"/>
        </w:rPr>
      </w:pPr>
    </w:p>
    <w:p w14:paraId="0FD736A9" w14:textId="4B1843AA" w:rsidR="00786F4A" w:rsidRPr="0045435F" w:rsidRDefault="00786F4A" w:rsidP="00767A85">
      <w:pPr>
        <w:pStyle w:val="ListParagraph"/>
        <w:numPr>
          <w:ilvl w:val="1"/>
          <w:numId w:val="32"/>
        </w:numPr>
        <w:rPr>
          <w:rFonts w:asciiTheme="minorHAnsi" w:hAnsiTheme="minorHAnsi" w:cstheme="minorHAnsi"/>
          <w:color w:val="auto"/>
          <w:highlight w:val="yellow"/>
        </w:rPr>
      </w:pPr>
      <w:r w:rsidRPr="0045435F">
        <w:rPr>
          <w:rFonts w:asciiTheme="minorHAnsi" w:hAnsiTheme="minorHAnsi" w:cstheme="minorHAnsi"/>
          <w:color w:val="auto"/>
          <w:highlight w:val="yellow"/>
        </w:rPr>
        <w:t xml:space="preserve">Transform </w:t>
      </w:r>
      <w:r w:rsidR="0029592E" w:rsidRPr="0045435F">
        <w:rPr>
          <w:rFonts w:asciiTheme="minorHAnsi" w:hAnsiTheme="minorHAnsi" w:cstheme="minorHAnsi"/>
          <w:color w:val="auto"/>
          <w:highlight w:val="yellow"/>
        </w:rPr>
        <w:t xml:space="preserve">(DE3) </w:t>
      </w:r>
      <w:proofErr w:type="spellStart"/>
      <w:r w:rsidR="0029592E" w:rsidRPr="0045435F">
        <w:rPr>
          <w:rFonts w:asciiTheme="minorHAnsi" w:hAnsiTheme="minorHAnsi" w:cstheme="minorHAnsi"/>
          <w:color w:val="auto"/>
          <w:highlight w:val="yellow"/>
        </w:rPr>
        <w:t>pLysS</w:t>
      </w:r>
      <w:proofErr w:type="spellEnd"/>
      <w:r w:rsidR="0029592E" w:rsidRPr="0045435F">
        <w:rPr>
          <w:rFonts w:asciiTheme="minorHAnsi" w:hAnsiTheme="minorHAnsi" w:cstheme="minorHAnsi"/>
          <w:color w:val="auto"/>
          <w:highlight w:val="yellow"/>
        </w:rPr>
        <w:t xml:space="preserve"> cells </w:t>
      </w:r>
      <w:r w:rsidRPr="0045435F">
        <w:rPr>
          <w:rFonts w:asciiTheme="minorHAnsi" w:hAnsiTheme="minorHAnsi" w:cstheme="minorHAnsi"/>
          <w:color w:val="auto"/>
          <w:highlight w:val="yellow"/>
        </w:rPr>
        <w:t xml:space="preserve">with pET22b vector containing monomerized human </w:t>
      </w:r>
      <w:r w:rsidR="00E75CE2" w:rsidRPr="0045435F">
        <w:rPr>
          <w:rFonts w:asciiTheme="minorHAnsi" w:hAnsiTheme="minorHAnsi" w:cstheme="minorHAnsi"/>
          <w:color w:val="auto"/>
          <w:highlight w:val="yellow"/>
        </w:rPr>
        <w:t>FKBP12F36V</w:t>
      </w:r>
      <w:r w:rsidR="00E75CE2" w:rsidRPr="0045435F">
        <w:rPr>
          <w:rFonts w:asciiTheme="minorHAnsi" w:hAnsiTheme="minorHAnsi" w:cstheme="minorHAnsi"/>
          <w:color w:val="auto"/>
          <w:highlight w:val="yellow"/>
        </w:rPr>
        <w:fldChar w:fldCharType="begin">
          <w:fldData xml:space="preserve">PEVuZE5vdGU+PENpdGU+PEF1dGhvcj5DbGFja3NvbjwvQXV0aG9yPjxZZWFyPjE5OTg8L1llYXI+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</w:fldData>
        </w:fldChar>
      </w:r>
      <w:r w:rsidR="00292610" w:rsidRPr="0045435F">
        <w:rPr>
          <w:rFonts w:asciiTheme="minorHAnsi" w:hAnsiTheme="minorHAnsi" w:cstheme="minorHAnsi"/>
          <w:color w:val="auto"/>
          <w:highlight w:val="yellow"/>
        </w:rPr>
        <w:instrText xml:space="preserve"> ADDIN EN.CITE </w:instrText>
      </w:r>
      <w:r w:rsidR="00292610" w:rsidRPr="0045435F">
        <w:rPr>
          <w:rFonts w:asciiTheme="minorHAnsi" w:hAnsiTheme="minorHAnsi" w:cstheme="minorHAnsi"/>
          <w:color w:val="auto"/>
          <w:highlight w:val="yellow"/>
        </w:rPr>
        <w:fldChar w:fldCharType="begin">
          <w:fldData xml:space="preserve">PEVuZE5vdGU+PENpdGU+PEF1dGhvcj5DbGFja3NvbjwvQXV0aG9yPjxZZWFyPjE5OTg8L1llYXI+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</w:fldData>
        </w:fldChar>
      </w:r>
      <w:r w:rsidR="00292610" w:rsidRPr="0045435F">
        <w:rPr>
          <w:rFonts w:asciiTheme="minorHAnsi" w:hAnsiTheme="minorHAnsi" w:cstheme="minorHAnsi"/>
          <w:color w:val="auto"/>
          <w:highlight w:val="yellow"/>
        </w:rPr>
        <w:instrText xml:space="preserve"> ADDIN EN.CITE.DATA </w:instrText>
      </w:r>
      <w:r w:rsidR="00292610" w:rsidRPr="0045435F">
        <w:rPr>
          <w:rFonts w:asciiTheme="minorHAnsi" w:hAnsiTheme="minorHAnsi" w:cstheme="minorHAnsi"/>
          <w:color w:val="auto"/>
          <w:highlight w:val="yellow"/>
        </w:rPr>
      </w:r>
      <w:r w:rsidR="00292610" w:rsidRPr="0045435F">
        <w:rPr>
          <w:rFonts w:asciiTheme="minorHAnsi" w:hAnsiTheme="minorHAnsi" w:cstheme="minorHAnsi"/>
          <w:color w:val="auto"/>
          <w:highlight w:val="yellow"/>
        </w:rPr>
        <w:fldChar w:fldCharType="end"/>
      </w:r>
      <w:r w:rsidR="00E75CE2" w:rsidRPr="0045435F">
        <w:rPr>
          <w:rFonts w:asciiTheme="minorHAnsi" w:hAnsiTheme="minorHAnsi" w:cstheme="minorHAnsi"/>
          <w:color w:val="auto"/>
          <w:highlight w:val="yellow"/>
        </w:rPr>
      </w:r>
      <w:r w:rsidR="00E75CE2" w:rsidRPr="0045435F">
        <w:rPr>
          <w:rFonts w:asciiTheme="minorHAnsi" w:hAnsiTheme="minorHAnsi" w:cstheme="minorHAnsi"/>
          <w:color w:val="auto"/>
          <w:highlight w:val="yellow"/>
        </w:rPr>
        <w:fldChar w:fldCharType="separate"/>
      </w:r>
      <w:r w:rsidR="00292610" w:rsidRPr="0045435F">
        <w:rPr>
          <w:rFonts w:asciiTheme="minorHAnsi" w:hAnsiTheme="minorHAnsi" w:cstheme="minorHAnsi"/>
          <w:noProof/>
          <w:color w:val="auto"/>
          <w:highlight w:val="yellow"/>
          <w:vertAlign w:val="superscript"/>
        </w:rPr>
        <w:t>12</w:t>
      </w:r>
      <w:r w:rsidR="00E75CE2" w:rsidRPr="0045435F">
        <w:rPr>
          <w:rFonts w:asciiTheme="minorHAnsi" w:hAnsiTheme="minorHAnsi" w:cstheme="minorHAnsi"/>
          <w:color w:val="auto"/>
          <w:highlight w:val="yellow"/>
        </w:rPr>
        <w:fldChar w:fldCharType="end"/>
      </w:r>
      <w:r w:rsidRPr="0045435F">
        <w:rPr>
          <w:rFonts w:asciiTheme="minorHAnsi" w:hAnsiTheme="minorHAnsi" w:cstheme="minorHAnsi"/>
          <w:color w:val="auto"/>
          <w:highlight w:val="yellow"/>
        </w:rPr>
        <w:t xml:space="preserve"> and N-terminal His6 a</w:t>
      </w:r>
      <w:r w:rsidR="00E75CE2" w:rsidRPr="0045435F">
        <w:rPr>
          <w:rFonts w:asciiTheme="minorHAnsi" w:hAnsiTheme="minorHAnsi" w:cstheme="minorHAnsi"/>
          <w:color w:val="auto"/>
          <w:highlight w:val="yellow"/>
        </w:rPr>
        <w:t xml:space="preserve">nd </w:t>
      </w:r>
      <w:proofErr w:type="spellStart"/>
      <w:r w:rsidR="00E75CE2" w:rsidRPr="0045435F">
        <w:rPr>
          <w:rFonts w:asciiTheme="minorHAnsi" w:hAnsiTheme="minorHAnsi" w:cstheme="minorHAnsi"/>
          <w:color w:val="auto"/>
          <w:highlight w:val="yellow"/>
        </w:rPr>
        <w:t>mVenus</w:t>
      </w:r>
      <w:proofErr w:type="spellEnd"/>
      <w:r w:rsidRPr="0045435F">
        <w:rPr>
          <w:rFonts w:asciiTheme="minorHAnsi" w:hAnsiTheme="minorHAnsi" w:cstheme="minorHAnsi"/>
          <w:color w:val="auto"/>
          <w:highlight w:val="yellow"/>
        </w:rPr>
        <w:t xml:space="preserve"> tags (vector available on request). Plate cells onto LB agar supplemented with 50 </w:t>
      </w:r>
      <w:proofErr w:type="spellStart"/>
      <w:r w:rsidRPr="0045435F">
        <w:rPr>
          <w:rFonts w:asciiTheme="minorHAnsi" w:hAnsiTheme="minorHAnsi" w:cstheme="minorHAnsi"/>
          <w:color w:val="auto"/>
          <w:highlight w:val="yellow"/>
        </w:rPr>
        <w:t>μg</w:t>
      </w:r>
      <w:proofErr w:type="spellEnd"/>
      <w:r w:rsidRPr="0045435F">
        <w:rPr>
          <w:rFonts w:asciiTheme="minorHAnsi" w:hAnsiTheme="minorHAnsi" w:cstheme="minorHAnsi"/>
          <w:color w:val="auto"/>
          <w:highlight w:val="yellow"/>
        </w:rPr>
        <w:t xml:space="preserve">/mL Ampicillin and 34 </w:t>
      </w:r>
      <w:proofErr w:type="spellStart"/>
      <w:r w:rsidRPr="0045435F">
        <w:rPr>
          <w:rFonts w:asciiTheme="minorHAnsi" w:hAnsiTheme="minorHAnsi" w:cstheme="minorHAnsi"/>
          <w:color w:val="auto"/>
          <w:highlight w:val="yellow"/>
        </w:rPr>
        <w:t>μg</w:t>
      </w:r>
      <w:proofErr w:type="spellEnd"/>
      <w:r w:rsidRPr="0045435F">
        <w:rPr>
          <w:rFonts w:asciiTheme="minorHAnsi" w:hAnsiTheme="minorHAnsi" w:cstheme="minorHAnsi"/>
          <w:color w:val="auto"/>
          <w:highlight w:val="yellow"/>
        </w:rPr>
        <w:t>/mL Chloramphenicol</w:t>
      </w:r>
      <w:r w:rsidR="00476A93" w:rsidRPr="0045435F">
        <w:rPr>
          <w:rFonts w:asciiTheme="minorHAnsi" w:hAnsiTheme="minorHAnsi" w:cstheme="minorHAnsi"/>
          <w:color w:val="auto"/>
          <w:highlight w:val="yellow"/>
        </w:rPr>
        <w:t>.</w:t>
      </w:r>
    </w:p>
    <w:p w14:paraId="5045EA7E" w14:textId="77777777" w:rsidR="000A6974" w:rsidRPr="0045435F" w:rsidRDefault="000A6974" w:rsidP="00767A85">
      <w:pPr>
        <w:rPr>
          <w:rFonts w:asciiTheme="minorHAnsi" w:hAnsiTheme="minorHAnsi" w:cstheme="minorHAnsi"/>
          <w:color w:val="auto"/>
          <w:highlight w:val="yellow"/>
        </w:rPr>
      </w:pPr>
    </w:p>
    <w:p w14:paraId="4E58BB0C" w14:textId="2CA2E8CA" w:rsidR="00786F4A" w:rsidRPr="0045435F" w:rsidRDefault="00786F4A" w:rsidP="00767A85">
      <w:pPr>
        <w:pStyle w:val="ListParagraph"/>
        <w:numPr>
          <w:ilvl w:val="1"/>
          <w:numId w:val="32"/>
        </w:numPr>
        <w:rPr>
          <w:rFonts w:asciiTheme="minorHAnsi" w:hAnsiTheme="minorHAnsi" w:cstheme="minorHAnsi"/>
          <w:color w:val="auto"/>
          <w:highlight w:val="yellow"/>
        </w:rPr>
      </w:pPr>
      <w:r w:rsidRPr="0045435F">
        <w:rPr>
          <w:rFonts w:asciiTheme="minorHAnsi" w:hAnsiTheme="minorHAnsi" w:cstheme="minorHAnsi"/>
          <w:color w:val="auto"/>
          <w:highlight w:val="yellow"/>
        </w:rPr>
        <w:t>Transfer transformed colonies into 100 mL LB starter culture and grow for 16 - 20 hours at 37</w:t>
      </w:r>
      <w:r w:rsidR="00DF3173">
        <w:rPr>
          <w:rFonts w:asciiTheme="minorHAnsi" w:hAnsiTheme="minorHAnsi" w:cstheme="minorHAnsi"/>
          <w:color w:val="auto"/>
          <w:highlight w:val="yellow"/>
        </w:rPr>
        <w:t xml:space="preserve"> °</w:t>
      </w:r>
      <w:r w:rsidRPr="0045435F">
        <w:rPr>
          <w:rFonts w:asciiTheme="minorHAnsi" w:hAnsiTheme="minorHAnsi" w:cstheme="minorHAnsi"/>
          <w:color w:val="auto"/>
          <w:highlight w:val="yellow"/>
        </w:rPr>
        <w:t>C with shaking.</w:t>
      </w:r>
    </w:p>
    <w:p w14:paraId="6955E196" w14:textId="77777777" w:rsidR="000A6974" w:rsidRPr="0045435F" w:rsidRDefault="000A6974" w:rsidP="00767A85">
      <w:pPr>
        <w:rPr>
          <w:rFonts w:asciiTheme="minorHAnsi" w:hAnsiTheme="minorHAnsi" w:cstheme="minorHAnsi"/>
          <w:color w:val="auto"/>
          <w:highlight w:val="yellow"/>
        </w:rPr>
      </w:pPr>
    </w:p>
    <w:p w14:paraId="3D0CAA67" w14:textId="41EF7BD0" w:rsidR="00786F4A" w:rsidRPr="0045435F" w:rsidRDefault="00786F4A" w:rsidP="00767A85">
      <w:pPr>
        <w:pStyle w:val="ListParagraph"/>
        <w:numPr>
          <w:ilvl w:val="1"/>
          <w:numId w:val="32"/>
        </w:numPr>
        <w:rPr>
          <w:rFonts w:asciiTheme="minorHAnsi" w:hAnsiTheme="minorHAnsi" w:cstheme="minorHAnsi"/>
          <w:color w:val="auto"/>
          <w:highlight w:val="yellow"/>
        </w:rPr>
      </w:pPr>
      <w:r w:rsidRPr="0045435F">
        <w:rPr>
          <w:rFonts w:asciiTheme="minorHAnsi" w:hAnsiTheme="minorHAnsi" w:cstheme="minorHAnsi"/>
          <w:color w:val="auto"/>
          <w:highlight w:val="yellow"/>
        </w:rPr>
        <w:t>Dilute dense starter culture (OD600 &gt; 1) 1:100 in LB medium (2 x 500 mL batches) and grow for 2 – 3 hours to OD600 = 0.6 - 0.8 (37</w:t>
      </w:r>
      <w:r w:rsidR="00476A93" w:rsidRPr="0045435F">
        <w:rPr>
          <w:rFonts w:asciiTheme="minorHAnsi" w:hAnsiTheme="minorHAnsi" w:cstheme="minorHAnsi"/>
          <w:color w:val="auto"/>
          <w:highlight w:val="yellow"/>
        </w:rPr>
        <w:t xml:space="preserve"> </w:t>
      </w:r>
      <w:r w:rsidR="00DF3173">
        <w:rPr>
          <w:rFonts w:asciiTheme="minorHAnsi" w:hAnsiTheme="minorHAnsi" w:cstheme="minorHAnsi"/>
          <w:color w:val="auto"/>
          <w:highlight w:val="yellow"/>
        </w:rPr>
        <w:t>°</w:t>
      </w:r>
      <w:r w:rsidR="00A414B8" w:rsidRPr="0045435F">
        <w:rPr>
          <w:rFonts w:asciiTheme="minorHAnsi" w:hAnsiTheme="minorHAnsi" w:cstheme="minorHAnsi"/>
          <w:highlight w:val="yellow"/>
        </w:rPr>
        <w:t>C</w:t>
      </w:r>
      <w:r w:rsidRPr="0045435F">
        <w:rPr>
          <w:rFonts w:asciiTheme="minorHAnsi" w:hAnsiTheme="minorHAnsi" w:cstheme="minorHAnsi"/>
          <w:color w:val="auto"/>
          <w:highlight w:val="yellow"/>
        </w:rPr>
        <w:t xml:space="preserve">, 200 </w:t>
      </w:r>
      <w:proofErr w:type="gramStart"/>
      <w:r w:rsidRPr="0045435F">
        <w:rPr>
          <w:rFonts w:asciiTheme="minorHAnsi" w:hAnsiTheme="minorHAnsi" w:cstheme="minorHAnsi"/>
          <w:color w:val="auto"/>
          <w:highlight w:val="yellow"/>
        </w:rPr>
        <w:t>rpm )</w:t>
      </w:r>
      <w:proofErr w:type="gramEnd"/>
      <w:r w:rsidR="00476A93" w:rsidRPr="0045435F">
        <w:rPr>
          <w:rFonts w:asciiTheme="minorHAnsi" w:hAnsiTheme="minorHAnsi" w:cstheme="minorHAnsi"/>
          <w:color w:val="auto"/>
          <w:highlight w:val="yellow"/>
        </w:rPr>
        <w:t>.</w:t>
      </w:r>
    </w:p>
    <w:p w14:paraId="69E322F6" w14:textId="77777777" w:rsidR="000A6974" w:rsidRPr="0045435F" w:rsidRDefault="000A6974" w:rsidP="00767A85">
      <w:pPr>
        <w:rPr>
          <w:rFonts w:asciiTheme="minorHAnsi" w:hAnsiTheme="minorHAnsi" w:cstheme="minorHAnsi"/>
          <w:color w:val="auto"/>
          <w:highlight w:val="yellow"/>
        </w:rPr>
      </w:pPr>
    </w:p>
    <w:p w14:paraId="16F6CB04" w14:textId="32F3F555" w:rsidR="00476A93" w:rsidRPr="0045435F" w:rsidRDefault="00786F4A" w:rsidP="00767A85">
      <w:pPr>
        <w:pStyle w:val="ListParagraph"/>
        <w:numPr>
          <w:ilvl w:val="1"/>
          <w:numId w:val="32"/>
        </w:numPr>
        <w:rPr>
          <w:rFonts w:asciiTheme="minorHAnsi" w:hAnsiTheme="minorHAnsi" w:cstheme="minorHAnsi"/>
          <w:color w:val="auto"/>
          <w:highlight w:val="yellow"/>
        </w:rPr>
      </w:pPr>
      <w:r w:rsidRPr="0045435F">
        <w:rPr>
          <w:rFonts w:asciiTheme="minorHAnsi" w:hAnsiTheme="minorHAnsi" w:cstheme="minorHAnsi"/>
          <w:color w:val="auto"/>
          <w:highlight w:val="yellow"/>
        </w:rPr>
        <w:t>Cool cultures on ice</w:t>
      </w:r>
      <w:r w:rsidR="00476A93" w:rsidRPr="0045435F">
        <w:rPr>
          <w:rFonts w:asciiTheme="minorHAnsi" w:hAnsiTheme="minorHAnsi" w:cstheme="minorHAnsi"/>
          <w:color w:val="auto"/>
          <w:highlight w:val="yellow"/>
        </w:rPr>
        <w:t>.</w:t>
      </w:r>
      <w:r w:rsidRPr="0045435F">
        <w:rPr>
          <w:rFonts w:asciiTheme="minorHAnsi" w:hAnsiTheme="minorHAnsi" w:cstheme="minorHAnsi"/>
          <w:color w:val="auto"/>
          <w:highlight w:val="yellow"/>
        </w:rPr>
        <w:t xml:space="preserve"> Induce with 250 </w:t>
      </w:r>
      <w:proofErr w:type="spellStart"/>
      <w:r w:rsidRPr="0045435F">
        <w:rPr>
          <w:rFonts w:asciiTheme="minorHAnsi" w:hAnsiTheme="minorHAnsi" w:cstheme="minorHAnsi"/>
          <w:color w:val="auto"/>
          <w:highlight w:val="yellow"/>
        </w:rPr>
        <w:t>μM</w:t>
      </w:r>
      <w:proofErr w:type="spellEnd"/>
      <w:r w:rsidRPr="0045435F">
        <w:rPr>
          <w:rFonts w:asciiTheme="minorHAnsi" w:hAnsiTheme="minorHAnsi" w:cstheme="minorHAnsi"/>
          <w:color w:val="auto"/>
          <w:highlight w:val="yellow"/>
        </w:rPr>
        <w:t xml:space="preserve"> IPTG and grow for 16 – 20 hours at 21</w:t>
      </w:r>
      <w:r w:rsidR="00476A93" w:rsidRPr="0045435F">
        <w:rPr>
          <w:rFonts w:asciiTheme="minorHAnsi" w:hAnsiTheme="minorHAnsi" w:cstheme="minorHAnsi"/>
          <w:color w:val="auto"/>
          <w:highlight w:val="yellow"/>
        </w:rPr>
        <w:t xml:space="preserve"> </w:t>
      </w:r>
      <w:r w:rsidR="00DF3173">
        <w:rPr>
          <w:rFonts w:asciiTheme="minorHAnsi" w:hAnsiTheme="minorHAnsi" w:cstheme="minorHAnsi"/>
          <w:color w:val="auto"/>
          <w:highlight w:val="yellow"/>
        </w:rPr>
        <w:t>°</w:t>
      </w:r>
      <w:r w:rsidRPr="0045435F">
        <w:rPr>
          <w:rFonts w:asciiTheme="minorHAnsi" w:hAnsiTheme="minorHAnsi" w:cstheme="minorHAnsi"/>
          <w:color w:val="auto"/>
          <w:highlight w:val="yellow"/>
        </w:rPr>
        <w:t>C, 200 rpm</w:t>
      </w:r>
      <w:r w:rsidR="00476A93" w:rsidRPr="0045435F">
        <w:rPr>
          <w:rFonts w:asciiTheme="minorHAnsi" w:hAnsiTheme="minorHAnsi" w:cstheme="minorHAnsi"/>
          <w:color w:val="auto"/>
          <w:highlight w:val="yellow"/>
        </w:rPr>
        <w:t>.</w:t>
      </w:r>
    </w:p>
    <w:p w14:paraId="29F2129A" w14:textId="63F871B1" w:rsidR="00786F4A" w:rsidRPr="0045435F" w:rsidRDefault="00786F4A" w:rsidP="00767A85">
      <w:pPr>
        <w:rPr>
          <w:rFonts w:asciiTheme="minorHAnsi" w:hAnsiTheme="minorHAnsi" w:cstheme="minorHAnsi"/>
          <w:color w:val="auto"/>
          <w:highlight w:val="yellow"/>
        </w:rPr>
      </w:pPr>
    </w:p>
    <w:p w14:paraId="46C067F9" w14:textId="2889484C" w:rsidR="00786F4A" w:rsidRPr="0045435F" w:rsidRDefault="00786F4A" w:rsidP="00767A85">
      <w:pPr>
        <w:pStyle w:val="ListParagraph"/>
        <w:numPr>
          <w:ilvl w:val="1"/>
          <w:numId w:val="32"/>
        </w:numPr>
        <w:rPr>
          <w:rFonts w:asciiTheme="minorHAnsi" w:hAnsiTheme="minorHAnsi" w:cstheme="minorHAnsi"/>
          <w:color w:val="auto"/>
          <w:highlight w:val="yellow"/>
        </w:rPr>
      </w:pPr>
      <w:r w:rsidRPr="0045435F">
        <w:rPr>
          <w:rFonts w:asciiTheme="minorHAnsi" w:hAnsiTheme="minorHAnsi" w:cstheme="minorHAnsi"/>
          <w:color w:val="auto"/>
          <w:highlight w:val="yellow"/>
        </w:rPr>
        <w:t xml:space="preserve">Harvest cells by centrifugation at </w:t>
      </w:r>
      <w:r w:rsidR="00A00E5D" w:rsidRPr="0045435F">
        <w:rPr>
          <w:rFonts w:asciiTheme="minorHAnsi" w:hAnsiTheme="minorHAnsi" w:cstheme="minorHAnsi"/>
          <w:color w:val="auto"/>
          <w:highlight w:val="yellow"/>
        </w:rPr>
        <w:t>2000</w:t>
      </w:r>
      <w:r w:rsidR="00E1339E">
        <w:rPr>
          <w:rFonts w:asciiTheme="minorHAnsi" w:hAnsiTheme="minorHAnsi" w:cstheme="minorHAnsi"/>
          <w:color w:val="auto"/>
          <w:highlight w:val="yellow"/>
        </w:rPr>
        <w:t xml:space="preserve"> </w:t>
      </w:r>
      <w:r w:rsidR="00DF3173">
        <w:rPr>
          <w:rFonts w:asciiTheme="minorHAnsi" w:hAnsiTheme="minorHAnsi" w:cstheme="minorHAnsi"/>
          <w:color w:val="auto"/>
          <w:highlight w:val="yellow"/>
        </w:rPr>
        <w:t xml:space="preserve">x </w:t>
      </w:r>
      <w:r w:rsidR="00476A93" w:rsidRPr="0045435F">
        <w:rPr>
          <w:rFonts w:asciiTheme="minorHAnsi" w:hAnsiTheme="minorHAnsi" w:cstheme="minorHAnsi"/>
          <w:color w:val="auto"/>
          <w:highlight w:val="yellow"/>
        </w:rPr>
        <w:t>g</w:t>
      </w:r>
      <w:r w:rsidRPr="0045435F">
        <w:rPr>
          <w:rFonts w:asciiTheme="minorHAnsi" w:hAnsiTheme="minorHAnsi" w:cstheme="minorHAnsi"/>
          <w:color w:val="auto"/>
          <w:highlight w:val="yellow"/>
        </w:rPr>
        <w:t xml:space="preserve"> for 20 minutes</w:t>
      </w:r>
      <w:r w:rsidR="00476A93" w:rsidRPr="0045435F">
        <w:rPr>
          <w:rFonts w:asciiTheme="minorHAnsi" w:hAnsiTheme="minorHAnsi" w:cstheme="minorHAnsi"/>
          <w:color w:val="auto"/>
          <w:highlight w:val="yellow"/>
        </w:rPr>
        <w:t>.</w:t>
      </w:r>
    </w:p>
    <w:p w14:paraId="7E5E787B" w14:textId="77777777" w:rsidR="000A6974" w:rsidRPr="0045435F" w:rsidRDefault="000A6974" w:rsidP="00767A85">
      <w:pPr>
        <w:rPr>
          <w:rFonts w:asciiTheme="minorHAnsi" w:hAnsiTheme="minorHAnsi" w:cstheme="minorHAnsi"/>
          <w:color w:val="auto"/>
          <w:highlight w:val="yellow"/>
        </w:rPr>
      </w:pPr>
    </w:p>
    <w:p w14:paraId="5E61A6FA" w14:textId="013E7A88" w:rsidR="00786F4A" w:rsidRPr="0045435F" w:rsidRDefault="00786F4A" w:rsidP="0097313D">
      <w:pPr>
        <w:pStyle w:val="ListParagraph"/>
        <w:numPr>
          <w:ilvl w:val="1"/>
          <w:numId w:val="32"/>
        </w:numPr>
        <w:rPr>
          <w:rFonts w:asciiTheme="minorHAnsi" w:hAnsiTheme="minorHAnsi" w:cstheme="minorHAnsi"/>
          <w:color w:val="auto"/>
          <w:highlight w:val="yellow"/>
        </w:rPr>
      </w:pPr>
      <w:r w:rsidRPr="0045435F">
        <w:rPr>
          <w:rFonts w:asciiTheme="minorHAnsi" w:hAnsiTheme="minorHAnsi" w:cstheme="minorHAnsi"/>
          <w:color w:val="auto"/>
          <w:highlight w:val="yellow"/>
        </w:rPr>
        <w:t>Resuspe</w:t>
      </w:r>
      <w:r w:rsidR="0097313D" w:rsidRPr="0045435F">
        <w:rPr>
          <w:rFonts w:asciiTheme="minorHAnsi" w:hAnsiTheme="minorHAnsi" w:cstheme="minorHAnsi"/>
          <w:color w:val="auto"/>
          <w:highlight w:val="yellow"/>
        </w:rPr>
        <w:t xml:space="preserve">nd pellet in 40 mL </w:t>
      </w:r>
      <w:r w:rsidR="00DF3173">
        <w:rPr>
          <w:rFonts w:asciiTheme="minorHAnsi" w:hAnsiTheme="minorHAnsi" w:cstheme="minorHAnsi"/>
          <w:color w:val="auto"/>
          <w:highlight w:val="yellow"/>
        </w:rPr>
        <w:t xml:space="preserve">of </w:t>
      </w:r>
      <w:r w:rsidR="0097313D" w:rsidRPr="0045435F">
        <w:rPr>
          <w:rFonts w:asciiTheme="minorHAnsi" w:hAnsiTheme="minorHAnsi" w:cstheme="minorHAnsi"/>
          <w:color w:val="auto"/>
          <w:highlight w:val="yellow"/>
        </w:rPr>
        <w:t>IMAC buffer</w:t>
      </w:r>
      <w:r w:rsidR="0020617C" w:rsidRPr="0045435F">
        <w:rPr>
          <w:rFonts w:asciiTheme="minorHAnsi" w:hAnsiTheme="minorHAnsi" w:cstheme="minorHAnsi"/>
          <w:color w:val="auto"/>
          <w:highlight w:val="yellow"/>
        </w:rPr>
        <w:t xml:space="preserve"> A</w:t>
      </w:r>
      <w:r w:rsidR="0097313D" w:rsidRPr="0045435F">
        <w:rPr>
          <w:highlight w:val="yellow"/>
        </w:rPr>
        <w:t xml:space="preserve"> </w:t>
      </w:r>
      <w:r w:rsidR="00D85E3D">
        <w:rPr>
          <w:highlight w:val="yellow"/>
        </w:rPr>
        <w:t>(</w:t>
      </w:r>
      <w:r w:rsidR="00D85E3D" w:rsidRPr="0045435F">
        <w:rPr>
          <w:rFonts w:asciiTheme="minorHAnsi" w:hAnsiTheme="minorHAnsi" w:cstheme="minorHAnsi"/>
          <w:color w:val="auto"/>
          <w:highlight w:val="yellow"/>
        </w:rPr>
        <w:t xml:space="preserve">20 mM </w:t>
      </w:r>
      <w:r w:rsidR="00D85E3D">
        <w:rPr>
          <w:rFonts w:asciiTheme="minorHAnsi" w:hAnsiTheme="minorHAnsi" w:cstheme="minorHAnsi"/>
          <w:color w:val="auto"/>
          <w:highlight w:val="yellow"/>
        </w:rPr>
        <w:t>sodium p</w:t>
      </w:r>
      <w:r w:rsidR="00D85E3D" w:rsidRPr="0045435F">
        <w:rPr>
          <w:rFonts w:asciiTheme="minorHAnsi" w:hAnsiTheme="minorHAnsi" w:cstheme="minorHAnsi"/>
          <w:color w:val="auto"/>
          <w:highlight w:val="yellow"/>
        </w:rPr>
        <w:t>hosphate pH 7.5,</w:t>
      </w:r>
      <w:r w:rsidR="00D85E3D">
        <w:rPr>
          <w:rFonts w:asciiTheme="minorHAnsi" w:hAnsiTheme="minorHAnsi" w:cstheme="minorHAnsi"/>
          <w:color w:val="auto"/>
          <w:highlight w:val="yellow"/>
        </w:rPr>
        <w:t xml:space="preserve"> </w:t>
      </w:r>
      <w:r w:rsidRPr="0045435F">
        <w:rPr>
          <w:rFonts w:asciiTheme="minorHAnsi" w:hAnsiTheme="minorHAnsi" w:cstheme="minorHAnsi"/>
          <w:color w:val="auto"/>
          <w:highlight w:val="yellow"/>
        </w:rPr>
        <w:t>500 mM NaCl, 3 mM imidazole, 1 mM β-</w:t>
      </w:r>
      <w:proofErr w:type="spellStart"/>
      <w:r w:rsidRPr="0045435F">
        <w:rPr>
          <w:rFonts w:asciiTheme="minorHAnsi" w:hAnsiTheme="minorHAnsi" w:cstheme="minorHAnsi"/>
          <w:color w:val="auto"/>
          <w:highlight w:val="yellow"/>
        </w:rPr>
        <w:t>mercaptoethanol</w:t>
      </w:r>
      <w:proofErr w:type="spellEnd"/>
      <w:r w:rsidRPr="0045435F">
        <w:rPr>
          <w:rFonts w:asciiTheme="minorHAnsi" w:hAnsiTheme="minorHAnsi" w:cstheme="minorHAnsi"/>
          <w:color w:val="auto"/>
          <w:highlight w:val="yellow"/>
        </w:rPr>
        <w:t>) supplemented with EDTA-free protease inhibitors (1 tablet per cell pellet)</w:t>
      </w:r>
      <w:r w:rsidR="00476A93" w:rsidRPr="0045435F">
        <w:rPr>
          <w:rFonts w:asciiTheme="minorHAnsi" w:hAnsiTheme="minorHAnsi" w:cstheme="minorHAnsi"/>
          <w:color w:val="auto"/>
          <w:highlight w:val="yellow"/>
        </w:rPr>
        <w:t>.</w:t>
      </w:r>
    </w:p>
    <w:p w14:paraId="2106DDAC" w14:textId="77777777" w:rsidR="000A6974" w:rsidRPr="0045435F" w:rsidRDefault="000A6974" w:rsidP="00767A85">
      <w:pPr>
        <w:rPr>
          <w:rFonts w:asciiTheme="minorHAnsi" w:hAnsiTheme="minorHAnsi" w:cstheme="minorHAnsi"/>
          <w:color w:val="auto"/>
          <w:highlight w:val="yellow"/>
        </w:rPr>
      </w:pPr>
    </w:p>
    <w:p w14:paraId="634FB7C2" w14:textId="101D7797" w:rsidR="00786F4A" w:rsidRPr="0045435F" w:rsidRDefault="00786F4A" w:rsidP="00767A85">
      <w:pPr>
        <w:pStyle w:val="ListParagraph"/>
        <w:numPr>
          <w:ilvl w:val="1"/>
          <w:numId w:val="32"/>
        </w:numPr>
        <w:rPr>
          <w:rFonts w:asciiTheme="minorHAnsi" w:hAnsiTheme="minorHAnsi" w:cstheme="minorHAnsi"/>
          <w:color w:val="auto"/>
          <w:highlight w:val="yellow"/>
        </w:rPr>
      </w:pPr>
      <w:r w:rsidRPr="0045435F">
        <w:rPr>
          <w:rFonts w:asciiTheme="minorHAnsi" w:hAnsiTheme="minorHAnsi" w:cstheme="minorHAnsi"/>
          <w:color w:val="auto"/>
          <w:highlight w:val="yellow"/>
        </w:rPr>
        <w:t>Sonicate cells</w:t>
      </w:r>
      <w:r w:rsidR="002B7D6F" w:rsidRPr="0045435F">
        <w:rPr>
          <w:rFonts w:asciiTheme="minorHAnsi" w:hAnsiTheme="minorHAnsi" w:cstheme="minorHAnsi"/>
          <w:color w:val="auto"/>
          <w:highlight w:val="yellow"/>
        </w:rPr>
        <w:t xml:space="preserve"> (</w:t>
      </w:r>
      <w:r w:rsidR="002B7D6F" w:rsidRPr="0045435F">
        <w:rPr>
          <w:highlight w:val="yellow"/>
        </w:rPr>
        <w:t>500 Watt</w:t>
      </w:r>
      <w:r w:rsidR="00DF3173">
        <w:rPr>
          <w:highlight w:val="yellow"/>
        </w:rPr>
        <w:t>s</w:t>
      </w:r>
      <w:r w:rsidR="002B7D6F" w:rsidRPr="0045435F">
        <w:rPr>
          <w:highlight w:val="yellow"/>
        </w:rPr>
        <w:t>, 20</w:t>
      </w:r>
      <w:r w:rsidR="00D85E3D">
        <w:rPr>
          <w:highlight w:val="yellow"/>
        </w:rPr>
        <w:t xml:space="preserve"> </w:t>
      </w:r>
      <w:r w:rsidR="002B7D6F" w:rsidRPr="0045435F">
        <w:rPr>
          <w:highlight w:val="yellow"/>
        </w:rPr>
        <w:t>kHz</w:t>
      </w:r>
      <w:r w:rsidR="00DF3173">
        <w:rPr>
          <w:highlight w:val="yellow"/>
        </w:rPr>
        <w:t>,</w:t>
      </w:r>
      <w:r w:rsidR="002B7D6F" w:rsidRPr="0045435F">
        <w:rPr>
          <w:highlight w:val="yellow"/>
        </w:rPr>
        <w:t xml:space="preserve"> 40% amplitude, 9</w:t>
      </w:r>
      <w:r w:rsidR="00D85E3D">
        <w:rPr>
          <w:highlight w:val="yellow"/>
        </w:rPr>
        <w:t xml:space="preserve"> </w:t>
      </w:r>
      <w:proofErr w:type="spellStart"/>
      <w:r w:rsidR="002B7D6F" w:rsidRPr="0045435F">
        <w:rPr>
          <w:highlight w:val="yellow"/>
        </w:rPr>
        <w:t>s on</w:t>
      </w:r>
      <w:proofErr w:type="spellEnd"/>
      <w:r w:rsidR="00D85E3D">
        <w:rPr>
          <w:highlight w:val="yellow"/>
        </w:rPr>
        <w:t>,</w:t>
      </w:r>
      <w:r w:rsidR="002B7D6F" w:rsidRPr="0045435F">
        <w:rPr>
          <w:highlight w:val="yellow"/>
        </w:rPr>
        <w:t xml:space="preserve"> 11</w:t>
      </w:r>
      <w:r w:rsidR="00D85E3D">
        <w:rPr>
          <w:highlight w:val="yellow"/>
        </w:rPr>
        <w:t xml:space="preserve"> </w:t>
      </w:r>
      <w:r w:rsidR="002B7D6F" w:rsidRPr="0045435F">
        <w:rPr>
          <w:highlight w:val="yellow"/>
        </w:rPr>
        <w:t>s off for 15 min)</w:t>
      </w:r>
      <w:r w:rsidRPr="0045435F">
        <w:rPr>
          <w:rFonts w:asciiTheme="minorHAnsi" w:hAnsiTheme="minorHAnsi" w:cstheme="minorHAnsi"/>
          <w:color w:val="auto"/>
          <w:highlight w:val="yellow"/>
        </w:rPr>
        <w:t xml:space="preserve"> on ice and harvest soluble material by centrifugation at 20</w:t>
      </w:r>
      <w:r w:rsidR="00977FFD" w:rsidRPr="0045435F">
        <w:rPr>
          <w:rFonts w:asciiTheme="minorHAnsi" w:hAnsiTheme="minorHAnsi" w:cstheme="minorHAnsi"/>
          <w:color w:val="auto"/>
          <w:highlight w:val="yellow"/>
        </w:rPr>
        <w:t>,</w:t>
      </w:r>
      <w:r w:rsidRPr="0045435F">
        <w:rPr>
          <w:rFonts w:asciiTheme="minorHAnsi" w:hAnsiTheme="minorHAnsi" w:cstheme="minorHAnsi"/>
          <w:color w:val="auto"/>
          <w:highlight w:val="yellow"/>
        </w:rPr>
        <w:t>000</w:t>
      </w:r>
      <w:r w:rsidR="00977FFD" w:rsidRPr="0045435F">
        <w:rPr>
          <w:rFonts w:asciiTheme="minorHAnsi" w:hAnsiTheme="minorHAnsi" w:cstheme="minorHAnsi"/>
          <w:color w:val="auto"/>
          <w:highlight w:val="yellow"/>
        </w:rPr>
        <w:t xml:space="preserve"> x </w:t>
      </w:r>
      <w:r w:rsidRPr="0045435F">
        <w:rPr>
          <w:rFonts w:asciiTheme="minorHAnsi" w:hAnsiTheme="minorHAnsi" w:cstheme="minorHAnsi"/>
          <w:color w:val="auto"/>
          <w:highlight w:val="yellow"/>
        </w:rPr>
        <w:t>g</w:t>
      </w:r>
      <w:r w:rsidR="00476A93" w:rsidRPr="0045435F">
        <w:rPr>
          <w:rFonts w:asciiTheme="minorHAnsi" w:hAnsiTheme="minorHAnsi" w:cstheme="minorHAnsi"/>
          <w:color w:val="auto"/>
          <w:highlight w:val="yellow"/>
        </w:rPr>
        <w:t>.</w:t>
      </w:r>
    </w:p>
    <w:p w14:paraId="42F219CA" w14:textId="77777777" w:rsidR="000A6974" w:rsidRPr="0045435F" w:rsidRDefault="000A6974" w:rsidP="00767A85">
      <w:pPr>
        <w:rPr>
          <w:rFonts w:asciiTheme="minorHAnsi" w:hAnsiTheme="minorHAnsi" w:cstheme="minorHAnsi"/>
          <w:color w:val="auto"/>
          <w:highlight w:val="yellow"/>
        </w:rPr>
      </w:pPr>
    </w:p>
    <w:p w14:paraId="239F6466" w14:textId="4E284992" w:rsidR="00977FFD" w:rsidRPr="0045435F" w:rsidRDefault="00786F4A" w:rsidP="00767A85">
      <w:pPr>
        <w:pStyle w:val="ListParagraph"/>
        <w:numPr>
          <w:ilvl w:val="1"/>
          <w:numId w:val="32"/>
        </w:numPr>
        <w:rPr>
          <w:rFonts w:asciiTheme="minorHAnsi" w:hAnsiTheme="minorHAnsi" w:cstheme="minorHAnsi"/>
          <w:color w:val="auto"/>
          <w:highlight w:val="yellow"/>
        </w:rPr>
      </w:pPr>
      <w:r w:rsidRPr="0045435F">
        <w:rPr>
          <w:rFonts w:asciiTheme="minorHAnsi" w:hAnsiTheme="minorHAnsi" w:cstheme="minorHAnsi"/>
          <w:color w:val="auto"/>
          <w:highlight w:val="yellow"/>
        </w:rPr>
        <w:t xml:space="preserve">Transfer soluble lysate to a conical flask and add 2 mL </w:t>
      </w:r>
      <w:r w:rsidR="00DF3173">
        <w:rPr>
          <w:rFonts w:asciiTheme="minorHAnsi" w:hAnsiTheme="minorHAnsi" w:cstheme="minorHAnsi"/>
          <w:color w:val="auto"/>
          <w:highlight w:val="yellow"/>
        </w:rPr>
        <w:t xml:space="preserve">of </w:t>
      </w:r>
      <w:r w:rsidRPr="0045435F">
        <w:rPr>
          <w:rFonts w:asciiTheme="minorHAnsi" w:hAnsiTheme="minorHAnsi" w:cstheme="minorHAnsi"/>
          <w:color w:val="auto"/>
          <w:highlight w:val="yellow"/>
        </w:rPr>
        <w:t>resin</w:t>
      </w:r>
      <w:r w:rsidR="00DF3173">
        <w:rPr>
          <w:rFonts w:asciiTheme="minorHAnsi" w:hAnsiTheme="minorHAnsi" w:cstheme="minorHAnsi"/>
          <w:color w:val="auto"/>
          <w:highlight w:val="yellow"/>
        </w:rPr>
        <w:t xml:space="preserve"> (see </w:t>
      </w:r>
      <w:r w:rsidR="00DF3173" w:rsidRPr="00DF3173">
        <w:rPr>
          <w:rFonts w:asciiTheme="minorHAnsi" w:hAnsiTheme="minorHAnsi" w:cstheme="minorHAnsi"/>
          <w:b/>
          <w:color w:val="auto"/>
          <w:highlight w:val="yellow"/>
        </w:rPr>
        <w:t>Table of Materials</w:t>
      </w:r>
      <w:r w:rsidR="00DF3173">
        <w:rPr>
          <w:rFonts w:asciiTheme="minorHAnsi" w:hAnsiTheme="minorHAnsi" w:cstheme="minorHAnsi"/>
          <w:color w:val="auto"/>
          <w:highlight w:val="yellow"/>
        </w:rPr>
        <w:t>)</w:t>
      </w:r>
      <w:r w:rsidRPr="0045435F">
        <w:rPr>
          <w:rFonts w:asciiTheme="minorHAnsi" w:hAnsiTheme="minorHAnsi" w:cstheme="minorHAnsi"/>
          <w:color w:val="auto"/>
          <w:highlight w:val="yellow"/>
        </w:rPr>
        <w:t xml:space="preserve">. Incubate for 1 hour with 105 rpm rotation </w:t>
      </w:r>
    </w:p>
    <w:p w14:paraId="24FABFA1" w14:textId="77777777" w:rsidR="00977FFD" w:rsidRPr="0045435F" w:rsidRDefault="00977FFD" w:rsidP="00977FFD">
      <w:pPr>
        <w:pStyle w:val="ListParagraph"/>
        <w:rPr>
          <w:rFonts w:asciiTheme="minorHAnsi" w:hAnsiTheme="minorHAnsi" w:cstheme="minorHAnsi"/>
          <w:color w:val="auto"/>
          <w:highlight w:val="yellow"/>
        </w:rPr>
      </w:pPr>
    </w:p>
    <w:p w14:paraId="04497FBF" w14:textId="718AF1C1" w:rsidR="00786F4A" w:rsidRPr="0045435F" w:rsidRDefault="00023568" w:rsidP="00977FFD">
      <w:pPr>
        <w:pStyle w:val="ListParagraph"/>
        <w:ind w:left="0"/>
        <w:rPr>
          <w:rFonts w:asciiTheme="minorHAnsi" w:hAnsiTheme="minorHAnsi" w:cstheme="minorHAnsi"/>
          <w:color w:val="auto"/>
          <w:highlight w:val="yellow"/>
        </w:rPr>
      </w:pPr>
      <w:r>
        <w:rPr>
          <w:rFonts w:asciiTheme="minorHAnsi" w:hAnsiTheme="minorHAnsi" w:cstheme="minorHAnsi"/>
          <w:color w:val="auto"/>
          <w:highlight w:val="yellow"/>
        </w:rPr>
        <w:t>Note:</w:t>
      </w:r>
      <w:r w:rsidR="00786F4A" w:rsidRPr="0045435F">
        <w:rPr>
          <w:rFonts w:asciiTheme="minorHAnsi" w:hAnsiTheme="minorHAnsi" w:cstheme="minorHAnsi"/>
          <w:color w:val="auto"/>
          <w:highlight w:val="yellow"/>
        </w:rPr>
        <w:t xml:space="preserve"> Nickel </w:t>
      </w:r>
      <w:proofErr w:type="spellStart"/>
      <w:r w:rsidR="00786F4A" w:rsidRPr="0045435F">
        <w:rPr>
          <w:rFonts w:asciiTheme="minorHAnsi" w:hAnsiTheme="minorHAnsi" w:cstheme="minorHAnsi"/>
          <w:color w:val="auto"/>
          <w:highlight w:val="yellow"/>
        </w:rPr>
        <w:t>sepharose</w:t>
      </w:r>
      <w:proofErr w:type="spellEnd"/>
      <w:r w:rsidR="00786F4A" w:rsidRPr="0045435F">
        <w:rPr>
          <w:rFonts w:asciiTheme="minorHAnsi" w:hAnsiTheme="minorHAnsi" w:cstheme="minorHAnsi"/>
          <w:color w:val="auto"/>
          <w:highlight w:val="yellow"/>
        </w:rPr>
        <w:t xml:space="preserve"> may also be used for this IMAC step</w:t>
      </w:r>
      <w:r w:rsidR="00476A93" w:rsidRPr="0045435F">
        <w:rPr>
          <w:rFonts w:asciiTheme="minorHAnsi" w:hAnsiTheme="minorHAnsi" w:cstheme="minorHAnsi"/>
          <w:color w:val="auto"/>
          <w:highlight w:val="yellow"/>
        </w:rPr>
        <w:t>.</w:t>
      </w:r>
    </w:p>
    <w:p w14:paraId="4A357987" w14:textId="77777777" w:rsidR="000A6974" w:rsidRPr="0045435F" w:rsidRDefault="000A6974" w:rsidP="00767A85">
      <w:pPr>
        <w:rPr>
          <w:rFonts w:asciiTheme="minorHAnsi" w:hAnsiTheme="minorHAnsi" w:cstheme="minorHAnsi"/>
          <w:color w:val="auto"/>
          <w:highlight w:val="yellow"/>
        </w:rPr>
      </w:pPr>
    </w:p>
    <w:p w14:paraId="6A476141" w14:textId="1066E2C2" w:rsidR="00977FFD" w:rsidRPr="0045435F" w:rsidRDefault="00786F4A" w:rsidP="00767A85">
      <w:pPr>
        <w:pStyle w:val="ListParagraph"/>
        <w:numPr>
          <w:ilvl w:val="1"/>
          <w:numId w:val="32"/>
        </w:numPr>
        <w:rPr>
          <w:rFonts w:asciiTheme="minorHAnsi" w:hAnsiTheme="minorHAnsi" w:cstheme="minorHAnsi"/>
          <w:highlight w:val="yellow"/>
        </w:rPr>
      </w:pPr>
      <w:r w:rsidRPr="0045435F">
        <w:rPr>
          <w:rFonts w:asciiTheme="minorHAnsi" w:hAnsiTheme="minorHAnsi" w:cstheme="minorHAnsi"/>
          <w:color w:val="auto"/>
          <w:highlight w:val="yellow"/>
        </w:rPr>
        <w:t xml:space="preserve">Harvest resin and wash with 250 mL </w:t>
      </w:r>
      <w:r w:rsidR="00DF3173">
        <w:rPr>
          <w:rFonts w:asciiTheme="minorHAnsi" w:hAnsiTheme="minorHAnsi" w:cstheme="minorHAnsi"/>
          <w:color w:val="auto"/>
          <w:highlight w:val="yellow"/>
        </w:rPr>
        <w:t xml:space="preserve">of </w:t>
      </w:r>
      <w:r w:rsidRPr="0045435F">
        <w:rPr>
          <w:rFonts w:asciiTheme="minorHAnsi" w:hAnsiTheme="minorHAnsi" w:cstheme="minorHAnsi"/>
          <w:color w:val="auto"/>
          <w:highlight w:val="yellow"/>
        </w:rPr>
        <w:t>IMAC buffer A followed by 500 mL</w:t>
      </w:r>
      <w:r w:rsidR="00DF3173">
        <w:rPr>
          <w:rFonts w:asciiTheme="minorHAnsi" w:hAnsiTheme="minorHAnsi" w:cstheme="minorHAnsi"/>
          <w:color w:val="auto"/>
          <w:highlight w:val="yellow"/>
        </w:rPr>
        <w:t xml:space="preserve"> of</w:t>
      </w:r>
      <w:r w:rsidRPr="0045435F">
        <w:rPr>
          <w:rFonts w:asciiTheme="minorHAnsi" w:hAnsiTheme="minorHAnsi" w:cstheme="minorHAnsi"/>
          <w:color w:val="auto"/>
          <w:highlight w:val="yellow"/>
        </w:rPr>
        <w:t xml:space="preserve"> IMAC buffer B (20 mM </w:t>
      </w:r>
      <w:r w:rsidR="00D85E3D">
        <w:rPr>
          <w:rFonts w:asciiTheme="minorHAnsi" w:hAnsiTheme="minorHAnsi" w:cstheme="minorHAnsi"/>
          <w:color w:val="auto"/>
          <w:highlight w:val="yellow"/>
        </w:rPr>
        <w:t>sodium p</w:t>
      </w:r>
      <w:r w:rsidRPr="0045435F">
        <w:rPr>
          <w:rFonts w:asciiTheme="minorHAnsi" w:hAnsiTheme="minorHAnsi" w:cstheme="minorHAnsi"/>
          <w:color w:val="auto"/>
          <w:highlight w:val="yellow"/>
        </w:rPr>
        <w:t>hosphate pH 7.5, 500 mM NaCl, 7 mM imidazole, 1 mM β-</w:t>
      </w:r>
      <w:proofErr w:type="spellStart"/>
      <w:r w:rsidRPr="0045435F">
        <w:rPr>
          <w:rFonts w:asciiTheme="minorHAnsi" w:hAnsiTheme="minorHAnsi" w:cstheme="minorHAnsi"/>
          <w:color w:val="auto"/>
          <w:highlight w:val="yellow"/>
        </w:rPr>
        <w:t>mercaptoethanol</w:t>
      </w:r>
      <w:proofErr w:type="spellEnd"/>
      <w:r w:rsidR="00DF3173">
        <w:rPr>
          <w:rFonts w:asciiTheme="minorHAnsi" w:hAnsiTheme="minorHAnsi" w:cstheme="minorHAnsi"/>
          <w:color w:val="auto"/>
          <w:highlight w:val="yellow"/>
        </w:rPr>
        <w:t>)</w:t>
      </w:r>
      <w:r w:rsidR="00476A93" w:rsidRPr="0045435F">
        <w:rPr>
          <w:rFonts w:asciiTheme="minorHAnsi" w:hAnsiTheme="minorHAnsi" w:cstheme="minorHAnsi"/>
          <w:color w:val="auto"/>
          <w:highlight w:val="yellow"/>
        </w:rPr>
        <w:t xml:space="preserve">. </w:t>
      </w:r>
    </w:p>
    <w:p w14:paraId="630BE2FC" w14:textId="77777777" w:rsidR="00977FFD" w:rsidRPr="0045435F" w:rsidRDefault="00977FFD" w:rsidP="00977FFD">
      <w:pPr>
        <w:pStyle w:val="ListParagraph"/>
        <w:ind w:left="0"/>
        <w:rPr>
          <w:rFonts w:asciiTheme="minorHAnsi" w:hAnsiTheme="minorHAnsi" w:cstheme="minorHAnsi"/>
          <w:highlight w:val="yellow"/>
        </w:rPr>
      </w:pPr>
    </w:p>
    <w:p w14:paraId="12B675F1" w14:textId="3B93A7D8" w:rsidR="00786F4A" w:rsidRPr="0045435F" w:rsidRDefault="00023568" w:rsidP="00977FFD">
      <w:pPr>
        <w:pStyle w:val="ListParagraph"/>
        <w:ind w:left="0"/>
        <w:rPr>
          <w:rFonts w:asciiTheme="minorHAnsi" w:hAnsiTheme="minorHAnsi" w:cstheme="minorHAnsi"/>
          <w:highlight w:val="yellow"/>
        </w:rPr>
      </w:pPr>
      <w:r>
        <w:rPr>
          <w:rFonts w:asciiTheme="minorHAnsi" w:hAnsiTheme="minorHAnsi" w:cstheme="minorHAnsi"/>
          <w:highlight w:val="yellow"/>
        </w:rPr>
        <w:t>Note:</w:t>
      </w:r>
      <w:r w:rsidR="00786F4A" w:rsidRPr="0045435F">
        <w:rPr>
          <w:rFonts w:asciiTheme="minorHAnsi" w:hAnsiTheme="minorHAnsi" w:cstheme="minorHAnsi"/>
          <w:highlight w:val="yellow"/>
        </w:rPr>
        <w:t xml:space="preserve"> </w:t>
      </w:r>
      <w:r w:rsidR="00977FFD" w:rsidRPr="0045435F">
        <w:rPr>
          <w:rFonts w:asciiTheme="minorHAnsi" w:hAnsiTheme="minorHAnsi" w:cstheme="minorHAnsi"/>
          <w:highlight w:val="yellow"/>
        </w:rPr>
        <w:t>I</w:t>
      </w:r>
      <w:r w:rsidR="00786F4A" w:rsidRPr="0045435F">
        <w:rPr>
          <w:rFonts w:asciiTheme="minorHAnsi" w:hAnsiTheme="minorHAnsi" w:cstheme="minorHAnsi"/>
          <w:highlight w:val="yellow"/>
        </w:rPr>
        <w:t xml:space="preserve">ncrease to 50 mM imidazole if using Nickel </w:t>
      </w:r>
      <w:proofErr w:type="spellStart"/>
      <w:r w:rsidR="00786F4A" w:rsidRPr="0045435F">
        <w:rPr>
          <w:rFonts w:asciiTheme="minorHAnsi" w:hAnsiTheme="minorHAnsi" w:cstheme="minorHAnsi"/>
          <w:highlight w:val="yellow"/>
        </w:rPr>
        <w:t>sepharose</w:t>
      </w:r>
      <w:proofErr w:type="spellEnd"/>
      <w:r w:rsidR="00786F4A" w:rsidRPr="0045435F">
        <w:rPr>
          <w:rFonts w:asciiTheme="minorHAnsi" w:hAnsiTheme="minorHAnsi" w:cstheme="minorHAnsi"/>
          <w:highlight w:val="yellow"/>
        </w:rPr>
        <w:t xml:space="preserve"> resin</w:t>
      </w:r>
      <w:r w:rsidR="00476A93" w:rsidRPr="0045435F">
        <w:rPr>
          <w:rFonts w:asciiTheme="minorHAnsi" w:hAnsiTheme="minorHAnsi" w:cstheme="minorHAnsi"/>
          <w:highlight w:val="yellow"/>
        </w:rPr>
        <w:t>.</w:t>
      </w:r>
    </w:p>
    <w:p w14:paraId="4229369B" w14:textId="77777777" w:rsidR="000A6974" w:rsidRPr="0045435F" w:rsidRDefault="000A6974" w:rsidP="00767A85">
      <w:pPr>
        <w:rPr>
          <w:rFonts w:asciiTheme="minorHAnsi" w:hAnsiTheme="minorHAnsi" w:cstheme="minorHAnsi"/>
          <w:color w:val="auto"/>
          <w:highlight w:val="yellow"/>
        </w:rPr>
      </w:pPr>
    </w:p>
    <w:p w14:paraId="26FC943D" w14:textId="2DCB3801" w:rsidR="000A6974" w:rsidRPr="0045435F" w:rsidRDefault="00786F4A" w:rsidP="00767A85">
      <w:pPr>
        <w:pStyle w:val="ListParagraph"/>
        <w:numPr>
          <w:ilvl w:val="1"/>
          <w:numId w:val="32"/>
        </w:numPr>
        <w:rPr>
          <w:rFonts w:asciiTheme="minorHAnsi" w:hAnsiTheme="minorHAnsi" w:cstheme="minorHAnsi"/>
          <w:color w:val="auto"/>
          <w:highlight w:val="yellow"/>
        </w:rPr>
      </w:pPr>
      <w:r w:rsidRPr="0045435F">
        <w:rPr>
          <w:rFonts w:asciiTheme="minorHAnsi" w:hAnsiTheme="minorHAnsi" w:cstheme="minorHAnsi"/>
          <w:color w:val="auto"/>
          <w:highlight w:val="yellow"/>
        </w:rPr>
        <w:t xml:space="preserve">Elute His6-tagged protein using IMAC buffer C (20 mM </w:t>
      </w:r>
      <w:r w:rsidR="00D85E3D">
        <w:rPr>
          <w:rFonts w:asciiTheme="minorHAnsi" w:hAnsiTheme="minorHAnsi" w:cstheme="minorHAnsi"/>
          <w:color w:val="auto"/>
          <w:highlight w:val="yellow"/>
        </w:rPr>
        <w:t>sodium p</w:t>
      </w:r>
      <w:r w:rsidRPr="0045435F">
        <w:rPr>
          <w:rFonts w:asciiTheme="minorHAnsi" w:hAnsiTheme="minorHAnsi" w:cstheme="minorHAnsi"/>
          <w:color w:val="auto"/>
          <w:highlight w:val="yellow"/>
        </w:rPr>
        <w:t>hosphate pH 7.5, 500 mM NaCl, 300 mM imidazole, 1 mM β-</w:t>
      </w:r>
      <w:proofErr w:type="spellStart"/>
      <w:r w:rsidRPr="0045435F">
        <w:rPr>
          <w:rFonts w:asciiTheme="minorHAnsi" w:hAnsiTheme="minorHAnsi" w:cstheme="minorHAnsi"/>
          <w:color w:val="auto"/>
          <w:highlight w:val="yellow"/>
        </w:rPr>
        <w:t>mercaptoethanol</w:t>
      </w:r>
      <w:proofErr w:type="spellEnd"/>
      <w:r w:rsidRPr="0045435F">
        <w:rPr>
          <w:rFonts w:asciiTheme="minorHAnsi" w:hAnsiTheme="minorHAnsi" w:cstheme="minorHAnsi"/>
          <w:color w:val="auto"/>
          <w:highlight w:val="yellow"/>
        </w:rPr>
        <w:t>)</w:t>
      </w:r>
      <w:r w:rsidR="00476A93" w:rsidRPr="0045435F">
        <w:rPr>
          <w:rFonts w:asciiTheme="minorHAnsi" w:hAnsiTheme="minorHAnsi" w:cstheme="minorHAnsi"/>
          <w:color w:val="auto"/>
          <w:highlight w:val="yellow"/>
        </w:rPr>
        <w:t>.</w:t>
      </w:r>
    </w:p>
    <w:p w14:paraId="205AB85B" w14:textId="5BB1675B" w:rsidR="002B7D6F" w:rsidRPr="0045435F" w:rsidRDefault="002B7D6F" w:rsidP="002B7D6F">
      <w:pPr>
        <w:rPr>
          <w:b/>
          <w:highlight w:val="yellow"/>
        </w:rPr>
      </w:pPr>
    </w:p>
    <w:p w14:paraId="6B44AA48" w14:textId="3183E5B0" w:rsidR="00786F4A" w:rsidRPr="0045435F" w:rsidRDefault="002B7D6F" w:rsidP="00767A85">
      <w:pPr>
        <w:pStyle w:val="ListParagraph"/>
        <w:numPr>
          <w:ilvl w:val="1"/>
          <w:numId w:val="32"/>
        </w:numPr>
        <w:rPr>
          <w:rFonts w:asciiTheme="minorHAnsi" w:hAnsiTheme="minorHAnsi" w:cstheme="minorHAnsi"/>
          <w:color w:val="auto"/>
          <w:highlight w:val="yellow"/>
        </w:rPr>
      </w:pPr>
      <w:r w:rsidRPr="0045435F">
        <w:rPr>
          <w:rFonts w:asciiTheme="minorHAnsi" w:hAnsiTheme="minorHAnsi" w:cstheme="minorHAnsi"/>
          <w:color w:val="auto"/>
          <w:highlight w:val="yellow"/>
        </w:rPr>
        <w:t xml:space="preserve">Inject onto a </w:t>
      </w:r>
      <w:r w:rsidR="00D85E3D">
        <w:rPr>
          <w:rFonts w:asciiTheme="minorHAnsi" w:hAnsiTheme="minorHAnsi" w:cstheme="minorHAnsi"/>
          <w:color w:val="auto"/>
          <w:highlight w:val="yellow"/>
        </w:rPr>
        <w:t xml:space="preserve">size exclusion column (see </w:t>
      </w:r>
      <w:r w:rsidR="00DF3173" w:rsidRPr="00DF3173">
        <w:rPr>
          <w:rFonts w:asciiTheme="minorHAnsi" w:hAnsiTheme="minorHAnsi" w:cstheme="minorHAnsi"/>
          <w:b/>
          <w:color w:val="auto"/>
          <w:highlight w:val="yellow"/>
        </w:rPr>
        <w:t>Table of Materials</w:t>
      </w:r>
      <w:r w:rsidR="00D85E3D">
        <w:rPr>
          <w:rFonts w:asciiTheme="minorHAnsi" w:hAnsiTheme="minorHAnsi" w:cstheme="minorHAnsi"/>
          <w:color w:val="auto"/>
          <w:highlight w:val="yellow"/>
        </w:rPr>
        <w:t>)</w:t>
      </w:r>
      <w:r w:rsidRPr="0045435F">
        <w:rPr>
          <w:rFonts w:asciiTheme="minorHAnsi" w:hAnsiTheme="minorHAnsi" w:cstheme="minorHAnsi"/>
          <w:color w:val="auto"/>
          <w:highlight w:val="yellow"/>
        </w:rPr>
        <w:t xml:space="preserve"> equilibrated in 10 mM HEPES pH 7.5, 150 mM NaCl, 1 mM DTT. </w:t>
      </w:r>
      <w:r w:rsidR="00D85E3D" w:rsidRPr="0045435F">
        <w:rPr>
          <w:rFonts w:asciiTheme="minorHAnsi" w:hAnsiTheme="minorHAnsi" w:cstheme="minorHAnsi"/>
          <w:color w:val="auto"/>
          <w:highlight w:val="yellow"/>
        </w:rPr>
        <w:t>FKBP12F36V</w:t>
      </w:r>
      <w:r w:rsidR="00D85E3D" w:rsidRPr="0045435F">
        <w:rPr>
          <w:highlight w:val="yellow"/>
        </w:rPr>
        <w:t xml:space="preserve"> </w:t>
      </w:r>
      <w:r w:rsidRPr="0045435F">
        <w:rPr>
          <w:highlight w:val="yellow"/>
        </w:rPr>
        <w:t>has its peak elution at 87.71 mL</w:t>
      </w:r>
      <w:r w:rsidR="00D85E3D">
        <w:rPr>
          <w:highlight w:val="yellow"/>
        </w:rPr>
        <w:t xml:space="preserve"> on the column we used</w:t>
      </w:r>
      <w:r w:rsidRPr="0045435F">
        <w:rPr>
          <w:highlight w:val="yellow"/>
        </w:rPr>
        <w:t>.</w:t>
      </w:r>
    </w:p>
    <w:p w14:paraId="5BC455F1" w14:textId="77777777" w:rsidR="000A6974" w:rsidRPr="0045435F" w:rsidRDefault="000A6974" w:rsidP="00767A85">
      <w:pPr>
        <w:rPr>
          <w:rFonts w:asciiTheme="minorHAnsi" w:hAnsiTheme="minorHAnsi" w:cstheme="minorHAnsi"/>
          <w:color w:val="auto"/>
          <w:highlight w:val="yellow"/>
        </w:rPr>
      </w:pPr>
    </w:p>
    <w:p w14:paraId="496AB0B4" w14:textId="2ED5E2B1" w:rsidR="001C1E49" w:rsidRPr="0045435F" w:rsidRDefault="00786F4A" w:rsidP="00767A85">
      <w:pPr>
        <w:pStyle w:val="ListParagraph"/>
        <w:numPr>
          <w:ilvl w:val="1"/>
          <w:numId w:val="32"/>
        </w:numPr>
        <w:rPr>
          <w:rFonts w:asciiTheme="minorHAnsi" w:hAnsiTheme="minorHAnsi" w:cstheme="minorHAnsi"/>
          <w:color w:val="auto"/>
          <w:highlight w:val="yellow"/>
        </w:rPr>
      </w:pPr>
      <w:r w:rsidRPr="0045435F">
        <w:rPr>
          <w:rFonts w:asciiTheme="minorHAnsi" w:hAnsiTheme="minorHAnsi" w:cstheme="minorHAnsi"/>
          <w:color w:val="auto"/>
          <w:highlight w:val="yellow"/>
        </w:rPr>
        <w:t>Assess purity via SDS-PAGE and pool and concentrate as required</w:t>
      </w:r>
      <w:r w:rsidR="00476A93" w:rsidRPr="0045435F">
        <w:rPr>
          <w:rFonts w:asciiTheme="minorHAnsi" w:hAnsiTheme="minorHAnsi" w:cstheme="minorHAnsi"/>
          <w:color w:val="auto"/>
          <w:highlight w:val="yellow"/>
        </w:rPr>
        <w:t>.</w:t>
      </w:r>
    </w:p>
    <w:p w14:paraId="56BDE38F" w14:textId="77777777" w:rsidR="00476A93" w:rsidRPr="0045435F" w:rsidRDefault="00476A93" w:rsidP="00767A85">
      <w:pPr>
        <w:pStyle w:val="NormalWeb"/>
        <w:spacing w:before="0" w:beforeAutospacing="0" w:after="0" w:afterAutospacing="0"/>
        <w:rPr>
          <w:rFonts w:asciiTheme="minorHAnsi" w:hAnsiTheme="minorHAnsi" w:cstheme="minorHAnsi"/>
          <w:b/>
          <w:highlight w:val="yellow"/>
        </w:rPr>
      </w:pPr>
    </w:p>
    <w:p w14:paraId="677DEE2B" w14:textId="17D905AC" w:rsidR="00BC4ECE" w:rsidRPr="0045435F" w:rsidRDefault="00BC4ECE" w:rsidP="00767A85">
      <w:pPr>
        <w:pStyle w:val="NormalWeb"/>
        <w:numPr>
          <w:ilvl w:val="0"/>
          <w:numId w:val="32"/>
        </w:numPr>
        <w:spacing w:before="0" w:beforeAutospacing="0" w:after="0" w:afterAutospacing="0"/>
        <w:rPr>
          <w:rFonts w:asciiTheme="minorHAnsi" w:hAnsiTheme="minorHAnsi" w:cstheme="minorHAnsi"/>
          <w:b/>
          <w:highlight w:val="yellow"/>
        </w:rPr>
      </w:pPr>
      <w:r w:rsidRPr="0045435F">
        <w:rPr>
          <w:rFonts w:asciiTheme="minorHAnsi" w:hAnsiTheme="minorHAnsi" w:cstheme="minorHAnsi"/>
          <w:b/>
          <w:highlight w:val="yellow"/>
        </w:rPr>
        <w:t xml:space="preserve">Preparation of </w:t>
      </w:r>
      <w:proofErr w:type="spellStart"/>
      <w:r w:rsidRPr="0045435F">
        <w:rPr>
          <w:rFonts w:asciiTheme="minorHAnsi" w:hAnsiTheme="minorHAnsi" w:cstheme="minorHAnsi"/>
          <w:b/>
          <w:highlight w:val="yellow"/>
        </w:rPr>
        <w:t>Multiwell</w:t>
      </w:r>
      <w:proofErr w:type="spellEnd"/>
      <w:r w:rsidRPr="0045435F">
        <w:rPr>
          <w:rFonts w:asciiTheme="minorHAnsi" w:hAnsiTheme="minorHAnsi" w:cstheme="minorHAnsi"/>
          <w:b/>
          <w:highlight w:val="yellow"/>
        </w:rPr>
        <w:t xml:space="preserve"> Plate </w:t>
      </w:r>
      <w:r w:rsidR="00D85E3D">
        <w:rPr>
          <w:rFonts w:asciiTheme="minorHAnsi" w:hAnsiTheme="minorHAnsi" w:cstheme="minorHAnsi"/>
          <w:b/>
          <w:highlight w:val="yellow"/>
        </w:rPr>
        <w:t>A</w:t>
      </w:r>
      <w:r w:rsidRPr="0045435F">
        <w:rPr>
          <w:rFonts w:asciiTheme="minorHAnsi" w:hAnsiTheme="minorHAnsi" w:cstheme="minorHAnsi"/>
          <w:b/>
          <w:highlight w:val="yellow"/>
        </w:rPr>
        <w:t>rray</w:t>
      </w:r>
    </w:p>
    <w:p w14:paraId="65D5A0F2" w14:textId="19B7920B" w:rsidR="00BC4ECE" w:rsidRPr="0045435F" w:rsidRDefault="00BC4ECE" w:rsidP="00767A85">
      <w:pPr>
        <w:pStyle w:val="NormalWeb"/>
        <w:spacing w:before="0" w:beforeAutospacing="0" w:after="0" w:afterAutospacing="0"/>
        <w:rPr>
          <w:rFonts w:asciiTheme="minorHAnsi" w:hAnsiTheme="minorHAnsi" w:cstheme="minorHAnsi"/>
          <w:b/>
          <w:highlight w:val="yellow"/>
        </w:rPr>
      </w:pPr>
    </w:p>
    <w:p w14:paraId="650218E0" w14:textId="2D7E66AB" w:rsidR="00424F63" w:rsidRPr="0045435F" w:rsidRDefault="00424F63" w:rsidP="00767A85">
      <w:pPr>
        <w:pStyle w:val="NormalWeb"/>
        <w:numPr>
          <w:ilvl w:val="1"/>
          <w:numId w:val="32"/>
        </w:numPr>
        <w:spacing w:before="0" w:beforeAutospacing="0" w:after="0" w:afterAutospacing="0"/>
        <w:rPr>
          <w:rFonts w:asciiTheme="minorHAnsi" w:hAnsiTheme="minorHAnsi" w:cstheme="minorHAnsi"/>
          <w:highlight w:val="yellow"/>
        </w:rPr>
      </w:pPr>
      <w:r w:rsidRPr="0045435F">
        <w:rPr>
          <w:rFonts w:asciiTheme="minorHAnsi" w:hAnsiTheme="minorHAnsi" w:cstheme="minorHAnsi"/>
          <w:highlight w:val="yellow"/>
        </w:rPr>
        <w:t>Thaw the purified FKBP12</w:t>
      </w:r>
      <w:r w:rsidR="00844B16" w:rsidRPr="0045435F">
        <w:rPr>
          <w:rFonts w:asciiTheme="minorHAnsi" w:hAnsiTheme="minorHAnsi" w:cstheme="minorHAnsi"/>
          <w:color w:val="auto"/>
          <w:highlight w:val="yellow"/>
        </w:rPr>
        <w:t>F36V</w:t>
      </w:r>
      <w:r w:rsidRPr="0045435F">
        <w:rPr>
          <w:rFonts w:asciiTheme="minorHAnsi" w:hAnsiTheme="minorHAnsi" w:cstheme="minorHAnsi"/>
          <w:highlight w:val="yellow"/>
        </w:rPr>
        <w:t xml:space="preserve"> (or labeled protein of interest) from </w:t>
      </w:r>
      <w:r w:rsidR="00DF3173">
        <w:rPr>
          <w:rFonts w:asciiTheme="minorHAnsi" w:hAnsiTheme="minorHAnsi" w:cstheme="minorHAnsi"/>
          <w:highlight w:val="yellow"/>
        </w:rPr>
        <w:t>-80 °</w:t>
      </w:r>
      <w:r w:rsidRPr="0045435F">
        <w:rPr>
          <w:rFonts w:asciiTheme="minorHAnsi" w:hAnsiTheme="minorHAnsi" w:cstheme="minorHAnsi"/>
          <w:highlight w:val="yellow"/>
        </w:rPr>
        <w:t xml:space="preserve">C. </w:t>
      </w:r>
    </w:p>
    <w:p w14:paraId="1219E68E" w14:textId="77777777" w:rsidR="000A6974" w:rsidRPr="0045435F" w:rsidRDefault="000A6974" w:rsidP="00767A85">
      <w:pPr>
        <w:pStyle w:val="NormalWeb"/>
        <w:spacing w:before="0" w:beforeAutospacing="0" w:after="0" w:afterAutospacing="0"/>
        <w:rPr>
          <w:rFonts w:asciiTheme="minorHAnsi" w:hAnsiTheme="minorHAnsi" w:cstheme="minorHAnsi"/>
          <w:highlight w:val="yellow"/>
        </w:rPr>
      </w:pPr>
    </w:p>
    <w:p w14:paraId="326A5D1B" w14:textId="69C1A743" w:rsidR="00BC4ECE" w:rsidRPr="0045435F" w:rsidRDefault="00BC4ECE" w:rsidP="00767A85">
      <w:pPr>
        <w:pStyle w:val="NormalWeb"/>
        <w:numPr>
          <w:ilvl w:val="1"/>
          <w:numId w:val="32"/>
        </w:numPr>
        <w:spacing w:before="0" w:beforeAutospacing="0" w:after="0" w:afterAutospacing="0"/>
        <w:rPr>
          <w:rFonts w:asciiTheme="minorHAnsi" w:hAnsiTheme="minorHAnsi" w:cstheme="minorHAnsi"/>
          <w:highlight w:val="yellow"/>
        </w:rPr>
      </w:pPr>
      <w:r w:rsidRPr="0045435F">
        <w:rPr>
          <w:rFonts w:asciiTheme="minorHAnsi" w:hAnsiTheme="minorHAnsi" w:cstheme="minorHAnsi"/>
          <w:highlight w:val="yellow"/>
        </w:rPr>
        <w:t xml:space="preserve">Prepare a solution of 100 </w:t>
      </w:r>
      <w:proofErr w:type="spellStart"/>
      <w:r w:rsidRPr="0045435F">
        <w:rPr>
          <w:rFonts w:asciiTheme="minorHAnsi" w:hAnsiTheme="minorHAnsi" w:cstheme="minorHAnsi"/>
          <w:highlight w:val="yellow"/>
        </w:rPr>
        <w:t>nM</w:t>
      </w:r>
      <w:proofErr w:type="spellEnd"/>
      <w:r w:rsidRPr="0045435F">
        <w:rPr>
          <w:rFonts w:asciiTheme="minorHAnsi" w:hAnsiTheme="minorHAnsi" w:cstheme="minorHAnsi"/>
          <w:highlight w:val="yellow"/>
        </w:rPr>
        <w:t xml:space="preserve"> purified FKBP12</w:t>
      </w:r>
      <w:r w:rsidR="00844B16" w:rsidRPr="0045435F">
        <w:rPr>
          <w:rFonts w:asciiTheme="minorHAnsi" w:hAnsiTheme="minorHAnsi" w:cstheme="minorHAnsi"/>
          <w:color w:val="auto"/>
          <w:highlight w:val="yellow"/>
        </w:rPr>
        <w:t>F36V</w:t>
      </w:r>
      <w:r w:rsidRPr="0045435F">
        <w:rPr>
          <w:rFonts w:asciiTheme="minorHAnsi" w:hAnsiTheme="minorHAnsi" w:cstheme="minorHAnsi"/>
          <w:highlight w:val="yellow"/>
        </w:rPr>
        <w:t xml:space="preserve"> </w:t>
      </w:r>
      <w:r w:rsidR="005D1587" w:rsidRPr="0045435F">
        <w:rPr>
          <w:rFonts w:asciiTheme="minorHAnsi" w:hAnsiTheme="minorHAnsi" w:cstheme="minorHAnsi"/>
          <w:highlight w:val="yellow"/>
        </w:rPr>
        <w:t xml:space="preserve">(medium, </w:t>
      </w:r>
      <w:r w:rsidR="0063333E" w:rsidRPr="0045435F">
        <w:rPr>
          <w:rFonts w:asciiTheme="minorHAnsi" w:hAnsiTheme="minorHAnsi" w:cstheme="minorHAnsi"/>
          <w:highlight w:val="yellow"/>
        </w:rPr>
        <w:t>10 mM HEPES pH 7.5, 150 mM NaCl, 1 mM DTT</w:t>
      </w:r>
      <w:r w:rsidRPr="0045435F">
        <w:rPr>
          <w:rFonts w:asciiTheme="minorHAnsi" w:hAnsiTheme="minorHAnsi" w:cstheme="minorHAnsi"/>
          <w:highlight w:val="yellow"/>
        </w:rPr>
        <w:t>)</w:t>
      </w:r>
      <w:r w:rsidR="005D1587" w:rsidRPr="0045435F">
        <w:rPr>
          <w:rFonts w:asciiTheme="minorHAnsi" w:hAnsiTheme="minorHAnsi" w:cstheme="minorHAnsi"/>
          <w:highlight w:val="yellow"/>
        </w:rPr>
        <w:t>. Sonicate</w:t>
      </w:r>
      <w:r w:rsidR="0063333E" w:rsidRPr="0045435F">
        <w:rPr>
          <w:rFonts w:asciiTheme="minorHAnsi" w:hAnsiTheme="minorHAnsi" w:cstheme="minorHAnsi"/>
          <w:highlight w:val="yellow"/>
        </w:rPr>
        <w:t xml:space="preserve"> and centrifuge (quick spin of 13000 rpm)</w:t>
      </w:r>
      <w:r w:rsidR="005D1587" w:rsidRPr="0045435F">
        <w:rPr>
          <w:rFonts w:asciiTheme="minorHAnsi" w:hAnsiTheme="minorHAnsi" w:cstheme="minorHAnsi"/>
          <w:highlight w:val="yellow"/>
        </w:rPr>
        <w:t xml:space="preserve"> </w:t>
      </w:r>
      <w:r w:rsidRPr="0045435F">
        <w:rPr>
          <w:rFonts w:asciiTheme="minorHAnsi" w:hAnsiTheme="minorHAnsi" w:cstheme="minorHAnsi"/>
          <w:highlight w:val="yellow"/>
        </w:rPr>
        <w:t>to prevent the formation of aggregates.</w:t>
      </w:r>
    </w:p>
    <w:p w14:paraId="0109CE2F" w14:textId="77777777" w:rsidR="000A6974" w:rsidRPr="0045435F" w:rsidRDefault="000A6974" w:rsidP="00767A85">
      <w:pPr>
        <w:pStyle w:val="NormalWeb"/>
        <w:spacing w:before="0" w:beforeAutospacing="0" w:after="0" w:afterAutospacing="0"/>
        <w:rPr>
          <w:rFonts w:asciiTheme="minorHAnsi" w:hAnsiTheme="minorHAnsi" w:cstheme="minorHAnsi"/>
          <w:highlight w:val="yellow"/>
        </w:rPr>
      </w:pPr>
    </w:p>
    <w:p w14:paraId="2572983C" w14:textId="4EDF8463" w:rsidR="00BC4ECE" w:rsidRPr="0045435F" w:rsidRDefault="00BC4ECE" w:rsidP="00767A85">
      <w:pPr>
        <w:pStyle w:val="NormalWeb"/>
        <w:numPr>
          <w:ilvl w:val="1"/>
          <w:numId w:val="32"/>
        </w:numPr>
        <w:spacing w:before="0" w:beforeAutospacing="0" w:after="0" w:afterAutospacing="0"/>
        <w:rPr>
          <w:rFonts w:asciiTheme="minorHAnsi" w:hAnsiTheme="minorHAnsi" w:cstheme="minorHAnsi"/>
          <w:highlight w:val="yellow"/>
        </w:rPr>
      </w:pPr>
      <w:r w:rsidRPr="0045435F">
        <w:rPr>
          <w:rFonts w:asciiTheme="minorHAnsi" w:hAnsiTheme="minorHAnsi" w:cstheme="minorHAnsi"/>
          <w:highlight w:val="yellow"/>
        </w:rPr>
        <w:t>Pipette 100-200 µL into a</w:t>
      </w:r>
      <w:r w:rsidR="00476A93" w:rsidRPr="0045435F">
        <w:rPr>
          <w:rFonts w:asciiTheme="minorHAnsi" w:hAnsiTheme="minorHAnsi" w:cstheme="minorHAnsi"/>
          <w:highlight w:val="yellow"/>
        </w:rPr>
        <w:t>n</w:t>
      </w:r>
      <w:r w:rsidRPr="0045435F">
        <w:rPr>
          <w:rFonts w:asciiTheme="minorHAnsi" w:hAnsiTheme="minorHAnsi" w:cstheme="minorHAnsi"/>
          <w:highlight w:val="yellow"/>
        </w:rPr>
        <w:t xml:space="preserve"> 8 well observation chamber with a glass bottom</w:t>
      </w:r>
      <w:r w:rsidR="00802006" w:rsidRPr="0045435F">
        <w:rPr>
          <w:rFonts w:asciiTheme="minorHAnsi" w:hAnsiTheme="minorHAnsi" w:cstheme="minorHAnsi"/>
          <w:highlight w:val="yellow"/>
        </w:rPr>
        <w:t>.</w:t>
      </w:r>
    </w:p>
    <w:p w14:paraId="5811AFF3" w14:textId="77777777" w:rsidR="000A6974" w:rsidRPr="0045435F" w:rsidRDefault="000A6974" w:rsidP="00767A85">
      <w:pPr>
        <w:pStyle w:val="NormalWeb"/>
        <w:spacing w:before="0" w:beforeAutospacing="0" w:after="0" w:afterAutospacing="0"/>
        <w:rPr>
          <w:rFonts w:asciiTheme="minorHAnsi" w:hAnsiTheme="minorHAnsi" w:cstheme="minorHAnsi"/>
          <w:highlight w:val="yellow"/>
        </w:rPr>
      </w:pPr>
    </w:p>
    <w:p w14:paraId="72D2DBE1" w14:textId="02953178" w:rsidR="00802006" w:rsidRPr="0045435F" w:rsidRDefault="0045435F" w:rsidP="00767A85">
      <w:pPr>
        <w:pStyle w:val="NormalWeb"/>
        <w:numPr>
          <w:ilvl w:val="1"/>
          <w:numId w:val="32"/>
        </w:numPr>
        <w:spacing w:before="0" w:beforeAutospacing="0" w:after="0" w:afterAutospacing="0"/>
        <w:rPr>
          <w:rFonts w:asciiTheme="minorHAnsi" w:hAnsiTheme="minorHAnsi" w:cstheme="minorHAnsi"/>
          <w:highlight w:val="yellow"/>
        </w:rPr>
      </w:pPr>
      <w:r w:rsidRPr="0045435F">
        <w:rPr>
          <w:rFonts w:asciiTheme="minorHAnsi" w:hAnsiTheme="minorHAnsi" w:cstheme="minorHAnsi"/>
          <w:highlight w:val="yellow"/>
        </w:rPr>
        <w:t>Add the</w:t>
      </w:r>
      <w:r w:rsidR="00A51C31" w:rsidRPr="0045435F">
        <w:rPr>
          <w:rFonts w:asciiTheme="minorHAnsi" w:hAnsiTheme="minorHAnsi" w:cstheme="minorHAnsi"/>
          <w:highlight w:val="yellow"/>
        </w:rPr>
        <w:t xml:space="preserve"> </w:t>
      </w:r>
      <w:r w:rsidR="00802006" w:rsidRPr="0045435F">
        <w:rPr>
          <w:rFonts w:asciiTheme="minorHAnsi" w:hAnsiTheme="minorHAnsi" w:cstheme="minorHAnsi"/>
          <w:highlight w:val="yellow"/>
        </w:rPr>
        <w:t xml:space="preserve">BB </w:t>
      </w:r>
      <w:proofErr w:type="spellStart"/>
      <w:r w:rsidRPr="0045435F">
        <w:rPr>
          <w:rFonts w:asciiTheme="minorHAnsi" w:hAnsiTheme="minorHAnsi" w:cstheme="minorHAnsi"/>
          <w:highlight w:val="yellow"/>
        </w:rPr>
        <w:t>dimerizer</w:t>
      </w:r>
      <w:proofErr w:type="spellEnd"/>
      <w:r w:rsidRPr="0045435F">
        <w:rPr>
          <w:rFonts w:asciiTheme="minorHAnsi" w:hAnsiTheme="minorHAnsi" w:cstheme="minorHAnsi"/>
          <w:highlight w:val="yellow"/>
        </w:rPr>
        <w:t xml:space="preserve"> </w:t>
      </w:r>
      <w:r w:rsidR="00DF3173">
        <w:rPr>
          <w:rFonts w:asciiTheme="minorHAnsi" w:hAnsiTheme="minorHAnsi" w:cstheme="minorHAnsi"/>
          <w:highlight w:val="yellow"/>
        </w:rPr>
        <w:t>to</w:t>
      </w:r>
      <w:r w:rsidRPr="0045435F">
        <w:rPr>
          <w:rFonts w:asciiTheme="minorHAnsi" w:hAnsiTheme="minorHAnsi" w:cstheme="minorHAnsi"/>
          <w:highlight w:val="yellow"/>
        </w:rPr>
        <w:t xml:space="preserve"> final </w:t>
      </w:r>
      <w:r w:rsidR="00802006" w:rsidRPr="0045435F">
        <w:rPr>
          <w:rFonts w:asciiTheme="minorHAnsi" w:hAnsiTheme="minorHAnsi" w:cstheme="minorHAnsi"/>
          <w:highlight w:val="yellow"/>
        </w:rPr>
        <w:t>concentration</w:t>
      </w:r>
      <w:r w:rsidRPr="0045435F">
        <w:rPr>
          <w:rFonts w:asciiTheme="minorHAnsi" w:hAnsiTheme="minorHAnsi" w:cstheme="minorHAnsi"/>
          <w:highlight w:val="yellow"/>
        </w:rPr>
        <w:t xml:space="preserve">s of </w:t>
      </w:r>
      <w:r w:rsidR="00802006" w:rsidRPr="0045435F">
        <w:rPr>
          <w:rFonts w:asciiTheme="minorHAnsi" w:hAnsiTheme="minorHAnsi" w:cstheme="minorHAnsi"/>
          <w:highlight w:val="yellow"/>
        </w:rPr>
        <w:t>10, 20</w:t>
      </w:r>
      <w:r w:rsidR="00977FFD" w:rsidRPr="0045435F">
        <w:rPr>
          <w:rFonts w:asciiTheme="minorHAnsi" w:hAnsiTheme="minorHAnsi" w:cstheme="minorHAnsi"/>
          <w:highlight w:val="yellow"/>
        </w:rPr>
        <w:t>,</w:t>
      </w:r>
      <w:r w:rsidR="00802006" w:rsidRPr="0045435F">
        <w:rPr>
          <w:rFonts w:asciiTheme="minorHAnsi" w:hAnsiTheme="minorHAnsi" w:cstheme="minorHAnsi"/>
          <w:highlight w:val="yellow"/>
        </w:rPr>
        <w:t xml:space="preserve"> 40, 80, 100, 150, 300</w:t>
      </w:r>
      <w:r w:rsidR="00977FFD" w:rsidRPr="0045435F">
        <w:rPr>
          <w:rFonts w:asciiTheme="minorHAnsi" w:hAnsiTheme="minorHAnsi" w:cstheme="minorHAnsi"/>
          <w:highlight w:val="yellow"/>
        </w:rPr>
        <w:t>,</w:t>
      </w:r>
      <w:r w:rsidR="00802006" w:rsidRPr="0045435F">
        <w:rPr>
          <w:rFonts w:asciiTheme="minorHAnsi" w:hAnsiTheme="minorHAnsi" w:cstheme="minorHAnsi"/>
          <w:highlight w:val="yellow"/>
        </w:rPr>
        <w:t xml:space="preserve"> and 500 nM</w:t>
      </w:r>
      <w:r w:rsidR="008A250E" w:rsidRPr="0045435F">
        <w:rPr>
          <w:rFonts w:asciiTheme="minorHAnsi" w:hAnsiTheme="minorHAnsi" w:cstheme="minorHAnsi"/>
          <w:highlight w:val="yellow"/>
        </w:rPr>
        <w:fldChar w:fldCharType="begin">
          <w:fldData xml:space="preserve">PEVuZE5vdGU+PENpdGU+PEF1dGhvcj5Sb2xsaW5zPC9BdXRob3I+PFllYXI+MjAwMDwvWWVhcj48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==
</w:fldData>
        </w:fldChar>
      </w:r>
      <w:r w:rsidR="00292610" w:rsidRPr="0045435F">
        <w:rPr>
          <w:rFonts w:asciiTheme="minorHAnsi" w:hAnsiTheme="minorHAnsi" w:cstheme="minorHAnsi"/>
          <w:highlight w:val="yellow"/>
        </w:rPr>
        <w:instrText xml:space="preserve"> ADDIN EN.CITE </w:instrText>
      </w:r>
      <w:r w:rsidR="00292610" w:rsidRPr="0045435F">
        <w:rPr>
          <w:rFonts w:asciiTheme="minorHAnsi" w:hAnsiTheme="minorHAnsi" w:cstheme="minorHAnsi"/>
          <w:highlight w:val="yellow"/>
        </w:rPr>
        <w:fldChar w:fldCharType="begin">
          <w:fldData xml:space="preserve">PEVuZE5vdGU+PENpdGU+PEF1dGhvcj5Sb2xsaW5zPC9BdXRob3I+PFllYXI+MjAwMDwvWWVhcj48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==
</w:fldData>
        </w:fldChar>
      </w:r>
      <w:r w:rsidR="00292610" w:rsidRPr="0045435F">
        <w:rPr>
          <w:rFonts w:asciiTheme="minorHAnsi" w:hAnsiTheme="minorHAnsi" w:cstheme="minorHAnsi"/>
          <w:highlight w:val="yellow"/>
        </w:rPr>
        <w:instrText xml:space="preserve"> ADDIN EN.CITE.DATA </w:instrText>
      </w:r>
      <w:r w:rsidR="00292610" w:rsidRPr="0045435F">
        <w:rPr>
          <w:rFonts w:asciiTheme="minorHAnsi" w:hAnsiTheme="minorHAnsi" w:cstheme="minorHAnsi"/>
          <w:highlight w:val="yellow"/>
        </w:rPr>
      </w:r>
      <w:r w:rsidR="00292610" w:rsidRPr="0045435F">
        <w:rPr>
          <w:rFonts w:asciiTheme="minorHAnsi" w:hAnsiTheme="minorHAnsi" w:cstheme="minorHAnsi"/>
          <w:highlight w:val="yellow"/>
        </w:rPr>
        <w:fldChar w:fldCharType="end"/>
      </w:r>
      <w:r w:rsidR="008A250E" w:rsidRPr="0045435F">
        <w:rPr>
          <w:rFonts w:asciiTheme="minorHAnsi" w:hAnsiTheme="minorHAnsi" w:cstheme="minorHAnsi"/>
          <w:highlight w:val="yellow"/>
        </w:rPr>
      </w:r>
      <w:r w:rsidR="008A250E" w:rsidRPr="0045435F">
        <w:rPr>
          <w:rFonts w:asciiTheme="minorHAnsi" w:hAnsiTheme="minorHAnsi" w:cstheme="minorHAnsi"/>
          <w:highlight w:val="yellow"/>
        </w:rPr>
        <w:fldChar w:fldCharType="separate"/>
      </w:r>
      <w:r w:rsidR="00292610" w:rsidRPr="0045435F">
        <w:rPr>
          <w:rFonts w:asciiTheme="minorHAnsi" w:hAnsiTheme="minorHAnsi" w:cstheme="minorHAnsi"/>
          <w:noProof/>
          <w:highlight w:val="yellow"/>
          <w:vertAlign w:val="superscript"/>
        </w:rPr>
        <w:t>12,13</w:t>
      </w:r>
      <w:r w:rsidR="008A250E" w:rsidRPr="0045435F">
        <w:rPr>
          <w:rFonts w:asciiTheme="minorHAnsi" w:hAnsiTheme="minorHAnsi" w:cstheme="minorHAnsi"/>
          <w:highlight w:val="yellow"/>
        </w:rPr>
        <w:fldChar w:fldCharType="end"/>
      </w:r>
      <w:r w:rsidR="00DF3173">
        <w:rPr>
          <w:rFonts w:asciiTheme="minorHAnsi" w:hAnsiTheme="minorHAnsi" w:cstheme="minorHAnsi"/>
          <w:highlight w:val="yellow"/>
        </w:rPr>
        <w:t>.</w:t>
      </w:r>
    </w:p>
    <w:p w14:paraId="0DADA64E" w14:textId="77777777" w:rsidR="000A6974" w:rsidRPr="0045435F" w:rsidRDefault="000A6974" w:rsidP="00767A85">
      <w:pPr>
        <w:pStyle w:val="NormalWeb"/>
        <w:spacing w:before="0" w:beforeAutospacing="0" w:after="0" w:afterAutospacing="0"/>
        <w:rPr>
          <w:rFonts w:asciiTheme="minorHAnsi" w:hAnsiTheme="minorHAnsi" w:cstheme="minorHAnsi"/>
          <w:highlight w:val="yellow"/>
        </w:rPr>
      </w:pPr>
    </w:p>
    <w:p w14:paraId="73F3DF2E" w14:textId="043F606C" w:rsidR="00BC4ECE" w:rsidRPr="0045435F" w:rsidRDefault="00117816" w:rsidP="00767A85">
      <w:pPr>
        <w:pStyle w:val="NormalWeb"/>
        <w:numPr>
          <w:ilvl w:val="1"/>
          <w:numId w:val="32"/>
        </w:numPr>
        <w:spacing w:before="0" w:beforeAutospacing="0" w:after="0" w:afterAutospacing="0"/>
        <w:rPr>
          <w:rFonts w:asciiTheme="minorHAnsi" w:hAnsiTheme="minorHAnsi" w:cstheme="minorHAnsi"/>
          <w:highlight w:val="yellow"/>
        </w:rPr>
      </w:pPr>
      <w:r w:rsidRPr="0045435F">
        <w:rPr>
          <w:rFonts w:asciiTheme="minorHAnsi" w:hAnsiTheme="minorHAnsi" w:cstheme="minorHAnsi"/>
          <w:highlight w:val="yellow"/>
        </w:rPr>
        <w:t xml:space="preserve">As a reference, prepare a solution of 100 </w:t>
      </w:r>
      <w:proofErr w:type="spellStart"/>
      <w:r w:rsidRPr="0045435F">
        <w:rPr>
          <w:rFonts w:asciiTheme="minorHAnsi" w:hAnsiTheme="minorHAnsi" w:cstheme="minorHAnsi"/>
          <w:highlight w:val="yellow"/>
        </w:rPr>
        <w:t>nM</w:t>
      </w:r>
      <w:proofErr w:type="spellEnd"/>
      <w:r w:rsidRPr="0045435F">
        <w:rPr>
          <w:rFonts w:asciiTheme="minorHAnsi" w:hAnsiTheme="minorHAnsi" w:cstheme="minorHAnsi"/>
          <w:highlight w:val="yellow"/>
        </w:rPr>
        <w:t xml:space="preserve"> of </w:t>
      </w:r>
      <w:proofErr w:type="spellStart"/>
      <w:r w:rsidRPr="0045435F">
        <w:rPr>
          <w:rFonts w:asciiTheme="minorHAnsi" w:hAnsiTheme="minorHAnsi" w:cstheme="minorHAnsi"/>
          <w:highlight w:val="yellow"/>
        </w:rPr>
        <w:t>mVenus</w:t>
      </w:r>
      <w:proofErr w:type="spellEnd"/>
      <w:r w:rsidRPr="0045435F">
        <w:rPr>
          <w:rFonts w:asciiTheme="minorHAnsi" w:hAnsiTheme="minorHAnsi" w:cstheme="minorHAnsi"/>
          <w:highlight w:val="yellow"/>
        </w:rPr>
        <w:t xml:space="preserve"> alone to evaluate potential aggregation and precipitation effects and</w:t>
      </w:r>
      <w:r w:rsidR="0045435F" w:rsidRPr="0045435F">
        <w:rPr>
          <w:rFonts w:asciiTheme="minorHAnsi" w:hAnsiTheme="minorHAnsi" w:cstheme="minorHAnsi"/>
          <w:highlight w:val="yellow"/>
        </w:rPr>
        <w:t xml:space="preserve"> recover a b</w:t>
      </w:r>
      <w:r w:rsidRPr="0045435F">
        <w:rPr>
          <w:rFonts w:asciiTheme="minorHAnsi" w:hAnsiTheme="minorHAnsi" w:cstheme="minorHAnsi"/>
          <w:highlight w:val="yellow"/>
        </w:rPr>
        <w:t xml:space="preserve">rightness value for the monomer with the same </w:t>
      </w:r>
      <w:r w:rsidR="00E173FF">
        <w:rPr>
          <w:rFonts w:asciiTheme="minorHAnsi" w:hAnsiTheme="minorHAnsi" w:cstheme="minorHAnsi"/>
          <w:highlight w:val="yellow"/>
        </w:rPr>
        <w:t>acquisition settings</w:t>
      </w:r>
      <w:r w:rsidRPr="0045435F">
        <w:rPr>
          <w:rFonts w:asciiTheme="minorHAnsi" w:hAnsiTheme="minorHAnsi" w:cstheme="minorHAnsi"/>
          <w:highlight w:val="yellow"/>
        </w:rPr>
        <w:t>.</w:t>
      </w:r>
    </w:p>
    <w:p w14:paraId="0CA7CBDA" w14:textId="77777777" w:rsidR="000770AB" w:rsidRPr="0045435F" w:rsidRDefault="000770AB" w:rsidP="00767A85">
      <w:pPr>
        <w:pStyle w:val="NormalWeb"/>
        <w:spacing w:before="0" w:beforeAutospacing="0" w:after="0" w:afterAutospacing="0"/>
        <w:rPr>
          <w:rFonts w:asciiTheme="minorHAnsi" w:hAnsiTheme="minorHAnsi" w:cstheme="minorHAnsi"/>
          <w:b/>
          <w:highlight w:val="yellow"/>
        </w:rPr>
      </w:pPr>
    </w:p>
    <w:p w14:paraId="093AF501" w14:textId="5D58B125" w:rsidR="00BC4ECE" w:rsidRPr="0045435F" w:rsidRDefault="00BC4ECE" w:rsidP="00767A85">
      <w:pPr>
        <w:pStyle w:val="NormalWeb"/>
        <w:numPr>
          <w:ilvl w:val="0"/>
          <w:numId w:val="32"/>
        </w:numPr>
        <w:spacing w:before="0" w:beforeAutospacing="0" w:after="0" w:afterAutospacing="0"/>
        <w:rPr>
          <w:rFonts w:asciiTheme="minorHAnsi" w:hAnsiTheme="minorHAnsi" w:cstheme="minorHAnsi"/>
          <w:b/>
          <w:highlight w:val="yellow"/>
        </w:rPr>
      </w:pPr>
      <w:r w:rsidRPr="0045435F">
        <w:rPr>
          <w:rFonts w:asciiTheme="minorHAnsi" w:hAnsiTheme="minorHAnsi" w:cstheme="minorHAnsi"/>
          <w:b/>
          <w:highlight w:val="yellow"/>
        </w:rPr>
        <w:t xml:space="preserve">Calibration-free </w:t>
      </w:r>
      <w:r w:rsidR="00D85E3D" w:rsidRPr="0045435F">
        <w:rPr>
          <w:rFonts w:asciiTheme="minorHAnsi" w:hAnsiTheme="minorHAnsi" w:cstheme="minorHAnsi"/>
          <w:b/>
          <w:highlight w:val="yellow"/>
        </w:rPr>
        <w:t>Confocal Acquisition</w:t>
      </w:r>
    </w:p>
    <w:p w14:paraId="7D26F0F7" w14:textId="4A2B4F0A" w:rsidR="00424F63" w:rsidRPr="0045435F" w:rsidRDefault="00424F63" w:rsidP="00767A85">
      <w:pPr>
        <w:pStyle w:val="NormalWeb"/>
        <w:spacing w:before="0" w:beforeAutospacing="0" w:after="0" w:afterAutospacing="0"/>
        <w:ind w:left="360"/>
        <w:rPr>
          <w:rFonts w:asciiTheme="minorHAnsi" w:hAnsiTheme="minorHAnsi" w:cstheme="minorHAnsi"/>
          <w:b/>
          <w:highlight w:val="yellow"/>
        </w:rPr>
      </w:pPr>
    </w:p>
    <w:p w14:paraId="7A840979" w14:textId="11F86076" w:rsidR="00424F63" w:rsidRPr="0045435F" w:rsidRDefault="00424F63" w:rsidP="00767A85">
      <w:pPr>
        <w:pStyle w:val="NormalWeb"/>
        <w:numPr>
          <w:ilvl w:val="1"/>
          <w:numId w:val="32"/>
        </w:numPr>
        <w:spacing w:before="0" w:beforeAutospacing="0" w:after="0" w:afterAutospacing="0"/>
        <w:rPr>
          <w:rFonts w:asciiTheme="minorHAnsi" w:hAnsiTheme="minorHAnsi" w:cstheme="minorHAnsi"/>
          <w:b/>
          <w:highlight w:val="yellow"/>
        </w:rPr>
      </w:pPr>
      <w:r w:rsidRPr="0045435F">
        <w:rPr>
          <w:rFonts w:asciiTheme="minorHAnsi" w:hAnsiTheme="minorHAnsi" w:cstheme="minorHAnsi"/>
          <w:highlight w:val="yellow"/>
        </w:rPr>
        <w:t xml:space="preserve">Start the </w:t>
      </w:r>
      <w:r w:rsidR="00DF3173">
        <w:rPr>
          <w:rFonts w:asciiTheme="minorHAnsi" w:hAnsiTheme="minorHAnsi" w:cstheme="minorHAnsi"/>
          <w:highlight w:val="yellow"/>
        </w:rPr>
        <w:t>c</w:t>
      </w:r>
      <w:r w:rsidRPr="0045435F">
        <w:rPr>
          <w:rFonts w:asciiTheme="minorHAnsi" w:hAnsiTheme="minorHAnsi" w:cstheme="minorHAnsi"/>
          <w:highlight w:val="yellow"/>
        </w:rPr>
        <w:t>onfocal system</w:t>
      </w:r>
      <w:r w:rsidR="001F5683" w:rsidRPr="0045435F">
        <w:rPr>
          <w:rFonts w:asciiTheme="minorHAnsi" w:hAnsiTheme="minorHAnsi" w:cstheme="minorHAnsi"/>
          <w:highlight w:val="yellow"/>
        </w:rPr>
        <w:t xml:space="preserve"> (</w:t>
      </w:r>
      <w:r w:rsidR="00DF3173" w:rsidRPr="00DF3173">
        <w:rPr>
          <w:rFonts w:asciiTheme="minorHAnsi" w:hAnsiTheme="minorHAnsi" w:cstheme="minorHAnsi"/>
          <w:b/>
          <w:highlight w:val="yellow"/>
        </w:rPr>
        <w:t>Figure 1</w:t>
      </w:r>
      <w:r w:rsidR="001F5683" w:rsidRPr="0045435F">
        <w:rPr>
          <w:rFonts w:asciiTheme="minorHAnsi" w:hAnsiTheme="minorHAnsi" w:cstheme="minorHAnsi"/>
          <w:highlight w:val="yellow"/>
        </w:rPr>
        <w:t>)</w:t>
      </w:r>
      <w:r w:rsidR="000770AB" w:rsidRPr="0045435F">
        <w:rPr>
          <w:rFonts w:asciiTheme="minorHAnsi" w:hAnsiTheme="minorHAnsi" w:cstheme="minorHAnsi"/>
          <w:highlight w:val="yellow"/>
        </w:rPr>
        <w:t>.</w:t>
      </w:r>
      <w:r w:rsidRPr="0045435F">
        <w:rPr>
          <w:rFonts w:asciiTheme="minorHAnsi" w:hAnsiTheme="minorHAnsi" w:cstheme="minorHAnsi"/>
          <w:highlight w:val="yellow"/>
        </w:rPr>
        <w:t xml:space="preserve"> </w:t>
      </w:r>
      <w:r w:rsidR="007B4000" w:rsidRPr="0045435F">
        <w:rPr>
          <w:rFonts w:asciiTheme="minorHAnsi" w:hAnsiTheme="minorHAnsi" w:cstheme="minorHAnsi"/>
          <w:highlight w:val="yellow"/>
        </w:rPr>
        <w:t>A</w:t>
      </w:r>
      <w:r w:rsidRPr="0045435F">
        <w:rPr>
          <w:rFonts w:asciiTheme="minorHAnsi" w:hAnsiTheme="minorHAnsi" w:cstheme="minorHAnsi"/>
          <w:highlight w:val="yellow"/>
        </w:rPr>
        <w:t xml:space="preserve">ny </w:t>
      </w:r>
      <w:r w:rsidR="00D85E6F" w:rsidRPr="0045435F">
        <w:rPr>
          <w:rFonts w:asciiTheme="minorHAnsi" w:hAnsiTheme="minorHAnsi" w:cstheme="minorHAnsi"/>
          <w:highlight w:val="yellow"/>
        </w:rPr>
        <w:t xml:space="preserve">light scanning microscope </w:t>
      </w:r>
      <w:r w:rsidRPr="0045435F">
        <w:rPr>
          <w:rFonts w:asciiTheme="minorHAnsi" w:hAnsiTheme="minorHAnsi" w:cstheme="minorHAnsi"/>
          <w:highlight w:val="yellow"/>
        </w:rPr>
        <w:t>confocal system equipped with digital detectors</w:t>
      </w:r>
      <w:r w:rsidR="007B4000" w:rsidRPr="0045435F">
        <w:rPr>
          <w:rFonts w:asciiTheme="minorHAnsi" w:hAnsiTheme="minorHAnsi" w:cstheme="minorHAnsi"/>
          <w:highlight w:val="yellow"/>
        </w:rPr>
        <w:t xml:space="preserve"> or </w:t>
      </w:r>
      <w:r w:rsidR="000770AB" w:rsidRPr="0045435F">
        <w:rPr>
          <w:rFonts w:asciiTheme="minorHAnsi" w:hAnsiTheme="minorHAnsi" w:cstheme="minorHAnsi"/>
          <w:highlight w:val="yellow"/>
        </w:rPr>
        <w:t xml:space="preserve">well-characterized </w:t>
      </w:r>
      <w:r w:rsidR="007B4000" w:rsidRPr="0045435F">
        <w:rPr>
          <w:rFonts w:asciiTheme="minorHAnsi" w:hAnsiTheme="minorHAnsi" w:cstheme="minorHAnsi"/>
          <w:highlight w:val="yellow"/>
        </w:rPr>
        <w:t>analog detectors</w:t>
      </w:r>
      <w:r w:rsidR="000770AB" w:rsidRPr="0045435F">
        <w:rPr>
          <w:rFonts w:asciiTheme="minorHAnsi" w:hAnsiTheme="minorHAnsi" w:cstheme="minorHAnsi"/>
          <w:highlight w:val="yellow"/>
        </w:rPr>
        <w:fldChar w:fldCharType="begin">
          <w:fldData xml:space="preserve">PEVuZE5vdGU+PENpdGU+PEF1dGhvcj5EYWxhbDwvQXV0aG9yPjxZZWFyPjIwMDg8L1llYXI+PFJl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</w:fldData>
        </w:fldChar>
      </w:r>
      <w:r w:rsidR="000770AB" w:rsidRPr="0045435F">
        <w:rPr>
          <w:rFonts w:asciiTheme="minorHAnsi" w:hAnsiTheme="minorHAnsi" w:cstheme="minorHAnsi"/>
          <w:highlight w:val="yellow"/>
        </w:rPr>
        <w:instrText xml:space="preserve"> ADDIN EN.CITE </w:instrText>
      </w:r>
      <w:r w:rsidR="000770AB" w:rsidRPr="0045435F">
        <w:rPr>
          <w:rFonts w:asciiTheme="minorHAnsi" w:hAnsiTheme="minorHAnsi" w:cstheme="minorHAnsi"/>
          <w:highlight w:val="yellow"/>
        </w:rPr>
        <w:fldChar w:fldCharType="begin">
          <w:fldData xml:space="preserve">PEVuZE5vdGU+PENpdGU+PEF1dGhvcj5EYWxhbDwvQXV0aG9yPjxZZWFyPjIwMDg8L1llYXI+PFJl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</w:fldData>
        </w:fldChar>
      </w:r>
      <w:r w:rsidR="000770AB" w:rsidRPr="0045435F">
        <w:rPr>
          <w:rFonts w:asciiTheme="minorHAnsi" w:hAnsiTheme="minorHAnsi" w:cstheme="minorHAnsi"/>
          <w:highlight w:val="yellow"/>
        </w:rPr>
        <w:instrText xml:space="preserve"> ADDIN EN.CITE.DATA </w:instrText>
      </w:r>
      <w:r w:rsidR="000770AB" w:rsidRPr="0045435F">
        <w:rPr>
          <w:rFonts w:asciiTheme="minorHAnsi" w:hAnsiTheme="minorHAnsi" w:cstheme="minorHAnsi"/>
          <w:highlight w:val="yellow"/>
        </w:rPr>
      </w:r>
      <w:r w:rsidR="000770AB" w:rsidRPr="0045435F">
        <w:rPr>
          <w:rFonts w:asciiTheme="minorHAnsi" w:hAnsiTheme="minorHAnsi" w:cstheme="minorHAnsi"/>
          <w:highlight w:val="yellow"/>
        </w:rPr>
        <w:fldChar w:fldCharType="end"/>
      </w:r>
      <w:r w:rsidR="000770AB" w:rsidRPr="0045435F">
        <w:rPr>
          <w:rFonts w:asciiTheme="minorHAnsi" w:hAnsiTheme="minorHAnsi" w:cstheme="minorHAnsi"/>
          <w:highlight w:val="yellow"/>
        </w:rPr>
      </w:r>
      <w:r w:rsidR="000770AB" w:rsidRPr="0045435F">
        <w:rPr>
          <w:rFonts w:asciiTheme="minorHAnsi" w:hAnsiTheme="minorHAnsi" w:cstheme="minorHAnsi"/>
          <w:highlight w:val="yellow"/>
        </w:rPr>
        <w:fldChar w:fldCharType="separate"/>
      </w:r>
      <w:r w:rsidR="000770AB" w:rsidRPr="0045435F">
        <w:rPr>
          <w:rFonts w:asciiTheme="minorHAnsi" w:hAnsiTheme="minorHAnsi" w:cstheme="minorHAnsi"/>
          <w:noProof/>
          <w:highlight w:val="yellow"/>
          <w:vertAlign w:val="superscript"/>
        </w:rPr>
        <w:t>8</w:t>
      </w:r>
      <w:r w:rsidR="000770AB" w:rsidRPr="0045435F">
        <w:rPr>
          <w:rFonts w:asciiTheme="minorHAnsi" w:hAnsiTheme="minorHAnsi" w:cstheme="minorHAnsi"/>
          <w:highlight w:val="yellow"/>
        </w:rPr>
        <w:fldChar w:fldCharType="end"/>
      </w:r>
      <w:r w:rsidR="00DF3173">
        <w:rPr>
          <w:rFonts w:asciiTheme="minorHAnsi" w:hAnsiTheme="minorHAnsi" w:cstheme="minorHAnsi"/>
          <w:highlight w:val="yellow"/>
        </w:rPr>
        <w:t>,</w:t>
      </w:r>
      <w:r w:rsidRPr="0045435F">
        <w:rPr>
          <w:rFonts w:asciiTheme="minorHAnsi" w:hAnsiTheme="minorHAnsi" w:cstheme="minorHAnsi"/>
          <w:highlight w:val="yellow"/>
        </w:rPr>
        <w:t xml:space="preserve"> and capable of keeping a constant dwell time for every pixel acquired would work.</w:t>
      </w:r>
    </w:p>
    <w:p w14:paraId="1FA59B5A" w14:textId="77777777" w:rsidR="000A6974" w:rsidRPr="0045435F" w:rsidRDefault="000A6974" w:rsidP="00767A85">
      <w:pPr>
        <w:pStyle w:val="NormalWeb"/>
        <w:spacing w:before="0" w:beforeAutospacing="0" w:after="0" w:afterAutospacing="0"/>
        <w:rPr>
          <w:rFonts w:asciiTheme="minorHAnsi" w:hAnsiTheme="minorHAnsi" w:cstheme="minorHAnsi"/>
          <w:b/>
          <w:highlight w:val="yellow"/>
        </w:rPr>
      </w:pPr>
    </w:p>
    <w:p w14:paraId="5D136AFE" w14:textId="6A6E2C47" w:rsidR="00463204" w:rsidRPr="0045435F" w:rsidRDefault="00463204" w:rsidP="00767A85">
      <w:pPr>
        <w:pStyle w:val="NormalWeb"/>
        <w:numPr>
          <w:ilvl w:val="1"/>
          <w:numId w:val="32"/>
        </w:numPr>
        <w:spacing w:before="0" w:beforeAutospacing="0" w:after="0" w:afterAutospacing="0"/>
        <w:rPr>
          <w:rFonts w:asciiTheme="minorHAnsi" w:hAnsiTheme="minorHAnsi" w:cstheme="minorHAnsi"/>
          <w:b/>
          <w:highlight w:val="yellow"/>
        </w:rPr>
      </w:pPr>
      <w:r w:rsidRPr="0045435F">
        <w:rPr>
          <w:rFonts w:asciiTheme="minorHAnsi" w:hAnsiTheme="minorHAnsi" w:cstheme="minorHAnsi"/>
          <w:highlight w:val="yellow"/>
        </w:rPr>
        <w:t>Set the excitation beam path:</w:t>
      </w:r>
    </w:p>
    <w:p w14:paraId="04E8D6B0" w14:textId="77777777" w:rsidR="000A6974" w:rsidRPr="0045435F" w:rsidRDefault="000A6974" w:rsidP="00767A85">
      <w:pPr>
        <w:pStyle w:val="NormalWeb"/>
        <w:spacing w:before="0" w:beforeAutospacing="0" w:after="0" w:afterAutospacing="0"/>
        <w:rPr>
          <w:rFonts w:asciiTheme="minorHAnsi" w:hAnsiTheme="minorHAnsi" w:cstheme="minorHAnsi"/>
          <w:b/>
          <w:highlight w:val="yellow"/>
        </w:rPr>
      </w:pPr>
    </w:p>
    <w:p w14:paraId="28935D5C" w14:textId="5268DE9C" w:rsidR="00463204" w:rsidRPr="0045435F" w:rsidRDefault="00463204" w:rsidP="00767A85">
      <w:pPr>
        <w:pStyle w:val="NormalWeb"/>
        <w:numPr>
          <w:ilvl w:val="2"/>
          <w:numId w:val="32"/>
        </w:numPr>
        <w:spacing w:before="0" w:beforeAutospacing="0" w:after="0" w:afterAutospacing="0"/>
        <w:rPr>
          <w:rFonts w:asciiTheme="minorHAnsi" w:hAnsiTheme="minorHAnsi" w:cstheme="minorHAnsi"/>
          <w:b/>
          <w:highlight w:val="yellow"/>
        </w:rPr>
      </w:pPr>
      <w:r w:rsidRPr="0045435F">
        <w:rPr>
          <w:rFonts w:asciiTheme="minorHAnsi" w:hAnsiTheme="minorHAnsi" w:cstheme="minorHAnsi"/>
          <w:highlight w:val="yellow"/>
        </w:rPr>
        <w:t>Turn on the 514 nm laser and set it at</w:t>
      </w:r>
      <w:r w:rsidR="00B52F3D" w:rsidRPr="0045435F">
        <w:rPr>
          <w:rFonts w:asciiTheme="minorHAnsi" w:hAnsiTheme="minorHAnsi" w:cstheme="minorHAnsi"/>
          <w:highlight w:val="yellow"/>
        </w:rPr>
        <w:t xml:space="preserve"> </w:t>
      </w:r>
      <w:r w:rsidR="00572138" w:rsidRPr="0045435F">
        <w:rPr>
          <w:rFonts w:asciiTheme="minorHAnsi" w:hAnsiTheme="minorHAnsi" w:cstheme="minorHAnsi"/>
          <w:highlight w:val="yellow"/>
        </w:rPr>
        <w:t xml:space="preserve">20 – 100 </w:t>
      </w:r>
      <w:proofErr w:type="spellStart"/>
      <w:r w:rsidR="00572138" w:rsidRPr="0045435F">
        <w:rPr>
          <w:rFonts w:asciiTheme="minorHAnsi" w:hAnsiTheme="minorHAnsi" w:cstheme="minorHAnsi"/>
          <w:highlight w:val="yellow"/>
        </w:rPr>
        <w:t>nW</w:t>
      </w:r>
      <w:proofErr w:type="spellEnd"/>
      <w:r w:rsidR="007B4000" w:rsidRPr="0045435F">
        <w:rPr>
          <w:rFonts w:asciiTheme="minorHAnsi" w:hAnsiTheme="minorHAnsi" w:cstheme="minorHAnsi"/>
          <w:highlight w:val="yellow"/>
        </w:rPr>
        <w:t xml:space="preserve"> Power at the exit of the objective</w:t>
      </w:r>
      <w:r w:rsidRPr="0045435F">
        <w:rPr>
          <w:rFonts w:asciiTheme="minorHAnsi" w:hAnsiTheme="minorHAnsi" w:cstheme="minorHAnsi"/>
          <w:highlight w:val="yellow"/>
        </w:rPr>
        <w:t xml:space="preserve"> (for FKBP12</w:t>
      </w:r>
      <w:r w:rsidR="00844B16" w:rsidRPr="0045435F">
        <w:rPr>
          <w:rFonts w:asciiTheme="minorHAnsi" w:hAnsiTheme="minorHAnsi" w:cstheme="minorHAnsi"/>
          <w:color w:val="auto"/>
          <w:highlight w:val="yellow"/>
        </w:rPr>
        <w:t>F36V</w:t>
      </w:r>
      <w:r w:rsidRPr="0045435F">
        <w:rPr>
          <w:rFonts w:asciiTheme="minorHAnsi" w:hAnsiTheme="minorHAnsi" w:cstheme="minorHAnsi"/>
          <w:highlight w:val="yellow"/>
        </w:rPr>
        <w:t>-mVenus)</w:t>
      </w:r>
      <w:r w:rsidR="00DF3173">
        <w:rPr>
          <w:rFonts w:asciiTheme="minorHAnsi" w:hAnsiTheme="minorHAnsi" w:cstheme="minorHAnsi"/>
          <w:highlight w:val="yellow"/>
        </w:rPr>
        <w:t>.</w:t>
      </w:r>
    </w:p>
    <w:p w14:paraId="292C5A8E" w14:textId="77777777" w:rsidR="000A6974" w:rsidRPr="0045435F" w:rsidRDefault="000A6974" w:rsidP="00767A85">
      <w:pPr>
        <w:pStyle w:val="NormalWeb"/>
        <w:spacing w:before="0" w:beforeAutospacing="0" w:after="0" w:afterAutospacing="0"/>
        <w:rPr>
          <w:rFonts w:asciiTheme="minorHAnsi" w:hAnsiTheme="minorHAnsi" w:cstheme="minorHAnsi"/>
          <w:b/>
          <w:highlight w:val="yellow"/>
        </w:rPr>
      </w:pPr>
    </w:p>
    <w:p w14:paraId="1C0721F0" w14:textId="035EB23C" w:rsidR="0092712E" w:rsidRPr="0045435F" w:rsidRDefault="00B52F3D" w:rsidP="00767A85">
      <w:pPr>
        <w:pStyle w:val="NormalWeb"/>
        <w:numPr>
          <w:ilvl w:val="2"/>
          <w:numId w:val="32"/>
        </w:numPr>
        <w:spacing w:before="0" w:beforeAutospacing="0" w:after="0" w:afterAutospacing="0"/>
        <w:rPr>
          <w:rFonts w:asciiTheme="minorHAnsi" w:hAnsiTheme="minorHAnsi" w:cstheme="minorHAnsi"/>
          <w:b/>
          <w:highlight w:val="yellow"/>
        </w:rPr>
      </w:pPr>
      <w:r w:rsidRPr="0045435F">
        <w:rPr>
          <w:rFonts w:asciiTheme="minorHAnsi" w:hAnsiTheme="minorHAnsi" w:cstheme="minorHAnsi"/>
          <w:highlight w:val="yellow"/>
        </w:rPr>
        <w:t>Select the 63X1.4NA objective</w:t>
      </w:r>
      <w:r w:rsidR="0092712E" w:rsidRPr="0045435F">
        <w:rPr>
          <w:rFonts w:asciiTheme="minorHAnsi" w:hAnsiTheme="minorHAnsi" w:cstheme="minorHAnsi"/>
          <w:highlight w:val="yellow"/>
        </w:rPr>
        <w:t xml:space="preserve"> or a collar correction water immersion objective designed for FCS</w:t>
      </w:r>
      <w:r w:rsidR="00DF3173">
        <w:rPr>
          <w:rFonts w:asciiTheme="minorHAnsi" w:hAnsiTheme="minorHAnsi" w:cstheme="minorHAnsi"/>
          <w:highlight w:val="yellow"/>
        </w:rPr>
        <w:t>.</w:t>
      </w:r>
    </w:p>
    <w:p w14:paraId="51AA224A" w14:textId="39F535F2" w:rsidR="0092712E" w:rsidRPr="0045435F" w:rsidRDefault="0092712E" w:rsidP="00767A85">
      <w:pPr>
        <w:pStyle w:val="NormalWeb"/>
        <w:spacing w:before="0" w:beforeAutospacing="0" w:after="0" w:afterAutospacing="0"/>
        <w:rPr>
          <w:rFonts w:asciiTheme="minorHAnsi" w:hAnsiTheme="minorHAnsi" w:cstheme="minorHAnsi"/>
          <w:b/>
          <w:highlight w:val="yellow"/>
        </w:rPr>
      </w:pPr>
    </w:p>
    <w:p w14:paraId="4AAA012F" w14:textId="5E3C565F" w:rsidR="00B52F3D" w:rsidRPr="0045435F" w:rsidRDefault="00B52F3D" w:rsidP="00767A85">
      <w:pPr>
        <w:pStyle w:val="NormalWeb"/>
        <w:numPr>
          <w:ilvl w:val="2"/>
          <w:numId w:val="32"/>
        </w:numPr>
        <w:spacing w:before="0" w:beforeAutospacing="0" w:after="0" w:afterAutospacing="0"/>
        <w:rPr>
          <w:rFonts w:asciiTheme="minorHAnsi" w:hAnsiTheme="minorHAnsi" w:cstheme="minorHAnsi"/>
          <w:b/>
          <w:highlight w:val="yellow"/>
        </w:rPr>
      </w:pPr>
      <w:r w:rsidRPr="0045435F">
        <w:rPr>
          <w:rFonts w:asciiTheme="minorHAnsi" w:hAnsiTheme="minorHAnsi" w:cstheme="minorHAnsi"/>
          <w:highlight w:val="yellow"/>
        </w:rPr>
        <w:t xml:space="preserve">Turn on one </w:t>
      </w:r>
      <w:proofErr w:type="spellStart"/>
      <w:r w:rsidRPr="00E1339E">
        <w:rPr>
          <w:rFonts w:asciiTheme="minorHAnsi" w:hAnsiTheme="minorHAnsi" w:cstheme="minorHAnsi"/>
          <w:highlight w:val="yellow"/>
        </w:rPr>
        <w:t>HyD</w:t>
      </w:r>
      <w:proofErr w:type="spellEnd"/>
      <w:r w:rsidR="0092712E" w:rsidRPr="00E1339E">
        <w:rPr>
          <w:rFonts w:asciiTheme="minorHAnsi" w:hAnsiTheme="minorHAnsi" w:cstheme="minorHAnsi"/>
          <w:highlight w:val="yellow"/>
        </w:rPr>
        <w:t xml:space="preserve">, APD or calibrated PMT </w:t>
      </w:r>
      <w:r w:rsidRPr="00E1339E">
        <w:rPr>
          <w:rFonts w:asciiTheme="minorHAnsi" w:hAnsiTheme="minorHAnsi" w:cstheme="minorHAnsi"/>
          <w:highlight w:val="yellow"/>
        </w:rPr>
        <w:t>detector</w:t>
      </w:r>
      <w:r w:rsidR="00A1751C" w:rsidRPr="00E1339E">
        <w:rPr>
          <w:rFonts w:asciiTheme="minorHAnsi" w:hAnsiTheme="minorHAnsi" w:cstheme="minorHAnsi"/>
          <w:highlight w:val="yellow"/>
        </w:rPr>
        <w:t>. Detectors capable of photon-counting are preferable</w:t>
      </w:r>
      <w:r w:rsidR="00DF3173">
        <w:rPr>
          <w:rFonts w:asciiTheme="minorHAnsi" w:hAnsiTheme="minorHAnsi" w:cstheme="minorHAnsi"/>
          <w:highlight w:val="yellow"/>
        </w:rPr>
        <w:t>,</w:t>
      </w:r>
      <w:r w:rsidR="00A1751C" w:rsidRPr="00E1339E">
        <w:rPr>
          <w:rFonts w:asciiTheme="minorHAnsi" w:hAnsiTheme="minorHAnsi" w:cstheme="minorHAnsi"/>
          <w:highlight w:val="yellow"/>
        </w:rPr>
        <w:t xml:space="preserve"> as in this case, calculation of </w:t>
      </w:r>
      <w:r w:rsidR="00E1339E" w:rsidRPr="00E1339E">
        <w:rPr>
          <w:rFonts w:asciiTheme="minorHAnsi" w:eastAsiaTheme="minorEastAsia" w:hAnsiTheme="minorHAnsi" w:cstheme="minorHAnsi"/>
          <w:i/>
          <w:color w:val="auto"/>
          <w:highlight w:val="yellow"/>
        </w:rPr>
        <w:t>S</w:t>
      </w:r>
      <w:r w:rsidR="00E1339E" w:rsidRPr="00E1339E">
        <w:rPr>
          <w:rFonts w:asciiTheme="minorHAnsi" w:eastAsiaTheme="minorEastAsia" w:hAnsiTheme="minorHAnsi" w:cstheme="minorHAnsi"/>
          <w:color w:val="auto"/>
          <w:highlight w:val="yellow"/>
        </w:rPr>
        <w:t xml:space="preserve">, offset and </w:t>
      </w:r>
      <w:r w:rsidR="00E1339E" w:rsidRPr="00E1339E">
        <w:rPr>
          <w:rFonts w:asciiTheme="minorHAnsi" w:eastAsiaTheme="minorEastAsia" w:hAnsiTheme="minorHAnsi" w:cstheme="minorHAnsi"/>
          <w:color w:val="auto"/>
          <w:highlight w:val="yellow"/>
        </w:rPr>
        <w:sym w:font="Symbol" w:char="F073"/>
      </w:r>
      <w:r w:rsidR="00E1339E" w:rsidRPr="00E1339E">
        <w:rPr>
          <w:rFonts w:asciiTheme="minorHAnsi" w:eastAsiaTheme="minorEastAsia" w:hAnsiTheme="minorHAnsi" w:cstheme="minorHAnsi"/>
          <w:color w:val="auto"/>
          <w:highlight w:val="yellow"/>
          <w:vertAlign w:val="subscript"/>
        </w:rPr>
        <w:t>0</w:t>
      </w:r>
      <w:r w:rsidR="00E1339E" w:rsidRPr="00E1339E">
        <w:rPr>
          <w:rFonts w:asciiTheme="minorHAnsi" w:eastAsiaTheme="minorEastAsia" w:hAnsiTheme="minorHAnsi" w:cstheme="minorHAnsi"/>
          <w:color w:val="auto"/>
          <w:highlight w:val="yellow"/>
          <w:vertAlign w:val="superscript"/>
        </w:rPr>
        <w:t>2</w:t>
      </w:r>
      <w:r w:rsidR="00E1339E" w:rsidRPr="00E1339E">
        <w:rPr>
          <w:rFonts w:asciiTheme="minorHAnsi" w:eastAsiaTheme="minorEastAsia" w:hAnsiTheme="minorHAnsi" w:cstheme="minorHAnsi"/>
          <w:color w:val="auto"/>
          <w:highlight w:val="yellow"/>
        </w:rPr>
        <w:t xml:space="preserve"> </w:t>
      </w:r>
      <w:r w:rsidR="00A1751C" w:rsidRPr="00E1339E">
        <w:rPr>
          <w:rFonts w:asciiTheme="minorHAnsi" w:hAnsiTheme="minorHAnsi" w:cstheme="minorHAnsi"/>
          <w:highlight w:val="yellow"/>
        </w:rPr>
        <w:t xml:space="preserve">are </w:t>
      </w:r>
      <w:r w:rsidR="00A1751C" w:rsidRPr="0045435F">
        <w:rPr>
          <w:rFonts w:asciiTheme="minorHAnsi" w:hAnsiTheme="minorHAnsi" w:cstheme="minorHAnsi"/>
          <w:highlight w:val="yellow"/>
        </w:rPr>
        <w:t>unnecessary.</w:t>
      </w:r>
    </w:p>
    <w:p w14:paraId="0CF039A5" w14:textId="77777777" w:rsidR="000A6974" w:rsidRPr="0045435F" w:rsidRDefault="000A6974" w:rsidP="00767A85">
      <w:pPr>
        <w:pStyle w:val="NormalWeb"/>
        <w:spacing w:before="0" w:beforeAutospacing="0" w:after="0" w:afterAutospacing="0"/>
        <w:rPr>
          <w:rFonts w:asciiTheme="minorHAnsi" w:hAnsiTheme="minorHAnsi" w:cstheme="minorHAnsi"/>
          <w:b/>
          <w:highlight w:val="yellow"/>
        </w:rPr>
      </w:pPr>
    </w:p>
    <w:p w14:paraId="100ED82C" w14:textId="36FFC333" w:rsidR="00B52F3D" w:rsidRPr="0045435F" w:rsidRDefault="00B52F3D" w:rsidP="00767A85">
      <w:pPr>
        <w:pStyle w:val="NormalWeb"/>
        <w:numPr>
          <w:ilvl w:val="2"/>
          <w:numId w:val="32"/>
        </w:numPr>
        <w:spacing w:before="0" w:beforeAutospacing="0" w:after="0" w:afterAutospacing="0"/>
        <w:rPr>
          <w:rFonts w:asciiTheme="minorHAnsi" w:hAnsiTheme="minorHAnsi" w:cstheme="minorHAnsi"/>
          <w:b/>
          <w:highlight w:val="yellow"/>
        </w:rPr>
      </w:pPr>
      <w:r w:rsidRPr="0045435F">
        <w:rPr>
          <w:rFonts w:asciiTheme="minorHAnsi" w:hAnsiTheme="minorHAnsi" w:cstheme="minorHAnsi"/>
          <w:highlight w:val="yellow"/>
        </w:rPr>
        <w:t>Select the emission window from 520 – 560 nm</w:t>
      </w:r>
    </w:p>
    <w:p w14:paraId="66B77CC4" w14:textId="77777777" w:rsidR="000A6974" w:rsidRPr="0045435F" w:rsidRDefault="000A6974" w:rsidP="00767A85">
      <w:pPr>
        <w:pStyle w:val="NormalWeb"/>
        <w:spacing w:before="0" w:beforeAutospacing="0" w:after="0" w:afterAutospacing="0"/>
        <w:rPr>
          <w:rFonts w:asciiTheme="minorHAnsi" w:hAnsiTheme="minorHAnsi" w:cstheme="minorHAnsi"/>
          <w:b/>
          <w:highlight w:val="yellow"/>
        </w:rPr>
      </w:pPr>
    </w:p>
    <w:p w14:paraId="57140B28" w14:textId="5AC31752" w:rsidR="00B52F3D" w:rsidRPr="0045435F" w:rsidRDefault="00B52F3D" w:rsidP="00767A85">
      <w:pPr>
        <w:pStyle w:val="NormalWeb"/>
        <w:numPr>
          <w:ilvl w:val="2"/>
          <w:numId w:val="32"/>
        </w:numPr>
        <w:spacing w:before="0" w:beforeAutospacing="0" w:after="0" w:afterAutospacing="0"/>
        <w:rPr>
          <w:rFonts w:asciiTheme="minorHAnsi" w:hAnsiTheme="minorHAnsi" w:cstheme="minorHAnsi"/>
          <w:b/>
          <w:highlight w:val="yellow"/>
        </w:rPr>
      </w:pPr>
      <w:r w:rsidRPr="0045435F">
        <w:rPr>
          <w:rFonts w:asciiTheme="minorHAnsi" w:hAnsiTheme="minorHAnsi" w:cstheme="minorHAnsi"/>
          <w:highlight w:val="yellow"/>
        </w:rPr>
        <w:t>Set the pinhole at 1 Airy unit</w:t>
      </w:r>
      <w:r w:rsidR="0092712E" w:rsidRPr="0045435F">
        <w:rPr>
          <w:rFonts w:asciiTheme="minorHAnsi" w:hAnsiTheme="minorHAnsi" w:cstheme="minorHAnsi"/>
          <w:highlight w:val="yellow"/>
        </w:rPr>
        <w:t xml:space="preserve"> </w:t>
      </w:r>
      <w:r w:rsidR="00E173FF">
        <w:rPr>
          <w:rFonts w:asciiTheme="minorHAnsi" w:hAnsiTheme="minorHAnsi" w:cstheme="minorHAnsi"/>
          <w:highlight w:val="yellow"/>
        </w:rPr>
        <w:t xml:space="preserve">for the corresponding emission </w:t>
      </w:r>
      <w:r w:rsidR="00DF3173">
        <w:rPr>
          <w:rFonts w:asciiTheme="minorHAnsi" w:hAnsiTheme="minorHAnsi" w:cstheme="minorHAnsi"/>
          <w:highlight w:val="yellow"/>
        </w:rPr>
        <w:t>~</w:t>
      </w:r>
      <w:r w:rsidR="0092712E" w:rsidRPr="0045435F">
        <w:rPr>
          <w:rFonts w:asciiTheme="minorHAnsi" w:hAnsiTheme="minorHAnsi" w:cstheme="minorHAnsi"/>
          <w:highlight w:val="yellow"/>
        </w:rPr>
        <w:t>545 nm.</w:t>
      </w:r>
    </w:p>
    <w:p w14:paraId="5D375A35" w14:textId="77777777" w:rsidR="000A6974" w:rsidRPr="0045435F" w:rsidRDefault="000A6974" w:rsidP="00767A85">
      <w:pPr>
        <w:pStyle w:val="NormalWeb"/>
        <w:spacing w:before="0" w:beforeAutospacing="0" w:after="0" w:afterAutospacing="0"/>
        <w:rPr>
          <w:rFonts w:asciiTheme="minorHAnsi" w:hAnsiTheme="minorHAnsi" w:cstheme="minorHAnsi"/>
          <w:b/>
          <w:highlight w:val="yellow"/>
        </w:rPr>
      </w:pPr>
    </w:p>
    <w:p w14:paraId="4BC73530" w14:textId="228B8343" w:rsidR="00B52F3D" w:rsidRPr="0045435F" w:rsidRDefault="00B52F3D" w:rsidP="00767A85">
      <w:pPr>
        <w:pStyle w:val="NormalWeb"/>
        <w:numPr>
          <w:ilvl w:val="2"/>
          <w:numId w:val="32"/>
        </w:numPr>
        <w:spacing w:before="0" w:beforeAutospacing="0" w:after="0" w:afterAutospacing="0"/>
        <w:rPr>
          <w:rFonts w:asciiTheme="minorHAnsi" w:hAnsiTheme="minorHAnsi" w:cstheme="minorHAnsi"/>
          <w:b/>
          <w:highlight w:val="yellow"/>
        </w:rPr>
      </w:pPr>
      <w:r w:rsidRPr="0045435F">
        <w:rPr>
          <w:rFonts w:asciiTheme="minorHAnsi" w:hAnsiTheme="minorHAnsi" w:cstheme="minorHAnsi"/>
          <w:highlight w:val="yellow"/>
        </w:rPr>
        <w:t>Set the acquisition mode at 16 x 16 pixels</w:t>
      </w:r>
    </w:p>
    <w:p w14:paraId="5C6A69C9" w14:textId="77777777" w:rsidR="000A6974" w:rsidRPr="0045435F" w:rsidRDefault="000A6974" w:rsidP="00767A85">
      <w:pPr>
        <w:pStyle w:val="NormalWeb"/>
        <w:spacing w:before="0" w:beforeAutospacing="0" w:after="0" w:afterAutospacing="0"/>
        <w:rPr>
          <w:rFonts w:asciiTheme="minorHAnsi" w:hAnsiTheme="minorHAnsi" w:cstheme="minorHAnsi"/>
          <w:b/>
          <w:highlight w:val="yellow"/>
        </w:rPr>
      </w:pPr>
    </w:p>
    <w:p w14:paraId="4A4DF955" w14:textId="0574500E" w:rsidR="003F06D3" w:rsidRPr="0045435F" w:rsidRDefault="00D513E7" w:rsidP="00767A85">
      <w:pPr>
        <w:pStyle w:val="NormalWeb"/>
        <w:numPr>
          <w:ilvl w:val="2"/>
          <w:numId w:val="32"/>
        </w:numPr>
        <w:spacing w:before="0" w:beforeAutospacing="0" w:after="0" w:afterAutospacing="0"/>
        <w:rPr>
          <w:rFonts w:asciiTheme="minorHAnsi" w:hAnsiTheme="minorHAnsi" w:cstheme="minorHAnsi"/>
          <w:b/>
          <w:highlight w:val="yellow"/>
        </w:rPr>
      </w:pPr>
      <w:r w:rsidRPr="0045435F">
        <w:rPr>
          <w:rFonts w:asciiTheme="minorHAnsi" w:hAnsiTheme="minorHAnsi" w:cstheme="minorHAnsi"/>
          <w:highlight w:val="yellow"/>
        </w:rPr>
        <w:t xml:space="preserve">Set the pixel dwell time </w:t>
      </w:r>
      <w:proofErr w:type="spellStart"/>
      <w:r w:rsidR="00E1339E" w:rsidRPr="00E1339E">
        <w:rPr>
          <w:rFonts w:asciiTheme="minorHAnsi" w:hAnsiTheme="minorHAnsi" w:cstheme="minorHAnsi"/>
          <w:i/>
          <w:highlight w:val="yellow"/>
        </w:rPr>
        <w:t>t</w:t>
      </w:r>
      <w:r w:rsidR="00E1339E" w:rsidRPr="00E1339E">
        <w:rPr>
          <w:rFonts w:asciiTheme="minorHAnsi" w:hAnsiTheme="minorHAnsi" w:cstheme="minorHAnsi"/>
          <w:highlight w:val="yellow"/>
          <w:vertAlign w:val="subscript"/>
        </w:rPr>
        <w:t>dwell</w:t>
      </w:r>
      <w:proofErr w:type="spellEnd"/>
      <w:r w:rsidRPr="0045435F">
        <w:rPr>
          <w:rFonts w:asciiTheme="minorHAnsi" w:hAnsiTheme="minorHAnsi" w:cstheme="minorHAnsi"/>
          <w:highlight w:val="yellow"/>
        </w:rPr>
        <w:t xml:space="preserve"> such that it satisfies </w:t>
      </w:r>
      <w:proofErr w:type="spellStart"/>
      <w:r w:rsidR="00E1339E" w:rsidRPr="00E1339E">
        <w:rPr>
          <w:rFonts w:asciiTheme="minorHAnsi" w:hAnsiTheme="minorHAnsi" w:cstheme="minorHAnsi"/>
          <w:i/>
          <w:highlight w:val="yellow"/>
        </w:rPr>
        <w:t>t</w:t>
      </w:r>
      <w:r w:rsidR="00E1339E" w:rsidRPr="00E1339E">
        <w:rPr>
          <w:rFonts w:asciiTheme="minorHAnsi" w:hAnsiTheme="minorHAnsi" w:cstheme="minorHAnsi"/>
          <w:highlight w:val="yellow"/>
          <w:vertAlign w:val="subscript"/>
        </w:rPr>
        <w:t>frame</w:t>
      </w:r>
      <w:proofErr w:type="spellEnd"/>
      <w:r w:rsidR="00E1339E">
        <w:rPr>
          <w:rFonts w:asciiTheme="minorHAnsi" w:hAnsiTheme="minorHAnsi" w:cstheme="minorHAnsi"/>
          <w:highlight w:val="yellow"/>
        </w:rPr>
        <w:t xml:space="preserve"> &gt;&gt; </w:t>
      </w:r>
      <w:r w:rsidR="00E1339E">
        <w:rPr>
          <w:rFonts w:asciiTheme="minorHAnsi" w:hAnsiTheme="minorHAnsi" w:cstheme="minorHAnsi"/>
          <w:highlight w:val="yellow"/>
        </w:rPr>
        <w:sym w:font="Symbol" w:char="F074"/>
      </w:r>
      <w:r w:rsidR="00E1339E" w:rsidRPr="00E1339E">
        <w:rPr>
          <w:rFonts w:asciiTheme="minorHAnsi" w:hAnsiTheme="minorHAnsi" w:cstheme="minorHAnsi"/>
          <w:highlight w:val="yellow"/>
          <w:vertAlign w:val="subscript"/>
        </w:rPr>
        <w:t>D</w:t>
      </w:r>
      <w:r w:rsidR="00E1339E">
        <w:rPr>
          <w:rFonts w:asciiTheme="minorHAnsi" w:hAnsiTheme="minorHAnsi" w:cstheme="minorHAnsi"/>
          <w:highlight w:val="yellow"/>
        </w:rPr>
        <w:t xml:space="preserve"> &gt;&gt; </w:t>
      </w:r>
      <w:proofErr w:type="spellStart"/>
      <w:r w:rsidR="00E1339E" w:rsidRPr="00E1339E">
        <w:rPr>
          <w:rFonts w:asciiTheme="minorHAnsi" w:hAnsiTheme="minorHAnsi" w:cstheme="minorHAnsi"/>
          <w:i/>
          <w:highlight w:val="yellow"/>
        </w:rPr>
        <w:t>t</w:t>
      </w:r>
      <w:r w:rsidR="00E1339E" w:rsidRPr="00E1339E">
        <w:rPr>
          <w:rFonts w:asciiTheme="minorHAnsi" w:hAnsiTheme="minorHAnsi" w:cstheme="minorHAnsi"/>
          <w:highlight w:val="yellow"/>
          <w:vertAlign w:val="subscript"/>
        </w:rPr>
        <w:t>dwell</w:t>
      </w:r>
      <w:proofErr w:type="spellEnd"/>
      <w:r w:rsidR="00E1339E">
        <w:rPr>
          <w:rFonts w:asciiTheme="minorHAnsi" w:hAnsiTheme="minorHAnsi" w:cstheme="minorHAnsi"/>
          <w:highlight w:val="yellow"/>
        </w:rPr>
        <w:t xml:space="preserve">, </w:t>
      </w:r>
      <w:r w:rsidRPr="0045435F">
        <w:rPr>
          <w:rFonts w:asciiTheme="minorHAnsi" w:hAnsiTheme="minorHAnsi" w:cstheme="minorHAnsi"/>
          <w:highlight w:val="yellow"/>
        </w:rPr>
        <w:t xml:space="preserve">where </w:t>
      </w:r>
      <w:r w:rsidR="00E1339E">
        <w:rPr>
          <w:rFonts w:asciiTheme="minorHAnsi" w:hAnsiTheme="minorHAnsi" w:cstheme="minorHAnsi"/>
          <w:highlight w:val="yellow"/>
        </w:rPr>
        <w:sym w:font="Symbol" w:char="F074"/>
      </w:r>
      <w:r w:rsidR="00E1339E" w:rsidRPr="00E1339E">
        <w:rPr>
          <w:rFonts w:asciiTheme="minorHAnsi" w:hAnsiTheme="minorHAnsi" w:cstheme="minorHAnsi"/>
          <w:highlight w:val="yellow"/>
          <w:vertAlign w:val="subscript"/>
        </w:rPr>
        <w:t>D</w:t>
      </w:r>
      <w:r w:rsidRPr="0045435F">
        <w:rPr>
          <w:rFonts w:asciiTheme="minorHAnsi" w:hAnsiTheme="minorHAnsi" w:cstheme="minorHAnsi"/>
          <w:highlight w:val="yellow"/>
        </w:rPr>
        <w:t xml:space="preserve"> is the residence time of the diffusing protein and </w:t>
      </w:r>
      <w:proofErr w:type="spellStart"/>
      <w:r w:rsidR="00E1339E" w:rsidRPr="00E1339E">
        <w:rPr>
          <w:rFonts w:asciiTheme="minorHAnsi" w:hAnsiTheme="minorHAnsi" w:cstheme="minorHAnsi"/>
          <w:i/>
          <w:highlight w:val="yellow"/>
        </w:rPr>
        <w:t>t</w:t>
      </w:r>
      <w:r w:rsidR="00E1339E" w:rsidRPr="00E1339E">
        <w:rPr>
          <w:rFonts w:asciiTheme="minorHAnsi" w:hAnsiTheme="minorHAnsi" w:cstheme="minorHAnsi"/>
          <w:highlight w:val="yellow"/>
          <w:vertAlign w:val="subscript"/>
        </w:rPr>
        <w:t>frame</w:t>
      </w:r>
      <w:proofErr w:type="spellEnd"/>
      <w:r w:rsidRPr="0045435F">
        <w:rPr>
          <w:rFonts w:asciiTheme="minorHAnsi" w:hAnsiTheme="minorHAnsi" w:cstheme="minorHAnsi"/>
          <w:highlight w:val="yellow"/>
        </w:rPr>
        <w:t xml:space="preserve"> is the frame rate. </w:t>
      </w:r>
      <w:r w:rsidR="0092712E" w:rsidRPr="0045435F">
        <w:rPr>
          <w:rFonts w:asciiTheme="minorHAnsi" w:hAnsiTheme="minorHAnsi" w:cstheme="minorHAnsi"/>
          <w:highlight w:val="yellow"/>
        </w:rPr>
        <w:t>T</w:t>
      </w:r>
      <w:r w:rsidRPr="0045435F">
        <w:rPr>
          <w:rFonts w:asciiTheme="minorHAnsi" w:hAnsiTheme="minorHAnsi" w:cstheme="minorHAnsi"/>
          <w:highlight w:val="yellow"/>
        </w:rPr>
        <w:t xml:space="preserve">his corresponded to setting </w:t>
      </w:r>
      <w:r w:rsidR="00B52F3D" w:rsidRPr="0045435F">
        <w:rPr>
          <w:rFonts w:asciiTheme="minorHAnsi" w:hAnsiTheme="minorHAnsi" w:cstheme="minorHAnsi"/>
          <w:highlight w:val="yellow"/>
        </w:rPr>
        <w:t xml:space="preserve">the </w:t>
      </w:r>
      <w:r w:rsidR="0092712E" w:rsidRPr="0045435F">
        <w:rPr>
          <w:rFonts w:asciiTheme="minorHAnsi" w:hAnsiTheme="minorHAnsi" w:cstheme="minorHAnsi"/>
          <w:highlight w:val="yellow"/>
        </w:rPr>
        <w:t>dwell time</w:t>
      </w:r>
      <w:r w:rsidR="00DF3173">
        <w:rPr>
          <w:rFonts w:asciiTheme="minorHAnsi" w:hAnsiTheme="minorHAnsi" w:cstheme="minorHAnsi"/>
          <w:highlight w:val="yellow"/>
        </w:rPr>
        <w:t xml:space="preserve"> to</w:t>
      </w:r>
      <w:r w:rsidR="0092712E" w:rsidRPr="0045435F">
        <w:rPr>
          <w:rFonts w:asciiTheme="minorHAnsi" w:hAnsiTheme="minorHAnsi" w:cstheme="minorHAnsi"/>
          <w:highlight w:val="yellow"/>
        </w:rPr>
        <w:t xml:space="preserve"> </w:t>
      </w:r>
      <w:r w:rsidR="00DF3173">
        <w:rPr>
          <w:rFonts w:asciiTheme="minorHAnsi" w:hAnsiTheme="minorHAnsi" w:cstheme="minorHAnsi"/>
          <w:highlight w:val="yellow"/>
        </w:rPr>
        <w:t>~</w:t>
      </w:r>
      <w:r w:rsidR="00E1339E">
        <w:rPr>
          <w:rFonts w:asciiTheme="minorHAnsi" w:hAnsiTheme="minorHAnsi" w:cstheme="minorHAnsi"/>
          <w:highlight w:val="yellow"/>
        </w:rPr>
        <w:t>13</w:t>
      </w:r>
      <w:r w:rsidR="0092712E" w:rsidRPr="0045435F">
        <w:rPr>
          <w:rFonts w:asciiTheme="minorHAnsi" w:hAnsiTheme="minorHAnsi" w:cstheme="minorHAnsi"/>
          <w:highlight w:val="yellow"/>
        </w:rPr>
        <w:t xml:space="preserve"> µs</w:t>
      </w:r>
      <w:r w:rsidR="00A1751C" w:rsidRPr="0045435F">
        <w:rPr>
          <w:rFonts w:asciiTheme="minorHAnsi" w:hAnsiTheme="minorHAnsi" w:cstheme="minorHAnsi"/>
          <w:highlight w:val="yellow"/>
        </w:rPr>
        <w:t>.</w:t>
      </w:r>
    </w:p>
    <w:p w14:paraId="28299AF1" w14:textId="77777777" w:rsidR="003F06D3" w:rsidRPr="0045435F" w:rsidRDefault="003F06D3" w:rsidP="003F06D3">
      <w:pPr>
        <w:pStyle w:val="ListParagraph"/>
        <w:rPr>
          <w:rFonts w:asciiTheme="minorHAnsi" w:hAnsiTheme="minorHAnsi" w:cstheme="minorHAnsi"/>
          <w:highlight w:val="yellow"/>
        </w:rPr>
      </w:pPr>
    </w:p>
    <w:p w14:paraId="54F969A8" w14:textId="12C1EC57" w:rsidR="00B52F3D" w:rsidRPr="0045435F" w:rsidRDefault="00D513E7" w:rsidP="003F06D3">
      <w:pPr>
        <w:pStyle w:val="NormalWeb"/>
        <w:spacing w:before="0" w:beforeAutospacing="0" w:after="0" w:afterAutospacing="0"/>
        <w:rPr>
          <w:rFonts w:asciiTheme="minorHAnsi" w:hAnsiTheme="minorHAnsi" w:cstheme="minorHAnsi"/>
          <w:b/>
          <w:highlight w:val="yellow"/>
        </w:rPr>
      </w:pPr>
      <w:r w:rsidRPr="0045435F">
        <w:rPr>
          <w:rFonts w:asciiTheme="minorHAnsi" w:hAnsiTheme="minorHAnsi" w:cstheme="minorHAnsi"/>
          <w:highlight w:val="yellow"/>
        </w:rPr>
        <w:t>Note:</w:t>
      </w:r>
      <w:r w:rsidR="00931919" w:rsidRPr="0045435F">
        <w:rPr>
          <w:rFonts w:asciiTheme="minorHAnsi" w:hAnsiTheme="minorHAnsi" w:cstheme="minorHAnsi"/>
          <w:highlight w:val="yellow"/>
        </w:rPr>
        <w:t xml:space="preserve"> </w:t>
      </w:r>
      <w:r w:rsidR="003F06D3" w:rsidRPr="0045435F">
        <w:rPr>
          <w:rFonts w:asciiTheme="minorHAnsi" w:hAnsiTheme="minorHAnsi" w:cstheme="minorHAnsi"/>
          <w:highlight w:val="yellow"/>
        </w:rPr>
        <w:t>S</w:t>
      </w:r>
      <w:r w:rsidR="00931919" w:rsidRPr="0045435F">
        <w:rPr>
          <w:rFonts w:asciiTheme="minorHAnsi" w:hAnsiTheme="minorHAnsi" w:cstheme="minorHAnsi"/>
          <w:highlight w:val="yellow"/>
        </w:rPr>
        <w:t xml:space="preserve">ome commercial manufacturers had scanners that were not keeping the dwell-time per pixel constant. This </w:t>
      </w:r>
      <w:r w:rsidR="001C40D9" w:rsidRPr="0045435F">
        <w:rPr>
          <w:rFonts w:asciiTheme="minorHAnsi" w:hAnsiTheme="minorHAnsi" w:cstheme="minorHAnsi"/>
          <w:highlight w:val="yellow"/>
        </w:rPr>
        <w:t xml:space="preserve">constancy </w:t>
      </w:r>
      <w:r w:rsidR="00931919" w:rsidRPr="0045435F">
        <w:rPr>
          <w:rFonts w:asciiTheme="minorHAnsi" w:hAnsiTheme="minorHAnsi" w:cstheme="minorHAnsi"/>
          <w:highlight w:val="yellow"/>
        </w:rPr>
        <w:t>is crucial for the method to work</w:t>
      </w:r>
      <w:r w:rsidR="00A1751C" w:rsidRPr="0045435F">
        <w:rPr>
          <w:rFonts w:asciiTheme="minorHAnsi" w:hAnsiTheme="minorHAnsi" w:cstheme="minorHAnsi"/>
          <w:highlight w:val="yellow"/>
        </w:rPr>
        <w:t>.</w:t>
      </w:r>
    </w:p>
    <w:p w14:paraId="5CDD4344" w14:textId="77777777" w:rsidR="000A6974" w:rsidRPr="0045435F" w:rsidRDefault="000A6974" w:rsidP="00767A85">
      <w:pPr>
        <w:pStyle w:val="NormalWeb"/>
        <w:spacing w:before="0" w:beforeAutospacing="0" w:after="0" w:afterAutospacing="0"/>
        <w:rPr>
          <w:rFonts w:asciiTheme="minorHAnsi" w:hAnsiTheme="minorHAnsi" w:cstheme="minorHAnsi"/>
          <w:b/>
          <w:highlight w:val="yellow"/>
        </w:rPr>
      </w:pPr>
    </w:p>
    <w:p w14:paraId="017B3A9C" w14:textId="7ADC4743" w:rsidR="00F26A68" w:rsidRPr="0045435F" w:rsidRDefault="00F26A68" w:rsidP="00767A85">
      <w:pPr>
        <w:pStyle w:val="NormalWeb"/>
        <w:numPr>
          <w:ilvl w:val="2"/>
          <w:numId w:val="32"/>
        </w:numPr>
        <w:spacing w:before="0" w:beforeAutospacing="0" w:after="0" w:afterAutospacing="0"/>
        <w:rPr>
          <w:rFonts w:asciiTheme="minorHAnsi" w:hAnsiTheme="minorHAnsi" w:cstheme="minorHAnsi"/>
          <w:b/>
          <w:highlight w:val="yellow"/>
        </w:rPr>
      </w:pPr>
      <w:r w:rsidRPr="0045435F">
        <w:rPr>
          <w:rFonts w:asciiTheme="minorHAnsi" w:hAnsiTheme="minorHAnsi" w:cstheme="minorHAnsi"/>
          <w:highlight w:val="yellow"/>
        </w:rPr>
        <w:t xml:space="preserve">Set the pixel size at </w:t>
      </w:r>
      <w:r w:rsidR="00DF3173">
        <w:rPr>
          <w:rFonts w:asciiTheme="minorHAnsi" w:hAnsiTheme="minorHAnsi" w:cstheme="minorHAnsi"/>
          <w:highlight w:val="yellow"/>
        </w:rPr>
        <w:t>~</w:t>
      </w:r>
      <w:r w:rsidRPr="0045435F">
        <w:rPr>
          <w:rFonts w:asciiTheme="minorHAnsi" w:hAnsiTheme="minorHAnsi" w:cstheme="minorHAnsi"/>
          <w:highlight w:val="yellow"/>
        </w:rPr>
        <w:t>120 nm</w:t>
      </w:r>
      <w:r w:rsidR="003F06D3" w:rsidRPr="0045435F">
        <w:rPr>
          <w:rFonts w:asciiTheme="minorHAnsi" w:hAnsiTheme="minorHAnsi" w:cstheme="minorHAnsi"/>
          <w:highlight w:val="yellow"/>
        </w:rPr>
        <w:t>.</w:t>
      </w:r>
    </w:p>
    <w:p w14:paraId="11486310" w14:textId="77777777" w:rsidR="000A6974" w:rsidRPr="0045435F" w:rsidRDefault="000A6974" w:rsidP="00767A85">
      <w:pPr>
        <w:pStyle w:val="NormalWeb"/>
        <w:spacing w:before="0" w:beforeAutospacing="0" w:after="0" w:afterAutospacing="0"/>
        <w:rPr>
          <w:rFonts w:asciiTheme="minorHAnsi" w:hAnsiTheme="minorHAnsi" w:cstheme="minorHAnsi"/>
          <w:b/>
          <w:highlight w:val="yellow"/>
        </w:rPr>
      </w:pPr>
    </w:p>
    <w:p w14:paraId="49792894" w14:textId="7D7C1571" w:rsidR="00B52F3D" w:rsidRPr="0045435F" w:rsidRDefault="00B52F3D" w:rsidP="00767A85">
      <w:pPr>
        <w:pStyle w:val="NormalWeb"/>
        <w:numPr>
          <w:ilvl w:val="2"/>
          <w:numId w:val="32"/>
        </w:numPr>
        <w:spacing w:before="0" w:beforeAutospacing="0" w:after="0" w:afterAutospacing="0"/>
        <w:rPr>
          <w:rFonts w:asciiTheme="minorHAnsi" w:hAnsiTheme="minorHAnsi" w:cstheme="minorHAnsi"/>
          <w:b/>
          <w:highlight w:val="yellow"/>
        </w:rPr>
      </w:pPr>
      <w:r w:rsidRPr="0045435F">
        <w:rPr>
          <w:rFonts w:asciiTheme="minorHAnsi" w:hAnsiTheme="minorHAnsi" w:cstheme="minorHAnsi"/>
          <w:highlight w:val="yellow"/>
        </w:rPr>
        <w:t xml:space="preserve">Select the </w:t>
      </w:r>
      <w:proofErr w:type="spellStart"/>
      <w:r w:rsidR="00E1339E" w:rsidRPr="00E1339E">
        <w:rPr>
          <w:rFonts w:asciiTheme="minorHAnsi" w:hAnsiTheme="minorHAnsi" w:cstheme="minorHAnsi"/>
          <w:i/>
          <w:highlight w:val="yellow"/>
        </w:rPr>
        <w:t>xyt</w:t>
      </w:r>
      <w:proofErr w:type="spellEnd"/>
      <w:r w:rsidRPr="0045435F">
        <w:rPr>
          <w:rFonts w:asciiTheme="minorHAnsi" w:hAnsiTheme="minorHAnsi" w:cstheme="minorHAnsi"/>
          <w:highlight w:val="yellow"/>
        </w:rPr>
        <w:t xml:space="preserve"> acquisition mode and </w:t>
      </w:r>
      <w:r w:rsidR="001C40D9" w:rsidRPr="0045435F">
        <w:rPr>
          <w:rFonts w:asciiTheme="minorHAnsi" w:hAnsiTheme="minorHAnsi" w:cstheme="minorHAnsi"/>
          <w:highlight w:val="yellow"/>
        </w:rPr>
        <w:t xml:space="preserve">select </w:t>
      </w:r>
      <w:r w:rsidRPr="0045435F">
        <w:rPr>
          <w:rFonts w:asciiTheme="minorHAnsi" w:hAnsiTheme="minorHAnsi" w:cstheme="minorHAnsi"/>
          <w:highlight w:val="yellow"/>
        </w:rPr>
        <w:t xml:space="preserve">the number of frames to be acquired </w:t>
      </w:r>
      <w:r w:rsidR="00F26A68" w:rsidRPr="0045435F">
        <w:rPr>
          <w:rFonts w:asciiTheme="minorHAnsi" w:hAnsiTheme="minorHAnsi" w:cstheme="minorHAnsi"/>
          <w:highlight w:val="yellow"/>
        </w:rPr>
        <w:t xml:space="preserve">per acquisition and well </w:t>
      </w:r>
      <w:r w:rsidRPr="0045435F">
        <w:rPr>
          <w:rFonts w:asciiTheme="minorHAnsi" w:hAnsiTheme="minorHAnsi" w:cstheme="minorHAnsi"/>
          <w:highlight w:val="yellow"/>
        </w:rPr>
        <w:t>(for example 5</w:t>
      </w:r>
      <w:r w:rsidR="00CC722F" w:rsidRPr="0045435F">
        <w:rPr>
          <w:rFonts w:asciiTheme="minorHAnsi" w:hAnsiTheme="minorHAnsi" w:cstheme="minorHAnsi"/>
          <w:highlight w:val="yellow"/>
        </w:rPr>
        <w:t>,</w:t>
      </w:r>
      <w:r w:rsidRPr="0045435F">
        <w:rPr>
          <w:rFonts w:asciiTheme="minorHAnsi" w:hAnsiTheme="minorHAnsi" w:cstheme="minorHAnsi"/>
          <w:highlight w:val="yellow"/>
        </w:rPr>
        <w:t>000).</w:t>
      </w:r>
    </w:p>
    <w:p w14:paraId="6BABF952" w14:textId="77777777" w:rsidR="000A6974" w:rsidRPr="0045435F" w:rsidRDefault="000A6974" w:rsidP="00767A85">
      <w:pPr>
        <w:pStyle w:val="NormalWeb"/>
        <w:spacing w:before="0" w:beforeAutospacing="0" w:after="0" w:afterAutospacing="0"/>
        <w:rPr>
          <w:rFonts w:asciiTheme="minorHAnsi" w:hAnsiTheme="minorHAnsi" w:cstheme="minorHAnsi"/>
          <w:b/>
          <w:highlight w:val="yellow"/>
        </w:rPr>
      </w:pPr>
    </w:p>
    <w:p w14:paraId="706AF361" w14:textId="77777777" w:rsidR="003F06D3" w:rsidRPr="0045435F" w:rsidRDefault="00F26A68" w:rsidP="00767A85">
      <w:pPr>
        <w:pStyle w:val="NormalWeb"/>
        <w:numPr>
          <w:ilvl w:val="2"/>
          <w:numId w:val="32"/>
        </w:numPr>
        <w:spacing w:before="0" w:beforeAutospacing="0" w:after="0" w:afterAutospacing="0"/>
        <w:rPr>
          <w:rFonts w:asciiTheme="minorHAnsi" w:hAnsiTheme="minorHAnsi" w:cstheme="minorHAnsi"/>
          <w:b/>
          <w:highlight w:val="yellow"/>
        </w:rPr>
      </w:pPr>
      <w:r w:rsidRPr="0045435F">
        <w:rPr>
          <w:rFonts w:asciiTheme="minorHAnsi" w:hAnsiTheme="minorHAnsi" w:cstheme="minorHAnsi"/>
          <w:highlight w:val="yellow"/>
        </w:rPr>
        <w:lastRenderedPageBreak/>
        <w:t xml:space="preserve">If </w:t>
      </w:r>
      <w:r w:rsidR="00A414B8" w:rsidRPr="0045435F">
        <w:rPr>
          <w:rFonts w:asciiTheme="minorHAnsi" w:hAnsiTheme="minorHAnsi" w:cstheme="minorHAnsi"/>
          <w:highlight w:val="yellow"/>
        </w:rPr>
        <w:t>the</w:t>
      </w:r>
      <w:r w:rsidRPr="0045435F">
        <w:rPr>
          <w:rFonts w:asciiTheme="minorHAnsi" w:hAnsiTheme="minorHAnsi" w:cstheme="minorHAnsi"/>
          <w:highlight w:val="yellow"/>
        </w:rPr>
        <w:t xml:space="preserve"> system is equipped with </w:t>
      </w:r>
      <w:r w:rsidR="003F0184" w:rsidRPr="0045435F">
        <w:rPr>
          <w:rFonts w:asciiTheme="minorHAnsi" w:hAnsiTheme="minorHAnsi" w:cstheme="minorHAnsi"/>
          <w:highlight w:val="yellow"/>
        </w:rPr>
        <w:t>h</w:t>
      </w:r>
      <w:r w:rsidRPr="0045435F">
        <w:rPr>
          <w:rFonts w:asciiTheme="minorHAnsi" w:hAnsiTheme="minorHAnsi" w:cstheme="minorHAnsi"/>
          <w:highlight w:val="yellow"/>
        </w:rPr>
        <w:t>igh</w:t>
      </w:r>
      <w:r w:rsidR="003F0184" w:rsidRPr="0045435F">
        <w:rPr>
          <w:rFonts w:asciiTheme="minorHAnsi" w:hAnsiTheme="minorHAnsi" w:cstheme="minorHAnsi"/>
          <w:highlight w:val="yellow"/>
        </w:rPr>
        <w:t>-t</w:t>
      </w:r>
      <w:r w:rsidRPr="0045435F">
        <w:rPr>
          <w:rFonts w:asciiTheme="minorHAnsi" w:hAnsiTheme="minorHAnsi" w:cstheme="minorHAnsi"/>
          <w:highlight w:val="yellow"/>
        </w:rPr>
        <w:t xml:space="preserve">hroughput </w:t>
      </w:r>
      <w:r w:rsidR="003F0184" w:rsidRPr="0045435F">
        <w:rPr>
          <w:rFonts w:asciiTheme="minorHAnsi" w:hAnsiTheme="minorHAnsi" w:cstheme="minorHAnsi"/>
          <w:highlight w:val="yellow"/>
        </w:rPr>
        <w:t>m</w:t>
      </w:r>
      <w:r w:rsidRPr="0045435F">
        <w:rPr>
          <w:rFonts w:asciiTheme="minorHAnsi" w:hAnsiTheme="minorHAnsi" w:cstheme="minorHAnsi"/>
          <w:highlight w:val="yellow"/>
        </w:rPr>
        <w:t xml:space="preserve">ode, introduce the coordinates of each well and the number of acquisitions per well to automate the process. </w:t>
      </w:r>
    </w:p>
    <w:p w14:paraId="3F1E533A" w14:textId="77777777" w:rsidR="003F06D3" w:rsidRPr="0045435F" w:rsidRDefault="003F06D3" w:rsidP="003F06D3">
      <w:pPr>
        <w:pStyle w:val="ListParagraph"/>
        <w:rPr>
          <w:rFonts w:asciiTheme="minorHAnsi" w:hAnsiTheme="minorHAnsi" w:cstheme="minorHAnsi"/>
          <w:highlight w:val="yellow"/>
        </w:rPr>
      </w:pPr>
    </w:p>
    <w:p w14:paraId="406FC57B" w14:textId="146DCF99" w:rsidR="00F26A68" w:rsidRPr="0045435F" w:rsidRDefault="00023568" w:rsidP="003F06D3">
      <w:pPr>
        <w:pStyle w:val="NormalWeb"/>
        <w:spacing w:before="0" w:beforeAutospacing="0" w:after="0" w:afterAutospacing="0"/>
        <w:rPr>
          <w:rFonts w:asciiTheme="minorHAnsi" w:hAnsiTheme="minorHAnsi" w:cstheme="minorHAnsi"/>
          <w:b/>
          <w:highlight w:val="yellow"/>
        </w:rPr>
      </w:pPr>
      <w:r>
        <w:rPr>
          <w:rFonts w:asciiTheme="minorHAnsi" w:hAnsiTheme="minorHAnsi" w:cstheme="minorHAnsi"/>
          <w:highlight w:val="yellow"/>
        </w:rPr>
        <w:t>Note:</w:t>
      </w:r>
      <w:r w:rsidR="003F0184" w:rsidRPr="0045435F">
        <w:rPr>
          <w:rFonts w:asciiTheme="minorHAnsi" w:hAnsiTheme="minorHAnsi" w:cstheme="minorHAnsi"/>
          <w:highlight w:val="yellow"/>
        </w:rPr>
        <w:t xml:space="preserve"> </w:t>
      </w:r>
      <w:r w:rsidR="00F26A68" w:rsidRPr="0045435F">
        <w:rPr>
          <w:rFonts w:asciiTheme="minorHAnsi" w:hAnsiTheme="minorHAnsi" w:cstheme="minorHAnsi"/>
          <w:highlight w:val="yellow"/>
        </w:rPr>
        <w:t xml:space="preserve">Be careful </w:t>
      </w:r>
      <w:r w:rsidR="003F0184" w:rsidRPr="0045435F">
        <w:rPr>
          <w:rFonts w:asciiTheme="minorHAnsi" w:hAnsiTheme="minorHAnsi" w:cstheme="minorHAnsi"/>
          <w:highlight w:val="yellow"/>
        </w:rPr>
        <w:t>to ensure the presence of a water dispenser for if using an i</w:t>
      </w:r>
      <w:r w:rsidR="00F26A68" w:rsidRPr="0045435F">
        <w:rPr>
          <w:rFonts w:asciiTheme="minorHAnsi" w:hAnsiTheme="minorHAnsi" w:cstheme="minorHAnsi"/>
          <w:highlight w:val="yellow"/>
        </w:rPr>
        <w:t>mmersion</w:t>
      </w:r>
      <w:r w:rsidR="003F0184" w:rsidRPr="0045435F">
        <w:rPr>
          <w:rFonts w:asciiTheme="minorHAnsi" w:hAnsiTheme="minorHAnsi" w:cstheme="minorHAnsi"/>
          <w:highlight w:val="yellow"/>
        </w:rPr>
        <w:t xml:space="preserve"> objective.</w:t>
      </w:r>
    </w:p>
    <w:p w14:paraId="01FDACE2" w14:textId="77777777" w:rsidR="000A6974" w:rsidRPr="0045435F" w:rsidRDefault="000A6974" w:rsidP="00767A85">
      <w:pPr>
        <w:pStyle w:val="NormalWeb"/>
        <w:spacing w:before="0" w:beforeAutospacing="0" w:after="0" w:afterAutospacing="0"/>
        <w:rPr>
          <w:rFonts w:asciiTheme="minorHAnsi" w:hAnsiTheme="minorHAnsi" w:cstheme="minorHAnsi"/>
          <w:b/>
          <w:highlight w:val="yellow"/>
        </w:rPr>
      </w:pPr>
    </w:p>
    <w:p w14:paraId="2D57CC8E" w14:textId="5B8272D2" w:rsidR="00802006" w:rsidRPr="0045435F" w:rsidRDefault="00802006" w:rsidP="00767A85">
      <w:pPr>
        <w:pStyle w:val="NormalWeb"/>
        <w:numPr>
          <w:ilvl w:val="2"/>
          <w:numId w:val="32"/>
        </w:numPr>
        <w:spacing w:before="0" w:beforeAutospacing="0" w:after="0" w:afterAutospacing="0"/>
        <w:rPr>
          <w:rFonts w:asciiTheme="minorHAnsi" w:hAnsiTheme="minorHAnsi" w:cstheme="minorHAnsi"/>
          <w:b/>
          <w:highlight w:val="yellow"/>
        </w:rPr>
      </w:pPr>
      <w:r w:rsidRPr="0045435F">
        <w:rPr>
          <w:rFonts w:asciiTheme="minorHAnsi" w:hAnsiTheme="minorHAnsi" w:cstheme="minorHAnsi"/>
          <w:highlight w:val="yellow"/>
        </w:rPr>
        <w:t>If the system is equipped with a perfusion system</w:t>
      </w:r>
      <w:r w:rsidR="001C40D9" w:rsidRPr="0045435F">
        <w:rPr>
          <w:rFonts w:asciiTheme="minorHAnsi" w:hAnsiTheme="minorHAnsi" w:cstheme="minorHAnsi"/>
          <w:highlight w:val="yellow"/>
        </w:rPr>
        <w:t>,</w:t>
      </w:r>
      <w:r w:rsidRPr="0045435F">
        <w:rPr>
          <w:rFonts w:asciiTheme="minorHAnsi" w:hAnsiTheme="minorHAnsi" w:cstheme="minorHAnsi"/>
          <w:highlight w:val="yellow"/>
        </w:rPr>
        <w:t xml:space="preserve"> load the BB solution and program the perfusion to start right-after the 5000</w:t>
      </w:r>
      <w:r w:rsidRPr="0045435F">
        <w:rPr>
          <w:rFonts w:asciiTheme="minorHAnsi" w:hAnsiTheme="minorHAnsi" w:cstheme="minorHAnsi"/>
          <w:highlight w:val="yellow"/>
          <w:vertAlign w:val="superscript"/>
        </w:rPr>
        <w:t>th</w:t>
      </w:r>
      <w:r w:rsidRPr="0045435F">
        <w:rPr>
          <w:rFonts w:asciiTheme="minorHAnsi" w:hAnsiTheme="minorHAnsi" w:cstheme="minorHAnsi"/>
          <w:highlight w:val="yellow"/>
        </w:rPr>
        <w:t xml:space="preserve"> frame to evaluate the kinetics of dimerization while acquiring</w:t>
      </w:r>
      <w:r w:rsidR="001C40D9" w:rsidRPr="0045435F">
        <w:rPr>
          <w:rFonts w:asciiTheme="minorHAnsi" w:hAnsiTheme="minorHAnsi" w:cstheme="minorHAnsi"/>
          <w:highlight w:val="yellow"/>
        </w:rPr>
        <w:t xml:space="preserve"> </w:t>
      </w:r>
      <w:r w:rsidR="00DF3173" w:rsidRPr="00DF3173">
        <w:rPr>
          <w:rFonts w:asciiTheme="minorHAnsi" w:hAnsiTheme="minorHAnsi" w:cstheme="minorHAnsi"/>
          <w:i/>
          <w:highlight w:val="yellow"/>
        </w:rPr>
        <w:t>e.g.,</w:t>
      </w:r>
      <w:r w:rsidR="00DF3173">
        <w:rPr>
          <w:rFonts w:asciiTheme="minorHAnsi" w:hAnsiTheme="minorHAnsi" w:cstheme="minorHAnsi"/>
          <w:i/>
          <w:highlight w:val="yellow"/>
        </w:rPr>
        <w:t xml:space="preserve"> </w:t>
      </w:r>
      <w:r w:rsidR="003F0184" w:rsidRPr="0045435F">
        <w:rPr>
          <w:rFonts w:asciiTheme="minorHAnsi" w:hAnsiTheme="minorHAnsi" w:cstheme="minorHAnsi"/>
          <w:highlight w:val="yellow"/>
        </w:rPr>
        <w:t>1</w:t>
      </w:r>
      <w:r w:rsidR="002B58B6" w:rsidRPr="0045435F">
        <w:rPr>
          <w:rFonts w:asciiTheme="minorHAnsi" w:hAnsiTheme="minorHAnsi" w:cstheme="minorHAnsi"/>
          <w:highlight w:val="yellow"/>
        </w:rPr>
        <w:t>0</w:t>
      </w:r>
      <w:r w:rsidR="003F0184" w:rsidRPr="0045435F">
        <w:rPr>
          <w:rFonts w:asciiTheme="minorHAnsi" w:hAnsiTheme="minorHAnsi" w:cstheme="minorHAnsi"/>
          <w:highlight w:val="yellow"/>
        </w:rPr>
        <w:t>,</w:t>
      </w:r>
      <w:r w:rsidR="002B58B6" w:rsidRPr="0045435F">
        <w:rPr>
          <w:rFonts w:asciiTheme="minorHAnsi" w:hAnsiTheme="minorHAnsi" w:cstheme="minorHAnsi"/>
          <w:highlight w:val="yellow"/>
        </w:rPr>
        <w:t>000 images</w:t>
      </w:r>
      <w:r w:rsidRPr="0045435F">
        <w:rPr>
          <w:rFonts w:asciiTheme="minorHAnsi" w:hAnsiTheme="minorHAnsi" w:cstheme="minorHAnsi"/>
          <w:highlight w:val="yellow"/>
        </w:rPr>
        <w:t xml:space="preserve">. </w:t>
      </w:r>
    </w:p>
    <w:p w14:paraId="47E65A91" w14:textId="77777777" w:rsidR="000A6974" w:rsidRPr="0045435F" w:rsidRDefault="000A6974" w:rsidP="00767A85">
      <w:pPr>
        <w:pStyle w:val="NormalWeb"/>
        <w:spacing w:before="0" w:beforeAutospacing="0" w:after="0" w:afterAutospacing="0"/>
        <w:rPr>
          <w:rFonts w:asciiTheme="minorHAnsi" w:hAnsiTheme="minorHAnsi" w:cstheme="minorHAnsi"/>
          <w:b/>
          <w:highlight w:val="yellow"/>
        </w:rPr>
      </w:pPr>
    </w:p>
    <w:p w14:paraId="7C98757D" w14:textId="52D81D3C" w:rsidR="00800829" w:rsidRPr="0045435F" w:rsidRDefault="00800829" w:rsidP="00767A85">
      <w:pPr>
        <w:pStyle w:val="NormalWeb"/>
        <w:numPr>
          <w:ilvl w:val="1"/>
          <w:numId w:val="32"/>
        </w:numPr>
        <w:spacing w:before="0" w:beforeAutospacing="0" w:after="0" w:afterAutospacing="0"/>
        <w:rPr>
          <w:rFonts w:asciiTheme="minorHAnsi" w:hAnsiTheme="minorHAnsi" w:cstheme="minorHAnsi"/>
          <w:b/>
          <w:highlight w:val="yellow"/>
        </w:rPr>
      </w:pPr>
      <w:r w:rsidRPr="0045435F">
        <w:rPr>
          <w:rFonts w:asciiTheme="minorHAnsi" w:hAnsiTheme="minorHAnsi" w:cstheme="minorHAnsi"/>
          <w:highlight w:val="yellow"/>
        </w:rPr>
        <w:t xml:space="preserve">Add a drop of oil </w:t>
      </w:r>
      <w:r w:rsidR="001C40D9" w:rsidRPr="0045435F">
        <w:rPr>
          <w:rFonts w:asciiTheme="minorHAnsi" w:hAnsiTheme="minorHAnsi" w:cstheme="minorHAnsi"/>
          <w:highlight w:val="yellow"/>
        </w:rPr>
        <w:t>into</w:t>
      </w:r>
      <w:r w:rsidRPr="0045435F">
        <w:rPr>
          <w:rFonts w:asciiTheme="minorHAnsi" w:hAnsiTheme="minorHAnsi" w:cstheme="minorHAnsi"/>
          <w:highlight w:val="yellow"/>
        </w:rPr>
        <w:t xml:space="preserve"> the oil immersion objective / water if utilizing a collar correction water immersion objective designed for FCS</w:t>
      </w:r>
      <w:r w:rsidR="001C40D9" w:rsidRPr="0045435F">
        <w:rPr>
          <w:rFonts w:asciiTheme="minorHAnsi" w:hAnsiTheme="minorHAnsi" w:cstheme="minorHAnsi"/>
          <w:highlight w:val="yellow"/>
        </w:rPr>
        <w:t>.</w:t>
      </w:r>
    </w:p>
    <w:p w14:paraId="705FFC41" w14:textId="77777777" w:rsidR="000A6974" w:rsidRPr="0045435F" w:rsidRDefault="000A6974" w:rsidP="00767A85">
      <w:pPr>
        <w:pStyle w:val="NormalWeb"/>
        <w:spacing w:before="0" w:beforeAutospacing="0" w:after="0" w:afterAutospacing="0"/>
        <w:rPr>
          <w:rFonts w:asciiTheme="minorHAnsi" w:hAnsiTheme="minorHAnsi" w:cstheme="minorHAnsi"/>
          <w:b/>
          <w:highlight w:val="yellow"/>
        </w:rPr>
      </w:pPr>
    </w:p>
    <w:p w14:paraId="58081D11" w14:textId="655E5E99" w:rsidR="00800829" w:rsidRPr="0045435F" w:rsidRDefault="00800829" w:rsidP="00767A85">
      <w:pPr>
        <w:pStyle w:val="NormalWeb"/>
        <w:numPr>
          <w:ilvl w:val="1"/>
          <w:numId w:val="32"/>
        </w:numPr>
        <w:spacing w:before="0" w:beforeAutospacing="0" w:after="0" w:afterAutospacing="0"/>
        <w:rPr>
          <w:rFonts w:asciiTheme="minorHAnsi" w:hAnsiTheme="minorHAnsi" w:cstheme="minorHAnsi"/>
          <w:b/>
          <w:highlight w:val="yellow"/>
        </w:rPr>
      </w:pPr>
      <w:r w:rsidRPr="0045435F">
        <w:rPr>
          <w:rFonts w:asciiTheme="minorHAnsi" w:hAnsiTheme="minorHAnsi" w:cstheme="minorHAnsi"/>
          <w:highlight w:val="yellow"/>
        </w:rPr>
        <w:t xml:space="preserve">Mount the </w:t>
      </w:r>
      <w:r w:rsidR="005D4D54" w:rsidRPr="0045435F">
        <w:rPr>
          <w:rFonts w:asciiTheme="minorHAnsi" w:hAnsiTheme="minorHAnsi" w:cstheme="minorHAnsi"/>
          <w:highlight w:val="yellow"/>
        </w:rPr>
        <w:t>8 well observation chamber into the stage.</w:t>
      </w:r>
    </w:p>
    <w:p w14:paraId="5A729BF0" w14:textId="77777777" w:rsidR="000A6974" w:rsidRPr="0045435F" w:rsidRDefault="000A6974" w:rsidP="00767A85">
      <w:pPr>
        <w:pStyle w:val="NormalWeb"/>
        <w:spacing w:before="0" w:beforeAutospacing="0" w:after="0" w:afterAutospacing="0"/>
        <w:rPr>
          <w:rFonts w:asciiTheme="minorHAnsi" w:hAnsiTheme="minorHAnsi" w:cstheme="minorHAnsi"/>
          <w:b/>
          <w:highlight w:val="yellow"/>
        </w:rPr>
      </w:pPr>
    </w:p>
    <w:p w14:paraId="234A63EA" w14:textId="77777777" w:rsidR="00D85E3D" w:rsidRPr="00D85E3D" w:rsidRDefault="005D4D54" w:rsidP="00767A85">
      <w:pPr>
        <w:pStyle w:val="NormalWeb"/>
        <w:numPr>
          <w:ilvl w:val="1"/>
          <w:numId w:val="32"/>
        </w:numPr>
        <w:spacing w:before="0" w:beforeAutospacing="0" w:after="0" w:afterAutospacing="0"/>
        <w:rPr>
          <w:rFonts w:asciiTheme="minorHAnsi" w:hAnsiTheme="minorHAnsi" w:cstheme="minorHAnsi"/>
          <w:b/>
          <w:highlight w:val="yellow"/>
        </w:rPr>
      </w:pPr>
      <w:r w:rsidRPr="0045435F">
        <w:rPr>
          <w:rFonts w:asciiTheme="minorHAnsi" w:hAnsiTheme="minorHAnsi" w:cstheme="minorHAnsi"/>
          <w:highlight w:val="yellow"/>
        </w:rPr>
        <w:t xml:space="preserve">Select the </w:t>
      </w:r>
      <w:r w:rsidR="001C40D9" w:rsidRPr="0045435F">
        <w:rPr>
          <w:rFonts w:asciiTheme="minorHAnsi" w:hAnsiTheme="minorHAnsi" w:cstheme="minorHAnsi"/>
          <w:highlight w:val="yellow"/>
        </w:rPr>
        <w:t xml:space="preserve">correct </w:t>
      </w:r>
      <w:r w:rsidRPr="0045435F">
        <w:rPr>
          <w:rFonts w:asciiTheme="minorHAnsi" w:hAnsiTheme="minorHAnsi" w:cstheme="minorHAnsi"/>
          <w:highlight w:val="yellow"/>
        </w:rPr>
        <w:t>well and focus on the solution.</w:t>
      </w:r>
    </w:p>
    <w:p w14:paraId="356B0AD5" w14:textId="77777777" w:rsidR="00D85E3D" w:rsidRDefault="00D85E3D" w:rsidP="00D85E3D">
      <w:pPr>
        <w:pStyle w:val="ListParagraph"/>
        <w:rPr>
          <w:rFonts w:asciiTheme="minorHAnsi" w:hAnsiTheme="minorHAnsi" w:cstheme="minorHAnsi"/>
          <w:highlight w:val="yellow"/>
        </w:rPr>
      </w:pPr>
    </w:p>
    <w:p w14:paraId="05BB740A" w14:textId="013DC683" w:rsidR="005D4D54" w:rsidRPr="0045435F" w:rsidRDefault="00D85E3D" w:rsidP="00D85E3D">
      <w:pPr>
        <w:pStyle w:val="NormalWeb"/>
        <w:spacing w:before="0" w:beforeAutospacing="0" w:after="0" w:afterAutospacing="0"/>
        <w:rPr>
          <w:rFonts w:asciiTheme="minorHAnsi" w:hAnsiTheme="minorHAnsi" w:cstheme="minorHAnsi"/>
          <w:b/>
          <w:highlight w:val="yellow"/>
        </w:rPr>
      </w:pPr>
      <w:r>
        <w:rPr>
          <w:rFonts w:asciiTheme="minorHAnsi" w:hAnsiTheme="minorHAnsi" w:cstheme="minorHAnsi"/>
          <w:highlight w:val="yellow"/>
        </w:rPr>
        <w:t xml:space="preserve">Note: </w:t>
      </w:r>
      <w:r w:rsidR="003F0184" w:rsidRPr="0045435F">
        <w:rPr>
          <w:rFonts w:asciiTheme="minorHAnsi" w:hAnsiTheme="minorHAnsi" w:cstheme="minorHAnsi"/>
          <w:highlight w:val="yellow"/>
        </w:rPr>
        <w:t>IMPORTANT</w:t>
      </w:r>
      <w:r w:rsidR="001C40D9" w:rsidRPr="0045435F">
        <w:rPr>
          <w:rFonts w:asciiTheme="minorHAnsi" w:hAnsiTheme="minorHAnsi" w:cstheme="minorHAnsi"/>
          <w:highlight w:val="yellow"/>
        </w:rPr>
        <w:t>:</w:t>
      </w:r>
      <w:r w:rsidR="005D4D54" w:rsidRPr="0045435F">
        <w:rPr>
          <w:rFonts w:asciiTheme="minorHAnsi" w:hAnsiTheme="minorHAnsi" w:cstheme="minorHAnsi"/>
          <w:highlight w:val="yellow"/>
        </w:rPr>
        <w:t xml:space="preserve"> </w:t>
      </w:r>
      <w:r>
        <w:rPr>
          <w:rFonts w:asciiTheme="minorHAnsi" w:hAnsiTheme="minorHAnsi" w:cstheme="minorHAnsi"/>
          <w:highlight w:val="yellow"/>
        </w:rPr>
        <w:t>A</w:t>
      </w:r>
      <w:r w:rsidR="005D4D54" w:rsidRPr="0045435F">
        <w:rPr>
          <w:rFonts w:asciiTheme="minorHAnsi" w:hAnsiTheme="minorHAnsi" w:cstheme="minorHAnsi"/>
          <w:highlight w:val="yellow"/>
        </w:rPr>
        <w:t>void focusing close to the bottom glass to avoid reflection and scattering. When focusing deeper into the solution</w:t>
      </w:r>
      <w:r w:rsidR="001C40D9" w:rsidRPr="0045435F">
        <w:rPr>
          <w:rFonts w:asciiTheme="minorHAnsi" w:hAnsiTheme="minorHAnsi" w:cstheme="minorHAnsi"/>
          <w:highlight w:val="yellow"/>
        </w:rPr>
        <w:t>,</w:t>
      </w:r>
      <w:r w:rsidR="005D4D54" w:rsidRPr="0045435F">
        <w:rPr>
          <w:rFonts w:asciiTheme="minorHAnsi" w:hAnsiTheme="minorHAnsi" w:cstheme="minorHAnsi"/>
          <w:highlight w:val="yellow"/>
        </w:rPr>
        <w:t xml:space="preserve"> disconnect the automated focus option.</w:t>
      </w:r>
    </w:p>
    <w:p w14:paraId="3C10BC30" w14:textId="77777777" w:rsidR="000A6974" w:rsidRPr="0045435F" w:rsidRDefault="000A6974" w:rsidP="00767A85">
      <w:pPr>
        <w:pStyle w:val="NormalWeb"/>
        <w:spacing w:before="0" w:beforeAutospacing="0" w:after="0" w:afterAutospacing="0"/>
        <w:rPr>
          <w:rFonts w:asciiTheme="minorHAnsi" w:hAnsiTheme="minorHAnsi" w:cstheme="minorHAnsi"/>
          <w:b/>
          <w:highlight w:val="yellow"/>
        </w:rPr>
      </w:pPr>
    </w:p>
    <w:p w14:paraId="24BDC385" w14:textId="49BB935A" w:rsidR="005D4D54" w:rsidRPr="0045435F" w:rsidRDefault="001E3FF4" w:rsidP="00767A85">
      <w:pPr>
        <w:pStyle w:val="NormalWeb"/>
        <w:numPr>
          <w:ilvl w:val="1"/>
          <w:numId w:val="32"/>
        </w:numPr>
        <w:spacing w:before="0" w:beforeAutospacing="0" w:after="0" w:afterAutospacing="0"/>
        <w:rPr>
          <w:rFonts w:asciiTheme="minorHAnsi" w:hAnsiTheme="minorHAnsi" w:cstheme="minorHAnsi"/>
          <w:b/>
          <w:highlight w:val="yellow"/>
        </w:rPr>
      </w:pPr>
      <w:r w:rsidRPr="0045435F">
        <w:rPr>
          <w:rFonts w:asciiTheme="minorHAnsi" w:hAnsiTheme="minorHAnsi" w:cstheme="minorHAnsi"/>
          <w:highlight w:val="yellow"/>
        </w:rPr>
        <w:t>Start the acquisition and save the resulting stack of images in TIFF format</w:t>
      </w:r>
      <w:r w:rsidR="001C40D9" w:rsidRPr="0045435F">
        <w:rPr>
          <w:rFonts w:asciiTheme="minorHAnsi" w:hAnsiTheme="minorHAnsi" w:cstheme="minorHAnsi"/>
          <w:highlight w:val="yellow"/>
        </w:rPr>
        <w:t>.</w:t>
      </w:r>
    </w:p>
    <w:p w14:paraId="5C8098B2" w14:textId="77777777" w:rsidR="00BC4ECE" w:rsidRPr="00FA0C77" w:rsidRDefault="00BC4ECE" w:rsidP="00767A85">
      <w:pPr>
        <w:pStyle w:val="ListParagraph"/>
        <w:ind w:left="0"/>
        <w:rPr>
          <w:rFonts w:asciiTheme="minorHAnsi" w:hAnsiTheme="minorHAnsi" w:cstheme="minorHAnsi"/>
          <w:b/>
          <w:highlight w:val="yellow"/>
        </w:rPr>
      </w:pPr>
    </w:p>
    <w:p w14:paraId="0F92F112" w14:textId="284AE6AD" w:rsidR="00BC4ECE" w:rsidRPr="00FA0C77" w:rsidRDefault="00BC4ECE" w:rsidP="00767A85">
      <w:pPr>
        <w:pStyle w:val="NormalWeb"/>
        <w:numPr>
          <w:ilvl w:val="0"/>
          <w:numId w:val="32"/>
        </w:numPr>
        <w:spacing w:before="0" w:beforeAutospacing="0" w:after="0" w:afterAutospacing="0"/>
        <w:rPr>
          <w:rFonts w:asciiTheme="minorHAnsi" w:hAnsiTheme="minorHAnsi" w:cstheme="minorHAnsi"/>
          <w:b/>
        </w:rPr>
      </w:pPr>
      <w:r w:rsidRPr="00FA0C77">
        <w:rPr>
          <w:rFonts w:asciiTheme="minorHAnsi" w:hAnsiTheme="minorHAnsi" w:cstheme="minorHAnsi"/>
          <w:b/>
        </w:rPr>
        <w:t xml:space="preserve">Detrend and </w:t>
      </w:r>
      <w:r w:rsidR="003F06D3" w:rsidRPr="00FA0C77">
        <w:rPr>
          <w:rFonts w:asciiTheme="minorHAnsi" w:hAnsiTheme="minorHAnsi" w:cstheme="minorHAnsi"/>
          <w:b/>
        </w:rPr>
        <w:t>B</w:t>
      </w:r>
      <w:r w:rsidRPr="00FA0C77">
        <w:rPr>
          <w:rFonts w:asciiTheme="minorHAnsi" w:hAnsiTheme="minorHAnsi" w:cstheme="minorHAnsi"/>
          <w:b/>
        </w:rPr>
        <w:t xml:space="preserve">rightness </w:t>
      </w:r>
      <w:r w:rsidR="003F06D3" w:rsidRPr="00FA0C77">
        <w:rPr>
          <w:rFonts w:asciiTheme="minorHAnsi" w:hAnsiTheme="minorHAnsi" w:cstheme="minorHAnsi"/>
          <w:b/>
        </w:rPr>
        <w:t>A</w:t>
      </w:r>
      <w:r w:rsidR="003F0184" w:rsidRPr="00FA0C77">
        <w:rPr>
          <w:rFonts w:asciiTheme="minorHAnsi" w:hAnsiTheme="minorHAnsi" w:cstheme="minorHAnsi"/>
          <w:b/>
        </w:rPr>
        <w:t>nalysis</w:t>
      </w:r>
      <w:r w:rsidRPr="00FA0C77">
        <w:rPr>
          <w:rFonts w:asciiTheme="minorHAnsi" w:hAnsiTheme="minorHAnsi" w:cstheme="minorHAnsi"/>
          <w:b/>
        </w:rPr>
        <w:t xml:space="preserve"> using </w:t>
      </w:r>
      <w:r w:rsidR="003F06D3" w:rsidRPr="00FA0C77">
        <w:rPr>
          <w:rFonts w:asciiTheme="minorHAnsi" w:hAnsiTheme="minorHAnsi" w:cstheme="minorHAnsi"/>
          <w:b/>
        </w:rPr>
        <w:t xml:space="preserve">the </w:t>
      </w:r>
      <w:r w:rsidR="007330C7" w:rsidRPr="00FA0C77">
        <w:rPr>
          <w:rFonts w:asciiTheme="minorHAnsi" w:hAnsiTheme="minorHAnsi" w:cstheme="minorHAnsi"/>
          <w:b/>
        </w:rPr>
        <w:t>R</w:t>
      </w:r>
      <w:r w:rsidRPr="00FA0C77">
        <w:rPr>
          <w:rFonts w:asciiTheme="minorHAnsi" w:hAnsiTheme="minorHAnsi" w:cstheme="minorHAnsi"/>
          <w:b/>
        </w:rPr>
        <w:t xml:space="preserve"> </w:t>
      </w:r>
      <w:r w:rsidR="003F06D3" w:rsidRPr="00FA0C77">
        <w:rPr>
          <w:rFonts w:asciiTheme="minorHAnsi" w:hAnsiTheme="minorHAnsi" w:cstheme="minorHAnsi"/>
          <w:b/>
        </w:rPr>
        <w:t>P</w:t>
      </w:r>
      <w:r w:rsidR="00FB1106" w:rsidRPr="00FA0C77">
        <w:rPr>
          <w:rFonts w:asciiTheme="minorHAnsi" w:hAnsiTheme="minorHAnsi" w:cstheme="minorHAnsi"/>
          <w:b/>
        </w:rPr>
        <w:t>ackage</w:t>
      </w:r>
      <w:r w:rsidRPr="00FA0C77">
        <w:rPr>
          <w:rFonts w:asciiTheme="minorHAnsi" w:hAnsiTheme="minorHAnsi" w:cstheme="minorHAnsi"/>
          <w:b/>
        </w:rPr>
        <w:t xml:space="preserve"> </w:t>
      </w:r>
      <w:proofErr w:type="spellStart"/>
      <w:r w:rsidRPr="00FA0C77">
        <w:rPr>
          <w:rFonts w:asciiTheme="minorHAnsi" w:hAnsiTheme="minorHAnsi" w:cstheme="minorHAnsi"/>
          <w:b/>
        </w:rPr>
        <w:t>nandb</w:t>
      </w:r>
      <w:proofErr w:type="spellEnd"/>
    </w:p>
    <w:p w14:paraId="78ACA89A" w14:textId="77777777" w:rsidR="005009F4" w:rsidRPr="00FA0C77" w:rsidRDefault="005009F4" w:rsidP="00767A85">
      <w:pPr>
        <w:pStyle w:val="NormalWeb"/>
        <w:spacing w:before="0" w:beforeAutospacing="0" w:after="0" w:afterAutospacing="0"/>
        <w:ind w:left="720"/>
        <w:rPr>
          <w:rFonts w:asciiTheme="minorHAnsi" w:hAnsiTheme="minorHAnsi" w:cstheme="minorHAnsi"/>
          <w:b/>
        </w:rPr>
      </w:pPr>
    </w:p>
    <w:p w14:paraId="1D20F81A" w14:textId="59916A44" w:rsidR="003F06D3" w:rsidRPr="00FA0C77" w:rsidRDefault="005009F4" w:rsidP="00767A85">
      <w:pPr>
        <w:pStyle w:val="NormalWeb"/>
        <w:numPr>
          <w:ilvl w:val="1"/>
          <w:numId w:val="32"/>
        </w:numPr>
        <w:spacing w:before="0" w:beforeAutospacing="0" w:after="0" w:afterAutospacing="0"/>
        <w:rPr>
          <w:rFonts w:asciiTheme="minorHAnsi" w:hAnsiTheme="minorHAnsi" w:cstheme="minorHAnsi"/>
          <w:b/>
        </w:rPr>
      </w:pPr>
      <w:r w:rsidRPr="00FA0C77">
        <w:rPr>
          <w:rFonts w:asciiTheme="minorHAnsi" w:hAnsiTheme="minorHAnsi" w:cstheme="minorHAnsi"/>
        </w:rPr>
        <w:t>As a preprocessing quality check, use</w:t>
      </w:r>
      <w:r w:rsidRPr="00FA0C77">
        <w:rPr>
          <w:rFonts w:asciiTheme="minorHAnsi" w:hAnsiTheme="minorHAnsi" w:cstheme="minorHAnsi"/>
          <w:b/>
        </w:rPr>
        <w:t xml:space="preserve"> </w:t>
      </w:r>
      <w:r w:rsidRPr="00336DFB">
        <w:rPr>
          <w:rFonts w:asciiTheme="minorHAnsi" w:hAnsiTheme="minorHAnsi" w:cstheme="minorHAnsi"/>
          <w:color w:val="000000" w:themeColor="text1"/>
        </w:rPr>
        <w:t>ImageJ</w:t>
      </w:r>
      <w:r w:rsidRPr="00FA0C77">
        <w:rPr>
          <w:rFonts w:asciiTheme="minorHAnsi" w:hAnsiTheme="minorHAnsi" w:cstheme="minorHAnsi"/>
          <w:color w:val="000000" w:themeColor="text1"/>
        </w:rPr>
        <w:fldChar w:fldCharType="begin"/>
      </w:r>
      <w:r w:rsidR="002E6B8A" w:rsidRPr="00FA0C77">
        <w:rPr>
          <w:rFonts w:asciiTheme="minorHAnsi" w:hAnsiTheme="minorHAnsi" w:cstheme="minorHAnsi"/>
          <w:color w:val="000000" w:themeColor="text1"/>
        </w:rPr>
        <w:instrText xml:space="preserve"> ADDIN EN.CITE &lt;EndNote&gt;&lt;Cite&gt;&lt;Author&gt;Schindelin&lt;/Author&gt;&lt;Year&gt;2015&lt;/Year&gt;&lt;RecNum&gt;2554&lt;/RecNum&gt;&lt;DisplayText&gt;&lt;style face="superscript"&gt;14&lt;/style&gt;&lt;/DisplayText&gt;&lt;record&gt;&lt;rec-number&gt;2554&lt;/rec-number&gt;&lt;foreign-keys&gt;&lt;key app="EN" db-id="50wxdpzd9vd5r7e9t5b595djrfpttrxw9avp" timestamp="1524668513"&gt;2554&lt;/key&gt;&lt;/foreign-keys&gt;&lt;ref-type name="Journal Article"&gt;17&lt;/ref-type&gt;&lt;contributors&gt;&lt;authors&gt;&lt;author&gt;Schindelin, J.&lt;/author&gt;&lt;author&gt;Rueden, C. T.&lt;/author&gt;&lt;author&gt;Hiner, M. C.&lt;/author&gt;&lt;author&gt;Eliceiri, K. W.&lt;/author&gt;&lt;/authors&gt;&lt;/contributors&gt;&lt;auth-address&gt;Laboratory for Optical and Computational Instrumentation, University of Wisconsin at Madison, Madison, Wisconsin.&lt;/auth-address&gt;&lt;titles&gt;&lt;title&gt;The ImageJ ecosystem: An open platform for biomedical image analysis&lt;/title&gt;&lt;secondary-title&gt;Mol Reprod Dev&lt;/secondary-title&gt;&lt;alt-title&gt;Molecular reproduction and development&lt;/alt-title&gt;&lt;/titles&gt;&lt;periodical&gt;&lt;full-title&gt;Mol Reprod Dev&lt;/full-title&gt;&lt;abbr-1&gt;Molecular reproduction and development&lt;/abbr-1&gt;&lt;/periodical&gt;&lt;alt-periodical&gt;&lt;full-title&gt;Mol Reprod Dev&lt;/full-title&gt;&lt;abbr-1&gt;Molecular reproduction and development&lt;/abbr-1&gt;&lt;/alt-periodical&gt;&lt;pages&gt;518-29&lt;/pages&gt;&lt;volume&gt;82&lt;/volume&gt;&lt;number&gt;7-8&lt;/number&gt;&lt;edition&gt;2015/07/15&lt;/edition&gt;&lt;keywords&gt;&lt;keyword&gt;Humans&lt;/keyword&gt;&lt;keyword&gt;Image Processing, Computer-Assisted/instrumentation/*methods&lt;/keyword&gt;&lt;keyword&gt;*Microscopy&lt;/keyword&gt;&lt;keyword&gt;*Optical Imaging&lt;/keyword&gt;&lt;keyword&gt;*Software&lt;/keyword&gt;&lt;/keywords&gt;&lt;dates&gt;&lt;year&gt;2015&lt;/year&gt;&lt;pub-dates&gt;&lt;date&gt;Jul-Aug&lt;/date&gt;&lt;/pub-dates&gt;&lt;/dates&gt;&lt;isbn&gt;1040-452x&lt;/isbn&gt;&lt;accession-num&gt;26153368&lt;/accession-num&gt;&lt;urls&gt;&lt;/urls&gt;&lt;custom2&gt;PMC5428984&lt;/custom2&gt;&lt;custom6&gt;NIHMS680655&lt;/custom6&gt;&lt;electronic-resource-num&gt;10.1002/mrd.22489&lt;/electronic-resource-num&gt;&lt;remote-database-provider&gt;NLM&lt;/remote-database-provider&gt;&lt;language&gt;eng&lt;/language&gt;&lt;/record&gt;&lt;/Cite&gt;&lt;/EndNote&gt;</w:instrText>
      </w:r>
      <w:r w:rsidRPr="00FA0C77">
        <w:rPr>
          <w:rFonts w:asciiTheme="minorHAnsi" w:hAnsiTheme="minorHAnsi" w:cstheme="minorHAnsi"/>
          <w:color w:val="000000" w:themeColor="text1"/>
        </w:rPr>
        <w:fldChar w:fldCharType="separate"/>
      </w:r>
      <w:r w:rsidR="002E6B8A" w:rsidRPr="00FA0C77">
        <w:rPr>
          <w:rFonts w:asciiTheme="minorHAnsi" w:hAnsiTheme="minorHAnsi" w:cstheme="minorHAnsi"/>
          <w:noProof/>
          <w:color w:val="000000" w:themeColor="text1"/>
          <w:vertAlign w:val="superscript"/>
        </w:rPr>
        <w:t>14</w:t>
      </w:r>
      <w:r w:rsidRPr="00FA0C77">
        <w:rPr>
          <w:rFonts w:asciiTheme="minorHAnsi" w:hAnsiTheme="minorHAnsi" w:cstheme="minorHAnsi"/>
          <w:color w:val="000000" w:themeColor="text1"/>
        </w:rPr>
        <w:fldChar w:fldCharType="end"/>
      </w:r>
      <w:r w:rsidRPr="00FA0C77">
        <w:rPr>
          <w:rFonts w:asciiTheme="minorHAnsi" w:hAnsiTheme="minorHAnsi" w:cstheme="minorHAnsi"/>
          <w:color w:val="000000" w:themeColor="text1"/>
        </w:rPr>
        <w:t xml:space="preserve"> to take a look at the images and recover the intensity profile, as shown in </w:t>
      </w:r>
      <w:r w:rsidR="00DF3173" w:rsidRPr="00DF3173">
        <w:rPr>
          <w:rFonts w:asciiTheme="minorHAnsi" w:hAnsiTheme="minorHAnsi" w:cstheme="minorHAnsi"/>
          <w:b/>
          <w:color w:val="000000" w:themeColor="text1"/>
        </w:rPr>
        <w:t>Figure 2a</w:t>
      </w:r>
      <w:r w:rsidRPr="00FA0C77">
        <w:rPr>
          <w:rFonts w:asciiTheme="minorHAnsi" w:hAnsiTheme="minorHAnsi" w:cstheme="minorHAnsi"/>
          <w:color w:val="000000" w:themeColor="text1"/>
        </w:rPr>
        <w:t xml:space="preserve">. This is useful to determine whether or not too much photobleaching has occurred. If there is too much bleaching, the data is not suitable for further analysis. </w:t>
      </w:r>
    </w:p>
    <w:p w14:paraId="5E4D28C9" w14:textId="77777777" w:rsidR="003F06D3" w:rsidRPr="00FA0C77" w:rsidRDefault="003F06D3" w:rsidP="003F06D3">
      <w:pPr>
        <w:pStyle w:val="NormalWeb"/>
        <w:spacing w:before="0" w:beforeAutospacing="0" w:after="0" w:afterAutospacing="0"/>
        <w:rPr>
          <w:rFonts w:asciiTheme="minorHAnsi" w:hAnsiTheme="minorHAnsi" w:cstheme="minorHAnsi"/>
          <w:color w:val="000000" w:themeColor="text1"/>
        </w:rPr>
      </w:pPr>
    </w:p>
    <w:p w14:paraId="7C20AB1C" w14:textId="6CF6DEFB" w:rsidR="005009F4" w:rsidRPr="00FA0C77" w:rsidRDefault="005009F4" w:rsidP="003F06D3">
      <w:pPr>
        <w:pStyle w:val="NormalWeb"/>
        <w:spacing w:before="0" w:beforeAutospacing="0" w:after="0" w:afterAutospacing="0"/>
        <w:rPr>
          <w:rFonts w:asciiTheme="minorHAnsi" w:hAnsiTheme="minorHAnsi" w:cstheme="minorHAnsi"/>
          <w:b/>
        </w:rPr>
      </w:pPr>
      <w:r w:rsidRPr="00FA0C77">
        <w:rPr>
          <w:rFonts w:asciiTheme="minorHAnsi" w:hAnsiTheme="minorHAnsi" w:cstheme="minorHAnsi"/>
          <w:color w:val="000000" w:themeColor="text1"/>
        </w:rPr>
        <w:t>N</w:t>
      </w:r>
      <w:r w:rsidR="00336DFB">
        <w:rPr>
          <w:rFonts w:asciiTheme="minorHAnsi" w:hAnsiTheme="minorHAnsi" w:cstheme="minorHAnsi"/>
          <w:color w:val="000000" w:themeColor="text1"/>
        </w:rPr>
        <w:t>ote</w:t>
      </w:r>
      <w:r w:rsidRPr="00FA0C77">
        <w:rPr>
          <w:rFonts w:asciiTheme="minorHAnsi" w:hAnsiTheme="minorHAnsi" w:cstheme="minorHAnsi"/>
          <w:color w:val="000000" w:themeColor="text1"/>
        </w:rPr>
        <w:t xml:space="preserve">: ImageJ can also be useful to convert images to TIFF from commercial formats. The </w:t>
      </w:r>
      <w:proofErr w:type="spellStart"/>
      <w:r w:rsidRPr="00FA0C77">
        <w:rPr>
          <w:rFonts w:asciiTheme="minorHAnsi" w:hAnsiTheme="minorHAnsi" w:cstheme="minorHAnsi"/>
          <w:color w:val="000000" w:themeColor="text1"/>
        </w:rPr>
        <w:t>nandb</w:t>
      </w:r>
      <w:proofErr w:type="spellEnd"/>
      <w:r w:rsidRPr="00FA0C77">
        <w:rPr>
          <w:rFonts w:asciiTheme="minorHAnsi" w:hAnsiTheme="minorHAnsi" w:cstheme="minorHAnsi"/>
          <w:color w:val="000000" w:themeColor="text1"/>
        </w:rPr>
        <w:t xml:space="preserve"> software described below can only work with TIFF files.</w:t>
      </w:r>
    </w:p>
    <w:p w14:paraId="788BEE72" w14:textId="2F7163C3" w:rsidR="00BC4ECE" w:rsidRPr="00FA0C77" w:rsidRDefault="00BC4ECE" w:rsidP="00767A85">
      <w:pPr>
        <w:pStyle w:val="NormalWeb"/>
        <w:spacing w:before="0" w:beforeAutospacing="0" w:after="0" w:afterAutospacing="0"/>
        <w:rPr>
          <w:rFonts w:asciiTheme="minorHAnsi" w:hAnsiTheme="minorHAnsi" w:cstheme="minorHAnsi"/>
          <w:b/>
        </w:rPr>
      </w:pPr>
    </w:p>
    <w:p w14:paraId="125FFBCF" w14:textId="291DA65F" w:rsidR="003F06D3" w:rsidRPr="00FA0C77" w:rsidRDefault="006615CE" w:rsidP="00767A85">
      <w:pPr>
        <w:pStyle w:val="NormalWeb"/>
        <w:numPr>
          <w:ilvl w:val="1"/>
          <w:numId w:val="32"/>
        </w:numPr>
        <w:spacing w:before="0" w:beforeAutospacing="0" w:after="0" w:afterAutospacing="0"/>
        <w:jc w:val="left"/>
        <w:rPr>
          <w:rFonts w:asciiTheme="minorHAnsi" w:hAnsiTheme="minorHAnsi" w:cstheme="minorHAnsi"/>
        </w:rPr>
      </w:pPr>
      <w:r w:rsidRPr="00FA0C77">
        <w:rPr>
          <w:rFonts w:asciiTheme="minorHAnsi" w:hAnsiTheme="minorHAnsi" w:cstheme="minorHAnsi"/>
        </w:rPr>
        <w:t>Download and install R and RStudio</w:t>
      </w:r>
      <w:r w:rsidR="00194019" w:rsidRPr="00FA0C77">
        <w:rPr>
          <w:rFonts w:asciiTheme="minorHAnsi" w:hAnsiTheme="minorHAnsi" w:cstheme="minorHAnsi"/>
        </w:rPr>
        <w:fldChar w:fldCharType="begin"/>
      </w:r>
      <w:r w:rsidR="002E6B8A" w:rsidRPr="00FA0C77">
        <w:rPr>
          <w:rFonts w:asciiTheme="minorHAnsi" w:hAnsiTheme="minorHAnsi" w:cstheme="minorHAnsi"/>
        </w:rPr>
        <w:instrText xml:space="preserve"> ADDIN EN.CITE &lt;EndNote&gt;&lt;Cite&gt;&lt;Author&gt;Core&lt;/Author&gt;&lt;Year&gt;2017&lt;/Year&gt;&lt;RecNum&gt;2414&lt;/RecNum&gt;&lt;DisplayText&gt;&lt;style face="superscript"&gt;15,16&lt;/style&gt;&lt;/DisplayText&gt;&lt;record&gt;&lt;rec-number&gt;2414&lt;/rec-number&gt;&lt;foreign-keys&gt;&lt;key app="EN" db-id="50wxdpzd9vd5r7e9t5b595djrfpttrxw9avp" timestamp="1524668513"&gt;2414&lt;/key&gt;&lt;/foreign-keys&gt;&lt;ref-type name="Journal Article"&gt;17&lt;/ref-type&gt;&lt;contributors&gt;&lt;authors&gt;&lt;author&gt;R Core&lt;/author&gt;&lt;/authors&gt;&lt;/contributors&gt;&lt;titles&gt;&lt;title&gt;R: A Language and Environment for Statistical Computing&lt;/title&gt;&lt;/titles&gt;&lt;dates&gt;&lt;year&gt;2017&lt;/year&gt;&lt;/dates&gt;&lt;urls&gt;&lt;related-urls&gt;&lt;url&gt;https://www.R-project.org/&lt;/url&gt;&lt;/related-urls&gt;&lt;/urls&gt;&lt;/record&gt;&lt;/Cite&gt;&lt;Cite&gt;&lt;Author&gt;Team&lt;/Author&gt;&lt;Year&gt;2016&lt;/Year&gt;&lt;RecNum&gt;2589&lt;/RecNum&gt;&lt;record&gt;&lt;rec-number&gt;2589&lt;/rec-number&gt;&lt;foreign-keys&gt;&lt;key app="EN" db-id="50wxdpzd9vd5r7e9t5b595djrfpttrxw9avp" timestamp="1524740928"&gt;2589&lt;/key&gt;&lt;/foreign-keys&gt;&lt;ref-type name="Journal Article"&gt;17&lt;/ref-type&gt;&lt;contributors&gt;&lt;authors&gt;&lt;author&gt;RStudio Team&lt;/author&gt;&lt;/authors&gt;&lt;/contributors&gt;&lt;auth-address&gt;Boston, MA&lt;/auth-address&gt;&lt;titles&gt;&lt;title&gt;RStudio: Integrated Development Environment for R&lt;/title&gt;&lt;/titles&gt;&lt;dates&gt;&lt;year&gt;2016&lt;/year&gt;&lt;/dates&gt;&lt;urls&gt;&lt;related-urls&gt;&lt;url&gt;http://www.rstudio.com/&lt;/url&gt;&lt;/related-urls&gt;&lt;/urls&gt;&lt;/record&gt;&lt;/Cite&gt;&lt;/EndNote&gt;</w:instrText>
      </w:r>
      <w:r w:rsidR="00194019" w:rsidRPr="00FA0C77">
        <w:rPr>
          <w:rFonts w:asciiTheme="minorHAnsi" w:hAnsiTheme="minorHAnsi" w:cstheme="minorHAnsi"/>
        </w:rPr>
        <w:fldChar w:fldCharType="separate"/>
      </w:r>
      <w:r w:rsidR="002E6B8A" w:rsidRPr="00FA0C77">
        <w:rPr>
          <w:rFonts w:asciiTheme="minorHAnsi" w:hAnsiTheme="minorHAnsi" w:cstheme="minorHAnsi"/>
          <w:noProof/>
          <w:vertAlign w:val="superscript"/>
        </w:rPr>
        <w:t>15,16</w:t>
      </w:r>
      <w:r w:rsidR="00194019" w:rsidRPr="00FA0C77">
        <w:rPr>
          <w:rFonts w:asciiTheme="minorHAnsi" w:hAnsiTheme="minorHAnsi" w:cstheme="minorHAnsi"/>
        </w:rPr>
        <w:fldChar w:fldCharType="end"/>
      </w:r>
      <w:r w:rsidR="00DF3173">
        <w:rPr>
          <w:rFonts w:asciiTheme="minorHAnsi" w:hAnsiTheme="minorHAnsi" w:cstheme="minorHAnsi"/>
        </w:rPr>
        <w:t>.</w:t>
      </w:r>
      <w:r w:rsidRPr="00FA0C77">
        <w:rPr>
          <w:rFonts w:asciiTheme="minorHAnsi" w:hAnsiTheme="minorHAnsi" w:cstheme="minorHAnsi"/>
        </w:rPr>
        <w:t xml:space="preserve"> </w:t>
      </w:r>
      <w:r w:rsidR="00194019" w:rsidRPr="00FA0C77">
        <w:rPr>
          <w:rFonts w:asciiTheme="minorHAnsi" w:hAnsiTheme="minorHAnsi" w:cstheme="minorHAnsi"/>
        </w:rPr>
        <w:t>It</w:t>
      </w:r>
      <w:r w:rsidRPr="00FA0C77">
        <w:rPr>
          <w:rFonts w:asciiTheme="minorHAnsi" w:hAnsiTheme="minorHAnsi" w:cstheme="minorHAnsi"/>
        </w:rPr>
        <w:t xml:space="preserve"> is </w:t>
      </w:r>
      <w:r w:rsidR="00194019" w:rsidRPr="00FA0C77">
        <w:rPr>
          <w:rFonts w:asciiTheme="minorHAnsi" w:hAnsiTheme="minorHAnsi" w:cstheme="minorHAnsi"/>
        </w:rPr>
        <w:t xml:space="preserve">best </w:t>
      </w:r>
      <w:r w:rsidRPr="00FA0C77">
        <w:rPr>
          <w:rFonts w:asciiTheme="minorHAnsi" w:hAnsiTheme="minorHAnsi" w:cstheme="minorHAnsi"/>
        </w:rPr>
        <w:t>to download and install R first, then RStudio.</w:t>
      </w:r>
      <w:r w:rsidR="00194019" w:rsidRPr="00FA0C77">
        <w:rPr>
          <w:rFonts w:asciiTheme="minorHAnsi" w:hAnsiTheme="minorHAnsi" w:cstheme="minorHAnsi"/>
        </w:rPr>
        <w:t xml:space="preserve"> </w:t>
      </w:r>
    </w:p>
    <w:p w14:paraId="61DDB578" w14:textId="77777777" w:rsidR="003F06D3" w:rsidRPr="00FA0C77" w:rsidRDefault="003F06D3" w:rsidP="003F06D3">
      <w:pPr>
        <w:pStyle w:val="NormalWeb"/>
        <w:spacing w:before="0" w:beforeAutospacing="0" w:after="0" w:afterAutospacing="0"/>
        <w:jc w:val="left"/>
        <w:rPr>
          <w:rFonts w:asciiTheme="minorHAnsi" w:hAnsiTheme="minorHAnsi" w:cstheme="minorHAnsi"/>
        </w:rPr>
      </w:pPr>
    </w:p>
    <w:p w14:paraId="7FAF16C8" w14:textId="48E310D8" w:rsidR="006615CE" w:rsidRPr="00FA0C77" w:rsidRDefault="00336DFB" w:rsidP="003F06D3">
      <w:pPr>
        <w:pStyle w:val="NormalWeb"/>
        <w:spacing w:before="0" w:beforeAutospacing="0" w:after="0" w:afterAutospacing="0"/>
        <w:jc w:val="left"/>
        <w:rPr>
          <w:rFonts w:asciiTheme="minorHAnsi" w:hAnsiTheme="minorHAnsi" w:cstheme="minorHAnsi"/>
        </w:rPr>
      </w:pPr>
      <w:r>
        <w:rPr>
          <w:rFonts w:asciiTheme="minorHAnsi" w:hAnsiTheme="minorHAnsi" w:cstheme="minorHAnsi"/>
        </w:rPr>
        <w:t>Note</w:t>
      </w:r>
      <w:r w:rsidR="006615CE" w:rsidRPr="00FA0C77">
        <w:rPr>
          <w:rFonts w:asciiTheme="minorHAnsi" w:hAnsiTheme="minorHAnsi" w:cstheme="minorHAnsi"/>
        </w:rPr>
        <w:t xml:space="preserve">: What follows is a description of how to use the </w:t>
      </w:r>
      <w:proofErr w:type="spellStart"/>
      <w:r w:rsidR="006615CE" w:rsidRPr="00FA0C77">
        <w:rPr>
          <w:rFonts w:asciiTheme="minorHAnsi" w:hAnsiTheme="minorHAnsi" w:cstheme="minorHAnsi"/>
        </w:rPr>
        <w:t>nandb</w:t>
      </w:r>
      <w:proofErr w:type="spellEnd"/>
      <w:r w:rsidR="006615CE" w:rsidRPr="00FA0C77">
        <w:rPr>
          <w:rFonts w:asciiTheme="minorHAnsi" w:hAnsiTheme="minorHAnsi" w:cstheme="minorHAnsi"/>
        </w:rPr>
        <w:t xml:space="preserve"> R package. Knowledge of the R language is not required to use </w:t>
      </w:r>
      <w:proofErr w:type="spellStart"/>
      <w:r w:rsidR="006615CE" w:rsidRPr="00FA0C77">
        <w:rPr>
          <w:rFonts w:asciiTheme="minorHAnsi" w:hAnsiTheme="minorHAnsi" w:cstheme="minorHAnsi"/>
        </w:rPr>
        <w:t>nandb</w:t>
      </w:r>
      <w:proofErr w:type="spellEnd"/>
      <w:r w:rsidR="006615CE" w:rsidRPr="00FA0C77">
        <w:rPr>
          <w:rFonts w:asciiTheme="minorHAnsi" w:hAnsiTheme="minorHAnsi" w:cstheme="minorHAnsi"/>
        </w:rPr>
        <w:t>, however it will make life easier.</w:t>
      </w:r>
    </w:p>
    <w:p w14:paraId="3A14FA5A" w14:textId="77777777" w:rsidR="000A6974" w:rsidRPr="00FA0C77" w:rsidRDefault="000A6974" w:rsidP="00767A85">
      <w:pPr>
        <w:pStyle w:val="NormalWeb"/>
        <w:spacing w:before="0" w:beforeAutospacing="0" w:after="0" w:afterAutospacing="0"/>
        <w:jc w:val="left"/>
        <w:rPr>
          <w:rFonts w:asciiTheme="minorHAnsi" w:hAnsiTheme="minorHAnsi" w:cstheme="minorHAnsi"/>
        </w:rPr>
      </w:pPr>
    </w:p>
    <w:p w14:paraId="7B09FA74" w14:textId="4F45150E" w:rsidR="006615CE" w:rsidRPr="00FA0C77" w:rsidRDefault="006615CE" w:rsidP="00767A85">
      <w:pPr>
        <w:pStyle w:val="NormalWeb"/>
        <w:numPr>
          <w:ilvl w:val="1"/>
          <w:numId w:val="32"/>
        </w:numPr>
        <w:spacing w:before="0" w:beforeAutospacing="0" w:after="0" w:afterAutospacing="0"/>
        <w:jc w:val="left"/>
        <w:rPr>
          <w:rFonts w:asciiTheme="minorHAnsi" w:hAnsiTheme="minorHAnsi" w:cstheme="minorHAnsi"/>
        </w:rPr>
      </w:pPr>
      <w:r w:rsidRPr="00FA0C77">
        <w:rPr>
          <w:rFonts w:asciiTheme="minorHAnsi" w:hAnsiTheme="minorHAnsi" w:cstheme="minorHAnsi"/>
        </w:rPr>
        <w:t xml:space="preserve">Install the </w:t>
      </w:r>
      <w:proofErr w:type="spellStart"/>
      <w:r w:rsidRPr="00FA0C77">
        <w:rPr>
          <w:rFonts w:asciiTheme="minorHAnsi" w:hAnsiTheme="minorHAnsi" w:cstheme="minorHAnsi"/>
        </w:rPr>
        <w:t>nandb</w:t>
      </w:r>
      <w:proofErr w:type="spellEnd"/>
      <w:r w:rsidRPr="00FA0C77">
        <w:rPr>
          <w:rFonts w:asciiTheme="minorHAnsi" w:hAnsiTheme="minorHAnsi" w:cstheme="minorHAnsi"/>
        </w:rPr>
        <w:t xml:space="preserve"> package.</w:t>
      </w:r>
    </w:p>
    <w:p w14:paraId="7B4EB358" w14:textId="77777777" w:rsidR="000A6974" w:rsidRPr="00FA0C77" w:rsidRDefault="000A6974" w:rsidP="00767A85">
      <w:pPr>
        <w:pStyle w:val="NormalWeb"/>
        <w:spacing w:before="0" w:beforeAutospacing="0" w:after="0" w:afterAutospacing="0"/>
        <w:jc w:val="left"/>
        <w:rPr>
          <w:rFonts w:asciiTheme="minorHAnsi" w:hAnsiTheme="minorHAnsi" w:cstheme="minorHAnsi"/>
        </w:rPr>
      </w:pPr>
    </w:p>
    <w:p w14:paraId="48DA2176" w14:textId="312F369B" w:rsidR="006615CE" w:rsidRPr="00FA0C77" w:rsidRDefault="006615CE" w:rsidP="00767A85">
      <w:pPr>
        <w:pStyle w:val="NormalWeb"/>
        <w:numPr>
          <w:ilvl w:val="2"/>
          <w:numId w:val="32"/>
        </w:numPr>
        <w:spacing w:before="0" w:beforeAutospacing="0" w:after="0" w:afterAutospacing="0"/>
        <w:jc w:val="left"/>
        <w:rPr>
          <w:rFonts w:asciiTheme="minorHAnsi" w:hAnsiTheme="minorHAnsi" w:cstheme="minorHAnsi"/>
        </w:rPr>
      </w:pPr>
      <w:r w:rsidRPr="00FA0C77">
        <w:rPr>
          <w:rFonts w:asciiTheme="minorHAnsi" w:hAnsiTheme="minorHAnsi" w:cstheme="minorHAnsi"/>
        </w:rPr>
        <w:t xml:space="preserve">Open RStudio and in the console, type </w:t>
      </w:r>
      <w:proofErr w:type="spellStart"/>
      <w:proofErr w:type="gramStart"/>
      <w:r w:rsidRPr="00FA0C77">
        <w:rPr>
          <w:rFonts w:asciiTheme="minorHAnsi" w:hAnsiTheme="minorHAnsi" w:cstheme="minorHAnsi"/>
        </w:rPr>
        <w:t>install.packages</w:t>
      </w:r>
      <w:proofErr w:type="spellEnd"/>
      <w:proofErr w:type="gramEnd"/>
      <w:r w:rsidRPr="00FA0C77">
        <w:rPr>
          <w:rFonts w:asciiTheme="minorHAnsi" w:hAnsiTheme="minorHAnsi" w:cstheme="minorHAnsi"/>
        </w:rPr>
        <w:t>(“</w:t>
      </w:r>
      <w:proofErr w:type="spellStart"/>
      <w:r w:rsidRPr="00FA0C77">
        <w:rPr>
          <w:rFonts w:asciiTheme="minorHAnsi" w:hAnsiTheme="minorHAnsi" w:cstheme="minorHAnsi"/>
        </w:rPr>
        <w:t>nandb</w:t>
      </w:r>
      <w:proofErr w:type="spellEnd"/>
      <w:r w:rsidRPr="00FA0C77">
        <w:rPr>
          <w:rFonts w:asciiTheme="minorHAnsi" w:hAnsiTheme="minorHAnsi" w:cstheme="minorHAnsi"/>
        </w:rPr>
        <w:t>”) and wait for the installation.</w:t>
      </w:r>
    </w:p>
    <w:p w14:paraId="093520DD" w14:textId="77777777" w:rsidR="000A6974" w:rsidRPr="00FA0C77" w:rsidRDefault="000A6974" w:rsidP="00767A85">
      <w:pPr>
        <w:pStyle w:val="NormalWeb"/>
        <w:spacing w:before="0" w:beforeAutospacing="0" w:after="0" w:afterAutospacing="0"/>
        <w:jc w:val="left"/>
        <w:rPr>
          <w:rFonts w:asciiTheme="minorHAnsi" w:hAnsiTheme="minorHAnsi" w:cstheme="minorHAnsi"/>
        </w:rPr>
      </w:pPr>
    </w:p>
    <w:p w14:paraId="7342864E" w14:textId="74FF9699" w:rsidR="006615CE" w:rsidRPr="00FA0C77" w:rsidRDefault="00C13082" w:rsidP="00767A85">
      <w:pPr>
        <w:pStyle w:val="NormalWeb"/>
        <w:numPr>
          <w:ilvl w:val="1"/>
          <w:numId w:val="32"/>
        </w:numPr>
        <w:spacing w:before="0" w:beforeAutospacing="0" w:after="0" w:afterAutospacing="0"/>
        <w:jc w:val="left"/>
        <w:rPr>
          <w:rFonts w:asciiTheme="minorHAnsi" w:hAnsiTheme="minorHAnsi" w:cstheme="minorHAnsi"/>
        </w:rPr>
      </w:pPr>
      <w:r w:rsidRPr="00FA0C77">
        <w:rPr>
          <w:rFonts w:asciiTheme="minorHAnsi" w:hAnsiTheme="minorHAnsi" w:cstheme="minorHAnsi"/>
        </w:rPr>
        <w:t>Get to know</w:t>
      </w:r>
      <w:r w:rsidR="006615CE" w:rsidRPr="00FA0C77">
        <w:rPr>
          <w:rFonts w:asciiTheme="minorHAnsi" w:hAnsiTheme="minorHAnsi" w:cstheme="minorHAnsi"/>
        </w:rPr>
        <w:t xml:space="preserve"> </w:t>
      </w:r>
      <w:proofErr w:type="spellStart"/>
      <w:r w:rsidR="006615CE" w:rsidRPr="00FA0C77">
        <w:rPr>
          <w:rFonts w:asciiTheme="minorHAnsi" w:hAnsiTheme="minorHAnsi" w:cstheme="minorHAnsi"/>
        </w:rPr>
        <w:t>nandb</w:t>
      </w:r>
      <w:proofErr w:type="spellEnd"/>
    </w:p>
    <w:p w14:paraId="27D6F576" w14:textId="77777777" w:rsidR="000A6974" w:rsidRPr="00FA0C77" w:rsidRDefault="000A6974" w:rsidP="00767A85">
      <w:pPr>
        <w:pStyle w:val="NormalWeb"/>
        <w:spacing w:before="0" w:beforeAutospacing="0" w:after="0" w:afterAutospacing="0"/>
        <w:jc w:val="left"/>
        <w:rPr>
          <w:rFonts w:asciiTheme="minorHAnsi" w:hAnsiTheme="minorHAnsi" w:cstheme="minorHAnsi"/>
        </w:rPr>
      </w:pPr>
    </w:p>
    <w:p w14:paraId="5A274164" w14:textId="0F9D7894" w:rsidR="006615CE" w:rsidRPr="00FA0C77" w:rsidRDefault="003F06D3" w:rsidP="00767A85">
      <w:pPr>
        <w:pStyle w:val="NormalWeb"/>
        <w:numPr>
          <w:ilvl w:val="2"/>
          <w:numId w:val="32"/>
        </w:numPr>
        <w:spacing w:before="0" w:beforeAutospacing="0" w:after="0" w:afterAutospacing="0"/>
        <w:jc w:val="left"/>
        <w:rPr>
          <w:rFonts w:asciiTheme="minorHAnsi" w:hAnsiTheme="minorHAnsi" w:cstheme="minorHAnsi"/>
        </w:rPr>
      </w:pPr>
      <w:r w:rsidRPr="00FA0C77">
        <w:rPr>
          <w:rFonts w:asciiTheme="minorHAnsi" w:hAnsiTheme="minorHAnsi" w:cstheme="minorHAnsi"/>
        </w:rPr>
        <w:lastRenderedPageBreak/>
        <w:t>Rev</w:t>
      </w:r>
      <w:r w:rsidR="006615CE" w:rsidRPr="00FA0C77">
        <w:rPr>
          <w:rFonts w:asciiTheme="minorHAnsi" w:hAnsiTheme="minorHAnsi" w:cstheme="minorHAnsi"/>
        </w:rPr>
        <w:t>iew the manual</w:t>
      </w:r>
      <w:r w:rsidR="003F0184" w:rsidRPr="00FA0C77">
        <w:rPr>
          <w:rFonts w:asciiTheme="minorHAnsi" w:hAnsiTheme="minorHAnsi" w:cstheme="minorHAnsi"/>
        </w:rPr>
        <w:fldChar w:fldCharType="begin"/>
      </w:r>
      <w:r w:rsidR="002E6B8A" w:rsidRPr="00FA0C77">
        <w:rPr>
          <w:rFonts w:asciiTheme="minorHAnsi" w:hAnsiTheme="minorHAnsi" w:cstheme="minorHAnsi"/>
        </w:rPr>
        <w:instrText xml:space="preserve"> ADDIN EN.CITE &lt;EndNote&gt;&lt;Cite&gt;&lt;Author&gt;Nolan&lt;/Author&gt;&lt;Year&gt;2017&lt;/Year&gt;&lt;RecNum&gt;2590&lt;/RecNum&gt;&lt;DisplayText&gt;&lt;style face="superscript"&gt;17&lt;/style&gt;&lt;/DisplayText&gt;&lt;record&gt;&lt;rec-number&gt;2590&lt;/rec-number&gt;&lt;foreign-keys&gt;&lt;key app="EN" db-id="50wxdpzd9vd5r7e9t5b595djrfpttrxw9avp" timestamp="1524742448"&gt;2590&lt;/key&gt;&lt;/foreign-keys&gt;&lt;ref-type name="Journal Article"&gt;17&lt;/ref-type&gt;&lt;contributors&gt;&lt;authors&gt;&lt;author&gt;Rory Nolan&lt;/author&gt;&lt;/authors&gt;&lt;/contributors&gt;&lt;titles&gt;&lt;title&gt;nandb R package. https://CRAN.R-project.org/package=nandb.&lt;/title&gt;&lt;/titles&gt;&lt;dates&gt;&lt;year&gt;2017&lt;/year&gt;&lt;/dates&gt;&lt;urls&gt;&lt;related-urls&gt;&lt;url&gt;https://CRAN.R-project.org/package=nandb&lt;/url&gt;&lt;/related-urls&gt;&lt;/urls&gt;&lt;/record&gt;&lt;/Cite&gt;&lt;/EndNote&gt;</w:instrText>
      </w:r>
      <w:r w:rsidR="003F0184" w:rsidRPr="00FA0C77">
        <w:rPr>
          <w:rFonts w:asciiTheme="minorHAnsi" w:hAnsiTheme="minorHAnsi" w:cstheme="minorHAnsi"/>
        </w:rPr>
        <w:fldChar w:fldCharType="separate"/>
      </w:r>
      <w:r w:rsidR="002E6B8A" w:rsidRPr="00FA0C77">
        <w:rPr>
          <w:rFonts w:asciiTheme="minorHAnsi" w:hAnsiTheme="minorHAnsi" w:cstheme="minorHAnsi"/>
          <w:noProof/>
          <w:vertAlign w:val="superscript"/>
        </w:rPr>
        <w:t>17</w:t>
      </w:r>
      <w:r w:rsidR="003F0184" w:rsidRPr="00FA0C77">
        <w:rPr>
          <w:rFonts w:asciiTheme="minorHAnsi" w:hAnsiTheme="minorHAnsi" w:cstheme="minorHAnsi"/>
        </w:rPr>
        <w:fldChar w:fldCharType="end"/>
      </w:r>
      <w:r w:rsidR="00336DFB">
        <w:rPr>
          <w:rFonts w:asciiTheme="minorHAnsi" w:hAnsiTheme="minorHAnsi" w:cstheme="minorHAnsi"/>
        </w:rPr>
        <w:t>.</w:t>
      </w:r>
    </w:p>
    <w:p w14:paraId="2DAEBB6E" w14:textId="77777777" w:rsidR="000A6974" w:rsidRPr="00FA0C77" w:rsidRDefault="000A6974" w:rsidP="00767A85">
      <w:pPr>
        <w:pStyle w:val="NormalWeb"/>
        <w:spacing w:before="0" w:beforeAutospacing="0" w:after="0" w:afterAutospacing="0"/>
        <w:jc w:val="left"/>
        <w:rPr>
          <w:rFonts w:asciiTheme="minorHAnsi" w:hAnsiTheme="minorHAnsi" w:cstheme="minorHAnsi"/>
        </w:rPr>
      </w:pPr>
    </w:p>
    <w:p w14:paraId="2F047843" w14:textId="26F3E4CA" w:rsidR="006615CE" w:rsidRPr="00FA0C77" w:rsidRDefault="003F06D3" w:rsidP="00767A85">
      <w:pPr>
        <w:pStyle w:val="NormalWeb"/>
        <w:numPr>
          <w:ilvl w:val="2"/>
          <w:numId w:val="32"/>
        </w:numPr>
        <w:spacing w:before="0" w:beforeAutospacing="0" w:after="0" w:afterAutospacing="0"/>
        <w:jc w:val="left"/>
        <w:rPr>
          <w:rFonts w:asciiTheme="minorHAnsi" w:hAnsiTheme="minorHAnsi" w:cstheme="minorHAnsi"/>
        </w:rPr>
      </w:pPr>
      <w:r w:rsidRPr="00FA0C77">
        <w:rPr>
          <w:rFonts w:asciiTheme="minorHAnsi" w:hAnsiTheme="minorHAnsi" w:cstheme="minorHAnsi"/>
        </w:rPr>
        <w:t>Rev</w:t>
      </w:r>
      <w:r w:rsidR="006615CE" w:rsidRPr="00FA0C77">
        <w:rPr>
          <w:rFonts w:asciiTheme="minorHAnsi" w:hAnsiTheme="minorHAnsi" w:cstheme="minorHAnsi"/>
        </w:rPr>
        <w:t xml:space="preserve">iew the built-in RStudio help for various functions. The most likely function </w:t>
      </w:r>
      <w:r w:rsidR="005903CD" w:rsidRPr="00FA0C77">
        <w:rPr>
          <w:rFonts w:asciiTheme="minorHAnsi" w:hAnsiTheme="minorHAnsi" w:cstheme="minorHAnsi"/>
        </w:rPr>
        <w:t>to be used</w:t>
      </w:r>
      <w:r w:rsidR="006615CE" w:rsidRPr="00FA0C77">
        <w:rPr>
          <w:rFonts w:asciiTheme="minorHAnsi" w:hAnsiTheme="minorHAnsi" w:cstheme="minorHAnsi"/>
        </w:rPr>
        <w:t xml:space="preserve"> will be using will be </w:t>
      </w:r>
      <w:proofErr w:type="gramStart"/>
      <w:r w:rsidR="006615CE" w:rsidRPr="00FA0C77">
        <w:rPr>
          <w:rFonts w:asciiTheme="minorHAnsi" w:hAnsiTheme="minorHAnsi" w:cstheme="minorHAnsi"/>
        </w:rPr>
        <w:t>brightness(</w:t>
      </w:r>
      <w:proofErr w:type="gramEnd"/>
      <w:r w:rsidR="006615CE" w:rsidRPr="00FA0C77">
        <w:rPr>
          <w:rFonts w:asciiTheme="minorHAnsi" w:hAnsiTheme="minorHAnsi" w:cstheme="minorHAnsi"/>
        </w:rPr>
        <w:t xml:space="preserve">). View the help file for this function by </w:t>
      </w:r>
      <w:proofErr w:type="gramStart"/>
      <w:r w:rsidR="006615CE" w:rsidRPr="00FA0C77">
        <w:rPr>
          <w:rFonts w:asciiTheme="minorHAnsi" w:hAnsiTheme="minorHAnsi" w:cstheme="minorHAnsi"/>
        </w:rPr>
        <w:t>typing ?brightness</w:t>
      </w:r>
      <w:proofErr w:type="gramEnd"/>
      <w:r w:rsidR="006615CE" w:rsidRPr="00FA0C77">
        <w:rPr>
          <w:rFonts w:asciiTheme="minorHAnsi" w:hAnsiTheme="minorHAnsi" w:cstheme="minorHAnsi"/>
        </w:rPr>
        <w:t>() at the console.</w:t>
      </w:r>
    </w:p>
    <w:p w14:paraId="10DA9477" w14:textId="77777777" w:rsidR="000A6974" w:rsidRPr="00FA0C77" w:rsidRDefault="000A6974" w:rsidP="00767A85">
      <w:pPr>
        <w:pStyle w:val="NormalWeb"/>
        <w:spacing w:before="0" w:beforeAutospacing="0" w:after="0" w:afterAutospacing="0"/>
        <w:jc w:val="left"/>
        <w:rPr>
          <w:rFonts w:asciiTheme="minorHAnsi" w:hAnsiTheme="minorHAnsi" w:cstheme="minorHAnsi"/>
        </w:rPr>
      </w:pPr>
    </w:p>
    <w:p w14:paraId="5986817F" w14:textId="2E4464C5" w:rsidR="006615CE" w:rsidRPr="00FA0C77" w:rsidRDefault="006615CE" w:rsidP="00767A85">
      <w:pPr>
        <w:pStyle w:val="NormalWeb"/>
        <w:numPr>
          <w:ilvl w:val="1"/>
          <w:numId w:val="32"/>
        </w:numPr>
        <w:spacing w:before="0" w:beforeAutospacing="0" w:after="0" w:afterAutospacing="0"/>
        <w:jc w:val="left"/>
        <w:rPr>
          <w:rFonts w:asciiTheme="minorHAnsi" w:hAnsiTheme="minorHAnsi" w:cstheme="minorHAnsi"/>
        </w:rPr>
      </w:pPr>
      <w:r w:rsidRPr="00FA0C77">
        <w:rPr>
          <w:rFonts w:asciiTheme="minorHAnsi" w:hAnsiTheme="minorHAnsi" w:cstheme="minorHAnsi"/>
        </w:rPr>
        <w:t>Calculate brightness</w:t>
      </w:r>
    </w:p>
    <w:p w14:paraId="2E994B1B" w14:textId="77777777" w:rsidR="000A6974" w:rsidRPr="00FA0C77" w:rsidRDefault="000A6974" w:rsidP="00767A85">
      <w:pPr>
        <w:pStyle w:val="NormalWeb"/>
        <w:spacing w:before="0" w:beforeAutospacing="0" w:after="0" w:afterAutospacing="0"/>
        <w:jc w:val="left"/>
        <w:rPr>
          <w:rFonts w:asciiTheme="minorHAnsi" w:hAnsiTheme="minorHAnsi" w:cstheme="minorHAnsi"/>
        </w:rPr>
      </w:pPr>
    </w:p>
    <w:p w14:paraId="5311E49C" w14:textId="0C392233" w:rsidR="00FB1106" w:rsidRPr="00FA0C77" w:rsidRDefault="006615CE" w:rsidP="00767A85">
      <w:pPr>
        <w:pStyle w:val="NormalWeb"/>
        <w:numPr>
          <w:ilvl w:val="2"/>
          <w:numId w:val="32"/>
        </w:numPr>
        <w:spacing w:before="0" w:beforeAutospacing="0" w:after="0" w:afterAutospacing="0"/>
        <w:jc w:val="left"/>
        <w:rPr>
          <w:rFonts w:asciiTheme="minorHAnsi" w:hAnsiTheme="minorHAnsi" w:cstheme="minorHAnsi"/>
        </w:rPr>
      </w:pPr>
      <w:r w:rsidRPr="00FA0C77">
        <w:rPr>
          <w:rFonts w:asciiTheme="minorHAnsi" w:hAnsiTheme="minorHAnsi" w:cstheme="minorHAnsi"/>
        </w:rPr>
        <w:t xml:space="preserve">Say </w:t>
      </w:r>
      <w:r w:rsidR="00A414B8" w:rsidRPr="00FA0C77">
        <w:rPr>
          <w:rFonts w:asciiTheme="minorHAnsi" w:hAnsiTheme="minorHAnsi" w:cstheme="minorHAnsi"/>
        </w:rPr>
        <w:t>one has</w:t>
      </w:r>
      <w:r w:rsidRPr="00FA0C77">
        <w:rPr>
          <w:rFonts w:asciiTheme="minorHAnsi" w:hAnsiTheme="minorHAnsi" w:cstheme="minorHAnsi"/>
        </w:rPr>
        <w:t xml:space="preserve"> an image file on </w:t>
      </w:r>
      <w:r w:rsidR="00A414B8" w:rsidRPr="00FA0C77">
        <w:rPr>
          <w:rFonts w:asciiTheme="minorHAnsi" w:hAnsiTheme="minorHAnsi" w:cstheme="minorHAnsi"/>
        </w:rPr>
        <w:t>the</w:t>
      </w:r>
      <w:r w:rsidRPr="00FA0C77">
        <w:rPr>
          <w:rFonts w:asciiTheme="minorHAnsi" w:hAnsiTheme="minorHAnsi" w:cstheme="minorHAnsi"/>
        </w:rPr>
        <w:t xml:space="preserve"> desktop called img001.tif (note that `</w:t>
      </w:r>
      <w:proofErr w:type="spellStart"/>
      <w:r w:rsidRPr="00FA0C77">
        <w:rPr>
          <w:rFonts w:asciiTheme="minorHAnsi" w:hAnsiTheme="minorHAnsi" w:cstheme="minorHAnsi"/>
        </w:rPr>
        <w:t>nandb</w:t>
      </w:r>
      <w:proofErr w:type="spellEnd"/>
      <w:r w:rsidRPr="00FA0C77">
        <w:rPr>
          <w:rFonts w:asciiTheme="minorHAnsi" w:hAnsiTheme="minorHAnsi" w:cstheme="minorHAnsi"/>
        </w:rPr>
        <w:t xml:space="preserve">` only works with TIFF files). </w:t>
      </w:r>
      <w:r w:rsidR="00A414B8" w:rsidRPr="00FA0C77">
        <w:rPr>
          <w:rFonts w:asciiTheme="minorHAnsi" w:hAnsiTheme="minorHAnsi" w:cstheme="minorHAnsi"/>
        </w:rPr>
        <w:t>One</w:t>
      </w:r>
      <w:r w:rsidRPr="00FA0C77">
        <w:rPr>
          <w:rFonts w:asciiTheme="minorHAnsi" w:hAnsiTheme="minorHAnsi" w:cstheme="minorHAnsi"/>
        </w:rPr>
        <w:t xml:space="preserve"> can calculate the brightness of that image:</w:t>
      </w:r>
      <w:r w:rsidR="00023568">
        <w:rPr>
          <w:rFonts w:asciiTheme="minorHAnsi" w:hAnsiTheme="minorHAnsi" w:cstheme="minorHAnsi"/>
        </w:rPr>
        <w:t xml:space="preserve"> </w:t>
      </w:r>
    </w:p>
    <w:p w14:paraId="059FEA9E" w14:textId="77777777" w:rsidR="00BD00C8" w:rsidRPr="00FA0C77" w:rsidRDefault="00BD00C8" w:rsidP="00767A85">
      <w:pPr>
        <w:pStyle w:val="NormalWeb"/>
        <w:spacing w:before="0" w:beforeAutospacing="0" w:after="0" w:afterAutospacing="0"/>
        <w:jc w:val="left"/>
        <w:rPr>
          <w:rFonts w:asciiTheme="minorHAnsi" w:hAnsiTheme="minorHAnsi" w:cstheme="minorHAnsi"/>
        </w:rPr>
      </w:pPr>
    </w:p>
    <w:p w14:paraId="618798F6" w14:textId="791AD86E" w:rsidR="00FB1106" w:rsidRPr="00FA0C77" w:rsidRDefault="006615CE" w:rsidP="00767A85">
      <w:pPr>
        <w:pStyle w:val="NormalWeb"/>
        <w:spacing w:before="0" w:beforeAutospacing="0" w:after="0" w:afterAutospacing="0"/>
        <w:jc w:val="left"/>
        <w:rPr>
          <w:rFonts w:asciiTheme="minorHAnsi" w:hAnsiTheme="minorHAnsi" w:cstheme="minorHAnsi"/>
        </w:rPr>
      </w:pPr>
      <w:r w:rsidRPr="00FA0C77">
        <w:rPr>
          <w:rFonts w:asciiTheme="minorHAnsi" w:hAnsiTheme="minorHAnsi" w:cstheme="minorHAnsi"/>
        </w:rPr>
        <w:t xml:space="preserve">b &lt;- </w:t>
      </w:r>
      <w:proofErr w:type="gramStart"/>
      <w:r w:rsidRPr="00FA0C77">
        <w:rPr>
          <w:rFonts w:asciiTheme="minorHAnsi" w:hAnsiTheme="minorHAnsi" w:cstheme="minorHAnsi"/>
        </w:rPr>
        <w:t>brightness(</w:t>
      </w:r>
      <w:proofErr w:type="gramEnd"/>
      <w:r w:rsidRPr="00FA0C77">
        <w:rPr>
          <w:rFonts w:asciiTheme="minorHAnsi" w:hAnsiTheme="minorHAnsi" w:cstheme="minorHAnsi"/>
        </w:rPr>
        <w:t>“~/Desktop/img001.tif”, tau = “auto”)</w:t>
      </w:r>
    </w:p>
    <w:p w14:paraId="534DA606" w14:textId="77777777" w:rsidR="00BD00C8" w:rsidRPr="00FA0C77" w:rsidRDefault="00BD00C8" w:rsidP="00767A85">
      <w:pPr>
        <w:pStyle w:val="NormalWeb"/>
        <w:spacing w:before="0" w:beforeAutospacing="0" w:after="0" w:afterAutospacing="0"/>
        <w:jc w:val="left"/>
        <w:rPr>
          <w:rFonts w:asciiTheme="minorHAnsi" w:hAnsiTheme="minorHAnsi" w:cstheme="minorHAnsi"/>
        </w:rPr>
      </w:pPr>
    </w:p>
    <w:p w14:paraId="76769B07" w14:textId="022D62D6" w:rsidR="00FB1106" w:rsidRPr="00FA0C77" w:rsidRDefault="006615CE" w:rsidP="00767A85">
      <w:pPr>
        <w:pStyle w:val="NormalWeb"/>
        <w:numPr>
          <w:ilvl w:val="3"/>
          <w:numId w:val="32"/>
        </w:numPr>
        <w:spacing w:before="0" w:beforeAutospacing="0" w:after="0" w:afterAutospacing="0"/>
        <w:jc w:val="left"/>
        <w:rPr>
          <w:rFonts w:asciiTheme="minorHAnsi" w:hAnsiTheme="minorHAnsi" w:cstheme="minorHAnsi"/>
        </w:rPr>
      </w:pPr>
      <w:r w:rsidRPr="00FA0C77">
        <w:rPr>
          <w:rFonts w:asciiTheme="minorHAnsi" w:hAnsiTheme="minorHAnsi" w:cstheme="minorHAnsi"/>
        </w:rPr>
        <w:t xml:space="preserve">This assigns the brightness of the image to the variable b in R. The tau = “auto” ensures that the image is correctly detrended prior to brightness calculation. The most common thing to do from here is to calculate the mean or median brightness of the image. </w:t>
      </w:r>
      <w:r w:rsidR="00A414B8" w:rsidRPr="00FA0C77">
        <w:rPr>
          <w:rFonts w:asciiTheme="minorHAnsi" w:hAnsiTheme="minorHAnsi" w:cstheme="minorHAnsi"/>
        </w:rPr>
        <w:t>One</w:t>
      </w:r>
      <w:r w:rsidRPr="00FA0C77">
        <w:rPr>
          <w:rFonts w:asciiTheme="minorHAnsi" w:hAnsiTheme="minorHAnsi" w:cstheme="minorHAnsi"/>
        </w:rPr>
        <w:t xml:space="preserve"> can do this by typing mean(b) or median(b). </w:t>
      </w:r>
      <w:r w:rsidR="00A414B8" w:rsidRPr="00FA0C77">
        <w:rPr>
          <w:rFonts w:asciiTheme="minorHAnsi" w:hAnsiTheme="minorHAnsi" w:cstheme="minorHAnsi"/>
        </w:rPr>
        <w:t>One</w:t>
      </w:r>
      <w:r w:rsidRPr="00FA0C77">
        <w:rPr>
          <w:rFonts w:asciiTheme="minorHAnsi" w:hAnsiTheme="minorHAnsi" w:cstheme="minorHAnsi"/>
        </w:rPr>
        <w:t xml:space="preserve"> can also write the brightness image to the desktop using</w:t>
      </w:r>
    </w:p>
    <w:p w14:paraId="22354EF6" w14:textId="77777777" w:rsidR="00BD00C8" w:rsidRPr="00FA0C77" w:rsidRDefault="00BD00C8" w:rsidP="00767A85">
      <w:pPr>
        <w:pStyle w:val="NormalWeb"/>
        <w:spacing w:before="0" w:beforeAutospacing="0" w:after="0" w:afterAutospacing="0"/>
        <w:jc w:val="left"/>
        <w:rPr>
          <w:rFonts w:asciiTheme="minorHAnsi" w:hAnsiTheme="minorHAnsi" w:cstheme="minorHAnsi"/>
        </w:rPr>
      </w:pPr>
    </w:p>
    <w:p w14:paraId="1822D934" w14:textId="442C59FE" w:rsidR="006615CE" w:rsidRPr="00FA0C77" w:rsidRDefault="006615CE" w:rsidP="00767A85">
      <w:pPr>
        <w:pStyle w:val="NormalWeb"/>
        <w:spacing w:before="0" w:beforeAutospacing="0" w:after="0" w:afterAutospacing="0"/>
        <w:jc w:val="left"/>
        <w:rPr>
          <w:rFonts w:asciiTheme="minorHAnsi" w:hAnsiTheme="minorHAnsi" w:cstheme="minorHAnsi"/>
        </w:rPr>
      </w:pPr>
      <w:proofErr w:type="spellStart"/>
      <w:proofErr w:type="gramStart"/>
      <w:r w:rsidRPr="00FA0C77">
        <w:rPr>
          <w:rFonts w:asciiTheme="minorHAnsi" w:hAnsiTheme="minorHAnsi" w:cstheme="minorHAnsi"/>
        </w:rPr>
        <w:t>ijtiff</w:t>
      </w:r>
      <w:proofErr w:type="spellEnd"/>
      <w:r w:rsidRPr="00FA0C77">
        <w:rPr>
          <w:rFonts w:asciiTheme="minorHAnsi" w:hAnsiTheme="minorHAnsi" w:cstheme="minorHAnsi"/>
        </w:rPr>
        <w:t>::</w:t>
      </w:r>
      <w:proofErr w:type="spellStart"/>
      <w:proofErr w:type="gramEnd"/>
      <w:r w:rsidRPr="00FA0C77">
        <w:rPr>
          <w:rFonts w:asciiTheme="minorHAnsi" w:hAnsiTheme="minorHAnsi" w:cstheme="minorHAnsi"/>
        </w:rPr>
        <w:t>write_tif</w:t>
      </w:r>
      <w:proofErr w:type="spellEnd"/>
      <w:r w:rsidRPr="00FA0C77">
        <w:rPr>
          <w:rFonts w:asciiTheme="minorHAnsi" w:hAnsiTheme="minorHAnsi" w:cstheme="minorHAnsi"/>
        </w:rPr>
        <w:t>(b,</w:t>
      </w:r>
      <w:r w:rsidR="00E1339E">
        <w:rPr>
          <w:rFonts w:asciiTheme="minorHAnsi" w:hAnsiTheme="minorHAnsi" w:cstheme="minorHAnsi"/>
        </w:rPr>
        <w:t xml:space="preserve"> </w:t>
      </w:r>
      <w:r w:rsidRPr="00FA0C77">
        <w:rPr>
          <w:rFonts w:asciiTheme="minorHAnsi" w:hAnsiTheme="minorHAnsi" w:cstheme="minorHAnsi"/>
        </w:rPr>
        <w:t>“~/Desktop/</w:t>
      </w:r>
      <w:proofErr w:type="spellStart"/>
      <w:r w:rsidRPr="00FA0C77">
        <w:rPr>
          <w:rFonts w:asciiTheme="minorHAnsi" w:hAnsiTheme="minorHAnsi" w:cstheme="minorHAnsi"/>
        </w:rPr>
        <w:t>whatever_img_name</w:t>
      </w:r>
      <w:proofErr w:type="spellEnd"/>
      <w:r w:rsidRPr="00FA0C77">
        <w:rPr>
          <w:rFonts w:asciiTheme="minorHAnsi" w:hAnsiTheme="minorHAnsi" w:cstheme="minorHAnsi"/>
        </w:rPr>
        <w:t>”)</w:t>
      </w:r>
    </w:p>
    <w:p w14:paraId="69BDA62B" w14:textId="77777777" w:rsidR="000A6974" w:rsidRPr="00FA0C77" w:rsidRDefault="000A6974" w:rsidP="00767A85">
      <w:pPr>
        <w:pStyle w:val="NormalWeb"/>
        <w:spacing w:before="0" w:beforeAutospacing="0" w:after="0" w:afterAutospacing="0"/>
        <w:jc w:val="left"/>
        <w:rPr>
          <w:rFonts w:asciiTheme="minorHAnsi" w:hAnsiTheme="minorHAnsi" w:cstheme="minorHAnsi"/>
        </w:rPr>
      </w:pPr>
    </w:p>
    <w:p w14:paraId="04C6FBE2" w14:textId="77777777" w:rsidR="00FB1106" w:rsidRDefault="006615CE" w:rsidP="00767A85">
      <w:pPr>
        <w:pStyle w:val="NormalWeb"/>
        <w:numPr>
          <w:ilvl w:val="2"/>
          <w:numId w:val="32"/>
        </w:numPr>
        <w:spacing w:before="0" w:beforeAutospacing="0" w:after="0" w:afterAutospacing="0"/>
        <w:jc w:val="left"/>
        <w:rPr>
          <w:rFonts w:asciiTheme="minorHAnsi" w:hAnsiTheme="minorHAnsi" w:cstheme="minorHAnsi"/>
        </w:rPr>
      </w:pPr>
      <w:r w:rsidRPr="00FA0C77">
        <w:rPr>
          <w:rFonts w:asciiTheme="minorHAnsi" w:hAnsiTheme="minorHAnsi" w:cstheme="minorHAnsi"/>
        </w:rPr>
        <w:t xml:space="preserve">Say </w:t>
      </w:r>
      <w:r w:rsidR="00A414B8" w:rsidRPr="00FA0C77">
        <w:rPr>
          <w:rFonts w:asciiTheme="minorHAnsi" w:hAnsiTheme="minorHAnsi" w:cstheme="minorHAnsi"/>
        </w:rPr>
        <w:t>one h</w:t>
      </w:r>
      <w:r w:rsidRPr="00FA0C77">
        <w:rPr>
          <w:rFonts w:asciiTheme="minorHAnsi" w:hAnsiTheme="minorHAnsi" w:cstheme="minorHAnsi"/>
        </w:rPr>
        <w:t>a</w:t>
      </w:r>
      <w:r w:rsidR="00A414B8" w:rsidRPr="00FA0C77">
        <w:rPr>
          <w:rFonts w:asciiTheme="minorHAnsi" w:hAnsiTheme="minorHAnsi" w:cstheme="minorHAnsi"/>
        </w:rPr>
        <w:t>s</w:t>
      </w:r>
      <w:r w:rsidRPr="00FA0C77">
        <w:rPr>
          <w:rFonts w:asciiTheme="minorHAnsi" w:hAnsiTheme="minorHAnsi" w:cstheme="minorHAnsi"/>
        </w:rPr>
        <w:t xml:space="preserve"> folder full of images </w:t>
      </w:r>
      <w:proofErr w:type="spellStart"/>
      <w:r w:rsidRPr="00FA0C77">
        <w:rPr>
          <w:rFonts w:asciiTheme="minorHAnsi" w:hAnsiTheme="minorHAnsi" w:cstheme="minorHAnsi"/>
        </w:rPr>
        <w:t>images_folder</w:t>
      </w:r>
      <w:proofErr w:type="spellEnd"/>
      <w:r w:rsidRPr="00FA0C77">
        <w:rPr>
          <w:rFonts w:asciiTheme="minorHAnsi" w:hAnsiTheme="minorHAnsi" w:cstheme="minorHAnsi"/>
        </w:rPr>
        <w:t xml:space="preserve"> on </w:t>
      </w:r>
      <w:r w:rsidR="00A414B8" w:rsidRPr="00FA0C77">
        <w:rPr>
          <w:rFonts w:asciiTheme="minorHAnsi" w:hAnsiTheme="minorHAnsi" w:cstheme="minorHAnsi"/>
        </w:rPr>
        <w:t>the</w:t>
      </w:r>
      <w:r w:rsidRPr="00FA0C77">
        <w:rPr>
          <w:rFonts w:asciiTheme="minorHAnsi" w:hAnsiTheme="minorHAnsi" w:cstheme="minorHAnsi"/>
        </w:rPr>
        <w:t xml:space="preserve"> desktop and </w:t>
      </w:r>
      <w:r w:rsidR="00A414B8" w:rsidRPr="00FA0C77">
        <w:rPr>
          <w:rFonts w:asciiTheme="minorHAnsi" w:hAnsiTheme="minorHAnsi" w:cstheme="minorHAnsi"/>
        </w:rPr>
        <w:t>one</w:t>
      </w:r>
      <w:r w:rsidRPr="00FA0C77">
        <w:rPr>
          <w:rFonts w:asciiTheme="minorHAnsi" w:hAnsiTheme="minorHAnsi" w:cstheme="minorHAnsi"/>
        </w:rPr>
        <w:t xml:space="preserve"> </w:t>
      </w:r>
      <w:r w:rsidR="00A414B8" w:rsidRPr="00FA0C77">
        <w:rPr>
          <w:rFonts w:asciiTheme="minorHAnsi" w:hAnsiTheme="minorHAnsi" w:cstheme="minorHAnsi"/>
        </w:rPr>
        <w:t>needs</w:t>
      </w:r>
      <w:r w:rsidRPr="00FA0C77">
        <w:rPr>
          <w:rFonts w:asciiTheme="minorHAnsi" w:hAnsiTheme="minorHAnsi" w:cstheme="minorHAnsi"/>
        </w:rPr>
        <w:t xml:space="preserve"> to calculate the brightnesses of these images and write the brightness images as </w:t>
      </w:r>
      <w:r w:rsidR="001C40D9" w:rsidRPr="00FA0C77">
        <w:rPr>
          <w:rFonts w:asciiTheme="minorHAnsi" w:hAnsiTheme="minorHAnsi" w:cstheme="minorHAnsi"/>
        </w:rPr>
        <w:t xml:space="preserve">TIFF </w:t>
      </w:r>
      <w:r w:rsidRPr="00FA0C77">
        <w:rPr>
          <w:rFonts w:asciiTheme="minorHAnsi" w:hAnsiTheme="minorHAnsi" w:cstheme="minorHAnsi"/>
        </w:rPr>
        <w:t xml:space="preserve">files. Then </w:t>
      </w:r>
      <w:proofErr w:type="gramStart"/>
      <w:r w:rsidR="00B16FF5" w:rsidRPr="00FA0C77">
        <w:rPr>
          <w:rFonts w:asciiTheme="minorHAnsi" w:hAnsiTheme="minorHAnsi" w:cstheme="minorHAnsi"/>
        </w:rPr>
        <w:t>see</w:t>
      </w:r>
      <w:r w:rsidRPr="00FA0C77">
        <w:rPr>
          <w:rFonts w:asciiTheme="minorHAnsi" w:hAnsiTheme="minorHAnsi" w:cstheme="minorHAnsi"/>
        </w:rPr>
        <w:t xml:space="preserve"> ?</w:t>
      </w:r>
      <w:proofErr w:type="spellStart"/>
      <w:r w:rsidRPr="00FA0C77">
        <w:rPr>
          <w:rFonts w:asciiTheme="minorHAnsi" w:hAnsiTheme="minorHAnsi" w:cstheme="minorHAnsi"/>
        </w:rPr>
        <w:t>brightness</w:t>
      </w:r>
      <w:proofErr w:type="gramEnd"/>
      <w:r w:rsidRPr="00FA0C77">
        <w:rPr>
          <w:rFonts w:asciiTheme="minorHAnsi" w:hAnsiTheme="minorHAnsi" w:cstheme="minorHAnsi"/>
        </w:rPr>
        <w:t>_folder</w:t>
      </w:r>
      <w:proofErr w:type="spellEnd"/>
      <w:r w:rsidRPr="00FA0C77">
        <w:rPr>
          <w:rFonts w:asciiTheme="minorHAnsi" w:hAnsiTheme="minorHAnsi" w:cstheme="minorHAnsi"/>
        </w:rPr>
        <w:t xml:space="preserve">(). This function processes a whole folder all at once: </w:t>
      </w:r>
    </w:p>
    <w:p w14:paraId="3F6E9B88" w14:textId="77777777" w:rsidR="00E1339E" w:rsidRPr="00FA0C77" w:rsidRDefault="00E1339E" w:rsidP="00E1339E">
      <w:pPr>
        <w:pStyle w:val="NormalWeb"/>
        <w:spacing w:before="0" w:beforeAutospacing="0" w:after="0" w:afterAutospacing="0"/>
        <w:jc w:val="left"/>
        <w:rPr>
          <w:rFonts w:asciiTheme="minorHAnsi" w:hAnsiTheme="minorHAnsi" w:cstheme="minorHAnsi"/>
        </w:rPr>
      </w:pPr>
    </w:p>
    <w:p w14:paraId="5F86CE99" w14:textId="5EE1D84B" w:rsidR="00FB1106" w:rsidRPr="00FA0C77" w:rsidRDefault="006615CE" w:rsidP="00767A85">
      <w:pPr>
        <w:pStyle w:val="NormalWeb"/>
        <w:spacing w:before="0" w:beforeAutospacing="0" w:after="0" w:afterAutospacing="0"/>
        <w:jc w:val="left"/>
        <w:rPr>
          <w:rFonts w:asciiTheme="minorHAnsi" w:hAnsiTheme="minorHAnsi" w:cstheme="minorHAnsi"/>
        </w:rPr>
      </w:pPr>
      <w:proofErr w:type="spellStart"/>
      <w:r w:rsidRPr="00FA0C77">
        <w:rPr>
          <w:rFonts w:asciiTheme="minorHAnsi" w:hAnsiTheme="minorHAnsi" w:cstheme="minorHAnsi"/>
        </w:rPr>
        <w:t>brightness_</w:t>
      </w:r>
      <w:proofErr w:type="gramStart"/>
      <w:r w:rsidRPr="00FA0C77">
        <w:rPr>
          <w:rFonts w:asciiTheme="minorHAnsi" w:hAnsiTheme="minorHAnsi" w:cstheme="minorHAnsi"/>
        </w:rPr>
        <w:t>folder</w:t>
      </w:r>
      <w:proofErr w:type="spellEnd"/>
      <w:r w:rsidRPr="00FA0C77">
        <w:rPr>
          <w:rFonts w:asciiTheme="minorHAnsi" w:hAnsiTheme="minorHAnsi" w:cstheme="minorHAnsi"/>
        </w:rPr>
        <w:t>(</w:t>
      </w:r>
      <w:proofErr w:type="gramEnd"/>
      <w:r w:rsidRPr="00FA0C77">
        <w:rPr>
          <w:rFonts w:asciiTheme="minorHAnsi" w:hAnsiTheme="minorHAnsi" w:cstheme="minorHAnsi"/>
        </w:rPr>
        <w:t>“~/Desktop/</w:t>
      </w:r>
      <w:proofErr w:type="spellStart"/>
      <w:r w:rsidRPr="00FA0C77">
        <w:rPr>
          <w:rFonts w:asciiTheme="minorHAnsi" w:hAnsiTheme="minorHAnsi" w:cstheme="minorHAnsi"/>
        </w:rPr>
        <w:t>images_folder</w:t>
      </w:r>
      <w:proofErr w:type="spellEnd"/>
      <w:r w:rsidR="001F4D90" w:rsidRPr="00FA0C77">
        <w:rPr>
          <w:rFonts w:asciiTheme="minorHAnsi" w:hAnsiTheme="minorHAnsi" w:cstheme="minorHAnsi"/>
        </w:rPr>
        <w:t>”</w:t>
      </w:r>
      <w:r w:rsidRPr="00FA0C77">
        <w:rPr>
          <w:rFonts w:asciiTheme="minorHAnsi" w:hAnsiTheme="minorHAnsi" w:cstheme="minorHAnsi"/>
        </w:rPr>
        <w:t xml:space="preserve">, tau = “auto”) </w:t>
      </w:r>
    </w:p>
    <w:p w14:paraId="5492A7AF" w14:textId="77777777" w:rsidR="00BD00C8" w:rsidRPr="00FA0C77" w:rsidRDefault="00BD00C8" w:rsidP="00767A85">
      <w:pPr>
        <w:pStyle w:val="NormalWeb"/>
        <w:spacing w:before="0" w:beforeAutospacing="0" w:after="0" w:afterAutospacing="0"/>
        <w:jc w:val="left"/>
        <w:rPr>
          <w:rFonts w:asciiTheme="minorHAnsi" w:hAnsiTheme="minorHAnsi" w:cstheme="minorHAnsi"/>
        </w:rPr>
      </w:pPr>
    </w:p>
    <w:p w14:paraId="0BF3613B" w14:textId="0D88CFA5" w:rsidR="006615CE" w:rsidRPr="00FA0C77" w:rsidRDefault="006615CE" w:rsidP="00E1339E">
      <w:pPr>
        <w:pStyle w:val="NormalWeb"/>
        <w:spacing w:before="0" w:beforeAutospacing="0" w:after="0" w:afterAutospacing="0"/>
        <w:jc w:val="left"/>
        <w:rPr>
          <w:rFonts w:asciiTheme="minorHAnsi" w:hAnsiTheme="minorHAnsi" w:cstheme="minorHAnsi"/>
        </w:rPr>
      </w:pPr>
      <w:r w:rsidRPr="00FA0C77">
        <w:rPr>
          <w:rFonts w:asciiTheme="minorHAnsi" w:hAnsiTheme="minorHAnsi" w:cstheme="minorHAnsi"/>
        </w:rPr>
        <w:t xml:space="preserve">This is particularly </w:t>
      </w:r>
      <w:r w:rsidR="00B16FF5" w:rsidRPr="00FA0C77">
        <w:rPr>
          <w:rFonts w:asciiTheme="minorHAnsi" w:hAnsiTheme="minorHAnsi" w:cstheme="minorHAnsi"/>
        </w:rPr>
        <w:t xml:space="preserve">good </w:t>
      </w:r>
      <w:r w:rsidRPr="00FA0C77">
        <w:rPr>
          <w:rFonts w:asciiTheme="minorHAnsi" w:hAnsiTheme="minorHAnsi" w:cstheme="minorHAnsi"/>
        </w:rPr>
        <w:t>for those who have a software they prefer to R, because all of the files are processed in one single command, and then one can go on working with the output brightness TIFF images in their chosen software, be it ImageJ</w:t>
      </w:r>
      <w:r w:rsidR="001F4D90" w:rsidRPr="00FA0C77">
        <w:rPr>
          <w:rFonts w:asciiTheme="minorHAnsi" w:hAnsiTheme="minorHAnsi" w:cstheme="minorHAnsi"/>
        </w:rPr>
        <w:fldChar w:fldCharType="begin"/>
      </w:r>
      <w:r w:rsidR="002E6B8A" w:rsidRPr="00FA0C77">
        <w:rPr>
          <w:rFonts w:asciiTheme="minorHAnsi" w:hAnsiTheme="minorHAnsi" w:cstheme="minorHAnsi"/>
        </w:rPr>
        <w:instrText xml:space="preserve"> ADDIN EN.CITE &lt;EndNote&gt;&lt;Cite&gt;&lt;Author&gt;Schindelin&lt;/Author&gt;&lt;Year&gt;2015&lt;/Year&gt;&lt;RecNum&gt;2554&lt;/RecNum&gt;&lt;DisplayText&gt;&lt;style face="superscript"&gt;14&lt;/style&gt;&lt;/DisplayText&gt;&lt;record&gt;&lt;rec-number&gt;2554&lt;/rec-number&gt;&lt;foreign-keys&gt;&lt;key app="EN" db-id="50wxdpzd9vd5r7e9t5b595djrfpttrxw9avp" timestamp="1524668513"&gt;2554&lt;/key&gt;&lt;/foreign-keys&gt;&lt;ref-type name="Journal Article"&gt;17&lt;/ref-type&gt;&lt;contributors&gt;&lt;authors&gt;&lt;author&gt;Schindelin, J.&lt;/author&gt;&lt;author&gt;Rueden, C. T.&lt;/author&gt;&lt;author&gt;Hiner, M. C.&lt;/author&gt;&lt;author&gt;Eliceiri, K. W.&lt;/author&gt;&lt;/authors&gt;&lt;/contributors&gt;&lt;auth-address&gt;Laboratory for Optical and Computational Instrumentation, University of Wisconsin at Madison, Madison, Wisconsin.&lt;/auth-address&gt;&lt;titles&gt;&lt;title&gt;The ImageJ ecosystem: An open platform for biomedical image analysis&lt;/title&gt;&lt;secondary-title&gt;Mol Reprod Dev&lt;/secondary-title&gt;&lt;alt-title&gt;Molecular reproduction and development&lt;/alt-title&gt;&lt;/titles&gt;&lt;periodical&gt;&lt;full-title&gt;Mol Reprod Dev&lt;/full-title&gt;&lt;abbr-1&gt;Molecular reproduction and development&lt;/abbr-1&gt;&lt;/periodical&gt;&lt;alt-periodical&gt;&lt;full-title&gt;Mol Reprod Dev&lt;/full-title&gt;&lt;abbr-1&gt;Molecular reproduction and development&lt;/abbr-1&gt;&lt;/alt-periodical&gt;&lt;pages&gt;518-29&lt;/pages&gt;&lt;volume&gt;82&lt;/volume&gt;&lt;number&gt;7-8&lt;/number&gt;&lt;edition&gt;2015/07/15&lt;/edition&gt;&lt;keywords&gt;&lt;keyword&gt;Humans&lt;/keyword&gt;&lt;keyword&gt;Image Processing, Computer-Assisted/instrumentation/*methods&lt;/keyword&gt;&lt;keyword&gt;*Microscopy&lt;/keyword&gt;&lt;keyword&gt;*Optical Imaging&lt;/keyword&gt;&lt;keyword&gt;*Software&lt;/keyword&gt;&lt;/keywords&gt;&lt;dates&gt;&lt;year&gt;2015&lt;/year&gt;&lt;pub-dates&gt;&lt;date&gt;Jul-Aug&lt;/date&gt;&lt;/pub-dates&gt;&lt;/dates&gt;&lt;isbn&gt;1040-452x&lt;/isbn&gt;&lt;accession-num&gt;26153368&lt;/accession-num&gt;&lt;urls&gt;&lt;/urls&gt;&lt;custom2&gt;PMC5428984&lt;/custom2&gt;&lt;custom6&gt;NIHMS680655&lt;/custom6&gt;&lt;electronic-resource-num&gt;10.1002/mrd.22489&lt;/electronic-resource-num&gt;&lt;remote-database-provider&gt;NLM&lt;/remote-database-provider&gt;&lt;language&gt;eng&lt;/language&gt;&lt;/record&gt;&lt;/Cite&gt;&lt;/EndNote&gt;</w:instrText>
      </w:r>
      <w:r w:rsidR="001F4D90" w:rsidRPr="00FA0C77">
        <w:rPr>
          <w:rFonts w:asciiTheme="minorHAnsi" w:hAnsiTheme="minorHAnsi" w:cstheme="minorHAnsi"/>
        </w:rPr>
        <w:fldChar w:fldCharType="separate"/>
      </w:r>
      <w:r w:rsidR="002E6B8A" w:rsidRPr="00FA0C77">
        <w:rPr>
          <w:rFonts w:asciiTheme="minorHAnsi" w:hAnsiTheme="minorHAnsi" w:cstheme="minorHAnsi"/>
          <w:noProof/>
          <w:vertAlign w:val="superscript"/>
        </w:rPr>
        <w:t>14</w:t>
      </w:r>
      <w:r w:rsidR="001F4D90" w:rsidRPr="00FA0C77">
        <w:rPr>
          <w:rFonts w:asciiTheme="minorHAnsi" w:hAnsiTheme="minorHAnsi" w:cstheme="minorHAnsi"/>
        </w:rPr>
        <w:fldChar w:fldCharType="end"/>
      </w:r>
      <w:r w:rsidRPr="00FA0C77">
        <w:rPr>
          <w:rFonts w:asciiTheme="minorHAnsi" w:hAnsiTheme="minorHAnsi" w:cstheme="minorHAnsi"/>
        </w:rPr>
        <w:t xml:space="preserve">, Python or </w:t>
      </w:r>
      <w:r w:rsidR="00FB1106" w:rsidRPr="00FA0C77">
        <w:rPr>
          <w:rFonts w:asciiTheme="minorHAnsi" w:hAnsiTheme="minorHAnsi" w:cstheme="minorHAnsi"/>
        </w:rPr>
        <w:t>somet</w:t>
      </w:r>
      <w:r w:rsidRPr="00FA0C77">
        <w:rPr>
          <w:rFonts w:asciiTheme="minorHAnsi" w:hAnsiTheme="minorHAnsi" w:cstheme="minorHAnsi"/>
        </w:rPr>
        <w:t>hing else.</w:t>
      </w:r>
    </w:p>
    <w:p w14:paraId="2C0CF42D" w14:textId="77777777" w:rsidR="006615CE" w:rsidRPr="00FA0C77" w:rsidRDefault="006615CE" w:rsidP="00767A85">
      <w:pPr>
        <w:pStyle w:val="NormalWeb"/>
        <w:spacing w:before="0" w:beforeAutospacing="0" w:after="0" w:afterAutospacing="0"/>
        <w:rPr>
          <w:rFonts w:asciiTheme="minorHAnsi" w:hAnsiTheme="minorHAnsi" w:cstheme="minorHAnsi"/>
          <w:b/>
        </w:rPr>
      </w:pPr>
    </w:p>
    <w:p w14:paraId="3E79FCA8" w14:textId="1A36EDFD" w:rsidR="006305D7" w:rsidRPr="00FA0C77" w:rsidRDefault="006305D7" w:rsidP="00767A85">
      <w:pPr>
        <w:pStyle w:val="NormalWeb"/>
        <w:spacing w:before="0" w:beforeAutospacing="0" w:after="0" w:afterAutospacing="0"/>
        <w:rPr>
          <w:rFonts w:asciiTheme="minorHAnsi" w:hAnsiTheme="minorHAnsi" w:cstheme="minorHAnsi"/>
          <w:color w:val="808080"/>
        </w:rPr>
      </w:pPr>
      <w:r w:rsidRPr="00FA0C77">
        <w:rPr>
          <w:rFonts w:asciiTheme="minorHAnsi" w:hAnsiTheme="minorHAnsi" w:cstheme="minorHAnsi"/>
          <w:b/>
        </w:rPr>
        <w:t>REPRESENTATIVE RESULTS</w:t>
      </w:r>
      <w:r w:rsidR="00EF1462" w:rsidRPr="00FA0C77">
        <w:rPr>
          <w:rFonts w:asciiTheme="minorHAnsi" w:hAnsiTheme="minorHAnsi" w:cstheme="minorHAnsi"/>
          <w:b/>
        </w:rPr>
        <w:t xml:space="preserve">: </w:t>
      </w:r>
    </w:p>
    <w:p w14:paraId="2D3F820A" w14:textId="4C6F20AD" w:rsidR="007A4DD6" w:rsidRPr="00FA0C77" w:rsidRDefault="007A4DD6" w:rsidP="00767A85">
      <w:pPr>
        <w:rPr>
          <w:rFonts w:asciiTheme="minorHAnsi" w:hAnsiTheme="minorHAnsi" w:cstheme="minorHAnsi"/>
          <w:color w:val="808080"/>
        </w:rPr>
      </w:pPr>
    </w:p>
    <w:p w14:paraId="364808C5" w14:textId="17EE4B8E" w:rsidR="00334FF1" w:rsidRPr="00FA0C77" w:rsidRDefault="00334FF1" w:rsidP="00767A85">
      <w:pPr>
        <w:rPr>
          <w:rFonts w:asciiTheme="minorHAnsi" w:hAnsiTheme="minorHAnsi" w:cstheme="minorHAnsi"/>
          <w:b/>
          <w:color w:val="000000" w:themeColor="text1"/>
        </w:rPr>
      </w:pPr>
      <w:r w:rsidRPr="00FA0C77">
        <w:rPr>
          <w:rFonts w:asciiTheme="minorHAnsi" w:hAnsiTheme="minorHAnsi" w:cstheme="minorHAnsi"/>
          <w:b/>
          <w:color w:val="000000" w:themeColor="text1"/>
        </w:rPr>
        <w:t xml:space="preserve">Detrending </w:t>
      </w:r>
      <w:r w:rsidR="001F4D90" w:rsidRPr="00FA0C77">
        <w:rPr>
          <w:rFonts w:asciiTheme="minorHAnsi" w:hAnsiTheme="minorHAnsi" w:cstheme="minorHAnsi"/>
          <w:b/>
          <w:color w:val="000000" w:themeColor="text1"/>
        </w:rPr>
        <w:t>and monomeric brightness</w:t>
      </w:r>
    </w:p>
    <w:p w14:paraId="640CB5AD" w14:textId="77777777" w:rsidR="00334FF1" w:rsidRPr="00DF3173" w:rsidRDefault="00334FF1" w:rsidP="00DF3173">
      <w:pPr>
        <w:widowControl/>
        <w:jc w:val="left"/>
        <w:rPr>
          <w:color w:val="000000" w:themeColor="text1"/>
        </w:rPr>
      </w:pPr>
    </w:p>
    <w:p w14:paraId="4A5949FA" w14:textId="0351D9A8" w:rsidR="00573B6C" w:rsidRPr="00FA0C77" w:rsidRDefault="00BB57AE" w:rsidP="00767A85">
      <w:pPr>
        <w:rPr>
          <w:rFonts w:asciiTheme="minorHAnsi" w:hAnsiTheme="minorHAnsi" w:cstheme="minorHAnsi"/>
        </w:rPr>
      </w:pPr>
      <w:r w:rsidRPr="00FA0C77">
        <w:rPr>
          <w:rFonts w:asciiTheme="minorHAnsi" w:hAnsiTheme="minorHAnsi" w:cstheme="minorHAnsi"/>
          <w:color w:val="000000" w:themeColor="text1"/>
        </w:rPr>
        <w:t>Once the data has been acquired</w:t>
      </w:r>
      <w:r w:rsidR="005A3644" w:rsidRPr="00FA0C77">
        <w:rPr>
          <w:rFonts w:asciiTheme="minorHAnsi" w:hAnsiTheme="minorHAnsi" w:cstheme="minorHAnsi"/>
          <w:color w:val="000000" w:themeColor="text1"/>
        </w:rPr>
        <w:t>,</w:t>
      </w:r>
      <w:r w:rsidRPr="00FA0C77">
        <w:rPr>
          <w:rFonts w:asciiTheme="minorHAnsi" w:hAnsiTheme="minorHAnsi" w:cstheme="minorHAnsi"/>
          <w:color w:val="000000" w:themeColor="text1"/>
        </w:rPr>
        <w:t xml:space="preserve"> one can start the brightness calculations to determine the oligomeric state of the protein of interest in the solution. Even if the effect of bleaching in solution </w:t>
      </w:r>
      <w:r w:rsidR="00E10FC8" w:rsidRPr="00FA0C77">
        <w:rPr>
          <w:rFonts w:asciiTheme="minorHAnsi" w:hAnsiTheme="minorHAnsi" w:cstheme="minorHAnsi"/>
          <w:color w:val="000000" w:themeColor="text1"/>
        </w:rPr>
        <w:t xml:space="preserve">may not be </w:t>
      </w:r>
      <w:r w:rsidR="004C5A4A" w:rsidRPr="00FA0C77">
        <w:rPr>
          <w:rFonts w:asciiTheme="minorHAnsi" w:hAnsiTheme="minorHAnsi" w:cstheme="minorHAnsi"/>
          <w:color w:val="000000" w:themeColor="text1"/>
        </w:rPr>
        <w:t>as</w:t>
      </w:r>
      <w:r w:rsidRPr="00FA0C77">
        <w:rPr>
          <w:rFonts w:asciiTheme="minorHAnsi" w:hAnsiTheme="minorHAnsi" w:cstheme="minorHAnsi"/>
          <w:color w:val="000000" w:themeColor="text1"/>
        </w:rPr>
        <w:t xml:space="preserve"> drastic</w:t>
      </w:r>
      <w:r w:rsidR="004C5A4A" w:rsidRPr="00FA0C77">
        <w:rPr>
          <w:rFonts w:asciiTheme="minorHAnsi" w:hAnsiTheme="minorHAnsi" w:cstheme="minorHAnsi"/>
          <w:color w:val="000000" w:themeColor="text1"/>
        </w:rPr>
        <w:t xml:space="preserve"> as </w:t>
      </w:r>
      <w:r w:rsidR="00E10FC8" w:rsidRPr="00FA0C77">
        <w:rPr>
          <w:rFonts w:asciiTheme="minorHAnsi" w:hAnsiTheme="minorHAnsi" w:cstheme="minorHAnsi"/>
          <w:color w:val="000000" w:themeColor="text1"/>
        </w:rPr>
        <w:t>it</w:t>
      </w:r>
      <w:r w:rsidR="004C5A4A" w:rsidRPr="00FA0C77">
        <w:rPr>
          <w:rFonts w:asciiTheme="minorHAnsi" w:hAnsiTheme="minorHAnsi" w:cstheme="minorHAnsi"/>
          <w:color w:val="000000" w:themeColor="text1"/>
        </w:rPr>
        <w:t xml:space="preserve"> can be </w:t>
      </w:r>
      <w:r w:rsidR="00DF3173" w:rsidRPr="00DF3173">
        <w:rPr>
          <w:rFonts w:asciiTheme="minorHAnsi" w:hAnsiTheme="minorHAnsi" w:cstheme="minorHAnsi"/>
          <w:i/>
          <w:color w:val="000000" w:themeColor="text1"/>
        </w:rPr>
        <w:t>in vivo</w:t>
      </w:r>
      <w:r w:rsidR="003D7430" w:rsidRPr="00FA0C77">
        <w:rPr>
          <w:rFonts w:asciiTheme="minorHAnsi" w:hAnsiTheme="minorHAnsi" w:cstheme="minorHAnsi"/>
          <w:color w:val="000000" w:themeColor="text1"/>
        </w:rPr>
        <w:t>,</w:t>
      </w:r>
      <w:r w:rsidRPr="00FA0C77">
        <w:rPr>
          <w:rFonts w:asciiTheme="minorHAnsi" w:hAnsiTheme="minorHAnsi" w:cstheme="minorHAnsi"/>
          <w:color w:val="000000" w:themeColor="text1"/>
        </w:rPr>
        <w:t xml:space="preserve"> </w:t>
      </w:r>
      <w:r w:rsidR="00E83F9A" w:rsidRPr="00FA0C77">
        <w:rPr>
          <w:rFonts w:asciiTheme="minorHAnsi" w:hAnsiTheme="minorHAnsi" w:cstheme="minorHAnsi"/>
          <w:color w:val="000000" w:themeColor="text1"/>
        </w:rPr>
        <w:t>the</w:t>
      </w:r>
      <w:r w:rsidR="000319F8" w:rsidRPr="00FA0C77">
        <w:rPr>
          <w:rFonts w:asciiTheme="minorHAnsi" w:hAnsiTheme="minorHAnsi" w:cstheme="minorHAnsi"/>
          <w:color w:val="000000" w:themeColor="text1"/>
        </w:rPr>
        <w:t xml:space="preserve"> </w:t>
      </w:r>
      <w:r w:rsidR="00E83F9A" w:rsidRPr="00FA0C77">
        <w:rPr>
          <w:rFonts w:asciiTheme="minorHAnsi" w:hAnsiTheme="minorHAnsi" w:cstheme="minorHAnsi"/>
          <w:color w:val="000000" w:themeColor="text1"/>
        </w:rPr>
        <w:t xml:space="preserve">intensity trace </w:t>
      </w:r>
      <w:r w:rsidR="003D7430" w:rsidRPr="00FA0C77">
        <w:rPr>
          <w:rFonts w:asciiTheme="minorHAnsi" w:hAnsiTheme="minorHAnsi" w:cstheme="minorHAnsi"/>
          <w:color w:val="000000" w:themeColor="text1"/>
        </w:rPr>
        <w:t>will still probably not</w:t>
      </w:r>
      <w:r w:rsidR="00E83F9A" w:rsidRPr="00FA0C77">
        <w:rPr>
          <w:rFonts w:asciiTheme="minorHAnsi" w:hAnsiTheme="minorHAnsi" w:cstheme="minorHAnsi"/>
          <w:color w:val="000000" w:themeColor="text1"/>
        </w:rPr>
        <w:t xml:space="preserve"> have </w:t>
      </w:r>
      <w:r w:rsidR="000319F8" w:rsidRPr="00FA0C77">
        <w:rPr>
          <w:rFonts w:asciiTheme="minorHAnsi" w:hAnsiTheme="minorHAnsi" w:cstheme="minorHAnsi"/>
          <w:color w:val="000000" w:themeColor="text1"/>
        </w:rPr>
        <w:t>stationary mean</w:t>
      </w:r>
      <w:r w:rsidR="00B6416B" w:rsidRPr="00FA0C77">
        <w:rPr>
          <w:rFonts w:asciiTheme="minorHAnsi" w:hAnsiTheme="minorHAnsi" w:cstheme="minorHAnsi"/>
          <w:color w:val="000000" w:themeColor="text1"/>
        </w:rPr>
        <w:t>, possibly due to photophysical effects related to the fluorophore</w:t>
      </w:r>
      <w:r w:rsidR="002E6B8A" w:rsidRPr="00FA0C77">
        <w:rPr>
          <w:rFonts w:asciiTheme="minorHAnsi" w:hAnsiTheme="minorHAnsi" w:cstheme="minorHAnsi"/>
          <w:color w:val="000000" w:themeColor="text1"/>
        </w:rPr>
        <w:t>,</w:t>
      </w:r>
      <w:r w:rsidR="002E6B8A" w:rsidRPr="00FA0C77">
        <w:rPr>
          <w:rFonts w:asciiTheme="minorHAnsi" w:hAnsiTheme="minorHAnsi" w:cstheme="minorHAnsi"/>
          <w:color w:val="000000" w:themeColor="text1"/>
        </w:rPr>
        <w:fldChar w:fldCharType="begin"/>
      </w:r>
      <w:r w:rsidR="002E6B8A" w:rsidRPr="00FA0C77">
        <w:rPr>
          <w:rFonts w:asciiTheme="minorHAnsi" w:hAnsiTheme="minorHAnsi" w:cstheme="minorHAnsi"/>
          <w:color w:val="000000" w:themeColor="text1"/>
        </w:rPr>
        <w:instrText xml:space="preserve"> ADDIN EN.CITE &lt;EndNote&gt;&lt;Cite&gt;&lt;Author&gt;Jung&lt;/Author&gt;&lt;Year&gt;2005&lt;/Year&gt;&lt;RecNum&gt;2591&lt;/RecNum&gt;&lt;DisplayText&gt;&lt;style face="superscript"&gt;18&lt;/style&gt;&lt;/DisplayText&gt;&lt;record&gt;&lt;rec-number&gt;2591&lt;/rec-number&gt;&lt;foreign-keys&gt;&lt;key app="EN" db-id="50wxdpzd9vd5r7e9t5b595djrfpttrxw9avp" timestamp="1524757455"&gt;2591&lt;/key&gt;&lt;/foreign-keys&gt;&lt;ref-type name="Journal Article"&gt;17&lt;/ref-type&gt;&lt;contributors&gt;&lt;authors&gt;&lt;author&gt;Jung, G.&lt;/author&gt;&lt;author&gt;Wiehler, J.&lt;/author&gt;&lt;author&gt;Zumbusch, A.&lt;/author&gt;&lt;/authors&gt;&lt;/contributors&gt;&lt;auth-address&gt;Department Chemie and Center for Nanoscience, LMU Munich, Munich, Germany.&lt;/auth-address&gt;&lt;titles&gt;&lt;title&gt;The photophysics of green fluorescent protein: influence of the key amino acids at positions 65, 203, and 222&lt;/title&gt;&lt;secondary-title&gt;Biophys J&lt;/secondary-title&gt;&lt;alt-title&gt;Biophysical journal&lt;/alt-title&gt;&lt;/titles&gt;&lt;periodical&gt;&lt;full-title&gt;Biophys J&lt;/full-title&gt;&lt;abbr-1&gt;Biophysical journal&lt;/abbr-1&gt;&lt;/periodical&gt;&lt;alt-periodical&gt;&lt;full-title&gt;Biophys J&lt;/full-title&gt;&lt;abbr-1&gt;Biophysical journal&lt;/abbr-1&gt;&lt;/alt-periodical&gt;&lt;pages&gt;1932-47&lt;/pages&gt;&lt;volume&gt;88&lt;/volume&gt;&lt;number&gt;3&lt;/number&gt;&lt;edition&gt;2004/12/23&lt;/edition&gt;&lt;keywords&gt;&lt;keyword&gt;Amino Acid Substitution&lt;/keyword&gt;&lt;keyword&gt;Amino Acids/analysis/*chemistry/*radiation effects&lt;/keyword&gt;&lt;keyword&gt;Green Fluorescent Proteins/analysis/*chemistry/genetics/*radiation effects&lt;/keyword&gt;&lt;keyword&gt;Light&lt;/keyword&gt;&lt;keyword&gt;Mutagenesis, Site-Directed&lt;/keyword&gt;&lt;keyword&gt;Photobiology/methods&lt;/keyword&gt;&lt;keyword&gt;Photochemistry/methods&lt;/keyword&gt;&lt;keyword&gt;Recombinant Proteins/analysis/chemistry&lt;/keyword&gt;&lt;keyword&gt;Spectrometry, Fluorescence&lt;/keyword&gt;&lt;keyword&gt;Structure-Activity Relationship&lt;/keyword&gt;&lt;/keywords&gt;&lt;dates&gt;&lt;year&gt;2005&lt;/year&gt;&lt;pub-dates&gt;&lt;date&gt;Mar&lt;/date&gt;&lt;/pub-dates&gt;&lt;/dates&gt;&lt;isbn&gt;0006-3495 (Print)&amp;#xD;0006-3495&lt;/isbn&gt;&lt;accession-num&gt;15613627&lt;/accession-num&gt;&lt;urls&gt;&lt;/urls&gt;&lt;custom2&gt;PMC1305246&lt;/custom2&gt;&lt;electronic-resource-num&gt;10.1529/biophysj.104.044412&lt;/electronic-resource-num&gt;&lt;remote-database-provider&gt;NLM&lt;/remote-database-provider&gt;&lt;language&gt;eng&lt;/language&gt;&lt;/record&gt;&lt;/Cite&gt;&lt;/EndNote&gt;</w:instrText>
      </w:r>
      <w:r w:rsidR="002E6B8A" w:rsidRPr="00FA0C77">
        <w:rPr>
          <w:rFonts w:asciiTheme="minorHAnsi" w:hAnsiTheme="minorHAnsi" w:cstheme="minorHAnsi"/>
          <w:color w:val="000000" w:themeColor="text1"/>
        </w:rPr>
        <w:fldChar w:fldCharType="separate"/>
      </w:r>
      <w:r w:rsidR="002E6B8A" w:rsidRPr="00FA0C77">
        <w:rPr>
          <w:rFonts w:asciiTheme="minorHAnsi" w:hAnsiTheme="minorHAnsi" w:cstheme="minorHAnsi"/>
          <w:noProof/>
          <w:color w:val="000000" w:themeColor="text1"/>
          <w:vertAlign w:val="superscript"/>
        </w:rPr>
        <w:t>18</w:t>
      </w:r>
      <w:r w:rsidR="002E6B8A" w:rsidRPr="00FA0C77">
        <w:rPr>
          <w:rFonts w:asciiTheme="minorHAnsi" w:hAnsiTheme="minorHAnsi" w:cstheme="minorHAnsi"/>
          <w:color w:val="000000" w:themeColor="text1"/>
        </w:rPr>
        <w:fldChar w:fldCharType="end"/>
      </w:r>
      <w:r w:rsidR="002E6B8A" w:rsidRPr="00FA0C77">
        <w:rPr>
          <w:rFonts w:asciiTheme="minorHAnsi" w:hAnsiTheme="minorHAnsi" w:cstheme="minorHAnsi"/>
          <w:color w:val="000000" w:themeColor="text1"/>
        </w:rPr>
        <w:t xml:space="preserve"> but the reasons behind this are not fully understood</w:t>
      </w:r>
      <w:r w:rsidRPr="00FA0C77">
        <w:rPr>
          <w:rFonts w:asciiTheme="minorHAnsi" w:hAnsiTheme="minorHAnsi" w:cstheme="minorHAnsi"/>
          <w:color w:val="000000" w:themeColor="text1"/>
        </w:rPr>
        <w:t>.</w:t>
      </w:r>
      <w:r w:rsidR="00FB4843" w:rsidRPr="00FA0C77">
        <w:rPr>
          <w:rFonts w:asciiTheme="minorHAnsi" w:hAnsiTheme="minorHAnsi" w:cstheme="minorHAnsi"/>
          <w:color w:val="000000" w:themeColor="text1"/>
        </w:rPr>
        <w:t xml:space="preserve"> This has </w:t>
      </w:r>
      <w:r w:rsidR="000319F8" w:rsidRPr="00FA0C77">
        <w:rPr>
          <w:rFonts w:asciiTheme="minorHAnsi" w:hAnsiTheme="minorHAnsi" w:cstheme="minorHAnsi"/>
          <w:color w:val="000000" w:themeColor="text1"/>
        </w:rPr>
        <w:t>an</w:t>
      </w:r>
      <w:r w:rsidR="00FB4843" w:rsidRPr="00FA0C77">
        <w:rPr>
          <w:rFonts w:asciiTheme="minorHAnsi" w:hAnsiTheme="minorHAnsi" w:cstheme="minorHAnsi"/>
          <w:color w:val="000000" w:themeColor="text1"/>
        </w:rPr>
        <w:t xml:space="preserve"> impact when calculating the brightness</w:t>
      </w:r>
      <w:r w:rsidR="000319F8" w:rsidRPr="00FA0C77">
        <w:rPr>
          <w:rFonts w:asciiTheme="minorHAnsi" w:hAnsiTheme="minorHAnsi" w:cstheme="minorHAnsi"/>
          <w:color w:val="000000" w:themeColor="text1"/>
        </w:rPr>
        <w:t>;</w:t>
      </w:r>
      <w:r w:rsidR="00FB4843" w:rsidRPr="00FA0C77">
        <w:rPr>
          <w:rFonts w:asciiTheme="minorHAnsi" w:hAnsiTheme="minorHAnsi" w:cstheme="minorHAnsi"/>
          <w:color w:val="000000" w:themeColor="text1"/>
        </w:rPr>
        <w:t xml:space="preserve"> when trying to determine monomer–dimer transitions</w:t>
      </w:r>
      <w:r w:rsidR="000319F8" w:rsidRPr="00FA0C77">
        <w:rPr>
          <w:rFonts w:asciiTheme="minorHAnsi" w:hAnsiTheme="minorHAnsi" w:cstheme="minorHAnsi"/>
          <w:color w:val="000000" w:themeColor="text1"/>
        </w:rPr>
        <w:t>,</w:t>
      </w:r>
      <w:r w:rsidR="00FB4843" w:rsidRPr="00FA0C77">
        <w:rPr>
          <w:rFonts w:asciiTheme="minorHAnsi" w:hAnsiTheme="minorHAnsi" w:cstheme="minorHAnsi"/>
          <w:color w:val="000000" w:themeColor="text1"/>
        </w:rPr>
        <w:t xml:space="preserve"> this aspect is crucial.</w:t>
      </w:r>
      <w:r w:rsidR="00083EF8" w:rsidRPr="00FA0C77">
        <w:rPr>
          <w:rFonts w:asciiTheme="minorHAnsi" w:hAnsiTheme="minorHAnsi" w:cstheme="minorHAnsi"/>
          <w:color w:val="000000" w:themeColor="text1"/>
        </w:rPr>
        <w:t xml:space="preserve"> </w:t>
      </w:r>
      <w:r w:rsidR="000319F8" w:rsidRPr="00FA0C77">
        <w:rPr>
          <w:rFonts w:asciiTheme="minorHAnsi" w:hAnsiTheme="minorHAnsi" w:cstheme="minorHAnsi"/>
          <w:color w:val="000000" w:themeColor="text1"/>
        </w:rPr>
        <w:t xml:space="preserve">By </w:t>
      </w:r>
      <w:r w:rsidR="00083EF8" w:rsidRPr="00FA0C77">
        <w:rPr>
          <w:rFonts w:asciiTheme="minorHAnsi" w:hAnsiTheme="minorHAnsi" w:cstheme="minorHAnsi"/>
          <w:color w:val="000000" w:themeColor="text1"/>
        </w:rPr>
        <w:t xml:space="preserve">applying the automatic detrend algorithm to the data shown in </w:t>
      </w:r>
      <w:r w:rsidR="00DF3173" w:rsidRPr="00DF3173">
        <w:rPr>
          <w:rFonts w:asciiTheme="minorHAnsi" w:hAnsiTheme="minorHAnsi" w:cstheme="minorHAnsi"/>
          <w:b/>
          <w:color w:val="000000" w:themeColor="text1"/>
        </w:rPr>
        <w:t>Figure 2a</w:t>
      </w:r>
      <w:r w:rsidR="000319F8" w:rsidRPr="00FA0C77">
        <w:rPr>
          <w:rFonts w:asciiTheme="minorHAnsi" w:hAnsiTheme="minorHAnsi" w:cstheme="minorHAnsi"/>
          <w:color w:val="000000" w:themeColor="text1"/>
        </w:rPr>
        <w:t>,</w:t>
      </w:r>
      <w:r w:rsidR="00083EF8" w:rsidRPr="00FA0C77">
        <w:rPr>
          <w:rFonts w:asciiTheme="minorHAnsi" w:hAnsiTheme="minorHAnsi" w:cstheme="minorHAnsi"/>
          <w:color w:val="000000" w:themeColor="text1"/>
        </w:rPr>
        <w:t xml:space="preserve"> </w:t>
      </w:r>
      <w:r w:rsidR="000319F8" w:rsidRPr="00FA0C77">
        <w:rPr>
          <w:rFonts w:asciiTheme="minorHAnsi" w:hAnsiTheme="minorHAnsi" w:cstheme="minorHAnsi"/>
          <w:color w:val="000000" w:themeColor="text1"/>
        </w:rPr>
        <w:t>the</w:t>
      </w:r>
      <w:r w:rsidR="00083EF8" w:rsidRPr="00FA0C77">
        <w:rPr>
          <w:rFonts w:asciiTheme="minorHAnsi" w:hAnsiTheme="minorHAnsi" w:cstheme="minorHAnsi"/>
        </w:rPr>
        <w:t xml:space="preserve"> intensity trace</w:t>
      </w:r>
      <w:r w:rsidR="000319F8" w:rsidRPr="00FA0C77">
        <w:rPr>
          <w:rFonts w:asciiTheme="minorHAnsi" w:hAnsiTheme="minorHAnsi" w:cstheme="minorHAnsi"/>
        </w:rPr>
        <w:t xml:space="preserve"> is </w:t>
      </w:r>
      <w:r w:rsidR="005009F4" w:rsidRPr="00FA0C77">
        <w:rPr>
          <w:rFonts w:asciiTheme="minorHAnsi" w:hAnsiTheme="minorHAnsi" w:cstheme="minorHAnsi"/>
        </w:rPr>
        <w:t xml:space="preserve">properly </w:t>
      </w:r>
      <w:r w:rsidR="000319F8" w:rsidRPr="00FA0C77">
        <w:rPr>
          <w:rFonts w:asciiTheme="minorHAnsi" w:hAnsiTheme="minorHAnsi" w:cstheme="minorHAnsi"/>
        </w:rPr>
        <w:t>corrected,</w:t>
      </w:r>
      <w:r w:rsidR="00083EF8" w:rsidRPr="00FA0C77">
        <w:rPr>
          <w:rFonts w:asciiTheme="minorHAnsi" w:hAnsiTheme="minorHAnsi" w:cstheme="minorHAnsi"/>
        </w:rPr>
        <w:t xml:space="preserve"> </w:t>
      </w:r>
      <w:r w:rsidR="000319F8" w:rsidRPr="00FA0C77">
        <w:rPr>
          <w:rFonts w:asciiTheme="minorHAnsi" w:hAnsiTheme="minorHAnsi" w:cstheme="minorHAnsi"/>
        </w:rPr>
        <w:t>providing</w:t>
      </w:r>
      <w:r w:rsidR="00083EF8" w:rsidRPr="00FA0C77">
        <w:rPr>
          <w:rFonts w:asciiTheme="minorHAnsi" w:hAnsiTheme="minorHAnsi" w:cstheme="minorHAnsi"/>
        </w:rPr>
        <w:t xml:space="preserve"> a more accurate value for the </w:t>
      </w:r>
      <w:r w:rsidR="005009F4" w:rsidRPr="00FA0C77">
        <w:rPr>
          <w:rFonts w:asciiTheme="minorHAnsi" w:hAnsiTheme="minorHAnsi" w:cstheme="minorHAnsi"/>
        </w:rPr>
        <w:t>b</w:t>
      </w:r>
      <w:r w:rsidR="00083EF8" w:rsidRPr="00FA0C77">
        <w:rPr>
          <w:rFonts w:asciiTheme="minorHAnsi" w:hAnsiTheme="minorHAnsi" w:cstheme="minorHAnsi"/>
        </w:rPr>
        <w:t>rightness of FKBP12</w:t>
      </w:r>
      <w:r w:rsidR="00844B16" w:rsidRPr="00FA0C77">
        <w:rPr>
          <w:rFonts w:asciiTheme="minorHAnsi" w:hAnsiTheme="minorHAnsi" w:cstheme="minorHAnsi"/>
          <w:color w:val="auto"/>
        </w:rPr>
        <w:t>F36V</w:t>
      </w:r>
      <w:r w:rsidR="00083EF8" w:rsidRPr="00FA0C77">
        <w:rPr>
          <w:rFonts w:asciiTheme="minorHAnsi" w:hAnsiTheme="minorHAnsi" w:cstheme="minorHAnsi"/>
        </w:rPr>
        <w:t>-mVenus in solution</w:t>
      </w:r>
      <w:r w:rsidR="005A3644" w:rsidRPr="00FA0C77">
        <w:rPr>
          <w:rFonts w:asciiTheme="minorHAnsi" w:hAnsiTheme="minorHAnsi" w:cstheme="minorHAnsi"/>
        </w:rPr>
        <w:t xml:space="preserve">. </w:t>
      </w:r>
      <w:r w:rsidR="00ED3100" w:rsidRPr="00FA0C77">
        <w:rPr>
          <w:rFonts w:asciiTheme="minorHAnsi" w:hAnsiTheme="minorHAnsi" w:cstheme="minorHAnsi"/>
        </w:rPr>
        <w:t>Before addition of BB, w</w:t>
      </w:r>
      <w:r w:rsidR="005A3644" w:rsidRPr="00FA0C77">
        <w:rPr>
          <w:rFonts w:asciiTheme="minorHAnsi" w:hAnsiTheme="minorHAnsi" w:cstheme="minorHAnsi"/>
        </w:rPr>
        <w:t>ithout detrending,</w:t>
      </w:r>
      <w:r w:rsidR="00DE5C64" w:rsidRPr="00FA0C77">
        <w:rPr>
          <w:rFonts w:asciiTheme="minorHAnsi" w:hAnsiTheme="minorHAnsi" w:cstheme="minorHAnsi"/>
        </w:rPr>
        <w:t xml:space="preserve"> </w:t>
      </w:r>
      <w:r w:rsidR="00DE5C64" w:rsidRPr="00E1339E">
        <w:rPr>
          <w:rFonts w:asciiTheme="minorHAnsi" w:hAnsiTheme="minorHAnsi" w:cstheme="minorHAnsi"/>
          <w:i/>
        </w:rPr>
        <w:t>B</w:t>
      </w:r>
      <w:r w:rsidR="00DE5C64" w:rsidRPr="00FA0C77">
        <w:rPr>
          <w:rFonts w:asciiTheme="minorHAnsi" w:hAnsiTheme="minorHAnsi" w:cstheme="minorHAnsi"/>
        </w:rPr>
        <w:t xml:space="preserve"> = 1.026</w:t>
      </w:r>
      <w:r w:rsidR="00DF3173">
        <w:rPr>
          <w:rFonts w:asciiTheme="minorHAnsi" w:hAnsiTheme="minorHAnsi" w:cstheme="minorHAnsi"/>
        </w:rPr>
        <w:t>,</w:t>
      </w:r>
      <w:r w:rsidR="005A3644" w:rsidRPr="00FA0C77">
        <w:rPr>
          <w:rFonts w:asciiTheme="minorHAnsi" w:hAnsiTheme="minorHAnsi" w:cstheme="minorHAnsi"/>
        </w:rPr>
        <w:t xml:space="preserve"> whereas after detrending,</w:t>
      </w:r>
      <w:r w:rsidR="00DE5C64" w:rsidRPr="00FA0C77">
        <w:rPr>
          <w:rFonts w:asciiTheme="minorHAnsi" w:hAnsiTheme="minorHAnsi" w:cstheme="minorHAnsi"/>
        </w:rPr>
        <w:t xml:space="preserve"> </w:t>
      </w:r>
      <w:r w:rsidR="00DE5C64" w:rsidRPr="00E1339E">
        <w:rPr>
          <w:rFonts w:asciiTheme="minorHAnsi" w:hAnsiTheme="minorHAnsi" w:cstheme="minorHAnsi"/>
          <w:i/>
        </w:rPr>
        <w:t>B</w:t>
      </w:r>
      <w:r w:rsidR="00DE5C64" w:rsidRPr="00FA0C77">
        <w:rPr>
          <w:rFonts w:asciiTheme="minorHAnsi" w:hAnsiTheme="minorHAnsi" w:cstheme="minorHAnsi"/>
        </w:rPr>
        <w:t xml:space="preserve"> = 1.005 </w:t>
      </w:r>
      <w:r w:rsidR="00376153" w:rsidRPr="00FA0C77">
        <w:rPr>
          <w:rFonts w:asciiTheme="minorHAnsi" w:hAnsiTheme="minorHAnsi" w:cstheme="minorHAnsi"/>
        </w:rPr>
        <w:t>(</w:t>
      </w:r>
      <w:r w:rsidR="00DF3173" w:rsidRPr="00DF3173">
        <w:rPr>
          <w:rFonts w:asciiTheme="minorHAnsi" w:hAnsiTheme="minorHAnsi" w:cstheme="minorHAnsi"/>
          <w:b/>
        </w:rPr>
        <w:t>Figure 2b</w:t>
      </w:r>
      <w:r w:rsidR="00C26D27" w:rsidRPr="00FA0C77">
        <w:rPr>
          <w:rFonts w:asciiTheme="minorHAnsi" w:hAnsiTheme="minorHAnsi" w:cstheme="minorHAnsi"/>
        </w:rPr>
        <w:t>).</w:t>
      </w:r>
      <w:r w:rsidR="005A3644" w:rsidRPr="00FA0C77">
        <w:rPr>
          <w:rFonts w:asciiTheme="minorHAnsi" w:hAnsiTheme="minorHAnsi" w:cstheme="minorHAnsi"/>
        </w:rPr>
        <w:t xml:space="preserve"> </w:t>
      </w:r>
    </w:p>
    <w:p w14:paraId="5D82800D" w14:textId="77777777" w:rsidR="00DA7DC1" w:rsidRPr="00FA0C77" w:rsidRDefault="00DA7DC1" w:rsidP="00767A85">
      <w:pPr>
        <w:rPr>
          <w:rFonts w:asciiTheme="minorHAnsi" w:hAnsiTheme="minorHAnsi" w:cstheme="minorHAnsi"/>
          <w:b/>
          <w:color w:val="000000" w:themeColor="text1"/>
        </w:rPr>
      </w:pPr>
    </w:p>
    <w:p w14:paraId="41B9F532" w14:textId="151D9B60" w:rsidR="00573B6C" w:rsidRPr="00FA0C77" w:rsidRDefault="00573B6C" w:rsidP="00767A85">
      <w:pPr>
        <w:rPr>
          <w:rFonts w:asciiTheme="minorHAnsi" w:hAnsiTheme="minorHAnsi" w:cstheme="minorHAnsi"/>
          <w:b/>
          <w:color w:val="000000" w:themeColor="text1"/>
        </w:rPr>
      </w:pPr>
      <w:r w:rsidRPr="00FA0C77">
        <w:rPr>
          <w:rFonts w:asciiTheme="minorHAnsi" w:hAnsiTheme="minorHAnsi" w:cstheme="minorHAnsi"/>
          <w:b/>
          <w:color w:val="000000" w:themeColor="text1"/>
        </w:rPr>
        <w:t>Determination of FKBP12</w:t>
      </w:r>
      <w:r w:rsidR="00844B16" w:rsidRPr="00FA0C77">
        <w:rPr>
          <w:rFonts w:asciiTheme="minorHAnsi" w:hAnsiTheme="minorHAnsi" w:cstheme="minorHAnsi"/>
          <w:b/>
          <w:color w:val="auto"/>
        </w:rPr>
        <w:t>F36V</w:t>
      </w:r>
      <w:r w:rsidR="00844B16" w:rsidRPr="00FA0C77">
        <w:rPr>
          <w:rFonts w:asciiTheme="minorHAnsi" w:hAnsiTheme="minorHAnsi" w:cstheme="minorHAnsi"/>
          <w:b/>
          <w:color w:val="000000" w:themeColor="text1"/>
        </w:rPr>
        <w:t xml:space="preserve"> </w:t>
      </w:r>
      <w:r w:rsidRPr="00FA0C77">
        <w:rPr>
          <w:rFonts w:asciiTheme="minorHAnsi" w:hAnsiTheme="minorHAnsi" w:cstheme="minorHAnsi"/>
          <w:b/>
          <w:color w:val="000000" w:themeColor="text1"/>
        </w:rPr>
        <w:t>-</w:t>
      </w:r>
      <w:proofErr w:type="spellStart"/>
      <w:r w:rsidRPr="00FA0C77">
        <w:rPr>
          <w:rFonts w:asciiTheme="minorHAnsi" w:hAnsiTheme="minorHAnsi" w:cstheme="minorHAnsi"/>
          <w:b/>
          <w:color w:val="000000" w:themeColor="text1"/>
        </w:rPr>
        <w:t>mVenus</w:t>
      </w:r>
      <w:proofErr w:type="spellEnd"/>
      <w:r w:rsidRPr="00FA0C77">
        <w:rPr>
          <w:rFonts w:asciiTheme="minorHAnsi" w:hAnsiTheme="minorHAnsi" w:cstheme="minorHAnsi"/>
          <w:b/>
          <w:color w:val="000000" w:themeColor="text1"/>
        </w:rPr>
        <w:t xml:space="preserve"> monomer-dimer transitions </w:t>
      </w:r>
      <w:r w:rsidR="00DF3173" w:rsidRPr="00DF3173">
        <w:rPr>
          <w:rFonts w:asciiTheme="minorHAnsi" w:hAnsiTheme="minorHAnsi" w:cstheme="minorHAnsi"/>
          <w:b/>
          <w:i/>
          <w:color w:val="000000" w:themeColor="text1"/>
        </w:rPr>
        <w:t>in vitro</w:t>
      </w:r>
    </w:p>
    <w:p w14:paraId="4E78BE27" w14:textId="29CBB884" w:rsidR="000B5E05" w:rsidRPr="00FA0C77" w:rsidRDefault="000B5E05" w:rsidP="00767A85">
      <w:pPr>
        <w:rPr>
          <w:rFonts w:asciiTheme="minorHAnsi" w:hAnsiTheme="minorHAnsi" w:cstheme="minorHAnsi"/>
          <w:b/>
          <w:color w:val="000000" w:themeColor="text1"/>
        </w:rPr>
      </w:pPr>
    </w:p>
    <w:p w14:paraId="04DF9378" w14:textId="3C434F75" w:rsidR="0085001C" w:rsidRPr="00FA0C77" w:rsidRDefault="000B5E05" w:rsidP="00767A85">
      <w:pPr>
        <w:rPr>
          <w:rFonts w:asciiTheme="minorHAnsi" w:hAnsiTheme="minorHAnsi" w:cstheme="minorHAnsi"/>
          <w:color w:val="000000" w:themeColor="text1"/>
        </w:rPr>
      </w:pPr>
      <w:r w:rsidRPr="00FA0C77">
        <w:rPr>
          <w:rFonts w:asciiTheme="minorHAnsi" w:hAnsiTheme="minorHAnsi" w:cstheme="minorHAnsi"/>
          <w:color w:val="000000" w:themeColor="text1"/>
        </w:rPr>
        <w:t xml:space="preserve">Sequences of </w:t>
      </w:r>
      <w:r w:rsidR="005A3644" w:rsidRPr="00FA0C77">
        <w:rPr>
          <w:rFonts w:asciiTheme="minorHAnsi" w:hAnsiTheme="minorHAnsi" w:cstheme="minorHAnsi"/>
          <w:color w:val="000000" w:themeColor="text1"/>
        </w:rPr>
        <w:t xml:space="preserve">20,000 </w:t>
      </w:r>
      <w:r w:rsidRPr="00FA0C77">
        <w:rPr>
          <w:rFonts w:asciiTheme="minorHAnsi" w:hAnsiTheme="minorHAnsi" w:cstheme="minorHAnsi"/>
          <w:color w:val="000000" w:themeColor="text1"/>
        </w:rPr>
        <w:t>images of purified FKBP12</w:t>
      </w:r>
      <w:r w:rsidR="00844B16" w:rsidRPr="00FA0C77">
        <w:rPr>
          <w:rFonts w:asciiTheme="minorHAnsi" w:hAnsiTheme="minorHAnsi" w:cstheme="minorHAnsi"/>
          <w:color w:val="auto"/>
        </w:rPr>
        <w:t>F36V</w:t>
      </w:r>
      <w:r w:rsidR="00844B16" w:rsidRPr="00FA0C77">
        <w:rPr>
          <w:rFonts w:asciiTheme="minorHAnsi" w:hAnsiTheme="minorHAnsi" w:cstheme="minorHAnsi"/>
          <w:color w:val="000000" w:themeColor="text1"/>
        </w:rPr>
        <w:t xml:space="preserve"> </w:t>
      </w:r>
      <w:r w:rsidRPr="00FA0C77">
        <w:rPr>
          <w:rFonts w:asciiTheme="minorHAnsi" w:hAnsiTheme="minorHAnsi" w:cstheme="minorHAnsi"/>
          <w:color w:val="000000" w:themeColor="text1"/>
        </w:rPr>
        <w:t>-</w:t>
      </w:r>
      <w:proofErr w:type="spellStart"/>
      <w:r w:rsidRPr="00FA0C77">
        <w:rPr>
          <w:rFonts w:asciiTheme="minorHAnsi" w:hAnsiTheme="minorHAnsi" w:cstheme="minorHAnsi"/>
          <w:color w:val="000000" w:themeColor="text1"/>
        </w:rPr>
        <w:t>mVenus</w:t>
      </w:r>
      <w:proofErr w:type="spellEnd"/>
      <w:r w:rsidRPr="00FA0C77">
        <w:rPr>
          <w:rFonts w:asciiTheme="minorHAnsi" w:hAnsiTheme="minorHAnsi" w:cstheme="minorHAnsi"/>
          <w:color w:val="000000" w:themeColor="text1"/>
        </w:rPr>
        <w:t xml:space="preserve"> in 100 </w:t>
      </w:r>
      <w:proofErr w:type="spellStart"/>
      <w:r w:rsidRPr="00FA0C77">
        <w:rPr>
          <w:rFonts w:asciiTheme="minorHAnsi" w:hAnsiTheme="minorHAnsi" w:cstheme="minorHAnsi"/>
          <w:color w:val="000000" w:themeColor="text1"/>
        </w:rPr>
        <w:t>nM</w:t>
      </w:r>
      <w:proofErr w:type="spellEnd"/>
      <w:r w:rsidRPr="00FA0C77">
        <w:rPr>
          <w:rFonts w:asciiTheme="minorHAnsi" w:hAnsiTheme="minorHAnsi" w:cstheme="minorHAnsi"/>
          <w:color w:val="000000" w:themeColor="text1"/>
        </w:rPr>
        <w:t xml:space="preserve"> solution were acquired as specifie</w:t>
      </w:r>
      <w:r w:rsidR="008A250E" w:rsidRPr="00FA0C77">
        <w:rPr>
          <w:rFonts w:asciiTheme="minorHAnsi" w:hAnsiTheme="minorHAnsi" w:cstheme="minorHAnsi"/>
          <w:color w:val="000000" w:themeColor="text1"/>
        </w:rPr>
        <w:t xml:space="preserve">d in the protocol section. </w:t>
      </w:r>
      <w:r w:rsidR="0007623F" w:rsidRPr="00FA0C77">
        <w:rPr>
          <w:rFonts w:asciiTheme="minorHAnsi" w:hAnsiTheme="minorHAnsi" w:cstheme="minorHAnsi"/>
          <w:color w:val="000000" w:themeColor="text1"/>
        </w:rPr>
        <w:t>After 10</w:t>
      </w:r>
      <w:r w:rsidR="005A3644" w:rsidRPr="00FA0C77">
        <w:rPr>
          <w:rFonts w:asciiTheme="minorHAnsi" w:hAnsiTheme="minorHAnsi" w:cstheme="minorHAnsi"/>
          <w:color w:val="000000" w:themeColor="text1"/>
        </w:rPr>
        <w:t>,</w:t>
      </w:r>
      <w:r w:rsidR="0007623F" w:rsidRPr="00FA0C77">
        <w:rPr>
          <w:rFonts w:asciiTheme="minorHAnsi" w:hAnsiTheme="minorHAnsi" w:cstheme="minorHAnsi"/>
          <w:color w:val="000000" w:themeColor="text1"/>
        </w:rPr>
        <w:t>000 frames were acquired</w:t>
      </w:r>
      <w:r w:rsidR="005A3644" w:rsidRPr="00FA0C77">
        <w:rPr>
          <w:rFonts w:asciiTheme="minorHAnsi" w:hAnsiTheme="minorHAnsi" w:cstheme="minorHAnsi"/>
          <w:color w:val="000000" w:themeColor="text1"/>
        </w:rPr>
        <w:t>,</w:t>
      </w:r>
      <w:r w:rsidR="0007623F" w:rsidRPr="00FA0C77">
        <w:rPr>
          <w:rFonts w:asciiTheme="minorHAnsi" w:hAnsiTheme="minorHAnsi" w:cstheme="minorHAnsi"/>
          <w:color w:val="000000" w:themeColor="text1"/>
        </w:rPr>
        <w:t xml:space="preserve"> the </w:t>
      </w:r>
      <w:proofErr w:type="spellStart"/>
      <w:r w:rsidR="0007623F" w:rsidRPr="00FA0C77">
        <w:rPr>
          <w:rFonts w:asciiTheme="minorHAnsi" w:hAnsiTheme="minorHAnsi" w:cstheme="minorHAnsi"/>
          <w:color w:val="000000" w:themeColor="text1"/>
        </w:rPr>
        <w:t>homodimerizer</w:t>
      </w:r>
      <w:proofErr w:type="spellEnd"/>
      <w:r w:rsidR="0007623F" w:rsidRPr="00FA0C77">
        <w:rPr>
          <w:rFonts w:asciiTheme="minorHAnsi" w:hAnsiTheme="minorHAnsi" w:cstheme="minorHAnsi"/>
          <w:color w:val="000000" w:themeColor="text1"/>
        </w:rPr>
        <w:t xml:space="preserve"> drug BB was added to the solution while acquiring</w:t>
      </w:r>
      <w:r w:rsidR="003D7430" w:rsidRPr="00FA0C77">
        <w:rPr>
          <w:rFonts w:asciiTheme="minorHAnsi" w:hAnsiTheme="minorHAnsi" w:cstheme="minorHAnsi"/>
          <w:color w:val="000000" w:themeColor="text1"/>
        </w:rPr>
        <w:t>.</w:t>
      </w:r>
      <w:r w:rsidR="0007623F" w:rsidRPr="00FA0C77">
        <w:rPr>
          <w:rFonts w:asciiTheme="minorHAnsi" w:hAnsiTheme="minorHAnsi" w:cstheme="minorHAnsi"/>
          <w:color w:val="000000" w:themeColor="text1"/>
        </w:rPr>
        <w:t xml:space="preserve"> </w:t>
      </w:r>
      <w:r w:rsidR="003D7430" w:rsidRPr="00FA0C77">
        <w:rPr>
          <w:rFonts w:asciiTheme="minorHAnsi" w:hAnsiTheme="minorHAnsi" w:cstheme="minorHAnsi"/>
          <w:color w:val="000000" w:themeColor="text1"/>
        </w:rPr>
        <w:t>E</w:t>
      </w:r>
      <w:r w:rsidR="005A3644" w:rsidRPr="00FA0C77">
        <w:rPr>
          <w:rFonts w:asciiTheme="minorHAnsi" w:hAnsiTheme="minorHAnsi" w:cstheme="minorHAnsi"/>
          <w:color w:val="000000" w:themeColor="text1"/>
        </w:rPr>
        <w:t>ach consecutive series of</w:t>
      </w:r>
      <w:r w:rsidR="0007623F" w:rsidRPr="00FA0C77">
        <w:rPr>
          <w:rFonts w:asciiTheme="minorHAnsi" w:hAnsiTheme="minorHAnsi" w:cstheme="minorHAnsi"/>
          <w:color w:val="000000" w:themeColor="text1"/>
        </w:rPr>
        <w:t xml:space="preserve"> 5</w:t>
      </w:r>
      <w:r w:rsidR="005A3644" w:rsidRPr="00FA0C77">
        <w:rPr>
          <w:rFonts w:asciiTheme="minorHAnsi" w:hAnsiTheme="minorHAnsi" w:cstheme="minorHAnsi"/>
          <w:color w:val="000000" w:themeColor="text1"/>
        </w:rPr>
        <w:t>,</w:t>
      </w:r>
      <w:r w:rsidR="0007623F" w:rsidRPr="00FA0C77">
        <w:rPr>
          <w:rFonts w:asciiTheme="minorHAnsi" w:hAnsiTheme="minorHAnsi" w:cstheme="minorHAnsi"/>
          <w:color w:val="000000" w:themeColor="text1"/>
        </w:rPr>
        <w:t xml:space="preserve">000 frames </w:t>
      </w:r>
      <w:r w:rsidR="005A3644" w:rsidRPr="00FA0C77">
        <w:rPr>
          <w:rFonts w:asciiTheme="minorHAnsi" w:hAnsiTheme="minorHAnsi" w:cstheme="minorHAnsi"/>
          <w:color w:val="000000" w:themeColor="text1"/>
        </w:rPr>
        <w:t>was</w:t>
      </w:r>
      <w:r w:rsidR="0007623F" w:rsidRPr="00FA0C77">
        <w:rPr>
          <w:rFonts w:asciiTheme="minorHAnsi" w:hAnsiTheme="minorHAnsi" w:cstheme="minorHAnsi"/>
          <w:color w:val="000000" w:themeColor="text1"/>
        </w:rPr>
        <w:t xml:space="preserve"> analyzed (</w:t>
      </w:r>
      <w:r w:rsidR="00DF3173" w:rsidRPr="00DF3173">
        <w:rPr>
          <w:rFonts w:asciiTheme="minorHAnsi" w:hAnsiTheme="minorHAnsi" w:cstheme="minorHAnsi"/>
          <w:b/>
          <w:color w:val="000000" w:themeColor="text1"/>
        </w:rPr>
        <w:t>Figure 3</w:t>
      </w:r>
      <w:r w:rsidR="0007623F" w:rsidRPr="00FA0C77">
        <w:rPr>
          <w:rFonts w:asciiTheme="minorHAnsi" w:hAnsiTheme="minorHAnsi" w:cstheme="minorHAnsi"/>
          <w:color w:val="000000" w:themeColor="text1"/>
        </w:rPr>
        <w:t xml:space="preserve">). </w:t>
      </w:r>
      <w:r w:rsidR="00D06E02">
        <w:rPr>
          <w:rFonts w:asciiTheme="minorHAnsi" w:hAnsiTheme="minorHAnsi" w:cstheme="minorHAnsi"/>
          <w:color w:val="000000" w:themeColor="text1"/>
        </w:rPr>
        <w:t>T</w:t>
      </w:r>
      <w:r w:rsidR="0007623F" w:rsidRPr="00FA0C77">
        <w:rPr>
          <w:rFonts w:asciiTheme="minorHAnsi" w:hAnsiTheme="minorHAnsi" w:cstheme="minorHAnsi"/>
          <w:color w:val="000000" w:themeColor="text1"/>
        </w:rPr>
        <w:t xml:space="preserve">he </w:t>
      </w:r>
      <w:r w:rsidR="005A3644" w:rsidRPr="00FA0C77">
        <w:rPr>
          <w:rFonts w:asciiTheme="minorHAnsi" w:hAnsiTheme="minorHAnsi" w:cstheme="minorHAnsi"/>
          <w:color w:val="000000" w:themeColor="text1"/>
        </w:rPr>
        <w:t>mean</w:t>
      </w:r>
      <w:r w:rsidR="0007623F" w:rsidRPr="00FA0C77">
        <w:rPr>
          <w:rFonts w:asciiTheme="minorHAnsi" w:hAnsiTheme="minorHAnsi" w:cstheme="minorHAnsi"/>
          <w:color w:val="000000" w:themeColor="text1"/>
        </w:rPr>
        <w:t xml:space="preserve"> brightness 5 minutes after BB addition was </w:t>
      </w:r>
      <w:r w:rsidR="00E173FF" w:rsidRPr="00E173FF">
        <w:rPr>
          <w:rFonts w:asciiTheme="minorHAnsi" w:hAnsiTheme="minorHAnsi" w:cstheme="minorHAnsi"/>
          <w:i/>
          <w:color w:val="000000" w:themeColor="text1"/>
        </w:rPr>
        <w:t>B</w:t>
      </w:r>
      <w:r w:rsidR="00E173FF">
        <w:rPr>
          <w:rFonts w:asciiTheme="minorHAnsi" w:hAnsiTheme="minorHAnsi" w:cstheme="minorHAnsi"/>
          <w:color w:val="000000" w:themeColor="text1"/>
        </w:rPr>
        <w:t xml:space="preserve"> = 1.010</w:t>
      </w:r>
      <w:r w:rsidR="00D06E02">
        <w:rPr>
          <w:rFonts w:asciiTheme="minorHAnsi" w:hAnsiTheme="minorHAnsi" w:cstheme="minorHAnsi"/>
          <w:color w:val="000000" w:themeColor="text1"/>
        </w:rPr>
        <w:t>,</w:t>
      </w:r>
      <w:r w:rsidR="0007623F" w:rsidRPr="00FA0C77">
        <w:rPr>
          <w:rFonts w:asciiTheme="minorHAnsi" w:hAnsiTheme="minorHAnsi" w:cstheme="minorHAnsi"/>
          <w:color w:val="000000" w:themeColor="text1"/>
        </w:rPr>
        <w:t xml:space="preserve"> which </w:t>
      </w:r>
      <w:r w:rsidR="00BD66DD" w:rsidRPr="00FA0C77">
        <w:rPr>
          <w:rFonts w:asciiTheme="minorHAnsi" w:hAnsiTheme="minorHAnsi" w:cstheme="minorHAnsi"/>
          <w:color w:val="000000" w:themeColor="text1"/>
        </w:rPr>
        <w:t>is</w:t>
      </w:r>
      <w:r w:rsidR="00EB5020" w:rsidRPr="00FA0C77">
        <w:rPr>
          <w:rFonts w:asciiTheme="minorHAnsi" w:hAnsiTheme="minorHAnsi" w:cstheme="minorHAnsi"/>
          <w:color w:val="000000" w:themeColor="text1"/>
        </w:rPr>
        <w:t xml:space="preserve"> a 2-</w:t>
      </w:r>
      <w:r w:rsidR="0007623F" w:rsidRPr="00FA0C77">
        <w:rPr>
          <w:rFonts w:asciiTheme="minorHAnsi" w:hAnsiTheme="minorHAnsi" w:cstheme="minorHAnsi"/>
          <w:color w:val="000000" w:themeColor="text1"/>
        </w:rPr>
        <w:t>fold increase</w:t>
      </w:r>
      <w:r w:rsidR="00BD66DD" w:rsidRPr="00FA0C77">
        <w:rPr>
          <w:rFonts w:asciiTheme="minorHAnsi" w:hAnsiTheme="minorHAnsi" w:cstheme="minorHAnsi"/>
          <w:color w:val="000000" w:themeColor="text1"/>
        </w:rPr>
        <w:t>, indicating</w:t>
      </w:r>
      <w:r w:rsidR="0007623F" w:rsidRPr="00FA0C77">
        <w:rPr>
          <w:rFonts w:asciiTheme="minorHAnsi" w:hAnsiTheme="minorHAnsi" w:cstheme="minorHAnsi"/>
          <w:color w:val="000000" w:themeColor="text1"/>
        </w:rPr>
        <w:t xml:space="preserve"> a FKBP12</w:t>
      </w:r>
      <w:r w:rsidR="00844B16" w:rsidRPr="00FA0C77">
        <w:rPr>
          <w:rFonts w:asciiTheme="minorHAnsi" w:hAnsiTheme="minorHAnsi" w:cstheme="minorHAnsi"/>
          <w:color w:val="auto"/>
        </w:rPr>
        <w:t>F36V</w:t>
      </w:r>
      <w:r w:rsidR="0007623F" w:rsidRPr="00FA0C77">
        <w:rPr>
          <w:rFonts w:asciiTheme="minorHAnsi" w:hAnsiTheme="minorHAnsi" w:cstheme="minorHAnsi"/>
          <w:color w:val="000000" w:themeColor="text1"/>
        </w:rPr>
        <w:t xml:space="preserve"> dimer. The kinetics of the process is shown in </w:t>
      </w:r>
      <w:r w:rsidR="00DF3173" w:rsidRPr="00DF3173">
        <w:rPr>
          <w:rFonts w:asciiTheme="minorHAnsi" w:hAnsiTheme="minorHAnsi" w:cstheme="minorHAnsi"/>
          <w:b/>
          <w:color w:val="000000" w:themeColor="text1"/>
        </w:rPr>
        <w:t>Figure 3b</w:t>
      </w:r>
      <w:r w:rsidR="0021784C" w:rsidRPr="00FA0C77">
        <w:rPr>
          <w:rFonts w:asciiTheme="minorHAnsi" w:hAnsiTheme="minorHAnsi" w:cstheme="minorHAnsi"/>
          <w:color w:val="000000" w:themeColor="text1"/>
        </w:rPr>
        <w:t>;</w:t>
      </w:r>
      <w:r w:rsidR="0007623F" w:rsidRPr="00FA0C77">
        <w:rPr>
          <w:rFonts w:asciiTheme="minorHAnsi" w:hAnsiTheme="minorHAnsi" w:cstheme="minorHAnsi"/>
          <w:color w:val="000000" w:themeColor="text1"/>
        </w:rPr>
        <w:t xml:space="preserve"> the delay between BB addition to full FKBP12</w:t>
      </w:r>
      <w:r w:rsidR="00844B16" w:rsidRPr="00FA0C77">
        <w:rPr>
          <w:rFonts w:asciiTheme="minorHAnsi" w:hAnsiTheme="minorHAnsi" w:cstheme="minorHAnsi"/>
          <w:color w:val="auto"/>
        </w:rPr>
        <w:t>F36V</w:t>
      </w:r>
      <w:r w:rsidR="0007623F" w:rsidRPr="00FA0C77">
        <w:rPr>
          <w:rFonts w:asciiTheme="minorHAnsi" w:hAnsiTheme="minorHAnsi" w:cstheme="minorHAnsi"/>
          <w:color w:val="000000" w:themeColor="text1"/>
        </w:rPr>
        <w:t xml:space="preserve"> dimerization </w:t>
      </w:r>
      <w:r w:rsidR="00BD66DD" w:rsidRPr="00FA0C77">
        <w:rPr>
          <w:rFonts w:asciiTheme="minorHAnsi" w:hAnsiTheme="minorHAnsi" w:cstheme="minorHAnsi"/>
          <w:color w:val="000000" w:themeColor="text1"/>
        </w:rPr>
        <w:t>was approximately</w:t>
      </w:r>
      <w:r w:rsidR="0007623F" w:rsidRPr="00FA0C77">
        <w:rPr>
          <w:rFonts w:asciiTheme="minorHAnsi" w:hAnsiTheme="minorHAnsi" w:cstheme="minorHAnsi"/>
          <w:color w:val="000000" w:themeColor="text1"/>
        </w:rPr>
        <w:t xml:space="preserve"> 2 minutes.</w:t>
      </w:r>
      <w:r w:rsidR="00C207D0" w:rsidRPr="00FA0C77">
        <w:rPr>
          <w:rFonts w:asciiTheme="minorHAnsi" w:hAnsiTheme="minorHAnsi" w:cstheme="minorHAnsi"/>
          <w:color w:val="000000" w:themeColor="text1"/>
        </w:rPr>
        <w:t xml:space="preserve"> </w:t>
      </w:r>
    </w:p>
    <w:p w14:paraId="19008219" w14:textId="131DD4A3" w:rsidR="00573B6C" w:rsidRPr="00FA0C77" w:rsidRDefault="00573B6C" w:rsidP="00767A85">
      <w:pPr>
        <w:rPr>
          <w:rFonts w:asciiTheme="minorHAnsi" w:hAnsiTheme="minorHAnsi" w:cstheme="minorHAnsi"/>
          <w:b/>
          <w:color w:val="000000" w:themeColor="text1"/>
        </w:rPr>
      </w:pPr>
    </w:p>
    <w:p w14:paraId="1D3AA190" w14:textId="47AB1D76" w:rsidR="00393B36" w:rsidRPr="00FA0C77" w:rsidRDefault="00D96348" w:rsidP="00767A85">
      <w:pPr>
        <w:rPr>
          <w:rFonts w:asciiTheme="minorHAnsi" w:hAnsiTheme="minorHAnsi" w:cstheme="minorHAnsi"/>
          <w:b/>
          <w:color w:val="000000" w:themeColor="text1"/>
        </w:rPr>
      </w:pPr>
      <w:r w:rsidRPr="00FA0C77">
        <w:rPr>
          <w:rFonts w:asciiTheme="minorHAnsi" w:hAnsiTheme="minorHAnsi" w:cstheme="minorHAnsi"/>
          <w:b/>
          <w:color w:val="000000" w:themeColor="text1"/>
        </w:rPr>
        <w:t xml:space="preserve">Identification </w:t>
      </w:r>
      <w:r w:rsidR="00393B36" w:rsidRPr="00FA0C77">
        <w:rPr>
          <w:rFonts w:asciiTheme="minorHAnsi" w:hAnsiTheme="minorHAnsi" w:cstheme="minorHAnsi"/>
          <w:b/>
          <w:color w:val="000000" w:themeColor="text1"/>
        </w:rPr>
        <w:t>of protein aggregates</w:t>
      </w:r>
    </w:p>
    <w:p w14:paraId="49F12C7D" w14:textId="77777777" w:rsidR="00D96348" w:rsidRPr="00FA0C77" w:rsidRDefault="00D96348" w:rsidP="00767A85">
      <w:pPr>
        <w:rPr>
          <w:rFonts w:asciiTheme="minorHAnsi" w:hAnsiTheme="minorHAnsi" w:cstheme="minorHAnsi"/>
          <w:b/>
          <w:color w:val="000000" w:themeColor="text1"/>
        </w:rPr>
      </w:pPr>
    </w:p>
    <w:p w14:paraId="10554267" w14:textId="3D3D364D" w:rsidR="00393B36" w:rsidRPr="00FA0C77" w:rsidRDefault="00D06E02" w:rsidP="00767A85">
      <w:pPr>
        <w:rPr>
          <w:rFonts w:asciiTheme="minorHAnsi" w:hAnsiTheme="minorHAnsi" w:cstheme="minorHAnsi"/>
          <w:color w:val="000000" w:themeColor="text1"/>
        </w:rPr>
      </w:pPr>
      <w:proofErr w:type="gramStart"/>
      <w:r>
        <w:rPr>
          <w:rFonts w:asciiTheme="minorHAnsi" w:hAnsiTheme="minorHAnsi" w:cstheme="minorHAnsi"/>
          <w:color w:val="000000" w:themeColor="text1"/>
        </w:rPr>
        <w:t>A</w:t>
      </w:r>
      <w:r w:rsidR="00492A14" w:rsidRPr="00FA0C77">
        <w:rPr>
          <w:rFonts w:asciiTheme="minorHAnsi" w:hAnsiTheme="minorHAnsi" w:cstheme="minorHAnsi"/>
          <w:color w:val="000000" w:themeColor="text1"/>
        </w:rPr>
        <w:t xml:space="preserve"> number of</w:t>
      </w:r>
      <w:proofErr w:type="gramEnd"/>
      <w:r w:rsidR="00492A14" w:rsidRPr="00FA0C77">
        <w:rPr>
          <w:rFonts w:asciiTheme="minorHAnsi" w:hAnsiTheme="minorHAnsi" w:cstheme="minorHAnsi"/>
          <w:color w:val="000000" w:themeColor="text1"/>
        </w:rPr>
        <w:t xml:space="preserve"> protein aggregates were detected both in a limited number of frames and also in the intensity trace (</w:t>
      </w:r>
      <w:r w:rsidR="00DF3173" w:rsidRPr="00DF3173">
        <w:rPr>
          <w:rFonts w:asciiTheme="minorHAnsi" w:hAnsiTheme="minorHAnsi" w:cstheme="minorHAnsi"/>
          <w:b/>
          <w:color w:val="000000" w:themeColor="text1"/>
        </w:rPr>
        <w:t>Figure 4</w:t>
      </w:r>
      <w:r w:rsidR="00492A14" w:rsidRPr="00FA0C77">
        <w:rPr>
          <w:rFonts w:asciiTheme="minorHAnsi" w:hAnsiTheme="minorHAnsi" w:cstheme="minorHAnsi"/>
          <w:color w:val="000000" w:themeColor="text1"/>
        </w:rPr>
        <w:t xml:space="preserve">). These aggregates occur naturally in solution when working with proteins and can be eliminated </w:t>
      </w:r>
      <w:r w:rsidR="00812AC1" w:rsidRPr="00FA0C77">
        <w:rPr>
          <w:rFonts w:asciiTheme="minorHAnsi" w:hAnsiTheme="minorHAnsi" w:cstheme="minorHAnsi"/>
          <w:color w:val="000000" w:themeColor="text1"/>
        </w:rPr>
        <w:t xml:space="preserve">by </w:t>
      </w:r>
      <w:r w:rsidR="00492A14" w:rsidRPr="00FA0C77">
        <w:rPr>
          <w:rFonts w:asciiTheme="minorHAnsi" w:hAnsiTheme="minorHAnsi" w:cstheme="minorHAnsi"/>
          <w:color w:val="000000" w:themeColor="text1"/>
        </w:rPr>
        <w:t>sonicating and</w:t>
      </w:r>
      <w:r w:rsidR="006B7081" w:rsidRPr="00FA0C77">
        <w:rPr>
          <w:rFonts w:asciiTheme="minorHAnsi" w:hAnsiTheme="minorHAnsi" w:cstheme="minorHAnsi"/>
          <w:color w:val="000000" w:themeColor="text1"/>
        </w:rPr>
        <w:t>/or</w:t>
      </w:r>
      <w:r w:rsidR="00492A14" w:rsidRPr="00FA0C77">
        <w:rPr>
          <w:rFonts w:asciiTheme="minorHAnsi" w:hAnsiTheme="minorHAnsi" w:cstheme="minorHAnsi"/>
          <w:color w:val="000000" w:themeColor="text1"/>
        </w:rPr>
        <w:t xml:space="preserve"> increasing the protein dilution</w:t>
      </w:r>
      <w:r w:rsidR="006615CE" w:rsidRPr="00FA0C77">
        <w:rPr>
          <w:rFonts w:asciiTheme="minorHAnsi" w:hAnsiTheme="minorHAnsi" w:cstheme="minorHAnsi"/>
          <w:color w:val="000000" w:themeColor="text1"/>
        </w:rPr>
        <w:t>. Nevertheless, in some biological problems</w:t>
      </w:r>
      <w:r w:rsidR="00D96348" w:rsidRPr="00FA0C77">
        <w:rPr>
          <w:rFonts w:asciiTheme="minorHAnsi" w:hAnsiTheme="minorHAnsi" w:cstheme="minorHAnsi"/>
          <w:color w:val="000000" w:themeColor="text1"/>
        </w:rPr>
        <w:t>,</w:t>
      </w:r>
      <w:r w:rsidR="006615CE" w:rsidRPr="00FA0C77">
        <w:rPr>
          <w:rFonts w:asciiTheme="minorHAnsi" w:hAnsiTheme="minorHAnsi" w:cstheme="minorHAnsi"/>
          <w:color w:val="000000" w:themeColor="text1"/>
        </w:rPr>
        <w:t xml:space="preserve"> one needs to </w:t>
      </w:r>
      <w:r w:rsidR="00D96348" w:rsidRPr="00FA0C77">
        <w:rPr>
          <w:rFonts w:asciiTheme="minorHAnsi" w:hAnsiTheme="minorHAnsi" w:cstheme="minorHAnsi"/>
          <w:color w:val="000000" w:themeColor="text1"/>
        </w:rPr>
        <w:t xml:space="preserve">detect </w:t>
      </w:r>
      <w:r w:rsidR="006615CE" w:rsidRPr="00FA0C77">
        <w:rPr>
          <w:rFonts w:asciiTheme="minorHAnsi" w:hAnsiTheme="minorHAnsi" w:cstheme="minorHAnsi"/>
          <w:color w:val="000000" w:themeColor="text1"/>
        </w:rPr>
        <w:t xml:space="preserve">transitions between monomers and big aggregates. </w:t>
      </w:r>
      <w:r w:rsidR="00DF3173" w:rsidRPr="00DF3173">
        <w:rPr>
          <w:rFonts w:asciiTheme="minorHAnsi" w:hAnsiTheme="minorHAnsi" w:cstheme="minorHAnsi"/>
          <w:b/>
          <w:color w:val="000000" w:themeColor="text1"/>
        </w:rPr>
        <w:t>Figure 4</w:t>
      </w:r>
      <w:r w:rsidR="006615CE" w:rsidRPr="00FA0C77">
        <w:rPr>
          <w:rFonts w:asciiTheme="minorHAnsi" w:hAnsiTheme="minorHAnsi" w:cstheme="minorHAnsi"/>
          <w:color w:val="000000" w:themeColor="text1"/>
        </w:rPr>
        <w:t xml:space="preserve"> shows an example where a FKBP12</w:t>
      </w:r>
      <w:r w:rsidR="00844B16" w:rsidRPr="00FA0C77">
        <w:rPr>
          <w:rFonts w:asciiTheme="minorHAnsi" w:hAnsiTheme="minorHAnsi" w:cstheme="minorHAnsi"/>
          <w:color w:val="auto"/>
        </w:rPr>
        <w:t>F36V</w:t>
      </w:r>
      <w:r w:rsidR="006615CE" w:rsidRPr="00FA0C77">
        <w:rPr>
          <w:rFonts w:asciiTheme="minorHAnsi" w:hAnsiTheme="minorHAnsi" w:cstheme="minorHAnsi"/>
          <w:color w:val="000000" w:themeColor="text1"/>
        </w:rPr>
        <w:t xml:space="preserve"> protein aggregate diffused through the observation volume (images 16x16)</w:t>
      </w:r>
      <w:r w:rsidR="006B7081" w:rsidRPr="00FA0C77">
        <w:rPr>
          <w:rFonts w:asciiTheme="minorHAnsi" w:hAnsiTheme="minorHAnsi" w:cstheme="minorHAnsi"/>
          <w:color w:val="000000" w:themeColor="text1"/>
        </w:rPr>
        <w:t xml:space="preserve">; for our previous calculations these data were discarded, however, one example </w:t>
      </w:r>
      <w:r w:rsidR="005903CD" w:rsidRPr="00FA0C77">
        <w:rPr>
          <w:rFonts w:asciiTheme="minorHAnsi" w:hAnsiTheme="minorHAnsi" w:cstheme="minorHAnsi"/>
          <w:color w:val="000000" w:themeColor="text1"/>
        </w:rPr>
        <w:t xml:space="preserve">is </w:t>
      </w:r>
      <w:r w:rsidR="006B7081" w:rsidRPr="00FA0C77">
        <w:rPr>
          <w:rFonts w:asciiTheme="minorHAnsi" w:hAnsiTheme="minorHAnsi" w:cstheme="minorHAnsi"/>
          <w:color w:val="000000" w:themeColor="text1"/>
        </w:rPr>
        <w:t xml:space="preserve">shown in </w:t>
      </w:r>
      <w:r w:rsidR="00DF3173" w:rsidRPr="00D06E02">
        <w:rPr>
          <w:rFonts w:asciiTheme="minorHAnsi" w:hAnsiTheme="minorHAnsi" w:cstheme="minorHAnsi"/>
          <w:b/>
          <w:color w:val="000000" w:themeColor="text1"/>
        </w:rPr>
        <w:t>Figure</w:t>
      </w:r>
      <w:r w:rsidRPr="00D06E02">
        <w:rPr>
          <w:rFonts w:asciiTheme="minorHAnsi" w:hAnsiTheme="minorHAnsi" w:cstheme="minorHAnsi"/>
          <w:b/>
          <w:color w:val="000000" w:themeColor="text1"/>
        </w:rPr>
        <w:t xml:space="preserve"> </w:t>
      </w:r>
      <w:r w:rsidR="006B7081" w:rsidRPr="00D06E02">
        <w:rPr>
          <w:rFonts w:asciiTheme="minorHAnsi" w:hAnsiTheme="minorHAnsi" w:cstheme="minorHAnsi"/>
          <w:b/>
          <w:color w:val="000000" w:themeColor="text1"/>
        </w:rPr>
        <w:t>4</w:t>
      </w:r>
      <w:r w:rsidR="006B7081" w:rsidRPr="00FA0C77">
        <w:rPr>
          <w:rFonts w:asciiTheme="minorHAnsi" w:hAnsiTheme="minorHAnsi" w:cstheme="minorHAnsi"/>
          <w:color w:val="000000" w:themeColor="text1"/>
        </w:rPr>
        <w:t xml:space="preserve"> to show that these aggregates can be detected and characterized </w:t>
      </w:r>
      <w:r w:rsidR="00BD66DD" w:rsidRPr="00FA0C77">
        <w:rPr>
          <w:rFonts w:asciiTheme="minorHAnsi" w:hAnsiTheme="minorHAnsi" w:cstheme="minorHAnsi"/>
          <w:color w:val="000000" w:themeColor="text1"/>
        </w:rPr>
        <w:t xml:space="preserve">using </w:t>
      </w:r>
      <w:r w:rsidR="006B7081" w:rsidRPr="00FA0C77">
        <w:rPr>
          <w:rFonts w:asciiTheme="minorHAnsi" w:hAnsiTheme="minorHAnsi" w:cstheme="minorHAnsi"/>
          <w:color w:val="000000" w:themeColor="text1"/>
        </w:rPr>
        <w:t>the same settings and approach</w:t>
      </w:r>
      <w:r w:rsidR="006615CE" w:rsidRPr="00FA0C77">
        <w:rPr>
          <w:rFonts w:asciiTheme="minorHAnsi" w:hAnsiTheme="minorHAnsi" w:cstheme="minorHAnsi"/>
          <w:color w:val="000000" w:themeColor="text1"/>
        </w:rPr>
        <w:t>.</w:t>
      </w:r>
      <w:r w:rsidR="003C1F5C" w:rsidRPr="00FA0C77">
        <w:rPr>
          <w:rFonts w:asciiTheme="minorHAnsi" w:hAnsiTheme="minorHAnsi" w:cstheme="minorHAnsi"/>
          <w:color w:val="000000" w:themeColor="text1"/>
        </w:rPr>
        <w:t xml:space="preserve"> At first sight, when evaluating</w:t>
      </w:r>
      <w:r w:rsidR="006615CE" w:rsidRPr="00FA0C77">
        <w:rPr>
          <w:rFonts w:asciiTheme="minorHAnsi" w:hAnsiTheme="minorHAnsi" w:cstheme="minorHAnsi"/>
          <w:color w:val="000000" w:themeColor="text1"/>
        </w:rPr>
        <w:t xml:space="preserve"> the 5000 images</w:t>
      </w:r>
      <w:r w:rsidR="00BD66DD" w:rsidRPr="00FA0C77">
        <w:rPr>
          <w:rFonts w:asciiTheme="minorHAnsi" w:hAnsiTheme="minorHAnsi" w:cstheme="minorHAnsi"/>
          <w:color w:val="000000" w:themeColor="text1"/>
        </w:rPr>
        <w:t>,</w:t>
      </w:r>
      <w:r w:rsidR="006615CE" w:rsidRPr="00FA0C77">
        <w:rPr>
          <w:rFonts w:asciiTheme="minorHAnsi" w:hAnsiTheme="minorHAnsi" w:cstheme="minorHAnsi"/>
          <w:color w:val="000000" w:themeColor="text1"/>
        </w:rPr>
        <w:t xml:space="preserve"> one can recover the average brightness </w:t>
      </w:r>
      <w:r w:rsidR="005252B2" w:rsidRPr="00FA0C77">
        <w:rPr>
          <w:rFonts w:asciiTheme="minorHAnsi" w:hAnsiTheme="minorHAnsi" w:cstheme="minorHAnsi"/>
          <w:color w:val="000000" w:themeColor="text1"/>
        </w:rPr>
        <w:t>for FKBP12</w:t>
      </w:r>
      <w:r w:rsidR="00844B16" w:rsidRPr="00FA0C77">
        <w:rPr>
          <w:rFonts w:asciiTheme="minorHAnsi" w:hAnsiTheme="minorHAnsi" w:cstheme="minorHAnsi"/>
          <w:color w:val="auto"/>
        </w:rPr>
        <w:t>F36V</w:t>
      </w:r>
      <w:r w:rsidR="005252B2" w:rsidRPr="00FA0C77">
        <w:rPr>
          <w:rFonts w:asciiTheme="minorHAnsi" w:hAnsiTheme="minorHAnsi" w:cstheme="minorHAnsi"/>
          <w:color w:val="000000" w:themeColor="text1"/>
        </w:rPr>
        <w:t>-mVenus treated with BB (</w:t>
      </w:r>
      <w:r w:rsidR="00E173FF" w:rsidRPr="00E173FF">
        <w:rPr>
          <w:rFonts w:asciiTheme="minorHAnsi" w:hAnsiTheme="minorHAnsi" w:cstheme="minorHAnsi"/>
          <w:i/>
          <w:color w:val="000000" w:themeColor="text1"/>
        </w:rPr>
        <w:t>B</w:t>
      </w:r>
      <w:r w:rsidR="00E173FF">
        <w:rPr>
          <w:rFonts w:asciiTheme="minorHAnsi" w:hAnsiTheme="minorHAnsi" w:cstheme="minorHAnsi"/>
          <w:color w:val="000000" w:themeColor="text1"/>
        </w:rPr>
        <w:t xml:space="preserve"> = 1.010</w:t>
      </w:r>
      <w:r w:rsidR="005252B2" w:rsidRPr="00FA0C77">
        <w:rPr>
          <w:rFonts w:asciiTheme="minorHAnsi" w:hAnsiTheme="minorHAnsi" w:cstheme="minorHAnsi"/>
          <w:color w:val="000000" w:themeColor="text1"/>
        </w:rPr>
        <w:t xml:space="preserve">). </w:t>
      </w:r>
      <w:r w:rsidR="00BD66DD" w:rsidRPr="00FA0C77">
        <w:rPr>
          <w:rFonts w:asciiTheme="minorHAnsi" w:hAnsiTheme="minorHAnsi" w:cstheme="minorHAnsi"/>
          <w:color w:val="000000" w:themeColor="text1"/>
        </w:rPr>
        <w:t>Viewing</w:t>
      </w:r>
      <w:r w:rsidR="00764B39" w:rsidRPr="00FA0C77">
        <w:rPr>
          <w:rFonts w:asciiTheme="minorHAnsi" w:hAnsiTheme="minorHAnsi" w:cstheme="minorHAnsi"/>
          <w:color w:val="000000" w:themeColor="text1"/>
        </w:rPr>
        <w:t xml:space="preserve"> the raw brightness image</w:t>
      </w:r>
      <w:r w:rsidR="00BD66DD" w:rsidRPr="00FA0C77">
        <w:rPr>
          <w:rFonts w:asciiTheme="minorHAnsi" w:hAnsiTheme="minorHAnsi" w:cstheme="minorHAnsi"/>
          <w:color w:val="000000" w:themeColor="text1"/>
        </w:rPr>
        <w:t>,</w:t>
      </w:r>
      <w:r w:rsidR="00764B39" w:rsidRPr="00FA0C77">
        <w:rPr>
          <w:rFonts w:asciiTheme="minorHAnsi" w:hAnsiTheme="minorHAnsi" w:cstheme="minorHAnsi"/>
          <w:color w:val="000000" w:themeColor="text1"/>
        </w:rPr>
        <w:t xml:space="preserve"> one can clearly see, though, a region of interest of approximately 8 pixe</w:t>
      </w:r>
      <w:r w:rsidR="00EB5020" w:rsidRPr="00FA0C77">
        <w:rPr>
          <w:rFonts w:asciiTheme="minorHAnsi" w:hAnsiTheme="minorHAnsi" w:cstheme="minorHAnsi"/>
          <w:color w:val="000000" w:themeColor="text1"/>
        </w:rPr>
        <w:t xml:space="preserve">ls with a high value of </w:t>
      </w:r>
      <w:r w:rsidR="00E173FF" w:rsidRPr="00E173FF">
        <w:rPr>
          <w:rFonts w:asciiTheme="minorHAnsi" w:hAnsiTheme="minorHAnsi" w:cstheme="minorHAnsi"/>
          <w:i/>
          <w:color w:val="000000" w:themeColor="text1"/>
        </w:rPr>
        <w:t>B</w:t>
      </w:r>
      <w:r w:rsidR="00E173FF">
        <w:rPr>
          <w:rFonts w:asciiTheme="minorHAnsi" w:hAnsiTheme="minorHAnsi" w:cstheme="minorHAnsi"/>
          <w:color w:val="000000" w:themeColor="text1"/>
        </w:rPr>
        <w:t xml:space="preserve"> </w:t>
      </w:r>
      <w:r w:rsidR="00E173FF">
        <w:rPr>
          <w:rFonts w:asciiTheme="minorHAnsi" w:hAnsiTheme="minorHAnsi" w:cstheme="minorHAnsi"/>
          <w:color w:val="000000" w:themeColor="text1"/>
        </w:rPr>
        <w:sym w:font="Symbol" w:char="F0BB"/>
      </w:r>
      <w:r w:rsidR="00E173FF">
        <w:rPr>
          <w:rFonts w:asciiTheme="minorHAnsi" w:hAnsiTheme="minorHAnsi" w:cstheme="minorHAnsi"/>
          <w:color w:val="000000" w:themeColor="text1"/>
        </w:rPr>
        <w:t xml:space="preserve"> 1.080</w:t>
      </w:r>
      <w:r w:rsidR="00764B39" w:rsidRPr="00FA0C77">
        <w:rPr>
          <w:rFonts w:asciiTheme="minorHAnsi" w:hAnsiTheme="minorHAnsi" w:cstheme="minorHAnsi"/>
          <w:color w:val="000000" w:themeColor="text1"/>
        </w:rPr>
        <w:t>. This region of interest coincide</w:t>
      </w:r>
      <w:r w:rsidR="005903CD" w:rsidRPr="00FA0C77">
        <w:rPr>
          <w:rFonts w:asciiTheme="minorHAnsi" w:hAnsiTheme="minorHAnsi" w:cstheme="minorHAnsi"/>
          <w:color w:val="000000" w:themeColor="text1"/>
        </w:rPr>
        <w:t>s with a few frames at</w:t>
      </w:r>
      <w:r w:rsidR="00DE5C64" w:rsidRPr="00FA0C77">
        <w:rPr>
          <w:rFonts w:asciiTheme="minorHAnsi" w:hAnsiTheme="minorHAnsi" w:cstheme="minorHAnsi"/>
          <w:color w:val="000000" w:themeColor="text1"/>
        </w:rPr>
        <w:t xml:space="preserve"> t = 34 – 37 s</w:t>
      </w:r>
      <w:r w:rsidR="005903CD" w:rsidRPr="00FA0C77">
        <w:rPr>
          <w:rFonts w:asciiTheme="minorHAnsi" w:hAnsiTheme="minorHAnsi" w:cstheme="minorHAnsi"/>
          <w:color w:val="000000" w:themeColor="text1"/>
        </w:rPr>
        <w:t xml:space="preserve"> </w:t>
      </w:r>
      <w:r w:rsidR="00764B39" w:rsidRPr="00FA0C77">
        <w:rPr>
          <w:rFonts w:asciiTheme="minorHAnsi" w:hAnsiTheme="minorHAnsi" w:cstheme="minorHAnsi"/>
          <w:color w:val="000000" w:themeColor="text1"/>
        </w:rPr>
        <w:t>where a FKBP12</w:t>
      </w:r>
      <w:r w:rsidR="00844B16" w:rsidRPr="00FA0C77">
        <w:rPr>
          <w:rFonts w:asciiTheme="minorHAnsi" w:hAnsiTheme="minorHAnsi" w:cstheme="minorHAnsi"/>
          <w:color w:val="auto"/>
        </w:rPr>
        <w:t>F36V</w:t>
      </w:r>
      <w:r w:rsidR="00764B39" w:rsidRPr="00FA0C77">
        <w:rPr>
          <w:rFonts w:asciiTheme="minorHAnsi" w:hAnsiTheme="minorHAnsi" w:cstheme="minorHAnsi"/>
          <w:color w:val="000000" w:themeColor="text1"/>
        </w:rPr>
        <w:t xml:space="preserve"> aggregate </w:t>
      </w:r>
      <w:r w:rsidR="00BD66DD" w:rsidRPr="00FA0C77">
        <w:rPr>
          <w:rFonts w:asciiTheme="minorHAnsi" w:hAnsiTheme="minorHAnsi" w:cstheme="minorHAnsi"/>
          <w:color w:val="000000" w:themeColor="text1"/>
        </w:rPr>
        <w:t xml:space="preserve">diffused </w:t>
      </w:r>
      <w:r w:rsidR="00764B39" w:rsidRPr="00FA0C77">
        <w:rPr>
          <w:rFonts w:asciiTheme="minorHAnsi" w:hAnsiTheme="minorHAnsi" w:cstheme="minorHAnsi"/>
          <w:color w:val="000000" w:themeColor="text1"/>
        </w:rPr>
        <w:t xml:space="preserve">around the observation area. </w:t>
      </w:r>
      <w:r w:rsidR="00D96348" w:rsidRPr="00FA0C77">
        <w:rPr>
          <w:rFonts w:asciiTheme="minorHAnsi" w:hAnsiTheme="minorHAnsi" w:cstheme="minorHAnsi"/>
          <w:color w:val="000000" w:themeColor="text1"/>
        </w:rPr>
        <w:t>The aggregate did not remain in the observation volume for long enough to accurately determine its size.</w:t>
      </w:r>
    </w:p>
    <w:p w14:paraId="7F5815FC" w14:textId="3133E33C" w:rsidR="004A71E4" w:rsidRPr="00FA0C77" w:rsidRDefault="004A71E4" w:rsidP="00767A85">
      <w:pPr>
        <w:rPr>
          <w:rFonts w:asciiTheme="minorHAnsi" w:hAnsiTheme="minorHAnsi" w:cstheme="minorHAnsi"/>
          <w:color w:val="808080" w:themeColor="background1" w:themeShade="80"/>
        </w:rPr>
      </w:pPr>
    </w:p>
    <w:p w14:paraId="3C9083F6" w14:textId="32B64E7B" w:rsidR="00B32616" w:rsidRPr="00FA0C77" w:rsidRDefault="00B32616" w:rsidP="00767A85">
      <w:pPr>
        <w:rPr>
          <w:rFonts w:asciiTheme="minorHAnsi" w:hAnsiTheme="minorHAnsi" w:cstheme="minorHAnsi"/>
          <w:color w:val="808080"/>
        </w:rPr>
      </w:pPr>
      <w:r w:rsidRPr="00FA0C77">
        <w:rPr>
          <w:rFonts w:asciiTheme="minorHAnsi" w:hAnsiTheme="minorHAnsi" w:cstheme="minorHAnsi"/>
          <w:b/>
        </w:rPr>
        <w:t xml:space="preserve">FIGURE </w:t>
      </w:r>
      <w:r w:rsidR="0013621E" w:rsidRPr="00FA0C77">
        <w:rPr>
          <w:rFonts w:asciiTheme="minorHAnsi" w:hAnsiTheme="minorHAnsi" w:cstheme="minorHAnsi"/>
          <w:b/>
        </w:rPr>
        <w:t xml:space="preserve">AND TABLE </w:t>
      </w:r>
      <w:r w:rsidRPr="00FA0C77">
        <w:rPr>
          <w:rFonts w:asciiTheme="minorHAnsi" w:hAnsiTheme="minorHAnsi" w:cstheme="minorHAnsi"/>
          <w:b/>
        </w:rPr>
        <w:t>LEGENDS:</w:t>
      </w:r>
      <w:r w:rsidRPr="00FA0C77">
        <w:rPr>
          <w:rFonts w:asciiTheme="minorHAnsi" w:hAnsiTheme="minorHAnsi" w:cstheme="minorHAnsi"/>
          <w:color w:val="808080"/>
        </w:rPr>
        <w:t xml:space="preserve"> </w:t>
      </w:r>
    </w:p>
    <w:p w14:paraId="271B4D14" w14:textId="32EB3F16" w:rsidR="00BB4938" w:rsidRPr="00FA0C77" w:rsidRDefault="00BB4938" w:rsidP="00767A85">
      <w:pPr>
        <w:rPr>
          <w:rFonts w:asciiTheme="minorHAnsi" w:hAnsiTheme="minorHAnsi" w:cstheme="minorHAnsi"/>
          <w:color w:val="808080"/>
        </w:rPr>
      </w:pPr>
    </w:p>
    <w:p w14:paraId="05DFF9D9" w14:textId="492318FB" w:rsidR="00BB4938" w:rsidRPr="00FA0C77" w:rsidRDefault="00DF3173" w:rsidP="00767A85">
      <w:pPr>
        <w:rPr>
          <w:rFonts w:asciiTheme="minorHAnsi" w:hAnsiTheme="minorHAnsi" w:cstheme="minorHAnsi"/>
          <w:color w:val="auto"/>
        </w:rPr>
      </w:pPr>
      <w:r w:rsidRPr="00DF3173">
        <w:rPr>
          <w:rFonts w:asciiTheme="minorHAnsi" w:hAnsiTheme="minorHAnsi" w:cstheme="minorHAnsi"/>
          <w:b/>
          <w:color w:val="auto"/>
        </w:rPr>
        <w:t>Figure 1</w:t>
      </w:r>
      <w:r w:rsidR="00BB4938" w:rsidRPr="00FA0C77">
        <w:rPr>
          <w:rFonts w:asciiTheme="minorHAnsi" w:hAnsiTheme="minorHAnsi" w:cstheme="minorHAnsi"/>
          <w:b/>
          <w:color w:val="auto"/>
        </w:rPr>
        <w:t>.</w:t>
      </w:r>
      <w:r w:rsidR="00023568">
        <w:rPr>
          <w:rFonts w:asciiTheme="minorHAnsi" w:hAnsiTheme="minorHAnsi" w:cstheme="minorHAnsi"/>
          <w:b/>
          <w:color w:val="auto"/>
        </w:rPr>
        <w:t xml:space="preserve"> </w:t>
      </w:r>
      <w:r w:rsidR="00BB4938" w:rsidRPr="00FA0C77">
        <w:rPr>
          <w:rFonts w:asciiTheme="minorHAnsi" w:hAnsiTheme="minorHAnsi" w:cstheme="minorHAnsi"/>
          <w:b/>
          <w:color w:val="auto"/>
        </w:rPr>
        <w:t xml:space="preserve">Application of </w:t>
      </w:r>
      <w:r w:rsidR="00FB1106" w:rsidRPr="00FA0C77">
        <w:rPr>
          <w:rFonts w:asciiTheme="minorHAnsi" w:hAnsiTheme="minorHAnsi" w:cstheme="minorHAnsi"/>
          <w:b/>
          <w:color w:val="auto"/>
        </w:rPr>
        <w:t xml:space="preserve">N&amp;B </w:t>
      </w:r>
      <w:r w:rsidR="00BB4938" w:rsidRPr="00FA0C77">
        <w:rPr>
          <w:rFonts w:asciiTheme="minorHAnsi" w:hAnsiTheme="minorHAnsi" w:cstheme="minorHAnsi"/>
          <w:b/>
          <w:color w:val="auto"/>
        </w:rPr>
        <w:t xml:space="preserve">to detect protein monomer-dimer transitions in solution. </w:t>
      </w:r>
      <w:r w:rsidR="00BB4938" w:rsidRPr="00D06E02">
        <w:rPr>
          <w:rFonts w:asciiTheme="minorHAnsi" w:hAnsiTheme="minorHAnsi" w:cstheme="minorHAnsi"/>
          <w:b/>
          <w:color w:val="auto"/>
        </w:rPr>
        <w:t>(a)</w:t>
      </w:r>
      <w:r w:rsidR="00BB4938" w:rsidRPr="00FA0C77">
        <w:rPr>
          <w:rFonts w:asciiTheme="minorHAnsi" w:hAnsiTheme="minorHAnsi" w:cstheme="minorHAnsi"/>
          <w:color w:val="auto"/>
        </w:rPr>
        <w:t xml:space="preserve"> Simplified optical path of a laser scanning microscope (LSM) equipped with a laser source (set at 514</w:t>
      </w:r>
      <w:r w:rsidR="0021784C" w:rsidRPr="00FA0C77">
        <w:rPr>
          <w:rFonts w:asciiTheme="minorHAnsi" w:hAnsiTheme="minorHAnsi" w:cstheme="minorHAnsi"/>
          <w:color w:val="auto"/>
        </w:rPr>
        <w:t xml:space="preserve"> </w:t>
      </w:r>
      <w:r w:rsidR="00BB4938" w:rsidRPr="00FA0C77">
        <w:rPr>
          <w:rFonts w:asciiTheme="minorHAnsi" w:hAnsiTheme="minorHAnsi" w:cstheme="minorHAnsi"/>
          <w:color w:val="auto"/>
        </w:rPr>
        <w:t xml:space="preserve">nm in the case of </w:t>
      </w:r>
      <w:proofErr w:type="spellStart"/>
      <w:r w:rsidR="00BB4938" w:rsidRPr="00FA0C77">
        <w:rPr>
          <w:rFonts w:asciiTheme="minorHAnsi" w:hAnsiTheme="minorHAnsi" w:cstheme="minorHAnsi"/>
          <w:color w:val="auto"/>
        </w:rPr>
        <w:t>mVenus</w:t>
      </w:r>
      <w:proofErr w:type="spellEnd"/>
      <w:r w:rsidR="00BB4938" w:rsidRPr="00FA0C77">
        <w:rPr>
          <w:rFonts w:asciiTheme="minorHAnsi" w:hAnsiTheme="minorHAnsi" w:cstheme="minorHAnsi"/>
          <w:color w:val="auto"/>
        </w:rPr>
        <w:t xml:space="preserve"> labeled proteins) </w:t>
      </w:r>
      <w:r w:rsidR="006D00F1" w:rsidRPr="00FA0C77">
        <w:rPr>
          <w:rFonts w:asciiTheme="minorHAnsi" w:hAnsiTheme="minorHAnsi" w:cstheme="minorHAnsi"/>
          <w:color w:val="auto"/>
        </w:rPr>
        <w:t xml:space="preserve">directed (blue arrows) toward an immersion objective (in our case a 63X1.4NA oil) illuminating a 100 </w:t>
      </w:r>
      <w:proofErr w:type="spellStart"/>
      <w:r w:rsidR="006D00F1" w:rsidRPr="00FA0C77">
        <w:rPr>
          <w:rFonts w:asciiTheme="minorHAnsi" w:hAnsiTheme="minorHAnsi" w:cstheme="minorHAnsi"/>
          <w:color w:val="auto"/>
        </w:rPr>
        <w:t>nM</w:t>
      </w:r>
      <w:proofErr w:type="spellEnd"/>
      <w:r w:rsidR="006D00F1" w:rsidRPr="00FA0C77">
        <w:rPr>
          <w:rFonts w:asciiTheme="minorHAnsi" w:hAnsiTheme="minorHAnsi" w:cstheme="minorHAnsi"/>
          <w:color w:val="auto"/>
        </w:rPr>
        <w:t xml:space="preserve"> solution of FKBP12</w:t>
      </w:r>
      <w:r w:rsidR="00844B16" w:rsidRPr="00FA0C77">
        <w:rPr>
          <w:rFonts w:asciiTheme="minorHAnsi" w:hAnsiTheme="minorHAnsi" w:cstheme="minorHAnsi"/>
          <w:color w:val="auto"/>
        </w:rPr>
        <w:t>F36V</w:t>
      </w:r>
      <w:r w:rsidR="006D00F1" w:rsidRPr="00FA0C77">
        <w:rPr>
          <w:rFonts w:asciiTheme="minorHAnsi" w:hAnsiTheme="minorHAnsi" w:cstheme="minorHAnsi"/>
          <w:color w:val="auto"/>
        </w:rPr>
        <w:t>-mVenus solution. The emission fluorescence (green arrows) pass</w:t>
      </w:r>
      <w:r w:rsidR="00974028" w:rsidRPr="00FA0C77">
        <w:rPr>
          <w:rFonts w:asciiTheme="minorHAnsi" w:hAnsiTheme="minorHAnsi" w:cstheme="minorHAnsi"/>
          <w:color w:val="auto"/>
        </w:rPr>
        <w:t>es</w:t>
      </w:r>
      <w:r w:rsidR="006D00F1" w:rsidRPr="00FA0C77">
        <w:rPr>
          <w:rFonts w:asciiTheme="minorHAnsi" w:hAnsiTheme="minorHAnsi" w:cstheme="minorHAnsi"/>
          <w:color w:val="auto"/>
        </w:rPr>
        <w:t xml:space="preserve"> through a dichroic mirror and </w:t>
      </w:r>
      <w:r w:rsidR="00974028" w:rsidRPr="00FA0C77">
        <w:rPr>
          <w:rFonts w:asciiTheme="minorHAnsi" w:hAnsiTheme="minorHAnsi" w:cstheme="minorHAnsi"/>
          <w:color w:val="auto"/>
        </w:rPr>
        <w:t>is</w:t>
      </w:r>
      <w:r w:rsidR="006D00F1" w:rsidRPr="00FA0C77">
        <w:rPr>
          <w:rFonts w:asciiTheme="minorHAnsi" w:hAnsiTheme="minorHAnsi" w:cstheme="minorHAnsi"/>
          <w:color w:val="auto"/>
        </w:rPr>
        <w:t xml:space="preserve"> directed toward a bandpass filter that cleans the emission light</w:t>
      </w:r>
      <w:r w:rsidR="00D96348" w:rsidRPr="00FA0C77">
        <w:rPr>
          <w:rFonts w:asciiTheme="minorHAnsi" w:hAnsiTheme="minorHAnsi" w:cstheme="minorHAnsi"/>
          <w:color w:val="auto"/>
        </w:rPr>
        <w:t>,</w:t>
      </w:r>
      <w:r w:rsidR="006D00F1" w:rsidRPr="00FA0C77">
        <w:rPr>
          <w:rFonts w:asciiTheme="minorHAnsi" w:hAnsiTheme="minorHAnsi" w:cstheme="minorHAnsi"/>
          <w:color w:val="auto"/>
        </w:rPr>
        <w:t xml:space="preserve"> and a pinhole set at 1 Airy unit situated right before a point digital detector capable of photon counting. </w:t>
      </w:r>
      <w:r w:rsidR="006D00F1" w:rsidRPr="00D06E02">
        <w:rPr>
          <w:rFonts w:asciiTheme="minorHAnsi" w:hAnsiTheme="minorHAnsi" w:cstheme="minorHAnsi"/>
          <w:b/>
          <w:color w:val="auto"/>
        </w:rPr>
        <w:t>(b)</w:t>
      </w:r>
      <w:r w:rsidR="006D00F1" w:rsidRPr="00FA0C77">
        <w:rPr>
          <w:rFonts w:asciiTheme="minorHAnsi" w:hAnsiTheme="minorHAnsi" w:cstheme="minorHAnsi"/>
          <w:color w:val="auto"/>
        </w:rPr>
        <w:t xml:space="preserve"> A confocal volume of illumination is scanned t</w:t>
      </w:r>
      <w:r w:rsidR="0021784C" w:rsidRPr="00FA0C77">
        <w:rPr>
          <w:rFonts w:asciiTheme="minorHAnsi" w:hAnsiTheme="minorHAnsi" w:cstheme="minorHAnsi"/>
          <w:color w:val="auto"/>
        </w:rPr>
        <w:t>h</w:t>
      </w:r>
      <w:r w:rsidR="006D00F1" w:rsidRPr="00FA0C77">
        <w:rPr>
          <w:rFonts w:asciiTheme="minorHAnsi" w:hAnsiTheme="minorHAnsi" w:cstheme="minorHAnsi"/>
          <w:color w:val="auto"/>
        </w:rPr>
        <w:t>rough 16</w:t>
      </w:r>
      <w:r w:rsidR="00D06E02">
        <w:rPr>
          <w:rFonts w:asciiTheme="minorHAnsi" w:hAnsiTheme="minorHAnsi" w:cstheme="minorHAnsi"/>
          <w:color w:val="auto"/>
        </w:rPr>
        <w:t xml:space="preserve"> </w:t>
      </w:r>
      <w:r w:rsidR="006D00F1" w:rsidRPr="00FA0C77">
        <w:rPr>
          <w:rFonts w:asciiTheme="minorHAnsi" w:hAnsiTheme="minorHAnsi" w:cstheme="minorHAnsi"/>
          <w:color w:val="auto"/>
        </w:rPr>
        <w:t>x</w:t>
      </w:r>
      <w:r w:rsidR="00D06E02">
        <w:rPr>
          <w:rFonts w:asciiTheme="minorHAnsi" w:hAnsiTheme="minorHAnsi" w:cstheme="minorHAnsi"/>
          <w:color w:val="auto"/>
        </w:rPr>
        <w:t xml:space="preserve"> </w:t>
      </w:r>
      <w:r w:rsidR="006D00F1" w:rsidRPr="00FA0C77">
        <w:rPr>
          <w:rFonts w:asciiTheme="minorHAnsi" w:hAnsiTheme="minorHAnsi" w:cstheme="minorHAnsi"/>
          <w:color w:val="auto"/>
        </w:rPr>
        <w:t>16 pixels illuminating single FKBP12</w:t>
      </w:r>
      <w:r w:rsidR="00844B16" w:rsidRPr="00FA0C77">
        <w:rPr>
          <w:rFonts w:asciiTheme="minorHAnsi" w:hAnsiTheme="minorHAnsi" w:cstheme="minorHAnsi"/>
          <w:color w:val="auto"/>
        </w:rPr>
        <w:t>F36V</w:t>
      </w:r>
      <w:r w:rsidR="006D00F1" w:rsidRPr="00FA0C77">
        <w:rPr>
          <w:rFonts w:asciiTheme="minorHAnsi" w:hAnsiTheme="minorHAnsi" w:cstheme="minorHAnsi"/>
          <w:color w:val="auto"/>
        </w:rPr>
        <w:t>-mVenus molecules that enter and exit the Gaussian shape confocal volume producing an array of fluorescence intensity fluctuations</w:t>
      </w:r>
      <w:r w:rsidR="00D84E3A" w:rsidRPr="00FA0C77">
        <w:rPr>
          <w:rFonts w:asciiTheme="minorHAnsi" w:hAnsiTheme="minorHAnsi" w:cstheme="minorHAnsi"/>
          <w:color w:val="auto"/>
        </w:rPr>
        <w:t>.</w:t>
      </w:r>
      <w:r w:rsidR="00023568">
        <w:rPr>
          <w:rFonts w:asciiTheme="minorHAnsi" w:hAnsiTheme="minorHAnsi" w:cstheme="minorHAnsi"/>
          <w:color w:val="auto"/>
        </w:rPr>
        <w:t xml:space="preserve"> </w:t>
      </w:r>
      <w:r w:rsidR="006D00F1" w:rsidRPr="00D06E02">
        <w:rPr>
          <w:rFonts w:asciiTheme="minorHAnsi" w:hAnsiTheme="minorHAnsi" w:cstheme="minorHAnsi"/>
          <w:b/>
          <w:color w:val="auto"/>
        </w:rPr>
        <w:t xml:space="preserve">(c) </w:t>
      </w:r>
      <w:r w:rsidR="00D84E3A" w:rsidRPr="00FA0C77">
        <w:rPr>
          <w:rFonts w:asciiTheme="minorHAnsi" w:hAnsiTheme="minorHAnsi" w:cstheme="minorHAnsi"/>
          <w:color w:val="auto"/>
        </w:rPr>
        <w:t xml:space="preserve">Image series acquired </w:t>
      </w:r>
      <w:r w:rsidR="006D00F1" w:rsidRPr="00FA0C77">
        <w:rPr>
          <w:rFonts w:asciiTheme="minorHAnsi" w:hAnsiTheme="minorHAnsi" w:cstheme="minorHAnsi"/>
          <w:color w:val="auto"/>
        </w:rPr>
        <w:t>over time.</w:t>
      </w:r>
    </w:p>
    <w:p w14:paraId="24D6F2E9" w14:textId="0004DC5B" w:rsidR="00BB4938" w:rsidRPr="00FA0C77" w:rsidRDefault="00BB4938" w:rsidP="00767A85">
      <w:pPr>
        <w:rPr>
          <w:rFonts w:asciiTheme="minorHAnsi" w:hAnsiTheme="minorHAnsi" w:cstheme="minorHAnsi"/>
          <w:bCs/>
          <w:color w:val="808080"/>
        </w:rPr>
      </w:pPr>
    </w:p>
    <w:p w14:paraId="55863173" w14:textId="791CEE4E" w:rsidR="00204B53" w:rsidRPr="00FA0C77" w:rsidRDefault="00DF3173" w:rsidP="00767A85">
      <w:pPr>
        <w:rPr>
          <w:rFonts w:asciiTheme="minorHAnsi" w:hAnsiTheme="minorHAnsi" w:cstheme="minorHAnsi"/>
          <w:color w:val="auto"/>
        </w:rPr>
      </w:pPr>
      <w:r w:rsidRPr="00DF3173">
        <w:rPr>
          <w:rFonts w:asciiTheme="minorHAnsi" w:hAnsiTheme="minorHAnsi" w:cstheme="minorHAnsi"/>
          <w:b/>
          <w:color w:val="auto"/>
        </w:rPr>
        <w:t>Figure 2</w:t>
      </w:r>
      <w:r w:rsidR="00204B53" w:rsidRPr="00FA0C77">
        <w:rPr>
          <w:rFonts w:asciiTheme="minorHAnsi" w:hAnsiTheme="minorHAnsi" w:cstheme="minorHAnsi"/>
          <w:b/>
          <w:color w:val="auto"/>
        </w:rPr>
        <w:t>.</w:t>
      </w:r>
      <w:r w:rsidR="00023568">
        <w:rPr>
          <w:rFonts w:asciiTheme="minorHAnsi" w:hAnsiTheme="minorHAnsi" w:cstheme="minorHAnsi"/>
          <w:b/>
          <w:color w:val="auto"/>
        </w:rPr>
        <w:t xml:space="preserve"> </w:t>
      </w:r>
      <w:r w:rsidR="00204B53" w:rsidRPr="00FA0C77">
        <w:rPr>
          <w:rFonts w:asciiTheme="minorHAnsi" w:hAnsiTheme="minorHAnsi" w:cstheme="minorHAnsi"/>
          <w:b/>
          <w:color w:val="auto"/>
        </w:rPr>
        <w:t xml:space="preserve">Automatic detrending is needed to accurately measure a population of monomers in solution. </w:t>
      </w:r>
      <w:r w:rsidR="00204B53" w:rsidRPr="00D06E02">
        <w:rPr>
          <w:rFonts w:asciiTheme="minorHAnsi" w:hAnsiTheme="minorHAnsi" w:cstheme="minorHAnsi"/>
          <w:b/>
          <w:color w:val="auto"/>
        </w:rPr>
        <w:t xml:space="preserve">(a) </w:t>
      </w:r>
      <w:r w:rsidR="00204B53" w:rsidRPr="00FA0C77">
        <w:rPr>
          <w:rFonts w:asciiTheme="minorHAnsi" w:hAnsiTheme="minorHAnsi" w:cstheme="minorHAnsi"/>
          <w:color w:val="auto"/>
        </w:rPr>
        <w:t>A stack of 5000 16</w:t>
      </w:r>
      <w:r w:rsidR="00D06E02">
        <w:rPr>
          <w:rFonts w:asciiTheme="minorHAnsi" w:hAnsiTheme="minorHAnsi" w:cstheme="minorHAnsi"/>
          <w:color w:val="auto"/>
        </w:rPr>
        <w:t xml:space="preserve"> </w:t>
      </w:r>
      <w:r w:rsidR="00204B53" w:rsidRPr="00FA0C77">
        <w:rPr>
          <w:rFonts w:asciiTheme="minorHAnsi" w:hAnsiTheme="minorHAnsi" w:cstheme="minorHAnsi"/>
          <w:color w:val="auto"/>
        </w:rPr>
        <w:t>x</w:t>
      </w:r>
      <w:r w:rsidR="00D06E02">
        <w:rPr>
          <w:rFonts w:asciiTheme="minorHAnsi" w:hAnsiTheme="minorHAnsi" w:cstheme="minorHAnsi"/>
          <w:color w:val="auto"/>
        </w:rPr>
        <w:t xml:space="preserve"> </w:t>
      </w:r>
      <w:proofErr w:type="gramStart"/>
      <w:r w:rsidR="00204B53" w:rsidRPr="00FA0C77">
        <w:rPr>
          <w:rFonts w:asciiTheme="minorHAnsi" w:hAnsiTheme="minorHAnsi" w:cstheme="minorHAnsi"/>
          <w:color w:val="auto"/>
        </w:rPr>
        <w:t>16 pixel</w:t>
      </w:r>
      <w:proofErr w:type="gramEnd"/>
      <w:r w:rsidR="00204B53" w:rsidRPr="00FA0C77">
        <w:rPr>
          <w:rFonts w:asciiTheme="minorHAnsi" w:hAnsiTheme="minorHAnsi" w:cstheme="minorHAnsi"/>
          <w:color w:val="auto"/>
        </w:rPr>
        <w:t xml:space="preserve"> images was acquired as described in Protocol section. </w:t>
      </w:r>
      <w:r w:rsidR="00023568" w:rsidRPr="00FA0C77">
        <w:rPr>
          <w:rFonts w:asciiTheme="minorHAnsi" w:hAnsiTheme="minorHAnsi" w:cstheme="minorHAnsi"/>
          <w:color w:val="auto"/>
        </w:rPr>
        <w:t xml:space="preserve">The intensity of the first frame is shown together with the </w:t>
      </w:r>
      <w:r w:rsidR="00204B53" w:rsidRPr="00FA0C77">
        <w:rPr>
          <w:rFonts w:asciiTheme="minorHAnsi" w:hAnsiTheme="minorHAnsi" w:cstheme="minorHAnsi"/>
          <w:color w:val="auto"/>
        </w:rPr>
        <w:t>average time-resolved intensity profile</w:t>
      </w:r>
      <w:r w:rsidR="00023568">
        <w:rPr>
          <w:rFonts w:asciiTheme="minorHAnsi" w:hAnsiTheme="minorHAnsi" w:cstheme="minorHAnsi"/>
          <w:color w:val="auto"/>
        </w:rPr>
        <w:t xml:space="preserve">, which </w:t>
      </w:r>
      <w:r w:rsidR="00204B53" w:rsidRPr="00FA0C77">
        <w:rPr>
          <w:rFonts w:asciiTheme="minorHAnsi" w:hAnsiTheme="minorHAnsi" w:cstheme="minorHAnsi"/>
          <w:color w:val="auto"/>
        </w:rPr>
        <w:t>show</w:t>
      </w:r>
      <w:r w:rsidR="00023568">
        <w:rPr>
          <w:rFonts w:asciiTheme="minorHAnsi" w:hAnsiTheme="minorHAnsi" w:cstheme="minorHAnsi"/>
          <w:color w:val="auto"/>
        </w:rPr>
        <w:t xml:space="preserve">s </w:t>
      </w:r>
      <w:r w:rsidR="00204B53" w:rsidRPr="00FA0C77">
        <w:rPr>
          <w:rFonts w:asciiTheme="minorHAnsi" w:hAnsiTheme="minorHAnsi" w:cstheme="minorHAnsi"/>
          <w:color w:val="auto"/>
        </w:rPr>
        <w:t xml:space="preserve">long term fluctuations that might be related to bleaching and other solvent and/or </w:t>
      </w:r>
      <w:proofErr w:type="spellStart"/>
      <w:r w:rsidR="00204B53" w:rsidRPr="00FA0C77">
        <w:rPr>
          <w:rFonts w:asciiTheme="minorHAnsi" w:hAnsiTheme="minorHAnsi" w:cstheme="minorHAnsi"/>
          <w:color w:val="auto"/>
        </w:rPr>
        <w:lastRenderedPageBreak/>
        <w:t>photophysic</w:t>
      </w:r>
      <w:proofErr w:type="spellEnd"/>
      <w:r w:rsidR="00204B53" w:rsidRPr="00FA0C77">
        <w:rPr>
          <w:rFonts w:asciiTheme="minorHAnsi" w:hAnsiTheme="minorHAnsi" w:cstheme="minorHAnsi"/>
          <w:color w:val="auto"/>
        </w:rPr>
        <w:t xml:space="preserve"> effects.</w:t>
      </w:r>
      <w:r w:rsidR="0064799F" w:rsidRPr="00FA0C77">
        <w:rPr>
          <w:rFonts w:asciiTheme="minorHAnsi" w:hAnsiTheme="minorHAnsi" w:cstheme="minorHAnsi"/>
          <w:color w:val="auto"/>
        </w:rPr>
        <w:t xml:space="preserve"> Whatever the cause for these </w:t>
      </w:r>
      <w:r w:rsidR="00D84E3A" w:rsidRPr="00FA0C77">
        <w:rPr>
          <w:rFonts w:asciiTheme="minorHAnsi" w:hAnsiTheme="minorHAnsi" w:cstheme="minorHAnsi"/>
          <w:color w:val="auto"/>
        </w:rPr>
        <w:t>long-term</w:t>
      </w:r>
      <w:r w:rsidR="0064799F" w:rsidRPr="00FA0C77">
        <w:rPr>
          <w:rFonts w:asciiTheme="minorHAnsi" w:hAnsiTheme="minorHAnsi" w:cstheme="minorHAnsi"/>
          <w:color w:val="auto"/>
        </w:rPr>
        <w:t xml:space="preserve"> fluctuations</w:t>
      </w:r>
      <w:r w:rsidR="00D84E3A" w:rsidRPr="00FA0C77">
        <w:rPr>
          <w:rFonts w:asciiTheme="minorHAnsi" w:hAnsiTheme="minorHAnsi" w:cstheme="minorHAnsi"/>
          <w:color w:val="auto"/>
        </w:rPr>
        <w:t>,</w:t>
      </w:r>
      <w:r w:rsidR="0064799F" w:rsidRPr="00FA0C77">
        <w:rPr>
          <w:rFonts w:asciiTheme="minorHAnsi" w:hAnsiTheme="minorHAnsi" w:cstheme="minorHAnsi"/>
          <w:color w:val="auto"/>
        </w:rPr>
        <w:t xml:space="preserve"> the</w:t>
      </w:r>
      <w:r w:rsidR="00D84E3A" w:rsidRPr="00FA0C77">
        <w:rPr>
          <w:rFonts w:asciiTheme="minorHAnsi" w:hAnsiTheme="minorHAnsi" w:cstheme="minorHAnsi"/>
          <w:color w:val="auto"/>
        </w:rPr>
        <w:t>y</w:t>
      </w:r>
      <w:r w:rsidR="0064799F" w:rsidRPr="00FA0C77">
        <w:rPr>
          <w:rFonts w:asciiTheme="minorHAnsi" w:hAnsiTheme="minorHAnsi" w:cstheme="minorHAnsi"/>
          <w:color w:val="auto"/>
        </w:rPr>
        <w:t xml:space="preserve"> impact the brightness calculation</w:t>
      </w:r>
      <w:r w:rsidR="00D84E3A" w:rsidRPr="00FA0C77">
        <w:rPr>
          <w:rFonts w:asciiTheme="minorHAnsi" w:hAnsiTheme="minorHAnsi" w:cstheme="minorHAnsi"/>
          <w:color w:val="auto"/>
        </w:rPr>
        <w:t>s and hence require detrending. W</w:t>
      </w:r>
      <w:r w:rsidR="0064799F" w:rsidRPr="00FA0C77">
        <w:rPr>
          <w:rFonts w:asciiTheme="minorHAnsi" w:hAnsiTheme="minorHAnsi" w:cstheme="minorHAnsi"/>
          <w:color w:val="auto"/>
        </w:rPr>
        <w:t>ithout automatic detrend</w:t>
      </w:r>
      <w:r w:rsidR="00D84E3A" w:rsidRPr="00FA0C77">
        <w:rPr>
          <w:rFonts w:asciiTheme="minorHAnsi" w:hAnsiTheme="minorHAnsi" w:cstheme="minorHAnsi"/>
          <w:color w:val="auto"/>
        </w:rPr>
        <w:t xml:space="preserve">, </w:t>
      </w:r>
      <w:r w:rsidR="007D0828" w:rsidRPr="00FA0C77">
        <w:rPr>
          <w:rFonts w:asciiTheme="minorHAnsi" w:hAnsiTheme="minorHAnsi" w:cstheme="minorHAnsi"/>
          <w:color w:val="auto"/>
        </w:rPr>
        <w:t>one</w:t>
      </w:r>
      <w:r w:rsidR="00D84E3A" w:rsidRPr="00FA0C77">
        <w:rPr>
          <w:rFonts w:asciiTheme="minorHAnsi" w:hAnsiTheme="minorHAnsi" w:cstheme="minorHAnsi"/>
          <w:color w:val="auto"/>
        </w:rPr>
        <w:t xml:space="preserve"> get</w:t>
      </w:r>
      <w:r w:rsidR="007D0828" w:rsidRPr="00FA0C77">
        <w:rPr>
          <w:rFonts w:asciiTheme="minorHAnsi" w:hAnsiTheme="minorHAnsi" w:cstheme="minorHAnsi"/>
          <w:color w:val="auto"/>
        </w:rPr>
        <w:t>s</w:t>
      </w:r>
      <w:r w:rsidR="00D84E3A" w:rsidRPr="00FA0C77">
        <w:rPr>
          <w:rFonts w:asciiTheme="minorHAnsi" w:hAnsiTheme="minorHAnsi" w:cstheme="minorHAnsi"/>
          <w:color w:val="auto"/>
        </w:rPr>
        <w:t xml:space="preserve"> </w:t>
      </w:r>
      <w:r w:rsidR="00E173FF" w:rsidRPr="00E173FF">
        <w:rPr>
          <w:rFonts w:asciiTheme="minorHAnsi" w:hAnsiTheme="minorHAnsi" w:cstheme="minorHAnsi"/>
          <w:i/>
          <w:color w:val="000000" w:themeColor="text1"/>
        </w:rPr>
        <w:t>B</w:t>
      </w:r>
      <w:r w:rsidR="00E173FF">
        <w:rPr>
          <w:rFonts w:asciiTheme="minorHAnsi" w:hAnsiTheme="minorHAnsi" w:cstheme="minorHAnsi"/>
          <w:color w:val="000000" w:themeColor="text1"/>
        </w:rPr>
        <w:t xml:space="preserve"> = 1.026</w:t>
      </w:r>
      <w:r w:rsidR="00D84E3A" w:rsidRPr="00FA0C77">
        <w:rPr>
          <w:rFonts w:asciiTheme="minorHAnsi" w:hAnsiTheme="minorHAnsi" w:cstheme="minorHAnsi"/>
          <w:color w:val="auto"/>
        </w:rPr>
        <w:t xml:space="preserve">, whereas after automatic detrending, </w:t>
      </w:r>
      <w:r w:rsidR="00E173FF" w:rsidRPr="00E173FF">
        <w:rPr>
          <w:rFonts w:asciiTheme="minorHAnsi" w:hAnsiTheme="minorHAnsi" w:cstheme="minorHAnsi"/>
          <w:i/>
          <w:color w:val="000000" w:themeColor="text1"/>
        </w:rPr>
        <w:t>B</w:t>
      </w:r>
      <w:r w:rsidR="00E173FF">
        <w:rPr>
          <w:rFonts w:asciiTheme="minorHAnsi" w:hAnsiTheme="minorHAnsi" w:cstheme="minorHAnsi"/>
          <w:color w:val="000000" w:themeColor="text1"/>
        </w:rPr>
        <w:t xml:space="preserve"> = 1.005</w:t>
      </w:r>
      <w:r w:rsidR="0064799F" w:rsidRPr="00FA0C77">
        <w:rPr>
          <w:rFonts w:asciiTheme="minorHAnsi" w:hAnsiTheme="minorHAnsi" w:cstheme="minorHAnsi"/>
          <w:color w:val="auto"/>
        </w:rPr>
        <w:t xml:space="preserve">. </w:t>
      </w:r>
      <w:r w:rsidR="00023568">
        <w:rPr>
          <w:rFonts w:asciiTheme="minorHAnsi" w:hAnsiTheme="minorHAnsi" w:cstheme="minorHAnsi"/>
          <w:color w:val="auto"/>
        </w:rPr>
        <w:t>Also, t</w:t>
      </w:r>
      <w:r w:rsidR="00023568" w:rsidRPr="00FA0C77">
        <w:rPr>
          <w:rFonts w:asciiTheme="minorHAnsi" w:hAnsiTheme="minorHAnsi" w:cstheme="minorHAnsi"/>
          <w:color w:val="auto"/>
        </w:rPr>
        <w:t>he brightness without (left panels, second row) and with (right panels, second row) smooth filtering is shown.</w:t>
      </w:r>
      <w:r w:rsidR="00023568" w:rsidRPr="00FA0C77">
        <w:rPr>
          <w:rFonts w:asciiTheme="minorHAnsi" w:hAnsiTheme="minorHAnsi" w:cstheme="minorHAnsi"/>
          <w:color w:val="auto"/>
        </w:rPr>
        <w:t xml:space="preserve"> </w:t>
      </w:r>
      <w:r w:rsidR="00670670" w:rsidRPr="00D06E02">
        <w:rPr>
          <w:rFonts w:asciiTheme="minorHAnsi" w:hAnsiTheme="minorHAnsi" w:cstheme="minorHAnsi"/>
          <w:b/>
          <w:color w:val="auto"/>
        </w:rPr>
        <w:t>(b)</w:t>
      </w:r>
      <w:r w:rsidR="00670670" w:rsidRPr="00FA0C77">
        <w:rPr>
          <w:rFonts w:asciiTheme="minorHAnsi" w:hAnsiTheme="minorHAnsi" w:cstheme="minorHAnsi"/>
          <w:color w:val="auto"/>
        </w:rPr>
        <w:t xml:space="preserve"> The same data presented in (a) was detrended and the results in terms of intensity and brightness shown.</w:t>
      </w:r>
    </w:p>
    <w:p w14:paraId="1B0B76CA" w14:textId="1A78FD59" w:rsidR="0010693C" w:rsidRPr="00FA0C77" w:rsidRDefault="0010693C" w:rsidP="00767A85">
      <w:pPr>
        <w:rPr>
          <w:rFonts w:asciiTheme="minorHAnsi" w:hAnsiTheme="minorHAnsi" w:cstheme="minorHAnsi"/>
          <w:color w:val="auto"/>
        </w:rPr>
      </w:pPr>
    </w:p>
    <w:p w14:paraId="2E9C0D42" w14:textId="03F12704" w:rsidR="0010693C" w:rsidRPr="00797421" w:rsidRDefault="00DF3173" w:rsidP="00767A85">
      <w:pPr>
        <w:rPr>
          <w:rFonts w:asciiTheme="minorHAnsi" w:hAnsiTheme="minorHAnsi" w:cstheme="minorHAnsi"/>
          <w:color w:val="auto"/>
        </w:rPr>
      </w:pPr>
      <w:r w:rsidRPr="00DF3173">
        <w:rPr>
          <w:rFonts w:asciiTheme="minorHAnsi" w:hAnsiTheme="minorHAnsi" w:cstheme="minorHAnsi"/>
          <w:b/>
          <w:color w:val="auto"/>
        </w:rPr>
        <w:t>Figure 3</w:t>
      </w:r>
      <w:r w:rsidR="0010693C" w:rsidRPr="00FA0C77">
        <w:rPr>
          <w:rFonts w:asciiTheme="minorHAnsi" w:hAnsiTheme="minorHAnsi" w:cstheme="minorHAnsi"/>
          <w:b/>
          <w:color w:val="auto"/>
        </w:rPr>
        <w:t>.</w:t>
      </w:r>
      <w:r w:rsidR="00023568">
        <w:rPr>
          <w:rFonts w:asciiTheme="minorHAnsi" w:hAnsiTheme="minorHAnsi" w:cstheme="minorHAnsi"/>
          <w:b/>
          <w:color w:val="auto"/>
        </w:rPr>
        <w:t xml:space="preserve"> </w:t>
      </w:r>
      <w:r w:rsidR="0010693C" w:rsidRPr="00FA0C77">
        <w:rPr>
          <w:rFonts w:asciiTheme="minorHAnsi" w:hAnsiTheme="minorHAnsi" w:cstheme="minorHAnsi"/>
          <w:b/>
          <w:color w:val="auto"/>
        </w:rPr>
        <w:t xml:space="preserve">In-vitro </w:t>
      </w:r>
      <w:r w:rsidR="00FB1106" w:rsidRPr="00FA0C77">
        <w:rPr>
          <w:rFonts w:asciiTheme="minorHAnsi" w:hAnsiTheme="minorHAnsi" w:cstheme="minorHAnsi"/>
          <w:b/>
          <w:color w:val="auto"/>
        </w:rPr>
        <w:t xml:space="preserve">N&amp;B </w:t>
      </w:r>
      <w:r w:rsidR="0010693C" w:rsidRPr="00FA0C77">
        <w:rPr>
          <w:rFonts w:asciiTheme="minorHAnsi" w:hAnsiTheme="minorHAnsi" w:cstheme="minorHAnsi"/>
          <w:b/>
          <w:color w:val="auto"/>
        </w:rPr>
        <w:t>is able to resolve the transition between FKBP12</w:t>
      </w:r>
      <w:r w:rsidR="00844B16" w:rsidRPr="00FA0C77">
        <w:rPr>
          <w:rFonts w:asciiTheme="minorHAnsi" w:hAnsiTheme="minorHAnsi" w:cstheme="minorHAnsi"/>
          <w:color w:val="auto"/>
        </w:rPr>
        <w:t>F36V</w:t>
      </w:r>
      <w:r w:rsidR="0010693C" w:rsidRPr="00FA0C77">
        <w:rPr>
          <w:rFonts w:asciiTheme="minorHAnsi" w:hAnsiTheme="minorHAnsi" w:cstheme="minorHAnsi"/>
          <w:b/>
          <w:color w:val="auto"/>
        </w:rPr>
        <w:t xml:space="preserve"> monomers and dimers in real time. </w:t>
      </w:r>
      <w:r w:rsidR="0010693C" w:rsidRPr="00FA0C77">
        <w:rPr>
          <w:rFonts w:asciiTheme="minorHAnsi" w:hAnsiTheme="minorHAnsi" w:cstheme="minorHAnsi"/>
          <w:color w:val="auto"/>
        </w:rPr>
        <w:t xml:space="preserve">The addition of the </w:t>
      </w:r>
      <w:proofErr w:type="spellStart"/>
      <w:r w:rsidR="0010693C" w:rsidRPr="00FA0C77">
        <w:rPr>
          <w:rFonts w:asciiTheme="minorHAnsi" w:hAnsiTheme="minorHAnsi" w:cstheme="minorHAnsi"/>
          <w:color w:val="auto"/>
        </w:rPr>
        <w:t>dimerizer</w:t>
      </w:r>
      <w:proofErr w:type="spellEnd"/>
      <w:r w:rsidR="0010693C" w:rsidRPr="00FA0C77">
        <w:rPr>
          <w:rFonts w:asciiTheme="minorHAnsi" w:hAnsiTheme="minorHAnsi" w:cstheme="minorHAnsi"/>
          <w:color w:val="auto"/>
        </w:rPr>
        <w:t xml:space="preserve"> drug BB resulted in a </w:t>
      </w:r>
      <w:r w:rsidR="00AB6244" w:rsidRPr="00FA0C77">
        <w:rPr>
          <w:rFonts w:asciiTheme="minorHAnsi" w:hAnsiTheme="minorHAnsi" w:cstheme="minorHAnsi"/>
          <w:color w:val="auto"/>
        </w:rPr>
        <w:t>two-fold</w:t>
      </w:r>
      <w:r w:rsidR="0010693C" w:rsidRPr="00FA0C77">
        <w:rPr>
          <w:rFonts w:asciiTheme="minorHAnsi" w:hAnsiTheme="minorHAnsi" w:cstheme="minorHAnsi"/>
          <w:color w:val="auto"/>
        </w:rPr>
        <w:t xml:space="preserve"> increase in true brightness right after 2 min (from 0.005 to 0.010 in true molecular brightness). </w:t>
      </w:r>
      <w:r w:rsidR="0010693C" w:rsidRPr="00D06E02">
        <w:rPr>
          <w:rFonts w:asciiTheme="minorHAnsi" w:hAnsiTheme="minorHAnsi" w:cstheme="minorHAnsi"/>
          <w:b/>
          <w:color w:val="auto"/>
        </w:rPr>
        <w:t xml:space="preserve">(a) </w:t>
      </w:r>
      <w:r w:rsidR="0010693C" w:rsidRPr="00FA0C77">
        <w:rPr>
          <w:rFonts w:asciiTheme="minorHAnsi" w:hAnsiTheme="minorHAnsi" w:cstheme="minorHAnsi"/>
          <w:color w:val="auto"/>
        </w:rPr>
        <w:t xml:space="preserve">The intensity of the first frame is shown together with the </w:t>
      </w:r>
      <w:r w:rsidR="00737ADB" w:rsidRPr="00FA0C77">
        <w:rPr>
          <w:rFonts w:asciiTheme="minorHAnsi" w:hAnsiTheme="minorHAnsi" w:cstheme="minorHAnsi"/>
          <w:color w:val="auto"/>
        </w:rPr>
        <w:t>mean</w:t>
      </w:r>
      <w:r w:rsidR="0010693C" w:rsidRPr="00FA0C77">
        <w:rPr>
          <w:rFonts w:asciiTheme="minorHAnsi" w:hAnsiTheme="minorHAnsi" w:cstheme="minorHAnsi"/>
          <w:color w:val="auto"/>
        </w:rPr>
        <w:t xml:space="preserve"> intensity </w:t>
      </w:r>
      <w:r w:rsidR="00737ADB" w:rsidRPr="00FA0C77">
        <w:rPr>
          <w:rFonts w:asciiTheme="minorHAnsi" w:hAnsiTheme="minorHAnsi" w:cstheme="minorHAnsi"/>
          <w:color w:val="auto"/>
        </w:rPr>
        <w:t xml:space="preserve">profile of the </w:t>
      </w:r>
      <w:r w:rsidR="0010693C" w:rsidRPr="00FA0C77">
        <w:rPr>
          <w:rFonts w:asciiTheme="minorHAnsi" w:hAnsiTheme="minorHAnsi" w:cstheme="minorHAnsi"/>
          <w:color w:val="auto"/>
        </w:rPr>
        <w:t>detrended</w:t>
      </w:r>
      <w:r w:rsidR="00737ADB" w:rsidRPr="00FA0C77">
        <w:rPr>
          <w:rFonts w:asciiTheme="minorHAnsi" w:hAnsiTheme="minorHAnsi" w:cstheme="minorHAnsi"/>
          <w:color w:val="auto"/>
        </w:rPr>
        <w:t xml:space="preserve"> image.</w:t>
      </w:r>
      <w:r w:rsidR="0010693C" w:rsidRPr="00FA0C77">
        <w:rPr>
          <w:rFonts w:asciiTheme="minorHAnsi" w:hAnsiTheme="minorHAnsi" w:cstheme="minorHAnsi"/>
          <w:color w:val="auto"/>
        </w:rPr>
        <w:t xml:space="preserve"> </w:t>
      </w:r>
      <w:r w:rsidR="00737ADB" w:rsidRPr="00FA0C77">
        <w:rPr>
          <w:rFonts w:asciiTheme="minorHAnsi" w:hAnsiTheme="minorHAnsi" w:cstheme="minorHAnsi"/>
          <w:color w:val="auto"/>
        </w:rPr>
        <w:t>T</w:t>
      </w:r>
      <w:r w:rsidR="0010693C" w:rsidRPr="00FA0C77">
        <w:rPr>
          <w:rFonts w:asciiTheme="minorHAnsi" w:hAnsiTheme="minorHAnsi" w:cstheme="minorHAnsi"/>
          <w:color w:val="auto"/>
        </w:rPr>
        <w:t>he brightness without (left panels, second row) and with (right panels, second row) smooth filter</w:t>
      </w:r>
      <w:r w:rsidR="00737ADB" w:rsidRPr="00FA0C77">
        <w:rPr>
          <w:rFonts w:asciiTheme="minorHAnsi" w:hAnsiTheme="minorHAnsi" w:cstheme="minorHAnsi"/>
          <w:color w:val="auto"/>
        </w:rPr>
        <w:t>ing is shown</w:t>
      </w:r>
      <w:r w:rsidR="0010693C" w:rsidRPr="00FA0C77">
        <w:rPr>
          <w:rFonts w:asciiTheme="minorHAnsi" w:hAnsiTheme="minorHAnsi" w:cstheme="minorHAnsi"/>
          <w:color w:val="auto"/>
        </w:rPr>
        <w:t xml:space="preserve">. </w:t>
      </w:r>
      <w:r w:rsidR="0010693C" w:rsidRPr="00D06E02">
        <w:rPr>
          <w:rFonts w:asciiTheme="minorHAnsi" w:hAnsiTheme="minorHAnsi" w:cstheme="minorHAnsi"/>
          <w:b/>
          <w:color w:val="auto"/>
        </w:rPr>
        <w:t>(b)</w:t>
      </w:r>
      <w:r w:rsidR="0010693C" w:rsidRPr="00FA0C77">
        <w:rPr>
          <w:rFonts w:asciiTheme="minorHAnsi" w:hAnsiTheme="minorHAnsi" w:cstheme="minorHAnsi"/>
          <w:color w:val="auto"/>
        </w:rPr>
        <w:t xml:space="preserve"> </w:t>
      </w:r>
      <w:r w:rsidR="00200D6B" w:rsidRPr="00FA0C77">
        <w:rPr>
          <w:rFonts w:asciiTheme="minorHAnsi" w:hAnsiTheme="minorHAnsi" w:cstheme="minorHAnsi"/>
          <w:color w:val="auto"/>
        </w:rPr>
        <w:t>Mean</w:t>
      </w:r>
      <w:r w:rsidR="0010693C" w:rsidRPr="00FA0C77">
        <w:rPr>
          <w:rFonts w:asciiTheme="minorHAnsi" w:hAnsiTheme="minorHAnsi" w:cstheme="minorHAnsi"/>
          <w:color w:val="auto"/>
        </w:rPr>
        <w:t xml:space="preserve"> brightness is plotted (every 5000 frames) </w:t>
      </w:r>
      <w:r w:rsidR="00200D6B" w:rsidRPr="00FA0C77">
        <w:rPr>
          <w:rFonts w:asciiTheme="minorHAnsi" w:hAnsiTheme="minorHAnsi" w:cstheme="minorHAnsi"/>
          <w:color w:val="auto"/>
        </w:rPr>
        <w:t>using the</w:t>
      </w:r>
      <w:r w:rsidR="0010693C" w:rsidRPr="00FA0C77">
        <w:rPr>
          <w:rFonts w:asciiTheme="minorHAnsi" w:hAnsiTheme="minorHAnsi" w:cstheme="minorHAnsi"/>
          <w:color w:val="auto"/>
        </w:rPr>
        <w:t xml:space="preserve"> true molecular brightness </w:t>
      </w:r>
      <m:oMath>
        <m:r>
          <w:rPr>
            <w:rFonts w:ascii="Cambria Math" w:hAnsi="Cambria Math" w:cstheme="minorHAnsi"/>
            <w:color w:val="auto"/>
          </w:rPr>
          <m:t>ϵ</m:t>
        </m:r>
      </m:oMath>
      <w:r w:rsidR="0010693C" w:rsidRPr="00FA0C77">
        <w:rPr>
          <w:rFonts w:asciiTheme="minorHAnsi" w:hAnsiTheme="minorHAnsi" w:cstheme="minorHAnsi"/>
          <w:color w:val="auto"/>
        </w:rPr>
        <w:t xml:space="preserve">. The </w:t>
      </w:r>
      <w:r w:rsidR="0010693C" w:rsidRPr="00797421">
        <w:rPr>
          <w:rFonts w:asciiTheme="minorHAnsi" w:hAnsiTheme="minorHAnsi" w:cstheme="minorHAnsi"/>
          <w:color w:val="auto"/>
        </w:rPr>
        <w:t>dimerization occurs 2 minutes after BB addition (</w:t>
      </w:r>
      <w:r w:rsidR="00023568">
        <w:rPr>
          <w:rFonts w:asciiTheme="minorHAnsi" w:hAnsiTheme="minorHAnsi" w:cstheme="minorHAnsi"/>
          <w:i/>
          <w:color w:val="auto"/>
        </w:rPr>
        <w:t xml:space="preserve">t </w:t>
      </w:r>
      <w:r w:rsidR="00023568">
        <w:rPr>
          <w:rFonts w:asciiTheme="minorHAnsi" w:hAnsiTheme="minorHAnsi" w:cstheme="minorHAnsi"/>
          <w:color w:val="auto"/>
        </w:rPr>
        <w:t>=</w:t>
      </w:r>
      <w:r w:rsidR="00023568">
        <w:rPr>
          <w:rFonts w:asciiTheme="minorHAnsi" w:hAnsiTheme="minorHAnsi" w:cstheme="minorHAnsi"/>
          <w:i/>
          <w:color w:val="auto"/>
        </w:rPr>
        <w:t xml:space="preserve"> </w:t>
      </w:r>
      <w:r w:rsidR="00023568">
        <w:rPr>
          <w:rFonts w:asciiTheme="minorHAnsi" w:hAnsiTheme="minorHAnsi" w:cstheme="minorHAnsi"/>
          <w:color w:val="auto"/>
        </w:rPr>
        <w:t>1</w:t>
      </w:r>
      <w:r w:rsidR="00023568">
        <w:rPr>
          <w:rFonts w:asciiTheme="minorHAnsi" w:hAnsiTheme="minorHAnsi" w:cstheme="minorHAnsi"/>
          <w:i/>
          <w:color w:val="auto"/>
        </w:rPr>
        <w:t xml:space="preserve"> </w:t>
      </w:r>
      <w:r w:rsidR="0010693C" w:rsidRPr="00797421">
        <w:rPr>
          <w:rFonts w:asciiTheme="minorHAnsi" w:hAnsiTheme="minorHAnsi" w:cstheme="minorHAnsi"/>
          <w:color w:val="auto"/>
        </w:rPr>
        <w:t xml:space="preserve">min) at </w:t>
      </w:r>
      <w:r w:rsidR="00023568">
        <w:rPr>
          <w:rFonts w:asciiTheme="minorHAnsi" w:hAnsiTheme="minorHAnsi" w:cstheme="minorHAnsi"/>
          <w:i/>
          <w:color w:val="auto"/>
        </w:rPr>
        <w:t>t</w:t>
      </w:r>
      <w:r w:rsidR="00DE5C64" w:rsidRPr="00797421">
        <w:rPr>
          <w:rFonts w:asciiTheme="minorHAnsi" w:hAnsiTheme="minorHAnsi" w:cstheme="minorHAnsi"/>
          <w:color w:val="auto"/>
        </w:rPr>
        <w:t xml:space="preserve"> = 4 </w:t>
      </w:r>
      <w:r w:rsidR="0010693C" w:rsidRPr="00797421">
        <w:rPr>
          <w:rFonts w:asciiTheme="minorHAnsi" w:hAnsiTheme="minorHAnsi" w:cstheme="minorHAnsi"/>
          <w:color w:val="auto"/>
        </w:rPr>
        <w:t>min.</w:t>
      </w:r>
      <w:r w:rsidR="007E13ED" w:rsidRPr="00797421">
        <w:rPr>
          <w:rFonts w:asciiTheme="minorHAnsi" w:hAnsiTheme="minorHAnsi" w:cstheme="minorHAnsi"/>
          <w:color w:val="auto"/>
        </w:rPr>
        <w:t xml:space="preserve"> </w:t>
      </w:r>
      <w:r w:rsidR="003F586D" w:rsidRPr="00797421">
        <w:t xml:space="preserve">The fitted curve is a sigmoidal function to stress the tendency toward dimerization after addition of the </w:t>
      </w:r>
      <w:proofErr w:type="spellStart"/>
      <w:r w:rsidR="003F586D" w:rsidRPr="00797421">
        <w:t>dimerizer</w:t>
      </w:r>
      <w:proofErr w:type="spellEnd"/>
      <w:r w:rsidR="003F586D" w:rsidRPr="00797421">
        <w:t xml:space="preserve"> drug (BB)</w:t>
      </w:r>
      <w:r w:rsidR="003F586D" w:rsidRPr="00797421">
        <w:rPr>
          <w:rFonts w:asciiTheme="minorHAnsi" w:hAnsiTheme="minorHAnsi" w:cstheme="minorHAnsi"/>
          <w:color w:val="auto"/>
        </w:rPr>
        <w:t xml:space="preserve">. </w:t>
      </w:r>
      <w:r w:rsidR="007E13ED" w:rsidRPr="00797421">
        <w:rPr>
          <w:rFonts w:asciiTheme="minorHAnsi" w:hAnsiTheme="minorHAnsi" w:cstheme="minorHAnsi"/>
          <w:color w:val="auto"/>
        </w:rPr>
        <w:t xml:space="preserve">Error bars represent the standard error </w:t>
      </w:r>
      <w:r w:rsidR="00737ADB" w:rsidRPr="00797421">
        <w:rPr>
          <w:rFonts w:asciiTheme="minorHAnsi" w:hAnsiTheme="minorHAnsi" w:cstheme="minorHAnsi"/>
          <w:color w:val="auto"/>
        </w:rPr>
        <w:t xml:space="preserve">of </w:t>
      </w:r>
      <w:r w:rsidR="007E13ED" w:rsidRPr="00797421">
        <w:rPr>
          <w:rFonts w:asciiTheme="minorHAnsi" w:hAnsiTheme="minorHAnsi" w:cstheme="minorHAnsi"/>
          <w:color w:val="auto"/>
        </w:rPr>
        <w:t xml:space="preserve">the brightness distribution </w:t>
      </w:r>
      <w:r w:rsidR="00737ADB" w:rsidRPr="00797421">
        <w:rPr>
          <w:rFonts w:asciiTheme="minorHAnsi" w:hAnsiTheme="minorHAnsi" w:cstheme="minorHAnsi"/>
          <w:color w:val="auto"/>
        </w:rPr>
        <w:t xml:space="preserve">at </w:t>
      </w:r>
      <w:r w:rsidR="007E13ED" w:rsidRPr="00797421">
        <w:rPr>
          <w:rFonts w:asciiTheme="minorHAnsi" w:hAnsiTheme="minorHAnsi" w:cstheme="minorHAnsi"/>
          <w:color w:val="auto"/>
        </w:rPr>
        <w:t>each time point.</w:t>
      </w:r>
      <w:r w:rsidR="0010693C" w:rsidRPr="00797421">
        <w:rPr>
          <w:rFonts w:asciiTheme="minorHAnsi" w:hAnsiTheme="minorHAnsi" w:cstheme="minorHAnsi"/>
          <w:color w:val="auto"/>
        </w:rPr>
        <w:t xml:space="preserve"> </w:t>
      </w:r>
    </w:p>
    <w:p w14:paraId="47A807E9" w14:textId="16B9C9C4" w:rsidR="0010693C" w:rsidRPr="00FA0C77" w:rsidRDefault="0010693C" w:rsidP="00767A85">
      <w:pPr>
        <w:rPr>
          <w:rFonts w:asciiTheme="minorHAnsi" w:hAnsiTheme="minorHAnsi" w:cstheme="minorHAnsi"/>
          <w:color w:val="auto"/>
        </w:rPr>
      </w:pPr>
    </w:p>
    <w:p w14:paraId="5D531F3E" w14:textId="04717BA2" w:rsidR="0064799F" w:rsidRPr="00FA0C77" w:rsidRDefault="00DF3173" w:rsidP="00767A85">
      <w:pPr>
        <w:rPr>
          <w:rFonts w:asciiTheme="minorHAnsi" w:hAnsiTheme="minorHAnsi" w:cstheme="minorHAnsi"/>
          <w:color w:val="auto"/>
        </w:rPr>
      </w:pPr>
      <w:r w:rsidRPr="00DF3173">
        <w:rPr>
          <w:rFonts w:asciiTheme="minorHAnsi" w:hAnsiTheme="minorHAnsi" w:cstheme="minorHAnsi"/>
          <w:b/>
          <w:color w:val="auto"/>
        </w:rPr>
        <w:t>Figure 4</w:t>
      </w:r>
      <w:r w:rsidR="0010693C" w:rsidRPr="00FA0C77">
        <w:rPr>
          <w:rFonts w:asciiTheme="minorHAnsi" w:hAnsiTheme="minorHAnsi" w:cstheme="minorHAnsi"/>
          <w:b/>
          <w:color w:val="auto"/>
        </w:rPr>
        <w:t xml:space="preserve">. </w:t>
      </w:r>
      <w:r w:rsidR="00A866A9" w:rsidRPr="00FA0C77">
        <w:rPr>
          <w:rFonts w:asciiTheme="minorHAnsi" w:hAnsiTheme="minorHAnsi" w:cstheme="minorHAnsi"/>
          <w:b/>
          <w:color w:val="auto"/>
        </w:rPr>
        <w:t xml:space="preserve">In vitro </w:t>
      </w:r>
      <w:r w:rsidR="00FB1106" w:rsidRPr="00FA0C77">
        <w:rPr>
          <w:rFonts w:asciiTheme="minorHAnsi" w:hAnsiTheme="minorHAnsi" w:cstheme="minorHAnsi"/>
          <w:b/>
          <w:color w:val="auto"/>
        </w:rPr>
        <w:t xml:space="preserve">N&amp;B </w:t>
      </w:r>
      <w:r w:rsidR="00A866A9" w:rsidRPr="00FA0C77">
        <w:rPr>
          <w:rFonts w:asciiTheme="minorHAnsi" w:hAnsiTheme="minorHAnsi" w:cstheme="minorHAnsi"/>
          <w:b/>
          <w:color w:val="auto"/>
        </w:rPr>
        <w:t xml:space="preserve">to </w:t>
      </w:r>
      <w:r w:rsidR="00200D6B" w:rsidRPr="00FA0C77">
        <w:rPr>
          <w:rFonts w:asciiTheme="minorHAnsi" w:hAnsiTheme="minorHAnsi" w:cstheme="minorHAnsi"/>
          <w:b/>
          <w:color w:val="auto"/>
        </w:rPr>
        <w:t xml:space="preserve">resolve </w:t>
      </w:r>
      <w:r w:rsidR="00A866A9" w:rsidRPr="00FA0C77">
        <w:rPr>
          <w:rFonts w:asciiTheme="minorHAnsi" w:hAnsiTheme="minorHAnsi" w:cstheme="minorHAnsi"/>
          <w:b/>
          <w:color w:val="auto"/>
        </w:rPr>
        <w:t xml:space="preserve">the size of protein aggregates in solution. </w:t>
      </w:r>
      <w:r w:rsidR="00A866A9" w:rsidRPr="00D06E02">
        <w:rPr>
          <w:rFonts w:asciiTheme="minorHAnsi" w:hAnsiTheme="minorHAnsi" w:cstheme="minorHAnsi"/>
          <w:b/>
          <w:color w:val="auto"/>
        </w:rPr>
        <w:t>(a)</w:t>
      </w:r>
      <w:r w:rsidR="00A866A9" w:rsidRPr="00FA0C77">
        <w:rPr>
          <w:rFonts w:asciiTheme="minorHAnsi" w:hAnsiTheme="minorHAnsi" w:cstheme="minorHAnsi"/>
          <w:color w:val="auto"/>
        </w:rPr>
        <w:t xml:space="preserve"> </w:t>
      </w:r>
      <w:r w:rsidR="003F586D" w:rsidRPr="00FA0C77">
        <w:rPr>
          <w:rFonts w:asciiTheme="minorHAnsi" w:hAnsiTheme="minorHAnsi" w:cstheme="minorHAnsi"/>
          <w:color w:val="auto"/>
        </w:rPr>
        <w:t>T</w:t>
      </w:r>
      <w:r w:rsidR="00A866A9" w:rsidRPr="00FA0C77">
        <w:rPr>
          <w:rFonts w:asciiTheme="minorHAnsi" w:hAnsiTheme="minorHAnsi" w:cstheme="minorHAnsi"/>
          <w:color w:val="auto"/>
        </w:rPr>
        <w:t>ime-resolved intensity detrended trace for the acquisition of FKBP12</w:t>
      </w:r>
      <w:r w:rsidR="00844B16" w:rsidRPr="00FA0C77">
        <w:rPr>
          <w:rFonts w:asciiTheme="minorHAnsi" w:hAnsiTheme="minorHAnsi" w:cstheme="minorHAnsi"/>
          <w:color w:val="auto"/>
        </w:rPr>
        <w:t>F36V-</w:t>
      </w:r>
      <w:r w:rsidR="00A866A9" w:rsidRPr="00FA0C77">
        <w:rPr>
          <w:rFonts w:asciiTheme="minorHAnsi" w:hAnsiTheme="minorHAnsi" w:cstheme="minorHAnsi"/>
          <w:color w:val="auto"/>
        </w:rPr>
        <w:t xml:space="preserve">mVenus are shown together with brightness images (second row). </w:t>
      </w:r>
      <w:r w:rsidR="00A866A9" w:rsidRPr="00D06E02">
        <w:rPr>
          <w:rFonts w:asciiTheme="minorHAnsi" w:hAnsiTheme="minorHAnsi" w:cstheme="minorHAnsi"/>
          <w:b/>
          <w:color w:val="auto"/>
        </w:rPr>
        <w:t xml:space="preserve">(b) </w:t>
      </w:r>
      <w:r w:rsidR="00A866A9" w:rsidRPr="00FA0C77">
        <w:rPr>
          <w:rFonts w:asciiTheme="minorHAnsi" w:hAnsiTheme="minorHAnsi" w:cstheme="minorHAnsi"/>
          <w:color w:val="auto"/>
        </w:rPr>
        <w:t>The time-resolved detrended intensity trace shows a maximum in intensity that is highligh</w:t>
      </w:r>
      <w:r w:rsidR="00A866A9" w:rsidRPr="00797421">
        <w:rPr>
          <w:rFonts w:asciiTheme="minorHAnsi" w:hAnsiTheme="minorHAnsi" w:cstheme="minorHAnsi"/>
          <w:color w:val="auto"/>
        </w:rPr>
        <w:t>ted with a red dotted circle (top left panel). The first intensity frame that corresponds</w:t>
      </w:r>
      <w:r w:rsidR="003F586D" w:rsidRPr="00797421">
        <w:rPr>
          <w:rFonts w:asciiTheme="minorHAnsi" w:hAnsiTheme="minorHAnsi" w:cstheme="minorHAnsi"/>
          <w:color w:val="auto"/>
        </w:rPr>
        <w:t xml:space="preserve"> to this particular time (</w:t>
      </w:r>
      <w:r w:rsidR="003F586D" w:rsidRPr="00AB6244">
        <w:rPr>
          <w:rFonts w:asciiTheme="minorHAnsi" w:hAnsiTheme="minorHAnsi" w:cstheme="minorHAnsi"/>
          <w:i/>
          <w:color w:val="auto"/>
        </w:rPr>
        <w:t>t</w:t>
      </w:r>
      <w:r w:rsidR="003F586D" w:rsidRPr="00797421">
        <w:rPr>
          <w:rFonts w:asciiTheme="minorHAnsi" w:hAnsiTheme="minorHAnsi" w:cstheme="minorHAnsi"/>
          <w:color w:val="auto"/>
        </w:rPr>
        <w:t xml:space="preserve"> = 34</w:t>
      </w:r>
      <w:r w:rsidR="00A866A9" w:rsidRPr="00797421">
        <w:rPr>
          <w:rFonts w:asciiTheme="minorHAnsi" w:hAnsiTheme="minorHAnsi" w:cstheme="minorHAnsi"/>
          <w:color w:val="auto"/>
        </w:rPr>
        <w:t xml:space="preserve"> seconds) is</w:t>
      </w:r>
      <w:r w:rsidR="00A866A9" w:rsidRPr="00FA0C77">
        <w:rPr>
          <w:rFonts w:asciiTheme="minorHAnsi" w:hAnsiTheme="minorHAnsi" w:cstheme="minorHAnsi"/>
          <w:color w:val="auto"/>
        </w:rPr>
        <w:t xml:space="preserve"> shown and a red arrow shows a FKBP12</w:t>
      </w:r>
      <w:r w:rsidR="00844B16" w:rsidRPr="00FA0C77">
        <w:rPr>
          <w:rFonts w:asciiTheme="minorHAnsi" w:hAnsiTheme="minorHAnsi" w:cstheme="minorHAnsi"/>
          <w:color w:val="auto"/>
        </w:rPr>
        <w:t>F36V</w:t>
      </w:r>
      <w:r w:rsidR="00A866A9" w:rsidRPr="00FA0C77">
        <w:rPr>
          <w:rFonts w:asciiTheme="minorHAnsi" w:hAnsiTheme="minorHAnsi" w:cstheme="minorHAnsi"/>
          <w:color w:val="auto"/>
        </w:rPr>
        <w:t xml:space="preserve">-mVenus aggregate entering the illumination area. A closer look into the smoothed brightness image shows a region of interest that contains high oligomeric states </w:t>
      </w:r>
      <w:r w:rsidR="00C30D62" w:rsidRPr="00FA0C77">
        <w:rPr>
          <w:rFonts w:asciiTheme="minorHAnsi" w:hAnsiTheme="minorHAnsi" w:cstheme="minorHAnsi"/>
          <w:color w:val="auto"/>
        </w:rPr>
        <w:t xml:space="preserve">and </w:t>
      </w:r>
      <w:r w:rsidR="00A866A9" w:rsidRPr="00FA0C77">
        <w:rPr>
          <w:rFonts w:asciiTheme="minorHAnsi" w:hAnsiTheme="minorHAnsi" w:cstheme="minorHAnsi"/>
          <w:color w:val="auto"/>
        </w:rPr>
        <w:t>the rest of the image</w:t>
      </w:r>
      <w:r w:rsidR="00C30D62" w:rsidRPr="00FA0C77">
        <w:rPr>
          <w:rFonts w:asciiTheme="minorHAnsi" w:hAnsiTheme="minorHAnsi" w:cstheme="minorHAnsi"/>
          <w:color w:val="auto"/>
        </w:rPr>
        <w:t xml:space="preserve"> contains</w:t>
      </w:r>
      <w:r w:rsidR="00A866A9" w:rsidRPr="00FA0C77">
        <w:rPr>
          <w:rFonts w:asciiTheme="minorHAnsi" w:hAnsiTheme="minorHAnsi" w:cstheme="minorHAnsi"/>
          <w:color w:val="auto"/>
        </w:rPr>
        <w:t xml:space="preserve"> a mix between monomers and dimers with an average</w:t>
      </w:r>
      <w:r w:rsidR="00C30D62" w:rsidRPr="00FA0C77">
        <w:rPr>
          <w:rFonts w:asciiTheme="minorHAnsi" w:hAnsiTheme="minorHAnsi" w:cstheme="minorHAnsi"/>
          <w:color w:val="auto"/>
        </w:rPr>
        <w:t xml:space="preserve"> of</w:t>
      </w:r>
      <w:r w:rsidR="00DE5C64" w:rsidRPr="00FA0C77">
        <w:rPr>
          <w:rFonts w:asciiTheme="minorHAnsi" w:hAnsiTheme="minorHAnsi" w:cstheme="minorHAnsi"/>
          <w:color w:val="auto"/>
        </w:rPr>
        <w:t xml:space="preserve"> </w:t>
      </w:r>
      <w:r w:rsidR="00DE5C64" w:rsidRPr="00E173FF">
        <w:rPr>
          <w:rFonts w:asciiTheme="minorHAnsi" w:hAnsiTheme="minorHAnsi" w:cstheme="minorHAnsi"/>
          <w:i/>
          <w:color w:val="auto"/>
        </w:rPr>
        <w:t>B</w:t>
      </w:r>
      <w:r w:rsidR="00DE5C64" w:rsidRPr="00FA0C77">
        <w:rPr>
          <w:rFonts w:asciiTheme="minorHAnsi" w:hAnsiTheme="minorHAnsi" w:cstheme="minorHAnsi"/>
          <w:color w:val="auto"/>
        </w:rPr>
        <w:t xml:space="preserve"> = 1.008</w:t>
      </w:r>
      <w:r w:rsidR="00A866A9" w:rsidRPr="00FA0C77">
        <w:rPr>
          <w:rFonts w:asciiTheme="minorHAnsi" w:hAnsiTheme="minorHAnsi" w:cstheme="minorHAnsi"/>
          <w:color w:val="auto"/>
        </w:rPr>
        <w:t xml:space="preserve">. </w:t>
      </w:r>
    </w:p>
    <w:p w14:paraId="569F50CD" w14:textId="77777777" w:rsidR="0064799F" w:rsidRPr="00FA0C77" w:rsidRDefault="0064799F" w:rsidP="00767A85">
      <w:pPr>
        <w:rPr>
          <w:rFonts w:asciiTheme="minorHAnsi" w:hAnsiTheme="minorHAnsi" w:cstheme="minorHAnsi"/>
          <w:bCs/>
          <w:color w:val="808080"/>
        </w:rPr>
      </w:pPr>
    </w:p>
    <w:p w14:paraId="64B8CF78" w14:textId="0249F94B" w:rsidR="006305D7" w:rsidRPr="00FA0C77" w:rsidRDefault="006305D7" w:rsidP="00767A85">
      <w:pPr>
        <w:rPr>
          <w:rFonts w:asciiTheme="minorHAnsi" w:hAnsiTheme="minorHAnsi" w:cstheme="minorHAnsi"/>
          <w:b/>
        </w:rPr>
      </w:pPr>
      <w:r w:rsidRPr="00FA0C77">
        <w:rPr>
          <w:rFonts w:asciiTheme="minorHAnsi" w:hAnsiTheme="minorHAnsi" w:cstheme="minorHAnsi"/>
          <w:b/>
        </w:rPr>
        <w:t>DISCUSSION</w:t>
      </w:r>
      <w:r w:rsidRPr="00FA0C77">
        <w:rPr>
          <w:rFonts w:asciiTheme="minorHAnsi" w:hAnsiTheme="minorHAnsi" w:cstheme="minorHAnsi"/>
          <w:b/>
          <w:bCs/>
        </w:rPr>
        <w:t xml:space="preserve">: </w:t>
      </w:r>
    </w:p>
    <w:p w14:paraId="53E8DE2D" w14:textId="3BEF2BC0" w:rsidR="007A4DD6" w:rsidRPr="00FA0C77" w:rsidRDefault="007A4DD6" w:rsidP="00767A85">
      <w:pPr>
        <w:rPr>
          <w:rFonts w:asciiTheme="minorHAnsi" w:hAnsiTheme="minorHAnsi" w:cstheme="minorHAnsi"/>
          <w:color w:val="808080"/>
        </w:rPr>
      </w:pPr>
    </w:p>
    <w:p w14:paraId="77D5D0EF" w14:textId="7C9E1E7F" w:rsidR="00CC722F" w:rsidRPr="00FA0C77" w:rsidRDefault="00FB1106" w:rsidP="00767A85">
      <w:pPr>
        <w:rPr>
          <w:rFonts w:asciiTheme="minorHAnsi" w:hAnsiTheme="minorHAnsi" w:cstheme="minorHAnsi"/>
          <w:color w:val="auto"/>
        </w:rPr>
      </w:pPr>
      <w:r w:rsidRPr="00FA0C77">
        <w:rPr>
          <w:rFonts w:asciiTheme="minorHAnsi" w:hAnsiTheme="minorHAnsi" w:cstheme="minorHAnsi"/>
          <w:color w:val="auto"/>
        </w:rPr>
        <w:t xml:space="preserve">N&amp;B </w:t>
      </w:r>
      <w:r w:rsidR="00450FBE" w:rsidRPr="00FA0C77">
        <w:rPr>
          <w:rFonts w:asciiTheme="minorHAnsi" w:hAnsiTheme="minorHAnsi" w:cstheme="minorHAnsi"/>
          <w:color w:val="auto"/>
        </w:rPr>
        <w:t xml:space="preserve">is a technique </w:t>
      </w:r>
      <w:r w:rsidR="000A5528" w:rsidRPr="00FA0C77">
        <w:rPr>
          <w:rFonts w:asciiTheme="minorHAnsi" w:hAnsiTheme="minorHAnsi" w:cstheme="minorHAnsi"/>
          <w:color w:val="auto"/>
        </w:rPr>
        <w:t xml:space="preserve">to detect </w:t>
      </w:r>
      <w:r w:rsidR="002726BD" w:rsidRPr="00FA0C77">
        <w:rPr>
          <w:rFonts w:asciiTheme="minorHAnsi" w:hAnsiTheme="minorHAnsi" w:cstheme="minorHAnsi"/>
          <w:color w:val="auto"/>
        </w:rPr>
        <w:t>multimerization</w:t>
      </w:r>
      <w:r w:rsidR="000A5528" w:rsidRPr="00FA0C77">
        <w:rPr>
          <w:rFonts w:asciiTheme="minorHAnsi" w:hAnsiTheme="minorHAnsi" w:cstheme="minorHAnsi"/>
          <w:color w:val="auto"/>
        </w:rPr>
        <w:t xml:space="preserve"> using commercial light scanning confocal microscopes equipped with digital detectors. This approach is quite attractive compared to single point FCS, FCCS and </w:t>
      </w:r>
      <w:proofErr w:type="spellStart"/>
      <w:r w:rsidR="000A5528" w:rsidRPr="00FA0C77">
        <w:rPr>
          <w:rFonts w:asciiTheme="minorHAnsi" w:hAnsiTheme="minorHAnsi" w:cstheme="minorHAnsi"/>
          <w:color w:val="auto"/>
        </w:rPr>
        <w:t>smFRET</w:t>
      </w:r>
      <w:proofErr w:type="spellEnd"/>
      <w:r w:rsidR="000A5528" w:rsidRPr="00FA0C77">
        <w:rPr>
          <w:rFonts w:asciiTheme="minorHAnsi" w:hAnsiTheme="minorHAnsi" w:cstheme="minorHAnsi"/>
          <w:color w:val="auto"/>
        </w:rPr>
        <w:t xml:space="preserve"> </w:t>
      </w:r>
      <w:r w:rsidR="00C30D62" w:rsidRPr="00FA0C77">
        <w:rPr>
          <w:rFonts w:asciiTheme="minorHAnsi" w:hAnsiTheme="minorHAnsi" w:cstheme="minorHAnsi"/>
          <w:color w:val="auto"/>
        </w:rPr>
        <w:t xml:space="preserve">because </w:t>
      </w:r>
      <w:r w:rsidR="000A5528" w:rsidRPr="00FA0C77">
        <w:rPr>
          <w:rFonts w:asciiTheme="minorHAnsi" w:hAnsiTheme="minorHAnsi" w:cstheme="minorHAnsi"/>
          <w:color w:val="auto"/>
        </w:rPr>
        <w:t xml:space="preserve">it is calibration free and the brightness calculation is straightforward </w:t>
      </w:r>
      <w:r w:rsidR="00450FBE" w:rsidRPr="00FA0C77">
        <w:rPr>
          <w:rFonts w:asciiTheme="minorHAnsi" w:hAnsiTheme="minorHAnsi" w:cstheme="minorHAnsi"/>
          <w:color w:val="auto"/>
        </w:rPr>
        <w:t xml:space="preserve">and </w:t>
      </w:r>
      <w:r w:rsidR="003336FD" w:rsidRPr="00FA0C77">
        <w:rPr>
          <w:rFonts w:asciiTheme="minorHAnsi" w:hAnsiTheme="minorHAnsi" w:cstheme="minorHAnsi"/>
          <w:color w:val="auto"/>
        </w:rPr>
        <w:t xml:space="preserve">concentration </w:t>
      </w:r>
      <w:r w:rsidR="00450FBE" w:rsidRPr="00FA0C77">
        <w:rPr>
          <w:rFonts w:asciiTheme="minorHAnsi" w:hAnsiTheme="minorHAnsi" w:cstheme="minorHAnsi"/>
          <w:color w:val="auto"/>
        </w:rPr>
        <w:t>in</w:t>
      </w:r>
      <w:r w:rsidR="003336FD" w:rsidRPr="00FA0C77">
        <w:rPr>
          <w:rFonts w:asciiTheme="minorHAnsi" w:hAnsiTheme="minorHAnsi" w:cstheme="minorHAnsi"/>
          <w:color w:val="auto"/>
        </w:rPr>
        <w:t>dependent</w:t>
      </w:r>
      <w:r w:rsidR="003336FD" w:rsidRPr="00FA0C77">
        <w:rPr>
          <w:rFonts w:asciiTheme="minorHAnsi" w:hAnsiTheme="minorHAnsi" w:cstheme="minorHAnsi"/>
          <w:color w:val="auto"/>
        </w:rPr>
        <w:fldChar w:fldCharType="begin">
          <w:fldData xml:space="preserve">PEVuZE5vdGU+PENpdGU+PEF1dGhvcj5EaWdtYW48L0F1dGhvcj48WWVhcj4yMDA4PC9ZZWFyPjxS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</w:fldData>
        </w:fldChar>
      </w:r>
      <w:r w:rsidR="00F14B04" w:rsidRPr="00FA0C77">
        <w:rPr>
          <w:rFonts w:asciiTheme="minorHAnsi" w:hAnsiTheme="minorHAnsi" w:cstheme="minorHAnsi"/>
          <w:color w:val="auto"/>
        </w:rPr>
        <w:instrText xml:space="preserve"> ADDIN EN.CITE </w:instrText>
      </w:r>
      <w:r w:rsidR="00F14B04" w:rsidRPr="00FA0C77">
        <w:rPr>
          <w:rFonts w:asciiTheme="minorHAnsi" w:hAnsiTheme="minorHAnsi" w:cstheme="minorHAnsi"/>
          <w:color w:val="auto"/>
        </w:rPr>
        <w:fldChar w:fldCharType="begin">
          <w:fldData xml:space="preserve">PEVuZE5vdGU+PENpdGU+PEF1dGhvcj5EaWdtYW48L0F1dGhvcj48WWVhcj4yMDA4PC9ZZWFyPjxS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</w:fldData>
        </w:fldChar>
      </w:r>
      <w:r w:rsidR="00F14B04" w:rsidRPr="00FA0C77">
        <w:rPr>
          <w:rFonts w:asciiTheme="minorHAnsi" w:hAnsiTheme="minorHAnsi" w:cstheme="minorHAnsi"/>
          <w:color w:val="auto"/>
        </w:rPr>
        <w:instrText xml:space="preserve"> ADDIN EN.CITE.DATA </w:instrText>
      </w:r>
      <w:r w:rsidR="00F14B04" w:rsidRPr="00FA0C77">
        <w:rPr>
          <w:rFonts w:asciiTheme="minorHAnsi" w:hAnsiTheme="minorHAnsi" w:cstheme="minorHAnsi"/>
          <w:color w:val="auto"/>
        </w:rPr>
      </w:r>
      <w:r w:rsidR="00F14B04" w:rsidRPr="00FA0C77">
        <w:rPr>
          <w:rFonts w:asciiTheme="minorHAnsi" w:hAnsiTheme="minorHAnsi" w:cstheme="minorHAnsi"/>
          <w:color w:val="auto"/>
        </w:rPr>
        <w:fldChar w:fldCharType="end"/>
      </w:r>
      <w:r w:rsidR="003336FD" w:rsidRPr="00FA0C77">
        <w:rPr>
          <w:rFonts w:asciiTheme="minorHAnsi" w:hAnsiTheme="minorHAnsi" w:cstheme="minorHAnsi"/>
          <w:color w:val="auto"/>
        </w:rPr>
      </w:r>
      <w:r w:rsidR="003336FD" w:rsidRPr="00FA0C77">
        <w:rPr>
          <w:rFonts w:asciiTheme="minorHAnsi" w:hAnsiTheme="minorHAnsi" w:cstheme="minorHAnsi"/>
          <w:color w:val="auto"/>
        </w:rPr>
        <w:fldChar w:fldCharType="separate"/>
      </w:r>
      <w:r w:rsidR="00F14B04" w:rsidRPr="00FA0C77">
        <w:rPr>
          <w:rFonts w:asciiTheme="minorHAnsi" w:hAnsiTheme="minorHAnsi" w:cstheme="minorHAnsi"/>
          <w:noProof/>
          <w:color w:val="auto"/>
          <w:vertAlign w:val="superscript"/>
        </w:rPr>
        <w:t>6</w:t>
      </w:r>
      <w:r w:rsidR="003336FD" w:rsidRPr="00FA0C77">
        <w:rPr>
          <w:rFonts w:asciiTheme="minorHAnsi" w:hAnsiTheme="minorHAnsi" w:cstheme="minorHAnsi"/>
          <w:color w:val="auto"/>
        </w:rPr>
        <w:fldChar w:fldCharType="end"/>
      </w:r>
      <w:r w:rsidR="00D06E02">
        <w:rPr>
          <w:rFonts w:asciiTheme="minorHAnsi" w:hAnsiTheme="minorHAnsi" w:cstheme="minorHAnsi"/>
          <w:color w:val="auto"/>
        </w:rPr>
        <w:t>.</w:t>
      </w:r>
      <w:r w:rsidR="000A5528" w:rsidRPr="00FA0C77">
        <w:rPr>
          <w:rFonts w:asciiTheme="minorHAnsi" w:hAnsiTheme="minorHAnsi" w:cstheme="minorHAnsi"/>
          <w:color w:val="auto"/>
        </w:rPr>
        <w:t xml:space="preserve"> It is of major importance, however, to </w:t>
      </w:r>
      <w:r w:rsidR="00C30D62" w:rsidRPr="00FA0C77">
        <w:rPr>
          <w:rFonts w:asciiTheme="minorHAnsi" w:hAnsiTheme="minorHAnsi" w:cstheme="minorHAnsi"/>
          <w:color w:val="auto"/>
        </w:rPr>
        <w:t>correct for</w:t>
      </w:r>
      <w:r w:rsidR="000A5528" w:rsidRPr="00FA0C77">
        <w:rPr>
          <w:rFonts w:asciiTheme="minorHAnsi" w:hAnsiTheme="minorHAnsi" w:cstheme="minorHAnsi"/>
          <w:color w:val="auto"/>
        </w:rPr>
        <w:t xml:space="preserve"> bleaching and long</w:t>
      </w:r>
      <w:r w:rsidR="00C30D62" w:rsidRPr="00FA0C77">
        <w:rPr>
          <w:rFonts w:asciiTheme="minorHAnsi" w:hAnsiTheme="minorHAnsi" w:cstheme="minorHAnsi"/>
          <w:color w:val="auto"/>
        </w:rPr>
        <w:t>-term</w:t>
      </w:r>
      <w:r w:rsidR="000A5528" w:rsidRPr="00FA0C77">
        <w:rPr>
          <w:rFonts w:asciiTheme="minorHAnsi" w:hAnsiTheme="minorHAnsi" w:cstheme="minorHAnsi"/>
          <w:color w:val="auto"/>
        </w:rPr>
        <w:t xml:space="preserve"> intensity fluctuations before </w:t>
      </w:r>
      <w:r w:rsidR="00C30D62" w:rsidRPr="00FA0C77">
        <w:rPr>
          <w:rFonts w:asciiTheme="minorHAnsi" w:hAnsiTheme="minorHAnsi" w:cstheme="minorHAnsi"/>
          <w:color w:val="auto"/>
        </w:rPr>
        <w:t>performing brightness calculations</w:t>
      </w:r>
      <w:r w:rsidR="00292610" w:rsidRPr="00FA0C77">
        <w:rPr>
          <w:rFonts w:asciiTheme="minorHAnsi" w:hAnsiTheme="minorHAnsi" w:cstheme="minorHAnsi"/>
          <w:color w:val="auto"/>
        </w:rPr>
        <w:fldChar w:fldCharType="begin"/>
      </w:r>
      <w:r w:rsidR="00292610" w:rsidRPr="00FA0C77">
        <w:rPr>
          <w:rFonts w:asciiTheme="minorHAnsi" w:hAnsiTheme="minorHAnsi" w:cstheme="minorHAnsi"/>
          <w:color w:val="auto"/>
        </w:rPr>
        <w:instrText xml:space="preserve"> ADDIN EN.CITE &lt;EndNote&gt;&lt;Cite&gt;&lt;Author&gt;Nolan&lt;/Author&gt;&lt;Year&gt;2017&lt;/Year&gt;&lt;RecNum&gt;2514&lt;/RecNum&gt;&lt;DisplayText&gt;&lt;style face="superscript"&gt;9&lt;/style&gt;&lt;/DisplayText&gt;&lt;record&gt;&lt;rec-number&gt;2514&lt;/rec-number&gt;&lt;foreign-keys&gt;&lt;key app="EN" db-id="50wxdpzd9vd5r7e9t5b595djrfpttrxw9avp" timestamp="1524668513"&gt;2514&lt;/key&gt;&lt;/foreign-keys&gt;&lt;ref-type name="Journal Article"&gt;17&lt;/ref-type&gt;&lt;contributors&gt;&lt;authors&gt;&lt;author&gt;Nolan, Rory&lt;/author&gt;&lt;author&gt;Alvarez, Luis A. J.&lt;/author&gt;&lt;author&gt;Elegheert, Jonathan&lt;/author&gt;&lt;author&gt;Iliopoulou, Maro&lt;/author&gt;&lt;author&gt;Jakobsdottir, G. Maria&lt;/author&gt;&lt;author&gt;Rodriguez-Muñoz, Marina&lt;/author&gt;&lt;author&gt;Aricescu, A. Radu&lt;/author&gt;&lt;author&gt;Padilla-Parra, Sergi&lt;/author&gt;&lt;/authors&gt;&lt;/contributors&gt;&lt;titles&gt;&lt;title&gt;nandb—number and brightness in R with a novel automatic detrending algorithm&lt;/title&gt;&lt;secondary-title&gt;Bioinformatics&lt;/secondary-title&gt;&lt;/titles&gt;&lt;periodical&gt;&lt;full-title&gt;Bioinformatics&lt;/full-title&gt;&lt;abbr-1&gt;Bioinformatics (Oxford, England)&lt;/abbr-1&gt;&lt;/periodical&gt;&lt;dates&gt;&lt;year&gt;2017&lt;/year&gt;&lt;pub-dates&gt;&lt;date&gt;jul&lt;/date&gt;&lt;/pub-dates&gt;&lt;/dates&gt;&lt;label&gt;Nolan2017&lt;/label&gt;&lt;work-type&gt;journal article&lt;/work-type&gt;&lt;urls&gt;&lt;related-urls&gt;&lt;url&gt;https://doi.org/10.1093/bioinformatics/btx434&lt;/url&gt;&lt;url&gt;http://dx.doi.org/10.1093/bioinformatics/btx434&lt;/url&gt;&lt;/related-urls&gt;&lt;/urls&gt;&lt;electronic-resource-num&gt;10.1093/bioinformatics/btx434&lt;/electronic-resource-num&gt;&lt;/record&gt;&lt;/Cite&gt;&lt;/EndNote&gt;</w:instrText>
      </w:r>
      <w:r w:rsidR="00292610" w:rsidRPr="00FA0C77">
        <w:rPr>
          <w:rFonts w:asciiTheme="minorHAnsi" w:hAnsiTheme="minorHAnsi" w:cstheme="minorHAnsi"/>
          <w:color w:val="auto"/>
        </w:rPr>
        <w:fldChar w:fldCharType="separate"/>
      </w:r>
      <w:r w:rsidR="00292610" w:rsidRPr="00FA0C77">
        <w:rPr>
          <w:rFonts w:asciiTheme="minorHAnsi" w:hAnsiTheme="minorHAnsi" w:cstheme="minorHAnsi"/>
          <w:noProof/>
          <w:color w:val="auto"/>
          <w:vertAlign w:val="superscript"/>
        </w:rPr>
        <w:t>9</w:t>
      </w:r>
      <w:r w:rsidR="00292610" w:rsidRPr="00FA0C77">
        <w:rPr>
          <w:rFonts w:asciiTheme="minorHAnsi" w:hAnsiTheme="minorHAnsi" w:cstheme="minorHAnsi"/>
          <w:color w:val="auto"/>
        </w:rPr>
        <w:fldChar w:fldCharType="end"/>
      </w:r>
      <w:r w:rsidR="00D06E02">
        <w:rPr>
          <w:rFonts w:asciiTheme="minorHAnsi" w:hAnsiTheme="minorHAnsi" w:cstheme="minorHAnsi"/>
          <w:color w:val="auto"/>
        </w:rPr>
        <w:t>;</w:t>
      </w:r>
      <w:r w:rsidR="000A5528" w:rsidRPr="00FA0C77">
        <w:rPr>
          <w:rFonts w:asciiTheme="minorHAnsi" w:hAnsiTheme="minorHAnsi" w:cstheme="minorHAnsi"/>
          <w:color w:val="auto"/>
        </w:rPr>
        <w:t xml:space="preserve"> a slight increase of brightness due to</w:t>
      </w:r>
      <w:r w:rsidR="00C30D62" w:rsidRPr="00FA0C77">
        <w:rPr>
          <w:rFonts w:asciiTheme="minorHAnsi" w:hAnsiTheme="minorHAnsi" w:cstheme="minorHAnsi"/>
          <w:color w:val="auto"/>
        </w:rPr>
        <w:t xml:space="preserve"> bleaching and other</w:t>
      </w:r>
      <w:r w:rsidR="000A5528" w:rsidRPr="00FA0C77">
        <w:rPr>
          <w:rFonts w:asciiTheme="minorHAnsi" w:hAnsiTheme="minorHAnsi" w:cstheme="minorHAnsi"/>
          <w:color w:val="auto"/>
        </w:rPr>
        <w:t xml:space="preserve"> artifacts could be misinterpreted </w:t>
      </w:r>
      <w:r w:rsidR="00737ADB" w:rsidRPr="00FA0C77">
        <w:rPr>
          <w:rFonts w:asciiTheme="minorHAnsi" w:hAnsiTheme="minorHAnsi" w:cstheme="minorHAnsi"/>
          <w:color w:val="auto"/>
        </w:rPr>
        <w:t xml:space="preserve">as a change in oligomeric state </w:t>
      </w:r>
      <w:r w:rsidR="000A5528" w:rsidRPr="00FA0C77">
        <w:rPr>
          <w:rFonts w:asciiTheme="minorHAnsi" w:hAnsiTheme="minorHAnsi" w:cstheme="minorHAnsi"/>
          <w:color w:val="auto"/>
        </w:rPr>
        <w:t xml:space="preserve">(as seen in </w:t>
      </w:r>
      <w:r w:rsidR="00DF3173" w:rsidRPr="00DF3173">
        <w:rPr>
          <w:rFonts w:asciiTheme="minorHAnsi" w:hAnsiTheme="minorHAnsi" w:cstheme="minorHAnsi"/>
          <w:b/>
          <w:color w:val="auto"/>
        </w:rPr>
        <w:t>Figure 2a</w:t>
      </w:r>
      <w:r w:rsidR="000A5528" w:rsidRPr="00FA0C77">
        <w:rPr>
          <w:rFonts w:asciiTheme="minorHAnsi" w:hAnsiTheme="minorHAnsi" w:cstheme="minorHAnsi"/>
          <w:color w:val="auto"/>
        </w:rPr>
        <w:t>)</w:t>
      </w:r>
      <w:r w:rsidR="00C30D62" w:rsidRPr="00FA0C77">
        <w:rPr>
          <w:rFonts w:asciiTheme="minorHAnsi" w:hAnsiTheme="minorHAnsi" w:cstheme="minorHAnsi"/>
          <w:color w:val="auto"/>
        </w:rPr>
        <w:t xml:space="preserve"> if detrending is neglected or performed incorrectly</w:t>
      </w:r>
      <w:r w:rsidR="000A5528" w:rsidRPr="00FA0C77">
        <w:rPr>
          <w:rFonts w:asciiTheme="minorHAnsi" w:hAnsiTheme="minorHAnsi" w:cstheme="minorHAnsi"/>
          <w:color w:val="auto"/>
        </w:rPr>
        <w:t xml:space="preserve">. The use of </w:t>
      </w:r>
      <w:r w:rsidR="00450FBE" w:rsidRPr="00FA0C77">
        <w:rPr>
          <w:rFonts w:asciiTheme="minorHAnsi" w:hAnsiTheme="minorHAnsi" w:cstheme="minorHAnsi"/>
          <w:color w:val="auto"/>
        </w:rPr>
        <w:t xml:space="preserve">the </w:t>
      </w:r>
      <w:r w:rsidR="003336FD" w:rsidRPr="00FA0C77">
        <w:rPr>
          <w:rFonts w:asciiTheme="minorHAnsi" w:hAnsiTheme="minorHAnsi" w:cstheme="minorHAnsi"/>
          <w:color w:val="auto"/>
        </w:rPr>
        <w:t>automatic detrend algorithm</w:t>
      </w:r>
      <w:r w:rsidR="000A5528" w:rsidRPr="00FA0C77">
        <w:rPr>
          <w:rFonts w:asciiTheme="minorHAnsi" w:hAnsiTheme="minorHAnsi" w:cstheme="minorHAnsi"/>
          <w:color w:val="auto"/>
        </w:rPr>
        <w:t xml:space="preserve"> allows for accurate brightness calculations.</w:t>
      </w:r>
    </w:p>
    <w:p w14:paraId="32B3E168" w14:textId="2F44A760" w:rsidR="008702B7" w:rsidRPr="00FA0C77" w:rsidRDefault="000A5528" w:rsidP="00767A85">
      <w:pPr>
        <w:rPr>
          <w:rFonts w:asciiTheme="minorHAnsi" w:hAnsiTheme="minorHAnsi" w:cstheme="minorHAnsi"/>
          <w:color w:val="auto"/>
        </w:rPr>
      </w:pPr>
      <w:r w:rsidRPr="00FA0C77">
        <w:rPr>
          <w:rFonts w:asciiTheme="minorHAnsi" w:hAnsiTheme="minorHAnsi" w:cstheme="minorHAnsi"/>
          <w:color w:val="auto"/>
        </w:rPr>
        <w:t xml:space="preserve"> </w:t>
      </w:r>
    </w:p>
    <w:p w14:paraId="2447E044" w14:textId="5FA44EF0" w:rsidR="000A5528" w:rsidRPr="00FA0C77" w:rsidRDefault="008702B7" w:rsidP="00767A85">
      <w:pPr>
        <w:rPr>
          <w:rFonts w:asciiTheme="minorHAnsi" w:hAnsiTheme="minorHAnsi" w:cstheme="minorHAnsi"/>
          <w:color w:val="auto"/>
        </w:rPr>
      </w:pPr>
      <w:r w:rsidRPr="00FA0C77">
        <w:rPr>
          <w:rFonts w:asciiTheme="minorHAnsi" w:hAnsiTheme="minorHAnsi" w:cstheme="minorHAnsi"/>
          <w:color w:val="auto"/>
        </w:rPr>
        <w:t>It is important, to follow a number of rules when acquiring the images. First, the residence time of the molecules in the confocal volume, and therefore their diffusion constant should be known in order to set the right parameters of the confocal system</w:t>
      </w:r>
      <w:r w:rsidR="00D06E02">
        <w:rPr>
          <w:rFonts w:asciiTheme="minorHAnsi" w:hAnsiTheme="minorHAnsi" w:cstheme="minorHAnsi"/>
          <w:color w:val="auto"/>
        </w:rPr>
        <w:t>;</w:t>
      </w:r>
      <w:r w:rsidRPr="00FA0C77">
        <w:rPr>
          <w:rFonts w:asciiTheme="minorHAnsi" w:hAnsiTheme="minorHAnsi" w:cstheme="minorHAnsi"/>
          <w:color w:val="auto"/>
        </w:rPr>
        <w:t xml:space="preserve"> the residence time of the labeled molecules </w:t>
      </w:r>
      <w:r w:rsidR="00F776CF" w:rsidRPr="00FA0C77">
        <w:rPr>
          <w:rFonts w:asciiTheme="minorHAnsi" w:hAnsiTheme="minorHAnsi" w:cstheme="minorHAnsi"/>
          <w:color w:val="auto"/>
        </w:rPr>
        <w:t>needs to reside between</w:t>
      </w:r>
      <w:r w:rsidR="0063245B" w:rsidRPr="00FA0C77">
        <w:rPr>
          <w:rFonts w:asciiTheme="minorHAnsi" w:hAnsiTheme="minorHAnsi" w:cstheme="minorHAnsi"/>
          <w:color w:val="auto"/>
        </w:rPr>
        <w:t xml:space="preserve"> th</w:t>
      </w:r>
      <w:r w:rsidR="00F776CF" w:rsidRPr="00FA0C77">
        <w:rPr>
          <w:rFonts w:asciiTheme="minorHAnsi" w:hAnsiTheme="minorHAnsi" w:cstheme="minorHAnsi"/>
          <w:color w:val="auto"/>
        </w:rPr>
        <w:t>e</w:t>
      </w:r>
      <w:r w:rsidR="00450FBE" w:rsidRPr="00FA0C77">
        <w:rPr>
          <w:rFonts w:asciiTheme="minorHAnsi" w:hAnsiTheme="minorHAnsi" w:cstheme="minorHAnsi"/>
          <w:color w:val="auto"/>
        </w:rPr>
        <w:t xml:space="preserve"> pixel</w:t>
      </w:r>
      <w:r w:rsidR="00F776CF" w:rsidRPr="00FA0C77">
        <w:rPr>
          <w:rFonts w:asciiTheme="minorHAnsi" w:hAnsiTheme="minorHAnsi" w:cstheme="minorHAnsi"/>
          <w:color w:val="auto"/>
        </w:rPr>
        <w:t xml:space="preserve"> dwell time and the frame time</w:t>
      </w:r>
      <w:r w:rsidR="00450FBE" w:rsidRPr="00FA0C77">
        <w:rPr>
          <w:rFonts w:asciiTheme="minorHAnsi" w:hAnsiTheme="minorHAnsi" w:cstheme="minorHAnsi"/>
          <w:color w:val="auto"/>
        </w:rPr>
        <w:fldChar w:fldCharType="begin"/>
      </w:r>
      <w:r w:rsidR="00450FBE" w:rsidRPr="00FA0C77">
        <w:rPr>
          <w:rFonts w:asciiTheme="minorHAnsi" w:hAnsiTheme="minorHAnsi" w:cstheme="minorHAnsi"/>
          <w:color w:val="auto"/>
        </w:rPr>
        <w:instrText xml:space="preserve"> ADDIN EN.CITE &lt;EndNote&gt;&lt;Cite&gt;&lt;Author&gt;Nolan&lt;/Author&gt;&lt;Year&gt;2017&lt;/Year&gt;&lt;RecNum&gt;2346&lt;/RecNum&gt;&lt;DisplayText&gt;&lt;style face="superscript"&gt;7&lt;/style&gt;&lt;/DisplayText&gt;&lt;record&gt;&lt;rec-number&gt;2346&lt;/rec-number&gt;&lt;foreign-keys&gt;&lt;key app="EN" db-id="50wxdpzd9vd5r7e9t5b595djrfpttrxw9avp" timestamp="1513603220"&gt;2346&lt;/key&gt;&lt;/foreign-keys&gt;&lt;ref-type name="Journal Article"&gt;17&lt;/ref-type&gt;&lt;contributors&gt;&lt;authors&gt;&lt;author&gt;Nolan, R.&lt;/author&gt;&lt;author&gt;Iliopoulou, M.&lt;/author&gt;&lt;author&gt;Alvarez, L.&lt;/author&gt;&lt;author&gt;Padilla-Parra, S.&lt;/author&gt;&lt;/authors&gt;&lt;/contributors&gt;&lt;auth-address&gt;Wellcome Centre Human Genetics, University of Oxford, Oxford OX3 7BN, UK.&amp;#xD;Wellcome Centre Human Genetics, University of Oxford, Oxford OX3 7BN, UK; Division of Structural Biology, University of Oxford, The Henry Wellcome Building for Genomic Medicine, Headington, Oxford OX3 7BN, UK. Electronic address: spadilla@well.ox.ac.uk.&lt;/auth-address&gt;&lt;titles&gt;&lt;title&gt;Detecting protein aggregation and interaction in live cells: A guide to number and brightness&lt;/title&gt;&lt;secondary-title&gt;Methods&lt;/secondary-title&gt;&lt;alt-title&gt;Methods (San Diego, Calif.)&lt;/alt-title&gt;&lt;/titles&gt;&lt;periodical&gt;&lt;full-title&gt;Methods&lt;/full-title&gt;&lt;abbr-1&gt;Methods (San Diego, Calif.)&lt;/abbr-1&gt;&lt;/periodical&gt;&lt;alt-periodical&gt;&lt;full-title&gt;Methods&lt;/full-title&gt;&lt;abbr-1&gt;Methods (San Diego, Calif.)&lt;/abbr-1&gt;&lt;/alt-periodical&gt;&lt;edition&gt;2017/12/10&lt;/edition&gt;&lt;dates&gt;&lt;year&gt;2017&lt;/year&gt;&lt;pub-dates&gt;&lt;date&gt;Dec 6&lt;/date&gt;&lt;/pub-dates&gt;&lt;/dates&gt;&lt;isbn&gt;1046-2023&lt;/isbn&gt;&lt;accession-num&gt;29221925&lt;/accession-num&gt;&lt;urls&gt;&lt;/urls&gt;&lt;electronic-resource-num&gt;10.1016/j.ymeth.2017.12.001&lt;/electronic-resource-num&gt;&lt;remote-database-provider&gt;NLM&lt;/remote-database-provider&gt;&lt;language&gt;eng&lt;/language&gt;&lt;/record&gt;&lt;/Cite&gt;&lt;/EndNote&gt;</w:instrText>
      </w:r>
      <w:r w:rsidR="00450FBE" w:rsidRPr="00FA0C77">
        <w:rPr>
          <w:rFonts w:asciiTheme="minorHAnsi" w:hAnsiTheme="minorHAnsi" w:cstheme="minorHAnsi"/>
          <w:color w:val="auto"/>
        </w:rPr>
        <w:fldChar w:fldCharType="separate"/>
      </w:r>
      <w:r w:rsidR="00450FBE" w:rsidRPr="00FA0C77">
        <w:rPr>
          <w:rFonts w:asciiTheme="minorHAnsi" w:hAnsiTheme="minorHAnsi" w:cstheme="minorHAnsi"/>
          <w:noProof/>
          <w:color w:val="auto"/>
          <w:vertAlign w:val="superscript"/>
        </w:rPr>
        <w:t>7</w:t>
      </w:r>
      <w:r w:rsidR="00450FBE" w:rsidRPr="00FA0C77">
        <w:rPr>
          <w:rFonts w:asciiTheme="minorHAnsi" w:hAnsiTheme="minorHAnsi" w:cstheme="minorHAnsi"/>
          <w:color w:val="auto"/>
        </w:rPr>
        <w:fldChar w:fldCharType="end"/>
      </w:r>
      <w:r w:rsidR="00D06E02">
        <w:rPr>
          <w:rFonts w:asciiTheme="minorHAnsi" w:hAnsiTheme="minorHAnsi" w:cstheme="minorHAnsi"/>
          <w:color w:val="auto"/>
        </w:rPr>
        <w:t>.</w:t>
      </w:r>
      <w:r w:rsidR="00F776CF" w:rsidRPr="00FA0C77">
        <w:rPr>
          <w:rFonts w:asciiTheme="minorHAnsi" w:hAnsiTheme="minorHAnsi" w:cstheme="minorHAnsi"/>
          <w:color w:val="auto"/>
        </w:rPr>
        <w:t xml:space="preserve"> </w:t>
      </w:r>
      <w:r w:rsidR="00450FBE" w:rsidRPr="00FA0C77">
        <w:rPr>
          <w:rFonts w:asciiTheme="minorHAnsi" w:hAnsiTheme="minorHAnsi" w:cstheme="minorHAnsi"/>
          <w:color w:val="auto"/>
        </w:rPr>
        <w:t xml:space="preserve">Choosing </w:t>
      </w:r>
      <w:r w:rsidR="00F776CF" w:rsidRPr="00FA0C77">
        <w:rPr>
          <w:rFonts w:asciiTheme="minorHAnsi" w:hAnsiTheme="minorHAnsi" w:cstheme="minorHAnsi"/>
          <w:color w:val="auto"/>
        </w:rPr>
        <w:t>the right fluor</w:t>
      </w:r>
      <w:r w:rsidR="00450FBE" w:rsidRPr="00FA0C77">
        <w:rPr>
          <w:rFonts w:asciiTheme="minorHAnsi" w:hAnsiTheme="minorHAnsi" w:cstheme="minorHAnsi"/>
          <w:color w:val="auto"/>
        </w:rPr>
        <w:t>ophore</w:t>
      </w:r>
      <w:r w:rsidR="00F776CF" w:rsidRPr="00FA0C77">
        <w:rPr>
          <w:rFonts w:asciiTheme="minorHAnsi" w:hAnsiTheme="minorHAnsi" w:cstheme="minorHAnsi"/>
          <w:color w:val="auto"/>
        </w:rPr>
        <w:t xml:space="preserve"> is crucial</w:t>
      </w:r>
      <w:r w:rsidR="00450FBE" w:rsidRPr="00FA0C77">
        <w:rPr>
          <w:rFonts w:asciiTheme="minorHAnsi" w:hAnsiTheme="minorHAnsi" w:cstheme="minorHAnsi"/>
          <w:color w:val="auto"/>
        </w:rPr>
        <w:t xml:space="preserve">. </w:t>
      </w:r>
      <w:r w:rsidR="00D06E02">
        <w:rPr>
          <w:rFonts w:asciiTheme="minorHAnsi" w:hAnsiTheme="minorHAnsi" w:cstheme="minorHAnsi"/>
          <w:color w:val="auto"/>
        </w:rPr>
        <w:t>A</w:t>
      </w:r>
      <w:r w:rsidR="00450FBE" w:rsidRPr="00FA0C77">
        <w:rPr>
          <w:rFonts w:asciiTheme="minorHAnsi" w:hAnsiTheme="minorHAnsi" w:cstheme="minorHAnsi"/>
          <w:color w:val="auto"/>
        </w:rPr>
        <w:t xml:space="preserve"> bright</w:t>
      </w:r>
      <w:r w:rsidR="00737ADB" w:rsidRPr="00FA0C77">
        <w:rPr>
          <w:rFonts w:asciiTheme="minorHAnsi" w:hAnsiTheme="minorHAnsi" w:cstheme="minorHAnsi"/>
          <w:color w:val="auto"/>
        </w:rPr>
        <w:t xml:space="preserve"> and stable</w:t>
      </w:r>
      <w:r w:rsidR="00450FBE" w:rsidRPr="00FA0C77">
        <w:rPr>
          <w:rFonts w:asciiTheme="minorHAnsi" w:hAnsiTheme="minorHAnsi" w:cstheme="minorHAnsi"/>
          <w:color w:val="auto"/>
        </w:rPr>
        <w:t xml:space="preserve"> fluorophore</w:t>
      </w:r>
      <w:r w:rsidR="00F776CF" w:rsidRPr="00FA0C77">
        <w:rPr>
          <w:rFonts w:asciiTheme="minorHAnsi" w:hAnsiTheme="minorHAnsi" w:cstheme="minorHAnsi"/>
          <w:color w:val="auto"/>
        </w:rPr>
        <w:t xml:space="preserve"> </w:t>
      </w:r>
      <w:r w:rsidR="00D06E02">
        <w:rPr>
          <w:rFonts w:asciiTheme="minorHAnsi" w:hAnsiTheme="minorHAnsi" w:cstheme="minorHAnsi"/>
          <w:color w:val="auto"/>
        </w:rPr>
        <w:t xml:space="preserve">is necessary </w:t>
      </w:r>
      <w:r w:rsidR="00602BB1" w:rsidRPr="00FA0C77">
        <w:rPr>
          <w:rFonts w:asciiTheme="minorHAnsi" w:hAnsiTheme="minorHAnsi" w:cstheme="minorHAnsi"/>
          <w:color w:val="auto"/>
        </w:rPr>
        <w:t>for</w:t>
      </w:r>
      <w:r w:rsidR="00F776CF" w:rsidRPr="00FA0C77">
        <w:rPr>
          <w:rFonts w:asciiTheme="minorHAnsi" w:hAnsiTheme="minorHAnsi" w:cstheme="minorHAnsi"/>
          <w:color w:val="auto"/>
        </w:rPr>
        <w:t xml:space="preserve"> good signal to noise and minimal photobleaching</w:t>
      </w:r>
      <w:r w:rsidR="00602BB1" w:rsidRPr="00FA0C77">
        <w:rPr>
          <w:rFonts w:asciiTheme="minorHAnsi" w:hAnsiTheme="minorHAnsi" w:cstheme="minorHAnsi"/>
          <w:color w:val="auto"/>
        </w:rPr>
        <w:t>.</w:t>
      </w:r>
      <w:r w:rsidR="00F776CF" w:rsidRPr="00FA0C77">
        <w:rPr>
          <w:rFonts w:asciiTheme="minorHAnsi" w:hAnsiTheme="minorHAnsi" w:cstheme="minorHAnsi"/>
          <w:color w:val="auto"/>
        </w:rPr>
        <w:t xml:space="preserve"> </w:t>
      </w:r>
      <w:r w:rsidR="00D513E7" w:rsidRPr="00FA0C77">
        <w:rPr>
          <w:rFonts w:asciiTheme="minorHAnsi" w:hAnsiTheme="minorHAnsi" w:cstheme="minorHAnsi"/>
          <w:color w:val="auto"/>
        </w:rPr>
        <w:t xml:space="preserve">Laser power should be </w:t>
      </w:r>
      <w:r w:rsidR="00602BB1" w:rsidRPr="00FA0C77">
        <w:rPr>
          <w:rFonts w:asciiTheme="minorHAnsi" w:hAnsiTheme="minorHAnsi" w:cstheme="minorHAnsi"/>
          <w:color w:val="auto"/>
        </w:rPr>
        <w:t xml:space="preserve">kept </w:t>
      </w:r>
      <w:r w:rsidR="00D513E7" w:rsidRPr="00FA0C77">
        <w:rPr>
          <w:rFonts w:asciiTheme="minorHAnsi" w:hAnsiTheme="minorHAnsi" w:cstheme="minorHAnsi"/>
          <w:color w:val="auto"/>
        </w:rPr>
        <w:t xml:space="preserve">relatively low to avoid bleaching. </w:t>
      </w:r>
      <w:r w:rsidR="00BC1042" w:rsidRPr="00FA0C77">
        <w:rPr>
          <w:rFonts w:asciiTheme="minorHAnsi" w:hAnsiTheme="minorHAnsi" w:cstheme="minorHAnsi"/>
          <w:color w:val="auto"/>
        </w:rPr>
        <w:t xml:space="preserve">Photon </w:t>
      </w:r>
      <w:r w:rsidR="00BC1042" w:rsidRPr="00FA0C77">
        <w:rPr>
          <w:rFonts w:asciiTheme="minorHAnsi" w:hAnsiTheme="minorHAnsi" w:cstheme="minorHAnsi"/>
          <w:color w:val="auto"/>
        </w:rPr>
        <w:lastRenderedPageBreak/>
        <w:t xml:space="preserve">counts of 1 or 2 per pixel are </w:t>
      </w:r>
      <w:r w:rsidR="00CC722F" w:rsidRPr="00FA0C77">
        <w:rPr>
          <w:rFonts w:asciiTheme="minorHAnsi" w:hAnsiTheme="minorHAnsi" w:cstheme="minorHAnsi"/>
          <w:color w:val="auto"/>
        </w:rPr>
        <w:t>sufficient</w:t>
      </w:r>
      <w:r w:rsidR="00BC1042" w:rsidRPr="00FA0C77">
        <w:rPr>
          <w:rFonts w:asciiTheme="minorHAnsi" w:hAnsiTheme="minorHAnsi" w:cstheme="minorHAnsi"/>
          <w:color w:val="auto"/>
        </w:rPr>
        <w:t>. Keeping counts low is also crucial to avoid detector pile-up</w:t>
      </w:r>
      <w:r w:rsidR="00C923C4" w:rsidRPr="00FA0C77">
        <w:rPr>
          <w:rFonts w:asciiTheme="minorHAnsi" w:hAnsiTheme="minorHAnsi" w:cstheme="minorHAnsi"/>
          <w:color w:val="auto"/>
        </w:rPr>
        <w:t>.</w:t>
      </w:r>
      <w:r w:rsidR="00BC1042" w:rsidRPr="00FA0C77">
        <w:rPr>
          <w:rFonts w:asciiTheme="minorHAnsi" w:hAnsiTheme="minorHAnsi" w:cstheme="minorHAnsi"/>
          <w:color w:val="auto"/>
        </w:rPr>
        <w:t xml:space="preserve"> </w:t>
      </w:r>
      <w:r w:rsidR="00D513E7" w:rsidRPr="00FA0C77">
        <w:rPr>
          <w:rFonts w:asciiTheme="minorHAnsi" w:hAnsiTheme="minorHAnsi" w:cstheme="minorHAnsi"/>
          <w:color w:val="auto"/>
        </w:rPr>
        <w:t>The technique copes with low photo</w:t>
      </w:r>
      <w:bookmarkStart w:id="0" w:name="_GoBack"/>
      <w:bookmarkEnd w:id="0"/>
      <w:r w:rsidR="00D513E7" w:rsidRPr="00FA0C77">
        <w:rPr>
          <w:rFonts w:asciiTheme="minorHAnsi" w:hAnsiTheme="minorHAnsi" w:cstheme="minorHAnsi"/>
          <w:color w:val="auto"/>
        </w:rPr>
        <w:t>n budgets better than it copes with bleaching.</w:t>
      </w:r>
      <w:r w:rsidR="00023568">
        <w:rPr>
          <w:rFonts w:asciiTheme="minorHAnsi" w:hAnsiTheme="minorHAnsi" w:cstheme="minorHAnsi"/>
          <w:color w:val="auto"/>
        </w:rPr>
        <w:t xml:space="preserve"> </w:t>
      </w:r>
      <w:r w:rsidR="00F776CF" w:rsidRPr="00FA0C77">
        <w:rPr>
          <w:rFonts w:asciiTheme="minorHAnsi" w:hAnsiTheme="minorHAnsi" w:cstheme="minorHAnsi"/>
          <w:color w:val="auto"/>
        </w:rPr>
        <w:t xml:space="preserve">In this protocol </w:t>
      </w:r>
      <w:proofErr w:type="spellStart"/>
      <w:r w:rsidR="00F776CF" w:rsidRPr="00FA0C77">
        <w:rPr>
          <w:rFonts w:asciiTheme="minorHAnsi" w:hAnsiTheme="minorHAnsi" w:cstheme="minorHAnsi"/>
          <w:color w:val="auto"/>
        </w:rPr>
        <w:t>mVenus</w:t>
      </w:r>
      <w:proofErr w:type="spellEnd"/>
      <w:r w:rsidR="00F776CF" w:rsidRPr="00FA0C77">
        <w:rPr>
          <w:rFonts w:asciiTheme="minorHAnsi" w:hAnsiTheme="minorHAnsi" w:cstheme="minorHAnsi"/>
          <w:color w:val="auto"/>
        </w:rPr>
        <w:t xml:space="preserve"> </w:t>
      </w:r>
      <w:r w:rsidR="00F6359B" w:rsidRPr="00FA0C77">
        <w:rPr>
          <w:rFonts w:asciiTheme="minorHAnsi" w:hAnsiTheme="minorHAnsi" w:cstheme="minorHAnsi"/>
          <w:color w:val="auto"/>
        </w:rPr>
        <w:t xml:space="preserve">has been employed; </w:t>
      </w:r>
      <w:r w:rsidR="00F776CF" w:rsidRPr="00FA0C77">
        <w:rPr>
          <w:rFonts w:asciiTheme="minorHAnsi" w:hAnsiTheme="minorHAnsi" w:cstheme="minorHAnsi"/>
          <w:color w:val="auto"/>
        </w:rPr>
        <w:t xml:space="preserve">which is a relatively bright </w:t>
      </w:r>
      <w:r w:rsidR="00450FBE" w:rsidRPr="00FA0C77">
        <w:rPr>
          <w:rFonts w:asciiTheme="minorHAnsi" w:hAnsiTheme="minorHAnsi" w:cstheme="minorHAnsi"/>
          <w:color w:val="auto"/>
        </w:rPr>
        <w:t>fluorophore</w:t>
      </w:r>
      <w:r w:rsidR="00D513E7" w:rsidRPr="00FA0C77">
        <w:rPr>
          <w:rFonts w:asciiTheme="minorHAnsi" w:hAnsiTheme="minorHAnsi" w:cstheme="minorHAnsi"/>
          <w:color w:val="auto"/>
        </w:rPr>
        <w:t>,</w:t>
      </w:r>
      <w:r w:rsidR="003336FD" w:rsidRPr="00FA0C77">
        <w:rPr>
          <w:rFonts w:asciiTheme="minorHAnsi" w:hAnsiTheme="minorHAnsi" w:cstheme="minorHAnsi"/>
          <w:color w:val="auto"/>
        </w:rPr>
        <w:t xml:space="preserve"> comparable to eGFP</w:t>
      </w:r>
      <w:r w:rsidR="003336FD" w:rsidRPr="00FA0C77">
        <w:rPr>
          <w:rFonts w:asciiTheme="minorHAnsi" w:hAnsiTheme="minorHAnsi" w:cstheme="minorHAnsi"/>
          <w:color w:val="auto"/>
        </w:rPr>
        <w:fldChar w:fldCharType="begin"/>
      </w:r>
      <w:r w:rsidR="002E6B8A" w:rsidRPr="00FA0C77">
        <w:rPr>
          <w:rFonts w:asciiTheme="minorHAnsi" w:hAnsiTheme="minorHAnsi" w:cstheme="minorHAnsi"/>
          <w:color w:val="auto"/>
        </w:rPr>
        <w:instrText xml:space="preserve"> ADDIN EN.CITE &lt;EndNote&gt;&lt;Cite&gt;&lt;Author&gt;Shaner&lt;/Author&gt;&lt;Year&gt;2005&lt;/Year&gt;&lt;RecNum&gt;2375&lt;/RecNum&gt;&lt;DisplayText&gt;&lt;style face="superscript"&gt;19&lt;/style&gt;&lt;/DisplayText&gt;&lt;record&gt;&lt;rec-number&gt;2375&lt;/rec-number&gt;&lt;foreign-keys&gt;&lt;key app="EN" db-id="50wxdpzd9vd5r7e9t5b595djrfpttrxw9avp" timestamp="1520933244"&gt;2375&lt;/key&gt;&lt;/foreign-keys&gt;&lt;ref-type name="Journal Article"&gt;17&lt;/ref-type&gt;&lt;contributors&gt;&lt;authors&gt;&lt;author&gt;Shaner, N. C.&lt;/author&gt;&lt;author&gt;Steinbach, P. A.&lt;/author&gt;&lt;author&gt;Tsien, R. Y.&lt;/author&gt;&lt;/authors&gt;&lt;/contributors&gt;&lt;auth-address&gt;Department of Pharmacology, University of California at San Diego, 9500 Gilman Drive, La Jolla, CA 92093, USA.&lt;/auth-address&gt;&lt;titles&gt;&lt;title&gt;A guide to choosing fluorescent proteins&lt;/title&gt;&lt;secondary-title&gt;Nat Methods&lt;/secondary-title&gt;&lt;alt-title&gt;Nature methods&lt;/alt-title&gt;&lt;/titles&gt;&lt;periodical&gt;&lt;full-title&gt;Nat Methods&lt;/full-title&gt;&lt;abbr-1&gt;Nature methods&lt;/abbr-1&gt;&lt;/periodical&gt;&lt;alt-periodical&gt;&lt;full-title&gt;Nat Methods&lt;/full-title&gt;&lt;abbr-1&gt;Nature methods&lt;/abbr-1&gt;&lt;/alt-periodical&gt;&lt;pages&gt;905-9&lt;/pages&gt;&lt;volume&gt;2&lt;/volume&gt;&lt;number&gt;12&lt;/number&gt;&lt;edition&gt;2005/11/22&lt;/edition&gt;&lt;keywords&gt;&lt;keyword&gt;Animals&lt;/keyword&gt;&lt;keyword&gt;Fluorescent Dyes/*chemistry&lt;/keyword&gt;&lt;keyword&gt;Guidelines as Topic&lt;/keyword&gt;&lt;keyword&gt;Humans&lt;/keyword&gt;&lt;keyword&gt;Luminescent Proteins/*chemistry&lt;/keyword&gt;&lt;keyword&gt;Microscopy, Fluorescence/methods&lt;/keyword&gt;&lt;/keywords&gt;&lt;dates&gt;&lt;year&gt;2005&lt;/year&gt;&lt;pub-dates&gt;&lt;date&gt;Dec&lt;/date&gt;&lt;/pub-dates&gt;&lt;/dates&gt;&lt;isbn&gt;1548-7091 (Print)&amp;#xD;1548-7091&lt;/isbn&gt;&lt;accession-num&gt;16299475&lt;/accession-num&gt;&lt;urls&gt;&lt;/urls&gt;&lt;electronic-resource-num&gt;10.1038/nmeth819&lt;/electronic-resource-num&gt;&lt;remote-database-provider&gt;NLM&lt;/remote-database-provider&gt;&lt;language&gt;eng&lt;/language&gt;&lt;/record&gt;&lt;/Cite&gt;&lt;/EndNote&gt;</w:instrText>
      </w:r>
      <w:r w:rsidR="003336FD" w:rsidRPr="00FA0C77">
        <w:rPr>
          <w:rFonts w:asciiTheme="minorHAnsi" w:hAnsiTheme="minorHAnsi" w:cstheme="minorHAnsi"/>
          <w:color w:val="auto"/>
        </w:rPr>
        <w:fldChar w:fldCharType="separate"/>
      </w:r>
      <w:r w:rsidR="002E6B8A" w:rsidRPr="00FA0C77">
        <w:rPr>
          <w:rFonts w:asciiTheme="minorHAnsi" w:hAnsiTheme="minorHAnsi" w:cstheme="minorHAnsi"/>
          <w:noProof/>
          <w:color w:val="auto"/>
          <w:vertAlign w:val="superscript"/>
        </w:rPr>
        <w:t>19</w:t>
      </w:r>
      <w:r w:rsidR="003336FD" w:rsidRPr="00FA0C77">
        <w:rPr>
          <w:rFonts w:asciiTheme="minorHAnsi" w:hAnsiTheme="minorHAnsi" w:cstheme="minorHAnsi"/>
          <w:color w:val="auto"/>
        </w:rPr>
        <w:fldChar w:fldCharType="end"/>
      </w:r>
      <w:r w:rsidR="00D06E02">
        <w:rPr>
          <w:rFonts w:asciiTheme="minorHAnsi" w:hAnsiTheme="minorHAnsi" w:cstheme="minorHAnsi"/>
          <w:color w:val="auto"/>
        </w:rPr>
        <w:t>.</w:t>
      </w:r>
      <w:r w:rsidR="00450FBE" w:rsidRPr="00FA0C77">
        <w:rPr>
          <w:rFonts w:asciiTheme="minorHAnsi" w:hAnsiTheme="minorHAnsi" w:cstheme="minorHAnsi"/>
          <w:color w:val="auto"/>
        </w:rPr>
        <w:t xml:space="preserve"> </w:t>
      </w:r>
      <w:r w:rsidR="00D513E7" w:rsidRPr="00FA0C77">
        <w:rPr>
          <w:rFonts w:asciiTheme="minorHAnsi" w:hAnsiTheme="minorHAnsi" w:cstheme="minorHAnsi"/>
          <w:color w:val="auto"/>
        </w:rPr>
        <w:t>An alternative is</w:t>
      </w:r>
      <w:r w:rsidR="00A65BE0" w:rsidRPr="00FA0C77">
        <w:rPr>
          <w:rFonts w:asciiTheme="minorHAnsi" w:hAnsiTheme="minorHAnsi" w:cstheme="minorHAnsi"/>
          <w:color w:val="auto"/>
        </w:rPr>
        <w:t xml:space="preserve"> the use of </w:t>
      </w:r>
      <w:proofErr w:type="spellStart"/>
      <w:r w:rsidR="00A65BE0" w:rsidRPr="00FA0C77">
        <w:rPr>
          <w:rFonts w:asciiTheme="minorHAnsi" w:hAnsiTheme="minorHAnsi" w:cstheme="minorHAnsi"/>
          <w:color w:val="auto"/>
        </w:rPr>
        <w:t>nanoboosters</w:t>
      </w:r>
      <w:proofErr w:type="spellEnd"/>
      <w:r w:rsidR="009207C7" w:rsidRPr="00FA0C77">
        <w:rPr>
          <w:rFonts w:asciiTheme="minorHAnsi" w:hAnsiTheme="minorHAnsi" w:cstheme="minorHAnsi"/>
          <w:color w:val="auto"/>
        </w:rPr>
        <w:t xml:space="preserve"> that selectively target a fluorescent protein</w:t>
      </w:r>
      <w:r w:rsidR="003F451D" w:rsidRPr="00FA0C77">
        <w:rPr>
          <w:rFonts w:asciiTheme="minorHAnsi" w:hAnsiTheme="minorHAnsi" w:cstheme="minorHAnsi"/>
          <w:color w:val="auto"/>
        </w:rPr>
        <w:t>; these can be much brighter than traditional fluorophores</w:t>
      </w:r>
      <w:r w:rsidR="003F451D" w:rsidRPr="00FA0C77">
        <w:rPr>
          <w:rFonts w:asciiTheme="minorHAnsi" w:hAnsiTheme="minorHAnsi" w:cstheme="minorHAnsi"/>
          <w:color w:val="auto"/>
        </w:rPr>
        <w:fldChar w:fldCharType="begin">
          <w:fldData xml:space="preserve">PEVuZE5vdGU+PENpdGU+PEF1dGhvcj5CdXRrZXZpY2g8L0F1dGhvcj48WWVhcj4yMDE3PC9ZZWFy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=
</w:fldData>
        </w:fldChar>
      </w:r>
      <w:r w:rsidR="002E6B8A" w:rsidRPr="00FA0C77">
        <w:rPr>
          <w:rFonts w:asciiTheme="minorHAnsi" w:hAnsiTheme="minorHAnsi" w:cstheme="minorHAnsi"/>
          <w:color w:val="auto"/>
        </w:rPr>
        <w:instrText xml:space="preserve"> ADDIN EN.CITE </w:instrText>
      </w:r>
      <w:r w:rsidR="002E6B8A" w:rsidRPr="00FA0C77">
        <w:rPr>
          <w:rFonts w:asciiTheme="minorHAnsi" w:hAnsiTheme="minorHAnsi" w:cstheme="minorHAnsi"/>
          <w:color w:val="auto"/>
        </w:rPr>
        <w:fldChar w:fldCharType="begin">
          <w:fldData xml:space="preserve">PEVuZE5vdGU+PENpdGU+PEF1dGhvcj5CdXRrZXZpY2g8L0F1dGhvcj48WWVhcj4yMDE3PC9ZZWFy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=
</w:fldData>
        </w:fldChar>
      </w:r>
      <w:r w:rsidR="002E6B8A" w:rsidRPr="00FA0C77">
        <w:rPr>
          <w:rFonts w:asciiTheme="minorHAnsi" w:hAnsiTheme="minorHAnsi" w:cstheme="minorHAnsi"/>
          <w:color w:val="auto"/>
        </w:rPr>
        <w:instrText xml:space="preserve"> ADDIN EN.CITE.DATA </w:instrText>
      </w:r>
      <w:r w:rsidR="002E6B8A" w:rsidRPr="00FA0C77">
        <w:rPr>
          <w:rFonts w:asciiTheme="minorHAnsi" w:hAnsiTheme="minorHAnsi" w:cstheme="minorHAnsi"/>
          <w:color w:val="auto"/>
        </w:rPr>
      </w:r>
      <w:r w:rsidR="002E6B8A" w:rsidRPr="00FA0C77">
        <w:rPr>
          <w:rFonts w:asciiTheme="minorHAnsi" w:hAnsiTheme="minorHAnsi" w:cstheme="minorHAnsi"/>
          <w:color w:val="auto"/>
        </w:rPr>
        <w:fldChar w:fldCharType="end"/>
      </w:r>
      <w:r w:rsidR="003F451D" w:rsidRPr="00FA0C77">
        <w:rPr>
          <w:rFonts w:asciiTheme="minorHAnsi" w:hAnsiTheme="minorHAnsi" w:cstheme="minorHAnsi"/>
          <w:color w:val="auto"/>
        </w:rPr>
      </w:r>
      <w:r w:rsidR="003F451D" w:rsidRPr="00FA0C77">
        <w:rPr>
          <w:rFonts w:asciiTheme="minorHAnsi" w:hAnsiTheme="minorHAnsi" w:cstheme="minorHAnsi"/>
          <w:color w:val="auto"/>
        </w:rPr>
        <w:fldChar w:fldCharType="separate"/>
      </w:r>
      <w:r w:rsidR="002E6B8A" w:rsidRPr="00FA0C77">
        <w:rPr>
          <w:rFonts w:asciiTheme="minorHAnsi" w:hAnsiTheme="minorHAnsi" w:cstheme="minorHAnsi"/>
          <w:noProof/>
          <w:color w:val="auto"/>
          <w:vertAlign w:val="superscript"/>
        </w:rPr>
        <w:t>20</w:t>
      </w:r>
      <w:r w:rsidR="003F451D" w:rsidRPr="00FA0C77">
        <w:rPr>
          <w:rFonts w:asciiTheme="minorHAnsi" w:hAnsiTheme="minorHAnsi" w:cstheme="minorHAnsi"/>
          <w:color w:val="auto"/>
        </w:rPr>
        <w:fldChar w:fldCharType="end"/>
      </w:r>
      <w:r w:rsidR="00D06E02">
        <w:rPr>
          <w:rFonts w:asciiTheme="minorHAnsi" w:hAnsiTheme="minorHAnsi" w:cstheme="minorHAnsi"/>
          <w:color w:val="auto"/>
        </w:rPr>
        <w:t>.</w:t>
      </w:r>
      <w:r w:rsidR="009207C7" w:rsidRPr="00FA0C77">
        <w:rPr>
          <w:rFonts w:asciiTheme="minorHAnsi" w:hAnsiTheme="minorHAnsi" w:cstheme="minorHAnsi"/>
          <w:color w:val="auto"/>
        </w:rPr>
        <w:t xml:space="preserve"> </w:t>
      </w:r>
    </w:p>
    <w:p w14:paraId="263E46B9" w14:textId="1DA9BE6E" w:rsidR="009207C7" w:rsidRPr="00FA0C77" w:rsidRDefault="009207C7" w:rsidP="00767A85">
      <w:pPr>
        <w:rPr>
          <w:rFonts w:asciiTheme="minorHAnsi" w:hAnsiTheme="minorHAnsi" w:cstheme="minorHAnsi"/>
          <w:color w:val="auto"/>
        </w:rPr>
      </w:pPr>
    </w:p>
    <w:p w14:paraId="13FB35D0" w14:textId="03613C43" w:rsidR="009207C7" w:rsidRPr="00FA0C77" w:rsidRDefault="003F451D" w:rsidP="00767A85">
      <w:pPr>
        <w:rPr>
          <w:rFonts w:asciiTheme="minorHAnsi" w:hAnsiTheme="minorHAnsi" w:cstheme="minorHAnsi"/>
          <w:color w:val="auto"/>
        </w:rPr>
      </w:pPr>
      <w:r w:rsidRPr="00FA0C77">
        <w:rPr>
          <w:rFonts w:asciiTheme="minorHAnsi" w:hAnsiTheme="minorHAnsi" w:cstheme="minorHAnsi"/>
          <w:color w:val="auto"/>
        </w:rPr>
        <w:t>In terms of hardware,</w:t>
      </w:r>
      <w:r w:rsidR="009207C7" w:rsidRPr="00FA0C77">
        <w:rPr>
          <w:rFonts w:asciiTheme="minorHAnsi" w:hAnsiTheme="minorHAnsi" w:cstheme="minorHAnsi"/>
          <w:color w:val="auto"/>
        </w:rPr>
        <w:t xml:space="preserve"> digital photon-counting detectors</w:t>
      </w:r>
      <w:r w:rsidRPr="00FA0C77">
        <w:rPr>
          <w:rFonts w:asciiTheme="minorHAnsi" w:hAnsiTheme="minorHAnsi" w:cstheme="minorHAnsi"/>
          <w:color w:val="auto"/>
        </w:rPr>
        <w:t xml:space="preserve"> make quantification easier, but N&amp;B is possible with </w:t>
      </w:r>
      <w:r w:rsidR="009207C7" w:rsidRPr="00FA0C77">
        <w:rPr>
          <w:rFonts w:asciiTheme="minorHAnsi" w:hAnsiTheme="minorHAnsi" w:cstheme="minorHAnsi"/>
          <w:color w:val="auto"/>
        </w:rPr>
        <w:t>analog detectors</w:t>
      </w:r>
      <w:r w:rsidRPr="00FA0C77">
        <w:rPr>
          <w:rFonts w:asciiTheme="minorHAnsi" w:hAnsiTheme="minorHAnsi" w:cstheme="minorHAnsi"/>
          <w:color w:val="auto"/>
        </w:rPr>
        <w:t>,</w:t>
      </w:r>
      <w:r w:rsidR="009207C7" w:rsidRPr="00FA0C77">
        <w:rPr>
          <w:rFonts w:asciiTheme="minorHAnsi" w:hAnsiTheme="minorHAnsi" w:cstheme="minorHAnsi"/>
          <w:color w:val="auto"/>
        </w:rPr>
        <w:t xml:space="preserve"> provided that one has recovered </w:t>
      </w:r>
      <w:r w:rsidR="00D513E7" w:rsidRPr="00FA0C77">
        <w:rPr>
          <w:rFonts w:asciiTheme="minorHAnsi" w:hAnsiTheme="minorHAnsi" w:cstheme="minorHAnsi"/>
          <w:color w:val="auto"/>
        </w:rPr>
        <w:t>some acquisition parameters</w:t>
      </w:r>
      <w:r w:rsidR="009207C7" w:rsidRPr="00FA0C77">
        <w:rPr>
          <w:rFonts w:asciiTheme="minorHAnsi" w:hAnsiTheme="minorHAnsi" w:cstheme="minorHAnsi"/>
          <w:color w:val="auto"/>
        </w:rPr>
        <w:t>.</w:t>
      </w:r>
      <w:r w:rsidRPr="00FA0C77">
        <w:rPr>
          <w:rFonts w:asciiTheme="minorHAnsi" w:hAnsiTheme="minorHAnsi" w:cstheme="minorHAnsi"/>
          <w:color w:val="auto"/>
        </w:rPr>
        <w:fldChar w:fldCharType="begin">
          <w:fldData xml:space="preserve">PEVuZE5vdGU+PENpdGU+PEF1dGhvcj5EYWxhbDwvQXV0aG9yPjxZZWFyPjIwMDg8L1llYXI+PFJl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</w:fldData>
        </w:fldChar>
      </w:r>
      <w:r w:rsidRPr="00FA0C77">
        <w:rPr>
          <w:rFonts w:asciiTheme="minorHAnsi" w:hAnsiTheme="minorHAnsi" w:cstheme="minorHAnsi"/>
          <w:color w:val="auto"/>
        </w:rPr>
        <w:instrText xml:space="preserve"> ADDIN EN.CITE </w:instrText>
      </w:r>
      <w:r w:rsidRPr="00FA0C77">
        <w:rPr>
          <w:rFonts w:asciiTheme="minorHAnsi" w:hAnsiTheme="minorHAnsi" w:cstheme="minorHAnsi"/>
          <w:color w:val="auto"/>
        </w:rPr>
        <w:fldChar w:fldCharType="begin">
          <w:fldData xml:space="preserve">PEVuZE5vdGU+PENpdGU+PEF1dGhvcj5EYWxhbDwvQXV0aG9yPjxZZWFyPjIwMDg8L1llYXI+PFJl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</w:fldData>
        </w:fldChar>
      </w:r>
      <w:r w:rsidRPr="00FA0C77">
        <w:rPr>
          <w:rFonts w:asciiTheme="minorHAnsi" w:hAnsiTheme="minorHAnsi" w:cstheme="minorHAnsi"/>
          <w:color w:val="auto"/>
        </w:rPr>
        <w:instrText xml:space="preserve"> ADDIN EN.CITE.DATA </w:instrText>
      </w:r>
      <w:r w:rsidRPr="00FA0C77">
        <w:rPr>
          <w:rFonts w:asciiTheme="minorHAnsi" w:hAnsiTheme="minorHAnsi" w:cstheme="minorHAnsi"/>
          <w:color w:val="auto"/>
        </w:rPr>
      </w:r>
      <w:r w:rsidRPr="00FA0C77">
        <w:rPr>
          <w:rFonts w:asciiTheme="minorHAnsi" w:hAnsiTheme="minorHAnsi" w:cstheme="minorHAnsi"/>
          <w:color w:val="auto"/>
        </w:rPr>
        <w:fldChar w:fldCharType="end"/>
      </w:r>
      <w:r w:rsidRPr="00FA0C77">
        <w:rPr>
          <w:rFonts w:asciiTheme="minorHAnsi" w:hAnsiTheme="minorHAnsi" w:cstheme="minorHAnsi"/>
          <w:color w:val="auto"/>
        </w:rPr>
      </w:r>
      <w:r w:rsidRPr="00FA0C77">
        <w:rPr>
          <w:rFonts w:asciiTheme="minorHAnsi" w:hAnsiTheme="minorHAnsi" w:cstheme="minorHAnsi"/>
          <w:color w:val="auto"/>
        </w:rPr>
        <w:fldChar w:fldCharType="separate"/>
      </w:r>
      <w:r w:rsidRPr="00FA0C77">
        <w:rPr>
          <w:rFonts w:asciiTheme="minorHAnsi" w:hAnsiTheme="minorHAnsi" w:cstheme="minorHAnsi"/>
          <w:noProof/>
          <w:color w:val="auto"/>
          <w:vertAlign w:val="superscript"/>
        </w:rPr>
        <w:t>8</w:t>
      </w:r>
      <w:r w:rsidRPr="00FA0C77">
        <w:rPr>
          <w:rFonts w:asciiTheme="minorHAnsi" w:hAnsiTheme="minorHAnsi" w:cstheme="minorHAnsi"/>
          <w:color w:val="auto"/>
        </w:rPr>
        <w:fldChar w:fldCharType="end"/>
      </w:r>
    </w:p>
    <w:p w14:paraId="61FAC1F7" w14:textId="7D7DEBB3" w:rsidR="009207C7" w:rsidRPr="00FA0C77" w:rsidRDefault="009207C7" w:rsidP="00767A85">
      <w:pPr>
        <w:rPr>
          <w:rFonts w:asciiTheme="minorHAnsi" w:hAnsiTheme="minorHAnsi" w:cstheme="minorHAnsi"/>
          <w:color w:val="auto"/>
        </w:rPr>
      </w:pPr>
    </w:p>
    <w:p w14:paraId="62C81BE6" w14:textId="0FC309C6" w:rsidR="009207C7" w:rsidRPr="00FA0C77" w:rsidRDefault="009207C7" w:rsidP="00767A85">
      <w:pPr>
        <w:rPr>
          <w:rFonts w:asciiTheme="minorHAnsi" w:hAnsiTheme="minorHAnsi" w:cstheme="minorHAnsi"/>
          <w:color w:val="auto"/>
        </w:rPr>
      </w:pPr>
      <w:r w:rsidRPr="00FA0C77">
        <w:rPr>
          <w:rFonts w:asciiTheme="minorHAnsi" w:hAnsiTheme="minorHAnsi" w:cstheme="minorHAnsi"/>
          <w:color w:val="auto"/>
        </w:rPr>
        <w:t xml:space="preserve">Even </w:t>
      </w:r>
      <w:r w:rsidR="003F451D" w:rsidRPr="00FA0C77">
        <w:rPr>
          <w:rFonts w:asciiTheme="minorHAnsi" w:hAnsiTheme="minorHAnsi" w:cstheme="minorHAnsi"/>
          <w:color w:val="auto"/>
        </w:rPr>
        <w:t xml:space="preserve">though </w:t>
      </w:r>
      <w:r w:rsidRPr="00FA0C77">
        <w:rPr>
          <w:rFonts w:asciiTheme="minorHAnsi" w:hAnsiTheme="minorHAnsi" w:cstheme="minorHAnsi"/>
          <w:color w:val="auto"/>
        </w:rPr>
        <w:t xml:space="preserve">other approaches like anisotropy </w:t>
      </w:r>
      <w:r w:rsidR="003F451D" w:rsidRPr="00FA0C77">
        <w:rPr>
          <w:rFonts w:asciiTheme="minorHAnsi" w:hAnsiTheme="minorHAnsi" w:cstheme="minorHAnsi"/>
          <w:color w:val="auto"/>
        </w:rPr>
        <w:t xml:space="preserve">can </w:t>
      </w:r>
      <w:r w:rsidRPr="00FA0C77">
        <w:rPr>
          <w:rFonts w:asciiTheme="minorHAnsi" w:hAnsiTheme="minorHAnsi" w:cstheme="minorHAnsi"/>
          <w:color w:val="auto"/>
        </w:rPr>
        <w:t xml:space="preserve">detect homo-dimerization, </w:t>
      </w:r>
      <w:r w:rsidR="003F451D" w:rsidRPr="00FA0C77">
        <w:rPr>
          <w:rFonts w:asciiTheme="minorHAnsi" w:hAnsiTheme="minorHAnsi" w:cstheme="minorHAnsi"/>
          <w:color w:val="auto"/>
        </w:rPr>
        <w:t>with the advent of new software to simplify analysis</w:t>
      </w:r>
      <w:r w:rsidR="005E693D" w:rsidRPr="00FA0C77">
        <w:rPr>
          <w:rFonts w:asciiTheme="minorHAnsi" w:hAnsiTheme="minorHAnsi" w:cstheme="minorHAnsi"/>
          <w:color w:val="auto"/>
        </w:rPr>
        <w:t>,</w:t>
      </w:r>
      <w:r w:rsidRPr="00FA0C77">
        <w:rPr>
          <w:rFonts w:asciiTheme="minorHAnsi" w:hAnsiTheme="minorHAnsi" w:cstheme="minorHAnsi"/>
          <w:color w:val="auto"/>
        </w:rPr>
        <w:t xml:space="preserve"> </w:t>
      </w:r>
      <w:r w:rsidR="003F451D" w:rsidRPr="00FA0C77">
        <w:rPr>
          <w:rFonts w:asciiTheme="minorHAnsi" w:hAnsiTheme="minorHAnsi" w:cstheme="minorHAnsi"/>
          <w:color w:val="auto"/>
        </w:rPr>
        <w:t xml:space="preserve">N&amp;B </w:t>
      </w:r>
      <w:r w:rsidRPr="00FA0C77">
        <w:rPr>
          <w:rFonts w:asciiTheme="minorHAnsi" w:hAnsiTheme="minorHAnsi" w:cstheme="minorHAnsi"/>
          <w:color w:val="auto"/>
        </w:rPr>
        <w:t>stands alone as a</w:t>
      </w:r>
      <w:r w:rsidR="003F451D" w:rsidRPr="00FA0C77">
        <w:rPr>
          <w:rFonts w:asciiTheme="minorHAnsi" w:hAnsiTheme="minorHAnsi" w:cstheme="minorHAnsi"/>
          <w:color w:val="auto"/>
        </w:rPr>
        <w:t>n</w:t>
      </w:r>
      <w:r w:rsidRPr="00FA0C77">
        <w:rPr>
          <w:rFonts w:asciiTheme="minorHAnsi" w:hAnsiTheme="minorHAnsi" w:cstheme="minorHAnsi"/>
          <w:color w:val="auto"/>
        </w:rPr>
        <w:t xml:space="preserve"> </w:t>
      </w:r>
      <w:r w:rsidR="003F451D" w:rsidRPr="00FA0C77">
        <w:rPr>
          <w:rFonts w:asciiTheme="minorHAnsi" w:hAnsiTheme="minorHAnsi" w:cstheme="minorHAnsi"/>
          <w:color w:val="auto"/>
        </w:rPr>
        <w:t>accessib</w:t>
      </w:r>
      <w:r w:rsidRPr="00FA0C77">
        <w:rPr>
          <w:rFonts w:asciiTheme="minorHAnsi" w:hAnsiTheme="minorHAnsi" w:cstheme="minorHAnsi"/>
          <w:color w:val="auto"/>
        </w:rPr>
        <w:t>le approach to detect and quantify protein interactions and oligomerization</w:t>
      </w:r>
      <w:r w:rsidR="00475B0F" w:rsidRPr="00FA0C77">
        <w:rPr>
          <w:rFonts w:asciiTheme="minorHAnsi" w:hAnsiTheme="minorHAnsi" w:cstheme="minorHAnsi"/>
          <w:color w:val="auto"/>
        </w:rPr>
        <w:t>,</w:t>
      </w:r>
      <w:r w:rsidR="003F6E70" w:rsidRPr="00FA0C77">
        <w:rPr>
          <w:rFonts w:asciiTheme="minorHAnsi" w:hAnsiTheme="minorHAnsi" w:cstheme="minorHAnsi"/>
          <w:color w:val="auto"/>
        </w:rPr>
        <w:t xml:space="preserve"> both </w:t>
      </w:r>
      <w:r w:rsidR="00DF3173" w:rsidRPr="00DF3173">
        <w:rPr>
          <w:rFonts w:asciiTheme="minorHAnsi" w:hAnsiTheme="minorHAnsi" w:cstheme="minorHAnsi"/>
          <w:i/>
          <w:color w:val="auto"/>
        </w:rPr>
        <w:t>in vitro</w:t>
      </w:r>
      <w:r w:rsidR="003F6E70" w:rsidRPr="00FA0C77">
        <w:rPr>
          <w:rFonts w:asciiTheme="minorHAnsi" w:hAnsiTheme="minorHAnsi" w:cstheme="minorHAnsi"/>
          <w:color w:val="auto"/>
        </w:rPr>
        <w:t xml:space="preserve"> and in live cells</w:t>
      </w:r>
      <w:r w:rsidRPr="00FA0C77">
        <w:rPr>
          <w:rFonts w:asciiTheme="minorHAnsi" w:hAnsiTheme="minorHAnsi" w:cstheme="minorHAnsi"/>
          <w:color w:val="auto"/>
        </w:rPr>
        <w:t>.</w:t>
      </w:r>
    </w:p>
    <w:p w14:paraId="3712C1BC" w14:textId="77777777" w:rsidR="008702B7" w:rsidRPr="00FA0C77" w:rsidRDefault="008702B7" w:rsidP="00767A85">
      <w:pPr>
        <w:rPr>
          <w:rFonts w:asciiTheme="minorHAnsi" w:hAnsiTheme="minorHAnsi" w:cstheme="minorHAnsi"/>
          <w:color w:val="auto"/>
        </w:rPr>
      </w:pPr>
    </w:p>
    <w:p w14:paraId="6B01146E" w14:textId="4EF77F82" w:rsidR="00DA7DC1" w:rsidRPr="00336DFB" w:rsidRDefault="00AA03DF" w:rsidP="00336DFB">
      <w:pPr>
        <w:pStyle w:val="NormalWeb"/>
        <w:spacing w:before="0" w:beforeAutospacing="0" w:after="0" w:afterAutospacing="0"/>
        <w:rPr>
          <w:rFonts w:asciiTheme="minorHAnsi" w:hAnsiTheme="minorHAnsi" w:cstheme="minorHAnsi"/>
          <w:color w:val="808080"/>
        </w:rPr>
      </w:pPr>
      <w:r w:rsidRPr="00FA0C77">
        <w:rPr>
          <w:rFonts w:asciiTheme="minorHAnsi" w:hAnsiTheme="minorHAnsi" w:cstheme="minorHAnsi"/>
          <w:b/>
          <w:bCs/>
        </w:rPr>
        <w:t xml:space="preserve">ACKNOWLEDGMENTS: </w:t>
      </w:r>
    </w:p>
    <w:p w14:paraId="4ED2C38A" w14:textId="07A5C84B" w:rsidR="00DA7DC1" w:rsidRPr="00FA0C77" w:rsidRDefault="00DA7DC1" w:rsidP="00767A85">
      <w:pPr>
        <w:pStyle w:val="AckText"/>
        <w:spacing w:line="240" w:lineRule="auto"/>
        <w:rPr>
          <w:rFonts w:asciiTheme="minorHAnsi" w:hAnsiTheme="minorHAnsi" w:cstheme="minorHAnsi"/>
          <w:sz w:val="24"/>
          <w:szCs w:val="24"/>
          <w:lang w:val="en-GB" w:eastAsia="en-IN"/>
        </w:rPr>
      </w:pPr>
      <w:r w:rsidRPr="00FA0C77">
        <w:rPr>
          <w:rFonts w:asciiTheme="minorHAnsi" w:hAnsiTheme="minorHAnsi" w:cstheme="minorHAnsi"/>
          <w:sz w:val="24"/>
          <w:szCs w:val="24"/>
          <w:lang w:val="en-GB" w:eastAsia="en-IN"/>
        </w:rPr>
        <w:t xml:space="preserve">This work has been supported by </w:t>
      </w:r>
      <w:proofErr w:type="spellStart"/>
      <w:r w:rsidRPr="00FA0C77">
        <w:rPr>
          <w:rFonts w:asciiTheme="minorHAnsi" w:hAnsiTheme="minorHAnsi" w:cstheme="minorHAnsi"/>
          <w:sz w:val="24"/>
          <w:szCs w:val="24"/>
          <w:lang w:val="en-GB" w:eastAsia="en-IN"/>
        </w:rPr>
        <w:t>Wellcome</w:t>
      </w:r>
      <w:proofErr w:type="spellEnd"/>
      <w:r w:rsidRPr="00FA0C77">
        <w:rPr>
          <w:rFonts w:asciiTheme="minorHAnsi" w:hAnsiTheme="minorHAnsi" w:cstheme="minorHAnsi"/>
          <w:sz w:val="24"/>
          <w:szCs w:val="24"/>
          <w:lang w:val="en-GB" w:eastAsia="en-IN"/>
        </w:rPr>
        <w:t xml:space="preserve"> Trust grant 105278/Z/14/2 to R.N. The </w:t>
      </w:r>
      <w:proofErr w:type="spellStart"/>
      <w:r w:rsidRPr="00FA0C77">
        <w:rPr>
          <w:rFonts w:asciiTheme="minorHAnsi" w:hAnsiTheme="minorHAnsi" w:cstheme="minorHAnsi"/>
          <w:sz w:val="24"/>
          <w:szCs w:val="24"/>
          <w:lang w:val="en-GB" w:eastAsia="en-IN"/>
        </w:rPr>
        <w:t>Wellcome</w:t>
      </w:r>
      <w:proofErr w:type="spellEnd"/>
      <w:r w:rsidRPr="00FA0C77">
        <w:rPr>
          <w:rFonts w:asciiTheme="minorHAnsi" w:hAnsiTheme="minorHAnsi" w:cstheme="minorHAnsi"/>
          <w:sz w:val="24"/>
          <w:szCs w:val="24"/>
          <w:lang w:val="en-GB" w:eastAsia="en-IN"/>
        </w:rPr>
        <w:t xml:space="preserve"> Trust Centre for Human Genetics is funded by </w:t>
      </w:r>
      <w:proofErr w:type="spellStart"/>
      <w:r w:rsidRPr="00FA0C77">
        <w:rPr>
          <w:rFonts w:asciiTheme="minorHAnsi" w:hAnsiTheme="minorHAnsi" w:cstheme="minorHAnsi"/>
          <w:sz w:val="24"/>
          <w:szCs w:val="24"/>
          <w:lang w:val="en-GB" w:eastAsia="en-IN"/>
        </w:rPr>
        <w:t>Wellcome</w:t>
      </w:r>
      <w:proofErr w:type="spellEnd"/>
      <w:r w:rsidRPr="00FA0C77">
        <w:rPr>
          <w:rFonts w:asciiTheme="minorHAnsi" w:hAnsiTheme="minorHAnsi" w:cstheme="minorHAnsi"/>
          <w:sz w:val="24"/>
          <w:szCs w:val="24"/>
          <w:lang w:val="en-GB" w:eastAsia="en-IN"/>
        </w:rPr>
        <w:t xml:space="preserve"> Trust Core Award 203852/Z/16/2.</w:t>
      </w:r>
      <w:r w:rsidR="0063333E" w:rsidRPr="00FA0C77">
        <w:rPr>
          <w:rFonts w:asciiTheme="minorHAnsi" w:hAnsiTheme="minorHAnsi" w:cstheme="minorHAnsi"/>
          <w:sz w:val="24"/>
          <w:szCs w:val="24"/>
          <w:lang w:val="en-GB" w:eastAsia="en-IN"/>
        </w:rPr>
        <w:t xml:space="preserve"> Work in the C.S. group is supported by Cancer Research UK (C20724/A14414), and the European Research Council under the European Union's Horizon 2020 Research and Innovation Programme Grant 647278.</w:t>
      </w:r>
    </w:p>
    <w:p w14:paraId="2D96E92E" w14:textId="718C08FC" w:rsidR="00AA03DF" w:rsidRPr="00FA0C77" w:rsidRDefault="00AA03DF" w:rsidP="00767A85">
      <w:pPr>
        <w:rPr>
          <w:rFonts w:asciiTheme="minorHAnsi" w:hAnsiTheme="minorHAnsi" w:cstheme="minorHAnsi"/>
          <w:color w:val="auto"/>
        </w:rPr>
      </w:pPr>
    </w:p>
    <w:p w14:paraId="5D52ED8B" w14:textId="12FFEC88" w:rsidR="00AA03DF" w:rsidRPr="00FA0C77" w:rsidRDefault="00AA03DF" w:rsidP="00767A85">
      <w:pPr>
        <w:pStyle w:val="NormalWeb"/>
        <w:spacing w:before="0" w:beforeAutospacing="0" w:after="0" w:afterAutospacing="0"/>
        <w:rPr>
          <w:rFonts w:asciiTheme="minorHAnsi" w:hAnsiTheme="minorHAnsi" w:cstheme="minorHAnsi"/>
          <w:color w:val="808080"/>
        </w:rPr>
      </w:pPr>
      <w:r w:rsidRPr="00FA0C77">
        <w:rPr>
          <w:rFonts w:asciiTheme="minorHAnsi" w:hAnsiTheme="minorHAnsi" w:cstheme="minorHAnsi"/>
          <w:b/>
        </w:rPr>
        <w:t>DISCLOSURES</w:t>
      </w:r>
      <w:r w:rsidRPr="00FA0C77">
        <w:rPr>
          <w:rFonts w:asciiTheme="minorHAnsi" w:hAnsiTheme="minorHAnsi" w:cstheme="minorHAnsi"/>
          <w:b/>
          <w:bCs/>
        </w:rPr>
        <w:t xml:space="preserve">: </w:t>
      </w:r>
    </w:p>
    <w:p w14:paraId="4E0C3135" w14:textId="5FEE6849" w:rsidR="007A4DD6" w:rsidRPr="00FA0C77" w:rsidRDefault="00336DFB" w:rsidP="00767A85">
      <w:pPr>
        <w:rPr>
          <w:rFonts w:asciiTheme="minorHAnsi" w:hAnsiTheme="minorHAnsi" w:cstheme="minorHAnsi"/>
          <w:color w:val="auto"/>
        </w:rPr>
      </w:pPr>
      <w:r>
        <w:rPr>
          <w:rFonts w:asciiTheme="minorHAnsi" w:hAnsiTheme="minorHAnsi" w:cstheme="minorHAnsi"/>
          <w:color w:val="auto"/>
        </w:rPr>
        <w:t>The authors have nothing to disclose.</w:t>
      </w:r>
    </w:p>
    <w:p w14:paraId="66030076" w14:textId="77777777" w:rsidR="00AA03DF" w:rsidRPr="00FA0C77" w:rsidRDefault="00AA03DF" w:rsidP="00767A85">
      <w:pPr>
        <w:rPr>
          <w:rFonts w:asciiTheme="minorHAnsi" w:hAnsiTheme="minorHAnsi" w:cstheme="minorHAnsi"/>
          <w:color w:val="auto"/>
        </w:rPr>
      </w:pPr>
    </w:p>
    <w:p w14:paraId="5DD1FC2A" w14:textId="031242F8" w:rsidR="00E45D56" w:rsidRPr="00FA0C77" w:rsidRDefault="009726EE" w:rsidP="00767A85">
      <w:pPr>
        <w:rPr>
          <w:rFonts w:asciiTheme="minorHAnsi" w:hAnsiTheme="minorHAnsi" w:cstheme="minorHAnsi"/>
          <w:b/>
          <w:color w:val="000000" w:themeColor="text1"/>
        </w:rPr>
      </w:pPr>
      <w:r w:rsidRPr="00FA0C77">
        <w:rPr>
          <w:rFonts w:asciiTheme="minorHAnsi" w:hAnsiTheme="minorHAnsi" w:cstheme="minorHAnsi"/>
          <w:b/>
          <w:bCs/>
        </w:rPr>
        <w:t>REFERENCES</w:t>
      </w:r>
      <w:r w:rsidR="006B7A65" w:rsidRPr="00FA0C77">
        <w:rPr>
          <w:rFonts w:asciiTheme="minorHAnsi" w:hAnsiTheme="minorHAnsi" w:cstheme="minorHAnsi"/>
          <w:b/>
          <w:bCs/>
        </w:rPr>
        <w:t>:</w:t>
      </w:r>
    </w:p>
    <w:p w14:paraId="486D1A42" w14:textId="77777777" w:rsidR="00E45D56" w:rsidRPr="00FA0C77" w:rsidRDefault="00E45D56" w:rsidP="00F63F5F">
      <w:pPr>
        <w:pStyle w:val="ListParagraph"/>
        <w:ind w:left="0"/>
        <w:rPr>
          <w:rFonts w:asciiTheme="minorHAnsi" w:hAnsiTheme="minorHAnsi" w:cstheme="minorHAnsi"/>
          <w:color w:val="808080" w:themeColor="background1" w:themeShade="80"/>
        </w:rPr>
      </w:pPr>
    </w:p>
    <w:p w14:paraId="350AF1A5" w14:textId="1655BDA2" w:rsidR="002E6B8A" w:rsidRPr="00FA0C77" w:rsidRDefault="00E45D56" w:rsidP="00767A85">
      <w:pPr>
        <w:pStyle w:val="EndNoteBibliography"/>
        <w:ind w:left="720" w:hanging="720"/>
        <w:rPr>
          <w:rFonts w:asciiTheme="minorHAnsi" w:hAnsiTheme="minorHAnsi" w:cstheme="minorHAnsi"/>
        </w:rPr>
      </w:pPr>
      <w:r w:rsidRPr="00FA0C77">
        <w:rPr>
          <w:rFonts w:asciiTheme="minorHAnsi" w:hAnsiTheme="minorHAnsi" w:cstheme="minorHAnsi"/>
          <w:color w:val="808080" w:themeColor="background1" w:themeShade="80"/>
        </w:rPr>
        <w:fldChar w:fldCharType="begin"/>
      </w:r>
      <w:r w:rsidRPr="00FA0C77">
        <w:rPr>
          <w:rFonts w:asciiTheme="minorHAnsi" w:hAnsiTheme="minorHAnsi" w:cstheme="minorHAnsi"/>
          <w:color w:val="808080" w:themeColor="background1" w:themeShade="80"/>
        </w:rPr>
        <w:instrText xml:space="preserve"> ADDIN EN.REFLIST </w:instrText>
      </w:r>
      <w:r w:rsidRPr="00FA0C77">
        <w:rPr>
          <w:rFonts w:asciiTheme="minorHAnsi" w:hAnsiTheme="minorHAnsi" w:cstheme="minorHAnsi"/>
          <w:color w:val="808080" w:themeColor="background1" w:themeShade="80"/>
        </w:rPr>
        <w:fldChar w:fldCharType="separate"/>
      </w:r>
      <w:r w:rsidR="002E6B8A" w:rsidRPr="00FA0C77">
        <w:rPr>
          <w:rFonts w:asciiTheme="minorHAnsi" w:hAnsiTheme="minorHAnsi" w:cstheme="minorHAnsi"/>
        </w:rPr>
        <w:t>1</w:t>
      </w:r>
      <w:r w:rsidR="002E6B8A" w:rsidRPr="00FA0C77">
        <w:rPr>
          <w:rFonts w:asciiTheme="minorHAnsi" w:hAnsiTheme="minorHAnsi" w:cstheme="minorHAnsi"/>
        </w:rPr>
        <w:tab/>
        <w:t>Voith von Voithenberg, L. &amp; Lamb, D. C. Single</w:t>
      </w:r>
      <w:r w:rsidR="00D06E02" w:rsidRPr="00FA0C77">
        <w:rPr>
          <w:rFonts w:asciiTheme="minorHAnsi" w:hAnsiTheme="minorHAnsi" w:cstheme="minorHAnsi"/>
        </w:rPr>
        <w:t xml:space="preserve"> pair forster resonance energy tran</w:t>
      </w:r>
      <w:r w:rsidR="002E6B8A" w:rsidRPr="00FA0C77">
        <w:rPr>
          <w:rFonts w:asciiTheme="minorHAnsi" w:hAnsiTheme="minorHAnsi" w:cstheme="minorHAnsi"/>
        </w:rPr>
        <w:t xml:space="preserve">sfer: A </w:t>
      </w:r>
      <w:r w:rsidR="00D06E02" w:rsidRPr="00FA0C77">
        <w:rPr>
          <w:rFonts w:asciiTheme="minorHAnsi" w:hAnsiTheme="minorHAnsi" w:cstheme="minorHAnsi"/>
        </w:rPr>
        <w:t>versatile tool to investigate protein conformational dyna</w:t>
      </w:r>
      <w:r w:rsidR="002E6B8A" w:rsidRPr="00FA0C77">
        <w:rPr>
          <w:rFonts w:asciiTheme="minorHAnsi" w:hAnsiTheme="minorHAnsi" w:cstheme="minorHAnsi"/>
        </w:rPr>
        <w:t xml:space="preserve">mics. </w:t>
      </w:r>
      <w:r w:rsidR="002E6B8A" w:rsidRPr="00FA0C77">
        <w:rPr>
          <w:rFonts w:asciiTheme="minorHAnsi" w:hAnsiTheme="minorHAnsi" w:cstheme="minorHAnsi"/>
          <w:i/>
        </w:rPr>
        <w:t>BioEssays</w:t>
      </w:r>
      <w:r w:rsidR="002E6B8A" w:rsidRPr="00FA0C77">
        <w:rPr>
          <w:rFonts w:asciiTheme="minorHAnsi" w:hAnsiTheme="minorHAnsi" w:cstheme="minorHAnsi"/>
        </w:rPr>
        <w:t xml:space="preserve"> </w:t>
      </w:r>
      <w:r w:rsidR="002E6B8A" w:rsidRPr="00FA0C77">
        <w:rPr>
          <w:rFonts w:asciiTheme="minorHAnsi" w:hAnsiTheme="minorHAnsi" w:cstheme="minorHAnsi"/>
          <w:b/>
        </w:rPr>
        <w:t>40</w:t>
      </w:r>
      <w:r w:rsidR="002E6B8A" w:rsidRPr="00FA0C77">
        <w:rPr>
          <w:rFonts w:asciiTheme="minorHAnsi" w:hAnsiTheme="minorHAnsi" w:cstheme="minorHAnsi"/>
        </w:rPr>
        <w:t>, doi:10.1002/bies.201700078 (2018).</w:t>
      </w:r>
    </w:p>
    <w:p w14:paraId="56DA86FE" w14:textId="1ACCEBD2" w:rsidR="002E6B8A" w:rsidRPr="00FA0C77" w:rsidRDefault="002E6B8A" w:rsidP="00767A85">
      <w:pPr>
        <w:pStyle w:val="EndNoteBibliography"/>
        <w:ind w:left="720" w:hanging="720"/>
        <w:rPr>
          <w:rFonts w:asciiTheme="minorHAnsi" w:hAnsiTheme="minorHAnsi" w:cstheme="minorHAnsi"/>
        </w:rPr>
      </w:pPr>
      <w:r w:rsidRPr="00FA0C77">
        <w:rPr>
          <w:rFonts w:asciiTheme="minorHAnsi" w:hAnsiTheme="minorHAnsi" w:cstheme="minorHAnsi"/>
        </w:rPr>
        <w:t>2</w:t>
      </w:r>
      <w:r w:rsidRPr="00FA0C77">
        <w:rPr>
          <w:rFonts w:asciiTheme="minorHAnsi" w:hAnsiTheme="minorHAnsi" w:cstheme="minorHAnsi"/>
        </w:rPr>
        <w:tab/>
        <w:t xml:space="preserve">Padilla-Parra, S., Auduge, N., Coppey-Moisan, M. &amp; Tramier, M. Quantitative FRET analysis by fast acquisition time domain FLIM at high spatial resolution in living cells. </w:t>
      </w:r>
      <w:r w:rsidRPr="00FA0C77">
        <w:rPr>
          <w:rFonts w:asciiTheme="minorHAnsi" w:hAnsiTheme="minorHAnsi" w:cstheme="minorHAnsi"/>
          <w:i/>
        </w:rPr>
        <w:t xml:space="preserve">Biophysical </w:t>
      </w:r>
      <w:r w:rsidR="00D06E02">
        <w:rPr>
          <w:rFonts w:asciiTheme="minorHAnsi" w:hAnsiTheme="minorHAnsi" w:cstheme="minorHAnsi"/>
          <w:i/>
        </w:rPr>
        <w:t>J</w:t>
      </w:r>
      <w:r w:rsidRPr="00FA0C77">
        <w:rPr>
          <w:rFonts w:asciiTheme="minorHAnsi" w:hAnsiTheme="minorHAnsi" w:cstheme="minorHAnsi"/>
          <w:i/>
        </w:rPr>
        <w:t>ournal</w:t>
      </w:r>
      <w:r w:rsidRPr="00FA0C77">
        <w:rPr>
          <w:rFonts w:asciiTheme="minorHAnsi" w:hAnsiTheme="minorHAnsi" w:cstheme="minorHAnsi"/>
        </w:rPr>
        <w:t xml:space="preserve"> </w:t>
      </w:r>
      <w:r w:rsidRPr="00FA0C77">
        <w:rPr>
          <w:rFonts w:asciiTheme="minorHAnsi" w:hAnsiTheme="minorHAnsi" w:cstheme="minorHAnsi"/>
          <w:b/>
        </w:rPr>
        <w:t>95</w:t>
      </w:r>
      <w:r w:rsidRPr="00FA0C77">
        <w:rPr>
          <w:rFonts w:asciiTheme="minorHAnsi" w:hAnsiTheme="minorHAnsi" w:cstheme="minorHAnsi"/>
        </w:rPr>
        <w:t>, 2976-2988, doi:10.1529/biophysj.108.131276 (2008).</w:t>
      </w:r>
    </w:p>
    <w:p w14:paraId="0DB8EC18" w14:textId="470F5E55" w:rsidR="002E6B8A" w:rsidRPr="00FA0C77" w:rsidRDefault="002E6B8A" w:rsidP="00767A85">
      <w:pPr>
        <w:pStyle w:val="EndNoteBibliography"/>
        <w:ind w:left="720" w:hanging="720"/>
        <w:rPr>
          <w:rFonts w:asciiTheme="minorHAnsi" w:hAnsiTheme="minorHAnsi" w:cstheme="minorHAnsi"/>
        </w:rPr>
      </w:pPr>
      <w:r w:rsidRPr="00FA0C77">
        <w:rPr>
          <w:rFonts w:asciiTheme="minorHAnsi" w:hAnsiTheme="minorHAnsi" w:cstheme="minorHAnsi"/>
        </w:rPr>
        <w:t>3</w:t>
      </w:r>
      <w:r w:rsidRPr="00FA0C77">
        <w:rPr>
          <w:rFonts w:asciiTheme="minorHAnsi" w:hAnsiTheme="minorHAnsi" w:cstheme="minorHAnsi"/>
        </w:rPr>
        <w:tab/>
        <w:t xml:space="preserve">Padilla-Parra, S., Auduge, N., Coppey-Moisan, M. &amp; Tramier, M. Dual-color fluorescence lifetime correlation spectroscopy to quantify protein-protein interactions in live cell. </w:t>
      </w:r>
      <w:r w:rsidRPr="00FA0C77">
        <w:rPr>
          <w:rFonts w:asciiTheme="minorHAnsi" w:hAnsiTheme="minorHAnsi" w:cstheme="minorHAnsi"/>
          <w:i/>
        </w:rPr>
        <w:t>Microsc</w:t>
      </w:r>
      <w:r w:rsidR="00D06E02">
        <w:rPr>
          <w:rFonts w:asciiTheme="minorHAnsi" w:hAnsiTheme="minorHAnsi" w:cstheme="minorHAnsi"/>
          <w:i/>
        </w:rPr>
        <w:t>opy</w:t>
      </w:r>
      <w:r w:rsidRPr="00FA0C77">
        <w:rPr>
          <w:rFonts w:asciiTheme="minorHAnsi" w:hAnsiTheme="minorHAnsi" w:cstheme="minorHAnsi"/>
          <w:i/>
        </w:rPr>
        <w:t xml:space="preserve"> Res</w:t>
      </w:r>
      <w:r w:rsidR="00D06E02">
        <w:rPr>
          <w:rFonts w:asciiTheme="minorHAnsi" w:hAnsiTheme="minorHAnsi" w:cstheme="minorHAnsi"/>
          <w:i/>
        </w:rPr>
        <w:t>earch and</w:t>
      </w:r>
      <w:r w:rsidRPr="00FA0C77">
        <w:rPr>
          <w:rFonts w:asciiTheme="minorHAnsi" w:hAnsiTheme="minorHAnsi" w:cstheme="minorHAnsi"/>
          <w:i/>
        </w:rPr>
        <w:t xml:space="preserve"> Tech</w:t>
      </w:r>
      <w:r w:rsidR="00D06E02">
        <w:rPr>
          <w:rFonts w:asciiTheme="minorHAnsi" w:hAnsiTheme="minorHAnsi" w:cstheme="minorHAnsi"/>
          <w:i/>
        </w:rPr>
        <w:t>nique</w:t>
      </w:r>
      <w:r w:rsidRPr="00FA0C77">
        <w:rPr>
          <w:rFonts w:asciiTheme="minorHAnsi" w:hAnsiTheme="minorHAnsi" w:cstheme="minorHAnsi"/>
          <w:i/>
        </w:rPr>
        <w:t>.</w:t>
      </w:r>
      <w:r w:rsidRPr="00FA0C77">
        <w:rPr>
          <w:rFonts w:asciiTheme="minorHAnsi" w:hAnsiTheme="minorHAnsi" w:cstheme="minorHAnsi"/>
        </w:rPr>
        <w:t xml:space="preserve"> </w:t>
      </w:r>
      <w:r w:rsidRPr="00FA0C77">
        <w:rPr>
          <w:rFonts w:asciiTheme="minorHAnsi" w:hAnsiTheme="minorHAnsi" w:cstheme="minorHAnsi"/>
          <w:b/>
        </w:rPr>
        <w:t>74</w:t>
      </w:r>
      <w:r w:rsidRPr="00FA0C77">
        <w:rPr>
          <w:rFonts w:asciiTheme="minorHAnsi" w:hAnsiTheme="minorHAnsi" w:cstheme="minorHAnsi"/>
        </w:rPr>
        <w:t>, 788-793, doi:10.1002/jemt.21015 (2011).</w:t>
      </w:r>
    </w:p>
    <w:p w14:paraId="3F5D0579" w14:textId="3C42FE79" w:rsidR="002E6B8A" w:rsidRPr="00FA0C77" w:rsidRDefault="002E6B8A" w:rsidP="00767A85">
      <w:pPr>
        <w:pStyle w:val="EndNoteBibliography"/>
        <w:ind w:left="720" w:hanging="720"/>
        <w:rPr>
          <w:rFonts w:asciiTheme="minorHAnsi" w:hAnsiTheme="minorHAnsi" w:cstheme="minorHAnsi"/>
        </w:rPr>
      </w:pPr>
      <w:r w:rsidRPr="00FA0C77">
        <w:rPr>
          <w:rFonts w:asciiTheme="minorHAnsi" w:hAnsiTheme="minorHAnsi" w:cstheme="minorHAnsi"/>
        </w:rPr>
        <w:t>4</w:t>
      </w:r>
      <w:r w:rsidRPr="00FA0C77">
        <w:rPr>
          <w:rFonts w:asciiTheme="minorHAnsi" w:hAnsiTheme="minorHAnsi" w:cstheme="minorHAnsi"/>
        </w:rPr>
        <w:tab/>
        <w:t xml:space="preserve">Muller, J. D., Chen, Y. &amp; Gratton, E. Fluorescence correlation spectroscopy. </w:t>
      </w:r>
      <w:r w:rsidRPr="00FA0C77">
        <w:rPr>
          <w:rFonts w:asciiTheme="minorHAnsi" w:hAnsiTheme="minorHAnsi" w:cstheme="minorHAnsi"/>
          <w:i/>
        </w:rPr>
        <w:t>Methods</w:t>
      </w:r>
      <w:r w:rsidR="00D06E02">
        <w:rPr>
          <w:rFonts w:asciiTheme="minorHAnsi" w:hAnsiTheme="minorHAnsi" w:cstheme="minorHAnsi"/>
          <w:i/>
        </w:rPr>
        <w:t xml:space="preserve"> in</w:t>
      </w:r>
      <w:r w:rsidRPr="00FA0C77">
        <w:rPr>
          <w:rFonts w:asciiTheme="minorHAnsi" w:hAnsiTheme="minorHAnsi" w:cstheme="minorHAnsi"/>
          <w:i/>
        </w:rPr>
        <w:t xml:space="preserve"> Enzymol</w:t>
      </w:r>
      <w:r w:rsidR="00D06E02">
        <w:rPr>
          <w:rFonts w:asciiTheme="minorHAnsi" w:hAnsiTheme="minorHAnsi" w:cstheme="minorHAnsi"/>
          <w:i/>
        </w:rPr>
        <w:t>ogy</w:t>
      </w:r>
      <w:r w:rsidRPr="00FA0C77">
        <w:rPr>
          <w:rFonts w:asciiTheme="minorHAnsi" w:hAnsiTheme="minorHAnsi" w:cstheme="minorHAnsi"/>
        </w:rPr>
        <w:t xml:space="preserve"> </w:t>
      </w:r>
      <w:r w:rsidRPr="00FA0C77">
        <w:rPr>
          <w:rFonts w:asciiTheme="minorHAnsi" w:hAnsiTheme="minorHAnsi" w:cstheme="minorHAnsi"/>
          <w:b/>
        </w:rPr>
        <w:t>361</w:t>
      </w:r>
      <w:r w:rsidRPr="00FA0C77">
        <w:rPr>
          <w:rFonts w:asciiTheme="minorHAnsi" w:hAnsiTheme="minorHAnsi" w:cstheme="minorHAnsi"/>
        </w:rPr>
        <w:t>, 69-92 (2003).</w:t>
      </w:r>
    </w:p>
    <w:p w14:paraId="38D31CA3" w14:textId="177C225D" w:rsidR="002E6B8A" w:rsidRPr="00FA0C77" w:rsidRDefault="002E6B8A" w:rsidP="00767A85">
      <w:pPr>
        <w:pStyle w:val="EndNoteBibliography"/>
        <w:ind w:left="720" w:hanging="720"/>
        <w:rPr>
          <w:rFonts w:asciiTheme="minorHAnsi" w:hAnsiTheme="minorHAnsi" w:cstheme="minorHAnsi"/>
        </w:rPr>
      </w:pPr>
      <w:r w:rsidRPr="00FA0C77">
        <w:rPr>
          <w:rFonts w:asciiTheme="minorHAnsi" w:hAnsiTheme="minorHAnsi" w:cstheme="minorHAnsi"/>
        </w:rPr>
        <w:t>5</w:t>
      </w:r>
      <w:r w:rsidRPr="00FA0C77">
        <w:rPr>
          <w:rFonts w:asciiTheme="minorHAnsi" w:hAnsiTheme="minorHAnsi" w:cstheme="minorHAnsi"/>
        </w:rPr>
        <w:tab/>
        <w:t xml:space="preserve">Tramier, M. &amp; Coppey-Moisan, M. Fluorescence anisotropy imaging microscopy for homo-FRET in living cells. </w:t>
      </w:r>
      <w:r w:rsidRPr="00FA0C77">
        <w:rPr>
          <w:rFonts w:asciiTheme="minorHAnsi" w:hAnsiTheme="minorHAnsi" w:cstheme="minorHAnsi"/>
          <w:i/>
        </w:rPr>
        <w:t xml:space="preserve">Methods in </w:t>
      </w:r>
      <w:r w:rsidR="00D06E02">
        <w:rPr>
          <w:rFonts w:asciiTheme="minorHAnsi" w:hAnsiTheme="minorHAnsi" w:cstheme="minorHAnsi"/>
          <w:i/>
        </w:rPr>
        <w:t>C</w:t>
      </w:r>
      <w:r w:rsidRPr="00FA0C77">
        <w:rPr>
          <w:rFonts w:asciiTheme="minorHAnsi" w:hAnsiTheme="minorHAnsi" w:cstheme="minorHAnsi"/>
          <w:i/>
        </w:rPr>
        <w:t xml:space="preserve">ell </w:t>
      </w:r>
      <w:r w:rsidR="00D06E02">
        <w:rPr>
          <w:rFonts w:asciiTheme="minorHAnsi" w:hAnsiTheme="minorHAnsi" w:cstheme="minorHAnsi"/>
          <w:i/>
        </w:rPr>
        <w:t>B</w:t>
      </w:r>
      <w:r w:rsidRPr="00FA0C77">
        <w:rPr>
          <w:rFonts w:asciiTheme="minorHAnsi" w:hAnsiTheme="minorHAnsi" w:cstheme="minorHAnsi"/>
          <w:i/>
        </w:rPr>
        <w:t>iology</w:t>
      </w:r>
      <w:r w:rsidRPr="00FA0C77">
        <w:rPr>
          <w:rFonts w:asciiTheme="minorHAnsi" w:hAnsiTheme="minorHAnsi" w:cstheme="minorHAnsi"/>
        </w:rPr>
        <w:t xml:space="preserve"> </w:t>
      </w:r>
      <w:r w:rsidRPr="00FA0C77">
        <w:rPr>
          <w:rFonts w:asciiTheme="minorHAnsi" w:hAnsiTheme="minorHAnsi" w:cstheme="minorHAnsi"/>
          <w:b/>
        </w:rPr>
        <w:t>85</w:t>
      </w:r>
      <w:r w:rsidRPr="00FA0C77">
        <w:rPr>
          <w:rFonts w:asciiTheme="minorHAnsi" w:hAnsiTheme="minorHAnsi" w:cstheme="minorHAnsi"/>
        </w:rPr>
        <w:t>, 395-414, doi:10.1016/s0091-679x(08)85017-0 (2008).</w:t>
      </w:r>
    </w:p>
    <w:p w14:paraId="0D6AA9C9" w14:textId="73C305D4" w:rsidR="002E6B8A" w:rsidRPr="00FA0C77" w:rsidRDefault="002E6B8A" w:rsidP="00767A85">
      <w:pPr>
        <w:pStyle w:val="EndNoteBibliography"/>
        <w:ind w:left="720" w:hanging="720"/>
        <w:rPr>
          <w:rFonts w:asciiTheme="minorHAnsi" w:hAnsiTheme="minorHAnsi" w:cstheme="minorHAnsi"/>
        </w:rPr>
      </w:pPr>
      <w:r w:rsidRPr="00FA0C77">
        <w:rPr>
          <w:rFonts w:asciiTheme="minorHAnsi" w:hAnsiTheme="minorHAnsi" w:cstheme="minorHAnsi"/>
        </w:rPr>
        <w:t>6</w:t>
      </w:r>
      <w:r w:rsidRPr="00FA0C77">
        <w:rPr>
          <w:rFonts w:asciiTheme="minorHAnsi" w:hAnsiTheme="minorHAnsi" w:cstheme="minorHAnsi"/>
        </w:rPr>
        <w:tab/>
        <w:t xml:space="preserve">Digman, M. A., Dalal, R., Horwitz, A. F. &amp; Gratton, E. Mapping the number of molecules and brightness in the laser scanning microscope. </w:t>
      </w:r>
      <w:r w:rsidRPr="00FA0C77">
        <w:rPr>
          <w:rFonts w:asciiTheme="minorHAnsi" w:hAnsiTheme="minorHAnsi" w:cstheme="minorHAnsi"/>
          <w:i/>
        </w:rPr>
        <w:t xml:space="preserve">Biophysical </w:t>
      </w:r>
      <w:r w:rsidR="00D06E02">
        <w:rPr>
          <w:rFonts w:asciiTheme="minorHAnsi" w:hAnsiTheme="minorHAnsi" w:cstheme="minorHAnsi"/>
          <w:i/>
        </w:rPr>
        <w:t>J</w:t>
      </w:r>
      <w:r w:rsidRPr="00FA0C77">
        <w:rPr>
          <w:rFonts w:asciiTheme="minorHAnsi" w:hAnsiTheme="minorHAnsi" w:cstheme="minorHAnsi"/>
          <w:i/>
        </w:rPr>
        <w:t>ournal</w:t>
      </w:r>
      <w:r w:rsidRPr="00FA0C77">
        <w:rPr>
          <w:rFonts w:asciiTheme="minorHAnsi" w:hAnsiTheme="minorHAnsi" w:cstheme="minorHAnsi"/>
        </w:rPr>
        <w:t xml:space="preserve"> </w:t>
      </w:r>
      <w:r w:rsidRPr="00FA0C77">
        <w:rPr>
          <w:rFonts w:asciiTheme="minorHAnsi" w:hAnsiTheme="minorHAnsi" w:cstheme="minorHAnsi"/>
          <w:b/>
        </w:rPr>
        <w:t>94</w:t>
      </w:r>
      <w:r w:rsidRPr="00FA0C77">
        <w:rPr>
          <w:rFonts w:asciiTheme="minorHAnsi" w:hAnsiTheme="minorHAnsi" w:cstheme="minorHAnsi"/>
        </w:rPr>
        <w:t>, 2320-2332, doi:10.1529/biophysj.107.114645 (2008).</w:t>
      </w:r>
    </w:p>
    <w:p w14:paraId="3369544B" w14:textId="1BCCEE05" w:rsidR="002E6B8A" w:rsidRPr="00FA0C77" w:rsidRDefault="002E6B8A" w:rsidP="00767A85">
      <w:pPr>
        <w:pStyle w:val="EndNoteBibliography"/>
        <w:ind w:left="720" w:hanging="720"/>
        <w:rPr>
          <w:rFonts w:asciiTheme="minorHAnsi" w:hAnsiTheme="minorHAnsi" w:cstheme="minorHAnsi"/>
        </w:rPr>
      </w:pPr>
      <w:r w:rsidRPr="00FA0C77">
        <w:rPr>
          <w:rFonts w:asciiTheme="minorHAnsi" w:hAnsiTheme="minorHAnsi" w:cstheme="minorHAnsi"/>
        </w:rPr>
        <w:t>7</w:t>
      </w:r>
      <w:r w:rsidRPr="00FA0C77">
        <w:rPr>
          <w:rFonts w:asciiTheme="minorHAnsi" w:hAnsiTheme="minorHAnsi" w:cstheme="minorHAnsi"/>
        </w:rPr>
        <w:tab/>
        <w:t xml:space="preserve">Nolan, R., Iliopoulou, M., Alvarez, L. &amp; Padilla-Parra, S. Detecting protein aggregation and interaction in live cells: A guide to number and brightness. </w:t>
      </w:r>
      <w:r w:rsidRPr="00FA0C77">
        <w:rPr>
          <w:rFonts w:asciiTheme="minorHAnsi" w:hAnsiTheme="minorHAnsi" w:cstheme="minorHAnsi"/>
          <w:i/>
        </w:rPr>
        <w:t>Methods</w:t>
      </w:r>
      <w:r w:rsidR="00D06E02">
        <w:rPr>
          <w:rFonts w:asciiTheme="minorHAnsi" w:hAnsiTheme="minorHAnsi" w:cstheme="minorHAnsi"/>
          <w:i/>
        </w:rPr>
        <w:t>,</w:t>
      </w:r>
      <w:r w:rsidRPr="00FA0C77">
        <w:rPr>
          <w:rFonts w:asciiTheme="minorHAnsi" w:hAnsiTheme="minorHAnsi" w:cstheme="minorHAnsi"/>
        </w:rPr>
        <w:t xml:space="preserve"> </w:t>
      </w:r>
      <w:r w:rsidRPr="00FA0C77">
        <w:rPr>
          <w:rFonts w:asciiTheme="minorHAnsi" w:hAnsiTheme="minorHAnsi" w:cstheme="minorHAnsi"/>
        </w:rPr>
        <w:lastRenderedPageBreak/>
        <w:t>doi:10.1016/j.ymeth.2017.12.001 (2017).</w:t>
      </w:r>
    </w:p>
    <w:p w14:paraId="38B913DC" w14:textId="55E47C36" w:rsidR="002E6B8A" w:rsidRPr="00FA0C77" w:rsidRDefault="002E6B8A" w:rsidP="00767A85">
      <w:pPr>
        <w:pStyle w:val="EndNoteBibliography"/>
        <w:ind w:left="720" w:hanging="720"/>
        <w:rPr>
          <w:rFonts w:asciiTheme="minorHAnsi" w:hAnsiTheme="minorHAnsi" w:cstheme="minorHAnsi"/>
        </w:rPr>
      </w:pPr>
      <w:r w:rsidRPr="00FA0C77">
        <w:rPr>
          <w:rFonts w:asciiTheme="minorHAnsi" w:hAnsiTheme="minorHAnsi" w:cstheme="minorHAnsi"/>
        </w:rPr>
        <w:t>8</w:t>
      </w:r>
      <w:r w:rsidRPr="00FA0C77">
        <w:rPr>
          <w:rFonts w:asciiTheme="minorHAnsi" w:hAnsiTheme="minorHAnsi" w:cstheme="minorHAnsi"/>
        </w:rPr>
        <w:tab/>
        <w:t xml:space="preserve">Dalal, R. B., Digman, M. A., Horwitz, A. F., Vetri, V. &amp; Gratton, E. Determination of particle number and brightness using a laser scanning confocal microscope operating in the analog mode. </w:t>
      </w:r>
      <w:r w:rsidR="00D06E02" w:rsidRPr="00FA0C77">
        <w:rPr>
          <w:rFonts w:asciiTheme="minorHAnsi" w:hAnsiTheme="minorHAnsi" w:cstheme="minorHAnsi"/>
          <w:i/>
        </w:rPr>
        <w:t>Microsc</w:t>
      </w:r>
      <w:r w:rsidR="00D06E02">
        <w:rPr>
          <w:rFonts w:asciiTheme="minorHAnsi" w:hAnsiTheme="minorHAnsi" w:cstheme="minorHAnsi"/>
          <w:i/>
        </w:rPr>
        <w:t>opy</w:t>
      </w:r>
      <w:r w:rsidR="00D06E02" w:rsidRPr="00FA0C77">
        <w:rPr>
          <w:rFonts w:asciiTheme="minorHAnsi" w:hAnsiTheme="minorHAnsi" w:cstheme="minorHAnsi"/>
          <w:i/>
        </w:rPr>
        <w:t xml:space="preserve"> Res</w:t>
      </w:r>
      <w:r w:rsidR="00D06E02">
        <w:rPr>
          <w:rFonts w:asciiTheme="minorHAnsi" w:hAnsiTheme="minorHAnsi" w:cstheme="minorHAnsi"/>
          <w:i/>
        </w:rPr>
        <w:t>earch and</w:t>
      </w:r>
      <w:r w:rsidR="00D06E02" w:rsidRPr="00FA0C77">
        <w:rPr>
          <w:rFonts w:asciiTheme="minorHAnsi" w:hAnsiTheme="minorHAnsi" w:cstheme="minorHAnsi"/>
          <w:i/>
        </w:rPr>
        <w:t xml:space="preserve"> Tech</w:t>
      </w:r>
      <w:r w:rsidR="00D06E02">
        <w:rPr>
          <w:rFonts w:asciiTheme="minorHAnsi" w:hAnsiTheme="minorHAnsi" w:cstheme="minorHAnsi"/>
          <w:i/>
        </w:rPr>
        <w:t>nique</w:t>
      </w:r>
      <w:r w:rsidR="00D06E02" w:rsidRPr="00FA0C77">
        <w:rPr>
          <w:rFonts w:asciiTheme="minorHAnsi" w:hAnsiTheme="minorHAnsi" w:cstheme="minorHAnsi"/>
          <w:b/>
        </w:rPr>
        <w:t xml:space="preserve"> </w:t>
      </w:r>
      <w:r w:rsidRPr="00FA0C77">
        <w:rPr>
          <w:rFonts w:asciiTheme="minorHAnsi" w:hAnsiTheme="minorHAnsi" w:cstheme="minorHAnsi"/>
          <w:b/>
        </w:rPr>
        <w:t>71</w:t>
      </w:r>
      <w:r w:rsidRPr="00FA0C77">
        <w:rPr>
          <w:rFonts w:asciiTheme="minorHAnsi" w:hAnsiTheme="minorHAnsi" w:cstheme="minorHAnsi"/>
        </w:rPr>
        <w:t>, 69-81, doi:10.1002/jemt.20526 (2008).</w:t>
      </w:r>
    </w:p>
    <w:p w14:paraId="3DD39F84" w14:textId="760B78F6" w:rsidR="002E6B8A" w:rsidRPr="00FA0C77" w:rsidRDefault="002E6B8A" w:rsidP="00767A85">
      <w:pPr>
        <w:pStyle w:val="EndNoteBibliography"/>
        <w:ind w:left="720" w:hanging="720"/>
        <w:rPr>
          <w:rFonts w:asciiTheme="minorHAnsi" w:hAnsiTheme="minorHAnsi" w:cstheme="minorHAnsi"/>
        </w:rPr>
      </w:pPr>
      <w:r w:rsidRPr="00FA0C77">
        <w:rPr>
          <w:rFonts w:asciiTheme="minorHAnsi" w:hAnsiTheme="minorHAnsi" w:cstheme="minorHAnsi"/>
        </w:rPr>
        <w:t>9</w:t>
      </w:r>
      <w:r w:rsidRPr="00FA0C77">
        <w:rPr>
          <w:rFonts w:asciiTheme="minorHAnsi" w:hAnsiTheme="minorHAnsi" w:cstheme="minorHAnsi"/>
        </w:rPr>
        <w:tab/>
        <w:t>Nolan, R.</w:t>
      </w:r>
      <w:r w:rsidR="00DF3173" w:rsidRPr="00DF3173">
        <w:rPr>
          <w:rFonts w:asciiTheme="minorHAnsi" w:hAnsiTheme="minorHAnsi" w:cstheme="minorHAnsi"/>
          <w:i/>
        </w:rPr>
        <w:t xml:space="preserve"> et al.</w:t>
      </w:r>
      <w:r w:rsidRPr="00FA0C77">
        <w:rPr>
          <w:rFonts w:asciiTheme="minorHAnsi" w:hAnsiTheme="minorHAnsi" w:cstheme="minorHAnsi"/>
        </w:rPr>
        <w:t xml:space="preserve"> nandb—number and brightness in R with a novel automatic detrending algorithm. </w:t>
      </w:r>
      <w:r w:rsidRPr="00FA0C77">
        <w:rPr>
          <w:rFonts w:asciiTheme="minorHAnsi" w:hAnsiTheme="minorHAnsi" w:cstheme="minorHAnsi"/>
          <w:i/>
        </w:rPr>
        <w:t>Bioinformatics</w:t>
      </w:r>
      <w:r w:rsidR="00D06E02">
        <w:rPr>
          <w:rFonts w:asciiTheme="minorHAnsi" w:hAnsiTheme="minorHAnsi" w:cstheme="minorHAnsi"/>
          <w:i/>
        </w:rPr>
        <w:t>,</w:t>
      </w:r>
      <w:r w:rsidRPr="00FA0C77">
        <w:rPr>
          <w:rFonts w:asciiTheme="minorHAnsi" w:hAnsiTheme="minorHAnsi" w:cstheme="minorHAnsi"/>
        </w:rPr>
        <w:t xml:space="preserve"> doi:10.1093/bioinformatics/btx434 (2017).</w:t>
      </w:r>
    </w:p>
    <w:p w14:paraId="3A9CFF1A" w14:textId="74048B3D" w:rsidR="002E6B8A" w:rsidRPr="00FA0C77" w:rsidRDefault="002E6B8A" w:rsidP="00767A85">
      <w:pPr>
        <w:pStyle w:val="EndNoteBibliography"/>
        <w:ind w:left="720" w:hanging="720"/>
        <w:rPr>
          <w:rFonts w:asciiTheme="minorHAnsi" w:hAnsiTheme="minorHAnsi" w:cstheme="minorHAnsi"/>
        </w:rPr>
      </w:pPr>
      <w:r w:rsidRPr="00FA0C77">
        <w:rPr>
          <w:rFonts w:asciiTheme="minorHAnsi" w:hAnsiTheme="minorHAnsi" w:cstheme="minorHAnsi"/>
        </w:rPr>
        <w:t>10</w:t>
      </w:r>
      <w:r w:rsidRPr="00FA0C77">
        <w:rPr>
          <w:rFonts w:asciiTheme="minorHAnsi" w:hAnsiTheme="minorHAnsi" w:cstheme="minorHAnsi"/>
        </w:rPr>
        <w:tab/>
        <w:t>Hur, K. H.</w:t>
      </w:r>
      <w:r w:rsidR="00DF3173" w:rsidRPr="00DF3173">
        <w:rPr>
          <w:rFonts w:asciiTheme="minorHAnsi" w:hAnsiTheme="minorHAnsi" w:cstheme="minorHAnsi"/>
          <w:i/>
        </w:rPr>
        <w:t xml:space="preserve"> et al.</w:t>
      </w:r>
      <w:r w:rsidRPr="00FA0C77">
        <w:rPr>
          <w:rFonts w:asciiTheme="minorHAnsi" w:hAnsiTheme="minorHAnsi" w:cstheme="minorHAnsi"/>
        </w:rPr>
        <w:t xml:space="preserve"> Quantitative Measurement of Brightness from Living Cells in the Presence of Photodepletion. </w:t>
      </w:r>
      <w:r w:rsidRPr="00FA0C77">
        <w:rPr>
          <w:rFonts w:asciiTheme="minorHAnsi" w:hAnsiTheme="minorHAnsi" w:cstheme="minorHAnsi"/>
          <w:i/>
        </w:rPr>
        <w:t>PLoS One</w:t>
      </w:r>
      <w:r w:rsidRPr="00FA0C77">
        <w:rPr>
          <w:rFonts w:asciiTheme="minorHAnsi" w:hAnsiTheme="minorHAnsi" w:cstheme="minorHAnsi"/>
        </w:rPr>
        <w:t xml:space="preserve"> </w:t>
      </w:r>
      <w:r w:rsidRPr="00FA0C77">
        <w:rPr>
          <w:rFonts w:asciiTheme="minorHAnsi" w:hAnsiTheme="minorHAnsi" w:cstheme="minorHAnsi"/>
          <w:b/>
        </w:rPr>
        <w:t>9</w:t>
      </w:r>
      <w:r w:rsidRPr="00FA0C77">
        <w:rPr>
          <w:rFonts w:asciiTheme="minorHAnsi" w:hAnsiTheme="minorHAnsi" w:cstheme="minorHAnsi"/>
        </w:rPr>
        <w:t>, doi:10.1371/journal.pone.0097440 (2014).</w:t>
      </w:r>
    </w:p>
    <w:p w14:paraId="0F2BD63D" w14:textId="559A35BA" w:rsidR="002E6B8A" w:rsidRPr="00FA0C77" w:rsidRDefault="002E6B8A" w:rsidP="00767A85">
      <w:pPr>
        <w:pStyle w:val="EndNoteBibliography"/>
        <w:ind w:left="720" w:hanging="720"/>
        <w:rPr>
          <w:rFonts w:asciiTheme="minorHAnsi" w:hAnsiTheme="minorHAnsi" w:cstheme="minorHAnsi"/>
        </w:rPr>
      </w:pPr>
      <w:r w:rsidRPr="00FA0C77">
        <w:rPr>
          <w:rFonts w:asciiTheme="minorHAnsi" w:hAnsiTheme="minorHAnsi" w:cstheme="minorHAnsi"/>
        </w:rPr>
        <w:t>11</w:t>
      </w:r>
      <w:r w:rsidRPr="00FA0C77">
        <w:rPr>
          <w:rFonts w:asciiTheme="minorHAnsi" w:hAnsiTheme="minorHAnsi" w:cstheme="minorHAnsi"/>
        </w:rPr>
        <w:tab/>
        <w:t>Amara, J. F.</w:t>
      </w:r>
      <w:r w:rsidR="00DF3173" w:rsidRPr="00DF3173">
        <w:rPr>
          <w:rFonts w:asciiTheme="minorHAnsi" w:hAnsiTheme="minorHAnsi" w:cstheme="minorHAnsi"/>
          <w:i/>
        </w:rPr>
        <w:t xml:space="preserve"> et al.</w:t>
      </w:r>
      <w:r w:rsidRPr="00FA0C77">
        <w:rPr>
          <w:rFonts w:asciiTheme="minorHAnsi" w:hAnsiTheme="minorHAnsi" w:cstheme="minorHAnsi"/>
        </w:rPr>
        <w:t xml:space="preserve"> A versatile synthetic dimerizer for the regulation of protein–protein interactions. </w:t>
      </w:r>
      <w:r w:rsidRPr="00FA0C77">
        <w:rPr>
          <w:rFonts w:asciiTheme="minorHAnsi" w:hAnsiTheme="minorHAnsi" w:cstheme="minorHAnsi"/>
          <w:i/>
        </w:rPr>
        <w:t>Proceedings of the National Academy of Sciences</w:t>
      </w:r>
      <w:r w:rsidR="00D06E02">
        <w:rPr>
          <w:rFonts w:asciiTheme="minorHAnsi" w:hAnsiTheme="minorHAnsi" w:cstheme="minorHAnsi"/>
          <w:i/>
        </w:rPr>
        <w:t xml:space="preserve"> of the United States of America</w:t>
      </w:r>
      <w:r w:rsidRPr="00FA0C77">
        <w:rPr>
          <w:rFonts w:asciiTheme="minorHAnsi" w:hAnsiTheme="minorHAnsi" w:cstheme="minorHAnsi"/>
        </w:rPr>
        <w:t xml:space="preserve"> </w:t>
      </w:r>
      <w:r w:rsidRPr="00FA0C77">
        <w:rPr>
          <w:rFonts w:asciiTheme="minorHAnsi" w:hAnsiTheme="minorHAnsi" w:cstheme="minorHAnsi"/>
          <w:b/>
        </w:rPr>
        <w:t>94</w:t>
      </w:r>
      <w:r w:rsidRPr="00FA0C77">
        <w:rPr>
          <w:rFonts w:asciiTheme="minorHAnsi" w:hAnsiTheme="minorHAnsi" w:cstheme="minorHAnsi"/>
        </w:rPr>
        <w:t>, 10618-10623, doi:10.1073/pnas.94.20.10618 (1997).</w:t>
      </w:r>
    </w:p>
    <w:p w14:paraId="1EBDF307" w14:textId="3AE65705" w:rsidR="002E6B8A" w:rsidRPr="00FA0C77" w:rsidRDefault="002E6B8A" w:rsidP="00767A85">
      <w:pPr>
        <w:pStyle w:val="EndNoteBibliography"/>
        <w:ind w:left="720" w:hanging="720"/>
        <w:rPr>
          <w:rFonts w:asciiTheme="minorHAnsi" w:hAnsiTheme="minorHAnsi" w:cstheme="minorHAnsi"/>
        </w:rPr>
      </w:pPr>
      <w:r w:rsidRPr="00FA0C77">
        <w:rPr>
          <w:rFonts w:asciiTheme="minorHAnsi" w:hAnsiTheme="minorHAnsi" w:cstheme="minorHAnsi"/>
        </w:rPr>
        <w:t>12</w:t>
      </w:r>
      <w:r w:rsidRPr="00FA0C77">
        <w:rPr>
          <w:rFonts w:asciiTheme="minorHAnsi" w:hAnsiTheme="minorHAnsi" w:cstheme="minorHAnsi"/>
        </w:rPr>
        <w:tab/>
        <w:t>Clackson, T.</w:t>
      </w:r>
      <w:r w:rsidR="00DF3173" w:rsidRPr="00DF3173">
        <w:rPr>
          <w:rFonts w:asciiTheme="minorHAnsi" w:hAnsiTheme="minorHAnsi" w:cstheme="minorHAnsi"/>
          <w:i/>
        </w:rPr>
        <w:t xml:space="preserve"> et al.</w:t>
      </w:r>
      <w:r w:rsidRPr="00FA0C77">
        <w:rPr>
          <w:rFonts w:asciiTheme="minorHAnsi" w:hAnsiTheme="minorHAnsi" w:cstheme="minorHAnsi"/>
        </w:rPr>
        <w:t xml:space="preserve"> Redesigning an FKBP-ligand interface to generate chemical dimerizers with novel specificity. </w:t>
      </w:r>
      <w:r w:rsidR="00D06E02" w:rsidRPr="00FA0C77">
        <w:rPr>
          <w:rFonts w:asciiTheme="minorHAnsi" w:hAnsiTheme="minorHAnsi" w:cstheme="minorHAnsi"/>
          <w:i/>
        </w:rPr>
        <w:t>Proceedings of the National Academy of Sciences</w:t>
      </w:r>
      <w:r w:rsidR="00D06E02">
        <w:rPr>
          <w:rFonts w:asciiTheme="minorHAnsi" w:hAnsiTheme="minorHAnsi" w:cstheme="minorHAnsi"/>
          <w:i/>
        </w:rPr>
        <w:t xml:space="preserve"> of the United States of America</w:t>
      </w:r>
      <w:r w:rsidRPr="00FA0C77">
        <w:rPr>
          <w:rFonts w:asciiTheme="minorHAnsi" w:hAnsiTheme="minorHAnsi" w:cstheme="minorHAnsi"/>
        </w:rPr>
        <w:t xml:space="preserve"> </w:t>
      </w:r>
      <w:r w:rsidRPr="00FA0C77">
        <w:rPr>
          <w:rFonts w:asciiTheme="minorHAnsi" w:hAnsiTheme="minorHAnsi" w:cstheme="minorHAnsi"/>
          <w:b/>
        </w:rPr>
        <w:t>95</w:t>
      </w:r>
      <w:r w:rsidRPr="00FA0C77">
        <w:rPr>
          <w:rFonts w:asciiTheme="minorHAnsi" w:hAnsiTheme="minorHAnsi" w:cstheme="minorHAnsi"/>
        </w:rPr>
        <w:t>, 10437-10442 (1998).</w:t>
      </w:r>
    </w:p>
    <w:p w14:paraId="708C8B28" w14:textId="27C14E66" w:rsidR="002E6B8A" w:rsidRPr="00FA0C77" w:rsidRDefault="002E6B8A" w:rsidP="00767A85">
      <w:pPr>
        <w:pStyle w:val="EndNoteBibliography"/>
        <w:ind w:left="720" w:hanging="720"/>
        <w:rPr>
          <w:rFonts w:asciiTheme="minorHAnsi" w:hAnsiTheme="minorHAnsi" w:cstheme="minorHAnsi"/>
        </w:rPr>
      </w:pPr>
      <w:r w:rsidRPr="00FA0C77">
        <w:rPr>
          <w:rFonts w:asciiTheme="minorHAnsi" w:hAnsiTheme="minorHAnsi" w:cstheme="minorHAnsi"/>
        </w:rPr>
        <w:t>13</w:t>
      </w:r>
      <w:r w:rsidRPr="00FA0C77">
        <w:rPr>
          <w:rFonts w:asciiTheme="minorHAnsi" w:hAnsiTheme="minorHAnsi" w:cstheme="minorHAnsi"/>
        </w:rPr>
        <w:tab/>
        <w:t>Rollins, C. T.</w:t>
      </w:r>
      <w:r w:rsidR="00DF3173" w:rsidRPr="00DF3173">
        <w:rPr>
          <w:rFonts w:asciiTheme="minorHAnsi" w:hAnsiTheme="minorHAnsi" w:cstheme="minorHAnsi"/>
          <w:i/>
        </w:rPr>
        <w:t xml:space="preserve"> et al.</w:t>
      </w:r>
      <w:r w:rsidRPr="00FA0C77">
        <w:rPr>
          <w:rFonts w:asciiTheme="minorHAnsi" w:hAnsiTheme="minorHAnsi" w:cstheme="minorHAnsi"/>
        </w:rPr>
        <w:t xml:space="preserve"> A ligand-reversible dimerization system for controlling protein–protein interactions. </w:t>
      </w:r>
      <w:r w:rsidRPr="00FA0C77">
        <w:rPr>
          <w:rFonts w:asciiTheme="minorHAnsi" w:hAnsiTheme="minorHAnsi" w:cstheme="minorHAnsi"/>
          <w:i/>
        </w:rPr>
        <w:t>Proceedings of the National Academy of Sciences of the United States of America</w:t>
      </w:r>
      <w:r w:rsidRPr="00FA0C77">
        <w:rPr>
          <w:rFonts w:asciiTheme="minorHAnsi" w:hAnsiTheme="minorHAnsi" w:cstheme="minorHAnsi"/>
        </w:rPr>
        <w:t xml:space="preserve"> </w:t>
      </w:r>
      <w:r w:rsidRPr="00FA0C77">
        <w:rPr>
          <w:rFonts w:asciiTheme="minorHAnsi" w:hAnsiTheme="minorHAnsi" w:cstheme="minorHAnsi"/>
          <w:b/>
        </w:rPr>
        <w:t>97</w:t>
      </w:r>
      <w:r w:rsidRPr="00FA0C77">
        <w:rPr>
          <w:rFonts w:asciiTheme="minorHAnsi" w:hAnsiTheme="minorHAnsi" w:cstheme="minorHAnsi"/>
        </w:rPr>
        <w:t>, 7096-7101 (2000).</w:t>
      </w:r>
    </w:p>
    <w:p w14:paraId="44DD87E6" w14:textId="4682A1AF" w:rsidR="002E6B8A" w:rsidRPr="00FA0C77" w:rsidRDefault="002E6B8A" w:rsidP="00767A85">
      <w:pPr>
        <w:pStyle w:val="EndNoteBibliography"/>
        <w:ind w:left="720" w:hanging="720"/>
        <w:rPr>
          <w:rFonts w:asciiTheme="minorHAnsi" w:hAnsiTheme="minorHAnsi" w:cstheme="minorHAnsi"/>
        </w:rPr>
      </w:pPr>
      <w:r w:rsidRPr="00FA0C77">
        <w:rPr>
          <w:rFonts w:asciiTheme="minorHAnsi" w:hAnsiTheme="minorHAnsi" w:cstheme="minorHAnsi"/>
        </w:rPr>
        <w:t>14</w:t>
      </w:r>
      <w:r w:rsidRPr="00FA0C77">
        <w:rPr>
          <w:rFonts w:asciiTheme="minorHAnsi" w:hAnsiTheme="minorHAnsi" w:cstheme="minorHAnsi"/>
        </w:rPr>
        <w:tab/>
        <w:t xml:space="preserve">Schindelin, J., Rueden, C. T., Hiner, M. C. &amp; Eliceiri, K. W. The ImageJ ecosystem: An open platform for biomedical image analysis. </w:t>
      </w:r>
      <w:r w:rsidRPr="00FA0C77">
        <w:rPr>
          <w:rFonts w:asciiTheme="minorHAnsi" w:hAnsiTheme="minorHAnsi" w:cstheme="minorHAnsi"/>
          <w:i/>
        </w:rPr>
        <w:t xml:space="preserve">Molecular </w:t>
      </w:r>
      <w:r w:rsidR="00D06E02">
        <w:rPr>
          <w:rFonts w:asciiTheme="minorHAnsi" w:hAnsiTheme="minorHAnsi" w:cstheme="minorHAnsi"/>
          <w:i/>
        </w:rPr>
        <w:t>R</w:t>
      </w:r>
      <w:r w:rsidRPr="00FA0C77">
        <w:rPr>
          <w:rFonts w:asciiTheme="minorHAnsi" w:hAnsiTheme="minorHAnsi" w:cstheme="minorHAnsi"/>
          <w:i/>
        </w:rPr>
        <w:t xml:space="preserve">eproduction and </w:t>
      </w:r>
      <w:r w:rsidR="00D06E02">
        <w:rPr>
          <w:rFonts w:asciiTheme="minorHAnsi" w:hAnsiTheme="minorHAnsi" w:cstheme="minorHAnsi"/>
          <w:i/>
        </w:rPr>
        <w:t>D</w:t>
      </w:r>
      <w:r w:rsidRPr="00FA0C77">
        <w:rPr>
          <w:rFonts w:asciiTheme="minorHAnsi" w:hAnsiTheme="minorHAnsi" w:cstheme="minorHAnsi"/>
          <w:i/>
        </w:rPr>
        <w:t>evelopment</w:t>
      </w:r>
      <w:r w:rsidRPr="00FA0C77">
        <w:rPr>
          <w:rFonts w:asciiTheme="minorHAnsi" w:hAnsiTheme="minorHAnsi" w:cstheme="minorHAnsi"/>
        </w:rPr>
        <w:t xml:space="preserve"> </w:t>
      </w:r>
      <w:r w:rsidRPr="00FA0C77">
        <w:rPr>
          <w:rFonts w:asciiTheme="minorHAnsi" w:hAnsiTheme="minorHAnsi" w:cstheme="minorHAnsi"/>
          <w:b/>
        </w:rPr>
        <w:t>82</w:t>
      </w:r>
      <w:r w:rsidRPr="00FA0C77">
        <w:rPr>
          <w:rFonts w:asciiTheme="minorHAnsi" w:hAnsiTheme="minorHAnsi" w:cstheme="minorHAnsi"/>
        </w:rPr>
        <w:t>, 518-529, doi:10.1002/mrd.22489 (2015).</w:t>
      </w:r>
    </w:p>
    <w:p w14:paraId="59B5974F" w14:textId="4ECC7C32" w:rsidR="002E6B8A" w:rsidRPr="00FA0C77" w:rsidRDefault="002E6B8A" w:rsidP="00767A85">
      <w:pPr>
        <w:pStyle w:val="EndNoteBibliography"/>
        <w:ind w:left="720" w:hanging="720"/>
        <w:rPr>
          <w:rFonts w:asciiTheme="minorHAnsi" w:hAnsiTheme="minorHAnsi" w:cstheme="minorHAnsi"/>
        </w:rPr>
      </w:pPr>
      <w:r w:rsidRPr="00FA0C77">
        <w:rPr>
          <w:rFonts w:asciiTheme="minorHAnsi" w:hAnsiTheme="minorHAnsi" w:cstheme="minorHAnsi"/>
        </w:rPr>
        <w:t>15</w:t>
      </w:r>
      <w:r w:rsidRPr="00FA0C77">
        <w:rPr>
          <w:rFonts w:asciiTheme="minorHAnsi" w:hAnsiTheme="minorHAnsi" w:cstheme="minorHAnsi"/>
        </w:rPr>
        <w:tab/>
      </w:r>
      <w:r w:rsidR="00D06E02">
        <w:rPr>
          <w:rFonts w:asciiTheme="minorHAnsi" w:hAnsiTheme="minorHAnsi" w:cstheme="minorHAnsi"/>
        </w:rPr>
        <w:t xml:space="preserve">R </w:t>
      </w:r>
      <w:r w:rsidRPr="00FA0C77">
        <w:rPr>
          <w:rFonts w:asciiTheme="minorHAnsi" w:hAnsiTheme="minorHAnsi" w:cstheme="minorHAnsi"/>
        </w:rPr>
        <w:t>Core. R: A Language and Environment for Statistical Computing.</w:t>
      </w:r>
      <w:r w:rsidR="00023568">
        <w:rPr>
          <w:rFonts w:asciiTheme="minorHAnsi" w:hAnsiTheme="minorHAnsi" w:cstheme="minorHAnsi"/>
        </w:rPr>
        <w:t xml:space="preserve"> </w:t>
      </w:r>
      <w:r w:rsidRPr="00FA0C77">
        <w:rPr>
          <w:rFonts w:asciiTheme="minorHAnsi" w:hAnsiTheme="minorHAnsi" w:cstheme="minorHAnsi"/>
        </w:rPr>
        <w:t>(2017).</w:t>
      </w:r>
    </w:p>
    <w:p w14:paraId="48F9F6C5" w14:textId="62E8DFF0" w:rsidR="002E6B8A" w:rsidRPr="00FA0C77" w:rsidRDefault="002E6B8A" w:rsidP="00767A85">
      <w:pPr>
        <w:pStyle w:val="EndNoteBibliography"/>
        <w:ind w:left="720" w:hanging="720"/>
        <w:rPr>
          <w:rFonts w:asciiTheme="minorHAnsi" w:hAnsiTheme="minorHAnsi" w:cstheme="minorHAnsi"/>
        </w:rPr>
      </w:pPr>
      <w:r w:rsidRPr="00FA0C77">
        <w:rPr>
          <w:rFonts w:asciiTheme="minorHAnsi" w:hAnsiTheme="minorHAnsi" w:cstheme="minorHAnsi"/>
        </w:rPr>
        <w:t>16</w:t>
      </w:r>
      <w:r w:rsidRPr="00FA0C77">
        <w:rPr>
          <w:rFonts w:asciiTheme="minorHAnsi" w:hAnsiTheme="minorHAnsi" w:cstheme="minorHAnsi"/>
        </w:rPr>
        <w:tab/>
      </w:r>
      <w:r w:rsidR="00D06E02">
        <w:rPr>
          <w:rFonts w:asciiTheme="minorHAnsi" w:hAnsiTheme="minorHAnsi" w:cstheme="minorHAnsi"/>
        </w:rPr>
        <w:t xml:space="preserve">R </w:t>
      </w:r>
      <w:r w:rsidRPr="00FA0C77">
        <w:rPr>
          <w:rFonts w:asciiTheme="minorHAnsi" w:hAnsiTheme="minorHAnsi" w:cstheme="minorHAnsi"/>
        </w:rPr>
        <w:t>Team. RStudio: Integrated Development Environment for R.</w:t>
      </w:r>
      <w:r w:rsidR="00023568">
        <w:rPr>
          <w:rFonts w:asciiTheme="minorHAnsi" w:hAnsiTheme="minorHAnsi" w:cstheme="minorHAnsi"/>
        </w:rPr>
        <w:t xml:space="preserve"> </w:t>
      </w:r>
      <w:r w:rsidRPr="00FA0C77">
        <w:rPr>
          <w:rFonts w:asciiTheme="minorHAnsi" w:hAnsiTheme="minorHAnsi" w:cstheme="minorHAnsi"/>
        </w:rPr>
        <w:t>(2016).</w:t>
      </w:r>
    </w:p>
    <w:p w14:paraId="2A12D72C" w14:textId="2E9DBE68" w:rsidR="002E6B8A" w:rsidRPr="00FA0C77" w:rsidRDefault="002E6B8A" w:rsidP="00767A85">
      <w:pPr>
        <w:pStyle w:val="EndNoteBibliography"/>
        <w:ind w:left="720" w:hanging="720"/>
        <w:rPr>
          <w:rFonts w:asciiTheme="minorHAnsi" w:hAnsiTheme="minorHAnsi" w:cstheme="minorHAnsi"/>
        </w:rPr>
      </w:pPr>
      <w:r w:rsidRPr="00FA0C77">
        <w:rPr>
          <w:rFonts w:asciiTheme="minorHAnsi" w:hAnsiTheme="minorHAnsi" w:cstheme="minorHAnsi"/>
        </w:rPr>
        <w:t>17</w:t>
      </w:r>
      <w:r w:rsidRPr="00FA0C77">
        <w:rPr>
          <w:rFonts w:asciiTheme="minorHAnsi" w:hAnsiTheme="minorHAnsi" w:cstheme="minorHAnsi"/>
        </w:rPr>
        <w:tab/>
        <w:t xml:space="preserve">Nolan, R. nandb R package. </w:t>
      </w:r>
      <w:hyperlink r:id="rId8" w:history="1">
        <w:r w:rsidRPr="00FA0C77">
          <w:rPr>
            <w:rStyle w:val="Hyperlink"/>
            <w:rFonts w:asciiTheme="minorHAnsi" w:hAnsiTheme="minorHAnsi" w:cstheme="minorHAnsi"/>
          </w:rPr>
          <w:t>https://CRAN.R-project.org/package=nandb</w:t>
        </w:r>
      </w:hyperlink>
      <w:r w:rsidRPr="00FA0C77">
        <w:rPr>
          <w:rFonts w:asciiTheme="minorHAnsi" w:hAnsiTheme="minorHAnsi" w:cstheme="minorHAnsi"/>
        </w:rPr>
        <w:t>.</w:t>
      </w:r>
      <w:r w:rsidR="00023568">
        <w:rPr>
          <w:rFonts w:asciiTheme="minorHAnsi" w:hAnsiTheme="minorHAnsi" w:cstheme="minorHAnsi"/>
        </w:rPr>
        <w:t xml:space="preserve"> </w:t>
      </w:r>
      <w:r w:rsidRPr="00FA0C77">
        <w:rPr>
          <w:rFonts w:asciiTheme="minorHAnsi" w:hAnsiTheme="minorHAnsi" w:cstheme="minorHAnsi"/>
        </w:rPr>
        <w:t>(2017).</w:t>
      </w:r>
    </w:p>
    <w:p w14:paraId="2AA1C2B1" w14:textId="50DBEE45" w:rsidR="002E6B8A" w:rsidRPr="00FA0C77" w:rsidRDefault="002E6B8A" w:rsidP="00767A85">
      <w:pPr>
        <w:pStyle w:val="EndNoteBibliography"/>
        <w:ind w:left="720" w:hanging="720"/>
        <w:rPr>
          <w:rFonts w:asciiTheme="minorHAnsi" w:hAnsiTheme="minorHAnsi" w:cstheme="minorHAnsi"/>
        </w:rPr>
      </w:pPr>
      <w:r w:rsidRPr="00FA0C77">
        <w:rPr>
          <w:rFonts w:asciiTheme="minorHAnsi" w:hAnsiTheme="minorHAnsi" w:cstheme="minorHAnsi"/>
        </w:rPr>
        <w:t>18</w:t>
      </w:r>
      <w:r w:rsidRPr="00FA0C77">
        <w:rPr>
          <w:rFonts w:asciiTheme="minorHAnsi" w:hAnsiTheme="minorHAnsi" w:cstheme="minorHAnsi"/>
        </w:rPr>
        <w:tab/>
        <w:t xml:space="preserve">Jung, G., Wiehler, J. &amp; Zumbusch, A. The photophysics of green fluorescent protein: influence of the key amino acids at positions 65, 203, and 222. </w:t>
      </w:r>
      <w:r w:rsidRPr="00FA0C77">
        <w:rPr>
          <w:rFonts w:asciiTheme="minorHAnsi" w:hAnsiTheme="minorHAnsi" w:cstheme="minorHAnsi"/>
          <w:i/>
        </w:rPr>
        <w:t xml:space="preserve">Biophysical </w:t>
      </w:r>
      <w:r w:rsidR="00D06E02">
        <w:rPr>
          <w:rFonts w:asciiTheme="minorHAnsi" w:hAnsiTheme="minorHAnsi" w:cstheme="minorHAnsi"/>
          <w:i/>
        </w:rPr>
        <w:t>J</w:t>
      </w:r>
      <w:r w:rsidRPr="00FA0C77">
        <w:rPr>
          <w:rFonts w:asciiTheme="minorHAnsi" w:hAnsiTheme="minorHAnsi" w:cstheme="minorHAnsi"/>
          <w:i/>
        </w:rPr>
        <w:t>ournal</w:t>
      </w:r>
      <w:r w:rsidRPr="00FA0C77">
        <w:rPr>
          <w:rFonts w:asciiTheme="minorHAnsi" w:hAnsiTheme="minorHAnsi" w:cstheme="minorHAnsi"/>
        </w:rPr>
        <w:t xml:space="preserve"> </w:t>
      </w:r>
      <w:r w:rsidRPr="00FA0C77">
        <w:rPr>
          <w:rFonts w:asciiTheme="minorHAnsi" w:hAnsiTheme="minorHAnsi" w:cstheme="minorHAnsi"/>
          <w:b/>
        </w:rPr>
        <w:t>88</w:t>
      </w:r>
      <w:r w:rsidRPr="00FA0C77">
        <w:rPr>
          <w:rFonts w:asciiTheme="minorHAnsi" w:hAnsiTheme="minorHAnsi" w:cstheme="minorHAnsi"/>
        </w:rPr>
        <w:t>, 1932-1947, doi:10.1529/biophysj.104.044412 (2005).</w:t>
      </w:r>
    </w:p>
    <w:p w14:paraId="70B3AD16" w14:textId="7410B767" w:rsidR="002E6B8A" w:rsidRPr="00FA0C77" w:rsidRDefault="002E6B8A" w:rsidP="00767A85">
      <w:pPr>
        <w:pStyle w:val="EndNoteBibliography"/>
        <w:ind w:left="720" w:hanging="720"/>
        <w:rPr>
          <w:rFonts w:asciiTheme="minorHAnsi" w:hAnsiTheme="minorHAnsi" w:cstheme="minorHAnsi"/>
        </w:rPr>
      </w:pPr>
      <w:r w:rsidRPr="00FA0C77">
        <w:rPr>
          <w:rFonts w:asciiTheme="minorHAnsi" w:hAnsiTheme="minorHAnsi" w:cstheme="minorHAnsi"/>
        </w:rPr>
        <w:t>19</w:t>
      </w:r>
      <w:r w:rsidRPr="00FA0C77">
        <w:rPr>
          <w:rFonts w:asciiTheme="minorHAnsi" w:hAnsiTheme="minorHAnsi" w:cstheme="minorHAnsi"/>
        </w:rPr>
        <w:tab/>
        <w:t xml:space="preserve">Shaner, N. C., Steinbach, P. A. &amp; Tsien, R. Y. A guide to choosing fluorescent proteins. </w:t>
      </w:r>
      <w:r w:rsidRPr="00FA0C77">
        <w:rPr>
          <w:rFonts w:asciiTheme="minorHAnsi" w:hAnsiTheme="minorHAnsi" w:cstheme="minorHAnsi"/>
          <w:i/>
        </w:rPr>
        <w:t xml:space="preserve">Nature </w:t>
      </w:r>
      <w:r w:rsidR="00D06E02">
        <w:rPr>
          <w:rFonts w:asciiTheme="minorHAnsi" w:hAnsiTheme="minorHAnsi" w:cstheme="minorHAnsi"/>
          <w:i/>
        </w:rPr>
        <w:t>M</w:t>
      </w:r>
      <w:r w:rsidRPr="00FA0C77">
        <w:rPr>
          <w:rFonts w:asciiTheme="minorHAnsi" w:hAnsiTheme="minorHAnsi" w:cstheme="minorHAnsi"/>
          <w:i/>
        </w:rPr>
        <w:t>ethods</w:t>
      </w:r>
      <w:r w:rsidRPr="00FA0C77">
        <w:rPr>
          <w:rFonts w:asciiTheme="minorHAnsi" w:hAnsiTheme="minorHAnsi" w:cstheme="minorHAnsi"/>
        </w:rPr>
        <w:t xml:space="preserve"> </w:t>
      </w:r>
      <w:r w:rsidRPr="00FA0C77">
        <w:rPr>
          <w:rFonts w:asciiTheme="minorHAnsi" w:hAnsiTheme="minorHAnsi" w:cstheme="minorHAnsi"/>
          <w:b/>
        </w:rPr>
        <w:t>2</w:t>
      </w:r>
      <w:r w:rsidRPr="00FA0C77">
        <w:rPr>
          <w:rFonts w:asciiTheme="minorHAnsi" w:hAnsiTheme="minorHAnsi" w:cstheme="minorHAnsi"/>
        </w:rPr>
        <w:t>, 905-909, doi:10.1038/nmeth819 (2005).</w:t>
      </w:r>
    </w:p>
    <w:p w14:paraId="71547B66" w14:textId="22FA70C4" w:rsidR="002E6B8A" w:rsidRPr="00FA0C77" w:rsidRDefault="002E6B8A" w:rsidP="00767A85">
      <w:pPr>
        <w:pStyle w:val="EndNoteBibliography"/>
        <w:ind w:left="720" w:hanging="720"/>
        <w:rPr>
          <w:rFonts w:asciiTheme="minorHAnsi" w:hAnsiTheme="minorHAnsi" w:cstheme="minorHAnsi"/>
        </w:rPr>
      </w:pPr>
      <w:r w:rsidRPr="00FA0C77">
        <w:rPr>
          <w:rFonts w:asciiTheme="minorHAnsi" w:hAnsiTheme="minorHAnsi" w:cstheme="minorHAnsi"/>
        </w:rPr>
        <w:t>20</w:t>
      </w:r>
      <w:r w:rsidRPr="00FA0C77">
        <w:rPr>
          <w:rFonts w:asciiTheme="minorHAnsi" w:hAnsiTheme="minorHAnsi" w:cstheme="minorHAnsi"/>
        </w:rPr>
        <w:tab/>
        <w:t>Butkevich, A. N.</w:t>
      </w:r>
      <w:r w:rsidR="00DF3173" w:rsidRPr="00DF3173">
        <w:rPr>
          <w:rFonts w:asciiTheme="minorHAnsi" w:hAnsiTheme="minorHAnsi" w:cstheme="minorHAnsi"/>
          <w:i/>
        </w:rPr>
        <w:t xml:space="preserve"> et al.</w:t>
      </w:r>
      <w:r w:rsidRPr="00FA0C77">
        <w:rPr>
          <w:rFonts w:asciiTheme="minorHAnsi" w:hAnsiTheme="minorHAnsi" w:cstheme="minorHAnsi"/>
        </w:rPr>
        <w:t xml:space="preserve"> Hydroxylated</w:t>
      </w:r>
      <w:r w:rsidR="00D06E02" w:rsidRPr="00FA0C77">
        <w:rPr>
          <w:rFonts w:asciiTheme="minorHAnsi" w:hAnsiTheme="minorHAnsi" w:cstheme="minorHAnsi"/>
        </w:rPr>
        <w:t xml:space="preserve"> fluorescent dyes for live-cell labeling: synthesis, spectra and super-reso</w:t>
      </w:r>
      <w:r w:rsidRPr="00FA0C77">
        <w:rPr>
          <w:rFonts w:asciiTheme="minorHAnsi" w:hAnsiTheme="minorHAnsi" w:cstheme="minorHAnsi"/>
        </w:rPr>
        <w:t xml:space="preserve">lution STED. </w:t>
      </w:r>
      <w:r w:rsidRPr="00FA0C77">
        <w:rPr>
          <w:rFonts w:asciiTheme="minorHAnsi" w:hAnsiTheme="minorHAnsi" w:cstheme="minorHAnsi"/>
          <w:i/>
        </w:rPr>
        <w:t>Chemistry</w:t>
      </w:r>
      <w:r w:rsidR="00D06E02">
        <w:rPr>
          <w:rFonts w:asciiTheme="minorHAnsi" w:hAnsiTheme="minorHAnsi" w:cstheme="minorHAnsi"/>
          <w:i/>
        </w:rPr>
        <w:t xml:space="preserve">: A European Journal </w:t>
      </w:r>
      <w:r w:rsidRPr="00FA0C77">
        <w:rPr>
          <w:rFonts w:asciiTheme="minorHAnsi" w:hAnsiTheme="minorHAnsi" w:cstheme="minorHAnsi"/>
          <w:b/>
        </w:rPr>
        <w:t>23</w:t>
      </w:r>
      <w:r w:rsidRPr="00FA0C77">
        <w:rPr>
          <w:rFonts w:asciiTheme="minorHAnsi" w:hAnsiTheme="minorHAnsi" w:cstheme="minorHAnsi"/>
        </w:rPr>
        <w:t>, 12114-12119, doi:10.1002/chem.201701216 (2017).</w:t>
      </w:r>
    </w:p>
    <w:p w14:paraId="67311E70" w14:textId="517D3439" w:rsidR="00E45D56" w:rsidRPr="00FA0C77" w:rsidRDefault="00E45D56" w:rsidP="00767A85">
      <w:pPr>
        <w:pStyle w:val="ListParagraph"/>
        <w:ind w:left="270"/>
        <w:rPr>
          <w:rFonts w:asciiTheme="minorHAnsi" w:hAnsiTheme="minorHAnsi" w:cstheme="minorHAnsi"/>
          <w:color w:val="808080" w:themeColor="background1" w:themeShade="80"/>
        </w:rPr>
      </w:pPr>
      <w:r w:rsidRPr="00FA0C77">
        <w:rPr>
          <w:rFonts w:asciiTheme="minorHAnsi" w:hAnsiTheme="minorHAnsi" w:cstheme="minorHAnsi"/>
          <w:color w:val="808080" w:themeColor="background1" w:themeShade="80"/>
        </w:rPr>
        <w:fldChar w:fldCharType="end"/>
      </w:r>
    </w:p>
    <w:sectPr w:rsidR="00E45D56" w:rsidRPr="00FA0C77" w:rsidSect="00DF3173">
      <w:headerReference w:type="default" r:id="rId9"/>
      <w:footerReference w:type="first" r:id="rId10"/>
      <w:pgSz w:w="12240" w:h="15840" w:code="1"/>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E1D65" w14:textId="77777777" w:rsidR="00FA1F48" w:rsidRDefault="00FA1F48" w:rsidP="00621C4E">
      <w:r>
        <w:separator/>
      </w:r>
    </w:p>
  </w:endnote>
  <w:endnote w:type="continuationSeparator" w:id="0">
    <w:p w14:paraId="093A2E19" w14:textId="77777777" w:rsidR="00FA1F48" w:rsidRDefault="00FA1F4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D85E3D" w:rsidRDefault="00D85E3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FD2167" w14:textId="77777777" w:rsidR="00FA1F48" w:rsidRDefault="00FA1F48" w:rsidP="00621C4E">
      <w:r>
        <w:separator/>
      </w:r>
    </w:p>
  </w:footnote>
  <w:footnote w:type="continuationSeparator" w:id="0">
    <w:p w14:paraId="657481F7" w14:textId="77777777" w:rsidR="00FA1F48" w:rsidRDefault="00FA1F48"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D85E3D" w:rsidRPr="006F06E4" w:rsidRDefault="00D85E3D"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246C89"/>
    <w:multiLevelType w:val="hybridMultilevel"/>
    <w:tmpl w:val="CF1AB9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080BF3"/>
    <w:multiLevelType w:val="hybridMultilevel"/>
    <w:tmpl w:val="C2FAA636"/>
    <w:lvl w:ilvl="0" w:tplc="17149F68">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0E3B0C"/>
    <w:multiLevelType w:val="hybridMultilevel"/>
    <w:tmpl w:val="5D50338C"/>
    <w:lvl w:ilvl="0" w:tplc="2F8A19A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CA066C6"/>
    <w:multiLevelType w:val="multilevel"/>
    <w:tmpl w:val="C2E2DAB6"/>
    <w:lvl w:ilvl="0">
      <w:start w:val="1"/>
      <w:numFmt w:val="decimal"/>
      <w:suff w:val="space"/>
      <w:lvlText w:val="%1."/>
      <w:lvlJc w:val="left"/>
      <w:pPr>
        <w:ind w:left="0" w:firstLine="0"/>
      </w:pPr>
      <w:rPr>
        <w:rFonts w:hint="default"/>
        <w:sz w:val="24"/>
        <w:szCs w:val="24"/>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1D981A01"/>
    <w:multiLevelType w:val="hybridMultilevel"/>
    <w:tmpl w:val="EF703F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710F34"/>
    <w:multiLevelType w:val="hybridMultilevel"/>
    <w:tmpl w:val="AC26A382"/>
    <w:lvl w:ilvl="0" w:tplc="39F6F1C6">
      <w:start w:val="1"/>
      <w:numFmt w:val="decimal"/>
      <w:lvlText w:val="%1."/>
      <w:lvlJc w:val="left"/>
      <w:pPr>
        <w:ind w:left="720" w:hanging="360"/>
      </w:pPr>
      <w:rPr>
        <w:rFonts w:hint="default"/>
        <w:b/>
      </w:rPr>
    </w:lvl>
    <w:lvl w:ilvl="1" w:tplc="1C042A8C">
      <w:start w:val="1"/>
      <w:numFmt w:val="lowerLetter"/>
      <w:lvlText w:val="%2."/>
      <w:lvlJc w:val="left"/>
      <w:pPr>
        <w:ind w:left="1440" w:hanging="360"/>
      </w:pPr>
      <w:rPr>
        <w:b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CB54F3"/>
    <w:multiLevelType w:val="hybridMultilevel"/>
    <w:tmpl w:val="8BAAA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DB465D"/>
    <w:multiLevelType w:val="multilevel"/>
    <w:tmpl w:val="91724E18"/>
    <w:lvl w:ilvl="0">
      <w:start w:val="1"/>
      <w:numFmt w:val="decimal"/>
      <w:lvlRestart w:val="0"/>
      <w:suff w:val="space"/>
      <w:lvlText w:val="%1."/>
      <w:lvlJc w:val="left"/>
      <w:pPr>
        <w:ind w:left="0" w:firstLine="0"/>
      </w:pPr>
      <w:rPr>
        <w:sz w:val="24"/>
        <w:szCs w:val="24"/>
      </w:r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rPr>
        <w:b w:val="0"/>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3"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E17877"/>
    <w:multiLevelType w:val="hybridMultilevel"/>
    <w:tmpl w:val="5B426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9"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0" w15:restartNumberingAfterBreak="0">
    <w:nsid w:val="4F471547"/>
    <w:multiLevelType w:val="hybridMultilevel"/>
    <w:tmpl w:val="CAD60D76"/>
    <w:lvl w:ilvl="0" w:tplc="96BAC0FC">
      <w:start w:val="2"/>
      <w:numFmt w:val="decimal"/>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04004B7"/>
    <w:multiLevelType w:val="hybridMultilevel"/>
    <w:tmpl w:val="170C6C8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ED0A0B"/>
    <w:multiLevelType w:val="hybridMultilevel"/>
    <w:tmpl w:val="084C9EF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4"/>
  </w:num>
  <w:num w:numId="3">
    <w:abstractNumId w:val="5"/>
  </w:num>
  <w:num w:numId="4">
    <w:abstractNumId w:val="22"/>
  </w:num>
  <w:num w:numId="5">
    <w:abstractNumId w:val="14"/>
  </w:num>
  <w:num w:numId="6">
    <w:abstractNumId w:val="21"/>
  </w:num>
  <w:num w:numId="7">
    <w:abstractNumId w:val="0"/>
  </w:num>
  <w:num w:numId="8">
    <w:abstractNumId w:val="16"/>
  </w:num>
  <w:num w:numId="9">
    <w:abstractNumId w:val="17"/>
  </w:num>
  <w:num w:numId="10">
    <w:abstractNumId w:val="23"/>
  </w:num>
  <w:num w:numId="11">
    <w:abstractNumId w:val="27"/>
  </w:num>
  <w:num w:numId="12">
    <w:abstractNumId w:val="2"/>
  </w:num>
  <w:num w:numId="13">
    <w:abstractNumId w:val="25"/>
  </w:num>
  <w:num w:numId="14">
    <w:abstractNumId w:val="31"/>
  </w:num>
  <w:num w:numId="15">
    <w:abstractNumId w:val="18"/>
  </w:num>
  <w:num w:numId="16">
    <w:abstractNumId w:val="13"/>
  </w:num>
  <w:num w:numId="17">
    <w:abstractNumId w:val="26"/>
  </w:num>
  <w:num w:numId="18">
    <w:abstractNumId w:val="19"/>
  </w:num>
  <w:num w:numId="19">
    <w:abstractNumId w:val="28"/>
  </w:num>
  <w:num w:numId="20">
    <w:abstractNumId w:val="3"/>
  </w:num>
  <w:num w:numId="21">
    <w:abstractNumId w:val="29"/>
  </w:num>
  <w:num w:numId="22">
    <w:abstractNumId w:val="4"/>
  </w:num>
  <w:num w:numId="23">
    <w:abstractNumId w:val="9"/>
  </w:num>
  <w:num w:numId="24">
    <w:abstractNumId w:val="30"/>
  </w:num>
  <w:num w:numId="25">
    <w:abstractNumId w:val="20"/>
  </w:num>
  <w:num w:numId="26">
    <w:abstractNumId w:val="1"/>
  </w:num>
  <w:num w:numId="27">
    <w:abstractNumId w:val="7"/>
  </w:num>
  <w:num w:numId="28">
    <w:abstractNumId w:val="6"/>
  </w:num>
  <w:num w:numId="29">
    <w:abstractNumId w:val="11"/>
  </w:num>
  <w:num w:numId="30">
    <w:abstractNumId w:val="32"/>
  </w:num>
  <w:num w:numId="31">
    <w:abstractNumId w:val="8"/>
  </w:num>
  <w:num w:numId="32">
    <w:abstractNumId w:val="12"/>
  </w:num>
  <w:num w:numId="33">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Natur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0wxdpzd9vd5r7e9t5b595djrfpttrxw9avp&quot;&gt;EndNote Library Sergi&lt;record-ids&gt;&lt;item&gt;2346&lt;/item&gt;&lt;item&gt;2347&lt;/item&gt;&lt;item&gt;2359&lt;/item&gt;&lt;item&gt;2371&lt;/item&gt;&lt;item&gt;2372&lt;/item&gt;&lt;item&gt;2373&lt;/item&gt;&lt;item&gt;2375&lt;/item&gt;&lt;item&gt;2378&lt;/item&gt;&lt;item&gt;2379&lt;/item&gt;&lt;item&gt;2381&lt;/item&gt;&lt;item&gt;2386&lt;/item&gt;&lt;item&gt;2414&lt;/item&gt;&lt;item&gt;2415&lt;/item&gt;&lt;item&gt;2459&lt;/item&gt;&lt;item&gt;2514&lt;/item&gt;&lt;item&gt;2554&lt;/item&gt;&lt;item&gt;2589&lt;/item&gt;&lt;item&gt;2590&lt;/item&gt;&lt;item&gt;2591&lt;/item&gt;&lt;/record-ids&gt;&lt;/item&gt;&lt;/Libraries&gt;"/>
  </w:docVars>
  <w:rsids>
    <w:rsidRoot w:val="00EE705F"/>
    <w:rsid w:val="00001169"/>
    <w:rsid w:val="00001806"/>
    <w:rsid w:val="00001D83"/>
    <w:rsid w:val="00005815"/>
    <w:rsid w:val="000075FE"/>
    <w:rsid w:val="00007DBC"/>
    <w:rsid w:val="00007EA1"/>
    <w:rsid w:val="000100F0"/>
    <w:rsid w:val="0001015D"/>
    <w:rsid w:val="00012FF9"/>
    <w:rsid w:val="00014314"/>
    <w:rsid w:val="00021434"/>
    <w:rsid w:val="00021774"/>
    <w:rsid w:val="00021DF3"/>
    <w:rsid w:val="00023568"/>
    <w:rsid w:val="00023869"/>
    <w:rsid w:val="00024598"/>
    <w:rsid w:val="000276B6"/>
    <w:rsid w:val="000319F8"/>
    <w:rsid w:val="00032769"/>
    <w:rsid w:val="0003478E"/>
    <w:rsid w:val="00037B58"/>
    <w:rsid w:val="00051B73"/>
    <w:rsid w:val="00060ABE"/>
    <w:rsid w:val="00061A50"/>
    <w:rsid w:val="00061C3B"/>
    <w:rsid w:val="00062C30"/>
    <w:rsid w:val="00064104"/>
    <w:rsid w:val="00066025"/>
    <w:rsid w:val="0006782F"/>
    <w:rsid w:val="000701D1"/>
    <w:rsid w:val="0007623F"/>
    <w:rsid w:val="000770AB"/>
    <w:rsid w:val="00080A20"/>
    <w:rsid w:val="00082796"/>
    <w:rsid w:val="00083EF8"/>
    <w:rsid w:val="00087C0A"/>
    <w:rsid w:val="000920FE"/>
    <w:rsid w:val="00093BC4"/>
    <w:rsid w:val="00097929"/>
    <w:rsid w:val="000A1E80"/>
    <w:rsid w:val="000A3B70"/>
    <w:rsid w:val="000A5153"/>
    <w:rsid w:val="000A5528"/>
    <w:rsid w:val="000A6974"/>
    <w:rsid w:val="000A799A"/>
    <w:rsid w:val="000B10AE"/>
    <w:rsid w:val="000B30BF"/>
    <w:rsid w:val="000B566B"/>
    <w:rsid w:val="000B599C"/>
    <w:rsid w:val="000B5E05"/>
    <w:rsid w:val="000B662E"/>
    <w:rsid w:val="000B7294"/>
    <w:rsid w:val="000B75D0"/>
    <w:rsid w:val="000C0B23"/>
    <w:rsid w:val="000C1CF8"/>
    <w:rsid w:val="000C49CF"/>
    <w:rsid w:val="000C52E9"/>
    <w:rsid w:val="000C5CDC"/>
    <w:rsid w:val="000C65DC"/>
    <w:rsid w:val="000C66F3"/>
    <w:rsid w:val="000C6900"/>
    <w:rsid w:val="000D21D9"/>
    <w:rsid w:val="000D31E8"/>
    <w:rsid w:val="000D76E4"/>
    <w:rsid w:val="000E3816"/>
    <w:rsid w:val="000E4F77"/>
    <w:rsid w:val="000F265C"/>
    <w:rsid w:val="000F2807"/>
    <w:rsid w:val="000F3AFA"/>
    <w:rsid w:val="000F5712"/>
    <w:rsid w:val="000F6611"/>
    <w:rsid w:val="000F7E22"/>
    <w:rsid w:val="0010693C"/>
    <w:rsid w:val="001104F3"/>
    <w:rsid w:val="00112EEB"/>
    <w:rsid w:val="00117816"/>
    <w:rsid w:val="0012563A"/>
    <w:rsid w:val="001275A3"/>
    <w:rsid w:val="0013040E"/>
    <w:rsid w:val="0013101D"/>
    <w:rsid w:val="001313A7"/>
    <w:rsid w:val="0013276F"/>
    <w:rsid w:val="0013621E"/>
    <w:rsid w:val="0013642E"/>
    <w:rsid w:val="00143038"/>
    <w:rsid w:val="0015188E"/>
    <w:rsid w:val="00152A23"/>
    <w:rsid w:val="00162CB7"/>
    <w:rsid w:val="00167380"/>
    <w:rsid w:val="00171E5B"/>
    <w:rsid w:val="00171F94"/>
    <w:rsid w:val="00175D4E"/>
    <w:rsid w:val="0017668A"/>
    <w:rsid w:val="001766FE"/>
    <w:rsid w:val="001771E7"/>
    <w:rsid w:val="001911FF"/>
    <w:rsid w:val="00192006"/>
    <w:rsid w:val="00192C52"/>
    <w:rsid w:val="00193180"/>
    <w:rsid w:val="00194019"/>
    <w:rsid w:val="001A3D59"/>
    <w:rsid w:val="001A5848"/>
    <w:rsid w:val="001A6417"/>
    <w:rsid w:val="001B1519"/>
    <w:rsid w:val="001B2E2D"/>
    <w:rsid w:val="001B5CD2"/>
    <w:rsid w:val="001B6DCC"/>
    <w:rsid w:val="001C0BEE"/>
    <w:rsid w:val="001C1E49"/>
    <w:rsid w:val="001C2A98"/>
    <w:rsid w:val="001C40D9"/>
    <w:rsid w:val="001D3D7D"/>
    <w:rsid w:val="001D3FFF"/>
    <w:rsid w:val="001D42E5"/>
    <w:rsid w:val="001D4F50"/>
    <w:rsid w:val="001D625F"/>
    <w:rsid w:val="001D7576"/>
    <w:rsid w:val="001E0920"/>
    <w:rsid w:val="001E14A0"/>
    <w:rsid w:val="001E3FF4"/>
    <w:rsid w:val="001E7376"/>
    <w:rsid w:val="001F225C"/>
    <w:rsid w:val="001F4D90"/>
    <w:rsid w:val="001F5683"/>
    <w:rsid w:val="001F6DBC"/>
    <w:rsid w:val="00200D6B"/>
    <w:rsid w:val="00201CFA"/>
    <w:rsid w:val="0020220D"/>
    <w:rsid w:val="00202448"/>
    <w:rsid w:val="00202D15"/>
    <w:rsid w:val="00204B53"/>
    <w:rsid w:val="00205952"/>
    <w:rsid w:val="0020617C"/>
    <w:rsid w:val="00212880"/>
    <w:rsid w:val="00212EAE"/>
    <w:rsid w:val="00213D2A"/>
    <w:rsid w:val="00214BEE"/>
    <w:rsid w:val="0021784C"/>
    <w:rsid w:val="002205B8"/>
    <w:rsid w:val="00225720"/>
    <w:rsid w:val="00225996"/>
    <w:rsid w:val="002259E5"/>
    <w:rsid w:val="00226140"/>
    <w:rsid w:val="002274F3"/>
    <w:rsid w:val="0023094C"/>
    <w:rsid w:val="0023330B"/>
    <w:rsid w:val="0023365B"/>
    <w:rsid w:val="00234BE3"/>
    <w:rsid w:val="00235A90"/>
    <w:rsid w:val="00236972"/>
    <w:rsid w:val="00241E48"/>
    <w:rsid w:val="0024214E"/>
    <w:rsid w:val="00242623"/>
    <w:rsid w:val="00250558"/>
    <w:rsid w:val="002567DD"/>
    <w:rsid w:val="00260652"/>
    <w:rsid w:val="00261F25"/>
    <w:rsid w:val="002648A9"/>
    <w:rsid w:val="0026536F"/>
    <w:rsid w:val="002654A7"/>
    <w:rsid w:val="0026553C"/>
    <w:rsid w:val="00267DD5"/>
    <w:rsid w:val="002726BD"/>
    <w:rsid w:val="00274A0A"/>
    <w:rsid w:val="00277593"/>
    <w:rsid w:val="00280918"/>
    <w:rsid w:val="00282AF6"/>
    <w:rsid w:val="00287085"/>
    <w:rsid w:val="00290AF9"/>
    <w:rsid w:val="002925B6"/>
    <w:rsid w:val="00292610"/>
    <w:rsid w:val="0029592E"/>
    <w:rsid w:val="002967CF"/>
    <w:rsid w:val="00297788"/>
    <w:rsid w:val="002A300C"/>
    <w:rsid w:val="002A484B"/>
    <w:rsid w:val="002A64A6"/>
    <w:rsid w:val="002B58B6"/>
    <w:rsid w:val="002B7D6F"/>
    <w:rsid w:val="002C47D4"/>
    <w:rsid w:val="002D0F38"/>
    <w:rsid w:val="002D3115"/>
    <w:rsid w:val="002D77E3"/>
    <w:rsid w:val="002E6B8A"/>
    <w:rsid w:val="002E6ECF"/>
    <w:rsid w:val="002F0405"/>
    <w:rsid w:val="002F2859"/>
    <w:rsid w:val="002F3E79"/>
    <w:rsid w:val="002F6E3C"/>
    <w:rsid w:val="0030117D"/>
    <w:rsid w:val="00301F30"/>
    <w:rsid w:val="00303C87"/>
    <w:rsid w:val="00305453"/>
    <w:rsid w:val="003108E5"/>
    <w:rsid w:val="003120CB"/>
    <w:rsid w:val="00320153"/>
    <w:rsid w:val="00320367"/>
    <w:rsid w:val="00321FC6"/>
    <w:rsid w:val="00322871"/>
    <w:rsid w:val="003231CB"/>
    <w:rsid w:val="00325D8F"/>
    <w:rsid w:val="00326FB3"/>
    <w:rsid w:val="003316D4"/>
    <w:rsid w:val="003336FD"/>
    <w:rsid w:val="00333822"/>
    <w:rsid w:val="00334FF1"/>
    <w:rsid w:val="00336715"/>
    <w:rsid w:val="00336DFB"/>
    <w:rsid w:val="00340DFD"/>
    <w:rsid w:val="00344954"/>
    <w:rsid w:val="0034608A"/>
    <w:rsid w:val="00350CD7"/>
    <w:rsid w:val="00351F8A"/>
    <w:rsid w:val="00353AB4"/>
    <w:rsid w:val="00356232"/>
    <w:rsid w:val="00360C17"/>
    <w:rsid w:val="003621C6"/>
    <w:rsid w:val="003622B8"/>
    <w:rsid w:val="003641F4"/>
    <w:rsid w:val="00366B76"/>
    <w:rsid w:val="00367E93"/>
    <w:rsid w:val="003721C5"/>
    <w:rsid w:val="00373051"/>
    <w:rsid w:val="00373B8F"/>
    <w:rsid w:val="00376153"/>
    <w:rsid w:val="003763C8"/>
    <w:rsid w:val="00376D95"/>
    <w:rsid w:val="00377FBB"/>
    <w:rsid w:val="00385140"/>
    <w:rsid w:val="00393B36"/>
    <w:rsid w:val="003A16FC"/>
    <w:rsid w:val="003A4FCD"/>
    <w:rsid w:val="003B0944"/>
    <w:rsid w:val="003B1593"/>
    <w:rsid w:val="003B4381"/>
    <w:rsid w:val="003C1043"/>
    <w:rsid w:val="003C1A30"/>
    <w:rsid w:val="003C1F5C"/>
    <w:rsid w:val="003C45AC"/>
    <w:rsid w:val="003C6779"/>
    <w:rsid w:val="003D25A4"/>
    <w:rsid w:val="003D2998"/>
    <w:rsid w:val="003D2F0A"/>
    <w:rsid w:val="003D304F"/>
    <w:rsid w:val="003D3891"/>
    <w:rsid w:val="003D5D84"/>
    <w:rsid w:val="003D7430"/>
    <w:rsid w:val="003E0F4F"/>
    <w:rsid w:val="003E18AC"/>
    <w:rsid w:val="003E2041"/>
    <w:rsid w:val="003E210B"/>
    <w:rsid w:val="003E2A12"/>
    <w:rsid w:val="003E3384"/>
    <w:rsid w:val="003E548E"/>
    <w:rsid w:val="003F0184"/>
    <w:rsid w:val="003F06D3"/>
    <w:rsid w:val="003F451D"/>
    <w:rsid w:val="003F586D"/>
    <w:rsid w:val="003F6E70"/>
    <w:rsid w:val="00411A27"/>
    <w:rsid w:val="004148E1"/>
    <w:rsid w:val="00414CFA"/>
    <w:rsid w:val="00420BE9"/>
    <w:rsid w:val="00423551"/>
    <w:rsid w:val="00423AD8"/>
    <w:rsid w:val="00424C85"/>
    <w:rsid w:val="00424F63"/>
    <w:rsid w:val="004260BD"/>
    <w:rsid w:val="0043012F"/>
    <w:rsid w:val="00430F1F"/>
    <w:rsid w:val="004326EA"/>
    <w:rsid w:val="00440647"/>
    <w:rsid w:val="00441C13"/>
    <w:rsid w:val="00441DF3"/>
    <w:rsid w:val="0044434C"/>
    <w:rsid w:val="0044456B"/>
    <w:rsid w:val="00447BD1"/>
    <w:rsid w:val="004507F3"/>
    <w:rsid w:val="00450AF4"/>
    <w:rsid w:val="00450FBE"/>
    <w:rsid w:val="0045435F"/>
    <w:rsid w:val="00463204"/>
    <w:rsid w:val="004671C7"/>
    <w:rsid w:val="0046737A"/>
    <w:rsid w:val="00472F4D"/>
    <w:rsid w:val="004730BF"/>
    <w:rsid w:val="00474DCB"/>
    <w:rsid w:val="0047535C"/>
    <w:rsid w:val="00475B0F"/>
    <w:rsid w:val="00476A93"/>
    <w:rsid w:val="0048382A"/>
    <w:rsid w:val="00485870"/>
    <w:rsid w:val="00485FE8"/>
    <w:rsid w:val="00492A14"/>
    <w:rsid w:val="00492EB5"/>
    <w:rsid w:val="00494F77"/>
    <w:rsid w:val="00497721"/>
    <w:rsid w:val="004A0229"/>
    <w:rsid w:val="004A35D2"/>
    <w:rsid w:val="004A3A2F"/>
    <w:rsid w:val="004A71E4"/>
    <w:rsid w:val="004B1E20"/>
    <w:rsid w:val="004B2F00"/>
    <w:rsid w:val="004B6E31"/>
    <w:rsid w:val="004B705D"/>
    <w:rsid w:val="004C1C85"/>
    <w:rsid w:val="004C1D66"/>
    <w:rsid w:val="004C31D7"/>
    <w:rsid w:val="004C4AD2"/>
    <w:rsid w:val="004C5A4A"/>
    <w:rsid w:val="004D036D"/>
    <w:rsid w:val="004D1F21"/>
    <w:rsid w:val="004D59D8"/>
    <w:rsid w:val="004D5DA1"/>
    <w:rsid w:val="004E150F"/>
    <w:rsid w:val="004E1DCA"/>
    <w:rsid w:val="004E23A1"/>
    <w:rsid w:val="004E3489"/>
    <w:rsid w:val="004E358A"/>
    <w:rsid w:val="004E3AFA"/>
    <w:rsid w:val="004E4C01"/>
    <w:rsid w:val="004E6588"/>
    <w:rsid w:val="005009F4"/>
    <w:rsid w:val="00502A0A"/>
    <w:rsid w:val="005044B2"/>
    <w:rsid w:val="00507460"/>
    <w:rsid w:val="00507C50"/>
    <w:rsid w:val="00517994"/>
    <w:rsid w:val="00517C3A"/>
    <w:rsid w:val="005252B2"/>
    <w:rsid w:val="00527BF4"/>
    <w:rsid w:val="005324BE"/>
    <w:rsid w:val="00534F6C"/>
    <w:rsid w:val="00535994"/>
    <w:rsid w:val="0053646D"/>
    <w:rsid w:val="00540AAD"/>
    <w:rsid w:val="0054303D"/>
    <w:rsid w:val="00543EC1"/>
    <w:rsid w:val="00546458"/>
    <w:rsid w:val="0055087C"/>
    <w:rsid w:val="00553413"/>
    <w:rsid w:val="0055697D"/>
    <w:rsid w:val="00560E31"/>
    <w:rsid w:val="00570D79"/>
    <w:rsid w:val="00572138"/>
    <w:rsid w:val="00572F46"/>
    <w:rsid w:val="00573B6C"/>
    <w:rsid w:val="00581B23"/>
    <w:rsid w:val="0058219C"/>
    <w:rsid w:val="005862C7"/>
    <w:rsid w:val="0058707F"/>
    <w:rsid w:val="005874FF"/>
    <w:rsid w:val="005903CD"/>
    <w:rsid w:val="005931FE"/>
    <w:rsid w:val="005A0138"/>
    <w:rsid w:val="005A3644"/>
    <w:rsid w:val="005B0072"/>
    <w:rsid w:val="005B0732"/>
    <w:rsid w:val="005B38A0"/>
    <w:rsid w:val="005B45B8"/>
    <w:rsid w:val="005B491C"/>
    <w:rsid w:val="005B4DBF"/>
    <w:rsid w:val="005B5DE2"/>
    <w:rsid w:val="005B674C"/>
    <w:rsid w:val="005C0EA9"/>
    <w:rsid w:val="005C7561"/>
    <w:rsid w:val="005D1587"/>
    <w:rsid w:val="005D1E57"/>
    <w:rsid w:val="005D24ED"/>
    <w:rsid w:val="005D2F57"/>
    <w:rsid w:val="005D34F6"/>
    <w:rsid w:val="005D4D54"/>
    <w:rsid w:val="005D4F1A"/>
    <w:rsid w:val="005E1884"/>
    <w:rsid w:val="005E693D"/>
    <w:rsid w:val="005F31E8"/>
    <w:rsid w:val="005F373A"/>
    <w:rsid w:val="005F4F87"/>
    <w:rsid w:val="005F6B0E"/>
    <w:rsid w:val="005F760E"/>
    <w:rsid w:val="005F7B1D"/>
    <w:rsid w:val="00600965"/>
    <w:rsid w:val="00601FD2"/>
    <w:rsid w:val="006021EE"/>
    <w:rsid w:val="0060222A"/>
    <w:rsid w:val="00602BB1"/>
    <w:rsid w:val="00610C21"/>
    <w:rsid w:val="00611907"/>
    <w:rsid w:val="00613116"/>
    <w:rsid w:val="006202A6"/>
    <w:rsid w:val="0062054B"/>
    <w:rsid w:val="00621C4E"/>
    <w:rsid w:val="00624EAE"/>
    <w:rsid w:val="006305D7"/>
    <w:rsid w:val="0063245B"/>
    <w:rsid w:val="0063333E"/>
    <w:rsid w:val="00633A01"/>
    <w:rsid w:val="00633B97"/>
    <w:rsid w:val="00633DC2"/>
    <w:rsid w:val="006341F7"/>
    <w:rsid w:val="00635014"/>
    <w:rsid w:val="006369CE"/>
    <w:rsid w:val="00636AFB"/>
    <w:rsid w:val="006411CA"/>
    <w:rsid w:val="006434D0"/>
    <w:rsid w:val="00643E3C"/>
    <w:rsid w:val="0064799F"/>
    <w:rsid w:val="006605A5"/>
    <w:rsid w:val="006615CE"/>
    <w:rsid w:val="006619C8"/>
    <w:rsid w:val="00670670"/>
    <w:rsid w:val="00671710"/>
    <w:rsid w:val="00673414"/>
    <w:rsid w:val="00676079"/>
    <w:rsid w:val="00676ECD"/>
    <w:rsid w:val="00677D0A"/>
    <w:rsid w:val="0068185F"/>
    <w:rsid w:val="006A01CF"/>
    <w:rsid w:val="006A5624"/>
    <w:rsid w:val="006A60DD"/>
    <w:rsid w:val="006A6BC7"/>
    <w:rsid w:val="006B074C"/>
    <w:rsid w:val="006B0F18"/>
    <w:rsid w:val="006B3B84"/>
    <w:rsid w:val="006B4E7C"/>
    <w:rsid w:val="006B5D8C"/>
    <w:rsid w:val="006B7081"/>
    <w:rsid w:val="006B72D4"/>
    <w:rsid w:val="006B7A65"/>
    <w:rsid w:val="006C11CC"/>
    <w:rsid w:val="006C1AEB"/>
    <w:rsid w:val="006C57FE"/>
    <w:rsid w:val="006D00F1"/>
    <w:rsid w:val="006D3944"/>
    <w:rsid w:val="006E4B63"/>
    <w:rsid w:val="006F06E4"/>
    <w:rsid w:val="006F79C1"/>
    <w:rsid w:val="006F7B41"/>
    <w:rsid w:val="00702B5D"/>
    <w:rsid w:val="00703ED2"/>
    <w:rsid w:val="00707B8D"/>
    <w:rsid w:val="00713636"/>
    <w:rsid w:val="00714B8C"/>
    <w:rsid w:val="0071675D"/>
    <w:rsid w:val="007228F0"/>
    <w:rsid w:val="007272E7"/>
    <w:rsid w:val="007330C7"/>
    <w:rsid w:val="00735CF5"/>
    <w:rsid w:val="00737ADB"/>
    <w:rsid w:val="00740552"/>
    <w:rsid w:val="0074063A"/>
    <w:rsid w:val="00742AA4"/>
    <w:rsid w:val="00743BA1"/>
    <w:rsid w:val="00745F1E"/>
    <w:rsid w:val="007515FE"/>
    <w:rsid w:val="007601D0"/>
    <w:rsid w:val="0076109D"/>
    <w:rsid w:val="00764B39"/>
    <w:rsid w:val="00767107"/>
    <w:rsid w:val="00767A85"/>
    <w:rsid w:val="00773BFD"/>
    <w:rsid w:val="007743B3"/>
    <w:rsid w:val="00774490"/>
    <w:rsid w:val="007819FF"/>
    <w:rsid w:val="00784A4C"/>
    <w:rsid w:val="00784BC6"/>
    <w:rsid w:val="0078523D"/>
    <w:rsid w:val="00786F4A"/>
    <w:rsid w:val="007931DF"/>
    <w:rsid w:val="00797421"/>
    <w:rsid w:val="007A0172"/>
    <w:rsid w:val="007A2511"/>
    <w:rsid w:val="007A260E"/>
    <w:rsid w:val="007A3A93"/>
    <w:rsid w:val="007A4D4C"/>
    <w:rsid w:val="007A4DD6"/>
    <w:rsid w:val="007A5CB9"/>
    <w:rsid w:val="007B387E"/>
    <w:rsid w:val="007B4000"/>
    <w:rsid w:val="007B6B07"/>
    <w:rsid w:val="007B6D43"/>
    <w:rsid w:val="007B749A"/>
    <w:rsid w:val="007B7C6E"/>
    <w:rsid w:val="007D0828"/>
    <w:rsid w:val="007D44D7"/>
    <w:rsid w:val="007D621A"/>
    <w:rsid w:val="007E058A"/>
    <w:rsid w:val="007E13ED"/>
    <w:rsid w:val="007E2887"/>
    <w:rsid w:val="007E5278"/>
    <w:rsid w:val="007E749C"/>
    <w:rsid w:val="007F1B5C"/>
    <w:rsid w:val="007F63EA"/>
    <w:rsid w:val="00800829"/>
    <w:rsid w:val="00801257"/>
    <w:rsid w:val="00802006"/>
    <w:rsid w:val="00803B0A"/>
    <w:rsid w:val="00804DED"/>
    <w:rsid w:val="00805B96"/>
    <w:rsid w:val="008105BE"/>
    <w:rsid w:val="008115A5"/>
    <w:rsid w:val="00811D46"/>
    <w:rsid w:val="00812AC1"/>
    <w:rsid w:val="00813AC2"/>
    <w:rsid w:val="0081415D"/>
    <w:rsid w:val="00820229"/>
    <w:rsid w:val="00822448"/>
    <w:rsid w:val="00822ABE"/>
    <w:rsid w:val="008244D1"/>
    <w:rsid w:val="008269CE"/>
    <w:rsid w:val="00827F51"/>
    <w:rsid w:val="0083104E"/>
    <w:rsid w:val="0083167C"/>
    <w:rsid w:val="008343BE"/>
    <w:rsid w:val="00840FB4"/>
    <w:rsid w:val="008410B2"/>
    <w:rsid w:val="00844B16"/>
    <w:rsid w:val="0085001C"/>
    <w:rsid w:val="008500A0"/>
    <w:rsid w:val="008524E5"/>
    <w:rsid w:val="0085351C"/>
    <w:rsid w:val="008549CA"/>
    <w:rsid w:val="0085545A"/>
    <w:rsid w:val="008556C3"/>
    <w:rsid w:val="0085687C"/>
    <w:rsid w:val="00863C0D"/>
    <w:rsid w:val="008702B7"/>
    <w:rsid w:val="008706C5"/>
    <w:rsid w:val="00873707"/>
    <w:rsid w:val="00874B20"/>
    <w:rsid w:val="008763E1"/>
    <w:rsid w:val="0087775C"/>
    <w:rsid w:val="00877EC8"/>
    <w:rsid w:val="00880F36"/>
    <w:rsid w:val="00885530"/>
    <w:rsid w:val="008910D1"/>
    <w:rsid w:val="0089240B"/>
    <w:rsid w:val="0089296C"/>
    <w:rsid w:val="00896ABD"/>
    <w:rsid w:val="008A250E"/>
    <w:rsid w:val="008A3380"/>
    <w:rsid w:val="008A7A9C"/>
    <w:rsid w:val="008B5218"/>
    <w:rsid w:val="008B7102"/>
    <w:rsid w:val="008C3AAD"/>
    <w:rsid w:val="008C3B7D"/>
    <w:rsid w:val="008D0F90"/>
    <w:rsid w:val="008D3715"/>
    <w:rsid w:val="008D534F"/>
    <w:rsid w:val="008D5465"/>
    <w:rsid w:val="008D7EB7"/>
    <w:rsid w:val="008E3684"/>
    <w:rsid w:val="008E57F5"/>
    <w:rsid w:val="008E7606"/>
    <w:rsid w:val="008F1DAA"/>
    <w:rsid w:val="008F3EBD"/>
    <w:rsid w:val="008F60B2"/>
    <w:rsid w:val="008F7C41"/>
    <w:rsid w:val="009031E2"/>
    <w:rsid w:val="0091276C"/>
    <w:rsid w:val="009165AC"/>
    <w:rsid w:val="0092053F"/>
    <w:rsid w:val="009207C7"/>
    <w:rsid w:val="0092340A"/>
    <w:rsid w:val="0092712E"/>
    <w:rsid w:val="00930771"/>
    <w:rsid w:val="009313D9"/>
    <w:rsid w:val="00931919"/>
    <w:rsid w:val="00934643"/>
    <w:rsid w:val="00935B7F"/>
    <w:rsid w:val="009406EB"/>
    <w:rsid w:val="00941293"/>
    <w:rsid w:val="00946372"/>
    <w:rsid w:val="00950C17"/>
    <w:rsid w:val="00951FAF"/>
    <w:rsid w:val="00954740"/>
    <w:rsid w:val="00960386"/>
    <w:rsid w:val="00963ABC"/>
    <w:rsid w:val="00965D21"/>
    <w:rsid w:val="00966B00"/>
    <w:rsid w:val="00967764"/>
    <w:rsid w:val="00970B0E"/>
    <w:rsid w:val="00970BB9"/>
    <w:rsid w:val="009726EE"/>
    <w:rsid w:val="0097313D"/>
    <w:rsid w:val="00974028"/>
    <w:rsid w:val="00975573"/>
    <w:rsid w:val="00976D03"/>
    <w:rsid w:val="00977B30"/>
    <w:rsid w:val="00977FFD"/>
    <w:rsid w:val="00982F41"/>
    <w:rsid w:val="00985090"/>
    <w:rsid w:val="00987710"/>
    <w:rsid w:val="009904AB"/>
    <w:rsid w:val="00995688"/>
    <w:rsid w:val="009958A6"/>
    <w:rsid w:val="00996456"/>
    <w:rsid w:val="00996F4C"/>
    <w:rsid w:val="009A04F5"/>
    <w:rsid w:val="009A15EF"/>
    <w:rsid w:val="009A38A5"/>
    <w:rsid w:val="009B118B"/>
    <w:rsid w:val="009B1737"/>
    <w:rsid w:val="009B3D4B"/>
    <w:rsid w:val="009B5B99"/>
    <w:rsid w:val="009B6EFC"/>
    <w:rsid w:val="009C2DF8"/>
    <w:rsid w:val="009C31BF"/>
    <w:rsid w:val="009C68B7"/>
    <w:rsid w:val="009D0834"/>
    <w:rsid w:val="009D0A1E"/>
    <w:rsid w:val="009D16F5"/>
    <w:rsid w:val="009D1C78"/>
    <w:rsid w:val="009D2AE3"/>
    <w:rsid w:val="009D52BC"/>
    <w:rsid w:val="009D7D0A"/>
    <w:rsid w:val="009E09D9"/>
    <w:rsid w:val="009E1A2C"/>
    <w:rsid w:val="009F01B1"/>
    <w:rsid w:val="009F0DBB"/>
    <w:rsid w:val="009F3887"/>
    <w:rsid w:val="009F6CA6"/>
    <w:rsid w:val="009F732B"/>
    <w:rsid w:val="00A00E5D"/>
    <w:rsid w:val="00A01FE0"/>
    <w:rsid w:val="00A10656"/>
    <w:rsid w:val="00A113C0"/>
    <w:rsid w:val="00A12FA6"/>
    <w:rsid w:val="00A1339B"/>
    <w:rsid w:val="00A1342B"/>
    <w:rsid w:val="00A14ABA"/>
    <w:rsid w:val="00A14FF3"/>
    <w:rsid w:val="00A1751C"/>
    <w:rsid w:val="00A24CB6"/>
    <w:rsid w:val="00A26A6E"/>
    <w:rsid w:val="00A26CD2"/>
    <w:rsid w:val="00A27667"/>
    <w:rsid w:val="00A32979"/>
    <w:rsid w:val="00A34A67"/>
    <w:rsid w:val="00A36033"/>
    <w:rsid w:val="00A37462"/>
    <w:rsid w:val="00A414B8"/>
    <w:rsid w:val="00A419AE"/>
    <w:rsid w:val="00A43107"/>
    <w:rsid w:val="00A459E1"/>
    <w:rsid w:val="00A51C31"/>
    <w:rsid w:val="00A52296"/>
    <w:rsid w:val="00A55661"/>
    <w:rsid w:val="00A61B70"/>
    <w:rsid w:val="00A61FA8"/>
    <w:rsid w:val="00A637F4"/>
    <w:rsid w:val="00A65485"/>
    <w:rsid w:val="00A65BE0"/>
    <w:rsid w:val="00A65CE9"/>
    <w:rsid w:val="00A66E05"/>
    <w:rsid w:val="00A70753"/>
    <w:rsid w:val="00A712D2"/>
    <w:rsid w:val="00A71720"/>
    <w:rsid w:val="00A7463B"/>
    <w:rsid w:val="00A82C8A"/>
    <w:rsid w:val="00A8346B"/>
    <w:rsid w:val="00A84364"/>
    <w:rsid w:val="00A852FF"/>
    <w:rsid w:val="00A866A9"/>
    <w:rsid w:val="00A87337"/>
    <w:rsid w:val="00A90C97"/>
    <w:rsid w:val="00A960C8"/>
    <w:rsid w:val="00A96604"/>
    <w:rsid w:val="00AA03DF"/>
    <w:rsid w:val="00AA1B4F"/>
    <w:rsid w:val="00AA21D8"/>
    <w:rsid w:val="00AA54F3"/>
    <w:rsid w:val="00AA6B43"/>
    <w:rsid w:val="00AB367A"/>
    <w:rsid w:val="00AB6244"/>
    <w:rsid w:val="00AC01D1"/>
    <w:rsid w:val="00AC52A5"/>
    <w:rsid w:val="00AC6EFD"/>
    <w:rsid w:val="00AC7151"/>
    <w:rsid w:val="00AD160B"/>
    <w:rsid w:val="00AD3FFF"/>
    <w:rsid w:val="00AD4224"/>
    <w:rsid w:val="00AD460A"/>
    <w:rsid w:val="00AD6A05"/>
    <w:rsid w:val="00AE272B"/>
    <w:rsid w:val="00AE3E3A"/>
    <w:rsid w:val="00AE77B4"/>
    <w:rsid w:val="00AE7C1A"/>
    <w:rsid w:val="00AE7DF8"/>
    <w:rsid w:val="00AF0D9C"/>
    <w:rsid w:val="00AF13AB"/>
    <w:rsid w:val="00AF1D36"/>
    <w:rsid w:val="00AF280B"/>
    <w:rsid w:val="00AF5F75"/>
    <w:rsid w:val="00AF6001"/>
    <w:rsid w:val="00B01A16"/>
    <w:rsid w:val="00B03E25"/>
    <w:rsid w:val="00B07F45"/>
    <w:rsid w:val="00B1021A"/>
    <w:rsid w:val="00B1481A"/>
    <w:rsid w:val="00B14D6F"/>
    <w:rsid w:val="00B15A1F"/>
    <w:rsid w:val="00B15FE9"/>
    <w:rsid w:val="00B16FF5"/>
    <w:rsid w:val="00B20B68"/>
    <w:rsid w:val="00B2148A"/>
    <w:rsid w:val="00B220C2"/>
    <w:rsid w:val="00B25B32"/>
    <w:rsid w:val="00B32616"/>
    <w:rsid w:val="00B36C42"/>
    <w:rsid w:val="00B42EA7"/>
    <w:rsid w:val="00B44F6A"/>
    <w:rsid w:val="00B476D9"/>
    <w:rsid w:val="00B52F3D"/>
    <w:rsid w:val="00B5337C"/>
    <w:rsid w:val="00B53FDE"/>
    <w:rsid w:val="00B56397"/>
    <w:rsid w:val="00B6027B"/>
    <w:rsid w:val="00B604B4"/>
    <w:rsid w:val="00B6416B"/>
    <w:rsid w:val="00B65EDB"/>
    <w:rsid w:val="00B67AFF"/>
    <w:rsid w:val="00B70B59"/>
    <w:rsid w:val="00B73657"/>
    <w:rsid w:val="00BA1735"/>
    <w:rsid w:val="00BA19FA"/>
    <w:rsid w:val="00BA4288"/>
    <w:rsid w:val="00BB067A"/>
    <w:rsid w:val="00BB48E5"/>
    <w:rsid w:val="00BB4938"/>
    <w:rsid w:val="00BB5607"/>
    <w:rsid w:val="00BB57AE"/>
    <w:rsid w:val="00BB5ACA"/>
    <w:rsid w:val="00BB627F"/>
    <w:rsid w:val="00BC1042"/>
    <w:rsid w:val="00BC3823"/>
    <w:rsid w:val="00BC4ECE"/>
    <w:rsid w:val="00BC5841"/>
    <w:rsid w:val="00BD00C8"/>
    <w:rsid w:val="00BD2733"/>
    <w:rsid w:val="00BD60B4"/>
    <w:rsid w:val="00BD66DD"/>
    <w:rsid w:val="00BD796B"/>
    <w:rsid w:val="00BE2A77"/>
    <w:rsid w:val="00BE2C90"/>
    <w:rsid w:val="00BE40C0"/>
    <w:rsid w:val="00BE5F4A"/>
    <w:rsid w:val="00BE7AEF"/>
    <w:rsid w:val="00BF09B0"/>
    <w:rsid w:val="00BF1544"/>
    <w:rsid w:val="00BF1B53"/>
    <w:rsid w:val="00BF246D"/>
    <w:rsid w:val="00C06F06"/>
    <w:rsid w:val="00C13082"/>
    <w:rsid w:val="00C207D0"/>
    <w:rsid w:val="00C20FAD"/>
    <w:rsid w:val="00C2375F"/>
    <w:rsid w:val="00C247CB"/>
    <w:rsid w:val="00C26D27"/>
    <w:rsid w:val="00C30D62"/>
    <w:rsid w:val="00C32E66"/>
    <w:rsid w:val="00C3355F"/>
    <w:rsid w:val="00C3569A"/>
    <w:rsid w:val="00C43F48"/>
    <w:rsid w:val="00C448FF"/>
    <w:rsid w:val="00C45E57"/>
    <w:rsid w:val="00C52F29"/>
    <w:rsid w:val="00C56CE6"/>
    <w:rsid w:val="00C5745F"/>
    <w:rsid w:val="00C60005"/>
    <w:rsid w:val="00C61A98"/>
    <w:rsid w:val="00C63201"/>
    <w:rsid w:val="00C64E62"/>
    <w:rsid w:val="00C651D5"/>
    <w:rsid w:val="00C65CCC"/>
    <w:rsid w:val="00C66246"/>
    <w:rsid w:val="00C7303E"/>
    <w:rsid w:val="00C7322C"/>
    <w:rsid w:val="00C73C5B"/>
    <w:rsid w:val="00C7618F"/>
    <w:rsid w:val="00C765A9"/>
    <w:rsid w:val="00C8162D"/>
    <w:rsid w:val="00C83A0B"/>
    <w:rsid w:val="00C842D0"/>
    <w:rsid w:val="00C84ED1"/>
    <w:rsid w:val="00C9038F"/>
    <w:rsid w:val="00C923C4"/>
    <w:rsid w:val="00C92AAB"/>
    <w:rsid w:val="00CA2435"/>
    <w:rsid w:val="00CA4068"/>
    <w:rsid w:val="00CA7FE6"/>
    <w:rsid w:val="00CB37F8"/>
    <w:rsid w:val="00CB7DC3"/>
    <w:rsid w:val="00CC6132"/>
    <w:rsid w:val="00CC6E9C"/>
    <w:rsid w:val="00CC722F"/>
    <w:rsid w:val="00CD0E2F"/>
    <w:rsid w:val="00CD1D49"/>
    <w:rsid w:val="00CD2F20"/>
    <w:rsid w:val="00CD6B20"/>
    <w:rsid w:val="00CE1339"/>
    <w:rsid w:val="00CE61CC"/>
    <w:rsid w:val="00CE6E42"/>
    <w:rsid w:val="00CF1654"/>
    <w:rsid w:val="00CF20B7"/>
    <w:rsid w:val="00CF6692"/>
    <w:rsid w:val="00CF7441"/>
    <w:rsid w:val="00D00D16"/>
    <w:rsid w:val="00D03C6C"/>
    <w:rsid w:val="00D04760"/>
    <w:rsid w:val="00D04A95"/>
    <w:rsid w:val="00D06288"/>
    <w:rsid w:val="00D068C7"/>
    <w:rsid w:val="00D06E02"/>
    <w:rsid w:val="00D075FB"/>
    <w:rsid w:val="00D128A4"/>
    <w:rsid w:val="00D15131"/>
    <w:rsid w:val="00D16FA2"/>
    <w:rsid w:val="00D20954"/>
    <w:rsid w:val="00D21C39"/>
    <w:rsid w:val="00D21F97"/>
    <w:rsid w:val="00D21FC6"/>
    <w:rsid w:val="00D2243A"/>
    <w:rsid w:val="00D23FEC"/>
    <w:rsid w:val="00D27C33"/>
    <w:rsid w:val="00D33393"/>
    <w:rsid w:val="00D33D36"/>
    <w:rsid w:val="00D34D94"/>
    <w:rsid w:val="00D409E2"/>
    <w:rsid w:val="00D427D7"/>
    <w:rsid w:val="00D44085"/>
    <w:rsid w:val="00D44E62"/>
    <w:rsid w:val="00D513E7"/>
    <w:rsid w:val="00D51570"/>
    <w:rsid w:val="00D51F6A"/>
    <w:rsid w:val="00D555CB"/>
    <w:rsid w:val="00D556AD"/>
    <w:rsid w:val="00D60381"/>
    <w:rsid w:val="00D616DE"/>
    <w:rsid w:val="00D62201"/>
    <w:rsid w:val="00D651D1"/>
    <w:rsid w:val="00D717BB"/>
    <w:rsid w:val="00D7226B"/>
    <w:rsid w:val="00D72707"/>
    <w:rsid w:val="00D75A9C"/>
    <w:rsid w:val="00D80426"/>
    <w:rsid w:val="00D84E3A"/>
    <w:rsid w:val="00D85E3D"/>
    <w:rsid w:val="00D85E6F"/>
    <w:rsid w:val="00D86378"/>
    <w:rsid w:val="00D86FB8"/>
    <w:rsid w:val="00D90871"/>
    <w:rsid w:val="00D9155F"/>
    <w:rsid w:val="00D93A0F"/>
    <w:rsid w:val="00D93AC1"/>
    <w:rsid w:val="00D9403F"/>
    <w:rsid w:val="00D959B4"/>
    <w:rsid w:val="00D96348"/>
    <w:rsid w:val="00DA44DE"/>
    <w:rsid w:val="00DA710E"/>
    <w:rsid w:val="00DA7DC1"/>
    <w:rsid w:val="00DB620A"/>
    <w:rsid w:val="00DC3832"/>
    <w:rsid w:val="00DC7A51"/>
    <w:rsid w:val="00DD3B1E"/>
    <w:rsid w:val="00DD47F3"/>
    <w:rsid w:val="00DD5E51"/>
    <w:rsid w:val="00DE5B5F"/>
    <w:rsid w:val="00DE5C64"/>
    <w:rsid w:val="00DF238D"/>
    <w:rsid w:val="00DF3173"/>
    <w:rsid w:val="00E00696"/>
    <w:rsid w:val="00E031B8"/>
    <w:rsid w:val="00E03651"/>
    <w:rsid w:val="00E03808"/>
    <w:rsid w:val="00E03C27"/>
    <w:rsid w:val="00E060C2"/>
    <w:rsid w:val="00E06324"/>
    <w:rsid w:val="00E10FC8"/>
    <w:rsid w:val="00E12FB0"/>
    <w:rsid w:val="00E1339E"/>
    <w:rsid w:val="00E14033"/>
    <w:rsid w:val="00E14814"/>
    <w:rsid w:val="00E1591B"/>
    <w:rsid w:val="00E16A50"/>
    <w:rsid w:val="00E173FF"/>
    <w:rsid w:val="00E24630"/>
    <w:rsid w:val="00E249D5"/>
    <w:rsid w:val="00E26F73"/>
    <w:rsid w:val="00E33C68"/>
    <w:rsid w:val="00E34EEB"/>
    <w:rsid w:val="00E3687C"/>
    <w:rsid w:val="00E42ED1"/>
    <w:rsid w:val="00E44E2C"/>
    <w:rsid w:val="00E44EB9"/>
    <w:rsid w:val="00E45D56"/>
    <w:rsid w:val="00E46358"/>
    <w:rsid w:val="00E471DC"/>
    <w:rsid w:val="00E50EB4"/>
    <w:rsid w:val="00E52B02"/>
    <w:rsid w:val="00E532FC"/>
    <w:rsid w:val="00E559B4"/>
    <w:rsid w:val="00E55BB0"/>
    <w:rsid w:val="00E609E5"/>
    <w:rsid w:val="00E60F27"/>
    <w:rsid w:val="00E64D93"/>
    <w:rsid w:val="00E64E4B"/>
    <w:rsid w:val="00E65EDB"/>
    <w:rsid w:val="00E66927"/>
    <w:rsid w:val="00E677B8"/>
    <w:rsid w:val="00E67FA1"/>
    <w:rsid w:val="00E7387D"/>
    <w:rsid w:val="00E73D53"/>
    <w:rsid w:val="00E75111"/>
    <w:rsid w:val="00E75CE2"/>
    <w:rsid w:val="00E77296"/>
    <w:rsid w:val="00E811C3"/>
    <w:rsid w:val="00E83F9A"/>
    <w:rsid w:val="00E8521A"/>
    <w:rsid w:val="00E93763"/>
    <w:rsid w:val="00E93E96"/>
    <w:rsid w:val="00E96C4C"/>
    <w:rsid w:val="00EA2AAE"/>
    <w:rsid w:val="00EA2EC0"/>
    <w:rsid w:val="00EA427A"/>
    <w:rsid w:val="00EA723B"/>
    <w:rsid w:val="00EB5020"/>
    <w:rsid w:val="00EB6350"/>
    <w:rsid w:val="00EB687A"/>
    <w:rsid w:val="00EC2F62"/>
    <w:rsid w:val="00EC5581"/>
    <w:rsid w:val="00EC62EB"/>
    <w:rsid w:val="00EC6E9F"/>
    <w:rsid w:val="00EC7B3F"/>
    <w:rsid w:val="00EC7FBF"/>
    <w:rsid w:val="00ED3100"/>
    <w:rsid w:val="00ED44F0"/>
    <w:rsid w:val="00ED4B33"/>
    <w:rsid w:val="00ED7DD6"/>
    <w:rsid w:val="00EE060B"/>
    <w:rsid w:val="00EE15A1"/>
    <w:rsid w:val="00EE2A7C"/>
    <w:rsid w:val="00EE2C42"/>
    <w:rsid w:val="00EE341B"/>
    <w:rsid w:val="00EE4453"/>
    <w:rsid w:val="00EE5FCE"/>
    <w:rsid w:val="00EE6BBD"/>
    <w:rsid w:val="00EE6E1E"/>
    <w:rsid w:val="00EE705F"/>
    <w:rsid w:val="00EF1462"/>
    <w:rsid w:val="00EF28FA"/>
    <w:rsid w:val="00EF54FD"/>
    <w:rsid w:val="00F044CF"/>
    <w:rsid w:val="00F118C0"/>
    <w:rsid w:val="00F13112"/>
    <w:rsid w:val="00F14B04"/>
    <w:rsid w:val="00F16FE6"/>
    <w:rsid w:val="00F238BD"/>
    <w:rsid w:val="00F24992"/>
    <w:rsid w:val="00F251E9"/>
    <w:rsid w:val="00F26A68"/>
    <w:rsid w:val="00F32F2F"/>
    <w:rsid w:val="00F33F3F"/>
    <w:rsid w:val="00F35BDD"/>
    <w:rsid w:val="00F403FD"/>
    <w:rsid w:val="00F419AF"/>
    <w:rsid w:val="00F41E72"/>
    <w:rsid w:val="00F45BDF"/>
    <w:rsid w:val="00F50300"/>
    <w:rsid w:val="00F52AFE"/>
    <w:rsid w:val="00F56E39"/>
    <w:rsid w:val="00F623E9"/>
    <w:rsid w:val="00F6359B"/>
    <w:rsid w:val="00F63951"/>
    <w:rsid w:val="00F63C86"/>
    <w:rsid w:val="00F63F5F"/>
    <w:rsid w:val="00F67332"/>
    <w:rsid w:val="00F67915"/>
    <w:rsid w:val="00F71E01"/>
    <w:rsid w:val="00F766BE"/>
    <w:rsid w:val="00F776CF"/>
    <w:rsid w:val="00F77EB9"/>
    <w:rsid w:val="00F80635"/>
    <w:rsid w:val="00F815D1"/>
    <w:rsid w:val="00F81E7E"/>
    <w:rsid w:val="00F81F0F"/>
    <w:rsid w:val="00F825F4"/>
    <w:rsid w:val="00F92AA1"/>
    <w:rsid w:val="00F932DE"/>
    <w:rsid w:val="00F963DD"/>
    <w:rsid w:val="00F9641A"/>
    <w:rsid w:val="00F97004"/>
    <w:rsid w:val="00FA0C77"/>
    <w:rsid w:val="00FA1A4C"/>
    <w:rsid w:val="00FA1F48"/>
    <w:rsid w:val="00FA2045"/>
    <w:rsid w:val="00FA31A0"/>
    <w:rsid w:val="00FA7A66"/>
    <w:rsid w:val="00FB1106"/>
    <w:rsid w:val="00FB1AA9"/>
    <w:rsid w:val="00FB4843"/>
    <w:rsid w:val="00FB4B5A"/>
    <w:rsid w:val="00FB5963"/>
    <w:rsid w:val="00FB5DAA"/>
    <w:rsid w:val="00FC04B9"/>
    <w:rsid w:val="00FC161A"/>
    <w:rsid w:val="00FC23D5"/>
    <w:rsid w:val="00FC4C1A"/>
    <w:rsid w:val="00FC6468"/>
    <w:rsid w:val="00FC6D49"/>
    <w:rsid w:val="00FD4190"/>
    <w:rsid w:val="00FD4922"/>
    <w:rsid w:val="00FD6461"/>
    <w:rsid w:val="00FE0281"/>
    <w:rsid w:val="00FE7083"/>
    <w:rsid w:val="00FF019F"/>
    <w:rsid w:val="00FF1B2A"/>
    <w:rsid w:val="00FF30DE"/>
    <w:rsid w:val="00FF51D5"/>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Char"/>
    <w:rsid w:val="00E45D56"/>
    <w:pPr>
      <w:jc w:val="center"/>
    </w:pPr>
    <w:rPr>
      <w:noProof/>
    </w:rPr>
  </w:style>
  <w:style w:type="character" w:customStyle="1" w:styleId="EndNoteBibliographyTitleChar">
    <w:name w:val="EndNote Bibliography Title Char"/>
    <w:basedOn w:val="DefaultParagraphFont"/>
    <w:link w:val="EndNoteBibliographyTitle"/>
    <w:rsid w:val="00E45D56"/>
    <w:rPr>
      <w:rFonts w:ascii="Calibri" w:hAnsi="Calibri" w:cs="Calibri"/>
      <w:noProof/>
      <w:color w:val="000000"/>
      <w:sz w:val="24"/>
      <w:szCs w:val="24"/>
    </w:rPr>
  </w:style>
  <w:style w:type="paragraph" w:customStyle="1" w:styleId="EndNoteBibliography">
    <w:name w:val="EndNote Bibliography"/>
    <w:basedOn w:val="Normal"/>
    <w:link w:val="EndNoteBibliographyChar"/>
    <w:rsid w:val="00E45D56"/>
    <w:rPr>
      <w:noProof/>
    </w:rPr>
  </w:style>
  <w:style w:type="character" w:customStyle="1" w:styleId="EndNoteBibliographyChar">
    <w:name w:val="EndNote Bibliography Char"/>
    <w:basedOn w:val="DefaultParagraphFont"/>
    <w:link w:val="EndNoteBibliography"/>
    <w:rsid w:val="00E45D56"/>
    <w:rPr>
      <w:rFonts w:ascii="Calibri" w:hAnsi="Calibri" w:cs="Calibri"/>
      <w:noProof/>
      <w:color w:val="000000"/>
      <w:sz w:val="24"/>
      <w:szCs w:val="24"/>
    </w:rPr>
  </w:style>
  <w:style w:type="paragraph" w:customStyle="1" w:styleId="AckText">
    <w:name w:val="Ack Text"/>
    <w:basedOn w:val="Normal"/>
    <w:rsid w:val="00DA7DC1"/>
    <w:pPr>
      <w:widowControl/>
      <w:autoSpaceDE/>
      <w:autoSpaceDN/>
      <w:adjustRightInd/>
      <w:spacing w:line="220" w:lineRule="exact"/>
    </w:pPr>
    <w:rPr>
      <w:rFonts w:ascii="Times New Roman" w:hAnsi="Times New Roman" w:cs="Times New Roman"/>
      <w:color w:val="auto"/>
      <w:sz w:val="18"/>
      <w:szCs w:val="20"/>
    </w:rPr>
  </w:style>
  <w:style w:type="character" w:styleId="PlaceholderText">
    <w:name w:val="Placeholder Text"/>
    <w:basedOn w:val="DefaultParagraphFont"/>
    <w:uiPriority w:val="99"/>
    <w:semiHidden/>
    <w:rsid w:val="00B476D9"/>
    <w:rPr>
      <w:color w:val="808080"/>
    </w:rPr>
  </w:style>
  <w:style w:type="character" w:styleId="LineNumber">
    <w:name w:val="line number"/>
    <w:basedOn w:val="DefaultParagraphFont"/>
    <w:uiPriority w:val="99"/>
    <w:semiHidden/>
    <w:unhideWhenUsed/>
    <w:rsid w:val="000A6974"/>
  </w:style>
  <w:style w:type="character" w:customStyle="1" w:styleId="UnresolvedMention1">
    <w:name w:val="Unresolved Mention1"/>
    <w:basedOn w:val="DefaultParagraphFont"/>
    <w:uiPriority w:val="99"/>
    <w:semiHidden/>
    <w:unhideWhenUsed/>
    <w:rsid w:val="00FB1106"/>
    <w:rPr>
      <w:color w:val="808080"/>
      <w:shd w:val="clear" w:color="auto" w:fill="E6E6E6"/>
    </w:rPr>
  </w:style>
  <w:style w:type="character" w:styleId="UnresolvedMention">
    <w:name w:val="Unresolved Mention"/>
    <w:basedOn w:val="DefaultParagraphFont"/>
    <w:uiPriority w:val="99"/>
    <w:semiHidden/>
    <w:unhideWhenUsed/>
    <w:rsid w:val="00D85E3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02366">
      <w:bodyDiv w:val="1"/>
      <w:marLeft w:val="0"/>
      <w:marRight w:val="0"/>
      <w:marTop w:val="0"/>
      <w:marBottom w:val="0"/>
      <w:divBdr>
        <w:top w:val="none" w:sz="0" w:space="0" w:color="auto"/>
        <w:left w:val="none" w:sz="0" w:space="0" w:color="auto"/>
        <w:bottom w:val="none" w:sz="0" w:space="0" w:color="auto"/>
        <w:right w:val="none" w:sz="0" w:space="0" w:color="auto"/>
      </w:divBdr>
    </w:div>
    <w:div w:id="551501424">
      <w:bodyDiv w:val="1"/>
      <w:marLeft w:val="0"/>
      <w:marRight w:val="0"/>
      <w:marTop w:val="0"/>
      <w:marBottom w:val="0"/>
      <w:divBdr>
        <w:top w:val="none" w:sz="0" w:space="0" w:color="auto"/>
        <w:left w:val="none" w:sz="0" w:space="0" w:color="auto"/>
        <w:bottom w:val="none" w:sz="0" w:space="0" w:color="auto"/>
        <w:right w:val="none" w:sz="0" w:space="0" w:color="auto"/>
      </w:divBdr>
    </w:div>
    <w:div w:id="60018667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AN.R-project.org/package=nand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F3990-9C94-4C01-BF51-5616CEE3A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9729</Words>
  <Characters>55458</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65057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2018-03-15T11:21:00Z</cp:lastPrinted>
  <dcterms:created xsi:type="dcterms:W3CDTF">2018-05-11T14:23:00Z</dcterms:created>
  <dcterms:modified xsi:type="dcterms:W3CDTF">2018-05-11T15:17:00Z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