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C1" w:rsidRPr="00CE09AE" w:rsidRDefault="00CE09AE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B050"/>
          <w:szCs w:val="24"/>
        </w:rPr>
      </w:pPr>
      <w:r w:rsidRPr="00CE09AE">
        <w:rPr>
          <w:rFonts w:ascii="Helvetica" w:hAnsi="Helvetica"/>
          <w:b/>
          <w:i w:val="0"/>
          <w:color w:val="00B050"/>
          <w:szCs w:val="24"/>
        </w:rPr>
        <w:t>APPROVED FILMING SHOTLIST</w:t>
      </w:r>
    </w:p>
    <w:p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3E4750" w:rsidRDefault="00CE10F2" w:rsidP="00CE10F2">
      <w:pPr>
        <w:pStyle w:val="BodyText"/>
        <w:outlineLvl w:val="0"/>
        <w:rPr>
          <w:rFonts w:ascii="Arial" w:hAnsi="Arial" w:cs="Arial"/>
          <w:b/>
          <w:i w:val="0"/>
          <w:szCs w:val="24"/>
        </w:rPr>
      </w:pPr>
      <w:r w:rsidRPr="003E4750">
        <w:rPr>
          <w:rFonts w:ascii="Arial" w:hAnsi="Arial" w:cs="Arial"/>
          <w:b/>
          <w:i w:val="0"/>
          <w:szCs w:val="24"/>
        </w:rPr>
        <w:t xml:space="preserve">Submission ID #: </w:t>
      </w:r>
      <w:bookmarkStart w:id="0" w:name="_GoBack"/>
      <w:r w:rsidR="003241BF" w:rsidRPr="003E4750">
        <w:rPr>
          <w:rFonts w:ascii="Arial" w:hAnsi="Arial" w:cs="Arial"/>
          <w:b/>
          <w:i w:val="0"/>
          <w:szCs w:val="24"/>
        </w:rPr>
        <w:t>58089</w:t>
      </w:r>
      <w:bookmarkEnd w:id="0"/>
    </w:p>
    <w:p w:rsidR="00CE10F2" w:rsidRPr="003E4750" w:rsidDel="00A12F8F" w:rsidRDefault="00CE10F2" w:rsidP="00CE10F2">
      <w:pPr>
        <w:pStyle w:val="BodyText"/>
        <w:outlineLvl w:val="0"/>
        <w:rPr>
          <w:rFonts w:ascii="Arial" w:hAnsi="Arial" w:cs="Arial"/>
          <w:b/>
          <w:i w:val="0"/>
          <w:szCs w:val="24"/>
        </w:rPr>
      </w:pPr>
      <w:r w:rsidRPr="003E4750">
        <w:rPr>
          <w:rFonts w:ascii="Arial" w:hAnsi="Arial" w:cs="Arial"/>
          <w:b/>
          <w:i w:val="0"/>
          <w:szCs w:val="24"/>
        </w:rPr>
        <w:t>Editor Name:</w:t>
      </w:r>
      <w:r w:rsidR="003241BF" w:rsidRPr="003E4750">
        <w:rPr>
          <w:rFonts w:ascii="Arial" w:hAnsi="Arial" w:cs="Arial"/>
          <w:b/>
          <w:i w:val="0"/>
          <w:szCs w:val="24"/>
        </w:rPr>
        <w:t xml:space="preserve"> Laifong Lee</w:t>
      </w:r>
    </w:p>
    <w:p w:rsidR="00CE10F2" w:rsidRPr="003E4750" w:rsidRDefault="00CE10F2" w:rsidP="00CE10F2">
      <w:pPr>
        <w:pStyle w:val="BodyText"/>
        <w:outlineLvl w:val="0"/>
        <w:rPr>
          <w:rFonts w:ascii="Arial" w:hAnsi="Arial" w:cs="Arial"/>
          <w:b/>
          <w:i w:val="0"/>
          <w:szCs w:val="24"/>
        </w:rPr>
      </w:pPr>
      <w:r w:rsidRPr="003E4750">
        <w:rPr>
          <w:rFonts w:ascii="Arial" w:hAnsi="Arial" w:cs="Arial"/>
          <w:b/>
          <w:i w:val="0"/>
          <w:szCs w:val="24"/>
        </w:rPr>
        <w:t>Videographer name:</w:t>
      </w:r>
    </w:p>
    <w:p w:rsidR="00CE10F2" w:rsidRPr="003E4750" w:rsidRDefault="00CE10F2" w:rsidP="00CE10F2">
      <w:pPr>
        <w:pStyle w:val="BodyText"/>
        <w:outlineLvl w:val="0"/>
        <w:rPr>
          <w:rFonts w:ascii="Arial" w:hAnsi="Arial" w:cs="Arial"/>
          <w:b/>
          <w:i w:val="0"/>
          <w:szCs w:val="24"/>
        </w:rPr>
      </w:pPr>
      <w:r w:rsidRPr="003E4750">
        <w:rPr>
          <w:rFonts w:ascii="Arial" w:hAnsi="Arial" w:cs="Arial"/>
          <w:b/>
          <w:i w:val="0"/>
          <w:szCs w:val="24"/>
        </w:rPr>
        <w:t xml:space="preserve">Film Date: </w:t>
      </w:r>
    </w:p>
    <w:p w:rsidR="009A3CBD" w:rsidRPr="003E4750" w:rsidRDefault="009A3CBD" w:rsidP="00CE10F2">
      <w:pPr>
        <w:pStyle w:val="BodyText"/>
        <w:outlineLvl w:val="0"/>
        <w:rPr>
          <w:rFonts w:ascii="Arial" w:hAnsi="Arial" w:cs="Arial"/>
          <w:b/>
          <w:i w:val="0"/>
          <w:szCs w:val="24"/>
        </w:rPr>
      </w:pPr>
      <w:r w:rsidRPr="003E4750">
        <w:rPr>
          <w:rFonts w:ascii="Arial" w:hAnsi="Arial" w:cs="Arial"/>
          <w:b/>
          <w:i w:val="0"/>
          <w:szCs w:val="24"/>
        </w:rPr>
        <w:t>Link:</w:t>
      </w:r>
      <w:r w:rsidR="003241BF" w:rsidRPr="003E4750">
        <w:rPr>
          <w:rFonts w:ascii="Arial" w:hAnsi="Arial" w:cs="Arial"/>
          <w:b/>
          <w:i w:val="0"/>
          <w:szCs w:val="24"/>
        </w:rPr>
        <w:t xml:space="preserve"> </w:t>
      </w:r>
      <w:r w:rsidR="009F6375">
        <w:fldChar w:fldCharType="begin"/>
      </w:r>
      <w:r w:rsidR="009F6375">
        <w:instrText xml:space="preserve"> HYPERLINK "http://www.jove.com/files_upload.php?src=17717193" \t "_blank" </w:instrText>
      </w:r>
      <w:r w:rsidR="009F6375">
        <w:fldChar w:fldCharType="separate"/>
      </w:r>
      <w:r w:rsidR="003241BF" w:rsidRPr="003E4750">
        <w:rPr>
          <w:rStyle w:val="Hyperlink"/>
          <w:rFonts w:ascii="Arial" w:hAnsi="Arial" w:cs="Arial"/>
          <w:szCs w:val="24"/>
        </w:rPr>
        <w:t>http://www.jove.com/files_upload.php?src=17717193</w:t>
      </w:r>
      <w:r w:rsidR="009F6375">
        <w:rPr>
          <w:rStyle w:val="Hyperlink"/>
          <w:rFonts w:ascii="Arial" w:hAnsi="Arial" w:cs="Arial"/>
          <w:szCs w:val="24"/>
        </w:rPr>
        <w:fldChar w:fldCharType="end"/>
      </w:r>
    </w:p>
    <w:p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:rsidR="003241BF" w:rsidRPr="008E0FEC" w:rsidRDefault="003241BF" w:rsidP="003241BF">
      <w:pPr>
        <w:rPr>
          <w:rFonts w:ascii="Arial" w:hAnsi="Arial" w:cs="Arial"/>
        </w:rPr>
      </w:pPr>
      <w:r w:rsidRPr="008E0FEC">
        <w:rPr>
          <w:rFonts w:ascii="Arial" w:hAnsi="Arial" w:cs="Arial"/>
        </w:rPr>
        <w:t>Paula Müller</w:t>
      </w:r>
      <w:r w:rsidRPr="008E0FEC">
        <w:rPr>
          <w:rFonts w:ascii="Arial" w:hAnsi="Arial" w:cs="Arial"/>
          <w:vertAlign w:val="superscript"/>
        </w:rPr>
        <w:t>1,2*</w:t>
      </w:r>
      <w:r w:rsidRPr="008E0FEC">
        <w:rPr>
          <w:rFonts w:ascii="Arial" w:hAnsi="Arial" w:cs="Arial"/>
        </w:rPr>
        <w:t>, Katharina Ekat</w:t>
      </w:r>
      <w:r w:rsidRPr="008E0FEC">
        <w:rPr>
          <w:rFonts w:ascii="Arial" w:hAnsi="Arial" w:cs="Arial"/>
          <w:vertAlign w:val="superscript"/>
        </w:rPr>
        <w:t>3*</w:t>
      </w:r>
      <w:r w:rsidRPr="008E0FEC">
        <w:rPr>
          <w:rFonts w:ascii="Arial" w:hAnsi="Arial" w:cs="Arial"/>
        </w:rPr>
        <w:t>, Anne Brosemann</w:t>
      </w:r>
      <w:r w:rsidRPr="008E0FEC">
        <w:rPr>
          <w:rFonts w:ascii="Arial" w:hAnsi="Arial" w:cs="Arial"/>
          <w:vertAlign w:val="superscript"/>
        </w:rPr>
        <w:t>3</w:t>
      </w:r>
      <w:r w:rsidRPr="008E0FEC">
        <w:rPr>
          <w:rFonts w:ascii="Arial" w:hAnsi="Arial" w:cs="Arial"/>
        </w:rPr>
        <w:t>, Anne Köntges</w:t>
      </w:r>
      <w:r w:rsidRPr="008E0FEC">
        <w:rPr>
          <w:rFonts w:ascii="Arial" w:hAnsi="Arial" w:cs="Arial"/>
          <w:vertAlign w:val="superscript"/>
        </w:rPr>
        <w:t>3</w:t>
      </w:r>
      <w:r w:rsidRPr="008E0FEC">
        <w:rPr>
          <w:rFonts w:ascii="Arial" w:hAnsi="Arial" w:cs="Arial"/>
        </w:rPr>
        <w:t>, Robert David</w:t>
      </w:r>
      <w:r w:rsidRPr="008E0FEC">
        <w:rPr>
          <w:rFonts w:ascii="Arial" w:hAnsi="Arial" w:cs="Arial"/>
          <w:vertAlign w:val="superscript"/>
        </w:rPr>
        <w:t>1,2#</w:t>
      </w:r>
      <w:r w:rsidRPr="008E0FEC">
        <w:rPr>
          <w:rFonts w:ascii="Arial" w:hAnsi="Arial" w:cs="Arial"/>
        </w:rPr>
        <w:t xml:space="preserve"> and Hermann Lang</w:t>
      </w:r>
      <w:r w:rsidRPr="008E0FEC">
        <w:rPr>
          <w:rFonts w:ascii="Arial" w:hAnsi="Arial" w:cs="Arial"/>
          <w:vertAlign w:val="superscript"/>
        </w:rPr>
        <w:t>3#</w:t>
      </w:r>
    </w:p>
    <w:p w:rsidR="003241BF" w:rsidRPr="008E0FEC" w:rsidRDefault="003241BF" w:rsidP="003241BF">
      <w:pPr>
        <w:rPr>
          <w:rFonts w:ascii="Arial" w:hAnsi="Arial" w:cs="Arial"/>
        </w:rPr>
      </w:pPr>
    </w:p>
    <w:p w:rsidR="003241BF" w:rsidRPr="003241BF" w:rsidRDefault="003241BF" w:rsidP="003241BF">
      <w:pPr>
        <w:rPr>
          <w:rFonts w:ascii="Arial" w:hAnsi="Arial" w:cs="Arial"/>
        </w:rPr>
      </w:pPr>
      <w:r w:rsidRPr="003241BF">
        <w:rPr>
          <w:rFonts w:ascii="Arial" w:hAnsi="Arial" w:cs="Arial"/>
          <w:vertAlign w:val="superscript"/>
        </w:rPr>
        <w:t xml:space="preserve">1 </w:t>
      </w:r>
      <w:r w:rsidRPr="003241BF">
        <w:rPr>
          <w:rFonts w:ascii="Arial" w:hAnsi="Arial" w:cs="Arial"/>
        </w:rPr>
        <w:t>Reference and Translation Center for Cardiac Stem Cell Therapy (RTC), Department of Cardiac Surgery, Rostock University Medical Center, Rostock, Germany</w:t>
      </w:r>
    </w:p>
    <w:p w:rsidR="003241BF" w:rsidRPr="003241BF" w:rsidRDefault="003241BF" w:rsidP="003241BF">
      <w:pPr>
        <w:rPr>
          <w:rFonts w:ascii="Arial" w:hAnsi="Arial" w:cs="Arial"/>
        </w:rPr>
      </w:pPr>
    </w:p>
    <w:p w:rsidR="003241BF" w:rsidRPr="003241BF" w:rsidRDefault="00B74485" w:rsidP="003241BF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2 </w:t>
      </w:r>
      <w:r w:rsidR="003241BF" w:rsidRPr="003241BF">
        <w:rPr>
          <w:rFonts w:ascii="Arial" w:hAnsi="Arial" w:cs="Arial"/>
        </w:rPr>
        <w:t xml:space="preserve">Department </w:t>
      </w:r>
      <w:r w:rsidR="00297C75">
        <w:rPr>
          <w:rFonts w:ascii="Arial" w:hAnsi="Arial" w:cs="Arial"/>
        </w:rPr>
        <w:t xml:space="preserve">of </w:t>
      </w:r>
      <w:r w:rsidR="003241BF" w:rsidRPr="003241BF">
        <w:rPr>
          <w:rFonts w:ascii="Arial" w:hAnsi="Arial" w:cs="Arial"/>
        </w:rPr>
        <w:t>Life, Light and Matter of the Interdisciplinary Faculty at Rostock University, Rostock, Germany</w:t>
      </w:r>
    </w:p>
    <w:p w:rsidR="003241BF" w:rsidRPr="003241BF" w:rsidRDefault="003241BF" w:rsidP="003241BF">
      <w:pPr>
        <w:rPr>
          <w:rFonts w:ascii="Arial" w:hAnsi="Arial" w:cs="Arial"/>
        </w:rPr>
      </w:pPr>
    </w:p>
    <w:p w:rsidR="003241BF" w:rsidRPr="003241BF" w:rsidRDefault="003241BF" w:rsidP="003241BF">
      <w:pPr>
        <w:rPr>
          <w:rFonts w:ascii="Arial" w:hAnsi="Arial" w:cs="Arial"/>
        </w:rPr>
      </w:pPr>
      <w:r w:rsidRPr="003241BF">
        <w:rPr>
          <w:rFonts w:ascii="Arial" w:hAnsi="Arial" w:cs="Arial"/>
          <w:vertAlign w:val="superscript"/>
        </w:rPr>
        <w:t>3</w:t>
      </w:r>
      <w:r w:rsidR="00B74485">
        <w:rPr>
          <w:rFonts w:ascii="Arial" w:hAnsi="Arial" w:cs="Arial"/>
          <w:vertAlign w:val="superscript"/>
        </w:rPr>
        <w:t xml:space="preserve"> </w:t>
      </w:r>
      <w:r w:rsidRPr="003241BF">
        <w:rPr>
          <w:rFonts w:ascii="Arial" w:hAnsi="Arial" w:cs="Arial"/>
        </w:rPr>
        <w:t>Department of Operative Dentistry and Periodontology, Rostock University Medical Center, Rostock, Germany</w:t>
      </w:r>
    </w:p>
    <w:p w:rsidR="003241BF" w:rsidRPr="003241BF" w:rsidRDefault="003241BF" w:rsidP="003241BF">
      <w:pPr>
        <w:rPr>
          <w:rFonts w:ascii="Arial" w:hAnsi="Arial" w:cs="Arial"/>
          <w:bCs/>
          <w:color w:val="808080" w:themeColor="background1" w:themeShade="80"/>
        </w:rPr>
      </w:pPr>
    </w:p>
    <w:p w:rsidR="003241BF" w:rsidRPr="003241BF" w:rsidRDefault="003241BF" w:rsidP="003241BF">
      <w:pPr>
        <w:rPr>
          <w:rFonts w:ascii="Arial" w:hAnsi="Arial" w:cs="Arial"/>
        </w:rPr>
      </w:pPr>
      <w:r w:rsidRPr="003241BF">
        <w:rPr>
          <w:rFonts w:ascii="Arial" w:hAnsi="Arial" w:cs="Arial"/>
          <w:vertAlign w:val="superscript"/>
        </w:rPr>
        <w:t>*</w:t>
      </w:r>
      <w:r w:rsidRPr="003241BF">
        <w:rPr>
          <w:rFonts w:ascii="Arial" w:hAnsi="Arial" w:cs="Arial"/>
        </w:rPr>
        <w:t xml:space="preserve"> Shared first authors </w:t>
      </w:r>
    </w:p>
    <w:p w:rsidR="003241BF" w:rsidRPr="003241BF" w:rsidRDefault="003241BF" w:rsidP="003241BF">
      <w:pPr>
        <w:rPr>
          <w:rFonts w:ascii="Arial" w:hAnsi="Arial" w:cs="Arial"/>
        </w:rPr>
      </w:pPr>
      <w:r w:rsidRPr="003241BF">
        <w:rPr>
          <w:rFonts w:ascii="Arial" w:hAnsi="Arial" w:cs="Arial"/>
          <w:vertAlign w:val="superscript"/>
        </w:rPr>
        <w:t>#</w:t>
      </w:r>
      <w:r w:rsidRPr="003241BF">
        <w:rPr>
          <w:rFonts w:ascii="Arial" w:hAnsi="Arial" w:cs="Arial"/>
        </w:rPr>
        <w:t xml:space="preserve"> Shared senior authors</w:t>
      </w: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565757" w:rsidRPr="00E24898" w:rsidRDefault="00565757" w:rsidP="00565757">
      <w:pPr>
        <w:pStyle w:val="Default"/>
        <w:rPr>
          <w:rFonts w:ascii="Helvetica" w:hAnsi="Helvetica"/>
        </w:rPr>
      </w:pPr>
    </w:p>
    <w:p w:rsidR="003241BF" w:rsidRPr="007C00FE" w:rsidRDefault="00CE10F2" w:rsidP="003241BF">
      <w:pPr>
        <w:rPr>
          <w:rFonts w:asciiTheme="minorHAnsi" w:hAnsiTheme="minorHAnsi" w:cstheme="minorHAnsi"/>
          <w:b/>
          <w:color w:val="808080" w:themeColor="background1" w:themeShade="80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3241BF" w:rsidRPr="003241BF">
        <w:rPr>
          <w:rFonts w:ascii="Arial" w:hAnsi="Arial" w:cs="Arial"/>
        </w:rPr>
        <w:t xml:space="preserve">Isolation, Characterization and microRNA-based Genetic Modification of </w:t>
      </w:r>
      <w:r w:rsidR="003241BF" w:rsidRPr="003241BF">
        <w:rPr>
          <w:rFonts w:ascii="Arial" w:hAnsi="Arial" w:cs="Arial"/>
          <w:iCs/>
        </w:rPr>
        <w:t>Human Dental</w:t>
      </w:r>
      <w:r w:rsidR="003241BF" w:rsidRPr="003241BF">
        <w:rPr>
          <w:rFonts w:ascii="Arial" w:hAnsi="Arial" w:cs="Arial"/>
        </w:rPr>
        <w:t xml:space="preserve"> Follicle Stem Cells</w:t>
      </w:r>
      <w:r w:rsidR="003241BF" w:rsidRPr="007C00FE">
        <w:rPr>
          <w:rFonts w:asciiTheme="minorHAnsi" w:hAnsiTheme="minorHAnsi" w:cstheme="minorHAnsi"/>
          <w:b/>
        </w:rPr>
        <w:t xml:space="preserve"> </w:t>
      </w:r>
    </w:p>
    <w:p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A06DE0" w:rsidRPr="00E24898" w:rsidRDefault="00A06DE0" w:rsidP="00CE10F2">
      <w:pPr>
        <w:outlineLvl w:val="0"/>
        <w:rPr>
          <w:rFonts w:ascii="Helvetica" w:hAnsi="Helvetica"/>
          <w:b/>
          <w:sz w:val="22"/>
        </w:rPr>
      </w:pPr>
    </w:p>
    <w:p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A06DE0" w:rsidRPr="00A06DE0" w:rsidRDefault="00A06DE0" w:rsidP="00A06D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6DE0">
        <w:rPr>
          <w:rFonts w:ascii="Arial" w:hAnsi="Arial" w:cs="Arial"/>
        </w:rPr>
        <w:t xml:space="preserve">Robert David </w:t>
      </w:r>
    </w:p>
    <w:p w:rsidR="00297C75" w:rsidRDefault="00A06DE0" w:rsidP="00A06D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6DE0">
        <w:rPr>
          <w:rFonts w:ascii="Arial" w:hAnsi="Arial" w:cs="Arial"/>
        </w:rPr>
        <w:t xml:space="preserve">RTC, Department of Cardiac Surgery, </w:t>
      </w:r>
    </w:p>
    <w:p w:rsidR="00297C75" w:rsidRDefault="00A06DE0" w:rsidP="00A06D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6DE0">
        <w:rPr>
          <w:rFonts w:ascii="Arial" w:hAnsi="Arial" w:cs="Arial"/>
        </w:rPr>
        <w:t xml:space="preserve">Rostock University Medical Center, </w:t>
      </w:r>
    </w:p>
    <w:p w:rsidR="00A06DE0" w:rsidRPr="00A06DE0" w:rsidRDefault="00A06DE0" w:rsidP="00A06D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06DE0">
        <w:rPr>
          <w:rFonts w:ascii="Arial" w:hAnsi="Arial" w:cs="Arial"/>
        </w:rPr>
        <w:t>Schillingallee 69, 18057 Rostock, Germany</w:t>
      </w:r>
    </w:p>
    <w:p w:rsidR="00A06DE0" w:rsidRPr="00A06DE0" w:rsidRDefault="009F6375" w:rsidP="00A06DE0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8" w:history="1">
        <w:r w:rsidR="00A06DE0" w:rsidRPr="00A06DE0">
          <w:rPr>
            <w:rStyle w:val="Hyperlink"/>
            <w:rFonts w:ascii="Arial" w:hAnsi="Arial" w:cs="Arial"/>
          </w:rPr>
          <w:t>robert.david@med.uni-rostock.de</w:t>
        </w:r>
      </w:hyperlink>
    </w:p>
    <w:p w:rsidR="00A06DE0" w:rsidRPr="00A06DE0" w:rsidRDefault="00A06DE0" w:rsidP="00A06DE0">
      <w:pPr>
        <w:rPr>
          <w:rFonts w:ascii="Arial" w:hAnsi="Arial" w:cs="Arial"/>
        </w:rPr>
      </w:pPr>
      <w:r w:rsidRPr="00A06DE0">
        <w:rPr>
          <w:rFonts w:ascii="Arial" w:hAnsi="Arial" w:cs="Arial"/>
        </w:rPr>
        <w:t>Fax: +49-381-494 6102</w:t>
      </w:r>
    </w:p>
    <w:p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:rsidR="00A06DE0" w:rsidRDefault="00A06DE0" w:rsidP="00CE10F2">
      <w:pPr>
        <w:outlineLvl w:val="0"/>
        <w:rPr>
          <w:rFonts w:ascii="Helvetica" w:hAnsi="Helvetica"/>
          <w:b/>
          <w:sz w:val="22"/>
        </w:rPr>
      </w:pPr>
    </w:p>
    <w:p w:rsidR="00A06DE0" w:rsidRPr="00E24898" w:rsidRDefault="00A06DE0" w:rsidP="00CE10F2">
      <w:pPr>
        <w:outlineLvl w:val="0"/>
        <w:rPr>
          <w:rFonts w:ascii="Helvetica" w:hAnsi="Helvetica"/>
          <w:b/>
          <w:sz w:val="22"/>
        </w:rPr>
      </w:pPr>
    </w:p>
    <w:p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A06DE0" w:rsidRPr="00874908" w:rsidRDefault="00A06DE0" w:rsidP="00A06DE0">
      <w:pPr>
        <w:rPr>
          <w:rFonts w:ascii="Arial" w:hAnsi="Arial" w:cs="Arial"/>
        </w:rPr>
      </w:pPr>
      <w:r w:rsidRPr="00874908">
        <w:rPr>
          <w:rFonts w:ascii="Arial" w:hAnsi="Arial" w:cs="Arial"/>
        </w:rPr>
        <w:t xml:space="preserve">Paula Müller </w:t>
      </w:r>
    </w:p>
    <w:p w:rsidR="00A06DE0" w:rsidRPr="00874908" w:rsidRDefault="009F6375" w:rsidP="00A06DE0">
      <w:pPr>
        <w:rPr>
          <w:rFonts w:ascii="Arial" w:hAnsi="Arial" w:cs="Arial"/>
        </w:rPr>
      </w:pPr>
      <w:hyperlink r:id="rId9" w:history="1">
        <w:r w:rsidR="00A06DE0" w:rsidRPr="00874908">
          <w:rPr>
            <w:rStyle w:val="Hyperlink"/>
            <w:rFonts w:ascii="Arial" w:hAnsi="Arial" w:cs="Arial"/>
          </w:rPr>
          <w:t>paula.mueller@uni-rostock.de</w:t>
        </w:r>
      </w:hyperlink>
    </w:p>
    <w:p w:rsidR="00A06DE0" w:rsidRPr="00874908" w:rsidRDefault="00A06DE0" w:rsidP="00A06DE0">
      <w:pPr>
        <w:rPr>
          <w:rFonts w:ascii="Arial" w:hAnsi="Arial" w:cs="Arial"/>
        </w:rPr>
      </w:pPr>
    </w:p>
    <w:p w:rsidR="00A06DE0" w:rsidRPr="00A06DE0" w:rsidRDefault="00A06DE0" w:rsidP="00A06DE0">
      <w:pPr>
        <w:rPr>
          <w:rFonts w:ascii="Arial" w:hAnsi="Arial" w:cs="Arial"/>
          <w:lang w:val="de-DE"/>
        </w:rPr>
      </w:pPr>
      <w:r w:rsidRPr="00A06DE0">
        <w:rPr>
          <w:rFonts w:ascii="Arial" w:hAnsi="Arial" w:cs="Arial"/>
          <w:lang w:val="de-DE"/>
        </w:rPr>
        <w:t xml:space="preserve">Katharina Ekat </w:t>
      </w:r>
    </w:p>
    <w:p w:rsidR="00A06DE0" w:rsidRPr="00A06DE0" w:rsidRDefault="009F6375" w:rsidP="00A06DE0">
      <w:pPr>
        <w:rPr>
          <w:rFonts w:ascii="Arial" w:hAnsi="Arial" w:cs="Arial"/>
          <w:lang w:val="de-DE"/>
        </w:rPr>
      </w:pPr>
      <w:hyperlink r:id="rId10" w:history="1">
        <w:r w:rsidR="00A06DE0" w:rsidRPr="00A06DE0">
          <w:rPr>
            <w:rStyle w:val="Hyperlink"/>
            <w:rFonts w:ascii="Arial" w:hAnsi="Arial" w:cs="Arial"/>
            <w:lang w:val="de-DE"/>
          </w:rPr>
          <w:t>katharina.ekat@med.uni-rostock.de</w:t>
        </w:r>
      </w:hyperlink>
    </w:p>
    <w:p w:rsidR="00A06DE0" w:rsidRPr="00A06DE0" w:rsidRDefault="00A06DE0" w:rsidP="00A06DE0">
      <w:pPr>
        <w:rPr>
          <w:rFonts w:ascii="Arial" w:hAnsi="Arial" w:cs="Arial"/>
          <w:lang w:val="de-DE"/>
        </w:rPr>
      </w:pPr>
    </w:p>
    <w:p w:rsidR="00A06DE0" w:rsidRPr="00A06DE0" w:rsidRDefault="00A06DE0" w:rsidP="00A06DE0">
      <w:pPr>
        <w:rPr>
          <w:rFonts w:ascii="Arial" w:hAnsi="Arial" w:cs="Arial"/>
          <w:lang w:val="de-DE"/>
        </w:rPr>
      </w:pPr>
      <w:r w:rsidRPr="00A06DE0">
        <w:rPr>
          <w:rFonts w:ascii="Arial" w:hAnsi="Arial" w:cs="Arial"/>
          <w:lang w:val="de-DE"/>
        </w:rPr>
        <w:t xml:space="preserve">Anne Brosemann </w:t>
      </w:r>
    </w:p>
    <w:p w:rsidR="00A06DE0" w:rsidRPr="00A06DE0" w:rsidRDefault="009F6375" w:rsidP="00A06DE0">
      <w:pPr>
        <w:rPr>
          <w:rFonts w:ascii="Arial" w:hAnsi="Arial" w:cs="Arial"/>
          <w:lang w:val="de-DE"/>
        </w:rPr>
      </w:pPr>
      <w:hyperlink r:id="rId11" w:history="1">
        <w:r w:rsidR="00A06DE0" w:rsidRPr="00A06DE0">
          <w:rPr>
            <w:rStyle w:val="Hyperlink"/>
            <w:rFonts w:ascii="Arial" w:hAnsi="Arial" w:cs="Arial"/>
            <w:lang w:val="de-DE"/>
          </w:rPr>
          <w:t>anne.brosemann@ucr.edu</w:t>
        </w:r>
      </w:hyperlink>
    </w:p>
    <w:p w:rsidR="00A06DE0" w:rsidRPr="00A06DE0" w:rsidRDefault="00A06DE0" w:rsidP="00A06DE0">
      <w:pPr>
        <w:rPr>
          <w:rFonts w:ascii="Arial" w:hAnsi="Arial" w:cs="Arial"/>
          <w:lang w:val="de-DE"/>
        </w:rPr>
      </w:pPr>
    </w:p>
    <w:p w:rsidR="00A06DE0" w:rsidRPr="00A06DE0" w:rsidRDefault="00A06DE0" w:rsidP="00A06DE0">
      <w:pPr>
        <w:rPr>
          <w:rFonts w:ascii="Arial" w:hAnsi="Arial" w:cs="Arial"/>
          <w:lang w:val="de-DE"/>
        </w:rPr>
      </w:pPr>
      <w:r w:rsidRPr="00A06DE0">
        <w:rPr>
          <w:rFonts w:ascii="Arial" w:hAnsi="Arial" w:cs="Arial"/>
          <w:lang w:val="de-DE"/>
        </w:rPr>
        <w:t xml:space="preserve">Anne Köntges </w:t>
      </w:r>
    </w:p>
    <w:p w:rsidR="00A06DE0" w:rsidRPr="00A06DE0" w:rsidRDefault="009F6375" w:rsidP="00A06DE0">
      <w:pPr>
        <w:rPr>
          <w:rFonts w:ascii="Arial" w:hAnsi="Arial" w:cs="Arial"/>
          <w:lang w:val="de-DE"/>
        </w:rPr>
      </w:pPr>
      <w:hyperlink r:id="rId12" w:history="1">
        <w:r w:rsidR="00A06DE0" w:rsidRPr="00A06DE0">
          <w:rPr>
            <w:rStyle w:val="Hyperlink"/>
            <w:rFonts w:ascii="Arial" w:hAnsi="Arial" w:cs="Arial"/>
            <w:lang w:val="de-DE"/>
          </w:rPr>
          <w:t>anne.koentges@uni-rostock.de</w:t>
        </w:r>
      </w:hyperlink>
    </w:p>
    <w:p w:rsidR="00A06DE0" w:rsidRPr="00A06DE0" w:rsidRDefault="00A06DE0" w:rsidP="00A06DE0">
      <w:pPr>
        <w:rPr>
          <w:rFonts w:ascii="Arial" w:hAnsi="Arial" w:cs="Arial"/>
          <w:lang w:val="de-DE"/>
        </w:rPr>
      </w:pPr>
    </w:p>
    <w:p w:rsidR="00A06DE0" w:rsidRPr="00A06DE0" w:rsidRDefault="00A06DE0" w:rsidP="00A06DE0">
      <w:pPr>
        <w:rPr>
          <w:rFonts w:ascii="Arial" w:hAnsi="Arial" w:cs="Arial"/>
          <w:lang w:val="de-DE"/>
        </w:rPr>
      </w:pPr>
      <w:r w:rsidRPr="00A06DE0">
        <w:rPr>
          <w:rFonts w:ascii="Arial" w:hAnsi="Arial" w:cs="Arial"/>
          <w:lang w:val="de-DE"/>
        </w:rPr>
        <w:t xml:space="preserve">Hermann Lang </w:t>
      </w:r>
    </w:p>
    <w:p w:rsidR="00A06DE0" w:rsidRPr="008E0FEC" w:rsidRDefault="009F6375" w:rsidP="00A06DE0">
      <w:pPr>
        <w:rPr>
          <w:rFonts w:ascii="Arial" w:hAnsi="Arial" w:cs="Arial"/>
          <w:lang w:val="de-DE"/>
        </w:rPr>
      </w:pPr>
      <w:hyperlink r:id="rId13" w:history="1">
        <w:r w:rsidR="00527407" w:rsidRPr="008E0FEC">
          <w:rPr>
            <w:rStyle w:val="Hyperlink"/>
            <w:rFonts w:ascii="Arial" w:hAnsi="Arial" w:cs="Arial"/>
            <w:lang w:val="de-DE"/>
          </w:rPr>
          <w:t>hermann.lang@uni-rostock.de</w:t>
        </w:r>
      </w:hyperlink>
    </w:p>
    <w:p w:rsidR="00A06DE0" w:rsidRPr="008E0FEC" w:rsidRDefault="00A06DE0" w:rsidP="00A06DE0">
      <w:pPr>
        <w:rPr>
          <w:rFonts w:asciiTheme="minorHAnsi" w:hAnsiTheme="minorHAnsi" w:cstheme="minorHAnsi"/>
          <w:lang w:val="de-DE"/>
        </w:rPr>
      </w:pPr>
    </w:p>
    <w:p w:rsidR="00CE10F2" w:rsidRPr="008E0FEC" w:rsidRDefault="00CE10F2">
      <w:pPr>
        <w:rPr>
          <w:rFonts w:ascii="Helvetica" w:hAnsi="Helvetica"/>
          <w:sz w:val="22"/>
          <w:lang w:val="de-DE"/>
        </w:rPr>
      </w:pPr>
    </w:p>
    <w:p w:rsidR="00565757" w:rsidRPr="008E0FEC" w:rsidRDefault="00565757">
      <w:pPr>
        <w:rPr>
          <w:rFonts w:ascii="Helvetica" w:hAnsi="Helvetica"/>
          <w:sz w:val="22"/>
          <w:lang w:val="de-DE"/>
        </w:rPr>
      </w:pPr>
    </w:p>
    <w:p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155358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155358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155358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1B121F">
        <w:rPr>
          <w:rFonts w:ascii="Helvetica" w:hAnsi="Helvetica"/>
          <w:sz w:val="22"/>
        </w:rPr>
        <w:t xml:space="preserve"> </w:t>
      </w:r>
      <w:r w:rsidRPr="001B121F">
        <w:rPr>
          <w:rFonts w:ascii="Helvetica" w:hAnsi="Helvetica"/>
          <w:sz w:val="22"/>
        </w:rPr>
        <w:t>Which steps of your protocol will viewers benefit most from having filmed? Please</w:t>
      </w:r>
      <w:r w:rsidRPr="00E24898">
        <w:rPr>
          <w:rFonts w:ascii="Helvetica" w:hAnsi="Helvetica"/>
          <w:sz w:val="22"/>
        </w:rPr>
        <w:t xml:space="preserve"> list 4-6 individual steps using the step numbers listed in this document. (Please do not list entire sections.) </w:t>
      </w:r>
    </w:p>
    <w:p w:rsidR="001B121F" w:rsidRPr="00B74485" w:rsidRDefault="009360EE" w:rsidP="001B121F">
      <w:pPr>
        <w:spacing w:before="1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  <w:u w:val="single"/>
        </w:rPr>
        <w:t>2.4</w:t>
      </w:r>
      <w:r w:rsidR="001B121F" w:rsidRPr="00B74485">
        <w:rPr>
          <w:rFonts w:ascii="Helvetica" w:hAnsi="Helvetica"/>
          <w:sz w:val="22"/>
          <w:u w:val="single"/>
        </w:rPr>
        <w:t>.</w:t>
      </w:r>
      <w:r w:rsidR="001B121F" w:rsidRPr="00B74485">
        <w:rPr>
          <w:rFonts w:ascii="Helvetica" w:hAnsi="Helvetica"/>
          <w:sz w:val="22"/>
          <w:u w:val="single"/>
        </w:rPr>
        <w:tab/>
        <w:t xml:space="preserve">Washing steps of extracted tooth follicle </w:t>
      </w:r>
    </w:p>
    <w:p w:rsidR="001B121F" w:rsidRPr="00B74485" w:rsidRDefault="009360EE" w:rsidP="001B121F">
      <w:pPr>
        <w:spacing w:before="1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  <w:u w:val="single"/>
        </w:rPr>
        <w:t>2.5</w:t>
      </w:r>
      <w:r w:rsidR="001B121F" w:rsidRPr="00B74485">
        <w:rPr>
          <w:rFonts w:ascii="Helvetica" w:hAnsi="Helvetica"/>
          <w:sz w:val="22"/>
          <w:u w:val="single"/>
        </w:rPr>
        <w:t>.</w:t>
      </w:r>
      <w:r w:rsidR="001B121F" w:rsidRPr="00B74485">
        <w:rPr>
          <w:rFonts w:ascii="Helvetica" w:hAnsi="Helvetica"/>
          <w:sz w:val="22"/>
          <w:u w:val="single"/>
        </w:rPr>
        <w:tab/>
        <w:t>Mince the extracted follicle to pieces of about 1 mm x 1 mm</w:t>
      </w:r>
    </w:p>
    <w:p w:rsidR="00A80B91" w:rsidRPr="00B74485" w:rsidRDefault="009360EE" w:rsidP="00A80B91">
      <w:pPr>
        <w:spacing w:before="1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  <w:u w:val="single"/>
        </w:rPr>
        <w:t>2.6</w:t>
      </w:r>
      <w:r w:rsidR="001B121F" w:rsidRPr="00B74485">
        <w:rPr>
          <w:rFonts w:ascii="Helvetica" w:hAnsi="Helvetica"/>
          <w:sz w:val="22"/>
          <w:u w:val="single"/>
        </w:rPr>
        <w:t>.</w:t>
      </w:r>
      <w:r w:rsidR="001B121F" w:rsidRPr="00B74485">
        <w:rPr>
          <w:rFonts w:ascii="Helvetica" w:hAnsi="Helvetica"/>
          <w:sz w:val="22"/>
          <w:u w:val="single"/>
        </w:rPr>
        <w:tab/>
        <w:t xml:space="preserve">Transfer the minced tissue and PBS/P-S-G solution from the Petri dish into a 50 mL conical centrifuge tube. </w:t>
      </w:r>
    </w:p>
    <w:p w:rsidR="00A80B91" w:rsidRPr="00A80B91" w:rsidRDefault="00A80B91" w:rsidP="00A80B91">
      <w:pPr>
        <w:spacing w:before="120"/>
        <w:rPr>
          <w:rFonts w:ascii="Helvetica" w:hAnsi="Helvetica"/>
          <w:sz w:val="22"/>
          <w:u w:val="single"/>
        </w:rPr>
      </w:pPr>
      <w:r w:rsidRPr="00B74485">
        <w:rPr>
          <w:rFonts w:ascii="Helvetica" w:hAnsi="Helvetica"/>
          <w:sz w:val="22"/>
          <w:u w:val="single"/>
        </w:rPr>
        <w:t xml:space="preserve">3.4 </w:t>
      </w:r>
      <w:r w:rsidRPr="00B74485">
        <w:rPr>
          <w:rFonts w:ascii="Helvetica" w:hAnsi="Helvetica"/>
          <w:sz w:val="22"/>
          <w:u w:val="single"/>
        </w:rPr>
        <w:tab/>
        <w:t xml:space="preserve">Add the transfection complexes dropwise directly to the culture medium </w:t>
      </w:r>
      <w:r w:rsidR="00E51B4F" w:rsidRPr="00B74485">
        <w:rPr>
          <w:rFonts w:ascii="Helvetica" w:hAnsi="Helvetica"/>
          <w:sz w:val="22"/>
          <w:u w:val="single"/>
        </w:rPr>
        <w:t>and</w:t>
      </w:r>
      <w:r w:rsidRPr="00B74485">
        <w:rPr>
          <w:rFonts w:ascii="Helvetica" w:hAnsi="Helvetica"/>
          <w:sz w:val="22"/>
          <w:u w:val="single"/>
        </w:rPr>
        <w:t xml:space="preserve"> </w:t>
      </w:r>
      <w:r w:rsidR="00E51B4F" w:rsidRPr="00B74485">
        <w:rPr>
          <w:rFonts w:ascii="Helvetica" w:hAnsi="Helvetica"/>
          <w:sz w:val="22"/>
          <w:u w:val="single"/>
        </w:rPr>
        <w:t>m</w:t>
      </w:r>
      <w:r w:rsidRPr="00B74485">
        <w:rPr>
          <w:rFonts w:ascii="Helvetica" w:hAnsi="Helvetica"/>
          <w:sz w:val="22"/>
          <w:u w:val="single"/>
        </w:rPr>
        <w:t xml:space="preserve">ix gently by rocking the culture </w:t>
      </w:r>
      <w:r w:rsidR="00E51B4F" w:rsidRPr="00B74485">
        <w:rPr>
          <w:rFonts w:ascii="Helvetica" w:hAnsi="Helvetica"/>
          <w:sz w:val="22"/>
          <w:u w:val="single"/>
        </w:rPr>
        <w:t>plate back and forth</w:t>
      </w:r>
    </w:p>
    <w:p w:rsidR="007A7CCC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C031B5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</w:t>
      </w:r>
    </w:p>
    <w:p w:rsidR="00B437AF" w:rsidRPr="00B74485" w:rsidRDefault="00A5609A" w:rsidP="007A7CCC">
      <w:pPr>
        <w:spacing w:before="120"/>
        <w:rPr>
          <w:rFonts w:ascii="Helvetica" w:hAnsi="Helvetica"/>
          <w:sz w:val="22"/>
          <w:u w:val="single"/>
        </w:rPr>
      </w:pPr>
      <w:r w:rsidRPr="00B74485">
        <w:rPr>
          <w:rFonts w:ascii="Helvetica" w:hAnsi="Helvetica"/>
          <w:sz w:val="22"/>
          <w:u w:val="single"/>
        </w:rPr>
        <w:t>The most difficult aspect is t</w:t>
      </w:r>
      <w:r w:rsidR="00797FA1" w:rsidRPr="00B74485">
        <w:rPr>
          <w:rFonts w:ascii="Helvetica" w:hAnsi="Helvetica"/>
          <w:sz w:val="22"/>
          <w:u w:val="single"/>
        </w:rPr>
        <w:t xml:space="preserve">o avoid cell </w:t>
      </w:r>
      <w:r w:rsidR="007A7CCC" w:rsidRPr="00B74485">
        <w:rPr>
          <w:rFonts w:ascii="Helvetica" w:hAnsi="Helvetica"/>
          <w:sz w:val="22"/>
          <w:u w:val="single"/>
        </w:rPr>
        <w:t xml:space="preserve">contamination during </w:t>
      </w:r>
      <w:r w:rsidR="00AD242E" w:rsidRPr="00B74485">
        <w:rPr>
          <w:rFonts w:ascii="Helvetica" w:hAnsi="Helvetica"/>
          <w:sz w:val="22"/>
          <w:u w:val="single"/>
        </w:rPr>
        <w:t xml:space="preserve">the </w:t>
      </w:r>
      <w:r w:rsidR="007A7CCC" w:rsidRPr="00B74485">
        <w:rPr>
          <w:rFonts w:ascii="Helvetica" w:hAnsi="Helvetica"/>
          <w:sz w:val="22"/>
          <w:u w:val="single"/>
        </w:rPr>
        <w:t>isolation process</w:t>
      </w:r>
      <w:r w:rsidR="00C031B5" w:rsidRPr="00B74485">
        <w:rPr>
          <w:rFonts w:ascii="Helvetica" w:hAnsi="Helvetica"/>
          <w:sz w:val="22"/>
          <w:u w:val="single"/>
        </w:rPr>
        <w:t>,</w:t>
      </w:r>
      <w:r w:rsidR="007A7CCC" w:rsidRPr="00B74485">
        <w:rPr>
          <w:rFonts w:ascii="Helvetica" w:hAnsi="Helvetica"/>
          <w:sz w:val="22"/>
          <w:u w:val="single"/>
        </w:rPr>
        <w:t xml:space="preserve"> </w:t>
      </w:r>
      <w:r w:rsidR="00C031B5" w:rsidRPr="00B74485">
        <w:rPr>
          <w:rFonts w:ascii="Helvetica" w:hAnsi="Helvetica"/>
          <w:sz w:val="22"/>
          <w:u w:val="single"/>
        </w:rPr>
        <w:t xml:space="preserve">due to </w:t>
      </w:r>
      <w:r w:rsidR="007A7CCC" w:rsidRPr="00B74485">
        <w:rPr>
          <w:rFonts w:ascii="Helvetica" w:hAnsi="Helvetica"/>
          <w:sz w:val="22"/>
          <w:u w:val="single"/>
        </w:rPr>
        <w:t xml:space="preserve">possible contamination of the </w:t>
      </w:r>
      <w:r w:rsidR="00C031B5" w:rsidRPr="00B74485">
        <w:rPr>
          <w:rFonts w:ascii="Helvetica" w:hAnsi="Helvetica"/>
          <w:sz w:val="22"/>
          <w:u w:val="single"/>
        </w:rPr>
        <w:t xml:space="preserve">extracted tooth follicle </w:t>
      </w:r>
      <w:r w:rsidR="007A7CCC" w:rsidRPr="00B74485">
        <w:rPr>
          <w:rFonts w:ascii="Helvetica" w:hAnsi="Helvetica"/>
          <w:sz w:val="22"/>
          <w:u w:val="single"/>
        </w:rPr>
        <w:t>through surgical procedure</w:t>
      </w:r>
    </w:p>
    <w:p w:rsidR="007A7CCC" w:rsidRDefault="00B437AF" w:rsidP="007A7CCC">
      <w:pPr>
        <w:spacing w:before="120"/>
        <w:rPr>
          <w:rFonts w:ascii="Helvetica" w:hAnsi="Helvetica"/>
          <w:sz w:val="22"/>
          <w:u w:val="single"/>
        </w:rPr>
      </w:pPr>
      <w:r w:rsidRPr="00B74485">
        <w:rPr>
          <w:rFonts w:ascii="Helvetica" w:hAnsi="Helvetica"/>
          <w:sz w:val="22"/>
          <w:u w:val="single"/>
        </w:rPr>
        <w:t>To ensure this</w:t>
      </w:r>
      <w:r w:rsidR="00A5609A" w:rsidRPr="00B74485">
        <w:rPr>
          <w:rFonts w:ascii="Helvetica" w:hAnsi="Helvetica"/>
          <w:sz w:val="22"/>
          <w:u w:val="single"/>
        </w:rPr>
        <w:t>,</w:t>
      </w:r>
      <w:r w:rsidRPr="00B74485">
        <w:rPr>
          <w:rFonts w:ascii="Helvetica" w:hAnsi="Helvetica"/>
          <w:sz w:val="22"/>
          <w:u w:val="single"/>
        </w:rPr>
        <w:t xml:space="preserve"> </w:t>
      </w:r>
      <w:r w:rsidR="00C031B5" w:rsidRPr="00B74485">
        <w:rPr>
          <w:rFonts w:ascii="Helvetica" w:hAnsi="Helvetica"/>
          <w:sz w:val="22"/>
          <w:u w:val="single"/>
        </w:rPr>
        <w:t>we are using wash buffers and culture medium c</w:t>
      </w:r>
      <w:r w:rsidR="00D621BD">
        <w:rPr>
          <w:rFonts w:ascii="Helvetica" w:hAnsi="Helvetica"/>
          <w:sz w:val="22"/>
          <w:u w:val="single"/>
        </w:rPr>
        <w:t>ontaining antibiotic agents (2.4 and 2.11</w:t>
      </w:r>
      <w:r w:rsidR="005A4DFE" w:rsidRPr="00B74485">
        <w:rPr>
          <w:rFonts w:ascii="Helvetica" w:hAnsi="Helvetica"/>
          <w:sz w:val="22"/>
          <w:u w:val="single"/>
        </w:rPr>
        <w:t>)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155358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_____ If yes, how far apart are the locations? ____</w:t>
      </w:r>
      <w:r w:rsidR="00447273" w:rsidRPr="00447273">
        <w:rPr>
          <w:rFonts w:ascii="Helvetica" w:hAnsi="Helvetica"/>
          <w:sz w:val="22"/>
          <w:u w:val="single"/>
        </w:rPr>
        <w:t xml:space="preserve">700 meters; </w:t>
      </w:r>
      <w:r w:rsidR="00155358" w:rsidRPr="00447273">
        <w:rPr>
          <w:rFonts w:ascii="Helvetica" w:hAnsi="Helvetica"/>
          <w:sz w:val="22"/>
          <w:u w:val="single"/>
        </w:rPr>
        <w:t>dif</w:t>
      </w:r>
      <w:r w:rsidR="00447273" w:rsidRPr="00447273">
        <w:rPr>
          <w:rFonts w:ascii="Helvetica" w:hAnsi="Helvetica"/>
          <w:sz w:val="22"/>
          <w:u w:val="single"/>
        </w:rPr>
        <w:t>ferent labs on the same campus.</w:t>
      </w:r>
    </w:p>
    <w:p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447273" w:rsidRPr="00E24898" w:rsidRDefault="00447273" w:rsidP="00CE10F2">
      <w:pPr>
        <w:rPr>
          <w:rFonts w:ascii="Helvetica" w:hAnsi="Helvetica"/>
          <w:b/>
          <w:bCs/>
          <w:szCs w:val="24"/>
        </w:rPr>
      </w:pPr>
    </w:p>
    <w:p w:rsidR="00CE10F2" w:rsidRPr="00E24898" w:rsidRDefault="00CE10F2" w:rsidP="00AE11E8">
      <w:pPr>
        <w:rPr>
          <w:rFonts w:ascii="Helvetica" w:hAnsi="Helvetica"/>
          <w:sz w:val="22"/>
        </w:rPr>
      </w:pPr>
    </w:p>
    <w:p w:rsidR="00D300CE" w:rsidRPr="00B74485" w:rsidRDefault="00AE11E8" w:rsidP="001819E3">
      <w:pPr>
        <w:rPr>
          <w:rFonts w:ascii="Arial" w:hAnsi="Arial" w:cs="Arial"/>
          <w:b/>
          <w:szCs w:val="24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B74485">
        <w:rPr>
          <w:rFonts w:ascii="Arial" w:hAnsi="Arial" w:cs="Arial"/>
          <w:b/>
          <w:szCs w:val="24"/>
        </w:rPr>
        <w:t xml:space="preserve">Required </w:t>
      </w:r>
      <w:r w:rsidR="00CE10F2" w:rsidRPr="00B74485">
        <w:rPr>
          <w:rFonts w:ascii="Arial" w:hAnsi="Arial" w:cs="Arial"/>
          <w:b/>
          <w:szCs w:val="24"/>
        </w:rPr>
        <w:t>Interview</w:t>
      </w:r>
      <w:r w:rsidR="00EE4460" w:rsidRPr="00B74485">
        <w:rPr>
          <w:rFonts w:ascii="Arial" w:hAnsi="Arial" w:cs="Arial"/>
          <w:b/>
          <w:szCs w:val="24"/>
        </w:rPr>
        <w:t xml:space="preserve"> Statements</w:t>
      </w:r>
      <w:r w:rsidR="00CE10F2" w:rsidRPr="00B74485">
        <w:rPr>
          <w:rFonts w:ascii="Arial" w:hAnsi="Arial" w:cs="Arial"/>
          <w:b/>
          <w:szCs w:val="24"/>
        </w:rPr>
        <w:t xml:space="preserve">: (Said by you on camera. Don’t forget to smile!)  </w:t>
      </w:r>
    </w:p>
    <w:p w:rsidR="00CE10F2" w:rsidRPr="00B74485" w:rsidRDefault="001D0DCB" w:rsidP="00CE10F2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B74485">
        <w:rPr>
          <w:rFonts w:ascii="Arial" w:hAnsi="Arial" w:cs="Arial"/>
          <w:szCs w:val="24"/>
          <w:u w:val="single"/>
        </w:rPr>
        <w:t>Hermann Lang</w:t>
      </w:r>
      <w:r w:rsidR="00FD1497" w:rsidRPr="00B74485">
        <w:rPr>
          <w:rFonts w:ascii="Arial" w:hAnsi="Arial" w:cs="Arial"/>
          <w:szCs w:val="24"/>
        </w:rPr>
        <w:t xml:space="preserve">: </w:t>
      </w:r>
      <w:r w:rsidR="009625B1" w:rsidRPr="00B74485">
        <w:rPr>
          <w:rFonts w:ascii="Arial" w:hAnsi="Arial" w:cs="Arial"/>
          <w:szCs w:val="24"/>
        </w:rPr>
        <w:t>This method can help answer key questions in the field</w:t>
      </w:r>
      <w:r w:rsidRPr="00B74485">
        <w:rPr>
          <w:rFonts w:ascii="Arial" w:hAnsi="Arial" w:cs="Arial"/>
          <w:szCs w:val="24"/>
        </w:rPr>
        <w:t xml:space="preserve"> of regenerative medicine</w:t>
      </w:r>
      <w:r w:rsidR="009625B1" w:rsidRPr="00B74485">
        <w:rPr>
          <w:rFonts w:ascii="Arial" w:hAnsi="Arial" w:cs="Arial"/>
          <w:szCs w:val="24"/>
        </w:rPr>
        <w:t xml:space="preserve">, such as </w:t>
      </w:r>
      <w:r w:rsidR="00F45756" w:rsidRPr="00B74485">
        <w:rPr>
          <w:rFonts w:ascii="Arial" w:hAnsi="Arial" w:cs="Arial"/>
          <w:szCs w:val="24"/>
        </w:rPr>
        <w:t xml:space="preserve">whether </w:t>
      </w:r>
      <w:r w:rsidR="00AA2111" w:rsidRPr="00B74485">
        <w:rPr>
          <w:rFonts w:ascii="Arial" w:hAnsi="Arial" w:cs="Arial"/>
          <w:szCs w:val="24"/>
        </w:rPr>
        <w:t xml:space="preserve">human dental follicle stem cells </w:t>
      </w:r>
      <w:r w:rsidR="00447273" w:rsidRPr="00B74485">
        <w:rPr>
          <w:rFonts w:ascii="Arial" w:hAnsi="Arial" w:cs="Arial"/>
          <w:szCs w:val="24"/>
        </w:rPr>
        <w:t>could</w:t>
      </w:r>
      <w:r w:rsidR="00F45756" w:rsidRPr="00B74485">
        <w:rPr>
          <w:rFonts w:ascii="Arial" w:hAnsi="Arial" w:cs="Arial"/>
          <w:szCs w:val="24"/>
        </w:rPr>
        <w:t xml:space="preserve"> be </w:t>
      </w:r>
      <w:r w:rsidR="00486CF3" w:rsidRPr="00B74485">
        <w:rPr>
          <w:rFonts w:ascii="Arial" w:hAnsi="Arial" w:cs="Arial"/>
          <w:szCs w:val="24"/>
        </w:rPr>
        <w:t>genetically engineered</w:t>
      </w:r>
      <w:r w:rsidR="00F45756" w:rsidRPr="00B74485">
        <w:rPr>
          <w:rFonts w:ascii="Arial" w:hAnsi="Arial" w:cs="Arial"/>
          <w:szCs w:val="24"/>
        </w:rPr>
        <w:t xml:space="preserve"> to improve their therapeutic properties</w:t>
      </w:r>
      <w:r w:rsidR="00447273" w:rsidRPr="00B74485">
        <w:rPr>
          <w:rFonts w:ascii="Arial" w:hAnsi="Arial" w:cs="Arial"/>
          <w:szCs w:val="24"/>
        </w:rPr>
        <w:t>.</w:t>
      </w:r>
      <w:r w:rsidR="00F45756" w:rsidRPr="00B74485">
        <w:rPr>
          <w:rFonts w:ascii="Arial" w:hAnsi="Arial" w:cs="Arial"/>
          <w:szCs w:val="24"/>
        </w:rPr>
        <w:t xml:space="preserve"> </w:t>
      </w:r>
    </w:p>
    <w:p w:rsidR="00CE10F2" w:rsidRPr="00B74485" w:rsidRDefault="00C82679" w:rsidP="0041583E">
      <w:pPr>
        <w:numPr>
          <w:ilvl w:val="1"/>
          <w:numId w:val="9"/>
        </w:numPr>
        <w:spacing w:before="240"/>
        <w:jc w:val="both"/>
        <w:outlineLvl w:val="0"/>
        <w:rPr>
          <w:rFonts w:ascii="Arial" w:hAnsi="Arial" w:cs="Arial"/>
          <w:szCs w:val="24"/>
        </w:rPr>
      </w:pPr>
      <w:r w:rsidRPr="00B74485">
        <w:rPr>
          <w:rFonts w:ascii="Arial" w:hAnsi="Arial" w:cs="Arial"/>
          <w:szCs w:val="24"/>
          <w:u w:val="single"/>
        </w:rPr>
        <w:t>Katharina Ekat</w:t>
      </w:r>
      <w:r w:rsidR="00FD1497" w:rsidRPr="00B74485">
        <w:rPr>
          <w:rFonts w:ascii="Arial" w:hAnsi="Arial" w:cs="Arial"/>
          <w:szCs w:val="24"/>
        </w:rPr>
        <w:t>:</w:t>
      </w:r>
      <w:r w:rsidR="00CE10F2" w:rsidRPr="00B74485">
        <w:rPr>
          <w:rFonts w:ascii="Arial" w:hAnsi="Arial" w:cs="Arial"/>
          <w:szCs w:val="24"/>
        </w:rPr>
        <w:t xml:space="preserve"> </w:t>
      </w:r>
      <w:r w:rsidR="009625B1" w:rsidRPr="00B74485">
        <w:rPr>
          <w:rFonts w:ascii="Arial" w:hAnsi="Arial" w:cs="Arial"/>
          <w:szCs w:val="24"/>
        </w:rPr>
        <w:t xml:space="preserve">The main advantage of this technique is that </w:t>
      </w:r>
      <w:r w:rsidR="00486CF3" w:rsidRPr="00B74485">
        <w:rPr>
          <w:rFonts w:ascii="Arial" w:hAnsi="Arial" w:cs="Arial"/>
          <w:szCs w:val="24"/>
        </w:rPr>
        <w:t xml:space="preserve">stem cells </w:t>
      </w:r>
      <w:r w:rsidR="00006EA6" w:rsidRPr="00B74485">
        <w:rPr>
          <w:rFonts w:ascii="Arial" w:hAnsi="Arial" w:cs="Arial"/>
          <w:szCs w:val="24"/>
        </w:rPr>
        <w:t xml:space="preserve">can be modified </w:t>
      </w:r>
      <w:r w:rsidR="003A263F" w:rsidRPr="00B74485">
        <w:rPr>
          <w:rFonts w:ascii="Arial" w:hAnsi="Arial" w:cs="Arial"/>
          <w:szCs w:val="24"/>
        </w:rPr>
        <w:t xml:space="preserve">by microRNA introduction </w:t>
      </w:r>
      <w:r w:rsidR="00006EA6" w:rsidRPr="00B74485">
        <w:rPr>
          <w:rFonts w:ascii="Arial" w:hAnsi="Arial" w:cs="Arial"/>
          <w:szCs w:val="24"/>
        </w:rPr>
        <w:t>without the hazard of stable genome integration</w:t>
      </w:r>
      <w:r w:rsidR="00447273" w:rsidRPr="00B74485">
        <w:rPr>
          <w:rFonts w:ascii="Arial" w:hAnsi="Arial" w:cs="Arial"/>
          <w:szCs w:val="24"/>
        </w:rPr>
        <w:t>.</w:t>
      </w:r>
    </w:p>
    <w:p w:rsidR="00486CF3" w:rsidRPr="00B74485" w:rsidRDefault="00486CF3" w:rsidP="00E24898">
      <w:pPr>
        <w:spacing w:before="120"/>
        <w:jc w:val="both"/>
        <w:outlineLvl w:val="0"/>
        <w:rPr>
          <w:rFonts w:ascii="Arial" w:hAnsi="Arial" w:cs="Arial"/>
          <w:szCs w:val="24"/>
        </w:rPr>
      </w:pPr>
    </w:p>
    <w:p w:rsidR="00EE4460" w:rsidRPr="00B74485" w:rsidRDefault="00AE11E8" w:rsidP="00645B93">
      <w:pPr>
        <w:rPr>
          <w:rFonts w:ascii="Arial" w:hAnsi="Arial" w:cs="Arial"/>
          <w:b/>
          <w:szCs w:val="24"/>
        </w:rPr>
      </w:pPr>
      <w:r w:rsidRPr="00B74485">
        <w:rPr>
          <w:rFonts w:ascii="Arial" w:hAnsi="Arial" w:cs="Arial"/>
          <w:b/>
          <w:szCs w:val="24"/>
        </w:rPr>
        <w:t>B</w:t>
      </w:r>
      <w:r w:rsidR="002B26D4" w:rsidRPr="00B74485">
        <w:rPr>
          <w:rFonts w:ascii="Arial" w:hAnsi="Arial" w:cs="Arial"/>
          <w:b/>
          <w:szCs w:val="24"/>
        </w:rPr>
        <w:t xml:space="preserve">.  </w:t>
      </w:r>
      <w:r w:rsidR="00F95E8D" w:rsidRPr="00B74485">
        <w:rPr>
          <w:rFonts w:ascii="Arial" w:hAnsi="Arial" w:cs="Arial"/>
          <w:b/>
          <w:szCs w:val="24"/>
        </w:rPr>
        <w:t>Optional Interview Statements</w:t>
      </w:r>
      <w:r w:rsidR="002B26D4" w:rsidRPr="00B74485">
        <w:rPr>
          <w:rFonts w:ascii="Arial" w:hAnsi="Arial" w:cs="Arial"/>
          <w:b/>
          <w:szCs w:val="24"/>
        </w:rPr>
        <w:t xml:space="preserve">: (Said by you on camera. Don’t forget to smile!)  </w:t>
      </w:r>
    </w:p>
    <w:p w:rsidR="00447273" w:rsidRPr="00B74485" w:rsidRDefault="00447273" w:rsidP="00645B93">
      <w:pPr>
        <w:rPr>
          <w:rFonts w:ascii="Arial" w:hAnsi="Arial" w:cs="Arial"/>
          <w:b/>
          <w:szCs w:val="24"/>
        </w:rPr>
      </w:pPr>
    </w:p>
    <w:p w:rsidR="00447273" w:rsidRPr="00B74485" w:rsidRDefault="00447273" w:rsidP="00645B93">
      <w:pPr>
        <w:rPr>
          <w:rFonts w:ascii="Arial" w:hAnsi="Arial" w:cs="Arial"/>
          <w:szCs w:val="24"/>
        </w:rPr>
      </w:pPr>
      <w:r w:rsidRPr="00B74485">
        <w:rPr>
          <w:rFonts w:ascii="Arial" w:hAnsi="Arial" w:cs="Arial"/>
          <w:b/>
          <w:szCs w:val="24"/>
        </w:rPr>
        <w:tab/>
      </w:r>
      <w:r w:rsidRPr="00B74485">
        <w:rPr>
          <w:rFonts w:ascii="Arial" w:hAnsi="Arial" w:cs="Arial"/>
          <w:szCs w:val="24"/>
        </w:rPr>
        <w:t>N.A.</w:t>
      </w:r>
    </w:p>
    <w:p w:rsidR="00447273" w:rsidRPr="00B74485" w:rsidRDefault="00447273" w:rsidP="00645B93">
      <w:pPr>
        <w:rPr>
          <w:rFonts w:ascii="Arial" w:hAnsi="Arial" w:cs="Arial"/>
          <w:szCs w:val="24"/>
        </w:rPr>
      </w:pPr>
    </w:p>
    <w:p w:rsidR="001819E3" w:rsidRPr="00B74485" w:rsidRDefault="00AE11E8" w:rsidP="00E24898">
      <w:pPr>
        <w:spacing w:before="240"/>
        <w:jc w:val="both"/>
        <w:outlineLvl w:val="0"/>
        <w:rPr>
          <w:rFonts w:ascii="Arial" w:hAnsi="Arial" w:cs="Arial"/>
          <w:szCs w:val="24"/>
        </w:rPr>
      </w:pPr>
      <w:r w:rsidRPr="00B74485">
        <w:rPr>
          <w:rFonts w:ascii="Arial" w:hAnsi="Arial" w:cs="Arial"/>
          <w:b/>
          <w:szCs w:val="24"/>
        </w:rPr>
        <w:t>C</w:t>
      </w:r>
      <w:r w:rsidR="004C2DAD" w:rsidRPr="00B74485">
        <w:rPr>
          <w:rFonts w:ascii="Arial" w:hAnsi="Arial" w:cs="Arial"/>
          <w:b/>
          <w:szCs w:val="24"/>
        </w:rPr>
        <w:t>. Introduction of Demonstrator: (Said by you on camera. Don’t forget to smile!)</w:t>
      </w:r>
    </w:p>
    <w:p w:rsidR="001819E3" w:rsidRPr="00B74485" w:rsidRDefault="001819E3" w:rsidP="001819E3">
      <w:pPr>
        <w:rPr>
          <w:rFonts w:ascii="Arial" w:hAnsi="Arial" w:cs="Arial"/>
          <w:szCs w:val="24"/>
        </w:rPr>
      </w:pPr>
    </w:p>
    <w:p w:rsidR="00447273" w:rsidRPr="00B74485" w:rsidRDefault="00447273" w:rsidP="001819E3">
      <w:pPr>
        <w:rPr>
          <w:rFonts w:ascii="Arial" w:hAnsi="Arial" w:cs="Arial"/>
          <w:szCs w:val="24"/>
        </w:rPr>
      </w:pPr>
      <w:r w:rsidRPr="00B74485">
        <w:rPr>
          <w:rFonts w:ascii="Arial" w:hAnsi="Arial" w:cs="Arial"/>
          <w:szCs w:val="24"/>
        </w:rPr>
        <w:tab/>
        <w:t>N.A.</w:t>
      </w:r>
    </w:p>
    <w:p w:rsidR="00447273" w:rsidRPr="00B74485" w:rsidRDefault="00447273" w:rsidP="001819E3">
      <w:pPr>
        <w:rPr>
          <w:rFonts w:ascii="Arial" w:hAnsi="Arial" w:cs="Arial"/>
          <w:szCs w:val="24"/>
        </w:rPr>
      </w:pPr>
    </w:p>
    <w:p w:rsidR="00447273" w:rsidRPr="00B74485" w:rsidRDefault="00447273" w:rsidP="001819E3">
      <w:pPr>
        <w:rPr>
          <w:rFonts w:ascii="Arial" w:hAnsi="Arial" w:cs="Arial"/>
          <w:b/>
          <w:szCs w:val="24"/>
        </w:rPr>
      </w:pPr>
    </w:p>
    <w:p w:rsidR="001819E3" w:rsidRPr="00B74485" w:rsidRDefault="00AE11E8" w:rsidP="001819E3">
      <w:pPr>
        <w:rPr>
          <w:rFonts w:ascii="Arial" w:hAnsi="Arial" w:cs="Arial"/>
          <w:b/>
          <w:szCs w:val="24"/>
        </w:rPr>
      </w:pPr>
      <w:r w:rsidRPr="00B74485">
        <w:rPr>
          <w:rFonts w:ascii="Arial" w:hAnsi="Arial" w:cs="Arial"/>
          <w:b/>
          <w:szCs w:val="24"/>
        </w:rPr>
        <w:t>D</w:t>
      </w:r>
      <w:r w:rsidR="001819E3" w:rsidRPr="00B74485">
        <w:rPr>
          <w:rFonts w:ascii="Arial" w:hAnsi="Arial" w:cs="Arial"/>
          <w:b/>
          <w:szCs w:val="24"/>
        </w:rPr>
        <w:t xml:space="preserve">.  </w:t>
      </w:r>
      <w:r w:rsidR="00EA60D4" w:rsidRPr="00B74485">
        <w:rPr>
          <w:rFonts w:ascii="Arial" w:hAnsi="Arial" w:cs="Arial"/>
          <w:b/>
          <w:szCs w:val="24"/>
        </w:rPr>
        <w:t>Ethics title card: (for human subjects or animal work</w:t>
      </w:r>
      <w:r w:rsidR="00CF22F6" w:rsidRPr="00B74485">
        <w:rPr>
          <w:rFonts w:ascii="Arial" w:hAnsi="Arial" w:cs="Arial"/>
          <w:b/>
          <w:szCs w:val="24"/>
        </w:rPr>
        <w:t>, does not count toward word length total)</w:t>
      </w:r>
    </w:p>
    <w:p w:rsidR="00EA60D4" w:rsidRPr="00B74485" w:rsidRDefault="00EA60D4" w:rsidP="00EA60D4">
      <w:pPr>
        <w:ind w:left="360"/>
        <w:rPr>
          <w:rFonts w:ascii="Arial" w:hAnsi="Arial" w:cs="Arial"/>
          <w:b/>
          <w:szCs w:val="24"/>
        </w:rPr>
      </w:pPr>
    </w:p>
    <w:p w:rsidR="00B4537A" w:rsidRPr="00B74485" w:rsidRDefault="00EA60D4" w:rsidP="00B74485">
      <w:pPr>
        <w:ind w:left="720"/>
        <w:rPr>
          <w:rFonts w:ascii="Arial" w:hAnsi="Arial" w:cs="Arial"/>
          <w:szCs w:val="24"/>
        </w:rPr>
      </w:pPr>
      <w:r w:rsidRPr="00B74485">
        <w:rPr>
          <w:rFonts w:ascii="Arial" w:hAnsi="Arial" w:cs="Arial"/>
          <w:szCs w:val="24"/>
        </w:rPr>
        <w:t>Procedures involving human subj</w:t>
      </w:r>
      <w:r w:rsidR="004A38B5">
        <w:rPr>
          <w:rFonts w:ascii="Arial" w:hAnsi="Arial" w:cs="Arial"/>
          <w:szCs w:val="24"/>
        </w:rPr>
        <w:t>ects have been approved by the i</w:t>
      </w:r>
      <w:r w:rsidRPr="00B74485">
        <w:rPr>
          <w:rFonts w:ascii="Arial" w:hAnsi="Arial" w:cs="Arial"/>
          <w:szCs w:val="24"/>
        </w:rPr>
        <w:t xml:space="preserve">nstitutional </w:t>
      </w:r>
      <w:r w:rsidR="00B4537A" w:rsidRPr="00B74485">
        <w:rPr>
          <w:rFonts w:ascii="Arial" w:hAnsi="Arial" w:cs="Arial"/>
          <w:szCs w:val="24"/>
        </w:rPr>
        <w:t>ethics committee of the University of Rostock</w:t>
      </w:r>
      <w:r w:rsidR="00447273" w:rsidRPr="00B74485">
        <w:rPr>
          <w:rFonts w:ascii="Arial" w:hAnsi="Arial" w:cs="Arial"/>
          <w:szCs w:val="24"/>
        </w:rPr>
        <w:t>.</w:t>
      </w:r>
      <w:r w:rsidR="00B4537A" w:rsidRPr="00B74485">
        <w:rPr>
          <w:rFonts w:ascii="Arial" w:hAnsi="Arial" w:cs="Arial"/>
          <w:szCs w:val="24"/>
        </w:rPr>
        <w:t xml:space="preserve"> (Permission No. A 2017-0158)</w:t>
      </w:r>
    </w:p>
    <w:p w:rsidR="00A3333B" w:rsidRPr="00B74485" w:rsidRDefault="00A3333B" w:rsidP="00CE10F2">
      <w:pPr>
        <w:ind w:left="792"/>
        <w:rPr>
          <w:rFonts w:ascii="Arial" w:hAnsi="Arial" w:cs="Arial"/>
          <w:szCs w:val="24"/>
        </w:rPr>
      </w:pPr>
    </w:p>
    <w:p w:rsidR="00A3333B" w:rsidRPr="00B74485" w:rsidRDefault="00A3333B" w:rsidP="00CE10F2">
      <w:pPr>
        <w:ind w:left="792"/>
        <w:rPr>
          <w:rFonts w:ascii="Arial" w:hAnsi="Arial" w:cs="Arial"/>
          <w:szCs w:val="24"/>
        </w:rPr>
      </w:pPr>
    </w:p>
    <w:p w:rsidR="00A3333B" w:rsidRDefault="00A3333B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CE10F2">
      <w:pPr>
        <w:ind w:left="792"/>
        <w:rPr>
          <w:rFonts w:ascii="Helvetica" w:hAnsi="Helvetica"/>
          <w:sz w:val="22"/>
        </w:rPr>
      </w:pPr>
    </w:p>
    <w:p w:rsidR="00447273" w:rsidRDefault="00447273" w:rsidP="00B74485">
      <w:pPr>
        <w:rPr>
          <w:rFonts w:ascii="Helvetica" w:hAnsi="Helvetica"/>
          <w:sz w:val="22"/>
        </w:rPr>
      </w:pPr>
    </w:p>
    <w:p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:rsidR="004207DA" w:rsidRPr="004207DA" w:rsidRDefault="004207DA" w:rsidP="004207DA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:rsidR="00A3333B" w:rsidRPr="004207DA" w:rsidRDefault="00A3333B" w:rsidP="004207DA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A3333B">
        <w:rPr>
          <w:rFonts w:ascii="Arial" w:hAnsi="Arial" w:cs="Arial"/>
          <w:b/>
        </w:rPr>
        <w:t xml:space="preserve">Isolation of hDFSCs </w:t>
      </w:r>
    </w:p>
    <w:p w:rsidR="004207DA" w:rsidRPr="00A3333B" w:rsidRDefault="004207DA" w:rsidP="004207DA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:rsidR="00F17CBC" w:rsidRPr="004207DA" w:rsidRDefault="00F17CBC" w:rsidP="004207D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50C03">
        <w:rPr>
          <w:rFonts w:ascii="Arial" w:hAnsi="Arial" w:cs="Arial"/>
        </w:rPr>
        <w:t xml:space="preserve">Begin the procedure for enzymatic digestion of the tooth follicle by </w:t>
      </w:r>
      <w:r w:rsidR="004207DA">
        <w:rPr>
          <w:rFonts w:ascii="Arial" w:hAnsi="Arial" w:cs="Arial"/>
        </w:rPr>
        <w:t>p</w:t>
      </w:r>
      <w:r w:rsidRPr="00550C03">
        <w:rPr>
          <w:rFonts w:ascii="Arial" w:hAnsi="Arial" w:cs="Arial"/>
        </w:rPr>
        <w:t>re-warm</w:t>
      </w:r>
      <w:r w:rsidR="004207DA">
        <w:rPr>
          <w:rFonts w:ascii="Arial" w:hAnsi="Arial" w:cs="Arial"/>
        </w:rPr>
        <w:t>ing</w:t>
      </w:r>
      <w:r w:rsidRPr="00550C03">
        <w:rPr>
          <w:rFonts w:ascii="Arial" w:hAnsi="Arial" w:cs="Arial"/>
        </w:rPr>
        <w:t xml:space="preserve"> </w:t>
      </w:r>
      <w:r w:rsidR="004A38B5" w:rsidRPr="00550C03">
        <w:rPr>
          <w:rFonts w:ascii="Arial" w:hAnsi="Arial" w:cs="Arial"/>
        </w:rPr>
        <w:t>to room temperature</w:t>
      </w:r>
      <w:r w:rsidR="004A38B5">
        <w:rPr>
          <w:rFonts w:ascii="Arial" w:hAnsi="Arial" w:cs="Arial"/>
        </w:rPr>
        <w:t xml:space="preserve"> </w:t>
      </w:r>
      <w:r w:rsidR="00190FD6">
        <w:rPr>
          <w:rFonts w:ascii="Arial" w:hAnsi="Arial" w:cs="Arial"/>
        </w:rPr>
        <w:t>human dental follicle stem cell</w:t>
      </w:r>
      <w:r w:rsidR="00865DCD" w:rsidRPr="00865DCD">
        <w:rPr>
          <w:rFonts w:ascii="Arial" w:hAnsi="Arial" w:cs="Arial"/>
        </w:rPr>
        <w:t xml:space="preserve"> or</w:t>
      </w:r>
      <w:r w:rsidR="00865DCD">
        <w:rPr>
          <w:rFonts w:asciiTheme="minorHAnsi" w:hAnsiTheme="minorHAnsi" w:cstheme="minorHAnsi"/>
        </w:rPr>
        <w:t xml:space="preserve"> </w:t>
      </w:r>
      <w:r w:rsidRPr="00550C03">
        <w:rPr>
          <w:rFonts w:ascii="Arial" w:hAnsi="Arial" w:cs="Arial"/>
        </w:rPr>
        <w:t>hDFSC culture medium and PBS/P-S-G solution</w:t>
      </w:r>
      <w:r w:rsidR="004A38B5">
        <w:rPr>
          <w:rFonts w:ascii="Arial" w:hAnsi="Arial" w:cs="Arial"/>
        </w:rPr>
        <w:t>.</w:t>
      </w:r>
      <w:r w:rsidRPr="00550C03">
        <w:rPr>
          <w:rFonts w:ascii="Arial" w:hAnsi="Arial" w:cs="Arial"/>
        </w:rPr>
        <w:t xml:space="preserve"> </w:t>
      </w:r>
      <w:r w:rsidR="004207DA" w:rsidRPr="004207DA">
        <w:rPr>
          <w:rFonts w:ascii="Arial" w:hAnsi="Arial" w:cs="Arial"/>
          <w:b/>
        </w:rPr>
        <w:t>[1-MED]</w:t>
      </w:r>
      <w:r w:rsidR="00F82025">
        <w:rPr>
          <w:rFonts w:ascii="Arial" w:hAnsi="Arial" w:cs="Arial"/>
        </w:rPr>
        <w:t xml:space="preserve"> T</w:t>
      </w:r>
      <w:r w:rsidR="00A3333B" w:rsidRPr="00550C03">
        <w:rPr>
          <w:rFonts w:ascii="Arial" w:hAnsi="Arial" w:cs="Arial"/>
        </w:rPr>
        <w:t>haw</w:t>
      </w:r>
      <w:r w:rsidR="00F82025">
        <w:rPr>
          <w:rFonts w:ascii="Arial" w:hAnsi="Arial" w:cs="Arial"/>
        </w:rPr>
        <w:t xml:space="preserve"> </w:t>
      </w:r>
      <w:r w:rsidR="00A3333B" w:rsidRPr="00550C03">
        <w:rPr>
          <w:rFonts w:ascii="Arial" w:hAnsi="Arial" w:cs="Arial"/>
        </w:rPr>
        <w:t>one a</w:t>
      </w:r>
      <w:r w:rsidR="004207DA">
        <w:rPr>
          <w:rFonts w:ascii="Arial" w:hAnsi="Arial" w:cs="Arial"/>
        </w:rPr>
        <w:t xml:space="preserve">liquot </w:t>
      </w:r>
      <w:r w:rsidR="00A3333B" w:rsidRPr="00550C03">
        <w:rPr>
          <w:rFonts w:ascii="Arial" w:hAnsi="Arial" w:cs="Arial"/>
        </w:rPr>
        <w:t xml:space="preserve">each </w:t>
      </w:r>
      <w:r w:rsidR="004207DA">
        <w:rPr>
          <w:rFonts w:ascii="Arial" w:hAnsi="Arial" w:cs="Arial"/>
        </w:rPr>
        <w:t xml:space="preserve">of </w:t>
      </w:r>
      <w:r w:rsidR="00A3333B" w:rsidRPr="00550C03">
        <w:rPr>
          <w:rFonts w:ascii="Arial" w:hAnsi="Arial" w:cs="Arial"/>
        </w:rPr>
        <w:t xml:space="preserve">Collagenase type I </w:t>
      </w:r>
      <w:r w:rsidRPr="00550C03">
        <w:rPr>
          <w:rFonts w:ascii="Arial" w:hAnsi="Arial" w:cs="Arial"/>
        </w:rPr>
        <w:t>and Dispase II stock solutions.</w:t>
      </w:r>
      <w:r w:rsidR="004207DA">
        <w:rPr>
          <w:rFonts w:ascii="Arial" w:hAnsi="Arial" w:cs="Arial"/>
        </w:rPr>
        <w:t xml:space="preserve"> </w:t>
      </w:r>
      <w:r w:rsidR="004207DA" w:rsidRPr="004207DA">
        <w:rPr>
          <w:rFonts w:ascii="Arial" w:hAnsi="Arial" w:cs="Arial"/>
          <w:b/>
        </w:rPr>
        <w:t>[2-MED]</w:t>
      </w:r>
    </w:p>
    <w:p w:rsidR="004207DA" w:rsidRPr="004207DA" w:rsidRDefault="004207DA" w:rsidP="004207DA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4207DA" w:rsidRPr="004207DA" w:rsidRDefault="004207DA" w:rsidP="004207D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setting out </w:t>
      </w:r>
      <w:r w:rsidRPr="00550C03">
        <w:rPr>
          <w:rFonts w:ascii="Arial" w:hAnsi="Arial" w:cs="Arial"/>
        </w:rPr>
        <w:t>hDFSC culture medium and PBS/P-S-G solution</w:t>
      </w:r>
      <w:r>
        <w:rPr>
          <w:rFonts w:ascii="Arial" w:hAnsi="Arial" w:cs="Arial"/>
        </w:rPr>
        <w:t xml:space="preserve"> at room temperature.</w:t>
      </w:r>
    </w:p>
    <w:p w:rsidR="004207DA" w:rsidRPr="004207DA" w:rsidRDefault="004207DA" w:rsidP="004207D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taking out </w:t>
      </w:r>
      <w:r w:rsidRPr="00550C03">
        <w:rPr>
          <w:rFonts w:ascii="Arial" w:hAnsi="Arial" w:cs="Arial"/>
        </w:rPr>
        <w:t>Collagenase type I and Dispase II stock solutions</w:t>
      </w:r>
      <w:r>
        <w:rPr>
          <w:rFonts w:ascii="Arial" w:hAnsi="Arial" w:cs="Arial"/>
        </w:rPr>
        <w:t xml:space="preserve"> from freezer and putting them in an ice bucket.</w:t>
      </w:r>
    </w:p>
    <w:p w:rsidR="004207DA" w:rsidRPr="00550C03" w:rsidRDefault="004207DA" w:rsidP="004207DA">
      <w:pPr>
        <w:ind w:left="1368"/>
        <w:jc w:val="both"/>
        <w:outlineLvl w:val="0"/>
        <w:rPr>
          <w:rFonts w:ascii="Arial" w:hAnsi="Arial" w:cs="Arial"/>
          <w:szCs w:val="24"/>
        </w:rPr>
      </w:pPr>
    </w:p>
    <w:p w:rsidR="00D1610B" w:rsidRPr="00D1610B" w:rsidRDefault="00D1610B" w:rsidP="00D1610B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D1610B">
        <w:rPr>
          <w:rFonts w:ascii="Arial" w:hAnsi="Arial" w:cs="Arial"/>
        </w:rPr>
        <w:t xml:space="preserve">Prepare a digestion solution by adding 500 µL of the Collagenase type I stock solution and 500 µL of the Dispase II stock solution to 4 mL of basal medium containing 1% antibiotic agent. </w:t>
      </w:r>
      <w:r w:rsidRPr="00D1610B">
        <w:rPr>
          <w:rFonts w:ascii="Arial" w:hAnsi="Arial" w:cs="Arial"/>
          <w:b/>
        </w:rPr>
        <w:t>[1-CU]</w:t>
      </w:r>
    </w:p>
    <w:p w:rsidR="00324B2D" w:rsidRPr="00777E42" w:rsidRDefault="00324B2D" w:rsidP="00324B2D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777E42" w:rsidRPr="00DE58E2" w:rsidRDefault="00777E42" w:rsidP="00777E4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50C03">
        <w:rPr>
          <w:rFonts w:ascii="Arial" w:hAnsi="Arial" w:cs="Arial"/>
        </w:rPr>
        <w:t xml:space="preserve">500 µL of Collagenase type I </w:t>
      </w:r>
      <w:r w:rsidRPr="00777E42">
        <w:rPr>
          <w:rFonts w:ascii="Arial" w:hAnsi="Arial" w:cs="Arial"/>
        </w:rPr>
        <w:t>stock solution</w:t>
      </w:r>
      <w:r w:rsidR="00A2214D">
        <w:rPr>
          <w:rFonts w:ascii="Arial" w:hAnsi="Arial" w:cs="Arial"/>
        </w:rPr>
        <w:t xml:space="preserve"> and </w:t>
      </w:r>
      <w:r w:rsidR="00A2214D" w:rsidRPr="00777E42">
        <w:rPr>
          <w:rFonts w:ascii="Arial" w:hAnsi="Arial" w:cs="Arial"/>
        </w:rPr>
        <w:t>500 µL of Dispase II stock solution</w:t>
      </w:r>
      <w:r w:rsidRPr="00777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being added to</w:t>
      </w:r>
      <w:r w:rsidRPr="00550C03">
        <w:rPr>
          <w:rFonts w:ascii="Arial" w:hAnsi="Arial" w:cs="Arial"/>
        </w:rPr>
        <w:t xml:space="preserve"> 4 mL of basal medium</w:t>
      </w:r>
      <w:r>
        <w:rPr>
          <w:rFonts w:ascii="Arial" w:hAnsi="Arial" w:cs="Arial"/>
        </w:rPr>
        <w:t xml:space="preserve"> in a tube.</w:t>
      </w:r>
    </w:p>
    <w:p w:rsidR="00DE58E2" w:rsidRPr="00DE58E2" w:rsidRDefault="00DE58E2" w:rsidP="00DE58E2">
      <w:pPr>
        <w:ind w:left="1368"/>
        <w:jc w:val="both"/>
        <w:outlineLvl w:val="0"/>
        <w:rPr>
          <w:rFonts w:ascii="Arial" w:hAnsi="Arial" w:cs="Arial"/>
          <w:szCs w:val="24"/>
        </w:rPr>
      </w:pPr>
    </w:p>
    <w:p w:rsidR="00DE58E2" w:rsidRPr="009360EE" w:rsidRDefault="00010DAC" w:rsidP="00DE58E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E4750">
        <w:rPr>
          <w:rFonts w:ascii="Arial" w:hAnsi="Arial" w:cs="Arial"/>
          <w:szCs w:val="24"/>
          <w:u w:val="single"/>
        </w:rPr>
        <w:t>Katharina Ekat</w:t>
      </w:r>
      <w:r w:rsidR="00DE58E2" w:rsidRPr="003E4750">
        <w:rPr>
          <w:rFonts w:ascii="Arial" w:hAnsi="Arial" w:cs="Arial"/>
          <w:szCs w:val="24"/>
        </w:rPr>
        <w:t>:</w:t>
      </w:r>
      <w:r w:rsidR="00DE58E2" w:rsidRPr="00DE58E2">
        <w:rPr>
          <w:rFonts w:ascii="Arial" w:hAnsi="Arial" w:cs="Arial"/>
          <w:szCs w:val="24"/>
        </w:rPr>
        <w:t xml:space="preserve"> </w:t>
      </w:r>
      <w:r w:rsidR="009360EE">
        <w:rPr>
          <w:rFonts w:ascii="Arial" w:hAnsi="Arial" w:cs="Arial"/>
          <w:szCs w:val="24"/>
        </w:rPr>
        <w:t>“</w:t>
      </w:r>
      <w:r w:rsidR="00DE58E2">
        <w:rPr>
          <w:rFonts w:ascii="Arial" w:hAnsi="Arial" w:cs="Arial"/>
          <w:szCs w:val="24"/>
        </w:rPr>
        <w:t>T</w:t>
      </w:r>
      <w:r w:rsidR="00DE58E2" w:rsidRPr="00DE58E2">
        <w:rPr>
          <w:rFonts w:ascii="Arial" w:hAnsi="Arial" w:cs="Arial"/>
          <w:szCs w:val="24"/>
        </w:rPr>
        <w:t>o avoid cell contamination during hDFSC isolation</w:t>
      </w:r>
      <w:r w:rsidR="00DE58E2">
        <w:rPr>
          <w:rFonts w:ascii="Arial" w:hAnsi="Arial" w:cs="Arial"/>
          <w:szCs w:val="24"/>
        </w:rPr>
        <w:t>,</w:t>
      </w:r>
      <w:r w:rsidR="00DE58E2" w:rsidRPr="00DE58E2">
        <w:rPr>
          <w:rFonts w:ascii="Arial" w:hAnsi="Arial" w:cs="Arial"/>
          <w:szCs w:val="24"/>
        </w:rPr>
        <w:t xml:space="preserve"> the </w:t>
      </w:r>
      <w:r w:rsidR="00DE58E2" w:rsidRPr="009360EE">
        <w:rPr>
          <w:rFonts w:ascii="Arial" w:hAnsi="Arial" w:cs="Arial"/>
          <w:szCs w:val="24"/>
        </w:rPr>
        <w:t xml:space="preserve">wash buffers and culture medium </w:t>
      </w:r>
      <w:r w:rsidR="009360EE" w:rsidRPr="009360EE">
        <w:rPr>
          <w:rFonts w:ascii="Arial" w:hAnsi="Arial" w:cs="Arial"/>
          <w:szCs w:val="24"/>
        </w:rPr>
        <w:t xml:space="preserve">used </w:t>
      </w:r>
      <w:r w:rsidR="00DE58E2" w:rsidRPr="009360EE">
        <w:rPr>
          <w:rFonts w:ascii="Arial" w:hAnsi="Arial" w:cs="Arial"/>
          <w:szCs w:val="24"/>
        </w:rPr>
        <w:t>must contain antibiotic agents.</w:t>
      </w:r>
      <w:r w:rsidR="009360EE">
        <w:rPr>
          <w:rFonts w:ascii="Arial" w:hAnsi="Arial" w:cs="Arial"/>
          <w:szCs w:val="24"/>
        </w:rPr>
        <w:t xml:space="preserve">” </w:t>
      </w:r>
      <w:r w:rsidR="009360EE" w:rsidRPr="009360EE">
        <w:rPr>
          <w:rFonts w:ascii="Arial" w:hAnsi="Arial" w:cs="Arial"/>
          <w:b/>
          <w:szCs w:val="24"/>
        </w:rPr>
        <w:t>[1-INTERVIEW]</w:t>
      </w:r>
    </w:p>
    <w:p w:rsidR="009360EE" w:rsidRPr="009360EE" w:rsidRDefault="009360EE" w:rsidP="009360EE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9360EE" w:rsidRPr="009360EE" w:rsidRDefault="009360EE" w:rsidP="009360E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360EE">
        <w:rPr>
          <w:rFonts w:ascii="Arial" w:hAnsi="Arial" w:cs="Arial"/>
          <w:szCs w:val="24"/>
        </w:rPr>
        <w:t>Talent speaking to camera.</w:t>
      </w:r>
    </w:p>
    <w:p w:rsidR="00A3333B" w:rsidRPr="00550C03" w:rsidRDefault="00A3333B" w:rsidP="004207DA">
      <w:pPr>
        <w:rPr>
          <w:rFonts w:ascii="Arial" w:hAnsi="Arial" w:cs="Arial"/>
        </w:rPr>
      </w:pPr>
    </w:p>
    <w:p w:rsidR="00A3333B" w:rsidRDefault="00A3333B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550C03">
        <w:rPr>
          <w:rFonts w:ascii="Arial" w:hAnsi="Arial" w:cs="Arial"/>
        </w:rPr>
        <w:t xml:space="preserve">Place </w:t>
      </w:r>
      <w:r w:rsidR="0040458E" w:rsidRPr="00550C03">
        <w:rPr>
          <w:rFonts w:ascii="Arial" w:hAnsi="Arial" w:cs="Arial"/>
        </w:rPr>
        <w:t xml:space="preserve">an </w:t>
      </w:r>
      <w:r w:rsidRPr="00550C03">
        <w:rPr>
          <w:rFonts w:ascii="Arial" w:hAnsi="Arial" w:cs="Arial"/>
        </w:rPr>
        <w:t xml:space="preserve">extracted </w:t>
      </w:r>
      <w:r w:rsidR="0040458E" w:rsidRPr="00550C03">
        <w:rPr>
          <w:rFonts w:ascii="Arial" w:hAnsi="Arial" w:cs="Arial"/>
        </w:rPr>
        <w:t xml:space="preserve">tooth </w:t>
      </w:r>
      <w:r w:rsidRPr="00550C03">
        <w:rPr>
          <w:rFonts w:ascii="Arial" w:hAnsi="Arial" w:cs="Arial"/>
        </w:rPr>
        <w:t>follicle</w:t>
      </w:r>
      <w:r w:rsidR="00A2214D">
        <w:rPr>
          <w:rFonts w:ascii="Arial" w:hAnsi="Arial" w:cs="Arial"/>
        </w:rPr>
        <w:t xml:space="preserve"> </w:t>
      </w:r>
      <w:r w:rsidRPr="00550C03">
        <w:rPr>
          <w:rFonts w:ascii="Arial" w:hAnsi="Arial" w:cs="Arial"/>
        </w:rPr>
        <w:t>in a sterile Petri dish</w:t>
      </w:r>
      <w:r w:rsidR="0040458E" w:rsidRPr="00550C03">
        <w:rPr>
          <w:rFonts w:ascii="Arial" w:hAnsi="Arial" w:cs="Arial"/>
        </w:rPr>
        <w:t xml:space="preserve">. </w:t>
      </w:r>
      <w:r w:rsidR="0040458E" w:rsidRPr="00DA1607">
        <w:rPr>
          <w:rFonts w:ascii="Arial" w:hAnsi="Arial" w:cs="Arial"/>
          <w:b/>
        </w:rPr>
        <w:t xml:space="preserve"> </w:t>
      </w:r>
      <w:r w:rsidR="00DA1607" w:rsidRPr="00DA1607">
        <w:rPr>
          <w:rFonts w:ascii="Arial" w:hAnsi="Arial" w:cs="Arial"/>
          <w:b/>
        </w:rPr>
        <w:t>[1-CU-TXT]</w:t>
      </w:r>
      <w:r w:rsidR="0040458E" w:rsidRPr="00550C03">
        <w:rPr>
          <w:rFonts w:ascii="Arial" w:hAnsi="Arial" w:cs="Arial"/>
        </w:rPr>
        <w:t xml:space="preserve"> A</w:t>
      </w:r>
      <w:r w:rsidRPr="00550C03">
        <w:rPr>
          <w:rFonts w:ascii="Arial" w:hAnsi="Arial" w:cs="Arial"/>
        </w:rPr>
        <w:t xml:space="preserve">dd 10 mL of PBS/P-S-G solution to wash the extracted tissue. </w:t>
      </w:r>
      <w:r w:rsidR="00B77884">
        <w:rPr>
          <w:rFonts w:ascii="Arial" w:hAnsi="Arial" w:cs="Arial"/>
        </w:rPr>
        <w:t>Aspirate and discard the solution and add fresh PBS/P-S-G solution</w:t>
      </w:r>
      <w:r w:rsidR="00406312">
        <w:rPr>
          <w:rFonts w:ascii="Arial" w:hAnsi="Arial" w:cs="Arial"/>
        </w:rPr>
        <w:t xml:space="preserve"> to repeat the wash</w:t>
      </w:r>
      <w:r w:rsidR="00B77884">
        <w:rPr>
          <w:rFonts w:ascii="Arial" w:hAnsi="Arial" w:cs="Arial"/>
        </w:rPr>
        <w:t xml:space="preserve">. </w:t>
      </w:r>
      <w:r w:rsidR="00DA1607" w:rsidRPr="00DA1607">
        <w:rPr>
          <w:rFonts w:ascii="Arial" w:hAnsi="Arial" w:cs="Arial"/>
          <w:b/>
        </w:rPr>
        <w:t>[2-CU]</w:t>
      </w:r>
      <w:r w:rsidR="00550C03">
        <w:rPr>
          <w:rFonts w:ascii="Arial" w:hAnsi="Arial" w:cs="Arial"/>
        </w:rPr>
        <w:t xml:space="preserve"> </w:t>
      </w:r>
    </w:p>
    <w:p w:rsidR="00DA1607" w:rsidRDefault="00DA1607" w:rsidP="00DA1607">
      <w:pPr>
        <w:ind w:left="1080"/>
        <w:jc w:val="both"/>
        <w:rPr>
          <w:rFonts w:ascii="Arial" w:hAnsi="Arial" w:cs="Arial"/>
        </w:rPr>
      </w:pPr>
    </w:p>
    <w:p w:rsidR="00DA1607" w:rsidRDefault="00DA1607" w:rsidP="00DA1607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tooth follicle being transferred from a container of </w:t>
      </w:r>
      <w:r w:rsidRPr="00550C03">
        <w:rPr>
          <w:rFonts w:ascii="Arial" w:hAnsi="Arial" w:cs="Arial"/>
        </w:rPr>
        <w:t>50 mL of PBS/P-S-G solution</w:t>
      </w:r>
      <w:r>
        <w:rPr>
          <w:rFonts w:ascii="Arial" w:hAnsi="Arial" w:cs="Arial"/>
        </w:rPr>
        <w:t xml:space="preserve"> to a </w:t>
      </w:r>
      <w:r w:rsidRPr="00550C03">
        <w:rPr>
          <w:rFonts w:ascii="Arial" w:hAnsi="Arial" w:cs="Arial"/>
        </w:rPr>
        <w:t xml:space="preserve">sterile Petri dish. </w:t>
      </w:r>
      <w:r w:rsidRPr="00DA1607">
        <w:rPr>
          <w:rFonts w:ascii="Arial" w:hAnsi="Arial" w:cs="Arial"/>
          <w:b/>
        </w:rPr>
        <w:t xml:space="preserve"> </w:t>
      </w:r>
      <w:r w:rsidRPr="00550C03">
        <w:rPr>
          <w:rFonts w:ascii="Arial" w:hAnsi="Arial" w:cs="Arial"/>
        </w:rPr>
        <w:t>TEXT: Refer to text protocol for too</w:t>
      </w:r>
      <w:r>
        <w:rPr>
          <w:rFonts w:ascii="Arial" w:hAnsi="Arial" w:cs="Arial"/>
        </w:rPr>
        <w:t>th extraction procedure.</w:t>
      </w:r>
    </w:p>
    <w:p w:rsidR="008737A1" w:rsidRDefault="00DA1607" w:rsidP="00297C75">
      <w:pPr>
        <w:numPr>
          <w:ilvl w:val="2"/>
          <w:numId w:val="12"/>
        </w:numPr>
        <w:jc w:val="both"/>
        <w:rPr>
          <w:rFonts w:ascii="Arial" w:hAnsi="Arial" w:cs="Arial"/>
        </w:rPr>
      </w:pPr>
      <w:r w:rsidRPr="00550C03">
        <w:rPr>
          <w:rFonts w:ascii="Arial" w:hAnsi="Arial" w:cs="Arial"/>
        </w:rPr>
        <w:t>10 mL of PBS/P-S-G solution</w:t>
      </w:r>
      <w:r>
        <w:rPr>
          <w:rFonts w:ascii="Arial" w:hAnsi="Arial" w:cs="Arial"/>
        </w:rPr>
        <w:t xml:space="preserve"> being added to the petr</w:t>
      </w:r>
      <w:r w:rsidR="00B77884">
        <w:rPr>
          <w:rFonts w:ascii="Arial" w:hAnsi="Arial" w:cs="Arial"/>
        </w:rPr>
        <w:t xml:space="preserve">i dish, </w:t>
      </w:r>
    </w:p>
    <w:p w:rsidR="00DA1607" w:rsidRPr="00297C75" w:rsidRDefault="009F6375" w:rsidP="00297C75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Added shot</w:t>
      </w:r>
      <w:proofErr w:type="gramStart"/>
      <w:r>
        <w:rPr>
          <w:rFonts w:ascii="Arial" w:hAnsi="Arial" w:cs="Arial"/>
          <w:color w:val="FF0000"/>
        </w:rPr>
        <w:t>: ,</w:t>
      </w:r>
      <w:r w:rsidR="00B77884" w:rsidRPr="008737A1">
        <w:rPr>
          <w:rFonts w:ascii="Arial" w:hAnsi="Arial" w:cs="Arial"/>
          <w:color w:val="FF0000"/>
        </w:rPr>
        <w:t>then</w:t>
      </w:r>
      <w:proofErr w:type="gramEnd"/>
      <w:r w:rsidR="00B77884" w:rsidRPr="008737A1">
        <w:rPr>
          <w:rFonts w:ascii="Arial" w:hAnsi="Arial" w:cs="Arial"/>
          <w:color w:val="FF0000"/>
        </w:rPr>
        <w:t xml:space="preserve"> </w:t>
      </w:r>
      <w:r w:rsidR="00F82025" w:rsidRPr="008737A1">
        <w:rPr>
          <w:rFonts w:ascii="Arial" w:hAnsi="Arial" w:cs="Arial"/>
          <w:color w:val="FF0000"/>
        </w:rPr>
        <w:t xml:space="preserve">solution is </w:t>
      </w:r>
      <w:r w:rsidR="00B77884" w:rsidRPr="008737A1">
        <w:rPr>
          <w:rFonts w:ascii="Arial" w:hAnsi="Arial" w:cs="Arial"/>
          <w:color w:val="FF0000"/>
        </w:rPr>
        <w:t>aspirated and fresh 10 mL</w:t>
      </w:r>
      <w:r w:rsidR="00F82025" w:rsidRPr="008737A1">
        <w:rPr>
          <w:rFonts w:ascii="Arial" w:hAnsi="Arial" w:cs="Arial"/>
          <w:color w:val="FF0000"/>
        </w:rPr>
        <w:t xml:space="preserve"> </w:t>
      </w:r>
      <w:r w:rsidR="00DA1607" w:rsidRPr="008737A1">
        <w:rPr>
          <w:rFonts w:ascii="Arial" w:hAnsi="Arial" w:cs="Arial"/>
          <w:color w:val="FF0000"/>
        </w:rPr>
        <w:t>PBS/P-S-G solution</w:t>
      </w:r>
      <w:r w:rsidR="00772181" w:rsidRPr="008737A1">
        <w:rPr>
          <w:rFonts w:ascii="Arial" w:hAnsi="Arial" w:cs="Arial"/>
          <w:color w:val="FF0000"/>
        </w:rPr>
        <w:t xml:space="preserve"> is added</w:t>
      </w:r>
      <w:r w:rsidR="00772181">
        <w:rPr>
          <w:rFonts w:ascii="Arial" w:hAnsi="Arial" w:cs="Arial"/>
        </w:rPr>
        <w:t xml:space="preserve">. </w:t>
      </w:r>
    </w:p>
    <w:p w:rsidR="00A3333B" w:rsidRPr="00A3333B" w:rsidRDefault="00A3333B" w:rsidP="004207DA">
      <w:pPr>
        <w:rPr>
          <w:rFonts w:ascii="Arial" w:hAnsi="Arial" w:cs="Arial"/>
          <w:highlight w:val="yellow"/>
        </w:rPr>
      </w:pPr>
    </w:p>
    <w:p w:rsidR="00A3333B" w:rsidRDefault="00406312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0458E" w:rsidRPr="00550C03">
        <w:rPr>
          <w:rFonts w:ascii="Arial" w:hAnsi="Arial" w:cs="Arial"/>
        </w:rPr>
        <w:t>sing a sterile scalpel, mi</w:t>
      </w:r>
      <w:r w:rsidR="00A3333B" w:rsidRPr="00550C03">
        <w:rPr>
          <w:rFonts w:ascii="Arial" w:hAnsi="Arial" w:cs="Arial"/>
        </w:rPr>
        <w:t>nce the extracted follicle to pieces of about 1 mm x 1 </w:t>
      </w:r>
      <w:r w:rsidR="00550C03" w:rsidRPr="00550C03">
        <w:rPr>
          <w:rFonts w:ascii="Arial" w:hAnsi="Arial" w:cs="Arial"/>
        </w:rPr>
        <w:t>mm.</w:t>
      </w:r>
      <w:r w:rsidR="00DA160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[2</w:t>
      </w:r>
      <w:r w:rsidR="00DA1607" w:rsidRPr="00DA1607">
        <w:rPr>
          <w:rFonts w:ascii="Arial" w:hAnsi="Arial" w:cs="Arial"/>
          <w:b/>
        </w:rPr>
        <w:t>-CU]</w:t>
      </w:r>
      <w:r w:rsidR="00DA1607">
        <w:rPr>
          <w:rFonts w:ascii="Arial" w:hAnsi="Arial" w:cs="Arial"/>
        </w:rPr>
        <w:t xml:space="preserve"> </w:t>
      </w:r>
      <w:r w:rsidR="00550C03" w:rsidRPr="00550C03">
        <w:rPr>
          <w:rFonts w:ascii="Arial" w:hAnsi="Arial" w:cs="Arial"/>
        </w:rPr>
        <w:t xml:space="preserve"> </w:t>
      </w:r>
    </w:p>
    <w:p w:rsidR="00DA1607" w:rsidRPr="009F6375" w:rsidRDefault="00DA1607" w:rsidP="00DA1607">
      <w:pPr>
        <w:ind w:left="1080"/>
        <w:jc w:val="both"/>
        <w:rPr>
          <w:rFonts w:ascii="Arial" w:hAnsi="Arial" w:cs="Arial"/>
        </w:rPr>
      </w:pPr>
    </w:p>
    <w:p w:rsidR="00406312" w:rsidRPr="009F6375" w:rsidRDefault="00406312" w:rsidP="00DA1607">
      <w:pPr>
        <w:numPr>
          <w:ilvl w:val="2"/>
          <w:numId w:val="12"/>
        </w:numPr>
        <w:jc w:val="both"/>
        <w:rPr>
          <w:rFonts w:ascii="Arial" w:hAnsi="Arial" w:cs="Arial"/>
          <w:strike/>
        </w:rPr>
      </w:pPr>
      <w:r w:rsidRPr="009F6375">
        <w:rPr>
          <w:rFonts w:ascii="Arial" w:hAnsi="Arial" w:cs="Arial"/>
          <w:strike/>
        </w:rPr>
        <w:t>*</w:t>
      </w:r>
      <w:proofErr w:type="gramStart"/>
      <w:r w:rsidRPr="009F6375">
        <w:rPr>
          <w:rFonts w:ascii="Arial" w:hAnsi="Arial" w:cs="Arial"/>
          <w:strike/>
        </w:rPr>
        <w:t>film</w:t>
      </w:r>
      <w:proofErr w:type="gramEnd"/>
      <w:r w:rsidRPr="009F6375">
        <w:rPr>
          <w:rFonts w:ascii="Arial" w:hAnsi="Arial" w:cs="Arial"/>
          <w:strike/>
        </w:rPr>
        <w:t xml:space="preserve"> as written.</w:t>
      </w:r>
    </w:p>
    <w:p w:rsidR="00DA1607" w:rsidRPr="00550C03" w:rsidRDefault="00DA1607" w:rsidP="00DA1607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0C03">
        <w:rPr>
          <w:rFonts w:ascii="Arial" w:hAnsi="Arial" w:cs="Arial"/>
        </w:rPr>
        <w:t xml:space="preserve">xtracted follicle </w:t>
      </w:r>
      <w:r>
        <w:rPr>
          <w:rFonts w:ascii="Arial" w:hAnsi="Arial" w:cs="Arial"/>
        </w:rPr>
        <w:t>being minced to pieces with a scalpel.</w:t>
      </w:r>
      <w:r w:rsidRPr="00DA1607">
        <w:rPr>
          <w:rFonts w:ascii="Arial" w:hAnsi="Arial" w:cs="Arial"/>
        </w:rPr>
        <w:t xml:space="preserve"> </w:t>
      </w:r>
      <w:r w:rsidRPr="00550C03">
        <w:rPr>
          <w:rFonts w:ascii="Arial" w:hAnsi="Arial" w:cs="Arial"/>
        </w:rPr>
        <w:t>(within the Petri dish containing 10 mL of PBS/P-S-G solution)</w:t>
      </w:r>
    </w:p>
    <w:p w:rsidR="00A3333B" w:rsidRPr="00A3333B" w:rsidRDefault="00A3333B" w:rsidP="004207DA">
      <w:pPr>
        <w:rPr>
          <w:rFonts w:ascii="Arial" w:hAnsi="Arial" w:cs="Arial"/>
          <w:highlight w:val="yellow"/>
        </w:rPr>
      </w:pPr>
    </w:p>
    <w:p w:rsidR="00A3333B" w:rsidRPr="007924B7" w:rsidRDefault="00A3333B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550C03">
        <w:rPr>
          <w:rFonts w:ascii="Arial" w:hAnsi="Arial" w:cs="Arial"/>
        </w:rPr>
        <w:t xml:space="preserve">Transfer </w:t>
      </w:r>
      <w:r w:rsidR="00550C03" w:rsidRPr="00550C03">
        <w:rPr>
          <w:rFonts w:ascii="Arial" w:hAnsi="Arial" w:cs="Arial"/>
        </w:rPr>
        <w:t xml:space="preserve">the </w:t>
      </w:r>
      <w:r w:rsidRPr="00550C03">
        <w:rPr>
          <w:rFonts w:ascii="Arial" w:hAnsi="Arial" w:cs="Arial"/>
        </w:rPr>
        <w:t>minced tissue and PBS/P-S-G solution from the Petri</w:t>
      </w:r>
      <w:r w:rsidR="00D91113">
        <w:rPr>
          <w:rFonts w:ascii="Arial" w:hAnsi="Arial" w:cs="Arial"/>
        </w:rPr>
        <w:t xml:space="preserve"> dish in</w:t>
      </w:r>
      <w:r w:rsidR="00550C03" w:rsidRPr="00550C03">
        <w:rPr>
          <w:rFonts w:ascii="Arial" w:hAnsi="Arial" w:cs="Arial"/>
        </w:rPr>
        <w:t>to a 50-</w:t>
      </w:r>
      <w:r w:rsidRPr="00550C03">
        <w:rPr>
          <w:rFonts w:ascii="Arial" w:hAnsi="Arial" w:cs="Arial"/>
        </w:rPr>
        <w:t xml:space="preserve">mL conical centrifuge tube. </w:t>
      </w:r>
      <w:r w:rsidR="00771193" w:rsidRPr="00771193">
        <w:rPr>
          <w:rFonts w:ascii="Arial" w:hAnsi="Arial" w:cs="Arial"/>
          <w:b/>
        </w:rPr>
        <w:t>[1-CU]</w:t>
      </w:r>
      <w:r w:rsidR="00771193">
        <w:rPr>
          <w:rFonts w:ascii="Arial" w:hAnsi="Arial" w:cs="Arial"/>
        </w:rPr>
        <w:t xml:space="preserve"> </w:t>
      </w:r>
      <w:r w:rsidRPr="00550C03">
        <w:rPr>
          <w:rFonts w:ascii="Arial" w:hAnsi="Arial" w:cs="Arial"/>
        </w:rPr>
        <w:t xml:space="preserve">Wash the Petri dish with 10 mL of PBS/P-S-G solution and transfer the solution into the same tube. </w:t>
      </w:r>
      <w:r w:rsidR="00771193" w:rsidRPr="00771193">
        <w:rPr>
          <w:rFonts w:ascii="Arial" w:hAnsi="Arial" w:cs="Arial"/>
          <w:b/>
        </w:rPr>
        <w:t>[2-CU]</w:t>
      </w:r>
    </w:p>
    <w:p w:rsidR="007924B7" w:rsidRPr="007924B7" w:rsidRDefault="007924B7" w:rsidP="007924B7">
      <w:pPr>
        <w:ind w:left="1080"/>
        <w:jc w:val="both"/>
        <w:rPr>
          <w:rFonts w:ascii="Arial" w:hAnsi="Arial" w:cs="Arial"/>
        </w:rPr>
      </w:pPr>
    </w:p>
    <w:p w:rsidR="007924B7" w:rsidRPr="009F6375" w:rsidRDefault="007924B7" w:rsidP="007924B7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</w:t>
      </w:r>
      <w:proofErr w:type="gramStart"/>
      <w:r>
        <w:rPr>
          <w:rFonts w:ascii="Arial" w:hAnsi="Arial" w:cs="Arial"/>
        </w:rPr>
        <w:t>film</w:t>
      </w:r>
      <w:proofErr w:type="gramEnd"/>
      <w:r>
        <w:rPr>
          <w:rFonts w:ascii="Arial" w:hAnsi="Arial" w:cs="Arial"/>
        </w:rPr>
        <w:t xml:space="preserve"> as written</w:t>
      </w:r>
      <w:r w:rsidRPr="009F6375">
        <w:rPr>
          <w:rFonts w:ascii="Arial" w:hAnsi="Arial" w:cs="Arial"/>
        </w:rPr>
        <w:t>.</w:t>
      </w:r>
      <w:r w:rsidR="008737A1" w:rsidRPr="009F6375">
        <w:rPr>
          <w:rFonts w:ascii="Arial" w:hAnsi="Arial" w:cs="Arial"/>
        </w:rPr>
        <w:t xml:space="preserve"> </w:t>
      </w:r>
      <w:r w:rsidR="008737A1" w:rsidRPr="009F6375">
        <w:rPr>
          <w:rFonts w:ascii="Arial" w:hAnsi="Arial" w:cs="Arial"/>
          <w:highlight w:val="green"/>
        </w:rPr>
        <w:t>Slate</w:t>
      </w:r>
      <w:r w:rsidR="009F6375" w:rsidRPr="009F6375">
        <w:rPr>
          <w:rFonts w:ascii="Arial" w:hAnsi="Arial" w:cs="Arial"/>
          <w:highlight w:val="green"/>
        </w:rPr>
        <w:t>d</w:t>
      </w:r>
      <w:r w:rsidR="008737A1" w:rsidRPr="009F6375">
        <w:rPr>
          <w:rFonts w:ascii="Arial" w:hAnsi="Arial" w:cs="Arial"/>
          <w:highlight w:val="green"/>
        </w:rPr>
        <w:t xml:space="preserve"> 2.6.2</w:t>
      </w:r>
    </w:p>
    <w:p w:rsidR="007924B7" w:rsidRPr="007924B7" w:rsidRDefault="007924B7" w:rsidP="007924B7">
      <w:pPr>
        <w:numPr>
          <w:ilvl w:val="2"/>
          <w:numId w:val="12"/>
        </w:numPr>
        <w:jc w:val="both"/>
        <w:rPr>
          <w:rFonts w:ascii="Arial" w:hAnsi="Arial" w:cs="Arial"/>
        </w:rPr>
      </w:pPr>
      <w:r w:rsidRPr="009F6375">
        <w:rPr>
          <w:rFonts w:ascii="Arial" w:hAnsi="Arial" w:cs="Arial"/>
        </w:rPr>
        <w:t>*</w:t>
      </w:r>
      <w:proofErr w:type="gramStart"/>
      <w:r w:rsidRPr="009F6375">
        <w:rPr>
          <w:rFonts w:ascii="Arial" w:hAnsi="Arial" w:cs="Arial"/>
        </w:rPr>
        <w:t>film</w:t>
      </w:r>
      <w:proofErr w:type="gramEnd"/>
      <w:r w:rsidRPr="009F6375">
        <w:rPr>
          <w:rFonts w:ascii="Arial" w:hAnsi="Arial" w:cs="Arial"/>
        </w:rPr>
        <w:t xml:space="preserve"> as written.</w:t>
      </w:r>
      <w:r w:rsidR="008737A1" w:rsidRPr="009F6375">
        <w:rPr>
          <w:rFonts w:ascii="Arial" w:hAnsi="Arial" w:cs="Arial"/>
        </w:rPr>
        <w:t xml:space="preserve"> </w:t>
      </w:r>
      <w:r w:rsidR="008737A1" w:rsidRPr="009F6375">
        <w:rPr>
          <w:rFonts w:ascii="Arial" w:hAnsi="Arial" w:cs="Arial"/>
          <w:highlight w:val="green"/>
        </w:rPr>
        <w:t>Slate</w:t>
      </w:r>
      <w:r w:rsidR="009F6375" w:rsidRPr="009F6375">
        <w:rPr>
          <w:rFonts w:ascii="Arial" w:hAnsi="Arial" w:cs="Arial"/>
          <w:highlight w:val="green"/>
        </w:rPr>
        <w:t>d</w:t>
      </w:r>
      <w:r w:rsidR="008737A1" w:rsidRPr="009F6375">
        <w:rPr>
          <w:rFonts w:ascii="Arial" w:hAnsi="Arial" w:cs="Arial"/>
          <w:highlight w:val="green"/>
        </w:rPr>
        <w:t xml:space="preserve"> 2.6.1</w:t>
      </w:r>
    </w:p>
    <w:p w:rsidR="00A3333B" w:rsidRPr="008C1BAB" w:rsidRDefault="00A3333B" w:rsidP="004207DA">
      <w:pPr>
        <w:rPr>
          <w:rFonts w:ascii="Arial" w:hAnsi="Arial" w:cs="Arial"/>
        </w:rPr>
      </w:pPr>
    </w:p>
    <w:p w:rsidR="00A3333B" w:rsidRPr="00F138A0" w:rsidRDefault="00A3333B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8C1BAB">
        <w:rPr>
          <w:rFonts w:ascii="Arial" w:hAnsi="Arial" w:cs="Arial"/>
        </w:rPr>
        <w:t>Ce</w:t>
      </w:r>
      <w:r w:rsidR="00D91113">
        <w:rPr>
          <w:rFonts w:ascii="Arial" w:hAnsi="Arial" w:cs="Arial"/>
        </w:rPr>
        <w:t xml:space="preserve">ntrifuge the conical </w:t>
      </w:r>
      <w:r w:rsidRPr="008C1BAB">
        <w:rPr>
          <w:rFonts w:ascii="Arial" w:hAnsi="Arial" w:cs="Arial"/>
        </w:rPr>
        <w:t xml:space="preserve">tube at 353 x g at </w:t>
      </w:r>
      <w:r w:rsidR="008C1BAB" w:rsidRPr="00550C03">
        <w:rPr>
          <w:rFonts w:ascii="Arial" w:hAnsi="Arial" w:cs="Arial"/>
        </w:rPr>
        <w:t>room temperature</w:t>
      </w:r>
      <w:r w:rsidRPr="008C1BAB">
        <w:rPr>
          <w:rFonts w:ascii="Arial" w:hAnsi="Arial" w:cs="Arial"/>
        </w:rPr>
        <w:t xml:space="preserve"> </w:t>
      </w:r>
      <w:r w:rsidR="008C1BAB" w:rsidRPr="008C1BAB">
        <w:rPr>
          <w:rFonts w:ascii="Arial" w:hAnsi="Arial" w:cs="Arial"/>
        </w:rPr>
        <w:t>for 10 minutes.</w:t>
      </w:r>
      <w:r w:rsidR="00F138A0">
        <w:rPr>
          <w:rFonts w:ascii="Arial" w:hAnsi="Arial" w:cs="Arial"/>
        </w:rPr>
        <w:t xml:space="preserve"> </w:t>
      </w:r>
      <w:r w:rsidR="00F138A0" w:rsidRPr="00F138A0">
        <w:rPr>
          <w:rFonts w:ascii="Arial" w:hAnsi="Arial" w:cs="Arial"/>
          <w:b/>
        </w:rPr>
        <w:t>[1-MED]</w:t>
      </w:r>
    </w:p>
    <w:p w:rsidR="00F138A0" w:rsidRPr="00F138A0" w:rsidRDefault="00F138A0" w:rsidP="00F138A0">
      <w:pPr>
        <w:ind w:left="1080"/>
        <w:jc w:val="both"/>
        <w:rPr>
          <w:rFonts w:ascii="Arial" w:hAnsi="Arial" w:cs="Arial"/>
        </w:rPr>
      </w:pPr>
    </w:p>
    <w:p w:rsidR="00F138A0" w:rsidRPr="00F138A0" w:rsidRDefault="00F138A0" w:rsidP="00F138A0">
      <w:pPr>
        <w:numPr>
          <w:ilvl w:val="2"/>
          <w:numId w:val="12"/>
        </w:numPr>
        <w:jc w:val="both"/>
        <w:rPr>
          <w:rFonts w:ascii="Arial" w:hAnsi="Arial" w:cs="Arial"/>
        </w:rPr>
      </w:pPr>
      <w:r w:rsidRPr="00F138A0">
        <w:rPr>
          <w:rFonts w:ascii="Arial" w:hAnsi="Arial" w:cs="Arial"/>
        </w:rPr>
        <w:t>Talent putting the tube (and a balance) into the centrifuge and starting the spin.</w:t>
      </w:r>
      <w:r w:rsidR="00406312">
        <w:rPr>
          <w:rFonts w:ascii="Arial" w:hAnsi="Arial" w:cs="Arial"/>
        </w:rPr>
        <w:t xml:space="preserve">  Please get</w:t>
      </w:r>
      <w:r w:rsidR="00A2214D">
        <w:rPr>
          <w:rFonts w:ascii="Arial" w:hAnsi="Arial" w:cs="Arial"/>
        </w:rPr>
        <w:t xml:space="preserve"> </w:t>
      </w:r>
      <w:r w:rsidR="00406312" w:rsidRPr="00406312">
        <w:rPr>
          <w:rFonts w:ascii="Arial" w:hAnsi="Arial" w:cs="Arial"/>
        </w:rPr>
        <w:t>m</w:t>
      </w:r>
      <w:r w:rsidR="00A2214D" w:rsidRPr="00406312">
        <w:rPr>
          <w:rFonts w:ascii="Arial" w:hAnsi="Arial" w:cs="Arial"/>
        </w:rPr>
        <w:t xml:space="preserve">ultiple </w:t>
      </w:r>
      <w:r w:rsidR="00406312" w:rsidRPr="00406312">
        <w:rPr>
          <w:rFonts w:ascii="Arial" w:hAnsi="Arial" w:cs="Arial"/>
        </w:rPr>
        <w:t>usable takes; shot will be repeated later</w:t>
      </w:r>
      <w:r w:rsidR="00406312">
        <w:rPr>
          <w:rFonts w:ascii="Arial" w:hAnsi="Arial" w:cs="Arial"/>
        </w:rPr>
        <w:t>.</w:t>
      </w:r>
    </w:p>
    <w:p w:rsidR="00A3333B" w:rsidRPr="00A3333B" w:rsidRDefault="00A3333B" w:rsidP="004207DA">
      <w:pPr>
        <w:rPr>
          <w:rFonts w:ascii="Arial" w:hAnsi="Arial" w:cs="Arial"/>
          <w:highlight w:val="yellow"/>
        </w:rPr>
      </w:pPr>
    </w:p>
    <w:p w:rsidR="008737A1" w:rsidRDefault="009F6375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9F6375">
        <w:rPr>
          <w:rFonts w:ascii="Arial" w:hAnsi="Arial" w:cs="Arial"/>
          <w:highlight w:val="green"/>
        </w:rPr>
        <w:t>Video editor: this was removed.</w:t>
      </w:r>
      <w:r>
        <w:rPr>
          <w:rFonts w:ascii="Arial" w:hAnsi="Arial" w:cs="Arial"/>
        </w:rPr>
        <w:t xml:space="preserve"> </w:t>
      </w:r>
    </w:p>
    <w:p w:rsidR="00F612D0" w:rsidRPr="008737A1" w:rsidRDefault="009F6375" w:rsidP="004207DA">
      <w:pPr>
        <w:numPr>
          <w:ilvl w:val="1"/>
          <w:numId w:val="12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</w:t>
      </w:r>
      <w:r w:rsidR="00A3333B" w:rsidRPr="008737A1">
        <w:rPr>
          <w:rFonts w:ascii="Arial" w:hAnsi="Arial" w:cs="Arial"/>
          <w:color w:val="FF0000"/>
        </w:rPr>
        <w:t>dd 5 mL of digestion solution to the pelleted tissue. Gently m</w:t>
      </w:r>
      <w:r w:rsidR="00F612D0" w:rsidRPr="008737A1">
        <w:rPr>
          <w:rFonts w:ascii="Arial" w:hAnsi="Arial" w:cs="Arial"/>
          <w:color w:val="FF0000"/>
        </w:rPr>
        <w:t>ix the solution and the tissue.</w:t>
      </w:r>
      <w:r w:rsidR="00D1610B" w:rsidRPr="008737A1">
        <w:rPr>
          <w:rFonts w:ascii="Arial" w:hAnsi="Arial" w:cs="Arial"/>
          <w:color w:val="FF0000"/>
        </w:rPr>
        <w:t xml:space="preserve"> </w:t>
      </w:r>
      <w:r w:rsidR="00D1610B" w:rsidRPr="008737A1">
        <w:rPr>
          <w:rFonts w:ascii="Arial" w:hAnsi="Arial" w:cs="Arial"/>
          <w:b/>
          <w:color w:val="FF0000"/>
        </w:rPr>
        <w:t>[1-CU]</w:t>
      </w:r>
    </w:p>
    <w:p w:rsidR="00D1610B" w:rsidRPr="00CE320F" w:rsidRDefault="00D1610B" w:rsidP="00D1610B">
      <w:pPr>
        <w:ind w:left="1080"/>
        <w:jc w:val="both"/>
        <w:rPr>
          <w:rFonts w:ascii="Arial" w:hAnsi="Arial" w:cs="Arial"/>
        </w:rPr>
      </w:pPr>
    </w:p>
    <w:p w:rsidR="00CE320F" w:rsidRPr="00406312" w:rsidRDefault="00D1610B" w:rsidP="00CE320F">
      <w:pPr>
        <w:numPr>
          <w:ilvl w:val="2"/>
          <w:numId w:val="12"/>
        </w:numPr>
        <w:jc w:val="both"/>
        <w:rPr>
          <w:rFonts w:ascii="Arial" w:hAnsi="Arial" w:cs="Arial"/>
        </w:rPr>
      </w:pPr>
      <w:r w:rsidRPr="00406312">
        <w:rPr>
          <w:rFonts w:ascii="Arial" w:hAnsi="Arial" w:cs="Arial"/>
        </w:rPr>
        <w:t xml:space="preserve">Supernatant is removed from </w:t>
      </w:r>
      <w:r w:rsidR="00CB1CCE">
        <w:rPr>
          <w:rFonts w:ascii="Arial" w:hAnsi="Arial" w:cs="Arial"/>
        </w:rPr>
        <w:t xml:space="preserve">the </w:t>
      </w:r>
      <w:r w:rsidRPr="00406312">
        <w:rPr>
          <w:rFonts w:ascii="Arial" w:hAnsi="Arial" w:cs="Arial"/>
        </w:rPr>
        <w:t>tube,</w:t>
      </w:r>
      <w:r w:rsidRPr="00406312">
        <w:rPr>
          <w:rFonts w:ascii="Arial" w:hAnsi="Arial" w:cs="Arial"/>
          <w:b/>
        </w:rPr>
        <w:t xml:space="preserve"> </w:t>
      </w:r>
      <w:r w:rsidRPr="00406312">
        <w:rPr>
          <w:rFonts w:ascii="Arial" w:hAnsi="Arial" w:cs="Arial"/>
        </w:rPr>
        <w:t>5 mL of digestion solution is pipetted into tube and</w:t>
      </w:r>
      <w:r w:rsidR="00406312" w:rsidRPr="00406312">
        <w:rPr>
          <w:rFonts w:ascii="Helvetica" w:hAnsi="Helvetica" w:cs="Arial"/>
          <w:szCs w:val="24"/>
        </w:rPr>
        <w:t xml:space="preserve"> pipetted up and down 3-4 times</w:t>
      </w:r>
      <w:r w:rsidRPr="00406312">
        <w:rPr>
          <w:rFonts w:ascii="Arial" w:hAnsi="Arial" w:cs="Arial"/>
        </w:rPr>
        <w:t xml:space="preserve"> </w:t>
      </w:r>
      <w:r w:rsidR="00406312" w:rsidRPr="00406312">
        <w:rPr>
          <w:rFonts w:ascii="Arial" w:hAnsi="Arial" w:cs="Arial"/>
        </w:rPr>
        <w:t>gently</w:t>
      </w:r>
      <w:r w:rsidR="00D91113">
        <w:rPr>
          <w:rFonts w:ascii="Arial" w:hAnsi="Arial" w:cs="Arial"/>
        </w:rPr>
        <w:t xml:space="preserve"> to mix</w:t>
      </w:r>
      <w:r w:rsidR="00406312" w:rsidRPr="00406312">
        <w:rPr>
          <w:rFonts w:ascii="Arial" w:hAnsi="Arial" w:cs="Arial"/>
        </w:rPr>
        <w:t xml:space="preserve">. </w:t>
      </w:r>
    </w:p>
    <w:p w:rsidR="00CE320F" w:rsidRPr="00F612D0" w:rsidRDefault="00CE320F" w:rsidP="004207DA">
      <w:pPr>
        <w:ind w:left="1080"/>
        <w:jc w:val="both"/>
        <w:rPr>
          <w:rFonts w:ascii="Arial" w:hAnsi="Arial" w:cs="Arial"/>
        </w:rPr>
      </w:pPr>
    </w:p>
    <w:p w:rsidR="00A3333B" w:rsidRPr="00A2214D" w:rsidRDefault="00A3333B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F612D0">
        <w:rPr>
          <w:rFonts w:ascii="Arial" w:hAnsi="Arial" w:cs="Arial"/>
        </w:rPr>
        <w:t>Incubate the mixture at 37 °C and 5% CO</w:t>
      </w:r>
      <w:r w:rsidRPr="00F612D0">
        <w:rPr>
          <w:rFonts w:ascii="Arial" w:hAnsi="Arial" w:cs="Arial"/>
          <w:vertAlign w:val="subscript"/>
        </w:rPr>
        <w:t>2</w:t>
      </w:r>
      <w:r w:rsidRPr="00F612D0">
        <w:rPr>
          <w:rFonts w:ascii="Arial" w:hAnsi="Arial" w:cs="Arial"/>
        </w:rPr>
        <w:t xml:space="preserve"> </w:t>
      </w:r>
      <w:r w:rsidR="00F612D0" w:rsidRPr="00F612D0">
        <w:rPr>
          <w:rFonts w:ascii="Arial" w:hAnsi="Arial" w:cs="Arial"/>
        </w:rPr>
        <w:t xml:space="preserve">in a shaking incubator </w:t>
      </w:r>
      <w:r w:rsidRPr="00F612D0">
        <w:rPr>
          <w:rFonts w:ascii="Arial" w:hAnsi="Arial" w:cs="Arial"/>
        </w:rPr>
        <w:t>for 2 hours.</w:t>
      </w:r>
      <w:r w:rsidR="00A2214D" w:rsidRPr="00A2214D">
        <w:rPr>
          <w:rFonts w:ascii="Arial" w:hAnsi="Arial" w:cs="Arial"/>
          <w:b/>
        </w:rPr>
        <w:t xml:space="preserve"> [1-MED-TXT]</w:t>
      </w:r>
    </w:p>
    <w:p w:rsidR="00A2214D" w:rsidRPr="00A2214D" w:rsidRDefault="00A2214D" w:rsidP="00A2214D">
      <w:pPr>
        <w:ind w:left="1080"/>
        <w:jc w:val="both"/>
        <w:rPr>
          <w:rFonts w:ascii="Arial" w:hAnsi="Arial" w:cs="Arial"/>
        </w:rPr>
      </w:pPr>
    </w:p>
    <w:p w:rsidR="00A2214D" w:rsidRPr="00F612D0" w:rsidRDefault="00A2214D" w:rsidP="00A2214D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tube into a </w:t>
      </w:r>
      <w:r w:rsidRPr="00F612D0">
        <w:rPr>
          <w:rFonts w:ascii="Arial" w:hAnsi="Arial" w:cs="Arial"/>
        </w:rPr>
        <w:t>37 °C</w:t>
      </w:r>
      <w:r w:rsidR="00865DCD">
        <w:rPr>
          <w:rFonts w:ascii="Arial" w:hAnsi="Arial" w:cs="Arial"/>
        </w:rPr>
        <w:t xml:space="preserve"> shaker/</w:t>
      </w:r>
      <w:r>
        <w:rPr>
          <w:rFonts w:ascii="Arial" w:hAnsi="Arial" w:cs="Arial"/>
        </w:rPr>
        <w:t xml:space="preserve">incubator.  TEXT: </w:t>
      </w:r>
      <w:r w:rsidRPr="00F612D0">
        <w:rPr>
          <w:rFonts w:ascii="Arial" w:hAnsi="Arial" w:cs="Arial"/>
        </w:rPr>
        <w:t>37 °C</w:t>
      </w:r>
      <w:r>
        <w:rPr>
          <w:rFonts w:ascii="Arial" w:hAnsi="Arial" w:cs="Arial"/>
        </w:rPr>
        <w:t xml:space="preserve">; </w:t>
      </w:r>
      <w:r w:rsidRPr="00F612D0">
        <w:rPr>
          <w:rFonts w:ascii="Arial" w:hAnsi="Arial" w:cs="Arial"/>
        </w:rPr>
        <w:t>5% CO</w:t>
      </w:r>
      <w:r w:rsidRPr="00F612D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; 2 h</w:t>
      </w:r>
    </w:p>
    <w:p w:rsidR="00A3333B" w:rsidRPr="00F612D0" w:rsidRDefault="00A3333B" w:rsidP="004207DA">
      <w:pPr>
        <w:rPr>
          <w:rFonts w:ascii="Arial" w:hAnsi="Arial" w:cs="Arial"/>
        </w:rPr>
      </w:pPr>
    </w:p>
    <w:p w:rsidR="00F612D0" w:rsidRPr="00A2214D" w:rsidRDefault="00F612D0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F612D0">
        <w:rPr>
          <w:rFonts w:ascii="Arial" w:hAnsi="Arial" w:cs="Arial"/>
        </w:rPr>
        <w:t>After 2 hours, c</w:t>
      </w:r>
      <w:r w:rsidR="00A3333B" w:rsidRPr="00F612D0">
        <w:rPr>
          <w:rFonts w:ascii="Arial" w:hAnsi="Arial" w:cs="Arial"/>
        </w:rPr>
        <w:t xml:space="preserve">entrifuge </w:t>
      </w:r>
      <w:r w:rsidRPr="00F612D0">
        <w:rPr>
          <w:rFonts w:ascii="Arial" w:hAnsi="Arial" w:cs="Arial"/>
        </w:rPr>
        <w:t xml:space="preserve">the </w:t>
      </w:r>
      <w:r w:rsidR="00D91113">
        <w:rPr>
          <w:rFonts w:ascii="Arial" w:hAnsi="Arial" w:cs="Arial"/>
        </w:rPr>
        <w:t xml:space="preserve">digested cell and </w:t>
      </w:r>
      <w:r w:rsidR="00A3333B" w:rsidRPr="00F612D0">
        <w:rPr>
          <w:rFonts w:ascii="Arial" w:hAnsi="Arial" w:cs="Arial"/>
        </w:rPr>
        <w:t>tissue suspension at 353 x g</w:t>
      </w:r>
      <w:r w:rsidRPr="00F612D0">
        <w:rPr>
          <w:rFonts w:ascii="Arial" w:hAnsi="Arial" w:cs="Arial"/>
        </w:rPr>
        <w:t xml:space="preserve"> </w:t>
      </w:r>
      <w:r w:rsidR="00A3333B" w:rsidRPr="00F612D0">
        <w:rPr>
          <w:rFonts w:ascii="Arial" w:hAnsi="Arial" w:cs="Arial"/>
        </w:rPr>
        <w:t>for 10 min</w:t>
      </w:r>
      <w:r w:rsidRPr="00F612D0">
        <w:rPr>
          <w:rFonts w:ascii="Arial" w:hAnsi="Arial" w:cs="Arial"/>
        </w:rPr>
        <w:t>utes</w:t>
      </w:r>
      <w:r w:rsidR="00D91113" w:rsidRPr="00D91113">
        <w:rPr>
          <w:rFonts w:ascii="Arial" w:hAnsi="Arial" w:cs="Arial"/>
        </w:rPr>
        <w:t xml:space="preserve"> </w:t>
      </w:r>
      <w:r w:rsidR="00D91113" w:rsidRPr="00F612D0">
        <w:rPr>
          <w:rFonts w:ascii="Arial" w:hAnsi="Arial" w:cs="Arial"/>
        </w:rPr>
        <w:t>at room temperature</w:t>
      </w:r>
      <w:r w:rsidRPr="00F612D0">
        <w:rPr>
          <w:rFonts w:ascii="Arial" w:hAnsi="Arial" w:cs="Arial"/>
        </w:rPr>
        <w:t>.</w:t>
      </w:r>
      <w:r w:rsidR="00A2214D">
        <w:rPr>
          <w:rFonts w:ascii="Arial" w:hAnsi="Arial" w:cs="Arial"/>
        </w:rPr>
        <w:t xml:space="preserve"> </w:t>
      </w:r>
      <w:r w:rsidR="00A2214D" w:rsidRPr="00A2214D">
        <w:rPr>
          <w:rFonts w:ascii="Arial" w:hAnsi="Arial" w:cs="Arial"/>
          <w:b/>
        </w:rPr>
        <w:t>[1]</w:t>
      </w:r>
    </w:p>
    <w:p w:rsidR="00A2214D" w:rsidRPr="00A2214D" w:rsidRDefault="00A2214D" w:rsidP="00A2214D">
      <w:pPr>
        <w:ind w:left="1080"/>
        <w:jc w:val="both"/>
        <w:rPr>
          <w:rFonts w:ascii="Arial" w:hAnsi="Arial" w:cs="Arial"/>
        </w:rPr>
      </w:pPr>
    </w:p>
    <w:p w:rsidR="00A2214D" w:rsidRPr="00406312" w:rsidRDefault="00CB1CCE" w:rsidP="00A2214D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Use shot from 2.7</w:t>
      </w:r>
      <w:r w:rsidR="00406312" w:rsidRPr="00406312">
        <w:rPr>
          <w:rFonts w:ascii="Arial" w:hAnsi="Arial" w:cs="Arial"/>
        </w:rPr>
        <w:t>.1.</w:t>
      </w:r>
      <w:r w:rsidR="007246DD" w:rsidRPr="00406312">
        <w:rPr>
          <w:rFonts w:ascii="Arial" w:hAnsi="Arial" w:cs="Arial"/>
        </w:rPr>
        <w:t xml:space="preserve"> </w:t>
      </w:r>
    </w:p>
    <w:p w:rsidR="00F612D0" w:rsidRDefault="00F612D0" w:rsidP="004207DA">
      <w:pPr>
        <w:ind w:left="1080"/>
        <w:jc w:val="both"/>
        <w:rPr>
          <w:rFonts w:ascii="Arial" w:hAnsi="Arial" w:cs="Arial"/>
          <w:highlight w:val="yellow"/>
        </w:rPr>
      </w:pPr>
    </w:p>
    <w:p w:rsidR="008B49B7" w:rsidRPr="002F2C5C" w:rsidRDefault="00A3333B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F612D0">
        <w:rPr>
          <w:rFonts w:ascii="Arial" w:hAnsi="Arial" w:cs="Arial"/>
        </w:rPr>
        <w:t>Discard the supernatant and re-suspend the obtained pellet in 6 mL of hDFSC culture medium</w:t>
      </w:r>
      <w:r w:rsidR="008B49B7">
        <w:rPr>
          <w:rFonts w:ascii="Arial" w:hAnsi="Arial" w:cs="Arial"/>
        </w:rPr>
        <w:t>.</w:t>
      </w:r>
      <w:r w:rsidR="002F2C5C">
        <w:rPr>
          <w:rFonts w:ascii="Arial" w:hAnsi="Arial" w:cs="Arial"/>
        </w:rPr>
        <w:t xml:space="preserve"> </w:t>
      </w:r>
      <w:r w:rsidR="002F2C5C" w:rsidRPr="002F2C5C">
        <w:rPr>
          <w:rFonts w:ascii="Arial" w:hAnsi="Arial" w:cs="Arial"/>
          <w:b/>
        </w:rPr>
        <w:t>[1-CU]</w:t>
      </w:r>
    </w:p>
    <w:p w:rsidR="002F2C5C" w:rsidRPr="002F2C5C" w:rsidRDefault="002F2C5C" w:rsidP="002F2C5C">
      <w:pPr>
        <w:ind w:left="1080"/>
        <w:jc w:val="both"/>
        <w:rPr>
          <w:rFonts w:ascii="Arial" w:hAnsi="Arial" w:cs="Arial"/>
        </w:rPr>
      </w:pPr>
    </w:p>
    <w:p w:rsidR="002F2C5C" w:rsidRPr="002F2C5C" w:rsidRDefault="002F2C5C" w:rsidP="002F2C5C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*film as written.</w:t>
      </w:r>
    </w:p>
    <w:p w:rsidR="008B49B7" w:rsidRDefault="008B49B7" w:rsidP="004207DA">
      <w:pPr>
        <w:ind w:left="1080"/>
        <w:jc w:val="both"/>
        <w:rPr>
          <w:rFonts w:ascii="Arial" w:hAnsi="Arial" w:cs="Arial"/>
        </w:rPr>
      </w:pPr>
    </w:p>
    <w:p w:rsidR="00A3333B" w:rsidRPr="003F6C3A" w:rsidRDefault="00A3333B" w:rsidP="004207DA">
      <w:pPr>
        <w:numPr>
          <w:ilvl w:val="1"/>
          <w:numId w:val="12"/>
        </w:numPr>
        <w:jc w:val="both"/>
        <w:rPr>
          <w:rFonts w:ascii="Arial" w:hAnsi="Arial" w:cs="Arial"/>
        </w:rPr>
      </w:pPr>
      <w:r w:rsidRPr="008B49B7">
        <w:rPr>
          <w:rFonts w:ascii="Arial" w:hAnsi="Arial" w:cs="Arial"/>
        </w:rPr>
        <w:t xml:space="preserve">Seed </w:t>
      </w:r>
      <w:r w:rsidR="00F612D0" w:rsidRPr="008B49B7">
        <w:rPr>
          <w:rFonts w:ascii="Arial" w:hAnsi="Arial" w:cs="Arial"/>
        </w:rPr>
        <w:t xml:space="preserve">the </w:t>
      </w:r>
      <w:r w:rsidRPr="008B49B7">
        <w:rPr>
          <w:rFonts w:ascii="Arial" w:hAnsi="Arial" w:cs="Arial"/>
        </w:rPr>
        <w:t xml:space="preserve">cell suspension in a </w:t>
      </w:r>
      <w:r w:rsidR="00865DCD">
        <w:rPr>
          <w:rFonts w:ascii="Arial" w:hAnsi="Arial" w:cs="Arial"/>
        </w:rPr>
        <w:t>25-</w:t>
      </w:r>
      <w:r w:rsidRPr="008B49B7">
        <w:rPr>
          <w:rFonts w:ascii="Arial" w:hAnsi="Arial" w:cs="Arial"/>
        </w:rPr>
        <w:t>cm</w:t>
      </w:r>
      <w:r w:rsidRPr="008B49B7">
        <w:rPr>
          <w:rFonts w:ascii="Arial" w:hAnsi="Arial" w:cs="Arial"/>
          <w:vertAlign w:val="superscript"/>
        </w:rPr>
        <w:t>2</w:t>
      </w:r>
      <w:r w:rsidR="00865DCD">
        <w:rPr>
          <w:rFonts w:ascii="Arial" w:hAnsi="Arial" w:cs="Arial"/>
        </w:rPr>
        <w:t xml:space="preserve"> </w:t>
      </w:r>
      <w:r w:rsidRPr="008B49B7">
        <w:rPr>
          <w:rFonts w:ascii="Arial" w:hAnsi="Arial" w:cs="Arial"/>
        </w:rPr>
        <w:t xml:space="preserve">cell culture flask </w:t>
      </w:r>
      <w:r w:rsidR="003F6C3A" w:rsidRPr="003F6C3A">
        <w:rPr>
          <w:rFonts w:ascii="Arial" w:hAnsi="Arial" w:cs="Arial"/>
          <w:b/>
        </w:rPr>
        <w:t>[1-MED]</w:t>
      </w:r>
      <w:r w:rsidR="003F6C3A">
        <w:rPr>
          <w:rFonts w:ascii="Arial" w:hAnsi="Arial" w:cs="Arial"/>
        </w:rPr>
        <w:t xml:space="preserve"> </w:t>
      </w:r>
      <w:r w:rsidRPr="008B49B7">
        <w:rPr>
          <w:rFonts w:ascii="Arial" w:hAnsi="Arial" w:cs="Arial"/>
        </w:rPr>
        <w:t xml:space="preserve">and incubate </w:t>
      </w:r>
      <w:r w:rsidR="00F612D0" w:rsidRPr="008B49B7">
        <w:rPr>
          <w:rFonts w:ascii="Arial" w:hAnsi="Arial" w:cs="Arial"/>
        </w:rPr>
        <w:t xml:space="preserve">the </w:t>
      </w:r>
      <w:r w:rsidRPr="008B49B7">
        <w:rPr>
          <w:rFonts w:ascii="Arial" w:hAnsi="Arial" w:cs="Arial"/>
        </w:rPr>
        <w:t>cells at 37 °C.</w:t>
      </w:r>
      <w:r w:rsidR="003F6C3A">
        <w:rPr>
          <w:rFonts w:ascii="Arial" w:hAnsi="Arial" w:cs="Arial"/>
        </w:rPr>
        <w:t xml:space="preserve"> </w:t>
      </w:r>
      <w:r w:rsidR="003F6C3A" w:rsidRPr="003F6C3A">
        <w:rPr>
          <w:rFonts w:ascii="Arial" w:hAnsi="Arial" w:cs="Arial"/>
          <w:b/>
        </w:rPr>
        <w:t>[2-MED</w:t>
      </w:r>
      <w:r w:rsidR="003F6C3A">
        <w:rPr>
          <w:rFonts w:ascii="Arial" w:hAnsi="Arial" w:cs="Arial"/>
          <w:b/>
        </w:rPr>
        <w:t>-TXT</w:t>
      </w:r>
      <w:r w:rsidR="003F6C3A" w:rsidRPr="003F6C3A">
        <w:rPr>
          <w:rFonts w:ascii="Arial" w:hAnsi="Arial" w:cs="Arial"/>
          <w:b/>
        </w:rPr>
        <w:t>]</w:t>
      </w:r>
    </w:p>
    <w:p w:rsidR="003F6C3A" w:rsidRPr="003F6C3A" w:rsidRDefault="003F6C3A" w:rsidP="003F6C3A">
      <w:pPr>
        <w:ind w:left="1080"/>
        <w:jc w:val="both"/>
        <w:rPr>
          <w:rFonts w:ascii="Arial" w:hAnsi="Arial" w:cs="Arial"/>
        </w:rPr>
      </w:pPr>
    </w:p>
    <w:p w:rsidR="003F6C3A" w:rsidRDefault="003F6C3A" w:rsidP="003F6C3A">
      <w:pPr>
        <w:numPr>
          <w:ilvl w:val="2"/>
          <w:numId w:val="12"/>
        </w:numPr>
        <w:jc w:val="both"/>
        <w:rPr>
          <w:rFonts w:ascii="Arial" w:hAnsi="Arial" w:cs="Arial"/>
        </w:rPr>
      </w:pPr>
      <w:r w:rsidRPr="003F6C3A">
        <w:rPr>
          <w:rFonts w:ascii="Arial" w:hAnsi="Arial" w:cs="Arial"/>
        </w:rPr>
        <w:t>Talent at the hood pipetting cell suspension into a</w:t>
      </w:r>
      <w:r>
        <w:rPr>
          <w:rFonts w:ascii="Arial" w:hAnsi="Arial" w:cs="Arial"/>
          <w:b/>
        </w:rPr>
        <w:t xml:space="preserve"> </w:t>
      </w:r>
      <w:r w:rsidR="00865DCD">
        <w:rPr>
          <w:rFonts w:ascii="Arial" w:hAnsi="Arial" w:cs="Arial"/>
        </w:rPr>
        <w:t>25-</w:t>
      </w:r>
      <w:r w:rsidRPr="008B49B7">
        <w:rPr>
          <w:rFonts w:ascii="Arial" w:hAnsi="Arial" w:cs="Arial"/>
        </w:rPr>
        <w:t>cm</w:t>
      </w:r>
      <w:r w:rsidRPr="008B49B7">
        <w:rPr>
          <w:rFonts w:ascii="Arial" w:hAnsi="Arial" w:cs="Arial"/>
          <w:vertAlign w:val="superscript"/>
        </w:rPr>
        <w:t>2</w:t>
      </w:r>
      <w:r w:rsidRPr="008B49B7">
        <w:rPr>
          <w:rFonts w:ascii="Arial" w:hAnsi="Arial" w:cs="Arial"/>
        </w:rPr>
        <w:t>cell culture flask</w:t>
      </w:r>
      <w:r>
        <w:rPr>
          <w:rFonts w:ascii="Arial" w:hAnsi="Arial" w:cs="Arial"/>
        </w:rPr>
        <w:t xml:space="preserve"> and then adding medium to the flask.</w:t>
      </w:r>
    </w:p>
    <w:p w:rsidR="003F6C3A" w:rsidRDefault="003F6C3A" w:rsidP="003F6C3A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Talent putting the flask into the incubator.</w:t>
      </w:r>
      <w:r w:rsidRPr="003F6C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TEXT: 37 °C;</w:t>
      </w:r>
      <w:r w:rsidRPr="008B49B7">
        <w:rPr>
          <w:rFonts w:ascii="Arial" w:hAnsi="Arial" w:cs="Arial"/>
        </w:rPr>
        <w:t xml:space="preserve"> 5% CO</w:t>
      </w:r>
      <w:r w:rsidRPr="008B49B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;</w:t>
      </w:r>
      <w:r w:rsidRPr="008B49B7">
        <w:rPr>
          <w:rFonts w:ascii="Arial" w:hAnsi="Arial" w:cs="Arial"/>
        </w:rPr>
        <w:t xml:space="preserve"> 20% O</w:t>
      </w:r>
      <w:r w:rsidRPr="008B49B7">
        <w:rPr>
          <w:rFonts w:ascii="Arial" w:hAnsi="Arial" w:cs="Arial"/>
          <w:vertAlign w:val="subscript"/>
        </w:rPr>
        <w:t>2</w:t>
      </w:r>
    </w:p>
    <w:p w:rsidR="008B49B7" w:rsidRPr="00F612D0" w:rsidRDefault="008B49B7" w:rsidP="008B49B7">
      <w:pPr>
        <w:ind w:left="1080"/>
        <w:jc w:val="both"/>
        <w:rPr>
          <w:rFonts w:ascii="Arial" w:hAnsi="Arial" w:cs="Arial"/>
        </w:rPr>
      </w:pPr>
    </w:p>
    <w:p w:rsidR="004E1A41" w:rsidRPr="00A73AC4" w:rsidRDefault="004E1A41" w:rsidP="00A73AC4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4E1A41">
        <w:rPr>
          <w:rFonts w:ascii="Arial" w:hAnsi="Arial" w:cs="Arial"/>
          <w:b/>
          <w:lang w:val="en-GB"/>
        </w:rPr>
        <w:t>Transfection of hDFSCs</w:t>
      </w:r>
    </w:p>
    <w:p w:rsidR="00A73AC4" w:rsidRPr="004E1A41" w:rsidRDefault="00A73AC4" w:rsidP="00A73AC4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:rsidR="00BE1ED6" w:rsidRPr="00A73AC4" w:rsidRDefault="004C787E" w:rsidP="00A73AC4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0696D">
        <w:rPr>
          <w:rFonts w:ascii="Arial" w:hAnsi="Arial" w:cs="Arial"/>
          <w:lang w:val="en-GB"/>
        </w:rPr>
        <w:t>After cell harvest and characterization of hDFSCs as described in the text protocol</w:t>
      </w:r>
      <w:r w:rsidR="004E1A41" w:rsidRPr="00B0696D">
        <w:rPr>
          <w:rFonts w:ascii="Arial" w:hAnsi="Arial" w:cs="Arial"/>
          <w:lang w:val="en-GB"/>
        </w:rPr>
        <w:t>, seed hDFSC</w:t>
      </w:r>
      <w:r w:rsidRPr="00B0696D">
        <w:rPr>
          <w:rFonts w:ascii="Arial" w:hAnsi="Arial" w:cs="Arial"/>
          <w:lang w:val="en-GB"/>
        </w:rPr>
        <w:t>s i</w:t>
      </w:r>
      <w:r w:rsidR="004E1A41" w:rsidRPr="00B0696D">
        <w:rPr>
          <w:rFonts w:ascii="Arial" w:hAnsi="Arial" w:cs="Arial"/>
          <w:lang w:val="en-GB"/>
        </w:rPr>
        <w:t>n a 24-well cell culture plate</w:t>
      </w:r>
      <w:r w:rsidR="00B351D2" w:rsidRPr="00B0696D">
        <w:rPr>
          <w:rFonts w:ascii="Arial" w:hAnsi="Arial" w:cs="Arial"/>
          <w:lang w:val="en-GB"/>
        </w:rPr>
        <w:t xml:space="preserve">. </w:t>
      </w:r>
      <w:r w:rsidR="00A73AC4" w:rsidRPr="00A73AC4">
        <w:rPr>
          <w:rFonts w:ascii="Arial" w:hAnsi="Arial" w:cs="Arial"/>
          <w:b/>
          <w:lang w:val="en-GB"/>
        </w:rPr>
        <w:t>[1-MED-TXT]</w:t>
      </w:r>
      <w:r w:rsidR="00A73AC4">
        <w:rPr>
          <w:rFonts w:ascii="Arial" w:hAnsi="Arial" w:cs="Arial"/>
          <w:lang w:val="en-GB"/>
        </w:rPr>
        <w:t xml:space="preserve"> </w:t>
      </w:r>
      <w:r w:rsidR="00BE1ED6" w:rsidRPr="00B0696D">
        <w:rPr>
          <w:rFonts w:ascii="Arial" w:hAnsi="Arial" w:cs="Arial"/>
          <w:lang w:val="en-GB"/>
        </w:rPr>
        <w:t xml:space="preserve">Incubate </w:t>
      </w:r>
      <w:r w:rsidR="00B0696D" w:rsidRPr="00B0696D">
        <w:rPr>
          <w:rFonts w:ascii="Arial" w:hAnsi="Arial" w:cs="Arial"/>
          <w:lang w:val="en-GB"/>
        </w:rPr>
        <w:t xml:space="preserve">at </w:t>
      </w:r>
      <w:r w:rsidR="00BE1ED6" w:rsidRPr="00B0696D">
        <w:rPr>
          <w:rFonts w:ascii="Arial" w:hAnsi="Arial" w:cs="Arial"/>
        </w:rPr>
        <w:t>37 °C, 5% CO</w:t>
      </w:r>
      <w:r w:rsidR="00BE1ED6" w:rsidRPr="00B0696D">
        <w:rPr>
          <w:rFonts w:ascii="Arial" w:hAnsi="Arial" w:cs="Arial"/>
          <w:vertAlign w:val="subscript"/>
        </w:rPr>
        <w:t>2</w:t>
      </w:r>
      <w:r w:rsidR="00BE1ED6" w:rsidRPr="00B0696D">
        <w:rPr>
          <w:rFonts w:ascii="Arial" w:hAnsi="Arial" w:cs="Arial"/>
        </w:rPr>
        <w:t xml:space="preserve"> and 20% O</w:t>
      </w:r>
      <w:r w:rsidR="00BE1ED6" w:rsidRPr="00B0696D">
        <w:rPr>
          <w:rFonts w:ascii="Arial" w:hAnsi="Arial" w:cs="Arial"/>
          <w:vertAlign w:val="subscript"/>
        </w:rPr>
        <w:t>2</w:t>
      </w:r>
      <w:r w:rsidR="00BE1ED6" w:rsidRPr="00B0696D">
        <w:rPr>
          <w:rFonts w:ascii="Arial" w:hAnsi="Arial" w:cs="Arial"/>
        </w:rPr>
        <w:t xml:space="preserve"> for</w:t>
      </w:r>
      <w:r w:rsidR="004E1A41" w:rsidRPr="00B0696D">
        <w:rPr>
          <w:rFonts w:ascii="Arial" w:hAnsi="Arial" w:cs="Arial"/>
          <w:lang w:val="en-GB"/>
        </w:rPr>
        <w:t xml:space="preserve"> 24 h</w:t>
      </w:r>
      <w:r w:rsidR="00BE1ED6" w:rsidRPr="00B0696D">
        <w:rPr>
          <w:rFonts w:ascii="Arial" w:hAnsi="Arial" w:cs="Arial"/>
          <w:lang w:val="en-GB"/>
        </w:rPr>
        <w:t>ours.</w:t>
      </w:r>
      <w:r w:rsidR="00A73AC4">
        <w:rPr>
          <w:rFonts w:ascii="Arial" w:hAnsi="Arial" w:cs="Arial"/>
          <w:lang w:val="en-GB"/>
        </w:rPr>
        <w:t xml:space="preserve"> </w:t>
      </w:r>
      <w:r w:rsidR="00A73AC4" w:rsidRPr="00A73AC4">
        <w:rPr>
          <w:rFonts w:ascii="Arial" w:hAnsi="Arial" w:cs="Arial"/>
          <w:b/>
          <w:lang w:val="en-GB"/>
        </w:rPr>
        <w:t>[2-MED]</w:t>
      </w:r>
    </w:p>
    <w:p w:rsidR="00A73AC4" w:rsidRPr="00A73AC4" w:rsidRDefault="00A73AC4" w:rsidP="00A73AC4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A73AC4" w:rsidRPr="008737A1" w:rsidRDefault="00A73AC4" w:rsidP="00A73AC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at the hood pipetting </w:t>
      </w:r>
      <w:r w:rsidRPr="00B0696D">
        <w:rPr>
          <w:rFonts w:ascii="Arial" w:hAnsi="Arial" w:cs="Arial"/>
          <w:lang w:val="en-GB"/>
        </w:rPr>
        <w:t>hDFSC</w:t>
      </w:r>
      <w:r>
        <w:rPr>
          <w:rFonts w:ascii="Arial" w:hAnsi="Arial" w:cs="Arial"/>
          <w:lang w:val="en-GB"/>
        </w:rPr>
        <w:t xml:space="preserve"> suspension into the wells of a </w:t>
      </w:r>
      <w:r w:rsidRPr="00B0696D">
        <w:rPr>
          <w:rFonts w:ascii="Arial" w:hAnsi="Arial" w:cs="Arial"/>
          <w:lang w:val="en-GB"/>
        </w:rPr>
        <w:t>24-well cell culture plate.</w:t>
      </w:r>
      <w:r>
        <w:rPr>
          <w:rFonts w:ascii="Arial" w:hAnsi="Arial" w:cs="Arial"/>
          <w:lang w:val="en-GB"/>
        </w:rPr>
        <w:t xml:space="preserve">  </w:t>
      </w:r>
      <w:r w:rsidRPr="00B0696D">
        <w:rPr>
          <w:rFonts w:ascii="Arial" w:hAnsi="Arial" w:cs="Arial"/>
          <w:lang w:val="en-GB"/>
        </w:rPr>
        <w:t>TEXT: ~ 4</w:t>
      </w:r>
      <w:r w:rsidR="009360EE">
        <w:rPr>
          <w:rFonts w:ascii="Arial" w:hAnsi="Arial" w:cs="Arial"/>
          <w:lang w:val="en-GB"/>
        </w:rPr>
        <w:t xml:space="preserve"> </w:t>
      </w:r>
      <w:r w:rsidRPr="00B0696D">
        <w:rPr>
          <w:rFonts w:ascii="Arial" w:hAnsi="Arial" w:cs="Arial"/>
          <w:lang w:val="en-GB"/>
        </w:rPr>
        <w:t>x</w:t>
      </w:r>
      <w:r w:rsidR="009360EE">
        <w:rPr>
          <w:rFonts w:ascii="Arial" w:hAnsi="Arial" w:cs="Arial"/>
          <w:lang w:val="en-GB"/>
        </w:rPr>
        <w:t xml:space="preserve"> </w:t>
      </w:r>
      <w:r w:rsidRPr="00B0696D">
        <w:rPr>
          <w:rFonts w:ascii="Arial" w:hAnsi="Arial" w:cs="Arial"/>
          <w:lang w:val="en-GB"/>
        </w:rPr>
        <w:t>10</w:t>
      </w:r>
      <w:r w:rsidRPr="00B0696D">
        <w:rPr>
          <w:rFonts w:ascii="Arial" w:hAnsi="Arial" w:cs="Arial"/>
          <w:vertAlign w:val="superscript"/>
          <w:lang w:val="en-GB"/>
        </w:rPr>
        <w:t>4</w:t>
      </w:r>
      <w:r w:rsidR="009360EE">
        <w:rPr>
          <w:rFonts w:ascii="Arial" w:hAnsi="Arial" w:cs="Arial"/>
          <w:lang w:val="en-GB"/>
        </w:rPr>
        <w:t xml:space="preserve"> cells/</w:t>
      </w:r>
      <w:r w:rsidRPr="00B0696D">
        <w:rPr>
          <w:rFonts w:ascii="Arial" w:hAnsi="Arial" w:cs="Arial"/>
          <w:lang w:val="en-GB"/>
        </w:rPr>
        <w:t>well</w:t>
      </w:r>
    </w:p>
    <w:p w:rsidR="008737A1" w:rsidRPr="008737A1" w:rsidRDefault="009F6375" w:rsidP="00A73AC4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lang w:val="en-GB"/>
        </w:rPr>
        <w:t xml:space="preserve">Added shot: </w:t>
      </w:r>
      <w:r w:rsidR="008737A1" w:rsidRPr="008737A1">
        <w:rPr>
          <w:rFonts w:ascii="Arial" w:hAnsi="Arial" w:cs="Arial"/>
          <w:color w:val="FF0000"/>
          <w:lang w:val="en-GB"/>
        </w:rPr>
        <w:t>CU</w:t>
      </w:r>
    </w:p>
    <w:p w:rsidR="00406312" w:rsidRPr="00F138A0" w:rsidRDefault="00A73AC4" w:rsidP="00406312">
      <w:pPr>
        <w:numPr>
          <w:ilvl w:val="2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lastRenderedPageBreak/>
        <w:t xml:space="preserve">Talent putting the </w:t>
      </w:r>
      <w:r w:rsidRPr="00B0696D">
        <w:rPr>
          <w:rFonts w:ascii="Arial" w:hAnsi="Arial" w:cs="Arial"/>
          <w:lang w:val="en-GB"/>
        </w:rPr>
        <w:t>24-well cell culture plate</w:t>
      </w:r>
      <w:r>
        <w:rPr>
          <w:rFonts w:ascii="Arial" w:hAnsi="Arial" w:cs="Arial"/>
          <w:lang w:val="en-GB"/>
        </w:rPr>
        <w:t xml:space="preserve"> into the incubator.</w:t>
      </w:r>
      <w:r w:rsidR="003A444F">
        <w:rPr>
          <w:rFonts w:ascii="Arial" w:hAnsi="Arial" w:cs="Arial"/>
          <w:lang w:val="en-GB"/>
        </w:rPr>
        <w:t xml:space="preserve"> </w:t>
      </w:r>
      <w:r w:rsidR="00406312">
        <w:rPr>
          <w:rFonts w:ascii="Arial" w:hAnsi="Arial" w:cs="Arial"/>
        </w:rPr>
        <w:t xml:space="preserve">Please get </w:t>
      </w:r>
      <w:r w:rsidR="00406312" w:rsidRPr="00406312">
        <w:rPr>
          <w:rFonts w:ascii="Arial" w:hAnsi="Arial" w:cs="Arial"/>
        </w:rPr>
        <w:t>multiple usable takes; shot will be repeated later</w:t>
      </w:r>
      <w:r w:rsidR="00406312">
        <w:rPr>
          <w:rFonts w:ascii="Arial" w:hAnsi="Arial" w:cs="Arial"/>
        </w:rPr>
        <w:t>.</w:t>
      </w:r>
    </w:p>
    <w:p w:rsidR="00A73AC4" w:rsidRPr="00B0696D" w:rsidRDefault="00A73AC4" w:rsidP="00A73AC4">
      <w:pPr>
        <w:ind w:left="1368"/>
        <w:jc w:val="both"/>
        <w:outlineLvl w:val="0"/>
        <w:rPr>
          <w:rFonts w:ascii="Arial" w:hAnsi="Arial" w:cs="Arial"/>
          <w:szCs w:val="24"/>
        </w:rPr>
      </w:pPr>
    </w:p>
    <w:p w:rsidR="009C618C" w:rsidRPr="007D32A1" w:rsidRDefault="00BE1ED6" w:rsidP="007D32A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0696D">
        <w:rPr>
          <w:rFonts w:ascii="Arial" w:hAnsi="Arial" w:cs="Arial"/>
        </w:rPr>
        <w:t>On the following day, d</w:t>
      </w:r>
      <w:r w:rsidR="009C618C" w:rsidRPr="00B0696D">
        <w:rPr>
          <w:rFonts w:ascii="Arial" w:hAnsi="Arial" w:cs="Arial"/>
        </w:rPr>
        <w:t>ilute 40 pmol of mi</w:t>
      </w:r>
      <w:r w:rsidR="00662EA2">
        <w:rPr>
          <w:rFonts w:ascii="Arial" w:hAnsi="Arial" w:cs="Arial"/>
        </w:rPr>
        <w:t>cro</w:t>
      </w:r>
      <w:r w:rsidR="009C618C" w:rsidRPr="00B0696D">
        <w:rPr>
          <w:rFonts w:ascii="Arial" w:hAnsi="Arial" w:cs="Arial"/>
        </w:rPr>
        <w:t>R</w:t>
      </w:r>
      <w:r w:rsidR="007D32A1">
        <w:rPr>
          <w:rFonts w:ascii="Arial" w:hAnsi="Arial" w:cs="Arial"/>
        </w:rPr>
        <w:t xml:space="preserve">NA </w:t>
      </w:r>
      <w:r w:rsidR="009C618C" w:rsidRPr="00B0696D">
        <w:rPr>
          <w:rFonts w:ascii="Arial" w:hAnsi="Arial" w:cs="Arial"/>
        </w:rPr>
        <w:t>in 66.7 µL of reduced serum medium</w:t>
      </w:r>
      <w:r w:rsidR="007D32A1">
        <w:rPr>
          <w:rFonts w:ascii="Arial" w:hAnsi="Arial" w:cs="Arial"/>
        </w:rPr>
        <w:t xml:space="preserve"> and </w:t>
      </w:r>
      <w:r w:rsidR="00662EA2" w:rsidRPr="00B74485">
        <w:rPr>
          <w:rFonts w:ascii="Arial" w:hAnsi="Arial" w:cs="Arial"/>
        </w:rPr>
        <w:t>vortex</w:t>
      </w:r>
      <w:r w:rsidR="009C618C" w:rsidRPr="00B0696D">
        <w:rPr>
          <w:rFonts w:ascii="Arial" w:hAnsi="Arial" w:cs="Arial"/>
        </w:rPr>
        <w:t xml:space="preserve"> the solution </w:t>
      </w:r>
      <w:r w:rsidR="00B74485">
        <w:rPr>
          <w:rFonts w:ascii="Arial" w:hAnsi="Arial" w:cs="Arial"/>
          <w:b/>
        </w:rPr>
        <w:t>[1-MED</w:t>
      </w:r>
      <w:r w:rsidR="007D32A1" w:rsidRPr="007D32A1">
        <w:rPr>
          <w:rFonts w:ascii="Arial" w:hAnsi="Arial" w:cs="Arial"/>
          <w:b/>
        </w:rPr>
        <w:t>]</w:t>
      </w:r>
      <w:r w:rsidR="007D32A1">
        <w:rPr>
          <w:rFonts w:ascii="Arial" w:hAnsi="Arial" w:cs="Arial"/>
          <w:szCs w:val="24"/>
        </w:rPr>
        <w:t xml:space="preserve"> </w:t>
      </w:r>
      <w:r w:rsidR="009C618C" w:rsidRPr="007D32A1">
        <w:rPr>
          <w:rFonts w:ascii="Arial" w:hAnsi="Arial" w:cs="Arial"/>
        </w:rPr>
        <w:t>Dilute 0.67 µL of cationic lipid-based transfection reagent in 66.7 µL of reduced serum m</w:t>
      </w:r>
      <w:r w:rsidR="007D32A1" w:rsidRPr="007D32A1">
        <w:rPr>
          <w:rFonts w:ascii="Arial" w:hAnsi="Arial" w:cs="Arial"/>
        </w:rPr>
        <w:t xml:space="preserve">edium, </w:t>
      </w:r>
      <w:r w:rsidR="00662EA2" w:rsidRPr="00B74485">
        <w:rPr>
          <w:rFonts w:ascii="Arial" w:hAnsi="Arial" w:cs="Arial"/>
        </w:rPr>
        <w:t>vortex</w:t>
      </w:r>
      <w:r w:rsidR="00662EA2">
        <w:rPr>
          <w:rFonts w:ascii="Arial" w:hAnsi="Arial" w:cs="Arial"/>
        </w:rPr>
        <w:t xml:space="preserve"> </w:t>
      </w:r>
      <w:r w:rsidR="009C618C" w:rsidRPr="007D32A1">
        <w:rPr>
          <w:rFonts w:ascii="Arial" w:hAnsi="Arial" w:cs="Arial"/>
        </w:rPr>
        <w:t>the solution</w:t>
      </w:r>
      <w:r w:rsidR="007D32A1" w:rsidRPr="007D32A1">
        <w:rPr>
          <w:rFonts w:ascii="Arial" w:hAnsi="Arial" w:cs="Arial"/>
        </w:rPr>
        <w:t>,</w:t>
      </w:r>
      <w:r w:rsidR="009C618C" w:rsidRPr="007D32A1">
        <w:rPr>
          <w:rFonts w:ascii="Arial" w:hAnsi="Arial" w:cs="Arial"/>
        </w:rPr>
        <w:t xml:space="preserve"> and incubate at </w:t>
      </w:r>
      <w:r w:rsidRPr="007D32A1">
        <w:rPr>
          <w:rFonts w:ascii="Arial" w:hAnsi="Arial" w:cs="Arial"/>
        </w:rPr>
        <w:t>room temperature for 5 minutes</w:t>
      </w:r>
      <w:r w:rsidR="009C618C" w:rsidRPr="007D32A1">
        <w:rPr>
          <w:rFonts w:ascii="Arial" w:hAnsi="Arial" w:cs="Arial"/>
        </w:rPr>
        <w:t xml:space="preserve">. </w:t>
      </w:r>
      <w:r w:rsidR="00B74485">
        <w:rPr>
          <w:rFonts w:ascii="Arial" w:hAnsi="Arial" w:cs="Arial"/>
          <w:b/>
        </w:rPr>
        <w:t>[2-MED</w:t>
      </w:r>
      <w:r w:rsidR="007D32A1" w:rsidRPr="007D32A1">
        <w:rPr>
          <w:rFonts w:ascii="Arial" w:hAnsi="Arial" w:cs="Arial"/>
          <w:b/>
        </w:rPr>
        <w:t>]</w:t>
      </w:r>
    </w:p>
    <w:p w:rsidR="007D32A1" w:rsidRPr="007D32A1" w:rsidRDefault="007D32A1" w:rsidP="007D32A1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8E0FEC" w:rsidRPr="009F6375" w:rsidRDefault="009F6375" w:rsidP="007D32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F6375">
        <w:rPr>
          <w:rFonts w:ascii="Arial" w:hAnsi="Arial" w:cs="Arial"/>
          <w:color w:val="FF0000"/>
        </w:rPr>
        <w:t xml:space="preserve">Added shot: </w:t>
      </w:r>
      <w:r w:rsidR="009C43BB" w:rsidRPr="009F6375">
        <w:rPr>
          <w:rFonts w:ascii="Arial" w:hAnsi="Arial" w:cs="Arial"/>
          <w:color w:val="FF0000"/>
        </w:rPr>
        <w:t>66.7 µL of reduced serum medium being pipetted into two tubes</w:t>
      </w:r>
    </w:p>
    <w:p w:rsidR="008737A1" w:rsidRPr="009F6375" w:rsidRDefault="007D32A1" w:rsidP="007D32A1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 w:rsidRPr="009F6375">
        <w:rPr>
          <w:rFonts w:ascii="Arial" w:hAnsi="Arial" w:cs="Arial"/>
          <w:color w:val="FF0000"/>
        </w:rPr>
        <w:t xml:space="preserve">0.8 µL of the 50 µM </w:t>
      </w:r>
      <w:proofErr w:type="spellStart"/>
      <w:r w:rsidRPr="009F6375">
        <w:rPr>
          <w:rFonts w:ascii="Arial" w:hAnsi="Arial" w:cs="Arial"/>
          <w:color w:val="FF0000"/>
        </w:rPr>
        <w:t>miR</w:t>
      </w:r>
      <w:proofErr w:type="spellEnd"/>
      <w:r w:rsidRPr="009F6375">
        <w:rPr>
          <w:rFonts w:ascii="Arial" w:hAnsi="Arial" w:cs="Arial"/>
          <w:color w:val="FF0000"/>
        </w:rPr>
        <w:t xml:space="preserve"> stock solution </w:t>
      </w:r>
      <w:r w:rsidR="009C43BB" w:rsidRPr="009F6375">
        <w:rPr>
          <w:rFonts w:ascii="Arial" w:hAnsi="Arial" w:cs="Arial"/>
          <w:color w:val="FF0000"/>
        </w:rPr>
        <w:t xml:space="preserve">being pipetted into </w:t>
      </w:r>
      <w:r w:rsidR="00E70C0B" w:rsidRPr="009F6375">
        <w:rPr>
          <w:rFonts w:ascii="Arial" w:hAnsi="Arial" w:cs="Arial"/>
          <w:color w:val="FF0000"/>
        </w:rPr>
        <w:t xml:space="preserve">the first </w:t>
      </w:r>
      <w:r w:rsidR="009C43BB" w:rsidRPr="009F6375">
        <w:rPr>
          <w:rFonts w:ascii="Arial" w:hAnsi="Arial" w:cs="Arial"/>
          <w:color w:val="FF0000"/>
        </w:rPr>
        <w:t>tube</w:t>
      </w:r>
      <w:r w:rsidR="00E70C0B" w:rsidRPr="009F6375">
        <w:rPr>
          <w:rFonts w:ascii="Arial" w:hAnsi="Arial" w:cs="Arial"/>
          <w:color w:val="FF0000"/>
        </w:rPr>
        <w:t xml:space="preserve"> containing reduced serum medium</w:t>
      </w:r>
    </w:p>
    <w:p w:rsidR="00E70C0B" w:rsidRPr="009F6375" w:rsidRDefault="006677B9" w:rsidP="00E70C0B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 w:rsidRPr="009F6375">
        <w:rPr>
          <w:rFonts w:ascii="Arial" w:hAnsi="Arial" w:cs="Arial"/>
          <w:color w:val="FF0000"/>
        </w:rPr>
        <w:t xml:space="preserve">0.67 µL of transfection reagent </w:t>
      </w:r>
      <w:r w:rsidR="00E70C0B" w:rsidRPr="009F6375">
        <w:rPr>
          <w:rFonts w:ascii="Arial" w:hAnsi="Arial" w:cs="Arial"/>
          <w:color w:val="FF0000"/>
        </w:rPr>
        <w:t>being pipetted into the second tube containing reduced serum medium</w:t>
      </w:r>
    </w:p>
    <w:p w:rsidR="007D32A1" w:rsidRPr="009F6375" w:rsidRDefault="009F6375" w:rsidP="007D32A1">
      <w:pPr>
        <w:numPr>
          <w:ilvl w:val="2"/>
          <w:numId w:val="12"/>
        </w:numPr>
        <w:jc w:val="both"/>
        <w:outlineLvl w:val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</w:rPr>
        <w:t xml:space="preserve">Added shot: </w:t>
      </w:r>
      <w:r w:rsidR="00B74485" w:rsidRPr="009F6375">
        <w:rPr>
          <w:rFonts w:ascii="Arial" w:hAnsi="Arial" w:cs="Arial"/>
          <w:color w:val="FF0000"/>
        </w:rPr>
        <w:t>tube</w:t>
      </w:r>
      <w:r w:rsidR="00E70C0B" w:rsidRPr="009F6375">
        <w:rPr>
          <w:rFonts w:ascii="Arial" w:hAnsi="Arial" w:cs="Arial"/>
          <w:color w:val="FF0000"/>
        </w:rPr>
        <w:t>s</w:t>
      </w:r>
      <w:r w:rsidR="00B74485" w:rsidRPr="009F6375">
        <w:rPr>
          <w:rFonts w:ascii="Arial" w:hAnsi="Arial" w:cs="Arial"/>
          <w:color w:val="FF0000"/>
        </w:rPr>
        <w:t xml:space="preserve"> </w:t>
      </w:r>
      <w:r w:rsidR="00E70C0B" w:rsidRPr="009F6375">
        <w:rPr>
          <w:rFonts w:ascii="Arial" w:hAnsi="Arial" w:cs="Arial"/>
          <w:color w:val="FF0000"/>
        </w:rPr>
        <w:t>are</w:t>
      </w:r>
      <w:r w:rsidR="00B74485" w:rsidRPr="009F6375">
        <w:rPr>
          <w:rFonts w:ascii="Arial" w:hAnsi="Arial" w:cs="Arial"/>
          <w:color w:val="FF0000"/>
        </w:rPr>
        <w:t xml:space="preserve"> vortexed</w:t>
      </w:r>
      <w:r w:rsidR="007D32A1" w:rsidRPr="009F6375">
        <w:rPr>
          <w:rFonts w:ascii="Arial" w:hAnsi="Arial" w:cs="Arial"/>
          <w:color w:val="FF0000"/>
        </w:rPr>
        <w:t xml:space="preserve"> and then set aside at RT.</w:t>
      </w:r>
    </w:p>
    <w:p w:rsidR="009C618C" w:rsidRPr="00B0696D" w:rsidRDefault="009C618C" w:rsidP="00A73AC4">
      <w:pPr>
        <w:rPr>
          <w:rFonts w:ascii="Arial" w:hAnsi="Arial" w:cs="Arial"/>
        </w:rPr>
      </w:pPr>
    </w:p>
    <w:p w:rsidR="009C618C" w:rsidRPr="007E7B96" w:rsidRDefault="007D32A1" w:rsidP="00A73AC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7B96">
        <w:rPr>
          <w:rFonts w:ascii="Arial" w:hAnsi="Arial" w:cs="Arial"/>
        </w:rPr>
        <w:t>After 5 minutes, a</w:t>
      </w:r>
      <w:r w:rsidR="009C618C" w:rsidRPr="007E7B96">
        <w:rPr>
          <w:rFonts w:ascii="Arial" w:hAnsi="Arial" w:cs="Arial"/>
        </w:rPr>
        <w:t xml:space="preserve">dd the </w:t>
      </w:r>
      <w:r w:rsidR="009C618C" w:rsidRPr="002071DE">
        <w:rPr>
          <w:rFonts w:ascii="Arial" w:hAnsi="Arial" w:cs="Arial"/>
        </w:rPr>
        <w:t xml:space="preserve">pre-diluted </w:t>
      </w:r>
      <w:r w:rsidR="007E7B96" w:rsidRPr="002071DE">
        <w:rPr>
          <w:rFonts w:ascii="Arial" w:hAnsi="Arial" w:cs="Arial"/>
        </w:rPr>
        <w:t xml:space="preserve">microRNA to the pre-diluted </w:t>
      </w:r>
      <w:r w:rsidR="009C618C" w:rsidRPr="002071DE">
        <w:rPr>
          <w:rFonts w:ascii="Arial" w:hAnsi="Arial" w:cs="Arial"/>
        </w:rPr>
        <w:t>transfection reagent.</w:t>
      </w:r>
      <w:r w:rsidR="009C618C" w:rsidRPr="007E7B96">
        <w:rPr>
          <w:rFonts w:ascii="Arial" w:hAnsi="Arial" w:cs="Arial"/>
        </w:rPr>
        <w:t xml:space="preserve"> </w:t>
      </w:r>
      <w:r w:rsidR="005C6E98" w:rsidRPr="007E7B96">
        <w:rPr>
          <w:rFonts w:ascii="Arial" w:hAnsi="Arial" w:cs="Arial"/>
          <w:b/>
        </w:rPr>
        <w:t>[1-CU]</w:t>
      </w:r>
      <w:r w:rsidR="005C6E98" w:rsidRPr="007E7B96">
        <w:rPr>
          <w:rFonts w:ascii="Arial" w:hAnsi="Arial" w:cs="Arial"/>
        </w:rPr>
        <w:t xml:space="preserve"> </w:t>
      </w:r>
      <w:r w:rsidR="009C618C" w:rsidRPr="007E7B96">
        <w:rPr>
          <w:rFonts w:ascii="Arial" w:hAnsi="Arial" w:cs="Arial"/>
        </w:rPr>
        <w:t>Mix the solution and incubate at</w:t>
      </w:r>
      <w:r w:rsidR="00BE1ED6" w:rsidRPr="007E7B96">
        <w:rPr>
          <w:rFonts w:ascii="Arial" w:hAnsi="Arial" w:cs="Arial"/>
        </w:rPr>
        <w:t xml:space="preserve"> room temperature</w:t>
      </w:r>
      <w:r w:rsidR="009C618C" w:rsidRPr="007E7B96">
        <w:rPr>
          <w:rFonts w:ascii="Arial" w:hAnsi="Arial" w:cs="Arial"/>
        </w:rPr>
        <w:t xml:space="preserve"> </w:t>
      </w:r>
      <w:r w:rsidR="00BE1ED6" w:rsidRPr="007E7B96">
        <w:rPr>
          <w:rFonts w:ascii="Arial" w:hAnsi="Arial" w:cs="Arial"/>
        </w:rPr>
        <w:t>for 15 minutes</w:t>
      </w:r>
      <w:r w:rsidR="009C618C" w:rsidRPr="007E7B96">
        <w:rPr>
          <w:rFonts w:ascii="Arial" w:hAnsi="Arial" w:cs="Arial"/>
        </w:rPr>
        <w:t>.</w:t>
      </w:r>
      <w:r w:rsidR="005C6E98" w:rsidRPr="007E7B96">
        <w:rPr>
          <w:rFonts w:ascii="Arial" w:hAnsi="Arial" w:cs="Arial"/>
        </w:rPr>
        <w:t xml:space="preserve"> </w:t>
      </w:r>
      <w:r w:rsidR="002071DE">
        <w:rPr>
          <w:rFonts w:ascii="Arial" w:hAnsi="Arial" w:cs="Arial"/>
          <w:b/>
        </w:rPr>
        <w:t>[2-MED</w:t>
      </w:r>
      <w:r w:rsidR="005C6E98" w:rsidRPr="007E7B96">
        <w:rPr>
          <w:rFonts w:ascii="Arial" w:hAnsi="Arial" w:cs="Arial"/>
          <w:b/>
        </w:rPr>
        <w:t>-TXT]</w:t>
      </w:r>
    </w:p>
    <w:p w:rsidR="005C6E98" w:rsidRPr="005C6E98" w:rsidRDefault="005C6E98" w:rsidP="005C6E98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:rsidR="005C6E98" w:rsidRDefault="005C6E98" w:rsidP="005C6E9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0696D">
        <w:rPr>
          <w:rFonts w:ascii="Arial" w:hAnsi="Arial" w:cs="Arial"/>
        </w:rPr>
        <w:t xml:space="preserve">re-diluted </w:t>
      </w:r>
      <w:r w:rsidR="002D00E6" w:rsidRPr="002071DE">
        <w:rPr>
          <w:rFonts w:ascii="Arial" w:hAnsi="Arial" w:cs="Arial"/>
        </w:rPr>
        <w:t xml:space="preserve">microRNA </w:t>
      </w:r>
      <w:r w:rsidRPr="002071DE">
        <w:rPr>
          <w:rFonts w:ascii="Arial" w:hAnsi="Arial" w:cs="Arial"/>
        </w:rPr>
        <w:t>being added to the pre-diluted</w:t>
      </w:r>
      <w:r w:rsidR="002D00E6" w:rsidRPr="002071DE">
        <w:rPr>
          <w:rFonts w:ascii="Arial" w:hAnsi="Arial" w:cs="Arial"/>
        </w:rPr>
        <w:t xml:space="preserve"> transfection reagent</w:t>
      </w:r>
      <w:r w:rsidRPr="002071DE">
        <w:rPr>
          <w:rFonts w:ascii="Arial" w:hAnsi="Arial" w:cs="Arial"/>
        </w:rPr>
        <w:t>.</w:t>
      </w:r>
    </w:p>
    <w:p w:rsidR="005C6E98" w:rsidRPr="00B0696D" w:rsidRDefault="002071DE" w:rsidP="005C6E9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Talent v</w:t>
      </w:r>
      <w:r w:rsidR="007246DD">
        <w:rPr>
          <w:rFonts w:ascii="Arial" w:hAnsi="Arial" w:cs="Arial"/>
        </w:rPr>
        <w:t>ortex</w:t>
      </w:r>
      <w:r>
        <w:rPr>
          <w:rFonts w:ascii="Arial" w:hAnsi="Arial" w:cs="Arial"/>
        </w:rPr>
        <w:t>ing</w:t>
      </w:r>
      <w:r w:rsidR="007246DD">
        <w:rPr>
          <w:rFonts w:ascii="Arial" w:hAnsi="Arial" w:cs="Arial"/>
        </w:rPr>
        <w:t xml:space="preserve"> the s</w:t>
      </w:r>
      <w:r>
        <w:rPr>
          <w:rFonts w:ascii="Arial" w:hAnsi="Arial" w:cs="Arial"/>
        </w:rPr>
        <w:t>olution and then</w:t>
      </w:r>
      <w:r w:rsidR="005C6E98">
        <w:rPr>
          <w:rFonts w:ascii="Arial" w:hAnsi="Arial" w:cs="Arial"/>
        </w:rPr>
        <w:t xml:space="preserve"> set</w:t>
      </w:r>
      <w:r>
        <w:rPr>
          <w:rFonts w:ascii="Arial" w:hAnsi="Arial" w:cs="Arial"/>
        </w:rPr>
        <w:t>ting the tube</w:t>
      </w:r>
      <w:r w:rsidR="005C6E98">
        <w:rPr>
          <w:rFonts w:ascii="Arial" w:hAnsi="Arial" w:cs="Arial"/>
        </w:rPr>
        <w:t xml:space="preserve"> aside at RT. TEXT: </w:t>
      </w:r>
      <w:r w:rsidR="005C6E98" w:rsidRPr="00B0696D">
        <w:rPr>
          <w:rFonts w:ascii="Arial" w:hAnsi="Arial" w:cs="Arial"/>
        </w:rPr>
        <w:t>room temperature</w:t>
      </w:r>
      <w:r w:rsidR="005C6E98">
        <w:rPr>
          <w:rFonts w:ascii="Arial" w:hAnsi="Arial" w:cs="Arial"/>
        </w:rPr>
        <w:t>; 15 min</w:t>
      </w:r>
    </w:p>
    <w:p w:rsidR="009C618C" w:rsidRPr="00B0696D" w:rsidRDefault="009C618C" w:rsidP="00A73AC4">
      <w:pPr>
        <w:rPr>
          <w:rFonts w:ascii="Arial" w:hAnsi="Arial" w:cs="Arial"/>
        </w:rPr>
      </w:pPr>
    </w:p>
    <w:p w:rsidR="009C618C" w:rsidRPr="003A444F" w:rsidRDefault="003A444F" w:rsidP="00A73AC4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Next a</w:t>
      </w:r>
      <w:r w:rsidR="009C618C" w:rsidRPr="00B0696D">
        <w:rPr>
          <w:rFonts w:ascii="Arial" w:hAnsi="Arial" w:cs="Arial"/>
        </w:rPr>
        <w:t xml:space="preserve">dd the prepared transfection complexes dropwise directly to the culture medium on cells. </w:t>
      </w:r>
      <w:r w:rsidRPr="003A444F">
        <w:rPr>
          <w:rFonts w:ascii="Arial" w:hAnsi="Arial" w:cs="Arial"/>
          <w:b/>
        </w:rPr>
        <w:t>[1-CU]</w:t>
      </w:r>
      <w:r>
        <w:rPr>
          <w:rFonts w:ascii="Arial" w:hAnsi="Arial" w:cs="Arial"/>
        </w:rPr>
        <w:t xml:space="preserve"> </w:t>
      </w:r>
      <w:r w:rsidR="009C618C" w:rsidRPr="00B0696D">
        <w:rPr>
          <w:rFonts w:ascii="Arial" w:hAnsi="Arial" w:cs="Arial"/>
        </w:rPr>
        <w:t xml:space="preserve">Mix gently by rocking the </w:t>
      </w:r>
      <w:r w:rsidR="009C618C" w:rsidRPr="00B0696D">
        <w:rPr>
          <w:rFonts w:ascii="Arial" w:hAnsi="Arial" w:cs="Arial"/>
          <w:lang w:val="en-GB"/>
        </w:rPr>
        <w:t xml:space="preserve">24-well cell culture </w:t>
      </w:r>
      <w:r w:rsidR="009C618C" w:rsidRPr="00B0696D">
        <w:rPr>
          <w:rFonts w:ascii="Arial" w:hAnsi="Arial" w:cs="Arial"/>
        </w:rPr>
        <w:t>plate back and forth.</w:t>
      </w:r>
      <w:r>
        <w:rPr>
          <w:rFonts w:ascii="Arial" w:hAnsi="Arial" w:cs="Arial"/>
        </w:rPr>
        <w:t xml:space="preserve"> </w:t>
      </w:r>
      <w:r w:rsidRPr="003A444F">
        <w:rPr>
          <w:rFonts w:ascii="Arial" w:hAnsi="Arial" w:cs="Arial"/>
          <w:b/>
        </w:rPr>
        <w:t>[2-CU]</w:t>
      </w:r>
    </w:p>
    <w:p w:rsidR="003A444F" w:rsidRPr="003A444F" w:rsidRDefault="003A444F" w:rsidP="003A444F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:rsidR="003A444F" w:rsidRDefault="003A444F" w:rsidP="003A44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0696D">
        <w:rPr>
          <w:rFonts w:ascii="Arial" w:hAnsi="Arial" w:cs="Arial"/>
        </w:rPr>
        <w:t xml:space="preserve">ransfection complexes </w:t>
      </w:r>
      <w:r>
        <w:rPr>
          <w:rFonts w:ascii="Arial" w:hAnsi="Arial" w:cs="Arial"/>
        </w:rPr>
        <w:t xml:space="preserve">being added </w:t>
      </w:r>
      <w:r w:rsidRPr="00B0696D">
        <w:rPr>
          <w:rFonts w:ascii="Arial" w:hAnsi="Arial" w:cs="Arial"/>
        </w:rPr>
        <w:t>dropwise directly to the culture medium on cells.</w:t>
      </w:r>
    </w:p>
    <w:p w:rsidR="003A444F" w:rsidRPr="00B0696D" w:rsidRDefault="003A444F" w:rsidP="003A444F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96D">
        <w:rPr>
          <w:rFonts w:ascii="Arial" w:hAnsi="Arial" w:cs="Arial"/>
          <w:lang w:val="en-GB"/>
        </w:rPr>
        <w:t xml:space="preserve">24-well cell culture </w:t>
      </w:r>
      <w:r w:rsidRPr="00B0696D">
        <w:rPr>
          <w:rFonts w:ascii="Arial" w:hAnsi="Arial" w:cs="Arial"/>
        </w:rPr>
        <w:t xml:space="preserve">plate </w:t>
      </w:r>
      <w:r>
        <w:rPr>
          <w:rFonts w:ascii="Arial" w:hAnsi="Arial" w:cs="Arial"/>
        </w:rPr>
        <w:t xml:space="preserve">being gently rocked </w:t>
      </w:r>
      <w:r w:rsidRPr="00B0696D">
        <w:rPr>
          <w:rFonts w:ascii="Arial" w:hAnsi="Arial" w:cs="Arial"/>
        </w:rPr>
        <w:t>back and forth</w:t>
      </w:r>
      <w:r>
        <w:rPr>
          <w:rFonts w:ascii="Arial" w:hAnsi="Arial" w:cs="Arial"/>
        </w:rPr>
        <w:t>.</w:t>
      </w:r>
    </w:p>
    <w:p w:rsidR="009C618C" w:rsidRPr="00B0696D" w:rsidRDefault="009C618C" w:rsidP="00A73AC4">
      <w:pPr>
        <w:rPr>
          <w:rFonts w:ascii="Arial" w:hAnsi="Arial" w:cs="Arial"/>
        </w:rPr>
      </w:pPr>
    </w:p>
    <w:p w:rsidR="00CE10F2" w:rsidRPr="003A444F" w:rsidRDefault="009C618C" w:rsidP="00A73AC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 w:rsidRPr="00B0696D">
        <w:rPr>
          <w:rFonts w:ascii="Arial" w:hAnsi="Arial" w:cs="Arial"/>
        </w:rPr>
        <w:t>Incubate the cells at 37 °C for 24 h</w:t>
      </w:r>
      <w:r w:rsidR="00B0696D" w:rsidRPr="00B0696D">
        <w:rPr>
          <w:rFonts w:ascii="Arial" w:hAnsi="Arial" w:cs="Arial"/>
        </w:rPr>
        <w:t>ours</w:t>
      </w:r>
      <w:r w:rsidRPr="00B0696D">
        <w:rPr>
          <w:rFonts w:ascii="Arial" w:hAnsi="Arial" w:cs="Arial"/>
        </w:rPr>
        <w:t>.</w:t>
      </w:r>
      <w:r w:rsidR="003A444F">
        <w:rPr>
          <w:rFonts w:ascii="Arial" w:hAnsi="Arial" w:cs="Arial"/>
        </w:rPr>
        <w:t xml:space="preserve"> </w:t>
      </w:r>
      <w:r w:rsidR="006211C6">
        <w:rPr>
          <w:rFonts w:ascii="Arial" w:hAnsi="Arial" w:cs="Arial"/>
          <w:b/>
        </w:rPr>
        <w:t>[1</w:t>
      </w:r>
      <w:r w:rsidR="003A444F" w:rsidRPr="003A444F">
        <w:rPr>
          <w:rFonts w:ascii="Arial" w:hAnsi="Arial" w:cs="Arial"/>
          <w:b/>
        </w:rPr>
        <w:t>-TXT]</w:t>
      </w:r>
    </w:p>
    <w:p w:rsidR="003A444F" w:rsidRPr="003A444F" w:rsidRDefault="003A444F" w:rsidP="003A444F">
      <w:pPr>
        <w:pStyle w:val="NormalWeb"/>
        <w:spacing w:before="0" w:beforeAutospacing="0" w:after="0" w:afterAutospacing="0"/>
        <w:ind w:left="1080"/>
        <w:rPr>
          <w:rFonts w:ascii="Arial" w:hAnsi="Arial" w:cs="Arial"/>
          <w:color w:val="auto"/>
        </w:rPr>
      </w:pPr>
    </w:p>
    <w:p w:rsidR="003A444F" w:rsidRPr="00485601" w:rsidRDefault="00406312" w:rsidP="003A444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shot from 3.1.2.</w:t>
      </w:r>
      <w:r w:rsidR="003A444F">
        <w:rPr>
          <w:rFonts w:ascii="Arial" w:hAnsi="Arial" w:cs="Arial"/>
          <w:color w:val="auto"/>
        </w:rPr>
        <w:t xml:space="preserve"> TEXT: </w:t>
      </w:r>
      <w:r w:rsidR="003A444F" w:rsidRPr="00B0696D">
        <w:rPr>
          <w:rFonts w:ascii="Arial" w:hAnsi="Arial" w:cs="Arial"/>
        </w:rPr>
        <w:t>37 </w:t>
      </w:r>
      <w:r w:rsidR="003A444F">
        <w:rPr>
          <w:rFonts w:ascii="Arial" w:hAnsi="Arial" w:cs="Arial"/>
        </w:rPr>
        <w:t xml:space="preserve">°C; </w:t>
      </w:r>
      <w:r w:rsidR="003A444F" w:rsidRPr="00B0696D">
        <w:rPr>
          <w:rFonts w:ascii="Arial" w:hAnsi="Arial" w:cs="Arial"/>
        </w:rPr>
        <w:t>5% CO</w:t>
      </w:r>
      <w:r w:rsidR="003A444F" w:rsidRPr="00B0696D">
        <w:rPr>
          <w:rFonts w:ascii="Arial" w:hAnsi="Arial" w:cs="Arial"/>
          <w:vertAlign w:val="subscript"/>
        </w:rPr>
        <w:t>2</w:t>
      </w:r>
      <w:r w:rsidR="003A444F">
        <w:rPr>
          <w:rFonts w:ascii="Arial" w:hAnsi="Arial" w:cs="Arial"/>
        </w:rPr>
        <w:t>;</w:t>
      </w:r>
      <w:r w:rsidR="003A444F" w:rsidRPr="00B0696D">
        <w:rPr>
          <w:rFonts w:ascii="Arial" w:hAnsi="Arial" w:cs="Arial"/>
        </w:rPr>
        <w:t xml:space="preserve"> 20% O</w:t>
      </w:r>
      <w:r w:rsidR="003A444F" w:rsidRPr="00B0696D">
        <w:rPr>
          <w:rFonts w:ascii="Arial" w:hAnsi="Arial" w:cs="Arial"/>
          <w:vertAlign w:val="subscript"/>
        </w:rPr>
        <w:t>2</w:t>
      </w:r>
      <w:r w:rsidR="003A444F">
        <w:rPr>
          <w:rFonts w:ascii="Arial" w:hAnsi="Arial" w:cs="Arial"/>
        </w:rPr>
        <w:t>;</w:t>
      </w:r>
      <w:r w:rsidR="003A444F" w:rsidRPr="00B0696D">
        <w:rPr>
          <w:rFonts w:ascii="Arial" w:hAnsi="Arial" w:cs="Arial"/>
        </w:rPr>
        <w:t xml:space="preserve"> 24 h</w:t>
      </w:r>
    </w:p>
    <w:p w:rsidR="00485601" w:rsidRPr="00B0696D" w:rsidRDefault="00485601" w:rsidP="00485601">
      <w:pPr>
        <w:pStyle w:val="NormalWeb"/>
        <w:spacing w:before="0" w:beforeAutospacing="0" w:after="0" w:afterAutospacing="0"/>
        <w:ind w:left="1368"/>
        <w:rPr>
          <w:rFonts w:ascii="Arial" w:hAnsi="Arial" w:cs="Arial"/>
          <w:color w:val="auto"/>
        </w:rPr>
      </w:pPr>
    </w:p>
    <w:p w:rsidR="00367692" w:rsidRPr="00485601" w:rsidRDefault="00970348" w:rsidP="00485601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367692">
        <w:rPr>
          <w:rFonts w:ascii="Arial" w:hAnsi="Arial" w:cs="Arial"/>
          <w:b/>
        </w:rPr>
        <w:t>Analysis of T</w:t>
      </w:r>
      <w:r w:rsidR="004939B8">
        <w:rPr>
          <w:rFonts w:ascii="Arial" w:hAnsi="Arial" w:cs="Arial"/>
          <w:b/>
        </w:rPr>
        <w:t>ransfection</w:t>
      </w:r>
    </w:p>
    <w:p w:rsidR="00485601" w:rsidRPr="004939B8" w:rsidRDefault="00485601" w:rsidP="00485601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:rsidR="00367692" w:rsidRPr="00485601" w:rsidRDefault="001D1301" w:rsidP="0048560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Twenty-four</w:t>
      </w:r>
      <w:r w:rsidR="00367692" w:rsidRPr="005B3663">
        <w:rPr>
          <w:rFonts w:ascii="Arial" w:hAnsi="Arial" w:cs="Arial"/>
        </w:rPr>
        <w:t> h</w:t>
      </w:r>
      <w:r w:rsidR="004939B8" w:rsidRPr="005B3663">
        <w:rPr>
          <w:rFonts w:ascii="Arial" w:hAnsi="Arial" w:cs="Arial"/>
        </w:rPr>
        <w:t>ours</w:t>
      </w:r>
      <w:r w:rsidR="00367692" w:rsidRPr="005B3663">
        <w:rPr>
          <w:rFonts w:ascii="Arial" w:hAnsi="Arial" w:cs="Arial"/>
        </w:rPr>
        <w:t xml:space="preserve"> after transfection, collect the supernatant of samples in respective </w:t>
      </w:r>
      <w:r w:rsidR="00865DCD">
        <w:rPr>
          <w:rFonts w:ascii="Arial" w:hAnsi="Arial" w:cs="Arial"/>
        </w:rPr>
        <w:t>15-mL</w:t>
      </w:r>
      <w:r w:rsidR="004939B8" w:rsidRPr="005B3663">
        <w:rPr>
          <w:rFonts w:ascii="Arial" w:hAnsi="Arial" w:cs="Arial"/>
        </w:rPr>
        <w:t xml:space="preserve"> conical </w:t>
      </w:r>
      <w:r w:rsidR="00367692" w:rsidRPr="005B3663">
        <w:rPr>
          <w:rFonts w:ascii="Arial" w:hAnsi="Arial" w:cs="Arial"/>
        </w:rPr>
        <w:t>centrifuge tubes.</w:t>
      </w:r>
      <w:r w:rsidR="00485601">
        <w:rPr>
          <w:rFonts w:ascii="Arial" w:hAnsi="Arial" w:cs="Arial"/>
        </w:rPr>
        <w:t xml:space="preserve"> </w:t>
      </w:r>
      <w:r w:rsidR="00485601" w:rsidRPr="00485601">
        <w:rPr>
          <w:rFonts w:ascii="Arial" w:hAnsi="Arial" w:cs="Arial"/>
          <w:b/>
        </w:rPr>
        <w:t>[1-MED]</w:t>
      </w:r>
      <w:r w:rsidR="00367692" w:rsidRPr="005B3663">
        <w:rPr>
          <w:rFonts w:ascii="Arial" w:hAnsi="Arial" w:cs="Arial"/>
        </w:rPr>
        <w:t xml:space="preserve"> </w:t>
      </w:r>
    </w:p>
    <w:p w:rsidR="00485601" w:rsidRPr="00485601" w:rsidRDefault="00485601" w:rsidP="00485601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485601" w:rsidRPr="009F6375" w:rsidRDefault="00485601" w:rsidP="0048560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  <w:highlight w:val="green"/>
        </w:rPr>
      </w:pPr>
      <w:r>
        <w:rPr>
          <w:rFonts w:ascii="Arial" w:hAnsi="Arial" w:cs="Arial"/>
        </w:rPr>
        <w:t>Talent pipetting supernatant from one well</w:t>
      </w:r>
      <w:r w:rsidR="00950F72">
        <w:rPr>
          <w:rFonts w:ascii="Arial" w:hAnsi="Arial" w:cs="Arial"/>
        </w:rPr>
        <w:t xml:space="preserve"> of the 24-well plate (from 3.5)</w:t>
      </w:r>
      <w:r>
        <w:rPr>
          <w:rFonts w:ascii="Arial" w:hAnsi="Arial" w:cs="Arial"/>
        </w:rPr>
        <w:t xml:space="preserve"> into a </w:t>
      </w:r>
      <w:r w:rsidR="00865DCD">
        <w:rPr>
          <w:rFonts w:ascii="Arial" w:hAnsi="Arial" w:cs="Arial"/>
        </w:rPr>
        <w:t>15-mL</w:t>
      </w:r>
      <w:r w:rsidRPr="005B3663">
        <w:rPr>
          <w:rFonts w:ascii="Arial" w:hAnsi="Arial" w:cs="Arial"/>
        </w:rPr>
        <w:t xml:space="preserve"> conical centrifuge </w:t>
      </w:r>
      <w:r w:rsidR="007246DD">
        <w:rPr>
          <w:rFonts w:ascii="Arial" w:hAnsi="Arial" w:cs="Arial"/>
        </w:rPr>
        <w:t xml:space="preserve">tube. </w:t>
      </w:r>
      <w:r w:rsidR="008737A1" w:rsidRPr="009F6375">
        <w:rPr>
          <w:rFonts w:ascii="Arial" w:hAnsi="Arial" w:cs="Arial"/>
          <w:highlight w:val="green"/>
        </w:rPr>
        <w:t>SLATE</w:t>
      </w:r>
      <w:r w:rsidR="009F6375" w:rsidRPr="009F6375">
        <w:rPr>
          <w:rFonts w:ascii="Arial" w:hAnsi="Arial" w:cs="Arial"/>
          <w:highlight w:val="green"/>
        </w:rPr>
        <w:t>D</w:t>
      </w:r>
      <w:r w:rsidR="008737A1" w:rsidRPr="009F6375">
        <w:rPr>
          <w:rFonts w:ascii="Arial" w:hAnsi="Arial" w:cs="Arial"/>
          <w:highlight w:val="green"/>
        </w:rPr>
        <w:t xml:space="preserve"> 4.1.2</w:t>
      </w:r>
    </w:p>
    <w:p w:rsidR="00367692" w:rsidRPr="005B3663" w:rsidRDefault="00367692" w:rsidP="0048560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367692" w:rsidRPr="00950F72" w:rsidRDefault="00367692" w:rsidP="0048560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B3663">
        <w:rPr>
          <w:rFonts w:ascii="Arial" w:hAnsi="Arial" w:cs="Arial"/>
        </w:rPr>
        <w:t xml:space="preserve">Wash </w:t>
      </w:r>
      <w:r w:rsidR="005B3663" w:rsidRPr="005B3663">
        <w:rPr>
          <w:rFonts w:ascii="Arial" w:hAnsi="Arial" w:cs="Arial"/>
        </w:rPr>
        <w:t xml:space="preserve">the </w:t>
      </w:r>
      <w:r w:rsidRPr="005B3663">
        <w:rPr>
          <w:rFonts w:ascii="Arial" w:hAnsi="Arial" w:cs="Arial"/>
        </w:rPr>
        <w:t xml:space="preserve">cells with 1 mL of PBS, </w:t>
      </w:r>
      <w:r w:rsidR="005B3663" w:rsidRPr="005B3663">
        <w:rPr>
          <w:rFonts w:ascii="Arial" w:hAnsi="Arial" w:cs="Arial"/>
        </w:rPr>
        <w:t xml:space="preserve">and </w:t>
      </w:r>
      <w:r w:rsidRPr="005B3663">
        <w:rPr>
          <w:rFonts w:ascii="Arial" w:hAnsi="Arial" w:cs="Arial"/>
        </w:rPr>
        <w:t xml:space="preserve">transfer </w:t>
      </w:r>
      <w:r w:rsidR="005B3663" w:rsidRPr="005B3663">
        <w:rPr>
          <w:rFonts w:ascii="Arial" w:hAnsi="Arial" w:cs="Arial"/>
        </w:rPr>
        <w:t xml:space="preserve">the </w:t>
      </w:r>
      <w:r w:rsidRPr="005B3663">
        <w:rPr>
          <w:rFonts w:ascii="Arial" w:hAnsi="Arial" w:cs="Arial"/>
        </w:rPr>
        <w:t>PBS into the respective centrifuge tube</w:t>
      </w:r>
      <w:r w:rsidR="005B3663" w:rsidRPr="005B3663">
        <w:rPr>
          <w:rFonts w:ascii="Arial" w:hAnsi="Arial" w:cs="Arial"/>
        </w:rPr>
        <w:t xml:space="preserve">. </w:t>
      </w:r>
      <w:r w:rsidR="00CE0DBD" w:rsidRPr="00CE0DBD">
        <w:rPr>
          <w:rFonts w:ascii="Arial" w:hAnsi="Arial" w:cs="Arial"/>
          <w:b/>
        </w:rPr>
        <w:t>[1-CU]</w:t>
      </w:r>
      <w:r w:rsidR="00CE0DBD">
        <w:rPr>
          <w:rFonts w:ascii="Arial" w:hAnsi="Arial" w:cs="Arial"/>
        </w:rPr>
        <w:t xml:space="preserve"> </w:t>
      </w:r>
      <w:r w:rsidR="005B3663" w:rsidRPr="005B3663">
        <w:rPr>
          <w:rFonts w:ascii="Arial" w:hAnsi="Arial" w:cs="Arial"/>
        </w:rPr>
        <w:t>A</w:t>
      </w:r>
      <w:r w:rsidRPr="005B3663">
        <w:rPr>
          <w:rFonts w:ascii="Arial" w:hAnsi="Arial" w:cs="Arial"/>
        </w:rPr>
        <w:t xml:space="preserve">dd 500 µL </w:t>
      </w:r>
      <w:r w:rsidR="00950F72">
        <w:rPr>
          <w:rFonts w:ascii="Arial" w:hAnsi="Arial" w:cs="Arial"/>
        </w:rPr>
        <w:t xml:space="preserve">of </w:t>
      </w:r>
      <w:r w:rsidRPr="005B3663">
        <w:rPr>
          <w:rFonts w:ascii="Arial" w:hAnsi="Arial" w:cs="Arial"/>
        </w:rPr>
        <w:t xml:space="preserve">Trypsin/EDTA to </w:t>
      </w:r>
      <w:r w:rsidR="005B3663" w:rsidRPr="005B3663">
        <w:rPr>
          <w:rFonts w:ascii="Arial" w:hAnsi="Arial" w:cs="Arial"/>
        </w:rPr>
        <w:t xml:space="preserve">the </w:t>
      </w:r>
      <w:r w:rsidRPr="005B3663">
        <w:rPr>
          <w:rFonts w:ascii="Arial" w:hAnsi="Arial" w:cs="Arial"/>
        </w:rPr>
        <w:t>cells</w:t>
      </w:r>
      <w:r w:rsidR="005B3663" w:rsidRPr="005B3663">
        <w:rPr>
          <w:rFonts w:ascii="Arial" w:hAnsi="Arial" w:cs="Arial"/>
        </w:rPr>
        <w:t xml:space="preserve"> </w:t>
      </w:r>
      <w:r w:rsidR="00CE0DBD" w:rsidRPr="00CE0DBD">
        <w:rPr>
          <w:rFonts w:ascii="Arial" w:hAnsi="Arial" w:cs="Arial"/>
          <w:b/>
        </w:rPr>
        <w:t>[2-CU]</w:t>
      </w:r>
      <w:r w:rsidR="00CE0DBD">
        <w:rPr>
          <w:rFonts w:ascii="Arial" w:hAnsi="Arial" w:cs="Arial"/>
        </w:rPr>
        <w:t xml:space="preserve"> </w:t>
      </w:r>
      <w:r w:rsidR="005B3663" w:rsidRPr="005B3663">
        <w:rPr>
          <w:rFonts w:ascii="Arial" w:hAnsi="Arial" w:cs="Arial"/>
        </w:rPr>
        <w:t>and i</w:t>
      </w:r>
      <w:r w:rsidRPr="005B3663">
        <w:rPr>
          <w:rFonts w:ascii="Arial" w:hAnsi="Arial" w:cs="Arial"/>
        </w:rPr>
        <w:t xml:space="preserve">ncubate </w:t>
      </w:r>
      <w:r w:rsidR="005B3663" w:rsidRPr="005B3663">
        <w:rPr>
          <w:rFonts w:ascii="Arial" w:hAnsi="Arial" w:cs="Arial"/>
        </w:rPr>
        <w:t xml:space="preserve">the 24-well plate </w:t>
      </w:r>
      <w:r w:rsidRPr="005B3663">
        <w:rPr>
          <w:rFonts w:ascii="Arial" w:hAnsi="Arial" w:cs="Arial"/>
        </w:rPr>
        <w:t>at 37 °C</w:t>
      </w:r>
      <w:r w:rsidR="005B3663" w:rsidRPr="005B3663">
        <w:rPr>
          <w:rFonts w:ascii="Arial" w:hAnsi="Arial" w:cs="Arial"/>
        </w:rPr>
        <w:t xml:space="preserve"> for 3 minutes</w:t>
      </w:r>
      <w:r w:rsidRPr="005B3663">
        <w:rPr>
          <w:rFonts w:ascii="Arial" w:hAnsi="Arial" w:cs="Arial"/>
        </w:rPr>
        <w:t>.</w:t>
      </w:r>
      <w:r w:rsidR="00CE0DBD">
        <w:rPr>
          <w:rFonts w:ascii="Arial" w:hAnsi="Arial" w:cs="Arial"/>
        </w:rPr>
        <w:t xml:space="preserve"> </w:t>
      </w:r>
      <w:r w:rsidR="00CE0DBD" w:rsidRPr="00CE0DBD">
        <w:rPr>
          <w:rFonts w:ascii="Arial" w:hAnsi="Arial" w:cs="Arial"/>
          <w:b/>
        </w:rPr>
        <w:t>[3-MED]</w:t>
      </w:r>
    </w:p>
    <w:p w:rsidR="00950F72" w:rsidRPr="00950F72" w:rsidRDefault="00950F72" w:rsidP="00950F72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:rsidR="00950F72" w:rsidRDefault="00950F72" w:rsidP="00950F7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B3663">
        <w:rPr>
          <w:rFonts w:ascii="Arial" w:hAnsi="Arial" w:cs="Arial"/>
        </w:rPr>
        <w:t>1 mL of PBS</w:t>
      </w:r>
      <w:r>
        <w:rPr>
          <w:rFonts w:ascii="Arial" w:hAnsi="Arial" w:cs="Arial"/>
        </w:rPr>
        <w:t xml:space="preserve"> is pipetted into one well and then the PBS is transferred to a 15-mL </w:t>
      </w:r>
      <w:r>
        <w:rPr>
          <w:rFonts w:ascii="Arial" w:hAnsi="Arial" w:cs="Arial"/>
        </w:rPr>
        <w:lastRenderedPageBreak/>
        <w:t>centrifuge tube.</w:t>
      </w:r>
    </w:p>
    <w:p w:rsidR="00950F72" w:rsidRDefault="00950F72" w:rsidP="00950F7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B3663">
        <w:rPr>
          <w:rFonts w:ascii="Arial" w:hAnsi="Arial" w:cs="Arial"/>
        </w:rPr>
        <w:t xml:space="preserve">500 µL </w:t>
      </w:r>
      <w:r>
        <w:rPr>
          <w:rFonts w:ascii="Arial" w:hAnsi="Arial" w:cs="Arial"/>
        </w:rPr>
        <w:t xml:space="preserve">of </w:t>
      </w:r>
      <w:r w:rsidRPr="005B3663">
        <w:rPr>
          <w:rFonts w:ascii="Arial" w:hAnsi="Arial" w:cs="Arial"/>
        </w:rPr>
        <w:t>Trypsin/EDTA</w:t>
      </w:r>
      <w:r>
        <w:rPr>
          <w:rFonts w:ascii="Arial" w:hAnsi="Arial" w:cs="Arial"/>
        </w:rPr>
        <w:t xml:space="preserve"> being added to each well of the 24-well plate.</w:t>
      </w:r>
    </w:p>
    <w:p w:rsidR="00950F72" w:rsidRPr="005B3663" w:rsidRDefault="00950F72" w:rsidP="00950F7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24-well plate into the </w:t>
      </w:r>
      <w:r w:rsidRPr="005B3663">
        <w:rPr>
          <w:rFonts w:ascii="Arial" w:hAnsi="Arial" w:cs="Arial"/>
        </w:rPr>
        <w:t xml:space="preserve">37 °C </w:t>
      </w:r>
      <w:r>
        <w:rPr>
          <w:rFonts w:ascii="Arial" w:hAnsi="Arial" w:cs="Arial"/>
        </w:rPr>
        <w:t>incubator.</w:t>
      </w:r>
    </w:p>
    <w:p w:rsidR="00367692" w:rsidRPr="005B3663" w:rsidRDefault="00367692" w:rsidP="0048560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5B3663" w:rsidRPr="005E49A8" w:rsidRDefault="00367692" w:rsidP="0048560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B3663">
        <w:rPr>
          <w:rFonts w:ascii="Arial" w:hAnsi="Arial" w:cs="Arial"/>
        </w:rPr>
        <w:t xml:space="preserve">Stop </w:t>
      </w:r>
      <w:r w:rsidR="005B3663" w:rsidRPr="005B3663">
        <w:rPr>
          <w:rFonts w:ascii="Arial" w:hAnsi="Arial" w:cs="Arial"/>
        </w:rPr>
        <w:t xml:space="preserve">the </w:t>
      </w:r>
      <w:r w:rsidRPr="005B3663">
        <w:rPr>
          <w:rFonts w:ascii="Arial" w:hAnsi="Arial" w:cs="Arial"/>
        </w:rPr>
        <w:t xml:space="preserve">trypsinization by adding 1 mL of </w:t>
      </w:r>
      <w:r w:rsidR="005E49A8">
        <w:rPr>
          <w:rFonts w:ascii="Arial" w:hAnsi="Arial" w:cs="Arial"/>
        </w:rPr>
        <w:t>culture medium</w:t>
      </w:r>
      <w:r w:rsidRPr="005B3663">
        <w:rPr>
          <w:rFonts w:ascii="Arial" w:hAnsi="Arial" w:cs="Arial"/>
        </w:rPr>
        <w:t xml:space="preserve"> to the cells and transfer</w:t>
      </w:r>
      <w:r w:rsidR="005B3663" w:rsidRPr="005B3663">
        <w:rPr>
          <w:rFonts w:ascii="Arial" w:hAnsi="Arial" w:cs="Arial"/>
        </w:rPr>
        <w:t>ring</w:t>
      </w:r>
      <w:r w:rsidRPr="005B3663">
        <w:rPr>
          <w:rFonts w:ascii="Arial" w:hAnsi="Arial" w:cs="Arial"/>
        </w:rPr>
        <w:t xml:space="preserve"> the solution into the respective centrifuge tube</w:t>
      </w:r>
      <w:r w:rsidR="005B3663" w:rsidRPr="005B3663">
        <w:rPr>
          <w:rFonts w:ascii="Arial" w:hAnsi="Arial" w:cs="Arial"/>
        </w:rPr>
        <w:t>.</w:t>
      </w:r>
      <w:r w:rsidR="005E49A8">
        <w:rPr>
          <w:rFonts w:ascii="Arial" w:hAnsi="Arial" w:cs="Arial"/>
        </w:rPr>
        <w:t xml:space="preserve"> </w:t>
      </w:r>
      <w:r w:rsidR="005E49A8" w:rsidRPr="005E49A8">
        <w:rPr>
          <w:rFonts w:ascii="Arial" w:hAnsi="Arial" w:cs="Arial"/>
          <w:b/>
        </w:rPr>
        <w:t>[1-CU]</w:t>
      </w:r>
    </w:p>
    <w:p w:rsidR="005E49A8" w:rsidRPr="005E49A8" w:rsidRDefault="005E49A8" w:rsidP="005E49A8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:rsidR="005E49A8" w:rsidRPr="005B3663" w:rsidRDefault="005E49A8" w:rsidP="005E49A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B3663">
        <w:rPr>
          <w:rFonts w:ascii="Arial" w:hAnsi="Arial" w:cs="Arial"/>
        </w:rPr>
        <w:t>1 mL of culture medium</w:t>
      </w:r>
      <w:r>
        <w:rPr>
          <w:rFonts w:ascii="Arial" w:hAnsi="Arial" w:cs="Arial"/>
        </w:rPr>
        <w:t xml:space="preserve"> being added to one well and then the solution is transferred to a </w:t>
      </w:r>
      <w:r w:rsidRPr="005B3663">
        <w:rPr>
          <w:rFonts w:ascii="Arial" w:hAnsi="Arial" w:cs="Arial"/>
        </w:rPr>
        <w:t>centrifuge tube</w:t>
      </w:r>
      <w:r>
        <w:rPr>
          <w:rFonts w:ascii="Arial" w:hAnsi="Arial" w:cs="Arial"/>
        </w:rPr>
        <w:t>.</w:t>
      </w:r>
    </w:p>
    <w:p w:rsidR="005B3663" w:rsidRDefault="005B3663" w:rsidP="00485601">
      <w:pPr>
        <w:pStyle w:val="NormalWeb"/>
        <w:spacing w:before="0" w:beforeAutospacing="0" w:after="0" w:afterAutospacing="0"/>
        <w:ind w:left="1080"/>
        <w:rPr>
          <w:rFonts w:ascii="Arial" w:hAnsi="Arial" w:cs="Arial"/>
          <w:highlight w:val="yellow"/>
        </w:rPr>
      </w:pPr>
    </w:p>
    <w:p w:rsidR="00367692" w:rsidRPr="00B931CE" w:rsidRDefault="00367692" w:rsidP="0048560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5B3663">
        <w:rPr>
          <w:rFonts w:ascii="Arial" w:hAnsi="Arial" w:cs="Arial"/>
        </w:rPr>
        <w:t xml:space="preserve">Centrifuge </w:t>
      </w:r>
      <w:r w:rsidR="005B3663" w:rsidRPr="005B3663">
        <w:rPr>
          <w:rFonts w:ascii="Arial" w:hAnsi="Arial" w:cs="Arial"/>
        </w:rPr>
        <w:t>the c</w:t>
      </w:r>
      <w:r w:rsidRPr="005B3663">
        <w:rPr>
          <w:rFonts w:ascii="Arial" w:hAnsi="Arial" w:cs="Arial"/>
        </w:rPr>
        <w:t xml:space="preserve">ells at 300 x g </w:t>
      </w:r>
      <w:r w:rsidR="005B3663" w:rsidRPr="005B3663">
        <w:rPr>
          <w:rFonts w:ascii="Arial" w:hAnsi="Arial" w:cs="Arial"/>
        </w:rPr>
        <w:t xml:space="preserve">and </w:t>
      </w:r>
      <w:r w:rsidRPr="005B3663">
        <w:rPr>
          <w:rFonts w:ascii="Arial" w:hAnsi="Arial" w:cs="Arial"/>
        </w:rPr>
        <w:t>4 °C</w:t>
      </w:r>
      <w:r w:rsidR="005B3663" w:rsidRPr="005B3663">
        <w:rPr>
          <w:rFonts w:ascii="Arial" w:hAnsi="Arial" w:cs="Arial"/>
        </w:rPr>
        <w:t xml:space="preserve"> for 10 minutes</w:t>
      </w:r>
      <w:r w:rsidRPr="005B3663">
        <w:rPr>
          <w:rFonts w:ascii="Arial" w:hAnsi="Arial" w:cs="Arial"/>
        </w:rPr>
        <w:t xml:space="preserve">. </w:t>
      </w:r>
      <w:r w:rsidRPr="005B3663">
        <w:rPr>
          <w:rFonts w:ascii="Arial" w:hAnsi="Arial" w:cs="Arial"/>
          <w:lang w:val="en-GB"/>
        </w:rPr>
        <w:t>F</w:t>
      </w:r>
      <w:r w:rsidR="005B3663" w:rsidRPr="005B3663">
        <w:rPr>
          <w:rFonts w:ascii="Arial" w:hAnsi="Arial" w:cs="Arial"/>
          <w:lang w:val="en-GB"/>
        </w:rPr>
        <w:t>rom here on</w:t>
      </w:r>
      <w:r w:rsidRPr="005B3663">
        <w:rPr>
          <w:rFonts w:ascii="Arial" w:hAnsi="Arial" w:cs="Arial"/>
          <w:lang w:val="en-GB"/>
        </w:rPr>
        <w:t xml:space="preserve"> keep </w:t>
      </w:r>
      <w:r w:rsidR="005B3663" w:rsidRPr="005B3663">
        <w:rPr>
          <w:rFonts w:ascii="Arial" w:hAnsi="Arial" w:cs="Arial"/>
          <w:lang w:val="en-GB"/>
        </w:rPr>
        <w:t xml:space="preserve">the </w:t>
      </w:r>
      <w:r w:rsidRPr="005B3663">
        <w:rPr>
          <w:rFonts w:ascii="Arial" w:hAnsi="Arial" w:cs="Arial"/>
          <w:lang w:val="en-GB"/>
        </w:rPr>
        <w:t>cells and reagents on ice unless stated otherwise.</w:t>
      </w:r>
      <w:r w:rsidR="00B931CE">
        <w:rPr>
          <w:rFonts w:ascii="Arial" w:hAnsi="Arial" w:cs="Arial"/>
          <w:lang w:val="en-GB"/>
        </w:rPr>
        <w:t xml:space="preserve"> </w:t>
      </w:r>
      <w:r w:rsidR="00B931CE" w:rsidRPr="00B931CE">
        <w:rPr>
          <w:rFonts w:ascii="Arial" w:hAnsi="Arial" w:cs="Arial"/>
          <w:b/>
          <w:lang w:val="en-GB"/>
        </w:rPr>
        <w:t>[1-MED-TXT]</w:t>
      </w:r>
    </w:p>
    <w:p w:rsidR="00B931CE" w:rsidRPr="00B931CE" w:rsidRDefault="00B931CE" w:rsidP="00B931CE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:rsidR="00B931CE" w:rsidRPr="00B931CE" w:rsidRDefault="00B931CE" w:rsidP="00B931C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B931CE">
        <w:rPr>
          <w:rFonts w:ascii="Arial" w:hAnsi="Arial" w:cs="Arial"/>
          <w:lang w:val="en-GB"/>
        </w:rPr>
        <w:t xml:space="preserve">Talent putting the </w:t>
      </w:r>
      <w:r w:rsidR="00406312">
        <w:rPr>
          <w:rFonts w:ascii="Arial" w:hAnsi="Arial" w:cs="Arial"/>
          <w:lang w:val="en-GB"/>
        </w:rPr>
        <w:t xml:space="preserve">2 </w:t>
      </w:r>
      <w:r w:rsidRPr="00B931CE">
        <w:rPr>
          <w:rFonts w:ascii="Arial" w:hAnsi="Arial" w:cs="Arial"/>
          <w:lang w:val="en-GB"/>
        </w:rPr>
        <w:t>tubes into the centrifuge and starting the spin.</w:t>
      </w:r>
      <w:r w:rsidRPr="00B93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TEXT: </w:t>
      </w:r>
      <w:r w:rsidRPr="005B3663">
        <w:rPr>
          <w:rFonts w:ascii="Arial" w:hAnsi="Arial" w:cs="Arial"/>
        </w:rPr>
        <w:t>300 x g</w:t>
      </w:r>
      <w:r>
        <w:rPr>
          <w:rFonts w:ascii="Arial" w:hAnsi="Arial" w:cs="Arial"/>
        </w:rPr>
        <w:t xml:space="preserve">; </w:t>
      </w:r>
      <w:r w:rsidRPr="005B3663">
        <w:rPr>
          <w:rFonts w:ascii="Arial" w:hAnsi="Arial" w:cs="Arial"/>
        </w:rPr>
        <w:t>4 °C</w:t>
      </w:r>
      <w:r>
        <w:rPr>
          <w:rFonts w:ascii="Arial" w:hAnsi="Arial" w:cs="Arial"/>
        </w:rPr>
        <w:t xml:space="preserve">; </w:t>
      </w:r>
      <w:r w:rsidRPr="005B3663">
        <w:rPr>
          <w:rFonts w:ascii="Arial" w:hAnsi="Arial" w:cs="Arial"/>
        </w:rPr>
        <w:t>10 min</w:t>
      </w:r>
      <w:r w:rsidR="00BB7934">
        <w:rPr>
          <w:rFonts w:ascii="Arial" w:hAnsi="Arial" w:cs="Arial"/>
        </w:rPr>
        <w:t xml:space="preserve"> </w:t>
      </w:r>
    </w:p>
    <w:p w:rsidR="0065610D" w:rsidRPr="005B3663" w:rsidRDefault="0065610D" w:rsidP="00485601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</w:p>
    <w:p w:rsidR="00367692" w:rsidRPr="00CA58F0" w:rsidRDefault="00367692" w:rsidP="0048560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b/>
        </w:rPr>
      </w:pPr>
      <w:r w:rsidRPr="005B3663">
        <w:rPr>
          <w:rFonts w:ascii="Arial" w:hAnsi="Arial" w:cs="Arial"/>
          <w:lang w:val="en-GB"/>
        </w:rPr>
        <w:t xml:space="preserve">Discard the supernatant. </w:t>
      </w:r>
      <w:r w:rsidR="00ED1C7F">
        <w:rPr>
          <w:rFonts w:ascii="Arial" w:hAnsi="Arial" w:cs="Arial"/>
          <w:lang w:val="en-GB"/>
        </w:rPr>
        <w:t xml:space="preserve"> </w:t>
      </w:r>
      <w:r w:rsidR="00ED1C7F" w:rsidRPr="00ED1C7F">
        <w:rPr>
          <w:rFonts w:ascii="Arial" w:hAnsi="Arial" w:cs="Arial"/>
          <w:b/>
          <w:lang w:val="en-GB"/>
        </w:rPr>
        <w:t>[1-MED]</w:t>
      </w:r>
      <w:r w:rsidR="00ED1C7F">
        <w:rPr>
          <w:rFonts w:ascii="Arial" w:hAnsi="Arial" w:cs="Arial"/>
          <w:lang w:val="en-GB"/>
        </w:rPr>
        <w:t xml:space="preserve"> </w:t>
      </w:r>
      <w:r w:rsidRPr="005B3663">
        <w:rPr>
          <w:rFonts w:ascii="Arial" w:hAnsi="Arial" w:cs="Arial"/>
          <w:lang w:val="en-GB"/>
        </w:rPr>
        <w:t xml:space="preserve">Re-suspend </w:t>
      </w:r>
      <w:r w:rsidR="005B3663" w:rsidRPr="005B3663">
        <w:rPr>
          <w:rFonts w:ascii="Arial" w:hAnsi="Arial" w:cs="Arial"/>
          <w:lang w:val="en-GB"/>
        </w:rPr>
        <w:t xml:space="preserve">the </w:t>
      </w:r>
      <w:r w:rsidRPr="005B3663">
        <w:rPr>
          <w:rFonts w:ascii="Arial" w:hAnsi="Arial" w:cs="Arial"/>
          <w:lang w:val="en-GB"/>
        </w:rPr>
        <w:t xml:space="preserve">cells in 100 µL </w:t>
      </w:r>
      <w:r w:rsidRPr="005B3663">
        <w:rPr>
          <w:rFonts w:ascii="Arial" w:hAnsi="Arial" w:cs="Arial"/>
        </w:rPr>
        <w:t xml:space="preserve">of </w:t>
      </w:r>
      <w:r w:rsidRPr="005B3663">
        <w:rPr>
          <w:rFonts w:ascii="Arial" w:hAnsi="Arial" w:cs="Arial"/>
          <w:lang w:val="en-GB"/>
        </w:rPr>
        <w:t>staining</w:t>
      </w:r>
      <w:r w:rsidR="009C74C4">
        <w:rPr>
          <w:rFonts w:ascii="Arial" w:hAnsi="Arial" w:cs="Arial"/>
          <w:lang w:val="en-GB"/>
        </w:rPr>
        <w:t xml:space="preserve"> buffer </w:t>
      </w:r>
      <w:r w:rsidRPr="005B3663">
        <w:rPr>
          <w:rFonts w:ascii="Arial" w:hAnsi="Arial" w:cs="Arial"/>
          <w:lang w:val="en-GB"/>
        </w:rPr>
        <w:t xml:space="preserve">and transfer </w:t>
      </w:r>
      <w:r w:rsidR="005B3663" w:rsidRPr="005B3663">
        <w:rPr>
          <w:rFonts w:ascii="Arial" w:hAnsi="Arial" w:cs="Arial"/>
          <w:lang w:val="en-GB"/>
        </w:rPr>
        <w:t xml:space="preserve">the </w:t>
      </w:r>
      <w:r w:rsidRPr="005B3663">
        <w:rPr>
          <w:rFonts w:ascii="Arial" w:hAnsi="Arial" w:cs="Arial"/>
          <w:lang w:val="en-GB"/>
        </w:rPr>
        <w:t>cell solution to a 1.5</w:t>
      </w:r>
      <w:r w:rsidR="005B3663" w:rsidRPr="005B3663">
        <w:rPr>
          <w:rFonts w:ascii="Arial" w:hAnsi="Arial" w:cs="Arial"/>
          <w:lang w:val="en-GB"/>
        </w:rPr>
        <w:t>-</w:t>
      </w:r>
      <w:r w:rsidRPr="005B3663">
        <w:rPr>
          <w:rFonts w:ascii="Arial" w:hAnsi="Arial" w:cs="Arial"/>
          <w:lang w:val="en-GB"/>
        </w:rPr>
        <w:t xml:space="preserve">mL microcentrifuge tube. </w:t>
      </w:r>
      <w:r w:rsidR="00ED1C7F" w:rsidRPr="00ED1C7F">
        <w:rPr>
          <w:rFonts w:ascii="Arial" w:hAnsi="Arial" w:cs="Arial"/>
          <w:b/>
          <w:lang w:val="en-GB"/>
        </w:rPr>
        <w:t>[2-CU]</w:t>
      </w:r>
    </w:p>
    <w:p w:rsidR="00CA58F0" w:rsidRPr="00CA58F0" w:rsidRDefault="00CA58F0" w:rsidP="00CA58F0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</w:rPr>
      </w:pPr>
    </w:p>
    <w:p w:rsidR="00CA58F0" w:rsidRPr="009C74C4" w:rsidRDefault="009C74C4" w:rsidP="00CA58F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</w:rPr>
      </w:pPr>
      <w:r w:rsidRPr="009C74C4">
        <w:rPr>
          <w:rFonts w:ascii="Arial" w:hAnsi="Arial" w:cs="Arial"/>
        </w:rPr>
        <w:t>Talent discarding the supernatant from the samples.</w:t>
      </w:r>
    </w:p>
    <w:p w:rsidR="008737A1" w:rsidRPr="008737A1" w:rsidRDefault="009C74C4" w:rsidP="00CA58F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b/>
        </w:rPr>
      </w:pPr>
      <w:r w:rsidRPr="005B3663">
        <w:rPr>
          <w:rFonts w:ascii="Arial" w:hAnsi="Arial" w:cs="Arial"/>
          <w:lang w:val="en-GB"/>
        </w:rPr>
        <w:t xml:space="preserve">100 µL </w:t>
      </w:r>
      <w:r w:rsidRPr="005B3663">
        <w:rPr>
          <w:rFonts w:ascii="Arial" w:hAnsi="Arial" w:cs="Arial"/>
        </w:rPr>
        <w:t xml:space="preserve">of </w:t>
      </w:r>
      <w:r w:rsidRPr="005B3663">
        <w:rPr>
          <w:rFonts w:ascii="Arial" w:hAnsi="Arial" w:cs="Arial"/>
          <w:lang w:val="en-GB"/>
        </w:rPr>
        <w:t>staining buffer</w:t>
      </w:r>
      <w:r>
        <w:rPr>
          <w:rFonts w:ascii="Arial" w:hAnsi="Arial" w:cs="Arial"/>
          <w:lang w:val="en-GB"/>
        </w:rPr>
        <w:t xml:space="preserve"> being pipetted into one tube </w:t>
      </w:r>
      <w:r w:rsidR="00BB7934">
        <w:rPr>
          <w:rFonts w:ascii="Arial" w:hAnsi="Arial" w:cs="Arial"/>
          <w:lang w:val="en-GB"/>
        </w:rPr>
        <w:t xml:space="preserve">(on ice) </w:t>
      </w:r>
      <w:r>
        <w:rPr>
          <w:rFonts w:ascii="Arial" w:hAnsi="Arial" w:cs="Arial"/>
          <w:lang w:val="en-GB"/>
        </w:rPr>
        <w:t xml:space="preserve">and mixed </w:t>
      </w:r>
    </w:p>
    <w:p w:rsidR="009C74C4" w:rsidRPr="008737A1" w:rsidRDefault="009F6375" w:rsidP="00CA58F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  <w:lang w:val="en-GB"/>
        </w:rPr>
        <w:t xml:space="preserve">Added shot: </w:t>
      </w:r>
      <w:r w:rsidR="009C74C4" w:rsidRPr="008737A1">
        <w:rPr>
          <w:rFonts w:ascii="Arial" w:hAnsi="Arial" w:cs="Arial"/>
          <w:color w:val="FF0000"/>
          <w:lang w:val="en-GB"/>
        </w:rPr>
        <w:t>and then the cell suspension is transferred to a 1.5-mL microcentrifuge tube.</w:t>
      </w:r>
    </w:p>
    <w:p w:rsidR="00367692" w:rsidRPr="00367692" w:rsidRDefault="00367692" w:rsidP="00485601">
      <w:pPr>
        <w:rPr>
          <w:rFonts w:ascii="Arial" w:hAnsi="Arial" w:cs="Arial"/>
          <w:highlight w:val="yellow"/>
          <w:lang w:val="en-GB"/>
        </w:rPr>
      </w:pPr>
    </w:p>
    <w:p w:rsidR="00367692" w:rsidRPr="00DB2C47" w:rsidRDefault="00367692" w:rsidP="0048560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3663">
        <w:rPr>
          <w:rFonts w:ascii="Arial" w:hAnsi="Arial" w:cs="Arial"/>
          <w:lang w:val="en-GB"/>
        </w:rPr>
        <w:t xml:space="preserve">Add 0.5 µL </w:t>
      </w:r>
      <w:r w:rsidRPr="005B3663">
        <w:rPr>
          <w:rFonts w:ascii="Arial" w:hAnsi="Arial" w:cs="Arial"/>
        </w:rPr>
        <w:t xml:space="preserve">of </w:t>
      </w:r>
      <w:r w:rsidRPr="005B3663">
        <w:rPr>
          <w:rFonts w:ascii="Arial" w:hAnsi="Arial" w:cs="Arial"/>
          <w:lang w:val="en-GB"/>
        </w:rPr>
        <w:t xml:space="preserve">amine reactive dye </w:t>
      </w:r>
      <w:r w:rsidR="00323C30">
        <w:rPr>
          <w:rFonts w:ascii="Arial" w:hAnsi="Arial" w:cs="Arial"/>
          <w:lang w:val="en-GB"/>
        </w:rPr>
        <w:t xml:space="preserve">to each sample </w:t>
      </w:r>
      <w:r w:rsidRPr="005B3663">
        <w:rPr>
          <w:rFonts w:ascii="Arial" w:hAnsi="Arial" w:cs="Arial"/>
          <w:lang w:val="en-GB"/>
        </w:rPr>
        <w:t>in order to distinguish between live and dead cells</w:t>
      </w:r>
      <w:r w:rsidR="00323C30">
        <w:rPr>
          <w:rFonts w:ascii="Arial" w:hAnsi="Arial" w:cs="Arial"/>
          <w:lang w:val="en-GB"/>
        </w:rPr>
        <w:t xml:space="preserve">, gently mix the solution, </w:t>
      </w:r>
      <w:r w:rsidR="00323C30" w:rsidRPr="00323C30">
        <w:rPr>
          <w:rFonts w:ascii="Arial" w:hAnsi="Arial" w:cs="Arial"/>
          <w:b/>
          <w:lang w:val="en-GB"/>
        </w:rPr>
        <w:t>[1-CU]</w:t>
      </w:r>
      <w:r w:rsidR="00323C30">
        <w:rPr>
          <w:rFonts w:ascii="Arial" w:hAnsi="Arial" w:cs="Arial"/>
          <w:lang w:val="en-GB"/>
        </w:rPr>
        <w:t xml:space="preserve"> </w:t>
      </w:r>
      <w:r w:rsidRPr="005B3663">
        <w:rPr>
          <w:rFonts w:ascii="Arial" w:hAnsi="Arial" w:cs="Arial"/>
          <w:lang w:val="en-GB"/>
        </w:rPr>
        <w:t xml:space="preserve">and incubate </w:t>
      </w:r>
      <w:r w:rsidRPr="005B3663">
        <w:rPr>
          <w:rFonts w:ascii="Arial" w:hAnsi="Arial" w:cs="Arial"/>
        </w:rPr>
        <w:t>at 4 °C</w:t>
      </w:r>
      <w:r w:rsidR="005B3663" w:rsidRPr="005B3663">
        <w:rPr>
          <w:rFonts w:ascii="Arial" w:hAnsi="Arial" w:cs="Arial"/>
        </w:rPr>
        <w:t xml:space="preserve"> for 10 minutes</w:t>
      </w:r>
      <w:r w:rsidRPr="005B3663">
        <w:rPr>
          <w:rFonts w:ascii="Arial" w:hAnsi="Arial" w:cs="Arial"/>
        </w:rPr>
        <w:t>.</w:t>
      </w:r>
      <w:r w:rsidR="00323C30">
        <w:rPr>
          <w:rFonts w:ascii="Arial" w:hAnsi="Arial" w:cs="Arial"/>
        </w:rPr>
        <w:t xml:space="preserve"> </w:t>
      </w:r>
      <w:r w:rsidR="00323C30" w:rsidRPr="00323C30">
        <w:rPr>
          <w:rFonts w:ascii="Arial" w:hAnsi="Arial" w:cs="Arial"/>
          <w:b/>
        </w:rPr>
        <w:t>[2-MED</w:t>
      </w:r>
      <w:r w:rsidR="00323C30">
        <w:rPr>
          <w:rFonts w:ascii="Arial" w:hAnsi="Arial" w:cs="Arial"/>
          <w:b/>
        </w:rPr>
        <w:t>-TXT</w:t>
      </w:r>
      <w:r w:rsidR="00323C30" w:rsidRPr="00323C30">
        <w:rPr>
          <w:rFonts w:ascii="Arial" w:hAnsi="Arial" w:cs="Arial"/>
          <w:b/>
        </w:rPr>
        <w:t>]</w:t>
      </w:r>
    </w:p>
    <w:p w:rsidR="00DB2C47" w:rsidRPr="00DB2C47" w:rsidRDefault="00DB2C47" w:rsidP="00DB2C47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:rsidR="00DB2C47" w:rsidRPr="00DB2C47" w:rsidRDefault="00DB2C47" w:rsidP="00DB2C4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3663">
        <w:rPr>
          <w:rFonts w:ascii="Arial" w:hAnsi="Arial" w:cs="Arial"/>
          <w:lang w:val="en-GB"/>
        </w:rPr>
        <w:t xml:space="preserve">0.5 µL </w:t>
      </w:r>
      <w:r w:rsidRPr="005B3663">
        <w:rPr>
          <w:rFonts w:ascii="Arial" w:hAnsi="Arial" w:cs="Arial"/>
        </w:rPr>
        <w:t xml:space="preserve">of </w:t>
      </w:r>
      <w:r w:rsidRPr="005B3663">
        <w:rPr>
          <w:rFonts w:ascii="Arial" w:hAnsi="Arial" w:cs="Arial"/>
          <w:lang w:val="en-GB"/>
        </w:rPr>
        <w:t xml:space="preserve">amine reactive dye </w:t>
      </w:r>
      <w:r>
        <w:rPr>
          <w:rFonts w:ascii="Arial" w:hAnsi="Arial" w:cs="Arial"/>
          <w:lang w:val="en-GB"/>
        </w:rPr>
        <w:t xml:space="preserve">being added to cells in one </w:t>
      </w:r>
      <w:r w:rsidRPr="005B3663">
        <w:rPr>
          <w:rFonts w:ascii="Arial" w:hAnsi="Arial" w:cs="Arial"/>
          <w:lang w:val="en-GB"/>
        </w:rPr>
        <w:t>1.5-mL microcentrifuge tube</w:t>
      </w:r>
      <w:r>
        <w:rPr>
          <w:rFonts w:ascii="Arial" w:hAnsi="Arial" w:cs="Arial"/>
          <w:lang w:val="en-GB"/>
        </w:rPr>
        <w:t xml:space="preserve"> </w:t>
      </w:r>
      <w:r w:rsidR="00BB7934">
        <w:rPr>
          <w:rFonts w:ascii="Arial" w:hAnsi="Arial" w:cs="Arial"/>
          <w:lang w:val="en-GB"/>
        </w:rPr>
        <w:t xml:space="preserve">(on ice) </w:t>
      </w:r>
      <w:r>
        <w:rPr>
          <w:rFonts w:ascii="Arial" w:hAnsi="Arial" w:cs="Arial"/>
          <w:lang w:val="en-GB"/>
        </w:rPr>
        <w:t>and mixed gently.</w:t>
      </w:r>
    </w:p>
    <w:p w:rsidR="00DB2C47" w:rsidRPr="005B3663" w:rsidRDefault="00DB2C47" w:rsidP="00DB2C4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Talent putting the </w:t>
      </w:r>
      <w:r w:rsidR="001D1301">
        <w:rPr>
          <w:rFonts w:ascii="Arial" w:hAnsi="Arial" w:cs="Arial"/>
        </w:rPr>
        <w:t xml:space="preserve">two </w:t>
      </w:r>
      <w:r w:rsidRPr="005B3663">
        <w:rPr>
          <w:rFonts w:ascii="Arial" w:hAnsi="Arial" w:cs="Arial"/>
          <w:lang w:val="en-GB"/>
        </w:rPr>
        <w:t>1.5-mL</w:t>
      </w:r>
      <w:r>
        <w:rPr>
          <w:rFonts w:ascii="Arial" w:hAnsi="Arial" w:cs="Arial"/>
          <w:lang w:val="en-GB"/>
        </w:rPr>
        <w:t xml:space="preserve"> microcentrifuge tubes into the </w:t>
      </w:r>
      <w:r w:rsidRPr="005B3663">
        <w:rPr>
          <w:rFonts w:ascii="Arial" w:hAnsi="Arial" w:cs="Arial"/>
        </w:rPr>
        <w:t>4 °C</w:t>
      </w:r>
      <w:r>
        <w:rPr>
          <w:rFonts w:ascii="Arial" w:hAnsi="Arial" w:cs="Arial"/>
        </w:rPr>
        <w:t xml:space="preserve">.  TEXT: </w:t>
      </w:r>
      <w:r w:rsidRPr="005B3663">
        <w:rPr>
          <w:rFonts w:ascii="Arial" w:hAnsi="Arial" w:cs="Arial"/>
        </w:rPr>
        <w:t>4 °C</w:t>
      </w:r>
      <w:r>
        <w:rPr>
          <w:rFonts w:ascii="Arial" w:hAnsi="Arial" w:cs="Arial"/>
        </w:rPr>
        <w:t xml:space="preserve">; </w:t>
      </w:r>
      <w:r w:rsidRPr="005B3663">
        <w:rPr>
          <w:rFonts w:ascii="Arial" w:hAnsi="Arial" w:cs="Arial"/>
        </w:rPr>
        <w:t>10 </w:t>
      </w:r>
      <w:r>
        <w:rPr>
          <w:rFonts w:ascii="Arial" w:hAnsi="Arial" w:cs="Arial"/>
        </w:rPr>
        <w:t>min</w:t>
      </w:r>
    </w:p>
    <w:p w:rsidR="00367692" w:rsidRPr="00367692" w:rsidRDefault="00367692" w:rsidP="00485601">
      <w:pPr>
        <w:rPr>
          <w:rFonts w:ascii="Arial" w:hAnsi="Arial" w:cs="Arial"/>
          <w:highlight w:val="yellow"/>
        </w:rPr>
      </w:pPr>
    </w:p>
    <w:p w:rsidR="00367692" w:rsidRPr="00BB7934" w:rsidRDefault="00367692" w:rsidP="00485601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5165FF">
        <w:rPr>
          <w:rFonts w:ascii="Arial" w:hAnsi="Arial" w:cs="Arial"/>
        </w:rPr>
        <w:t xml:space="preserve">Add 1 mL of </w:t>
      </w:r>
      <w:r w:rsidR="00BB7934">
        <w:rPr>
          <w:rFonts w:ascii="Arial" w:hAnsi="Arial" w:cs="Arial"/>
        </w:rPr>
        <w:t>PBS</w:t>
      </w:r>
      <w:r w:rsidRPr="005165FF">
        <w:rPr>
          <w:rFonts w:ascii="Arial" w:hAnsi="Arial" w:cs="Arial"/>
          <w:lang w:val="en-GB"/>
        </w:rPr>
        <w:t xml:space="preserve"> to </w:t>
      </w:r>
      <w:r w:rsidR="005165FF" w:rsidRPr="005165FF">
        <w:rPr>
          <w:rFonts w:ascii="Arial" w:hAnsi="Arial" w:cs="Arial"/>
          <w:lang w:val="en-GB"/>
        </w:rPr>
        <w:t xml:space="preserve">the </w:t>
      </w:r>
      <w:r w:rsidRPr="005165FF">
        <w:rPr>
          <w:rFonts w:ascii="Arial" w:hAnsi="Arial" w:cs="Arial"/>
          <w:lang w:val="en-GB"/>
        </w:rPr>
        <w:t xml:space="preserve">cells </w:t>
      </w:r>
      <w:r w:rsidR="00BB7934" w:rsidRPr="00BB7934">
        <w:rPr>
          <w:rFonts w:ascii="Arial" w:hAnsi="Arial" w:cs="Arial"/>
          <w:b/>
          <w:lang w:val="en-GB"/>
        </w:rPr>
        <w:t>[1-CU]</w:t>
      </w:r>
      <w:r w:rsidR="00BB7934">
        <w:rPr>
          <w:rFonts w:ascii="Arial" w:hAnsi="Arial" w:cs="Arial"/>
          <w:lang w:val="en-GB"/>
        </w:rPr>
        <w:t xml:space="preserve"> </w:t>
      </w:r>
      <w:r w:rsidRPr="005165FF">
        <w:rPr>
          <w:rFonts w:ascii="Arial" w:hAnsi="Arial" w:cs="Arial"/>
          <w:lang w:val="en-GB"/>
        </w:rPr>
        <w:t xml:space="preserve">and </w:t>
      </w:r>
      <w:r w:rsidRPr="005165FF">
        <w:rPr>
          <w:rFonts w:ascii="Arial" w:hAnsi="Arial" w:cs="Arial"/>
        </w:rPr>
        <w:t xml:space="preserve">centrifuge at 300 x g </w:t>
      </w:r>
      <w:r w:rsidR="005165FF" w:rsidRPr="005165FF">
        <w:rPr>
          <w:rFonts w:ascii="Arial" w:hAnsi="Arial" w:cs="Arial"/>
        </w:rPr>
        <w:t>and</w:t>
      </w:r>
      <w:r w:rsidRPr="005165FF">
        <w:rPr>
          <w:rFonts w:ascii="Arial" w:hAnsi="Arial" w:cs="Arial"/>
        </w:rPr>
        <w:t xml:space="preserve"> 4 °C</w:t>
      </w:r>
      <w:r w:rsidR="005165FF" w:rsidRPr="005165FF">
        <w:rPr>
          <w:rFonts w:ascii="Arial" w:hAnsi="Arial" w:cs="Arial"/>
        </w:rPr>
        <w:t xml:space="preserve"> for 10 minutes</w:t>
      </w:r>
      <w:r w:rsidRPr="005165FF">
        <w:rPr>
          <w:rFonts w:ascii="Arial" w:hAnsi="Arial" w:cs="Arial"/>
        </w:rPr>
        <w:t xml:space="preserve">. </w:t>
      </w:r>
      <w:r w:rsidR="00BB7934">
        <w:rPr>
          <w:rFonts w:ascii="Arial" w:hAnsi="Arial" w:cs="Arial"/>
          <w:b/>
        </w:rPr>
        <w:t>[2</w:t>
      </w:r>
      <w:r w:rsidR="00406312">
        <w:rPr>
          <w:rFonts w:ascii="Arial" w:hAnsi="Arial" w:cs="Arial"/>
          <w:b/>
        </w:rPr>
        <w:t>-MED</w:t>
      </w:r>
      <w:r w:rsidR="00BB7934" w:rsidRPr="00BB7934">
        <w:rPr>
          <w:rFonts w:ascii="Arial" w:hAnsi="Arial" w:cs="Arial"/>
          <w:b/>
        </w:rPr>
        <w:t>]</w:t>
      </w:r>
    </w:p>
    <w:p w:rsidR="00BB7934" w:rsidRPr="00BB7934" w:rsidRDefault="00BB7934" w:rsidP="00BB7934">
      <w:pPr>
        <w:widowControl w:val="0"/>
        <w:autoSpaceDE w:val="0"/>
        <w:autoSpaceDN w:val="0"/>
        <w:adjustRightInd w:val="0"/>
        <w:ind w:left="1080"/>
        <w:jc w:val="both"/>
        <w:rPr>
          <w:rFonts w:ascii="Arial" w:hAnsi="Arial" w:cs="Arial"/>
          <w:lang w:val="en-GB"/>
        </w:rPr>
      </w:pPr>
    </w:p>
    <w:p w:rsidR="00BB7934" w:rsidRDefault="00BB7934" w:rsidP="00BB793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5165FF">
        <w:rPr>
          <w:rFonts w:ascii="Arial" w:hAnsi="Arial" w:cs="Arial"/>
        </w:rPr>
        <w:t xml:space="preserve">1 mL of PBS </w:t>
      </w:r>
      <w:r>
        <w:rPr>
          <w:rFonts w:ascii="Arial" w:hAnsi="Arial" w:cs="Arial"/>
          <w:lang w:val="en-GB"/>
        </w:rPr>
        <w:t xml:space="preserve">being added </w:t>
      </w:r>
      <w:r w:rsidR="001D1301">
        <w:rPr>
          <w:rFonts w:ascii="Arial" w:hAnsi="Arial" w:cs="Arial"/>
          <w:lang w:val="en-GB"/>
        </w:rPr>
        <w:t xml:space="preserve">to </w:t>
      </w:r>
      <w:r>
        <w:rPr>
          <w:rFonts w:ascii="Arial" w:hAnsi="Arial" w:cs="Arial"/>
          <w:lang w:val="en-GB"/>
        </w:rPr>
        <w:t>each microcentrifuge tube. (on ice)</w:t>
      </w:r>
    </w:p>
    <w:p w:rsidR="00BB7934" w:rsidRPr="00406312" w:rsidRDefault="00406312" w:rsidP="00BB7934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406312">
        <w:rPr>
          <w:rFonts w:ascii="Arial" w:hAnsi="Arial" w:cs="Arial"/>
          <w:lang w:val="en-GB"/>
        </w:rPr>
        <w:t>Talent putting the 2 tubes into the centrifuge and starting the spin.</w:t>
      </w:r>
      <w:r w:rsidRPr="00406312">
        <w:rPr>
          <w:rFonts w:ascii="Arial" w:hAnsi="Arial" w:cs="Arial"/>
        </w:rPr>
        <w:t xml:space="preserve"> </w:t>
      </w:r>
    </w:p>
    <w:p w:rsidR="00367692" w:rsidRPr="005165FF" w:rsidRDefault="00367692" w:rsidP="00485601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D92DC4" w:rsidRPr="00BE7A8A" w:rsidRDefault="005165FF" w:rsidP="0048560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 w:rsidRPr="0065610D">
        <w:rPr>
          <w:rFonts w:ascii="Arial" w:hAnsi="Arial" w:cs="Arial"/>
          <w:lang w:val="en-GB"/>
        </w:rPr>
        <w:t>Discard the supernatant and r</w:t>
      </w:r>
      <w:r w:rsidR="00367692" w:rsidRPr="0065610D">
        <w:rPr>
          <w:rFonts w:ascii="Arial" w:hAnsi="Arial" w:cs="Arial"/>
          <w:lang w:val="en-GB"/>
        </w:rPr>
        <w:t>e-suspend</w:t>
      </w:r>
      <w:r w:rsidRPr="0065610D">
        <w:rPr>
          <w:rFonts w:ascii="Arial" w:hAnsi="Arial" w:cs="Arial"/>
          <w:lang w:val="en-GB"/>
        </w:rPr>
        <w:t xml:space="preserve"> the</w:t>
      </w:r>
      <w:r w:rsidR="00367692" w:rsidRPr="0065610D">
        <w:rPr>
          <w:rFonts w:ascii="Arial" w:hAnsi="Arial" w:cs="Arial"/>
          <w:lang w:val="en-GB"/>
        </w:rPr>
        <w:t xml:space="preserve"> cells in 100 µL </w:t>
      </w:r>
      <w:r w:rsidR="00367692" w:rsidRPr="0065610D">
        <w:rPr>
          <w:rFonts w:ascii="Arial" w:hAnsi="Arial" w:cs="Arial"/>
        </w:rPr>
        <w:t xml:space="preserve">of </w:t>
      </w:r>
      <w:r w:rsidR="00BE7A8A">
        <w:rPr>
          <w:rFonts w:ascii="Arial" w:hAnsi="Arial" w:cs="Arial"/>
          <w:lang w:val="en-GB"/>
        </w:rPr>
        <w:t>PBS</w:t>
      </w:r>
      <w:r w:rsidRPr="0065610D">
        <w:rPr>
          <w:rFonts w:ascii="Arial" w:hAnsi="Arial" w:cs="Arial"/>
          <w:lang w:val="en-GB"/>
        </w:rPr>
        <w:t xml:space="preserve">. </w:t>
      </w:r>
      <w:r w:rsidR="00BB7934" w:rsidRPr="00BB7934">
        <w:rPr>
          <w:rFonts w:ascii="Arial" w:hAnsi="Arial" w:cs="Arial"/>
          <w:b/>
          <w:lang w:val="en-GB"/>
        </w:rPr>
        <w:t>[1-CU]</w:t>
      </w:r>
      <w:r w:rsidR="00BB7934">
        <w:rPr>
          <w:rFonts w:ascii="Arial" w:hAnsi="Arial" w:cs="Arial"/>
          <w:lang w:val="en-GB"/>
        </w:rPr>
        <w:t xml:space="preserve"> </w:t>
      </w:r>
      <w:r w:rsidRPr="0065610D">
        <w:rPr>
          <w:rFonts w:ascii="Arial" w:hAnsi="Arial" w:cs="Arial"/>
          <w:lang w:val="en-GB"/>
        </w:rPr>
        <w:t>A</w:t>
      </w:r>
      <w:r w:rsidR="00367692" w:rsidRPr="0065610D">
        <w:rPr>
          <w:rFonts w:ascii="Arial" w:hAnsi="Arial" w:cs="Arial"/>
          <w:lang w:val="en-GB"/>
        </w:rPr>
        <w:t xml:space="preserve">dd 33 µL </w:t>
      </w:r>
      <w:r w:rsidR="00367692" w:rsidRPr="0065610D">
        <w:rPr>
          <w:rFonts w:ascii="Arial" w:hAnsi="Arial" w:cs="Arial"/>
        </w:rPr>
        <w:t xml:space="preserve">of </w:t>
      </w:r>
      <w:r w:rsidR="00BE7A8A">
        <w:rPr>
          <w:rFonts w:ascii="Arial" w:hAnsi="Arial" w:cs="Arial"/>
        </w:rPr>
        <w:t>paraformaldehyde</w:t>
      </w:r>
      <w:r w:rsidRPr="0065610D">
        <w:rPr>
          <w:rFonts w:ascii="Arial" w:hAnsi="Arial" w:cs="Arial"/>
          <w:lang w:val="en-GB"/>
        </w:rPr>
        <w:t xml:space="preserve"> and m</w:t>
      </w:r>
      <w:r w:rsidR="00367692" w:rsidRPr="0065610D">
        <w:rPr>
          <w:rFonts w:ascii="Arial" w:hAnsi="Arial" w:cs="Arial"/>
          <w:lang w:val="en-GB"/>
        </w:rPr>
        <w:t>ix the solutions</w:t>
      </w:r>
      <w:r w:rsidRPr="0065610D">
        <w:rPr>
          <w:rFonts w:ascii="Arial" w:hAnsi="Arial" w:cs="Arial"/>
          <w:lang w:val="en-GB"/>
        </w:rPr>
        <w:t xml:space="preserve">. </w:t>
      </w:r>
      <w:r w:rsidR="00BB7934" w:rsidRPr="00BB7934">
        <w:rPr>
          <w:rFonts w:ascii="Arial" w:hAnsi="Arial" w:cs="Arial"/>
          <w:b/>
          <w:lang w:val="en-GB"/>
        </w:rPr>
        <w:t>[2-CU]</w:t>
      </w:r>
      <w:r w:rsidR="00BB7934">
        <w:rPr>
          <w:rFonts w:ascii="Arial" w:hAnsi="Arial" w:cs="Arial"/>
          <w:lang w:val="en-GB"/>
        </w:rPr>
        <w:t xml:space="preserve"> </w:t>
      </w:r>
      <w:r w:rsidRPr="0065610D">
        <w:rPr>
          <w:rFonts w:ascii="Arial" w:hAnsi="Arial" w:cs="Arial"/>
          <w:lang w:val="en-GB"/>
        </w:rPr>
        <w:t>S</w:t>
      </w:r>
      <w:r w:rsidR="00BB7934">
        <w:rPr>
          <w:rFonts w:ascii="Arial" w:hAnsi="Arial" w:cs="Arial"/>
        </w:rPr>
        <w:t>tore</w:t>
      </w:r>
      <w:r w:rsidR="00367692" w:rsidRPr="0065610D">
        <w:rPr>
          <w:rFonts w:ascii="Arial" w:hAnsi="Arial" w:cs="Arial"/>
        </w:rPr>
        <w:t xml:space="preserve"> </w:t>
      </w:r>
      <w:r w:rsidR="00BE7A8A">
        <w:rPr>
          <w:rFonts w:ascii="Arial" w:hAnsi="Arial" w:cs="Arial"/>
        </w:rPr>
        <w:t xml:space="preserve">the samples </w:t>
      </w:r>
      <w:r w:rsidR="00367692" w:rsidRPr="0065610D">
        <w:rPr>
          <w:rFonts w:ascii="Arial" w:hAnsi="Arial" w:cs="Arial"/>
        </w:rPr>
        <w:t>at 4 </w:t>
      </w:r>
      <w:r w:rsidR="0065610D" w:rsidRPr="0065610D">
        <w:rPr>
          <w:rFonts w:ascii="Arial" w:hAnsi="Arial" w:cs="Arial"/>
        </w:rPr>
        <w:t>°C</w:t>
      </w:r>
      <w:r w:rsidR="00A64F25">
        <w:rPr>
          <w:rFonts w:ascii="Arial" w:hAnsi="Arial" w:cs="Arial"/>
        </w:rPr>
        <w:t xml:space="preserve"> </w:t>
      </w:r>
      <w:r w:rsidR="007246DD" w:rsidRPr="00406312">
        <w:rPr>
          <w:rFonts w:ascii="Arial" w:hAnsi="Arial" w:cs="Arial"/>
        </w:rPr>
        <w:t xml:space="preserve">protected from light </w:t>
      </w:r>
      <w:r w:rsidR="00A64F25" w:rsidRPr="00406312">
        <w:rPr>
          <w:rFonts w:ascii="Arial" w:hAnsi="Arial" w:cs="Arial"/>
        </w:rPr>
        <w:t>until flow cytometric measurements</w:t>
      </w:r>
      <w:r w:rsidR="0065610D" w:rsidRPr="00406312">
        <w:rPr>
          <w:rFonts w:ascii="Arial" w:hAnsi="Arial" w:cs="Arial"/>
        </w:rPr>
        <w:t>.</w:t>
      </w:r>
      <w:r w:rsidR="00BB7934">
        <w:rPr>
          <w:rFonts w:ascii="Arial" w:hAnsi="Arial" w:cs="Arial"/>
        </w:rPr>
        <w:t xml:space="preserve"> </w:t>
      </w:r>
      <w:r w:rsidR="00BB7934" w:rsidRPr="00BB7934">
        <w:rPr>
          <w:rFonts w:ascii="Arial" w:hAnsi="Arial" w:cs="Arial"/>
          <w:b/>
        </w:rPr>
        <w:t>[</w:t>
      </w:r>
      <w:r w:rsidR="00BB7934">
        <w:rPr>
          <w:rFonts w:ascii="Arial" w:hAnsi="Arial" w:cs="Arial"/>
          <w:b/>
        </w:rPr>
        <w:t>3</w:t>
      </w:r>
      <w:r w:rsidR="00BB7934" w:rsidRPr="00BB7934">
        <w:rPr>
          <w:rFonts w:ascii="Arial" w:hAnsi="Arial" w:cs="Arial"/>
          <w:b/>
        </w:rPr>
        <w:t>-MED]</w:t>
      </w:r>
    </w:p>
    <w:p w:rsidR="00BE7A8A" w:rsidRPr="00BB7934" w:rsidRDefault="00BE7A8A" w:rsidP="00BE7A8A">
      <w:pPr>
        <w:pStyle w:val="NormalWeb"/>
        <w:spacing w:before="0" w:beforeAutospacing="0" w:after="0" w:afterAutospacing="0"/>
        <w:ind w:left="1080"/>
        <w:rPr>
          <w:rFonts w:ascii="Arial" w:hAnsi="Arial" w:cs="Arial"/>
          <w:lang w:val="en-GB"/>
        </w:rPr>
      </w:pPr>
    </w:p>
    <w:p w:rsidR="008737A1" w:rsidRDefault="00BE7A8A" w:rsidP="00BB793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Supernatant from one tube is removed </w:t>
      </w:r>
    </w:p>
    <w:p w:rsidR="00BB7934" w:rsidRPr="008737A1" w:rsidRDefault="009F6375" w:rsidP="00BB793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color w:val="FF0000"/>
          <w:lang w:val="en-GB"/>
        </w:rPr>
      </w:pPr>
      <w:r>
        <w:rPr>
          <w:rFonts w:ascii="Arial" w:hAnsi="Arial" w:cs="Arial"/>
          <w:color w:val="FF0000"/>
          <w:lang w:val="en-GB"/>
        </w:rPr>
        <w:t xml:space="preserve">Added shot: </w:t>
      </w:r>
      <w:r w:rsidR="00BE7A8A" w:rsidRPr="008737A1">
        <w:rPr>
          <w:rFonts w:ascii="Arial" w:hAnsi="Arial" w:cs="Arial"/>
          <w:color w:val="FF0000"/>
          <w:lang w:val="en-GB"/>
        </w:rPr>
        <w:t xml:space="preserve">and 100 µL </w:t>
      </w:r>
      <w:r w:rsidR="00BE7A8A" w:rsidRPr="008737A1">
        <w:rPr>
          <w:rFonts w:ascii="Arial" w:hAnsi="Arial" w:cs="Arial"/>
          <w:color w:val="FF0000"/>
        </w:rPr>
        <w:t xml:space="preserve">of </w:t>
      </w:r>
      <w:r w:rsidR="00BE7A8A" w:rsidRPr="008737A1">
        <w:rPr>
          <w:rFonts w:ascii="Arial" w:hAnsi="Arial" w:cs="Arial"/>
          <w:color w:val="FF0000"/>
          <w:lang w:val="en-GB"/>
        </w:rPr>
        <w:t>PBS is added to tube and cells are resuspended. (on ice)</w:t>
      </w:r>
    </w:p>
    <w:p w:rsidR="00BE7A8A" w:rsidRPr="00BE7A8A" w:rsidRDefault="00BE7A8A" w:rsidP="00BB793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 w:rsidRPr="0065610D">
        <w:rPr>
          <w:rFonts w:ascii="Arial" w:hAnsi="Arial" w:cs="Arial"/>
          <w:lang w:val="en-GB"/>
        </w:rPr>
        <w:t xml:space="preserve">33 µL </w:t>
      </w:r>
      <w:r w:rsidRPr="0065610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ice-cold PFA being added to a tube and solution is mixed.</w:t>
      </w:r>
    </w:p>
    <w:p w:rsidR="00BE7A8A" w:rsidRPr="0065610D" w:rsidRDefault="00BE7A8A" w:rsidP="00BB793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Talent putting all tubes into the fridge.</w:t>
      </w:r>
    </w:p>
    <w:p w:rsidR="0065610D" w:rsidRPr="0065610D" w:rsidRDefault="0065610D" w:rsidP="00485601">
      <w:pPr>
        <w:pStyle w:val="NormalWeb"/>
        <w:spacing w:before="0" w:beforeAutospacing="0" w:after="0" w:afterAutospacing="0"/>
        <w:ind w:left="1080"/>
        <w:rPr>
          <w:rFonts w:ascii="Arial" w:hAnsi="Arial" w:cs="Arial"/>
          <w:lang w:val="en-GB"/>
        </w:rPr>
      </w:pPr>
    </w:p>
    <w:p w:rsidR="00A813C6" w:rsidRPr="008B06B7" w:rsidRDefault="00A813C6" w:rsidP="0048560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D92DC4" w:rsidRPr="0065610D">
        <w:rPr>
          <w:rFonts w:ascii="Arial" w:hAnsi="Arial" w:cs="Arial"/>
          <w:lang w:val="en-GB"/>
        </w:rPr>
        <w:t xml:space="preserve">ransfer </w:t>
      </w:r>
      <w:r w:rsidR="0065610D" w:rsidRPr="0065610D">
        <w:rPr>
          <w:rFonts w:ascii="Arial" w:hAnsi="Arial" w:cs="Arial"/>
          <w:lang w:val="en-GB"/>
        </w:rPr>
        <w:t>the samples to</w:t>
      </w:r>
      <w:r w:rsidR="00D92DC4" w:rsidRPr="0065610D">
        <w:rPr>
          <w:rFonts w:ascii="Arial" w:hAnsi="Arial" w:cs="Arial"/>
          <w:lang w:val="en-GB"/>
        </w:rPr>
        <w:t xml:space="preserve"> tubes suitable f</w:t>
      </w:r>
      <w:r>
        <w:rPr>
          <w:rFonts w:ascii="Arial" w:hAnsi="Arial" w:cs="Arial"/>
          <w:lang w:val="en-GB"/>
        </w:rPr>
        <w:t xml:space="preserve">or flow cytometric measurements </w:t>
      </w:r>
      <w:r w:rsidR="008B06B7" w:rsidRPr="008B06B7">
        <w:rPr>
          <w:rFonts w:ascii="Arial" w:hAnsi="Arial" w:cs="Arial"/>
          <w:b/>
          <w:lang w:val="en-GB"/>
        </w:rPr>
        <w:t>[1-MED]</w:t>
      </w:r>
      <w:r w:rsidR="008B06B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and perform flow cytometric measurements using the gating strategy described in the text protocol.</w:t>
      </w:r>
      <w:r w:rsidR="008B06B7">
        <w:rPr>
          <w:rFonts w:ascii="Arial" w:hAnsi="Arial" w:cs="Arial"/>
          <w:lang w:val="en-GB"/>
        </w:rPr>
        <w:t xml:space="preserve"> </w:t>
      </w:r>
      <w:r w:rsidR="008B06B7" w:rsidRPr="008B06B7">
        <w:rPr>
          <w:rFonts w:ascii="Arial" w:hAnsi="Arial" w:cs="Arial"/>
          <w:b/>
          <w:lang w:val="en-GB"/>
        </w:rPr>
        <w:t>[2-WIDE/MED]</w:t>
      </w:r>
    </w:p>
    <w:p w:rsidR="008B06B7" w:rsidRPr="008B06B7" w:rsidRDefault="008B06B7" w:rsidP="008B06B7">
      <w:pPr>
        <w:pStyle w:val="NormalWeb"/>
        <w:spacing w:before="0" w:beforeAutospacing="0" w:after="0" w:afterAutospacing="0"/>
        <w:ind w:left="1080"/>
        <w:rPr>
          <w:rFonts w:ascii="Arial" w:hAnsi="Arial" w:cs="Arial"/>
          <w:lang w:val="en-GB"/>
        </w:rPr>
      </w:pPr>
    </w:p>
    <w:p w:rsidR="008B06B7" w:rsidRPr="008B06B7" w:rsidRDefault="008B06B7" w:rsidP="008B06B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 w:rsidRPr="008B06B7">
        <w:rPr>
          <w:rFonts w:ascii="Arial" w:hAnsi="Arial" w:cs="Arial"/>
          <w:lang w:val="en-GB"/>
        </w:rPr>
        <w:t>*film as written.</w:t>
      </w:r>
    </w:p>
    <w:p w:rsidR="00CF22F6" w:rsidRDefault="008B06B7" w:rsidP="0040631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General footage of talent at the flow cytometer, performing analysis.</w:t>
      </w:r>
    </w:p>
    <w:p w:rsidR="00FA323B" w:rsidRDefault="00FA323B" w:rsidP="00FA323B">
      <w:pPr>
        <w:pStyle w:val="NormalWeb"/>
        <w:spacing w:before="0" w:beforeAutospacing="0" w:after="0" w:afterAutospacing="0"/>
        <w:ind w:left="1368"/>
        <w:rPr>
          <w:rFonts w:ascii="Arial" w:hAnsi="Arial" w:cs="Arial"/>
          <w:lang w:val="en-GB"/>
        </w:rPr>
      </w:pPr>
    </w:p>
    <w:p w:rsidR="00406312" w:rsidRPr="00406312" w:rsidRDefault="00406312" w:rsidP="002071DE">
      <w:pPr>
        <w:pStyle w:val="NormalWeb"/>
        <w:spacing w:before="0" w:beforeAutospacing="0" w:after="0" w:afterAutospacing="0"/>
        <w:rPr>
          <w:rFonts w:ascii="Arial" w:hAnsi="Arial" w:cs="Arial"/>
          <w:lang w:val="en-GB"/>
        </w:rPr>
      </w:pPr>
    </w:p>
    <w:p w:rsidR="00CE10F2" w:rsidRPr="00D44BF7" w:rsidRDefault="00CE10F2" w:rsidP="00D44BF7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B64C9">
        <w:rPr>
          <w:rFonts w:ascii="Arial" w:hAnsi="Arial" w:cs="Arial"/>
          <w:b/>
          <w:szCs w:val="24"/>
        </w:rPr>
        <w:t xml:space="preserve">Results: </w:t>
      </w:r>
      <w:r w:rsidR="0015654F">
        <w:rPr>
          <w:rFonts w:ascii="Arial" w:hAnsi="Arial" w:cs="Arial"/>
          <w:b/>
          <w:szCs w:val="24"/>
        </w:rPr>
        <w:t xml:space="preserve">successful </w:t>
      </w:r>
      <w:r w:rsidR="0015654F" w:rsidRPr="0015654F">
        <w:rPr>
          <w:rFonts w:ascii="Arial" w:hAnsi="Arial" w:cs="Arial"/>
          <w:b/>
          <w:szCs w:val="24"/>
        </w:rPr>
        <w:t>isolation an</w:t>
      </w:r>
      <w:r w:rsidR="00190FD6">
        <w:rPr>
          <w:rFonts w:ascii="Arial" w:hAnsi="Arial" w:cs="Arial"/>
          <w:b/>
          <w:szCs w:val="24"/>
        </w:rPr>
        <w:t>d genetic modification of hDFSC</w:t>
      </w:r>
      <w:r w:rsidR="0015654F" w:rsidRPr="0015654F">
        <w:rPr>
          <w:rFonts w:ascii="Arial" w:hAnsi="Arial" w:cs="Arial"/>
          <w:b/>
          <w:szCs w:val="24"/>
        </w:rPr>
        <w:t xml:space="preserve"> </w:t>
      </w:r>
    </w:p>
    <w:p w:rsidR="00D44BF7" w:rsidRPr="000B64C9" w:rsidRDefault="00D44BF7" w:rsidP="00D44BF7">
      <w:pPr>
        <w:ind w:left="360"/>
        <w:jc w:val="both"/>
        <w:outlineLvl w:val="0"/>
        <w:rPr>
          <w:rFonts w:ascii="Arial" w:hAnsi="Arial" w:cs="Arial"/>
          <w:szCs w:val="24"/>
        </w:rPr>
      </w:pPr>
    </w:p>
    <w:p w:rsidR="00F12EA9" w:rsidRDefault="00190FD6" w:rsidP="00D44BF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isolated </w:t>
      </w:r>
      <w:r w:rsidRPr="00865DCD">
        <w:rPr>
          <w:rFonts w:ascii="Arial" w:hAnsi="Arial" w:cs="Arial"/>
        </w:rPr>
        <w:t>human dental follicle stem cells</w:t>
      </w:r>
      <w:r w:rsidR="00B535C6" w:rsidRPr="000B64C9">
        <w:rPr>
          <w:rFonts w:ascii="Arial" w:hAnsi="Arial" w:cs="Arial"/>
          <w:szCs w:val="24"/>
        </w:rPr>
        <w:t xml:space="preserve"> showed all characteristics described for the definition of</w:t>
      </w:r>
      <w:r w:rsidR="000412BA">
        <w:rPr>
          <w:rFonts w:ascii="Arial" w:hAnsi="Arial" w:cs="Arial"/>
          <w:szCs w:val="24"/>
        </w:rPr>
        <w:t xml:space="preserve"> </w:t>
      </w:r>
      <w:r w:rsidR="000412BA" w:rsidRPr="000412BA">
        <w:rPr>
          <w:rFonts w:ascii="Arial" w:hAnsi="Arial" w:cs="Arial"/>
        </w:rPr>
        <w:t>mesenchymal stromal cells</w:t>
      </w:r>
      <w:r w:rsidR="00F12EA9" w:rsidRPr="000412BA">
        <w:rPr>
          <w:rFonts w:ascii="Arial" w:hAnsi="Arial" w:cs="Arial"/>
          <w:szCs w:val="24"/>
        </w:rPr>
        <w:t>;</w:t>
      </w:r>
      <w:r w:rsidR="00B535C6" w:rsidRPr="000B64C9">
        <w:rPr>
          <w:rFonts w:ascii="Arial" w:hAnsi="Arial" w:cs="Arial"/>
          <w:szCs w:val="24"/>
        </w:rPr>
        <w:t xml:space="preserve"> </w:t>
      </w:r>
      <w:r w:rsidR="00F12EA9">
        <w:rPr>
          <w:rFonts w:ascii="Arial" w:hAnsi="Arial" w:cs="Arial"/>
          <w:szCs w:val="24"/>
        </w:rPr>
        <w:t xml:space="preserve">cells were </w:t>
      </w:r>
      <w:r w:rsidR="00B535C6" w:rsidRPr="000B64C9">
        <w:rPr>
          <w:rFonts w:ascii="Arial" w:hAnsi="Arial" w:cs="Arial"/>
          <w:szCs w:val="24"/>
        </w:rPr>
        <w:t>plastic-adherent and displayed a fibroblast-like morphology</w:t>
      </w:r>
      <w:r w:rsidR="00F12EA9" w:rsidRPr="00F12EA9">
        <w:rPr>
          <w:rFonts w:ascii="Arial" w:hAnsi="Arial" w:cs="Arial"/>
          <w:szCs w:val="24"/>
          <w:lang w:val="en-GB"/>
        </w:rPr>
        <w:t xml:space="preserve"> </w:t>
      </w:r>
      <w:r w:rsidR="00F12EA9" w:rsidRPr="000B64C9">
        <w:rPr>
          <w:rFonts w:ascii="Arial" w:hAnsi="Arial" w:cs="Arial"/>
          <w:szCs w:val="24"/>
          <w:lang w:val="en-GB"/>
        </w:rPr>
        <w:t>under standard culture conditions</w:t>
      </w:r>
      <w:r w:rsidR="00F12EA9">
        <w:rPr>
          <w:rFonts w:ascii="Arial" w:hAnsi="Arial" w:cs="Arial"/>
          <w:szCs w:val="24"/>
        </w:rPr>
        <w:t>.</w:t>
      </w:r>
      <w:r w:rsidR="00D44BF7" w:rsidRPr="00D44BF7">
        <w:rPr>
          <w:rFonts w:ascii="Arial" w:hAnsi="Arial" w:cs="Arial"/>
          <w:b/>
          <w:szCs w:val="24"/>
        </w:rPr>
        <w:t xml:space="preserve"> [1-LM]</w:t>
      </w:r>
    </w:p>
    <w:p w:rsidR="00D44BF7" w:rsidRDefault="00D44BF7" w:rsidP="00D44BF7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D44BF7" w:rsidRDefault="00D44BF7" w:rsidP="00D44BF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44BF7">
        <w:rPr>
          <w:rFonts w:ascii="Arial" w:hAnsi="Arial" w:cs="Arial"/>
          <w:szCs w:val="24"/>
        </w:rPr>
        <w:t>58089fig1.jpg</w:t>
      </w:r>
    </w:p>
    <w:p w:rsidR="00D44BF7" w:rsidRDefault="00D44BF7" w:rsidP="00D44BF7">
      <w:pPr>
        <w:ind w:left="1368"/>
        <w:jc w:val="both"/>
        <w:outlineLvl w:val="0"/>
        <w:rPr>
          <w:rFonts w:ascii="Arial" w:hAnsi="Arial" w:cs="Arial"/>
          <w:szCs w:val="24"/>
        </w:rPr>
      </w:pPr>
    </w:p>
    <w:p w:rsidR="00A813C6" w:rsidRPr="00663134" w:rsidRDefault="00B535C6" w:rsidP="00D44BF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B64C9">
        <w:rPr>
          <w:rFonts w:ascii="Arial" w:hAnsi="Arial" w:cs="Arial"/>
          <w:szCs w:val="24"/>
        </w:rPr>
        <w:t>Flow cytometric analyses revealed that hDFSCs expressed a panel of certain surface antigens,</w:t>
      </w:r>
      <w:r w:rsidR="00663134" w:rsidRPr="00663134">
        <w:rPr>
          <w:rFonts w:ascii="Arial" w:hAnsi="Arial" w:cs="Arial"/>
          <w:b/>
          <w:szCs w:val="24"/>
        </w:rPr>
        <w:t xml:space="preserve"> </w:t>
      </w:r>
      <w:r w:rsidR="00663134" w:rsidRPr="000412BA">
        <w:rPr>
          <w:rFonts w:ascii="Arial" w:hAnsi="Arial" w:cs="Arial"/>
          <w:b/>
          <w:szCs w:val="24"/>
        </w:rPr>
        <w:t>[1-LM]</w:t>
      </w:r>
      <w:r w:rsidRPr="000B64C9">
        <w:rPr>
          <w:rFonts w:ascii="Arial" w:hAnsi="Arial" w:cs="Arial"/>
          <w:szCs w:val="24"/>
        </w:rPr>
        <w:t xml:space="preserve"> including CD29, </w:t>
      </w:r>
      <w:r w:rsidR="000412BA" w:rsidRPr="000412BA">
        <w:rPr>
          <w:rFonts w:ascii="Arial" w:hAnsi="Arial" w:cs="Arial"/>
          <w:b/>
          <w:szCs w:val="24"/>
        </w:rPr>
        <w:t>[2-LM]</w:t>
      </w:r>
      <w:r w:rsidR="000412BA">
        <w:rPr>
          <w:rFonts w:ascii="Arial" w:hAnsi="Arial" w:cs="Arial"/>
          <w:szCs w:val="24"/>
        </w:rPr>
        <w:t xml:space="preserve"> </w:t>
      </w:r>
      <w:r w:rsidRPr="000B64C9">
        <w:rPr>
          <w:rFonts w:ascii="Arial" w:hAnsi="Arial" w:cs="Arial"/>
          <w:szCs w:val="24"/>
        </w:rPr>
        <w:t xml:space="preserve">CD44, </w:t>
      </w:r>
      <w:r w:rsidR="000412BA" w:rsidRPr="000412BA">
        <w:rPr>
          <w:rFonts w:ascii="Arial" w:hAnsi="Arial" w:cs="Arial"/>
          <w:b/>
          <w:szCs w:val="24"/>
        </w:rPr>
        <w:t>[3-LM]</w:t>
      </w:r>
      <w:r w:rsidR="000412BA">
        <w:rPr>
          <w:rFonts w:ascii="Arial" w:hAnsi="Arial" w:cs="Arial"/>
          <w:szCs w:val="24"/>
        </w:rPr>
        <w:t xml:space="preserve"> </w:t>
      </w:r>
      <w:r w:rsidRPr="000B64C9">
        <w:rPr>
          <w:rFonts w:ascii="Arial" w:hAnsi="Arial" w:cs="Arial"/>
          <w:szCs w:val="24"/>
        </w:rPr>
        <w:t xml:space="preserve">CD73, </w:t>
      </w:r>
      <w:r w:rsidR="000412BA" w:rsidRPr="000412BA">
        <w:rPr>
          <w:rFonts w:ascii="Arial" w:hAnsi="Arial" w:cs="Arial"/>
          <w:b/>
          <w:szCs w:val="24"/>
        </w:rPr>
        <w:t>[4-LM]</w:t>
      </w:r>
      <w:r w:rsidR="000412BA">
        <w:rPr>
          <w:rFonts w:ascii="Arial" w:hAnsi="Arial" w:cs="Arial"/>
          <w:szCs w:val="24"/>
        </w:rPr>
        <w:t xml:space="preserve"> </w:t>
      </w:r>
      <w:r w:rsidRPr="000B64C9">
        <w:rPr>
          <w:rFonts w:ascii="Arial" w:hAnsi="Arial" w:cs="Arial"/>
          <w:szCs w:val="24"/>
        </w:rPr>
        <w:t xml:space="preserve">CD90 </w:t>
      </w:r>
      <w:r w:rsidR="000412BA" w:rsidRPr="000412BA">
        <w:rPr>
          <w:rFonts w:ascii="Arial" w:hAnsi="Arial" w:cs="Arial"/>
          <w:b/>
          <w:szCs w:val="24"/>
        </w:rPr>
        <w:t>[5-LM]</w:t>
      </w:r>
      <w:r w:rsidR="000412BA">
        <w:rPr>
          <w:rFonts w:ascii="Arial" w:hAnsi="Arial" w:cs="Arial"/>
          <w:szCs w:val="24"/>
        </w:rPr>
        <w:t xml:space="preserve"> </w:t>
      </w:r>
      <w:r w:rsidRPr="000B64C9">
        <w:rPr>
          <w:rFonts w:ascii="Arial" w:hAnsi="Arial" w:cs="Arial"/>
          <w:szCs w:val="24"/>
        </w:rPr>
        <w:t xml:space="preserve">and CD105, </w:t>
      </w:r>
      <w:r w:rsidR="000412BA" w:rsidRPr="000412BA">
        <w:rPr>
          <w:rFonts w:ascii="Arial" w:hAnsi="Arial" w:cs="Arial"/>
          <w:b/>
          <w:szCs w:val="24"/>
        </w:rPr>
        <w:t>[6-LM]</w:t>
      </w:r>
      <w:r w:rsidR="000412BA">
        <w:rPr>
          <w:rFonts w:ascii="Arial" w:hAnsi="Arial" w:cs="Arial"/>
          <w:szCs w:val="24"/>
        </w:rPr>
        <w:t xml:space="preserve"> </w:t>
      </w:r>
      <w:r w:rsidRPr="000B64C9">
        <w:rPr>
          <w:rFonts w:ascii="Arial" w:hAnsi="Arial" w:cs="Arial"/>
          <w:szCs w:val="24"/>
        </w:rPr>
        <w:t>while CD45 and CD117 were absent</w:t>
      </w:r>
      <w:r w:rsidR="00A813C6">
        <w:rPr>
          <w:rFonts w:ascii="Arial" w:hAnsi="Arial" w:cs="Arial"/>
          <w:szCs w:val="24"/>
        </w:rPr>
        <w:t>.</w:t>
      </w:r>
      <w:r w:rsidR="000412BA">
        <w:rPr>
          <w:rFonts w:ascii="Arial" w:hAnsi="Arial" w:cs="Arial"/>
          <w:szCs w:val="24"/>
        </w:rPr>
        <w:t xml:space="preserve"> </w:t>
      </w:r>
      <w:r w:rsidR="000412BA" w:rsidRPr="000412BA">
        <w:rPr>
          <w:rFonts w:ascii="Arial" w:hAnsi="Arial" w:cs="Arial"/>
          <w:b/>
          <w:szCs w:val="24"/>
        </w:rPr>
        <w:t>[7-LM]</w:t>
      </w:r>
    </w:p>
    <w:p w:rsidR="00663134" w:rsidRPr="00663134" w:rsidRDefault="00663134" w:rsidP="00663134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</w:t>
      </w:r>
    </w:p>
    <w:p w:rsid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 Emphasize the two plots in the topmost left panel.</w:t>
      </w:r>
      <w:r w:rsidR="00190FD6">
        <w:rPr>
          <w:rFonts w:ascii="Arial" w:hAnsi="Arial" w:cs="Arial"/>
          <w:szCs w:val="24"/>
        </w:rPr>
        <w:t xml:space="preserve"> </w:t>
      </w:r>
    </w:p>
    <w:p w:rsid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 Emphasize the two plots in the left second row panel.</w:t>
      </w:r>
    </w:p>
    <w:p w:rsid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 Emphasize the two plots in the left bottommost panel.</w:t>
      </w:r>
    </w:p>
    <w:p w:rsid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 Emphasize the two plots in the topmost right panel.</w:t>
      </w:r>
    </w:p>
    <w:p w:rsid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 Emphasize the two plots in the right second row panel.</w:t>
      </w:r>
    </w:p>
    <w:p w:rsidR="000412BA" w:rsidRPr="00663134" w:rsidRDefault="00663134" w:rsidP="0066313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663134">
        <w:rPr>
          <w:rFonts w:ascii="Arial" w:hAnsi="Arial" w:cs="Arial"/>
          <w:szCs w:val="24"/>
        </w:rPr>
        <w:t>58089fig2large.jpg. Emphasize the four plots in the</w:t>
      </w:r>
      <w:r>
        <w:rPr>
          <w:rFonts w:ascii="Arial" w:hAnsi="Arial" w:cs="Arial"/>
          <w:szCs w:val="24"/>
        </w:rPr>
        <w:t xml:space="preserve"> </w:t>
      </w:r>
      <w:r w:rsidRPr="00663134">
        <w:rPr>
          <w:rFonts w:ascii="Arial" w:hAnsi="Arial" w:cs="Arial"/>
          <w:szCs w:val="24"/>
        </w:rPr>
        <w:t>third row panel</w:t>
      </w:r>
      <w:r>
        <w:rPr>
          <w:rFonts w:ascii="Arial" w:hAnsi="Arial" w:cs="Arial"/>
          <w:szCs w:val="24"/>
        </w:rPr>
        <w:t>s</w:t>
      </w:r>
      <w:r w:rsidRPr="00663134">
        <w:rPr>
          <w:rFonts w:ascii="Arial" w:hAnsi="Arial" w:cs="Arial"/>
          <w:szCs w:val="24"/>
        </w:rPr>
        <w:t>.</w:t>
      </w:r>
    </w:p>
    <w:p w:rsidR="00663134" w:rsidRPr="00663134" w:rsidRDefault="00663134" w:rsidP="00663134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B535C6" w:rsidRPr="00534393" w:rsidRDefault="00A813C6" w:rsidP="00D44BF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B535C6" w:rsidRPr="000B64C9">
        <w:rPr>
          <w:rFonts w:ascii="Arial" w:hAnsi="Arial" w:cs="Arial"/>
          <w:szCs w:val="24"/>
        </w:rPr>
        <w:t xml:space="preserve">he </w:t>
      </w:r>
      <w:r w:rsidR="00B535C6" w:rsidRPr="000B64C9">
        <w:rPr>
          <w:rFonts w:ascii="Arial" w:hAnsi="Arial" w:cs="Arial"/>
          <w:szCs w:val="24"/>
          <w:lang w:val="en-GB"/>
        </w:rPr>
        <w:t xml:space="preserve">adipogenic, osteogenic and chondrogenic differentiation potential of cells under specific </w:t>
      </w:r>
      <w:r w:rsidR="00B535C6" w:rsidRPr="000B64C9">
        <w:rPr>
          <w:rFonts w:ascii="Arial" w:hAnsi="Arial" w:cs="Arial"/>
          <w:i/>
          <w:szCs w:val="24"/>
          <w:lang w:val="en-GB"/>
        </w:rPr>
        <w:t>in vitro</w:t>
      </w:r>
      <w:r w:rsidR="00B535C6" w:rsidRPr="000B64C9">
        <w:rPr>
          <w:rFonts w:ascii="Arial" w:hAnsi="Arial" w:cs="Arial"/>
          <w:szCs w:val="24"/>
          <w:lang w:val="en-GB"/>
        </w:rPr>
        <w:t xml:space="preserve"> culture conditions was confirmed by immunostaining </w:t>
      </w:r>
      <w:r w:rsidR="00D6265C" w:rsidRPr="00D6265C">
        <w:rPr>
          <w:rFonts w:ascii="Arial" w:hAnsi="Arial" w:cs="Arial"/>
          <w:b/>
          <w:szCs w:val="24"/>
          <w:lang w:val="en-GB"/>
        </w:rPr>
        <w:t xml:space="preserve">[1-LM] </w:t>
      </w:r>
      <w:r w:rsidR="00B535C6" w:rsidRPr="000B64C9">
        <w:rPr>
          <w:rFonts w:ascii="Arial" w:hAnsi="Arial" w:cs="Arial"/>
          <w:szCs w:val="24"/>
          <w:lang w:val="en-GB"/>
        </w:rPr>
        <w:t>of fatt</w:t>
      </w:r>
      <w:r w:rsidR="00534393">
        <w:rPr>
          <w:rFonts w:ascii="Arial" w:hAnsi="Arial" w:cs="Arial"/>
          <w:szCs w:val="24"/>
          <w:lang w:val="en-GB"/>
        </w:rPr>
        <w:t>y acid binding protein 4</w:t>
      </w:r>
      <w:r w:rsidR="00B535C6" w:rsidRPr="000B64C9">
        <w:rPr>
          <w:rFonts w:ascii="Arial" w:hAnsi="Arial" w:cs="Arial"/>
          <w:szCs w:val="24"/>
          <w:lang w:val="en-GB"/>
        </w:rPr>
        <w:t xml:space="preserve">, </w:t>
      </w:r>
      <w:r w:rsidR="00D6265C" w:rsidRPr="00D6265C">
        <w:rPr>
          <w:rFonts w:ascii="Arial" w:hAnsi="Arial" w:cs="Arial"/>
          <w:b/>
          <w:szCs w:val="24"/>
          <w:lang w:val="en-GB"/>
        </w:rPr>
        <w:t>[2-LM]</w:t>
      </w:r>
      <w:r w:rsidR="00D6265C">
        <w:rPr>
          <w:rFonts w:ascii="Arial" w:hAnsi="Arial" w:cs="Arial"/>
          <w:szCs w:val="24"/>
          <w:lang w:val="en-GB"/>
        </w:rPr>
        <w:t xml:space="preserve"> </w:t>
      </w:r>
      <w:r w:rsidR="00B535C6" w:rsidRPr="000B64C9">
        <w:rPr>
          <w:rFonts w:ascii="Arial" w:hAnsi="Arial" w:cs="Arial"/>
          <w:szCs w:val="24"/>
          <w:lang w:val="en-GB"/>
        </w:rPr>
        <w:t xml:space="preserve">osteocalcin </w:t>
      </w:r>
      <w:r w:rsidR="00D6265C" w:rsidRPr="00D6265C">
        <w:rPr>
          <w:rFonts w:ascii="Arial" w:hAnsi="Arial" w:cs="Arial"/>
          <w:b/>
          <w:szCs w:val="24"/>
          <w:lang w:val="en-GB"/>
        </w:rPr>
        <w:t>[3-LM]</w:t>
      </w:r>
      <w:r w:rsidR="00D6265C">
        <w:rPr>
          <w:rFonts w:ascii="Arial" w:hAnsi="Arial" w:cs="Arial"/>
          <w:szCs w:val="24"/>
          <w:lang w:val="en-GB"/>
        </w:rPr>
        <w:t xml:space="preserve"> </w:t>
      </w:r>
      <w:r w:rsidR="00B535C6" w:rsidRPr="000B64C9">
        <w:rPr>
          <w:rFonts w:ascii="Arial" w:hAnsi="Arial" w:cs="Arial"/>
          <w:szCs w:val="24"/>
          <w:lang w:val="en-GB"/>
        </w:rPr>
        <w:t>and aggrecan</w:t>
      </w:r>
      <w:r>
        <w:rPr>
          <w:rFonts w:ascii="Arial" w:hAnsi="Arial" w:cs="Arial"/>
          <w:szCs w:val="24"/>
          <w:lang w:val="en-GB"/>
        </w:rPr>
        <w:t>.</w:t>
      </w:r>
      <w:r w:rsidR="00D6265C">
        <w:rPr>
          <w:rFonts w:ascii="Arial" w:hAnsi="Arial" w:cs="Arial"/>
          <w:szCs w:val="24"/>
          <w:lang w:val="en-GB"/>
        </w:rPr>
        <w:t xml:space="preserve"> </w:t>
      </w:r>
      <w:r w:rsidR="00D6265C" w:rsidRPr="00D6265C">
        <w:rPr>
          <w:rFonts w:ascii="Arial" w:hAnsi="Arial" w:cs="Arial"/>
          <w:b/>
          <w:szCs w:val="24"/>
          <w:lang w:val="en-GB"/>
        </w:rPr>
        <w:t>[4-LM]</w:t>
      </w:r>
    </w:p>
    <w:p w:rsidR="00534393" w:rsidRPr="00D6265C" w:rsidRDefault="00534393" w:rsidP="00534393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D6265C" w:rsidRDefault="00534393" w:rsidP="0053439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34393">
        <w:rPr>
          <w:rFonts w:ascii="Arial" w:hAnsi="Arial" w:cs="Arial"/>
          <w:szCs w:val="24"/>
        </w:rPr>
        <w:t>58089fig3large.jpg</w:t>
      </w:r>
      <w:r>
        <w:rPr>
          <w:rFonts w:ascii="Arial" w:hAnsi="Arial" w:cs="Arial"/>
          <w:szCs w:val="24"/>
        </w:rPr>
        <w:t>.</w:t>
      </w:r>
    </w:p>
    <w:p w:rsidR="00534393" w:rsidRDefault="00534393" w:rsidP="0053439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34393">
        <w:rPr>
          <w:rFonts w:ascii="Arial" w:hAnsi="Arial" w:cs="Arial"/>
          <w:szCs w:val="24"/>
        </w:rPr>
        <w:t>58089fig3large.jpg</w:t>
      </w:r>
      <w:r>
        <w:rPr>
          <w:rFonts w:ascii="Arial" w:hAnsi="Arial" w:cs="Arial"/>
          <w:szCs w:val="24"/>
        </w:rPr>
        <w:t>.</w:t>
      </w:r>
      <w:r w:rsidRPr="00534393">
        <w:rPr>
          <w:rFonts w:ascii="Arial" w:hAnsi="Arial" w:cs="Arial"/>
          <w:szCs w:val="24"/>
        </w:rPr>
        <w:t xml:space="preserve"> </w:t>
      </w:r>
      <w:r w:rsidRPr="00663134">
        <w:rPr>
          <w:rFonts w:ascii="Arial" w:hAnsi="Arial" w:cs="Arial"/>
          <w:szCs w:val="24"/>
        </w:rPr>
        <w:t xml:space="preserve">Emphasize </w:t>
      </w:r>
      <w:r>
        <w:rPr>
          <w:rFonts w:ascii="Arial" w:hAnsi="Arial" w:cs="Arial"/>
          <w:szCs w:val="24"/>
        </w:rPr>
        <w:t>panel A.</w:t>
      </w:r>
    </w:p>
    <w:p w:rsidR="00534393" w:rsidRDefault="00534393" w:rsidP="0053439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34393">
        <w:rPr>
          <w:rFonts w:ascii="Arial" w:hAnsi="Arial" w:cs="Arial"/>
          <w:szCs w:val="24"/>
        </w:rPr>
        <w:t>58089fig3large.jpg</w:t>
      </w:r>
      <w:r>
        <w:rPr>
          <w:rFonts w:ascii="Arial" w:hAnsi="Arial" w:cs="Arial"/>
          <w:szCs w:val="24"/>
        </w:rPr>
        <w:t>.</w:t>
      </w:r>
      <w:r w:rsidRPr="00534393">
        <w:rPr>
          <w:rFonts w:ascii="Arial" w:hAnsi="Arial" w:cs="Arial"/>
          <w:szCs w:val="24"/>
        </w:rPr>
        <w:t xml:space="preserve"> </w:t>
      </w:r>
      <w:r w:rsidRPr="00663134">
        <w:rPr>
          <w:rFonts w:ascii="Arial" w:hAnsi="Arial" w:cs="Arial"/>
          <w:szCs w:val="24"/>
        </w:rPr>
        <w:t xml:space="preserve">Emphasize </w:t>
      </w:r>
      <w:r>
        <w:rPr>
          <w:rFonts w:ascii="Arial" w:hAnsi="Arial" w:cs="Arial"/>
          <w:szCs w:val="24"/>
        </w:rPr>
        <w:t xml:space="preserve">panel </w:t>
      </w:r>
      <w:r w:rsidRPr="00534393">
        <w:rPr>
          <w:rFonts w:ascii="Arial" w:hAnsi="Arial" w:cs="Arial"/>
          <w:szCs w:val="24"/>
        </w:rPr>
        <w:t>B.</w:t>
      </w:r>
    </w:p>
    <w:p w:rsidR="00534393" w:rsidRPr="00534393" w:rsidRDefault="00534393" w:rsidP="0053439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34393">
        <w:rPr>
          <w:rFonts w:ascii="Arial" w:hAnsi="Arial" w:cs="Arial"/>
          <w:szCs w:val="24"/>
        </w:rPr>
        <w:t>58089fig3large.jpg</w:t>
      </w:r>
      <w:r>
        <w:rPr>
          <w:rFonts w:ascii="Arial" w:hAnsi="Arial" w:cs="Arial"/>
          <w:szCs w:val="24"/>
        </w:rPr>
        <w:t>.</w:t>
      </w:r>
      <w:r w:rsidRPr="00534393">
        <w:rPr>
          <w:rFonts w:ascii="Arial" w:hAnsi="Arial" w:cs="Arial"/>
          <w:szCs w:val="24"/>
        </w:rPr>
        <w:t xml:space="preserve"> </w:t>
      </w:r>
      <w:r w:rsidRPr="00663134">
        <w:rPr>
          <w:rFonts w:ascii="Arial" w:hAnsi="Arial" w:cs="Arial"/>
          <w:szCs w:val="24"/>
        </w:rPr>
        <w:t xml:space="preserve">Emphasize </w:t>
      </w:r>
      <w:r>
        <w:rPr>
          <w:rFonts w:ascii="Arial" w:hAnsi="Arial" w:cs="Arial"/>
          <w:szCs w:val="24"/>
        </w:rPr>
        <w:t>panel C.</w:t>
      </w:r>
    </w:p>
    <w:p w:rsidR="000412BA" w:rsidRPr="000B64C9" w:rsidRDefault="000412BA" w:rsidP="000412BA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A813C6" w:rsidRPr="00F519E4" w:rsidRDefault="004A4B5D" w:rsidP="00D44BF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n-GB"/>
        </w:rPr>
        <w:t>T</w:t>
      </w:r>
      <w:r w:rsidR="00D46894">
        <w:rPr>
          <w:rFonts w:ascii="Arial" w:hAnsi="Arial" w:cs="Arial"/>
          <w:szCs w:val="24"/>
          <w:lang w:val="en-GB"/>
        </w:rPr>
        <w:t xml:space="preserve">he </w:t>
      </w:r>
      <w:r w:rsidR="00D46894" w:rsidRPr="000B64C9">
        <w:rPr>
          <w:rFonts w:ascii="Arial" w:hAnsi="Arial" w:cs="Arial"/>
          <w:szCs w:val="24"/>
          <w:lang w:val="en-GB"/>
        </w:rPr>
        <w:t>gating strategy used for the quantification of cytotoxicity and Cy3-labeled mi</w:t>
      </w:r>
      <w:r w:rsidR="00705F7F">
        <w:rPr>
          <w:rFonts w:ascii="Arial" w:hAnsi="Arial" w:cs="Arial"/>
          <w:szCs w:val="24"/>
          <w:lang w:val="en-GB"/>
        </w:rPr>
        <w:t>cro</w:t>
      </w:r>
      <w:r w:rsidR="00D46894" w:rsidRPr="000B64C9">
        <w:rPr>
          <w:rFonts w:ascii="Arial" w:hAnsi="Arial" w:cs="Arial"/>
          <w:szCs w:val="24"/>
          <w:lang w:val="en-GB"/>
        </w:rPr>
        <w:t>R</w:t>
      </w:r>
      <w:r w:rsidR="00705F7F">
        <w:rPr>
          <w:rFonts w:ascii="Arial" w:hAnsi="Arial" w:cs="Arial"/>
          <w:szCs w:val="24"/>
          <w:lang w:val="en-GB"/>
        </w:rPr>
        <w:t>NA</w:t>
      </w:r>
      <w:r w:rsidR="00D46894" w:rsidRPr="000B64C9">
        <w:rPr>
          <w:rFonts w:ascii="Arial" w:hAnsi="Arial" w:cs="Arial"/>
          <w:szCs w:val="24"/>
          <w:lang w:val="en-GB"/>
        </w:rPr>
        <w:t xml:space="preserve"> uptake efficiency </w:t>
      </w:r>
      <w:r>
        <w:rPr>
          <w:rFonts w:ascii="Arial" w:hAnsi="Arial" w:cs="Arial"/>
          <w:szCs w:val="24"/>
          <w:lang w:val="en-GB"/>
        </w:rPr>
        <w:t xml:space="preserve">18 hours post-transfection </w:t>
      </w:r>
      <w:r w:rsidR="00C97320" w:rsidRPr="00C97320">
        <w:rPr>
          <w:rFonts w:ascii="Arial" w:hAnsi="Arial" w:cs="Arial"/>
          <w:b/>
          <w:szCs w:val="24"/>
          <w:lang w:val="en-GB"/>
        </w:rPr>
        <w:t>[1-LM]</w:t>
      </w:r>
      <w:r w:rsidR="00C97320">
        <w:rPr>
          <w:rFonts w:ascii="Arial" w:hAnsi="Arial" w:cs="Arial"/>
          <w:szCs w:val="24"/>
          <w:lang w:val="en-GB"/>
        </w:rPr>
        <w:t xml:space="preserve"> </w:t>
      </w:r>
      <w:r>
        <w:rPr>
          <w:rFonts w:ascii="Arial" w:hAnsi="Arial" w:cs="Arial"/>
          <w:szCs w:val="24"/>
          <w:lang w:val="en-GB"/>
        </w:rPr>
        <w:t xml:space="preserve">confirmed </w:t>
      </w:r>
      <w:r w:rsidRPr="004A4B5D">
        <w:rPr>
          <w:rFonts w:ascii="Arial" w:hAnsi="Arial" w:cs="Arial"/>
          <w:lang w:val="en-GB"/>
        </w:rPr>
        <w:t>mi</w:t>
      </w:r>
      <w:r w:rsidR="00003724">
        <w:rPr>
          <w:rFonts w:ascii="Arial" w:hAnsi="Arial" w:cs="Arial"/>
          <w:lang w:val="en-GB"/>
        </w:rPr>
        <w:t>cro</w:t>
      </w:r>
      <w:r w:rsidRPr="004A4B5D">
        <w:rPr>
          <w:rFonts w:ascii="Arial" w:hAnsi="Arial" w:cs="Arial"/>
          <w:lang w:val="en-GB"/>
        </w:rPr>
        <w:t>R</w:t>
      </w:r>
      <w:r w:rsidR="00003724">
        <w:rPr>
          <w:rFonts w:ascii="Arial" w:hAnsi="Arial" w:cs="Arial"/>
          <w:lang w:val="en-GB"/>
        </w:rPr>
        <w:t>NA</w:t>
      </w:r>
      <w:r w:rsidRPr="004A4B5D">
        <w:rPr>
          <w:rFonts w:ascii="Arial" w:hAnsi="Arial" w:cs="Arial"/>
          <w:lang w:val="en-GB"/>
        </w:rPr>
        <w:t>-uptake in 100% of viable cells.</w:t>
      </w:r>
      <w:r w:rsidR="00D46894" w:rsidRPr="000B64C9">
        <w:rPr>
          <w:rFonts w:ascii="Arial" w:hAnsi="Arial" w:cs="Arial"/>
          <w:szCs w:val="24"/>
          <w:lang w:val="en-GB"/>
        </w:rPr>
        <w:t xml:space="preserve"> </w:t>
      </w:r>
      <w:r w:rsidR="00C97320" w:rsidRPr="00C97320">
        <w:rPr>
          <w:rFonts w:ascii="Arial" w:hAnsi="Arial" w:cs="Arial"/>
          <w:b/>
          <w:szCs w:val="24"/>
          <w:lang w:val="en-GB"/>
        </w:rPr>
        <w:t>[2-LM]</w:t>
      </w:r>
      <w:r w:rsidR="00791B0F">
        <w:rPr>
          <w:rFonts w:ascii="Arial" w:hAnsi="Arial" w:cs="Arial"/>
          <w:szCs w:val="24"/>
          <w:lang w:val="en-GB"/>
        </w:rPr>
        <w:t xml:space="preserve"> </w:t>
      </w:r>
      <w:r w:rsidRPr="004A4B5D">
        <w:rPr>
          <w:rFonts w:asciiTheme="minorHAnsi" w:hAnsiTheme="minorHAnsi" w:cstheme="minorHAnsi"/>
          <w:lang w:val="en-GB"/>
        </w:rPr>
        <w:t xml:space="preserve"> </w:t>
      </w:r>
      <w:r w:rsidRPr="004A4B5D">
        <w:rPr>
          <w:rFonts w:ascii="Arial" w:hAnsi="Arial" w:cs="Arial"/>
          <w:lang w:val="en-GB"/>
        </w:rPr>
        <w:t xml:space="preserve">Comparable amounts of dead cells in transfected </w:t>
      </w:r>
      <w:r w:rsidR="00F519E4" w:rsidRPr="00F519E4">
        <w:rPr>
          <w:rFonts w:ascii="Arial" w:hAnsi="Arial" w:cs="Arial"/>
          <w:b/>
          <w:lang w:val="en-GB"/>
        </w:rPr>
        <w:t xml:space="preserve">[3-LM] </w:t>
      </w:r>
      <w:r w:rsidR="00F519E4">
        <w:rPr>
          <w:rFonts w:ascii="Arial" w:hAnsi="Arial" w:cs="Arial"/>
          <w:lang w:val="en-GB"/>
        </w:rPr>
        <w:t>and untransfected</w:t>
      </w:r>
      <w:r w:rsidRPr="004A4B5D">
        <w:rPr>
          <w:rFonts w:ascii="Arial" w:hAnsi="Arial" w:cs="Arial"/>
          <w:lang w:val="en-GB"/>
        </w:rPr>
        <w:t xml:space="preserve"> samples </w:t>
      </w:r>
      <w:r w:rsidR="00F519E4" w:rsidRPr="00F519E4">
        <w:rPr>
          <w:rFonts w:ascii="Arial" w:hAnsi="Arial" w:cs="Arial"/>
          <w:b/>
        </w:rPr>
        <w:t>[4-LM]</w:t>
      </w:r>
      <w:r w:rsidR="00F519E4">
        <w:rPr>
          <w:rFonts w:ascii="Arial" w:hAnsi="Arial" w:cs="Arial"/>
          <w:b/>
        </w:rPr>
        <w:t xml:space="preserve"> </w:t>
      </w:r>
      <w:r w:rsidR="00190FD6">
        <w:rPr>
          <w:rFonts w:ascii="Arial" w:hAnsi="Arial" w:cs="Arial"/>
        </w:rPr>
        <w:t>indicate</w:t>
      </w:r>
      <w:r w:rsidR="00072682">
        <w:rPr>
          <w:rFonts w:ascii="Arial" w:hAnsi="Arial" w:cs="Arial"/>
        </w:rPr>
        <w:t xml:space="preserve"> that</w:t>
      </w:r>
      <w:r w:rsidRPr="004A4B5D">
        <w:rPr>
          <w:rFonts w:ascii="Arial" w:hAnsi="Arial" w:cs="Arial"/>
        </w:rPr>
        <w:t xml:space="preserve"> microRNA is introduced efficiently without cytotoxic effects.</w:t>
      </w:r>
      <w:r w:rsidR="00F519E4">
        <w:rPr>
          <w:rFonts w:ascii="Arial" w:hAnsi="Arial" w:cs="Arial"/>
        </w:rPr>
        <w:t xml:space="preserve"> </w:t>
      </w:r>
    </w:p>
    <w:p w:rsidR="00F519E4" w:rsidRPr="00F519E4" w:rsidRDefault="00F519E4" w:rsidP="00F519E4">
      <w:pPr>
        <w:ind w:left="1080"/>
        <w:jc w:val="both"/>
        <w:outlineLvl w:val="0"/>
        <w:rPr>
          <w:rFonts w:ascii="Arial" w:hAnsi="Arial" w:cs="Arial"/>
          <w:szCs w:val="24"/>
        </w:rPr>
      </w:pPr>
    </w:p>
    <w:p w:rsidR="00F519E4" w:rsidRDefault="00F519E4" w:rsidP="00F519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519E4">
        <w:rPr>
          <w:rFonts w:ascii="Arial" w:hAnsi="Arial" w:cs="Arial"/>
          <w:szCs w:val="24"/>
        </w:rPr>
        <w:t>58089fig4.jpg</w:t>
      </w:r>
      <w:r>
        <w:rPr>
          <w:rFonts w:ascii="Arial" w:hAnsi="Arial" w:cs="Arial"/>
          <w:szCs w:val="24"/>
        </w:rPr>
        <w:t xml:space="preserve">. </w:t>
      </w:r>
    </w:p>
    <w:p w:rsidR="00F519E4" w:rsidRDefault="00F519E4" w:rsidP="00F519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519E4">
        <w:rPr>
          <w:rFonts w:ascii="Arial" w:hAnsi="Arial" w:cs="Arial"/>
          <w:szCs w:val="24"/>
        </w:rPr>
        <w:t>58089fig4.jpg</w:t>
      </w:r>
      <w:r>
        <w:rPr>
          <w:rFonts w:ascii="Arial" w:hAnsi="Arial" w:cs="Arial"/>
          <w:szCs w:val="24"/>
        </w:rPr>
        <w:t>. Emphasize panel B.</w:t>
      </w:r>
    </w:p>
    <w:p w:rsidR="00F519E4" w:rsidRDefault="00F519E4" w:rsidP="00F519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519E4">
        <w:rPr>
          <w:rFonts w:ascii="Arial" w:hAnsi="Arial" w:cs="Arial"/>
          <w:szCs w:val="24"/>
        </w:rPr>
        <w:t>58089fig4.jpg</w:t>
      </w:r>
      <w:r>
        <w:rPr>
          <w:rFonts w:ascii="Arial" w:hAnsi="Arial" w:cs="Arial"/>
          <w:szCs w:val="24"/>
        </w:rPr>
        <w:t>. Emphasize panel A.</w:t>
      </w:r>
    </w:p>
    <w:p w:rsidR="00F519E4" w:rsidRPr="004A4B5D" w:rsidRDefault="00F519E4" w:rsidP="00F519E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519E4">
        <w:rPr>
          <w:rFonts w:ascii="Arial" w:hAnsi="Arial" w:cs="Arial"/>
          <w:szCs w:val="24"/>
        </w:rPr>
        <w:t>58089fig4.jpg</w:t>
      </w:r>
      <w:r>
        <w:rPr>
          <w:rFonts w:ascii="Arial" w:hAnsi="Arial" w:cs="Arial"/>
          <w:szCs w:val="24"/>
        </w:rPr>
        <w:t>. Emphasize panel</w:t>
      </w:r>
      <w:r w:rsidR="003626B5">
        <w:rPr>
          <w:rFonts w:ascii="Arial" w:hAnsi="Arial" w:cs="Arial"/>
          <w:szCs w:val="24"/>
        </w:rPr>
        <w:t xml:space="preserve"> C.</w:t>
      </w:r>
    </w:p>
    <w:p w:rsidR="00CE10F2" w:rsidRPr="00B535C6" w:rsidRDefault="00CE10F2" w:rsidP="00CE10F2">
      <w:pPr>
        <w:tabs>
          <w:tab w:val="left" w:pos="900"/>
        </w:tabs>
        <w:ind w:left="360"/>
        <w:rPr>
          <w:rFonts w:ascii="Helvetica" w:hAnsi="Helvetica"/>
          <w:i/>
          <w:sz w:val="22"/>
          <w:lang w:val="en-GB" w:eastAsia="zh-TW"/>
        </w:rPr>
      </w:pPr>
    </w:p>
    <w:p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:rsidR="00CE10F2" w:rsidRPr="00406312" w:rsidRDefault="00CE10F2" w:rsidP="0040631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:rsidR="00CE10F2" w:rsidRPr="00406312" w:rsidRDefault="00515691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06312">
        <w:rPr>
          <w:rFonts w:ascii="Helvetica" w:hAnsi="Helvetica" w:cs="Arial"/>
          <w:szCs w:val="24"/>
          <w:u w:val="single"/>
        </w:rPr>
        <w:t>Paula Müller</w:t>
      </w:r>
      <w:r w:rsidR="00472752" w:rsidRPr="00406312">
        <w:rPr>
          <w:rFonts w:ascii="Helvetica" w:hAnsi="Helvetica" w:cs="Arial"/>
          <w:szCs w:val="24"/>
        </w:rPr>
        <w:t xml:space="preserve">: </w:t>
      </w:r>
      <w:r w:rsidR="00CE10F2" w:rsidRPr="00406312">
        <w:rPr>
          <w:rFonts w:ascii="Helvetica" w:hAnsi="Helvetica" w:cs="Arial"/>
          <w:szCs w:val="24"/>
        </w:rPr>
        <w:t>Following th</w:t>
      </w:r>
      <w:r w:rsidR="00406312">
        <w:rPr>
          <w:rFonts w:ascii="Helvetica" w:hAnsi="Helvetica" w:cs="Arial"/>
          <w:szCs w:val="24"/>
        </w:rPr>
        <w:t>is procedure, other methods such as</w:t>
      </w:r>
      <w:r w:rsidR="00CE10F2" w:rsidRPr="00406312">
        <w:rPr>
          <w:rFonts w:ascii="Helvetica" w:hAnsi="Helvetica" w:cs="Arial"/>
          <w:szCs w:val="24"/>
        </w:rPr>
        <w:t xml:space="preserve"> </w:t>
      </w:r>
      <w:r w:rsidR="00C82679" w:rsidRPr="00406312">
        <w:rPr>
          <w:rFonts w:ascii="Helvetica" w:hAnsi="Helvetica" w:cs="Arial"/>
          <w:szCs w:val="24"/>
        </w:rPr>
        <w:t xml:space="preserve">transdifferentiation </w:t>
      </w:r>
      <w:r w:rsidR="00CE10F2" w:rsidRPr="00406312">
        <w:rPr>
          <w:rFonts w:ascii="Helvetica" w:hAnsi="Helvetica" w:cs="Arial"/>
          <w:szCs w:val="24"/>
        </w:rPr>
        <w:t xml:space="preserve">can be performed in order to answer additional questions like </w:t>
      </w:r>
      <w:r w:rsidR="00C82679" w:rsidRPr="00406312">
        <w:rPr>
          <w:rFonts w:ascii="Helvetica" w:hAnsi="Helvetica" w:cs="Arial"/>
          <w:szCs w:val="24"/>
        </w:rPr>
        <w:t>cellular plasticity</w:t>
      </w:r>
      <w:r w:rsidR="00406312" w:rsidRPr="00406312">
        <w:rPr>
          <w:rFonts w:ascii="Helvetica" w:hAnsi="Helvetica" w:cs="Arial"/>
          <w:szCs w:val="24"/>
        </w:rPr>
        <w:t>.</w:t>
      </w:r>
    </w:p>
    <w:p w:rsidR="00406312" w:rsidRDefault="00CE10F2" w:rsidP="00CE10F2">
      <w:pPr>
        <w:jc w:val="both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:rsidR="00FA323B" w:rsidRDefault="00FA323B" w:rsidP="00CE10F2">
      <w:pPr>
        <w:jc w:val="both"/>
        <w:rPr>
          <w:rFonts w:ascii="Helvetica" w:hAnsi="Helvetica"/>
          <w:sz w:val="22"/>
        </w:rPr>
      </w:pPr>
    </w:p>
    <w:p w:rsidR="00FA323B" w:rsidRPr="002071DE" w:rsidRDefault="00FA323B" w:rsidP="00CE10F2">
      <w:pPr>
        <w:jc w:val="both"/>
        <w:rPr>
          <w:rFonts w:ascii="Helvetica" w:hAnsi="Helvetica"/>
          <w:sz w:val="22"/>
        </w:rPr>
      </w:pPr>
    </w:p>
    <w:p w:rsidR="008F6DFA" w:rsidRPr="00E24898" w:rsidRDefault="008F6DFA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FF3F2A" w:rsidRDefault="00FF3F2A" w:rsidP="00FF3F2A">
      <w:pPr>
        <w:jc w:val="both"/>
        <w:outlineLvl w:val="0"/>
        <w:rPr>
          <w:rFonts w:ascii="Arial" w:hAnsi="Arial" w:cs="Arial"/>
          <w:szCs w:val="24"/>
        </w:rPr>
      </w:pPr>
      <w:r w:rsidRPr="00FF3F2A">
        <w:rPr>
          <w:rFonts w:ascii="Arial" w:hAnsi="Arial" w:cs="Arial"/>
          <w:szCs w:val="24"/>
        </w:rPr>
        <w:t>5.1. 58089fig1.jpg</w:t>
      </w:r>
    </w:p>
    <w:p w:rsidR="00FF3F2A" w:rsidRDefault="00FF3F2A" w:rsidP="00FF3F2A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5.2. </w:t>
      </w:r>
      <w:r w:rsidRPr="00663134">
        <w:rPr>
          <w:rFonts w:ascii="Arial" w:hAnsi="Arial" w:cs="Arial"/>
          <w:szCs w:val="24"/>
        </w:rPr>
        <w:t>58089fig2large.jpg</w:t>
      </w:r>
      <w:r>
        <w:rPr>
          <w:rFonts w:ascii="Arial" w:hAnsi="Arial" w:cs="Arial"/>
          <w:szCs w:val="24"/>
        </w:rPr>
        <w:t>.</w:t>
      </w:r>
    </w:p>
    <w:p w:rsidR="00FF3F2A" w:rsidRDefault="00FF3F2A" w:rsidP="00FF3F2A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5.3. </w:t>
      </w:r>
      <w:r w:rsidRPr="00534393">
        <w:rPr>
          <w:rFonts w:ascii="Arial" w:hAnsi="Arial" w:cs="Arial"/>
          <w:szCs w:val="24"/>
        </w:rPr>
        <w:t>58089fig3large.jpg</w:t>
      </w:r>
      <w:r>
        <w:rPr>
          <w:rFonts w:ascii="Arial" w:hAnsi="Arial" w:cs="Arial"/>
          <w:szCs w:val="24"/>
        </w:rPr>
        <w:t>.</w:t>
      </w:r>
    </w:p>
    <w:p w:rsidR="00FF3F2A" w:rsidRDefault="00FF3F2A" w:rsidP="00FF3F2A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5.4. </w:t>
      </w:r>
      <w:r w:rsidRPr="00F519E4">
        <w:rPr>
          <w:rFonts w:ascii="Arial" w:hAnsi="Arial" w:cs="Arial"/>
          <w:szCs w:val="24"/>
        </w:rPr>
        <w:t>58089fig4.jpg</w:t>
      </w:r>
      <w:r>
        <w:rPr>
          <w:rFonts w:ascii="Arial" w:hAnsi="Arial" w:cs="Arial"/>
          <w:szCs w:val="24"/>
        </w:rPr>
        <w:t xml:space="preserve">. </w:t>
      </w:r>
    </w:p>
    <w:p w:rsidR="00FF3F2A" w:rsidRPr="00E24898" w:rsidRDefault="00FF3F2A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CD3" w:rsidRDefault="00565CD3">
      <w:r>
        <w:separator/>
      </w:r>
    </w:p>
  </w:endnote>
  <w:endnote w:type="continuationSeparator" w:id="0">
    <w:p w:rsidR="00565CD3" w:rsidRDefault="0056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Arial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8" w:rsidRDefault="00C251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2F" w:rsidRDefault="00AA132F" w:rsidP="00CE10F2">
    <w:pPr>
      <w:pStyle w:val="Footer"/>
      <w:jc w:val="center"/>
    </w:pPr>
    <w:r>
      <w:sym w:font="Symbol" w:char="F0D3"/>
    </w:r>
    <w:r w:rsidR="00C25188">
      <w:t xml:space="preserve"> 201</w:t>
    </w:r>
    <w:r w:rsidR="00C25188">
      <w:rPr>
        <w:lang w:val="en-US"/>
      </w:rPr>
      <w:t>8</w:t>
    </w:r>
    <w:r>
      <w:t>, Journal of Visualized Experiments</w:t>
    </w:r>
  </w:p>
  <w:p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8" w:rsidRDefault="00C251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CD3" w:rsidRDefault="00565CD3">
      <w:r>
        <w:separator/>
      </w:r>
    </w:p>
  </w:footnote>
  <w:footnote w:type="continuationSeparator" w:id="0">
    <w:p w:rsidR="00565CD3" w:rsidRDefault="00565C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8" w:rsidRDefault="00C251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8" w:rsidRDefault="00C2518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88" w:rsidRDefault="00C251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D95634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5CC008A1"/>
    <w:multiLevelType w:val="multilevel"/>
    <w:tmpl w:val="985EB8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724"/>
    <w:rsid w:val="00003C8B"/>
    <w:rsid w:val="00006EA6"/>
    <w:rsid w:val="00010DAC"/>
    <w:rsid w:val="0001266D"/>
    <w:rsid w:val="00013862"/>
    <w:rsid w:val="00023E22"/>
    <w:rsid w:val="000412BA"/>
    <w:rsid w:val="00043807"/>
    <w:rsid w:val="00072682"/>
    <w:rsid w:val="00074929"/>
    <w:rsid w:val="00090BAC"/>
    <w:rsid w:val="000B0B1A"/>
    <w:rsid w:val="000B4E9A"/>
    <w:rsid w:val="000B64C9"/>
    <w:rsid w:val="000B71BC"/>
    <w:rsid w:val="000D17E8"/>
    <w:rsid w:val="000D2C59"/>
    <w:rsid w:val="000E143F"/>
    <w:rsid w:val="000F308C"/>
    <w:rsid w:val="00106F46"/>
    <w:rsid w:val="001115D1"/>
    <w:rsid w:val="00125924"/>
    <w:rsid w:val="00126973"/>
    <w:rsid w:val="001278B7"/>
    <w:rsid w:val="00135628"/>
    <w:rsid w:val="001479EC"/>
    <w:rsid w:val="00151824"/>
    <w:rsid w:val="00155358"/>
    <w:rsid w:val="0015654F"/>
    <w:rsid w:val="00162D51"/>
    <w:rsid w:val="0016692B"/>
    <w:rsid w:val="001819E3"/>
    <w:rsid w:val="00190FD6"/>
    <w:rsid w:val="00191A77"/>
    <w:rsid w:val="001B121F"/>
    <w:rsid w:val="001C7BBC"/>
    <w:rsid w:val="001D0DCB"/>
    <w:rsid w:val="001D1301"/>
    <w:rsid w:val="001E52A3"/>
    <w:rsid w:val="001E7F33"/>
    <w:rsid w:val="001F0890"/>
    <w:rsid w:val="002071DE"/>
    <w:rsid w:val="00247BFF"/>
    <w:rsid w:val="0025310D"/>
    <w:rsid w:val="002544F1"/>
    <w:rsid w:val="00265C44"/>
    <w:rsid w:val="00282359"/>
    <w:rsid w:val="00283E3E"/>
    <w:rsid w:val="00297C75"/>
    <w:rsid w:val="002B26D4"/>
    <w:rsid w:val="002B55D9"/>
    <w:rsid w:val="002D00E6"/>
    <w:rsid w:val="002E7521"/>
    <w:rsid w:val="002F2C5C"/>
    <w:rsid w:val="002F3829"/>
    <w:rsid w:val="003036C1"/>
    <w:rsid w:val="00305187"/>
    <w:rsid w:val="00322C71"/>
    <w:rsid w:val="00323C30"/>
    <w:rsid w:val="003241BF"/>
    <w:rsid w:val="00324B2D"/>
    <w:rsid w:val="00332D01"/>
    <w:rsid w:val="00342D7B"/>
    <w:rsid w:val="003626B5"/>
    <w:rsid w:val="00367692"/>
    <w:rsid w:val="003A1109"/>
    <w:rsid w:val="003A263F"/>
    <w:rsid w:val="003A444F"/>
    <w:rsid w:val="003D0847"/>
    <w:rsid w:val="003E2BC9"/>
    <w:rsid w:val="003E4750"/>
    <w:rsid w:val="003F6C3A"/>
    <w:rsid w:val="0040458E"/>
    <w:rsid w:val="00406312"/>
    <w:rsid w:val="004207DA"/>
    <w:rsid w:val="00424C88"/>
    <w:rsid w:val="00441CC9"/>
    <w:rsid w:val="00447273"/>
    <w:rsid w:val="00472752"/>
    <w:rsid w:val="0047306D"/>
    <w:rsid w:val="00485601"/>
    <w:rsid w:val="00486CF3"/>
    <w:rsid w:val="004939B8"/>
    <w:rsid w:val="004A38B5"/>
    <w:rsid w:val="004A4B5D"/>
    <w:rsid w:val="004B298A"/>
    <w:rsid w:val="004C2DAD"/>
    <w:rsid w:val="004C787E"/>
    <w:rsid w:val="004E1A41"/>
    <w:rsid w:val="004E26EE"/>
    <w:rsid w:val="004F664D"/>
    <w:rsid w:val="00513853"/>
    <w:rsid w:val="00515691"/>
    <w:rsid w:val="005165FF"/>
    <w:rsid w:val="00527407"/>
    <w:rsid w:val="00530DD9"/>
    <w:rsid w:val="005320E4"/>
    <w:rsid w:val="00534393"/>
    <w:rsid w:val="00550C03"/>
    <w:rsid w:val="00557116"/>
    <w:rsid w:val="00565757"/>
    <w:rsid w:val="00565CD3"/>
    <w:rsid w:val="005719F0"/>
    <w:rsid w:val="005A09D8"/>
    <w:rsid w:val="005A1F5E"/>
    <w:rsid w:val="005A3F8F"/>
    <w:rsid w:val="005A4DFE"/>
    <w:rsid w:val="005B3663"/>
    <w:rsid w:val="005B6859"/>
    <w:rsid w:val="005C6E98"/>
    <w:rsid w:val="005C7E9D"/>
    <w:rsid w:val="005D783F"/>
    <w:rsid w:val="005E49A8"/>
    <w:rsid w:val="005F18A3"/>
    <w:rsid w:val="006211C6"/>
    <w:rsid w:val="006346FE"/>
    <w:rsid w:val="00645B93"/>
    <w:rsid w:val="00654735"/>
    <w:rsid w:val="006556DE"/>
    <w:rsid w:val="0065610D"/>
    <w:rsid w:val="00662EA2"/>
    <w:rsid w:val="00663134"/>
    <w:rsid w:val="00663A58"/>
    <w:rsid w:val="006677B9"/>
    <w:rsid w:val="00676B96"/>
    <w:rsid w:val="00684BBA"/>
    <w:rsid w:val="006860C3"/>
    <w:rsid w:val="00691125"/>
    <w:rsid w:val="0069665E"/>
    <w:rsid w:val="006C08AE"/>
    <w:rsid w:val="006C0E87"/>
    <w:rsid w:val="006C2195"/>
    <w:rsid w:val="006C56FB"/>
    <w:rsid w:val="006F52B9"/>
    <w:rsid w:val="00705F7F"/>
    <w:rsid w:val="007246DD"/>
    <w:rsid w:val="00724E3B"/>
    <w:rsid w:val="007548F3"/>
    <w:rsid w:val="00771193"/>
    <w:rsid w:val="00772181"/>
    <w:rsid w:val="00777E42"/>
    <w:rsid w:val="00791B0F"/>
    <w:rsid w:val="007924B7"/>
    <w:rsid w:val="00797FA1"/>
    <w:rsid w:val="007A7CCC"/>
    <w:rsid w:val="007C05DA"/>
    <w:rsid w:val="007D32A1"/>
    <w:rsid w:val="007E7B96"/>
    <w:rsid w:val="00804C75"/>
    <w:rsid w:val="00832FA5"/>
    <w:rsid w:val="008373A7"/>
    <w:rsid w:val="0084261A"/>
    <w:rsid w:val="00845C1D"/>
    <w:rsid w:val="00851B3E"/>
    <w:rsid w:val="00865DCD"/>
    <w:rsid w:val="008737A1"/>
    <w:rsid w:val="00874908"/>
    <w:rsid w:val="00895BF5"/>
    <w:rsid w:val="008B06B7"/>
    <w:rsid w:val="008B49B7"/>
    <w:rsid w:val="008B54FF"/>
    <w:rsid w:val="008C1BAB"/>
    <w:rsid w:val="008C71B6"/>
    <w:rsid w:val="008D2A6A"/>
    <w:rsid w:val="008D58EC"/>
    <w:rsid w:val="008E0FEC"/>
    <w:rsid w:val="008F6DFA"/>
    <w:rsid w:val="008F7754"/>
    <w:rsid w:val="009360EE"/>
    <w:rsid w:val="00941F06"/>
    <w:rsid w:val="00950F72"/>
    <w:rsid w:val="00951A8E"/>
    <w:rsid w:val="00954870"/>
    <w:rsid w:val="009625B1"/>
    <w:rsid w:val="00966E06"/>
    <w:rsid w:val="00970348"/>
    <w:rsid w:val="00983EEC"/>
    <w:rsid w:val="009A3CBD"/>
    <w:rsid w:val="009C2062"/>
    <w:rsid w:val="009C43BB"/>
    <w:rsid w:val="009C618C"/>
    <w:rsid w:val="009C74C4"/>
    <w:rsid w:val="009F356C"/>
    <w:rsid w:val="009F6375"/>
    <w:rsid w:val="00A06DE0"/>
    <w:rsid w:val="00A218EC"/>
    <w:rsid w:val="00A2214D"/>
    <w:rsid w:val="00A3138F"/>
    <w:rsid w:val="00A3333B"/>
    <w:rsid w:val="00A5609A"/>
    <w:rsid w:val="00A64F25"/>
    <w:rsid w:val="00A73AC4"/>
    <w:rsid w:val="00A77CF6"/>
    <w:rsid w:val="00A80B91"/>
    <w:rsid w:val="00A813C6"/>
    <w:rsid w:val="00A902F3"/>
    <w:rsid w:val="00A91283"/>
    <w:rsid w:val="00AA132F"/>
    <w:rsid w:val="00AA2111"/>
    <w:rsid w:val="00AD242E"/>
    <w:rsid w:val="00AE11E8"/>
    <w:rsid w:val="00AE39E6"/>
    <w:rsid w:val="00B0696D"/>
    <w:rsid w:val="00B340A8"/>
    <w:rsid w:val="00B351D2"/>
    <w:rsid w:val="00B40E12"/>
    <w:rsid w:val="00B435B8"/>
    <w:rsid w:val="00B437AF"/>
    <w:rsid w:val="00B4499C"/>
    <w:rsid w:val="00B4537A"/>
    <w:rsid w:val="00B535C6"/>
    <w:rsid w:val="00B653B7"/>
    <w:rsid w:val="00B7250F"/>
    <w:rsid w:val="00B74485"/>
    <w:rsid w:val="00B77884"/>
    <w:rsid w:val="00B86ACB"/>
    <w:rsid w:val="00B931CE"/>
    <w:rsid w:val="00BB36FA"/>
    <w:rsid w:val="00BB7934"/>
    <w:rsid w:val="00BC7EE8"/>
    <w:rsid w:val="00BE1ED6"/>
    <w:rsid w:val="00BE7A8A"/>
    <w:rsid w:val="00C031B5"/>
    <w:rsid w:val="00C06EEF"/>
    <w:rsid w:val="00C07967"/>
    <w:rsid w:val="00C25188"/>
    <w:rsid w:val="00C602B2"/>
    <w:rsid w:val="00C7374B"/>
    <w:rsid w:val="00C82679"/>
    <w:rsid w:val="00C97320"/>
    <w:rsid w:val="00C97B11"/>
    <w:rsid w:val="00CA367C"/>
    <w:rsid w:val="00CA58F0"/>
    <w:rsid w:val="00CB039A"/>
    <w:rsid w:val="00CB1CCE"/>
    <w:rsid w:val="00CB532E"/>
    <w:rsid w:val="00CC0C58"/>
    <w:rsid w:val="00CC29BF"/>
    <w:rsid w:val="00CD7F92"/>
    <w:rsid w:val="00CE09AE"/>
    <w:rsid w:val="00CE0DBD"/>
    <w:rsid w:val="00CE10F2"/>
    <w:rsid w:val="00CE320F"/>
    <w:rsid w:val="00CF22F6"/>
    <w:rsid w:val="00CF3DFC"/>
    <w:rsid w:val="00CF6830"/>
    <w:rsid w:val="00D10F00"/>
    <w:rsid w:val="00D150D8"/>
    <w:rsid w:val="00D15EF9"/>
    <w:rsid w:val="00D1610B"/>
    <w:rsid w:val="00D300CE"/>
    <w:rsid w:val="00D44BF7"/>
    <w:rsid w:val="00D46894"/>
    <w:rsid w:val="00D621BD"/>
    <w:rsid w:val="00D6265C"/>
    <w:rsid w:val="00D91113"/>
    <w:rsid w:val="00D92DC4"/>
    <w:rsid w:val="00DA117F"/>
    <w:rsid w:val="00DA1607"/>
    <w:rsid w:val="00DA17FB"/>
    <w:rsid w:val="00DB2C47"/>
    <w:rsid w:val="00DB7EBA"/>
    <w:rsid w:val="00DD2CF9"/>
    <w:rsid w:val="00DE2882"/>
    <w:rsid w:val="00DE58E2"/>
    <w:rsid w:val="00DF28CF"/>
    <w:rsid w:val="00E24673"/>
    <w:rsid w:val="00E24898"/>
    <w:rsid w:val="00E355EE"/>
    <w:rsid w:val="00E51B4F"/>
    <w:rsid w:val="00E70C0B"/>
    <w:rsid w:val="00E7517C"/>
    <w:rsid w:val="00EA20E5"/>
    <w:rsid w:val="00EA60D4"/>
    <w:rsid w:val="00ED1C7F"/>
    <w:rsid w:val="00EE1E2F"/>
    <w:rsid w:val="00EE4460"/>
    <w:rsid w:val="00EF4E2B"/>
    <w:rsid w:val="00F0293A"/>
    <w:rsid w:val="00F04E9E"/>
    <w:rsid w:val="00F10FAD"/>
    <w:rsid w:val="00F12EA9"/>
    <w:rsid w:val="00F138A0"/>
    <w:rsid w:val="00F146E3"/>
    <w:rsid w:val="00F17CBC"/>
    <w:rsid w:val="00F35094"/>
    <w:rsid w:val="00F45756"/>
    <w:rsid w:val="00F46BF3"/>
    <w:rsid w:val="00F519E4"/>
    <w:rsid w:val="00F60B45"/>
    <w:rsid w:val="00F612D0"/>
    <w:rsid w:val="00F77476"/>
    <w:rsid w:val="00F82025"/>
    <w:rsid w:val="00F95E8D"/>
    <w:rsid w:val="00FA323B"/>
    <w:rsid w:val="00FA7D51"/>
    <w:rsid w:val="00FB4956"/>
    <w:rsid w:val="00FC2809"/>
    <w:rsid w:val="00FD1497"/>
    <w:rsid w:val="00FF3F2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A06DE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0B6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A06DE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0B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paula.mueller@uni-rostock.de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katharina.ekat@med.uni-rostock.de" TargetMode="External"/><Relationship Id="rId11" Type="http://schemas.openxmlformats.org/officeDocument/2006/relationships/hyperlink" Target="mailto:anne.brosemann@ucr.edu" TargetMode="External"/><Relationship Id="rId12" Type="http://schemas.openxmlformats.org/officeDocument/2006/relationships/hyperlink" Target="mailto:anne.koentges@uni-rostock.de" TargetMode="External"/><Relationship Id="rId13" Type="http://schemas.openxmlformats.org/officeDocument/2006/relationships/hyperlink" Target="mailto:hermann.lang@uni-rostock.de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obert.david@med.uni-rostock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2364</Words>
  <Characters>13479</Characters>
  <Application>Microsoft Macintosh Word</Application>
  <DocSecurity>0</DocSecurity>
  <Lines>112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dcterms:created xsi:type="dcterms:W3CDTF">2018-10-05T19:36:00Z</dcterms:created>
  <dcterms:modified xsi:type="dcterms:W3CDTF">2018-10-05T19:36:00Z</dcterms:modified>
</cp:coreProperties>
</file>