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76A8B" w14:textId="4DA346DD" w:rsidR="006305D7" w:rsidRPr="00736D47" w:rsidRDefault="006305D7" w:rsidP="000D340A">
      <w:pPr>
        <w:pStyle w:val="NormalWeb"/>
        <w:widowControl/>
        <w:spacing w:before="0" w:beforeAutospacing="0" w:after="0" w:afterAutospacing="0"/>
      </w:pPr>
      <w:r w:rsidRPr="00736D47">
        <w:rPr>
          <w:b/>
          <w:bCs/>
        </w:rPr>
        <w:t>TITLE:</w:t>
      </w:r>
      <w:r w:rsidRPr="00736D47">
        <w:t xml:space="preserve"> </w:t>
      </w:r>
    </w:p>
    <w:p w14:paraId="307C43F4" w14:textId="4C62BAA6" w:rsidR="00EE51A5" w:rsidRPr="00736D47" w:rsidRDefault="00EE51A5" w:rsidP="000D340A">
      <w:pPr>
        <w:pStyle w:val="BodyText"/>
        <w:widowControl/>
        <w:jc w:val="both"/>
        <w:rPr>
          <w:color w:val="000000" w:themeColor="text1"/>
        </w:rPr>
      </w:pPr>
      <w:r w:rsidRPr="00736D47">
        <w:rPr>
          <w:bCs/>
          <w:color w:val="000000" w:themeColor="text1"/>
        </w:rPr>
        <w:t xml:space="preserve">Using a </w:t>
      </w:r>
      <w:r w:rsidR="000E48A3" w:rsidRPr="00736D47">
        <w:rPr>
          <w:bCs/>
          <w:color w:val="000000" w:themeColor="text1"/>
        </w:rPr>
        <w:t xml:space="preserve">Knee Arthrometer </w:t>
      </w:r>
      <w:r w:rsidR="000E48A3">
        <w:rPr>
          <w:bCs/>
          <w:color w:val="000000" w:themeColor="text1"/>
        </w:rPr>
        <w:t>t</w:t>
      </w:r>
      <w:r w:rsidR="000E48A3" w:rsidRPr="00736D47">
        <w:rPr>
          <w:bCs/>
          <w:color w:val="000000" w:themeColor="text1"/>
        </w:rPr>
        <w:t>o Evaluate Tissue-Specific Contribution</w:t>
      </w:r>
      <w:r w:rsidR="00B328D1">
        <w:rPr>
          <w:bCs/>
          <w:color w:val="000000" w:themeColor="text1"/>
        </w:rPr>
        <w:t>s</w:t>
      </w:r>
      <w:r w:rsidR="000E48A3" w:rsidRPr="00736D47">
        <w:rPr>
          <w:bCs/>
          <w:color w:val="000000" w:themeColor="text1"/>
        </w:rPr>
        <w:t xml:space="preserve"> </w:t>
      </w:r>
      <w:r w:rsidR="000E48A3">
        <w:rPr>
          <w:bCs/>
          <w:color w:val="000000" w:themeColor="text1"/>
        </w:rPr>
        <w:t>t</w:t>
      </w:r>
      <w:r w:rsidR="000E48A3" w:rsidRPr="00736D47">
        <w:rPr>
          <w:bCs/>
          <w:color w:val="000000" w:themeColor="text1"/>
        </w:rPr>
        <w:t xml:space="preserve">o Knee Flexion Contracture in the Rat </w:t>
      </w:r>
    </w:p>
    <w:p w14:paraId="2A47B8A4" w14:textId="77777777" w:rsidR="007A4DD6" w:rsidRPr="00736D47" w:rsidRDefault="007A4DD6" w:rsidP="000D340A">
      <w:pPr>
        <w:widowControl/>
        <w:rPr>
          <w:b/>
          <w:bCs/>
        </w:rPr>
      </w:pPr>
    </w:p>
    <w:p w14:paraId="6F537659" w14:textId="029F5763" w:rsidR="00EE51A5" w:rsidRPr="00736D47" w:rsidRDefault="006305D7" w:rsidP="000D340A">
      <w:pPr>
        <w:widowControl/>
      </w:pPr>
      <w:r w:rsidRPr="00736D47">
        <w:rPr>
          <w:b/>
          <w:bCs/>
        </w:rPr>
        <w:t>AUTHORS</w:t>
      </w:r>
      <w:r w:rsidR="000B662E" w:rsidRPr="00736D47">
        <w:rPr>
          <w:b/>
          <w:bCs/>
        </w:rPr>
        <w:t xml:space="preserve"> </w:t>
      </w:r>
      <w:r w:rsidR="00086FF5" w:rsidRPr="00736D47">
        <w:rPr>
          <w:b/>
          <w:bCs/>
        </w:rPr>
        <w:t xml:space="preserve">AND </w:t>
      </w:r>
      <w:r w:rsidR="000B662E" w:rsidRPr="00736D47">
        <w:rPr>
          <w:b/>
          <w:bCs/>
        </w:rPr>
        <w:t>AFFILIATIONS</w:t>
      </w:r>
      <w:r w:rsidRPr="00736D47">
        <w:rPr>
          <w:b/>
          <w:bCs/>
        </w:rPr>
        <w:t>:</w:t>
      </w:r>
    </w:p>
    <w:p w14:paraId="6FF02313" w14:textId="2C52A353" w:rsidR="00EE51A5" w:rsidRPr="00736D47" w:rsidRDefault="00EE51A5" w:rsidP="000D340A">
      <w:pPr>
        <w:pStyle w:val="BodyText"/>
        <w:widowControl/>
        <w:jc w:val="both"/>
        <w:rPr>
          <w:bCs/>
          <w:color w:val="000000" w:themeColor="text1"/>
        </w:rPr>
      </w:pPr>
      <w:r w:rsidRPr="00736D47">
        <w:rPr>
          <w:bCs/>
          <w:color w:val="000000" w:themeColor="text1"/>
        </w:rPr>
        <w:t>T M</w:t>
      </w:r>
      <w:r w:rsidR="00890B98" w:rsidRPr="00736D47">
        <w:rPr>
          <w:bCs/>
          <w:color w:val="000000" w:themeColor="text1"/>
        </w:rPr>
        <w:t>ark</w:t>
      </w:r>
      <w:r w:rsidRPr="00736D47">
        <w:rPr>
          <w:bCs/>
          <w:color w:val="000000" w:themeColor="text1"/>
        </w:rPr>
        <w:t xml:space="preserve"> Campbell</w:t>
      </w:r>
      <w:r w:rsidRPr="00736D47">
        <w:rPr>
          <w:bCs/>
          <w:color w:val="000000" w:themeColor="text1"/>
          <w:vertAlign w:val="superscript"/>
        </w:rPr>
        <w:t>1</w:t>
      </w:r>
      <w:r w:rsidR="00AC1E27" w:rsidRPr="00736D47">
        <w:rPr>
          <w:bCs/>
          <w:color w:val="000000" w:themeColor="text1"/>
          <w:vertAlign w:val="superscript"/>
        </w:rPr>
        <w:t>,2</w:t>
      </w:r>
      <w:r w:rsidR="00317D88" w:rsidRPr="00736D47">
        <w:rPr>
          <w:bCs/>
          <w:color w:val="000000" w:themeColor="text1"/>
          <w:vertAlign w:val="superscript"/>
        </w:rPr>
        <w:t>,3</w:t>
      </w:r>
      <w:r w:rsidRPr="00736D47">
        <w:rPr>
          <w:bCs/>
          <w:color w:val="000000" w:themeColor="text1"/>
        </w:rPr>
        <w:t>, Katherine Reilly</w:t>
      </w:r>
      <w:r w:rsidRPr="00736D47">
        <w:rPr>
          <w:bCs/>
          <w:color w:val="000000" w:themeColor="text1"/>
          <w:vertAlign w:val="superscript"/>
        </w:rPr>
        <w:t>2</w:t>
      </w:r>
      <w:r w:rsidR="00AC1E27" w:rsidRPr="00736D47">
        <w:rPr>
          <w:bCs/>
          <w:color w:val="000000" w:themeColor="text1"/>
          <w:vertAlign w:val="superscript"/>
        </w:rPr>
        <w:t>,3</w:t>
      </w:r>
      <w:r w:rsidRPr="00736D47">
        <w:rPr>
          <w:bCs/>
          <w:color w:val="000000" w:themeColor="text1"/>
        </w:rPr>
        <w:t xml:space="preserve">, </w:t>
      </w:r>
      <w:r w:rsidR="00890B98" w:rsidRPr="00736D47">
        <w:rPr>
          <w:bCs/>
          <w:color w:val="000000" w:themeColor="text1"/>
        </w:rPr>
        <w:t>Louis Goudreau</w:t>
      </w:r>
      <w:r w:rsidR="00317D88" w:rsidRPr="00736D47">
        <w:rPr>
          <w:bCs/>
          <w:color w:val="000000" w:themeColor="text1"/>
          <w:vertAlign w:val="superscript"/>
        </w:rPr>
        <w:t>4</w:t>
      </w:r>
      <w:r w:rsidR="00D82DDB" w:rsidRPr="00736D47">
        <w:rPr>
          <w:bCs/>
          <w:color w:val="000000" w:themeColor="text1"/>
        </w:rPr>
        <w:t>,</w:t>
      </w:r>
      <w:r w:rsidR="00890B98" w:rsidRPr="00736D47">
        <w:rPr>
          <w:bCs/>
          <w:color w:val="000000" w:themeColor="text1"/>
        </w:rPr>
        <w:t xml:space="preserve"> </w:t>
      </w:r>
      <w:r w:rsidRPr="00736D47">
        <w:rPr>
          <w:bCs/>
          <w:color w:val="000000" w:themeColor="text1"/>
        </w:rPr>
        <w:t>Odette Laneuville</w:t>
      </w:r>
      <w:r w:rsidR="00AC1E27" w:rsidRPr="00736D47">
        <w:rPr>
          <w:bCs/>
          <w:color w:val="000000" w:themeColor="text1"/>
          <w:vertAlign w:val="superscript"/>
        </w:rPr>
        <w:t>2,</w:t>
      </w:r>
      <w:r w:rsidR="00317D88" w:rsidRPr="00736D47">
        <w:rPr>
          <w:bCs/>
          <w:color w:val="000000" w:themeColor="text1"/>
          <w:vertAlign w:val="superscript"/>
        </w:rPr>
        <w:t>5</w:t>
      </w:r>
      <w:r w:rsidRPr="00736D47">
        <w:rPr>
          <w:bCs/>
          <w:color w:val="000000" w:themeColor="text1"/>
        </w:rPr>
        <w:t>, Hans Uhthoff</w:t>
      </w:r>
      <w:r w:rsidRPr="00736D47">
        <w:rPr>
          <w:bCs/>
          <w:color w:val="000000" w:themeColor="text1"/>
          <w:vertAlign w:val="superscript"/>
        </w:rPr>
        <w:t>2</w:t>
      </w:r>
      <w:r w:rsidR="00AC1E27" w:rsidRPr="00736D47">
        <w:rPr>
          <w:bCs/>
          <w:color w:val="000000" w:themeColor="text1"/>
          <w:vertAlign w:val="superscript"/>
        </w:rPr>
        <w:t>,3</w:t>
      </w:r>
      <w:r w:rsidRPr="00736D47">
        <w:rPr>
          <w:bCs/>
          <w:color w:val="000000" w:themeColor="text1"/>
        </w:rPr>
        <w:t>, Guy T</w:t>
      </w:r>
      <w:r w:rsidR="00317D88" w:rsidRPr="00736D47">
        <w:rPr>
          <w:bCs/>
          <w:color w:val="000000" w:themeColor="text1"/>
        </w:rPr>
        <w:t>r</w:t>
      </w:r>
      <w:r w:rsidRPr="00736D47">
        <w:rPr>
          <w:bCs/>
          <w:color w:val="000000" w:themeColor="text1"/>
        </w:rPr>
        <w:t>udel</w:t>
      </w:r>
      <w:r w:rsidRPr="00736D47">
        <w:rPr>
          <w:bCs/>
          <w:color w:val="000000" w:themeColor="text1"/>
          <w:vertAlign w:val="superscript"/>
        </w:rPr>
        <w:t>2,</w:t>
      </w:r>
      <w:r w:rsidR="00D82DDB" w:rsidRPr="00736D47">
        <w:rPr>
          <w:bCs/>
          <w:color w:val="000000" w:themeColor="text1"/>
          <w:vertAlign w:val="superscript"/>
        </w:rPr>
        <w:t>3</w:t>
      </w:r>
      <w:r w:rsidR="00AC1E27" w:rsidRPr="00736D47">
        <w:rPr>
          <w:bCs/>
          <w:color w:val="000000" w:themeColor="text1"/>
          <w:vertAlign w:val="superscript"/>
        </w:rPr>
        <w:t>,4</w:t>
      </w:r>
    </w:p>
    <w:p w14:paraId="6A7E7BB9" w14:textId="77777777" w:rsidR="00EE51A5" w:rsidRPr="00736D47" w:rsidRDefault="00EE51A5" w:rsidP="000D340A">
      <w:pPr>
        <w:pStyle w:val="BodyText"/>
        <w:widowControl/>
        <w:jc w:val="both"/>
        <w:rPr>
          <w:color w:val="000000" w:themeColor="text1"/>
        </w:rPr>
      </w:pPr>
    </w:p>
    <w:p w14:paraId="115D50BC" w14:textId="77777777" w:rsidR="00EE51A5" w:rsidRPr="00736D47" w:rsidRDefault="00EE51A5" w:rsidP="000D340A">
      <w:pPr>
        <w:widowControl/>
        <w:rPr>
          <w:color w:val="auto"/>
        </w:rPr>
      </w:pPr>
      <w:r w:rsidRPr="00736D47">
        <w:rPr>
          <w:color w:val="auto"/>
          <w:vertAlign w:val="superscript"/>
        </w:rPr>
        <w:t>1</w:t>
      </w:r>
      <w:r w:rsidRPr="00736D47">
        <w:rPr>
          <w:color w:val="auto"/>
        </w:rPr>
        <w:t xml:space="preserve"> Elizabeth </w:t>
      </w:r>
      <w:proofErr w:type="spellStart"/>
      <w:r w:rsidRPr="00736D47">
        <w:rPr>
          <w:color w:val="auto"/>
        </w:rPr>
        <w:t>Bruyère</w:t>
      </w:r>
      <w:proofErr w:type="spellEnd"/>
      <w:r w:rsidRPr="00736D47">
        <w:rPr>
          <w:color w:val="auto"/>
        </w:rPr>
        <w:t xml:space="preserve"> Hospital, Ottawa, Ontario, Canada</w:t>
      </w:r>
    </w:p>
    <w:p w14:paraId="5B7728BE" w14:textId="732CD7D3" w:rsidR="00AC1E27" w:rsidRPr="00736D47" w:rsidRDefault="00AC1E27" w:rsidP="000D340A">
      <w:pPr>
        <w:widowControl/>
        <w:rPr>
          <w:color w:val="auto"/>
        </w:rPr>
      </w:pPr>
      <w:r w:rsidRPr="00736D47">
        <w:rPr>
          <w:color w:val="auto"/>
          <w:vertAlign w:val="superscript"/>
        </w:rPr>
        <w:t>2</w:t>
      </w:r>
      <w:r w:rsidRPr="00736D47">
        <w:rPr>
          <w:color w:val="auto"/>
        </w:rPr>
        <w:t xml:space="preserve"> </w:t>
      </w:r>
      <w:r w:rsidRPr="00736D47">
        <w:rPr>
          <w:color w:val="000000" w:themeColor="text1"/>
        </w:rPr>
        <w:t>The Bone and Joint Research Laboratory, University of Ottawa, Ontario, Canada</w:t>
      </w:r>
    </w:p>
    <w:p w14:paraId="43EEFEAF" w14:textId="5F27DE5F" w:rsidR="00EE51A5" w:rsidRPr="00736D47" w:rsidRDefault="00AC1E27" w:rsidP="000D340A">
      <w:pPr>
        <w:widowControl/>
        <w:rPr>
          <w:color w:val="auto"/>
        </w:rPr>
      </w:pPr>
      <w:r w:rsidRPr="00736D47">
        <w:rPr>
          <w:color w:val="auto"/>
          <w:vertAlign w:val="superscript"/>
        </w:rPr>
        <w:t>3</w:t>
      </w:r>
      <w:r w:rsidR="00EE51A5" w:rsidRPr="00736D47">
        <w:rPr>
          <w:color w:val="auto"/>
        </w:rPr>
        <w:t xml:space="preserve"> Department of Medicine, University of Ottawa, Ontario, Canada</w:t>
      </w:r>
    </w:p>
    <w:p w14:paraId="5C70FDCF" w14:textId="23ED9036" w:rsidR="00D82DDB" w:rsidRPr="00736D47" w:rsidRDefault="00AC1E27" w:rsidP="000D340A">
      <w:pPr>
        <w:pStyle w:val="BodyText"/>
        <w:widowControl/>
        <w:jc w:val="both"/>
        <w:rPr>
          <w:color w:val="000000" w:themeColor="text1"/>
        </w:rPr>
      </w:pPr>
      <w:r w:rsidRPr="00736D47">
        <w:rPr>
          <w:vertAlign w:val="superscript"/>
        </w:rPr>
        <w:t>4</w:t>
      </w:r>
      <w:r w:rsidR="00D82DDB" w:rsidRPr="00736D47">
        <w:t xml:space="preserve"> The Ottawa Hospital Rehabilitation Centre, Ottawa, Ontario, Canada</w:t>
      </w:r>
    </w:p>
    <w:p w14:paraId="42AD56DE" w14:textId="2161A793" w:rsidR="00EE51A5" w:rsidRPr="00736D47" w:rsidRDefault="00AC1E27" w:rsidP="000D340A">
      <w:pPr>
        <w:widowControl/>
        <w:rPr>
          <w:color w:val="auto"/>
        </w:rPr>
      </w:pPr>
      <w:r w:rsidRPr="00736D47">
        <w:rPr>
          <w:color w:val="auto"/>
          <w:vertAlign w:val="superscript"/>
        </w:rPr>
        <w:t>5</w:t>
      </w:r>
      <w:r w:rsidR="00EE51A5" w:rsidRPr="00736D47">
        <w:rPr>
          <w:color w:val="auto"/>
        </w:rPr>
        <w:t xml:space="preserve"> Department of Biology, University of Ottawa, Ontario, Canada</w:t>
      </w:r>
    </w:p>
    <w:p w14:paraId="3A6674A4" w14:textId="23D7265A" w:rsidR="00197AEB" w:rsidRPr="00736D47" w:rsidRDefault="00197AEB" w:rsidP="000D340A">
      <w:pPr>
        <w:widowControl/>
        <w:rPr>
          <w:color w:val="auto"/>
        </w:rPr>
      </w:pPr>
    </w:p>
    <w:p w14:paraId="0FE716D3" w14:textId="35E825B7" w:rsidR="00197AEB" w:rsidRPr="00736D47" w:rsidRDefault="00197AEB" w:rsidP="000D340A">
      <w:pPr>
        <w:widowControl/>
        <w:rPr>
          <w:color w:val="212121"/>
          <w:shd w:val="clear" w:color="auto" w:fill="FFFFFF"/>
        </w:rPr>
      </w:pPr>
      <w:r w:rsidRPr="00736D47">
        <w:rPr>
          <w:bCs/>
          <w:color w:val="000000" w:themeColor="text1"/>
        </w:rPr>
        <w:t xml:space="preserve">T Mark Campbell: </w:t>
      </w:r>
      <w:r w:rsidR="00B328D1" w:rsidRPr="000D340A">
        <w:t>tcampbell@bruyere.org</w:t>
      </w:r>
    </w:p>
    <w:p w14:paraId="4BC4DC66" w14:textId="25FBB287" w:rsidR="00197AEB" w:rsidRPr="00736D47" w:rsidRDefault="00197AEB" w:rsidP="000D340A">
      <w:pPr>
        <w:widowControl/>
        <w:rPr>
          <w:color w:val="auto"/>
        </w:rPr>
      </w:pPr>
      <w:r w:rsidRPr="00736D47">
        <w:rPr>
          <w:color w:val="auto"/>
        </w:rPr>
        <w:t xml:space="preserve">Katherine Reilly: </w:t>
      </w:r>
      <w:r w:rsidR="00B328D1" w:rsidRPr="000D340A">
        <w:t>kreilly@ohri.ca</w:t>
      </w:r>
    </w:p>
    <w:p w14:paraId="03106826" w14:textId="43FCB5BE" w:rsidR="00197AEB" w:rsidRPr="00736D47" w:rsidRDefault="00197AEB" w:rsidP="000D340A">
      <w:pPr>
        <w:widowControl/>
        <w:rPr>
          <w:color w:val="212121"/>
          <w:shd w:val="clear" w:color="auto" w:fill="FFFFFF"/>
        </w:rPr>
      </w:pPr>
      <w:r w:rsidRPr="00736D47">
        <w:rPr>
          <w:color w:val="auto"/>
        </w:rPr>
        <w:t xml:space="preserve">Louis Goudreau: </w:t>
      </w:r>
      <w:r w:rsidR="00B328D1" w:rsidRPr="000D340A">
        <w:t>lgoureau@toh.ca</w:t>
      </w:r>
    </w:p>
    <w:p w14:paraId="24ACBD03" w14:textId="50D5058D" w:rsidR="00197AEB" w:rsidRPr="00736D47" w:rsidRDefault="00197AEB" w:rsidP="000D340A">
      <w:pPr>
        <w:widowControl/>
        <w:rPr>
          <w:color w:val="212121"/>
          <w:shd w:val="clear" w:color="auto" w:fill="FFFFFF"/>
        </w:rPr>
      </w:pPr>
      <w:r w:rsidRPr="00736D47">
        <w:rPr>
          <w:color w:val="auto"/>
        </w:rPr>
        <w:t xml:space="preserve">Odette </w:t>
      </w:r>
      <w:proofErr w:type="spellStart"/>
      <w:r w:rsidRPr="00736D47">
        <w:rPr>
          <w:color w:val="auto"/>
        </w:rPr>
        <w:t>Laneuville</w:t>
      </w:r>
      <w:proofErr w:type="spellEnd"/>
      <w:r w:rsidRPr="00736D47">
        <w:rPr>
          <w:color w:val="auto"/>
        </w:rPr>
        <w:t xml:space="preserve">: </w:t>
      </w:r>
      <w:r w:rsidR="00B328D1" w:rsidRPr="000D340A">
        <w:t>olaneuvi@uottawa.ca</w:t>
      </w:r>
    </w:p>
    <w:p w14:paraId="411B01C4" w14:textId="27127031" w:rsidR="00197AEB" w:rsidRPr="00736D47" w:rsidRDefault="00197AEB" w:rsidP="000D340A">
      <w:pPr>
        <w:widowControl/>
        <w:rPr>
          <w:color w:val="212121"/>
          <w:shd w:val="clear" w:color="auto" w:fill="FFFFFF"/>
        </w:rPr>
      </w:pPr>
      <w:r w:rsidRPr="00736D47">
        <w:rPr>
          <w:color w:val="auto"/>
        </w:rPr>
        <w:t xml:space="preserve">Hans Uhthoff: </w:t>
      </w:r>
      <w:r w:rsidR="00B328D1" w:rsidRPr="000D340A">
        <w:t>h_uhthoff@sympatico.ca</w:t>
      </w:r>
    </w:p>
    <w:p w14:paraId="6C675BE8" w14:textId="5A5B720B" w:rsidR="00197AEB" w:rsidRPr="00736D47" w:rsidRDefault="00197AEB" w:rsidP="000D340A">
      <w:pPr>
        <w:widowControl/>
        <w:rPr>
          <w:color w:val="auto"/>
        </w:rPr>
      </w:pPr>
      <w:r w:rsidRPr="00736D47">
        <w:rPr>
          <w:color w:val="auto"/>
        </w:rPr>
        <w:t xml:space="preserve">Guy </w:t>
      </w:r>
      <w:proofErr w:type="spellStart"/>
      <w:r w:rsidRPr="00736D47">
        <w:rPr>
          <w:color w:val="auto"/>
        </w:rPr>
        <w:t>Trudel</w:t>
      </w:r>
      <w:proofErr w:type="spellEnd"/>
      <w:r w:rsidRPr="00736D47">
        <w:rPr>
          <w:color w:val="auto"/>
        </w:rPr>
        <w:t xml:space="preserve">: </w:t>
      </w:r>
      <w:r w:rsidRPr="00736D47">
        <w:rPr>
          <w:color w:val="212121"/>
          <w:shd w:val="clear" w:color="auto" w:fill="FFFFFF"/>
        </w:rPr>
        <w:t>gtrudel@toh.ca</w:t>
      </w:r>
    </w:p>
    <w:p w14:paraId="4DAEF2D1" w14:textId="77777777" w:rsidR="00EE51A5" w:rsidRPr="00736D47" w:rsidRDefault="00EE51A5" w:rsidP="000D340A">
      <w:pPr>
        <w:widowControl/>
        <w:rPr>
          <w:b/>
          <w:color w:val="000000" w:themeColor="text1"/>
        </w:rPr>
      </w:pPr>
    </w:p>
    <w:p w14:paraId="4BA623C7" w14:textId="77777777" w:rsidR="00EE51A5" w:rsidRPr="00736D47" w:rsidRDefault="00EE51A5" w:rsidP="000D340A">
      <w:pPr>
        <w:widowControl/>
        <w:rPr>
          <w:b/>
          <w:color w:val="000000" w:themeColor="text1"/>
        </w:rPr>
      </w:pPr>
      <w:r w:rsidRPr="00736D47">
        <w:rPr>
          <w:b/>
          <w:color w:val="000000" w:themeColor="text1"/>
        </w:rPr>
        <w:t>Corresponding Author:</w:t>
      </w:r>
    </w:p>
    <w:p w14:paraId="3FB759B1" w14:textId="77777777" w:rsidR="00EE51A5" w:rsidRPr="00736D47" w:rsidRDefault="00EE51A5" w:rsidP="000D340A">
      <w:pPr>
        <w:widowControl/>
        <w:rPr>
          <w:color w:val="000000" w:themeColor="text1"/>
        </w:rPr>
      </w:pPr>
      <w:r w:rsidRPr="00736D47">
        <w:rPr>
          <w:color w:val="000000" w:themeColor="text1"/>
        </w:rPr>
        <w:t>T Mark Campbell</w:t>
      </w:r>
    </w:p>
    <w:p w14:paraId="1AB75E59" w14:textId="77777777" w:rsidR="00D04A95" w:rsidRPr="00736D47" w:rsidRDefault="00D04A95" w:rsidP="000D340A">
      <w:pPr>
        <w:widowControl/>
        <w:rPr>
          <w:bCs/>
          <w:color w:val="808080" w:themeColor="background1" w:themeShade="80"/>
        </w:rPr>
      </w:pPr>
    </w:p>
    <w:p w14:paraId="5007CAD5" w14:textId="4DFE0D64" w:rsidR="00784131" w:rsidRPr="00736D47" w:rsidRDefault="006305D7" w:rsidP="000D340A">
      <w:pPr>
        <w:pStyle w:val="NormalWeb"/>
        <w:widowControl/>
        <w:spacing w:before="0" w:beforeAutospacing="0" w:after="0" w:afterAutospacing="0"/>
      </w:pPr>
      <w:r w:rsidRPr="00736D47">
        <w:rPr>
          <w:b/>
          <w:bCs/>
        </w:rPr>
        <w:t>KEYWORDS:</w:t>
      </w:r>
      <w:r w:rsidRPr="00736D47">
        <w:t xml:space="preserve"> </w:t>
      </w:r>
    </w:p>
    <w:p w14:paraId="55FD2F29" w14:textId="71996938" w:rsidR="00784131" w:rsidRPr="00736D47" w:rsidRDefault="00AC1E27" w:rsidP="000D340A">
      <w:pPr>
        <w:pStyle w:val="NormalWeb"/>
        <w:widowControl/>
        <w:spacing w:before="0" w:beforeAutospacing="0" w:after="0" w:afterAutospacing="0"/>
      </w:pPr>
      <w:r w:rsidRPr="00736D47">
        <w:t>Joint c</w:t>
      </w:r>
      <w:r w:rsidR="00784131" w:rsidRPr="00736D47">
        <w:t xml:space="preserve">ontracture, immobility, arthrometer, mechanical testing, </w:t>
      </w:r>
      <w:r w:rsidRPr="00736D47">
        <w:t xml:space="preserve">rat </w:t>
      </w:r>
      <w:r w:rsidR="00402C0A" w:rsidRPr="00736D47">
        <w:t xml:space="preserve">model, </w:t>
      </w:r>
      <w:r w:rsidRPr="00736D47">
        <w:t>knee extension</w:t>
      </w:r>
      <w:r w:rsidR="00402C0A" w:rsidRPr="00736D47">
        <w:t>,</w:t>
      </w:r>
      <w:r w:rsidRPr="00736D47">
        <w:t xml:space="preserve"> </w:t>
      </w:r>
      <w:r w:rsidR="00784131" w:rsidRPr="00736D47">
        <w:t xml:space="preserve">range of motion, myogenic, </w:t>
      </w:r>
      <w:proofErr w:type="spellStart"/>
      <w:r w:rsidR="00784131" w:rsidRPr="00736D47">
        <w:t>arthrogenic</w:t>
      </w:r>
      <w:proofErr w:type="spellEnd"/>
    </w:p>
    <w:p w14:paraId="6D07134E" w14:textId="77777777" w:rsidR="006305D7" w:rsidRPr="00736D47" w:rsidRDefault="006305D7" w:rsidP="000D340A">
      <w:pPr>
        <w:pStyle w:val="NormalWeb"/>
        <w:widowControl/>
        <w:spacing w:before="0" w:beforeAutospacing="0" w:after="0" w:afterAutospacing="0"/>
      </w:pPr>
    </w:p>
    <w:p w14:paraId="1B83F544" w14:textId="22CADF1C" w:rsidR="006305D7" w:rsidRPr="00736D47" w:rsidRDefault="00086FF5" w:rsidP="000D340A">
      <w:pPr>
        <w:widowControl/>
      </w:pPr>
      <w:r w:rsidRPr="00736D47">
        <w:rPr>
          <w:b/>
          <w:bCs/>
        </w:rPr>
        <w:t>SUMMARY</w:t>
      </w:r>
      <w:r w:rsidR="006305D7" w:rsidRPr="00736D47">
        <w:rPr>
          <w:b/>
          <w:bCs/>
        </w:rPr>
        <w:t>:</w:t>
      </w:r>
      <w:r w:rsidR="006305D7" w:rsidRPr="00736D47">
        <w:t xml:space="preserve"> </w:t>
      </w:r>
    </w:p>
    <w:p w14:paraId="3064E867" w14:textId="26F683D7" w:rsidR="00784131" w:rsidRPr="00736D47" w:rsidRDefault="00784131" w:rsidP="000D340A">
      <w:pPr>
        <w:widowControl/>
        <w:tabs>
          <w:tab w:val="left" w:pos="0"/>
        </w:tabs>
        <w:rPr>
          <w:color w:val="000000" w:themeColor="text1"/>
        </w:rPr>
      </w:pPr>
      <w:r w:rsidRPr="00736D47">
        <w:rPr>
          <w:color w:val="000000" w:themeColor="text1"/>
        </w:rPr>
        <w:t xml:space="preserve">The goal of the protocol is to measure the </w:t>
      </w:r>
      <w:r w:rsidR="00402C0A" w:rsidRPr="00736D47">
        <w:rPr>
          <w:color w:val="000000" w:themeColor="text1"/>
        </w:rPr>
        <w:t xml:space="preserve">extension </w:t>
      </w:r>
      <w:r w:rsidRPr="00736D47">
        <w:rPr>
          <w:color w:val="000000" w:themeColor="text1"/>
        </w:rPr>
        <w:t>range of motion of the rat knee. Th</w:t>
      </w:r>
      <w:r w:rsidR="00735C4F" w:rsidRPr="00736D47">
        <w:rPr>
          <w:color w:val="000000" w:themeColor="text1"/>
        </w:rPr>
        <w:t>e effects of various diseases that increase the stiffness of the knee joint and the effectiveness of treatments can be quantified</w:t>
      </w:r>
      <w:r w:rsidRPr="00736D47">
        <w:rPr>
          <w:color w:val="000000" w:themeColor="text1"/>
        </w:rPr>
        <w:t>.</w:t>
      </w:r>
    </w:p>
    <w:p w14:paraId="2A3481D3" w14:textId="77777777" w:rsidR="00784131" w:rsidRPr="00736D47" w:rsidRDefault="00784131" w:rsidP="000D340A">
      <w:pPr>
        <w:widowControl/>
      </w:pPr>
    </w:p>
    <w:p w14:paraId="35ED1E38" w14:textId="14BC42FB" w:rsidR="006305D7" w:rsidRPr="00736D47" w:rsidRDefault="006305D7" w:rsidP="000D340A">
      <w:pPr>
        <w:widowControl/>
        <w:rPr>
          <w:color w:val="808080"/>
        </w:rPr>
      </w:pPr>
      <w:r w:rsidRPr="00736D47">
        <w:rPr>
          <w:b/>
          <w:bCs/>
        </w:rPr>
        <w:t>ABSTRACT:</w:t>
      </w:r>
      <w:r w:rsidRPr="00736D47">
        <w:t xml:space="preserve"> </w:t>
      </w:r>
    </w:p>
    <w:p w14:paraId="64AD181E" w14:textId="12A64D6E" w:rsidR="00784131" w:rsidRPr="00736D47" w:rsidRDefault="00784131" w:rsidP="000D340A">
      <w:pPr>
        <w:widowControl/>
        <w:tabs>
          <w:tab w:val="left" w:pos="0"/>
        </w:tabs>
        <w:rPr>
          <w:color w:val="000000" w:themeColor="text1"/>
        </w:rPr>
      </w:pPr>
      <w:r w:rsidRPr="00736D47">
        <w:rPr>
          <w:color w:val="000000" w:themeColor="text1"/>
        </w:rPr>
        <w:t xml:space="preserve">Normal knee range of motion (ROM) is critical to well-being and allows one to perform basic activities such as walking, climbing stairs and sitting. Lost ROM is called a joint contracture and results in increased morbidity. Due to the difficulty of reversing </w:t>
      </w:r>
      <w:r w:rsidR="00C17602" w:rsidRPr="00736D47">
        <w:rPr>
          <w:color w:val="000000" w:themeColor="text1"/>
        </w:rPr>
        <w:t xml:space="preserve">established </w:t>
      </w:r>
      <w:r w:rsidRPr="00736D47">
        <w:rPr>
          <w:color w:val="000000" w:themeColor="text1"/>
        </w:rPr>
        <w:t xml:space="preserve">knee contractures, early detection is important, and hence, knowing risk factors for their development is essential. The rat represents a good model with which the effect of an intervention can </w:t>
      </w:r>
      <w:proofErr w:type="gramStart"/>
      <w:r w:rsidRPr="00736D47">
        <w:rPr>
          <w:color w:val="000000" w:themeColor="text1"/>
        </w:rPr>
        <w:t>be studied</w:t>
      </w:r>
      <w:proofErr w:type="gramEnd"/>
      <w:r w:rsidRPr="00736D47">
        <w:rPr>
          <w:color w:val="000000" w:themeColor="text1"/>
        </w:rPr>
        <w:t xml:space="preserve"> </w:t>
      </w:r>
      <w:r w:rsidR="001A6835">
        <w:rPr>
          <w:color w:val="000000" w:themeColor="text1"/>
        </w:rPr>
        <w:t>due</w:t>
      </w:r>
      <w:r w:rsidR="001A6835" w:rsidRPr="00736D47">
        <w:rPr>
          <w:color w:val="000000" w:themeColor="text1"/>
        </w:rPr>
        <w:t xml:space="preserve"> </w:t>
      </w:r>
      <w:r w:rsidRPr="00736D47">
        <w:rPr>
          <w:color w:val="000000" w:themeColor="text1"/>
        </w:rPr>
        <w:t>to</w:t>
      </w:r>
      <w:r w:rsidR="00F23B2E" w:rsidRPr="00736D47">
        <w:rPr>
          <w:color w:val="000000" w:themeColor="text1"/>
        </w:rPr>
        <w:t xml:space="preserve"> </w:t>
      </w:r>
      <w:r w:rsidRPr="00736D47">
        <w:rPr>
          <w:color w:val="000000" w:themeColor="text1"/>
        </w:rPr>
        <w:t>the</w:t>
      </w:r>
      <w:r w:rsidR="00F23B2E" w:rsidRPr="00736D47">
        <w:rPr>
          <w:color w:val="000000" w:themeColor="text1"/>
        </w:rPr>
        <w:t xml:space="preserve"> similarity of rat knee anatomy to that of humans, the rat’s ability to tolerate long durations of knee immobilization</w:t>
      </w:r>
      <w:r w:rsidRPr="00736D47">
        <w:rPr>
          <w:color w:val="000000" w:themeColor="text1"/>
        </w:rPr>
        <w:t xml:space="preserve"> </w:t>
      </w:r>
      <w:r w:rsidR="00F23B2E" w:rsidRPr="00736D47">
        <w:rPr>
          <w:color w:val="000000" w:themeColor="text1"/>
        </w:rPr>
        <w:t>in flexion, and because mechanical data can be correlated with histologic and biochemical analysis of knee tissue</w:t>
      </w:r>
      <w:r w:rsidRPr="00736D47">
        <w:rPr>
          <w:color w:val="000000" w:themeColor="text1"/>
        </w:rPr>
        <w:t>.</w:t>
      </w:r>
    </w:p>
    <w:p w14:paraId="09A19517" w14:textId="77777777" w:rsidR="00A9384C" w:rsidRPr="00736D47" w:rsidRDefault="00A9384C" w:rsidP="000D340A">
      <w:pPr>
        <w:widowControl/>
        <w:tabs>
          <w:tab w:val="left" w:pos="0"/>
        </w:tabs>
        <w:rPr>
          <w:color w:val="000000" w:themeColor="text1"/>
        </w:rPr>
      </w:pPr>
    </w:p>
    <w:p w14:paraId="5F832591" w14:textId="736C7A15" w:rsidR="00784131" w:rsidRPr="00736D47" w:rsidRDefault="00402C0A" w:rsidP="000D340A">
      <w:pPr>
        <w:widowControl/>
        <w:rPr>
          <w:color w:val="000000" w:themeColor="text1"/>
        </w:rPr>
      </w:pPr>
      <w:r w:rsidRPr="00736D47">
        <w:rPr>
          <w:color w:val="000000" w:themeColor="text1"/>
        </w:rPr>
        <w:lastRenderedPageBreak/>
        <w:t xml:space="preserve">Using an automated arthrometer, </w:t>
      </w:r>
      <w:r w:rsidR="00784131" w:rsidRPr="00736D47">
        <w:rPr>
          <w:color w:val="000000" w:themeColor="text1"/>
        </w:rPr>
        <w:t xml:space="preserve">we demonstrate a </w:t>
      </w:r>
      <w:r w:rsidR="00491B98" w:rsidRPr="00736D47">
        <w:rPr>
          <w:color w:val="000000" w:themeColor="text1"/>
        </w:rPr>
        <w:t>valid</w:t>
      </w:r>
      <w:r w:rsidR="00F2146B">
        <w:rPr>
          <w:color w:val="000000" w:themeColor="text1"/>
        </w:rPr>
        <w:t>ated</w:t>
      </w:r>
      <w:r w:rsidR="00491B98" w:rsidRPr="00736D47">
        <w:rPr>
          <w:color w:val="000000" w:themeColor="text1"/>
        </w:rPr>
        <w:t>, precise, reproducible</w:t>
      </w:r>
      <w:r w:rsidR="00784131" w:rsidRPr="00736D47">
        <w:rPr>
          <w:color w:val="000000" w:themeColor="text1"/>
        </w:rPr>
        <w:t>, user</w:t>
      </w:r>
      <w:r w:rsidR="00491B98" w:rsidRPr="00736D47">
        <w:rPr>
          <w:color w:val="000000" w:themeColor="text1"/>
        </w:rPr>
        <w:t>-</w:t>
      </w:r>
      <w:r w:rsidR="00784131" w:rsidRPr="00736D47">
        <w:rPr>
          <w:color w:val="000000" w:themeColor="text1"/>
        </w:rPr>
        <w:t xml:space="preserve">independent method of measuring the </w:t>
      </w:r>
      <w:r w:rsidR="001C573B" w:rsidRPr="00736D47">
        <w:rPr>
          <w:color w:val="000000" w:themeColor="text1"/>
        </w:rPr>
        <w:t xml:space="preserve">extension </w:t>
      </w:r>
      <w:r w:rsidR="00784131" w:rsidRPr="00736D47">
        <w:rPr>
          <w:color w:val="000000" w:themeColor="text1"/>
        </w:rPr>
        <w:t xml:space="preserve">ROM of the rat knee joint </w:t>
      </w:r>
      <w:r w:rsidR="00491B98" w:rsidRPr="00736D47">
        <w:rPr>
          <w:color w:val="000000" w:themeColor="text1"/>
        </w:rPr>
        <w:t>at specific torque</w:t>
      </w:r>
      <w:r w:rsidRPr="00736D47">
        <w:rPr>
          <w:color w:val="000000" w:themeColor="text1"/>
        </w:rPr>
        <w:t>s</w:t>
      </w:r>
      <w:r w:rsidR="00784131" w:rsidRPr="00736D47">
        <w:rPr>
          <w:color w:val="000000" w:themeColor="text1"/>
        </w:rPr>
        <w:t xml:space="preserve">. This </w:t>
      </w:r>
      <w:r w:rsidR="00491B98" w:rsidRPr="00736D47">
        <w:rPr>
          <w:color w:val="000000" w:themeColor="text1"/>
        </w:rPr>
        <w:t>arthrometer</w:t>
      </w:r>
      <w:r w:rsidR="00784131" w:rsidRPr="00736D47">
        <w:rPr>
          <w:color w:val="000000" w:themeColor="text1"/>
        </w:rPr>
        <w:t xml:space="preserve"> can be used to determine the effects of intervention</w:t>
      </w:r>
      <w:r w:rsidR="00491B98" w:rsidRPr="00736D47">
        <w:rPr>
          <w:color w:val="000000" w:themeColor="text1"/>
        </w:rPr>
        <w:t>s</w:t>
      </w:r>
      <w:r w:rsidR="00784131" w:rsidRPr="00736D47">
        <w:rPr>
          <w:color w:val="000000" w:themeColor="text1"/>
        </w:rPr>
        <w:t xml:space="preserve"> on knee joint ROM</w:t>
      </w:r>
      <w:r w:rsidRPr="00736D47">
        <w:rPr>
          <w:color w:val="000000" w:themeColor="text1"/>
        </w:rPr>
        <w:t xml:space="preserve"> </w:t>
      </w:r>
      <w:r w:rsidR="00784131" w:rsidRPr="00736D47">
        <w:rPr>
          <w:color w:val="000000" w:themeColor="text1"/>
        </w:rPr>
        <w:t>in</w:t>
      </w:r>
      <w:r w:rsidR="00D06C0A" w:rsidRPr="00736D47">
        <w:rPr>
          <w:color w:val="000000" w:themeColor="text1"/>
        </w:rPr>
        <w:t xml:space="preserve"> </w:t>
      </w:r>
      <w:r w:rsidR="00784131" w:rsidRPr="00736D47">
        <w:rPr>
          <w:color w:val="000000" w:themeColor="text1"/>
        </w:rPr>
        <w:t>the rat.</w:t>
      </w:r>
    </w:p>
    <w:p w14:paraId="4445EC84" w14:textId="77777777" w:rsidR="00236BF1" w:rsidRPr="00736D47" w:rsidRDefault="00236BF1" w:rsidP="000D340A">
      <w:pPr>
        <w:widowControl/>
      </w:pPr>
    </w:p>
    <w:p w14:paraId="55764FA9" w14:textId="414CEA45" w:rsidR="00D15131" w:rsidRPr="00736D47" w:rsidRDefault="006305D7" w:rsidP="000D340A">
      <w:pPr>
        <w:widowControl/>
        <w:rPr>
          <w:color w:val="808080"/>
        </w:rPr>
      </w:pPr>
      <w:bookmarkStart w:id="0" w:name="_Hlk505525781"/>
      <w:r w:rsidRPr="00736D47">
        <w:rPr>
          <w:b/>
        </w:rPr>
        <w:t>INTRODUCTION</w:t>
      </w:r>
      <w:r w:rsidRPr="00736D47">
        <w:rPr>
          <w:b/>
          <w:bCs/>
        </w:rPr>
        <w:t>:</w:t>
      </w:r>
      <w:r w:rsidR="00736D47">
        <w:t xml:space="preserve"> </w:t>
      </w:r>
    </w:p>
    <w:p w14:paraId="36DAE495" w14:textId="513927AC" w:rsidR="00784131" w:rsidRPr="00736D47" w:rsidRDefault="00784131" w:rsidP="000D340A">
      <w:pPr>
        <w:widowControl/>
        <w:tabs>
          <w:tab w:val="left" w:pos="180"/>
        </w:tabs>
        <w:rPr>
          <w:color w:val="FF0000"/>
        </w:rPr>
      </w:pPr>
      <w:r w:rsidRPr="00736D47">
        <w:rPr>
          <w:color w:val="000000" w:themeColor="text1"/>
        </w:rPr>
        <w:t>Having full range of motion (ROM) of the joints is critical for health and well-being</w:t>
      </w:r>
      <w:r w:rsidRPr="00736D47">
        <w:rPr>
          <w:color w:val="000000" w:themeColor="text1"/>
        </w:rPr>
        <w:fldChar w:fldCharType="begin"/>
      </w:r>
      <w:r w:rsidR="00BD2466" w:rsidRPr="00736D47">
        <w:rPr>
          <w:color w:val="000000" w:themeColor="text1"/>
        </w:rPr>
        <w:instrText xml:space="preserve"> ADDIN EN.CITE &lt;EndNote&gt;&lt;Cite&gt;&lt;Author&gt;Clavet&lt;/Author&gt;&lt;Year&gt;2008&lt;/Year&gt;&lt;RecNum&gt;58&lt;/RecNum&gt;&lt;DisplayText&gt;&lt;style face="superscript"&gt;1&lt;/style&gt;&lt;/DisplayText&gt;&lt;record&gt;&lt;rec-number&gt;58&lt;/rec-number&gt;&lt;foreign-keys&gt;&lt;key app="EN" db-id="0xe5s05zupvz05e5wdyprzxnz29e90redvrw" timestamp="1391544314"&gt;58&lt;/key&gt;&lt;/foreign-keys&gt;&lt;ref-type name="Journal Article"&gt;17&lt;/ref-type&gt;&lt;contributors&gt;&lt;authors&gt;&lt;author&gt;Clavet, H.&lt;/author&gt;&lt;author&gt;Hébert, P.C.&lt;/author&gt;&lt;author&gt;Fergusson, D.&lt;/author&gt;&lt;author&gt;Doucette, S.&lt;/author&gt;&lt;author&gt;Trudel, G.&lt;/author&gt;&lt;/authors&gt;&lt;/contributors&gt;&lt;titles&gt;&lt;title&gt;Joint contracture following prolonged stay in the intensive care unit&lt;/title&gt;&lt;secondary-title&gt;CMAJ&lt;/secondary-title&gt;&lt;/titles&gt;&lt;periodical&gt;&lt;full-title&gt;CMAJ&lt;/full-title&gt;&lt;/periodical&gt;&lt;pages&gt;691-7&lt;/pages&gt;&lt;volume&gt;178&lt;/volume&gt;&lt;number&gt;6&lt;/number&gt;&lt;dates&gt;&lt;year&gt;2008&lt;/year&gt;&lt;/dates&gt;&lt;urls&gt;&lt;/urls&gt;&lt;/record&gt;&lt;/Cite&gt;&lt;/EndNote&gt;</w:instrText>
      </w:r>
      <w:r w:rsidRPr="00736D47">
        <w:rPr>
          <w:color w:val="000000" w:themeColor="text1"/>
        </w:rPr>
        <w:fldChar w:fldCharType="separate"/>
      </w:r>
      <w:r w:rsidR="00BD2466" w:rsidRPr="00736D47">
        <w:rPr>
          <w:color w:val="000000" w:themeColor="text1"/>
          <w:vertAlign w:val="superscript"/>
        </w:rPr>
        <w:t>1</w:t>
      </w:r>
      <w:r w:rsidRPr="00736D47">
        <w:rPr>
          <w:color w:val="000000" w:themeColor="text1"/>
        </w:rPr>
        <w:fldChar w:fldCharType="end"/>
      </w:r>
      <w:r w:rsidRPr="00736D47">
        <w:rPr>
          <w:color w:val="000000" w:themeColor="text1"/>
        </w:rPr>
        <w:t>. A loss in joint passive ROM is called a contracture</w:t>
      </w:r>
      <w:r w:rsidRPr="00736D47">
        <w:rPr>
          <w:color w:val="000000" w:themeColor="text1"/>
        </w:rPr>
        <w:fldChar w:fldCharType="begin"/>
      </w:r>
      <w:r w:rsidR="00BD2466" w:rsidRPr="00736D47">
        <w:rPr>
          <w:color w:val="000000" w:themeColor="text1"/>
        </w:rPr>
        <w:instrText xml:space="preserve"> ADDIN EN.CITE &lt;EndNote&gt;&lt;Cite&gt;&lt;Author&gt;Campbell&lt;/Author&gt;&lt;Year&gt;2015&lt;/Year&gt;&lt;RecNum&gt;229&lt;/RecNum&gt;&lt;DisplayText&gt;&lt;style face="superscript"&gt;2&lt;/style&gt;&lt;/DisplayText&gt;&lt;record&gt;&lt;rec-number&gt;229&lt;/rec-number&gt;&lt;foreign-keys&gt;&lt;key app="EN" db-id="0xe5s05zupvz05e5wdyprzxnz29e90redvrw" timestamp="1508291579"&gt;229&lt;/key&gt;&lt;/foreign-keys&gt;&lt;ref-type name="Book Section"&gt;5&lt;/ref-type&gt;&lt;contributors&gt;&lt;authors&gt;&lt;author&gt;Campbell, T.M.&lt;/author&gt;&lt;author&gt;Dudek, N.&lt;/author&gt;&lt;author&gt;Trudel, G.&lt;/author&gt;&lt;/authors&gt;&lt;secondary-authors&gt;&lt;author&gt;Frontera WR, Silver JK, Rizzo TD.&lt;/author&gt;&lt;/secondary-authors&gt;&lt;/contributors&gt;&lt;titles&gt;&lt;title&gt;Joint Contractures&lt;/title&gt;&lt;secondary-title&gt;Essentials of Physical Medicine and Rehabilitation: musculoskeletal disorders, pain, and rehabilitation&lt;/secondary-title&gt;&lt;/titles&gt;&lt;edition&gt;3rd&lt;/edition&gt;&lt;section&gt;126&lt;/section&gt;&lt;dates&gt;&lt;year&gt;2015&lt;/year&gt;&lt;/dates&gt;&lt;pub-location&gt;Philadelphia&lt;/pub-location&gt;&lt;publisher&gt;Saunders&lt;/publisher&gt;&lt;urls&gt;&lt;/urls&gt;&lt;/record&gt;&lt;/Cite&gt;&lt;/EndNote&gt;</w:instrText>
      </w:r>
      <w:r w:rsidRPr="00736D47">
        <w:rPr>
          <w:color w:val="000000" w:themeColor="text1"/>
        </w:rPr>
        <w:fldChar w:fldCharType="separate"/>
      </w:r>
      <w:r w:rsidR="00BD2466" w:rsidRPr="00736D47">
        <w:rPr>
          <w:color w:val="000000" w:themeColor="text1"/>
          <w:vertAlign w:val="superscript"/>
        </w:rPr>
        <w:t>2</w:t>
      </w:r>
      <w:r w:rsidRPr="00736D47">
        <w:rPr>
          <w:color w:val="000000" w:themeColor="text1"/>
        </w:rPr>
        <w:fldChar w:fldCharType="end"/>
      </w:r>
      <w:r w:rsidRPr="00736D47">
        <w:rPr>
          <w:color w:val="000000" w:themeColor="text1"/>
        </w:rPr>
        <w:t xml:space="preserve">. </w:t>
      </w:r>
      <w:r w:rsidR="00A31597" w:rsidRPr="00736D47">
        <w:rPr>
          <w:color w:val="000000" w:themeColor="text1"/>
        </w:rPr>
        <w:t>Joint c</w:t>
      </w:r>
      <w:r w:rsidRPr="00736D47">
        <w:rPr>
          <w:color w:val="000000" w:themeColor="text1"/>
        </w:rPr>
        <w:t>ontractures may arise from numerous conditions, including prolonged bedrest, paralysis, joint arthroplasty, burns</w:t>
      </w:r>
      <w:r w:rsidR="006402C4" w:rsidRPr="00736D47">
        <w:rPr>
          <w:color w:val="000000" w:themeColor="text1"/>
        </w:rPr>
        <w:t>, infection,</w:t>
      </w:r>
      <w:r w:rsidRPr="00736D47">
        <w:rPr>
          <w:color w:val="000000" w:themeColor="text1"/>
        </w:rPr>
        <w:t xml:space="preserve"> and neurologic conditions</w:t>
      </w:r>
      <w:r w:rsidRPr="00736D47">
        <w:rPr>
          <w:color w:val="000000" w:themeColor="text1"/>
        </w:rPr>
        <w:fldChar w:fldCharType="begin">
          <w:fldData xml:space="preserve">PEVuZE5vdGU+PENpdGU+PEF1dGhvcj5DbGF2ZXQ8L0F1dGhvcj48WWVhcj4yMDA4PC9ZZWFyPjxS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</w:fldData>
        </w:fldChar>
      </w:r>
      <w:r w:rsidR="00BD2466" w:rsidRPr="00736D47">
        <w:rPr>
          <w:color w:val="000000" w:themeColor="text1"/>
        </w:rPr>
        <w:instrText xml:space="preserve"> ADDIN EN.CITE </w:instrText>
      </w:r>
      <w:r w:rsidR="00BD2466" w:rsidRPr="00736D47">
        <w:rPr>
          <w:color w:val="000000" w:themeColor="text1"/>
        </w:rPr>
        <w:fldChar w:fldCharType="begin">
          <w:fldData xml:space="preserve">PEVuZE5vdGU+PENpdGU+PEF1dGhvcj5DbGF2ZXQ8L0F1dGhvcj48WWVhcj4yMDA4PC9ZZWFyPjxS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</w:fldData>
        </w:fldChar>
      </w:r>
      <w:r w:rsidR="00BD2466" w:rsidRPr="00736D47">
        <w:rPr>
          <w:color w:val="000000" w:themeColor="text1"/>
        </w:rPr>
        <w:instrText xml:space="preserve"> ADDIN EN.CITE.DATA </w:instrText>
      </w:r>
      <w:r w:rsidR="00BD2466" w:rsidRPr="00736D47">
        <w:rPr>
          <w:color w:val="000000" w:themeColor="text1"/>
        </w:rPr>
      </w:r>
      <w:r w:rsidR="00BD2466" w:rsidRPr="00736D47">
        <w:rPr>
          <w:color w:val="000000" w:themeColor="text1"/>
        </w:rPr>
        <w:fldChar w:fldCharType="end"/>
      </w:r>
      <w:r w:rsidRPr="00736D47">
        <w:rPr>
          <w:color w:val="000000" w:themeColor="text1"/>
        </w:rPr>
      </w:r>
      <w:r w:rsidRPr="00736D47">
        <w:rPr>
          <w:color w:val="000000" w:themeColor="text1"/>
        </w:rPr>
        <w:fldChar w:fldCharType="separate"/>
      </w:r>
      <w:r w:rsidR="00BD2466" w:rsidRPr="00736D47">
        <w:rPr>
          <w:color w:val="000000" w:themeColor="text1"/>
          <w:vertAlign w:val="superscript"/>
        </w:rPr>
        <w:t>1,3-5</w:t>
      </w:r>
      <w:r w:rsidRPr="00736D47">
        <w:rPr>
          <w:color w:val="000000" w:themeColor="text1"/>
        </w:rPr>
        <w:fldChar w:fldCharType="end"/>
      </w:r>
      <w:r w:rsidRPr="00736D47">
        <w:rPr>
          <w:color w:val="000000" w:themeColor="text1"/>
        </w:rPr>
        <w:t>. A contracture of the knee can be disabling as it accelerates joint degeneration, increases the risk of falls and detrimentally affects a person’s ability to perform basic functional tasks including walking, sitting, and climbing stairs</w:t>
      </w:r>
      <w:r w:rsidRPr="00736D47">
        <w:rPr>
          <w:color w:val="000000" w:themeColor="text1"/>
        </w:rPr>
        <w:fldChar w:fldCharType="begin">
          <w:fldData xml:space="preserve">PEVuZE5vdGU+PENpdGU+PEF1dGhvcj5DYW1wYmVsbDwvQXV0aG9yPjxZZWFyPjIwMTc8L1llYXI+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</w:fldData>
        </w:fldChar>
      </w:r>
      <w:r w:rsidR="00BD2466" w:rsidRPr="00736D47">
        <w:rPr>
          <w:color w:val="000000" w:themeColor="text1"/>
        </w:rPr>
        <w:instrText xml:space="preserve"> ADDIN EN.CITE </w:instrText>
      </w:r>
      <w:r w:rsidR="00BD2466" w:rsidRPr="00736D47">
        <w:rPr>
          <w:color w:val="000000" w:themeColor="text1"/>
        </w:rPr>
        <w:fldChar w:fldCharType="begin">
          <w:fldData xml:space="preserve">PEVuZE5vdGU+PENpdGU+PEF1dGhvcj5DYW1wYmVsbDwvQXV0aG9yPjxZZWFyPjIwMTc8L1llYXI+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</w:fldData>
        </w:fldChar>
      </w:r>
      <w:r w:rsidR="00BD2466" w:rsidRPr="00736D47">
        <w:rPr>
          <w:color w:val="000000" w:themeColor="text1"/>
        </w:rPr>
        <w:instrText xml:space="preserve"> ADDIN EN.CITE.DATA </w:instrText>
      </w:r>
      <w:r w:rsidR="00BD2466" w:rsidRPr="00736D47">
        <w:rPr>
          <w:color w:val="000000" w:themeColor="text1"/>
        </w:rPr>
      </w:r>
      <w:r w:rsidR="00BD2466" w:rsidRPr="00736D47">
        <w:rPr>
          <w:color w:val="000000" w:themeColor="text1"/>
        </w:rPr>
        <w:fldChar w:fldCharType="end"/>
      </w:r>
      <w:r w:rsidRPr="00736D47">
        <w:rPr>
          <w:color w:val="000000" w:themeColor="text1"/>
        </w:rPr>
      </w:r>
      <w:r w:rsidRPr="00736D47">
        <w:rPr>
          <w:color w:val="000000" w:themeColor="text1"/>
        </w:rPr>
        <w:fldChar w:fldCharType="separate"/>
      </w:r>
      <w:r w:rsidR="00BD2466" w:rsidRPr="00736D47">
        <w:rPr>
          <w:color w:val="000000" w:themeColor="text1"/>
          <w:vertAlign w:val="superscript"/>
        </w:rPr>
        <w:t>6,7</w:t>
      </w:r>
      <w:r w:rsidRPr="00736D47">
        <w:rPr>
          <w:color w:val="000000" w:themeColor="text1"/>
        </w:rPr>
        <w:fldChar w:fldCharType="end"/>
      </w:r>
      <w:r w:rsidRPr="00736D47">
        <w:rPr>
          <w:color w:val="000000" w:themeColor="text1"/>
        </w:rPr>
        <w:t xml:space="preserve">. </w:t>
      </w:r>
    </w:p>
    <w:p w14:paraId="067FE7F9" w14:textId="77777777" w:rsidR="00784131" w:rsidRPr="00736D47" w:rsidRDefault="00784131" w:rsidP="000D340A">
      <w:pPr>
        <w:widowControl/>
        <w:tabs>
          <w:tab w:val="left" w:pos="180"/>
        </w:tabs>
        <w:rPr>
          <w:color w:val="000000" w:themeColor="text1"/>
        </w:rPr>
      </w:pPr>
    </w:p>
    <w:p w14:paraId="73F2E5A4" w14:textId="43C10566" w:rsidR="00784131" w:rsidRPr="00736D47" w:rsidRDefault="00784131" w:rsidP="000D340A">
      <w:pPr>
        <w:widowControl/>
        <w:tabs>
          <w:tab w:val="left" w:pos="180"/>
        </w:tabs>
        <w:rPr>
          <w:color w:val="000000" w:themeColor="text1"/>
        </w:rPr>
      </w:pPr>
      <w:r w:rsidRPr="00736D47">
        <w:rPr>
          <w:color w:val="000000" w:themeColor="text1"/>
        </w:rPr>
        <w:t>Once established, contractures of the knee are difficult to treat, and therefore determining which patients are at the highest risk of developing this condition is essential for prevention and avoidance of contracture-associated morbidity</w:t>
      </w:r>
      <w:r w:rsidRPr="00736D47">
        <w:rPr>
          <w:color w:val="000000" w:themeColor="text1"/>
        </w:rPr>
        <w:fldChar w:fldCharType="begin">
          <w:fldData xml:space="preserve">PEVuZE5vdGU+PENpdGU+PEF1dGhvcj5IYXJ2ZXk8L0F1dGhvcj48WWVhcj4yMDE3PC9ZZWFyPjxS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aWNhbD48cGFnZXM+Q2QwMDc0NTU8L3BhZ2VzPjx2b2x1bWU+MTwvdm9sdW1lPjxlZGl0aW9uPjIw
MTcvMDIvMDI8L2VkaXRpb24+PGRhdGVzPjx5ZWFyPjIwMTc8L3llYXI+PHB1Yi1kYXRlcz48ZGF0
ZT5KYW4gMDk8L2RhdGU+PC9wdWItZGF0ZXM+PC9kYXRlcz48aXNibj4xMzYxLTYxMzc8L2lzYm4+
PGFjY2Vzc2lvbi1udW0+MjgxNDY2MDU8L2FjY2Vzc2lvbi1udW0+PHVybHM+PC91cmxzPjxlbGVj
dHJvbmljLXJlc291cmNlLW51bT4xMC4xMDAyLzE0NjUxODU4LkNEMDA3NDU1LnB1YjM8L2VsZWN0
cm9uaWMtcmVzb3VyY2UtbnVtPjxyZW1vdGUtZGF0YWJhc2UtcHJvdmlkZXI+TkxNPC9yZW1vdGUt
ZGF0YWJhc2UtcHJvdmlkZXI+PGxhbmd1YWdlPmVuZzwvbGFuZ3VhZ2U+PC9yZWNvcmQ+PC9DaXRl
PjwvRW5kTm90ZT5=
</w:fldData>
        </w:fldChar>
      </w:r>
      <w:r w:rsidR="00BD2466" w:rsidRPr="00736D47">
        <w:rPr>
          <w:color w:val="000000" w:themeColor="text1"/>
        </w:rPr>
        <w:instrText xml:space="preserve"> ADDIN EN.CITE </w:instrText>
      </w:r>
      <w:r w:rsidR="00BD2466" w:rsidRPr="00736D47">
        <w:rPr>
          <w:color w:val="000000" w:themeColor="text1"/>
        </w:rPr>
        <w:fldChar w:fldCharType="begin">
          <w:fldData xml:space="preserve">PEVuZE5vdGU+PENpdGU+PEF1dGhvcj5IYXJ2ZXk8L0F1dGhvcj48WWVhcj4yMDE3PC9ZZWFyPjxS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</w:fldData>
        </w:fldChar>
      </w:r>
      <w:r w:rsidR="00BD2466" w:rsidRPr="00736D47">
        <w:rPr>
          <w:color w:val="000000" w:themeColor="text1"/>
        </w:rPr>
        <w:instrText xml:space="preserve"> ADDIN EN.CITE.DATA </w:instrText>
      </w:r>
      <w:r w:rsidR="00BD2466" w:rsidRPr="00736D47">
        <w:rPr>
          <w:color w:val="000000" w:themeColor="text1"/>
        </w:rPr>
      </w:r>
      <w:r w:rsidR="00BD2466" w:rsidRPr="00736D47">
        <w:rPr>
          <w:color w:val="000000" w:themeColor="text1"/>
        </w:rPr>
        <w:fldChar w:fldCharType="end"/>
      </w:r>
      <w:r w:rsidRPr="00736D47">
        <w:rPr>
          <w:color w:val="000000" w:themeColor="text1"/>
        </w:rPr>
      </w:r>
      <w:r w:rsidRPr="00736D47">
        <w:rPr>
          <w:color w:val="000000" w:themeColor="text1"/>
        </w:rPr>
        <w:fldChar w:fldCharType="separate"/>
      </w:r>
      <w:r w:rsidR="00BD2466" w:rsidRPr="00736D47">
        <w:rPr>
          <w:color w:val="000000" w:themeColor="text1"/>
          <w:vertAlign w:val="superscript"/>
        </w:rPr>
        <w:t>8</w:t>
      </w:r>
      <w:r w:rsidRPr="00736D47">
        <w:rPr>
          <w:color w:val="000000" w:themeColor="text1"/>
        </w:rPr>
        <w:fldChar w:fldCharType="end"/>
      </w:r>
      <w:r w:rsidRPr="00736D47">
        <w:rPr>
          <w:color w:val="000000" w:themeColor="text1"/>
        </w:rPr>
        <w:t xml:space="preserve">. Experiments </w:t>
      </w:r>
      <w:r w:rsidR="00735C4F" w:rsidRPr="00736D47">
        <w:rPr>
          <w:color w:val="000000" w:themeColor="text1"/>
        </w:rPr>
        <w:t xml:space="preserve">are </w:t>
      </w:r>
      <w:r w:rsidRPr="00736D47">
        <w:rPr>
          <w:color w:val="000000" w:themeColor="text1"/>
        </w:rPr>
        <w:t xml:space="preserve">designed to evaluate </w:t>
      </w:r>
      <w:r w:rsidR="00735C4F" w:rsidRPr="00736D47">
        <w:rPr>
          <w:color w:val="000000" w:themeColor="text1"/>
        </w:rPr>
        <w:t xml:space="preserve">1) </w:t>
      </w:r>
      <w:r w:rsidRPr="00736D47">
        <w:rPr>
          <w:color w:val="000000" w:themeColor="text1"/>
        </w:rPr>
        <w:t>th</w:t>
      </w:r>
      <w:r w:rsidR="00735C4F" w:rsidRPr="00736D47">
        <w:rPr>
          <w:color w:val="000000" w:themeColor="text1"/>
        </w:rPr>
        <w:t xml:space="preserve">e conditions causing </w:t>
      </w:r>
      <w:r w:rsidR="00D06C0A" w:rsidRPr="00736D47">
        <w:rPr>
          <w:color w:val="000000" w:themeColor="text1"/>
        </w:rPr>
        <w:t xml:space="preserve">or influencing </w:t>
      </w:r>
      <w:r w:rsidR="00735C4F" w:rsidRPr="00736D47">
        <w:rPr>
          <w:color w:val="000000" w:themeColor="text1"/>
        </w:rPr>
        <w:t>knee joint contracture</w:t>
      </w:r>
      <w:r w:rsidR="00D06C0A" w:rsidRPr="00736D47">
        <w:rPr>
          <w:color w:val="000000" w:themeColor="text1"/>
        </w:rPr>
        <w:t>s</w:t>
      </w:r>
      <w:r w:rsidR="00735C4F" w:rsidRPr="00736D47">
        <w:rPr>
          <w:color w:val="000000" w:themeColor="text1"/>
        </w:rPr>
        <w:t xml:space="preserve">, 2) the severity of contractures, </w:t>
      </w:r>
      <w:r w:rsidR="00B041D3" w:rsidRPr="00736D47">
        <w:rPr>
          <w:color w:val="000000" w:themeColor="text1"/>
        </w:rPr>
        <w:t xml:space="preserve">3) </w:t>
      </w:r>
      <w:r w:rsidR="00735C4F" w:rsidRPr="00736D47">
        <w:rPr>
          <w:color w:val="000000" w:themeColor="text1"/>
        </w:rPr>
        <w:t xml:space="preserve">their temporal </w:t>
      </w:r>
      <w:r w:rsidR="001C65A4" w:rsidRPr="00736D47">
        <w:rPr>
          <w:color w:val="000000" w:themeColor="text1"/>
        </w:rPr>
        <w:t>progression</w:t>
      </w:r>
      <w:r w:rsidR="00735C4F" w:rsidRPr="00736D47">
        <w:rPr>
          <w:color w:val="000000" w:themeColor="text1"/>
        </w:rPr>
        <w:t xml:space="preserve">, </w:t>
      </w:r>
      <w:r w:rsidR="00B041D3" w:rsidRPr="00736D47">
        <w:rPr>
          <w:color w:val="000000" w:themeColor="text1"/>
        </w:rPr>
        <w:t xml:space="preserve">4) the tissues involved in the contracture, 5) </w:t>
      </w:r>
      <w:r w:rsidR="00735C4F" w:rsidRPr="00736D47">
        <w:rPr>
          <w:color w:val="000000" w:themeColor="text1"/>
        </w:rPr>
        <w:t xml:space="preserve">their reversibility as well as </w:t>
      </w:r>
      <w:r w:rsidR="00B041D3" w:rsidRPr="00736D47">
        <w:rPr>
          <w:color w:val="000000" w:themeColor="text1"/>
        </w:rPr>
        <w:t xml:space="preserve">6) </w:t>
      </w:r>
      <w:r w:rsidR="00735C4F" w:rsidRPr="00736D47">
        <w:rPr>
          <w:color w:val="000000" w:themeColor="text1"/>
        </w:rPr>
        <w:t>the usefulness of various preventive and curative interventions</w:t>
      </w:r>
      <w:r w:rsidR="00D06C0A" w:rsidRPr="00736D47">
        <w:rPr>
          <w:color w:val="000000" w:themeColor="text1"/>
        </w:rPr>
        <w:t xml:space="preserve"> </w:t>
      </w:r>
      <w:r w:rsidR="00735C4F" w:rsidRPr="00736D47">
        <w:rPr>
          <w:color w:val="000000" w:themeColor="text1"/>
        </w:rPr>
        <w:t xml:space="preserve">on knee joint ROM. For </w:t>
      </w:r>
      <w:proofErr w:type="gramStart"/>
      <w:r w:rsidR="00735C4F" w:rsidRPr="00736D47">
        <w:rPr>
          <w:color w:val="000000" w:themeColor="text1"/>
        </w:rPr>
        <w:t>all of</w:t>
      </w:r>
      <w:proofErr w:type="gramEnd"/>
      <w:r w:rsidR="00735C4F" w:rsidRPr="00736D47">
        <w:rPr>
          <w:color w:val="000000" w:themeColor="text1"/>
        </w:rPr>
        <w:t xml:space="preserve"> these experiments, a valid, </w:t>
      </w:r>
      <w:r w:rsidR="006402C4" w:rsidRPr="00736D47">
        <w:rPr>
          <w:color w:val="000000" w:themeColor="text1"/>
        </w:rPr>
        <w:t xml:space="preserve">objective, </w:t>
      </w:r>
      <w:r w:rsidR="00735C4F" w:rsidRPr="00736D47">
        <w:rPr>
          <w:color w:val="000000" w:themeColor="text1"/>
        </w:rPr>
        <w:t>precise and reproducible method</w:t>
      </w:r>
      <w:r w:rsidR="00B041D3" w:rsidRPr="00736D47">
        <w:rPr>
          <w:color w:val="000000" w:themeColor="text1"/>
        </w:rPr>
        <w:t xml:space="preserve"> </w:t>
      </w:r>
      <w:r w:rsidR="00735C4F" w:rsidRPr="00736D47">
        <w:rPr>
          <w:color w:val="000000" w:themeColor="text1"/>
        </w:rPr>
        <w:t xml:space="preserve">for measuring the ROM is critical. Other ancillary measures (energy expenditure, </w:t>
      </w:r>
      <w:proofErr w:type="spellStart"/>
      <w:r w:rsidR="00735C4F" w:rsidRPr="00736D47">
        <w:rPr>
          <w:color w:val="000000" w:themeColor="text1"/>
        </w:rPr>
        <w:t>histomorphometry</w:t>
      </w:r>
      <w:proofErr w:type="spellEnd"/>
      <w:r w:rsidR="00735C4F" w:rsidRPr="00736D47">
        <w:rPr>
          <w:color w:val="000000" w:themeColor="text1"/>
        </w:rPr>
        <w:t>, gene expression and protein content) are useful</w:t>
      </w:r>
      <w:r w:rsidR="00B041D3" w:rsidRPr="00736D47">
        <w:rPr>
          <w:color w:val="000000" w:themeColor="text1"/>
        </w:rPr>
        <w:t xml:space="preserve"> markers to understand the pathophysiology of joint contractures</w:t>
      </w:r>
      <w:r w:rsidR="00F23B2E" w:rsidRPr="00736D47">
        <w:rPr>
          <w:color w:val="000000" w:themeColor="text1"/>
        </w:rPr>
        <w:t>,</w:t>
      </w:r>
      <w:r w:rsidR="00B041D3" w:rsidRPr="00736D47">
        <w:rPr>
          <w:color w:val="000000" w:themeColor="text1"/>
        </w:rPr>
        <w:t xml:space="preserve"> but the mechanical </w:t>
      </w:r>
      <w:r w:rsidR="00D06C0A" w:rsidRPr="00736D47">
        <w:rPr>
          <w:color w:val="000000" w:themeColor="text1"/>
        </w:rPr>
        <w:t>limitation is what limits the patient</w:t>
      </w:r>
      <w:r w:rsidR="008F6D57" w:rsidRPr="00736D47">
        <w:rPr>
          <w:color w:val="000000" w:themeColor="text1"/>
        </w:rPr>
        <w:t xml:space="preserve"> and </w:t>
      </w:r>
      <w:r w:rsidR="00B041D3" w:rsidRPr="00736D47">
        <w:rPr>
          <w:color w:val="000000" w:themeColor="text1"/>
        </w:rPr>
        <w:t>leads to disability</w:t>
      </w:r>
      <w:r w:rsidRPr="00736D47">
        <w:rPr>
          <w:color w:val="000000" w:themeColor="text1"/>
        </w:rPr>
        <w:t xml:space="preserve">. </w:t>
      </w:r>
      <w:r w:rsidR="005248C8" w:rsidRPr="00736D47">
        <w:rPr>
          <w:color w:val="000000" w:themeColor="text1"/>
        </w:rPr>
        <w:t xml:space="preserve">Some </w:t>
      </w:r>
      <w:r w:rsidRPr="00736D47">
        <w:rPr>
          <w:color w:val="000000" w:themeColor="text1"/>
        </w:rPr>
        <w:t xml:space="preserve">of the challenges in this area of research </w:t>
      </w:r>
      <w:r w:rsidR="005248C8" w:rsidRPr="00736D47">
        <w:rPr>
          <w:color w:val="000000" w:themeColor="text1"/>
        </w:rPr>
        <w:t>include</w:t>
      </w:r>
      <w:r w:rsidR="002036EC" w:rsidRPr="00736D47">
        <w:rPr>
          <w:color w:val="000000" w:themeColor="text1"/>
        </w:rPr>
        <w:t>s</w:t>
      </w:r>
      <w:r w:rsidR="005248C8" w:rsidRPr="00736D47">
        <w:rPr>
          <w:color w:val="000000" w:themeColor="text1"/>
        </w:rPr>
        <w:t xml:space="preserve"> </w:t>
      </w:r>
      <w:r w:rsidRPr="00736D47">
        <w:rPr>
          <w:color w:val="000000" w:themeColor="text1"/>
        </w:rPr>
        <w:t xml:space="preserve">the </w:t>
      </w:r>
      <w:r w:rsidR="005248C8" w:rsidRPr="00736D47">
        <w:rPr>
          <w:color w:val="000000" w:themeColor="text1"/>
        </w:rPr>
        <w:t xml:space="preserve">heterogeneous methods by </w:t>
      </w:r>
      <w:r w:rsidRPr="00736D47">
        <w:rPr>
          <w:color w:val="000000" w:themeColor="text1"/>
        </w:rPr>
        <w:t>which knee ROM may be tested experimentally</w:t>
      </w:r>
      <w:r w:rsidR="005248C8" w:rsidRPr="00736D47">
        <w:rPr>
          <w:color w:val="000000" w:themeColor="text1"/>
        </w:rPr>
        <w:t>,</w:t>
      </w:r>
      <w:r w:rsidR="001C65A4" w:rsidRPr="00736D47">
        <w:rPr>
          <w:color w:val="000000" w:themeColor="text1"/>
        </w:rPr>
        <w:t xml:space="preserve"> as well as a lack of quantitative data</w:t>
      </w:r>
      <w:r w:rsidRPr="00736D47">
        <w:rPr>
          <w:color w:val="000000" w:themeColor="text1"/>
        </w:rPr>
        <w:fldChar w:fldCharType="begin"/>
      </w:r>
      <w:r w:rsidR="00BD2466" w:rsidRPr="00736D47">
        <w:rPr>
          <w:color w:val="000000" w:themeColor="text1"/>
        </w:rPr>
        <w:instrText xml:space="preserve"> ADDIN EN.CITE &lt;EndNote&gt;&lt;Cite&gt;&lt;Author&gt;Trudel&lt;/Author&gt;&lt;Year&gt;2005&lt;/Year&gt;&lt;RecNum&gt;132&lt;/RecNum&gt;&lt;DisplayText&gt;&lt;style face="superscript"&gt;9&lt;/style&gt;&lt;/DisplayText&gt;&lt;record&gt;&lt;rec-number&gt;132&lt;/rec-number&gt;&lt;foreign-keys&gt;&lt;key app="EN" db-id="0xe5s05zupvz05e5wdyprzxnz29e90redvrw" timestamp="1456238273"&gt;132&lt;/key&gt;&lt;/foreign-keys&gt;&lt;ref-type name="Journal Article"&gt;17&lt;/ref-type&gt;&lt;contributors&gt;&lt;authors&gt;&lt;author&gt;Trudel, G.&lt;/author&gt;&lt;author&gt;Himori, K.&lt;/author&gt;&lt;author&gt;Uhthoff, H.K.&lt;/author&gt;&lt;/authors&gt;&lt;/contributors&gt;&lt;titles&gt;&lt;title&gt;Contrasting alterations of apposed and unapposed articular cartilage during joint contracture formation&lt;/title&gt;&lt;secondary-title&gt;Arch Phys Med Rehabil&lt;/secondary-title&gt;&lt;/titles&gt;&lt;periodical&gt;&lt;full-title&gt;Arch Phys Med Rehabil&lt;/full-title&gt;&lt;/periodical&gt;&lt;pages&gt;90-7&lt;/pages&gt;&lt;volume&gt;86&lt;/volume&gt;&lt;number&gt;1&lt;/number&gt;&lt;dates&gt;&lt;year&gt;2005&lt;/year&gt;&lt;/dates&gt;&lt;urls&gt;&lt;/urls&gt;&lt;/record&gt;&lt;/Cite&gt;&lt;/EndNote&gt;</w:instrText>
      </w:r>
      <w:r w:rsidRPr="00736D47">
        <w:rPr>
          <w:color w:val="000000" w:themeColor="text1"/>
        </w:rPr>
        <w:fldChar w:fldCharType="separate"/>
      </w:r>
      <w:r w:rsidR="00BD2466" w:rsidRPr="00736D47">
        <w:rPr>
          <w:color w:val="000000" w:themeColor="text1"/>
          <w:vertAlign w:val="superscript"/>
        </w:rPr>
        <w:t>9</w:t>
      </w:r>
      <w:r w:rsidRPr="00736D47">
        <w:rPr>
          <w:color w:val="000000" w:themeColor="text1"/>
        </w:rPr>
        <w:fldChar w:fldCharType="end"/>
      </w:r>
      <w:r w:rsidRPr="00736D47">
        <w:rPr>
          <w:color w:val="000000" w:themeColor="text1"/>
        </w:rPr>
        <w:t xml:space="preserve">. </w:t>
      </w:r>
      <w:r w:rsidR="00A9384C" w:rsidRPr="00736D47">
        <w:rPr>
          <w:color w:val="000000" w:themeColor="text1"/>
        </w:rPr>
        <w:t>The use of a variety of different</w:t>
      </w:r>
      <w:r w:rsidR="00C17602" w:rsidRPr="00736D47">
        <w:rPr>
          <w:color w:val="000000" w:themeColor="text1"/>
        </w:rPr>
        <w:t xml:space="preserve"> experimental methods lead</w:t>
      </w:r>
      <w:r w:rsidR="00A9384C" w:rsidRPr="00736D47">
        <w:rPr>
          <w:color w:val="000000" w:themeColor="text1"/>
        </w:rPr>
        <w:t>s</w:t>
      </w:r>
      <w:r w:rsidR="00C17602" w:rsidRPr="00736D47">
        <w:rPr>
          <w:color w:val="000000" w:themeColor="text1"/>
        </w:rPr>
        <w:t xml:space="preserve"> to results that are not comparable from laboratory to laboratory. </w:t>
      </w:r>
      <w:r w:rsidRPr="00736D47">
        <w:rPr>
          <w:color w:val="000000" w:themeColor="text1"/>
        </w:rPr>
        <w:t xml:space="preserve">This has led to controversy regarding the conditions (such as immobilization or joint arthroplasty) </w:t>
      </w:r>
      <w:r w:rsidR="00B041D3" w:rsidRPr="00736D47">
        <w:rPr>
          <w:color w:val="000000" w:themeColor="text1"/>
        </w:rPr>
        <w:t>that ca</w:t>
      </w:r>
      <w:r w:rsidR="00D06C0A" w:rsidRPr="00736D47">
        <w:rPr>
          <w:color w:val="000000" w:themeColor="text1"/>
        </w:rPr>
        <w:t>u</w:t>
      </w:r>
      <w:r w:rsidR="00B041D3" w:rsidRPr="00736D47">
        <w:rPr>
          <w:color w:val="000000" w:themeColor="text1"/>
        </w:rPr>
        <w:t>se joint contractures</w:t>
      </w:r>
      <w:r w:rsidR="00BD2466" w:rsidRPr="00736D47">
        <w:rPr>
          <w:color w:val="000000" w:themeColor="text1"/>
        </w:rPr>
        <w:fldChar w:fldCharType="begin"/>
      </w:r>
      <w:r w:rsidR="00BD2466" w:rsidRPr="00736D47">
        <w:rPr>
          <w:color w:val="000000" w:themeColor="text1"/>
        </w:rPr>
        <w:instrText xml:space="preserve"> ADDIN EN.CITE &lt;EndNote&gt;&lt;Cite&gt;&lt;Author&gt;Trudel&lt;/Author&gt;&lt;Year&gt;2014&lt;/Year&gt;&lt;RecNum&gt;197&lt;/RecNum&gt;&lt;DisplayText&gt;&lt;style face="superscript"&gt;10&lt;/style&gt;&lt;/DisplayText&gt;&lt;record&gt;&lt;rec-number&gt;197&lt;/rec-number&gt;&lt;foreign-keys&gt;&lt;key app="EN" db-id="0xe5s05zupvz05e5wdyprzxnz29e90redvrw" timestamp="1485117711"&gt;197&lt;/key&gt;&lt;/foreign-keys&gt;&lt;ref-type name="Journal Article"&gt;17&lt;/ref-type&gt;&lt;contributors&gt;&lt;authors&gt;&lt;author&gt;Trudel, G.&lt;/author&gt;&lt;author&gt;Uhthoff, H.K.&lt;/author&gt;&lt;author&gt;Goudreau, L.&lt;/author&gt;&lt;author&gt;Laneuville, O.&lt;/author&gt;&lt;/authors&gt;&lt;/contributors&gt;&lt;titles&gt;&lt;title&gt;Quantitative analysis of the reversibility of knee flexion contractures with time: an experimental study using the rat model&lt;/title&gt;&lt;secondary-title&gt;BMC Musculoskelet Disord&lt;/secondary-title&gt;&lt;/titles&gt;&lt;periodical&gt;&lt;full-title&gt;BMC Musculoskelet Disord&lt;/full-title&gt;&lt;/periodical&gt;&lt;pages&gt;338&lt;/pages&gt;&lt;volume&gt;15&lt;/volume&gt;&lt;dates&gt;&lt;year&gt;2014&lt;/year&gt;&lt;/dates&gt;&lt;urls&gt;&lt;/urls&gt;&lt;/record&gt;&lt;/Cite&gt;&lt;/EndNote&gt;</w:instrText>
      </w:r>
      <w:r w:rsidR="00BD2466" w:rsidRPr="00736D47">
        <w:rPr>
          <w:color w:val="000000" w:themeColor="text1"/>
        </w:rPr>
        <w:fldChar w:fldCharType="separate"/>
      </w:r>
      <w:r w:rsidR="00BD2466" w:rsidRPr="00736D47">
        <w:rPr>
          <w:color w:val="000000" w:themeColor="text1"/>
          <w:vertAlign w:val="superscript"/>
        </w:rPr>
        <w:t>10</w:t>
      </w:r>
      <w:r w:rsidR="00BD2466" w:rsidRPr="00736D47">
        <w:rPr>
          <w:color w:val="000000" w:themeColor="text1"/>
        </w:rPr>
        <w:fldChar w:fldCharType="end"/>
      </w:r>
      <w:r w:rsidRPr="00736D47">
        <w:rPr>
          <w:color w:val="000000" w:themeColor="text1"/>
        </w:rPr>
        <w:t>. An</w:t>
      </w:r>
      <w:r w:rsidR="00B041D3" w:rsidRPr="00736D47">
        <w:rPr>
          <w:color w:val="000000" w:themeColor="text1"/>
        </w:rPr>
        <w:t xml:space="preserve"> automated</w:t>
      </w:r>
      <w:r w:rsidRPr="00736D47">
        <w:rPr>
          <w:color w:val="000000" w:themeColor="text1"/>
        </w:rPr>
        <w:t xml:space="preserve"> method of experimentally </w:t>
      </w:r>
      <w:r w:rsidR="00B041D3" w:rsidRPr="00736D47">
        <w:rPr>
          <w:color w:val="000000" w:themeColor="text1"/>
        </w:rPr>
        <w:t>measuring</w:t>
      </w:r>
      <w:r w:rsidRPr="00736D47">
        <w:rPr>
          <w:color w:val="000000" w:themeColor="text1"/>
        </w:rPr>
        <w:t xml:space="preserve"> joint ROM following an intervention is therefore needed.</w:t>
      </w:r>
    </w:p>
    <w:p w14:paraId="4860A888" w14:textId="77777777" w:rsidR="00784131" w:rsidRPr="00736D47" w:rsidRDefault="00784131" w:rsidP="000D340A">
      <w:pPr>
        <w:widowControl/>
        <w:tabs>
          <w:tab w:val="left" w:pos="180"/>
        </w:tabs>
        <w:rPr>
          <w:color w:val="000000" w:themeColor="text1"/>
        </w:rPr>
      </w:pPr>
    </w:p>
    <w:p w14:paraId="3F2E4F3C" w14:textId="267D5868" w:rsidR="00784131" w:rsidRPr="00736D47" w:rsidRDefault="00784131" w:rsidP="000D340A">
      <w:pPr>
        <w:widowControl/>
        <w:tabs>
          <w:tab w:val="left" w:pos="180"/>
        </w:tabs>
        <w:rPr>
          <w:color w:val="000000" w:themeColor="text1"/>
        </w:rPr>
      </w:pPr>
      <w:r w:rsidRPr="00736D47">
        <w:rPr>
          <w:color w:val="000000" w:themeColor="text1"/>
        </w:rPr>
        <w:t>Here</w:t>
      </w:r>
      <w:r w:rsidR="00E34BE4">
        <w:rPr>
          <w:color w:val="000000" w:themeColor="text1"/>
        </w:rPr>
        <w:t>,</w:t>
      </w:r>
      <w:r w:rsidRPr="00736D47">
        <w:rPr>
          <w:color w:val="000000" w:themeColor="text1"/>
        </w:rPr>
        <w:t xml:space="preserve"> we describe a user-independent, </w:t>
      </w:r>
      <w:r w:rsidR="00B041D3" w:rsidRPr="00736D47">
        <w:rPr>
          <w:color w:val="000000" w:themeColor="text1"/>
        </w:rPr>
        <w:t xml:space="preserve">valid, precise and </w:t>
      </w:r>
      <w:r w:rsidRPr="00736D47">
        <w:rPr>
          <w:color w:val="000000" w:themeColor="text1"/>
        </w:rPr>
        <w:t xml:space="preserve">reproducible </w:t>
      </w:r>
      <w:r w:rsidR="005248C8" w:rsidRPr="00736D47">
        <w:rPr>
          <w:color w:val="000000" w:themeColor="text1"/>
        </w:rPr>
        <w:t xml:space="preserve">protocol </w:t>
      </w:r>
      <w:r w:rsidRPr="00736D47">
        <w:rPr>
          <w:color w:val="000000" w:themeColor="text1"/>
        </w:rPr>
        <w:t xml:space="preserve">for evaluating the </w:t>
      </w:r>
      <w:r w:rsidR="00B041D3" w:rsidRPr="00736D47">
        <w:rPr>
          <w:color w:val="000000" w:themeColor="text1"/>
        </w:rPr>
        <w:t xml:space="preserve">rat </w:t>
      </w:r>
      <w:r w:rsidRPr="00736D47">
        <w:rPr>
          <w:color w:val="000000" w:themeColor="text1"/>
        </w:rPr>
        <w:t xml:space="preserve">knee ROM using a custom-built arthrometer </w:t>
      </w:r>
      <w:r w:rsidR="00491B98" w:rsidRPr="00736D47">
        <w:rPr>
          <w:color w:val="000000" w:themeColor="text1"/>
        </w:rPr>
        <w:t>linked to</w:t>
      </w:r>
      <w:r w:rsidRPr="00736D47">
        <w:rPr>
          <w:color w:val="000000" w:themeColor="text1"/>
        </w:rPr>
        <w:t xml:space="preserve"> a digital camera</w:t>
      </w:r>
      <w:r w:rsidR="001C65A4" w:rsidRPr="00736D47">
        <w:rPr>
          <w:color w:val="000000" w:themeColor="text1"/>
        </w:rPr>
        <w:t xml:space="preserve"> </w:t>
      </w:r>
      <w:r w:rsidR="005248C8" w:rsidRPr="00736D47">
        <w:rPr>
          <w:color w:val="000000" w:themeColor="text1"/>
        </w:rPr>
        <w:t>to</w:t>
      </w:r>
      <w:r w:rsidR="001C65A4" w:rsidRPr="00736D47">
        <w:rPr>
          <w:color w:val="000000" w:themeColor="text1"/>
        </w:rPr>
        <w:t xml:space="preserve"> precisely measure the knee ROM in extension</w:t>
      </w:r>
      <w:r w:rsidRPr="00736D47">
        <w:rPr>
          <w:color w:val="000000" w:themeColor="text1"/>
        </w:rPr>
        <w:t xml:space="preserve">. We </w:t>
      </w:r>
      <w:r w:rsidR="00D06C0A" w:rsidRPr="00736D47">
        <w:rPr>
          <w:color w:val="000000" w:themeColor="text1"/>
        </w:rPr>
        <w:t>tested the effect of various periods of immobilization on knee ROM</w:t>
      </w:r>
      <w:r w:rsidRPr="00736D47">
        <w:rPr>
          <w:color w:val="000000" w:themeColor="text1"/>
        </w:rPr>
        <w:t xml:space="preserve">. We then describe </w:t>
      </w:r>
      <w:r w:rsidR="00B041D3" w:rsidRPr="00736D47">
        <w:rPr>
          <w:color w:val="000000" w:themeColor="text1"/>
        </w:rPr>
        <w:t xml:space="preserve">the </w:t>
      </w:r>
      <w:r w:rsidRPr="00736D47">
        <w:rPr>
          <w:color w:val="000000" w:themeColor="text1"/>
        </w:rPr>
        <w:t>method</w:t>
      </w:r>
      <w:r w:rsidR="00B041D3" w:rsidRPr="00736D47">
        <w:rPr>
          <w:color w:val="000000" w:themeColor="text1"/>
        </w:rPr>
        <w:t>s</w:t>
      </w:r>
      <w:r w:rsidRPr="00736D47">
        <w:rPr>
          <w:color w:val="000000" w:themeColor="text1"/>
        </w:rPr>
        <w:t xml:space="preserve"> for measuring ROM </w:t>
      </w:r>
      <w:r w:rsidR="00491B98" w:rsidRPr="00736D47">
        <w:rPr>
          <w:color w:val="000000" w:themeColor="text1"/>
        </w:rPr>
        <w:t>at pre-specified torque</w:t>
      </w:r>
      <w:r w:rsidR="00D06C0A" w:rsidRPr="00736D47">
        <w:rPr>
          <w:color w:val="000000" w:themeColor="text1"/>
        </w:rPr>
        <w:t>s</w:t>
      </w:r>
      <w:r w:rsidR="00491B98" w:rsidRPr="00736D47">
        <w:rPr>
          <w:color w:val="000000" w:themeColor="text1"/>
        </w:rPr>
        <w:t xml:space="preserve"> </w:t>
      </w:r>
      <w:r w:rsidRPr="00736D47">
        <w:rPr>
          <w:color w:val="000000" w:themeColor="text1"/>
        </w:rPr>
        <w:t xml:space="preserve">on the resulting </w:t>
      </w:r>
      <w:r w:rsidRPr="00F2146B">
        <w:rPr>
          <w:color w:val="000000" w:themeColor="text1"/>
        </w:rPr>
        <w:t>digital images using fixed bony landmarks. Overall, these methods reliably measure rat knee ROM</w:t>
      </w:r>
      <w:r w:rsidR="00A31597" w:rsidRPr="00F2146B">
        <w:rPr>
          <w:color w:val="000000" w:themeColor="text1"/>
        </w:rPr>
        <w:t xml:space="preserve"> and provide quantitative data</w:t>
      </w:r>
      <w:r w:rsidRPr="00F2146B">
        <w:rPr>
          <w:color w:val="000000" w:themeColor="text1"/>
        </w:rPr>
        <w:t>.</w:t>
      </w:r>
    </w:p>
    <w:p w14:paraId="22A186DF" w14:textId="77777777" w:rsidR="00826BD6" w:rsidRPr="00736D47" w:rsidRDefault="00826BD6" w:rsidP="000D340A">
      <w:pPr>
        <w:widowControl/>
        <w:rPr>
          <w:b/>
        </w:rPr>
      </w:pPr>
    </w:p>
    <w:p w14:paraId="273CE45A" w14:textId="117CCB00" w:rsidR="006305D7" w:rsidRDefault="006305D7" w:rsidP="000D340A">
      <w:pPr>
        <w:widowControl/>
      </w:pPr>
      <w:r w:rsidRPr="00736D47">
        <w:rPr>
          <w:b/>
        </w:rPr>
        <w:t>PROTOCOL:</w:t>
      </w:r>
      <w:r w:rsidRPr="00736D47">
        <w:t xml:space="preserve"> </w:t>
      </w:r>
    </w:p>
    <w:p w14:paraId="7B8472FF" w14:textId="77777777" w:rsidR="00E34BE4" w:rsidRPr="00736D47" w:rsidRDefault="00E34BE4" w:rsidP="000D340A">
      <w:pPr>
        <w:widowControl/>
        <w:rPr>
          <w:color w:val="808080" w:themeColor="background1" w:themeShade="80"/>
        </w:rPr>
      </w:pPr>
    </w:p>
    <w:p w14:paraId="0AE6A607" w14:textId="6D593E88" w:rsidR="00DE6E0B" w:rsidRPr="00CB254F" w:rsidRDefault="00DE6E0B" w:rsidP="000D340A">
      <w:pPr>
        <w:widowControl/>
        <w:rPr>
          <w:color w:val="000000" w:themeColor="text1"/>
        </w:rPr>
      </w:pPr>
      <w:r w:rsidRPr="00736D47">
        <w:rPr>
          <w:color w:val="000000" w:themeColor="text1"/>
        </w:rPr>
        <w:t xml:space="preserve">The rat knee immobilization model used has </w:t>
      </w:r>
      <w:proofErr w:type="gramStart"/>
      <w:r w:rsidRPr="00736D47">
        <w:rPr>
          <w:color w:val="000000" w:themeColor="text1"/>
        </w:rPr>
        <w:t>been approved</w:t>
      </w:r>
      <w:proofErr w:type="gramEnd"/>
      <w:r w:rsidRPr="00736D47">
        <w:rPr>
          <w:color w:val="000000" w:themeColor="text1"/>
        </w:rPr>
        <w:t xml:space="preserve"> by the </w:t>
      </w:r>
      <w:r w:rsidRPr="00736D47">
        <w:rPr>
          <w:color w:val="231F20"/>
        </w:rPr>
        <w:t xml:space="preserve">University of </w:t>
      </w:r>
      <w:r w:rsidRPr="00CB254F">
        <w:rPr>
          <w:color w:val="231F20"/>
        </w:rPr>
        <w:t xml:space="preserve">Ottawa </w:t>
      </w:r>
      <w:r w:rsidRPr="00CB254F">
        <w:t>Animal Care and Veterinary Service and the</w:t>
      </w:r>
      <w:r w:rsidRPr="00CB254F">
        <w:rPr>
          <w:color w:val="000000" w:themeColor="text1"/>
        </w:rPr>
        <w:t xml:space="preserve"> local ethics committee. </w:t>
      </w:r>
    </w:p>
    <w:p w14:paraId="6611091D" w14:textId="77777777" w:rsidR="001C1E49" w:rsidRPr="00CB254F" w:rsidRDefault="001C1E49" w:rsidP="000D340A">
      <w:pPr>
        <w:pStyle w:val="NormalWeb"/>
        <w:widowControl/>
        <w:spacing w:before="0" w:beforeAutospacing="0" w:after="0" w:afterAutospacing="0"/>
        <w:rPr>
          <w:b/>
        </w:rPr>
      </w:pPr>
    </w:p>
    <w:p w14:paraId="3697951F" w14:textId="10F51E66" w:rsidR="00784131" w:rsidRPr="00CB254F" w:rsidRDefault="00660195" w:rsidP="000D340A">
      <w:pPr>
        <w:pStyle w:val="ListParagraph"/>
        <w:widowControl/>
        <w:numPr>
          <w:ilvl w:val="0"/>
          <w:numId w:val="26"/>
        </w:numPr>
        <w:rPr>
          <w:b/>
          <w:color w:val="000000" w:themeColor="text1"/>
        </w:rPr>
      </w:pPr>
      <w:r w:rsidRPr="00CB254F">
        <w:rPr>
          <w:b/>
          <w:color w:val="000000" w:themeColor="text1"/>
        </w:rPr>
        <w:t xml:space="preserve">Animal </w:t>
      </w:r>
      <w:r w:rsidR="00E34BE4">
        <w:rPr>
          <w:b/>
          <w:color w:val="000000" w:themeColor="text1"/>
        </w:rPr>
        <w:t>P</w:t>
      </w:r>
      <w:r w:rsidR="00E34BE4" w:rsidRPr="00CB254F">
        <w:rPr>
          <w:b/>
          <w:color w:val="000000" w:themeColor="text1"/>
        </w:rPr>
        <w:t>reparation</w:t>
      </w:r>
    </w:p>
    <w:p w14:paraId="70409C34" w14:textId="588F1D5F" w:rsidR="00784131" w:rsidRPr="00CB254F" w:rsidRDefault="00784131" w:rsidP="000D340A">
      <w:pPr>
        <w:widowControl/>
        <w:rPr>
          <w:color w:val="000000" w:themeColor="text1"/>
        </w:rPr>
      </w:pPr>
    </w:p>
    <w:p w14:paraId="0566B589" w14:textId="77777777" w:rsidR="00DE6E0B" w:rsidRPr="00CB254F" w:rsidRDefault="00DE6E0B" w:rsidP="000D340A">
      <w:pPr>
        <w:widowControl/>
        <w:rPr>
          <w:color w:val="000000" w:themeColor="text1"/>
        </w:rPr>
      </w:pPr>
    </w:p>
    <w:p w14:paraId="3E599C63" w14:textId="0B333FFC" w:rsidR="00885AFB" w:rsidRPr="00CB254F" w:rsidRDefault="00317DE8" w:rsidP="000D340A">
      <w:pPr>
        <w:widowControl/>
        <w:rPr>
          <w:color w:val="auto"/>
        </w:rPr>
      </w:pPr>
      <w:r w:rsidRPr="00CB254F">
        <w:rPr>
          <w:color w:val="000000" w:themeColor="text1"/>
        </w:rPr>
        <w:t xml:space="preserve">1.1. </w:t>
      </w:r>
      <w:r w:rsidR="00784131" w:rsidRPr="00CB254F">
        <w:rPr>
          <w:color w:val="auto"/>
        </w:rPr>
        <w:t xml:space="preserve">At the end of the predetermined </w:t>
      </w:r>
      <w:r w:rsidR="00D06C0A" w:rsidRPr="00CB254F">
        <w:rPr>
          <w:color w:val="auto"/>
        </w:rPr>
        <w:t>immobilizat</w:t>
      </w:r>
      <w:r w:rsidR="00784131" w:rsidRPr="00CB254F">
        <w:rPr>
          <w:color w:val="auto"/>
        </w:rPr>
        <w:t xml:space="preserve">ion period, </w:t>
      </w:r>
      <w:r w:rsidR="00B41EA0" w:rsidRPr="00CB254F">
        <w:rPr>
          <w:color w:val="auto"/>
        </w:rPr>
        <w:t>euthanize the</w:t>
      </w:r>
      <w:r w:rsidR="00784131" w:rsidRPr="00CB254F">
        <w:rPr>
          <w:color w:val="auto"/>
        </w:rPr>
        <w:t xml:space="preserve"> </w:t>
      </w:r>
      <w:r w:rsidR="00885AFB" w:rsidRPr="00CB254F">
        <w:rPr>
          <w:color w:val="auto"/>
        </w:rPr>
        <w:t xml:space="preserve">rats </w:t>
      </w:r>
      <w:r w:rsidR="00784131" w:rsidRPr="00CB254F">
        <w:rPr>
          <w:color w:val="auto"/>
        </w:rPr>
        <w:t>by administration of</w:t>
      </w:r>
      <w:r w:rsidR="00D06C0A" w:rsidRPr="00CB254F">
        <w:rPr>
          <w:color w:val="auto"/>
        </w:rPr>
        <w:t xml:space="preserve"> </w:t>
      </w:r>
      <w:r w:rsidR="00784131" w:rsidRPr="00CB254F">
        <w:rPr>
          <w:color w:val="auto"/>
        </w:rPr>
        <w:t>carbon dioxide</w:t>
      </w:r>
      <w:r w:rsidR="00885AFB" w:rsidRPr="00CB254F">
        <w:rPr>
          <w:color w:val="auto"/>
        </w:rPr>
        <w:t>.</w:t>
      </w:r>
    </w:p>
    <w:p w14:paraId="482A5839" w14:textId="5D090C22" w:rsidR="00DE6E0B" w:rsidRPr="00CB254F" w:rsidRDefault="00DE6E0B" w:rsidP="000D340A">
      <w:pPr>
        <w:widowControl/>
        <w:rPr>
          <w:color w:val="auto"/>
        </w:rPr>
      </w:pPr>
    </w:p>
    <w:p w14:paraId="3DF137E8" w14:textId="6DD49446" w:rsidR="00DE6E0B" w:rsidRPr="00CB254F" w:rsidRDefault="00DE6E0B" w:rsidP="000D340A">
      <w:pPr>
        <w:widowControl/>
        <w:rPr>
          <w:color w:val="000000" w:themeColor="text1"/>
        </w:rPr>
      </w:pPr>
      <w:r w:rsidRPr="00CB254F">
        <w:rPr>
          <w:color w:val="000000" w:themeColor="text1"/>
        </w:rPr>
        <w:t xml:space="preserve">Note: </w:t>
      </w:r>
      <w:r w:rsidR="00736D47" w:rsidRPr="00CB254F">
        <w:rPr>
          <w:color w:val="000000" w:themeColor="text1"/>
        </w:rPr>
        <w:t>Here we used</w:t>
      </w:r>
      <w:r w:rsidRPr="00CB254F">
        <w:rPr>
          <w:color w:val="000000" w:themeColor="text1"/>
        </w:rPr>
        <w:t xml:space="preserve"> an immobilization model </w:t>
      </w:r>
      <w:r w:rsidRPr="00CB254F">
        <w:rPr>
          <w:color w:val="auto"/>
        </w:rPr>
        <w:t>with a plate and 2 screws (one inserted in the proximal femur and the other in the distal tibia)</w:t>
      </w:r>
      <w:r w:rsidR="00E34BE4">
        <w:rPr>
          <w:color w:val="auto"/>
        </w:rPr>
        <w:t>,</w:t>
      </w:r>
      <w:r w:rsidRPr="00CB254F">
        <w:rPr>
          <w:color w:val="auto"/>
        </w:rPr>
        <w:t xml:space="preserve"> which avoids violation of any knee joint structures, </w:t>
      </w:r>
      <w:r w:rsidRPr="00CB254F">
        <w:rPr>
          <w:color w:val="000000" w:themeColor="text1"/>
        </w:rPr>
        <w:t>and maintains a knee-flexed position of 135° as described previously</w:t>
      </w:r>
      <w:r w:rsidRPr="00CB254F">
        <w:rPr>
          <w:color w:val="000000" w:themeColor="text1"/>
        </w:rPr>
        <w:fldChar w:fldCharType="begin"/>
      </w:r>
      <w:r w:rsidRPr="00CB254F">
        <w:rPr>
          <w:color w:val="000000" w:themeColor="text1"/>
        </w:rPr>
        <w:instrText xml:space="preserve"> ADDIN EN.CITE &lt;EndNote&gt;&lt;Cite&gt;&lt;Author&gt;Campbell&lt;/Author&gt;&lt;Year&gt;2017&lt;/Year&gt;&lt;RecNum&gt;231&lt;/RecNum&gt;&lt;DisplayText&gt;&lt;style face="superscript"&gt;6&lt;/style&gt;&lt;/DisplayText&gt;&lt;record&gt;&lt;rec-number&gt;231&lt;/rec-number&gt;&lt;foreign-keys&gt;&lt;key app="EN" db-id="0xe5s05zupvz05e5wdyprzxnz29e90redvrw" timestamp="1508717064"&gt;231&lt;/key&gt;&lt;/foreign-keys&gt;&lt;ref-type name="Journal Article"&gt;17&lt;/ref-type&gt;&lt;contributors&gt;&lt;authors&gt;&lt;author&gt;Campbell, T. M.&lt;/author&gt;&lt;author&gt;Reilly, K.&lt;/author&gt;&lt;author&gt;Laneuville, O.&lt;/author&gt;&lt;author&gt;Uhthoff, H.&lt;/author&gt;&lt;author&gt;Trudel, G.&lt;/author&gt;&lt;/authors&gt;&lt;/contributors&gt;&lt;auth-address&gt;Elizabeth Bruyere Hospital, Ottawa, Ontario, Canada. Electronic address: tcampbell@bruyere.org.&amp;#xD;Department of Medicine, University of Ottawa, Ontario, Canada. Electronic address: kreilly@uottawa.ca.&amp;#xD;Department of Biology, University of Ottawa, Ontario, Canada. Electronic address: olaneuvi@uottawa.ca.&amp;#xD;Department of Medicine, University of Ottawa, Ontario, Canada. Electronic address: h_uhthoff@sympatico.ca.&amp;#xD;Department of Medicine, University of Ottawa, Ontario, Canada; The Ottawa Hospital Rehabilitation Centre, Ottawa, Ontario, Canada. Electronic address: gtrudel@toh.ca.&lt;/auth-address&gt;&lt;titles&gt;&lt;title&gt;Bone replaces articular cartilage in the rat knee joint after prolonged immobilization&lt;/title&gt;&lt;secondary-title&gt;Bone&lt;/secondary-title&gt;&lt;alt-title&gt;Bone&lt;/alt-title&gt;&lt;/titles&gt;&lt;periodical&gt;&lt;full-title&gt;Bone&lt;/full-title&gt;&lt;/periodical&gt;&lt;alt-periodical&gt;&lt;full-title&gt;Bone&lt;/full-title&gt;&lt;/alt-periodical&gt;&lt;pages&gt;42-51&lt;/pages&gt;&lt;volume&gt;106&lt;/volume&gt;&lt;edition&gt;2017/10/05&lt;/edition&gt;&lt;keywords&gt;&lt;keyword&gt;Animal models&lt;/keyword&gt;&lt;keyword&gt;Bone&lt;/keyword&gt;&lt;keyword&gt;Cartilage&lt;/keyword&gt;&lt;keyword&gt;Immobility&lt;/keyword&gt;&lt;keyword&gt;Knee&lt;/keyword&gt;&lt;keyword&gt;Osteoarthritis&lt;/keyword&gt;&lt;/keywords&gt;&lt;dates&gt;&lt;year&gt;2017&lt;/year&gt;&lt;pub-dates&gt;&lt;date&gt;Sep 30&lt;/date&gt;&lt;/pub-dates&gt;&lt;/dates&gt;&lt;isbn&gt;1873-2763&lt;/isbn&gt;&lt;accession-num&gt;28974461&lt;/accession-num&gt;&lt;urls&gt;&lt;/urls&gt;&lt;electronic-resource-num&gt;10.1016/j.bone.2017.09.018&lt;/electronic-resource-num&gt;&lt;remote-database-provider&gt;NLM&lt;/remote-database-provider&gt;&lt;language&gt;eng&lt;/language&gt;&lt;/record&gt;&lt;/Cite&gt;&lt;/EndNote&gt;</w:instrText>
      </w:r>
      <w:r w:rsidRPr="00CB254F">
        <w:rPr>
          <w:color w:val="000000" w:themeColor="text1"/>
        </w:rPr>
        <w:fldChar w:fldCharType="separate"/>
      </w:r>
      <w:r w:rsidRPr="00CB254F">
        <w:rPr>
          <w:color w:val="000000" w:themeColor="text1"/>
          <w:vertAlign w:val="superscript"/>
        </w:rPr>
        <w:t>6</w:t>
      </w:r>
      <w:r w:rsidRPr="00CB254F">
        <w:rPr>
          <w:color w:val="000000" w:themeColor="text1"/>
        </w:rPr>
        <w:fldChar w:fldCharType="end"/>
      </w:r>
      <w:r w:rsidRPr="00CB254F">
        <w:rPr>
          <w:color w:val="000000" w:themeColor="text1"/>
        </w:rPr>
        <w:t>.</w:t>
      </w:r>
      <w:r w:rsidRPr="00CB254F">
        <w:rPr>
          <w:color w:val="auto"/>
        </w:rPr>
        <w:t xml:space="preserve"> </w:t>
      </w:r>
      <w:r w:rsidRPr="00CB254F">
        <w:rPr>
          <w:color w:val="000000" w:themeColor="text1"/>
        </w:rPr>
        <w:t>Over a period of time, this produces a knee flexion contracture</w:t>
      </w:r>
      <w:r w:rsidRPr="00CB254F">
        <w:rPr>
          <w:color w:val="000000" w:themeColor="text1"/>
        </w:rPr>
        <w:fldChar w:fldCharType="begin"/>
      </w:r>
      <w:r w:rsidRPr="00CB254F">
        <w:rPr>
          <w:color w:val="000000" w:themeColor="text1"/>
        </w:rPr>
        <w:instrText xml:space="preserve"> ADDIN EN.CITE &lt;EndNote&gt;&lt;Cite&gt;&lt;Author&gt;Trudel&lt;/Author&gt;&lt;Year&gt;2000&lt;/Year&gt;&lt;RecNum&gt;5&lt;/RecNum&gt;&lt;DisplayText&gt;&lt;style face="superscript"&gt;11&lt;/style&gt;&lt;/DisplayText&gt;&lt;record&gt;&lt;rec-number&gt;5&lt;/rec-number&gt;&lt;foreign-keys&gt;&lt;key app="EN" db-id="0xe5s05zupvz05e5wdyprzxnz29e90redvrw" timestamp="1369927600"&gt;5&lt;/key&gt;&lt;/foreign-keys&gt;&lt;ref-type name="Journal Article"&gt;17&lt;/ref-type&gt;&lt;contributors&gt;&lt;authors&gt;&lt;author&gt;Trudel, G.&lt;/author&gt;&lt;author&gt;Uhthoff, H.K.&lt;/author&gt;&lt;/authors&gt;&lt;/contributors&gt;&lt;titles&gt;&lt;title&gt;Contractures secondary to immobility: is the restriction articular or muscular? An experimental longitudinal study in the rat knee&lt;/title&gt;&lt;secondary-title&gt;Arch Phys Med Rehabil&lt;/secondary-title&gt;&lt;/titles&gt;&lt;periodical&gt;&lt;full-title&gt;Arch Phys Med Rehabil&lt;/full-title&gt;&lt;/periodical&gt;&lt;pages&gt;6-13&lt;/pages&gt;&lt;volume&gt;81&lt;/volume&gt;&lt;number&gt;1&lt;/number&gt;&lt;section&gt;6&lt;/section&gt;&lt;dates&gt;&lt;year&gt;2000&lt;/year&gt;&lt;pub-dates&gt;&lt;date&gt;Jan. 2000&lt;/date&gt;&lt;/pub-dates&gt;&lt;/dates&gt;&lt;urls&gt;&lt;/urls&gt;&lt;/record&gt;&lt;/Cite&gt;&lt;/EndNote&gt;</w:instrText>
      </w:r>
      <w:r w:rsidRPr="00CB254F">
        <w:rPr>
          <w:color w:val="000000" w:themeColor="text1"/>
        </w:rPr>
        <w:fldChar w:fldCharType="separate"/>
      </w:r>
      <w:r w:rsidRPr="00CB254F">
        <w:rPr>
          <w:color w:val="000000" w:themeColor="text1"/>
          <w:vertAlign w:val="superscript"/>
        </w:rPr>
        <w:t>11</w:t>
      </w:r>
      <w:r w:rsidRPr="00CB254F">
        <w:rPr>
          <w:color w:val="000000" w:themeColor="text1"/>
        </w:rPr>
        <w:fldChar w:fldCharType="end"/>
      </w:r>
      <w:r w:rsidRPr="00CB254F">
        <w:rPr>
          <w:color w:val="000000" w:themeColor="text1"/>
        </w:rPr>
        <w:t xml:space="preserve">. </w:t>
      </w:r>
    </w:p>
    <w:p w14:paraId="1084B882" w14:textId="77777777" w:rsidR="00317DE8" w:rsidRPr="00CB254F" w:rsidRDefault="00317DE8" w:rsidP="000D340A">
      <w:pPr>
        <w:widowControl/>
        <w:rPr>
          <w:color w:val="auto"/>
        </w:rPr>
      </w:pPr>
    </w:p>
    <w:p w14:paraId="1E22478C" w14:textId="3429A423" w:rsidR="00540E64" w:rsidRPr="00CB254F" w:rsidRDefault="00317DE8" w:rsidP="000D340A">
      <w:pPr>
        <w:widowControl/>
      </w:pPr>
      <w:bookmarkStart w:id="1" w:name="_Hlk511939637"/>
      <w:r w:rsidRPr="00CB254F">
        <w:rPr>
          <w:color w:val="auto"/>
        </w:rPr>
        <w:t xml:space="preserve">1.2. </w:t>
      </w:r>
      <w:r w:rsidR="00AD0865" w:rsidRPr="00CB254F">
        <w:t xml:space="preserve">Cover the area both on and around the surface that the arthrometer will </w:t>
      </w:r>
      <w:r w:rsidR="00672BA8" w:rsidRPr="00CB254F">
        <w:t xml:space="preserve">be placed upon </w:t>
      </w:r>
      <w:r w:rsidR="00AD0865" w:rsidRPr="00CB254F">
        <w:t>with absorbent, water-proof protection pads. Wear gloves, lab coat, and eye protection, while completing the experiment.</w:t>
      </w:r>
    </w:p>
    <w:bookmarkEnd w:id="1"/>
    <w:p w14:paraId="3BA5E5E8" w14:textId="77777777" w:rsidR="00885AFB" w:rsidRPr="00CB254F" w:rsidRDefault="00885AFB" w:rsidP="000D340A">
      <w:pPr>
        <w:widowControl/>
      </w:pPr>
    </w:p>
    <w:p w14:paraId="2DBEFEE0" w14:textId="269BF3B1" w:rsidR="009116F0" w:rsidRPr="00CB254F" w:rsidRDefault="00317DE8" w:rsidP="000D340A">
      <w:pPr>
        <w:widowControl/>
        <w:rPr>
          <w:color w:val="auto"/>
        </w:rPr>
      </w:pPr>
      <w:bookmarkStart w:id="2" w:name="_Hlk511570606"/>
      <w:r w:rsidRPr="00CB254F">
        <w:rPr>
          <w:color w:val="auto"/>
        </w:rPr>
        <w:t xml:space="preserve">1.3. </w:t>
      </w:r>
      <w:bookmarkStart w:id="3" w:name="_Hlk511939548"/>
      <w:r w:rsidR="005E73F5" w:rsidRPr="00CB254F">
        <w:rPr>
          <w:color w:val="auto"/>
        </w:rPr>
        <w:t>Using a scalpel, d</w:t>
      </w:r>
      <w:r w:rsidR="00885AFB" w:rsidRPr="00CB254F">
        <w:rPr>
          <w:color w:val="auto"/>
        </w:rPr>
        <w:t>ivide</w:t>
      </w:r>
      <w:r w:rsidR="006402C4" w:rsidRPr="00CB254F">
        <w:rPr>
          <w:color w:val="auto"/>
        </w:rPr>
        <w:t xml:space="preserve"> the skin </w:t>
      </w:r>
      <w:r w:rsidR="005E73F5" w:rsidRPr="00CB254F">
        <w:rPr>
          <w:color w:val="auto"/>
        </w:rPr>
        <w:t xml:space="preserve">to expose </w:t>
      </w:r>
      <w:r w:rsidR="006402C4" w:rsidRPr="00CB254F">
        <w:rPr>
          <w:color w:val="auto"/>
        </w:rPr>
        <w:t xml:space="preserve">the </w:t>
      </w:r>
      <w:r w:rsidR="00784131" w:rsidRPr="00CB254F">
        <w:rPr>
          <w:color w:val="auto"/>
        </w:rPr>
        <w:t>plate and screws</w:t>
      </w:r>
      <w:r w:rsidR="00DE6E0B" w:rsidRPr="00CB254F">
        <w:rPr>
          <w:color w:val="auto"/>
        </w:rPr>
        <w:t xml:space="preserve"> (see the note following step 1.1); </w:t>
      </w:r>
      <w:r w:rsidR="00E34BE4">
        <w:rPr>
          <w:color w:val="auto"/>
        </w:rPr>
        <w:t xml:space="preserve">insert </w:t>
      </w:r>
      <w:r w:rsidR="00DE6E0B" w:rsidRPr="00CB254F">
        <w:rPr>
          <w:color w:val="auto"/>
        </w:rPr>
        <w:t>t</w:t>
      </w:r>
      <w:r w:rsidR="005E73F5" w:rsidRPr="00CB254F">
        <w:rPr>
          <w:color w:val="auto"/>
        </w:rPr>
        <w:t xml:space="preserve">he more proximal screw in the proximal femur and </w:t>
      </w:r>
      <w:r w:rsidR="00E34BE4">
        <w:rPr>
          <w:color w:val="auto"/>
        </w:rPr>
        <w:t xml:space="preserve">insert </w:t>
      </w:r>
      <w:r w:rsidR="005E73F5" w:rsidRPr="00CB254F">
        <w:rPr>
          <w:color w:val="auto"/>
        </w:rPr>
        <w:t xml:space="preserve">the more distal screw in the distal tibia. </w:t>
      </w:r>
      <w:r w:rsidR="00DE6E0B" w:rsidRPr="00CB254F">
        <w:rPr>
          <w:color w:val="auto"/>
        </w:rPr>
        <w:t>Palpate to locate t</w:t>
      </w:r>
      <w:r w:rsidR="005E73F5" w:rsidRPr="00CB254F">
        <w:rPr>
          <w:color w:val="auto"/>
        </w:rPr>
        <w:t>he screws</w:t>
      </w:r>
      <w:r w:rsidR="009116F0" w:rsidRPr="00CB254F">
        <w:rPr>
          <w:color w:val="auto"/>
        </w:rPr>
        <w:t>. Once the screw heads are accessible, remove the screw using a screwdriver.</w:t>
      </w:r>
      <w:bookmarkEnd w:id="3"/>
    </w:p>
    <w:p w14:paraId="3C18D8AD" w14:textId="77777777" w:rsidR="00B41EA0" w:rsidRPr="00CB254F" w:rsidRDefault="00B41EA0" w:rsidP="000D340A">
      <w:pPr>
        <w:widowControl/>
        <w:rPr>
          <w:color w:val="auto"/>
        </w:rPr>
      </w:pPr>
    </w:p>
    <w:p w14:paraId="78493E23" w14:textId="7ACB1677" w:rsidR="009116F0" w:rsidRPr="00CB254F" w:rsidRDefault="009116F0" w:rsidP="000D340A">
      <w:pPr>
        <w:widowControl/>
        <w:rPr>
          <w:color w:val="auto"/>
        </w:rPr>
      </w:pPr>
      <w:r w:rsidRPr="00CB254F">
        <w:rPr>
          <w:color w:val="auto"/>
        </w:rPr>
        <w:t>N</w:t>
      </w:r>
      <w:r w:rsidR="00DE6E0B" w:rsidRPr="00CB254F">
        <w:rPr>
          <w:color w:val="auto"/>
        </w:rPr>
        <w:t>ote</w:t>
      </w:r>
      <w:r w:rsidRPr="00CB254F">
        <w:rPr>
          <w:color w:val="auto"/>
        </w:rPr>
        <w:t xml:space="preserve">: </w:t>
      </w:r>
      <w:r w:rsidR="00DE6E0B" w:rsidRPr="00CB254F">
        <w:rPr>
          <w:color w:val="auto"/>
        </w:rPr>
        <w:t>D</w:t>
      </w:r>
      <w:r w:rsidRPr="00CB254F">
        <w:rPr>
          <w:color w:val="auto"/>
        </w:rPr>
        <w:t>uring the period of immobilization, the heads of the screws may become covered by soft tissue. If this occurs, use the scalpel to gently remove the tissue and uncover the screw heads.</w:t>
      </w:r>
      <w:bookmarkEnd w:id="2"/>
    </w:p>
    <w:p w14:paraId="46E1D7F7" w14:textId="77777777" w:rsidR="00C72156" w:rsidRPr="00CB254F" w:rsidRDefault="00C72156" w:rsidP="000D340A">
      <w:pPr>
        <w:widowControl/>
        <w:rPr>
          <w:color w:val="auto"/>
        </w:rPr>
      </w:pPr>
    </w:p>
    <w:p w14:paraId="4B6E0000" w14:textId="05FC0BD2" w:rsidR="005E73F5" w:rsidRPr="00CB254F" w:rsidRDefault="00317DE8" w:rsidP="000D340A">
      <w:pPr>
        <w:widowControl/>
        <w:rPr>
          <w:color w:val="auto"/>
        </w:rPr>
      </w:pPr>
      <w:r w:rsidRPr="00CB254F">
        <w:rPr>
          <w:color w:val="auto"/>
        </w:rPr>
        <w:t xml:space="preserve">1.4. </w:t>
      </w:r>
      <w:r w:rsidR="007B168A" w:rsidRPr="00CB254F">
        <w:rPr>
          <w:color w:val="auto"/>
        </w:rPr>
        <w:t xml:space="preserve">Once the screws are removed, remove the plate manually or </w:t>
      </w:r>
      <w:r w:rsidR="00736D47" w:rsidRPr="00CB254F">
        <w:rPr>
          <w:color w:val="auto"/>
        </w:rPr>
        <w:t>using</w:t>
      </w:r>
      <w:r w:rsidR="007B168A" w:rsidRPr="00CB254F">
        <w:rPr>
          <w:color w:val="auto"/>
        </w:rPr>
        <w:t xml:space="preserve"> forceps from a dissection kit.</w:t>
      </w:r>
      <w:r w:rsidR="009116F0" w:rsidRPr="00CB254F">
        <w:rPr>
          <w:color w:val="auto"/>
        </w:rPr>
        <w:t xml:space="preserve"> </w:t>
      </w:r>
    </w:p>
    <w:p w14:paraId="7C44DDCA" w14:textId="77777777" w:rsidR="00317DE8" w:rsidRPr="00CB254F" w:rsidRDefault="00317DE8" w:rsidP="000D340A">
      <w:pPr>
        <w:widowControl/>
        <w:rPr>
          <w:color w:val="auto"/>
        </w:rPr>
      </w:pPr>
    </w:p>
    <w:p w14:paraId="64C504F7" w14:textId="512B443F" w:rsidR="00AD0865" w:rsidRPr="00CB254F" w:rsidRDefault="00317DE8" w:rsidP="000D340A">
      <w:pPr>
        <w:widowControl/>
        <w:rPr>
          <w:color w:val="auto"/>
        </w:rPr>
      </w:pPr>
      <w:r w:rsidRPr="00CB254F">
        <w:rPr>
          <w:color w:val="auto"/>
        </w:rPr>
        <w:t xml:space="preserve">1.5. </w:t>
      </w:r>
      <w:r w:rsidR="004B4686">
        <w:t>U</w:t>
      </w:r>
      <w:r w:rsidR="004B4686" w:rsidRPr="00CB254F">
        <w:t>sing scissors and forceps</w:t>
      </w:r>
      <w:r w:rsidR="004B4686">
        <w:t>,</w:t>
      </w:r>
      <w:r w:rsidR="004B4686" w:rsidRPr="00CB254F">
        <w:t xml:space="preserve"> </w:t>
      </w:r>
      <w:r w:rsidR="004B4686">
        <w:t>d</w:t>
      </w:r>
      <w:r w:rsidR="00AD0865" w:rsidRPr="00CB254F">
        <w:t>eglove the lower extremity to remove skin from underlying fascia</w:t>
      </w:r>
      <w:r w:rsidR="00C72156" w:rsidRPr="00CB254F">
        <w:t>.</w:t>
      </w:r>
    </w:p>
    <w:p w14:paraId="70AA07E1" w14:textId="77777777" w:rsidR="005E73F5" w:rsidRPr="00CB254F" w:rsidRDefault="005E73F5" w:rsidP="000D340A">
      <w:pPr>
        <w:widowControl/>
        <w:rPr>
          <w:color w:val="auto"/>
        </w:rPr>
      </w:pPr>
    </w:p>
    <w:p w14:paraId="0FE392B9" w14:textId="016DC50B" w:rsidR="00784131" w:rsidRPr="00CB254F" w:rsidRDefault="00784131" w:rsidP="000D340A">
      <w:pPr>
        <w:pStyle w:val="ListParagraph"/>
        <w:widowControl/>
        <w:numPr>
          <w:ilvl w:val="0"/>
          <w:numId w:val="26"/>
        </w:numPr>
        <w:rPr>
          <w:b/>
        </w:rPr>
      </w:pPr>
      <w:r w:rsidRPr="00CB254F">
        <w:rPr>
          <w:b/>
        </w:rPr>
        <w:t xml:space="preserve">Animal </w:t>
      </w:r>
      <w:r w:rsidR="00E34BE4" w:rsidRPr="00CB254F">
        <w:rPr>
          <w:b/>
        </w:rPr>
        <w:t>Positioning on the Motor-Driven Arthrometer</w:t>
      </w:r>
    </w:p>
    <w:p w14:paraId="3022DD55" w14:textId="77777777" w:rsidR="00B41EA0" w:rsidRPr="00CB254F" w:rsidRDefault="00B41EA0" w:rsidP="000D340A">
      <w:pPr>
        <w:pStyle w:val="ListParagraph"/>
        <w:widowControl/>
        <w:ind w:left="0"/>
        <w:rPr>
          <w:b/>
        </w:rPr>
      </w:pPr>
    </w:p>
    <w:p w14:paraId="4C2E7E45" w14:textId="1DB0546D" w:rsidR="00A27601" w:rsidRPr="00CB254F" w:rsidRDefault="00736D47" w:rsidP="000D340A">
      <w:pPr>
        <w:widowControl/>
        <w:rPr>
          <w:color w:val="auto"/>
        </w:rPr>
      </w:pPr>
      <w:bookmarkStart w:id="4" w:name="_Hlk511939668"/>
      <w:bookmarkStart w:id="5" w:name="_Hlk511570882"/>
      <w:r w:rsidRPr="00CB254F">
        <w:rPr>
          <w:color w:val="auto"/>
        </w:rPr>
        <w:t>Note:</w:t>
      </w:r>
      <w:r w:rsidR="00A27601" w:rsidRPr="00CB254F">
        <w:rPr>
          <w:color w:val="auto"/>
        </w:rPr>
        <w:t xml:space="preserve"> </w:t>
      </w:r>
      <w:r w:rsidRPr="00CB254F">
        <w:rPr>
          <w:color w:val="auto"/>
        </w:rPr>
        <w:t>A</w:t>
      </w:r>
      <w:r w:rsidR="00A27601" w:rsidRPr="00CB254F">
        <w:rPr>
          <w:color w:val="auto"/>
        </w:rPr>
        <w:t xml:space="preserve">ll testing should be performed at room temperature. </w:t>
      </w:r>
      <w:r w:rsidRPr="00CB254F">
        <w:rPr>
          <w:color w:val="auto"/>
        </w:rPr>
        <w:t xml:space="preserve">Here the </w:t>
      </w:r>
      <w:r w:rsidR="00A27601" w:rsidRPr="00CB254F">
        <w:rPr>
          <w:color w:val="auto"/>
        </w:rPr>
        <w:t>arthrometer is powered by a standard North American 120</w:t>
      </w:r>
      <w:r w:rsidRPr="00CB254F">
        <w:rPr>
          <w:color w:val="auto"/>
        </w:rPr>
        <w:t xml:space="preserve"> </w:t>
      </w:r>
      <w:r w:rsidR="00A27601" w:rsidRPr="00CB254F">
        <w:rPr>
          <w:color w:val="auto"/>
        </w:rPr>
        <w:t xml:space="preserve">V input. </w:t>
      </w:r>
      <w:r w:rsidR="005A2681" w:rsidRPr="00CB254F">
        <w:rPr>
          <w:color w:val="auto"/>
        </w:rPr>
        <w:t>The a</w:t>
      </w:r>
      <w:r w:rsidR="00A27601" w:rsidRPr="00CB254F">
        <w:rPr>
          <w:color w:val="auto"/>
        </w:rPr>
        <w:t>dapter output is</w:t>
      </w:r>
      <w:r w:rsidR="00672BA8" w:rsidRPr="00CB254F">
        <w:rPr>
          <w:color w:val="auto"/>
        </w:rPr>
        <w:t xml:space="preserve"> 12</w:t>
      </w:r>
      <w:r w:rsidRPr="00CB254F">
        <w:rPr>
          <w:color w:val="auto"/>
        </w:rPr>
        <w:t xml:space="preserve"> </w:t>
      </w:r>
      <w:r w:rsidR="00672BA8" w:rsidRPr="00CB254F">
        <w:rPr>
          <w:color w:val="auto"/>
        </w:rPr>
        <w:t xml:space="preserve">V and </w:t>
      </w:r>
      <w:r w:rsidR="000F7C7E" w:rsidRPr="00CB254F">
        <w:rPr>
          <w:color w:val="auto"/>
        </w:rPr>
        <w:t>5</w:t>
      </w:r>
      <w:r w:rsidR="00672BA8" w:rsidRPr="00CB254F">
        <w:rPr>
          <w:color w:val="auto"/>
        </w:rPr>
        <w:t>00</w:t>
      </w:r>
      <w:r w:rsidRPr="00CB254F">
        <w:rPr>
          <w:color w:val="auto"/>
        </w:rPr>
        <w:t xml:space="preserve"> </w:t>
      </w:r>
      <w:r w:rsidR="00672BA8" w:rsidRPr="00CB254F">
        <w:rPr>
          <w:color w:val="auto"/>
        </w:rPr>
        <w:t>mA</w:t>
      </w:r>
      <w:r w:rsidR="00C72156" w:rsidRPr="00CB254F">
        <w:rPr>
          <w:color w:val="auto"/>
        </w:rPr>
        <w:t>.</w:t>
      </w:r>
      <w:bookmarkEnd w:id="4"/>
    </w:p>
    <w:bookmarkEnd w:id="5"/>
    <w:p w14:paraId="75E6DBA9" w14:textId="77777777" w:rsidR="00317DE8" w:rsidRPr="00CB254F" w:rsidRDefault="00317DE8" w:rsidP="000D340A">
      <w:pPr>
        <w:widowControl/>
        <w:rPr>
          <w:color w:val="auto"/>
        </w:rPr>
      </w:pPr>
    </w:p>
    <w:p w14:paraId="63E882A6" w14:textId="0CA5604E" w:rsidR="00784131" w:rsidRPr="00CB254F" w:rsidRDefault="00317DE8" w:rsidP="000D340A">
      <w:pPr>
        <w:widowControl/>
        <w:rPr>
          <w:color w:val="auto"/>
        </w:rPr>
      </w:pPr>
      <w:r w:rsidRPr="00CB254F">
        <w:rPr>
          <w:color w:val="auto"/>
        </w:rPr>
        <w:t>2.1</w:t>
      </w:r>
      <w:r w:rsidR="000D340A">
        <w:rPr>
          <w:color w:val="auto"/>
        </w:rPr>
        <w:t>.</w:t>
      </w:r>
      <w:r w:rsidRPr="00CB254F">
        <w:rPr>
          <w:color w:val="auto"/>
        </w:rPr>
        <w:t xml:space="preserve"> </w:t>
      </w:r>
      <w:r w:rsidR="00885AFB" w:rsidRPr="00CB254F">
        <w:rPr>
          <w:color w:val="auto"/>
        </w:rPr>
        <w:t>Position t</w:t>
      </w:r>
      <w:r w:rsidR="00784131" w:rsidRPr="00CB254F">
        <w:rPr>
          <w:color w:val="auto"/>
        </w:rPr>
        <w:t xml:space="preserve">he animal to be tested on its side with the experimental leg </w:t>
      </w:r>
      <w:r w:rsidR="00BC7FD2" w:rsidRPr="00CB254F">
        <w:rPr>
          <w:color w:val="auto"/>
        </w:rPr>
        <w:t xml:space="preserve">(the leg to be tested) </w:t>
      </w:r>
      <w:r w:rsidR="00784131" w:rsidRPr="00CB254F">
        <w:rPr>
          <w:color w:val="auto"/>
        </w:rPr>
        <w:t>facing upwards</w:t>
      </w:r>
      <w:r w:rsidR="009B39B9" w:rsidRPr="00CB254F">
        <w:rPr>
          <w:color w:val="auto"/>
        </w:rPr>
        <w:t xml:space="preserve"> (</w:t>
      </w:r>
      <w:r w:rsidR="00736D47" w:rsidRPr="00CB254F">
        <w:rPr>
          <w:b/>
          <w:color w:val="auto"/>
        </w:rPr>
        <w:t>Figure 2</w:t>
      </w:r>
      <w:r w:rsidR="009B39B9" w:rsidRPr="00CB254F">
        <w:rPr>
          <w:color w:val="auto"/>
        </w:rPr>
        <w:t>)</w:t>
      </w:r>
      <w:r w:rsidR="00784131" w:rsidRPr="00CB254F">
        <w:rPr>
          <w:color w:val="auto"/>
        </w:rPr>
        <w:t xml:space="preserve">. </w:t>
      </w:r>
    </w:p>
    <w:p w14:paraId="69E907B3" w14:textId="77777777" w:rsidR="00784131" w:rsidRPr="00CB254F" w:rsidRDefault="00784131" w:rsidP="000D340A">
      <w:pPr>
        <w:widowControl/>
        <w:rPr>
          <w:color w:val="auto"/>
        </w:rPr>
      </w:pPr>
    </w:p>
    <w:p w14:paraId="01BCBCAA" w14:textId="6CBA6D62" w:rsidR="00885AFB" w:rsidRPr="00CB254F" w:rsidRDefault="00784131" w:rsidP="000D340A">
      <w:pPr>
        <w:widowControl/>
        <w:rPr>
          <w:color w:val="auto"/>
        </w:rPr>
      </w:pPr>
      <w:r w:rsidRPr="00CB254F">
        <w:rPr>
          <w:color w:val="auto"/>
        </w:rPr>
        <w:t>2.</w:t>
      </w:r>
      <w:r w:rsidR="000341D5" w:rsidRPr="00CB254F">
        <w:rPr>
          <w:color w:val="auto"/>
        </w:rPr>
        <w:t>1</w:t>
      </w:r>
      <w:r w:rsidR="00C41D70" w:rsidRPr="00CB254F">
        <w:rPr>
          <w:color w:val="auto"/>
        </w:rPr>
        <w:t>.1</w:t>
      </w:r>
      <w:r w:rsidR="000D340A">
        <w:rPr>
          <w:color w:val="auto"/>
        </w:rPr>
        <w:t>.</w:t>
      </w:r>
      <w:r w:rsidRPr="00CB254F">
        <w:rPr>
          <w:color w:val="auto"/>
        </w:rPr>
        <w:t xml:space="preserve"> </w:t>
      </w:r>
      <w:r w:rsidR="00885AFB" w:rsidRPr="00CB254F">
        <w:rPr>
          <w:color w:val="auto"/>
        </w:rPr>
        <w:t>Secure t</w:t>
      </w:r>
      <w:r w:rsidRPr="00CB254F">
        <w:rPr>
          <w:color w:val="auto"/>
        </w:rPr>
        <w:t xml:space="preserve">he femur in </w:t>
      </w:r>
      <w:r w:rsidR="00885AFB" w:rsidRPr="00CB254F">
        <w:rPr>
          <w:color w:val="auto"/>
        </w:rPr>
        <w:t xml:space="preserve">the </w:t>
      </w:r>
      <w:r w:rsidRPr="00CB254F">
        <w:rPr>
          <w:color w:val="auto"/>
        </w:rPr>
        <w:t xml:space="preserve">grooved metal clamp </w:t>
      </w:r>
      <w:r w:rsidR="007444A3">
        <w:rPr>
          <w:color w:val="auto"/>
        </w:rPr>
        <w:t>that</w:t>
      </w:r>
      <w:r w:rsidR="007444A3" w:rsidRPr="00CB254F">
        <w:rPr>
          <w:color w:val="auto"/>
        </w:rPr>
        <w:t xml:space="preserve"> </w:t>
      </w:r>
      <w:proofErr w:type="gramStart"/>
      <w:r w:rsidR="00885AFB" w:rsidRPr="00CB254F">
        <w:rPr>
          <w:color w:val="auto"/>
        </w:rPr>
        <w:t xml:space="preserve">is </w:t>
      </w:r>
      <w:r w:rsidRPr="00CB254F">
        <w:rPr>
          <w:color w:val="auto"/>
        </w:rPr>
        <w:t>integrated</w:t>
      </w:r>
      <w:proofErr w:type="gramEnd"/>
      <w:r w:rsidRPr="00CB254F">
        <w:rPr>
          <w:color w:val="auto"/>
        </w:rPr>
        <w:t xml:space="preserve"> into the mounting stage of the arthrometer</w:t>
      </w:r>
      <w:r w:rsidR="00885AFB" w:rsidRPr="00CB254F">
        <w:rPr>
          <w:color w:val="auto"/>
        </w:rPr>
        <w:t>.</w:t>
      </w:r>
      <w:r w:rsidR="00AD0865" w:rsidRPr="00CB254F">
        <w:rPr>
          <w:color w:val="auto"/>
        </w:rPr>
        <w:t xml:space="preserve"> </w:t>
      </w:r>
      <w:r w:rsidR="00317DE8" w:rsidRPr="00CB254F">
        <w:rPr>
          <w:color w:val="auto"/>
        </w:rPr>
        <w:t>Punch</w:t>
      </w:r>
      <w:r w:rsidR="00AD0865" w:rsidRPr="00CB254F">
        <w:rPr>
          <w:color w:val="auto"/>
        </w:rPr>
        <w:t xml:space="preserve"> holes through the muscle </w:t>
      </w:r>
      <w:r w:rsidR="009D486E" w:rsidRPr="00CB254F">
        <w:rPr>
          <w:color w:val="auto"/>
        </w:rPr>
        <w:t xml:space="preserve">using a precision screwdriver </w:t>
      </w:r>
      <w:r w:rsidR="007444A3" w:rsidRPr="00CB254F">
        <w:rPr>
          <w:color w:val="auto"/>
        </w:rPr>
        <w:t>to</w:t>
      </w:r>
      <w:r w:rsidR="00AD0865" w:rsidRPr="00CB254F">
        <w:rPr>
          <w:color w:val="auto"/>
        </w:rPr>
        <w:t xml:space="preserve"> place </w:t>
      </w:r>
      <w:r w:rsidR="007444A3">
        <w:rPr>
          <w:color w:val="auto"/>
        </w:rPr>
        <w:t xml:space="preserve">the </w:t>
      </w:r>
      <w:r w:rsidR="00AD0865" w:rsidRPr="00CB254F">
        <w:rPr>
          <w:color w:val="auto"/>
        </w:rPr>
        <w:t xml:space="preserve">clamp </w:t>
      </w:r>
      <w:r w:rsidR="009D486E" w:rsidRPr="00CB254F">
        <w:rPr>
          <w:color w:val="auto"/>
        </w:rPr>
        <w:t xml:space="preserve">distal to the greater trochanter </w:t>
      </w:r>
      <w:r w:rsidR="007444A3">
        <w:rPr>
          <w:color w:val="auto"/>
        </w:rPr>
        <w:t>and</w:t>
      </w:r>
      <w:r w:rsidR="00AD0865" w:rsidRPr="00CB254F">
        <w:rPr>
          <w:color w:val="auto"/>
        </w:rPr>
        <w:t xml:space="preserve"> secure the femur.</w:t>
      </w:r>
      <w:r w:rsidR="00885AFB" w:rsidRPr="00CB254F">
        <w:rPr>
          <w:color w:val="auto"/>
        </w:rPr>
        <w:t xml:space="preserve"> Adjust</w:t>
      </w:r>
      <w:r w:rsidRPr="00CB254F">
        <w:rPr>
          <w:color w:val="auto"/>
        </w:rPr>
        <w:t xml:space="preserve"> the lateral </w:t>
      </w:r>
      <w:r w:rsidR="00885AFB" w:rsidRPr="00CB254F">
        <w:rPr>
          <w:color w:val="auto"/>
        </w:rPr>
        <w:t xml:space="preserve">femoral </w:t>
      </w:r>
      <w:r w:rsidRPr="00CB254F">
        <w:rPr>
          <w:color w:val="auto"/>
        </w:rPr>
        <w:t>condyle over the center of rotation of the arthrometer</w:t>
      </w:r>
      <w:r w:rsidR="009B39B9" w:rsidRPr="00CB254F">
        <w:rPr>
          <w:color w:val="auto"/>
        </w:rPr>
        <w:t xml:space="preserve"> (</w:t>
      </w:r>
      <w:r w:rsidR="009B39B9" w:rsidRPr="000D340A">
        <w:rPr>
          <w:b/>
          <w:color w:val="auto"/>
        </w:rPr>
        <w:t>Figure</w:t>
      </w:r>
      <w:r w:rsidR="00BD2466" w:rsidRPr="000D340A">
        <w:rPr>
          <w:b/>
          <w:color w:val="auto"/>
        </w:rPr>
        <w:t>s 1,</w:t>
      </w:r>
      <w:r w:rsidR="009B39B9" w:rsidRPr="000D340A">
        <w:rPr>
          <w:b/>
          <w:color w:val="auto"/>
        </w:rPr>
        <w:t xml:space="preserve"> 2</w:t>
      </w:r>
      <w:r w:rsidR="009B39B9" w:rsidRPr="00CB254F">
        <w:rPr>
          <w:color w:val="auto"/>
        </w:rPr>
        <w:t>)</w:t>
      </w:r>
      <w:r w:rsidRPr="00CB254F">
        <w:rPr>
          <w:color w:val="auto"/>
        </w:rPr>
        <w:t>.</w:t>
      </w:r>
      <w:r w:rsidR="00736D47" w:rsidRPr="00CB254F">
        <w:rPr>
          <w:color w:val="auto"/>
        </w:rPr>
        <w:t xml:space="preserve"> </w:t>
      </w:r>
    </w:p>
    <w:p w14:paraId="48608463" w14:textId="77777777" w:rsidR="00784131" w:rsidRPr="00CB254F" w:rsidRDefault="00784131" w:rsidP="000D340A">
      <w:pPr>
        <w:widowControl/>
        <w:rPr>
          <w:color w:val="auto"/>
        </w:rPr>
      </w:pPr>
    </w:p>
    <w:p w14:paraId="711097E1" w14:textId="1EF84DA5" w:rsidR="00885AFB" w:rsidRPr="00CB254F" w:rsidRDefault="00784131" w:rsidP="000D340A">
      <w:pPr>
        <w:widowControl/>
        <w:rPr>
          <w:color w:val="auto"/>
        </w:rPr>
      </w:pPr>
      <w:r w:rsidRPr="00CB254F">
        <w:rPr>
          <w:color w:val="auto"/>
        </w:rPr>
        <w:t>2.</w:t>
      </w:r>
      <w:r w:rsidR="00205C80" w:rsidRPr="00CB254F">
        <w:rPr>
          <w:color w:val="auto"/>
        </w:rPr>
        <w:t>1.2</w:t>
      </w:r>
      <w:r w:rsidR="000D340A">
        <w:rPr>
          <w:color w:val="auto"/>
        </w:rPr>
        <w:t>.</w:t>
      </w:r>
      <w:r w:rsidR="001B33F4" w:rsidRPr="00CB254F">
        <w:rPr>
          <w:color w:val="auto"/>
        </w:rPr>
        <w:t xml:space="preserve"> </w:t>
      </w:r>
      <w:r w:rsidR="00885AFB" w:rsidRPr="00CB254F">
        <w:rPr>
          <w:color w:val="auto"/>
        </w:rPr>
        <w:t xml:space="preserve">Position the </w:t>
      </w:r>
      <w:r w:rsidRPr="00CB254F">
        <w:rPr>
          <w:color w:val="auto"/>
        </w:rPr>
        <w:t>movable arm with two upright posts behind the leg</w:t>
      </w:r>
      <w:r w:rsidR="000341D5" w:rsidRPr="00CB254F">
        <w:rPr>
          <w:color w:val="auto"/>
        </w:rPr>
        <w:t xml:space="preserve">, </w:t>
      </w:r>
      <w:r w:rsidR="00317DE8" w:rsidRPr="00CB254F">
        <w:rPr>
          <w:color w:val="auto"/>
        </w:rPr>
        <w:t xml:space="preserve">just </w:t>
      </w:r>
      <w:r w:rsidR="000341D5" w:rsidRPr="00CB254F">
        <w:rPr>
          <w:color w:val="auto"/>
        </w:rPr>
        <w:t>superior to the calcaneus,</w:t>
      </w:r>
      <w:r w:rsidRPr="00CB254F">
        <w:rPr>
          <w:color w:val="auto"/>
        </w:rPr>
        <w:t xml:space="preserve"> </w:t>
      </w:r>
      <w:r w:rsidR="007444A3" w:rsidRPr="00CB254F">
        <w:rPr>
          <w:color w:val="auto"/>
        </w:rPr>
        <w:t>to</w:t>
      </w:r>
      <w:r w:rsidRPr="00CB254F">
        <w:rPr>
          <w:color w:val="auto"/>
        </w:rPr>
        <w:t xml:space="preserve"> push the knee into </w:t>
      </w:r>
      <w:r w:rsidR="00D06C0A" w:rsidRPr="00CB254F">
        <w:rPr>
          <w:color w:val="auto"/>
        </w:rPr>
        <w:t xml:space="preserve">passive </w:t>
      </w:r>
      <w:r w:rsidRPr="00CB254F">
        <w:rPr>
          <w:color w:val="auto"/>
        </w:rPr>
        <w:t>extension</w:t>
      </w:r>
      <w:r w:rsidR="007F08AB" w:rsidRPr="00CB254F">
        <w:rPr>
          <w:color w:val="auto"/>
        </w:rPr>
        <w:t xml:space="preserve"> </w:t>
      </w:r>
      <w:r w:rsidR="002752A6" w:rsidRPr="00CB254F">
        <w:rPr>
          <w:color w:val="auto"/>
        </w:rPr>
        <w:t>once</w:t>
      </w:r>
      <w:r w:rsidRPr="00CB254F">
        <w:rPr>
          <w:color w:val="auto"/>
        </w:rPr>
        <w:t xml:space="preserve"> the </w:t>
      </w:r>
      <w:r w:rsidR="00D06C0A" w:rsidRPr="00CB254F">
        <w:rPr>
          <w:color w:val="auto"/>
        </w:rPr>
        <w:t xml:space="preserve">electric </w:t>
      </w:r>
      <w:r w:rsidRPr="00CB254F">
        <w:rPr>
          <w:color w:val="auto"/>
        </w:rPr>
        <w:t xml:space="preserve">motor </w:t>
      </w:r>
      <w:proofErr w:type="gramStart"/>
      <w:r w:rsidRPr="00CB254F">
        <w:rPr>
          <w:color w:val="auto"/>
        </w:rPr>
        <w:t>is activated</w:t>
      </w:r>
      <w:proofErr w:type="gramEnd"/>
      <w:r w:rsidRPr="00CB254F">
        <w:rPr>
          <w:color w:val="auto"/>
        </w:rPr>
        <w:t>.</w:t>
      </w:r>
      <w:r w:rsidR="00736D47" w:rsidRPr="00CB254F">
        <w:rPr>
          <w:color w:val="auto"/>
        </w:rPr>
        <w:t xml:space="preserve"> </w:t>
      </w:r>
    </w:p>
    <w:p w14:paraId="3BB84216" w14:textId="5D3CB561" w:rsidR="00D557A6" w:rsidRPr="00CB254F" w:rsidRDefault="00D557A6" w:rsidP="000D340A">
      <w:pPr>
        <w:widowControl/>
        <w:rPr>
          <w:color w:val="auto"/>
        </w:rPr>
      </w:pPr>
    </w:p>
    <w:p w14:paraId="7D07208D" w14:textId="54C145FE" w:rsidR="00D557A6" w:rsidRPr="00CB254F" w:rsidRDefault="00D557A6" w:rsidP="000D340A">
      <w:pPr>
        <w:widowControl/>
        <w:rPr>
          <w:color w:val="auto"/>
        </w:rPr>
      </w:pPr>
      <w:r w:rsidRPr="00CB254F">
        <w:rPr>
          <w:color w:val="auto"/>
        </w:rPr>
        <w:t>2.1.</w:t>
      </w:r>
      <w:r w:rsidR="00205C80" w:rsidRPr="00CB254F">
        <w:rPr>
          <w:color w:val="auto"/>
        </w:rPr>
        <w:t>3</w:t>
      </w:r>
      <w:r w:rsidR="000D340A">
        <w:rPr>
          <w:color w:val="auto"/>
        </w:rPr>
        <w:t>.</w:t>
      </w:r>
      <w:r w:rsidRPr="00CB254F">
        <w:rPr>
          <w:color w:val="auto"/>
        </w:rPr>
        <w:t xml:space="preserve"> Tighten the femur clamp</w:t>
      </w:r>
      <w:r w:rsidR="00F51AF4" w:rsidRPr="00CB254F">
        <w:rPr>
          <w:color w:val="auto"/>
        </w:rPr>
        <w:t xml:space="preserve"> at its base</w:t>
      </w:r>
      <w:r w:rsidRPr="00CB254F">
        <w:rPr>
          <w:color w:val="auto"/>
        </w:rPr>
        <w:t xml:space="preserve"> using</w:t>
      </w:r>
      <w:r w:rsidR="00F51AF4" w:rsidRPr="00CB254F">
        <w:rPr>
          <w:color w:val="auto"/>
        </w:rPr>
        <w:t xml:space="preserve"> a</w:t>
      </w:r>
      <w:r w:rsidRPr="00CB254F">
        <w:rPr>
          <w:color w:val="auto"/>
        </w:rPr>
        <w:t xml:space="preserve"> </w:t>
      </w:r>
      <w:r w:rsidR="00026E35" w:rsidRPr="00CB254F">
        <w:rPr>
          <w:color w:val="auto"/>
        </w:rPr>
        <w:t>h</w:t>
      </w:r>
      <w:r w:rsidR="009D486E" w:rsidRPr="00CB254F">
        <w:rPr>
          <w:color w:val="auto"/>
        </w:rPr>
        <w:t>ex</w:t>
      </w:r>
      <w:r w:rsidR="00F51AF4" w:rsidRPr="00CB254F">
        <w:rPr>
          <w:color w:val="auto"/>
        </w:rPr>
        <w:t xml:space="preserve"> key</w:t>
      </w:r>
      <w:r w:rsidRPr="00CB254F">
        <w:rPr>
          <w:color w:val="auto"/>
        </w:rPr>
        <w:t xml:space="preserve"> </w:t>
      </w:r>
      <w:r w:rsidR="00C57F76" w:rsidRPr="00CB254F">
        <w:rPr>
          <w:color w:val="auto"/>
        </w:rPr>
        <w:t>until</w:t>
      </w:r>
      <w:r w:rsidR="009D486E" w:rsidRPr="00CB254F">
        <w:rPr>
          <w:color w:val="auto"/>
        </w:rPr>
        <w:t xml:space="preserve"> </w:t>
      </w:r>
      <w:r w:rsidR="00317DE8" w:rsidRPr="00CB254F">
        <w:rPr>
          <w:color w:val="auto"/>
        </w:rPr>
        <w:t>it</w:t>
      </w:r>
      <w:r w:rsidR="009D486E" w:rsidRPr="00CB254F">
        <w:rPr>
          <w:color w:val="auto"/>
        </w:rPr>
        <w:t xml:space="preserve"> is secured</w:t>
      </w:r>
      <w:r w:rsidR="00317DE8" w:rsidRPr="00CB254F">
        <w:rPr>
          <w:color w:val="auto"/>
        </w:rPr>
        <w:t>.</w:t>
      </w:r>
    </w:p>
    <w:p w14:paraId="6B49243B" w14:textId="6C12D4DA" w:rsidR="000341D5" w:rsidRPr="00CB254F" w:rsidRDefault="000341D5" w:rsidP="000D340A">
      <w:pPr>
        <w:widowControl/>
        <w:rPr>
          <w:color w:val="auto"/>
        </w:rPr>
      </w:pPr>
    </w:p>
    <w:p w14:paraId="297C9134" w14:textId="27E1D518" w:rsidR="000341D5" w:rsidRPr="00CB254F" w:rsidRDefault="000341D5" w:rsidP="000D340A">
      <w:pPr>
        <w:widowControl/>
        <w:rPr>
          <w:color w:val="auto"/>
        </w:rPr>
      </w:pPr>
      <w:r w:rsidRPr="00CB254F">
        <w:rPr>
          <w:color w:val="auto"/>
        </w:rPr>
        <w:t>2.2</w:t>
      </w:r>
      <w:r w:rsidR="000D340A">
        <w:rPr>
          <w:color w:val="auto"/>
        </w:rPr>
        <w:t>.</w:t>
      </w:r>
      <w:r w:rsidRPr="00CB254F">
        <w:rPr>
          <w:color w:val="auto"/>
        </w:rPr>
        <w:t xml:space="preserve"> Ensure the camera</w:t>
      </w:r>
      <w:r w:rsidR="00317DE8" w:rsidRPr="00CB254F">
        <w:rPr>
          <w:color w:val="auto"/>
        </w:rPr>
        <w:t xml:space="preserve"> </w:t>
      </w:r>
      <w:proofErr w:type="gramStart"/>
      <w:r w:rsidR="00317DE8" w:rsidRPr="00CB254F">
        <w:rPr>
          <w:color w:val="auto"/>
        </w:rPr>
        <w:t>is</w:t>
      </w:r>
      <w:r w:rsidR="00531F5B" w:rsidRPr="00CB254F">
        <w:rPr>
          <w:color w:val="auto"/>
        </w:rPr>
        <w:t xml:space="preserve"> correctly mounted</w:t>
      </w:r>
      <w:proofErr w:type="gramEnd"/>
      <w:r w:rsidR="00531F5B" w:rsidRPr="00CB254F">
        <w:rPr>
          <w:color w:val="auto"/>
        </w:rPr>
        <w:t xml:space="preserve"> </w:t>
      </w:r>
      <w:r w:rsidR="00026E35" w:rsidRPr="00CB254F">
        <w:rPr>
          <w:color w:val="auto"/>
        </w:rPr>
        <w:t>o</w:t>
      </w:r>
      <w:r w:rsidR="00531F5B" w:rsidRPr="00CB254F">
        <w:rPr>
          <w:color w:val="auto"/>
        </w:rPr>
        <w:t xml:space="preserve">n </w:t>
      </w:r>
      <w:r w:rsidR="00026E35" w:rsidRPr="00CB254F">
        <w:rPr>
          <w:color w:val="auto"/>
        </w:rPr>
        <w:t xml:space="preserve">the </w:t>
      </w:r>
      <w:r w:rsidR="00531F5B" w:rsidRPr="00CB254F">
        <w:rPr>
          <w:color w:val="auto"/>
        </w:rPr>
        <w:t>arthrometer using a screwdriver and</w:t>
      </w:r>
      <w:r w:rsidRPr="00CB254F">
        <w:rPr>
          <w:color w:val="auto"/>
        </w:rPr>
        <w:t xml:space="preserve"> is on </w:t>
      </w:r>
      <w:r w:rsidR="007444A3" w:rsidRPr="00A74F49">
        <w:rPr>
          <w:b/>
          <w:color w:val="auto"/>
        </w:rPr>
        <w:t>Manual Focus</w:t>
      </w:r>
      <w:r w:rsidR="00531F5B" w:rsidRPr="00CB254F">
        <w:rPr>
          <w:color w:val="auto"/>
        </w:rPr>
        <w:t>. Focus the camera</w:t>
      </w:r>
      <w:r w:rsidRPr="00CB254F">
        <w:rPr>
          <w:color w:val="auto"/>
        </w:rPr>
        <w:t xml:space="preserve"> on the femoral condyle</w:t>
      </w:r>
      <w:r w:rsidR="00DA1900" w:rsidRPr="00CB254F">
        <w:rPr>
          <w:color w:val="auto"/>
        </w:rPr>
        <w:t>.</w:t>
      </w:r>
    </w:p>
    <w:p w14:paraId="1951D82D" w14:textId="77777777" w:rsidR="00784131" w:rsidRPr="00CB254F" w:rsidRDefault="00784131" w:rsidP="000D340A">
      <w:pPr>
        <w:widowControl/>
        <w:rPr>
          <w:color w:val="auto"/>
        </w:rPr>
      </w:pPr>
    </w:p>
    <w:p w14:paraId="2DDCC134" w14:textId="74D74EE2" w:rsidR="00DD6659" w:rsidRPr="00CB254F" w:rsidRDefault="00784131" w:rsidP="000D340A">
      <w:pPr>
        <w:widowControl/>
        <w:rPr>
          <w:color w:val="auto"/>
        </w:rPr>
      </w:pPr>
      <w:r w:rsidRPr="00CB254F">
        <w:rPr>
          <w:color w:val="auto"/>
        </w:rPr>
        <w:t>2.</w:t>
      </w:r>
      <w:r w:rsidR="00205C80" w:rsidRPr="00CB254F">
        <w:rPr>
          <w:color w:val="auto"/>
        </w:rPr>
        <w:t>3</w:t>
      </w:r>
      <w:r w:rsidR="000D340A">
        <w:rPr>
          <w:color w:val="auto"/>
        </w:rPr>
        <w:t>.</w:t>
      </w:r>
      <w:r w:rsidR="001B33F4" w:rsidRPr="00CB254F">
        <w:rPr>
          <w:color w:val="auto"/>
        </w:rPr>
        <w:t xml:space="preserve"> </w:t>
      </w:r>
      <w:r w:rsidR="00DD6659" w:rsidRPr="00CB254F">
        <w:rPr>
          <w:color w:val="auto"/>
        </w:rPr>
        <w:t xml:space="preserve">Select the direction setting on the arthrometer (clockwise or counterclockwise) depending on the direction of </w:t>
      </w:r>
      <w:r w:rsidR="007444A3">
        <w:rPr>
          <w:color w:val="auto"/>
        </w:rPr>
        <w:t xml:space="preserve">the </w:t>
      </w:r>
      <w:r w:rsidR="00DD6659" w:rsidRPr="00CB254F">
        <w:rPr>
          <w:color w:val="auto"/>
        </w:rPr>
        <w:t>knee ROM being tested</w:t>
      </w:r>
      <w:r w:rsidR="00672BA8" w:rsidRPr="00CB254F">
        <w:rPr>
          <w:color w:val="auto"/>
        </w:rPr>
        <w:t xml:space="preserve"> and the position of the rat</w:t>
      </w:r>
      <w:r w:rsidR="00BD2466" w:rsidRPr="00CB254F">
        <w:rPr>
          <w:color w:val="auto"/>
        </w:rPr>
        <w:t>.</w:t>
      </w:r>
      <w:r w:rsidR="00BC7FD2" w:rsidRPr="00CB254F">
        <w:rPr>
          <w:color w:val="auto"/>
        </w:rPr>
        <w:t xml:space="preserve"> </w:t>
      </w:r>
    </w:p>
    <w:p w14:paraId="5761F1E8" w14:textId="77777777" w:rsidR="00DD6659" w:rsidRPr="00CB254F" w:rsidRDefault="00DD6659" w:rsidP="000D340A">
      <w:pPr>
        <w:widowControl/>
        <w:rPr>
          <w:color w:val="auto"/>
        </w:rPr>
      </w:pPr>
    </w:p>
    <w:p w14:paraId="73DEEC5E" w14:textId="67A97FC4" w:rsidR="00784131" w:rsidRPr="00CB254F" w:rsidRDefault="00DD6659" w:rsidP="000D340A">
      <w:pPr>
        <w:widowControl/>
        <w:rPr>
          <w:color w:val="auto"/>
        </w:rPr>
      </w:pPr>
      <w:r w:rsidRPr="00CB254F">
        <w:rPr>
          <w:color w:val="auto"/>
        </w:rPr>
        <w:t>2.</w:t>
      </w:r>
      <w:r w:rsidR="00205C80" w:rsidRPr="00CB254F">
        <w:rPr>
          <w:color w:val="auto"/>
        </w:rPr>
        <w:t>4</w:t>
      </w:r>
      <w:r w:rsidR="000D340A">
        <w:rPr>
          <w:color w:val="auto"/>
        </w:rPr>
        <w:t>.</w:t>
      </w:r>
      <w:r w:rsidR="001B33F4" w:rsidRPr="00CB254F">
        <w:rPr>
          <w:color w:val="auto"/>
        </w:rPr>
        <w:t xml:space="preserve"> </w:t>
      </w:r>
      <w:r w:rsidR="00784131" w:rsidRPr="00CB254F">
        <w:rPr>
          <w:color w:val="auto"/>
        </w:rPr>
        <w:t>Activate the arthrometer motor</w:t>
      </w:r>
      <w:r w:rsidR="000341D5" w:rsidRPr="00CB254F">
        <w:rPr>
          <w:color w:val="auto"/>
        </w:rPr>
        <w:t xml:space="preserve"> by </w:t>
      </w:r>
      <w:r w:rsidR="00672BA8" w:rsidRPr="00CB254F">
        <w:rPr>
          <w:color w:val="auto"/>
        </w:rPr>
        <w:t xml:space="preserve">simultaneously </w:t>
      </w:r>
      <w:r w:rsidR="000341D5" w:rsidRPr="00CB254F">
        <w:rPr>
          <w:color w:val="auto"/>
        </w:rPr>
        <w:t xml:space="preserve">pushing the </w:t>
      </w:r>
      <w:r w:rsidR="007444A3">
        <w:rPr>
          <w:b/>
          <w:color w:val="auto"/>
        </w:rPr>
        <w:t>P</w:t>
      </w:r>
      <w:r w:rsidR="007444A3" w:rsidRPr="000D340A">
        <w:rPr>
          <w:b/>
          <w:color w:val="auto"/>
        </w:rPr>
        <w:t>ower</w:t>
      </w:r>
      <w:r w:rsidR="007444A3" w:rsidRPr="00CB254F">
        <w:rPr>
          <w:color w:val="auto"/>
        </w:rPr>
        <w:t xml:space="preserve"> </w:t>
      </w:r>
      <w:r w:rsidR="000341D5" w:rsidRPr="00CB254F">
        <w:rPr>
          <w:color w:val="auto"/>
        </w:rPr>
        <w:t xml:space="preserve">and </w:t>
      </w:r>
      <w:r w:rsidR="007444A3">
        <w:rPr>
          <w:b/>
          <w:color w:val="auto"/>
        </w:rPr>
        <w:t>S</w:t>
      </w:r>
      <w:r w:rsidR="007444A3" w:rsidRPr="000D340A">
        <w:rPr>
          <w:b/>
          <w:color w:val="auto"/>
        </w:rPr>
        <w:t>tart</w:t>
      </w:r>
      <w:r w:rsidR="007444A3" w:rsidRPr="00CB254F">
        <w:rPr>
          <w:color w:val="auto"/>
        </w:rPr>
        <w:t xml:space="preserve"> </w:t>
      </w:r>
      <w:r w:rsidR="000341D5" w:rsidRPr="00CB254F">
        <w:rPr>
          <w:color w:val="auto"/>
        </w:rPr>
        <w:t>button</w:t>
      </w:r>
      <w:r w:rsidR="00BD2466" w:rsidRPr="00CB254F">
        <w:rPr>
          <w:color w:val="auto"/>
        </w:rPr>
        <w:t>.</w:t>
      </w:r>
    </w:p>
    <w:p w14:paraId="311BE431" w14:textId="77777777" w:rsidR="00026E35" w:rsidRPr="00CB254F" w:rsidRDefault="00026E35" w:rsidP="000D340A">
      <w:pPr>
        <w:widowControl/>
        <w:rPr>
          <w:color w:val="auto"/>
        </w:rPr>
      </w:pPr>
    </w:p>
    <w:p w14:paraId="4A1ED0ED" w14:textId="7271075F" w:rsidR="00784131" w:rsidRPr="00CB254F" w:rsidRDefault="00736D47" w:rsidP="000D340A">
      <w:pPr>
        <w:widowControl/>
        <w:rPr>
          <w:color w:val="auto"/>
        </w:rPr>
      </w:pPr>
      <w:r w:rsidRPr="00CB254F">
        <w:rPr>
          <w:color w:val="auto"/>
        </w:rPr>
        <w:t>Note:</w:t>
      </w:r>
      <w:r w:rsidR="00672BA8" w:rsidRPr="00CB254F">
        <w:rPr>
          <w:color w:val="auto"/>
        </w:rPr>
        <w:t xml:space="preserve"> </w:t>
      </w:r>
      <w:r w:rsidR="007444A3">
        <w:rPr>
          <w:color w:val="auto"/>
        </w:rPr>
        <w:t>T</w:t>
      </w:r>
      <w:r w:rsidR="007444A3" w:rsidRPr="00CB254F">
        <w:rPr>
          <w:color w:val="auto"/>
        </w:rPr>
        <w:t xml:space="preserve">he </w:t>
      </w:r>
      <w:r w:rsidR="00672BA8" w:rsidRPr="00CB254F">
        <w:rPr>
          <w:color w:val="auto"/>
        </w:rPr>
        <w:t>necessity of pushing the power and start button simultaneously is a safety feature of the device, which prevents accidental activation.</w:t>
      </w:r>
    </w:p>
    <w:p w14:paraId="23EFD963" w14:textId="77777777" w:rsidR="00672BA8" w:rsidRPr="00CB254F" w:rsidRDefault="00672BA8" w:rsidP="000D340A">
      <w:pPr>
        <w:widowControl/>
        <w:rPr>
          <w:color w:val="auto"/>
        </w:rPr>
      </w:pPr>
    </w:p>
    <w:p w14:paraId="47705D11" w14:textId="7E0EC528" w:rsidR="003271D4" w:rsidRPr="00CB254F" w:rsidRDefault="00784131" w:rsidP="000D340A">
      <w:pPr>
        <w:widowControl/>
        <w:rPr>
          <w:color w:val="auto"/>
        </w:rPr>
      </w:pPr>
      <w:r w:rsidRPr="00CB254F">
        <w:rPr>
          <w:color w:val="auto"/>
        </w:rPr>
        <w:t>2.</w:t>
      </w:r>
      <w:r w:rsidR="00205C80" w:rsidRPr="00CB254F">
        <w:rPr>
          <w:color w:val="auto"/>
        </w:rPr>
        <w:t>4</w:t>
      </w:r>
      <w:r w:rsidRPr="00CB254F">
        <w:rPr>
          <w:color w:val="auto"/>
        </w:rPr>
        <w:t>.1</w:t>
      </w:r>
      <w:r w:rsidR="000D340A">
        <w:rPr>
          <w:color w:val="auto"/>
        </w:rPr>
        <w:t>.</w:t>
      </w:r>
      <w:r w:rsidRPr="00CB254F">
        <w:rPr>
          <w:color w:val="auto"/>
        </w:rPr>
        <w:t xml:space="preserve"> </w:t>
      </w:r>
      <w:r w:rsidR="00026E35" w:rsidRPr="00CB254F">
        <w:rPr>
          <w:color w:val="auto"/>
        </w:rPr>
        <w:t>Observe that t</w:t>
      </w:r>
      <w:r w:rsidRPr="00CB254F">
        <w:rPr>
          <w:color w:val="auto"/>
        </w:rPr>
        <w:t xml:space="preserve">he arthrometer motor will </w:t>
      </w:r>
      <w:r w:rsidR="003271D4" w:rsidRPr="00CB254F">
        <w:rPr>
          <w:color w:val="auto"/>
        </w:rPr>
        <w:t xml:space="preserve">move at a speed of 6.6 RPM </w:t>
      </w:r>
      <w:r w:rsidR="007444A3">
        <w:rPr>
          <w:color w:val="auto"/>
        </w:rPr>
        <w:t xml:space="preserve">and </w:t>
      </w:r>
      <w:r w:rsidR="003271D4" w:rsidRPr="00CB254F">
        <w:rPr>
          <w:color w:val="auto"/>
        </w:rPr>
        <w:t xml:space="preserve">then </w:t>
      </w:r>
      <w:r w:rsidRPr="00CB254F">
        <w:rPr>
          <w:color w:val="auto"/>
        </w:rPr>
        <w:t xml:space="preserve">stop </w:t>
      </w:r>
      <w:r w:rsidR="00D06C0A" w:rsidRPr="00CB254F">
        <w:rPr>
          <w:color w:val="auto"/>
        </w:rPr>
        <w:t xml:space="preserve">for </w:t>
      </w:r>
      <w:r w:rsidR="009A120E" w:rsidRPr="00CB254F">
        <w:rPr>
          <w:color w:val="auto"/>
        </w:rPr>
        <w:t>2</w:t>
      </w:r>
      <w:r w:rsidR="003239E6" w:rsidRPr="00CB254F">
        <w:rPr>
          <w:color w:val="auto"/>
        </w:rPr>
        <w:t>.1</w:t>
      </w:r>
      <w:r w:rsidR="00D06C0A" w:rsidRPr="00CB254F">
        <w:rPr>
          <w:color w:val="auto"/>
        </w:rPr>
        <w:t xml:space="preserve"> seconds </w:t>
      </w:r>
      <w:r w:rsidRPr="00CB254F">
        <w:rPr>
          <w:color w:val="auto"/>
        </w:rPr>
        <w:t>upon reaching</w:t>
      </w:r>
      <w:r w:rsidR="003271D4" w:rsidRPr="00CB254F">
        <w:rPr>
          <w:color w:val="auto"/>
        </w:rPr>
        <w:t xml:space="preserve"> </w:t>
      </w:r>
      <w:r w:rsidR="00C17602" w:rsidRPr="00CB254F">
        <w:rPr>
          <w:color w:val="auto"/>
        </w:rPr>
        <w:t>the first</w:t>
      </w:r>
      <w:r w:rsidRPr="00CB254F">
        <w:rPr>
          <w:color w:val="auto"/>
        </w:rPr>
        <w:t xml:space="preserve"> pre-</w:t>
      </w:r>
      <w:r w:rsidR="00D06C0A" w:rsidRPr="00CB254F">
        <w:rPr>
          <w:color w:val="auto"/>
        </w:rPr>
        <w:t>set</w:t>
      </w:r>
      <w:r w:rsidRPr="00CB254F">
        <w:rPr>
          <w:color w:val="auto"/>
        </w:rPr>
        <w:t xml:space="preserve"> torque</w:t>
      </w:r>
      <w:r w:rsidR="003271D4" w:rsidRPr="00CB254F">
        <w:rPr>
          <w:color w:val="auto"/>
        </w:rPr>
        <w:t xml:space="preserve">. </w:t>
      </w:r>
    </w:p>
    <w:p w14:paraId="00FF3C88" w14:textId="77777777" w:rsidR="00DD6659" w:rsidRPr="00CB254F" w:rsidRDefault="00DD6659" w:rsidP="000D340A">
      <w:pPr>
        <w:widowControl/>
        <w:rPr>
          <w:color w:val="auto"/>
        </w:rPr>
      </w:pPr>
    </w:p>
    <w:p w14:paraId="4BE71EAA" w14:textId="75798CE6" w:rsidR="00026E35" w:rsidRPr="00CB254F" w:rsidRDefault="00DD6659" w:rsidP="000D340A">
      <w:pPr>
        <w:widowControl/>
        <w:rPr>
          <w:color w:val="auto"/>
        </w:rPr>
      </w:pPr>
      <w:r w:rsidRPr="00CB254F">
        <w:rPr>
          <w:color w:val="auto"/>
        </w:rPr>
        <w:t>2.</w:t>
      </w:r>
      <w:r w:rsidR="00205C80" w:rsidRPr="00CB254F">
        <w:rPr>
          <w:color w:val="auto"/>
        </w:rPr>
        <w:t>4</w:t>
      </w:r>
      <w:r w:rsidRPr="00CB254F">
        <w:rPr>
          <w:color w:val="auto"/>
        </w:rPr>
        <w:t>.2</w:t>
      </w:r>
      <w:r w:rsidR="000D340A">
        <w:rPr>
          <w:color w:val="auto"/>
        </w:rPr>
        <w:t>.</w:t>
      </w:r>
      <w:r w:rsidRPr="00CB254F">
        <w:rPr>
          <w:color w:val="auto"/>
        </w:rPr>
        <w:t xml:space="preserve"> </w:t>
      </w:r>
      <w:r w:rsidR="00026E35" w:rsidRPr="00CB254F">
        <w:rPr>
          <w:color w:val="auto"/>
        </w:rPr>
        <w:t>Note that w</w:t>
      </w:r>
      <w:r w:rsidR="00252D24" w:rsidRPr="00CB254F">
        <w:rPr>
          <w:color w:val="auto"/>
        </w:rPr>
        <w:t>hen</w:t>
      </w:r>
      <w:r w:rsidR="00C17602" w:rsidRPr="00CB254F">
        <w:rPr>
          <w:color w:val="auto"/>
        </w:rPr>
        <w:t xml:space="preserve"> the first</w:t>
      </w:r>
      <w:r w:rsidRPr="00CB254F">
        <w:rPr>
          <w:color w:val="auto"/>
        </w:rPr>
        <w:t xml:space="preserve"> torque is </w:t>
      </w:r>
      <w:r w:rsidR="00C17602" w:rsidRPr="00CB254F">
        <w:rPr>
          <w:color w:val="auto"/>
        </w:rPr>
        <w:t>reached</w:t>
      </w:r>
      <w:r w:rsidRPr="00CB254F">
        <w:rPr>
          <w:color w:val="auto"/>
        </w:rPr>
        <w:t xml:space="preserve">, the corresponding LED will light up and </w:t>
      </w:r>
      <w:r w:rsidR="00BD2466" w:rsidRPr="00CB254F">
        <w:rPr>
          <w:color w:val="auto"/>
        </w:rPr>
        <w:t>the digital camera</w:t>
      </w:r>
      <w:r w:rsidR="00885AFB" w:rsidRPr="00CB254F">
        <w:rPr>
          <w:color w:val="auto"/>
        </w:rPr>
        <w:t xml:space="preserve"> will take a picture of the knee automatically</w:t>
      </w:r>
      <w:r w:rsidRPr="00CB254F">
        <w:rPr>
          <w:color w:val="auto"/>
        </w:rPr>
        <w:t xml:space="preserve">. </w:t>
      </w:r>
    </w:p>
    <w:p w14:paraId="5E1650BC" w14:textId="77777777" w:rsidR="00026E35" w:rsidRPr="00CB254F" w:rsidRDefault="00026E35" w:rsidP="000D340A">
      <w:pPr>
        <w:widowControl/>
        <w:rPr>
          <w:color w:val="auto"/>
        </w:rPr>
      </w:pPr>
    </w:p>
    <w:p w14:paraId="36A1B382" w14:textId="3A24BFA8" w:rsidR="00784131" w:rsidRPr="00CB254F" w:rsidRDefault="00026E35" w:rsidP="000D340A">
      <w:pPr>
        <w:widowControl/>
        <w:rPr>
          <w:color w:val="auto"/>
        </w:rPr>
      </w:pPr>
      <w:r w:rsidRPr="00CB254F">
        <w:rPr>
          <w:color w:val="auto"/>
        </w:rPr>
        <w:t xml:space="preserve">Note: </w:t>
      </w:r>
      <w:r w:rsidR="00DD6659" w:rsidRPr="00CB254F">
        <w:rPr>
          <w:color w:val="auto"/>
        </w:rPr>
        <w:t xml:space="preserve">Once the </w:t>
      </w:r>
      <w:r w:rsidR="00C17602" w:rsidRPr="00CB254F">
        <w:rPr>
          <w:color w:val="auto"/>
        </w:rPr>
        <w:t xml:space="preserve">picture is taken, the arthrometer will continue </w:t>
      </w:r>
      <w:r w:rsidR="00DB4612" w:rsidRPr="00CB254F">
        <w:rPr>
          <w:color w:val="auto"/>
        </w:rPr>
        <w:t>to the next, higher</w:t>
      </w:r>
      <w:r w:rsidR="00C17602" w:rsidRPr="00CB254F">
        <w:rPr>
          <w:color w:val="auto"/>
        </w:rPr>
        <w:t xml:space="preserve"> preset torque.</w:t>
      </w:r>
      <w:r w:rsidR="00DB4612" w:rsidRPr="00CB254F">
        <w:rPr>
          <w:color w:val="auto"/>
        </w:rPr>
        <w:t xml:space="preserve"> </w:t>
      </w:r>
      <w:r w:rsidR="002752A6" w:rsidRPr="00CB254F">
        <w:rPr>
          <w:color w:val="auto"/>
        </w:rPr>
        <w:t>Once the four torques have been applied, the arthrometer will stop.</w:t>
      </w:r>
      <w:r w:rsidRPr="00CB254F">
        <w:rPr>
          <w:color w:val="auto"/>
        </w:rPr>
        <w:t xml:space="preserve"> </w:t>
      </w:r>
      <w:r w:rsidR="005248C8" w:rsidRPr="00CB254F">
        <w:rPr>
          <w:color w:val="auto"/>
        </w:rPr>
        <w:t>Once the rat is positioned on the arthrometer and testing is initiated, t</w:t>
      </w:r>
      <w:r w:rsidR="006B2A1F" w:rsidRPr="00CB254F">
        <w:rPr>
          <w:color w:val="auto"/>
        </w:rPr>
        <w:t>he total time for testing one knee is approximately 18.8 seconds. Times may vary slightly depending on the condition of the joint contracture</w:t>
      </w:r>
      <w:r w:rsidR="00BB5174" w:rsidRPr="00CB254F">
        <w:rPr>
          <w:color w:val="auto"/>
        </w:rPr>
        <w:t>. The images taken are used to measure the extension at each torque.</w:t>
      </w:r>
    </w:p>
    <w:p w14:paraId="74704429" w14:textId="77777777" w:rsidR="00784131" w:rsidRPr="00CB254F" w:rsidRDefault="00784131" w:rsidP="000D340A">
      <w:pPr>
        <w:widowControl/>
        <w:rPr>
          <w:color w:val="auto"/>
        </w:rPr>
      </w:pPr>
    </w:p>
    <w:p w14:paraId="51F6702D" w14:textId="00581D46" w:rsidR="00784131" w:rsidRPr="00CB254F" w:rsidRDefault="00BC7FD2" w:rsidP="000D340A">
      <w:pPr>
        <w:pStyle w:val="ListParagraph"/>
        <w:widowControl/>
        <w:numPr>
          <w:ilvl w:val="0"/>
          <w:numId w:val="26"/>
        </w:numPr>
        <w:rPr>
          <w:b/>
          <w:color w:val="auto"/>
        </w:rPr>
      </w:pPr>
      <w:r w:rsidRPr="00CB254F">
        <w:rPr>
          <w:b/>
          <w:color w:val="auto"/>
        </w:rPr>
        <w:t>Capturing</w:t>
      </w:r>
      <w:r w:rsidR="00784131" w:rsidRPr="00CB254F">
        <w:rPr>
          <w:b/>
          <w:color w:val="auto"/>
        </w:rPr>
        <w:t xml:space="preserve"> the </w:t>
      </w:r>
      <w:r w:rsidR="007444A3">
        <w:rPr>
          <w:b/>
          <w:color w:val="auto"/>
        </w:rPr>
        <w:t>A</w:t>
      </w:r>
      <w:r w:rsidR="007444A3" w:rsidRPr="00CB254F">
        <w:rPr>
          <w:b/>
          <w:color w:val="auto"/>
        </w:rPr>
        <w:t xml:space="preserve">ngle </w:t>
      </w:r>
      <w:r w:rsidR="00784131" w:rsidRPr="00CB254F">
        <w:rPr>
          <w:b/>
          <w:color w:val="auto"/>
        </w:rPr>
        <w:t xml:space="preserve">of </w:t>
      </w:r>
      <w:r w:rsidR="007444A3" w:rsidRPr="00CB254F">
        <w:rPr>
          <w:b/>
          <w:color w:val="auto"/>
        </w:rPr>
        <w:t xml:space="preserve">Knee Extension Using </w:t>
      </w:r>
      <w:r w:rsidR="007444A3">
        <w:rPr>
          <w:b/>
          <w:color w:val="auto"/>
        </w:rPr>
        <w:t>t</w:t>
      </w:r>
      <w:r w:rsidR="007444A3" w:rsidRPr="00CB254F">
        <w:rPr>
          <w:b/>
          <w:color w:val="auto"/>
        </w:rPr>
        <w:t>he Motor-Driven Arthrometer</w:t>
      </w:r>
    </w:p>
    <w:p w14:paraId="763A3F1E" w14:textId="77777777" w:rsidR="00784131" w:rsidRPr="00CB254F" w:rsidRDefault="00784131" w:rsidP="000D340A">
      <w:pPr>
        <w:widowControl/>
        <w:rPr>
          <w:color w:val="auto"/>
        </w:rPr>
      </w:pPr>
    </w:p>
    <w:p w14:paraId="29EAB9F8" w14:textId="7C25B33E" w:rsidR="00784131" w:rsidRPr="00CB254F" w:rsidRDefault="00026E35" w:rsidP="000D340A">
      <w:pPr>
        <w:widowControl/>
        <w:rPr>
          <w:color w:val="auto"/>
        </w:rPr>
      </w:pPr>
      <w:r w:rsidRPr="00CB254F">
        <w:rPr>
          <w:color w:val="auto"/>
        </w:rPr>
        <w:t xml:space="preserve">Note: </w:t>
      </w:r>
      <w:r w:rsidR="00784131" w:rsidRPr="00CB254F">
        <w:rPr>
          <w:color w:val="auto"/>
        </w:rPr>
        <w:t>Once the motor has stopped</w:t>
      </w:r>
      <w:r w:rsidR="009B39B9" w:rsidRPr="00CB254F">
        <w:rPr>
          <w:color w:val="auto"/>
        </w:rPr>
        <w:t xml:space="preserve"> at each applied torque</w:t>
      </w:r>
      <w:r w:rsidR="00784131" w:rsidRPr="00CB254F">
        <w:rPr>
          <w:color w:val="auto"/>
        </w:rPr>
        <w:t xml:space="preserve">, a </w:t>
      </w:r>
      <w:r w:rsidR="001221B2" w:rsidRPr="00CB254F">
        <w:rPr>
          <w:color w:val="auto"/>
        </w:rPr>
        <w:t xml:space="preserve">digital </w:t>
      </w:r>
      <w:r w:rsidR="00784131" w:rsidRPr="00CB254F">
        <w:rPr>
          <w:color w:val="auto"/>
        </w:rPr>
        <w:t xml:space="preserve">camera </w:t>
      </w:r>
      <w:r w:rsidR="00885AFB" w:rsidRPr="00CB254F">
        <w:rPr>
          <w:color w:val="auto"/>
        </w:rPr>
        <w:t xml:space="preserve">is triggered to </w:t>
      </w:r>
      <w:r w:rsidR="00784131" w:rsidRPr="00CB254F">
        <w:rPr>
          <w:color w:val="auto"/>
        </w:rPr>
        <w:t>take a picture</w:t>
      </w:r>
      <w:r w:rsidR="003A61DE" w:rsidRPr="00CB254F">
        <w:rPr>
          <w:color w:val="auto"/>
        </w:rPr>
        <w:t>.</w:t>
      </w:r>
      <w:r w:rsidR="001221B2" w:rsidRPr="00CB254F">
        <w:rPr>
          <w:color w:val="auto"/>
        </w:rPr>
        <w:t xml:space="preserve"> The camera is positioned on the frame such that it is directly above the knee joint being tested</w:t>
      </w:r>
      <w:r w:rsidR="0023755B" w:rsidRPr="00CB254F">
        <w:rPr>
          <w:color w:val="auto"/>
        </w:rPr>
        <w:t xml:space="preserve"> and focused on the femoral condyle</w:t>
      </w:r>
      <w:r w:rsidR="001221B2" w:rsidRPr="00CB254F">
        <w:rPr>
          <w:color w:val="auto"/>
        </w:rPr>
        <w:t>.</w:t>
      </w:r>
      <w:r w:rsidR="00E90022" w:rsidRPr="00CB254F">
        <w:rPr>
          <w:color w:val="auto"/>
        </w:rPr>
        <w:t xml:space="preserve"> </w:t>
      </w:r>
    </w:p>
    <w:p w14:paraId="0B87AB32" w14:textId="77777777" w:rsidR="008F6D57" w:rsidRPr="00CB254F" w:rsidRDefault="008F6D57" w:rsidP="000D340A">
      <w:pPr>
        <w:widowControl/>
        <w:rPr>
          <w:color w:val="auto"/>
        </w:rPr>
      </w:pPr>
    </w:p>
    <w:p w14:paraId="691461E0" w14:textId="77777777" w:rsidR="00026E35" w:rsidRPr="00CB254F" w:rsidRDefault="008F6D57" w:rsidP="000D340A">
      <w:pPr>
        <w:widowControl/>
        <w:rPr>
          <w:color w:val="auto"/>
        </w:rPr>
      </w:pPr>
      <w:r w:rsidRPr="00CB254F">
        <w:rPr>
          <w:color w:val="auto"/>
        </w:rPr>
        <w:t>3.</w:t>
      </w:r>
      <w:r w:rsidR="00205C80" w:rsidRPr="00CB254F">
        <w:rPr>
          <w:color w:val="auto"/>
        </w:rPr>
        <w:t>1</w:t>
      </w:r>
      <w:r w:rsidRPr="00CB254F">
        <w:rPr>
          <w:color w:val="auto"/>
        </w:rPr>
        <w:t>.</w:t>
      </w:r>
      <w:r w:rsidR="00026E35" w:rsidRPr="00CB254F">
        <w:rPr>
          <w:color w:val="auto"/>
        </w:rPr>
        <w:t xml:space="preserve"> </w:t>
      </w:r>
      <w:r w:rsidR="00885AFB" w:rsidRPr="00CB254F">
        <w:rPr>
          <w:color w:val="auto"/>
        </w:rPr>
        <w:t>C</w:t>
      </w:r>
      <w:r w:rsidR="00DB4612" w:rsidRPr="00CB254F">
        <w:rPr>
          <w:color w:val="auto"/>
        </w:rPr>
        <w:t xml:space="preserve">ontinue </w:t>
      </w:r>
      <w:r w:rsidR="00885AFB" w:rsidRPr="00CB254F">
        <w:rPr>
          <w:color w:val="auto"/>
        </w:rPr>
        <w:t xml:space="preserve">testing </w:t>
      </w:r>
      <w:r w:rsidR="00DB4612" w:rsidRPr="00CB254F">
        <w:rPr>
          <w:color w:val="auto"/>
        </w:rPr>
        <w:t xml:space="preserve">with </w:t>
      </w:r>
      <w:r w:rsidR="00205C80" w:rsidRPr="00CB254F">
        <w:rPr>
          <w:color w:val="auto"/>
        </w:rPr>
        <w:t>the same</w:t>
      </w:r>
      <w:r w:rsidR="00DB4612" w:rsidRPr="00CB254F">
        <w:rPr>
          <w:color w:val="auto"/>
        </w:rPr>
        <w:t xml:space="preserve"> knee</w:t>
      </w:r>
      <w:r w:rsidR="004C3BB6" w:rsidRPr="00CB254F">
        <w:rPr>
          <w:color w:val="auto"/>
        </w:rPr>
        <w:t xml:space="preserve"> </w:t>
      </w:r>
      <w:r w:rsidR="00205C80" w:rsidRPr="00CB254F">
        <w:rPr>
          <w:color w:val="auto"/>
        </w:rPr>
        <w:t>from</w:t>
      </w:r>
      <w:r w:rsidR="004C3BB6" w:rsidRPr="00CB254F">
        <w:rPr>
          <w:color w:val="auto"/>
        </w:rPr>
        <w:t xml:space="preserve"> the same animal</w:t>
      </w:r>
      <w:r w:rsidR="00DB4612" w:rsidRPr="00CB254F">
        <w:rPr>
          <w:color w:val="auto"/>
        </w:rPr>
        <w:t xml:space="preserve"> but in a di</w:t>
      </w:r>
      <w:r w:rsidR="00252D24" w:rsidRPr="00CB254F">
        <w:rPr>
          <w:color w:val="auto"/>
        </w:rPr>
        <w:t>f</w:t>
      </w:r>
      <w:r w:rsidR="00DB4612" w:rsidRPr="00CB254F">
        <w:rPr>
          <w:color w:val="auto"/>
        </w:rPr>
        <w:t>ferent situation</w:t>
      </w:r>
      <w:r w:rsidR="00E90022" w:rsidRPr="00CB254F">
        <w:rPr>
          <w:color w:val="auto"/>
        </w:rPr>
        <w:t>,</w:t>
      </w:r>
      <w:r w:rsidR="00DB4612" w:rsidRPr="00CB254F">
        <w:rPr>
          <w:color w:val="auto"/>
        </w:rPr>
        <w:t xml:space="preserve"> </w:t>
      </w:r>
      <w:r w:rsidR="00736D47" w:rsidRPr="00CB254F">
        <w:rPr>
          <w:i/>
          <w:color w:val="auto"/>
        </w:rPr>
        <w:t>e.g.,</w:t>
      </w:r>
      <w:r w:rsidR="00026E35" w:rsidRPr="00CB254F">
        <w:rPr>
          <w:i/>
          <w:color w:val="auto"/>
        </w:rPr>
        <w:t xml:space="preserve"> </w:t>
      </w:r>
      <w:r w:rsidR="00DB4612" w:rsidRPr="00CB254F">
        <w:rPr>
          <w:color w:val="auto"/>
        </w:rPr>
        <w:t xml:space="preserve">after </w:t>
      </w:r>
      <w:r w:rsidRPr="00CB254F">
        <w:rPr>
          <w:color w:val="auto"/>
        </w:rPr>
        <w:t>a myotomy of the</w:t>
      </w:r>
      <w:r w:rsidR="004D0902" w:rsidRPr="00CB254F">
        <w:rPr>
          <w:color w:val="auto"/>
        </w:rPr>
        <w:t xml:space="preserve"> posterior</w:t>
      </w:r>
      <w:r w:rsidRPr="00CB254F">
        <w:rPr>
          <w:color w:val="auto"/>
        </w:rPr>
        <w:t xml:space="preserve"> </w:t>
      </w:r>
      <w:proofErr w:type="spellStart"/>
      <w:r w:rsidRPr="00CB254F">
        <w:rPr>
          <w:color w:val="auto"/>
        </w:rPr>
        <w:t>transarticular</w:t>
      </w:r>
      <w:proofErr w:type="spellEnd"/>
      <w:r w:rsidRPr="00CB254F">
        <w:rPr>
          <w:color w:val="auto"/>
        </w:rPr>
        <w:t xml:space="preserve"> muscles is performed </w:t>
      </w:r>
      <w:r w:rsidR="00DB4612" w:rsidRPr="00CB254F">
        <w:rPr>
          <w:color w:val="auto"/>
        </w:rPr>
        <w:t xml:space="preserve">to isolate the </w:t>
      </w:r>
      <w:proofErr w:type="spellStart"/>
      <w:r w:rsidR="00DB4612" w:rsidRPr="00CB254F">
        <w:rPr>
          <w:color w:val="auto"/>
        </w:rPr>
        <w:t>arthrogenic</w:t>
      </w:r>
      <w:proofErr w:type="spellEnd"/>
      <w:r w:rsidR="00DB4612" w:rsidRPr="00CB254F">
        <w:rPr>
          <w:color w:val="auto"/>
        </w:rPr>
        <w:t xml:space="preserve"> (non-muscular) component of a contracture</w:t>
      </w:r>
      <w:r w:rsidR="004C3BB6" w:rsidRPr="00CB254F">
        <w:rPr>
          <w:color w:val="auto"/>
        </w:rPr>
        <w:t>, or with a knee from another animal</w:t>
      </w:r>
      <w:r w:rsidR="00DB4612" w:rsidRPr="00CB254F">
        <w:rPr>
          <w:color w:val="auto"/>
        </w:rPr>
        <w:t>.</w:t>
      </w:r>
      <w:r w:rsidR="0023755B" w:rsidRPr="00CB254F">
        <w:rPr>
          <w:color w:val="auto"/>
        </w:rPr>
        <w:t xml:space="preserve"> </w:t>
      </w:r>
    </w:p>
    <w:p w14:paraId="221CB2D5" w14:textId="77777777" w:rsidR="00026E35" w:rsidRPr="00CB254F" w:rsidRDefault="00026E35" w:rsidP="000D340A">
      <w:pPr>
        <w:widowControl/>
        <w:rPr>
          <w:color w:val="auto"/>
        </w:rPr>
      </w:pPr>
    </w:p>
    <w:p w14:paraId="7667C1C1" w14:textId="587C22E4" w:rsidR="00026E35" w:rsidRPr="00CB254F" w:rsidRDefault="00026E35" w:rsidP="000D340A">
      <w:pPr>
        <w:widowControl/>
        <w:rPr>
          <w:color w:val="auto"/>
        </w:rPr>
      </w:pPr>
      <w:r w:rsidRPr="00CB254F">
        <w:rPr>
          <w:color w:val="auto"/>
        </w:rPr>
        <w:t xml:space="preserve">3.1.1. </w:t>
      </w:r>
      <w:r w:rsidR="0023755B" w:rsidRPr="00CB254F">
        <w:rPr>
          <w:color w:val="auto"/>
        </w:rPr>
        <w:t>When completing the myotomy</w:t>
      </w:r>
      <w:r w:rsidR="00127C1E">
        <w:rPr>
          <w:color w:val="auto"/>
        </w:rPr>
        <w:t>,</w:t>
      </w:r>
      <w:r w:rsidR="0023755B" w:rsidRPr="00CB254F">
        <w:rPr>
          <w:color w:val="auto"/>
        </w:rPr>
        <w:t xml:space="preserve"> dissect the muscle proximal </w:t>
      </w:r>
      <w:r w:rsidR="00317DE8" w:rsidRPr="00CB254F">
        <w:rPr>
          <w:color w:val="auto"/>
        </w:rPr>
        <w:t xml:space="preserve">enough </w:t>
      </w:r>
      <w:r w:rsidR="0023755B" w:rsidRPr="00CB254F">
        <w:rPr>
          <w:color w:val="auto"/>
        </w:rPr>
        <w:t xml:space="preserve">to the knee joint </w:t>
      </w:r>
      <w:r w:rsidR="00317DE8" w:rsidRPr="00CB254F">
        <w:rPr>
          <w:color w:val="auto"/>
        </w:rPr>
        <w:t>to</w:t>
      </w:r>
      <w:r w:rsidR="0023755B" w:rsidRPr="00CB254F">
        <w:rPr>
          <w:color w:val="auto"/>
        </w:rPr>
        <w:t xml:space="preserve"> ensure t</w:t>
      </w:r>
      <w:r w:rsidR="00D113EF">
        <w:rPr>
          <w:color w:val="auto"/>
        </w:rPr>
        <w:t>hat t</w:t>
      </w:r>
      <w:r w:rsidR="0023755B" w:rsidRPr="00CB254F">
        <w:rPr>
          <w:color w:val="auto"/>
        </w:rPr>
        <w:t xml:space="preserve">he capsule is not cut. </w:t>
      </w:r>
    </w:p>
    <w:p w14:paraId="1B7575FA" w14:textId="77777777" w:rsidR="00026E35" w:rsidRPr="00CB254F" w:rsidRDefault="00026E35" w:rsidP="000D340A">
      <w:pPr>
        <w:widowControl/>
        <w:rPr>
          <w:color w:val="auto"/>
        </w:rPr>
      </w:pPr>
    </w:p>
    <w:p w14:paraId="099FAFCB" w14:textId="655224F4" w:rsidR="008F6D57" w:rsidRPr="00CB254F" w:rsidRDefault="00026E35" w:rsidP="000D340A">
      <w:pPr>
        <w:widowControl/>
        <w:rPr>
          <w:color w:val="auto"/>
        </w:rPr>
      </w:pPr>
      <w:r w:rsidRPr="00CB254F">
        <w:rPr>
          <w:color w:val="auto"/>
        </w:rPr>
        <w:t xml:space="preserve">Note: </w:t>
      </w:r>
      <w:r w:rsidR="0023755B" w:rsidRPr="00CB254F">
        <w:rPr>
          <w:color w:val="auto"/>
        </w:rPr>
        <w:t>It is easiest to complete the myotomy when the leg is in extension</w:t>
      </w:r>
      <w:r w:rsidR="00317DE8" w:rsidRPr="00CB254F">
        <w:rPr>
          <w:color w:val="auto"/>
        </w:rPr>
        <w:t>, following application of</w:t>
      </w:r>
      <w:r w:rsidR="0023755B" w:rsidRPr="00CB254F">
        <w:rPr>
          <w:color w:val="auto"/>
        </w:rPr>
        <w:t xml:space="preserve"> torque</w:t>
      </w:r>
      <w:r w:rsidRPr="00CB254F">
        <w:rPr>
          <w:color w:val="auto"/>
        </w:rPr>
        <w:t xml:space="preserve"> setting</w:t>
      </w:r>
      <w:r w:rsidR="0023755B" w:rsidRPr="00CB254F">
        <w:rPr>
          <w:color w:val="auto"/>
        </w:rPr>
        <w:t xml:space="preserve"> 4</w:t>
      </w:r>
      <w:r w:rsidRPr="00CB254F">
        <w:rPr>
          <w:color w:val="auto"/>
        </w:rPr>
        <w:t xml:space="preserve"> (17.53 N-cm)</w:t>
      </w:r>
      <w:r w:rsidR="0023755B" w:rsidRPr="00CB254F">
        <w:rPr>
          <w:color w:val="auto"/>
        </w:rPr>
        <w:t>.</w:t>
      </w:r>
      <w:r w:rsidR="00DB4612" w:rsidRPr="00CB254F">
        <w:rPr>
          <w:color w:val="auto"/>
        </w:rPr>
        <w:t xml:space="preserve"> Then, </w:t>
      </w:r>
      <w:r w:rsidRPr="00CB254F">
        <w:rPr>
          <w:color w:val="auto"/>
        </w:rPr>
        <w:t>repeat s</w:t>
      </w:r>
      <w:r w:rsidR="008F6D57" w:rsidRPr="00CB254F">
        <w:rPr>
          <w:color w:val="auto"/>
        </w:rPr>
        <w:t>teps 2.1 through 3.1</w:t>
      </w:r>
      <w:r w:rsidR="004D0902" w:rsidRPr="00CB254F">
        <w:rPr>
          <w:color w:val="auto"/>
        </w:rPr>
        <w:t>.</w:t>
      </w:r>
    </w:p>
    <w:p w14:paraId="24301449" w14:textId="182EA4AE" w:rsidR="009D486E" w:rsidRPr="00CB254F" w:rsidRDefault="009D486E" w:rsidP="000D340A">
      <w:pPr>
        <w:widowControl/>
        <w:rPr>
          <w:color w:val="auto"/>
        </w:rPr>
      </w:pPr>
    </w:p>
    <w:p w14:paraId="50705DFC" w14:textId="31A29F52" w:rsidR="009D486E" w:rsidRPr="00CB254F" w:rsidRDefault="009D486E" w:rsidP="000D340A">
      <w:pPr>
        <w:widowControl/>
        <w:rPr>
          <w:color w:val="auto"/>
        </w:rPr>
      </w:pPr>
      <w:r w:rsidRPr="00CB254F">
        <w:rPr>
          <w:color w:val="auto"/>
        </w:rPr>
        <w:t>3.</w:t>
      </w:r>
      <w:r w:rsidR="00205C80" w:rsidRPr="00CB254F">
        <w:rPr>
          <w:color w:val="auto"/>
        </w:rPr>
        <w:t>2.</w:t>
      </w:r>
      <w:r w:rsidRPr="00CB254F">
        <w:rPr>
          <w:color w:val="auto"/>
        </w:rPr>
        <w:t xml:space="preserve"> Once both legs have been tested</w:t>
      </w:r>
      <w:r w:rsidR="00205C80" w:rsidRPr="00CB254F">
        <w:rPr>
          <w:color w:val="auto"/>
        </w:rPr>
        <w:t xml:space="preserve"> in all conditions (</w:t>
      </w:r>
      <w:r w:rsidR="00736D47" w:rsidRPr="00CB254F">
        <w:rPr>
          <w:i/>
          <w:color w:val="auto"/>
        </w:rPr>
        <w:t>e.g.,</w:t>
      </w:r>
      <w:r w:rsidR="00026E35" w:rsidRPr="00CB254F">
        <w:rPr>
          <w:i/>
          <w:color w:val="auto"/>
        </w:rPr>
        <w:t xml:space="preserve"> </w:t>
      </w:r>
      <w:r w:rsidR="004B5B2E" w:rsidRPr="00CB254F">
        <w:rPr>
          <w:color w:val="auto"/>
        </w:rPr>
        <w:t>before and after myotomy)</w:t>
      </w:r>
      <w:r w:rsidR="00610077" w:rsidRPr="00CB254F">
        <w:rPr>
          <w:color w:val="auto"/>
        </w:rPr>
        <w:t>,</w:t>
      </w:r>
      <w:r w:rsidR="00026E35" w:rsidRPr="00CB254F">
        <w:rPr>
          <w:color w:val="auto"/>
        </w:rPr>
        <w:t xml:space="preserve"> dispose of</w:t>
      </w:r>
      <w:r w:rsidRPr="00CB254F">
        <w:rPr>
          <w:color w:val="auto"/>
        </w:rPr>
        <w:t xml:space="preserve"> the animal </w:t>
      </w:r>
      <w:r w:rsidR="00026E35" w:rsidRPr="00CB254F">
        <w:rPr>
          <w:color w:val="auto"/>
        </w:rPr>
        <w:t xml:space="preserve">carcass </w:t>
      </w:r>
      <w:r w:rsidRPr="00CB254F">
        <w:rPr>
          <w:color w:val="auto"/>
        </w:rPr>
        <w:t xml:space="preserve">and all biohazardous materials </w:t>
      </w:r>
      <w:r w:rsidR="00026E35" w:rsidRPr="00CB254F">
        <w:rPr>
          <w:color w:val="auto"/>
        </w:rPr>
        <w:t>f</w:t>
      </w:r>
      <w:r w:rsidRPr="00CB254F">
        <w:rPr>
          <w:color w:val="auto"/>
        </w:rPr>
        <w:t>ollow</w:t>
      </w:r>
      <w:r w:rsidR="00026E35" w:rsidRPr="00CB254F">
        <w:rPr>
          <w:color w:val="auto"/>
        </w:rPr>
        <w:t>ing</w:t>
      </w:r>
      <w:r w:rsidRPr="00CB254F">
        <w:rPr>
          <w:color w:val="auto"/>
        </w:rPr>
        <w:t xml:space="preserve"> institutional protocol</w:t>
      </w:r>
      <w:r w:rsidR="00610077" w:rsidRPr="00CB254F">
        <w:rPr>
          <w:color w:val="auto"/>
        </w:rPr>
        <w:t>,</w:t>
      </w:r>
      <w:r w:rsidRPr="00CB254F">
        <w:rPr>
          <w:color w:val="auto"/>
        </w:rPr>
        <w:t xml:space="preserve"> and </w:t>
      </w:r>
      <w:r w:rsidR="00026E35" w:rsidRPr="00CB254F">
        <w:rPr>
          <w:color w:val="auto"/>
        </w:rPr>
        <w:t xml:space="preserve">clean </w:t>
      </w:r>
      <w:r w:rsidRPr="00CB254F">
        <w:rPr>
          <w:color w:val="auto"/>
        </w:rPr>
        <w:t xml:space="preserve">the arthrometer. </w:t>
      </w:r>
    </w:p>
    <w:p w14:paraId="7A64B505" w14:textId="77777777" w:rsidR="00D9723E" w:rsidRPr="00CB254F" w:rsidRDefault="00D9723E" w:rsidP="000D340A">
      <w:pPr>
        <w:widowControl/>
        <w:rPr>
          <w:color w:val="auto"/>
        </w:rPr>
      </w:pPr>
    </w:p>
    <w:p w14:paraId="302B434D" w14:textId="66E3D1E1" w:rsidR="00784131" w:rsidRPr="00CB254F" w:rsidRDefault="00784131" w:rsidP="000D340A">
      <w:pPr>
        <w:pStyle w:val="ListParagraph"/>
        <w:widowControl/>
        <w:numPr>
          <w:ilvl w:val="0"/>
          <w:numId w:val="26"/>
        </w:numPr>
        <w:rPr>
          <w:b/>
          <w:color w:val="auto"/>
        </w:rPr>
      </w:pPr>
      <w:r w:rsidRPr="00CB254F">
        <w:rPr>
          <w:b/>
          <w:color w:val="auto"/>
        </w:rPr>
        <w:lastRenderedPageBreak/>
        <w:t xml:space="preserve">Knee </w:t>
      </w:r>
      <w:r w:rsidR="00610077" w:rsidRPr="00CB254F">
        <w:rPr>
          <w:b/>
          <w:color w:val="auto"/>
        </w:rPr>
        <w:t>ROM</w:t>
      </w:r>
      <w:r w:rsidRPr="00CB254F">
        <w:rPr>
          <w:b/>
          <w:color w:val="auto"/>
        </w:rPr>
        <w:t xml:space="preserve"> </w:t>
      </w:r>
      <w:r w:rsidR="00D113EF" w:rsidRPr="00CB254F">
        <w:rPr>
          <w:b/>
          <w:color w:val="auto"/>
        </w:rPr>
        <w:t>Measurement Analysis</w:t>
      </w:r>
    </w:p>
    <w:p w14:paraId="06C1AF94" w14:textId="77777777" w:rsidR="00784131" w:rsidRPr="00CB254F" w:rsidRDefault="00784131" w:rsidP="000D340A">
      <w:pPr>
        <w:widowControl/>
        <w:rPr>
          <w:color w:val="auto"/>
        </w:rPr>
      </w:pPr>
    </w:p>
    <w:p w14:paraId="113F2B6F" w14:textId="63BE217F" w:rsidR="00CB254F" w:rsidRPr="00CB254F" w:rsidRDefault="00784131" w:rsidP="000D340A">
      <w:pPr>
        <w:widowControl/>
        <w:rPr>
          <w:color w:val="auto"/>
        </w:rPr>
      </w:pPr>
      <w:r w:rsidRPr="00CB254F">
        <w:rPr>
          <w:color w:val="auto"/>
        </w:rPr>
        <w:t>4.1</w:t>
      </w:r>
      <w:r w:rsidR="00CB254F" w:rsidRPr="00CB254F">
        <w:rPr>
          <w:color w:val="auto"/>
        </w:rPr>
        <w:t>.</w:t>
      </w:r>
      <w:r w:rsidRPr="00CB254F">
        <w:rPr>
          <w:color w:val="auto"/>
        </w:rPr>
        <w:t xml:space="preserve"> </w:t>
      </w:r>
      <w:r w:rsidR="00885AFB" w:rsidRPr="00CB254F">
        <w:rPr>
          <w:color w:val="auto"/>
        </w:rPr>
        <w:t xml:space="preserve">Analyze </w:t>
      </w:r>
      <w:r w:rsidR="00610077" w:rsidRPr="00CB254F">
        <w:rPr>
          <w:color w:val="auto"/>
        </w:rPr>
        <w:t>ROM</w:t>
      </w:r>
      <w:r w:rsidRPr="00CB254F">
        <w:rPr>
          <w:color w:val="auto"/>
        </w:rPr>
        <w:t xml:space="preserve"> using </w:t>
      </w:r>
      <w:r w:rsidR="00D113EF">
        <w:rPr>
          <w:color w:val="auto"/>
        </w:rPr>
        <w:t>I</w:t>
      </w:r>
      <w:r w:rsidRPr="00CB254F">
        <w:rPr>
          <w:color w:val="auto"/>
        </w:rPr>
        <w:t>mageJ</w:t>
      </w:r>
      <w:r w:rsidR="00CB254F" w:rsidRPr="00CB254F">
        <w:rPr>
          <w:color w:val="auto"/>
        </w:rPr>
        <w:t>.</w:t>
      </w:r>
    </w:p>
    <w:p w14:paraId="00A4EF8D" w14:textId="77777777" w:rsidR="00CB254F" w:rsidRPr="00CB254F" w:rsidRDefault="00CB254F" w:rsidP="000D340A">
      <w:pPr>
        <w:widowControl/>
        <w:rPr>
          <w:color w:val="auto"/>
        </w:rPr>
      </w:pPr>
    </w:p>
    <w:p w14:paraId="7EC9BE95" w14:textId="017341AD" w:rsidR="00784131" w:rsidRPr="00CB254F" w:rsidRDefault="00CB254F" w:rsidP="000D340A">
      <w:pPr>
        <w:widowControl/>
        <w:rPr>
          <w:color w:val="auto"/>
        </w:rPr>
      </w:pPr>
      <w:r w:rsidRPr="00CB254F">
        <w:rPr>
          <w:color w:val="auto"/>
        </w:rPr>
        <w:t xml:space="preserve">Note: Here </w:t>
      </w:r>
      <w:r w:rsidR="00784131" w:rsidRPr="00CB254F">
        <w:rPr>
          <w:color w:val="auto"/>
        </w:rPr>
        <w:t>version 1.45s</w:t>
      </w:r>
      <w:r w:rsidRPr="00CB254F">
        <w:rPr>
          <w:color w:val="auto"/>
        </w:rPr>
        <w:t xml:space="preserve"> was used</w:t>
      </w:r>
      <w:r w:rsidR="00A0632C" w:rsidRPr="00CB254F">
        <w:rPr>
          <w:color w:val="auto"/>
        </w:rPr>
        <w:t>.</w:t>
      </w:r>
    </w:p>
    <w:p w14:paraId="48FB8352" w14:textId="77777777" w:rsidR="00784131" w:rsidRPr="00CB254F" w:rsidRDefault="00784131" w:rsidP="000D340A">
      <w:pPr>
        <w:widowControl/>
        <w:rPr>
          <w:color w:val="auto"/>
        </w:rPr>
      </w:pPr>
    </w:p>
    <w:p w14:paraId="73E9BE26" w14:textId="2ADAD90F" w:rsidR="00784131" w:rsidRPr="00CB254F" w:rsidRDefault="00784131" w:rsidP="000D340A">
      <w:pPr>
        <w:widowControl/>
        <w:rPr>
          <w:color w:val="auto"/>
        </w:rPr>
      </w:pPr>
      <w:r w:rsidRPr="00CB254F">
        <w:rPr>
          <w:color w:val="auto"/>
        </w:rPr>
        <w:t>4.</w:t>
      </w:r>
      <w:r w:rsidR="00CB254F" w:rsidRPr="00CB254F">
        <w:rPr>
          <w:color w:val="auto"/>
        </w:rPr>
        <w:t>2.</w:t>
      </w:r>
      <w:r w:rsidRPr="00CB254F">
        <w:rPr>
          <w:color w:val="auto"/>
        </w:rPr>
        <w:t xml:space="preserve"> Open the file containing the digital image taken by the camera mounted </w:t>
      </w:r>
      <w:r w:rsidR="00610077" w:rsidRPr="00CB254F">
        <w:rPr>
          <w:color w:val="auto"/>
        </w:rPr>
        <w:t xml:space="preserve">on the </w:t>
      </w:r>
      <w:r w:rsidRPr="00CB254F">
        <w:rPr>
          <w:color w:val="auto"/>
        </w:rPr>
        <w:t>rat arthrometer</w:t>
      </w:r>
      <w:r w:rsidR="00610077" w:rsidRPr="00CB254F">
        <w:rPr>
          <w:color w:val="auto"/>
        </w:rPr>
        <w:t>.</w:t>
      </w:r>
    </w:p>
    <w:p w14:paraId="56D3492D" w14:textId="77777777" w:rsidR="00CB254F" w:rsidRPr="00CB254F" w:rsidRDefault="00CB254F" w:rsidP="000D340A">
      <w:pPr>
        <w:widowControl/>
        <w:rPr>
          <w:color w:val="auto"/>
        </w:rPr>
      </w:pPr>
    </w:p>
    <w:p w14:paraId="69309E14" w14:textId="1EEE11D9" w:rsidR="00784131" w:rsidRPr="00CB254F" w:rsidRDefault="00736D47" w:rsidP="000D340A">
      <w:pPr>
        <w:widowControl/>
        <w:rPr>
          <w:color w:val="auto"/>
        </w:rPr>
      </w:pPr>
      <w:r w:rsidRPr="00CB254F">
        <w:rPr>
          <w:color w:val="auto"/>
        </w:rPr>
        <w:t>Note:</w:t>
      </w:r>
      <w:r w:rsidR="00E90022" w:rsidRPr="00CB254F">
        <w:rPr>
          <w:color w:val="auto"/>
        </w:rPr>
        <w:t xml:space="preserve"> The person performing the analysis should be blinded to the experimental grouping of the animal (</w:t>
      </w:r>
      <w:r w:rsidRPr="00CB254F">
        <w:rPr>
          <w:i/>
          <w:color w:val="auto"/>
        </w:rPr>
        <w:t>e.g.,</w:t>
      </w:r>
      <w:r w:rsidR="00CB254F" w:rsidRPr="00CB254F">
        <w:rPr>
          <w:i/>
          <w:color w:val="auto"/>
        </w:rPr>
        <w:t xml:space="preserve"> </w:t>
      </w:r>
      <w:r w:rsidR="00E90022" w:rsidRPr="00CB254F">
        <w:rPr>
          <w:color w:val="auto"/>
        </w:rPr>
        <w:t>immobilized versus control).</w:t>
      </w:r>
    </w:p>
    <w:p w14:paraId="1C7DE175" w14:textId="77777777" w:rsidR="00E90022" w:rsidRPr="00CB254F" w:rsidRDefault="00E90022" w:rsidP="000D340A">
      <w:pPr>
        <w:widowControl/>
        <w:rPr>
          <w:color w:val="auto"/>
        </w:rPr>
      </w:pPr>
    </w:p>
    <w:p w14:paraId="3DE93FEE" w14:textId="035B3A40" w:rsidR="00CB254F" w:rsidRPr="00CB254F" w:rsidRDefault="00784131" w:rsidP="000D340A">
      <w:pPr>
        <w:widowControl/>
        <w:rPr>
          <w:color w:val="auto"/>
        </w:rPr>
      </w:pPr>
      <w:r w:rsidRPr="00CB254F">
        <w:rPr>
          <w:color w:val="auto"/>
        </w:rPr>
        <w:t>4.</w:t>
      </w:r>
      <w:r w:rsidR="00CB254F">
        <w:rPr>
          <w:color w:val="auto"/>
        </w:rPr>
        <w:t>3</w:t>
      </w:r>
      <w:r w:rsidR="00CB254F" w:rsidRPr="00CB254F">
        <w:rPr>
          <w:color w:val="auto"/>
        </w:rPr>
        <w:t>.</w:t>
      </w:r>
      <w:r w:rsidRPr="00CB254F">
        <w:rPr>
          <w:color w:val="auto"/>
        </w:rPr>
        <w:t xml:space="preserve"> </w:t>
      </w:r>
      <w:r w:rsidR="00CB254F" w:rsidRPr="00CB254F">
        <w:rPr>
          <w:color w:val="auto"/>
        </w:rPr>
        <w:t xml:space="preserve">Select the </w:t>
      </w:r>
      <w:r w:rsidR="00CB254F" w:rsidRPr="00CB254F">
        <w:rPr>
          <w:b/>
          <w:color w:val="auto"/>
        </w:rPr>
        <w:t>Angle tool</w:t>
      </w:r>
      <w:r w:rsidR="00CB254F" w:rsidRPr="00CB254F">
        <w:rPr>
          <w:color w:val="auto"/>
        </w:rPr>
        <w:t xml:space="preserve"> from the main toolbar</w:t>
      </w:r>
      <w:r w:rsidR="00133E18">
        <w:rPr>
          <w:color w:val="auto"/>
        </w:rPr>
        <w:t xml:space="preserve"> </w:t>
      </w:r>
      <w:r w:rsidR="00CB254F" w:rsidRPr="00CB254F">
        <w:rPr>
          <w:color w:val="auto"/>
        </w:rPr>
        <w:t>and trace</w:t>
      </w:r>
      <w:r w:rsidR="00885AFB" w:rsidRPr="00CB254F">
        <w:rPr>
          <w:color w:val="auto"/>
        </w:rPr>
        <w:t xml:space="preserve"> the </w:t>
      </w:r>
      <w:r w:rsidRPr="00CB254F">
        <w:rPr>
          <w:color w:val="auto"/>
        </w:rPr>
        <w:t>femorotibial angle</w:t>
      </w:r>
      <w:r w:rsidR="00CB254F" w:rsidRPr="00CB254F">
        <w:rPr>
          <w:color w:val="auto"/>
        </w:rPr>
        <w:t xml:space="preserve"> by drawing a </w:t>
      </w:r>
      <w:r w:rsidRPr="00CB254F">
        <w:rPr>
          <w:color w:val="auto"/>
        </w:rPr>
        <w:t>femoral line from the lateral condyle to the middle of the femur clamp (aligned with the femoral diaphysis</w:t>
      </w:r>
      <w:r w:rsidR="00D9723E" w:rsidRPr="00CB254F">
        <w:rPr>
          <w:color w:val="auto"/>
        </w:rPr>
        <w:t xml:space="preserve">, </w:t>
      </w:r>
      <w:r w:rsidR="00736D47" w:rsidRPr="00CB254F">
        <w:rPr>
          <w:b/>
          <w:color w:val="auto"/>
        </w:rPr>
        <w:t>Figure 2</w:t>
      </w:r>
      <w:r w:rsidRPr="00CB254F">
        <w:rPr>
          <w:color w:val="auto"/>
        </w:rPr>
        <w:t>)</w:t>
      </w:r>
      <w:r w:rsidR="00CB254F" w:rsidRPr="00CB254F">
        <w:rPr>
          <w:color w:val="auto"/>
        </w:rPr>
        <w:t xml:space="preserve">, and a </w:t>
      </w:r>
      <w:r w:rsidRPr="00CB254F">
        <w:rPr>
          <w:color w:val="auto"/>
        </w:rPr>
        <w:t>tibial line from the lateral femoral condyle to the lateral malleolus</w:t>
      </w:r>
      <w:r w:rsidR="00885AFB" w:rsidRPr="00CB254F">
        <w:rPr>
          <w:color w:val="auto"/>
        </w:rPr>
        <w:t xml:space="preserve"> </w:t>
      </w:r>
      <w:r w:rsidRPr="00CB254F">
        <w:rPr>
          <w:color w:val="auto"/>
        </w:rPr>
        <w:t>(</w:t>
      </w:r>
      <w:r w:rsidR="00736D47" w:rsidRPr="00CB254F">
        <w:rPr>
          <w:b/>
          <w:color w:val="auto"/>
        </w:rPr>
        <w:t>Figure 2</w:t>
      </w:r>
      <w:r w:rsidRPr="00CB254F">
        <w:rPr>
          <w:color w:val="auto"/>
        </w:rPr>
        <w:t xml:space="preserve">). </w:t>
      </w:r>
    </w:p>
    <w:p w14:paraId="5C857098" w14:textId="77777777" w:rsidR="00CB254F" w:rsidRPr="00CB254F" w:rsidRDefault="00CB254F" w:rsidP="000D340A">
      <w:pPr>
        <w:widowControl/>
        <w:rPr>
          <w:color w:val="auto"/>
        </w:rPr>
      </w:pPr>
    </w:p>
    <w:p w14:paraId="5A4C90DC" w14:textId="04F88A75" w:rsidR="00784131" w:rsidRPr="00CB254F" w:rsidRDefault="00CB254F" w:rsidP="000D340A">
      <w:pPr>
        <w:widowControl/>
        <w:rPr>
          <w:color w:val="auto"/>
        </w:rPr>
      </w:pPr>
      <w:r w:rsidRPr="00CB254F">
        <w:rPr>
          <w:color w:val="auto"/>
        </w:rPr>
        <w:t xml:space="preserve">Note: </w:t>
      </w:r>
      <w:r w:rsidR="00784131" w:rsidRPr="00CB254F">
        <w:rPr>
          <w:color w:val="auto"/>
        </w:rPr>
        <w:t xml:space="preserve">The </w:t>
      </w:r>
      <w:proofErr w:type="spellStart"/>
      <w:r w:rsidR="00784131" w:rsidRPr="00CB254F">
        <w:rPr>
          <w:color w:val="auto"/>
        </w:rPr>
        <w:t>femoro</w:t>
      </w:r>
      <w:proofErr w:type="spellEnd"/>
      <w:r w:rsidR="00784131" w:rsidRPr="00CB254F">
        <w:rPr>
          <w:color w:val="auto"/>
        </w:rPr>
        <w:t xml:space="preserve">-tibial angle corresponds to the maximal angle of knee extension reached at </w:t>
      </w:r>
      <w:r w:rsidR="00610077" w:rsidRPr="00CB254F">
        <w:rPr>
          <w:color w:val="auto"/>
        </w:rPr>
        <w:t xml:space="preserve">each </w:t>
      </w:r>
      <w:r w:rsidR="00784131" w:rsidRPr="00CB254F">
        <w:rPr>
          <w:color w:val="auto"/>
        </w:rPr>
        <w:t>preset torque.</w:t>
      </w:r>
    </w:p>
    <w:p w14:paraId="465E3099" w14:textId="77777777" w:rsidR="00784131" w:rsidRPr="00CB254F" w:rsidRDefault="00784131" w:rsidP="000D340A">
      <w:pPr>
        <w:widowControl/>
        <w:rPr>
          <w:color w:val="auto"/>
        </w:rPr>
      </w:pPr>
    </w:p>
    <w:p w14:paraId="4523448E" w14:textId="5EC2B517" w:rsidR="00784131" w:rsidRPr="00736D47" w:rsidRDefault="00784131" w:rsidP="000D340A">
      <w:pPr>
        <w:widowControl/>
        <w:rPr>
          <w:color w:val="auto"/>
        </w:rPr>
      </w:pPr>
      <w:r w:rsidRPr="00CB254F">
        <w:rPr>
          <w:color w:val="auto"/>
        </w:rPr>
        <w:t>4.</w:t>
      </w:r>
      <w:r w:rsidR="00CB254F">
        <w:rPr>
          <w:color w:val="auto"/>
        </w:rPr>
        <w:t>4.</w:t>
      </w:r>
      <w:r w:rsidR="00885AFB" w:rsidRPr="00CB254F">
        <w:rPr>
          <w:color w:val="auto"/>
        </w:rPr>
        <w:t xml:space="preserve"> </w:t>
      </w:r>
      <w:r w:rsidRPr="00CB254F">
        <w:rPr>
          <w:color w:val="auto"/>
        </w:rPr>
        <w:t xml:space="preserve">Use the </w:t>
      </w:r>
      <w:r w:rsidR="00CB254F" w:rsidRPr="00CB254F">
        <w:rPr>
          <w:color w:val="auto"/>
        </w:rPr>
        <w:t>m</w:t>
      </w:r>
      <w:r w:rsidRPr="00CB254F">
        <w:rPr>
          <w:color w:val="auto"/>
        </w:rPr>
        <w:t>easur</w:t>
      </w:r>
      <w:r w:rsidR="00CB254F" w:rsidRPr="00CB254F">
        <w:rPr>
          <w:color w:val="auto"/>
        </w:rPr>
        <w:t>ing</w:t>
      </w:r>
      <w:r w:rsidRPr="00CB254F">
        <w:rPr>
          <w:color w:val="auto"/>
        </w:rPr>
        <w:t xml:space="preserve"> tool </w:t>
      </w:r>
      <w:r w:rsidR="00CB254F" w:rsidRPr="00CB254F">
        <w:rPr>
          <w:color w:val="auto"/>
        </w:rPr>
        <w:t xml:space="preserve">by </w:t>
      </w:r>
      <w:r w:rsidRPr="00CB254F">
        <w:rPr>
          <w:color w:val="auto"/>
        </w:rPr>
        <w:t>click</w:t>
      </w:r>
      <w:r w:rsidR="00CB254F" w:rsidRPr="00CB254F">
        <w:rPr>
          <w:color w:val="auto"/>
        </w:rPr>
        <w:t>ing</w:t>
      </w:r>
      <w:r w:rsidRPr="00CB254F">
        <w:rPr>
          <w:color w:val="auto"/>
        </w:rPr>
        <w:t xml:space="preserve"> </w:t>
      </w:r>
      <w:r w:rsidR="00CB254F" w:rsidRPr="00CB254F">
        <w:rPr>
          <w:b/>
          <w:color w:val="auto"/>
        </w:rPr>
        <w:t>A</w:t>
      </w:r>
      <w:r w:rsidRPr="00CB254F">
        <w:rPr>
          <w:b/>
          <w:color w:val="auto"/>
        </w:rPr>
        <w:t>nalyze</w:t>
      </w:r>
      <w:r w:rsidR="00CB254F" w:rsidRPr="00CB254F">
        <w:rPr>
          <w:color w:val="auto"/>
        </w:rPr>
        <w:t>|</w:t>
      </w:r>
      <w:r w:rsidRPr="00CB254F">
        <w:rPr>
          <w:color w:val="auto"/>
        </w:rPr>
        <w:t xml:space="preserve"> </w:t>
      </w:r>
      <w:r w:rsidRPr="00CB254F">
        <w:rPr>
          <w:b/>
          <w:color w:val="auto"/>
        </w:rPr>
        <w:t>Measure</w:t>
      </w:r>
      <w:r w:rsidRPr="00CB254F">
        <w:rPr>
          <w:color w:val="auto"/>
        </w:rPr>
        <w:t xml:space="preserve"> to show the</w:t>
      </w:r>
      <w:r w:rsidR="00BC7FD2" w:rsidRPr="00CB254F">
        <w:rPr>
          <w:color w:val="auto"/>
        </w:rPr>
        <w:t xml:space="preserve"> calculated</w:t>
      </w:r>
      <w:r w:rsidRPr="00CB254F">
        <w:rPr>
          <w:color w:val="auto"/>
        </w:rPr>
        <w:t xml:space="preserve"> angle produced by the 2 lines drawn above</w:t>
      </w:r>
      <w:r w:rsidR="00E90022" w:rsidRPr="00CB254F">
        <w:rPr>
          <w:color w:val="auto"/>
        </w:rPr>
        <w:t xml:space="preserve">. Use the convention of </w:t>
      </w:r>
      <w:r w:rsidRPr="00CB254F">
        <w:rPr>
          <w:color w:val="auto"/>
        </w:rPr>
        <w:t>0°</w:t>
      </w:r>
      <w:r w:rsidR="00E90022" w:rsidRPr="00CB254F">
        <w:rPr>
          <w:color w:val="auto"/>
        </w:rPr>
        <w:t xml:space="preserve"> to </w:t>
      </w:r>
      <w:r w:rsidR="00E24F66" w:rsidRPr="00CB254F">
        <w:rPr>
          <w:color w:val="auto"/>
        </w:rPr>
        <w:t>mean</w:t>
      </w:r>
      <w:r w:rsidR="00E90022" w:rsidRPr="00CB254F">
        <w:rPr>
          <w:color w:val="auto"/>
        </w:rPr>
        <w:t xml:space="preserve"> full extension</w:t>
      </w:r>
      <w:r w:rsidRPr="00CB254F">
        <w:rPr>
          <w:color w:val="auto"/>
        </w:rPr>
        <w:t>.</w:t>
      </w:r>
    </w:p>
    <w:p w14:paraId="090300DC" w14:textId="77777777" w:rsidR="00630E21" w:rsidRPr="00736D47" w:rsidRDefault="00630E21" w:rsidP="000D340A">
      <w:pPr>
        <w:pStyle w:val="NormalWeb"/>
        <w:widowControl/>
        <w:spacing w:before="0" w:beforeAutospacing="0" w:after="0" w:afterAutospacing="0"/>
        <w:rPr>
          <w:b/>
        </w:rPr>
      </w:pPr>
    </w:p>
    <w:p w14:paraId="17EE2A03" w14:textId="12E59BE6" w:rsidR="006305D7" w:rsidRPr="00736D47" w:rsidRDefault="006305D7" w:rsidP="000D340A">
      <w:pPr>
        <w:pStyle w:val="NormalWeb"/>
        <w:widowControl/>
        <w:spacing w:before="0" w:beforeAutospacing="0" w:after="0" w:afterAutospacing="0"/>
        <w:rPr>
          <w:color w:val="808080"/>
        </w:rPr>
      </w:pPr>
      <w:r w:rsidRPr="00736D47">
        <w:rPr>
          <w:b/>
        </w:rPr>
        <w:t>REPRESENTATIVE RESULTS</w:t>
      </w:r>
      <w:r w:rsidR="00EF1462" w:rsidRPr="00736D47">
        <w:rPr>
          <w:b/>
        </w:rPr>
        <w:t>:</w:t>
      </w:r>
      <w:r w:rsidR="00736D47">
        <w:rPr>
          <w:b/>
        </w:rPr>
        <w:t xml:space="preserve"> </w:t>
      </w:r>
    </w:p>
    <w:p w14:paraId="56B3DE2D" w14:textId="5DD64CFD" w:rsidR="002F7EAF" w:rsidRPr="00736D47" w:rsidRDefault="002F7EAF" w:rsidP="000D340A">
      <w:pPr>
        <w:widowControl/>
        <w:rPr>
          <w:color w:val="auto"/>
        </w:rPr>
      </w:pPr>
      <w:r w:rsidRPr="00736D47">
        <w:rPr>
          <w:color w:val="auto"/>
        </w:rPr>
        <w:t>The amount of knee extension determined for various periods of immobility are summarized for increasing duration</w:t>
      </w:r>
      <w:r w:rsidR="00A74F49">
        <w:rPr>
          <w:color w:val="auto"/>
        </w:rPr>
        <w:t>s</w:t>
      </w:r>
      <w:r w:rsidRPr="00736D47">
        <w:rPr>
          <w:color w:val="auto"/>
        </w:rPr>
        <w:t xml:space="preserve"> of immobility and show that </w:t>
      </w:r>
      <w:r w:rsidR="006568DC" w:rsidRPr="00736D47">
        <w:rPr>
          <w:color w:val="auto"/>
        </w:rPr>
        <w:t>more severe contractures</w:t>
      </w:r>
      <w:r w:rsidRPr="00736D47">
        <w:rPr>
          <w:color w:val="auto"/>
        </w:rPr>
        <w:t xml:space="preserve"> were produced following increasing lengths of immobilization. </w:t>
      </w:r>
      <w:r w:rsidR="006568DC" w:rsidRPr="00736D47">
        <w:rPr>
          <w:color w:val="auto"/>
        </w:rPr>
        <w:t>Representative r</w:t>
      </w:r>
      <w:r w:rsidR="009B39B9" w:rsidRPr="00736D47">
        <w:rPr>
          <w:color w:val="auto"/>
        </w:rPr>
        <w:t>esults</w:t>
      </w:r>
      <w:r w:rsidRPr="00736D47">
        <w:rPr>
          <w:color w:val="auto"/>
        </w:rPr>
        <w:t xml:space="preserve"> using ImageJ </w:t>
      </w:r>
      <w:proofErr w:type="gramStart"/>
      <w:r w:rsidR="009B39B9" w:rsidRPr="00736D47">
        <w:rPr>
          <w:color w:val="auto"/>
        </w:rPr>
        <w:t>are</w:t>
      </w:r>
      <w:r w:rsidRPr="00736D47">
        <w:rPr>
          <w:color w:val="auto"/>
        </w:rPr>
        <w:t xml:space="preserve"> shown</w:t>
      </w:r>
      <w:proofErr w:type="gramEnd"/>
      <w:r w:rsidRPr="00736D47">
        <w:rPr>
          <w:color w:val="auto"/>
        </w:rPr>
        <w:t xml:space="preserve"> in </w:t>
      </w:r>
      <w:r w:rsidR="00736D47" w:rsidRPr="00736D47">
        <w:rPr>
          <w:b/>
          <w:color w:val="auto"/>
        </w:rPr>
        <w:t>Figure 3</w:t>
      </w:r>
      <w:r w:rsidRPr="00736D47">
        <w:rPr>
          <w:color w:val="auto"/>
        </w:rPr>
        <w:t>.</w:t>
      </w:r>
    </w:p>
    <w:p w14:paraId="4D5F4408" w14:textId="77777777" w:rsidR="001E2B4F" w:rsidRPr="00736D47" w:rsidRDefault="001E2B4F" w:rsidP="000D340A">
      <w:pPr>
        <w:widowControl/>
        <w:rPr>
          <w:color w:val="auto"/>
        </w:rPr>
      </w:pPr>
    </w:p>
    <w:p w14:paraId="446F625A" w14:textId="01547868" w:rsidR="00F214B6" w:rsidRPr="00736D47" w:rsidRDefault="002B33C0" w:rsidP="000D340A">
      <w:pPr>
        <w:widowControl/>
        <w:rPr>
          <w:color w:val="000000" w:themeColor="text1"/>
        </w:rPr>
      </w:pPr>
      <w:bookmarkStart w:id="6" w:name="_Hlk511939980"/>
      <w:bookmarkStart w:id="7" w:name="_Hlk511571407"/>
      <w:r w:rsidRPr="00736D47">
        <w:rPr>
          <w:color w:val="auto"/>
        </w:rPr>
        <w:t xml:space="preserve">The ability to measure </w:t>
      </w:r>
      <w:r w:rsidR="00FA3E84" w:rsidRPr="00736D47">
        <w:rPr>
          <w:color w:val="auto"/>
        </w:rPr>
        <w:t xml:space="preserve">maximum extension of rat knees </w:t>
      </w:r>
      <w:r w:rsidRPr="00736D47">
        <w:rPr>
          <w:color w:val="auto"/>
        </w:rPr>
        <w:t xml:space="preserve">in a </w:t>
      </w:r>
      <w:r w:rsidR="001E2B4F" w:rsidRPr="00736D47">
        <w:rPr>
          <w:color w:val="auto"/>
        </w:rPr>
        <w:t xml:space="preserve">valid, precise and </w:t>
      </w:r>
      <w:r w:rsidR="001221B2" w:rsidRPr="00736D47">
        <w:rPr>
          <w:color w:val="auto"/>
        </w:rPr>
        <w:t xml:space="preserve">reproducible, </w:t>
      </w:r>
      <w:r w:rsidRPr="00736D47">
        <w:rPr>
          <w:color w:val="auto"/>
        </w:rPr>
        <w:t>user</w:t>
      </w:r>
      <w:r w:rsidR="001221B2" w:rsidRPr="00736D47">
        <w:rPr>
          <w:color w:val="auto"/>
        </w:rPr>
        <w:t>-</w:t>
      </w:r>
      <w:r w:rsidRPr="00736D47">
        <w:rPr>
          <w:color w:val="auto"/>
        </w:rPr>
        <w:t xml:space="preserve">independent manner </w:t>
      </w:r>
      <w:r w:rsidR="00A74F49">
        <w:rPr>
          <w:color w:val="auto"/>
        </w:rPr>
        <w:t xml:space="preserve">that </w:t>
      </w:r>
      <w:r w:rsidR="001221B2" w:rsidRPr="00736D47">
        <w:rPr>
          <w:color w:val="auto"/>
        </w:rPr>
        <w:t>reduces bias in the</w:t>
      </w:r>
      <w:r w:rsidRPr="00736D47">
        <w:rPr>
          <w:color w:val="auto"/>
        </w:rPr>
        <w:t xml:space="preserve"> data. </w:t>
      </w:r>
      <w:r w:rsidR="001221B2" w:rsidRPr="00736D47">
        <w:rPr>
          <w:color w:val="auto"/>
        </w:rPr>
        <w:t xml:space="preserve">In the example provided, we evaluated the maximum knee extension following </w:t>
      </w:r>
      <w:r w:rsidR="00041EC1" w:rsidRPr="00736D47">
        <w:rPr>
          <w:color w:val="auto"/>
        </w:rPr>
        <w:t>16 weeks of immobilization</w:t>
      </w:r>
      <w:r w:rsidR="00A50F30" w:rsidRPr="00736D47">
        <w:rPr>
          <w:color w:val="auto"/>
        </w:rPr>
        <w:t xml:space="preserve"> for </w:t>
      </w:r>
      <w:r w:rsidR="00B82CA1" w:rsidRPr="00736D47">
        <w:rPr>
          <w:color w:val="auto"/>
        </w:rPr>
        <w:t>7 rats</w:t>
      </w:r>
      <w:r w:rsidR="001221B2" w:rsidRPr="00736D47">
        <w:rPr>
          <w:color w:val="auto"/>
        </w:rPr>
        <w:t>,</w:t>
      </w:r>
      <w:r w:rsidR="00041EC1" w:rsidRPr="00736D47">
        <w:rPr>
          <w:color w:val="auto"/>
        </w:rPr>
        <w:t xml:space="preserve"> </w:t>
      </w:r>
      <w:r w:rsidR="00FA3E84" w:rsidRPr="00736D47">
        <w:rPr>
          <w:color w:val="auto"/>
        </w:rPr>
        <w:t>compar</w:t>
      </w:r>
      <w:r w:rsidR="001221B2" w:rsidRPr="00736D47">
        <w:rPr>
          <w:color w:val="auto"/>
        </w:rPr>
        <w:t xml:space="preserve">ing the immobilized </w:t>
      </w:r>
      <w:r w:rsidR="00620A1C" w:rsidRPr="00736D47">
        <w:rPr>
          <w:color w:val="auto"/>
        </w:rPr>
        <w:t xml:space="preserve">(experimental) </w:t>
      </w:r>
      <w:r w:rsidR="001221B2" w:rsidRPr="00736D47">
        <w:rPr>
          <w:color w:val="auto"/>
        </w:rPr>
        <w:t xml:space="preserve">limb to the non-immobilized </w:t>
      </w:r>
      <w:r w:rsidR="00FA3E84" w:rsidRPr="00736D47">
        <w:rPr>
          <w:color w:val="auto"/>
        </w:rPr>
        <w:t>contralateral</w:t>
      </w:r>
      <w:r w:rsidR="001221B2" w:rsidRPr="00736D47">
        <w:rPr>
          <w:color w:val="auto"/>
        </w:rPr>
        <w:t xml:space="preserve"> limb.</w:t>
      </w:r>
      <w:r w:rsidR="00CB618C" w:rsidRPr="00736D47">
        <w:rPr>
          <w:color w:val="auto"/>
        </w:rPr>
        <w:t xml:space="preserve"> The limb chosen for immobilization </w:t>
      </w:r>
      <w:r w:rsidR="00E71979" w:rsidRPr="00736D47">
        <w:rPr>
          <w:color w:val="auto"/>
        </w:rPr>
        <w:t>alternated from one rat to the next (</w:t>
      </w:r>
      <w:r w:rsidR="00736D47" w:rsidRPr="00736D47">
        <w:rPr>
          <w:i/>
          <w:color w:val="auto"/>
        </w:rPr>
        <w:t>e.g.,</w:t>
      </w:r>
      <w:r w:rsidR="004A1E0E">
        <w:rPr>
          <w:i/>
          <w:color w:val="auto"/>
        </w:rPr>
        <w:t xml:space="preserve"> </w:t>
      </w:r>
      <w:r w:rsidR="00E71979" w:rsidRPr="00736D47">
        <w:rPr>
          <w:color w:val="auto"/>
        </w:rPr>
        <w:t>rat 1 had the right knee immobilized, rat 2</w:t>
      </w:r>
      <w:r w:rsidR="00CB618C" w:rsidRPr="00736D47">
        <w:rPr>
          <w:color w:val="auto"/>
        </w:rPr>
        <w:t xml:space="preserve"> </w:t>
      </w:r>
      <w:r w:rsidR="00E71979" w:rsidRPr="00736D47">
        <w:rPr>
          <w:color w:val="auto"/>
        </w:rPr>
        <w:t>the left)</w:t>
      </w:r>
      <w:r w:rsidR="00CB618C" w:rsidRPr="00736D47">
        <w:rPr>
          <w:color w:val="auto"/>
        </w:rPr>
        <w:t>.</w:t>
      </w:r>
      <w:r w:rsidR="00E71979" w:rsidRPr="00736D47">
        <w:rPr>
          <w:color w:val="auto"/>
        </w:rPr>
        <w:t xml:space="preserve"> </w:t>
      </w:r>
      <w:r w:rsidR="00E71979" w:rsidRPr="00736D47">
        <w:t>The investigator measuring the angles was blinded to which side was immobilized during measurements.</w:t>
      </w:r>
      <w:bookmarkEnd w:id="6"/>
      <w:r w:rsidR="00E94602" w:rsidRPr="00736D47">
        <w:rPr>
          <w:color w:val="auto"/>
        </w:rPr>
        <w:t xml:space="preserve"> The results are presented in </w:t>
      </w:r>
      <w:r w:rsidR="00736D47" w:rsidRPr="00736D47">
        <w:rPr>
          <w:b/>
          <w:color w:val="auto"/>
        </w:rPr>
        <w:t>Figure 3</w:t>
      </w:r>
      <w:r w:rsidR="00E94602" w:rsidRPr="00736D47">
        <w:rPr>
          <w:color w:val="auto"/>
        </w:rPr>
        <w:t>.</w:t>
      </w:r>
      <w:r w:rsidR="001221B2" w:rsidRPr="00736D47">
        <w:rPr>
          <w:color w:val="auto"/>
        </w:rPr>
        <w:t xml:space="preserve"> For the immobilized knee</w:t>
      </w:r>
      <w:r w:rsidR="00620A1C" w:rsidRPr="00736D47">
        <w:rPr>
          <w:color w:val="auto"/>
        </w:rPr>
        <w:t>,</w:t>
      </w:r>
      <w:r w:rsidR="001221B2" w:rsidRPr="00736D47">
        <w:rPr>
          <w:color w:val="auto"/>
        </w:rPr>
        <w:t xml:space="preserve"> </w:t>
      </w:r>
      <w:r w:rsidR="00A74F49">
        <w:rPr>
          <w:color w:val="auto"/>
        </w:rPr>
        <w:t xml:space="preserve">the </w:t>
      </w:r>
      <w:r w:rsidR="004A1E0E">
        <w:rPr>
          <w:color w:val="auto"/>
        </w:rPr>
        <w:t xml:space="preserve">ability for </w:t>
      </w:r>
      <w:r w:rsidR="001221B2" w:rsidRPr="00736D47">
        <w:rPr>
          <w:color w:val="auto"/>
        </w:rPr>
        <w:t xml:space="preserve">maximum extension was </w:t>
      </w:r>
      <w:r w:rsidR="00E94602" w:rsidRPr="00736D47">
        <w:rPr>
          <w:color w:val="auto"/>
        </w:rPr>
        <w:t>reduced compared to the contralateral</w:t>
      </w:r>
      <w:r w:rsidR="001221B2" w:rsidRPr="00736D47">
        <w:rPr>
          <w:color w:val="auto"/>
        </w:rPr>
        <w:t xml:space="preserve">. </w:t>
      </w:r>
      <w:r w:rsidR="00701447" w:rsidRPr="00736D47">
        <w:rPr>
          <w:color w:val="auto"/>
        </w:rPr>
        <w:t xml:space="preserve">Division of </w:t>
      </w:r>
      <w:proofErr w:type="spellStart"/>
      <w:r w:rsidR="00701447" w:rsidRPr="00736D47">
        <w:rPr>
          <w:color w:val="auto"/>
        </w:rPr>
        <w:t>transarticular</w:t>
      </w:r>
      <w:proofErr w:type="spellEnd"/>
      <w:r w:rsidR="00701447" w:rsidRPr="00736D47">
        <w:rPr>
          <w:color w:val="auto"/>
        </w:rPr>
        <w:t xml:space="preserve"> muscles eliminates the myogenic component of the flexion contracture. </w:t>
      </w:r>
      <w:r w:rsidR="001221B2" w:rsidRPr="00736D47">
        <w:rPr>
          <w:color w:val="000000" w:themeColor="text1"/>
        </w:rPr>
        <w:t>Following</w:t>
      </w:r>
      <w:r w:rsidR="00CD44E0" w:rsidRPr="00736D47">
        <w:rPr>
          <w:color w:val="000000" w:themeColor="text1"/>
        </w:rPr>
        <w:t xml:space="preserve"> myotomy</w:t>
      </w:r>
      <w:r w:rsidR="00A74F49">
        <w:rPr>
          <w:color w:val="000000" w:themeColor="text1"/>
        </w:rPr>
        <w:t>,</w:t>
      </w:r>
      <w:r w:rsidR="00CD44E0" w:rsidRPr="00736D47">
        <w:rPr>
          <w:color w:val="000000" w:themeColor="text1"/>
        </w:rPr>
        <w:t xml:space="preserve"> the </w:t>
      </w:r>
      <w:r w:rsidR="00FA3E84" w:rsidRPr="00736D47">
        <w:rPr>
          <w:color w:val="000000" w:themeColor="text1"/>
        </w:rPr>
        <w:t>maximal extension</w:t>
      </w:r>
      <w:r w:rsidR="004A1E0E">
        <w:rPr>
          <w:color w:val="000000" w:themeColor="text1"/>
        </w:rPr>
        <w:t xml:space="preserve"> capability</w:t>
      </w:r>
      <w:r w:rsidR="00CD44E0" w:rsidRPr="00736D47">
        <w:rPr>
          <w:color w:val="000000" w:themeColor="text1"/>
        </w:rPr>
        <w:t xml:space="preserve"> for the experimental</w:t>
      </w:r>
      <w:r w:rsidR="00E94602" w:rsidRPr="00736D47">
        <w:rPr>
          <w:color w:val="000000" w:themeColor="text1"/>
        </w:rPr>
        <w:t xml:space="preserve"> and contralateral</w:t>
      </w:r>
      <w:r w:rsidR="00CD44E0" w:rsidRPr="00736D47">
        <w:rPr>
          <w:color w:val="000000" w:themeColor="text1"/>
        </w:rPr>
        <w:t xml:space="preserve"> knee </w:t>
      </w:r>
      <w:r w:rsidR="00E94602" w:rsidRPr="00736D47">
        <w:rPr>
          <w:color w:val="000000" w:themeColor="text1"/>
        </w:rPr>
        <w:t>increased</w:t>
      </w:r>
      <w:r w:rsidR="00A74F49">
        <w:rPr>
          <w:color w:val="000000" w:themeColor="text1"/>
        </w:rPr>
        <w:t>;</w:t>
      </w:r>
      <w:r w:rsidR="00A74F49" w:rsidRPr="00736D47">
        <w:rPr>
          <w:color w:val="000000" w:themeColor="text1"/>
        </w:rPr>
        <w:t xml:space="preserve"> </w:t>
      </w:r>
      <w:r w:rsidR="00E94602" w:rsidRPr="00736D47">
        <w:rPr>
          <w:color w:val="000000" w:themeColor="text1"/>
        </w:rPr>
        <w:t>however</w:t>
      </w:r>
      <w:r w:rsidR="00A74F49">
        <w:rPr>
          <w:color w:val="000000" w:themeColor="text1"/>
        </w:rPr>
        <w:t>,</w:t>
      </w:r>
      <w:r w:rsidR="00E94602" w:rsidRPr="00736D47">
        <w:rPr>
          <w:color w:val="000000" w:themeColor="text1"/>
        </w:rPr>
        <w:t xml:space="preserve"> the experimental knee continued to demonstrate a flexion contracture</w:t>
      </w:r>
      <w:r w:rsidR="00165B94" w:rsidRPr="00736D47">
        <w:rPr>
          <w:color w:val="000000" w:themeColor="text1"/>
        </w:rPr>
        <w:t xml:space="preserve"> (</w:t>
      </w:r>
      <w:r w:rsidR="00736D47" w:rsidRPr="00736D47">
        <w:rPr>
          <w:b/>
          <w:color w:val="000000" w:themeColor="text1"/>
        </w:rPr>
        <w:t>Figure 3</w:t>
      </w:r>
      <w:r w:rsidR="00165B94" w:rsidRPr="00736D47">
        <w:rPr>
          <w:color w:val="000000" w:themeColor="text1"/>
        </w:rPr>
        <w:t>)</w:t>
      </w:r>
      <w:r w:rsidR="00ED63BB" w:rsidRPr="00736D47">
        <w:rPr>
          <w:color w:val="000000" w:themeColor="text1"/>
        </w:rPr>
        <w:t>.</w:t>
      </w:r>
      <w:r w:rsidR="00E94602" w:rsidRPr="00736D47">
        <w:rPr>
          <w:color w:val="000000" w:themeColor="text1"/>
        </w:rPr>
        <w:t xml:space="preserve"> </w:t>
      </w:r>
      <w:bookmarkEnd w:id="7"/>
    </w:p>
    <w:p w14:paraId="280A0F22" w14:textId="77777777" w:rsidR="005A7766" w:rsidRPr="00736D47" w:rsidRDefault="005A7766" w:rsidP="000D340A">
      <w:pPr>
        <w:widowControl/>
        <w:rPr>
          <w:color w:val="000000" w:themeColor="text1"/>
        </w:rPr>
      </w:pPr>
    </w:p>
    <w:p w14:paraId="44F1E1D6" w14:textId="77777777" w:rsidR="004A1E0E" w:rsidRPr="00736D47" w:rsidRDefault="004A1E0E" w:rsidP="000D340A">
      <w:pPr>
        <w:widowControl/>
        <w:rPr>
          <w:b/>
        </w:rPr>
      </w:pPr>
      <w:r w:rsidRPr="00736D47">
        <w:rPr>
          <w:b/>
        </w:rPr>
        <w:t>FIGURE LEGENDS:</w:t>
      </w:r>
    </w:p>
    <w:p w14:paraId="0E71A37D" w14:textId="77777777" w:rsidR="004A1E0E" w:rsidRPr="00736D47" w:rsidRDefault="004A1E0E" w:rsidP="000D340A">
      <w:pPr>
        <w:widowControl/>
        <w:rPr>
          <w:color w:val="808080" w:themeColor="background1" w:themeShade="80"/>
        </w:rPr>
      </w:pPr>
    </w:p>
    <w:p w14:paraId="3899B698" w14:textId="77777777" w:rsidR="004A1E0E" w:rsidRPr="00736D47" w:rsidRDefault="004A1E0E" w:rsidP="000D340A">
      <w:pPr>
        <w:widowControl/>
        <w:rPr>
          <w:color w:val="000000" w:themeColor="text1"/>
        </w:rPr>
      </w:pPr>
      <w:r w:rsidRPr="00736D47">
        <w:rPr>
          <w:b/>
          <w:color w:val="000000" w:themeColor="text1"/>
        </w:rPr>
        <w:lastRenderedPageBreak/>
        <w:t>Figure 1</w:t>
      </w:r>
      <w:r w:rsidRPr="00736D47">
        <w:rPr>
          <w:color w:val="000000" w:themeColor="text1"/>
        </w:rPr>
        <w:t xml:space="preserve">. </w:t>
      </w:r>
      <w:r w:rsidRPr="004A1E0E">
        <w:rPr>
          <w:b/>
          <w:color w:val="000000" w:themeColor="text1"/>
        </w:rPr>
        <w:t>Rat knee arthrometer</w:t>
      </w:r>
      <w:r w:rsidRPr="00736D47">
        <w:rPr>
          <w:color w:val="000000" w:themeColor="text1"/>
        </w:rPr>
        <w:t xml:space="preserve">. A) Entire apparatus B) Representative image of animal within arthrometer C) Electronics display and clamps for arthrometer. D) Enlarged image of electronics display. Numbers indicate the various torques being applied: </w:t>
      </w:r>
      <w:r w:rsidRPr="00736D47">
        <w:rPr>
          <w:color w:val="auto"/>
        </w:rPr>
        <w:t>torque 1 = 2.53 N-cm, torque 2 = 7.53 N-cm, Torque 3 = 12.53 N-cm, torque 4 = 17.53 N-cm.</w:t>
      </w:r>
      <w:r>
        <w:rPr>
          <w:color w:val="auto"/>
        </w:rPr>
        <w:t xml:space="preserve"> </w:t>
      </w:r>
      <w:r w:rsidRPr="00736D47">
        <w:rPr>
          <w:color w:val="000000" w:themeColor="text1"/>
        </w:rPr>
        <w:t>E) Enlarged image of the femoral clamp and tibial pushing apparatus. The femoral clamp is fixed to the stage. The tibial moving arm has 2 upright posts that fix the distal lower extremity and move the knee into extension. Arrowhead and chevron indicate the femur clamp and the moveable arm, respectively.</w:t>
      </w:r>
    </w:p>
    <w:p w14:paraId="7BFECA4B" w14:textId="77777777" w:rsidR="004A1E0E" w:rsidRPr="00736D47" w:rsidRDefault="004A1E0E" w:rsidP="000D340A">
      <w:pPr>
        <w:widowControl/>
        <w:rPr>
          <w:color w:val="000000" w:themeColor="text1"/>
        </w:rPr>
      </w:pPr>
    </w:p>
    <w:p w14:paraId="78A3A0B8" w14:textId="77777777" w:rsidR="004A1E0E" w:rsidRPr="00736D47" w:rsidRDefault="004A1E0E" w:rsidP="000D340A">
      <w:pPr>
        <w:widowControl/>
        <w:rPr>
          <w:color w:val="000000" w:themeColor="text1"/>
        </w:rPr>
      </w:pPr>
      <w:r w:rsidRPr="00736D47">
        <w:rPr>
          <w:b/>
          <w:color w:val="000000" w:themeColor="text1"/>
        </w:rPr>
        <w:t>Figure 2</w:t>
      </w:r>
      <w:r w:rsidRPr="00736D47">
        <w:rPr>
          <w:color w:val="000000" w:themeColor="text1"/>
        </w:rPr>
        <w:t xml:space="preserve">. </w:t>
      </w:r>
      <w:r w:rsidRPr="004A1E0E">
        <w:rPr>
          <w:b/>
          <w:color w:val="000000" w:themeColor="text1"/>
        </w:rPr>
        <w:t>Arthrometer and experimental rat for evaluation.</w:t>
      </w:r>
      <w:r w:rsidRPr="00736D47">
        <w:rPr>
          <w:color w:val="000000" w:themeColor="text1"/>
        </w:rPr>
        <w:t xml:space="preserve"> A) Knee extension of the posterior limb is measured using the tibial line drawn from the lateral femoral condyle to the lateral malleolus and the femoral line drawn from the lateral condyle to the middle of the femur clamp. Arrowhead and chevron indicate the femur clamp and the moveable arm, respectively. B) High magnification images of the femoral condyle and C) High magnification of lateral malleolus.</w:t>
      </w:r>
    </w:p>
    <w:p w14:paraId="3859AE40" w14:textId="77777777" w:rsidR="004A1E0E" w:rsidRPr="00736D47" w:rsidRDefault="004A1E0E" w:rsidP="000D340A">
      <w:pPr>
        <w:widowControl/>
        <w:rPr>
          <w:color w:val="000000" w:themeColor="text1"/>
        </w:rPr>
      </w:pPr>
    </w:p>
    <w:p w14:paraId="637EAD62" w14:textId="090006B0" w:rsidR="004A1E0E" w:rsidRPr="00736D47" w:rsidRDefault="004A1E0E" w:rsidP="000D340A">
      <w:pPr>
        <w:widowControl/>
        <w:rPr>
          <w:color w:val="000000" w:themeColor="text1"/>
        </w:rPr>
      </w:pPr>
      <w:r w:rsidRPr="00736D47">
        <w:rPr>
          <w:b/>
          <w:color w:val="000000" w:themeColor="text1"/>
        </w:rPr>
        <w:t>Figure 3</w:t>
      </w:r>
      <w:r w:rsidRPr="004A1E0E">
        <w:rPr>
          <w:b/>
          <w:color w:val="000000" w:themeColor="text1"/>
        </w:rPr>
        <w:t xml:space="preserve">. Immobilized and contralateral rat knee range of motion following 16 weeks immobilization. </w:t>
      </w:r>
      <w:r w:rsidRPr="00736D47">
        <w:rPr>
          <w:color w:val="000000" w:themeColor="text1"/>
        </w:rPr>
        <w:t xml:space="preserve">For both knees, after testing knee extension with all articular structures intact (n=7), a myotomy of the trans-articular muscles was performed to determine the </w:t>
      </w:r>
      <w:proofErr w:type="spellStart"/>
      <w:r w:rsidRPr="00736D47">
        <w:rPr>
          <w:color w:val="000000" w:themeColor="text1"/>
        </w:rPr>
        <w:t>arthrogenic</w:t>
      </w:r>
      <w:proofErr w:type="spellEnd"/>
      <w:r w:rsidRPr="00736D47">
        <w:rPr>
          <w:color w:val="000000" w:themeColor="text1"/>
        </w:rPr>
        <w:t xml:space="preserve"> limitation on ROM. Data are presented as mean degrees from full extension (using the convention 0°</w:t>
      </w:r>
      <w:r>
        <w:rPr>
          <w:color w:val="000000" w:themeColor="text1"/>
        </w:rPr>
        <w:t xml:space="preserve"> </w:t>
      </w:r>
      <w:r w:rsidRPr="00736D47">
        <w:rPr>
          <w:color w:val="000000" w:themeColor="text1"/>
        </w:rPr>
        <w:t>=</w:t>
      </w:r>
      <w:r>
        <w:rPr>
          <w:color w:val="000000" w:themeColor="text1"/>
        </w:rPr>
        <w:t xml:space="preserve"> </w:t>
      </w:r>
      <w:r w:rsidRPr="00736D47">
        <w:rPr>
          <w:color w:val="000000" w:themeColor="text1"/>
        </w:rPr>
        <w:t xml:space="preserve">full extension) with error bars representing standard deviation. * represents </w:t>
      </w:r>
      <w:r w:rsidRPr="000D340A">
        <w:rPr>
          <w:i/>
          <w:color w:val="000000" w:themeColor="text1"/>
        </w:rPr>
        <w:t>p</w:t>
      </w:r>
      <w:r>
        <w:rPr>
          <w:color w:val="000000" w:themeColor="text1"/>
        </w:rPr>
        <w:t xml:space="preserve"> </w:t>
      </w:r>
      <w:r w:rsidRPr="00736D47">
        <w:rPr>
          <w:color w:val="000000" w:themeColor="text1"/>
        </w:rPr>
        <w:t>&lt;</w:t>
      </w:r>
      <w:r>
        <w:rPr>
          <w:color w:val="000000" w:themeColor="text1"/>
        </w:rPr>
        <w:t xml:space="preserve"> </w:t>
      </w:r>
      <w:r w:rsidRPr="00736D47">
        <w:rPr>
          <w:color w:val="000000" w:themeColor="text1"/>
        </w:rPr>
        <w:t>0.01</w:t>
      </w:r>
      <w:r w:rsidR="00636809">
        <w:rPr>
          <w:color w:val="000000" w:themeColor="text1"/>
        </w:rPr>
        <w:t xml:space="preserve"> using the independent-samples T-test</w:t>
      </w:r>
      <w:r w:rsidRPr="00736D47">
        <w:rPr>
          <w:color w:val="000000" w:themeColor="text1"/>
        </w:rPr>
        <w:t>.</w:t>
      </w:r>
    </w:p>
    <w:p w14:paraId="76801732" w14:textId="77777777" w:rsidR="00630E21" w:rsidRPr="00736D47" w:rsidRDefault="00630E21" w:rsidP="000D340A">
      <w:pPr>
        <w:widowControl/>
        <w:rPr>
          <w:b/>
        </w:rPr>
      </w:pPr>
    </w:p>
    <w:p w14:paraId="03BACE0D" w14:textId="156A9F77" w:rsidR="00014314" w:rsidRPr="004A1E0E" w:rsidRDefault="006305D7" w:rsidP="000D340A">
      <w:pPr>
        <w:widowControl/>
        <w:rPr>
          <w:b/>
        </w:rPr>
      </w:pPr>
      <w:r w:rsidRPr="00736D47">
        <w:rPr>
          <w:b/>
        </w:rPr>
        <w:t>DISCUSSION</w:t>
      </w:r>
      <w:r w:rsidRPr="00736D47">
        <w:rPr>
          <w:b/>
          <w:bCs/>
        </w:rPr>
        <w:t xml:space="preserve">: </w:t>
      </w:r>
    </w:p>
    <w:p w14:paraId="307F833E" w14:textId="209BCFE0" w:rsidR="002F7EAF" w:rsidRPr="00736D47" w:rsidRDefault="002F7EAF" w:rsidP="000D340A">
      <w:pPr>
        <w:widowControl/>
        <w:rPr>
          <w:color w:val="000000" w:themeColor="text1"/>
        </w:rPr>
      </w:pPr>
      <w:r w:rsidRPr="00736D47">
        <w:rPr>
          <w:color w:val="auto"/>
        </w:rPr>
        <w:t xml:space="preserve">The </w:t>
      </w:r>
      <w:r w:rsidR="001E2B4F" w:rsidRPr="00736D47">
        <w:rPr>
          <w:color w:val="auto"/>
        </w:rPr>
        <w:t xml:space="preserve">rat knee </w:t>
      </w:r>
      <w:r w:rsidRPr="00736D47">
        <w:rPr>
          <w:color w:val="auto"/>
        </w:rPr>
        <w:t xml:space="preserve">arthrometer was developed to reproducibly and reliably determine the maximum extension of the rat knee following an intervention. </w:t>
      </w:r>
      <w:r w:rsidR="00DB4612" w:rsidRPr="00736D47">
        <w:rPr>
          <w:color w:val="auto"/>
        </w:rPr>
        <w:t>A</w:t>
      </w:r>
      <w:r w:rsidRPr="00736D47">
        <w:rPr>
          <w:color w:val="auto"/>
        </w:rPr>
        <w:t xml:space="preserve">dvantages of this device include the consistent generation of torque across the knee joint with a constant arm length and extension force. Another advantage includes the ability to set the torque at a level that </w:t>
      </w:r>
      <w:r w:rsidR="00B328DC" w:rsidRPr="00736D47">
        <w:rPr>
          <w:color w:val="auto"/>
        </w:rPr>
        <w:t>allows repetitive testing on the same joint to evaluate</w:t>
      </w:r>
      <w:r w:rsidRPr="00736D47">
        <w:rPr>
          <w:color w:val="auto"/>
        </w:rPr>
        <w:t xml:space="preserve"> the influence of different articular structures on knee ROM, such as muscle, capsule, or ligament. For example, following testing of the fully intact joint, the </w:t>
      </w:r>
      <w:r w:rsidR="001E2B4F" w:rsidRPr="00736D47">
        <w:rPr>
          <w:color w:val="auto"/>
        </w:rPr>
        <w:t xml:space="preserve">posterior </w:t>
      </w:r>
      <w:proofErr w:type="spellStart"/>
      <w:r w:rsidR="001E2B4F" w:rsidRPr="00736D47">
        <w:rPr>
          <w:color w:val="auto"/>
        </w:rPr>
        <w:t>transarticular</w:t>
      </w:r>
      <w:proofErr w:type="spellEnd"/>
      <w:r w:rsidR="001E2B4F" w:rsidRPr="00736D47">
        <w:rPr>
          <w:color w:val="auto"/>
        </w:rPr>
        <w:t xml:space="preserve"> knee muscles</w:t>
      </w:r>
      <w:r w:rsidRPr="00736D47">
        <w:rPr>
          <w:color w:val="auto"/>
        </w:rPr>
        <w:t xml:space="preserve"> could be </w:t>
      </w:r>
      <w:r w:rsidR="006402C4" w:rsidRPr="00736D47">
        <w:rPr>
          <w:color w:val="auto"/>
        </w:rPr>
        <w:t>divided</w:t>
      </w:r>
      <w:r w:rsidRPr="00736D47">
        <w:rPr>
          <w:color w:val="auto"/>
        </w:rPr>
        <w:t xml:space="preserve"> and arthrometer testing repeated in order to determine the </w:t>
      </w:r>
      <w:proofErr w:type="spellStart"/>
      <w:r w:rsidR="001E2B4F" w:rsidRPr="00736D47">
        <w:rPr>
          <w:color w:val="auto"/>
        </w:rPr>
        <w:t>arthro</w:t>
      </w:r>
      <w:r w:rsidRPr="00736D47">
        <w:rPr>
          <w:color w:val="auto"/>
        </w:rPr>
        <w:t>genic</w:t>
      </w:r>
      <w:proofErr w:type="spellEnd"/>
      <w:r w:rsidRPr="00736D47">
        <w:rPr>
          <w:color w:val="auto"/>
        </w:rPr>
        <w:t xml:space="preserve"> contribution to extension limitation</w:t>
      </w:r>
      <w:r w:rsidRPr="00736D47">
        <w:rPr>
          <w:color w:val="auto"/>
        </w:rPr>
        <w:fldChar w:fldCharType="begin"/>
      </w:r>
      <w:r w:rsidR="00BD2466" w:rsidRPr="00736D47">
        <w:rPr>
          <w:color w:val="auto"/>
        </w:rPr>
        <w:instrText xml:space="preserve"> ADDIN EN.CITE &lt;EndNote&gt;&lt;Cite&gt;&lt;Author&gt;Trudel&lt;/Author&gt;&lt;Year&gt;2000&lt;/Year&gt;&lt;RecNum&gt;5&lt;/RecNum&gt;&lt;DisplayText&gt;&lt;style face="superscript"&gt;11&lt;/style&gt;&lt;/DisplayText&gt;&lt;record&gt;&lt;rec-number&gt;5&lt;/rec-number&gt;&lt;foreign-keys&gt;&lt;key app="EN" db-id="0xe5s05zupvz05e5wdyprzxnz29e90redvrw" timestamp="1369927600"&gt;5&lt;/key&gt;&lt;/foreign-keys&gt;&lt;ref-type name="Journal Article"&gt;17&lt;/ref-type&gt;&lt;contributors&gt;&lt;authors&gt;&lt;author&gt;Trudel, G.&lt;/author&gt;&lt;author&gt;Uhthoff, H.K.&lt;/author&gt;&lt;/authors&gt;&lt;/contributors&gt;&lt;titles&gt;&lt;title&gt;Contractures secondary to immobility: is the restriction articular or muscular? An experimental longitudinal study in the rat knee&lt;/title&gt;&lt;secondary-title&gt;Arch Phys Med Rehabil&lt;/secondary-title&gt;&lt;/titles&gt;&lt;periodical&gt;&lt;full-title&gt;Arch Phys Med Rehabil&lt;/full-title&gt;&lt;/periodical&gt;&lt;pages&gt;6-13&lt;/pages&gt;&lt;volume&gt;81&lt;/volume&gt;&lt;number&gt;1&lt;/number&gt;&lt;section&gt;6&lt;/section&gt;&lt;dates&gt;&lt;year&gt;2000&lt;/year&gt;&lt;pub-dates&gt;&lt;date&gt;Jan. 2000&lt;/date&gt;&lt;/pub-dates&gt;&lt;/dates&gt;&lt;urls&gt;&lt;/urls&gt;&lt;/record&gt;&lt;/Cite&gt;&lt;/EndNote&gt;</w:instrText>
      </w:r>
      <w:r w:rsidRPr="00736D47">
        <w:rPr>
          <w:color w:val="auto"/>
        </w:rPr>
        <w:fldChar w:fldCharType="separate"/>
      </w:r>
      <w:r w:rsidR="00BD2466" w:rsidRPr="00736D47">
        <w:rPr>
          <w:color w:val="auto"/>
          <w:vertAlign w:val="superscript"/>
        </w:rPr>
        <w:t>11</w:t>
      </w:r>
      <w:r w:rsidRPr="00736D47">
        <w:rPr>
          <w:color w:val="auto"/>
        </w:rPr>
        <w:fldChar w:fldCharType="end"/>
      </w:r>
      <w:r w:rsidRPr="00736D47">
        <w:rPr>
          <w:color w:val="auto"/>
        </w:rPr>
        <w:t>.</w:t>
      </w:r>
      <w:r w:rsidR="00E90022" w:rsidRPr="00736D47">
        <w:rPr>
          <w:color w:val="auto"/>
        </w:rPr>
        <w:t xml:space="preserve"> </w:t>
      </w:r>
    </w:p>
    <w:p w14:paraId="27173765" w14:textId="10E3876B" w:rsidR="00E90022" w:rsidRPr="00736D47" w:rsidRDefault="00E90022" w:rsidP="000D340A">
      <w:pPr>
        <w:widowControl/>
        <w:rPr>
          <w:color w:val="auto"/>
        </w:rPr>
      </w:pPr>
    </w:p>
    <w:p w14:paraId="26DAB60B" w14:textId="148290A8" w:rsidR="002F7EAF" w:rsidRPr="00736D47" w:rsidRDefault="00E90022" w:rsidP="000D340A">
      <w:pPr>
        <w:widowControl/>
        <w:rPr>
          <w:color w:val="auto"/>
        </w:rPr>
      </w:pPr>
      <w:r w:rsidRPr="00736D47">
        <w:rPr>
          <w:color w:val="auto"/>
        </w:rPr>
        <w:t xml:space="preserve">Specific </w:t>
      </w:r>
      <w:r w:rsidR="00934A5A" w:rsidRPr="00736D47">
        <w:rPr>
          <w:color w:val="auto"/>
        </w:rPr>
        <w:t xml:space="preserve">mechanical </w:t>
      </w:r>
      <w:r w:rsidRPr="00736D47">
        <w:rPr>
          <w:color w:val="auto"/>
        </w:rPr>
        <w:t xml:space="preserve">features of </w:t>
      </w:r>
      <w:r w:rsidR="00A74F49">
        <w:rPr>
          <w:color w:val="auto"/>
        </w:rPr>
        <w:t>the</w:t>
      </w:r>
      <w:r w:rsidR="00A74F49" w:rsidRPr="00736D47">
        <w:rPr>
          <w:color w:val="auto"/>
        </w:rPr>
        <w:t xml:space="preserve"> </w:t>
      </w:r>
      <w:r w:rsidRPr="00736D47">
        <w:rPr>
          <w:color w:val="auto"/>
        </w:rPr>
        <w:t>arthrometer</w:t>
      </w:r>
      <w:r w:rsidR="00934A5A" w:rsidRPr="00736D47">
        <w:rPr>
          <w:color w:val="auto"/>
        </w:rPr>
        <w:t xml:space="preserve"> </w:t>
      </w:r>
      <w:r w:rsidR="005E73F5" w:rsidRPr="00736D47">
        <w:rPr>
          <w:color w:val="auto"/>
        </w:rPr>
        <w:t>that</w:t>
      </w:r>
      <w:r w:rsidR="00934A5A" w:rsidRPr="00736D47">
        <w:rPr>
          <w:color w:val="auto"/>
        </w:rPr>
        <w:t xml:space="preserve"> optimize measurement </w:t>
      </w:r>
      <w:r w:rsidR="002752A6" w:rsidRPr="00736D47">
        <w:rPr>
          <w:color w:val="auto"/>
        </w:rPr>
        <w:t xml:space="preserve">accuracy and </w:t>
      </w:r>
      <w:r w:rsidR="00934A5A" w:rsidRPr="00736D47">
        <w:rPr>
          <w:color w:val="auto"/>
        </w:rPr>
        <w:t>precision</w:t>
      </w:r>
      <w:r w:rsidR="005E73F5" w:rsidRPr="00736D47">
        <w:rPr>
          <w:color w:val="auto"/>
        </w:rPr>
        <w:t xml:space="preserve"> include t</w:t>
      </w:r>
      <w:r w:rsidR="00934A5A" w:rsidRPr="00736D47">
        <w:rPr>
          <w:color w:val="auto"/>
        </w:rPr>
        <w:t>he</w:t>
      </w:r>
      <w:r w:rsidRPr="00736D47">
        <w:rPr>
          <w:color w:val="auto"/>
        </w:rPr>
        <w:t xml:space="preserve"> grooved clamp</w:t>
      </w:r>
      <w:r w:rsidR="005E73F5" w:rsidRPr="00736D47">
        <w:rPr>
          <w:color w:val="auto"/>
        </w:rPr>
        <w:t>, which</w:t>
      </w:r>
      <w:r w:rsidR="00934A5A" w:rsidRPr="00736D47">
        <w:rPr>
          <w:color w:val="auto"/>
        </w:rPr>
        <w:t xml:space="preserve"> </w:t>
      </w:r>
      <w:proofErr w:type="gramStart"/>
      <w:r w:rsidRPr="00736D47">
        <w:rPr>
          <w:color w:val="auto"/>
        </w:rPr>
        <w:t>is designed</w:t>
      </w:r>
      <w:proofErr w:type="gramEnd"/>
      <w:r w:rsidRPr="00736D47">
        <w:rPr>
          <w:color w:val="auto"/>
        </w:rPr>
        <w:t xml:space="preserve"> to prevent rotation of the femur during testing</w:t>
      </w:r>
      <w:r w:rsidR="005E73F5" w:rsidRPr="00736D47">
        <w:rPr>
          <w:color w:val="auto"/>
        </w:rPr>
        <w:t xml:space="preserve"> (</w:t>
      </w:r>
      <w:r w:rsidR="00736D47" w:rsidRPr="00736D47">
        <w:rPr>
          <w:b/>
          <w:color w:val="auto"/>
        </w:rPr>
        <w:t>Figure 1</w:t>
      </w:r>
      <w:r w:rsidR="005E73F5" w:rsidRPr="00736D47">
        <w:rPr>
          <w:color w:val="auto"/>
        </w:rPr>
        <w:t>)</w:t>
      </w:r>
      <w:r w:rsidRPr="00736D47">
        <w:rPr>
          <w:color w:val="auto"/>
        </w:rPr>
        <w:t xml:space="preserve">. </w:t>
      </w:r>
      <w:bookmarkStart w:id="8" w:name="_Hlk511311986"/>
      <w:r w:rsidRPr="00736D47">
        <w:rPr>
          <w:color w:val="auto"/>
        </w:rPr>
        <w:t xml:space="preserve">The </w:t>
      </w:r>
      <w:r w:rsidR="00934A5A" w:rsidRPr="00736D47">
        <w:rPr>
          <w:color w:val="auto"/>
        </w:rPr>
        <w:t xml:space="preserve">distal </w:t>
      </w:r>
      <w:r w:rsidRPr="00736D47">
        <w:rPr>
          <w:color w:val="auto"/>
        </w:rPr>
        <w:t>two</w:t>
      </w:r>
      <w:r w:rsidR="00934A5A" w:rsidRPr="00736D47">
        <w:rPr>
          <w:color w:val="auto"/>
        </w:rPr>
        <w:t xml:space="preserve"> metal</w:t>
      </w:r>
      <w:r w:rsidRPr="00736D47">
        <w:rPr>
          <w:color w:val="auto"/>
        </w:rPr>
        <w:t xml:space="preserve"> upright</w:t>
      </w:r>
      <w:r w:rsidR="002752A6" w:rsidRPr="00736D47">
        <w:rPr>
          <w:color w:val="auto"/>
        </w:rPr>
        <w:t xml:space="preserve"> post</w:t>
      </w:r>
      <w:r w:rsidR="00DC586C" w:rsidRPr="00736D47">
        <w:rPr>
          <w:color w:val="auto"/>
        </w:rPr>
        <w:t>s</w:t>
      </w:r>
      <w:r w:rsidR="002752A6" w:rsidRPr="00736D47">
        <w:rPr>
          <w:color w:val="auto"/>
        </w:rPr>
        <w:t xml:space="preserve"> engage the leg posteriorly, </w:t>
      </w:r>
      <w:r w:rsidR="00E92E3C" w:rsidRPr="00736D47">
        <w:rPr>
          <w:color w:val="auto"/>
        </w:rPr>
        <w:t>pushing</w:t>
      </w:r>
      <w:r w:rsidR="002752A6" w:rsidRPr="00736D47">
        <w:rPr>
          <w:color w:val="auto"/>
        </w:rPr>
        <w:t xml:space="preserve"> the knee into extension</w:t>
      </w:r>
      <w:r w:rsidR="00DC586C" w:rsidRPr="00736D47">
        <w:rPr>
          <w:color w:val="auto"/>
        </w:rPr>
        <w:t xml:space="preserve"> in a clockwise direction</w:t>
      </w:r>
      <w:r w:rsidR="002752A6" w:rsidRPr="00736D47">
        <w:rPr>
          <w:color w:val="auto"/>
        </w:rPr>
        <w:t xml:space="preserve">, and </w:t>
      </w:r>
      <w:r w:rsidRPr="00736D47">
        <w:rPr>
          <w:color w:val="auto"/>
        </w:rPr>
        <w:t>minimize the risk of posterior dislocation of the tibia on the femur during testing</w:t>
      </w:r>
      <w:r w:rsidR="005E73F5" w:rsidRPr="00736D47">
        <w:rPr>
          <w:color w:val="auto"/>
        </w:rPr>
        <w:t xml:space="preserve"> (</w:t>
      </w:r>
      <w:r w:rsidR="00736D47" w:rsidRPr="00736D47">
        <w:rPr>
          <w:b/>
          <w:color w:val="auto"/>
        </w:rPr>
        <w:t>Figure 1</w:t>
      </w:r>
      <w:r w:rsidR="005E73F5" w:rsidRPr="00736D47">
        <w:rPr>
          <w:color w:val="auto"/>
        </w:rPr>
        <w:t>)</w:t>
      </w:r>
      <w:r w:rsidRPr="00736D47">
        <w:rPr>
          <w:color w:val="auto"/>
        </w:rPr>
        <w:t xml:space="preserve">. </w:t>
      </w:r>
      <w:r w:rsidR="00E92E3C" w:rsidRPr="00736D47">
        <w:rPr>
          <w:color w:val="auto"/>
        </w:rPr>
        <w:t xml:space="preserve">The height of the </w:t>
      </w:r>
      <w:r w:rsidR="00DC586C" w:rsidRPr="00736D47">
        <w:rPr>
          <w:color w:val="auto"/>
        </w:rPr>
        <w:t>posts</w:t>
      </w:r>
      <w:r w:rsidR="00E92E3C" w:rsidRPr="00736D47">
        <w:rPr>
          <w:color w:val="auto"/>
        </w:rPr>
        <w:t xml:space="preserve"> and anterior overhang of the upper upright link ensure that the tibia does not slip</w:t>
      </w:r>
      <w:r w:rsidR="00DC586C" w:rsidRPr="00736D47">
        <w:rPr>
          <w:color w:val="auto"/>
        </w:rPr>
        <w:t xml:space="preserve"> off the posts</w:t>
      </w:r>
      <w:r w:rsidR="00E92E3C" w:rsidRPr="00736D47">
        <w:rPr>
          <w:color w:val="auto"/>
        </w:rPr>
        <w:t>. The ability of the upright</w:t>
      </w:r>
      <w:r w:rsidR="00DC586C" w:rsidRPr="00736D47">
        <w:rPr>
          <w:color w:val="auto"/>
        </w:rPr>
        <w:t xml:space="preserve"> post</w:t>
      </w:r>
      <w:r w:rsidR="00E92E3C" w:rsidRPr="00736D47">
        <w:rPr>
          <w:color w:val="auto"/>
        </w:rPr>
        <w:t xml:space="preserve">s to rotate and maintain their position </w:t>
      </w:r>
      <w:r w:rsidR="00620A1C" w:rsidRPr="00736D47">
        <w:rPr>
          <w:color w:val="auto"/>
        </w:rPr>
        <w:t>on the tibia just proximal to the calcaneus</w:t>
      </w:r>
      <w:r w:rsidR="00E92E3C" w:rsidRPr="00736D47">
        <w:rPr>
          <w:color w:val="auto"/>
        </w:rPr>
        <w:t xml:space="preserve"> ensures constant torque</w:t>
      </w:r>
      <w:bookmarkStart w:id="9" w:name="_Hlk511312972"/>
      <w:r w:rsidR="00E92E3C" w:rsidRPr="00736D47">
        <w:rPr>
          <w:color w:val="auto"/>
        </w:rPr>
        <w:t>.</w:t>
      </w:r>
      <w:bookmarkEnd w:id="8"/>
      <w:r w:rsidR="00E92E3C" w:rsidRPr="00736D47">
        <w:rPr>
          <w:color w:val="auto"/>
        </w:rPr>
        <w:t xml:space="preserve"> </w:t>
      </w:r>
      <w:bookmarkStart w:id="10" w:name="_Hlk511939785"/>
      <w:r w:rsidRPr="00736D47">
        <w:rPr>
          <w:color w:val="auto"/>
        </w:rPr>
        <w:t xml:space="preserve">Four torques are tested in </w:t>
      </w:r>
      <w:r w:rsidR="00DC586C" w:rsidRPr="00736D47">
        <w:rPr>
          <w:color w:val="auto"/>
        </w:rPr>
        <w:t>sequence</w:t>
      </w:r>
      <w:r w:rsidRPr="00736D47">
        <w:rPr>
          <w:color w:val="auto"/>
        </w:rPr>
        <w:t>:</w:t>
      </w:r>
      <w:r w:rsidR="00934A5A" w:rsidRPr="00736D47">
        <w:rPr>
          <w:color w:val="auto"/>
        </w:rPr>
        <w:t xml:space="preserve"> </w:t>
      </w:r>
      <w:r w:rsidRPr="00736D47">
        <w:rPr>
          <w:color w:val="auto"/>
        </w:rPr>
        <w:t>2.53 N-cm</w:t>
      </w:r>
      <w:r w:rsidR="00934A5A" w:rsidRPr="00736D47">
        <w:rPr>
          <w:color w:val="auto"/>
        </w:rPr>
        <w:t xml:space="preserve">, </w:t>
      </w:r>
      <w:r w:rsidRPr="00736D47">
        <w:rPr>
          <w:color w:val="auto"/>
        </w:rPr>
        <w:t>7.53 N-cm</w:t>
      </w:r>
      <w:r w:rsidR="00934A5A" w:rsidRPr="00736D47">
        <w:rPr>
          <w:color w:val="auto"/>
        </w:rPr>
        <w:t xml:space="preserve">, </w:t>
      </w:r>
      <w:r w:rsidRPr="00736D47">
        <w:rPr>
          <w:color w:val="auto"/>
        </w:rPr>
        <w:t>12.53 N-cm</w:t>
      </w:r>
      <w:r w:rsidR="00934A5A" w:rsidRPr="00736D47">
        <w:rPr>
          <w:color w:val="auto"/>
        </w:rPr>
        <w:t xml:space="preserve">, and </w:t>
      </w:r>
      <w:r w:rsidRPr="00736D47">
        <w:rPr>
          <w:color w:val="auto"/>
        </w:rPr>
        <w:t>17.53 N-cm</w:t>
      </w:r>
      <w:r w:rsidR="00934A5A" w:rsidRPr="00736D47">
        <w:rPr>
          <w:color w:val="auto"/>
        </w:rPr>
        <w:t>.</w:t>
      </w:r>
      <w:r w:rsidR="00E24F66" w:rsidRPr="00736D47">
        <w:rPr>
          <w:color w:val="auto"/>
        </w:rPr>
        <w:t xml:space="preserve"> The highest torque level was determined to be the amount of force that led to capsular failure in normal (unoperated) rat knee joints (</w:t>
      </w:r>
      <w:r w:rsidR="00736D47" w:rsidRPr="00736D47">
        <w:rPr>
          <w:i/>
          <w:color w:val="auto"/>
        </w:rPr>
        <w:t>i.e.,</w:t>
      </w:r>
      <w:r w:rsidR="004A1E0E">
        <w:rPr>
          <w:color w:val="auto"/>
        </w:rPr>
        <w:t xml:space="preserve"> </w:t>
      </w:r>
      <w:r w:rsidR="00E24F66" w:rsidRPr="00736D47">
        <w:rPr>
          <w:color w:val="auto"/>
        </w:rPr>
        <w:t xml:space="preserve">extension surpassing 0°) after division of all </w:t>
      </w:r>
      <w:proofErr w:type="spellStart"/>
      <w:r w:rsidR="00E24F66" w:rsidRPr="00736D47">
        <w:rPr>
          <w:color w:val="auto"/>
        </w:rPr>
        <w:t>transarticular</w:t>
      </w:r>
      <w:proofErr w:type="spellEnd"/>
      <w:r w:rsidR="00E24F66" w:rsidRPr="00736D47">
        <w:rPr>
          <w:color w:val="auto"/>
        </w:rPr>
        <w:t xml:space="preserve"> muscle. The lowest torque was the point of resistance to angular motion just above measurable amounts on normal rat knee joints. The middle</w:t>
      </w:r>
      <w:r w:rsidR="005E73F5" w:rsidRPr="00736D47">
        <w:rPr>
          <w:color w:val="auto"/>
        </w:rPr>
        <w:t xml:space="preserve"> two</w:t>
      </w:r>
      <w:r w:rsidR="00E24F66" w:rsidRPr="00736D47">
        <w:rPr>
          <w:color w:val="auto"/>
        </w:rPr>
        <w:t xml:space="preserve"> torques were set to be approximately midway between the highe</w:t>
      </w:r>
      <w:r w:rsidR="00DC586C" w:rsidRPr="00736D47">
        <w:rPr>
          <w:color w:val="auto"/>
        </w:rPr>
        <w:t>st</w:t>
      </w:r>
      <w:r w:rsidR="00E24F66" w:rsidRPr="00736D47">
        <w:rPr>
          <w:color w:val="auto"/>
        </w:rPr>
        <w:t xml:space="preserve"> and lowe</w:t>
      </w:r>
      <w:r w:rsidR="00DC586C" w:rsidRPr="00736D47">
        <w:rPr>
          <w:color w:val="auto"/>
        </w:rPr>
        <w:t>st</w:t>
      </w:r>
      <w:r w:rsidR="00E24F66" w:rsidRPr="00736D47">
        <w:rPr>
          <w:color w:val="auto"/>
        </w:rPr>
        <w:t xml:space="preserve"> torques.</w:t>
      </w:r>
      <w:bookmarkEnd w:id="10"/>
    </w:p>
    <w:bookmarkEnd w:id="9"/>
    <w:p w14:paraId="397A1B85" w14:textId="5B895F6A" w:rsidR="00E24F66" w:rsidRPr="00736D47" w:rsidRDefault="00E24F66" w:rsidP="000D340A">
      <w:pPr>
        <w:widowControl/>
        <w:rPr>
          <w:color w:val="auto"/>
        </w:rPr>
      </w:pPr>
    </w:p>
    <w:p w14:paraId="6AE1D6C3" w14:textId="245CADE8" w:rsidR="006402C4" w:rsidRPr="00736D47" w:rsidRDefault="006402C4" w:rsidP="000D340A">
      <w:pPr>
        <w:widowControl/>
        <w:rPr>
          <w:color w:val="auto"/>
        </w:rPr>
      </w:pPr>
      <w:r w:rsidRPr="00736D47">
        <w:rPr>
          <w:color w:val="auto"/>
        </w:rPr>
        <w:t>Other methods for measuring joint ROM at specific torques have been described for both rat and other animal models</w:t>
      </w:r>
      <w:r w:rsidRPr="00736D47">
        <w:rPr>
          <w:color w:val="auto"/>
        </w:rPr>
        <w:fldChar w:fldCharType="begin">
          <w:fldData xml:space="preserve">PEVuZE5vdGU+PENpdGU+PEF1dGhvcj5DaGltb3RvPC9BdXRob3I+PFllYXI+MjAwNzwvWWVhcj48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</w:fldData>
        </w:fldChar>
      </w:r>
      <w:r w:rsidRPr="00736D47">
        <w:rPr>
          <w:color w:val="auto"/>
        </w:rPr>
        <w:instrText xml:space="preserve"> ADDIN EN.CITE </w:instrText>
      </w:r>
      <w:r w:rsidRPr="00736D47">
        <w:rPr>
          <w:color w:val="auto"/>
        </w:rPr>
        <w:fldChar w:fldCharType="begin">
          <w:fldData xml:space="preserve">PEVuZE5vdGU+PENpdGU+PEF1dGhvcj5DaGltb3RvPC9BdXRob3I+PFllYXI+MjAwNzwvWWVhcj48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</w:fldData>
        </w:fldChar>
      </w:r>
      <w:r w:rsidRPr="00736D47">
        <w:rPr>
          <w:color w:val="auto"/>
        </w:rPr>
        <w:instrText xml:space="preserve"> ADDIN EN.CITE.DATA </w:instrText>
      </w:r>
      <w:r w:rsidRPr="00736D47">
        <w:rPr>
          <w:color w:val="auto"/>
        </w:rPr>
      </w:r>
      <w:r w:rsidRPr="00736D47">
        <w:rPr>
          <w:color w:val="auto"/>
        </w:rPr>
        <w:fldChar w:fldCharType="end"/>
      </w:r>
      <w:r w:rsidRPr="00736D47">
        <w:rPr>
          <w:color w:val="auto"/>
        </w:rPr>
      </w:r>
      <w:r w:rsidRPr="00736D47">
        <w:rPr>
          <w:color w:val="auto"/>
        </w:rPr>
        <w:fldChar w:fldCharType="separate"/>
      </w:r>
      <w:r w:rsidRPr="00736D47">
        <w:rPr>
          <w:color w:val="auto"/>
          <w:vertAlign w:val="superscript"/>
        </w:rPr>
        <w:t>12-16</w:t>
      </w:r>
      <w:r w:rsidRPr="00736D47">
        <w:rPr>
          <w:color w:val="auto"/>
        </w:rPr>
        <w:fldChar w:fldCharType="end"/>
      </w:r>
      <w:r w:rsidRPr="00736D47">
        <w:rPr>
          <w:color w:val="auto"/>
        </w:rPr>
        <w:t xml:space="preserve">. Some of the advantages of </w:t>
      </w:r>
      <w:r w:rsidR="006111D9">
        <w:rPr>
          <w:color w:val="auto"/>
        </w:rPr>
        <w:t xml:space="preserve">our </w:t>
      </w:r>
      <w:r w:rsidRPr="00736D47">
        <w:rPr>
          <w:color w:val="auto"/>
        </w:rPr>
        <w:t xml:space="preserve">model over these other systems include a convenient size that allows benchtop placement of the device without the need for special facilities. Other models may also require disarticulation of the limb </w:t>
      </w:r>
      <w:proofErr w:type="gramStart"/>
      <w:r w:rsidRPr="00736D47">
        <w:rPr>
          <w:color w:val="auto"/>
        </w:rPr>
        <w:t>being studied</w:t>
      </w:r>
      <w:proofErr w:type="gramEnd"/>
      <w:r w:rsidRPr="00736D47">
        <w:rPr>
          <w:color w:val="auto"/>
        </w:rPr>
        <w:t xml:space="preserve"> while </w:t>
      </w:r>
      <w:r w:rsidR="00A71DCD">
        <w:rPr>
          <w:color w:val="auto"/>
        </w:rPr>
        <w:t xml:space="preserve">the model presented here </w:t>
      </w:r>
      <w:r w:rsidRPr="00736D47">
        <w:rPr>
          <w:color w:val="auto"/>
        </w:rPr>
        <w:t xml:space="preserve">does not. </w:t>
      </w:r>
      <w:r w:rsidR="00260D7D" w:rsidRPr="00736D47">
        <w:rPr>
          <w:color w:val="auto"/>
        </w:rPr>
        <w:t xml:space="preserve">Mechanically, the arcing pathway of the post applies the extension force to the distal leg, following the angular progression of the knee, thus maintaining a consistent angle of force application. </w:t>
      </w:r>
      <w:r w:rsidRPr="00736D47">
        <w:rPr>
          <w:color w:val="auto"/>
        </w:rPr>
        <w:t xml:space="preserve">The stage of the arthrometer allows </w:t>
      </w:r>
      <w:r w:rsidR="00A71DCD">
        <w:rPr>
          <w:color w:val="auto"/>
        </w:rPr>
        <w:t xml:space="preserve">the placement of </w:t>
      </w:r>
      <w:r w:rsidRPr="00736D47">
        <w:rPr>
          <w:color w:val="auto"/>
        </w:rPr>
        <w:t xml:space="preserve">the entire rat on the measuring tool, allowing </w:t>
      </w:r>
      <w:r w:rsidR="00A71DCD">
        <w:rPr>
          <w:color w:val="auto"/>
        </w:rPr>
        <w:t>the testing of</w:t>
      </w:r>
      <w:r w:rsidRPr="00736D47">
        <w:rPr>
          <w:color w:val="auto"/>
        </w:rPr>
        <w:t xml:space="preserve"> all </w:t>
      </w:r>
      <w:r w:rsidR="00736D47" w:rsidRPr="00736D47">
        <w:rPr>
          <w:i/>
          <w:color w:val="auto"/>
        </w:rPr>
        <w:t>in situ</w:t>
      </w:r>
      <w:r w:rsidRPr="00736D47">
        <w:rPr>
          <w:color w:val="auto"/>
        </w:rPr>
        <w:t xml:space="preserve"> articular structures that may contribute to lost ROM without violating joint anatomy. </w:t>
      </w:r>
      <w:bookmarkStart w:id="11" w:name="_Hlk511939737"/>
      <w:r w:rsidR="00386DB1" w:rsidRPr="00736D47">
        <w:t xml:space="preserve">While the ethics protocol for our lab </w:t>
      </w:r>
      <w:r w:rsidR="00A71DCD">
        <w:t>ex</w:t>
      </w:r>
      <w:r w:rsidR="00386DB1" w:rsidRPr="00736D47">
        <w:t>clude</w:t>
      </w:r>
      <w:r w:rsidR="00A71DCD">
        <w:t>s</w:t>
      </w:r>
      <w:r w:rsidR="00386DB1" w:rsidRPr="00736D47">
        <w:t xml:space="preserve"> testing on live animals, this would theoretically be possible with appropriate analgesia and post-test sacrificing protocols.</w:t>
      </w:r>
      <w:bookmarkEnd w:id="11"/>
    </w:p>
    <w:p w14:paraId="0DFF19F9" w14:textId="77777777" w:rsidR="006402C4" w:rsidRPr="00736D47" w:rsidRDefault="006402C4" w:rsidP="000D340A">
      <w:pPr>
        <w:widowControl/>
        <w:rPr>
          <w:color w:val="auto"/>
        </w:rPr>
      </w:pPr>
    </w:p>
    <w:p w14:paraId="59C0F3A8" w14:textId="40AC1747" w:rsidR="002F7EAF" w:rsidRPr="00736D47" w:rsidRDefault="00BE25E3" w:rsidP="000D340A">
      <w:pPr>
        <w:widowControl/>
        <w:rPr>
          <w:color w:val="auto"/>
        </w:rPr>
      </w:pPr>
      <w:r>
        <w:rPr>
          <w:color w:val="auto"/>
        </w:rPr>
        <w:t>The</w:t>
      </w:r>
      <w:r w:rsidRPr="00736D47">
        <w:rPr>
          <w:color w:val="auto"/>
        </w:rPr>
        <w:t xml:space="preserve"> </w:t>
      </w:r>
      <w:r w:rsidR="00260D7D" w:rsidRPr="00736D47">
        <w:rPr>
          <w:color w:val="auto"/>
        </w:rPr>
        <w:t>arthrometer does</w:t>
      </w:r>
      <w:r w:rsidR="00F34838" w:rsidRPr="00736D47">
        <w:rPr>
          <w:color w:val="auto"/>
        </w:rPr>
        <w:t xml:space="preserve"> present some disadvantages. The </w:t>
      </w:r>
      <w:r w:rsidR="002F7EAF" w:rsidRPr="00736D47">
        <w:rPr>
          <w:color w:val="auto"/>
        </w:rPr>
        <w:t xml:space="preserve">device </w:t>
      </w:r>
      <w:r w:rsidR="001E2B4F" w:rsidRPr="00736D47">
        <w:rPr>
          <w:color w:val="auto"/>
        </w:rPr>
        <w:t xml:space="preserve">was sized to the </w:t>
      </w:r>
      <w:r w:rsidR="00E34AB1" w:rsidRPr="00736D47">
        <w:rPr>
          <w:color w:val="auto"/>
        </w:rPr>
        <w:t xml:space="preserve">adult </w:t>
      </w:r>
      <w:r w:rsidR="001E2B4F" w:rsidRPr="00736D47">
        <w:rPr>
          <w:color w:val="auto"/>
        </w:rPr>
        <w:t>rat knee</w:t>
      </w:r>
      <w:r w:rsidR="00275AC4" w:rsidRPr="00736D47">
        <w:rPr>
          <w:color w:val="auto"/>
        </w:rPr>
        <w:t xml:space="preserve"> to ensure that the moveable arm was at a length to ensure it would not slip off the leg and the leg would not slip off the arm</w:t>
      </w:r>
      <w:r w:rsidR="002F7EAF" w:rsidRPr="00736D47">
        <w:rPr>
          <w:color w:val="auto"/>
        </w:rPr>
        <w:t xml:space="preserve">. </w:t>
      </w:r>
      <w:r w:rsidR="00E34AB1" w:rsidRPr="00736D47">
        <w:rPr>
          <w:color w:val="auto"/>
        </w:rPr>
        <w:t xml:space="preserve">Younger rats, </w:t>
      </w:r>
      <w:r w:rsidR="00386DB1" w:rsidRPr="00736D47">
        <w:rPr>
          <w:color w:val="auto"/>
        </w:rPr>
        <w:t xml:space="preserve">or </w:t>
      </w:r>
      <w:r w:rsidR="00E34AB1" w:rsidRPr="00736D47">
        <w:rPr>
          <w:color w:val="auto"/>
        </w:rPr>
        <w:t>s</w:t>
      </w:r>
      <w:r w:rsidR="002F7EAF" w:rsidRPr="00736D47">
        <w:rPr>
          <w:color w:val="auto"/>
        </w:rPr>
        <w:t xml:space="preserve">maller </w:t>
      </w:r>
      <w:r w:rsidR="00386DB1" w:rsidRPr="00736D47">
        <w:rPr>
          <w:color w:val="auto"/>
        </w:rPr>
        <w:t xml:space="preserve">and </w:t>
      </w:r>
      <w:r w:rsidR="002F7EAF" w:rsidRPr="00736D47">
        <w:rPr>
          <w:color w:val="auto"/>
        </w:rPr>
        <w:t>large</w:t>
      </w:r>
      <w:r w:rsidR="001E2B4F" w:rsidRPr="00736D47">
        <w:rPr>
          <w:color w:val="auto"/>
        </w:rPr>
        <w:t>r</w:t>
      </w:r>
      <w:r w:rsidR="002F7EAF" w:rsidRPr="00736D47">
        <w:rPr>
          <w:color w:val="auto"/>
        </w:rPr>
        <w:t xml:space="preserve"> </w:t>
      </w:r>
      <w:r w:rsidR="001E2B4F" w:rsidRPr="00736D47">
        <w:rPr>
          <w:color w:val="auto"/>
        </w:rPr>
        <w:t>species w</w:t>
      </w:r>
      <w:r w:rsidR="002F7EAF" w:rsidRPr="00736D47">
        <w:rPr>
          <w:color w:val="auto"/>
        </w:rPr>
        <w:t xml:space="preserve">ould </w:t>
      </w:r>
      <w:r w:rsidR="001E2B4F" w:rsidRPr="00736D47">
        <w:rPr>
          <w:color w:val="auto"/>
        </w:rPr>
        <w:t>benefit fr</w:t>
      </w:r>
      <w:r w:rsidR="00260D7D" w:rsidRPr="00736D47">
        <w:rPr>
          <w:color w:val="auto"/>
        </w:rPr>
        <w:t>om</w:t>
      </w:r>
      <w:r w:rsidR="001E2B4F" w:rsidRPr="00736D47">
        <w:rPr>
          <w:color w:val="auto"/>
        </w:rPr>
        <w:t xml:space="preserve"> appropriately</w:t>
      </w:r>
      <w:r w:rsidR="00260D7D" w:rsidRPr="00736D47">
        <w:rPr>
          <w:color w:val="auto"/>
        </w:rPr>
        <w:t>-</w:t>
      </w:r>
      <w:r w:rsidR="001E2B4F" w:rsidRPr="00736D47">
        <w:rPr>
          <w:color w:val="auto"/>
        </w:rPr>
        <w:t>sized components</w:t>
      </w:r>
      <w:r w:rsidR="002F7EAF" w:rsidRPr="00736D47">
        <w:rPr>
          <w:color w:val="auto"/>
        </w:rPr>
        <w:t>. Additionally, a re</w:t>
      </w:r>
      <w:r w:rsidR="001E2B4F" w:rsidRPr="00736D47">
        <w:rPr>
          <w:color w:val="auto"/>
        </w:rPr>
        <w:t>programming</w:t>
      </w:r>
      <w:r w:rsidR="002F7EAF" w:rsidRPr="00736D47">
        <w:rPr>
          <w:color w:val="auto"/>
        </w:rPr>
        <w:t xml:space="preserve"> of the optimal moment arm and force (torque) would be required. If, for example a larger</w:t>
      </w:r>
      <w:r w:rsidR="004C3BB6" w:rsidRPr="00736D47">
        <w:rPr>
          <w:color w:val="auto"/>
        </w:rPr>
        <w:t xml:space="preserve"> or smaller</w:t>
      </w:r>
      <w:r w:rsidR="002F7EAF" w:rsidRPr="00736D47">
        <w:rPr>
          <w:color w:val="auto"/>
        </w:rPr>
        <w:t xml:space="preserve"> animal was used, </w:t>
      </w:r>
      <w:r w:rsidR="00260D7D" w:rsidRPr="00736D47">
        <w:rPr>
          <w:color w:val="auto"/>
        </w:rPr>
        <w:t xml:space="preserve">adjusting </w:t>
      </w:r>
      <w:r w:rsidR="002F7EAF" w:rsidRPr="00736D47">
        <w:rPr>
          <w:color w:val="auto"/>
        </w:rPr>
        <w:t xml:space="preserve">the </w:t>
      </w:r>
      <w:r w:rsidR="004C3BB6" w:rsidRPr="00736D47">
        <w:rPr>
          <w:color w:val="auto"/>
        </w:rPr>
        <w:t>length of the moment arm and</w:t>
      </w:r>
      <w:r w:rsidR="00260D7D" w:rsidRPr="00736D47">
        <w:rPr>
          <w:color w:val="auto"/>
        </w:rPr>
        <w:t>/or</w:t>
      </w:r>
      <w:r w:rsidR="004C3BB6" w:rsidRPr="00736D47">
        <w:rPr>
          <w:color w:val="auto"/>
        </w:rPr>
        <w:t xml:space="preserve"> amount of force applied to reach optimal torque may be necessary. Other p</w:t>
      </w:r>
      <w:r w:rsidR="004C3BB6" w:rsidRPr="00736D47">
        <w:t>arts of the arthrometer might also need to be resized, according to the size of the animal.</w:t>
      </w:r>
      <w:r w:rsidR="00A31597" w:rsidRPr="00736D47">
        <w:t xml:space="preserve"> </w:t>
      </w:r>
      <w:r w:rsidR="002A29D7" w:rsidRPr="00736D47">
        <w:t>W</w:t>
      </w:r>
      <w:r w:rsidR="003D0260" w:rsidRPr="00736D47">
        <w:t xml:space="preserve">hile the movements of the arthrometer are user-independent, joint measurement using </w:t>
      </w:r>
      <w:r>
        <w:t>I</w:t>
      </w:r>
      <w:r w:rsidR="003D0260" w:rsidRPr="00736D47">
        <w:t xml:space="preserve">mageJ </w:t>
      </w:r>
      <w:r w:rsidR="00260D7D" w:rsidRPr="00736D47">
        <w:t>may be</w:t>
      </w:r>
      <w:r w:rsidR="003D0260" w:rsidRPr="00736D47">
        <w:t xml:space="preserve"> subject to human error</w:t>
      </w:r>
      <w:r w:rsidR="002A29D7" w:rsidRPr="00736D47">
        <w:t xml:space="preserve">. </w:t>
      </w:r>
      <w:r w:rsidR="00260D7D" w:rsidRPr="00736D47">
        <w:t>We have found however that, u</w:t>
      </w:r>
      <w:r w:rsidR="002A29D7" w:rsidRPr="00736D47">
        <w:t xml:space="preserve">sing </w:t>
      </w:r>
      <w:r w:rsidR="006111D9">
        <w:t>the</w:t>
      </w:r>
      <w:r w:rsidR="002A29D7" w:rsidRPr="00736D47">
        <w:t xml:space="preserve"> methods</w:t>
      </w:r>
      <w:r w:rsidR="006111D9">
        <w:t xml:space="preserve"> presented here</w:t>
      </w:r>
      <w:r w:rsidR="002A29D7" w:rsidRPr="00736D47">
        <w:t xml:space="preserve">, there is </w:t>
      </w:r>
      <w:r w:rsidR="003D0260" w:rsidRPr="00736D47">
        <w:t>high</w:t>
      </w:r>
      <w:r w:rsidR="002A29D7" w:rsidRPr="00736D47">
        <w:t xml:space="preserve"> intra-rater and</w:t>
      </w:r>
      <w:r w:rsidR="003D0260" w:rsidRPr="00736D47">
        <w:t xml:space="preserve"> inter-rater</w:t>
      </w:r>
      <w:r w:rsidR="002A29D7" w:rsidRPr="00736D47">
        <w:t xml:space="preserve"> reliability with</w:t>
      </w:r>
      <w:r w:rsidR="003D0260" w:rsidRPr="00736D47">
        <w:t xml:space="preserve"> intraclass correlation coefficient</w:t>
      </w:r>
      <w:r w:rsidR="002A29D7" w:rsidRPr="00736D47">
        <w:t>s</w:t>
      </w:r>
      <w:r w:rsidR="003D0260" w:rsidRPr="00736D47">
        <w:t xml:space="preserve"> </w:t>
      </w:r>
      <w:r w:rsidR="002A29D7" w:rsidRPr="00736D47">
        <w:t>of</w:t>
      </w:r>
      <w:r w:rsidR="00C96474" w:rsidRPr="00736D47">
        <w:t xml:space="preserve"> </w:t>
      </w:r>
      <w:r w:rsidR="00672BA8" w:rsidRPr="00736D47">
        <w:t>0.987</w:t>
      </w:r>
      <w:r w:rsidR="00B93852" w:rsidRPr="00736D47">
        <w:t xml:space="preserve"> and 0.903</w:t>
      </w:r>
      <w:r w:rsidR="002A29D7" w:rsidRPr="00736D47">
        <w:t>, respectively</w:t>
      </w:r>
      <w:r w:rsidR="003D0260" w:rsidRPr="00736D47">
        <w:t>.</w:t>
      </w:r>
      <w:r w:rsidR="004C16CA" w:rsidRPr="00736D47">
        <w:t xml:space="preserve"> </w:t>
      </w:r>
      <w:bookmarkStart w:id="12" w:name="_Hlk511314202"/>
      <w:r w:rsidR="004C16CA" w:rsidRPr="00736D47">
        <w:t xml:space="preserve">Because the highest torque often damages the articular structures during testing, a valid inter-rater reliability for the </w:t>
      </w:r>
      <w:r w:rsidR="00260D7D" w:rsidRPr="00736D47">
        <w:t xml:space="preserve">animal placement </w:t>
      </w:r>
      <w:r w:rsidR="00EE36A6" w:rsidRPr="00736D47">
        <w:t>and activation of</w:t>
      </w:r>
      <w:r w:rsidR="00260D7D" w:rsidRPr="00736D47">
        <w:t xml:space="preserve"> the</w:t>
      </w:r>
      <w:r w:rsidR="004C16CA" w:rsidRPr="00736D47">
        <w:t xml:space="preserve"> arthrometer is difficult to determine. </w:t>
      </w:r>
      <w:r>
        <w:t>T</w:t>
      </w:r>
      <w:r w:rsidR="004C16CA" w:rsidRPr="00736D47">
        <w:t>o avoid measurement error</w:t>
      </w:r>
      <w:r w:rsidR="007A3305" w:rsidRPr="00736D47">
        <w:t xml:space="preserve"> </w:t>
      </w:r>
      <w:r w:rsidR="004C16CA" w:rsidRPr="00736D47">
        <w:t xml:space="preserve">that might be associated with </w:t>
      </w:r>
      <w:r w:rsidR="007A3305" w:rsidRPr="00736D47">
        <w:t>having more than one</w:t>
      </w:r>
      <w:r w:rsidR="004C16CA" w:rsidRPr="00736D47">
        <w:t xml:space="preserve"> investigator</w:t>
      </w:r>
      <w:r w:rsidR="007A3305" w:rsidRPr="00736D47">
        <w:t xml:space="preserve"> perform this part of the protocol</w:t>
      </w:r>
      <w:r w:rsidR="004C16CA" w:rsidRPr="00736D47">
        <w:t>, we recommend having the same investigator secure the rats to the arthrometer for the duration of a study so that any bias is consistent between experimental and control knees.</w:t>
      </w:r>
      <w:bookmarkEnd w:id="12"/>
      <w:r w:rsidR="00942B36" w:rsidRPr="00736D47">
        <w:t xml:space="preserve"> </w:t>
      </w:r>
      <w:bookmarkStart w:id="13" w:name="_Hlk511941675"/>
      <w:r w:rsidR="006B503B">
        <w:t>B</w:t>
      </w:r>
      <w:r w:rsidR="007F015C" w:rsidRPr="00736D47">
        <w:t>ecause the hamstrings cross both the knee and hip joints,</w:t>
      </w:r>
      <w:r w:rsidR="00942B36" w:rsidRPr="00736D47">
        <w:t xml:space="preserve"> retroversion of the pelvis </w:t>
      </w:r>
      <w:r w:rsidR="007F015C" w:rsidRPr="00736D47">
        <w:t xml:space="preserve">may occur during </w:t>
      </w:r>
      <w:r w:rsidR="00942B36" w:rsidRPr="00736D47">
        <w:t>testing</w:t>
      </w:r>
      <w:r w:rsidR="007F015C" w:rsidRPr="00736D47">
        <w:t xml:space="preserve"> </w:t>
      </w:r>
      <w:r w:rsidR="00942B36" w:rsidRPr="00736D47">
        <w:t xml:space="preserve">at </w:t>
      </w:r>
      <w:r w:rsidR="007F015C" w:rsidRPr="00736D47">
        <w:t xml:space="preserve">torques 1 and 2 prior to myotomy. This </w:t>
      </w:r>
      <w:r w:rsidR="00942B36" w:rsidRPr="00736D47">
        <w:t xml:space="preserve">may </w:t>
      </w:r>
      <w:r w:rsidR="007F015C" w:rsidRPr="00736D47">
        <w:t>contribute to</w:t>
      </w:r>
      <w:r w:rsidR="00942B36" w:rsidRPr="00736D47">
        <w:t xml:space="preserve"> </w:t>
      </w:r>
      <w:r w:rsidR="007F015C" w:rsidRPr="00736D47">
        <w:t>increases in knee extension for both experimental and control knees at these torques.</w:t>
      </w:r>
      <w:bookmarkEnd w:id="13"/>
      <w:r w:rsidR="006B503B">
        <w:t xml:space="preserve"> </w:t>
      </w:r>
      <w:r w:rsidR="006B503B" w:rsidRPr="00736D47">
        <w:t xml:space="preserve">Finally, </w:t>
      </w:r>
      <w:r w:rsidR="004B4686">
        <w:t xml:space="preserve">results may vary from true </w:t>
      </w:r>
      <w:r w:rsidR="004B4686">
        <w:rPr>
          <w:i/>
        </w:rPr>
        <w:t xml:space="preserve">in </w:t>
      </w:r>
      <w:r w:rsidR="004B4686" w:rsidRPr="004B4686">
        <w:rPr>
          <w:i/>
        </w:rPr>
        <w:t>vivo</w:t>
      </w:r>
      <w:r w:rsidR="004B4686">
        <w:t xml:space="preserve"> ROM as </w:t>
      </w:r>
      <w:r w:rsidR="006111D9">
        <w:t xml:space="preserve">the </w:t>
      </w:r>
      <w:r w:rsidR="006B503B">
        <w:t xml:space="preserve">protocol </w:t>
      </w:r>
      <w:proofErr w:type="gramStart"/>
      <w:r w:rsidR="006B503B">
        <w:t>was developed</w:t>
      </w:r>
      <w:proofErr w:type="gramEnd"/>
      <w:r w:rsidR="006B503B">
        <w:t xml:space="preserve"> to test euthanized rather than live animals</w:t>
      </w:r>
      <w:r w:rsidR="00636809">
        <w:t>.</w:t>
      </w:r>
    </w:p>
    <w:p w14:paraId="5A504E05" w14:textId="77777777" w:rsidR="002F7EAF" w:rsidRPr="00736D47" w:rsidRDefault="002F7EAF" w:rsidP="000D340A">
      <w:pPr>
        <w:widowControl/>
        <w:rPr>
          <w:color w:val="auto"/>
        </w:rPr>
      </w:pPr>
    </w:p>
    <w:p w14:paraId="4BDA497E" w14:textId="581BF45C" w:rsidR="002F7EAF" w:rsidRPr="00736D47" w:rsidRDefault="002F7EAF" w:rsidP="000D340A">
      <w:pPr>
        <w:widowControl/>
        <w:rPr>
          <w:color w:val="auto"/>
        </w:rPr>
      </w:pPr>
      <w:r w:rsidRPr="00736D47">
        <w:rPr>
          <w:color w:val="auto"/>
        </w:rPr>
        <w:t xml:space="preserve">While we described the use of </w:t>
      </w:r>
      <w:r w:rsidR="006111D9">
        <w:rPr>
          <w:color w:val="auto"/>
        </w:rPr>
        <w:t xml:space="preserve">a </w:t>
      </w:r>
      <w:r w:rsidRPr="00736D47">
        <w:rPr>
          <w:color w:val="auto"/>
        </w:rPr>
        <w:t xml:space="preserve">device for evaluating the effects of immobility on the rat knee joint, other conditions affecting joint ROM could also </w:t>
      </w:r>
      <w:proofErr w:type="gramStart"/>
      <w:r w:rsidRPr="00736D47">
        <w:rPr>
          <w:color w:val="auto"/>
        </w:rPr>
        <w:t>be studied</w:t>
      </w:r>
      <w:proofErr w:type="gramEnd"/>
      <w:r w:rsidRPr="00736D47">
        <w:rPr>
          <w:color w:val="auto"/>
        </w:rPr>
        <w:t xml:space="preserve">. There are numerous examples, some of which include effects of trauma, increased muscular tone secondary to central nervous system insult, or genetic modifications relating to neuromuscular disease. Respective interventions such as stem cell application to the knee joint, neuromuscular junction blockade, or gene therapy treatments that help discover new treatment options could also </w:t>
      </w:r>
      <w:proofErr w:type="gramStart"/>
      <w:r w:rsidRPr="00736D47">
        <w:rPr>
          <w:color w:val="auto"/>
        </w:rPr>
        <w:t>be assessed</w:t>
      </w:r>
      <w:proofErr w:type="gramEnd"/>
      <w:r w:rsidRPr="00736D47">
        <w:rPr>
          <w:color w:val="auto"/>
        </w:rPr>
        <w:t xml:space="preserve"> using </w:t>
      </w:r>
      <w:r w:rsidR="006111D9">
        <w:rPr>
          <w:color w:val="auto"/>
        </w:rPr>
        <w:t xml:space="preserve">the </w:t>
      </w:r>
      <w:bookmarkStart w:id="14" w:name="_GoBack"/>
      <w:bookmarkEnd w:id="14"/>
      <w:r w:rsidRPr="00736D47">
        <w:rPr>
          <w:color w:val="auto"/>
        </w:rPr>
        <w:t>device.</w:t>
      </w:r>
      <w:bookmarkEnd w:id="0"/>
    </w:p>
    <w:p w14:paraId="1FEB5B2C" w14:textId="77777777" w:rsidR="00E90022" w:rsidRPr="00736D47" w:rsidRDefault="00E90022" w:rsidP="000D340A">
      <w:pPr>
        <w:widowControl/>
        <w:rPr>
          <w:color w:val="auto"/>
        </w:rPr>
      </w:pPr>
    </w:p>
    <w:p w14:paraId="10425658" w14:textId="209DA977" w:rsidR="00AA03DF" w:rsidRPr="00736D47" w:rsidRDefault="00AA03DF" w:rsidP="000D340A">
      <w:pPr>
        <w:pStyle w:val="NormalWeb"/>
        <w:widowControl/>
        <w:spacing w:before="0" w:beforeAutospacing="0" w:after="0" w:afterAutospacing="0"/>
        <w:rPr>
          <w:color w:val="808080"/>
        </w:rPr>
      </w:pPr>
      <w:r w:rsidRPr="00736D47">
        <w:rPr>
          <w:b/>
          <w:bCs/>
        </w:rPr>
        <w:t>ACKNOWLEDGMENTS:</w:t>
      </w:r>
      <w:r w:rsidR="00736D47">
        <w:rPr>
          <w:b/>
          <w:bCs/>
        </w:rPr>
        <w:t xml:space="preserve"> </w:t>
      </w:r>
    </w:p>
    <w:p w14:paraId="35742570" w14:textId="3E183231" w:rsidR="00AA03DF" w:rsidRPr="004A1E0E" w:rsidRDefault="002F7EAF" w:rsidP="000D340A">
      <w:pPr>
        <w:widowControl/>
        <w:rPr>
          <w:color w:val="000000" w:themeColor="text1"/>
        </w:rPr>
      </w:pPr>
      <w:r w:rsidRPr="00736D47">
        <w:rPr>
          <w:color w:val="000000" w:themeColor="text1"/>
        </w:rPr>
        <w:lastRenderedPageBreak/>
        <w:t xml:space="preserve">The authors would like to thank </w:t>
      </w:r>
      <w:r w:rsidR="006530D6" w:rsidRPr="00736D47">
        <w:rPr>
          <w:color w:val="000000" w:themeColor="text1"/>
        </w:rPr>
        <w:t>Joao Tomas</w:t>
      </w:r>
      <w:r w:rsidRPr="00736D47">
        <w:rPr>
          <w:color w:val="000000" w:themeColor="text1"/>
        </w:rPr>
        <w:t xml:space="preserve"> for his technical assistance with the device</w:t>
      </w:r>
      <w:r w:rsidR="000D7782" w:rsidRPr="00736D47">
        <w:rPr>
          <w:color w:val="000000" w:themeColor="text1"/>
        </w:rPr>
        <w:t xml:space="preserve"> and </w:t>
      </w:r>
      <w:proofErr w:type="spellStart"/>
      <w:r w:rsidR="000D7782" w:rsidRPr="00736D47">
        <w:rPr>
          <w:shd w:val="clear" w:color="auto" w:fill="FFFFFF"/>
        </w:rPr>
        <w:t>Khaoula</w:t>
      </w:r>
      <w:proofErr w:type="spellEnd"/>
      <w:r w:rsidR="000D7782" w:rsidRPr="00736D47">
        <w:rPr>
          <w:shd w:val="clear" w:color="auto" w:fill="FFFFFF"/>
        </w:rPr>
        <w:t xml:space="preserve"> </w:t>
      </w:r>
      <w:proofErr w:type="spellStart"/>
      <w:r w:rsidR="000D7782" w:rsidRPr="00736D47">
        <w:rPr>
          <w:shd w:val="clear" w:color="auto" w:fill="FFFFFF"/>
        </w:rPr>
        <w:t>Louati</w:t>
      </w:r>
      <w:proofErr w:type="spellEnd"/>
      <w:r w:rsidR="000D7782" w:rsidRPr="00736D47">
        <w:rPr>
          <w:shd w:val="clear" w:color="auto" w:fill="FFFFFF"/>
        </w:rPr>
        <w:t xml:space="preserve"> for assistance in developing the </w:t>
      </w:r>
      <w:r w:rsidR="00E34AB1" w:rsidRPr="00736D47">
        <w:rPr>
          <w:shd w:val="clear" w:color="auto" w:fill="FFFFFF"/>
        </w:rPr>
        <w:t>image analysis</w:t>
      </w:r>
      <w:r w:rsidR="000D7782" w:rsidRPr="00736D47">
        <w:rPr>
          <w:shd w:val="clear" w:color="auto" w:fill="FFFFFF"/>
        </w:rPr>
        <w:t xml:space="preserve"> methods</w:t>
      </w:r>
      <w:r w:rsidRPr="00736D47">
        <w:rPr>
          <w:color w:val="000000" w:themeColor="text1"/>
        </w:rPr>
        <w:t>.</w:t>
      </w:r>
    </w:p>
    <w:p w14:paraId="2A45FC6B" w14:textId="77777777" w:rsidR="00630E21" w:rsidRPr="00736D47" w:rsidRDefault="00630E21" w:rsidP="000D340A">
      <w:pPr>
        <w:pStyle w:val="NormalWeb"/>
        <w:widowControl/>
        <w:spacing w:before="0" w:beforeAutospacing="0" w:after="0" w:afterAutospacing="0"/>
        <w:rPr>
          <w:b/>
        </w:rPr>
      </w:pPr>
    </w:p>
    <w:p w14:paraId="43CD0178" w14:textId="173D1C13" w:rsidR="00AA03DF" w:rsidRPr="00736D47" w:rsidRDefault="00AA03DF" w:rsidP="000D340A">
      <w:pPr>
        <w:pStyle w:val="NormalWeb"/>
        <w:widowControl/>
        <w:spacing w:before="0" w:beforeAutospacing="0" w:after="0" w:afterAutospacing="0"/>
        <w:rPr>
          <w:color w:val="808080"/>
        </w:rPr>
      </w:pPr>
      <w:r w:rsidRPr="00736D47">
        <w:rPr>
          <w:b/>
        </w:rPr>
        <w:t>DISCLOSURES</w:t>
      </w:r>
      <w:r w:rsidRPr="00736D47">
        <w:rPr>
          <w:b/>
          <w:bCs/>
        </w:rPr>
        <w:t>:</w:t>
      </w:r>
      <w:r w:rsidR="00736D47">
        <w:rPr>
          <w:b/>
          <w:bCs/>
        </w:rPr>
        <w:t xml:space="preserve"> </w:t>
      </w:r>
    </w:p>
    <w:p w14:paraId="261563B9" w14:textId="0A8305C6" w:rsidR="00A24E78" w:rsidRPr="004A1E0E" w:rsidRDefault="000B0F17" w:rsidP="000D340A">
      <w:pPr>
        <w:widowControl/>
        <w:rPr>
          <w:color w:val="000000" w:themeColor="text1"/>
        </w:rPr>
      </w:pPr>
      <w:r w:rsidRPr="00736D47">
        <w:rPr>
          <w:color w:val="000000" w:themeColor="text1"/>
        </w:rPr>
        <w:t>The authors have no disclosures or conflicts of interest to declare.</w:t>
      </w:r>
    </w:p>
    <w:p w14:paraId="23B7613C" w14:textId="77777777" w:rsidR="00A24E78" w:rsidRPr="00736D47" w:rsidRDefault="00A24E78" w:rsidP="000D340A">
      <w:pPr>
        <w:widowControl/>
        <w:rPr>
          <w:b/>
          <w:bCs/>
        </w:rPr>
      </w:pPr>
    </w:p>
    <w:p w14:paraId="31DD945F" w14:textId="0C4E8A14" w:rsidR="00B32616" w:rsidRPr="00736D47" w:rsidRDefault="009726EE" w:rsidP="000D340A">
      <w:pPr>
        <w:widowControl/>
        <w:rPr>
          <w:b/>
          <w:color w:val="000000" w:themeColor="text1"/>
        </w:rPr>
      </w:pPr>
      <w:r w:rsidRPr="00736D47">
        <w:rPr>
          <w:b/>
          <w:bCs/>
        </w:rPr>
        <w:t>REFERENCES</w:t>
      </w:r>
      <w:r w:rsidR="00D04760" w:rsidRPr="00736D47">
        <w:rPr>
          <w:b/>
          <w:bCs/>
        </w:rPr>
        <w:t>:</w:t>
      </w:r>
      <w:r w:rsidRPr="00736D47">
        <w:t xml:space="preserve"> </w:t>
      </w:r>
    </w:p>
    <w:p w14:paraId="044127E9" w14:textId="545C0610" w:rsidR="00F77C23" w:rsidRPr="00736D47" w:rsidRDefault="00F77C23" w:rsidP="000D340A">
      <w:pPr>
        <w:widowControl/>
        <w:rPr>
          <w:color w:val="808080"/>
        </w:rPr>
      </w:pPr>
    </w:p>
    <w:p w14:paraId="669F9A14" w14:textId="6B0AAEBB" w:rsidR="004C16CA" w:rsidRPr="00736D47" w:rsidRDefault="000B0F17" w:rsidP="000D340A">
      <w:pPr>
        <w:pStyle w:val="EndNoteBibliography"/>
        <w:widowControl/>
        <w:rPr>
          <w:noProof w:val="0"/>
        </w:rPr>
      </w:pPr>
      <w:r w:rsidRPr="00736D47">
        <w:rPr>
          <w:noProof w:val="0"/>
          <w:color w:val="808080" w:themeColor="background1" w:themeShade="80"/>
        </w:rPr>
        <w:fldChar w:fldCharType="begin"/>
      </w:r>
      <w:r w:rsidRPr="00736D47">
        <w:rPr>
          <w:noProof w:val="0"/>
          <w:color w:val="808080" w:themeColor="background1" w:themeShade="80"/>
        </w:rPr>
        <w:instrText xml:space="preserve"> ADDIN EN.REFLIST </w:instrText>
      </w:r>
      <w:r w:rsidRPr="00736D47">
        <w:rPr>
          <w:noProof w:val="0"/>
          <w:color w:val="808080" w:themeColor="background1" w:themeShade="80"/>
        </w:rPr>
        <w:fldChar w:fldCharType="separate"/>
      </w:r>
      <w:r w:rsidR="004C16CA" w:rsidRPr="00736D47">
        <w:rPr>
          <w:noProof w:val="0"/>
        </w:rPr>
        <w:t>1</w:t>
      </w:r>
      <w:r w:rsidR="004C16CA" w:rsidRPr="00736D47">
        <w:rPr>
          <w:noProof w:val="0"/>
        </w:rPr>
        <w:tab/>
      </w:r>
      <w:r w:rsidR="00B7253A" w:rsidRPr="00736D47">
        <w:rPr>
          <w:noProof w:val="0"/>
          <w:color w:val="auto"/>
        </w:rPr>
        <w:t xml:space="preserve">Clavet, H., Hébert, P. C., Fergusson, D., Doucette, S. &amp; Trudel, G. Joint contracture following prolonged stay in the intensive care unit. </w:t>
      </w:r>
      <w:r w:rsidR="00B7253A" w:rsidRPr="00736D47">
        <w:rPr>
          <w:i/>
          <w:iCs/>
          <w:noProof w:val="0"/>
          <w:color w:val="auto"/>
        </w:rPr>
        <w:t>Canadian Medical Association Journal.</w:t>
      </w:r>
      <w:r w:rsidR="00B7253A" w:rsidRPr="00736D47">
        <w:rPr>
          <w:noProof w:val="0"/>
          <w:color w:val="auto"/>
        </w:rPr>
        <w:t xml:space="preserve"> </w:t>
      </w:r>
      <w:r w:rsidR="00B7253A" w:rsidRPr="00736D47">
        <w:rPr>
          <w:b/>
          <w:bCs/>
          <w:noProof w:val="0"/>
          <w:color w:val="auto"/>
        </w:rPr>
        <w:t>178</w:t>
      </w:r>
      <w:r w:rsidR="00B7253A" w:rsidRPr="00736D47">
        <w:rPr>
          <w:noProof w:val="0"/>
          <w:color w:val="auto"/>
        </w:rPr>
        <w:t xml:space="preserve"> (6), 691-697, (2008).</w:t>
      </w:r>
    </w:p>
    <w:p w14:paraId="2892F082" w14:textId="7F85B283" w:rsidR="004C16CA" w:rsidRPr="00736D47" w:rsidRDefault="004C16CA" w:rsidP="000D340A">
      <w:pPr>
        <w:pStyle w:val="EndNoteBibliography"/>
        <w:widowControl/>
        <w:rPr>
          <w:noProof w:val="0"/>
        </w:rPr>
      </w:pPr>
      <w:r w:rsidRPr="00736D47">
        <w:rPr>
          <w:noProof w:val="0"/>
        </w:rPr>
        <w:t>2</w:t>
      </w:r>
      <w:r w:rsidRPr="00736D47">
        <w:rPr>
          <w:noProof w:val="0"/>
        </w:rPr>
        <w:tab/>
      </w:r>
      <w:r w:rsidR="00B7253A" w:rsidRPr="00736D47">
        <w:rPr>
          <w:noProof w:val="0"/>
          <w:color w:val="auto"/>
        </w:rPr>
        <w:t xml:space="preserve">Campbell, T. M., Dudek, N. &amp; Trudel, G. in </w:t>
      </w:r>
      <w:r w:rsidR="00B7253A" w:rsidRPr="00736D47">
        <w:rPr>
          <w:i/>
          <w:iCs/>
          <w:noProof w:val="0"/>
          <w:color w:val="auto"/>
        </w:rPr>
        <w:t>Essentials of Physical Medicine and Rehabilitation: musculoskeletal disorders, pain, and rehabilitation</w:t>
      </w:r>
      <w:r w:rsidR="00736D47" w:rsidRPr="00736D47">
        <w:rPr>
          <w:b/>
          <w:noProof w:val="0"/>
          <w:color w:val="auto"/>
        </w:rPr>
        <w:t xml:space="preserve"> </w:t>
      </w:r>
      <w:r w:rsidR="00B7253A" w:rsidRPr="00736D47">
        <w:rPr>
          <w:noProof w:val="0"/>
          <w:color w:val="auto"/>
        </w:rPr>
        <w:t>(ed Silver JK Frontera WR, Rizzo TD.) Ch. 126, (Saunders, 2015).</w:t>
      </w:r>
    </w:p>
    <w:p w14:paraId="012A0D48" w14:textId="152F986F" w:rsidR="004C16CA" w:rsidRPr="00736D47" w:rsidRDefault="004C16CA" w:rsidP="000D340A">
      <w:pPr>
        <w:pStyle w:val="EndNoteBibliography"/>
        <w:widowControl/>
        <w:rPr>
          <w:noProof w:val="0"/>
        </w:rPr>
      </w:pPr>
      <w:r w:rsidRPr="00736D47">
        <w:rPr>
          <w:noProof w:val="0"/>
        </w:rPr>
        <w:t>3</w:t>
      </w:r>
      <w:r w:rsidRPr="00736D47">
        <w:rPr>
          <w:noProof w:val="0"/>
        </w:rPr>
        <w:tab/>
      </w:r>
      <w:r w:rsidR="00B7253A" w:rsidRPr="00736D47">
        <w:rPr>
          <w:noProof w:val="0"/>
          <w:color w:val="auto"/>
        </w:rPr>
        <w:t>Dehail, P.</w:t>
      </w:r>
      <w:r w:rsidR="00736D47" w:rsidRPr="00736D47">
        <w:rPr>
          <w:i/>
          <w:iCs/>
          <w:noProof w:val="0"/>
          <w:color w:val="auto"/>
        </w:rPr>
        <w:t xml:space="preserve"> et al.</w:t>
      </w:r>
      <w:r w:rsidR="00B7253A" w:rsidRPr="00736D47">
        <w:rPr>
          <w:noProof w:val="0"/>
          <w:color w:val="auto"/>
        </w:rPr>
        <w:t xml:space="preserve"> Acquired deforming hypertonia and contractures in elderly subjects: definition and prevalence in geriatric institutions (ADH survey). </w:t>
      </w:r>
      <w:r w:rsidR="00B7253A" w:rsidRPr="00736D47">
        <w:rPr>
          <w:i/>
          <w:iCs/>
          <w:noProof w:val="0"/>
          <w:color w:val="auto"/>
        </w:rPr>
        <w:t>Annals of Physical and Rehabilitation Medicine.</w:t>
      </w:r>
      <w:r w:rsidR="00B7253A" w:rsidRPr="00736D47">
        <w:rPr>
          <w:noProof w:val="0"/>
          <w:color w:val="auto"/>
        </w:rPr>
        <w:t xml:space="preserve"> </w:t>
      </w:r>
      <w:r w:rsidR="00B7253A" w:rsidRPr="00736D47">
        <w:rPr>
          <w:b/>
          <w:bCs/>
          <w:noProof w:val="0"/>
          <w:color w:val="auto"/>
        </w:rPr>
        <w:t>57</w:t>
      </w:r>
      <w:r w:rsidR="00B7253A" w:rsidRPr="00736D47">
        <w:rPr>
          <w:noProof w:val="0"/>
          <w:color w:val="auto"/>
        </w:rPr>
        <w:t xml:space="preserve"> (3), 11-23, (2014).</w:t>
      </w:r>
    </w:p>
    <w:p w14:paraId="18D88B04" w14:textId="0A9713F3" w:rsidR="004C16CA" w:rsidRPr="00736D47" w:rsidRDefault="004C16CA" w:rsidP="000D340A">
      <w:pPr>
        <w:pStyle w:val="EndNoteBibliography"/>
        <w:widowControl/>
        <w:rPr>
          <w:noProof w:val="0"/>
        </w:rPr>
      </w:pPr>
      <w:r w:rsidRPr="00736D47">
        <w:rPr>
          <w:noProof w:val="0"/>
        </w:rPr>
        <w:t>4</w:t>
      </w:r>
      <w:r w:rsidRPr="00736D47">
        <w:rPr>
          <w:noProof w:val="0"/>
        </w:rPr>
        <w:tab/>
      </w:r>
      <w:r w:rsidR="00B7253A" w:rsidRPr="00736D47">
        <w:rPr>
          <w:noProof w:val="0"/>
          <w:color w:val="auto"/>
        </w:rPr>
        <w:t xml:space="preserve">Korp, K., Richard, R. &amp; Hawkins, D. Refining the idiom "functional range of motion" related to burn recovery. </w:t>
      </w:r>
      <w:r w:rsidR="00B7253A" w:rsidRPr="00736D47">
        <w:rPr>
          <w:i/>
          <w:iCs/>
          <w:noProof w:val="0"/>
          <w:color w:val="auto"/>
        </w:rPr>
        <w:t>Journal of Burn Care and Research.</w:t>
      </w:r>
      <w:r w:rsidR="00B7253A" w:rsidRPr="00736D47">
        <w:rPr>
          <w:noProof w:val="0"/>
          <w:color w:val="auto"/>
        </w:rPr>
        <w:t xml:space="preserve"> </w:t>
      </w:r>
      <w:r w:rsidR="00B7253A" w:rsidRPr="00736D47">
        <w:rPr>
          <w:b/>
          <w:bCs/>
          <w:noProof w:val="0"/>
          <w:color w:val="auto"/>
        </w:rPr>
        <w:t>36</w:t>
      </w:r>
      <w:r w:rsidR="00B7253A" w:rsidRPr="00736D47">
        <w:rPr>
          <w:noProof w:val="0"/>
          <w:color w:val="auto"/>
        </w:rPr>
        <w:t xml:space="preserve"> (3), 136-145, (2015).</w:t>
      </w:r>
    </w:p>
    <w:p w14:paraId="68C84011" w14:textId="5D5FF17D" w:rsidR="004C16CA" w:rsidRPr="00736D47" w:rsidRDefault="004C16CA" w:rsidP="000D340A">
      <w:pPr>
        <w:pStyle w:val="EndNoteBibliography"/>
        <w:widowControl/>
        <w:rPr>
          <w:noProof w:val="0"/>
        </w:rPr>
      </w:pPr>
      <w:r w:rsidRPr="00736D47">
        <w:rPr>
          <w:noProof w:val="0"/>
        </w:rPr>
        <w:t>5</w:t>
      </w:r>
      <w:r w:rsidRPr="00736D47">
        <w:rPr>
          <w:noProof w:val="0"/>
        </w:rPr>
        <w:tab/>
      </w:r>
      <w:r w:rsidR="00B7253A" w:rsidRPr="00736D47">
        <w:rPr>
          <w:noProof w:val="0"/>
          <w:color w:val="auto"/>
        </w:rPr>
        <w:t xml:space="preserve">Elliott, L. &amp; Walker, L. Rehabilitation interventions for vegetative and minimally conscious patients. </w:t>
      </w:r>
      <w:r w:rsidR="00B7253A" w:rsidRPr="00736D47">
        <w:rPr>
          <w:i/>
          <w:iCs/>
          <w:noProof w:val="0"/>
          <w:color w:val="auto"/>
        </w:rPr>
        <w:t>Neuropsychological Rehabilitation.</w:t>
      </w:r>
      <w:r w:rsidR="00B7253A" w:rsidRPr="00736D47">
        <w:rPr>
          <w:noProof w:val="0"/>
          <w:color w:val="auto"/>
        </w:rPr>
        <w:t xml:space="preserve"> </w:t>
      </w:r>
      <w:r w:rsidR="00B7253A" w:rsidRPr="00736D47">
        <w:rPr>
          <w:b/>
          <w:bCs/>
          <w:noProof w:val="0"/>
          <w:color w:val="auto"/>
        </w:rPr>
        <w:t>15</w:t>
      </w:r>
      <w:r w:rsidR="00B7253A" w:rsidRPr="00736D47">
        <w:rPr>
          <w:noProof w:val="0"/>
          <w:color w:val="auto"/>
        </w:rPr>
        <w:t xml:space="preserve"> (3-4), 480-493, (2005).</w:t>
      </w:r>
    </w:p>
    <w:p w14:paraId="321039D6" w14:textId="5EF576DC" w:rsidR="004C16CA" w:rsidRPr="00736D47" w:rsidRDefault="004C16CA" w:rsidP="000D340A">
      <w:pPr>
        <w:pStyle w:val="EndNoteBibliography"/>
        <w:widowControl/>
        <w:rPr>
          <w:noProof w:val="0"/>
        </w:rPr>
      </w:pPr>
      <w:r w:rsidRPr="00736D47">
        <w:rPr>
          <w:noProof w:val="0"/>
        </w:rPr>
        <w:t>6</w:t>
      </w:r>
      <w:r w:rsidRPr="00736D47">
        <w:rPr>
          <w:noProof w:val="0"/>
        </w:rPr>
        <w:tab/>
      </w:r>
      <w:r w:rsidR="00B7253A" w:rsidRPr="00736D47">
        <w:rPr>
          <w:noProof w:val="0"/>
          <w:color w:val="auto"/>
        </w:rPr>
        <w:t xml:space="preserve">Campbell, T. M., Reilly, K., Laneuville, O., Uhthoff, H. &amp; Trudel, G. Bone replaces articular cartilage in the rat knee joint after prolonged immobilization. </w:t>
      </w:r>
      <w:r w:rsidR="00B7253A" w:rsidRPr="00736D47">
        <w:rPr>
          <w:i/>
          <w:iCs/>
          <w:noProof w:val="0"/>
          <w:color w:val="auto"/>
        </w:rPr>
        <w:t>Bone.</w:t>
      </w:r>
      <w:r w:rsidR="00B7253A" w:rsidRPr="00736D47">
        <w:rPr>
          <w:noProof w:val="0"/>
          <w:color w:val="auto"/>
        </w:rPr>
        <w:t xml:space="preserve"> </w:t>
      </w:r>
      <w:r w:rsidR="00B7253A" w:rsidRPr="00736D47">
        <w:rPr>
          <w:b/>
          <w:bCs/>
          <w:noProof w:val="0"/>
          <w:color w:val="auto"/>
        </w:rPr>
        <w:t>106</w:t>
      </w:r>
      <w:r w:rsidR="00B7253A" w:rsidRPr="00736D47">
        <w:rPr>
          <w:noProof w:val="0"/>
          <w:color w:val="auto"/>
        </w:rPr>
        <w:t xml:space="preserve"> 42-51, (2017).</w:t>
      </w:r>
    </w:p>
    <w:p w14:paraId="0233082F" w14:textId="7C136E22" w:rsidR="004C16CA" w:rsidRPr="00736D47" w:rsidRDefault="004C16CA" w:rsidP="000D340A">
      <w:pPr>
        <w:pStyle w:val="EndNoteBibliography"/>
        <w:widowControl/>
        <w:rPr>
          <w:noProof w:val="0"/>
        </w:rPr>
      </w:pPr>
      <w:r w:rsidRPr="00736D47">
        <w:rPr>
          <w:noProof w:val="0"/>
        </w:rPr>
        <w:t>7</w:t>
      </w:r>
      <w:r w:rsidRPr="00736D47">
        <w:rPr>
          <w:noProof w:val="0"/>
        </w:rPr>
        <w:tab/>
      </w:r>
      <w:r w:rsidR="00B7253A" w:rsidRPr="00736D47">
        <w:rPr>
          <w:noProof w:val="0"/>
          <w:color w:val="auto"/>
        </w:rPr>
        <w:t>Trudel, G.</w:t>
      </w:r>
      <w:r w:rsidR="00736D47" w:rsidRPr="00736D47">
        <w:rPr>
          <w:i/>
          <w:iCs/>
          <w:noProof w:val="0"/>
          <w:color w:val="auto"/>
        </w:rPr>
        <w:t xml:space="preserve"> et al.</w:t>
      </w:r>
      <w:r w:rsidR="00B7253A" w:rsidRPr="00736D47">
        <w:rPr>
          <w:noProof w:val="0"/>
          <w:color w:val="auto"/>
        </w:rPr>
        <w:t xml:space="preserve"> Mechanical alterations of rabbit Achilles' tendon after immobilization correlate with bone mineral density but not with magnetic resonance or ultrasound imaging. </w:t>
      </w:r>
      <w:r w:rsidR="00B7253A" w:rsidRPr="00736D47">
        <w:rPr>
          <w:i/>
          <w:iCs/>
          <w:noProof w:val="0"/>
          <w:color w:val="auto"/>
        </w:rPr>
        <w:t>Archives of Physical Medicine and Rehabilitation.</w:t>
      </w:r>
      <w:r w:rsidR="00B7253A" w:rsidRPr="00736D47">
        <w:rPr>
          <w:noProof w:val="0"/>
          <w:color w:val="auto"/>
        </w:rPr>
        <w:t xml:space="preserve"> </w:t>
      </w:r>
      <w:r w:rsidR="00B7253A" w:rsidRPr="00736D47">
        <w:rPr>
          <w:b/>
          <w:bCs/>
          <w:noProof w:val="0"/>
          <w:color w:val="auto"/>
        </w:rPr>
        <w:t>88</w:t>
      </w:r>
      <w:r w:rsidR="00B7253A" w:rsidRPr="00736D47">
        <w:rPr>
          <w:noProof w:val="0"/>
          <w:color w:val="auto"/>
        </w:rPr>
        <w:t xml:space="preserve"> (12), 1720-1726, (2007).</w:t>
      </w:r>
    </w:p>
    <w:p w14:paraId="3BE05EE7" w14:textId="766B875E" w:rsidR="004C16CA" w:rsidRPr="00736D47" w:rsidRDefault="004C16CA" w:rsidP="000D340A">
      <w:pPr>
        <w:pStyle w:val="EndNoteBibliography"/>
        <w:widowControl/>
        <w:rPr>
          <w:noProof w:val="0"/>
        </w:rPr>
      </w:pPr>
      <w:r w:rsidRPr="00736D47">
        <w:rPr>
          <w:noProof w:val="0"/>
        </w:rPr>
        <w:t>8</w:t>
      </w:r>
      <w:r w:rsidRPr="00736D47">
        <w:rPr>
          <w:noProof w:val="0"/>
        </w:rPr>
        <w:tab/>
      </w:r>
      <w:r w:rsidR="00B7253A" w:rsidRPr="00736D47">
        <w:rPr>
          <w:noProof w:val="0"/>
          <w:color w:val="auto"/>
        </w:rPr>
        <w:t>Harvey, L. A.</w:t>
      </w:r>
      <w:r w:rsidR="00736D47" w:rsidRPr="00736D47">
        <w:rPr>
          <w:i/>
          <w:iCs/>
          <w:noProof w:val="0"/>
          <w:color w:val="auto"/>
        </w:rPr>
        <w:t xml:space="preserve"> et al.</w:t>
      </w:r>
      <w:r w:rsidR="00B7253A" w:rsidRPr="00736D47">
        <w:rPr>
          <w:noProof w:val="0"/>
          <w:color w:val="auto"/>
        </w:rPr>
        <w:t xml:space="preserve"> Stretch for the treatment and prevention of contractures. </w:t>
      </w:r>
      <w:r w:rsidR="00B7253A" w:rsidRPr="00736D47">
        <w:rPr>
          <w:i/>
          <w:iCs/>
          <w:noProof w:val="0"/>
          <w:color w:val="auto"/>
        </w:rPr>
        <w:t>Cochrane Database of Systematic Reviews.</w:t>
      </w:r>
      <w:r w:rsidR="00B7253A" w:rsidRPr="00736D47">
        <w:rPr>
          <w:noProof w:val="0"/>
          <w:color w:val="auto"/>
        </w:rPr>
        <w:t xml:space="preserve"> </w:t>
      </w:r>
      <w:r w:rsidR="00B7253A" w:rsidRPr="00736D47">
        <w:rPr>
          <w:b/>
          <w:bCs/>
          <w:noProof w:val="0"/>
          <w:color w:val="auto"/>
        </w:rPr>
        <w:t>1</w:t>
      </w:r>
      <w:r w:rsidR="00B7253A" w:rsidRPr="00736D47">
        <w:rPr>
          <w:noProof w:val="0"/>
          <w:color w:val="auto"/>
        </w:rPr>
        <w:t xml:space="preserve"> Cd007455, (2017).</w:t>
      </w:r>
    </w:p>
    <w:p w14:paraId="1B503B88" w14:textId="25E4CAEA" w:rsidR="004C16CA" w:rsidRPr="00736D47" w:rsidRDefault="004C16CA" w:rsidP="000D340A">
      <w:pPr>
        <w:pStyle w:val="EndNoteBibliography"/>
        <w:widowControl/>
        <w:rPr>
          <w:noProof w:val="0"/>
        </w:rPr>
      </w:pPr>
      <w:r w:rsidRPr="00736D47">
        <w:rPr>
          <w:noProof w:val="0"/>
        </w:rPr>
        <w:t>9</w:t>
      </w:r>
      <w:r w:rsidRPr="00736D47">
        <w:rPr>
          <w:noProof w:val="0"/>
        </w:rPr>
        <w:tab/>
      </w:r>
      <w:r w:rsidR="00B7253A" w:rsidRPr="00736D47">
        <w:rPr>
          <w:noProof w:val="0"/>
          <w:color w:val="auto"/>
        </w:rPr>
        <w:t xml:space="preserve">Trudel, G., Himori, K. &amp; Uhthoff, H. K. Contrasting alterations of apposed and unapposed articular cartilage during joint contracture formation. </w:t>
      </w:r>
      <w:r w:rsidR="00B7253A" w:rsidRPr="00736D47">
        <w:rPr>
          <w:i/>
          <w:iCs/>
          <w:noProof w:val="0"/>
          <w:color w:val="auto"/>
        </w:rPr>
        <w:t>Archives of Physical Medicine Rehabilitation.</w:t>
      </w:r>
      <w:r w:rsidR="00B7253A" w:rsidRPr="00736D47">
        <w:rPr>
          <w:noProof w:val="0"/>
          <w:color w:val="auto"/>
        </w:rPr>
        <w:t xml:space="preserve"> </w:t>
      </w:r>
      <w:r w:rsidR="00B7253A" w:rsidRPr="00736D47">
        <w:rPr>
          <w:b/>
          <w:bCs/>
          <w:noProof w:val="0"/>
          <w:color w:val="auto"/>
        </w:rPr>
        <w:t>86</w:t>
      </w:r>
      <w:r w:rsidR="00B7253A" w:rsidRPr="00736D47">
        <w:rPr>
          <w:noProof w:val="0"/>
          <w:color w:val="auto"/>
        </w:rPr>
        <w:t xml:space="preserve"> (1), 90-97, (2005).</w:t>
      </w:r>
    </w:p>
    <w:p w14:paraId="53882312" w14:textId="0328F7BF" w:rsidR="004C16CA" w:rsidRPr="00736D47" w:rsidRDefault="004C16CA" w:rsidP="000D340A">
      <w:pPr>
        <w:pStyle w:val="EndNoteBibliography"/>
        <w:widowControl/>
        <w:rPr>
          <w:noProof w:val="0"/>
        </w:rPr>
      </w:pPr>
      <w:r w:rsidRPr="00736D47">
        <w:rPr>
          <w:noProof w:val="0"/>
        </w:rPr>
        <w:t>10</w:t>
      </w:r>
      <w:r w:rsidRPr="00736D47">
        <w:rPr>
          <w:noProof w:val="0"/>
        </w:rPr>
        <w:tab/>
      </w:r>
      <w:r w:rsidR="00B7253A" w:rsidRPr="00736D47">
        <w:rPr>
          <w:noProof w:val="0"/>
          <w:color w:val="auto"/>
        </w:rPr>
        <w:t xml:space="preserve">Trudel, G., Uhthoff, H. K., Goudreau, L. &amp; Laneuville, O. Quantitative analysis of the reversibility of knee flexion contractures with time: an experimental study using the rat model. </w:t>
      </w:r>
      <w:r w:rsidR="00B7253A" w:rsidRPr="00736D47">
        <w:rPr>
          <w:i/>
          <w:iCs/>
          <w:noProof w:val="0"/>
          <w:color w:val="auto"/>
        </w:rPr>
        <w:t>BMC Musculoskeletal Disorders.</w:t>
      </w:r>
      <w:r w:rsidR="00B7253A" w:rsidRPr="00736D47">
        <w:rPr>
          <w:noProof w:val="0"/>
          <w:color w:val="auto"/>
        </w:rPr>
        <w:t xml:space="preserve"> </w:t>
      </w:r>
      <w:r w:rsidR="00B7253A" w:rsidRPr="00736D47">
        <w:rPr>
          <w:b/>
          <w:bCs/>
          <w:noProof w:val="0"/>
          <w:color w:val="auto"/>
        </w:rPr>
        <w:t>15</w:t>
      </w:r>
      <w:r w:rsidR="00B7253A" w:rsidRPr="00736D47">
        <w:rPr>
          <w:noProof w:val="0"/>
          <w:color w:val="auto"/>
        </w:rPr>
        <w:t xml:space="preserve"> 338, (2014).</w:t>
      </w:r>
    </w:p>
    <w:p w14:paraId="6B54922D" w14:textId="084649FF" w:rsidR="004C16CA" w:rsidRPr="00736D47" w:rsidRDefault="004C16CA" w:rsidP="000D340A">
      <w:pPr>
        <w:pStyle w:val="EndNoteBibliography"/>
        <w:widowControl/>
        <w:rPr>
          <w:noProof w:val="0"/>
        </w:rPr>
      </w:pPr>
      <w:r w:rsidRPr="00736D47">
        <w:rPr>
          <w:noProof w:val="0"/>
        </w:rPr>
        <w:t>11</w:t>
      </w:r>
      <w:r w:rsidRPr="00736D47">
        <w:rPr>
          <w:noProof w:val="0"/>
        </w:rPr>
        <w:tab/>
      </w:r>
      <w:r w:rsidR="00B7253A" w:rsidRPr="00736D47">
        <w:rPr>
          <w:noProof w:val="0"/>
          <w:color w:val="auto"/>
        </w:rPr>
        <w:t xml:space="preserve">Trudel, G. &amp; Uhthoff, H. K. Contractures secondary to immobility: is the restriction articular or muscular? An experimental longitudinal study in the rat knee. </w:t>
      </w:r>
      <w:r w:rsidR="00B7253A" w:rsidRPr="00736D47">
        <w:rPr>
          <w:i/>
          <w:iCs/>
          <w:noProof w:val="0"/>
          <w:color w:val="auto"/>
        </w:rPr>
        <w:t>Archives of Physical Medicine and Rehabilitation.</w:t>
      </w:r>
      <w:r w:rsidR="00B7253A" w:rsidRPr="00736D47">
        <w:rPr>
          <w:noProof w:val="0"/>
          <w:color w:val="auto"/>
        </w:rPr>
        <w:t xml:space="preserve"> </w:t>
      </w:r>
      <w:r w:rsidR="00B7253A" w:rsidRPr="00736D47">
        <w:rPr>
          <w:b/>
          <w:bCs/>
          <w:noProof w:val="0"/>
          <w:color w:val="auto"/>
        </w:rPr>
        <w:t>81</w:t>
      </w:r>
      <w:r w:rsidR="00B7253A" w:rsidRPr="00736D47">
        <w:rPr>
          <w:noProof w:val="0"/>
          <w:color w:val="auto"/>
        </w:rPr>
        <w:t xml:space="preserve"> (1), 6-13, (2000).</w:t>
      </w:r>
    </w:p>
    <w:p w14:paraId="7FC73C97" w14:textId="6A641887" w:rsidR="004C16CA" w:rsidRPr="00736D47" w:rsidRDefault="004C16CA" w:rsidP="000D340A">
      <w:pPr>
        <w:pStyle w:val="EndNoteBibliography"/>
        <w:widowControl/>
        <w:rPr>
          <w:noProof w:val="0"/>
        </w:rPr>
      </w:pPr>
      <w:r w:rsidRPr="00736D47">
        <w:rPr>
          <w:noProof w:val="0"/>
        </w:rPr>
        <w:t>12</w:t>
      </w:r>
      <w:r w:rsidRPr="00736D47">
        <w:rPr>
          <w:noProof w:val="0"/>
        </w:rPr>
        <w:tab/>
      </w:r>
      <w:r w:rsidR="00B7253A" w:rsidRPr="00736D47">
        <w:rPr>
          <w:noProof w:val="0"/>
          <w:color w:val="auto"/>
        </w:rPr>
        <w:t xml:space="preserve">Chimoto, E., Hagiwara, Y., Ando, A. &amp; Itoi, E. Progression of an arthrogenic motion restriction after immobilization in a rat experimental knee model. </w:t>
      </w:r>
      <w:r w:rsidR="00B7253A" w:rsidRPr="00736D47">
        <w:rPr>
          <w:i/>
          <w:iCs/>
          <w:noProof w:val="0"/>
          <w:color w:val="auto"/>
        </w:rPr>
        <w:t>Upsala Journal of Medical Sciences.</w:t>
      </w:r>
      <w:r w:rsidR="00B7253A" w:rsidRPr="00736D47">
        <w:rPr>
          <w:noProof w:val="0"/>
          <w:color w:val="auto"/>
        </w:rPr>
        <w:t xml:space="preserve"> </w:t>
      </w:r>
      <w:r w:rsidR="00B7253A" w:rsidRPr="00736D47">
        <w:rPr>
          <w:b/>
          <w:bCs/>
          <w:noProof w:val="0"/>
          <w:color w:val="auto"/>
        </w:rPr>
        <w:t>112</w:t>
      </w:r>
      <w:r w:rsidR="00B7253A" w:rsidRPr="00736D47">
        <w:rPr>
          <w:noProof w:val="0"/>
          <w:color w:val="auto"/>
        </w:rPr>
        <w:t xml:space="preserve"> (3), 347-355, (2007).</w:t>
      </w:r>
    </w:p>
    <w:p w14:paraId="79B818D0" w14:textId="0C0E90E5" w:rsidR="004C16CA" w:rsidRPr="00736D47" w:rsidRDefault="004C16CA" w:rsidP="000D340A">
      <w:pPr>
        <w:pStyle w:val="EndNoteBibliography"/>
        <w:widowControl/>
        <w:rPr>
          <w:noProof w:val="0"/>
        </w:rPr>
      </w:pPr>
      <w:r w:rsidRPr="00736D47">
        <w:rPr>
          <w:noProof w:val="0"/>
        </w:rPr>
        <w:t>13</w:t>
      </w:r>
      <w:r w:rsidRPr="00736D47">
        <w:rPr>
          <w:noProof w:val="0"/>
        </w:rPr>
        <w:tab/>
      </w:r>
      <w:r w:rsidR="00B7253A" w:rsidRPr="00736D47">
        <w:rPr>
          <w:noProof w:val="0"/>
          <w:color w:val="auto"/>
        </w:rPr>
        <w:t>Ando, A.</w:t>
      </w:r>
      <w:r w:rsidR="00736D47" w:rsidRPr="00736D47">
        <w:rPr>
          <w:i/>
          <w:iCs/>
          <w:noProof w:val="0"/>
          <w:color w:val="auto"/>
        </w:rPr>
        <w:t xml:space="preserve"> et al.</w:t>
      </w:r>
      <w:r w:rsidR="00B7253A" w:rsidRPr="00736D47">
        <w:rPr>
          <w:noProof w:val="0"/>
          <w:color w:val="auto"/>
        </w:rPr>
        <w:t xml:space="preserve"> Remobilization does not restore immobilization-induced adhesion of capsule and restricted joint motion in rat knee joints. </w:t>
      </w:r>
      <w:r w:rsidR="00B7253A" w:rsidRPr="00736D47">
        <w:rPr>
          <w:i/>
          <w:iCs/>
          <w:noProof w:val="0"/>
          <w:color w:val="auto"/>
        </w:rPr>
        <w:t>Tohoku Journal of Experimental Medicine.</w:t>
      </w:r>
      <w:r w:rsidR="00B7253A" w:rsidRPr="00736D47">
        <w:rPr>
          <w:noProof w:val="0"/>
          <w:color w:val="auto"/>
        </w:rPr>
        <w:t xml:space="preserve"> </w:t>
      </w:r>
      <w:r w:rsidR="00B7253A" w:rsidRPr="00736D47">
        <w:rPr>
          <w:b/>
          <w:bCs/>
          <w:noProof w:val="0"/>
          <w:color w:val="auto"/>
        </w:rPr>
        <w:t>227</w:t>
      </w:r>
      <w:r w:rsidR="00B7253A" w:rsidRPr="00736D47">
        <w:rPr>
          <w:noProof w:val="0"/>
          <w:color w:val="auto"/>
        </w:rPr>
        <w:t xml:space="preserve"> (1), 13-22, (2012).</w:t>
      </w:r>
    </w:p>
    <w:p w14:paraId="0712555C" w14:textId="1FD97B8B" w:rsidR="004C16CA" w:rsidRPr="00736D47" w:rsidRDefault="004C16CA" w:rsidP="000D340A">
      <w:pPr>
        <w:pStyle w:val="EndNoteBibliography"/>
        <w:widowControl/>
        <w:rPr>
          <w:noProof w:val="0"/>
        </w:rPr>
      </w:pPr>
      <w:r w:rsidRPr="00736D47">
        <w:rPr>
          <w:noProof w:val="0"/>
        </w:rPr>
        <w:lastRenderedPageBreak/>
        <w:t>14</w:t>
      </w:r>
      <w:r w:rsidRPr="00736D47">
        <w:rPr>
          <w:noProof w:val="0"/>
        </w:rPr>
        <w:tab/>
      </w:r>
      <w:r w:rsidR="00B7253A" w:rsidRPr="00736D47">
        <w:rPr>
          <w:noProof w:val="0"/>
          <w:color w:val="auto"/>
        </w:rPr>
        <w:t>Abdel, M. P.</w:t>
      </w:r>
      <w:r w:rsidR="00736D47" w:rsidRPr="00736D47">
        <w:rPr>
          <w:i/>
          <w:iCs/>
          <w:noProof w:val="0"/>
          <w:color w:val="auto"/>
        </w:rPr>
        <w:t xml:space="preserve"> et al.</w:t>
      </w:r>
      <w:r w:rsidR="00B7253A" w:rsidRPr="00736D47">
        <w:rPr>
          <w:noProof w:val="0"/>
          <w:color w:val="auto"/>
        </w:rPr>
        <w:t xml:space="preserve"> Effects of joint contracture on the contralateral unoperated limb in a rabbit knee contracture model: a biomechanical and genetic study. </w:t>
      </w:r>
      <w:r w:rsidR="00B7253A" w:rsidRPr="00736D47">
        <w:rPr>
          <w:i/>
          <w:iCs/>
          <w:noProof w:val="0"/>
          <w:color w:val="auto"/>
        </w:rPr>
        <w:t>Journal of Orthopaedic Research.</w:t>
      </w:r>
      <w:r w:rsidR="00B7253A" w:rsidRPr="00736D47">
        <w:rPr>
          <w:noProof w:val="0"/>
          <w:color w:val="auto"/>
        </w:rPr>
        <w:t xml:space="preserve"> </w:t>
      </w:r>
      <w:r w:rsidR="00B7253A" w:rsidRPr="00736D47">
        <w:rPr>
          <w:b/>
          <w:bCs/>
          <w:noProof w:val="0"/>
          <w:color w:val="auto"/>
        </w:rPr>
        <w:t>30</w:t>
      </w:r>
      <w:r w:rsidR="00B7253A" w:rsidRPr="00736D47">
        <w:rPr>
          <w:noProof w:val="0"/>
          <w:color w:val="auto"/>
        </w:rPr>
        <w:t xml:space="preserve"> (10), 1581-1585, (2012).</w:t>
      </w:r>
      <w:r w:rsidR="00B7253A" w:rsidRPr="00736D47" w:rsidDel="00B7253A">
        <w:rPr>
          <w:noProof w:val="0"/>
        </w:rPr>
        <w:t xml:space="preserve"> </w:t>
      </w:r>
      <w:r w:rsidRPr="00736D47">
        <w:rPr>
          <w:noProof w:val="0"/>
        </w:rPr>
        <w:t>15</w:t>
      </w:r>
      <w:r w:rsidRPr="00736D47">
        <w:rPr>
          <w:noProof w:val="0"/>
        </w:rPr>
        <w:tab/>
      </w:r>
      <w:r w:rsidR="00B7253A" w:rsidRPr="00736D47">
        <w:rPr>
          <w:noProof w:val="0"/>
          <w:color w:val="auto"/>
        </w:rPr>
        <w:t xml:space="preserve">Hildebrand, K. A., Sutherland, C. &amp; Zhang, M. Rabbit knee model of post-traumatic joint contractures: the long-term natural history of motion loss and myofibroblasts. </w:t>
      </w:r>
      <w:r w:rsidR="00B7253A" w:rsidRPr="00736D47">
        <w:rPr>
          <w:i/>
          <w:iCs/>
          <w:noProof w:val="0"/>
          <w:color w:val="auto"/>
        </w:rPr>
        <w:t>Journal of Orthopaedic Research.</w:t>
      </w:r>
      <w:r w:rsidR="00B7253A" w:rsidRPr="00736D47">
        <w:rPr>
          <w:noProof w:val="0"/>
          <w:color w:val="auto"/>
        </w:rPr>
        <w:t xml:space="preserve"> </w:t>
      </w:r>
      <w:r w:rsidR="00B7253A" w:rsidRPr="00736D47">
        <w:rPr>
          <w:b/>
          <w:bCs/>
          <w:noProof w:val="0"/>
          <w:color w:val="auto"/>
        </w:rPr>
        <w:t>22</w:t>
      </w:r>
      <w:r w:rsidR="00B7253A" w:rsidRPr="00736D47">
        <w:rPr>
          <w:noProof w:val="0"/>
          <w:color w:val="auto"/>
        </w:rPr>
        <w:t xml:space="preserve"> (2), 313-320, (2004).</w:t>
      </w:r>
    </w:p>
    <w:p w14:paraId="1AFC670C" w14:textId="6CB34CA5" w:rsidR="004C16CA" w:rsidRPr="00736D47" w:rsidRDefault="004C16CA" w:rsidP="000D340A">
      <w:pPr>
        <w:pStyle w:val="EndNoteBibliography"/>
        <w:widowControl/>
        <w:rPr>
          <w:noProof w:val="0"/>
        </w:rPr>
      </w:pPr>
      <w:r w:rsidRPr="00736D47">
        <w:rPr>
          <w:noProof w:val="0"/>
        </w:rPr>
        <w:t>16</w:t>
      </w:r>
      <w:r w:rsidRPr="00736D47">
        <w:rPr>
          <w:noProof w:val="0"/>
        </w:rPr>
        <w:tab/>
      </w:r>
      <w:r w:rsidR="00B7253A" w:rsidRPr="00736D47">
        <w:rPr>
          <w:noProof w:val="0"/>
          <w:color w:val="auto"/>
        </w:rPr>
        <w:t xml:space="preserve">Klein, L., Player, J. S., Heiple, K. G., Bahniuk, E. &amp; Goldberg, V. M. Isotopic evidence for resorption of soft tissues and bone in immobilized dogs. </w:t>
      </w:r>
      <w:r w:rsidR="00B7253A" w:rsidRPr="00736D47">
        <w:rPr>
          <w:i/>
          <w:iCs/>
          <w:noProof w:val="0"/>
          <w:color w:val="auto"/>
        </w:rPr>
        <w:t>Journal of Bone and Joint Surgery. American Volume.</w:t>
      </w:r>
      <w:r w:rsidR="00B7253A" w:rsidRPr="00736D47">
        <w:rPr>
          <w:noProof w:val="0"/>
          <w:color w:val="auto"/>
        </w:rPr>
        <w:t xml:space="preserve"> </w:t>
      </w:r>
      <w:r w:rsidR="00B7253A" w:rsidRPr="00736D47">
        <w:rPr>
          <w:b/>
          <w:bCs/>
          <w:noProof w:val="0"/>
          <w:color w:val="auto"/>
        </w:rPr>
        <w:t>64</w:t>
      </w:r>
      <w:r w:rsidR="00B7253A" w:rsidRPr="00736D47">
        <w:rPr>
          <w:noProof w:val="0"/>
          <w:color w:val="auto"/>
        </w:rPr>
        <w:t xml:space="preserve"> (2), 225-230, (1982).</w:t>
      </w:r>
    </w:p>
    <w:p w14:paraId="3E522CFC" w14:textId="64F15FFD" w:rsidR="000B0F17" w:rsidRPr="00736D47" w:rsidRDefault="000B0F17" w:rsidP="000D340A">
      <w:pPr>
        <w:widowControl/>
        <w:rPr>
          <w:color w:val="808080" w:themeColor="background1" w:themeShade="80"/>
        </w:rPr>
      </w:pPr>
      <w:r w:rsidRPr="00736D47">
        <w:rPr>
          <w:color w:val="808080" w:themeColor="background1" w:themeShade="80"/>
        </w:rPr>
        <w:fldChar w:fldCharType="end"/>
      </w:r>
    </w:p>
    <w:p w14:paraId="7194951D" w14:textId="77777777" w:rsidR="000B0F17" w:rsidRPr="00736D47" w:rsidRDefault="000B0F17" w:rsidP="000D340A">
      <w:pPr>
        <w:widowControl/>
        <w:rPr>
          <w:b/>
          <w:color w:val="808080"/>
        </w:rPr>
      </w:pPr>
    </w:p>
    <w:p w14:paraId="6C296402" w14:textId="7E65BFED" w:rsidR="00205B3F" w:rsidRPr="00736D47" w:rsidRDefault="00205B3F" w:rsidP="000D340A">
      <w:pPr>
        <w:widowControl/>
        <w:rPr>
          <w:b/>
          <w:color w:val="808080"/>
        </w:rPr>
      </w:pPr>
    </w:p>
    <w:sectPr w:rsidR="00205B3F" w:rsidRPr="00736D47" w:rsidSect="00736D47">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4E55" w14:textId="77777777" w:rsidR="002C6B6D" w:rsidRDefault="002C6B6D" w:rsidP="00621C4E">
      <w:r>
        <w:separator/>
      </w:r>
    </w:p>
  </w:endnote>
  <w:endnote w:type="continuationSeparator" w:id="0">
    <w:p w14:paraId="11DD4D2D" w14:textId="77777777" w:rsidR="002C6B6D" w:rsidRDefault="002C6B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235C" w14:textId="77777777" w:rsidR="00736D47" w:rsidRDefault="00736D4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D46B" w14:textId="77777777" w:rsidR="002C6B6D" w:rsidRDefault="002C6B6D" w:rsidP="00621C4E">
      <w:r>
        <w:separator/>
      </w:r>
    </w:p>
  </w:footnote>
  <w:footnote w:type="continuationSeparator" w:id="0">
    <w:p w14:paraId="79B4624F" w14:textId="77777777" w:rsidR="002C6B6D" w:rsidRDefault="002C6B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2C87" w14:textId="77777777" w:rsidR="00736D47" w:rsidRPr="006F06E4" w:rsidRDefault="00736D4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7C80" w14:textId="10EF86AD" w:rsidR="00736D47" w:rsidRPr="006F06E4" w:rsidRDefault="00736D4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E06A1"/>
    <w:multiLevelType w:val="hybridMultilevel"/>
    <w:tmpl w:val="F0163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070F4"/>
    <w:multiLevelType w:val="multilevel"/>
    <w:tmpl w:val="090426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C556B8"/>
    <w:multiLevelType w:val="multilevel"/>
    <w:tmpl w:val="3C5E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535624D"/>
    <w:multiLevelType w:val="multilevel"/>
    <w:tmpl w:val="B9AA678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B005D1"/>
    <w:multiLevelType w:val="hybridMultilevel"/>
    <w:tmpl w:val="AFC22A7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DB0257"/>
    <w:multiLevelType w:val="hybridMultilevel"/>
    <w:tmpl w:val="CEC2A9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9"/>
  </w:num>
  <w:num w:numId="15">
    <w:abstractNumId w:val="13"/>
  </w:num>
  <w:num w:numId="16">
    <w:abstractNumId w:val="9"/>
  </w:num>
  <w:num w:numId="17">
    <w:abstractNumId w:val="21"/>
  </w:num>
  <w:num w:numId="18">
    <w:abstractNumId w:val="14"/>
  </w:num>
  <w:num w:numId="19">
    <w:abstractNumId w:val="27"/>
  </w:num>
  <w:num w:numId="20">
    <w:abstractNumId w:val="3"/>
  </w:num>
  <w:num w:numId="21">
    <w:abstractNumId w:val="28"/>
  </w:num>
  <w:num w:numId="22">
    <w:abstractNumId w:val="26"/>
  </w:num>
  <w:num w:numId="23">
    <w:abstractNumId w:val="15"/>
  </w:num>
  <w:num w:numId="24">
    <w:abstractNumId w:val="30"/>
  </w:num>
  <w:num w:numId="25">
    <w:abstractNumId w:val="8"/>
  </w:num>
  <w:num w:numId="26">
    <w:abstractNumId w:val="22"/>
  </w:num>
  <w:num w:numId="27">
    <w:abstractNumId w:val="25"/>
  </w:num>
  <w:num w:numId="28">
    <w:abstractNumId w:val="5"/>
  </w:num>
  <w:num w:numId="29">
    <w:abstractNumId w:val="24"/>
  </w:num>
  <w:num w:numId="30">
    <w:abstractNumId w:val="6"/>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45E7"/>
    <w:rsid w:val="00005815"/>
    <w:rsid w:val="00007DBC"/>
    <w:rsid w:val="00007EA1"/>
    <w:rsid w:val="000100F0"/>
    <w:rsid w:val="000104ED"/>
    <w:rsid w:val="000129B2"/>
    <w:rsid w:val="00012FF9"/>
    <w:rsid w:val="0001389C"/>
    <w:rsid w:val="00014314"/>
    <w:rsid w:val="00021434"/>
    <w:rsid w:val="00021774"/>
    <w:rsid w:val="00021DF3"/>
    <w:rsid w:val="00023869"/>
    <w:rsid w:val="00024598"/>
    <w:rsid w:val="000253D0"/>
    <w:rsid w:val="00025FF7"/>
    <w:rsid w:val="00026E35"/>
    <w:rsid w:val="000279B0"/>
    <w:rsid w:val="00032769"/>
    <w:rsid w:val="0003311E"/>
    <w:rsid w:val="000341D5"/>
    <w:rsid w:val="00037B58"/>
    <w:rsid w:val="00041EC1"/>
    <w:rsid w:val="000443D3"/>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0259"/>
    <w:rsid w:val="00093BC4"/>
    <w:rsid w:val="00093D69"/>
    <w:rsid w:val="000943E6"/>
    <w:rsid w:val="00097929"/>
    <w:rsid w:val="000A1E80"/>
    <w:rsid w:val="000A3B70"/>
    <w:rsid w:val="000A4E5F"/>
    <w:rsid w:val="000A5153"/>
    <w:rsid w:val="000A7634"/>
    <w:rsid w:val="000B0F17"/>
    <w:rsid w:val="000B10AE"/>
    <w:rsid w:val="000B2C10"/>
    <w:rsid w:val="000B30BF"/>
    <w:rsid w:val="000B566B"/>
    <w:rsid w:val="000B662E"/>
    <w:rsid w:val="000B7294"/>
    <w:rsid w:val="000B75D0"/>
    <w:rsid w:val="000C05A3"/>
    <w:rsid w:val="000C1CF8"/>
    <w:rsid w:val="000C49CF"/>
    <w:rsid w:val="000C4E5A"/>
    <w:rsid w:val="000C52E9"/>
    <w:rsid w:val="000C5CDC"/>
    <w:rsid w:val="000C65DC"/>
    <w:rsid w:val="000C66F3"/>
    <w:rsid w:val="000C6900"/>
    <w:rsid w:val="000D08FC"/>
    <w:rsid w:val="000D31E8"/>
    <w:rsid w:val="000D340A"/>
    <w:rsid w:val="000D76E4"/>
    <w:rsid w:val="000D7782"/>
    <w:rsid w:val="000E3816"/>
    <w:rsid w:val="000E48A3"/>
    <w:rsid w:val="000E4F77"/>
    <w:rsid w:val="000E759F"/>
    <w:rsid w:val="000F265C"/>
    <w:rsid w:val="000F3AFA"/>
    <w:rsid w:val="000F5712"/>
    <w:rsid w:val="000F6611"/>
    <w:rsid w:val="000F7C7E"/>
    <w:rsid w:val="000F7E22"/>
    <w:rsid w:val="00106A0E"/>
    <w:rsid w:val="00106D6B"/>
    <w:rsid w:val="001104F3"/>
    <w:rsid w:val="00112EEB"/>
    <w:rsid w:val="001173FF"/>
    <w:rsid w:val="001221B2"/>
    <w:rsid w:val="0012563A"/>
    <w:rsid w:val="001264DE"/>
    <w:rsid w:val="00127C1E"/>
    <w:rsid w:val="001313A7"/>
    <w:rsid w:val="0013276F"/>
    <w:rsid w:val="00133E18"/>
    <w:rsid w:val="0013401D"/>
    <w:rsid w:val="0013621E"/>
    <w:rsid w:val="0013642E"/>
    <w:rsid w:val="00142EFE"/>
    <w:rsid w:val="00152A23"/>
    <w:rsid w:val="00162CB7"/>
    <w:rsid w:val="00165B94"/>
    <w:rsid w:val="001665C9"/>
    <w:rsid w:val="00166F32"/>
    <w:rsid w:val="00171E5B"/>
    <w:rsid w:val="00171F94"/>
    <w:rsid w:val="00175D4E"/>
    <w:rsid w:val="0017668A"/>
    <w:rsid w:val="001766FE"/>
    <w:rsid w:val="001771E7"/>
    <w:rsid w:val="001911FF"/>
    <w:rsid w:val="00192006"/>
    <w:rsid w:val="00193180"/>
    <w:rsid w:val="00196792"/>
    <w:rsid w:val="00197AEB"/>
    <w:rsid w:val="001A1134"/>
    <w:rsid w:val="001A6835"/>
    <w:rsid w:val="001A68D7"/>
    <w:rsid w:val="001B1519"/>
    <w:rsid w:val="001B2E2D"/>
    <w:rsid w:val="001B33F4"/>
    <w:rsid w:val="001B5CD2"/>
    <w:rsid w:val="001C0BEE"/>
    <w:rsid w:val="001C1E49"/>
    <w:rsid w:val="001C27C1"/>
    <w:rsid w:val="001C2A98"/>
    <w:rsid w:val="001C4D95"/>
    <w:rsid w:val="001C5454"/>
    <w:rsid w:val="001C573B"/>
    <w:rsid w:val="001C5DF0"/>
    <w:rsid w:val="001C65A4"/>
    <w:rsid w:val="001D2110"/>
    <w:rsid w:val="001D3D7D"/>
    <w:rsid w:val="001D3FFF"/>
    <w:rsid w:val="001D625F"/>
    <w:rsid w:val="001D68A4"/>
    <w:rsid w:val="001D7576"/>
    <w:rsid w:val="001D75F7"/>
    <w:rsid w:val="001D7BFB"/>
    <w:rsid w:val="001E0E3F"/>
    <w:rsid w:val="001E14A0"/>
    <w:rsid w:val="001E2B4F"/>
    <w:rsid w:val="001E5A1C"/>
    <w:rsid w:val="001E7376"/>
    <w:rsid w:val="001F225C"/>
    <w:rsid w:val="001F2FC3"/>
    <w:rsid w:val="00201CFA"/>
    <w:rsid w:val="0020220D"/>
    <w:rsid w:val="00202448"/>
    <w:rsid w:val="00202D15"/>
    <w:rsid w:val="002036EC"/>
    <w:rsid w:val="00205B3F"/>
    <w:rsid w:val="00205C80"/>
    <w:rsid w:val="00212EAE"/>
    <w:rsid w:val="00214BEE"/>
    <w:rsid w:val="002205B8"/>
    <w:rsid w:val="00224548"/>
    <w:rsid w:val="00225720"/>
    <w:rsid w:val="002259E5"/>
    <w:rsid w:val="00226140"/>
    <w:rsid w:val="002274F3"/>
    <w:rsid w:val="0023094C"/>
    <w:rsid w:val="00234BE3"/>
    <w:rsid w:val="00235A90"/>
    <w:rsid w:val="00236BF1"/>
    <w:rsid w:val="0023755B"/>
    <w:rsid w:val="00241E48"/>
    <w:rsid w:val="0024214E"/>
    <w:rsid w:val="00242623"/>
    <w:rsid w:val="002458C0"/>
    <w:rsid w:val="00250558"/>
    <w:rsid w:val="00252D24"/>
    <w:rsid w:val="002605D1"/>
    <w:rsid w:val="00260652"/>
    <w:rsid w:val="00260D7D"/>
    <w:rsid w:val="00261F25"/>
    <w:rsid w:val="002648A9"/>
    <w:rsid w:val="00265061"/>
    <w:rsid w:val="0026536F"/>
    <w:rsid w:val="0026553C"/>
    <w:rsid w:val="00267DD5"/>
    <w:rsid w:val="002705B5"/>
    <w:rsid w:val="00274A0A"/>
    <w:rsid w:val="002752A6"/>
    <w:rsid w:val="00275AC4"/>
    <w:rsid w:val="00276AA3"/>
    <w:rsid w:val="00277593"/>
    <w:rsid w:val="00280909"/>
    <w:rsid w:val="00280918"/>
    <w:rsid w:val="00282AF6"/>
    <w:rsid w:val="0028406E"/>
    <w:rsid w:val="0028596A"/>
    <w:rsid w:val="00287085"/>
    <w:rsid w:val="00290AF9"/>
    <w:rsid w:val="002916CC"/>
    <w:rsid w:val="002967CF"/>
    <w:rsid w:val="00297788"/>
    <w:rsid w:val="002A29D7"/>
    <w:rsid w:val="002A3285"/>
    <w:rsid w:val="002A484B"/>
    <w:rsid w:val="002A64A6"/>
    <w:rsid w:val="002B3301"/>
    <w:rsid w:val="002B33C0"/>
    <w:rsid w:val="002B67E7"/>
    <w:rsid w:val="002B73AD"/>
    <w:rsid w:val="002C47D4"/>
    <w:rsid w:val="002C6B6D"/>
    <w:rsid w:val="002D03E0"/>
    <w:rsid w:val="002D0F38"/>
    <w:rsid w:val="002D2799"/>
    <w:rsid w:val="002D3031"/>
    <w:rsid w:val="002D77E3"/>
    <w:rsid w:val="002E39F3"/>
    <w:rsid w:val="002F2859"/>
    <w:rsid w:val="002F3F08"/>
    <w:rsid w:val="002F6E3C"/>
    <w:rsid w:val="002F7C92"/>
    <w:rsid w:val="002F7EAF"/>
    <w:rsid w:val="0030117D"/>
    <w:rsid w:val="00301F30"/>
    <w:rsid w:val="003025C6"/>
    <w:rsid w:val="003038FD"/>
    <w:rsid w:val="00303C87"/>
    <w:rsid w:val="003108E5"/>
    <w:rsid w:val="003120CB"/>
    <w:rsid w:val="00315E0A"/>
    <w:rsid w:val="003162A5"/>
    <w:rsid w:val="00317D88"/>
    <w:rsid w:val="00317DE8"/>
    <w:rsid w:val="00320153"/>
    <w:rsid w:val="00320367"/>
    <w:rsid w:val="00322871"/>
    <w:rsid w:val="003239E6"/>
    <w:rsid w:val="00326FB3"/>
    <w:rsid w:val="003271D4"/>
    <w:rsid w:val="003316D4"/>
    <w:rsid w:val="00333822"/>
    <w:rsid w:val="00336715"/>
    <w:rsid w:val="00336A81"/>
    <w:rsid w:val="003401EC"/>
    <w:rsid w:val="00340DFD"/>
    <w:rsid w:val="00344954"/>
    <w:rsid w:val="0035006A"/>
    <w:rsid w:val="00350CD7"/>
    <w:rsid w:val="00352ACB"/>
    <w:rsid w:val="00356E2A"/>
    <w:rsid w:val="00360C17"/>
    <w:rsid w:val="003621C6"/>
    <w:rsid w:val="003622B8"/>
    <w:rsid w:val="00363BBD"/>
    <w:rsid w:val="00366B76"/>
    <w:rsid w:val="00373051"/>
    <w:rsid w:val="00373B8F"/>
    <w:rsid w:val="00376D95"/>
    <w:rsid w:val="00377FBB"/>
    <w:rsid w:val="00385140"/>
    <w:rsid w:val="00386DB1"/>
    <w:rsid w:val="00392E04"/>
    <w:rsid w:val="00393CC7"/>
    <w:rsid w:val="00395905"/>
    <w:rsid w:val="003971F7"/>
    <w:rsid w:val="003A14B0"/>
    <w:rsid w:val="003A16FC"/>
    <w:rsid w:val="003A3F78"/>
    <w:rsid w:val="003A4FCD"/>
    <w:rsid w:val="003A61DE"/>
    <w:rsid w:val="003B0944"/>
    <w:rsid w:val="003B1593"/>
    <w:rsid w:val="003B4381"/>
    <w:rsid w:val="003C0CB9"/>
    <w:rsid w:val="003C1043"/>
    <w:rsid w:val="003C11A9"/>
    <w:rsid w:val="003C1A30"/>
    <w:rsid w:val="003C6779"/>
    <w:rsid w:val="003D0260"/>
    <w:rsid w:val="003D2998"/>
    <w:rsid w:val="003D2F0A"/>
    <w:rsid w:val="003D3891"/>
    <w:rsid w:val="003D5D84"/>
    <w:rsid w:val="003D66FA"/>
    <w:rsid w:val="003E0550"/>
    <w:rsid w:val="003E0F4F"/>
    <w:rsid w:val="003E18AC"/>
    <w:rsid w:val="003E210B"/>
    <w:rsid w:val="003E2A12"/>
    <w:rsid w:val="003E2A98"/>
    <w:rsid w:val="003E3384"/>
    <w:rsid w:val="003E3CA4"/>
    <w:rsid w:val="003E548E"/>
    <w:rsid w:val="003F561E"/>
    <w:rsid w:val="00402C0A"/>
    <w:rsid w:val="0040382D"/>
    <w:rsid w:val="00407EC8"/>
    <w:rsid w:val="004104E5"/>
    <w:rsid w:val="0041110A"/>
    <w:rsid w:val="004115B8"/>
    <w:rsid w:val="00411624"/>
    <w:rsid w:val="0041365F"/>
    <w:rsid w:val="004148E1"/>
    <w:rsid w:val="00414CFA"/>
    <w:rsid w:val="00415EC0"/>
    <w:rsid w:val="0041672D"/>
    <w:rsid w:val="00420BE9"/>
    <w:rsid w:val="00423AD8"/>
    <w:rsid w:val="00423FDD"/>
    <w:rsid w:val="00424C85"/>
    <w:rsid w:val="004260BD"/>
    <w:rsid w:val="0043012F"/>
    <w:rsid w:val="00430F1F"/>
    <w:rsid w:val="00431F6D"/>
    <w:rsid w:val="004326EA"/>
    <w:rsid w:val="00437315"/>
    <w:rsid w:val="00442C6E"/>
    <w:rsid w:val="0044306B"/>
    <w:rsid w:val="0044434C"/>
    <w:rsid w:val="0044456B"/>
    <w:rsid w:val="0044471C"/>
    <w:rsid w:val="00447BD1"/>
    <w:rsid w:val="004507F3"/>
    <w:rsid w:val="00450AF4"/>
    <w:rsid w:val="004514AA"/>
    <w:rsid w:val="004562D6"/>
    <w:rsid w:val="00456A57"/>
    <w:rsid w:val="004607DE"/>
    <w:rsid w:val="004671C7"/>
    <w:rsid w:val="004678F0"/>
    <w:rsid w:val="00472F4D"/>
    <w:rsid w:val="004730BF"/>
    <w:rsid w:val="00473113"/>
    <w:rsid w:val="00474DCB"/>
    <w:rsid w:val="0047535C"/>
    <w:rsid w:val="004762F6"/>
    <w:rsid w:val="00485870"/>
    <w:rsid w:val="00485FE8"/>
    <w:rsid w:val="00486089"/>
    <w:rsid w:val="00490614"/>
    <w:rsid w:val="00491B98"/>
    <w:rsid w:val="00492473"/>
    <w:rsid w:val="00492EB5"/>
    <w:rsid w:val="00494F77"/>
    <w:rsid w:val="00497721"/>
    <w:rsid w:val="004A0229"/>
    <w:rsid w:val="004A1E0E"/>
    <w:rsid w:val="004A35D2"/>
    <w:rsid w:val="004A460F"/>
    <w:rsid w:val="004A71E4"/>
    <w:rsid w:val="004B2F00"/>
    <w:rsid w:val="004B308A"/>
    <w:rsid w:val="004B4686"/>
    <w:rsid w:val="004B5B2E"/>
    <w:rsid w:val="004B6E31"/>
    <w:rsid w:val="004C07DA"/>
    <w:rsid w:val="004C16CA"/>
    <w:rsid w:val="004C1D66"/>
    <w:rsid w:val="004C31D7"/>
    <w:rsid w:val="004C3BB6"/>
    <w:rsid w:val="004C4AD2"/>
    <w:rsid w:val="004C6981"/>
    <w:rsid w:val="004D0902"/>
    <w:rsid w:val="004D1F21"/>
    <w:rsid w:val="004D268C"/>
    <w:rsid w:val="004D5379"/>
    <w:rsid w:val="004D59D8"/>
    <w:rsid w:val="004D5DA1"/>
    <w:rsid w:val="004E150F"/>
    <w:rsid w:val="004E1DCA"/>
    <w:rsid w:val="004E21AC"/>
    <w:rsid w:val="004E23A1"/>
    <w:rsid w:val="004E3489"/>
    <w:rsid w:val="004E358A"/>
    <w:rsid w:val="004E392C"/>
    <w:rsid w:val="004E3991"/>
    <w:rsid w:val="004E3AFA"/>
    <w:rsid w:val="004E6588"/>
    <w:rsid w:val="004F2742"/>
    <w:rsid w:val="004F7780"/>
    <w:rsid w:val="00500A6A"/>
    <w:rsid w:val="00502A0A"/>
    <w:rsid w:val="00507C50"/>
    <w:rsid w:val="005131DF"/>
    <w:rsid w:val="00514D40"/>
    <w:rsid w:val="00517C3A"/>
    <w:rsid w:val="005248C8"/>
    <w:rsid w:val="00525DF5"/>
    <w:rsid w:val="00527BF4"/>
    <w:rsid w:val="00531F5B"/>
    <w:rsid w:val="005324BE"/>
    <w:rsid w:val="00534F6C"/>
    <w:rsid w:val="00535994"/>
    <w:rsid w:val="0053646D"/>
    <w:rsid w:val="0053660F"/>
    <w:rsid w:val="00540464"/>
    <w:rsid w:val="00540AAD"/>
    <w:rsid w:val="00540E64"/>
    <w:rsid w:val="0054242C"/>
    <w:rsid w:val="00543EC1"/>
    <w:rsid w:val="005449C0"/>
    <w:rsid w:val="00546458"/>
    <w:rsid w:val="0055087C"/>
    <w:rsid w:val="00553413"/>
    <w:rsid w:val="00555983"/>
    <w:rsid w:val="00556F81"/>
    <w:rsid w:val="00560E31"/>
    <w:rsid w:val="00561BDA"/>
    <w:rsid w:val="0056448F"/>
    <w:rsid w:val="00570457"/>
    <w:rsid w:val="00580232"/>
    <w:rsid w:val="00581B23"/>
    <w:rsid w:val="0058219C"/>
    <w:rsid w:val="00583047"/>
    <w:rsid w:val="00583367"/>
    <w:rsid w:val="0058707F"/>
    <w:rsid w:val="00591DBD"/>
    <w:rsid w:val="005931FE"/>
    <w:rsid w:val="00593881"/>
    <w:rsid w:val="00595D66"/>
    <w:rsid w:val="005A0028"/>
    <w:rsid w:val="005A0ACC"/>
    <w:rsid w:val="005A15CA"/>
    <w:rsid w:val="005A2681"/>
    <w:rsid w:val="005A3384"/>
    <w:rsid w:val="005A5AFC"/>
    <w:rsid w:val="005A7766"/>
    <w:rsid w:val="005B0072"/>
    <w:rsid w:val="005B0732"/>
    <w:rsid w:val="005B38A0"/>
    <w:rsid w:val="005B491C"/>
    <w:rsid w:val="005B4DBF"/>
    <w:rsid w:val="005B5DE2"/>
    <w:rsid w:val="005B674C"/>
    <w:rsid w:val="005C24F2"/>
    <w:rsid w:val="005C7561"/>
    <w:rsid w:val="005D1E57"/>
    <w:rsid w:val="005D2F57"/>
    <w:rsid w:val="005D34F6"/>
    <w:rsid w:val="005D4F1A"/>
    <w:rsid w:val="005D7471"/>
    <w:rsid w:val="005E1884"/>
    <w:rsid w:val="005E3486"/>
    <w:rsid w:val="005E3EC1"/>
    <w:rsid w:val="005E73F5"/>
    <w:rsid w:val="005F07DC"/>
    <w:rsid w:val="005F373A"/>
    <w:rsid w:val="005F4F87"/>
    <w:rsid w:val="005F6B0E"/>
    <w:rsid w:val="005F760E"/>
    <w:rsid w:val="005F7B1D"/>
    <w:rsid w:val="005F7EC2"/>
    <w:rsid w:val="0060222A"/>
    <w:rsid w:val="00603600"/>
    <w:rsid w:val="00603A13"/>
    <w:rsid w:val="006070C4"/>
    <w:rsid w:val="00610077"/>
    <w:rsid w:val="00610C21"/>
    <w:rsid w:val="006111D9"/>
    <w:rsid w:val="00611907"/>
    <w:rsid w:val="00613116"/>
    <w:rsid w:val="006202A6"/>
    <w:rsid w:val="0062054B"/>
    <w:rsid w:val="00620A1C"/>
    <w:rsid w:val="00621C4E"/>
    <w:rsid w:val="00624EAE"/>
    <w:rsid w:val="006305D7"/>
    <w:rsid w:val="00630E21"/>
    <w:rsid w:val="00631E43"/>
    <w:rsid w:val="00632F63"/>
    <w:rsid w:val="00633A01"/>
    <w:rsid w:val="00633B97"/>
    <w:rsid w:val="006341F7"/>
    <w:rsid w:val="00634585"/>
    <w:rsid w:val="00635014"/>
    <w:rsid w:val="00636809"/>
    <w:rsid w:val="006369CE"/>
    <w:rsid w:val="006402C4"/>
    <w:rsid w:val="006411CA"/>
    <w:rsid w:val="00641AB7"/>
    <w:rsid w:val="0064605E"/>
    <w:rsid w:val="00646AAF"/>
    <w:rsid w:val="006530D6"/>
    <w:rsid w:val="006568DC"/>
    <w:rsid w:val="00656E4E"/>
    <w:rsid w:val="00660195"/>
    <w:rsid w:val="006619C8"/>
    <w:rsid w:val="00671710"/>
    <w:rsid w:val="00672AB9"/>
    <w:rsid w:val="00672BA8"/>
    <w:rsid w:val="00673414"/>
    <w:rsid w:val="00676079"/>
    <w:rsid w:val="006761F8"/>
    <w:rsid w:val="00676ECD"/>
    <w:rsid w:val="00677D0A"/>
    <w:rsid w:val="0068185F"/>
    <w:rsid w:val="00684920"/>
    <w:rsid w:val="0069309E"/>
    <w:rsid w:val="006A01CF"/>
    <w:rsid w:val="006A60DD"/>
    <w:rsid w:val="006B0679"/>
    <w:rsid w:val="006B074C"/>
    <w:rsid w:val="006B2A1F"/>
    <w:rsid w:val="006B3B84"/>
    <w:rsid w:val="006B4E7C"/>
    <w:rsid w:val="006B503B"/>
    <w:rsid w:val="006B5D8C"/>
    <w:rsid w:val="006B72D4"/>
    <w:rsid w:val="006B7545"/>
    <w:rsid w:val="006C011B"/>
    <w:rsid w:val="006C11CC"/>
    <w:rsid w:val="006C1A56"/>
    <w:rsid w:val="006C1AEB"/>
    <w:rsid w:val="006C3E44"/>
    <w:rsid w:val="006C57FE"/>
    <w:rsid w:val="006C59AE"/>
    <w:rsid w:val="006C668E"/>
    <w:rsid w:val="006D6983"/>
    <w:rsid w:val="006E0A8C"/>
    <w:rsid w:val="006E0C02"/>
    <w:rsid w:val="006E4B63"/>
    <w:rsid w:val="006E5B8A"/>
    <w:rsid w:val="006E5FB3"/>
    <w:rsid w:val="006F030D"/>
    <w:rsid w:val="006F06E4"/>
    <w:rsid w:val="006F30B0"/>
    <w:rsid w:val="006F7679"/>
    <w:rsid w:val="006F7B41"/>
    <w:rsid w:val="00701447"/>
    <w:rsid w:val="00701958"/>
    <w:rsid w:val="00702B5D"/>
    <w:rsid w:val="00703ED2"/>
    <w:rsid w:val="00704798"/>
    <w:rsid w:val="00704B3E"/>
    <w:rsid w:val="00705D59"/>
    <w:rsid w:val="00707B8D"/>
    <w:rsid w:val="00713636"/>
    <w:rsid w:val="00713BBA"/>
    <w:rsid w:val="00714B8C"/>
    <w:rsid w:val="0071675D"/>
    <w:rsid w:val="00717736"/>
    <w:rsid w:val="00732B47"/>
    <w:rsid w:val="00735C4F"/>
    <w:rsid w:val="00735CF5"/>
    <w:rsid w:val="00736014"/>
    <w:rsid w:val="00736D47"/>
    <w:rsid w:val="0074063A"/>
    <w:rsid w:val="00742AA4"/>
    <w:rsid w:val="00743BA1"/>
    <w:rsid w:val="007444A3"/>
    <w:rsid w:val="00745F1E"/>
    <w:rsid w:val="007515FE"/>
    <w:rsid w:val="0075357D"/>
    <w:rsid w:val="00756FD1"/>
    <w:rsid w:val="007601D0"/>
    <w:rsid w:val="007603BB"/>
    <w:rsid w:val="0076109D"/>
    <w:rsid w:val="00767107"/>
    <w:rsid w:val="00773617"/>
    <w:rsid w:val="00773BFD"/>
    <w:rsid w:val="007743B3"/>
    <w:rsid w:val="00774490"/>
    <w:rsid w:val="00781468"/>
    <w:rsid w:val="007819FF"/>
    <w:rsid w:val="0078360C"/>
    <w:rsid w:val="00784131"/>
    <w:rsid w:val="00784A4C"/>
    <w:rsid w:val="00784BC6"/>
    <w:rsid w:val="0078523D"/>
    <w:rsid w:val="00792FA1"/>
    <w:rsid w:val="007931DF"/>
    <w:rsid w:val="00794122"/>
    <w:rsid w:val="007A0172"/>
    <w:rsid w:val="007A1804"/>
    <w:rsid w:val="007A2511"/>
    <w:rsid w:val="007A260E"/>
    <w:rsid w:val="007A3305"/>
    <w:rsid w:val="007A4D4C"/>
    <w:rsid w:val="007A4DD6"/>
    <w:rsid w:val="007A5CB9"/>
    <w:rsid w:val="007B168A"/>
    <w:rsid w:val="007B20AE"/>
    <w:rsid w:val="007B64CD"/>
    <w:rsid w:val="007B6B07"/>
    <w:rsid w:val="007B6D43"/>
    <w:rsid w:val="007B6F7A"/>
    <w:rsid w:val="007B749A"/>
    <w:rsid w:val="007B7C6E"/>
    <w:rsid w:val="007D22DA"/>
    <w:rsid w:val="007D44D7"/>
    <w:rsid w:val="007D5FCA"/>
    <w:rsid w:val="007D621A"/>
    <w:rsid w:val="007E058A"/>
    <w:rsid w:val="007E0D98"/>
    <w:rsid w:val="007E2887"/>
    <w:rsid w:val="007E5278"/>
    <w:rsid w:val="007E749C"/>
    <w:rsid w:val="007F015C"/>
    <w:rsid w:val="007F08AB"/>
    <w:rsid w:val="007F1B5C"/>
    <w:rsid w:val="007F2C92"/>
    <w:rsid w:val="007F6EB6"/>
    <w:rsid w:val="007F75DB"/>
    <w:rsid w:val="00801257"/>
    <w:rsid w:val="00803B0A"/>
    <w:rsid w:val="00804DED"/>
    <w:rsid w:val="00805B96"/>
    <w:rsid w:val="008105BE"/>
    <w:rsid w:val="008115A5"/>
    <w:rsid w:val="00811D46"/>
    <w:rsid w:val="0081415D"/>
    <w:rsid w:val="00820229"/>
    <w:rsid w:val="00822448"/>
    <w:rsid w:val="00822ABE"/>
    <w:rsid w:val="008244D1"/>
    <w:rsid w:val="00826BD6"/>
    <w:rsid w:val="00827F51"/>
    <w:rsid w:val="0083104E"/>
    <w:rsid w:val="00832227"/>
    <w:rsid w:val="008343BE"/>
    <w:rsid w:val="00836535"/>
    <w:rsid w:val="0084004A"/>
    <w:rsid w:val="00840FB4"/>
    <w:rsid w:val="008410B2"/>
    <w:rsid w:val="00846459"/>
    <w:rsid w:val="008500A0"/>
    <w:rsid w:val="00851042"/>
    <w:rsid w:val="008524E5"/>
    <w:rsid w:val="00852804"/>
    <w:rsid w:val="0085351C"/>
    <w:rsid w:val="00853E1C"/>
    <w:rsid w:val="0085435A"/>
    <w:rsid w:val="008549CA"/>
    <w:rsid w:val="008556C3"/>
    <w:rsid w:val="0085687C"/>
    <w:rsid w:val="00861B22"/>
    <w:rsid w:val="008706C5"/>
    <w:rsid w:val="00872E9D"/>
    <w:rsid w:val="00873707"/>
    <w:rsid w:val="00874B20"/>
    <w:rsid w:val="008757C6"/>
    <w:rsid w:val="008763E1"/>
    <w:rsid w:val="0087775C"/>
    <w:rsid w:val="00877EC8"/>
    <w:rsid w:val="00880F36"/>
    <w:rsid w:val="00885530"/>
    <w:rsid w:val="00885AFB"/>
    <w:rsid w:val="00890B98"/>
    <w:rsid w:val="008910D1"/>
    <w:rsid w:val="0089296C"/>
    <w:rsid w:val="00896ABD"/>
    <w:rsid w:val="00897AB6"/>
    <w:rsid w:val="008A12B2"/>
    <w:rsid w:val="008A3380"/>
    <w:rsid w:val="008A45A4"/>
    <w:rsid w:val="008A64EB"/>
    <w:rsid w:val="008A7A9C"/>
    <w:rsid w:val="008B50AA"/>
    <w:rsid w:val="008B5218"/>
    <w:rsid w:val="008B5291"/>
    <w:rsid w:val="008B7102"/>
    <w:rsid w:val="008B7A39"/>
    <w:rsid w:val="008C3B7D"/>
    <w:rsid w:val="008C54B7"/>
    <w:rsid w:val="008D0F90"/>
    <w:rsid w:val="008D3715"/>
    <w:rsid w:val="008D5465"/>
    <w:rsid w:val="008D5E61"/>
    <w:rsid w:val="008D7EB7"/>
    <w:rsid w:val="008D7EC5"/>
    <w:rsid w:val="008E3684"/>
    <w:rsid w:val="008E57F5"/>
    <w:rsid w:val="008E7606"/>
    <w:rsid w:val="008F03B3"/>
    <w:rsid w:val="008F1DAA"/>
    <w:rsid w:val="008F3EBD"/>
    <w:rsid w:val="008F4F78"/>
    <w:rsid w:val="008F60B2"/>
    <w:rsid w:val="008F6D57"/>
    <w:rsid w:val="008F7C41"/>
    <w:rsid w:val="009031E2"/>
    <w:rsid w:val="0090514F"/>
    <w:rsid w:val="009116F0"/>
    <w:rsid w:val="0091276C"/>
    <w:rsid w:val="009165AC"/>
    <w:rsid w:val="00916FFC"/>
    <w:rsid w:val="0092053F"/>
    <w:rsid w:val="0092340A"/>
    <w:rsid w:val="009313D9"/>
    <w:rsid w:val="00934A5A"/>
    <w:rsid w:val="00935B7F"/>
    <w:rsid w:val="00941293"/>
    <w:rsid w:val="00942B36"/>
    <w:rsid w:val="00946372"/>
    <w:rsid w:val="00947582"/>
    <w:rsid w:val="00950C17"/>
    <w:rsid w:val="0095107C"/>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53C"/>
    <w:rsid w:val="00995688"/>
    <w:rsid w:val="009958A6"/>
    <w:rsid w:val="00996456"/>
    <w:rsid w:val="009A04F5"/>
    <w:rsid w:val="009A120E"/>
    <w:rsid w:val="009A15EF"/>
    <w:rsid w:val="009A38A5"/>
    <w:rsid w:val="009A5B73"/>
    <w:rsid w:val="009B118B"/>
    <w:rsid w:val="009B1737"/>
    <w:rsid w:val="009B39B9"/>
    <w:rsid w:val="009B3D4B"/>
    <w:rsid w:val="009B5B99"/>
    <w:rsid w:val="009B6EFC"/>
    <w:rsid w:val="009B7064"/>
    <w:rsid w:val="009B7806"/>
    <w:rsid w:val="009C1FD0"/>
    <w:rsid w:val="009C28CC"/>
    <w:rsid w:val="009C2DF8"/>
    <w:rsid w:val="009C31BF"/>
    <w:rsid w:val="009C3F3A"/>
    <w:rsid w:val="009C68B7"/>
    <w:rsid w:val="009C7D7C"/>
    <w:rsid w:val="009D0834"/>
    <w:rsid w:val="009D0A1E"/>
    <w:rsid w:val="009D2AE3"/>
    <w:rsid w:val="009D2D28"/>
    <w:rsid w:val="009D3DD8"/>
    <w:rsid w:val="009D486E"/>
    <w:rsid w:val="009D52BC"/>
    <w:rsid w:val="009D7D0A"/>
    <w:rsid w:val="009E09D9"/>
    <w:rsid w:val="009E751E"/>
    <w:rsid w:val="009F01B1"/>
    <w:rsid w:val="009F0DBB"/>
    <w:rsid w:val="009F3887"/>
    <w:rsid w:val="009F659A"/>
    <w:rsid w:val="009F732B"/>
    <w:rsid w:val="009F7468"/>
    <w:rsid w:val="00A01FE0"/>
    <w:rsid w:val="00A03209"/>
    <w:rsid w:val="00A0632C"/>
    <w:rsid w:val="00A06945"/>
    <w:rsid w:val="00A10656"/>
    <w:rsid w:val="00A113C0"/>
    <w:rsid w:val="00A12FA6"/>
    <w:rsid w:val="00A1339B"/>
    <w:rsid w:val="00A14ABA"/>
    <w:rsid w:val="00A20ADA"/>
    <w:rsid w:val="00A247CA"/>
    <w:rsid w:val="00A24CB6"/>
    <w:rsid w:val="00A24E78"/>
    <w:rsid w:val="00A26CD2"/>
    <w:rsid w:val="00A27601"/>
    <w:rsid w:val="00A27667"/>
    <w:rsid w:val="00A31597"/>
    <w:rsid w:val="00A32979"/>
    <w:rsid w:val="00A34A67"/>
    <w:rsid w:val="00A37462"/>
    <w:rsid w:val="00A459E1"/>
    <w:rsid w:val="00A46AC4"/>
    <w:rsid w:val="00A50F30"/>
    <w:rsid w:val="00A52296"/>
    <w:rsid w:val="00A532B7"/>
    <w:rsid w:val="00A55661"/>
    <w:rsid w:val="00A5658C"/>
    <w:rsid w:val="00A61B70"/>
    <w:rsid w:val="00A61FA8"/>
    <w:rsid w:val="00A6265B"/>
    <w:rsid w:val="00A637F4"/>
    <w:rsid w:val="00A64DF2"/>
    <w:rsid w:val="00A65485"/>
    <w:rsid w:val="00A66E05"/>
    <w:rsid w:val="00A70753"/>
    <w:rsid w:val="00A712D2"/>
    <w:rsid w:val="00A71DCD"/>
    <w:rsid w:val="00A73903"/>
    <w:rsid w:val="00A74F49"/>
    <w:rsid w:val="00A750AB"/>
    <w:rsid w:val="00A82C8A"/>
    <w:rsid w:val="00A8346B"/>
    <w:rsid w:val="00A852FF"/>
    <w:rsid w:val="00A87337"/>
    <w:rsid w:val="00A8761E"/>
    <w:rsid w:val="00A90C97"/>
    <w:rsid w:val="00A92DDC"/>
    <w:rsid w:val="00A9384C"/>
    <w:rsid w:val="00A960C8"/>
    <w:rsid w:val="00A96604"/>
    <w:rsid w:val="00AA03DF"/>
    <w:rsid w:val="00AA1B4F"/>
    <w:rsid w:val="00AA21D8"/>
    <w:rsid w:val="00AA271A"/>
    <w:rsid w:val="00AA3270"/>
    <w:rsid w:val="00AA54F3"/>
    <w:rsid w:val="00AA6B43"/>
    <w:rsid w:val="00AA720D"/>
    <w:rsid w:val="00AB118B"/>
    <w:rsid w:val="00AB367A"/>
    <w:rsid w:val="00AC01D1"/>
    <w:rsid w:val="00AC0AB2"/>
    <w:rsid w:val="00AC0E9F"/>
    <w:rsid w:val="00AC1E27"/>
    <w:rsid w:val="00AC31F0"/>
    <w:rsid w:val="00AC52A5"/>
    <w:rsid w:val="00AC6EFD"/>
    <w:rsid w:val="00AC7151"/>
    <w:rsid w:val="00AD0865"/>
    <w:rsid w:val="00AD460A"/>
    <w:rsid w:val="00AD6A05"/>
    <w:rsid w:val="00AD6FF4"/>
    <w:rsid w:val="00AE118B"/>
    <w:rsid w:val="00AE272B"/>
    <w:rsid w:val="00AE3E3A"/>
    <w:rsid w:val="00AE77B4"/>
    <w:rsid w:val="00AE7C1A"/>
    <w:rsid w:val="00AE7DF8"/>
    <w:rsid w:val="00AF0D9C"/>
    <w:rsid w:val="00AF13AB"/>
    <w:rsid w:val="00AF1D36"/>
    <w:rsid w:val="00AF280B"/>
    <w:rsid w:val="00AF5F75"/>
    <w:rsid w:val="00AF6001"/>
    <w:rsid w:val="00B01A16"/>
    <w:rsid w:val="00B02AAD"/>
    <w:rsid w:val="00B041D3"/>
    <w:rsid w:val="00B07F45"/>
    <w:rsid w:val="00B1021A"/>
    <w:rsid w:val="00B1481A"/>
    <w:rsid w:val="00B15A1F"/>
    <w:rsid w:val="00B15FE9"/>
    <w:rsid w:val="00B2148A"/>
    <w:rsid w:val="00B220C2"/>
    <w:rsid w:val="00B24E1F"/>
    <w:rsid w:val="00B25B32"/>
    <w:rsid w:val="00B32616"/>
    <w:rsid w:val="00B328D1"/>
    <w:rsid w:val="00B328DC"/>
    <w:rsid w:val="00B36C42"/>
    <w:rsid w:val="00B41EA0"/>
    <w:rsid w:val="00B42EA7"/>
    <w:rsid w:val="00B51845"/>
    <w:rsid w:val="00B51923"/>
    <w:rsid w:val="00B5337C"/>
    <w:rsid w:val="00B53FDE"/>
    <w:rsid w:val="00B546AC"/>
    <w:rsid w:val="00B56397"/>
    <w:rsid w:val="00B571DA"/>
    <w:rsid w:val="00B6027B"/>
    <w:rsid w:val="00B636C8"/>
    <w:rsid w:val="00B65EDB"/>
    <w:rsid w:val="00B67AFF"/>
    <w:rsid w:val="00B70B59"/>
    <w:rsid w:val="00B7253A"/>
    <w:rsid w:val="00B729A1"/>
    <w:rsid w:val="00B73657"/>
    <w:rsid w:val="00B739B3"/>
    <w:rsid w:val="00B800D7"/>
    <w:rsid w:val="00B81B15"/>
    <w:rsid w:val="00B82CA1"/>
    <w:rsid w:val="00B90A75"/>
    <w:rsid w:val="00B915AE"/>
    <w:rsid w:val="00B93852"/>
    <w:rsid w:val="00B9623C"/>
    <w:rsid w:val="00BA1735"/>
    <w:rsid w:val="00BA19FA"/>
    <w:rsid w:val="00BA4288"/>
    <w:rsid w:val="00BA435C"/>
    <w:rsid w:val="00BB0902"/>
    <w:rsid w:val="00BB1F9C"/>
    <w:rsid w:val="00BB415B"/>
    <w:rsid w:val="00BB48E5"/>
    <w:rsid w:val="00BB5174"/>
    <w:rsid w:val="00BB5607"/>
    <w:rsid w:val="00BB5ACA"/>
    <w:rsid w:val="00BB627F"/>
    <w:rsid w:val="00BC0C17"/>
    <w:rsid w:val="00BC1233"/>
    <w:rsid w:val="00BC3823"/>
    <w:rsid w:val="00BC5841"/>
    <w:rsid w:val="00BC61EE"/>
    <w:rsid w:val="00BC7FD2"/>
    <w:rsid w:val="00BD2006"/>
    <w:rsid w:val="00BD2466"/>
    <w:rsid w:val="00BD2EF0"/>
    <w:rsid w:val="00BD60B4"/>
    <w:rsid w:val="00BD796B"/>
    <w:rsid w:val="00BE25E3"/>
    <w:rsid w:val="00BE40C0"/>
    <w:rsid w:val="00BE5F4A"/>
    <w:rsid w:val="00BE7AEF"/>
    <w:rsid w:val="00BE7C65"/>
    <w:rsid w:val="00BF09B0"/>
    <w:rsid w:val="00BF1544"/>
    <w:rsid w:val="00BF1B53"/>
    <w:rsid w:val="00BF23BD"/>
    <w:rsid w:val="00BF246D"/>
    <w:rsid w:val="00BF2682"/>
    <w:rsid w:val="00C06F06"/>
    <w:rsid w:val="00C101B6"/>
    <w:rsid w:val="00C14437"/>
    <w:rsid w:val="00C17602"/>
    <w:rsid w:val="00C20FAD"/>
    <w:rsid w:val="00C2375F"/>
    <w:rsid w:val="00C247CB"/>
    <w:rsid w:val="00C272E9"/>
    <w:rsid w:val="00C32E66"/>
    <w:rsid w:val="00C3355F"/>
    <w:rsid w:val="00C33A04"/>
    <w:rsid w:val="00C3569A"/>
    <w:rsid w:val="00C41D70"/>
    <w:rsid w:val="00C43F48"/>
    <w:rsid w:val="00C448FF"/>
    <w:rsid w:val="00C45E57"/>
    <w:rsid w:val="00C52F29"/>
    <w:rsid w:val="00C538A9"/>
    <w:rsid w:val="00C54491"/>
    <w:rsid w:val="00C56CE6"/>
    <w:rsid w:val="00C5745F"/>
    <w:rsid w:val="00C57F76"/>
    <w:rsid w:val="00C60005"/>
    <w:rsid w:val="00C61A98"/>
    <w:rsid w:val="00C63201"/>
    <w:rsid w:val="00C64E62"/>
    <w:rsid w:val="00C651D5"/>
    <w:rsid w:val="00C65CCC"/>
    <w:rsid w:val="00C669FD"/>
    <w:rsid w:val="00C72156"/>
    <w:rsid w:val="00C74956"/>
    <w:rsid w:val="00C7618F"/>
    <w:rsid w:val="00C765A9"/>
    <w:rsid w:val="00C81157"/>
    <w:rsid w:val="00C8162D"/>
    <w:rsid w:val="00C8222D"/>
    <w:rsid w:val="00C830BB"/>
    <w:rsid w:val="00C831A8"/>
    <w:rsid w:val="00C83A0B"/>
    <w:rsid w:val="00C842D0"/>
    <w:rsid w:val="00C84ED1"/>
    <w:rsid w:val="00C863CC"/>
    <w:rsid w:val="00C9038F"/>
    <w:rsid w:val="00C90A52"/>
    <w:rsid w:val="00C92AAB"/>
    <w:rsid w:val="00C93803"/>
    <w:rsid w:val="00C95396"/>
    <w:rsid w:val="00C95D4C"/>
    <w:rsid w:val="00C9637F"/>
    <w:rsid w:val="00C96474"/>
    <w:rsid w:val="00C9708A"/>
    <w:rsid w:val="00CA2435"/>
    <w:rsid w:val="00CA25A2"/>
    <w:rsid w:val="00CA4068"/>
    <w:rsid w:val="00CA67F4"/>
    <w:rsid w:val="00CB254F"/>
    <w:rsid w:val="00CB37F8"/>
    <w:rsid w:val="00CB618C"/>
    <w:rsid w:val="00CB6544"/>
    <w:rsid w:val="00CB7DC3"/>
    <w:rsid w:val="00CC4953"/>
    <w:rsid w:val="00CC5BE1"/>
    <w:rsid w:val="00CC75A2"/>
    <w:rsid w:val="00CC7A18"/>
    <w:rsid w:val="00CD0E2F"/>
    <w:rsid w:val="00CD1D49"/>
    <w:rsid w:val="00CD2F20"/>
    <w:rsid w:val="00CD44E0"/>
    <w:rsid w:val="00CD6B20"/>
    <w:rsid w:val="00CE103A"/>
    <w:rsid w:val="00CE1339"/>
    <w:rsid w:val="00CE3E50"/>
    <w:rsid w:val="00CE61CC"/>
    <w:rsid w:val="00CE6E42"/>
    <w:rsid w:val="00CF20B7"/>
    <w:rsid w:val="00CF5438"/>
    <w:rsid w:val="00CF6692"/>
    <w:rsid w:val="00CF7441"/>
    <w:rsid w:val="00CF7ACD"/>
    <w:rsid w:val="00D00D16"/>
    <w:rsid w:val="00D03C6C"/>
    <w:rsid w:val="00D04760"/>
    <w:rsid w:val="00D04A95"/>
    <w:rsid w:val="00D05F8F"/>
    <w:rsid w:val="00D06288"/>
    <w:rsid w:val="00D068C7"/>
    <w:rsid w:val="00D06C0A"/>
    <w:rsid w:val="00D06E59"/>
    <w:rsid w:val="00D113EF"/>
    <w:rsid w:val="00D128A4"/>
    <w:rsid w:val="00D147C8"/>
    <w:rsid w:val="00D15131"/>
    <w:rsid w:val="00D1615B"/>
    <w:rsid w:val="00D16FA2"/>
    <w:rsid w:val="00D17B11"/>
    <w:rsid w:val="00D20954"/>
    <w:rsid w:val="00D21C39"/>
    <w:rsid w:val="00D21FC6"/>
    <w:rsid w:val="00D2243A"/>
    <w:rsid w:val="00D32585"/>
    <w:rsid w:val="00D33393"/>
    <w:rsid w:val="00D33D36"/>
    <w:rsid w:val="00D34D94"/>
    <w:rsid w:val="00D409E2"/>
    <w:rsid w:val="00D427D7"/>
    <w:rsid w:val="00D44E62"/>
    <w:rsid w:val="00D51570"/>
    <w:rsid w:val="00D52F1F"/>
    <w:rsid w:val="00D556AD"/>
    <w:rsid w:val="00D557A6"/>
    <w:rsid w:val="00D60381"/>
    <w:rsid w:val="00D616DE"/>
    <w:rsid w:val="00D62201"/>
    <w:rsid w:val="00D639F6"/>
    <w:rsid w:val="00D651D1"/>
    <w:rsid w:val="00D717BB"/>
    <w:rsid w:val="00D7226B"/>
    <w:rsid w:val="00D72707"/>
    <w:rsid w:val="00D759E9"/>
    <w:rsid w:val="00D75A9C"/>
    <w:rsid w:val="00D829C8"/>
    <w:rsid w:val="00D82DDB"/>
    <w:rsid w:val="00D8370A"/>
    <w:rsid w:val="00D8403F"/>
    <w:rsid w:val="00D84F6A"/>
    <w:rsid w:val="00D90871"/>
    <w:rsid w:val="00D9155F"/>
    <w:rsid w:val="00D93C8A"/>
    <w:rsid w:val="00D9403F"/>
    <w:rsid w:val="00D959B4"/>
    <w:rsid w:val="00D9723E"/>
    <w:rsid w:val="00DA1900"/>
    <w:rsid w:val="00DA20F4"/>
    <w:rsid w:val="00DA44DE"/>
    <w:rsid w:val="00DB1E0B"/>
    <w:rsid w:val="00DB22F2"/>
    <w:rsid w:val="00DB4612"/>
    <w:rsid w:val="00DB55FE"/>
    <w:rsid w:val="00DB620A"/>
    <w:rsid w:val="00DC3832"/>
    <w:rsid w:val="00DC586C"/>
    <w:rsid w:val="00DC7A51"/>
    <w:rsid w:val="00DD3B1E"/>
    <w:rsid w:val="00DD6659"/>
    <w:rsid w:val="00DD7137"/>
    <w:rsid w:val="00DE4C32"/>
    <w:rsid w:val="00DE5B5F"/>
    <w:rsid w:val="00DE6E0B"/>
    <w:rsid w:val="00DF3EA7"/>
    <w:rsid w:val="00DF482C"/>
    <w:rsid w:val="00DF614E"/>
    <w:rsid w:val="00DF6616"/>
    <w:rsid w:val="00E0010B"/>
    <w:rsid w:val="00E00696"/>
    <w:rsid w:val="00E01222"/>
    <w:rsid w:val="00E03651"/>
    <w:rsid w:val="00E03808"/>
    <w:rsid w:val="00E0381B"/>
    <w:rsid w:val="00E04744"/>
    <w:rsid w:val="00E05738"/>
    <w:rsid w:val="00E060C2"/>
    <w:rsid w:val="00E06324"/>
    <w:rsid w:val="00E07B81"/>
    <w:rsid w:val="00E10AFD"/>
    <w:rsid w:val="00E12B11"/>
    <w:rsid w:val="00E12FB0"/>
    <w:rsid w:val="00E14814"/>
    <w:rsid w:val="00E14E23"/>
    <w:rsid w:val="00E1591B"/>
    <w:rsid w:val="00E16A50"/>
    <w:rsid w:val="00E21103"/>
    <w:rsid w:val="00E249D5"/>
    <w:rsid w:val="00E24F66"/>
    <w:rsid w:val="00E25017"/>
    <w:rsid w:val="00E26F73"/>
    <w:rsid w:val="00E27183"/>
    <w:rsid w:val="00E30A34"/>
    <w:rsid w:val="00E33C68"/>
    <w:rsid w:val="00E34AB1"/>
    <w:rsid w:val="00E34BE4"/>
    <w:rsid w:val="00E34EEB"/>
    <w:rsid w:val="00E3687C"/>
    <w:rsid w:val="00E42543"/>
    <w:rsid w:val="00E44EB9"/>
    <w:rsid w:val="00E45BDC"/>
    <w:rsid w:val="00E46358"/>
    <w:rsid w:val="00E471DC"/>
    <w:rsid w:val="00E47AC1"/>
    <w:rsid w:val="00E50EB4"/>
    <w:rsid w:val="00E532FC"/>
    <w:rsid w:val="00E557DD"/>
    <w:rsid w:val="00E559B4"/>
    <w:rsid w:val="00E55BB0"/>
    <w:rsid w:val="00E609E5"/>
    <w:rsid w:val="00E60F27"/>
    <w:rsid w:val="00E6476C"/>
    <w:rsid w:val="00E64D93"/>
    <w:rsid w:val="00E65A22"/>
    <w:rsid w:val="00E65EDB"/>
    <w:rsid w:val="00E66927"/>
    <w:rsid w:val="00E677B8"/>
    <w:rsid w:val="00E67FA1"/>
    <w:rsid w:val="00E713C5"/>
    <w:rsid w:val="00E71979"/>
    <w:rsid w:val="00E7387D"/>
    <w:rsid w:val="00E73D53"/>
    <w:rsid w:val="00E74146"/>
    <w:rsid w:val="00E7508A"/>
    <w:rsid w:val="00E75111"/>
    <w:rsid w:val="00E77296"/>
    <w:rsid w:val="00E813C0"/>
    <w:rsid w:val="00E87527"/>
    <w:rsid w:val="00E87EF7"/>
    <w:rsid w:val="00E90022"/>
    <w:rsid w:val="00E92627"/>
    <w:rsid w:val="00E92E3C"/>
    <w:rsid w:val="00E93763"/>
    <w:rsid w:val="00E94602"/>
    <w:rsid w:val="00E96C4C"/>
    <w:rsid w:val="00EA2AAE"/>
    <w:rsid w:val="00EA2EC0"/>
    <w:rsid w:val="00EA427A"/>
    <w:rsid w:val="00EA723B"/>
    <w:rsid w:val="00EB16E4"/>
    <w:rsid w:val="00EB6350"/>
    <w:rsid w:val="00EB687A"/>
    <w:rsid w:val="00EC2F62"/>
    <w:rsid w:val="00EC62EB"/>
    <w:rsid w:val="00EC6E9F"/>
    <w:rsid w:val="00ED44F0"/>
    <w:rsid w:val="00ED4B33"/>
    <w:rsid w:val="00ED5993"/>
    <w:rsid w:val="00ED63BB"/>
    <w:rsid w:val="00ED7DD6"/>
    <w:rsid w:val="00EE060B"/>
    <w:rsid w:val="00EE15A1"/>
    <w:rsid w:val="00EE2A7C"/>
    <w:rsid w:val="00EE2C42"/>
    <w:rsid w:val="00EE341B"/>
    <w:rsid w:val="00EE36A6"/>
    <w:rsid w:val="00EE4453"/>
    <w:rsid w:val="00EE51A5"/>
    <w:rsid w:val="00EE5FCE"/>
    <w:rsid w:val="00EE6A0C"/>
    <w:rsid w:val="00EE6BBD"/>
    <w:rsid w:val="00EE6E1E"/>
    <w:rsid w:val="00EE705F"/>
    <w:rsid w:val="00EF0BBD"/>
    <w:rsid w:val="00EF0EDF"/>
    <w:rsid w:val="00EF1462"/>
    <w:rsid w:val="00EF54FD"/>
    <w:rsid w:val="00F01E51"/>
    <w:rsid w:val="00F07F0D"/>
    <w:rsid w:val="00F13112"/>
    <w:rsid w:val="00F16FE6"/>
    <w:rsid w:val="00F2146B"/>
    <w:rsid w:val="00F214B6"/>
    <w:rsid w:val="00F230F0"/>
    <w:rsid w:val="00F238BD"/>
    <w:rsid w:val="00F23B2E"/>
    <w:rsid w:val="00F242AA"/>
    <w:rsid w:val="00F246A4"/>
    <w:rsid w:val="00F24992"/>
    <w:rsid w:val="00F3121C"/>
    <w:rsid w:val="00F32F2F"/>
    <w:rsid w:val="00F33F3F"/>
    <w:rsid w:val="00F34838"/>
    <w:rsid w:val="00F3584E"/>
    <w:rsid w:val="00F35BDD"/>
    <w:rsid w:val="00F35EF0"/>
    <w:rsid w:val="00F36A74"/>
    <w:rsid w:val="00F3781F"/>
    <w:rsid w:val="00F403FD"/>
    <w:rsid w:val="00F41E72"/>
    <w:rsid w:val="00F45BDF"/>
    <w:rsid w:val="00F50300"/>
    <w:rsid w:val="00F51AF4"/>
    <w:rsid w:val="00F5414B"/>
    <w:rsid w:val="00F56E39"/>
    <w:rsid w:val="00F61F8B"/>
    <w:rsid w:val="00F623E9"/>
    <w:rsid w:val="00F6273D"/>
    <w:rsid w:val="00F63951"/>
    <w:rsid w:val="00F63C86"/>
    <w:rsid w:val="00F6688F"/>
    <w:rsid w:val="00F74E1E"/>
    <w:rsid w:val="00F766BE"/>
    <w:rsid w:val="00F77C23"/>
    <w:rsid w:val="00F77EB9"/>
    <w:rsid w:val="00F80635"/>
    <w:rsid w:val="00F8115F"/>
    <w:rsid w:val="00F815D1"/>
    <w:rsid w:val="00F81E7E"/>
    <w:rsid w:val="00F81F0F"/>
    <w:rsid w:val="00F825F4"/>
    <w:rsid w:val="00F92959"/>
    <w:rsid w:val="00F92AA1"/>
    <w:rsid w:val="00F932DE"/>
    <w:rsid w:val="00F94633"/>
    <w:rsid w:val="00F963DD"/>
    <w:rsid w:val="00F9641A"/>
    <w:rsid w:val="00F97004"/>
    <w:rsid w:val="00FA2045"/>
    <w:rsid w:val="00FA3E84"/>
    <w:rsid w:val="00FA7A66"/>
    <w:rsid w:val="00FB1AA9"/>
    <w:rsid w:val="00FB2ED9"/>
    <w:rsid w:val="00FB308C"/>
    <w:rsid w:val="00FB4B5A"/>
    <w:rsid w:val="00FB5963"/>
    <w:rsid w:val="00FB5DAA"/>
    <w:rsid w:val="00FC04B9"/>
    <w:rsid w:val="00FC161A"/>
    <w:rsid w:val="00FC23D5"/>
    <w:rsid w:val="00FC2E96"/>
    <w:rsid w:val="00FC4337"/>
    <w:rsid w:val="00FC4C1A"/>
    <w:rsid w:val="00FC628F"/>
    <w:rsid w:val="00FC6468"/>
    <w:rsid w:val="00FC6D49"/>
    <w:rsid w:val="00FD4922"/>
    <w:rsid w:val="00FD4A35"/>
    <w:rsid w:val="00FD6461"/>
    <w:rsid w:val="00FE0281"/>
    <w:rsid w:val="00FE3B4E"/>
    <w:rsid w:val="00FE7083"/>
    <w:rsid w:val="00FF019F"/>
    <w:rsid w:val="00FF1B2A"/>
    <w:rsid w:val="00FF2160"/>
    <w:rsid w:val="00FF30DE"/>
    <w:rsid w:val="00FF598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F1BDE"/>
  <w15:docId w15:val="{C180A46F-16A0-4FA7-BFBF-1C51F934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5A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B5291"/>
    <w:pPr>
      <w:jc w:val="center"/>
    </w:pPr>
    <w:rPr>
      <w:noProof/>
    </w:rPr>
  </w:style>
  <w:style w:type="character" w:customStyle="1" w:styleId="ListParagraphChar">
    <w:name w:val="List Paragraph Char"/>
    <w:basedOn w:val="DefaultParagraphFont"/>
    <w:link w:val="ListParagraph"/>
    <w:uiPriority w:val="34"/>
    <w:rsid w:val="008B5291"/>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8B5291"/>
    <w:rPr>
      <w:rFonts w:ascii="Calibri" w:hAnsi="Calibri" w:cs="Calibri"/>
      <w:noProof/>
      <w:color w:val="000000"/>
      <w:sz w:val="24"/>
      <w:szCs w:val="24"/>
    </w:rPr>
  </w:style>
  <w:style w:type="paragraph" w:customStyle="1" w:styleId="EndNoteBibliography">
    <w:name w:val="EndNote Bibliography"/>
    <w:basedOn w:val="Normal"/>
    <w:link w:val="EndNoteBibliographyChar"/>
    <w:rsid w:val="008B5291"/>
    <w:rPr>
      <w:noProof/>
    </w:rPr>
  </w:style>
  <w:style w:type="character" w:customStyle="1" w:styleId="EndNoteBibliographyChar">
    <w:name w:val="EndNote Bibliography Char"/>
    <w:basedOn w:val="ListParagraphChar"/>
    <w:link w:val="EndNoteBibliography"/>
    <w:rsid w:val="008B5291"/>
    <w:rPr>
      <w:rFonts w:ascii="Calibri" w:hAnsi="Calibri" w:cs="Calibri"/>
      <w:noProof/>
      <w:color w:val="000000"/>
      <w:sz w:val="24"/>
      <w:szCs w:val="24"/>
    </w:rPr>
  </w:style>
  <w:style w:type="table" w:styleId="TableGrid">
    <w:name w:val="Table Grid"/>
    <w:basedOn w:val="TableNormal"/>
    <w:uiPriority w:val="59"/>
    <w:rsid w:val="0075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A7766"/>
    <w:rPr>
      <w:color w:val="808080"/>
      <w:shd w:val="clear" w:color="auto" w:fill="E6E6E6"/>
    </w:rPr>
  </w:style>
  <w:style w:type="character" w:styleId="UnresolvedMention">
    <w:name w:val="Unresolved Mention"/>
    <w:basedOn w:val="DefaultParagraphFont"/>
    <w:uiPriority w:val="99"/>
    <w:semiHidden/>
    <w:unhideWhenUsed/>
    <w:rsid w:val="00197AEB"/>
    <w:rPr>
      <w:color w:val="808080"/>
      <w:shd w:val="clear" w:color="auto" w:fill="E6E6E6"/>
    </w:rPr>
  </w:style>
  <w:style w:type="character" w:customStyle="1" w:styleId="Heading4Char">
    <w:name w:val="Heading 4 Char"/>
    <w:basedOn w:val="DefaultParagraphFont"/>
    <w:link w:val="Heading4"/>
    <w:uiPriority w:val="9"/>
    <w:semiHidden/>
    <w:rsid w:val="005A5AF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39233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14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4A55-E180-4932-9783-1E7D6CC1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4537</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The Ottawa Hospital</Company>
  <LinksUpToDate>false</LinksUpToDate>
  <CharactersWithSpaces>30341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23</cp:revision>
  <cp:lastPrinted>2013-05-29T14:32:00Z</cp:lastPrinted>
  <dcterms:created xsi:type="dcterms:W3CDTF">2018-04-26T13:17:00Z</dcterms:created>
  <dcterms:modified xsi:type="dcterms:W3CDTF">2018-04-30T15:41:00Z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