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Versatile Model of Hard Tick Infestation on Laboratory Rabbits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Consuelo Almaz&amp;#225;n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Bonnet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Martine Cote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Mirko Slov&amp;#225;k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Yoonseong Park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Ladislav </w:t>
      </w:r>
      <w:r>
        <w:rPr>
          <w:rFonts w:ascii="Calibri" w:hAnsi="Calibri" w:cs="Calibri" w:eastAsia="Calibri"/>
          <w:color w:val="auto"/>
          <w:spacing w:val="0"/>
          <w:position w:val="0"/>
          <w:sz w:val="24"/>
          <w:shd w:fill="auto" w:val="clear"/>
        </w:rPr>
        <w:t xml:space="preserve">Šimo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L'Unit&amp;#233; Mixte de Recherche (UMR) Biologie mol&amp;#233;culaire et immunologie parasitaires (BIPAR), Institut national de la recherche agronomique (INRA), Ecole Nationale V&amp;#233;t&amp;#233;rinaire d’Alfort, Agence nationale de s&amp;#233;curit&amp;#233; sanitaire de l'alimentation, de l'environnement et du travail (ANSES), Universit&amp;#233; Paris-Est, Maisons-Alfort,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Zoology, Slovak Academy of Sciences, Bratislava, Slovakia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Entomology, Kansas State University, Manhattan, KS, USA</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Ladislav </w:t>
      </w:r>
      <w:r>
        <w:rPr>
          <w:rFonts w:ascii="Calibri" w:hAnsi="Calibri" w:cs="Calibri" w:eastAsia="Calibri"/>
          <w:color w:val="auto"/>
          <w:spacing w:val="0"/>
          <w:position w:val="0"/>
          <w:sz w:val="24"/>
          <w:shd w:fill="auto" w:val="clear"/>
        </w:rPr>
        <w:t xml:space="preserve">Š</w:t>
      </w:r>
      <w:r>
        <w:rPr>
          <w:rFonts w:ascii="Calibri" w:hAnsi="Calibri" w:cs="Calibri" w:eastAsia="Calibri"/>
          <w:color w:val="auto"/>
          <w:spacing w:val="0"/>
          <w:position w:val="0"/>
          <w:sz w:val="24"/>
          <w:shd w:fill="FFFFFF" w:val="clear"/>
        </w:rPr>
        <w:t xml:space="preserve">imo (ladislav.simo@vet-alfort.fr)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Phone: +33 783692721</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Consuelo Almaz&amp;#225;n (consuelo.almazan@anses.fr)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Bonnet (sarah.bonnet@vet-alfort.fr)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Martine Cote (martine.cote@vet-alfort.fr)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Mirko Slov&amp;#225;k (slovak.mirko@gmail.com)</w:t>
      </w: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Yoonseong Park (ypark@ksu.edu)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Ticks, feeding, rabbit, jacket, capsule, glue, animal recovery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simple and versatile system to feed hard ticks on laboratory rabbits. Our non-laborious protocol uses easily accessible materials and can be adjusted depending on the requirements of the various experimental settings. The method allows comfortable monitoring and/or sampling of ticks during the entire feeding period.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use of live animals in tick research is crucial for a variety of experimental purposes including the maintenance of hard tick colonies in the laboratory. In ticks, all developmental stages (except egg) are hematophagous, and acquiring a blood-meal when attached to their vertebrate hosts is essential for the successful completion of their life cycle. He</w:t>
      </w:r>
      <w:r>
        <w:rPr>
          <w:rFonts w:ascii="Calibri" w:hAnsi="Calibri" w:cs="Calibri" w:eastAsia="Calibri"/>
          <w:color w:val="auto"/>
          <w:spacing w:val="0"/>
          <w:position w:val="0"/>
          <w:sz w:val="24"/>
          <w:shd w:fill="auto" w:val="clear"/>
        </w:rPr>
        <w:t xml:space="preserve">re we demonstrate a simple method that uses easily openable capsules for feeding of hard ticks on rabbits. The advantages of the proposed method include its simplicity, short duration and most importantly versatile adjustment to the needs of specific experimental requirements. The method makes possible the use of multiple chambers (of various sizes) on the same animal, which permits feeding of multiple stages or different experimental groups while reducing the overall animal requirement. The non-irritating and easily accessible materials used minimizes discomfort to the animals, which can be easily recovered from an experiment and offered for adoption or reused if the ethical protocol allows it.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hard ticks (Ixodidae) are well known as slow feeding arthropods and can be attached on a host for several days, or weeks, depending on the species and developmental stage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obligatory hematophagous arthropods are vectors of a wide variety of infectious agents, such as bacteria, protozoa, and viruses, and thus present a significant risk to humans and animal health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When studying tick biology or evaluating new control methods, the establishment of an effective tick feeding system is crucial in order to effectively design the experiments and accomplish the goal(s) of the study. Recently, several artificial tick feeding systems (avoiding the use of live animals) have been developed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they should be used whenever possible. However, these systems have not been able to completely replace tick feeding on live animals, and they are not suitable substitutes for many physiologic conditions required for scientific studies. Therefore, in some cases, the use of experimental animal hosts is crucial to guarantee the relevance of experimental results.</w:t>
      </w:r>
      <w:r>
        <w:rPr>
          <w:rFonts w:ascii="Calibri" w:hAnsi="Calibri" w:cs="Calibri" w:eastAsia="Calibri"/>
          <w:b/>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Laboratory New Zealand rabbits have shown to be the most suitable and accessible hosts for several ixodid tick species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Two common strategies of tick feeding on rabbits have been frequently used: a) feeding on rabbit ears covered with cotton cloth or socks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b) feeding in cotton bags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nylon bottles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neoprene chambers</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glued to the rabbit’s back. The feeding on rabbit’s ears is not an elegant system, because ticks (especially early stages, larvae or nymphs) may crawl and attach deep in the ear canal, which is uncomfortable for the animal and makes the monitoring of tick feeding and/or the recovery of engorged ticks difficult. This system is also limited to only two tick groups on ears fully covered by socks</w:t>
      </w:r>
      <w:r>
        <w:rPr>
          <w:rFonts w:ascii="Calibri" w:hAnsi="Calibri" w:cs="Calibri" w:eastAsia="Calibri"/>
          <w:color w:val="000000"/>
          <w:spacing w:val="0"/>
          <w:position w:val="0"/>
          <w:sz w:val="24"/>
          <w:shd w:fill="FFFFFF" w:val="clear"/>
        </w:rPr>
        <w:t xml:space="preserve"> protected by </w:t>
      </w:r>
      <w:r>
        <w:rPr>
          <w:rFonts w:ascii="Calibri" w:hAnsi="Calibri" w:cs="Calibri" w:eastAsia="Calibri"/>
          <w:color w:val="auto"/>
          <w:spacing w:val="0"/>
          <w:position w:val="0"/>
          <w:sz w:val="24"/>
          <w:shd w:fill="FFFFFF" w:val="clear"/>
        </w:rPr>
        <w:t xml:space="preserve">Elizabethan </w:t>
      </w:r>
      <w:r>
        <w:rPr>
          <w:rFonts w:ascii="Calibri" w:hAnsi="Calibri" w:cs="Calibri" w:eastAsia="Calibri"/>
          <w:color w:val="000000"/>
          <w:spacing w:val="0"/>
          <w:position w:val="0"/>
          <w:sz w:val="24"/>
          <w:shd w:fill="FFFFFF" w:val="clear"/>
        </w:rPr>
        <w:t xml:space="preserve">collars,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representing a significant discomfort for the animal. Other systems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are definitely more advanced and well suited for hard tick colony maintenance. However, they are limited in the number of experimental groups placed on the rabbit as well as in the modifiable sizes/shapes of the feeding chambers. In addition, these protocols often require hobbling the rear rabbit legs to avoid scratching and the use of Elizabethan collars to prevent grooming.</w:t>
      </w:r>
      <w:r>
        <w:rPr>
          <w:rFonts w:ascii="Calibri" w:hAnsi="Calibri" w:cs="Calibri" w:eastAsia="Calibri"/>
          <w:b/>
          <w:color w:val="auto"/>
          <w:spacing w:val="0"/>
          <w:position w:val="0"/>
          <w:sz w:val="24"/>
          <w:shd w:fill="auto" w:val="clear"/>
        </w:rPr>
        <w:t xml:space="preserve"> </w:t>
      </w:r>
    </w:p>
    <w:p>
      <w:pPr>
        <w:spacing w:before="0" w:after="0" w:line="240"/>
        <w:ind w:right="0" w:left="0" w:firstLine="72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Herein we propose a simple, non-laborious and very effective method to feed multiple groups of hard ticks in closed chambers glued to the rabbit back </w:t>
      </w:r>
      <w:r>
        <w:rPr>
          <w:rFonts w:ascii="Calibri" w:hAnsi="Calibri" w:cs="Calibri" w:eastAsia="Calibri"/>
          <w:color w:val="auto"/>
          <w:spacing w:val="0"/>
          <w:position w:val="0"/>
          <w:sz w:val="24"/>
          <w:shd w:fill="auto" w:val="clear"/>
        </w:rPr>
        <w:t xml:space="preserve">covered by a jacket, eliminating the need for Elizabethan collars or hobbling </w:t>
      </w:r>
      <w:r>
        <w:rPr>
          <w:rFonts w:ascii="Calibri" w:hAnsi="Calibri" w:cs="Calibri" w:eastAsia="Calibri"/>
          <w:color w:val="000000"/>
          <w:spacing w:val="0"/>
          <w:position w:val="0"/>
          <w:sz w:val="24"/>
          <w:shd w:fill="auto" w:val="clear"/>
        </w:rPr>
        <w:t xml:space="preserve">during the experiment</w:t>
      </w:r>
      <w:r>
        <w:rPr>
          <w:rFonts w:ascii="Calibri" w:hAnsi="Calibri" w:cs="Calibri" w:eastAsia="Calibri"/>
          <w:color w:val="auto"/>
          <w:spacing w:val="0"/>
          <w:position w:val="0"/>
          <w:sz w:val="24"/>
          <w:shd w:fill="auto" w:val="clear"/>
        </w:rPr>
        <w:t xml:space="preserve">. Specifically, </w:t>
      </w:r>
      <w:r>
        <w:rPr>
          <w:rFonts w:ascii="Calibri" w:hAnsi="Calibri" w:cs="Calibri" w:eastAsia="Calibri"/>
          <w:color w:val="000000"/>
          <w:spacing w:val="0"/>
          <w:position w:val="0"/>
          <w:sz w:val="24"/>
          <w:shd w:fill="auto" w:val="clear"/>
        </w:rPr>
        <w:t xml:space="preserve">our system uses elastic capsules made from an ethylene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vinyl acetate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EVA</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foam sheet </w:t>
      </w:r>
      <w:r>
        <w:rPr>
          <w:rFonts w:ascii="Calibri" w:hAnsi="Calibri" w:cs="Calibri" w:eastAsia="Calibri"/>
          <w:color w:val="auto"/>
          <w:spacing w:val="0"/>
          <w:position w:val="0"/>
          <w:sz w:val="24"/>
          <w:shd w:fill="auto" w:val="clear"/>
        </w:rPr>
        <w:t xml:space="preserve">covered by mosquito mesh and </w:t>
      </w:r>
      <w:r>
        <w:rPr>
          <w:rFonts w:ascii="Calibri" w:hAnsi="Calibri" w:cs="Calibri" w:eastAsia="Calibri"/>
          <w:color w:val="000000"/>
          <w:spacing w:val="0"/>
          <w:position w:val="0"/>
          <w:sz w:val="24"/>
          <w:shd w:fill="auto" w:val="clear"/>
        </w:rPr>
        <w:t xml:space="preserve">glued to the shaved rabbit back with fast solidifying (3 min) non-irritating latex glue</w:t>
      </w:r>
      <w:r>
        <w:rPr>
          <w:rFonts w:ascii="Calibri" w:hAnsi="Calibri" w:cs="Calibri" w:eastAsia="Calibri"/>
          <w:color w:val="auto"/>
          <w:spacing w:val="0"/>
          <w:position w:val="0"/>
          <w:sz w:val="24"/>
          <w:shd w:fill="auto" w:val="clear"/>
        </w:rPr>
        <w:t xml:space="preserve">. This technique allows the attachment of multiple capsules of desired size or shape, and few weeks after the experiment the rabbits are fully recovered. The system is suitable mainly for the nymphal and adult hard tick stages, but with a little modification it can be used for larvae feeding as well. The EVA foam-based methods for hard tick feeding may be adapted to other types of vertebrate hosts, for example sheep (which is shown as one of the alternatives in this paper).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rabbits were maintained in standard cages with food and water offered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at the </w:t>
      </w:r>
      <w:r>
        <w:rPr>
          <w:rFonts w:ascii="Calibri" w:hAnsi="Calibri" w:cs="Calibri" w:eastAsia="Calibri"/>
          <w:color w:val="000000"/>
          <w:spacing w:val="0"/>
          <w:position w:val="0"/>
          <w:sz w:val="24"/>
          <w:shd w:fill="auto" w:val="clear"/>
        </w:rPr>
        <w:t xml:space="preserve">French Agency for Food, Environmental and Occupational Health &amp;amp; Safety</w:t>
      </w:r>
      <w:r>
        <w:rPr>
          <w:rFonts w:ascii="Calibri" w:hAnsi="Calibri" w:cs="Calibri" w:eastAsia="Calibri"/>
          <w:color w:val="auto"/>
          <w:spacing w:val="0"/>
          <w:position w:val="0"/>
          <w:sz w:val="24"/>
          <w:shd w:fill="auto" w:val="clear"/>
        </w:rPr>
        <w:t xml:space="preserve"> (ANSES) accredited animal facilities in Maisons-Alfort, France. Animals were monitored twice daily by two experienced technicians for any abnormal skin reactions, health problems or complications. The experimental room was secured by framing the interior of the doorway with double-sided tape to avoid accidental escape of ticks. The method works best if two people work as a team, but it is possible to complete single handedly by one experienced person. The six month old, Rambouillet female sheep was kept at the Centre for Biomedical Research (CRBM) facilities at the National Veterinary School of Alfort (ENVA), where water and food were supplied </w:t>
      </w:r>
      <w:r>
        <w:rPr>
          <w:rFonts w:ascii="Calibri" w:hAnsi="Calibri" w:cs="Calibri" w:eastAsia="Calibri"/>
          <w:i/>
          <w:color w:val="auto"/>
          <w:spacing w:val="0"/>
          <w:position w:val="0"/>
          <w:sz w:val="24"/>
          <w:shd w:fill="auto" w:val="clear"/>
        </w:rPr>
        <w:t xml:space="preserve">ad libitum, </w:t>
      </w:r>
      <w:r>
        <w:rPr>
          <w:rFonts w:ascii="Calibri" w:hAnsi="Calibri" w:cs="Calibri" w:eastAsia="Calibri"/>
          <w:color w:val="auto"/>
          <w:spacing w:val="0"/>
          <w:position w:val="0"/>
          <w:sz w:val="24"/>
          <w:shd w:fill="auto" w:val="clear"/>
        </w:rPr>
        <w:t xml:space="preserve">and it was checked twice daily.</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Our laboratory has received permission to use rabbits and sheep for tick feeding by the Ethics Committee for Animal Experiments ComEth Anses/ENVA/UPEC, Permit Numbers 01741.01 and</w:t>
      </w:r>
      <w:r>
        <w:rPr>
          <w:rFonts w:ascii="Calibri" w:hAnsi="Calibri" w:cs="Calibri" w:eastAsia="Calibri"/>
          <w:color w:val="auto"/>
          <w:spacing w:val="0"/>
          <w:position w:val="0"/>
          <w:sz w:val="24"/>
          <w:shd w:fill="auto" w:val="clear"/>
        </w:rPr>
        <w:t xml:space="preserve"> 11/10/16-5B, </w:t>
      </w:r>
      <w:r>
        <w:rPr>
          <w:rFonts w:ascii="Calibri" w:hAnsi="Calibri" w:cs="Calibri" w:eastAsia="Calibri"/>
          <w:color w:val="000000"/>
          <w:spacing w:val="0"/>
          <w:position w:val="0"/>
          <w:sz w:val="24"/>
          <w:shd w:fill="auto" w:val="clear"/>
        </w:rPr>
        <w:t xml:space="preserve">respectively. Since we used only pathogen-free ticks in our experiments, all the rabbits used in this study were offered for adoption via the </w:t>
      </w:r>
      <w:r>
        <w:rPr>
          <w:rFonts w:ascii="Calibri" w:hAnsi="Calibri" w:cs="Calibri" w:eastAsia="Calibri"/>
          <w:color w:val="000000"/>
          <w:spacing w:val="0"/>
          <w:position w:val="0"/>
          <w:sz w:val="24"/>
          <w:shd w:fill="FFFFFF" w:val="clear"/>
        </w:rPr>
        <w:t xml:space="preserve">White Rabbit Association,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Preparation of the Capsules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Cut the desired size of the capsule from the EVA foam sheet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Round the outer corners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of the capsule to minimize accidental detachment when gluing it to the rabbit skin.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frame thickness of the capsule should be around 8 mm. Use a 5 mm thick foam sheet for the larvae, nymphs, and small tick adult species such as </w:t>
      </w:r>
      <w:r>
        <w:rPr>
          <w:rFonts w:ascii="Calibri" w:hAnsi="Calibri" w:cs="Calibri" w:eastAsia="Calibri"/>
          <w:i/>
          <w:color w:val="000000"/>
          <w:spacing w:val="0"/>
          <w:position w:val="0"/>
          <w:sz w:val="24"/>
          <w:shd w:fill="auto" w:val="clear"/>
        </w:rPr>
        <w:t xml:space="preserve">Ixodes</w:t>
      </w:r>
      <w:r>
        <w:rPr>
          <w:rFonts w:ascii="Calibri" w:hAnsi="Calibri" w:cs="Calibri" w:eastAsia="Calibri"/>
          <w:color w:val="000000"/>
          <w:spacing w:val="0"/>
          <w:position w:val="0"/>
          <w:sz w:val="24"/>
          <w:shd w:fill="auto" w:val="clear"/>
        </w:rPr>
        <w:t xml:space="preserve">. A 1 cm thickness foam sheet is suitable for large size adult ticks such as </w:t>
      </w:r>
      <w:r>
        <w:rPr>
          <w:rFonts w:ascii="Calibri" w:hAnsi="Calibri" w:cs="Calibri" w:eastAsia="Calibri"/>
          <w:i/>
          <w:color w:val="000000"/>
          <w:spacing w:val="0"/>
          <w:position w:val="0"/>
          <w:sz w:val="24"/>
          <w:shd w:fill="auto" w:val="clear"/>
        </w:rPr>
        <w:t xml:space="preserve">Amblyomma </w:t>
      </w:r>
      <w:r>
        <w:rPr>
          <w:rFonts w:ascii="Calibri" w:hAnsi="Calibri" w:cs="Calibri" w:eastAsia="Calibri"/>
          <w:color w:val="000000"/>
          <w:spacing w:val="0"/>
          <w:position w:val="0"/>
          <w:sz w:val="24"/>
          <w:shd w:fill="auto" w:val="clear"/>
        </w:rPr>
        <w:t xml:space="preserve">sp.,</w:t>
      </w:r>
      <w:r>
        <w:rPr>
          <w:rFonts w:ascii="Calibri" w:hAnsi="Calibri" w:cs="Calibri" w:eastAsia="Calibri"/>
          <w:i/>
          <w:color w:val="000000"/>
          <w:spacing w:val="0"/>
          <w:position w:val="0"/>
          <w:sz w:val="24"/>
          <w:shd w:fill="auto" w:val="clear"/>
        </w:rPr>
        <w:t xml:space="preserve"> Hyalomma </w:t>
      </w:r>
      <w:r>
        <w:rPr>
          <w:rFonts w:ascii="Calibri" w:hAnsi="Calibri" w:cs="Calibri" w:eastAsia="Calibri"/>
          <w:color w:val="000000"/>
          <w:spacing w:val="0"/>
          <w:position w:val="0"/>
          <w:sz w:val="24"/>
          <w:shd w:fill="auto" w:val="clear"/>
        </w:rPr>
        <w:t xml:space="preserve">sp.,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The size of the capsule varies based on the experimental requirements. For example, for 20 </w:t>
      </w:r>
      <w:r>
        <w:rPr>
          <w:rFonts w:ascii="Calibri" w:hAnsi="Calibri" w:cs="Calibri" w:eastAsia="Calibri"/>
          <w:i/>
          <w:color w:val="000000"/>
          <w:spacing w:val="0"/>
          <w:position w:val="0"/>
          <w:sz w:val="24"/>
          <w:shd w:fill="auto" w:val="clear"/>
        </w:rPr>
        <w:t xml:space="preserve">Ixodes</w:t>
      </w:r>
      <w:r>
        <w:rPr>
          <w:rFonts w:ascii="Calibri" w:hAnsi="Calibri" w:cs="Calibri" w:eastAsia="Calibri"/>
          <w:color w:val="000000"/>
          <w:spacing w:val="0"/>
          <w:position w:val="0"/>
          <w:sz w:val="24"/>
          <w:shd w:fill="auto" w:val="clear"/>
        </w:rPr>
        <w:t xml:space="preserve"> adult couples, 200 nymphs, or 1000 larvae, we use an inner capsule size of 5 x 5 cm, 6 x 7 cm or 7 x 9 cm, respectively.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Cut the 8 mm wide strips of self-adhesive hook tape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stick them to the prepared EVA foam frame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Cut the same size strips from self-adhesive loop tape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bind them to the hook sides attached to the EVA-foam frame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Cut the appropriate size of the fine mosquito mesh (mesh size less than 50 </w:t>
      </w:r>
      <w:r>
        <w:rPr>
          <w:rFonts w:ascii="Calibri" w:hAnsi="Calibri" w:cs="Calibri" w:eastAsia="Calibri"/>
          <w:color w:val="222222"/>
          <w:spacing w:val="0"/>
          <w:position w:val="0"/>
          <w:sz w:val="24"/>
          <w:shd w:fill="FFFFFF" w:val="clear"/>
        </w:rPr>
        <w:t xml:space="preserve">&amp;#181;m)</w:t>
      </w:r>
      <w:r>
        <w:rPr>
          <w:rFonts w:ascii="Calibri" w:hAnsi="Calibri" w:cs="Calibri" w:eastAsia="Calibri"/>
          <w:color w:val="000000"/>
          <w:spacing w:val="0"/>
          <w:position w:val="0"/>
          <w:sz w:val="24"/>
          <w:shd w:fill="auto" w:val="clear"/>
        </w:rPr>
        <w:t xml:space="preserve"> to the size of the EVA foam frame and stick it to the self-adhesive loop (</w:t>
      </w:r>
      <w:r>
        <w:rPr>
          <w:rFonts w:ascii="Calibri" w:hAnsi="Calibri" w:cs="Calibri" w:eastAsia="Calibri"/>
          <w:b/>
          <w:color w:val="000000"/>
          <w:spacing w:val="0"/>
          <w:position w:val="0"/>
          <w:sz w:val="24"/>
          <w:shd w:fill="auto" w:val="clear"/>
        </w:rPr>
        <w:t xml:space="preserve">Figures 1E and 1F</w:t>
      </w:r>
      <w:r>
        <w:rPr>
          <w:rFonts w:ascii="Calibri" w:hAnsi="Calibri" w:cs="Calibri" w:eastAsia="Calibri"/>
          <w:color w:val="000000"/>
          <w:spacing w:val="0"/>
          <w:position w:val="0"/>
          <w:sz w:val="24"/>
          <w:shd w:fill="auto" w:val="clear"/>
        </w:rPr>
        <w:t xml:space="preserve">). Cut the overhangs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type of capsule can be used to feed nymphs and adults of hard tick species, while a different sealing system of the capsules is needed for larval feeding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to prevent accidental escape of the larvae via the fastened hook-and-loop side.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Preparation of the Rabbit before Tick Infestation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Shave the area of the rabbit back and sides to be used with clippers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Apply non-irritating latex glue to the entire surface of the prepared capsule and wait for 1 minute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Glue the capsule by pressing to the skin (especially at the corners) with the fingers for about 3 minutes (</w:t>
      </w:r>
      <w:r>
        <w:rPr>
          <w:rFonts w:ascii="Calibri" w:hAnsi="Calibri" w:cs="Calibri" w:eastAsia="Calibri"/>
          <w:b/>
          <w:color w:val="auto"/>
          <w:spacing w:val="0"/>
          <w:position w:val="0"/>
          <w:sz w:val="24"/>
          <w:shd w:fill="auto" w:val="clear"/>
        </w:rPr>
        <w:t xml:space="preserve">Figures 2C and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gluing more than one capsule, make sure to keep at least 5 mm space between them (</w:t>
      </w:r>
      <w:r>
        <w:rPr>
          <w:rFonts w:ascii="Calibri" w:hAnsi="Calibri" w:cs="Calibri" w:eastAsia="Calibri"/>
          <w:b/>
          <w:color w:val="000000"/>
          <w:spacing w:val="0"/>
          <w:position w:val="0"/>
          <w:sz w:val="24"/>
          <w:shd w:fill="auto" w:val="clear"/>
        </w:rPr>
        <w:t xml:space="preserve">Figures 2E and 2F</w:t>
      </w:r>
      <w:r>
        <w:rPr>
          <w:rFonts w:ascii="Calibri" w:hAnsi="Calibri" w:cs="Calibri" w:eastAsia="Calibri"/>
          <w:color w:val="000000"/>
          <w:spacing w:val="0"/>
          <w:position w:val="0"/>
          <w:sz w:val="24"/>
          <w:shd w:fill="auto" w:val="clear"/>
        </w:rPr>
        <w:t xml:space="preserve">). We usually avoid the region of the spine, but it may be used if needed.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Slightly lift the capsules to visually check their attachment to the skin. If non-attached regions are found, apply the glue using a spatula and press for another 3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Apply protective tape to the rear paws of the rabbit to prevent jacket damage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optional and is mainly to prevent jacket damage, not damage to the tick capsule.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Put on the rabbit jacket by placing the front legs through the openings and tightening the neck well. Do not place the rear legs through the elastic enclosures at this step and leave the zipper open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27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Tick Infestation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Place the ticks into a plastic syringe (1 or 5 mL depending of the number of the individuals) with the needle-end cut and plugged with cotton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If a small amount of ticks are to be infested, use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tick colony maintenance allow the engorged tick female(s) to lay eggs with subsequent hatching inside the syringe (5 or 10 mL) covered by the mosquito mesh wrapped by rubber band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avoid laborious manipulation of the larvae at the time they are applied to the host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 Also, fully engorged larvae may be allowed to molt in the syringe (</w:t>
      </w: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 5 or 10 mL) for direct infestation of the rabbit with nymphs.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Place the syringe deep into the capsule via the open corner and inoculate the ticks by pushing the syringe plunger. Slowly twist the plunger toward the rabbit skin to remove the remaining ticks attached to the plunger and simultaneously pull it out from the capsule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some of the individuals crawl out of the capsule, return them using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Close the capsule by refastening the hook-and-loop tape.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Place the rear legs of the rabbit into the rear elastic enclosures of the jacket and zip closed.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that an index finger can fit between the neck of the jacket and the rabbit to ensure comfort and also to avoid chewing on the jacket.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Return the rabbit to the cage (</w:t>
      </w:r>
      <w:r>
        <w:rPr>
          <w:rFonts w:ascii="Calibri" w:hAnsi="Calibri" w:cs="Calibri" w:eastAsia="Calibri"/>
          <w:b/>
          <w:color w:val="auto"/>
          <w:spacing w:val="0"/>
          <w:position w:val="0"/>
          <w:sz w:val="24"/>
          <w:shd w:fill="auto" w:val="clear"/>
        </w:rPr>
        <w:t xml:space="preserve">Figure 2J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 from the infestation to collection of replete ticks vary among different tick species and the developmental stages. For example, for </w:t>
      </w:r>
      <w:r>
        <w:rPr>
          <w:rFonts w:ascii="Calibri" w:hAnsi="Calibri" w:cs="Calibri" w:eastAsia="Calibri"/>
          <w:i/>
          <w:color w:val="000000"/>
          <w:spacing w:val="0"/>
          <w:position w:val="0"/>
          <w:sz w:val="24"/>
          <w:shd w:fill="auto" w:val="clear"/>
        </w:rPr>
        <w:t xml:space="preserve">Ixodes scapularis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Ixodes ricinus</w:t>
      </w:r>
      <w:r>
        <w:rPr>
          <w:rFonts w:ascii="Calibri" w:hAnsi="Calibri" w:cs="Calibri" w:eastAsia="Calibri"/>
          <w:color w:val="000000"/>
          <w:spacing w:val="0"/>
          <w:position w:val="0"/>
          <w:sz w:val="24"/>
          <w:shd w:fill="auto" w:val="clear"/>
        </w:rPr>
        <w:t xml:space="preserve">, the durations of feeding for adults, nymphs, and larvae are 6-9, 3-4, and 2-3 days, respectively. A list of references for 29 different hard tick life cycles under laboratory conditions can be found in Levin and Shumacher (2016)</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Collection and Monitoring of Ticks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Take the rabbit from the cage to the bench and unzip the jacket.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Gently restrain the rabbit with your hands. Open the capsule by unfastening the hook-and-loop tape (</w:t>
      </w:r>
      <w:r>
        <w:rPr>
          <w:rFonts w:ascii="Calibri" w:hAnsi="Calibri" w:cs="Calibri" w:eastAsia="Calibri"/>
          <w:b/>
          <w:color w:val="auto"/>
          <w:spacing w:val="0"/>
          <w:position w:val="0"/>
          <w:sz w:val="24"/>
          <w:shd w:fill="auto" w:val="clear"/>
        </w:rPr>
        <w:t xml:space="preserve">Figures 2K and 2L</w:t>
      </w:r>
      <w:r>
        <w:rPr>
          <w:rFonts w:ascii="Calibri" w:hAnsi="Calibri" w:cs="Calibri" w:eastAsia="Calibri"/>
          <w:color w:val="auto"/>
          <w:spacing w:val="0"/>
          <w:position w:val="0"/>
          <w:sz w:val="24"/>
          <w:shd w:fill="auto" w:val="clear"/>
        </w:rPr>
        <w:t xml:space="preserve">) and collect the ticks by brushing the engorged larvae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or nymphs to a plastic dish or using forceps for adults (</w:t>
      </w:r>
      <w:r>
        <w:rPr>
          <w:rFonts w:ascii="Calibri" w:hAnsi="Calibri" w:cs="Calibri" w:eastAsia="Calibri"/>
          <w:b/>
          <w:color w:val="auto"/>
          <w:spacing w:val="0"/>
          <w:position w:val="0"/>
          <w:sz w:val="24"/>
          <w:shd w:fill="auto" w:val="clear"/>
        </w:rPr>
        <w:t xml:space="preserve">Figure 2L</w:t>
      </w:r>
      <w:r>
        <w:rPr>
          <w:rFonts w:ascii="Calibri" w:hAnsi="Calibri" w:cs="Calibri" w:eastAsia="Calibri"/>
          <w:color w:val="auto"/>
          <w:spacing w:val="0"/>
          <w:position w:val="0"/>
          <w:sz w:val="24"/>
          <w:shd w:fill="auto" w:val="clear"/>
        </w:rPr>
        <w:t xml:space="preserve">). If partially fed (not replete) ticks are required, use a tick twister or forceps to detach them.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maintaining the tick colonies please see the note in step 3.1. Maintain the engorged ticks in appropriate humid and temperature conditions according to the particular tick species.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If needed, refasten the hook-and-loop tape to close the capsule.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Recovery of the Rabbit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Remove the mosquito mesh completely from the capsule and leave the jacket on the rabbit (</w:t>
      </w:r>
      <w:r>
        <w:rPr>
          <w:rFonts w:ascii="Calibri" w:hAnsi="Calibri" w:cs="Calibri" w:eastAsia="Calibri"/>
          <w:b/>
          <w:color w:val="auto"/>
          <w:spacing w:val="0"/>
          <w:position w:val="0"/>
          <w:sz w:val="24"/>
          <w:shd w:fill="auto" w:val="clear"/>
        </w:rPr>
        <w:t xml:space="preserve">Figure 2M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Wait 3-4 weeks and try to remove the capsule by gently trimming one of the corners (</w:t>
      </w:r>
      <w:r>
        <w:rPr>
          <w:rFonts w:ascii="Calibri" w:hAnsi="Calibri" w:cs="Calibri" w:eastAsia="Calibri"/>
          <w:b/>
          <w:color w:val="auto"/>
          <w:spacing w:val="0"/>
          <w:position w:val="0"/>
          <w:sz w:val="24"/>
          <w:shd w:fill="auto" w:val="clear"/>
        </w:rPr>
        <w:t xml:space="preserve">Figure 2N</w:t>
      </w:r>
      <w:r>
        <w:rPr>
          <w:rFonts w:ascii="Calibri" w:hAnsi="Calibri" w:cs="Calibri" w:eastAsia="Calibri"/>
          <w:color w:val="auto"/>
          <w:spacing w:val="0"/>
          <w:position w:val="0"/>
          <w:sz w:val="24"/>
          <w:shd w:fill="auto" w:val="clear"/>
        </w:rPr>
        <w:t xml:space="preserve">). If the capsule is still firmly attached, repeat this step one week later.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Remove the jacket and let the rabbit recover in the cage.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capsule is off, check the skin of the rabbit for abnormal reactions. Although normally no treatment is required, an emollient lotion can be used in case of irritation.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If the protocol and experiments allow, the recovered rabbit (</w:t>
      </w:r>
      <w:r>
        <w:rPr>
          <w:rFonts w:ascii="Calibri" w:hAnsi="Calibri" w:cs="Calibri" w:eastAsia="Calibri"/>
          <w:b/>
          <w:color w:val="auto"/>
          <w:spacing w:val="0"/>
          <w:position w:val="0"/>
          <w:sz w:val="24"/>
          <w:shd w:fill="auto" w:val="clear"/>
        </w:rPr>
        <w:t xml:space="preserve">Figure 2O</w:t>
      </w:r>
      <w:r>
        <w:rPr>
          <w:rFonts w:ascii="Calibri" w:hAnsi="Calibri" w:cs="Calibri" w:eastAsia="Calibri"/>
          <w:color w:val="auto"/>
          <w:spacing w:val="0"/>
          <w:position w:val="0"/>
          <w:sz w:val="24"/>
          <w:shd w:fill="auto" w:val="clear"/>
        </w:rPr>
        <w:t xml:space="preserve">) can be reused or offered for adoption.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Rabbits have been shown to acquire tick resistance once exposed to repeated tick infestations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reinfestations are not recommended unless the experiment requires.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propose for the first time a detailed step-by step method of hard tick feeding in </w:t>
      </w:r>
      <w:r>
        <w:rPr>
          <w:rFonts w:ascii="Calibri" w:hAnsi="Calibri" w:cs="Calibri" w:eastAsia="Calibri"/>
          <w:color w:val="auto"/>
          <w:spacing w:val="0"/>
          <w:position w:val="0"/>
          <w:sz w:val="24"/>
          <w:shd w:fill="auto" w:val="clear"/>
        </w:rPr>
        <w:t xml:space="preserve">EVA foam capsules  applied to a shaved rabbit’s back, covered by a jacket (</w:t>
      </w:r>
      <w:r>
        <w:rPr>
          <w:rFonts w:ascii="Calibri" w:hAnsi="Calibri" w:cs="Calibri" w:eastAsia="Calibri"/>
          <w:b/>
          <w:color w:val="auto"/>
          <w:spacing w:val="0"/>
          <w:position w:val="0"/>
          <w:sz w:val="24"/>
          <w:shd w:fill="auto" w:val="clear"/>
        </w:rPr>
        <w:t xml:space="preserve">Figures 1 and 2</w:t>
      </w:r>
      <w:r>
        <w:rPr>
          <w:rFonts w:ascii="Calibri" w:hAnsi="Calibri" w:cs="Calibri" w:eastAsia="Calibri"/>
          <w:color w:val="auto"/>
          <w:spacing w:val="0"/>
          <w:position w:val="0"/>
          <w:sz w:val="24"/>
          <w:shd w:fill="auto" w:val="clear"/>
        </w:rPr>
        <w:t xml:space="preserve">). This protocol is suitable for various types of experiments when different tick groups on the same host are required and can be also used for mass rearing of hard ticks. The tick feeding success in the laboratory mostly relies on the fitness of the tick individuals and suitability of the rabbit host for the particular tick species, rather than the technique itself. Our system using EVA-foam capsules glued to the rabbit back have been proven to be highly successful when feeding different developmental stages of various hard tick species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may also be adapted for other type of laboratory hosts, such as sheep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advantages of this method are the simplicity, easily accessible materials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most importantly, a comfortable open-close system allowing easy monitoring of the ticks during the feeding. In addition, this versatile method offers the possibility of a variety of different experimental settings based on the modifiable number, shape, and composition of the capsules on the host (</w:t>
      </w:r>
      <w:r>
        <w:rPr>
          <w:rFonts w:ascii="Calibri" w:hAnsi="Calibri" w:cs="Calibri" w:eastAsia="Calibri"/>
          <w:b/>
          <w:color w:val="auto"/>
          <w:spacing w:val="0"/>
          <w:position w:val="0"/>
          <w:sz w:val="24"/>
          <w:shd w:fill="auto" w:val="clear"/>
        </w:rPr>
        <w:t xml:space="preserve">Figure 2D-F</w:t>
      </w:r>
      <w:r>
        <w:rPr>
          <w:rFonts w:ascii="Calibri" w:hAnsi="Calibri" w:cs="Calibri" w:eastAsia="Calibri"/>
          <w:color w:val="auto"/>
          <w:spacing w:val="0"/>
          <w:position w:val="0"/>
          <w:sz w:val="24"/>
          <w:shd w:fill="auto" w:val="clear"/>
        </w:rPr>
        <w:t xml:space="preserve">), meeting the challenges of the particular study. The use of the highly effective, fast-drying, and non-irritating latex glue ensures that the capsule is firmly glued in three minutes and remains attached for at least three weeks. This procedure also allows complete recovery of the rabbit hosts after the experiments (</w:t>
      </w:r>
      <w:r>
        <w:rPr>
          <w:rFonts w:ascii="Calibri" w:hAnsi="Calibri" w:cs="Calibri" w:eastAsia="Calibri"/>
          <w:b/>
          <w:color w:val="auto"/>
          <w:spacing w:val="0"/>
          <w:position w:val="0"/>
          <w:sz w:val="24"/>
          <w:shd w:fill="auto" w:val="clear"/>
        </w:rPr>
        <w:t xml:space="preserve">Figure 2O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the EVA foam</w:t>
      </w:r>
      <w:r>
        <w:rPr>
          <w:rFonts w:ascii="Calibri" w:hAnsi="Calibri" w:cs="Calibri" w:eastAsia="Calibri"/>
          <w:b/>
          <w:color w:val="000000"/>
          <w:spacing w:val="0"/>
          <w:position w:val="0"/>
          <w:sz w:val="24"/>
          <w:shd w:fill="auto" w:val="clear"/>
        </w:rPr>
        <w:t xml:space="preserve"> capsule and ticks. A, B:</w:t>
      </w:r>
      <w:r>
        <w:rPr>
          <w:rFonts w:ascii="Calibri" w:hAnsi="Calibri" w:cs="Calibri" w:eastAsia="Calibri"/>
          <w:color w:val="000000"/>
          <w:spacing w:val="0"/>
          <w:position w:val="0"/>
          <w:sz w:val="24"/>
          <w:shd w:fill="auto" w:val="clear"/>
        </w:rPr>
        <w:t xml:space="preserve"> Cutting the capsule from the EVA foam.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Placing the strips of self-adhesive hook tape to the capsule.</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Binding the loop side strips and peeling the tape from the fasteners. </w:t>
      </w:r>
      <w:r>
        <w:rPr>
          <w:rFonts w:ascii="Calibri" w:hAnsi="Calibri" w:cs="Calibri" w:eastAsia="Calibri"/>
          <w:b/>
          <w:color w:val="000000"/>
          <w:spacing w:val="0"/>
          <w:position w:val="0"/>
          <w:sz w:val="24"/>
          <w:shd w:fill="auto" w:val="clear"/>
        </w:rPr>
        <w:t xml:space="preserve">E, F:</w:t>
      </w:r>
      <w:r>
        <w:rPr>
          <w:rFonts w:ascii="Calibri" w:hAnsi="Calibri" w:cs="Calibri" w:eastAsia="Calibri"/>
          <w:color w:val="000000"/>
          <w:spacing w:val="0"/>
          <w:position w:val="0"/>
          <w:sz w:val="24"/>
          <w:shd w:fill="auto" w:val="clear"/>
        </w:rPr>
        <w:t xml:space="preserve"> Sticking the mosquito mesh to the adhesive strips.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Example of freshly </w:t>
      </w:r>
      <w:r>
        <w:rPr>
          <w:rFonts w:ascii="Calibri" w:hAnsi="Calibri" w:cs="Calibri" w:eastAsia="Calibri"/>
          <w:color w:val="auto"/>
          <w:spacing w:val="0"/>
          <w:position w:val="0"/>
          <w:sz w:val="24"/>
          <w:shd w:fill="auto" w:val="clear"/>
        </w:rPr>
        <w:t xml:space="preserve">hatching larvae inside the syringe with the cut needle-end covered by the mosquito mesh held in place by a rubber band.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Example of adult hard ticks inside the syringe (5 mL) with the cut needle-end covered by cotton.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Gluing of the capsule to the rabbit, tick infestation/recovering and capsule removal. A:</w:t>
      </w:r>
      <w:r>
        <w:rPr>
          <w:rFonts w:ascii="Calibri" w:hAnsi="Calibri" w:cs="Calibri" w:eastAsia="Calibri"/>
          <w:color w:val="000000"/>
          <w:spacing w:val="0"/>
          <w:position w:val="0"/>
          <w:sz w:val="24"/>
          <w:shd w:fill="auto" w:val="clear"/>
        </w:rPr>
        <w:t xml:space="preserve"> Shaved rabbit’s back.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Application of the glue to the prepared EVA foam capsule. </w:t>
      </w:r>
      <w:r>
        <w:rPr>
          <w:rFonts w:ascii="Calibri" w:hAnsi="Calibri" w:cs="Calibri" w:eastAsia="Calibri"/>
          <w:b/>
          <w:color w:val="000000"/>
          <w:spacing w:val="0"/>
          <w:position w:val="0"/>
          <w:sz w:val="24"/>
          <w:shd w:fill="auto" w:val="clear"/>
        </w:rPr>
        <w:t xml:space="preserve">C, D:</w:t>
      </w:r>
      <w:r>
        <w:rPr>
          <w:rFonts w:ascii="Calibri" w:hAnsi="Calibri" w:cs="Calibri" w:eastAsia="Calibri"/>
          <w:color w:val="000000"/>
          <w:spacing w:val="0"/>
          <w:position w:val="0"/>
          <w:sz w:val="24"/>
          <w:shd w:fill="auto" w:val="clear"/>
        </w:rPr>
        <w:t xml:space="preserve"> Attachment of different size capsules to the rabbit. </w:t>
      </w:r>
      <w:r>
        <w:rPr>
          <w:rFonts w:ascii="Calibri" w:hAnsi="Calibri" w:cs="Calibri" w:eastAsia="Calibri"/>
          <w:b/>
          <w:color w:val="000000"/>
          <w:spacing w:val="0"/>
          <w:position w:val="0"/>
          <w:sz w:val="24"/>
          <w:shd w:fill="auto" w:val="clear"/>
        </w:rPr>
        <w:t xml:space="preserve">E, F:</w:t>
      </w:r>
      <w:r>
        <w:rPr>
          <w:rFonts w:ascii="Calibri" w:hAnsi="Calibri" w:cs="Calibri" w:eastAsia="Calibri"/>
          <w:color w:val="000000"/>
          <w:spacing w:val="0"/>
          <w:position w:val="0"/>
          <w:sz w:val="24"/>
          <w:shd w:fill="auto" w:val="clear"/>
        </w:rPr>
        <w:t xml:space="preserve"> Dorsal view of a rabbit showing two or several chambers attached to the back, respectively.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tape is positioned around the rear feet.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jacket is applied starting from the front legs and neck, and the rear part is left open. Opening the corner of the capsule is also shown.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Inoculation of ticks to the capsule via the open corner using the syringe.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The jacket is zipped completely and rabbit is relocated to the cage.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Monitoring the ticks during their feeding by opening the capsule.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Collecting replete ticks using the forceps.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Empty capsule after tick removal.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Detachment of the capsule (after 3-4 weeks) from the rabbit. </w:t>
      </w:r>
      <w:r>
        <w:rPr>
          <w:rFonts w:ascii="Calibri" w:hAnsi="Calibri" w:cs="Calibri" w:eastAsia="Calibri"/>
          <w:b/>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 Fully recovered rabbit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EVA foam system adapted to sheep. A:</w:t>
      </w:r>
      <w:r>
        <w:rPr>
          <w:rFonts w:ascii="Calibri" w:hAnsi="Calibri" w:cs="Calibri" w:eastAsia="Calibri"/>
          <w:color w:val="000000"/>
          <w:spacing w:val="0"/>
          <w:position w:val="0"/>
          <w:sz w:val="24"/>
          <w:shd w:fill="auto" w:val="clear"/>
        </w:rPr>
        <w:t xml:space="preserve"> Attachment of the foam capsules to a shaved and cleaned area in the lateral side of the sheep back.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infestation, the attached capsules are covered with a bandage (orthopedic stockinette), instead of a jacket.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191919"/>
          <w:spacing w:val="0"/>
          <w:position w:val="0"/>
          <w:sz w:val="24"/>
          <w:shd w:fill="auto" w:val="clear"/>
        </w:rPr>
        <w:t xml:space="preserve">Table 1.</w:t>
      </w:r>
      <w:r>
        <w:rPr>
          <w:rFonts w:ascii="Calibri" w:hAnsi="Calibri" w:cs="Calibri" w:eastAsia="Calibri"/>
          <w:color w:val="191919"/>
          <w:spacing w:val="0"/>
          <w:position w:val="0"/>
          <w:sz w:val="24"/>
          <w:shd w:fill="auto" w:val="clear"/>
        </w:rPr>
        <w:t xml:space="preserve"> </w:t>
      </w:r>
      <w:r>
        <w:rPr>
          <w:rFonts w:ascii="Calibri" w:hAnsi="Calibri" w:cs="Calibri" w:eastAsia="Calibri"/>
          <w:b/>
          <w:color w:val="191919"/>
          <w:spacing w:val="0"/>
          <w:position w:val="0"/>
          <w:sz w:val="24"/>
          <w:shd w:fill="auto" w:val="clear"/>
        </w:rPr>
        <w:t xml:space="preserve">Engorgement rate of different developmental stages of hard tick species feeding on rabbits inside EVA-foam capsules. </w:t>
      </w:r>
      <w:r>
        <w:rPr>
          <w:rFonts w:ascii="Calibri" w:hAnsi="Calibri" w:cs="Calibri" w:eastAsia="Calibri"/>
          <w:color w:val="191919"/>
          <w:spacing w:val="0"/>
          <w:position w:val="0"/>
          <w:sz w:val="24"/>
          <w:shd w:fill="auto" w:val="clear"/>
        </w:rPr>
        <w:t xml:space="preserve">*Due to the fast molting process of </w:t>
      </w:r>
      <w:r>
        <w:rPr>
          <w:rFonts w:ascii="Calibri" w:hAnsi="Calibri" w:cs="Calibri" w:eastAsia="Calibri"/>
          <w:i/>
          <w:color w:val="191919"/>
          <w:spacing w:val="0"/>
          <w:position w:val="0"/>
          <w:sz w:val="24"/>
          <w:shd w:fill="auto" w:val="clear"/>
        </w:rPr>
        <w:t xml:space="preserve">H. excavatum</w:t>
      </w:r>
      <w:r>
        <w:rPr>
          <w:rFonts w:ascii="Calibri" w:hAnsi="Calibri" w:cs="Calibri" w:eastAsia="Calibri"/>
          <w:color w:val="191919"/>
          <w:spacing w:val="0"/>
          <w:position w:val="0"/>
          <w:sz w:val="24"/>
          <w:shd w:fill="auto" w:val="clear"/>
        </w:rPr>
        <w:t xml:space="preserve"> immature stages, the engorged larvae (data not shown) were left to molt into nymphs that subsequently engorged in the same capsule.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important step in this entire protocol is to glue the capsule firmly to the shaved skin. For this reason, constant pressure for at least 3 minutes is critical, especially at the corners. When inoculating the ticks into the capsule, it is important to apply them deep into the opposite corner from the open one to avoid tick escape during the sealing. When planning the experiments, make sure that all the capsules are covered by the jacket to avoid damage by chewing or scratching. Make sure that the neck region of the jacket is tight enough to prevent chewing but sufficiently loose that the rabbit remains comfortable.</w:t>
      </w:r>
      <w:r>
        <w:rPr>
          <w:rFonts w:ascii="Calibri" w:hAnsi="Calibri" w:cs="Calibri" w:eastAsia="Calibri"/>
          <w:b/>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main advantages of the described technique is its simplicity and that modifications in terms of size and number of the capsules can be used. During our experiments, detachment of capsules from skin were not observed. However, occasional damage of the jacket (but not the capsule) by the rabbit may occur.</w:t>
      </w:r>
      <w:r>
        <w:rPr>
          <w:rFonts w:ascii="Calibri" w:hAnsi="Calibri" w:cs="Calibri" w:eastAsia="Calibri"/>
          <w:b/>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rabbits, we have observed that, in the capsule, fully engorged-detached ticks (mainly immature stages such as larvae and nymphs) desiccate faster due to the temperature of the rabbit. For this reason, we suggest estimating the duration of the feeding period of particular tick species and stage, to plan engorged tick collection immediately after their detachment. Although our system has been tested for feeding of various hard tick species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rabbit is not a natural host for all hard tick species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This limitation may be overcome by adapting this system to other animal hosts suitable for a particular hard tick species. Here we reported the use of the EVA foam system adapted to sheep to feed all the developmental stages of </w:t>
      </w:r>
      <w:r>
        <w:rPr>
          <w:rFonts w:ascii="Calibri" w:hAnsi="Calibri" w:cs="Calibri" w:eastAsia="Calibri"/>
          <w:i/>
          <w:color w:val="000000"/>
          <w:spacing w:val="0"/>
          <w:position w:val="0"/>
          <w:sz w:val="24"/>
          <w:shd w:fill="auto" w:val="clear"/>
        </w:rPr>
        <w:t xml:space="preserve">I. ricinus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this particular case, the sheep needs to be shaved and washed with cotton impregnated with 70% ethanol to eliminate the oil present at the surface of the skin. Afterwards the same procedure as the one described for rabbits was followed, but instead of a jacket, a cotton bandage was used around the back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developing this system, we paid special attention to minimize the amount of the materials used and steps of the procedure. Compared to other methods, we do not use anesthesia, rabbit collars, ear socks or hobbling of the rear legs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addition, the present protocol is not laborious, and no intensive training is required to become familiar with this technique. The EVA-foam based tick feeding system detailed in this study is expected to be used for a variety of different experiments when studying tick biology, host-vector-pathogen interactions, or evaluating different control measures like acaricides or vaccines. Our future direction will be adapting the EVA foam capsule feeding system to the mouse model to feed immature stages of hard ticks.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acknowledge the technical assistance of Evelyne Le Naour, French National Institute of Agricultural Research (INRA), Alan Bernier (INRA) and Oc&amp;#233;ane Le Bidel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ANSES). Consuelo Almaz&amp;#225;n was supported by a fellowship from the Laboratory of Excellence, Integrative Biology of Emerging Infectious Diseases (LabEx IBEID), Pasteur Institute. The rabbits and sheep were purchased by ANSES</w:t>
      </w:r>
      <w:r>
        <w:rPr>
          <w:rFonts w:ascii="Calibri" w:hAnsi="Calibri" w:cs="Calibri" w:eastAsia="Calibri"/>
          <w:color w:val="222222"/>
          <w:spacing w:val="0"/>
          <w:position w:val="0"/>
          <w:sz w:val="24"/>
          <w:shd w:fill="FFFFFF" w:val="clear"/>
        </w:rPr>
        <w:t xml:space="preserve">. Part of this work was funded by </w:t>
      </w:r>
      <w:r>
        <w:rPr>
          <w:rFonts w:ascii="Calibri" w:hAnsi="Calibri" w:cs="Calibri" w:eastAsia="Calibri"/>
          <w:color w:val="121313"/>
          <w:spacing w:val="0"/>
          <w:position w:val="0"/>
          <w:sz w:val="24"/>
          <w:shd w:fill="FFFFFF" w:val="clear"/>
        </w:rPr>
        <w:t xml:space="preserve">National Institutes of Health grant RO1AI090062 to Y. Park. </w:t>
      </w:r>
      <w:r>
        <w:rPr>
          <w:rFonts w:ascii="Calibri" w:hAnsi="Calibri" w:cs="Calibri" w:eastAsia="Calibri"/>
          <w:color w:val="000000"/>
          <w:spacing w:val="0"/>
          <w:position w:val="0"/>
          <w:sz w:val="24"/>
          <w:shd w:fill="auto" w:val="clear"/>
        </w:rPr>
        <w:t xml:space="preserve">Dr. Jeffrey L. Blair is acknowledged for reviewing the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Sonenshine, D. E., Roe, M. Ticks, People and Animals. Biology of Ticks, Vol I. Oxford University Press. (2014).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Kr&amp;#246;ber, T., Guerin, P.M.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feeding assays for hard ticks.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(9), 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Bonnet, S., Jouglin, M., Malandrin, L., Becker, C., Agoulon, A., L'hostis, M., Chauvin, A. Transstadial and transovarial persistence of </w:t>
      </w:r>
      <w:r>
        <w:rPr>
          <w:rFonts w:ascii="Calibri" w:hAnsi="Calibri" w:cs="Calibri" w:eastAsia="Calibri"/>
          <w:i/>
          <w:color w:val="000000"/>
          <w:spacing w:val="0"/>
          <w:position w:val="0"/>
          <w:sz w:val="24"/>
          <w:shd w:fill="auto" w:val="clear"/>
        </w:rPr>
        <w:t xml:space="preserve">Babesia divergens</w:t>
      </w:r>
      <w:r>
        <w:rPr>
          <w:rFonts w:ascii="Calibri" w:hAnsi="Calibri" w:cs="Calibri" w:eastAsia="Calibri"/>
          <w:color w:val="000000"/>
          <w:spacing w:val="0"/>
          <w:position w:val="0"/>
          <w:sz w:val="24"/>
          <w:shd w:fill="auto" w:val="clear"/>
        </w:rPr>
        <w:t xml:space="preserve"> DNA in </w:t>
      </w:r>
      <w:r>
        <w:rPr>
          <w:rFonts w:ascii="Calibri" w:hAnsi="Calibri" w:cs="Calibri" w:eastAsia="Calibri"/>
          <w:i/>
          <w:color w:val="000000"/>
          <w:spacing w:val="0"/>
          <w:position w:val="0"/>
          <w:sz w:val="24"/>
          <w:shd w:fill="auto" w:val="clear"/>
        </w:rPr>
        <w:t xml:space="preserve">Ixodes ricinus </w:t>
      </w:r>
      <w:r>
        <w:rPr>
          <w:rFonts w:ascii="Calibri" w:hAnsi="Calibri" w:cs="Calibri" w:eastAsia="Calibri"/>
          <w:color w:val="000000"/>
          <w:spacing w:val="0"/>
          <w:position w:val="0"/>
          <w:sz w:val="24"/>
          <w:shd w:fill="auto" w:val="clear"/>
        </w:rPr>
        <w:t xml:space="preserve">ticks fed on infected blood in a new skin-feeding technique. </w:t>
      </w:r>
      <w:r>
        <w:rPr>
          <w:rFonts w:ascii="Calibri" w:hAnsi="Calibri" w:cs="Calibri" w:eastAsia="Calibri"/>
          <w:i/>
          <w:color w:val="000000"/>
          <w:spacing w:val="0"/>
          <w:position w:val="0"/>
          <w:sz w:val="24"/>
          <w:shd w:fill="auto" w:val="clear"/>
        </w:rPr>
        <w:t xml:space="preserve">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(2), 197-207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Times New Roman" w:hAnsi="Times New Roman" w:cs="Times New Roman" w:eastAsia="Times New Roman"/>
          <w:color w:val="000000"/>
          <w:spacing w:val="0"/>
          <w:position w:val="0"/>
          <w:sz w:val="24"/>
          <w:shd w:fill="auto" w:val="clear"/>
        </w:rPr>
        <w:t xml:space="preserve">Bonnet, S., Liu, X. Laboratory artificial infection of hard ticks: A tool for the analysis of tick-borne pathogen transmission. </w:t>
      </w:r>
      <w:r>
        <w:rPr>
          <w:rFonts w:ascii="Times New Roman" w:hAnsi="Times New Roman" w:cs="Times New Roman" w:eastAsia="Times New Roman"/>
          <w:i/>
          <w:color w:val="000000"/>
          <w:spacing w:val="0"/>
          <w:position w:val="0"/>
          <w:sz w:val="24"/>
          <w:shd w:fill="auto" w:val="clear"/>
        </w:rPr>
        <w:t xml:space="preserve">Acarologia </w:t>
      </w:r>
      <w:r>
        <w:rPr>
          <w:rFonts w:ascii="Times New Roman" w:hAnsi="Times New Roman" w:cs="Times New Roman" w:eastAsia="Times New Roman"/>
          <w:b/>
          <w:color w:val="000000"/>
          <w:spacing w:val="0"/>
          <w:position w:val="0"/>
          <w:sz w:val="24"/>
          <w:shd w:fill="auto" w:val="clear"/>
        </w:rPr>
        <w:t xml:space="preserve">52</w:t>
      </w:r>
      <w:r>
        <w:rPr>
          <w:rFonts w:ascii="Times New Roman" w:hAnsi="Times New Roman" w:cs="Times New Roman" w:eastAsia="Times New Roman"/>
          <w:color w:val="000000"/>
          <w:spacing w:val="0"/>
          <w:position w:val="0"/>
          <w:sz w:val="24"/>
          <w:shd w:fill="auto" w:val="clear"/>
        </w:rPr>
        <w:t xml:space="preserve">(4), 453-464 (2012).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Khols, G.M. Tick rearing methods with special reference to the Rocky Mountain Wood Tick, </w:t>
      </w:r>
      <w:r>
        <w:rPr>
          <w:rFonts w:ascii="Calibri" w:hAnsi="Calibri" w:cs="Calibri" w:eastAsia="Calibri"/>
          <w:i/>
          <w:color w:val="auto"/>
          <w:spacing w:val="0"/>
          <w:position w:val="0"/>
          <w:sz w:val="24"/>
          <w:shd w:fill="auto" w:val="clear"/>
        </w:rPr>
        <w:t xml:space="preserve">Dermacentor andersoni</w:t>
      </w:r>
      <w:r>
        <w:rPr>
          <w:rFonts w:ascii="Calibri" w:hAnsi="Calibri" w:cs="Calibri" w:eastAsia="Calibri"/>
          <w:color w:val="auto"/>
          <w:spacing w:val="0"/>
          <w:position w:val="0"/>
          <w:sz w:val="24"/>
          <w:shd w:fill="auto" w:val="clear"/>
        </w:rPr>
        <w:t xml:space="preserve"> Stiles. </w:t>
      </w:r>
      <w:r>
        <w:rPr>
          <w:rFonts w:ascii="Calibri" w:hAnsi="Calibri" w:cs="Calibri" w:eastAsia="Calibri"/>
          <w:i/>
          <w:color w:val="auto"/>
          <w:spacing w:val="0"/>
          <w:position w:val="0"/>
          <w:sz w:val="24"/>
          <w:shd w:fill="auto" w:val="clear"/>
        </w:rPr>
        <w:t xml:space="preserve">Culture methods for invertebrate animals</w:t>
      </w:r>
      <w:r>
        <w:rPr>
          <w:rFonts w:ascii="Calibri" w:hAnsi="Calibri" w:cs="Calibri" w:eastAsia="Calibri"/>
          <w:color w:val="auto"/>
          <w:spacing w:val="0"/>
          <w:position w:val="0"/>
          <w:sz w:val="24"/>
          <w:shd w:fill="auto" w:val="clear"/>
        </w:rPr>
        <w:t xml:space="preserve">. Dover Pubs. New York (1937).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Faccini, J. L.H., Chacon, S.C., M.B. Labruna. Rabbits (</w:t>
      </w:r>
      <w:r>
        <w:rPr>
          <w:rFonts w:ascii="Calibri" w:hAnsi="Calibri" w:cs="Calibri" w:eastAsia="Calibri"/>
          <w:i/>
          <w:color w:val="auto"/>
          <w:spacing w:val="0"/>
          <w:position w:val="0"/>
          <w:sz w:val="24"/>
          <w:shd w:fill="auto" w:val="clear"/>
        </w:rPr>
        <w:t xml:space="preserve">Oryctolagus cuniculus</w:t>
      </w:r>
      <w:r>
        <w:rPr>
          <w:rFonts w:ascii="Calibri" w:hAnsi="Calibri" w:cs="Calibri" w:eastAsia="Calibri"/>
          <w:color w:val="auto"/>
          <w:spacing w:val="0"/>
          <w:position w:val="0"/>
          <w:sz w:val="24"/>
          <w:shd w:fill="auto" w:val="clear"/>
        </w:rPr>
        <w:t xml:space="preserve">) as experimental hosts for </w:t>
      </w:r>
      <w:r>
        <w:rPr>
          <w:rFonts w:ascii="Calibri" w:hAnsi="Calibri" w:cs="Calibri" w:eastAsia="Calibri"/>
          <w:i/>
          <w:color w:val="auto"/>
          <w:spacing w:val="0"/>
          <w:position w:val="0"/>
          <w:sz w:val="24"/>
          <w:shd w:fill="auto" w:val="clear"/>
        </w:rPr>
        <w:t xml:space="preserve">Amblyomma dubitatum</w:t>
      </w:r>
      <w:r>
        <w:rPr>
          <w:rFonts w:ascii="Calibri" w:hAnsi="Calibri" w:cs="Calibri" w:eastAsia="Calibri"/>
          <w:color w:val="auto"/>
          <w:spacing w:val="0"/>
          <w:position w:val="0"/>
          <w:sz w:val="24"/>
          <w:shd w:fill="auto" w:val="clear"/>
        </w:rPr>
        <w:t xml:space="preserve"> Neumann (Acari: Ixodidae) [Coelhos (</w:t>
      </w:r>
      <w:r>
        <w:rPr>
          <w:rFonts w:ascii="Calibri" w:hAnsi="Calibri" w:cs="Calibri" w:eastAsia="Calibri"/>
          <w:i/>
          <w:color w:val="auto"/>
          <w:spacing w:val="0"/>
          <w:position w:val="0"/>
          <w:sz w:val="24"/>
          <w:shd w:fill="auto" w:val="clear"/>
        </w:rPr>
        <w:t xml:space="preserve">Oryctolagus cuniculus</w:t>
      </w:r>
      <w:r>
        <w:rPr>
          <w:rFonts w:ascii="Calibri" w:hAnsi="Calibri" w:cs="Calibri" w:eastAsia="Calibri"/>
          <w:color w:val="auto"/>
          <w:spacing w:val="0"/>
          <w:position w:val="0"/>
          <w:sz w:val="24"/>
          <w:shd w:fill="auto" w:val="clear"/>
        </w:rPr>
        <w:t xml:space="preserve">) como hospedeiros experimentais de </w:t>
      </w:r>
      <w:r>
        <w:rPr>
          <w:rFonts w:ascii="Calibri" w:hAnsi="Calibri" w:cs="Calibri" w:eastAsia="Calibri"/>
          <w:i/>
          <w:color w:val="auto"/>
          <w:spacing w:val="0"/>
          <w:position w:val="0"/>
          <w:sz w:val="24"/>
          <w:shd w:fill="auto" w:val="clear"/>
        </w:rPr>
        <w:t xml:space="preserve">Amblyomma dubitatum</w:t>
      </w:r>
      <w:r>
        <w:rPr>
          <w:rFonts w:ascii="Calibri" w:hAnsi="Calibri" w:cs="Calibri" w:eastAsia="Calibri"/>
          <w:color w:val="auto"/>
          <w:spacing w:val="0"/>
          <w:position w:val="0"/>
          <w:sz w:val="24"/>
          <w:shd w:fill="auto" w:val="clear"/>
        </w:rPr>
        <w:t xml:space="preserve"> Neumann (Acari: Ixodidae). </w:t>
      </w:r>
      <w:r>
        <w:rPr>
          <w:rFonts w:ascii="Calibri" w:hAnsi="Calibri" w:cs="Calibri" w:eastAsia="Calibri"/>
          <w:i/>
          <w:color w:val="auto"/>
          <w:spacing w:val="0"/>
          <w:position w:val="0"/>
          <w:sz w:val="24"/>
          <w:shd w:fill="auto" w:val="clear"/>
        </w:rPr>
        <w:t xml:space="preserve">Arquivo Brasileiro de Medicina Veterin&amp;#225;ria e Zootecnia.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(6), 1236-1239 (2006).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Chacon, S.C., Freitas, L.H.T., Barbieri, F.S. Relationship between weight and number of engorged </w:t>
      </w:r>
      <w:r>
        <w:rPr>
          <w:rFonts w:ascii="Calibri" w:hAnsi="Calibri" w:cs="Calibri" w:eastAsia="Calibri"/>
          <w:i/>
          <w:color w:val="auto"/>
          <w:spacing w:val="0"/>
          <w:position w:val="0"/>
          <w:sz w:val="24"/>
          <w:shd w:fill="auto" w:val="clear"/>
        </w:rPr>
        <w:t xml:space="preserve">Amblyomma cooperi</w:t>
      </w:r>
      <w:r>
        <w:rPr>
          <w:rFonts w:ascii="Calibri" w:hAnsi="Calibri" w:cs="Calibri" w:eastAsia="Calibri"/>
          <w:color w:val="auto"/>
          <w:spacing w:val="0"/>
          <w:position w:val="0"/>
          <w:sz w:val="24"/>
          <w:shd w:fill="auto" w:val="clear"/>
        </w:rPr>
        <w:t xml:space="preserve"> Nuttal (</w:t>
      </w:r>
      <w:r>
        <w:rPr>
          <w:rFonts w:ascii="Calibri" w:hAnsi="Calibri" w:cs="Calibri" w:eastAsia="Calibri"/>
          <w:i/>
          <w:color w:val="auto"/>
          <w:spacing w:val="0"/>
          <w:position w:val="0"/>
          <w:sz w:val="24"/>
          <w:shd w:fill="auto" w:val="clear"/>
        </w:rPr>
        <w:t xml:space="preserve">sic</w:t>
      </w:r>
      <w:r>
        <w:rPr>
          <w:rFonts w:ascii="Calibri" w:hAnsi="Calibri" w:cs="Calibri" w:eastAsia="Calibri"/>
          <w:color w:val="auto"/>
          <w:spacing w:val="0"/>
          <w:position w:val="0"/>
          <w:sz w:val="24"/>
          <w:shd w:fill="auto" w:val="clear"/>
        </w:rPr>
        <w:t xml:space="preserve">) and Warburton, 1908 (Acari: Ixodidae) larvae and nymphs and eggs from experimental infestations on domestic rabbit. </w:t>
      </w:r>
      <w:r>
        <w:rPr>
          <w:rFonts w:ascii="Calibri" w:hAnsi="Calibri" w:cs="Calibri" w:eastAsia="Calibri"/>
          <w:i/>
          <w:color w:val="auto"/>
          <w:spacing w:val="0"/>
          <w:position w:val="0"/>
          <w:sz w:val="24"/>
          <w:shd w:fill="auto" w:val="clear"/>
        </w:rPr>
        <w:t xml:space="preserve">Brazilian Journal of Veterinary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6-12 (2004).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Sonenshine, D. 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Maintenance of ticks in the laboratory, </w:t>
      </w:r>
      <w:r>
        <w:rPr>
          <w:rFonts w:ascii="Calibri" w:hAnsi="Calibri" w:cs="Calibri" w:eastAsia="Calibri"/>
          <w:i/>
          <w:color w:val="auto"/>
          <w:spacing w:val="0"/>
          <w:position w:val="0"/>
          <w:sz w:val="24"/>
          <w:shd w:fill="auto" w:val="clear"/>
        </w:rPr>
        <w:t xml:space="preserve">Maintenance of Human, Animal, and Plant Pathogen Vectors</w:t>
      </w:r>
      <w:r>
        <w:rPr>
          <w:rFonts w:ascii="Calibri" w:hAnsi="Calibri" w:cs="Calibri" w:eastAsia="Calibri"/>
          <w:color w:val="auto"/>
          <w:spacing w:val="0"/>
          <w:position w:val="0"/>
          <w:sz w:val="24"/>
          <w:shd w:fill="auto" w:val="clear"/>
        </w:rPr>
        <w:t xml:space="preserve">. Science Publishers Inc. Enfield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Levin, M.L., Schumacher, L.B.M. Manual for maintenance of multi-host ixodid ticks in the laboratory. </w:t>
      </w:r>
      <w:r>
        <w:rPr>
          <w:rFonts w:ascii="Calibri" w:hAnsi="Calibri" w:cs="Calibri" w:eastAsia="Calibri"/>
          <w:i/>
          <w:color w:val="auto"/>
          <w:spacing w:val="0"/>
          <w:position w:val="0"/>
          <w:sz w:val="24"/>
          <w:shd w:fill="auto" w:val="clear"/>
        </w:rPr>
        <w:t xml:space="preserve">Experimental and Applied Acarology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(3), 343-367 (2016).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Bouchard, K.R.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Maintenance, and experimental infestation of ticks in the laboratory setting, </w:t>
      </w:r>
      <w:r>
        <w:rPr>
          <w:rFonts w:ascii="Calibri" w:hAnsi="Calibri" w:cs="Calibri" w:eastAsia="Calibri"/>
          <w:i/>
          <w:color w:val="auto"/>
          <w:spacing w:val="0"/>
          <w:position w:val="0"/>
          <w:sz w:val="24"/>
          <w:shd w:fill="auto" w:val="clear"/>
        </w:rPr>
        <w:t xml:space="preserve">Biology of Disease Vectors</w:t>
      </w:r>
      <w:r>
        <w:rPr>
          <w:rFonts w:ascii="Calibri" w:hAnsi="Calibri" w:cs="Calibri" w:eastAsia="Calibri"/>
          <w:color w:val="auto"/>
          <w:spacing w:val="0"/>
          <w:position w:val="0"/>
          <w:sz w:val="24"/>
          <w:shd w:fill="auto" w:val="clear"/>
        </w:rPr>
        <w:t xml:space="preserve">. Elsevier. San Diego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Jones, L.D., Davies, C.R., Steele, G.M., Nutall, P.A. The rearing and maintenance of ixodid and argasid ticks in the laboratory. </w:t>
      </w:r>
      <w:r>
        <w:rPr>
          <w:rFonts w:ascii="Calibri" w:hAnsi="Calibri" w:cs="Calibri" w:eastAsia="Calibri"/>
          <w:i/>
          <w:color w:val="000000"/>
          <w:spacing w:val="0"/>
          <w:position w:val="0"/>
          <w:sz w:val="24"/>
          <w:shd w:fill="auto" w:val="clear"/>
        </w:rPr>
        <w:t xml:space="preserve">Animal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99-106 (1988).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Slov&amp;#225;k, M., Labuda, M., Marley, S.E. Mass laboratory rearing of </w:t>
      </w:r>
      <w:r>
        <w:rPr>
          <w:rFonts w:ascii="Calibri" w:hAnsi="Calibri" w:cs="Calibri" w:eastAsia="Calibri"/>
          <w:i/>
          <w:color w:val="auto"/>
          <w:spacing w:val="0"/>
          <w:position w:val="0"/>
          <w:sz w:val="24"/>
          <w:shd w:fill="auto" w:val="clear"/>
        </w:rPr>
        <w:t xml:space="preserve">Dermacentor reticulatus</w:t>
      </w:r>
      <w:r>
        <w:rPr>
          <w:rFonts w:ascii="Calibri" w:hAnsi="Calibri" w:cs="Calibri" w:eastAsia="Calibri"/>
          <w:color w:val="auto"/>
          <w:spacing w:val="0"/>
          <w:position w:val="0"/>
          <w:sz w:val="24"/>
          <w:shd w:fill="auto" w:val="clear"/>
        </w:rPr>
        <w:t xml:space="preserve"> ticks (Acarina, Ixodidae). </w:t>
      </w:r>
      <w:r>
        <w:rPr>
          <w:rFonts w:ascii="Calibri" w:hAnsi="Calibri" w:cs="Calibri" w:eastAsia="Calibri"/>
          <w:i/>
          <w:color w:val="auto"/>
          <w:spacing w:val="0"/>
          <w:position w:val="0"/>
          <w:sz w:val="24"/>
          <w:shd w:fill="auto" w:val="clear"/>
        </w:rPr>
        <w:t xml:space="preserve">Biologia, Bratislava.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(2), 261-266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Rechav, Y., Dauth, J. Development of resistance in rabbits to immature stages of the Ixodid tick </w:t>
      </w:r>
      <w:r>
        <w:rPr>
          <w:rFonts w:ascii="Calibri" w:hAnsi="Calibri" w:cs="Calibri" w:eastAsia="Calibri"/>
          <w:i/>
          <w:color w:val="auto"/>
          <w:spacing w:val="0"/>
          <w:position w:val="0"/>
          <w:sz w:val="24"/>
          <w:shd w:fill="auto" w:val="clear"/>
        </w:rPr>
        <w:t xml:space="preserve">Rhipicephalus appendiculatus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Medical and Veterinary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177-183 (1987).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Zacarias do Amaral M.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Azevedo Prata M. C., Daemon 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Furlong J., Biological parameters of cattle ticks fed on rabbits. </w:t>
      </w:r>
      <w:r>
        <w:rPr>
          <w:rFonts w:ascii="Calibri" w:hAnsi="Calibri" w:cs="Calibri" w:eastAsia="Calibri"/>
          <w:i/>
          <w:color w:val="auto"/>
          <w:spacing w:val="0"/>
          <w:position w:val="0"/>
          <w:sz w:val="24"/>
          <w:shd w:fill="auto" w:val="clear"/>
        </w:rPr>
        <w:t xml:space="preserve">Brazilian Journal of Veterinary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(1), 22-27 (2012).</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