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8E" w:rsidRPr="009655F9" w:rsidRDefault="0078140D">
      <w:r>
        <w:tab/>
      </w:r>
      <w:r w:rsidR="00A438D5">
        <w:tab/>
      </w:r>
      <w:r w:rsidR="00A438D5">
        <w:tab/>
      </w:r>
      <w:r w:rsidR="00A438D5">
        <w:tab/>
      </w:r>
      <w:r w:rsidR="00A438D5">
        <w:tab/>
      </w:r>
      <w:r w:rsidR="00A438D5">
        <w:tab/>
      </w:r>
      <w:r w:rsidR="00A438D5">
        <w:tab/>
      </w:r>
      <w:r w:rsidR="00A438D5" w:rsidRPr="009655F9">
        <w:t xml:space="preserve">Brasília, </w:t>
      </w:r>
      <w:proofErr w:type="spellStart"/>
      <w:r w:rsidR="009655F9">
        <w:t>October</w:t>
      </w:r>
      <w:proofErr w:type="spellEnd"/>
      <w:r w:rsidR="009655F9">
        <w:t xml:space="preserve"> 8</w:t>
      </w:r>
      <w:r w:rsidR="00A438D5" w:rsidRPr="009655F9">
        <w:t>, 2018.</w:t>
      </w:r>
    </w:p>
    <w:p w:rsidR="00A438D5" w:rsidRPr="009655F9" w:rsidRDefault="00A438D5" w:rsidP="00A438D5">
      <w:pPr>
        <w:spacing w:after="0" w:line="240" w:lineRule="auto"/>
      </w:pPr>
      <w:proofErr w:type="spellStart"/>
      <w:r w:rsidRPr="009655F9">
        <w:t>To</w:t>
      </w:r>
      <w:proofErr w:type="spellEnd"/>
    </w:p>
    <w:p w:rsidR="00A438D5" w:rsidRPr="009655F9" w:rsidRDefault="00A438D5" w:rsidP="00A438D5">
      <w:pPr>
        <w:spacing w:after="0" w:line="240" w:lineRule="auto"/>
      </w:pPr>
      <w:proofErr w:type="spellStart"/>
      <w:r w:rsidRPr="009655F9">
        <w:t>Vineeta</w:t>
      </w:r>
      <w:proofErr w:type="spellEnd"/>
      <w:r w:rsidRPr="009655F9">
        <w:t xml:space="preserve"> </w:t>
      </w:r>
      <w:proofErr w:type="spellStart"/>
      <w:r w:rsidRPr="009655F9">
        <w:t>Bajaj</w:t>
      </w:r>
      <w:proofErr w:type="spellEnd"/>
      <w:r w:rsidRPr="009655F9">
        <w:t xml:space="preserve">, </w:t>
      </w:r>
      <w:proofErr w:type="gramStart"/>
      <w:r w:rsidRPr="009655F9">
        <w:t>Ph.</w:t>
      </w:r>
      <w:proofErr w:type="gramEnd"/>
      <w:r w:rsidRPr="009655F9">
        <w:t>D.</w:t>
      </w:r>
    </w:p>
    <w:p w:rsidR="00A438D5" w:rsidRPr="009655F9" w:rsidRDefault="00A438D5" w:rsidP="00A438D5">
      <w:pPr>
        <w:spacing w:after="0" w:line="240" w:lineRule="auto"/>
      </w:pPr>
      <w:r w:rsidRPr="009655F9">
        <w:t xml:space="preserve">Editor, </w:t>
      </w:r>
      <w:proofErr w:type="spellStart"/>
      <w:proofErr w:type="gramStart"/>
      <w:r w:rsidRPr="009655F9">
        <w:t>Jo</w:t>
      </w:r>
      <w:r w:rsidR="008878C7" w:rsidRPr="009655F9">
        <w:t>VE</w:t>
      </w:r>
      <w:proofErr w:type="spellEnd"/>
      <w:proofErr w:type="gramEnd"/>
    </w:p>
    <w:p w:rsidR="00A438D5" w:rsidRPr="00904309" w:rsidRDefault="00A438D5" w:rsidP="00A438D5">
      <w:pPr>
        <w:spacing w:after="0" w:line="240" w:lineRule="auto"/>
        <w:rPr>
          <w:lang w:val="en-US"/>
        </w:rPr>
      </w:pPr>
      <w:r w:rsidRPr="00904309">
        <w:rPr>
          <w:lang w:val="en-US"/>
        </w:rPr>
        <w:t>Ref. JoVE57985</w:t>
      </w:r>
      <w:r w:rsidR="009655F9" w:rsidRPr="00904309">
        <w:rPr>
          <w:lang w:val="en-US"/>
        </w:rPr>
        <w:t>R4</w:t>
      </w:r>
    </w:p>
    <w:p w:rsidR="00A438D5" w:rsidRPr="00904309" w:rsidRDefault="00A438D5" w:rsidP="00A438D5">
      <w:pPr>
        <w:spacing w:after="0" w:line="240" w:lineRule="auto"/>
        <w:rPr>
          <w:lang w:val="en-US"/>
        </w:rPr>
      </w:pPr>
    </w:p>
    <w:p w:rsidR="00A438D5" w:rsidRPr="00904309" w:rsidRDefault="00A438D5" w:rsidP="00A438D5">
      <w:pPr>
        <w:spacing w:after="0" w:line="240" w:lineRule="auto"/>
        <w:rPr>
          <w:lang w:val="en-US"/>
        </w:rPr>
      </w:pPr>
    </w:p>
    <w:p w:rsidR="00A438D5" w:rsidRDefault="00A438D5" w:rsidP="00A438D5">
      <w:pPr>
        <w:spacing w:after="0" w:line="240" w:lineRule="auto"/>
        <w:rPr>
          <w:lang w:val="en-US"/>
        </w:rPr>
      </w:pPr>
      <w:r>
        <w:rPr>
          <w:lang w:val="en-US"/>
        </w:rPr>
        <w:t>Dear Editor:</w:t>
      </w:r>
    </w:p>
    <w:p w:rsidR="00A438D5" w:rsidRDefault="00A438D5" w:rsidP="00A438D5">
      <w:pPr>
        <w:spacing w:after="0" w:line="240" w:lineRule="auto"/>
        <w:rPr>
          <w:lang w:val="en-US"/>
        </w:rPr>
      </w:pPr>
    </w:p>
    <w:p w:rsidR="00A438D5" w:rsidRDefault="00F72952" w:rsidP="00A438D5">
      <w:pPr>
        <w:spacing w:after="0" w:line="240" w:lineRule="auto"/>
        <w:rPr>
          <w:lang w:val="en-US"/>
        </w:rPr>
      </w:pPr>
      <w:r>
        <w:rPr>
          <w:lang w:val="en-US"/>
        </w:rPr>
        <w:t>Please, find</w:t>
      </w:r>
      <w:r w:rsidR="00A438D5">
        <w:rPr>
          <w:lang w:val="en-US"/>
        </w:rPr>
        <w:t xml:space="preserve"> the </w:t>
      </w:r>
      <w:r w:rsidR="009655F9">
        <w:rPr>
          <w:lang w:val="en-US"/>
        </w:rPr>
        <w:t>new version of the</w:t>
      </w:r>
      <w:r w:rsidR="00A438D5">
        <w:rPr>
          <w:lang w:val="en-US"/>
        </w:rPr>
        <w:t xml:space="preserve"> JoVE57985</w:t>
      </w:r>
      <w:r w:rsidR="009655F9">
        <w:rPr>
          <w:lang w:val="en-US"/>
        </w:rPr>
        <w:t>R4</w:t>
      </w:r>
      <w:r w:rsidR="00A438D5">
        <w:rPr>
          <w:lang w:val="en-US"/>
        </w:rPr>
        <w:t xml:space="preserve"> uploaded </w:t>
      </w:r>
      <w:r w:rsidR="008878C7">
        <w:rPr>
          <w:lang w:val="en-US"/>
        </w:rPr>
        <w:t>manuscript</w:t>
      </w:r>
      <w:r w:rsidR="00A438D5">
        <w:rPr>
          <w:lang w:val="en-US"/>
        </w:rPr>
        <w:t xml:space="preserve"> and the new high definition video </w:t>
      </w:r>
      <w:r w:rsidR="00083EB3">
        <w:rPr>
          <w:lang w:val="en-US"/>
        </w:rPr>
        <w:t xml:space="preserve">downloaded </w:t>
      </w:r>
      <w:r w:rsidR="00A438D5">
        <w:rPr>
          <w:lang w:val="en-US"/>
        </w:rPr>
        <w:t>at the Journal website</w:t>
      </w:r>
      <w:r w:rsidR="008878C7" w:rsidRPr="008878C7">
        <w:rPr>
          <w:lang w:val="en-US"/>
        </w:rPr>
        <w:t xml:space="preserve"> </w:t>
      </w:r>
      <w:r w:rsidR="008878C7">
        <w:rPr>
          <w:lang w:val="en-US"/>
        </w:rPr>
        <w:t>and, thus addressing to each of the Editorial comments</w:t>
      </w:r>
      <w:r w:rsidR="00A438D5">
        <w:rPr>
          <w:lang w:val="en-US"/>
        </w:rPr>
        <w:t>.</w:t>
      </w:r>
    </w:p>
    <w:p w:rsidR="00083EB3" w:rsidRDefault="00083EB3" w:rsidP="00A438D5">
      <w:pPr>
        <w:spacing w:after="0" w:line="240" w:lineRule="auto"/>
        <w:rPr>
          <w:lang w:val="en-US"/>
        </w:rPr>
      </w:pPr>
    </w:p>
    <w:p w:rsidR="00083EB3" w:rsidRDefault="00083EB3" w:rsidP="00A438D5">
      <w:pPr>
        <w:spacing w:after="0" w:line="240" w:lineRule="auto"/>
        <w:rPr>
          <w:b/>
          <w:lang w:val="en-US"/>
        </w:rPr>
      </w:pPr>
      <w:r w:rsidRPr="006B16F3">
        <w:rPr>
          <w:b/>
          <w:lang w:val="en-US"/>
        </w:rPr>
        <w:t>Answers to the Editorial Comments:</w:t>
      </w:r>
    </w:p>
    <w:p w:rsidR="00083EB3" w:rsidRDefault="009655F9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Presently, t</w:t>
      </w:r>
      <w:r w:rsidR="00083EB3">
        <w:rPr>
          <w:lang w:val="en-US"/>
        </w:rPr>
        <w:t xml:space="preserve">he </w:t>
      </w:r>
      <w:r>
        <w:rPr>
          <w:lang w:val="en-US"/>
        </w:rPr>
        <w:t>video is 1</w:t>
      </w:r>
      <w:r w:rsidR="00904309">
        <w:rPr>
          <w:lang w:val="en-US"/>
        </w:rPr>
        <w:t>4</w:t>
      </w:r>
      <w:r>
        <w:rPr>
          <w:lang w:val="en-US"/>
        </w:rPr>
        <w:t>’:</w:t>
      </w:r>
      <w:r w:rsidR="00904309">
        <w:rPr>
          <w:lang w:val="en-US"/>
        </w:rPr>
        <w:t>13</w:t>
      </w:r>
      <w:r>
        <w:rPr>
          <w:lang w:val="en-US"/>
        </w:rPr>
        <w:t>”</w:t>
      </w:r>
      <w:r w:rsidR="00083EB3">
        <w:rPr>
          <w:lang w:val="en-US"/>
        </w:rPr>
        <w:t>.</w:t>
      </w:r>
    </w:p>
    <w:p w:rsidR="00083EB3" w:rsidRDefault="009655F9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5’:23’’-5’:29’’.  </w:t>
      </w:r>
      <w:r w:rsidR="00083EB3">
        <w:rPr>
          <w:lang w:val="en-US"/>
        </w:rPr>
        <w:t xml:space="preserve">The </w:t>
      </w:r>
      <w:r>
        <w:rPr>
          <w:lang w:val="en-US"/>
        </w:rPr>
        <w:t>video cut backs are corrected in the best of our skills</w:t>
      </w:r>
      <w:r w:rsidR="00083EB3">
        <w:rPr>
          <w:lang w:val="en-US"/>
        </w:rPr>
        <w:t xml:space="preserve">. </w:t>
      </w:r>
    </w:p>
    <w:p w:rsidR="00083EB3" w:rsidRDefault="009655F9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5’:30’’-5:33”, 11:09-11:17. </w:t>
      </w:r>
      <w:r w:rsidR="00083EB3">
        <w:rPr>
          <w:lang w:val="en-US"/>
        </w:rPr>
        <w:t xml:space="preserve">The </w:t>
      </w:r>
      <w:r>
        <w:rPr>
          <w:lang w:val="en-US"/>
        </w:rPr>
        <w:t>pacing of the actions is slowed down</w:t>
      </w:r>
      <w:r w:rsidR="00083EB3">
        <w:rPr>
          <w:lang w:val="en-US"/>
        </w:rPr>
        <w:t>.</w:t>
      </w:r>
    </w:p>
    <w:p w:rsidR="00083EB3" w:rsidRDefault="009655F9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10’:20”. The jump cuts are smoothed out with crossfades.</w:t>
      </w:r>
    </w:p>
    <w:p w:rsidR="009655F9" w:rsidRPr="009655F9" w:rsidRDefault="009655F9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Frame size proportion issues</w:t>
      </w:r>
    </w:p>
    <w:p w:rsidR="009E0BA7" w:rsidRDefault="009655F9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5:23-5:33, 8:12, 10:00-10-30, 5:11-5:53, 6:04-6:37, 6:48-7-54, 8:00</w:t>
      </w:r>
      <w:proofErr w:type="gramStart"/>
      <w:r>
        <w:rPr>
          <w:lang w:val="en-US"/>
        </w:rPr>
        <w:t>;8</w:t>
      </w:r>
      <w:proofErr w:type="gramEnd"/>
      <w:r>
        <w:rPr>
          <w:lang w:val="en-US"/>
        </w:rPr>
        <w:t>-31. The video clips are enlarged an</w:t>
      </w:r>
      <w:r w:rsidR="0078140D">
        <w:rPr>
          <w:lang w:val="en-US"/>
        </w:rPr>
        <w:t>d</w:t>
      </w:r>
      <w:r>
        <w:rPr>
          <w:lang w:val="en-US"/>
        </w:rPr>
        <w:t xml:space="preserve"> now fill in the frame. </w:t>
      </w:r>
    </w:p>
    <w:p w:rsidR="009655F9" w:rsidRDefault="009655F9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Audio issues</w:t>
      </w:r>
    </w:p>
    <w:p w:rsidR="009655F9" w:rsidRDefault="009655F9" w:rsidP="009655F9">
      <w:pPr>
        <w:spacing w:after="0" w:line="240" w:lineRule="auto"/>
        <w:ind w:left="360"/>
        <w:rPr>
          <w:lang w:val="en-US"/>
        </w:rPr>
      </w:pPr>
      <w:proofErr w:type="gramStart"/>
      <w:r>
        <w:rPr>
          <w:lang w:val="en-US"/>
        </w:rPr>
        <w:t>11’:13”</w:t>
      </w:r>
      <w:r w:rsidR="0029328F">
        <w:rPr>
          <w:lang w:val="en-US"/>
        </w:rPr>
        <w:t>.</w:t>
      </w:r>
      <w:proofErr w:type="gramEnd"/>
      <w:r w:rsidR="0029328F">
        <w:rPr>
          <w:lang w:val="en-US"/>
        </w:rPr>
        <w:t xml:space="preserve"> The entire narration with new images and audio replaces the </w:t>
      </w:r>
      <w:r w:rsidR="00904309">
        <w:rPr>
          <w:lang w:val="en-US"/>
        </w:rPr>
        <w:t xml:space="preserve">previous version </w:t>
      </w:r>
      <w:r w:rsidR="0029328F">
        <w:rPr>
          <w:lang w:val="en-US"/>
        </w:rPr>
        <w:t>bad sounds all through the video.</w:t>
      </w:r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Other video issues</w:t>
      </w:r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proofErr w:type="gramStart"/>
      <w:r>
        <w:rPr>
          <w:lang w:val="en-US"/>
        </w:rPr>
        <w:t>DNA extraction and PCR analysis.</w:t>
      </w:r>
      <w:proofErr w:type="gramEnd"/>
      <w:r>
        <w:rPr>
          <w:lang w:val="en-US"/>
        </w:rPr>
        <w:t xml:space="preserve">  The imperative tense is used throughout the narration and the research protocol step used (E.g. 5:29) wherever necessary.</w:t>
      </w:r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proofErr w:type="gramStart"/>
      <w:r>
        <w:rPr>
          <w:lang w:val="en-US"/>
        </w:rPr>
        <w:t>Legends.</w:t>
      </w:r>
      <w:proofErr w:type="gramEnd"/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 At 0:35, 4:39, 8:20 please, find corrections of </w:t>
      </w:r>
      <w:r w:rsidR="00904309">
        <w:rPr>
          <w:lang w:val="en-US"/>
        </w:rPr>
        <w:t>the</w:t>
      </w:r>
      <w:r w:rsidR="00904309">
        <w:rPr>
          <w:lang w:val="en-US"/>
        </w:rPr>
        <w:t xml:space="preserve"> </w:t>
      </w:r>
      <w:r>
        <w:rPr>
          <w:lang w:val="en-US"/>
        </w:rPr>
        <w:t>misspellings (</w:t>
      </w:r>
      <w:proofErr w:type="spellStart"/>
      <w:r>
        <w:rPr>
          <w:lang w:val="en-US"/>
        </w:rPr>
        <w:t>d</w:t>
      </w:r>
      <w:r w:rsidRPr="006864FC">
        <w:rPr>
          <w:b/>
          <w:lang w:val="en-US"/>
        </w:rPr>
        <w:t>e</w:t>
      </w:r>
      <w:r>
        <w:rPr>
          <w:lang w:val="en-US"/>
        </w:rPr>
        <w:t>sease</w:t>
      </w:r>
      <w:proofErr w:type="spellEnd"/>
      <w:r>
        <w:rPr>
          <w:lang w:val="en-US"/>
        </w:rPr>
        <w:t xml:space="preserve"> by disease; </w:t>
      </w:r>
      <w:proofErr w:type="spellStart"/>
      <w:r>
        <w:rPr>
          <w:lang w:val="en-US"/>
        </w:rPr>
        <w:t>Tce</w:t>
      </w:r>
      <w:proofErr w:type="spellEnd"/>
      <w:r>
        <w:rPr>
          <w:lang w:val="en-US"/>
        </w:rPr>
        <w:t xml:space="preserve"> by Tcz1/2; and, </w:t>
      </w:r>
      <w:proofErr w:type="spellStart"/>
      <w:r>
        <w:rPr>
          <w:lang w:val="en-US"/>
        </w:rPr>
        <w:t>Sheme</w:t>
      </w:r>
      <w:proofErr w:type="spellEnd"/>
      <w:r>
        <w:rPr>
          <w:lang w:val="en-US"/>
        </w:rPr>
        <w:t xml:space="preserve"> by S</w:t>
      </w:r>
      <w:r w:rsidRPr="006864FC">
        <w:rPr>
          <w:b/>
          <w:lang w:val="en-US"/>
        </w:rPr>
        <w:t>c</w:t>
      </w:r>
      <w:r>
        <w:rPr>
          <w:lang w:val="en-US"/>
        </w:rPr>
        <w:t>heme.</w:t>
      </w:r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Southern hybridization section</w:t>
      </w:r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The imperative tense used throughout the protocol as done in the text protocol. </w:t>
      </w:r>
    </w:p>
    <w:p w:rsidR="0029328F" w:rsidRDefault="0029328F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6:13</w:t>
      </w:r>
      <w:proofErr w:type="gramStart"/>
      <w:r>
        <w:rPr>
          <w:lang w:val="en-US"/>
        </w:rPr>
        <w:t xml:space="preserve">. </w:t>
      </w:r>
      <w:r w:rsidR="0078140D">
        <w:rPr>
          <w:lang w:val="en-US"/>
        </w:rPr>
        <w:t xml:space="preserve"> The</w:t>
      </w:r>
      <w:proofErr w:type="gramEnd"/>
      <w:r>
        <w:rPr>
          <w:lang w:val="en-US"/>
        </w:rPr>
        <w:t xml:space="preserve"> </w:t>
      </w:r>
      <w:r w:rsidR="00904309">
        <w:rPr>
          <w:lang w:val="en-US"/>
        </w:rPr>
        <w:t>writings</w:t>
      </w:r>
      <w:r w:rsidR="00904309">
        <w:rPr>
          <w:lang w:val="en-US"/>
        </w:rPr>
        <w:t xml:space="preserve"> </w:t>
      </w:r>
      <w:r>
        <w:rPr>
          <w:lang w:val="en-US"/>
        </w:rPr>
        <w:t xml:space="preserve">style now follows the examples as per the Editor’s letter. </w:t>
      </w:r>
    </w:p>
    <w:p w:rsidR="0078140D" w:rsidRDefault="006864FC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T</w:t>
      </w:r>
      <w:r w:rsidR="0029328F">
        <w:rPr>
          <w:lang w:val="en-US"/>
        </w:rPr>
        <w:t>he imperative tense is</w:t>
      </w:r>
      <w:r w:rsidR="0078140D">
        <w:rPr>
          <w:lang w:val="en-US"/>
        </w:rPr>
        <w:t xml:space="preserve"> used in the Immunofluorescence section in </w:t>
      </w:r>
      <w:r w:rsidR="00904309">
        <w:rPr>
          <w:lang w:val="en-US"/>
        </w:rPr>
        <w:t>order to shortening the video</w:t>
      </w:r>
      <w:r w:rsidR="0078140D">
        <w:rPr>
          <w:lang w:val="en-US"/>
        </w:rPr>
        <w:t xml:space="preserve">. </w:t>
      </w:r>
    </w:p>
    <w:p w:rsidR="0078140D" w:rsidRDefault="0078140D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9:52. The </w:t>
      </w:r>
      <w:proofErr w:type="spellStart"/>
      <w:r>
        <w:rPr>
          <w:lang w:val="en-US"/>
        </w:rPr>
        <w:t>Biotek</w:t>
      </w:r>
      <w:proofErr w:type="spellEnd"/>
      <w:r>
        <w:rPr>
          <w:lang w:val="en-US"/>
        </w:rPr>
        <w:t xml:space="preserve"> mark is eliminated, as suggested.</w:t>
      </w:r>
    </w:p>
    <w:p w:rsidR="0078140D" w:rsidRDefault="0078140D" w:rsidP="009655F9">
      <w:pPr>
        <w:spacing w:after="0" w:line="240" w:lineRule="auto"/>
        <w:ind w:left="360"/>
        <w:rPr>
          <w:lang w:val="en-US"/>
        </w:rPr>
      </w:pPr>
    </w:p>
    <w:p w:rsidR="0078140D" w:rsidRDefault="0078140D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>The discussion section is short enough to keep the video at the time limit.</w:t>
      </w:r>
    </w:p>
    <w:p w:rsidR="0078140D" w:rsidRDefault="0078140D" w:rsidP="009655F9">
      <w:pPr>
        <w:spacing w:after="0" w:line="240" w:lineRule="auto"/>
        <w:ind w:left="360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ALA is s</w:t>
      </w:r>
      <w:r w:rsidR="00904309">
        <w:rPr>
          <w:lang w:val="en-US"/>
        </w:rPr>
        <w:t>i</w:t>
      </w:r>
      <w:r>
        <w:rPr>
          <w:lang w:val="en-US"/>
        </w:rPr>
        <w:t>gned for open acces</w:t>
      </w:r>
      <w:r w:rsidR="00904309">
        <w:rPr>
          <w:lang w:val="en-US"/>
        </w:rPr>
        <w:t>s</w:t>
      </w:r>
      <w:r>
        <w:rPr>
          <w:lang w:val="en-US"/>
        </w:rPr>
        <w:t>.</w:t>
      </w:r>
    </w:p>
    <w:p w:rsidR="0078140D" w:rsidRDefault="0078140D" w:rsidP="009655F9">
      <w:pPr>
        <w:spacing w:after="0" w:line="240" w:lineRule="auto"/>
        <w:ind w:left="360"/>
        <w:rPr>
          <w:lang w:val="en-US"/>
        </w:rPr>
      </w:pPr>
    </w:p>
    <w:p w:rsidR="0029328F" w:rsidRDefault="0078140D" w:rsidP="009655F9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Table 1 </w:t>
      </w:r>
      <w:proofErr w:type="spellStart"/>
      <w:r>
        <w:rPr>
          <w:lang w:val="en-US"/>
        </w:rPr>
        <w:t>xlsx</w:t>
      </w:r>
      <w:proofErr w:type="spellEnd"/>
      <w:r>
        <w:rPr>
          <w:lang w:val="en-US"/>
        </w:rPr>
        <w:t xml:space="preserve"> is uploaded in the 57985R4 submission file.</w:t>
      </w:r>
      <w:r w:rsidR="0029328F">
        <w:rPr>
          <w:lang w:val="en-US"/>
        </w:rPr>
        <w:t xml:space="preserve"> </w:t>
      </w:r>
    </w:p>
    <w:p w:rsidR="00083EB3" w:rsidRDefault="00083EB3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The extensive rewriting of the protocol critical sections</w:t>
      </w:r>
      <w:r w:rsidR="009E0BA7">
        <w:rPr>
          <w:lang w:val="en-US"/>
        </w:rPr>
        <w:t xml:space="preserve"> 1 to </w:t>
      </w:r>
      <w:r w:rsidR="00904309">
        <w:rPr>
          <w:lang w:val="en-US"/>
        </w:rPr>
        <w:t>10 secured</w:t>
      </w:r>
      <w:r w:rsidR="009E0BA7">
        <w:rPr>
          <w:lang w:val="en-US"/>
        </w:rPr>
        <w:t xml:space="preserve"> </w:t>
      </w:r>
      <w:proofErr w:type="gramStart"/>
      <w:r w:rsidR="00904309">
        <w:rPr>
          <w:lang w:val="en-US"/>
        </w:rPr>
        <w:t>style</w:t>
      </w:r>
      <w:proofErr w:type="gramEnd"/>
      <w:r w:rsidR="00904309">
        <w:rPr>
          <w:lang w:val="en-US"/>
        </w:rPr>
        <w:t xml:space="preserve"> in</w:t>
      </w:r>
      <w:r w:rsidR="009E0BA7">
        <w:rPr>
          <w:lang w:val="en-US"/>
        </w:rPr>
        <w:t xml:space="preserve"> the video and </w:t>
      </w:r>
      <w:r w:rsidR="00904309">
        <w:rPr>
          <w:lang w:val="en-US"/>
        </w:rPr>
        <w:t xml:space="preserve">in </w:t>
      </w:r>
      <w:bookmarkStart w:id="0" w:name="_GoBack"/>
      <w:bookmarkEnd w:id="0"/>
      <w:r w:rsidR="009E0BA7">
        <w:rPr>
          <w:lang w:val="en-US"/>
        </w:rPr>
        <w:t>the manuscript</w:t>
      </w:r>
      <w:r w:rsidR="008878C7">
        <w:rPr>
          <w:lang w:val="en-US"/>
        </w:rPr>
        <w:t>.</w:t>
      </w:r>
    </w:p>
    <w:p w:rsidR="00A23D62" w:rsidRDefault="00A23D62" w:rsidP="00A23D62">
      <w:pPr>
        <w:spacing w:after="0" w:line="240" w:lineRule="auto"/>
        <w:rPr>
          <w:lang w:val="en-US"/>
        </w:rPr>
      </w:pPr>
    </w:p>
    <w:p w:rsidR="00A23D62" w:rsidRDefault="0078140D" w:rsidP="00A23D62">
      <w:p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="0018453F">
        <w:rPr>
          <w:lang w:val="en-US"/>
        </w:rPr>
        <w:t xml:space="preserve"> high definition </w:t>
      </w:r>
      <w:r w:rsidR="00A23D62">
        <w:rPr>
          <w:lang w:val="en-US"/>
        </w:rPr>
        <w:t>new version of the JoVE57985</w:t>
      </w:r>
      <w:r>
        <w:rPr>
          <w:lang w:val="en-US"/>
        </w:rPr>
        <w:t>R$</w:t>
      </w:r>
      <w:r w:rsidR="00A23D62">
        <w:rPr>
          <w:lang w:val="en-US"/>
        </w:rPr>
        <w:t xml:space="preserve"> video </w:t>
      </w:r>
      <w:r>
        <w:rPr>
          <w:lang w:val="en-US"/>
        </w:rPr>
        <w:t>downloads at the Jove’s website.</w:t>
      </w:r>
      <w:r w:rsidR="006864FC">
        <w:rPr>
          <w:lang w:val="en-US"/>
        </w:rPr>
        <w:t xml:space="preserve"> </w:t>
      </w:r>
    </w:p>
    <w:p w:rsidR="006864FC" w:rsidRDefault="006864FC" w:rsidP="00A23D62">
      <w:pPr>
        <w:spacing w:after="0" w:line="240" w:lineRule="auto"/>
        <w:rPr>
          <w:lang w:val="en-US"/>
        </w:rPr>
      </w:pPr>
      <w:r>
        <w:rPr>
          <w:lang w:val="en-US"/>
        </w:rPr>
        <w:t>Thanks so much to the Jove’s Editors team.</w:t>
      </w:r>
    </w:p>
    <w:p w:rsidR="00F72952" w:rsidRDefault="00F72952" w:rsidP="00A23D62">
      <w:pPr>
        <w:spacing w:after="0" w:line="240" w:lineRule="auto"/>
        <w:rPr>
          <w:lang w:val="en-US"/>
        </w:rPr>
      </w:pPr>
    </w:p>
    <w:p w:rsidR="00F72952" w:rsidRDefault="00F72952" w:rsidP="00A23D62">
      <w:pPr>
        <w:spacing w:after="0" w:line="240" w:lineRule="auto"/>
        <w:rPr>
          <w:lang w:val="en-US"/>
        </w:rPr>
      </w:pPr>
      <w:r>
        <w:rPr>
          <w:lang w:val="en-US"/>
        </w:rPr>
        <w:t>Sincerely,</w:t>
      </w:r>
    </w:p>
    <w:p w:rsidR="00F72952" w:rsidRDefault="00F72952" w:rsidP="00A23D62">
      <w:pPr>
        <w:spacing w:after="0" w:line="240" w:lineRule="auto"/>
        <w:rPr>
          <w:lang w:val="en-US"/>
        </w:rPr>
      </w:pPr>
    </w:p>
    <w:p w:rsidR="00F72952" w:rsidRPr="00F72952" w:rsidRDefault="00F72952" w:rsidP="00A23D62">
      <w:pPr>
        <w:spacing w:after="0" w:line="240" w:lineRule="auto"/>
      </w:pPr>
      <w:proofErr w:type="spellStart"/>
      <w:r w:rsidRPr="00F72952">
        <w:t>Antonio</w:t>
      </w:r>
      <w:proofErr w:type="spellEnd"/>
      <w:r w:rsidRPr="00F72952">
        <w:t xml:space="preserve"> Teixeira</w:t>
      </w:r>
    </w:p>
    <w:p w:rsidR="00F72952" w:rsidRPr="00F72952" w:rsidRDefault="0018453F" w:rsidP="00A23D62">
      <w:pPr>
        <w:spacing w:after="0" w:line="240" w:lineRule="auto"/>
      </w:pP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 w:rsidR="00F72952">
        <w:t>.</w:t>
      </w:r>
    </w:p>
    <w:p w:rsidR="00A23D62" w:rsidRPr="00F72952" w:rsidRDefault="00A23D62" w:rsidP="00A23D62">
      <w:pPr>
        <w:spacing w:after="0" w:line="240" w:lineRule="auto"/>
      </w:pPr>
    </w:p>
    <w:p w:rsidR="00A23D62" w:rsidRPr="00F72952" w:rsidRDefault="00A23D62" w:rsidP="0018453F">
      <w:pPr>
        <w:pStyle w:val="PargrafodaLista"/>
        <w:spacing w:after="0" w:line="240" w:lineRule="auto"/>
      </w:pPr>
    </w:p>
    <w:p w:rsidR="006B16F3" w:rsidRPr="00F72952" w:rsidRDefault="006B16F3" w:rsidP="006B16F3">
      <w:pPr>
        <w:spacing w:after="0" w:line="240" w:lineRule="auto"/>
        <w:ind w:left="705"/>
        <w:rPr>
          <w:b/>
        </w:rPr>
      </w:pPr>
    </w:p>
    <w:p w:rsidR="009E0BA7" w:rsidRPr="00F72952" w:rsidRDefault="009E0BA7" w:rsidP="009E0BA7">
      <w:pPr>
        <w:spacing w:after="0" w:line="240" w:lineRule="auto"/>
      </w:pPr>
    </w:p>
    <w:sectPr w:rsidR="009E0BA7" w:rsidRPr="00F72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122"/>
    <w:multiLevelType w:val="hybridMultilevel"/>
    <w:tmpl w:val="B524D1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C3EBF"/>
    <w:multiLevelType w:val="hybridMultilevel"/>
    <w:tmpl w:val="D95E77CE"/>
    <w:lvl w:ilvl="0" w:tplc="F6D870D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68A32A6"/>
    <w:multiLevelType w:val="hybridMultilevel"/>
    <w:tmpl w:val="2116D2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D5"/>
    <w:rsid w:val="00083EB3"/>
    <w:rsid w:val="0018453F"/>
    <w:rsid w:val="002422B9"/>
    <w:rsid w:val="0029328F"/>
    <w:rsid w:val="00391A9A"/>
    <w:rsid w:val="005D5D4F"/>
    <w:rsid w:val="006864FC"/>
    <w:rsid w:val="006B16F3"/>
    <w:rsid w:val="0078140D"/>
    <w:rsid w:val="008878C7"/>
    <w:rsid w:val="00904309"/>
    <w:rsid w:val="009655F9"/>
    <w:rsid w:val="009E0BA7"/>
    <w:rsid w:val="00A028B9"/>
    <w:rsid w:val="00A23D62"/>
    <w:rsid w:val="00A438D5"/>
    <w:rsid w:val="00BD6B6B"/>
    <w:rsid w:val="00F72952"/>
    <w:rsid w:val="00F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2018-09-06T21:34:00Z</dcterms:created>
  <dcterms:modified xsi:type="dcterms:W3CDTF">2018-10-09T01:31:00Z</dcterms:modified>
</cp:coreProperties>
</file>