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9EE" w:rsidRPr="00BA58BE" w:rsidRDefault="00BA58BE" w:rsidP="005A4790">
      <w:pPr>
        <w:spacing w:after="0" w:line="240" w:lineRule="auto"/>
        <w:rPr>
          <w:rFonts w:ascii="Times New Roman" w:hAnsi="Times New Roman" w:cs="Times New Roman"/>
          <w:b/>
          <w:color w:val="FF0000"/>
          <w:sz w:val="32"/>
          <w:szCs w:val="32"/>
          <w:lang w:val="en-US"/>
        </w:rPr>
      </w:pPr>
      <w:r w:rsidRPr="00BA58BE">
        <w:rPr>
          <w:rFonts w:ascii="Times New Roman" w:hAnsi="Times New Roman" w:cs="Times New Roman"/>
          <w:b/>
          <w:color w:val="FF0000"/>
          <w:sz w:val="32"/>
          <w:szCs w:val="32"/>
          <w:lang w:val="en-US"/>
        </w:rPr>
        <w:t xml:space="preserve">Sexual transmission of the American trypanosomes from males and </w:t>
      </w:r>
      <w:r w:rsidR="007F6703" w:rsidRPr="00BA58BE">
        <w:rPr>
          <w:rFonts w:ascii="Times New Roman" w:hAnsi="Times New Roman" w:cs="Times New Roman"/>
          <w:b/>
          <w:color w:val="FF0000"/>
          <w:sz w:val="32"/>
          <w:szCs w:val="32"/>
          <w:lang w:val="en-US"/>
        </w:rPr>
        <w:t xml:space="preserve">females </w:t>
      </w:r>
      <w:r w:rsidR="000349EE" w:rsidRPr="00BA58BE">
        <w:rPr>
          <w:rFonts w:ascii="Times New Roman" w:hAnsi="Times New Roman" w:cs="Times New Roman"/>
          <w:b/>
          <w:color w:val="FF0000"/>
          <w:sz w:val="32"/>
          <w:szCs w:val="32"/>
          <w:lang w:val="en-US"/>
        </w:rPr>
        <w:t>to naive mates during intercourse</w:t>
      </w:r>
    </w:p>
    <w:p w:rsidR="000349EE" w:rsidRPr="00BA58BE" w:rsidRDefault="000349EE" w:rsidP="000349EE">
      <w:pPr>
        <w:spacing w:after="0" w:line="360" w:lineRule="auto"/>
        <w:rPr>
          <w:rFonts w:ascii="Times New Roman" w:hAnsi="Times New Roman" w:cs="Times New Roman"/>
          <w:color w:val="FF0000"/>
          <w:sz w:val="24"/>
          <w:szCs w:val="24"/>
          <w:lang w:val="en-US"/>
        </w:rPr>
      </w:pPr>
    </w:p>
    <w:p w:rsidR="000349EE" w:rsidRPr="0043102D" w:rsidRDefault="004043EE" w:rsidP="005A4790">
      <w:pPr>
        <w:spacing w:after="0" w:line="240" w:lineRule="auto"/>
        <w:rPr>
          <w:rFonts w:ascii="Times New Roman" w:hAnsi="Times New Roman" w:cs="Times New Roman"/>
          <w:sz w:val="24"/>
          <w:szCs w:val="24"/>
        </w:rPr>
      </w:pPr>
      <w:r w:rsidRPr="0043102D">
        <w:rPr>
          <w:rFonts w:ascii="Times New Roman" w:hAnsi="Times New Roman" w:cs="Times New Roman"/>
          <w:sz w:val="24"/>
          <w:szCs w:val="24"/>
        </w:rPr>
        <w:t>Adriana B. Almeida</w:t>
      </w:r>
      <w:r w:rsidR="000349EE" w:rsidRPr="0043102D">
        <w:rPr>
          <w:rFonts w:ascii="Times New Roman" w:hAnsi="Times New Roman" w:cs="Times New Roman"/>
          <w:sz w:val="24"/>
          <w:szCs w:val="24"/>
        </w:rPr>
        <w:t xml:space="preserve">, Perla F. </w:t>
      </w:r>
      <w:r w:rsidR="0049570D" w:rsidRPr="0043102D">
        <w:rPr>
          <w:rFonts w:ascii="Times New Roman" w:hAnsi="Times New Roman" w:cs="Times New Roman"/>
          <w:sz w:val="24"/>
          <w:szCs w:val="24"/>
        </w:rPr>
        <w:t>Araújo</w:t>
      </w:r>
      <w:r w:rsidR="000349EE" w:rsidRPr="0043102D">
        <w:rPr>
          <w:rFonts w:ascii="Times New Roman" w:hAnsi="Times New Roman" w:cs="Times New Roman"/>
          <w:sz w:val="24"/>
          <w:szCs w:val="24"/>
        </w:rPr>
        <w:t xml:space="preserve">, </w:t>
      </w:r>
      <w:r w:rsidR="00B55930" w:rsidRPr="0043102D">
        <w:rPr>
          <w:rFonts w:ascii="Times New Roman" w:hAnsi="Times New Roman" w:cs="Times New Roman"/>
          <w:sz w:val="24"/>
          <w:szCs w:val="24"/>
        </w:rPr>
        <w:t xml:space="preserve">Francisco M. Bernal, </w:t>
      </w:r>
      <w:r w:rsidR="0049570D" w:rsidRPr="0043102D">
        <w:rPr>
          <w:rFonts w:ascii="Times New Roman" w:hAnsi="Times New Roman" w:cs="Times New Roman"/>
          <w:sz w:val="24"/>
          <w:szCs w:val="24"/>
        </w:rPr>
        <w:t>Ana de Cassia Rosa,</w:t>
      </w:r>
      <w:r w:rsidR="000349EE" w:rsidRPr="0043102D">
        <w:rPr>
          <w:rFonts w:ascii="Times New Roman" w:hAnsi="Times New Roman" w:cs="Times New Roman"/>
          <w:sz w:val="24"/>
          <w:szCs w:val="24"/>
        </w:rPr>
        <w:t xml:space="preserve"> Sebastião A. Valente</w:t>
      </w:r>
      <w:r w:rsidR="00B55930" w:rsidRPr="0043102D">
        <w:rPr>
          <w:rFonts w:ascii="Times New Roman" w:hAnsi="Times New Roman" w:cs="Times New Roman"/>
          <w:sz w:val="24"/>
          <w:szCs w:val="24"/>
          <w:vertAlign w:val="superscript"/>
        </w:rPr>
        <w:t>*</w:t>
      </w:r>
      <w:r w:rsidR="000349EE" w:rsidRPr="0043102D">
        <w:rPr>
          <w:rFonts w:ascii="Times New Roman" w:hAnsi="Times New Roman" w:cs="Times New Roman"/>
          <w:sz w:val="24"/>
          <w:szCs w:val="24"/>
        </w:rPr>
        <w:t>,</w:t>
      </w:r>
      <w:r w:rsidRPr="004043EE">
        <w:rPr>
          <w:rFonts w:ascii="Times New Roman" w:hAnsi="Times New Roman" w:cs="Times New Roman"/>
          <w:sz w:val="24"/>
          <w:szCs w:val="24"/>
        </w:rPr>
        <w:t xml:space="preserve"> </w:t>
      </w:r>
      <w:r w:rsidRPr="0043102D">
        <w:rPr>
          <w:rFonts w:ascii="Times New Roman" w:hAnsi="Times New Roman" w:cs="Times New Roman"/>
          <w:sz w:val="24"/>
          <w:szCs w:val="24"/>
        </w:rPr>
        <w:t>Antonio R.L. Teixeira</w:t>
      </w:r>
    </w:p>
    <w:p w:rsidR="000349EE" w:rsidRPr="0043102D" w:rsidRDefault="000349EE" w:rsidP="005A4790">
      <w:pPr>
        <w:spacing w:before="240" w:after="0" w:line="240" w:lineRule="auto"/>
        <w:rPr>
          <w:rFonts w:ascii="Times New Roman" w:hAnsi="Times New Roman" w:cs="Times New Roman"/>
          <w:sz w:val="24"/>
          <w:szCs w:val="24"/>
          <w:lang w:val="en-US"/>
        </w:rPr>
      </w:pPr>
      <w:r w:rsidRPr="0043102D">
        <w:rPr>
          <w:rFonts w:ascii="Times New Roman" w:hAnsi="Times New Roman" w:cs="Times New Roman"/>
          <w:sz w:val="24"/>
          <w:szCs w:val="24"/>
          <w:lang w:val="en-US"/>
        </w:rPr>
        <w:t>Chagas Disease Multidisciplinary Research Laboratory, University of Brasilia</w:t>
      </w:r>
      <w:r w:rsidR="00C40BB8" w:rsidRPr="0043102D">
        <w:rPr>
          <w:rFonts w:ascii="Times New Roman" w:hAnsi="Times New Roman" w:cs="Times New Roman"/>
          <w:sz w:val="24"/>
          <w:szCs w:val="24"/>
          <w:lang w:val="en-US"/>
        </w:rPr>
        <w:t>, Brazil.</w:t>
      </w:r>
    </w:p>
    <w:p w:rsidR="000349EE" w:rsidRPr="0043102D" w:rsidRDefault="00B55930" w:rsidP="005A4790">
      <w:pPr>
        <w:spacing w:after="0" w:line="240" w:lineRule="auto"/>
        <w:rPr>
          <w:rFonts w:ascii="Times New Roman" w:hAnsi="Times New Roman" w:cs="Times New Roman"/>
          <w:sz w:val="24"/>
          <w:szCs w:val="24"/>
        </w:rPr>
      </w:pPr>
      <w:r w:rsidRPr="0043102D">
        <w:rPr>
          <w:rFonts w:ascii="Times New Roman" w:hAnsi="Times New Roman" w:cs="Times New Roman"/>
          <w:sz w:val="24"/>
          <w:szCs w:val="24"/>
          <w:vertAlign w:val="superscript"/>
        </w:rPr>
        <w:t>*</w:t>
      </w:r>
      <w:r w:rsidR="000349EE" w:rsidRPr="0043102D">
        <w:rPr>
          <w:rFonts w:ascii="Times New Roman" w:hAnsi="Times New Roman" w:cs="Times New Roman"/>
          <w:sz w:val="24"/>
          <w:szCs w:val="24"/>
          <w:vertAlign w:val="superscript"/>
        </w:rPr>
        <w:t xml:space="preserve"> </w:t>
      </w:r>
      <w:r w:rsidR="000349EE" w:rsidRPr="0043102D">
        <w:rPr>
          <w:rFonts w:ascii="Times New Roman" w:hAnsi="Times New Roman" w:cs="Times New Roman"/>
          <w:sz w:val="24"/>
          <w:szCs w:val="24"/>
        </w:rPr>
        <w:t>Instituto Evandro Chagas, Belém, PA, Bra</w:t>
      </w:r>
      <w:r w:rsidR="00C40BB8" w:rsidRPr="0043102D">
        <w:rPr>
          <w:rFonts w:ascii="Times New Roman" w:hAnsi="Times New Roman" w:cs="Times New Roman"/>
          <w:sz w:val="24"/>
          <w:szCs w:val="24"/>
        </w:rPr>
        <w:t>z</w:t>
      </w:r>
      <w:r w:rsidR="000349EE" w:rsidRPr="0043102D">
        <w:rPr>
          <w:rFonts w:ascii="Times New Roman" w:hAnsi="Times New Roman" w:cs="Times New Roman"/>
          <w:sz w:val="24"/>
          <w:szCs w:val="24"/>
        </w:rPr>
        <w:t>il</w:t>
      </w:r>
    </w:p>
    <w:p w:rsidR="00A25301" w:rsidRPr="0043102D" w:rsidRDefault="00A25301" w:rsidP="000349EE">
      <w:pPr>
        <w:spacing w:after="0" w:line="360" w:lineRule="auto"/>
        <w:rPr>
          <w:rFonts w:ascii="Times New Roman" w:hAnsi="Times New Roman" w:cs="Times New Roman"/>
          <w:sz w:val="24"/>
          <w:szCs w:val="24"/>
        </w:rPr>
      </w:pPr>
    </w:p>
    <w:p w:rsidR="00A25301" w:rsidRPr="0043102D" w:rsidRDefault="00A25301" w:rsidP="000349EE">
      <w:pPr>
        <w:spacing w:after="0" w:line="360" w:lineRule="auto"/>
        <w:rPr>
          <w:rFonts w:ascii="Times New Roman" w:hAnsi="Times New Roman" w:cs="Times New Roman"/>
          <w:sz w:val="24"/>
          <w:szCs w:val="24"/>
        </w:rPr>
      </w:pPr>
      <w:r w:rsidRPr="0043102D">
        <w:rPr>
          <w:rFonts w:ascii="Times New Roman" w:hAnsi="Times New Roman" w:cs="Times New Roman"/>
          <w:sz w:val="24"/>
          <w:szCs w:val="24"/>
        </w:rPr>
        <w:t xml:space="preserve">Correspondence to Antonio Teixeira at </w:t>
      </w:r>
      <w:hyperlink r:id="rId7" w:history="1">
        <w:r w:rsidR="00572327" w:rsidRPr="0043102D">
          <w:rPr>
            <w:rStyle w:val="Hyperlink"/>
            <w:rFonts w:ascii="Times New Roman" w:hAnsi="Times New Roman" w:cs="Times New Roman"/>
            <w:color w:val="auto"/>
            <w:sz w:val="24"/>
            <w:szCs w:val="24"/>
          </w:rPr>
          <w:t>antonioteixeirarl@gmail.com</w:t>
        </w:r>
      </w:hyperlink>
    </w:p>
    <w:p w:rsidR="00572327" w:rsidRPr="00BA58BE" w:rsidRDefault="00572327" w:rsidP="005A4790">
      <w:pPr>
        <w:spacing w:after="0" w:line="240" w:lineRule="auto"/>
        <w:rPr>
          <w:rFonts w:ascii="Times New Roman" w:hAnsi="Times New Roman" w:cs="Times New Roman"/>
          <w:color w:val="FF0000"/>
          <w:sz w:val="24"/>
          <w:szCs w:val="24"/>
          <w:lang w:val="en-US"/>
        </w:rPr>
      </w:pPr>
      <w:r w:rsidRPr="0043102D">
        <w:rPr>
          <w:rFonts w:ascii="Times New Roman" w:hAnsi="Times New Roman" w:cs="Times New Roman"/>
          <w:sz w:val="24"/>
          <w:szCs w:val="24"/>
          <w:lang w:val="en-US"/>
        </w:rPr>
        <w:t>URL: http:www.jove.com/</w:t>
      </w:r>
      <w:r w:rsidR="00BA58BE">
        <w:rPr>
          <w:rFonts w:ascii="Times New Roman" w:hAnsi="Times New Roman" w:cs="Times New Roman"/>
          <w:sz w:val="24"/>
          <w:szCs w:val="24"/>
          <w:lang w:val="en-US"/>
        </w:rPr>
        <w:t xml:space="preserve">video. </w:t>
      </w:r>
      <w:r w:rsidR="00BA58BE" w:rsidRPr="00BA58BE">
        <w:rPr>
          <w:rFonts w:ascii="Times New Roman" w:hAnsi="Times New Roman" w:cs="Times New Roman"/>
          <w:color w:val="FF0000"/>
          <w:sz w:val="24"/>
          <w:szCs w:val="24"/>
          <w:lang w:val="en-US"/>
        </w:rPr>
        <w:t>Dr. Antonio Teixeira, Professor Emeritus of the University of Brasilia, interviewed.</w:t>
      </w:r>
    </w:p>
    <w:p w:rsidR="00572327" w:rsidRPr="0043102D" w:rsidRDefault="00572327" w:rsidP="005A4790">
      <w:pPr>
        <w:spacing w:line="240" w:lineRule="auto"/>
        <w:rPr>
          <w:rFonts w:ascii="Times New Roman" w:hAnsi="Times New Roman" w:cs="Times New Roman"/>
          <w:b/>
          <w:sz w:val="24"/>
          <w:szCs w:val="24"/>
          <w:lang w:val="en-US"/>
        </w:rPr>
      </w:pPr>
      <w:r w:rsidRPr="0043102D">
        <w:rPr>
          <w:rFonts w:ascii="Times New Roman" w:hAnsi="Times New Roman" w:cs="Times New Roman"/>
          <w:sz w:val="24"/>
          <w:szCs w:val="24"/>
          <w:lang w:val="en-US"/>
        </w:rPr>
        <w:t>DOI: doi.</w:t>
      </w:r>
    </w:p>
    <w:p w:rsidR="00A25301" w:rsidRPr="0043102D" w:rsidRDefault="00A25301" w:rsidP="005A4790">
      <w:pPr>
        <w:spacing w:line="240" w:lineRule="auto"/>
        <w:rPr>
          <w:rFonts w:ascii="Times New Roman" w:hAnsi="Times New Roman" w:cs="Times New Roman"/>
          <w:sz w:val="24"/>
          <w:szCs w:val="24"/>
          <w:lang w:val="en-US"/>
        </w:rPr>
      </w:pPr>
      <w:r w:rsidRPr="0043102D">
        <w:rPr>
          <w:rFonts w:ascii="Times New Roman" w:hAnsi="Times New Roman" w:cs="Times New Roman"/>
          <w:i/>
          <w:sz w:val="24"/>
          <w:szCs w:val="24"/>
          <w:lang w:val="en-US"/>
        </w:rPr>
        <w:t>Keywords</w:t>
      </w:r>
      <w:r w:rsidRPr="0043102D">
        <w:rPr>
          <w:rFonts w:ascii="Times New Roman" w:hAnsi="Times New Roman" w:cs="Times New Roman"/>
          <w:sz w:val="24"/>
          <w:szCs w:val="24"/>
          <w:lang w:val="en-US"/>
        </w:rPr>
        <w:t xml:space="preserve">:  </w:t>
      </w:r>
      <w:r w:rsidR="00572327" w:rsidRPr="0043102D">
        <w:rPr>
          <w:rFonts w:ascii="Times New Roman" w:hAnsi="Times New Roman" w:cs="Times New Roman"/>
          <w:sz w:val="24"/>
          <w:szCs w:val="24"/>
          <w:lang w:val="en-US"/>
        </w:rPr>
        <w:t>Family study</w:t>
      </w:r>
      <w:r w:rsidR="0049570D" w:rsidRPr="0043102D">
        <w:rPr>
          <w:rFonts w:ascii="Times New Roman" w:hAnsi="Times New Roman" w:cs="Times New Roman"/>
          <w:sz w:val="24"/>
          <w:szCs w:val="24"/>
          <w:lang w:val="en-US"/>
        </w:rPr>
        <w:t>;</w:t>
      </w:r>
      <w:r w:rsidR="00572327" w:rsidRPr="0043102D">
        <w:rPr>
          <w:rFonts w:ascii="Times New Roman" w:hAnsi="Times New Roman" w:cs="Times New Roman"/>
          <w:i/>
          <w:sz w:val="24"/>
          <w:szCs w:val="24"/>
          <w:lang w:val="en-US"/>
        </w:rPr>
        <w:t xml:space="preserve"> </w:t>
      </w:r>
      <w:r w:rsidRPr="0043102D">
        <w:rPr>
          <w:rFonts w:ascii="Times New Roman" w:hAnsi="Times New Roman" w:cs="Times New Roman"/>
          <w:i/>
          <w:sz w:val="24"/>
          <w:szCs w:val="24"/>
          <w:lang w:val="en-US"/>
        </w:rPr>
        <w:t>T</w:t>
      </w:r>
      <w:r w:rsidR="00216D0D" w:rsidRPr="0043102D">
        <w:rPr>
          <w:rFonts w:ascii="Times New Roman" w:hAnsi="Times New Roman" w:cs="Times New Roman"/>
          <w:i/>
          <w:sz w:val="24"/>
          <w:szCs w:val="24"/>
          <w:lang w:val="en-US"/>
        </w:rPr>
        <w:t>rypanosoma</w:t>
      </w:r>
      <w:r w:rsidRPr="0043102D">
        <w:rPr>
          <w:rFonts w:ascii="Times New Roman" w:hAnsi="Times New Roman" w:cs="Times New Roman"/>
          <w:i/>
          <w:sz w:val="24"/>
          <w:szCs w:val="24"/>
          <w:lang w:val="en-US"/>
        </w:rPr>
        <w:t xml:space="preserve"> cruzi</w:t>
      </w:r>
      <w:r w:rsidR="0049570D"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w:t>
      </w:r>
      <w:r w:rsidR="0049570D" w:rsidRPr="0043102D">
        <w:rPr>
          <w:rFonts w:ascii="Times New Roman" w:hAnsi="Times New Roman" w:cs="Times New Roman"/>
          <w:sz w:val="24"/>
          <w:szCs w:val="24"/>
          <w:lang w:val="en-US"/>
        </w:rPr>
        <w:t xml:space="preserve">semen ejaculates; </w:t>
      </w:r>
      <w:r w:rsidR="00BD596E" w:rsidRPr="0043102D">
        <w:rPr>
          <w:rFonts w:ascii="Times New Roman" w:hAnsi="Times New Roman" w:cs="Times New Roman"/>
          <w:sz w:val="24"/>
          <w:szCs w:val="24"/>
          <w:lang w:val="en-US"/>
        </w:rPr>
        <w:t xml:space="preserve">uterine secretion; </w:t>
      </w:r>
      <w:r w:rsidR="00F86421" w:rsidRPr="0043102D">
        <w:rPr>
          <w:rFonts w:ascii="Times New Roman" w:hAnsi="Times New Roman" w:cs="Times New Roman"/>
          <w:sz w:val="24"/>
          <w:szCs w:val="24"/>
          <w:lang w:val="en-US"/>
        </w:rPr>
        <w:t>mouse model system</w:t>
      </w:r>
      <w:r w:rsidR="0049570D" w:rsidRPr="0043102D">
        <w:rPr>
          <w:rFonts w:ascii="Times New Roman" w:hAnsi="Times New Roman" w:cs="Times New Roman"/>
          <w:sz w:val="24"/>
          <w:szCs w:val="24"/>
          <w:lang w:val="en-US"/>
        </w:rPr>
        <w:t>;</w:t>
      </w:r>
      <w:r w:rsidR="00027C73" w:rsidRPr="0043102D">
        <w:rPr>
          <w:rFonts w:ascii="Times New Roman" w:hAnsi="Times New Roman" w:cs="Times New Roman"/>
          <w:sz w:val="24"/>
          <w:szCs w:val="24"/>
          <w:lang w:val="en-US"/>
        </w:rPr>
        <w:t xml:space="preserve"> </w:t>
      </w:r>
      <w:r w:rsidRPr="0043102D">
        <w:rPr>
          <w:rFonts w:ascii="Times New Roman" w:hAnsi="Times New Roman" w:cs="Times New Roman"/>
          <w:sz w:val="24"/>
          <w:szCs w:val="24"/>
          <w:lang w:val="en-US"/>
        </w:rPr>
        <w:t>vertical transmission</w:t>
      </w:r>
      <w:r w:rsidR="0049570D"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immune privilege</w:t>
      </w:r>
      <w:r w:rsidR="0049570D"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w:t>
      </w:r>
      <w:r w:rsidR="0094636E" w:rsidRPr="0043102D">
        <w:rPr>
          <w:rFonts w:ascii="Times New Roman" w:hAnsi="Times New Roman" w:cs="Times New Roman"/>
          <w:sz w:val="24"/>
          <w:szCs w:val="24"/>
          <w:lang w:val="en-US"/>
        </w:rPr>
        <w:t xml:space="preserve">chicken model system; immune tolerance; </w:t>
      </w:r>
      <w:r w:rsidR="0049570D" w:rsidRPr="0043102D">
        <w:rPr>
          <w:rFonts w:ascii="Times New Roman" w:hAnsi="Times New Roman" w:cs="Times New Roman"/>
          <w:sz w:val="24"/>
          <w:szCs w:val="24"/>
          <w:lang w:val="en-US"/>
        </w:rPr>
        <w:t>Chagas disease</w:t>
      </w:r>
      <w:r w:rsidR="005A4790" w:rsidRPr="0043102D">
        <w:rPr>
          <w:rFonts w:ascii="Times New Roman" w:hAnsi="Times New Roman" w:cs="Times New Roman"/>
          <w:sz w:val="24"/>
          <w:szCs w:val="24"/>
          <w:lang w:val="en-US"/>
        </w:rPr>
        <w:t>.</w:t>
      </w:r>
      <w:r w:rsidR="0049570D" w:rsidRPr="0043102D">
        <w:rPr>
          <w:rFonts w:ascii="Times New Roman" w:hAnsi="Times New Roman" w:cs="Times New Roman"/>
          <w:sz w:val="24"/>
          <w:szCs w:val="24"/>
          <w:lang w:val="en-US"/>
        </w:rPr>
        <w:t xml:space="preserve"> </w:t>
      </w:r>
    </w:p>
    <w:p w:rsidR="005A4790" w:rsidRPr="0043102D" w:rsidRDefault="00572327" w:rsidP="005A4790">
      <w:pPr>
        <w:rPr>
          <w:rFonts w:ascii="Times New Roman" w:hAnsi="Times New Roman" w:cs="Times New Roman"/>
          <w:b/>
          <w:sz w:val="24"/>
          <w:szCs w:val="24"/>
          <w:lang w:val="en-US"/>
        </w:rPr>
      </w:pPr>
      <w:r w:rsidRPr="0043102D">
        <w:rPr>
          <w:rFonts w:ascii="Times New Roman" w:hAnsi="Times New Roman" w:cs="Times New Roman"/>
          <w:b/>
          <w:sz w:val="24"/>
          <w:szCs w:val="24"/>
          <w:lang w:val="en-US"/>
        </w:rPr>
        <w:t>Short Abstract</w:t>
      </w:r>
    </w:p>
    <w:p w:rsidR="000349EE" w:rsidRPr="0043102D" w:rsidRDefault="000349EE" w:rsidP="005A4790">
      <w:pPr>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The </w:t>
      </w:r>
      <w:r w:rsidRPr="0043102D">
        <w:rPr>
          <w:rFonts w:ascii="Times New Roman" w:hAnsi="Times New Roman" w:cs="Times New Roman"/>
          <w:i/>
          <w:sz w:val="24"/>
          <w:szCs w:val="24"/>
          <w:lang w:val="en-US"/>
        </w:rPr>
        <w:t>T</w:t>
      </w:r>
      <w:r w:rsidR="00533D23">
        <w:rPr>
          <w:rFonts w:ascii="Times New Roman" w:hAnsi="Times New Roman" w:cs="Times New Roman"/>
          <w:i/>
          <w:sz w:val="24"/>
          <w:szCs w:val="24"/>
          <w:lang w:val="en-US"/>
        </w:rPr>
        <w:t>rypanosoma</w:t>
      </w:r>
      <w:r w:rsidRPr="0043102D">
        <w:rPr>
          <w:rFonts w:ascii="Times New Roman" w:hAnsi="Times New Roman" w:cs="Times New Roman"/>
          <w:i/>
          <w:sz w:val="24"/>
          <w:szCs w:val="24"/>
          <w:lang w:val="en-US"/>
        </w:rPr>
        <w:t xml:space="preserve"> cruzi</w:t>
      </w:r>
      <w:r w:rsidRPr="0043102D">
        <w:rPr>
          <w:rFonts w:ascii="Times New Roman" w:hAnsi="Times New Roman" w:cs="Times New Roman"/>
          <w:sz w:val="24"/>
          <w:szCs w:val="24"/>
          <w:lang w:val="en-US"/>
        </w:rPr>
        <w:t xml:space="preserve"> agent of Chagas disease produces long lasting asymptomatic infections that may break open abruptly into clinically recognizable pathology. The following research protocol describes a short run family based epidemiological study to unravel the </w:t>
      </w:r>
      <w:r w:rsidRPr="0043102D">
        <w:rPr>
          <w:rFonts w:ascii="Times New Roman" w:hAnsi="Times New Roman" w:cs="Times New Roman"/>
          <w:i/>
          <w:sz w:val="24"/>
          <w:szCs w:val="24"/>
          <w:lang w:val="en-US"/>
        </w:rPr>
        <w:t>T</w:t>
      </w:r>
      <w:r w:rsidR="007F6703" w:rsidRPr="0043102D">
        <w:rPr>
          <w:rFonts w:ascii="Times New Roman" w:hAnsi="Times New Roman" w:cs="Times New Roman"/>
          <w:i/>
          <w:sz w:val="24"/>
          <w:szCs w:val="24"/>
          <w:lang w:val="en-US"/>
        </w:rPr>
        <w:t>.</w:t>
      </w:r>
      <w:r w:rsidRPr="0043102D">
        <w:rPr>
          <w:rFonts w:ascii="Times New Roman" w:hAnsi="Times New Roman" w:cs="Times New Roman"/>
          <w:i/>
          <w:sz w:val="24"/>
          <w:szCs w:val="24"/>
          <w:lang w:val="en-US"/>
        </w:rPr>
        <w:t xml:space="preserve"> cruzi</w:t>
      </w:r>
      <w:r w:rsidRPr="0043102D">
        <w:rPr>
          <w:rFonts w:ascii="Times New Roman" w:hAnsi="Times New Roman" w:cs="Times New Roman"/>
          <w:sz w:val="24"/>
          <w:szCs w:val="24"/>
          <w:lang w:val="en-US"/>
        </w:rPr>
        <w:t xml:space="preserve">-infection transmitted sexually from the parental to the progeny. </w:t>
      </w:r>
    </w:p>
    <w:p w:rsidR="008144FE" w:rsidRPr="0043102D" w:rsidRDefault="008144FE" w:rsidP="005A4790">
      <w:pPr>
        <w:spacing w:line="240" w:lineRule="auto"/>
        <w:rPr>
          <w:rFonts w:ascii="Times New Roman" w:hAnsi="Times New Roman" w:cs="Times New Roman"/>
          <w:b/>
          <w:sz w:val="24"/>
          <w:szCs w:val="24"/>
          <w:lang w:val="en-US"/>
        </w:rPr>
      </w:pPr>
    </w:p>
    <w:p w:rsidR="005A4790" w:rsidRPr="0043102D" w:rsidRDefault="000349EE" w:rsidP="005A4790">
      <w:pPr>
        <w:spacing w:line="240" w:lineRule="auto"/>
        <w:rPr>
          <w:rFonts w:ascii="Times New Roman" w:hAnsi="Times New Roman" w:cs="Times New Roman"/>
          <w:b/>
          <w:sz w:val="24"/>
          <w:szCs w:val="24"/>
          <w:lang w:val="en-US"/>
        </w:rPr>
      </w:pPr>
      <w:r w:rsidRPr="0043102D">
        <w:rPr>
          <w:rFonts w:ascii="Times New Roman" w:hAnsi="Times New Roman" w:cs="Times New Roman"/>
          <w:b/>
          <w:sz w:val="24"/>
          <w:szCs w:val="24"/>
          <w:lang w:val="en-US"/>
        </w:rPr>
        <w:t>Abstract</w:t>
      </w:r>
    </w:p>
    <w:p w:rsidR="000349EE" w:rsidRPr="0043102D" w:rsidRDefault="000349EE" w:rsidP="005A4790">
      <w:pPr>
        <w:spacing w:line="240" w:lineRule="auto"/>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The </w:t>
      </w:r>
      <w:r w:rsidR="00BA58BE" w:rsidRPr="00BA58BE">
        <w:rPr>
          <w:rFonts w:ascii="Times New Roman" w:hAnsi="Times New Roman" w:cs="Times New Roman"/>
          <w:i/>
          <w:color w:val="FF0000"/>
          <w:sz w:val="24"/>
          <w:szCs w:val="24"/>
          <w:lang w:val="en-US"/>
        </w:rPr>
        <w:t>American trypanosom</w:t>
      </w:r>
      <w:r w:rsidR="00BA58BE">
        <w:rPr>
          <w:rFonts w:ascii="Times New Roman" w:hAnsi="Times New Roman" w:cs="Times New Roman"/>
          <w:i/>
          <w:color w:val="FF0000"/>
          <w:sz w:val="24"/>
          <w:szCs w:val="24"/>
          <w:lang w:val="en-US"/>
        </w:rPr>
        <w:t>iasis</w:t>
      </w:r>
      <w:r w:rsidRPr="0043102D">
        <w:rPr>
          <w:rFonts w:ascii="Times New Roman" w:hAnsi="Times New Roman" w:cs="Times New Roman"/>
          <w:sz w:val="24"/>
          <w:szCs w:val="24"/>
          <w:lang w:val="en-US"/>
        </w:rPr>
        <w:t xml:space="preserve"> transmitted by the triatomine bugs</w:t>
      </w:r>
      <w:r w:rsidR="0081167D"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by the ingestion of contaminated food, by blood transfusion and by accident in the hospital and in research laboratory workers</w:t>
      </w:r>
      <w:r w:rsidR="00023B77" w:rsidRPr="0043102D">
        <w:rPr>
          <w:rFonts w:ascii="Times New Roman" w:hAnsi="Times New Roman" w:cs="Times New Roman"/>
          <w:sz w:val="24"/>
          <w:szCs w:val="24"/>
          <w:lang w:val="en-US"/>
        </w:rPr>
        <w:t xml:space="preserve">. </w:t>
      </w:r>
      <w:r w:rsidR="00BA58BE">
        <w:rPr>
          <w:rFonts w:ascii="Times New Roman" w:hAnsi="Times New Roman" w:cs="Times New Roman"/>
          <w:sz w:val="24"/>
          <w:szCs w:val="24"/>
          <w:lang w:val="en-US"/>
        </w:rPr>
        <w:t>In addition</w:t>
      </w:r>
      <w:r w:rsidR="00023B77" w:rsidRPr="0043102D">
        <w:rPr>
          <w:rFonts w:ascii="Times New Roman" w:hAnsi="Times New Roman" w:cs="Times New Roman"/>
          <w:sz w:val="24"/>
          <w:szCs w:val="24"/>
          <w:lang w:val="en-US"/>
        </w:rPr>
        <w:t xml:space="preserve">, </w:t>
      </w:r>
      <w:r w:rsidR="0081167D" w:rsidRPr="0043102D">
        <w:rPr>
          <w:rFonts w:ascii="Times New Roman" w:hAnsi="Times New Roman" w:cs="Times New Roman"/>
          <w:sz w:val="24"/>
          <w:szCs w:val="24"/>
          <w:lang w:val="en-US"/>
        </w:rPr>
        <w:t xml:space="preserve">the </w:t>
      </w:r>
      <w:r w:rsidR="0081167D" w:rsidRPr="0043102D">
        <w:rPr>
          <w:rFonts w:ascii="Times New Roman" w:hAnsi="Times New Roman" w:cs="Times New Roman"/>
          <w:i/>
          <w:sz w:val="24"/>
          <w:szCs w:val="24"/>
          <w:lang w:val="en-US"/>
        </w:rPr>
        <w:t>T</w:t>
      </w:r>
      <w:r w:rsidR="00BA58BE">
        <w:rPr>
          <w:rFonts w:ascii="Times New Roman" w:hAnsi="Times New Roman" w:cs="Times New Roman"/>
          <w:i/>
          <w:sz w:val="24"/>
          <w:szCs w:val="24"/>
          <w:lang w:val="en-US"/>
        </w:rPr>
        <w:t>rypanosoma</w:t>
      </w:r>
      <w:r w:rsidR="0081167D" w:rsidRPr="0043102D">
        <w:rPr>
          <w:rFonts w:ascii="Times New Roman" w:hAnsi="Times New Roman" w:cs="Times New Roman"/>
          <w:i/>
          <w:sz w:val="24"/>
          <w:szCs w:val="24"/>
          <w:lang w:val="en-US"/>
        </w:rPr>
        <w:t xml:space="preserve"> cruzi </w:t>
      </w:r>
      <w:r w:rsidR="0081167D" w:rsidRPr="0043102D">
        <w:rPr>
          <w:rFonts w:ascii="Times New Roman" w:hAnsi="Times New Roman" w:cs="Times New Roman"/>
          <w:sz w:val="24"/>
          <w:szCs w:val="24"/>
          <w:lang w:val="en-US"/>
        </w:rPr>
        <w:t>infection transmitted congenitally from</w:t>
      </w:r>
      <w:r w:rsidR="0081167D" w:rsidRPr="0043102D">
        <w:rPr>
          <w:rFonts w:ascii="Times New Roman" w:hAnsi="Times New Roman" w:cs="Times New Roman"/>
          <w:i/>
          <w:sz w:val="24"/>
          <w:szCs w:val="24"/>
          <w:lang w:val="en-US"/>
        </w:rPr>
        <w:t xml:space="preserve"> </w:t>
      </w:r>
      <w:r w:rsidR="00F2679C" w:rsidRPr="0043102D">
        <w:rPr>
          <w:rFonts w:ascii="Times New Roman" w:hAnsi="Times New Roman" w:cs="Times New Roman"/>
          <w:sz w:val="24"/>
          <w:szCs w:val="24"/>
          <w:lang w:val="en-US"/>
        </w:rPr>
        <w:t>t</w:t>
      </w:r>
      <w:r w:rsidRPr="0043102D">
        <w:rPr>
          <w:rFonts w:ascii="Times New Roman" w:hAnsi="Times New Roman" w:cs="Times New Roman"/>
          <w:sz w:val="24"/>
          <w:szCs w:val="24"/>
          <w:lang w:val="en-US"/>
        </w:rPr>
        <w:t xml:space="preserve">he chagasic mother </w:t>
      </w:r>
      <w:r w:rsidR="0081167D" w:rsidRPr="0043102D">
        <w:rPr>
          <w:rFonts w:ascii="Times New Roman" w:hAnsi="Times New Roman" w:cs="Times New Roman"/>
          <w:sz w:val="24"/>
          <w:szCs w:val="24"/>
          <w:lang w:val="en-US"/>
        </w:rPr>
        <w:t>to the offspring</w:t>
      </w:r>
      <w:r w:rsidRPr="0043102D">
        <w:rPr>
          <w:rFonts w:ascii="Times New Roman" w:hAnsi="Times New Roman" w:cs="Times New Roman"/>
          <w:sz w:val="24"/>
          <w:szCs w:val="24"/>
          <w:lang w:val="en-US"/>
        </w:rPr>
        <w:t xml:space="preserve">, but the male partner’s contribution to the </w:t>
      </w:r>
      <w:r w:rsidR="0076405F" w:rsidRPr="0043102D">
        <w:rPr>
          <w:rFonts w:ascii="Times New Roman" w:hAnsi="Times New Roman" w:cs="Times New Roman"/>
          <w:i/>
          <w:sz w:val="24"/>
          <w:szCs w:val="24"/>
          <w:lang w:val="en-US"/>
        </w:rPr>
        <w:t>in-uterus</w:t>
      </w:r>
      <w:r w:rsidRPr="0043102D">
        <w:rPr>
          <w:rFonts w:ascii="Times New Roman" w:hAnsi="Times New Roman" w:cs="Times New Roman"/>
          <w:sz w:val="24"/>
          <w:szCs w:val="24"/>
          <w:lang w:val="en-US"/>
        </w:rPr>
        <w:t xml:space="preserve"> contamination </w:t>
      </w:r>
      <w:r w:rsidR="007F6703" w:rsidRPr="0043102D">
        <w:rPr>
          <w:rFonts w:ascii="Times New Roman" w:hAnsi="Times New Roman" w:cs="Times New Roman"/>
          <w:sz w:val="24"/>
          <w:szCs w:val="24"/>
          <w:lang w:val="en-US"/>
        </w:rPr>
        <w:t>was</w:t>
      </w:r>
      <w:r w:rsidRPr="0043102D">
        <w:rPr>
          <w:rFonts w:ascii="Times New Roman" w:hAnsi="Times New Roman" w:cs="Times New Roman"/>
          <w:sz w:val="24"/>
          <w:szCs w:val="24"/>
          <w:lang w:val="en-US"/>
        </w:rPr>
        <w:t xml:space="preserve"> </w:t>
      </w:r>
      <w:r w:rsidR="00F81A29" w:rsidRPr="0043102D">
        <w:rPr>
          <w:rFonts w:ascii="Times New Roman" w:hAnsi="Times New Roman" w:cs="Times New Roman"/>
          <w:sz w:val="24"/>
          <w:szCs w:val="24"/>
          <w:lang w:val="en-US"/>
        </w:rPr>
        <w:t>unknown</w:t>
      </w:r>
      <w:r w:rsidRPr="0043102D">
        <w:rPr>
          <w:rFonts w:ascii="Times New Roman" w:hAnsi="Times New Roman" w:cs="Times New Roman"/>
          <w:sz w:val="24"/>
          <w:szCs w:val="24"/>
          <w:lang w:val="en-US"/>
        </w:rPr>
        <w:t xml:space="preserve">. </w:t>
      </w:r>
      <w:r w:rsidR="0081167D" w:rsidRPr="0043102D">
        <w:rPr>
          <w:rFonts w:ascii="Times New Roman" w:hAnsi="Times New Roman" w:cs="Times New Roman"/>
          <w:sz w:val="24"/>
          <w:szCs w:val="24"/>
          <w:lang w:val="en-US"/>
        </w:rPr>
        <w:t>Actually</w:t>
      </w:r>
      <w:r w:rsidR="007F6703"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the findings of the nests </w:t>
      </w:r>
      <w:r w:rsidR="0081167D" w:rsidRPr="0043102D">
        <w:rPr>
          <w:rFonts w:ascii="Times New Roman" w:hAnsi="Times New Roman" w:cs="Times New Roman"/>
          <w:sz w:val="24"/>
          <w:szCs w:val="24"/>
          <w:lang w:val="en-US"/>
        </w:rPr>
        <w:t xml:space="preserve">and clumps </w:t>
      </w:r>
      <w:r w:rsidRPr="0043102D">
        <w:rPr>
          <w:rFonts w:ascii="Times New Roman" w:hAnsi="Times New Roman" w:cs="Times New Roman"/>
          <w:sz w:val="24"/>
          <w:szCs w:val="24"/>
          <w:lang w:val="en-US"/>
        </w:rPr>
        <w:t xml:space="preserve">of amastigotes and of trypomastigotes </w:t>
      </w:r>
      <w:r w:rsidR="00A21531" w:rsidRPr="0043102D">
        <w:rPr>
          <w:rFonts w:ascii="Times New Roman" w:hAnsi="Times New Roman" w:cs="Times New Roman"/>
          <w:sz w:val="24"/>
          <w:szCs w:val="24"/>
          <w:lang w:val="en-US"/>
        </w:rPr>
        <w:t xml:space="preserve">in theca cells of the ovary, </w:t>
      </w:r>
      <w:r w:rsidR="0081167D" w:rsidRPr="0043102D">
        <w:rPr>
          <w:rFonts w:ascii="Times New Roman" w:hAnsi="Times New Roman" w:cs="Times New Roman"/>
          <w:sz w:val="24"/>
          <w:szCs w:val="24"/>
          <w:lang w:val="en-US"/>
        </w:rPr>
        <w:t>in</w:t>
      </w:r>
      <w:r w:rsidR="00A21531" w:rsidRPr="0043102D">
        <w:rPr>
          <w:rFonts w:ascii="Times New Roman" w:hAnsi="Times New Roman" w:cs="Times New Roman"/>
          <w:sz w:val="24"/>
          <w:szCs w:val="24"/>
          <w:lang w:val="en-US"/>
        </w:rPr>
        <w:t xml:space="preserve"> the</w:t>
      </w:r>
      <w:r w:rsidR="0081167D" w:rsidRPr="0043102D">
        <w:rPr>
          <w:rFonts w:ascii="Times New Roman" w:hAnsi="Times New Roman" w:cs="Times New Roman"/>
          <w:sz w:val="24"/>
          <w:szCs w:val="24"/>
          <w:lang w:val="en-US"/>
        </w:rPr>
        <w:t xml:space="preserve"> gonia blasts and </w:t>
      </w:r>
      <w:r w:rsidRPr="0043102D">
        <w:rPr>
          <w:rFonts w:ascii="Times New Roman" w:hAnsi="Times New Roman" w:cs="Times New Roman"/>
          <w:sz w:val="24"/>
          <w:szCs w:val="24"/>
          <w:lang w:val="en-US"/>
        </w:rPr>
        <w:t>in the lumen o</w:t>
      </w:r>
      <w:r w:rsidR="00C50C8B">
        <w:rPr>
          <w:rFonts w:ascii="Times New Roman" w:hAnsi="Times New Roman" w:cs="Times New Roman"/>
          <w:sz w:val="24"/>
          <w:szCs w:val="24"/>
          <w:lang w:val="en-US"/>
        </w:rPr>
        <w:t xml:space="preserve">f seminiferous tubes suggested </w:t>
      </w:r>
      <w:r w:rsidRPr="0043102D">
        <w:rPr>
          <w:rFonts w:ascii="Times New Roman" w:hAnsi="Times New Roman" w:cs="Times New Roman"/>
          <w:sz w:val="24"/>
          <w:szCs w:val="24"/>
          <w:lang w:val="en-US"/>
        </w:rPr>
        <w:t xml:space="preserve">the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 xml:space="preserve">infections </w:t>
      </w:r>
      <w:r w:rsidR="00533D23">
        <w:rPr>
          <w:rFonts w:ascii="Times New Roman" w:hAnsi="Times New Roman" w:cs="Times New Roman"/>
          <w:sz w:val="24"/>
          <w:szCs w:val="24"/>
          <w:lang w:val="en-US"/>
        </w:rPr>
        <w:t>can be</w:t>
      </w:r>
      <w:r w:rsidRPr="0043102D">
        <w:rPr>
          <w:rFonts w:ascii="Times New Roman" w:hAnsi="Times New Roman" w:cs="Times New Roman"/>
          <w:sz w:val="24"/>
          <w:szCs w:val="24"/>
          <w:lang w:val="en-US"/>
        </w:rPr>
        <w:t xml:space="preserve"> </w:t>
      </w:r>
      <w:r w:rsidR="00A21531" w:rsidRPr="0043102D">
        <w:rPr>
          <w:rFonts w:ascii="Times New Roman" w:hAnsi="Times New Roman" w:cs="Times New Roman"/>
          <w:sz w:val="24"/>
          <w:szCs w:val="24"/>
          <w:lang w:val="en-US"/>
        </w:rPr>
        <w:t>sexually transmitted</w:t>
      </w:r>
      <w:r w:rsidRPr="0043102D">
        <w:rPr>
          <w:rFonts w:ascii="Times New Roman" w:hAnsi="Times New Roman" w:cs="Times New Roman"/>
          <w:sz w:val="24"/>
          <w:szCs w:val="24"/>
          <w:lang w:val="en-US"/>
        </w:rPr>
        <w:t xml:space="preserve">. </w:t>
      </w:r>
      <w:r w:rsidR="00250ADE" w:rsidRPr="0043102D">
        <w:rPr>
          <w:rFonts w:ascii="Times New Roman" w:hAnsi="Times New Roman" w:cs="Times New Roman"/>
          <w:sz w:val="24"/>
          <w:szCs w:val="24"/>
          <w:lang w:val="en-US"/>
        </w:rPr>
        <w:t>T</w:t>
      </w:r>
      <w:r w:rsidRPr="0043102D">
        <w:rPr>
          <w:rFonts w:ascii="Times New Roman" w:hAnsi="Times New Roman" w:cs="Times New Roman"/>
          <w:sz w:val="24"/>
          <w:szCs w:val="24"/>
          <w:lang w:val="en-US"/>
        </w:rPr>
        <w:t xml:space="preserve">he research protocol </w:t>
      </w:r>
      <w:r w:rsidR="00250ADE" w:rsidRPr="0043102D">
        <w:rPr>
          <w:rFonts w:ascii="Times New Roman" w:hAnsi="Times New Roman" w:cs="Times New Roman"/>
          <w:sz w:val="24"/>
          <w:szCs w:val="24"/>
          <w:lang w:val="en-US"/>
        </w:rPr>
        <w:t xml:space="preserve">herein </w:t>
      </w:r>
      <w:r w:rsidRPr="0043102D">
        <w:rPr>
          <w:rFonts w:ascii="Times New Roman" w:hAnsi="Times New Roman" w:cs="Times New Roman"/>
          <w:sz w:val="24"/>
          <w:szCs w:val="24"/>
          <w:lang w:val="en-US"/>
        </w:rPr>
        <w:t xml:space="preserve">presents </w:t>
      </w:r>
      <w:r w:rsidR="00A21531" w:rsidRPr="0043102D">
        <w:rPr>
          <w:rFonts w:ascii="Times New Roman" w:hAnsi="Times New Roman" w:cs="Times New Roman"/>
          <w:sz w:val="24"/>
          <w:szCs w:val="24"/>
          <w:lang w:val="en-US"/>
        </w:rPr>
        <w:t xml:space="preserve">the results of </w:t>
      </w:r>
      <w:r w:rsidRPr="0043102D">
        <w:rPr>
          <w:rFonts w:ascii="Times New Roman" w:hAnsi="Times New Roman" w:cs="Times New Roman"/>
          <w:sz w:val="24"/>
          <w:szCs w:val="24"/>
          <w:lang w:val="en-US"/>
        </w:rPr>
        <w:t xml:space="preserve">a </w:t>
      </w:r>
      <w:r w:rsidR="00991209" w:rsidRPr="0043102D">
        <w:rPr>
          <w:rFonts w:ascii="Times New Roman" w:hAnsi="Times New Roman" w:cs="Times New Roman"/>
          <w:sz w:val="24"/>
          <w:szCs w:val="24"/>
          <w:lang w:val="en-US"/>
        </w:rPr>
        <w:t>family</w:t>
      </w:r>
      <w:r w:rsidRPr="0043102D">
        <w:rPr>
          <w:rFonts w:ascii="Times New Roman" w:hAnsi="Times New Roman" w:cs="Times New Roman"/>
          <w:sz w:val="24"/>
          <w:szCs w:val="24"/>
          <w:lang w:val="en-US"/>
        </w:rPr>
        <w:t xml:space="preserve"> study</w:t>
      </w:r>
      <w:r w:rsidR="00F81A29" w:rsidRPr="0043102D">
        <w:rPr>
          <w:rFonts w:ascii="Times New Roman" w:hAnsi="Times New Roman" w:cs="Times New Roman"/>
          <w:sz w:val="24"/>
          <w:szCs w:val="24"/>
          <w:lang w:val="en-US"/>
        </w:rPr>
        <w:t xml:space="preserve"> population</w:t>
      </w:r>
      <w:r w:rsidR="00A21531"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w:t>
      </w:r>
      <w:r w:rsidR="005D0C2B" w:rsidRPr="0043102D">
        <w:rPr>
          <w:rFonts w:ascii="Times New Roman" w:hAnsi="Times New Roman" w:cs="Times New Roman"/>
          <w:sz w:val="24"/>
          <w:szCs w:val="24"/>
          <w:lang w:val="en-US"/>
        </w:rPr>
        <w:t>showing</w:t>
      </w:r>
      <w:r w:rsidRPr="0043102D">
        <w:rPr>
          <w:rFonts w:ascii="Times New Roman" w:hAnsi="Times New Roman" w:cs="Times New Roman"/>
          <w:sz w:val="24"/>
          <w:szCs w:val="24"/>
          <w:lang w:val="en-US"/>
        </w:rPr>
        <w:t xml:space="preserve"> </w:t>
      </w:r>
      <w:r w:rsidR="00991209" w:rsidRPr="0043102D">
        <w:rPr>
          <w:rFonts w:ascii="Times New Roman" w:hAnsi="Times New Roman" w:cs="Times New Roman"/>
          <w:sz w:val="24"/>
          <w:szCs w:val="24"/>
          <w:lang w:val="en-US"/>
        </w:rPr>
        <w:t>the parasite nuclear DNA</w:t>
      </w:r>
      <w:r w:rsidRPr="0043102D">
        <w:rPr>
          <w:rFonts w:ascii="Times New Roman" w:hAnsi="Times New Roman" w:cs="Times New Roman"/>
          <w:sz w:val="24"/>
          <w:szCs w:val="24"/>
          <w:lang w:val="en-US"/>
        </w:rPr>
        <w:t xml:space="preserve"> in the </w:t>
      </w:r>
      <w:r w:rsidR="00991209" w:rsidRPr="0043102D">
        <w:rPr>
          <w:rFonts w:ascii="Times New Roman" w:hAnsi="Times New Roman" w:cs="Times New Roman"/>
          <w:sz w:val="24"/>
          <w:szCs w:val="24"/>
          <w:lang w:val="en-US"/>
        </w:rPr>
        <w:t xml:space="preserve">diploid blood mononuclear cells </w:t>
      </w:r>
      <w:r w:rsidRPr="0043102D">
        <w:rPr>
          <w:rFonts w:ascii="Times New Roman" w:hAnsi="Times New Roman" w:cs="Times New Roman"/>
          <w:sz w:val="24"/>
          <w:szCs w:val="24"/>
          <w:lang w:val="en-US"/>
        </w:rPr>
        <w:t xml:space="preserve">and in the haploid gametes of the human </w:t>
      </w:r>
      <w:r w:rsidR="0094636E" w:rsidRPr="0043102D">
        <w:rPr>
          <w:rFonts w:ascii="Times New Roman" w:hAnsi="Times New Roman" w:cs="Times New Roman"/>
          <w:sz w:val="24"/>
          <w:szCs w:val="24"/>
          <w:lang w:val="en-US"/>
        </w:rPr>
        <w:t>subjects</w:t>
      </w:r>
      <w:r w:rsidRPr="0043102D">
        <w:rPr>
          <w:rFonts w:ascii="Times New Roman" w:hAnsi="Times New Roman" w:cs="Times New Roman"/>
          <w:sz w:val="24"/>
          <w:szCs w:val="24"/>
          <w:lang w:val="en-US"/>
        </w:rPr>
        <w:t xml:space="preserve">. </w:t>
      </w:r>
      <w:r w:rsidR="00250ADE" w:rsidRPr="0043102D">
        <w:rPr>
          <w:rFonts w:ascii="Times New Roman" w:hAnsi="Times New Roman" w:cs="Times New Roman"/>
          <w:sz w:val="24"/>
          <w:szCs w:val="24"/>
          <w:lang w:val="en-US"/>
        </w:rPr>
        <w:t>T</w:t>
      </w:r>
      <w:r w:rsidR="005D0C2B" w:rsidRPr="0043102D">
        <w:rPr>
          <w:rFonts w:ascii="Times New Roman" w:hAnsi="Times New Roman" w:cs="Times New Roman"/>
          <w:sz w:val="24"/>
          <w:szCs w:val="24"/>
          <w:lang w:val="en-US"/>
        </w:rPr>
        <w:t>h</w:t>
      </w:r>
      <w:r w:rsidR="00250ADE" w:rsidRPr="0043102D">
        <w:rPr>
          <w:rFonts w:ascii="Times New Roman" w:hAnsi="Times New Roman" w:cs="Times New Roman"/>
          <w:sz w:val="24"/>
          <w:szCs w:val="24"/>
          <w:lang w:val="en-US"/>
        </w:rPr>
        <w:t xml:space="preserve">us, </w:t>
      </w:r>
      <w:r w:rsidRPr="0043102D">
        <w:rPr>
          <w:rFonts w:ascii="Times New Roman" w:hAnsi="Times New Roman" w:cs="Times New Roman"/>
          <w:sz w:val="24"/>
          <w:szCs w:val="24"/>
          <w:lang w:val="en-US"/>
        </w:rPr>
        <w:t xml:space="preserve">three independent biological samples collected one year apart </w:t>
      </w:r>
      <w:r w:rsidR="005D0C2B" w:rsidRPr="0043102D">
        <w:rPr>
          <w:rFonts w:ascii="Times New Roman" w:hAnsi="Times New Roman" w:cs="Times New Roman"/>
          <w:sz w:val="24"/>
          <w:szCs w:val="24"/>
          <w:lang w:val="en-US"/>
        </w:rPr>
        <w:t xml:space="preserve">confirmed </w:t>
      </w:r>
      <w:r w:rsidRPr="0043102D">
        <w:rPr>
          <w:rFonts w:ascii="Times New Roman" w:hAnsi="Times New Roman" w:cs="Times New Roman"/>
          <w:sz w:val="24"/>
          <w:szCs w:val="24"/>
          <w:lang w:val="en-US"/>
        </w:rPr>
        <w:t xml:space="preserve">that the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 xml:space="preserve">infections </w:t>
      </w:r>
      <w:r w:rsidR="00533D23">
        <w:rPr>
          <w:rFonts w:ascii="Times New Roman" w:hAnsi="Times New Roman" w:cs="Times New Roman"/>
          <w:sz w:val="24"/>
          <w:szCs w:val="24"/>
          <w:lang w:val="en-US"/>
        </w:rPr>
        <w:t>is</w:t>
      </w:r>
      <w:r w:rsidRPr="0043102D">
        <w:rPr>
          <w:rFonts w:ascii="Times New Roman" w:hAnsi="Times New Roman" w:cs="Times New Roman"/>
          <w:sz w:val="24"/>
          <w:szCs w:val="24"/>
          <w:lang w:val="en-US"/>
        </w:rPr>
        <w:t xml:space="preserve"> sexually transmitted</w:t>
      </w:r>
      <w:r w:rsidR="007F6703" w:rsidRPr="0043102D">
        <w:rPr>
          <w:rFonts w:ascii="Times New Roman" w:hAnsi="Times New Roman" w:cs="Times New Roman"/>
          <w:sz w:val="24"/>
          <w:szCs w:val="24"/>
          <w:lang w:val="en-US"/>
        </w:rPr>
        <w:t xml:space="preserve"> to progeny</w:t>
      </w:r>
      <w:r w:rsidRPr="0043102D">
        <w:rPr>
          <w:rFonts w:ascii="Times New Roman" w:hAnsi="Times New Roman" w:cs="Times New Roman"/>
          <w:sz w:val="24"/>
          <w:szCs w:val="24"/>
          <w:lang w:val="en-US"/>
        </w:rPr>
        <w:t>.</w:t>
      </w:r>
      <w:r w:rsidR="007F6703" w:rsidRPr="0043102D">
        <w:rPr>
          <w:rFonts w:ascii="Times New Roman" w:hAnsi="Times New Roman" w:cs="Times New Roman"/>
          <w:sz w:val="24"/>
          <w:szCs w:val="24"/>
          <w:lang w:val="en-US"/>
        </w:rPr>
        <w:t xml:space="preserve"> </w:t>
      </w:r>
      <w:r w:rsidR="00E527B6" w:rsidRPr="0043102D">
        <w:rPr>
          <w:rFonts w:ascii="Times New Roman" w:hAnsi="Times New Roman" w:cs="Times New Roman"/>
          <w:sz w:val="24"/>
          <w:szCs w:val="24"/>
          <w:lang w:val="en-US"/>
        </w:rPr>
        <w:t xml:space="preserve">Interestingly, the specific </w:t>
      </w:r>
      <w:r w:rsidR="00E527B6" w:rsidRPr="0043102D">
        <w:rPr>
          <w:rFonts w:ascii="Times New Roman" w:hAnsi="Times New Roman" w:cs="Times New Roman"/>
          <w:i/>
          <w:sz w:val="24"/>
          <w:szCs w:val="24"/>
          <w:lang w:val="en-US"/>
        </w:rPr>
        <w:t xml:space="preserve">T. cruzi </w:t>
      </w:r>
      <w:r w:rsidR="00E527B6" w:rsidRPr="0043102D">
        <w:rPr>
          <w:rFonts w:ascii="Times New Roman" w:hAnsi="Times New Roman" w:cs="Times New Roman"/>
          <w:sz w:val="24"/>
          <w:szCs w:val="24"/>
          <w:lang w:val="en-US"/>
        </w:rPr>
        <w:t xml:space="preserve">antibody was absent in a majority of family progeny bore immune tolerance to the parasite antigen. </w:t>
      </w:r>
      <w:r w:rsidR="00C50C8B" w:rsidRPr="00C50C8B">
        <w:rPr>
          <w:rFonts w:ascii="Times New Roman" w:hAnsi="Times New Roman" w:cs="Times New Roman"/>
          <w:color w:val="FF0000"/>
          <w:sz w:val="24"/>
          <w:szCs w:val="24"/>
          <w:lang w:val="en-US"/>
        </w:rPr>
        <w:t xml:space="preserve">The immune tolerance demonstrated in chicken’s refractory to the </w:t>
      </w:r>
      <w:r w:rsidR="00C50C8B" w:rsidRPr="00B955A3">
        <w:rPr>
          <w:rFonts w:ascii="Times New Roman" w:hAnsi="Times New Roman" w:cs="Times New Roman"/>
          <w:i/>
          <w:color w:val="FF0000"/>
          <w:sz w:val="24"/>
          <w:szCs w:val="24"/>
          <w:lang w:val="en-US"/>
        </w:rPr>
        <w:t>T. cruzi</w:t>
      </w:r>
      <w:r w:rsidR="00C50C8B" w:rsidRPr="00C50C8B">
        <w:rPr>
          <w:rFonts w:ascii="Times New Roman" w:hAnsi="Times New Roman" w:cs="Times New Roman"/>
          <w:color w:val="FF0000"/>
          <w:sz w:val="24"/>
          <w:szCs w:val="24"/>
          <w:lang w:val="en-US"/>
        </w:rPr>
        <w:t xml:space="preserve"> after the first week of the embryo growth and the chicks hatched from the </w:t>
      </w:r>
      <w:r w:rsidR="00C50C8B">
        <w:rPr>
          <w:rFonts w:ascii="Times New Roman" w:hAnsi="Times New Roman" w:cs="Times New Roman"/>
          <w:color w:val="FF0000"/>
          <w:sz w:val="24"/>
          <w:szCs w:val="24"/>
          <w:lang w:val="en-US"/>
        </w:rPr>
        <w:t>f</w:t>
      </w:r>
      <w:r w:rsidR="00C50C8B" w:rsidRPr="00C50C8B">
        <w:rPr>
          <w:rFonts w:ascii="Times New Roman" w:hAnsi="Times New Roman" w:cs="Times New Roman"/>
          <w:color w:val="FF0000"/>
          <w:sz w:val="24"/>
          <w:szCs w:val="24"/>
          <w:lang w:val="en-US"/>
        </w:rPr>
        <w:t>lagellate inoculated eggs were unable to produce the specific antibody.</w:t>
      </w:r>
      <w:r w:rsidR="00C50C8B">
        <w:rPr>
          <w:rFonts w:ascii="Times New Roman" w:hAnsi="Times New Roman" w:cs="Times New Roman"/>
          <w:i/>
          <w:sz w:val="24"/>
          <w:szCs w:val="24"/>
          <w:lang w:val="en-US"/>
        </w:rPr>
        <w:t xml:space="preserve"> </w:t>
      </w:r>
      <w:r w:rsidR="00E527B6" w:rsidRPr="0043102D">
        <w:rPr>
          <w:rFonts w:ascii="Times New Roman" w:hAnsi="Times New Roman" w:cs="Times New Roman"/>
          <w:sz w:val="24"/>
          <w:szCs w:val="24"/>
          <w:lang w:val="en-US"/>
        </w:rPr>
        <w:t xml:space="preserve">Moreover, the </w:t>
      </w:r>
      <w:r w:rsidR="007F6703" w:rsidRPr="0043102D">
        <w:rPr>
          <w:rFonts w:ascii="Times New Roman" w:hAnsi="Times New Roman" w:cs="Times New Roman"/>
          <w:sz w:val="24"/>
          <w:szCs w:val="24"/>
          <w:lang w:val="en-US"/>
        </w:rPr>
        <w:t>in</w:t>
      </w:r>
      <w:r w:rsidR="00E82E4B" w:rsidRPr="0043102D">
        <w:rPr>
          <w:rFonts w:ascii="Times New Roman" w:hAnsi="Times New Roman" w:cs="Times New Roman"/>
          <w:sz w:val="24"/>
          <w:szCs w:val="24"/>
          <w:lang w:val="en-US"/>
        </w:rPr>
        <w:t>still</w:t>
      </w:r>
      <w:r w:rsidR="00A21531" w:rsidRPr="0043102D">
        <w:rPr>
          <w:rFonts w:ascii="Times New Roman" w:hAnsi="Times New Roman" w:cs="Times New Roman"/>
          <w:sz w:val="24"/>
          <w:szCs w:val="24"/>
          <w:lang w:val="en-US"/>
        </w:rPr>
        <w:t>s</w:t>
      </w:r>
      <w:r w:rsidR="007F6703" w:rsidRPr="0043102D">
        <w:rPr>
          <w:rFonts w:ascii="Times New Roman" w:hAnsi="Times New Roman" w:cs="Times New Roman"/>
          <w:sz w:val="24"/>
          <w:szCs w:val="24"/>
          <w:lang w:val="en-US"/>
        </w:rPr>
        <w:t xml:space="preserve"> of the </w:t>
      </w:r>
      <w:r w:rsidR="00E527B6" w:rsidRPr="0043102D">
        <w:rPr>
          <w:rFonts w:ascii="Times New Roman" w:hAnsi="Times New Roman" w:cs="Times New Roman"/>
          <w:sz w:val="24"/>
          <w:szCs w:val="24"/>
          <w:lang w:val="en-US"/>
        </w:rPr>
        <w:t xml:space="preserve">human </w:t>
      </w:r>
      <w:r w:rsidR="007F6703" w:rsidRPr="0043102D">
        <w:rPr>
          <w:rFonts w:ascii="Times New Roman" w:hAnsi="Times New Roman" w:cs="Times New Roman"/>
          <w:sz w:val="24"/>
          <w:szCs w:val="24"/>
          <w:lang w:val="en-US"/>
        </w:rPr>
        <w:t>semen ejaculates intra</w:t>
      </w:r>
      <w:r w:rsidR="00C50C8B">
        <w:rPr>
          <w:rFonts w:ascii="Times New Roman" w:hAnsi="Times New Roman" w:cs="Times New Roman"/>
          <w:sz w:val="24"/>
          <w:szCs w:val="24"/>
          <w:lang w:val="en-US"/>
        </w:rPr>
        <w:t xml:space="preserve"> </w:t>
      </w:r>
      <w:r w:rsidR="007F6703" w:rsidRPr="0043102D">
        <w:rPr>
          <w:rFonts w:ascii="Times New Roman" w:hAnsi="Times New Roman" w:cs="Times New Roman"/>
          <w:sz w:val="24"/>
          <w:szCs w:val="24"/>
          <w:lang w:val="en-US"/>
        </w:rPr>
        <w:t xml:space="preserve">peritoneal or into the vagina of </w:t>
      </w:r>
      <w:r w:rsidR="00192E77" w:rsidRPr="0043102D">
        <w:rPr>
          <w:rFonts w:ascii="Times New Roman" w:hAnsi="Times New Roman" w:cs="Times New Roman"/>
          <w:sz w:val="24"/>
          <w:szCs w:val="24"/>
          <w:lang w:val="en-US"/>
        </w:rPr>
        <w:t xml:space="preserve">naïve </w:t>
      </w:r>
      <w:r w:rsidR="007F6703" w:rsidRPr="0043102D">
        <w:rPr>
          <w:rFonts w:ascii="Times New Roman" w:hAnsi="Times New Roman" w:cs="Times New Roman"/>
          <w:sz w:val="24"/>
          <w:szCs w:val="24"/>
          <w:lang w:val="en-US"/>
        </w:rPr>
        <w:t xml:space="preserve">mice yielded the </w:t>
      </w:r>
      <w:r w:rsidR="007F6703" w:rsidRPr="0043102D">
        <w:rPr>
          <w:rFonts w:ascii="Times New Roman" w:hAnsi="Times New Roman" w:cs="Times New Roman"/>
          <w:i/>
          <w:sz w:val="24"/>
          <w:szCs w:val="24"/>
          <w:lang w:val="en-US"/>
        </w:rPr>
        <w:t xml:space="preserve">T. cruzi </w:t>
      </w:r>
      <w:r w:rsidR="007F6703" w:rsidRPr="0043102D">
        <w:rPr>
          <w:rFonts w:ascii="Times New Roman" w:hAnsi="Times New Roman" w:cs="Times New Roman"/>
          <w:sz w:val="24"/>
          <w:szCs w:val="24"/>
          <w:lang w:val="en-US"/>
        </w:rPr>
        <w:t xml:space="preserve">amastigotes in the </w:t>
      </w:r>
      <w:r w:rsidR="007D1780">
        <w:rPr>
          <w:rFonts w:ascii="Times New Roman" w:hAnsi="Times New Roman" w:cs="Times New Roman"/>
          <w:sz w:val="24"/>
          <w:szCs w:val="24"/>
          <w:lang w:val="en-US"/>
        </w:rPr>
        <w:t>epididymis, seminiferous tube</w:t>
      </w:r>
      <w:r w:rsidR="00A21531" w:rsidRPr="0043102D">
        <w:rPr>
          <w:rFonts w:ascii="Times New Roman" w:hAnsi="Times New Roman" w:cs="Times New Roman"/>
          <w:sz w:val="24"/>
          <w:szCs w:val="24"/>
          <w:lang w:val="en-US"/>
        </w:rPr>
        <w:t xml:space="preserve">, </w:t>
      </w:r>
      <w:r w:rsidR="007F6703" w:rsidRPr="0043102D">
        <w:rPr>
          <w:rFonts w:ascii="Times New Roman" w:hAnsi="Times New Roman" w:cs="Times New Roman"/>
          <w:i/>
          <w:sz w:val="24"/>
          <w:szCs w:val="24"/>
          <w:lang w:val="en-US"/>
        </w:rPr>
        <w:t xml:space="preserve">vas deferens </w:t>
      </w:r>
      <w:r w:rsidR="007F6703" w:rsidRPr="0043102D">
        <w:rPr>
          <w:rFonts w:ascii="Times New Roman" w:hAnsi="Times New Roman" w:cs="Times New Roman"/>
          <w:sz w:val="24"/>
          <w:szCs w:val="24"/>
          <w:lang w:val="en-US"/>
        </w:rPr>
        <w:t>and in the uterine tube</w:t>
      </w:r>
      <w:r w:rsidR="00C50C8B">
        <w:rPr>
          <w:rFonts w:ascii="Times New Roman" w:hAnsi="Times New Roman" w:cs="Times New Roman"/>
          <w:sz w:val="24"/>
          <w:szCs w:val="24"/>
          <w:lang w:val="en-US"/>
        </w:rPr>
        <w:t xml:space="preserve">, </w:t>
      </w:r>
      <w:r w:rsidR="00C50C8B" w:rsidRPr="00C50C8B">
        <w:rPr>
          <w:rFonts w:ascii="Times New Roman" w:hAnsi="Times New Roman" w:cs="Times New Roman"/>
          <w:color w:val="FF0000"/>
          <w:sz w:val="24"/>
          <w:szCs w:val="24"/>
          <w:lang w:val="en-US"/>
        </w:rPr>
        <w:t>in the absence of inflammatory reaction in the immune privilege organs of reproduction.</w:t>
      </w:r>
      <w:r w:rsidR="007F6703" w:rsidRPr="00C50C8B">
        <w:rPr>
          <w:rFonts w:ascii="Times New Roman" w:hAnsi="Times New Roman" w:cs="Times New Roman"/>
          <w:color w:val="FF0000"/>
          <w:sz w:val="24"/>
          <w:szCs w:val="24"/>
          <w:lang w:val="en-US"/>
        </w:rPr>
        <w:t xml:space="preserve"> </w:t>
      </w:r>
      <w:r w:rsidR="00E527B6" w:rsidRPr="0043102D">
        <w:rPr>
          <w:rFonts w:ascii="Times New Roman" w:hAnsi="Times New Roman" w:cs="Times New Roman"/>
          <w:sz w:val="24"/>
          <w:szCs w:val="24"/>
          <w:lang w:val="en-US"/>
        </w:rPr>
        <w:t xml:space="preserve">The breeding of the </w:t>
      </w:r>
      <w:r w:rsidR="00E527B6" w:rsidRPr="0043102D">
        <w:rPr>
          <w:rFonts w:ascii="Times New Roman" w:hAnsi="Times New Roman" w:cs="Times New Roman"/>
          <w:i/>
          <w:sz w:val="24"/>
          <w:szCs w:val="24"/>
          <w:lang w:val="en-US"/>
        </w:rPr>
        <w:t>T. cruzi</w:t>
      </w:r>
      <w:r w:rsidR="00192E77" w:rsidRPr="0043102D">
        <w:rPr>
          <w:rFonts w:ascii="Times New Roman" w:hAnsi="Times New Roman" w:cs="Times New Roman"/>
          <w:sz w:val="24"/>
          <w:szCs w:val="24"/>
          <w:lang w:val="en-US"/>
        </w:rPr>
        <w:t>-</w:t>
      </w:r>
      <w:r w:rsidR="00E527B6" w:rsidRPr="0043102D">
        <w:rPr>
          <w:rFonts w:ascii="Times New Roman" w:hAnsi="Times New Roman" w:cs="Times New Roman"/>
          <w:sz w:val="24"/>
          <w:szCs w:val="24"/>
          <w:lang w:val="en-US"/>
        </w:rPr>
        <w:t xml:space="preserve">infected male and female mice with naïve mates resulted in </w:t>
      </w:r>
      <w:r w:rsidR="00E527B6" w:rsidRPr="0043102D">
        <w:rPr>
          <w:rFonts w:ascii="Times New Roman" w:hAnsi="Times New Roman" w:cs="Times New Roman"/>
          <w:sz w:val="24"/>
          <w:szCs w:val="24"/>
          <w:lang w:val="en-US"/>
        </w:rPr>
        <w:lastRenderedPageBreak/>
        <w:t>the acquisition of the infections</w:t>
      </w:r>
      <w:r w:rsidR="00F81A29" w:rsidRPr="0043102D">
        <w:rPr>
          <w:rFonts w:ascii="Times New Roman" w:hAnsi="Times New Roman" w:cs="Times New Roman"/>
          <w:sz w:val="24"/>
          <w:szCs w:val="24"/>
          <w:lang w:val="en-US"/>
        </w:rPr>
        <w:t>,</w:t>
      </w:r>
      <w:r w:rsidR="00E527B6" w:rsidRPr="0043102D">
        <w:rPr>
          <w:rFonts w:ascii="Times New Roman" w:hAnsi="Times New Roman" w:cs="Times New Roman"/>
          <w:sz w:val="24"/>
          <w:szCs w:val="24"/>
          <w:lang w:val="en-US"/>
        </w:rPr>
        <w:t xml:space="preserve"> which were </w:t>
      </w:r>
      <w:r w:rsidR="00F81A29" w:rsidRPr="0043102D">
        <w:rPr>
          <w:rFonts w:ascii="Times New Roman" w:hAnsi="Times New Roman" w:cs="Times New Roman"/>
          <w:sz w:val="24"/>
          <w:szCs w:val="24"/>
          <w:lang w:val="en-US"/>
        </w:rPr>
        <w:t>latter</w:t>
      </w:r>
      <w:r w:rsidR="00E527B6" w:rsidRPr="0043102D">
        <w:rPr>
          <w:rFonts w:ascii="Times New Roman" w:hAnsi="Times New Roman" w:cs="Times New Roman"/>
          <w:sz w:val="24"/>
          <w:szCs w:val="24"/>
          <w:lang w:val="en-US"/>
        </w:rPr>
        <w:t xml:space="preserve"> transmitted </w:t>
      </w:r>
      <w:r w:rsidR="00F81A29" w:rsidRPr="0043102D">
        <w:rPr>
          <w:rFonts w:ascii="Times New Roman" w:hAnsi="Times New Roman" w:cs="Times New Roman"/>
          <w:sz w:val="24"/>
          <w:szCs w:val="24"/>
          <w:lang w:val="en-US"/>
        </w:rPr>
        <w:t xml:space="preserve">to </w:t>
      </w:r>
      <w:r w:rsidR="00E527B6" w:rsidRPr="0043102D">
        <w:rPr>
          <w:rFonts w:ascii="Times New Roman" w:hAnsi="Times New Roman" w:cs="Times New Roman"/>
          <w:sz w:val="24"/>
          <w:szCs w:val="24"/>
          <w:lang w:val="en-US"/>
        </w:rPr>
        <w:t xml:space="preserve">progeny. </w:t>
      </w:r>
      <w:r w:rsidR="007F6703" w:rsidRPr="0043102D">
        <w:rPr>
          <w:rFonts w:ascii="Times New Roman" w:hAnsi="Times New Roman" w:cs="Times New Roman"/>
          <w:sz w:val="24"/>
          <w:szCs w:val="24"/>
          <w:lang w:val="en-US"/>
        </w:rPr>
        <w:t>A robust education, information and communication program</w:t>
      </w:r>
      <w:r w:rsidR="002C5D07" w:rsidRPr="0043102D">
        <w:rPr>
          <w:rFonts w:ascii="Times New Roman" w:hAnsi="Times New Roman" w:cs="Times New Roman"/>
          <w:sz w:val="24"/>
          <w:szCs w:val="24"/>
          <w:lang w:val="en-US"/>
        </w:rPr>
        <w:t xml:space="preserve"> that involves the population and the social organizations are deemed necessary to prevent Chagas disease.</w:t>
      </w:r>
    </w:p>
    <w:p w:rsidR="005A4790" w:rsidRPr="0043102D" w:rsidRDefault="005D0C2B" w:rsidP="005A4790">
      <w:pPr>
        <w:spacing w:line="240" w:lineRule="auto"/>
        <w:rPr>
          <w:rFonts w:ascii="Times New Roman" w:hAnsi="Times New Roman" w:cs="Times New Roman"/>
          <w:b/>
          <w:sz w:val="24"/>
          <w:szCs w:val="24"/>
          <w:lang w:val="en-US"/>
        </w:rPr>
      </w:pPr>
      <w:r w:rsidRPr="0043102D">
        <w:rPr>
          <w:rFonts w:ascii="Times New Roman" w:hAnsi="Times New Roman" w:cs="Times New Roman"/>
          <w:b/>
          <w:sz w:val="24"/>
          <w:szCs w:val="24"/>
          <w:lang w:val="en-US"/>
        </w:rPr>
        <w:t>Video Link</w:t>
      </w:r>
    </w:p>
    <w:p w:rsidR="005D0C2B" w:rsidRPr="0043102D" w:rsidRDefault="005D0C2B" w:rsidP="005A4790">
      <w:pPr>
        <w:spacing w:line="240" w:lineRule="auto"/>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The video component of this article can be found at </w:t>
      </w:r>
      <w:hyperlink r:id="rId8" w:history="1">
        <w:r w:rsidRPr="0043102D">
          <w:rPr>
            <w:rStyle w:val="Hyperlink"/>
            <w:rFonts w:ascii="Times New Roman" w:hAnsi="Times New Roman" w:cs="Times New Roman"/>
            <w:color w:val="auto"/>
            <w:sz w:val="24"/>
            <w:szCs w:val="24"/>
            <w:lang w:val="en-US"/>
          </w:rPr>
          <w:t>http://www.jove.com/video</w:t>
        </w:r>
      </w:hyperlink>
    </w:p>
    <w:p w:rsidR="00D55951" w:rsidRPr="0043102D" w:rsidRDefault="00D55951" w:rsidP="005A4790">
      <w:pPr>
        <w:spacing w:line="240" w:lineRule="auto"/>
        <w:rPr>
          <w:rFonts w:ascii="Times New Roman" w:hAnsi="Times New Roman" w:cs="Times New Roman"/>
          <w:b/>
          <w:sz w:val="24"/>
          <w:szCs w:val="24"/>
          <w:lang w:val="en-US"/>
        </w:rPr>
      </w:pPr>
    </w:p>
    <w:p w:rsidR="005D0C2B" w:rsidRPr="0043102D" w:rsidRDefault="005D0C2B" w:rsidP="005A4790">
      <w:pPr>
        <w:spacing w:line="240" w:lineRule="auto"/>
        <w:rPr>
          <w:rFonts w:ascii="Times New Roman" w:hAnsi="Times New Roman" w:cs="Times New Roman"/>
          <w:b/>
          <w:sz w:val="24"/>
          <w:szCs w:val="24"/>
          <w:lang w:val="en-US"/>
        </w:rPr>
      </w:pPr>
      <w:r w:rsidRPr="0043102D">
        <w:rPr>
          <w:rFonts w:ascii="Times New Roman" w:hAnsi="Times New Roman" w:cs="Times New Roman"/>
          <w:b/>
          <w:sz w:val="24"/>
          <w:szCs w:val="24"/>
          <w:lang w:val="en-US"/>
        </w:rPr>
        <w:t>Introduction</w:t>
      </w:r>
    </w:p>
    <w:p w:rsidR="000349EE" w:rsidRPr="0043102D" w:rsidRDefault="00991209" w:rsidP="00FB1929">
      <w:pPr>
        <w:spacing w:line="240" w:lineRule="auto"/>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The protozoan </w:t>
      </w:r>
      <w:r w:rsidR="005A4790" w:rsidRPr="0043102D">
        <w:rPr>
          <w:rFonts w:ascii="Times New Roman" w:hAnsi="Times New Roman" w:cs="Times New Roman"/>
          <w:sz w:val="24"/>
          <w:szCs w:val="24"/>
          <w:lang w:val="en-US"/>
        </w:rPr>
        <w:t>parasite</w:t>
      </w:r>
      <w:r w:rsidR="005A4790" w:rsidRPr="0043102D">
        <w:rPr>
          <w:rFonts w:ascii="Times New Roman" w:hAnsi="Times New Roman" w:cs="Times New Roman"/>
          <w:i/>
          <w:sz w:val="24"/>
          <w:szCs w:val="24"/>
          <w:lang w:val="en-US"/>
        </w:rPr>
        <w:t xml:space="preserve"> </w:t>
      </w:r>
      <w:r w:rsidRPr="0043102D">
        <w:rPr>
          <w:rFonts w:ascii="Times New Roman" w:hAnsi="Times New Roman" w:cs="Times New Roman"/>
          <w:i/>
          <w:sz w:val="24"/>
          <w:szCs w:val="24"/>
          <w:lang w:val="en-US"/>
        </w:rPr>
        <w:t xml:space="preserve">Trypanosoma cruzi </w:t>
      </w:r>
      <w:r w:rsidRPr="0043102D">
        <w:rPr>
          <w:rFonts w:ascii="Times New Roman" w:hAnsi="Times New Roman" w:cs="Times New Roman"/>
          <w:sz w:val="24"/>
          <w:szCs w:val="24"/>
          <w:lang w:val="en-US"/>
        </w:rPr>
        <w:t xml:space="preserve">in the family Trypanosomatidae </w:t>
      </w:r>
      <w:r w:rsidR="005A4790" w:rsidRPr="0043102D">
        <w:rPr>
          <w:rFonts w:ascii="Times New Roman" w:hAnsi="Times New Roman" w:cs="Times New Roman"/>
          <w:sz w:val="24"/>
          <w:szCs w:val="24"/>
          <w:lang w:val="en-US"/>
        </w:rPr>
        <w:t>shows</w:t>
      </w:r>
      <w:r w:rsidRPr="0043102D">
        <w:rPr>
          <w:rFonts w:ascii="Times New Roman" w:hAnsi="Times New Roman" w:cs="Times New Roman"/>
          <w:sz w:val="24"/>
          <w:szCs w:val="24"/>
          <w:lang w:val="en-US"/>
        </w:rPr>
        <w:t xml:space="preserve"> the trypomastigote and amastigote life cycle stages in mammal hosts and the epimastigotes in the insect-vector’s (Reduvi</w:t>
      </w:r>
      <w:r w:rsidR="00EA5C8B" w:rsidRPr="0043102D">
        <w:rPr>
          <w:rFonts w:ascii="Times New Roman" w:hAnsi="Times New Roman" w:cs="Times New Roman"/>
          <w:sz w:val="24"/>
          <w:szCs w:val="24"/>
          <w:lang w:val="en-US"/>
        </w:rPr>
        <w:t>id</w:t>
      </w:r>
      <w:r w:rsidRPr="0043102D">
        <w:rPr>
          <w:rFonts w:ascii="Times New Roman" w:hAnsi="Times New Roman" w:cs="Times New Roman"/>
          <w:sz w:val="24"/>
          <w:szCs w:val="24"/>
          <w:lang w:val="en-US"/>
        </w:rPr>
        <w:t>:Triatominae) gut</w:t>
      </w:r>
      <w:r w:rsidR="008A79F6" w:rsidRPr="0043102D">
        <w:rPr>
          <w:rFonts w:ascii="Times New Roman" w:hAnsi="Times New Roman" w:cs="Times New Roman"/>
          <w:sz w:val="24"/>
          <w:szCs w:val="24"/>
          <w:lang w:val="en-US"/>
        </w:rPr>
        <w:t xml:space="preserve"> and in the axenic culture</w:t>
      </w:r>
      <w:r w:rsidRPr="0043102D">
        <w:rPr>
          <w:rFonts w:ascii="Times New Roman" w:hAnsi="Times New Roman" w:cs="Times New Roman"/>
          <w:sz w:val="24"/>
          <w:szCs w:val="24"/>
          <w:lang w:val="en-US"/>
        </w:rPr>
        <w:t xml:space="preserve">. </w:t>
      </w:r>
      <w:r w:rsidR="000349EE" w:rsidRPr="0043102D">
        <w:rPr>
          <w:rFonts w:ascii="Times New Roman" w:hAnsi="Times New Roman" w:cs="Times New Roman"/>
          <w:sz w:val="24"/>
          <w:szCs w:val="24"/>
          <w:lang w:val="en-US"/>
        </w:rPr>
        <w:t>In the last decades, several studies show</w:t>
      </w:r>
      <w:r w:rsidR="005B6D7E" w:rsidRPr="0043102D">
        <w:rPr>
          <w:rFonts w:ascii="Times New Roman" w:hAnsi="Times New Roman" w:cs="Times New Roman"/>
          <w:sz w:val="24"/>
          <w:szCs w:val="24"/>
          <w:lang w:val="en-US"/>
        </w:rPr>
        <w:t>ed</w:t>
      </w:r>
      <w:r w:rsidR="000349EE" w:rsidRPr="0043102D">
        <w:rPr>
          <w:rFonts w:ascii="Times New Roman" w:hAnsi="Times New Roman" w:cs="Times New Roman"/>
          <w:sz w:val="24"/>
          <w:szCs w:val="24"/>
          <w:lang w:val="en-US"/>
        </w:rPr>
        <w:t xml:space="preserve"> </w:t>
      </w:r>
      <w:r w:rsidRPr="0043102D">
        <w:rPr>
          <w:rFonts w:ascii="Times New Roman" w:hAnsi="Times New Roman" w:cs="Times New Roman"/>
          <w:sz w:val="24"/>
          <w:szCs w:val="24"/>
          <w:lang w:val="en-US"/>
        </w:rPr>
        <w:t xml:space="preserve">the astounding presence of </w:t>
      </w:r>
      <w:r w:rsidR="000349EE" w:rsidRPr="0043102D">
        <w:rPr>
          <w:rFonts w:ascii="Times New Roman" w:hAnsi="Times New Roman" w:cs="Times New Roman"/>
          <w:sz w:val="24"/>
          <w:szCs w:val="24"/>
          <w:lang w:val="en-US"/>
        </w:rPr>
        <w:t>Chagas disease in the countries of f</w:t>
      </w:r>
      <w:r w:rsidR="00624451" w:rsidRPr="0043102D">
        <w:rPr>
          <w:rFonts w:ascii="Times New Roman" w:hAnsi="Times New Roman" w:cs="Times New Roman"/>
          <w:sz w:val="24"/>
          <w:szCs w:val="24"/>
          <w:lang w:val="en-US"/>
        </w:rPr>
        <w:t>our</w:t>
      </w:r>
      <w:r w:rsidR="000349EE" w:rsidRPr="0043102D">
        <w:rPr>
          <w:rFonts w:ascii="Times New Roman" w:hAnsi="Times New Roman" w:cs="Times New Roman"/>
          <w:sz w:val="24"/>
          <w:szCs w:val="24"/>
          <w:lang w:val="en-US"/>
        </w:rPr>
        <w:t xml:space="preserve"> Continents considered triatomine bug</w:t>
      </w:r>
      <w:r w:rsidR="0071132D" w:rsidRPr="0043102D">
        <w:rPr>
          <w:rFonts w:ascii="Times New Roman" w:hAnsi="Times New Roman" w:cs="Times New Roman"/>
          <w:sz w:val="24"/>
          <w:szCs w:val="24"/>
          <w:lang w:val="en-US"/>
        </w:rPr>
        <w:t>-</w:t>
      </w:r>
      <w:r w:rsidR="000349EE" w:rsidRPr="0043102D">
        <w:rPr>
          <w:rFonts w:ascii="Times New Roman" w:hAnsi="Times New Roman" w:cs="Times New Roman"/>
          <w:sz w:val="24"/>
          <w:szCs w:val="24"/>
          <w:lang w:val="en-US"/>
        </w:rPr>
        <w:t>free 1</w:t>
      </w:r>
      <w:r w:rsidR="000349EE" w:rsidRPr="00C50C8B">
        <w:rPr>
          <w:rFonts w:ascii="Times New Roman" w:hAnsi="Times New Roman" w:cs="Times New Roman"/>
          <w:sz w:val="24"/>
          <w:szCs w:val="24"/>
          <w:vertAlign w:val="superscript"/>
          <w:lang w:val="en-US"/>
        </w:rPr>
        <w:t>-1</w:t>
      </w:r>
      <w:r w:rsidR="00A879CA" w:rsidRPr="00C50C8B">
        <w:rPr>
          <w:rFonts w:ascii="Times New Roman" w:hAnsi="Times New Roman" w:cs="Times New Roman"/>
          <w:sz w:val="24"/>
          <w:szCs w:val="24"/>
          <w:vertAlign w:val="superscript"/>
          <w:lang w:val="en-US"/>
        </w:rPr>
        <w:t>3</w:t>
      </w:r>
      <w:r w:rsidR="00624451" w:rsidRPr="0043102D">
        <w:rPr>
          <w:rFonts w:ascii="Times New Roman" w:hAnsi="Times New Roman" w:cs="Times New Roman"/>
          <w:sz w:val="24"/>
          <w:szCs w:val="24"/>
          <w:lang w:val="en-US"/>
        </w:rPr>
        <w:t>; t</w:t>
      </w:r>
      <w:r w:rsidR="000349EE" w:rsidRPr="0043102D">
        <w:rPr>
          <w:rFonts w:ascii="Times New Roman" w:hAnsi="Times New Roman" w:cs="Times New Roman"/>
          <w:sz w:val="24"/>
          <w:szCs w:val="24"/>
          <w:lang w:val="en-US"/>
        </w:rPr>
        <w:t xml:space="preserve">he </w:t>
      </w:r>
      <w:r w:rsidR="00900760" w:rsidRPr="0043102D">
        <w:rPr>
          <w:rFonts w:ascii="Times New Roman" w:hAnsi="Times New Roman" w:cs="Times New Roman"/>
          <w:sz w:val="24"/>
          <w:szCs w:val="24"/>
          <w:lang w:val="en-US"/>
        </w:rPr>
        <w:t xml:space="preserve">dispersion of the </w:t>
      </w:r>
      <w:r w:rsidR="000349EE" w:rsidRPr="0043102D">
        <w:rPr>
          <w:rFonts w:ascii="Times New Roman" w:hAnsi="Times New Roman" w:cs="Times New Roman"/>
          <w:sz w:val="24"/>
          <w:szCs w:val="24"/>
          <w:lang w:val="en-US"/>
        </w:rPr>
        <w:t>American trypanosomes</w:t>
      </w:r>
      <w:r w:rsidRPr="0043102D">
        <w:rPr>
          <w:rFonts w:ascii="Times New Roman" w:hAnsi="Times New Roman" w:cs="Times New Roman"/>
          <w:sz w:val="24"/>
          <w:szCs w:val="24"/>
          <w:lang w:val="en-US"/>
        </w:rPr>
        <w:t xml:space="preserve"> were</w:t>
      </w:r>
      <w:r w:rsidR="000349EE" w:rsidRPr="0043102D">
        <w:rPr>
          <w:rFonts w:ascii="Times New Roman" w:hAnsi="Times New Roman" w:cs="Times New Roman"/>
          <w:sz w:val="24"/>
          <w:szCs w:val="24"/>
          <w:lang w:val="en-US"/>
        </w:rPr>
        <w:t xml:space="preserve"> initially </w:t>
      </w:r>
      <w:r w:rsidR="005B6D7E" w:rsidRPr="0043102D">
        <w:rPr>
          <w:rFonts w:ascii="Times New Roman" w:hAnsi="Times New Roman" w:cs="Times New Roman"/>
          <w:sz w:val="24"/>
          <w:szCs w:val="24"/>
          <w:lang w:val="en-US"/>
        </w:rPr>
        <w:t xml:space="preserve">attributed </w:t>
      </w:r>
      <w:r w:rsidR="000349EE" w:rsidRPr="0043102D">
        <w:rPr>
          <w:rFonts w:ascii="Times New Roman" w:hAnsi="Times New Roman" w:cs="Times New Roman"/>
          <w:sz w:val="24"/>
          <w:szCs w:val="24"/>
          <w:lang w:val="en-US"/>
        </w:rPr>
        <w:t xml:space="preserve">to the Latin America </w:t>
      </w:r>
      <w:r w:rsidR="008A79F6" w:rsidRPr="0043102D">
        <w:rPr>
          <w:rFonts w:ascii="Times New Roman" w:hAnsi="Times New Roman" w:cs="Times New Roman"/>
          <w:sz w:val="24"/>
          <w:szCs w:val="24"/>
          <w:lang w:val="en-US"/>
        </w:rPr>
        <w:t xml:space="preserve">people </w:t>
      </w:r>
      <w:r w:rsidR="000349EE" w:rsidRPr="0043102D">
        <w:rPr>
          <w:rFonts w:ascii="Times New Roman" w:hAnsi="Times New Roman" w:cs="Times New Roman"/>
          <w:sz w:val="24"/>
          <w:szCs w:val="24"/>
          <w:lang w:val="en-US"/>
        </w:rPr>
        <w:t>immigra</w:t>
      </w:r>
      <w:r w:rsidR="008A79F6" w:rsidRPr="0043102D">
        <w:rPr>
          <w:rFonts w:ascii="Times New Roman" w:hAnsi="Times New Roman" w:cs="Times New Roman"/>
          <w:sz w:val="24"/>
          <w:szCs w:val="24"/>
          <w:lang w:val="en-US"/>
        </w:rPr>
        <w:t>te</w:t>
      </w:r>
      <w:r w:rsidR="000349EE" w:rsidRPr="0043102D">
        <w:rPr>
          <w:rFonts w:ascii="Times New Roman" w:hAnsi="Times New Roman" w:cs="Times New Roman"/>
          <w:sz w:val="24"/>
          <w:szCs w:val="24"/>
          <w:lang w:val="en-US"/>
        </w:rPr>
        <w:t xml:space="preserve">s to the Northern Hemisphere, but the possibility that some are autochthonous cases of Chagas disease could no longer be denied </w:t>
      </w:r>
      <w:r w:rsidR="00CD0C06" w:rsidRPr="00C50C8B">
        <w:rPr>
          <w:rFonts w:ascii="Times New Roman" w:hAnsi="Times New Roman" w:cs="Times New Roman"/>
          <w:sz w:val="24"/>
          <w:szCs w:val="24"/>
          <w:vertAlign w:val="superscript"/>
          <w:lang w:val="en-US"/>
        </w:rPr>
        <w:t>3</w:t>
      </w:r>
      <w:r w:rsidR="005A4790" w:rsidRPr="00C50C8B">
        <w:rPr>
          <w:rFonts w:ascii="Times New Roman" w:hAnsi="Times New Roman" w:cs="Times New Roman"/>
          <w:sz w:val="24"/>
          <w:szCs w:val="24"/>
          <w:vertAlign w:val="superscript"/>
          <w:lang w:val="en-US"/>
        </w:rPr>
        <w:t>-</w:t>
      </w:r>
      <w:r w:rsidRPr="00C50C8B">
        <w:rPr>
          <w:rFonts w:ascii="Times New Roman" w:hAnsi="Times New Roman" w:cs="Times New Roman"/>
          <w:sz w:val="24"/>
          <w:szCs w:val="24"/>
          <w:vertAlign w:val="superscript"/>
          <w:lang w:val="en-US"/>
        </w:rPr>
        <w:t>1</w:t>
      </w:r>
      <w:r w:rsidR="00A879CA" w:rsidRPr="00C50C8B">
        <w:rPr>
          <w:rFonts w:ascii="Times New Roman" w:hAnsi="Times New Roman" w:cs="Times New Roman"/>
          <w:sz w:val="24"/>
          <w:szCs w:val="24"/>
          <w:vertAlign w:val="superscript"/>
          <w:lang w:val="en-US"/>
        </w:rPr>
        <w:t>4</w:t>
      </w:r>
      <w:r w:rsidR="000349EE" w:rsidRPr="0043102D">
        <w:rPr>
          <w:rFonts w:ascii="Times New Roman" w:hAnsi="Times New Roman" w:cs="Times New Roman"/>
          <w:sz w:val="24"/>
          <w:szCs w:val="24"/>
          <w:lang w:val="en-US"/>
        </w:rPr>
        <w:t xml:space="preserve">. Actually, the only recognizable endogenous source of the </w:t>
      </w:r>
      <w:r w:rsidR="000349EE" w:rsidRPr="0043102D">
        <w:rPr>
          <w:rFonts w:ascii="Times New Roman" w:hAnsi="Times New Roman" w:cs="Times New Roman"/>
          <w:i/>
          <w:sz w:val="24"/>
          <w:szCs w:val="24"/>
          <w:lang w:val="en-US"/>
        </w:rPr>
        <w:t xml:space="preserve">T. cruzi </w:t>
      </w:r>
      <w:r w:rsidR="000349EE" w:rsidRPr="0043102D">
        <w:rPr>
          <w:rFonts w:ascii="Times New Roman" w:hAnsi="Times New Roman" w:cs="Times New Roman"/>
          <w:sz w:val="24"/>
          <w:szCs w:val="24"/>
          <w:lang w:val="en-US"/>
        </w:rPr>
        <w:t xml:space="preserve">transmission </w:t>
      </w:r>
      <w:r w:rsidR="005B6D7E" w:rsidRPr="0043102D">
        <w:rPr>
          <w:rFonts w:ascii="Times New Roman" w:hAnsi="Times New Roman" w:cs="Times New Roman"/>
          <w:sz w:val="24"/>
          <w:szCs w:val="24"/>
          <w:lang w:val="en-US"/>
        </w:rPr>
        <w:t xml:space="preserve">was ascribed </w:t>
      </w:r>
      <w:r w:rsidR="008A79F6" w:rsidRPr="0043102D">
        <w:rPr>
          <w:rFonts w:ascii="Times New Roman" w:hAnsi="Times New Roman" w:cs="Times New Roman"/>
          <w:sz w:val="24"/>
          <w:szCs w:val="24"/>
          <w:lang w:val="en-US"/>
        </w:rPr>
        <w:t>to</w:t>
      </w:r>
      <w:r w:rsidR="000349EE" w:rsidRPr="0043102D">
        <w:rPr>
          <w:rFonts w:ascii="Times New Roman" w:hAnsi="Times New Roman" w:cs="Times New Roman"/>
          <w:sz w:val="24"/>
          <w:szCs w:val="24"/>
          <w:lang w:val="en-US"/>
        </w:rPr>
        <w:t xml:space="preserve"> the chagasic mother transfer</w:t>
      </w:r>
      <w:r w:rsidR="0071132D" w:rsidRPr="0043102D">
        <w:rPr>
          <w:rFonts w:ascii="Times New Roman" w:hAnsi="Times New Roman" w:cs="Times New Roman"/>
          <w:sz w:val="24"/>
          <w:szCs w:val="24"/>
          <w:lang w:val="en-US"/>
        </w:rPr>
        <w:t xml:space="preserve"> of</w:t>
      </w:r>
      <w:r w:rsidR="000349EE" w:rsidRPr="0043102D">
        <w:rPr>
          <w:rFonts w:ascii="Times New Roman" w:hAnsi="Times New Roman" w:cs="Times New Roman"/>
          <w:sz w:val="24"/>
          <w:szCs w:val="24"/>
          <w:lang w:val="en-US"/>
        </w:rPr>
        <w:t xml:space="preserve"> the parasite to the offspring in approximately 10% of pregnancies </w:t>
      </w:r>
      <w:r w:rsidR="000349EE" w:rsidRPr="00C50C8B">
        <w:rPr>
          <w:rFonts w:ascii="Times New Roman" w:hAnsi="Times New Roman" w:cs="Times New Roman"/>
          <w:sz w:val="24"/>
          <w:szCs w:val="24"/>
          <w:vertAlign w:val="superscript"/>
          <w:lang w:val="en-US"/>
        </w:rPr>
        <w:t>1</w:t>
      </w:r>
      <w:r w:rsidR="00A879CA" w:rsidRPr="00C50C8B">
        <w:rPr>
          <w:rFonts w:ascii="Times New Roman" w:hAnsi="Times New Roman" w:cs="Times New Roman"/>
          <w:sz w:val="24"/>
          <w:szCs w:val="24"/>
          <w:vertAlign w:val="superscript"/>
          <w:lang w:val="en-US"/>
        </w:rPr>
        <w:t>5</w:t>
      </w:r>
      <w:r w:rsidR="000349EE" w:rsidRPr="0043102D">
        <w:rPr>
          <w:rFonts w:ascii="Times New Roman" w:hAnsi="Times New Roman" w:cs="Times New Roman"/>
          <w:sz w:val="24"/>
          <w:szCs w:val="24"/>
          <w:lang w:val="en-US"/>
        </w:rPr>
        <w:t xml:space="preserve">; the male partner’s contribution to the </w:t>
      </w:r>
      <w:r w:rsidR="0076405F" w:rsidRPr="0043102D">
        <w:rPr>
          <w:rFonts w:ascii="Times New Roman" w:hAnsi="Times New Roman" w:cs="Times New Roman"/>
          <w:i/>
          <w:sz w:val="24"/>
          <w:szCs w:val="24"/>
          <w:lang w:val="en-US"/>
        </w:rPr>
        <w:t>in-uterus</w:t>
      </w:r>
      <w:r w:rsidR="000349EE" w:rsidRPr="0043102D">
        <w:rPr>
          <w:rFonts w:ascii="Times New Roman" w:hAnsi="Times New Roman" w:cs="Times New Roman"/>
          <w:i/>
          <w:sz w:val="24"/>
          <w:szCs w:val="24"/>
          <w:lang w:val="en-US"/>
        </w:rPr>
        <w:t xml:space="preserve"> </w:t>
      </w:r>
      <w:r w:rsidR="000349EE" w:rsidRPr="0043102D">
        <w:rPr>
          <w:rFonts w:ascii="Times New Roman" w:hAnsi="Times New Roman" w:cs="Times New Roman"/>
          <w:sz w:val="24"/>
          <w:szCs w:val="24"/>
          <w:lang w:val="en-US"/>
        </w:rPr>
        <w:t>infections through the semen ejaculates remain</w:t>
      </w:r>
      <w:r w:rsidR="008329BC" w:rsidRPr="0043102D">
        <w:rPr>
          <w:rFonts w:ascii="Times New Roman" w:hAnsi="Times New Roman" w:cs="Times New Roman"/>
          <w:sz w:val="24"/>
          <w:szCs w:val="24"/>
          <w:lang w:val="en-US"/>
        </w:rPr>
        <w:t>ed</w:t>
      </w:r>
      <w:r w:rsidR="000349EE" w:rsidRPr="0043102D">
        <w:rPr>
          <w:rFonts w:ascii="Times New Roman" w:hAnsi="Times New Roman" w:cs="Times New Roman"/>
          <w:sz w:val="24"/>
          <w:szCs w:val="24"/>
          <w:lang w:val="en-US"/>
        </w:rPr>
        <w:t xml:space="preserve"> unrecognized.</w:t>
      </w:r>
    </w:p>
    <w:p w:rsidR="000349EE" w:rsidRPr="0043102D" w:rsidRDefault="00ED2652" w:rsidP="005A4790">
      <w:pPr>
        <w:spacing w:line="240" w:lineRule="auto"/>
        <w:rPr>
          <w:rFonts w:ascii="Times New Roman" w:hAnsi="Times New Roman" w:cs="Times New Roman"/>
          <w:sz w:val="24"/>
          <w:szCs w:val="24"/>
          <w:lang w:val="en-US"/>
        </w:rPr>
      </w:pPr>
      <w:r w:rsidRPr="0043102D">
        <w:rPr>
          <w:rFonts w:ascii="Times New Roman" w:hAnsi="Times New Roman" w:cs="Times New Roman"/>
          <w:sz w:val="24"/>
          <w:szCs w:val="24"/>
          <w:lang w:val="en-US"/>
        </w:rPr>
        <w:t>O</w:t>
      </w:r>
      <w:r w:rsidR="000349EE" w:rsidRPr="0043102D">
        <w:rPr>
          <w:rFonts w:ascii="Times New Roman" w:hAnsi="Times New Roman" w:cs="Times New Roman"/>
          <w:sz w:val="24"/>
          <w:szCs w:val="24"/>
          <w:lang w:val="en-US"/>
        </w:rPr>
        <w:t>ver one century ago</w:t>
      </w:r>
      <w:r w:rsidR="00C4267E">
        <w:rPr>
          <w:rFonts w:ascii="Times New Roman" w:hAnsi="Times New Roman" w:cs="Times New Roman"/>
          <w:sz w:val="24"/>
          <w:szCs w:val="24"/>
          <w:lang w:val="en-US"/>
        </w:rPr>
        <w:t>,</w:t>
      </w:r>
      <w:r w:rsidR="000349EE" w:rsidRPr="0043102D">
        <w:rPr>
          <w:rFonts w:ascii="Times New Roman" w:hAnsi="Times New Roman" w:cs="Times New Roman"/>
          <w:sz w:val="24"/>
          <w:szCs w:val="24"/>
          <w:lang w:val="en-US"/>
        </w:rPr>
        <w:t xml:space="preserve"> the investigators </w:t>
      </w:r>
      <w:r w:rsidR="000349EE" w:rsidRPr="00C4267E">
        <w:rPr>
          <w:rFonts w:ascii="Times New Roman" w:hAnsi="Times New Roman" w:cs="Times New Roman"/>
          <w:sz w:val="24"/>
          <w:szCs w:val="24"/>
          <w:vertAlign w:val="superscript"/>
          <w:lang w:val="en-US"/>
        </w:rPr>
        <w:t>1</w:t>
      </w:r>
      <w:r w:rsidR="00A879CA" w:rsidRPr="00C4267E">
        <w:rPr>
          <w:rFonts w:ascii="Times New Roman" w:hAnsi="Times New Roman" w:cs="Times New Roman"/>
          <w:sz w:val="24"/>
          <w:szCs w:val="24"/>
          <w:vertAlign w:val="superscript"/>
          <w:lang w:val="en-US"/>
        </w:rPr>
        <w:t>6</w:t>
      </w:r>
      <w:r w:rsidR="000349EE" w:rsidRPr="00C4267E">
        <w:rPr>
          <w:rFonts w:ascii="Times New Roman" w:hAnsi="Times New Roman" w:cs="Times New Roman"/>
          <w:sz w:val="24"/>
          <w:szCs w:val="24"/>
          <w:vertAlign w:val="superscript"/>
          <w:lang w:val="en-US"/>
        </w:rPr>
        <w:t>, 1</w:t>
      </w:r>
      <w:r w:rsidR="00A879CA" w:rsidRPr="00C4267E">
        <w:rPr>
          <w:rFonts w:ascii="Times New Roman" w:hAnsi="Times New Roman" w:cs="Times New Roman"/>
          <w:sz w:val="24"/>
          <w:szCs w:val="24"/>
          <w:vertAlign w:val="superscript"/>
          <w:lang w:val="en-US"/>
        </w:rPr>
        <w:t>7</w:t>
      </w:r>
      <w:r w:rsidR="000349EE" w:rsidRPr="0043102D">
        <w:rPr>
          <w:rFonts w:ascii="Times New Roman" w:hAnsi="Times New Roman" w:cs="Times New Roman"/>
          <w:sz w:val="24"/>
          <w:szCs w:val="24"/>
          <w:lang w:val="en-US"/>
        </w:rPr>
        <w:t xml:space="preserve"> observed the intracellular </w:t>
      </w:r>
      <w:r w:rsidR="000349EE" w:rsidRPr="0043102D">
        <w:rPr>
          <w:rFonts w:ascii="Times New Roman" w:hAnsi="Times New Roman" w:cs="Times New Roman"/>
          <w:i/>
          <w:sz w:val="24"/>
          <w:szCs w:val="24"/>
          <w:lang w:val="en-US"/>
        </w:rPr>
        <w:t xml:space="preserve">T. cruzi </w:t>
      </w:r>
      <w:r w:rsidR="000349EE" w:rsidRPr="0043102D">
        <w:rPr>
          <w:rFonts w:ascii="Times New Roman" w:hAnsi="Times New Roman" w:cs="Times New Roman"/>
          <w:sz w:val="24"/>
          <w:szCs w:val="24"/>
          <w:lang w:val="en-US"/>
        </w:rPr>
        <w:t>amastigotes in the theca cells of the ovary and in the germ line cells of the test</w:t>
      </w:r>
      <w:r w:rsidR="006674A1" w:rsidRPr="0043102D">
        <w:rPr>
          <w:rFonts w:ascii="Times New Roman" w:hAnsi="Times New Roman" w:cs="Times New Roman"/>
          <w:sz w:val="24"/>
          <w:szCs w:val="24"/>
          <w:lang w:val="en-US"/>
        </w:rPr>
        <w:t>icle</w:t>
      </w:r>
      <w:r w:rsidR="000349EE" w:rsidRPr="0043102D">
        <w:rPr>
          <w:rFonts w:ascii="Times New Roman" w:hAnsi="Times New Roman" w:cs="Times New Roman"/>
          <w:sz w:val="24"/>
          <w:szCs w:val="24"/>
          <w:lang w:val="en-US"/>
        </w:rPr>
        <w:t xml:space="preserve">s of acute cases of Chagas disease. </w:t>
      </w:r>
      <w:r w:rsidR="00377CA5" w:rsidRPr="00C4267E">
        <w:rPr>
          <w:rFonts w:ascii="Times New Roman" w:hAnsi="Times New Roman" w:cs="Times New Roman"/>
          <w:color w:val="FF0000"/>
          <w:sz w:val="24"/>
          <w:szCs w:val="24"/>
          <w:lang w:val="en-US"/>
        </w:rPr>
        <w:t>Th</w:t>
      </w:r>
      <w:r w:rsidR="00C4267E" w:rsidRPr="00C4267E">
        <w:rPr>
          <w:rFonts w:ascii="Times New Roman" w:hAnsi="Times New Roman" w:cs="Times New Roman"/>
          <w:color w:val="FF0000"/>
          <w:sz w:val="24"/>
          <w:szCs w:val="24"/>
          <w:lang w:val="en-US"/>
        </w:rPr>
        <w:t>e</w:t>
      </w:r>
      <w:r w:rsidR="00C4267E">
        <w:rPr>
          <w:rFonts w:ascii="Times New Roman" w:hAnsi="Times New Roman" w:cs="Times New Roman"/>
          <w:sz w:val="24"/>
          <w:szCs w:val="24"/>
          <w:lang w:val="en-US"/>
        </w:rPr>
        <w:t xml:space="preserve"> nests and clumps of </w:t>
      </w:r>
      <w:r w:rsidR="00C4267E">
        <w:rPr>
          <w:rFonts w:ascii="Times New Roman" w:hAnsi="Times New Roman" w:cs="Times New Roman"/>
          <w:i/>
          <w:sz w:val="24"/>
          <w:szCs w:val="24"/>
          <w:lang w:val="en-US"/>
        </w:rPr>
        <w:t xml:space="preserve">T. cruzi </w:t>
      </w:r>
      <w:r w:rsidR="00C4267E">
        <w:rPr>
          <w:rFonts w:ascii="Times New Roman" w:hAnsi="Times New Roman" w:cs="Times New Roman"/>
          <w:sz w:val="24"/>
          <w:szCs w:val="24"/>
          <w:lang w:val="en-US"/>
        </w:rPr>
        <w:t>trypomastigotes and amastigotes in theca cells of the ovary, i</w:t>
      </w:r>
      <w:r w:rsidR="00377CA5" w:rsidRPr="0043102D">
        <w:rPr>
          <w:rFonts w:ascii="Times New Roman" w:hAnsi="Times New Roman" w:cs="Times New Roman"/>
          <w:sz w:val="24"/>
          <w:szCs w:val="24"/>
          <w:lang w:val="en-US"/>
        </w:rPr>
        <w:t xml:space="preserve">n </w:t>
      </w:r>
      <w:r w:rsidR="00C4267E">
        <w:rPr>
          <w:rFonts w:ascii="Times New Roman" w:hAnsi="Times New Roman" w:cs="Times New Roman"/>
          <w:sz w:val="24"/>
          <w:szCs w:val="24"/>
          <w:lang w:val="en-US"/>
        </w:rPr>
        <w:t xml:space="preserve">the </w:t>
      </w:r>
      <w:r w:rsidR="00377CA5" w:rsidRPr="0043102D">
        <w:rPr>
          <w:rFonts w:ascii="Times New Roman" w:hAnsi="Times New Roman" w:cs="Times New Roman"/>
          <w:sz w:val="24"/>
          <w:szCs w:val="24"/>
          <w:lang w:val="en-US"/>
        </w:rPr>
        <w:t xml:space="preserve">gonia blasts and in the lumen of seminiferous tube </w:t>
      </w:r>
      <w:r w:rsidR="00C4267E" w:rsidRPr="0043102D">
        <w:rPr>
          <w:rFonts w:ascii="Times New Roman" w:hAnsi="Times New Roman" w:cs="Times New Roman"/>
          <w:sz w:val="24"/>
          <w:szCs w:val="24"/>
          <w:lang w:val="en-US"/>
        </w:rPr>
        <w:t>(Figure 1)</w:t>
      </w:r>
      <w:r w:rsidR="00377CA5" w:rsidRPr="0043102D">
        <w:rPr>
          <w:rFonts w:ascii="Times New Roman" w:hAnsi="Times New Roman" w:cs="Times New Roman"/>
          <w:sz w:val="24"/>
          <w:szCs w:val="24"/>
          <w:lang w:val="en-US"/>
        </w:rPr>
        <w:t xml:space="preserve"> of </w:t>
      </w:r>
      <w:r w:rsidR="00C4267E">
        <w:rPr>
          <w:rFonts w:ascii="Times New Roman" w:hAnsi="Times New Roman" w:cs="Times New Roman"/>
          <w:sz w:val="24"/>
          <w:szCs w:val="24"/>
          <w:lang w:val="en-US"/>
        </w:rPr>
        <w:t>fatal</w:t>
      </w:r>
      <w:r w:rsidR="00377CA5" w:rsidRPr="0043102D">
        <w:rPr>
          <w:rFonts w:ascii="Times New Roman" w:hAnsi="Times New Roman" w:cs="Times New Roman"/>
          <w:sz w:val="24"/>
          <w:szCs w:val="24"/>
          <w:lang w:val="en-US"/>
        </w:rPr>
        <w:t xml:space="preserve"> acute Chagas disease</w:t>
      </w:r>
      <w:r w:rsidR="00C4267E">
        <w:rPr>
          <w:rFonts w:ascii="Times New Roman" w:hAnsi="Times New Roman" w:cs="Times New Roman"/>
          <w:sz w:val="24"/>
          <w:szCs w:val="24"/>
          <w:lang w:val="en-US"/>
        </w:rPr>
        <w:t xml:space="preserve"> cases </w:t>
      </w:r>
      <w:r w:rsidR="00C4267E" w:rsidRPr="00C4267E">
        <w:rPr>
          <w:rFonts w:ascii="Times New Roman" w:hAnsi="Times New Roman" w:cs="Times New Roman"/>
          <w:color w:val="FF0000"/>
          <w:sz w:val="24"/>
          <w:szCs w:val="24"/>
          <w:lang w:val="en-US"/>
        </w:rPr>
        <w:t>translated into the immune privilege in the organs of reproduction, in the absence of inflammatory infiltrates</w:t>
      </w:r>
      <w:r w:rsidR="00C4267E" w:rsidRPr="00C4267E">
        <w:rPr>
          <w:rFonts w:ascii="Times New Roman" w:hAnsi="Times New Roman" w:cs="Times New Roman"/>
          <w:color w:val="FF0000"/>
          <w:sz w:val="24"/>
          <w:szCs w:val="24"/>
          <w:vertAlign w:val="superscript"/>
          <w:lang w:val="en-US"/>
        </w:rPr>
        <w:t>18</w:t>
      </w:r>
      <w:r w:rsidR="00C4267E">
        <w:rPr>
          <w:rFonts w:ascii="Times New Roman" w:hAnsi="Times New Roman" w:cs="Times New Roman"/>
          <w:sz w:val="24"/>
          <w:szCs w:val="24"/>
          <w:lang w:val="en-US"/>
        </w:rPr>
        <w:t>.</w:t>
      </w:r>
      <w:r w:rsidR="00377CA5" w:rsidRPr="0043102D">
        <w:rPr>
          <w:rFonts w:ascii="Times New Roman" w:hAnsi="Times New Roman" w:cs="Times New Roman"/>
          <w:sz w:val="24"/>
          <w:szCs w:val="24"/>
          <w:lang w:val="en-US"/>
        </w:rPr>
        <w:t xml:space="preserve"> </w:t>
      </w:r>
      <w:r w:rsidR="000349EE" w:rsidRPr="0043102D">
        <w:rPr>
          <w:rFonts w:ascii="Times New Roman" w:hAnsi="Times New Roman" w:cs="Times New Roman"/>
          <w:sz w:val="24"/>
          <w:szCs w:val="24"/>
          <w:lang w:val="en-US"/>
        </w:rPr>
        <w:t xml:space="preserve">In the last </w:t>
      </w:r>
      <w:r w:rsidR="00377CA5" w:rsidRPr="0043102D">
        <w:rPr>
          <w:rFonts w:ascii="Times New Roman" w:hAnsi="Times New Roman" w:cs="Times New Roman"/>
          <w:sz w:val="24"/>
          <w:szCs w:val="24"/>
          <w:lang w:val="en-US"/>
        </w:rPr>
        <w:t>decades</w:t>
      </w:r>
      <w:r w:rsidR="000349EE" w:rsidRPr="0043102D">
        <w:rPr>
          <w:rFonts w:ascii="Times New Roman" w:hAnsi="Times New Roman" w:cs="Times New Roman"/>
          <w:sz w:val="24"/>
          <w:szCs w:val="24"/>
          <w:lang w:val="en-US"/>
        </w:rPr>
        <w:t xml:space="preserve"> a shortage of experimental studies showed nests of the round amastigote forms of the </w:t>
      </w:r>
      <w:r w:rsidR="000349EE" w:rsidRPr="0043102D">
        <w:rPr>
          <w:rFonts w:ascii="Times New Roman" w:hAnsi="Times New Roman" w:cs="Times New Roman"/>
          <w:i/>
          <w:sz w:val="24"/>
          <w:szCs w:val="24"/>
          <w:lang w:val="en-US"/>
        </w:rPr>
        <w:t xml:space="preserve">T. cruzi </w:t>
      </w:r>
      <w:r w:rsidR="000349EE" w:rsidRPr="0043102D">
        <w:rPr>
          <w:rFonts w:ascii="Times New Roman" w:hAnsi="Times New Roman" w:cs="Times New Roman"/>
          <w:sz w:val="24"/>
          <w:szCs w:val="24"/>
          <w:lang w:val="en-US"/>
        </w:rPr>
        <w:t xml:space="preserve">in the seminiferous tube, epididymis, </w:t>
      </w:r>
      <w:r w:rsidR="000349EE" w:rsidRPr="0043102D">
        <w:rPr>
          <w:rFonts w:ascii="Times New Roman" w:hAnsi="Times New Roman" w:cs="Times New Roman"/>
          <w:i/>
          <w:sz w:val="24"/>
          <w:szCs w:val="24"/>
          <w:lang w:val="en-US"/>
        </w:rPr>
        <w:t>vas deferens</w:t>
      </w:r>
      <w:r w:rsidR="000349EE" w:rsidRPr="0043102D">
        <w:rPr>
          <w:rFonts w:ascii="Times New Roman" w:hAnsi="Times New Roman" w:cs="Times New Roman"/>
          <w:sz w:val="24"/>
          <w:szCs w:val="24"/>
          <w:lang w:val="en-US"/>
        </w:rPr>
        <w:t xml:space="preserve"> and, also, in the uterus, tubes and ovary theca cells of acutely infected mice </w:t>
      </w:r>
      <w:r w:rsidR="000349EE" w:rsidRPr="00C4267E">
        <w:rPr>
          <w:rFonts w:ascii="Times New Roman" w:hAnsi="Times New Roman" w:cs="Times New Roman"/>
          <w:sz w:val="24"/>
          <w:szCs w:val="24"/>
          <w:vertAlign w:val="superscript"/>
          <w:lang w:val="en-US"/>
        </w:rPr>
        <w:t>1</w:t>
      </w:r>
      <w:r w:rsidR="00377CA5" w:rsidRPr="00C4267E">
        <w:rPr>
          <w:rFonts w:ascii="Times New Roman" w:hAnsi="Times New Roman" w:cs="Times New Roman"/>
          <w:sz w:val="24"/>
          <w:szCs w:val="24"/>
          <w:vertAlign w:val="superscript"/>
          <w:lang w:val="en-US"/>
        </w:rPr>
        <w:t>9</w:t>
      </w:r>
      <w:r w:rsidR="000349EE" w:rsidRPr="00C4267E">
        <w:rPr>
          <w:rFonts w:ascii="Times New Roman" w:hAnsi="Times New Roman" w:cs="Times New Roman"/>
          <w:sz w:val="24"/>
          <w:szCs w:val="24"/>
          <w:vertAlign w:val="superscript"/>
          <w:lang w:val="en-US"/>
        </w:rPr>
        <w:t xml:space="preserve">, </w:t>
      </w:r>
      <w:r w:rsidR="00377CA5" w:rsidRPr="00C4267E">
        <w:rPr>
          <w:rFonts w:ascii="Times New Roman" w:hAnsi="Times New Roman" w:cs="Times New Roman"/>
          <w:sz w:val="24"/>
          <w:szCs w:val="24"/>
          <w:vertAlign w:val="superscript"/>
          <w:lang w:val="en-US"/>
        </w:rPr>
        <w:t>20</w:t>
      </w:r>
      <w:r w:rsidR="000349EE" w:rsidRPr="0043102D">
        <w:rPr>
          <w:rFonts w:ascii="Times New Roman" w:hAnsi="Times New Roman" w:cs="Times New Roman"/>
          <w:sz w:val="24"/>
          <w:szCs w:val="24"/>
          <w:lang w:val="en-US"/>
        </w:rPr>
        <w:t>. Furthermore, in the course of the family studies to document the transfer of the protozoan</w:t>
      </w:r>
      <w:r w:rsidR="000349EE" w:rsidRPr="0043102D">
        <w:rPr>
          <w:rFonts w:ascii="Times New Roman" w:hAnsi="Times New Roman" w:cs="Times New Roman"/>
          <w:i/>
          <w:sz w:val="24"/>
          <w:szCs w:val="24"/>
          <w:lang w:val="en-US"/>
        </w:rPr>
        <w:t xml:space="preserve"> </w:t>
      </w:r>
      <w:r w:rsidR="000349EE" w:rsidRPr="0043102D">
        <w:rPr>
          <w:rFonts w:ascii="Times New Roman" w:hAnsi="Times New Roman" w:cs="Times New Roman"/>
          <w:sz w:val="24"/>
          <w:szCs w:val="24"/>
          <w:lang w:val="en-US"/>
        </w:rPr>
        <w:t>mitochondrial DNA from parental Chagas people to their descendants</w:t>
      </w:r>
      <w:r w:rsidR="00BD596E" w:rsidRPr="0043102D">
        <w:rPr>
          <w:rFonts w:ascii="Times New Roman" w:hAnsi="Times New Roman" w:cs="Times New Roman"/>
          <w:sz w:val="24"/>
          <w:szCs w:val="24"/>
          <w:lang w:val="en-US"/>
        </w:rPr>
        <w:t>,</w:t>
      </w:r>
      <w:r w:rsidR="000349EE" w:rsidRPr="0043102D">
        <w:rPr>
          <w:rFonts w:ascii="Times New Roman" w:hAnsi="Times New Roman" w:cs="Times New Roman"/>
          <w:sz w:val="24"/>
          <w:szCs w:val="24"/>
          <w:lang w:val="en-US"/>
        </w:rPr>
        <w:t xml:space="preserve"> the </w:t>
      </w:r>
      <w:r w:rsidR="000349EE" w:rsidRPr="0043102D">
        <w:rPr>
          <w:rFonts w:ascii="Times New Roman" w:hAnsi="Times New Roman" w:cs="Times New Roman"/>
          <w:i/>
          <w:sz w:val="24"/>
          <w:szCs w:val="24"/>
          <w:lang w:val="en-US"/>
        </w:rPr>
        <w:t xml:space="preserve">T. cruzi </w:t>
      </w:r>
      <w:r w:rsidR="000349EE" w:rsidRPr="0043102D">
        <w:rPr>
          <w:rFonts w:ascii="Times New Roman" w:hAnsi="Times New Roman" w:cs="Times New Roman"/>
          <w:sz w:val="24"/>
          <w:szCs w:val="24"/>
          <w:lang w:val="en-US"/>
        </w:rPr>
        <w:t>nuclear DNA</w:t>
      </w:r>
      <w:r w:rsidR="00023B77" w:rsidRPr="0043102D">
        <w:rPr>
          <w:rFonts w:ascii="Times New Roman" w:hAnsi="Times New Roman" w:cs="Times New Roman"/>
          <w:sz w:val="24"/>
          <w:szCs w:val="24"/>
          <w:lang w:val="en-US"/>
        </w:rPr>
        <w:t xml:space="preserve"> (nDNA)</w:t>
      </w:r>
      <w:r w:rsidR="000349EE" w:rsidRPr="0043102D">
        <w:rPr>
          <w:rFonts w:ascii="Times New Roman" w:hAnsi="Times New Roman" w:cs="Times New Roman"/>
          <w:sz w:val="24"/>
          <w:szCs w:val="24"/>
          <w:lang w:val="en-US"/>
        </w:rPr>
        <w:t xml:space="preserve"> </w:t>
      </w:r>
      <w:r w:rsidR="00FB1929" w:rsidRPr="0043102D">
        <w:rPr>
          <w:rFonts w:ascii="Times New Roman" w:hAnsi="Times New Roman" w:cs="Times New Roman"/>
          <w:sz w:val="24"/>
          <w:szCs w:val="24"/>
          <w:lang w:val="en-US"/>
        </w:rPr>
        <w:t xml:space="preserve">was demonstrated </w:t>
      </w:r>
      <w:r w:rsidR="000349EE" w:rsidRPr="0043102D">
        <w:rPr>
          <w:rFonts w:ascii="Times New Roman" w:hAnsi="Times New Roman" w:cs="Times New Roman"/>
          <w:sz w:val="24"/>
          <w:szCs w:val="24"/>
          <w:lang w:val="en-US"/>
        </w:rPr>
        <w:t xml:space="preserve">in the </w:t>
      </w:r>
      <w:r w:rsidR="005B6D7E" w:rsidRPr="0043102D">
        <w:rPr>
          <w:rFonts w:ascii="Times New Roman" w:hAnsi="Times New Roman" w:cs="Times New Roman"/>
          <w:sz w:val="24"/>
          <w:szCs w:val="24"/>
          <w:lang w:val="en-US"/>
        </w:rPr>
        <w:t xml:space="preserve">human </w:t>
      </w:r>
      <w:r w:rsidR="000349EE" w:rsidRPr="0043102D">
        <w:rPr>
          <w:rFonts w:ascii="Times New Roman" w:hAnsi="Times New Roman" w:cs="Times New Roman"/>
          <w:sz w:val="24"/>
          <w:szCs w:val="24"/>
          <w:lang w:val="en-US"/>
        </w:rPr>
        <w:t xml:space="preserve">haploid germ line cells </w:t>
      </w:r>
      <w:r w:rsidR="00A879CA" w:rsidRPr="00C4267E">
        <w:rPr>
          <w:rFonts w:ascii="Times New Roman" w:hAnsi="Times New Roman" w:cs="Times New Roman"/>
          <w:sz w:val="24"/>
          <w:szCs w:val="24"/>
          <w:vertAlign w:val="superscript"/>
          <w:lang w:val="en-US"/>
        </w:rPr>
        <w:t>2</w:t>
      </w:r>
      <w:r w:rsidR="00377CA5" w:rsidRPr="00C4267E">
        <w:rPr>
          <w:rFonts w:ascii="Times New Roman" w:hAnsi="Times New Roman" w:cs="Times New Roman"/>
          <w:sz w:val="24"/>
          <w:szCs w:val="24"/>
          <w:vertAlign w:val="superscript"/>
          <w:lang w:val="en-US"/>
        </w:rPr>
        <w:t>1</w:t>
      </w:r>
      <w:r w:rsidR="00377CA5" w:rsidRPr="0043102D">
        <w:rPr>
          <w:rFonts w:ascii="Times New Roman" w:hAnsi="Times New Roman" w:cs="Times New Roman"/>
          <w:sz w:val="24"/>
          <w:szCs w:val="24"/>
          <w:lang w:val="en-US"/>
        </w:rPr>
        <w:t xml:space="preserve">, </w:t>
      </w:r>
      <w:r w:rsidR="0071132D" w:rsidRPr="0043102D">
        <w:rPr>
          <w:rFonts w:ascii="Times New Roman" w:hAnsi="Times New Roman" w:cs="Times New Roman"/>
          <w:sz w:val="24"/>
          <w:szCs w:val="24"/>
          <w:lang w:val="en-US"/>
        </w:rPr>
        <w:t>and</w:t>
      </w:r>
      <w:r w:rsidR="000349EE" w:rsidRPr="0043102D">
        <w:rPr>
          <w:rFonts w:ascii="Times New Roman" w:hAnsi="Times New Roman" w:cs="Times New Roman"/>
          <w:sz w:val="24"/>
          <w:szCs w:val="24"/>
          <w:lang w:val="en-US"/>
        </w:rPr>
        <w:t xml:space="preserve"> the parasite life cycle stages were observed in the ejaculates (Figure 2) of chagasic mice </w:t>
      </w:r>
      <w:r w:rsidR="000349EE" w:rsidRPr="00C4267E">
        <w:rPr>
          <w:rFonts w:ascii="Times New Roman" w:hAnsi="Times New Roman" w:cs="Times New Roman"/>
          <w:sz w:val="24"/>
          <w:szCs w:val="24"/>
          <w:vertAlign w:val="superscript"/>
          <w:lang w:val="en-US"/>
        </w:rPr>
        <w:t>2</w:t>
      </w:r>
      <w:r w:rsidR="00A879CA" w:rsidRPr="00C4267E">
        <w:rPr>
          <w:rFonts w:ascii="Times New Roman" w:hAnsi="Times New Roman" w:cs="Times New Roman"/>
          <w:sz w:val="24"/>
          <w:szCs w:val="24"/>
          <w:vertAlign w:val="superscript"/>
          <w:lang w:val="en-US"/>
        </w:rPr>
        <w:t>2</w:t>
      </w:r>
      <w:r w:rsidR="000349EE" w:rsidRPr="0043102D">
        <w:rPr>
          <w:rFonts w:ascii="Times New Roman" w:hAnsi="Times New Roman" w:cs="Times New Roman"/>
          <w:sz w:val="24"/>
          <w:szCs w:val="24"/>
          <w:lang w:val="en-US"/>
        </w:rPr>
        <w:t xml:space="preserve">. </w:t>
      </w:r>
      <w:r w:rsidR="00C4267E" w:rsidRPr="00EC707F">
        <w:rPr>
          <w:rFonts w:ascii="Times New Roman" w:hAnsi="Times New Roman" w:cs="Times New Roman"/>
          <w:color w:val="FF0000"/>
          <w:sz w:val="24"/>
          <w:szCs w:val="24"/>
          <w:lang w:val="en-US"/>
        </w:rPr>
        <w:t xml:space="preserve">These findings are in agreement with the reports on the immune tolerance attained by the progeny of the </w:t>
      </w:r>
      <w:r w:rsidR="00C4267E" w:rsidRPr="00EC707F">
        <w:rPr>
          <w:rFonts w:ascii="Times New Roman" w:hAnsi="Times New Roman" w:cs="Times New Roman"/>
          <w:i/>
          <w:color w:val="FF0000"/>
          <w:sz w:val="24"/>
          <w:szCs w:val="24"/>
          <w:lang w:val="en-US"/>
        </w:rPr>
        <w:t>T. cruzi-</w:t>
      </w:r>
      <w:r w:rsidR="00C4267E" w:rsidRPr="00EC707F">
        <w:rPr>
          <w:rFonts w:ascii="Times New Roman" w:hAnsi="Times New Roman" w:cs="Times New Roman"/>
          <w:color w:val="FF0000"/>
          <w:sz w:val="24"/>
          <w:szCs w:val="24"/>
          <w:lang w:val="en-US"/>
        </w:rPr>
        <w:t>infectedd hosts, in the absence of the specific antibody</w:t>
      </w:r>
      <w:r w:rsidR="00EC707F">
        <w:rPr>
          <w:rFonts w:ascii="Times New Roman" w:hAnsi="Times New Roman" w:cs="Times New Roman"/>
          <w:sz w:val="24"/>
          <w:szCs w:val="24"/>
          <w:lang w:val="en-US"/>
        </w:rPr>
        <w:t xml:space="preserve"> </w:t>
      </w:r>
      <w:r w:rsidR="00EC707F" w:rsidRPr="00EC707F">
        <w:rPr>
          <w:rFonts w:ascii="Times New Roman" w:hAnsi="Times New Roman" w:cs="Times New Roman"/>
          <w:sz w:val="24"/>
          <w:szCs w:val="24"/>
          <w:vertAlign w:val="superscript"/>
          <w:lang w:val="en-US"/>
        </w:rPr>
        <w:t>1, 23, 24</w:t>
      </w:r>
      <w:r w:rsidR="00C4267E">
        <w:rPr>
          <w:rFonts w:ascii="Times New Roman" w:hAnsi="Times New Roman" w:cs="Times New Roman"/>
          <w:sz w:val="24"/>
          <w:szCs w:val="24"/>
          <w:lang w:val="en-US"/>
        </w:rPr>
        <w:t xml:space="preserve">. </w:t>
      </w:r>
      <w:r w:rsidR="000349EE" w:rsidRPr="0043102D">
        <w:rPr>
          <w:rFonts w:ascii="Times New Roman" w:hAnsi="Times New Roman" w:cs="Times New Roman"/>
          <w:sz w:val="24"/>
          <w:szCs w:val="24"/>
          <w:lang w:val="en-US"/>
        </w:rPr>
        <w:t xml:space="preserve">Additionally, the epidemiological </w:t>
      </w:r>
      <w:r w:rsidR="00794B7C" w:rsidRPr="0043102D">
        <w:rPr>
          <w:rFonts w:ascii="Times New Roman" w:hAnsi="Times New Roman" w:cs="Times New Roman"/>
          <w:sz w:val="24"/>
          <w:szCs w:val="24"/>
          <w:lang w:val="en-US"/>
        </w:rPr>
        <w:t>report</w:t>
      </w:r>
      <w:r w:rsidR="000349EE" w:rsidRPr="0043102D">
        <w:rPr>
          <w:rFonts w:ascii="Times New Roman" w:hAnsi="Times New Roman" w:cs="Times New Roman"/>
          <w:sz w:val="24"/>
          <w:szCs w:val="24"/>
          <w:lang w:val="en-US"/>
        </w:rPr>
        <w:t>s that suggested the spread of endemic Chagas disease to f</w:t>
      </w:r>
      <w:r w:rsidR="00A87F68" w:rsidRPr="0043102D">
        <w:rPr>
          <w:rFonts w:ascii="Times New Roman" w:hAnsi="Times New Roman" w:cs="Times New Roman"/>
          <w:sz w:val="24"/>
          <w:szCs w:val="24"/>
          <w:lang w:val="en-US"/>
        </w:rPr>
        <w:t>our</w:t>
      </w:r>
      <w:r w:rsidR="000349EE" w:rsidRPr="0043102D">
        <w:rPr>
          <w:rFonts w:ascii="Times New Roman" w:hAnsi="Times New Roman" w:cs="Times New Roman"/>
          <w:sz w:val="24"/>
          <w:szCs w:val="24"/>
          <w:lang w:val="en-US"/>
        </w:rPr>
        <w:t xml:space="preserve"> Continents </w:t>
      </w:r>
      <w:r w:rsidR="005B6D7E" w:rsidRPr="00EC707F">
        <w:rPr>
          <w:rFonts w:ascii="Times New Roman" w:hAnsi="Times New Roman" w:cs="Times New Roman"/>
          <w:sz w:val="24"/>
          <w:szCs w:val="24"/>
          <w:vertAlign w:val="superscript"/>
          <w:lang w:val="en-US"/>
        </w:rPr>
        <w:t>3</w:t>
      </w:r>
      <w:r w:rsidR="000349EE" w:rsidRPr="00EC707F">
        <w:rPr>
          <w:rFonts w:ascii="Times New Roman" w:hAnsi="Times New Roman" w:cs="Times New Roman"/>
          <w:sz w:val="24"/>
          <w:szCs w:val="24"/>
          <w:vertAlign w:val="superscript"/>
          <w:lang w:val="en-US"/>
        </w:rPr>
        <w:t>-1</w:t>
      </w:r>
      <w:r w:rsidR="00A879CA" w:rsidRPr="00EC707F">
        <w:rPr>
          <w:rFonts w:ascii="Times New Roman" w:hAnsi="Times New Roman" w:cs="Times New Roman"/>
          <w:sz w:val="24"/>
          <w:szCs w:val="24"/>
          <w:vertAlign w:val="superscript"/>
          <w:lang w:val="en-US"/>
        </w:rPr>
        <w:t>3</w:t>
      </w:r>
      <w:r w:rsidR="000349EE" w:rsidRPr="0043102D">
        <w:rPr>
          <w:rFonts w:ascii="Times New Roman" w:hAnsi="Times New Roman" w:cs="Times New Roman"/>
          <w:sz w:val="24"/>
          <w:szCs w:val="24"/>
          <w:lang w:val="en-US"/>
        </w:rPr>
        <w:t xml:space="preserve"> are </w:t>
      </w:r>
      <w:r w:rsidR="00FB1929" w:rsidRPr="0043102D">
        <w:rPr>
          <w:rFonts w:ascii="Times New Roman" w:hAnsi="Times New Roman" w:cs="Times New Roman"/>
          <w:sz w:val="24"/>
          <w:szCs w:val="24"/>
          <w:lang w:val="en-US"/>
        </w:rPr>
        <w:t xml:space="preserve">now </w:t>
      </w:r>
      <w:r w:rsidR="00EC707F">
        <w:rPr>
          <w:rFonts w:ascii="Times New Roman" w:hAnsi="Times New Roman" w:cs="Times New Roman"/>
          <w:sz w:val="24"/>
          <w:szCs w:val="24"/>
          <w:lang w:val="en-US"/>
        </w:rPr>
        <w:t>support</w:t>
      </w:r>
      <w:r w:rsidR="005B6D7E" w:rsidRPr="0043102D">
        <w:rPr>
          <w:rFonts w:ascii="Times New Roman" w:hAnsi="Times New Roman" w:cs="Times New Roman"/>
          <w:sz w:val="24"/>
          <w:szCs w:val="24"/>
          <w:lang w:val="en-US"/>
        </w:rPr>
        <w:t>e</w:t>
      </w:r>
      <w:r w:rsidR="000349EE" w:rsidRPr="0043102D">
        <w:rPr>
          <w:rFonts w:ascii="Times New Roman" w:hAnsi="Times New Roman" w:cs="Times New Roman"/>
          <w:sz w:val="24"/>
          <w:szCs w:val="24"/>
          <w:lang w:val="en-US"/>
        </w:rPr>
        <w:t xml:space="preserve">d by the experimental studies showing that Chagas disease can be transmitted sexually </w:t>
      </w:r>
      <w:r w:rsidR="000349EE" w:rsidRPr="00EC707F">
        <w:rPr>
          <w:rFonts w:ascii="Times New Roman" w:hAnsi="Times New Roman" w:cs="Times New Roman"/>
          <w:sz w:val="24"/>
          <w:szCs w:val="24"/>
          <w:vertAlign w:val="superscript"/>
          <w:lang w:val="en-US"/>
        </w:rPr>
        <w:t>1</w:t>
      </w:r>
      <w:r w:rsidR="000349EE" w:rsidRPr="0043102D">
        <w:rPr>
          <w:rFonts w:ascii="Times New Roman" w:hAnsi="Times New Roman" w:cs="Times New Roman"/>
          <w:sz w:val="24"/>
          <w:szCs w:val="24"/>
          <w:lang w:val="en-US"/>
        </w:rPr>
        <w:t xml:space="preserve">. </w:t>
      </w:r>
      <w:r w:rsidRPr="0043102D">
        <w:rPr>
          <w:rFonts w:ascii="Times New Roman" w:hAnsi="Times New Roman" w:cs="Times New Roman"/>
          <w:sz w:val="24"/>
          <w:szCs w:val="24"/>
          <w:lang w:val="en-US"/>
        </w:rPr>
        <w:t>Herein</w:t>
      </w:r>
      <w:r w:rsidR="000349EE" w:rsidRPr="0043102D">
        <w:rPr>
          <w:rFonts w:ascii="Times New Roman" w:hAnsi="Times New Roman" w:cs="Times New Roman"/>
          <w:sz w:val="24"/>
          <w:szCs w:val="24"/>
          <w:lang w:val="en-US"/>
        </w:rPr>
        <w:t xml:space="preserve">, </w:t>
      </w:r>
      <w:r w:rsidR="0071132D" w:rsidRPr="0043102D">
        <w:rPr>
          <w:rFonts w:ascii="Times New Roman" w:hAnsi="Times New Roman" w:cs="Times New Roman"/>
          <w:sz w:val="24"/>
          <w:szCs w:val="24"/>
          <w:lang w:val="en-US"/>
        </w:rPr>
        <w:t>th</w:t>
      </w:r>
      <w:r w:rsidR="00A00F80" w:rsidRPr="0043102D">
        <w:rPr>
          <w:rFonts w:ascii="Times New Roman" w:hAnsi="Times New Roman" w:cs="Times New Roman"/>
          <w:sz w:val="24"/>
          <w:szCs w:val="24"/>
          <w:lang w:val="en-US"/>
        </w:rPr>
        <w:t xml:space="preserve">e investigation </w:t>
      </w:r>
      <w:r w:rsidR="0071132D" w:rsidRPr="0043102D">
        <w:rPr>
          <w:rFonts w:ascii="Times New Roman" w:hAnsi="Times New Roman" w:cs="Times New Roman"/>
          <w:sz w:val="24"/>
          <w:szCs w:val="24"/>
          <w:lang w:val="en-US"/>
        </w:rPr>
        <w:t>run</w:t>
      </w:r>
      <w:r w:rsidR="00EC707F">
        <w:rPr>
          <w:rFonts w:ascii="Times New Roman" w:hAnsi="Times New Roman" w:cs="Times New Roman"/>
          <w:sz w:val="24"/>
          <w:szCs w:val="24"/>
          <w:lang w:val="en-US"/>
        </w:rPr>
        <w:t>s</w:t>
      </w:r>
      <w:r w:rsidR="0071132D" w:rsidRPr="0043102D">
        <w:rPr>
          <w:rFonts w:ascii="Times New Roman" w:hAnsi="Times New Roman" w:cs="Times New Roman"/>
          <w:sz w:val="24"/>
          <w:szCs w:val="24"/>
          <w:lang w:val="en-US"/>
        </w:rPr>
        <w:t xml:space="preserve"> epidemiologic family study protocol </w:t>
      </w:r>
      <w:r w:rsidR="00B955A3">
        <w:rPr>
          <w:rFonts w:ascii="Times New Roman" w:hAnsi="Times New Roman" w:cs="Times New Roman"/>
          <w:sz w:val="24"/>
          <w:szCs w:val="24"/>
          <w:lang w:val="en-US"/>
        </w:rPr>
        <w:t xml:space="preserve">and </w:t>
      </w:r>
      <w:r w:rsidR="00F06D65" w:rsidRPr="0043102D">
        <w:rPr>
          <w:rFonts w:ascii="Times New Roman" w:hAnsi="Times New Roman" w:cs="Times New Roman"/>
          <w:sz w:val="24"/>
          <w:szCs w:val="24"/>
          <w:lang w:val="en-US"/>
        </w:rPr>
        <w:t>show</w:t>
      </w:r>
      <w:r w:rsidR="00B41DA2" w:rsidRPr="0043102D">
        <w:rPr>
          <w:rFonts w:ascii="Times New Roman" w:hAnsi="Times New Roman" w:cs="Times New Roman"/>
          <w:sz w:val="24"/>
          <w:szCs w:val="24"/>
          <w:lang w:val="en-US"/>
        </w:rPr>
        <w:t>s</w:t>
      </w:r>
      <w:r w:rsidR="000349EE" w:rsidRPr="0043102D">
        <w:rPr>
          <w:rFonts w:ascii="Times New Roman" w:hAnsi="Times New Roman" w:cs="Times New Roman"/>
          <w:sz w:val="24"/>
          <w:szCs w:val="24"/>
          <w:lang w:val="en-US"/>
        </w:rPr>
        <w:t xml:space="preserve"> that the </w:t>
      </w:r>
      <w:r w:rsidR="000349EE" w:rsidRPr="0043102D">
        <w:rPr>
          <w:rFonts w:ascii="Times New Roman" w:hAnsi="Times New Roman" w:cs="Times New Roman"/>
          <w:i/>
          <w:sz w:val="24"/>
          <w:szCs w:val="24"/>
          <w:lang w:val="en-US"/>
        </w:rPr>
        <w:t xml:space="preserve">T. cruzi </w:t>
      </w:r>
      <w:r w:rsidR="000349EE" w:rsidRPr="0043102D">
        <w:rPr>
          <w:rFonts w:ascii="Times New Roman" w:hAnsi="Times New Roman" w:cs="Times New Roman"/>
          <w:sz w:val="24"/>
          <w:szCs w:val="24"/>
          <w:lang w:val="en-US"/>
        </w:rPr>
        <w:t>infection propagate</w:t>
      </w:r>
      <w:r w:rsidR="009D3556">
        <w:rPr>
          <w:rFonts w:ascii="Times New Roman" w:hAnsi="Times New Roman" w:cs="Times New Roman"/>
          <w:sz w:val="24"/>
          <w:szCs w:val="24"/>
          <w:lang w:val="en-US"/>
        </w:rPr>
        <w:t>s</w:t>
      </w:r>
      <w:r w:rsidR="000349EE" w:rsidRPr="0043102D">
        <w:rPr>
          <w:rFonts w:ascii="Times New Roman" w:hAnsi="Times New Roman" w:cs="Times New Roman"/>
          <w:sz w:val="24"/>
          <w:szCs w:val="24"/>
          <w:lang w:val="en-US"/>
        </w:rPr>
        <w:t xml:space="preserve"> by sexual intercourse.</w:t>
      </w:r>
    </w:p>
    <w:p w:rsidR="000349EE" w:rsidRPr="0043102D" w:rsidRDefault="000349EE" w:rsidP="00A00F80">
      <w:pPr>
        <w:spacing w:line="240" w:lineRule="auto"/>
        <w:rPr>
          <w:rFonts w:ascii="Times New Roman" w:hAnsi="Times New Roman" w:cs="Times New Roman"/>
          <w:b/>
          <w:sz w:val="24"/>
          <w:szCs w:val="24"/>
          <w:lang w:val="en-US"/>
        </w:rPr>
      </w:pPr>
      <w:r w:rsidRPr="0043102D">
        <w:rPr>
          <w:rFonts w:ascii="Times New Roman" w:hAnsi="Times New Roman" w:cs="Times New Roman"/>
          <w:b/>
          <w:sz w:val="24"/>
          <w:szCs w:val="24"/>
          <w:lang w:val="en-US"/>
        </w:rPr>
        <w:t>Protocol</w:t>
      </w:r>
    </w:p>
    <w:p w:rsidR="000349EE" w:rsidRPr="0043102D" w:rsidRDefault="00DF6A18" w:rsidP="00A00F80">
      <w:pPr>
        <w:spacing w:line="240" w:lineRule="auto"/>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Note: All the procedures </w:t>
      </w:r>
      <w:r w:rsidR="00A00F80" w:rsidRPr="0043102D">
        <w:rPr>
          <w:rFonts w:ascii="Times New Roman" w:hAnsi="Times New Roman" w:cs="Times New Roman"/>
          <w:sz w:val="24"/>
          <w:szCs w:val="24"/>
          <w:lang w:val="en-US"/>
        </w:rPr>
        <w:t>with</w:t>
      </w:r>
      <w:r w:rsidRPr="0043102D">
        <w:rPr>
          <w:rFonts w:ascii="Times New Roman" w:hAnsi="Times New Roman" w:cs="Times New Roman"/>
          <w:sz w:val="24"/>
          <w:szCs w:val="24"/>
          <w:lang w:val="en-US"/>
        </w:rPr>
        <w:t xml:space="preserve"> human subjects and laboratory animals </w:t>
      </w:r>
      <w:r w:rsidR="0026772C" w:rsidRPr="0043102D">
        <w:rPr>
          <w:rFonts w:ascii="Times New Roman" w:hAnsi="Times New Roman" w:cs="Times New Roman"/>
          <w:sz w:val="24"/>
          <w:szCs w:val="24"/>
          <w:lang w:val="en-US"/>
        </w:rPr>
        <w:t>were</w:t>
      </w:r>
      <w:r w:rsidRPr="0043102D">
        <w:rPr>
          <w:rFonts w:ascii="Times New Roman" w:hAnsi="Times New Roman" w:cs="Times New Roman"/>
          <w:sz w:val="24"/>
          <w:szCs w:val="24"/>
          <w:lang w:val="en-US"/>
        </w:rPr>
        <w:t xml:space="preserve"> approved by Institutional Human Research (2500.167567) and Animal Research (054/09) Committees at the Faculty of Medicine of the University of Brasilia</w:t>
      </w:r>
      <w:r w:rsidR="0010539B"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The free consent forms for field studies were approved by the Ethical Committee of the Public </w:t>
      </w:r>
      <w:r w:rsidRPr="0043102D">
        <w:rPr>
          <w:rFonts w:ascii="Times New Roman" w:hAnsi="Times New Roman" w:cs="Times New Roman"/>
          <w:sz w:val="24"/>
          <w:szCs w:val="24"/>
          <w:lang w:val="en-US"/>
        </w:rPr>
        <w:lastRenderedPageBreak/>
        <w:t>Foundation Hospital Gaspar Vianna (protocol nº</w:t>
      </w:r>
      <w:r w:rsidR="0010539B" w:rsidRPr="0043102D">
        <w:rPr>
          <w:rFonts w:ascii="Times New Roman" w:hAnsi="Times New Roman" w:cs="Times New Roman"/>
          <w:sz w:val="24"/>
          <w:szCs w:val="24"/>
          <w:lang w:val="en-US"/>
        </w:rPr>
        <w:t xml:space="preserve"> 054/2009) with extension to the Ministry of Health National Commission on Human Research (CONEP 2585/04).</w:t>
      </w:r>
      <w:r w:rsidRPr="0043102D">
        <w:rPr>
          <w:rFonts w:ascii="Times New Roman" w:hAnsi="Times New Roman" w:cs="Times New Roman"/>
          <w:sz w:val="24"/>
          <w:szCs w:val="24"/>
          <w:lang w:val="en-US"/>
        </w:rPr>
        <w:t xml:space="preserve">The protocol is specifically adjusted to assess the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DNA in the diploid blood mononuclear cells and in the haploid gametes of semen ejaculates.</w:t>
      </w:r>
      <w:r w:rsidR="0010539B" w:rsidRPr="0043102D">
        <w:rPr>
          <w:rFonts w:ascii="Times New Roman" w:hAnsi="Times New Roman" w:cs="Times New Roman"/>
          <w:sz w:val="24"/>
          <w:szCs w:val="24"/>
          <w:lang w:val="en-US"/>
        </w:rPr>
        <w:t xml:space="preserve"> </w:t>
      </w:r>
    </w:p>
    <w:p w:rsidR="008144FE" w:rsidRPr="0043102D" w:rsidRDefault="008144FE" w:rsidP="00A00F80">
      <w:pPr>
        <w:spacing w:line="240" w:lineRule="auto"/>
        <w:rPr>
          <w:rFonts w:ascii="Times New Roman" w:hAnsi="Times New Roman" w:cs="Times New Roman"/>
          <w:sz w:val="24"/>
          <w:szCs w:val="24"/>
          <w:lang w:val="en-US"/>
        </w:rPr>
      </w:pPr>
    </w:p>
    <w:p w:rsidR="008144FE" w:rsidRPr="0043102D" w:rsidRDefault="008144FE" w:rsidP="00A00F80">
      <w:pPr>
        <w:spacing w:line="240" w:lineRule="auto"/>
        <w:rPr>
          <w:rFonts w:ascii="Times New Roman" w:hAnsi="Times New Roman" w:cs="Times New Roman"/>
          <w:sz w:val="24"/>
          <w:szCs w:val="24"/>
          <w:lang w:val="en-US"/>
        </w:rPr>
      </w:pPr>
    </w:p>
    <w:p w:rsidR="00F217EB" w:rsidRPr="0043102D" w:rsidRDefault="000349EE" w:rsidP="00A46886">
      <w:pPr>
        <w:pStyle w:val="PargrafodaLista"/>
        <w:numPr>
          <w:ilvl w:val="0"/>
          <w:numId w:val="20"/>
        </w:numPr>
        <w:spacing w:line="240" w:lineRule="auto"/>
        <w:rPr>
          <w:rFonts w:ascii="Times New Roman" w:hAnsi="Times New Roman" w:cs="Times New Roman"/>
          <w:b/>
          <w:sz w:val="24"/>
          <w:szCs w:val="24"/>
          <w:lang w:val="en-US"/>
        </w:rPr>
      </w:pPr>
      <w:r w:rsidRPr="0043102D">
        <w:rPr>
          <w:rFonts w:ascii="Times New Roman" w:hAnsi="Times New Roman" w:cs="Times New Roman"/>
          <w:b/>
          <w:sz w:val="24"/>
          <w:szCs w:val="24"/>
          <w:lang w:val="en-US"/>
        </w:rPr>
        <w:t>Human Study Population</w:t>
      </w:r>
    </w:p>
    <w:p w:rsidR="00305262" w:rsidRPr="0043102D" w:rsidRDefault="00F217EB" w:rsidP="00F217EB">
      <w:pPr>
        <w:pStyle w:val="PargrafodaLista"/>
        <w:spacing w:line="240" w:lineRule="auto"/>
        <w:ind w:left="928"/>
        <w:rPr>
          <w:rFonts w:ascii="Times New Roman" w:hAnsi="Times New Roman" w:cs="Times New Roman"/>
          <w:b/>
          <w:sz w:val="24"/>
          <w:szCs w:val="24"/>
          <w:lang w:val="en-US"/>
        </w:rPr>
      </w:pPr>
      <w:r w:rsidRPr="0043102D">
        <w:rPr>
          <w:rFonts w:ascii="Times New Roman" w:hAnsi="Times New Roman" w:cs="Times New Roman"/>
          <w:b/>
          <w:sz w:val="24"/>
          <w:szCs w:val="24"/>
          <w:lang w:val="en-US"/>
        </w:rPr>
        <w:t xml:space="preserve"> </w:t>
      </w:r>
      <w:r w:rsidR="00305262" w:rsidRPr="0043102D">
        <w:rPr>
          <w:rFonts w:ascii="Times New Roman" w:hAnsi="Times New Roman" w:cs="Times New Roman"/>
          <w:b/>
          <w:sz w:val="24"/>
          <w:szCs w:val="24"/>
          <w:lang w:val="en-US"/>
        </w:rPr>
        <w:t xml:space="preserve"> </w:t>
      </w:r>
    </w:p>
    <w:p w:rsidR="00F217EB" w:rsidRPr="0043102D" w:rsidRDefault="00733CA7" w:rsidP="00534103">
      <w:pPr>
        <w:pStyle w:val="PargrafodaLista"/>
        <w:numPr>
          <w:ilvl w:val="0"/>
          <w:numId w:val="20"/>
        </w:numPr>
        <w:spacing w:line="240" w:lineRule="auto"/>
        <w:ind w:hanging="219"/>
        <w:rPr>
          <w:rFonts w:ascii="Times New Roman" w:hAnsi="Times New Roman" w:cs="Times New Roman"/>
          <w:sz w:val="24"/>
          <w:szCs w:val="24"/>
          <w:lang w:val="en-US"/>
        </w:rPr>
      </w:pPr>
      <w:r w:rsidRPr="0043102D">
        <w:rPr>
          <w:rFonts w:ascii="Times New Roman" w:hAnsi="Times New Roman" w:cs="Times New Roman"/>
          <w:sz w:val="24"/>
          <w:szCs w:val="24"/>
          <w:lang w:val="en-US"/>
        </w:rPr>
        <w:t>Ensure that the research team participates in a Health System Chagas Disease Program to deliver health care to Chagas patients</w:t>
      </w:r>
      <w:r w:rsidR="00F217EB" w:rsidRPr="0043102D">
        <w:rPr>
          <w:rFonts w:ascii="Times New Roman" w:hAnsi="Times New Roman" w:cs="Times New Roman"/>
          <w:sz w:val="24"/>
          <w:szCs w:val="24"/>
          <w:lang w:val="en-US"/>
        </w:rPr>
        <w:t xml:space="preserve">. </w:t>
      </w:r>
      <w:r w:rsidR="00806799" w:rsidRPr="0043102D">
        <w:rPr>
          <w:rFonts w:ascii="Times New Roman" w:hAnsi="Times New Roman" w:cs="Times New Roman"/>
          <w:sz w:val="24"/>
          <w:szCs w:val="24"/>
          <w:lang w:val="en-US"/>
        </w:rPr>
        <w:t xml:space="preserve"> </w:t>
      </w:r>
    </w:p>
    <w:p w:rsidR="00EC707F" w:rsidRDefault="00D2723B" w:rsidP="00534103">
      <w:pPr>
        <w:pStyle w:val="PargrafodaLista"/>
        <w:numPr>
          <w:ilvl w:val="0"/>
          <w:numId w:val="20"/>
        </w:numPr>
        <w:spacing w:line="240" w:lineRule="auto"/>
        <w:ind w:hanging="219"/>
        <w:rPr>
          <w:rFonts w:ascii="Times New Roman" w:hAnsi="Times New Roman" w:cs="Times New Roman"/>
          <w:sz w:val="24"/>
          <w:szCs w:val="24"/>
          <w:lang w:val="en-US"/>
        </w:rPr>
      </w:pPr>
      <w:r w:rsidRPr="00EC707F">
        <w:rPr>
          <w:rFonts w:ascii="Times New Roman" w:hAnsi="Times New Roman" w:cs="Times New Roman"/>
          <w:sz w:val="24"/>
          <w:szCs w:val="24"/>
          <w:lang w:val="en-US"/>
        </w:rPr>
        <w:t>Select</w:t>
      </w:r>
      <w:r w:rsidR="00BF0A14" w:rsidRPr="00EC707F">
        <w:rPr>
          <w:rFonts w:ascii="Times New Roman" w:hAnsi="Times New Roman" w:cs="Times New Roman"/>
          <w:sz w:val="24"/>
          <w:szCs w:val="24"/>
          <w:lang w:val="en-US"/>
        </w:rPr>
        <w:t xml:space="preserve"> the study </w:t>
      </w:r>
      <w:r w:rsidR="005341F2" w:rsidRPr="00EC707F">
        <w:rPr>
          <w:rFonts w:ascii="Times New Roman" w:hAnsi="Times New Roman" w:cs="Times New Roman"/>
          <w:sz w:val="24"/>
          <w:szCs w:val="24"/>
          <w:lang w:val="en-US"/>
        </w:rPr>
        <w:t xml:space="preserve">families showing </w:t>
      </w:r>
      <w:r w:rsidR="00733CA7" w:rsidRPr="00EC707F">
        <w:rPr>
          <w:rFonts w:ascii="Times New Roman" w:hAnsi="Times New Roman" w:cs="Times New Roman"/>
          <w:sz w:val="24"/>
          <w:szCs w:val="24"/>
          <w:lang w:val="en-US"/>
        </w:rPr>
        <w:t>at least one member</w:t>
      </w:r>
      <w:r w:rsidR="00F217EB" w:rsidRPr="00EC707F">
        <w:rPr>
          <w:rFonts w:ascii="Times New Roman" w:hAnsi="Times New Roman" w:cs="Times New Roman"/>
          <w:sz w:val="24"/>
          <w:szCs w:val="24"/>
          <w:lang w:val="en-US"/>
        </w:rPr>
        <w:t xml:space="preserve"> </w:t>
      </w:r>
      <w:r w:rsidR="005341F2" w:rsidRPr="00EC707F">
        <w:rPr>
          <w:rFonts w:ascii="Times New Roman" w:hAnsi="Times New Roman" w:cs="Times New Roman"/>
          <w:sz w:val="24"/>
          <w:szCs w:val="24"/>
          <w:lang w:val="en-US"/>
        </w:rPr>
        <w:t xml:space="preserve">with </w:t>
      </w:r>
      <w:r w:rsidR="0010539B" w:rsidRPr="00EC707F">
        <w:rPr>
          <w:rFonts w:ascii="Times New Roman" w:hAnsi="Times New Roman" w:cs="Times New Roman"/>
          <w:sz w:val="24"/>
          <w:szCs w:val="24"/>
          <w:lang w:val="en-US"/>
        </w:rPr>
        <w:t xml:space="preserve">the </w:t>
      </w:r>
      <w:r w:rsidR="00EC707F" w:rsidRPr="00EC707F">
        <w:rPr>
          <w:rFonts w:ascii="Times New Roman" w:hAnsi="Times New Roman" w:cs="Times New Roman"/>
          <w:sz w:val="24"/>
          <w:szCs w:val="24"/>
          <w:lang w:val="en-US"/>
        </w:rPr>
        <w:t>clini</w:t>
      </w:r>
      <w:r w:rsidR="00BF0A14" w:rsidRPr="00EC707F">
        <w:rPr>
          <w:rFonts w:ascii="Times New Roman" w:hAnsi="Times New Roman" w:cs="Times New Roman"/>
          <w:sz w:val="24"/>
          <w:szCs w:val="24"/>
          <w:lang w:val="en-US"/>
        </w:rPr>
        <w:t>cal</w:t>
      </w:r>
      <w:r w:rsidR="00EC707F" w:rsidRPr="00EC707F">
        <w:rPr>
          <w:rFonts w:ascii="Times New Roman" w:hAnsi="Times New Roman" w:cs="Times New Roman"/>
          <w:sz w:val="24"/>
          <w:szCs w:val="24"/>
          <w:lang w:val="en-US"/>
        </w:rPr>
        <w:t xml:space="preserve"> diagnosis of the acute Chagas disease.</w:t>
      </w:r>
      <w:r w:rsidR="00BF0A14" w:rsidRPr="00EC707F">
        <w:rPr>
          <w:rFonts w:ascii="Times New Roman" w:hAnsi="Times New Roman" w:cs="Times New Roman"/>
          <w:sz w:val="24"/>
          <w:szCs w:val="24"/>
          <w:lang w:val="en-US"/>
        </w:rPr>
        <w:t xml:space="preserve"> </w:t>
      </w:r>
    </w:p>
    <w:p w:rsidR="005341F2" w:rsidRDefault="005341F2" w:rsidP="00534103">
      <w:pPr>
        <w:pStyle w:val="PargrafodaLista"/>
        <w:numPr>
          <w:ilvl w:val="0"/>
          <w:numId w:val="20"/>
        </w:numPr>
        <w:spacing w:line="240" w:lineRule="auto"/>
        <w:ind w:hanging="219"/>
        <w:rPr>
          <w:rFonts w:ascii="Times New Roman" w:hAnsi="Times New Roman" w:cs="Times New Roman"/>
          <w:sz w:val="24"/>
          <w:szCs w:val="24"/>
          <w:lang w:val="en-US"/>
        </w:rPr>
      </w:pPr>
      <w:r w:rsidRPr="00EC707F">
        <w:rPr>
          <w:rFonts w:ascii="Times New Roman" w:hAnsi="Times New Roman" w:cs="Times New Roman"/>
          <w:sz w:val="24"/>
          <w:szCs w:val="24"/>
          <w:lang w:val="en-US"/>
        </w:rPr>
        <w:t xml:space="preserve">Draw venous blood </w:t>
      </w:r>
      <w:r w:rsidR="00B52D0C" w:rsidRPr="00EC707F">
        <w:rPr>
          <w:rFonts w:ascii="Times New Roman" w:hAnsi="Times New Roman" w:cs="Times New Roman"/>
          <w:sz w:val="24"/>
          <w:szCs w:val="24"/>
          <w:lang w:val="en-US"/>
        </w:rPr>
        <w:t xml:space="preserve">samples </w:t>
      </w:r>
      <w:r w:rsidRPr="00EC707F">
        <w:rPr>
          <w:rFonts w:ascii="Times New Roman" w:hAnsi="Times New Roman" w:cs="Times New Roman"/>
          <w:sz w:val="24"/>
          <w:szCs w:val="24"/>
          <w:lang w:val="en-US"/>
        </w:rPr>
        <w:t xml:space="preserve">from a </w:t>
      </w:r>
      <w:r w:rsidR="00EC707F">
        <w:rPr>
          <w:rFonts w:ascii="Times New Roman" w:hAnsi="Times New Roman" w:cs="Times New Roman"/>
          <w:sz w:val="24"/>
          <w:szCs w:val="24"/>
          <w:lang w:val="en-US"/>
        </w:rPr>
        <w:t>hinge joint</w:t>
      </w:r>
      <w:r w:rsidRPr="00EC707F">
        <w:rPr>
          <w:rFonts w:ascii="Times New Roman" w:hAnsi="Times New Roman" w:cs="Times New Roman"/>
          <w:sz w:val="24"/>
          <w:szCs w:val="24"/>
          <w:lang w:val="en-US"/>
        </w:rPr>
        <w:t xml:space="preserve"> vein of families’ members to obtain serum and blood mononuclear cells</w:t>
      </w:r>
      <w:r w:rsidR="00536B8C" w:rsidRPr="00EC707F">
        <w:rPr>
          <w:rFonts w:ascii="Times New Roman" w:hAnsi="Times New Roman" w:cs="Times New Roman"/>
          <w:sz w:val="24"/>
          <w:szCs w:val="24"/>
          <w:lang w:val="en-US"/>
        </w:rPr>
        <w:t xml:space="preserve"> in three occasions one year apart</w:t>
      </w:r>
      <w:r w:rsidRPr="00EC707F">
        <w:rPr>
          <w:rFonts w:ascii="Times New Roman" w:hAnsi="Times New Roman" w:cs="Times New Roman"/>
          <w:sz w:val="24"/>
          <w:szCs w:val="24"/>
          <w:lang w:val="en-US"/>
        </w:rPr>
        <w:t>.</w:t>
      </w:r>
    </w:p>
    <w:p w:rsidR="00EC707F" w:rsidRPr="00EC707F" w:rsidRDefault="00EC707F" w:rsidP="00534103">
      <w:pPr>
        <w:pStyle w:val="PargrafodaLista"/>
        <w:numPr>
          <w:ilvl w:val="0"/>
          <w:numId w:val="20"/>
        </w:numPr>
        <w:spacing w:line="240" w:lineRule="auto"/>
        <w:ind w:hanging="219"/>
        <w:rPr>
          <w:rFonts w:ascii="Times New Roman" w:hAnsi="Times New Roman" w:cs="Times New Roman"/>
          <w:color w:val="FF0000"/>
          <w:sz w:val="24"/>
          <w:szCs w:val="24"/>
          <w:lang w:val="en-US"/>
        </w:rPr>
      </w:pPr>
      <w:r w:rsidRPr="00EC707F">
        <w:rPr>
          <w:rFonts w:ascii="Times New Roman" w:hAnsi="Times New Roman" w:cs="Times New Roman"/>
          <w:color w:val="FF0000"/>
          <w:sz w:val="24"/>
          <w:szCs w:val="24"/>
          <w:lang w:val="en-US"/>
        </w:rPr>
        <w:t xml:space="preserve">Isolate the wild type </w:t>
      </w:r>
      <w:r w:rsidRPr="00EC707F">
        <w:rPr>
          <w:rFonts w:ascii="Times New Roman" w:hAnsi="Times New Roman" w:cs="Times New Roman"/>
          <w:i/>
          <w:color w:val="FF0000"/>
          <w:sz w:val="24"/>
          <w:szCs w:val="24"/>
          <w:lang w:val="en-US"/>
        </w:rPr>
        <w:t xml:space="preserve">T. cruzi </w:t>
      </w:r>
      <w:r w:rsidRPr="00EC707F">
        <w:rPr>
          <w:rFonts w:ascii="Times New Roman" w:hAnsi="Times New Roman" w:cs="Times New Roman"/>
          <w:color w:val="FF0000"/>
          <w:sz w:val="24"/>
          <w:szCs w:val="24"/>
          <w:lang w:val="en-US"/>
        </w:rPr>
        <w:t>from the blood of patients with the clinical symptoms of acute Chagas disease.</w:t>
      </w:r>
    </w:p>
    <w:p w:rsidR="00B52D0C" w:rsidRPr="0043102D" w:rsidRDefault="00B52D0C" w:rsidP="00534103">
      <w:pPr>
        <w:pStyle w:val="PargrafodaLista"/>
        <w:numPr>
          <w:ilvl w:val="0"/>
          <w:numId w:val="20"/>
        </w:numPr>
        <w:spacing w:line="240" w:lineRule="auto"/>
        <w:ind w:hanging="219"/>
        <w:rPr>
          <w:rFonts w:ascii="Times New Roman" w:hAnsi="Times New Roman" w:cs="Times New Roman"/>
          <w:sz w:val="24"/>
          <w:szCs w:val="24"/>
          <w:lang w:val="en-US"/>
        </w:rPr>
      </w:pPr>
      <w:r w:rsidRPr="0043102D">
        <w:rPr>
          <w:rFonts w:ascii="Times New Roman" w:hAnsi="Times New Roman" w:cs="Times New Roman"/>
          <w:sz w:val="24"/>
          <w:szCs w:val="24"/>
          <w:lang w:val="en-US"/>
        </w:rPr>
        <w:t>Obtain semen samples from the adult volunteer family member</w:t>
      </w:r>
      <w:r w:rsidR="008144FE" w:rsidRPr="0043102D">
        <w:rPr>
          <w:rFonts w:ascii="Times New Roman" w:hAnsi="Times New Roman" w:cs="Times New Roman"/>
          <w:sz w:val="24"/>
          <w:szCs w:val="24"/>
          <w:lang w:val="en-US"/>
        </w:rPr>
        <w:t>s</w:t>
      </w:r>
      <w:r w:rsidRPr="0043102D">
        <w:rPr>
          <w:rFonts w:ascii="Times New Roman" w:hAnsi="Times New Roman" w:cs="Times New Roman"/>
          <w:sz w:val="24"/>
          <w:szCs w:val="24"/>
          <w:lang w:val="en-US"/>
        </w:rPr>
        <w:t>.</w:t>
      </w:r>
    </w:p>
    <w:p w:rsidR="002E6FAF" w:rsidRPr="0043102D" w:rsidRDefault="00B52D0C" w:rsidP="00B52D0C">
      <w:pPr>
        <w:pStyle w:val="PargrafodaLista"/>
        <w:spacing w:line="240" w:lineRule="auto"/>
        <w:ind w:left="993"/>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 </w:t>
      </w:r>
    </w:p>
    <w:p w:rsidR="000349EE" w:rsidRPr="0043102D" w:rsidRDefault="00534103" w:rsidP="00534103">
      <w:pPr>
        <w:pStyle w:val="PargrafodaLista"/>
        <w:numPr>
          <w:ilvl w:val="0"/>
          <w:numId w:val="36"/>
        </w:numPr>
        <w:spacing w:line="240" w:lineRule="auto"/>
        <w:ind w:left="709" w:hanging="283"/>
        <w:rPr>
          <w:rFonts w:ascii="Times New Roman" w:hAnsi="Times New Roman" w:cs="Times New Roman"/>
          <w:sz w:val="24"/>
          <w:szCs w:val="24"/>
          <w:lang w:val="en-US"/>
        </w:rPr>
      </w:pPr>
      <w:r w:rsidRPr="0043102D">
        <w:rPr>
          <w:rFonts w:ascii="Times New Roman" w:hAnsi="Times New Roman" w:cs="Times New Roman"/>
          <w:b/>
          <w:sz w:val="24"/>
          <w:szCs w:val="24"/>
          <w:lang w:val="en-US"/>
        </w:rPr>
        <w:t xml:space="preserve"> </w:t>
      </w:r>
      <w:r w:rsidR="000349EE" w:rsidRPr="0043102D">
        <w:rPr>
          <w:rFonts w:ascii="Times New Roman" w:hAnsi="Times New Roman" w:cs="Times New Roman"/>
          <w:b/>
          <w:sz w:val="24"/>
          <w:szCs w:val="24"/>
          <w:lang w:val="en-US"/>
        </w:rPr>
        <w:t>Growth</w:t>
      </w:r>
      <w:r w:rsidR="000349EE" w:rsidRPr="0043102D">
        <w:rPr>
          <w:rFonts w:ascii="Times New Roman" w:hAnsi="Times New Roman" w:cs="Times New Roman"/>
          <w:sz w:val="24"/>
          <w:szCs w:val="24"/>
          <w:lang w:val="en-US"/>
        </w:rPr>
        <w:t xml:space="preserve"> </w:t>
      </w:r>
      <w:r w:rsidR="006C5823" w:rsidRPr="0043102D">
        <w:rPr>
          <w:rFonts w:ascii="Times New Roman" w:hAnsi="Times New Roman" w:cs="Times New Roman"/>
          <w:b/>
          <w:sz w:val="24"/>
          <w:szCs w:val="24"/>
          <w:lang w:val="en-US"/>
        </w:rPr>
        <w:t>of parasites</w:t>
      </w:r>
    </w:p>
    <w:p w:rsidR="0089787B" w:rsidRPr="0043102D" w:rsidRDefault="0089787B" w:rsidP="00534103">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1</w:t>
      </w:r>
      <w:r w:rsidR="009B12A8" w:rsidRPr="0043102D">
        <w:rPr>
          <w:rFonts w:ascii="Times New Roman" w:hAnsi="Times New Roman" w:cs="Times New Roman"/>
          <w:sz w:val="24"/>
          <w:szCs w:val="24"/>
          <w:lang w:val="en-US"/>
        </w:rPr>
        <w:t>.</w:t>
      </w:r>
      <w:r w:rsidR="005341F2" w:rsidRPr="0043102D">
        <w:rPr>
          <w:rFonts w:ascii="Times New Roman" w:hAnsi="Times New Roman" w:cs="Times New Roman"/>
          <w:sz w:val="24"/>
          <w:szCs w:val="24"/>
          <w:lang w:val="en-US"/>
        </w:rPr>
        <w:t xml:space="preserve">   </w:t>
      </w:r>
      <w:r w:rsidR="009B12A8" w:rsidRPr="0043102D">
        <w:rPr>
          <w:rFonts w:ascii="Times New Roman" w:hAnsi="Times New Roman" w:cs="Times New Roman"/>
          <w:sz w:val="24"/>
          <w:szCs w:val="24"/>
          <w:lang w:val="en-US"/>
        </w:rPr>
        <w:t xml:space="preserve">Grow the </w:t>
      </w:r>
      <w:r w:rsidR="000A4C05" w:rsidRPr="0043102D">
        <w:rPr>
          <w:rFonts w:ascii="Times New Roman" w:hAnsi="Times New Roman" w:cs="Times New Roman"/>
          <w:i/>
          <w:sz w:val="24"/>
          <w:szCs w:val="24"/>
          <w:lang w:val="en-US"/>
        </w:rPr>
        <w:t xml:space="preserve">T. cruzi </w:t>
      </w:r>
      <w:r w:rsidR="000A4C05" w:rsidRPr="0043102D">
        <w:rPr>
          <w:rFonts w:ascii="Times New Roman" w:hAnsi="Times New Roman" w:cs="Times New Roman"/>
          <w:sz w:val="24"/>
          <w:szCs w:val="24"/>
          <w:lang w:val="en-US"/>
        </w:rPr>
        <w:t xml:space="preserve">Berenice </w:t>
      </w:r>
      <w:r w:rsidR="009B12A8" w:rsidRPr="0043102D">
        <w:rPr>
          <w:rFonts w:ascii="Times New Roman" w:hAnsi="Times New Roman" w:cs="Times New Roman"/>
          <w:sz w:val="24"/>
          <w:szCs w:val="24"/>
          <w:lang w:val="en-US"/>
        </w:rPr>
        <w:t xml:space="preserve">archetype </w:t>
      </w:r>
      <w:r w:rsidR="000A4C05" w:rsidRPr="0043102D">
        <w:rPr>
          <w:rFonts w:ascii="Times New Roman" w:hAnsi="Times New Roman" w:cs="Times New Roman"/>
          <w:sz w:val="24"/>
          <w:szCs w:val="24"/>
          <w:lang w:val="en-US"/>
        </w:rPr>
        <w:t xml:space="preserve">and </w:t>
      </w:r>
      <w:r w:rsidRPr="0043102D">
        <w:rPr>
          <w:rFonts w:ascii="Times New Roman" w:hAnsi="Times New Roman" w:cs="Times New Roman"/>
          <w:sz w:val="24"/>
          <w:szCs w:val="24"/>
          <w:lang w:val="en-US"/>
        </w:rPr>
        <w:t xml:space="preserve">the </w:t>
      </w:r>
      <w:r w:rsidR="00EC707F">
        <w:rPr>
          <w:rFonts w:ascii="Times New Roman" w:hAnsi="Times New Roman" w:cs="Times New Roman"/>
          <w:sz w:val="24"/>
          <w:szCs w:val="24"/>
          <w:lang w:val="en-US"/>
        </w:rPr>
        <w:t>Evandro Chagas Institute (</w:t>
      </w:r>
      <w:r w:rsidR="00B52D0C" w:rsidRPr="0043102D">
        <w:rPr>
          <w:rFonts w:ascii="Times New Roman" w:hAnsi="Times New Roman" w:cs="Times New Roman"/>
          <w:sz w:val="24"/>
          <w:szCs w:val="24"/>
          <w:lang w:val="en-US"/>
        </w:rPr>
        <w:t>EC</w:t>
      </w:r>
      <w:r w:rsidR="00EC707F">
        <w:rPr>
          <w:rFonts w:ascii="Times New Roman" w:hAnsi="Times New Roman" w:cs="Times New Roman"/>
          <w:sz w:val="24"/>
          <w:szCs w:val="24"/>
          <w:lang w:val="en-US"/>
        </w:rPr>
        <w:t>I</w:t>
      </w:r>
      <w:r w:rsidR="00B52D0C" w:rsidRPr="0043102D">
        <w:rPr>
          <w:rFonts w:ascii="Times New Roman" w:hAnsi="Times New Roman" w:cs="Times New Roman"/>
          <w:sz w:val="24"/>
          <w:szCs w:val="24"/>
          <w:lang w:val="en-US"/>
        </w:rPr>
        <w:t>1-to-</w:t>
      </w:r>
      <w:r w:rsidR="00536B8C" w:rsidRPr="0043102D">
        <w:rPr>
          <w:rFonts w:ascii="Times New Roman" w:hAnsi="Times New Roman" w:cs="Times New Roman"/>
          <w:sz w:val="24"/>
          <w:szCs w:val="24"/>
          <w:lang w:val="en-US"/>
        </w:rPr>
        <w:t>E</w:t>
      </w:r>
      <w:r w:rsidR="00B52D0C" w:rsidRPr="0043102D">
        <w:rPr>
          <w:rFonts w:ascii="Times New Roman" w:hAnsi="Times New Roman" w:cs="Times New Roman"/>
          <w:sz w:val="24"/>
          <w:szCs w:val="24"/>
          <w:lang w:val="en-US"/>
        </w:rPr>
        <w:t>C</w:t>
      </w:r>
      <w:r w:rsidR="00EC707F">
        <w:rPr>
          <w:rFonts w:ascii="Times New Roman" w:hAnsi="Times New Roman" w:cs="Times New Roman"/>
          <w:sz w:val="24"/>
          <w:szCs w:val="24"/>
          <w:lang w:val="en-US"/>
        </w:rPr>
        <w:t>I</w:t>
      </w:r>
      <w:r w:rsidR="00B52D0C" w:rsidRPr="0043102D">
        <w:rPr>
          <w:rFonts w:ascii="Times New Roman" w:hAnsi="Times New Roman" w:cs="Times New Roman"/>
          <w:sz w:val="24"/>
          <w:szCs w:val="24"/>
          <w:lang w:val="en-US"/>
        </w:rPr>
        <w:t>21</w:t>
      </w:r>
      <w:r w:rsidR="00EC707F">
        <w:rPr>
          <w:rFonts w:ascii="Times New Roman" w:hAnsi="Times New Roman" w:cs="Times New Roman"/>
          <w:sz w:val="24"/>
          <w:szCs w:val="24"/>
          <w:lang w:val="en-US"/>
        </w:rPr>
        <w:t>)</w:t>
      </w:r>
      <w:r w:rsidR="00B52D0C" w:rsidRPr="0043102D">
        <w:rPr>
          <w:rFonts w:ascii="Times New Roman" w:hAnsi="Times New Roman" w:cs="Times New Roman"/>
          <w:sz w:val="24"/>
          <w:szCs w:val="24"/>
          <w:lang w:val="en-US"/>
        </w:rPr>
        <w:t xml:space="preserve"> wild type </w:t>
      </w:r>
      <w:r w:rsidR="000A4C05" w:rsidRPr="0043102D">
        <w:rPr>
          <w:rFonts w:ascii="Times New Roman" w:hAnsi="Times New Roman" w:cs="Times New Roman"/>
          <w:sz w:val="24"/>
          <w:szCs w:val="24"/>
          <w:lang w:val="en-US"/>
        </w:rPr>
        <w:t>amastigotes and trypomastigotes in an L6 muscle cell line in Dulbecco’s modified medium (DMEM) at pH 7.4 and supplemented with 5% foetal bovine serum, 100 IU/mL penicillin, 100 g/mL streptomycin, 250 nM L-glutamine, and 5% C0</w:t>
      </w:r>
      <w:r w:rsidR="000A4C05" w:rsidRPr="0043102D">
        <w:rPr>
          <w:rFonts w:ascii="Times New Roman" w:hAnsi="Times New Roman" w:cs="Times New Roman"/>
          <w:sz w:val="24"/>
          <w:szCs w:val="24"/>
          <w:vertAlign w:val="subscript"/>
          <w:lang w:val="en-US"/>
        </w:rPr>
        <w:t>2</w:t>
      </w:r>
      <w:r w:rsidRPr="0043102D">
        <w:rPr>
          <w:rFonts w:ascii="Times New Roman" w:hAnsi="Times New Roman" w:cs="Times New Roman"/>
          <w:sz w:val="24"/>
          <w:szCs w:val="24"/>
          <w:lang w:val="en-US"/>
        </w:rPr>
        <w:t xml:space="preserve"> at 37 ºC</w:t>
      </w:r>
      <w:r w:rsidR="00B52D0C" w:rsidRPr="0043102D">
        <w:rPr>
          <w:rFonts w:ascii="Times New Roman" w:hAnsi="Times New Roman" w:cs="Times New Roman"/>
          <w:sz w:val="24"/>
          <w:szCs w:val="24"/>
          <w:lang w:val="en-US"/>
        </w:rPr>
        <w:t xml:space="preserve"> </w:t>
      </w:r>
      <w:r w:rsidR="00B52D0C" w:rsidRPr="00B955A3">
        <w:rPr>
          <w:rFonts w:ascii="Times New Roman" w:hAnsi="Times New Roman" w:cs="Times New Roman"/>
          <w:sz w:val="24"/>
          <w:szCs w:val="24"/>
          <w:vertAlign w:val="superscript"/>
          <w:lang w:val="en-US"/>
        </w:rPr>
        <w:t>1</w:t>
      </w:r>
      <w:r w:rsidRPr="0043102D">
        <w:rPr>
          <w:rFonts w:ascii="Times New Roman" w:hAnsi="Times New Roman" w:cs="Times New Roman"/>
          <w:sz w:val="24"/>
          <w:szCs w:val="24"/>
          <w:lang w:val="en-US"/>
        </w:rPr>
        <w:t>.</w:t>
      </w:r>
    </w:p>
    <w:p w:rsidR="009B12A8" w:rsidRPr="0043102D" w:rsidRDefault="0089787B" w:rsidP="00534103">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2. </w:t>
      </w:r>
      <w:r w:rsidR="005341F2" w:rsidRPr="0043102D">
        <w:rPr>
          <w:rFonts w:ascii="Times New Roman" w:hAnsi="Times New Roman" w:cs="Times New Roman"/>
          <w:sz w:val="24"/>
          <w:szCs w:val="24"/>
          <w:lang w:val="en-US"/>
        </w:rPr>
        <w:t xml:space="preserve">  </w:t>
      </w:r>
      <w:r w:rsidR="00B52D0C" w:rsidRPr="0043102D">
        <w:rPr>
          <w:rFonts w:ascii="Times New Roman" w:hAnsi="Times New Roman" w:cs="Times New Roman"/>
          <w:sz w:val="24"/>
          <w:szCs w:val="24"/>
          <w:lang w:val="en-US"/>
        </w:rPr>
        <w:t>Harvest</w:t>
      </w:r>
      <w:r w:rsidRPr="0043102D">
        <w:rPr>
          <w:rFonts w:ascii="Times New Roman" w:hAnsi="Times New Roman" w:cs="Times New Roman"/>
          <w:sz w:val="24"/>
          <w:szCs w:val="24"/>
          <w:lang w:val="en-US"/>
        </w:rPr>
        <w:t xml:space="preserve"> the</w:t>
      </w:r>
      <w:r w:rsidR="000A4C05" w:rsidRPr="0043102D">
        <w:rPr>
          <w:rFonts w:ascii="Times New Roman" w:hAnsi="Times New Roman" w:cs="Times New Roman"/>
          <w:sz w:val="24"/>
          <w:szCs w:val="24"/>
          <w:lang w:val="en-US"/>
        </w:rPr>
        <w:t xml:space="preserve"> </w:t>
      </w:r>
      <w:r w:rsidR="000A4C05" w:rsidRPr="0043102D">
        <w:rPr>
          <w:rFonts w:ascii="Times New Roman" w:hAnsi="Times New Roman" w:cs="Times New Roman"/>
          <w:i/>
          <w:sz w:val="24"/>
          <w:szCs w:val="24"/>
          <w:lang w:val="en-US"/>
        </w:rPr>
        <w:t xml:space="preserve">T. cruzi </w:t>
      </w:r>
      <w:r w:rsidR="000A4C05" w:rsidRPr="0043102D">
        <w:rPr>
          <w:rFonts w:ascii="Times New Roman" w:hAnsi="Times New Roman" w:cs="Times New Roman"/>
          <w:sz w:val="24"/>
          <w:szCs w:val="24"/>
          <w:lang w:val="en-US"/>
        </w:rPr>
        <w:t xml:space="preserve">epimastigote </w:t>
      </w:r>
      <w:r w:rsidR="00B52D0C" w:rsidRPr="0043102D">
        <w:rPr>
          <w:rFonts w:ascii="Times New Roman" w:hAnsi="Times New Roman" w:cs="Times New Roman"/>
          <w:sz w:val="24"/>
          <w:szCs w:val="24"/>
          <w:lang w:val="en-US"/>
        </w:rPr>
        <w:t xml:space="preserve">forms </w:t>
      </w:r>
      <w:r w:rsidR="000A4C05" w:rsidRPr="0043102D">
        <w:rPr>
          <w:rFonts w:ascii="Times New Roman" w:hAnsi="Times New Roman" w:cs="Times New Roman"/>
          <w:sz w:val="24"/>
          <w:szCs w:val="24"/>
          <w:lang w:val="en-US"/>
        </w:rPr>
        <w:t>in an axenic liver infusion tryptose medium at 27 ºC</w:t>
      </w:r>
      <w:r w:rsidRPr="0043102D">
        <w:rPr>
          <w:rFonts w:ascii="Times New Roman" w:hAnsi="Times New Roman" w:cs="Times New Roman"/>
          <w:sz w:val="24"/>
          <w:szCs w:val="24"/>
          <w:lang w:val="en-US"/>
        </w:rPr>
        <w:t>.</w:t>
      </w:r>
      <w:r w:rsidR="000A4C05" w:rsidRPr="0043102D">
        <w:rPr>
          <w:rFonts w:ascii="Times New Roman" w:hAnsi="Times New Roman" w:cs="Times New Roman"/>
          <w:sz w:val="24"/>
          <w:szCs w:val="24"/>
          <w:lang w:val="en-US"/>
        </w:rPr>
        <w:t xml:space="preserve">  </w:t>
      </w:r>
    </w:p>
    <w:p w:rsidR="00B52DBB" w:rsidRPr="0043102D" w:rsidRDefault="0089787B" w:rsidP="00534103">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3</w:t>
      </w:r>
      <w:r w:rsidR="009B12A8" w:rsidRPr="0043102D">
        <w:rPr>
          <w:rFonts w:ascii="Times New Roman" w:hAnsi="Times New Roman" w:cs="Times New Roman"/>
          <w:sz w:val="24"/>
          <w:szCs w:val="24"/>
          <w:lang w:val="en-US"/>
        </w:rPr>
        <w:t xml:space="preserve">. </w:t>
      </w:r>
      <w:r w:rsidR="005341F2" w:rsidRPr="0043102D">
        <w:rPr>
          <w:rFonts w:ascii="Times New Roman" w:hAnsi="Times New Roman" w:cs="Times New Roman"/>
          <w:sz w:val="24"/>
          <w:szCs w:val="24"/>
          <w:lang w:val="en-US"/>
        </w:rPr>
        <w:t xml:space="preserve">  </w:t>
      </w:r>
      <w:r w:rsidR="009B12A8" w:rsidRPr="0043102D">
        <w:rPr>
          <w:rFonts w:ascii="Times New Roman" w:hAnsi="Times New Roman" w:cs="Times New Roman"/>
          <w:sz w:val="24"/>
          <w:szCs w:val="24"/>
          <w:lang w:val="en-US"/>
        </w:rPr>
        <w:t xml:space="preserve">Use the positive control </w:t>
      </w:r>
      <w:r w:rsidR="009B12A8" w:rsidRPr="0043102D">
        <w:rPr>
          <w:rFonts w:ascii="Times New Roman" w:hAnsi="Times New Roman" w:cs="Times New Roman"/>
          <w:i/>
          <w:sz w:val="24"/>
          <w:szCs w:val="24"/>
          <w:lang w:val="en-US"/>
        </w:rPr>
        <w:t xml:space="preserve">T. cruzi </w:t>
      </w:r>
      <w:r w:rsidR="009B12A8" w:rsidRPr="0043102D">
        <w:rPr>
          <w:rFonts w:ascii="Times New Roman" w:hAnsi="Times New Roman" w:cs="Times New Roman"/>
          <w:sz w:val="24"/>
          <w:szCs w:val="24"/>
          <w:lang w:val="en-US"/>
        </w:rPr>
        <w:t xml:space="preserve">Berenice to phenotype the wild </w:t>
      </w:r>
      <w:r w:rsidR="00EC707F">
        <w:rPr>
          <w:rFonts w:ascii="Times New Roman" w:hAnsi="Times New Roman" w:cs="Times New Roman"/>
          <w:sz w:val="24"/>
          <w:szCs w:val="24"/>
          <w:lang w:val="en-US"/>
        </w:rPr>
        <w:t xml:space="preserve">ECI1-to-ECI21 </w:t>
      </w:r>
      <w:r w:rsidR="009B12A8" w:rsidRPr="0043102D">
        <w:rPr>
          <w:rFonts w:ascii="Times New Roman" w:hAnsi="Times New Roman" w:cs="Times New Roman"/>
          <w:i/>
          <w:sz w:val="24"/>
          <w:szCs w:val="24"/>
          <w:lang w:val="en-US"/>
        </w:rPr>
        <w:t xml:space="preserve">T. cruzi </w:t>
      </w:r>
      <w:r w:rsidR="009B12A8" w:rsidRPr="0043102D">
        <w:rPr>
          <w:rFonts w:ascii="Times New Roman" w:hAnsi="Times New Roman" w:cs="Times New Roman"/>
          <w:sz w:val="24"/>
          <w:szCs w:val="24"/>
          <w:lang w:val="en-US"/>
        </w:rPr>
        <w:t xml:space="preserve">isolates. </w:t>
      </w:r>
    </w:p>
    <w:p w:rsidR="000349EE" w:rsidRPr="0043102D" w:rsidRDefault="0089787B" w:rsidP="00534103">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4</w:t>
      </w:r>
      <w:r w:rsidR="002E6FAF" w:rsidRPr="0043102D">
        <w:rPr>
          <w:rFonts w:ascii="Times New Roman" w:hAnsi="Times New Roman" w:cs="Times New Roman"/>
          <w:sz w:val="24"/>
          <w:szCs w:val="24"/>
          <w:lang w:val="en-US"/>
        </w:rPr>
        <w:t>.</w:t>
      </w:r>
      <w:r w:rsidR="000349EE" w:rsidRPr="0043102D">
        <w:rPr>
          <w:rFonts w:ascii="Times New Roman" w:hAnsi="Times New Roman" w:cs="Times New Roman"/>
          <w:sz w:val="24"/>
          <w:szCs w:val="24"/>
          <w:lang w:val="en-US"/>
        </w:rPr>
        <w:t xml:space="preserve"> </w:t>
      </w:r>
      <w:r w:rsidR="005341F2" w:rsidRPr="0043102D">
        <w:rPr>
          <w:rFonts w:ascii="Times New Roman" w:hAnsi="Times New Roman" w:cs="Times New Roman"/>
          <w:sz w:val="24"/>
          <w:szCs w:val="24"/>
          <w:lang w:val="en-US"/>
        </w:rPr>
        <w:t xml:space="preserve">  </w:t>
      </w:r>
      <w:r w:rsidR="006C5823" w:rsidRPr="0043102D">
        <w:rPr>
          <w:rFonts w:ascii="Times New Roman" w:hAnsi="Times New Roman" w:cs="Times New Roman"/>
          <w:sz w:val="24"/>
          <w:szCs w:val="24"/>
          <w:lang w:val="en-US"/>
        </w:rPr>
        <w:t>Grow</w:t>
      </w:r>
      <w:r w:rsidR="000349EE" w:rsidRPr="0043102D">
        <w:rPr>
          <w:rFonts w:ascii="Times New Roman" w:hAnsi="Times New Roman" w:cs="Times New Roman"/>
          <w:sz w:val="24"/>
          <w:szCs w:val="24"/>
          <w:lang w:val="en-US"/>
        </w:rPr>
        <w:t xml:space="preserve"> </w:t>
      </w:r>
      <w:r w:rsidR="00B52DBB" w:rsidRPr="0043102D">
        <w:rPr>
          <w:rFonts w:ascii="Times New Roman" w:hAnsi="Times New Roman" w:cs="Times New Roman"/>
          <w:sz w:val="24"/>
          <w:szCs w:val="24"/>
          <w:lang w:val="en-US"/>
        </w:rPr>
        <w:t xml:space="preserve">the negative control </w:t>
      </w:r>
      <w:r w:rsidR="000349EE" w:rsidRPr="0043102D">
        <w:rPr>
          <w:rFonts w:ascii="Times New Roman" w:hAnsi="Times New Roman" w:cs="Times New Roman"/>
          <w:i/>
          <w:sz w:val="24"/>
          <w:szCs w:val="24"/>
          <w:lang w:val="en-US"/>
        </w:rPr>
        <w:t xml:space="preserve">Leishmania braziliensis </w:t>
      </w:r>
      <w:r w:rsidR="000349EE" w:rsidRPr="0043102D">
        <w:rPr>
          <w:rFonts w:ascii="Times New Roman" w:hAnsi="Times New Roman" w:cs="Times New Roman"/>
          <w:sz w:val="24"/>
          <w:szCs w:val="24"/>
          <w:lang w:val="en-US"/>
        </w:rPr>
        <w:t xml:space="preserve">in DMEM supplemented with </w:t>
      </w:r>
      <w:r w:rsidR="000A4C05" w:rsidRPr="0043102D">
        <w:rPr>
          <w:rFonts w:ascii="Times New Roman" w:hAnsi="Times New Roman" w:cs="Times New Roman"/>
          <w:sz w:val="24"/>
          <w:szCs w:val="24"/>
          <w:lang w:val="en-US"/>
        </w:rPr>
        <w:t xml:space="preserve">20% foetal </w:t>
      </w:r>
      <w:r w:rsidR="000349EE" w:rsidRPr="0043102D">
        <w:rPr>
          <w:rFonts w:ascii="Times New Roman" w:hAnsi="Times New Roman" w:cs="Times New Roman"/>
          <w:sz w:val="24"/>
          <w:szCs w:val="24"/>
          <w:lang w:val="en-US"/>
        </w:rPr>
        <w:t xml:space="preserve">bovine serum. </w:t>
      </w:r>
    </w:p>
    <w:p w:rsidR="000349EE" w:rsidRPr="0043102D" w:rsidRDefault="0089787B" w:rsidP="00534103">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5</w:t>
      </w:r>
      <w:r w:rsidR="00A46886" w:rsidRPr="0043102D">
        <w:rPr>
          <w:rFonts w:ascii="Times New Roman" w:hAnsi="Times New Roman" w:cs="Times New Roman"/>
          <w:sz w:val="24"/>
          <w:szCs w:val="24"/>
          <w:lang w:val="en-US"/>
        </w:rPr>
        <w:t>.</w:t>
      </w:r>
      <w:r w:rsidR="000349EE" w:rsidRPr="0043102D">
        <w:rPr>
          <w:rFonts w:ascii="Times New Roman" w:hAnsi="Times New Roman" w:cs="Times New Roman"/>
          <w:sz w:val="24"/>
          <w:szCs w:val="24"/>
          <w:lang w:val="en-US"/>
        </w:rPr>
        <w:t xml:space="preserve"> </w:t>
      </w:r>
      <w:r w:rsidR="005341F2" w:rsidRPr="0043102D">
        <w:rPr>
          <w:rFonts w:ascii="Times New Roman" w:hAnsi="Times New Roman" w:cs="Times New Roman"/>
          <w:sz w:val="24"/>
          <w:szCs w:val="24"/>
          <w:lang w:val="en-US"/>
        </w:rPr>
        <w:t xml:space="preserve">  </w:t>
      </w:r>
      <w:r w:rsidR="000349EE" w:rsidRPr="0043102D">
        <w:rPr>
          <w:rFonts w:ascii="Times New Roman" w:hAnsi="Times New Roman" w:cs="Times New Roman"/>
          <w:sz w:val="24"/>
          <w:szCs w:val="24"/>
          <w:lang w:val="en-US"/>
        </w:rPr>
        <w:t xml:space="preserve">Use the </w:t>
      </w:r>
      <w:r w:rsidR="000349EE" w:rsidRPr="0043102D">
        <w:rPr>
          <w:rFonts w:ascii="Times New Roman" w:hAnsi="Times New Roman" w:cs="Times New Roman"/>
          <w:i/>
          <w:sz w:val="24"/>
          <w:szCs w:val="24"/>
          <w:lang w:val="en-US"/>
        </w:rPr>
        <w:t xml:space="preserve">T. cruzi </w:t>
      </w:r>
      <w:r w:rsidR="000349EE" w:rsidRPr="0043102D">
        <w:rPr>
          <w:rFonts w:ascii="Times New Roman" w:hAnsi="Times New Roman" w:cs="Times New Roman"/>
          <w:sz w:val="24"/>
          <w:szCs w:val="24"/>
          <w:lang w:val="en-US"/>
        </w:rPr>
        <w:t>trypomastigote</w:t>
      </w:r>
      <w:r w:rsidR="007003CC" w:rsidRPr="0043102D">
        <w:rPr>
          <w:rFonts w:ascii="Times New Roman" w:hAnsi="Times New Roman" w:cs="Times New Roman"/>
          <w:sz w:val="24"/>
          <w:szCs w:val="24"/>
          <w:lang w:val="en-US"/>
        </w:rPr>
        <w:t>s</w:t>
      </w:r>
      <w:r w:rsidR="000349EE" w:rsidRPr="0043102D">
        <w:rPr>
          <w:rFonts w:ascii="Times New Roman" w:hAnsi="Times New Roman" w:cs="Times New Roman"/>
          <w:sz w:val="24"/>
          <w:szCs w:val="24"/>
          <w:lang w:val="en-US"/>
        </w:rPr>
        <w:t xml:space="preserve"> from cell culture to infect mice.</w:t>
      </w:r>
    </w:p>
    <w:p w:rsidR="000349EE" w:rsidRPr="0043102D" w:rsidRDefault="0089787B" w:rsidP="00534103">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6</w:t>
      </w:r>
      <w:r w:rsidR="002E6FAF" w:rsidRPr="0043102D">
        <w:rPr>
          <w:rFonts w:ascii="Times New Roman" w:hAnsi="Times New Roman" w:cs="Times New Roman"/>
          <w:sz w:val="24"/>
          <w:szCs w:val="24"/>
          <w:lang w:val="en-US"/>
        </w:rPr>
        <w:t>.</w:t>
      </w:r>
      <w:r w:rsidR="000349EE" w:rsidRPr="0043102D">
        <w:rPr>
          <w:rFonts w:ascii="Times New Roman" w:hAnsi="Times New Roman" w:cs="Times New Roman"/>
          <w:sz w:val="24"/>
          <w:szCs w:val="24"/>
          <w:lang w:val="en-US"/>
        </w:rPr>
        <w:t xml:space="preserve"> </w:t>
      </w:r>
      <w:r w:rsidR="005341F2" w:rsidRPr="0043102D">
        <w:rPr>
          <w:rFonts w:ascii="Times New Roman" w:hAnsi="Times New Roman" w:cs="Times New Roman"/>
          <w:sz w:val="24"/>
          <w:szCs w:val="24"/>
          <w:lang w:val="en-US"/>
        </w:rPr>
        <w:t xml:space="preserve">  </w:t>
      </w:r>
      <w:r w:rsidR="000349EE" w:rsidRPr="0043102D">
        <w:rPr>
          <w:rFonts w:ascii="Times New Roman" w:hAnsi="Times New Roman" w:cs="Times New Roman"/>
          <w:sz w:val="24"/>
          <w:szCs w:val="24"/>
          <w:lang w:val="en-US"/>
        </w:rPr>
        <w:t xml:space="preserve">Search </w:t>
      </w:r>
      <w:r w:rsidR="00B52D0C" w:rsidRPr="0043102D">
        <w:rPr>
          <w:rFonts w:ascii="Times New Roman" w:hAnsi="Times New Roman" w:cs="Times New Roman"/>
          <w:sz w:val="24"/>
          <w:szCs w:val="24"/>
          <w:lang w:val="en-US"/>
        </w:rPr>
        <w:t xml:space="preserve">for </w:t>
      </w:r>
      <w:r w:rsidR="000349EE" w:rsidRPr="0043102D">
        <w:rPr>
          <w:rFonts w:ascii="Times New Roman" w:hAnsi="Times New Roman" w:cs="Times New Roman"/>
          <w:sz w:val="24"/>
          <w:szCs w:val="24"/>
          <w:lang w:val="en-US"/>
        </w:rPr>
        <w:t xml:space="preserve">the trypomastigotes </w:t>
      </w:r>
      <w:r w:rsidR="000A4C05" w:rsidRPr="0043102D">
        <w:rPr>
          <w:rFonts w:ascii="Times New Roman" w:hAnsi="Times New Roman" w:cs="Times New Roman"/>
          <w:sz w:val="24"/>
          <w:szCs w:val="24"/>
          <w:lang w:val="en-US"/>
        </w:rPr>
        <w:t xml:space="preserve">in the blood </w:t>
      </w:r>
      <w:r w:rsidR="000349EE" w:rsidRPr="0043102D">
        <w:rPr>
          <w:rFonts w:ascii="Times New Roman" w:hAnsi="Times New Roman" w:cs="Times New Roman"/>
          <w:sz w:val="24"/>
          <w:szCs w:val="24"/>
          <w:lang w:val="en-US"/>
        </w:rPr>
        <w:t xml:space="preserve">and the nests of amastigotes in the solid tissues of </w:t>
      </w:r>
      <w:r w:rsidR="00536B8C" w:rsidRPr="0043102D">
        <w:rPr>
          <w:rFonts w:ascii="Times New Roman" w:hAnsi="Times New Roman" w:cs="Times New Roman"/>
          <w:sz w:val="24"/>
          <w:szCs w:val="24"/>
          <w:lang w:val="en-US"/>
        </w:rPr>
        <w:t xml:space="preserve">the </w:t>
      </w:r>
      <w:r w:rsidR="000349EE" w:rsidRPr="0043102D">
        <w:rPr>
          <w:rFonts w:ascii="Times New Roman" w:hAnsi="Times New Roman" w:cs="Times New Roman"/>
          <w:sz w:val="24"/>
          <w:szCs w:val="24"/>
          <w:lang w:val="en-US"/>
        </w:rPr>
        <w:t>infected mice.</w:t>
      </w:r>
    </w:p>
    <w:p w:rsidR="00ED2652" w:rsidRPr="0043102D" w:rsidRDefault="00ED2652" w:rsidP="005341F2">
      <w:pPr>
        <w:pStyle w:val="PargrafodaLista"/>
        <w:spacing w:line="240" w:lineRule="auto"/>
        <w:ind w:left="993" w:hanging="579"/>
        <w:rPr>
          <w:rFonts w:ascii="Times New Roman" w:hAnsi="Times New Roman" w:cs="Times New Roman"/>
          <w:sz w:val="24"/>
          <w:szCs w:val="24"/>
          <w:lang w:val="en-US"/>
        </w:rPr>
      </w:pPr>
    </w:p>
    <w:p w:rsidR="00A13AE7" w:rsidRPr="0043102D" w:rsidRDefault="00ED2652" w:rsidP="00534103">
      <w:pPr>
        <w:pStyle w:val="PargrafodaLista"/>
        <w:numPr>
          <w:ilvl w:val="0"/>
          <w:numId w:val="34"/>
        </w:numPr>
        <w:tabs>
          <w:tab w:val="left" w:pos="993"/>
        </w:tabs>
        <w:spacing w:line="240" w:lineRule="auto"/>
        <w:ind w:left="851" w:hanging="425"/>
        <w:rPr>
          <w:rFonts w:ascii="Times New Roman" w:hAnsi="Times New Roman" w:cs="Times New Roman"/>
          <w:sz w:val="24"/>
          <w:szCs w:val="24"/>
          <w:lang w:val="en-US"/>
        </w:rPr>
      </w:pPr>
      <w:r w:rsidRPr="0043102D">
        <w:rPr>
          <w:rFonts w:ascii="Times New Roman" w:hAnsi="Times New Roman" w:cs="Times New Roman"/>
          <w:b/>
          <w:sz w:val="24"/>
          <w:szCs w:val="24"/>
          <w:lang w:val="en-US"/>
        </w:rPr>
        <w:t xml:space="preserve">DNA extraction </w:t>
      </w:r>
    </w:p>
    <w:p w:rsidR="00AA66F1" w:rsidRDefault="00ED2652" w:rsidP="00AA66F1">
      <w:pPr>
        <w:pStyle w:val="PargrafodaLista"/>
        <w:numPr>
          <w:ilvl w:val="1"/>
          <w:numId w:val="34"/>
        </w:numPr>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Extract DNA from </w:t>
      </w:r>
      <w:r w:rsidRPr="0043102D">
        <w:rPr>
          <w:rFonts w:ascii="Times New Roman" w:hAnsi="Times New Roman" w:cs="Times New Roman"/>
          <w:i/>
          <w:sz w:val="24"/>
          <w:szCs w:val="24"/>
          <w:lang w:val="en-US"/>
        </w:rPr>
        <w:t>T. cruzi</w:t>
      </w:r>
      <w:r w:rsidRPr="0043102D">
        <w:rPr>
          <w:rFonts w:ascii="Times New Roman" w:hAnsi="Times New Roman" w:cs="Times New Roman"/>
          <w:sz w:val="24"/>
          <w:szCs w:val="24"/>
          <w:lang w:val="en-US"/>
        </w:rPr>
        <w:t xml:space="preserve">, from </w:t>
      </w:r>
      <w:r w:rsidRPr="0043102D">
        <w:rPr>
          <w:rFonts w:ascii="Times New Roman" w:hAnsi="Times New Roman" w:cs="Times New Roman"/>
          <w:i/>
          <w:sz w:val="24"/>
          <w:szCs w:val="24"/>
          <w:lang w:val="en-US"/>
        </w:rPr>
        <w:t xml:space="preserve">L. braziliensis </w:t>
      </w:r>
      <w:r w:rsidRPr="0043102D">
        <w:rPr>
          <w:rFonts w:ascii="Times New Roman" w:hAnsi="Times New Roman" w:cs="Times New Roman"/>
          <w:sz w:val="24"/>
          <w:szCs w:val="24"/>
          <w:lang w:val="en-US"/>
        </w:rPr>
        <w:t>and from venous blood mononuclear cells of the human study population</w:t>
      </w:r>
      <w:r w:rsidR="00C75787" w:rsidRPr="0043102D">
        <w:rPr>
          <w:rFonts w:ascii="Times New Roman" w:hAnsi="Times New Roman" w:cs="Times New Roman"/>
          <w:sz w:val="24"/>
          <w:szCs w:val="24"/>
          <w:lang w:val="en-US"/>
        </w:rPr>
        <w:t xml:space="preserve"> </w:t>
      </w:r>
      <w:r w:rsidR="00C75787" w:rsidRPr="007D4077">
        <w:rPr>
          <w:rFonts w:ascii="Times New Roman" w:hAnsi="Times New Roman" w:cs="Times New Roman"/>
          <w:sz w:val="24"/>
          <w:szCs w:val="24"/>
          <w:vertAlign w:val="superscript"/>
          <w:lang w:val="en-US"/>
        </w:rPr>
        <w:t>2</w:t>
      </w:r>
      <w:r w:rsidR="00DA43B5">
        <w:rPr>
          <w:rFonts w:ascii="Times New Roman" w:hAnsi="Times New Roman" w:cs="Times New Roman"/>
          <w:sz w:val="24"/>
          <w:szCs w:val="24"/>
          <w:vertAlign w:val="superscript"/>
          <w:lang w:val="en-US"/>
        </w:rPr>
        <w:t>5</w:t>
      </w:r>
      <w:r w:rsidR="007D4077" w:rsidRPr="007D4077">
        <w:rPr>
          <w:rFonts w:ascii="Times New Roman" w:hAnsi="Times New Roman" w:cs="Times New Roman"/>
          <w:sz w:val="24"/>
          <w:szCs w:val="24"/>
          <w:vertAlign w:val="superscript"/>
          <w:lang w:val="en-US"/>
        </w:rPr>
        <w:t>-2</w:t>
      </w:r>
      <w:r w:rsidR="00DA43B5">
        <w:rPr>
          <w:rFonts w:ascii="Times New Roman" w:hAnsi="Times New Roman" w:cs="Times New Roman"/>
          <w:sz w:val="24"/>
          <w:szCs w:val="24"/>
          <w:vertAlign w:val="superscript"/>
          <w:lang w:val="en-US"/>
        </w:rPr>
        <w:t>6</w:t>
      </w:r>
      <w:r w:rsidRPr="0043102D">
        <w:rPr>
          <w:rFonts w:ascii="Times New Roman" w:hAnsi="Times New Roman" w:cs="Times New Roman"/>
          <w:sz w:val="24"/>
          <w:szCs w:val="24"/>
          <w:lang w:val="en-US"/>
        </w:rPr>
        <w:t>.</w:t>
      </w:r>
    </w:p>
    <w:p w:rsidR="001F2B85" w:rsidRPr="00AA66F1" w:rsidRDefault="00AA66F1" w:rsidP="00AA66F1">
      <w:pPr>
        <w:pStyle w:val="PargrafodaLista"/>
        <w:numPr>
          <w:ilvl w:val="1"/>
          <w:numId w:val="34"/>
        </w:numPr>
        <w:spacing w:line="240" w:lineRule="auto"/>
        <w:ind w:left="993" w:hanging="426"/>
        <w:rPr>
          <w:rFonts w:ascii="Times New Roman" w:hAnsi="Times New Roman" w:cs="Times New Roman"/>
          <w:sz w:val="24"/>
          <w:szCs w:val="24"/>
          <w:lang w:val="en-US"/>
        </w:rPr>
      </w:pPr>
      <w:r w:rsidRPr="00AA66F1">
        <w:rPr>
          <w:rFonts w:ascii="Times New Roman" w:hAnsi="Times New Roman" w:cs="Times New Roman"/>
          <w:sz w:val="24"/>
          <w:szCs w:val="24"/>
          <w:lang w:val="en-US"/>
        </w:rPr>
        <w:t>Suspend sperm samples in DMEM (1:4 v/v); incubate for 45 min at 5% CO</w:t>
      </w:r>
      <w:r w:rsidRPr="00AA66F1">
        <w:rPr>
          <w:rFonts w:ascii="Times New Roman" w:hAnsi="Times New Roman" w:cs="Times New Roman"/>
          <w:sz w:val="24"/>
          <w:szCs w:val="24"/>
          <w:vertAlign w:val="subscript"/>
          <w:lang w:val="en-US"/>
        </w:rPr>
        <w:t xml:space="preserve">2, </w:t>
      </w:r>
      <w:r w:rsidRPr="00AA66F1">
        <w:rPr>
          <w:rFonts w:ascii="Times New Roman" w:hAnsi="Times New Roman" w:cs="Times New Roman"/>
          <w:sz w:val="24"/>
          <w:szCs w:val="24"/>
          <w:lang w:val="en-US"/>
        </w:rPr>
        <w:t xml:space="preserve">37 </w:t>
      </w:r>
      <w:r w:rsidR="007D4077">
        <w:rPr>
          <w:rFonts w:ascii="Times New Roman" w:hAnsi="Times New Roman" w:cs="Times New Roman"/>
          <w:sz w:val="24"/>
          <w:szCs w:val="24"/>
          <w:lang w:val="en-US"/>
        </w:rPr>
        <w:t>centigrade</w:t>
      </w:r>
      <w:r w:rsidRPr="00AA66F1">
        <w:rPr>
          <w:rFonts w:ascii="Times New Roman" w:hAnsi="Times New Roman" w:cs="Times New Roman"/>
          <w:sz w:val="24"/>
          <w:szCs w:val="24"/>
          <w:lang w:val="en-US"/>
        </w:rPr>
        <w:t xml:space="preserve"> and recover spermatozoa from the supernatant after centrifugation at 13000 x g for 5 </w:t>
      </w:r>
      <w:r w:rsidR="00E74438" w:rsidRPr="00AA66F1">
        <w:rPr>
          <w:rFonts w:ascii="Times New Roman" w:hAnsi="Times New Roman" w:cs="Times New Roman"/>
          <w:sz w:val="24"/>
          <w:szCs w:val="24"/>
          <w:lang w:val="en-US"/>
        </w:rPr>
        <w:t>min and</w:t>
      </w:r>
      <w:r w:rsidRPr="00AA66F1">
        <w:rPr>
          <w:rFonts w:ascii="Times New Roman" w:hAnsi="Times New Roman" w:cs="Times New Roman"/>
          <w:sz w:val="24"/>
          <w:szCs w:val="24"/>
          <w:lang w:val="en-US"/>
        </w:rPr>
        <w:t xml:space="preserve"> extract the haploid DNA.</w:t>
      </w:r>
      <w:r w:rsidR="00ED2652" w:rsidRPr="00AA66F1">
        <w:rPr>
          <w:rFonts w:ascii="Times New Roman" w:hAnsi="Times New Roman" w:cs="Times New Roman"/>
          <w:sz w:val="24"/>
          <w:szCs w:val="24"/>
          <w:lang w:val="en-US"/>
        </w:rPr>
        <w:t xml:space="preserve"> </w:t>
      </w:r>
    </w:p>
    <w:p w:rsidR="001F2B85" w:rsidRPr="0043102D" w:rsidRDefault="00A13AE7" w:rsidP="00534103">
      <w:pPr>
        <w:pStyle w:val="PargrafodaLista"/>
        <w:numPr>
          <w:ilvl w:val="1"/>
          <w:numId w:val="34"/>
        </w:numPr>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Include </w:t>
      </w:r>
      <w:r w:rsidR="00536B8C" w:rsidRPr="0043102D">
        <w:rPr>
          <w:rFonts w:ascii="Times New Roman" w:hAnsi="Times New Roman" w:cs="Times New Roman"/>
          <w:sz w:val="24"/>
          <w:szCs w:val="24"/>
          <w:lang w:val="en-US"/>
        </w:rPr>
        <w:t>the</w:t>
      </w:r>
      <w:r w:rsidRPr="0043102D">
        <w:rPr>
          <w:rFonts w:ascii="Times New Roman" w:hAnsi="Times New Roman" w:cs="Times New Roman"/>
          <w:sz w:val="24"/>
          <w:szCs w:val="24"/>
          <w:lang w:val="en-US"/>
        </w:rPr>
        <w:t xml:space="preserve"> human positive and negative </w:t>
      </w:r>
      <w:r w:rsidR="00536B8C" w:rsidRPr="0043102D">
        <w:rPr>
          <w:rFonts w:ascii="Times New Roman" w:hAnsi="Times New Roman" w:cs="Times New Roman"/>
          <w:sz w:val="24"/>
          <w:szCs w:val="24"/>
          <w:lang w:val="en-US"/>
        </w:rPr>
        <w:t xml:space="preserve">DNA </w:t>
      </w:r>
      <w:r w:rsidR="003B0414" w:rsidRPr="0043102D">
        <w:rPr>
          <w:rFonts w:ascii="Times New Roman" w:hAnsi="Times New Roman" w:cs="Times New Roman"/>
          <w:sz w:val="24"/>
          <w:szCs w:val="24"/>
          <w:lang w:val="en-US"/>
        </w:rPr>
        <w:t xml:space="preserve">bank </w:t>
      </w:r>
      <w:r w:rsidRPr="0043102D">
        <w:rPr>
          <w:rFonts w:ascii="Times New Roman" w:hAnsi="Times New Roman" w:cs="Times New Roman"/>
          <w:sz w:val="24"/>
          <w:szCs w:val="24"/>
          <w:lang w:val="en-US"/>
        </w:rPr>
        <w:t>samples for ex</w:t>
      </w:r>
      <w:r w:rsidR="001F2B85" w:rsidRPr="0043102D">
        <w:rPr>
          <w:rFonts w:ascii="Times New Roman" w:hAnsi="Times New Roman" w:cs="Times New Roman"/>
          <w:sz w:val="24"/>
          <w:szCs w:val="24"/>
          <w:lang w:val="en-US"/>
        </w:rPr>
        <w:t>t</w:t>
      </w:r>
      <w:r w:rsidRPr="0043102D">
        <w:rPr>
          <w:rFonts w:ascii="Times New Roman" w:hAnsi="Times New Roman" w:cs="Times New Roman"/>
          <w:sz w:val="24"/>
          <w:szCs w:val="24"/>
          <w:lang w:val="en-US"/>
        </w:rPr>
        <w:t xml:space="preserve">raction. </w:t>
      </w:r>
      <w:r w:rsidR="00ED2652" w:rsidRPr="0043102D">
        <w:rPr>
          <w:rFonts w:ascii="Times New Roman" w:hAnsi="Times New Roman" w:cs="Times New Roman"/>
          <w:sz w:val="24"/>
          <w:szCs w:val="24"/>
          <w:lang w:val="en-US"/>
        </w:rPr>
        <w:t xml:space="preserve"> </w:t>
      </w:r>
      <w:r w:rsidR="005341F2" w:rsidRPr="0043102D">
        <w:rPr>
          <w:rFonts w:ascii="Times New Roman" w:hAnsi="Times New Roman" w:cs="Times New Roman"/>
          <w:sz w:val="24"/>
          <w:szCs w:val="24"/>
          <w:lang w:val="en-US"/>
        </w:rPr>
        <w:t xml:space="preserve">  </w:t>
      </w:r>
    </w:p>
    <w:p w:rsidR="001F2B85" w:rsidRPr="0043102D" w:rsidRDefault="001F2B85" w:rsidP="00534103">
      <w:pPr>
        <w:pStyle w:val="PargrafodaLista"/>
        <w:numPr>
          <w:ilvl w:val="1"/>
          <w:numId w:val="34"/>
        </w:numPr>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Place DNA samples in extraction buffer (10 µM NaCl, 20 µM EDTA, 1% SDS, 0</w:t>
      </w:r>
      <w:r w:rsidR="00905570"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04% proteinase-K, and 1% DTT) and </w:t>
      </w:r>
      <w:r w:rsidR="003850B7">
        <w:rPr>
          <w:rFonts w:ascii="Times New Roman" w:hAnsi="Times New Roman" w:cs="Times New Roman"/>
          <w:sz w:val="24"/>
          <w:szCs w:val="24"/>
          <w:lang w:val="en-US"/>
        </w:rPr>
        <w:t xml:space="preserve">obtain </w:t>
      </w:r>
      <w:r w:rsidRPr="0043102D">
        <w:rPr>
          <w:rFonts w:ascii="Times New Roman" w:hAnsi="Times New Roman" w:cs="Times New Roman"/>
          <w:sz w:val="24"/>
          <w:szCs w:val="24"/>
          <w:lang w:val="en-US"/>
        </w:rPr>
        <w:t xml:space="preserve">the </w:t>
      </w:r>
      <w:r w:rsidR="003850B7">
        <w:rPr>
          <w:rFonts w:ascii="Times New Roman" w:hAnsi="Times New Roman" w:cs="Times New Roman"/>
          <w:sz w:val="24"/>
          <w:szCs w:val="24"/>
          <w:lang w:val="en-US"/>
        </w:rPr>
        <w:t xml:space="preserve">DNA from </w:t>
      </w:r>
      <w:r w:rsidR="003850B7" w:rsidRPr="0043102D">
        <w:rPr>
          <w:rFonts w:ascii="Times New Roman" w:hAnsi="Times New Roman" w:cs="Times New Roman"/>
          <w:sz w:val="24"/>
          <w:szCs w:val="24"/>
          <w:lang w:val="en-US"/>
        </w:rPr>
        <w:t>purif</w:t>
      </w:r>
      <w:r w:rsidR="003850B7">
        <w:rPr>
          <w:rFonts w:ascii="Times New Roman" w:hAnsi="Times New Roman" w:cs="Times New Roman"/>
          <w:sz w:val="24"/>
          <w:szCs w:val="24"/>
          <w:lang w:val="en-US"/>
        </w:rPr>
        <w:t>ication columns</w:t>
      </w:r>
      <w:r w:rsidR="005974BF">
        <w:rPr>
          <w:rFonts w:ascii="Times New Roman" w:hAnsi="Times New Roman" w:cs="Times New Roman"/>
          <w:sz w:val="24"/>
          <w:szCs w:val="24"/>
          <w:lang w:val="en-US"/>
        </w:rPr>
        <w:t>.</w:t>
      </w:r>
      <w:r w:rsidR="00905570" w:rsidRPr="0043102D">
        <w:rPr>
          <w:rFonts w:ascii="Times New Roman" w:hAnsi="Times New Roman" w:cs="Times New Roman"/>
          <w:sz w:val="24"/>
          <w:szCs w:val="24"/>
          <w:lang w:val="en-US"/>
        </w:rPr>
        <w:t xml:space="preserve"> </w:t>
      </w:r>
    </w:p>
    <w:p w:rsidR="00966F24" w:rsidRPr="0043102D" w:rsidRDefault="001F2B85" w:rsidP="00534103">
      <w:pPr>
        <w:pStyle w:val="PargrafodaLista"/>
        <w:numPr>
          <w:ilvl w:val="1"/>
          <w:numId w:val="34"/>
        </w:numPr>
        <w:spacing w:before="240"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Use the DNA samples </w:t>
      </w:r>
      <w:r w:rsidR="00966F24" w:rsidRPr="0043102D">
        <w:rPr>
          <w:rFonts w:ascii="Times New Roman" w:hAnsi="Times New Roman" w:cs="Times New Roman"/>
          <w:sz w:val="24"/>
          <w:szCs w:val="24"/>
          <w:lang w:val="en-US"/>
        </w:rPr>
        <w:t>to r</w:t>
      </w:r>
      <w:r w:rsidR="00ED2652" w:rsidRPr="0043102D">
        <w:rPr>
          <w:rFonts w:ascii="Times New Roman" w:hAnsi="Times New Roman" w:cs="Times New Roman"/>
          <w:sz w:val="24"/>
          <w:szCs w:val="24"/>
          <w:lang w:val="en-US"/>
        </w:rPr>
        <w:t xml:space="preserve">un independent assays </w:t>
      </w:r>
      <w:r w:rsidR="00966F24" w:rsidRPr="0043102D">
        <w:rPr>
          <w:rFonts w:ascii="Times New Roman" w:hAnsi="Times New Roman" w:cs="Times New Roman"/>
          <w:sz w:val="24"/>
          <w:szCs w:val="24"/>
          <w:lang w:val="en-US"/>
        </w:rPr>
        <w:t>conducted one year apart.</w:t>
      </w:r>
    </w:p>
    <w:p w:rsidR="00966F24" w:rsidRPr="0043102D" w:rsidRDefault="00966F24" w:rsidP="00966F24">
      <w:pPr>
        <w:pStyle w:val="PargrafodaLista"/>
        <w:spacing w:before="240" w:line="240" w:lineRule="auto"/>
        <w:ind w:left="993"/>
        <w:rPr>
          <w:rFonts w:ascii="Times New Roman" w:hAnsi="Times New Roman" w:cs="Times New Roman"/>
          <w:sz w:val="24"/>
          <w:szCs w:val="24"/>
          <w:lang w:val="en-US"/>
        </w:rPr>
      </w:pPr>
    </w:p>
    <w:p w:rsidR="00966F24" w:rsidRPr="00AA66F1" w:rsidRDefault="00966F24" w:rsidP="00AA66F1">
      <w:pPr>
        <w:pStyle w:val="PargrafodaLista"/>
        <w:numPr>
          <w:ilvl w:val="0"/>
          <w:numId w:val="34"/>
        </w:numPr>
        <w:spacing w:before="240" w:line="240" w:lineRule="auto"/>
        <w:ind w:left="993" w:hanging="567"/>
        <w:rPr>
          <w:rFonts w:ascii="Times New Roman" w:hAnsi="Times New Roman" w:cs="Times New Roman"/>
          <w:sz w:val="24"/>
          <w:szCs w:val="24"/>
          <w:lang w:val="en-US"/>
        </w:rPr>
      </w:pPr>
      <w:r w:rsidRPr="00AA66F1">
        <w:rPr>
          <w:rFonts w:ascii="Times New Roman" w:hAnsi="Times New Roman" w:cs="Times New Roman"/>
          <w:b/>
          <w:sz w:val="24"/>
          <w:szCs w:val="24"/>
          <w:lang w:val="en-US"/>
        </w:rPr>
        <w:t>Primers and probes</w:t>
      </w:r>
    </w:p>
    <w:p w:rsidR="00966F24" w:rsidRPr="0043102D" w:rsidRDefault="00ED2652" w:rsidP="00534103">
      <w:pPr>
        <w:pStyle w:val="PargrafodaLista"/>
        <w:numPr>
          <w:ilvl w:val="1"/>
          <w:numId w:val="34"/>
        </w:numPr>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lastRenderedPageBreak/>
        <w:t xml:space="preserve">Use the </w:t>
      </w:r>
      <w:r w:rsidR="00966F24"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 xml:space="preserve">primers </w:t>
      </w:r>
      <w:r w:rsidR="00966F24" w:rsidRPr="0043102D">
        <w:rPr>
          <w:rFonts w:ascii="Times New Roman" w:hAnsi="Times New Roman" w:cs="Times New Roman"/>
          <w:sz w:val="24"/>
          <w:szCs w:val="24"/>
          <w:lang w:val="en-US"/>
        </w:rPr>
        <w:t xml:space="preserve">set </w:t>
      </w:r>
      <w:r w:rsidRPr="0043102D">
        <w:rPr>
          <w:rFonts w:ascii="Times New Roman" w:hAnsi="Times New Roman" w:cs="Times New Roman"/>
          <w:sz w:val="24"/>
          <w:szCs w:val="24"/>
          <w:lang w:val="en-US"/>
        </w:rPr>
        <w:t>Tcz1/2</w:t>
      </w:r>
      <w:r w:rsidR="00AA66F1">
        <w:rPr>
          <w:rFonts w:ascii="Times New Roman" w:hAnsi="Times New Roman" w:cs="Times New Roman"/>
          <w:sz w:val="24"/>
          <w:szCs w:val="24"/>
          <w:lang w:val="en-US"/>
        </w:rPr>
        <w:t xml:space="preserve"> </w:t>
      </w:r>
      <w:r w:rsidR="00966F24" w:rsidRPr="0043102D">
        <w:rPr>
          <w:rFonts w:ascii="Times New Roman" w:hAnsi="Times New Roman" w:cs="Times New Roman"/>
          <w:sz w:val="24"/>
          <w:szCs w:val="24"/>
          <w:lang w:val="en-US"/>
        </w:rPr>
        <w:t>to conduct</w:t>
      </w:r>
      <w:r w:rsidRPr="0043102D">
        <w:rPr>
          <w:rFonts w:ascii="Times New Roman" w:hAnsi="Times New Roman" w:cs="Times New Roman"/>
          <w:sz w:val="24"/>
          <w:szCs w:val="24"/>
          <w:lang w:val="en-US"/>
        </w:rPr>
        <w:t xml:space="preserve"> the polymerase chain reaction (PCR)</w:t>
      </w:r>
      <w:r w:rsidR="00DA43B5" w:rsidRPr="00DA43B5">
        <w:rPr>
          <w:rFonts w:ascii="Times New Roman" w:hAnsi="Times New Roman" w:cs="Times New Roman"/>
          <w:sz w:val="24"/>
          <w:szCs w:val="24"/>
          <w:vertAlign w:val="superscript"/>
          <w:lang w:val="en-US"/>
        </w:rPr>
        <w:t xml:space="preserve"> 27</w:t>
      </w:r>
      <w:r w:rsidR="00DA43B5" w:rsidRPr="0043102D">
        <w:rPr>
          <w:rFonts w:ascii="Times New Roman" w:hAnsi="Times New Roman" w:cs="Times New Roman"/>
          <w:sz w:val="24"/>
          <w:szCs w:val="24"/>
          <w:lang w:val="en-US"/>
        </w:rPr>
        <w:t>.</w:t>
      </w:r>
    </w:p>
    <w:p w:rsidR="00ED2652" w:rsidRPr="0043102D" w:rsidRDefault="008144FE" w:rsidP="00534103">
      <w:pPr>
        <w:pStyle w:val="PargrafodaLista"/>
        <w:numPr>
          <w:ilvl w:val="1"/>
          <w:numId w:val="34"/>
        </w:numPr>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Amplify</w:t>
      </w:r>
      <w:r w:rsidR="00966F24" w:rsidRPr="0043102D">
        <w:rPr>
          <w:rFonts w:ascii="Times New Roman" w:hAnsi="Times New Roman" w:cs="Times New Roman"/>
          <w:sz w:val="24"/>
          <w:szCs w:val="24"/>
          <w:lang w:val="en-US"/>
        </w:rPr>
        <w:t xml:space="preserve"> a </w:t>
      </w:r>
      <w:r w:rsidR="00966F24" w:rsidRPr="0043102D">
        <w:rPr>
          <w:rFonts w:ascii="Times New Roman" w:hAnsi="Times New Roman" w:cs="Times New Roman"/>
          <w:i/>
          <w:sz w:val="24"/>
          <w:szCs w:val="24"/>
          <w:lang w:val="en-US"/>
        </w:rPr>
        <w:t xml:space="preserve">T. cruzi </w:t>
      </w:r>
      <w:r w:rsidR="00966F24" w:rsidRPr="0043102D">
        <w:rPr>
          <w:rFonts w:ascii="Times New Roman" w:hAnsi="Times New Roman" w:cs="Times New Roman"/>
          <w:sz w:val="24"/>
          <w:szCs w:val="24"/>
          <w:lang w:val="en-US"/>
        </w:rPr>
        <w:t xml:space="preserve">DNA </w:t>
      </w:r>
      <w:r w:rsidRPr="0043102D">
        <w:rPr>
          <w:rFonts w:ascii="Times New Roman" w:hAnsi="Times New Roman" w:cs="Times New Roman"/>
          <w:sz w:val="24"/>
          <w:szCs w:val="24"/>
          <w:lang w:val="en-US"/>
        </w:rPr>
        <w:t xml:space="preserve">telomere repeat </w:t>
      </w:r>
      <w:r w:rsidR="00966F24" w:rsidRPr="0043102D">
        <w:rPr>
          <w:rFonts w:ascii="Times New Roman" w:hAnsi="Times New Roman" w:cs="Times New Roman"/>
          <w:sz w:val="24"/>
          <w:szCs w:val="24"/>
          <w:lang w:val="en-US"/>
        </w:rPr>
        <w:t>sequence anneal to the Tcz1/2 primers at both extremities.</w:t>
      </w:r>
    </w:p>
    <w:p w:rsidR="007D4077" w:rsidRDefault="00ED2652" w:rsidP="007D4077">
      <w:pPr>
        <w:pStyle w:val="PargrafodaLista"/>
        <w:numPr>
          <w:ilvl w:val="1"/>
          <w:numId w:val="34"/>
        </w:numPr>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Employ the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 xml:space="preserve">188-nt DNA </w:t>
      </w:r>
      <w:r w:rsidR="008144FE" w:rsidRPr="0043102D">
        <w:rPr>
          <w:rFonts w:ascii="Times New Roman" w:hAnsi="Times New Roman" w:cs="Times New Roman"/>
          <w:sz w:val="24"/>
          <w:szCs w:val="24"/>
          <w:lang w:val="en-US"/>
        </w:rPr>
        <w:t xml:space="preserve">specific telomere </w:t>
      </w:r>
      <w:r w:rsidRPr="0043102D">
        <w:rPr>
          <w:rFonts w:ascii="Times New Roman" w:hAnsi="Times New Roman" w:cs="Times New Roman"/>
          <w:sz w:val="24"/>
          <w:szCs w:val="24"/>
          <w:lang w:val="en-US"/>
        </w:rPr>
        <w:t xml:space="preserve">sequence probe </w:t>
      </w:r>
      <w:r w:rsidR="007D4077" w:rsidRPr="007D4077">
        <w:rPr>
          <w:rFonts w:ascii="Times New Roman" w:hAnsi="Times New Roman" w:cs="Times New Roman"/>
          <w:color w:val="FF0000"/>
          <w:sz w:val="24"/>
          <w:szCs w:val="24"/>
          <w:lang w:val="en-US"/>
        </w:rPr>
        <w:t>anneal the Tc1/2 primers showed in the video</w:t>
      </w:r>
      <w:r w:rsidR="007D4077">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w:t>
      </w:r>
    </w:p>
    <w:p w:rsidR="007D4077" w:rsidRDefault="007D4077" w:rsidP="007D4077">
      <w:pPr>
        <w:pStyle w:val="PargrafodaLista"/>
        <w:spacing w:line="240" w:lineRule="auto"/>
        <w:ind w:left="993"/>
        <w:rPr>
          <w:rFonts w:ascii="Times New Roman" w:hAnsi="Times New Roman" w:cs="Times New Roman"/>
          <w:sz w:val="24"/>
          <w:szCs w:val="24"/>
          <w:lang w:val="en-US"/>
        </w:rPr>
      </w:pPr>
    </w:p>
    <w:p w:rsidR="00966F24" w:rsidRPr="007D4077" w:rsidRDefault="00534103" w:rsidP="007D4077">
      <w:pPr>
        <w:spacing w:line="240" w:lineRule="auto"/>
        <w:ind w:firstLine="567"/>
        <w:rPr>
          <w:rFonts w:ascii="Times New Roman" w:hAnsi="Times New Roman" w:cs="Times New Roman"/>
          <w:sz w:val="24"/>
          <w:szCs w:val="24"/>
          <w:lang w:val="en-US"/>
        </w:rPr>
      </w:pPr>
      <w:r w:rsidRPr="007D4077">
        <w:rPr>
          <w:rFonts w:ascii="Times New Roman" w:hAnsi="Times New Roman" w:cs="Times New Roman"/>
          <w:b/>
          <w:sz w:val="24"/>
          <w:szCs w:val="24"/>
          <w:lang w:val="en-US"/>
        </w:rPr>
        <w:t>5.</w:t>
      </w:r>
      <w:r w:rsidRPr="007D4077">
        <w:rPr>
          <w:rFonts w:ascii="Times New Roman" w:hAnsi="Times New Roman" w:cs="Times New Roman"/>
          <w:sz w:val="24"/>
          <w:szCs w:val="24"/>
          <w:lang w:val="en-US"/>
        </w:rPr>
        <w:t xml:space="preserve">  </w:t>
      </w:r>
      <w:r w:rsidR="00966F24" w:rsidRPr="007D4077">
        <w:rPr>
          <w:rFonts w:ascii="Times New Roman" w:hAnsi="Times New Roman" w:cs="Times New Roman"/>
          <w:b/>
          <w:sz w:val="24"/>
          <w:szCs w:val="24"/>
          <w:lang w:val="en-US"/>
        </w:rPr>
        <w:t>PCR analyses</w:t>
      </w:r>
      <w:r w:rsidR="00966F24" w:rsidRPr="007D4077">
        <w:rPr>
          <w:rFonts w:ascii="Times New Roman" w:hAnsi="Times New Roman" w:cs="Times New Roman"/>
          <w:sz w:val="24"/>
          <w:szCs w:val="24"/>
          <w:lang w:val="en-US"/>
        </w:rPr>
        <w:t xml:space="preserve"> </w:t>
      </w:r>
    </w:p>
    <w:p w:rsidR="004B1A87" w:rsidRPr="0043102D" w:rsidRDefault="003F1E95" w:rsidP="003F1E95">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1</w:t>
      </w:r>
      <w:r w:rsidR="00ED2652" w:rsidRPr="0043102D">
        <w:rPr>
          <w:rFonts w:ascii="Times New Roman" w:hAnsi="Times New Roman" w:cs="Times New Roman"/>
          <w:sz w:val="24"/>
          <w:szCs w:val="24"/>
          <w:lang w:val="en-US"/>
        </w:rPr>
        <w:t xml:space="preserve">. </w:t>
      </w:r>
      <w:r w:rsidR="005341F2" w:rsidRPr="0043102D">
        <w:rPr>
          <w:rFonts w:ascii="Times New Roman" w:hAnsi="Times New Roman" w:cs="Times New Roman"/>
          <w:sz w:val="24"/>
          <w:szCs w:val="24"/>
          <w:lang w:val="en-US"/>
        </w:rPr>
        <w:t xml:space="preserve">  </w:t>
      </w:r>
      <w:r w:rsidR="00B829BF" w:rsidRPr="0043102D">
        <w:rPr>
          <w:rFonts w:ascii="Times New Roman" w:hAnsi="Times New Roman" w:cs="Times New Roman"/>
          <w:sz w:val="24"/>
          <w:szCs w:val="24"/>
          <w:lang w:val="en-US"/>
        </w:rPr>
        <w:t>Use the specific primers Tcz1/2 and r</w:t>
      </w:r>
      <w:r w:rsidR="00ED2652" w:rsidRPr="0043102D">
        <w:rPr>
          <w:rFonts w:ascii="Times New Roman" w:hAnsi="Times New Roman" w:cs="Times New Roman"/>
          <w:sz w:val="24"/>
          <w:szCs w:val="24"/>
          <w:lang w:val="en-US"/>
        </w:rPr>
        <w:t xml:space="preserve">un the </w:t>
      </w:r>
      <w:r w:rsidR="00ED2652" w:rsidRPr="0043102D">
        <w:rPr>
          <w:rFonts w:ascii="Times New Roman" w:hAnsi="Times New Roman" w:cs="Times New Roman"/>
          <w:i/>
          <w:sz w:val="24"/>
          <w:szCs w:val="24"/>
          <w:lang w:val="en-US"/>
        </w:rPr>
        <w:t xml:space="preserve">T. cruzi </w:t>
      </w:r>
      <w:r w:rsidR="00B829BF" w:rsidRPr="0043102D">
        <w:rPr>
          <w:rFonts w:ascii="Times New Roman" w:hAnsi="Times New Roman" w:cs="Times New Roman"/>
          <w:sz w:val="24"/>
          <w:szCs w:val="24"/>
          <w:lang w:val="en-US"/>
        </w:rPr>
        <w:t>nDNA-</w:t>
      </w:r>
      <w:r w:rsidR="00ED2652" w:rsidRPr="0043102D">
        <w:rPr>
          <w:rFonts w:ascii="Times New Roman" w:hAnsi="Times New Roman" w:cs="Times New Roman"/>
          <w:sz w:val="24"/>
          <w:szCs w:val="24"/>
          <w:lang w:val="en-US"/>
        </w:rPr>
        <w:t xml:space="preserve">PCR in the </w:t>
      </w:r>
      <w:r w:rsidR="003B0414" w:rsidRPr="0043102D">
        <w:rPr>
          <w:rFonts w:ascii="Times New Roman" w:hAnsi="Times New Roman" w:cs="Times New Roman"/>
          <w:sz w:val="24"/>
          <w:szCs w:val="24"/>
          <w:lang w:val="en-US"/>
        </w:rPr>
        <w:t xml:space="preserve">DNA </w:t>
      </w:r>
      <w:r w:rsidR="00B829BF" w:rsidRPr="0043102D">
        <w:rPr>
          <w:rFonts w:ascii="Times New Roman" w:hAnsi="Times New Roman" w:cs="Times New Roman"/>
          <w:sz w:val="24"/>
          <w:szCs w:val="24"/>
          <w:lang w:val="en-US"/>
        </w:rPr>
        <w:t xml:space="preserve">samples </w:t>
      </w:r>
      <w:r w:rsidR="00ED2652" w:rsidRPr="0043102D">
        <w:rPr>
          <w:rFonts w:ascii="Times New Roman" w:hAnsi="Times New Roman" w:cs="Times New Roman"/>
          <w:sz w:val="24"/>
          <w:szCs w:val="24"/>
          <w:lang w:val="en-US"/>
        </w:rPr>
        <w:t>from the family study subjects, from Chagas patients’ positive control and from uninfected</w:t>
      </w:r>
      <w:r w:rsidR="00AA66F1">
        <w:rPr>
          <w:rFonts w:ascii="Times New Roman" w:hAnsi="Times New Roman" w:cs="Times New Roman"/>
          <w:sz w:val="24"/>
          <w:szCs w:val="24"/>
          <w:lang w:val="en-US"/>
        </w:rPr>
        <w:t xml:space="preserve">, </w:t>
      </w:r>
      <w:r w:rsidR="00ED2652" w:rsidRPr="0043102D">
        <w:rPr>
          <w:rFonts w:ascii="Times New Roman" w:hAnsi="Times New Roman" w:cs="Times New Roman"/>
          <w:sz w:val="24"/>
          <w:szCs w:val="24"/>
          <w:lang w:val="en-US"/>
        </w:rPr>
        <w:t>negative controls.</w:t>
      </w:r>
    </w:p>
    <w:p w:rsidR="004B1A87" w:rsidRPr="0043102D" w:rsidRDefault="003F1E95" w:rsidP="003F1E95">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2</w:t>
      </w:r>
      <w:r w:rsidR="004B1A87" w:rsidRPr="0043102D">
        <w:rPr>
          <w:rFonts w:ascii="Times New Roman" w:hAnsi="Times New Roman" w:cs="Times New Roman"/>
          <w:sz w:val="24"/>
          <w:szCs w:val="24"/>
          <w:lang w:val="en-US"/>
        </w:rPr>
        <w:t xml:space="preserve">.   </w:t>
      </w:r>
      <w:r w:rsidR="007D4077">
        <w:rPr>
          <w:rFonts w:ascii="Times New Roman" w:hAnsi="Times New Roman" w:cs="Times New Roman"/>
          <w:sz w:val="24"/>
          <w:szCs w:val="24"/>
          <w:lang w:val="en-US"/>
        </w:rPr>
        <w:t>Prepare</w:t>
      </w:r>
      <w:r w:rsidR="004B1A87" w:rsidRPr="0043102D">
        <w:rPr>
          <w:rFonts w:ascii="Times New Roman" w:hAnsi="Times New Roman" w:cs="Times New Roman"/>
          <w:sz w:val="24"/>
          <w:szCs w:val="24"/>
          <w:lang w:val="en-US"/>
        </w:rPr>
        <w:t xml:space="preserve"> th</w:t>
      </w:r>
      <w:r w:rsidR="007D4077">
        <w:rPr>
          <w:rFonts w:ascii="Times New Roman" w:hAnsi="Times New Roman" w:cs="Times New Roman"/>
          <w:sz w:val="24"/>
          <w:szCs w:val="24"/>
          <w:lang w:val="en-US"/>
        </w:rPr>
        <w:t>e</w:t>
      </w:r>
      <w:r w:rsidR="004B1A87" w:rsidRPr="0043102D">
        <w:rPr>
          <w:rFonts w:ascii="Times New Roman" w:hAnsi="Times New Roman" w:cs="Times New Roman"/>
          <w:sz w:val="24"/>
          <w:szCs w:val="24"/>
          <w:lang w:val="en-US"/>
        </w:rPr>
        <w:t xml:space="preserve"> PCR mixture </w:t>
      </w:r>
      <w:r w:rsidR="007D4077">
        <w:rPr>
          <w:rFonts w:ascii="Times New Roman" w:hAnsi="Times New Roman" w:cs="Times New Roman"/>
          <w:sz w:val="24"/>
          <w:szCs w:val="24"/>
          <w:lang w:val="en-US"/>
        </w:rPr>
        <w:t>with</w:t>
      </w:r>
      <w:r w:rsidR="004B1A87" w:rsidRPr="0043102D">
        <w:rPr>
          <w:rFonts w:ascii="Times New Roman" w:hAnsi="Times New Roman" w:cs="Times New Roman"/>
          <w:sz w:val="24"/>
          <w:szCs w:val="24"/>
          <w:lang w:val="en-US"/>
        </w:rPr>
        <w:t xml:space="preserve"> 100 ng template DNA, 0.4µM of each pair of primers, 2 </w:t>
      </w:r>
      <w:r w:rsidR="007D4077">
        <w:rPr>
          <w:rFonts w:ascii="Times New Roman" w:hAnsi="Times New Roman" w:cs="Times New Roman"/>
          <w:sz w:val="24"/>
          <w:szCs w:val="24"/>
          <w:lang w:val="en-US"/>
        </w:rPr>
        <w:t>units</w:t>
      </w:r>
      <w:r w:rsidR="004B1A87" w:rsidRPr="0043102D">
        <w:rPr>
          <w:rFonts w:ascii="Times New Roman" w:hAnsi="Times New Roman" w:cs="Times New Roman"/>
          <w:sz w:val="24"/>
          <w:szCs w:val="24"/>
          <w:lang w:val="en-US"/>
        </w:rPr>
        <w:t xml:space="preserve"> Taq DNA polymerase, 0.2µM dNTPs, and 15µM MgCl</w:t>
      </w:r>
      <w:r w:rsidR="004B1A87" w:rsidRPr="0043102D">
        <w:rPr>
          <w:rFonts w:ascii="Times New Roman" w:hAnsi="Times New Roman" w:cs="Times New Roman"/>
          <w:sz w:val="24"/>
          <w:szCs w:val="24"/>
          <w:vertAlign w:val="subscript"/>
          <w:lang w:val="en-US"/>
        </w:rPr>
        <w:t>2</w:t>
      </w:r>
      <w:r w:rsidR="007D4077">
        <w:rPr>
          <w:rFonts w:ascii="Times New Roman" w:hAnsi="Times New Roman" w:cs="Times New Roman"/>
          <w:sz w:val="24"/>
          <w:szCs w:val="24"/>
          <w:lang w:val="en-US"/>
        </w:rPr>
        <w:t>, in a 25</w:t>
      </w:r>
      <w:r w:rsidR="004B1A87" w:rsidRPr="0043102D">
        <w:rPr>
          <w:rFonts w:ascii="Times New Roman" w:hAnsi="Times New Roman" w:cs="Times New Roman"/>
          <w:sz w:val="24"/>
          <w:szCs w:val="24"/>
          <w:lang w:val="en-US"/>
        </w:rPr>
        <w:t>µL final volume.</w:t>
      </w:r>
    </w:p>
    <w:p w:rsidR="00ED2652" w:rsidRPr="0043102D" w:rsidRDefault="003F1E95" w:rsidP="003F1E95">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3</w:t>
      </w:r>
      <w:r w:rsidR="004B1A87" w:rsidRPr="0043102D">
        <w:rPr>
          <w:rFonts w:ascii="Times New Roman" w:hAnsi="Times New Roman" w:cs="Times New Roman"/>
          <w:sz w:val="24"/>
          <w:szCs w:val="24"/>
          <w:lang w:val="en-US"/>
        </w:rPr>
        <w:t xml:space="preserve">.   Use the DNA amplification program at 95 </w:t>
      </w:r>
      <w:r w:rsidR="007D4077">
        <w:rPr>
          <w:rFonts w:ascii="Times New Roman" w:hAnsi="Times New Roman" w:cs="Times New Roman"/>
          <w:sz w:val="24"/>
          <w:szCs w:val="24"/>
          <w:lang w:val="en-US"/>
        </w:rPr>
        <w:t>centigrade</w:t>
      </w:r>
      <w:r w:rsidR="004B1A87" w:rsidRPr="0043102D">
        <w:rPr>
          <w:rFonts w:ascii="Times New Roman" w:hAnsi="Times New Roman" w:cs="Times New Roman"/>
          <w:sz w:val="24"/>
          <w:szCs w:val="24"/>
          <w:lang w:val="en-US"/>
        </w:rPr>
        <w:t xml:space="preserve"> for 5 min, followed by 35 cycles at 95 </w:t>
      </w:r>
      <w:r w:rsidR="007D4077">
        <w:rPr>
          <w:rFonts w:ascii="Times New Roman" w:hAnsi="Times New Roman" w:cs="Times New Roman"/>
          <w:sz w:val="24"/>
          <w:szCs w:val="24"/>
          <w:lang w:val="en-US"/>
        </w:rPr>
        <w:t>centigrade</w:t>
      </w:r>
      <w:r w:rsidR="007D4077" w:rsidRPr="0043102D">
        <w:rPr>
          <w:rFonts w:ascii="Times New Roman" w:hAnsi="Times New Roman" w:cs="Times New Roman"/>
          <w:sz w:val="24"/>
          <w:szCs w:val="24"/>
          <w:lang w:val="en-US"/>
        </w:rPr>
        <w:t xml:space="preserve"> </w:t>
      </w:r>
      <w:r w:rsidR="004B1A87" w:rsidRPr="0043102D">
        <w:rPr>
          <w:rFonts w:ascii="Times New Roman" w:hAnsi="Times New Roman" w:cs="Times New Roman"/>
          <w:sz w:val="24"/>
          <w:szCs w:val="24"/>
          <w:lang w:val="en-US"/>
        </w:rPr>
        <w:t>/30</w:t>
      </w:r>
      <w:r w:rsidR="00B67526">
        <w:rPr>
          <w:rFonts w:ascii="Times New Roman" w:hAnsi="Times New Roman" w:cs="Times New Roman"/>
          <w:sz w:val="24"/>
          <w:szCs w:val="24"/>
          <w:lang w:val="en-US"/>
        </w:rPr>
        <w:t xml:space="preserve"> </w:t>
      </w:r>
      <w:r w:rsidR="004B1A87" w:rsidRPr="0043102D">
        <w:rPr>
          <w:rFonts w:ascii="Times New Roman" w:hAnsi="Times New Roman" w:cs="Times New Roman"/>
          <w:sz w:val="24"/>
          <w:szCs w:val="24"/>
          <w:lang w:val="en-US"/>
        </w:rPr>
        <w:t>s</w:t>
      </w:r>
      <w:r w:rsidR="00B67526">
        <w:rPr>
          <w:rFonts w:ascii="Times New Roman" w:hAnsi="Times New Roman" w:cs="Times New Roman"/>
          <w:sz w:val="24"/>
          <w:szCs w:val="24"/>
          <w:lang w:val="en-US"/>
        </w:rPr>
        <w:t>ecs</w:t>
      </w:r>
      <w:r w:rsidR="004B1A87" w:rsidRPr="0043102D">
        <w:rPr>
          <w:rFonts w:ascii="Times New Roman" w:hAnsi="Times New Roman" w:cs="Times New Roman"/>
          <w:sz w:val="24"/>
          <w:szCs w:val="24"/>
          <w:lang w:val="en-US"/>
        </w:rPr>
        <w:t xml:space="preserve">, 64 </w:t>
      </w:r>
      <w:r w:rsidR="00B67526">
        <w:rPr>
          <w:rFonts w:ascii="Times New Roman" w:hAnsi="Times New Roman" w:cs="Times New Roman"/>
          <w:sz w:val="24"/>
          <w:szCs w:val="24"/>
          <w:lang w:val="en-US"/>
        </w:rPr>
        <w:t xml:space="preserve">cycles </w:t>
      </w:r>
      <w:r w:rsidR="00DA43B5">
        <w:rPr>
          <w:rFonts w:ascii="Times New Roman" w:hAnsi="Times New Roman" w:cs="Times New Roman"/>
          <w:sz w:val="24"/>
          <w:szCs w:val="24"/>
          <w:lang w:val="en-US"/>
        </w:rPr>
        <w:t xml:space="preserve">at </w:t>
      </w:r>
      <w:r w:rsidR="004B1A87" w:rsidRPr="0043102D">
        <w:rPr>
          <w:rFonts w:ascii="Times New Roman" w:hAnsi="Times New Roman" w:cs="Times New Roman"/>
          <w:sz w:val="24"/>
          <w:szCs w:val="24"/>
          <w:lang w:val="en-US"/>
        </w:rPr>
        <w:t xml:space="preserve">95 </w:t>
      </w:r>
      <w:r w:rsidR="007D4077">
        <w:rPr>
          <w:rFonts w:ascii="Times New Roman" w:hAnsi="Times New Roman" w:cs="Times New Roman"/>
          <w:sz w:val="24"/>
          <w:szCs w:val="24"/>
          <w:lang w:val="en-US"/>
        </w:rPr>
        <w:t>centigrade</w:t>
      </w:r>
      <w:r w:rsidR="004B1A87" w:rsidRPr="0043102D">
        <w:rPr>
          <w:rFonts w:ascii="Times New Roman" w:hAnsi="Times New Roman" w:cs="Times New Roman"/>
          <w:sz w:val="24"/>
          <w:szCs w:val="24"/>
          <w:lang w:val="en-US"/>
        </w:rPr>
        <w:t xml:space="preserve"> for 1 min, and 72</w:t>
      </w:r>
      <w:r w:rsidR="00DA43B5">
        <w:rPr>
          <w:rFonts w:ascii="Times New Roman" w:hAnsi="Times New Roman" w:cs="Times New Roman"/>
          <w:sz w:val="24"/>
          <w:szCs w:val="24"/>
          <w:lang w:val="en-US"/>
        </w:rPr>
        <w:t xml:space="preserve"> cycles</w:t>
      </w:r>
      <w:r w:rsidR="004B1A87" w:rsidRPr="0043102D">
        <w:rPr>
          <w:rFonts w:ascii="Times New Roman" w:hAnsi="Times New Roman" w:cs="Times New Roman"/>
          <w:sz w:val="24"/>
          <w:szCs w:val="24"/>
          <w:lang w:val="en-US"/>
        </w:rPr>
        <w:t xml:space="preserve"> </w:t>
      </w:r>
      <w:r w:rsidR="00DA43B5" w:rsidRPr="0043102D">
        <w:rPr>
          <w:rFonts w:ascii="Times New Roman" w:hAnsi="Times New Roman" w:cs="Times New Roman"/>
          <w:sz w:val="24"/>
          <w:szCs w:val="24"/>
          <w:lang w:val="en-US"/>
        </w:rPr>
        <w:t xml:space="preserve">at </w:t>
      </w:r>
      <w:r w:rsidR="004B1A87" w:rsidRPr="0043102D">
        <w:rPr>
          <w:rFonts w:ascii="Times New Roman" w:hAnsi="Times New Roman" w:cs="Times New Roman"/>
          <w:sz w:val="24"/>
          <w:szCs w:val="24"/>
          <w:lang w:val="en-US"/>
        </w:rPr>
        <w:t xml:space="preserve">95 </w:t>
      </w:r>
      <w:r w:rsidR="007D4077">
        <w:rPr>
          <w:rFonts w:ascii="Times New Roman" w:hAnsi="Times New Roman" w:cs="Times New Roman"/>
          <w:sz w:val="24"/>
          <w:szCs w:val="24"/>
          <w:lang w:val="en-US"/>
        </w:rPr>
        <w:t>centigrade</w:t>
      </w:r>
      <w:r w:rsidR="004B1A87" w:rsidRPr="0043102D">
        <w:rPr>
          <w:rFonts w:ascii="Times New Roman" w:hAnsi="Times New Roman" w:cs="Times New Roman"/>
          <w:sz w:val="24"/>
          <w:szCs w:val="24"/>
          <w:lang w:val="en-US"/>
        </w:rPr>
        <w:t xml:space="preserve"> for 5 min and products were stored at 4 </w:t>
      </w:r>
      <w:r w:rsidR="007D4077">
        <w:rPr>
          <w:rFonts w:ascii="Times New Roman" w:hAnsi="Times New Roman" w:cs="Times New Roman"/>
          <w:sz w:val="24"/>
          <w:szCs w:val="24"/>
          <w:lang w:val="en-US"/>
        </w:rPr>
        <w:t>centigrade</w:t>
      </w:r>
      <w:r w:rsidR="004B1A87" w:rsidRPr="0043102D">
        <w:rPr>
          <w:rFonts w:ascii="Times New Roman" w:hAnsi="Times New Roman" w:cs="Times New Roman"/>
          <w:sz w:val="24"/>
          <w:szCs w:val="24"/>
          <w:lang w:val="en-US"/>
        </w:rPr>
        <w:t>.</w:t>
      </w:r>
    </w:p>
    <w:p w:rsidR="004B1A87" w:rsidRPr="0043102D" w:rsidRDefault="003F1E95" w:rsidP="003F1E95">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4</w:t>
      </w:r>
      <w:r w:rsidR="004B1A87" w:rsidRPr="0043102D">
        <w:rPr>
          <w:rFonts w:ascii="Times New Roman" w:hAnsi="Times New Roman" w:cs="Times New Roman"/>
          <w:sz w:val="24"/>
          <w:szCs w:val="24"/>
          <w:lang w:val="en-US"/>
        </w:rPr>
        <w:t>.   Analyze the amplification products in a 1.3% agarose gel</w:t>
      </w:r>
      <w:r w:rsidR="00AE30D0" w:rsidRPr="0043102D">
        <w:rPr>
          <w:rFonts w:ascii="Times New Roman" w:hAnsi="Times New Roman" w:cs="Times New Roman"/>
          <w:sz w:val="24"/>
          <w:szCs w:val="24"/>
          <w:lang w:val="en-US"/>
        </w:rPr>
        <w:t xml:space="preserve"> and observe the 188-nt DNA bands in a UV</w:t>
      </w:r>
      <w:r w:rsidR="00B829BF" w:rsidRPr="0043102D">
        <w:rPr>
          <w:rFonts w:ascii="Times New Roman" w:hAnsi="Times New Roman" w:cs="Times New Roman"/>
          <w:sz w:val="24"/>
          <w:szCs w:val="24"/>
          <w:lang w:val="en-US"/>
        </w:rPr>
        <w:t>-</w:t>
      </w:r>
      <w:r w:rsidR="00AE30D0" w:rsidRPr="0043102D">
        <w:rPr>
          <w:rFonts w:ascii="Times New Roman" w:hAnsi="Times New Roman" w:cs="Times New Roman"/>
          <w:sz w:val="24"/>
          <w:szCs w:val="24"/>
          <w:lang w:val="en-US"/>
        </w:rPr>
        <w:t>il</w:t>
      </w:r>
      <w:r w:rsidR="00B829BF" w:rsidRPr="0043102D">
        <w:rPr>
          <w:rFonts w:ascii="Times New Roman" w:hAnsi="Times New Roman" w:cs="Times New Roman"/>
          <w:sz w:val="24"/>
          <w:szCs w:val="24"/>
          <w:lang w:val="en-US"/>
        </w:rPr>
        <w:t>l</w:t>
      </w:r>
      <w:r w:rsidR="00AE30D0" w:rsidRPr="0043102D">
        <w:rPr>
          <w:rFonts w:ascii="Times New Roman" w:hAnsi="Times New Roman" w:cs="Times New Roman"/>
          <w:sz w:val="24"/>
          <w:szCs w:val="24"/>
          <w:lang w:val="en-US"/>
        </w:rPr>
        <w:t>uminator</w:t>
      </w:r>
      <w:r w:rsidR="004B1A87" w:rsidRPr="0043102D">
        <w:rPr>
          <w:rFonts w:ascii="Times New Roman" w:hAnsi="Times New Roman" w:cs="Times New Roman"/>
          <w:sz w:val="24"/>
          <w:szCs w:val="24"/>
          <w:lang w:val="en-US"/>
        </w:rPr>
        <w:t>.</w:t>
      </w:r>
    </w:p>
    <w:p w:rsidR="004B1A87" w:rsidRPr="0043102D" w:rsidRDefault="004B1A87" w:rsidP="005341F2">
      <w:pPr>
        <w:pStyle w:val="PargrafodaLista"/>
        <w:spacing w:line="240" w:lineRule="auto"/>
        <w:ind w:left="993" w:hanging="579"/>
        <w:rPr>
          <w:rFonts w:ascii="Times New Roman" w:hAnsi="Times New Roman" w:cs="Times New Roman"/>
          <w:sz w:val="24"/>
          <w:szCs w:val="24"/>
          <w:lang w:val="en-US"/>
        </w:rPr>
      </w:pPr>
    </w:p>
    <w:p w:rsidR="004B1A87" w:rsidRPr="0043102D" w:rsidRDefault="004B1A87" w:rsidP="003F1E95">
      <w:pPr>
        <w:pStyle w:val="PargrafodaLista"/>
        <w:spacing w:line="240" w:lineRule="auto"/>
        <w:ind w:left="851" w:hanging="425"/>
        <w:rPr>
          <w:rFonts w:ascii="Times New Roman" w:hAnsi="Times New Roman" w:cs="Times New Roman"/>
          <w:sz w:val="24"/>
          <w:szCs w:val="24"/>
          <w:lang w:val="en-US"/>
        </w:rPr>
      </w:pPr>
      <w:r w:rsidRPr="0043102D">
        <w:rPr>
          <w:rFonts w:ascii="Times New Roman" w:hAnsi="Times New Roman" w:cs="Times New Roman"/>
          <w:b/>
          <w:sz w:val="24"/>
          <w:szCs w:val="24"/>
          <w:lang w:val="en-US"/>
        </w:rPr>
        <w:t>6.</w:t>
      </w:r>
      <w:r w:rsidR="003F1E95" w:rsidRPr="0043102D">
        <w:rPr>
          <w:rFonts w:ascii="Times New Roman" w:hAnsi="Times New Roman" w:cs="Times New Roman"/>
          <w:b/>
          <w:sz w:val="24"/>
          <w:szCs w:val="24"/>
          <w:lang w:val="en-US"/>
        </w:rPr>
        <w:t xml:space="preserve">    </w:t>
      </w:r>
      <w:r w:rsidR="00AE30D0" w:rsidRPr="0043102D">
        <w:rPr>
          <w:rFonts w:ascii="Times New Roman" w:hAnsi="Times New Roman" w:cs="Times New Roman"/>
          <w:b/>
          <w:sz w:val="24"/>
          <w:szCs w:val="24"/>
          <w:lang w:val="en-US"/>
        </w:rPr>
        <w:t>Southern hybridization</w:t>
      </w:r>
      <w:r w:rsidRPr="0043102D">
        <w:rPr>
          <w:rFonts w:ascii="Times New Roman" w:hAnsi="Times New Roman" w:cs="Times New Roman"/>
          <w:b/>
          <w:sz w:val="24"/>
          <w:szCs w:val="24"/>
          <w:lang w:val="en-US"/>
        </w:rPr>
        <w:t xml:space="preserve"> </w:t>
      </w:r>
      <w:r w:rsidRPr="0043102D">
        <w:rPr>
          <w:rFonts w:ascii="Times New Roman" w:hAnsi="Times New Roman" w:cs="Times New Roman"/>
          <w:sz w:val="24"/>
          <w:szCs w:val="24"/>
          <w:lang w:val="en-US"/>
        </w:rPr>
        <w:t xml:space="preserve">  </w:t>
      </w:r>
    </w:p>
    <w:p w:rsidR="00ED2652" w:rsidRPr="0043102D" w:rsidRDefault="003F1E95" w:rsidP="003F1E95">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 </w:t>
      </w:r>
      <w:r w:rsidR="00AE30D0" w:rsidRPr="0043102D">
        <w:rPr>
          <w:rFonts w:ascii="Times New Roman" w:hAnsi="Times New Roman" w:cs="Times New Roman"/>
          <w:sz w:val="24"/>
          <w:szCs w:val="24"/>
          <w:lang w:val="en-US"/>
        </w:rPr>
        <w:t>1</w:t>
      </w:r>
      <w:r w:rsidR="00ED2652" w:rsidRPr="0043102D">
        <w:rPr>
          <w:rFonts w:ascii="Times New Roman" w:hAnsi="Times New Roman" w:cs="Times New Roman"/>
          <w:sz w:val="24"/>
          <w:szCs w:val="24"/>
          <w:lang w:val="en-US"/>
        </w:rPr>
        <w:t xml:space="preserve">. </w:t>
      </w:r>
      <w:r w:rsidR="005341F2" w:rsidRPr="0043102D">
        <w:rPr>
          <w:rFonts w:ascii="Times New Roman" w:hAnsi="Times New Roman" w:cs="Times New Roman"/>
          <w:sz w:val="24"/>
          <w:szCs w:val="24"/>
          <w:lang w:val="en-US"/>
        </w:rPr>
        <w:t xml:space="preserve">  </w:t>
      </w:r>
      <w:r w:rsidR="00ED2652" w:rsidRPr="0043102D">
        <w:rPr>
          <w:rFonts w:ascii="Times New Roman" w:hAnsi="Times New Roman" w:cs="Times New Roman"/>
          <w:sz w:val="24"/>
          <w:szCs w:val="24"/>
          <w:lang w:val="en-US"/>
        </w:rPr>
        <w:t xml:space="preserve">Subject </w:t>
      </w:r>
      <w:r w:rsidR="00AE30D0" w:rsidRPr="0043102D">
        <w:rPr>
          <w:rFonts w:ascii="Times New Roman" w:hAnsi="Times New Roman" w:cs="Times New Roman"/>
          <w:sz w:val="24"/>
          <w:szCs w:val="24"/>
          <w:lang w:val="en-US"/>
        </w:rPr>
        <w:t xml:space="preserve">to </w:t>
      </w:r>
      <w:r w:rsidR="00AE30D0" w:rsidRPr="0043102D">
        <w:rPr>
          <w:rFonts w:ascii="Times New Roman" w:hAnsi="Times New Roman" w:cs="Times New Roman"/>
          <w:i/>
          <w:sz w:val="24"/>
          <w:szCs w:val="24"/>
          <w:lang w:val="en-US"/>
        </w:rPr>
        <w:t>Southern</w:t>
      </w:r>
      <w:r w:rsidR="00AE30D0" w:rsidRPr="0043102D">
        <w:rPr>
          <w:rFonts w:ascii="Times New Roman" w:hAnsi="Times New Roman" w:cs="Times New Roman"/>
          <w:sz w:val="24"/>
          <w:szCs w:val="24"/>
          <w:lang w:val="en-US"/>
        </w:rPr>
        <w:t xml:space="preserve"> hybridizations </w:t>
      </w:r>
      <w:r w:rsidR="00ED2652" w:rsidRPr="0043102D">
        <w:rPr>
          <w:rFonts w:ascii="Times New Roman" w:hAnsi="Times New Roman" w:cs="Times New Roman"/>
          <w:sz w:val="24"/>
          <w:szCs w:val="24"/>
          <w:lang w:val="en-US"/>
        </w:rPr>
        <w:t xml:space="preserve">the PCR amplification products </w:t>
      </w:r>
      <w:r w:rsidR="00CF09D0" w:rsidRPr="0043102D">
        <w:rPr>
          <w:rFonts w:ascii="Times New Roman" w:hAnsi="Times New Roman" w:cs="Times New Roman"/>
          <w:sz w:val="24"/>
          <w:szCs w:val="24"/>
          <w:lang w:val="en-US"/>
        </w:rPr>
        <w:t xml:space="preserve">from uninfected controls, </w:t>
      </w:r>
      <w:r w:rsidR="00AE30D0" w:rsidRPr="0043102D">
        <w:rPr>
          <w:rFonts w:ascii="Times New Roman" w:hAnsi="Times New Roman" w:cs="Times New Roman"/>
          <w:sz w:val="24"/>
          <w:szCs w:val="24"/>
          <w:lang w:val="en-US"/>
        </w:rPr>
        <w:t xml:space="preserve">from </w:t>
      </w:r>
      <w:r w:rsidR="00CF09D0" w:rsidRPr="0043102D">
        <w:rPr>
          <w:rFonts w:ascii="Times New Roman" w:hAnsi="Times New Roman" w:cs="Times New Roman"/>
          <w:sz w:val="24"/>
          <w:szCs w:val="24"/>
          <w:lang w:val="en-US"/>
        </w:rPr>
        <w:t xml:space="preserve">Chagas cases positive controls, and </w:t>
      </w:r>
      <w:r w:rsidR="00AE30D0" w:rsidRPr="0043102D">
        <w:rPr>
          <w:rFonts w:ascii="Times New Roman" w:hAnsi="Times New Roman" w:cs="Times New Roman"/>
          <w:sz w:val="24"/>
          <w:szCs w:val="24"/>
          <w:lang w:val="en-US"/>
        </w:rPr>
        <w:t xml:space="preserve">from </w:t>
      </w:r>
      <w:r w:rsidR="00CF09D0" w:rsidRPr="0043102D">
        <w:rPr>
          <w:rFonts w:ascii="Times New Roman" w:hAnsi="Times New Roman" w:cs="Times New Roman"/>
          <w:sz w:val="24"/>
          <w:szCs w:val="24"/>
          <w:lang w:val="en-US"/>
        </w:rPr>
        <w:t xml:space="preserve">109 </w:t>
      </w:r>
      <w:r w:rsidR="00AE30D0" w:rsidRPr="0043102D">
        <w:rPr>
          <w:rFonts w:ascii="Times New Roman" w:hAnsi="Times New Roman" w:cs="Times New Roman"/>
          <w:sz w:val="24"/>
          <w:szCs w:val="24"/>
          <w:lang w:val="en-US"/>
        </w:rPr>
        <w:t>test samples from the</w:t>
      </w:r>
      <w:r w:rsidR="00CF09D0" w:rsidRPr="0043102D">
        <w:rPr>
          <w:rFonts w:ascii="Times New Roman" w:hAnsi="Times New Roman" w:cs="Times New Roman"/>
          <w:sz w:val="24"/>
          <w:szCs w:val="24"/>
          <w:lang w:val="en-US"/>
        </w:rPr>
        <w:t xml:space="preserve"> study families</w:t>
      </w:r>
      <w:r w:rsidR="00AE30D0" w:rsidRPr="0043102D">
        <w:rPr>
          <w:rFonts w:ascii="Times New Roman" w:hAnsi="Times New Roman" w:cs="Times New Roman"/>
          <w:sz w:val="24"/>
          <w:szCs w:val="24"/>
          <w:lang w:val="en-US"/>
        </w:rPr>
        <w:t xml:space="preserve">’ </w:t>
      </w:r>
      <w:r w:rsidR="00A64395">
        <w:rPr>
          <w:rFonts w:ascii="Times New Roman" w:hAnsi="Times New Roman" w:cs="Times New Roman"/>
          <w:sz w:val="24"/>
          <w:szCs w:val="24"/>
          <w:lang w:val="en-US"/>
        </w:rPr>
        <w:t>people</w:t>
      </w:r>
      <w:r w:rsidR="00ED2652" w:rsidRPr="0043102D">
        <w:rPr>
          <w:rFonts w:ascii="Times New Roman" w:hAnsi="Times New Roman" w:cs="Times New Roman"/>
          <w:sz w:val="24"/>
          <w:szCs w:val="24"/>
          <w:lang w:val="en-US"/>
        </w:rPr>
        <w:t>.</w:t>
      </w:r>
    </w:p>
    <w:p w:rsidR="009B12A8" w:rsidRPr="0043102D" w:rsidRDefault="003F1E95" w:rsidP="003F1E95">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 </w:t>
      </w:r>
      <w:r w:rsidR="00AE30D0" w:rsidRPr="0043102D">
        <w:rPr>
          <w:rFonts w:ascii="Times New Roman" w:hAnsi="Times New Roman" w:cs="Times New Roman"/>
          <w:sz w:val="24"/>
          <w:szCs w:val="24"/>
          <w:lang w:val="en-US"/>
        </w:rPr>
        <w:t>2</w:t>
      </w:r>
      <w:r w:rsidR="009B12A8" w:rsidRPr="0043102D">
        <w:rPr>
          <w:rFonts w:ascii="Times New Roman" w:hAnsi="Times New Roman" w:cs="Times New Roman"/>
          <w:sz w:val="24"/>
          <w:szCs w:val="24"/>
          <w:lang w:val="en-US"/>
        </w:rPr>
        <w:t xml:space="preserve">. </w:t>
      </w:r>
      <w:r w:rsidR="005341F2" w:rsidRPr="0043102D">
        <w:rPr>
          <w:rFonts w:ascii="Times New Roman" w:hAnsi="Times New Roman" w:cs="Times New Roman"/>
          <w:sz w:val="24"/>
          <w:szCs w:val="24"/>
          <w:lang w:val="en-US"/>
        </w:rPr>
        <w:t xml:space="preserve">  </w:t>
      </w:r>
      <w:r w:rsidR="009B12A8" w:rsidRPr="0043102D">
        <w:rPr>
          <w:rFonts w:ascii="Times New Roman" w:hAnsi="Times New Roman" w:cs="Times New Roman"/>
          <w:sz w:val="24"/>
          <w:szCs w:val="24"/>
          <w:lang w:val="en-US"/>
        </w:rPr>
        <w:t>Label the specific 188-nt probe with [α-</w:t>
      </w:r>
      <w:r w:rsidR="009B12A8" w:rsidRPr="0043102D">
        <w:rPr>
          <w:rFonts w:ascii="Times New Roman" w:hAnsi="Times New Roman" w:cs="Times New Roman"/>
          <w:sz w:val="24"/>
          <w:szCs w:val="24"/>
          <w:vertAlign w:val="superscript"/>
          <w:lang w:val="en-US"/>
        </w:rPr>
        <w:t>32</w:t>
      </w:r>
      <w:r w:rsidR="009B12A8" w:rsidRPr="0043102D">
        <w:rPr>
          <w:rFonts w:ascii="Times New Roman" w:hAnsi="Times New Roman" w:cs="Times New Roman"/>
          <w:sz w:val="24"/>
          <w:szCs w:val="24"/>
          <w:lang w:val="en-US"/>
        </w:rPr>
        <w:t>P] dATP using random primer labelling kit and analyze the amplification products on a 1.3% agarose gel</w:t>
      </w:r>
      <w:r w:rsidR="00B27266" w:rsidRPr="0043102D">
        <w:rPr>
          <w:rFonts w:ascii="Times New Roman" w:hAnsi="Times New Roman" w:cs="Times New Roman"/>
          <w:sz w:val="24"/>
          <w:szCs w:val="24"/>
          <w:lang w:val="en-US"/>
        </w:rPr>
        <w:t xml:space="preserve"> at 60 V overnight at 4 </w:t>
      </w:r>
      <w:r w:rsidR="007D4077">
        <w:rPr>
          <w:rFonts w:ascii="Times New Roman" w:hAnsi="Times New Roman" w:cs="Times New Roman"/>
          <w:sz w:val="24"/>
          <w:szCs w:val="24"/>
          <w:lang w:val="en-US"/>
        </w:rPr>
        <w:t>centigrade</w:t>
      </w:r>
      <w:r w:rsidR="009B12A8" w:rsidRPr="0043102D">
        <w:rPr>
          <w:rFonts w:ascii="Times New Roman" w:hAnsi="Times New Roman" w:cs="Times New Roman"/>
          <w:sz w:val="24"/>
          <w:szCs w:val="24"/>
          <w:lang w:val="en-US"/>
        </w:rPr>
        <w:t>.</w:t>
      </w:r>
    </w:p>
    <w:p w:rsidR="00CF09D0" w:rsidRPr="0043102D" w:rsidRDefault="003F1E95" w:rsidP="003F1E95">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 </w:t>
      </w:r>
      <w:r w:rsidR="00AE30D0" w:rsidRPr="0043102D">
        <w:rPr>
          <w:rFonts w:ascii="Times New Roman" w:hAnsi="Times New Roman" w:cs="Times New Roman"/>
          <w:sz w:val="24"/>
          <w:szCs w:val="24"/>
          <w:lang w:val="en-US"/>
        </w:rPr>
        <w:t>3</w:t>
      </w:r>
      <w:r w:rsidR="00CF09D0" w:rsidRPr="0043102D">
        <w:rPr>
          <w:rFonts w:ascii="Times New Roman" w:hAnsi="Times New Roman" w:cs="Times New Roman"/>
          <w:sz w:val="24"/>
          <w:szCs w:val="24"/>
          <w:lang w:val="en-US"/>
        </w:rPr>
        <w:t xml:space="preserve">. </w:t>
      </w:r>
      <w:r w:rsidR="00B27266" w:rsidRPr="0043102D">
        <w:rPr>
          <w:rFonts w:ascii="Times New Roman" w:hAnsi="Times New Roman" w:cs="Times New Roman"/>
          <w:sz w:val="24"/>
          <w:szCs w:val="24"/>
          <w:lang w:val="en-US"/>
        </w:rPr>
        <w:t xml:space="preserve">  Transfer the gel </w:t>
      </w:r>
      <w:r w:rsidR="00CF09D0" w:rsidRPr="0043102D">
        <w:rPr>
          <w:rFonts w:ascii="Times New Roman" w:hAnsi="Times New Roman" w:cs="Times New Roman"/>
          <w:sz w:val="24"/>
          <w:szCs w:val="24"/>
          <w:lang w:val="en-US"/>
        </w:rPr>
        <w:t xml:space="preserve">to a positively-charged nylon membrane using the </w:t>
      </w:r>
      <w:r w:rsidR="006561C4" w:rsidRPr="0043102D">
        <w:rPr>
          <w:rFonts w:ascii="Times New Roman" w:hAnsi="Times New Roman" w:cs="Times New Roman"/>
          <w:sz w:val="24"/>
          <w:szCs w:val="24"/>
          <w:lang w:val="en-US"/>
        </w:rPr>
        <w:t>capillary</w:t>
      </w:r>
      <w:r w:rsidR="00CF09D0" w:rsidRPr="0043102D">
        <w:rPr>
          <w:rFonts w:ascii="Times New Roman" w:hAnsi="Times New Roman" w:cs="Times New Roman"/>
          <w:sz w:val="24"/>
          <w:szCs w:val="24"/>
          <w:lang w:val="en-US"/>
        </w:rPr>
        <w:t xml:space="preserve"> method.</w:t>
      </w:r>
    </w:p>
    <w:p w:rsidR="00B27266" w:rsidRPr="0043102D" w:rsidRDefault="003F1E95" w:rsidP="003F1E95">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 </w:t>
      </w:r>
      <w:r w:rsidR="00AE30D0" w:rsidRPr="0043102D">
        <w:rPr>
          <w:rFonts w:ascii="Times New Roman" w:hAnsi="Times New Roman" w:cs="Times New Roman"/>
          <w:sz w:val="24"/>
          <w:szCs w:val="24"/>
          <w:lang w:val="en-US"/>
        </w:rPr>
        <w:t>4</w:t>
      </w:r>
      <w:r w:rsidR="009B12A8" w:rsidRPr="0043102D">
        <w:rPr>
          <w:rFonts w:ascii="Times New Roman" w:hAnsi="Times New Roman" w:cs="Times New Roman"/>
          <w:sz w:val="24"/>
          <w:szCs w:val="24"/>
          <w:lang w:val="en-US"/>
        </w:rPr>
        <w:t xml:space="preserve">. </w:t>
      </w:r>
      <w:r w:rsidR="00B27266" w:rsidRPr="0043102D">
        <w:rPr>
          <w:rFonts w:ascii="Times New Roman" w:hAnsi="Times New Roman" w:cs="Times New Roman"/>
          <w:sz w:val="24"/>
          <w:szCs w:val="24"/>
          <w:lang w:val="en-US"/>
        </w:rPr>
        <w:t xml:space="preserve">  Hybridize the DNA bands transferred to the nylon membrane with the radio labeled 188-nt probe. </w:t>
      </w:r>
    </w:p>
    <w:p w:rsidR="00B27266" w:rsidRPr="0043102D" w:rsidRDefault="003F1E95" w:rsidP="003F1E95">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 </w:t>
      </w:r>
      <w:r w:rsidR="00B27266" w:rsidRPr="0043102D">
        <w:rPr>
          <w:rFonts w:ascii="Times New Roman" w:hAnsi="Times New Roman" w:cs="Times New Roman"/>
          <w:sz w:val="24"/>
          <w:szCs w:val="24"/>
          <w:lang w:val="en-US"/>
        </w:rPr>
        <w:t>5.    Wash the membrane twice for 15 min at</w:t>
      </w:r>
      <w:r w:rsidR="00A64395">
        <w:rPr>
          <w:rFonts w:ascii="Times New Roman" w:hAnsi="Times New Roman" w:cs="Times New Roman"/>
          <w:sz w:val="24"/>
          <w:szCs w:val="24"/>
          <w:lang w:val="en-US"/>
        </w:rPr>
        <w:t xml:space="preserve"> 65 </w:t>
      </w:r>
      <w:r w:rsidR="007D4077">
        <w:rPr>
          <w:rFonts w:ascii="Times New Roman" w:hAnsi="Times New Roman" w:cs="Times New Roman"/>
          <w:sz w:val="24"/>
          <w:szCs w:val="24"/>
          <w:lang w:val="en-US"/>
        </w:rPr>
        <w:t>centigrade</w:t>
      </w:r>
      <w:r w:rsidR="00A64395">
        <w:rPr>
          <w:rFonts w:ascii="Times New Roman" w:hAnsi="Times New Roman" w:cs="Times New Roman"/>
          <w:sz w:val="24"/>
          <w:szCs w:val="24"/>
          <w:lang w:val="en-US"/>
        </w:rPr>
        <w:t xml:space="preserve"> with 2X SSC and 0.1% SDS</w:t>
      </w:r>
      <w:r w:rsidR="00B27266" w:rsidRPr="0043102D">
        <w:rPr>
          <w:rFonts w:ascii="Times New Roman" w:hAnsi="Times New Roman" w:cs="Times New Roman"/>
          <w:sz w:val="24"/>
          <w:szCs w:val="24"/>
          <w:lang w:val="en-US"/>
        </w:rPr>
        <w:t xml:space="preserve">. </w:t>
      </w:r>
    </w:p>
    <w:p w:rsidR="009B12A8" w:rsidRPr="0043102D" w:rsidRDefault="003F1E95" w:rsidP="003F1E95">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 </w:t>
      </w:r>
      <w:r w:rsidR="00B27266" w:rsidRPr="0043102D">
        <w:rPr>
          <w:rFonts w:ascii="Times New Roman" w:hAnsi="Times New Roman" w:cs="Times New Roman"/>
          <w:sz w:val="24"/>
          <w:szCs w:val="24"/>
          <w:lang w:val="en-US"/>
        </w:rPr>
        <w:t xml:space="preserve">6.    </w:t>
      </w:r>
      <w:r w:rsidR="009B12A8" w:rsidRPr="0043102D">
        <w:rPr>
          <w:rFonts w:ascii="Times New Roman" w:hAnsi="Times New Roman" w:cs="Times New Roman"/>
          <w:sz w:val="24"/>
          <w:szCs w:val="24"/>
          <w:lang w:val="en-US"/>
        </w:rPr>
        <w:t xml:space="preserve">Autoradiograph </w:t>
      </w:r>
      <w:r w:rsidR="00C533CA" w:rsidRPr="0043102D">
        <w:rPr>
          <w:rFonts w:ascii="Times New Roman" w:hAnsi="Times New Roman" w:cs="Times New Roman"/>
          <w:sz w:val="24"/>
          <w:szCs w:val="24"/>
          <w:lang w:val="en-US"/>
        </w:rPr>
        <w:t xml:space="preserve">the bands on the membrane </w:t>
      </w:r>
      <w:r w:rsidR="009B12A8" w:rsidRPr="0043102D">
        <w:rPr>
          <w:rFonts w:ascii="Times New Roman" w:hAnsi="Times New Roman" w:cs="Times New Roman"/>
          <w:sz w:val="24"/>
          <w:szCs w:val="24"/>
          <w:lang w:val="en-US"/>
        </w:rPr>
        <w:t>for variable periods of time.</w:t>
      </w:r>
    </w:p>
    <w:p w:rsidR="00ED2652" w:rsidRPr="0043102D" w:rsidRDefault="003F1E95" w:rsidP="003F1E95">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 </w:t>
      </w:r>
      <w:r w:rsidR="00B27266" w:rsidRPr="0043102D">
        <w:rPr>
          <w:rFonts w:ascii="Times New Roman" w:hAnsi="Times New Roman" w:cs="Times New Roman"/>
          <w:sz w:val="24"/>
          <w:szCs w:val="24"/>
          <w:lang w:val="en-US"/>
        </w:rPr>
        <w:t>7</w:t>
      </w:r>
      <w:r w:rsidR="00ED2652" w:rsidRPr="0043102D">
        <w:rPr>
          <w:rFonts w:ascii="Times New Roman" w:hAnsi="Times New Roman" w:cs="Times New Roman"/>
          <w:sz w:val="24"/>
          <w:szCs w:val="24"/>
          <w:lang w:val="en-US"/>
        </w:rPr>
        <w:t xml:space="preserve">. </w:t>
      </w:r>
      <w:r w:rsidR="00B27266" w:rsidRPr="0043102D">
        <w:rPr>
          <w:rFonts w:ascii="Times New Roman" w:hAnsi="Times New Roman" w:cs="Times New Roman"/>
          <w:sz w:val="24"/>
          <w:szCs w:val="24"/>
          <w:lang w:val="en-US"/>
        </w:rPr>
        <w:t xml:space="preserve">   </w:t>
      </w:r>
      <w:r w:rsidR="00ED2652" w:rsidRPr="0043102D">
        <w:rPr>
          <w:rFonts w:ascii="Times New Roman" w:hAnsi="Times New Roman" w:cs="Times New Roman"/>
          <w:sz w:val="24"/>
          <w:szCs w:val="24"/>
          <w:lang w:val="en-US"/>
        </w:rPr>
        <w:t xml:space="preserve">Clone the </w:t>
      </w:r>
      <w:r w:rsidR="00ED2652" w:rsidRPr="0043102D">
        <w:rPr>
          <w:rFonts w:ascii="Times New Roman" w:hAnsi="Times New Roman" w:cs="Times New Roman"/>
          <w:i/>
          <w:sz w:val="24"/>
          <w:szCs w:val="24"/>
          <w:lang w:val="en-US"/>
        </w:rPr>
        <w:t xml:space="preserve">T. cruzi </w:t>
      </w:r>
      <w:r w:rsidR="00ED2652" w:rsidRPr="0043102D">
        <w:rPr>
          <w:rFonts w:ascii="Times New Roman" w:hAnsi="Times New Roman" w:cs="Times New Roman"/>
          <w:sz w:val="24"/>
          <w:szCs w:val="24"/>
          <w:lang w:val="en-US"/>
        </w:rPr>
        <w:t>PCR amplification products that hybridized with the specific radio labeled DNA probe.</w:t>
      </w:r>
    </w:p>
    <w:p w:rsidR="00ED2652" w:rsidRPr="0043102D" w:rsidRDefault="003F1E95" w:rsidP="003F1E95">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 8</w:t>
      </w:r>
      <w:r w:rsidR="00ED2652" w:rsidRPr="0043102D">
        <w:rPr>
          <w:rFonts w:ascii="Times New Roman" w:hAnsi="Times New Roman" w:cs="Times New Roman"/>
          <w:sz w:val="24"/>
          <w:szCs w:val="24"/>
          <w:lang w:val="en-US"/>
        </w:rPr>
        <w:t xml:space="preserve">. </w:t>
      </w:r>
      <w:r w:rsidR="00B27266" w:rsidRPr="0043102D">
        <w:rPr>
          <w:rFonts w:ascii="Times New Roman" w:hAnsi="Times New Roman" w:cs="Times New Roman"/>
          <w:sz w:val="24"/>
          <w:szCs w:val="24"/>
          <w:lang w:val="en-US"/>
        </w:rPr>
        <w:t xml:space="preserve">  </w:t>
      </w:r>
      <w:r w:rsidR="00ED2652" w:rsidRPr="0043102D">
        <w:rPr>
          <w:rFonts w:ascii="Times New Roman" w:hAnsi="Times New Roman" w:cs="Times New Roman"/>
          <w:sz w:val="24"/>
          <w:szCs w:val="24"/>
          <w:lang w:val="en-US"/>
        </w:rPr>
        <w:t>Select clones that hybridize with the DNA probe and sequence commercially.</w:t>
      </w:r>
    </w:p>
    <w:p w:rsidR="009B12A8" w:rsidRPr="0043102D" w:rsidRDefault="009B12A8" w:rsidP="005341F2">
      <w:pPr>
        <w:pStyle w:val="PargrafodaLista"/>
        <w:spacing w:line="240" w:lineRule="auto"/>
        <w:ind w:left="993" w:hanging="579"/>
        <w:rPr>
          <w:rFonts w:ascii="Times New Roman" w:hAnsi="Times New Roman" w:cs="Times New Roman"/>
          <w:sz w:val="24"/>
          <w:szCs w:val="24"/>
          <w:lang w:val="en-US"/>
        </w:rPr>
      </w:pPr>
    </w:p>
    <w:p w:rsidR="00E81F0E" w:rsidRPr="0043102D" w:rsidRDefault="00536B8C" w:rsidP="00536B8C">
      <w:pPr>
        <w:pStyle w:val="PargrafodaLista"/>
        <w:numPr>
          <w:ilvl w:val="0"/>
          <w:numId w:val="32"/>
        </w:numPr>
        <w:spacing w:line="240" w:lineRule="auto"/>
        <w:rPr>
          <w:rFonts w:ascii="Times New Roman" w:hAnsi="Times New Roman" w:cs="Times New Roman"/>
          <w:b/>
          <w:sz w:val="24"/>
          <w:szCs w:val="24"/>
          <w:lang w:val="en-US"/>
        </w:rPr>
      </w:pPr>
      <w:r w:rsidRPr="0043102D">
        <w:rPr>
          <w:rFonts w:ascii="Times New Roman" w:hAnsi="Times New Roman" w:cs="Times New Roman"/>
          <w:b/>
          <w:sz w:val="24"/>
          <w:szCs w:val="24"/>
          <w:lang w:val="en-US"/>
        </w:rPr>
        <w:t xml:space="preserve"> </w:t>
      </w:r>
      <w:r w:rsidR="00806799" w:rsidRPr="0043102D">
        <w:rPr>
          <w:rFonts w:ascii="Times New Roman" w:hAnsi="Times New Roman" w:cs="Times New Roman"/>
          <w:b/>
          <w:sz w:val="24"/>
          <w:szCs w:val="24"/>
          <w:lang w:val="en-US"/>
        </w:rPr>
        <w:t>Immunological assays</w:t>
      </w:r>
    </w:p>
    <w:p w:rsidR="00E81F0E" w:rsidRPr="0043102D" w:rsidRDefault="00C533CA" w:rsidP="003F1E95">
      <w:pPr>
        <w:pStyle w:val="PargrafodaLista"/>
        <w:numPr>
          <w:ilvl w:val="1"/>
          <w:numId w:val="32"/>
        </w:numPr>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Use the indirect immunofluorescence (IIF) and the Enzyme Linked </w:t>
      </w:r>
      <w:r w:rsidR="00536B8C" w:rsidRPr="0043102D">
        <w:rPr>
          <w:rFonts w:ascii="Times New Roman" w:hAnsi="Times New Roman" w:cs="Times New Roman"/>
          <w:sz w:val="24"/>
          <w:szCs w:val="24"/>
          <w:lang w:val="en-US"/>
        </w:rPr>
        <w:t xml:space="preserve">  </w:t>
      </w:r>
      <w:r w:rsidRPr="0043102D">
        <w:rPr>
          <w:rFonts w:ascii="Times New Roman" w:hAnsi="Times New Roman" w:cs="Times New Roman"/>
          <w:sz w:val="24"/>
          <w:szCs w:val="24"/>
          <w:lang w:val="en-US"/>
        </w:rPr>
        <w:t>Im</w:t>
      </w:r>
      <w:r w:rsidR="003F1E95" w:rsidRPr="0043102D">
        <w:rPr>
          <w:rFonts w:ascii="Times New Roman" w:hAnsi="Times New Roman" w:cs="Times New Roman"/>
          <w:sz w:val="24"/>
          <w:szCs w:val="24"/>
          <w:lang w:val="en-US"/>
        </w:rPr>
        <w:t>m</w:t>
      </w:r>
      <w:r w:rsidRPr="0043102D">
        <w:rPr>
          <w:rFonts w:ascii="Times New Roman" w:hAnsi="Times New Roman" w:cs="Times New Roman"/>
          <w:sz w:val="24"/>
          <w:szCs w:val="24"/>
          <w:lang w:val="en-US"/>
        </w:rPr>
        <w:t xml:space="preserve">unosorbent Assay (ELISA) to detect the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 xml:space="preserve">and </w:t>
      </w:r>
      <w:r w:rsidRPr="0043102D">
        <w:rPr>
          <w:rFonts w:ascii="Times New Roman" w:hAnsi="Times New Roman" w:cs="Times New Roman"/>
          <w:i/>
          <w:sz w:val="24"/>
          <w:szCs w:val="24"/>
          <w:lang w:val="en-US"/>
        </w:rPr>
        <w:t>L.</w:t>
      </w:r>
      <w:r w:rsidRPr="0043102D">
        <w:rPr>
          <w:rFonts w:ascii="Times New Roman" w:hAnsi="Times New Roman" w:cs="Times New Roman"/>
          <w:sz w:val="24"/>
          <w:szCs w:val="24"/>
          <w:lang w:val="en-US"/>
        </w:rPr>
        <w:t xml:space="preserve"> </w:t>
      </w:r>
      <w:r w:rsidRPr="0043102D">
        <w:rPr>
          <w:rFonts w:ascii="Times New Roman" w:hAnsi="Times New Roman" w:cs="Times New Roman"/>
          <w:i/>
          <w:sz w:val="24"/>
          <w:szCs w:val="24"/>
          <w:lang w:val="en-US"/>
        </w:rPr>
        <w:t xml:space="preserve">braziliensis </w:t>
      </w:r>
      <w:r w:rsidRPr="0043102D">
        <w:rPr>
          <w:rFonts w:ascii="Times New Roman" w:hAnsi="Times New Roman" w:cs="Times New Roman"/>
          <w:sz w:val="24"/>
          <w:szCs w:val="24"/>
          <w:lang w:val="en-US"/>
        </w:rPr>
        <w:t xml:space="preserve">antigens. </w:t>
      </w:r>
    </w:p>
    <w:p w:rsidR="00806799" w:rsidRPr="0043102D" w:rsidRDefault="00C533CA" w:rsidP="003F1E95">
      <w:pPr>
        <w:pStyle w:val="PargrafodaLista"/>
        <w:numPr>
          <w:ilvl w:val="1"/>
          <w:numId w:val="32"/>
        </w:numPr>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Conduct independent </w:t>
      </w:r>
      <w:r w:rsidR="00FC7F0D" w:rsidRPr="0043102D">
        <w:rPr>
          <w:rFonts w:ascii="Times New Roman" w:hAnsi="Times New Roman" w:cs="Times New Roman"/>
          <w:sz w:val="24"/>
          <w:szCs w:val="24"/>
          <w:lang w:val="en-US"/>
        </w:rPr>
        <w:t xml:space="preserve">IIF </w:t>
      </w:r>
      <w:r w:rsidRPr="0043102D">
        <w:rPr>
          <w:rFonts w:ascii="Times New Roman" w:hAnsi="Times New Roman" w:cs="Times New Roman"/>
          <w:sz w:val="24"/>
          <w:szCs w:val="24"/>
          <w:lang w:val="en-US"/>
        </w:rPr>
        <w:t xml:space="preserve">and </w:t>
      </w:r>
      <w:r w:rsidR="00FC7F0D" w:rsidRPr="0043102D">
        <w:rPr>
          <w:rFonts w:ascii="Times New Roman" w:hAnsi="Times New Roman" w:cs="Times New Roman"/>
          <w:sz w:val="24"/>
          <w:szCs w:val="24"/>
          <w:lang w:val="en-US"/>
        </w:rPr>
        <w:t xml:space="preserve">ELISA </w:t>
      </w:r>
      <w:r w:rsidRPr="0043102D">
        <w:rPr>
          <w:rFonts w:ascii="Times New Roman" w:hAnsi="Times New Roman" w:cs="Times New Roman"/>
          <w:sz w:val="24"/>
          <w:szCs w:val="24"/>
          <w:lang w:val="en-US"/>
        </w:rPr>
        <w:t xml:space="preserve">assays in triplicates serum dilutions </w:t>
      </w:r>
      <w:r w:rsidR="00FC7F0D" w:rsidRPr="0043102D">
        <w:rPr>
          <w:rFonts w:ascii="Times New Roman" w:hAnsi="Times New Roman" w:cs="Times New Roman"/>
          <w:sz w:val="24"/>
          <w:szCs w:val="24"/>
          <w:lang w:val="en-US"/>
        </w:rPr>
        <w:t xml:space="preserve">(1:100 in PBS, pH 7.4.) from the </w:t>
      </w:r>
      <w:r w:rsidRPr="0043102D">
        <w:rPr>
          <w:rFonts w:ascii="Times New Roman" w:hAnsi="Times New Roman" w:cs="Times New Roman"/>
          <w:sz w:val="24"/>
          <w:szCs w:val="24"/>
          <w:lang w:val="en-US"/>
        </w:rPr>
        <w:t>stud</w:t>
      </w:r>
      <w:r w:rsidR="00FC7F0D" w:rsidRPr="0043102D">
        <w:rPr>
          <w:rFonts w:ascii="Times New Roman" w:hAnsi="Times New Roman" w:cs="Times New Roman"/>
          <w:sz w:val="24"/>
          <w:szCs w:val="24"/>
          <w:lang w:val="en-US"/>
        </w:rPr>
        <w:t>y</w:t>
      </w:r>
      <w:r w:rsidRPr="0043102D">
        <w:rPr>
          <w:rFonts w:ascii="Times New Roman" w:hAnsi="Times New Roman" w:cs="Times New Roman"/>
          <w:sz w:val="24"/>
          <w:szCs w:val="24"/>
          <w:lang w:val="en-US"/>
        </w:rPr>
        <w:t xml:space="preserve"> samples obtained at three occasions one year apart.</w:t>
      </w:r>
      <w:r w:rsidR="00806799" w:rsidRPr="0043102D">
        <w:rPr>
          <w:rFonts w:ascii="Times New Roman" w:hAnsi="Times New Roman" w:cs="Times New Roman"/>
          <w:sz w:val="24"/>
          <w:szCs w:val="24"/>
          <w:lang w:val="en-US"/>
        </w:rPr>
        <w:t xml:space="preserve"> </w:t>
      </w:r>
    </w:p>
    <w:p w:rsidR="00483D12" w:rsidRPr="0043102D" w:rsidRDefault="00483D12" w:rsidP="003F1E95">
      <w:pPr>
        <w:pStyle w:val="PargrafodaLista"/>
        <w:numPr>
          <w:ilvl w:val="1"/>
          <w:numId w:val="32"/>
        </w:numPr>
        <w:spacing w:line="240" w:lineRule="auto"/>
        <w:ind w:left="993"/>
        <w:rPr>
          <w:rFonts w:ascii="Times New Roman" w:hAnsi="Times New Roman" w:cs="Times New Roman"/>
          <w:sz w:val="24"/>
          <w:szCs w:val="24"/>
          <w:lang w:val="en-US"/>
        </w:rPr>
      </w:pPr>
      <w:r w:rsidRPr="0043102D">
        <w:rPr>
          <w:rFonts w:ascii="Times New Roman" w:hAnsi="Times New Roman" w:cs="Times New Roman"/>
          <w:sz w:val="24"/>
          <w:szCs w:val="24"/>
          <w:lang w:val="en-US"/>
        </w:rPr>
        <w:t>Run</w:t>
      </w:r>
      <w:r w:rsidR="00806799" w:rsidRPr="0043102D">
        <w:rPr>
          <w:rFonts w:ascii="Times New Roman" w:hAnsi="Times New Roman" w:cs="Times New Roman"/>
          <w:sz w:val="24"/>
          <w:szCs w:val="24"/>
          <w:lang w:val="en-US"/>
        </w:rPr>
        <w:t xml:space="preserve"> the </w:t>
      </w:r>
      <w:r w:rsidRPr="0043102D">
        <w:rPr>
          <w:rFonts w:ascii="Times New Roman" w:hAnsi="Times New Roman" w:cs="Times New Roman"/>
          <w:sz w:val="24"/>
          <w:szCs w:val="24"/>
          <w:lang w:val="en-US"/>
        </w:rPr>
        <w:t>IIF with</w:t>
      </w:r>
      <w:r w:rsidR="00806799" w:rsidRPr="0043102D">
        <w:rPr>
          <w:rFonts w:ascii="Times New Roman" w:hAnsi="Times New Roman" w:cs="Times New Roman"/>
          <w:sz w:val="24"/>
          <w:szCs w:val="24"/>
          <w:lang w:val="en-US"/>
        </w:rPr>
        <w:t xml:space="preserve"> </w:t>
      </w:r>
      <w:r w:rsidR="00FC7F0D" w:rsidRPr="0043102D">
        <w:rPr>
          <w:rFonts w:ascii="Times New Roman" w:hAnsi="Times New Roman" w:cs="Times New Roman"/>
          <w:sz w:val="24"/>
          <w:szCs w:val="24"/>
          <w:lang w:val="en-US"/>
        </w:rPr>
        <w:t xml:space="preserve">20 µL </w:t>
      </w:r>
      <w:r w:rsidR="00806799" w:rsidRPr="0043102D">
        <w:rPr>
          <w:rFonts w:ascii="Times New Roman" w:hAnsi="Times New Roman" w:cs="Times New Roman"/>
          <w:sz w:val="24"/>
          <w:szCs w:val="24"/>
          <w:lang w:val="en-US"/>
        </w:rPr>
        <w:t>serum dilutions</w:t>
      </w:r>
      <w:r w:rsidRPr="0043102D">
        <w:rPr>
          <w:rFonts w:ascii="Times New Roman" w:hAnsi="Times New Roman" w:cs="Times New Roman"/>
          <w:sz w:val="24"/>
          <w:szCs w:val="24"/>
          <w:lang w:val="en-US"/>
        </w:rPr>
        <w:t>;</w:t>
      </w:r>
      <w:r w:rsidR="00806799" w:rsidRPr="0043102D">
        <w:rPr>
          <w:rFonts w:ascii="Times New Roman" w:hAnsi="Times New Roman" w:cs="Times New Roman"/>
          <w:sz w:val="24"/>
          <w:szCs w:val="24"/>
          <w:lang w:val="en-US"/>
        </w:rPr>
        <w:t xml:space="preserve"> </w:t>
      </w:r>
      <w:r w:rsidRPr="0043102D">
        <w:rPr>
          <w:rFonts w:ascii="Times New Roman" w:hAnsi="Times New Roman" w:cs="Times New Roman"/>
          <w:sz w:val="24"/>
          <w:szCs w:val="24"/>
          <w:lang w:val="en-US"/>
        </w:rPr>
        <w:t xml:space="preserve">incubate with </w:t>
      </w:r>
      <w:r w:rsidR="006674A1" w:rsidRPr="0043102D">
        <w:rPr>
          <w:rFonts w:ascii="Times New Roman" w:hAnsi="Times New Roman" w:cs="Times New Roman"/>
          <w:sz w:val="24"/>
          <w:szCs w:val="24"/>
          <w:lang w:val="en-US"/>
        </w:rPr>
        <w:t>coat</w:t>
      </w:r>
      <w:r w:rsidR="00806799" w:rsidRPr="0043102D">
        <w:rPr>
          <w:rFonts w:ascii="Times New Roman" w:hAnsi="Times New Roman" w:cs="Times New Roman"/>
          <w:sz w:val="24"/>
          <w:szCs w:val="24"/>
          <w:lang w:val="en-US"/>
        </w:rPr>
        <w:t xml:space="preserve">ed formalin killed </w:t>
      </w:r>
      <w:r w:rsidR="00806799" w:rsidRPr="0043102D">
        <w:rPr>
          <w:rFonts w:ascii="Times New Roman" w:hAnsi="Times New Roman" w:cs="Times New Roman"/>
          <w:i/>
          <w:sz w:val="24"/>
          <w:szCs w:val="24"/>
          <w:lang w:val="en-US"/>
        </w:rPr>
        <w:t xml:space="preserve">T. cruzi </w:t>
      </w:r>
      <w:r w:rsidR="00806799" w:rsidRPr="0043102D">
        <w:rPr>
          <w:rFonts w:ascii="Times New Roman" w:hAnsi="Times New Roman" w:cs="Times New Roman"/>
          <w:sz w:val="24"/>
          <w:szCs w:val="24"/>
          <w:lang w:val="en-US"/>
        </w:rPr>
        <w:t xml:space="preserve">epimastigotes or </w:t>
      </w:r>
      <w:r w:rsidR="00806799" w:rsidRPr="0043102D">
        <w:rPr>
          <w:rFonts w:ascii="Times New Roman" w:hAnsi="Times New Roman" w:cs="Times New Roman"/>
          <w:i/>
          <w:sz w:val="24"/>
          <w:szCs w:val="24"/>
          <w:lang w:val="en-US"/>
        </w:rPr>
        <w:t xml:space="preserve">L. braziliensis </w:t>
      </w:r>
      <w:r w:rsidR="00806799" w:rsidRPr="0043102D">
        <w:rPr>
          <w:rFonts w:ascii="Times New Roman" w:hAnsi="Times New Roman" w:cs="Times New Roman"/>
          <w:sz w:val="24"/>
          <w:szCs w:val="24"/>
          <w:lang w:val="en-US"/>
        </w:rPr>
        <w:t>promastigote forms</w:t>
      </w:r>
      <w:r w:rsidR="001F461A" w:rsidRPr="0043102D">
        <w:rPr>
          <w:rFonts w:ascii="Times New Roman" w:hAnsi="Times New Roman" w:cs="Times New Roman"/>
          <w:sz w:val="24"/>
          <w:szCs w:val="24"/>
          <w:lang w:val="en-US"/>
        </w:rPr>
        <w:t xml:space="preserve"> onto glass slides</w:t>
      </w:r>
      <w:r w:rsidRPr="0043102D">
        <w:rPr>
          <w:rFonts w:ascii="Times New Roman" w:hAnsi="Times New Roman" w:cs="Times New Roman"/>
          <w:sz w:val="24"/>
          <w:szCs w:val="24"/>
          <w:lang w:val="en-US"/>
        </w:rPr>
        <w:t>.</w:t>
      </w:r>
    </w:p>
    <w:p w:rsidR="00806799" w:rsidRPr="0043102D" w:rsidRDefault="00FC7F0D" w:rsidP="003F1E95">
      <w:pPr>
        <w:pStyle w:val="PargrafodaLista"/>
        <w:numPr>
          <w:ilvl w:val="1"/>
          <w:numId w:val="32"/>
        </w:numPr>
        <w:spacing w:line="240" w:lineRule="auto"/>
        <w:ind w:left="993"/>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Incubate for 1 h in a moist chamber at 37 </w:t>
      </w:r>
      <w:r w:rsidR="007D4077">
        <w:rPr>
          <w:rFonts w:ascii="Times New Roman" w:hAnsi="Times New Roman" w:cs="Times New Roman"/>
          <w:sz w:val="24"/>
          <w:szCs w:val="24"/>
          <w:lang w:val="en-US"/>
        </w:rPr>
        <w:t>centigrade</w:t>
      </w:r>
      <w:r w:rsidRPr="0043102D">
        <w:rPr>
          <w:rFonts w:ascii="Times New Roman" w:hAnsi="Times New Roman" w:cs="Times New Roman"/>
          <w:sz w:val="24"/>
          <w:szCs w:val="24"/>
          <w:lang w:val="en-US"/>
        </w:rPr>
        <w:t xml:space="preserve"> </w:t>
      </w:r>
      <w:r w:rsidR="00483D12" w:rsidRPr="0043102D">
        <w:rPr>
          <w:rFonts w:ascii="Times New Roman" w:hAnsi="Times New Roman" w:cs="Times New Roman"/>
          <w:sz w:val="24"/>
          <w:szCs w:val="24"/>
          <w:lang w:val="en-US"/>
        </w:rPr>
        <w:t>and wash trice with PBS</w:t>
      </w:r>
      <w:r w:rsidRPr="0043102D">
        <w:rPr>
          <w:rFonts w:ascii="Times New Roman" w:hAnsi="Times New Roman" w:cs="Times New Roman"/>
          <w:sz w:val="24"/>
          <w:szCs w:val="24"/>
          <w:lang w:val="en-US"/>
        </w:rPr>
        <w:t>.</w:t>
      </w:r>
    </w:p>
    <w:p w:rsidR="00806799" w:rsidRPr="0043102D" w:rsidRDefault="00FC7F0D" w:rsidP="003F1E95">
      <w:pPr>
        <w:pStyle w:val="PargrafodaLista"/>
        <w:numPr>
          <w:ilvl w:val="1"/>
          <w:numId w:val="32"/>
        </w:numPr>
        <w:spacing w:line="240" w:lineRule="auto"/>
        <w:ind w:left="993"/>
        <w:rPr>
          <w:rFonts w:ascii="Times New Roman" w:hAnsi="Times New Roman" w:cs="Times New Roman"/>
          <w:sz w:val="24"/>
          <w:szCs w:val="24"/>
          <w:lang w:val="en-US"/>
        </w:rPr>
      </w:pPr>
      <w:r w:rsidRPr="00B17665">
        <w:rPr>
          <w:rFonts w:ascii="Times New Roman" w:hAnsi="Times New Roman" w:cs="Times New Roman"/>
          <w:color w:val="FF0000"/>
          <w:sz w:val="24"/>
          <w:szCs w:val="24"/>
          <w:lang w:val="en-US"/>
        </w:rPr>
        <w:lastRenderedPageBreak/>
        <w:t xml:space="preserve">Incubate the air-dried glass slide with </w:t>
      </w:r>
      <w:r w:rsidR="00806799" w:rsidRPr="00B17665">
        <w:rPr>
          <w:rFonts w:ascii="Times New Roman" w:hAnsi="Times New Roman" w:cs="Times New Roman"/>
          <w:color w:val="FF0000"/>
          <w:sz w:val="24"/>
          <w:szCs w:val="24"/>
          <w:lang w:val="en-US"/>
        </w:rPr>
        <w:t xml:space="preserve">a </w:t>
      </w:r>
      <w:r w:rsidR="00483D12" w:rsidRPr="00B17665">
        <w:rPr>
          <w:rFonts w:ascii="Times New Roman" w:hAnsi="Times New Roman" w:cs="Times New Roman"/>
          <w:color w:val="FF0000"/>
          <w:sz w:val="24"/>
          <w:szCs w:val="24"/>
          <w:lang w:val="en-US"/>
        </w:rPr>
        <w:t>1:100</w:t>
      </w:r>
      <w:r w:rsidR="007D4077" w:rsidRPr="00B17665">
        <w:rPr>
          <w:rFonts w:ascii="Times New Roman" w:hAnsi="Times New Roman" w:cs="Times New Roman"/>
          <w:color w:val="FF0000"/>
          <w:sz w:val="24"/>
          <w:szCs w:val="24"/>
          <w:lang w:val="en-US"/>
        </w:rPr>
        <w:t>0</w:t>
      </w:r>
      <w:r w:rsidR="00483D12" w:rsidRPr="00B17665">
        <w:rPr>
          <w:rFonts w:ascii="Times New Roman" w:hAnsi="Times New Roman" w:cs="Times New Roman"/>
          <w:color w:val="FF0000"/>
          <w:sz w:val="24"/>
          <w:szCs w:val="24"/>
          <w:lang w:val="en-US"/>
        </w:rPr>
        <w:t xml:space="preserve"> dilution of </w:t>
      </w:r>
      <w:r w:rsidR="007D4077" w:rsidRPr="00B17665">
        <w:rPr>
          <w:rFonts w:ascii="Times New Roman" w:hAnsi="Times New Roman" w:cs="Times New Roman"/>
          <w:color w:val="FF0000"/>
          <w:sz w:val="24"/>
          <w:szCs w:val="24"/>
          <w:lang w:val="en-US"/>
        </w:rPr>
        <w:t>a</w:t>
      </w:r>
      <w:r w:rsidR="00806799" w:rsidRPr="00B17665">
        <w:rPr>
          <w:rFonts w:ascii="Times New Roman" w:hAnsi="Times New Roman" w:cs="Times New Roman"/>
          <w:color w:val="FF0000"/>
          <w:sz w:val="24"/>
          <w:szCs w:val="24"/>
          <w:lang w:val="en-US"/>
        </w:rPr>
        <w:t xml:space="preserve"> fluorescein labelled rabbit anti</w:t>
      </w:r>
      <w:r w:rsidR="00CC37F9" w:rsidRPr="00B17665">
        <w:rPr>
          <w:rFonts w:ascii="Times New Roman" w:hAnsi="Times New Roman" w:cs="Times New Roman"/>
          <w:color w:val="FF0000"/>
          <w:sz w:val="24"/>
          <w:szCs w:val="24"/>
          <w:lang w:val="en-US"/>
        </w:rPr>
        <w:t>body to</w:t>
      </w:r>
      <w:r w:rsidR="00806799" w:rsidRPr="00B17665">
        <w:rPr>
          <w:rFonts w:ascii="Times New Roman" w:hAnsi="Times New Roman" w:cs="Times New Roman"/>
          <w:color w:val="FF0000"/>
          <w:sz w:val="24"/>
          <w:szCs w:val="24"/>
          <w:lang w:val="en-US"/>
        </w:rPr>
        <w:t xml:space="preserve"> human</w:t>
      </w:r>
      <w:r w:rsidR="00CC37F9" w:rsidRPr="00B17665">
        <w:rPr>
          <w:rFonts w:ascii="Times New Roman" w:hAnsi="Times New Roman" w:cs="Times New Roman"/>
          <w:color w:val="FF0000"/>
          <w:sz w:val="24"/>
          <w:szCs w:val="24"/>
          <w:lang w:val="en-US"/>
        </w:rPr>
        <w:t xml:space="preserve"> immunoglobulin G (</w:t>
      </w:r>
      <w:r w:rsidR="00806799" w:rsidRPr="00B17665">
        <w:rPr>
          <w:rFonts w:ascii="Times New Roman" w:hAnsi="Times New Roman" w:cs="Times New Roman"/>
          <w:color w:val="FF0000"/>
          <w:sz w:val="24"/>
          <w:szCs w:val="24"/>
          <w:lang w:val="en-US"/>
        </w:rPr>
        <w:t>IgG</w:t>
      </w:r>
      <w:r w:rsidR="00CC37F9" w:rsidRPr="00B17665">
        <w:rPr>
          <w:rFonts w:ascii="Times New Roman" w:hAnsi="Times New Roman" w:cs="Times New Roman"/>
          <w:color w:val="FF0000"/>
          <w:sz w:val="24"/>
          <w:szCs w:val="24"/>
          <w:lang w:val="en-US"/>
        </w:rPr>
        <w:t>)</w:t>
      </w:r>
      <w:r w:rsidR="00450D4B" w:rsidRPr="00B17665">
        <w:rPr>
          <w:rFonts w:ascii="Times New Roman" w:hAnsi="Times New Roman" w:cs="Times New Roman"/>
          <w:color w:val="FF0000"/>
          <w:sz w:val="24"/>
          <w:szCs w:val="24"/>
          <w:lang w:val="en-US"/>
        </w:rPr>
        <w:t>;</w:t>
      </w:r>
      <w:r w:rsidRPr="00B17665">
        <w:rPr>
          <w:rFonts w:ascii="Times New Roman" w:hAnsi="Times New Roman" w:cs="Times New Roman"/>
          <w:color w:val="FF0000"/>
          <w:sz w:val="24"/>
          <w:szCs w:val="24"/>
          <w:lang w:val="en-US"/>
        </w:rPr>
        <w:t xml:space="preserve"> wash and dry as well</w:t>
      </w:r>
      <w:r w:rsidR="00806799" w:rsidRPr="0043102D">
        <w:rPr>
          <w:rFonts w:ascii="Times New Roman" w:hAnsi="Times New Roman" w:cs="Times New Roman"/>
          <w:sz w:val="24"/>
          <w:szCs w:val="24"/>
          <w:lang w:val="en-US"/>
        </w:rPr>
        <w:t>.</w:t>
      </w:r>
    </w:p>
    <w:p w:rsidR="00FC7F0D" w:rsidRPr="0043102D" w:rsidRDefault="00FC7F0D" w:rsidP="003F1E95">
      <w:pPr>
        <w:pStyle w:val="PargrafodaLista"/>
        <w:numPr>
          <w:ilvl w:val="1"/>
          <w:numId w:val="32"/>
        </w:numPr>
        <w:spacing w:line="240" w:lineRule="auto"/>
        <w:ind w:left="993"/>
        <w:rPr>
          <w:rFonts w:ascii="Times New Roman" w:hAnsi="Times New Roman" w:cs="Times New Roman"/>
          <w:sz w:val="24"/>
          <w:szCs w:val="24"/>
          <w:lang w:val="en-US"/>
        </w:rPr>
      </w:pPr>
      <w:r w:rsidRPr="0043102D">
        <w:rPr>
          <w:rFonts w:ascii="Times New Roman" w:hAnsi="Times New Roman" w:cs="Times New Roman"/>
          <w:sz w:val="24"/>
          <w:szCs w:val="24"/>
          <w:lang w:val="en-US"/>
        </w:rPr>
        <w:t>Mount the slide with a cover slip and exam under an UV light microscope.</w:t>
      </w:r>
    </w:p>
    <w:p w:rsidR="00E81F0E" w:rsidRPr="0043102D" w:rsidRDefault="00450D4B" w:rsidP="003F1E95">
      <w:pPr>
        <w:pStyle w:val="PargrafodaLista"/>
        <w:numPr>
          <w:ilvl w:val="1"/>
          <w:numId w:val="32"/>
        </w:numPr>
        <w:spacing w:line="240" w:lineRule="auto"/>
        <w:ind w:left="993"/>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A positive exam is an apple-green </w:t>
      </w:r>
      <w:r w:rsidRPr="0043102D">
        <w:rPr>
          <w:rFonts w:ascii="Times New Roman" w:hAnsi="Times New Roman" w:cs="Times New Roman"/>
          <w:i/>
          <w:sz w:val="24"/>
          <w:szCs w:val="24"/>
          <w:lang w:val="en-US"/>
        </w:rPr>
        <w:t>T.</w:t>
      </w:r>
      <w:r w:rsidR="009A4C6E" w:rsidRPr="0043102D">
        <w:rPr>
          <w:rFonts w:ascii="Times New Roman" w:hAnsi="Times New Roman" w:cs="Times New Roman"/>
          <w:i/>
          <w:sz w:val="24"/>
          <w:szCs w:val="24"/>
          <w:lang w:val="en-US"/>
        </w:rPr>
        <w:t xml:space="preserve"> </w:t>
      </w:r>
      <w:r w:rsidRPr="0043102D">
        <w:rPr>
          <w:rFonts w:ascii="Times New Roman" w:hAnsi="Times New Roman" w:cs="Times New Roman"/>
          <w:i/>
          <w:sz w:val="24"/>
          <w:szCs w:val="24"/>
          <w:lang w:val="en-US"/>
        </w:rPr>
        <w:t xml:space="preserve">cruzi </w:t>
      </w:r>
      <w:r w:rsidR="009A4C6E" w:rsidRPr="0043102D">
        <w:rPr>
          <w:rFonts w:ascii="Times New Roman" w:hAnsi="Times New Roman" w:cs="Times New Roman"/>
          <w:sz w:val="24"/>
          <w:szCs w:val="24"/>
          <w:lang w:val="en-US"/>
        </w:rPr>
        <w:t>epimastigote silhouette</w:t>
      </w:r>
      <w:r w:rsidR="00CC37F9">
        <w:rPr>
          <w:rFonts w:ascii="Times New Roman" w:hAnsi="Times New Roman" w:cs="Times New Roman"/>
          <w:sz w:val="24"/>
          <w:szCs w:val="24"/>
          <w:lang w:val="en-US"/>
        </w:rPr>
        <w:t xml:space="preserve"> </w:t>
      </w:r>
      <w:r w:rsidR="00CC37F9" w:rsidRPr="00CC37F9">
        <w:rPr>
          <w:rFonts w:ascii="Times New Roman" w:hAnsi="Times New Roman" w:cs="Times New Roman"/>
          <w:color w:val="FF0000"/>
          <w:sz w:val="24"/>
          <w:szCs w:val="24"/>
          <w:lang w:val="en-US"/>
        </w:rPr>
        <w:t>showed in the video</w:t>
      </w:r>
      <w:r w:rsidRPr="0043102D">
        <w:rPr>
          <w:rFonts w:ascii="Times New Roman" w:hAnsi="Times New Roman" w:cs="Times New Roman"/>
          <w:sz w:val="24"/>
          <w:szCs w:val="24"/>
          <w:lang w:val="en-US"/>
        </w:rPr>
        <w:t>.</w:t>
      </w:r>
    </w:p>
    <w:p w:rsidR="00E81F0E" w:rsidRPr="0043102D" w:rsidRDefault="00E81F0E" w:rsidP="003F1E95">
      <w:pPr>
        <w:pStyle w:val="PargrafodaLista"/>
        <w:spacing w:line="240" w:lineRule="auto"/>
        <w:ind w:left="993" w:hanging="360"/>
        <w:rPr>
          <w:rFonts w:ascii="Times New Roman" w:hAnsi="Times New Roman" w:cs="Times New Roman"/>
          <w:sz w:val="24"/>
          <w:szCs w:val="24"/>
          <w:lang w:val="en-US"/>
        </w:rPr>
      </w:pPr>
    </w:p>
    <w:p w:rsidR="00450D4B" w:rsidRPr="0043102D" w:rsidRDefault="00806799" w:rsidP="003F1E95">
      <w:pPr>
        <w:pStyle w:val="PargrafodaLista"/>
        <w:numPr>
          <w:ilvl w:val="1"/>
          <w:numId w:val="32"/>
        </w:numPr>
        <w:spacing w:line="240" w:lineRule="auto"/>
        <w:ind w:left="993"/>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Run the ELISA </w:t>
      </w:r>
      <w:r w:rsidR="00450D4B" w:rsidRPr="0043102D">
        <w:rPr>
          <w:rFonts w:ascii="Times New Roman" w:hAnsi="Times New Roman" w:cs="Times New Roman"/>
          <w:sz w:val="24"/>
          <w:szCs w:val="24"/>
          <w:lang w:val="en-US"/>
        </w:rPr>
        <w:t xml:space="preserve">to detect the </w:t>
      </w:r>
      <w:r w:rsidR="00450D4B" w:rsidRPr="0043102D">
        <w:rPr>
          <w:rFonts w:ascii="Times New Roman" w:hAnsi="Times New Roman" w:cs="Times New Roman"/>
          <w:i/>
          <w:sz w:val="24"/>
          <w:szCs w:val="24"/>
          <w:lang w:val="en-US"/>
        </w:rPr>
        <w:t xml:space="preserve">T. cruzi </w:t>
      </w:r>
      <w:r w:rsidR="00450D4B" w:rsidRPr="0043102D">
        <w:rPr>
          <w:rFonts w:ascii="Times New Roman" w:hAnsi="Times New Roman" w:cs="Times New Roman"/>
          <w:sz w:val="24"/>
          <w:szCs w:val="24"/>
          <w:lang w:val="en-US"/>
        </w:rPr>
        <w:t xml:space="preserve">and the </w:t>
      </w:r>
      <w:r w:rsidR="00450D4B" w:rsidRPr="0043102D">
        <w:rPr>
          <w:rFonts w:ascii="Times New Roman" w:hAnsi="Times New Roman" w:cs="Times New Roman"/>
          <w:i/>
          <w:sz w:val="24"/>
          <w:szCs w:val="24"/>
          <w:lang w:val="en-US"/>
        </w:rPr>
        <w:t xml:space="preserve">L. braziliensis </w:t>
      </w:r>
      <w:r w:rsidR="00450D4B" w:rsidRPr="0043102D">
        <w:rPr>
          <w:rFonts w:ascii="Times New Roman" w:hAnsi="Times New Roman" w:cs="Times New Roman"/>
          <w:sz w:val="24"/>
          <w:szCs w:val="24"/>
          <w:lang w:val="en-US"/>
        </w:rPr>
        <w:t>soluble antigens (1 ug/100uL in 0.1M carbonate buffer, p</w:t>
      </w:r>
      <w:r w:rsidR="00B829BF" w:rsidRPr="0043102D">
        <w:rPr>
          <w:rFonts w:ascii="Times New Roman" w:hAnsi="Times New Roman" w:cs="Times New Roman"/>
          <w:sz w:val="24"/>
          <w:szCs w:val="24"/>
          <w:lang w:val="en-US"/>
        </w:rPr>
        <w:t>H</w:t>
      </w:r>
      <w:r w:rsidR="00450D4B" w:rsidRPr="0043102D">
        <w:rPr>
          <w:rFonts w:ascii="Times New Roman" w:hAnsi="Times New Roman" w:cs="Times New Roman"/>
          <w:sz w:val="24"/>
          <w:szCs w:val="24"/>
          <w:lang w:val="en-US"/>
        </w:rPr>
        <w:t xml:space="preserve"> 9.6) on </w:t>
      </w:r>
      <w:r w:rsidR="000C2764" w:rsidRPr="0043102D">
        <w:rPr>
          <w:rFonts w:ascii="Times New Roman" w:hAnsi="Times New Roman" w:cs="Times New Roman"/>
          <w:sz w:val="24"/>
          <w:szCs w:val="24"/>
          <w:lang w:val="en-US"/>
        </w:rPr>
        <w:t xml:space="preserve">coated </w:t>
      </w:r>
      <w:r w:rsidR="00450D4B" w:rsidRPr="0043102D">
        <w:rPr>
          <w:rFonts w:ascii="Times New Roman" w:hAnsi="Times New Roman" w:cs="Times New Roman"/>
          <w:sz w:val="24"/>
          <w:szCs w:val="24"/>
          <w:lang w:val="en-US"/>
        </w:rPr>
        <w:t xml:space="preserve">microplate wells. </w:t>
      </w:r>
    </w:p>
    <w:p w:rsidR="00450D4B" w:rsidRPr="0043102D" w:rsidRDefault="00450D4B" w:rsidP="003F1E95">
      <w:pPr>
        <w:pStyle w:val="PargrafodaLista"/>
        <w:numPr>
          <w:ilvl w:val="1"/>
          <w:numId w:val="32"/>
        </w:numPr>
        <w:spacing w:line="240" w:lineRule="auto"/>
        <w:ind w:left="993"/>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Incubate the 1:100 serum dilutions </w:t>
      </w:r>
      <w:r w:rsidR="000C2764" w:rsidRPr="0043102D">
        <w:rPr>
          <w:rFonts w:ascii="Times New Roman" w:hAnsi="Times New Roman" w:cs="Times New Roman"/>
          <w:sz w:val="24"/>
          <w:szCs w:val="24"/>
          <w:lang w:val="en-US"/>
        </w:rPr>
        <w:t xml:space="preserve">in triplicate </w:t>
      </w:r>
      <w:r w:rsidRPr="0043102D">
        <w:rPr>
          <w:rFonts w:ascii="Times New Roman" w:hAnsi="Times New Roman" w:cs="Times New Roman"/>
          <w:sz w:val="24"/>
          <w:szCs w:val="24"/>
          <w:lang w:val="en-US"/>
        </w:rPr>
        <w:t>coated wells for 2 h at room temperature.</w:t>
      </w:r>
    </w:p>
    <w:p w:rsidR="000C2764" w:rsidRPr="0043102D" w:rsidRDefault="000C2764" w:rsidP="003F1E95">
      <w:pPr>
        <w:pStyle w:val="PargrafodaLista"/>
        <w:numPr>
          <w:ilvl w:val="1"/>
          <w:numId w:val="32"/>
        </w:numPr>
        <w:spacing w:line="240" w:lineRule="auto"/>
        <w:ind w:left="993"/>
        <w:rPr>
          <w:rFonts w:ascii="Times New Roman" w:hAnsi="Times New Roman" w:cs="Times New Roman"/>
          <w:sz w:val="24"/>
          <w:szCs w:val="24"/>
          <w:lang w:val="en-US"/>
        </w:rPr>
      </w:pPr>
      <w:r w:rsidRPr="0043102D">
        <w:rPr>
          <w:rFonts w:ascii="Times New Roman" w:hAnsi="Times New Roman" w:cs="Times New Roman"/>
          <w:sz w:val="24"/>
          <w:szCs w:val="24"/>
          <w:lang w:val="en-US"/>
        </w:rPr>
        <w:t>Wash the</w:t>
      </w:r>
      <w:r w:rsidR="00450D4B" w:rsidRPr="0043102D">
        <w:rPr>
          <w:rFonts w:ascii="Times New Roman" w:hAnsi="Times New Roman" w:cs="Times New Roman"/>
          <w:sz w:val="24"/>
          <w:szCs w:val="24"/>
          <w:lang w:val="en-US"/>
        </w:rPr>
        <w:t xml:space="preserve"> </w:t>
      </w:r>
      <w:r w:rsidRPr="0043102D">
        <w:rPr>
          <w:rFonts w:ascii="Times New Roman" w:hAnsi="Times New Roman" w:cs="Times New Roman"/>
          <w:sz w:val="24"/>
          <w:szCs w:val="24"/>
          <w:lang w:val="en-US"/>
        </w:rPr>
        <w:t>plates three times with PBS/Tween 20 solution before dry</w:t>
      </w:r>
      <w:r w:rsidR="00806799" w:rsidRPr="0043102D">
        <w:rPr>
          <w:rFonts w:ascii="Times New Roman" w:hAnsi="Times New Roman" w:cs="Times New Roman"/>
          <w:sz w:val="24"/>
          <w:szCs w:val="24"/>
          <w:lang w:val="en-US"/>
        </w:rPr>
        <w:t>i</w:t>
      </w:r>
      <w:r w:rsidRPr="0043102D">
        <w:rPr>
          <w:rFonts w:ascii="Times New Roman" w:hAnsi="Times New Roman" w:cs="Times New Roman"/>
          <w:sz w:val="24"/>
          <w:szCs w:val="24"/>
          <w:lang w:val="en-US"/>
        </w:rPr>
        <w:t>ng.</w:t>
      </w:r>
    </w:p>
    <w:p w:rsidR="00806799" w:rsidRDefault="00283B66" w:rsidP="003F1E95">
      <w:pPr>
        <w:pStyle w:val="PargrafodaLista"/>
        <w:numPr>
          <w:ilvl w:val="1"/>
          <w:numId w:val="32"/>
        </w:numPr>
        <w:spacing w:line="240" w:lineRule="auto"/>
        <w:ind w:left="993" w:hanging="426"/>
        <w:rPr>
          <w:rFonts w:ascii="Times New Roman" w:hAnsi="Times New Roman" w:cs="Times New Roman"/>
          <w:color w:val="FF0000"/>
          <w:sz w:val="24"/>
          <w:szCs w:val="24"/>
          <w:lang w:val="en-US"/>
        </w:rPr>
      </w:pPr>
      <w:r>
        <w:rPr>
          <w:rFonts w:ascii="Times New Roman" w:hAnsi="Times New Roman" w:cs="Times New Roman"/>
          <w:sz w:val="24"/>
          <w:szCs w:val="24"/>
          <w:lang w:val="en-US"/>
        </w:rPr>
        <w:t>I</w:t>
      </w:r>
      <w:r w:rsidR="000C2764" w:rsidRPr="0043102D">
        <w:rPr>
          <w:rFonts w:ascii="Times New Roman" w:hAnsi="Times New Roman" w:cs="Times New Roman"/>
          <w:sz w:val="24"/>
          <w:szCs w:val="24"/>
          <w:lang w:val="en-US"/>
        </w:rPr>
        <w:t>ncubat</w:t>
      </w:r>
      <w:r>
        <w:rPr>
          <w:rFonts w:ascii="Times New Roman" w:hAnsi="Times New Roman" w:cs="Times New Roman"/>
          <w:sz w:val="24"/>
          <w:szCs w:val="24"/>
          <w:lang w:val="en-US"/>
        </w:rPr>
        <w:t>e</w:t>
      </w:r>
      <w:r w:rsidR="000C2764" w:rsidRPr="0043102D">
        <w:rPr>
          <w:rFonts w:ascii="Times New Roman" w:hAnsi="Times New Roman" w:cs="Times New Roman"/>
          <w:sz w:val="24"/>
          <w:szCs w:val="24"/>
          <w:lang w:val="en-US"/>
        </w:rPr>
        <w:t xml:space="preserve"> with </w:t>
      </w:r>
      <w:r w:rsidR="00DC5E7B" w:rsidRPr="0043102D">
        <w:rPr>
          <w:rFonts w:ascii="Times New Roman" w:hAnsi="Times New Roman" w:cs="Times New Roman"/>
          <w:sz w:val="24"/>
          <w:szCs w:val="24"/>
          <w:lang w:val="en-US"/>
        </w:rPr>
        <w:t xml:space="preserve">50 µL </w:t>
      </w:r>
      <w:r w:rsidR="00DC5E7B">
        <w:rPr>
          <w:rFonts w:ascii="Times New Roman" w:hAnsi="Times New Roman" w:cs="Times New Roman"/>
          <w:sz w:val="24"/>
          <w:szCs w:val="24"/>
          <w:lang w:val="en-US"/>
        </w:rPr>
        <w:t xml:space="preserve">of 1:1000 dilution </w:t>
      </w:r>
      <w:r w:rsidR="000C2764" w:rsidRPr="0043102D">
        <w:rPr>
          <w:rFonts w:ascii="Times New Roman" w:hAnsi="Times New Roman" w:cs="Times New Roman"/>
          <w:sz w:val="24"/>
          <w:szCs w:val="24"/>
          <w:lang w:val="en-US"/>
        </w:rPr>
        <w:t xml:space="preserve">of </w:t>
      </w:r>
      <w:r w:rsidR="00806799" w:rsidRPr="00CC37F9">
        <w:rPr>
          <w:rFonts w:ascii="Times New Roman" w:hAnsi="Times New Roman" w:cs="Times New Roman"/>
          <w:color w:val="FF0000"/>
          <w:sz w:val="24"/>
          <w:szCs w:val="24"/>
          <w:lang w:val="en-US"/>
        </w:rPr>
        <w:t xml:space="preserve">rabbit </w:t>
      </w:r>
      <w:r w:rsidR="00CC37F9" w:rsidRPr="00CC37F9">
        <w:rPr>
          <w:rFonts w:ascii="Times New Roman" w:hAnsi="Times New Roman" w:cs="Times New Roman"/>
          <w:color w:val="FF0000"/>
          <w:sz w:val="24"/>
          <w:szCs w:val="24"/>
          <w:lang w:val="en-US"/>
        </w:rPr>
        <w:t xml:space="preserve">antibody </w:t>
      </w:r>
      <w:r w:rsidR="00806799" w:rsidRPr="00CC37F9">
        <w:rPr>
          <w:rFonts w:ascii="Times New Roman" w:hAnsi="Times New Roman" w:cs="Times New Roman"/>
          <w:color w:val="FF0000"/>
          <w:sz w:val="24"/>
          <w:szCs w:val="24"/>
          <w:lang w:val="en-US"/>
        </w:rPr>
        <w:t>anti-human</w:t>
      </w:r>
      <w:r w:rsidR="00CC37F9" w:rsidRPr="00CC37F9">
        <w:rPr>
          <w:rFonts w:ascii="Times New Roman" w:hAnsi="Times New Roman" w:cs="Times New Roman"/>
          <w:color w:val="FF0000"/>
          <w:sz w:val="24"/>
          <w:szCs w:val="24"/>
          <w:lang w:val="en-US"/>
        </w:rPr>
        <w:t xml:space="preserve"> IgG </w:t>
      </w:r>
      <w:r w:rsidR="000C2764" w:rsidRPr="00CC37F9">
        <w:rPr>
          <w:rFonts w:ascii="Times New Roman" w:hAnsi="Times New Roman" w:cs="Times New Roman"/>
          <w:color w:val="FF0000"/>
          <w:sz w:val="24"/>
          <w:szCs w:val="24"/>
          <w:lang w:val="en-US"/>
        </w:rPr>
        <w:t xml:space="preserve">for 90 min at 37 </w:t>
      </w:r>
      <w:r w:rsidR="00CC37F9" w:rsidRPr="00CC37F9">
        <w:rPr>
          <w:rFonts w:ascii="Times New Roman" w:hAnsi="Times New Roman" w:cs="Times New Roman"/>
          <w:color w:val="FF0000"/>
          <w:sz w:val="24"/>
          <w:szCs w:val="24"/>
          <w:lang w:val="en-US"/>
        </w:rPr>
        <w:t>centigrade</w:t>
      </w:r>
      <w:r w:rsidR="00806799" w:rsidRPr="00CC37F9">
        <w:rPr>
          <w:rFonts w:ascii="Times New Roman" w:hAnsi="Times New Roman" w:cs="Times New Roman"/>
          <w:color w:val="FF0000"/>
          <w:sz w:val="24"/>
          <w:szCs w:val="24"/>
          <w:lang w:val="en-US"/>
        </w:rPr>
        <w:t>.</w:t>
      </w:r>
    </w:p>
    <w:p w:rsidR="00DC5E7B" w:rsidRPr="00DC5E7B" w:rsidRDefault="00DC5E7B" w:rsidP="003F1E95">
      <w:pPr>
        <w:pStyle w:val="PargrafodaLista"/>
        <w:numPr>
          <w:ilvl w:val="1"/>
          <w:numId w:val="32"/>
        </w:numPr>
        <w:spacing w:line="240" w:lineRule="auto"/>
        <w:ind w:left="993" w:hanging="426"/>
        <w:rPr>
          <w:rFonts w:ascii="Times New Roman" w:hAnsi="Times New Roman" w:cs="Times New Roman"/>
          <w:color w:val="FF0000"/>
          <w:sz w:val="24"/>
          <w:szCs w:val="24"/>
          <w:lang w:val="en-US"/>
        </w:rPr>
      </w:pPr>
      <w:r>
        <w:rPr>
          <w:rFonts w:ascii="Times New Roman" w:hAnsi="Times New Roman" w:cs="Times New Roman"/>
          <w:sz w:val="24"/>
          <w:szCs w:val="24"/>
          <w:lang w:val="en-US"/>
        </w:rPr>
        <w:t>Wash the plates trice with PBS/tween solution and wait to dry at room temperature.</w:t>
      </w:r>
    </w:p>
    <w:p w:rsidR="00DC5E7B" w:rsidRPr="00CC37F9" w:rsidRDefault="00DC5E7B" w:rsidP="003F1E95">
      <w:pPr>
        <w:pStyle w:val="PargrafodaLista"/>
        <w:numPr>
          <w:ilvl w:val="1"/>
          <w:numId w:val="32"/>
        </w:numPr>
        <w:spacing w:line="240" w:lineRule="auto"/>
        <w:ind w:left="993" w:hanging="426"/>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 xml:space="preserve">Incubate with </w:t>
      </w:r>
      <w:r w:rsidRPr="00DC5E7B">
        <w:rPr>
          <w:rFonts w:ascii="Times New Roman" w:hAnsi="Times New Roman" w:cs="Times New Roman"/>
          <w:color w:val="FF0000"/>
          <w:sz w:val="24"/>
          <w:szCs w:val="24"/>
          <w:lang w:val="en-US"/>
        </w:rPr>
        <w:t xml:space="preserve">µL of 1:1000 dilution of </w:t>
      </w:r>
      <w:r w:rsidR="00822654">
        <w:rPr>
          <w:rFonts w:ascii="Times New Roman" w:hAnsi="Times New Roman" w:cs="Times New Roman"/>
          <w:color w:val="FF0000"/>
          <w:sz w:val="24"/>
          <w:szCs w:val="24"/>
          <w:lang w:val="en-US"/>
        </w:rPr>
        <w:t>alkali</w:t>
      </w:r>
      <w:r w:rsidRPr="00DC5E7B">
        <w:rPr>
          <w:rFonts w:ascii="Times New Roman" w:hAnsi="Times New Roman" w:cs="Times New Roman"/>
          <w:color w:val="FF0000"/>
          <w:sz w:val="24"/>
          <w:szCs w:val="24"/>
          <w:lang w:val="en-US"/>
        </w:rPr>
        <w:t>ne phosphatase</w:t>
      </w:r>
      <w:r w:rsidR="00822654">
        <w:rPr>
          <w:rFonts w:ascii="Times New Roman" w:hAnsi="Times New Roman" w:cs="Times New Roman"/>
          <w:color w:val="FF0000"/>
          <w:sz w:val="24"/>
          <w:szCs w:val="24"/>
          <w:lang w:val="en-US"/>
        </w:rPr>
        <w:t>-</w:t>
      </w:r>
      <w:r w:rsidRPr="00DC5E7B">
        <w:rPr>
          <w:rFonts w:ascii="Times New Roman" w:hAnsi="Times New Roman" w:cs="Times New Roman"/>
          <w:color w:val="FF0000"/>
          <w:sz w:val="24"/>
          <w:szCs w:val="24"/>
          <w:lang w:val="en-US"/>
        </w:rPr>
        <w:t xml:space="preserve">conjugate goat anti-rabit IgG for 90 min at 37 centigrade. </w:t>
      </w:r>
    </w:p>
    <w:p w:rsidR="000C2764" w:rsidRPr="00822654" w:rsidRDefault="00822654" w:rsidP="003F1E95">
      <w:pPr>
        <w:pStyle w:val="PargrafodaLista"/>
        <w:numPr>
          <w:ilvl w:val="1"/>
          <w:numId w:val="32"/>
        </w:numPr>
        <w:spacing w:line="240" w:lineRule="auto"/>
        <w:ind w:left="993" w:hanging="426"/>
        <w:rPr>
          <w:rFonts w:ascii="Times New Roman" w:hAnsi="Times New Roman" w:cs="Times New Roman"/>
          <w:color w:val="FF0000"/>
          <w:sz w:val="24"/>
          <w:szCs w:val="24"/>
          <w:lang w:val="en-US"/>
        </w:rPr>
      </w:pPr>
      <w:r w:rsidRPr="00822654">
        <w:rPr>
          <w:rFonts w:ascii="Times New Roman" w:hAnsi="Times New Roman" w:cs="Times New Roman"/>
          <w:color w:val="FF0000"/>
          <w:sz w:val="24"/>
          <w:szCs w:val="24"/>
          <w:lang w:val="en-US"/>
        </w:rPr>
        <w:t>Wash the plates</w:t>
      </w:r>
      <w:r>
        <w:rPr>
          <w:rFonts w:ascii="Times New Roman" w:hAnsi="Times New Roman" w:cs="Times New Roman"/>
          <w:color w:val="FF0000"/>
          <w:sz w:val="24"/>
          <w:szCs w:val="24"/>
          <w:lang w:val="en-US"/>
        </w:rPr>
        <w:t xml:space="preserve"> trice with PBS/tween</w:t>
      </w:r>
      <w:r w:rsidRPr="00822654">
        <w:rPr>
          <w:rFonts w:ascii="Times New Roman" w:hAnsi="Times New Roman" w:cs="Times New Roman"/>
          <w:color w:val="FF0000"/>
          <w:sz w:val="24"/>
          <w:szCs w:val="24"/>
          <w:lang w:val="en-US"/>
        </w:rPr>
        <w:t>, a</w:t>
      </w:r>
      <w:r w:rsidR="00E81F0E" w:rsidRPr="00822654">
        <w:rPr>
          <w:rFonts w:ascii="Times New Roman" w:hAnsi="Times New Roman" w:cs="Times New Roman"/>
          <w:color w:val="FF0000"/>
          <w:sz w:val="24"/>
          <w:szCs w:val="24"/>
          <w:lang w:val="en-US"/>
        </w:rPr>
        <w:t xml:space="preserve">dd the substrate </w:t>
      </w:r>
      <w:r w:rsidR="00AC69D6" w:rsidRPr="00822654">
        <w:rPr>
          <w:rFonts w:ascii="Times New Roman" w:hAnsi="Times New Roman" w:cs="Times New Roman"/>
          <w:color w:val="FF0000"/>
          <w:sz w:val="24"/>
          <w:szCs w:val="24"/>
          <w:lang w:val="en-US"/>
        </w:rPr>
        <w:t>p-nitro</w:t>
      </w:r>
      <w:r w:rsidR="00283B66" w:rsidRPr="00822654">
        <w:rPr>
          <w:rFonts w:ascii="Times New Roman" w:hAnsi="Times New Roman" w:cs="Times New Roman"/>
          <w:color w:val="FF0000"/>
          <w:sz w:val="24"/>
          <w:szCs w:val="24"/>
          <w:lang w:val="en-US"/>
        </w:rPr>
        <w:t xml:space="preserve"> </w:t>
      </w:r>
      <w:r w:rsidR="00AC69D6" w:rsidRPr="00822654">
        <w:rPr>
          <w:rFonts w:ascii="Times New Roman" w:hAnsi="Times New Roman" w:cs="Times New Roman"/>
          <w:color w:val="FF0000"/>
          <w:sz w:val="24"/>
          <w:szCs w:val="24"/>
          <w:lang w:val="en-US"/>
        </w:rPr>
        <w:t>phenyl phosphate</w:t>
      </w:r>
      <w:r w:rsidR="00E81F0E" w:rsidRPr="00822654">
        <w:rPr>
          <w:rFonts w:ascii="Times New Roman" w:hAnsi="Times New Roman" w:cs="Times New Roman"/>
          <w:color w:val="FF0000"/>
          <w:sz w:val="24"/>
          <w:szCs w:val="24"/>
          <w:lang w:val="en-US"/>
        </w:rPr>
        <w:t xml:space="preserve"> and wait for the color development.</w:t>
      </w:r>
    </w:p>
    <w:p w:rsidR="00E81F0E" w:rsidRPr="0043102D" w:rsidRDefault="00E81F0E" w:rsidP="003F1E95">
      <w:pPr>
        <w:pStyle w:val="PargrafodaLista"/>
        <w:numPr>
          <w:ilvl w:val="1"/>
          <w:numId w:val="32"/>
        </w:numPr>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Read the optical densities </w:t>
      </w:r>
      <w:r w:rsidR="000A262C" w:rsidRPr="0043102D">
        <w:rPr>
          <w:rFonts w:ascii="Times New Roman" w:hAnsi="Times New Roman" w:cs="Times New Roman"/>
          <w:sz w:val="24"/>
          <w:szCs w:val="24"/>
          <w:lang w:val="en-US"/>
        </w:rPr>
        <w:t xml:space="preserve">(ODs) </w:t>
      </w:r>
      <w:r w:rsidRPr="0043102D">
        <w:rPr>
          <w:rFonts w:ascii="Times New Roman" w:hAnsi="Times New Roman" w:cs="Times New Roman"/>
          <w:sz w:val="24"/>
          <w:szCs w:val="24"/>
          <w:lang w:val="en-US"/>
        </w:rPr>
        <w:t>at 630 nm in a multi-mode plate reader.</w:t>
      </w:r>
    </w:p>
    <w:p w:rsidR="00AC69D6" w:rsidRPr="0043102D" w:rsidRDefault="00AC69D6" w:rsidP="003F1E95">
      <w:pPr>
        <w:pStyle w:val="PargrafodaLista"/>
        <w:numPr>
          <w:ilvl w:val="1"/>
          <w:numId w:val="32"/>
        </w:numPr>
        <w:spacing w:line="240" w:lineRule="auto"/>
        <w:ind w:left="993" w:hanging="426"/>
        <w:rPr>
          <w:rFonts w:ascii="Times New Roman" w:hAnsi="Times New Roman" w:cs="Times New Roman"/>
          <w:sz w:val="24"/>
          <w:szCs w:val="24"/>
          <w:lang w:val="en-US"/>
        </w:rPr>
      </w:pPr>
      <w:r w:rsidRPr="00CC37F9">
        <w:rPr>
          <w:rFonts w:ascii="Times New Roman" w:hAnsi="Times New Roman" w:cs="Times New Roman"/>
          <w:color w:val="FF0000"/>
          <w:sz w:val="24"/>
          <w:szCs w:val="24"/>
          <w:lang w:val="en-US"/>
        </w:rPr>
        <w:t>A</w:t>
      </w:r>
      <w:r w:rsidR="00CC37F9" w:rsidRPr="00CC37F9">
        <w:rPr>
          <w:rFonts w:ascii="Times New Roman" w:hAnsi="Times New Roman" w:cs="Times New Roman"/>
          <w:color w:val="FF0000"/>
          <w:sz w:val="24"/>
          <w:szCs w:val="24"/>
          <w:lang w:val="en-US"/>
        </w:rPr>
        <w:t>ssure the absorbance 0.150 cut-of</w:t>
      </w:r>
      <w:r w:rsidR="00B17665">
        <w:rPr>
          <w:rFonts w:ascii="Times New Roman" w:hAnsi="Times New Roman" w:cs="Times New Roman"/>
          <w:color w:val="FF0000"/>
          <w:sz w:val="24"/>
          <w:szCs w:val="24"/>
          <w:lang w:val="en-US"/>
        </w:rPr>
        <w:t>f</w:t>
      </w:r>
      <w:r w:rsidR="00CC37F9" w:rsidRPr="00CC37F9">
        <w:rPr>
          <w:rFonts w:ascii="Times New Roman" w:hAnsi="Times New Roman" w:cs="Times New Roman"/>
          <w:color w:val="FF0000"/>
          <w:sz w:val="24"/>
          <w:szCs w:val="24"/>
          <w:lang w:val="en-US"/>
        </w:rPr>
        <w:t xml:space="preserve"> separates the negative control from the positive control de-identified serum bank samples.</w:t>
      </w:r>
    </w:p>
    <w:p w:rsidR="00CC37F9" w:rsidRDefault="00CC37F9" w:rsidP="003F1E95">
      <w:pPr>
        <w:pStyle w:val="PargrafodaLista"/>
        <w:numPr>
          <w:ilvl w:val="1"/>
          <w:numId w:val="32"/>
        </w:numPr>
        <w:spacing w:line="240" w:lineRule="auto"/>
        <w:ind w:left="993" w:hanging="426"/>
        <w:rPr>
          <w:rFonts w:ascii="Times New Roman" w:hAnsi="Times New Roman" w:cs="Times New Roman"/>
          <w:color w:val="FF0000"/>
          <w:sz w:val="24"/>
          <w:szCs w:val="24"/>
          <w:lang w:val="en-US"/>
        </w:rPr>
      </w:pPr>
      <w:r w:rsidRPr="00CC37F9">
        <w:rPr>
          <w:rFonts w:ascii="Times New Roman" w:hAnsi="Times New Roman" w:cs="Times New Roman"/>
          <w:color w:val="FF0000"/>
          <w:sz w:val="24"/>
          <w:szCs w:val="24"/>
          <w:lang w:val="en-US"/>
        </w:rPr>
        <w:t xml:space="preserve">Run the triplicate dilutions of the test serum from the families’ study population and plot the optical densities to identify the specific </w:t>
      </w:r>
      <w:r w:rsidRPr="00CC37F9">
        <w:rPr>
          <w:rFonts w:ascii="Times New Roman" w:hAnsi="Times New Roman" w:cs="Times New Roman"/>
          <w:i/>
          <w:color w:val="FF0000"/>
          <w:sz w:val="24"/>
          <w:szCs w:val="24"/>
          <w:lang w:val="en-US"/>
        </w:rPr>
        <w:t xml:space="preserve">T. cruzi </w:t>
      </w:r>
      <w:r w:rsidRPr="00CC37F9">
        <w:rPr>
          <w:rFonts w:ascii="Times New Roman" w:hAnsi="Times New Roman" w:cs="Times New Roman"/>
          <w:color w:val="FF0000"/>
          <w:sz w:val="24"/>
          <w:szCs w:val="24"/>
          <w:lang w:val="en-US"/>
        </w:rPr>
        <w:t>antibody titers.</w:t>
      </w:r>
    </w:p>
    <w:p w:rsidR="00B25036" w:rsidRDefault="00B25036" w:rsidP="00B25036">
      <w:pPr>
        <w:pStyle w:val="PargrafodaLista"/>
        <w:spacing w:line="240" w:lineRule="auto"/>
        <w:ind w:left="993"/>
        <w:rPr>
          <w:rFonts w:ascii="Times New Roman" w:hAnsi="Times New Roman" w:cs="Times New Roman"/>
          <w:color w:val="FF0000"/>
          <w:sz w:val="24"/>
          <w:szCs w:val="24"/>
          <w:lang w:val="en-US"/>
        </w:rPr>
      </w:pPr>
    </w:p>
    <w:p w:rsidR="00CC37F9" w:rsidRPr="0043102D" w:rsidRDefault="00B25036" w:rsidP="00CC37F9">
      <w:pPr>
        <w:pStyle w:val="PargrafodaLista"/>
        <w:numPr>
          <w:ilvl w:val="0"/>
          <w:numId w:val="32"/>
        </w:numPr>
        <w:ind w:left="851" w:hanging="425"/>
        <w:rPr>
          <w:rFonts w:ascii="Times New Roman" w:hAnsi="Times New Roman" w:cs="Times New Roman"/>
          <w:b/>
          <w:sz w:val="24"/>
          <w:szCs w:val="24"/>
          <w:lang w:val="en-US"/>
        </w:rPr>
      </w:pPr>
      <w:r>
        <w:rPr>
          <w:rFonts w:ascii="Times New Roman" w:hAnsi="Times New Roman" w:cs="Times New Roman"/>
          <w:b/>
          <w:sz w:val="24"/>
          <w:szCs w:val="24"/>
          <w:lang w:val="en-US"/>
        </w:rPr>
        <w:t>Assessments of the immune tolerance</w:t>
      </w:r>
    </w:p>
    <w:p w:rsidR="00CC37F9" w:rsidRPr="0043102D" w:rsidRDefault="00CC37F9" w:rsidP="00CC37F9">
      <w:pPr>
        <w:pStyle w:val="PargrafodaLista"/>
        <w:numPr>
          <w:ilvl w:val="1"/>
          <w:numId w:val="32"/>
        </w:numPr>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Employ de the chicken model system refractory to the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 xml:space="preserve">infections after de first week of the embryo development. </w:t>
      </w:r>
    </w:p>
    <w:p w:rsidR="00CC37F9" w:rsidRPr="0043102D" w:rsidRDefault="00CC37F9" w:rsidP="00CC37F9">
      <w:pPr>
        <w:pStyle w:val="PargrafodaLista"/>
        <w:numPr>
          <w:ilvl w:val="1"/>
          <w:numId w:val="32"/>
        </w:numPr>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Inoculate chicken fertile eggs with 100</w:t>
      </w:r>
      <w:r w:rsidR="00B17665">
        <w:rPr>
          <w:rFonts w:ascii="Times New Roman" w:hAnsi="Times New Roman" w:cs="Times New Roman"/>
          <w:sz w:val="24"/>
          <w:szCs w:val="24"/>
          <w:lang w:val="en-US"/>
        </w:rPr>
        <w:t xml:space="preserve"> </w:t>
      </w:r>
      <w:r w:rsidRPr="0043102D">
        <w:rPr>
          <w:rFonts w:ascii="Times New Roman" w:hAnsi="Times New Roman" w:cs="Times New Roman"/>
          <w:sz w:val="24"/>
          <w:szCs w:val="24"/>
          <w:lang w:val="en-US"/>
        </w:rPr>
        <w:t>/</w:t>
      </w:r>
      <w:r w:rsidR="00B17665">
        <w:rPr>
          <w:rFonts w:ascii="Times New Roman" w:hAnsi="Times New Roman" w:cs="Times New Roman"/>
          <w:sz w:val="24"/>
          <w:szCs w:val="24"/>
          <w:lang w:val="en-US"/>
        </w:rPr>
        <w:t>10</w:t>
      </w:r>
      <w:r w:rsidRPr="0043102D">
        <w:rPr>
          <w:rFonts w:ascii="Times New Roman" w:hAnsi="Times New Roman" w:cs="Times New Roman"/>
          <w:sz w:val="24"/>
          <w:szCs w:val="24"/>
          <w:shd w:val="clear" w:color="auto" w:fill="FFFFFF"/>
          <w:lang w:val="en-US"/>
        </w:rPr>
        <w:t>µL</w:t>
      </w:r>
      <w:r w:rsidRPr="0043102D">
        <w:rPr>
          <w:rFonts w:ascii="Times New Roman" w:hAnsi="Times New Roman" w:cs="Times New Roman"/>
          <w:i/>
          <w:sz w:val="24"/>
          <w:szCs w:val="24"/>
          <w:lang w:val="en-US"/>
        </w:rPr>
        <w:t xml:space="preserve"> T. cruzi </w:t>
      </w:r>
      <w:r w:rsidRPr="0043102D">
        <w:rPr>
          <w:rFonts w:ascii="Times New Roman" w:hAnsi="Times New Roman" w:cs="Times New Roman"/>
          <w:sz w:val="24"/>
          <w:szCs w:val="24"/>
          <w:lang w:val="en-US"/>
        </w:rPr>
        <w:t>trypomastigotes harvested from tissue culture medium; mock control eggs received 10/</w:t>
      </w:r>
      <w:r w:rsidRPr="0043102D">
        <w:rPr>
          <w:rFonts w:ascii="Times New Roman" w:hAnsi="Times New Roman" w:cs="Times New Roman"/>
          <w:sz w:val="24"/>
          <w:szCs w:val="24"/>
          <w:shd w:val="clear" w:color="auto" w:fill="FFFFFF"/>
          <w:lang w:val="en-US"/>
        </w:rPr>
        <w:t>µL culture medium.</w:t>
      </w:r>
    </w:p>
    <w:p w:rsidR="00CC37F9" w:rsidRPr="0043102D" w:rsidRDefault="00CC37F9" w:rsidP="00CC37F9">
      <w:pPr>
        <w:pStyle w:val="PargrafodaLista"/>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3.    Incubate </w:t>
      </w:r>
      <w:r>
        <w:rPr>
          <w:rFonts w:ascii="Times New Roman" w:hAnsi="Times New Roman" w:cs="Times New Roman"/>
          <w:sz w:val="24"/>
          <w:szCs w:val="24"/>
          <w:lang w:val="en-US"/>
        </w:rPr>
        <w:t>20</w:t>
      </w:r>
      <w:r w:rsidRPr="0043102D">
        <w:rPr>
          <w:rFonts w:ascii="Times New Roman" w:hAnsi="Times New Roman" w:cs="Times New Roman"/>
          <w:sz w:val="24"/>
          <w:szCs w:val="24"/>
          <w:lang w:val="en-US"/>
        </w:rPr>
        <w:t xml:space="preserve"> </w:t>
      </w:r>
      <w:r w:rsidRPr="0043102D">
        <w:rPr>
          <w:rFonts w:ascii="Times New Roman" w:hAnsi="Times New Roman" w:cs="Times New Roman"/>
          <w:i/>
          <w:sz w:val="24"/>
          <w:szCs w:val="24"/>
          <w:lang w:val="en-US"/>
        </w:rPr>
        <w:t>T. cruzi-</w:t>
      </w:r>
      <w:r w:rsidRPr="0043102D">
        <w:rPr>
          <w:rFonts w:ascii="Times New Roman" w:hAnsi="Times New Roman" w:cs="Times New Roman"/>
          <w:sz w:val="24"/>
          <w:szCs w:val="24"/>
          <w:lang w:val="en-US"/>
        </w:rPr>
        <w:t xml:space="preserve">infected eggs and equal number of mock, control fertile eggs at 37 </w:t>
      </w:r>
      <w:r w:rsidR="00B25036">
        <w:rPr>
          <w:rFonts w:ascii="Times New Roman" w:hAnsi="Times New Roman" w:cs="Times New Roman"/>
          <w:sz w:val="24"/>
          <w:szCs w:val="24"/>
          <w:lang w:val="en-US"/>
        </w:rPr>
        <w:t>centigrade</w:t>
      </w:r>
      <w:r w:rsidRPr="0043102D">
        <w:rPr>
          <w:rFonts w:ascii="Times New Roman" w:hAnsi="Times New Roman" w:cs="Times New Roman"/>
          <w:sz w:val="24"/>
          <w:szCs w:val="24"/>
          <w:lang w:val="en-US"/>
        </w:rPr>
        <w:t xml:space="preserve"> and 65% humidity for 21 days.</w:t>
      </w:r>
    </w:p>
    <w:p w:rsidR="00CC37F9" w:rsidRPr="0043102D" w:rsidRDefault="00CC37F9" w:rsidP="00CC37F9">
      <w:pPr>
        <w:pStyle w:val="PargrafodaLista"/>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4.   Keep the chicks that hatch in the incubator for 24 h and thereafter at 32</w:t>
      </w:r>
      <w:r w:rsidR="00B25036">
        <w:rPr>
          <w:rFonts w:ascii="Times New Roman" w:hAnsi="Times New Roman" w:cs="Times New Roman"/>
          <w:sz w:val="24"/>
          <w:szCs w:val="24"/>
          <w:lang w:val="en-US"/>
        </w:rPr>
        <w:t xml:space="preserve"> centigrade </w:t>
      </w:r>
      <w:r w:rsidRPr="0043102D">
        <w:rPr>
          <w:rFonts w:ascii="Times New Roman" w:hAnsi="Times New Roman" w:cs="Times New Roman"/>
          <w:sz w:val="24"/>
          <w:szCs w:val="24"/>
          <w:lang w:val="en-US"/>
        </w:rPr>
        <w:t>in hoods with temperature control for three weeks.</w:t>
      </w:r>
    </w:p>
    <w:p w:rsidR="00CC37F9" w:rsidRPr="0043102D" w:rsidRDefault="00CC37F9" w:rsidP="00CC37F9">
      <w:pPr>
        <w:pStyle w:val="PargrafodaLista"/>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5.   Grow the chicks hatched from </w:t>
      </w:r>
      <w:r w:rsidRPr="0043102D">
        <w:rPr>
          <w:rFonts w:ascii="Times New Roman" w:hAnsi="Times New Roman" w:cs="Times New Roman"/>
          <w:i/>
          <w:sz w:val="24"/>
          <w:szCs w:val="24"/>
          <w:lang w:val="en-US"/>
        </w:rPr>
        <w:t>T. cruzi-</w:t>
      </w:r>
      <w:r w:rsidRPr="0043102D">
        <w:rPr>
          <w:rFonts w:ascii="Times New Roman" w:hAnsi="Times New Roman" w:cs="Times New Roman"/>
          <w:sz w:val="24"/>
          <w:szCs w:val="24"/>
          <w:lang w:val="en-US"/>
        </w:rPr>
        <w:t xml:space="preserve">inoculated eggs and from mock control eggs to adult life in the positive air pressure room at 24 </w:t>
      </w:r>
      <w:r w:rsidR="00B25036">
        <w:rPr>
          <w:rFonts w:ascii="Times New Roman" w:hAnsi="Times New Roman" w:cs="Times New Roman"/>
          <w:sz w:val="24"/>
          <w:szCs w:val="24"/>
          <w:lang w:val="en-US"/>
        </w:rPr>
        <w:t>centigrade</w:t>
      </w:r>
      <w:r w:rsidRPr="0043102D">
        <w:rPr>
          <w:rFonts w:ascii="Times New Roman" w:hAnsi="Times New Roman" w:cs="Times New Roman"/>
          <w:sz w:val="24"/>
          <w:szCs w:val="24"/>
          <w:lang w:val="en-US"/>
        </w:rPr>
        <w:t>, in individual cages placed in separate aisles.</w:t>
      </w:r>
    </w:p>
    <w:p w:rsidR="00CC37F9" w:rsidRPr="00B25036" w:rsidRDefault="00CC37F9" w:rsidP="00CC37F9">
      <w:pPr>
        <w:pStyle w:val="PargrafodaLista"/>
        <w:ind w:left="993" w:hanging="426"/>
        <w:rPr>
          <w:rFonts w:ascii="Times New Roman" w:hAnsi="Times New Roman" w:cs="Times New Roman"/>
          <w:color w:val="FF0000"/>
          <w:sz w:val="24"/>
          <w:szCs w:val="24"/>
          <w:lang w:val="en-US"/>
        </w:rPr>
      </w:pPr>
      <w:r w:rsidRPr="0043102D">
        <w:rPr>
          <w:rFonts w:ascii="Times New Roman" w:hAnsi="Times New Roman" w:cs="Times New Roman"/>
          <w:sz w:val="24"/>
          <w:szCs w:val="24"/>
          <w:lang w:val="en-US"/>
        </w:rPr>
        <w:t>6.   Challenge thrice all the adult chicks at six months of age with 10</w:t>
      </w:r>
      <w:r w:rsidRPr="0043102D">
        <w:rPr>
          <w:rFonts w:ascii="Times New Roman" w:hAnsi="Times New Roman" w:cs="Times New Roman"/>
          <w:sz w:val="24"/>
          <w:szCs w:val="24"/>
          <w:vertAlign w:val="superscript"/>
          <w:lang w:val="en-US"/>
        </w:rPr>
        <w:t>7</w:t>
      </w:r>
      <w:r w:rsidRPr="0043102D">
        <w:rPr>
          <w:rFonts w:ascii="Times New Roman" w:hAnsi="Times New Roman" w:cs="Times New Roman"/>
          <w:sz w:val="24"/>
          <w:szCs w:val="24"/>
          <w:lang w:val="en-US"/>
        </w:rPr>
        <w:t xml:space="preserve"> formalin-killed trypomastigotes subcutaneous, weekly</w:t>
      </w:r>
      <w:r w:rsidR="00B25036">
        <w:rPr>
          <w:rFonts w:ascii="Times New Roman" w:hAnsi="Times New Roman" w:cs="Times New Roman"/>
          <w:sz w:val="24"/>
          <w:szCs w:val="24"/>
          <w:lang w:val="en-US"/>
        </w:rPr>
        <w:t xml:space="preserve">, </w:t>
      </w:r>
      <w:r w:rsidR="00B25036" w:rsidRPr="00B25036">
        <w:rPr>
          <w:rFonts w:ascii="Times New Roman" w:hAnsi="Times New Roman" w:cs="Times New Roman"/>
          <w:color w:val="FF0000"/>
          <w:sz w:val="24"/>
          <w:szCs w:val="24"/>
          <w:lang w:val="en-US"/>
        </w:rPr>
        <w:t>according with the scheme in the video</w:t>
      </w:r>
      <w:r w:rsidRPr="00B25036">
        <w:rPr>
          <w:rFonts w:ascii="Times New Roman" w:hAnsi="Times New Roman" w:cs="Times New Roman"/>
          <w:color w:val="FF0000"/>
          <w:sz w:val="24"/>
          <w:szCs w:val="24"/>
          <w:lang w:val="en-US"/>
        </w:rPr>
        <w:t>.</w:t>
      </w:r>
    </w:p>
    <w:p w:rsidR="00CC37F9" w:rsidRPr="0043102D" w:rsidRDefault="00CC37F9" w:rsidP="00CC37F9">
      <w:pPr>
        <w:pStyle w:val="PargrafodaLista"/>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7.   </w:t>
      </w:r>
      <w:r w:rsidR="00B25036" w:rsidRPr="00B25036">
        <w:rPr>
          <w:rFonts w:ascii="Times New Roman" w:hAnsi="Times New Roman" w:cs="Times New Roman"/>
          <w:color w:val="FF0000"/>
          <w:sz w:val="24"/>
          <w:szCs w:val="24"/>
          <w:lang w:val="en-US"/>
        </w:rPr>
        <w:t>Draw blood</w:t>
      </w:r>
      <w:r w:rsidRPr="00B25036">
        <w:rPr>
          <w:rFonts w:ascii="Times New Roman" w:hAnsi="Times New Roman" w:cs="Times New Roman"/>
          <w:color w:val="FF0000"/>
          <w:sz w:val="24"/>
          <w:szCs w:val="24"/>
          <w:lang w:val="en-US"/>
        </w:rPr>
        <w:t xml:space="preserve"> </w:t>
      </w:r>
      <w:r w:rsidR="00B25036" w:rsidRPr="00B25036">
        <w:rPr>
          <w:rFonts w:ascii="Times New Roman" w:hAnsi="Times New Roman" w:cs="Times New Roman"/>
          <w:color w:val="FF0000"/>
          <w:sz w:val="24"/>
          <w:szCs w:val="24"/>
          <w:lang w:val="en-US"/>
        </w:rPr>
        <w:t xml:space="preserve">from a wing vein of </w:t>
      </w:r>
      <w:r w:rsidRPr="00B25036">
        <w:rPr>
          <w:rFonts w:ascii="Times New Roman" w:hAnsi="Times New Roman" w:cs="Times New Roman"/>
          <w:color w:val="FF0000"/>
          <w:sz w:val="24"/>
          <w:szCs w:val="24"/>
          <w:lang w:val="en-US"/>
        </w:rPr>
        <w:t xml:space="preserve">the </w:t>
      </w:r>
      <w:r w:rsidR="00B25036" w:rsidRPr="00B25036">
        <w:rPr>
          <w:rFonts w:ascii="Times New Roman" w:hAnsi="Times New Roman" w:cs="Times New Roman"/>
          <w:color w:val="FF0000"/>
          <w:sz w:val="24"/>
          <w:szCs w:val="24"/>
          <w:lang w:val="en-US"/>
        </w:rPr>
        <w:t xml:space="preserve">chickens hatched from the </w:t>
      </w:r>
      <w:r w:rsidR="00B25036" w:rsidRPr="00B25036">
        <w:rPr>
          <w:rFonts w:ascii="Times New Roman" w:hAnsi="Times New Roman" w:cs="Times New Roman"/>
          <w:i/>
          <w:color w:val="FF0000"/>
          <w:sz w:val="24"/>
          <w:szCs w:val="24"/>
          <w:lang w:val="en-US"/>
        </w:rPr>
        <w:t>T. cruzi-</w:t>
      </w:r>
      <w:r w:rsidR="00B25036" w:rsidRPr="00B25036">
        <w:rPr>
          <w:rFonts w:ascii="Times New Roman" w:hAnsi="Times New Roman" w:cs="Times New Roman"/>
          <w:color w:val="FF0000"/>
          <w:sz w:val="24"/>
          <w:szCs w:val="24"/>
          <w:lang w:val="en-US"/>
        </w:rPr>
        <w:t>inoculated and from the mock controls four week after the last immuni</w:t>
      </w:r>
      <w:r w:rsidR="00C76A8F">
        <w:rPr>
          <w:rFonts w:ascii="Times New Roman" w:hAnsi="Times New Roman" w:cs="Times New Roman"/>
          <w:color w:val="FF0000"/>
          <w:sz w:val="24"/>
          <w:szCs w:val="24"/>
          <w:lang w:val="en-US"/>
        </w:rPr>
        <w:t>z</w:t>
      </w:r>
      <w:r w:rsidR="00B25036" w:rsidRPr="00B25036">
        <w:rPr>
          <w:rFonts w:ascii="Times New Roman" w:hAnsi="Times New Roman" w:cs="Times New Roman"/>
          <w:color w:val="FF0000"/>
          <w:sz w:val="24"/>
          <w:szCs w:val="24"/>
          <w:lang w:val="en-US"/>
        </w:rPr>
        <w:t>ation to obtain the serum.</w:t>
      </w:r>
    </w:p>
    <w:p w:rsidR="00CC37F9" w:rsidRPr="0043102D" w:rsidRDefault="00CC37F9" w:rsidP="00CC37F9">
      <w:pPr>
        <w:pStyle w:val="PargrafodaLista"/>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lastRenderedPageBreak/>
        <w:t xml:space="preserve">8.   Use the chicken serum to detect the specific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 xml:space="preserve">antibody by IIF and ELISA </w:t>
      </w:r>
      <w:r w:rsidR="00C76A8F">
        <w:rPr>
          <w:rFonts w:ascii="Times New Roman" w:hAnsi="Times New Roman" w:cs="Times New Roman"/>
          <w:sz w:val="24"/>
          <w:szCs w:val="24"/>
          <w:lang w:val="en-US"/>
        </w:rPr>
        <w:t>exams</w:t>
      </w:r>
      <w:r w:rsidRPr="0043102D">
        <w:rPr>
          <w:rFonts w:ascii="Times New Roman" w:hAnsi="Times New Roman" w:cs="Times New Roman"/>
          <w:sz w:val="24"/>
          <w:szCs w:val="24"/>
          <w:lang w:val="en-US"/>
        </w:rPr>
        <w:t>.</w:t>
      </w:r>
    </w:p>
    <w:p w:rsidR="000349EE" w:rsidRDefault="00CC37F9" w:rsidP="00B25036">
      <w:pPr>
        <w:spacing w:line="240" w:lineRule="auto"/>
        <w:ind w:left="426"/>
        <w:rPr>
          <w:rFonts w:ascii="Times New Roman" w:hAnsi="Times New Roman" w:cs="Times New Roman"/>
          <w:b/>
          <w:sz w:val="24"/>
          <w:szCs w:val="24"/>
          <w:lang w:val="en-US"/>
        </w:rPr>
      </w:pPr>
      <w:r w:rsidRPr="00CC37F9">
        <w:rPr>
          <w:rFonts w:ascii="Times New Roman" w:hAnsi="Times New Roman" w:cs="Times New Roman"/>
          <w:color w:val="FF0000"/>
          <w:sz w:val="24"/>
          <w:szCs w:val="24"/>
          <w:lang w:val="en-US"/>
        </w:rPr>
        <w:t xml:space="preserve"> </w:t>
      </w:r>
      <w:r w:rsidR="00B25036" w:rsidRPr="00104C1C">
        <w:rPr>
          <w:rFonts w:ascii="Times New Roman" w:hAnsi="Times New Roman" w:cs="Times New Roman"/>
          <w:sz w:val="24"/>
          <w:szCs w:val="24"/>
          <w:lang w:val="en-US"/>
        </w:rPr>
        <w:t>9.</w:t>
      </w:r>
      <w:r w:rsidR="00B25036">
        <w:rPr>
          <w:rFonts w:ascii="Times New Roman" w:hAnsi="Times New Roman" w:cs="Times New Roman"/>
          <w:color w:val="FF0000"/>
          <w:sz w:val="24"/>
          <w:szCs w:val="24"/>
          <w:lang w:val="en-US"/>
        </w:rPr>
        <w:t xml:space="preserve">   </w:t>
      </w:r>
      <w:r w:rsidR="000349EE" w:rsidRPr="0043102D">
        <w:rPr>
          <w:rFonts w:ascii="Times New Roman" w:hAnsi="Times New Roman" w:cs="Times New Roman"/>
          <w:b/>
          <w:sz w:val="24"/>
          <w:szCs w:val="24"/>
          <w:lang w:val="en-US"/>
        </w:rPr>
        <w:t xml:space="preserve">Infection of mice with </w:t>
      </w:r>
      <w:r w:rsidR="00BF0A14" w:rsidRPr="0043102D">
        <w:rPr>
          <w:rFonts w:ascii="Times New Roman" w:hAnsi="Times New Roman" w:cs="Times New Roman"/>
          <w:b/>
          <w:sz w:val="24"/>
          <w:szCs w:val="24"/>
          <w:lang w:val="en-US"/>
        </w:rPr>
        <w:t xml:space="preserve">the </w:t>
      </w:r>
      <w:r w:rsidR="000349EE" w:rsidRPr="0043102D">
        <w:rPr>
          <w:rFonts w:ascii="Times New Roman" w:hAnsi="Times New Roman" w:cs="Times New Roman"/>
          <w:b/>
          <w:i/>
          <w:sz w:val="24"/>
          <w:szCs w:val="24"/>
          <w:lang w:val="en-US"/>
        </w:rPr>
        <w:t>T</w:t>
      </w:r>
      <w:r w:rsidR="001309BA" w:rsidRPr="0043102D">
        <w:rPr>
          <w:rFonts w:ascii="Times New Roman" w:hAnsi="Times New Roman" w:cs="Times New Roman"/>
          <w:b/>
          <w:i/>
          <w:sz w:val="24"/>
          <w:szCs w:val="24"/>
          <w:lang w:val="en-US"/>
        </w:rPr>
        <w:t xml:space="preserve">. </w:t>
      </w:r>
      <w:r w:rsidR="000349EE" w:rsidRPr="0043102D">
        <w:rPr>
          <w:rFonts w:ascii="Times New Roman" w:hAnsi="Times New Roman" w:cs="Times New Roman"/>
          <w:b/>
          <w:i/>
          <w:sz w:val="24"/>
          <w:szCs w:val="24"/>
          <w:lang w:val="en-US"/>
        </w:rPr>
        <w:t xml:space="preserve">cruzi </w:t>
      </w:r>
      <w:r w:rsidR="000349EE" w:rsidRPr="0043102D">
        <w:rPr>
          <w:rFonts w:ascii="Times New Roman" w:hAnsi="Times New Roman" w:cs="Times New Roman"/>
          <w:b/>
          <w:sz w:val="24"/>
          <w:szCs w:val="24"/>
          <w:lang w:val="en-US"/>
        </w:rPr>
        <w:t>from Chagas</w:t>
      </w:r>
      <w:r w:rsidR="001309BA" w:rsidRPr="0043102D">
        <w:rPr>
          <w:rFonts w:ascii="Times New Roman" w:hAnsi="Times New Roman" w:cs="Times New Roman"/>
          <w:b/>
          <w:sz w:val="24"/>
          <w:szCs w:val="24"/>
          <w:lang w:val="en-US"/>
        </w:rPr>
        <w:t xml:space="preserve"> patients’ semen</w:t>
      </w:r>
      <w:r w:rsidR="000349EE" w:rsidRPr="0043102D">
        <w:rPr>
          <w:rFonts w:ascii="Times New Roman" w:hAnsi="Times New Roman" w:cs="Times New Roman"/>
          <w:b/>
          <w:sz w:val="24"/>
          <w:szCs w:val="24"/>
          <w:lang w:val="en-US"/>
        </w:rPr>
        <w:t xml:space="preserve"> ejaculate</w:t>
      </w:r>
      <w:r w:rsidR="00B86050" w:rsidRPr="0043102D">
        <w:rPr>
          <w:rFonts w:ascii="Times New Roman" w:hAnsi="Times New Roman" w:cs="Times New Roman"/>
          <w:b/>
          <w:sz w:val="24"/>
          <w:szCs w:val="24"/>
          <w:lang w:val="en-US"/>
        </w:rPr>
        <w:t>s</w:t>
      </w:r>
      <w:r w:rsidR="000349EE" w:rsidRPr="0043102D">
        <w:rPr>
          <w:rFonts w:ascii="Times New Roman" w:hAnsi="Times New Roman" w:cs="Times New Roman"/>
          <w:b/>
          <w:sz w:val="24"/>
          <w:szCs w:val="24"/>
          <w:lang w:val="en-US"/>
        </w:rPr>
        <w:t xml:space="preserve"> </w:t>
      </w:r>
    </w:p>
    <w:p w:rsidR="00104C1C" w:rsidRPr="00104C1C" w:rsidRDefault="00104C1C" w:rsidP="00104C1C">
      <w:pPr>
        <w:spacing w:after="0" w:line="240" w:lineRule="auto"/>
        <w:ind w:left="993"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1309BA" w:rsidRPr="00104C1C">
        <w:rPr>
          <w:rFonts w:ascii="Times New Roman" w:hAnsi="Times New Roman" w:cs="Times New Roman"/>
          <w:sz w:val="24"/>
          <w:szCs w:val="24"/>
          <w:lang w:val="en-US"/>
        </w:rPr>
        <w:t xml:space="preserve">Collect semen </w:t>
      </w:r>
      <w:r w:rsidR="003774F0" w:rsidRPr="00104C1C">
        <w:rPr>
          <w:rFonts w:ascii="Times New Roman" w:hAnsi="Times New Roman" w:cs="Times New Roman"/>
          <w:sz w:val="24"/>
          <w:szCs w:val="24"/>
          <w:lang w:val="en-US"/>
        </w:rPr>
        <w:t>ejaculat</w:t>
      </w:r>
      <w:r w:rsidR="001309BA" w:rsidRPr="00104C1C">
        <w:rPr>
          <w:rFonts w:ascii="Times New Roman" w:hAnsi="Times New Roman" w:cs="Times New Roman"/>
          <w:sz w:val="24"/>
          <w:szCs w:val="24"/>
          <w:lang w:val="en-US"/>
        </w:rPr>
        <w:t>es from an adult</w:t>
      </w:r>
      <w:r w:rsidR="00B86050" w:rsidRPr="00104C1C">
        <w:rPr>
          <w:rFonts w:ascii="Times New Roman" w:hAnsi="Times New Roman" w:cs="Times New Roman"/>
          <w:sz w:val="24"/>
          <w:szCs w:val="24"/>
          <w:lang w:val="en-US"/>
        </w:rPr>
        <w:t xml:space="preserve"> PCR+</w:t>
      </w:r>
      <w:r w:rsidR="001309BA" w:rsidRPr="00104C1C">
        <w:rPr>
          <w:rFonts w:ascii="Times New Roman" w:hAnsi="Times New Roman" w:cs="Times New Roman"/>
          <w:sz w:val="24"/>
          <w:szCs w:val="24"/>
          <w:lang w:val="en-US"/>
        </w:rPr>
        <w:t xml:space="preserve"> Chagas disease </w:t>
      </w:r>
      <w:r w:rsidR="00A00F80" w:rsidRPr="00104C1C">
        <w:rPr>
          <w:rFonts w:ascii="Times New Roman" w:hAnsi="Times New Roman" w:cs="Times New Roman"/>
          <w:sz w:val="24"/>
          <w:szCs w:val="24"/>
          <w:lang w:val="en-US"/>
        </w:rPr>
        <w:t>case</w:t>
      </w:r>
      <w:r w:rsidR="00B86050" w:rsidRPr="00104C1C">
        <w:rPr>
          <w:rFonts w:ascii="Times New Roman" w:hAnsi="Times New Roman" w:cs="Times New Roman"/>
          <w:sz w:val="24"/>
          <w:szCs w:val="24"/>
          <w:lang w:val="en-US"/>
        </w:rPr>
        <w:t>, and from an adult PCR-, control Chagas-free individual</w:t>
      </w:r>
      <w:r w:rsidR="001309BA" w:rsidRPr="00104C1C">
        <w:rPr>
          <w:rFonts w:ascii="Times New Roman" w:hAnsi="Times New Roman" w:cs="Times New Roman"/>
          <w:sz w:val="24"/>
          <w:szCs w:val="24"/>
          <w:lang w:val="en-US"/>
        </w:rPr>
        <w:t>.</w:t>
      </w:r>
    </w:p>
    <w:p w:rsidR="000349EE" w:rsidRPr="00104C1C" w:rsidRDefault="00104C1C" w:rsidP="00104C1C">
      <w:pPr>
        <w:pStyle w:val="PargrafodaLista"/>
        <w:spacing w:after="0" w:line="240" w:lineRule="auto"/>
        <w:ind w:left="993"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1309BA" w:rsidRPr="00104C1C">
        <w:rPr>
          <w:rFonts w:ascii="Times New Roman" w:hAnsi="Times New Roman" w:cs="Times New Roman"/>
          <w:sz w:val="24"/>
          <w:szCs w:val="24"/>
          <w:lang w:val="en-US"/>
        </w:rPr>
        <w:t>Use</w:t>
      </w:r>
      <w:r w:rsidR="000349EE" w:rsidRPr="00104C1C">
        <w:rPr>
          <w:rFonts w:ascii="Times New Roman" w:hAnsi="Times New Roman" w:cs="Times New Roman"/>
          <w:sz w:val="24"/>
          <w:szCs w:val="24"/>
          <w:lang w:val="en-US"/>
        </w:rPr>
        <w:t xml:space="preserve"> </w:t>
      </w:r>
      <w:r w:rsidR="00B86050" w:rsidRPr="00104C1C">
        <w:rPr>
          <w:rFonts w:ascii="Times New Roman" w:hAnsi="Times New Roman" w:cs="Times New Roman"/>
          <w:sz w:val="24"/>
          <w:szCs w:val="24"/>
          <w:lang w:val="en-US"/>
        </w:rPr>
        <w:t xml:space="preserve">two groups of </w:t>
      </w:r>
      <w:r w:rsidR="00F85264" w:rsidRPr="00104C1C">
        <w:rPr>
          <w:rFonts w:ascii="Times New Roman" w:hAnsi="Times New Roman" w:cs="Times New Roman"/>
          <w:sz w:val="24"/>
          <w:szCs w:val="24"/>
          <w:lang w:val="en-US"/>
        </w:rPr>
        <w:t>12</w:t>
      </w:r>
      <w:r w:rsidR="001309BA" w:rsidRPr="00104C1C">
        <w:rPr>
          <w:rFonts w:ascii="Times New Roman" w:hAnsi="Times New Roman" w:cs="Times New Roman"/>
          <w:sz w:val="24"/>
          <w:szCs w:val="24"/>
          <w:lang w:val="en-US"/>
        </w:rPr>
        <w:t xml:space="preserve"> one-month </w:t>
      </w:r>
      <w:r w:rsidR="003774F0" w:rsidRPr="00104C1C">
        <w:rPr>
          <w:rFonts w:ascii="Times New Roman" w:hAnsi="Times New Roman" w:cs="Times New Roman"/>
          <w:sz w:val="24"/>
          <w:szCs w:val="24"/>
          <w:lang w:val="en-US"/>
        </w:rPr>
        <w:t>ages</w:t>
      </w:r>
      <w:r w:rsidR="001309BA" w:rsidRPr="00104C1C">
        <w:rPr>
          <w:rFonts w:ascii="Times New Roman" w:hAnsi="Times New Roman" w:cs="Times New Roman"/>
          <w:sz w:val="24"/>
          <w:szCs w:val="24"/>
          <w:lang w:val="en-US"/>
        </w:rPr>
        <w:t xml:space="preserve"> </w:t>
      </w:r>
      <w:r w:rsidR="000349EE" w:rsidRPr="00104C1C">
        <w:rPr>
          <w:rFonts w:ascii="Times New Roman" w:hAnsi="Times New Roman" w:cs="Times New Roman"/>
          <w:sz w:val="24"/>
          <w:szCs w:val="24"/>
          <w:lang w:val="en-US"/>
        </w:rPr>
        <w:t xml:space="preserve">BALB/c </w:t>
      </w:r>
      <w:r w:rsidR="00F464AC" w:rsidRPr="00104C1C">
        <w:rPr>
          <w:rFonts w:ascii="Times New Roman" w:hAnsi="Times New Roman" w:cs="Times New Roman"/>
          <w:sz w:val="24"/>
          <w:szCs w:val="24"/>
          <w:lang w:val="en-US"/>
        </w:rPr>
        <w:t xml:space="preserve">naïve </w:t>
      </w:r>
      <w:r w:rsidR="000349EE" w:rsidRPr="00104C1C">
        <w:rPr>
          <w:rFonts w:ascii="Times New Roman" w:hAnsi="Times New Roman" w:cs="Times New Roman"/>
          <w:sz w:val="24"/>
          <w:szCs w:val="24"/>
          <w:lang w:val="en-US"/>
        </w:rPr>
        <w:t xml:space="preserve">mice kept </w:t>
      </w:r>
      <w:r w:rsidR="00F464AC" w:rsidRPr="00104C1C">
        <w:rPr>
          <w:rFonts w:ascii="Times New Roman" w:hAnsi="Times New Roman" w:cs="Times New Roman"/>
          <w:sz w:val="24"/>
          <w:szCs w:val="24"/>
          <w:lang w:val="en-US"/>
        </w:rPr>
        <w:t xml:space="preserve">in hoods </w:t>
      </w:r>
      <w:r w:rsidR="000349EE" w:rsidRPr="00104C1C">
        <w:rPr>
          <w:rFonts w:ascii="Times New Roman" w:hAnsi="Times New Roman" w:cs="Times New Roman"/>
          <w:sz w:val="24"/>
          <w:szCs w:val="24"/>
          <w:lang w:val="en-US"/>
        </w:rPr>
        <w:t xml:space="preserve">under positive air pressure at 24 </w:t>
      </w:r>
      <w:r w:rsidR="00B25036" w:rsidRPr="00104C1C">
        <w:rPr>
          <w:rFonts w:ascii="Times New Roman" w:hAnsi="Times New Roman" w:cs="Times New Roman"/>
          <w:sz w:val="24"/>
          <w:szCs w:val="24"/>
          <w:lang w:val="en-US"/>
        </w:rPr>
        <w:t>centigrade</w:t>
      </w:r>
      <w:r w:rsidR="000349EE" w:rsidRPr="00104C1C">
        <w:rPr>
          <w:rFonts w:ascii="Times New Roman" w:hAnsi="Times New Roman" w:cs="Times New Roman"/>
          <w:sz w:val="24"/>
          <w:szCs w:val="24"/>
          <w:lang w:val="en-US"/>
        </w:rPr>
        <w:t xml:space="preserve"> and fed Purina chow </w:t>
      </w:r>
      <w:r w:rsidR="000349EE" w:rsidRPr="00104C1C">
        <w:rPr>
          <w:rFonts w:ascii="Times New Roman" w:hAnsi="Times New Roman" w:cs="Times New Roman"/>
          <w:i/>
          <w:sz w:val="24"/>
          <w:szCs w:val="24"/>
          <w:lang w:val="en-US"/>
        </w:rPr>
        <w:t>ad libitum</w:t>
      </w:r>
      <w:r w:rsidR="000349EE" w:rsidRPr="00104C1C">
        <w:rPr>
          <w:rFonts w:ascii="Times New Roman" w:hAnsi="Times New Roman" w:cs="Times New Roman"/>
          <w:sz w:val="24"/>
          <w:szCs w:val="24"/>
          <w:lang w:val="en-US"/>
        </w:rPr>
        <w:t xml:space="preserve">. </w:t>
      </w:r>
    </w:p>
    <w:p w:rsidR="000349EE" w:rsidRPr="0043102D" w:rsidRDefault="001309BA" w:rsidP="003F1E95">
      <w:pPr>
        <w:pStyle w:val="PargrafodaLista"/>
        <w:numPr>
          <w:ilvl w:val="1"/>
          <w:numId w:val="32"/>
        </w:numPr>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In</w:t>
      </w:r>
      <w:r w:rsidR="00F85264" w:rsidRPr="0043102D">
        <w:rPr>
          <w:rFonts w:ascii="Times New Roman" w:hAnsi="Times New Roman" w:cs="Times New Roman"/>
          <w:sz w:val="24"/>
          <w:szCs w:val="24"/>
          <w:lang w:val="en-US"/>
        </w:rPr>
        <w:t>still</w:t>
      </w:r>
      <w:r w:rsidRPr="0043102D">
        <w:rPr>
          <w:rFonts w:ascii="Times New Roman" w:hAnsi="Times New Roman" w:cs="Times New Roman"/>
          <w:sz w:val="24"/>
          <w:szCs w:val="24"/>
          <w:lang w:val="en-US"/>
        </w:rPr>
        <w:t xml:space="preserve"> the human </w:t>
      </w:r>
      <w:r w:rsidR="00B86050" w:rsidRPr="0043102D">
        <w:rPr>
          <w:rFonts w:ascii="Times New Roman" w:hAnsi="Times New Roman" w:cs="Times New Roman"/>
          <w:sz w:val="24"/>
          <w:szCs w:val="24"/>
          <w:lang w:val="en-US"/>
        </w:rPr>
        <w:t xml:space="preserve">Chagas </w:t>
      </w:r>
      <w:r w:rsidR="008F637F" w:rsidRPr="0043102D">
        <w:rPr>
          <w:rFonts w:ascii="Times New Roman" w:hAnsi="Times New Roman" w:cs="Times New Roman"/>
          <w:sz w:val="24"/>
          <w:szCs w:val="24"/>
          <w:lang w:val="en-US"/>
        </w:rPr>
        <w:t xml:space="preserve">positive </w:t>
      </w:r>
      <w:r w:rsidRPr="0043102D">
        <w:rPr>
          <w:rFonts w:ascii="Times New Roman" w:hAnsi="Times New Roman" w:cs="Times New Roman"/>
          <w:sz w:val="24"/>
          <w:szCs w:val="24"/>
          <w:lang w:val="en-US"/>
        </w:rPr>
        <w:t xml:space="preserve">semen aliquots </w:t>
      </w:r>
      <w:r w:rsidR="00636FCD" w:rsidRPr="0043102D">
        <w:rPr>
          <w:rFonts w:ascii="Times New Roman" w:hAnsi="Times New Roman" w:cs="Times New Roman"/>
          <w:sz w:val="24"/>
          <w:szCs w:val="24"/>
          <w:lang w:val="en-US"/>
        </w:rPr>
        <w:t xml:space="preserve">(100 µL) </w:t>
      </w:r>
      <w:r w:rsidRPr="0043102D">
        <w:rPr>
          <w:rFonts w:ascii="Times New Roman" w:hAnsi="Times New Roman" w:cs="Times New Roman"/>
          <w:sz w:val="24"/>
          <w:szCs w:val="24"/>
          <w:lang w:val="en-US"/>
        </w:rPr>
        <w:t xml:space="preserve">into the peritoneal </w:t>
      </w:r>
      <w:r w:rsidR="00F85264" w:rsidRPr="0043102D">
        <w:rPr>
          <w:rFonts w:ascii="Times New Roman" w:hAnsi="Times New Roman" w:cs="Times New Roman"/>
          <w:sz w:val="24"/>
          <w:szCs w:val="24"/>
          <w:lang w:val="en-US"/>
        </w:rPr>
        <w:t>and an</w:t>
      </w:r>
      <w:r w:rsidRPr="0043102D">
        <w:rPr>
          <w:rFonts w:ascii="Times New Roman" w:hAnsi="Times New Roman" w:cs="Times New Roman"/>
          <w:sz w:val="24"/>
          <w:szCs w:val="24"/>
          <w:lang w:val="en-US"/>
        </w:rPr>
        <w:t xml:space="preserve"> equal amount into the vagina</w:t>
      </w:r>
      <w:r w:rsidR="00B86050" w:rsidRPr="0043102D">
        <w:rPr>
          <w:rFonts w:ascii="Times New Roman" w:hAnsi="Times New Roman" w:cs="Times New Roman"/>
          <w:sz w:val="24"/>
          <w:szCs w:val="24"/>
          <w:lang w:val="en-US"/>
        </w:rPr>
        <w:t xml:space="preserve"> of group</w:t>
      </w:r>
      <w:r w:rsidR="00636FCD" w:rsidRPr="0043102D">
        <w:rPr>
          <w:rFonts w:ascii="Times New Roman" w:hAnsi="Times New Roman" w:cs="Times New Roman"/>
          <w:sz w:val="24"/>
          <w:szCs w:val="24"/>
          <w:lang w:val="en-US"/>
        </w:rPr>
        <w:t>-</w:t>
      </w:r>
      <w:r w:rsidR="00B86050" w:rsidRPr="0043102D">
        <w:rPr>
          <w:rFonts w:ascii="Times New Roman" w:hAnsi="Times New Roman" w:cs="Times New Roman"/>
          <w:sz w:val="24"/>
          <w:szCs w:val="24"/>
          <w:lang w:val="en-US"/>
        </w:rPr>
        <w:t>A mice</w:t>
      </w:r>
      <w:r w:rsidRPr="0043102D">
        <w:rPr>
          <w:rFonts w:ascii="Times New Roman" w:hAnsi="Times New Roman" w:cs="Times New Roman"/>
          <w:sz w:val="24"/>
          <w:szCs w:val="24"/>
          <w:lang w:val="en-US"/>
        </w:rPr>
        <w:t>.</w:t>
      </w:r>
    </w:p>
    <w:p w:rsidR="00636FCD" w:rsidRPr="0043102D" w:rsidRDefault="00B86050" w:rsidP="003F1E95">
      <w:pPr>
        <w:pStyle w:val="PargrafodaLista"/>
        <w:numPr>
          <w:ilvl w:val="1"/>
          <w:numId w:val="32"/>
        </w:numPr>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Instill the control Chagas-free semen aliquots (</w:t>
      </w:r>
      <w:r w:rsidR="00636FCD" w:rsidRPr="0043102D">
        <w:rPr>
          <w:rFonts w:ascii="Times New Roman" w:hAnsi="Times New Roman" w:cs="Times New Roman"/>
          <w:sz w:val="24"/>
          <w:szCs w:val="24"/>
          <w:lang w:val="en-US"/>
        </w:rPr>
        <w:t>100 µL) into the peritoneal and an equal amount into the vagina of group-B mice.</w:t>
      </w:r>
    </w:p>
    <w:p w:rsidR="00636FCD" w:rsidRPr="0043102D" w:rsidRDefault="000349EE" w:rsidP="003F1E95">
      <w:pPr>
        <w:pStyle w:val="PargrafodaLista"/>
        <w:numPr>
          <w:ilvl w:val="1"/>
          <w:numId w:val="32"/>
        </w:numPr>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Sacrifice the experimental mice under anesthesia five weeks after the </w:t>
      </w:r>
      <w:r w:rsidR="001309BA" w:rsidRPr="0043102D">
        <w:rPr>
          <w:rFonts w:ascii="Times New Roman" w:hAnsi="Times New Roman" w:cs="Times New Roman"/>
          <w:sz w:val="24"/>
          <w:szCs w:val="24"/>
          <w:lang w:val="en-US"/>
        </w:rPr>
        <w:t>semen</w:t>
      </w:r>
      <w:r w:rsidRPr="0043102D">
        <w:rPr>
          <w:rFonts w:ascii="Times New Roman" w:hAnsi="Times New Roman" w:cs="Times New Roman"/>
          <w:sz w:val="24"/>
          <w:szCs w:val="24"/>
          <w:lang w:val="en-US"/>
        </w:rPr>
        <w:t xml:space="preserve"> in</w:t>
      </w:r>
      <w:r w:rsidR="00F85264" w:rsidRPr="0043102D">
        <w:rPr>
          <w:rFonts w:ascii="Times New Roman" w:hAnsi="Times New Roman" w:cs="Times New Roman"/>
          <w:sz w:val="24"/>
          <w:szCs w:val="24"/>
          <w:lang w:val="en-US"/>
        </w:rPr>
        <w:t>stills</w:t>
      </w:r>
      <w:r w:rsidRPr="0043102D">
        <w:rPr>
          <w:rFonts w:ascii="Times New Roman" w:hAnsi="Times New Roman" w:cs="Times New Roman"/>
          <w:sz w:val="24"/>
          <w:szCs w:val="24"/>
          <w:lang w:val="en-US"/>
        </w:rPr>
        <w:t xml:space="preserve">, and subject the tissues sections to staining with the </w:t>
      </w:r>
      <w:r w:rsidR="001309BA" w:rsidRPr="0043102D">
        <w:rPr>
          <w:rFonts w:ascii="Times New Roman" w:hAnsi="Times New Roman" w:cs="Times New Roman"/>
          <w:sz w:val="24"/>
          <w:szCs w:val="24"/>
          <w:lang w:val="en-US"/>
        </w:rPr>
        <w:t>hematoxylin</w:t>
      </w:r>
      <w:r w:rsidRPr="0043102D">
        <w:rPr>
          <w:rFonts w:ascii="Times New Roman" w:hAnsi="Times New Roman" w:cs="Times New Roman"/>
          <w:sz w:val="24"/>
          <w:szCs w:val="24"/>
          <w:lang w:val="en-US"/>
        </w:rPr>
        <w:t>-eosin.</w:t>
      </w:r>
    </w:p>
    <w:p w:rsidR="000349EE" w:rsidRPr="0043102D" w:rsidRDefault="00636FCD" w:rsidP="003F1E95">
      <w:pPr>
        <w:pStyle w:val="PargrafodaLista"/>
        <w:numPr>
          <w:ilvl w:val="1"/>
          <w:numId w:val="32"/>
        </w:numPr>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Search microscopy for the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 xml:space="preserve">trypomastigotes and amastigotes in the </w:t>
      </w:r>
      <w:r w:rsidR="009A4C6E" w:rsidRPr="0043102D">
        <w:rPr>
          <w:rFonts w:ascii="Times New Roman" w:hAnsi="Times New Roman" w:cs="Times New Roman"/>
          <w:sz w:val="24"/>
          <w:szCs w:val="24"/>
          <w:lang w:val="en-US"/>
        </w:rPr>
        <w:t>body</w:t>
      </w:r>
      <w:r w:rsidRPr="0043102D">
        <w:rPr>
          <w:rFonts w:ascii="Times New Roman" w:hAnsi="Times New Roman" w:cs="Times New Roman"/>
          <w:sz w:val="24"/>
          <w:szCs w:val="24"/>
          <w:lang w:val="en-US"/>
        </w:rPr>
        <w:t xml:space="preserve"> tissues </w:t>
      </w:r>
      <w:r w:rsidR="00A64395">
        <w:rPr>
          <w:rFonts w:ascii="Times New Roman" w:hAnsi="Times New Roman" w:cs="Times New Roman"/>
          <w:sz w:val="24"/>
          <w:szCs w:val="24"/>
          <w:lang w:val="en-US"/>
        </w:rPr>
        <w:t xml:space="preserve">in </w:t>
      </w:r>
      <w:r w:rsidRPr="0043102D">
        <w:rPr>
          <w:rFonts w:ascii="Times New Roman" w:hAnsi="Times New Roman" w:cs="Times New Roman"/>
          <w:sz w:val="24"/>
          <w:szCs w:val="24"/>
          <w:lang w:val="en-US"/>
        </w:rPr>
        <w:t xml:space="preserve">groups </w:t>
      </w:r>
      <w:r w:rsidR="00A64395" w:rsidRPr="0043102D">
        <w:rPr>
          <w:rFonts w:ascii="Times New Roman" w:hAnsi="Times New Roman" w:cs="Times New Roman"/>
          <w:sz w:val="24"/>
          <w:szCs w:val="24"/>
          <w:lang w:val="en-US"/>
        </w:rPr>
        <w:t xml:space="preserve">of </w:t>
      </w:r>
      <w:r w:rsidRPr="0043102D">
        <w:rPr>
          <w:rFonts w:ascii="Times New Roman" w:hAnsi="Times New Roman" w:cs="Times New Roman"/>
          <w:sz w:val="24"/>
          <w:szCs w:val="24"/>
          <w:lang w:val="en-US"/>
        </w:rPr>
        <w:t>mice.</w:t>
      </w:r>
      <w:r w:rsidR="000349EE" w:rsidRPr="0043102D">
        <w:rPr>
          <w:rFonts w:ascii="Times New Roman" w:hAnsi="Times New Roman" w:cs="Times New Roman"/>
          <w:sz w:val="24"/>
          <w:szCs w:val="24"/>
          <w:lang w:val="en-US"/>
        </w:rPr>
        <w:t xml:space="preserve"> </w:t>
      </w:r>
    </w:p>
    <w:p w:rsidR="00305262" w:rsidRPr="0043102D" w:rsidRDefault="00305262" w:rsidP="005341F2">
      <w:pPr>
        <w:pStyle w:val="PargrafodaLista"/>
        <w:spacing w:line="240" w:lineRule="auto"/>
        <w:ind w:left="993" w:hanging="579"/>
        <w:rPr>
          <w:rFonts w:ascii="Times New Roman" w:hAnsi="Times New Roman" w:cs="Times New Roman"/>
          <w:sz w:val="24"/>
          <w:szCs w:val="24"/>
          <w:lang w:val="en-US"/>
        </w:rPr>
      </w:pPr>
    </w:p>
    <w:p w:rsidR="000349EE" w:rsidRPr="00B25036" w:rsidRDefault="00822654" w:rsidP="00B25036">
      <w:pPr>
        <w:pStyle w:val="PargrafodaLista"/>
        <w:numPr>
          <w:ilvl w:val="0"/>
          <w:numId w:val="37"/>
        </w:numPr>
        <w:spacing w:line="240" w:lineRule="auto"/>
        <w:rPr>
          <w:rFonts w:ascii="Times New Roman" w:hAnsi="Times New Roman" w:cs="Times New Roman"/>
          <w:sz w:val="24"/>
          <w:szCs w:val="24"/>
          <w:shd w:val="clear" w:color="auto" w:fill="FFFFFF"/>
          <w:lang w:val="en-US"/>
        </w:rPr>
      </w:pPr>
      <w:r>
        <w:rPr>
          <w:rFonts w:ascii="Times New Roman" w:hAnsi="Times New Roman" w:cs="Times New Roman"/>
          <w:b/>
          <w:sz w:val="24"/>
          <w:szCs w:val="24"/>
          <w:shd w:val="clear" w:color="auto" w:fill="FFFFFF"/>
          <w:lang w:val="en-US"/>
        </w:rPr>
        <w:t xml:space="preserve">  </w:t>
      </w:r>
      <w:r w:rsidR="00A00F80" w:rsidRPr="00B25036">
        <w:rPr>
          <w:rFonts w:ascii="Times New Roman" w:hAnsi="Times New Roman" w:cs="Times New Roman"/>
          <w:b/>
          <w:sz w:val="24"/>
          <w:szCs w:val="24"/>
          <w:shd w:val="clear" w:color="auto" w:fill="FFFFFF"/>
          <w:lang w:val="en-US"/>
        </w:rPr>
        <w:t xml:space="preserve">The </w:t>
      </w:r>
      <w:r w:rsidR="000349EE" w:rsidRPr="00B25036">
        <w:rPr>
          <w:rFonts w:ascii="Times New Roman" w:hAnsi="Times New Roman" w:cs="Times New Roman"/>
          <w:b/>
          <w:sz w:val="24"/>
          <w:szCs w:val="24"/>
          <w:shd w:val="clear" w:color="auto" w:fill="FFFFFF"/>
          <w:lang w:val="en-US"/>
        </w:rPr>
        <w:t>transmission of</w:t>
      </w:r>
      <w:r w:rsidR="000349EE" w:rsidRPr="00B25036">
        <w:rPr>
          <w:rFonts w:ascii="Times New Roman" w:hAnsi="Times New Roman" w:cs="Times New Roman"/>
          <w:b/>
          <w:i/>
          <w:sz w:val="24"/>
          <w:szCs w:val="24"/>
          <w:shd w:val="clear" w:color="auto" w:fill="FFFFFF"/>
          <w:lang w:val="en-US"/>
        </w:rPr>
        <w:t xml:space="preserve"> </w:t>
      </w:r>
      <w:r w:rsidR="005368D8" w:rsidRPr="00B25036">
        <w:rPr>
          <w:rFonts w:ascii="Times New Roman" w:hAnsi="Times New Roman" w:cs="Times New Roman"/>
          <w:b/>
          <w:sz w:val="24"/>
          <w:szCs w:val="24"/>
          <w:shd w:val="clear" w:color="auto" w:fill="FFFFFF"/>
          <w:lang w:val="en-US"/>
        </w:rPr>
        <w:t xml:space="preserve">the </w:t>
      </w:r>
      <w:r w:rsidR="000349EE" w:rsidRPr="00B25036">
        <w:rPr>
          <w:rFonts w:ascii="Times New Roman" w:hAnsi="Times New Roman" w:cs="Times New Roman"/>
          <w:b/>
          <w:i/>
          <w:sz w:val="24"/>
          <w:szCs w:val="24"/>
          <w:shd w:val="clear" w:color="auto" w:fill="FFFFFF"/>
          <w:lang w:val="en-US"/>
        </w:rPr>
        <w:t>T. cruzi</w:t>
      </w:r>
      <w:r w:rsidR="000349EE" w:rsidRPr="00B25036">
        <w:rPr>
          <w:rFonts w:ascii="Times New Roman" w:hAnsi="Times New Roman" w:cs="Times New Roman"/>
          <w:b/>
          <w:sz w:val="24"/>
          <w:szCs w:val="24"/>
          <w:shd w:val="clear" w:color="auto" w:fill="FFFFFF"/>
          <w:lang w:val="en-US"/>
        </w:rPr>
        <w:t xml:space="preserve"> in</w:t>
      </w:r>
      <w:r w:rsidR="005368D8" w:rsidRPr="00B25036">
        <w:rPr>
          <w:rFonts w:ascii="Times New Roman" w:hAnsi="Times New Roman" w:cs="Times New Roman"/>
          <w:b/>
          <w:sz w:val="24"/>
          <w:szCs w:val="24"/>
          <w:shd w:val="clear" w:color="auto" w:fill="FFFFFF"/>
          <w:lang w:val="en-US"/>
        </w:rPr>
        <w:t xml:space="preserve">fection </w:t>
      </w:r>
      <w:r w:rsidR="00A00F80" w:rsidRPr="00B25036">
        <w:rPr>
          <w:rFonts w:ascii="Times New Roman" w:hAnsi="Times New Roman" w:cs="Times New Roman"/>
          <w:b/>
          <w:sz w:val="24"/>
          <w:szCs w:val="24"/>
          <w:shd w:val="clear" w:color="auto" w:fill="FFFFFF"/>
          <w:lang w:val="en-US"/>
        </w:rPr>
        <w:t>by intercourse</w:t>
      </w:r>
      <w:r w:rsidR="000349EE" w:rsidRPr="00B25036">
        <w:rPr>
          <w:rFonts w:ascii="Times New Roman" w:hAnsi="Times New Roman" w:cs="Times New Roman"/>
          <w:b/>
          <w:sz w:val="24"/>
          <w:szCs w:val="24"/>
          <w:shd w:val="clear" w:color="auto" w:fill="FFFFFF"/>
          <w:lang w:val="en-US"/>
        </w:rPr>
        <w:t xml:space="preserve">. </w:t>
      </w:r>
    </w:p>
    <w:p w:rsidR="000349EE" w:rsidRPr="00B25036" w:rsidRDefault="000349EE" w:rsidP="00B25036">
      <w:pPr>
        <w:pStyle w:val="PargrafodaLista"/>
        <w:numPr>
          <w:ilvl w:val="0"/>
          <w:numId w:val="38"/>
        </w:numPr>
        <w:spacing w:line="240" w:lineRule="auto"/>
        <w:ind w:left="993" w:hanging="426"/>
        <w:rPr>
          <w:rFonts w:ascii="Times New Roman" w:hAnsi="Times New Roman" w:cs="Times New Roman"/>
          <w:sz w:val="24"/>
          <w:szCs w:val="24"/>
          <w:shd w:val="clear" w:color="auto" w:fill="FFFFFF"/>
          <w:lang w:val="en-US"/>
        </w:rPr>
      </w:pPr>
      <w:r w:rsidRPr="00B25036">
        <w:rPr>
          <w:rFonts w:ascii="Times New Roman" w:hAnsi="Times New Roman" w:cs="Times New Roman"/>
          <w:sz w:val="24"/>
          <w:szCs w:val="24"/>
          <w:shd w:val="clear" w:color="auto" w:fill="FFFFFF"/>
          <w:lang w:val="en-US"/>
        </w:rPr>
        <w:t xml:space="preserve">Use </w:t>
      </w:r>
      <w:r w:rsidR="001309BA" w:rsidRPr="00B25036">
        <w:rPr>
          <w:rFonts w:ascii="Times New Roman" w:hAnsi="Times New Roman" w:cs="Times New Roman"/>
          <w:sz w:val="24"/>
          <w:szCs w:val="24"/>
          <w:shd w:val="clear" w:color="auto" w:fill="FFFFFF"/>
          <w:lang w:val="en-US"/>
        </w:rPr>
        <w:t>1</w:t>
      </w:r>
      <w:r w:rsidRPr="00B25036">
        <w:rPr>
          <w:rFonts w:ascii="Times New Roman" w:hAnsi="Times New Roman" w:cs="Times New Roman"/>
          <w:sz w:val="24"/>
          <w:szCs w:val="24"/>
          <w:shd w:val="clear" w:color="auto" w:fill="FFFFFF"/>
          <w:lang w:val="en-US"/>
        </w:rPr>
        <w:t xml:space="preserve">0 male and equal number of female, </w:t>
      </w:r>
      <w:r w:rsidR="00AE7E61" w:rsidRPr="00B25036">
        <w:rPr>
          <w:rFonts w:ascii="Times New Roman" w:hAnsi="Times New Roman" w:cs="Times New Roman"/>
          <w:sz w:val="24"/>
          <w:szCs w:val="24"/>
          <w:shd w:val="clear" w:color="auto" w:fill="FFFFFF"/>
          <w:lang w:val="en-US"/>
        </w:rPr>
        <w:t>six-week-old</w:t>
      </w:r>
      <w:r w:rsidRPr="00B25036">
        <w:rPr>
          <w:rFonts w:ascii="Times New Roman" w:hAnsi="Times New Roman" w:cs="Times New Roman"/>
          <w:sz w:val="24"/>
          <w:szCs w:val="24"/>
          <w:shd w:val="clear" w:color="auto" w:fill="FFFFFF"/>
          <w:lang w:val="en-US"/>
        </w:rPr>
        <w:t xml:space="preserve"> BALB/c mice in the experiments. </w:t>
      </w:r>
    </w:p>
    <w:p w:rsidR="000349EE" w:rsidRPr="0043102D" w:rsidRDefault="00A46886" w:rsidP="003F1E95">
      <w:pPr>
        <w:pStyle w:val="PargrafodaLista"/>
        <w:spacing w:line="240" w:lineRule="auto"/>
        <w:ind w:left="993" w:hanging="426"/>
        <w:rPr>
          <w:rFonts w:ascii="Times New Roman" w:hAnsi="Times New Roman" w:cs="Times New Roman"/>
          <w:sz w:val="24"/>
          <w:szCs w:val="24"/>
          <w:shd w:val="clear" w:color="auto" w:fill="FFFFFF"/>
          <w:lang w:val="en-US"/>
        </w:rPr>
      </w:pPr>
      <w:r w:rsidRPr="0043102D">
        <w:rPr>
          <w:rFonts w:ascii="Times New Roman" w:hAnsi="Times New Roman" w:cs="Times New Roman"/>
          <w:sz w:val="24"/>
          <w:szCs w:val="24"/>
          <w:shd w:val="clear" w:color="auto" w:fill="FFFFFF"/>
          <w:lang w:val="en-US"/>
        </w:rPr>
        <w:t>2</w:t>
      </w:r>
      <w:r w:rsidR="00305262" w:rsidRPr="0043102D">
        <w:rPr>
          <w:rFonts w:ascii="Times New Roman" w:hAnsi="Times New Roman" w:cs="Times New Roman"/>
          <w:sz w:val="24"/>
          <w:szCs w:val="24"/>
          <w:shd w:val="clear" w:color="auto" w:fill="FFFFFF"/>
          <w:lang w:val="en-US"/>
        </w:rPr>
        <w:t xml:space="preserve">. </w:t>
      </w:r>
      <w:r w:rsidR="005341F2" w:rsidRPr="0043102D">
        <w:rPr>
          <w:rFonts w:ascii="Times New Roman" w:hAnsi="Times New Roman" w:cs="Times New Roman"/>
          <w:sz w:val="24"/>
          <w:szCs w:val="24"/>
          <w:shd w:val="clear" w:color="auto" w:fill="FFFFFF"/>
          <w:lang w:val="en-US"/>
        </w:rPr>
        <w:t xml:space="preserve">  </w:t>
      </w:r>
      <w:r w:rsidR="000349EE" w:rsidRPr="0043102D">
        <w:rPr>
          <w:rFonts w:ascii="Times New Roman" w:hAnsi="Times New Roman" w:cs="Times New Roman"/>
          <w:sz w:val="24"/>
          <w:szCs w:val="24"/>
          <w:shd w:val="clear" w:color="auto" w:fill="FFFFFF"/>
          <w:lang w:val="en-US"/>
        </w:rPr>
        <w:t xml:space="preserve">Inoculate </w:t>
      </w:r>
      <w:r w:rsidR="00C0481F" w:rsidRPr="0043102D">
        <w:rPr>
          <w:rFonts w:ascii="Times New Roman" w:hAnsi="Times New Roman" w:cs="Times New Roman"/>
          <w:sz w:val="24"/>
          <w:szCs w:val="24"/>
          <w:shd w:val="clear" w:color="auto" w:fill="FFFFFF"/>
          <w:lang w:val="en-US"/>
        </w:rPr>
        <w:t xml:space="preserve">five </w:t>
      </w:r>
      <w:r w:rsidR="000349EE" w:rsidRPr="0043102D">
        <w:rPr>
          <w:rFonts w:ascii="Times New Roman" w:hAnsi="Times New Roman" w:cs="Times New Roman"/>
          <w:sz w:val="24"/>
          <w:szCs w:val="24"/>
          <w:shd w:val="clear" w:color="auto" w:fill="FFFFFF"/>
          <w:lang w:val="en-US"/>
        </w:rPr>
        <w:t xml:space="preserve">male and </w:t>
      </w:r>
      <w:r w:rsidR="00C0481F" w:rsidRPr="0043102D">
        <w:rPr>
          <w:rFonts w:ascii="Times New Roman" w:hAnsi="Times New Roman" w:cs="Times New Roman"/>
          <w:sz w:val="24"/>
          <w:szCs w:val="24"/>
          <w:shd w:val="clear" w:color="auto" w:fill="FFFFFF"/>
          <w:lang w:val="en-US"/>
        </w:rPr>
        <w:t xml:space="preserve">an equal number of </w:t>
      </w:r>
      <w:r w:rsidR="000349EE" w:rsidRPr="0043102D">
        <w:rPr>
          <w:rFonts w:ascii="Times New Roman" w:hAnsi="Times New Roman" w:cs="Times New Roman"/>
          <w:sz w:val="24"/>
          <w:szCs w:val="24"/>
          <w:shd w:val="clear" w:color="auto" w:fill="FFFFFF"/>
          <w:lang w:val="en-US"/>
        </w:rPr>
        <w:t>female mice intra</w:t>
      </w:r>
      <w:r w:rsidR="00104C1C">
        <w:rPr>
          <w:rFonts w:ascii="Times New Roman" w:hAnsi="Times New Roman" w:cs="Times New Roman"/>
          <w:sz w:val="24"/>
          <w:szCs w:val="24"/>
          <w:shd w:val="clear" w:color="auto" w:fill="FFFFFF"/>
          <w:lang w:val="en-US"/>
        </w:rPr>
        <w:t xml:space="preserve"> </w:t>
      </w:r>
      <w:r w:rsidR="000349EE" w:rsidRPr="0043102D">
        <w:rPr>
          <w:rFonts w:ascii="Times New Roman" w:hAnsi="Times New Roman" w:cs="Times New Roman"/>
          <w:sz w:val="24"/>
          <w:szCs w:val="24"/>
          <w:shd w:val="clear" w:color="auto" w:fill="FFFFFF"/>
          <w:lang w:val="en-US"/>
        </w:rPr>
        <w:t>peritoneal with 1 x 10</w:t>
      </w:r>
      <w:r w:rsidR="000349EE" w:rsidRPr="0043102D">
        <w:rPr>
          <w:rFonts w:ascii="Times New Roman" w:hAnsi="Times New Roman" w:cs="Times New Roman"/>
          <w:sz w:val="24"/>
          <w:szCs w:val="24"/>
          <w:shd w:val="clear" w:color="auto" w:fill="FFFFFF"/>
          <w:vertAlign w:val="superscript"/>
          <w:lang w:val="en-US"/>
        </w:rPr>
        <w:t>5</w:t>
      </w:r>
      <w:r w:rsidR="000349EE" w:rsidRPr="0043102D">
        <w:rPr>
          <w:rFonts w:ascii="Times New Roman" w:hAnsi="Times New Roman" w:cs="Times New Roman"/>
          <w:sz w:val="24"/>
          <w:szCs w:val="24"/>
          <w:shd w:val="clear" w:color="auto" w:fill="FFFFFF"/>
          <w:lang w:val="en-US"/>
        </w:rPr>
        <w:t xml:space="preserve"> </w:t>
      </w:r>
      <w:r w:rsidR="000349EE" w:rsidRPr="0043102D">
        <w:rPr>
          <w:rFonts w:ascii="Times New Roman" w:hAnsi="Times New Roman" w:cs="Times New Roman"/>
          <w:i/>
          <w:sz w:val="24"/>
          <w:szCs w:val="24"/>
          <w:shd w:val="clear" w:color="auto" w:fill="FFFFFF"/>
          <w:lang w:val="en-US"/>
        </w:rPr>
        <w:t xml:space="preserve">T. cruzi </w:t>
      </w:r>
      <w:r w:rsidR="000349EE" w:rsidRPr="0043102D">
        <w:rPr>
          <w:rFonts w:ascii="Times New Roman" w:hAnsi="Times New Roman" w:cs="Times New Roman"/>
          <w:sz w:val="24"/>
          <w:szCs w:val="24"/>
          <w:shd w:val="clear" w:color="auto" w:fill="FFFFFF"/>
          <w:lang w:val="en-US"/>
        </w:rPr>
        <w:t>trypomastigotes</w:t>
      </w:r>
      <w:r w:rsidR="00F85264" w:rsidRPr="0043102D">
        <w:rPr>
          <w:rFonts w:ascii="Times New Roman" w:hAnsi="Times New Roman" w:cs="Times New Roman"/>
          <w:sz w:val="24"/>
          <w:szCs w:val="24"/>
          <w:shd w:val="clear" w:color="auto" w:fill="FFFFFF"/>
          <w:lang w:val="en-US"/>
        </w:rPr>
        <w:t xml:space="preserve"> from the tissue culture</w:t>
      </w:r>
      <w:r w:rsidR="000349EE" w:rsidRPr="0043102D">
        <w:rPr>
          <w:rFonts w:ascii="Times New Roman" w:hAnsi="Times New Roman" w:cs="Times New Roman"/>
          <w:sz w:val="24"/>
          <w:szCs w:val="24"/>
          <w:shd w:val="clear" w:color="auto" w:fill="FFFFFF"/>
          <w:lang w:val="en-US"/>
        </w:rPr>
        <w:t xml:space="preserve">. </w:t>
      </w:r>
    </w:p>
    <w:p w:rsidR="000349EE" w:rsidRPr="0043102D" w:rsidRDefault="00A46886" w:rsidP="003F1E95">
      <w:pPr>
        <w:pStyle w:val="PargrafodaLista"/>
        <w:spacing w:line="240" w:lineRule="auto"/>
        <w:ind w:left="993" w:hanging="426"/>
        <w:rPr>
          <w:rFonts w:ascii="Times New Roman" w:hAnsi="Times New Roman" w:cs="Times New Roman"/>
          <w:sz w:val="24"/>
          <w:szCs w:val="24"/>
          <w:shd w:val="clear" w:color="auto" w:fill="FFFFFF"/>
          <w:lang w:val="en-US"/>
        </w:rPr>
      </w:pPr>
      <w:r w:rsidRPr="0043102D">
        <w:rPr>
          <w:rFonts w:ascii="Times New Roman" w:hAnsi="Times New Roman" w:cs="Times New Roman"/>
          <w:sz w:val="24"/>
          <w:szCs w:val="24"/>
          <w:shd w:val="clear" w:color="auto" w:fill="FFFFFF"/>
          <w:lang w:val="en-US"/>
        </w:rPr>
        <w:t>3.</w:t>
      </w:r>
      <w:r w:rsidR="00305262" w:rsidRPr="0043102D">
        <w:rPr>
          <w:rFonts w:ascii="Times New Roman" w:hAnsi="Times New Roman" w:cs="Times New Roman"/>
          <w:sz w:val="24"/>
          <w:szCs w:val="24"/>
          <w:shd w:val="clear" w:color="auto" w:fill="FFFFFF"/>
          <w:lang w:val="en-US"/>
        </w:rPr>
        <w:t xml:space="preserve"> </w:t>
      </w:r>
      <w:r w:rsidR="005341F2" w:rsidRPr="0043102D">
        <w:rPr>
          <w:rFonts w:ascii="Times New Roman" w:hAnsi="Times New Roman" w:cs="Times New Roman"/>
          <w:sz w:val="24"/>
          <w:szCs w:val="24"/>
          <w:shd w:val="clear" w:color="auto" w:fill="FFFFFF"/>
          <w:lang w:val="en-US"/>
        </w:rPr>
        <w:t xml:space="preserve">  </w:t>
      </w:r>
      <w:r w:rsidR="008144FE" w:rsidRPr="0043102D">
        <w:rPr>
          <w:rFonts w:ascii="Times New Roman" w:hAnsi="Times New Roman" w:cs="Times New Roman"/>
          <w:sz w:val="24"/>
          <w:szCs w:val="24"/>
          <w:shd w:val="clear" w:color="auto" w:fill="FFFFFF"/>
          <w:lang w:val="en-US"/>
        </w:rPr>
        <w:t>B</w:t>
      </w:r>
      <w:r w:rsidR="001309BA" w:rsidRPr="0043102D">
        <w:rPr>
          <w:rFonts w:ascii="Times New Roman" w:hAnsi="Times New Roman" w:cs="Times New Roman"/>
          <w:sz w:val="24"/>
          <w:szCs w:val="24"/>
          <w:shd w:val="clear" w:color="auto" w:fill="FFFFFF"/>
          <w:lang w:val="en-US"/>
        </w:rPr>
        <w:t>reed</w:t>
      </w:r>
      <w:r w:rsidR="000349EE" w:rsidRPr="0043102D">
        <w:rPr>
          <w:rFonts w:ascii="Times New Roman" w:hAnsi="Times New Roman" w:cs="Times New Roman"/>
          <w:sz w:val="24"/>
          <w:szCs w:val="24"/>
          <w:shd w:val="clear" w:color="auto" w:fill="FFFFFF"/>
          <w:lang w:val="en-US"/>
        </w:rPr>
        <w:t xml:space="preserve"> </w:t>
      </w:r>
      <w:r w:rsidR="00F85264" w:rsidRPr="0043102D">
        <w:rPr>
          <w:rFonts w:ascii="Times New Roman" w:hAnsi="Times New Roman" w:cs="Times New Roman"/>
          <w:sz w:val="24"/>
          <w:szCs w:val="24"/>
          <w:shd w:val="clear" w:color="auto" w:fill="FFFFFF"/>
          <w:lang w:val="en-US"/>
        </w:rPr>
        <w:t xml:space="preserve">the mice </w:t>
      </w:r>
      <w:r w:rsidR="000349EE" w:rsidRPr="0043102D">
        <w:rPr>
          <w:rFonts w:ascii="Times New Roman" w:hAnsi="Times New Roman" w:cs="Times New Roman"/>
          <w:sz w:val="24"/>
          <w:szCs w:val="24"/>
          <w:shd w:val="clear" w:color="auto" w:fill="FFFFFF"/>
          <w:lang w:val="en-US"/>
        </w:rPr>
        <w:t>a</w:t>
      </w:r>
      <w:r w:rsidR="003B5380" w:rsidRPr="0043102D">
        <w:rPr>
          <w:rFonts w:ascii="Times New Roman" w:hAnsi="Times New Roman" w:cs="Times New Roman"/>
          <w:sz w:val="24"/>
          <w:szCs w:val="24"/>
          <w:shd w:val="clear" w:color="auto" w:fill="FFFFFF"/>
          <w:lang w:val="en-US"/>
        </w:rPr>
        <w:t>f</w:t>
      </w:r>
      <w:r w:rsidR="000349EE" w:rsidRPr="0043102D">
        <w:rPr>
          <w:rFonts w:ascii="Times New Roman" w:hAnsi="Times New Roman" w:cs="Times New Roman"/>
          <w:sz w:val="24"/>
          <w:szCs w:val="24"/>
          <w:shd w:val="clear" w:color="auto" w:fill="FFFFFF"/>
          <w:lang w:val="en-US"/>
        </w:rPr>
        <w:t>t</w:t>
      </w:r>
      <w:r w:rsidR="003B5380" w:rsidRPr="0043102D">
        <w:rPr>
          <w:rFonts w:ascii="Times New Roman" w:hAnsi="Times New Roman" w:cs="Times New Roman"/>
          <w:sz w:val="24"/>
          <w:szCs w:val="24"/>
          <w:shd w:val="clear" w:color="auto" w:fill="FFFFFF"/>
          <w:lang w:val="en-US"/>
        </w:rPr>
        <w:t>er</w:t>
      </w:r>
      <w:r w:rsidR="000349EE" w:rsidRPr="0043102D">
        <w:rPr>
          <w:rFonts w:ascii="Times New Roman" w:hAnsi="Times New Roman" w:cs="Times New Roman"/>
          <w:sz w:val="24"/>
          <w:szCs w:val="24"/>
          <w:shd w:val="clear" w:color="auto" w:fill="FFFFFF"/>
          <w:lang w:val="en-US"/>
        </w:rPr>
        <w:t xml:space="preserve"> three months of age</w:t>
      </w:r>
      <w:r w:rsidR="003B5380" w:rsidRPr="0043102D">
        <w:rPr>
          <w:rFonts w:ascii="Times New Roman" w:hAnsi="Times New Roman" w:cs="Times New Roman"/>
          <w:sz w:val="24"/>
          <w:szCs w:val="24"/>
          <w:shd w:val="clear" w:color="auto" w:fill="FFFFFF"/>
          <w:lang w:val="en-US"/>
        </w:rPr>
        <w:t>:</w:t>
      </w:r>
      <w:r w:rsidR="000349EE" w:rsidRPr="0043102D">
        <w:rPr>
          <w:rFonts w:ascii="Times New Roman" w:hAnsi="Times New Roman" w:cs="Times New Roman"/>
          <w:sz w:val="24"/>
          <w:szCs w:val="24"/>
          <w:shd w:val="clear" w:color="auto" w:fill="FFFFFF"/>
          <w:lang w:val="en-US"/>
        </w:rPr>
        <w:t xml:space="preserve"> group I formed by </w:t>
      </w:r>
      <w:r w:rsidR="00C0481F" w:rsidRPr="0043102D">
        <w:rPr>
          <w:rFonts w:ascii="Times New Roman" w:hAnsi="Times New Roman" w:cs="Times New Roman"/>
          <w:sz w:val="24"/>
          <w:szCs w:val="24"/>
          <w:shd w:val="clear" w:color="auto" w:fill="FFFFFF"/>
          <w:lang w:val="en-US"/>
        </w:rPr>
        <w:t>five</w:t>
      </w:r>
      <w:r w:rsidR="000349EE" w:rsidRPr="0043102D">
        <w:rPr>
          <w:rFonts w:ascii="Times New Roman" w:hAnsi="Times New Roman" w:cs="Times New Roman"/>
          <w:sz w:val="24"/>
          <w:szCs w:val="24"/>
          <w:shd w:val="clear" w:color="auto" w:fill="FFFFFF"/>
          <w:lang w:val="en-US"/>
        </w:rPr>
        <w:t xml:space="preserve"> </w:t>
      </w:r>
      <w:r w:rsidR="000349EE" w:rsidRPr="0043102D">
        <w:rPr>
          <w:rFonts w:ascii="Times New Roman" w:hAnsi="Times New Roman" w:cs="Times New Roman"/>
          <w:i/>
          <w:sz w:val="24"/>
          <w:szCs w:val="24"/>
          <w:shd w:val="clear" w:color="auto" w:fill="FFFFFF"/>
          <w:lang w:val="en-US"/>
        </w:rPr>
        <w:t>T. cruzi</w:t>
      </w:r>
      <w:r w:rsidR="000349EE" w:rsidRPr="0043102D">
        <w:rPr>
          <w:rFonts w:ascii="Times New Roman" w:hAnsi="Times New Roman" w:cs="Times New Roman"/>
          <w:sz w:val="24"/>
          <w:szCs w:val="24"/>
          <w:shd w:val="clear" w:color="auto" w:fill="FFFFFF"/>
          <w:lang w:val="en-US"/>
        </w:rPr>
        <w:t xml:space="preserve">-infected female and </w:t>
      </w:r>
      <w:r w:rsidR="00C0481F" w:rsidRPr="0043102D">
        <w:rPr>
          <w:rFonts w:ascii="Times New Roman" w:hAnsi="Times New Roman" w:cs="Times New Roman"/>
          <w:sz w:val="24"/>
          <w:szCs w:val="24"/>
          <w:shd w:val="clear" w:color="auto" w:fill="FFFFFF"/>
          <w:lang w:val="en-US"/>
        </w:rPr>
        <w:t>five</w:t>
      </w:r>
      <w:r w:rsidR="000349EE" w:rsidRPr="0043102D">
        <w:rPr>
          <w:rFonts w:ascii="Times New Roman" w:hAnsi="Times New Roman" w:cs="Times New Roman"/>
          <w:sz w:val="24"/>
          <w:szCs w:val="24"/>
          <w:shd w:val="clear" w:color="auto" w:fill="FFFFFF"/>
          <w:lang w:val="en-US"/>
        </w:rPr>
        <w:t xml:space="preserve"> </w:t>
      </w:r>
      <w:r w:rsidR="00F61702" w:rsidRPr="0043102D">
        <w:rPr>
          <w:rFonts w:ascii="Times New Roman" w:hAnsi="Times New Roman" w:cs="Times New Roman"/>
          <w:sz w:val="24"/>
          <w:szCs w:val="24"/>
          <w:shd w:val="clear" w:color="auto" w:fill="FFFFFF"/>
          <w:lang w:val="en-US"/>
        </w:rPr>
        <w:t>controls</w:t>
      </w:r>
      <w:r w:rsidR="000349EE" w:rsidRPr="0043102D">
        <w:rPr>
          <w:rFonts w:ascii="Times New Roman" w:hAnsi="Times New Roman" w:cs="Times New Roman"/>
          <w:sz w:val="24"/>
          <w:szCs w:val="24"/>
          <w:shd w:val="clear" w:color="auto" w:fill="FFFFFF"/>
          <w:lang w:val="en-US"/>
        </w:rPr>
        <w:t>, non-infected male</w:t>
      </w:r>
      <w:r w:rsidR="00C0481F" w:rsidRPr="0043102D">
        <w:rPr>
          <w:rFonts w:ascii="Times New Roman" w:hAnsi="Times New Roman" w:cs="Times New Roman"/>
          <w:sz w:val="24"/>
          <w:szCs w:val="24"/>
          <w:shd w:val="clear" w:color="auto" w:fill="FFFFFF"/>
          <w:lang w:val="en-US"/>
        </w:rPr>
        <w:t xml:space="preserve"> mates</w:t>
      </w:r>
      <w:r w:rsidR="003B5380" w:rsidRPr="0043102D">
        <w:rPr>
          <w:rFonts w:ascii="Times New Roman" w:hAnsi="Times New Roman" w:cs="Times New Roman"/>
          <w:sz w:val="24"/>
          <w:szCs w:val="24"/>
          <w:shd w:val="clear" w:color="auto" w:fill="FFFFFF"/>
          <w:lang w:val="en-US"/>
        </w:rPr>
        <w:t>;</w:t>
      </w:r>
      <w:r w:rsidR="000349EE" w:rsidRPr="0043102D">
        <w:rPr>
          <w:rFonts w:ascii="Times New Roman" w:hAnsi="Times New Roman" w:cs="Times New Roman"/>
          <w:sz w:val="24"/>
          <w:szCs w:val="24"/>
          <w:shd w:val="clear" w:color="auto" w:fill="FFFFFF"/>
          <w:lang w:val="en-US"/>
        </w:rPr>
        <w:t xml:space="preserve"> </w:t>
      </w:r>
      <w:r w:rsidR="003B5380" w:rsidRPr="0043102D">
        <w:rPr>
          <w:rFonts w:ascii="Times New Roman" w:hAnsi="Times New Roman" w:cs="Times New Roman"/>
          <w:sz w:val="24"/>
          <w:szCs w:val="24"/>
          <w:shd w:val="clear" w:color="auto" w:fill="FFFFFF"/>
          <w:lang w:val="en-US"/>
        </w:rPr>
        <w:t>g</w:t>
      </w:r>
      <w:r w:rsidR="000349EE" w:rsidRPr="0043102D">
        <w:rPr>
          <w:rFonts w:ascii="Times New Roman" w:hAnsi="Times New Roman" w:cs="Times New Roman"/>
          <w:sz w:val="24"/>
          <w:szCs w:val="24"/>
          <w:shd w:val="clear" w:color="auto" w:fill="FFFFFF"/>
          <w:lang w:val="en-US"/>
        </w:rPr>
        <w:t xml:space="preserve">roup II formed by </w:t>
      </w:r>
      <w:r w:rsidR="00C0481F" w:rsidRPr="0043102D">
        <w:rPr>
          <w:rFonts w:ascii="Times New Roman" w:hAnsi="Times New Roman" w:cs="Times New Roman"/>
          <w:sz w:val="24"/>
          <w:szCs w:val="24"/>
          <w:shd w:val="clear" w:color="auto" w:fill="FFFFFF"/>
          <w:lang w:val="en-US"/>
        </w:rPr>
        <w:t>five</w:t>
      </w:r>
      <w:r w:rsidR="000349EE" w:rsidRPr="0043102D">
        <w:rPr>
          <w:rFonts w:ascii="Times New Roman" w:hAnsi="Times New Roman" w:cs="Times New Roman"/>
          <w:sz w:val="24"/>
          <w:szCs w:val="24"/>
          <w:shd w:val="clear" w:color="auto" w:fill="FFFFFF"/>
          <w:lang w:val="en-US"/>
        </w:rPr>
        <w:t xml:space="preserve"> </w:t>
      </w:r>
      <w:r w:rsidR="000349EE" w:rsidRPr="0043102D">
        <w:rPr>
          <w:rFonts w:ascii="Times New Roman" w:hAnsi="Times New Roman" w:cs="Times New Roman"/>
          <w:i/>
          <w:sz w:val="24"/>
          <w:szCs w:val="24"/>
          <w:shd w:val="clear" w:color="auto" w:fill="FFFFFF"/>
          <w:lang w:val="en-US"/>
        </w:rPr>
        <w:t>T. cruzi-</w:t>
      </w:r>
      <w:r w:rsidR="000349EE" w:rsidRPr="0043102D">
        <w:rPr>
          <w:rFonts w:ascii="Times New Roman" w:hAnsi="Times New Roman" w:cs="Times New Roman"/>
          <w:sz w:val="24"/>
          <w:szCs w:val="24"/>
          <w:shd w:val="clear" w:color="auto" w:fill="FFFFFF"/>
          <w:lang w:val="en-US"/>
        </w:rPr>
        <w:t xml:space="preserve">infected male and </w:t>
      </w:r>
      <w:r w:rsidR="00C0481F" w:rsidRPr="0043102D">
        <w:rPr>
          <w:rFonts w:ascii="Times New Roman" w:hAnsi="Times New Roman" w:cs="Times New Roman"/>
          <w:sz w:val="24"/>
          <w:szCs w:val="24"/>
          <w:shd w:val="clear" w:color="auto" w:fill="FFFFFF"/>
          <w:lang w:val="en-US"/>
        </w:rPr>
        <w:t>equal number of</w:t>
      </w:r>
      <w:r w:rsidR="000349EE" w:rsidRPr="0043102D">
        <w:rPr>
          <w:rFonts w:ascii="Times New Roman" w:hAnsi="Times New Roman" w:cs="Times New Roman"/>
          <w:sz w:val="24"/>
          <w:szCs w:val="24"/>
          <w:shd w:val="clear" w:color="auto" w:fill="FFFFFF"/>
          <w:lang w:val="en-US"/>
        </w:rPr>
        <w:t xml:space="preserve"> controls, non-infected female </w:t>
      </w:r>
      <w:r w:rsidR="00C0481F" w:rsidRPr="0043102D">
        <w:rPr>
          <w:rFonts w:ascii="Times New Roman" w:hAnsi="Times New Roman" w:cs="Times New Roman"/>
          <w:sz w:val="24"/>
          <w:szCs w:val="24"/>
          <w:shd w:val="clear" w:color="auto" w:fill="FFFFFF"/>
          <w:lang w:val="en-US"/>
        </w:rPr>
        <w:t>mates</w:t>
      </w:r>
      <w:r w:rsidR="000349EE" w:rsidRPr="0043102D">
        <w:rPr>
          <w:rFonts w:ascii="Times New Roman" w:hAnsi="Times New Roman" w:cs="Times New Roman"/>
          <w:sz w:val="24"/>
          <w:szCs w:val="24"/>
          <w:shd w:val="clear" w:color="auto" w:fill="FFFFFF"/>
          <w:lang w:val="en-US"/>
        </w:rPr>
        <w:t xml:space="preserve">. </w:t>
      </w:r>
    </w:p>
    <w:p w:rsidR="000349EE" w:rsidRPr="0043102D" w:rsidRDefault="00A46886" w:rsidP="003F1E95">
      <w:pPr>
        <w:pStyle w:val="PargrafodaLista"/>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shd w:val="clear" w:color="auto" w:fill="FFFFFF"/>
          <w:lang w:val="en-US"/>
        </w:rPr>
        <w:t>4.</w:t>
      </w:r>
      <w:r w:rsidR="00305262" w:rsidRPr="0043102D">
        <w:rPr>
          <w:rFonts w:ascii="Times New Roman" w:hAnsi="Times New Roman" w:cs="Times New Roman"/>
          <w:sz w:val="24"/>
          <w:szCs w:val="24"/>
          <w:shd w:val="clear" w:color="auto" w:fill="FFFFFF"/>
          <w:lang w:val="en-US"/>
        </w:rPr>
        <w:t xml:space="preserve"> </w:t>
      </w:r>
      <w:r w:rsidR="005341F2" w:rsidRPr="0043102D">
        <w:rPr>
          <w:rFonts w:ascii="Times New Roman" w:hAnsi="Times New Roman" w:cs="Times New Roman"/>
          <w:sz w:val="24"/>
          <w:szCs w:val="24"/>
          <w:shd w:val="clear" w:color="auto" w:fill="FFFFFF"/>
          <w:lang w:val="en-US"/>
        </w:rPr>
        <w:t xml:space="preserve">  </w:t>
      </w:r>
      <w:r w:rsidR="000349EE" w:rsidRPr="0043102D">
        <w:rPr>
          <w:rFonts w:ascii="Times New Roman" w:hAnsi="Times New Roman" w:cs="Times New Roman"/>
          <w:sz w:val="24"/>
          <w:szCs w:val="24"/>
          <w:shd w:val="clear" w:color="auto" w:fill="FFFFFF"/>
          <w:lang w:val="en-US"/>
        </w:rPr>
        <w:t>House e</w:t>
      </w:r>
      <w:r w:rsidR="000349EE" w:rsidRPr="0043102D">
        <w:rPr>
          <w:rFonts w:ascii="Times New Roman" w:hAnsi="Times New Roman" w:cs="Times New Roman"/>
          <w:sz w:val="24"/>
          <w:szCs w:val="24"/>
          <w:lang w:val="en-US"/>
        </w:rPr>
        <w:t xml:space="preserve">ach breeding pair in one cage, which is placed inside a safe box with a </w:t>
      </w:r>
      <w:r w:rsidR="00AE7E61" w:rsidRPr="0043102D">
        <w:rPr>
          <w:rFonts w:ascii="Times New Roman" w:hAnsi="Times New Roman" w:cs="Times New Roman"/>
          <w:sz w:val="24"/>
          <w:szCs w:val="24"/>
          <w:lang w:val="en-US"/>
        </w:rPr>
        <w:t>5-mm</w:t>
      </w:r>
      <w:r w:rsidR="000349EE" w:rsidRPr="0043102D">
        <w:rPr>
          <w:rFonts w:ascii="Times New Roman" w:hAnsi="Times New Roman" w:cs="Times New Roman"/>
          <w:sz w:val="24"/>
          <w:szCs w:val="24"/>
          <w:lang w:val="en-US"/>
        </w:rPr>
        <w:t xml:space="preserve"> grid and lock-in door to prevent escape. </w:t>
      </w:r>
    </w:p>
    <w:p w:rsidR="000349EE" w:rsidRPr="0043102D" w:rsidRDefault="00A46886" w:rsidP="003F1E95">
      <w:pPr>
        <w:pStyle w:val="PargrafodaLista"/>
        <w:spacing w:line="240" w:lineRule="auto"/>
        <w:ind w:left="993" w:hanging="426"/>
        <w:rPr>
          <w:rFonts w:ascii="Times New Roman" w:hAnsi="Times New Roman" w:cs="Times New Roman"/>
          <w:sz w:val="24"/>
          <w:szCs w:val="24"/>
          <w:shd w:val="clear" w:color="auto" w:fill="FFFFFF"/>
          <w:lang w:val="en-US"/>
        </w:rPr>
      </w:pPr>
      <w:r w:rsidRPr="0043102D">
        <w:rPr>
          <w:rFonts w:ascii="Times New Roman" w:hAnsi="Times New Roman" w:cs="Times New Roman"/>
          <w:sz w:val="24"/>
          <w:szCs w:val="24"/>
          <w:lang w:val="en-US"/>
        </w:rPr>
        <w:t>5</w:t>
      </w:r>
      <w:r w:rsidR="00305262" w:rsidRPr="0043102D">
        <w:rPr>
          <w:rFonts w:ascii="Times New Roman" w:hAnsi="Times New Roman" w:cs="Times New Roman"/>
          <w:sz w:val="24"/>
          <w:szCs w:val="24"/>
          <w:lang w:val="en-US"/>
        </w:rPr>
        <w:t xml:space="preserve">. </w:t>
      </w:r>
      <w:r w:rsidR="005341F2" w:rsidRPr="0043102D">
        <w:rPr>
          <w:rFonts w:ascii="Times New Roman" w:hAnsi="Times New Roman" w:cs="Times New Roman"/>
          <w:sz w:val="24"/>
          <w:szCs w:val="24"/>
          <w:lang w:val="en-US"/>
        </w:rPr>
        <w:t xml:space="preserve">  </w:t>
      </w:r>
      <w:r w:rsidR="000349EE" w:rsidRPr="0043102D">
        <w:rPr>
          <w:rFonts w:ascii="Times New Roman" w:hAnsi="Times New Roman" w:cs="Times New Roman"/>
          <w:sz w:val="24"/>
          <w:szCs w:val="24"/>
          <w:lang w:val="en-US"/>
        </w:rPr>
        <w:t xml:space="preserve">Feed the mice chow and water </w:t>
      </w:r>
      <w:r w:rsidR="000349EE" w:rsidRPr="0043102D">
        <w:rPr>
          <w:rFonts w:ascii="Times New Roman" w:hAnsi="Times New Roman" w:cs="Times New Roman"/>
          <w:i/>
          <w:sz w:val="24"/>
          <w:szCs w:val="24"/>
          <w:lang w:val="en-US"/>
        </w:rPr>
        <w:t>ad libitum</w:t>
      </w:r>
      <w:r w:rsidR="000349EE" w:rsidRPr="0043102D">
        <w:rPr>
          <w:rFonts w:ascii="Times New Roman" w:hAnsi="Times New Roman" w:cs="Times New Roman"/>
          <w:sz w:val="24"/>
          <w:szCs w:val="24"/>
          <w:lang w:val="en-US"/>
        </w:rPr>
        <w:t xml:space="preserve">. </w:t>
      </w:r>
      <w:r w:rsidR="000349EE" w:rsidRPr="0043102D">
        <w:rPr>
          <w:rFonts w:ascii="Times New Roman" w:hAnsi="Times New Roman" w:cs="Times New Roman"/>
          <w:sz w:val="24"/>
          <w:szCs w:val="24"/>
          <w:shd w:val="clear" w:color="auto" w:fill="FFFFFF"/>
          <w:lang w:val="en-US"/>
        </w:rPr>
        <w:t xml:space="preserve">Raise total 70 weaning </w:t>
      </w:r>
      <w:r w:rsidR="00AE7E61" w:rsidRPr="0043102D">
        <w:rPr>
          <w:rFonts w:ascii="Times New Roman" w:hAnsi="Times New Roman" w:cs="Times New Roman"/>
          <w:sz w:val="24"/>
          <w:szCs w:val="24"/>
          <w:shd w:val="clear" w:color="auto" w:fill="FFFFFF"/>
          <w:lang w:val="en-US"/>
        </w:rPr>
        <w:t>progenies</w:t>
      </w:r>
      <w:r w:rsidR="000349EE" w:rsidRPr="0043102D">
        <w:rPr>
          <w:rFonts w:ascii="Times New Roman" w:hAnsi="Times New Roman" w:cs="Times New Roman"/>
          <w:sz w:val="24"/>
          <w:szCs w:val="24"/>
          <w:shd w:val="clear" w:color="auto" w:fill="FFFFFF"/>
          <w:lang w:val="en-US"/>
        </w:rPr>
        <w:t xml:space="preserve"> in groups I and II for at least six weeks. </w:t>
      </w:r>
    </w:p>
    <w:p w:rsidR="000349EE" w:rsidRPr="0043102D" w:rsidRDefault="00A46886" w:rsidP="003F1E95">
      <w:pPr>
        <w:pStyle w:val="PargrafodaLista"/>
        <w:spacing w:line="240" w:lineRule="auto"/>
        <w:ind w:left="993" w:hanging="426"/>
        <w:rPr>
          <w:rFonts w:ascii="Times New Roman" w:hAnsi="Times New Roman" w:cs="Times New Roman"/>
          <w:sz w:val="24"/>
          <w:szCs w:val="24"/>
          <w:shd w:val="clear" w:color="auto" w:fill="FFFFFF"/>
          <w:lang w:val="en-US"/>
        </w:rPr>
      </w:pPr>
      <w:r w:rsidRPr="0043102D">
        <w:rPr>
          <w:rFonts w:ascii="Times New Roman" w:hAnsi="Times New Roman" w:cs="Times New Roman"/>
          <w:sz w:val="24"/>
          <w:szCs w:val="24"/>
          <w:shd w:val="clear" w:color="auto" w:fill="FFFFFF"/>
          <w:lang w:val="en-US"/>
        </w:rPr>
        <w:t>6</w:t>
      </w:r>
      <w:r w:rsidR="00305262" w:rsidRPr="0043102D">
        <w:rPr>
          <w:rFonts w:ascii="Times New Roman" w:hAnsi="Times New Roman" w:cs="Times New Roman"/>
          <w:sz w:val="24"/>
          <w:szCs w:val="24"/>
          <w:shd w:val="clear" w:color="auto" w:fill="FFFFFF"/>
          <w:lang w:val="en-US"/>
        </w:rPr>
        <w:t xml:space="preserve">. </w:t>
      </w:r>
      <w:r w:rsidR="005341F2" w:rsidRPr="0043102D">
        <w:rPr>
          <w:rFonts w:ascii="Times New Roman" w:hAnsi="Times New Roman" w:cs="Times New Roman"/>
          <w:sz w:val="24"/>
          <w:szCs w:val="24"/>
          <w:shd w:val="clear" w:color="auto" w:fill="FFFFFF"/>
          <w:lang w:val="en-US"/>
        </w:rPr>
        <w:t xml:space="preserve">  </w:t>
      </w:r>
      <w:r w:rsidR="00BF5D7F">
        <w:rPr>
          <w:rFonts w:ascii="Times New Roman" w:hAnsi="Times New Roman" w:cs="Times New Roman"/>
          <w:sz w:val="24"/>
          <w:szCs w:val="24"/>
          <w:shd w:val="clear" w:color="auto" w:fill="FFFFFF"/>
          <w:lang w:val="en-US"/>
        </w:rPr>
        <w:t xml:space="preserve">Draw blood </w:t>
      </w:r>
      <w:r w:rsidR="00BF5D7F" w:rsidRPr="0043102D">
        <w:rPr>
          <w:rFonts w:ascii="Times New Roman" w:hAnsi="Times New Roman" w:cs="Times New Roman"/>
          <w:sz w:val="24"/>
          <w:szCs w:val="24"/>
          <w:shd w:val="clear" w:color="auto" w:fill="FFFFFF"/>
          <w:lang w:val="en-US"/>
        </w:rPr>
        <w:t>by heart puncture</w:t>
      </w:r>
      <w:r w:rsidR="00BF5D7F">
        <w:rPr>
          <w:rFonts w:ascii="Times New Roman" w:hAnsi="Times New Roman" w:cs="Times New Roman"/>
          <w:sz w:val="24"/>
          <w:szCs w:val="24"/>
          <w:shd w:val="clear" w:color="auto" w:fill="FFFFFF"/>
          <w:lang w:val="en-US"/>
        </w:rPr>
        <w:t xml:space="preserve"> from</w:t>
      </w:r>
      <w:r w:rsidR="000349EE" w:rsidRPr="0043102D">
        <w:rPr>
          <w:rFonts w:ascii="Times New Roman" w:hAnsi="Times New Roman" w:cs="Times New Roman"/>
          <w:sz w:val="24"/>
          <w:szCs w:val="24"/>
          <w:shd w:val="clear" w:color="auto" w:fill="FFFFFF"/>
          <w:lang w:val="en-US"/>
        </w:rPr>
        <w:t xml:space="preserve"> the parental (FO) and progeny (F1), sacrifice mice under anesthesia, and </w:t>
      </w:r>
      <w:r w:rsidR="00BF5D7F">
        <w:rPr>
          <w:rFonts w:ascii="Times New Roman" w:hAnsi="Times New Roman" w:cs="Times New Roman"/>
          <w:sz w:val="24"/>
          <w:szCs w:val="24"/>
          <w:shd w:val="clear" w:color="auto" w:fill="FFFFFF"/>
          <w:lang w:val="en-US"/>
        </w:rPr>
        <w:t>subject</w:t>
      </w:r>
      <w:r w:rsidR="000349EE" w:rsidRPr="0043102D">
        <w:rPr>
          <w:rFonts w:ascii="Times New Roman" w:hAnsi="Times New Roman" w:cs="Times New Roman"/>
          <w:sz w:val="24"/>
          <w:szCs w:val="24"/>
          <w:shd w:val="clear" w:color="auto" w:fill="FFFFFF"/>
          <w:lang w:val="en-US"/>
        </w:rPr>
        <w:t xml:space="preserve"> </w:t>
      </w:r>
      <w:r w:rsidR="00E52569" w:rsidRPr="0043102D">
        <w:rPr>
          <w:rFonts w:ascii="Times New Roman" w:hAnsi="Times New Roman" w:cs="Times New Roman"/>
          <w:sz w:val="24"/>
          <w:szCs w:val="24"/>
          <w:shd w:val="clear" w:color="auto" w:fill="FFFFFF"/>
          <w:lang w:val="en-US"/>
        </w:rPr>
        <w:t xml:space="preserve">the body </w:t>
      </w:r>
      <w:r w:rsidR="000349EE" w:rsidRPr="0043102D">
        <w:rPr>
          <w:rFonts w:ascii="Times New Roman" w:hAnsi="Times New Roman" w:cs="Times New Roman"/>
          <w:sz w:val="24"/>
          <w:szCs w:val="24"/>
          <w:shd w:val="clear" w:color="auto" w:fill="FFFFFF"/>
          <w:lang w:val="en-US"/>
        </w:rPr>
        <w:t xml:space="preserve">tissue sections for </w:t>
      </w:r>
      <w:r w:rsidR="00C0481F" w:rsidRPr="0043102D">
        <w:rPr>
          <w:rFonts w:ascii="Times New Roman" w:hAnsi="Times New Roman" w:cs="Times New Roman"/>
          <w:sz w:val="24"/>
          <w:szCs w:val="24"/>
          <w:shd w:val="clear" w:color="auto" w:fill="FFFFFF"/>
          <w:lang w:val="en-US"/>
        </w:rPr>
        <w:t>pathology analys</w:t>
      </w:r>
      <w:r w:rsidR="00BD2CED">
        <w:rPr>
          <w:rFonts w:ascii="Times New Roman" w:hAnsi="Times New Roman" w:cs="Times New Roman"/>
          <w:sz w:val="24"/>
          <w:szCs w:val="24"/>
          <w:shd w:val="clear" w:color="auto" w:fill="FFFFFF"/>
          <w:lang w:val="en-US"/>
        </w:rPr>
        <w:t>i</w:t>
      </w:r>
      <w:r w:rsidR="00C0481F" w:rsidRPr="0043102D">
        <w:rPr>
          <w:rFonts w:ascii="Times New Roman" w:hAnsi="Times New Roman" w:cs="Times New Roman"/>
          <w:sz w:val="24"/>
          <w:szCs w:val="24"/>
          <w:shd w:val="clear" w:color="auto" w:fill="FFFFFF"/>
          <w:lang w:val="en-US"/>
        </w:rPr>
        <w:t>s</w:t>
      </w:r>
      <w:r w:rsidR="000349EE" w:rsidRPr="0043102D">
        <w:rPr>
          <w:rFonts w:ascii="Times New Roman" w:hAnsi="Times New Roman" w:cs="Times New Roman"/>
          <w:sz w:val="24"/>
          <w:szCs w:val="24"/>
          <w:shd w:val="clear" w:color="auto" w:fill="FFFFFF"/>
          <w:lang w:val="en-US"/>
        </w:rPr>
        <w:t xml:space="preserve">. </w:t>
      </w:r>
    </w:p>
    <w:p w:rsidR="00A00F80" w:rsidRPr="0043102D" w:rsidRDefault="00A00F80" w:rsidP="005341F2">
      <w:pPr>
        <w:pStyle w:val="PargrafodaLista"/>
        <w:spacing w:line="240" w:lineRule="auto"/>
        <w:ind w:left="993" w:hanging="579"/>
        <w:rPr>
          <w:rFonts w:ascii="Times New Roman" w:hAnsi="Times New Roman" w:cs="Times New Roman"/>
          <w:sz w:val="24"/>
          <w:szCs w:val="24"/>
          <w:shd w:val="clear" w:color="auto" w:fill="FFFFFF"/>
          <w:lang w:val="en-US"/>
        </w:rPr>
      </w:pPr>
    </w:p>
    <w:p w:rsidR="000349EE" w:rsidRPr="00A13788" w:rsidRDefault="00925D02" w:rsidP="00A13788">
      <w:pPr>
        <w:pStyle w:val="PargrafodaLista"/>
        <w:numPr>
          <w:ilvl w:val="0"/>
          <w:numId w:val="37"/>
        </w:numPr>
        <w:spacing w:line="240" w:lineRule="auto"/>
        <w:rPr>
          <w:rFonts w:ascii="Times New Roman" w:hAnsi="Times New Roman" w:cs="Times New Roman"/>
          <w:sz w:val="24"/>
          <w:szCs w:val="24"/>
          <w:shd w:val="clear" w:color="auto" w:fill="FFFFFF"/>
          <w:lang w:val="en-US"/>
        </w:rPr>
      </w:pPr>
      <w:r w:rsidRPr="00A13788">
        <w:rPr>
          <w:rFonts w:ascii="Times New Roman" w:hAnsi="Times New Roman" w:cs="Times New Roman"/>
          <w:b/>
          <w:sz w:val="24"/>
          <w:szCs w:val="24"/>
          <w:shd w:val="clear" w:color="auto" w:fill="FFFFFF"/>
          <w:lang w:val="en-US"/>
        </w:rPr>
        <w:t>A</w:t>
      </w:r>
      <w:r w:rsidR="009751AE" w:rsidRPr="00A13788">
        <w:rPr>
          <w:rFonts w:ascii="Times New Roman" w:hAnsi="Times New Roman" w:cs="Times New Roman"/>
          <w:b/>
          <w:sz w:val="24"/>
          <w:szCs w:val="24"/>
          <w:shd w:val="clear" w:color="auto" w:fill="FFFFFF"/>
          <w:lang w:val="en-US"/>
        </w:rPr>
        <w:t>ssessment of the immune privilege</w:t>
      </w:r>
      <w:r w:rsidR="000349EE" w:rsidRPr="00A13788">
        <w:rPr>
          <w:rFonts w:ascii="Times New Roman" w:hAnsi="Times New Roman" w:cs="Times New Roman"/>
          <w:b/>
          <w:sz w:val="24"/>
          <w:szCs w:val="24"/>
          <w:shd w:val="clear" w:color="auto" w:fill="FFFFFF"/>
          <w:lang w:val="en-US"/>
        </w:rPr>
        <w:t xml:space="preserve">. </w:t>
      </w:r>
    </w:p>
    <w:p w:rsidR="00F85264" w:rsidRPr="00A13788" w:rsidRDefault="00925D02" w:rsidP="00A13788">
      <w:pPr>
        <w:pStyle w:val="PargrafodaLista"/>
        <w:numPr>
          <w:ilvl w:val="1"/>
          <w:numId w:val="37"/>
        </w:numPr>
        <w:spacing w:line="240" w:lineRule="auto"/>
        <w:ind w:left="993" w:hanging="426"/>
        <w:rPr>
          <w:rFonts w:ascii="Times New Roman" w:hAnsi="Times New Roman" w:cs="Times New Roman"/>
          <w:sz w:val="24"/>
          <w:szCs w:val="24"/>
          <w:shd w:val="clear" w:color="auto" w:fill="FFFFFF"/>
          <w:lang w:val="en-US"/>
        </w:rPr>
      </w:pPr>
      <w:r w:rsidRPr="00A13788">
        <w:rPr>
          <w:rFonts w:ascii="Times New Roman" w:hAnsi="Times New Roman" w:cs="Times New Roman"/>
          <w:sz w:val="24"/>
          <w:szCs w:val="24"/>
          <w:shd w:val="clear" w:color="auto" w:fill="FFFFFF"/>
          <w:lang w:val="en-US"/>
        </w:rPr>
        <w:t>Obtain the tissue f</w:t>
      </w:r>
      <w:r w:rsidR="00AC69D6" w:rsidRPr="00A13788">
        <w:rPr>
          <w:rFonts w:ascii="Times New Roman" w:hAnsi="Times New Roman" w:cs="Times New Roman"/>
          <w:sz w:val="24"/>
          <w:szCs w:val="24"/>
          <w:shd w:val="clear" w:color="auto" w:fill="FFFFFF"/>
          <w:lang w:val="en-US"/>
        </w:rPr>
        <w:t>r</w:t>
      </w:r>
      <w:r w:rsidRPr="00A13788">
        <w:rPr>
          <w:rFonts w:ascii="Times New Roman" w:hAnsi="Times New Roman" w:cs="Times New Roman"/>
          <w:sz w:val="24"/>
          <w:szCs w:val="24"/>
          <w:shd w:val="clear" w:color="auto" w:fill="FFFFFF"/>
          <w:lang w:val="en-US"/>
        </w:rPr>
        <w:t xml:space="preserve">om </w:t>
      </w:r>
      <w:r w:rsidRPr="00A13788">
        <w:rPr>
          <w:rFonts w:ascii="Times New Roman" w:hAnsi="Times New Roman" w:cs="Times New Roman"/>
          <w:i/>
          <w:sz w:val="24"/>
          <w:szCs w:val="24"/>
          <w:shd w:val="clear" w:color="auto" w:fill="FFFFFF"/>
          <w:lang w:val="en-US"/>
        </w:rPr>
        <w:t>T. cruzi</w:t>
      </w:r>
      <w:r w:rsidRPr="00A13788">
        <w:rPr>
          <w:rFonts w:ascii="Times New Roman" w:hAnsi="Times New Roman" w:cs="Times New Roman"/>
          <w:sz w:val="24"/>
          <w:szCs w:val="24"/>
          <w:shd w:val="clear" w:color="auto" w:fill="FFFFFF"/>
          <w:lang w:val="en-US"/>
        </w:rPr>
        <w:t>-infected and from naïve, control mice and c</w:t>
      </w:r>
      <w:r w:rsidR="000349EE" w:rsidRPr="00A13788">
        <w:rPr>
          <w:rFonts w:ascii="Times New Roman" w:hAnsi="Times New Roman" w:cs="Times New Roman"/>
          <w:sz w:val="24"/>
          <w:szCs w:val="24"/>
          <w:shd w:val="clear" w:color="auto" w:fill="FFFFFF"/>
          <w:lang w:val="en-US"/>
        </w:rPr>
        <w:t xml:space="preserve">ut the paraffin-embedded </w:t>
      </w:r>
      <w:r w:rsidRPr="00A13788">
        <w:rPr>
          <w:rFonts w:ascii="Times New Roman" w:hAnsi="Times New Roman" w:cs="Times New Roman"/>
          <w:sz w:val="24"/>
          <w:szCs w:val="24"/>
          <w:shd w:val="clear" w:color="auto" w:fill="FFFFFF"/>
          <w:lang w:val="en-US"/>
        </w:rPr>
        <w:t>samples</w:t>
      </w:r>
      <w:r w:rsidR="000349EE" w:rsidRPr="00A13788">
        <w:rPr>
          <w:rFonts w:ascii="Times New Roman" w:hAnsi="Times New Roman" w:cs="Times New Roman"/>
          <w:sz w:val="24"/>
          <w:szCs w:val="24"/>
          <w:shd w:val="clear" w:color="auto" w:fill="FFFFFF"/>
          <w:lang w:val="en-US"/>
        </w:rPr>
        <w:t xml:space="preserve"> into 4µm thick sections</w:t>
      </w:r>
      <w:r w:rsidR="00F85264" w:rsidRPr="00A13788">
        <w:rPr>
          <w:rFonts w:ascii="Times New Roman" w:hAnsi="Times New Roman" w:cs="Times New Roman"/>
          <w:sz w:val="24"/>
          <w:szCs w:val="24"/>
          <w:shd w:val="clear" w:color="auto" w:fill="FFFFFF"/>
          <w:lang w:val="en-US"/>
        </w:rPr>
        <w:t>.</w:t>
      </w:r>
    </w:p>
    <w:p w:rsidR="000349EE" w:rsidRPr="0043102D" w:rsidRDefault="00925D02" w:rsidP="00A13788">
      <w:pPr>
        <w:pStyle w:val="PargrafodaLista"/>
        <w:numPr>
          <w:ilvl w:val="1"/>
          <w:numId w:val="37"/>
        </w:numPr>
        <w:spacing w:line="240" w:lineRule="auto"/>
        <w:ind w:left="993" w:hanging="426"/>
        <w:rPr>
          <w:rFonts w:ascii="Times New Roman" w:hAnsi="Times New Roman" w:cs="Times New Roman"/>
          <w:sz w:val="24"/>
          <w:szCs w:val="24"/>
          <w:shd w:val="clear" w:color="auto" w:fill="FFFFFF"/>
          <w:lang w:val="en-US"/>
        </w:rPr>
      </w:pPr>
      <w:r w:rsidRPr="0043102D">
        <w:rPr>
          <w:rFonts w:ascii="Times New Roman" w:hAnsi="Times New Roman" w:cs="Times New Roman"/>
          <w:sz w:val="24"/>
          <w:szCs w:val="24"/>
          <w:shd w:val="clear" w:color="auto" w:fill="FFFFFF"/>
          <w:lang w:val="en-US"/>
        </w:rPr>
        <w:t>Remove the paraffin and dehydrate</w:t>
      </w:r>
      <w:r w:rsidR="000349EE" w:rsidRPr="0043102D">
        <w:rPr>
          <w:rFonts w:ascii="Times New Roman" w:hAnsi="Times New Roman" w:cs="Times New Roman"/>
          <w:sz w:val="24"/>
          <w:szCs w:val="24"/>
          <w:shd w:val="clear" w:color="auto" w:fill="FFFFFF"/>
          <w:lang w:val="en-US"/>
        </w:rPr>
        <w:t xml:space="preserve"> </w:t>
      </w:r>
      <w:r w:rsidR="00F85264" w:rsidRPr="0043102D">
        <w:rPr>
          <w:rFonts w:ascii="Times New Roman" w:hAnsi="Times New Roman" w:cs="Times New Roman"/>
          <w:sz w:val="24"/>
          <w:szCs w:val="24"/>
          <w:shd w:val="clear" w:color="auto" w:fill="FFFFFF"/>
          <w:lang w:val="en-US"/>
        </w:rPr>
        <w:t>the section</w:t>
      </w:r>
      <w:r w:rsidRPr="0043102D">
        <w:rPr>
          <w:rFonts w:ascii="Times New Roman" w:hAnsi="Times New Roman" w:cs="Times New Roman"/>
          <w:sz w:val="24"/>
          <w:szCs w:val="24"/>
          <w:shd w:val="clear" w:color="auto" w:fill="FFFFFF"/>
          <w:lang w:val="en-US"/>
        </w:rPr>
        <w:t>s</w:t>
      </w:r>
      <w:r w:rsidR="00F85264" w:rsidRPr="0043102D">
        <w:rPr>
          <w:rFonts w:ascii="Times New Roman" w:hAnsi="Times New Roman" w:cs="Times New Roman"/>
          <w:sz w:val="24"/>
          <w:szCs w:val="24"/>
          <w:shd w:val="clear" w:color="auto" w:fill="FFFFFF"/>
          <w:lang w:val="en-US"/>
        </w:rPr>
        <w:t xml:space="preserve"> on</w:t>
      </w:r>
      <w:r w:rsidRPr="0043102D">
        <w:rPr>
          <w:rFonts w:ascii="Times New Roman" w:hAnsi="Times New Roman" w:cs="Times New Roman"/>
          <w:sz w:val="24"/>
          <w:szCs w:val="24"/>
          <w:shd w:val="clear" w:color="auto" w:fill="FFFFFF"/>
          <w:lang w:val="en-US"/>
        </w:rPr>
        <w:t>to</w:t>
      </w:r>
      <w:r w:rsidR="00F85264" w:rsidRPr="0043102D">
        <w:rPr>
          <w:rFonts w:ascii="Times New Roman" w:hAnsi="Times New Roman" w:cs="Times New Roman"/>
          <w:sz w:val="24"/>
          <w:szCs w:val="24"/>
          <w:shd w:val="clear" w:color="auto" w:fill="FFFFFF"/>
          <w:lang w:val="en-US"/>
        </w:rPr>
        <w:t xml:space="preserve"> glass slides </w:t>
      </w:r>
      <w:r w:rsidRPr="0043102D">
        <w:rPr>
          <w:rFonts w:ascii="Times New Roman" w:hAnsi="Times New Roman" w:cs="Times New Roman"/>
          <w:sz w:val="24"/>
          <w:szCs w:val="24"/>
          <w:shd w:val="clear" w:color="auto" w:fill="FFFFFF"/>
          <w:lang w:val="en-US"/>
        </w:rPr>
        <w:t>with</w:t>
      </w:r>
      <w:r w:rsidR="000349EE" w:rsidRPr="0043102D">
        <w:rPr>
          <w:rFonts w:ascii="Times New Roman" w:hAnsi="Times New Roman" w:cs="Times New Roman"/>
          <w:sz w:val="24"/>
          <w:szCs w:val="24"/>
          <w:shd w:val="clear" w:color="auto" w:fill="FFFFFF"/>
          <w:lang w:val="en-US"/>
        </w:rPr>
        <w:t xml:space="preserve"> several changes of xylene and gradual</w:t>
      </w:r>
      <w:r w:rsidRPr="0043102D">
        <w:rPr>
          <w:rFonts w:ascii="Times New Roman" w:hAnsi="Times New Roman" w:cs="Times New Roman"/>
          <w:sz w:val="24"/>
          <w:szCs w:val="24"/>
          <w:shd w:val="clear" w:color="auto" w:fill="FFFFFF"/>
          <w:lang w:val="en-US"/>
        </w:rPr>
        <w:t xml:space="preserve"> washes with </w:t>
      </w:r>
      <w:r w:rsidR="000349EE" w:rsidRPr="0043102D">
        <w:rPr>
          <w:rFonts w:ascii="Times New Roman" w:hAnsi="Times New Roman" w:cs="Times New Roman"/>
          <w:sz w:val="24"/>
          <w:szCs w:val="24"/>
          <w:shd w:val="clear" w:color="auto" w:fill="FFFFFF"/>
          <w:lang w:val="en-US"/>
        </w:rPr>
        <w:t>100% to 70% ethanol</w:t>
      </w:r>
      <w:r w:rsidRPr="0043102D">
        <w:rPr>
          <w:rFonts w:ascii="Times New Roman" w:hAnsi="Times New Roman" w:cs="Times New Roman"/>
          <w:sz w:val="24"/>
          <w:szCs w:val="24"/>
          <w:shd w:val="clear" w:color="auto" w:fill="FFFFFF"/>
          <w:lang w:val="en-US"/>
        </w:rPr>
        <w:t xml:space="preserve">, </w:t>
      </w:r>
      <w:r w:rsidR="000349EE" w:rsidRPr="0043102D">
        <w:rPr>
          <w:rFonts w:ascii="Times New Roman" w:hAnsi="Times New Roman" w:cs="Times New Roman"/>
          <w:sz w:val="24"/>
          <w:szCs w:val="24"/>
          <w:shd w:val="clear" w:color="auto" w:fill="FFFFFF"/>
          <w:lang w:val="en-US"/>
        </w:rPr>
        <w:t xml:space="preserve">1 min each. </w:t>
      </w:r>
    </w:p>
    <w:p w:rsidR="000349EE" w:rsidRPr="0043102D" w:rsidRDefault="000349EE" w:rsidP="00A13788">
      <w:pPr>
        <w:pStyle w:val="PargrafodaLista"/>
        <w:numPr>
          <w:ilvl w:val="1"/>
          <w:numId w:val="37"/>
        </w:numPr>
        <w:spacing w:line="240" w:lineRule="auto"/>
        <w:ind w:left="993" w:hanging="426"/>
        <w:rPr>
          <w:rFonts w:ascii="Times New Roman" w:hAnsi="Times New Roman" w:cs="Times New Roman"/>
          <w:sz w:val="24"/>
          <w:szCs w:val="24"/>
          <w:shd w:val="clear" w:color="auto" w:fill="FFFFFF"/>
          <w:lang w:val="en-US"/>
        </w:rPr>
      </w:pPr>
      <w:r w:rsidRPr="0043102D">
        <w:rPr>
          <w:rFonts w:ascii="Times New Roman" w:hAnsi="Times New Roman" w:cs="Times New Roman"/>
          <w:sz w:val="24"/>
          <w:szCs w:val="24"/>
          <w:shd w:val="clear" w:color="auto" w:fill="FFFFFF"/>
          <w:lang w:val="en-US"/>
        </w:rPr>
        <w:t xml:space="preserve">Incubate the tissue sections with 0.05% saponin </w:t>
      </w:r>
      <w:r w:rsidR="00925D02" w:rsidRPr="0043102D">
        <w:rPr>
          <w:rFonts w:ascii="Times New Roman" w:hAnsi="Times New Roman" w:cs="Times New Roman"/>
          <w:sz w:val="24"/>
          <w:szCs w:val="24"/>
          <w:shd w:val="clear" w:color="auto" w:fill="FFFFFF"/>
          <w:lang w:val="en-US"/>
        </w:rPr>
        <w:t xml:space="preserve">once and three </w:t>
      </w:r>
      <w:r w:rsidRPr="0043102D">
        <w:rPr>
          <w:rFonts w:ascii="Times New Roman" w:hAnsi="Times New Roman" w:cs="Times New Roman"/>
          <w:sz w:val="24"/>
          <w:szCs w:val="24"/>
          <w:shd w:val="clear" w:color="auto" w:fill="FFFFFF"/>
          <w:lang w:val="en-US"/>
        </w:rPr>
        <w:t xml:space="preserve">distilled water washes at room temperature. </w:t>
      </w:r>
    </w:p>
    <w:p w:rsidR="000349EE" w:rsidRPr="0043102D" w:rsidRDefault="000349EE" w:rsidP="00A13788">
      <w:pPr>
        <w:pStyle w:val="PargrafodaLista"/>
        <w:numPr>
          <w:ilvl w:val="1"/>
          <w:numId w:val="37"/>
        </w:numPr>
        <w:spacing w:line="240" w:lineRule="auto"/>
        <w:ind w:left="993" w:hanging="426"/>
        <w:rPr>
          <w:rFonts w:ascii="Times New Roman" w:hAnsi="Times New Roman" w:cs="Times New Roman"/>
          <w:sz w:val="24"/>
          <w:szCs w:val="24"/>
          <w:shd w:val="clear" w:color="auto" w:fill="FFFFFF"/>
          <w:lang w:val="en-US"/>
        </w:rPr>
      </w:pPr>
      <w:r w:rsidRPr="0043102D">
        <w:rPr>
          <w:rFonts w:ascii="Times New Roman" w:hAnsi="Times New Roman" w:cs="Times New Roman"/>
          <w:sz w:val="24"/>
          <w:szCs w:val="24"/>
          <w:shd w:val="clear" w:color="auto" w:fill="FFFFFF"/>
          <w:lang w:val="en-US"/>
        </w:rPr>
        <w:t>Block the tissue sections with 5% non-fat powdered milk for 45 min. Wash the slides in 0.1 M PBS</w:t>
      </w:r>
      <w:r w:rsidR="00315237" w:rsidRPr="0043102D">
        <w:rPr>
          <w:rFonts w:ascii="Times New Roman" w:hAnsi="Times New Roman" w:cs="Times New Roman"/>
          <w:sz w:val="24"/>
          <w:szCs w:val="24"/>
          <w:shd w:val="clear" w:color="auto" w:fill="FFFFFF"/>
          <w:lang w:val="en-US"/>
        </w:rPr>
        <w:t>T (PBS containing 0.5% Tween 20</w:t>
      </w:r>
      <w:r w:rsidR="00315237" w:rsidRPr="0043102D">
        <w:rPr>
          <w:shd w:val="clear" w:color="auto" w:fill="FFFFFF"/>
          <w:lang w:val="en-US"/>
        </w:rPr>
        <w:t>)</w:t>
      </w:r>
      <w:r w:rsidRPr="0043102D">
        <w:rPr>
          <w:rFonts w:ascii="Times New Roman" w:hAnsi="Times New Roman" w:cs="Times New Roman"/>
          <w:sz w:val="24"/>
          <w:szCs w:val="24"/>
          <w:shd w:val="clear" w:color="auto" w:fill="FFFFFF"/>
          <w:lang w:val="en-US"/>
        </w:rPr>
        <w:t xml:space="preserve">, pH 7.4, and incubate the sections with </w:t>
      </w:r>
      <w:r w:rsidR="009751AE" w:rsidRPr="0043102D">
        <w:rPr>
          <w:rFonts w:ascii="Times New Roman" w:hAnsi="Times New Roman" w:cs="Times New Roman"/>
          <w:sz w:val="24"/>
          <w:szCs w:val="24"/>
          <w:shd w:val="clear" w:color="auto" w:fill="FFFFFF"/>
          <w:lang w:val="en-US"/>
        </w:rPr>
        <w:t>the</w:t>
      </w:r>
      <w:r w:rsidR="00925D02" w:rsidRPr="0043102D">
        <w:rPr>
          <w:rFonts w:ascii="Times New Roman" w:hAnsi="Times New Roman" w:cs="Times New Roman"/>
          <w:sz w:val="24"/>
          <w:szCs w:val="24"/>
          <w:shd w:val="clear" w:color="auto" w:fill="FFFFFF"/>
          <w:lang w:val="en-US"/>
        </w:rPr>
        <w:t xml:space="preserve"> </w:t>
      </w:r>
      <w:r w:rsidR="00E0659C" w:rsidRPr="0043102D">
        <w:rPr>
          <w:rFonts w:ascii="Times New Roman" w:hAnsi="Times New Roman" w:cs="Times New Roman"/>
          <w:sz w:val="24"/>
          <w:szCs w:val="24"/>
          <w:shd w:val="clear" w:color="auto" w:fill="FFFFFF"/>
          <w:lang w:val="en-US"/>
        </w:rPr>
        <w:t>Chagas</w:t>
      </w:r>
      <w:r w:rsidRPr="0043102D">
        <w:rPr>
          <w:rFonts w:ascii="Times New Roman" w:hAnsi="Times New Roman" w:cs="Times New Roman"/>
          <w:sz w:val="24"/>
          <w:szCs w:val="24"/>
          <w:shd w:val="clear" w:color="auto" w:fill="FFFFFF"/>
          <w:lang w:val="en-US"/>
        </w:rPr>
        <w:t xml:space="preserve"> mouse anti-</w:t>
      </w:r>
      <w:r w:rsidRPr="0043102D">
        <w:rPr>
          <w:rFonts w:ascii="Times New Roman" w:hAnsi="Times New Roman" w:cs="Times New Roman"/>
          <w:i/>
          <w:sz w:val="24"/>
          <w:szCs w:val="24"/>
          <w:shd w:val="clear" w:color="auto" w:fill="FFFFFF"/>
          <w:lang w:val="en-US"/>
        </w:rPr>
        <w:t xml:space="preserve">T. cruzi </w:t>
      </w:r>
      <w:r w:rsidRPr="0043102D">
        <w:rPr>
          <w:rFonts w:ascii="Times New Roman" w:hAnsi="Times New Roman" w:cs="Times New Roman"/>
          <w:sz w:val="24"/>
          <w:szCs w:val="24"/>
          <w:shd w:val="clear" w:color="auto" w:fill="FFFFFF"/>
          <w:lang w:val="en-US"/>
        </w:rPr>
        <w:t xml:space="preserve">serum or with </w:t>
      </w:r>
      <w:r w:rsidR="009751AE" w:rsidRPr="0043102D">
        <w:rPr>
          <w:rFonts w:ascii="Times New Roman" w:hAnsi="Times New Roman" w:cs="Times New Roman"/>
          <w:sz w:val="24"/>
          <w:szCs w:val="24"/>
          <w:shd w:val="clear" w:color="auto" w:fill="FFFFFF"/>
          <w:lang w:val="en-US"/>
        </w:rPr>
        <w:t xml:space="preserve">the </w:t>
      </w:r>
      <w:r w:rsidRPr="0043102D">
        <w:rPr>
          <w:rFonts w:ascii="Times New Roman" w:hAnsi="Times New Roman" w:cs="Times New Roman"/>
          <w:sz w:val="24"/>
          <w:szCs w:val="24"/>
          <w:shd w:val="clear" w:color="auto" w:fill="FFFFFF"/>
          <w:lang w:val="en-US"/>
        </w:rPr>
        <w:t>control</w:t>
      </w:r>
      <w:r w:rsidR="00B52DBB" w:rsidRPr="0043102D">
        <w:rPr>
          <w:rFonts w:ascii="Times New Roman" w:hAnsi="Times New Roman" w:cs="Times New Roman"/>
          <w:sz w:val="24"/>
          <w:szCs w:val="24"/>
          <w:shd w:val="clear" w:color="auto" w:fill="FFFFFF"/>
          <w:lang w:val="en-US"/>
        </w:rPr>
        <w:t>, uninfected</w:t>
      </w:r>
      <w:r w:rsidRPr="0043102D">
        <w:rPr>
          <w:rFonts w:ascii="Times New Roman" w:hAnsi="Times New Roman" w:cs="Times New Roman"/>
          <w:sz w:val="24"/>
          <w:szCs w:val="24"/>
          <w:shd w:val="clear" w:color="auto" w:fill="FFFFFF"/>
          <w:lang w:val="en-US"/>
        </w:rPr>
        <w:t xml:space="preserve"> mouse serum at 1:20 dilution for 2 h. </w:t>
      </w:r>
    </w:p>
    <w:p w:rsidR="00F86E0C" w:rsidRPr="00F86E0C" w:rsidRDefault="000349EE" w:rsidP="00A13788">
      <w:pPr>
        <w:pStyle w:val="PargrafodaLista"/>
        <w:numPr>
          <w:ilvl w:val="1"/>
          <w:numId w:val="37"/>
        </w:numPr>
        <w:spacing w:line="240" w:lineRule="auto"/>
        <w:ind w:left="993" w:hanging="426"/>
        <w:rPr>
          <w:rFonts w:ascii="Times New Roman" w:hAnsi="Times New Roman" w:cs="Times New Roman"/>
          <w:sz w:val="24"/>
          <w:szCs w:val="24"/>
          <w:shd w:val="clear" w:color="auto" w:fill="FFFFFF"/>
          <w:lang w:val="en-US"/>
        </w:rPr>
      </w:pPr>
      <w:r w:rsidRPr="00F86E0C">
        <w:rPr>
          <w:rFonts w:ascii="Times New Roman" w:hAnsi="Times New Roman" w:cs="Times New Roman"/>
          <w:sz w:val="24"/>
          <w:szCs w:val="24"/>
          <w:shd w:val="clear" w:color="auto" w:fill="FFFFFF"/>
          <w:lang w:val="en-US"/>
        </w:rPr>
        <w:lastRenderedPageBreak/>
        <w:t>Wash the slides thrice for 5 min in PBS</w:t>
      </w:r>
      <w:r w:rsidR="00315237" w:rsidRPr="00F86E0C">
        <w:rPr>
          <w:rFonts w:ascii="Times New Roman" w:hAnsi="Times New Roman" w:cs="Times New Roman"/>
          <w:sz w:val="24"/>
          <w:szCs w:val="24"/>
          <w:shd w:val="clear" w:color="auto" w:fill="FFFFFF"/>
          <w:lang w:val="en-US"/>
        </w:rPr>
        <w:t>T</w:t>
      </w:r>
      <w:r w:rsidRPr="00F86E0C">
        <w:rPr>
          <w:rFonts w:ascii="Times New Roman" w:hAnsi="Times New Roman" w:cs="Times New Roman"/>
          <w:sz w:val="24"/>
          <w:szCs w:val="24"/>
          <w:shd w:val="clear" w:color="auto" w:fill="FFFFFF"/>
          <w:lang w:val="en-US"/>
        </w:rPr>
        <w:t xml:space="preserve"> and dry at room temperature before incubation with </w:t>
      </w:r>
      <w:r w:rsidR="00E0659C" w:rsidRPr="00F86E0C">
        <w:rPr>
          <w:rFonts w:ascii="Times New Roman" w:hAnsi="Times New Roman" w:cs="Times New Roman"/>
          <w:sz w:val="24"/>
          <w:szCs w:val="24"/>
          <w:shd w:val="clear" w:color="auto" w:fill="FFFFFF"/>
          <w:lang w:val="en-US"/>
        </w:rPr>
        <w:t xml:space="preserve">1:1000 dilution of </w:t>
      </w:r>
      <w:r w:rsidR="00A13788">
        <w:rPr>
          <w:rFonts w:ascii="Times New Roman" w:hAnsi="Times New Roman" w:cs="Times New Roman"/>
          <w:sz w:val="24"/>
          <w:szCs w:val="24"/>
          <w:shd w:val="clear" w:color="auto" w:fill="FFFFFF"/>
          <w:lang w:val="en-US"/>
        </w:rPr>
        <w:t>a</w:t>
      </w:r>
      <w:r w:rsidR="007F157B">
        <w:rPr>
          <w:rFonts w:ascii="Times New Roman" w:hAnsi="Times New Roman" w:cs="Times New Roman"/>
          <w:sz w:val="24"/>
          <w:szCs w:val="24"/>
          <w:shd w:val="clear" w:color="auto" w:fill="FFFFFF"/>
          <w:lang w:val="en-US"/>
        </w:rPr>
        <w:t>n alkaine</w:t>
      </w:r>
      <w:r w:rsidR="00A13788">
        <w:rPr>
          <w:rFonts w:ascii="Times New Roman" w:hAnsi="Times New Roman" w:cs="Times New Roman"/>
          <w:sz w:val="24"/>
          <w:szCs w:val="24"/>
          <w:shd w:val="clear" w:color="auto" w:fill="FFFFFF"/>
          <w:lang w:val="en-US"/>
        </w:rPr>
        <w:t xml:space="preserve"> </w:t>
      </w:r>
      <w:r w:rsidR="007F157B" w:rsidRPr="00F86E0C">
        <w:rPr>
          <w:rFonts w:ascii="Times New Roman" w:hAnsi="Times New Roman" w:cs="Times New Roman"/>
          <w:sz w:val="24"/>
          <w:szCs w:val="24"/>
          <w:lang w:val="en-US"/>
        </w:rPr>
        <w:t>phosphatase conjugate</w:t>
      </w:r>
      <w:r w:rsidR="007F157B" w:rsidRPr="00F86E0C">
        <w:rPr>
          <w:rFonts w:ascii="Times New Roman" w:hAnsi="Times New Roman" w:cs="Times New Roman"/>
          <w:sz w:val="24"/>
          <w:szCs w:val="24"/>
          <w:shd w:val="clear" w:color="auto" w:fill="FFFFFF"/>
          <w:lang w:val="en-US"/>
        </w:rPr>
        <w:t xml:space="preserve"> </w:t>
      </w:r>
      <w:r w:rsidR="00F86E0C">
        <w:rPr>
          <w:rFonts w:ascii="Times New Roman" w:hAnsi="Times New Roman" w:cs="Times New Roman"/>
          <w:sz w:val="24"/>
          <w:szCs w:val="24"/>
          <w:lang w:val="en-US"/>
        </w:rPr>
        <w:t>r</w:t>
      </w:r>
      <w:r w:rsidR="00F86E0C" w:rsidRPr="00F86E0C">
        <w:rPr>
          <w:rFonts w:ascii="Times New Roman" w:hAnsi="Times New Roman" w:cs="Times New Roman"/>
          <w:sz w:val="24"/>
          <w:szCs w:val="24"/>
          <w:lang w:val="en-US"/>
        </w:rPr>
        <w:t>abbit anti-mouse IgG</w:t>
      </w:r>
      <w:r w:rsidR="00212FD7">
        <w:rPr>
          <w:rFonts w:ascii="Times New Roman" w:hAnsi="Times New Roman" w:cs="Times New Roman"/>
          <w:sz w:val="24"/>
          <w:szCs w:val="24"/>
          <w:lang w:val="en-US"/>
        </w:rPr>
        <w:t xml:space="preserve">. </w:t>
      </w:r>
    </w:p>
    <w:p w:rsidR="00D11134" w:rsidRPr="00F86E0C" w:rsidRDefault="000349EE" w:rsidP="00A13788">
      <w:pPr>
        <w:pStyle w:val="PargrafodaLista"/>
        <w:numPr>
          <w:ilvl w:val="1"/>
          <w:numId w:val="37"/>
        </w:numPr>
        <w:spacing w:line="240" w:lineRule="auto"/>
        <w:ind w:left="993" w:hanging="426"/>
        <w:rPr>
          <w:rFonts w:ascii="Times New Roman" w:hAnsi="Times New Roman" w:cs="Times New Roman"/>
          <w:sz w:val="24"/>
          <w:szCs w:val="24"/>
          <w:shd w:val="clear" w:color="auto" w:fill="FFFFFF"/>
          <w:lang w:val="en-US"/>
        </w:rPr>
      </w:pPr>
      <w:r w:rsidRPr="00F86E0C">
        <w:rPr>
          <w:rFonts w:ascii="Times New Roman" w:hAnsi="Times New Roman" w:cs="Times New Roman"/>
          <w:sz w:val="24"/>
          <w:szCs w:val="24"/>
          <w:shd w:val="clear" w:color="auto" w:fill="FFFFFF"/>
          <w:lang w:val="en-US"/>
        </w:rPr>
        <w:t>Rinse the slides in PBS</w:t>
      </w:r>
      <w:r w:rsidR="00315237" w:rsidRPr="00F86E0C">
        <w:rPr>
          <w:rFonts w:ascii="Times New Roman" w:hAnsi="Times New Roman" w:cs="Times New Roman"/>
          <w:sz w:val="24"/>
          <w:szCs w:val="24"/>
          <w:shd w:val="clear" w:color="auto" w:fill="FFFFFF"/>
          <w:lang w:val="en-US"/>
        </w:rPr>
        <w:t>T</w:t>
      </w:r>
      <w:r w:rsidRPr="00F86E0C">
        <w:rPr>
          <w:rFonts w:ascii="Times New Roman" w:hAnsi="Times New Roman" w:cs="Times New Roman"/>
          <w:sz w:val="24"/>
          <w:szCs w:val="24"/>
          <w:shd w:val="clear" w:color="auto" w:fill="FFFFFF"/>
          <w:lang w:val="en-US"/>
        </w:rPr>
        <w:t xml:space="preserve"> </w:t>
      </w:r>
      <w:r w:rsidR="00315237" w:rsidRPr="00F86E0C">
        <w:rPr>
          <w:rFonts w:ascii="Times New Roman" w:hAnsi="Times New Roman" w:cs="Times New Roman"/>
          <w:sz w:val="24"/>
          <w:szCs w:val="24"/>
          <w:shd w:val="clear" w:color="auto" w:fill="FFFFFF"/>
          <w:lang w:val="en-US"/>
        </w:rPr>
        <w:t>and 100 µL /well of 3, 3’ diamin</w:t>
      </w:r>
      <w:r w:rsidR="001451ED">
        <w:rPr>
          <w:rFonts w:ascii="Times New Roman" w:hAnsi="Times New Roman" w:cs="Times New Roman"/>
          <w:sz w:val="24"/>
          <w:szCs w:val="24"/>
          <w:shd w:val="clear" w:color="auto" w:fill="FFFFFF"/>
          <w:lang w:val="en-US"/>
        </w:rPr>
        <w:t>o</w:t>
      </w:r>
      <w:r w:rsidR="00315237" w:rsidRPr="00F86E0C">
        <w:rPr>
          <w:rFonts w:ascii="Times New Roman" w:hAnsi="Times New Roman" w:cs="Times New Roman"/>
          <w:sz w:val="24"/>
          <w:szCs w:val="24"/>
          <w:shd w:val="clear" w:color="auto" w:fill="FFFFFF"/>
          <w:lang w:val="en-US"/>
        </w:rPr>
        <w:t xml:space="preserve">benzidine was added for 5 min of incubation, before the plates rinsed with PBST </w:t>
      </w:r>
      <w:r w:rsidRPr="00F86E0C">
        <w:rPr>
          <w:rFonts w:ascii="Times New Roman" w:hAnsi="Times New Roman" w:cs="Times New Roman"/>
          <w:sz w:val="24"/>
          <w:szCs w:val="24"/>
          <w:shd w:val="clear" w:color="auto" w:fill="FFFFFF"/>
          <w:lang w:val="en-US"/>
        </w:rPr>
        <w:t xml:space="preserve">and counterstain with Harris hematoxylin for 30 </w:t>
      </w:r>
      <w:r w:rsidR="003862E3" w:rsidRPr="00F86E0C">
        <w:rPr>
          <w:rFonts w:ascii="Times New Roman" w:hAnsi="Times New Roman" w:cs="Times New Roman"/>
          <w:sz w:val="24"/>
          <w:szCs w:val="24"/>
          <w:shd w:val="clear" w:color="auto" w:fill="FFFFFF"/>
          <w:lang w:val="en-US"/>
        </w:rPr>
        <w:t>secs</w:t>
      </w:r>
      <w:r w:rsidR="00D11134" w:rsidRPr="00F86E0C">
        <w:rPr>
          <w:rFonts w:ascii="Times New Roman" w:hAnsi="Times New Roman" w:cs="Times New Roman"/>
          <w:sz w:val="24"/>
          <w:szCs w:val="24"/>
          <w:shd w:val="clear" w:color="auto" w:fill="FFFFFF"/>
          <w:lang w:val="en-US"/>
        </w:rPr>
        <w:t xml:space="preserve">. </w:t>
      </w:r>
    </w:p>
    <w:p w:rsidR="000349EE" w:rsidRPr="0043102D" w:rsidRDefault="00D11134" w:rsidP="00A13788">
      <w:pPr>
        <w:pStyle w:val="PargrafodaLista"/>
        <w:numPr>
          <w:ilvl w:val="1"/>
          <w:numId w:val="37"/>
        </w:numPr>
        <w:spacing w:line="240" w:lineRule="auto"/>
        <w:ind w:left="993" w:hanging="426"/>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W</w:t>
      </w:r>
      <w:r w:rsidR="000349EE" w:rsidRPr="0043102D">
        <w:rPr>
          <w:rFonts w:ascii="Times New Roman" w:hAnsi="Times New Roman" w:cs="Times New Roman"/>
          <w:sz w:val="24"/>
          <w:szCs w:val="24"/>
          <w:shd w:val="clear" w:color="auto" w:fill="FFFFFF"/>
          <w:lang w:val="en-US"/>
        </w:rPr>
        <w:t xml:space="preserve">ash </w:t>
      </w:r>
      <w:r>
        <w:rPr>
          <w:rFonts w:ascii="Times New Roman" w:hAnsi="Times New Roman" w:cs="Times New Roman"/>
          <w:sz w:val="24"/>
          <w:szCs w:val="24"/>
          <w:shd w:val="clear" w:color="auto" w:fill="FFFFFF"/>
          <w:lang w:val="en-US"/>
        </w:rPr>
        <w:t xml:space="preserve">the slides </w:t>
      </w:r>
      <w:r w:rsidR="000349EE" w:rsidRPr="0043102D">
        <w:rPr>
          <w:rFonts w:ascii="Times New Roman" w:hAnsi="Times New Roman" w:cs="Times New Roman"/>
          <w:sz w:val="24"/>
          <w:szCs w:val="24"/>
          <w:shd w:val="clear" w:color="auto" w:fill="FFFFFF"/>
          <w:lang w:val="en-US"/>
        </w:rPr>
        <w:t>in distilled water</w:t>
      </w:r>
      <w:r w:rsidR="00315237" w:rsidRPr="0043102D">
        <w:rPr>
          <w:rFonts w:ascii="Times New Roman" w:hAnsi="Times New Roman" w:cs="Times New Roman"/>
          <w:sz w:val="24"/>
          <w:szCs w:val="24"/>
          <w:shd w:val="clear" w:color="auto" w:fill="FFFFFF"/>
          <w:lang w:val="en-US"/>
        </w:rPr>
        <w:t xml:space="preserve"> for 5 min</w:t>
      </w:r>
      <w:r w:rsidR="000349EE" w:rsidRPr="0043102D">
        <w:rPr>
          <w:rFonts w:ascii="Times New Roman" w:hAnsi="Times New Roman" w:cs="Times New Roman"/>
          <w:sz w:val="24"/>
          <w:szCs w:val="24"/>
          <w:shd w:val="clear" w:color="auto" w:fill="FFFFFF"/>
          <w:lang w:val="en-US"/>
        </w:rPr>
        <w:t xml:space="preserve">, dehydrate in 70%, 80%, 90%, and 100% ethanol for 1 min and mount in buffered glycerin. </w:t>
      </w:r>
    </w:p>
    <w:p w:rsidR="000349EE" w:rsidRPr="0043102D" w:rsidRDefault="000349EE" w:rsidP="00A13788">
      <w:pPr>
        <w:pStyle w:val="PargrafodaLista"/>
        <w:numPr>
          <w:ilvl w:val="1"/>
          <w:numId w:val="37"/>
        </w:numPr>
        <w:spacing w:line="240" w:lineRule="auto"/>
        <w:ind w:left="993" w:hanging="426"/>
        <w:rPr>
          <w:rFonts w:ascii="Times New Roman" w:hAnsi="Times New Roman" w:cs="Times New Roman"/>
          <w:sz w:val="24"/>
          <w:szCs w:val="24"/>
          <w:shd w:val="clear" w:color="auto" w:fill="FFFFFF"/>
          <w:lang w:val="en-US"/>
        </w:rPr>
      </w:pPr>
      <w:r w:rsidRPr="0043102D">
        <w:rPr>
          <w:rFonts w:ascii="Times New Roman" w:hAnsi="Times New Roman" w:cs="Times New Roman"/>
          <w:sz w:val="24"/>
          <w:szCs w:val="24"/>
          <w:shd w:val="clear" w:color="auto" w:fill="FFFFFF"/>
          <w:lang w:val="en-US"/>
        </w:rPr>
        <w:t>Exam the slides on a bright field light microscope, and capture photo images with micro camera with Cell Sens Dimension Software and the analyzer program.</w:t>
      </w:r>
    </w:p>
    <w:p w:rsidR="009751AE" w:rsidRPr="0043102D" w:rsidRDefault="009751AE" w:rsidP="00A13788">
      <w:pPr>
        <w:pStyle w:val="PargrafodaLista"/>
        <w:numPr>
          <w:ilvl w:val="1"/>
          <w:numId w:val="37"/>
        </w:numPr>
        <w:spacing w:line="240" w:lineRule="auto"/>
        <w:ind w:left="993" w:hanging="426"/>
        <w:rPr>
          <w:rFonts w:ascii="Times New Roman" w:hAnsi="Times New Roman" w:cs="Times New Roman"/>
          <w:sz w:val="24"/>
          <w:szCs w:val="24"/>
          <w:shd w:val="clear" w:color="auto" w:fill="FFFFFF"/>
          <w:lang w:val="en-US"/>
        </w:rPr>
      </w:pPr>
      <w:r w:rsidRPr="0043102D">
        <w:rPr>
          <w:rFonts w:ascii="Times New Roman" w:hAnsi="Times New Roman" w:cs="Times New Roman"/>
          <w:sz w:val="24"/>
          <w:szCs w:val="24"/>
          <w:shd w:val="clear" w:color="auto" w:fill="FFFFFF"/>
          <w:lang w:val="en-US"/>
        </w:rPr>
        <w:t>Document the immune privilege</w:t>
      </w:r>
      <w:r w:rsidR="003862E3" w:rsidRPr="0043102D">
        <w:rPr>
          <w:rFonts w:ascii="Times New Roman" w:hAnsi="Times New Roman" w:cs="Times New Roman"/>
          <w:sz w:val="24"/>
          <w:szCs w:val="24"/>
          <w:shd w:val="clear" w:color="auto" w:fill="FFFFFF"/>
          <w:lang w:val="en-US"/>
        </w:rPr>
        <w:t xml:space="preserve"> of the parasite</w:t>
      </w:r>
      <w:r w:rsidRPr="0043102D">
        <w:rPr>
          <w:rFonts w:ascii="Times New Roman" w:hAnsi="Times New Roman" w:cs="Times New Roman"/>
          <w:sz w:val="24"/>
          <w:szCs w:val="24"/>
          <w:shd w:val="clear" w:color="auto" w:fill="FFFFFF"/>
          <w:lang w:val="en-US"/>
        </w:rPr>
        <w:t xml:space="preserve"> in the absence of inflammatory reactions</w:t>
      </w:r>
      <w:r w:rsidR="00925D02" w:rsidRPr="0043102D">
        <w:rPr>
          <w:rFonts w:ascii="Times New Roman" w:hAnsi="Times New Roman" w:cs="Times New Roman"/>
          <w:sz w:val="24"/>
          <w:szCs w:val="24"/>
          <w:shd w:val="clear" w:color="auto" w:fill="FFFFFF"/>
          <w:lang w:val="en-US"/>
        </w:rPr>
        <w:t xml:space="preserve"> in the organs of reproduction</w:t>
      </w:r>
      <w:r w:rsidRPr="0043102D">
        <w:rPr>
          <w:rFonts w:ascii="Times New Roman" w:hAnsi="Times New Roman" w:cs="Times New Roman"/>
          <w:sz w:val="24"/>
          <w:szCs w:val="24"/>
          <w:shd w:val="clear" w:color="auto" w:fill="FFFFFF"/>
          <w:lang w:val="en-US"/>
        </w:rPr>
        <w:t>.</w:t>
      </w:r>
    </w:p>
    <w:p w:rsidR="00315237" w:rsidRPr="0043102D" w:rsidRDefault="00315237" w:rsidP="003F1E95">
      <w:pPr>
        <w:pStyle w:val="PargrafodaLista"/>
        <w:spacing w:line="240" w:lineRule="auto"/>
        <w:ind w:left="993" w:hanging="426"/>
        <w:rPr>
          <w:shd w:val="clear" w:color="auto" w:fill="FFFFFF"/>
          <w:lang w:val="en-US"/>
        </w:rPr>
      </w:pPr>
    </w:p>
    <w:p w:rsidR="00900760" w:rsidRPr="0043102D" w:rsidRDefault="00900760" w:rsidP="00A13788">
      <w:pPr>
        <w:pStyle w:val="PargrafodaLista"/>
        <w:numPr>
          <w:ilvl w:val="0"/>
          <w:numId w:val="37"/>
        </w:numPr>
        <w:spacing w:line="240" w:lineRule="auto"/>
        <w:ind w:left="851" w:hanging="437"/>
        <w:rPr>
          <w:rFonts w:ascii="Times New Roman" w:hAnsi="Times New Roman" w:cs="Times New Roman"/>
          <w:b/>
          <w:sz w:val="24"/>
          <w:szCs w:val="24"/>
          <w:lang w:val="en-US"/>
        </w:rPr>
      </w:pPr>
      <w:r w:rsidRPr="0043102D">
        <w:rPr>
          <w:rFonts w:ascii="Times New Roman" w:hAnsi="Times New Roman" w:cs="Times New Roman"/>
          <w:b/>
          <w:sz w:val="24"/>
          <w:szCs w:val="24"/>
          <w:lang w:val="en-US"/>
        </w:rPr>
        <w:t>Statistical analyses</w:t>
      </w:r>
    </w:p>
    <w:p w:rsidR="00900760" w:rsidRPr="0043102D" w:rsidRDefault="00900760" w:rsidP="00A13788">
      <w:pPr>
        <w:pStyle w:val="PargrafodaLista"/>
        <w:numPr>
          <w:ilvl w:val="1"/>
          <w:numId w:val="37"/>
        </w:numPr>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 Used the Biomedical Edit for sequence analysis, perform alignments with BLAST and determine e-values statistical significance (p &lt; 0.05). </w:t>
      </w:r>
    </w:p>
    <w:p w:rsidR="00900760" w:rsidRPr="0043102D" w:rsidRDefault="00900760" w:rsidP="00A13788">
      <w:pPr>
        <w:pStyle w:val="PargrafodaLista"/>
        <w:numPr>
          <w:ilvl w:val="1"/>
          <w:numId w:val="37"/>
        </w:numPr>
        <w:spacing w:line="240" w:lineRule="auto"/>
        <w:ind w:left="993" w:hanging="426"/>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 Perform </w:t>
      </w:r>
      <w:r w:rsidR="00CE678A" w:rsidRPr="0043102D">
        <w:rPr>
          <w:rFonts w:ascii="Times New Roman" w:hAnsi="Times New Roman" w:cs="Times New Roman"/>
          <w:sz w:val="24"/>
          <w:szCs w:val="24"/>
          <w:lang w:val="en-US"/>
        </w:rPr>
        <w:t>one-way</w:t>
      </w:r>
      <w:r w:rsidRPr="0043102D">
        <w:rPr>
          <w:rFonts w:ascii="Times New Roman" w:hAnsi="Times New Roman" w:cs="Times New Roman"/>
          <w:sz w:val="24"/>
          <w:szCs w:val="24"/>
          <w:lang w:val="en-US"/>
        </w:rPr>
        <w:t xml:space="preserve"> analysis of variance and the Tukey test to compare the ODs means plus or minus standard deviations.</w:t>
      </w:r>
    </w:p>
    <w:p w:rsidR="00900760" w:rsidRPr="0043102D" w:rsidRDefault="00900760" w:rsidP="003B5380">
      <w:pPr>
        <w:pStyle w:val="PargrafodaLista"/>
        <w:ind w:left="851" w:hanging="284"/>
        <w:rPr>
          <w:rFonts w:ascii="Times New Roman" w:hAnsi="Times New Roman" w:cs="Times New Roman"/>
          <w:sz w:val="24"/>
          <w:szCs w:val="24"/>
          <w:lang w:val="en-US"/>
        </w:rPr>
      </w:pPr>
    </w:p>
    <w:p w:rsidR="006B003A" w:rsidRPr="0043102D" w:rsidRDefault="006B003A" w:rsidP="009C150F">
      <w:pPr>
        <w:pStyle w:val="PargrafodaLista"/>
        <w:ind w:left="851" w:hanging="284"/>
        <w:rPr>
          <w:rFonts w:ascii="Times New Roman" w:hAnsi="Times New Roman" w:cs="Times New Roman"/>
          <w:sz w:val="24"/>
          <w:szCs w:val="24"/>
          <w:lang w:val="en-US"/>
        </w:rPr>
      </w:pPr>
    </w:p>
    <w:p w:rsidR="003F1E95" w:rsidRPr="0043102D" w:rsidRDefault="003F1E95" w:rsidP="009C150F">
      <w:pPr>
        <w:pStyle w:val="PargrafodaLista"/>
        <w:ind w:left="851" w:hanging="284"/>
        <w:rPr>
          <w:rFonts w:ascii="Times New Roman" w:hAnsi="Times New Roman" w:cs="Times New Roman"/>
          <w:sz w:val="24"/>
          <w:szCs w:val="24"/>
          <w:lang w:val="en-US"/>
        </w:rPr>
      </w:pPr>
    </w:p>
    <w:p w:rsidR="000349EE" w:rsidRDefault="00B52DBB" w:rsidP="00A00F80">
      <w:pPr>
        <w:spacing w:after="0" w:line="240" w:lineRule="auto"/>
        <w:ind w:right="-285"/>
        <w:rPr>
          <w:rFonts w:ascii="Times New Roman" w:hAnsi="Times New Roman" w:cs="Times New Roman"/>
          <w:b/>
          <w:sz w:val="24"/>
          <w:szCs w:val="24"/>
          <w:lang w:val="en-US"/>
        </w:rPr>
      </w:pPr>
      <w:r w:rsidRPr="0043102D">
        <w:rPr>
          <w:rFonts w:ascii="Times New Roman" w:hAnsi="Times New Roman" w:cs="Times New Roman"/>
          <w:b/>
          <w:sz w:val="24"/>
          <w:szCs w:val="24"/>
          <w:lang w:val="en-US"/>
        </w:rPr>
        <w:t xml:space="preserve">Representative </w:t>
      </w:r>
      <w:r w:rsidR="000349EE" w:rsidRPr="0043102D">
        <w:rPr>
          <w:rFonts w:ascii="Times New Roman" w:hAnsi="Times New Roman" w:cs="Times New Roman"/>
          <w:b/>
          <w:sz w:val="24"/>
          <w:szCs w:val="24"/>
          <w:lang w:val="en-US"/>
        </w:rPr>
        <w:t>Results</w:t>
      </w:r>
    </w:p>
    <w:p w:rsidR="006F3E9D" w:rsidRDefault="006F3E9D" w:rsidP="00A00F80">
      <w:pPr>
        <w:spacing w:after="0" w:line="240" w:lineRule="auto"/>
        <w:ind w:right="-285"/>
        <w:rPr>
          <w:rFonts w:ascii="Times New Roman" w:hAnsi="Times New Roman" w:cs="Times New Roman"/>
          <w:b/>
          <w:sz w:val="24"/>
          <w:szCs w:val="24"/>
          <w:lang w:val="en-US"/>
        </w:rPr>
      </w:pPr>
    </w:p>
    <w:p w:rsidR="006F3E9D" w:rsidRPr="006F3E9D" w:rsidRDefault="006F3E9D" w:rsidP="00A00F80">
      <w:pPr>
        <w:spacing w:after="0" w:line="240" w:lineRule="auto"/>
        <w:ind w:right="-285"/>
        <w:rPr>
          <w:rFonts w:ascii="Times New Roman" w:hAnsi="Times New Roman" w:cs="Times New Roman"/>
          <w:sz w:val="24"/>
          <w:szCs w:val="24"/>
          <w:lang w:val="en-US"/>
        </w:rPr>
      </w:pPr>
      <w:r>
        <w:rPr>
          <w:rFonts w:ascii="Times New Roman" w:hAnsi="Times New Roman" w:cs="Times New Roman"/>
          <w:b/>
          <w:sz w:val="24"/>
          <w:szCs w:val="24"/>
          <w:lang w:val="en-US"/>
        </w:rPr>
        <w:tab/>
      </w:r>
      <w:r w:rsidRPr="006F3E9D">
        <w:rPr>
          <w:rFonts w:ascii="Times New Roman" w:hAnsi="Times New Roman" w:cs="Times New Roman"/>
          <w:color w:val="FF0000"/>
          <w:sz w:val="24"/>
          <w:szCs w:val="24"/>
          <w:lang w:val="en-US"/>
        </w:rPr>
        <w:t>The finding</w:t>
      </w:r>
      <w:r>
        <w:rPr>
          <w:rFonts w:ascii="Times New Roman" w:hAnsi="Times New Roman" w:cs="Times New Roman"/>
          <w:color w:val="FF0000"/>
          <w:sz w:val="24"/>
          <w:szCs w:val="24"/>
          <w:lang w:val="en-US"/>
        </w:rPr>
        <w:t xml:space="preserve"> of the </w:t>
      </w:r>
      <w:r>
        <w:rPr>
          <w:rFonts w:ascii="Times New Roman" w:hAnsi="Times New Roman" w:cs="Times New Roman"/>
          <w:i/>
          <w:color w:val="FF0000"/>
          <w:sz w:val="24"/>
          <w:szCs w:val="24"/>
          <w:lang w:val="en-US"/>
        </w:rPr>
        <w:t xml:space="preserve">T. cruzi </w:t>
      </w:r>
      <w:r>
        <w:rPr>
          <w:rFonts w:ascii="Times New Roman" w:hAnsi="Times New Roman" w:cs="Times New Roman"/>
          <w:color w:val="FF0000"/>
          <w:sz w:val="24"/>
          <w:szCs w:val="24"/>
          <w:lang w:val="en-US"/>
        </w:rPr>
        <w:t>in the seminiferous tube of a boy (Figure 1) was a fire-lamp to the investigation</w:t>
      </w:r>
      <w:r w:rsidR="00855972">
        <w:rPr>
          <w:rFonts w:ascii="Times New Roman" w:hAnsi="Times New Roman" w:cs="Times New Roman"/>
          <w:color w:val="FF0000"/>
          <w:sz w:val="24"/>
          <w:szCs w:val="24"/>
          <w:lang w:val="en-US"/>
        </w:rPr>
        <w:t xml:space="preserve"> </w:t>
      </w:r>
      <w:r w:rsidR="00855972" w:rsidRPr="006F3E9D">
        <w:rPr>
          <w:rFonts w:ascii="Times New Roman" w:hAnsi="Times New Roman" w:cs="Times New Roman"/>
          <w:color w:val="FF0000"/>
          <w:sz w:val="24"/>
          <w:szCs w:val="24"/>
          <w:vertAlign w:val="superscript"/>
          <w:lang w:val="en-US"/>
        </w:rPr>
        <w:t>18</w:t>
      </w:r>
      <w:r>
        <w:rPr>
          <w:rFonts w:ascii="Times New Roman" w:hAnsi="Times New Roman" w:cs="Times New Roman"/>
          <w:color w:val="FF0000"/>
          <w:sz w:val="24"/>
          <w:szCs w:val="24"/>
          <w:lang w:val="en-US"/>
        </w:rPr>
        <w:t>, aiming at the sexual transmission of the infection in humans.</w:t>
      </w:r>
    </w:p>
    <w:p w:rsidR="006F3E9D" w:rsidRDefault="006F3E9D" w:rsidP="008F637F">
      <w:pPr>
        <w:spacing w:after="0" w:line="240" w:lineRule="auto"/>
        <w:ind w:right="-285"/>
        <w:rPr>
          <w:rFonts w:ascii="Times New Roman" w:hAnsi="Times New Roman" w:cs="Times New Roman"/>
          <w:color w:val="FF0000"/>
          <w:sz w:val="24"/>
          <w:szCs w:val="24"/>
          <w:lang w:val="en-US"/>
        </w:rPr>
      </w:pPr>
      <w:r w:rsidRPr="006F3E9D">
        <w:rPr>
          <w:rFonts w:ascii="Times New Roman" w:hAnsi="Times New Roman" w:cs="Times New Roman"/>
          <w:color w:val="FF0000"/>
          <w:sz w:val="24"/>
          <w:szCs w:val="24"/>
          <w:lang w:val="en-US"/>
        </w:rPr>
        <w:t>Additionally</w:t>
      </w:r>
      <w:r>
        <w:rPr>
          <w:rFonts w:ascii="Times New Roman" w:hAnsi="Times New Roman" w:cs="Times New Roman"/>
          <w:color w:val="FF0000"/>
          <w:sz w:val="24"/>
          <w:szCs w:val="24"/>
          <w:lang w:val="en-US"/>
        </w:rPr>
        <w:t xml:space="preserve">, the </w:t>
      </w:r>
      <w:r w:rsidR="00336006">
        <w:rPr>
          <w:rFonts w:ascii="Times New Roman" w:hAnsi="Times New Roman" w:cs="Times New Roman"/>
          <w:color w:val="FF0000"/>
          <w:sz w:val="24"/>
          <w:szCs w:val="24"/>
          <w:lang w:val="en-US"/>
        </w:rPr>
        <w:t>presence</w:t>
      </w:r>
      <w:r>
        <w:rPr>
          <w:rFonts w:ascii="Times New Roman" w:hAnsi="Times New Roman" w:cs="Times New Roman"/>
          <w:color w:val="FF0000"/>
          <w:sz w:val="24"/>
          <w:szCs w:val="24"/>
          <w:lang w:val="en-US"/>
        </w:rPr>
        <w:t xml:space="preserve"> of the parasite life-cycle stages in the mice semen </w:t>
      </w:r>
      <w:r w:rsidR="00336006">
        <w:rPr>
          <w:rFonts w:ascii="Times New Roman" w:hAnsi="Times New Roman" w:cs="Times New Roman"/>
          <w:color w:val="FF0000"/>
          <w:sz w:val="24"/>
          <w:szCs w:val="24"/>
          <w:lang w:val="en-US"/>
        </w:rPr>
        <w:t xml:space="preserve">(Figure 2) and the nucleic acids assays for the </w:t>
      </w:r>
      <w:r w:rsidR="00336006">
        <w:rPr>
          <w:rFonts w:ascii="Times New Roman" w:hAnsi="Times New Roman" w:cs="Times New Roman"/>
          <w:i/>
          <w:color w:val="FF0000"/>
          <w:sz w:val="24"/>
          <w:szCs w:val="24"/>
          <w:lang w:val="en-US"/>
        </w:rPr>
        <w:t xml:space="preserve">T. cruzi </w:t>
      </w:r>
      <w:r w:rsidR="00336006">
        <w:rPr>
          <w:rFonts w:ascii="Times New Roman" w:hAnsi="Times New Roman" w:cs="Times New Roman"/>
          <w:color w:val="FF0000"/>
          <w:sz w:val="24"/>
          <w:szCs w:val="24"/>
          <w:lang w:val="en-US"/>
        </w:rPr>
        <w:t xml:space="preserve">in the people’s ejaculate </w:t>
      </w:r>
      <w:r w:rsidR="00336006" w:rsidRPr="006F3E9D">
        <w:rPr>
          <w:rFonts w:ascii="Times New Roman" w:hAnsi="Times New Roman" w:cs="Times New Roman"/>
          <w:color w:val="FF0000"/>
          <w:sz w:val="24"/>
          <w:szCs w:val="24"/>
          <w:vertAlign w:val="superscript"/>
          <w:lang w:val="en-US"/>
        </w:rPr>
        <w:t>21</w:t>
      </w:r>
      <w:r w:rsidR="00336006">
        <w:rPr>
          <w:rFonts w:ascii="Times New Roman" w:hAnsi="Times New Roman" w:cs="Times New Roman"/>
          <w:color w:val="FF0000"/>
          <w:sz w:val="24"/>
          <w:szCs w:val="24"/>
          <w:vertAlign w:val="superscript"/>
          <w:lang w:val="en-US"/>
        </w:rPr>
        <w:t xml:space="preserve"> </w:t>
      </w:r>
      <w:r>
        <w:rPr>
          <w:rFonts w:ascii="Times New Roman" w:hAnsi="Times New Roman" w:cs="Times New Roman"/>
          <w:color w:val="FF0000"/>
          <w:sz w:val="24"/>
          <w:szCs w:val="24"/>
          <w:lang w:val="en-US"/>
        </w:rPr>
        <w:t>spurred the clinical and epidemiological study.</w:t>
      </w:r>
      <w:r w:rsidR="00336006">
        <w:rPr>
          <w:rFonts w:ascii="Times New Roman" w:hAnsi="Times New Roman" w:cs="Times New Roman"/>
          <w:color w:val="FF0000"/>
          <w:sz w:val="24"/>
          <w:szCs w:val="24"/>
          <w:lang w:val="en-US"/>
        </w:rPr>
        <w:t xml:space="preserve"> </w:t>
      </w:r>
      <w:r w:rsidR="005405FF">
        <w:rPr>
          <w:rFonts w:ascii="Times New Roman" w:hAnsi="Times New Roman" w:cs="Times New Roman"/>
          <w:color w:val="FF0000"/>
          <w:sz w:val="24"/>
          <w:szCs w:val="24"/>
          <w:lang w:val="en-US"/>
        </w:rPr>
        <w:t>T</w:t>
      </w:r>
      <w:r w:rsidR="00336006">
        <w:rPr>
          <w:rFonts w:ascii="Times New Roman" w:hAnsi="Times New Roman" w:cs="Times New Roman"/>
          <w:color w:val="FF0000"/>
          <w:sz w:val="24"/>
          <w:szCs w:val="24"/>
          <w:lang w:val="en-US"/>
        </w:rPr>
        <w:t xml:space="preserve">he finding in Figure 1 </w:t>
      </w:r>
      <w:r w:rsidR="005405FF">
        <w:rPr>
          <w:rFonts w:ascii="Times New Roman" w:hAnsi="Times New Roman" w:cs="Times New Roman"/>
          <w:color w:val="FF0000"/>
          <w:sz w:val="24"/>
          <w:szCs w:val="24"/>
          <w:lang w:val="en-US"/>
        </w:rPr>
        <w:t xml:space="preserve">after several decades </w:t>
      </w:r>
      <w:r w:rsidR="00336006">
        <w:rPr>
          <w:rFonts w:ascii="Times New Roman" w:hAnsi="Times New Roman" w:cs="Times New Roman"/>
          <w:color w:val="FF0000"/>
          <w:sz w:val="24"/>
          <w:szCs w:val="24"/>
          <w:lang w:val="en-US"/>
        </w:rPr>
        <w:t>emerged to the experimental work</w:t>
      </w:r>
      <w:r w:rsidR="005405FF">
        <w:rPr>
          <w:rFonts w:ascii="Times New Roman" w:hAnsi="Times New Roman" w:cs="Times New Roman"/>
          <w:color w:val="FF0000"/>
          <w:sz w:val="24"/>
          <w:szCs w:val="24"/>
          <w:lang w:val="en-US"/>
        </w:rPr>
        <w:t>, conceivably,</w:t>
      </w:r>
      <w:r w:rsidR="00336006">
        <w:rPr>
          <w:rFonts w:ascii="Times New Roman" w:hAnsi="Times New Roman" w:cs="Times New Roman"/>
          <w:color w:val="FF0000"/>
          <w:sz w:val="24"/>
          <w:szCs w:val="24"/>
          <w:lang w:val="en-US"/>
        </w:rPr>
        <w:t xml:space="preserve"> at a time the family study approach and the technologies </w:t>
      </w:r>
      <w:r w:rsidR="005405FF">
        <w:rPr>
          <w:rFonts w:ascii="Times New Roman" w:hAnsi="Times New Roman" w:cs="Times New Roman"/>
          <w:color w:val="FF0000"/>
          <w:sz w:val="24"/>
          <w:szCs w:val="24"/>
          <w:lang w:val="en-US"/>
        </w:rPr>
        <w:t xml:space="preserve">described </w:t>
      </w:r>
      <w:r w:rsidR="00336006">
        <w:rPr>
          <w:rFonts w:ascii="Times New Roman" w:hAnsi="Times New Roman" w:cs="Times New Roman"/>
          <w:color w:val="FF0000"/>
          <w:sz w:val="24"/>
          <w:szCs w:val="24"/>
          <w:lang w:val="en-US"/>
        </w:rPr>
        <w:t>in the research protocol</w:t>
      </w:r>
      <w:r w:rsidR="005405FF" w:rsidRPr="005405FF">
        <w:rPr>
          <w:rFonts w:ascii="Times New Roman" w:hAnsi="Times New Roman" w:cs="Times New Roman"/>
          <w:color w:val="FF0000"/>
          <w:sz w:val="24"/>
          <w:szCs w:val="24"/>
          <w:lang w:val="en-US"/>
        </w:rPr>
        <w:t xml:space="preserve"> </w:t>
      </w:r>
      <w:r w:rsidR="005405FF">
        <w:rPr>
          <w:rFonts w:ascii="Times New Roman" w:hAnsi="Times New Roman" w:cs="Times New Roman"/>
          <w:color w:val="FF0000"/>
          <w:sz w:val="24"/>
          <w:szCs w:val="24"/>
          <w:lang w:val="en-US"/>
        </w:rPr>
        <w:t>were at hand.</w:t>
      </w:r>
      <w:r w:rsidR="00336006">
        <w:rPr>
          <w:rFonts w:ascii="Times New Roman" w:hAnsi="Times New Roman" w:cs="Times New Roman"/>
          <w:color w:val="FF0000"/>
          <w:sz w:val="24"/>
          <w:szCs w:val="24"/>
          <w:lang w:val="en-US"/>
        </w:rPr>
        <w:t xml:space="preserve"> </w:t>
      </w:r>
    </w:p>
    <w:p w:rsidR="006F3E9D" w:rsidRPr="006F3E9D" w:rsidRDefault="006F3E9D" w:rsidP="008F637F">
      <w:pPr>
        <w:spacing w:after="0" w:line="240" w:lineRule="auto"/>
        <w:ind w:right="-285"/>
        <w:rPr>
          <w:rFonts w:ascii="Times New Roman" w:hAnsi="Times New Roman" w:cs="Times New Roman"/>
          <w:color w:val="FF0000"/>
          <w:sz w:val="24"/>
          <w:szCs w:val="24"/>
          <w:lang w:val="en-US"/>
        </w:rPr>
      </w:pPr>
    </w:p>
    <w:p w:rsidR="008F637F" w:rsidRPr="0043102D" w:rsidRDefault="00073874" w:rsidP="008F637F">
      <w:pPr>
        <w:spacing w:after="0" w:line="240" w:lineRule="auto"/>
        <w:ind w:right="-285"/>
        <w:rPr>
          <w:rFonts w:ascii="Times New Roman" w:hAnsi="Times New Roman" w:cs="Times New Roman"/>
          <w:sz w:val="24"/>
          <w:szCs w:val="24"/>
          <w:lang w:val="en-US"/>
        </w:rPr>
      </w:pPr>
      <w:r>
        <w:rPr>
          <w:rFonts w:ascii="Times New Roman" w:hAnsi="Times New Roman" w:cs="Times New Roman"/>
          <w:sz w:val="24"/>
          <w:szCs w:val="24"/>
          <w:lang w:val="en-US"/>
        </w:rPr>
        <w:t>The</w:t>
      </w:r>
      <w:r w:rsidR="002C5D07" w:rsidRPr="0043102D">
        <w:rPr>
          <w:rFonts w:ascii="Times New Roman" w:hAnsi="Times New Roman" w:cs="Times New Roman"/>
          <w:sz w:val="24"/>
          <w:szCs w:val="24"/>
          <w:lang w:val="en-US"/>
        </w:rPr>
        <w:t xml:space="preserve"> </w:t>
      </w:r>
      <w:r w:rsidR="00A1338E" w:rsidRPr="0043102D">
        <w:rPr>
          <w:rFonts w:ascii="Times New Roman" w:hAnsi="Times New Roman" w:cs="Times New Roman"/>
          <w:sz w:val="24"/>
          <w:szCs w:val="24"/>
          <w:lang w:val="en-US"/>
        </w:rPr>
        <w:t xml:space="preserve">research </w:t>
      </w:r>
      <w:r>
        <w:rPr>
          <w:rFonts w:ascii="Times New Roman" w:hAnsi="Times New Roman" w:cs="Times New Roman"/>
          <w:sz w:val="24"/>
          <w:szCs w:val="24"/>
          <w:lang w:val="en-US"/>
        </w:rPr>
        <w:t xml:space="preserve">conducted according with the </w:t>
      </w:r>
      <w:r w:rsidR="00A1338E" w:rsidRPr="0043102D">
        <w:rPr>
          <w:rFonts w:ascii="Times New Roman" w:hAnsi="Times New Roman" w:cs="Times New Roman"/>
          <w:sz w:val="24"/>
          <w:szCs w:val="24"/>
          <w:lang w:val="en-US"/>
        </w:rPr>
        <w:t>protocol</w:t>
      </w:r>
      <w:r>
        <w:rPr>
          <w:rFonts w:ascii="Times New Roman" w:hAnsi="Times New Roman" w:cs="Times New Roman"/>
          <w:sz w:val="24"/>
          <w:szCs w:val="24"/>
          <w:lang w:val="en-US"/>
        </w:rPr>
        <w:t xml:space="preserve"> aimed at the detection of cases of the</w:t>
      </w:r>
      <w:r w:rsidR="000349EE" w:rsidRPr="0043102D">
        <w:rPr>
          <w:rFonts w:ascii="Times New Roman" w:hAnsi="Times New Roman" w:cs="Times New Roman"/>
          <w:sz w:val="24"/>
          <w:szCs w:val="24"/>
          <w:lang w:val="en-US"/>
        </w:rPr>
        <w:t xml:space="preserve"> acute Chagas disease </w:t>
      </w:r>
      <w:r w:rsidR="008F637F" w:rsidRPr="0043102D">
        <w:rPr>
          <w:rFonts w:ascii="Times New Roman" w:hAnsi="Times New Roman" w:cs="Times New Roman"/>
          <w:sz w:val="24"/>
          <w:szCs w:val="24"/>
          <w:lang w:val="en-US"/>
        </w:rPr>
        <w:t xml:space="preserve">by parasitological and </w:t>
      </w:r>
      <w:r w:rsidR="006B003A" w:rsidRPr="0043102D">
        <w:rPr>
          <w:rFonts w:ascii="Times New Roman" w:hAnsi="Times New Roman" w:cs="Times New Roman"/>
          <w:sz w:val="24"/>
          <w:szCs w:val="24"/>
          <w:lang w:val="en-US"/>
        </w:rPr>
        <w:t>clinical</w:t>
      </w:r>
      <w:r w:rsidR="008F637F" w:rsidRPr="0043102D">
        <w:rPr>
          <w:rFonts w:ascii="Times New Roman" w:hAnsi="Times New Roman" w:cs="Times New Roman"/>
          <w:sz w:val="24"/>
          <w:szCs w:val="24"/>
          <w:lang w:val="en-US"/>
        </w:rPr>
        <w:t xml:space="preserve"> exams</w:t>
      </w:r>
      <w:r>
        <w:rPr>
          <w:rFonts w:ascii="Times New Roman" w:hAnsi="Times New Roman" w:cs="Times New Roman"/>
          <w:sz w:val="24"/>
          <w:szCs w:val="24"/>
          <w:lang w:val="en-US"/>
        </w:rPr>
        <w:t xml:space="preserve">. The </w:t>
      </w:r>
      <w:r w:rsidR="000349EE" w:rsidRPr="0043102D">
        <w:rPr>
          <w:rFonts w:ascii="Times New Roman" w:hAnsi="Times New Roman" w:cs="Times New Roman"/>
          <w:sz w:val="24"/>
          <w:szCs w:val="24"/>
          <w:lang w:val="en-US"/>
        </w:rPr>
        <w:t xml:space="preserve">Chagas </w:t>
      </w:r>
      <w:r>
        <w:rPr>
          <w:rFonts w:ascii="Times New Roman" w:hAnsi="Times New Roman" w:cs="Times New Roman"/>
          <w:sz w:val="24"/>
          <w:szCs w:val="24"/>
          <w:lang w:val="en-US"/>
        </w:rPr>
        <w:t>case</w:t>
      </w:r>
      <w:r w:rsidR="000349EE" w:rsidRPr="0043102D">
        <w:rPr>
          <w:rFonts w:ascii="Times New Roman" w:hAnsi="Times New Roman" w:cs="Times New Roman"/>
          <w:sz w:val="24"/>
          <w:szCs w:val="24"/>
          <w:lang w:val="en-US"/>
        </w:rPr>
        <w:t xml:space="preserve">s and their family members who volunteered to participate in the </w:t>
      </w:r>
      <w:r w:rsidR="00A1338E" w:rsidRPr="0043102D">
        <w:rPr>
          <w:rFonts w:ascii="Times New Roman" w:hAnsi="Times New Roman" w:cs="Times New Roman"/>
          <w:sz w:val="24"/>
          <w:szCs w:val="24"/>
          <w:lang w:val="en-US"/>
        </w:rPr>
        <w:t xml:space="preserve">study </w:t>
      </w:r>
      <w:r w:rsidR="000349EE" w:rsidRPr="0043102D">
        <w:rPr>
          <w:rFonts w:ascii="Times New Roman" w:hAnsi="Times New Roman" w:cs="Times New Roman"/>
          <w:sz w:val="24"/>
          <w:szCs w:val="24"/>
          <w:lang w:val="en-US"/>
        </w:rPr>
        <w:t xml:space="preserve">grouped into four families </w:t>
      </w:r>
      <w:r w:rsidRPr="00073874">
        <w:rPr>
          <w:rFonts w:ascii="Times New Roman" w:hAnsi="Times New Roman" w:cs="Times New Roman"/>
          <w:sz w:val="24"/>
          <w:szCs w:val="24"/>
          <w:vertAlign w:val="superscript"/>
          <w:lang w:val="en-US"/>
        </w:rPr>
        <w:t>1</w:t>
      </w:r>
      <w:r w:rsidR="000349EE" w:rsidRPr="0043102D">
        <w:rPr>
          <w:rFonts w:ascii="Times New Roman" w:hAnsi="Times New Roman" w:cs="Times New Roman"/>
          <w:sz w:val="24"/>
          <w:szCs w:val="24"/>
          <w:lang w:val="en-US"/>
        </w:rPr>
        <w:t xml:space="preserve">. Venous blood samples subjected to direct microscopic examination and </w:t>
      </w:r>
      <w:r w:rsidR="000349EE" w:rsidRPr="0043102D">
        <w:rPr>
          <w:rFonts w:ascii="Times New Roman" w:hAnsi="Times New Roman" w:cs="Times New Roman"/>
          <w:i/>
          <w:sz w:val="24"/>
          <w:szCs w:val="24"/>
          <w:lang w:val="en-US"/>
        </w:rPr>
        <w:t xml:space="preserve">in vitro </w:t>
      </w:r>
      <w:r w:rsidR="000349EE" w:rsidRPr="0043102D">
        <w:rPr>
          <w:rFonts w:ascii="Times New Roman" w:hAnsi="Times New Roman" w:cs="Times New Roman"/>
          <w:sz w:val="24"/>
          <w:szCs w:val="24"/>
          <w:lang w:val="en-US"/>
        </w:rPr>
        <w:t xml:space="preserve">culture for parasite growth. </w:t>
      </w:r>
      <w:r>
        <w:rPr>
          <w:rFonts w:ascii="Times New Roman" w:hAnsi="Times New Roman" w:cs="Times New Roman"/>
          <w:sz w:val="24"/>
          <w:szCs w:val="24"/>
          <w:lang w:val="en-US"/>
        </w:rPr>
        <w:t>Twenty-one</w:t>
      </w:r>
      <w:r w:rsidR="000349EE" w:rsidRPr="0043102D">
        <w:rPr>
          <w:rFonts w:ascii="Times New Roman" w:hAnsi="Times New Roman" w:cs="Times New Roman"/>
          <w:sz w:val="24"/>
          <w:szCs w:val="24"/>
          <w:lang w:val="en-US"/>
        </w:rPr>
        <w:t xml:space="preserve"> </w:t>
      </w:r>
      <w:r w:rsidR="00A1338E" w:rsidRPr="0043102D">
        <w:rPr>
          <w:rFonts w:ascii="Times New Roman" w:hAnsi="Times New Roman" w:cs="Times New Roman"/>
          <w:sz w:val="24"/>
          <w:szCs w:val="24"/>
          <w:lang w:val="en-US"/>
        </w:rPr>
        <w:t>acute Chagas</w:t>
      </w:r>
      <w:r w:rsidR="000349EE" w:rsidRPr="0043102D">
        <w:rPr>
          <w:rFonts w:ascii="Times New Roman" w:hAnsi="Times New Roman" w:cs="Times New Roman"/>
          <w:sz w:val="24"/>
          <w:szCs w:val="24"/>
          <w:lang w:val="en-US"/>
        </w:rPr>
        <w:t xml:space="preserve"> disease </w:t>
      </w:r>
      <w:r>
        <w:rPr>
          <w:rFonts w:ascii="Times New Roman" w:hAnsi="Times New Roman" w:cs="Times New Roman"/>
          <w:sz w:val="24"/>
          <w:szCs w:val="24"/>
          <w:lang w:val="en-US"/>
        </w:rPr>
        <w:t>case</w:t>
      </w:r>
      <w:r w:rsidR="00A1338E" w:rsidRPr="0043102D">
        <w:rPr>
          <w:rFonts w:ascii="Times New Roman" w:hAnsi="Times New Roman" w:cs="Times New Roman"/>
          <w:sz w:val="24"/>
          <w:szCs w:val="24"/>
          <w:lang w:val="en-US"/>
        </w:rPr>
        <w:t xml:space="preserve">s </w:t>
      </w:r>
      <w:r>
        <w:rPr>
          <w:rFonts w:ascii="Times New Roman" w:hAnsi="Times New Roman" w:cs="Times New Roman"/>
          <w:sz w:val="24"/>
          <w:szCs w:val="24"/>
          <w:lang w:val="en-US"/>
        </w:rPr>
        <w:t>had</w:t>
      </w:r>
      <w:r w:rsidR="000349EE" w:rsidRPr="0043102D">
        <w:rPr>
          <w:rFonts w:ascii="Times New Roman" w:hAnsi="Times New Roman" w:cs="Times New Roman"/>
          <w:sz w:val="24"/>
          <w:szCs w:val="24"/>
          <w:lang w:val="en-US"/>
        </w:rPr>
        <w:t xml:space="preserve"> the </w:t>
      </w:r>
      <w:r w:rsidR="000349EE" w:rsidRPr="0043102D">
        <w:rPr>
          <w:rFonts w:ascii="Times New Roman" w:hAnsi="Times New Roman" w:cs="Times New Roman"/>
          <w:i/>
          <w:sz w:val="24"/>
          <w:szCs w:val="24"/>
          <w:lang w:val="en-US"/>
        </w:rPr>
        <w:t xml:space="preserve">T. cruzi </w:t>
      </w:r>
      <w:r w:rsidR="000349EE" w:rsidRPr="0043102D">
        <w:rPr>
          <w:rFonts w:ascii="Times New Roman" w:hAnsi="Times New Roman" w:cs="Times New Roman"/>
          <w:sz w:val="24"/>
          <w:szCs w:val="24"/>
          <w:lang w:val="en-US"/>
        </w:rPr>
        <w:t xml:space="preserve">in </w:t>
      </w:r>
      <w:r w:rsidR="0023587F" w:rsidRPr="0043102D">
        <w:rPr>
          <w:rFonts w:ascii="Times New Roman" w:hAnsi="Times New Roman" w:cs="Times New Roman"/>
          <w:sz w:val="24"/>
          <w:szCs w:val="24"/>
          <w:lang w:val="en-US"/>
        </w:rPr>
        <w:t xml:space="preserve">the </w:t>
      </w:r>
      <w:r w:rsidR="000349EE" w:rsidRPr="0043102D">
        <w:rPr>
          <w:rFonts w:ascii="Times New Roman" w:hAnsi="Times New Roman" w:cs="Times New Roman"/>
          <w:sz w:val="24"/>
          <w:szCs w:val="24"/>
          <w:lang w:val="en-US"/>
        </w:rPr>
        <w:t xml:space="preserve">blood. </w:t>
      </w:r>
    </w:p>
    <w:p w:rsidR="008F637F" w:rsidRPr="0043102D" w:rsidRDefault="008F637F" w:rsidP="008F637F">
      <w:pPr>
        <w:spacing w:after="0" w:line="240" w:lineRule="auto"/>
        <w:ind w:right="-285"/>
        <w:rPr>
          <w:rFonts w:ascii="Times New Roman" w:hAnsi="Times New Roman" w:cs="Times New Roman"/>
          <w:sz w:val="24"/>
          <w:szCs w:val="24"/>
          <w:lang w:val="en-US"/>
        </w:rPr>
      </w:pPr>
    </w:p>
    <w:p w:rsidR="000349EE" w:rsidRPr="0043102D" w:rsidRDefault="000349EE" w:rsidP="008F637F">
      <w:pPr>
        <w:spacing w:after="0" w:line="240" w:lineRule="auto"/>
        <w:ind w:right="-285"/>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In this </w:t>
      </w:r>
      <w:r w:rsidR="006F21B3" w:rsidRPr="0043102D">
        <w:rPr>
          <w:rFonts w:ascii="Times New Roman" w:hAnsi="Times New Roman" w:cs="Times New Roman"/>
          <w:sz w:val="24"/>
          <w:szCs w:val="24"/>
          <w:lang w:val="en-US"/>
        </w:rPr>
        <w:t xml:space="preserve">family </w:t>
      </w:r>
      <w:r w:rsidRPr="0043102D">
        <w:rPr>
          <w:rFonts w:ascii="Times New Roman" w:hAnsi="Times New Roman" w:cs="Times New Roman"/>
          <w:sz w:val="24"/>
          <w:szCs w:val="24"/>
          <w:lang w:val="en-US"/>
        </w:rPr>
        <w:t xml:space="preserve">study, the </w:t>
      </w:r>
      <w:r w:rsidR="00CE678A" w:rsidRPr="0043102D">
        <w:rPr>
          <w:rFonts w:ascii="Times New Roman" w:hAnsi="Times New Roman" w:cs="Times New Roman"/>
          <w:i/>
          <w:sz w:val="24"/>
          <w:szCs w:val="24"/>
          <w:lang w:val="en-US"/>
        </w:rPr>
        <w:t>T. cruzi</w:t>
      </w:r>
      <w:r w:rsidRPr="0043102D">
        <w:rPr>
          <w:rFonts w:ascii="Times New Roman" w:hAnsi="Times New Roman" w:cs="Times New Roman"/>
          <w:sz w:val="24"/>
          <w:szCs w:val="24"/>
          <w:lang w:val="en-US"/>
        </w:rPr>
        <w:t xml:space="preserve"> </w:t>
      </w:r>
      <w:r w:rsidR="006E7A3D" w:rsidRPr="0043102D">
        <w:rPr>
          <w:rFonts w:ascii="Times New Roman" w:hAnsi="Times New Roman" w:cs="Times New Roman"/>
          <w:sz w:val="24"/>
          <w:szCs w:val="24"/>
          <w:lang w:val="en-US"/>
        </w:rPr>
        <w:t>n</w:t>
      </w:r>
      <w:r w:rsidRPr="0043102D">
        <w:rPr>
          <w:rFonts w:ascii="Times New Roman" w:hAnsi="Times New Roman" w:cs="Times New Roman"/>
          <w:sz w:val="24"/>
          <w:szCs w:val="24"/>
          <w:lang w:val="en-US"/>
        </w:rPr>
        <w:t xml:space="preserve">DNA was </w:t>
      </w:r>
      <w:r w:rsidR="008F637F" w:rsidRPr="0043102D">
        <w:rPr>
          <w:rFonts w:ascii="Times New Roman" w:hAnsi="Times New Roman" w:cs="Times New Roman"/>
          <w:sz w:val="24"/>
          <w:szCs w:val="24"/>
          <w:lang w:val="en-US"/>
        </w:rPr>
        <w:t xml:space="preserve">PCR </w:t>
      </w:r>
      <w:r w:rsidRPr="0043102D">
        <w:rPr>
          <w:rFonts w:ascii="Times New Roman" w:hAnsi="Times New Roman" w:cs="Times New Roman"/>
          <w:sz w:val="24"/>
          <w:szCs w:val="24"/>
          <w:lang w:val="en-US"/>
        </w:rPr>
        <w:t>amplified with primer sets</w:t>
      </w:r>
      <w:r w:rsidR="00073874">
        <w:rPr>
          <w:rFonts w:ascii="Times New Roman" w:hAnsi="Times New Roman" w:cs="Times New Roman"/>
          <w:sz w:val="24"/>
          <w:szCs w:val="24"/>
          <w:lang w:val="en-US"/>
        </w:rPr>
        <w:t xml:space="preserve"> </w:t>
      </w:r>
      <w:r w:rsidR="00073874" w:rsidRPr="00073874">
        <w:rPr>
          <w:rFonts w:ascii="Times New Roman" w:hAnsi="Times New Roman" w:cs="Times New Roman"/>
          <w:sz w:val="24"/>
          <w:szCs w:val="24"/>
          <w:vertAlign w:val="superscript"/>
          <w:lang w:val="en-US"/>
        </w:rPr>
        <w:t>1, 21-27</w:t>
      </w:r>
      <w:r w:rsidRPr="0043102D">
        <w:rPr>
          <w:rFonts w:ascii="Times New Roman" w:hAnsi="Times New Roman" w:cs="Times New Roman"/>
          <w:sz w:val="24"/>
          <w:szCs w:val="24"/>
          <w:lang w:val="en-US"/>
        </w:rPr>
        <w:t xml:space="preserve"> annealed to 188</w:t>
      </w:r>
      <w:r w:rsidR="00A1338E"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nt repeat </w:t>
      </w:r>
      <w:r w:rsidR="008F637F" w:rsidRPr="0043102D">
        <w:rPr>
          <w:rFonts w:ascii="Times New Roman" w:hAnsi="Times New Roman" w:cs="Times New Roman"/>
          <w:sz w:val="24"/>
          <w:szCs w:val="24"/>
          <w:lang w:val="en-US"/>
        </w:rPr>
        <w:t xml:space="preserve">telomere </w:t>
      </w:r>
      <w:r w:rsidRPr="0043102D">
        <w:rPr>
          <w:rFonts w:ascii="Times New Roman" w:hAnsi="Times New Roman" w:cs="Times New Roman"/>
          <w:sz w:val="24"/>
          <w:szCs w:val="24"/>
          <w:lang w:val="en-US"/>
        </w:rPr>
        <w:t xml:space="preserve">sequence from each of the 21 acute Chagas disease cases. These </w:t>
      </w:r>
      <w:r w:rsidR="00CE678A" w:rsidRPr="0043102D">
        <w:rPr>
          <w:rFonts w:ascii="Times New Roman" w:hAnsi="Times New Roman" w:cs="Times New Roman"/>
          <w:i/>
          <w:sz w:val="24"/>
          <w:szCs w:val="24"/>
          <w:lang w:val="en-US"/>
        </w:rPr>
        <w:t>T. cruzi</w:t>
      </w:r>
      <w:r w:rsidRPr="0043102D">
        <w:rPr>
          <w:rFonts w:ascii="Times New Roman" w:hAnsi="Times New Roman" w:cs="Times New Roman"/>
          <w:sz w:val="24"/>
          <w:szCs w:val="24"/>
          <w:lang w:val="en-US"/>
        </w:rPr>
        <w:t xml:space="preserve"> </w:t>
      </w:r>
      <w:r w:rsidR="006E7A3D" w:rsidRPr="0043102D">
        <w:rPr>
          <w:rFonts w:ascii="Times New Roman" w:hAnsi="Times New Roman" w:cs="Times New Roman"/>
          <w:sz w:val="24"/>
          <w:szCs w:val="24"/>
          <w:lang w:val="en-US"/>
        </w:rPr>
        <w:t>n</w:t>
      </w:r>
      <w:r w:rsidRPr="0043102D">
        <w:rPr>
          <w:rFonts w:ascii="Times New Roman" w:hAnsi="Times New Roman" w:cs="Times New Roman"/>
          <w:sz w:val="24"/>
          <w:szCs w:val="24"/>
          <w:lang w:val="en-US"/>
        </w:rPr>
        <w:t>DNA amplicons hybridized with the specific radiolabeled sequence probe</w:t>
      </w:r>
      <w:r w:rsidR="005368D8" w:rsidRPr="0043102D">
        <w:rPr>
          <w:rFonts w:ascii="Times New Roman" w:hAnsi="Times New Roman" w:cs="Times New Roman"/>
          <w:sz w:val="24"/>
          <w:szCs w:val="24"/>
          <w:lang w:val="en-US"/>
        </w:rPr>
        <w:t xml:space="preserve"> (Figure </w:t>
      </w:r>
      <w:r w:rsidR="00C87DDE" w:rsidRPr="0043102D">
        <w:rPr>
          <w:rFonts w:ascii="Times New Roman" w:hAnsi="Times New Roman" w:cs="Times New Roman"/>
          <w:sz w:val="24"/>
          <w:szCs w:val="24"/>
          <w:lang w:val="en-US"/>
        </w:rPr>
        <w:t>3</w:t>
      </w:r>
      <w:r w:rsidR="005368D8"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the clone and sequencing revealed the amplicons comprised the</w:t>
      </w:r>
      <w:r w:rsidRPr="0043102D">
        <w:rPr>
          <w:rFonts w:ascii="Times New Roman" w:hAnsi="Times New Roman" w:cs="Times New Roman"/>
          <w:i/>
          <w:sz w:val="24"/>
          <w:szCs w:val="24"/>
          <w:lang w:val="en-US"/>
        </w:rPr>
        <w:t xml:space="preserve"> T. cruzi </w:t>
      </w:r>
      <w:r w:rsidRPr="0043102D">
        <w:rPr>
          <w:rFonts w:ascii="Times New Roman" w:hAnsi="Times New Roman" w:cs="Times New Roman"/>
          <w:sz w:val="24"/>
          <w:szCs w:val="24"/>
          <w:lang w:val="en-US"/>
        </w:rPr>
        <w:t xml:space="preserve">188-nt </w:t>
      </w:r>
      <w:r w:rsidR="00C13B14" w:rsidRPr="0043102D">
        <w:rPr>
          <w:rFonts w:ascii="Times New Roman" w:hAnsi="Times New Roman" w:cs="Times New Roman"/>
          <w:sz w:val="24"/>
          <w:szCs w:val="24"/>
          <w:lang w:val="en-US"/>
        </w:rPr>
        <w:t>telomere</w:t>
      </w:r>
      <w:r w:rsidRPr="0043102D">
        <w:rPr>
          <w:rFonts w:ascii="Times New Roman" w:hAnsi="Times New Roman" w:cs="Times New Roman"/>
          <w:sz w:val="24"/>
          <w:szCs w:val="24"/>
          <w:lang w:val="en-US"/>
        </w:rPr>
        <w:t xml:space="preserve"> repeat motif. The specificity of these hybridization procedures show</w:t>
      </w:r>
      <w:r w:rsidR="00073874">
        <w:rPr>
          <w:rFonts w:ascii="Times New Roman" w:hAnsi="Times New Roman" w:cs="Times New Roman"/>
          <w:sz w:val="24"/>
          <w:szCs w:val="24"/>
          <w:lang w:val="en-US"/>
        </w:rPr>
        <w:t>ed</w:t>
      </w:r>
      <w:r w:rsidRPr="0043102D">
        <w:rPr>
          <w:rFonts w:ascii="Times New Roman" w:hAnsi="Times New Roman" w:cs="Times New Roman"/>
          <w:sz w:val="24"/>
          <w:szCs w:val="24"/>
          <w:lang w:val="en-US"/>
        </w:rPr>
        <w:t xml:space="preserve"> in the negative control performed with </w:t>
      </w:r>
      <w:r w:rsidRPr="0043102D">
        <w:rPr>
          <w:rFonts w:ascii="Times New Roman" w:hAnsi="Times New Roman" w:cs="Times New Roman"/>
          <w:i/>
          <w:sz w:val="24"/>
          <w:szCs w:val="24"/>
          <w:lang w:val="en-US"/>
        </w:rPr>
        <w:t xml:space="preserve">L. braziliensis </w:t>
      </w:r>
      <w:r w:rsidRPr="0043102D">
        <w:rPr>
          <w:rFonts w:ascii="Times New Roman" w:hAnsi="Times New Roman" w:cs="Times New Roman"/>
          <w:sz w:val="24"/>
          <w:szCs w:val="24"/>
          <w:lang w:val="en-US"/>
        </w:rPr>
        <w:t xml:space="preserve">promastigotes. The </w:t>
      </w:r>
      <w:r w:rsidR="00714EAE">
        <w:rPr>
          <w:rFonts w:ascii="Times New Roman" w:hAnsi="Times New Roman" w:cs="Times New Roman"/>
          <w:sz w:val="24"/>
          <w:szCs w:val="24"/>
          <w:lang w:val="en-US"/>
        </w:rPr>
        <w:t>pathology analysis</w:t>
      </w:r>
      <w:r w:rsidRPr="0043102D">
        <w:rPr>
          <w:rFonts w:ascii="Times New Roman" w:hAnsi="Times New Roman" w:cs="Times New Roman"/>
          <w:sz w:val="24"/>
          <w:szCs w:val="24"/>
          <w:lang w:val="en-US"/>
        </w:rPr>
        <w:t xml:space="preserve"> </w:t>
      </w:r>
      <w:r w:rsidR="00E74438" w:rsidRPr="0043102D">
        <w:rPr>
          <w:rFonts w:ascii="Times New Roman" w:hAnsi="Times New Roman" w:cs="Times New Roman"/>
          <w:sz w:val="24"/>
          <w:szCs w:val="24"/>
          <w:lang w:val="en-US"/>
        </w:rPr>
        <w:t>validates</w:t>
      </w:r>
      <w:r w:rsidRPr="0043102D">
        <w:rPr>
          <w:rFonts w:ascii="Times New Roman" w:hAnsi="Times New Roman" w:cs="Times New Roman"/>
          <w:sz w:val="24"/>
          <w:szCs w:val="24"/>
          <w:lang w:val="en-US"/>
        </w:rPr>
        <w:t xml:space="preserve"> that the hemoflagellates in the acute Chagas disease patients were truly virulent</w:t>
      </w:r>
      <w:r w:rsidRPr="0043102D">
        <w:rPr>
          <w:rFonts w:ascii="Times New Roman" w:hAnsi="Times New Roman" w:cs="Times New Roman"/>
          <w:i/>
          <w:sz w:val="24"/>
          <w:szCs w:val="24"/>
          <w:lang w:val="en-US"/>
        </w:rPr>
        <w:t xml:space="preserve"> T. cruzi. </w:t>
      </w:r>
      <w:r w:rsidRPr="0043102D">
        <w:rPr>
          <w:rFonts w:ascii="Times New Roman" w:hAnsi="Times New Roman" w:cs="Times New Roman"/>
          <w:sz w:val="24"/>
          <w:szCs w:val="24"/>
          <w:lang w:val="en-US"/>
        </w:rPr>
        <w:t xml:space="preserve">We conclude that the </w:t>
      </w:r>
      <w:r w:rsidRPr="0043102D">
        <w:rPr>
          <w:rFonts w:ascii="Times New Roman" w:hAnsi="Times New Roman" w:cs="Times New Roman"/>
          <w:i/>
          <w:sz w:val="24"/>
          <w:szCs w:val="24"/>
          <w:lang w:val="en-US"/>
        </w:rPr>
        <w:t xml:space="preserve">T. cruzi </w:t>
      </w:r>
      <w:r w:rsidR="006E7A3D" w:rsidRPr="0043102D">
        <w:rPr>
          <w:rFonts w:ascii="Times New Roman" w:hAnsi="Times New Roman" w:cs="Times New Roman"/>
          <w:sz w:val="24"/>
          <w:szCs w:val="24"/>
          <w:lang w:val="en-US"/>
        </w:rPr>
        <w:t>n</w:t>
      </w:r>
      <w:r w:rsidRPr="0043102D">
        <w:rPr>
          <w:rFonts w:ascii="Times New Roman" w:hAnsi="Times New Roman" w:cs="Times New Roman"/>
          <w:sz w:val="24"/>
          <w:szCs w:val="24"/>
          <w:lang w:val="en-US"/>
        </w:rPr>
        <w:t xml:space="preserve">DNA (188 bp) band found in the 21 acute Chagas cases (Figure </w:t>
      </w:r>
      <w:r w:rsidR="00C87DDE" w:rsidRPr="0043102D">
        <w:rPr>
          <w:rFonts w:ascii="Times New Roman" w:hAnsi="Times New Roman" w:cs="Times New Roman"/>
          <w:sz w:val="24"/>
          <w:szCs w:val="24"/>
          <w:lang w:val="en-US"/>
        </w:rPr>
        <w:t>3</w:t>
      </w:r>
      <w:r w:rsidRPr="0043102D">
        <w:rPr>
          <w:rFonts w:ascii="Times New Roman" w:hAnsi="Times New Roman" w:cs="Times New Roman"/>
          <w:sz w:val="24"/>
          <w:szCs w:val="24"/>
          <w:lang w:val="en-US"/>
        </w:rPr>
        <w:t xml:space="preserve">) is a direct demonstration of the persistent infections and, therefore, the </w:t>
      </w:r>
      <w:r w:rsidR="006E7A3D" w:rsidRPr="0043102D">
        <w:rPr>
          <w:rFonts w:ascii="Times New Roman" w:hAnsi="Times New Roman" w:cs="Times New Roman"/>
          <w:sz w:val="24"/>
          <w:szCs w:val="24"/>
          <w:lang w:val="en-US"/>
        </w:rPr>
        <w:t>n</w:t>
      </w:r>
      <w:r w:rsidRPr="0043102D">
        <w:rPr>
          <w:rFonts w:ascii="Times New Roman" w:hAnsi="Times New Roman" w:cs="Times New Roman"/>
          <w:sz w:val="24"/>
          <w:szCs w:val="24"/>
          <w:lang w:val="en-US"/>
        </w:rPr>
        <w:t xml:space="preserve">DNA footprint is the basis for the diagnosis of the active </w:t>
      </w:r>
      <w:r w:rsidRPr="0043102D">
        <w:rPr>
          <w:rFonts w:ascii="Times New Roman" w:hAnsi="Times New Roman" w:cs="Times New Roman"/>
          <w:i/>
          <w:sz w:val="24"/>
          <w:szCs w:val="24"/>
          <w:lang w:val="en-US"/>
        </w:rPr>
        <w:t>T. cruzi</w:t>
      </w:r>
      <w:r w:rsidRPr="0043102D">
        <w:rPr>
          <w:rFonts w:ascii="Times New Roman" w:hAnsi="Times New Roman" w:cs="Times New Roman"/>
          <w:sz w:val="24"/>
          <w:szCs w:val="24"/>
          <w:lang w:val="en-US"/>
        </w:rPr>
        <w:t xml:space="preserve"> infections.</w:t>
      </w:r>
    </w:p>
    <w:p w:rsidR="000349EE" w:rsidRPr="0043102D" w:rsidRDefault="000349EE" w:rsidP="00A00F80">
      <w:pPr>
        <w:spacing w:before="240" w:after="0" w:line="240" w:lineRule="auto"/>
        <w:ind w:right="-284"/>
        <w:rPr>
          <w:rFonts w:ascii="Times New Roman" w:hAnsi="Times New Roman" w:cs="Times New Roman"/>
          <w:b/>
          <w:i/>
          <w:sz w:val="24"/>
          <w:szCs w:val="24"/>
          <w:lang w:val="en-US"/>
        </w:rPr>
      </w:pPr>
      <w:r w:rsidRPr="0043102D">
        <w:rPr>
          <w:rFonts w:ascii="Times New Roman" w:hAnsi="Times New Roman" w:cs="Times New Roman"/>
          <w:b/>
          <w:i/>
          <w:sz w:val="24"/>
          <w:szCs w:val="24"/>
          <w:lang w:val="en-US"/>
        </w:rPr>
        <w:lastRenderedPageBreak/>
        <w:t>Sexual transmission of Trypanosoma cruzi in humans</w:t>
      </w:r>
    </w:p>
    <w:p w:rsidR="00F906D8" w:rsidRPr="0043102D" w:rsidRDefault="000349EE" w:rsidP="00C75787">
      <w:pPr>
        <w:spacing w:before="240" w:after="0" w:line="240" w:lineRule="auto"/>
        <w:ind w:right="-285"/>
        <w:rPr>
          <w:rFonts w:ascii="Times New Roman" w:hAnsi="Times New Roman" w:cs="Times New Roman"/>
          <w:sz w:val="24"/>
          <w:szCs w:val="24"/>
          <w:lang w:val="en-US"/>
        </w:rPr>
      </w:pPr>
      <w:r w:rsidRPr="0043102D">
        <w:rPr>
          <w:rFonts w:ascii="Times New Roman" w:hAnsi="Times New Roman" w:cs="Times New Roman"/>
          <w:sz w:val="24"/>
          <w:szCs w:val="24"/>
          <w:lang w:val="en-US"/>
        </w:rPr>
        <w:t>To evaluate the ratios of</w:t>
      </w:r>
      <w:r w:rsidR="00DB48D6" w:rsidRPr="0043102D">
        <w:rPr>
          <w:rFonts w:ascii="Times New Roman" w:hAnsi="Times New Roman" w:cs="Times New Roman"/>
          <w:sz w:val="24"/>
          <w:szCs w:val="24"/>
          <w:lang w:val="en-US"/>
        </w:rPr>
        <w:t xml:space="preserve"> the</w:t>
      </w:r>
      <w:r w:rsidRPr="0043102D">
        <w:rPr>
          <w:rFonts w:ascii="Times New Roman" w:hAnsi="Times New Roman" w:cs="Times New Roman"/>
          <w:sz w:val="24"/>
          <w:szCs w:val="24"/>
          <w:lang w:val="en-US"/>
        </w:rPr>
        <w:t xml:space="preserve">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infections, we applied the nucleic acid test</w:t>
      </w:r>
      <w:r w:rsidR="00573527" w:rsidRPr="0043102D">
        <w:rPr>
          <w:rFonts w:ascii="Times New Roman" w:hAnsi="Times New Roman" w:cs="Times New Roman"/>
          <w:sz w:val="24"/>
          <w:szCs w:val="24"/>
          <w:lang w:val="en-US"/>
        </w:rPr>
        <w:t xml:space="preserve"> </w:t>
      </w:r>
      <w:r w:rsidRPr="0043102D">
        <w:rPr>
          <w:rFonts w:ascii="Times New Roman" w:hAnsi="Times New Roman" w:cs="Times New Roman"/>
          <w:sz w:val="24"/>
          <w:szCs w:val="24"/>
          <w:lang w:val="en-US"/>
        </w:rPr>
        <w:t xml:space="preserve">for high sensitivity detection of the parasite footprints in the family study population </w:t>
      </w:r>
      <w:r w:rsidRPr="00073874">
        <w:rPr>
          <w:rFonts w:ascii="Times New Roman" w:hAnsi="Times New Roman" w:cs="Times New Roman"/>
          <w:sz w:val="24"/>
          <w:szCs w:val="24"/>
          <w:vertAlign w:val="superscript"/>
          <w:lang w:val="en-US"/>
        </w:rPr>
        <w:t>1</w:t>
      </w:r>
      <w:r w:rsidRPr="0043102D">
        <w:rPr>
          <w:rFonts w:ascii="Times New Roman" w:hAnsi="Times New Roman" w:cs="Times New Roman"/>
          <w:sz w:val="24"/>
          <w:szCs w:val="24"/>
          <w:lang w:val="en-US"/>
        </w:rPr>
        <w:t xml:space="preserve">. In these PCR assays, the amplification products that hybridized with the specific radio-labeled 188 nt probe formed </w:t>
      </w:r>
      <w:r w:rsidR="00573527" w:rsidRPr="0043102D">
        <w:rPr>
          <w:rFonts w:ascii="Times New Roman" w:hAnsi="Times New Roman" w:cs="Times New Roman"/>
          <w:sz w:val="24"/>
          <w:szCs w:val="24"/>
          <w:lang w:val="en-US"/>
        </w:rPr>
        <w:t>n</w:t>
      </w:r>
      <w:r w:rsidRPr="0043102D">
        <w:rPr>
          <w:rFonts w:ascii="Times New Roman" w:hAnsi="Times New Roman" w:cs="Times New Roman"/>
          <w:sz w:val="24"/>
          <w:szCs w:val="24"/>
          <w:lang w:val="en-US"/>
        </w:rPr>
        <w:t>DNA bands in 76.1% (83/109) of the test samples</w:t>
      </w:r>
      <w:r w:rsidR="00BC19D8" w:rsidRPr="0043102D">
        <w:rPr>
          <w:rFonts w:ascii="Times New Roman" w:hAnsi="Times New Roman" w:cs="Times New Roman"/>
          <w:sz w:val="24"/>
          <w:szCs w:val="24"/>
          <w:lang w:val="en-US"/>
        </w:rPr>
        <w:t>; t</w:t>
      </w:r>
      <w:r w:rsidRPr="0043102D">
        <w:rPr>
          <w:rFonts w:ascii="Times New Roman" w:hAnsi="Times New Roman" w:cs="Times New Roman"/>
          <w:sz w:val="24"/>
          <w:szCs w:val="24"/>
          <w:lang w:val="en-US"/>
        </w:rPr>
        <w:t xml:space="preserve">he results of </w:t>
      </w:r>
      <w:r w:rsidRPr="0043102D">
        <w:rPr>
          <w:rFonts w:ascii="Times New Roman" w:hAnsi="Times New Roman" w:cs="Times New Roman"/>
          <w:i/>
          <w:sz w:val="24"/>
          <w:szCs w:val="24"/>
          <w:lang w:val="en-US"/>
        </w:rPr>
        <w:t>Southern</w:t>
      </w:r>
      <w:r w:rsidRPr="0043102D">
        <w:rPr>
          <w:rFonts w:ascii="Times New Roman" w:hAnsi="Times New Roman" w:cs="Times New Roman"/>
          <w:sz w:val="24"/>
          <w:szCs w:val="24"/>
          <w:lang w:val="en-US"/>
        </w:rPr>
        <w:t xml:space="preserve"> hybridization of </w:t>
      </w:r>
      <w:r w:rsidR="00DB48D6" w:rsidRPr="0043102D">
        <w:rPr>
          <w:rFonts w:ascii="Times New Roman" w:hAnsi="Times New Roman" w:cs="Times New Roman"/>
          <w:sz w:val="24"/>
          <w:szCs w:val="24"/>
          <w:lang w:val="en-US"/>
        </w:rPr>
        <w:t xml:space="preserve">the </w:t>
      </w:r>
      <w:r w:rsidRPr="0043102D">
        <w:rPr>
          <w:rFonts w:ascii="Times New Roman" w:hAnsi="Times New Roman" w:cs="Times New Roman"/>
          <w:sz w:val="24"/>
          <w:szCs w:val="24"/>
          <w:lang w:val="en-US"/>
        </w:rPr>
        <w:t xml:space="preserve">nDNA PCR amplification products with the specific 188 nt radio labeled probe are shown in Figure </w:t>
      </w:r>
      <w:r w:rsidR="00C87DDE" w:rsidRPr="0043102D">
        <w:rPr>
          <w:rFonts w:ascii="Times New Roman" w:hAnsi="Times New Roman" w:cs="Times New Roman"/>
          <w:sz w:val="24"/>
          <w:szCs w:val="24"/>
          <w:lang w:val="en-US"/>
        </w:rPr>
        <w:t>4</w:t>
      </w:r>
      <w:r w:rsidRPr="0043102D">
        <w:rPr>
          <w:rFonts w:ascii="Times New Roman" w:hAnsi="Times New Roman" w:cs="Times New Roman"/>
          <w:sz w:val="24"/>
          <w:szCs w:val="24"/>
          <w:lang w:val="en-US"/>
        </w:rPr>
        <w:t xml:space="preserve">. </w:t>
      </w:r>
      <w:r w:rsidR="00073874">
        <w:rPr>
          <w:rFonts w:ascii="Times New Roman" w:hAnsi="Times New Roman" w:cs="Times New Roman"/>
          <w:sz w:val="24"/>
          <w:szCs w:val="24"/>
          <w:lang w:val="en-US"/>
        </w:rPr>
        <w:t>Furthermore</w:t>
      </w:r>
      <w:r w:rsidR="004544B4" w:rsidRPr="0043102D">
        <w:rPr>
          <w:rFonts w:ascii="Times New Roman" w:hAnsi="Times New Roman" w:cs="Times New Roman"/>
          <w:sz w:val="24"/>
          <w:szCs w:val="24"/>
          <w:lang w:val="en-US"/>
        </w:rPr>
        <w:t>,</w:t>
      </w:r>
      <w:r w:rsidR="00F13D4C" w:rsidRPr="0043102D">
        <w:rPr>
          <w:rFonts w:ascii="Times New Roman" w:hAnsi="Times New Roman" w:cs="Times New Roman"/>
          <w:sz w:val="24"/>
          <w:szCs w:val="24"/>
          <w:lang w:val="en-US"/>
        </w:rPr>
        <w:t xml:space="preserve"> the hybridizations showed the parasite DNA in the germ cell line of the </w:t>
      </w:r>
      <w:r w:rsidR="00FD7A69">
        <w:rPr>
          <w:rFonts w:ascii="Times New Roman" w:hAnsi="Times New Roman" w:cs="Times New Roman"/>
          <w:sz w:val="24"/>
          <w:szCs w:val="24"/>
          <w:lang w:val="en-US"/>
        </w:rPr>
        <w:t xml:space="preserve">volunteer </w:t>
      </w:r>
      <w:r w:rsidR="00F13D4C" w:rsidRPr="0043102D">
        <w:rPr>
          <w:rFonts w:ascii="Times New Roman" w:hAnsi="Times New Roman" w:cs="Times New Roman"/>
          <w:sz w:val="24"/>
          <w:szCs w:val="24"/>
          <w:lang w:val="en-US"/>
        </w:rPr>
        <w:t>families’ members</w:t>
      </w:r>
      <w:r w:rsidR="00A91263">
        <w:rPr>
          <w:rFonts w:ascii="Times New Roman" w:hAnsi="Times New Roman" w:cs="Times New Roman"/>
          <w:sz w:val="24"/>
          <w:szCs w:val="24"/>
          <w:lang w:val="en-US"/>
        </w:rPr>
        <w:t xml:space="preserve"> </w:t>
      </w:r>
      <w:r w:rsidR="00A91263" w:rsidRPr="0043102D">
        <w:rPr>
          <w:rFonts w:ascii="Times New Roman" w:hAnsi="Times New Roman" w:cs="Times New Roman"/>
          <w:sz w:val="24"/>
          <w:szCs w:val="24"/>
          <w:lang w:val="en-US"/>
        </w:rPr>
        <w:t>(Figure 5)</w:t>
      </w:r>
      <w:r w:rsidR="00F906D8" w:rsidRPr="0043102D">
        <w:rPr>
          <w:rFonts w:ascii="Times New Roman" w:hAnsi="Times New Roman" w:cs="Times New Roman"/>
          <w:sz w:val="24"/>
          <w:szCs w:val="24"/>
          <w:lang w:val="en-US"/>
        </w:rPr>
        <w:t>.</w:t>
      </w:r>
    </w:p>
    <w:p w:rsidR="000D38F6" w:rsidRPr="00073874" w:rsidRDefault="00140679" w:rsidP="00412EAF">
      <w:pPr>
        <w:spacing w:before="240" w:after="0" w:line="240" w:lineRule="auto"/>
        <w:ind w:right="-285"/>
        <w:rPr>
          <w:rFonts w:ascii="Times New Roman" w:hAnsi="Times New Roman" w:cs="Times New Roman"/>
          <w:color w:val="FF0000"/>
          <w:sz w:val="24"/>
          <w:szCs w:val="24"/>
          <w:lang w:val="en-US"/>
        </w:rPr>
      </w:pPr>
      <w:r w:rsidRPr="0043102D">
        <w:rPr>
          <w:rFonts w:ascii="Times New Roman" w:hAnsi="Times New Roman" w:cs="Times New Roman"/>
          <w:sz w:val="24"/>
          <w:szCs w:val="24"/>
          <w:lang w:val="en-US"/>
        </w:rPr>
        <w:t>The IIF was employed to</w:t>
      </w:r>
      <w:r w:rsidR="000D38F6" w:rsidRPr="0043102D">
        <w:rPr>
          <w:rFonts w:ascii="Times New Roman" w:hAnsi="Times New Roman" w:cs="Times New Roman"/>
          <w:sz w:val="24"/>
          <w:szCs w:val="24"/>
          <w:lang w:val="en-US"/>
        </w:rPr>
        <w:t xml:space="preserve"> phenotyping the </w:t>
      </w:r>
      <w:r w:rsidRPr="0043102D">
        <w:rPr>
          <w:rFonts w:ascii="Times New Roman" w:hAnsi="Times New Roman" w:cs="Times New Roman"/>
          <w:sz w:val="24"/>
          <w:szCs w:val="24"/>
          <w:lang w:val="en-US"/>
        </w:rPr>
        <w:t>wild-type EC</w:t>
      </w:r>
      <w:r w:rsidR="00A82C45">
        <w:rPr>
          <w:rFonts w:ascii="Times New Roman" w:hAnsi="Times New Roman" w:cs="Times New Roman"/>
          <w:sz w:val="24"/>
          <w:szCs w:val="24"/>
          <w:lang w:val="en-US"/>
        </w:rPr>
        <w:t>I</w:t>
      </w:r>
      <w:r w:rsidRPr="0043102D">
        <w:rPr>
          <w:rFonts w:ascii="Times New Roman" w:hAnsi="Times New Roman" w:cs="Times New Roman"/>
          <w:sz w:val="24"/>
          <w:szCs w:val="24"/>
          <w:lang w:val="en-US"/>
        </w:rPr>
        <w:t>1 to EC</w:t>
      </w:r>
      <w:r w:rsidR="00A82C45">
        <w:rPr>
          <w:rFonts w:ascii="Times New Roman" w:hAnsi="Times New Roman" w:cs="Times New Roman"/>
          <w:sz w:val="24"/>
          <w:szCs w:val="24"/>
          <w:lang w:val="en-US"/>
        </w:rPr>
        <w:t>I</w:t>
      </w:r>
      <w:r w:rsidRPr="0043102D">
        <w:rPr>
          <w:rFonts w:ascii="Times New Roman" w:hAnsi="Times New Roman" w:cs="Times New Roman"/>
          <w:sz w:val="24"/>
          <w:szCs w:val="24"/>
          <w:lang w:val="en-US"/>
        </w:rPr>
        <w:t>21</w:t>
      </w:r>
      <w:r w:rsidRPr="0043102D">
        <w:rPr>
          <w:rFonts w:ascii="Times New Roman" w:hAnsi="Times New Roman" w:cs="Times New Roman"/>
          <w:i/>
          <w:sz w:val="24"/>
          <w:szCs w:val="24"/>
          <w:lang w:val="en-US"/>
        </w:rPr>
        <w:t xml:space="preserve"> </w:t>
      </w:r>
      <w:r w:rsidR="000D38F6" w:rsidRPr="0043102D">
        <w:rPr>
          <w:rFonts w:ascii="Times New Roman" w:hAnsi="Times New Roman" w:cs="Times New Roman"/>
          <w:i/>
          <w:sz w:val="24"/>
          <w:szCs w:val="24"/>
          <w:lang w:val="en-US"/>
        </w:rPr>
        <w:t xml:space="preserve">T. cruzi </w:t>
      </w:r>
      <w:r w:rsidR="000D38F6" w:rsidRPr="0043102D">
        <w:rPr>
          <w:rFonts w:ascii="Times New Roman" w:hAnsi="Times New Roman" w:cs="Times New Roman"/>
          <w:sz w:val="24"/>
          <w:szCs w:val="24"/>
          <w:lang w:val="en-US"/>
        </w:rPr>
        <w:t>trypomastigote</w:t>
      </w:r>
      <w:r w:rsidRPr="0043102D">
        <w:rPr>
          <w:rFonts w:ascii="Times New Roman" w:hAnsi="Times New Roman" w:cs="Times New Roman"/>
          <w:sz w:val="24"/>
          <w:szCs w:val="24"/>
          <w:lang w:val="en-US"/>
        </w:rPr>
        <w:t>s</w:t>
      </w:r>
      <w:r w:rsidR="000D38F6" w:rsidRPr="0043102D">
        <w:rPr>
          <w:rFonts w:ascii="Times New Roman" w:hAnsi="Times New Roman" w:cs="Times New Roman"/>
          <w:sz w:val="24"/>
          <w:szCs w:val="24"/>
          <w:lang w:val="en-US"/>
        </w:rPr>
        <w:t xml:space="preserve"> with the human serum IgG from a Chagas disease serum bank </w:t>
      </w:r>
      <w:r w:rsidR="00B56A6C" w:rsidRPr="0043102D">
        <w:rPr>
          <w:rFonts w:ascii="Times New Roman" w:hAnsi="Times New Roman" w:cs="Times New Roman"/>
          <w:sz w:val="24"/>
          <w:szCs w:val="24"/>
          <w:lang w:val="en-US"/>
        </w:rPr>
        <w:t>sampl</w:t>
      </w:r>
      <w:r w:rsidR="000D38F6" w:rsidRPr="0043102D">
        <w:rPr>
          <w:rFonts w:ascii="Times New Roman" w:hAnsi="Times New Roman" w:cs="Times New Roman"/>
          <w:sz w:val="24"/>
          <w:szCs w:val="24"/>
          <w:lang w:val="en-US"/>
        </w:rPr>
        <w:t xml:space="preserve">e with parasitological demonstration of the protozoan in the blood, </w:t>
      </w:r>
      <w:r w:rsidR="00B56A6C" w:rsidRPr="0043102D">
        <w:rPr>
          <w:rFonts w:ascii="Times New Roman" w:hAnsi="Times New Roman" w:cs="Times New Roman"/>
          <w:sz w:val="24"/>
          <w:szCs w:val="24"/>
          <w:lang w:val="en-US"/>
        </w:rPr>
        <w:t>and</w:t>
      </w:r>
      <w:r w:rsidR="000D38F6" w:rsidRPr="0043102D">
        <w:rPr>
          <w:rFonts w:ascii="Times New Roman" w:hAnsi="Times New Roman" w:cs="Times New Roman"/>
          <w:sz w:val="24"/>
          <w:szCs w:val="24"/>
          <w:lang w:val="en-US"/>
        </w:rPr>
        <w:t xml:space="preserve"> a fluorescein conjugated anti-human IgG</w:t>
      </w:r>
      <w:r w:rsidR="00B56A6C" w:rsidRPr="0043102D">
        <w:rPr>
          <w:rFonts w:ascii="Times New Roman" w:hAnsi="Times New Roman" w:cs="Times New Roman"/>
          <w:sz w:val="24"/>
          <w:szCs w:val="24"/>
          <w:lang w:val="en-US"/>
        </w:rPr>
        <w:t xml:space="preserve"> was used</w:t>
      </w:r>
      <w:r w:rsidR="000D38F6" w:rsidRPr="0043102D">
        <w:rPr>
          <w:rFonts w:ascii="Times New Roman" w:hAnsi="Times New Roman" w:cs="Times New Roman"/>
          <w:sz w:val="24"/>
          <w:szCs w:val="24"/>
          <w:lang w:val="en-US"/>
        </w:rPr>
        <w:t xml:space="preserve">. The </w:t>
      </w:r>
      <w:r w:rsidR="000D38F6" w:rsidRPr="0043102D">
        <w:rPr>
          <w:rFonts w:ascii="Times New Roman" w:hAnsi="Times New Roman" w:cs="Times New Roman"/>
          <w:i/>
          <w:sz w:val="24"/>
          <w:szCs w:val="24"/>
          <w:lang w:val="en-US"/>
        </w:rPr>
        <w:t xml:space="preserve">T. cruzi </w:t>
      </w:r>
      <w:r w:rsidR="000D38F6" w:rsidRPr="0043102D">
        <w:rPr>
          <w:rFonts w:ascii="Times New Roman" w:hAnsi="Times New Roman" w:cs="Times New Roman"/>
          <w:sz w:val="24"/>
          <w:szCs w:val="24"/>
          <w:lang w:val="en-US"/>
        </w:rPr>
        <w:t xml:space="preserve">Berenice was a positive control for the Chagas antibody, and the negative control was the promastigote of its family relative </w:t>
      </w:r>
      <w:r w:rsidR="000D38F6" w:rsidRPr="0043102D">
        <w:rPr>
          <w:rFonts w:ascii="Times New Roman" w:hAnsi="Times New Roman" w:cs="Times New Roman"/>
          <w:i/>
          <w:sz w:val="24"/>
          <w:szCs w:val="24"/>
          <w:lang w:val="en-US"/>
        </w:rPr>
        <w:t>L. braziliensis</w:t>
      </w:r>
      <w:r w:rsidR="000D38F6" w:rsidRPr="0043102D">
        <w:rPr>
          <w:rFonts w:ascii="Times New Roman" w:hAnsi="Times New Roman" w:cs="Times New Roman"/>
          <w:sz w:val="24"/>
          <w:szCs w:val="24"/>
          <w:lang w:val="en-US"/>
        </w:rPr>
        <w:t xml:space="preserve">. </w:t>
      </w:r>
      <w:r w:rsidR="000D38F6" w:rsidRPr="00073874">
        <w:rPr>
          <w:rFonts w:ascii="Times New Roman" w:hAnsi="Times New Roman" w:cs="Times New Roman"/>
          <w:color w:val="FF0000"/>
          <w:sz w:val="24"/>
          <w:szCs w:val="24"/>
          <w:lang w:val="en-US"/>
        </w:rPr>
        <w:t xml:space="preserve">Figure </w:t>
      </w:r>
      <w:r w:rsidR="00C87DDE" w:rsidRPr="00073874">
        <w:rPr>
          <w:rFonts w:ascii="Times New Roman" w:hAnsi="Times New Roman" w:cs="Times New Roman"/>
          <w:color w:val="FF0000"/>
          <w:sz w:val="24"/>
          <w:szCs w:val="24"/>
          <w:lang w:val="en-US"/>
        </w:rPr>
        <w:t>6</w:t>
      </w:r>
      <w:r w:rsidR="00073874" w:rsidRPr="00073874">
        <w:rPr>
          <w:rFonts w:ascii="Times New Roman" w:hAnsi="Times New Roman" w:cs="Times New Roman"/>
          <w:color w:val="FF0000"/>
          <w:sz w:val="24"/>
          <w:szCs w:val="24"/>
          <w:lang w:val="en-US"/>
        </w:rPr>
        <w:t xml:space="preserve"> showed that the positive apple-green silhouette of the Berenice archetype collates to wild type </w:t>
      </w:r>
      <w:r w:rsidR="00073874" w:rsidRPr="00073874">
        <w:rPr>
          <w:rFonts w:ascii="Times New Roman" w:hAnsi="Times New Roman" w:cs="Times New Roman"/>
          <w:i/>
          <w:color w:val="FF0000"/>
          <w:sz w:val="24"/>
          <w:szCs w:val="24"/>
          <w:lang w:val="en-US"/>
        </w:rPr>
        <w:t xml:space="preserve">T. cruzi </w:t>
      </w:r>
      <w:r w:rsidR="00073874" w:rsidRPr="00073874">
        <w:rPr>
          <w:rFonts w:ascii="Times New Roman" w:hAnsi="Times New Roman" w:cs="Times New Roman"/>
          <w:color w:val="FF0000"/>
          <w:sz w:val="24"/>
          <w:szCs w:val="24"/>
          <w:lang w:val="en-US"/>
        </w:rPr>
        <w:t>envelope showed in the video</w:t>
      </w:r>
      <w:r w:rsidR="000D38F6" w:rsidRPr="00073874">
        <w:rPr>
          <w:rFonts w:ascii="Times New Roman" w:hAnsi="Times New Roman" w:cs="Times New Roman"/>
          <w:color w:val="FF0000"/>
          <w:sz w:val="24"/>
          <w:szCs w:val="24"/>
          <w:lang w:val="en-US"/>
        </w:rPr>
        <w:t>.</w:t>
      </w:r>
    </w:p>
    <w:p w:rsidR="00251A25" w:rsidRDefault="00F906D8" w:rsidP="00251A25">
      <w:pPr>
        <w:spacing w:before="240" w:after="0" w:line="240" w:lineRule="auto"/>
        <w:ind w:right="-285"/>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The ELISA </w:t>
      </w:r>
      <w:r w:rsidR="00140679" w:rsidRPr="0043102D">
        <w:rPr>
          <w:rFonts w:ascii="Times New Roman" w:hAnsi="Times New Roman" w:cs="Times New Roman"/>
          <w:sz w:val="24"/>
          <w:szCs w:val="24"/>
          <w:lang w:val="en-US"/>
        </w:rPr>
        <w:t xml:space="preserve">and IIF </w:t>
      </w:r>
      <w:r w:rsidR="00073874" w:rsidRPr="00E20F79">
        <w:rPr>
          <w:rFonts w:ascii="Times New Roman" w:hAnsi="Times New Roman" w:cs="Times New Roman"/>
          <w:color w:val="FF0000"/>
          <w:sz w:val="24"/>
          <w:szCs w:val="24"/>
          <w:lang w:val="en-US"/>
        </w:rPr>
        <w:t>revealed the specific</w:t>
      </w:r>
      <w:r w:rsidR="00251A25" w:rsidRPr="00E20F79">
        <w:rPr>
          <w:rFonts w:ascii="Times New Roman" w:hAnsi="Times New Roman" w:cs="Times New Roman"/>
          <w:color w:val="FF0000"/>
          <w:sz w:val="24"/>
          <w:szCs w:val="24"/>
          <w:lang w:val="en-US"/>
        </w:rPr>
        <w:t xml:space="preserve"> </w:t>
      </w:r>
      <w:r w:rsidRPr="00E20F79">
        <w:rPr>
          <w:rFonts w:ascii="Times New Roman" w:hAnsi="Times New Roman" w:cs="Times New Roman"/>
          <w:i/>
          <w:color w:val="FF0000"/>
          <w:sz w:val="24"/>
          <w:szCs w:val="24"/>
          <w:lang w:val="en-US"/>
        </w:rPr>
        <w:t xml:space="preserve">T. cruzi </w:t>
      </w:r>
      <w:r w:rsidRPr="00E20F79">
        <w:rPr>
          <w:rFonts w:ascii="Times New Roman" w:hAnsi="Times New Roman" w:cs="Times New Roman"/>
          <w:color w:val="FF0000"/>
          <w:sz w:val="24"/>
          <w:szCs w:val="24"/>
          <w:lang w:val="en-US"/>
        </w:rPr>
        <w:t xml:space="preserve">antibodies </w:t>
      </w:r>
      <w:r w:rsidR="00251A25" w:rsidRPr="00E20F79">
        <w:rPr>
          <w:rFonts w:ascii="Times New Roman" w:hAnsi="Times New Roman" w:cs="Times New Roman"/>
          <w:color w:val="FF0000"/>
          <w:sz w:val="24"/>
          <w:szCs w:val="24"/>
          <w:vertAlign w:val="superscript"/>
          <w:lang w:val="en-US"/>
        </w:rPr>
        <w:t>1, 26</w:t>
      </w:r>
      <w:r w:rsidR="00251A25" w:rsidRPr="00E20F79">
        <w:rPr>
          <w:rFonts w:ascii="Times New Roman" w:hAnsi="Times New Roman" w:cs="Times New Roman"/>
          <w:color w:val="FF0000"/>
          <w:sz w:val="24"/>
          <w:szCs w:val="24"/>
          <w:lang w:val="en-US"/>
        </w:rPr>
        <w:t xml:space="preserve"> </w:t>
      </w:r>
      <w:r w:rsidR="00754ECF" w:rsidRPr="00E20F79">
        <w:rPr>
          <w:rFonts w:ascii="Times New Roman" w:hAnsi="Times New Roman" w:cs="Times New Roman"/>
          <w:color w:val="FF0000"/>
          <w:sz w:val="24"/>
          <w:szCs w:val="24"/>
          <w:lang w:val="en-US"/>
        </w:rPr>
        <w:t xml:space="preserve">in </w:t>
      </w:r>
      <w:r w:rsidRPr="00E20F79">
        <w:rPr>
          <w:rFonts w:ascii="Times New Roman" w:hAnsi="Times New Roman" w:cs="Times New Roman"/>
          <w:color w:val="FF0000"/>
          <w:sz w:val="24"/>
          <w:szCs w:val="24"/>
          <w:lang w:val="en-US"/>
        </w:rPr>
        <w:t>28.4%</w:t>
      </w:r>
      <w:r w:rsidR="00A82C45" w:rsidRPr="00E20F79">
        <w:rPr>
          <w:rFonts w:ascii="Times New Roman" w:hAnsi="Times New Roman" w:cs="Times New Roman"/>
          <w:color w:val="FF0000"/>
          <w:sz w:val="24"/>
          <w:szCs w:val="24"/>
          <w:lang w:val="en-US"/>
        </w:rPr>
        <w:t xml:space="preserve"> (31/109</w:t>
      </w:r>
      <w:r w:rsidR="00251A25">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w:t>
      </w:r>
      <w:r w:rsidR="00754ECF" w:rsidRPr="0043102D">
        <w:rPr>
          <w:rFonts w:ascii="Times New Roman" w:hAnsi="Times New Roman" w:cs="Times New Roman"/>
          <w:sz w:val="24"/>
          <w:szCs w:val="24"/>
          <w:lang w:val="en-US"/>
        </w:rPr>
        <w:t xml:space="preserve">of the </w:t>
      </w:r>
      <w:r w:rsidR="00140679" w:rsidRPr="0043102D">
        <w:rPr>
          <w:rFonts w:ascii="Times New Roman" w:hAnsi="Times New Roman" w:cs="Times New Roman"/>
          <w:sz w:val="24"/>
          <w:szCs w:val="24"/>
          <w:lang w:val="en-US"/>
        </w:rPr>
        <w:t>samples tested</w:t>
      </w:r>
      <w:r w:rsidR="00B56A6C"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w:t>
      </w:r>
      <w:r w:rsidR="005A67BD" w:rsidRPr="0043102D">
        <w:rPr>
          <w:rFonts w:ascii="Times New Roman" w:hAnsi="Times New Roman" w:cs="Times New Roman"/>
          <w:sz w:val="24"/>
          <w:szCs w:val="24"/>
          <w:lang w:val="en-US"/>
        </w:rPr>
        <w:t>T</w:t>
      </w:r>
      <w:r w:rsidRPr="0043102D">
        <w:rPr>
          <w:rFonts w:ascii="Times New Roman" w:hAnsi="Times New Roman" w:cs="Times New Roman"/>
          <w:sz w:val="24"/>
          <w:szCs w:val="24"/>
          <w:lang w:val="en-US"/>
        </w:rPr>
        <w:t xml:space="preserve">he results of </w:t>
      </w:r>
      <w:r w:rsidR="008052E8" w:rsidRPr="0043102D">
        <w:rPr>
          <w:rFonts w:ascii="Times New Roman" w:hAnsi="Times New Roman" w:cs="Times New Roman"/>
          <w:sz w:val="24"/>
          <w:szCs w:val="24"/>
          <w:lang w:val="en-US"/>
        </w:rPr>
        <w:t xml:space="preserve">the </w:t>
      </w:r>
      <w:r w:rsidRPr="0043102D">
        <w:rPr>
          <w:rFonts w:ascii="Times New Roman" w:hAnsi="Times New Roman" w:cs="Times New Roman"/>
          <w:sz w:val="24"/>
          <w:szCs w:val="24"/>
          <w:lang w:val="en-US"/>
        </w:rPr>
        <w:t>ELISA</w:t>
      </w:r>
      <w:r w:rsidR="00B56A6C" w:rsidRPr="0043102D">
        <w:rPr>
          <w:rFonts w:ascii="Times New Roman" w:hAnsi="Times New Roman" w:cs="Times New Roman"/>
          <w:sz w:val="24"/>
          <w:szCs w:val="24"/>
          <w:lang w:val="en-US"/>
        </w:rPr>
        <w:t xml:space="preserve"> and IIF,</w:t>
      </w:r>
      <w:r w:rsidRPr="0043102D">
        <w:rPr>
          <w:rFonts w:ascii="Times New Roman" w:hAnsi="Times New Roman" w:cs="Times New Roman"/>
          <w:sz w:val="24"/>
          <w:szCs w:val="24"/>
          <w:lang w:val="en-US"/>
        </w:rPr>
        <w:t xml:space="preserve"> and </w:t>
      </w:r>
      <w:r w:rsidR="008052E8" w:rsidRPr="0043102D">
        <w:rPr>
          <w:rFonts w:ascii="Times New Roman" w:hAnsi="Times New Roman" w:cs="Times New Roman"/>
          <w:sz w:val="24"/>
          <w:szCs w:val="24"/>
          <w:lang w:val="en-US"/>
        </w:rPr>
        <w:t xml:space="preserve">those from </w:t>
      </w:r>
      <w:r w:rsidRPr="0043102D">
        <w:rPr>
          <w:rFonts w:ascii="Times New Roman" w:hAnsi="Times New Roman" w:cs="Times New Roman"/>
          <w:sz w:val="24"/>
          <w:szCs w:val="24"/>
          <w:lang w:val="en-US"/>
        </w:rPr>
        <w:t>the nDNA</w:t>
      </w:r>
      <w:r w:rsidR="00251A25">
        <w:rPr>
          <w:rFonts w:ascii="Times New Roman" w:hAnsi="Times New Roman" w:cs="Times New Roman"/>
          <w:sz w:val="24"/>
          <w:szCs w:val="24"/>
          <w:lang w:val="en-US"/>
        </w:rPr>
        <w:t xml:space="preserve">-PCR amplicon and </w:t>
      </w:r>
      <w:r w:rsidR="00251A25">
        <w:rPr>
          <w:rFonts w:ascii="Times New Roman" w:hAnsi="Times New Roman" w:cs="Times New Roman"/>
          <w:i/>
          <w:sz w:val="24"/>
          <w:szCs w:val="24"/>
          <w:lang w:val="en-US"/>
        </w:rPr>
        <w:t xml:space="preserve">Southern </w:t>
      </w:r>
      <w:r w:rsidRPr="0043102D">
        <w:rPr>
          <w:rFonts w:ascii="Times New Roman" w:hAnsi="Times New Roman" w:cs="Times New Roman"/>
          <w:sz w:val="24"/>
          <w:szCs w:val="24"/>
          <w:lang w:val="en-US"/>
        </w:rPr>
        <w:t xml:space="preserve">hybridizations plotted in </w:t>
      </w:r>
      <w:r w:rsidR="00B56A6C" w:rsidRPr="0043102D">
        <w:rPr>
          <w:rFonts w:ascii="Times New Roman" w:hAnsi="Times New Roman" w:cs="Times New Roman"/>
          <w:sz w:val="24"/>
          <w:szCs w:val="24"/>
          <w:lang w:val="en-US"/>
        </w:rPr>
        <w:t>Figure 7</w:t>
      </w:r>
      <w:r w:rsidRPr="0043102D">
        <w:rPr>
          <w:rFonts w:ascii="Times New Roman" w:hAnsi="Times New Roman" w:cs="Times New Roman"/>
          <w:sz w:val="24"/>
          <w:szCs w:val="24"/>
          <w:lang w:val="en-US"/>
        </w:rPr>
        <w:t xml:space="preserve">. </w:t>
      </w:r>
      <w:r w:rsidR="00B56A6C" w:rsidRPr="0043102D">
        <w:rPr>
          <w:rFonts w:ascii="Times New Roman" w:hAnsi="Times New Roman" w:cs="Times New Roman"/>
          <w:sz w:val="24"/>
          <w:szCs w:val="24"/>
          <w:lang w:val="en-US"/>
        </w:rPr>
        <w:t xml:space="preserve">The discrepancies among the results of the nDNA-PCR footprints and of those from the specific antibody assays depicted </w:t>
      </w:r>
      <w:r w:rsidR="00A91263">
        <w:rPr>
          <w:rFonts w:ascii="Times New Roman" w:hAnsi="Times New Roman" w:cs="Times New Roman"/>
          <w:sz w:val="24"/>
          <w:szCs w:val="24"/>
          <w:lang w:val="en-US"/>
        </w:rPr>
        <w:t xml:space="preserve">in </w:t>
      </w:r>
      <w:r w:rsidR="00B56A6C" w:rsidRPr="0043102D">
        <w:rPr>
          <w:rFonts w:ascii="Times New Roman" w:hAnsi="Times New Roman" w:cs="Times New Roman"/>
          <w:sz w:val="24"/>
          <w:szCs w:val="24"/>
          <w:lang w:val="en-US"/>
        </w:rPr>
        <w:t>the heredograms (Figure 8</w:t>
      </w:r>
      <w:r w:rsidR="00E74438" w:rsidRPr="0043102D">
        <w:rPr>
          <w:rFonts w:ascii="Times New Roman" w:hAnsi="Times New Roman" w:cs="Times New Roman"/>
          <w:sz w:val="24"/>
          <w:szCs w:val="24"/>
          <w:lang w:val="en-US"/>
        </w:rPr>
        <w:t>): -</w:t>
      </w:r>
      <w:r w:rsidR="00B56A6C" w:rsidRPr="0043102D">
        <w:rPr>
          <w:rFonts w:ascii="Times New Roman" w:hAnsi="Times New Roman" w:cs="Times New Roman"/>
          <w:sz w:val="24"/>
          <w:szCs w:val="24"/>
          <w:lang w:val="en-US"/>
        </w:rPr>
        <w:t xml:space="preserve"> Family A, four subjects had positive nDNA and anti-</w:t>
      </w:r>
      <w:r w:rsidR="00B56A6C" w:rsidRPr="0043102D">
        <w:rPr>
          <w:rFonts w:ascii="Times New Roman" w:hAnsi="Times New Roman" w:cs="Times New Roman"/>
          <w:i/>
          <w:sz w:val="24"/>
          <w:szCs w:val="24"/>
          <w:lang w:val="en-US"/>
        </w:rPr>
        <w:t>T. cruzi</w:t>
      </w:r>
      <w:r w:rsidR="00B56A6C" w:rsidRPr="0043102D">
        <w:rPr>
          <w:rFonts w:ascii="Times New Roman" w:hAnsi="Times New Roman" w:cs="Times New Roman"/>
          <w:sz w:val="24"/>
          <w:szCs w:val="24"/>
          <w:lang w:val="en-US"/>
        </w:rPr>
        <w:t xml:space="preserve"> antibody and 11 had the positive nDNA only; five males had the </w:t>
      </w:r>
      <w:r w:rsidR="00B56A6C" w:rsidRPr="0043102D">
        <w:rPr>
          <w:rFonts w:ascii="Times New Roman" w:hAnsi="Times New Roman" w:cs="Times New Roman"/>
          <w:i/>
          <w:sz w:val="24"/>
          <w:szCs w:val="24"/>
          <w:lang w:val="en-US"/>
        </w:rPr>
        <w:t xml:space="preserve">T. cruzi </w:t>
      </w:r>
      <w:r w:rsidR="00B56A6C" w:rsidRPr="0043102D">
        <w:rPr>
          <w:rFonts w:ascii="Times New Roman" w:hAnsi="Times New Roman" w:cs="Times New Roman"/>
          <w:sz w:val="24"/>
          <w:szCs w:val="24"/>
          <w:lang w:val="en-US"/>
        </w:rPr>
        <w:t xml:space="preserve">in the semen ejaculate.  In the family B with 44 people, 11 had the specific </w:t>
      </w:r>
      <w:r w:rsidR="00251A25">
        <w:rPr>
          <w:rFonts w:ascii="Times New Roman" w:hAnsi="Times New Roman" w:cs="Times New Roman"/>
          <w:i/>
          <w:sz w:val="24"/>
          <w:szCs w:val="24"/>
          <w:lang w:val="en-US"/>
        </w:rPr>
        <w:t>T. cruzi</w:t>
      </w:r>
      <w:r w:rsidR="00B56A6C" w:rsidRPr="0043102D">
        <w:rPr>
          <w:rFonts w:ascii="Times New Roman" w:hAnsi="Times New Roman" w:cs="Times New Roman"/>
          <w:sz w:val="24"/>
          <w:szCs w:val="24"/>
          <w:lang w:val="en-US"/>
        </w:rPr>
        <w:t xml:space="preserve"> antibody, and 23 had both the specific antibody and the parasite nDNA; seven individuals had the </w:t>
      </w:r>
      <w:r w:rsidR="00B56A6C" w:rsidRPr="0043102D">
        <w:rPr>
          <w:rFonts w:ascii="Times New Roman" w:hAnsi="Times New Roman" w:cs="Times New Roman"/>
          <w:i/>
          <w:sz w:val="24"/>
          <w:szCs w:val="24"/>
          <w:lang w:val="en-US"/>
        </w:rPr>
        <w:t xml:space="preserve">T. cruzi </w:t>
      </w:r>
      <w:r w:rsidR="00B56A6C" w:rsidRPr="0043102D">
        <w:rPr>
          <w:rFonts w:ascii="Times New Roman" w:hAnsi="Times New Roman" w:cs="Times New Roman"/>
          <w:sz w:val="24"/>
          <w:szCs w:val="24"/>
          <w:lang w:val="en-US"/>
        </w:rPr>
        <w:t xml:space="preserve">in the semen ejaculate. Family C with 29 members had the antibody and the </w:t>
      </w:r>
      <w:r w:rsidR="00B56A6C" w:rsidRPr="0043102D">
        <w:rPr>
          <w:rFonts w:ascii="Times New Roman" w:hAnsi="Times New Roman" w:cs="Times New Roman"/>
          <w:i/>
          <w:sz w:val="24"/>
          <w:szCs w:val="24"/>
          <w:lang w:val="en-US"/>
        </w:rPr>
        <w:t xml:space="preserve">T. cruzi </w:t>
      </w:r>
      <w:r w:rsidR="00B56A6C" w:rsidRPr="0043102D">
        <w:rPr>
          <w:rFonts w:ascii="Times New Roman" w:hAnsi="Times New Roman" w:cs="Times New Roman"/>
          <w:sz w:val="24"/>
          <w:szCs w:val="24"/>
          <w:lang w:val="en-US"/>
        </w:rPr>
        <w:t>nDNA in five individuals, and 17 had the parasite nDNA alone; and four males had the nDNA-PCR positive in the semen ejaculate. In the Family D, among 21 subjects 11 had the specific anti-</w:t>
      </w:r>
      <w:r w:rsidR="00B56A6C" w:rsidRPr="0043102D">
        <w:rPr>
          <w:rFonts w:ascii="Times New Roman" w:hAnsi="Times New Roman" w:cs="Times New Roman"/>
          <w:i/>
          <w:sz w:val="24"/>
          <w:szCs w:val="24"/>
          <w:lang w:val="en-US"/>
        </w:rPr>
        <w:t xml:space="preserve">T. cruzi </w:t>
      </w:r>
      <w:r w:rsidR="00B56A6C" w:rsidRPr="0043102D">
        <w:rPr>
          <w:rFonts w:ascii="Times New Roman" w:hAnsi="Times New Roman" w:cs="Times New Roman"/>
          <w:sz w:val="24"/>
          <w:szCs w:val="24"/>
          <w:lang w:val="en-US"/>
        </w:rPr>
        <w:t xml:space="preserve">antibody and the nDNA footprint, and nine had the positive nDNA-PCR alone. </w:t>
      </w:r>
      <w:r w:rsidR="00251A25" w:rsidRPr="0043102D">
        <w:rPr>
          <w:rFonts w:ascii="Times New Roman" w:hAnsi="Times New Roman" w:cs="Times New Roman"/>
          <w:sz w:val="24"/>
          <w:szCs w:val="24"/>
          <w:lang w:val="en-US"/>
        </w:rPr>
        <w:t xml:space="preserve">The Figures 4, 7 and 8 depicted the broad discrepancies among the results, consistently, in the biological samples obtained from the families’ subjects in three independent experiments run one year apart. </w:t>
      </w:r>
    </w:p>
    <w:p w:rsidR="00B018E2" w:rsidRPr="00251A25" w:rsidRDefault="00C475E8" w:rsidP="00B018E2">
      <w:pPr>
        <w:spacing w:before="240" w:after="0" w:line="240" w:lineRule="auto"/>
        <w:ind w:right="-285"/>
        <w:rPr>
          <w:rFonts w:ascii="Times New Roman" w:hAnsi="Times New Roman" w:cs="Times New Roman"/>
          <w:b/>
          <w:color w:val="FF0000"/>
          <w:sz w:val="24"/>
          <w:szCs w:val="24"/>
          <w:lang w:val="en-US"/>
        </w:rPr>
      </w:pPr>
      <w:r w:rsidRPr="00251A25">
        <w:rPr>
          <w:rFonts w:ascii="Times New Roman" w:hAnsi="Times New Roman" w:cs="Times New Roman"/>
          <w:color w:val="FF0000"/>
          <w:sz w:val="24"/>
          <w:szCs w:val="24"/>
          <w:lang w:val="en-US"/>
        </w:rPr>
        <w:t>The Table</w:t>
      </w:r>
      <w:r w:rsidR="00E71A2B" w:rsidRPr="00251A25">
        <w:rPr>
          <w:rFonts w:ascii="Times New Roman" w:hAnsi="Times New Roman" w:cs="Times New Roman"/>
          <w:color w:val="FF0000"/>
          <w:sz w:val="24"/>
          <w:szCs w:val="24"/>
          <w:lang w:val="en-US"/>
        </w:rPr>
        <w:t xml:space="preserve"> 1</w:t>
      </w:r>
      <w:r w:rsidRPr="00251A25">
        <w:rPr>
          <w:rFonts w:ascii="Times New Roman" w:hAnsi="Times New Roman" w:cs="Times New Roman"/>
          <w:color w:val="FF0000"/>
          <w:sz w:val="24"/>
          <w:szCs w:val="24"/>
          <w:lang w:val="en-US"/>
        </w:rPr>
        <w:t xml:space="preserve"> shows the quantitative difference</w:t>
      </w:r>
      <w:r w:rsidR="008762BC" w:rsidRPr="00251A25">
        <w:rPr>
          <w:rFonts w:ascii="Times New Roman" w:hAnsi="Times New Roman" w:cs="Times New Roman"/>
          <w:color w:val="FF0000"/>
          <w:sz w:val="24"/>
          <w:szCs w:val="24"/>
          <w:lang w:val="en-US"/>
        </w:rPr>
        <w:t>s</w:t>
      </w:r>
      <w:r w:rsidRPr="00251A25">
        <w:rPr>
          <w:rFonts w:ascii="Times New Roman" w:hAnsi="Times New Roman" w:cs="Times New Roman"/>
          <w:color w:val="FF0000"/>
          <w:sz w:val="24"/>
          <w:szCs w:val="24"/>
          <w:lang w:val="en-US"/>
        </w:rPr>
        <w:t xml:space="preserve"> </w:t>
      </w:r>
      <w:r w:rsidR="00251A25" w:rsidRPr="00251A25">
        <w:rPr>
          <w:rFonts w:ascii="Times New Roman" w:hAnsi="Times New Roman" w:cs="Times New Roman"/>
          <w:color w:val="FF0000"/>
          <w:sz w:val="24"/>
          <w:szCs w:val="24"/>
          <w:lang w:val="en-US"/>
        </w:rPr>
        <w:t>b</w:t>
      </w:r>
      <w:r w:rsidR="00D016D6">
        <w:rPr>
          <w:rFonts w:ascii="Times New Roman" w:hAnsi="Times New Roman" w:cs="Times New Roman"/>
          <w:color w:val="FF0000"/>
          <w:sz w:val="24"/>
          <w:szCs w:val="24"/>
          <w:lang w:val="en-US"/>
        </w:rPr>
        <w:t xml:space="preserve">etween </w:t>
      </w:r>
      <w:r w:rsidR="00251A25" w:rsidRPr="00251A25">
        <w:rPr>
          <w:rFonts w:ascii="Times New Roman" w:hAnsi="Times New Roman" w:cs="Times New Roman"/>
          <w:color w:val="FF0000"/>
          <w:sz w:val="24"/>
          <w:szCs w:val="24"/>
          <w:lang w:val="en-US"/>
        </w:rPr>
        <w:t>the IIF, the ELISA, and the nDNA-PCR assays in the samples from the human study famil</w:t>
      </w:r>
      <w:r w:rsidR="00E20F79">
        <w:rPr>
          <w:rFonts w:ascii="Times New Roman" w:hAnsi="Times New Roman" w:cs="Times New Roman"/>
          <w:color w:val="FF0000"/>
          <w:sz w:val="24"/>
          <w:szCs w:val="24"/>
          <w:lang w:val="en-US"/>
        </w:rPr>
        <w:t xml:space="preserve">ies </w:t>
      </w:r>
      <w:r w:rsidR="00251A25" w:rsidRPr="00251A25">
        <w:rPr>
          <w:rFonts w:ascii="Times New Roman" w:hAnsi="Times New Roman" w:cs="Times New Roman"/>
          <w:color w:val="FF0000"/>
          <w:sz w:val="24"/>
          <w:szCs w:val="24"/>
          <w:lang w:val="en-US"/>
        </w:rPr>
        <w:t>A-to-D.</w:t>
      </w:r>
      <w:r w:rsidR="00E20F79">
        <w:rPr>
          <w:rFonts w:ascii="Times New Roman" w:hAnsi="Times New Roman" w:cs="Times New Roman"/>
          <w:color w:val="FF0000"/>
          <w:sz w:val="24"/>
          <w:szCs w:val="24"/>
          <w:lang w:val="en-US"/>
        </w:rPr>
        <w:t xml:space="preserve"> </w:t>
      </w:r>
      <w:r w:rsidR="00251A25" w:rsidRPr="00251A25">
        <w:rPr>
          <w:rFonts w:ascii="Times New Roman" w:hAnsi="Times New Roman" w:cs="Times New Roman"/>
          <w:color w:val="FF0000"/>
          <w:sz w:val="24"/>
          <w:szCs w:val="24"/>
          <w:lang w:val="en-US"/>
        </w:rPr>
        <w:t xml:space="preserve">The discrepancies </w:t>
      </w:r>
      <w:r w:rsidR="000349EE" w:rsidRPr="0043102D">
        <w:rPr>
          <w:rFonts w:ascii="Times New Roman" w:hAnsi="Times New Roman" w:cs="Times New Roman"/>
          <w:sz w:val="24"/>
          <w:szCs w:val="24"/>
          <w:lang w:val="en-US"/>
        </w:rPr>
        <w:t xml:space="preserve">between the </w:t>
      </w:r>
      <w:r w:rsidR="00DB48D6" w:rsidRPr="0043102D">
        <w:rPr>
          <w:rFonts w:ascii="Times New Roman" w:hAnsi="Times New Roman" w:cs="Times New Roman"/>
          <w:sz w:val="24"/>
          <w:szCs w:val="24"/>
          <w:lang w:val="en-US"/>
        </w:rPr>
        <w:t xml:space="preserve">ratios of </w:t>
      </w:r>
      <w:r w:rsidR="00251A25">
        <w:rPr>
          <w:rFonts w:ascii="Times New Roman" w:hAnsi="Times New Roman" w:cs="Times New Roman"/>
          <w:sz w:val="24"/>
          <w:szCs w:val="24"/>
          <w:lang w:val="en-US"/>
        </w:rPr>
        <w:t xml:space="preserve">antibody assays </w:t>
      </w:r>
      <w:r w:rsidR="000349EE" w:rsidRPr="0043102D">
        <w:rPr>
          <w:rFonts w:ascii="Times New Roman" w:hAnsi="Times New Roman" w:cs="Times New Roman"/>
          <w:sz w:val="24"/>
          <w:szCs w:val="24"/>
          <w:lang w:val="en-US"/>
        </w:rPr>
        <w:t xml:space="preserve">(28.4%) </w:t>
      </w:r>
      <w:r w:rsidR="00DB48D6" w:rsidRPr="0043102D">
        <w:rPr>
          <w:rFonts w:ascii="Times New Roman" w:hAnsi="Times New Roman" w:cs="Times New Roman"/>
          <w:sz w:val="24"/>
          <w:szCs w:val="24"/>
          <w:lang w:val="en-US"/>
        </w:rPr>
        <w:t xml:space="preserve">and those of positive nucleic acids assay </w:t>
      </w:r>
      <w:r w:rsidR="000349EE" w:rsidRPr="0043102D">
        <w:rPr>
          <w:rFonts w:ascii="Times New Roman" w:hAnsi="Times New Roman" w:cs="Times New Roman"/>
          <w:sz w:val="24"/>
          <w:szCs w:val="24"/>
          <w:lang w:val="en-US"/>
        </w:rPr>
        <w:t>(76.1%</w:t>
      </w:r>
      <w:r w:rsidR="00251A25">
        <w:rPr>
          <w:rFonts w:ascii="Times New Roman" w:hAnsi="Times New Roman" w:cs="Times New Roman"/>
          <w:sz w:val="24"/>
          <w:szCs w:val="24"/>
          <w:lang w:val="en-US"/>
        </w:rPr>
        <w:t>)</w:t>
      </w:r>
      <w:r w:rsidR="000349EE" w:rsidRPr="0043102D">
        <w:rPr>
          <w:rFonts w:ascii="Times New Roman" w:hAnsi="Times New Roman" w:cs="Times New Roman"/>
          <w:sz w:val="24"/>
          <w:szCs w:val="24"/>
          <w:lang w:val="en-US"/>
        </w:rPr>
        <w:t xml:space="preserve"> are statistically significant (p &lt; 0.05).</w:t>
      </w:r>
      <w:r w:rsidRPr="0043102D">
        <w:rPr>
          <w:rFonts w:ascii="Times New Roman" w:hAnsi="Times New Roman" w:cs="Times New Roman"/>
          <w:sz w:val="24"/>
          <w:szCs w:val="24"/>
          <w:lang w:val="en-US"/>
        </w:rPr>
        <w:t xml:space="preserve"> </w:t>
      </w:r>
      <w:r w:rsidR="00251A25" w:rsidRPr="00251A25">
        <w:rPr>
          <w:rFonts w:ascii="Times New Roman" w:hAnsi="Times New Roman" w:cs="Times New Roman"/>
          <w:color w:val="FF0000"/>
          <w:sz w:val="24"/>
          <w:szCs w:val="24"/>
          <w:lang w:val="en-US"/>
        </w:rPr>
        <w:t>In these families, the differences among g</w:t>
      </w:r>
      <w:r w:rsidR="00A91263">
        <w:rPr>
          <w:rFonts w:ascii="Times New Roman" w:hAnsi="Times New Roman" w:cs="Times New Roman"/>
          <w:color w:val="FF0000"/>
          <w:sz w:val="24"/>
          <w:szCs w:val="24"/>
          <w:lang w:val="en-US"/>
        </w:rPr>
        <w:t>r</w:t>
      </w:r>
      <w:r w:rsidR="00251A25" w:rsidRPr="00251A25">
        <w:rPr>
          <w:rFonts w:ascii="Times New Roman" w:hAnsi="Times New Roman" w:cs="Times New Roman"/>
          <w:color w:val="FF0000"/>
          <w:sz w:val="24"/>
          <w:szCs w:val="24"/>
          <w:lang w:val="en-US"/>
        </w:rPr>
        <w:t xml:space="preserve">oups of </w:t>
      </w:r>
      <w:r w:rsidR="00251A25" w:rsidRPr="00251A25">
        <w:rPr>
          <w:rFonts w:ascii="Times New Roman" w:hAnsi="Times New Roman" w:cs="Times New Roman"/>
          <w:i/>
          <w:color w:val="FF0000"/>
          <w:sz w:val="24"/>
          <w:szCs w:val="24"/>
          <w:lang w:val="en-US"/>
        </w:rPr>
        <w:t>T. cruzi-</w:t>
      </w:r>
      <w:r w:rsidR="00251A25" w:rsidRPr="00251A25">
        <w:rPr>
          <w:rFonts w:ascii="Times New Roman" w:hAnsi="Times New Roman" w:cs="Times New Roman"/>
          <w:color w:val="FF0000"/>
          <w:sz w:val="24"/>
          <w:szCs w:val="24"/>
          <w:lang w:val="en-US"/>
        </w:rPr>
        <w:t>infected people (III and IV) accounted 62.6% (52/83) of the population showing positive nucleic acids test alone.</w:t>
      </w:r>
    </w:p>
    <w:p w:rsidR="00D016D6" w:rsidRDefault="00D016D6" w:rsidP="00D016D6">
      <w:pPr>
        <w:spacing w:after="0" w:line="240" w:lineRule="auto"/>
        <w:ind w:right="-285"/>
        <w:rPr>
          <w:rFonts w:ascii="Times New Roman" w:hAnsi="Times New Roman" w:cs="Times New Roman"/>
          <w:sz w:val="24"/>
          <w:szCs w:val="24"/>
          <w:lang w:val="en-US"/>
        </w:rPr>
      </w:pPr>
    </w:p>
    <w:p w:rsidR="00D016D6" w:rsidRPr="007850B6" w:rsidRDefault="00D016D6" w:rsidP="00D016D6">
      <w:pPr>
        <w:spacing w:after="0" w:line="240" w:lineRule="auto"/>
        <w:ind w:right="-285"/>
        <w:rPr>
          <w:rFonts w:ascii="Times New Roman" w:hAnsi="Times New Roman" w:cs="Times New Roman"/>
          <w:color w:val="FF0000"/>
          <w:sz w:val="24"/>
          <w:szCs w:val="24"/>
          <w:lang w:val="en-US"/>
        </w:rPr>
      </w:pPr>
      <w:r w:rsidRPr="007850B6">
        <w:rPr>
          <w:rFonts w:ascii="Times New Roman" w:hAnsi="Times New Roman" w:cs="Times New Roman"/>
          <w:color w:val="FF0000"/>
          <w:sz w:val="24"/>
          <w:szCs w:val="24"/>
          <w:lang w:val="en-US"/>
        </w:rPr>
        <w:t xml:space="preserve">The broad discrepancies among the ratios of positive nDNA footprints and those of the </w:t>
      </w:r>
      <w:r w:rsidRPr="007850B6">
        <w:rPr>
          <w:rFonts w:ascii="Times New Roman" w:hAnsi="Times New Roman" w:cs="Times New Roman"/>
          <w:i/>
          <w:color w:val="FF0000"/>
          <w:sz w:val="24"/>
          <w:szCs w:val="24"/>
          <w:lang w:val="en-US"/>
        </w:rPr>
        <w:t xml:space="preserve">T. cruzi </w:t>
      </w:r>
      <w:r w:rsidRPr="007850B6">
        <w:rPr>
          <w:rFonts w:ascii="Times New Roman" w:hAnsi="Times New Roman" w:cs="Times New Roman"/>
          <w:color w:val="FF0000"/>
          <w:sz w:val="24"/>
          <w:szCs w:val="24"/>
          <w:lang w:val="en-US"/>
        </w:rPr>
        <w:t xml:space="preserve">antibody </w:t>
      </w:r>
      <w:r w:rsidR="00D453DB">
        <w:rPr>
          <w:rFonts w:ascii="Times New Roman" w:hAnsi="Times New Roman" w:cs="Times New Roman"/>
          <w:color w:val="FF0000"/>
          <w:sz w:val="24"/>
          <w:szCs w:val="24"/>
          <w:lang w:val="en-US"/>
        </w:rPr>
        <w:t xml:space="preserve">phenotype </w:t>
      </w:r>
      <w:r w:rsidRPr="007850B6">
        <w:rPr>
          <w:rFonts w:ascii="Times New Roman" w:hAnsi="Times New Roman" w:cs="Times New Roman"/>
          <w:color w:val="FF0000"/>
          <w:sz w:val="24"/>
          <w:szCs w:val="24"/>
          <w:lang w:val="en-US"/>
        </w:rPr>
        <w:t xml:space="preserve">explained by the experiments conducted in the chicken model system; upon the </w:t>
      </w:r>
      <w:r w:rsidRPr="007850B6">
        <w:rPr>
          <w:rFonts w:ascii="Times New Roman" w:hAnsi="Times New Roman" w:cs="Times New Roman"/>
          <w:i/>
          <w:color w:val="FF0000"/>
          <w:sz w:val="24"/>
          <w:szCs w:val="24"/>
          <w:lang w:val="en-US"/>
        </w:rPr>
        <w:t xml:space="preserve">T. cruzi </w:t>
      </w:r>
      <w:r w:rsidRPr="007850B6">
        <w:rPr>
          <w:rFonts w:ascii="Times New Roman" w:hAnsi="Times New Roman" w:cs="Times New Roman"/>
          <w:color w:val="FF0000"/>
          <w:sz w:val="24"/>
          <w:szCs w:val="24"/>
          <w:lang w:val="en-US"/>
        </w:rPr>
        <w:t xml:space="preserve">inoculation in the fertile eggs the protozoan multiplied in the embryo cells for one week, until they were eradicated by the aves innate immune response. The chicks that hatched grew to adult life, but they were unable to raise the humoral immune response after challenging with the formalin-killed </w:t>
      </w:r>
      <w:r w:rsidRPr="007850B6">
        <w:rPr>
          <w:rFonts w:ascii="Times New Roman" w:hAnsi="Times New Roman" w:cs="Times New Roman"/>
          <w:i/>
          <w:color w:val="FF0000"/>
          <w:sz w:val="24"/>
          <w:szCs w:val="24"/>
          <w:lang w:val="en-US"/>
        </w:rPr>
        <w:t>T. cruzi</w:t>
      </w:r>
      <w:r w:rsidRPr="007850B6">
        <w:rPr>
          <w:rFonts w:ascii="Times New Roman" w:hAnsi="Times New Roman" w:cs="Times New Roman"/>
          <w:color w:val="FF0000"/>
          <w:sz w:val="24"/>
          <w:szCs w:val="24"/>
          <w:lang w:val="en-US"/>
        </w:rPr>
        <w:t xml:space="preserve"> forms </w:t>
      </w:r>
      <w:r w:rsidRPr="007850B6">
        <w:rPr>
          <w:rFonts w:ascii="Times New Roman" w:hAnsi="Times New Roman" w:cs="Times New Roman"/>
          <w:color w:val="FF0000"/>
          <w:sz w:val="24"/>
          <w:szCs w:val="24"/>
          <w:vertAlign w:val="superscript"/>
          <w:lang w:val="en-US"/>
        </w:rPr>
        <w:t>2</w:t>
      </w:r>
      <w:r w:rsidR="005A7B61" w:rsidRPr="007850B6">
        <w:rPr>
          <w:rFonts w:ascii="Times New Roman" w:hAnsi="Times New Roman" w:cs="Times New Roman"/>
          <w:color w:val="FF0000"/>
          <w:sz w:val="24"/>
          <w:szCs w:val="24"/>
          <w:vertAlign w:val="superscript"/>
          <w:lang w:val="en-US"/>
        </w:rPr>
        <w:t>3</w:t>
      </w:r>
      <w:r w:rsidRPr="007850B6">
        <w:rPr>
          <w:rFonts w:ascii="Times New Roman" w:hAnsi="Times New Roman" w:cs="Times New Roman"/>
          <w:color w:val="FF0000"/>
          <w:sz w:val="24"/>
          <w:szCs w:val="24"/>
          <w:vertAlign w:val="superscript"/>
          <w:lang w:val="en-US"/>
        </w:rPr>
        <w:t>-2</w:t>
      </w:r>
      <w:r w:rsidR="005A7B61" w:rsidRPr="007850B6">
        <w:rPr>
          <w:rFonts w:ascii="Times New Roman" w:hAnsi="Times New Roman" w:cs="Times New Roman"/>
          <w:color w:val="FF0000"/>
          <w:sz w:val="24"/>
          <w:szCs w:val="24"/>
          <w:vertAlign w:val="superscript"/>
          <w:lang w:val="en-US"/>
        </w:rPr>
        <w:t>4</w:t>
      </w:r>
      <w:r w:rsidRPr="007850B6">
        <w:rPr>
          <w:rFonts w:ascii="Times New Roman" w:hAnsi="Times New Roman" w:cs="Times New Roman"/>
          <w:color w:val="FF0000"/>
          <w:sz w:val="24"/>
          <w:szCs w:val="24"/>
          <w:lang w:val="en-US"/>
        </w:rPr>
        <w:t xml:space="preserve">. These experiments clearly showed the discrepancies stemmed from an immune tolerance in the chickens hatched from the </w:t>
      </w:r>
      <w:r w:rsidRPr="007850B6">
        <w:rPr>
          <w:rFonts w:ascii="Times New Roman" w:hAnsi="Times New Roman" w:cs="Times New Roman"/>
          <w:i/>
          <w:color w:val="FF0000"/>
          <w:sz w:val="24"/>
          <w:szCs w:val="24"/>
          <w:lang w:val="en-US"/>
        </w:rPr>
        <w:t>T. cruzi-</w:t>
      </w:r>
      <w:r w:rsidRPr="007850B6">
        <w:rPr>
          <w:rFonts w:ascii="Times New Roman" w:hAnsi="Times New Roman" w:cs="Times New Roman"/>
          <w:color w:val="FF0000"/>
          <w:sz w:val="24"/>
          <w:szCs w:val="24"/>
          <w:lang w:val="en-US"/>
        </w:rPr>
        <w:t>infected fertile eggs (Figure 9).</w:t>
      </w:r>
    </w:p>
    <w:p w:rsidR="00D016D6" w:rsidRDefault="00D016D6" w:rsidP="00D016D6">
      <w:pPr>
        <w:spacing w:after="0" w:line="240" w:lineRule="auto"/>
        <w:ind w:right="-285"/>
        <w:rPr>
          <w:rFonts w:ascii="Times New Roman" w:hAnsi="Times New Roman" w:cs="Times New Roman"/>
          <w:sz w:val="24"/>
          <w:szCs w:val="24"/>
          <w:lang w:val="en-US"/>
        </w:rPr>
      </w:pPr>
    </w:p>
    <w:p w:rsidR="00D016D6" w:rsidRPr="0043102D" w:rsidRDefault="00D016D6" w:rsidP="00D016D6">
      <w:pPr>
        <w:spacing w:after="0" w:line="240" w:lineRule="auto"/>
        <w:ind w:right="-285"/>
        <w:rPr>
          <w:rFonts w:ascii="Times New Roman" w:hAnsi="Times New Roman" w:cs="Times New Roman"/>
          <w:sz w:val="24"/>
          <w:szCs w:val="24"/>
          <w:lang w:val="en-US"/>
        </w:rPr>
      </w:pPr>
      <w:r w:rsidRPr="0043102D">
        <w:rPr>
          <w:rFonts w:ascii="Times New Roman" w:hAnsi="Times New Roman" w:cs="Times New Roman"/>
          <w:sz w:val="24"/>
          <w:szCs w:val="24"/>
          <w:lang w:val="en-US"/>
        </w:rPr>
        <w:lastRenderedPageBreak/>
        <w:t xml:space="preserve">Moreover, the infectivity of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 xml:space="preserve">from a Chagas patient’s ejaculate, which tested positive in the PCR and lacked the specific antibody, was demonstrated through instills of 100µL of semen into the peritoneal cavity of male mice and through an equal amount of semen instills into the vagina. Five weeks later, the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 xml:space="preserve">amastigote nests detected in the heart and skeletal muscles, and clumps of differentiating parasites were present in the lumen of the </w:t>
      </w:r>
      <w:r w:rsidRPr="0043102D">
        <w:rPr>
          <w:rFonts w:ascii="Times New Roman" w:hAnsi="Times New Roman" w:cs="Times New Roman"/>
          <w:i/>
          <w:sz w:val="24"/>
          <w:szCs w:val="24"/>
          <w:lang w:val="en-US"/>
        </w:rPr>
        <w:t>vas deferens</w:t>
      </w:r>
      <w:r w:rsidRPr="0043102D">
        <w:rPr>
          <w:rFonts w:ascii="Times New Roman" w:hAnsi="Times New Roman" w:cs="Times New Roman"/>
          <w:sz w:val="24"/>
          <w:szCs w:val="24"/>
          <w:lang w:val="en-US"/>
        </w:rPr>
        <w:t xml:space="preserve"> and uterine tube. Interestingly, the nests and clumps of the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 xml:space="preserve">amastigotes </w:t>
      </w:r>
      <w:r>
        <w:rPr>
          <w:rFonts w:ascii="Times New Roman" w:hAnsi="Times New Roman" w:cs="Times New Roman"/>
          <w:sz w:val="24"/>
          <w:szCs w:val="24"/>
          <w:lang w:val="en-US"/>
        </w:rPr>
        <w:t>were not</w:t>
      </w:r>
      <w:r w:rsidRPr="0043102D">
        <w:rPr>
          <w:rFonts w:ascii="Times New Roman" w:hAnsi="Times New Roman" w:cs="Times New Roman"/>
          <w:sz w:val="24"/>
          <w:szCs w:val="24"/>
          <w:lang w:val="en-US"/>
        </w:rPr>
        <w:t xml:space="preserve"> surrender</w:t>
      </w:r>
      <w:r>
        <w:rPr>
          <w:rFonts w:ascii="Times New Roman" w:hAnsi="Times New Roman" w:cs="Times New Roman"/>
          <w:sz w:val="24"/>
          <w:szCs w:val="24"/>
          <w:lang w:val="en-US"/>
        </w:rPr>
        <w:t>ed</w:t>
      </w:r>
      <w:r w:rsidRPr="0043102D">
        <w:rPr>
          <w:rFonts w:ascii="Times New Roman" w:hAnsi="Times New Roman" w:cs="Times New Roman"/>
          <w:sz w:val="24"/>
          <w:szCs w:val="24"/>
          <w:lang w:val="en-US"/>
        </w:rPr>
        <w:t xml:space="preserve"> by destructive inflammatory reactions (Figure </w:t>
      </w:r>
      <w:r>
        <w:rPr>
          <w:rFonts w:ascii="Times New Roman" w:hAnsi="Times New Roman" w:cs="Times New Roman"/>
          <w:sz w:val="24"/>
          <w:szCs w:val="24"/>
          <w:lang w:val="en-US"/>
        </w:rPr>
        <w:t>10</w:t>
      </w:r>
      <w:r w:rsidRPr="0043102D">
        <w:rPr>
          <w:rFonts w:ascii="Times New Roman" w:hAnsi="Times New Roman" w:cs="Times New Roman"/>
          <w:sz w:val="24"/>
          <w:szCs w:val="24"/>
          <w:lang w:val="en-US"/>
        </w:rPr>
        <w:t>).</w:t>
      </w:r>
    </w:p>
    <w:p w:rsidR="00D016D6" w:rsidRPr="0043102D" w:rsidRDefault="00D016D6" w:rsidP="00D016D6">
      <w:pPr>
        <w:spacing w:after="0" w:line="240" w:lineRule="auto"/>
        <w:ind w:right="-285"/>
        <w:rPr>
          <w:rFonts w:ascii="Times New Roman" w:hAnsi="Times New Roman" w:cs="Times New Roman"/>
          <w:sz w:val="24"/>
          <w:szCs w:val="24"/>
          <w:lang w:val="en-US"/>
        </w:rPr>
      </w:pPr>
    </w:p>
    <w:p w:rsidR="000349EE" w:rsidRPr="0043102D" w:rsidRDefault="000349EE" w:rsidP="00A00F80">
      <w:pPr>
        <w:spacing w:before="240" w:after="0" w:line="240" w:lineRule="auto"/>
        <w:ind w:right="-284"/>
        <w:rPr>
          <w:rFonts w:ascii="Times New Roman" w:hAnsi="Times New Roman" w:cs="Times New Roman"/>
          <w:b/>
          <w:i/>
          <w:sz w:val="24"/>
          <w:szCs w:val="24"/>
          <w:lang w:val="en-US"/>
        </w:rPr>
      </w:pPr>
      <w:r w:rsidRPr="0043102D">
        <w:rPr>
          <w:rFonts w:ascii="Times New Roman" w:hAnsi="Times New Roman" w:cs="Times New Roman"/>
          <w:b/>
          <w:i/>
          <w:sz w:val="24"/>
          <w:szCs w:val="24"/>
          <w:lang w:val="en-US"/>
        </w:rPr>
        <w:t xml:space="preserve">Sexual transmission of Trypanosoma cruzi in a mouse model </w:t>
      </w:r>
      <w:r w:rsidR="00812D26" w:rsidRPr="0043102D">
        <w:rPr>
          <w:rFonts w:ascii="Times New Roman" w:hAnsi="Times New Roman" w:cs="Times New Roman"/>
          <w:b/>
          <w:i/>
          <w:sz w:val="24"/>
          <w:szCs w:val="24"/>
          <w:lang w:val="en-US"/>
        </w:rPr>
        <w:t>system</w:t>
      </w:r>
    </w:p>
    <w:p w:rsidR="008052E8" w:rsidRPr="0043102D" w:rsidRDefault="000349EE" w:rsidP="00A00F80">
      <w:pPr>
        <w:spacing w:after="0" w:line="240" w:lineRule="auto"/>
        <w:ind w:right="-285" w:firstLine="709"/>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The </w:t>
      </w:r>
      <w:r w:rsidR="00615FFF" w:rsidRPr="0043102D">
        <w:rPr>
          <w:rFonts w:ascii="Times New Roman" w:hAnsi="Times New Roman" w:cs="Times New Roman"/>
          <w:sz w:val="24"/>
          <w:szCs w:val="24"/>
          <w:lang w:val="en-US"/>
        </w:rPr>
        <w:t xml:space="preserve">assessment </w:t>
      </w:r>
      <w:r w:rsidRPr="0043102D">
        <w:rPr>
          <w:rFonts w:ascii="Times New Roman" w:hAnsi="Times New Roman" w:cs="Times New Roman"/>
          <w:sz w:val="24"/>
          <w:szCs w:val="24"/>
          <w:lang w:val="en-US"/>
        </w:rPr>
        <w:t xml:space="preserve">of </w:t>
      </w:r>
      <w:r w:rsidR="00615FFF" w:rsidRPr="0043102D">
        <w:rPr>
          <w:rFonts w:ascii="Times New Roman" w:hAnsi="Times New Roman" w:cs="Times New Roman"/>
          <w:sz w:val="24"/>
          <w:szCs w:val="24"/>
          <w:lang w:val="en-US"/>
        </w:rPr>
        <w:t xml:space="preserve">the </w:t>
      </w:r>
      <w:r w:rsidRPr="0043102D">
        <w:rPr>
          <w:rFonts w:ascii="Times New Roman" w:hAnsi="Times New Roman" w:cs="Times New Roman"/>
          <w:sz w:val="24"/>
          <w:szCs w:val="24"/>
          <w:lang w:val="en-US"/>
        </w:rPr>
        <w:t xml:space="preserve">sexual transmission of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 xml:space="preserve">infections was </w:t>
      </w:r>
      <w:r w:rsidR="00615FFF" w:rsidRPr="0043102D">
        <w:rPr>
          <w:rFonts w:ascii="Times New Roman" w:hAnsi="Times New Roman" w:cs="Times New Roman"/>
          <w:sz w:val="24"/>
          <w:szCs w:val="24"/>
          <w:lang w:val="en-US"/>
        </w:rPr>
        <w:t xml:space="preserve">further conducted </w:t>
      </w:r>
      <w:r w:rsidRPr="0043102D">
        <w:rPr>
          <w:rFonts w:ascii="Times New Roman" w:hAnsi="Times New Roman" w:cs="Times New Roman"/>
          <w:sz w:val="24"/>
          <w:szCs w:val="24"/>
          <w:lang w:val="en-US"/>
        </w:rPr>
        <w:t xml:space="preserve">in two groups of mice </w:t>
      </w:r>
      <w:r w:rsidR="00A471DF" w:rsidRPr="0043102D">
        <w:rPr>
          <w:rFonts w:ascii="Times New Roman" w:hAnsi="Times New Roman" w:cs="Times New Roman"/>
          <w:sz w:val="24"/>
          <w:szCs w:val="24"/>
          <w:lang w:val="en-US"/>
        </w:rPr>
        <w:t xml:space="preserve">inoculated </w:t>
      </w:r>
      <w:r w:rsidRPr="0043102D">
        <w:rPr>
          <w:rFonts w:ascii="Times New Roman" w:hAnsi="Times New Roman" w:cs="Times New Roman"/>
          <w:sz w:val="24"/>
          <w:szCs w:val="24"/>
          <w:lang w:val="en-US"/>
        </w:rPr>
        <w:t>intraperitoneally with 1 x 10</w:t>
      </w:r>
      <w:r w:rsidRPr="0043102D">
        <w:rPr>
          <w:rFonts w:ascii="Times New Roman" w:hAnsi="Times New Roman" w:cs="Times New Roman"/>
          <w:sz w:val="24"/>
          <w:szCs w:val="24"/>
          <w:vertAlign w:val="superscript"/>
          <w:lang w:val="en-US"/>
        </w:rPr>
        <w:t xml:space="preserve">5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Berenice</w:t>
      </w:r>
      <w:r w:rsidRPr="0043102D">
        <w:rPr>
          <w:rFonts w:ascii="Times New Roman" w:hAnsi="Times New Roman" w:cs="Times New Roman"/>
          <w:i/>
          <w:sz w:val="24"/>
          <w:szCs w:val="24"/>
          <w:lang w:val="en-US"/>
        </w:rPr>
        <w:t xml:space="preserve"> </w:t>
      </w:r>
      <w:r w:rsidRPr="0043102D">
        <w:rPr>
          <w:rFonts w:ascii="Times New Roman" w:hAnsi="Times New Roman" w:cs="Times New Roman"/>
          <w:sz w:val="24"/>
          <w:szCs w:val="24"/>
          <w:lang w:val="en-US"/>
        </w:rPr>
        <w:t xml:space="preserve">trypomastigotes </w:t>
      </w:r>
      <w:r w:rsidR="00C475E8" w:rsidRPr="0043102D">
        <w:rPr>
          <w:rFonts w:ascii="Times New Roman" w:hAnsi="Times New Roman" w:cs="Times New Roman"/>
          <w:sz w:val="24"/>
          <w:szCs w:val="24"/>
          <w:lang w:val="en-US"/>
        </w:rPr>
        <w:t>forms</w:t>
      </w:r>
      <w:r w:rsidRPr="0043102D">
        <w:rPr>
          <w:rFonts w:ascii="Times New Roman" w:hAnsi="Times New Roman" w:cs="Times New Roman"/>
          <w:sz w:val="24"/>
          <w:szCs w:val="24"/>
          <w:lang w:val="en-US"/>
        </w:rPr>
        <w:t xml:space="preserve"> </w:t>
      </w:r>
      <w:r w:rsidR="00DB76E5" w:rsidRPr="00A71A6F">
        <w:rPr>
          <w:rFonts w:ascii="Times New Roman" w:hAnsi="Times New Roman" w:cs="Times New Roman"/>
          <w:sz w:val="24"/>
          <w:szCs w:val="24"/>
          <w:vertAlign w:val="superscript"/>
          <w:lang w:val="en-US"/>
        </w:rPr>
        <w:t xml:space="preserve">1, </w:t>
      </w:r>
      <w:r w:rsidR="007850B6">
        <w:rPr>
          <w:rFonts w:ascii="Times New Roman" w:hAnsi="Times New Roman" w:cs="Times New Roman"/>
          <w:sz w:val="24"/>
          <w:szCs w:val="24"/>
          <w:vertAlign w:val="superscript"/>
          <w:lang w:val="en-US"/>
        </w:rPr>
        <w:t>28</w:t>
      </w:r>
      <w:r w:rsidRPr="0043102D">
        <w:rPr>
          <w:rFonts w:ascii="Times New Roman" w:hAnsi="Times New Roman" w:cs="Times New Roman"/>
          <w:sz w:val="24"/>
          <w:szCs w:val="24"/>
          <w:lang w:val="en-US"/>
        </w:rPr>
        <w:t xml:space="preserve">. In </w:t>
      </w:r>
      <w:r w:rsidR="0010246A" w:rsidRPr="0043102D">
        <w:rPr>
          <w:rFonts w:ascii="Times New Roman" w:hAnsi="Times New Roman" w:cs="Times New Roman"/>
          <w:sz w:val="24"/>
          <w:szCs w:val="24"/>
          <w:lang w:val="en-US"/>
        </w:rPr>
        <w:t xml:space="preserve">the </w:t>
      </w:r>
      <w:r w:rsidRPr="0043102D">
        <w:rPr>
          <w:rFonts w:ascii="Times New Roman" w:hAnsi="Times New Roman" w:cs="Times New Roman"/>
          <w:sz w:val="24"/>
          <w:szCs w:val="24"/>
          <w:lang w:val="en-US"/>
        </w:rPr>
        <w:t xml:space="preserve">experimental group I, 10 </w:t>
      </w:r>
      <w:r w:rsidRPr="0043102D">
        <w:rPr>
          <w:rFonts w:ascii="Times New Roman" w:hAnsi="Times New Roman" w:cs="Times New Roman"/>
          <w:i/>
          <w:sz w:val="24"/>
          <w:szCs w:val="24"/>
          <w:lang w:val="en-US"/>
        </w:rPr>
        <w:t>T. cruzi-</w:t>
      </w:r>
      <w:r w:rsidRPr="0043102D">
        <w:rPr>
          <w:rFonts w:ascii="Times New Roman" w:hAnsi="Times New Roman" w:cs="Times New Roman"/>
          <w:sz w:val="24"/>
          <w:szCs w:val="24"/>
          <w:lang w:val="en-US"/>
        </w:rPr>
        <w:t xml:space="preserve">infected males mated with 10 naive, control female mice. In </w:t>
      </w:r>
      <w:r w:rsidR="00E64F0D">
        <w:rPr>
          <w:rFonts w:ascii="Times New Roman" w:hAnsi="Times New Roman" w:cs="Times New Roman"/>
          <w:sz w:val="24"/>
          <w:szCs w:val="24"/>
          <w:lang w:val="en-US"/>
        </w:rPr>
        <w:t xml:space="preserve">the </w:t>
      </w:r>
      <w:r w:rsidRPr="0043102D">
        <w:rPr>
          <w:rFonts w:ascii="Times New Roman" w:hAnsi="Times New Roman" w:cs="Times New Roman"/>
          <w:sz w:val="24"/>
          <w:szCs w:val="24"/>
          <w:lang w:val="en-US"/>
        </w:rPr>
        <w:t xml:space="preserve">experimental group II, 10 </w:t>
      </w:r>
      <w:r w:rsidRPr="0043102D">
        <w:rPr>
          <w:rFonts w:ascii="Times New Roman" w:hAnsi="Times New Roman" w:cs="Times New Roman"/>
          <w:i/>
          <w:sz w:val="24"/>
          <w:szCs w:val="24"/>
          <w:lang w:val="en-US"/>
        </w:rPr>
        <w:t>T. cruzi-</w:t>
      </w:r>
      <w:r w:rsidRPr="0043102D">
        <w:rPr>
          <w:rFonts w:ascii="Times New Roman" w:hAnsi="Times New Roman" w:cs="Times New Roman"/>
          <w:sz w:val="24"/>
          <w:szCs w:val="24"/>
          <w:lang w:val="en-US"/>
        </w:rPr>
        <w:t xml:space="preserve">infected females mated with 10 naive, control males. </w:t>
      </w:r>
      <w:r w:rsidR="00EC37E0" w:rsidRPr="0043102D">
        <w:rPr>
          <w:rFonts w:ascii="Times New Roman" w:hAnsi="Times New Roman" w:cs="Times New Roman"/>
          <w:sz w:val="24"/>
          <w:szCs w:val="24"/>
          <w:lang w:val="en-US"/>
        </w:rPr>
        <w:t xml:space="preserve">The </w:t>
      </w:r>
      <w:r w:rsidRPr="0043102D">
        <w:rPr>
          <w:rFonts w:ascii="Times New Roman" w:hAnsi="Times New Roman" w:cs="Times New Roman"/>
          <w:sz w:val="24"/>
          <w:szCs w:val="24"/>
          <w:lang w:val="en-US"/>
        </w:rPr>
        <w:t>Figure 1</w:t>
      </w:r>
      <w:r w:rsidR="00A71A6F">
        <w:rPr>
          <w:rFonts w:ascii="Times New Roman" w:hAnsi="Times New Roman" w:cs="Times New Roman"/>
          <w:sz w:val="24"/>
          <w:szCs w:val="24"/>
          <w:lang w:val="en-US"/>
        </w:rPr>
        <w:t>1</w:t>
      </w:r>
      <w:r w:rsidRPr="0043102D">
        <w:rPr>
          <w:rFonts w:ascii="Times New Roman" w:hAnsi="Times New Roman" w:cs="Times New Roman"/>
          <w:sz w:val="24"/>
          <w:szCs w:val="24"/>
          <w:lang w:val="en-US"/>
        </w:rPr>
        <w:t xml:space="preserve"> show</w:t>
      </w:r>
      <w:r w:rsidR="00EC37E0" w:rsidRPr="0043102D">
        <w:rPr>
          <w:rFonts w:ascii="Times New Roman" w:hAnsi="Times New Roman" w:cs="Times New Roman"/>
          <w:sz w:val="24"/>
          <w:szCs w:val="24"/>
          <w:lang w:val="en-US"/>
        </w:rPr>
        <w:t>s</w:t>
      </w:r>
      <w:r w:rsidRPr="0043102D">
        <w:rPr>
          <w:rFonts w:ascii="Times New Roman" w:hAnsi="Times New Roman" w:cs="Times New Roman"/>
          <w:sz w:val="24"/>
          <w:szCs w:val="24"/>
          <w:lang w:val="en-US"/>
        </w:rPr>
        <w:t xml:space="preserve"> that the </w:t>
      </w:r>
      <w:r w:rsidRPr="0043102D">
        <w:rPr>
          <w:rFonts w:ascii="Times New Roman" w:hAnsi="Times New Roman" w:cs="Times New Roman"/>
          <w:i/>
          <w:sz w:val="24"/>
          <w:szCs w:val="24"/>
          <w:lang w:val="en-US"/>
        </w:rPr>
        <w:t>T. cruzi</w:t>
      </w:r>
      <w:r w:rsidRPr="0043102D">
        <w:rPr>
          <w:rFonts w:ascii="Times New Roman" w:hAnsi="Times New Roman" w:cs="Times New Roman"/>
          <w:sz w:val="24"/>
          <w:szCs w:val="24"/>
          <w:lang w:val="en-US"/>
        </w:rPr>
        <w:t xml:space="preserve">-infected males (A-to-E) and the </w:t>
      </w:r>
      <w:r w:rsidRPr="0043102D">
        <w:rPr>
          <w:rFonts w:ascii="Times New Roman" w:hAnsi="Times New Roman" w:cs="Times New Roman"/>
          <w:i/>
          <w:sz w:val="24"/>
          <w:szCs w:val="24"/>
          <w:lang w:val="en-US"/>
        </w:rPr>
        <w:t>T. cruzi-</w:t>
      </w:r>
      <w:r w:rsidRPr="0043102D">
        <w:rPr>
          <w:rFonts w:ascii="Times New Roman" w:hAnsi="Times New Roman" w:cs="Times New Roman"/>
          <w:sz w:val="24"/>
          <w:szCs w:val="24"/>
          <w:lang w:val="en-US"/>
        </w:rPr>
        <w:t xml:space="preserve">infected females (F-to G) mice yielded </w:t>
      </w:r>
      <w:r w:rsidR="00C35888" w:rsidRPr="0043102D">
        <w:rPr>
          <w:rFonts w:ascii="Times New Roman" w:hAnsi="Times New Roman" w:cs="Times New Roman"/>
          <w:sz w:val="24"/>
          <w:szCs w:val="24"/>
          <w:lang w:val="en-US"/>
        </w:rPr>
        <w:t xml:space="preserve">the 188-bp </w:t>
      </w:r>
      <w:r w:rsidR="007E3264" w:rsidRPr="0043102D">
        <w:rPr>
          <w:rFonts w:ascii="Times New Roman" w:hAnsi="Times New Roman" w:cs="Times New Roman"/>
          <w:sz w:val="24"/>
          <w:szCs w:val="24"/>
          <w:lang w:val="en-US"/>
        </w:rPr>
        <w:t>n</w:t>
      </w:r>
      <w:r w:rsidRPr="0043102D">
        <w:rPr>
          <w:rFonts w:ascii="Times New Roman" w:hAnsi="Times New Roman" w:cs="Times New Roman"/>
          <w:sz w:val="24"/>
          <w:szCs w:val="24"/>
          <w:lang w:val="en-US"/>
        </w:rPr>
        <w:t xml:space="preserve">DNA bands (odd numbers). After breeding the naive mates (even numbers) readily acquired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 xml:space="preserve">after a unique sexual encounter with the chagasic mate. Similar repeat experiments performed under identical conditions confirmed that each naive female or male mouse that sexually mated with a </w:t>
      </w:r>
      <w:r w:rsidRPr="0043102D">
        <w:rPr>
          <w:rFonts w:ascii="Times New Roman" w:hAnsi="Times New Roman" w:cs="Times New Roman"/>
          <w:i/>
          <w:sz w:val="24"/>
          <w:szCs w:val="24"/>
          <w:lang w:val="en-US"/>
        </w:rPr>
        <w:t>T. cruzi</w:t>
      </w:r>
      <w:r w:rsidRPr="0043102D">
        <w:rPr>
          <w:rFonts w:ascii="Times New Roman" w:hAnsi="Times New Roman" w:cs="Times New Roman"/>
          <w:sz w:val="24"/>
          <w:szCs w:val="24"/>
          <w:lang w:val="en-US"/>
        </w:rPr>
        <w:t xml:space="preserve">-infected male or female acquired the flagellate infection. These </w:t>
      </w:r>
      <w:r w:rsidR="007E3264" w:rsidRPr="0043102D">
        <w:rPr>
          <w:rFonts w:ascii="Times New Roman" w:hAnsi="Times New Roman" w:cs="Times New Roman"/>
          <w:sz w:val="24"/>
          <w:szCs w:val="24"/>
          <w:lang w:val="en-US"/>
        </w:rPr>
        <w:t>n</w:t>
      </w:r>
      <w:r w:rsidRPr="0043102D">
        <w:rPr>
          <w:rFonts w:ascii="Times New Roman" w:hAnsi="Times New Roman" w:cs="Times New Roman"/>
          <w:sz w:val="24"/>
          <w:szCs w:val="24"/>
          <w:lang w:val="en-US"/>
        </w:rPr>
        <w:t xml:space="preserve">DNA-positive founders (F0) generated progeny that they raised until six weeks of age. Then, </w:t>
      </w:r>
      <w:r w:rsidR="00A71A6F">
        <w:rPr>
          <w:rFonts w:ascii="Times New Roman" w:hAnsi="Times New Roman" w:cs="Times New Roman"/>
          <w:sz w:val="24"/>
          <w:szCs w:val="24"/>
          <w:lang w:val="en-US"/>
        </w:rPr>
        <w:t xml:space="preserve">the test and the control, uninfected mice bled via </w:t>
      </w:r>
      <w:r w:rsidRPr="0043102D">
        <w:rPr>
          <w:rFonts w:ascii="Times New Roman" w:hAnsi="Times New Roman" w:cs="Times New Roman"/>
          <w:sz w:val="24"/>
          <w:szCs w:val="24"/>
          <w:lang w:val="en-US"/>
        </w:rPr>
        <w:t>heart puncture</w:t>
      </w:r>
      <w:r w:rsidR="00D016D6">
        <w:rPr>
          <w:rFonts w:ascii="Times New Roman" w:hAnsi="Times New Roman" w:cs="Times New Roman"/>
          <w:sz w:val="24"/>
          <w:szCs w:val="24"/>
          <w:lang w:val="en-US"/>
        </w:rPr>
        <w:t xml:space="preserve"> </w:t>
      </w:r>
      <w:r w:rsidR="00A71A6F">
        <w:rPr>
          <w:rFonts w:ascii="Times New Roman" w:hAnsi="Times New Roman" w:cs="Times New Roman"/>
          <w:sz w:val="24"/>
          <w:szCs w:val="24"/>
          <w:lang w:val="en-US"/>
        </w:rPr>
        <w:t>approximately 0.5 ml of blood.</w:t>
      </w:r>
      <w:r w:rsidRPr="0043102D">
        <w:rPr>
          <w:rFonts w:ascii="Times New Roman" w:hAnsi="Times New Roman" w:cs="Times New Roman"/>
          <w:sz w:val="24"/>
          <w:szCs w:val="24"/>
          <w:lang w:val="en-US"/>
        </w:rPr>
        <w:t xml:space="preserve"> The </w:t>
      </w:r>
      <w:r w:rsidR="00A71A6F">
        <w:rPr>
          <w:rFonts w:ascii="Times New Roman" w:hAnsi="Times New Roman" w:cs="Times New Roman"/>
          <w:sz w:val="24"/>
          <w:szCs w:val="24"/>
          <w:lang w:val="en-US"/>
        </w:rPr>
        <w:t xml:space="preserve">nDNA-PCR assays showed the </w:t>
      </w:r>
      <w:r w:rsidRPr="0043102D">
        <w:rPr>
          <w:rFonts w:ascii="Times New Roman" w:hAnsi="Times New Roman" w:cs="Times New Roman"/>
          <w:sz w:val="24"/>
          <w:szCs w:val="24"/>
          <w:lang w:val="en-US"/>
        </w:rPr>
        <w:t xml:space="preserve">founders' (F0) sexually acquired infections transmitted to </w:t>
      </w:r>
      <w:r w:rsidR="00573527" w:rsidRPr="0043102D">
        <w:rPr>
          <w:rFonts w:ascii="Times New Roman" w:hAnsi="Times New Roman" w:cs="Times New Roman"/>
          <w:sz w:val="24"/>
          <w:szCs w:val="24"/>
          <w:lang w:val="en-US"/>
        </w:rPr>
        <w:t>the</w:t>
      </w:r>
      <w:r w:rsidRPr="0043102D">
        <w:rPr>
          <w:rFonts w:ascii="Times New Roman" w:hAnsi="Times New Roman" w:cs="Times New Roman"/>
          <w:sz w:val="24"/>
          <w:szCs w:val="24"/>
          <w:lang w:val="en-US"/>
        </w:rPr>
        <w:t xml:space="preserve"> F1 progeny as shown by the </w:t>
      </w:r>
      <w:r w:rsidR="00C35888" w:rsidRPr="0043102D">
        <w:rPr>
          <w:rFonts w:ascii="Times New Roman" w:hAnsi="Times New Roman" w:cs="Times New Roman"/>
          <w:sz w:val="24"/>
          <w:szCs w:val="24"/>
          <w:lang w:val="en-US"/>
        </w:rPr>
        <w:t xml:space="preserve">188-bp </w:t>
      </w:r>
      <w:r w:rsidR="00573527" w:rsidRPr="0043102D">
        <w:rPr>
          <w:rFonts w:ascii="Times New Roman" w:hAnsi="Times New Roman" w:cs="Times New Roman"/>
          <w:sz w:val="24"/>
          <w:szCs w:val="24"/>
          <w:lang w:val="en-US"/>
        </w:rPr>
        <w:t>n</w:t>
      </w:r>
      <w:r w:rsidRPr="0043102D">
        <w:rPr>
          <w:rFonts w:ascii="Times New Roman" w:hAnsi="Times New Roman" w:cs="Times New Roman"/>
          <w:sz w:val="24"/>
          <w:szCs w:val="24"/>
          <w:lang w:val="en-US"/>
        </w:rPr>
        <w:t>DNA bands (Figure 1</w:t>
      </w:r>
      <w:r w:rsidR="00A71A6F">
        <w:rPr>
          <w:rFonts w:ascii="Times New Roman" w:hAnsi="Times New Roman" w:cs="Times New Roman"/>
          <w:sz w:val="24"/>
          <w:szCs w:val="24"/>
          <w:lang w:val="en-US"/>
        </w:rPr>
        <w:t>2</w:t>
      </w:r>
      <w:r w:rsidRPr="0043102D">
        <w:rPr>
          <w:rFonts w:ascii="Times New Roman" w:hAnsi="Times New Roman" w:cs="Times New Roman"/>
          <w:b/>
          <w:sz w:val="24"/>
          <w:szCs w:val="24"/>
          <w:lang w:val="en-US"/>
        </w:rPr>
        <w:t>)</w:t>
      </w:r>
      <w:r w:rsidRPr="0043102D">
        <w:rPr>
          <w:rFonts w:ascii="Times New Roman" w:hAnsi="Times New Roman" w:cs="Times New Roman"/>
          <w:sz w:val="24"/>
          <w:szCs w:val="24"/>
          <w:lang w:val="en-US"/>
        </w:rPr>
        <w:t xml:space="preserve">. The F1 progeny were </w:t>
      </w:r>
      <w:r w:rsidR="00573527" w:rsidRPr="0043102D">
        <w:rPr>
          <w:rFonts w:ascii="Times New Roman" w:hAnsi="Times New Roman" w:cs="Times New Roman"/>
          <w:sz w:val="24"/>
          <w:szCs w:val="24"/>
          <w:lang w:val="en-US"/>
        </w:rPr>
        <w:t>n</w:t>
      </w:r>
      <w:r w:rsidRPr="0043102D">
        <w:rPr>
          <w:rFonts w:ascii="Times New Roman" w:hAnsi="Times New Roman" w:cs="Times New Roman"/>
          <w:sz w:val="24"/>
          <w:szCs w:val="24"/>
          <w:lang w:val="en-US"/>
        </w:rPr>
        <w:t xml:space="preserve">DNA-positive in 41 out of the 70 (58.6%) samples examined. Of these mice with </w:t>
      </w:r>
      <w:r w:rsidR="00573527" w:rsidRPr="0043102D">
        <w:rPr>
          <w:rFonts w:ascii="Times New Roman" w:hAnsi="Times New Roman" w:cs="Times New Roman"/>
          <w:sz w:val="24"/>
          <w:szCs w:val="24"/>
          <w:lang w:val="en-US"/>
        </w:rPr>
        <w:t>n</w:t>
      </w:r>
      <w:r w:rsidRPr="0043102D">
        <w:rPr>
          <w:rFonts w:ascii="Times New Roman" w:hAnsi="Times New Roman" w:cs="Times New Roman"/>
          <w:sz w:val="24"/>
          <w:szCs w:val="24"/>
          <w:lang w:val="en-US"/>
        </w:rPr>
        <w:t xml:space="preserve">DNA bands suggestive of vertically acquired infections, as few as 9 out of 41 (22%) had </w:t>
      </w:r>
      <w:r w:rsidR="00DB76E5" w:rsidRPr="0043102D">
        <w:rPr>
          <w:rFonts w:ascii="Times New Roman" w:hAnsi="Times New Roman" w:cs="Times New Roman"/>
          <w:sz w:val="24"/>
          <w:szCs w:val="24"/>
          <w:lang w:val="en-US"/>
        </w:rPr>
        <w:t xml:space="preserve">the </w:t>
      </w:r>
      <w:r w:rsidRPr="0043102D">
        <w:rPr>
          <w:rFonts w:ascii="Times New Roman" w:hAnsi="Times New Roman" w:cs="Times New Roman"/>
          <w:i/>
          <w:sz w:val="24"/>
          <w:szCs w:val="24"/>
          <w:lang w:val="en-US"/>
        </w:rPr>
        <w:t>T. cruzi</w:t>
      </w:r>
      <w:r w:rsidRPr="0043102D">
        <w:rPr>
          <w:rFonts w:ascii="Times New Roman" w:hAnsi="Times New Roman" w:cs="Times New Roman"/>
          <w:sz w:val="24"/>
          <w:szCs w:val="24"/>
          <w:lang w:val="en-US"/>
        </w:rPr>
        <w:t xml:space="preserve"> antibodies. </w:t>
      </w:r>
      <w:r w:rsidR="0015616A" w:rsidRPr="0043102D">
        <w:rPr>
          <w:rFonts w:ascii="Times New Roman" w:hAnsi="Times New Roman" w:cs="Times New Roman"/>
          <w:sz w:val="24"/>
          <w:szCs w:val="24"/>
          <w:lang w:val="en-US"/>
        </w:rPr>
        <w:t xml:space="preserve"> </w:t>
      </w:r>
    </w:p>
    <w:p w:rsidR="008052E8" w:rsidRPr="0043102D" w:rsidRDefault="008052E8" w:rsidP="008052E8">
      <w:pPr>
        <w:spacing w:after="0" w:line="240" w:lineRule="auto"/>
        <w:ind w:right="-285"/>
        <w:rPr>
          <w:rFonts w:ascii="Times New Roman" w:hAnsi="Times New Roman" w:cs="Times New Roman"/>
          <w:sz w:val="24"/>
          <w:szCs w:val="24"/>
          <w:lang w:val="en-US"/>
        </w:rPr>
      </w:pPr>
    </w:p>
    <w:p w:rsidR="00D016D6" w:rsidRDefault="0015616A" w:rsidP="008052E8">
      <w:pPr>
        <w:spacing w:after="0" w:line="240" w:lineRule="auto"/>
        <w:ind w:right="-285"/>
        <w:rPr>
          <w:rFonts w:ascii="Times New Roman" w:hAnsi="Times New Roman" w:cs="Times New Roman"/>
          <w:sz w:val="24"/>
          <w:szCs w:val="24"/>
          <w:lang w:val="en-US"/>
        </w:rPr>
      </w:pPr>
      <w:r w:rsidRPr="0043102D">
        <w:rPr>
          <w:rFonts w:ascii="Times New Roman" w:hAnsi="Times New Roman" w:cs="Times New Roman"/>
          <w:sz w:val="24"/>
          <w:szCs w:val="24"/>
          <w:lang w:val="en-US"/>
        </w:rPr>
        <w:t>The F1 progeny mice were sacrificed under anesthesia and the body tissues subjected to the pathology and immune peroxidase staining analyses.  The results of these experiments showed in Figure 1</w:t>
      </w:r>
      <w:r w:rsidR="00A71A6F">
        <w:rPr>
          <w:rFonts w:ascii="Times New Roman" w:hAnsi="Times New Roman" w:cs="Times New Roman"/>
          <w:sz w:val="24"/>
          <w:szCs w:val="24"/>
          <w:lang w:val="en-US"/>
        </w:rPr>
        <w:t>3</w:t>
      </w:r>
      <w:r w:rsidRPr="0043102D">
        <w:rPr>
          <w:rFonts w:ascii="Times New Roman" w:hAnsi="Times New Roman" w:cs="Times New Roman"/>
          <w:sz w:val="24"/>
          <w:szCs w:val="24"/>
          <w:lang w:val="en-US"/>
        </w:rPr>
        <w:t xml:space="preserve">. The presence of the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amastigotes were documented in the interstitial cells of the epididymis and in gonia blasts; the amastigotes differentiating the trypomastigotes were present in the lumen of seminiferous tubes</w:t>
      </w:r>
      <w:r w:rsidR="0040183D" w:rsidRPr="0043102D">
        <w:rPr>
          <w:rFonts w:ascii="Times New Roman" w:hAnsi="Times New Roman" w:cs="Times New Roman"/>
          <w:sz w:val="24"/>
          <w:szCs w:val="24"/>
          <w:lang w:val="en-US"/>
        </w:rPr>
        <w:t>, in the absence of inflammatory reactions</w:t>
      </w:r>
      <w:r w:rsidRPr="0043102D">
        <w:rPr>
          <w:rFonts w:ascii="Times New Roman" w:hAnsi="Times New Roman" w:cs="Times New Roman"/>
          <w:sz w:val="24"/>
          <w:szCs w:val="24"/>
          <w:lang w:val="en-US"/>
        </w:rPr>
        <w:t>.</w:t>
      </w:r>
    </w:p>
    <w:p w:rsidR="00D016D6" w:rsidRDefault="00D016D6" w:rsidP="008052E8">
      <w:pPr>
        <w:spacing w:after="0" w:line="240" w:lineRule="auto"/>
        <w:ind w:right="-285"/>
        <w:rPr>
          <w:rFonts w:ascii="Times New Roman" w:hAnsi="Times New Roman" w:cs="Times New Roman"/>
          <w:sz w:val="24"/>
          <w:szCs w:val="24"/>
          <w:lang w:val="en-US"/>
        </w:rPr>
      </w:pPr>
    </w:p>
    <w:p w:rsidR="000349EE" w:rsidRPr="0043102D" w:rsidRDefault="000349EE" w:rsidP="008052E8">
      <w:pPr>
        <w:spacing w:after="0" w:line="240" w:lineRule="auto"/>
        <w:ind w:right="-285"/>
        <w:rPr>
          <w:rFonts w:ascii="Times New Roman" w:hAnsi="Times New Roman" w:cs="Times New Roman"/>
          <w:sz w:val="24"/>
          <w:szCs w:val="24"/>
          <w:lang w:val="en-US"/>
        </w:rPr>
      </w:pPr>
    </w:p>
    <w:p w:rsidR="000B66CE" w:rsidRPr="0043102D" w:rsidRDefault="000B66CE" w:rsidP="000B66CE">
      <w:pPr>
        <w:spacing w:line="480" w:lineRule="auto"/>
        <w:rPr>
          <w:rFonts w:ascii="Arial" w:hAnsi="Arial" w:cs="Arial"/>
          <w:b/>
          <w:sz w:val="24"/>
          <w:szCs w:val="24"/>
          <w:lang w:val="en-US"/>
        </w:rPr>
      </w:pPr>
      <w:r w:rsidRPr="0043102D">
        <w:rPr>
          <w:rFonts w:ascii="Arial" w:hAnsi="Arial" w:cs="Arial"/>
          <w:b/>
          <w:sz w:val="24"/>
          <w:szCs w:val="24"/>
          <w:lang w:val="en-US"/>
        </w:rPr>
        <w:t>LEGENDS</w:t>
      </w:r>
    </w:p>
    <w:p w:rsidR="000B66CE" w:rsidRPr="0043102D" w:rsidRDefault="000B66CE" w:rsidP="000B66CE">
      <w:pPr>
        <w:spacing w:after="0" w:line="360" w:lineRule="auto"/>
        <w:ind w:right="-285"/>
        <w:rPr>
          <w:rFonts w:ascii="Arial" w:hAnsi="Arial" w:cs="Arial"/>
          <w:sz w:val="24"/>
          <w:szCs w:val="24"/>
          <w:lang w:val="en-US"/>
        </w:rPr>
      </w:pPr>
      <w:r w:rsidRPr="0043102D">
        <w:rPr>
          <w:rFonts w:ascii="Arial" w:hAnsi="Arial" w:cs="Arial"/>
          <w:b/>
          <w:sz w:val="24"/>
          <w:szCs w:val="24"/>
          <w:lang w:val="en-US"/>
        </w:rPr>
        <w:t xml:space="preserve">Figure 1. The </w:t>
      </w:r>
      <w:r w:rsidRPr="0043102D">
        <w:rPr>
          <w:rFonts w:ascii="Arial" w:hAnsi="Arial" w:cs="Arial"/>
          <w:b/>
          <w:i/>
          <w:sz w:val="24"/>
          <w:szCs w:val="24"/>
          <w:lang w:val="en-US"/>
        </w:rPr>
        <w:t xml:space="preserve">Trypanosoma cruzi </w:t>
      </w:r>
      <w:r w:rsidRPr="0043102D">
        <w:rPr>
          <w:rFonts w:ascii="Arial" w:hAnsi="Arial" w:cs="Arial"/>
          <w:b/>
          <w:sz w:val="24"/>
          <w:szCs w:val="24"/>
          <w:lang w:val="en-US"/>
        </w:rPr>
        <w:t xml:space="preserve">infection in the seminiferous tube of a </w:t>
      </w:r>
      <w:r>
        <w:rPr>
          <w:rFonts w:ascii="Arial" w:hAnsi="Arial" w:cs="Arial"/>
          <w:b/>
          <w:sz w:val="24"/>
          <w:szCs w:val="24"/>
          <w:lang w:val="en-US"/>
        </w:rPr>
        <w:t>boy</w:t>
      </w:r>
      <w:r w:rsidRPr="0043102D">
        <w:rPr>
          <w:rFonts w:ascii="Arial" w:hAnsi="Arial" w:cs="Arial"/>
          <w:b/>
          <w:sz w:val="24"/>
          <w:szCs w:val="24"/>
          <w:lang w:val="en-US"/>
        </w:rPr>
        <w:t xml:space="preserve"> who died of acute Chagas disease.</w:t>
      </w:r>
      <w:r w:rsidRPr="0043102D">
        <w:rPr>
          <w:rFonts w:ascii="Arial" w:hAnsi="Arial" w:cs="Arial"/>
          <w:sz w:val="24"/>
          <w:szCs w:val="24"/>
          <w:lang w:val="en-US"/>
        </w:rPr>
        <w:t xml:space="preserve"> The </w:t>
      </w:r>
      <w:r w:rsidRPr="0043102D">
        <w:rPr>
          <w:rFonts w:ascii="Arial" w:hAnsi="Arial" w:cs="Arial"/>
          <w:i/>
          <w:sz w:val="24"/>
          <w:szCs w:val="24"/>
          <w:lang w:val="en-US"/>
        </w:rPr>
        <w:t xml:space="preserve">T. cruzi </w:t>
      </w:r>
      <w:r w:rsidRPr="0043102D">
        <w:rPr>
          <w:rFonts w:ascii="Arial" w:hAnsi="Arial" w:cs="Arial"/>
          <w:sz w:val="24"/>
          <w:szCs w:val="24"/>
          <w:lang w:val="en-US"/>
        </w:rPr>
        <w:t xml:space="preserve">forms are in goniablasts, and clumps of amastigoes and free trypomastigotes present in the lumen of the seminiferous tube, in the absence of inflammatory infiltrates </w:t>
      </w:r>
      <w:r w:rsidRPr="00EA6F75">
        <w:rPr>
          <w:rFonts w:ascii="Arial" w:hAnsi="Arial" w:cs="Arial"/>
          <w:sz w:val="24"/>
          <w:szCs w:val="24"/>
          <w:vertAlign w:val="superscript"/>
          <w:lang w:val="en-US"/>
        </w:rPr>
        <w:t>18</w:t>
      </w:r>
      <w:r w:rsidRPr="0043102D">
        <w:rPr>
          <w:rFonts w:ascii="Arial" w:hAnsi="Arial" w:cs="Arial"/>
          <w:b/>
          <w:sz w:val="24"/>
          <w:szCs w:val="24"/>
          <w:lang w:val="en-US"/>
        </w:rPr>
        <w:t xml:space="preserve">. </w:t>
      </w:r>
      <w:r w:rsidR="00EA6F75">
        <w:rPr>
          <w:rFonts w:ascii="Arial" w:hAnsi="Arial" w:cs="Arial"/>
          <w:sz w:val="24"/>
          <w:szCs w:val="24"/>
          <w:lang w:val="en-US"/>
        </w:rPr>
        <w:t xml:space="preserve">Hematoxylin-Eosin stains. </w:t>
      </w:r>
      <w:r w:rsidR="00EA6F75" w:rsidRPr="007850B6">
        <w:rPr>
          <w:rFonts w:ascii="Arial" w:hAnsi="Arial" w:cs="Arial"/>
          <w:color w:val="FF0000"/>
          <w:sz w:val="24"/>
          <w:szCs w:val="24"/>
          <w:lang w:val="en-US"/>
        </w:rPr>
        <w:t>Bar 20</w:t>
      </w:r>
      <w:r w:rsidR="00EA6F75" w:rsidRPr="007850B6">
        <w:rPr>
          <w:rFonts w:ascii="Arial" w:hAnsi="Arial" w:cs="Arial"/>
          <w:i/>
          <w:color w:val="FF0000"/>
          <w:sz w:val="24"/>
          <w:szCs w:val="24"/>
          <w:lang w:val="en-US"/>
        </w:rPr>
        <w:t>µ</w:t>
      </w:r>
      <w:r w:rsidR="00EA6F75" w:rsidRPr="007850B6">
        <w:rPr>
          <w:rFonts w:ascii="Arial" w:hAnsi="Arial" w:cs="Arial"/>
          <w:color w:val="FF0000"/>
          <w:sz w:val="24"/>
          <w:szCs w:val="24"/>
          <w:lang w:val="en-US"/>
        </w:rPr>
        <w:t>m</w:t>
      </w:r>
      <w:r w:rsidRPr="0043102D">
        <w:rPr>
          <w:rFonts w:ascii="Arial" w:hAnsi="Arial" w:cs="Arial"/>
          <w:sz w:val="24"/>
          <w:szCs w:val="24"/>
          <w:lang w:val="en-US"/>
        </w:rPr>
        <w:t>. (Microphotograph from Dr. Teixeira’s file, 1970).</w:t>
      </w:r>
    </w:p>
    <w:p w:rsidR="000B66CE" w:rsidRPr="0043102D" w:rsidRDefault="000B66CE" w:rsidP="000B66CE">
      <w:pPr>
        <w:autoSpaceDE w:val="0"/>
        <w:autoSpaceDN w:val="0"/>
        <w:adjustRightInd w:val="0"/>
        <w:spacing w:after="0" w:line="480" w:lineRule="auto"/>
        <w:rPr>
          <w:rFonts w:ascii="Arial" w:hAnsi="Arial" w:cs="Arial"/>
          <w:sz w:val="24"/>
          <w:szCs w:val="24"/>
          <w:lang w:val="en-US"/>
        </w:rPr>
      </w:pPr>
      <w:r w:rsidRPr="0043102D">
        <w:rPr>
          <w:rFonts w:ascii="Arial" w:hAnsi="Arial" w:cs="Arial"/>
          <w:sz w:val="24"/>
          <w:szCs w:val="24"/>
          <w:lang w:val="en-US"/>
        </w:rPr>
        <w:tab/>
      </w:r>
    </w:p>
    <w:p w:rsidR="000B66CE" w:rsidRPr="0043102D" w:rsidRDefault="000B66CE" w:rsidP="000B66CE">
      <w:pPr>
        <w:autoSpaceDE w:val="0"/>
        <w:autoSpaceDN w:val="0"/>
        <w:adjustRightInd w:val="0"/>
        <w:spacing w:after="0" w:line="360" w:lineRule="auto"/>
        <w:rPr>
          <w:rFonts w:ascii="Arial" w:hAnsi="Arial" w:cs="Arial"/>
          <w:sz w:val="24"/>
          <w:szCs w:val="24"/>
          <w:lang w:val="en-US"/>
        </w:rPr>
      </w:pPr>
      <w:r w:rsidRPr="0043102D">
        <w:rPr>
          <w:rFonts w:ascii="Arial" w:hAnsi="Arial" w:cs="Arial"/>
          <w:b/>
          <w:sz w:val="24"/>
          <w:szCs w:val="24"/>
          <w:lang w:val="en-US"/>
        </w:rPr>
        <w:t xml:space="preserve">Figure 2. The </w:t>
      </w:r>
      <w:r w:rsidRPr="0043102D">
        <w:rPr>
          <w:rFonts w:ascii="Arial" w:hAnsi="Arial" w:cs="Arial"/>
          <w:b/>
          <w:i/>
          <w:sz w:val="24"/>
          <w:szCs w:val="24"/>
          <w:lang w:val="en-US"/>
        </w:rPr>
        <w:t xml:space="preserve">Trypanosoma cruzi </w:t>
      </w:r>
      <w:r w:rsidRPr="0043102D">
        <w:rPr>
          <w:rFonts w:ascii="Arial" w:hAnsi="Arial" w:cs="Arial"/>
          <w:b/>
          <w:sz w:val="24"/>
          <w:szCs w:val="24"/>
          <w:lang w:val="en-US"/>
        </w:rPr>
        <w:t>in the semen ejaculates from acutely infected mice.</w:t>
      </w:r>
      <w:r w:rsidRPr="0043102D">
        <w:rPr>
          <w:rFonts w:ascii="Arial" w:hAnsi="Arial" w:cs="Arial"/>
          <w:sz w:val="24"/>
          <w:szCs w:val="24"/>
          <w:lang w:val="en-US"/>
        </w:rPr>
        <w:t xml:space="preserve"> A) Intracellular amastigotes. B) Free amastigotes (C and D) </w:t>
      </w:r>
      <w:r w:rsidRPr="0043102D">
        <w:rPr>
          <w:rFonts w:ascii="Arial" w:hAnsi="Arial" w:cs="Arial"/>
          <w:sz w:val="24"/>
          <w:szCs w:val="24"/>
          <w:lang w:val="en-US"/>
        </w:rPr>
        <w:lastRenderedPageBreak/>
        <w:t xml:space="preserve">trypomastigotes (E to I) epimastigotes seen in the seminal fluid. Microphographs from the Giemsa’s stained </w:t>
      </w:r>
      <w:r w:rsidR="00EA6F75">
        <w:rPr>
          <w:rFonts w:ascii="Arial" w:hAnsi="Arial" w:cs="Arial"/>
          <w:sz w:val="24"/>
          <w:szCs w:val="24"/>
          <w:lang w:val="en-US"/>
        </w:rPr>
        <w:t xml:space="preserve">smear. </w:t>
      </w:r>
      <w:r w:rsidR="00EA6F75" w:rsidRPr="007850B6">
        <w:rPr>
          <w:rFonts w:ascii="Arial" w:hAnsi="Arial" w:cs="Arial"/>
          <w:color w:val="FF0000"/>
          <w:sz w:val="24"/>
          <w:szCs w:val="24"/>
          <w:lang w:val="en-US"/>
        </w:rPr>
        <w:t>Bar 20</w:t>
      </w:r>
      <w:r w:rsidR="00EA6F75" w:rsidRPr="007850B6">
        <w:rPr>
          <w:rFonts w:ascii="Arial" w:hAnsi="Arial" w:cs="Arial"/>
          <w:i/>
          <w:color w:val="FF0000"/>
          <w:sz w:val="24"/>
          <w:szCs w:val="24"/>
          <w:lang w:val="en-US"/>
        </w:rPr>
        <w:t>µ</w:t>
      </w:r>
      <w:r w:rsidR="00EA6F75" w:rsidRPr="007850B6">
        <w:rPr>
          <w:rFonts w:ascii="Arial" w:hAnsi="Arial" w:cs="Arial"/>
          <w:color w:val="FF0000"/>
          <w:sz w:val="24"/>
          <w:szCs w:val="24"/>
          <w:lang w:val="en-US"/>
        </w:rPr>
        <w:t>m</w:t>
      </w:r>
      <w:r w:rsidRPr="007850B6">
        <w:rPr>
          <w:rFonts w:ascii="Arial" w:hAnsi="Arial" w:cs="Arial"/>
          <w:color w:val="FF0000"/>
          <w:sz w:val="24"/>
          <w:szCs w:val="24"/>
          <w:lang w:val="en-US"/>
        </w:rPr>
        <w:t>.</w:t>
      </w:r>
      <w:r w:rsidR="00EA6F75" w:rsidRPr="007850B6">
        <w:rPr>
          <w:rFonts w:ascii="Arial" w:hAnsi="Arial" w:cs="Arial"/>
          <w:color w:val="FF0000"/>
          <w:sz w:val="24"/>
          <w:szCs w:val="24"/>
          <w:lang w:val="en-US"/>
        </w:rPr>
        <w:t xml:space="preserve"> This figure modified from reference </w:t>
      </w:r>
      <w:r w:rsidR="00EA6F75" w:rsidRPr="007850B6">
        <w:rPr>
          <w:rFonts w:ascii="Arial" w:hAnsi="Arial" w:cs="Arial"/>
          <w:color w:val="FF0000"/>
          <w:sz w:val="24"/>
          <w:szCs w:val="24"/>
          <w:vertAlign w:val="superscript"/>
          <w:lang w:val="en-US"/>
        </w:rPr>
        <w:t>22</w:t>
      </w:r>
      <w:r w:rsidRPr="007850B6">
        <w:rPr>
          <w:rFonts w:ascii="Arial" w:hAnsi="Arial" w:cs="Arial"/>
          <w:color w:val="FF0000"/>
          <w:sz w:val="24"/>
          <w:szCs w:val="24"/>
          <w:lang w:val="en-US"/>
        </w:rPr>
        <w:t xml:space="preserve"> </w:t>
      </w:r>
      <w:r w:rsidR="00EA6F75" w:rsidRPr="007850B6">
        <w:rPr>
          <w:rFonts w:ascii="Arial" w:hAnsi="Arial" w:cs="Arial"/>
          <w:color w:val="FF0000"/>
          <w:sz w:val="24"/>
          <w:szCs w:val="24"/>
          <w:lang w:val="en-US"/>
        </w:rPr>
        <w:t>and</w:t>
      </w:r>
      <w:r w:rsidR="00EA6F75">
        <w:rPr>
          <w:rFonts w:ascii="Arial" w:hAnsi="Arial" w:cs="Arial"/>
          <w:sz w:val="24"/>
          <w:szCs w:val="24"/>
          <w:lang w:val="en-US"/>
        </w:rPr>
        <w:t xml:space="preserve"> r</w:t>
      </w:r>
      <w:r w:rsidRPr="0043102D">
        <w:rPr>
          <w:rFonts w:ascii="Arial" w:hAnsi="Arial" w:cs="Arial"/>
          <w:sz w:val="24"/>
          <w:szCs w:val="24"/>
          <w:lang w:val="en-US"/>
        </w:rPr>
        <w:t>eprinted with the permission from the publisher and the Author.</w:t>
      </w:r>
    </w:p>
    <w:p w:rsidR="000B66CE" w:rsidRPr="0043102D" w:rsidRDefault="000B66CE" w:rsidP="000B66CE">
      <w:pPr>
        <w:autoSpaceDE w:val="0"/>
        <w:autoSpaceDN w:val="0"/>
        <w:adjustRightInd w:val="0"/>
        <w:spacing w:after="0" w:line="360" w:lineRule="auto"/>
        <w:rPr>
          <w:rFonts w:ascii="Arial" w:hAnsi="Arial" w:cs="Arial"/>
          <w:sz w:val="24"/>
          <w:szCs w:val="24"/>
          <w:lang w:val="en-US"/>
        </w:rPr>
      </w:pPr>
    </w:p>
    <w:p w:rsidR="000B66CE" w:rsidRPr="0043102D" w:rsidRDefault="000B66CE" w:rsidP="000B66CE">
      <w:pPr>
        <w:autoSpaceDE w:val="0"/>
        <w:autoSpaceDN w:val="0"/>
        <w:adjustRightInd w:val="0"/>
        <w:spacing w:after="0" w:line="240" w:lineRule="auto"/>
        <w:rPr>
          <w:rFonts w:ascii="Arial-BoldMT" w:hAnsi="Arial-BoldMT" w:cs="Arial-BoldMT"/>
          <w:b/>
          <w:bCs/>
          <w:sz w:val="18"/>
          <w:szCs w:val="18"/>
          <w:lang w:val="en-US"/>
        </w:rPr>
      </w:pPr>
      <w:r w:rsidRPr="0043102D">
        <w:rPr>
          <w:rFonts w:ascii="Arial" w:hAnsi="Arial" w:cs="Arial"/>
          <w:sz w:val="24"/>
          <w:szCs w:val="24"/>
          <w:lang w:val="en-US"/>
        </w:rPr>
        <w:t xml:space="preserve"> </w:t>
      </w:r>
    </w:p>
    <w:p w:rsidR="000B66CE" w:rsidRPr="0043102D" w:rsidRDefault="000B66CE" w:rsidP="000B66CE">
      <w:pPr>
        <w:spacing w:after="0" w:line="360" w:lineRule="auto"/>
        <w:ind w:right="-285"/>
        <w:rPr>
          <w:rFonts w:ascii="Arial" w:hAnsi="Arial" w:cs="Arial"/>
          <w:sz w:val="24"/>
          <w:szCs w:val="24"/>
          <w:lang w:val="en-US"/>
        </w:rPr>
      </w:pPr>
      <w:r w:rsidRPr="0043102D">
        <w:rPr>
          <w:rFonts w:ascii="Arial" w:hAnsi="Arial" w:cs="Arial"/>
          <w:b/>
          <w:sz w:val="24"/>
          <w:szCs w:val="24"/>
          <w:lang w:val="en-US"/>
        </w:rPr>
        <w:t xml:space="preserve">Figure </w:t>
      </w:r>
      <w:r>
        <w:rPr>
          <w:rFonts w:ascii="Arial" w:hAnsi="Arial" w:cs="Arial"/>
          <w:b/>
          <w:sz w:val="24"/>
          <w:szCs w:val="24"/>
          <w:lang w:val="en-US"/>
        </w:rPr>
        <w:t>3</w:t>
      </w:r>
      <w:r w:rsidRPr="0043102D">
        <w:rPr>
          <w:rFonts w:ascii="Arial" w:hAnsi="Arial" w:cs="Arial"/>
          <w:b/>
          <w:sz w:val="24"/>
          <w:szCs w:val="24"/>
          <w:lang w:val="en-US"/>
        </w:rPr>
        <w:t xml:space="preserve">. The footprint of the </w:t>
      </w:r>
      <w:r w:rsidRPr="0043102D">
        <w:rPr>
          <w:rFonts w:ascii="Arial" w:hAnsi="Arial" w:cs="Arial"/>
          <w:b/>
          <w:i/>
          <w:sz w:val="24"/>
          <w:szCs w:val="24"/>
          <w:lang w:val="en-US"/>
        </w:rPr>
        <w:t>Trypanosoma cruzi</w:t>
      </w:r>
      <w:r w:rsidRPr="0043102D">
        <w:rPr>
          <w:rFonts w:ascii="Arial" w:hAnsi="Arial" w:cs="Arial"/>
          <w:b/>
          <w:sz w:val="24"/>
          <w:szCs w:val="24"/>
          <w:lang w:val="en-US"/>
        </w:rPr>
        <w:t xml:space="preserve"> from the acute Chagas disease.</w:t>
      </w:r>
      <w:r w:rsidRPr="0043102D">
        <w:rPr>
          <w:rFonts w:ascii="Arial" w:hAnsi="Arial" w:cs="Arial"/>
          <w:sz w:val="24"/>
          <w:szCs w:val="24"/>
          <w:lang w:val="en-US"/>
        </w:rPr>
        <w:t xml:space="preserve"> The </w:t>
      </w:r>
      <w:r w:rsidRPr="0043102D">
        <w:rPr>
          <w:rFonts w:ascii="Arial" w:hAnsi="Arial" w:cs="Arial"/>
          <w:i/>
          <w:sz w:val="24"/>
          <w:szCs w:val="24"/>
          <w:lang w:val="en-US"/>
        </w:rPr>
        <w:t>T. cruzi n</w:t>
      </w:r>
      <w:r w:rsidRPr="0043102D">
        <w:rPr>
          <w:rFonts w:ascii="Arial" w:hAnsi="Arial" w:cs="Arial"/>
          <w:sz w:val="24"/>
          <w:szCs w:val="24"/>
          <w:lang w:val="en-US"/>
        </w:rPr>
        <w:t>DNA-PCR amplification products formed 188-nt bands with specific radio</w:t>
      </w:r>
      <w:r>
        <w:rPr>
          <w:rFonts w:ascii="Arial" w:hAnsi="Arial" w:cs="Arial"/>
          <w:sz w:val="24"/>
          <w:szCs w:val="24"/>
          <w:lang w:val="en-US"/>
        </w:rPr>
        <w:t xml:space="preserve"> </w:t>
      </w:r>
      <w:r w:rsidRPr="0043102D">
        <w:rPr>
          <w:rFonts w:ascii="Arial" w:hAnsi="Arial" w:cs="Arial"/>
          <w:sz w:val="24"/>
          <w:szCs w:val="24"/>
          <w:lang w:val="en-US"/>
        </w:rPr>
        <w:t xml:space="preserve">labeled </w:t>
      </w:r>
      <w:r>
        <w:rPr>
          <w:rFonts w:ascii="Arial" w:hAnsi="Arial" w:cs="Arial"/>
          <w:sz w:val="24"/>
          <w:szCs w:val="24"/>
          <w:lang w:val="en-US"/>
        </w:rPr>
        <w:t xml:space="preserve">188-nt </w:t>
      </w:r>
      <w:r w:rsidRPr="0043102D">
        <w:rPr>
          <w:rFonts w:ascii="Arial" w:hAnsi="Arial" w:cs="Arial"/>
          <w:sz w:val="24"/>
          <w:szCs w:val="24"/>
          <w:lang w:val="en-US"/>
        </w:rPr>
        <w:t xml:space="preserve">probe. Tc, </w:t>
      </w:r>
      <w:r w:rsidRPr="0043102D">
        <w:rPr>
          <w:rFonts w:ascii="Arial" w:hAnsi="Arial" w:cs="Arial"/>
          <w:i/>
          <w:sz w:val="24"/>
          <w:szCs w:val="24"/>
          <w:lang w:val="en-US"/>
        </w:rPr>
        <w:t>T. cruzi</w:t>
      </w:r>
      <w:r w:rsidRPr="0043102D">
        <w:rPr>
          <w:rFonts w:ascii="Arial" w:hAnsi="Arial" w:cs="Arial"/>
          <w:sz w:val="24"/>
          <w:szCs w:val="24"/>
          <w:lang w:val="en-US"/>
        </w:rPr>
        <w:t xml:space="preserve">; nc, negative control. Reprinted with the permission from the publisher and the Author </w:t>
      </w:r>
      <w:r w:rsidRPr="00E91AC5">
        <w:rPr>
          <w:rFonts w:ascii="Arial" w:hAnsi="Arial" w:cs="Arial"/>
          <w:sz w:val="24"/>
          <w:szCs w:val="24"/>
          <w:vertAlign w:val="superscript"/>
          <w:lang w:val="en-US"/>
        </w:rPr>
        <w:t>1</w:t>
      </w:r>
      <w:r w:rsidRPr="0043102D">
        <w:rPr>
          <w:rFonts w:ascii="Arial" w:hAnsi="Arial" w:cs="Arial"/>
          <w:sz w:val="24"/>
          <w:szCs w:val="24"/>
          <w:lang w:val="en-US"/>
        </w:rPr>
        <w:t>.</w:t>
      </w:r>
    </w:p>
    <w:p w:rsidR="000B66CE" w:rsidRPr="0043102D" w:rsidRDefault="000B66CE" w:rsidP="000B66CE">
      <w:pPr>
        <w:spacing w:after="0" w:line="480" w:lineRule="auto"/>
        <w:ind w:right="-285" w:firstLine="708"/>
        <w:rPr>
          <w:rFonts w:ascii="Arial" w:hAnsi="Arial" w:cs="Arial"/>
          <w:b/>
          <w:sz w:val="24"/>
          <w:szCs w:val="24"/>
          <w:lang w:val="en-US"/>
        </w:rPr>
      </w:pPr>
      <w:r w:rsidRPr="0043102D">
        <w:rPr>
          <w:rFonts w:ascii="Arial" w:hAnsi="Arial" w:cs="Arial"/>
          <w:b/>
          <w:sz w:val="24"/>
          <w:szCs w:val="24"/>
          <w:lang w:val="en-US"/>
        </w:rPr>
        <w:t xml:space="preserve"> </w:t>
      </w:r>
    </w:p>
    <w:p w:rsidR="000B66CE" w:rsidRPr="0043102D" w:rsidRDefault="000B66CE" w:rsidP="000B66CE">
      <w:pPr>
        <w:spacing w:after="0" w:line="360" w:lineRule="auto"/>
        <w:ind w:right="-285"/>
        <w:rPr>
          <w:rFonts w:ascii="Arial" w:hAnsi="Arial" w:cs="Arial"/>
          <w:sz w:val="24"/>
          <w:szCs w:val="24"/>
          <w:lang w:val="en-US"/>
        </w:rPr>
      </w:pPr>
      <w:r w:rsidRPr="0043102D">
        <w:rPr>
          <w:rFonts w:ascii="Arial" w:hAnsi="Arial" w:cs="Arial"/>
          <w:b/>
          <w:sz w:val="24"/>
          <w:szCs w:val="24"/>
          <w:lang w:val="en-US"/>
        </w:rPr>
        <w:t xml:space="preserve">Figure </w:t>
      </w:r>
      <w:r>
        <w:rPr>
          <w:rFonts w:ascii="Arial" w:hAnsi="Arial" w:cs="Arial"/>
          <w:b/>
          <w:sz w:val="24"/>
          <w:szCs w:val="24"/>
          <w:lang w:val="en-US"/>
        </w:rPr>
        <w:t>4</w:t>
      </w:r>
      <w:r w:rsidRPr="0043102D">
        <w:rPr>
          <w:rFonts w:ascii="Arial" w:hAnsi="Arial" w:cs="Arial"/>
          <w:b/>
          <w:sz w:val="24"/>
          <w:szCs w:val="24"/>
          <w:lang w:val="en-US"/>
        </w:rPr>
        <w:t xml:space="preserve">. </w:t>
      </w:r>
      <w:r w:rsidRPr="0043102D">
        <w:rPr>
          <w:rFonts w:ascii="Arial" w:hAnsi="Arial" w:cs="Arial"/>
          <w:b/>
          <w:i/>
          <w:sz w:val="24"/>
          <w:szCs w:val="24"/>
          <w:lang w:val="en-US"/>
        </w:rPr>
        <w:t>Southern</w:t>
      </w:r>
      <w:r w:rsidRPr="0043102D">
        <w:rPr>
          <w:rFonts w:ascii="Arial" w:hAnsi="Arial" w:cs="Arial"/>
          <w:b/>
          <w:sz w:val="24"/>
          <w:szCs w:val="24"/>
          <w:lang w:val="en-US"/>
        </w:rPr>
        <w:t xml:space="preserve"> blotting analysis of the </w:t>
      </w:r>
      <w:r w:rsidRPr="0043102D">
        <w:rPr>
          <w:rFonts w:ascii="Arial" w:hAnsi="Arial" w:cs="Arial"/>
          <w:b/>
          <w:i/>
          <w:sz w:val="24"/>
          <w:szCs w:val="24"/>
          <w:lang w:val="en-US"/>
        </w:rPr>
        <w:t xml:space="preserve">Trypanosoma cruzi </w:t>
      </w:r>
      <w:r w:rsidRPr="0043102D">
        <w:rPr>
          <w:rFonts w:ascii="Arial" w:hAnsi="Arial" w:cs="Arial"/>
          <w:b/>
          <w:sz w:val="24"/>
          <w:szCs w:val="24"/>
          <w:lang w:val="en-US"/>
        </w:rPr>
        <w:t>infections in subjects of the human study families.</w:t>
      </w:r>
      <w:r w:rsidRPr="0043102D">
        <w:rPr>
          <w:rFonts w:ascii="Arial" w:hAnsi="Arial" w:cs="Arial"/>
          <w:sz w:val="24"/>
          <w:szCs w:val="24"/>
          <w:lang w:val="en-US"/>
        </w:rPr>
        <w:t xml:space="preserve"> Family A - All 15 subjects show the specific nDNA-PCR 188-nt bands. Family B, a total 35 out of 43 subjects (81.4%) formed the specific nDNA bands. Family C, among 29 members, 22 (75.8%) formed the nDNA bands. Family D, 11 out of 21 subjects (52.4%) had the nDNA band. The </w:t>
      </w:r>
      <w:r w:rsidRPr="0043102D">
        <w:rPr>
          <w:rFonts w:ascii="Arial" w:hAnsi="Arial" w:cs="Arial"/>
          <w:i/>
          <w:sz w:val="24"/>
          <w:szCs w:val="24"/>
          <w:lang w:val="en-US"/>
        </w:rPr>
        <w:t>T. cruzi</w:t>
      </w:r>
      <w:r w:rsidRPr="0043102D">
        <w:rPr>
          <w:rFonts w:ascii="Arial" w:hAnsi="Arial" w:cs="Arial"/>
          <w:sz w:val="24"/>
          <w:szCs w:val="24"/>
          <w:lang w:val="en-US"/>
        </w:rPr>
        <w:t xml:space="preserve">-specific nDNA bands were confirmed by cloning and sequencing.  Reprinted with the permission from the publisher and the Author </w:t>
      </w:r>
      <w:r w:rsidRPr="00E91AC5">
        <w:rPr>
          <w:rFonts w:ascii="Arial" w:hAnsi="Arial" w:cs="Arial"/>
          <w:sz w:val="24"/>
          <w:szCs w:val="24"/>
          <w:vertAlign w:val="superscript"/>
          <w:lang w:val="en-US"/>
        </w:rPr>
        <w:t>1</w:t>
      </w:r>
      <w:r w:rsidRPr="0043102D">
        <w:rPr>
          <w:rFonts w:ascii="Arial" w:hAnsi="Arial" w:cs="Arial"/>
          <w:sz w:val="24"/>
          <w:szCs w:val="24"/>
          <w:lang w:val="en-US"/>
        </w:rPr>
        <w:t>.</w:t>
      </w:r>
    </w:p>
    <w:p w:rsidR="000B66CE" w:rsidRPr="0043102D" w:rsidRDefault="000B66CE" w:rsidP="000B66CE">
      <w:pPr>
        <w:spacing w:after="0" w:line="480" w:lineRule="auto"/>
        <w:ind w:right="-285" w:firstLine="708"/>
        <w:rPr>
          <w:rFonts w:ascii="Arial" w:hAnsi="Arial" w:cs="Arial"/>
          <w:sz w:val="24"/>
          <w:szCs w:val="24"/>
          <w:lang w:val="en-US"/>
        </w:rPr>
      </w:pPr>
    </w:p>
    <w:p w:rsidR="000B66CE" w:rsidRDefault="000B66CE" w:rsidP="000B66CE">
      <w:pPr>
        <w:spacing w:after="0" w:line="360" w:lineRule="auto"/>
        <w:ind w:right="-285"/>
        <w:rPr>
          <w:rFonts w:ascii="Arial" w:hAnsi="Arial" w:cs="Arial"/>
          <w:sz w:val="24"/>
          <w:szCs w:val="24"/>
          <w:lang w:val="en-US"/>
        </w:rPr>
      </w:pPr>
      <w:r w:rsidRPr="0043102D">
        <w:rPr>
          <w:rFonts w:ascii="Arial" w:hAnsi="Arial" w:cs="Arial"/>
          <w:b/>
          <w:sz w:val="24"/>
          <w:szCs w:val="24"/>
          <w:lang w:val="en-US"/>
        </w:rPr>
        <w:t xml:space="preserve">Figure </w:t>
      </w:r>
      <w:r>
        <w:rPr>
          <w:rFonts w:ascii="Arial" w:hAnsi="Arial" w:cs="Arial"/>
          <w:b/>
          <w:sz w:val="24"/>
          <w:szCs w:val="24"/>
          <w:lang w:val="en-US"/>
        </w:rPr>
        <w:t>5</w:t>
      </w:r>
      <w:r w:rsidRPr="0043102D">
        <w:rPr>
          <w:rFonts w:ascii="Arial" w:hAnsi="Arial" w:cs="Arial"/>
          <w:b/>
          <w:sz w:val="24"/>
          <w:szCs w:val="24"/>
          <w:lang w:val="en-US"/>
        </w:rPr>
        <w:t xml:space="preserve">. The active </w:t>
      </w:r>
      <w:r w:rsidRPr="0043102D">
        <w:rPr>
          <w:rFonts w:ascii="Arial" w:hAnsi="Arial" w:cs="Arial"/>
          <w:b/>
          <w:i/>
          <w:sz w:val="24"/>
          <w:szCs w:val="24"/>
          <w:lang w:val="en-US"/>
        </w:rPr>
        <w:t xml:space="preserve">Trypanosoma cruzi </w:t>
      </w:r>
      <w:r w:rsidRPr="0043102D">
        <w:rPr>
          <w:rFonts w:ascii="Arial" w:hAnsi="Arial" w:cs="Arial"/>
          <w:b/>
          <w:sz w:val="24"/>
          <w:szCs w:val="24"/>
          <w:lang w:val="en-US"/>
        </w:rPr>
        <w:t xml:space="preserve">infections in the semen ejaculate from study families’ volunteers. </w:t>
      </w:r>
      <w:r w:rsidRPr="0043102D">
        <w:rPr>
          <w:rFonts w:ascii="Arial" w:hAnsi="Arial" w:cs="Arial"/>
          <w:sz w:val="24"/>
          <w:szCs w:val="24"/>
          <w:lang w:val="en-US"/>
        </w:rPr>
        <w:t>The infections in Chagas patients ejaculate identified by the nDNA-PCR 188</w:t>
      </w:r>
      <w:r w:rsidR="0068091A">
        <w:rPr>
          <w:rFonts w:ascii="Arial" w:hAnsi="Arial" w:cs="Arial"/>
          <w:sz w:val="24"/>
          <w:szCs w:val="24"/>
          <w:lang w:val="en-US"/>
        </w:rPr>
        <w:t>-bp</w:t>
      </w:r>
      <w:r w:rsidRPr="0043102D">
        <w:rPr>
          <w:rFonts w:ascii="Arial" w:hAnsi="Arial" w:cs="Arial"/>
          <w:sz w:val="24"/>
          <w:szCs w:val="24"/>
          <w:lang w:val="en-US"/>
        </w:rPr>
        <w:t xml:space="preserve"> bands. Tc, </w:t>
      </w:r>
      <w:r w:rsidRPr="0043102D">
        <w:rPr>
          <w:rFonts w:ascii="Arial" w:hAnsi="Arial" w:cs="Arial"/>
          <w:i/>
          <w:sz w:val="24"/>
          <w:szCs w:val="24"/>
          <w:lang w:val="en-US"/>
        </w:rPr>
        <w:t xml:space="preserve">T. cruzi </w:t>
      </w:r>
      <w:r w:rsidRPr="0043102D">
        <w:rPr>
          <w:rFonts w:ascii="Arial" w:hAnsi="Arial" w:cs="Arial"/>
          <w:sz w:val="24"/>
          <w:szCs w:val="24"/>
          <w:lang w:val="en-US"/>
        </w:rPr>
        <w:t xml:space="preserve">positive control. Nc, </w:t>
      </w:r>
      <w:r w:rsidRPr="0043102D">
        <w:rPr>
          <w:rFonts w:ascii="Arial" w:hAnsi="Arial" w:cs="Arial"/>
          <w:i/>
          <w:sz w:val="24"/>
          <w:szCs w:val="24"/>
          <w:lang w:val="en-US"/>
        </w:rPr>
        <w:t xml:space="preserve">L. braziliensis </w:t>
      </w:r>
      <w:r w:rsidRPr="0043102D">
        <w:rPr>
          <w:rFonts w:ascii="Arial" w:hAnsi="Arial" w:cs="Arial"/>
          <w:sz w:val="24"/>
          <w:szCs w:val="24"/>
          <w:lang w:val="en-US"/>
        </w:rPr>
        <w:t xml:space="preserve">negative control. Reprinted with the permission from the publisher and the Author </w:t>
      </w:r>
      <w:r w:rsidRPr="0068091A">
        <w:rPr>
          <w:rFonts w:ascii="Arial" w:hAnsi="Arial" w:cs="Arial"/>
          <w:sz w:val="24"/>
          <w:szCs w:val="24"/>
          <w:vertAlign w:val="superscript"/>
          <w:lang w:val="en-US"/>
        </w:rPr>
        <w:t>1</w:t>
      </w:r>
      <w:r w:rsidRPr="0043102D">
        <w:rPr>
          <w:rFonts w:ascii="Arial" w:hAnsi="Arial" w:cs="Arial"/>
          <w:sz w:val="24"/>
          <w:szCs w:val="24"/>
          <w:lang w:val="en-US"/>
        </w:rPr>
        <w:t>.</w:t>
      </w:r>
    </w:p>
    <w:p w:rsidR="000B66CE" w:rsidRDefault="000B66CE" w:rsidP="000B66CE">
      <w:pPr>
        <w:spacing w:after="0" w:line="360" w:lineRule="auto"/>
        <w:ind w:right="-285"/>
        <w:rPr>
          <w:rFonts w:ascii="Arial" w:hAnsi="Arial" w:cs="Arial"/>
          <w:sz w:val="24"/>
          <w:szCs w:val="24"/>
          <w:lang w:val="en-US"/>
        </w:rPr>
      </w:pPr>
    </w:p>
    <w:p w:rsidR="000B66CE" w:rsidRPr="0043102D" w:rsidRDefault="000B66CE" w:rsidP="000B66CE">
      <w:pPr>
        <w:spacing w:after="0" w:line="360" w:lineRule="auto"/>
        <w:ind w:right="-285"/>
        <w:rPr>
          <w:rFonts w:ascii="Arial" w:hAnsi="Arial" w:cs="Arial"/>
          <w:sz w:val="24"/>
          <w:szCs w:val="24"/>
          <w:lang w:val="en-US"/>
        </w:rPr>
      </w:pPr>
      <w:r w:rsidRPr="0043102D">
        <w:rPr>
          <w:rFonts w:ascii="Arial" w:hAnsi="Arial" w:cs="Arial"/>
          <w:b/>
          <w:sz w:val="24"/>
          <w:szCs w:val="24"/>
          <w:lang w:val="en-US"/>
        </w:rPr>
        <w:t xml:space="preserve">Figure </w:t>
      </w:r>
      <w:r>
        <w:rPr>
          <w:rFonts w:ascii="Arial" w:hAnsi="Arial" w:cs="Arial"/>
          <w:b/>
          <w:sz w:val="24"/>
          <w:szCs w:val="24"/>
          <w:lang w:val="en-US"/>
        </w:rPr>
        <w:t>6</w:t>
      </w:r>
      <w:r w:rsidRPr="0043102D">
        <w:rPr>
          <w:rFonts w:ascii="Arial" w:hAnsi="Arial" w:cs="Arial"/>
          <w:b/>
          <w:sz w:val="24"/>
          <w:szCs w:val="24"/>
          <w:lang w:val="en-US"/>
        </w:rPr>
        <w:t xml:space="preserve">. The phenotype of the </w:t>
      </w:r>
      <w:r w:rsidRPr="0043102D">
        <w:rPr>
          <w:rFonts w:ascii="Arial" w:hAnsi="Arial" w:cs="Arial"/>
          <w:b/>
          <w:i/>
          <w:sz w:val="24"/>
          <w:szCs w:val="24"/>
          <w:lang w:val="en-US"/>
        </w:rPr>
        <w:t>Trypanosoma cruzi</w:t>
      </w:r>
      <w:r w:rsidR="0068091A">
        <w:rPr>
          <w:rFonts w:ascii="Arial" w:hAnsi="Arial" w:cs="Arial"/>
          <w:sz w:val="24"/>
          <w:szCs w:val="24"/>
          <w:lang w:val="en-US"/>
        </w:rPr>
        <w:t xml:space="preserve"> </w:t>
      </w:r>
      <w:r w:rsidR="000777FC" w:rsidRPr="000777FC">
        <w:rPr>
          <w:rFonts w:ascii="Arial" w:hAnsi="Arial" w:cs="Arial"/>
          <w:b/>
          <w:sz w:val="24"/>
          <w:szCs w:val="24"/>
          <w:lang w:val="en-US"/>
        </w:rPr>
        <w:t>with the Chagas disease patient’s serum antibody</w:t>
      </w:r>
      <w:r w:rsidR="0068091A" w:rsidRPr="000777FC">
        <w:rPr>
          <w:rFonts w:ascii="Arial" w:hAnsi="Arial" w:cs="Arial"/>
          <w:b/>
          <w:sz w:val="24"/>
          <w:szCs w:val="24"/>
          <w:lang w:val="en-US"/>
        </w:rPr>
        <w:t>.</w:t>
      </w:r>
      <w:r w:rsidRPr="0043102D">
        <w:rPr>
          <w:rFonts w:ascii="Arial" w:hAnsi="Arial" w:cs="Arial"/>
          <w:sz w:val="24"/>
          <w:szCs w:val="24"/>
          <w:lang w:val="en-US"/>
        </w:rPr>
        <w:t xml:space="preserve"> The </w:t>
      </w:r>
      <w:r w:rsidRPr="0043102D">
        <w:rPr>
          <w:rFonts w:ascii="Arial" w:hAnsi="Arial" w:cs="Arial"/>
          <w:i/>
          <w:sz w:val="24"/>
          <w:szCs w:val="24"/>
          <w:lang w:val="en-US"/>
        </w:rPr>
        <w:t xml:space="preserve">T. cruzi </w:t>
      </w:r>
      <w:r w:rsidRPr="0043102D">
        <w:rPr>
          <w:rFonts w:ascii="Arial" w:hAnsi="Arial" w:cs="Arial"/>
          <w:sz w:val="24"/>
          <w:szCs w:val="24"/>
          <w:lang w:val="en-US"/>
        </w:rPr>
        <w:t xml:space="preserve">identified with the Chagas serum IgG antibody that recognizes the parasite trypomastigote treated with a FITC-labeled monoclonal Ab </w:t>
      </w:r>
      <w:r>
        <w:rPr>
          <w:rFonts w:ascii="Arial" w:hAnsi="Arial" w:cs="Arial"/>
          <w:sz w:val="24"/>
          <w:szCs w:val="24"/>
          <w:lang w:val="en-US"/>
        </w:rPr>
        <w:t>anti-</w:t>
      </w:r>
      <w:r w:rsidRPr="0043102D">
        <w:rPr>
          <w:rFonts w:ascii="Arial" w:hAnsi="Arial" w:cs="Arial"/>
          <w:sz w:val="24"/>
          <w:szCs w:val="24"/>
          <w:lang w:val="en-US"/>
        </w:rPr>
        <w:t xml:space="preserve">human IgG. The anti </w:t>
      </w:r>
      <w:r w:rsidRPr="0043102D">
        <w:rPr>
          <w:rFonts w:ascii="Arial" w:hAnsi="Arial" w:cs="Arial"/>
          <w:i/>
          <w:sz w:val="24"/>
          <w:szCs w:val="24"/>
          <w:lang w:val="en-US"/>
        </w:rPr>
        <w:t xml:space="preserve">T. cruzi </w:t>
      </w:r>
      <w:r w:rsidRPr="0043102D">
        <w:rPr>
          <w:rFonts w:ascii="Arial" w:hAnsi="Arial" w:cs="Arial"/>
          <w:sz w:val="24"/>
          <w:szCs w:val="24"/>
          <w:lang w:val="en-US"/>
        </w:rPr>
        <w:t xml:space="preserve">Ab does not recognize </w:t>
      </w:r>
      <w:r w:rsidRPr="0043102D">
        <w:rPr>
          <w:rFonts w:ascii="Arial" w:hAnsi="Arial" w:cs="Arial"/>
          <w:i/>
          <w:sz w:val="24"/>
          <w:szCs w:val="24"/>
          <w:lang w:val="en-US"/>
        </w:rPr>
        <w:t xml:space="preserve">Leishmania braziliensis </w:t>
      </w:r>
      <w:r w:rsidRPr="0043102D">
        <w:rPr>
          <w:rFonts w:ascii="Arial" w:hAnsi="Arial" w:cs="Arial"/>
          <w:sz w:val="24"/>
          <w:szCs w:val="24"/>
          <w:lang w:val="en-US"/>
        </w:rPr>
        <w:t xml:space="preserve">promastigotes. The insets show the negative controls. </w:t>
      </w:r>
      <w:r w:rsidRPr="00337C11">
        <w:rPr>
          <w:rFonts w:ascii="Arial" w:hAnsi="Arial" w:cs="Arial"/>
          <w:color w:val="FF0000"/>
          <w:sz w:val="24"/>
          <w:szCs w:val="24"/>
          <w:lang w:val="en-US"/>
        </w:rPr>
        <w:t>Bars, 20 µm</w:t>
      </w:r>
      <w:r w:rsidRPr="0043102D">
        <w:rPr>
          <w:rFonts w:ascii="Arial" w:hAnsi="Arial" w:cs="Arial"/>
          <w:sz w:val="24"/>
          <w:szCs w:val="24"/>
          <w:lang w:val="en-US"/>
        </w:rPr>
        <w:t xml:space="preserve">. Reprinted with the permission from the publisher and the Author </w:t>
      </w:r>
      <w:r w:rsidRPr="0068091A">
        <w:rPr>
          <w:rFonts w:ascii="Arial" w:hAnsi="Arial" w:cs="Arial"/>
          <w:sz w:val="24"/>
          <w:szCs w:val="24"/>
          <w:vertAlign w:val="superscript"/>
          <w:lang w:val="en-US"/>
        </w:rPr>
        <w:t>1</w:t>
      </w:r>
      <w:r w:rsidRPr="0043102D">
        <w:rPr>
          <w:rFonts w:ascii="Arial" w:hAnsi="Arial" w:cs="Arial"/>
          <w:sz w:val="24"/>
          <w:szCs w:val="24"/>
          <w:lang w:val="en-US"/>
        </w:rPr>
        <w:t>.</w:t>
      </w:r>
    </w:p>
    <w:p w:rsidR="000B66CE" w:rsidRPr="0043102D" w:rsidRDefault="000B66CE" w:rsidP="000B66CE">
      <w:pPr>
        <w:spacing w:after="0" w:line="360" w:lineRule="auto"/>
        <w:ind w:right="-285"/>
        <w:rPr>
          <w:rFonts w:ascii="Arial" w:hAnsi="Arial" w:cs="Arial"/>
          <w:sz w:val="24"/>
          <w:szCs w:val="24"/>
          <w:lang w:val="en-US"/>
        </w:rPr>
      </w:pPr>
    </w:p>
    <w:p w:rsidR="000B66CE" w:rsidRPr="0043102D" w:rsidRDefault="000B66CE" w:rsidP="000B66CE">
      <w:pPr>
        <w:spacing w:after="0" w:line="480" w:lineRule="auto"/>
        <w:ind w:right="-285" w:firstLine="708"/>
        <w:rPr>
          <w:rFonts w:ascii="Arial" w:hAnsi="Arial" w:cs="Arial"/>
          <w:i/>
          <w:sz w:val="24"/>
          <w:szCs w:val="24"/>
          <w:lang w:val="en-US"/>
        </w:rPr>
      </w:pPr>
    </w:p>
    <w:p w:rsidR="000B66CE" w:rsidRPr="0043102D" w:rsidRDefault="000B66CE" w:rsidP="000B66CE">
      <w:pPr>
        <w:spacing w:after="0" w:line="360" w:lineRule="auto"/>
        <w:ind w:right="-285"/>
        <w:rPr>
          <w:rFonts w:ascii="Arial" w:hAnsi="Arial" w:cs="Arial"/>
          <w:sz w:val="24"/>
          <w:szCs w:val="24"/>
          <w:lang w:val="en-US"/>
        </w:rPr>
      </w:pPr>
      <w:r w:rsidRPr="0043102D">
        <w:rPr>
          <w:rFonts w:ascii="Arial" w:hAnsi="Arial" w:cs="Arial"/>
          <w:b/>
          <w:sz w:val="24"/>
          <w:szCs w:val="24"/>
          <w:lang w:val="en-US"/>
        </w:rPr>
        <w:lastRenderedPageBreak/>
        <w:t xml:space="preserve">Figure </w:t>
      </w:r>
      <w:r>
        <w:rPr>
          <w:rFonts w:ascii="Arial" w:hAnsi="Arial" w:cs="Arial"/>
          <w:b/>
          <w:sz w:val="24"/>
          <w:szCs w:val="24"/>
          <w:lang w:val="en-US"/>
        </w:rPr>
        <w:t>7</w:t>
      </w:r>
      <w:r w:rsidRPr="0043102D">
        <w:rPr>
          <w:rFonts w:ascii="Arial" w:hAnsi="Arial" w:cs="Arial"/>
          <w:b/>
          <w:sz w:val="24"/>
          <w:szCs w:val="24"/>
          <w:lang w:val="en-US"/>
        </w:rPr>
        <w:t xml:space="preserve">. Graphic representation of the ELISA and of the nDNA-PCR assays in the family study population.  </w:t>
      </w:r>
      <w:r w:rsidRPr="0043102D">
        <w:rPr>
          <w:rFonts w:ascii="Times New Roman" w:hAnsi="Times New Roman" w:cs="Times New Roman"/>
          <w:sz w:val="24"/>
          <w:szCs w:val="24"/>
          <w:lang w:val="en-US"/>
        </w:rPr>
        <w:t xml:space="preserve">Group </w:t>
      </w:r>
      <w:r w:rsidRPr="0043102D">
        <w:rPr>
          <w:rFonts w:ascii="Arial" w:hAnsi="Arial" w:cs="Arial"/>
          <w:sz w:val="24"/>
          <w:szCs w:val="24"/>
          <w:lang w:val="en-US"/>
        </w:rPr>
        <w:t xml:space="preserve">I (n=10) and group II (n=20) were the negative control and the positive control serum from </w:t>
      </w:r>
      <w:r w:rsidRPr="0043102D">
        <w:rPr>
          <w:rFonts w:ascii="Arial" w:hAnsi="Arial" w:cs="Arial"/>
          <w:i/>
          <w:sz w:val="24"/>
          <w:szCs w:val="24"/>
          <w:lang w:val="en-US"/>
        </w:rPr>
        <w:t xml:space="preserve">T. cruzi </w:t>
      </w:r>
      <w:r w:rsidRPr="0043102D">
        <w:rPr>
          <w:rFonts w:ascii="Arial" w:hAnsi="Arial" w:cs="Arial"/>
          <w:sz w:val="24"/>
          <w:szCs w:val="24"/>
          <w:lang w:val="en-US"/>
        </w:rPr>
        <w:t>infections with parasitological demonstration. Group III (n=31) included families’ subjects with the 188-</w:t>
      </w:r>
      <w:r w:rsidR="0068091A">
        <w:rPr>
          <w:rFonts w:ascii="Arial" w:hAnsi="Arial" w:cs="Arial"/>
          <w:sz w:val="24"/>
          <w:szCs w:val="24"/>
          <w:lang w:val="en-US"/>
        </w:rPr>
        <w:t>bp</w:t>
      </w:r>
      <w:r w:rsidRPr="0043102D">
        <w:rPr>
          <w:rFonts w:ascii="Arial" w:hAnsi="Arial" w:cs="Arial"/>
          <w:sz w:val="24"/>
          <w:szCs w:val="24"/>
          <w:lang w:val="en-US"/>
        </w:rPr>
        <w:t xml:space="preserve"> nDNA bands and specific antibodies to</w:t>
      </w:r>
      <w:r w:rsidRPr="0043102D">
        <w:rPr>
          <w:rFonts w:ascii="Arial" w:hAnsi="Arial" w:cs="Arial"/>
          <w:i/>
          <w:sz w:val="24"/>
          <w:szCs w:val="24"/>
          <w:lang w:val="en-US"/>
        </w:rPr>
        <w:t xml:space="preserve"> T. cruzi</w:t>
      </w:r>
      <w:r w:rsidRPr="0043102D">
        <w:rPr>
          <w:rFonts w:ascii="Arial" w:hAnsi="Arial" w:cs="Arial"/>
          <w:sz w:val="24"/>
          <w:szCs w:val="24"/>
          <w:lang w:val="en-US"/>
        </w:rPr>
        <w:t xml:space="preserve">. Group IV (n=52) comprised subjects with the </w:t>
      </w:r>
      <w:r w:rsidRPr="0043102D">
        <w:rPr>
          <w:rFonts w:ascii="Arial" w:hAnsi="Arial" w:cs="Arial"/>
          <w:i/>
          <w:sz w:val="24"/>
          <w:szCs w:val="24"/>
          <w:lang w:val="en-US"/>
        </w:rPr>
        <w:t>T. cruzi</w:t>
      </w:r>
      <w:r w:rsidRPr="0043102D">
        <w:rPr>
          <w:rFonts w:ascii="Arial" w:hAnsi="Arial" w:cs="Arial"/>
          <w:sz w:val="24"/>
          <w:szCs w:val="24"/>
          <w:lang w:val="en-US"/>
        </w:rPr>
        <w:t xml:space="preserve"> infections detected by the nDNA-PCR 188-nt amplicons in the absence of the specific antibody. Group V (n=26) negative test samples, comprising the infection-free people in the study families.  Reprinted with the permission from the publisher and the Author </w:t>
      </w:r>
      <w:r w:rsidRPr="0068091A">
        <w:rPr>
          <w:rFonts w:ascii="Arial" w:hAnsi="Arial" w:cs="Arial"/>
          <w:sz w:val="24"/>
          <w:szCs w:val="24"/>
          <w:vertAlign w:val="superscript"/>
          <w:lang w:val="en-US"/>
        </w:rPr>
        <w:t>1</w:t>
      </w:r>
      <w:r w:rsidRPr="0043102D">
        <w:rPr>
          <w:rFonts w:ascii="Arial" w:hAnsi="Arial" w:cs="Arial"/>
          <w:sz w:val="24"/>
          <w:szCs w:val="24"/>
          <w:lang w:val="en-US"/>
        </w:rPr>
        <w:t>.</w:t>
      </w:r>
    </w:p>
    <w:p w:rsidR="000B66CE" w:rsidRDefault="000B66CE" w:rsidP="000B66CE">
      <w:pPr>
        <w:spacing w:after="0" w:line="480" w:lineRule="auto"/>
        <w:ind w:right="-285" w:firstLine="708"/>
        <w:rPr>
          <w:rFonts w:ascii="Arial" w:hAnsi="Arial" w:cs="Arial"/>
          <w:sz w:val="24"/>
          <w:szCs w:val="24"/>
          <w:lang w:val="en-US"/>
        </w:rPr>
      </w:pPr>
    </w:p>
    <w:p w:rsidR="000733F0" w:rsidRDefault="000B66CE" w:rsidP="000B66CE">
      <w:pPr>
        <w:spacing w:after="0" w:line="360" w:lineRule="auto"/>
        <w:ind w:right="-285"/>
        <w:rPr>
          <w:rFonts w:ascii="Arial" w:hAnsi="Arial" w:cs="Arial"/>
          <w:sz w:val="24"/>
          <w:szCs w:val="24"/>
          <w:lang w:val="en-US"/>
        </w:rPr>
      </w:pPr>
      <w:r w:rsidRPr="0043102D">
        <w:rPr>
          <w:rFonts w:ascii="Arial" w:hAnsi="Arial" w:cs="Arial"/>
          <w:b/>
          <w:sz w:val="24"/>
          <w:szCs w:val="24"/>
          <w:lang w:val="en-US"/>
        </w:rPr>
        <w:t xml:space="preserve">Figure </w:t>
      </w:r>
      <w:r>
        <w:rPr>
          <w:rFonts w:ascii="Arial" w:hAnsi="Arial" w:cs="Arial"/>
          <w:b/>
          <w:sz w:val="24"/>
          <w:szCs w:val="24"/>
          <w:lang w:val="en-US"/>
        </w:rPr>
        <w:t>8</w:t>
      </w:r>
      <w:r w:rsidRPr="0043102D">
        <w:rPr>
          <w:rFonts w:ascii="Arial" w:hAnsi="Arial" w:cs="Arial"/>
          <w:b/>
          <w:sz w:val="24"/>
          <w:szCs w:val="24"/>
          <w:lang w:val="en-US"/>
        </w:rPr>
        <w:t>.</w:t>
      </w:r>
      <w:r w:rsidRPr="0043102D">
        <w:rPr>
          <w:rFonts w:ascii="Arial" w:hAnsi="Arial" w:cs="Arial"/>
          <w:sz w:val="24"/>
          <w:szCs w:val="24"/>
          <w:lang w:val="en-US"/>
        </w:rPr>
        <w:t xml:space="preserve"> </w:t>
      </w:r>
      <w:r w:rsidRPr="0043102D">
        <w:rPr>
          <w:rFonts w:ascii="Arial" w:hAnsi="Arial" w:cs="Arial"/>
          <w:b/>
          <w:sz w:val="24"/>
          <w:szCs w:val="24"/>
          <w:lang w:val="en-US"/>
        </w:rPr>
        <w:t xml:space="preserve">The heredograms </w:t>
      </w:r>
      <w:r w:rsidR="000777FC" w:rsidRPr="000777FC">
        <w:rPr>
          <w:rFonts w:ascii="Arial" w:hAnsi="Arial" w:cs="Arial"/>
          <w:b/>
          <w:color w:val="FF0000"/>
          <w:sz w:val="24"/>
          <w:szCs w:val="24"/>
          <w:lang w:val="en-US"/>
        </w:rPr>
        <w:t xml:space="preserve">and mapping the </w:t>
      </w:r>
      <w:r w:rsidR="000777FC" w:rsidRPr="000777FC">
        <w:rPr>
          <w:rFonts w:ascii="Arial" w:hAnsi="Arial" w:cs="Arial"/>
          <w:b/>
          <w:i/>
          <w:color w:val="FF0000"/>
          <w:sz w:val="24"/>
          <w:szCs w:val="24"/>
          <w:lang w:val="en-US"/>
        </w:rPr>
        <w:t>Trypanosoma cruzi-</w:t>
      </w:r>
      <w:r w:rsidR="000777FC" w:rsidRPr="000777FC">
        <w:rPr>
          <w:rFonts w:ascii="Arial" w:hAnsi="Arial" w:cs="Arial"/>
          <w:b/>
          <w:color w:val="FF0000"/>
          <w:sz w:val="24"/>
          <w:szCs w:val="24"/>
          <w:lang w:val="en-US"/>
        </w:rPr>
        <w:t>infected families’ population</w:t>
      </w:r>
      <w:r w:rsidRPr="000777FC">
        <w:rPr>
          <w:rFonts w:ascii="Arial" w:hAnsi="Arial" w:cs="Arial"/>
          <w:color w:val="FF0000"/>
          <w:sz w:val="24"/>
          <w:szCs w:val="24"/>
          <w:lang w:val="en-US"/>
        </w:rPr>
        <w:t>.</w:t>
      </w:r>
      <w:r w:rsidRPr="0043102D">
        <w:rPr>
          <w:rFonts w:ascii="Arial" w:hAnsi="Arial" w:cs="Arial"/>
          <w:sz w:val="24"/>
          <w:szCs w:val="24"/>
          <w:lang w:val="en-US"/>
        </w:rPr>
        <w:t xml:space="preserve">  The figure shows the discrepancies among the ratios of the anti-</w:t>
      </w:r>
      <w:r w:rsidRPr="0043102D">
        <w:rPr>
          <w:rFonts w:ascii="Arial" w:hAnsi="Arial" w:cs="Arial"/>
          <w:i/>
          <w:sz w:val="24"/>
          <w:szCs w:val="24"/>
          <w:lang w:val="en-US"/>
        </w:rPr>
        <w:t xml:space="preserve">T. cruzi </w:t>
      </w:r>
      <w:r w:rsidRPr="0043102D">
        <w:rPr>
          <w:rFonts w:ascii="Arial" w:hAnsi="Arial" w:cs="Arial"/>
          <w:sz w:val="24"/>
          <w:szCs w:val="24"/>
          <w:lang w:val="en-US"/>
        </w:rPr>
        <w:t>antibody and those of the nDNA-PCR assays. Open square and circle, negative male and female. Red squares and circles, positive anti-</w:t>
      </w:r>
      <w:r w:rsidRPr="0043102D">
        <w:rPr>
          <w:rFonts w:ascii="Arial" w:hAnsi="Arial" w:cs="Arial"/>
          <w:i/>
          <w:sz w:val="24"/>
          <w:szCs w:val="24"/>
          <w:lang w:val="en-US"/>
        </w:rPr>
        <w:t xml:space="preserve">T. cruzi </w:t>
      </w:r>
      <w:r w:rsidRPr="0043102D">
        <w:rPr>
          <w:rFonts w:ascii="Arial" w:hAnsi="Arial" w:cs="Arial"/>
          <w:sz w:val="24"/>
          <w:szCs w:val="24"/>
          <w:lang w:val="en-US"/>
        </w:rPr>
        <w:t>antibody and nDNA-PCR. Black squares and circles, positive nDNA-PCR alone.</w:t>
      </w:r>
    </w:p>
    <w:p w:rsidR="000B66CE" w:rsidRPr="0043102D" w:rsidRDefault="000B66CE" w:rsidP="000B66CE">
      <w:pPr>
        <w:spacing w:after="0" w:line="360" w:lineRule="auto"/>
        <w:ind w:right="-285"/>
        <w:rPr>
          <w:rFonts w:ascii="Arial" w:hAnsi="Arial" w:cs="Arial"/>
          <w:sz w:val="24"/>
          <w:szCs w:val="24"/>
          <w:lang w:val="en-US"/>
        </w:rPr>
      </w:pPr>
      <w:r w:rsidRPr="0043102D">
        <w:rPr>
          <w:rFonts w:ascii="Arial" w:hAnsi="Arial" w:cs="Arial"/>
          <w:sz w:val="24"/>
          <w:szCs w:val="24"/>
          <w:lang w:val="en-US"/>
        </w:rPr>
        <w:t xml:space="preserve"> </w:t>
      </w:r>
    </w:p>
    <w:p w:rsidR="000733F0" w:rsidRPr="0043102D" w:rsidRDefault="000733F0" w:rsidP="000733F0">
      <w:pPr>
        <w:spacing w:after="0" w:line="360" w:lineRule="auto"/>
        <w:ind w:right="-285"/>
        <w:rPr>
          <w:rFonts w:ascii="Times New Roman" w:hAnsi="Times New Roman" w:cs="Times New Roman"/>
          <w:i/>
          <w:sz w:val="24"/>
          <w:szCs w:val="24"/>
          <w:lang w:val="en-US"/>
        </w:rPr>
      </w:pPr>
      <w:r w:rsidRPr="0043102D">
        <w:rPr>
          <w:rFonts w:ascii="Arial" w:hAnsi="Arial" w:cs="Arial"/>
          <w:b/>
          <w:sz w:val="24"/>
          <w:szCs w:val="24"/>
          <w:lang w:val="en-US"/>
        </w:rPr>
        <w:t xml:space="preserve">Figure </w:t>
      </w:r>
      <w:r>
        <w:rPr>
          <w:rFonts w:ascii="Arial" w:hAnsi="Arial" w:cs="Arial"/>
          <w:b/>
          <w:sz w:val="24"/>
          <w:szCs w:val="24"/>
          <w:lang w:val="en-US"/>
        </w:rPr>
        <w:t>9</w:t>
      </w:r>
      <w:r w:rsidRPr="0043102D">
        <w:rPr>
          <w:rFonts w:ascii="Arial" w:hAnsi="Arial" w:cs="Arial"/>
          <w:b/>
          <w:sz w:val="24"/>
          <w:szCs w:val="24"/>
          <w:lang w:val="en-US"/>
        </w:rPr>
        <w:t xml:space="preserve">. The immune tolerance in chickens hatched from </w:t>
      </w:r>
      <w:r w:rsidRPr="0043102D">
        <w:rPr>
          <w:rFonts w:ascii="Arial" w:hAnsi="Arial" w:cs="Arial"/>
          <w:b/>
          <w:i/>
          <w:sz w:val="24"/>
          <w:szCs w:val="24"/>
          <w:lang w:val="en-US"/>
        </w:rPr>
        <w:t>Trypanosoma cruzi-</w:t>
      </w:r>
      <w:r w:rsidRPr="0043102D">
        <w:rPr>
          <w:rFonts w:ascii="Arial" w:hAnsi="Arial" w:cs="Arial"/>
          <w:b/>
          <w:sz w:val="24"/>
          <w:szCs w:val="24"/>
          <w:lang w:val="en-US"/>
        </w:rPr>
        <w:t xml:space="preserve">inoculated eggs. </w:t>
      </w:r>
      <w:r w:rsidRPr="0043102D">
        <w:rPr>
          <w:rFonts w:ascii="Arial" w:hAnsi="Arial" w:cs="Arial"/>
          <w:sz w:val="24"/>
          <w:szCs w:val="24"/>
          <w:lang w:val="en-US"/>
        </w:rPr>
        <w:t xml:space="preserve">A) Pre-immune antibody profile in the mock control chickens (n = 10). B) The specific antibody response in the naive control chickens challenged with the </w:t>
      </w:r>
      <w:r w:rsidRPr="0043102D">
        <w:rPr>
          <w:rFonts w:ascii="Arial" w:hAnsi="Arial" w:cs="Arial"/>
          <w:i/>
          <w:sz w:val="24"/>
          <w:szCs w:val="24"/>
          <w:lang w:val="en-US"/>
        </w:rPr>
        <w:t xml:space="preserve">T. cruzi </w:t>
      </w:r>
      <w:r w:rsidRPr="0043102D">
        <w:rPr>
          <w:rFonts w:ascii="Arial" w:hAnsi="Arial" w:cs="Arial"/>
          <w:sz w:val="24"/>
          <w:szCs w:val="24"/>
          <w:lang w:val="en-US"/>
        </w:rPr>
        <w:t xml:space="preserve">antigen (n= 20). C) The absence of the specific immune response in chickens hatched from the </w:t>
      </w:r>
      <w:r w:rsidRPr="0043102D">
        <w:rPr>
          <w:rFonts w:ascii="Arial" w:hAnsi="Arial" w:cs="Arial"/>
          <w:i/>
          <w:sz w:val="24"/>
          <w:szCs w:val="24"/>
          <w:lang w:val="en-US"/>
        </w:rPr>
        <w:t>T. cruzi</w:t>
      </w:r>
      <w:r w:rsidRPr="0043102D">
        <w:rPr>
          <w:rFonts w:ascii="Arial" w:hAnsi="Arial" w:cs="Arial"/>
          <w:sz w:val="24"/>
          <w:szCs w:val="24"/>
          <w:lang w:val="en-US"/>
        </w:rPr>
        <w:t xml:space="preserve">-inoculated eggs, after challenge with the </w:t>
      </w:r>
      <w:r w:rsidRPr="0043102D">
        <w:rPr>
          <w:rFonts w:ascii="Arial" w:hAnsi="Arial" w:cs="Arial"/>
          <w:i/>
          <w:sz w:val="24"/>
          <w:szCs w:val="24"/>
          <w:lang w:val="en-US"/>
        </w:rPr>
        <w:t xml:space="preserve">T. cruzi </w:t>
      </w:r>
      <w:r w:rsidRPr="0043102D">
        <w:rPr>
          <w:rFonts w:ascii="Arial" w:hAnsi="Arial" w:cs="Arial"/>
          <w:sz w:val="24"/>
          <w:szCs w:val="24"/>
          <w:lang w:val="en-US"/>
        </w:rPr>
        <w:t xml:space="preserve">antigen (n= 20). The differences among B towards A and C are statistically significant (p&lt;0.05).  </w:t>
      </w:r>
      <w:r w:rsidR="0087284B" w:rsidRPr="007850B6">
        <w:rPr>
          <w:rFonts w:ascii="Arial" w:hAnsi="Arial" w:cs="Arial"/>
          <w:color w:val="FF0000"/>
          <w:sz w:val="24"/>
          <w:szCs w:val="24"/>
          <w:lang w:val="en-US"/>
        </w:rPr>
        <w:t xml:space="preserve">This figure modified from reference </w:t>
      </w:r>
      <w:r w:rsidR="0087284B">
        <w:rPr>
          <w:rFonts w:ascii="Arial" w:hAnsi="Arial" w:cs="Arial"/>
          <w:color w:val="FF0000"/>
          <w:sz w:val="24"/>
          <w:szCs w:val="24"/>
          <w:vertAlign w:val="superscript"/>
          <w:lang w:val="en-US"/>
        </w:rPr>
        <w:t>24</w:t>
      </w:r>
      <w:r w:rsidR="0087284B" w:rsidRPr="007850B6">
        <w:rPr>
          <w:rFonts w:ascii="Arial" w:hAnsi="Arial" w:cs="Arial"/>
          <w:color w:val="FF0000"/>
          <w:sz w:val="24"/>
          <w:szCs w:val="24"/>
          <w:lang w:val="en-US"/>
        </w:rPr>
        <w:t xml:space="preserve"> </w:t>
      </w:r>
      <w:r w:rsidRPr="0043102D">
        <w:rPr>
          <w:rFonts w:ascii="Arial" w:hAnsi="Arial" w:cs="Arial"/>
          <w:sz w:val="24"/>
          <w:szCs w:val="24"/>
          <w:lang w:val="en-US"/>
        </w:rPr>
        <w:t xml:space="preserve">and </w:t>
      </w:r>
      <w:r>
        <w:rPr>
          <w:rFonts w:ascii="Arial" w:hAnsi="Arial" w:cs="Arial"/>
          <w:sz w:val="24"/>
          <w:szCs w:val="24"/>
          <w:lang w:val="en-US"/>
        </w:rPr>
        <w:t>r</w:t>
      </w:r>
      <w:r w:rsidRPr="0043102D">
        <w:rPr>
          <w:rFonts w:ascii="Arial" w:hAnsi="Arial" w:cs="Arial"/>
          <w:sz w:val="24"/>
          <w:szCs w:val="24"/>
          <w:lang w:val="en-US"/>
        </w:rPr>
        <w:t>eprinted with the permission from the publisher and the Author.</w:t>
      </w:r>
    </w:p>
    <w:p w:rsidR="000733F0" w:rsidRDefault="000733F0" w:rsidP="000B66CE">
      <w:pPr>
        <w:spacing w:after="0" w:line="360" w:lineRule="auto"/>
        <w:ind w:right="-285"/>
        <w:rPr>
          <w:rFonts w:ascii="Arial" w:hAnsi="Arial" w:cs="Arial"/>
          <w:b/>
          <w:sz w:val="24"/>
          <w:szCs w:val="24"/>
          <w:lang w:val="en-US"/>
        </w:rPr>
      </w:pPr>
    </w:p>
    <w:p w:rsidR="000B66CE" w:rsidRPr="0043102D" w:rsidRDefault="000B66CE" w:rsidP="000B66CE">
      <w:pPr>
        <w:spacing w:after="0" w:line="360" w:lineRule="auto"/>
        <w:ind w:right="-285"/>
        <w:rPr>
          <w:rFonts w:ascii="Arial" w:hAnsi="Arial" w:cs="Arial"/>
          <w:sz w:val="24"/>
          <w:szCs w:val="24"/>
          <w:lang w:val="en-US"/>
        </w:rPr>
      </w:pPr>
      <w:r w:rsidRPr="0043102D">
        <w:rPr>
          <w:rFonts w:ascii="Arial" w:hAnsi="Arial" w:cs="Arial"/>
          <w:b/>
          <w:sz w:val="24"/>
          <w:szCs w:val="24"/>
          <w:lang w:val="en-US"/>
        </w:rPr>
        <w:t xml:space="preserve">Figure </w:t>
      </w:r>
      <w:r w:rsidR="000733F0">
        <w:rPr>
          <w:rFonts w:ascii="Arial" w:hAnsi="Arial" w:cs="Arial"/>
          <w:b/>
          <w:sz w:val="24"/>
          <w:szCs w:val="24"/>
          <w:lang w:val="en-US"/>
        </w:rPr>
        <w:t>10</w:t>
      </w:r>
      <w:r w:rsidRPr="0043102D">
        <w:rPr>
          <w:rFonts w:ascii="Arial" w:hAnsi="Arial" w:cs="Arial"/>
          <w:b/>
          <w:sz w:val="24"/>
          <w:szCs w:val="24"/>
          <w:lang w:val="en-US"/>
        </w:rPr>
        <w:t xml:space="preserve">. The infective </w:t>
      </w:r>
      <w:r w:rsidRPr="0043102D">
        <w:rPr>
          <w:rFonts w:ascii="Arial" w:hAnsi="Arial" w:cs="Arial"/>
          <w:b/>
          <w:i/>
          <w:sz w:val="24"/>
          <w:szCs w:val="24"/>
          <w:lang w:val="en-US"/>
        </w:rPr>
        <w:t xml:space="preserve">Trypanosoma cruzi </w:t>
      </w:r>
      <w:r w:rsidRPr="0043102D">
        <w:rPr>
          <w:rFonts w:ascii="Arial" w:hAnsi="Arial" w:cs="Arial"/>
          <w:b/>
          <w:sz w:val="24"/>
          <w:szCs w:val="24"/>
          <w:lang w:val="en-US"/>
        </w:rPr>
        <w:t>in the human ejaculates translates into the active murine infection.</w:t>
      </w:r>
      <w:r w:rsidRPr="0043102D">
        <w:rPr>
          <w:rFonts w:ascii="Arial" w:hAnsi="Arial" w:cs="Arial"/>
          <w:sz w:val="24"/>
          <w:szCs w:val="24"/>
          <w:lang w:val="en-US"/>
        </w:rPr>
        <w:t xml:space="preserve"> Aliquots of Chagas patient ejaculates instilled into the peritoneal cavity or into the vagina of mice. The mice were sacrificed three weeks after instills. Top lane, </w:t>
      </w:r>
      <w:r w:rsidRPr="0043102D">
        <w:rPr>
          <w:rFonts w:ascii="Arial" w:hAnsi="Arial" w:cs="Arial"/>
          <w:i/>
          <w:sz w:val="24"/>
          <w:szCs w:val="24"/>
          <w:lang w:val="en-US"/>
        </w:rPr>
        <w:t xml:space="preserve">T. cruzi </w:t>
      </w:r>
      <w:r w:rsidRPr="0043102D">
        <w:rPr>
          <w:rFonts w:ascii="Arial" w:hAnsi="Arial" w:cs="Arial"/>
          <w:sz w:val="24"/>
          <w:szCs w:val="24"/>
          <w:lang w:val="en-US"/>
        </w:rPr>
        <w:t xml:space="preserve">amastigotes nests in the heart (left) and in the skeletal muscle (right). Bottom lane, </w:t>
      </w:r>
      <w:r w:rsidRPr="0043102D">
        <w:rPr>
          <w:rFonts w:ascii="Arial" w:hAnsi="Arial" w:cs="Arial"/>
          <w:i/>
          <w:sz w:val="24"/>
          <w:szCs w:val="24"/>
          <w:lang w:val="en-US"/>
        </w:rPr>
        <w:t xml:space="preserve">T. cruzi </w:t>
      </w:r>
      <w:r w:rsidRPr="0043102D">
        <w:rPr>
          <w:rFonts w:ascii="Arial" w:hAnsi="Arial" w:cs="Arial"/>
          <w:sz w:val="24"/>
          <w:szCs w:val="24"/>
          <w:lang w:val="en-US"/>
        </w:rPr>
        <w:t xml:space="preserve">amastigotes nests in the </w:t>
      </w:r>
      <w:r w:rsidRPr="0043102D">
        <w:rPr>
          <w:rFonts w:ascii="Arial" w:hAnsi="Arial" w:cs="Arial"/>
          <w:i/>
          <w:sz w:val="24"/>
          <w:szCs w:val="24"/>
          <w:lang w:val="en-US"/>
        </w:rPr>
        <w:t>vas deferens</w:t>
      </w:r>
      <w:r w:rsidRPr="0043102D">
        <w:rPr>
          <w:rFonts w:ascii="Arial" w:hAnsi="Arial" w:cs="Arial"/>
          <w:sz w:val="24"/>
          <w:szCs w:val="24"/>
          <w:lang w:val="en-US"/>
        </w:rPr>
        <w:t xml:space="preserve"> (left) and in the uterine tube (right). The insert shows dividing amastigote (circle). Notice the absence of inflammatory infiltrates in the </w:t>
      </w:r>
      <w:r w:rsidRPr="0043102D">
        <w:rPr>
          <w:rFonts w:ascii="Arial" w:hAnsi="Arial" w:cs="Arial"/>
          <w:sz w:val="24"/>
          <w:szCs w:val="24"/>
          <w:lang w:val="en-US"/>
        </w:rPr>
        <w:lastRenderedPageBreak/>
        <w:t>tissue sections. Hematoxylin-Eosin stain</w:t>
      </w:r>
      <w:r w:rsidR="000733F0">
        <w:rPr>
          <w:rFonts w:ascii="Arial" w:hAnsi="Arial" w:cs="Arial"/>
          <w:sz w:val="24"/>
          <w:szCs w:val="24"/>
          <w:lang w:val="en-US"/>
        </w:rPr>
        <w:t>s.</w:t>
      </w:r>
      <w:r w:rsidRPr="0043102D">
        <w:rPr>
          <w:rFonts w:ascii="Arial" w:hAnsi="Arial" w:cs="Arial"/>
          <w:sz w:val="24"/>
          <w:szCs w:val="24"/>
          <w:lang w:val="en-US"/>
        </w:rPr>
        <w:t xml:space="preserve"> </w:t>
      </w:r>
      <w:r w:rsidRPr="00337C11">
        <w:rPr>
          <w:rFonts w:ascii="Arial" w:hAnsi="Arial" w:cs="Arial"/>
          <w:color w:val="FF0000"/>
          <w:sz w:val="24"/>
          <w:szCs w:val="24"/>
          <w:lang w:val="en-US"/>
        </w:rPr>
        <w:t>Bars</w:t>
      </w:r>
      <w:r w:rsidR="000733F0" w:rsidRPr="00337C11">
        <w:rPr>
          <w:rFonts w:ascii="Arial" w:hAnsi="Arial" w:cs="Arial"/>
          <w:color w:val="FF0000"/>
          <w:sz w:val="24"/>
          <w:szCs w:val="24"/>
          <w:lang w:val="en-US"/>
        </w:rPr>
        <w:t>: top and bottom left</w:t>
      </w:r>
      <w:r w:rsidRPr="00337C11">
        <w:rPr>
          <w:rFonts w:ascii="Arial" w:hAnsi="Arial" w:cs="Arial"/>
          <w:color w:val="FF0000"/>
          <w:sz w:val="24"/>
          <w:szCs w:val="24"/>
          <w:lang w:val="en-US"/>
        </w:rPr>
        <w:t xml:space="preserve">, </w:t>
      </w:r>
      <w:r w:rsidR="000733F0" w:rsidRPr="00337C11">
        <w:rPr>
          <w:rFonts w:ascii="Arial" w:hAnsi="Arial" w:cs="Arial"/>
          <w:color w:val="FF0000"/>
          <w:sz w:val="24"/>
          <w:szCs w:val="24"/>
          <w:lang w:val="en-US"/>
        </w:rPr>
        <w:t>20</w:t>
      </w:r>
      <w:r w:rsidR="000733F0" w:rsidRPr="00337C11">
        <w:rPr>
          <w:rFonts w:ascii="Arial" w:hAnsi="Arial" w:cs="Arial"/>
          <w:i/>
          <w:color w:val="FF0000"/>
          <w:sz w:val="24"/>
          <w:szCs w:val="24"/>
          <w:lang w:val="en-US"/>
        </w:rPr>
        <w:t>µ</w:t>
      </w:r>
      <w:r w:rsidR="000733F0" w:rsidRPr="00337C11">
        <w:rPr>
          <w:rFonts w:ascii="Arial" w:hAnsi="Arial" w:cs="Arial"/>
          <w:color w:val="FF0000"/>
          <w:sz w:val="24"/>
          <w:szCs w:val="24"/>
          <w:lang w:val="en-US"/>
        </w:rPr>
        <w:t>m; bottom right, 10</w:t>
      </w:r>
      <w:r w:rsidR="000733F0" w:rsidRPr="00337C11">
        <w:rPr>
          <w:rFonts w:ascii="Arial" w:hAnsi="Arial" w:cs="Arial"/>
          <w:i/>
          <w:color w:val="FF0000"/>
          <w:sz w:val="24"/>
          <w:szCs w:val="24"/>
          <w:lang w:val="en-US"/>
        </w:rPr>
        <w:t>µ</w:t>
      </w:r>
      <w:r w:rsidR="000733F0" w:rsidRPr="00337C11">
        <w:rPr>
          <w:rFonts w:ascii="Arial" w:hAnsi="Arial" w:cs="Arial"/>
          <w:color w:val="FF0000"/>
          <w:sz w:val="24"/>
          <w:szCs w:val="24"/>
          <w:lang w:val="en-US"/>
        </w:rPr>
        <w:t>m</w:t>
      </w:r>
      <w:r w:rsidR="000733F0">
        <w:rPr>
          <w:rFonts w:ascii="Arial" w:hAnsi="Arial" w:cs="Arial"/>
          <w:sz w:val="24"/>
          <w:szCs w:val="24"/>
          <w:lang w:val="en-US"/>
        </w:rPr>
        <w:t>.</w:t>
      </w:r>
      <w:r w:rsidRPr="0043102D">
        <w:rPr>
          <w:rFonts w:ascii="Arial" w:hAnsi="Arial" w:cs="Arial"/>
          <w:sz w:val="24"/>
          <w:szCs w:val="24"/>
          <w:lang w:val="en-US"/>
        </w:rPr>
        <w:t xml:space="preserve"> Reprinted with the permission from the publisher and the Author </w:t>
      </w:r>
      <w:r w:rsidRPr="000733F0">
        <w:rPr>
          <w:rFonts w:ascii="Arial" w:hAnsi="Arial" w:cs="Arial"/>
          <w:sz w:val="24"/>
          <w:szCs w:val="24"/>
          <w:vertAlign w:val="superscript"/>
          <w:lang w:val="en-US"/>
        </w:rPr>
        <w:t>1</w:t>
      </w:r>
      <w:r w:rsidRPr="0043102D">
        <w:rPr>
          <w:rFonts w:ascii="Arial" w:hAnsi="Arial" w:cs="Arial"/>
          <w:sz w:val="24"/>
          <w:szCs w:val="24"/>
          <w:lang w:val="en-US"/>
        </w:rPr>
        <w:t>.</w:t>
      </w:r>
    </w:p>
    <w:p w:rsidR="000B66CE" w:rsidRPr="0043102D" w:rsidRDefault="000B66CE" w:rsidP="000B66CE">
      <w:pPr>
        <w:spacing w:after="0" w:line="480" w:lineRule="auto"/>
        <w:ind w:right="-285" w:firstLine="708"/>
        <w:rPr>
          <w:rFonts w:ascii="Arial" w:hAnsi="Arial" w:cs="Arial"/>
          <w:sz w:val="24"/>
          <w:szCs w:val="24"/>
          <w:lang w:val="en-US"/>
        </w:rPr>
      </w:pPr>
    </w:p>
    <w:p w:rsidR="000B66CE" w:rsidRPr="0043102D" w:rsidRDefault="000B66CE" w:rsidP="000B66CE">
      <w:pPr>
        <w:spacing w:after="0" w:line="360" w:lineRule="auto"/>
        <w:ind w:right="-285"/>
        <w:rPr>
          <w:rFonts w:ascii="Arial" w:hAnsi="Arial" w:cs="Arial"/>
          <w:sz w:val="24"/>
          <w:szCs w:val="24"/>
          <w:lang w:val="en-US"/>
        </w:rPr>
      </w:pPr>
      <w:r w:rsidRPr="0043102D">
        <w:rPr>
          <w:rFonts w:ascii="Arial" w:hAnsi="Arial" w:cs="Arial"/>
          <w:b/>
          <w:sz w:val="24"/>
          <w:szCs w:val="24"/>
          <w:lang w:val="en-US"/>
        </w:rPr>
        <w:t>Figure 1</w:t>
      </w:r>
      <w:r w:rsidR="000733F0">
        <w:rPr>
          <w:rFonts w:ascii="Arial" w:hAnsi="Arial" w:cs="Arial"/>
          <w:b/>
          <w:sz w:val="24"/>
          <w:szCs w:val="24"/>
          <w:lang w:val="en-US"/>
        </w:rPr>
        <w:t>1</w:t>
      </w:r>
      <w:r w:rsidRPr="0043102D">
        <w:rPr>
          <w:rFonts w:ascii="Arial" w:hAnsi="Arial" w:cs="Arial"/>
          <w:b/>
          <w:sz w:val="24"/>
          <w:szCs w:val="24"/>
          <w:lang w:val="en-US"/>
        </w:rPr>
        <w:t xml:space="preserve">. The sexual transmission of the </w:t>
      </w:r>
      <w:r w:rsidRPr="0043102D">
        <w:rPr>
          <w:rFonts w:ascii="Arial" w:hAnsi="Arial" w:cs="Arial"/>
          <w:b/>
          <w:i/>
          <w:sz w:val="24"/>
          <w:szCs w:val="24"/>
          <w:lang w:val="en-US"/>
        </w:rPr>
        <w:t xml:space="preserve">Trypanosoma cruzi </w:t>
      </w:r>
      <w:r w:rsidRPr="0043102D">
        <w:rPr>
          <w:rFonts w:ascii="Arial" w:hAnsi="Arial" w:cs="Arial"/>
          <w:b/>
          <w:sz w:val="24"/>
          <w:szCs w:val="24"/>
          <w:lang w:val="en-US"/>
        </w:rPr>
        <w:t xml:space="preserve">infections in the mouse model system by the intercourse.  </w:t>
      </w:r>
      <w:r w:rsidRPr="0043102D">
        <w:rPr>
          <w:rFonts w:ascii="Arial" w:hAnsi="Arial" w:cs="Arial"/>
          <w:sz w:val="24"/>
          <w:szCs w:val="24"/>
          <w:lang w:val="en-US"/>
        </w:rPr>
        <w:t xml:space="preserve">The transmission of the </w:t>
      </w:r>
      <w:r w:rsidRPr="0043102D">
        <w:rPr>
          <w:rFonts w:ascii="Arial" w:hAnsi="Arial" w:cs="Arial"/>
          <w:i/>
          <w:sz w:val="24"/>
          <w:szCs w:val="24"/>
          <w:lang w:val="en-US"/>
        </w:rPr>
        <w:t xml:space="preserve">T. cruzi </w:t>
      </w:r>
      <w:r w:rsidRPr="0043102D">
        <w:rPr>
          <w:rFonts w:ascii="Arial" w:hAnsi="Arial" w:cs="Arial"/>
          <w:sz w:val="24"/>
          <w:szCs w:val="24"/>
          <w:lang w:val="en-US"/>
        </w:rPr>
        <w:t>infections from chagasic to naïve</w:t>
      </w:r>
      <w:r w:rsidRPr="0043102D">
        <w:rPr>
          <w:rFonts w:ascii="Arial" w:hAnsi="Arial" w:cs="Arial"/>
          <w:i/>
          <w:sz w:val="24"/>
          <w:szCs w:val="24"/>
          <w:lang w:val="en-US"/>
        </w:rPr>
        <w:t xml:space="preserve"> </w:t>
      </w:r>
      <w:r w:rsidRPr="0043102D">
        <w:rPr>
          <w:rFonts w:ascii="Arial" w:hAnsi="Arial" w:cs="Arial"/>
          <w:sz w:val="24"/>
          <w:szCs w:val="24"/>
          <w:lang w:val="en-US"/>
        </w:rPr>
        <w:t xml:space="preserve">mates demonstrated by the specific nDNA 188 </w:t>
      </w:r>
      <w:r w:rsidR="000733F0">
        <w:rPr>
          <w:rFonts w:ascii="Arial" w:hAnsi="Arial" w:cs="Arial"/>
          <w:sz w:val="24"/>
          <w:szCs w:val="24"/>
          <w:lang w:val="en-US"/>
        </w:rPr>
        <w:t>bp</w:t>
      </w:r>
      <w:r w:rsidRPr="0043102D">
        <w:rPr>
          <w:rFonts w:ascii="Arial" w:hAnsi="Arial" w:cs="Arial"/>
          <w:sz w:val="24"/>
          <w:szCs w:val="24"/>
          <w:lang w:val="en-US"/>
        </w:rPr>
        <w:t xml:space="preserve"> bands revealed in the </w:t>
      </w:r>
      <w:r w:rsidRPr="0043102D">
        <w:rPr>
          <w:rFonts w:ascii="Arial" w:hAnsi="Arial" w:cs="Arial"/>
          <w:i/>
          <w:sz w:val="24"/>
          <w:szCs w:val="24"/>
          <w:lang w:val="en-US"/>
        </w:rPr>
        <w:t>Southern</w:t>
      </w:r>
      <w:r w:rsidRPr="0043102D">
        <w:rPr>
          <w:rFonts w:ascii="Arial" w:hAnsi="Arial" w:cs="Arial"/>
          <w:sz w:val="24"/>
          <w:szCs w:val="24"/>
          <w:lang w:val="en-US"/>
        </w:rPr>
        <w:t xml:space="preserve"> hybridizations.</w:t>
      </w:r>
      <w:r w:rsidRPr="0043102D">
        <w:rPr>
          <w:rFonts w:ascii="Arial" w:hAnsi="Arial" w:cs="Arial"/>
          <w:b/>
          <w:sz w:val="24"/>
          <w:szCs w:val="24"/>
          <w:lang w:val="en-US"/>
        </w:rPr>
        <w:t xml:space="preserve"> </w:t>
      </w:r>
      <w:r w:rsidRPr="0043102D">
        <w:rPr>
          <w:rFonts w:ascii="Arial" w:hAnsi="Arial" w:cs="Arial"/>
          <w:sz w:val="24"/>
          <w:szCs w:val="24"/>
          <w:lang w:val="en-US"/>
        </w:rPr>
        <w:t xml:space="preserve">Top lane) Pre-breeding profiles of the PCR amplification products of the </w:t>
      </w:r>
      <w:r w:rsidRPr="0043102D">
        <w:rPr>
          <w:rFonts w:ascii="Arial" w:hAnsi="Arial" w:cs="Arial"/>
          <w:i/>
          <w:sz w:val="24"/>
          <w:szCs w:val="24"/>
          <w:lang w:val="en-US"/>
        </w:rPr>
        <w:t>T. cruzi-</w:t>
      </w:r>
      <w:r w:rsidRPr="0043102D">
        <w:rPr>
          <w:rFonts w:ascii="Arial" w:hAnsi="Arial" w:cs="Arial"/>
          <w:sz w:val="24"/>
          <w:szCs w:val="24"/>
          <w:lang w:val="en-US"/>
        </w:rPr>
        <w:t xml:space="preserve">infected and of the naïve mice. The odd numbers indicate the </w:t>
      </w:r>
      <w:r w:rsidRPr="0043102D">
        <w:rPr>
          <w:rFonts w:ascii="Arial" w:hAnsi="Arial" w:cs="Arial"/>
          <w:i/>
          <w:sz w:val="24"/>
          <w:szCs w:val="24"/>
          <w:lang w:val="en-US"/>
        </w:rPr>
        <w:t>T. cruzi</w:t>
      </w:r>
      <w:r w:rsidRPr="0043102D">
        <w:rPr>
          <w:rFonts w:ascii="Arial" w:hAnsi="Arial" w:cs="Arial"/>
          <w:sz w:val="24"/>
          <w:szCs w:val="24"/>
          <w:lang w:val="en-US"/>
        </w:rPr>
        <w:t xml:space="preserve">-infected male A-to-E and female F-to-I mice samples. The even numbers are naïve females (2-to-10) and males (12-to-20) mice. Bottom lane) after the breeding the profiles show that the even mice 2-to-20 acquired the </w:t>
      </w:r>
      <w:r w:rsidRPr="0043102D">
        <w:rPr>
          <w:rFonts w:ascii="Arial" w:hAnsi="Arial" w:cs="Arial"/>
          <w:i/>
          <w:sz w:val="24"/>
          <w:szCs w:val="24"/>
          <w:lang w:val="en-US"/>
        </w:rPr>
        <w:t xml:space="preserve">T. cruzi </w:t>
      </w:r>
      <w:r w:rsidRPr="0043102D">
        <w:rPr>
          <w:rFonts w:ascii="Arial" w:hAnsi="Arial" w:cs="Arial"/>
          <w:sz w:val="24"/>
          <w:szCs w:val="24"/>
          <w:lang w:val="en-US"/>
        </w:rPr>
        <w:t xml:space="preserve">infections. Reprinted with the permission from the publisher and the Author </w:t>
      </w:r>
      <w:r w:rsidRPr="000733F0">
        <w:rPr>
          <w:rFonts w:ascii="Arial" w:hAnsi="Arial" w:cs="Arial"/>
          <w:sz w:val="24"/>
          <w:szCs w:val="24"/>
          <w:vertAlign w:val="superscript"/>
          <w:lang w:val="en-US"/>
        </w:rPr>
        <w:t xml:space="preserve">1, </w:t>
      </w:r>
      <w:r w:rsidR="000733F0">
        <w:rPr>
          <w:rFonts w:ascii="Arial" w:hAnsi="Arial" w:cs="Arial"/>
          <w:sz w:val="24"/>
          <w:szCs w:val="24"/>
          <w:vertAlign w:val="superscript"/>
          <w:lang w:val="en-US"/>
        </w:rPr>
        <w:t>28</w:t>
      </w:r>
      <w:r w:rsidRPr="0043102D">
        <w:rPr>
          <w:rFonts w:ascii="Arial" w:hAnsi="Arial" w:cs="Arial"/>
          <w:sz w:val="24"/>
          <w:szCs w:val="24"/>
          <w:lang w:val="en-US"/>
        </w:rPr>
        <w:t>.</w:t>
      </w:r>
    </w:p>
    <w:p w:rsidR="000B66CE" w:rsidRPr="0043102D" w:rsidRDefault="000B66CE" w:rsidP="000B66CE">
      <w:pPr>
        <w:spacing w:after="0" w:line="480" w:lineRule="auto"/>
        <w:ind w:right="-285" w:firstLine="708"/>
        <w:rPr>
          <w:rFonts w:ascii="Arial" w:hAnsi="Arial" w:cs="Arial"/>
          <w:sz w:val="24"/>
          <w:szCs w:val="24"/>
          <w:lang w:val="en-US"/>
        </w:rPr>
      </w:pPr>
    </w:p>
    <w:p w:rsidR="000B66CE" w:rsidRPr="0043102D" w:rsidRDefault="000B66CE" w:rsidP="000B66CE">
      <w:pPr>
        <w:spacing w:after="0" w:line="360" w:lineRule="auto"/>
        <w:ind w:right="-285"/>
        <w:rPr>
          <w:rFonts w:ascii="Arial" w:hAnsi="Arial" w:cs="Arial"/>
          <w:sz w:val="24"/>
          <w:szCs w:val="24"/>
          <w:lang w:val="en-US"/>
        </w:rPr>
      </w:pPr>
      <w:r w:rsidRPr="0043102D">
        <w:rPr>
          <w:rFonts w:ascii="Arial" w:hAnsi="Arial" w:cs="Arial"/>
          <w:b/>
          <w:sz w:val="24"/>
          <w:szCs w:val="24"/>
          <w:lang w:val="en-US"/>
        </w:rPr>
        <w:t>Figure 1</w:t>
      </w:r>
      <w:r w:rsidR="000733F0">
        <w:rPr>
          <w:rFonts w:ascii="Arial" w:hAnsi="Arial" w:cs="Arial"/>
          <w:b/>
          <w:sz w:val="24"/>
          <w:szCs w:val="24"/>
          <w:lang w:val="en-US"/>
        </w:rPr>
        <w:t>2</w:t>
      </w:r>
      <w:r w:rsidRPr="0043102D">
        <w:rPr>
          <w:rFonts w:ascii="Arial" w:hAnsi="Arial" w:cs="Arial"/>
          <w:b/>
          <w:sz w:val="24"/>
          <w:szCs w:val="24"/>
          <w:lang w:val="en-US"/>
        </w:rPr>
        <w:t xml:space="preserve">. The </w:t>
      </w:r>
      <w:r w:rsidRPr="0043102D">
        <w:rPr>
          <w:rFonts w:ascii="Arial" w:hAnsi="Arial" w:cs="Arial"/>
          <w:b/>
          <w:i/>
          <w:sz w:val="24"/>
          <w:szCs w:val="24"/>
          <w:lang w:val="en-US"/>
        </w:rPr>
        <w:t>Trypanosoma cruzi-</w:t>
      </w:r>
      <w:r w:rsidRPr="0043102D">
        <w:rPr>
          <w:rFonts w:ascii="Arial" w:hAnsi="Arial" w:cs="Arial"/>
          <w:b/>
          <w:sz w:val="24"/>
          <w:szCs w:val="24"/>
          <w:lang w:val="en-US"/>
        </w:rPr>
        <w:t xml:space="preserve">infection vertically transferred from the F0 chagasic parental to the F1 progeny mice. </w:t>
      </w:r>
      <w:r w:rsidRPr="0043102D">
        <w:rPr>
          <w:rFonts w:ascii="Arial" w:hAnsi="Arial" w:cs="Arial"/>
          <w:sz w:val="24"/>
          <w:szCs w:val="24"/>
          <w:lang w:val="en-US"/>
        </w:rPr>
        <w:t xml:space="preserve">The chagasic parental transmitted the </w:t>
      </w:r>
      <w:r w:rsidRPr="0043102D">
        <w:rPr>
          <w:rFonts w:ascii="Arial" w:hAnsi="Arial" w:cs="Arial"/>
          <w:i/>
          <w:sz w:val="24"/>
          <w:szCs w:val="24"/>
          <w:lang w:val="en-US"/>
        </w:rPr>
        <w:t xml:space="preserve">T. cruzi </w:t>
      </w:r>
      <w:r w:rsidRPr="0043102D">
        <w:rPr>
          <w:rFonts w:ascii="Arial" w:hAnsi="Arial" w:cs="Arial"/>
          <w:sz w:val="24"/>
          <w:szCs w:val="24"/>
          <w:lang w:val="en-US"/>
        </w:rPr>
        <w:t>infections by single breeding encounter. The</w:t>
      </w:r>
      <w:r w:rsidRPr="0043102D">
        <w:rPr>
          <w:rFonts w:ascii="Arial" w:hAnsi="Arial" w:cs="Arial"/>
          <w:i/>
          <w:sz w:val="24"/>
          <w:szCs w:val="24"/>
          <w:lang w:val="en-US"/>
        </w:rPr>
        <w:t xml:space="preserve"> T. cruzi</w:t>
      </w:r>
      <w:r w:rsidRPr="0043102D">
        <w:rPr>
          <w:rFonts w:ascii="Arial" w:hAnsi="Arial" w:cs="Arial"/>
          <w:sz w:val="24"/>
          <w:szCs w:val="24"/>
          <w:lang w:val="en-US"/>
        </w:rPr>
        <w:t xml:space="preserve">-infected females mated to naive males A-E, and naive females mated to the </w:t>
      </w:r>
      <w:r w:rsidRPr="0043102D">
        <w:rPr>
          <w:rFonts w:ascii="Arial" w:hAnsi="Arial" w:cs="Arial"/>
          <w:i/>
          <w:sz w:val="24"/>
          <w:szCs w:val="24"/>
          <w:lang w:val="en-US"/>
        </w:rPr>
        <w:t>T. cruzi-</w:t>
      </w:r>
      <w:r w:rsidRPr="0043102D">
        <w:rPr>
          <w:rFonts w:ascii="Arial" w:hAnsi="Arial" w:cs="Arial"/>
          <w:sz w:val="24"/>
          <w:szCs w:val="24"/>
          <w:lang w:val="en-US"/>
        </w:rPr>
        <w:t>infected males F-J. After breeding, all the founders (F0) showed the positive protozoan nDNA-PCR 188-</w:t>
      </w:r>
      <w:r w:rsidR="000733F0">
        <w:rPr>
          <w:rFonts w:ascii="Arial" w:hAnsi="Arial" w:cs="Arial"/>
          <w:sz w:val="24"/>
          <w:szCs w:val="24"/>
          <w:lang w:val="en-US"/>
        </w:rPr>
        <w:t>bp</w:t>
      </w:r>
      <w:r w:rsidRPr="0043102D">
        <w:rPr>
          <w:rFonts w:ascii="Arial" w:hAnsi="Arial" w:cs="Arial"/>
          <w:sz w:val="24"/>
          <w:szCs w:val="24"/>
          <w:lang w:val="en-US"/>
        </w:rPr>
        <w:t xml:space="preserve"> band. The </w:t>
      </w:r>
      <w:r w:rsidRPr="0043102D">
        <w:rPr>
          <w:rFonts w:ascii="Arial" w:hAnsi="Arial" w:cs="Arial"/>
          <w:i/>
          <w:sz w:val="24"/>
          <w:szCs w:val="24"/>
          <w:lang w:val="en-US"/>
        </w:rPr>
        <w:t>Southern</w:t>
      </w:r>
      <w:r w:rsidRPr="0043102D">
        <w:rPr>
          <w:rFonts w:ascii="Arial" w:hAnsi="Arial" w:cs="Arial"/>
          <w:sz w:val="24"/>
          <w:szCs w:val="24"/>
          <w:lang w:val="en-US"/>
        </w:rPr>
        <w:t xml:space="preserve"> blotting revealed the specific nDNA band after hybridization with the radio labelled 188-nt probe in a majority of the F1 litters. Nc, </w:t>
      </w:r>
      <w:r w:rsidRPr="0043102D">
        <w:rPr>
          <w:rFonts w:ascii="Arial" w:hAnsi="Arial" w:cs="Arial"/>
          <w:i/>
          <w:sz w:val="24"/>
          <w:szCs w:val="24"/>
          <w:lang w:val="en-US"/>
        </w:rPr>
        <w:t xml:space="preserve">L. braziliensis </w:t>
      </w:r>
      <w:r w:rsidRPr="0043102D">
        <w:rPr>
          <w:rFonts w:ascii="Arial" w:hAnsi="Arial" w:cs="Arial"/>
          <w:sz w:val="24"/>
          <w:szCs w:val="24"/>
          <w:lang w:val="en-US"/>
        </w:rPr>
        <w:t xml:space="preserve">negative control; Tc, </w:t>
      </w:r>
      <w:r w:rsidRPr="0043102D">
        <w:rPr>
          <w:rFonts w:ascii="Arial" w:hAnsi="Arial" w:cs="Arial"/>
          <w:i/>
          <w:sz w:val="24"/>
          <w:szCs w:val="24"/>
          <w:lang w:val="en-US"/>
        </w:rPr>
        <w:t xml:space="preserve">T. cruzi </w:t>
      </w:r>
      <w:r w:rsidRPr="0043102D">
        <w:rPr>
          <w:rFonts w:ascii="Arial" w:hAnsi="Arial" w:cs="Arial"/>
          <w:sz w:val="24"/>
          <w:szCs w:val="24"/>
          <w:lang w:val="en-US"/>
        </w:rPr>
        <w:t xml:space="preserve">positive control. Reprinted with the permission from the publisher and the Author </w:t>
      </w:r>
      <w:r w:rsidR="000733F0">
        <w:rPr>
          <w:rFonts w:ascii="Arial" w:hAnsi="Arial" w:cs="Arial"/>
          <w:sz w:val="24"/>
          <w:szCs w:val="24"/>
          <w:vertAlign w:val="superscript"/>
          <w:lang w:val="en-US"/>
        </w:rPr>
        <w:t>1</w:t>
      </w:r>
      <w:r w:rsidR="006A68B5">
        <w:rPr>
          <w:rFonts w:ascii="Arial" w:hAnsi="Arial" w:cs="Arial"/>
          <w:sz w:val="24"/>
          <w:szCs w:val="24"/>
          <w:vertAlign w:val="superscript"/>
          <w:lang w:val="en-US"/>
        </w:rPr>
        <w:t>, 28</w:t>
      </w:r>
      <w:r w:rsidRPr="0043102D">
        <w:rPr>
          <w:rFonts w:ascii="Arial" w:hAnsi="Arial" w:cs="Arial"/>
          <w:sz w:val="24"/>
          <w:szCs w:val="24"/>
          <w:lang w:val="en-US"/>
        </w:rPr>
        <w:t>.</w:t>
      </w:r>
    </w:p>
    <w:p w:rsidR="000B66CE" w:rsidRPr="0043102D" w:rsidRDefault="000B66CE" w:rsidP="000B66CE">
      <w:pPr>
        <w:spacing w:line="480" w:lineRule="auto"/>
        <w:rPr>
          <w:rFonts w:ascii="Arial" w:hAnsi="Arial" w:cs="Arial"/>
          <w:sz w:val="24"/>
          <w:szCs w:val="24"/>
          <w:lang w:val="en-US"/>
        </w:rPr>
      </w:pPr>
    </w:p>
    <w:p w:rsidR="000B66CE" w:rsidRPr="007944CD" w:rsidRDefault="000B66CE" w:rsidP="000B66CE">
      <w:pPr>
        <w:spacing w:after="0" w:line="360" w:lineRule="auto"/>
        <w:ind w:right="-285"/>
        <w:rPr>
          <w:rFonts w:ascii="Arial" w:hAnsi="Arial" w:cs="Arial"/>
          <w:color w:val="FF0000"/>
          <w:sz w:val="24"/>
          <w:szCs w:val="24"/>
          <w:lang w:val="en-US"/>
        </w:rPr>
      </w:pPr>
      <w:r w:rsidRPr="0043102D">
        <w:rPr>
          <w:rFonts w:ascii="Arial" w:hAnsi="Arial" w:cs="Arial"/>
          <w:b/>
          <w:sz w:val="24"/>
          <w:szCs w:val="24"/>
          <w:lang w:val="en-US"/>
        </w:rPr>
        <w:t>Figure 1</w:t>
      </w:r>
      <w:r w:rsidR="00B3168A">
        <w:rPr>
          <w:rFonts w:ascii="Arial" w:hAnsi="Arial" w:cs="Arial"/>
          <w:b/>
          <w:sz w:val="24"/>
          <w:szCs w:val="24"/>
          <w:lang w:val="en-US"/>
        </w:rPr>
        <w:t>3</w:t>
      </w:r>
      <w:r w:rsidRPr="0043102D">
        <w:rPr>
          <w:rFonts w:ascii="Arial" w:hAnsi="Arial" w:cs="Arial"/>
          <w:b/>
          <w:sz w:val="24"/>
          <w:szCs w:val="24"/>
          <w:lang w:val="en-US"/>
        </w:rPr>
        <w:t xml:space="preserve">. The histopathology documented the </w:t>
      </w:r>
      <w:r w:rsidRPr="0043102D">
        <w:rPr>
          <w:rFonts w:ascii="Arial" w:hAnsi="Arial" w:cs="Arial"/>
          <w:b/>
          <w:i/>
          <w:sz w:val="24"/>
          <w:szCs w:val="24"/>
          <w:lang w:val="en-US"/>
        </w:rPr>
        <w:t xml:space="preserve">Trypanosoma cruzi </w:t>
      </w:r>
      <w:r w:rsidRPr="0043102D">
        <w:rPr>
          <w:rFonts w:ascii="Arial" w:hAnsi="Arial" w:cs="Arial"/>
          <w:b/>
          <w:sz w:val="24"/>
          <w:szCs w:val="24"/>
          <w:lang w:val="en-US"/>
        </w:rPr>
        <w:t xml:space="preserve">sexually transmitted from F0 to F1 progeny and immune tolerance in the absence of inflammatory reaction. </w:t>
      </w:r>
      <w:r w:rsidRPr="0043102D">
        <w:rPr>
          <w:rFonts w:ascii="Arial" w:hAnsi="Arial" w:cs="Arial"/>
          <w:sz w:val="24"/>
          <w:szCs w:val="24"/>
          <w:lang w:val="en-US"/>
        </w:rPr>
        <w:t xml:space="preserve">The sections show growth of the </w:t>
      </w:r>
      <w:r w:rsidRPr="0043102D">
        <w:rPr>
          <w:rFonts w:ascii="Arial" w:hAnsi="Arial" w:cs="Arial"/>
          <w:i/>
          <w:sz w:val="24"/>
          <w:szCs w:val="24"/>
          <w:lang w:val="en-US"/>
        </w:rPr>
        <w:t xml:space="preserve">T. cruzi </w:t>
      </w:r>
      <w:r w:rsidRPr="0043102D">
        <w:rPr>
          <w:rFonts w:ascii="Arial" w:hAnsi="Arial" w:cs="Arial"/>
          <w:sz w:val="24"/>
          <w:szCs w:val="24"/>
          <w:lang w:val="en-US"/>
        </w:rPr>
        <w:t>forms in the epididymis, gonia blasts and</w:t>
      </w:r>
      <w:r w:rsidRPr="0043102D">
        <w:rPr>
          <w:rFonts w:ascii="Arial" w:hAnsi="Arial" w:cs="Arial"/>
          <w:i/>
          <w:sz w:val="24"/>
          <w:szCs w:val="24"/>
          <w:lang w:val="en-US"/>
        </w:rPr>
        <w:t xml:space="preserve"> </w:t>
      </w:r>
      <w:r w:rsidRPr="0043102D">
        <w:rPr>
          <w:rFonts w:ascii="Arial" w:hAnsi="Arial" w:cs="Arial"/>
          <w:sz w:val="24"/>
          <w:szCs w:val="24"/>
          <w:lang w:val="en-US"/>
        </w:rPr>
        <w:t xml:space="preserve">the seminiferous tubes of the F1 mice. The mice were sacrificed under anesthesia and the </w:t>
      </w:r>
      <w:r>
        <w:rPr>
          <w:rFonts w:ascii="Arial" w:hAnsi="Arial" w:cs="Arial"/>
          <w:sz w:val="24"/>
          <w:szCs w:val="24"/>
          <w:lang w:val="en-US"/>
        </w:rPr>
        <w:t>immune peroxidase</w:t>
      </w:r>
      <w:r w:rsidRPr="0043102D">
        <w:rPr>
          <w:rFonts w:ascii="Arial" w:hAnsi="Arial" w:cs="Arial"/>
          <w:sz w:val="24"/>
          <w:szCs w:val="24"/>
          <w:lang w:val="en-US"/>
        </w:rPr>
        <w:t xml:space="preserve"> stained sections examined under the microscope. The photomicrographs show brownish </w:t>
      </w:r>
      <w:r>
        <w:rPr>
          <w:rFonts w:ascii="Arial" w:hAnsi="Arial" w:cs="Arial"/>
          <w:sz w:val="24"/>
          <w:szCs w:val="24"/>
          <w:lang w:val="en-US"/>
        </w:rPr>
        <w:t>immune peroxidase</w:t>
      </w:r>
      <w:r w:rsidRPr="0043102D">
        <w:rPr>
          <w:rFonts w:ascii="Arial" w:hAnsi="Arial" w:cs="Arial"/>
          <w:sz w:val="24"/>
          <w:szCs w:val="24"/>
          <w:lang w:val="en-US"/>
        </w:rPr>
        <w:t xml:space="preserve">-stained </w:t>
      </w:r>
      <w:r w:rsidRPr="0043102D">
        <w:rPr>
          <w:rFonts w:ascii="Arial" w:hAnsi="Arial" w:cs="Arial"/>
          <w:i/>
          <w:sz w:val="24"/>
          <w:szCs w:val="24"/>
          <w:lang w:val="en-US"/>
        </w:rPr>
        <w:t xml:space="preserve">T. cruzi </w:t>
      </w:r>
      <w:r w:rsidRPr="0043102D">
        <w:rPr>
          <w:rFonts w:ascii="Arial" w:hAnsi="Arial" w:cs="Arial"/>
          <w:sz w:val="24"/>
          <w:szCs w:val="24"/>
          <w:lang w:val="en-US"/>
        </w:rPr>
        <w:t>amastigotes</w:t>
      </w:r>
      <w:r w:rsidRPr="0043102D">
        <w:rPr>
          <w:rFonts w:ascii="Arial" w:hAnsi="Arial" w:cs="Arial"/>
          <w:i/>
          <w:sz w:val="24"/>
          <w:szCs w:val="24"/>
          <w:lang w:val="en-US"/>
        </w:rPr>
        <w:t xml:space="preserve"> </w:t>
      </w:r>
      <w:r w:rsidRPr="0043102D">
        <w:rPr>
          <w:rFonts w:ascii="Arial" w:hAnsi="Arial" w:cs="Arial"/>
          <w:sz w:val="24"/>
          <w:szCs w:val="24"/>
          <w:lang w:val="en-US"/>
        </w:rPr>
        <w:t xml:space="preserve">in the interstitial of the epididymis (A) and clumps of amastigote differentiating trypomastigotes shed into the lumen of the </w:t>
      </w:r>
      <w:r w:rsidRPr="0043102D">
        <w:rPr>
          <w:rFonts w:ascii="Arial" w:hAnsi="Arial" w:cs="Arial"/>
          <w:sz w:val="24"/>
          <w:szCs w:val="24"/>
          <w:lang w:val="en-US"/>
        </w:rPr>
        <w:lastRenderedPageBreak/>
        <w:t xml:space="preserve">seminiferous tube (B, C, and F).  The amastigote nest seen in a goniablast (D). The positive control mouse seminiferous tube normal histology (E). Notice the absence of inflammatory infiltrates in the testes of the F1 mice showing loads of the Chagas parasites. </w:t>
      </w:r>
      <w:r w:rsidRPr="007944CD">
        <w:rPr>
          <w:rFonts w:ascii="Arial" w:hAnsi="Arial" w:cs="Arial"/>
          <w:color w:val="FF0000"/>
          <w:sz w:val="24"/>
          <w:szCs w:val="24"/>
          <w:lang w:val="en-US"/>
        </w:rPr>
        <w:t>The Giemsa’s stain</w:t>
      </w:r>
      <w:r w:rsidR="00B3168A" w:rsidRPr="007944CD">
        <w:rPr>
          <w:rFonts w:ascii="Arial" w:hAnsi="Arial" w:cs="Arial"/>
          <w:color w:val="FF0000"/>
          <w:sz w:val="24"/>
          <w:szCs w:val="24"/>
          <w:lang w:val="en-US"/>
        </w:rPr>
        <w:t xml:space="preserve">. </w:t>
      </w:r>
      <w:r w:rsidR="00337C11" w:rsidRPr="007944CD">
        <w:rPr>
          <w:rFonts w:ascii="Arial" w:hAnsi="Arial" w:cs="Arial"/>
          <w:color w:val="FF0000"/>
          <w:sz w:val="24"/>
          <w:szCs w:val="24"/>
          <w:lang w:val="en-US"/>
        </w:rPr>
        <w:t>Bars: A, B, C and E, 20</w:t>
      </w:r>
      <w:r w:rsidR="00337C11" w:rsidRPr="007944CD">
        <w:rPr>
          <w:rFonts w:ascii="Arial" w:hAnsi="Arial" w:cs="Arial"/>
          <w:i/>
          <w:color w:val="FF0000"/>
          <w:sz w:val="24"/>
          <w:szCs w:val="24"/>
          <w:lang w:val="en-US"/>
        </w:rPr>
        <w:t>µ</w:t>
      </w:r>
      <w:r w:rsidR="00337C11" w:rsidRPr="007944CD">
        <w:rPr>
          <w:rFonts w:ascii="Arial" w:hAnsi="Arial" w:cs="Arial"/>
          <w:color w:val="FF0000"/>
          <w:sz w:val="24"/>
          <w:szCs w:val="24"/>
          <w:lang w:val="en-US"/>
        </w:rPr>
        <w:t>m; D and F, 10</w:t>
      </w:r>
      <w:r w:rsidR="00337C11" w:rsidRPr="007944CD">
        <w:rPr>
          <w:rFonts w:ascii="Arial" w:hAnsi="Arial" w:cs="Arial"/>
          <w:i/>
          <w:color w:val="FF0000"/>
          <w:sz w:val="24"/>
          <w:szCs w:val="24"/>
          <w:lang w:val="en-US"/>
        </w:rPr>
        <w:t>µ</w:t>
      </w:r>
      <w:r w:rsidR="00337C11" w:rsidRPr="007944CD">
        <w:rPr>
          <w:rFonts w:ascii="Arial" w:hAnsi="Arial" w:cs="Arial"/>
          <w:color w:val="FF0000"/>
          <w:sz w:val="24"/>
          <w:szCs w:val="24"/>
          <w:lang w:val="en-US"/>
        </w:rPr>
        <w:t>m.</w:t>
      </w:r>
    </w:p>
    <w:p w:rsidR="000B66CE" w:rsidRPr="0043102D" w:rsidRDefault="000B66CE" w:rsidP="000B66CE">
      <w:pPr>
        <w:spacing w:after="0" w:line="360" w:lineRule="auto"/>
        <w:ind w:right="-285"/>
        <w:rPr>
          <w:rFonts w:ascii="Arial" w:hAnsi="Arial" w:cs="Arial"/>
          <w:b/>
          <w:sz w:val="24"/>
          <w:szCs w:val="24"/>
          <w:lang w:val="en-US"/>
        </w:rPr>
      </w:pPr>
    </w:p>
    <w:p w:rsidR="000B66CE" w:rsidRDefault="000B66CE" w:rsidP="000B66CE">
      <w:pPr>
        <w:spacing w:after="0" w:line="360" w:lineRule="auto"/>
        <w:ind w:right="-285"/>
        <w:rPr>
          <w:rFonts w:ascii="Arial" w:hAnsi="Arial" w:cs="Arial"/>
          <w:sz w:val="24"/>
          <w:szCs w:val="24"/>
          <w:lang w:val="en-US"/>
        </w:rPr>
      </w:pPr>
    </w:p>
    <w:p w:rsidR="000349EE" w:rsidRPr="0043102D" w:rsidRDefault="000349EE" w:rsidP="00A00F80">
      <w:pPr>
        <w:spacing w:before="240" w:after="0" w:line="240" w:lineRule="auto"/>
        <w:ind w:right="-284"/>
        <w:rPr>
          <w:rFonts w:ascii="Times New Roman" w:hAnsi="Times New Roman" w:cs="Times New Roman"/>
          <w:b/>
          <w:sz w:val="24"/>
          <w:szCs w:val="24"/>
          <w:lang w:val="en-US"/>
        </w:rPr>
      </w:pPr>
      <w:r w:rsidRPr="0043102D">
        <w:rPr>
          <w:rFonts w:ascii="Times New Roman" w:hAnsi="Times New Roman" w:cs="Times New Roman"/>
          <w:b/>
          <w:sz w:val="24"/>
          <w:szCs w:val="24"/>
          <w:lang w:val="en-US"/>
        </w:rPr>
        <w:t>Discussion</w:t>
      </w:r>
    </w:p>
    <w:p w:rsidR="000349EE" w:rsidRPr="0043102D" w:rsidRDefault="00FA771B" w:rsidP="007944CD">
      <w:pPr>
        <w:spacing w:before="240" w:line="240" w:lineRule="auto"/>
        <w:ind w:right="-285" w:firstLine="708"/>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Herein, we discuss a </w:t>
      </w:r>
      <w:r w:rsidR="00721C55" w:rsidRPr="0043102D">
        <w:rPr>
          <w:rFonts w:ascii="Times New Roman" w:hAnsi="Times New Roman" w:cs="Times New Roman"/>
          <w:sz w:val="24"/>
          <w:szCs w:val="24"/>
          <w:lang w:val="en-US"/>
        </w:rPr>
        <w:t xml:space="preserve">families </w:t>
      </w:r>
      <w:r w:rsidR="00721C55">
        <w:rPr>
          <w:rFonts w:ascii="Times New Roman" w:hAnsi="Times New Roman" w:cs="Times New Roman"/>
          <w:sz w:val="24"/>
          <w:szCs w:val="24"/>
          <w:lang w:val="en-US"/>
        </w:rPr>
        <w:t>based</w:t>
      </w:r>
      <w:r w:rsidR="00721C55" w:rsidRPr="0043102D">
        <w:rPr>
          <w:rFonts w:ascii="Times New Roman" w:hAnsi="Times New Roman" w:cs="Times New Roman"/>
          <w:sz w:val="24"/>
          <w:szCs w:val="24"/>
          <w:lang w:val="en-US"/>
        </w:rPr>
        <w:t xml:space="preserve"> </w:t>
      </w:r>
      <w:r w:rsidRPr="0043102D">
        <w:rPr>
          <w:rFonts w:ascii="Times New Roman" w:hAnsi="Times New Roman" w:cs="Times New Roman"/>
          <w:sz w:val="24"/>
          <w:szCs w:val="24"/>
          <w:lang w:val="en-US"/>
        </w:rPr>
        <w:t xml:space="preserve">research protocol that </w:t>
      </w:r>
      <w:r w:rsidR="00721C55">
        <w:rPr>
          <w:rFonts w:ascii="Times New Roman" w:hAnsi="Times New Roman" w:cs="Times New Roman"/>
          <w:sz w:val="24"/>
          <w:szCs w:val="24"/>
          <w:lang w:val="en-US"/>
        </w:rPr>
        <w:t>answer</w:t>
      </w:r>
      <w:r w:rsidRPr="0043102D">
        <w:rPr>
          <w:rFonts w:ascii="Times New Roman" w:hAnsi="Times New Roman" w:cs="Times New Roman"/>
          <w:sz w:val="24"/>
          <w:szCs w:val="24"/>
          <w:lang w:val="en-US"/>
        </w:rPr>
        <w:t>ed t</w:t>
      </w:r>
      <w:r w:rsidR="00721C55">
        <w:rPr>
          <w:rFonts w:ascii="Times New Roman" w:hAnsi="Times New Roman" w:cs="Times New Roman"/>
          <w:sz w:val="24"/>
          <w:szCs w:val="24"/>
          <w:lang w:val="en-US"/>
        </w:rPr>
        <w:t xml:space="preserve">he question </w:t>
      </w:r>
      <w:r w:rsidRPr="0043102D">
        <w:rPr>
          <w:rFonts w:ascii="Times New Roman" w:hAnsi="Times New Roman" w:cs="Times New Roman"/>
          <w:sz w:val="24"/>
          <w:szCs w:val="24"/>
          <w:lang w:val="en-US"/>
        </w:rPr>
        <w:t>o</w:t>
      </w:r>
      <w:r w:rsidR="00721C55">
        <w:rPr>
          <w:rFonts w:ascii="Times New Roman" w:hAnsi="Times New Roman" w:cs="Times New Roman"/>
          <w:sz w:val="24"/>
          <w:szCs w:val="24"/>
          <w:lang w:val="en-US"/>
        </w:rPr>
        <w:t>n</w:t>
      </w:r>
      <w:r w:rsidRPr="0043102D">
        <w:rPr>
          <w:rFonts w:ascii="Times New Roman" w:hAnsi="Times New Roman" w:cs="Times New Roman"/>
          <w:sz w:val="24"/>
          <w:szCs w:val="24"/>
          <w:lang w:val="en-US"/>
        </w:rPr>
        <w:t xml:space="preserve"> whether the human Chagas disease stem</w:t>
      </w:r>
      <w:r w:rsidR="008F211A">
        <w:rPr>
          <w:rFonts w:ascii="Times New Roman" w:hAnsi="Times New Roman" w:cs="Times New Roman"/>
          <w:sz w:val="24"/>
          <w:szCs w:val="24"/>
          <w:lang w:val="en-US"/>
        </w:rPr>
        <w:t>s</w:t>
      </w:r>
      <w:r w:rsidRPr="0043102D">
        <w:rPr>
          <w:rFonts w:ascii="Times New Roman" w:hAnsi="Times New Roman" w:cs="Times New Roman"/>
          <w:sz w:val="24"/>
          <w:szCs w:val="24"/>
          <w:lang w:val="en-US"/>
        </w:rPr>
        <w:t xml:space="preserve"> from the sexually transmitted </w:t>
      </w:r>
      <w:r w:rsidR="008F211A">
        <w:rPr>
          <w:rFonts w:ascii="Times New Roman" w:hAnsi="Times New Roman" w:cs="Times New Roman"/>
          <w:sz w:val="24"/>
          <w:szCs w:val="24"/>
          <w:lang w:val="en-US"/>
        </w:rPr>
        <w:t>intra</w:t>
      </w:r>
      <w:r w:rsidR="005F681D">
        <w:rPr>
          <w:rFonts w:ascii="Times New Roman" w:hAnsi="Times New Roman" w:cs="Times New Roman"/>
          <w:sz w:val="24"/>
          <w:szCs w:val="24"/>
          <w:lang w:val="en-US"/>
        </w:rPr>
        <w:t xml:space="preserve"> </w:t>
      </w:r>
      <w:r w:rsidR="008F211A">
        <w:rPr>
          <w:rFonts w:ascii="Times New Roman" w:hAnsi="Times New Roman" w:cs="Times New Roman"/>
          <w:sz w:val="24"/>
          <w:szCs w:val="24"/>
          <w:lang w:val="en-US"/>
        </w:rPr>
        <w:t>species</w:t>
      </w:r>
      <w:r w:rsidRPr="0043102D">
        <w:rPr>
          <w:rFonts w:ascii="Times New Roman" w:hAnsi="Times New Roman" w:cs="Times New Roman"/>
          <w:sz w:val="24"/>
          <w:szCs w:val="24"/>
          <w:lang w:val="en-US"/>
        </w:rPr>
        <w:t xml:space="preserve">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infections. In this regard, t</w:t>
      </w:r>
      <w:r w:rsidR="00645676" w:rsidRPr="0043102D">
        <w:rPr>
          <w:rFonts w:ascii="Times New Roman" w:hAnsi="Times New Roman" w:cs="Times New Roman"/>
          <w:sz w:val="24"/>
          <w:szCs w:val="24"/>
          <w:lang w:val="en-US"/>
        </w:rPr>
        <w:t xml:space="preserve">he presence of </w:t>
      </w:r>
      <w:r w:rsidR="00645676" w:rsidRPr="0043102D">
        <w:rPr>
          <w:rFonts w:ascii="Times New Roman" w:hAnsi="Times New Roman" w:cs="Times New Roman"/>
          <w:i/>
          <w:sz w:val="24"/>
          <w:szCs w:val="24"/>
          <w:lang w:val="en-US"/>
        </w:rPr>
        <w:t xml:space="preserve">T. cruzi </w:t>
      </w:r>
      <w:r w:rsidR="00645676" w:rsidRPr="0043102D">
        <w:rPr>
          <w:rFonts w:ascii="Times New Roman" w:hAnsi="Times New Roman" w:cs="Times New Roman"/>
          <w:sz w:val="24"/>
          <w:szCs w:val="24"/>
          <w:lang w:val="en-US"/>
        </w:rPr>
        <w:t xml:space="preserve">nests in the </w:t>
      </w:r>
      <w:r w:rsidR="00621BB5" w:rsidRPr="0043102D">
        <w:rPr>
          <w:rFonts w:ascii="Times New Roman" w:hAnsi="Times New Roman" w:cs="Times New Roman"/>
          <w:sz w:val="24"/>
          <w:szCs w:val="24"/>
          <w:lang w:val="en-US"/>
        </w:rPr>
        <w:t>mouse</w:t>
      </w:r>
      <w:r w:rsidR="00C11BBF" w:rsidRPr="0043102D">
        <w:rPr>
          <w:rFonts w:ascii="Times New Roman" w:hAnsi="Times New Roman" w:cs="Times New Roman"/>
          <w:sz w:val="24"/>
          <w:szCs w:val="24"/>
          <w:lang w:val="en-US"/>
        </w:rPr>
        <w:t xml:space="preserve"> seminiferous tube </w:t>
      </w:r>
      <w:r w:rsidR="00C11BBF" w:rsidRPr="00C11B23">
        <w:rPr>
          <w:rFonts w:ascii="Times New Roman" w:hAnsi="Times New Roman" w:cs="Times New Roman"/>
          <w:sz w:val="24"/>
          <w:szCs w:val="24"/>
          <w:vertAlign w:val="superscript"/>
          <w:lang w:val="en-US"/>
        </w:rPr>
        <w:t>16, 17</w:t>
      </w:r>
      <w:r w:rsidR="00C11BBF" w:rsidRPr="0043102D">
        <w:rPr>
          <w:rFonts w:ascii="Times New Roman" w:hAnsi="Times New Roman" w:cs="Times New Roman"/>
          <w:sz w:val="24"/>
          <w:szCs w:val="24"/>
          <w:lang w:val="en-US"/>
        </w:rPr>
        <w:t xml:space="preserve"> </w:t>
      </w:r>
      <w:r w:rsidR="00645676" w:rsidRPr="0043102D">
        <w:rPr>
          <w:rFonts w:ascii="Times New Roman" w:hAnsi="Times New Roman" w:cs="Times New Roman"/>
          <w:sz w:val="24"/>
          <w:szCs w:val="24"/>
          <w:lang w:val="en-US"/>
        </w:rPr>
        <w:t xml:space="preserve">and in </w:t>
      </w:r>
      <w:r w:rsidR="00C11BBF" w:rsidRPr="0043102D">
        <w:rPr>
          <w:rFonts w:ascii="Times New Roman" w:hAnsi="Times New Roman" w:cs="Times New Roman"/>
          <w:sz w:val="24"/>
          <w:szCs w:val="24"/>
          <w:lang w:val="en-US"/>
        </w:rPr>
        <w:t xml:space="preserve">male and female </w:t>
      </w:r>
      <w:r w:rsidR="00645676" w:rsidRPr="0043102D">
        <w:rPr>
          <w:rFonts w:ascii="Times New Roman" w:hAnsi="Times New Roman" w:cs="Times New Roman"/>
          <w:sz w:val="24"/>
          <w:szCs w:val="24"/>
          <w:lang w:val="en-US"/>
        </w:rPr>
        <w:t xml:space="preserve">sexual organ secretions </w:t>
      </w:r>
      <w:r w:rsidR="00A627C1" w:rsidRPr="0043102D">
        <w:rPr>
          <w:rFonts w:ascii="Times New Roman" w:hAnsi="Times New Roman" w:cs="Times New Roman"/>
          <w:sz w:val="24"/>
          <w:szCs w:val="24"/>
          <w:lang w:val="en-US"/>
        </w:rPr>
        <w:t xml:space="preserve">was </w:t>
      </w:r>
      <w:r w:rsidR="00890439" w:rsidRPr="0043102D">
        <w:rPr>
          <w:rFonts w:ascii="Times New Roman" w:hAnsi="Times New Roman" w:cs="Times New Roman"/>
          <w:sz w:val="24"/>
          <w:szCs w:val="24"/>
          <w:lang w:val="en-US"/>
        </w:rPr>
        <w:t>a pathology finding since over a century</w:t>
      </w:r>
      <w:r w:rsidR="00645676" w:rsidRPr="0043102D">
        <w:rPr>
          <w:rFonts w:ascii="Times New Roman" w:hAnsi="Times New Roman" w:cs="Times New Roman"/>
          <w:sz w:val="24"/>
          <w:szCs w:val="24"/>
          <w:lang w:val="en-US"/>
        </w:rPr>
        <w:t xml:space="preserve">, </w:t>
      </w:r>
      <w:r w:rsidR="00621BB5" w:rsidRPr="0043102D">
        <w:rPr>
          <w:rFonts w:ascii="Times New Roman" w:hAnsi="Times New Roman" w:cs="Times New Roman"/>
          <w:sz w:val="24"/>
          <w:szCs w:val="24"/>
          <w:lang w:val="en-US"/>
        </w:rPr>
        <w:t>but the</w:t>
      </w:r>
      <w:r w:rsidR="000B2A3A" w:rsidRPr="0043102D">
        <w:rPr>
          <w:rFonts w:ascii="Times New Roman" w:hAnsi="Times New Roman" w:cs="Times New Roman"/>
          <w:sz w:val="24"/>
          <w:szCs w:val="24"/>
          <w:lang w:val="en-US"/>
        </w:rPr>
        <w:t xml:space="preserve"> </w:t>
      </w:r>
      <w:r w:rsidR="000349EE" w:rsidRPr="0043102D">
        <w:rPr>
          <w:rFonts w:ascii="Times New Roman" w:hAnsi="Times New Roman" w:cs="Times New Roman"/>
          <w:sz w:val="24"/>
          <w:szCs w:val="24"/>
          <w:lang w:val="en-US"/>
        </w:rPr>
        <w:t xml:space="preserve">Chagas disease </w:t>
      </w:r>
      <w:r w:rsidR="00890439" w:rsidRPr="0043102D">
        <w:rPr>
          <w:rFonts w:ascii="Times New Roman" w:hAnsi="Times New Roman" w:cs="Times New Roman"/>
          <w:sz w:val="24"/>
          <w:szCs w:val="24"/>
          <w:lang w:val="en-US"/>
        </w:rPr>
        <w:t>continued to be</w:t>
      </w:r>
      <w:r w:rsidR="00645676" w:rsidRPr="0043102D">
        <w:rPr>
          <w:rFonts w:ascii="Times New Roman" w:hAnsi="Times New Roman" w:cs="Times New Roman"/>
          <w:sz w:val="24"/>
          <w:szCs w:val="24"/>
          <w:lang w:val="en-US"/>
        </w:rPr>
        <w:t xml:space="preserve"> as</w:t>
      </w:r>
      <w:r w:rsidR="009E63D5" w:rsidRPr="0043102D">
        <w:rPr>
          <w:rFonts w:ascii="Times New Roman" w:hAnsi="Times New Roman" w:cs="Times New Roman"/>
          <w:sz w:val="24"/>
          <w:szCs w:val="24"/>
          <w:lang w:val="en-US"/>
        </w:rPr>
        <w:t>cribe</w:t>
      </w:r>
      <w:r w:rsidR="00645676" w:rsidRPr="0043102D">
        <w:rPr>
          <w:rFonts w:ascii="Times New Roman" w:hAnsi="Times New Roman" w:cs="Times New Roman"/>
          <w:sz w:val="24"/>
          <w:szCs w:val="24"/>
          <w:lang w:val="en-US"/>
        </w:rPr>
        <w:t>d</w:t>
      </w:r>
      <w:r w:rsidR="00615FFF" w:rsidRPr="0043102D">
        <w:rPr>
          <w:rFonts w:ascii="Times New Roman" w:hAnsi="Times New Roman" w:cs="Times New Roman"/>
          <w:sz w:val="24"/>
          <w:szCs w:val="24"/>
          <w:lang w:val="en-US"/>
        </w:rPr>
        <w:t xml:space="preserve"> </w:t>
      </w:r>
      <w:r w:rsidR="00645676" w:rsidRPr="0043102D">
        <w:rPr>
          <w:rFonts w:ascii="Times New Roman" w:hAnsi="Times New Roman" w:cs="Times New Roman"/>
          <w:sz w:val="24"/>
          <w:szCs w:val="24"/>
          <w:lang w:val="en-US"/>
        </w:rPr>
        <w:t xml:space="preserve">to </w:t>
      </w:r>
      <w:r w:rsidR="000349EE" w:rsidRPr="0043102D">
        <w:rPr>
          <w:rFonts w:ascii="Times New Roman" w:hAnsi="Times New Roman" w:cs="Times New Roman"/>
          <w:sz w:val="24"/>
          <w:szCs w:val="24"/>
          <w:lang w:val="en-US"/>
        </w:rPr>
        <w:t xml:space="preserve">the </w:t>
      </w:r>
      <w:r w:rsidR="00561C31" w:rsidRPr="0043102D">
        <w:rPr>
          <w:rFonts w:ascii="Times New Roman" w:hAnsi="Times New Roman" w:cs="Times New Roman"/>
          <w:sz w:val="24"/>
          <w:szCs w:val="24"/>
          <w:lang w:val="en-US"/>
        </w:rPr>
        <w:t xml:space="preserve">exogenous </w:t>
      </w:r>
      <w:r w:rsidR="009E63D5" w:rsidRPr="0043102D">
        <w:rPr>
          <w:rFonts w:ascii="Times New Roman" w:hAnsi="Times New Roman" w:cs="Times New Roman"/>
          <w:sz w:val="24"/>
          <w:szCs w:val="24"/>
          <w:lang w:val="en-US"/>
        </w:rPr>
        <w:t xml:space="preserve">protozoan </w:t>
      </w:r>
      <w:r w:rsidR="001F646A" w:rsidRPr="0043102D">
        <w:rPr>
          <w:rFonts w:ascii="Times New Roman" w:hAnsi="Times New Roman" w:cs="Times New Roman"/>
          <w:sz w:val="24"/>
          <w:szCs w:val="24"/>
          <w:lang w:val="en-US"/>
        </w:rPr>
        <w:t>flagellates</w:t>
      </w:r>
      <w:r w:rsidR="009E63D5" w:rsidRPr="0043102D">
        <w:rPr>
          <w:rFonts w:ascii="Times New Roman" w:hAnsi="Times New Roman" w:cs="Times New Roman"/>
          <w:sz w:val="24"/>
          <w:szCs w:val="24"/>
          <w:lang w:val="en-US"/>
        </w:rPr>
        <w:t xml:space="preserve"> from various </w:t>
      </w:r>
      <w:r w:rsidR="001F646A" w:rsidRPr="0043102D">
        <w:rPr>
          <w:rFonts w:ascii="Times New Roman" w:hAnsi="Times New Roman" w:cs="Times New Roman"/>
          <w:sz w:val="24"/>
          <w:szCs w:val="24"/>
          <w:lang w:val="en-US"/>
        </w:rPr>
        <w:t>rout</w:t>
      </w:r>
      <w:r w:rsidR="00A627C1" w:rsidRPr="0043102D">
        <w:rPr>
          <w:rFonts w:ascii="Times New Roman" w:hAnsi="Times New Roman" w:cs="Times New Roman"/>
          <w:sz w:val="24"/>
          <w:szCs w:val="24"/>
          <w:lang w:val="en-US"/>
        </w:rPr>
        <w:t xml:space="preserve">es </w:t>
      </w:r>
      <w:r w:rsidR="00890439" w:rsidRPr="0043102D">
        <w:rPr>
          <w:rFonts w:ascii="Times New Roman" w:hAnsi="Times New Roman" w:cs="Times New Roman"/>
          <w:sz w:val="24"/>
          <w:szCs w:val="24"/>
          <w:lang w:val="en-US"/>
        </w:rPr>
        <w:t xml:space="preserve">of </w:t>
      </w:r>
      <w:r w:rsidR="00561C31">
        <w:rPr>
          <w:rFonts w:ascii="Times New Roman" w:hAnsi="Times New Roman" w:cs="Times New Roman"/>
          <w:sz w:val="24"/>
          <w:szCs w:val="24"/>
          <w:lang w:val="en-US"/>
        </w:rPr>
        <w:t xml:space="preserve">the </w:t>
      </w:r>
      <w:r w:rsidR="00890439" w:rsidRPr="0043102D">
        <w:rPr>
          <w:rFonts w:ascii="Times New Roman" w:hAnsi="Times New Roman" w:cs="Times New Roman"/>
          <w:sz w:val="24"/>
          <w:szCs w:val="24"/>
          <w:lang w:val="en-US"/>
        </w:rPr>
        <w:t xml:space="preserve">infections </w:t>
      </w:r>
      <w:r w:rsidR="00890439" w:rsidRPr="00C11B23">
        <w:rPr>
          <w:rFonts w:ascii="Times New Roman" w:hAnsi="Times New Roman" w:cs="Times New Roman"/>
          <w:sz w:val="24"/>
          <w:szCs w:val="24"/>
          <w:vertAlign w:val="superscript"/>
          <w:lang w:val="en-US"/>
        </w:rPr>
        <w:t xml:space="preserve">16, 18, 22, </w:t>
      </w:r>
      <w:r w:rsidR="001C1736" w:rsidRPr="00C11B23">
        <w:rPr>
          <w:rFonts w:ascii="Times New Roman" w:hAnsi="Times New Roman" w:cs="Times New Roman"/>
          <w:sz w:val="24"/>
          <w:szCs w:val="24"/>
          <w:vertAlign w:val="superscript"/>
          <w:lang w:val="en-US"/>
        </w:rPr>
        <w:t>32, and 33</w:t>
      </w:r>
      <w:r w:rsidR="000349EE" w:rsidRPr="0043102D">
        <w:rPr>
          <w:rFonts w:ascii="Times New Roman" w:hAnsi="Times New Roman" w:cs="Times New Roman"/>
          <w:sz w:val="24"/>
          <w:szCs w:val="24"/>
          <w:lang w:val="en-US"/>
        </w:rPr>
        <w:t>.</w:t>
      </w:r>
      <w:r w:rsidR="001D081E" w:rsidRPr="0043102D">
        <w:rPr>
          <w:rFonts w:ascii="Times New Roman" w:hAnsi="Times New Roman" w:cs="Times New Roman"/>
          <w:sz w:val="24"/>
          <w:szCs w:val="24"/>
          <w:lang w:val="en-US"/>
        </w:rPr>
        <w:t xml:space="preserve"> </w:t>
      </w:r>
      <w:r w:rsidR="00721C55">
        <w:rPr>
          <w:rFonts w:ascii="Times New Roman" w:hAnsi="Times New Roman" w:cs="Times New Roman"/>
          <w:sz w:val="24"/>
          <w:szCs w:val="24"/>
          <w:lang w:val="en-US"/>
        </w:rPr>
        <w:t>However, t</w:t>
      </w:r>
      <w:r w:rsidR="00645676" w:rsidRPr="0043102D">
        <w:rPr>
          <w:rFonts w:ascii="Times New Roman" w:hAnsi="Times New Roman" w:cs="Times New Roman"/>
          <w:sz w:val="24"/>
          <w:szCs w:val="24"/>
          <w:lang w:val="en-US"/>
        </w:rPr>
        <w:t xml:space="preserve">he early </w:t>
      </w:r>
      <w:r w:rsidR="00890439" w:rsidRPr="0043102D">
        <w:rPr>
          <w:rFonts w:ascii="Times New Roman" w:hAnsi="Times New Roman" w:cs="Times New Roman"/>
          <w:sz w:val="24"/>
          <w:szCs w:val="24"/>
          <w:lang w:val="en-US"/>
        </w:rPr>
        <w:t xml:space="preserve">studies </w:t>
      </w:r>
      <w:r w:rsidR="00721C55">
        <w:rPr>
          <w:rFonts w:ascii="Times New Roman" w:hAnsi="Times New Roman" w:cs="Times New Roman"/>
          <w:sz w:val="24"/>
          <w:szCs w:val="24"/>
          <w:lang w:val="en-US"/>
        </w:rPr>
        <w:t>could</w:t>
      </w:r>
      <w:r w:rsidR="00645676" w:rsidRPr="0043102D">
        <w:rPr>
          <w:rFonts w:ascii="Times New Roman" w:hAnsi="Times New Roman" w:cs="Times New Roman"/>
          <w:sz w:val="24"/>
          <w:szCs w:val="24"/>
          <w:lang w:val="en-US"/>
        </w:rPr>
        <w:t xml:space="preserve"> not give acquaintance of the sexual transmission of the </w:t>
      </w:r>
      <w:r w:rsidR="00645676" w:rsidRPr="0043102D">
        <w:rPr>
          <w:rFonts w:ascii="Times New Roman" w:hAnsi="Times New Roman" w:cs="Times New Roman"/>
          <w:i/>
          <w:sz w:val="24"/>
          <w:szCs w:val="24"/>
          <w:lang w:val="en-US"/>
        </w:rPr>
        <w:t>T.</w:t>
      </w:r>
      <w:r w:rsidR="00E26733">
        <w:rPr>
          <w:rFonts w:ascii="Times New Roman" w:hAnsi="Times New Roman" w:cs="Times New Roman"/>
          <w:i/>
          <w:sz w:val="24"/>
          <w:szCs w:val="24"/>
          <w:lang w:val="en-US"/>
        </w:rPr>
        <w:t xml:space="preserve"> </w:t>
      </w:r>
      <w:r w:rsidR="00645676" w:rsidRPr="0043102D">
        <w:rPr>
          <w:rFonts w:ascii="Times New Roman" w:hAnsi="Times New Roman" w:cs="Times New Roman"/>
          <w:i/>
          <w:sz w:val="24"/>
          <w:szCs w:val="24"/>
          <w:lang w:val="en-US"/>
        </w:rPr>
        <w:t xml:space="preserve">cruzi </w:t>
      </w:r>
      <w:r w:rsidR="00645676" w:rsidRPr="0043102D">
        <w:rPr>
          <w:rFonts w:ascii="Times New Roman" w:hAnsi="Times New Roman" w:cs="Times New Roman"/>
          <w:sz w:val="24"/>
          <w:szCs w:val="24"/>
          <w:lang w:val="en-US"/>
        </w:rPr>
        <w:t>infections, p</w:t>
      </w:r>
      <w:r w:rsidR="006062FA" w:rsidRPr="0043102D">
        <w:rPr>
          <w:rFonts w:ascii="Times New Roman" w:hAnsi="Times New Roman" w:cs="Times New Roman"/>
          <w:sz w:val="24"/>
          <w:szCs w:val="24"/>
          <w:lang w:val="en-US"/>
        </w:rPr>
        <w:t>roba</w:t>
      </w:r>
      <w:r w:rsidR="00645676" w:rsidRPr="0043102D">
        <w:rPr>
          <w:rFonts w:ascii="Times New Roman" w:hAnsi="Times New Roman" w:cs="Times New Roman"/>
          <w:sz w:val="24"/>
          <w:szCs w:val="24"/>
          <w:lang w:val="en-US"/>
        </w:rPr>
        <w:t xml:space="preserve">bly, because </w:t>
      </w:r>
      <w:r w:rsidR="000349EE" w:rsidRPr="0043102D">
        <w:rPr>
          <w:rFonts w:ascii="Times New Roman" w:hAnsi="Times New Roman" w:cs="Times New Roman"/>
          <w:sz w:val="24"/>
          <w:szCs w:val="24"/>
          <w:lang w:val="en-US"/>
        </w:rPr>
        <w:t>th</w:t>
      </w:r>
      <w:r w:rsidR="00890439" w:rsidRPr="0043102D">
        <w:rPr>
          <w:rFonts w:ascii="Times New Roman" w:hAnsi="Times New Roman" w:cs="Times New Roman"/>
          <w:sz w:val="24"/>
          <w:szCs w:val="24"/>
          <w:lang w:val="en-US"/>
        </w:rPr>
        <w:t xml:space="preserve">e available data and information </w:t>
      </w:r>
      <w:r w:rsidR="001A0725" w:rsidRPr="0043102D">
        <w:rPr>
          <w:rFonts w:ascii="Times New Roman" w:hAnsi="Times New Roman" w:cs="Times New Roman"/>
          <w:sz w:val="24"/>
          <w:szCs w:val="24"/>
          <w:lang w:val="en-US"/>
        </w:rPr>
        <w:t xml:space="preserve">on Chagas disease were </w:t>
      </w:r>
      <w:r w:rsidR="00A9710C">
        <w:rPr>
          <w:rFonts w:ascii="Times New Roman" w:hAnsi="Times New Roman" w:cs="Times New Roman"/>
          <w:sz w:val="24"/>
          <w:szCs w:val="24"/>
          <w:lang w:val="en-US"/>
        </w:rPr>
        <w:t>obtain</w:t>
      </w:r>
      <w:r w:rsidR="001A0725" w:rsidRPr="0043102D">
        <w:rPr>
          <w:rFonts w:ascii="Times New Roman" w:hAnsi="Times New Roman" w:cs="Times New Roman"/>
          <w:sz w:val="24"/>
          <w:szCs w:val="24"/>
          <w:lang w:val="en-US"/>
        </w:rPr>
        <w:t xml:space="preserve">ed </w:t>
      </w:r>
      <w:r w:rsidR="00A9710C">
        <w:rPr>
          <w:rFonts w:ascii="Times New Roman" w:hAnsi="Times New Roman" w:cs="Times New Roman"/>
          <w:sz w:val="24"/>
          <w:szCs w:val="24"/>
          <w:lang w:val="en-US"/>
        </w:rPr>
        <w:t>from</w:t>
      </w:r>
      <w:r w:rsidR="001A0725" w:rsidRPr="0043102D">
        <w:rPr>
          <w:rFonts w:ascii="Times New Roman" w:hAnsi="Times New Roman" w:cs="Times New Roman"/>
          <w:sz w:val="24"/>
          <w:szCs w:val="24"/>
          <w:lang w:val="en-US"/>
        </w:rPr>
        <w:t xml:space="preserve"> the </w:t>
      </w:r>
      <w:r w:rsidR="00D946B2" w:rsidRPr="003952ED">
        <w:rPr>
          <w:rFonts w:ascii="Times New Roman" w:hAnsi="Times New Roman" w:cs="Times New Roman"/>
          <w:color w:val="FF0000"/>
          <w:sz w:val="24"/>
          <w:szCs w:val="24"/>
          <w:lang w:val="en-US"/>
        </w:rPr>
        <w:t>individual</w:t>
      </w:r>
      <w:r w:rsidR="00F42E9B">
        <w:rPr>
          <w:rFonts w:ascii="Times New Roman" w:hAnsi="Times New Roman" w:cs="Times New Roman"/>
          <w:color w:val="FF0000"/>
          <w:sz w:val="24"/>
          <w:szCs w:val="24"/>
          <w:lang w:val="en-US"/>
        </w:rPr>
        <w:t>, separately</w:t>
      </w:r>
      <w:r w:rsidR="00890439" w:rsidRPr="0043102D">
        <w:rPr>
          <w:rFonts w:ascii="Times New Roman" w:hAnsi="Times New Roman" w:cs="Times New Roman"/>
          <w:sz w:val="24"/>
          <w:szCs w:val="24"/>
          <w:lang w:val="en-US"/>
        </w:rPr>
        <w:t xml:space="preserve"> </w:t>
      </w:r>
      <w:r w:rsidR="00890439" w:rsidRPr="00C11B23">
        <w:rPr>
          <w:rFonts w:ascii="Times New Roman" w:hAnsi="Times New Roman" w:cs="Times New Roman"/>
          <w:sz w:val="24"/>
          <w:szCs w:val="24"/>
          <w:vertAlign w:val="superscript"/>
          <w:lang w:val="en-US"/>
        </w:rPr>
        <w:t>3-13</w:t>
      </w:r>
      <w:r w:rsidR="00645676" w:rsidRPr="0043102D">
        <w:rPr>
          <w:rFonts w:ascii="Times New Roman" w:hAnsi="Times New Roman" w:cs="Times New Roman"/>
          <w:sz w:val="24"/>
          <w:szCs w:val="24"/>
          <w:lang w:val="en-US"/>
        </w:rPr>
        <w:t xml:space="preserve">. </w:t>
      </w:r>
      <w:r w:rsidR="001978EB" w:rsidRPr="0043102D">
        <w:rPr>
          <w:rFonts w:ascii="Times New Roman" w:hAnsi="Times New Roman" w:cs="Times New Roman"/>
          <w:sz w:val="24"/>
          <w:szCs w:val="24"/>
          <w:lang w:val="en-US"/>
        </w:rPr>
        <w:t>T</w:t>
      </w:r>
      <w:r w:rsidR="00615FFF" w:rsidRPr="0043102D">
        <w:rPr>
          <w:rFonts w:ascii="Times New Roman" w:hAnsi="Times New Roman" w:cs="Times New Roman"/>
          <w:sz w:val="24"/>
          <w:szCs w:val="24"/>
          <w:lang w:val="en-US"/>
        </w:rPr>
        <w:t>he</w:t>
      </w:r>
      <w:r w:rsidR="00645676" w:rsidRPr="0043102D">
        <w:rPr>
          <w:rFonts w:ascii="Times New Roman" w:hAnsi="Times New Roman" w:cs="Times New Roman"/>
          <w:sz w:val="24"/>
          <w:szCs w:val="24"/>
          <w:lang w:val="en-US"/>
        </w:rPr>
        <w:t xml:space="preserve"> </w:t>
      </w:r>
      <w:r w:rsidR="00C11BBF" w:rsidRPr="0043102D">
        <w:rPr>
          <w:rFonts w:ascii="Times New Roman" w:hAnsi="Times New Roman" w:cs="Times New Roman"/>
          <w:sz w:val="24"/>
          <w:szCs w:val="24"/>
          <w:lang w:val="en-US"/>
        </w:rPr>
        <w:t>fundamental</w:t>
      </w:r>
      <w:r w:rsidR="00645676" w:rsidRPr="0043102D">
        <w:rPr>
          <w:rFonts w:ascii="Times New Roman" w:hAnsi="Times New Roman" w:cs="Times New Roman"/>
          <w:sz w:val="24"/>
          <w:szCs w:val="24"/>
          <w:lang w:val="en-US"/>
        </w:rPr>
        <w:t xml:space="preserve"> long run</w:t>
      </w:r>
      <w:r w:rsidR="000349EE" w:rsidRPr="0043102D">
        <w:rPr>
          <w:rFonts w:ascii="Times New Roman" w:hAnsi="Times New Roman" w:cs="Times New Roman"/>
          <w:sz w:val="24"/>
          <w:szCs w:val="24"/>
          <w:lang w:val="en-US"/>
        </w:rPr>
        <w:t xml:space="preserve"> </w:t>
      </w:r>
      <w:r w:rsidR="00C11BBF" w:rsidRPr="0043102D">
        <w:rPr>
          <w:rFonts w:ascii="Times New Roman" w:hAnsi="Times New Roman" w:cs="Times New Roman"/>
          <w:sz w:val="24"/>
          <w:szCs w:val="24"/>
          <w:lang w:val="en-US"/>
        </w:rPr>
        <w:t xml:space="preserve">Chagas disease </w:t>
      </w:r>
      <w:r w:rsidR="000349EE" w:rsidRPr="0043102D">
        <w:rPr>
          <w:rFonts w:ascii="Times New Roman" w:hAnsi="Times New Roman" w:cs="Times New Roman"/>
          <w:sz w:val="24"/>
          <w:szCs w:val="24"/>
          <w:lang w:val="en-US"/>
        </w:rPr>
        <w:t>families’ stud</w:t>
      </w:r>
      <w:r w:rsidR="00573527" w:rsidRPr="0043102D">
        <w:rPr>
          <w:rFonts w:ascii="Times New Roman" w:hAnsi="Times New Roman" w:cs="Times New Roman"/>
          <w:sz w:val="24"/>
          <w:szCs w:val="24"/>
          <w:lang w:val="en-US"/>
        </w:rPr>
        <w:t>y</w:t>
      </w:r>
      <w:r w:rsidR="0010246A" w:rsidRPr="0043102D">
        <w:rPr>
          <w:rFonts w:ascii="Times New Roman" w:hAnsi="Times New Roman" w:cs="Times New Roman"/>
          <w:sz w:val="24"/>
          <w:szCs w:val="24"/>
          <w:lang w:val="en-US"/>
        </w:rPr>
        <w:t xml:space="preserve">, </w:t>
      </w:r>
      <w:r w:rsidR="001978EB" w:rsidRPr="0043102D">
        <w:rPr>
          <w:rFonts w:ascii="Times New Roman" w:hAnsi="Times New Roman" w:cs="Times New Roman"/>
          <w:sz w:val="24"/>
          <w:szCs w:val="24"/>
          <w:lang w:val="en-US"/>
        </w:rPr>
        <w:t xml:space="preserve">therefore, </w:t>
      </w:r>
      <w:r w:rsidR="000349EE" w:rsidRPr="0043102D">
        <w:rPr>
          <w:rFonts w:ascii="Times New Roman" w:hAnsi="Times New Roman" w:cs="Times New Roman"/>
          <w:sz w:val="24"/>
          <w:szCs w:val="24"/>
          <w:lang w:val="en-US"/>
        </w:rPr>
        <w:t>combin</w:t>
      </w:r>
      <w:r w:rsidR="00870DA0" w:rsidRPr="0043102D">
        <w:rPr>
          <w:rFonts w:ascii="Times New Roman" w:hAnsi="Times New Roman" w:cs="Times New Roman"/>
          <w:sz w:val="24"/>
          <w:szCs w:val="24"/>
          <w:lang w:val="en-US"/>
        </w:rPr>
        <w:t xml:space="preserve">e </w:t>
      </w:r>
      <w:r w:rsidR="000349EE" w:rsidRPr="0043102D">
        <w:rPr>
          <w:rFonts w:ascii="Times New Roman" w:hAnsi="Times New Roman" w:cs="Times New Roman"/>
          <w:sz w:val="24"/>
          <w:szCs w:val="24"/>
          <w:lang w:val="en-US"/>
        </w:rPr>
        <w:t xml:space="preserve">the </w:t>
      </w:r>
      <w:r w:rsidR="00347BBB" w:rsidRPr="0043102D">
        <w:rPr>
          <w:rFonts w:ascii="Times New Roman" w:hAnsi="Times New Roman" w:cs="Times New Roman"/>
          <w:sz w:val="24"/>
          <w:szCs w:val="24"/>
          <w:lang w:val="en-US"/>
        </w:rPr>
        <w:t xml:space="preserve">findings </w:t>
      </w:r>
      <w:r w:rsidR="007E3264" w:rsidRPr="0043102D">
        <w:rPr>
          <w:rFonts w:ascii="Times New Roman" w:hAnsi="Times New Roman" w:cs="Times New Roman"/>
          <w:sz w:val="24"/>
          <w:szCs w:val="24"/>
          <w:lang w:val="en-US"/>
        </w:rPr>
        <w:t>in</w:t>
      </w:r>
      <w:r w:rsidR="00347BBB" w:rsidRPr="0043102D">
        <w:rPr>
          <w:rFonts w:ascii="Times New Roman" w:hAnsi="Times New Roman" w:cs="Times New Roman"/>
          <w:sz w:val="24"/>
          <w:szCs w:val="24"/>
          <w:lang w:val="en-US"/>
        </w:rPr>
        <w:t xml:space="preserve"> the </w:t>
      </w:r>
      <w:r w:rsidR="00573527" w:rsidRPr="0043102D">
        <w:rPr>
          <w:rFonts w:ascii="Times New Roman" w:hAnsi="Times New Roman" w:cs="Times New Roman"/>
          <w:sz w:val="24"/>
          <w:szCs w:val="24"/>
          <w:lang w:val="en-US"/>
        </w:rPr>
        <w:t>human</w:t>
      </w:r>
      <w:r w:rsidR="007E3264" w:rsidRPr="0043102D">
        <w:rPr>
          <w:rFonts w:ascii="Times New Roman" w:hAnsi="Times New Roman" w:cs="Times New Roman"/>
          <w:sz w:val="24"/>
          <w:szCs w:val="24"/>
          <w:lang w:val="en-US"/>
        </w:rPr>
        <w:t>s</w:t>
      </w:r>
      <w:r w:rsidR="00573527" w:rsidRPr="0043102D">
        <w:rPr>
          <w:rFonts w:ascii="Times New Roman" w:hAnsi="Times New Roman" w:cs="Times New Roman"/>
          <w:sz w:val="24"/>
          <w:szCs w:val="24"/>
          <w:lang w:val="en-US"/>
        </w:rPr>
        <w:t xml:space="preserve"> with those obtained in the laboratory</w:t>
      </w:r>
      <w:r w:rsidR="000349EE" w:rsidRPr="0043102D">
        <w:rPr>
          <w:rFonts w:ascii="Times New Roman" w:hAnsi="Times New Roman" w:cs="Times New Roman"/>
          <w:sz w:val="24"/>
          <w:szCs w:val="24"/>
          <w:lang w:val="en-US"/>
        </w:rPr>
        <w:t xml:space="preserve"> </w:t>
      </w:r>
      <w:r w:rsidR="006E4673" w:rsidRPr="0043102D">
        <w:rPr>
          <w:rFonts w:ascii="Times New Roman" w:hAnsi="Times New Roman" w:cs="Times New Roman"/>
          <w:sz w:val="24"/>
          <w:szCs w:val="24"/>
          <w:lang w:val="en-US"/>
        </w:rPr>
        <w:t>animal</w:t>
      </w:r>
      <w:r w:rsidR="00C11BBF" w:rsidRPr="0043102D">
        <w:rPr>
          <w:rFonts w:ascii="Times New Roman" w:hAnsi="Times New Roman" w:cs="Times New Roman"/>
          <w:sz w:val="24"/>
          <w:szCs w:val="24"/>
          <w:lang w:val="en-US"/>
        </w:rPr>
        <w:t>s</w:t>
      </w:r>
      <w:r w:rsidR="00845265" w:rsidRPr="0043102D">
        <w:rPr>
          <w:rFonts w:ascii="Times New Roman" w:hAnsi="Times New Roman" w:cs="Times New Roman"/>
          <w:sz w:val="24"/>
          <w:szCs w:val="24"/>
          <w:lang w:val="en-US"/>
        </w:rPr>
        <w:t xml:space="preserve">; and </w:t>
      </w:r>
      <w:r w:rsidR="00037C5F" w:rsidRPr="0043102D">
        <w:rPr>
          <w:rFonts w:ascii="Times New Roman" w:hAnsi="Times New Roman" w:cs="Times New Roman"/>
          <w:sz w:val="24"/>
          <w:szCs w:val="24"/>
          <w:lang w:val="en-US"/>
        </w:rPr>
        <w:t>the</w:t>
      </w:r>
      <w:r w:rsidR="00845265" w:rsidRPr="0043102D">
        <w:rPr>
          <w:rFonts w:ascii="Times New Roman" w:hAnsi="Times New Roman" w:cs="Times New Roman"/>
          <w:sz w:val="24"/>
          <w:szCs w:val="24"/>
          <w:lang w:val="en-US"/>
        </w:rPr>
        <w:t xml:space="preserve"> research protocol </w:t>
      </w:r>
      <w:r w:rsidR="00573CF7" w:rsidRPr="0043102D">
        <w:rPr>
          <w:rFonts w:ascii="Times New Roman" w:hAnsi="Times New Roman" w:cs="Times New Roman"/>
          <w:sz w:val="24"/>
          <w:szCs w:val="24"/>
          <w:lang w:val="en-US"/>
        </w:rPr>
        <w:t>show</w:t>
      </w:r>
      <w:r w:rsidR="00845265" w:rsidRPr="0043102D">
        <w:rPr>
          <w:rFonts w:ascii="Times New Roman" w:hAnsi="Times New Roman" w:cs="Times New Roman"/>
          <w:sz w:val="24"/>
          <w:szCs w:val="24"/>
          <w:lang w:val="en-US"/>
        </w:rPr>
        <w:t>ed</w:t>
      </w:r>
      <w:r w:rsidR="00573CF7" w:rsidRPr="0043102D">
        <w:rPr>
          <w:rFonts w:ascii="Times New Roman" w:hAnsi="Times New Roman" w:cs="Times New Roman"/>
          <w:sz w:val="24"/>
          <w:szCs w:val="24"/>
          <w:lang w:val="en-US"/>
        </w:rPr>
        <w:t xml:space="preserve"> </w:t>
      </w:r>
      <w:r w:rsidR="00FA1109" w:rsidRPr="0043102D">
        <w:rPr>
          <w:rFonts w:ascii="Times New Roman" w:hAnsi="Times New Roman" w:cs="Times New Roman"/>
          <w:sz w:val="24"/>
          <w:szCs w:val="24"/>
          <w:lang w:val="en-US"/>
        </w:rPr>
        <w:t xml:space="preserve">for the first time </w:t>
      </w:r>
      <w:r w:rsidR="00573CF7" w:rsidRPr="0043102D">
        <w:rPr>
          <w:rFonts w:ascii="Times New Roman" w:hAnsi="Times New Roman" w:cs="Times New Roman"/>
          <w:sz w:val="24"/>
          <w:szCs w:val="24"/>
          <w:lang w:val="en-US"/>
        </w:rPr>
        <w:t xml:space="preserve">that </w:t>
      </w:r>
      <w:r w:rsidR="000349EE" w:rsidRPr="0043102D">
        <w:rPr>
          <w:rFonts w:ascii="Times New Roman" w:hAnsi="Times New Roman" w:cs="Times New Roman"/>
          <w:sz w:val="24"/>
          <w:szCs w:val="24"/>
          <w:lang w:val="en-US"/>
        </w:rPr>
        <w:t xml:space="preserve">the </w:t>
      </w:r>
      <w:r w:rsidR="000349EE" w:rsidRPr="0043102D">
        <w:rPr>
          <w:rFonts w:ascii="Times New Roman" w:hAnsi="Times New Roman" w:cs="Times New Roman"/>
          <w:i/>
          <w:sz w:val="24"/>
          <w:szCs w:val="24"/>
          <w:lang w:val="en-US"/>
        </w:rPr>
        <w:t xml:space="preserve">T. cruzi </w:t>
      </w:r>
      <w:r w:rsidR="000349EE" w:rsidRPr="0043102D">
        <w:rPr>
          <w:rFonts w:ascii="Times New Roman" w:hAnsi="Times New Roman" w:cs="Times New Roman"/>
          <w:sz w:val="24"/>
          <w:szCs w:val="24"/>
          <w:lang w:val="en-US"/>
        </w:rPr>
        <w:t xml:space="preserve">infections can be sexually transmitted </w:t>
      </w:r>
      <w:r w:rsidR="00FA1109" w:rsidRPr="00C11B23">
        <w:rPr>
          <w:rFonts w:ascii="Times New Roman" w:hAnsi="Times New Roman" w:cs="Times New Roman"/>
          <w:sz w:val="24"/>
          <w:szCs w:val="24"/>
          <w:vertAlign w:val="superscript"/>
          <w:lang w:val="en-US"/>
        </w:rPr>
        <w:t>1</w:t>
      </w:r>
      <w:r w:rsidR="000349EE" w:rsidRPr="0043102D">
        <w:rPr>
          <w:rFonts w:ascii="Times New Roman" w:hAnsi="Times New Roman" w:cs="Times New Roman"/>
          <w:sz w:val="24"/>
          <w:szCs w:val="24"/>
          <w:lang w:val="en-US"/>
        </w:rPr>
        <w:t xml:space="preserve">. </w:t>
      </w:r>
    </w:p>
    <w:p w:rsidR="00E040DD" w:rsidRDefault="000349EE" w:rsidP="00904470">
      <w:pPr>
        <w:spacing w:line="240" w:lineRule="auto"/>
        <w:ind w:right="-285"/>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The </w:t>
      </w:r>
      <w:r w:rsidR="002004DA" w:rsidRPr="0043102D">
        <w:rPr>
          <w:rFonts w:ascii="Times New Roman" w:hAnsi="Times New Roman" w:cs="Times New Roman"/>
          <w:sz w:val="24"/>
          <w:szCs w:val="24"/>
          <w:lang w:val="en-US"/>
        </w:rPr>
        <w:t xml:space="preserve">direct </w:t>
      </w:r>
      <w:r w:rsidR="000C35C8" w:rsidRPr="0043102D">
        <w:rPr>
          <w:rFonts w:ascii="Times New Roman" w:hAnsi="Times New Roman" w:cs="Times New Roman"/>
          <w:sz w:val="24"/>
          <w:szCs w:val="24"/>
          <w:lang w:val="en-US"/>
        </w:rPr>
        <w:t>parasitological</w:t>
      </w:r>
      <w:r w:rsidR="002004DA" w:rsidRPr="0043102D">
        <w:rPr>
          <w:rFonts w:ascii="Times New Roman" w:hAnsi="Times New Roman" w:cs="Times New Roman"/>
          <w:sz w:val="24"/>
          <w:szCs w:val="24"/>
          <w:lang w:val="en-US"/>
        </w:rPr>
        <w:t xml:space="preserve"> </w:t>
      </w:r>
      <w:r w:rsidRPr="0043102D">
        <w:rPr>
          <w:rFonts w:ascii="Times New Roman" w:hAnsi="Times New Roman" w:cs="Times New Roman"/>
          <w:sz w:val="24"/>
          <w:szCs w:val="24"/>
          <w:lang w:val="en-US"/>
        </w:rPr>
        <w:t xml:space="preserve">demonstration of </w:t>
      </w:r>
      <w:r w:rsidR="00CF77F1" w:rsidRPr="0043102D">
        <w:rPr>
          <w:rFonts w:ascii="Times New Roman" w:hAnsi="Times New Roman" w:cs="Times New Roman"/>
          <w:sz w:val="24"/>
          <w:szCs w:val="24"/>
          <w:lang w:val="en-US"/>
        </w:rPr>
        <w:t>the p</w:t>
      </w:r>
      <w:r w:rsidR="00621BB5" w:rsidRPr="0043102D">
        <w:rPr>
          <w:rFonts w:ascii="Times New Roman" w:hAnsi="Times New Roman" w:cs="Times New Roman"/>
          <w:sz w:val="24"/>
          <w:szCs w:val="24"/>
          <w:lang w:val="en-US"/>
        </w:rPr>
        <w:t>rotozoan</w:t>
      </w:r>
      <w:r w:rsidRPr="0043102D">
        <w:rPr>
          <w:rFonts w:ascii="Times New Roman" w:hAnsi="Times New Roman" w:cs="Times New Roman"/>
          <w:sz w:val="24"/>
          <w:szCs w:val="24"/>
          <w:lang w:val="en-US"/>
        </w:rPr>
        <w:t xml:space="preserve"> in 21 acute Chagas disease cases was </w:t>
      </w:r>
      <w:r w:rsidR="00C11B23">
        <w:rPr>
          <w:rFonts w:ascii="Times New Roman" w:hAnsi="Times New Roman" w:cs="Times New Roman"/>
          <w:sz w:val="24"/>
          <w:szCs w:val="24"/>
          <w:lang w:val="en-US"/>
        </w:rPr>
        <w:t>cru</w:t>
      </w:r>
      <w:r w:rsidR="007944CD">
        <w:rPr>
          <w:rFonts w:ascii="Times New Roman" w:hAnsi="Times New Roman" w:cs="Times New Roman"/>
          <w:sz w:val="24"/>
          <w:szCs w:val="24"/>
          <w:lang w:val="en-US"/>
        </w:rPr>
        <w:t>c</w:t>
      </w:r>
      <w:r w:rsidR="000C35C8" w:rsidRPr="0043102D">
        <w:rPr>
          <w:rFonts w:ascii="Times New Roman" w:hAnsi="Times New Roman" w:cs="Times New Roman"/>
          <w:sz w:val="24"/>
          <w:szCs w:val="24"/>
          <w:lang w:val="en-US"/>
        </w:rPr>
        <w:t>ial</w:t>
      </w:r>
      <w:r w:rsidRPr="0043102D">
        <w:rPr>
          <w:rFonts w:ascii="Times New Roman" w:hAnsi="Times New Roman" w:cs="Times New Roman"/>
          <w:sz w:val="24"/>
          <w:szCs w:val="24"/>
          <w:lang w:val="en-US"/>
        </w:rPr>
        <w:t xml:space="preserve"> to </w:t>
      </w:r>
      <w:r w:rsidR="00A204C9" w:rsidRPr="0043102D">
        <w:rPr>
          <w:rFonts w:ascii="Times New Roman" w:hAnsi="Times New Roman" w:cs="Times New Roman"/>
          <w:sz w:val="24"/>
          <w:szCs w:val="24"/>
          <w:lang w:val="en-US"/>
        </w:rPr>
        <w:t>v</w:t>
      </w:r>
      <w:r w:rsidRPr="0043102D">
        <w:rPr>
          <w:rFonts w:ascii="Times New Roman" w:hAnsi="Times New Roman" w:cs="Times New Roman"/>
          <w:sz w:val="24"/>
          <w:szCs w:val="24"/>
          <w:lang w:val="en-US"/>
        </w:rPr>
        <w:t>alidat</w:t>
      </w:r>
      <w:r w:rsidR="00CF77F1" w:rsidRPr="0043102D">
        <w:rPr>
          <w:rFonts w:ascii="Times New Roman" w:hAnsi="Times New Roman" w:cs="Times New Roman"/>
          <w:sz w:val="24"/>
          <w:szCs w:val="24"/>
          <w:lang w:val="en-US"/>
        </w:rPr>
        <w:t>e</w:t>
      </w:r>
      <w:r w:rsidRPr="0043102D">
        <w:rPr>
          <w:rFonts w:ascii="Times New Roman" w:hAnsi="Times New Roman" w:cs="Times New Roman"/>
          <w:sz w:val="24"/>
          <w:szCs w:val="24"/>
          <w:lang w:val="en-US"/>
        </w:rPr>
        <w:t xml:space="preserve"> the </w:t>
      </w:r>
      <w:r w:rsidR="00347BBB" w:rsidRPr="0043102D">
        <w:rPr>
          <w:rFonts w:ascii="Times New Roman" w:hAnsi="Times New Roman" w:cs="Times New Roman"/>
          <w:sz w:val="24"/>
          <w:szCs w:val="24"/>
          <w:lang w:val="en-US"/>
        </w:rPr>
        <w:t xml:space="preserve">nuclear </w:t>
      </w:r>
      <w:r w:rsidR="00573527" w:rsidRPr="0043102D">
        <w:rPr>
          <w:rFonts w:ascii="Times New Roman" w:hAnsi="Times New Roman" w:cs="Times New Roman"/>
          <w:sz w:val="24"/>
          <w:szCs w:val="24"/>
          <w:lang w:val="en-US"/>
        </w:rPr>
        <w:t>n</w:t>
      </w:r>
      <w:r w:rsidRPr="0043102D">
        <w:rPr>
          <w:rFonts w:ascii="Times New Roman" w:hAnsi="Times New Roman" w:cs="Times New Roman"/>
          <w:sz w:val="24"/>
          <w:szCs w:val="24"/>
          <w:lang w:val="en-US"/>
        </w:rPr>
        <w:t>DNA</w:t>
      </w:r>
      <w:r w:rsidR="00347BBB" w:rsidRPr="0043102D">
        <w:rPr>
          <w:rFonts w:ascii="Times New Roman" w:hAnsi="Times New Roman" w:cs="Times New Roman"/>
          <w:sz w:val="24"/>
          <w:szCs w:val="24"/>
          <w:lang w:val="en-US"/>
        </w:rPr>
        <w:t xml:space="preserve">-PCR </w:t>
      </w:r>
      <w:r w:rsidRPr="0043102D">
        <w:rPr>
          <w:rFonts w:ascii="Times New Roman" w:hAnsi="Times New Roman" w:cs="Times New Roman"/>
          <w:sz w:val="24"/>
          <w:szCs w:val="24"/>
          <w:lang w:val="en-US"/>
        </w:rPr>
        <w:t>amplification</w:t>
      </w:r>
      <w:r w:rsidR="00CF77F1" w:rsidRPr="0043102D">
        <w:rPr>
          <w:rFonts w:ascii="Times New Roman" w:hAnsi="Times New Roman" w:cs="Times New Roman"/>
          <w:sz w:val="24"/>
          <w:szCs w:val="24"/>
          <w:lang w:val="en-US"/>
        </w:rPr>
        <w:t xml:space="preserve"> product</w:t>
      </w:r>
      <w:r w:rsidRPr="0043102D">
        <w:rPr>
          <w:rFonts w:ascii="Times New Roman" w:hAnsi="Times New Roman" w:cs="Times New Roman"/>
          <w:sz w:val="24"/>
          <w:szCs w:val="24"/>
          <w:lang w:val="en-US"/>
        </w:rPr>
        <w:t xml:space="preserve">s, which formed specific bands in </w:t>
      </w:r>
      <w:r w:rsidR="006615D0" w:rsidRPr="0043102D">
        <w:rPr>
          <w:rFonts w:ascii="Times New Roman" w:hAnsi="Times New Roman" w:cs="Times New Roman"/>
          <w:sz w:val="24"/>
          <w:szCs w:val="24"/>
          <w:lang w:val="en-US"/>
        </w:rPr>
        <w:t>samples</w:t>
      </w:r>
      <w:r w:rsidR="000C35C8" w:rsidRPr="0043102D">
        <w:rPr>
          <w:rFonts w:ascii="Times New Roman" w:hAnsi="Times New Roman" w:cs="Times New Roman"/>
          <w:sz w:val="24"/>
          <w:szCs w:val="24"/>
          <w:lang w:val="en-US"/>
        </w:rPr>
        <w:t xml:space="preserve"> </w:t>
      </w:r>
      <w:r w:rsidRPr="0043102D">
        <w:rPr>
          <w:rFonts w:ascii="Times New Roman" w:hAnsi="Times New Roman" w:cs="Times New Roman"/>
          <w:sz w:val="24"/>
          <w:szCs w:val="24"/>
          <w:lang w:val="en-US"/>
        </w:rPr>
        <w:t xml:space="preserve">from </w:t>
      </w:r>
      <w:r w:rsidR="000C35C8" w:rsidRPr="0043102D">
        <w:rPr>
          <w:rFonts w:ascii="Times New Roman" w:hAnsi="Times New Roman" w:cs="Times New Roman"/>
          <w:sz w:val="24"/>
          <w:szCs w:val="24"/>
          <w:lang w:val="en-US"/>
        </w:rPr>
        <w:t xml:space="preserve">all </w:t>
      </w:r>
      <w:r w:rsidR="002004DA" w:rsidRPr="0043102D">
        <w:rPr>
          <w:rFonts w:ascii="Times New Roman" w:hAnsi="Times New Roman" w:cs="Times New Roman"/>
          <w:sz w:val="24"/>
          <w:szCs w:val="24"/>
          <w:lang w:val="en-US"/>
        </w:rPr>
        <w:t xml:space="preserve">the </w:t>
      </w:r>
      <w:r w:rsidRPr="0043102D">
        <w:rPr>
          <w:rFonts w:ascii="Times New Roman" w:hAnsi="Times New Roman" w:cs="Times New Roman"/>
          <w:i/>
          <w:sz w:val="24"/>
          <w:szCs w:val="24"/>
          <w:lang w:val="en-US"/>
        </w:rPr>
        <w:t>T. cruzi</w:t>
      </w:r>
      <w:r w:rsidR="002004DA" w:rsidRPr="0043102D">
        <w:rPr>
          <w:rFonts w:ascii="Times New Roman" w:hAnsi="Times New Roman" w:cs="Times New Roman"/>
          <w:i/>
          <w:sz w:val="24"/>
          <w:szCs w:val="24"/>
          <w:lang w:val="en-US"/>
        </w:rPr>
        <w:t xml:space="preserve"> </w:t>
      </w:r>
      <w:r w:rsidR="00C11B23" w:rsidRPr="0043102D">
        <w:rPr>
          <w:rFonts w:ascii="Times New Roman" w:hAnsi="Times New Roman" w:cs="Times New Roman"/>
          <w:sz w:val="24"/>
          <w:szCs w:val="24"/>
          <w:lang w:val="en-US"/>
        </w:rPr>
        <w:t>acutely,</w:t>
      </w:r>
      <w:r w:rsidR="002004DA" w:rsidRPr="0043102D">
        <w:rPr>
          <w:rFonts w:ascii="Times New Roman" w:hAnsi="Times New Roman" w:cs="Times New Roman"/>
          <w:sz w:val="24"/>
          <w:szCs w:val="24"/>
          <w:lang w:val="en-US"/>
        </w:rPr>
        <w:t xml:space="preserve"> </w:t>
      </w:r>
      <w:r w:rsidRPr="0043102D">
        <w:rPr>
          <w:rFonts w:ascii="Times New Roman" w:hAnsi="Times New Roman" w:cs="Times New Roman"/>
          <w:sz w:val="24"/>
          <w:szCs w:val="24"/>
          <w:lang w:val="en-US"/>
        </w:rPr>
        <w:t xml:space="preserve">infected </w:t>
      </w:r>
      <w:r w:rsidR="00C11BBF" w:rsidRPr="0043102D">
        <w:rPr>
          <w:rFonts w:ascii="Times New Roman" w:hAnsi="Times New Roman" w:cs="Times New Roman"/>
          <w:sz w:val="24"/>
          <w:szCs w:val="24"/>
          <w:lang w:val="en-US"/>
        </w:rPr>
        <w:t>subject</w:t>
      </w:r>
      <w:r w:rsidRPr="0043102D">
        <w:rPr>
          <w:rFonts w:ascii="Times New Roman" w:hAnsi="Times New Roman" w:cs="Times New Roman"/>
          <w:sz w:val="24"/>
          <w:szCs w:val="24"/>
          <w:lang w:val="en-US"/>
        </w:rPr>
        <w:t xml:space="preserve">s. This point of care laboratory marker </w:t>
      </w:r>
      <w:r w:rsidR="00870DA0" w:rsidRPr="0043102D">
        <w:rPr>
          <w:rFonts w:ascii="Times New Roman" w:hAnsi="Times New Roman" w:cs="Times New Roman"/>
          <w:sz w:val="24"/>
          <w:szCs w:val="24"/>
          <w:lang w:val="en-US"/>
        </w:rPr>
        <w:t>evalua</w:t>
      </w:r>
      <w:r w:rsidRPr="0043102D">
        <w:rPr>
          <w:rFonts w:ascii="Times New Roman" w:hAnsi="Times New Roman" w:cs="Times New Roman"/>
          <w:sz w:val="24"/>
          <w:szCs w:val="24"/>
          <w:lang w:val="en-US"/>
        </w:rPr>
        <w:t>te</w:t>
      </w:r>
      <w:r w:rsidR="00C11B23">
        <w:rPr>
          <w:rFonts w:ascii="Times New Roman" w:hAnsi="Times New Roman" w:cs="Times New Roman"/>
          <w:sz w:val="24"/>
          <w:szCs w:val="24"/>
          <w:lang w:val="en-US"/>
        </w:rPr>
        <w:t>d</w:t>
      </w:r>
      <w:r w:rsidRPr="0043102D">
        <w:rPr>
          <w:rFonts w:ascii="Times New Roman" w:hAnsi="Times New Roman" w:cs="Times New Roman"/>
          <w:sz w:val="24"/>
          <w:szCs w:val="24"/>
          <w:lang w:val="en-US"/>
        </w:rPr>
        <w:t xml:space="preserve"> the results of </w:t>
      </w:r>
      <w:r w:rsidR="002004DA" w:rsidRPr="0043102D">
        <w:rPr>
          <w:rFonts w:ascii="Times New Roman" w:hAnsi="Times New Roman" w:cs="Times New Roman"/>
          <w:sz w:val="24"/>
          <w:szCs w:val="24"/>
          <w:lang w:val="en-US"/>
        </w:rPr>
        <w:t xml:space="preserve">the </w:t>
      </w:r>
      <w:r w:rsidRPr="0043102D">
        <w:rPr>
          <w:rFonts w:ascii="Times New Roman" w:hAnsi="Times New Roman" w:cs="Times New Roman"/>
          <w:sz w:val="24"/>
          <w:szCs w:val="24"/>
          <w:lang w:val="en-US"/>
        </w:rPr>
        <w:t xml:space="preserve">immunological </w:t>
      </w:r>
      <w:r w:rsidR="00495F17" w:rsidRPr="0043102D">
        <w:rPr>
          <w:rFonts w:ascii="Times New Roman" w:hAnsi="Times New Roman" w:cs="Times New Roman"/>
          <w:sz w:val="24"/>
          <w:szCs w:val="24"/>
          <w:lang w:val="en-US"/>
        </w:rPr>
        <w:t>assay</w:t>
      </w:r>
      <w:r w:rsidRPr="0043102D">
        <w:rPr>
          <w:rFonts w:ascii="Times New Roman" w:hAnsi="Times New Roman" w:cs="Times New Roman"/>
          <w:sz w:val="24"/>
          <w:szCs w:val="24"/>
          <w:lang w:val="en-US"/>
        </w:rPr>
        <w:t>s. In the due course, the broad ratio differences between the results obtained with parasite-specific antibod</w:t>
      </w:r>
      <w:r w:rsidR="00A627C1" w:rsidRPr="0043102D">
        <w:rPr>
          <w:rFonts w:ascii="Times New Roman" w:hAnsi="Times New Roman" w:cs="Times New Roman"/>
          <w:sz w:val="24"/>
          <w:szCs w:val="24"/>
          <w:lang w:val="en-US"/>
        </w:rPr>
        <w:t>y assays</w:t>
      </w:r>
      <w:r w:rsidRPr="0043102D">
        <w:rPr>
          <w:rFonts w:ascii="Times New Roman" w:hAnsi="Times New Roman" w:cs="Times New Roman"/>
          <w:sz w:val="24"/>
          <w:szCs w:val="24"/>
          <w:lang w:val="en-US"/>
        </w:rPr>
        <w:t xml:space="preserve"> and those with </w:t>
      </w:r>
      <w:r w:rsidR="00E040DD" w:rsidRPr="0043102D">
        <w:rPr>
          <w:rFonts w:ascii="Times New Roman" w:hAnsi="Times New Roman" w:cs="Times New Roman"/>
          <w:sz w:val="24"/>
          <w:szCs w:val="24"/>
          <w:lang w:val="en-US"/>
        </w:rPr>
        <w:t>nucleic acids test</w:t>
      </w:r>
      <w:r w:rsidRPr="0043102D">
        <w:rPr>
          <w:rFonts w:ascii="Times New Roman" w:hAnsi="Times New Roman" w:cs="Times New Roman"/>
          <w:sz w:val="24"/>
          <w:szCs w:val="24"/>
          <w:lang w:val="en-US"/>
        </w:rPr>
        <w:t xml:space="preserve"> indicated that the majority of </w:t>
      </w:r>
      <w:r w:rsidR="001F646A" w:rsidRPr="0043102D">
        <w:rPr>
          <w:rFonts w:ascii="Times New Roman" w:hAnsi="Times New Roman" w:cs="Times New Roman"/>
          <w:sz w:val="24"/>
          <w:szCs w:val="24"/>
          <w:lang w:val="en-US"/>
        </w:rPr>
        <w:t>the</w:t>
      </w:r>
      <w:r w:rsidRPr="0043102D">
        <w:rPr>
          <w:rFonts w:ascii="Times New Roman" w:hAnsi="Times New Roman" w:cs="Times New Roman"/>
          <w:sz w:val="24"/>
          <w:szCs w:val="24"/>
          <w:lang w:val="en-US"/>
        </w:rPr>
        <w:t xml:space="preserve"> </w:t>
      </w:r>
      <w:r w:rsidR="00573527" w:rsidRPr="0043102D">
        <w:rPr>
          <w:rFonts w:ascii="Times New Roman" w:hAnsi="Times New Roman" w:cs="Times New Roman"/>
          <w:sz w:val="24"/>
          <w:szCs w:val="24"/>
          <w:lang w:val="en-US"/>
        </w:rPr>
        <w:t>n</w:t>
      </w:r>
      <w:r w:rsidRPr="0043102D">
        <w:rPr>
          <w:rFonts w:ascii="Times New Roman" w:hAnsi="Times New Roman" w:cs="Times New Roman"/>
          <w:sz w:val="24"/>
          <w:szCs w:val="24"/>
          <w:lang w:val="en-US"/>
        </w:rPr>
        <w:t xml:space="preserve">DNA </w:t>
      </w:r>
      <w:r w:rsidR="001F646A" w:rsidRPr="0043102D">
        <w:rPr>
          <w:rFonts w:ascii="Times New Roman" w:hAnsi="Times New Roman" w:cs="Times New Roman"/>
          <w:sz w:val="24"/>
          <w:szCs w:val="24"/>
          <w:lang w:val="en-US"/>
        </w:rPr>
        <w:t>footprints</w:t>
      </w:r>
      <w:r w:rsidRPr="0043102D">
        <w:rPr>
          <w:rFonts w:ascii="Times New Roman" w:hAnsi="Times New Roman" w:cs="Times New Roman"/>
          <w:sz w:val="24"/>
          <w:szCs w:val="24"/>
          <w:lang w:val="en-US"/>
        </w:rPr>
        <w:t xml:space="preserve"> </w:t>
      </w:r>
      <w:r w:rsidR="001F646A" w:rsidRPr="0043102D">
        <w:rPr>
          <w:rFonts w:ascii="Times New Roman" w:hAnsi="Times New Roman" w:cs="Times New Roman"/>
          <w:sz w:val="24"/>
          <w:szCs w:val="24"/>
          <w:lang w:val="en-US"/>
        </w:rPr>
        <w:t>resulted from the</w:t>
      </w:r>
      <w:r w:rsidRPr="0043102D">
        <w:rPr>
          <w:rFonts w:ascii="Times New Roman" w:hAnsi="Times New Roman" w:cs="Times New Roman"/>
          <w:sz w:val="24"/>
          <w:szCs w:val="24"/>
          <w:lang w:val="en-US"/>
        </w:rPr>
        <w:t xml:space="preserve"> sexually transmitted</w:t>
      </w:r>
      <w:r w:rsidR="001F646A" w:rsidRPr="0043102D">
        <w:rPr>
          <w:rFonts w:ascii="Times New Roman" w:hAnsi="Times New Roman" w:cs="Times New Roman"/>
          <w:sz w:val="24"/>
          <w:szCs w:val="24"/>
          <w:lang w:val="en-US"/>
        </w:rPr>
        <w:t xml:space="preserve"> cases in the absence of specific anti </w:t>
      </w:r>
      <w:r w:rsidR="001F646A" w:rsidRPr="0043102D">
        <w:rPr>
          <w:rFonts w:ascii="Times New Roman" w:hAnsi="Times New Roman" w:cs="Times New Roman"/>
          <w:i/>
          <w:sz w:val="24"/>
          <w:szCs w:val="24"/>
          <w:lang w:val="en-US"/>
        </w:rPr>
        <w:t>T. cruzi</w:t>
      </w:r>
      <w:r w:rsidR="001F646A" w:rsidRPr="0043102D">
        <w:rPr>
          <w:rFonts w:ascii="Times New Roman" w:hAnsi="Times New Roman" w:cs="Times New Roman"/>
          <w:sz w:val="24"/>
          <w:szCs w:val="24"/>
          <w:lang w:val="en-US"/>
        </w:rPr>
        <w:t xml:space="preserve"> antibody</w:t>
      </w:r>
      <w:r w:rsidRPr="0043102D">
        <w:rPr>
          <w:rFonts w:ascii="Times New Roman" w:hAnsi="Times New Roman" w:cs="Times New Roman"/>
          <w:sz w:val="24"/>
          <w:szCs w:val="24"/>
          <w:lang w:val="en-US"/>
        </w:rPr>
        <w:t>.</w:t>
      </w:r>
      <w:r w:rsidR="00D453DB">
        <w:rPr>
          <w:rFonts w:ascii="Times New Roman" w:hAnsi="Times New Roman" w:cs="Times New Roman"/>
          <w:sz w:val="24"/>
          <w:szCs w:val="24"/>
          <w:lang w:val="en-US"/>
        </w:rPr>
        <w:t xml:space="preserve"> </w:t>
      </w:r>
      <w:r w:rsidR="0041428E" w:rsidRPr="0043102D">
        <w:rPr>
          <w:rFonts w:ascii="Times New Roman" w:hAnsi="Times New Roman" w:cs="Times New Roman"/>
          <w:sz w:val="24"/>
          <w:szCs w:val="24"/>
          <w:lang w:val="en-US"/>
        </w:rPr>
        <w:t xml:space="preserve">To explaining the discrepancy, we propose that </w:t>
      </w:r>
      <w:r w:rsidR="0041428E" w:rsidRPr="0043102D">
        <w:rPr>
          <w:rFonts w:ascii="Times New Roman" w:hAnsi="Times New Roman" w:cs="Times New Roman"/>
          <w:i/>
          <w:sz w:val="24"/>
          <w:szCs w:val="24"/>
          <w:lang w:val="en-US"/>
        </w:rPr>
        <w:t xml:space="preserve">T. cruzi </w:t>
      </w:r>
      <w:r w:rsidR="0041428E" w:rsidRPr="0043102D">
        <w:rPr>
          <w:rFonts w:ascii="Times New Roman" w:hAnsi="Times New Roman" w:cs="Times New Roman"/>
          <w:sz w:val="24"/>
          <w:szCs w:val="24"/>
          <w:lang w:val="en-US"/>
        </w:rPr>
        <w:t>infections acquired during embryo or early fetal development</w:t>
      </w:r>
      <w:r w:rsidR="00650386" w:rsidRPr="0043102D">
        <w:rPr>
          <w:rFonts w:ascii="Times New Roman" w:hAnsi="Times New Roman" w:cs="Times New Roman"/>
          <w:sz w:val="24"/>
          <w:szCs w:val="24"/>
          <w:lang w:val="en-US"/>
        </w:rPr>
        <w:t xml:space="preserve"> </w:t>
      </w:r>
      <w:r w:rsidR="0041428E" w:rsidRPr="0043102D">
        <w:rPr>
          <w:rFonts w:ascii="Times New Roman" w:hAnsi="Times New Roman" w:cs="Times New Roman"/>
          <w:sz w:val="24"/>
          <w:szCs w:val="24"/>
          <w:lang w:val="en-US"/>
        </w:rPr>
        <w:t xml:space="preserve">show the DNA specific bands but in the absence of specific antibody, because the immature immune system rendered tolerance to the parasite antigen </w:t>
      </w:r>
      <w:r w:rsidR="00C11B23" w:rsidRPr="00C11B23">
        <w:rPr>
          <w:rFonts w:ascii="Times New Roman" w:hAnsi="Times New Roman" w:cs="Times New Roman"/>
          <w:sz w:val="24"/>
          <w:szCs w:val="24"/>
          <w:vertAlign w:val="superscript"/>
          <w:lang w:val="en-US"/>
        </w:rPr>
        <w:t xml:space="preserve">1, 23, 24, </w:t>
      </w:r>
      <w:r w:rsidR="0041428E" w:rsidRPr="00C11B23">
        <w:rPr>
          <w:rFonts w:ascii="Times New Roman" w:hAnsi="Times New Roman" w:cs="Times New Roman"/>
          <w:sz w:val="24"/>
          <w:szCs w:val="24"/>
          <w:vertAlign w:val="superscript"/>
          <w:lang w:val="en-US"/>
        </w:rPr>
        <w:t>2</w:t>
      </w:r>
      <w:r w:rsidR="00C11B23" w:rsidRPr="00C11B23">
        <w:rPr>
          <w:rFonts w:ascii="Times New Roman" w:hAnsi="Times New Roman" w:cs="Times New Roman"/>
          <w:sz w:val="24"/>
          <w:szCs w:val="24"/>
          <w:vertAlign w:val="superscript"/>
          <w:lang w:val="en-US"/>
        </w:rPr>
        <w:t>9</w:t>
      </w:r>
      <w:r w:rsidR="0041428E" w:rsidRPr="00C11B23">
        <w:rPr>
          <w:rFonts w:ascii="Times New Roman" w:hAnsi="Times New Roman" w:cs="Times New Roman"/>
          <w:sz w:val="24"/>
          <w:szCs w:val="24"/>
          <w:vertAlign w:val="superscript"/>
          <w:lang w:val="en-US"/>
        </w:rPr>
        <w:t>-3</w:t>
      </w:r>
      <w:r w:rsidR="00C11B23" w:rsidRPr="00C11B23">
        <w:rPr>
          <w:rFonts w:ascii="Times New Roman" w:hAnsi="Times New Roman" w:cs="Times New Roman"/>
          <w:sz w:val="24"/>
          <w:szCs w:val="24"/>
          <w:vertAlign w:val="superscript"/>
          <w:lang w:val="en-US"/>
        </w:rPr>
        <w:t>1</w:t>
      </w:r>
      <w:r w:rsidR="0041428E" w:rsidRPr="0043102D">
        <w:rPr>
          <w:rFonts w:ascii="Times New Roman" w:hAnsi="Times New Roman" w:cs="Times New Roman"/>
          <w:sz w:val="24"/>
          <w:szCs w:val="24"/>
          <w:lang w:val="en-US"/>
        </w:rPr>
        <w:t>.</w:t>
      </w:r>
    </w:p>
    <w:p w:rsidR="00054D43" w:rsidRPr="00842253" w:rsidRDefault="00BD70CC" w:rsidP="00054D43">
      <w:pPr>
        <w:spacing w:line="240" w:lineRule="auto"/>
        <w:ind w:right="-285"/>
        <w:rPr>
          <w:rFonts w:ascii="Times New Roman" w:hAnsi="Times New Roman" w:cs="Times New Roman"/>
          <w:color w:val="FF0000"/>
          <w:sz w:val="24"/>
          <w:szCs w:val="24"/>
          <w:lang w:val="en-US"/>
        </w:rPr>
      </w:pPr>
      <w:r w:rsidRPr="00842253">
        <w:rPr>
          <w:rFonts w:ascii="Times New Roman" w:hAnsi="Times New Roman" w:cs="Times New Roman"/>
          <w:color w:val="FF0000"/>
          <w:sz w:val="24"/>
          <w:szCs w:val="24"/>
          <w:lang w:val="en-US"/>
        </w:rPr>
        <w:t xml:space="preserve">The immune tolerance demonstrated in the chicken model system refractory to the </w:t>
      </w:r>
      <w:r w:rsidRPr="00842253">
        <w:rPr>
          <w:rFonts w:ascii="Times New Roman" w:hAnsi="Times New Roman" w:cs="Times New Roman"/>
          <w:i/>
          <w:color w:val="FF0000"/>
          <w:sz w:val="24"/>
          <w:szCs w:val="24"/>
          <w:lang w:val="en-US"/>
        </w:rPr>
        <w:t xml:space="preserve">T. cruzi </w:t>
      </w:r>
      <w:r w:rsidRPr="00842253">
        <w:rPr>
          <w:rFonts w:ascii="Times New Roman" w:hAnsi="Times New Roman" w:cs="Times New Roman"/>
          <w:color w:val="FF0000"/>
          <w:sz w:val="24"/>
          <w:szCs w:val="24"/>
          <w:lang w:val="en-US"/>
        </w:rPr>
        <w:t xml:space="preserve">infections after the first week of the embryo growth.  Thereafter, the immature immune system inability to recognize the parasite as a foreign component of the body translated the chicken late mature immune system tolerance towards the </w:t>
      </w:r>
      <w:r w:rsidRPr="00842253">
        <w:rPr>
          <w:rFonts w:ascii="Times New Roman" w:hAnsi="Times New Roman" w:cs="Times New Roman"/>
          <w:i/>
          <w:color w:val="FF0000"/>
          <w:sz w:val="24"/>
          <w:szCs w:val="24"/>
          <w:lang w:val="en-US"/>
        </w:rPr>
        <w:t xml:space="preserve">T cruzi. </w:t>
      </w:r>
      <w:r w:rsidRPr="00842253">
        <w:rPr>
          <w:rFonts w:ascii="Times New Roman" w:hAnsi="Times New Roman" w:cs="Times New Roman"/>
          <w:color w:val="FF0000"/>
          <w:sz w:val="24"/>
          <w:szCs w:val="24"/>
          <w:lang w:val="en-US"/>
        </w:rPr>
        <w:t xml:space="preserve">In view of the results, tolerance is a natural phenomenon </w:t>
      </w:r>
      <w:r w:rsidR="00E74438">
        <w:rPr>
          <w:rFonts w:ascii="Times New Roman" w:hAnsi="Times New Roman" w:cs="Times New Roman"/>
          <w:color w:val="FF0000"/>
          <w:sz w:val="24"/>
          <w:szCs w:val="24"/>
          <w:vertAlign w:val="superscript"/>
          <w:lang w:val="en-US"/>
        </w:rPr>
        <w:t>1</w:t>
      </w:r>
      <w:bookmarkStart w:id="0" w:name="_GoBack"/>
      <w:bookmarkEnd w:id="0"/>
      <w:r w:rsidRPr="00842253">
        <w:rPr>
          <w:rFonts w:ascii="Times New Roman" w:hAnsi="Times New Roman" w:cs="Times New Roman"/>
          <w:color w:val="FF0000"/>
          <w:sz w:val="24"/>
          <w:szCs w:val="24"/>
          <w:lang w:val="en-US"/>
        </w:rPr>
        <w:t xml:space="preserve">, resulting from the immune system’s self-recognition and maintenance of its own body components under physiological conditions </w:t>
      </w:r>
      <w:r w:rsidRPr="00842253">
        <w:rPr>
          <w:rFonts w:ascii="Times New Roman" w:hAnsi="Times New Roman" w:cs="Times New Roman"/>
          <w:color w:val="FF0000"/>
          <w:sz w:val="24"/>
          <w:szCs w:val="24"/>
          <w:vertAlign w:val="superscript"/>
          <w:lang w:val="en-US"/>
        </w:rPr>
        <w:t>23, 24, 29-31</w:t>
      </w:r>
      <w:r w:rsidRPr="00842253">
        <w:rPr>
          <w:rFonts w:ascii="Times New Roman" w:hAnsi="Times New Roman" w:cs="Times New Roman"/>
          <w:color w:val="FF0000"/>
          <w:sz w:val="24"/>
          <w:szCs w:val="24"/>
          <w:lang w:val="en-US"/>
        </w:rPr>
        <w:t xml:space="preserve">. </w:t>
      </w:r>
      <w:r w:rsidR="00054D43" w:rsidRPr="0043102D">
        <w:rPr>
          <w:rFonts w:ascii="Times New Roman" w:hAnsi="Times New Roman" w:cs="Times New Roman"/>
          <w:sz w:val="24"/>
          <w:szCs w:val="24"/>
          <w:lang w:val="en-US"/>
        </w:rPr>
        <w:t xml:space="preserve">Thus, the sexual transmission of </w:t>
      </w:r>
      <w:r w:rsidR="00054D43" w:rsidRPr="0043102D">
        <w:rPr>
          <w:rFonts w:ascii="Times New Roman" w:hAnsi="Times New Roman" w:cs="Times New Roman"/>
          <w:i/>
          <w:sz w:val="24"/>
          <w:szCs w:val="24"/>
          <w:lang w:val="en-US"/>
        </w:rPr>
        <w:t xml:space="preserve">T. cruzi </w:t>
      </w:r>
      <w:r w:rsidR="00054D43" w:rsidRPr="00BD70CC">
        <w:rPr>
          <w:rFonts w:ascii="Times New Roman" w:hAnsi="Times New Roman" w:cs="Times New Roman"/>
          <w:color w:val="FF0000"/>
          <w:sz w:val="24"/>
          <w:szCs w:val="24"/>
          <w:lang w:val="en-US"/>
        </w:rPr>
        <w:t>in the majority of the family members encountered with the positive nDNA, in the absence of the specific IgG antibody</w:t>
      </w:r>
      <w:r w:rsidR="00054D43">
        <w:rPr>
          <w:rFonts w:ascii="Times New Roman" w:hAnsi="Times New Roman" w:cs="Times New Roman"/>
          <w:color w:val="FF0000"/>
          <w:sz w:val="24"/>
          <w:szCs w:val="24"/>
          <w:lang w:val="en-US"/>
        </w:rPr>
        <w:t xml:space="preserve"> </w:t>
      </w:r>
      <w:r w:rsidR="00054D43" w:rsidRPr="00BD70CC">
        <w:rPr>
          <w:rFonts w:ascii="Times New Roman" w:hAnsi="Times New Roman" w:cs="Times New Roman"/>
          <w:color w:val="FF0000"/>
          <w:sz w:val="24"/>
          <w:szCs w:val="24"/>
          <w:lang w:val="en-US"/>
        </w:rPr>
        <w:t>due to the immune tolerance</w:t>
      </w:r>
    </w:p>
    <w:p w:rsidR="00054D43" w:rsidRDefault="0087348D" w:rsidP="00904470">
      <w:pPr>
        <w:spacing w:line="240" w:lineRule="auto"/>
        <w:ind w:right="-285"/>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T</w:t>
      </w:r>
      <w:r w:rsidR="00BD70CC" w:rsidRPr="00842253">
        <w:rPr>
          <w:rFonts w:ascii="Times New Roman" w:hAnsi="Times New Roman" w:cs="Times New Roman"/>
          <w:color w:val="FF0000"/>
          <w:sz w:val="24"/>
          <w:szCs w:val="24"/>
          <w:lang w:val="en-US"/>
        </w:rPr>
        <w:t xml:space="preserve">his study shows that the </w:t>
      </w:r>
      <w:r w:rsidR="00BD70CC" w:rsidRPr="00842253">
        <w:rPr>
          <w:rFonts w:ascii="Times New Roman" w:hAnsi="Times New Roman" w:cs="Times New Roman"/>
          <w:i/>
          <w:color w:val="FF0000"/>
          <w:sz w:val="24"/>
          <w:szCs w:val="24"/>
          <w:lang w:val="en-US"/>
        </w:rPr>
        <w:t xml:space="preserve">T. cruzi </w:t>
      </w:r>
      <w:r w:rsidR="00BD70CC" w:rsidRPr="00842253">
        <w:rPr>
          <w:rFonts w:ascii="Times New Roman" w:hAnsi="Times New Roman" w:cs="Times New Roman"/>
          <w:color w:val="FF0000"/>
          <w:sz w:val="24"/>
          <w:szCs w:val="24"/>
          <w:lang w:val="en-US"/>
        </w:rPr>
        <w:t xml:space="preserve">endowed with a unique survival capability in an immune tolerance host, such that it constantly adapts to a non-hostile environment from which it can escape before the host dies. </w:t>
      </w:r>
      <w:r w:rsidRPr="00842253">
        <w:rPr>
          <w:rFonts w:ascii="Times New Roman" w:hAnsi="Times New Roman" w:cs="Times New Roman"/>
          <w:color w:val="FF0000"/>
          <w:sz w:val="24"/>
          <w:szCs w:val="24"/>
          <w:lang w:val="en-US"/>
        </w:rPr>
        <w:t>Moreover,</w:t>
      </w:r>
      <w:r>
        <w:rPr>
          <w:rFonts w:ascii="Times New Roman" w:hAnsi="Times New Roman" w:cs="Times New Roman"/>
          <w:color w:val="FF0000"/>
          <w:sz w:val="24"/>
          <w:szCs w:val="24"/>
          <w:lang w:val="en-US"/>
        </w:rPr>
        <w:t xml:space="preserve"> t</w:t>
      </w:r>
      <w:r w:rsidR="00BD70CC" w:rsidRPr="00842253">
        <w:rPr>
          <w:rFonts w:ascii="Times New Roman" w:hAnsi="Times New Roman" w:cs="Times New Roman"/>
          <w:color w:val="FF0000"/>
          <w:sz w:val="24"/>
          <w:szCs w:val="24"/>
          <w:lang w:val="en-US"/>
        </w:rPr>
        <w:t xml:space="preserve">he shift from the state of immune tolerance to </w:t>
      </w:r>
      <w:r w:rsidR="00BD70CC" w:rsidRPr="00842253">
        <w:rPr>
          <w:rFonts w:ascii="Times New Roman" w:hAnsi="Times New Roman" w:cs="Times New Roman"/>
          <w:color w:val="FF0000"/>
          <w:sz w:val="24"/>
          <w:szCs w:val="24"/>
          <w:lang w:val="en-US"/>
        </w:rPr>
        <w:lastRenderedPageBreak/>
        <w:t xml:space="preserve">the autoimmune Chagas heart disease, therefore, can be associated to the effectors cells modifications resulting from the mutation of the </w:t>
      </w:r>
      <w:r w:rsidR="00BD70CC" w:rsidRPr="00842253">
        <w:rPr>
          <w:rFonts w:ascii="Times New Roman" w:hAnsi="Times New Roman" w:cs="Times New Roman"/>
          <w:i/>
          <w:color w:val="FF0000"/>
          <w:sz w:val="24"/>
          <w:szCs w:val="24"/>
          <w:lang w:val="en-US"/>
        </w:rPr>
        <w:t xml:space="preserve">T. cruzi </w:t>
      </w:r>
      <w:r w:rsidR="00BD70CC" w:rsidRPr="00842253">
        <w:rPr>
          <w:rFonts w:ascii="Times New Roman" w:hAnsi="Times New Roman" w:cs="Times New Roman"/>
          <w:color w:val="FF0000"/>
          <w:sz w:val="24"/>
          <w:szCs w:val="24"/>
          <w:lang w:val="en-US"/>
        </w:rPr>
        <w:t xml:space="preserve">kinetoplast DNA (kDNA) minicircle sequences into the host’s genome </w:t>
      </w:r>
      <w:r w:rsidR="00BD70CC" w:rsidRPr="00842253">
        <w:rPr>
          <w:rFonts w:ascii="Times New Roman" w:hAnsi="Times New Roman" w:cs="Times New Roman"/>
          <w:color w:val="FF0000"/>
          <w:sz w:val="24"/>
          <w:szCs w:val="24"/>
          <w:vertAlign w:val="superscript"/>
          <w:lang w:val="en-US"/>
        </w:rPr>
        <w:t>2, 14, 21, 23, and 24</w:t>
      </w:r>
      <w:r w:rsidR="00BD70CC" w:rsidRPr="00842253">
        <w:rPr>
          <w:rFonts w:ascii="Times New Roman" w:hAnsi="Times New Roman" w:cs="Times New Roman"/>
          <w:color w:val="FF0000"/>
          <w:sz w:val="24"/>
          <w:szCs w:val="24"/>
          <w:lang w:val="en-US"/>
        </w:rPr>
        <w:t>.</w:t>
      </w:r>
      <w:r w:rsidR="00054D43">
        <w:rPr>
          <w:rFonts w:ascii="Times New Roman" w:hAnsi="Times New Roman" w:cs="Times New Roman"/>
          <w:color w:val="FF0000"/>
          <w:sz w:val="24"/>
          <w:szCs w:val="24"/>
          <w:lang w:val="en-US"/>
        </w:rPr>
        <w:t xml:space="preserve"> </w:t>
      </w:r>
    </w:p>
    <w:p w:rsidR="000349EE" w:rsidRPr="0043102D" w:rsidRDefault="000349EE" w:rsidP="00904470">
      <w:pPr>
        <w:spacing w:line="240" w:lineRule="auto"/>
        <w:ind w:right="-285"/>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Further study </w:t>
      </w:r>
      <w:r w:rsidR="003114CF" w:rsidRPr="0043102D">
        <w:rPr>
          <w:rFonts w:ascii="Times New Roman" w:hAnsi="Times New Roman" w:cs="Times New Roman"/>
          <w:sz w:val="24"/>
          <w:szCs w:val="24"/>
          <w:lang w:val="en-US"/>
        </w:rPr>
        <w:t>confirmed</w:t>
      </w:r>
      <w:r w:rsidRPr="0043102D">
        <w:rPr>
          <w:rFonts w:ascii="Times New Roman" w:hAnsi="Times New Roman" w:cs="Times New Roman"/>
          <w:sz w:val="24"/>
          <w:szCs w:val="24"/>
          <w:lang w:val="en-US"/>
        </w:rPr>
        <w:t xml:space="preserve"> the existing live infection </w:t>
      </w:r>
      <w:r w:rsidR="00721C55" w:rsidRPr="0043102D">
        <w:rPr>
          <w:rFonts w:ascii="Times New Roman" w:hAnsi="Times New Roman" w:cs="Times New Roman"/>
          <w:sz w:val="24"/>
          <w:szCs w:val="24"/>
          <w:lang w:val="en-US"/>
        </w:rPr>
        <w:t xml:space="preserve">in the germ line cells </w:t>
      </w:r>
      <w:r w:rsidR="003114CF" w:rsidRPr="0043102D">
        <w:rPr>
          <w:rFonts w:ascii="Times New Roman" w:hAnsi="Times New Roman" w:cs="Times New Roman"/>
          <w:sz w:val="24"/>
          <w:szCs w:val="24"/>
          <w:lang w:val="en-US"/>
        </w:rPr>
        <w:t>upon the demonstration of</w:t>
      </w:r>
      <w:r w:rsidRPr="0043102D">
        <w:rPr>
          <w:rFonts w:ascii="Times New Roman" w:hAnsi="Times New Roman" w:cs="Times New Roman"/>
          <w:sz w:val="24"/>
          <w:szCs w:val="24"/>
          <w:lang w:val="en-US"/>
        </w:rPr>
        <w:t xml:space="preserve"> the </w:t>
      </w:r>
      <w:r w:rsidRPr="0043102D">
        <w:rPr>
          <w:rFonts w:ascii="Times New Roman" w:hAnsi="Times New Roman" w:cs="Times New Roman"/>
          <w:i/>
          <w:sz w:val="24"/>
          <w:szCs w:val="24"/>
          <w:lang w:val="en-US"/>
        </w:rPr>
        <w:t xml:space="preserve">T. cruzi </w:t>
      </w:r>
      <w:r w:rsidR="00904470" w:rsidRPr="0043102D">
        <w:rPr>
          <w:rFonts w:ascii="Times New Roman" w:hAnsi="Times New Roman" w:cs="Times New Roman"/>
          <w:sz w:val="24"/>
          <w:szCs w:val="24"/>
          <w:lang w:val="en-US"/>
        </w:rPr>
        <w:t>n</w:t>
      </w:r>
      <w:r w:rsidRPr="0043102D">
        <w:rPr>
          <w:rFonts w:ascii="Times New Roman" w:hAnsi="Times New Roman" w:cs="Times New Roman"/>
          <w:sz w:val="24"/>
          <w:szCs w:val="24"/>
          <w:lang w:val="en-US"/>
        </w:rPr>
        <w:t>DNA, in the absence of specific serum antibodies</w:t>
      </w:r>
      <w:r w:rsidR="00BD70CC">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w:t>
      </w:r>
      <w:r w:rsidR="00AD42DA" w:rsidRPr="0043102D">
        <w:rPr>
          <w:rFonts w:ascii="Times New Roman" w:hAnsi="Times New Roman" w:cs="Times New Roman"/>
          <w:sz w:val="24"/>
          <w:szCs w:val="24"/>
          <w:lang w:val="en-US"/>
        </w:rPr>
        <w:t>in</w:t>
      </w:r>
      <w:r w:rsidRPr="0043102D">
        <w:rPr>
          <w:rFonts w:ascii="Times New Roman" w:hAnsi="Times New Roman" w:cs="Times New Roman"/>
          <w:sz w:val="24"/>
          <w:szCs w:val="24"/>
          <w:lang w:val="en-US"/>
        </w:rPr>
        <w:t xml:space="preserve"> s</w:t>
      </w:r>
      <w:r w:rsidR="00721C55">
        <w:rPr>
          <w:rFonts w:ascii="Times New Roman" w:hAnsi="Times New Roman" w:cs="Times New Roman"/>
          <w:sz w:val="24"/>
          <w:szCs w:val="24"/>
          <w:lang w:val="en-US"/>
        </w:rPr>
        <w:t>emen ejaculates</w:t>
      </w:r>
      <w:r w:rsidRPr="0043102D">
        <w:rPr>
          <w:rFonts w:ascii="Times New Roman" w:hAnsi="Times New Roman" w:cs="Times New Roman"/>
          <w:sz w:val="24"/>
          <w:szCs w:val="24"/>
          <w:lang w:val="en-US"/>
        </w:rPr>
        <w:t xml:space="preserve"> collected from Chagas individuals. Additionally, the virulent </w:t>
      </w:r>
      <w:r w:rsidRPr="0043102D">
        <w:rPr>
          <w:rFonts w:ascii="Times New Roman" w:hAnsi="Times New Roman" w:cs="Times New Roman"/>
          <w:i/>
          <w:sz w:val="24"/>
          <w:szCs w:val="24"/>
          <w:lang w:val="en-US"/>
        </w:rPr>
        <w:t>T. cruzi</w:t>
      </w:r>
      <w:r w:rsidRPr="0043102D">
        <w:rPr>
          <w:rFonts w:ascii="Times New Roman" w:hAnsi="Times New Roman" w:cs="Times New Roman"/>
          <w:sz w:val="24"/>
          <w:szCs w:val="24"/>
          <w:lang w:val="en-US"/>
        </w:rPr>
        <w:t xml:space="preserve"> </w:t>
      </w:r>
      <w:r w:rsidR="00AD42DA" w:rsidRPr="0043102D">
        <w:rPr>
          <w:rFonts w:ascii="Times New Roman" w:hAnsi="Times New Roman" w:cs="Times New Roman"/>
          <w:sz w:val="24"/>
          <w:szCs w:val="24"/>
          <w:lang w:val="en-US"/>
        </w:rPr>
        <w:t>d</w:t>
      </w:r>
      <w:r w:rsidR="00E040DD" w:rsidRPr="0043102D">
        <w:rPr>
          <w:rFonts w:ascii="Times New Roman" w:hAnsi="Times New Roman" w:cs="Times New Roman"/>
          <w:sz w:val="24"/>
          <w:szCs w:val="24"/>
          <w:lang w:val="en-US"/>
        </w:rPr>
        <w:t>ocument</w:t>
      </w:r>
      <w:r w:rsidR="00AD42DA" w:rsidRPr="0043102D">
        <w:rPr>
          <w:rFonts w:ascii="Times New Roman" w:hAnsi="Times New Roman" w:cs="Times New Roman"/>
          <w:sz w:val="24"/>
          <w:szCs w:val="24"/>
          <w:lang w:val="en-US"/>
        </w:rPr>
        <w:t xml:space="preserve">ed </w:t>
      </w:r>
      <w:r w:rsidRPr="0043102D">
        <w:rPr>
          <w:rFonts w:ascii="Times New Roman" w:hAnsi="Times New Roman" w:cs="Times New Roman"/>
          <w:sz w:val="24"/>
          <w:szCs w:val="24"/>
          <w:lang w:val="en-US"/>
        </w:rPr>
        <w:t>in Chagas patient ejaculates were capable of initiating widespread infections upon in</w:t>
      </w:r>
      <w:r w:rsidR="00E040DD" w:rsidRPr="0043102D">
        <w:rPr>
          <w:rFonts w:ascii="Times New Roman" w:hAnsi="Times New Roman" w:cs="Times New Roman"/>
          <w:sz w:val="24"/>
          <w:szCs w:val="24"/>
          <w:lang w:val="en-US"/>
        </w:rPr>
        <w:t>stills</w:t>
      </w:r>
      <w:r w:rsidRPr="0043102D">
        <w:rPr>
          <w:rFonts w:ascii="Times New Roman" w:hAnsi="Times New Roman" w:cs="Times New Roman"/>
          <w:sz w:val="24"/>
          <w:szCs w:val="24"/>
          <w:lang w:val="en-US"/>
        </w:rPr>
        <w:t xml:space="preserve"> into the mouse vagina or into its peritoneal cavity. The pathology in the solid tissues of the experimental mice showed the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amastigote nests in the heart, skeletal muscles and in the</w:t>
      </w:r>
      <w:r w:rsidR="00650386" w:rsidRPr="0043102D">
        <w:rPr>
          <w:rFonts w:ascii="Times New Roman" w:hAnsi="Times New Roman" w:cs="Times New Roman"/>
          <w:sz w:val="24"/>
          <w:szCs w:val="24"/>
          <w:lang w:val="en-US"/>
        </w:rPr>
        <w:t xml:space="preserve"> </w:t>
      </w:r>
      <w:r w:rsidRPr="0043102D">
        <w:rPr>
          <w:rFonts w:ascii="Times New Roman" w:hAnsi="Times New Roman" w:cs="Times New Roman"/>
          <w:i/>
          <w:sz w:val="24"/>
          <w:szCs w:val="24"/>
          <w:lang w:val="en-US"/>
        </w:rPr>
        <w:t>vas deferens</w:t>
      </w:r>
      <w:r w:rsidRPr="0043102D">
        <w:rPr>
          <w:rFonts w:ascii="Times New Roman" w:hAnsi="Times New Roman" w:cs="Times New Roman"/>
          <w:sz w:val="24"/>
          <w:szCs w:val="24"/>
          <w:lang w:val="en-US"/>
        </w:rPr>
        <w:t xml:space="preserve"> and uterine tube. Interestingly, the parasite nests did not provoke inflammatory reactions that hamper the vital </w:t>
      </w:r>
      <w:r w:rsidR="009540E6" w:rsidRPr="0043102D">
        <w:rPr>
          <w:rFonts w:ascii="Times New Roman" w:hAnsi="Times New Roman" w:cs="Times New Roman"/>
          <w:sz w:val="24"/>
          <w:szCs w:val="24"/>
          <w:lang w:val="en-US"/>
        </w:rPr>
        <w:t xml:space="preserve">reproductive </w:t>
      </w:r>
      <w:r w:rsidRPr="0043102D">
        <w:rPr>
          <w:rFonts w:ascii="Times New Roman" w:hAnsi="Times New Roman" w:cs="Times New Roman"/>
          <w:sz w:val="24"/>
          <w:szCs w:val="24"/>
          <w:lang w:val="en-US"/>
        </w:rPr>
        <w:t xml:space="preserve">functions. The absence of the inflammatory reactions </w:t>
      </w:r>
      <w:r w:rsidR="00495F17" w:rsidRPr="0043102D">
        <w:rPr>
          <w:rFonts w:ascii="Times New Roman" w:hAnsi="Times New Roman" w:cs="Times New Roman"/>
          <w:sz w:val="24"/>
          <w:szCs w:val="24"/>
          <w:lang w:val="en-US"/>
        </w:rPr>
        <w:t>render</w:t>
      </w:r>
      <w:r w:rsidRPr="0043102D">
        <w:rPr>
          <w:rFonts w:ascii="Times New Roman" w:hAnsi="Times New Roman" w:cs="Times New Roman"/>
          <w:sz w:val="24"/>
          <w:szCs w:val="24"/>
          <w:lang w:val="en-US"/>
        </w:rPr>
        <w:t xml:space="preserve">s the immune privilege in vital </w:t>
      </w:r>
      <w:r w:rsidR="00DE2ECC" w:rsidRPr="0043102D">
        <w:rPr>
          <w:rFonts w:ascii="Times New Roman" w:hAnsi="Times New Roman" w:cs="Times New Roman"/>
          <w:sz w:val="24"/>
          <w:szCs w:val="24"/>
          <w:lang w:val="en-US"/>
        </w:rPr>
        <w:t xml:space="preserve">function </w:t>
      </w:r>
      <w:r w:rsidRPr="0043102D">
        <w:rPr>
          <w:rFonts w:ascii="Times New Roman" w:hAnsi="Times New Roman" w:cs="Times New Roman"/>
          <w:sz w:val="24"/>
          <w:szCs w:val="24"/>
          <w:lang w:val="en-US"/>
        </w:rPr>
        <w:t xml:space="preserve">body structures </w:t>
      </w:r>
      <w:r w:rsidRPr="00BD70CC">
        <w:rPr>
          <w:rFonts w:ascii="Times New Roman" w:hAnsi="Times New Roman" w:cs="Times New Roman"/>
          <w:sz w:val="24"/>
          <w:szCs w:val="24"/>
          <w:vertAlign w:val="superscript"/>
          <w:lang w:val="en-US"/>
        </w:rPr>
        <w:t>3</w:t>
      </w:r>
      <w:r w:rsidR="001C1736" w:rsidRPr="00BD70CC">
        <w:rPr>
          <w:rFonts w:ascii="Times New Roman" w:hAnsi="Times New Roman" w:cs="Times New Roman"/>
          <w:sz w:val="24"/>
          <w:szCs w:val="24"/>
          <w:vertAlign w:val="superscript"/>
          <w:lang w:val="en-US"/>
        </w:rPr>
        <w:t>4</w:t>
      </w:r>
      <w:r w:rsidRPr="00BD70CC">
        <w:rPr>
          <w:rFonts w:ascii="Times New Roman" w:hAnsi="Times New Roman" w:cs="Times New Roman"/>
          <w:sz w:val="24"/>
          <w:szCs w:val="24"/>
          <w:vertAlign w:val="superscript"/>
          <w:lang w:val="en-US"/>
        </w:rPr>
        <w:t>-3</w:t>
      </w:r>
      <w:r w:rsidR="001C1736" w:rsidRPr="00BD70CC">
        <w:rPr>
          <w:rFonts w:ascii="Times New Roman" w:hAnsi="Times New Roman" w:cs="Times New Roman"/>
          <w:sz w:val="24"/>
          <w:szCs w:val="24"/>
          <w:vertAlign w:val="superscript"/>
          <w:lang w:val="en-US"/>
        </w:rPr>
        <w:t>9</w:t>
      </w:r>
      <w:r w:rsidRPr="0043102D">
        <w:rPr>
          <w:rFonts w:ascii="Times New Roman" w:hAnsi="Times New Roman" w:cs="Times New Roman"/>
          <w:i/>
          <w:sz w:val="24"/>
          <w:szCs w:val="24"/>
          <w:vertAlign w:val="superscript"/>
          <w:lang w:val="en-US"/>
        </w:rPr>
        <w:t xml:space="preserve"> </w:t>
      </w:r>
      <w:r w:rsidRPr="0043102D">
        <w:rPr>
          <w:rFonts w:ascii="Times New Roman" w:hAnsi="Times New Roman" w:cs="Times New Roman"/>
          <w:sz w:val="24"/>
          <w:szCs w:val="24"/>
          <w:lang w:val="en-US"/>
        </w:rPr>
        <w:t xml:space="preserve">and, therefore, </w:t>
      </w:r>
      <w:r w:rsidR="003114CF" w:rsidRPr="0043102D">
        <w:rPr>
          <w:rFonts w:ascii="Times New Roman" w:hAnsi="Times New Roman" w:cs="Times New Roman"/>
          <w:sz w:val="24"/>
          <w:szCs w:val="24"/>
          <w:lang w:val="en-US"/>
        </w:rPr>
        <w:t xml:space="preserve">it </w:t>
      </w:r>
      <w:r w:rsidRPr="0043102D">
        <w:rPr>
          <w:rFonts w:ascii="Times New Roman" w:hAnsi="Times New Roman" w:cs="Times New Roman"/>
          <w:sz w:val="24"/>
          <w:szCs w:val="24"/>
          <w:lang w:val="en-US"/>
        </w:rPr>
        <w:t xml:space="preserve">explains the uncurbed growth of </w:t>
      </w:r>
      <w:r w:rsidRPr="0043102D">
        <w:rPr>
          <w:rFonts w:ascii="Times New Roman" w:hAnsi="Times New Roman" w:cs="Times New Roman"/>
          <w:i/>
          <w:sz w:val="24"/>
          <w:szCs w:val="24"/>
          <w:lang w:val="en-US"/>
        </w:rPr>
        <w:t xml:space="preserve">T. cruzi </w:t>
      </w:r>
      <w:r w:rsidR="00495F17" w:rsidRPr="0043102D">
        <w:rPr>
          <w:rFonts w:ascii="Times New Roman" w:hAnsi="Times New Roman" w:cs="Times New Roman"/>
          <w:sz w:val="24"/>
          <w:szCs w:val="24"/>
          <w:lang w:val="en-US"/>
        </w:rPr>
        <w:t xml:space="preserve">in </w:t>
      </w:r>
      <w:r w:rsidR="00CF1745" w:rsidRPr="0043102D">
        <w:rPr>
          <w:rFonts w:ascii="Times New Roman" w:hAnsi="Times New Roman" w:cs="Times New Roman"/>
          <w:sz w:val="24"/>
          <w:szCs w:val="24"/>
          <w:lang w:val="en-US"/>
        </w:rPr>
        <w:t>the organs of reproduction</w:t>
      </w:r>
      <w:r w:rsidR="00495F17" w:rsidRPr="0043102D">
        <w:rPr>
          <w:rFonts w:ascii="Times New Roman" w:hAnsi="Times New Roman" w:cs="Times New Roman"/>
          <w:sz w:val="24"/>
          <w:szCs w:val="24"/>
          <w:lang w:val="en-US"/>
        </w:rPr>
        <w:t>.</w:t>
      </w:r>
    </w:p>
    <w:p w:rsidR="00E040DD" w:rsidRPr="001540E7" w:rsidRDefault="00BD70CC" w:rsidP="00904470">
      <w:pPr>
        <w:spacing w:before="240" w:after="0" w:line="240" w:lineRule="auto"/>
        <w:ind w:right="-285"/>
        <w:rPr>
          <w:rFonts w:ascii="Times New Roman" w:hAnsi="Times New Roman" w:cs="Times New Roman"/>
          <w:color w:val="FF0000"/>
          <w:sz w:val="24"/>
          <w:szCs w:val="24"/>
          <w:lang w:val="en-US"/>
        </w:rPr>
      </w:pPr>
      <w:r>
        <w:rPr>
          <w:rFonts w:ascii="Times New Roman" w:hAnsi="Times New Roman" w:cs="Times New Roman"/>
          <w:sz w:val="24"/>
          <w:szCs w:val="24"/>
          <w:lang w:val="en-US"/>
        </w:rPr>
        <w:t>Furthermore, t</w:t>
      </w:r>
      <w:r w:rsidR="000349EE" w:rsidRPr="0043102D">
        <w:rPr>
          <w:rFonts w:ascii="Times New Roman" w:hAnsi="Times New Roman" w:cs="Times New Roman"/>
          <w:sz w:val="24"/>
          <w:szCs w:val="24"/>
          <w:lang w:val="en-US"/>
        </w:rPr>
        <w:t xml:space="preserve">he </w:t>
      </w:r>
      <w:r w:rsidR="00217B6C">
        <w:rPr>
          <w:rFonts w:ascii="Times New Roman" w:hAnsi="Times New Roman" w:cs="Times New Roman"/>
          <w:sz w:val="24"/>
          <w:szCs w:val="24"/>
          <w:lang w:val="en-US"/>
        </w:rPr>
        <w:t xml:space="preserve">experimental studies in chagasic mice that bred with naïve mates confirmed the </w:t>
      </w:r>
      <w:r w:rsidR="000349EE" w:rsidRPr="0043102D">
        <w:rPr>
          <w:rFonts w:ascii="Times New Roman" w:hAnsi="Times New Roman" w:cs="Times New Roman"/>
          <w:i/>
          <w:sz w:val="24"/>
          <w:szCs w:val="24"/>
          <w:lang w:val="en-US"/>
        </w:rPr>
        <w:t xml:space="preserve">T. cruzi </w:t>
      </w:r>
      <w:r w:rsidR="000349EE" w:rsidRPr="0043102D">
        <w:rPr>
          <w:rFonts w:ascii="Times New Roman" w:hAnsi="Times New Roman" w:cs="Times New Roman"/>
          <w:sz w:val="24"/>
          <w:szCs w:val="24"/>
          <w:lang w:val="en-US"/>
        </w:rPr>
        <w:t xml:space="preserve">infections </w:t>
      </w:r>
      <w:r w:rsidR="00217B6C">
        <w:rPr>
          <w:rFonts w:ascii="Times New Roman" w:hAnsi="Times New Roman" w:cs="Times New Roman"/>
          <w:sz w:val="24"/>
          <w:szCs w:val="24"/>
          <w:lang w:val="en-US"/>
        </w:rPr>
        <w:t xml:space="preserve">sexually transmitted in humans. </w:t>
      </w:r>
      <w:r w:rsidR="00495F17" w:rsidRPr="0043102D">
        <w:rPr>
          <w:rFonts w:ascii="Times New Roman" w:hAnsi="Times New Roman" w:cs="Times New Roman"/>
          <w:sz w:val="24"/>
          <w:szCs w:val="24"/>
          <w:lang w:val="en-US"/>
        </w:rPr>
        <w:t>For</w:t>
      </w:r>
      <w:r w:rsidR="000349EE" w:rsidRPr="0043102D">
        <w:rPr>
          <w:rFonts w:ascii="Times New Roman" w:hAnsi="Times New Roman" w:cs="Times New Roman"/>
          <w:sz w:val="24"/>
          <w:szCs w:val="24"/>
          <w:lang w:val="en-US"/>
        </w:rPr>
        <w:t xml:space="preserve">, the infected females and males transmitted the </w:t>
      </w:r>
      <w:r w:rsidR="000349EE" w:rsidRPr="0043102D">
        <w:rPr>
          <w:rFonts w:ascii="Times New Roman" w:hAnsi="Times New Roman" w:cs="Times New Roman"/>
          <w:i/>
          <w:sz w:val="24"/>
          <w:szCs w:val="24"/>
          <w:lang w:val="en-US"/>
        </w:rPr>
        <w:t xml:space="preserve">T. cruzi </w:t>
      </w:r>
      <w:r w:rsidR="000349EE" w:rsidRPr="0043102D">
        <w:rPr>
          <w:rFonts w:ascii="Times New Roman" w:hAnsi="Times New Roman" w:cs="Times New Roman"/>
          <w:sz w:val="24"/>
          <w:szCs w:val="24"/>
          <w:lang w:val="en-US"/>
        </w:rPr>
        <w:t xml:space="preserve">infections to the uninfected, naive mates </w:t>
      </w:r>
      <w:r w:rsidR="00BD5160" w:rsidRPr="0043102D">
        <w:rPr>
          <w:rFonts w:ascii="Times New Roman" w:hAnsi="Times New Roman" w:cs="Times New Roman"/>
          <w:sz w:val="24"/>
          <w:szCs w:val="24"/>
          <w:lang w:val="en-US"/>
        </w:rPr>
        <w:t>during</w:t>
      </w:r>
      <w:r w:rsidR="000349EE" w:rsidRPr="0043102D">
        <w:rPr>
          <w:rFonts w:ascii="Times New Roman" w:hAnsi="Times New Roman" w:cs="Times New Roman"/>
          <w:sz w:val="24"/>
          <w:szCs w:val="24"/>
          <w:lang w:val="en-US"/>
        </w:rPr>
        <w:t xml:space="preserve"> intercourse, and the majority of their litters acquired the </w:t>
      </w:r>
      <w:r w:rsidR="000349EE" w:rsidRPr="0043102D">
        <w:rPr>
          <w:rFonts w:ascii="Times New Roman" w:hAnsi="Times New Roman" w:cs="Times New Roman"/>
          <w:i/>
          <w:sz w:val="24"/>
          <w:szCs w:val="24"/>
          <w:lang w:val="en-US"/>
        </w:rPr>
        <w:t xml:space="preserve">T. cruzi </w:t>
      </w:r>
      <w:r w:rsidR="000349EE" w:rsidRPr="0043102D">
        <w:rPr>
          <w:rFonts w:ascii="Times New Roman" w:hAnsi="Times New Roman" w:cs="Times New Roman"/>
          <w:sz w:val="24"/>
          <w:szCs w:val="24"/>
          <w:lang w:val="en-US"/>
        </w:rPr>
        <w:t xml:space="preserve">vertically transferred </w:t>
      </w:r>
      <w:r w:rsidR="00495F17" w:rsidRPr="0043102D">
        <w:rPr>
          <w:rFonts w:ascii="Times New Roman" w:hAnsi="Times New Roman" w:cs="Times New Roman"/>
          <w:sz w:val="24"/>
          <w:szCs w:val="24"/>
          <w:lang w:val="en-US"/>
        </w:rPr>
        <w:t>from the parental to the progeny</w:t>
      </w:r>
      <w:r w:rsidR="000349EE" w:rsidRPr="0043102D">
        <w:rPr>
          <w:rFonts w:ascii="Times New Roman" w:hAnsi="Times New Roman" w:cs="Times New Roman"/>
          <w:sz w:val="24"/>
          <w:szCs w:val="24"/>
          <w:lang w:val="en-US"/>
        </w:rPr>
        <w:t xml:space="preserve">. In these experiments, the </w:t>
      </w:r>
      <w:r w:rsidR="00495F17" w:rsidRPr="0043102D">
        <w:rPr>
          <w:rFonts w:ascii="Times New Roman" w:hAnsi="Times New Roman" w:cs="Times New Roman"/>
          <w:sz w:val="24"/>
          <w:szCs w:val="24"/>
          <w:lang w:val="en-US"/>
        </w:rPr>
        <w:t>initi</w:t>
      </w:r>
      <w:r w:rsidR="000349EE" w:rsidRPr="0043102D">
        <w:rPr>
          <w:rFonts w:ascii="Times New Roman" w:hAnsi="Times New Roman" w:cs="Times New Roman"/>
          <w:sz w:val="24"/>
          <w:szCs w:val="24"/>
          <w:lang w:val="en-US"/>
        </w:rPr>
        <w:t xml:space="preserve">al </w:t>
      </w:r>
      <w:r w:rsidR="00495F17" w:rsidRPr="0043102D">
        <w:rPr>
          <w:rFonts w:ascii="Times New Roman" w:hAnsi="Times New Roman" w:cs="Times New Roman"/>
          <w:sz w:val="24"/>
          <w:szCs w:val="24"/>
          <w:lang w:val="en-US"/>
        </w:rPr>
        <w:t xml:space="preserve">phase refers to the </w:t>
      </w:r>
      <w:r w:rsidR="00896917">
        <w:rPr>
          <w:rFonts w:ascii="Times New Roman" w:hAnsi="Times New Roman" w:cs="Times New Roman"/>
          <w:sz w:val="24"/>
          <w:szCs w:val="24"/>
          <w:lang w:val="en-US"/>
        </w:rPr>
        <w:t xml:space="preserve">growth of </w:t>
      </w:r>
      <w:r w:rsidR="00495F17" w:rsidRPr="0043102D">
        <w:rPr>
          <w:rFonts w:ascii="Times New Roman" w:hAnsi="Times New Roman" w:cs="Times New Roman"/>
          <w:i/>
          <w:sz w:val="24"/>
          <w:szCs w:val="24"/>
          <w:lang w:val="en-US"/>
        </w:rPr>
        <w:t xml:space="preserve">T. cruzi </w:t>
      </w:r>
      <w:r w:rsidR="00650386" w:rsidRPr="0043102D">
        <w:rPr>
          <w:rFonts w:ascii="Times New Roman" w:hAnsi="Times New Roman" w:cs="Times New Roman"/>
          <w:sz w:val="24"/>
          <w:szCs w:val="24"/>
          <w:lang w:val="en-US"/>
        </w:rPr>
        <w:t xml:space="preserve">in the </w:t>
      </w:r>
      <w:r w:rsidR="001E0177">
        <w:rPr>
          <w:rFonts w:ascii="Times New Roman" w:hAnsi="Times New Roman" w:cs="Times New Roman"/>
          <w:sz w:val="24"/>
          <w:szCs w:val="24"/>
          <w:lang w:val="en-US"/>
        </w:rPr>
        <w:t xml:space="preserve">tube and in the </w:t>
      </w:r>
      <w:r w:rsidR="00650386" w:rsidRPr="0043102D">
        <w:rPr>
          <w:rFonts w:ascii="Times New Roman" w:hAnsi="Times New Roman" w:cs="Times New Roman"/>
          <w:sz w:val="24"/>
          <w:szCs w:val="24"/>
          <w:lang w:val="en-US"/>
        </w:rPr>
        <w:t xml:space="preserve">uterus, in the seminiferous tube and in the </w:t>
      </w:r>
      <w:r w:rsidR="00650386" w:rsidRPr="0043102D">
        <w:rPr>
          <w:rFonts w:ascii="Times New Roman" w:hAnsi="Times New Roman" w:cs="Times New Roman"/>
          <w:i/>
          <w:sz w:val="24"/>
          <w:szCs w:val="24"/>
          <w:lang w:val="en-US"/>
        </w:rPr>
        <w:t>vas deferens</w:t>
      </w:r>
      <w:r w:rsidR="00650386" w:rsidRPr="0043102D">
        <w:rPr>
          <w:rFonts w:ascii="Times New Roman" w:hAnsi="Times New Roman" w:cs="Times New Roman"/>
          <w:sz w:val="24"/>
          <w:szCs w:val="24"/>
          <w:lang w:val="en-US"/>
        </w:rPr>
        <w:t>, where the immune privilege t</w:t>
      </w:r>
      <w:r w:rsidR="001E0177">
        <w:rPr>
          <w:rFonts w:ascii="Times New Roman" w:hAnsi="Times New Roman" w:cs="Times New Roman"/>
          <w:sz w:val="24"/>
          <w:szCs w:val="24"/>
          <w:lang w:val="en-US"/>
        </w:rPr>
        <w:t>oo</w:t>
      </w:r>
      <w:r w:rsidR="00650386" w:rsidRPr="0043102D">
        <w:rPr>
          <w:rFonts w:ascii="Times New Roman" w:hAnsi="Times New Roman" w:cs="Times New Roman"/>
          <w:sz w:val="24"/>
          <w:szCs w:val="24"/>
          <w:lang w:val="en-US"/>
        </w:rPr>
        <w:t xml:space="preserve">k place. Then, the sexual transmission occurs through the parasite stages </w:t>
      </w:r>
      <w:r w:rsidR="00495F17" w:rsidRPr="0043102D">
        <w:rPr>
          <w:rFonts w:ascii="Times New Roman" w:hAnsi="Times New Roman" w:cs="Times New Roman"/>
          <w:sz w:val="24"/>
          <w:szCs w:val="24"/>
          <w:lang w:val="en-US"/>
        </w:rPr>
        <w:t>in the semen or in the uterine secretions into the vagina</w:t>
      </w:r>
      <w:r w:rsidR="001611DC" w:rsidRPr="0043102D">
        <w:rPr>
          <w:rFonts w:ascii="Times New Roman" w:hAnsi="Times New Roman" w:cs="Times New Roman"/>
          <w:sz w:val="24"/>
          <w:szCs w:val="24"/>
          <w:lang w:val="en-US"/>
        </w:rPr>
        <w:t xml:space="preserve">. </w:t>
      </w:r>
      <w:r w:rsidR="000349EE" w:rsidRPr="001540E7">
        <w:rPr>
          <w:rFonts w:ascii="Times New Roman" w:hAnsi="Times New Roman" w:cs="Times New Roman"/>
          <w:color w:val="FF0000"/>
          <w:sz w:val="24"/>
          <w:szCs w:val="24"/>
          <w:lang w:val="en-US"/>
        </w:rPr>
        <w:t>Immune privilege</w:t>
      </w:r>
      <w:r w:rsidR="00550815" w:rsidRPr="001540E7">
        <w:rPr>
          <w:rFonts w:ascii="Times New Roman" w:hAnsi="Times New Roman" w:cs="Times New Roman"/>
          <w:color w:val="FF0000"/>
          <w:sz w:val="24"/>
          <w:szCs w:val="24"/>
          <w:lang w:val="en-US"/>
        </w:rPr>
        <w:t xml:space="preserve"> </w:t>
      </w:r>
      <w:r w:rsidR="00550815" w:rsidRPr="001540E7">
        <w:rPr>
          <w:rFonts w:ascii="Times New Roman" w:hAnsi="Times New Roman" w:cs="Times New Roman"/>
          <w:color w:val="FF0000"/>
          <w:sz w:val="24"/>
          <w:szCs w:val="24"/>
          <w:vertAlign w:val="superscript"/>
          <w:lang w:val="en-US"/>
        </w:rPr>
        <w:t>3</w:t>
      </w:r>
      <w:r w:rsidR="001C1736" w:rsidRPr="001540E7">
        <w:rPr>
          <w:rFonts w:ascii="Times New Roman" w:hAnsi="Times New Roman" w:cs="Times New Roman"/>
          <w:color w:val="FF0000"/>
          <w:sz w:val="24"/>
          <w:szCs w:val="24"/>
          <w:vertAlign w:val="superscript"/>
          <w:lang w:val="en-US"/>
        </w:rPr>
        <w:t>4</w:t>
      </w:r>
      <w:r w:rsidR="00550815" w:rsidRPr="001540E7">
        <w:rPr>
          <w:rFonts w:ascii="Times New Roman" w:hAnsi="Times New Roman" w:cs="Times New Roman"/>
          <w:color w:val="FF0000"/>
          <w:sz w:val="24"/>
          <w:szCs w:val="24"/>
          <w:vertAlign w:val="superscript"/>
          <w:lang w:val="en-US"/>
        </w:rPr>
        <w:t>-3</w:t>
      </w:r>
      <w:r w:rsidR="001C1736" w:rsidRPr="001540E7">
        <w:rPr>
          <w:rFonts w:ascii="Times New Roman" w:hAnsi="Times New Roman" w:cs="Times New Roman"/>
          <w:color w:val="FF0000"/>
          <w:sz w:val="24"/>
          <w:szCs w:val="24"/>
          <w:vertAlign w:val="superscript"/>
          <w:lang w:val="en-US"/>
        </w:rPr>
        <w:t>9</w:t>
      </w:r>
      <w:r w:rsidR="000349EE" w:rsidRPr="001540E7">
        <w:rPr>
          <w:rFonts w:ascii="Times New Roman" w:hAnsi="Times New Roman" w:cs="Times New Roman"/>
          <w:color w:val="FF0000"/>
          <w:sz w:val="24"/>
          <w:szCs w:val="24"/>
          <w:lang w:val="en-US"/>
        </w:rPr>
        <w:t xml:space="preserve"> is a phenomenon that allows some organs</w:t>
      </w:r>
      <w:r w:rsidR="00217B6C" w:rsidRPr="001540E7">
        <w:rPr>
          <w:rFonts w:ascii="Times New Roman" w:hAnsi="Times New Roman" w:cs="Times New Roman"/>
          <w:color w:val="FF0000"/>
          <w:sz w:val="24"/>
          <w:szCs w:val="24"/>
          <w:lang w:val="en-US"/>
        </w:rPr>
        <w:t xml:space="preserve"> (reproductive systems, </w:t>
      </w:r>
      <w:r w:rsidR="000349EE" w:rsidRPr="001540E7">
        <w:rPr>
          <w:rFonts w:ascii="Times New Roman" w:hAnsi="Times New Roman" w:cs="Times New Roman"/>
          <w:color w:val="FF0000"/>
          <w:sz w:val="24"/>
          <w:szCs w:val="24"/>
          <w:lang w:val="en-US"/>
        </w:rPr>
        <w:t>eyes, and brain</w:t>
      </w:r>
      <w:r w:rsidR="001540E7">
        <w:rPr>
          <w:rFonts w:ascii="Times New Roman" w:hAnsi="Times New Roman" w:cs="Times New Roman"/>
          <w:color w:val="FF0000"/>
          <w:sz w:val="24"/>
          <w:szCs w:val="24"/>
          <w:lang w:val="en-US"/>
        </w:rPr>
        <w:t>) to down-regulate inflammatory reactions and avoid damage to important, sensitive and specific fu</w:t>
      </w:r>
      <w:r w:rsidR="000349EE" w:rsidRPr="001540E7">
        <w:rPr>
          <w:rFonts w:ascii="Times New Roman" w:hAnsi="Times New Roman" w:cs="Times New Roman"/>
          <w:color w:val="FF0000"/>
          <w:sz w:val="24"/>
          <w:szCs w:val="24"/>
          <w:lang w:val="en-US"/>
        </w:rPr>
        <w:t xml:space="preserve">nctions </w:t>
      </w:r>
      <w:r w:rsidR="000349EE" w:rsidRPr="001540E7">
        <w:rPr>
          <w:rFonts w:ascii="Times New Roman" w:hAnsi="Times New Roman" w:cs="Times New Roman"/>
          <w:color w:val="FF0000"/>
          <w:sz w:val="24"/>
          <w:szCs w:val="24"/>
          <w:vertAlign w:val="superscript"/>
          <w:lang w:val="en-US"/>
        </w:rPr>
        <w:t>3</w:t>
      </w:r>
      <w:r w:rsidR="00650386" w:rsidRPr="001540E7">
        <w:rPr>
          <w:rFonts w:ascii="Times New Roman" w:hAnsi="Times New Roman" w:cs="Times New Roman"/>
          <w:color w:val="FF0000"/>
          <w:sz w:val="24"/>
          <w:szCs w:val="24"/>
          <w:vertAlign w:val="superscript"/>
          <w:lang w:val="en-US"/>
        </w:rPr>
        <w:t>4</w:t>
      </w:r>
      <w:r w:rsidR="000349EE" w:rsidRPr="001540E7">
        <w:rPr>
          <w:rFonts w:ascii="Times New Roman" w:hAnsi="Times New Roman" w:cs="Times New Roman"/>
          <w:color w:val="FF0000"/>
          <w:sz w:val="24"/>
          <w:szCs w:val="24"/>
          <w:lang w:val="en-US"/>
        </w:rPr>
        <w:t xml:space="preserve">. Hormones </w:t>
      </w:r>
      <w:r w:rsidR="000349EE" w:rsidRPr="001540E7">
        <w:rPr>
          <w:rFonts w:ascii="Times New Roman" w:hAnsi="Times New Roman" w:cs="Times New Roman"/>
          <w:color w:val="FF0000"/>
          <w:sz w:val="24"/>
          <w:szCs w:val="24"/>
          <w:vertAlign w:val="superscript"/>
          <w:lang w:val="en-US"/>
        </w:rPr>
        <w:t>3</w:t>
      </w:r>
      <w:r w:rsidR="00650386" w:rsidRPr="001540E7">
        <w:rPr>
          <w:rFonts w:ascii="Times New Roman" w:hAnsi="Times New Roman" w:cs="Times New Roman"/>
          <w:color w:val="FF0000"/>
          <w:sz w:val="24"/>
          <w:szCs w:val="24"/>
          <w:vertAlign w:val="superscript"/>
          <w:lang w:val="en-US"/>
        </w:rPr>
        <w:t>5</w:t>
      </w:r>
      <w:r w:rsidR="000349EE" w:rsidRPr="001540E7">
        <w:rPr>
          <w:rFonts w:ascii="Times New Roman" w:hAnsi="Times New Roman" w:cs="Times New Roman"/>
          <w:color w:val="FF0000"/>
          <w:sz w:val="24"/>
          <w:szCs w:val="24"/>
          <w:lang w:val="en-US"/>
        </w:rPr>
        <w:t xml:space="preserve"> and several immune factors have shown to down-regulate macrophages </w:t>
      </w:r>
      <w:r w:rsidR="000349EE" w:rsidRPr="001540E7">
        <w:rPr>
          <w:rFonts w:ascii="Times New Roman" w:hAnsi="Times New Roman" w:cs="Times New Roman"/>
          <w:color w:val="FF0000"/>
          <w:sz w:val="24"/>
          <w:szCs w:val="24"/>
          <w:vertAlign w:val="superscript"/>
          <w:lang w:val="en-US"/>
        </w:rPr>
        <w:t>3</w:t>
      </w:r>
      <w:r w:rsidR="003E6179" w:rsidRPr="001540E7">
        <w:rPr>
          <w:rFonts w:ascii="Times New Roman" w:hAnsi="Times New Roman" w:cs="Times New Roman"/>
          <w:color w:val="FF0000"/>
          <w:sz w:val="24"/>
          <w:szCs w:val="24"/>
          <w:vertAlign w:val="superscript"/>
          <w:lang w:val="en-US"/>
        </w:rPr>
        <w:t>6-</w:t>
      </w:r>
      <w:r w:rsidR="000349EE" w:rsidRPr="001540E7">
        <w:rPr>
          <w:rFonts w:ascii="Times New Roman" w:hAnsi="Times New Roman" w:cs="Times New Roman"/>
          <w:color w:val="FF0000"/>
          <w:sz w:val="24"/>
          <w:szCs w:val="24"/>
          <w:vertAlign w:val="superscript"/>
          <w:lang w:val="en-US"/>
        </w:rPr>
        <w:t>38</w:t>
      </w:r>
      <w:r w:rsidR="000349EE" w:rsidRPr="001540E7">
        <w:rPr>
          <w:rFonts w:ascii="Times New Roman" w:hAnsi="Times New Roman" w:cs="Times New Roman"/>
          <w:color w:val="FF0000"/>
          <w:sz w:val="24"/>
          <w:szCs w:val="24"/>
          <w:lang w:val="en-US"/>
        </w:rPr>
        <w:t xml:space="preserve">, natural killer cells </w:t>
      </w:r>
      <w:r w:rsidR="000349EE" w:rsidRPr="001540E7">
        <w:rPr>
          <w:rFonts w:ascii="Times New Roman" w:hAnsi="Times New Roman" w:cs="Times New Roman"/>
          <w:color w:val="FF0000"/>
          <w:sz w:val="24"/>
          <w:szCs w:val="24"/>
          <w:vertAlign w:val="superscript"/>
          <w:lang w:val="en-US"/>
        </w:rPr>
        <w:t>35</w:t>
      </w:r>
      <w:r w:rsidR="000349EE" w:rsidRPr="001540E7">
        <w:rPr>
          <w:rFonts w:ascii="Times New Roman" w:hAnsi="Times New Roman" w:cs="Times New Roman"/>
          <w:color w:val="FF0000"/>
          <w:sz w:val="24"/>
          <w:szCs w:val="24"/>
          <w:lang w:val="en-US"/>
        </w:rPr>
        <w:t>, T</w:t>
      </w:r>
      <w:r w:rsidR="00CF1745" w:rsidRPr="001540E7">
        <w:rPr>
          <w:rFonts w:ascii="Times New Roman" w:hAnsi="Times New Roman" w:cs="Times New Roman"/>
          <w:color w:val="FF0000"/>
          <w:sz w:val="24"/>
          <w:szCs w:val="24"/>
          <w:lang w:val="en-US"/>
        </w:rPr>
        <w:t>-</w:t>
      </w:r>
      <w:r w:rsidR="000349EE" w:rsidRPr="001540E7">
        <w:rPr>
          <w:rFonts w:ascii="Times New Roman" w:hAnsi="Times New Roman" w:cs="Times New Roman"/>
          <w:color w:val="FF0000"/>
          <w:sz w:val="24"/>
          <w:szCs w:val="24"/>
          <w:lang w:val="en-US"/>
        </w:rPr>
        <w:t>lymphocytes, and regulatory Treg cells, thus orchestrating the inhibition of a number of pro-inflammatory cytokines and immune privilege triggers</w:t>
      </w:r>
      <w:r w:rsidR="000349EE" w:rsidRPr="001540E7">
        <w:rPr>
          <w:rFonts w:ascii="Times New Roman" w:hAnsi="Times New Roman" w:cs="Times New Roman"/>
          <w:i/>
          <w:color w:val="FF0000"/>
          <w:sz w:val="24"/>
          <w:szCs w:val="24"/>
          <w:vertAlign w:val="superscript"/>
          <w:lang w:val="en-US"/>
        </w:rPr>
        <w:t xml:space="preserve"> </w:t>
      </w:r>
      <w:r w:rsidR="000349EE" w:rsidRPr="001540E7">
        <w:rPr>
          <w:rFonts w:ascii="Times New Roman" w:hAnsi="Times New Roman" w:cs="Times New Roman"/>
          <w:color w:val="FF0000"/>
          <w:sz w:val="24"/>
          <w:szCs w:val="24"/>
          <w:vertAlign w:val="superscript"/>
          <w:lang w:val="en-US"/>
        </w:rPr>
        <w:t>35-3</w:t>
      </w:r>
      <w:r w:rsidR="008A4EB8" w:rsidRPr="001540E7">
        <w:rPr>
          <w:rFonts w:ascii="Times New Roman" w:hAnsi="Times New Roman" w:cs="Times New Roman"/>
          <w:color w:val="FF0000"/>
          <w:sz w:val="24"/>
          <w:szCs w:val="24"/>
          <w:vertAlign w:val="superscript"/>
          <w:lang w:val="en-US"/>
        </w:rPr>
        <w:t>9</w:t>
      </w:r>
      <w:r w:rsidR="000349EE" w:rsidRPr="001540E7">
        <w:rPr>
          <w:rFonts w:ascii="Times New Roman" w:hAnsi="Times New Roman" w:cs="Times New Roman"/>
          <w:color w:val="FF0000"/>
          <w:sz w:val="24"/>
          <w:szCs w:val="24"/>
          <w:lang w:val="en-US"/>
        </w:rPr>
        <w:t>.</w:t>
      </w:r>
    </w:p>
    <w:p w:rsidR="000349EE" w:rsidRPr="0043102D" w:rsidRDefault="000349EE" w:rsidP="005E3EC6">
      <w:pPr>
        <w:spacing w:before="240" w:line="240" w:lineRule="auto"/>
        <w:ind w:right="-285"/>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The sexual transmission of the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infections of males and females to naïve partners indicate that the control of Chagas disease requires international solidarity</w:t>
      </w:r>
      <w:r w:rsidR="001A2C82">
        <w:rPr>
          <w:rFonts w:ascii="Times New Roman" w:hAnsi="Times New Roman" w:cs="Times New Roman"/>
          <w:sz w:val="24"/>
          <w:szCs w:val="24"/>
          <w:lang w:val="en-US"/>
        </w:rPr>
        <w:t>. The results discussed herein suggest that much creative research needed. The immediate goals are achievable:</w:t>
      </w:r>
      <w:r w:rsidRPr="0043102D">
        <w:rPr>
          <w:rFonts w:ascii="Times New Roman" w:hAnsi="Times New Roman" w:cs="Times New Roman"/>
          <w:sz w:val="24"/>
          <w:szCs w:val="24"/>
          <w:lang w:val="en-US"/>
        </w:rPr>
        <w:t xml:space="preserve"> </w:t>
      </w:r>
      <w:r w:rsidRPr="0043102D">
        <w:rPr>
          <w:rFonts w:ascii="Times New Roman" w:hAnsi="Times New Roman" w:cs="Times New Roman"/>
          <w:i/>
          <w:sz w:val="24"/>
          <w:szCs w:val="24"/>
          <w:lang w:val="en-US"/>
        </w:rPr>
        <w:t>i</w:t>
      </w:r>
      <w:r w:rsidRPr="0043102D">
        <w:rPr>
          <w:rFonts w:ascii="Times New Roman" w:hAnsi="Times New Roman" w:cs="Times New Roman"/>
          <w:sz w:val="24"/>
          <w:szCs w:val="24"/>
          <w:lang w:val="en-US"/>
        </w:rPr>
        <w:t>) To develop thru-put platform</w:t>
      </w:r>
      <w:r w:rsidR="00550815" w:rsidRPr="0043102D">
        <w:rPr>
          <w:rFonts w:ascii="Times New Roman" w:hAnsi="Times New Roman" w:cs="Times New Roman"/>
          <w:sz w:val="24"/>
          <w:szCs w:val="24"/>
          <w:lang w:val="en-US"/>
        </w:rPr>
        <w:t>s</w:t>
      </w:r>
      <w:r w:rsidRPr="0043102D">
        <w:rPr>
          <w:rFonts w:ascii="Times New Roman" w:hAnsi="Times New Roman" w:cs="Times New Roman"/>
          <w:sz w:val="24"/>
          <w:szCs w:val="24"/>
          <w:lang w:val="en-US"/>
        </w:rPr>
        <w:t xml:space="preserve"> for the specific and highly sensible </w:t>
      </w:r>
      <w:r w:rsidR="001611DC" w:rsidRPr="0043102D">
        <w:rPr>
          <w:rFonts w:ascii="Times New Roman" w:hAnsi="Times New Roman" w:cs="Times New Roman"/>
          <w:sz w:val="24"/>
          <w:szCs w:val="24"/>
          <w:lang w:val="en-US"/>
        </w:rPr>
        <w:t>nucleic acids</w:t>
      </w:r>
      <w:r w:rsidRPr="0043102D">
        <w:rPr>
          <w:rFonts w:ascii="Times New Roman" w:hAnsi="Times New Roman" w:cs="Times New Roman"/>
          <w:sz w:val="24"/>
          <w:szCs w:val="24"/>
          <w:lang w:val="en-US"/>
        </w:rPr>
        <w:t xml:space="preserve"> test for accurate diagnosis aimed at preventing the </w:t>
      </w:r>
      <w:r w:rsidR="00E040DD" w:rsidRPr="0043102D">
        <w:rPr>
          <w:rFonts w:ascii="Times New Roman" w:hAnsi="Times New Roman" w:cs="Times New Roman"/>
          <w:sz w:val="24"/>
          <w:szCs w:val="24"/>
          <w:lang w:val="en-US"/>
        </w:rPr>
        <w:t xml:space="preserve">infections transmitted by the sexual intercourse, </w:t>
      </w:r>
      <w:r w:rsidRPr="0043102D">
        <w:rPr>
          <w:rFonts w:ascii="Times New Roman" w:hAnsi="Times New Roman" w:cs="Times New Roman"/>
          <w:sz w:val="24"/>
          <w:szCs w:val="24"/>
          <w:lang w:val="en-US"/>
        </w:rPr>
        <w:t xml:space="preserve">by </w:t>
      </w:r>
      <w:r w:rsidR="00E040DD" w:rsidRPr="0043102D">
        <w:rPr>
          <w:rFonts w:ascii="Times New Roman" w:hAnsi="Times New Roman" w:cs="Times New Roman"/>
          <w:sz w:val="24"/>
          <w:szCs w:val="24"/>
          <w:lang w:val="en-US"/>
        </w:rPr>
        <w:t xml:space="preserve">the </w:t>
      </w:r>
      <w:r w:rsidRPr="0043102D">
        <w:rPr>
          <w:rFonts w:ascii="Times New Roman" w:hAnsi="Times New Roman" w:cs="Times New Roman"/>
          <w:sz w:val="24"/>
          <w:szCs w:val="24"/>
          <w:lang w:val="en-US"/>
        </w:rPr>
        <w:t>blood transf</w:t>
      </w:r>
      <w:r w:rsidR="00E040DD" w:rsidRPr="0043102D">
        <w:rPr>
          <w:rFonts w:ascii="Times New Roman" w:hAnsi="Times New Roman" w:cs="Times New Roman"/>
          <w:sz w:val="24"/>
          <w:szCs w:val="24"/>
          <w:lang w:val="en-US"/>
        </w:rPr>
        <w:t xml:space="preserve">usion and organ transplantation; </w:t>
      </w:r>
      <w:r w:rsidRPr="0043102D">
        <w:rPr>
          <w:rFonts w:ascii="Times New Roman" w:hAnsi="Times New Roman" w:cs="Times New Roman"/>
          <w:sz w:val="24"/>
          <w:szCs w:val="24"/>
          <w:lang w:val="en-US"/>
        </w:rPr>
        <w:t xml:space="preserve">and for the </w:t>
      </w:r>
      <w:r w:rsidR="002533C3" w:rsidRPr="0043102D">
        <w:rPr>
          <w:rFonts w:ascii="Times New Roman" w:hAnsi="Times New Roman" w:cs="Times New Roman"/>
          <w:sz w:val="24"/>
          <w:szCs w:val="24"/>
          <w:lang w:val="en-US"/>
        </w:rPr>
        <w:t xml:space="preserve">clinical and </w:t>
      </w:r>
      <w:r w:rsidRPr="0043102D">
        <w:rPr>
          <w:rFonts w:ascii="Times New Roman" w:hAnsi="Times New Roman" w:cs="Times New Roman"/>
          <w:sz w:val="24"/>
          <w:szCs w:val="24"/>
          <w:lang w:val="en-US"/>
        </w:rPr>
        <w:t xml:space="preserve">epidemiologic enquires to determine the </w:t>
      </w:r>
      <w:r w:rsidR="002533C3" w:rsidRPr="0043102D">
        <w:rPr>
          <w:rFonts w:ascii="Times New Roman" w:hAnsi="Times New Roman" w:cs="Times New Roman"/>
          <w:sz w:val="24"/>
          <w:szCs w:val="24"/>
          <w:lang w:val="en-US"/>
        </w:rPr>
        <w:t xml:space="preserve">diagnosis and the </w:t>
      </w:r>
      <w:r w:rsidRPr="0043102D">
        <w:rPr>
          <w:rFonts w:ascii="Times New Roman" w:hAnsi="Times New Roman" w:cs="Times New Roman"/>
          <w:sz w:val="24"/>
          <w:szCs w:val="24"/>
          <w:lang w:val="en-US"/>
        </w:rPr>
        <w:t xml:space="preserve">prevalence of Chagas disease.  </w:t>
      </w:r>
      <w:r w:rsidRPr="0043102D">
        <w:rPr>
          <w:rFonts w:ascii="Times New Roman" w:hAnsi="Times New Roman" w:cs="Times New Roman"/>
          <w:i/>
          <w:sz w:val="24"/>
          <w:szCs w:val="24"/>
          <w:lang w:val="en-US"/>
        </w:rPr>
        <w:t>ii</w:t>
      </w:r>
      <w:r w:rsidRPr="0043102D">
        <w:rPr>
          <w:rFonts w:ascii="Times New Roman" w:hAnsi="Times New Roman" w:cs="Times New Roman"/>
          <w:sz w:val="24"/>
          <w:szCs w:val="24"/>
          <w:lang w:val="en-US"/>
        </w:rPr>
        <w:t xml:space="preserve">) To promote a multicenter drug development program for achieving new drugs for eradication of the </w:t>
      </w:r>
      <w:r w:rsidRPr="0043102D">
        <w:rPr>
          <w:rFonts w:ascii="Times New Roman" w:hAnsi="Times New Roman" w:cs="Times New Roman"/>
          <w:i/>
          <w:sz w:val="24"/>
          <w:szCs w:val="24"/>
          <w:lang w:val="en-US"/>
        </w:rPr>
        <w:t xml:space="preserve">T. cruzi </w:t>
      </w:r>
      <w:r w:rsidRPr="0043102D">
        <w:rPr>
          <w:rFonts w:ascii="Times New Roman" w:hAnsi="Times New Roman" w:cs="Times New Roman"/>
          <w:sz w:val="24"/>
          <w:szCs w:val="24"/>
          <w:lang w:val="en-US"/>
        </w:rPr>
        <w:t xml:space="preserve">infections. </w:t>
      </w:r>
      <w:r w:rsidRPr="0043102D">
        <w:rPr>
          <w:rFonts w:ascii="Times New Roman" w:hAnsi="Times New Roman" w:cs="Times New Roman"/>
          <w:i/>
          <w:sz w:val="24"/>
          <w:szCs w:val="24"/>
          <w:lang w:val="en-US"/>
        </w:rPr>
        <w:t xml:space="preserve">iii) </w:t>
      </w:r>
      <w:r w:rsidR="001A2C82">
        <w:rPr>
          <w:rFonts w:ascii="Times New Roman" w:hAnsi="Times New Roman" w:cs="Times New Roman"/>
          <w:sz w:val="24"/>
          <w:szCs w:val="24"/>
          <w:lang w:val="en-US"/>
        </w:rPr>
        <w:t xml:space="preserve">To implement a </w:t>
      </w:r>
      <w:r w:rsidRPr="0043102D">
        <w:rPr>
          <w:rFonts w:ascii="Times New Roman" w:hAnsi="Times New Roman" w:cs="Times New Roman"/>
          <w:sz w:val="24"/>
          <w:szCs w:val="24"/>
          <w:lang w:val="en-US"/>
        </w:rPr>
        <w:t>suitable Education, Information and Communication Program that includes the participation of schools, churches, social organizations, and health institutions to prevent the spread of Chagas disease.</w:t>
      </w:r>
    </w:p>
    <w:p w:rsidR="000349EE" w:rsidRPr="0043102D" w:rsidRDefault="000349EE" w:rsidP="00A00F80">
      <w:pPr>
        <w:spacing w:after="0" w:line="240" w:lineRule="auto"/>
        <w:ind w:right="-285"/>
        <w:jc w:val="both"/>
        <w:rPr>
          <w:rFonts w:ascii="Times New Roman" w:hAnsi="Times New Roman" w:cs="Times New Roman"/>
          <w:b/>
          <w:sz w:val="24"/>
          <w:szCs w:val="24"/>
          <w:lang w:val="en-US"/>
        </w:rPr>
      </w:pPr>
    </w:p>
    <w:p w:rsidR="000349EE" w:rsidRPr="0043102D" w:rsidRDefault="000349EE" w:rsidP="000349EE">
      <w:pPr>
        <w:spacing w:after="0" w:line="480" w:lineRule="auto"/>
        <w:ind w:right="-285"/>
        <w:jc w:val="both"/>
        <w:rPr>
          <w:rFonts w:ascii="Times New Roman" w:hAnsi="Times New Roman" w:cs="Times New Roman"/>
          <w:b/>
          <w:sz w:val="24"/>
          <w:szCs w:val="24"/>
          <w:lang w:val="en-US"/>
        </w:rPr>
      </w:pPr>
      <w:r w:rsidRPr="0043102D">
        <w:rPr>
          <w:rFonts w:ascii="Times New Roman" w:hAnsi="Times New Roman" w:cs="Times New Roman"/>
          <w:b/>
          <w:sz w:val="24"/>
          <w:szCs w:val="24"/>
          <w:lang w:val="en-US"/>
        </w:rPr>
        <w:t>References</w:t>
      </w:r>
    </w:p>
    <w:p w:rsidR="000349EE" w:rsidRPr="0043102D" w:rsidRDefault="000349EE" w:rsidP="00AD42DA">
      <w:pPr>
        <w:pStyle w:val="PargrafodaLista"/>
        <w:numPr>
          <w:ilvl w:val="0"/>
          <w:numId w:val="7"/>
        </w:numPr>
        <w:shd w:val="clear" w:color="auto" w:fill="FFFFFF"/>
        <w:spacing w:after="0" w:line="240" w:lineRule="auto"/>
        <w:ind w:left="284" w:hanging="284"/>
        <w:rPr>
          <w:rStyle w:val="doi"/>
          <w:rFonts w:ascii="Times New Roman" w:hAnsi="Times New Roman" w:cs="Times New Roman"/>
          <w:sz w:val="24"/>
          <w:szCs w:val="24"/>
          <w:lang w:val="en-US"/>
        </w:rPr>
      </w:pPr>
      <w:bookmarkStart w:id="1" w:name="bau1"/>
      <w:r w:rsidRPr="0043102D">
        <w:rPr>
          <w:rStyle w:val="nlm-surname"/>
          <w:rFonts w:ascii="Times New Roman" w:hAnsi="Times New Roman" w:cs="Times New Roman"/>
          <w:sz w:val="24"/>
          <w:szCs w:val="24"/>
        </w:rPr>
        <w:t>Araujo</w:t>
      </w:r>
      <w:r w:rsidR="005531B2" w:rsidRPr="0043102D">
        <w:rPr>
          <w:rStyle w:val="nlm-surname"/>
          <w:rFonts w:ascii="Times New Roman" w:hAnsi="Times New Roman" w:cs="Times New Roman"/>
          <w:sz w:val="24"/>
          <w:szCs w:val="24"/>
        </w:rPr>
        <w:t>,</w:t>
      </w:r>
      <w:r w:rsidRPr="0043102D">
        <w:rPr>
          <w:rStyle w:val="nlm-surname"/>
          <w:rFonts w:ascii="Times New Roman" w:hAnsi="Times New Roman" w:cs="Times New Roman"/>
          <w:sz w:val="24"/>
          <w:szCs w:val="24"/>
        </w:rPr>
        <w:t xml:space="preserve"> P</w:t>
      </w:r>
      <w:r w:rsidR="005531B2" w:rsidRPr="0043102D">
        <w:rPr>
          <w:rStyle w:val="nlm-surname"/>
          <w:rFonts w:ascii="Times New Roman" w:hAnsi="Times New Roman" w:cs="Times New Roman"/>
          <w:sz w:val="24"/>
          <w:szCs w:val="24"/>
        </w:rPr>
        <w:t>.</w:t>
      </w:r>
      <w:r w:rsidRPr="0043102D">
        <w:rPr>
          <w:rStyle w:val="nlm-surname"/>
          <w:rFonts w:ascii="Times New Roman" w:hAnsi="Times New Roman" w:cs="Times New Roman"/>
          <w:sz w:val="24"/>
          <w:szCs w:val="24"/>
        </w:rPr>
        <w:t>F</w:t>
      </w:r>
      <w:r w:rsidR="005531B2" w:rsidRPr="0043102D">
        <w:rPr>
          <w:rStyle w:val="nlm-surname"/>
          <w:rFonts w:ascii="Times New Roman" w:hAnsi="Times New Roman" w:cs="Times New Roman"/>
          <w:sz w:val="24"/>
          <w:szCs w:val="24"/>
        </w:rPr>
        <w:t>.</w:t>
      </w:r>
      <w:r w:rsidRPr="0043102D">
        <w:rPr>
          <w:rStyle w:val="nlm-surname"/>
          <w:rFonts w:ascii="Times New Roman" w:hAnsi="Times New Roman" w:cs="Times New Roman"/>
          <w:sz w:val="24"/>
          <w:szCs w:val="24"/>
        </w:rPr>
        <w:t>, Almeida A</w:t>
      </w:r>
      <w:r w:rsidR="005531B2" w:rsidRPr="0043102D">
        <w:rPr>
          <w:rStyle w:val="nlm-surname"/>
          <w:rFonts w:ascii="Times New Roman" w:hAnsi="Times New Roman" w:cs="Times New Roman"/>
          <w:sz w:val="24"/>
          <w:szCs w:val="24"/>
        </w:rPr>
        <w:t>.</w:t>
      </w:r>
      <w:r w:rsidRPr="0043102D">
        <w:rPr>
          <w:rStyle w:val="nlm-surname"/>
          <w:rFonts w:ascii="Times New Roman" w:hAnsi="Times New Roman" w:cs="Times New Roman"/>
          <w:sz w:val="24"/>
          <w:szCs w:val="24"/>
        </w:rPr>
        <w:t>B</w:t>
      </w:r>
      <w:r w:rsidR="005531B2" w:rsidRPr="0043102D">
        <w:rPr>
          <w:rStyle w:val="nlm-surname"/>
          <w:rFonts w:ascii="Times New Roman" w:hAnsi="Times New Roman" w:cs="Times New Roman"/>
          <w:sz w:val="24"/>
          <w:szCs w:val="24"/>
        </w:rPr>
        <w:t>.</w:t>
      </w:r>
      <w:r w:rsidRPr="0043102D">
        <w:rPr>
          <w:rStyle w:val="nlm-surname"/>
          <w:rFonts w:ascii="Times New Roman" w:hAnsi="Times New Roman" w:cs="Times New Roman"/>
          <w:sz w:val="24"/>
          <w:szCs w:val="24"/>
        </w:rPr>
        <w:t>, Pimentel</w:t>
      </w:r>
      <w:r w:rsidR="005531B2" w:rsidRPr="0043102D">
        <w:rPr>
          <w:rStyle w:val="nlm-surname"/>
          <w:rFonts w:ascii="Times New Roman" w:hAnsi="Times New Roman" w:cs="Times New Roman"/>
          <w:sz w:val="24"/>
          <w:szCs w:val="24"/>
        </w:rPr>
        <w:t>,</w:t>
      </w:r>
      <w:r w:rsidRPr="0043102D">
        <w:rPr>
          <w:rStyle w:val="nlm-surname"/>
          <w:rFonts w:ascii="Times New Roman" w:hAnsi="Times New Roman" w:cs="Times New Roman"/>
          <w:sz w:val="24"/>
          <w:szCs w:val="24"/>
        </w:rPr>
        <w:t xml:space="preserve"> C</w:t>
      </w:r>
      <w:r w:rsidR="005531B2" w:rsidRPr="0043102D">
        <w:rPr>
          <w:rStyle w:val="nlm-surname"/>
          <w:rFonts w:ascii="Times New Roman" w:hAnsi="Times New Roman" w:cs="Times New Roman"/>
          <w:sz w:val="24"/>
          <w:szCs w:val="24"/>
        </w:rPr>
        <w:t>.</w:t>
      </w:r>
      <w:r w:rsidRPr="0043102D">
        <w:rPr>
          <w:rStyle w:val="nlm-surname"/>
          <w:rFonts w:ascii="Times New Roman" w:hAnsi="Times New Roman" w:cs="Times New Roman"/>
          <w:sz w:val="24"/>
          <w:szCs w:val="24"/>
        </w:rPr>
        <w:t>F</w:t>
      </w:r>
      <w:r w:rsidR="005531B2" w:rsidRPr="0043102D">
        <w:rPr>
          <w:rStyle w:val="nlm-surname"/>
          <w:rFonts w:ascii="Times New Roman" w:hAnsi="Times New Roman" w:cs="Times New Roman"/>
          <w:sz w:val="24"/>
          <w:szCs w:val="24"/>
        </w:rPr>
        <w:t>.</w:t>
      </w:r>
      <w:r w:rsidRPr="0043102D">
        <w:rPr>
          <w:rStyle w:val="nlm-surname"/>
          <w:rFonts w:ascii="Times New Roman" w:hAnsi="Times New Roman" w:cs="Times New Roman"/>
          <w:sz w:val="24"/>
          <w:szCs w:val="24"/>
        </w:rPr>
        <w:t>, da Silva</w:t>
      </w:r>
      <w:r w:rsidR="005531B2" w:rsidRPr="0043102D">
        <w:rPr>
          <w:rStyle w:val="nlm-surname"/>
          <w:rFonts w:ascii="Times New Roman" w:hAnsi="Times New Roman" w:cs="Times New Roman"/>
          <w:sz w:val="24"/>
          <w:szCs w:val="24"/>
        </w:rPr>
        <w:t>,</w:t>
      </w:r>
      <w:r w:rsidRPr="0043102D">
        <w:rPr>
          <w:rStyle w:val="nlm-surname"/>
          <w:rFonts w:ascii="Times New Roman" w:hAnsi="Times New Roman" w:cs="Times New Roman"/>
          <w:sz w:val="24"/>
          <w:szCs w:val="24"/>
        </w:rPr>
        <w:t xml:space="preserve"> A</w:t>
      </w:r>
      <w:r w:rsidR="005531B2" w:rsidRPr="0043102D">
        <w:rPr>
          <w:rStyle w:val="nlm-surname"/>
          <w:rFonts w:ascii="Times New Roman" w:hAnsi="Times New Roman" w:cs="Times New Roman"/>
          <w:sz w:val="24"/>
          <w:szCs w:val="24"/>
        </w:rPr>
        <w:t>.</w:t>
      </w:r>
      <w:r w:rsidRPr="0043102D">
        <w:rPr>
          <w:rStyle w:val="nlm-surname"/>
          <w:rFonts w:ascii="Times New Roman" w:hAnsi="Times New Roman" w:cs="Times New Roman"/>
          <w:sz w:val="24"/>
          <w:szCs w:val="24"/>
        </w:rPr>
        <w:t>R</w:t>
      </w:r>
      <w:r w:rsidR="005531B2" w:rsidRPr="0043102D">
        <w:rPr>
          <w:rStyle w:val="nlm-surname"/>
          <w:rFonts w:ascii="Times New Roman" w:hAnsi="Times New Roman" w:cs="Times New Roman"/>
          <w:sz w:val="24"/>
          <w:szCs w:val="24"/>
        </w:rPr>
        <w:t>.</w:t>
      </w:r>
      <w:r w:rsidRPr="0043102D">
        <w:rPr>
          <w:rStyle w:val="nlm-surname"/>
          <w:rFonts w:ascii="Times New Roman" w:hAnsi="Times New Roman" w:cs="Times New Roman"/>
          <w:sz w:val="24"/>
          <w:szCs w:val="24"/>
        </w:rPr>
        <w:t>, Sousa</w:t>
      </w:r>
      <w:r w:rsidR="005531B2" w:rsidRPr="0043102D">
        <w:rPr>
          <w:rStyle w:val="nlm-surname"/>
          <w:rFonts w:ascii="Times New Roman" w:hAnsi="Times New Roman" w:cs="Times New Roman"/>
          <w:sz w:val="24"/>
          <w:szCs w:val="24"/>
        </w:rPr>
        <w:t>,</w:t>
      </w:r>
      <w:r w:rsidRPr="0043102D">
        <w:rPr>
          <w:rStyle w:val="nlm-surname"/>
          <w:rFonts w:ascii="Times New Roman" w:hAnsi="Times New Roman" w:cs="Times New Roman"/>
          <w:sz w:val="24"/>
          <w:szCs w:val="24"/>
        </w:rPr>
        <w:t xml:space="preserve"> A</w:t>
      </w:r>
      <w:r w:rsidR="005531B2" w:rsidRPr="0043102D">
        <w:rPr>
          <w:rStyle w:val="nlm-surname"/>
          <w:rFonts w:ascii="Times New Roman" w:hAnsi="Times New Roman" w:cs="Times New Roman"/>
          <w:sz w:val="24"/>
          <w:szCs w:val="24"/>
        </w:rPr>
        <w:t>.</w:t>
      </w:r>
      <w:r w:rsidRPr="0043102D">
        <w:rPr>
          <w:rStyle w:val="nlm-surname"/>
          <w:rFonts w:ascii="Times New Roman" w:hAnsi="Times New Roman" w:cs="Times New Roman"/>
          <w:sz w:val="24"/>
          <w:szCs w:val="24"/>
        </w:rPr>
        <w:t xml:space="preserve"> et al. </w:t>
      </w:r>
      <w:r w:rsidRPr="0043102D">
        <w:rPr>
          <w:rStyle w:val="nlm-surname"/>
          <w:rFonts w:ascii="Times New Roman" w:hAnsi="Times New Roman" w:cs="Times New Roman"/>
          <w:sz w:val="24"/>
          <w:szCs w:val="24"/>
          <w:lang w:val="en-US"/>
        </w:rPr>
        <w:t xml:space="preserve">Sexual transmission of American trypanosomiasis in humans: a new potential pandemic route for Chagas parasites.  </w:t>
      </w:r>
      <w:hyperlink r:id="rId9" w:history="1">
        <w:r w:rsidRPr="0043102D">
          <w:rPr>
            <w:rStyle w:val="Hyperlink"/>
            <w:rFonts w:ascii="Times New Roman" w:hAnsi="Times New Roman" w:cs="Times New Roman"/>
            <w:i/>
            <w:color w:val="auto"/>
            <w:sz w:val="24"/>
            <w:szCs w:val="24"/>
            <w:u w:val="none"/>
            <w:lang w:val="en-US"/>
          </w:rPr>
          <w:t>Mem Inst Oswaldo Cruz</w:t>
        </w:r>
      </w:hyperlink>
      <w:r w:rsidRPr="0043102D">
        <w:rPr>
          <w:rStyle w:val="cit"/>
          <w:rFonts w:ascii="Times New Roman" w:hAnsi="Times New Roman" w:cs="Times New Roman"/>
          <w:sz w:val="24"/>
          <w:szCs w:val="24"/>
          <w:lang w:val="en-US"/>
        </w:rPr>
        <w:t>. 112(6): 437–446</w:t>
      </w:r>
      <w:r w:rsidR="00C03712" w:rsidRPr="0043102D">
        <w:rPr>
          <w:rStyle w:val="cit"/>
          <w:rFonts w:ascii="Times New Roman" w:hAnsi="Times New Roman" w:cs="Times New Roman"/>
          <w:sz w:val="24"/>
          <w:szCs w:val="24"/>
          <w:lang w:val="en-US"/>
        </w:rPr>
        <w:t xml:space="preserve"> (2017)</w:t>
      </w:r>
      <w:r w:rsidRPr="0043102D">
        <w:rPr>
          <w:rStyle w:val="cit"/>
          <w:rFonts w:ascii="Times New Roman" w:hAnsi="Times New Roman" w:cs="Times New Roman"/>
          <w:sz w:val="24"/>
          <w:szCs w:val="24"/>
          <w:lang w:val="en-US"/>
        </w:rPr>
        <w:t xml:space="preserve">. </w:t>
      </w:r>
      <w:r w:rsidRPr="0043102D">
        <w:rPr>
          <w:rStyle w:val="doi"/>
          <w:rFonts w:ascii="Times New Roman" w:hAnsi="Times New Roman" w:cs="Times New Roman"/>
          <w:sz w:val="24"/>
          <w:szCs w:val="24"/>
          <w:lang w:val="en-US"/>
        </w:rPr>
        <w:t>doi: </w:t>
      </w:r>
      <w:hyperlink r:id="rId10" w:tgtFrame="pmc_ext" w:history="1">
        <w:r w:rsidRPr="0043102D">
          <w:rPr>
            <w:rStyle w:val="Hyperlink"/>
            <w:rFonts w:ascii="Times New Roman" w:hAnsi="Times New Roman" w:cs="Times New Roman"/>
            <w:color w:val="auto"/>
            <w:sz w:val="24"/>
            <w:szCs w:val="24"/>
            <w:u w:val="none"/>
            <w:lang w:val="en-US"/>
          </w:rPr>
          <w:t>10.1590/0074-02760160538</w:t>
        </w:r>
      </w:hyperlink>
      <w:r w:rsidRPr="0043102D">
        <w:rPr>
          <w:rStyle w:val="doi"/>
          <w:rFonts w:ascii="Times New Roman" w:hAnsi="Times New Roman" w:cs="Times New Roman"/>
          <w:sz w:val="24"/>
          <w:szCs w:val="24"/>
          <w:lang w:val="en-US"/>
        </w:rPr>
        <w:t>.</w:t>
      </w:r>
    </w:p>
    <w:p w:rsidR="0095333A" w:rsidRPr="0043102D" w:rsidRDefault="0095333A" w:rsidP="0095333A">
      <w:pPr>
        <w:pStyle w:val="title10"/>
        <w:numPr>
          <w:ilvl w:val="0"/>
          <w:numId w:val="7"/>
        </w:numPr>
        <w:shd w:val="clear" w:color="auto" w:fill="FFFFFF"/>
        <w:tabs>
          <w:tab w:val="left" w:pos="709"/>
          <w:tab w:val="left" w:pos="1134"/>
        </w:tabs>
        <w:ind w:left="284" w:right="-568" w:hanging="284"/>
        <w:rPr>
          <w:sz w:val="24"/>
          <w:szCs w:val="24"/>
        </w:rPr>
      </w:pPr>
      <w:r w:rsidRPr="0043102D">
        <w:rPr>
          <w:sz w:val="24"/>
          <w:szCs w:val="24"/>
        </w:rPr>
        <w:lastRenderedPageBreak/>
        <w:t>Teixeira, A.R.L., Nitz, N., Bernal, F.M. &amp; Hetch, M.M</w:t>
      </w:r>
      <w:r w:rsidRPr="0043102D">
        <w:rPr>
          <w:i/>
          <w:sz w:val="24"/>
          <w:szCs w:val="24"/>
        </w:rPr>
        <w:t>.</w:t>
      </w:r>
      <w:r w:rsidRPr="0043102D">
        <w:rPr>
          <w:sz w:val="24"/>
          <w:szCs w:val="24"/>
        </w:rPr>
        <w:t xml:space="preserve"> Parasite Induced Genetically Driven Autoimmune Chagas Heart Disease in the Chicken Model. </w:t>
      </w:r>
      <w:r w:rsidRPr="0043102D">
        <w:rPr>
          <w:i/>
          <w:sz w:val="24"/>
          <w:szCs w:val="24"/>
        </w:rPr>
        <w:t xml:space="preserve">J Vis Exp. </w:t>
      </w:r>
      <w:r w:rsidRPr="0043102D">
        <w:rPr>
          <w:sz w:val="24"/>
          <w:szCs w:val="24"/>
        </w:rPr>
        <w:t>65: 3716 (2012). Doi: 10.3791/3716.</w:t>
      </w:r>
    </w:p>
    <w:p w:rsidR="000349EE" w:rsidRPr="0043102D" w:rsidRDefault="000349EE" w:rsidP="00AD42DA">
      <w:pPr>
        <w:pStyle w:val="Ttulo2"/>
        <w:numPr>
          <w:ilvl w:val="0"/>
          <w:numId w:val="7"/>
        </w:numPr>
        <w:shd w:val="clear" w:color="auto" w:fill="FFFFFF"/>
        <w:spacing w:before="0" w:line="240" w:lineRule="auto"/>
        <w:ind w:left="284" w:hanging="284"/>
        <w:rPr>
          <w:rStyle w:val="highwire-cite-metadata-doi"/>
          <w:rFonts w:ascii="Times New Roman" w:hAnsi="Times New Roman" w:cs="Times New Roman"/>
          <w:b w:val="0"/>
          <w:color w:val="auto"/>
          <w:sz w:val="24"/>
          <w:szCs w:val="24"/>
        </w:rPr>
      </w:pPr>
      <w:r w:rsidRPr="0043102D">
        <w:rPr>
          <w:rStyle w:val="nlm-surname"/>
          <w:rFonts w:ascii="Times New Roman" w:hAnsi="Times New Roman" w:cs="Times New Roman"/>
          <w:b w:val="0"/>
          <w:color w:val="auto"/>
          <w:sz w:val="24"/>
          <w:szCs w:val="24"/>
        </w:rPr>
        <w:t>Kalil-Filho</w:t>
      </w:r>
      <w:r w:rsidR="005531B2" w:rsidRPr="0043102D">
        <w:rPr>
          <w:rStyle w:val="nlm-surname"/>
          <w:rFonts w:ascii="Times New Roman" w:hAnsi="Times New Roman" w:cs="Times New Roman"/>
          <w:b w:val="0"/>
          <w:color w:val="auto"/>
          <w:sz w:val="24"/>
          <w:szCs w:val="24"/>
        </w:rPr>
        <w:t>,</w:t>
      </w:r>
      <w:r w:rsidRPr="0043102D">
        <w:rPr>
          <w:rStyle w:val="nlm-surname"/>
          <w:rFonts w:ascii="Times New Roman" w:hAnsi="Times New Roman" w:cs="Times New Roman"/>
          <w:b w:val="0"/>
          <w:color w:val="auto"/>
          <w:sz w:val="24"/>
          <w:szCs w:val="24"/>
        </w:rPr>
        <w:t xml:space="preserve"> R.</w:t>
      </w:r>
      <w:r w:rsidRPr="0043102D">
        <w:rPr>
          <w:rFonts w:ascii="Times New Roman" w:hAnsi="Times New Roman" w:cs="Times New Roman"/>
          <w:b w:val="0"/>
          <w:color w:val="auto"/>
          <w:sz w:val="24"/>
          <w:szCs w:val="24"/>
        </w:rPr>
        <w:t xml:space="preserve"> Globalization of Chagas Disease Burden and New Treatment Perspectives. </w:t>
      </w:r>
      <w:r w:rsidRPr="0043102D">
        <w:rPr>
          <w:rFonts w:ascii="Times New Roman" w:hAnsi="Times New Roman" w:cs="Times New Roman"/>
          <w:b w:val="0"/>
          <w:i/>
          <w:color w:val="auto"/>
          <w:sz w:val="24"/>
          <w:szCs w:val="24"/>
        </w:rPr>
        <w:t>J Am Col Cardiol.</w:t>
      </w:r>
      <w:r w:rsidRPr="0043102D">
        <w:rPr>
          <w:rFonts w:ascii="Times New Roman" w:hAnsi="Times New Roman" w:cs="Times New Roman"/>
          <w:b w:val="0"/>
          <w:color w:val="auto"/>
          <w:sz w:val="24"/>
          <w:szCs w:val="24"/>
        </w:rPr>
        <w:t xml:space="preserve"> 60(10). </w:t>
      </w:r>
      <w:r w:rsidR="00C03712" w:rsidRPr="0043102D">
        <w:rPr>
          <w:rFonts w:ascii="Times New Roman" w:hAnsi="Times New Roman" w:cs="Times New Roman"/>
          <w:b w:val="0"/>
          <w:color w:val="auto"/>
          <w:sz w:val="24"/>
          <w:szCs w:val="24"/>
        </w:rPr>
        <w:t xml:space="preserve">(2015). </w:t>
      </w:r>
      <w:r w:rsidRPr="0043102D">
        <w:rPr>
          <w:rStyle w:val="label"/>
          <w:rFonts w:ascii="Times New Roman" w:hAnsi="Times New Roman" w:cs="Times New Roman"/>
          <w:b w:val="0"/>
          <w:color w:val="auto"/>
          <w:sz w:val="24"/>
          <w:szCs w:val="24"/>
        </w:rPr>
        <w:t>DOI:</w:t>
      </w:r>
      <w:r w:rsidRPr="0043102D">
        <w:rPr>
          <w:rStyle w:val="highwire-cite-metadata-doi"/>
          <w:rFonts w:ascii="Times New Roman" w:hAnsi="Times New Roman" w:cs="Times New Roman"/>
          <w:b w:val="0"/>
          <w:color w:val="auto"/>
          <w:sz w:val="24"/>
          <w:szCs w:val="24"/>
        </w:rPr>
        <w:t> 10.1016/j.jacc.2015.07.024.</w:t>
      </w:r>
    </w:p>
    <w:p w:rsidR="000349EE" w:rsidRPr="0043102D" w:rsidRDefault="000349EE" w:rsidP="00AD42DA">
      <w:pPr>
        <w:pStyle w:val="PargrafodaLista"/>
        <w:numPr>
          <w:ilvl w:val="0"/>
          <w:numId w:val="7"/>
        </w:numPr>
        <w:shd w:val="clear" w:color="auto" w:fill="FFFFFF"/>
        <w:spacing w:after="0" w:line="240" w:lineRule="auto"/>
        <w:ind w:left="284" w:hanging="284"/>
        <w:textAlignment w:val="center"/>
        <w:rPr>
          <w:rFonts w:ascii="Times New Roman" w:hAnsi="Times New Roman" w:cs="Times New Roman"/>
          <w:sz w:val="24"/>
          <w:szCs w:val="24"/>
          <w:lang w:val="en-US"/>
        </w:rPr>
      </w:pPr>
      <w:r w:rsidRPr="0043102D">
        <w:rPr>
          <w:rStyle w:val="text"/>
          <w:rFonts w:ascii="Times New Roman" w:hAnsi="Times New Roman" w:cs="Times New Roman"/>
          <w:sz w:val="24"/>
          <w:szCs w:val="24"/>
          <w:lang w:val="en-US"/>
        </w:rPr>
        <w:t>Nunes</w:t>
      </w:r>
      <w:r w:rsidR="005531B2" w:rsidRPr="0043102D">
        <w:rPr>
          <w:rStyle w:val="text"/>
          <w:rFonts w:ascii="Times New Roman" w:hAnsi="Times New Roman" w:cs="Times New Roman"/>
          <w:sz w:val="24"/>
          <w:szCs w:val="24"/>
          <w:lang w:val="en-US"/>
        </w:rPr>
        <w:t>,</w:t>
      </w:r>
      <w:r w:rsidRPr="0043102D">
        <w:rPr>
          <w:rStyle w:val="text"/>
          <w:rFonts w:ascii="Times New Roman" w:hAnsi="Times New Roman" w:cs="Times New Roman"/>
          <w:sz w:val="24"/>
          <w:szCs w:val="24"/>
          <w:lang w:val="en-US"/>
        </w:rPr>
        <w:t xml:space="preserve"> M</w:t>
      </w:r>
      <w:r w:rsidR="005531B2" w:rsidRPr="0043102D">
        <w:rPr>
          <w:rStyle w:val="text"/>
          <w:rFonts w:ascii="Times New Roman" w:hAnsi="Times New Roman" w:cs="Times New Roman"/>
          <w:sz w:val="24"/>
          <w:szCs w:val="24"/>
          <w:lang w:val="en-US"/>
        </w:rPr>
        <w:t>.</w:t>
      </w:r>
      <w:r w:rsidRPr="0043102D">
        <w:rPr>
          <w:rStyle w:val="text"/>
          <w:rFonts w:ascii="Times New Roman" w:hAnsi="Times New Roman" w:cs="Times New Roman"/>
          <w:sz w:val="24"/>
          <w:szCs w:val="24"/>
          <w:lang w:val="en-US"/>
        </w:rPr>
        <w:t>C</w:t>
      </w:r>
      <w:r w:rsidR="005531B2" w:rsidRPr="0043102D">
        <w:rPr>
          <w:rStyle w:val="text"/>
          <w:rFonts w:ascii="Times New Roman" w:hAnsi="Times New Roman" w:cs="Times New Roman"/>
          <w:sz w:val="24"/>
          <w:szCs w:val="24"/>
          <w:lang w:val="en-US"/>
        </w:rPr>
        <w:t>.</w:t>
      </w:r>
      <w:r w:rsidRPr="0043102D">
        <w:rPr>
          <w:rStyle w:val="text"/>
          <w:rFonts w:ascii="Times New Roman" w:hAnsi="Times New Roman" w:cs="Times New Roman"/>
          <w:sz w:val="24"/>
          <w:szCs w:val="24"/>
          <w:lang w:val="en-US"/>
        </w:rPr>
        <w:t>P</w:t>
      </w:r>
      <w:r w:rsidR="005531B2" w:rsidRPr="0043102D">
        <w:rPr>
          <w:rStyle w:val="text"/>
          <w:rFonts w:ascii="Times New Roman" w:hAnsi="Times New Roman" w:cs="Times New Roman"/>
          <w:sz w:val="24"/>
          <w:szCs w:val="24"/>
          <w:lang w:val="en-US"/>
        </w:rPr>
        <w:t>.</w:t>
      </w:r>
      <w:r w:rsidRPr="0043102D">
        <w:rPr>
          <w:rStyle w:val="text"/>
          <w:rFonts w:ascii="Times New Roman" w:hAnsi="Times New Roman" w:cs="Times New Roman"/>
          <w:sz w:val="24"/>
          <w:szCs w:val="24"/>
          <w:lang w:val="en-US"/>
        </w:rPr>
        <w:t xml:space="preserve">, </w:t>
      </w:r>
      <w:bookmarkStart w:id="2" w:name="bau2"/>
      <w:bookmarkEnd w:id="1"/>
      <w:r w:rsidRPr="0043102D">
        <w:rPr>
          <w:rStyle w:val="text"/>
          <w:rFonts w:ascii="Times New Roman" w:hAnsi="Times New Roman" w:cs="Times New Roman"/>
          <w:sz w:val="24"/>
          <w:szCs w:val="24"/>
          <w:lang w:val="en-US"/>
        </w:rPr>
        <w:t>Dones</w:t>
      </w:r>
      <w:r w:rsidR="005531B2" w:rsidRPr="0043102D">
        <w:rPr>
          <w:rStyle w:val="text"/>
          <w:rFonts w:ascii="Times New Roman" w:hAnsi="Times New Roman" w:cs="Times New Roman"/>
          <w:sz w:val="24"/>
          <w:szCs w:val="24"/>
          <w:lang w:val="en-US"/>
        </w:rPr>
        <w:t>,</w:t>
      </w:r>
      <w:r w:rsidRPr="0043102D">
        <w:rPr>
          <w:rStyle w:val="text"/>
          <w:rFonts w:ascii="Times New Roman" w:hAnsi="Times New Roman" w:cs="Times New Roman"/>
          <w:sz w:val="24"/>
          <w:szCs w:val="24"/>
          <w:lang w:val="en-US"/>
        </w:rPr>
        <w:t xml:space="preserve"> W</w:t>
      </w:r>
      <w:r w:rsidRPr="0043102D">
        <w:rPr>
          <w:rStyle w:val="sr-only"/>
          <w:rFonts w:ascii="Times New Roman" w:hAnsi="Times New Roman" w:cs="Times New Roman"/>
          <w:sz w:val="24"/>
          <w:szCs w:val="24"/>
          <w:bdr w:val="none" w:sz="0" w:space="0" w:color="auto" w:frame="1"/>
          <w:lang w:val="en-US"/>
        </w:rPr>
        <w:t>.</w:t>
      </w:r>
      <w:r w:rsidR="005531B2" w:rsidRPr="0043102D">
        <w:rPr>
          <w:rStyle w:val="sr-only"/>
          <w:rFonts w:ascii="Times New Roman" w:hAnsi="Times New Roman" w:cs="Times New Roman"/>
          <w:sz w:val="24"/>
          <w:szCs w:val="24"/>
          <w:bdr w:val="none" w:sz="0" w:space="0" w:color="auto" w:frame="1"/>
          <w:lang w:val="en-US"/>
        </w:rPr>
        <w:t>,</w:t>
      </w:r>
      <w:r w:rsidRPr="0043102D">
        <w:rPr>
          <w:rStyle w:val="sr-only"/>
          <w:rFonts w:ascii="Times New Roman" w:hAnsi="Times New Roman" w:cs="Times New Roman"/>
          <w:sz w:val="24"/>
          <w:szCs w:val="24"/>
          <w:bdr w:val="none" w:sz="0" w:space="0" w:color="auto" w:frame="1"/>
          <w:lang w:val="en-US"/>
        </w:rPr>
        <w:t xml:space="preserve"> </w:t>
      </w:r>
      <w:bookmarkStart w:id="3" w:name="bau3"/>
      <w:bookmarkEnd w:id="2"/>
      <w:r w:rsidRPr="0043102D">
        <w:rPr>
          <w:rStyle w:val="text"/>
          <w:rFonts w:ascii="Times New Roman" w:hAnsi="Times New Roman" w:cs="Times New Roman"/>
          <w:sz w:val="24"/>
          <w:szCs w:val="24"/>
          <w:lang w:val="en-US"/>
        </w:rPr>
        <w:t>Morillo</w:t>
      </w:r>
      <w:r w:rsidR="005531B2" w:rsidRPr="0043102D">
        <w:rPr>
          <w:rStyle w:val="text"/>
          <w:rFonts w:ascii="Times New Roman" w:hAnsi="Times New Roman" w:cs="Times New Roman"/>
          <w:sz w:val="24"/>
          <w:szCs w:val="24"/>
          <w:lang w:val="en-US"/>
        </w:rPr>
        <w:t>.</w:t>
      </w:r>
      <w:r w:rsidRPr="0043102D">
        <w:rPr>
          <w:rStyle w:val="text"/>
          <w:rFonts w:ascii="Times New Roman" w:hAnsi="Times New Roman" w:cs="Times New Roman"/>
          <w:sz w:val="24"/>
          <w:szCs w:val="24"/>
          <w:lang w:val="en-US"/>
        </w:rPr>
        <w:t xml:space="preserve"> A.</w:t>
      </w:r>
      <w:bookmarkStart w:id="4" w:name="bau4"/>
      <w:bookmarkEnd w:id="3"/>
      <w:r w:rsidRPr="0043102D">
        <w:rPr>
          <w:rStyle w:val="text"/>
          <w:rFonts w:ascii="Times New Roman" w:hAnsi="Times New Roman" w:cs="Times New Roman"/>
          <w:sz w:val="24"/>
          <w:szCs w:val="24"/>
          <w:lang w:val="en-US"/>
        </w:rPr>
        <w:t xml:space="preserve">  Encina</w:t>
      </w:r>
      <w:r w:rsidR="005531B2" w:rsidRPr="0043102D">
        <w:rPr>
          <w:rStyle w:val="text"/>
          <w:rFonts w:ascii="Times New Roman" w:hAnsi="Times New Roman" w:cs="Times New Roman"/>
          <w:sz w:val="24"/>
          <w:szCs w:val="24"/>
          <w:lang w:val="en-US"/>
        </w:rPr>
        <w:t>,</w:t>
      </w:r>
      <w:r w:rsidRPr="0043102D">
        <w:rPr>
          <w:rStyle w:val="text"/>
          <w:rFonts w:ascii="Times New Roman" w:hAnsi="Times New Roman" w:cs="Times New Roman"/>
          <w:sz w:val="24"/>
          <w:szCs w:val="24"/>
          <w:lang w:val="en-US"/>
        </w:rPr>
        <w:t xml:space="preserve"> J</w:t>
      </w:r>
      <w:r w:rsidR="005531B2" w:rsidRPr="0043102D">
        <w:rPr>
          <w:rStyle w:val="text"/>
          <w:rFonts w:ascii="Times New Roman" w:hAnsi="Times New Roman" w:cs="Times New Roman"/>
          <w:sz w:val="24"/>
          <w:szCs w:val="24"/>
          <w:lang w:val="en-US"/>
        </w:rPr>
        <w:t>.</w:t>
      </w:r>
      <w:r w:rsidRPr="0043102D">
        <w:rPr>
          <w:rStyle w:val="text"/>
          <w:rFonts w:ascii="Times New Roman" w:hAnsi="Times New Roman" w:cs="Times New Roman"/>
          <w:sz w:val="24"/>
          <w:szCs w:val="24"/>
          <w:lang w:val="en-US"/>
        </w:rPr>
        <w:t>J</w:t>
      </w:r>
      <w:r w:rsidRPr="0043102D">
        <w:rPr>
          <w:rStyle w:val="sr-only"/>
          <w:rFonts w:ascii="Times New Roman" w:hAnsi="Times New Roman" w:cs="Times New Roman"/>
          <w:sz w:val="24"/>
          <w:szCs w:val="24"/>
          <w:bdr w:val="none" w:sz="0" w:space="0" w:color="auto" w:frame="1"/>
          <w:lang w:val="en-US"/>
        </w:rPr>
        <w:t>.</w:t>
      </w:r>
      <w:r w:rsidR="005531B2" w:rsidRPr="0043102D">
        <w:rPr>
          <w:rStyle w:val="sr-only"/>
          <w:rFonts w:ascii="Times New Roman" w:hAnsi="Times New Roman" w:cs="Times New Roman"/>
          <w:sz w:val="24"/>
          <w:szCs w:val="24"/>
          <w:bdr w:val="none" w:sz="0" w:space="0" w:color="auto" w:frame="1"/>
          <w:lang w:val="en-US"/>
        </w:rPr>
        <w:t xml:space="preserve"> &amp;</w:t>
      </w:r>
      <w:r w:rsidRPr="0043102D">
        <w:rPr>
          <w:rStyle w:val="sr-only"/>
          <w:rFonts w:ascii="Times New Roman" w:hAnsi="Times New Roman" w:cs="Times New Roman"/>
          <w:sz w:val="24"/>
          <w:szCs w:val="24"/>
          <w:bdr w:val="none" w:sz="0" w:space="0" w:color="auto" w:frame="1"/>
          <w:lang w:val="en-US"/>
        </w:rPr>
        <w:t xml:space="preserve"> </w:t>
      </w:r>
      <w:bookmarkStart w:id="5" w:name="bau5"/>
      <w:bookmarkEnd w:id="4"/>
      <w:r w:rsidRPr="0043102D">
        <w:rPr>
          <w:rStyle w:val="text"/>
          <w:rFonts w:ascii="Times New Roman" w:hAnsi="Times New Roman" w:cs="Times New Roman"/>
          <w:sz w:val="24"/>
          <w:szCs w:val="24"/>
          <w:lang w:val="en-US"/>
        </w:rPr>
        <w:t>Ribeiro</w:t>
      </w:r>
      <w:bookmarkEnd w:id="5"/>
      <w:r w:rsidR="005531B2" w:rsidRPr="0043102D">
        <w:rPr>
          <w:rStyle w:val="text"/>
          <w:rFonts w:ascii="Times New Roman" w:hAnsi="Times New Roman" w:cs="Times New Roman"/>
          <w:sz w:val="24"/>
          <w:szCs w:val="24"/>
          <w:lang w:val="en-US"/>
        </w:rPr>
        <w:t>,</w:t>
      </w:r>
      <w:r w:rsidRPr="0043102D">
        <w:rPr>
          <w:rStyle w:val="text"/>
          <w:rFonts w:ascii="Times New Roman" w:hAnsi="Times New Roman" w:cs="Times New Roman"/>
          <w:sz w:val="24"/>
          <w:szCs w:val="24"/>
          <w:lang w:val="en-US"/>
        </w:rPr>
        <w:t xml:space="preserve"> A</w:t>
      </w:r>
      <w:r w:rsidR="005531B2" w:rsidRPr="0043102D">
        <w:rPr>
          <w:rStyle w:val="text"/>
          <w:rFonts w:ascii="Times New Roman" w:hAnsi="Times New Roman" w:cs="Times New Roman"/>
          <w:sz w:val="24"/>
          <w:szCs w:val="24"/>
          <w:lang w:val="en-US"/>
        </w:rPr>
        <w:t>.</w:t>
      </w:r>
      <w:r w:rsidRPr="0043102D">
        <w:rPr>
          <w:rStyle w:val="text"/>
          <w:rFonts w:ascii="Times New Roman" w:hAnsi="Times New Roman" w:cs="Times New Roman"/>
          <w:sz w:val="24"/>
          <w:szCs w:val="24"/>
          <w:lang w:val="en-US"/>
        </w:rPr>
        <w:t>L.</w:t>
      </w:r>
      <w:r w:rsidRPr="0043102D">
        <w:rPr>
          <w:rFonts w:ascii="Times New Roman" w:hAnsi="Times New Roman" w:cs="Times New Roman"/>
          <w:bCs/>
          <w:sz w:val="24"/>
          <w:szCs w:val="24"/>
          <w:lang w:val="en-US"/>
        </w:rPr>
        <w:t xml:space="preserve"> Chagas Disease: An Overview of Clinical and Epidemiological Aspects. </w:t>
      </w:r>
      <w:hyperlink r:id="rId11" w:tooltip="Go to Journal of the American College of Cardiology on ScienceDirect" w:history="1">
        <w:r w:rsidRPr="0043102D">
          <w:rPr>
            <w:rStyle w:val="Hyperlink"/>
            <w:rFonts w:ascii="Times New Roman" w:hAnsi="Times New Roman" w:cs="Times New Roman"/>
            <w:bCs/>
            <w:i/>
            <w:color w:val="auto"/>
            <w:sz w:val="24"/>
            <w:szCs w:val="24"/>
            <w:u w:val="none"/>
            <w:lang w:val="en-US"/>
          </w:rPr>
          <w:t>J Am Col Cardiol</w:t>
        </w:r>
      </w:hyperlink>
      <w:r w:rsidRPr="0043102D">
        <w:rPr>
          <w:rStyle w:val="size-xl"/>
          <w:rFonts w:ascii="Times New Roman" w:hAnsi="Times New Roman" w:cs="Times New Roman"/>
          <w:bCs/>
          <w:sz w:val="24"/>
          <w:szCs w:val="24"/>
          <w:lang w:val="en-US"/>
        </w:rPr>
        <w:t xml:space="preserve">. </w:t>
      </w:r>
      <w:hyperlink r:id="rId12" w:tooltip="Go to table of contents for this volume/issue" w:history="1">
        <w:r w:rsidRPr="0043102D">
          <w:rPr>
            <w:rStyle w:val="Hyperlink"/>
            <w:rFonts w:ascii="Times New Roman" w:hAnsi="Times New Roman" w:cs="Times New Roman"/>
            <w:color w:val="auto"/>
            <w:sz w:val="24"/>
            <w:szCs w:val="24"/>
            <w:u w:val="none"/>
            <w:lang w:val="en-US"/>
          </w:rPr>
          <w:t>62, (9</w:t>
        </w:r>
      </w:hyperlink>
      <w:r w:rsidRPr="0043102D">
        <w:rPr>
          <w:rStyle w:val="size-m"/>
          <w:rFonts w:ascii="Times New Roman" w:hAnsi="Times New Roman" w:cs="Times New Roman"/>
          <w:sz w:val="24"/>
          <w:szCs w:val="24"/>
          <w:lang w:val="en-US"/>
        </w:rPr>
        <w:t>): 767-</w:t>
      </w:r>
      <w:r w:rsidR="00C03712" w:rsidRPr="0043102D">
        <w:rPr>
          <w:rStyle w:val="size-m"/>
          <w:rFonts w:ascii="Times New Roman" w:hAnsi="Times New Roman" w:cs="Times New Roman"/>
          <w:sz w:val="24"/>
          <w:szCs w:val="24"/>
          <w:lang w:val="en-US"/>
        </w:rPr>
        <w:t>7</w:t>
      </w:r>
      <w:r w:rsidRPr="0043102D">
        <w:rPr>
          <w:rStyle w:val="size-m"/>
          <w:rFonts w:ascii="Times New Roman" w:hAnsi="Times New Roman" w:cs="Times New Roman"/>
          <w:sz w:val="24"/>
          <w:szCs w:val="24"/>
          <w:lang w:val="en-US"/>
        </w:rPr>
        <w:t>76</w:t>
      </w:r>
      <w:r w:rsidR="00C03712" w:rsidRPr="0043102D">
        <w:rPr>
          <w:rStyle w:val="size-m"/>
          <w:rFonts w:ascii="Times New Roman" w:hAnsi="Times New Roman" w:cs="Times New Roman"/>
          <w:sz w:val="24"/>
          <w:szCs w:val="24"/>
          <w:lang w:val="en-US"/>
        </w:rPr>
        <w:t xml:space="preserve"> (2013)</w:t>
      </w:r>
      <w:r w:rsidRPr="0043102D">
        <w:rPr>
          <w:rStyle w:val="size-m"/>
          <w:rFonts w:ascii="Times New Roman" w:hAnsi="Times New Roman" w:cs="Times New Roman"/>
          <w:sz w:val="24"/>
          <w:szCs w:val="24"/>
          <w:lang w:val="en-US"/>
        </w:rPr>
        <w:t xml:space="preserve">. </w:t>
      </w:r>
      <w:hyperlink r:id="rId13" w:tgtFrame="_blank" w:tooltip="Persistent link using digital object identifier" w:history="1">
        <w:r w:rsidRPr="0043102D">
          <w:rPr>
            <w:rStyle w:val="Hyperlink"/>
            <w:rFonts w:ascii="Times New Roman" w:hAnsi="Times New Roman" w:cs="Times New Roman"/>
            <w:color w:val="auto"/>
            <w:sz w:val="24"/>
            <w:szCs w:val="24"/>
            <w:u w:val="none"/>
            <w:lang w:val="en-US"/>
          </w:rPr>
          <w:t>https://doi.org/10.1016/j.jacc.2013.05.046</w:t>
        </w:r>
      </w:hyperlink>
      <w:r w:rsidRPr="0043102D">
        <w:rPr>
          <w:rFonts w:ascii="Times New Roman" w:hAnsi="Times New Roman" w:cs="Times New Roman"/>
          <w:sz w:val="24"/>
          <w:szCs w:val="24"/>
          <w:lang w:val="en-US"/>
        </w:rPr>
        <w:t>.</w:t>
      </w:r>
    </w:p>
    <w:p w:rsidR="000349EE" w:rsidRPr="0043102D" w:rsidRDefault="000349EE" w:rsidP="00AD42DA">
      <w:pPr>
        <w:pStyle w:val="PargrafodaLista"/>
        <w:numPr>
          <w:ilvl w:val="0"/>
          <w:numId w:val="7"/>
        </w:numPr>
        <w:shd w:val="clear" w:color="auto" w:fill="FFFFFF"/>
        <w:spacing w:after="0" w:line="240" w:lineRule="auto"/>
        <w:ind w:left="284" w:hanging="284"/>
        <w:textAlignment w:val="center"/>
        <w:rPr>
          <w:rFonts w:ascii="Times New Roman" w:hAnsi="Times New Roman" w:cs="Times New Roman"/>
          <w:sz w:val="24"/>
          <w:szCs w:val="24"/>
        </w:rPr>
      </w:pPr>
      <w:r w:rsidRPr="0043102D">
        <w:rPr>
          <w:rFonts w:ascii="Times New Roman" w:hAnsi="Times New Roman" w:cs="Times New Roman"/>
          <w:sz w:val="24"/>
          <w:szCs w:val="24"/>
        </w:rPr>
        <w:t>Pinazo</w:t>
      </w:r>
      <w:r w:rsidR="005531B2" w:rsidRPr="0043102D">
        <w:rPr>
          <w:rFonts w:ascii="Times New Roman" w:hAnsi="Times New Roman" w:cs="Times New Roman"/>
          <w:sz w:val="24"/>
          <w:szCs w:val="24"/>
        </w:rPr>
        <w:t>,</w:t>
      </w:r>
      <w:r w:rsidRPr="0043102D">
        <w:rPr>
          <w:rFonts w:ascii="Times New Roman" w:hAnsi="Times New Roman" w:cs="Times New Roman"/>
          <w:sz w:val="24"/>
          <w:szCs w:val="24"/>
        </w:rPr>
        <w:t xml:space="preserve"> M</w:t>
      </w:r>
      <w:r w:rsidR="005531B2" w:rsidRPr="0043102D">
        <w:rPr>
          <w:rFonts w:ascii="Times New Roman" w:hAnsi="Times New Roman" w:cs="Times New Roman"/>
          <w:sz w:val="24"/>
          <w:szCs w:val="24"/>
        </w:rPr>
        <w:t>.</w:t>
      </w:r>
      <w:r w:rsidRPr="0043102D">
        <w:rPr>
          <w:rFonts w:ascii="Times New Roman" w:hAnsi="Times New Roman" w:cs="Times New Roman"/>
          <w:sz w:val="24"/>
          <w:szCs w:val="24"/>
        </w:rPr>
        <w:t>J</w:t>
      </w:r>
      <w:r w:rsidR="005531B2" w:rsidRPr="0043102D">
        <w:rPr>
          <w:rFonts w:ascii="Times New Roman" w:hAnsi="Times New Roman" w:cs="Times New Roman"/>
          <w:sz w:val="24"/>
          <w:szCs w:val="24"/>
        </w:rPr>
        <w:t>.</w:t>
      </w:r>
      <w:r w:rsidRPr="0043102D">
        <w:rPr>
          <w:rFonts w:ascii="Times New Roman" w:hAnsi="Times New Roman" w:cs="Times New Roman"/>
          <w:sz w:val="24"/>
          <w:szCs w:val="24"/>
        </w:rPr>
        <w:t xml:space="preserve">, Gascon J.  </w:t>
      </w:r>
      <w:r w:rsidRPr="0043102D">
        <w:rPr>
          <w:rFonts w:ascii="Times New Roman" w:hAnsi="Times New Roman" w:cs="Times New Roman"/>
          <w:sz w:val="24"/>
          <w:szCs w:val="24"/>
          <w:lang w:val="en-US"/>
        </w:rPr>
        <w:t xml:space="preserve">Chagas disease: from Latin America to the world. </w:t>
      </w:r>
      <w:r w:rsidRPr="0043102D">
        <w:rPr>
          <w:rFonts w:ascii="Times New Roman" w:hAnsi="Times New Roman" w:cs="Times New Roman"/>
          <w:i/>
          <w:sz w:val="24"/>
          <w:szCs w:val="24"/>
          <w:lang w:val="en-US"/>
        </w:rPr>
        <w:t>Rep Parasitol.</w:t>
      </w:r>
      <w:r w:rsidRPr="0043102D">
        <w:rPr>
          <w:rFonts w:ascii="Times New Roman" w:hAnsi="Times New Roman" w:cs="Times New Roman"/>
          <w:sz w:val="24"/>
          <w:szCs w:val="24"/>
          <w:lang w:val="en-US"/>
        </w:rPr>
        <w:t xml:space="preserve"> 4: 7-14</w:t>
      </w:r>
      <w:r w:rsidR="00C03712" w:rsidRPr="0043102D">
        <w:rPr>
          <w:rFonts w:ascii="Times New Roman" w:hAnsi="Times New Roman" w:cs="Times New Roman"/>
          <w:sz w:val="24"/>
          <w:szCs w:val="24"/>
          <w:lang w:val="en-US"/>
        </w:rPr>
        <w:t xml:space="preserve"> (2015)</w:t>
      </w:r>
      <w:r w:rsidRPr="0043102D">
        <w:rPr>
          <w:rFonts w:ascii="Times New Roman" w:hAnsi="Times New Roman" w:cs="Times New Roman"/>
          <w:sz w:val="24"/>
          <w:szCs w:val="24"/>
          <w:lang w:val="en-US"/>
        </w:rPr>
        <w:t xml:space="preserve">. </w:t>
      </w:r>
      <w:hyperlink r:id="rId14" w:history="1">
        <w:r w:rsidRPr="0043102D">
          <w:rPr>
            <w:rStyle w:val="Hyperlink"/>
            <w:rFonts w:ascii="Times New Roman" w:hAnsi="Times New Roman" w:cs="Times New Roman"/>
            <w:color w:val="auto"/>
            <w:sz w:val="24"/>
            <w:szCs w:val="24"/>
            <w:u w:val="none"/>
            <w:lang w:val="en-US"/>
          </w:rPr>
          <w:t>https://doi.org/10.2147/RIP.S57144</w:t>
        </w:r>
      </w:hyperlink>
      <w:r w:rsidRPr="0043102D">
        <w:rPr>
          <w:rFonts w:ascii="Times New Roman" w:hAnsi="Times New Roman" w:cs="Times New Roman"/>
          <w:sz w:val="24"/>
          <w:szCs w:val="24"/>
        </w:rPr>
        <w:t>.</w:t>
      </w:r>
    </w:p>
    <w:p w:rsidR="000349EE" w:rsidRPr="0043102D" w:rsidRDefault="000349EE" w:rsidP="00AD42DA">
      <w:pPr>
        <w:pStyle w:val="NormalWeb"/>
        <w:numPr>
          <w:ilvl w:val="0"/>
          <w:numId w:val="7"/>
        </w:numPr>
        <w:spacing w:before="0" w:beforeAutospacing="0" w:after="0" w:afterAutospacing="0"/>
        <w:ind w:left="284" w:hanging="284"/>
        <w:textAlignment w:val="baseline"/>
        <w:rPr>
          <w:lang w:val="en-US"/>
        </w:rPr>
      </w:pPr>
      <w:r w:rsidRPr="0043102D">
        <w:fldChar w:fldCharType="begin"/>
      </w:r>
      <w:r w:rsidRPr="0043102D">
        <w:rPr>
          <w:lang w:val="en-US"/>
        </w:rPr>
        <w:instrText xml:space="preserve"> HYPERLINK "https://www.hindawi.com/24367874/" </w:instrText>
      </w:r>
      <w:r w:rsidRPr="0043102D">
        <w:fldChar w:fldCharType="separate"/>
      </w:r>
      <w:r w:rsidRPr="0043102D">
        <w:rPr>
          <w:rStyle w:val="Hyperlink"/>
          <w:color w:val="auto"/>
          <w:u w:val="none"/>
          <w:bdr w:val="none" w:sz="0" w:space="0" w:color="auto" w:frame="1"/>
          <w:lang w:val="en-US"/>
        </w:rPr>
        <w:t xml:space="preserve"> </w:t>
      </w:r>
      <w:r w:rsidRPr="0043102D">
        <w:rPr>
          <w:lang w:val="en-US"/>
        </w:rPr>
        <w:t>Kessler, D. A., Shi P</w:t>
      </w:r>
      <w:r w:rsidR="00A06CFB" w:rsidRPr="0043102D">
        <w:rPr>
          <w:lang w:val="en-US"/>
        </w:rPr>
        <w:t>.</w:t>
      </w:r>
      <w:r w:rsidRPr="0043102D">
        <w:rPr>
          <w:lang w:val="en-US"/>
        </w:rPr>
        <w:t>A</w:t>
      </w:r>
      <w:r w:rsidR="00A06CFB" w:rsidRPr="0043102D">
        <w:rPr>
          <w:lang w:val="en-US"/>
        </w:rPr>
        <w:t>.</w:t>
      </w:r>
      <w:r w:rsidRPr="0043102D">
        <w:rPr>
          <w:lang w:val="en-US"/>
        </w:rPr>
        <w:t>, Avecilla, S.T.</w:t>
      </w:r>
      <w:r w:rsidR="005531B2" w:rsidRPr="0043102D">
        <w:rPr>
          <w:lang w:val="en-US"/>
        </w:rPr>
        <w:t xml:space="preserve"> &amp;</w:t>
      </w:r>
      <w:r w:rsidRPr="0043102D">
        <w:rPr>
          <w:lang w:val="en-US"/>
        </w:rPr>
        <w:t xml:space="preserve"> Shaz, B. H. </w:t>
      </w:r>
      <w:hyperlink r:id="rId15" w:history="1">
        <w:r w:rsidRPr="0043102D">
          <w:rPr>
            <w:rStyle w:val="Hyperlink"/>
            <w:color w:val="auto"/>
            <w:u w:val="none"/>
            <w:lang w:val="en-US"/>
          </w:rPr>
          <w:t>Results of lookback for Chagas disease since the inception of donor screening at New York Blood Center.</w:t>
        </w:r>
      </w:hyperlink>
      <w:r w:rsidRPr="0043102D">
        <w:rPr>
          <w:rStyle w:val="jrnl"/>
          <w:rFonts w:eastAsiaTheme="majorEastAsia"/>
          <w:lang w:val="en-US"/>
        </w:rPr>
        <w:t xml:space="preserve"> </w:t>
      </w:r>
      <w:r w:rsidRPr="0043102D">
        <w:rPr>
          <w:rStyle w:val="jrnl"/>
          <w:rFonts w:eastAsiaTheme="majorEastAsia"/>
          <w:i/>
          <w:lang w:val="en-US"/>
        </w:rPr>
        <w:t>Transfusion</w:t>
      </w:r>
      <w:r w:rsidRPr="0043102D">
        <w:rPr>
          <w:lang w:val="en-US"/>
        </w:rPr>
        <w:t>. 53: 1083-1087</w:t>
      </w:r>
      <w:r w:rsidR="00C03712" w:rsidRPr="0043102D">
        <w:rPr>
          <w:lang w:val="en-US"/>
        </w:rPr>
        <w:t xml:space="preserve"> (2013)</w:t>
      </w:r>
      <w:r w:rsidRPr="0043102D">
        <w:rPr>
          <w:lang w:val="en-US"/>
        </w:rPr>
        <w:t>. DOI: 10.1111/j.1537-2995.2012.03856.x PMID: 22897737.</w:t>
      </w:r>
    </w:p>
    <w:p w:rsidR="000349EE" w:rsidRPr="0043102D" w:rsidRDefault="000349EE" w:rsidP="00AD42DA">
      <w:pPr>
        <w:pStyle w:val="PargrafodaLista"/>
        <w:numPr>
          <w:ilvl w:val="0"/>
          <w:numId w:val="7"/>
        </w:numPr>
        <w:shd w:val="clear" w:color="auto" w:fill="FFFFFF"/>
        <w:spacing w:after="0" w:line="240" w:lineRule="auto"/>
        <w:ind w:left="284" w:hanging="284"/>
        <w:textAlignment w:val="center"/>
        <w:rPr>
          <w:rFonts w:ascii="Times New Roman" w:hAnsi="Times New Roman" w:cs="Times New Roman"/>
          <w:sz w:val="24"/>
          <w:szCs w:val="24"/>
          <w:lang w:val="en-US"/>
        </w:rPr>
      </w:pPr>
      <w:r w:rsidRPr="0043102D">
        <w:rPr>
          <w:rStyle w:val="Hyperlink"/>
          <w:rFonts w:ascii="Times New Roman" w:hAnsi="Times New Roman" w:cs="Times New Roman"/>
          <w:color w:val="auto"/>
          <w:sz w:val="24"/>
          <w:szCs w:val="24"/>
          <w:u w:val="none"/>
          <w:bdr w:val="none" w:sz="0" w:space="0" w:color="auto" w:frame="1"/>
          <w:lang w:val="en-US"/>
        </w:rPr>
        <w:t>Klein</w:t>
      </w:r>
      <w:r w:rsidRPr="0043102D">
        <w:rPr>
          <w:rFonts w:ascii="Times New Roman" w:hAnsi="Times New Roman" w:cs="Times New Roman"/>
          <w:sz w:val="24"/>
          <w:szCs w:val="24"/>
        </w:rPr>
        <w:fldChar w:fldCharType="end"/>
      </w:r>
      <w:r w:rsidR="005531B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N</w:t>
      </w:r>
      <w:r w:rsidR="005531B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w:t>
      </w:r>
      <w:hyperlink r:id="rId16" w:history="1">
        <w:r w:rsidRPr="0043102D">
          <w:rPr>
            <w:rStyle w:val="Hyperlink"/>
            <w:rFonts w:ascii="Times New Roman" w:hAnsi="Times New Roman" w:cs="Times New Roman"/>
            <w:color w:val="auto"/>
            <w:sz w:val="24"/>
            <w:szCs w:val="24"/>
            <w:u w:val="none"/>
            <w:bdr w:val="none" w:sz="0" w:space="0" w:color="auto" w:frame="1"/>
            <w:lang w:val="en-US"/>
          </w:rPr>
          <w:t xml:space="preserve"> Hurwitz</w:t>
        </w:r>
      </w:hyperlink>
      <w:r w:rsidR="005531B2" w:rsidRPr="0043102D">
        <w:rPr>
          <w:rStyle w:val="Hyperlink"/>
          <w:rFonts w:ascii="Times New Roman" w:hAnsi="Times New Roman" w:cs="Times New Roman"/>
          <w:color w:val="auto"/>
          <w:sz w:val="24"/>
          <w:szCs w:val="24"/>
          <w:u w:val="none"/>
          <w:bdr w:val="none" w:sz="0" w:space="0" w:color="auto" w:frame="1"/>
          <w:lang w:val="en-US"/>
        </w:rPr>
        <w:t>,</w:t>
      </w:r>
      <w:r w:rsidRPr="0043102D">
        <w:rPr>
          <w:rFonts w:ascii="Times New Roman" w:hAnsi="Times New Roman" w:cs="Times New Roman"/>
          <w:sz w:val="24"/>
          <w:szCs w:val="24"/>
          <w:lang w:val="en-US"/>
        </w:rPr>
        <w:t xml:space="preserve"> I</w:t>
      </w:r>
      <w:r w:rsidR="005531B2" w:rsidRPr="0043102D">
        <w:rPr>
          <w:rFonts w:ascii="Times New Roman" w:hAnsi="Times New Roman" w:cs="Times New Roman"/>
          <w:sz w:val="24"/>
          <w:szCs w:val="24"/>
          <w:lang w:val="en-US"/>
        </w:rPr>
        <w:t>. &amp;</w:t>
      </w:r>
      <w:hyperlink r:id="rId17" w:history="1">
        <w:r w:rsidRPr="0043102D">
          <w:rPr>
            <w:rStyle w:val="Hyperlink"/>
            <w:rFonts w:ascii="Times New Roman" w:hAnsi="Times New Roman" w:cs="Times New Roman"/>
            <w:color w:val="auto"/>
            <w:sz w:val="24"/>
            <w:szCs w:val="24"/>
            <w:u w:val="none"/>
            <w:bdr w:val="none" w:sz="0" w:space="0" w:color="auto" w:frame="1"/>
            <w:lang w:val="en-US"/>
          </w:rPr>
          <w:t xml:space="preserve"> Durvasula</w:t>
        </w:r>
      </w:hyperlink>
      <w:r w:rsidR="005531B2" w:rsidRPr="0043102D">
        <w:rPr>
          <w:rStyle w:val="Hyperlink"/>
          <w:rFonts w:ascii="Times New Roman" w:hAnsi="Times New Roman" w:cs="Times New Roman"/>
          <w:color w:val="auto"/>
          <w:sz w:val="24"/>
          <w:szCs w:val="24"/>
          <w:u w:val="none"/>
          <w:bdr w:val="none" w:sz="0" w:space="0" w:color="auto" w:frame="1"/>
          <w:lang w:val="en-US"/>
        </w:rPr>
        <w:t>,</w:t>
      </w:r>
      <w:r w:rsidRPr="0043102D">
        <w:rPr>
          <w:rFonts w:ascii="Times New Roman" w:hAnsi="Times New Roman" w:cs="Times New Roman"/>
          <w:sz w:val="24"/>
          <w:szCs w:val="24"/>
          <w:lang w:val="en-US"/>
        </w:rPr>
        <w:t xml:space="preserve"> R. Globalization of Chagas Disease: A Growing Concern in Nonendemic Countries. </w:t>
      </w:r>
      <w:r w:rsidRPr="0043102D">
        <w:rPr>
          <w:rFonts w:ascii="Times New Roman" w:hAnsi="Times New Roman" w:cs="Times New Roman"/>
          <w:i/>
          <w:sz w:val="24"/>
          <w:szCs w:val="24"/>
          <w:lang w:val="en-US"/>
        </w:rPr>
        <w:t>Epidemiol Res Internat</w:t>
      </w:r>
      <w:r w:rsidRPr="0043102D">
        <w:rPr>
          <w:rFonts w:ascii="Times New Roman" w:hAnsi="Times New Roman" w:cs="Times New Roman"/>
          <w:sz w:val="24"/>
          <w:szCs w:val="24"/>
          <w:lang w:val="en-US"/>
        </w:rPr>
        <w:t>.</w:t>
      </w:r>
      <w:r w:rsidR="00C03712" w:rsidRPr="0043102D">
        <w:rPr>
          <w:rFonts w:ascii="Times New Roman" w:hAnsi="Times New Roman" w:cs="Times New Roman"/>
          <w:sz w:val="24"/>
          <w:szCs w:val="24"/>
          <w:lang w:val="en-US"/>
        </w:rPr>
        <w:t xml:space="preserve"> (</w:t>
      </w:r>
      <w:r w:rsidRPr="0043102D">
        <w:rPr>
          <w:rFonts w:ascii="Times New Roman" w:hAnsi="Times New Roman" w:cs="Times New Roman"/>
          <w:sz w:val="24"/>
          <w:szCs w:val="24"/>
          <w:lang w:val="en-US"/>
        </w:rPr>
        <w:t>2012</w:t>
      </w:r>
      <w:r w:rsidR="00C0371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Article ID 136793.</w:t>
      </w:r>
      <w:r w:rsidR="00C03712" w:rsidRPr="0043102D">
        <w:rPr>
          <w:rFonts w:ascii="Times New Roman" w:hAnsi="Times New Roman" w:cs="Times New Roman"/>
          <w:sz w:val="24"/>
          <w:szCs w:val="24"/>
          <w:lang w:val="en-US"/>
        </w:rPr>
        <w:t xml:space="preserve"> </w:t>
      </w:r>
      <w:hyperlink r:id="rId18" w:history="1">
        <w:r w:rsidRPr="0043102D">
          <w:rPr>
            <w:rStyle w:val="Hyperlink"/>
            <w:rFonts w:ascii="Times New Roman" w:hAnsi="Times New Roman" w:cs="Times New Roman"/>
            <w:color w:val="auto"/>
            <w:sz w:val="24"/>
            <w:szCs w:val="24"/>
            <w:u w:val="none"/>
            <w:bdr w:val="none" w:sz="0" w:space="0" w:color="auto" w:frame="1"/>
            <w:lang w:val="en-US"/>
          </w:rPr>
          <w:t>http://dx.doi.org/10.1155/2012/136793</w:t>
        </w:r>
      </w:hyperlink>
      <w:r w:rsidRPr="0043102D">
        <w:rPr>
          <w:rFonts w:ascii="Times New Roman" w:hAnsi="Times New Roman" w:cs="Times New Roman"/>
          <w:sz w:val="24"/>
          <w:szCs w:val="24"/>
          <w:lang w:val="en-US"/>
        </w:rPr>
        <w:t>.</w:t>
      </w:r>
    </w:p>
    <w:p w:rsidR="000349EE" w:rsidRPr="0043102D" w:rsidRDefault="00584476" w:rsidP="00AD42DA">
      <w:pPr>
        <w:pStyle w:val="PargrafodaLista"/>
        <w:numPr>
          <w:ilvl w:val="0"/>
          <w:numId w:val="7"/>
        </w:numPr>
        <w:spacing w:after="0" w:line="240" w:lineRule="auto"/>
        <w:ind w:left="284" w:hanging="284"/>
        <w:textAlignment w:val="baseline"/>
        <w:rPr>
          <w:rFonts w:ascii="Times New Roman" w:hAnsi="Times New Roman" w:cs="Times New Roman"/>
          <w:sz w:val="24"/>
          <w:szCs w:val="24"/>
          <w:lang w:val="en-US"/>
        </w:rPr>
      </w:pPr>
      <w:hyperlink r:id="rId19" w:history="1">
        <w:r w:rsidR="000349EE" w:rsidRPr="0043102D">
          <w:rPr>
            <w:rStyle w:val="Hyperlink"/>
            <w:rFonts w:ascii="Times New Roman" w:hAnsi="Times New Roman" w:cs="Times New Roman"/>
            <w:color w:val="auto"/>
            <w:sz w:val="24"/>
            <w:szCs w:val="24"/>
            <w:u w:val="none"/>
          </w:rPr>
          <w:t>Pérez-Molina</w:t>
        </w:r>
        <w:r w:rsidR="005531B2" w:rsidRPr="0043102D">
          <w:rPr>
            <w:rStyle w:val="Hyperlink"/>
            <w:rFonts w:ascii="Times New Roman" w:hAnsi="Times New Roman" w:cs="Times New Roman"/>
            <w:color w:val="auto"/>
            <w:sz w:val="24"/>
            <w:szCs w:val="24"/>
            <w:u w:val="none"/>
          </w:rPr>
          <w:t>,</w:t>
        </w:r>
        <w:r w:rsidR="000349EE" w:rsidRPr="0043102D">
          <w:rPr>
            <w:rStyle w:val="Hyperlink"/>
            <w:rFonts w:ascii="Times New Roman" w:hAnsi="Times New Roman" w:cs="Times New Roman"/>
            <w:color w:val="auto"/>
            <w:sz w:val="24"/>
            <w:szCs w:val="24"/>
            <w:u w:val="none"/>
          </w:rPr>
          <w:t xml:space="preserve"> J</w:t>
        </w:r>
        <w:r w:rsidR="005531B2" w:rsidRPr="0043102D">
          <w:rPr>
            <w:rStyle w:val="Hyperlink"/>
            <w:rFonts w:ascii="Times New Roman" w:hAnsi="Times New Roman" w:cs="Times New Roman"/>
            <w:color w:val="auto"/>
            <w:sz w:val="24"/>
            <w:szCs w:val="24"/>
            <w:u w:val="none"/>
          </w:rPr>
          <w:t>.</w:t>
        </w:r>
        <w:r w:rsidR="000349EE" w:rsidRPr="0043102D">
          <w:rPr>
            <w:rStyle w:val="Hyperlink"/>
            <w:rFonts w:ascii="Times New Roman" w:hAnsi="Times New Roman" w:cs="Times New Roman"/>
            <w:color w:val="auto"/>
            <w:sz w:val="24"/>
            <w:szCs w:val="24"/>
            <w:u w:val="none"/>
          </w:rPr>
          <w:t>A</w:t>
        </w:r>
      </w:hyperlink>
      <w:r w:rsidR="005531B2" w:rsidRPr="0043102D">
        <w:rPr>
          <w:rStyle w:val="Hyperlink"/>
          <w:rFonts w:ascii="Times New Roman" w:hAnsi="Times New Roman" w:cs="Times New Roman"/>
          <w:color w:val="auto"/>
          <w:sz w:val="24"/>
          <w:szCs w:val="24"/>
          <w:u w:val="none"/>
        </w:rPr>
        <w:t>.</w:t>
      </w:r>
      <w:r w:rsidR="000349EE" w:rsidRPr="0043102D">
        <w:rPr>
          <w:rFonts w:ascii="Times New Roman" w:hAnsi="Times New Roman" w:cs="Times New Roman"/>
          <w:sz w:val="24"/>
          <w:szCs w:val="24"/>
        </w:rPr>
        <w:t xml:space="preserve">, </w:t>
      </w:r>
      <w:hyperlink r:id="rId20" w:history="1">
        <w:r w:rsidR="000349EE" w:rsidRPr="0043102D">
          <w:rPr>
            <w:rStyle w:val="Hyperlink"/>
            <w:rFonts w:ascii="Times New Roman" w:hAnsi="Times New Roman" w:cs="Times New Roman"/>
            <w:color w:val="auto"/>
            <w:sz w:val="24"/>
            <w:szCs w:val="24"/>
            <w:u w:val="none"/>
          </w:rPr>
          <w:t>Norman</w:t>
        </w:r>
        <w:r w:rsidR="005531B2" w:rsidRPr="0043102D">
          <w:rPr>
            <w:rStyle w:val="Hyperlink"/>
            <w:rFonts w:ascii="Times New Roman" w:hAnsi="Times New Roman" w:cs="Times New Roman"/>
            <w:color w:val="auto"/>
            <w:sz w:val="24"/>
            <w:szCs w:val="24"/>
            <w:u w:val="none"/>
          </w:rPr>
          <w:t>,</w:t>
        </w:r>
        <w:r w:rsidR="000349EE" w:rsidRPr="0043102D">
          <w:rPr>
            <w:rStyle w:val="Hyperlink"/>
            <w:rFonts w:ascii="Times New Roman" w:hAnsi="Times New Roman" w:cs="Times New Roman"/>
            <w:color w:val="auto"/>
            <w:sz w:val="24"/>
            <w:szCs w:val="24"/>
            <w:u w:val="none"/>
          </w:rPr>
          <w:t xml:space="preserve"> F</w:t>
        </w:r>
      </w:hyperlink>
      <w:r w:rsidR="005531B2" w:rsidRPr="0043102D">
        <w:rPr>
          <w:rStyle w:val="Hyperlink"/>
          <w:rFonts w:ascii="Times New Roman" w:hAnsi="Times New Roman" w:cs="Times New Roman"/>
          <w:color w:val="auto"/>
          <w:sz w:val="24"/>
          <w:szCs w:val="24"/>
          <w:u w:val="none"/>
        </w:rPr>
        <w:t xml:space="preserve">. </w:t>
      </w:r>
      <w:r w:rsidR="005531B2" w:rsidRPr="0043102D">
        <w:rPr>
          <w:rStyle w:val="Hyperlink"/>
          <w:rFonts w:ascii="Times New Roman" w:hAnsi="Times New Roman" w:cs="Times New Roman"/>
          <w:color w:val="auto"/>
          <w:sz w:val="24"/>
          <w:szCs w:val="24"/>
          <w:u w:val="none"/>
          <w:lang w:val="en-US"/>
        </w:rPr>
        <w:t>&amp;</w:t>
      </w:r>
      <w:r w:rsidR="000349EE" w:rsidRPr="0043102D">
        <w:rPr>
          <w:rFonts w:ascii="Times New Roman" w:hAnsi="Times New Roman" w:cs="Times New Roman"/>
          <w:sz w:val="24"/>
          <w:szCs w:val="24"/>
          <w:lang w:val="en-US"/>
        </w:rPr>
        <w:t xml:space="preserve"> </w:t>
      </w:r>
      <w:hyperlink r:id="rId21" w:history="1">
        <w:r w:rsidR="000349EE" w:rsidRPr="0043102D">
          <w:rPr>
            <w:rStyle w:val="Hyperlink"/>
            <w:rFonts w:ascii="Times New Roman" w:hAnsi="Times New Roman" w:cs="Times New Roman"/>
            <w:color w:val="auto"/>
            <w:sz w:val="24"/>
            <w:szCs w:val="24"/>
            <w:u w:val="none"/>
            <w:lang w:val="en-US"/>
          </w:rPr>
          <w:t>López-Vélez</w:t>
        </w:r>
        <w:r w:rsidR="005531B2" w:rsidRPr="0043102D">
          <w:rPr>
            <w:rStyle w:val="Hyperlink"/>
            <w:rFonts w:ascii="Times New Roman" w:hAnsi="Times New Roman" w:cs="Times New Roman"/>
            <w:color w:val="auto"/>
            <w:sz w:val="24"/>
            <w:szCs w:val="24"/>
            <w:u w:val="none"/>
            <w:lang w:val="en-US"/>
          </w:rPr>
          <w:t>,</w:t>
        </w:r>
        <w:r w:rsidR="000349EE" w:rsidRPr="0043102D">
          <w:rPr>
            <w:rStyle w:val="Hyperlink"/>
            <w:rFonts w:ascii="Times New Roman" w:hAnsi="Times New Roman" w:cs="Times New Roman"/>
            <w:color w:val="auto"/>
            <w:sz w:val="24"/>
            <w:szCs w:val="24"/>
            <w:u w:val="none"/>
            <w:lang w:val="en-US"/>
          </w:rPr>
          <w:t xml:space="preserve"> R</w:t>
        </w:r>
      </w:hyperlink>
      <w:r w:rsidR="000349EE" w:rsidRPr="0043102D">
        <w:rPr>
          <w:rFonts w:ascii="Times New Roman" w:hAnsi="Times New Roman" w:cs="Times New Roman"/>
          <w:sz w:val="24"/>
          <w:szCs w:val="24"/>
          <w:lang w:val="en-US"/>
        </w:rPr>
        <w:t xml:space="preserve">. </w:t>
      </w:r>
      <w:r w:rsidR="000349EE" w:rsidRPr="0043102D">
        <w:rPr>
          <w:rStyle w:val="highlight"/>
          <w:rFonts w:ascii="Times New Roman" w:hAnsi="Times New Roman" w:cs="Times New Roman"/>
          <w:sz w:val="24"/>
          <w:szCs w:val="24"/>
          <w:lang w:val="en-US"/>
        </w:rPr>
        <w:t>Chagas disease</w:t>
      </w:r>
      <w:r w:rsidR="000349EE" w:rsidRPr="0043102D">
        <w:rPr>
          <w:rFonts w:ascii="Times New Roman" w:hAnsi="Times New Roman" w:cs="Times New Roman"/>
          <w:sz w:val="24"/>
          <w:szCs w:val="24"/>
          <w:lang w:val="en-US"/>
        </w:rPr>
        <w:t xml:space="preserve"> in non-endemic countries: epidemiology, clinical presentation and </w:t>
      </w:r>
      <w:r w:rsidR="000349EE" w:rsidRPr="0043102D">
        <w:rPr>
          <w:rStyle w:val="highlight"/>
          <w:rFonts w:ascii="Times New Roman" w:hAnsi="Times New Roman" w:cs="Times New Roman"/>
          <w:sz w:val="24"/>
          <w:szCs w:val="24"/>
          <w:lang w:val="en-US"/>
        </w:rPr>
        <w:t>treatment</w:t>
      </w:r>
      <w:r w:rsidR="000349EE" w:rsidRPr="0043102D">
        <w:rPr>
          <w:rFonts w:ascii="Times New Roman" w:hAnsi="Times New Roman" w:cs="Times New Roman"/>
          <w:sz w:val="24"/>
          <w:szCs w:val="24"/>
          <w:lang w:val="en-US"/>
        </w:rPr>
        <w:t xml:space="preserve">. </w:t>
      </w:r>
      <w:hyperlink r:id="rId22" w:tooltip="Current infectious disease reports." w:history="1">
        <w:r w:rsidR="000349EE" w:rsidRPr="0043102D">
          <w:rPr>
            <w:rStyle w:val="Hyperlink"/>
            <w:rFonts w:ascii="Times New Roman" w:hAnsi="Times New Roman" w:cs="Times New Roman"/>
            <w:i/>
            <w:color w:val="auto"/>
            <w:sz w:val="24"/>
            <w:szCs w:val="24"/>
            <w:u w:val="none"/>
            <w:lang w:val="en-US"/>
          </w:rPr>
          <w:t>Curr Infect</w:t>
        </w:r>
        <w:r w:rsidR="00C03712" w:rsidRPr="0043102D">
          <w:rPr>
            <w:rStyle w:val="Hyperlink"/>
            <w:rFonts w:ascii="Times New Roman" w:hAnsi="Times New Roman" w:cs="Times New Roman"/>
            <w:i/>
            <w:color w:val="auto"/>
            <w:sz w:val="24"/>
            <w:szCs w:val="24"/>
            <w:u w:val="none"/>
            <w:lang w:val="en-US"/>
          </w:rPr>
          <w:t xml:space="preserve"> </w:t>
        </w:r>
        <w:r w:rsidR="000349EE" w:rsidRPr="0043102D">
          <w:rPr>
            <w:rStyle w:val="Hyperlink"/>
            <w:rFonts w:ascii="Times New Roman" w:hAnsi="Times New Roman" w:cs="Times New Roman"/>
            <w:i/>
            <w:color w:val="auto"/>
            <w:sz w:val="24"/>
            <w:szCs w:val="24"/>
            <w:u w:val="none"/>
            <w:lang w:val="en-US"/>
          </w:rPr>
          <w:t xml:space="preserve"> Dis Rep</w:t>
        </w:r>
        <w:r w:rsidR="000349EE" w:rsidRPr="0043102D">
          <w:rPr>
            <w:rStyle w:val="Hyperlink"/>
            <w:rFonts w:ascii="Times New Roman" w:hAnsi="Times New Roman" w:cs="Times New Roman"/>
            <w:color w:val="auto"/>
            <w:sz w:val="24"/>
            <w:szCs w:val="24"/>
            <w:u w:val="none"/>
            <w:lang w:val="en-US"/>
          </w:rPr>
          <w:t>.</w:t>
        </w:r>
      </w:hyperlink>
      <w:r w:rsidR="000349EE" w:rsidRPr="0043102D">
        <w:rPr>
          <w:rFonts w:ascii="Times New Roman" w:hAnsi="Times New Roman" w:cs="Times New Roman"/>
          <w:sz w:val="24"/>
          <w:szCs w:val="24"/>
          <w:lang w:val="en-US"/>
        </w:rPr>
        <w:t xml:space="preserve"> 14: 263</w:t>
      </w:r>
      <w:r w:rsidR="00C03712" w:rsidRPr="0043102D">
        <w:rPr>
          <w:rFonts w:ascii="Times New Roman" w:hAnsi="Times New Roman" w:cs="Times New Roman"/>
          <w:sz w:val="24"/>
          <w:szCs w:val="24"/>
          <w:lang w:val="en-US"/>
        </w:rPr>
        <w:t xml:space="preserve"> (2012)</w:t>
      </w:r>
      <w:r w:rsidR="000349EE" w:rsidRPr="0043102D">
        <w:rPr>
          <w:rFonts w:ascii="Times New Roman" w:hAnsi="Times New Roman" w:cs="Times New Roman"/>
          <w:sz w:val="24"/>
          <w:szCs w:val="24"/>
          <w:lang w:val="en-US"/>
        </w:rPr>
        <w:t xml:space="preserve">. DOI: 10.1007/s11908-012-0259-3 PMID: 22477037. </w:t>
      </w:r>
    </w:p>
    <w:p w:rsidR="000349EE" w:rsidRPr="0043102D" w:rsidRDefault="000349EE" w:rsidP="00AD42DA">
      <w:pPr>
        <w:pStyle w:val="PargrafodaLista"/>
        <w:numPr>
          <w:ilvl w:val="0"/>
          <w:numId w:val="7"/>
        </w:numPr>
        <w:spacing w:after="0" w:line="240" w:lineRule="auto"/>
        <w:ind w:left="284" w:hanging="284"/>
        <w:textAlignment w:val="baseline"/>
        <w:rPr>
          <w:rFonts w:ascii="Times New Roman" w:hAnsi="Times New Roman" w:cs="Times New Roman"/>
          <w:sz w:val="24"/>
          <w:szCs w:val="24"/>
          <w:lang w:val="en-US"/>
        </w:rPr>
      </w:pPr>
      <w:r w:rsidRPr="0043102D">
        <w:rPr>
          <w:rFonts w:ascii="Times New Roman" w:hAnsi="Times New Roman" w:cs="Times New Roman"/>
          <w:bCs/>
          <w:sz w:val="24"/>
          <w:szCs w:val="24"/>
          <w:lang w:val="en-US"/>
        </w:rPr>
        <w:t>Hotez</w:t>
      </w:r>
      <w:r w:rsidR="005531B2" w:rsidRPr="0043102D">
        <w:rPr>
          <w:rFonts w:ascii="Times New Roman" w:hAnsi="Times New Roman" w:cs="Times New Roman"/>
          <w:bCs/>
          <w:sz w:val="24"/>
          <w:szCs w:val="24"/>
          <w:lang w:val="en-US"/>
        </w:rPr>
        <w:t>,</w:t>
      </w:r>
      <w:r w:rsidRPr="0043102D">
        <w:rPr>
          <w:rFonts w:ascii="Times New Roman" w:hAnsi="Times New Roman" w:cs="Times New Roman"/>
          <w:bCs/>
          <w:sz w:val="24"/>
          <w:szCs w:val="24"/>
          <w:lang w:val="en-US"/>
        </w:rPr>
        <w:t xml:space="preserve"> </w:t>
      </w:r>
      <w:r w:rsidRPr="0043102D">
        <w:rPr>
          <w:rFonts w:ascii="Times New Roman" w:hAnsi="Times New Roman" w:cs="Times New Roman"/>
          <w:sz w:val="24"/>
          <w:szCs w:val="24"/>
          <w:lang w:val="en-US"/>
        </w:rPr>
        <w:t xml:space="preserve">P J et al. </w:t>
      </w:r>
      <w:hyperlink r:id="rId23" w:history="1">
        <w:r w:rsidRPr="0043102D">
          <w:rPr>
            <w:rStyle w:val="Hyperlink"/>
            <w:rFonts w:ascii="Times New Roman" w:hAnsi="Times New Roman" w:cs="Times New Roman"/>
            <w:bCs/>
            <w:color w:val="auto"/>
            <w:sz w:val="24"/>
            <w:szCs w:val="24"/>
            <w:u w:val="none"/>
            <w:lang w:val="en-US"/>
          </w:rPr>
          <w:t>Chagas</w:t>
        </w:r>
        <w:r w:rsidRPr="0043102D">
          <w:rPr>
            <w:rStyle w:val="Hyperlink"/>
            <w:rFonts w:ascii="Times New Roman" w:hAnsi="Times New Roman" w:cs="Times New Roman"/>
            <w:color w:val="auto"/>
            <w:sz w:val="24"/>
            <w:szCs w:val="24"/>
            <w:u w:val="none"/>
            <w:lang w:val="en-US"/>
          </w:rPr>
          <w:t xml:space="preserve"> disease: "the new HIV/</w:t>
        </w:r>
        <w:r w:rsidRPr="0043102D">
          <w:rPr>
            <w:rStyle w:val="Hyperlink"/>
            <w:rFonts w:ascii="Times New Roman" w:hAnsi="Times New Roman" w:cs="Times New Roman"/>
            <w:bCs/>
            <w:color w:val="auto"/>
            <w:sz w:val="24"/>
            <w:szCs w:val="24"/>
            <w:u w:val="none"/>
            <w:lang w:val="en-US"/>
          </w:rPr>
          <w:t>AIDS</w:t>
        </w:r>
        <w:r w:rsidRPr="0043102D">
          <w:rPr>
            <w:rStyle w:val="Hyperlink"/>
            <w:rFonts w:ascii="Times New Roman" w:hAnsi="Times New Roman" w:cs="Times New Roman"/>
            <w:color w:val="auto"/>
            <w:sz w:val="24"/>
            <w:szCs w:val="24"/>
            <w:u w:val="none"/>
            <w:lang w:val="en-US"/>
          </w:rPr>
          <w:t xml:space="preserve"> of the Americas".</w:t>
        </w:r>
      </w:hyperlink>
      <w:r w:rsidRPr="0043102D">
        <w:rPr>
          <w:rStyle w:val="jrnl"/>
          <w:rFonts w:ascii="Times New Roman" w:hAnsi="Times New Roman" w:cs="Times New Roman"/>
          <w:sz w:val="24"/>
          <w:szCs w:val="24"/>
          <w:lang w:val="en-US"/>
        </w:rPr>
        <w:t xml:space="preserve"> </w:t>
      </w:r>
      <w:r w:rsidRPr="0043102D">
        <w:rPr>
          <w:rStyle w:val="jrnl"/>
          <w:rFonts w:ascii="Times New Roman" w:hAnsi="Times New Roman" w:cs="Times New Roman"/>
          <w:i/>
          <w:sz w:val="24"/>
          <w:szCs w:val="24"/>
          <w:lang w:val="en-US"/>
        </w:rPr>
        <w:t>PLoS Negl Trop Dis</w:t>
      </w:r>
      <w:r w:rsidRPr="0043102D">
        <w:rPr>
          <w:rFonts w:ascii="Times New Roman" w:hAnsi="Times New Roman" w:cs="Times New Roman"/>
          <w:sz w:val="24"/>
          <w:szCs w:val="24"/>
          <w:lang w:val="en-US"/>
        </w:rPr>
        <w:t>. 6: e1498 (2012). DOI: 10.1371/journal.pntd.0001498 PMID: 22666504</w:t>
      </w:r>
    </w:p>
    <w:p w:rsidR="000349EE" w:rsidRPr="0043102D" w:rsidRDefault="000349EE" w:rsidP="00AD42DA">
      <w:pPr>
        <w:pStyle w:val="title10"/>
        <w:numPr>
          <w:ilvl w:val="0"/>
          <w:numId w:val="7"/>
        </w:numPr>
        <w:shd w:val="clear" w:color="auto" w:fill="FFFFFF"/>
        <w:tabs>
          <w:tab w:val="left" w:pos="426"/>
          <w:tab w:val="left" w:pos="1134"/>
        </w:tabs>
        <w:ind w:left="284" w:right="565" w:hanging="284"/>
        <w:textAlignment w:val="baseline"/>
        <w:rPr>
          <w:sz w:val="24"/>
          <w:szCs w:val="24"/>
        </w:rPr>
      </w:pPr>
      <w:r w:rsidRPr="0043102D">
        <w:rPr>
          <w:sz w:val="24"/>
          <w:szCs w:val="24"/>
        </w:rPr>
        <w:t>Schmunis</w:t>
      </w:r>
      <w:r w:rsidR="005531B2" w:rsidRPr="0043102D">
        <w:rPr>
          <w:sz w:val="24"/>
          <w:szCs w:val="24"/>
        </w:rPr>
        <w:t>,</w:t>
      </w:r>
      <w:r w:rsidRPr="0043102D">
        <w:rPr>
          <w:sz w:val="24"/>
          <w:szCs w:val="24"/>
        </w:rPr>
        <w:t xml:space="preserve"> G</w:t>
      </w:r>
      <w:r w:rsidR="005531B2" w:rsidRPr="0043102D">
        <w:rPr>
          <w:sz w:val="24"/>
          <w:szCs w:val="24"/>
        </w:rPr>
        <w:t>.</w:t>
      </w:r>
      <w:r w:rsidRPr="0043102D">
        <w:rPr>
          <w:sz w:val="24"/>
          <w:szCs w:val="24"/>
        </w:rPr>
        <w:t>A</w:t>
      </w:r>
      <w:r w:rsidR="005531B2" w:rsidRPr="0043102D">
        <w:rPr>
          <w:sz w:val="24"/>
          <w:szCs w:val="24"/>
        </w:rPr>
        <w:t>.</w:t>
      </w:r>
      <w:r w:rsidRPr="0043102D">
        <w:rPr>
          <w:sz w:val="24"/>
          <w:szCs w:val="24"/>
        </w:rPr>
        <w:t>, Yadon</w:t>
      </w:r>
      <w:r w:rsidR="005531B2" w:rsidRPr="0043102D">
        <w:rPr>
          <w:sz w:val="24"/>
          <w:szCs w:val="24"/>
        </w:rPr>
        <w:t>,</w:t>
      </w:r>
      <w:r w:rsidRPr="0043102D">
        <w:rPr>
          <w:sz w:val="24"/>
          <w:szCs w:val="24"/>
        </w:rPr>
        <w:t xml:space="preserve"> Z</w:t>
      </w:r>
      <w:r w:rsidR="005531B2" w:rsidRPr="0043102D">
        <w:rPr>
          <w:sz w:val="24"/>
          <w:szCs w:val="24"/>
        </w:rPr>
        <w:t>.</w:t>
      </w:r>
      <w:r w:rsidRPr="0043102D">
        <w:rPr>
          <w:sz w:val="24"/>
          <w:szCs w:val="24"/>
        </w:rPr>
        <w:t xml:space="preserve">E. </w:t>
      </w:r>
      <w:hyperlink r:id="rId24" w:history="1">
        <w:r w:rsidRPr="0043102D">
          <w:rPr>
            <w:sz w:val="24"/>
            <w:szCs w:val="24"/>
          </w:rPr>
          <w:t>Chagas disease: a Latin American health problem becoming a world health problem.</w:t>
        </w:r>
      </w:hyperlink>
      <w:r w:rsidRPr="0043102D">
        <w:rPr>
          <w:sz w:val="24"/>
          <w:szCs w:val="24"/>
        </w:rPr>
        <w:t xml:space="preserve"> </w:t>
      </w:r>
      <w:r w:rsidRPr="0043102D">
        <w:rPr>
          <w:rStyle w:val="jrnl"/>
          <w:rFonts w:eastAsiaTheme="majorEastAsia"/>
          <w:i/>
          <w:sz w:val="24"/>
          <w:szCs w:val="24"/>
        </w:rPr>
        <w:t>Acta Trop</w:t>
      </w:r>
      <w:r w:rsidRPr="0043102D">
        <w:rPr>
          <w:rStyle w:val="src1"/>
          <w:i/>
          <w:sz w:val="24"/>
          <w:szCs w:val="24"/>
          <w:specVanish w:val="0"/>
        </w:rPr>
        <w:t>.</w:t>
      </w:r>
      <w:r w:rsidRPr="0043102D">
        <w:rPr>
          <w:rStyle w:val="src1"/>
          <w:sz w:val="24"/>
          <w:szCs w:val="24"/>
          <w:specVanish w:val="0"/>
        </w:rPr>
        <w:t xml:space="preserve"> 115: 14. </w:t>
      </w:r>
      <w:r w:rsidR="00C03712" w:rsidRPr="0043102D">
        <w:rPr>
          <w:rStyle w:val="src1"/>
          <w:sz w:val="24"/>
          <w:szCs w:val="24"/>
          <w:specVanish w:val="0"/>
        </w:rPr>
        <w:t>(</w:t>
      </w:r>
      <w:r w:rsidR="00C03712" w:rsidRPr="0043102D">
        <w:rPr>
          <w:sz w:val="24"/>
          <w:szCs w:val="24"/>
        </w:rPr>
        <w:t xml:space="preserve">2010). </w:t>
      </w:r>
      <w:r w:rsidRPr="0043102D">
        <w:rPr>
          <w:rStyle w:val="src1"/>
          <w:sz w:val="24"/>
          <w:szCs w:val="24"/>
          <w:specVanish w:val="0"/>
        </w:rPr>
        <w:t>DOI: 10.1016/j.actatropica.2009.11.003 PMID: 19932071.</w:t>
      </w:r>
      <w:r w:rsidRPr="0043102D">
        <w:rPr>
          <w:sz w:val="24"/>
          <w:szCs w:val="24"/>
        </w:rPr>
        <w:t>   </w:t>
      </w:r>
    </w:p>
    <w:p w:rsidR="000349EE" w:rsidRPr="0043102D" w:rsidRDefault="000349EE" w:rsidP="00AD42DA">
      <w:pPr>
        <w:pStyle w:val="PargrafodaLista"/>
        <w:numPr>
          <w:ilvl w:val="0"/>
          <w:numId w:val="7"/>
        </w:numPr>
        <w:shd w:val="clear" w:color="auto" w:fill="FFFFFF"/>
        <w:spacing w:after="0" w:line="240" w:lineRule="auto"/>
        <w:ind w:left="284" w:hanging="284"/>
        <w:textAlignment w:val="center"/>
        <w:rPr>
          <w:rFonts w:ascii="Times New Roman" w:hAnsi="Times New Roman" w:cs="Times New Roman"/>
          <w:sz w:val="24"/>
          <w:szCs w:val="24"/>
        </w:rPr>
      </w:pPr>
      <w:r w:rsidRPr="0043102D">
        <w:rPr>
          <w:rFonts w:ascii="Times New Roman" w:hAnsi="Times New Roman" w:cs="Times New Roman"/>
          <w:sz w:val="24"/>
          <w:szCs w:val="24"/>
          <w:shd w:val="clear" w:color="auto" w:fill="FFFFFF"/>
        </w:rPr>
        <w:t>Franco-Paredes</w:t>
      </w:r>
      <w:r w:rsidR="005531B2" w:rsidRPr="0043102D">
        <w:rPr>
          <w:rFonts w:ascii="Times New Roman" w:hAnsi="Times New Roman" w:cs="Times New Roman"/>
          <w:sz w:val="24"/>
          <w:szCs w:val="24"/>
          <w:shd w:val="clear" w:color="auto" w:fill="FFFFFF"/>
        </w:rPr>
        <w:t>,</w:t>
      </w:r>
      <w:r w:rsidRPr="0043102D">
        <w:rPr>
          <w:rFonts w:ascii="Times New Roman" w:hAnsi="Times New Roman" w:cs="Times New Roman"/>
          <w:sz w:val="24"/>
          <w:szCs w:val="24"/>
          <w:shd w:val="clear" w:color="auto" w:fill="FFFFFF"/>
        </w:rPr>
        <w:t xml:space="preserve"> C</w:t>
      </w:r>
      <w:r w:rsidR="005531B2" w:rsidRPr="0043102D">
        <w:rPr>
          <w:rFonts w:ascii="Times New Roman" w:hAnsi="Times New Roman" w:cs="Times New Roman"/>
          <w:sz w:val="24"/>
          <w:szCs w:val="24"/>
          <w:shd w:val="clear" w:color="auto" w:fill="FFFFFF"/>
        </w:rPr>
        <w:t>.</w:t>
      </w:r>
      <w:r w:rsidRPr="0043102D">
        <w:rPr>
          <w:rFonts w:ascii="Times New Roman" w:hAnsi="Times New Roman" w:cs="Times New Roman"/>
          <w:sz w:val="24"/>
          <w:szCs w:val="24"/>
          <w:shd w:val="clear" w:color="auto" w:fill="FFFFFF"/>
        </w:rPr>
        <w:t>, Bottazzi</w:t>
      </w:r>
      <w:r w:rsidR="005531B2" w:rsidRPr="0043102D">
        <w:rPr>
          <w:rFonts w:ascii="Times New Roman" w:hAnsi="Times New Roman" w:cs="Times New Roman"/>
          <w:sz w:val="24"/>
          <w:szCs w:val="24"/>
          <w:shd w:val="clear" w:color="auto" w:fill="FFFFFF"/>
        </w:rPr>
        <w:t>,</w:t>
      </w:r>
      <w:r w:rsidRPr="0043102D">
        <w:rPr>
          <w:rFonts w:ascii="Times New Roman" w:hAnsi="Times New Roman" w:cs="Times New Roman"/>
          <w:sz w:val="24"/>
          <w:szCs w:val="24"/>
          <w:shd w:val="clear" w:color="auto" w:fill="FFFFFF"/>
        </w:rPr>
        <w:t xml:space="preserve"> M</w:t>
      </w:r>
      <w:r w:rsidR="005531B2" w:rsidRPr="0043102D">
        <w:rPr>
          <w:rFonts w:ascii="Times New Roman" w:hAnsi="Times New Roman" w:cs="Times New Roman"/>
          <w:sz w:val="24"/>
          <w:szCs w:val="24"/>
          <w:shd w:val="clear" w:color="auto" w:fill="FFFFFF"/>
        </w:rPr>
        <w:t>.</w:t>
      </w:r>
      <w:r w:rsidRPr="0043102D">
        <w:rPr>
          <w:rFonts w:ascii="Times New Roman" w:hAnsi="Times New Roman" w:cs="Times New Roman"/>
          <w:sz w:val="24"/>
          <w:szCs w:val="24"/>
          <w:shd w:val="clear" w:color="auto" w:fill="FFFFFF"/>
        </w:rPr>
        <w:t>E</w:t>
      </w:r>
      <w:r w:rsidR="005531B2" w:rsidRPr="0043102D">
        <w:rPr>
          <w:rFonts w:ascii="Times New Roman" w:hAnsi="Times New Roman" w:cs="Times New Roman"/>
          <w:sz w:val="24"/>
          <w:szCs w:val="24"/>
          <w:shd w:val="clear" w:color="auto" w:fill="FFFFFF"/>
        </w:rPr>
        <w:t>. &amp;</w:t>
      </w:r>
      <w:r w:rsidRPr="0043102D">
        <w:rPr>
          <w:rFonts w:ascii="Times New Roman" w:hAnsi="Times New Roman" w:cs="Times New Roman"/>
          <w:sz w:val="24"/>
          <w:szCs w:val="24"/>
          <w:shd w:val="clear" w:color="auto" w:fill="FFFFFF"/>
        </w:rPr>
        <w:t xml:space="preserve"> Hotez</w:t>
      </w:r>
      <w:r w:rsidR="005531B2" w:rsidRPr="0043102D">
        <w:rPr>
          <w:rFonts w:ascii="Times New Roman" w:hAnsi="Times New Roman" w:cs="Times New Roman"/>
          <w:sz w:val="24"/>
          <w:szCs w:val="24"/>
          <w:shd w:val="clear" w:color="auto" w:fill="FFFFFF"/>
        </w:rPr>
        <w:t>.</w:t>
      </w:r>
      <w:r w:rsidRPr="0043102D">
        <w:rPr>
          <w:rFonts w:ascii="Times New Roman" w:hAnsi="Times New Roman" w:cs="Times New Roman"/>
          <w:sz w:val="24"/>
          <w:szCs w:val="24"/>
          <w:shd w:val="clear" w:color="auto" w:fill="FFFFFF"/>
        </w:rPr>
        <w:t xml:space="preserve"> </w:t>
      </w:r>
      <w:r w:rsidRPr="0043102D">
        <w:rPr>
          <w:rFonts w:ascii="Times New Roman" w:hAnsi="Times New Roman" w:cs="Times New Roman"/>
          <w:sz w:val="24"/>
          <w:szCs w:val="24"/>
          <w:shd w:val="clear" w:color="auto" w:fill="FFFFFF"/>
          <w:lang w:val="en-US"/>
        </w:rPr>
        <w:t>P</w:t>
      </w:r>
      <w:r w:rsidR="005531B2" w:rsidRPr="0043102D">
        <w:rPr>
          <w:rFonts w:ascii="Times New Roman" w:hAnsi="Times New Roman" w:cs="Times New Roman"/>
          <w:sz w:val="24"/>
          <w:szCs w:val="24"/>
          <w:shd w:val="clear" w:color="auto" w:fill="FFFFFF"/>
          <w:lang w:val="en-US"/>
        </w:rPr>
        <w:t>.</w:t>
      </w:r>
      <w:r w:rsidRPr="0043102D">
        <w:rPr>
          <w:rFonts w:ascii="Times New Roman" w:hAnsi="Times New Roman" w:cs="Times New Roman"/>
          <w:sz w:val="24"/>
          <w:szCs w:val="24"/>
          <w:shd w:val="clear" w:color="auto" w:fill="FFFFFF"/>
          <w:lang w:val="en-US"/>
        </w:rPr>
        <w:t xml:space="preserve">J. The Unfinished Public Health Agenda of Chagas Disease in the Era of Globalization. </w:t>
      </w:r>
      <w:r w:rsidRPr="0043102D">
        <w:rPr>
          <w:rFonts w:ascii="Times New Roman" w:hAnsi="Times New Roman" w:cs="Times New Roman"/>
          <w:i/>
          <w:sz w:val="24"/>
          <w:szCs w:val="24"/>
          <w:shd w:val="clear" w:color="auto" w:fill="FFFFFF"/>
        </w:rPr>
        <w:t>PLoS Negl Trop Dis.</w:t>
      </w:r>
      <w:r w:rsidRPr="0043102D">
        <w:rPr>
          <w:rFonts w:ascii="Times New Roman" w:hAnsi="Times New Roman" w:cs="Times New Roman"/>
          <w:sz w:val="24"/>
          <w:szCs w:val="24"/>
          <w:shd w:val="clear" w:color="auto" w:fill="FFFFFF"/>
        </w:rPr>
        <w:t xml:space="preserve"> 3(7): e470</w:t>
      </w:r>
      <w:r w:rsidR="00C03712" w:rsidRPr="0043102D">
        <w:rPr>
          <w:rFonts w:ascii="Times New Roman" w:hAnsi="Times New Roman" w:cs="Times New Roman"/>
          <w:sz w:val="24"/>
          <w:szCs w:val="24"/>
          <w:shd w:val="clear" w:color="auto" w:fill="FFFFFF"/>
        </w:rPr>
        <w:t xml:space="preserve"> (2009)</w:t>
      </w:r>
      <w:r w:rsidRPr="0043102D">
        <w:rPr>
          <w:rFonts w:ascii="Times New Roman" w:hAnsi="Times New Roman" w:cs="Times New Roman"/>
          <w:sz w:val="24"/>
          <w:szCs w:val="24"/>
          <w:shd w:val="clear" w:color="auto" w:fill="FFFFFF"/>
        </w:rPr>
        <w:t>. https://doi.org/10.1371/journal.pntd.0000470</w:t>
      </w:r>
    </w:p>
    <w:p w:rsidR="00991209" w:rsidRPr="0043102D" w:rsidRDefault="000349EE" w:rsidP="00AD42DA">
      <w:pPr>
        <w:pStyle w:val="Ttulo3"/>
        <w:numPr>
          <w:ilvl w:val="0"/>
          <w:numId w:val="7"/>
        </w:numPr>
        <w:shd w:val="clear" w:color="auto" w:fill="FFFFFF"/>
        <w:spacing w:before="0" w:line="240" w:lineRule="auto"/>
        <w:ind w:left="284" w:hanging="284"/>
        <w:rPr>
          <w:rFonts w:ascii="Times New Roman" w:hAnsi="Times New Roman" w:cs="Times New Roman"/>
          <w:color w:val="auto"/>
          <w:sz w:val="24"/>
          <w:szCs w:val="24"/>
          <w:lang w:val="en-US"/>
        </w:rPr>
      </w:pPr>
      <w:r w:rsidRPr="0043102D">
        <w:rPr>
          <w:rFonts w:ascii="Times New Roman" w:hAnsi="Times New Roman" w:cs="Times New Roman"/>
          <w:b w:val="0"/>
          <w:color w:val="auto"/>
          <w:sz w:val="24"/>
          <w:szCs w:val="24"/>
        </w:rPr>
        <w:t>Teixeira</w:t>
      </w:r>
      <w:r w:rsidR="005531B2" w:rsidRPr="0043102D">
        <w:rPr>
          <w:rFonts w:ascii="Times New Roman" w:hAnsi="Times New Roman" w:cs="Times New Roman"/>
          <w:b w:val="0"/>
          <w:color w:val="auto"/>
          <w:sz w:val="24"/>
          <w:szCs w:val="24"/>
        </w:rPr>
        <w:t>,</w:t>
      </w:r>
      <w:r w:rsidRPr="0043102D">
        <w:rPr>
          <w:rFonts w:ascii="Times New Roman" w:hAnsi="Times New Roman" w:cs="Times New Roman"/>
          <w:b w:val="0"/>
          <w:color w:val="auto"/>
          <w:sz w:val="24"/>
          <w:szCs w:val="24"/>
        </w:rPr>
        <w:t xml:space="preserve"> A</w:t>
      </w:r>
      <w:r w:rsidR="005531B2" w:rsidRPr="0043102D">
        <w:rPr>
          <w:rFonts w:ascii="Times New Roman" w:hAnsi="Times New Roman" w:cs="Times New Roman"/>
          <w:b w:val="0"/>
          <w:color w:val="auto"/>
          <w:sz w:val="24"/>
          <w:szCs w:val="24"/>
        </w:rPr>
        <w:t>.</w:t>
      </w:r>
      <w:r w:rsidRPr="0043102D">
        <w:rPr>
          <w:rFonts w:ascii="Times New Roman" w:hAnsi="Times New Roman" w:cs="Times New Roman"/>
          <w:b w:val="0"/>
          <w:color w:val="auto"/>
          <w:sz w:val="24"/>
          <w:szCs w:val="24"/>
        </w:rPr>
        <w:t>R</w:t>
      </w:r>
      <w:r w:rsidR="005531B2" w:rsidRPr="0043102D">
        <w:rPr>
          <w:rFonts w:ascii="Times New Roman" w:hAnsi="Times New Roman" w:cs="Times New Roman"/>
          <w:b w:val="0"/>
          <w:color w:val="auto"/>
          <w:sz w:val="24"/>
          <w:szCs w:val="24"/>
        </w:rPr>
        <w:t>.</w:t>
      </w:r>
      <w:r w:rsidRPr="0043102D">
        <w:rPr>
          <w:rFonts w:ascii="Times New Roman" w:hAnsi="Times New Roman" w:cs="Times New Roman"/>
          <w:b w:val="0"/>
          <w:color w:val="auto"/>
          <w:sz w:val="24"/>
          <w:szCs w:val="24"/>
        </w:rPr>
        <w:t>L</w:t>
      </w:r>
      <w:r w:rsidR="005531B2" w:rsidRPr="0043102D">
        <w:rPr>
          <w:rFonts w:ascii="Times New Roman" w:hAnsi="Times New Roman" w:cs="Times New Roman"/>
          <w:b w:val="0"/>
          <w:color w:val="auto"/>
          <w:sz w:val="24"/>
          <w:szCs w:val="24"/>
        </w:rPr>
        <w:t>.</w:t>
      </w:r>
      <w:r w:rsidRPr="0043102D">
        <w:rPr>
          <w:rFonts w:ascii="Times New Roman" w:hAnsi="Times New Roman" w:cs="Times New Roman"/>
          <w:b w:val="0"/>
          <w:color w:val="auto"/>
          <w:sz w:val="24"/>
          <w:szCs w:val="24"/>
        </w:rPr>
        <w:t>, Vinaud</w:t>
      </w:r>
      <w:r w:rsidR="005531B2" w:rsidRPr="0043102D">
        <w:rPr>
          <w:rFonts w:ascii="Times New Roman" w:hAnsi="Times New Roman" w:cs="Times New Roman"/>
          <w:b w:val="0"/>
          <w:color w:val="auto"/>
          <w:sz w:val="24"/>
          <w:szCs w:val="24"/>
        </w:rPr>
        <w:t>.</w:t>
      </w:r>
      <w:r w:rsidRPr="0043102D">
        <w:rPr>
          <w:rFonts w:ascii="Times New Roman" w:hAnsi="Times New Roman" w:cs="Times New Roman"/>
          <w:b w:val="0"/>
          <w:color w:val="auto"/>
          <w:sz w:val="24"/>
          <w:szCs w:val="24"/>
        </w:rPr>
        <w:t xml:space="preserve"> </w:t>
      </w:r>
      <w:r w:rsidRPr="0043102D">
        <w:rPr>
          <w:rFonts w:ascii="Times New Roman" w:hAnsi="Times New Roman" w:cs="Times New Roman"/>
          <w:b w:val="0"/>
          <w:color w:val="auto"/>
          <w:sz w:val="24"/>
          <w:szCs w:val="24"/>
          <w:lang w:val="en-US"/>
        </w:rPr>
        <w:t>M</w:t>
      </w:r>
      <w:r w:rsidR="005531B2" w:rsidRPr="0043102D">
        <w:rPr>
          <w:rFonts w:ascii="Times New Roman" w:hAnsi="Times New Roman" w:cs="Times New Roman"/>
          <w:b w:val="0"/>
          <w:color w:val="auto"/>
          <w:sz w:val="24"/>
          <w:szCs w:val="24"/>
          <w:lang w:val="en-US"/>
        </w:rPr>
        <w:t xml:space="preserve">. </w:t>
      </w:r>
      <w:r w:rsidR="00500652" w:rsidRPr="0043102D">
        <w:rPr>
          <w:rFonts w:ascii="Times New Roman" w:hAnsi="Times New Roman" w:cs="Times New Roman"/>
          <w:b w:val="0"/>
          <w:color w:val="auto"/>
          <w:sz w:val="24"/>
          <w:szCs w:val="24"/>
          <w:lang w:val="en-US"/>
        </w:rPr>
        <w:t xml:space="preserve">&amp; </w:t>
      </w:r>
      <w:r w:rsidRPr="0043102D">
        <w:rPr>
          <w:rFonts w:ascii="Times New Roman" w:hAnsi="Times New Roman" w:cs="Times New Roman"/>
          <w:b w:val="0"/>
          <w:color w:val="auto"/>
          <w:sz w:val="24"/>
          <w:szCs w:val="24"/>
          <w:lang w:val="en-US"/>
        </w:rPr>
        <w:t>Castro</w:t>
      </w:r>
      <w:r w:rsidR="005531B2" w:rsidRPr="0043102D">
        <w:rPr>
          <w:rFonts w:ascii="Times New Roman" w:hAnsi="Times New Roman" w:cs="Times New Roman"/>
          <w:b w:val="0"/>
          <w:color w:val="auto"/>
          <w:sz w:val="24"/>
          <w:szCs w:val="24"/>
          <w:lang w:val="en-US"/>
        </w:rPr>
        <w:t>,</w:t>
      </w:r>
      <w:r w:rsidRPr="0043102D">
        <w:rPr>
          <w:rFonts w:ascii="Times New Roman" w:hAnsi="Times New Roman" w:cs="Times New Roman"/>
          <w:b w:val="0"/>
          <w:color w:val="auto"/>
          <w:sz w:val="24"/>
          <w:szCs w:val="24"/>
          <w:lang w:val="en-US"/>
        </w:rPr>
        <w:t xml:space="preserve"> A</w:t>
      </w:r>
      <w:r w:rsidR="005531B2" w:rsidRPr="0043102D">
        <w:rPr>
          <w:rFonts w:ascii="Times New Roman" w:hAnsi="Times New Roman" w:cs="Times New Roman"/>
          <w:b w:val="0"/>
          <w:color w:val="auto"/>
          <w:sz w:val="24"/>
          <w:szCs w:val="24"/>
          <w:lang w:val="en-US"/>
        </w:rPr>
        <w:t>.</w:t>
      </w:r>
      <w:r w:rsidRPr="0043102D">
        <w:rPr>
          <w:rFonts w:ascii="Times New Roman" w:hAnsi="Times New Roman" w:cs="Times New Roman"/>
          <w:b w:val="0"/>
          <w:color w:val="auto"/>
          <w:sz w:val="24"/>
          <w:szCs w:val="24"/>
          <w:lang w:val="en-US"/>
        </w:rPr>
        <w:t xml:space="preserve">M. </w:t>
      </w:r>
      <w:hyperlink r:id="rId25" w:history="1">
        <w:r w:rsidRPr="0043102D">
          <w:rPr>
            <w:rStyle w:val="Hyperlink"/>
            <w:rFonts w:ascii="Times New Roman" w:hAnsi="Times New Roman" w:cs="Times New Roman"/>
            <w:b w:val="0"/>
            <w:color w:val="auto"/>
            <w:sz w:val="24"/>
            <w:szCs w:val="24"/>
            <w:u w:val="none"/>
            <w:lang w:val="en-US"/>
          </w:rPr>
          <w:t>Emerging Chagas Disease</w:t>
        </w:r>
      </w:hyperlink>
      <w:r w:rsidRPr="0043102D">
        <w:rPr>
          <w:rFonts w:ascii="Times New Roman" w:hAnsi="Times New Roman" w:cs="Times New Roman"/>
          <w:b w:val="0"/>
          <w:color w:val="auto"/>
          <w:sz w:val="24"/>
          <w:szCs w:val="24"/>
          <w:lang w:val="en-US"/>
        </w:rPr>
        <w:t xml:space="preserve">. </w:t>
      </w:r>
      <w:r w:rsidRPr="0043102D">
        <w:rPr>
          <w:rFonts w:ascii="Times New Roman" w:hAnsi="Times New Roman" w:cs="Times New Roman"/>
          <w:b w:val="0"/>
          <w:i/>
          <w:color w:val="auto"/>
          <w:sz w:val="24"/>
          <w:szCs w:val="24"/>
          <w:lang w:val="en-US"/>
        </w:rPr>
        <w:t xml:space="preserve">In: </w:t>
      </w:r>
      <w:r w:rsidRPr="0043102D">
        <w:rPr>
          <w:rFonts w:ascii="Times New Roman" w:hAnsi="Times New Roman" w:cs="Times New Roman"/>
          <w:b w:val="0"/>
          <w:color w:val="auto"/>
          <w:sz w:val="24"/>
          <w:szCs w:val="24"/>
          <w:lang w:val="en-US"/>
        </w:rPr>
        <w:t>Chagas Disease: - A Global Health Problem. Chapter 3, pgs. 18-39. Bentham Science Publishers, New York</w:t>
      </w:r>
      <w:r w:rsidR="00626108" w:rsidRPr="0043102D">
        <w:rPr>
          <w:rFonts w:ascii="Times New Roman" w:hAnsi="Times New Roman" w:cs="Times New Roman"/>
          <w:b w:val="0"/>
          <w:color w:val="auto"/>
          <w:sz w:val="24"/>
          <w:szCs w:val="24"/>
          <w:lang w:val="en-US"/>
        </w:rPr>
        <w:t xml:space="preserve">. </w:t>
      </w:r>
      <w:r w:rsidRPr="0043102D">
        <w:rPr>
          <w:rFonts w:ascii="Times New Roman" w:hAnsi="Times New Roman" w:cs="Times New Roman"/>
          <w:b w:val="0"/>
          <w:color w:val="auto"/>
          <w:sz w:val="24"/>
          <w:szCs w:val="24"/>
          <w:lang w:val="en-US"/>
        </w:rPr>
        <w:t xml:space="preserve"> 2009. </w:t>
      </w:r>
      <w:hyperlink r:id="rId26" w:history="1">
        <w:r w:rsidRPr="0043102D">
          <w:rPr>
            <w:rStyle w:val="Hyperlink"/>
            <w:rFonts w:ascii="Times New Roman" w:hAnsi="Times New Roman" w:cs="Times New Roman"/>
            <w:b w:val="0"/>
            <w:color w:val="auto"/>
            <w:sz w:val="24"/>
            <w:szCs w:val="24"/>
            <w:u w:val="none"/>
            <w:lang w:val="en-US"/>
          </w:rPr>
          <w:t>https://books.google.com.br/books?isbn=1608050416</w:t>
        </w:r>
      </w:hyperlink>
      <w:r w:rsidRPr="0043102D">
        <w:rPr>
          <w:rStyle w:val="CitaoHTML"/>
          <w:rFonts w:ascii="Times New Roman" w:hAnsi="Times New Roman" w:cs="Times New Roman"/>
          <w:b w:val="0"/>
          <w:i w:val="0"/>
          <w:iCs w:val="0"/>
          <w:color w:val="auto"/>
          <w:sz w:val="24"/>
          <w:szCs w:val="24"/>
          <w:lang w:val="en-US"/>
        </w:rPr>
        <w:t>.</w:t>
      </w:r>
    </w:p>
    <w:p w:rsidR="000349EE" w:rsidRPr="0043102D" w:rsidRDefault="00584476" w:rsidP="00AD42DA">
      <w:pPr>
        <w:pStyle w:val="PargrafodaLista"/>
        <w:numPr>
          <w:ilvl w:val="0"/>
          <w:numId w:val="7"/>
        </w:numPr>
        <w:shd w:val="clear" w:color="auto" w:fill="FFFFFF"/>
        <w:spacing w:before="120" w:after="120" w:line="240" w:lineRule="auto"/>
        <w:ind w:left="284" w:hanging="284"/>
        <w:rPr>
          <w:rFonts w:ascii="Times New Roman" w:hAnsi="Times New Roman" w:cs="Times New Roman"/>
          <w:sz w:val="24"/>
          <w:szCs w:val="24"/>
          <w:lang w:val="en-US"/>
        </w:rPr>
      </w:pPr>
      <w:hyperlink r:id="rId27" w:history="1">
        <w:r w:rsidR="000349EE" w:rsidRPr="0043102D">
          <w:rPr>
            <w:rStyle w:val="Hyperlink"/>
            <w:rFonts w:ascii="Times New Roman" w:hAnsi="Times New Roman" w:cs="Times New Roman"/>
            <w:color w:val="auto"/>
            <w:sz w:val="24"/>
            <w:szCs w:val="24"/>
            <w:u w:val="none"/>
            <w:lang w:val="en-US"/>
          </w:rPr>
          <w:t>Lee</w:t>
        </w:r>
        <w:r w:rsidR="00500652" w:rsidRPr="0043102D">
          <w:rPr>
            <w:rStyle w:val="Hyperlink"/>
            <w:rFonts w:ascii="Times New Roman" w:hAnsi="Times New Roman" w:cs="Times New Roman"/>
            <w:color w:val="auto"/>
            <w:sz w:val="24"/>
            <w:szCs w:val="24"/>
            <w:u w:val="none"/>
            <w:lang w:val="en-US"/>
          </w:rPr>
          <w:t>,</w:t>
        </w:r>
        <w:r w:rsidR="000349EE" w:rsidRPr="0043102D">
          <w:rPr>
            <w:rStyle w:val="Hyperlink"/>
            <w:rFonts w:ascii="Times New Roman" w:hAnsi="Times New Roman" w:cs="Times New Roman"/>
            <w:color w:val="auto"/>
            <w:sz w:val="24"/>
            <w:szCs w:val="24"/>
            <w:u w:val="none"/>
            <w:lang w:val="en-US"/>
          </w:rPr>
          <w:t xml:space="preserve"> B</w:t>
        </w:r>
        <w:r w:rsidR="00500652" w:rsidRPr="0043102D">
          <w:rPr>
            <w:rStyle w:val="Hyperlink"/>
            <w:rFonts w:ascii="Times New Roman" w:hAnsi="Times New Roman" w:cs="Times New Roman"/>
            <w:color w:val="auto"/>
            <w:sz w:val="24"/>
            <w:szCs w:val="24"/>
            <w:u w:val="none"/>
            <w:lang w:val="en-US"/>
          </w:rPr>
          <w:t>.</w:t>
        </w:r>
        <w:r w:rsidR="000349EE" w:rsidRPr="0043102D">
          <w:rPr>
            <w:rStyle w:val="Hyperlink"/>
            <w:rFonts w:ascii="Times New Roman" w:hAnsi="Times New Roman" w:cs="Times New Roman"/>
            <w:color w:val="auto"/>
            <w:sz w:val="24"/>
            <w:szCs w:val="24"/>
            <w:u w:val="none"/>
            <w:lang w:val="en-US"/>
          </w:rPr>
          <w:t>Y</w:t>
        </w:r>
      </w:hyperlink>
      <w:r w:rsidR="00500652" w:rsidRPr="0043102D">
        <w:rPr>
          <w:rStyle w:val="Hyperlink"/>
          <w:rFonts w:ascii="Times New Roman" w:hAnsi="Times New Roman" w:cs="Times New Roman"/>
          <w:color w:val="auto"/>
          <w:sz w:val="24"/>
          <w:szCs w:val="24"/>
          <w:u w:val="none"/>
          <w:lang w:val="en-US"/>
        </w:rPr>
        <w:t>.</w:t>
      </w:r>
      <w:r w:rsidR="000349EE" w:rsidRPr="0043102D">
        <w:rPr>
          <w:rFonts w:ascii="Times New Roman" w:hAnsi="Times New Roman" w:cs="Times New Roman"/>
          <w:sz w:val="24"/>
          <w:szCs w:val="24"/>
          <w:lang w:val="en-US"/>
        </w:rPr>
        <w:t>, </w:t>
      </w:r>
      <w:hyperlink r:id="rId28" w:history="1">
        <w:r w:rsidR="000349EE" w:rsidRPr="0043102D">
          <w:rPr>
            <w:rStyle w:val="Hyperlink"/>
            <w:rFonts w:ascii="Times New Roman" w:hAnsi="Times New Roman" w:cs="Times New Roman"/>
            <w:color w:val="auto"/>
            <w:sz w:val="24"/>
            <w:szCs w:val="24"/>
            <w:u w:val="none"/>
            <w:lang w:val="en-US"/>
          </w:rPr>
          <w:t>Bacon</w:t>
        </w:r>
        <w:r w:rsidR="00500652" w:rsidRPr="0043102D">
          <w:rPr>
            <w:rStyle w:val="Hyperlink"/>
            <w:rFonts w:ascii="Times New Roman" w:hAnsi="Times New Roman" w:cs="Times New Roman"/>
            <w:color w:val="auto"/>
            <w:sz w:val="24"/>
            <w:szCs w:val="24"/>
            <w:u w:val="none"/>
            <w:lang w:val="en-US"/>
          </w:rPr>
          <w:t>,</w:t>
        </w:r>
        <w:r w:rsidR="000349EE" w:rsidRPr="0043102D">
          <w:rPr>
            <w:rStyle w:val="Hyperlink"/>
            <w:rFonts w:ascii="Times New Roman" w:hAnsi="Times New Roman" w:cs="Times New Roman"/>
            <w:color w:val="auto"/>
            <w:sz w:val="24"/>
            <w:szCs w:val="24"/>
            <w:u w:val="none"/>
            <w:lang w:val="en-US"/>
          </w:rPr>
          <w:t xml:space="preserve"> K</w:t>
        </w:r>
        <w:r w:rsidR="00500652" w:rsidRPr="0043102D">
          <w:rPr>
            <w:rStyle w:val="Hyperlink"/>
            <w:rFonts w:ascii="Times New Roman" w:hAnsi="Times New Roman" w:cs="Times New Roman"/>
            <w:color w:val="auto"/>
            <w:sz w:val="24"/>
            <w:szCs w:val="24"/>
            <w:u w:val="none"/>
            <w:lang w:val="en-US"/>
          </w:rPr>
          <w:t>.</w:t>
        </w:r>
        <w:r w:rsidR="000349EE" w:rsidRPr="0043102D">
          <w:rPr>
            <w:rStyle w:val="Hyperlink"/>
            <w:rFonts w:ascii="Times New Roman" w:hAnsi="Times New Roman" w:cs="Times New Roman"/>
            <w:color w:val="auto"/>
            <w:sz w:val="24"/>
            <w:szCs w:val="24"/>
            <w:u w:val="none"/>
            <w:lang w:val="en-US"/>
          </w:rPr>
          <w:t>M</w:t>
        </w:r>
      </w:hyperlink>
      <w:r w:rsidR="00500652" w:rsidRPr="0043102D">
        <w:rPr>
          <w:rStyle w:val="Hyperlink"/>
          <w:rFonts w:ascii="Times New Roman" w:hAnsi="Times New Roman" w:cs="Times New Roman"/>
          <w:color w:val="auto"/>
          <w:sz w:val="24"/>
          <w:szCs w:val="24"/>
          <w:u w:val="none"/>
          <w:lang w:val="en-US"/>
        </w:rPr>
        <w:t>.</w:t>
      </w:r>
      <w:r w:rsidR="000349EE" w:rsidRPr="0043102D">
        <w:rPr>
          <w:rFonts w:ascii="Times New Roman" w:hAnsi="Times New Roman" w:cs="Times New Roman"/>
          <w:sz w:val="24"/>
          <w:szCs w:val="24"/>
          <w:lang w:val="en-US"/>
        </w:rPr>
        <w:t>, </w:t>
      </w:r>
      <w:hyperlink r:id="rId29" w:history="1">
        <w:r w:rsidR="000349EE" w:rsidRPr="0043102D">
          <w:rPr>
            <w:rStyle w:val="Hyperlink"/>
            <w:rFonts w:ascii="Times New Roman" w:hAnsi="Times New Roman" w:cs="Times New Roman"/>
            <w:color w:val="auto"/>
            <w:sz w:val="24"/>
            <w:szCs w:val="24"/>
            <w:u w:val="none"/>
            <w:lang w:val="en-US"/>
          </w:rPr>
          <w:t>Bottazzi</w:t>
        </w:r>
        <w:r w:rsidR="00500652" w:rsidRPr="0043102D">
          <w:rPr>
            <w:rStyle w:val="Hyperlink"/>
            <w:rFonts w:ascii="Times New Roman" w:hAnsi="Times New Roman" w:cs="Times New Roman"/>
            <w:color w:val="auto"/>
            <w:sz w:val="24"/>
            <w:szCs w:val="24"/>
            <w:u w:val="none"/>
            <w:lang w:val="en-US"/>
          </w:rPr>
          <w:t>,</w:t>
        </w:r>
        <w:r w:rsidR="000349EE" w:rsidRPr="0043102D">
          <w:rPr>
            <w:rStyle w:val="Hyperlink"/>
            <w:rFonts w:ascii="Times New Roman" w:hAnsi="Times New Roman" w:cs="Times New Roman"/>
            <w:color w:val="auto"/>
            <w:sz w:val="24"/>
            <w:szCs w:val="24"/>
            <w:u w:val="none"/>
            <w:lang w:val="en-US"/>
          </w:rPr>
          <w:t xml:space="preserve"> M</w:t>
        </w:r>
        <w:r w:rsidR="00500652" w:rsidRPr="0043102D">
          <w:rPr>
            <w:rStyle w:val="Hyperlink"/>
            <w:rFonts w:ascii="Times New Roman" w:hAnsi="Times New Roman" w:cs="Times New Roman"/>
            <w:color w:val="auto"/>
            <w:sz w:val="24"/>
            <w:szCs w:val="24"/>
            <w:u w:val="none"/>
            <w:lang w:val="en-US"/>
          </w:rPr>
          <w:t>.</w:t>
        </w:r>
        <w:r w:rsidR="000349EE" w:rsidRPr="0043102D">
          <w:rPr>
            <w:rStyle w:val="Hyperlink"/>
            <w:rFonts w:ascii="Times New Roman" w:hAnsi="Times New Roman" w:cs="Times New Roman"/>
            <w:color w:val="auto"/>
            <w:sz w:val="24"/>
            <w:szCs w:val="24"/>
            <w:u w:val="none"/>
            <w:lang w:val="en-US"/>
          </w:rPr>
          <w:t>E</w:t>
        </w:r>
      </w:hyperlink>
      <w:r w:rsidR="00500652" w:rsidRPr="0043102D">
        <w:rPr>
          <w:rStyle w:val="Hyperlink"/>
          <w:rFonts w:ascii="Times New Roman" w:hAnsi="Times New Roman" w:cs="Times New Roman"/>
          <w:color w:val="auto"/>
          <w:sz w:val="24"/>
          <w:szCs w:val="24"/>
          <w:u w:val="none"/>
          <w:lang w:val="en-US"/>
        </w:rPr>
        <w:t>. &amp;</w:t>
      </w:r>
      <w:r w:rsidR="000349EE" w:rsidRPr="0043102D">
        <w:rPr>
          <w:rFonts w:ascii="Times New Roman" w:hAnsi="Times New Roman" w:cs="Times New Roman"/>
          <w:sz w:val="24"/>
          <w:szCs w:val="24"/>
          <w:lang w:val="en-US"/>
        </w:rPr>
        <w:t> </w:t>
      </w:r>
      <w:hyperlink r:id="rId30" w:history="1">
        <w:r w:rsidR="000349EE" w:rsidRPr="0043102D">
          <w:rPr>
            <w:rStyle w:val="Hyperlink"/>
            <w:rFonts w:ascii="Times New Roman" w:hAnsi="Times New Roman" w:cs="Times New Roman"/>
            <w:color w:val="auto"/>
            <w:sz w:val="24"/>
            <w:szCs w:val="24"/>
            <w:u w:val="none"/>
            <w:lang w:val="en-US"/>
          </w:rPr>
          <w:t>Hotez</w:t>
        </w:r>
        <w:r w:rsidR="00500652" w:rsidRPr="0043102D">
          <w:rPr>
            <w:rStyle w:val="Hyperlink"/>
            <w:rFonts w:ascii="Times New Roman" w:hAnsi="Times New Roman" w:cs="Times New Roman"/>
            <w:color w:val="auto"/>
            <w:sz w:val="24"/>
            <w:szCs w:val="24"/>
            <w:u w:val="none"/>
            <w:lang w:val="en-US"/>
          </w:rPr>
          <w:t>,</w:t>
        </w:r>
        <w:r w:rsidR="000349EE" w:rsidRPr="0043102D">
          <w:rPr>
            <w:rStyle w:val="Hyperlink"/>
            <w:rFonts w:ascii="Times New Roman" w:hAnsi="Times New Roman" w:cs="Times New Roman"/>
            <w:color w:val="auto"/>
            <w:sz w:val="24"/>
            <w:szCs w:val="24"/>
            <w:u w:val="none"/>
            <w:lang w:val="en-US"/>
          </w:rPr>
          <w:t xml:space="preserve"> P</w:t>
        </w:r>
        <w:r w:rsidR="00500652" w:rsidRPr="0043102D">
          <w:rPr>
            <w:rStyle w:val="Hyperlink"/>
            <w:rFonts w:ascii="Times New Roman" w:hAnsi="Times New Roman" w:cs="Times New Roman"/>
            <w:color w:val="auto"/>
            <w:sz w:val="24"/>
            <w:szCs w:val="24"/>
            <w:u w:val="none"/>
            <w:lang w:val="en-US"/>
          </w:rPr>
          <w:t>.</w:t>
        </w:r>
        <w:r w:rsidR="000349EE" w:rsidRPr="0043102D">
          <w:rPr>
            <w:rStyle w:val="Hyperlink"/>
            <w:rFonts w:ascii="Times New Roman" w:hAnsi="Times New Roman" w:cs="Times New Roman"/>
            <w:color w:val="auto"/>
            <w:sz w:val="24"/>
            <w:szCs w:val="24"/>
            <w:u w:val="none"/>
            <w:lang w:val="en-US"/>
          </w:rPr>
          <w:t>J</w:t>
        </w:r>
      </w:hyperlink>
      <w:r w:rsidR="000349EE" w:rsidRPr="0043102D">
        <w:rPr>
          <w:rFonts w:ascii="Times New Roman" w:hAnsi="Times New Roman" w:cs="Times New Roman"/>
          <w:sz w:val="24"/>
          <w:szCs w:val="24"/>
          <w:lang w:val="en-US"/>
        </w:rPr>
        <w:t xml:space="preserve">. Global economic burden of Chagas disease: a computational simulation model. </w:t>
      </w:r>
      <w:hyperlink r:id="rId31" w:tooltip="The Lancet. Infectious diseases." w:history="1">
        <w:r w:rsidR="000349EE" w:rsidRPr="0043102D">
          <w:rPr>
            <w:rStyle w:val="Hyperlink"/>
            <w:rFonts w:ascii="Times New Roman" w:hAnsi="Times New Roman" w:cs="Times New Roman"/>
            <w:i/>
            <w:color w:val="auto"/>
            <w:sz w:val="24"/>
            <w:szCs w:val="24"/>
            <w:u w:val="none"/>
            <w:lang w:val="en-US"/>
          </w:rPr>
          <w:t>Lancet Infect Dis</w:t>
        </w:r>
        <w:r w:rsidR="000349EE" w:rsidRPr="0043102D">
          <w:rPr>
            <w:rStyle w:val="Hyperlink"/>
            <w:rFonts w:ascii="Times New Roman" w:hAnsi="Times New Roman" w:cs="Times New Roman"/>
            <w:color w:val="auto"/>
            <w:sz w:val="24"/>
            <w:szCs w:val="24"/>
            <w:u w:val="none"/>
            <w:lang w:val="en-US"/>
          </w:rPr>
          <w:t>.</w:t>
        </w:r>
      </w:hyperlink>
      <w:r w:rsidR="000349EE" w:rsidRPr="0043102D">
        <w:rPr>
          <w:rFonts w:ascii="Times New Roman" w:hAnsi="Times New Roman" w:cs="Times New Roman"/>
          <w:sz w:val="24"/>
          <w:szCs w:val="24"/>
          <w:lang w:val="en-US"/>
        </w:rPr>
        <w:t>  13(4):342-</w:t>
      </w:r>
      <w:r w:rsidR="00626108" w:rsidRPr="0043102D">
        <w:rPr>
          <w:rFonts w:ascii="Times New Roman" w:hAnsi="Times New Roman" w:cs="Times New Roman"/>
          <w:sz w:val="24"/>
          <w:szCs w:val="24"/>
          <w:lang w:val="en-US"/>
        </w:rPr>
        <w:t>34</w:t>
      </w:r>
      <w:r w:rsidR="000349EE" w:rsidRPr="0043102D">
        <w:rPr>
          <w:rFonts w:ascii="Times New Roman" w:hAnsi="Times New Roman" w:cs="Times New Roman"/>
          <w:sz w:val="24"/>
          <w:szCs w:val="24"/>
          <w:lang w:val="en-US"/>
        </w:rPr>
        <w:t>8</w:t>
      </w:r>
      <w:r w:rsidR="00626108" w:rsidRPr="0043102D">
        <w:rPr>
          <w:rFonts w:ascii="Times New Roman" w:hAnsi="Times New Roman" w:cs="Times New Roman"/>
          <w:sz w:val="24"/>
          <w:szCs w:val="24"/>
          <w:lang w:val="en-US"/>
        </w:rPr>
        <w:t xml:space="preserve"> (2013)</w:t>
      </w:r>
      <w:r w:rsidR="000349EE" w:rsidRPr="0043102D">
        <w:rPr>
          <w:rFonts w:ascii="Times New Roman" w:hAnsi="Times New Roman" w:cs="Times New Roman"/>
          <w:sz w:val="24"/>
          <w:szCs w:val="24"/>
          <w:lang w:val="en-US"/>
        </w:rPr>
        <w:t>. doi: 10.1016/S1473-3099(13)70002-1.</w:t>
      </w:r>
    </w:p>
    <w:p w:rsidR="007C0DFD" w:rsidRPr="0043102D" w:rsidRDefault="007C0DFD" w:rsidP="00AD42DA">
      <w:pPr>
        <w:pStyle w:val="title10"/>
        <w:numPr>
          <w:ilvl w:val="0"/>
          <w:numId w:val="7"/>
        </w:numPr>
        <w:shd w:val="clear" w:color="auto" w:fill="FFFFFF"/>
        <w:tabs>
          <w:tab w:val="left" w:pos="709"/>
          <w:tab w:val="left" w:pos="1134"/>
        </w:tabs>
        <w:ind w:left="284" w:right="-568" w:hanging="284"/>
        <w:rPr>
          <w:sz w:val="24"/>
          <w:szCs w:val="24"/>
        </w:rPr>
      </w:pPr>
      <w:r w:rsidRPr="0043102D">
        <w:rPr>
          <w:sz w:val="24"/>
          <w:szCs w:val="24"/>
          <w:lang w:val="pt-BR"/>
        </w:rPr>
        <w:t>Teixeira</w:t>
      </w:r>
      <w:r w:rsidR="00500652" w:rsidRPr="0043102D">
        <w:rPr>
          <w:sz w:val="24"/>
          <w:szCs w:val="24"/>
          <w:lang w:val="pt-BR"/>
        </w:rPr>
        <w:t>,</w:t>
      </w:r>
      <w:r w:rsidRPr="0043102D">
        <w:rPr>
          <w:sz w:val="24"/>
          <w:szCs w:val="24"/>
          <w:lang w:val="pt-BR"/>
        </w:rPr>
        <w:t xml:space="preserve"> A</w:t>
      </w:r>
      <w:r w:rsidR="00500652" w:rsidRPr="0043102D">
        <w:rPr>
          <w:sz w:val="24"/>
          <w:szCs w:val="24"/>
          <w:lang w:val="pt-BR"/>
        </w:rPr>
        <w:t>.</w:t>
      </w:r>
      <w:r w:rsidRPr="0043102D">
        <w:rPr>
          <w:sz w:val="24"/>
          <w:szCs w:val="24"/>
          <w:lang w:val="pt-BR"/>
        </w:rPr>
        <w:t>R</w:t>
      </w:r>
      <w:r w:rsidR="00500652" w:rsidRPr="0043102D">
        <w:rPr>
          <w:sz w:val="24"/>
          <w:szCs w:val="24"/>
          <w:lang w:val="pt-BR"/>
        </w:rPr>
        <w:t>.</w:t>
      </w:r>
      <w:r w:rsidRPr="0043102D">
        <w:rPr>
          <w:sz w:val="24"/>
          <w:szCs w:val="24"/>
          <w:lang w:val="pt-BR"/>
        </w:rPr>
        <w:t>L</w:t>
      </w:r>
      <w:r w:rsidR="00500652" w:rsidRPr="0043102D">
        <w:rPr>
          <w:sz w:val="24"/>
          <w:szCs w:val="24"/>
          <w:lang w:val="pt-BR"/>
        </w:rPr>
        <w:t>.</w:t>
      </w:r>
      <w:r w:rsidRPr="0043102D">
        <w:rPr>
          <w:sz w:val="24"/>
          <w:szCs w:val="24"/>
          <w:lang w:val="pt-BR"/>
        </w:rPr>
        <w:t>, Hecht</w:t>
      </w:r>
      <w:r w:rsidR="00500652" w:rsidRPr="0043102D">
        <w:rPr>
          <w:sz w:val="24"/>
          <w:szCs w:val="24"/>
          <w:lang w:val="pt-BR"/>
        </w:rPr>
        <w:t>.</w:t>
      </w:r>
      <w:r w:rsidRPr="0043102D">
        <w:rPr>
          <w:sz w:val="24"/>
          <w:szCs w:val="24"/>
          <w:lang w:val="pt-BR"/>
        </w:rPr>
        <w:t xml:space="preserve">  </w:t>
      </w:r>
      <w:r w:rsidRPr="0043102D">
        <w:rPr>
          <w:sz w:val="24"/>
          <w:szCs w:val="24"/>
        </w:rPr>
        <w:t>M</w:t>
      </w:r>
      <w:r w:rsidR="00500652" w:rsidRPr="0043102D">
        <w:rPr>
          <w:sz w:val="24"/>
          <w:szCs w:val="24"/>
        </w:rPr>
        <w:t>.</w:t>
      </w:r>
      <w:r w:rsidRPr="0043102D">
        <w:rPr>
          <w:sz w:val="24"/>
          <w:szCs w:val="24"/>
        </w:rPr>
        <w:t>M</w:t>
      </w:r>
      <w:r w:rsidR="00500652" w:rsidRPr="0043102D">
        <w:rPr>
          <w:sz w:val="24"/>
          <w:szCs w:val="24"/>
        </w:rPr>
        <w:t>.</w:t>
      </w:r>
      <w:r w:rsidRPr="0043102D">
        <w:rPr>
          <w:sz w:val="24"/>
          <w:szCs w:val="24"/>
        </w:rPr>
        <w:t>, Guimaro</w:t>
      </w:r>
      <w:r w:rsidR="00500652" w:rsidRPr="0043102D">
        <w:rPr>
          <w:sz w:val="24"/>
          <w:szCs w:val="24"/>
        </w:rPr>
        <w:t>,</w:t>
      </w:r>
      <w:r w:rsidRPr="0043102D">
        <w:rPr>
          <w:sz w:val="24"/>
          <w:szCs w:val="24"/>
        </w:rPr>
        <w:t xml:space="preserve"> M</w:t>
      </w:r>
      <w:r w:rsidR="00500652" w:rsidRPr="0043102D">
        <w:rPr>
          <w:sz w:val="24"/>
          <w:szCs w:val="24"/>
        </w:rPr>
        <w:t>.</w:t>
      </w:r>
      <w:r w:rsidRPr="0043102D">
        <w:rPr>
          <w:sz w:val="24"/>
          <w:szCs w:val="24"/>
        </w:rPr>
        <w:t>C</w:t>
      </w:r>
      <w:r w:rsidR="00500652" w:rsidRPr="0043102D">
        <w:rPr>
          <w:sz w:val="24"/>
          <w:szCs w:val="24"/>
        </w:rPr>
        <w:t>.</w:t>
      </w:r>
      <w:r w:rsidRPr="0043102D">
        <w:rPr>
          <w:sz w:val="24"/>
          <w:szCs w:val="24"/>
        </w:rPr>
        <w:t>, Sousa</w:t>
      </w:r>
      <w:r w:rsidR="00500652" w:rsidRPr="0043102D">
        <w:rPr>
          <w:sz w:val="24"/>
          <w:szCs w:val="24"/>
        </w:rPr>
        <w:t>,</w:t>
      </w:r>
      <w:r w:rsidRPr="0043102D">
        <w:rPr>
          <w:sz w:val="24"/>
          <w:szCs w:val="24"/>
        </w:rPr>
        <w:t xml:space="preserve"> A</w:t>
      </w:r>
      <w:r w:rsidR="00500652" w:rsidRPr="0043102D">
        <w:rPr>
          <w:sz w:val="24"/>
          <w:szCs w:val="24"/>
        </w:rPr>
        <w:t>.</w:t>
      </w:r>
      <w:r w:rsidRPr="0043102D">
        <w:rPr>
          <w:sz w:val="24"/>
          <w:szCs w:val="24"/>
        </w:rPr>
        <w:t>O</w:t>
      </w:r>
      <w:r w:rsidR="00500652" w:rsidRPr="0043102D">
        <w:rPr>
          <w:sz w:val="24"/>
          <w:szCs w:val="24"/>
        </w:rPr>
        <w:t>. &amp;</w:t>
      </w:r>
      <w:r w:rsidRPr="0043102D">
        <w:rPr>
          <w:sz w:val="24"/>
          <w:szCs w:val="24"/>
        </w:rPr>
        <w:t xml:space="preserve"> Nitz</w:t>
      </w:r>
      <w:r w:rsidR="00500652" w:rsidRPr="0043102D">
        <w:rPr>
          <w:sz w:val="24"/>
          <w:szCs w:val="24"/>
        </w:rPr>
        <w:t>,</w:t>
      </w:r>
      <w:r w:rsidRPr="0043102D">
        <w:rPr>
          <w:sz w:val="24"/>
          <w:szCs w:val="24"/>
        </w:rPr>
        <w:t xml:space="preserve"> N. Pathogenesis of Chagas’ Disease: Parasite Persistence and Autoimmunity. </w:t>
      </w:r>
      <w:r w:rsidRPr="0043102D">
        <w:rPr>
          <w:i/>
          <w:sz w:val="24"/>
          <w:szCs w:val="24"/>
        </w:rPr>
        <w:t>Clin Microbiol Rev</w:t>
      </w:r>
      <w:r w:rsidRPr="0043102D">
        <w:rPr>
          <w:sz w:val="24"/>
          <w:szCs w:val="24"/>
        </w:rPr>
        <w:t>. 24: 592</w:t>
      </w:r>
      <w:r w:rsidR="00626108" w:rsidRPr="0043102D">
        <w:rPr>
          <w:sz w:val="24"/>
          <w:szCs w:val="24"/>
        </w:rPr>
        <w:t>. (2011)</w:t>
      </w:r>
      <w:r w:rsidRPr="0043102D">
        <w:rPr>
          <w:sz w:val="24"/>
          <w:szCs w:val="24"/>
        </w:rPr>
        <w:t>. DOI: 10.1128/CMR.00063-10 PMID: 21734249.</w:t>
      </w:r>
    </w:p>
    <w:p w:rsidR="000349EE" w:rsidRPr="0043102D" w:rsidRDefault="000349EE" w:rsidP="00AD42DA">
      <w:pPr>
        <w:pStyle w:val="PargrafodaLista"/>
        <w:numPr>
          <w:ilvl w:val="0"/>
          <w:numId w:val="7"/>
        </w:numPr>
        <w:shd w:val="clear" w:color="auto" w:fill="FFFFFF"/>
        <w:spacing w:before="120" w:after="120" w:line="240" w:lineRule="auto"/>
        <w:ind w:left="284" w:hanging="284"/>
        <w:rPr>
          <w:rFonts w:ascii="Times New Roman" w:hAnsi="Times New Roman" w:cs="Times New Roman"/>
          <w:sz w:val="24"/>
          <w:szCs w:val="24"/>
          <w:lang w:val="en-US"/>
        </w:rPr>
      </w:pPr>
      <w:r w:rsidRPr="0043102D">
        <w:rPr>
          <w:rFonts w:ascii="Times New Roman" w:hAnsi="Times New Roman" w:cs="Times New Roman"/>
          <w:sz w:val="24"/>
          <w:szCs w:val="24"/>
          <w:lang w:val="en-US"/>
        </w:rPr>
        <w:t>Murcia</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L</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Carrilero</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B</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Munoz-Davila</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M</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J</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Thomas</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M</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C</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López</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M</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C</w:t>
      </w:r>
      <w:r w:rsidR="00500652" w:rsidRPr="0043102D">
        <w:rPr>
          <w:rFonts w:ascii="Times New Roman" w:hAnsi="Times New Roman" w:cs="Times New Roman"/>
          <w:sz w:val="24"/>
          <w:szCs w:val="24"/>
          <w:lang w:val="en-US"/>
        </w:rPr>
        <w:t>. &amp;</w:t>
      </w:r>
      <w:r w:rsidRPr="0043102D">
        <w:rPr>
          <w:rFonts w:ascii="Times New Roman" w:hAnsi="Times New Roman" w:cs="Times New Roman"/>
          <w:sz w:val="24"/>
          <w:szCs w:val="24"/>
          <w:lang w:val="en-US"/>
        </w:rPr>
        <w:t xml:space="preserve"> Segóvia</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M. Risk factors and primary prevention of congenital Chagas disease in a nonendemic country. </w:t>
      </w:r>
      <w:r w:rsidRPr="0043102D">
        <w:rPr>
          <w:rFonts w:ascii="Times New Roman" w:hAnsi="Times New Roman" w:cs="Times New Roman"/>
          <w:i/>
          <w:sz w:val="24"/>
          <w:szCs w:val="24"/>
          <w:lang w:val="en-US"/>
        </w:rPr>
        <w:t>Clin Infect Dis</w:t>
      </w:r>
      <w:r w:rsidRPr="0043102D">
        <w:rPr>
          <w:rFonts w:ascii="Times New Roman" w:hAnsi="Times New Roman" w:cs="Times New Roman"/>
          <w:sz w:val="24"/>
          <w:szCs w:val="24"/>
          <w:lang w:val="en-US"/>
        </w:rPr>
        <w:t>. 56(40): 496-502.</w:t>
      </w:r>
      <w:r w:rsidR="00626108" w:rsidRPr="0043102D">
        <w:rPr>
          <w:rFonts w:ascii="Times New Roman" w:hAnsi="Times New Roman" w:cs="Times New Roman"/>
          <w:sz w:val="24"/>
          <w:szCs w:val="24"/>
          <w:lang w:val="en-US"/>
        </w:rPr>
        <w:t xml:space="preserve"> (2013).</w:t>
      </w:r>
    </w:p>
    <w:p w:rsidR="000349EE" w:rsidRPr="0043102D" w:rsidRDefault="000349EE" w:rsidP="00AD42DA">
      <w:pPr>
        <w:pStyle w:val="PargrafodaLista"/>
        <w:numPr>
          <w:ilvl w:val="0"/>
          <w:numId w:val="7"/>
        </w:numPr>
        <w:spacing w:after="0" w:line="240" w:lineRule="auto"/>
        <w:ind w:left="284" w:hanging="284"/>
        <w:rPr>
          <w:rFonts w:ascii="Times New Roman" w:hAnsi="Times New Roman" w:cs="Times New Roman"/>
          <w:sz w:val="24"/>
          <w:szCs w:val="24"/>
          <w:lang w:val="en-US"/>
        </w:rPr>
      </w:pPr>
      <w:r w:rsidRPr="0043102D">
        <w:rPr>
          <w:rFonts w:ascii="Times New Roman" w:hAnsi="Times New Roman" w:cs="Times New Roman"/>
          <w:sz w:val="24"/>
          <w:szCs w:val="24"/>
          <w:lang w:val="en-US"/>
        </w:rPr>
        <w:t>Chagas</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C. New human trypanosomiasis. Morphology and lifecycle of </w:t>
      </w:r>
      <w:r w:rsidRPr="0043102D">
        <w:rPr>
          <w:rFonts w:ascii="Times New Roman" w:hAnsi="Times New Roman" w:cs="Times New Roman"/>
          <w:i/>
          <w:sz w:val="24"/>
          <w:szCs w:val="24"/>
          <w:lang w:val="en-US"/>
        </w:rPr>
        <w:t>Schizotrypanum cruzi,</w:t>
      </w:r>
      <w:r w:rsidRPr="0043102D">
        <w:rPr>
          <w:rFonts w:ascii="Times New Roman" w:hAnsi="Times New Roman" w:cs="Times New Roman"/>
          <w:sz w:val="24"/>
          <w:szCs w:val="24"/>
          <w:lang w:val="en-US"/>
        </w:rPr>
        <w:t xml:space="preserve"> the cause of a new human disease. </w:t>
      </w:r>
      <w:r w:rsidRPr="0043102D">
        <w:rPr>
          <w:rFonts w:ascii="Times New Roman" w:hAnsi="Times New Roman" w:cs="Times New Roman"/>
          <w:i/>
          <w:sz w:val="24"/>
          <w:szCs w:val="24"/>
          <w:lang w:val="en-US"/>
        </w:rPr>
        <w:t>Mem Inst Oswaldo Cruz.</w:t>
      </w:r>
      <w:r w:rsidRPr="0043102D">
        <w:rPr>
          <w:rFonts w:ascii="Times New Roman" w:hAnsi="Times New Roman" w:cs="Times New Roman"/>
          <w:sz w:val="24"/>
          <w:szCs w:val="24"/>
          <w:lang w:val="en-US"/>
        </w:rPr>
        <w:t xml:space="preserve"> 1: 159</w:t>
      </w:r>
      <w:r w:rsidR="00626108" w:rsidRPr="0043102D">
        <w:rPr>
          <w:rFonts w:ascii="Times New Roman" w:hAnsi="Times New Roman" w:cs="Times New Roman"/>
          <w:sz w:val="24"/>
          <w:szCs w:val="24"/>
          <w:lang w:val="en-US"/>
        </w:rPr>
        <w:t xml:space="preserve"> (1909)</w:t>
      </w:r>
      <w:r w:rsidRPr="0043102D">
        <w:rPr>
          <w:rFonts w:ascii="Times New Roman" w:hAnsi="Times New Roman" w:cs="Times New Roman"/>
          <w:sz w:val="24"/>
          <w:szCs w:val="24"/>
          <w:lang w:val="en-US"/>
        </w:rPr>
        <w:t>.</w:t>
      </w:r>
    </w:p>
    <w:p w:rsidR="000349EE" w:rsidRPr="0043102D" w:rsidRDefault="000349EE" w:rsidP="00AD42DA">
      <w:pPr>
        <w:pStyle w:val="Title1"/>
        <w:numPr>
          <w:ilvl w:val="0"/>
          <w:numId w:val="7"/>
        </w:numPr>
        <w:spacing w:before="0" w:beforeAutospacing="0" w:after="0" w:afterAutospacing="0"/>
        <w:ind w:left="284" w:hanging="284"/>
      </w:pPr>
      <w:r w:rsidRPr="0043102D">
        <w:t>Vianna</w:t>
      </w:r>
      <w:r w:rsidR="00500652" w:rsidRPr="0043102D">
        <w:t>,</w:t>
      </w:r>
      <w:r w:rsidRPr="0043102D">
        <w:t xml:space="preserve"> G. Contribution to the study of the Pathology of Chagas disease. </w:t>
      </w:r>
      <w:r w:rsidRPr="0043102D">
        <w:rPr>
          <w:i/>
        </w:rPr>
        <w:t>Mem Inst Oswaldo Cruz</w:t>
      </w:r>
      <w:r w:rsidRPr="0043102D">
        <w:t>. 3: 276.</w:t>
      </w:r>
      <w:r w:rsidR="00626108" w:rsidRPr="0043102D">
        <w:t xml:space="preserve"> (1911)</w:t>
      </w:r>
      <w:r w:rsidR="00C03712" w:rsidRPr="0043102D">
        <w:t>.</w:t>
      </w:r>
    </w:p>
    <w:p w:rsidR="0056212F" w:rsidRPr="0043102D" w:rsidRDefault="0056212F" w:rsidP="0056212F">
      <w:pPr>
        <w:pStyle w:val="Title1"/>
        <w:numPr>
          <w:ilvl w:val="0"/>
          <w:numId w:val="7"/>
        </w:numPr>
        <w:tabs>
          <w:tab w:val="left" w:pos="709"/>
          <w:tab w:val="left" w:pos="1134"/>
        </w:tabs>
        <w:spacing w:before="0" w:beforeAutospacing="0" w:after="0" w:afterAutospacing="0"/>
        <w:ind w:left="284" w:right="-427" w:hanging="284"/>
      </w:pPr>
      <w:r w:rsidRPr="0043102D">
        <w:rPr>
          <w:lang w:val="es-CO"/>
        </w:rPr>
        <w:t xml:space="preserve">Teixeira, A.R.L., Roters, F. &amp; Mott, K.E. Acute Chagas disease. </w:t>
      </w:r>
      <w:r w:rsidRPr="0043102D">
        <w:rPr>
          <w:i/>
          <w:lang w:val="es-CO"/>
        </w:rPr>
        <w:t>Gaz Med Bahia</w:t>
      </w:r>
      <w:r w:rsidRPr="0043102D">
        <w:rPr>
          <w:lang w:val="es-CO"/>
        </w:rPr>
        <w:t>, 3:176-186 (1970).</w:t>
      </w:r>
    </w:p>
    <w:p w:rsidR="000349EE" w:rsidRPr="0043102D" w:rsidRDefault="000349EE" w:rsidP="00AD42DA">
      <w:pPr>
        <w:pStyle w:val="Title1"/>
        <w:numPr>
          <w:ilvl w:val="0"/>
          <w:numId w:val="7"/>
        </w:numPr>
        <w:spacing w:before="0" w:beforeAutospacing="0" w:after="0" w:afterAutospacing="0"/>
        <w:ind w:left="284" w:hanging="284"/>
      </w:pPr>
      <w:r w:rsidRPr="0043102D">
        <w:lastRenderedPageBreak/>
        <w:t>Lenzi</w:t>
      </w:r>
      <w:r w:rsidR="00500652" w:rsidRPr="0043102D">
        <w:t>,</w:t>
      </w:r>
      <w:r w:rsidRPr="0043102D">
        <w:t xml:space="preserve"> H</w:t>
      </w:r>
      <w:r w:rsidR="00500652" w:rsidRPr="0043102D">
        <w:t>.</w:t>
      </w:r>
      <w:r w:rsidRPr="0043102D">
        <w:t xml:space="preserve"> L</w:t>
      </w:r>
      <w:r w:rsidR="00500652" w:rsidRPr="0043102D">
        <w:t>.</w:t>
      </w:r>
      <w:r w:rsidRPr="0043102D">
        <w:t xml:space="preserve"> et al. </w:t>
      </w:r>
      <w:r w:rsidRPr="0043102D">
        <w:rPr>
          <w:i/>
        </w:rPr>
        <w:t>Trypanosoma cruzi</w:t>
      </w:r>
      <w:r w:rsidRPr="0043102D">
        <w:t>: compromise of reproductive system in acute murine infection.</w:t>
      </w:r>
      <w:r w:rsidRPr="0043102D">
        <w:rPr>
          <w:i/>
        </w:rPr>
        <w:t xml:space="preserve"> Acta Trop.</w:t>
      </w:r>
      <w:r w:rsidRPr="0043102D">
        <w:t xml:space="preserve"> 71: 117</w:t>
      </w:r>
      <w:r w:rsidR="00626108" w:rsidRPr="0043102D">
        <w:t xml:space="preserve"> (1998)</w:t>
      </w:r>
      <w:r w:rsidRPr="0043102D">
        <w:t>. DOI: 10.1016/S0001-706X(98)00058-8 PMID: 9821461.</w:t>
      </w:r>
    </w:p>
    <w:p w:rsidR="000349EE" w:rsidRPr="0043102D" w:rsidRDefault="000349EE" w:rsidP="00AD42DA">
      <w:pPr>
        <w:pStyle w:val="PargrafodaLista"/>
        <w:numPr>
          <w:ilvl w:val="0"/>
          <w:numId w:val="7"/>
        </w:numPr>
        <w:spacing w:after="0" w:line="240" w:lineRule="auto"/>
        <w:ind w:left="284" w:right="-427" w:hanging="284"/>
        <w:jc w:val="both"/>
        <w:rPr>
          <w:rFonts w:ascii="Times New Roman" w:hAnsi="Times New Roman" w:cs="Times New Roman"/>
          <w:sz w:val="24"/>
          <w:szCs w:val="24"/>
          <w:lang w:val="en-US"/>
        </w:rPr>
      </w:pPr>
      <w:r w:rsidRPr="0043102D">
        <w:rPr>
          <w:rFonts w:ascii="Times New Roman" w:hAnsi="Times New Roman" w:cs="Times New Roman"/>
          <w:sz w:val="24"/>
          <w:szCs w:val="24"/>
        </w:rPr>
        <w:t>Carvalho</w:t>
      </w:r>
      <w:r w:rsidR="00500652" w:rsidRPr="0043102D">
        <w:rPr>
          <w:rFonts w:ascii="Times New Roman" w:hAnsi="Times New Roman" w:cs="Times New Roman"/>
          <w:sz w:val="24"/>
          <w:szCs w:val="24"/>
        </w:rPr>
        <w:t>,</w:t>
      </w:r>
      <w:r w:rsidRPr="0043102D">
        <w:rPr>
          <w:rFonts w:ascii="Times New Roman" w:hAnsi="Times New Roman" w:cs="Times New Roman"/>
          <w:sz w:val="24"/>
          <w:szCs w:val="24"/>
        </w:rPr>
        <w:t xml:space="preserve"> L</w:t>
      </w:r>
      <w:r w:rsidR="00500652" w:rsidRPr="0043102D">
        <w:rPr>
          <w:rFonts w:ascii="Times New Roman" w:hAnsi="Times New Roman" w:cs="Times New Roman"/>
          <w:sz w:val="24"/>
          <w:szCs w:val="24"/>
        </w:rPr>
        <w:t>.</w:t>
      </w:r>
      <w:r w:rsidRPr="0043102D">
        <w:rPr>
          <w:rFonts w:ascii="Times New Roman" w:hAnsi="Times New Roman" w:cs="Times New Roman"/>
          <w:sz w:val="24"/>
          <w:szCs w:val="24"/>
        </w:rPr>
        <w:t>O</w:t>
      </w:r>
      <w:r w:rsidR="00500652" w:rsidRPr="0043102D">
        <w:rPr>
          <w:rFonts w:ascii="Times New Roman" w:hAnsi="Times New Roman" w:cs="Times New Roman"/>
          <w:sz w:val="24"/>
          <w:szCs w:val="24"/>
        </w:rPr>
        <w:t>.</w:t>
      </w:r>
      <w:r w:rsidRPr="0043102D">
        <w:rPr>
          <w:rFonts w:ascii="Times New Roman" w:hAnsi="Times New Roman" w:cs="Times New Roman"/>
          <w:sz w:val="24"/>
          <w:szCs w:val="24"/>
        </w:rPr>
        <w:t>P</w:t>
      </w:r>
      <w:r w:rsidR="00500652" w:rsidRPr="0043102D">
        <w:rPr>
          <w:rFonts w:ascii="Times New Roman" w:hAnsi="Times New Roman" w:cs="Times New Roman"/>
          <w:sz w:val="24"/>
          <w:szCs w:val="24"/>
        </w:rPr>
        <w:t>.</w:t>
      </w:r>
      <w:r w:rsidRPr="0043102D">
        <w:rPr>
          <w:rFonts w:ascii="Times New Roman" w:hAnsi="Times New Roman" w:cs="Times New Roman"/>
          <w:sz w:val="24"/>
          <w:szCs w:val="24"/>
        </w:rPr>
        <w:t xml:space="preserve"> </w:t>
      </w:r>
      <w:r w:rsidRPr="0043102D">
        <w:rPr>
          <w:rFonts w:ascii="Times New Roman" w:hAnsi="Times New Roman" w:cs="Times New Roman"/>
          <w:i/>
          <w:sz w:val="24"/>
          <w:szCs w:val="24"/>
        </w:rPr>
        <w:t>et al.</w:t>
      </w:r>
      <w:r w:rsidRPr="0043102D">
        <w:rPr>
          <w:rFonts w:ascii="Times New Roman" w:hAnsi="Times New Roman" w:cs="Times New Roman"/>
          <w:sz w:val="24"/>
          <w:szCs w:val="24"/>
        </w:rPr>
        <w:t xml:space="preserve"> </w:t>
      </w:r>
      <w:r w:rsidRPr="0043102D">
        <w:rPr>
          <w:rFonts w:ascii="Times New Roman" w:hAnsi="Times New Roman" w:cs="Times New Roman"/>
          <w:i/>
          <w:sz w:val="24"/>
          <w:szCs w:val="24"/>
          <w:lang w:val="en-US"/>
        </w:rPr>
        <w:t>Trypanosoma cruzi</w:t>
      </w:r>
      <w:r w:rsidRPr="0043102D">
        <w:rPr>
          <w:rFonts w:ascii="Times New Roman" w:hAnsi="Times New Roman" w:cs="Times New Roman"/>
          <w:sz w:val="24"/>
          <w:szCs w:val="24"/>
          <w:lang w:val="en-US"/>
        </w:rPr>
        <w:t xml:space="preserve"> and myoid cells from seminiferous tubules: Interaction and relation with </w:t>
      </w:r>
      <w:r w:rsidRPr="0043102D">
        <w:rPr>
          <w:rFonts w:ascii="Times New Roman" w:hAnsi="Times New Roman" w:cs="Times New Roman"/>
          <w:sz w:val="24"/>
          <w:szCs w:val="24"/>
        </w:rPr>
        <w:t>ﬁ</w:t>
      </w:r>
      <w:r w:rsidRPr="0043102D">
        <w:rPr>
          <w:rFonts w:ascii="Times New Roman" w:hAnsi="Times New Roman" w:cs="Times New Roman"/>
          <w:sz w:val="24"/>
          <w:szCs w:val="24"/>
          <w:lang w:val="en-US"/>
        </w:rPr>
        <w:t xml:space="preserve">brous components of extra cellular matrix in experimental Chagas’ disease. </w:t>
      </w:r>
      <w:r w:rsidRPr="0043102D">
        <w:rPr>
          <w:rFonts w:ascii="Times New Roman" w:hAnsi="Times New Roman" w:cs="Times New Roman"/>
          <w:i/>
          <w:sz w:val="24"/>
          <w:szCs w:val="24"/>
          <w:lang w:val="en-US"/>
        </w:rPr>
        <w:t>Int J Exp Path</w:t>
      </w:r>
      <w:r w:rsidRPr="0043102D">
        <w:rPr>
          <w:rFonts w:ascii="Times New Roman" w:hAnsi="Times New Roman" w:cs="Times New Roman"/>
          <w:sz w:val="24"/>
          <w:szCs w:val="24"/>
          <w:lang w:val="en-US"/>
        </w:rPr>
        <w:t>. 90</w:t>
      </w:r>
      <w:r w:rsidRPr="0043102D">
        <w:rPr>
          <w:rFonts w:ascii="Times New Roman" w:hAnsi="Times New Roman" w:cs="Times New Roman"/>
          <w:b/>
          <w:sz w:val="24"/>
          <w:szCs w:val="24"/>
          <w:lang w:val="en-US"/>
        </w:rPr>
        <w:t>:</w:t>
      </w:r>
      <w:r w:rsidRPr="0043102D">
        <w:rPr>
          <w:rFonts w:ascii="Times New Roman" w:hAnsi="Times New Roman" w:cs="Times New Roman"/>
          <w:sz w:val="24"/>
          <w:szCs w:val="24"/>
          <w:lang w:val="en-US"/>
        </w:rPr>
        <w:t xml:space="preserve"> 52</w:t>
      </w:r>
      <w:r w:rsidR="00626108" w:rsidRPr="0043102D">
        <w:rPr>
          <w:rFonts w:ascii="Times New Roman" w:hAnsi="Times New Roman" w:cs="Times New Roman"/>
          <w:sz w:val="24"/>
          <w:szCs w:val="24"/>
          <w:lang w:val="en-US"/>
        </w:rPr>
        <w:t xml:space="preserve"> (2009)</w:t>
      </w:r>
      <w:r w:rsidRPr="0043102D">
        <w:rPr>
          <w:rFonts w:ascii="Times New Roman" w:hAnsi="Times New Roman" w:cs="Times New Roman"/>
          <w:sz w:val="24"/>
          <w:szCs w:val="24"/>
          <w:lang w:val="en-US"/>
        </w:rPr>
        <w:t>. DOI: 10.1111/j.1365-2613.2008.00592.x PMID: 19200251.</w:t>
      </w:r>
    </w:p>
    <w:p w:rsidR="000349EE" w:rsidRPr="0043102D" w:rsidRDefault="000349EE" w:rsidP="00AD42DA">
      <w:pPr>
        <w:pStyle w:val="Title1"/>
        <w:numPr>
          <w:ilvl w:val="0"/>
          <w:numId w:val="7"/>
        </w:numPr>
        <w:tabs>
          <w:tab w:val="left" w:pos="709"/>
          <w:tab w:val="left" w:pos="1134"/>
        </w:tabs>
        <w:spacing w:before="0" w:beforeAutospacing="0" w:after="0" w:afterAutospacing="0"/>
        <w:ind w:left="284" w:right="-568" w:hanging="284"/>
      </w:pPr>
      <w:r w:rsidRPr="0043102D">
        <w:t>Hecht</w:t>
      </w:r>
      <w:r w:rsidR="00500652" w:rsidRPr="0043102D">
        <w:t>,</w:t>
      </w:r>
      <w:r w:rsidRPr="0043102D">
        <w:t xml:space="preserve"> M</w:t>
      </w:r>
      <w:r w:rsidR="00500652" w:rsidRPr="0043102D">
        <w:t>.</w:t>
      </w:r>
      <w:r w:rsidRPr="0043102D">
        <w:t>M</w:t>
      </w:r>
      <w:r w:rsidR="00500652" w:rsidRPr="0043102D">
        <w:t>.</w:t>
      </w:r>
      <w:r w:rsidRPr="0043102D">
        <w:t xml:space="preserve"> </w:t>
      </w:r>
      <w:r w:rsidRPr="0043102D">
        <w:rPr>
          <w:i/>
        </w:rPr>
        <w:t>et al</w:t>
      </w:r>
      <w:r w:rsidRPr="0043102D">
        <w:t xml:space="preserve">. </w:t>
      </w:r>
      <w:hyperlink r:id="rId32" w:history="1">
        <w:r w:rsidRPr="0043102D">
          <w:rPr>
            <w:rStyle w:val="Hyperlink"/>
            <w:color w:val="auto"/>
            <w:u w:val="none"/>
          </w:rPr>
          <w:t xml:space="preserve">Inheritance of </w:t>
        </w:r>
        <w:r w:rsidRPr="0043102D">
          <w:rPr>
            <w:rStyle w:val="Hyperlink"/>
            <w:bCs/>
            <w:color w:val="auto"/>
            <w:u w:val="none"/>
          </w:rPr>
          <w:t>DNA</w:t>
        </w:r>
        <w:r w:rsidRPr="0043102D">
          <w:rPr>
            <w:rStyle w:val="Hyperlink"/>
            <w:color w:val="auto"/>
            <w:u w:val="none"/>
          </w:rPr>
          <w:t xml:space="preserve"> transferred from American trypanosomes to human hosts.</w:t>
        </w:r>
      </w:hyperlink>
      <w:r w:rsidRPr="0043102D">
        <w:t xml:space="preserve"> </w:t>
      </w:r>
      <w:r w:rsidRPr="0043102D">
        <w:rPr>
          <w:rStyle w:val="jrnl"/>
          <w:rFonts w:eastAsiaTheme="majorEastAsia"/>
          <w:i/>
        </w:rPr>
        <w:t>PLoS One</w:t>
      </w:r>
      <w:r w:rsidRPr="0043102D">
        <w:t>. 12: e9181 (2010). DOI: 10.1371/journal.pone.0009181 PMID: 20169193.</w:t>
      </w:r>
    </w:p>
    <w:p w:rsidR="005A5050" w:rsidRDefault="000349EE" w:rsidP="00AD42DA">
      <w:pPr>
        <w:pStyle w:val="PargrafodaLista"/>
        <w:numPr>
          <w:ilvl w:val="0"/>
          <w:numId w:val="7"/>
        </w:numPr>
        <w:spacing w:after="0" w:line="240" w:lineRule="auto"/>
        <w:ind w:left="284" w:right="-427" w:hanging="284"/>
        <w:jc w:val="both"/>
        <w:rPr>
          <w:rFonts w:ascii="Times New Roman" w:hAnsi="Times New Roman" w:cs="Times New Roman"/>
          <w:sz w:val="24"/>
          <w:szCs w:val="24"/>
          <w:shd w:val="clear" w:color="auto" w:fill="FFFFFF"/>
        </w:rPr>
      </w:pPr>
      <w:r w:rsidRPr="0043102D">
        <w:rPr>
          <w:rFonts w:ascii="Times New Roman" w:hAnsi="Times New Roman" w:cs="Times New Roman"/>
          <w:sz w:val="24"/>
          <w:szCs w:val="24"/>
          <w:shd w:val="clear" w:color="auto" w:fill="FFFFFF"/>
        </w:rPr>
        <w:t>Alarcon</w:t>
      </w:r>
      <w:r w:rsidR="00500652" w:rsidRPr="0043102D">
        <w:rPr>
          <w:rFonts w:ascii="Times New Roman" w:hAnsi="Times New Roman" w:cs="Times New Roman"/>
          <w:sz w:val="24"/>
          <w:szCs w:val="24"/>
          <w:shd w:val="clear" w:color="auto" w:fill="FFFFFF"/>
        </w:rPr>
        <w:t>,</w:t>
      </w:r>
      <w:r w:rsidRPr="0043102D">
        <w:rPr>
          <w:rFonts w:ascii="Times New Roman" w:hAnsi="Times New Roman" w:cs="Times New Roman"/>
          <w:sz w:val="24"/>
          <w:szCs w:val="24"/>
          <w:shd w:val="clear" w:color="auto" w:fill="FFFFFF"/>
        </w:rPr>
        <w:t xml:space="preserve"> M</w:t>
      </w:r>
      <w:r w:rsidR="00500652" w:rsidRPr="0043102D">
        <w:rPr>
          <w:rFonts w:ascii="Times New Roman" w:hAnsi="Times New Roman" w:cs="Times New Roman"/>
          <w:sz w:val="24"/>
          <w:szCs w:val="24"/>
          <w:shd w:val="clear" w:color="auto" w:fill="FFFFFF"/>
        </w:rPr>
        <w:t>.</w:t>
      </w:r>
      <w:r w:rsidRPr="0043102D">
        <w:rPr>
          <w:rFonts w:ascii="Times New Roman" w:hAnsi="Times New Roman" w:cs="Times New Roman"/>
          <w:sz w:val="24"/>
          <w:szCs w:val="24"/>
          <w:shd w:val="clear" w:color="auto" w:fill="FFFFFF"/>
        </w:rPr>
        <w:t xml:space="preserve"> </w:t>
      </w:r>
      <w:r w:rsidRPr="0043102D">
        <w:rPr>
          <w:rFonts w:ascii="Times New Roman" w:hAnsi="Times New Roman" w:cs="Times New Roman"/>
          <w:i/>
          <w:sz w:val="24"/>
          <w:szCs w:val="24"/>
          <w:shd w:val="clear" w:color="auto" w:fill="FFFFFF"/>
        </w:rPr>
        <w:t>et al</w:t>
      </w:r>
      <w:r w:rsidRPr="0043102D">
        <w:rPr>
          <w:rFonts w:ascii="Times New Roman" w:hAnsi="Times New Roman" w:cs="Times New Roman"/>
          <w:sz w:val="24"/>
          <w:szCs w:val="24"/>
          <w:shd w:val="clear" w:color="auto" w:fill="FFFFFF"/>
        </w:rPr>
        <w:t>.</w:t>
      </w:r>
      <w:r w:rsidRPr="0043102D">
        <w:rPr>
          <w:rStyle w:val="apple-converted-space"/>
          <w:rFonts w:ascii="Times New Roman" w:hAnsi="Times New Roman" w:cs="Times New Roman"/>
          <w:sz w:val="24"/>
          <w:szCs w:val="24"/>
          <w:shd w:val="clear" w:color="auto" w:fill="FFFFFF"/>
        </w:rPr>
        <w:t> </w:t>
      </w:r>
      <w:r w:rsidRPr="0043102D">
        <w:rPr>
          <w:rFonts w:ascii="Times New Roman" w:hAnsi="Times New Roman" w:cs="Times New Roman"/>
          <w:bCs/>
          <w:sz w:val="24"/>
          <w:szCs w:val="24"/>
          <w:shd w:val="clear" w:color="auto" w:fill="FFFFFF"/>
        </w:rPr>
        <w:t>Presencia de epimastigotes de</w:t>
      </w:r>
      <w:r w:rsidRPr="0043102D">
        <w:rPr>
          <w:rStyle w:val="apple-converted-space"/>
          <w:rFonts w:ascii="Times New Roman" w:hAnsi="Times New Roman" w:cs="Times New Roman"/>
          <w:bCs/>
          <w:sz w:val="24"/>
          <w:szCs w:val="24"/>
          <w:shd w:val="clear" w:color="auto" w:fill="FFFFFF"/>
        </w:rPr>
        <w:t> </w:t>
      </w:r>
      <w:r w:rsidRPr="0043102D">
        <w:rPr>
          <w:rFonts w:ascii="Times New Roman" w:hAnsi="Times New Roman" w:cs="Times New Roman"/>
          <w:bCs/>
          <w:i/>
          <w:iCs/>
          <w:sz w:val="24"/>
          <w:szCs w:val="24"/>
          <w:shd w:val="clear" w:color="auto" w:fill="FFFFFF"/>
        </w:rPr>
        <w:t>Trypanosoma cruzi</w:t>
      </w:r>
      <w:r w:rsidRPr="0043102D">
        <w:rPr>
          <w:rStyle w:val="apple-converted-space"/>
          <w:rFonts w:ascii="Times New Roman" w:hAnsi="Times New Roman" w:cs="Times New Roman"/>
          <w:bCs/>
          <w:i/>
          <w:iCs/>
          <w:sz w:val="24"/>
          <w:szCs w:val="24"/>
          <w:shd w:val="clear" w:color="auto" w:fill="FFFFFF"/>
        </w:rPr>
        <w:t> </w:t>
      </w:r>
      <w:r w:rsidRPr="0043102D">
        <w:rPr>
          <w:rFonts w:ascii="Times New Roman" w:hAnsi="Times New Roman" w:cs="Times New Roman"/>
          <w:bCs/>
          <w:sz w:val="24"/>
          <w:szCs w:val="24"/>
          <w:shd w:val="clear" w:color="auto" w:fill="FFFFFF"/>
        </w:rPr>
        <w:t>en el plasma seminal de ratones con infección aguda</w:t>
      </w:r>
      <w:r w:rsidRPr="0043102D">
        <w:rPr>
          <w:rFonts w:ascii="Times New Roman" w:hAnsi="Times New Roman" w:cs="Times New Roman"/>
          <w:i/>
          <w:sz w:val="24"/>
          <w:szCs w:val="24"/>
          <w:shd w:val="clear" w:color="auto" w:fill="FFFFFF"/>
        </w:rPr>
        <w:t>.</w:t>
      </w:r>
      <w:r w:rsidRPr="0043102D">
        <w:rPr>
          <w:rStyle w:val="apple-converted-space"/>
          <w:rFonts w:ascii="Times New Roman" w:hAnsi="Times New Roman" w:cs="Times New Roman"/>
          <w:i/>
          <w:iCs/>
          <w:sz w:val="24"/>
          <w:szCs w:val="24"/>
          <w:shd w:val="clear" w:color="auto" w:fill="FFFFFF"/>
        </w:rPr>
        <w:t> </w:t>
      </w:r>
      <w:r w:rsidRPr="0043102D">
        <w:rPr>
          <w:rFonts w:ascii="Times New Roman" w:hAnsi="Times New Roman" w:cs="Times New Roman"/>
          <w:i/>
          <w:iCs/>
          <w:sz w:val="24"/>
          <w:szCs w:val="24"/>
          <w:shd w:val="clear" w:color="auto" w:fill="FFFFFF"/>
        </w:rPr>
        <w:t>Bol Mal</w:t>
      </w:r>
      <w:r w:rsidR="005D355A">
        <w:rPr>
          <w:rFonts w:ascii="Times New Roman" w:hAnsi="Times New Roman" w:cs="Times New Roman"/>
          <w:i/>
          <w:iCs/>
          <w:sz w:val="24"/>
          <w:szCs w:val="24"/>
          <w:shd w:val="clear" w:color="auto" w:fill="FFFFFF"/>
        </w:rPr>
        <w:t>ariol</w:t>
      </w:r>
      <w:r w:rsidRPr="0043102D">
        <w:rPr>
          <w:rFonts w:ascii="Times New Roman" w:hAnsi="Times New Roman" w:cs="Times New Roman"/>
          <w:i/>
          <w:iCs/>
          <w:sz w:val="24"/>
          <w:szCs w:val="24"/>
          <w:shd w:val="clear" w:color="auto" w:fill="FFFFFF"/>
        </w:rPr>
        <w:t xml:space="preserve"> Salud Amb.</w:t>
      </w:r>
      <w:r w:rsidRPr="0043102D">
        <w:rPr>
          <w:rStyle w:val="apple-converted-space"/>
          <w:rFonts w:ascii="Times New Roman" w:hAnsi="Times New Roman" w:cs="Times New Roman"/>
          <w:sz w:val="24"/>
          <w:szCs w:val="24"/>
          <w:shd w:val="clear" w:color="auto" w:fill="FFFFFF"/>
        </w:rPr>
        <w:t> </w:t>
      </w:r>
      <w:r w:rsidRPr="0043102D">
        <w:rPr>
          <w:rFonts w:ascii="Times New Roman" w:hAnsi="Times New Roman" w:cs="Times New Roman"/>
          <w:sz w:val="24"/>
          <w:szCs w:val="24"/>
          <w:shd w:val="clear" w:color="auto" w:fill="FFFFFF"/>
        </w:rPr>
        <w:t xml:space="preserve"> 51: 237</w:t>
      </w:r>
      <w:r w:rsidR="00626108" w:rsidRPr="0043102D">
        <w:rPr>
          <w:rFonts w:ascii="Times New Roman" w:hAnsi="Times New Roman" w:cs="Times New Roman"/>
          <w:sz w:val="24"/>
          <w:szCs w:val="24"/>
          <w:shd w:val="clear" w:color="auto" w:fill="FFFFFF"/>
        </w:rPr>
        <w:t xml:space="preserve"> (2011)</w:t>
      </w:r>
      <w:r w:rsidRPr="0043102D">
        <w:rPr>
          <w:rFonts w:ascii="Times New Roman" w:hAnsi="Times New Roman" w:cs="Times New Roman"/>
          <w:sz w:val="24"/>
          <w:szCs w:val="24"/>
          <w:shd w:val="clear" w:color="auto" w:fill="FFFFFF"/>
        </w:rPr>
        <w:t>.</w:t>
      </w:r>
    </w:p>
    <w:p w:rsidR="005A5050" w:rsidRPr="0043102D" w:rsidRDefault="005A5050" w:rsidP="005A5050">
      <w:pPr>
        <w:pStyle w:val="PargrafodaLista"/>
        <w:numPr>
          <w:ilvl w:val="0"/>
          <w:numId w:val="7"/>
        </w:numPr>
        <w:shd w:val="clear" w:color="auto" w:fill="FFFFFF"/>
        <w:tabs>
          <w:tab w:val="left" w:pos="709"/>
          <w:tab w:val="left" w:pos="1134"/>
        </w:tabs>
        <w:spacing w:after="0" w:line="240" w:lineRule="auto"/>
        <w:ind w:left="284" w:right="-568" w:hanging="284"/>
        <w:rPr>
          <w:rFonts w:ascii="Times New Roman" w:hAnsi="Times New Roman" w:cs="Times New Roman"/>
          <w:sz w:val="24"/>
          <w:szCs w:val="24"/>
        </w:rPr>
      </w:pPr>
      <w:r w:rsidRPr="0043102D">
        <w:rPr>
          <w:rFonts w:ascii="Times New Roman" w:hAnsi="Times New Roman" w:cs="Times New Roman"/>
          <w:sz w:val="24"/>
          <w:szCs w:val="24"/>
          <w:shd w:val="clear" w:color="auto" w:fill="FFFFFF"/>
        </w:rPr>
        <w:t xml:space="preserve">Teixeira, A.R.L., Gomes, C., Nitz, N., Sousa, A.O., Alves, R.M., Guimaro, M.C., et al. </w:t>
      </w:r>
      <w:r w:rsidRPr="0043102D">
        <w:rPr>
          <w:rStyle w:val="nfase"/>
          <w:rFonts w:ascii="Times New Roman" w:hAnsi="Times New Roman" w:cs="Times New Roman"/>
          <w:sz w:val="24"/>
          <w:szCs w:val="24"/>
          <w:shd w:val="clear" w:color="auto" w:fill="FFFFFF"/>
          <w:lang w:val="en-US"/>
        </w:rPr>
        <w:t>Trypanosoma cruzi</w:t>
      </w:r>
      <w:r w:rsidRPr="0043102D">
        <w:rPr>
          <w:rFonts w:ascii="Times New Roman" w:hAnsi="Times New Roman" w:cs="Times New Roman"/>
          <w:sz w:val="24"/>
          <w:szCs w:val="24"/>
          <w:shd w:val="clear" w:color="auto" w:fill="FFFFFF"/>
          <w:lang w:val="en-US"/>
        </w:rPr>
        <w:t xml:space="preserve"> in the Chicken Model: Chagas-Like Heart Disease in the Absence of Parasitism. </w:t>
      </w:r>
      <w:r w:rsidRPr="00543DE3">
        <w:rPr>
          <w:rFonts w:ascii="Times New Roman" w:hAnsi="Times New Roman" w:cs="Times New Roman"/>
          <w:i/>
          <w:sz w:val="24"/>
          <w:szCs w:val="24"/>
          <w:shd w:val="clear" w:color="auto" w:fill="FFFFFF"/>
        </w:rPr>
        <w:t>PLoS Negl Trop Dis</w:t>
      </w:r>
      <w:r w:rsidRPr="00543DE3">
        <w:rPr>
          <w:rFonts w:ascii="Times New Roman" w:hAnsi="Times New Roman" w:cs="Times New Roman"/>
          <w:sz w:val="24"/>
          <w:szCs w:val="24"/>
          <w:shd w:val="clear" w:color="auto" w:fill="FFFFFF"/>
        </w:rPr>
        <w:t xml:space="preserve">. 5(3): e1000 (2011). </w:t>
      </w:r>
      <w:hyperlink r:id="rId33" w:history="1">
        <w:r w:rsidRPr="0043102D">
          <w:rPr>
            <w:rStyle w:val="Hyperlink"/>
            <w:rFonts w:ascii="Times New Roman" w:hAnsi="Times New Roman" w:cs="Times New Roman"/>
            <w:color w:val="auto"/>
            <w:sz w:val="24"/>
            <w:szCs w:val="24"/>
            <w:u w:val="none"/>
            <w:shd w:val="clear" w:color="auto" w:fill="FFFFFF"/>
          </w:rPr>
          <w:t>https://doi.org/10.1371/journal.pntd.0001000</w:t>
        </w:r>
      </w:hyperlink>
      <w:r w:rsidRPr="0043102D">
        <w:rPr>
          <w:rFonts w:ascii="Times New Roman" w:hAnsi="Times New Roman" w:cs="Times New Roman"/>
          <w:sz w:val="24"/>
          <w:szCs w:val="24"/>
          <w:shd w:val="clear" w:color="auto" w:fill="FFFFFF"/>
        </w:rPr>
        <w:t>.</w:t>
      </w:r>
    </w:p>
    <w:p w:rsidR="005A5050" w:rsidRPr="0043102D" w:rsidRDefault="00584476" w:rsidP="005A5050">
      <w:pPr>
        <w:pStyle w:val="PargrafodaLista"/>
        <w:numPr>
          <w:ilvl w:val="0"/>
          <w:numId w:val="7"/>
        </w:numPr>
        <w:shd w:val="clear" w:color="auto" w:fill="FFFFFF"/>
        <w:spacing w:after="0" w:line="240" w:lineRule="auto"/>
        <w:ind w:left="284" w:right="-568" w:hanging="284"/>
        <w:textAlignment w:val="top"/>
        <w:rPr>
          <w:rStyle w:val="doi"/>
          <w:rFonts w:ascii="Times New Roman" w:hAnsi="Times New Roman" w:cs="Times New Roman"/>
          <w:sz w:val="24"/>
          <w:szCs w:val="24"/>
          <w:lang w:val="en-US"/>
        </w:rPr>
      </w:pPr>
      <w:hyperlink r:id="rId34" w:history="1">
        <w:r w:rsidR="005A5050" w:rsidRPr="0043102D">
          <w:rPr>
            <w:rStyle w:val="Hyperlink"/>
            <w:rFonts w:ascii="Times New Roman" w:hAnsi="Times New Roman" w:cs="Times New Roman"/>
            <w:color w:val="auto"/>
            <w:sz w:val="24"/>
            <w:szCs w:val="24"/>
            <w:u w:val="none"/>
          </w:rPr>
          <w:t>Guimaro</w:t>
        </w:r>
      </w:hyperlink>
      <w:r w:rsidR="005A5050" w:rsidRPr="0043102D">
        <w:rPr>
          <w:rStyle w:val="Hyperlink"/>
          <w:rFonts w:ascii="Times New Roman" w:hAnsi="Times New Roman" w:cs="Times New Roman"/>
          <w:color w:val="auto"/>
          <w:sz w:val="24"/>
          <w:szCs w:val="24"/>
          <w:u w:val="none"/>
        </w:rPr>
        <w:t>,</w:t>
      </w:r>
      <w:r w:rsidR="005A5050" w:rsidRPr="0043102D">
        <w:rPr>
          <w:rFonts w:ascii="Times New Roman" w:hAnsi="Times New Roman" w:cs="Times New Roman"/>
          <w:sz w:val="24"/>
          <w:szCs w:val="24"/>
        </w:rPr>
        <w:t xml:space="preserve"> M.C., </w:t>
      </w:r>
      <w:hyperlink r:id="rId35" w:history="1">
        <w:r w:rsidR="005A5050" w:rsidRPr="0043102D">
          <w:rPr>
            <w:rStyle w:val="Hyperlink"/>
            <w:rFonts w:ascii="Times New Roman" w:hAnsi="Times New Roman" w:cs="Times New Roman"/>
            <w:color w:val="auto"/>
            <w:sz w:val="24"/>
            <w:szCs w:val="24"/>
            <w:u w:val="none"/>
          </w:rPr>
          <w:t xml:space="preserve"> Alves</w:t>
        </w:r>
      </w:hyperlink>
      <w:r w:rsidR="005A5050" w:rsidRPr="0043102D">
        <w:rPr>
          <w:rStyle w:val="Hyperlink"/>
          <w:rFonts w:ascii="Times New Roman" w:hAnsi="Times New Roman" w:cs="Times New Roman"/>
          <w:color w:val="auto"/>
          <w:sz w:val="24"/>
          <w:szCs w:val="24"/>
          <w:u w:val="none"/>
        </w:rPr>
        <w:t>,</w:t>
      </w:r>
      <w:r w:rsidR="005A5050" w:rsidRPr="0043102D">
        <w:rPr>
          <w:rFonts w:ascii="Times New Roman" w:hAnsi="Times New Roman" w:cs="Times New Roman"/>
          <w:sz w:val="24"/>
          <w:szCs w:val="24"/>
        </w:rPr>
        <w:t xml:space="preserve"> R.M., </w:t>
      </w:r>
      <w:hyperlink r:id="rId36" w:history="1">
        <w:r w:rsidR="005A5050" w:rsidRPr="0043102D">
          <w:rPr>
            <w:rStyle w:val="Hyperlink"/>
            <w:rFonts w:ascii="Times New Roman" w:hAnsi="Times New Roman" w:cs="Times New Roman"/>
            <w:color w:val="auto"/>
            <w:sz w:val="24"/>
            <w:szCs w:val="24"/>
            <w:u w:val="none"/>
          </w:rPr>
          <w:t xml:space="preserve"> Rose</w:t>
        </w:r>
      </w:hyperlink>
      <w:r w:rsidR="005A5050" w:rsidRPr="0043102D">
        <w:rPr>
          <w:rStyle w:val="Hyperlink"/>
          <w:rFonts w:ascii="Times New Roman" w:hAnsi="Times New Roman" w:cs="Times New Roman"/>
          <w:color w:val="auto"/>
          <w:sz w:val="24"/>
          <w:szCs w:val="24"/>
          <w:u w:val="none"/>
        </w:rPr>
        <w:t>,</w:t>
      </w:r>
      <w:r w:rsidR="005A5050" w:rsidRPr="0043102D">
        <w:rPr>
          <w:rFonts w:ascii="Times New Roman" w:hAnsi="Times New Roman" w:cs="Times New Roman"/>
          <w:sz w:val="24"/>
          <w:szCs w:val="24"/>
        </w:rPr>
        <w:t xml:space="preserve"> E., </w:t>
      </w:r>
      <w:hyperlink r:id="rId37" w:history="1">
        <w:r w:rsidR="005A5050" w:rsidRPr="0043102D">
          <w:rPr>
            <w:rStyle w:val="Hyperlink"/>
            <w:rFonts w:ascii="Times New Roman" w:hAnsi="Times New Roman" w:cs="Times New Roman"/>
            <w:color w:val="auto"/>
            <w:sz w:val="24"/>
            <w:szCs w:val="24"/>
            <w:u w:val="none"/>
          </w:rPr>
          <w:t xml:space="preserve"> Sousa</w:t>
        </w:r>
      </w:hyperlink>
      <w:r w:rsidR="005A5050" w:rsidRPr="0043102D">
        <w:rPr>
          <w:rStyle w:val="Hyperlink"/>
          <w:rFonts w:ascii="Times New Roman" w:hAnsi="Times New Roman" w:cs="Times New Roman"/>
          <w:color w:val="auto"/>
          <w:sz w:val="24"/>
          <w:szCs w:val="24"/>
          <w:u w:val="none"/>
        </w:rPr>
        <w:t>,</w:t>
      </w:r>
      <w:r w:rsidR="005A5050" w:rsidRPr="0043102D">
        <w:rPr>
          <w:rFonts w:ascii="Times New Roman" w:hAnsi="Times New Roman" w:cs="Times New Roman"/>
          <w:sz w:val="24"/>
          <w:szCs w:val="24"/>
        </w:rPr>
        <w:t xml:space="preserve"> A.O., </w:t>
      </w:r>
      <w:hyperlink r:id="rId38" w:history="1">
        <w:r w:rsidR="005A5050" w:rsidRPr="0043102D">
          <w:rPr>
            <w:rStyle w:val="Hyperlink"/>
            <w:rFonts w:ascii="Times New Roman" w:hAnsi="Times New Roman" w:cs="Times New Roman"/>
            <w:color w:val="auto"/>
            <w:sz w:val="24"/>
            <w:szCs w:val="24"/>
            <w:u w:val="none"/>
          </w:rPr>
          <w:t xml:space="preserve"> Rosa</w:t>
        </w:r>
      </w:hyperlink>
      <w:r w:rsidR="005A5050" w:rsidRPr="0043102D">
        <w:rPr>
          <w:rStyle w:val="Hyperlink"/>
          <w:rFonts w:ascii="Times New Roman" w:hAnsi="Times New Roman" w:cs="Times New Roman"/>
          <w:color w:val="auto"/>
          <w:sz w:val="24"/>
          <w:szCs w:val="24"/>
          <w:u w:val="none"/>
        </w:rPr>
        <w:t>,</w:t>
      </w:r>
      <w:r w:rsidR="005A5050" w:rsidRPr="0043102D">
        <w:rPr>
          <w:rFonts w:ascii="Times New Roman" w:hAnsi="Times New Roman" w:cs="Times New Roman"/>
          <w:sz w:val="24"/>
          <w:szCs w:val="24"/>
        </w:rPr>
        <w:t xml:space="preserve"> A.C. et al. </w:t>
      </w:r>
      <w:r w:rsidR="005A5050" w:rsidRPr="0043102D">
        <w:rPr>
          <w:rFonts w:ascii="Times New Roman" w:hAnsi="Times New Roman" w:cs="Times New Roman"/>
          <w:sz w:val="24"/>
          <w:szCs w:val="24"/>
          <w:lang w:val="en-US"/>
        </w:rPr>
        <w:t xml:space="preserve">Inhibition of Autoimmune Chagas-Like Heart Disease by Bone Marrow Transplantation. </w:t>
      </w:r>
      <w:hyperlink r:id="rId39" w:history="1">
        <w:r w:rsidR="005A5050" w:rsidRPr="0043102D">
          <w:rPr>
            <w:rStyle w:val="Hyperlink"/>
            <w:rFonts w:ascii="Times New Roman" w:hAnsi="Times New Roman" w:cs="Times New Roman"/>
            <w:i/>
            <w:color w:val="auto"/>
            <w:sz w:val="24"/>
            <w:szCs w:val="24"/>
            <w:u w:val="none"/>
            <w:lang w:val="en-US"/>
          </w:rPr>
          <w:t>PLoS Negl Trop Dis</w:t>
        </w:r>
      </w:hyperlink>
      <w:r w:rsidR="005A5050" w:rsidRPr="0043102D">
        <w:rPr>
          <w:rStyle w:val="cit"/>
          <w:rFonts w:ascii="Times New Roman" w:hAnsi="Times New Roman" w:cs="Times New Roman"/>
          <w:sz w:val="24"/>
          <w:szCs w:val="24"/>
          <w:lang w:val="en-US"/>
        </w:rPr>
        <w:t xml:space="preserve">. 2014; 8(12): e3384. </w:t>
      </w:r>
      <w:r w:rsidR="005A5050" w:rsidRPr="0043102D">
        <w:rPr>
          <w:rStyle w:val="doi"/>
          <w:rFonts w:ascii="Times New Roman" w:hAnsi="Times New Roman" w:cs="Times New Roman"/>
          <w:sz w:val="24"/>
          <w:szCs w:val="24"/>
          <w:lang w:val="en-US"/>
        </w:rPr>
        <w:t>doi: </w:t>
      </w:r>
      <w:hyperlink r:id="rId40" w:tgtFrame="pmc_ext" w:history="1">
        <w:r w:rsidR="005A5050" w:rsidRPr="0043102D">
          <w:rPr>
            <w:rStyle w:val="Hyperlink"/>
            <w:rFonts w:ascii="Times New Roman" w:hAnsi="Times New Roman" w:cs="Times New Roman"/>
            <w:color w:val="auto"/>
            <w:sz w:val="24"/>
            <w:szCs w:val="24"/>
            <w:u w:val="none"/>
            <w:lang w:val="en-US"/>
          </w:rPr>
          <w:t>10.1371/journal.pntd.0003384</w:t>
        </w:r>
      </w:hyperlink>
      <w:r w:rsidR="005A5050" w:rsidRPr="0043102D">
        <w:rPr>
          <w:rStyle w:val="doi"/>
          <w:rFonts w:ascii="Times New Roman" w:hAnsi="Times New Roman" w:cs="Times New Roman"/>
          <w:sz w:val="24"/>
          <w:szCs w:val="24"/>
          <w:lang w:val="en-US"/>
        </w:rPr>
        <w:t>.</w:t>
      </w:r>
    </w:p>
    <w:p w:rsidR="000349EE" w:rsidRPr="0043102D" w:rsidRDefault="000349EE" w:rsidP="00AD42DA">
      <w:pPr>
        <w:pStyle w:val="NormalWeb"/>
        <w:numPr>
          <w:ilvl w:val="0"/>
          <w:numId w:val="7"/>
        </w:numPr>
        <w:spacing w:before="0" w:beforeAutospacing="0" w:after="0" w:afterAutospacing="0"/>
        <w:ind w:left="284" w:hanging="284"/>
        <w:textAlignment w:val="baseline"/>
        <w:rPr>
          <w:lang w:val="en-US"/>
        </w:rPr>
      </w:pPr>
      <w:r w:rsidRPr="0043102D">
        <w:t>Oliveira</w:t>
      </w:r>
      <w:r w:rsidR="00500652" w:rsidRPr="0043102D">
        <w:t>,</w:t>
      </w:r>
      <w:r w:rsidRPr="0043102D">
        <w:t xml:space="preserve"> C</w:t>
      </w:r>
      <w:r w:rsidR="00500652" w:rsidRPr="0043102D">
        <w:t>.</w:t>
      </w:r>
      <w:r w:rsidRPr="0043102D">
        <w:t>I</w:t>
      </w:r>
      <w:r w:rsidR="00500652" w:rsidRPr="0043102D">
        <w:t>.</w:t>
      </w:r>
      <w:r w:rsidRPr="0043102D">
        <w:t>, Teixeira, M</w:t>
      </w:r>
      <w:r w:rsidR="00500652" w:rsidRPr="0043102D">
        <w:t>.</w:t>
      </w:r>
      <w:r w:rsidRPr="0043102D">
        <w:t>J</w:t>
      </w:r>
      <w:r w:rsidR="00500652" w:rsidRPr="0043102D">
        <w:t>.</w:t>
      </w:r>
      <w:r w:rsidRPr="0043102D">
        <w:t>, Teixeira</w:t>
      </w:r>
      <w:r w:rsidR="00500652" w:rsidRPr="0043102D">
        <w:t>,</w:t>
      </w:r>
      <w:r w:rsidRPr="0043102D">
        <w:t xml:space="preserve"> C</w:t>
      </w:r>
      <w:r w:rsidR="00500652" w:rsidRPr="0043102D">
        <w:t>.</w:t>
      </w:r>
      <w:r w:rsidRPr="0043102D">
        <w:t>R</w:t>
      </w:r>
      <w:r w:rsidR="00500652" w:rsidRPr="0043102D">
        <w:t>.</w:t>
      </w:r>
      <w:r w:rsidRPr="0043102D">
        <w:t>, Jesus</w:t>
      </w:r>
      <w:r w:rsidR="00500652" w:rsidRPr="0043102D">
        <w:t>,</w:t>
      </w:r>
      <w:r w:rsidRPr="0043102D">
        <w:t xml:space="preserve"> J</w:t>
      </w:r>
      <w:r w:rsidR="00500652" w:rsidRPr="0043102D">
        <w:t>.</w:t>
      </w:r>
      <w:r w:rsidRPr="0043102D">
        <w:t>R</w:t>
      </w:r>
      <w:r w:rsidR="00500652" w:rsidRPr="0043102D">
        <w:t>.</w:t>
      </w:r>
      <w:r w:rsidRPr="0043102D">
        <w:t>, Rosato</w:t>
      </w:r>
      <w:r w:rsidR="00500652" w:rsidRPr="0043102D">
        <w:t>,</w:t>
      </w:r>
      <w:r w:rsidRPr="0043102D">
        <w:t xml:space="preserve"> A</w:t>
      </w:r>
      <w:r w:rsidR="00500652" w:rsidRPr="0043102D">
        <w:t>.</w:t>
      </w:r>
      <w:r w:rsidRPr="0043102D">
        <w:t>B</w:t>
      </w:r>
      <w:r w:rsidR="00500652" w:rsidRPr="0043102D">
        <w:t>.</w:t>
      </w:r>
      <w:r w:rsidRPr="0043102D">
        <w:t xml:space="preserve"> et al</w:t>
      </w:r>
      <w:r w:rsidRPr="0043102D">
        <w:rPr>
          <w:i/>
        </w:rPr>
        <w:t>.</w:t>
      </w:r>
      <w:r w:rsidRPr="0043102D">
        <w:t xml:space="preserve"> </w:t>
      </w:r>
      <w:r w:rsidRPr="0043102D">
        <w:rPr>
          <w:i/>
          <w:lang w:val="en-US"/>
        </w:rPr>
        <w:t>Leishmania braziliensis</w:t>
      </w:r>
      <w:r w:rsidRPr="0043102D">
        <w:rPr>
          <w:lang w:val="en-US"/>
        </w:rPr>
        <w:t xml:space="preserve"> isolates differing at the genome level display distinctive features in BALB/c mice. </w:t>
      </w:r>
      <w:r w:rsidRPr="0043102D">
        <w:rPr>
          <w:i/>
          <w:lang w:val="en-US"/>
        </w:rPr>
        <w:t>Microbes Infect</w:t>
      </w:r>
      <w:r w:rsidRPr="0043102D">
        <w:rPr>
          <w:lang w:val="en-US"/>
        </w:rPr>
        <w:t>. 6: 977–984</w:t>
      </w:r>
      <w:r w:rsidR="00626108" w:rsidRPr="0043102D">
        <w:rPr>
          <w:lang w:val="en-US"/>
        </w:rPr>
        <w:t xml:space="preserve"> (2004)</w:t>
      </w:r>
      <w:r w:rsidRPr="0043102D">
        <w:rPr>
          <w:lang w:val="en-US"/>
        </w:rPr>
        <w:t xml:space="preserve">. </w:t>
      </w:r>
      <w:r w:rsidR="004F68CE" w:rsidRPr="0043102D">
        <w:rPr>
          <w:lang w:val="en-US"/>
        </w:rPr>
        <w:t>doi: 10.1016/j.micinf</w:t>
      </w:r>
      <w:r w:rsidRPr="0043102D">
        <w:rPr>
          <w:lang w:val="en-US"/>
        </w:rPr>
        <w:t>.2004.05.009.</w:t>
      </w:r>
    </w:p>
    <w:p w:rsidR="000349EE" w:rsidRPr="0043102D" w:rsidRDefault="000349EE" w:rsidP="00AD42DA">
      <w:pPr>
        <w:pStyle w:val="PargrafodaLista"/>
        <w:numPr>
          <w:ilvl w:val="0"/>
          <w:numId w:val="7"/>
        </w:numPr>
        <w:autoSpaceDE w:val="0"/>
        <w:autoSpaceDN w:val="0"/>
        <w:adjustRightInd w:val="0"/>
        <w:spacing w:after="0" w:line="240" w:lineRule="auto"/>
        <w:ind w:left="284" w:right="-427" w:hanging="284"/>
        <w:jc w:val="both"/>
        <w:rPr>
          <w:rFonts w:ascii="Times New Roman" w:hAnsi="Times New Roman" w:cs="Times New Roman"/>
          <w:sz w:val="24"/>
          <w:szCs w:val="24"/>
          <w:lang w:val="en-US"/>
        </w:rPr>
      </w:pPr>
      <w:r w:rsidRPr="0043102D">
        <w:rPr>
          <w:rFonts w:ascii="Times New Roman" w:eastAsia="Times New Roman" w:hAnsi="Times New Roman" w:cs="Times New Roman"/>
          <w:sz w:val="24"/>
          <w:szCs w:val="24"/>
          <w:lang w:val="en-US" w:eastAsia="pt-BR"/>
        </w:rPr>
        <w:t xml:space="preserve">Mendes, D.G. </w:t>
      </w:r>
      <w:r w:rsidRPr="0043102D">
        <w:rPr>
          <w:rFonts w:ascii="Times New Roman" w:eastAsia="Times New Roman" w:hAnsi="Times New Roman" w:cs="Times New Roman"/>
          <w:i/>
          <w:sz w:val="24"/>
          <w:szCs w:val="24"/>
          <w:lang w:val="en-US" w:eastAsia="pt-BR"/>
        </w:rPr>
        <w:t>et al</w:t>
      </w:r>
      <w:r w:rsidRPr="0043102D">
        <w:rPr>
          <w:rFonts w:ascii="Times New Roman" w:eastAsia="Times New Roman" w:hAnsi="Times New Roman" w:cs="Times New Roman"/>
          <w:sz w:val="24"/>
          <w:szCs w:val="24"/>
          <w:lang w:val="en-US" w:eastAsia="pt-BR"/>
        </w:rPr>
        <w:t xml:space="preserve">. </w:t>
      </w:r>
      <w:r w:rsidRPr="0043102D">
        <w:rPr>
          <w:rFonts w:ascii="Times New Roman" w:eastAsia="Times New Roman" w:hAnsi="Times New Roman" w:cs="Times New Roman"/>
          <w:kern w:val="36"/>
          <w:sz w:val="24"/>
          <w:szCs w:val="24"/>
          <w:lang w:val="en-US" w:eastAsia="pt-BR"/>
        </w:rPr>
        <w:t xml:space="preserve">Exposure to mixed asymptomatic infections with </w:t>
      </w:r>
      <w:r w:rsidRPr="0043102D">
        <w:rPr>
          <w:rFonts w:ascii="Times New Roman" w:eastAsia="Times New Roman" w:hAnsi="Times New Roman" w:cs="Times New Roman"/>
          <w:i/>
          <w:iCs/>
          <w:kern w:val="36"/>
          <w:sz w:val="24"/>
          <w:szCs w:val="24"/>
          <w:lang w:val="en-US" w:eastAsia="pt-BR"/>
        </w:rPr>
        <w:t>Trypanosoma cruzi</w:t>
      </w:r>
      <w:r w:rsidRPr="0043102D">
        <w:rPr>
          <w:rFonts w:ascii="Times New Roman" w:eastAsia="Times New Roman" w:hAnsi="Times New Roman" w:cs="Times New Roman"/>
          <w:kern w:val="36"/>
          <w:sz w:val="24"/>
          <w:szCs w:val="24"/>
          <w:lang w:val="en-US" w:eastAsia="pt-BR"/>
        </w:rPr>
        <w:t xml:space="preserve">, </w:t>
      </w:r>
      <w:r w:rsidRPr="0043102D">
        <w:rPr>
          <w:rFonts w:ascii="Times New Roman" w:eastAsia="Times New Roman" w:hAnsi="Times New Roman" w:cs="Times New Roman"/>
          <w:i/>
          <w:iCs/>
          <w:kern w:val="36"/>
          <w:sz w:val="24"/>
          <w:szCs w:val="24"/>
          <w:lang w:val="en-US" w:eastAsia="pt-BR"/>
        </w:rPr>
        <w:t>Leishmania braziliensis</w:t>
      </w:r>
      <w:r w:rsidRPr="0043102D">
        <w:rPr>
          <w:rFonts w:ascii="Times New Roman" w:eastAsia="Times New Roman" w:hAnsi="Times New Roman" w:cs="Times New Roman"/>
          <w:kern w:val="36"/>
          <w:sz w:val="24"/>
          <w:szCs w:val="24"/>
          <w:lang w:val="en-US" w:eastAsia="pt-BR"/>
        </w:rPr>
        <w:t xml:space="preserve"> and </w:t>
      </w:r>
      <w:r w:rsidRPr="0043102D">
        <w:rPr>
          <w:rFonts w:ascii="Times New Roman" w:eastAsia="Times New Roman" w:hAnsi="Times New Roman" w:cs="Times New Roman"/>
          <w:i/>
          <w:iCs/>
          <w:kern w:val="36"/>
          <w:sz w:val="24"/>
          <w:szCs w:val="24"/>
          <w:lang w:val="en-US" w:eastAsia="pt-BR"/>
        </w:rPr>
        <w:t>Leishmania chagasi</w:t>
      </w:r>
      <w:r w:rsidRPr="0043102D">
        <w:rPr>
          <w:rFonts w:ascii="Times New Roman" w:eastAsia="Times New Roman" w:hAnsi="Times New Roman" w:cs="Times New Roman"/>
          <w:kern w:val="36"/>
          <w:sz w:val="24"/>
          <w:szCs w:val="24"/>
          <w:lang w:val="en-US" w:eastAsia="pt-BR"/>
        </w:rPr>
        <w:t xml:space="preserve"> in the human population of the greater Amazon. </w:t>
      </w:r>
      <w:r w:rsidRPr="0043102D">
        <w:rPr>
          <w:rFonts w:ascii="Times New Roman" w:hAnsi="Times New Roman" w:cs="Times New Roman"/>
          <w:i/>
          <w:sz w:val="24"/>
          <w:szCs w:val="24"/>
          <w:lang w:val="en-US"/>
        </w:rPr>
        <w:t>Trop Med &amp; Int Health</w:t>
      </w:r>
      <w:r w:rsidRPr="0043102D">
        <w:rPr>
          <w:rFonts w:ascii="Times New Roman" w:hAnsi="Times New Roman" w:cs="Times New Roman"/>
          <w:sz w:val="24"/>
          <w:szCs w:val="24"/>
          <w:lang w:val="en-US"/>
        </w:rPr>
        <w:t>. 12: 629</w:t>
      </w:r>
      <w:r w:rsidR="00626108" w:rsidRPr="0043102D">
        <w:rPr>
          <w:rFonts w:ascii="Times New Roman" w:hAnsi="Times New Roman" w:cs="Times New Roman"/>
          <w:sz w:val="24"/>
          <w:szCs w:val="24"/>
          <w:lang w:val="en-US"/>
        </w:rPr>
        <w:t xml:space="preserve"> (2007)</w:t>
      </w:r>
      <w:r w:rsidRPr="0043102D">
        <w:rPr>
          <w:rFonts w:ascii="Times New Roman" w:hAnsi="Times New Roman" w:cs="Times New Roman"/>
          <w:sz w:val="24"/>
          <w:szCs w:val="24"/>
          <w:lang w:val="en-US"/>
        </w:rPr>
        <w:t>. DOI: 10.1111/j.1365-3156.</w:t>
      </w:r>
      <w:r w:rsidR="004F68CE" w:rsidRPr="0043102D">
        <w:rPr>
          <w:rFonts w:ascii="Times New Roman" w:hAnsi="Times New Roman" w:cs="Times New Roman"/>
          <w:sz w:val="24"/>
          <w:szCs w:val="24"/>
          <w:lang w:val="en-US"/>
        </w:rPr>
        <w:t>2007. 01831.x</w:t>
      </w:r>
      <w:r w:rsidRPr="0043102D">
        <w:rPr>
          <w:rFonts w:ascii="Times New Roman" w:hAnsi="Times New Roman" w:cs="Times New Roman"/>
          <w:sz w:val="24"/>
          <w:szCs w:val="24"/>
          <w:lang w:val="en-US"/>
        </w:rPr>
        <w:t xml:space="preserve"> PMID: 17445130.</w:t>
      </w:r>
    </w:p>
    <w:p w:rsidR="000349EE" w:rsidRDefault="000349EE" w:rsidP="00AD42DA">
      <w:pPr>
        <w:pStyle w:val="PargrafodaLista"/>
        <w:numPr>
          <w:ilvl w:val="0"/>
          <w:numId w:val="7"/>
        </w:numPr>
        <w:autoSpaceDE w:val="0"/>
        <w:autoSpaceDN w:val="0"/>
        <w:adjustRightInd w:val="0"/>
        <w:spacing w:after="0" w:line="240" w:lineRule="auto"/>
        <w:ind w:left="284" w:right="-427" w:hanging="284"/>
        <w:jc w:val="both"/>
        <w:rPr>
          <w:rFonts w:ascii="Times New Roman" w:hAnsi="Times New Roman" w:cs="Times New Roman"/>
          <w:sz w:val="24"/>
          <w:szCs w:val="24"/>
          <w:lang w:val="en-US"/>
        </w:rPr>
      </w:pPr>
      <w:r w:rsidRPr="0043102D">
        <w:rPr>
          <w:rFonts w:ascii="Times New Roman" w:hAnsi="Times New Roman" w:cs="Times New Roman"/>
          <w:sz w:val="24"/>
          <w:szCs w:val="24"/>
          <w:lang w:val="en-US"/>
        </w:rPr>
        <w:t>Moser, D.R., Kirchhoff, L.V.</w:t>
      </w:r>
      <w:r w:rsidR="00500652" w:rsidRPr="0043102D">
        <w:rPr>
          <w:rFonts w:ascii="Times New Roman" w:hAnsi="Times New Roman" w:cs="Times New Roman"/>
          <w:sz w:val="24"/>
          <w:szCs w:val="24"/>
          <w:lang w:val="en-US"/>
        </w:rPr>
        <w:t xml:space="preserve"> &amp;</w:t>
      </w:r>
      <w:r w:rsidRPr="0043102D">
        <w:rPr>
          <w:rFonts w:ascii="Times New Roman" w:hAnsi="Times New Roman" w:cs="Times New Roman"/>
          <w:sz w:val="24"/>
          <w:szCs w:val="24"/>
          <w:lang w:val="en-US"/>
        </w:rPr>
        <w:t xml:space="preserve"> Donelson, J.E. Detection of </w:t>
      </w:r>
      <w:r w:rsidRPr="0043102D">
        <w:rPr>
          <w:rFonts w:ascii="Times New Roman" w:hAnsi="Times New Roman" w:cs="Times New Roman"/>
          <w:i/>
          <w:sz w:val="24"/>
          <w:szCs w:val="24"/>
          <w:lang w:val="en-US"/>
        </w:rPr>
        <w:t xml:space="preserve">Trypanosoma cruzi </w:t>
      </w:r>
      <w:r w:rsidRPr="0043102D">
        <w:rPr>
          <w:rFonts w:ascii="Times New Roman" w:hAnsi="Times New Roman" w:cs="Times New Roman"/>
          <w:sz w:val="24"/>
          <w:szCs w:val="24"/>
          <w:lang w:val="en-US"/>
        </w:rPr>
        <w:t xml:space="preserve">by DNA amplification using the polymerase chain reaction. </w:t>
      </w:r>
      <w:r w:rsidRPr="0043102D">
        <w:rPr>
          <w:rFonts w:ascii="Times New Roman" w:hAnsi="Times New Roman" w:cs="Times New Roman"/>
          <w:i/>
          <w:sz w:val="24"/>
          <w:szCs w:val="24"/>
          <w:lang w:val="en-US"/>
        </w:rPr>
        <w:t>J Clin Microbiol.</w:t>
      </w:r>
      <w:r w:rsidRPr="0043102D">
        <w:rPr>
          <w:rFonts w:ascii="Times New Roman" w:hAnsi="Times New Roman" w:cs="Times New Roman"/>
          <w:sz w:val="24"/>
          <w:szCs w:val="24"/>
          <w:lang w:val="en-US"/>
        </w:rPr>
        <w:t xml:space="preserve"> 1989; 27: 1477. PMID: 2504769.</w:t>
      </w:r>
    </w:p>
    <w:p w:rsidR="005A5050" w:rsidRPr="0043102D" w:rsidRDefault="005A5050" w:rsidP="005A5050">
      <w:pPr>
        <w:pStyle w:val="PargrafodaLista"/>
        <w:numPr>
          <w:ilvl w:val="0"/>
          <w:numId w:val="7"/>
        </w:numPr>
        <w:spacing w:after="0" w:line="240" w:lineRule="auto"/>
        <w:ind w:left="284" w:right="-568" w:hanging="284"/>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Da Silva, A.R. Sexual transmission of </w:t>
      </w:r>
      <w:r w:rsidRPr="0043102D">
        <w:rPr>
          <w:rFonts w:ascii="Times New Roman" w:hAnsi="Times New Roman" w:cs="Times New Roman"/>
          <w:i/>
          <w:sz w:val="24"/>
          <w:szCs w:val="24"/>
          <w:lang w:val="en-US"/>
        </w:rPr>
        <w:t xml:space="preserve">Trypanosoma cruzi </w:t>
      </w:r>
      <w:r w:rsidRPr="0043102D">
        <w:rPr>
          <w:rFonts w:ascii="Times New Roman" w:hAnsi="Times New Roman" w:cs="Times New Roman"/>
          <w:sz w:val="24"/>
          <w:szCs w:val="24"/>
          <w:lang w:val="en-US"/>
        </w:rPr>
        <w:t xml:space="preserve">in </w:t>
      </w:r>
      <w:r w:rsidRPr="0043102D">
        <w:rPr>
          <w:rFonts w:ascii="Times New Roman" w:hAnsi="Times New Roman" w:cs="Times New Roman"/>
          <w:i/>
          <w:sz w:val="24"/>
          <w:szCs w:val="24"/>
          <w:lang w:val="en-US"/>
        </w:rPr>
        <w:t xml:space="preserve">mus musculus </w:t>
      </w:r>
      <w:r w:rsidRPr="0043102D">
        <w:rPr>
          <w:rFonts w:ascii="Times New Roman" w:hAnsi="Times New Roman" w:cs="Times New Roman"/>
          <w:sz w:val="24"/>
          <w:szCs w:val="24"/>
          <w:lang w:val="en-US"/>
        </w:rPr>
        <w:t>[MsD thesis] Brasilia: University of Brasilia – UnB; 2013. Available from: http://repositorio.unb.br/handle/10482/14829.</w:t>
      </w:r>
    </w:p>
    <w:p w:rsidR="000349EE" w:rsidRPr="0043102D" w:rsidRDefault="000349EE" w:rsidP="00AD42DA">
      <w:pPr>
        <w:pStyle w:val="PargrafodaLista"/>
        <w:numPr>
          <w:ilvl w:val="0"/>
          <w:numId w:val="7"/>
        </w:numPr>
        <w:spacing w:after="0" w:line="240" w:lineRule="auto"/>
        <w:ind w:left="284" w:right="-568" w:hanging="284"/>
        <w:rPr>
          <w:rFonts w:ascii="Times New Roman" w:hAnsi="Times New Roman" w:cs="Times New Roman"/>
          <w:sz w:val="24"/>
          <w:szCs w:val="24"/>
          <w:lang w:val="en-US"/>
        </w:rPr>
      </w:pPr>
      <w:r w:rsidRPr="0043102D">
        <w:rPr>
          <w:rFonts w:ascii="Times New Roman" w:hAnsi="Times New Roman" w:cs="Times New Roman"/>
          <w:sz w:val="24"/>
          <w:szCs w:val="24"/>
          <w:lang w:val="en-US"/>
        </w:rPr>
        <w:t>Billingham</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R</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E</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Brent</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L</w:t>
      </w:r>
      <w:r w:rsidR="00500652" w:rsidRPr="0043102D">
        <w:rPr>
          <w:rFonts w:ascii="Times New Roman" w:hAnsi="Times New Roman" w:cs="Times New Roman"/>
          <w:sz w:val="24"/>
          <w:szCs w:val="24"/>
          <w:lang w:val="en-US"/>
        </w:rPr>
        <w:t>. &amp;</w:t>
      </w:r>
      <w:r w:rsidRPr="0043102D">
        <w:rPr>
          <w:rFonts w:ascii="Times New Roman" w:hAnsi="Times New Roman" w:cs="Times New Roman"/>
          <w:sz w:val="24"/>
          <w:szCs w:val="24"/>
          <w:lang w:val="en-US"/>
        </w:rPr>
        <w:t xml:space="preserve"> Medawar</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P</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B. Actively acquired tolerance of foreign cells. </w:t>
      </w:r>
      <w:r w:rsidRPr="0043102D">
        <w:rPr>
          <w:rFonts w:ascii="Times New Roman" w:hAnsi="Times New Roman" w:cs="Times New Roman"/>
          <w:i/>
          <w:sz w:val="24"/>
          <w:szCs w:val="24"/>
          <w:lang w:val="en-US"/>
        </w:rPr>
        <w:t>Nature.</w:t>
      </w:r>
      <w:r w:rsidRPr="0043102D">
        <w:rPr>
          <w:rFonts w:ascii="Times New Roman" w:hAnsi="Times New Roman" w:cs="Times New Roman"/>
          <w:sz w:val="24"/>
          <w:szCs w:val="24"/>
          <w:lang w:val="en-US"/>
        </w:rPr>
        <w:t xml:space="preserve"> 172: 603</w:t>
      </w:r>
      <w:r w:rsidR="00626108" w:rsidRPr="0043102D">
        <w:rPr>
          <w:rFonts w:ascii="Times New Roman" w:hAnsi="Times New Roman" w:cs="Times New Roman"/>
          <w:sz w:val="24"/>
          <w:szCs w:val="24"/>
          <w:lang w:val="en-US"/>
        </w:rPr>
        <w:t xml:space="preserve"> (1953)</w:t>
      </w:r>
      <w:r w:rsidRPr="0043102D">
        <w:rPr>
          <w:rFonts w:ascii="Times New Roman" w:hAnsi="Times New Roman" w:cs="Times New Roman"/>
          <w:sz w:val="24"/>
          <w:szCs w:val="24"/>
          <w:lang w:val="en-US"/>
        </w:rPr>
        <w:t>. PMID: 13099277.</w:t>
      </w:r>
    </w:p>
    <w:p w:rsidR="000349EE" w:rsidRPr="0043102D" w:rsidRDefault="000349EE" w:rsidP="00AD42DA">
      <w:pPr>
        <w:pStyle w:val="PargrafodaLista"/>
        <w:numPr>
          <w:ilvl w:val="0"/>
          <w:numId w:val="7"/>
        </w:numPr>
        <w:spacing w:after="0" w:line="240" w:lineRule="auto"/>
        <w:ind w:left="284" w:right="-568" w:hanging="284"/>
        <w:rPr>
          <w:rFonts w:ascii="Times New Roman" w:hAnsi="Times New Roman" w:cs="Times New Roman"/>
          <w:sz w:val="24"/>
          <w:szCs w:val="24"/>
          <w:lang w:val="en-US"/>
        </w:rPr>
      </w:pPr>
      <w:r w:rsidRPr="0043102D">
        <w:rPr>
          <w:rFonts w:ascii="Times New Roman" w:hAnsi="Times New Roman" w:cs="Times New Roman"/>
          <w:sz w:val="24"/>
          <w:szCs w:val="24"/>
          <w:lang w:val="en-US"/>
        </w:rPr>
        <w:t>Burnet</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F</w:t>
      </w:r>
      <w:r w:rsidR="00500652" w:rsidRPr="0043102D">
        <w:rPr>
          <w:rFonts w:ascii="Times New Roman" w:hAnsi="Times New Roman" w:cs="Times New Roman"/>
          <w:sz w:val="24"/>
          <w:szCs w:val="24"/>
          <w:lang w:val="en-US"/>
        </w:rPr>
        <w:t>. &amp;</w:t>
      </w:r>
      <w:r w:rsidRPr="0043102D">
        <w:rPr>
          <w:rFonts w:ascii="Times New Roman" w:hAnsi="Times New Roman" w:cs="Times New Roman"/>
          <w:sz w:val="24"/>
          <w:szCs w:val="24"/>
          <w:lang w:val="en-US"/>
        </w:rPr>
        <w:t xml:space="preserve"> Fenner</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F. </w:t>
      </w:r>
      <w:r w:rsidRPr="0043102D">
        <w:rPr>
          <w:rFonts w:ascii="Times New Roman" w:hAnsi="Times New Roman" w:cs="Times New Roman"/>
          <w:i/>
          <w:sz w:val="24"/>
          <w:szCs w:val="24"/>
          <w:lang w:val="en-US"/>
        </w:rPr>
        <w:t xml:space="preserve">The production of Antibodies. </w:t>
      </w:r>
      <w:r w:rsidRPr="0043102D">
        <w:rPr>
          <w:rFonts w:ascii="Times New Roman" w:hAnsi="Times New Roman" w:cs="Times New Roman"/>
          <w:sz w:val="24"/>
          <w:szCs w:val="24"/>
          <w:lang w:val="en-US"/>
        </w:rPr>
        <w:t>MacMillan, Melbourne, Australia.</w:t>
      </w:r>
      <w:r w:rsidR="00626108" w:rsidRPr="0043102D">
        <w:rPr>
          <w:rFonts w:ascii="Times New Roman" w:hAnsi="Times New Roman" w:cs="Times New Roman"/>
          <w:sz w:val="24"/>
          <w:szCs w:val="24"/>
          <w:lang w:val="en-US"/>
        </w:rPr>
        <w:t xml:space="preserve"> (</w:t>
      </w:r>
      <w:r w:rsidRPr="0043102D">
        <w:rPr>
          <w:rFonts w:ascii="Times New Roman" w:hAnsi="Times New Roman" w:cs="Times New Roman"/>
          <w:sz w:val="24"/>
          <w:szCs w:val="24"/>
          <w:lang w:val="en-US"/>
        </w:rPr>
        <w:t>1949</w:t>
      </w:r>
      <w:r w:rsidR="00626108"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w:t>
      </w:r>
    </w:p>
    <w:p w:rsidR="000349EE" w:rsidRPr="0043102D" w:rsidRDefault="000349EE" w:rsidP="00AD42DA">
      <w:pPr>
        <w:pStyle w:val="PargrafodaLista"/>
        <w:numPr>
          <w:ilvl w:val="0"/>
          <w:numId w:val="7"/>
        </w:numPr>
        <w:spacing w:after="0" w:line="240" w:lineRule="auto"/>
        <w:ind w:left="284" w:right="-568" w:hanging="284"/>
        <w:rPr>
          <w:rFonts w:ascii="Times New Roman" w:hAnsi="Times New Roman" w:cs="Times New Roman"/>
          <w:sz w:val="24"/>
          <w:szCs w:val="24"/>
          <w:lang w:val="en-US"/>
        </w:rPr>
      </w:pPr>
      <w:r w:rsidRPr="0043102D">
        <w:rPr>
          <w:rFonts w:ascii="Times New Roman" w:hAnsi="Times New Roman" w:cs="Times New Roman"/>
          <w:sz w:val="24"/>
          <w:szCs w:val="24"/>
          <w:lang w:val="en-US"/>
        </w:rPr>
        <w:t>Hasek</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M. Parabiosis of birds during embryonic development. </w:t>
      </w:r>
      <w:r w:rsidRPr="0043102D">
        <w:rPr>
          <w:rFonts w:ascii="Times New Roman" w:hAnsi="Times New Roman" w:cs="Times New Roman"/>
          <w:i/>
          <w:sz w:val="24"/>
          <w:szCs w:val="24"/>
          <w:lang w:val="en-US"/>
        </w:rPr>
        <w:t>Cesk Biol</w:t>
      </w:r>
      <w:r w:rsidRPr="0043102D">
        <w:rPr>
          <w:rFonts w:ascii="Times New Roman" w:hAnsi="Times New Roman" w:cs="Times New Roman"/>
          <w:sz w:val="24"/>
          <w:szCs w:val="24"/>
          <w:lang w:val="en-US"/>
        </w:rPr>
        <w:t>. 2: 265</w:t>
      </w:r>
      <w:r w:rsidR="00626108" w:rsidRPr="0043102D">
        <w:rPr>
          <w:rFonts w:ascii="Times New Roman" w:hAnsi="Times New Roman" w:cs="Times New Roman"/>
          <w:sz w:val="24"/>
          <w:szCs w:val="24"/>
          <w:lang w:val="en-US"/>
        </w:rPr>
        <w:t xml:space="preserve"> (1953)</w:t>
      </w:r>
      <w:r w:rsidRPr="0043102D">
        <w:rPr>
          <w:rFonts w:ascii="Times New Roman" w:hAnsi="Times New Roman" w:cs="Times New Roman"/>
          <w:sz w:val="24"/>
          <w:szCs w:val="24"/>
          <w:lang w:val="en-US"/>
        </w:rPr>
        <w:t>. PMID: 1316105.</w:t>
      </w:r>
    </w:p>
    <w:p w:rsidR="000349EE" w:rsidRPr="0043102D" w:rsidRDefault="000349EE" w:rsidP="00AD42DA">
      <w:pPr>
        <w:pStyle w:val="PargrafodaLista"/>
        <w:numPr>
          <w:ilvl w:val="0"/>
          <w:numId w:val="7"/>
        </w:numPr>
        <w:shd w:val="clear" w:color="auto" w:fill="FFFFFF"/>
        <w:spacing w:after="0" w:line="240" w:lineRule="auto"/>
        <w:ind w:left="284" w:right="-568" w:hanging="284"/>
        <w:textAlignment w:val="top"/>
        <w:rPr>
          <w:rFonts w:ascii="Times New Roman" w:hAnsi="Times New Roman" w:cs="Times New Roman"/>
          <w:sz w:val="24"/>
          <w:szCs w:val="24"/>
          <w:lang w:val="en-US"/>
        </w:rPr>
      </w:pPr>
      <w:r w:rsidRPr="0043102D">
        <w:rPr>
          <w:rFonts w:ascii="Times New Roman" w:hAnsi="Times New Roman" w:cs="Times New Roman"/>
          <w:sz w:val="24"/>
          <w:szCs w:val="24"/>
          <w:lang w:val="en-US"/>
        </w:rPr>
        <w:t>Coura</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J</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R</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Junqueira</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A</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C</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V</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Fernades</w:t>
      </w:r>
      <w:r w:rsidR="00500652" w:rsidRPr="0043102D">
        <w:rPr>
          <w:rFonts w:ascii="Times New Roman" w:hAnsi="Times New Roman" w:cs="Times New Roman"/>
          <w:sz w:val="24"/>
          <w:szCs w:val="24"/>
          <w:lang w:val="en-US"/>
        </w:rPr>
        <w:t xml:space="preserve">, </w:t>
      </w:r>
      <w:r w:rsidRPr="0043102D">
        <w:rPr>
          <w:rFonts w:ascii="Times New Roman" w:hAnsi="Times New Roman" w:cs="Times New Roman"/>
          <w:sz w:val="24"/>
          <w:szCs w:val="24"/>
          <w:lang w:val="en-US"/>
        </w:rPr>
        <w:t>O</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Valente</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S</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A</w:t>
      </w:r>
      <w:r w:rsidR="00500652" w:rsidRPr="0043102D">
        <w:rPr>
          <w:rFonts w:ascii="Times New Roman" w:hAnsi="Times New Roman" w:cs="Times New Roman"/>
          <w:sz w:val="24"/>
          <w:szCs w:val="24"/>
          <w:lang w:val="en-US"/>
        </w:rPr>
        <w:t>. &amp;</w:t>
      </w:r>
      <w:r w:rsidRPr="0043102D">
        <w:rPr>
          <w:rFonts w:ascii="Times New Roman" w:hAnsi="Times New Roman" w:cs="Times New Roman"/>
          <w:sz w:val="24"/>
          <w:szCs w:val="24"/>
          <w:lang w:val="en-US"/>
        </w:rPr>
        <w:t xml:space="preserve"> Miles</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M</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A. Emerging Chagas Disease in Amazonian Brazil. </w:t>
      </w:r>
      <w:r w:rsidRPr="0043102D">
        <w:rPr>
          <w:rFonts w:ascii="Times New Roman" w:hAnsi="Times New Roman" w:cs="Times New Roman"/>
          <w:i/>
          <w:sz w:val="24"/>
          <w:szCs w:val="24"/>
          <w:lang w:val="en-US"/>
        </w:rPr>
        <w:t>Trends Parasitol</w:t>
      </w:r>
      <w:r w:rsidRPr="0043102D">
        <w:rPr>
          <w:rFonts w:ascii="Times New Roman" w:hAnsi="Times New Roman" w:cs="Times New Roman"/>
          <w:sz w:val="24"/>
          <w:szCs w:val="24"/>
          <w:lang w:val="en-US"/>
        </w:rPr>
        <w:t>. 18: 171 (2002). DOI: 10.1016/S1471-4922(01)02200-0 PMID: 11998705</w:t>
      </w:r>
    </w:p>
    <w:p w:rsidR="000349EE" w:rsidRPr="0043102D" w:rsidRDefault="000349EE" w:rsidP="00AD42DA">
      <w:pPr>
        <w:pStyle w:val="title10"/>
        <w:numPr>
          <w:ilvl w:val="0"/>
          <w:numId w:val="7"/>
        </w:numPr>
        <w:shd w:val="clear" w:color="auto" w:fill="FFFFFF"/>
        <w:tabs>
          <w:tab w:val="left" w:pos="709"/>
          <w:tab w:val="left" w:pos="1134"/>
        </w:tabs>
        <w:ind w:left="284" w:right="-568" w:hanging="284"/>
        <w:rPr>
          <w:sz w:val="24"/>
          <w:szCs w:val="24"/>
        </w:rPr>
      </w:pPr>
      <w:r w:rsidRPr="0043102D">
        <w:rPr>
          <w:sz w:val="24"/>
          <w:szCs w:val="24"/>
          <w:lang w:val="pt-BR"/>
        </w:rPr>
        <w:t>Teixeira</w:t>
      </w:r>
      <w:r w:rsidR="00500652" w:rsidRPr="0043102D">
        <w:rPr>
          <w:sz w:val="24"/>
          <w:szCs w:val="24"/>
          <w:lang w:val="pt-BR"/>
        </w:rPr>
        <w:t>,</w:t>
      </w:r>
      <w:r w:rsidRPr="0043102D">
        <w:rPr>
          <w:sz w:val="24"/>
          <w:szCs w:val="24"/>
          <w:lang w:val="pt-BR"/>
        </w:rPr>
        <w:t xml:space="preserve"> A</w:t>
      </w:r>
      <w:r w:rsidR="00500652" w:rsidRPr="0043102D">
        <w:rPr>
          <w:sz w:val="24"/>
          <w:szCs w:val="24"/>
          <w:lang w:val="pt-BR"/>
        </w:rPr>
        <w:t>.</w:t>
      </w:r>
      <w:r w:rsidRPr="0043102D">
        <w:rPr>
          <w:sz w:val="24"/>
          <w:szCs w:val="24"/>
          <w:lang w:val="pt-BR"/>
        </w:rPr>
        <w:t>R</w:t>
      </w:r>
      <w:r w:rsidR="00500652" w:rsidRPr="0043102D">
        <w:rPr>
          <w:sz w:val="24"/>
          <w:szCs w:val="24"/>
          <w:lang w:val="pt-BR"/>
        </w:rPr>
        <w:t>.</w:t>
      </w:r>
      <w:r w:rsidRPr="0043102D">
        <w:rPr>
          <w:sz w:val="24"/>
          <w:szCs w:val="24"/>
          <w:lang w:val="pt-BR"/>
        </w:rPr>
        <w:t>L</w:t>
      </w:r>
      <w:r w:rsidR="00500652" w:rsidRPr="0043102D">
        <w:rPr>
          <w:sz w:val="24"/>
          <w:szCs w:val="24"/>
          <w:lang w:val="pt-BR"/>
        </w:rPr>
        <w:t>.</w:t>
      </w:r>
      <w:r w:rsidRPr="0043102D">
        <w:rPr>
          <w:sz w:val="24"/>
          <w:szCs w:val="24"/>
          <w:lang w:val="pt-BR"/>
        </w:rPr>
        <w:t xml:space="preserve"> </w:t>
      </w:r>
      <w:r w:rsidRPr="0043102D">
        <w:rPr>
          <w:i/>
          <w:sz w:val="24"/>
          <w:szCs w:val="24"/>
          <w:lang w:val="pt-BR"/>
        </w:rPr>
        <w:t>et al</w:t>
      </w:r>
      <w:r w:rsidRPr="0043102D">
        <w:rPr>
          <w:sz w:val="24"/>
          <w:szCs w:val="24"/>
          <w:lang w:val="pt-BR"/>
        </w:rPr>
        <w:t xml:space="preserve">.  </w:t>
      </w:r>
      <w:hyperlink r:id="rId41" w:history="1">
        <w:r w:rsidRPr="0043102D">
          <w:rPr>
            <w:sz w:val="24"/>
            <w:szCs w:val="24"/>
          </w:rPr>
          <w:t xml:space="preserve">Emerging Chagas disease: Trophic network and cycle of transmission of </w:t>
        </w:r>
        <w:r w:rsidRPr="0043102D">
          <w:rPr>
            <w:i/>
            <w:sz w:val="24"/>
            <w:szCs w:val="24"/>
          </w:rPr>
          <w:t>Trypanosoma cruzi</w:t>
        </w:r>
        <w:r w:rsidRPr="0043102D">
          <w:rPr>
            <w:sz w:val="24"/>
            <w:szCs w:val="24"/>
          </w:rPr>
          <w:t xml:space="preserve"> from palm trees in the Amazon.</w:t>
        </w:r>
      </w:hyperlink>
      <w:r w:rsidRPr="0043102D">
        <w:rPr>
          <w:sz w:val="24"/>
          <w:szCs w:val="24"/>
        </w:rPr>
        <w:t xml:space="preserve"> </w:t>
      </w:r>
      <w:r w:rsidRPr="0043102D">
        <w:rPr>
          <w:i/>
          <w:sz w:val="24"/>
          <w:szCs w:val="24"/>
        </w:rPr>
        <w:t>Emerg Infect Dis</w:t>
      </w:r>
      <w:r w:rsidRPr="0043102D">
        <w:rPr>
          <w:sz w:val="24"/>
          <w:szCs w:val="24"/>
        </w:rPr>
        <w:t>. 2001; 7: 100. DOI: 10.3201/eid0701.700100 PMID: 11266300.</w:t>
      </w:r>
    </w:p>
    <w:p w:rsidR="000349EE" w:rsidRPr="0043102D" w:rsidRDefault="000349EE" w:rsidP="00AD42DA">
      <w:pPr>
        <w:pStyle w:val="Ttulo2"/>
        <w:spacing w:before="0" w:line="240" w:lineRule="auto"/>
        <w:ind w:left="284" w:right="-568" w:hanging="284"/>
        <w:rPr>
          <w:rFonts w:ascii="Times New Roman" w:eastAsia="Times New Roman" w:hAnsi="Times New Roman" w:cs="Times New Roman"/>
          <w:b w:val="0"/>
          <w:color w:val="auto"/>
          <w:sz w:val="24"/>
          <w:szCs w:val="24"/>
          <w:lang w:eastAsia="pt-BR"/>
        </w:rPr>
      </w:pPr>
      <w:r w:rsidRPr="0043102D">
        <w:rPr>
          <w:rFonts w:ascii="Times New Roman" w:hAnsi="Times New Roman" w:cs="Times New Roman"/>
          <w:b w:val="0"/>
          <w:color w:val="auto"/>
          <w:sz w:val="24"/>
          <w:szCs w:val="24"/>
        </w:rPr>
        <w:t>3</w:t>
      </w:r>
      <w:r w:rsidR="007C0DFD" w:rsidRPr="0043102D">
        <w:rPr>
          <w:rFonts w:ascii="Times New Roman" w:hAnsi="Times New Roman" w:cs="Times New Roman"/>
          <w:b w:val="0"/>
          <w:color w:val="auto"/>
          <w:sz w:val="24"/>
          <w:szCs w:val="24"/>
        </w:rPr>
        <w:t>4</w:t>
      </w:r>
      <w:r w:rsidRPr="0043102D">
        <w:rPr>
          <w:rFonts w:ascii="Times New Roman" w:hAnsi="Times New Roman" w:cs="Times New Roman"/>
          <w:b w:val="0"/>
          <w:color w:val="auto"/>
          <w:sz w:val="24"/>
          <w:szCs w:val="24"/>
        </w:rPr>
        <w:t xml:space="preserve">. </w:t>
      </w:r>
      <w:hyperlink r:id="rId42" w:history="1">
        <w:r w:rsidRPr="0043102D">
          <w:rPr>
            <w:rFonts w:ascii="Times New Roman" w:eastAsia="Times New Roman" w:hAnsi="Times New Roman" w:cs="Times New Roman"/>
            <w:b w:val="0"/>
            <w:color w:val="auto"/>
            <w:sz w:val="24"/>
            <w:szCs w:val="24"/>
            <w:lang w:eastAsia="pt-BR"/>
          </w:rPr>
          <w:t>Niederkorn</w:t>
        </w:r>
        <w:r w:rsidR="00500652" w:rsidRPr="0043102D">
          <w:rPr>
            <w:rFonts w:ascii="Times New Roman" w:eastAsia="Times New Roman" w:hAnsi="Times New Roman" w:cs="Times New Roman"/>
            <w:b w:val="0"/>
            <w:color w:val="auto"/>
            <w:sz w:val="24"/>
            <w:szCs w:val="24"/>
            <w:lang w:eastAsia="pt-BR"/>
          </w:rPr>
          <w:t>,</w:t>
        </w:r>
        <w:r w:rsidRPr="0043102D">
          <w:rPr>
            <w:rFonts w:ascii="Times New Roman" w:eastAsia="Times New Roman" w:hAnsi="Times New Roman" w:cs="Times New Roman"/>
            <w:b w:val="0"/>
            <w:color w:val="auto"/>
            <w:sz w:val="24"/>
            <w:szCs w:val="24"/>
            <w:lang w:eastAsia="pt-BR"/>
          </w:rPr>
          <w:t xml:space="preserve"> J</w:t>
        </w:r>
        <w:r w:rsidR="00500652" w:rsidRPr="0043102D">
          <w:rPr>
            <w:rFonts w:ascii="Times New Roman" w:eastAsia="Times New Roman" w:hAnsi="Times New Roman" w:cs="Times New Roman"/>
            <w:b w:val="0"/>
            <w:color w:val="auto"/>
            <w:sz w:val="24"/>
            <w:szCs w:val="24"/>
            <w:lang w:eastAsia="pt-BR"/>
          </w:rPr>
          <w:t>.</w:t>
        </w:r>
        <w:r w:rsidRPr="0043102D">
          <w:rPr>
            <w:rFonts w:ascii="Times New Roman" w:eastAsia="Times New Roman" w:hAnsi="Times New Roman" w:cs="Times New Roman"/>
            <w:b w:val="0"/>
            <w:color w:val="auto"/>
            <w:sz w:val="24"/>
            <w:szCs w:val="24"/>
            <w:lang w:eastAsia="pt-BR"/>
          </w:rPr>
          <w:t>Y</w:t>
        </w:r>
      </w:hyperlink>
      <w:r w:rsidR="00500652" w:rsidRPr="0043102D">
        <w:rPr>
          <w:rFonts w:ascii="Times New Roman" w:eastAsia="Times New Roman" w:hAnsi="Times New Roman" w:cs="Times New Roman"/>
          <w:b w:val="0"/>
          <w:color w:val="auto"/>
          <w:sz w:val="24"/>
          <w:szCs w:val="24"/>
          <w:lang w:eastAsia="pt-BR"/>
        </w:rPr>
        <w:t>.</w:t>
      </w:r>
      <w:r w:rsidRPr="0043102D">
        <w:rPr>
          <w:rFonts w:ascii="Times New Roman" w:eastAsia="Times New Roman" w:hAnsi="Times New Roman" w:cs="Times New Roman"/>
          <w:b w:val="0"/>
          <w:color w:val="auto"/>
          <w:sz w:val="24"/>
          <w:szCs w:val="24"/>
          <w:lang w:eastAsia="pt-BR"/>
        </w:rPr>
        <w:t xml:space="preserve">, </w:t>
      </w:r>
      <w:r w:rsidRPr="0043102D">
        <w:rPr>
          <w:rFonts w:ascii="Times New Roman" w:eastAsia="Times New Roman" w:hAnsi="Times New Roman" w:cs="Times New Roman"/>
          <w:b w:val="0"/>
          <w:color w:val="auto"/>
          <w:kern w:val="36"/>
          <w:sz w:val="24"/>
          <w:szCs w:val="24"/>
          <w:lang w:eastAsia="pt-BR"/>
        </w:rPr>
        <w:t>See no evil, hear no evil, do no evil: the lessons of immune privilege.</w:t>
      </w:r>
      <w:r w:rsidRPr="0043102D">
        <w:rPr>
          <w:rFonts w:ascii="Times New Roman" w:eastAsia="Times New Roman" w:hAnsi="Times New Roman" w:cs="Times New Roman"/>
          <w:b w:val="0"/>
          <w:color w:val="auto"/>
          <w:sz w:val="24"/>
          <w:szCs w:val="24"/>
          <w:lang w:eastAsia="pt-BR"/>
        </w:rPr>
        <w:t xml:space="preserve"> </w:t>
      </w:r>
      <w:hyperlink r:id="rId43" w:tooltip="Nature immunology." w:history="1">
        <w:r w:rsidRPr="0043102D">
          <w:rPr>
            <w:rFonts w:ascii="Times New Roman" w:eastAsia="Times New Roman" w:hAnsi="Times New Roman" w:cs="Times New Roman"/>
            <w:b w:val="0"/>
            <w:i/>
            <w:color w:val="auto"/>
            <w:sz w:val="24"/>
            <w:szCs w:val="24"/>
            <w:lang w:eastAsia="pt-BR"/>
          </w:rPr>
          <w:t>Nat Immunol</w:t>
        </w:r>
        <w:r w:rsidRPr="0043102D">
          <w:rPr>
            <w:rFonts w:ascii="Times New Roman" w:eastAsia="Times New Roman" w:hAnsi="Times New Roman" w:cs="Times New Roman"/>
            <w:b w:val="0"/>
            <w:color w:val="auto"/>
            <w:sz w:val="24"/>
            <w:szCs w:val="24"/>
            <w:lang w:eastAsia="pt-BR"/>
          </w:rPr>
          <w:t>.</w:t>
        </w:r>
      </w:hyperlink>
      <w:r w:rsidRPr="0043102D">
        <w:rPr>
          <w:rFonts w:ascii="Times New Roman" w:eastAsia="Times New Roman" w:hAnsi="Times New Roman" w:cs="Times New Roman"/>
          <w:b w:val="0"/>
          <w:color w:val="auto"/>
          <w:sz w:val="24"/>
          <w:szCs w:val="24"/>
          <w:lang w:eastAsia="pt-BR"/>
        </w:rPr>
        <w:t xml:space="preserve"> 2006; 7: 354. DOI: 10.1038/ni1328 PMID: 16550198</w:t>
      </w:r>
    </w:p>
    <w:p w:rsidR="000349EE" w:rsidRPr="0043102D" w:rsidRDefault="000349EE" w:rsidP="00AD42DA">
      <w:pPr>
        <w:spacing w:after="0" w:line="240" w:lineRule="auto"/>
        <w:ind w:left="284" w:right="-568" w:hanging="284"/>
        <w:rPr>
          <w:rFonts w:ascii="Times New Roman" w:hAnsi="Times New Roman" w:cs="Times New Roman"/>
          <w:sz w:val="24"/>
          <w:szCs w:val="24"/>
          <w:lang w:val="en-US"/>
        </w:rPr>
      </w:pPr>
      <w:r w:rsidRPr="0043102D">
        <w:rPr>
          <w:rFonts w:ascii="Times New Roman" w:hAnsi="Times New Roman" w:cs="Times New Roman"/>
          <w:sz w:val="24"/>
          <w:szCs w:val="24"/>
          <w:lang w:val="en-US"/>
        </w:rPr>
        <w:t>3</w:t>
      </w:r>
      <w:r w:rsidR="007C0DFD" w:rsidRPr="0043102D">
        <w:rPr>
          <w:rFonts w:ascii="Times New Roman" w:hAnsi="Times New Roman" w:cs="Times New Roman"/>
          <w:sz w:val="24"/>
          <w:szCs w:val="24"/>
          <w:lang w:val="en-US"/>
        </w:rPr>
        <w:t>5</w:t>
      </w:r>
      <w:r w:rsidRPr="0043102D">
        <w:rPr>
          <w:rFonts w:ascii="Times New Roman" w:hAnsi="Times New Roman" w:cs="Times New Roman"/>
          <w:sz w:val="24"/>
          <w:szCs w:val="24"/>
          <w:lang w:val="en-US"/>
        </w:rPr>
        <w:t>. Smith</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B</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E</w:t>
      </w:r>
      <w:r w:rsidR="00500652" w:rsidRPr="0043102D">
        <w:rPr>
          <w:rFonts w:ascii="Times New Roman" w:hAnsi="Times New Roman" w:cs="Times New Roman"/>
          <w:sz w:val="24"/>
          <w:szCs w:val="24"/>
          <w:lang w:val="en-US"/>
        </w:rPr>
        <w:t>. &amp;</w:t>
      </w:r>
      <w:r w:rsidRPr="0043102D">
        <w:rPr>
          <w:rFonts w:ascii="Times New Roman" w:hAnsi="Times New Roman" w:cs="Times New Roman"/>
          <w:sz w:val="24"/>
          <w:szCs w:val="24"/>
          <w:lang w:val="en-US"/>
        </w:rPr>
        <w:t xml:space="preserve"> Braun</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R</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E. Germ cell migration across Sertoli cell tight junctions. </w:t>
      </w:r>
      <w:r w:rsidRPr="0043102D">
        <w:rPr>
          <w:rFonts w:ascii="Times New Roman" w:hAnsi="Times New Roman" w:cs="Times New Roman"/>
          <w:i/>
          <w:sz w:val="24"/>
          <w:szCs w:val="24"/>
          <w:lang w:val="en-US"/>
        </w:rPr>
        <w:t>Science</w:t>
      </w:r>
      <w:r w:rsidRPr="0043102D">
        <w:rPr>
          <w:rFonts w:ascii="Times New Roman" w:hAnsi="Times New Roman" w:cs="Times New Roman"/>
          <w:sz w:val="24"/>
          <w:szCs w:val="24"/>
          <w:lang w:val="en-US"/>
        </w:rPr>
        <w:t>. 2012; 338: 798. DOI: 10.1126/science.1219969 PMID: 22997133</w:t>
      </w:r>
    </w:p>
    <w:p w:rsidR="000349EE" w:rsidRPr="0043102D" w:rsidRDefault="000349EE" w:rsidP="00AD42DA">
      <w:pPr>
        <w:spacing w:after="0" w:line="240" w:lineRule="auto"/>
        <w:ind w:left="284" w:right="-568" w:hanging="284"/>
        <w:rPr>
          <w:rFonts w:ascii="Times New Roman" w:hAnsi="Times New Roman" w:cs="Times New Roman"/>
          <w:sz w:val="24"/>
          <w:szCs w:val="24"/>
          <w:lang w:val="en-US"/>
        </w:rPr>
      </w:pPr>
      <w:r w:rsidRPr="0043102D">
        <w:rPr>
          <w:rFonts w:ascii="Times New Roman" w:hAnsi="Times New Roman" w:cs="Times New Roman"/>
          <w:sz w:val="24"/>
          <w:szCs w:val="24"/>
          <w:lang w:val="en-US"/>
        </w:rPr>
        <w:lastRenderedPageBreak/>
        <w:t>3</w:t>
      </w:r>
      <w:r w:rsidR="007C0DFD" w:rsidRPr="0043102D">
        <w:rPr>
          <w:rFonts w:ascii="Times New Roman" w:hAnsi="Times New Roman" w:cs="Times New Roman"/>
          <w:sz w:val="24"/>
          <w:szCs w:val="24"/>
          <w:lang w:val="en-US"/>
        </w:rPr>
        <w:t>6</w:t>
      </w:r>
      <w:r w:rsidRPr="0043102D">
        <w:rPr>
          <w:rFonts w:ascii="Times New Roman" w:hAnsi="Times New Roman" w:cs="Times New Roman"/>
          <w:sz w:val="24"/>
          <w:szCs w:val="24"/>
          <w:lang w:val="en-US"/>
        </w:rPr>
        <w:t xml:space="preserve">. </w:t>
      </w:r>
      <w:r w:rsidRPr="0043102D">
        <w:rPr>
          <w:rFonts w:ascii="Times New Roman" w:eastAsia="Times New Roman" w:hAnsi="Times New Roman" w:cs="Times New Roman"/>
          <w:sz w:val="24"/>
          <w:szCs w:val="24"/>
          <w:lang w:val="en-US" w:eastAsia="pt-BR"/>
        </w:rPr>
        <w:t xml:space="preserve"> Garth</w:t>
      </w:r>
      <w:r w:rsidR="00500652" w:rsidRPr="0043102D">
        <w:rPr>
          <w:rFonts w:ascii="Times New Roman" w:eastAsia="Times New Roman" w:hAnsi="Times New Roman" w:cs="Times New Roman"/>
          <w:sz w:val="24"/>
          <w:szCs w:val="24"/>
          <w:lang w:val="en-US" w:eastAsia="pt-BR"/>
        </w:rPr>
        <w:t>,</w:t>
      </w:r>
      <w:r w:rsidRPr="0043102D">
        <w:rPr>
          <w:rFonts w:ascii="Times New Roman" w:eastAsia="Times New Roman" w:hAnsi="Times New Roman" w:cs="Times New Roman"/>
          <w:sz w:val="24"/>
          <w:szCs w:val="24"/>
          <w:lang w:val="en-US" w:eastAsia="pt-BR"/>
        </w:rPr>
        <w:t xml:space="preserve"> A</w:t>
      </w:r>
      <w:r w:rsidR="00500652" w:rsidRPr="0043102D">
        <w:rPr>
          <w:rFonts w:ascii="Times New Roman" w:eastAsia="Times New Roman" w:hAnsi="Times New Roman" w:cs="Times New Roman"/>
          <w:sz w:val="24"/>
          <w:szCs w:val="24"/>
          <w:lang w:val="en-US" w:eastAsia="pt-BR"/>
        </w:rPr>
        <w:t>.</w:t>
      </w:r>
      <w:r w:rsidRPr="0043102D">
        <w:rPr>
          <w:rFonts w:ascii="Times New Roman" w:eastAsia="Times New Roman" w:hAnsi="Times New Roman" w:cs="Times New Roman"/>
          <w:sz w:val="24"/>
          <w:szCs w:val="24"/>
          <w:lang w:val="en-US" w:eastAsia="pt-BR"/>
        </w:rPr>
        <w:t>, Wilbanks, J</w:t>
      </w:r>
      <w:r w:rsidR="00500652" w:rsidRPr="0043102D">
        <w:rPr>
          <w:rFonts w:ascii="Times New Roman" w:eastAsia="Times New Roman" w:hAnsi="Times New Roman" w:cs="Times New Roman"/>
          <w:sz w:val="24"/>
          <w:szCs w:val="24"/>
          <w:lang w:val="en-US" w:eastAsia="pt-BR"/>
        </w:rPr>
        <w:t>. &amp;</w:t>
      </w:r>
      <w:r w:rsidRPr="0043102D">
        <w:rPr>
          <w:rFonts w:ascii="Times New Roman" w:eastAsia="Times New Roman" w:hAnsi="Times New Roman" w:cs="Times New Roman"/>
          <w:sz w:val="24"/>
          <w:szCs w:val="24"/>
          <w:lang w:val="en-US" w:eastAsia="pt-BR"/>
        </w:rPr>
        <w:t xml:space="preserve"> Streilein</w:t>
      </w:r>
      <w:r w:rsidR="00500652" w:rsidRPr="0043102D">
        <w:rPr>
          <w:rFonts w:ascii="Times New Roman" w:eastAsia="Times New Roman" w:hAnsi="Times New Roman" w:cs="Times New Roman"/>
          <w:sz w:val="24"/>
          <w:szCs w:val="24"/>
          <w:lang w:val="en-US" w:eastAsia="pt-BR"/>
        </w:rPr>
        <w:t>,</w:t>
      </w:r>
      <w:r w:rsidRPr="0043102D">
        <w:rPr>
          <w:rFonts w:ascii="Times New Roman" w:eastAsia="Times New Roman" w:hAnsi="Times New Roman" w:cs="Times New Roman"/>
          <w:sz w:val="24"/>
          <w:szCs w:val="24"/>
          <w:lang w:val="en-US" w:eastAsia="pt-BR"/>
        </w:rPr>
        <w:t xml:space="preserve">W. </w:t>
      </w:r>
      <w:r w:rsidRPr="0043102D">
        <w:rPr>
          <w:rFonts w:ascii="Times New Roman" w:eastAsia="Times New Roman" w:hAnsi="Times New Roman" w:cs="Times New Roman"/>
          <w:bCs/>
          <w:kern w:val="36"/>
          <w:sz w:val="24"/>
          <w:szCs w:val="24"/>
          <w:lang w:val="en-US" w:eastAsia="pt-BR"/>
        </w:rPr>
        <w:t>Fluids from immune privileged sites endow macrophages with the capacity to induce antigen-specific immune deviation via a mechanism involving transforming growth factor-</w:t>
      </w:r>
      <w:r w:rsidRPr="0043102D">
        <w:rPr>
          <w:rFonts w:ascii="Times New Roman" w:eastAsia="Times New Roman" w:hAnsi="Times New Roman" w:cs="Times New Roman"/>
          <w:bCs/>
          <w:kern w:val="36"/>
          <w:sz w:val="24"/>
          <w:szCs w:val="24"/>
          <w:lang w:eastAsia="pt-BR"/>
        </w:rPr>
        <w:t>β</w:t>
      </w:r>
      <w:r w:rsidRPr="0043102D">
        <w:rPr>
          <w:rFonts w:ascii="Times New Roman" w:eastAsia="Times New Roman" w:hAnsi="Times New Roman" w:cs="Times New Roman"/>
          <w:bCs/>
          <w:kern w:val="36"/>
          <w:sz w:val="24"/>
          <w:szCs w:val="24"/>
          <w:lang w:val="en-US" w:eastAsia="pt-BR"/>
        </w:rPr>
        <w:t xml:space="preserve">. </w:t>
      </w:r>
      <w:hyperlink r:id="rId44" w:tooltip="European journal of immunology." w:history="1">
        <w:r w:rsidRPr="0043102D">
          <w:rPr>
            <w:rStyle w:val="Hyperlink"/>
            <w:rFonts w:ascii="Times New Roman" w:hAnsi="Times New Roman" w:cs="Times New Roman"/>
            <w:i/>
            <w:color w:val="auto"/>
            <w:sz w:val="24"/>
            <w:szCs w:val="24"/>
            <w:u w:val="none"/>
            <w:lang w:val="en-US"/>
          </w:rPr>
          <w:t>Eur J Immunol</w:t>
        </w:r>
        <w:r w:rsidRPr="0043102D">
          <w:rPr>
            <w:rStyle w:val="Hyperlink"/>
            <w:rFonts w:ascii="Times New Roman" w:hAnsi="Times New Roman" w:cs="Times New Roman"/>
            <w:color w:val="auto"/>
            <w:sz w:val="24"/>
            <w:szCs w:val="24"/>
            <w:u w:val="none"/>
            <w:lang w:val="en-US"/>
          </w:rPr>
          <w:t>.</w:t>
        </w:r>
      </w:hyperlink>
      <w:r w:rsidRPr="0043102D">
        <w:rPr>
          <w:rFonts w:ascii="Times New Roman" w:hAnsi="Times New Roman" w:cs="Times New Roman"/>
          <w:sz w:val="24"/>
          <w:szCs w:val="24"/>
          <w:lang w:val="en-US"/>
        </w:rPr>
        <w:t xml:space="preserve"> 22: 1031 (1992). DOI: 10.1002/eji.1830220423 PMID: 1551403</w:t>
      </w:r>
    </w:p>
    <w:p w:rsidR="000349EE" w:rsidRPr="0043102D" w:rsidRDefault="000349EE" w:rsidP="00AD42DA">
      <w:pPr>
        <w:spacing w:after="0" w:line="240" w:lineRule="auto"/>
        <w:ind w:left="284" w:right="-568" w:hanging="284"/>
        <w:rPr>
          <w:rFonts w:ascii="Times New Roman" w:hAnsi="Times New Roman" w:cs="Times New Roman"/>
          <w:sz w:val="24"/>
          <w:szCs w:val="24"/>
          <w:lang w:val="en-US"/>
        </w:rPr>
      </w:pPr>
      <w:r w:rsidRPr="0043102D">
        <w:rPr>
          <w:rFonts w:ascii="Times New Roman" w:hAnsi="Times New Roman" w:cs="Times New Roman"/>
          <w:sz w:val="24"/>
          <w:szCs w:val="24"/>
          <w:lang w:val="en-US"/>
        </w:rPr>
        <w:t>3</w:t>
      </w:r>
      <w:r w:rsidR="007C0DFD" w:rsidRPr="0043102D">
        <w:rPr>
          <w:rFonts w:ascii="Times New Roman" w:hAnsi="Times New Roman" w:cs="Times New Roman"/>
          <w:sz w:val="24"/>
          <w:szCs w:val="24"/>
          <w:lang w:val="en-US"/>
        </w:rPr>
        <w:t>7</w:t>
      </w:r>
      <w:r w:rsidRPr="0043102D">
        <w:rPr>
          <w:rFonts w:ascii="Times New Roman" w:hAnsi="Times New Roman" w:cs="Times New Roman"/>
          <w:sz w:val="24"/>
          <w:szCs w:val="24"/>
          <w:lang w:val="en-US"/>
        </w:rPr>
        <w:t>. Meng</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J</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Anne</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R</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Greenlee</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C</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Taub</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J</w:t>
      </w:r>
      <w:r w:rsidR="00500652" w:rsidRPr="0043102D">
        <w:rPr>
          <w:rFonts w:ascii="Times New Roman" w:hAnsi="Times New Roman" w:cs="Times New Roman"/>
          <w:sz w:val="24"/>
          <w:szCs w:val="24"/>
          <w:lang w:val="en-US"/>
        </w:rPr>
        <w:t>. &amp;</w:t>
      </w:r>
      <w:r w:rsidRPr="0043102D">
        <w:rPr>
          <w:rFonts w:ascii="Times New Roman" w:hAnsi="Times New Roman" w:cs="Times New Roman"/>
          <w:sz w:val="24"/>
          <w:szCs w:val="24"/>
          <w:lang w:val="en-US"/>
        </w:rPr>
        <w:t xml:space="preserve"> Braun</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R</w:t>
      </w:r>
      <w:r w:rsidR="00500652"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E. Sertoli Cell-Specific Deletion of the Androgen Receptor Compromises Testicular Immune Privilege in Mice. </w:t>
      </w:r>
      <w:r w:rsidRPr="0043102D">
        <w:rPr>
          <w:rFonts w:ascii="Times New Roman" w:hAnsi="Times New Roman" w:cs="Times New Roman"/>
          <w:i/>
          <w:sz w:val="24"/>
          <w:szCs w:val="24"/>
          <w:lang w:val="en-US"/>
        </w:rPr>
        <w:t>Biol Rep</w:t>
      </w:r>
      <w:r w:rsidRPr="0043102D">
        <w:rPr>
          <w:rFonts w:ascii="Times New Roman" w:hAnsi="Times New Roman" w:cs="Times New Roman"/>
          <w:sz w:val="24"/>
          <w:szCs w:val="24"/>
          <w:lang w:val="en-US"/>
        </w:rPr>
        <w:t>. 2011; 85: 254. DOI: 10.1095/biolreprod.110.090621 PMID: 21543771</w:t>
      </w:r>
    </w:p>
    <w:p w:rsidR="000349EE" w:rsidRPr="0043102D" w:rsidRDefault="000349EE" w:rsidP="00AD42DA">
      <w:pPr>
        <w:spacing w:after="0" w:line="240" w:lineRule="auto"/>
        <w:ind w:left="284" w:hanging="284"/>
        <w:rPr>
          <w:rFonts w:ascii="Times New Roman" w:hAnsi="Times New Roman" w:cs="Times New Roman"/>
          <w:sz w:val="24"/>
          <w:szCs w:val="24"/>
          <w:lang w:val="en-US"/>
        </w:rPr>
      </w:pPr>
      <w:r w:rsidRPr="0043102D">
        <w:rPr>
          <w:rFonts w:ascii="Times New Roman" w:hAnsi="Times New Roman" w:cs="Times New Roman"/>
          <w:sz w:val="24"/>
          <w:szCs w:val="24"/>
          <w:lang w:val="en-US"/>
        </w:rPr>
        <w:t>3</w:t>
      </w:r>
      <w:r w:rsidR="007C0DFD" w:rsidRPr="0043102D">
        <w:rPr>
          <w:rFonts w:ascii="Times New Roman" w:hAnsi="Times New Roman" w:cs="Times New Roman"/>
          <w:sz w:val="24"/>
          <w:szCs w:val="24"/>
          <w:lang w:val="en-US"/>
        </w:rPr>
        <w:t>8</w:t>
      </w:r>
      <w:r w:rsidRPr="0043102D">
        <w:rPr>
          <w:rFonts w:ascii="Times New Roman" w:hAnsi="Times New Roman" w:cs="Times New Roman"/>
          <w:sz w:val="24"/>
          <w:szCs w:val="24"/>
          <w:lang w:val="en-US"/>
        </w:rPr>
        <w:t xml:space="preserve">. </w:t>
      </w:r>
      <w:hyperlink r:id="rId45" w:history="1">
        <w:r w:rsidRPr="0043102D">
          <w:rPr>
            <w:rStyle w:val="Hyperlink"/>
            <w:rFonts w:ascii="Times New Roman" w:hAnsi="Times New Roman" w:cs="Times New Roman"/>
            <w:color w:val="auto"/>
            <w:sz w:val="24"/>
            <w:szCs w:val="24"/>
            <w:u w:val="none"/>
            <w:shd w:val="clear" w:color="auto" w:fill="FFFFFF"/>
            <w:lang w:val="en-US"/>
          </w:rPr>
          <w:t>Fujisaki</w:t>
        </w:r>
        <w:r w:rsidR="00500652" w:rsidRPr="0043102D">
          <w:rPr>
            <w:rStyle w:val="Hyperlink"/>
            <w:rFonts w:ascii="Times New Roman" w:hAnsi="Times New Roman" w:cs="Times New Roman"/>
            <w:color w:val="auto"/>
            <w:sz w:val="24"/>
            <w:szCs w:val="24"/>
            <w:u w:val="none"/>
            <w:shd w:val="clear" w:color="auto" w:fill="FFFFFF"/>
            <w:lang w:val="en-US"/>
          </w:rPr>
          <w:t>,</w:t>
        </w:r>
        <w:r w:rsidRPr="0043102D">
          <w:rPr>
            <w:rStyle w:val="Hyperlink"/>
            <w:rFonts w:ascii="Times New Roman" w:hAnsi="Times New Roman" w:cs="Times New Roman"/>
            <w:color w:val="auto"/>
            <w:sz w:val="24"/>
            <w:szCs w:val="24"/>
            <w:u w:val="none"/>
            <w:shd w:val="clear" w:color="auto" w:fill="FFFFFF"/>
            <w:lang w:val="en-US"/>
          </w:rPr>
          <w:t xml:space="preserve"> J</w:t>
        </w:r>
      </w:hyperlink>
      <w:r w:rsidR="00500652" w:rsidRPr="0043102D">
        <w:rPr>
          <w:rStyle w:val="Hyperlink"/>
          <w:rFonts w:ascii="Times New Roman" w:hAnsi="Times New Roman" w:cs="Times New Roman"/>
          <w:color w:val="auto"/>
          <w:sz w:val="24"/>
          <w:szCs w:val="24"/>
          <w:u w:val="none"/>
          <w:shd w:val="clear" w:color="auto" w:fill="FFFFFF"/>
          <w:lang w:val="en-US"/>
        </w:rPr>
        <w:t>.</w:t>
      </w:r>
      <w:r w:rsidRPr="0043102D">
        <w:rPr>
          <w:rFonts w:ascii="Times New Roman" w:hAnsi="Times New Roman" w:cs="Times New Roman"/>
          <w:sz w:val="24"/>
          <w:szCs w:val="24"/>
          <w:shd w:val="clear" w:color="auto" w:fill="FFFFFF"/>
          <w:lang w:val="en-US"/>
        </w:rPr>
        <w:t>, </w:t>
      </w:r>
      <w:hyperlink r:id="rId46" w:history="1">
        <w:r w:rsidRPr="0043102D">
          <w:rPr>
            <w:rStyle w:val="Hyperlink"/>
            <w:rFonts w:ascii="Times New Roman" w:hAnsi="Times New Roman" w:cs="Times New Roman"/>
            <w:color w:val="auto"/>
            <w:sz w:val="24"/>
            <w:szCs w:val="24"/>
            <w:u w:val="none"/>
            <w:shd w:val="clear" w:color="auto" w:fill="FFFFFF"/>
            <w:lang w:val="en-US"/>
          </w:rPr>
          <w:t>Wu</w:t>
        </w:r>
        <w:r w:rsidR="00500652" w:rsidRPr="0043102D">
          <w:rPr>
            <w:rStyle w:val="Hyperlink"/>
            <w:rFonts w:ascii="Times New Roman" w:hAnsi="Times New Roman" w:cs="Times New Roman"/>
            <w:color w:val="auto"/>
            <w:sz w:val="24"/>
            <w:szCs w:val="24"/>
            <w:u w:val="none"/>
            <w:shd w:val="clear" w:color="auto" w:fill="FFFFFF"/>
            <w:lang w:val="en-US"/>
          </w:rPr>
          <w:t>,</w:t>
        </w:r>
        <w:r w:rsidRPr="0043102D">
          <w:rPr>
            <w:rStyle w:val="Hyperlink"/>
            <w:rFonts w:ascii="Times New Roman" w:hAnsi="Times New Roman" w:cs="Times New Roman"/>
            <w:color w:val="auto"/>
            <w:sz w:val="24"/>
            <w:szCs w:val="24"/>
            <w:u w:val="none"/>
            <w:shd w:val="clear" w:color="auto" w:fill="FFFFFF"/>
            <w:lang w:val="en-US"/>
          </w:rPr>
          <w:t xml:space="preserve"> J</w:t>
        </w:r>
      </w:hyperlink>
      <w:r w:rsidR="00500652" w:rsidRPr="0043102D">
        <w:rPr>
          <w:rStyle w:val="Hyperlink"/>
          <w:rFonts w:ascii="Times New Roman" w:hAnsi="Times New Roman" w:cs="Times New Roman"/>
          <w:color w:val="auto"/>
          <w:sz w:val="24"/>
          <w:szCs w:val="24"/>
          <w:u w:val="none"/>
          <w:shd w:val="clear" w:color="auto" w:fill="FFFFFF"/>
          <w:lang w:val="en-US"/>
        </w:rPr>
        <w:t>.</w:t>
      </w:r>
      <w:r w:rsidRPr="0043102D">
        <w:rPr>
          <w:rFonts w:ascii="Times New Roman" w:hAnsi="Times New Roman" w:cs="Times New Roman"/>
          <w:sz w:val="24"/>
          <w:szCs w:val="24"/>
          <w:shd w:val="clear" w:color="auto" w:fill="FFFFFF"/>
          <w:lang w:val="en-US"/>
        </w:rPr>
        <w:t>, </w:t>
      </w:r>
      <w:hyperlink r:id="rId47" w:history="1">
        <w:r w:rsidRPr="0043102D">
          <w:rPr>
            <w:rStyle w:val="Hyperlink"/>
            <w:rFonts w:ascii="Times New Roman" w:hAnsi="Times New Roman" w:cs="Times New Roman"/>
            <w:color w:val="auto"/>
            <w:sz w:val="24"/>
            <w:szCs w:val="24"/>
            <w:u w:val="none"/>
            <w:shd w:val="clear" w:color="auto" w:fill="FFFFFF"/>
            <w:lang w:val="en-US"/>
          </w:rPr>
          <w:t>Carlson</w:t>
        </w:r>
        <w:r w:rsidR="00500652" w:rsidRPr="0043102D">
          <w:rPr>
            <w:rStyle w:val="Hyperlink"/>
            <w:rFonts w:ascii="Times New Roman" w:hAnsi="Times New Roman" w:cs="Times New Roman"/>
            <w:color w:val="auto"/>
            <w:sz w:val="24"/>
            <w:szCs w:val="24"/>
            <w:u w:val="none"/>
            <w:shd w:val="clear" w:color="auto" w:fill="FFFFFF"/>
            <w:lang w:val="en-US"/>
          </w:rPr>
          <w:t>,</w:t>
        </w:r>
        <w:r w:rsidRPr="0043102D">
          <w:rPr>
            <w:rStyle w:val="Hyperlink"/>
            <w:rFonts w:ascii="Times New Roman" w:hAnsi="Times New Roman" w:cs="Times New Roman"/>
            <w:color w:val="auto"/>
            <w:sz w:val="24"/>
            <w:szCs w:val="24"/>
            <w:u w:val="none"/>
            <w:shd w:val="clear" w:color="auto" w:fill="FFFFFF"/>
            <w:lang w:val="en-US"/>
          </w:rPr>
          <w:t xml:space="preserve"> A</w:t>
        </w:r>
        <w:r w:rsidR="00500652" w:rsidRPr="0043102D">
          <w:rPr>
            <w:rStyle w:val="Hyperlink"/>
            <w:rFonts w:ascii="Times New Roman" w:hAnsi="Times New Roman" w:cs="Times New Roman"/>
            <w:color w:val="auto"/>
            <w:sz w:val="24"/>
            <w:szCs w:val="24"/>
            <w:u w:val="none"/>
            <w:shd w:val="clear" w:color="auto" w:fill="FFFFFF"/>
            <w:lang w:val="en-US"/>
          </w:rPr>
          <w:t>.</w:t>
        </w:r>
        <w:r w:rsidRPr="0043102D">
          <w:rPr>
            <w:rStyle w:val="Hyperlink"/>
            <w:rFonts w:ascii="Times New Roman" w:hAnsi="Times New Roman" w:cs="Times New Roman"/>
            <w:color w:val="auto"/>
            <w:sz w:val="24"/>
            <w:szCs w:val="24"/>
            <w:u w:val="none"/>
            <w:shd w:val="clear" w:color="auto" w:fill="FFFFFF"/>
            <w:lang w:val="en-US"/>
          </w:rPr>
          <w:t>L</w:t>
        </w:r>
      </w:hyperlink>
      <w:r w:rsidR="00500652" w:rsidRPr="0043102D">
        <w:rPr>
          <w:rStyle w:val="Hyperlink"/>
          <w:rFonts w:ascii="Times New Roman" w:hAnsi="Times New Roman" w:cs="Times New Roman"/>
          <w:color w:val="auto"/>
          <w:sz w:val="24"/>
          <w:szCs w:val="24"/>
          <w:u w:val="none"/>
          <w:shd w:val="clear" w:color="auto" w:fill="FFFFFF"/>
          <w:lang w:val="en-US"/>
        </w:rPr>
        <w:t>.</w:t>
      </w:r>
      <w:r w:rsidRPr="0043102D">
        <w:rPr>
          <w:rFonts w:ascii="Times New Roman" w:hAnsi="Times New Roman" w:cs="Times New Roman"/>
          <w:sz w:val="24"/>
          <w:szCs w:val="24"/>
          <w:shd w:val="clear" w:color="auto" w:fill="FFFFFF"/>
          <w:lang w:val="en-US"/>
        </w:rPr>
        <w:t>, </w:t>
      </w:r>
      <w:hyperlink r:id="rId48" w:history="1">
        <w:r w:rsidRPr="0043102D">
          <w:rPr>
            <w:rStyle w:val="Hyperlink"/>
            <w:rFonts w:ascii="Times New Roman" w:hAnsi="Times New Roman" w:cs="Times New Roman"/>
            <w:color w:val="auto"/>
            <w:sz w:val="24"/>
            <w:szCs w:val="24"/>
            <w:u w:val="none"/>
            <w:shd w:val="clear" w:color="auto" w:fill="FFFFFF"/>
            <w:lang w:val="en-US"/>
          </w:rPr>
          <w:t>Silberstein</w:t>
        </w:r>
        <w:r w:rsidR="00500652" w:rsidRPr="0043102D">
          <w:rPr>
            <w:rStyle w:val="Hyperlink"/>
            <w:rFonts w:ascii="Times New Roman" w:hAnsi="Times New Roman" w:cs="Times New Roman"/>
            <w:color w:val="auto"/>
            <w:sz w:val="24"/>
            <w:szCs w:val="24"/>
            <w:u w:val="none"/>
            <w:shd w:val="clear" w:color="auto" w:fill="FFFFFF"/>
            <w:lang w:val="en-US"/>
          </w:rPr>
          <w:t>,</w:t>
        </w:r>
        <w:r w:rsidRPr="0043102D">
          <w:rPr>
            <w:rStyle w:val="Hyperlink"/>
            <w:rFonts w:ascii="Times New Roman" w:hAnsi="Times New Roman" w:cs="Times New Roman"/>
            <w:color w:val="auto"/>
            <w:sz w:val="24"/>
            <w:szCs w:val="24"/>
            <w:u w:val="none"/>
            <w:shd w:val="clear" w:color="auto" w:fill="FFFFFF"/>
            <w:lang w:val="en-US"/>
          </w:rPr>
          <w:t xml:space="preserve"> L</w:t>
        </w:r>
      </w:hyperlink>
      <w:r w:rsidR="00500652" w:rsidRPr="0043102D">
        <w:rPr>
          <w:rStyle w:val="Hyperlink"/>
          <w:rFonts w:ascii="Times New Roman" w:hAnsi="Times New Roman" w:cs="Times New Roman"/>
          <w:color w:val="auto"/>
          <w:sz w:val="24"/>
          <w:szCs w:val="24"/>
          <w:u w:val="none"/>
          <w:shd w:val="clear" w:color="auto" w:fill="FFFFFF"/>
          <w:lang w:val="en-US"/>
        </w:rPr>
        <w:t>.</w:t>
      </w:r>
      <w:r w:rsidRPr="0043102D">
        <w:rPr>
          <w:rFonts w:ascii="Times New Roman" w:hAnsi="Times New Roman" w:cs="Times New Roman"/>
          <w:sz w:val="24"/>
          <w:szCs w:val="24"/>
          <w:shd w:val="clear" w:color="auto" w:fill="FFFFFF"/>
          <w:lang w:val="en-US"/>
        </w:rPr>
        <w:t>, </w:t>
      </w:r>
      <w:hyperlink r:id="rId49" w:history="1">
        <w:r w:rsidRPr="0043102D">
          <w:rPr>
            <w:rStyle w:val="Hyperlink"/>
            <w:rFonts w:ascii="Times New Roman" w:hAnsi="Times New Roman" w:cs="Times New Roman"/>
            <w:color w:val="auto"/>
            <w:sz w:val="24"/>
            <w:szCs w:val="24"/>
            <w:u w:val="none"/>
            <w:shd w:val="clear" w:color="auto" w:fill="FFFFFF"/>
            <w:lang w:val="en-US"/>
          </w:rPr>
          <w:t>Putheti P</w:t>
        </w:r>
      </w:hyperlink>
      <w:r w:rsidRPr="0043102D">
        <w:rPr>
          <w:rFonts w:ascii="Times New Roman" w:hAnsi="Times New Roman" w:cs="Times New Roman"/>
          <w:sz w:val="24"/>
          <w:szCs w:val="24"/>
          <w:shd w:val="clear" w:color="auto" w:fill="FFFFFF"/>
          <w:lang w:val="en-US"/>
        </w:rPr>
        <w:t>, </w:t>
      </w:r>
      <w:r w:rsidRPr="0043102D">
        <w:rPr>
          <w:rFonts w:ascii="Times New Roman" w:hAnsi="Times New Roman" w:cs="Times New Roman"/>
          <w:i/>
          <w:sz w:val="24"/>
          <w:szCs w:val="24"/>
          <w:lang w:val="en-US"/>
        </w:rPr>
        <w:t>et al</w:t>
      </w:r>
      <w:r w:rsidRPr="0043102D">
        <w:rPr>
          <w:rFonts w:ascii="Times New Roman" w:hAnsi="Times New Roman" w:cs="Times New Roman"/>
          <w:sz w:val="24"/>
          <w:szCs w:val="24"/>
          <w:lang w:val="en-US"/>
        </w:rPr>
        <w:t xml:space="preserve">. In vivo imaging of Treg cells providing immune privilege to the haematopoietic stem-cell niche. </w:t>
      </w:r>
      <w:r w:rsidRPr="0043102D">
        <w:rPr>
          <w:rFonts w:ascii="Times New Roman" w:hAnsi="Times New Roman" w:cs="Times New Roman"/>
          <w:i/>
          <w:sz w:val="24"/>
          <w:szCs w:val="24"/>
          <w:lang w:val="en-US"/>
        </w:rPr>
        <w:t>Nature.</w:t>
      </w:r>
      <w:r w:rsidRPr="0043102D">
        <w:rPr>
          <w:rFonts w:ascii="Times New Roman" w:hAnsi="Times New Roman" w:cs="Times New Roman"/>
          <w:sz w:val="24"/>
          <w:szCs w:val="24"/>
          <w:lang w:val="en-US"/>
        </w:rPr>
        <w:t xml:space="preserve"> 2011; 474: 216. DOI: 10.1038/nature10160 PMID: 21654805</w:t>
      </w:r>
    </w:p>
    <w:p w:rsidR="000349EE" w:rsidRPr="0043102D" w:rsidRDefault="000349EE" w:rsidP="00AD42DA">
      <w:pPr>
        <w:spacing w:after="0" w:line="240" w:lineRule="auto"/>
        <w:ind w:left="284" w:hanging="284"/>
        <w:rPr>
          <w:rFonts w:ascii="Times New Roman" w:hAnsi="Times New Roman" w:cs="Times New Roman"/>
          <w:sz w:val="24"/>
          <w:szCs w:val="24"/>
          <w:lang w:val="en-US"/>
        </w:rPr>
      </w:pPr>
      <w:r w:rsidRPr="0043102D">
        <w:rPr>
          <w:rFonts w:ascii="Times New Roman" w:hAnsi="Times New Roman" w:cs="Times New Roman"/>
          <w:sz w:val="24"/>
          <w:szCs w:val="24"/>
          <w:lang w:val="en-US"/>
        </w:rPr>
        <w:t>3</w:t>
      </w:r>
      <w:r w:rsidR="007C0DFD" w:rsidRPr="0043102D">
        <w:rPr>
          <w:rFonts w:ascii="Times New Roman" w:hAnsi="Times New Roman" w:cs="Times New Roman"/>
          <w:sz w:val="24"/>
          <w:szCs w:val="24"/>
          <w:lang w:val="en-US"/>
        </w:rPr>
        <w:t>9</w:t>
      </w:r>
      <w:r w:rsidRPr="0043102D">
        <w:rPr>
          <w:rFonts w:ascii="Times New Roman" w:hAnsi="Times New Roman" w:cs="Times New Roman"/>
          <w:sz w:val="24"/>
          <w:szCs w:val="24"/>
          <w:lang w:val="en-US"/>
        </w:rPr>
        <w:t>. Wood</w:t>
      </w:r>
      <w:r w:rsidR="00EF21AF"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 xml:space="preserve"> K</w:t>
      </w:r>
      <w:r w:rsidR="00EF21AF" w:rsidRPr="0043102D">
        <w:rPr>
          <w:rFonts w:ascii="Times New Roman" w:hAnsi="Times New Roman" w:cs="Times New Roman"/>
          <w:sz w:val="24"/>
          <w:szCs w:val="24"/>
          <w:lang w:val="en-US"/>
        </w:rPr>
        <w:t>.</w:t>
      </w:r>
      <w:r w:rsidRPr="0043102D">
        <w:rPr>
          <w:rFonts w:ascii="Times New Roman" w:hAnsi="Times New Roman" w:cs="Times New Roman"/>
          <w:sz w:val="24"/>
          <w:szCs w:val="24"/>
          <w:lang w:val="en-US"/>
        </w:rPr>
        <w:t>J</w:t>
      </w:r>
      <w:r w:rsidR="00EF21AF" w:rsidRPr="0043102D">
        <w:rPr>
          <w:rFonts w:ascii="Times New Roman" w:hAnsi="Times New Roman" w:cs="Times New Roman"/>
          <w:sz w:val="24"/>
          <w:szCs w:val="24"/>
          <w:lang w:val="en-US"/>
        </w:rPr>
        <w:t>. &amp;</w:t>
      </w:r>
      <w:r w:rsidRPr="0043102D">
        <w:rPr>
          <w:rFonts w:ascii="Times New Roman" w:hAnsi="Times New Roman" w:cs="Times New Roman"/>
          <w:sz w:val="24"/>
          <w:szCs w:val="24"/>
          <w:lang w:val="en-US"/>
        </w:rPr>
        <w:t xml:space="preserve"> Sakaguchi S. Regulatory T cells in transplantation tolerance. </w:t>
      </w:r>
      <w:r w:rsidRPr="0043102D">
        <w:rPr>
          <w:rFonts w:ascii="Times New Roman" w:hAnsi="Times New Roman" w:cs="Times New Roman"/>
          <w:i/>
          <w:sz w:val="24"/>
          <w:szCs w:val="24"/>
          <w:lang w:val="en-US"/>
        </w:rPr>
        <w:t>Nat Rev Immunol</w:t>
      </w:r>
      <w:r w:rsidRPr="0043102D">
        <w:rPr>
          <w:rFonts w:ascii="Times New Roman" w:hAnsi="Times New Roman" w:cs="Times New Roman"/>
          <w:sz w:val="24"/>
          <w:szCs w:val="24"/>
          <w:lang w:val="en-US"/>
        </w:rPr>
        <w:t>. 2003; 3: 199.  DOI: 10.1038/nri1027 PMID: 12658268.</w:t>
      </w:r>
    </w:p>
    <w:p w:rsidR="000349EE" w:rsidRPr="0043102D" w:rsidRDefault="000349EE" w:rsidP="000349EE">
      <w:pPr>
        <w:spacing w:after="0" w:line="360" w:lineRule="auto"/>
        <w:ind w:left="284" w:hanging="284"/>
        <w:rPr>
          <w:rFonts w:ascii="Times New Roman" w:hAnsi="Times New Roman" w:cs="Times New Roman"/>
          <w:sz w:val="24"/>
          <w:szCs w:val="24"/>
          <w:lang w:val="en-US"/>
        </w:rPr>
      </w:pPr>
    </w:p>
    <w:p w:rsidR="000349EE" w:rsidRPr="0043102D" w:rsidRDefault="000349EE" w:rsidP="00E23552">
      <w:pPr>
        <w:spacing w:after="0" w:line="240" w:lineRule="auto"/>
        <w:ind w:left="284" w:hanging="284"/>
        <w:rPr>
          <w:rFonts w:ascii="Times New Roman" w:hAnsi="Times New Roman" w:cs="Times New Roman"/>
          <w:sz w:val="24"/>
          <w:szCs w:val="24"/>
          <w:lang w:val="en-US"/>
        </w:rPr>
      </w:pPr>
      <w:r w:rsidRPr="0043102D">
        <w:rPr>
          <w:rFonts w:ascii="Times New Roman" w:hAnsi="Times New Roman" w:cs="Times New Roman"/>
          <w:b/>
          <w:sz w:val="24"/>
          <w:szCs w:val="24"/>
          <w:lang w:val="en-US"/>
        </w:rPr>
        <w:t>Acknowledgements:</w:t>
      </w:r>
      <w:r w:rsidRPr="0043102D">
        <w:rPr>
          <w:rFonts w:ascii="Times New Roman" w:hAnsi="Times New Roman" w:cs="Times New Roman"/>
          <w:sz w:val="24"/>
          <w:szCs w:val="24"/>
          <w:lang w:val="en-US"/>
        </w:rPr>
        <w:t xml:space="preserve"> We </w:t>
      </w:r>
      <w:r w:rsidR="00721C00" w:rsidRPr="0043102D">
        <w:rPr>
          <w:rFonts w:ascii="Times New Roman" w:hAnsi="Times New Roman" w:cs="Times New Roman"/>
          <w:sz w:val="24"/>
          <w:szCs w:val="24"/>
          <w:lang w:val="en-US"/>
        </w:rPr>
        <w:t xml:space="preserve">acknowledge the </w:t>
      </w:r>
      <w:r w:rsidR="003F6FBD" w:rsidRPr="0043102D">
        <w:rPr>
          <w:rFonts w:ascii="Times New Roman" w:hAnsi="Times New Roman" w:cs="Times New Roman"/>
          <w:sz w:val="24"/>
          <w:szCs w:val="24"/>
          <w:lang w:val="en-US"/>
        </w:rPr>
        <w:t xml:space="preserve">critical </w:t>
      </w:r>
      <w:r w:rsidR="00F941C5">
        <w:rPr>
          <w:rFonts w:ascii="Times New Roman" w:hAnsi="Times New Roman" w:cs="Times New Roman"/>
          <w:sz w:val="24"/>
          <w:szCs w:val="24"/>
          <w:lang w:val="en-US"/>
        </w:rPr>
        <w:t>comment</w:t>
      </w:r>
      <w:r w:rsidR="003F6FBD" w:rsidRPr="0043102D">
        <w:rPr>
          <w:rFonts w:ascii="Times New Roman" w:hAnsi="Times New Roman" w:cs="Times New Roman"/>
          <w:sz w:val="24"/>
          <w:szCs w:val="24"/>
          <w:lang w:val="en-US"/>
        </w:rPr>
        <w:t xml:space="preserve">s of Andrea Maranhão and </w:t>
      </w:r>
      <w:r w:rsidR="00011CC6" w:rsidRPr="0043102D">
        <w:rPr>
          <w:rFonts w:ascii="Times New Roman" w:hAnsi="Times New Roman" w:cs="Times New Roman"/>
          <w:sz w:val="24"/>
          <w:szCs w:val="24"/>
          <w:lang w:val="en-US"/>
        </w:rPr>
        <w:t>Izabela Dourado</w:t>
      </w:r>
      <w:r w:rsidR="00721C00" w:rsidRPr="0043102D">
        <w:rPr>
          <w:rFonts w:ascii="Times New Roman" w:hAnsi="Times New Roman" w:cs="Times New Roman"/>
          <w:sz w:val="24"/>
          <w:szCs w:val="24"/>
          <w:lang w:val="en-US"/>
        </w:rPr>
        <w:t xml:space="preserve">. We are indebted to </w:t>
      </w:r>
      <w:r w:rsidRPr="0043102D">
        <w:rPr>
          <w:rFonts w:ascii="Times New Roman" w:hAnsi="Times New Roman" w:cs="Times New Roman"/>
          <w:sz w:val="24"/>
          <w:szCs w:val="24"/>
          <w:lang w:val="en-US"/>
        </w:rPr>
        <w:t>the Foundation for the Advancement of Science (FAPDF), The National Research Council, Ministry of Science and Technology (CNPq/MCT), and The Agency for Training Human Resources, Ministry of Education (CAPES/ME), Brazil for supporting these investigations.</w:t>
      </w:r>
    </w:p>
    <w:p w:rsidR="000349EE" w:rsidRPr="0043102D" w:rsidRDefault="000349EE" w:rsidP="00E23552">
      <w:pPr>
        <w:spacing w:after="0" w:line="240" w:lineRule="auto"/>
        <w:ind w:left="284" w:hanging="284"/>
        <w:rPr>
          <w:rFonts w:ascii="Times New Roman" w:hAnsi="Times New Roman" w:cs="Times New Roman"/>
          <w:sz w:val="24"/>
          <w:szCs w:val="24"/>
          <w:lang w:val="en-US"/>
        </w:rPr>
      </w:pPr>
      <w:r w:rsidRPr="0043102D">
        <w:rPr>
          <w:rFonts w:ascii="Times New Roman" w:hAnsi="Times New Roman" w:cs="Times New Roman"/>
          <w:sz w:val="24"/>
          <w:szCs w:val="24"/>
          <w:lang w:val="en-US"/>
        </w:rPr>
        <w:t xml:space="preserve"> </w:t>
      </w:r>
    </w:p>
    <w:p w:rsidR="000349EE" w:rsidRPr="0043102D" w:rsidRDefault="000349EE" w:rsidP="00E23552">
      <w:pPr>
        <w:spacing w:after="0" w:line="240" w:lineRule="auto"/>
        <w:ind w:left="284" w:hanging="284"/>
        <w:rPr>
          <w:rFonts w:ascii="Times New Roman" w:hAnsi="Times New Roman" w:cs="Times New Roman"/>
          <w:sz w:val="24"/>
          <w:szCs w:val="24"/>
          <w:lang w:val="en-US"/>
        </w:rPr>
      </w:pPr>
      <w:r w:rsidRPr="0043102D">
        <w:rPr>
          <w:rFonts w:ascii="Times New Roman" w:hAnsi="Times New Roman" w:cs="Times New Roman"/>
          <w:sz w:val="24"/>
          <w:szCs w:val="24"/>
          <w:lang w:val="en-US"/>
        </w:rPr>
        <w:t>The authors declare that they have no competing financial interests.</w:t>
      </w:r>
    </w:p>
    <w:p w:rsidR="007929DC" w:rsidRPr="0043102D" w:rsidRDefault="007929DC">
      <w:pPr>
        <w:rPr>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p w:rsidR="007027F2" w:rsidRDefault="007027F2" w:rsidP="001048C1">
      <w:pPr>
        <w:spacing w:after="0" w:line="360" w:lineRule="auto"/>
        <w:ind w:right="-285"/>
        <w:rPr>
          <w:rFonts w:ascii="Arial" w:hAnsi="Arial" w:cs="Arial"/>
          <w:sz w:val="24"/>
          <w:szCs w:val="24"/>
          <w:lang w:val="en-US"/>
        </w:rPr>
      </w:pPr>
    </w:p>
    <w:sectPr w:rsidR="007027F2">
      <w:headerReference w:type="even" r:id="rId50"/>
      <w:headerReference w:type="default" r:id="rId51"/>
      <w:footerReference w:type="even" r:id="rId52"/>
      <w:footerReference w:type="default" r:id="rId53"/>
      <w:headerReference w:type="first" r:id="rId54"/>
      <w:footerReference w:type="firs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0C0" w:rsidRDefault="001440C0" w:rsidP="000349EE">
      <w:pPr>
        <w:spacing w:after="0" w:line="240" w:lineRule="auto"/>
      </w:pPr>
      <w:r>
        <w:separator/>
      </w:r>
    </w:p>
  </w:endnote>
  <w:endnote w:type="continuationSeparator" w:id="0">
    <w:p w:rsidR="001440C0" w:rsidRDefault="001440C0" w:rsidP="0003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C11" w:rsidRDefault="00337C1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C11" w:rsidRDefault="00337C1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C11" w:rsidRDefault="00337C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0C0" w:rsidRDefault="001440C0" w:rsidP="000349EE">
      <w:pPr>
        <w:spacing w:after="0" w:line="240" w:lineRule="auto"/>
      </w:pPr>
      <w:r>
        <w:separator/>
      </w:r>
    </w:p>
  </w:footnote>
  <w:footnote w:type="continuationSeparator" w:id="0">
    <w:p w:rsidR="001440C0" w:rsidRDefault="001440C0" w:rsidP="00034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C11" w:rsidRDefault="00337C1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251557"/>
      <w:docPartObj>
        <w:docPartGallery w:val="Page Numbers (Top of Page)"/>
        <w:docPartUnique/>
      </w:docPartObj>
    </w:sdtPr>
    <w:sdtEndPr/>
    <w:sdtContent>
      <w:p w:rsidR="00337C11" w:rsidRDefault="00337C11">
        <w:pPr>
          <w:pStyle w:val="Cabealho"/>
          <w:jc w:val="right"/>
        </w:pPr>
        <w:r>
          <w:fldChar w:fldCharType="begin"/>
        </w:r>
        <w:r>
          <w:instrText>PAGE   \* MERGEFORMAT</w:instrText>
        </w:r>
        <w:r>
          <w:fldChar w:fldCharType="separate"/>
        </w:r>
        <w:r w:rsidR="00584476">
          <w:rPr>
            <w:noProof/>
          </w:rPr>
          <w:t>15</w:t>
        </w:r>
        <w:r>
          <w:fldChar w:fldCharType="end"/>
        </w:r>
      </w:p>
    </w:sdtContent>
  </w:sdt>
  <w:p w:rsidR="00337C11" w:rsidRDefault="00337C1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C11" w:rsidRDefault="00337C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B98"/>
    <w:multiLevelType w:val="hybridMultilevel"/>
    <w:tmpl w:val="0AAA69AC"/>
    <w:lvl w:ilvl="0" w:tplc="955EA0E6">
      <w:start w:val="2"/>
      <w:numFmt w:val="decimal"/>
      <w:lvlText w:val="%1."/>
      <w:lvlJc w:val="left"/>
      <w:pPr>
        <w:ind w:left="1146" w:hanging="360"/>
      </w:pPr>
      <w:rPr>
        <w:rFonts w:hint="default"/>
        <w:b/>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 w15:restartNumberingAfterBreak="0">
    <w:nsid w:val="077B3B2A"/>
    <w:multiLevelType w:val="hybridMultilevel"/>
    <w:tmpl w:val="F2F2BC40"/>
    <w:lvl w:ilvl="0" w:tplc="07D01F08">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 w15:restartNumberingAfterBreak="0">
    <w:nsid w:val="0E4A62EF"/>
    <w:multiLevelType w:val="multilevel"/>
    <w:tmpl w:val="66AC565E"/>
    <w:lvl w:ilvl="0">
      <w:start w:val="10"/>
      <w:numFmt w:val="decimal"/>
      <w:lvlText w:val="%1"/>
      <w:lvlJc w:val="left"/>
      <w:pPr>
        <w:ind w:left="465" w:hanging="465"/>
      </w:pPr>
      <w:rPr>
        <w:rFonts w:hint="default"/>
      </w:rPr>
    </w:lvl>
    <w:lvl w:ilvl="1">
      <w:start w:val="1"/>
      <w:numFmt w:val="decimal"/>
      <w:lvlText w:val="%1.%2"/>
      <w:lvlJc w:val="left"/>
      <w:pPr>
        <w:ind w:left="749"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3A3CE2"/>
    <w:multiLevelType w:val="multilevel"/>
    <w:tmpl w:val="B988496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1D54BF1"/>
    <w:multiLevelType w:val="multilevel"/>
    <w:tmpl w:val="5984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F2D1D"/>
    <w:multiLevelType w:val="hybridMultilevel"/>
    <w:tmpl w:val="64B84636"/>
    <w:lvl w:ilvl="0" w:tplc="91025EC0">
      <w:start w:val="10"/>
      <w:numFmt w:val="decimal"/>
      <w:lvlText w:val="%1."/>
      <w:lvlJc w:val="left"/>
      <w:pPr>
        <w:ind w:left="720" w:hanging="360"/>
      </w:pPr>
      <w:rPr>
        <w:rFonts w:hint="default"/>
        <w:b/>
      </w:rPr>
    </w:lvl>
    <w:lvl w:ilvl="1" w:tplc="14BA789C">
      <w:start w:val="1"/>
      <w:numFmt w:val="decimal"/>
      <w:lvlText w:val="%2."/>
      <w:lvlJc w:val="left"/>
      <w:pPr>
        <w:ind w:left="1440" w:hanging="360"/>
      </w:pPr>
      <w:rPr>
        <w:rFonts w:ascii="Times New Roman" w:eastAsiaTheme="minorHAnsi" w:hAnsi="Times New Roman" w:cs="Times New Roman"/>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364F5B"/>
    <w:multiLevelType w:val="hybridMultilevel"/>
    <w:tmpl w:val="BEE01608"/>
    <w:lvl w:ilvl="0" w:tplc="834A0F48">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1CF0617A"/>
    <w:multiLevelType w:val="multilevel"/>
    <w:tmpl w:val="B48262D6"/>
    <w:lvl w:ilvl="0">
      <w:start w:val="1"/>
      <w:numFmt w:val="decimal"/>
      <w:lvlText w:val="%1)"/>
      <w:lvlJc w:val="left"/>
      <w:pPr>
        <w:ind w:left="720" w:hanging="360"/>
      </w:pPr>
      <w:rPr>
        <w:rFonts w:ascii="Arial" w:eastAsiaTheme="minorHAnsi" w:hAnsi="Arial" w:cs="Arial"/>
      </w:rPr>
    </w:lvl>
    <w:lvl w:ilvl="1">
      <w:start w:val="1"/>
      <w:numFmt w:val="lowerLetter"/>
      <w:isLgl/>
      <w:lvlText w:val="%2."/>
      <w:lvlJc w:val="left"/>
      <w:pPr>
        <w:ind w:left="1288" w:hanging="720"/>
      </w:pPr>
      <w:rPr>
        <w:rFonts w:asciiTheme="minorHAnsi" w:eastAsiaTheme="minorHAnsi" w:hAnsiTheme="minorHAnsi" w:cstheme="minorHAns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0227D2B"/>
    <w:multiLevelType w:val="hybridMultilevel"/>
    <w:tmpl w:val="4F74AA1C"/>
    <w:lvl w:ilvl="0" w:tplc="6C18678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0510698"/>
    <w:multiLevelType w:val="hybridMultilevel"/>
    <w:tmpl w:val="3718EC36"/>
    <w:lvl w:ilvl="0" w:tplc="72CC8210">
      <w:start w:val="1"/>
      <w:numFmt w:val="decimal"/>
      <w:lvlText w:val="%1."/>
      <w:lvlJc w:val="left"/>
      <w:pPr>
        <w:ind w:left="720" w:hanging="360"/>
      </w:pPr>
      <w:rPr>
        <w:rFonts w:asciiTheme="majorHAnsi" w:hAnsiTheme="majorHAnsi" w:cstheme="majorBidi" w:hint="default"/>
        <w:b/>
        <w:color w:val="4F81BD" w:themeColor="accent1"/>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E42E58"/>
    <w:multiLevelType w:val="hybridMultilevel"/>
    <w:tmpl w:val="3F529CD0"/>
    <w:lvl w:ilvl="0" w:tplc="09ECE442">
      <w:start w:val="1"/>
      <w:numFmt w:val="bullet"/>
      <w:lvlText w:val="-"/>
      <w:lvlJc w:val="left"/>
      <w:pPr>
        <w:ind w:left="1080" w:hanging="360"/>
      </w:pPr>
      <w:rPr>
        <w:rFonts w:ascii="Arial" w:eastAsiaTheme="minorHAnsi"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23DA1E77"/>
    <w:multiLevelType w:val="multilevel"/>
    <w:tmpl w:val="6972D836"/>
    <w:lvl w:ilvl="0">
      <w:start w:val="12"/>
      <w:numFmt w:val="decimal"/>
      <w:lvlText w:val="%1."/>
      <w:lvlJc w:val="left"/>
      <w:pPr>
        <w:ind w:left="480" w:hanging="480"/>
      </w:pPr>
      <w:rPr>
        <w:rFonts w:hint="default"/>
        <w:b/>
      </w:rPr>
    </w:lvl>
    <w:lvl w:ilvl="1">
      <w:start w:val="1"/>
      <w:numFmt w:val="lowerLetter"/>
      <w:lvlText w:val="%2."/>
      <w:lvlJc w:val="left"/>
      <w:pPr>
        <w:ind w:left="1048" w:hanging="480"/>
      </w:pPr>
      <w:rPr>
        <w:rFonts w:asciiTheme="minorHAnsi" w:eastAsiaTheme="minorHAnsi" w:hAnsiTheme="minorHAnsi" w:cstheme="minorHAnsi"/>
        <w:b w:val="0"/>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12" w15:restartNumberingAfterBreak="0">
    <w:nsid w:val="277B5432"/>
    <w:multiLevelType w:val="multilevel"/>
    <w:tmpl w:val="21EA73C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3" w15:restartNumberingAfterBreak="0">
    <w:nsid w:val="287D6CE7"/>
    <w:multiLevelType w:val="multilevel"/>
    <w:tmpl w:val="71485ED8"/>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AC33C7B"/>
    <w:multiLevelType w:val="multilevel"/>
    <w:tmpl w:val="E49CBEC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FFB75EE"/>
    <w:multiLevelType w:val="hybridMultilevel"/>
    <w:tmpl w:val="8C2AB606"/>
    <w:lvl w:ilvl="0" w:tplc="A1A01432">
      <w:start w:val="1"/>
      <w:numFmt w:val="decimal"/>
      <w:lvlText w:val="%1."/>
      <w:lvlJc w:val="left"/>
      <w:pPr>
        <w:ind w:left="502" w:hanging="360"/>
      </w:pPr>
      <w:rPr>
        <w:rFonts w:asciiTheme="minorHAnsi" w:eastAsiaTheme="minorHAnsi" w:hAnsiTheme="minorHAnsi" w:cstheme="minorHAnsi" w:hint="default"/>
        <w:b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19C63A3"/>
    <w:multiLevelType w:val="hybridMultilevel"/>
    <w:tmpl w:val="839A181A"/>
    <w:lvl w:ilvl="0" w:tplc="A914165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2B879B1"/>
    <w:multiLevelType w:val="multilevel"/>
    <w:tmpl w:val="2708BB3A"/>
    <w:lvl w:ilvl="0">
      <w:start w:val="7"/>
      <w:numFmt w:val="decimal"/>
      <w:lvlText w:val="%1."/>
      <w:lvlJc w:val="left"/>
      <w:pPr>
        <w:ind w:left="786" w:hanging="360"/>
      </w:pPr>
      <w:rPr>
        <w:rFonts w:hint="default"/>
        <w:b/>
      </w:rPr>
    </w:lvl>
    <w:lvl w:ilvl="1">
      <w:start w:val="1"/>
      <w:numFmt w:val="decimal"/>
      <w:isLgl/>
      <w:lvlText w:val="%2."/>
      <w:lvlJc w:val="left"/>
      <w:pPr>
        <w:ind w:left="644" w:hanging="360"/>
      </w:pPr>
      <w:rPr>
        <w:rFonts w:ascii="Times New Roman" w:eastAsiaTheme="minorHAnsi"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15:restartNumberingAfterBreak="0">
    <w:nsid w:val="35720AFF"/>
    <w:multiLevelType w:val="hybridMultilevel"/>
    <w:tmpl w:val="051A1130"/>
    <w:lvl w:ilvl="0" w:tplc="B0EAA3A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37CF3FBF"/>
    <w:multiLevelType w:val="multilevel"/>
    <w:tmpl w:val="80CA4D40"/>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0" w15:restartNumberingAfterBreak="0">
    <w:nsid w:val="39D673F3"/>
    <w:multiLevelType w:val="hybridMultilevel"/>
    <w:tmpl w:val="C028437C"/>
    <w:lvl w:ilvl="0" w:tplc="1FE8745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09D0A6A"/>
    <w:multiLevelType w:val="hybridMultilevel"/>
    <w:tmpl w:val="C85AB65A"/>
    <w:lvl w:ilvl="0" w:tplc="4B846310">
      <w:start w:val="2"/>
      <w:numFmt w:val="decimal"/>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2" w15:restartNumberingAfterBreak="0">
    <w:nsid w:val="469B6148"/>
    <w:multiLevelType w:val="multilevel"/>
    <w:tmpl w:val="AA46AB06"/>
    <w:lvl w:ilvl="0">
      <w:start w:val="3"/>
      <w:numFmt w:val="decimal"/>
      <w:lvlText w:val="%1."/>
      <w:lvlJc w:val="left"/>
      <w:pPr>
        <w:ind w:left="480" w:hanging="480"/>
      </w:pPr>
      <w:rPr>
        <w:rFonts w:hint="default"/>
      </w:rPr>
    </w:lvl>
    <w:lvl w:ilvl="1">
      <w:start w:val="10"/>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49726320"/>
    <w:multiLevelType w:val="multilevel"/>
    <w:tmpl w:val="33D6E18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1D10994"/>
    <w:multiLevelType w:val="hybridMultilevel"/>
    <w:tmpl w:val="B5180DB4"/>
    <w:lvl w:ilvl="0" w:tplc="AD7AA920">
      <w:start w:val="1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31A451C"/>
    <w:multiLevelType w:val="hybridMultilevel"/>
    <w:tmpl w:val="A75C1A3A"/>
    <w:lvl w:ilvl="0" w:tplc="5E183B62">
      <w:start w:val="3"/>
      <w:numFmt w:val="decimal"/>
      <w:lvlText w:val="%1."/>
      <w:lvlJc w:val="left"/>
      <w:pPr>
        <w:ind w:left="928" w:hanging="360"/>
      </w:pPr>
      <w:rPr>
        <w:rFonts w:hint="default"/>
        <w:b/>
      </w:rPr>
    </w:lvl>
    <w:lvl w:ilvl="1" w:tplc="6DB657F0">
      <w:start w:val="1"/>
      <w:numFmt w:val="decimal"/>
      <w:lvlText w:val="%2."/>
      <w:lvlJc w:val="left"/>
      <w:pPr>
        <w:ind w:left="1636" w:hanging="360"/>
      </w:pPr>
      <w:rPr>
        <w:rFonts w:ascii="Times New Roman" w:eastAsiaTheme="minorHAnsi" w:hAnsi="Times New Roman" w:cs="Times New Roman"/>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6" w15:restartNumberingAfterBreak="0">
    <w:nsid w:val="59F9625C"/>
    <w:multiLevelType w:val="hybridMultilevel"/>
    <w:tmpl w:val="2110EB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393F1D"/>
    <w:multiLevelType w:val="multilevel"/>
    <w:tmpl w:val="01FC6CF2"/>
    <w:lvl w:ilvl="0">
      <w:start w:val="4"/>
      <w:numFmt w:val="decimal"/>
      <w:lvlText w:val="%1."/>
      <w:lvlJc w:val="left"/>
      <w:pPr>
        <w:ind w:left="480" w:hanging="480"/>
      </w:pPr>
      <w:rPr>
        <w:rFonts w:hint="default"/>
      </w:rPr>
    </w:lvl>
    <w:lvl w:ilvl="1">
      <w:start w:val="10"/>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609B5D6A"/>
    <w:multiLevelType w:val="multilevel"/>
    <w:tmpl w:val="831660A0"/>
    <w:lvl w:ilvl="0">
      <w:start w:val="1"/>
      <w:numFmt w:val="decimal"/>
      <w:lvlText w:val="%1."/>
      <w:lvlJc w:val="left"/>
      <w:pPr>
        <w:ind w:left="786"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6431746F"/>
    <w:multiLevelType w:val="hybridMultilevel"/>
    <w:tmpl w:val="0EEAA9E4"/>
    <w:lvl w:ilvl="0" w:tplc="94669656">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0" w15:restartNumberingAfterBreak="0">
    <w:nsid w:val="699433B8"/>
    <w:multiLevelType w:val="hybridMultilevel"/>
    <w:tmpl w:val="3326A438"/>
    <w:lvl w:ilvl="0" w:tplc="323C7FAA">
      <w:start w:val="2"/>
      <w:numFmt w:val="decimal"/>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1" w15:restartNumberingAfterBreak="0">
    <w:nsid w:val="6BB306C6"/>
    <w:multiLevelType w:val="multilevel"/>
    <w:tmpl w:val="1A86CBB4"/>
    <w:lvl w:ilvl="0">
      <w:start w:val="4"/>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6FA42E73"/>
    <w:multiLevelType w:val="hybridMultilevel"/>
    <w:tmpl w:val="CE8AF9C4"/>
    <w:lvl w:ilvl="0" w:tplc="B43E3280">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3" w15:restartNumberingAfterBreak="0">
    <w:nsid w:val="6FBB2BA1"/>
    <w:multiLevelType w:val="hybridMultilevel"/>
    <w:tmpl w:val="447E142A"/>
    <w:lvl w:ilvl="0" w:tplc="97C633A8">
      <w:start w:val="1"/>
      <w:numFmt w:val="upp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70A403D7"/>
    <w:multiLevelType w:val="multilevel"/>
    <w:tmpl w:val="E3C0BA88"/>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743A25FD"/>
    <w:multiLevelType w:val="hybridMultilevel"/>
    <w:tmpl w:val="723E1854"/>
    <w:lvl w:ilvl="0" w:tplc="E95CFF36">
      <w:start w:val="2"/>
      <w:numFmt w:val="lowerLetter"/>
      <w:lvlText w:val="%1."/>
      <w:lvlJc w:val="left"/>
      <w:pPr>
        <w:ind w:left="928" w:hanging="360"/>
      </w:pPr>
      <w:rPr>
        <w:rFonts w:hint="default"/>
      </w:rPr>
    </w:lvl>
    <w:lvl w:ilvl="1" w:tplc="04160019">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6" w15:restartNumberingAfterBreak="0">
    <w:nsid w:val="759E6D59"/>
    <w:multiLevelType w:val="hybridMultilevel"/>
    <w:tmpl w:val="ACB6451A"/>
    <w:lvl w:ilvl="0" w:tplc="3DE02B40">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7" w15:restartNumberingAfterBreak="0">
    <w:nsid w:val="77391BBB"/>
    <w:multiLevelType w:val="hybridMultilevel"/>
    <w:tmpl w:val="0F36DC68"/>
    <w:lvl w:ilvl="0" w:tplc="04160019">
      <w:start w:val="1"/>
      <w:numFmt w:val="lowerLetter"/>
      <w:lvlText w:val="%1."/>
      <w:lvlJc w:val="left"/>
      <w:pPr>
        <w:ind w:left="720" w:hanging="360"/>
      </w:pPr>
      <w:rPr>
        <w:rFonts w:hint="default"/>
      </w:rPr>
    </w:lvl>
    <w:lvl w:ilvl="1" w:tplc="04160019">
      <w:start w:val="1"/>
      <w:numFmt w:val="lowerLetter"/>
      <w:lvlText w:val="%2."/>
      <w:lvlJc w:val="left"/>
      <w:pPr>
        <w:ind w:left="786"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C3A0BD8"/>
    <w:multiLevelType w:val="hybridMultilevel"/>
    <w:tmpl w:val="694615D8"/>
    <w:lvl w:ilvl="0" w:tplc="F7A8805A">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9" w15:restartNumberingAfterBreak="0">
    <w:nsid w:val="7E4856AA"/>
    <w:multiLevelType w:val="hybridMultilevel"/>
    <w:tmpl w:val="B770D5CC"/>
    <w:lvl w:ilvl="0" w:tplc="2DB6E5A6">
      <w:start w:val="2"/>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18"/>
  </w:num>
  <w:num w:numId="5">
    <w:abstractNumId w:val="9"/>
  </w:num>
  <w:num w:numId="6">
    <w:abstractNumId w:val="4"/>
  </w:num>
  <w:num w:numId="7">
    <w:abstractNumId w:val="15"/>
  </w:num>
  <w:num w:numId="8">
    <w:abstractNumId w:val="33"/>
  </w:num>
  <w:num w:numId="9">
    <w:abstractNumId w:val="10"/>
  </w:num>
  <w:num w:numId="10">
    <w:abstractNumId w:val="16"/>
  </w:num>
  <w:num w:numId="11">
    <w:abstractNumId w:val="26"/>
  </w:num>
  <w:num w:numId="12">
    <w:abstractNumId w:val="20"/>
  </w:num>
  <w:num w:numId="13">
    <w:abstractNumId w:val="39"/>
  </w:num>
  <w:num w:numId="14">
    <w:abstractNumId w:val="29"/>
  </w:num>
  <w:num w:numId="15">
    <w:abstractNumId w:val="37"/>
  </w:num>
  <w:num w:numId="16">
    <w:abstractNumId w:val="24"/>
  </w:num>
  <w:num w:numId="17">
    <w:abstractNumId w:val="35"/>
  </w:num>
  <w:num w:numId="18">
    <w:abstractNumId w:val="38"/>
  </w:num>
  <w:num w:numId="19">
    <w:abstractNumId w:val="23"/>
  </w:num>
  <w:num w:numId="20">
    <w:abstractNumId w:val="28"/>
  </w:num>
  <w:num w:numId="21">
    <w:abstractNumId w:val="14"/>
  </w:num>
  <w:num w:numId="22">
    <w:abstractNumId w:val="31"/>
  </w:num>
  <w:num w:numId="23">
    <w:abstractNumId w:val="34"/>
  </w:num>
  <w:num w:numId="24">
    <w:abstractNumId w:val="13"/>
  </w:num>
  <w:num w:numId="25">
    <w:abstractNumId w:val="12"/>
  </w:num>
  <w:num w:numId="26">
    <w:abstractNumId w:val="19"/>
  </w:num>
  <w:num w:numId="27">
    <w:abstractNumId w:val="22"/>
  </w:num>
  <w:num w:numId="28">
    <w:abstractNumId w:val="27"/>
  </w:num>
  <w:num w:numId="29">
    <w:abstractNumId w:val="3"/>
  </w:num>
  <w:num w:numId="30">
    <w:abstractNumId w:val="1"/>
  </w:num>
  <w:num w:numId="31">
    <w:abstractNumId w:val="36"/>
  </w:num>
  <w:num w:numId="32">
    <w:abstractNumId w:val="17"/>
  </w:num>
  <w:num w:numId="33">
    <w:abstractNumId w:val="30"/>
  </w:num>
  <w:num w:numId="34">
    <w:abstractNumId w:val="25"/>
  </w:num>
  <w:num w:numId="35">
    <w:abstractNumId w:val="0"/>
  </w:num>
  <w:num w:numId="36">
    <w:abstractNumId w:val="21"/>
  </w:num>
  <w:num w:numId="37">
    <w:abstractNumId w:val="5"/>
  </w:num>
  <w:num w:numId="38">
    <w:abstractNumId w:val="8"/>
  </w:num>
  <w:num w:numId="39">
    <w:abstractNumId w:val="6"/>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0NjI2MrewNDMxMDdT0lEKTi0uzszPAykwMa4FADqkU+EtAAAA"/>
  </w:docVars>
  <w:rsids>
    <w:rsidRoot w:val="000349EE"/>
    <w:rsid w:val="000002DC"/>
    <w:rsid w:val="0000702A"/>
    <w:rsid w:val="00011CC6"/>
    <w:rsid w:val="00012A1A"/>
    <w:rsid w:val="00015F83"/>
    <w:rsid w:val="00023B77"/>
    <w:rsid w:val="00027C73"/>
    <w:rsid w:val="00031C3E"/>
    <w:rsid w:val="000349EE"/>
    <w:rsid w:val="00037C5F"/>
    <w:rsid w:val="00041F58"/>
    <w:rsid w:val="00054D43"/>
    <w:rsid w:val="00055364"/>
    <w:rsid w:val="000733F0"/>
    <w:rsid w:val="00073874"/>
    <w:rsid w:val="000777FC"/>
    <w:rsid w:val="00081046"/>
    <w:rsid w:val="000975F1"/>
    <w:rsid w:val="000A19D3"/>
    <w:rsid w:val="000A262C"/>
    <w:rsid w:val="000A4796"/>
    <w:rsid w:val="000A4C05"/>
    <w:rsid w:val="000B0E39"/>
    <w:rsid w:val="000B2A3A"/>
    <w:rsid w:val="000B66CE"/>
    <w:rsid w:val="000C2764"/>
    <w:rsid w:val="000C35C8"/>
    <w:rsid w:val="000D38F6"/>
    <w:rsid w:val="000E2732"/>
    <w:rsid w:val="000F5507"/>
    <w:rsid w:val="0010246A"/>
    <w:rsid w:val="001048C1"/>
    <w:rsid w:val="00104C1C"/>
    <w:rsid w:val="0010539B"/>
    <w:rsid w:val="001243AA"/>
    <w:rsid w:val="00130704"/>
    <w:rsid w:val="001309BA"/>
    <w:rsid w:val="00140679"/>
    <w:rsid w:val="001440C0"/>
    <w:rsid w:val="001451ED"/>
    <w:rsid w:val="001540E7"/>
    <w:rsid w:val="0015616A"/>
    <w:rsid w:val="001611DC"/>
    <w:rsid w:val="00167075"/>
    <w:rsid w:val="00173EFB"/>
    <w:rsid w:val="00176955"/>
    <w:rsid w:val="00177D8D"/>
    <w:rsid w:val="0019088C"/>
    <w:rsid w:val="00192E77"/>
    <w:rsid w:val="001978EB"/>
    <w:rsid w:val="001A0725"/>
    <w:rsid w:val="001A2C82"/>
    <w:rsid w:val="001A5F04"/>
    <w:rsid w:val="001A7D57"/>
    <w:rsid w:val="001C1736"/>
    <w:rsid w:val="001D081E"/>
    <w:rsid w:val="001E0177"/>
    <w:rsid w:val="001F2B85"/>
    <w:rsid w:val="001F461A"/>
    <w:rsid w:val="001F646A"/>
    <w:rsid w:val="002004DA"/>
    <w:rsid w:val="002012B4"/>
    <w:rsid w:val="002045CA"/>
    <w:rsid w:val="002126EC"/>
    <w:rsid w:val="00212D1C"/>
    <w:rsid w:val="00212FD7"/>
    <w:rsid w:val="00216D0D"/>
    <w:rsid w:val="00217B6C"/>
    <w:rsid w:val="002266F1"/>
    <w:rsid w:val="0023587F"/>
    <w:rsid w:val="00250ADE"/>
    <w:rsid w:val="00251A25"/>
    <w:rsid w:val="002533C3"/>
    <w:rsid w:val="0026772C"/>
    <w:rsid w:val="00283B66"/>
    <w:rsid w:val="0029578D"/>
    <w:rsid w:val="002A5316"/>
    <w:rsid w:val="002B0960"/>
    <w:rsid w:val="002C3115"/>
    <w:rsid w:val="002C5D07"/>
    <w:rsid w:val="002D3020"/>
    <w:rsid w:val="002D3A02"/>
    <w:rsid w:val="002E4C1D"/>
    <w:rsid w:val="002E4FED"/>
    <w:rsid w:val="002E5889"/>
    <w:rsid w:val="002E6FAF"/>
    <w:rsid w:val="002F209D"/>
    <w:rsid w:val="002F7C9A"/>
    <w:rsid w:val="003016C6"/>
    <w:rsid w:val="00305262"/>
    <w:rsid w:val="003114CF"/>
    <w:rsid w:val="00315237"/>
    <w:rsid w:val="003214EB"/>
    <w:rsid w:val="00335F72"/>
    <w:rsid w:val="00336006"/>
    <w:rsid w:val="00336599"/>
    <w:rsid w:val="00337C11"/>
    <w:rsid w:val="0034664E"/>
    <w:rsid w:val="00347BBB"/>
    <w:rsid w:val="003774F0"/>
    <w:rsid w:val="00377CA5"/>
    <w:rsid w:val="003850B7"/>
    <w:rsid w:val="003862E3"/>
    <w:rsid w:val="003952ED"/>
    <w:rsid w:val="003A0499"/>
    <w:rsid w:val="003B0414"/>
    <w:rsid w:val="003B4044"/>
    <w:rsid w:val="003B5380"/>
    <w:rsid w:val="003B58A3"/>
    <w:rsid w:val="003C1043"/>
    <w:rsid w:val="003C1DAA"/>
    <w:rsid w:val="003C21EA"/>
    <w:rsid w:val="003D6A8F"/>
    <w:rsid w:val="003D6E1D"/>
    <w:rsid w:val="003D6E33"/>
    <w:rsid w:val="003D758C"/>
    <w:rsid w:val="003E6179"/>
    <w:rsid w:val="003F1E95"/>
    <w:rsid w:val="003F6FBD"/>
    <w:rsid w:val="0040183D"/>
    <w:rsid w:val="004043EE"/>
    <w:rsid w:val="00412521"/>
    <w:rsid w:val="00412EAF"/>
    <w:rsid w:val="0041428E"/>
    <w:rsid w:val="00417C92"/>
    <w:rsid w:val="004223AC"/>
    <w:rsid w:val="0043102D"/>
    <w:rsid w:val="00431B66"/>
    <w:rsid w:val="004358E1"/>
    <w:rsid w:val="00441A7F"/>
    <w:rsid w:val="00443268"/>
    <w:rsid w:val="004445F2"/>
    <w:rsid w:val="00445C16"/>
    <w:rsid w:val="0045027F"/>
    <w:rsid w:val="00450D4B"/>
    <w:rsid w:val="004521CE"/>
    <w:rsid w:val="004544B4"/>
    <w:rsid w:val="00460051"/>
    <w:rsid w:val="00466746"/>
    <w:rsid w:val="00470332"/>
    <w:rsid w:val="00472FB7"/>
    <w:rsid w:val="0047522E"/>
    <w:rsid w:val="00483ABB"/>
    <w:rsid w:val="00483D12"/>
    <w:rsid w:val="0049570D"/>
    <w:rsid w:val="00495F17"/>
    <w:rsid w:val="004A0C9F"/>
    <w:rsid w:val="004A6EFD"/>
    <w:rsid w:val="004B1A87"/>
    <w:rsid w:val="004B5E9D"/>
    <w:rsid w:val="004B7E34"/>
    <w:rsid w:val="004C4486"/>
    <w:rsid w:val="004C6D9C"/>
    <w:rsid w:val="004D1541"/>
    <w:rsid w:val="004E33AC"/>
    <w:rsid w:val="004F287D"/>
    <w:rsid w:val="004F68CE"/>
    <w:rsid w:val="004F6DE6"/>
    <w:rsid w:val="004F79CC"/>
    <w:rsid w:val="00500652"/>
    <w:rsid w:val="005041F6"/>
    <w:rsid w:val="00505D12"/>
    <w:rsid w:val="005231C0"/>
    <w:rsid w:val="00526F3A"/>
    <w:rsid w:val="00533D23"/>
    <w:rsid w:val="00534103"/>
    <w:rsid w:val="005341F2"/>
    <w:rsid w:val="005368D8"/>
    <w:rsid w:val="00536B8C"/>
    <w:rsid w:val="005405FF"/>
    <w:rsid w:val="00543DE3"/>
    <w:rsid w:val="00550815"/>
    <w:rsid w:val="005531B2"/>
    <w:rsid w:val="005567BD"/>
    <w:rsid w:val="005603E3"/>
    <w:rsid w:val="00561C31"/>
    <w:rsid w:val="0056212F"/>
    <w:rsid w:val="00572327"/>
    <w:rsid w:val="00573527"/>
    <w:rsid w:val="00573CF7"/>
    <w:rsid w:val="00574994"/>
    <w:rsid w:val="0058336E"/>
    <w:rsid w:val="00584476"/>
    <w:rsid w:val="005974BF"/>
    <w:rsid w:val="005A4790"/>
    <w:rsid w:val="005A4E1B"/>
    <w:rsid w:val="005A5050"/>
    <w:rsid w:val="005A67BD"/>
    <w:rsid w:val="005A6FAD"/>
    <w:rsid w:val="005A7B61"/>
    <w:rsid w:val="005B03B4"/>
    <w:rsid w:val="005B6D7E"/>
    <w:rsid w:val="005C49DC"/>
    <w:rsid w:val="005D0C2B"/>
    <w:rsid w:val="005D351E"/>
    <w:rsid w:val="005D355A"/>
    <w:rsid w:val="005D45DD"/>
    <w:rsid w:val="005E3EC6"/>
    <w:rsid w:val="005F681D"/>
    <w:rsid w:val="006062FA"/>
    <w:rsid w:val="00611A74"/>
    <w:rsid w:val="0061358B"/>
    <w:rsid w:val="006157D5"/>
    <w:rsid w:val="00615FFF"/>
    <w:rsid w:val="00621BB5"/>
    <w:rsid w:val="00621D2B"/>
    <w:rsid w:val="00624451"/>
    <w:rsid w:val="00626108"/>
    <w:rsid w:val="00636FCD"/>
    <w:rsid w:val="00645676"/>
    <w:rsid w:val="00650386"/>
    <w:rsid w:val="006561C4"/>
    <w:rsid w:val="006615D0"/>
    <w:rsid w:val="006619FE"/>
    <w:rsid w:val="0066412B"/>
    <w:rsid w:val="0066425F"/>
    <w:rsid w:val="00665E9E"/>
    <w:rsid w:val="00666AE9"/>
    <w:rsid w:val="006674A1"/>
    <w:rsid w:val="00673992"/>
    <w:rsid w:val="0067655C"/>
    <w:rsid w:val="0068091A"/>
    <w:rsid w:val="006870CD"/>
    <w:rsid w:val="006A68B5"/>
    <w:rsid w:val="006B003A"/>
    <w:rsid w:val="006B4377"/>
    <w:rsid w:val="006C03E7"/>
    <w:rsid w:val="006C4BEE"/>
    <w:rsid w:val="006C5823"/>
    <w:rsid w:val="006D47C3"/>
    <w:rsid w:val="006E13A4"/>
    <w:rsid w:val="006E4673"/>
    <w:rsid w:val="006E7A3D"/>
    <w:rsid w:val="006F21B3"/>
    <w:rsid w:val="006F3E9D"/>
    <w:rsid w:val="007003CC"/>
    <w:rsid w:val="007027F2"/>
    <w:rsid w:val="0071132D"/>
    <w:rsid w:val="00714EAE"/>
    <w:rsid w:val="00721C00"/>
    <w:rsid w:val="00721C55"/>
    <w:rsid w:val="00722B85"/>
    <w:rsid w:val="007238F3"/>
    <w:rsid w:val="00733194"/>
    <w:rsid w:val="00733CA7"/>
    <w:rsid w:val="00754ECF"/>
    <w:rsid w:val="0076095B"/>
    <w:rsid w:val="0076405F"/>
    <w:rsid w:val="00765A9A"/>
    <w:rsid w:val="007850B6"/>
    <w:rsid w:val="00786A58"/>
    <w:rsid w:val="007929DC"/>
    <w:rsid w:val="007944CD"/>
    <w:rsid w:val="00794B7C"/>
    <w:rsid w:val="007A067C"/>
    <w:rsid w:val="007C0DFD"/>
    <w:rsid w:val="007C3067"/>
    <w:rsid w:val="007C461F"/>
    <w:rsid w:val="007D1780"/>
    <w:rsid w:val="007D3602"/>
    <w:rsid w:val="007D4077"/>
    <w:rsid w:val="007E3264"/>
    <w:rsid w:val="007E6875"/>
    <w:rsid w:val="007F157B"/>
    <w:rsid w:val="007F6703"/>
    <w:rsid w:val="007F7A54"/>
    <w:rsid w:val="008052E8"/>
    <w:rsid w:val="00806799"/>
    <w:rsid w:val="0080725A"/>
    <w:rsid w:val="0081167D"/>
    <w:rsid w:val="00812D26"/>
    <w:rsid w:val="008144FE"/>
    <w:rsid w:val="00822654"/>
    <w:rsid w:val="0082561E"/>
    <w:rsid w:val="0083141B"/>
    <w:rsid w:val="00831CBD"/>
    <w:rsid w:val="008329BC"/>
    <w:rsid w:val="00833D20"/>
    <w:rsid w:val="00841CAC"/>
    <w:rsid w:val="00842253"/>
    <w:rsid w:val="00843050"/>
    <w:rsid w:val="00845265"/>
    <w:rsid w:val="008455C4"/>
    <w:rsid w:val="00855972"/>
    <w:rsid w:val="008564AD"/>
    <w:rsid w:val="00870A32"/>
    <w:rsid w:val="00870DA0"/>
    <w:rsid w:val="0087284B"/>
    <w:rsid w:val="0087348D"/>
    <w:rsid w:val="00873D3B"/>
    <w:rsid w:val="008762BC"/>
    <w:rsid w:val="00886258"/>
    <w:rsid w:val="00890439"/>
    <w:rsid w:val="00896917"/>
    <w:rsid w:val="0089787B"/>
    <w:rsid w:val="008A18C5"/>
    <w:rsid w:val="008A4EB8"/>
    <w:rsid w:val="008A79F6"/>
    <w:rsid w:val="008C19BF"/>
    <w:rsid w:val="008C63DE"/>
    <w:rsid w:val="008E6149"/>
    <w:rsid w:val="008E7F72"/>
    <w:rsid w:val="008F0319"/>
    <w:rsid w:val="008F0B7D"/>
    <w:rsid w:val="008F211A"/>
    <w:rsid w:val="008F637F"/>
    <w:rsid w:val="00900760"/>
    <w:rsid w:val="00904470"/>
    <w:rsid w:val="00905570"/>
    <w:rsid w:val="00911075"/>
    <w:rsid w:val="009128AC"/>
    <w:rsid w:val="00925D02"/>
    <w:rsid w:val="0094081A"/>
    <w:rsid w:val="0094636E"/>
    <w:rsid w:val="0095333A"/>
    <w:rsid w:val="009540E6"/>
    <w:rsid w:val="009620AD"/>
    <w:rsid w:val="00966F24"/>
    <w:rsid w:val="0097019E"/>
    <w:rsid w:val="00971907"/>
    <w:rsid w:val="009751AE"/>
    <w:rsid w:val="00991209"/>
    <w:rsid w:val="009A4C6E"/>
    <w:rsid w:val="009A7B4C"/>
    <w:rsid w:val="009B12A8"/>
    <w:rsid w:val="009B140E"/>
    <w:rsid w:val="009C150F"/>
    <w:rsid w:val="009D3556"/>
    <w:rsid w:val="009E1BDC"/>
    <w:rsid w:val="009E63D5"/>
    <w:rsid w:val="009F06C9"/>
    <w:rsid w:val="00A00F80"/>
    <w:rsid w:val="00A05453"/>
    <w:rsid w:val="00A06CFB"/>
    <w:rsid w:val="00A1338E"/>
    <w:rsid w:val="00A13788"/>
    <w:rsid w:val="00A13AE7"/>
    <w:rsid w:val="00A204C9"/>
    <w:rsid w:val="00A21531"/>
    <w:rsid w:val="00A25301"/>
    <w:rsid w:val="00A27DC0"/>
    <w:rsid w:val="00A27FE5"/>
    <w:rsid w:val="00A46886"/>
    <w:rsid w:val="00A471DF"/>
    <w:rsid w:val="00A627C1"/>
    <w:rsid w:val="00A64395"/>
    <w:rsid w:val="00A70529"/>
    <w:rsid w:val="00A71A6F"/>
    <w:rsid w:val="00A777F9"/>
    <w:rsid w:val="00A82C45"/>
    <w:rsid w:val="00A879CA"/>
    <w:rsid w:val="00A87F68"/>
    <w:rsid w:val="00A90DFE"/>
    <w:rsid w:val="00A91263"/>
    <w:rsid w:val="00A9710C"/>
    <w:rsid w:val="00AA3E10"/>
    <w:rsid w:val="00AA66F1"/>
    <w:rsid w:val="00AC69D6"/>
    <w:rsid w:val="00AD0271"/>
    <w:rsid w:val="00AD42DA"/>
    <w:rsid w:val="00AE30D0"/>
    <w:rsid w:val="00AE5E5E"/>
    <w:rsid w:val="00AE7E61"/>
    <w:rsid w:val="00AF62F9"/>
    <w:rsid w:val="00B018E2"/>
    <w:rsid w:val="00B17665"/>
    <w:rsid w:val="00B25036"/>
    <w:rsid w:val="00B27266"/>
    <w:rsid w:val="00B3118E"/>
    <w:rsid w:val="00B3168A"/>
    <w:rsid w:val="00B41DA2"/>
    <w:rsid w:val="00B43731"/>
    <w:rsid w:val="00B45814"/>
    <w:rsid w:val="00B52D0C"/>
    <w:rsid w:val="00B52DBB"/>
    <w:rsid w:val="00B53331"/>
    <w:rsid w:val="00B55930"/>
    <w:rsid w:val="00B56A6C"/>
    <w:rsid w:val="00B67526"/>
    <w:rsid w:val="00B829BF"/>
    <w:rsid w:val="00B86050"/>
    <w:rsid w:val="00B955A3"/>
    <w:rsid w:val="00BA58BE"/>
    <w:rsid w:val="00BC0935"/>
    <w:rsid w:val="00BC19D8"/>
    <w:rsid w:val="00BD2CED"/>
    <w:rsid w:val="00BD5160"/>
    <w:rsid w:val="00BD596E"/>
    <w:rsid w:val="00BD70CC"/>
    <w:rsid w:val="00BE4401"/>
    <w:rsid w:val="00BE6C59"/>
    <w:rsid w:val="00BE7507"/>
    <w:rsid w:val="00BF0A14"/>
    <w:rsid w:val="00BF4FDA"/>
    <w:rsid w:val="00BF5D7F"/>
    <w:rsid w:val="00C03712"/>
    <w:rsid w:val="00C0481F"/>
    <w:rsid w:val="00C06EB6"/>
    <w:rsid w:val="00C11B23"/>
    <w:rsid w:val="00C11BBF"/>
    <w:rsid w:val="00C13B14"/>
    <w:rsid w:val="00C171DC"/>
    <w:rsid w:val="00C35888"/>
    <w:rsid w:val="00C40BB8"/>
    <w:rsid w:val="00C4267E"/>
    <w:rsid w:val="00C4369B"/>
    <w:rsid w:val="00C475E8"/>
    <w:rsid w:val="00C50C8B"/>
    <w:rsid w:val="00C51DA0"/>
    <w:rsid w:val="00C533CA"/>
    <w:rsid w:val="00C71880"/>
    <w:rsid w:val="00C75787"/>
    <w:rsid w:val="00C76A8F"/>
    <w:rsid w:val="00C86844"/>
    <w:rsid w:val="00C87DDE"/>
    <w:rsid w:val="00CA115B"/>
    <w:rsid w:val="00CA49DF"/>
    <w:rsid w:val="00CC37F9"/>
    <w:rsid w:val="00CD0C06"/>
    <w:rsid w:val="00CE424B"/>
    <w:rsid w:val="00CE678A"/>
    <w:rsid w:val="00CF09D0"/>
    <w:rsid w:val="00CF0C67"/>
    <w:rsid w:val="00CF0DB7"/>
    <w:rsid w:val="00CF1745"/>
    <w:rsid w:val="00CF24B6"/>
    <w:rsid w:val="00CF77F1"/>
    <w:rsid w:val="00D016D6"/>
    <w:rsid w:val="00D07B39"/>
    <w:rsid w:val="00D11134"/>
    <w:rsid w:val="00D13601"/>
    <w:rsid w:val="00D176BE"/>
    <w:rsid w:val="00D21851"/>
    <w:rsid w:val="00D23EF1"/>
    <w:rsid w:val="00D2723B"/>
    <w:rsid w:val="00D45221"/>
    <w:rsid w:val="00D453DB"/>
    <w:rsid w:val="00D47CA6"/>
    <w:rsid w:val="00D55951"/>
    <w:rsid w:val="00D5710A"/>
    <w:rsid w:val="00D716E3"/>
    <w:rsid w:val="00D7468A"/>
    <w:rsid w:val="00D763F9"/>
    <w:rsid w:val="00D946B2"/>
    <w:rsid w:val="00DA43B5"/>
    <w:rsid w:val="00DB3843"/>
    <w:rsid w:val="00DB48D6"/>
    <w:rsid w:val="00DB6BAD"/>
    <w:rsid w:val="00DB76E5"/>
    <w:rsid w:val="00DC059B"/>
    <w:rsid w:val="00DC5E7B"/>
    <w:rsid w:val="00DD6F0C"/>
    <w:rsid w:val="00DE2ECC"/>
    <w:rsid w:val="00DF6A18"/>
    <w:rsid w:val="00E0029E"/>
    <w:rsid w:val="00E0090E"/>
    <w:rsid w:val="00E040DD"/>
    <w:rsid w:val="00E0659C"/>
    <w:rsid w:val="00E07D13"/>
    <w:rsid w:val="00E20F79"/>
    <w:rsid w:val="00E22E96"/>
    <w:rsid w:val="00E23552"/>
    <w:rsid w:val="00E26733"/>
    <w:rsid w:val="00E34BFD"/>
    <w:rsid w:val="00E44F0F"/>
    <w:rsid w:val="00E52569"/>
    <w:rsid w:val="00E527B6"/>
    <w:rsid w:val="00E54C44"/>
    <w:rsid w:val="00E555A3"/>
    <w:rsid w:val="00E61FD5"/>
    <w:rsid w:val="00E62535"/>
    <w:rsid w:val="00E64F0D"/>
    <w:rsid w:val="00E71A2B"/>
    <w:rsid w:val="00E74438"/>
    <w:rsid w:val="00E80645"/>
    <w:rsid w:val="00E81F0E"/>
    <w:rsid w:val="00E82E4B"/>
    <w:rsid w:val="00E87B99"/>
    <w:rsid w:val="00E91AC5"/>
    <w:rsid w:val="00EA1083"/>
    <w:rsid w:val="00EA5C8B"/>
    <w:rsid w:val="00EA6F75"/>
    <w:rsid w:val="00EB64E6"/>
    <w:rsid w:val="00EC37E0"/>
    <w:rsid w:val="00EC707F"/>
    <w:rsid w:val="00ED2652"/>
    <w:rsid w:val="00ED3A73"/>
    <w:rsid w:val="00EF0781"/>
    <w:rsid w:val="00EF21AF"/>
    <w:rsid w:val="00EF6BD3"/>
    <w:rsid w:val="00F0377C"/>
    <w:rsid w:val="00F06D65"/>
    <w:rsid w:val="00F1344C"/>
    <w:rsid w:val="00F13D4C"/>
    <w:rsid w:val="00F217EB"/>
    <w:rsid w:val="00F2679C"/>
    <w:rsid w:val="00F333FB"/>
    <w:rsid w:val="00F42899"/>
    <w:rsid w:val="00F42E9B"/>
    <w:rsid w:val="00F464AC"/>
    <w:rsid w:val="00F52C4E"/>
    <w:rsid w:val="00F5683A"/>
    <w:rsid w:val="00F61702"/>
    <w:rsid w:val="00F7222C"/>
    <w:rsid w:val="00F74F99"/>
    <w:rsid w:val="00F81A29"/>
    <w:rsid w:val="00F85264"/>
    <w:rsid w:val="00F86421"/>
    <w:rsid w:val="00F86E0C"/>
    <w:rsid w:val="00F906D8"/>
    <w:rsid w:val="00F90EA4"/>
    <w:rsid w:val="00F916C6"/>
    <w:rsid w:val="00F941C5"/>
    <w:rsid w:val="00FA0489"/>
    <w:rsid w:val="00FA1109"/>
    <w:rsid w:val="00FA5BA6"/>
    <w:rsid w:val="00FA771B"/>
    <w:rsid w:val="00FB1929"/>
    <w:rsid w:val="00FC7F0D"/>
    <w:rsid w:val="00FD1882"/>
    <w:rsid w:val="00FD446D"/>
    <w:rsid w:val="00FD7A69"/>
    <w:rsid w:val="00FE06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D2E4"/>
  <w15:docId w15:val="{E40AE784-FA9B-4CE4-98F5-AA475F26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9EE"/>
  </w:style>
  <w:style w:type="paragraph" w:styleId="Ttulo1">
    <w:name w:val="heading 1"/>
    <w:basedOn w:val="Normal"/>
    <w:link w:val="Ttulo1Char"/>
    <w:uiPriority w:val="9"/>
    <w:qFormat/>
    <w:rsid w:val="000349E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pt-BR"/>
    </w:rPr>
  </w:style>
  <w:style w:type="paragraph" w:styleId="Ttulo2">
    <w:name w:val="heading 2"/>
    <w:basedOn w:val="Normal"/>
    <w:next w:val="Normal"/>
    <w:link w:val="Ttulo2Char"/>
    <w:uiPriority w:val="9"/>
    <w:unhideWhenUsed/>
    <w:qFormat/>
    <w:rsid w:val="000349EE"/>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Ttulo3">
    <w:name w:val="heading 3"/>
    <w:basedOn w:val="Normal"/>
    <w:next w:val="Normal"/>
    <w:link w:val="Ttulo3Char"/>
    <w:uiPriority w:val="9"/>
    <w:unhideWhenUsed/>
    <w:qFormat/>
    <w:rsid w:val="000349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349EE"/>
    <w:rPr>
      <w:rFonts w:ascii="Times New Roman" w:eastAsia="Times New Roman" w:hAnsi="Times New Roman" w:cs="Times New Roman"/>
      <w:b/>
      <w:bCs/>
      <w:kern w:val="36"/>
      <w:sz w:val="48"/>
      <w:szCs w:val="48"/>
      <w:lang w:val="en-US" w:eastAsia="pt-BR"/>
    </w:rPr>
  </w:style>
  <w:style w:type="character" w:customStyle="1" w:styleId="Ttulo2Char">
    <w:name w:val="Título 2 Char"/>
    <w:basedOn w:val="Fontepargpadro"/>
    <w:link w:val="Ttulo2"/>
    <w:uiPriority w:val="9"/>
    <w:rsid w:val="000349EE"/>
    <w:rPr>
      <w:rFonts w:asciiTheme="majorHAnsi" w:eastAsiaTheme="majorEastAsia" w:hAnsiTheme="majorHAnsi" w:cstheme="majorBidi"/>
      <w:b/>
      <w:bCs/>
      <w:color w:val="4F81BD" w:themeColor="accent1"/>
      <w:sz w:val="26"/>
      <w:szCs w:val="26"/>
      <w:lang w:val="en-US"/>
    </w:rPr>
  </w:style>
  <w:style w:type="character" w:customStyle="1" w:styleId="Ttulo3Char">
    <w:name w:val="Título 3 Char"/>
    <w:basedOn w:val="Fontepargpadro"/>
    <w:link w:val="Ttulo3"/>
    <w:uiPriority w:val="9"/>
    <w:rsid w:val="000349EE"/>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0349EE"/>
    <w:pPr>
      <w:ind w:left="720"/>
      <w:contextualSpacing/>
    </w:pPr>
  </w:style>
  <w:style w:type="character" w:customStyle="1" w:styleId="apple-converted-space">
    <w:name w:val="apple-converted-space"/>
    <w:basedOn w:val="Fontepargpadro"/>
    <w:rsid w:val="000349EE"/>
  </w:style>
  <w:style w:type="character" w:styleId="nfase">
    <w:name w:val="Emphasis"/>
    <w:basedOn w:val="Fontepargpadro"/>
    <w:uiPriority w:val="20"/>
    <w:qFormat/>
    <w:rsid w:val="000349EE"/>
    <w:rPr>
      <w:i/>
      <w:iCs/>
    </w:rPr>
  </w:style>
  <w:style w:type="paragraph" w:customStyle="1" w:styleId="Title1">
    <w:name w:val="Title1"/>
    <w:basedOn w:val="Normal"/>
    <w:rsid w:val="000349EE"/>
    <w:pPr>
      <w:spacing w:before="100" w:beforeAutospacing="1" w:after="100" w:afterAutospacing="1" w:line="240" w:lineRule="auto"/>
    </w:pPr>
    <w:rPr>
      <w:rFonts w:ascii="Times New Roman" w:eastAsia="Times New Roman" w:hAnsi="Times New Roman" w:cs="Times New Roman"/>
      <w:sz w:val="24"/>
      <w:szCs w:val="24"/>
      <w:lang w:val="en-US" w:eastAsia="pt-BR"/>
    </w:rPr>
  </w:style>
  <w:style w:type="character" w:styleId="Hyperlink">
    <w:name w:val="Hyperlink"/>
    <w:basedOn w:val="Fontepargpadro"/>
    <w:uiPriority w:val="99"/>
    <w:unhideWhenUsed/>
    <w:rsid w:val="000349EE"/>
    <w:rPr>
      <w:color w:val="0000FF"/>
      <w:u w:val="single"/>
    </w:rPr>
  </w:style>
  <w:style w:type="paragraph" w:customStyle="1" w:styleId="desc">
    <w:name w:val="desc"/>
    <w:basedOn w:val="Normal"/>
    <w:rsid w:val="000349EE"/>
    <w:pPr>
      <w:spacing w:before="100" w:beforeAutospacing="1" w:after="100" w:afterAutospacing="1" w:line="240" w:lineRule="auto"/>
    </w:pPr>
    <w:rPr>
      <w:rFonts w:ascii="Times New Roman" w:eastAsia="Times New Roman" w:hAnsi="Times New Roman" w:cs="Times New Roman"/>
      <w:sz w:val="24"/>
      <w:szCs w:val="24"/>
      <w:lang w:val="en-US" w:eastAsia="pt-BR"/>
    </w:rPr>
  </w:style>
  <w:style w:type="character" w:customStyle="1" w:styleId="jrnl">
    <w:name w:val="jrnl"/>
    <w:basedOn w:val="Fontepargpadro"/>
    <w:rsid w:val="000349EE"/>
  </w:style>
  <w:style w:type="character" w:customStyle="1" w:styleId="highlight">
    <w:name w:val="highlight"/>
    <w:basedOn w:val="Fontepargpadro"/>
    <w:rsid w:val="000349EE"/>
  </w:style>
  <w:style w:type="paragraph" w:customStyle="1" w:styleId="title10">
    <w:name w:val="title1"/>
    <w:basedOn w:val="Normal"/>
    <w:rsid w:val="000349EE"/>
    <w:pPr>
      <w:spacing w:after="0" w:line="240" w:lineRule="auto"/>
    </w:pPr>
    <w:rPr>
      <w:rFonts w:ascii="Times New Roman" w:eastAsia="Times New Roman" w:hAnsi="Times New Roman" w:cs="Times New Roman"/>
      <w:sz w:val="29"/>
      <w:szCs w:val="29"/>
      <w:lang w:val="en-US" w:eastAsia="pt-BR"/>
    </w:rPr>
  </w:style>
  <w:style w:type="character" w:customStyle="1" w:styleId="src1">
    <w:name w:val="src1"/>
    <w:basedOn w:val="Fontepargpadro"/>
    <w:rsid w:val="000349EE"/>
    <w:rPr>
      <w:vanish w:val="0"/>
      <w:webHidden w:val="0"/>
      <w:specVanish w:val="0"/>
    </w:rPr>
  </w:style>
  <w:style w:type="character" w:customStyle="1" w:styleId="volume">
    <w:name w:val="volume"/>
    <w:basedOn w:val="Fontepargpadro"/>
    <w:rsid w:val="000349EE"/>
  </w:style>
  <w:style w:type="character" w:customStyle="1" w:styleId="pages">
    <w:name w:val="pages"/>
    <w:basedOn w:val="Fontepargpadro"/>
    <w:rsid w:val="000349EE"/>
  </w:style>
  <w:style w:type="character" w:customStyle="1" w:styleId="st">
    <w:name w:val="st"/>
    <w:basedOn w:val="Fontepargpadro"/>
    <w:rsid w:val="000349EE"/>
  </w:style>
  <w:style w:type="table" w:styleId="Tabelacomgrade">
    <w:name w:val="Table Grid"/>
    <w:basedOn w:val="Tabelanormal"/>
    <w:uiPriority w:val="59"/>
    <w:rsid w:val="00034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03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349EE"/>
    <w:rPr>
      <w:rFonts w:ascii="Courier New" w:eastAsia="Times New Roman" w:hAnsi="Courier New" w:cs="Courier New"/>
      <w:sz w:val="20"/>
      <w:szCs w:val="20"/>
      <w:lang w:eastAsia="pt-BR"/>
    </w:rPr>
  </w:style>
  <w:style w:type="character" w:customStyle="1" w:styleId="highwire-cite-metadata-date">
    <w:name w:val="highwire-cite-metadata-date"/>
    <w:basedOn w:val="Fontepargpadro"/>
    <w:rsid w:val="000349EE"/>
  </w:style>
  <w:style w:type="character" w:customStyle="1" w:styleId="highwire-cite-metadata-doi">
    <w:name w:val="highwire-cite-metadata-doi"/>
    <w:basedOn w:val="Fontepargpadro"/>
    <w:rsid w:val="000349EE"/>
  </w:style>
  <w:style w:type="character" w:customStyle="1" w:styleId="label">
    <w:name w:val="label"/>
    <w:basedOn w:val="Fontepargpadro"/>
    <w:rsid w:val="000349EE"/>
  </w:style>
  <w:style w:type="character" w:customStyle="1" w:styleId="highwire-citation-pdf-download">
    <w:name w:val="highwire-citation-pdf-download"/>
    <w:basedOn w:val="Fontepargpadro"/>
    <w:rsid w:val="000349EE"/>
  </w:style>
  <w:style w:type="character" w:customStyle="1" w:styleId="Ttulo10">
    <w:name w:val="Título1"/>
    <w:basedOn w:val="Fontepargpadro"/>
    <w:rsid w:val="000349EE"/>
  </w:style>
  <w:style w:type="character" w:customStyle="1" w:styleId="highwire-citation-author">
    <w:name w:val="highwire-citation-author"/>
    <w:basedOn w:val="Fontepargpadro"/>
    <w:rsid w:val="000349EE"/>
  </w:style>
  <w:style w:type="character" w:customStyle="1" w:styleId="nlm-given-names">
    <w:name w:val="nlm-given-names"/>
    <w:basedOn w:val="Fontepargpadro"/>
    <w:rsid w:val="000349EE"/>
  </w:style>
  <w:style w:type="character" w:customStyle="1" w:styleId="nlm-surname">
    <w:name w:val="nlm-surname"/>
    <w:basedOn w:val="Fontepargpadro"/>
    <w:rsid w:val="000349EE"/>
  </w:style>
  <w:style w:type="character" w:styleId="CitaoHTML">
    <w:name w:val="HTML Cite"/>
    <w:basedOn w:val="Fontepargpadro"/>
    <w:uiPriority w:val="99"/>
    <w:semiHidden/>
    <w:unhideWhenUsed/>
    <w:rsid w:val="000349EE"/>
    <w:rPr>
      <w:i/>
      <w:iCs/>
    </w:rPr>
  </w:style>
  <w:style w:type="paragraph" w:customStyle="1" w:styleId="back">
    <w:name w:val="back"/>
    <w:basedOn w:val="Normal"/>
    <w:rsid w:val="000349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0349E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349EE"/>
    <w:rPr>
      <w:b/>
      <w:bCs/>
    </w:rPr>
  </w:style>
  <w:style w:type="character" w:customStyle="1" w:styleId="size-xl">
    <w:name w:val="size-xl"/>
    <w:basedOn w:val="Fontepargpadro"/>
    <w:rsid w:val="000349EE"/>
  </w:style>
  <w:style w:type="character" w:customStyle="1" w:styleId="size-m">
    <w:name w:val="size-m"/>
    <w:basedOn w:val="Fontepargpadro"/>
    <w:rsid w:val="000349EE"/>
  </w:style>
  <w:style w:type="character" w:customStyle="1" w:styleId="sr-only">
    <w:name w:val="sr-only"/>
    <w:basedOn w:val="Fontepargpadro"/>
    <w:rsid w:val="000349EE"/>
  </w:style>
  <w:style w:type="character" w:customStyle="1" w:styleId="text">
    <w:name w:val="text"/>
    <w:basedOn w:val="Fontepargpadro"/>
    <w:rsid w:val="000349EE"/>
  </w:style>
  <w:style w:type="character" w:customStyle="1" w:styleId="author-ref">
    <w:name w:val="author-ref"/>
    <w:basedOn w:val="Fontepargpadro"/>
    <w:rsid w:val="000349EE"/>
  </w:style>
  <w:style w:type="paragraph" w:styleId="Textodebalo">
    <w:name w:val="Balloon Text"/>
    <w:basedOn w:val="Normal"/>
    <w:link w:val="TextodebaloChar"/>
    <w:uiPriority w:val="99"/>
    <w:semiHidden/>
    <w:unhideWhenUsed/>
    <w:rsid w:val="000349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49EE"/>
    <w:rPr>
      <w:rFonts w:ascii="Tahoma" w:hAnsi="Tahoma" w:cs="Tahoma"/>
      <w:sz w:val="16"/>
      <w:szCs w:val="16"/>
    </w:rPr>
  </w:style>
  <w:style w:type="character" w:customStyle="1" w:styleId="cit">
    <w:name w:val="cit"/>
    <w:basedOn w:val="Fontepargpadro"/>
    <w:rsid w:val="000349EE"/>
  </w:style>
  <w:style w:type="character" w:customStyle="1" w:styleId="doi">
    <w:name w:val="doi"/>
    <w:basedOn w:val="Fontepargpadro"/>
    <w:rsid w:val="000349EE"/>
  </w:style>
  <w:style w:type="character" w:customStyle="1" w:styleId="fm-vol-iss-date">
    <w:name w:val="fm-vol-iss-date"/>
    <w:basedOn w:val="Fontepargpadro"/>
    <w:rsid w:val="000349EE"/>
  </w:style>
  <w:style w:type="character" w:customStyle="1" w:styleId="fm-citation-ids-label">
    <w:name w:val="fm-citation-ids-label"/>
    <w:basedOn w:val="Fontepargpadro"/>
    <w:rsid w:val="000349EE"/>
  </w:style>
  <w:style w:type="paragraph" w:styleId="Cabealho">
    <w:name w:val="header"/>
    <w:basedOn w:val="Normal"/>
    <w:link w:val="CabealhoChar"/>
    <w:uiPriority w:val="99"/>
    <w:unhideWhenUsed/>
    <w:rsid w:val="000349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9EE"/>
  </w:style>
  <w:style w:type="paragraph" w:styleId="Rodap">
    <w:name w:val="footer"/>
    <w:basedOn w:val="Normal"/>
    <w:link w:val="RodapChar"/>
    <w:uiPriority w:val="99"/>
    <w:unhideWhenUsed/>
    <w:rsid w:val="000349EE"/>
    <w:pPr>
      <w:tabs>
        <w:tab w:val="center" w:pos="4252"/>
        <w:tab w:val="right" w:pos="8504"/>
      </w:tabs>
      <w:spacing w:after="0" w:line="240" w:lineRule="auto"/>
    </w:pPr>
  </w:style>
  <w:style w:type="character" w:customStyle="1" w:styleId="RodapChar">
    <w:name w:val="Rodapé Char"/>
    <w:basedOn w:val="Fontepargpadro"/>
    <w:link w:val="Rodap"/>
    <w:uiPriority w:val="99"/>
    <w:rsid w:val="0003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51035">
      <w:bodyDiv w:val="1"/>
      <w:marLeft w:val="0"/>
      <w:marRight w:val="0"/>
      <w:marTop w:val="0"/>
      <w:marBottom w:val="0"/>
      <w:divBdr>
        <w:top w:val="none" w:sz="0" w:space="0" w:color="auto"/>
        <w:left w:val="none" w:sz="0" w:space="0" w:color="auto"/>
        <w:bottom w:val="none" w:sz="0" w:space="0" w:color="auto"/>
        <w:right w:val="none" w:sz="0" w:space="0" w:color="auto"/>
      </w:divBdr>
    </w:div>
    <w:div w:id="148605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cc.2013.05.046" TargetMode="External"/><Relationship Id="rId18" Type="http://schemas.openxmlformats.org/officeDocument/2006/relationships/hyperlink" Target="http://dx.doi.org/10.1155/2012/136793" TargetMode="External"/><Relationship Id="rId26" Type="http://schemas.openxmlformats.org/officeDocument/2006/relationships/hyperlink" Target="https://books.google.com.br/books?isbn=1608050416" TargetMode="External"/><Relationship Id="rId39" Type="http://schemas.openxmlformats.org/officeDocument/2006/relationships/hyperlink" Target="https://www.ncbi.nlm.nih.gov/pmc/articles/PMC4270743/" TargetMode="External"/><Relationship Id="rId21" Type="http://schemas.openxmlformats.org/officeDocument/2006/relationships/hyperlink" Target="http://www.ncbi.nlm.nih.gov/pubmed?term=L%C3%B3pez-V%C3%A9lez%20R%5BAuthor%5D&amp;cauthor=true&amp;cauthor_uid=22477037" TargetMode="External"/><Relationship Id="rId34" Type="http://schemas.openxmlformats.org/officeDocument/2006/relationships/hyperlink" Target="https://www.ncbi.nlm.nih.gov/pubmed/?term=Guimaro%20MC%5BAuthor%5D&amp;cauthor=true&amp;cauthor_uid=25521296" TargetMode="External"/><Relationship Id="rId42" Type="http://schemas.openxmlformats.org/officeDocument/2006/relationships/hyperlink" Target="http://www.ncbi.nlm.nih.gov/pubmed?term=Niederkorn%20JY%5BAuthor%5D&amp;cauthor=true&amp;cauthor_uid=16550198" TargetMode="External"/><Relationship Id="rId47" Type="http://schemas.openxmlformats.org/officeDocument/2006/relationships/hyperlink" Target="https://www.ncbi.nlm.nih.gov/pubmed/?term=Carlson%20AL%5BAuthor%5D&amp;cauthor=true&amp;cauthor_uid=21654805"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mailto:antonioteixeirarl@gmail.com" TargetMode="External"/><Relationship Id="rId12" Type="http://schemas.openxmlformats.org/officeDocument/2006/relationships/hyperlink" Target="http://www.sciencedirect.com/science/journal/07351097/62/9" TargetMode="External"/><Relationship Id="rId17" Type="http://schemas.openxmlformats.org/officeDocument/2006/relationships/hyperlink" Target="https://www.hindawi.com/14765376/" TargetMode="External"/><Relationship Id="rId25" Type="http://schemas.openxmlformats.org/officeDocument/2006/relationships/hyperlink" Target="https://books.google.com.br/books?id=KzKdXYS_o98C&amp;pg=PA18&amp;lpg=PA18&amp;dq=Globalization+of+Chagas+disease&amp;source=bl&amp;ots=2nyTEpoFTb&amp;sig=ZySKogGMoXeOoVW0Rcf2ry7yQgY&amp;hl=pt-BR&amp;sa=X&amp;ved=0ahUKEwi31ua1zqfVAhVKEZAKHWm2Aks4ChDoAQgqMAE" TargetMode="External"/><Relationship Id="rId33" Type="http://schemas.openxmlformats.org/officeDocument/2006/relationships/hyperlink" Target="https://doi.org/10.1371/journal.pntd.0001000" TargetMode="External"/><Relationship Id="rId38" Type="http://schemas.openxmlformats.org/officeDocument/2006/relationships/hyperlink" Target="https://www.ncbi.nlm.nih.gov/pubmed/?term=de%20C%26%23x000e1%3Bssia%20Rosa%20A%5BAuthor%5D&amp;cauthor=true&amp;cauthor_uid=25521296" TargetMode="External"/><Relationship Id="rId46" Type="http://schemas.openxmlformats.org/officeDocument/2006/relationships/hyperlink" Target="https://www.ncbi.nlm.nih.gov/pubmed/?term=Wu%20J%5BAuthor%5D&amp;cauthor=true&amp;cauthor_uid=21654805" TargetMode="External"/><Relationship Id="rId2" Type="http://schemas.openxmlformats.org/officeDocument/2006/relationships/styles" Target="styles.xml"/><Relationship Id="rId16" Type="http://schemas.openxmlformats.org/officeDocument/2006/relationships/hyperlink" Target="https://www.hindawi.com/92073701/" TargetMode="External"/><Relationship Id="rId20" Type="http://schemas.openxmlformats.org/officeDocument/2006/relationships/hyperlink" Target="http://www.ncbi.nlm.nih.gov/pubmed?term=Norman%20F%5BAuthor%5D&amp;cauthor=true&amp;cauthor_uid=22477037" TargetMode="External"/><Relationship Id="rId29" Type="http://schemas.openxmlformats.org/officeDocument/2006/relationships/hyperlink" Target="https://www.ncbi.nlm.nih.gov/pubmed/?term=Bottazzi%20ME%5BAuthor%5D&amp;cauthor=true&amp;cauthor_uid=23395248" TargetMode="External"/><Relationship Id="rId41" Type="http://schemas.openxmlformats.org/officeDocument/2006/relationships/hyperlink" Target="http://www.ncbi.nlm.nih.gov/pubmed/11266300"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journal/07351097" TargetMode="External"/><Relationship Id="rId24" Type="http://schemas.openxmlformats.org/officeDocument/2006/relationships/hyperlink" Target="http://www.ncbi.nlm.nih.gov/pubmed/19932071" TargetMode="External"/><Relationship Id="rId32" Type="http://schemas.openxmlformats.org/officeDocument/2006/relationships/hyperlink" Target="http://www.ncbi.nlm.nih.gov/pubmed/20169193" TargetMode="External"/><Relationship Id="rId37" Type="http://schemas.openxmlformats.org/officeDocument/2006/relationships/hyperlink" Target="https://www.ncbi.nlm.nih.gov/pubmed/?term=Sousa%20AO%5BAuthor%5D&amp;cauthor=true&amp;cauthor_uid=25521296" TargetMode="External"/><Relationship Id="rId40" Type="http://schemas.openxmlformats.org/officeDocument/2006/relationships/hyperlink" Target="https://dx.doi.org/10.1371%2Fjournal.pntd.0003384" TargetMode="External"/><Relationship Id="rId45" Type="http://schemas.openxmlformats.org/officeDocument/2006/relationships/hyperlink" Target="https://www.ncbi.nlm.nih.gov/pubmed/?term=Fujisaki%20J%5BAuthor%5D&amp;cauthor=true&amp;cauthor_uid=21654805"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ncbi.nlm.nih.gov/pubmed/22897737" TargetMode="External"/><Relationship Id="rId23" Type="http://schemas.openxmlformats.org/officeDocument/2006/relationships/hyperlink" Target="http://www.ncbi.nlm.nih.gov/pubmed/22666504" TargetMode="External"/><Relationship Id="rId28" Type="http://schemas.openxmlformats.org/officeDocument/2006/relationships/hyperlink" Target="https://www.ncbi.nlm.nih.gov/pubmed/?term=Bacon%20KM%5BAuthor%5D&amp;cauthor=true&amp;cauthor_uid=23395248" TargetMode="External"/><Relationship Id="rId36" Type="http://schemas.openxmlformats.org/officeDocument/2006/relationships/hyperlink" Target="https://www.ncbi.nlm.nih.gov/pubmed/?term=Rose%20E%5BAuthor%5D&amp;cauthor=true&amp;cauthor_uid=25521296" TargetMode="External"/><Relationship Id="rId49" Type="http://schemas.openxmlformats.org/officeDocument/2006/relationships/hyperlink" Target="https://www.ncbi.nlm.nih.gov/pubmed/?term=Putheti%20P%5BAuthor%5D&amp;cauthor=true&amp;cauthor_uid=21654805" TargetMode="External"/><Relationship Id="rId57" Type="http://schemas.openxmlformats.org/officeDocument/2006/relationships/theme" Target="theme/theme1.xml"/><Relationship Id="rId10" Type="http://schemas.openxmlformats.org/officeDocument/2006/relationships/hyperlink" Target="https://dx.doi.org/10.1590%2F0074-02760160538" TargetMode="External"/><Relationship Id="rId19" Type="http://schemas.openxmlformats.org/officeDocument/2006/relationships/hyperlink" Target="http://www.ncbi.nlm.nih.gov/pubmed?term=P%C3%A9rez-Molina%20JA%5BAuthor%5D&amp;cauthor=true&amp;cauthor_uid=22477037" TargetMode="External"/><Relationship Id="rId31" Type="http://schemas.openxmlformats.org/officeDocument/2006/relationships/hyperlink" Target="https://www.ncbi.nlm.nih.gov/pubmed/23395248/" TargetMode="External"/><Relationship Id="rId44" Type="http://schemas.openxmlformats.org/officeDocument/2006/relationships/hyperlink" Target="http://www.ncbi.nlm.nih.gov/pubmed/1551403"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bi.nlm.nih.gov/pmc/articles/PMC5446233/" TargetMode="External"/><Relationship Id="rId14" Type="http://schemas.openxmlformats.org/officeDocument/2006/relationships/hyperlink" Target="https://doi.org/10.2147/RIP.S57144" TargetMode="External"/><Relationship Id="rId22" Type="http://schemas.openxmlformats.org/officeDocument/2006/relationships/hyperlink" Target="http://www.ncbi.nlm.nih.gov/pubmed/22477037" TargetMode="External"/><Relationship Id="rId27" Type="http://schemas.openxmlformats.org/officeDocument/2006/relationships/hyperlink" Target="https://www.ncbi.nlm.nih.gov/pubmed/?term=Lee%20BY%5BAuthor%5D&amp;cauthor=true&amp;cauthor_uid=23395248" TargetMode="External"/><Relationship Id="rId30" Type="http://schemas.openxmlformats.org/officeDocument/2006/relationships/hyperlink" Target="https://www.ncbi.nlm.nih.gov/pubmed/?term=Hotez%20PJ%5BAuthor%5D&amp;cauthor=true&amp;cauthor_uid=23395248" TargetMode="External"/><Relationship Id="rId35" Type="http://schemas.openxmlformats.org/officeDocument/2006/relationships/hyperlink" Target="https://www.ncbi.nlm.nih.gov/pubmed/?term=Alves%20RM%5BAuthor%5D&amp;cauthor=true&amp;cauthor_uid=25521296" TargetMode="External"/><Relationship Id="rId43" Type="http://schemas.openxmlformats.org/officeDocument/2006/relationships/hyperlink" Target="http://www.ncbi.nlm.nih.gov/pubmed/16550198" TargetMode="External"/><Relationship Id="rId48" Type="http://schemas.openxmlformats.org/officeDocument/2006/relationships/hyperlink" Target="https://www.ncbi.nlm.nih.gov/pubmed/?term=Silberstein%20L%5BAuthor%5D&amp;cauthor=true&amp;cauthor_uid=21654805" TargetMode="External"/><Relationship Id="rId56" Type="http://schemas.openxmlformats.org/officeDocument/2006/relationships/fontTable" Target="fontTable.xml"/><Relationship Id="rId8" Type="http://schemas.openxmlformats.org/officeDocument/2006/relationships/hyperlink" Target="http://www.jove.com/video" TargetMode="External"/><Relationship Id="rId51"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17</Pages>
  <Words>8011</Words>
  <Characters>43264</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Visitante</cp:lastModifiedBy>
  <cp:revision>15</cp:revision>
  <dcterms:created xsi:type="dcterms:W3CDTF">2018-03-06T13:59:00Z</dcterms:created>
  <dcterms:modified xsi:type="dcterms:W3CDTF">2018-03-06T19:21:00Z</dcterms:modified>
</cp:coreProperties>
</file>