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Reversion of Conventional Human Pluripotent Stem Cells to a Na&amp;#239;ve-Like State with Improved Multilineage Differentiation Potency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 Soon Park*, Ludovic Zimmerlin*, Rebecca Evans-Moses, Elias T Zambidis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Oncology, Division of Pediatric Oncology and Institute for Cell Engineering, Johns Hopkins School of Medicine, Baltimore,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Ludovic Zimmerlin (lzimme14@jhmi.edu)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(443)-287-8831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Elias T Zambidis (ezambid1@jhmi.edu)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Tel: (</w:t>
      </w:r>
      <w:r>
        <w:rPr>
          <w:rFonts w:ascii="Calibri" w:hAnsi="Calibri" w:cs="Calibri" w:eastAsia="Calibri"/>
          <w:color w:val="auto"/>
          <w:spacing w:val="0"/>
          <w:position w:val="0"/>
          <w:sz w:val="24"/>
          <w:shd w:fill="auto" w:val="clear"/>
        </w:rPr>
        <w:t xml:space="preserve">443)-287-5611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Tea Soon Park (tpark13@jhmi.edu)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Rebecca Evans-Moses (revans50@jhmi.edu)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Na&amp;#239;ve pluripotency, human pluripotent stem cell, differentiation, tankyrase inhibition, small molecule, epiblast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efficient, bulk, and rapid chemical reversion of conventional lineage-primed human pluripotent stem cells (hPSC) into an epigenomically-stable na&amp;#239;ve preimplantation epiblast-like pluripotent state. This method results in decreased lineage-primed gene expression and marked improvement in directed multilineage differentiation across a broad repertoire of conventional hPSC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Na&amp;#239;ve human pluripotent stem cells (N-hPSC) with improved functionality may have a wide impact in the regenerative medicine.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goal of this protocol is to efficiently revert lineage-primed, conventional human pluripotent stem cells (hPSC) maintained on either feeder-free or feeder-dependent conditions to a na&amp;#239;ve-like pluripotency with improved functionality. This chemical na&amp;#239;ve reversion method employs the classical leukemia inhibitory factor (LIF), GSK3&amp;#946;, and MEK/ERK inhibition cocktail (LIF-2i), supplemented with only a tankyrase inhibitor XAV939 (LIF-3i). LIF-3i reverts conventional hPSC to a stable pluripotent state adopting biochemical, transcriptional, and epigenetic features of the human pre-implantation epiblast. This LIF-3i method requires minimal cell culture manipulation and is highly reproducible in a broad repertoire of human embryonic stem cell (hESC) and transgene-free human induced pluripotent stem cell (hiPSC) lines. The LIF-3i method does not require a re-priming step prior to the differentiation; N-hPSC can be differentiated directly with extremely high efficiencies and maintain karyotypic and epigenomic stabilities (including at imprinted loci). To increase the universality of the method, conventional hPSC are first cultured in the LIF-3i cocktail supplemented with two additional small molecules that potentiate protein kinase A (forskolin) and sonic hedgehog (sHH) (purmorphamine) signaling (LIF-5i). This brief LIF-5i adaptation step significantly enhances the initial clonal expansion of conventional hPSC and permits them to be subsequently na&amp;#239;ve-reverted with LIF-3i alone in bulk quantities, thus obviating the need for picking/subcloning rare N-hPSC colonies later. LIF-5i-stabilized hPSCs are subsequently maintained in LIF-3i alone without the need of anti-apoptotic molecules. Most importantly, LIF-3i reversion markedly improves the functional pluripotency of a broad repertoire of conventional hPSC by decreasing their lineage-primed gene expression and erasing the interline variability of directed differentiation commonly observed amongst independent hPSC lines. Representative characterizations of LIF-3i-reverted N-hPSC are provided, and experimental strategies for functional comparisons of isogenic hPSC in lineage-primed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na&amp;#239;ve-like states are outlined.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2i (MEK/ERK and GSK3&amp;#946; inhibitor) culture system was originally developed to refine the heterogeneous serum-based mouse embryonic stem cells (mESC) cultures to a uniform ground state of pluripotency akin to the mouse preimplantation epiblast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2i does not support the stable maintenance of human pluripotent stem cell (hPSC) lines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various complex small molecule, growth factor-supplemented, and transgenic approaches have recently been reported to capture putatively similar human na&amp;#239;ve-like pluripotent molecular states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many of the “na&amp;#239;ve-like” states created with these methods also exhibited karyotypic instability, epigenomic defects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global loss of parental genomic imprinting), or impaired differentiation potential.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the cocktail of triple chemical inhibition of GSK3&amp;#946;, ERK and tankyrase signaling and leukemia inhibitory factor (LIF-3i) was sufficient for the stable na&amp;#239;ve-like reversion of a broad repertoire of conventional hPSC lines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LIF-3i-reverted na&amp;#239;ve hPSC (N-hPSC) maintained normal karyotypes and increased their expressions of na&amp;#239;ve-specific human preimplantation epiblast genes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KLF2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NR5A2, DNMT3L, HERVH, Stella (DPPA3)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KLF17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TFCP2L1</w:t>
      </w:r>
      <w:r>
        <w:rPr>
          <w:rFonts w:ascii="Calibri" w:hAnsi="Calibri" w:cs="Calibri" w:eastAsia="Calibri"/>
          <w:color w:val="auto"/>
          <w:spacing w:val="0"/>
          <w:position w:val="0"/>
          <w:sz w:val="24"/>
          <w:shd w:fill="auto" w:val="clear"/>
        </w:rPr>
        <w:t xml:space="preserve">). LIF-3i reversion also conferred hPSC with an array of molecular and biochemical characteristics unique to mESC-like na&amp;#239;ve pluripotency that included increased phosphorylated STAT3 signaling, decreased ERK phosphorylation, global 5-methylcytosine CpG hypomethylation, genome-wide CpG demethylation at embryonic stem cell (ESC)-specific gene promoters, and dominant distal OCT4 enhancer usage. Moreover, in comparison to other na&amp;#239;ve reversion methods that resulted in aberrantly hypomethylated imprinted genomic loci, LIF-3i-reverted N-hPSC were devoid of systematic loss of imprinted CpG patterns or loss of DNA methyltransferase expression (</w:t>
      </w:r>
      <w:r>
        <w:rPr>
          <w:rFonts w:ascii="Calibri" w:hAnsi="Calibri" w:cs="Calibri" w:eastAsia="Calibri"/>
          <w:i/>
          <w:color w:val="auto"/>
          <w:spacing w:val="0"/>
          <w:position w:val="0"/>
          <w:sz w:val="24"/>
          <w:shd w:fill="auto" w:val="clear"/>
        </w:rPr>
        <w:t xml:space="preserve">e.g., DNMT1, DNMT3A, DNMT3B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direct LIF-3i culture of a broad array of conventional human embryonic stem cells (hESC) and human induced pluripotent stem cells (hiPSC) grown on either feeders or E8 feeder-free conditions achieved rapid and bulk reversion to a na&amp;#239;ve epiblast state. However, direct LIF-3i na&amp;#239;ve reversion may be inefficient in some unstable conventional hPSC lines due to the inherent genomic and lineage-primed variabilities arising from the genetically diverse donor backgrounds.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to broaden the utility of the LIF-3i method, a stepwise optimization was developed and is presented herein, that allows universal na&amp;#239;ve reversion in almost any conventional hESC or transgene-free hiPSC line cultured on feeders. This universalized na&amp;#239;ve reversion method employs a transient initial culture step in conventional hPSC that supplements the LIF-3i cocktail with two additional small molecules (LIF-5i) that potentiate protein kinase A (forskolin) and sonic hedgehog (sHH) (purmorphamine) signaling. One initial passage of conventional hPSC in LIF-5i adapts them to subsequent stable LIF-3i reversion in bulk quantities. Initial LIF-5i adaptation significantly augments the initial single cell clonal proliferation of conventional hPSC grown on E8 or feeders (prior to their subsequent stable, continuous passage in LIF-3i alone). Conventional hPSC lines adapted first to one passage in LIF-5i tolerate subsequent bulk clonal passaging of na&amp;#239;ve-reverted cells in LIF-3i conditions, which obviates the need for picking and subcloning of the rare stable colonies, or the routine use of anti-apoptotic molecules or Rho-associated protein kinase (ROCK) inhibitors.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LIF-3i method has been successfully employed to stably expand and maintain a broad repertoire of &amp;gt;30 independent, genetically-diverse conventional hPSC lines for &amp;gt;10-30 passages using enzymatic dissociation methods, and without evidence of induction of chromosomal or epigenomic abnormalities, including abnormalities at imprinted gene loci. Additionally, sequential LIF-5i/LIF-3i culture is the only na&amp;#239;ve reversion method that has thus far been reported that improves the functional pluripotency of a broad repertoire of conventional hPSC lines by decreasing their lineage-primed gene expression and dramatically improving their multipotent differentiation potency. The LIF-3i na&amp;#239;ve reversion method erases the inherent interline variability of differentiation of lineage-primed, conventional hPSC lines, and will have a great utility of application in regenerative medicine and cellular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performed in accordance with animal care guidelines and protocols approved by the Johns Hopkins School of Medicine Institute of Animal Care and Use Committee (IACUC)​.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Mouse Embryonic Fibroblasts (MEF) for Feeder-dependent Conventional (hESC medium/MEF) or Na&amp;#239;ve-reverted (LIF-3i medium/MEF) hPSC Culture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Purchase or prepare in-house low-passage supplies of MEF feeders from CF1 or CF1 x DR4 hybrid E13.5 mouse embryos following published protocols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1.1.1.Cryopreserve low passage (p1-p2) MEF cultures pre- (for long term storage) or post- (for up to 6 months) irradiation and store in liquid nitrogen as previously described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Irradiate (5, 000 rad) bulk expanded MEF under p5 using a &amp;#947;- or X-ray- irradiator and prepare aliquots at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vial for short-term storage (less than 6 months) at -80 &amp;#176;C in an ultra-low temperature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Plate between 1.2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(freshly irradiated non-cryopreserved) and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(irradiated cryopreserved) MEF per one 6-well gelatinized plate for preparing feeder cultures, as described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gelatin-coated 6-well sterile tissue culture-treated plates by adding 1.5 mL of sterile 0.1% gelatin solution to each well in a biological 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Incubate gelatin-coated plates at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for at least 1 h or overnight in a laboratory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 the next day, thaw low passage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P2 to P4) DMSO-cryopreserved and irradiated (5000 rad) MEF according to the steps indicated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Non-irradiated MEF should also be thawed, expanded, and irradiated immediately prior to usage.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a cryopreserved MEF aliquot in a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water bath. Upon thawing, sterilize the tube with ethanol and immediately dilute the DMSO cryoprotectant at least 10-fold with MEF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within a biosafety cabinet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transfer 1 mL DMSO-MEF aliquot into 9 mL MEF medium in a sterile 15 mL conical).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Centrifuge the diluted MEF cells at 200 g for 5 min in sterile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 a biosafety cabinet, aspirate and discard the cell-free supernatant, and resuspend the cell pellet in 1-2 mL fresh MEF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Gently discard the gelatin solution and add 2 mL of MEF re-suspended in the MEF medium to each well of a gelatinized 6-well plate, as indicated above. Count MEF cells and plate 1.2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(freshly irradiated non-cryopreserved) or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(irradiated cryopreserved) MEF per one 6-well gelatinized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cell culture plates that are transferred from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to the biosafety cabinet can be gently wiped with ethanol-sprayed paper but should not be directly sprayed on with 70% ethanol solution to avoid ethanol dissemination in the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Incubate MEF plates at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overnight in a laboratory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to allow attachment, prior to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Bulk Stabilization of Conventional hPSC Cultures for Subsequent Na&amp;#239;ve Reversion with a Brief LIF-5i Adaptation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Validate all conventional hPSC lines for possessing a normal karyotype by G-banding, prior to the beginning LIF-5i/LIF-3i reversion.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LIF-3i reversion of high-passage conventional hPSC lines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P&amp;gt;40-50) should be avoided, since these cultures may already harbor genomic aberrations that may negatively impact stable, efficient, and bulk LIF-3i reversion of primed hPSC.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Maintain and expand conventional hPSC cultures with the validated normal karyotypes in either a MEF-based culture system (as outlined in Section 1), or a feeder-free culture system (according to the investigator’s preference).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feeder-dependent hPSC/MEF cocultures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hESC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supplemented with 4-10 ng/mL bFGF) or feeder-free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E8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mTSER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media (according to manufacturer’s instructions on vitronectin-coated plates) methods are compatible with the bulk na&amp;#239;ve reversion using the LIF-5i/LIF-3i/MEF system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Non-enzymatic methods are preferred for the passaging of conventional hPSC prior to preparing them for reversion. LIF-5i and LIF-3i media formulations do not contain antibiotics or antifungal agents. Standard operation rules for the biosafety cabinet sterility and the maintenance are expected to be rigorously observed to avoid any bacterial or fungal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For the MEF- based culture system, prepare MEF feeders in the gelatinized 6-well plate as described in Section 1 at least one day before passaging of LIF-5i-adapted conventional hPSC cultures.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After conventional hPSC </w:t>
      </w:r>
      <w:r>
        <w:rPr>
          <w:rFonts w:ascii="Calibri" w:hAnsi="Calibri" w:cs="Calibri" w:eastAsia="Calibri"/>
          <w:color w:val="000000"/>
          <w:spacing w:val="0"/>
          <w:position w:val="0"/>
          <w:sz w:val="24"/>
          <w:shd w:fill="FFFF00" w:val="clear"/>
        </w:rPr>
        <w:t xml:space="preserve">cultures have reached ~50% confluency </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3-5 days after initial plating), replace the standard hESC culture medium with LIF-5i medium (2 mL per well;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these steps 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Culture and maintain conventional hPSC/MEF for up to 2 days in LIF-5i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humid atmosphere). Change the LIF-5i medium daily to adapt them for their subsequent passage and stable reversion in LIF-3i.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Alternatively, for the feeder-free conventional cultures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in E8), culture hPSC in LIF-5i only overnight before passaging the next morning.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LIF-5i and LIF-3i cultures can both be maintained with either atmospheric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physiologic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oxygen levels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Prior to passaging, place the culture plates in a biosafety cabinet, wash LIF-5i-adapted conventional hPSC once with PBS, and add 1 mL of cell dissociation reagent to each well. Incubate for 5 min at 37 </w:t>
      </w:r>
      <w:r>
        <w:rPr>
          <w:rFonts w:ascii="Cambria" w:hAnsi="Cambria" w:cs="Cambria" w:eastAsia="Cambria"/>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gently triturate with a pipette into a single cell suspension back in the biosafety cabinet.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Non-enzymatic dissociation buffers may alternatively be used for preparing single cells for passaging. </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Collect the cell suspension in the hESC medium (at least 2-fold dilution) in a sterile 15 mL conical tubes, and gently triturate cells by pipetting to obtain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Centrifuge at 300 g for 5 min, aspirate/discard the supernatant, and resuspend the cell pellet in 1-2 mL of the LIF-5i medium in the biosafety cabinet. Count the cells using a hemocytometer or an automatic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Wash the pre-plated MEF plate twice with PBS (2 mL per well in 6-well plates) and distribute 1-2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2 mL LIF-5i medium) onto 1 well of the PBS-washed MEF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Adjust and optimize initial plating densities for each individual hPSC line to be na&amp;#239;ve-reverted, as replating efficiencies can be highly variable. Place the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humid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routine use of anti-apoptotic reagents is not recommended for most hPSC lines with this method. The LIF-5i system already significantly enhances initial bulk clonal re-plating efficiencies of conventional hPSC lines. However, a one-time use of ROCK inhibitor (5-10 &amp;#956;M Y-27632) may further improve the initial LIF-5i clonal re-plating efficiency of conventional hPSC cultures in the first passage for some unstable lineage-primed hPSC lines with the propensity for spontaneous differentiation.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If starting from feeder-free cultures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E8), directly transfer one well of the dissociated conventional hPSC adapted in LIF-5i into one irradiated MEF-plated well (i.e., 1:1 passage).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The next day, gently swirl the plate to lift all non-attached cells, aspirate the medium (PBS wash is optional) and replace with 2 mL of LIF-5i medium. Perform this step in a biosafety cabinet daily for 3-5 days or until cells </w:t>
      </w:r>
      <w:r>
        <w:rPr>
          <w:rFonts w:ascii="Calibri" w:hAnsi="Calibri" w:cs="Calibri" w:eastAsia="Calibri"/>
          <w:color w:val="000000"/>
          <w:spacing w:val="0"/>
          <w:position w:val="0"/>
          <w:sz w:val="24"/>
          <w:shd w:fill="FFFF00" w:val="clear"/>
        </w:rPr>
        <w:t xml:space="preserve">are 60-70% </w:t>
      </w:r>
      <w:r>
        <w:rPr>
          <w:rFonts w:ascii="Calibri" w:hAnsi="Calibri" w:cs="Calibri" w:eastAsia="Calibri"/>
          <w:color w:val="auto"/>
          <w:spacing w:val="0"/>
          <w:position w:val="0"/>
          <w:sz w:val="24"/>
          <w:shd w:fill="FFFF00" w:val="clear"/>
        </w:rPr>
        <w:t xml:space="preserve">confluent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Place the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humid atmosphere).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Long-term Maintenance and Expansion of N-hPSC in LIF-3i Medium</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Following initial LIF-5i adaptation, passage subsequent stable LIF-3i cultures every 3-4 days in a biosafety cabinet, or when cultures become 60-70% confluent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LIF-3i cultures require rigorous maintenance and allowing N-hPSC cultures to reach high confluency/cell density from prolonged culture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&amp;gt;4 days) decreases subsequent clonal re-plating efficiency, and promotes spontaneous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 a biosafety cabinet, discard the culture medium and wash each well of LIF-5i/LIF-3i cultures by gently adding 2 mL of PBS. Discard PBS and add 1 mL of cell detachment solution. Incubate for 5 min at 37 </w:t>
      </w:r>
      <w:r>
        <w:rPr>
          <w:rFonts w:ascii="Cambria" w:hAnsi="Cambria" w:cs="Cambria" w:eastAsia="Cambria"/>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humid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Collect the cell suspension, add the hESC medium (without inhibitors or growth factors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at least 2-fold dilution) to recover all hPSC and gently triturate cells by pipetting to obtain a single cell suspension. Transfer the suspension to a sterile 15 mL conical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Centrifuge at 300 g for 5 min and aspirate/discard the supernatant. Re-suspend the cell pellet in the LIF-3i medium. Count the cells using a hemocytometer or an automatic cell counter.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Plate ~2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onto the irradiated MEF in the gelatinized 6-well plate for routine passaging of LIF-3i cultures. For the initial LIF-5i-adapted cultures, plate an initially higher density (4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 prior to the first passage into LIF-3i/MEF.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Re-plate and distribute LIF-5i-adapted hPSC onto fresh PBS-washed irradiated MEF feeder plates (prepared the previous day as above) in the LIF-3i medium. Replace the LIF-3i medium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Passage N-hPSC for least 4-7 continuous bulk passages in the LIF-3i medium prior to use of N-hPSC in functional studies or cryopreservation. Record the number of passages of N-hPSC in either conventional or LIF-3i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LIF-3i reversion of high-passage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&amp;lt;p40) lineage-primed, conventional hPSC lines is not recommended. An effort should be made to revert conventional hPSC lines at the lowest possible passage that they are available. Additionally, the use of LIF-3i-reverted hPSC that have undergone greater than 10 LIF-3i passages is not recommended for functional studies, since such N-hPSC cultures may harbor karyotypically-abnormal clones due to the prolonged clonal cell culture selection. Fresh LIF-5i/LIF-3i reversions of low-passage conventional hPSC lines should be conducted for functional studies, if stocks of N-hPSC with &amp;lt;10 passages in LIF-3i are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Cryopreservation and Thawing of LIF-3i-reverted N-hPSC</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Expand reverted N-hPSC for at least 5-7 passages in LIF-3i, as indicated above, prior to use in functional studies or long-term cryopreservation. Record the number of passages in conventional conditions and in LIF-3i conditions on each cryopreserved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Excess LIF-3i-reverted N-hPSC not used in functional assays can be cryopreserved at each passage, but freezing of lower post-reversion passages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&amp;lt;p3) may result in poor, or highly variable post-thaw recovery efficiencies.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 a biosafety cabinet, aspirate the culture medium, wash cells in PBS (2 mL per well), aspirate PBS and dissociate hPSC colonies into single cells using cell detachment solution (1 mL per well). Place the plate for 5 min at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Dilute the cell detachment solution with the LIF-3i medium (2-fold), collect hPSC in a sterile 15 mL conical, centrifuge cells at 200g for 5 min and resuspend the cell pellet in LIF-3i medium (1-2 mL per well-equivalent). Count the number of cells using a hemocytometer or an automatic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N-hPSC in the LIF-3i medium (200g for 5 min) and resuspend cells in a biosafety cabinet in the freezing solution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at a density of at least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Transfer cells into the long-term storage cryogenic tubes and place into a slow-freezing container. Allow the samples to freeze overnight in a -80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The next day, transfer the cryovials into a liquid nitrogen freezer for the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For thawing, place the frozen vial into a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water bath for ~2 min. Sterilize the vial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ethanol spray), transfer hPSC in a sterile 15 mL conical and slowly dilute the cells 10-fold in the hESC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supplemented with 5 </w:t>
      </w:r>
      <w:r>
        <w:rPr>
          <w:rFonts w:ascii="Cambria" w:hAnsi="Cambria" w:cs="Cambria" w:eastAsia="Cambria"/>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of Rho-associated protein kinase (ROCK) inhibitor Y-27632 within a sterile biological safety hood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Centrifuge at 200 g for 5 min. In a biosafety cabinet, discard cell-free supernatant and resuspend the cell pellet in LIF-3i medium (1-2 mL) supplemented with 5 </w:t>
      </w:r>
      <w:r>
        <w:rPr>
          <w:rFonts w:ascii="Cambria" w:hAnsi="Cambria" w:cs="Cambria" w:eastAsia="Cambria"/>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ROCK inhibitor Y-27632.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Exclusion of Y-27632 will result in poor post-thawing recovery efficiencies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Transfer the thawed cells resuspended in LIF-3i/ROCK Inhibitor onto the PBS-washed MEF-plated wells. Cryopreserve LIF-3i cultures at a density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vial. Thaw each of these vials onto feeders in one well of a gelatinized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The next day, start regular LIF-3i medium expansion without Rho kinase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Feeder Removal for the Collection of N-hPSC Samples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To prepare samples from LIF-3i/MEF (or hESC/MEF conventional) cultures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gene expression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quantitative RT-PCR, microarrays) or protein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Western blot) analyses, deplete LIF-3i cultures from MEF feeders using the Magnetic Activated Cell Sorting (MACS) with anti-TRA-1-81 antibody coated microbeads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Alternatively, utilize the following simple pre-plating method to deplete cultures of feeders,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 a sterile biological safety hood cabinet, discard thecell-free supernatant, wash the pellet with 2 mL sterile PBS per well. Detach adherent LIF-3i/MEF cultures using cell detachment solution (1 mL/well). Incubate for 5 min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Collect hPSC in a sterile 15 mL conical. Wash 2-fold in hESC medium, transfer cells into the sterile 15 mL conical and centrifuge at 200 g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 a biosafety cabinet, re-suspend each well of LIF-3i/MEF dissociated cells into 2 mL of the LIF-3i medium, and directly transfer onto a new well of a 6-well plate that has been freshly coated with 0.1% gelatin.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Incubate LIF-3i/MEF hPSC cells for 1 h at 37 </w:t>
      </w:r>
      <w:r>
        <w:rPr>
          <w:rFonts w:ascii="Cambria" w:hAnsi="Cambria" w:cs="Cambria" w:eastAsia="Cambria"/>
          <w:color w:val="auto"/>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 atmosphere).  Collect non-adherent cells with a pipette in a new conical tube. Gently add 2 mL of hESC medium to each well and swirl to collect the remaining non-adherent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majority of the irradiated MEF will attach to the gelatinized plate in 1 hour, leaving the majority of the hPSC in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5.6 Combine and centrifuge cells at 300 g for 5 min. Wash in PBS. Snap-freeze the cell pellet in liquid nitrogen after centrifugation, or alternatively re-suspend pellets in a lysing buffer that is compatible with the downstream protein or nucleic acid analysis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Perform characterizations of LIF-3i hPSC lines with a matching conventional primed isogenic hPSC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intrinsic variability between and within primed cultures, relevant controls are prepared at a matching timepoint in culture or prior to na&amp;#239;ve reversion. Detailed protocols and materials for downstream immunofluorescent bioimaging, flow cytometry, Western blotting, gene expression (RT-PCR assays and microarrays), methylation studies (dot blot, CpG methylation microarray), OCT4 proximal and distal enhancer predominance reporter assays and signaling inhibitor assays are provided elsewhere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 Na&amp;#239;ve reversion: Validation of Genomic Integrity and Retention of Parental Imprints of LIF-3i-reverted N-hPSC Prior to Use in Functional Assays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Screen the starting primed, conventional hPSC cultures for possession of a normal karyotype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Giemsa-band staining analysis using published methods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before initiating LIF-5i/LIF-3i reversion.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eliminate conventional hPSC populations that may harbor abnormal genomic alterations which may drive artefactual selective survival advantage in clonal LIF-3i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For optimal results, freshly revert conventional hPSC cultures to a na&amp;#239;ve-like state with LIF-3i several weeks </w:t>
      </w:r>
      <w:r>
        <w:rPr>
          <w:rFonts w:ascii="Calibri" w:hAnsi="Calibri" w:cs="Calibri" w:eastAsia="Calibri"/>
          <w:i/>
          <w:color w:val="auto"/>
          <w:spacing w:val="0"/>
          <w:position w:val="0"/>
          <w:sz w:val="24"/>
          <w:shd w:fill="auto" w:val="clear"/>
        </w:rPr>
        <w:t xml:space="preserve">prior to</w:t>
      </w:r>
      <w:r>
        <w:rPr>
          <w:rFonts w:ascii="Calibri" w:hAnsi="Calibri" w:cs="Calibri" w:eastAsia="Calibri"/>
          <w:color w:val="auto"/>
          <w:spacing w:val="0"/>
          <w:position w:val="0"/>
          <w:sz w:val="24"/>
          <w:shd w:fill="auto" w:val="clear"/>
        </w:rPr>
        <w:t xml:space="preserve"> their use in functional studies or directed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Routine prolonged ‘maintenance’ culture in LIF-3i conditions for more than 10 passages following na&amp;#239;ve reversion is not recommended. Routine expansion and maintenance of hESC and hiPSC lines should be performed using conventional culture systems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E8, or MEF/hESC medium with bFGF).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Assess post-reverted N-hPSC lines for the retention of normal karyotypes 5-7 passages after LIF-3i reversion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Giemsa-band staining analysis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any other method of choice).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Assess all reverted N-hPSC lines for retention of normal parental genomic imprints by a DNA methylation analysis of choice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protocols for CpG DNA microarray analysis of parental imprints in LIF-3i-reverted N-hPSC are provided elsewhere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after 5-10 passages of LIF-3i reversion.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Post Na&amp;#239;ve Reversion: Experimental Design Guidelines for Quantitative Directed Differentiation Assays using LIF-3i-reverted N-hPSC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Directly utilize LIF-3i N-hPSC into established directed differentiation protocols without additional cell culture manipulations.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Re-priming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converting N-hPSC back to conventional primed conditions prior to their use in directed differentiation assays) is not necessary with the LIF-3i method and is not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To control for the impacts of the assay and interline variability in the functional testing of individual hPSC lines, cross-validate the lineage-specific differentiation potencies by employing independent differentiation protocols with at least three hPSC lines derived from independent genetic backgrounds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multiple donor-derived hiPSC and hESC).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For functional comparisons, set up sibling cultures, at equivalent passage number, and from the same (isogenic) hPSC line in parallel to the conventional lineage-primed and LIF-3i-reverted hPSC cultures. Maintain primed/na&amp;#239;ve sibling isogenic hPSC cultures in their respective media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E8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LIF-3i), and simultaneously differentiate using identical differentiation protocols and materials, to eliminate the experimental bias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For isogenic primed vs. na&amp;#239;ve hPSC comparisons, adjust and optimize initial plating densities for each individual differentiation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protocols for neural progenitor, definitive endoderm and hemato-endothelial directed differentiation of LIF-3i-reverted N-hPSC are provided elsewhere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LIF-3i-reverted N-hPSC has more robust proliferative and differentiation capacity in the direct differentiation assays. N-hPSC typically requires a lower initial plating concentration than the conventional hPSC, and unlike their conventional primed hPSC counterparts, do not require the use of anti-apoptotic reagents to enhance their clonal survival following enzymatic digestion in differentiation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optimizes efficient na&amp;#239;ve-like reversion with LIF-3i in both feeder-dependent and feeder-independent lineage-primed conventional hPSC cultures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detailed protocol, described herein, outlines sequential adaptation to LIF-3i starting from either feeder-dependent or feeder-free conventional hPSC conditions (e.g. E8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for the LIF-3i reversion of several conventional hESC and transgene-free hiPSC lines are presented in </w:t>
      </w:r>
      <w:r>
        <w:rPr>
          <w:rFonts w:ascii="Calibri" w:hAnsi="Calibri" w:cs="Calibri" w:eastAsia="Calibri"/>
          <w:b/>
          <w:color w:val="auto"/>
          <w:spacing w:val="0"/>
          <w:position w:val="0"/>
          <w:sz w:val="24"/>
          <w:shd w:fill="auto" w:val="clear"/>
        </w:rPr>
        <w:t xml:space="preserve">Figures 1-3</w:t>
      </w:r>
      <w:r>
        <w:rPr>
          <w:rFonts w:ascii="Calibri" w:hAnsi="Calibri" w:cs="Calibri" w:eastAsia="Calibri"/>
          <w:color w:val="auto"/>
          <w:spacing w:val="0"/>
          <w:position w:val="0"/>
          <w:sz w:val="24"/>
          <w:shd w:fill="auto" w:val="clear"/>
        </w:rPr>
        <w:t xml:space="preserve">. These typical results can be validated with the commercially available hESC line H9, or with a commercially available transgene-free, cord blood-derived episomal hiPSC line (6.2) derived in the Zambidis laboratory </w:t>
      </w:r>
      <w:r>
        <w:rPr>
          <w:rFonts w:ascii="Calibri" w:hAnsi="Calibri" w:cs="Calibri" w:eastAsia="Calibri"/>
          <w:b/>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Introduction of an initial LIF-5i adaptation step permits highly efficient subsequent, bulk clonal propagation of conventional hPSC cultures in LIF-3i, and does not require anti-apoptotic agents or ROCK inhibitors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 B</w:t>
      </w:r>
      <w:r>
        <w:rPr>
          <w:rFonts w:ascii="Calibri" w:hAnsi="Calibri" w:cs="Calibri" w:eastAsia="Calibri"/>
          <w:color w:val="auto"/>
          <w:spacing w:val="0"/>
          <w:position w:val="0"/>
          <w:sz w:val="24"/>
          <w:shd w:fill="auto" w:val="clear"/>
        </w:rPr>
        <w:t xml:space="preserve">). Multiple plates of na&amp;#239;ve-like hPSC samples can be rapidly collected for the downstream analyses or multilineage directed differentiation only after 5-7 passages in LIF-3i. Alternatively, LIF-3i cultures can be cryopreserved for future applications. Post-thawing cell recovery can be improved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via inclusion of a ROCK inhibitor in cryopreservation and post-thaw media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determinants of molecular and functional pluripotency,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 the embryo were recently reviewed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factors include the genetic background, culture-associated acquisition of mutations for key developmental genes, and differences in hESC and hiPSC derivation and culture methodologies. Provided below is a summary of standard assays that can be employed for characterization and validation of the phenotypic, molecular, and functional pluripotencies of LIF-3i-reverted hPSC.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Colony morphology:</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transition between primed, conventional and LIF-3i-reverted culture systems is accompanied by distinct physical changes in hPSC colony morphology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Conventional hPSC cells proliferate as flat, wide monolayer colonies that expand rapidly from small cell clumps (on MEF or feeder-free conditions), but poorly as single cells. Exposure of conventional hPSC lines to LIF-3i promotes the growth and expansion and of smaller, tightly-packed, dome-shaped colonies that arise clonally from single cells. These morphological changes are completely reversible, and LIF-3i-reverted dome-shaped colonies can spontaneously transition back to a conventional monolayer morphology if LIF-3i is withdrawn and cells are re-cultured in standard conventional hESC medium supplemented with bFGF. Additionally, expansion of LIF-3i-reverted cells at high confluent densities (or prolonged culture without frequent passaging) results in the spontaneous reacquisition of the flat, conventional morphology with reduced clonal efficiency; emphasizing the need for diligent maintenance and care of LIF-3i-reverted hPSC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&amp;lt;40-60%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 immunofluorescence staining and flow cytometric analysis of surface pluripotency markers: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pluripotency markers during the transition from conventional to a na&amp;#239;ve-like state following continuous LIF-3i culture can be monitored non-invasively using live antibody staining without detecting negative effects on LIF-3i/MEF expansion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live-staining fluorochrome-conjugated antibodies against TRA-1-81, TRA-1-60, and SSEA4).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Retention of pluripotency during LIF-3i reversion can also be routinely monitored by flow cytometric analysis of pluripotency-associated surface marker expression of TRA-1 and SSEA antigens during single cell passaging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or immunofluorescence of intact, fixed colonies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Although these markers do not discriminate between conventional and LIF-3i states, their levels inversely correlate with the frequency of spontaneous differentiation that may occur in hPSC when transitioning from conventional hPSC to LIF-3i conditions. Additional surface antigens that may more specifically mark human na&amp;#239;ve-like states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2,12,13</w:t>
      </w:r>
      <w:r>
        <w:rPr>
          <w:rFonts w:ascii="Calibri" w:hAnsi="Calibri" w:cs="Calibri" w:eastAsia="Calibri"/>
          <w:color w:val="auto"/>
          <w:spacing w:val="0"/>
          <w:position w:val="0"/>
          <w:sz w:val="24"/>
          <w:shd w:fill="auto" w:val="clear"/>
        </w:rPr>
        <w:t xml:space="preserve"> can also be employed to detect effective LIF-3i hPSC reversion.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Validation of molecular pluripotency of N-hPSC</w:t>
      </w:r>
      <w:r>
        <w:rPr>
          <w:rFonts w:ascii="Calibri" w:hAnsi="Calibri" w:cs="Calibri" w:eastAsia="Calibri"/>
          <w:b/>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genetic background of hPSC lines has been characterized as a strong contributor to interline variability, it is important to rigorously assess isogenic cultures at matching culture timepoints when comparing hPSC culture systems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Since some of these systems have already been shown to generate hPSC populations with aberrant genomic and epigenetic configurations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any na&amp;#239;ve reversion method should be assayed with a number of N-hPSC of independent genetic backgrounds, in a manner that is sufficient to validate biological reproducibility and exclude non-developmentally relevant “pseudo-pluripotent” states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apparent hallmarks of molecular pluripotency but lacking functional differentiation abilities). Zimmerlin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further extended the validation of the LIF-3i culture system to include assaying the molecular and functional pluripotencies of reverted N-hiPSC derived from various reprogramming methods, which is another known putative contributor of functional variability between pluripotent states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Accordingly, most studies of human na&amp;#239;ve culture systems have focused on assaying  molecular pluripotency of N-hPSC at 1) the epigenetic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histone marks by ChIP sequencing or ChIP-PCR, global DNA methylation by immunoblots or whole genomic bisulfite sequencing, allele-specific CpG methylation microarrays, OCT4 enhancer predominant usage by reporter systems, global activity at regulatory elements by DNAse I hypersensitivity, and repeat element profiling by RNA-sequencing), 2) transcriptomic level (RNA-sequencing, expression microarrays, and quantitative RT-PCR), protein expression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FACS, immunofluorescent microscopy, and Western blotting) and 3) via metabolic studies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glycolysis, oxidative phosphorylation and nicotinamide metabolism). Representative examples of immunofluorescence stains and Western blot detection of expression for key markers of molecular pluripotency are shown (</w:t>
      </w:r>
      <w:r>
        <w:rPr>
          <w:rFonts w:ascii="Calibri" w:hAnsi="Calibri" w:cs="Calibri" w:eastAsia="Calibri"/>
          <w:b/>
          <w:color w:val="auto"/>
          <w:spacing w:val="0"/>
          <w:position w:val="0"/>
          <w:sz w:val="24"/>
          <w:shd w:fill="auto" w:val="clear"/>
        </w:rPr>
        <w:t xml:space="preserve">Figure 3B, C)</w:t>
      </w:r>
      <w:r>
        <w:rPr>
          <w:rFonts w:ascii="Calibri" w:hAnsi="Calibri" w:cs="Calibri" w:eastAsia="Calibri"/>
          <w:color w:val="auto"/>
          <w:spacing w:val="0"/>
          <w:position w:val="0"/>
          <w:sz w:val="24"/>
          <w:shd w:fill="auto" w:val="clear"/>
        </w:rPr>
        <w:t xml:space="preserve">. For example, shown are the expression levels for the activated phosphorylated (phospho) and total isoforms of STAT3 and ERK1/2. These were detected using anti-STAT3 and anti-ERK1/2 primary antibodies, which are key molecular hallmarks of mouse ESC-like na&amp;#239;ve pluripotency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Additionally, functional pluripotency in teratoma differentiation assays is demonstrated in conventional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LIF-3i-reverted hPSC teratoma tissues dissected 10 weeks following injection and fixed in 4% formaldehyde and paraffin embedded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LIF-3i/MEF or hESC/MEF/bFGF samples for downstream molecular analysis should include MEF depletion. Two approaches are described above for MEF depletion that have been successfully employed in our laboratory. MEF pre-plating is a simple, reliable, and cost-efficient method to eliminate feeders from N-hPSC samples for molecular studies and is a preferred alternative to FACS or MACS separation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anti-TRA-1-81 or anti-TRA-1-60 antibody-based separation). Additionally, spontaneously-differentiating TRA-1-negative adherent cells in LIF-5i/LIF-3i cultures can be rapidly eliminated from LIF-5i/LIF-3i N-hPSC cultures prior to subsequent LIF-3i passage onto fresh MEF by pre-plating the enzymatically-digested single cells for 1 h on plates pre-coated with 0.1% gelatin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functional pluripotency of N-hPSC:</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rigorous assay of functional pluripotency of PSC is the blastocyst injection chimera assay, which is limited in the testing of N-hPSC lines for ethical reasons. Alternatively, several groups that have reported the generation of N-hPSC with various other methods have attempted to generate interspecies chimeras. However, these attempts have yielded extremely low or unsuccessful contribution of differentiated N-hPSC lineages to murine or porcine embryos, in comparison to the chimera-generating capacity of standard mouse ESC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functional studies have investigated directed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of putative N-hPSC derived via various methods, but have revealed biased, defective, or diminished multilineage differentiation capacity, with concomitant harboring of epigenetic abnormalities </w:t>
      </w:r>
      <w:r>
        <w:rPr>
          <w:rFonts w:ascii="Calibri" w:hAnsi="Calibri" w:cs="Calibri" w:eastAsia="Calibri"/>
          <w:b/>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Similar epigenomic aberrations, especially at imprinted loci, have been detected in mouse ESC following prolonged exposure to the LIF-2i cocktail </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Interestingly, some reversion culture systems have reported global improvements in specific attributes of functional pluripotency of PSC such as the enhanced capacity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trophectoderm contribution </w:t>
      </w:r>
      <w:r>
        <w:rPr>
          <w:rFonts w:ascii="Calibri" w:hAnsi="Calibri" w:cs="Calibri" w:eastAsia="Calibri"/>
          <w:b/>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broad collection of independently-derived LIF-3i-reverted hPSC, Zimmerlin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employed multilineage differentiation assays to show that the LIF-3i system dramatically improves the functional pluripotency of conventional hPSC lines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allows systematic analysis of conventional vs LIF-3i hPSC lines in isogenic pairs to eliminate interline-dependent variations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LIF-3i-reverted hPSC lines do not require a re-priming step prior to EB differentiation. However, LIF-3i hPSC proliferate at significantly higher clonal rates than isogenic cells expanded in E8, and thus, initial lower plating densities require adjustment to allow each culture to reach confluence at a similar timepoint.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Investigators should routinely utilize multiple assays to demonstrate the improved functionality of LIF-3i-reverted hPSC that includes not only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teratoma assays but also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directed differentiation assays to neural, definitive endoderm and hematovascular lineages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using multiple assays (e.g., 2D APEL </w:t>
      </w:r>
      <w:r>
        <w:rPr>
          <w:rFonts w:ascii="Calibri" w:hAnsi="Calibri" w:cs="Calibri" w:eastAsia="Calibri"/>
          <w:b/>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rPr>
        <w:t xml:space="preserve"> and 3D embryoid body </w:t>
      </w:r>
      <w:r>
        <w:rPr>
          <w:rFonts w:ascii="Calibri" w:hAnsi="Calibri" w:cs="Calibri" w:eastAsia="Calibri"/>
          <w:b/>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systems). To control for assay-dependent reproducibility, at least two different differentiation methods should be performed in replicate for each isogenic pair of primed/LIF-3i hPSC cultures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APEL, embryoid body differentiation protocols). The experimental design should include a robust number (e.g., &amp;lt;3-5) primed/LIF-3i isogenic pairs of hPSC lines from multiple, independent donor genetic backgrounds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stepwise transition of the conventional, lineage-primed hPSC cultures to na&amp;#239;ve-like conditions with the LIF-3i method. (A) </w:t>
      </w:r>
      <w:r>
        <w:rPr>
          <w:rFonts w:ascii="Calibri" w:hAnsi="Calibri" w:cs="Calibri" w:eastAsia="Calibri"/>
          <w:color w:val="auto"/>
          <w:spacing w:val="0"/>
          <w:position w:val="0"/>
          <w:sz w:val="24"/>
          <w:shd w:fill="auto" w:val="clear"/>
        </w:rPr>
        <w:t xml:space="preserve">Schema of protocols for stepwise LIF-3i reversion. (Top schematic) A general method for the transition of primed, conventional hPSC to LIF-3i cultures. (Bottom schematics) Two summarized strategies for LIF-3i na&amp;#239;ve reversion of conventional (primed) hPSC cultured on either feeder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Primed/MEF to LIF-3i/MEF), or feeder-free conditions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Primed/E8 to LIF-3i/MEF).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PSC morphologies. Shown are representative photomicrographs of hPSC during LIF-3i reversion using a commercially available human episomal iPSC line (6.2). Shown are the transitions observed between initial conventional flat monolayer colonies, and the subsequent dome-shaped clonogenic colonies that arise following passage in intermediate LIF-5i and stable LIF-3i culture conditions. Scale bars = 200 &amp;#181;m.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Representative flow cytometric analyses of pluripotency surface markers. Shown are TRA-1-81 and SSEA-4 detection in conventional hPSC line 6.2 (p40) expanded in E8, the initial passage in LIF-5i/MEF, and following 1 to 9 passages (P1-P9) in LIF-3i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Cryopreservation of N-hPSC and sample preparation by MEF pre-plating. (A) </w:t>
      </w:r>
      <w:r>
        <w:rPr>
          <w:rFonts w:ascii="Calibri" w:hAnsi="Calibri" w:cs="Calibri" w:eastAsia="Calibri"/>
          <w:color w:val="auto"/>
          <w:spacing w:val="0"/>
          <w:position w:val="0"/>
          <w:sz w:val="24"/>
          <w:shd w:fill="auto" w:val="clear"/>
        </w:rPr>
        <w:t xml:space="preserve">Example of a freeze/thaw cycle of LIF-3i/MEF cultures. The conventional cord blood-derived, non-integrated, transgene-free human iPSC line E5C3 was derived and expanded on MEF feeders in hESC medium supplemented with 4ng/mL bFGF for 18 passages. Conventional, lineage-primed E5C3 were adapted in LIF-5i (left) and transitioned into LIF-3i medium for 3 passages (center). The E5C3 LIF-3i cells shown in the center panel were cryopreserved using DMSO-based cryoprotectant medium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1 x1 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vial) and stored in liquid nitrogen). One vial was thawed a month later and E5C3 cells transferred in a feeder-coated well of a 6-well plate (right). Cell recovery can be enhanced by supplementing the LIF-3i medium with 5 &amp;#181;M Y-27632 for only one day post-thaw.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Elimination of MEF (and also adherent TRA-negative differentiated cells) in LIF-3i/MEF hPSC cultures by the pre-plating method. Shown are flow cytometric analyses before and after pre-plating of PE-conjugated anti-TRA-1-81 and TRA-1-60 antibodies, APC-conjugated SSEA-4 antibodies and SSEA-1/CD15 antibodies demonstrating depletion of TRA-1 antigen negative and MEF cells using the one-hour pre-plating method.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pluripotency in LIF-3i/MEF N-hPSC cultures. (A) </w:t>
      </w:r>
      <w:r>
        <w:rPr>
          <w:rFonts w:ascii="Calibri" w:hAnsi="Calibri" w:cs="Calibri" w:eastAsia="Calibri"/>
          <w:color w:val="auto"/>
          <w:spacing w:val="0"/>
          <w:position w:val="0"/>
          <w:sz w:val="24"/>
          <w:shd w:fill="auto" w:val="clear"/>
        </w:rPr>
        <w:t xml:space="preserve">Surface and nuclear pluripotency markers. Expression of pluripotency factor NANOG in the same (isogenic) TRA-1-81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SSEA4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conventional, primed cord blood-derived hiPSC line E5C3 (p39) expanded in either E8 or LIF-3i (+p8 in LIF-3i/MEF).  Immunofluorescent stains of representative hPSC cultures on chamber slides revealed the uniform, nuclear expression of the core pluripotency factor NANOG in SSEA-4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TRA-1-81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hPSC cultured in primed, conventional (E8 medium) or LIF-3i/MEF conditions. Scale bar=100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Western blot analysis. STAT3 (left), ERK (center), and control beta-ACTIN protein expression for a representative hPSC line (hESC line H9) in conventional (E8 medium) or LIF-3i/MEF conditions (3i). </w:t>
      </w:r>
      <w:r>
        <w:rPr>
          <w:rFonts w:ascii="Calibri" w:hAnsi="Calibri" w:cs="Calibri" w:eastAsia="Calibri"/>
          <w:b/>
          <w:color w:val="auto"/>
          <w:spacing w:val="0"/>
          <w:position w:val="0"/>
          <w:sz w:val="24"/>
          <w:shd w:fill="auto" w:val="clear"/>
        </w:rPr>
        <w:t xml:space="preserve">(C)</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of na&amp;#239;ve pluripotency-associated transcription factors. Shown are STELLA/DPPA3, NR5A2, and TFCP2L1 by immunofluorescence in a representative LIF-3i/MEF culture (cord blood-derived hiPSC line E5C3 at p33 (hESC/MEF) +p8 (LIF-3i/MEF). Scale bar=100 &amp;#181;m.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Teratoma assays of conventional and LIF-3i-reverted hPSC. Validation of functional pluripotency in an isogenic representative hiPSC line (cord blood-derived E32C6) cultured in either E8 (p9) or LIF-3i/MEF (+p12) by teratoma assay. 10x10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isogenic parallel-cultured conventional, primed vs LIF-3i-reverted hPSC were injected subcutaneously into the limbs of immunodeficient NSG mice. Hematoxylin and eosin stains of teratoma microsections revealed robust differentiation into all three germ layers with well-structured ectoderm (neural rosette: NR, retinal pigmented epithelial: RPE), mesoderm (chondroblasts: Ch), and endoderm (glandular tissue: GI) lineages. Scale bars =100 &amp;#181;m.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functional pluripotency between isogenic primed and na&amp;#239;ve state. (A) </w:t>
      </w:r>
      <w:r>
        <w:rPr>
          <w:rFonts w:ascii="Calibri" w:hAnsi="Calibri" w:cs="Calibri" w:eastAsia="Calibri"/>
          <w:color w:val="auto"/>
          <w:spacing w:val="0"/>
          <w:position w:val="0"/>
          <w:sz w:val="24"/>
          <w:shd w:fill="auto" w:val="clear"/>
        </w:rPr>
        <w:t xml:space="preserve">Schematic of strategy for assessing functional pluripotency from distinct pluripotent states in isogenic conventional vs. LIF-3i cultured hPSC in independent differentiation protocols. Shown are two hemato-vascular progenitor differentiation systems (APEL monolayer and 3D embryoid body (EB) systems) that were previously employed to assess differentiation potency of conventional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LIF-3i-reverted in the same (isogenic) hPSC line cultured in parallel post LIF-3i reversion with same passage numbers. LIF-3i-reverted hPSC lines do not require a re-priming step prior to EB differentiation and are subjected to the differentiation protocol directly.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EB vascular progenitor (VP) differentiation system. The EB 3D differentiation system employed for this study was previously described </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Shown are the representative results at day 10 of EB differentiation (left panels) for isogenic cultures of the same cord blood (CB)-derived E5C3 hPSC line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cultured in either conventional hESC/MEF (Primed/ MEF) conditions or LIF-3i/MEF na&amp;#239;ve conditions. Flow cytometry analysis of these EB cells show dramatic increases of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VP populations following LIF-3i reversion of the E5C3 line prior to differentiation. The histogram displays the mean &amp;plusmn;SD of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VP cell percentages recovered at day 10 in this EB system using </w:t>
      </w:r>
      <w:r>
        <w:rPr>
          <w:rFonts w:ascii="Calibri" w:hAnsi="Calibri" w:cs="Calibri" w:eastAsia="Calibri"/>
          <w:i/>
          <w:color w:val="auto"/>
          <w:spacing w:val="0"/>
          <w:position w:val="0"/>
          <w:sz w:val="24"/>
          <w:shd w:fill="auto" w:val="clear"/>
        </w:rPr>
        <w:t xml:space="preserve">three </w:t>
      </w:r>
      <w:r>
        <w:rPr>
          <w:rFonts w:ascii="Calibri" w:hAnsi="Calibri" w:cs="Calibri" w:eastAsia="Calibri"/>
          <w:color w:val="auto"/>
          <w:spacing w:val="0"/>
          <w:position w:val="0"/>
          <w:sz w:val="24"/>
          <w:shd w:fill="auto" w:val="clear"/>
        </w:rPr>
        <w:t xml:space="preserve">isogenic pairs of independent hPSC lines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two CB-hiPSC and one adult fibroblast-derived hiPSC, dotted lines connect isogenic pairs). Results demonstrate significant improvement of VP differentiation efficiencies in the EB system across genetic backgrounds of multiple hPSC lines.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APEL monolayer vascular progenitor differentiation system. Conventional (primed E8) and LIF-3i-reverted hPSC can be directly differentiated using the same culture conditions, growth factors, cytokines and small molecules of the stepwise APEL endothelial differentiation protocol </w:t>
      </w:r>
      <w:r>
        <w:rPr>
          <w:rFonts w:ascii="Calibri" w:hAnsi="Calibri" w:cs="Calibri" w:eastAsia="Calibri"/>
          <w:b/>
          <w:color w:val="auto"/>
          <w:spacing w:val="0"/>
          <w:position w:val="0"/>
          <w:sz w:val="24"/>
          <w:shd w:fill="auto" w:val="clear"/>
          <w:vertAlign w:val="superscript"/>
        </w:rPr>
        <w:t xml:space="preserve">3,16</w:t>
      </w:r>
      <w:r>
        <w:rPr>
          <w:rFonts w:ascii="Calibri" w:hAnsi="Calibri" w:cs="Calibri" w:eastAsia="Calibri"/>
          <w:color w:val="auto"/>
          <w:spacing w:val="0"/>
          <w:position w:val="0"/>
          <w:sz w:val="24"/>
          <w:shd w:fill="auto" w:val="clear"/>
        </w:rPr>
        <w:t xml:space="preserve">. Shown are independent APEL differentiation experiments using the E5C3 cord blood-derived hiPSC line, and the percentage of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vascular progenitor populations at day 7 of APEL differentiation.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LIF-3i system applies a modified version of the classic murine 2i na&amp;#239;ve reversion cocktail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human pluripotent stem cells. The self-renewal of hPSC (which cannot expand in 2i alone) is stabilized in LIF-2i by supplementing this cocktail with the tankyrase inhibitor XAV939. LIF-3i culture allows bulk and efficient reversion of the conventional hPSC to a pluripotent state resembling the human preimplantation epiblast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the mechanisms of action of XAV939 in hPSC are likely complex and synergistic with 2i, they likely include at the minimum, an important stabilization and augmentation of hPSC self-renewal via WNT signaling pathways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hPSC cultures normally adopt a spectrum of pluripotent states with highly variable lineage-primed gene expressions and post-implantation epiblast epigenetic marks that may result in inconsistent or diminished functional pluripotency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inherent lineage priming of conventional hPSC cultures may also interfere with the successful LIF-3i reversion of some hPSC lines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inclusion of the initial LIF-5i adaptation step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LIF-3i method universally broadens the efficiency of LIF-3i reversion among a multitude of hPSC lines and promotes bulk na&amp;#239;ve reversion of conventional hPSC lines in a manner that circumvents tedious picking and subcloning of rare na&amp;#239;ve-reverted colonies, or the need for use of routine anti-apoptotic molecules to stabilize their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LIF-5i/LIF-3i na&amp;#239;ve reversion method is reproducible in a broad variety of hESC and hiPSC lines. It requires minimal training with basic cell culture skill. Zimmerlin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successfully employed this sequential strategy to revert &amp;gt;30 independent hESC and hiPSC lines from a broad array of donors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single passage in LIF-5i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sufficient for most hPSC lines to undergo efficient na&amp;#239;ve reversion in bulk hPSC cultures, and further advance their subsequent stable maintenance and expansion in LIF-3i alone.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LIF-3i/MEF system supports robust bulk clonal expansion efficiencies throughout </w:t>
      </w:r>
      <w:r>
        <w:rPr>
          <w:rFonts w:ascii="Calibri" w:hAnsi="Calibri" w:cs="Calibri" w:eastAsia="Calibri"/>
          <w:i/>
          <w:color w:val="auto"/>
          <w:spacing w:val="0"/>
          <w:position w:val="0"/>
          <w:sz w:val="24"/>
          <w:shd w:fill="auto" w:val="clear"/>
        </w:rPr>
        <w:t xml:space="preserve">all </w:t>
      </w:r>
      <w:r>
        <w:rPr>
          <w:rFonts w:ascii="Calibri" w:hAnsi="Calibri" w:cs="Calibri" w:eastAsia="Calibri"/>
          <w:color w:val="auto"/>
          <w:spacing w:val="0"/>
          <w:position w:val="0"/>
          <w:sz w:val="24"/>
          <w:shd w:fill="auto" w:val="clear"/>
        </w:rPr>
        <w:t xml:space="preserve">the steps between lineage-primed conventional hPSC culture all the way to completed na&amp;#239;ve-like hPSC reversion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adaptation, transition and expansion for 7-10 passages in LIF-3i/MEF alone). Although though the stability of this culture system depends on the presence of feeders, a simple and affordable method to deplete feeders by the pre-plating technique for analysis of LIF-3i cultures is presented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tabs>
          <w:tab w:val="left" w:pos="711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other culture systems have also been reported to promote conventional hPSC to similar na&amp;#239;ve-like pluripotent states </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these hPSC culture systems have also relied on the utilization of the classical mouse na&amp;#239;ve 2i conditions, in most cases these single-cell passaging methods also required additional chemical modulation for stabilizing an inherently unstable/metastable human na&amp;#239;ve state. Importantly, most of these other methods demonstrated impaired functional pluripotency following differentiation and/or acquired abnormal epigenomic imprints or karyotypes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w:t>
      </w:r>
      <w:r>
        <w:rPr>
          <w:rFonts w:ascii="Calibri" w:hAnsi="Calibri" w:cs="Calibri" w:eastAsia="Calibri"/>
          <w:color w:val="auto"/>
          <w:spacing w:val="0"/>
          <w:position w:val="0"/>
          <w:sz w:val="24"/>
          <w:shd w:fill="auto" w:val="clear"/>
        </w:rPr>
        <w:t xml:space="preserve">the emergence of abnormal karyotypes within conventional primed hPSC cultures is already well documented </w:t>
      </w:r>
      <w:r>
        <w:rPr>
          <w:rFonts w:ascii="Calibri" w:hAnsi="Calibri" w:cs="Calibri" w:eastAsia="Calibri"/>
          <w:b/>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prolonged, enzymatic single-cell passaging methods that are routinely employed in most na&amp;#239;ve reversion methods. This has also been shown to potentiate the generation of abnormal chromosomal configurations </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 more sensitive techniques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copy number variations, single nucleotide polymorphism) may even reveal additional alterations </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contrast, </w:t>
      </w:r>
      <w:r>
        <w:rPr>
          <w:rFonts w:ascii="Calibri" w:hAnsi="Calibri" w:cs="Calibri" w:eastAsia="Calibri"/>
          <w:color w:val="auto"/>
          <w:spacing w:val="0"/>
          <w:position w:val="0"/>
          <w:sz w:val="24"/>
          <w:shd w:fill="auto" w:val="clear"/>
        </w:rPr>
        <w:t xml:space="preserve">a wide repertoire of LIF-3i-reverted hPSC lines were confirmed to possess normal karyotypes at low-medium passages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p5-p15), and also at high passage numbers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&amp;gt;p30) following LIF-3i culture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Additionally, epigenomic imprints in LIF-3i-reverted hPSC were found reproducibly normal and intact at 5-10 passages post LIF-3i reversion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the sensitive allele-specific commercial methylation array platform, it was previously demonstrated that CpG methylation marks at imprinted loci of a wide repertoire of LIF-3i-reverted hPSC lines (following 4-7 passages in LIF-3i) were found to be grossly normal in structure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abnormal genomic imprints and karyotypes may ultimately impair the functional capacity of hPSC, prerequisite guidelines were outlined in this protocol that encourages researchers to validate hPSC cultures before and after na&amp;#239;ve reversion, using this method as well as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LIF-3i method improved functional pluripotency across germ layers in a large repertoire of hESC and non-transgenic hiPSC lines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Unlike other na&amp;#239;ve reversion protocols, the LIF-3i method does</w:t>
      </w:r>
      <w:r>
        <w:rPr>
          <w:rFonts w:ascii="Calibri" w:hAnsi="Calibri" w:cs="Calibri" w:eastAsia="Calibri"/>
          <w:i/>
          <w:color w:val="auto"/>
          <w:spacing w:val="0"/>
          <w:position w:val="0"/>
          <w:sz w:val="24"/>
          <w:shd w:fill="auto" w:val="clear"/>
        </w:rPr>
        <w:t xml:space="preserve"> not</w:t>
      </w:r>
      <w:r>
        <w:rPr>
          <w:rFonts w:ascii="Calibri" w:hAnsi="Calibri" w:cs="Calibri" w:eastAsia="Calibri"/>
          <w:color w:val="auto"/>
          <w:spacing w:val="0"/>
          <w:position w:val="0"/>
          <w:sz w:val="24"/>
          <w:shd w:fill="auto" w:val="clear"/>
        </w:rPr>
        <w:t xml:space="preserve"> require a re-priming step for subsequent differentiation of N-hPSC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converting N-hPSC back to conventional primed conditions prior to their use in directed differentiation assays). LIF-3i-reverted N-hPSC display significantly more efficient differentiation capacities than their isogenic conventional hPSC counterparts in both teratoma assays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directed differentiation protocols of  lineages of all three germ layers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Due to the assay-dependent and interline variations in functional testing of conventional hPSC, lineage-specific differentiation should be evaluated using independent directed differentiation protocols and hPSC derived from multiple genetic backgrounds. Using careful experimental design, a broad array of hPSC lines can be expected to significantly improve their multilineage differentiation efficiencies compared to their isogenic conventional counterparts following 4-10 passages in LIF-3i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rapidly and clonally expands the numbers of human PSC, improves their downstream differentiation efficiency, increases the lineage-committed progenitor cell numbers following differentiation, and decreases interline variability among conventional, lineage-primed hPSC lines. </w:t>
      </w:r>
      <w:r>
        <w:rPr>
          <w:rFonts w:ascii="Calibri" w:hAnsi="Calibri" w:cs="Calibri" w:eastAsia="Calibri"/>
          <w:color w:val="000000"/>
          <w:spacing w:val="0"/>
          <w:position w:val="0"/>
          <w:sz w:val="24"/>
          <w:shd w:fill="auto" w:val="clear"/>
        </w:rPr>
        <w:t xml:space="preserve">These N-hPSC with improved functionality may further have a wide impact for their potential to contribute functional tissues to a developing embryo. For example, stable N-hESC may be employed for developing transplantable human organs and adult stem cells in developing animal chimeras, or for generating humanized gene-targeted animal models of disease.</w:t>
      </w:r>
      <w:r>
        <w:rPr>
          <w:rFonts w:ascii="Cambria" w:hAnsi="Cambria" w:cs="Cambria" w:eastAsia="Cambria"/>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further optimization of this tankyrase inhibitor-utilizing LIF-3i method in defined feeder-free GMP-compliant culture conditions will facilitate efficient clinically useful generation of a broad array of functional and engraftable cell types for therapeutic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a licensing agreement between Life Technologies and the Johns Hopkins University (JHU), Dr. Zambidis is entitled to a share of royalty received by the University for licensing of stem cells. The terms of this arrangement are managed by JHU in accordance with its Conflict of Interest policies. This does not alter authors’ adherence to journal policies on sharing data and materials.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NIH/NEI (R01EY023962), NIH/NICHD (R01HD082098), RPB Stein Innovation Award, The Maryland Stem Cell Research Fund (</w:t>
      </w:r>
      <w:r>
        <w:rPr>
          <w:rFonts w:ascii="Calibri" w:hAnsi="Calibri" w:cs="Calibri" w:eastAsia="Calibri"/>
          <w:color w:val="auto"/>
          <w:spacing w:val="0"/>
          <w:position w:val="0"/>
          <w:sz w:val="24"/>
          <w:shd w:fill="auto" w:val="clear"/>
        </w:rPr>
        <w:t xml:space="preserve">2018-MSCRFV-4048, 2014-MSCRFE-0742)</w:t>
      </w:r>
      <w:r>
        <w:rPr>
          <w:rFonts w:ascii="Calibri" w:hAnsi="Calibri" w:cs="Calibri" w:eastAsia="Calibri"/>
          <w:color w:val="000000"/>
          <w:spacing w:val="0"/>
          <w:position w:val="0"/>
          <w:sz w:val="24"/>
          <w:shd w:fill="auto" w:val="clear"/>
        </w:rPr>
        <w:t xml:space="preserve">, Novo Nordisk Science Forum Award, and The Moseley Foundation.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Ying, Q.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ground state of embryonic stem cell self-renewal.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(7194), 519-523,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Zimmerlin, L., Park, T. S. &amp;amp; Zambidis, E. T. Capturing Human Naive Pluripotency in the Embryo and in the Dish. </w:t>
      </w:r>
      <w:r>
        <w:rPr>
          <w:rFonts w:ascii="Calibri" w:hAnsi="Calibri" w:cs="Calibri" w:eastAsia="Calibri"/>
          <w:i/>
          <w:color w:val="auto"/>
          <w:spacing w:val="0"/>
          <w:position w:val="0"/>
          <w:sz w:val="24"/>
          <w:shd w:fill="auto" w:val="clear"/>
        </w:rPr>
        <w:t xml:space="preserve">Stem Cells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(16), 1141-1161,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Zimmerlin,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Tankyrase inhibition promotes a stable human naive pluripotent state with improved functionality.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(23), 4368-4380,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Jozefczuk, J., Drews, K. &amp;amp; Adjaye, J. Preparation of mouse embryonic fibroblast cells suitable for culturing human embryonic and induced pluripotent stem cells.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10.3791/3854 (64),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Chemically defined conditions for human iPSC derivation and culture.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424-429,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Ludwig, T.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Derivation of human embryonic stem cells in defined conditions.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185-187,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Howe, B., Umrigar, A. &amp;amp; Tsien, F. Chromosome preparation from cultured cells.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10.3791/50203 (83), e50203,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Burridge, P.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universal system for highly efficient cardiac differentiation of human induced pluripotent stem cells that eliminates interline variability.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e18293,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Park, 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Growth factor-activated stem cell circuits and stromal signals cooperatively accelerate non-integrated iPSC reprogramming of human myeloid progenitors.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 e42838,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Watanabe,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ROCK inhibitor permits survival of dissociated human embryonic stem cells.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681-686,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X., Krawetz, R., Liu, S., Meng, G. &amp;amp; Rancourt, D. E. ROCK inhibitor improves survival of cryopreserved serum/feeder-free single human embryonic stem cells. </w:t>
      </w:r>
      <w:r>
        <w:rPr>
          <w:rFonts w:ascii="Calibri" w:hAnsi="Calibri" w:cs="Calibri" w:eastAsia="Calibri"/>
          <w:i/>
          <w:color w:val="auto"/>
          <w:spacing w:val="0"/>
          <w:position w:val="0"/>
          <w:sz w:val="24"/>
          <w:shd w:fill="auto" w:val="clear"/>
        </w:rPr>
        <w:t xml:space="preserve">Hum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580-589,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Collier,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Cell Surface Protein Profiling Identifies Specific Markers of Human Naive and Primed Pluripotent States.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874-890 e877,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Comprehensive characterization of distinct states of human naive pluripotency generated by reprogramming.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1055-1062,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Choi,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Prolonged Mek1/2 suppression impairs the developmental potential of embryonic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(7666), 219-223,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Derivation of Pluripotent Stem Cells with In Vivo Embryonic and Extraembryonic Potency.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243-257 e225,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Orlova, V.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expansion and functional analysis of endothelial cells and pericytes derived from human pluripotent stem cells.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1514-1531,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Park, T. S., Zimmerlin, L. &amp;amp; Zambidis, E. T. Efficient and simultaneous generation of hematopoietic and vascular progenitors from human induced pluripotent stem cells.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114-126,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Park, 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Vascular progenitors from cord blood-derived induced pluripotent stem cells possess augmented capacity for regenerating ischemic retinal vasculature.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359-372,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Taapken,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Karotypic abnormalities in human induced pluripotent stem cells and embryonic stem cells.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313-314,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Mitalipova,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Preserving the genetic integrity of human embryonic stem cells.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19-20,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Beers,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Passaging and colony expansion of human pluripotent stem cells by enzyme-free dissociation in chemically defined culture conditions.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2029-2040,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Laurent, 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changes in the copy number of pluripotency and cell proliferation genes in human ESCs and iPSCs during reprogramming and time in culture.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106-118,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Hussein,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Copy number variation and selection during reprogramming to pluripotency.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(7336), 58-62,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