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5FFC5" w14:textId="77777777" w:rsidR="005E6791" w:rsidRPr="00FA449C" w:rsidRDefault="005E6791" w:rsidP="002E5F0B">
      <w:pPr>
        <w:widowControl w:val="0"/>
        <w:autoSpaceDE w:val="0"/>
        <w:autoSpaceDN w:val="0"/>
        <w:adjustRightInd w:val="0"/>
        <w:jc w:val="both"/>
        <w:rPr>
          <w:rFonts w:ascii="Calibri" w:hAnsi="Calibri" w:cs="Times New Roman"/>
          <w:b/>
          <w:sz w:val="22"/>
          <w:szCs w:val="22"/>
          <w:lang w:val="it-IT"/>
        </w:rPr>
      </w:pPr>
      <w:r w:rsidRPr="00FA449C">
        <w:rPr>
          <w:rFonts w:ascii="Calibri" w:hAnsi="Calibri" w:cs="Times New Roman"/>
          <w:b/>
          <w:sz w:val="22"/>
          <w:szCs w:val="22"/>
          <w:lang w:val="it-IT"/>
        </w:rPr>
        <w:t>EDITORIAL POLICY for Neurobiology of DISEASE</w:t>
      </w:r>
    </w:p>
    <w:p w14:paraId="21BB5720" w14:textId="77777777" w:rsidR="00F31213" w:rsidRDefault="002E5F0B" w:rsidP="00F31213">
      <w:pPr>
        <w:spacing w:before="100" w:beforeAutospacing="1" w:after="100" w:afterAutospacing="1"/>
        <w:outlineLvl w:val="0"/>
        <w:rPr>
          <w:rFonts w:ascii="Calibri" w:eastAsia="Times New Roman" w:hAnsi="Calibri" w:cs="Times New Roman"/>
          <w:b/>
          <w:bCs/>
          <w:kern w:val="36"/>
          <w:sz w:val="22"/>
          <w:szCs w:val="22"/>
          <w:lang w:val="it-IT"/>
        </w:rPr>
      </w:pPr>
      <w:r w:rsidRPr="002E5F0B">
        <w:rPr>
          <w:rFonts w:ascii="Calibri" w:eastAsia="Times New Roman" w:hAnsi="Calibri" w:cs="Times New Roman"/>
          <w:b/>
          <w:bCs/>
          <w:kern w:val="36"/>
          <w:sz w:val="22"/>
          <w:szCs w:val="22"/>
          <w:lang w:val="it-IT"/>
        </w:rPr>
        <w:t>How can I get permission to reproduce or re-use Elsevier content?</w:t>
      </w:r>
      <w:r w:rsidR="00463B9A">
        <w:rPr>
          <w:rFonts w:ascii="Calibri" w:eastAsia="Times New Roman" w:hAnsi="Calibri" w:cs="Times New Roman"/>
          <w:b/>
          <w:bCs/>
          <w:kern w:val="36"/>
          <w:sz w:val="22"/>
          <w:szCs w:val="22"/>
          <w:lang w:val="it-IT"/>
        </w:rPr>
        <w:t xml:space="preserve"> </w:t>
      </w:r>
      <w:r w:rsidRPr="002E5F0B">
        <w:rPr>
          <w:rFonts w:ascii="Calibri" w:eastAsia="Times New Roman" w:hAnsi="Calibri" w:cs="Times New Roman"/>
          <w:sz w:val="22"/>
          <w:szCs w:val="22"/>
          <w:lang w:val="it-IT"/>
        </w:rPr>
        <w:t xml:space="preserve">Last updated on 12/02/2018 01.41 PM </w:t>
      </w:r>
    </w:p>
    <w:p w14:paraId="2F7D838E" w14:textId="2B0A3C4F" w:rsidR="002E5F0B" w:rsidRPr="00F31213" w:rsidRDefault="002E5F0B" w:rsidP="00F31213">
      <w:pPr>
        <w:spacing w:before="100" w:beforeAutospacing="1" w:after="100" w:afterAutospacing="1"/>
        <w:outlineLvl w:val="0"/>
        <w:rPr>
          <w:rFonts w:ascii="Calibri" w:eastAsia="Times New Roman" w:hAnsi="Calibri" w:cs="Times New Roman"/>
          <w:b/>
          <w:bCs/>
          <w:kern w:val="36"/>
          <w:sz w:val="22"/>
          <w:szCs w:val="22"/>
          <w:lang w:val="it-IT"/>
        </w:rPr>
      </w:pPr>
      <w:r w:rsidRPr="002E5F0B">
        <w:rPr>
          <w:rFonts w:ascii="Calibri" w:hAnsi="Calibri" w:cs="Times New Roman"/>
          <w:sz w:val="22"/>
          <w:szCs w:val="22"/>
          <w:lang w:val="it-IT"/>
        </w:rPr>
        <w:t>As a general rule, permission should be sought from the rightsholder to reproduce any substantial part of a copyrighted work. This includes any text, illustrations, charts, tables, photographs, or other material from previously published sources.</w:t>
      </w:r>
    </w:p>
    <w:p w14:paraId="3336D29D" w14:textId="77777777" w:rsidR="002E5F0B" w:rsidRPr="002E5F0B" w:rsidRDefault="002E5F0B" w:rsidP="00F31213">
      <w:pPr>
        <w:spacing w:before="100" w:beforeAutospacing="1" w:after="100" w:afterAutospacing="1"/>
        <w:rPr>
          <w:rFonts w:ascii="Calibri" w:hAnsi="Calibri" w:cs="Times New Roman"/>
          <w:sz w:val="22"/>
          <w:szCs w:val="22"/>
          <w:lang w:val="it-IT"/>
        </w:rPr>
      </w:pPr>
      <w:bookmarkStart w:id="0" w:name="_GoBack"/>
      <w:bookmarkEnd w:id="0"/>
      <w:r w:rsidRPr="002E5F0B">
        <w:rPr>
          <w:rFonts w:ascii="Calibri" w:hAnsi="Calibri" w:cs="Times New Roman"/>
          <w:b/>
          <w:bCs/>
          <w:sz w:val="22"/>
          <w:szCs w:val="22"/>
          <w:lang w:val="it-IT"/>
        </w:rPr>
        <w:t>Obtaining permission to use content on ScienceDirect</w:t>
      </w:r>
    </w:p>
    <w:p w14:paraId="593A9CF0" w14:textId="77777777" w:rsidR="002E5F0B" w:rsidRPr="002E5F0B" w:rsidRDefault="002E5F0B" w:rsidP="00F31213">
      <w:pPr>
        <w:spacing w:before="100" w:beforeAutospacing="1" w:after="100" w:afterAutospacing="1"/>
        <w:rPr>
          <w:rFonts w:ascii="Calibri" w:hAnsi="Calibri" w:cs="Times New Roman"/>
          <w:sz w:val="22"/>
          <w:szCs w:val="22"/>
          <w:lang w:val="it-IT"/>
        </w:rPr>
      </w:pPr>
      <w:r w:rsidRPr="0099732E">
        <w:rPr>
          <w:rFonts w:ascii="Calibri" w:hAnsi="Calibri" w:cs="Times New Roman"/>
          <w:sz w:val="22"/>
          <w:szCs w:val="22"/>
          <w:highlight w:val="yellow"/>
          <w:lang w:val="it-IT"/>
        </w:rPr>
        <w:t xml:space="preserve">If the content you wish to re-use is on </w:t>
      </w:r>
      <w:r w:rsidRPr="0099732E">
        <w:rPr>
          <w:rFonts w:ascii="Calibri" w:hAnsi="Calibri" w:cs="Times New Roman"/>
          <w:sz w:val="22"/>
          <w:szCs w:val="22"/>
          <w:highlight w:val="yellow"/>
          <w:lang w:val="it-IT"/>
        </w:rPr>
        <w:fldChar w:fldCharType="begin"/>
      </w:r>
      <w:r w:rsidRPr="0099732E">
        <w:rPr>
          <w:rFonts w:ascii="Calibri" w:hAnsi="Calibri" w:cs="Times New Roman"/>
          <w:sz w:val="22"/>
          <w:szCs w:val="22"/>
          <w:highlight w:val="yellow"/>
          <w:lang w:val="it-IT"/>
        </w:rPr>
        <w:instrText xml:space="preserve"> HYPERLINK "http://www.sciencedirect.com/" \t "_blank" </w:instrText>
      </w:r>
      <w:r w:rsidRPr="0099732E">
        <w:rPr>
          <w:rFonts w:ascii="Calibri" w:hAnsi="Calibri" w:cs="Times New Roman"/>
          <w:sz w:val="22"/>
          <w:szCs w:val="22"/>
          <w:highlight w:val="yellow"/>
          <w:lang w:val="it-IT"/>
        </w:rPr>
        <w:fldChar w:fldCharType="separate"/>
      </w:r>
      <w:r w:rsidRPr="0099732E">
        <w:rPr>
          <w:rFonts w:ascii="Calibri" w:hAnsi="Calibri" w:cs="Times New Roman"/>
          <w:sz w:val="22"/>
          <w:szCs w:val="22"/>
          <w:highlight w:val="yellow"/>
          <w:u w:val="single"/>
          <w:lang w:val="it-IT"/>
        </w:rPr>
        <w:t>ScienceDirect</w:t>
      </w:r>
      <w:r w:rsidRPr="0099732E">
        <w:rPr>
          <w:rFonts w:ascii="Calibri" w:hAnsi="Calibri" w:cs="Times New Roman"/>
          <w:sz w:val="22"/>
          <w:szCs w:val="22"/>
          <w:highlight w:val="yellow"/>
          <w:lang w:val="it-IT"/>
        </w:rPr>
        <w:fldChar w:fldCharType="end"/>
      </w:r>
      <w:r w:rsidRPr="0099732E">
        <w:rPr>
          <w:rFonts w:ascii="Calibri" w:hAnsi="Calibri" w:cs="Times New Roman"/>
          <w:sz w:val="22"/>
          <w:szCs w:val="22"/>
          <w:highlight w:val="yellow"/>
          <w:lang w:val="it-IT"/>
        </w:rPr>
        <w:t>, you can request permission using the Copyright Clearance Center's Rightslink® service. Rightslink is available on each journal article or book chapter page by clicking ‘</w:t>
      </w:r>
      <w:r w:rsidRPr="0099732E">
        <w:rPr>
          <w:rFonts w:ascii="Calibri" w:hAnsi="Calibri" w:cs="Times New Roman"/>
          <w:i/>
          <w:iCs/>
          <w:sz w:val="22"/>
          <w:szCs w:val="22"/>
          <w:highlight w:val="yellow"/>
          <w:lang w:val="it-IT"/>
        </w:rPr>
        <w:t>Get rights and content</w:t>
      </w:r>
      <w:r w:rsidRPr="0099732E">
        <w:rPr>
          <w:rFonts w:ascii="Calibri" w:hAnsi="Calibri" w:cs="Times New Roman"/>
          <w:sz w:val="22"/>
          <w:szCs w:val="22"/>
          <w:highlight w:val="yellow"/>
          <w:lang w:val="it-IT"/>
        </w:rPr>
        <w:t>’ button located under the title and authors’ names, to the right of the DOI.</w:t>
      </w:r>
      <w:r w:rsidRPr="002E5F0B">
        <w:rPr>
          <w:rFonts w:ascii="Calibri" w:hAnsi="Calibri" w:cs="Times New Roman"/>
          <w:sz w:val="22"/>
          <w:szCs w:val="22"/>
          <w:lang w:val="it-IT"/>
        </w:rPr>
        <w:t xml:space="preserve"> For more information, please </w:t>
      </w:r>
      <w:r w:rsidRPr="002E5F0B">
        <w:rPr>
          <w:rFonts w:ascii="Calibri" w:hAnsi="Calibri" w:cs="Times New Roman"/>
          <w:sz w:val="22"/>
          <w:szCs w:val="22"/>
          <w:lang w:val="it-IT"/>
        </w:rPr>
        <w:fldChar w:fldCharType="begin"/>
      </w:r>
      <w:r w:rsidRPr="002E5F0B">
        <w:rPr>
          <w:rFonts w:ascii="Calibri" w:hAnsi="Calibri" w:cs="Times New Roman"/>
          <w:sz w:val="22"/>
          <w:szCs w:val="22"/>
          <w:lang w:val="it-IT"/>
        </w:rPr>
        <w:instrText xml:space="preserve"> HYPERLINK "https://www.elsevier.com/about/company-information/policies/copyright/permissions" \l "SD" \t "_blank" </w:instrText>
      </w:r>
      <w:r w:rsidRPr="002E5F0B">
        <w:rPr>
          <w:rFonts w:ascii="Calibri" w:hAnsi="Calibri" w:cs="Times New Roman"/>
          <w:sz w:val="22"/>
          <w:szCs w:val="22"/>
          <w:lang w:val="it-IT"/>
        </w:rPr>
        <w:fldChar w:fldCharType="separate"/>
      </w:r>
      <w:r w:rsidRPr="00FA449C">
        <w:rPr>
          <w:rFonts w:ascii="Calibri" w:hAnsi="Calibri" w:cs="Times New Roman"/>
          <w:sz w:val="22"/>
          <w:szCs w:val="22"/>
          <w:u w:val="single"/>
          <w:lang w:val="it-IT"/>
        </w:rPr>
        <w:t>click here</w:t>
      </w:r>
      <w:r w:rsidRPr="002E5F0B">
        <w:rPr>
          <w:rFonts w:ascii="Calibri" w:hAnsi="Calibri" w:cs="Times New Roman"/>
          <w:sz w:val="22"/>
          <w:szCs w:val="22"/>
          <w:lang w:val="it-IT"/>
        </w:rPr>
        <w:fldChar w:fldCharType="end"/>
      </w:r>
      <w:r w:rsidRPr="002E5F0B">
        <w:rPr>
          <w:rFonts w:ascii="Calibri" w:hAnsi="Calibri" w:cs="Times New Roman"/>
          <w:sz w:val="22"/>
          <w:szCs w:val="22"/>
          <w:lang w:val="it-IT"/>
        </w:rPr>
        <w:t>.</w:t>
      </w:r>
    </w:p>
    <w:p w14:paraId="38A37D1A" w14:textId="77777777" w:rsidR="002E5F0B" w:rsidRPr="002E5F0B" w:rsidRDefault="002E5F0B" w:rsidP="00F31213">
      <w:pPr>
        <w:spacing w:before="100" w:beforeAutospacing="1" w:after="100" w:afterAutospacing="1"/>
        <w:rPr>
          <w:rFonts w:ascii="Calibri" w:hAnsi="Calibri" w:cs="Times New Roman"/>
          <w:sz w:val="22"/>
          <w:szCs w:val="22"/>
          <w:lang w:val="it-IT"/>
        </w:rPr>
      </w:pPr>
      <w:r w:rsidRPr="002E5F0B">
        <w:rPr>
          <w:rFonts w:ascii="Calibri" w:hAnsi="Calibri" w:cs="Times New Roman"/>
          <w:sz w:val="22"/>
          <w:szCs w:val="22"/>
          <w:lang w:val="it-IT"/>
        </w:rPr>
        <w:t>Certain requests may require further review by Elsevier’s Global Rights Department before permission can be granted. If this occurs, you'll receive an email notification from Rightslink to accept or decline the terms of the permissions license and (if applicable) a permission fee.</w:t>
      </w:r>
    </w:p>
    <w:p w14:paraId="73032715" w14:textId="77777777" w:rsidR="002E5F0B" w:rsidRPr="002E5F0B" w:rsidRDefault="002E5F0B" w:rsidP="002E5F0B">
      <w:pPr>
        <w:spacing w:before="100" w:beforeAutospacing="1" w:after="100" w:afterAutospacing="1"/>
        <w:rPr>
          <w:rFonts w:ascii="Calibri" w:hAnsi="Calibri" w:cs="Times New Roman"/>
          <w:sz w:val="22"/>
          <w:szCs w:val="22"/>
          <w:lang w:val="it-IT"/>
        </w:rPr>
      </w:pPr>
      <w:r w:rsidRPr="002E5F0B">
        <w:rPr>
          <w:rFonts w:ascii="Calibri" w:hAnsi="Calibri" w:cs="Times New Roman"/>
          <w:b/>
          <w:bCs/>
          <w:sz w:val="22"/>
          <w:szCs w:val="22"/>
          <w:lang w:val="it-IT"/>
        </w:rPr>
        <w:t>Please note:</w:t>
      </w:r>
      <w:r w:rsidRPr="002E5F0B">
        <w:rPr>
          <w:rFonts w:ascii="Calibri" w:hAnsi="Calibri" w:cs="Times New Roman"/>
          <w:sz w:val="22"/>
          <w:szCs w:val="22"/>
          <w:lang w:val="it-IT"/>
        </w:rPr>
        <w:t xml:space="preserve"> when you create an account with Rightslink you will be asked to provide your credit card information. This does not necessarily mean that your request will be subject to a permissions fee; it is part of the registration process only. You can determine whether your request is subject to a fee by clicking ‘</w:t>
      </w:r>
      <w:r w:rsidRPr="00FA449C">
        <w:rPr>
          <w:rFonts w:ascii="Calibri" w:hAnsi="Calibri" w:cs="Times New Roman"/>
          <w:i/>
          <w:iCs/>
          <w:sz w:val="22"/>
          <w:szCs w:val="22"/>
          <w:lang w:val="it-IT"/>
        </w:rPr>
        <w:t>Quick Price</w:t>
      </w:r>
      <w:r w:rsidRPr="002E5F0B">
        <w:rPr>
          <w:rFonts w:ascii="Calibri" w:hAnsi="Calibri" w:cs="Times New Roman"/>
          <w:sz w:val="22"/>
          <w:szCs w:val="22"/>
          <w:lang w:val="it-IT"/>
        </w:rPr>
        <w:t>’ after you have made your selection on how you wish to use the material.</w:t>
      </w:r>
    </w:p>
    <w:p w14:paraId="79B6F4E0" w14:textId="77777777" w:rsidR="00FA449C" w:rsidRPr="0099732E" w:rsidRDefault="00FA449C" w:rsidP="002E5F0B">
      <w:pPr>
        <w:rPr>
          <w:rFonts w:ascii="Calibri" w:hAnsi="Calibri"/>
          <w:sz w:val="22"/>
          <w:szCs w:val="22"/>
          <w:highlight w:val="yellow"/>
        </w:rPr>
      </w:pPr>
      <w:r w:rsidRPr="0099732E">
        <w:rPr>
          <w:rFonts w:ascii="Calibri" w:hAnsi="Calibri"/>
          <w:sz w:val="22"/>
          <w:szCs w:val="22"/>
          <w:highlight w:val="yellow"/>
        </w:rPr>
        <w:t xml:space="preserve">Colla, E. </w:t>
      </w:r>
      <w:r w:rsidRPr="0099732E">
        <w:rPr>
          <w:rFonts w:ascii="Calibri" w:hAnsi="Calibri"/>
          <w:i/>
          <w:iCs/>
          <w:sz w:val="22"/>
          <w:szCs w:val="22"/>
          <w:highlight w:val="yellow"/>
        </w:rPr>
        <w:t>et al.</w:t>
      </w:r>
      <w:r w:rsidRPr="0099732E">
        <w:rPr>
          <w:rFonts w:ascii="Calibri" w:hAnsi="Calibri"/>
          <w:sz w:val="22"/>
          <w:szCs w:val="22"/>
          <w:highlight w:val="yellow"/>
        </w:rPr>
        <w:t xml:space="preserve"> </w:t>
      </w:r>
    </w:p>
    <w:p w14:paraId="4D3C8574" w14:textId="0EEA0E61" w:rsidR="00FA449C" w:rsidRPr="0099732E" w:rsidRDefault="00FA449C" w:rsidP="002E5F0B">
      <w:pPr>
        <w:rPr>
          <w:rFonts w:ascii="Calibri" w:eastAsia="Times New Roman" w:hAnsi="Calibri" w:cs="Times New Roman"/>
          <w:sz w:val="22"/>
          <w:szCs w:val="22"/>
          <w:highlight w:val="yellow"/>
        </w:rPr>
      </w:pPr>
      <w:r w:rsidRPr="0099732E">
        <w:rPr>
          <w:rFonts w:ascii="Calibri" w:hAnsi="Calibri"/>
          <w:sz w:val="22"/>
          <w:szCs w:val="22"/>
          <w:highlight w:val="yellow"/>
        </w:rPr>
        <w:t xml:space="preserve">Toxic properties of microsome-associated alpha-synuclein species in mouse primary neurons. </w:t>
      </w:r>
      <w:r w:rsidRPr="0099732E">
        <w:rPr>
          <w:rFonts w:ascii="Calibri" w:hAnsi="Calibri"/>
          <w:i/>
          <w:iCs/>
          <w:sz w:val="22"/>
          <w:szCs w:val="22"/>
          <w:highlight w:val="yellow"/>
        </w:rPr>
        <w:t>Neurobiol. Dis.</w:t>
      </w:r>
      <w:r w:rsidRPr="0099732E">
        <w:rPr>
          <w:rFonts w:ascii="Calibri" w:hAnsi="Calibri"/>
          <w:sz w:val="22"/>
          <w:szCs w:val="22"/>
          <w:highlight w:val="yellow"/>
        </w:rPr>
        <w:t xml:space="preserve"> </w:t>
      </w:r>
      <w:r w:rsidRPr="0099732E">
        <w:rPr>
          <w:rFonts w:ascii="Calibri" w:hAnsi="Calibri"/>
          <w:b/>
          <w:bCs/>
          <w:sz w:val="22"/>
          <w:szCs w:val="22"/>
          <w:highlight w:val="yellow"/>
        </w:rPr>
        <w:t>111,</w:t>
      </w:r>
      <w:r w:rsidRPr="0099732E">
        <w:rPr>
          <w:rFonts w:ascii="Calibri" w:hAnsi="Calibri"/>
          <w:sz w:val="22"/>
          <w:szCs w:val="22"/>
          <w:highlight w:val="yellow"/>
        </w:rPr>
        <w:t xml:space="preserve"> 36–47, doi: 10.1016/j.nbd.2017.12.004 (2018)</w:t>
      </w:r>
    </w:p>
    <w:p w14:paraId="30CA8E51" w14:textId="0F321205" w:rsidR="00463B9A" w:rsidRPr="0099732E" w:rsidRDefault="00F31213" w:rsidP="002E5F0B">
      <w:pPr>
        <w:rPr>
          <w:rFonts w:ascii="Calibri" w:eastAsia="Times New Roman" w:hAnsi="Calibri" w:cs="Times New Roman"/>
          <w:sz w:val="22"/>
          <w:szCs w:val="22"/>
          <w:highlight w:val="yellow"/>
        </w:rPr>
      </w:pPr>
      <w:hyperlink r:id="rId7" w:history="1">
        <w:r w:rsidR="00463B9A" w:rsidRPr="0099732E">
          <w:rPr>
            <w:rStyle w:val="Collegamentoipertestuale"/>
            <w:rFonts w:ascii="Calibri" w:eastAsia="Times New Roman" w:hAnsi="Calibri" w:cs="Times New Roman"/>
            <w:sz w:val="22"/>
            <w:szCs w:val="22"/>
            <w:highlight w:val="yellow"/>
          </w:rPr>
          <w:t>https://www.sciencedirect.com/science/article/pii/S0969996117302826</w:t>
        </w:r>
      </w:hyperlink>
    </w:p>
    <w:p w14:paraId="0FFD5DC1" w14:textId="77777777" w:rsidR="00463B9A" w:rsidRPr="0099732E" w:rsidRDefault="00463B9A" w:rsidP="002E5F0B">
      <w:pPr>
        <w:rPr>
          <w:rFonts w:ascii="Calibri" w:eastAsia="Times New Roman" w:hAnsi="Calibri" w:cs="Times New Roman"/>
          <w:sz w:val="22"/>
          <w:szCs w:val="22"/>
          <w:highlight w:val="yellow"/>
        </w:rPr>
      </w:pPr>
    </w:p>
    <w:p w14:paraId="13B04E91" w14:textId="701769A3" w:rsidR="002E5F0B" w:rsidRPr="0099732E" w:rsidRDefault="00FA449C" w:rsidP="002E5F0B">
      <w:pPr>
        <w:rPr>
          <w:rFonts w:ascii="Calibri" w:eastAsia="Times New Roman" w:hAnsi="Calibri" w:cs="Times New Roman"/>
          <w:sz w:val="22"/>
          <w:szCs w:val="22"/>
          <w:highlight w:val="yellow"/>
        </w:rPr>
      </w:pPr>
      <w:r w:rsidRPr="0099732E">
        <w:rPr>
          <w:rFonts w:ascii="Calibri" w:eastAsia="Times New Roman" w:hAnsi="Calibri" w:cs="Times New Roman"/>
          <w:sz w:val="22"/>
          <w:szCs w:val="22"/>
          <w:highlight w:val="yellow"/>
        </w:rPr>
        <w:t>O</w:t>
      </w:r>
      <w:r w:rsidR="002E5F0B" w:rsidRPr="0099732E">
        <w:rPr>
          <w:rFonts w:ascii="Calibri" w:eastAsia="Times New Roman" w:hAnsi="Calibri" w:cs="Times New Roman"/>
          <w:sz w:val="22"/>
          <w:szCs w:val="22"/>
          <w:highlight w:val="yellow"/>
        </w:rPr>
        <w:t>pen access</w:t>
      </w:r>
    </w:p>
    <w:p w14:paraId="66392353" w14:textId="6E646487" w:rsidR="002E5F0B" w:rsidRPr="00FA449C" w:rsidRDefault="002E5F0B" w:rsidP="002E5F0B">
      <w:pPr>
        <w:rPr>
          <w:rFonts w:ascii="Calibri" w:eastAsia="Times New Roman" w:hAnsi="Calibri" w:cs="Times New Roman"/>
          <w:sz w:val="22"/>
          <w:szCs w:val="22"/>
        </w:rPr>
      </w:pPr>
      <w:r w:rsidRPr="0099732E">
        <w:rPr>
          <w:rFonts w:ascii="Calibri" w:eastAsia="Times New Roman" w:hAnsi="Calibri" w:cs="Times New Roman"/>
          <w:sz w:val="22"/>
          <w:szCs w:val="22"/>
          <w:highlight w:val="yellow"/>
        </w:rPr>
        <w:t xml:space="preserve">Under a Creative Commons </w:t>
      </w:r>
      <w:r w:rsidRPr="0099732E">
        <w:rPr>
          <w:rFonts w:ascii="Calibri" w:eastAsia="Times New Roman" w:hAnsi="Calibri" w:cs="Times New Roman"/>
          <w:sz w:val="22"/>
          <w:szCs w:val="22"/>
          <w:highlight w:val="yellow"/>
        </w:rPr>
        <w:fldChar w:fldCharType="begin"/>
      </w:r>
      <w:r w:rsidRPr="0099732E">
        <w:rPr>
          <w:rFonts w:ascii="Calibri" w:eastAsia="Times New Roman" w:hAnsi="Calibri" w:cs="Times New Roman"/>
          <w:sz w:val="22"/>
          <w:szCs w:val="22"/>
          <w:highlight w:val="yellow"/>
        </w:rPr>
        <w:instrText xml:space="preserve"> HYPERLINK "http://creativecommons.org/licenses/by/4.0/" \t "_blank" </w:instrText>
      </w:r>
      <w:r w:rsidRPr="0099732E">
        <w:rPr>
          <w:rFonts w:ascii="Calibri" w:eastAsia="Times New Roman" w:hAnsi="Calibri" w:cs="Times New Roman"/>
          <w:sz w:val="22"/>
          <w:szCs w:val="22"/>
          <w:highlight w:val="yellow"/>
        </w:rPr>
        <w:fldChar w:fldCharType="separate"/>
      </w:r>
      <w:r w:rsidRPr="0099732E">
        <w:rPr>
          <w:rStyle w:val="Collegamentoipertestuale"/>
          <w:rFonts w:ascii="Calibri" w:eastAsia="Times New Roman" w:hAnsi="Calibri" w:cs="Times New Roman"/>
          <w:color w:val="auto"/>
          <w:sz w:val="22"/>
          <w:szCs w:val="22"/>
          <w:highlight w:val="yellow"/>
        </w:rPr>
        <w:t>license</w:t>
      </w:r>
      <w:r w:rsidRPr="0099732E">
        <w:rPr>
          <w:rFonts w:ascii="Calibri" w:eastAsia="Times New Roman" w:hAnsi="Calibri" w:cs="Times New Roman"/>
          <w:sz w:val="22"/>
          <w:szCs w:val="22"/>
          <w:highlight w:val="yellow"/>
        </w:rPr>
        <w:fldChar w:fldCharType="end"/>
      </w:r>
      <w:r w:rsidR="0099732E">
        <w:rPr>
          <w:rFonts w:ascii="Calibri" w:eastAsia="Times New Roman" w:hAnsi="Calibri" w:cs="Times New Roman"/>
          <w:sz w:val="22"/>
          <w:szCs w:val="22"/>
        </w:rPr>
        <w:t xml:space="preserve"> (</w:t>
      </w:r>
      <w:r w:rsidR="0099732E" w:rsidRPr="0099732E">
        <w:rPr>
          <w:rFonts w:ascii="Calibri" w:hAnsi="Calibri" w:cs="Times New Roman"/>
          <w:sz w:val="22"/>
          <w:szCs w:val="22"/>
          <w:highlight w:val="yellow"/>
          <w:lang w:val="it-IT"/>
        </w:rPr>
        <w:t>Copyright Clearance Center's Rightslink® service</w:t>
      </w:r>
      <w:r w:rsidR="0099732E">
        <w:rPr>
          <w:rFonts w:ascii="Calibri" w:hAnsi="Calibri" w:cs="Times New Roman"/>
          <w:sz w:val="22"/>
          <w:szCs w:val="22"/>
          <w:lang w:val="it-IT"/>
        </w:rPr>
        <w:t>)</w:t>
      </w:r>
    </w:p>
    <w:p w14:paraId="390D2628" w14:textId="77777777" w:rsidR="002E5F0B" w:rsidRPr="00FA449C" w:rsidRDefault="002E5F0B" w:rsidP="002E5F0B">
      <w:pPr>
        <w:widowControl w:val="0"/>
        <w:autoSpaceDE w:val="0"/>
        <w:autoSpaceDN w:val="0"/>
        <w:adjustRightInd w:val="0"/>
        <w:jc w:val="both"/>
        <w:rPr>
          <w:rFonts w:ascii="Calibri" w:hAnsi="Calibri" w:cs="Times New Roman"/>
          <w:sz w:val="22"/>
          <w:szCs w:val="22"/>
          <w:lang w:val="it-IT"/>
        </w:rPr>
      </w:pPr>
    </w:p>
    <w:p w14:paraId="16B50413" w14:textId="77777777" w:rsidR="005E6791" w:rsidRPr="0099732E" w:rsidRDefault="005E6791" w:rsidP="002E5F0B">
      <w:pPr>
        <w:widowControl w:val="0"/>
        <w:autoSpaceDE w:val="0"/>
        <w:autoSpaceDN w:val="0"/>
        <w:adjustRightInd w:val="0"/>
        <w:jc w:val="both"/>
        <w:rPr>
          <w:rFonts w:ascii="Calibri" w:hAnsi="Calibri" w:cs="Times New Roman"/>
          <w:b/>
          <w:sz w:val="22"/>
          <w:szCs w:val="22"/>
          <w:lang w:val="it-IT"/>
        </w:rPr>
      </w:pPr>
      <w:r w:rsidRPr="0099732E">
        <w:rPr>
          <w:rFonts w:ascii="Calibri" w:hAnsi="Calibri" w:cs="Times New Roman"/>
          <w:b/>
          <w:sz w:val="22"/>
          <w:szCs w:val="22"/>
          <w:lang w:val="it-IT"/>
        </w:rPr>
        <w:t>Creative Commons Attribution License (CC BY)</w:t>
      </w:r>
    </w:p>
    <w:p w14:paraId="37364010" w14:textId="04CDE552" w:rsidR="005E6791" w:rsidRPr="00FA449C" w:rsidRDefault="005E6791" w:rsidP="002E5F0B">
      <w:pPr>
        <w:widowControl w:val="0"/>
        <w:autoSpaceDE w:val="0"/>
        <w:autoSpaceDN w:val="0"/>
        <w:adjustRightInd w:val="0"/>
        <w:jc w:val="both"/>
        <w:rPr>
          <w:rFonts w:ascii="Calibri" w:hAnsi="Calibri" w:cs="Times New Roman"/>
          <w:sz w:val="22"/>
          <w:szCs w:val="22"/>
          <w:lang w:val="it-IT"/>
        </w:rPr>
      </w:pPr>
      <w:r w:rsidRPr="0099732E">
        <w:rPr>
          <w:rFonts w:ascii="Calibri" w:hAnsi="Calibri" w:cs="Times New Roman"/>
          <w:sz w:val="22"/>
          <w:szCs w:val="22"/>
          <w:highlight w:val="yellow"/>
          <w:lang w:val="it-IT"/>
        </w:rPr>
        <w:t>This article is available under the terms of the Creative Commons Attribution License (CC BY).</w:t>
      </w:r>
      <w:r w:rsidR="00FA449C" w:rsidRPr="0099732E">
        <w:rPr>
          <w:rFonts w:ascii="Calibri" w:hAnsi="Calibri" w:cs="Times New Roman"/>
          <w:sz w:val="22"/>
          <w:szCs w:val="22"/>
          <w:highlight w:val="yellow"/>
          <w:lang w:val="it-IT"/>
        </w:rPr>
        <w:t xml:space="preserve"> </w:t>
      </w:r>
      <w:r w:rsidRPr="0099732E">
        <w:rPr>
          <w:rFonts w:ascii="Calibri" w:hAnsi="Calibri" w:cs="Times New Roman"/>
          <w:sz w:val="22"/>
          <w:szCs w:val="22"/>
          <w:highlight w:val="yellow"/>
          <w:lang w:val="it-IT"/>
        </w:rPr>
        <w:t>You may copy and distribute the article, create extracts, abstracts and new works from the</w:t>
      </w:r>
      <w:r w:rsidR="00FA449C" w:rsidRPr="0099732E">
        <w:rPr>
          <w:rFonts w:ascii="Calibri" w:hAnsi="Calibri" w:cs="Times New Roman"/>
          <w:sz w:val="22"/>
          <w:szCs w:val="22"/>
          <w:highlight w:val="yellow"/>
          <w:lang w:val="it-IT"/>
        </w:rPr>
        <w:t xml:space="preserve"> </w:t>
      </w:r>
      <w:r w:rsidRPr="0099732E">
        <w:rPr>
          <w:rFonts w:ascii="Calibri" w:hAnsi="Calibri" w:cs="Times New Roman"/>
          <w:sz w:val="22"/>
          <w:szCs w:val="22"/>
          <w:highlight w:val="yellow"/>
          <w:lang w:val="it-IT"/>
        </w:rPr>
        <w:t>article, alter and revise the article, text or data mine the article and otherwise reuse the article</w:t>
      </w:r>
      <w:r w:rsidR="00FA449C" w:rsidRPr="0099732E">
        <w:rPr>
          <w:rFonts w:ascii="Calibri" w:hAnsi="Calibri" w:cs="Times New Roman"/>
          <w:sz w:val="22"/>
          <w:szCs w:val="22"/>
          <w:highlight w:val="yellow"/>
          <w:lang w:val="it-IT"/>
        </w:rPr>
        <w:t xml:space="preserve"> </w:t>
      </w:r>
      <w:r w:rsidRPr="0099732E">
        <w:rPr>
          <w:rFonts w:ascii="Calibri" w:hAnsi="Calibri" w:cs="Times New Roman"/>
          <w:sz w:val="22"/>
          <w:szCs w:val="22"/>
          <w:highlight w:val="yellow"/>
          <w:lang w:val="it-IT"/>
        </w:rPr>
        <w:t>commercially (including reuse and/or resale of the article) without permission from Elsevier.</w:t>
      </w:r>
      <w:r w:rsidRPr="00FA449C">
        <w:rPr>
          <w:rFonts w:ascii="Calibri" w:hAnsi="Calibri" w:cs="Times New Roman"/>
          <w:sz w:val="22"/>
          <w:szCs w:val="22"/>
          <w:lang w:val="it-IT"/>
        </w:rPr>
        <w:t xml:space="preserve"> You</w:t>
      </w:r>
      <w:r w:rsidR="00FA449C" w:rsidRPr="00FA449C">
        <w:rPr>
          <w:rFonts w:ascii="Calibri" w:hAnsi="Calibri" w:cs="Times New Roman"/>
          <w:sz w:val="22"/>
          <w:szCs w:val="22"/>
          <w:lang w:val="it-IT"/>
        </w:rPr>
        <w:t xml:space="preserve"> must give appropriate credit to </w:t>
      </w:r>
      <w:r w:rsidRPr="00FA449C">
        <w:rPr>
          <w:rFonts w:ascii="Calibri" w:hAnsi="Calibri" w:cs="Times New Roman"/>
          <w:sz w:val="22"/>
          <w:szCs w:val="22"/>
          <w:lang w:val="it-IT"/>
        </w:rPr>
        <w:t>the original work, together with a link to the formal publication</w:t>
      </w:r>
      <w:r w:rsidR="00FA449C" w:rsidRPr="00FA449C">
        <w:rPr>
          <w:rFonts w:ascii="Calibri" w:hAnsi="Calibri" w:cs="Times New Roman"/>
          <w:sz w:val="22"/>
          <w:szCs w:val="22"/>
          <w:lang w:val="it-IT"/>
        </w:rPr>
        <w:t xml:space="preserve"> </w:t>
      </w:r>
      <w:r w:rsidRPr="00FA449C">
        <w:rPr>
          <w:rFonts w:ascii="Calibri" w:hAnsi="Calibri" w:cs="Times New Roman"/>
          <w:sz w:val="22"/>
          <w:szCs w:val="22"/>
          <w:lang w:val="it-IT"/>
        </w:rPr>
        <w:t>through the relevant DOI and a link to the Creative Commons user license above. You must</w:t>
      </w:r>
      <w:r w:rsidR="00FA449C" w:rsidRPr="00FA449C">
        <w:rPr>
          <w:rFonts w:ascii="Calibri" w:hAnsi="Calibri" w:cs="Times New Roman"/>
          <w:sz w:val="22"/>
          <w:szCs w:val="22"/>
          <w:lang w:val="it-IT"/>
        </w:rPr>
        <w:t xml:space="preserve"> </w:t>
      </w:r>
      <w:r w:rsidRPr="00FA449C">
        <w:rPr>
          <w:rFonts w:ascii="Calibri" w:hAnsi="Calibri" w:cs="Times New Roman"/>
          <w:sz w:val="22"/>
          <w:szCs w:val="22"/>
          <w:lang w:val="it-IT"/>
        </w:rPr>
        <w:t>indicate if any changes are made but not in any way that suggests the licensor endorses you or</w:t>
      </w:r>
      <w:r w:rsidR="00FA449C" w:rsidRPr="00FA449C">
        <w:rPr>
          <w:rFonts w:ascii="Calibri" w:hAnsi="Calibri" w:cs="Times New Roman"/>
          <w:sz w:val="22"/>
          <w:szCs w:val="22"/>
          <w:lang w:val="it-IT"/>
        </w:rPr>
        <w:t xml:space="preserve"> </w:t>
      </w:r>
      <w:r w:rsidRPr="00FA449C">
        <w:rPr>
          <w:rFonts w:ascii="Calibri" w:hAnsi="Calibri" w:cs="Times New Roman"/>
          <w:sz w:val="22"/>
          <w:szCs w:val="22"/>
          <w:lang w:val="it-IT"/>
        </w:rPr>
        <w:t>your use of the work.</w:t>
      </w:r>
    </w:p>
    <w:p w14:paraId="37447F6D" w14:textId="77777777" w:rsidR="002D7E88" w:rsidRPr="00FA449C" w:rsidRDefault="005E6791" w:rsidP="002E5F0B">
      <w:pPr>
        <w:jc w:val="both"/>
        <w:rPr>
          <w:rFonts w:ascii="Calibri" w:hAnsi="Calibri"/>
          <w:sz w:val="22"/>
          <w:szCs w:val="22"/>
        </w:rPr>
      </w:pPr>
      <w:r w:rsidRPr="000C1F89">
        <w:rPr>
          <w:rFonts w:ascii="Calibri" w:hAnsi="Calibri" w:cs="Times New Roman"/>
          <w:sz w:val="22"/>
          <w:szCs w:val="22"/>
          <w:highlight w:val="yellow"/>
          <w:lang w:val="it-IT"/>
        </w:rPr>
        <w:t>Permission is not required for this type of reuse.</w:t>
      </w:r>
    </w:p>
    <w:sectPr w:rsidR="002D7E88" w:rsidRPr="00FA449C" w:rsidSect="002D7E88">
      <w:footerReference w:type="even" r:id="rId8"/>
      <w:footerReference w:type="default" r:id="rId9"/>
      <w:pgSz w:w="12240" w:h="15840"/>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38EC6" w14:textId="77777777" w:rsidR="00076841" w:rsidRDefault="00076841" w:rsidP="00076841">
      <w:r>
        <w:separator/>
      </w:r>
    </w:p>
  </w:endnote>
  <w:endnote w:type="continuationSeparator" w:id="0">
    <w:p w14:paraId="533557C1" w14:textId="77777777" w:rsidR="00076841" w:rsidRDefault="00076841" w:rsidP="0007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BF51B" w14:textId="77777777" w:rsidR="00076841" w:rsidRDefault="00076841" w:rsidP="00D731E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E130962" w14:textId="77777777" w:rsidR="00076841" w:rsidRDefault="00076841" w:rsidP="00076841">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B9E53" w14:textId="77777777" w:rsidR="00076841" w:rsidRDefault="00076841" w:rsidP="00D731E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31213">
      <w:rPr>
        <w:rStyle w:val="Numeropagina"/>
        <w:noProof/>
      </w:rPr>
      <w:t>1</w:t>
    </w:r>
    <w:r>
      <w:rPr>
        <w:rStyle w:val="Numeropagina"/>
      </w:rPr>
      <w:fldChar w:fldCharType="end"/>
    </w:r>
  </w:p>
  <w:p w14:paraId="3992600D" w14:textId="77777777" w:rsidR="00076841" w:rsidRDefault="00076841" w:rsidP="00076841">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0ACC4" w14:textId="77777777" w:rsidR="00076841" w:rsidRDefault="00076841" w:rsidP="00076841">
      <w:r>
        <w:separator/>
      </w:r>
    </w:p>
  </w:footnote>
  <w:footnote w:type="continuationSeparator" w:id="0">
    <w:p w14:paraId="2D146E9F" w14:textId="77777777" w:rsidR="00076841" w:rsidRDefault="00076841" w:rsidP="00076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791"/>
    <w:rsid w:val="00076841"/>
    <w:rsid w:val="000C1F89"/>
    <w:rsid w:val="002D7E88"/>
    <w:rsid w:val="002E5F0B"/>
    <w:rsid w:val="00463B9A"/>
    <w:rsid w:val="005E6791"/>
    <w:rsid w:val="0099732E"/>
    <w:rsid w:val="00D33134"/>
    <w:rsid w:val="00F31213"/>
    <w:rsid w:val="00FA4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A0D4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2E5F0B"/>
    <w:pPr>
      <w:spacing w:before="100" w:beforeAutospacing="1" w:after="100" w:afterAutospacing="1"/>
      <w:outlineLvl w:val="0"/>
    </w:pPr>
    <w:rPr>
      <w:rFonts w:ascii="Times" w:hAnsi="Times"/>
      <w:b/>
      <w:bCs/>
      <w:kern w:val="36"/>
      <w:sz w:val="48"/>
      <w:szCs w:val="48"/>
      <w:lang w:val="it-IT"/>
    </w:rPr>
  </w:style>
  <w:style w:type="paragraph" w:styleId="Titolo2">
    <w:name w:val="heading 2"/>
    <w:basedOn w:val="Normale"/>
    <w:next w:val="Normale"/>
    <w:link w:val="Titolo2Carattere"/>
    <w:uiPriority w:val="9"/>
    <w:semiHidden/>
    <w:unhideWhenUsed/>
    <w:qFormat/>
    <w:rsid w:val="002E5F0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2E5F0B"/>
    <w:rPr>
      <w:rFonts w:ascii="Times" w:hAnsi="Times"/>
      <w:b/>
      <w:bCs/>
      <w:kern w:val="36"/>
      <w:sz w:val="48"/>
      <w:szCs w:val="48"/>
      <w:lang w:val="it-IT"/>
    </w:rPr>
  </w:style>
  <w:style w:type="paragraph" w:styleId="NormaleWeb">
    <w:name w:val="Normal (Web)"/>
    <w:basedOn w:val="Normale"/>
    <w:uiPriority w:val="99"/>
    <w:semiHidden/>
    <w:unhideWhenUsed/>
    <w:rsid w:val="002E5F0B"/>
    <w:pPr>
      <w:spacing w:before="100" w:beforeAutospacing="1" w:after="100" w:afterAutospacing="1"/>
    </w:pPr>
    <w:rPr>
      <w:rFonts w:ascii="Times" w:hAnsi="Times" w:cs="Times New Roman"/>
      <w:sz w:val="20"/>
      <w:szCs w:val="20"/>
      <w:lang w:val="it-IT"/>
    </w:rPr>
  </w:style>
  <w:style w:type="character" w:styleId="Collegamentoipertestuale">
    <w:name w:val="Hyperlink"/>
    <w:basedOn w:val="Caratterepredefinitoparagrafo"/>
    <w:uiPriority w:val="99"/>
    <w:unhideWhenUsed/>
    <w:rsid w:val="002E5F0B"/>
    <w:rPr>
      <w:color w:val="0000FF"/>
      <w:u w:val="single"/>
    </w:rPr>
  </w:style>
  <w:style w:type="character" w:styleId="Enfasicorsivo">
    <w:name w:val="Emphasis"/>
    <w:basedOn w:val="Caratterepredefinitoparagrafo"/>
    <w:uiPriority w:val="20"/>
    <w:qFormat/>
    <w:rsid w:val="002E5F0B"/>
    <w:rPr>
      <w:i/>
      <w:iCs/>
    </w:rPr>
  </w:style>
  <w:style w:type="character" w:customStyle="1" w:styleId="Titolo2Carattere">
    <w:name w:val="Titolo 2 Carattere"/>
    <w:basedOn w:val="Caratterepredefinitoparagrafo"/>
    <w:link w:val="Titolo2"/>
    <w:uiPriority w:val="9"/>
    <w:semiHidden/>
    <w:rsid w:val="002E5F0B"/>
    <w:rPr>
      <w:rFonts w:asciiTheme="majorHAnsi" w:eastAsiaTheme="majorEastAsia" w:hAnsiTheme="majorHAnsi" w:cstheme="majorBidi"/>
      <w:b/>
      <w:bCs/>
      <w:color w:val="4F81BD" w:themeColor="accent1"/>
      <w:sz w:val="26"/>
      <w:szCs w:val="26"/>
    </w:rPr>
  </w:style>
  <w:style w:type="character" w:customStyle="1" w:styleId="title-text">
    <w:name w:val="title-text"/>
    <w:basedOn w:val="Caratterepredefinitoparagrafo"/>
    <w:rsid w:val="002E5F0B"/>
  </w:style>
  <w:style w:type="character" w:customStyle="1" w:styleId="sr-only">
    <w:name w:val="sr-only"/>
    <w:basedOn w:val="Caratterepredefinitoparagrafo"/>
    <w:rsid w:val="002E5F0B"/>
  </w:style>
  <w:style w:type="character" w:customStyle="1" w:styleId="text">
    <w:name w:val="text"/>
    <w:basedOn w:val="Caratterepredefinitoparagrafo"/>
    <w:rsid w:val="002E5F0B"/>
  </w:style>
  <w:style w:type="character" w:customStyle="1" w:styleId="author-ref">
    <w:name w:val="author-ref"/>
    <w:basedOn w:val="Caratterepredefinitoparagrafo"/>
    <w:rsid w:val="002E5F0B"/>
  </w:style>
  <w:style w:type="character" w:styleId="Collegamentovisitato">
    <w:name w:val="FollowedHyperlink"/>
    <w:basedOn w:val="Caratterepredefinitoparagrafo"/>
    <w:uiPriority w:val="99"/>
    <w:semiHidden/>
    <w:unhideWhenUsed/>
    <w:rsid w:val="002E5F0B"/>
    <w:rPr>
      <w:color w:val="800080" w:themeColor="followedHyperlink"/>
      <w:u w:val="single"/>
    </w:rPr>
  </w:style>
  <w:style w:type="paragraph" w:styleId="Pidipagina">
    <w:name w:val="footer"/>
    <w:basedOn w:val="Normale"/>
    <w:link w:val="PidipaginaCarattere"/>
    <w:uiPriority w:val="99"/>
    <w:unhideWhenUsed/>
    <w:rsid w:val="00076841"/>
    <w:pPr>
      <w:tabs>
        <w:tab w:val="center" w:pos="4819"/>
        <w:tab w:val="right" w:pos="9638"/>
      </w:tabs>
    </w:pPr>
  </w:style>
  <w:style w:type="character" w:customStyle="1" w:styleId="PidipaginaCarattere">
    <w:name w:val="Piè di pagina Carattere"/>
    <w:basedOn w:val="Caratterepredefinitoparagrafo"/>
    <w:link w:val="Pidipagina"/>
    <w:uiPriority w:val="99"/>
    <w:rsid w:val="00076841"/>
  </w:style>
  <w:style w:type="character" w:styleId="Numeropagina">
    <w:name w:val="page number"/>
    <w:basedOn w:val="Caratterepredefinitoparagrafo"/>
    <w:uiPriority w:val="99"/>
    <w:semiHidden/>
    <w:unhideWhenUsed/>
    <w:rsid w:val="000768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2E5F0B"/>
    <w:pPr>
      <w:spacing w:before="100" w:beforeAutospacing="1" w:after="100" w:afterAutospacing="1"/>
      <w:outlineLvl w:val="0"/>
    </w:pPr>
    <w:rPr>
      <w:rFonts w:ascii="Times" w:hAnsi="Times"/>
      <w:b/>
      <w:bCs/>
      <w:kern w:val="36"/>
      <w:sz w:val="48"/>
      <w:szCs w:val="48"/>
      <w:lang w:val="it-IT"/>
    </w:rPr>
  </w:style>
  <w:style w:type="paragraph" w:styleId="Titolo2">
    <w:name w:val="heading 2"/>
    <w:basedOn w:val="Normale"/>
    <w:next w:val="Normale"/>
    <w:link w:val="Titolo2Carattere"/>
    <w:uiPriority w:val="9"/>
    <w:semiHidden/>
    <w:unhideWhenUsed/>
    <w:qFormat/>
    <w:rsid w:val="002E5F0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2E5F0B"/>
    <w:rPr>
      <w:rFonts w:ascii="Times" w:hAnsi="Times"/>
      <w:b/>
      <w:bCs/>
      <w:kern w:val="36"/>
      <w:sz w:val="48"/>
      <w:szCs w:val="48"/>
      <w:lang w:val="it-IT"/>
    </w:rPr>
  </w:style>
  <w:style w:type="paragraph" w:styleId="NormaleWeb">
    <w:name w:val="Normal (Web)"/>
    <w:basedOn w:val="Normale"/>
    <w:uiPriority w:val="99"/>
    <w:semiHidden/>
    <w:unhideWhenUsed/>
    <w:rsid w:val="002E5F0B"/>
    <w:pPr>
      <w:spacing w:before="100" w:beforeAutospacing="1" w:after="100" w:afterAutospacing="1"/>
    </w:pPr>
    <w:rPr>
      <w:rFonts w:ascii="Times" w:hAnsi="Times" w:cs="Times New Roman"/>
      <w:sz w:val="20"/>
      <w:szCs w:val="20"/>
      <w:lang w:val="it-IT"/>
    </w:rPr>
  </w:style>
  <w:style w:type="character" w:styleId="Collegamentoipertestuale">
    <w:name w:val="Hyperlink"/>
    <w:basedOn w:val="Caratterepredefinitoparagrafo"/>
    <w:uiPriority w:val="99"/>
    <w:unhideWhenUsed/>
    <w:rsid w:val="002E5F0B"/>
    <w:rPr>
      <w:color w:val="0000FF"/>
      <w:u w:val="single"/>
    </w:rPr>
  </w:style>
  <w:style w:type="character" w:styleId="Enfasicorsivo">
    <w:name w:val="Emphasis"/>
    <w:basedOn w:val="Caratterepredefinitoparagrafo"/>
    <w:uiPriority w:val="20"/>
    <w:qFormat/>
    <w:rsid w:val="002E5F0B"/>
    <w:rPr>
      <w:i/>
      <w:iCs/>
    </w:rPr>
  </w:style>
  <w:style w:type="character" w:customStyle="1" w:styleId="Titolo2Carattere">
    <w:name w:val="Titolo 2 Carattere"/>
    <w:basedOn w:val="Caratterepredefinitoparagrafo"/>
    <w:link w:val="Titolo2"/>
    <w:uiPriority w:val="9"/>
    <w:semiHidden/>
    <w:rsid w:val="002E5F0B"/>
    <w:rPr>
      <w:rFonts w:asciiTheme="majorHAnsi" w:eastAsiaTheme="majorEastAsia" w:hAnsiTheme="majorHAnsi" w:cstheme="majorBidi"/>
      <w:b/>
      <w:bCs/>
      <w:color w:val="4F81BD" w:themeColor="accent1"/>
      <w:sz w:val="26"/>
      <w:szCs w:val="26"/>
    </w:rPr>
  </w:style>
  <w:style w:type="character" w:customStyle="1" w:styleId="title-text">
    <w:name w:val="title-text"/>
    <w:basedOn w:val="Caratterepredefinitoparagrafo"/>
    <w:rsid w:val="002E5F0B"/>
  </w:style>
  <w:style w:type="character" w:customStyle="1" w:styleId="sr-only">
    <w:name w:val="sr-only"/>
    <w:basedOn w:val="Caratterepredefinitoparagrafo"/>
    <w:rsid w:val="002E5F0B"/>
  </w:style>
  <w:style w:type="character" w:customStyle="1" w:styleId="text">
    <w:name w:val="text"/>
    <w:basedOn w:val="Caratterepredefinitoparagrafo"/>
    <w:rsid w:val="002E5F0B"/>
  </w:style>
  <w:style w:type="character" w:customStyle="1" w:styleId="author-ref">
    <w:name w:val="author-ref"/>
    <w:basedOn w:val="Caratterepredefinitoparagrafo"/>
    <w:rsid w:val="002E5F0B"/>
  </w:style>
  <w:style w:type="character" w:styleId="Collegamentovisitato">
    <w:name w:val="FollowedHyperlink"/>
    <w:basedOn w:val="Caratterepredefinitoparagrafo"/>
    <w:uiPriority w:val="99"/>
    <w:semiHidden/>
    <w:unhideWhenUsed/>
    <w:rsid w:val="002E5F0B"/>
    <w:rPr>
      <w:color w:val="800080" w:themeColor="followedHyperlink"/>
      <w:u w:val="single"/>
    </w:rPr>
  </w:style>
  <w:style w:type="paragraph" w:styleId="Pidipagina">
    <w:name w:val="footer"/>
    <w:basedOn w:val="Normale"/>
    <w:link w:val="PidipaginaCarattere"/>
    <w:uiPriority w:val="99"/>
    <w:unhideWhenUsed/>
    <w:rsid w:val="00076841"/>
    <w:pPr>
      <w:tabs>
        <w:tab w:val="center" w:pos="4819"/>
        <w:tab w:val="right" w:pos="9638"/>
      </w:tabs>
    </w:pPr>
  </w:style>
  <w:style w:type="character" w:customStyle="1" w:styleId="PidipaginaCarattere">
    <w:name w:val="Piè di pagina Carattere"/>
    <w:basedOn w:val="Caratterepredefinitoparagrafo"/>
    <w:link w:val="Pidipagina"/>
    <w:uiPriority w:val="99"/>
    <w:rsid w:val="00076841"/>
  </w:style>
  <w:style w:type="character" w:styleId="Numeropagina">
    <w:name w:val="page number"/>
    <w:basedOn w:val="Caratterepredefinitoparagrafo"/>
    <w:uiPriority w:val="99"/>
    <w:semiHidden/>
    <w:unhideWhenUsed/>
    <w:rsid w:val="00076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255616">
      <w:bodyDiv w:val="1"/>
      <w:marLeft w:val="0"/>
      <w:marRight w:val="0"/>
      <w:marTop w:val="0"/>
      <w:marBottom w:val="0"/>
      <w:divBdr>
        <w:top w:val="none" w:sz="0" w:space="0" w:color="auto"/>
        <w:left w:val="none" w:sz="0" w:space="0" w:color="auto"/>
        <w:bottom w:val="none" w:sz="0" w:space="0" w:color="auto"/>
        <w:right w:val="none" w:sz="0" w:space="0" w:color="auto"/>
      </w:divBdr>
      <w:divsChild>
        <w:div w:id="1680427504">
          <w:marLeft w:val="0"/>
          <w:marRight w:val="0"/>
          <w:marTop w:val="0"/>
          <w:marBottom w:val="0"/>
          <w:divBdr>
            <w:top w:val="none" w:sz="0" w:space="0" w:color="auto"/>
            <w:left w:val="none" w:sz="0" w:space="0" w:color="auto"/>
            <w:bottom w:val="none" w:sz="0" w:space="0" w:color="auto"/>
            <w:right w:val="none" w:sz="0" w:space="0" w:color="auto"/>
          </w:divBdr>
          <w:divsChild>
            <w:div w:id="1057430996">
              <w:marLeft w:val="0"/>
              <w:marRight w:val="0"/>
              <w:marTop w:val="0"/>
              <w:marBottom w:val="0"/>
              <w:divBdr>
                <w:top w:val="none" w:sz="0" w:space="0" w:color="auto"/>
                <w:left w:val="none" w:sz="0" w:space="0" w:color="auto"/>
                <w:bottom w:val="none" w:sz="0" w:space="0" w:color="auto"/>
                <w:right w:val="none" w:sz="0" w:space="0" w:color="auto"/>
              </w:divBdr>
              <w:divsChild>
                <w:div w:id="733162954">
                  <w:marLeft w:val="0"/>
                  <w:marRight w:val="0"/>
                  <w:marTop w:val="0"/>
                  <w:marBottom w:val="0"/>
                  <w:divBdr>
                    <w:top w:val="none" w:sz="0" w:space="0" w:color="auto"/>
                    <w:left w:val="none" w:sz="0" w:space="0" w:color="auto"/>
                    <w:bottom w:val="none" w:sz="0" w:space="0" w:color="auto"/>
                    <w:right w:val="none" w:sz="0" w:space="0" w:color="auto"/>
                  </w:divBdr>
                  <w:divsChild>
                    <w:div w:id="13179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58778">
          <w:marLeft w:val="0"/>
          <w:marRight w:val="0"/>
          <w:marTop w:val="0"/>
          <w:marBottom w:val="0"/>
          <w:divBdr>
            <w:top w:val="none" w:sz="0" w:space="0" w:color="auto"/>
            <w:left w:val="none" w:sz="0" w:space="0" w:color="auto"/>
            <w:bottom w:val="none" w:sz="0" w:space="0" w:color="auto"/>
            <w:right w:val="none" w:sz="0" w:space="0" w:color="auto"/>
          </w:divBdr>
        </w:div>
        <w:div w:id="151414778">
          <w:marLeft w:val="0"/>
          <w:marRight w:val="0"/>
          <w:marTop w:val="0"/>
          <w:marBottom w:val="0"/>
          <w:divBdr>
            <w:top w:val="none" w:sz="0" w:space="0" w:color="auto"/>
            <w:left w:val="none" w:sz="0" w:space="0" w:color="auto"/>
            <w:bottom w:val="none" w:sz="0" w:space="0" w:color="auto"/>
            <w:right w:val="none" w:sz="0" w:space="0" w:color="auto"/>
          </w:divBdr>
          <w:divsChild>
            <w:div w:id="1021318523">
              <w:marLeft w:val="0"/>
              <w:marRight w:val="0"/>
              <w:marTop w:val="0"/>
              <w:marBottom w:val="0"/>
              <w:divBdr>
                <w:top w:val="none" w:sz="0" w:space="0" w:color="auto"/>
                <w:left w:val="none" w:sz="0" w:space="0" w:color="auto"/>
                <w:bottom w:val="none" w:sz="0" w:space="0" w:color="auto"/>
                <w:right w:val="none" w:sz="0" w:space="0" w:color="auto"/>
              </w:divBdr>
            </w:div>
            <w:div w:id="791559262">
              <w:marLeft w:val="0"/>
              <w:marRight w:val="0"/>
              <w:marTop w:val="0"/>
              <w:marBottom w:val="0"/>
              <w:divBdr>
                <w:top w:val="none" w:sz="0" w:space="0" w:color="auto"/>
                <w:left w:val="none" w:sz="0" w:space="0" w:color="auto"/>
                <w:bottom w:val="none" w:sz="0" w:space="0" w:color="auto"/>
                <w:right w:val="none" w:sz="0" w:space="0" w:color="auto"/>
              </w:divBdr>
            </w:div>
          </w:divsChild>
        </w:div>
        <w:div w:id="1252930331">
          <w:marLeft w:val="0"/>
          <w:marRight w:val="0"/>
          <w:marTop w:val="0"/>
          <w:marBottom w:val="0"/>
          <w:divBdr>
            <w:top w:val="none" w:sz="0" w:space="0" w:color="auto"/>
            <w:left w:val="none" w:sz="0" w:space="0" w:color="auto"/>
            <w:bottom w:val="none" w:sz="0" w:space="0" w:color="auto"/>
            <w:right w:val="none" w:sz="0" w:space="0" w:color="auto"/>
          </w:divBdr>
          <w:divsChild>
            <w:div w:id="20992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07908">
      <w:bodyDiv w:val="1"/>
      <w:marLeft w:val="0"/>
      <w:marRight w:val="0"/>
      <w:marTop w:val="0"/>
      <w:marBottom w:val="0"/>
      <w:divBdr>
        <w:top w:val="none" w:sz="0" w:space="0" w:color="auto"/>
        <w:left w:val="none" w:sz="0" w:space="0" w:color="auto"/>
        <w:bottom w:val="none" w:sz="0" w:space="0" w:color="auto"/>
        <w:right w:val="none" w:sz="0" w:space="0" w:color="auto"/>
      </w:divBdr>
      <w:divsChild>
        <w:div w:id="114531734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sciencedirect.com/science/article/pii/S0969996117302826"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1</Pages>
  <Words>441</Words>
  <Characters>2516</Characters>
  <Application>Microsoft Macintosh Word</Application>
  <DocSecurity>0</DocSecurity>
  <Lines>20</Lines>
  <Paragraphs>5</Paragraphs>
  <ScaleCrop>false</ScaleCrop>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Colla</dc:creator>
  <cp:keywords/>
  <dc:description/>
  <cp:lastModifiedBy>Emanuela Colla</cp:lastModifiedBy>
  <cp:revision>9</cp:revision>
  <dcterms:created xsi:type="dcterms:W3CDTF">2018-02-21T14:00:00Z</dcterms:created>
  <dcterms:modified xsi:type="dcterms:W3CDTF">2018-02-21T20:36:00Z</dcterms:modified>
</cp:coreProperties>
</file>