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A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3E4420">
        <w:rPr>
          <w:rFonts w:ascii="Helvetica" w:hAnsi="Helvetica"/>
          <w:b/>
          <w:i w:val="0"/>
          <w:sz w:val="22"/>
        </w:rPr>
        <w:t>57879</w:t>
      </w:r>
    </w:p>
    <w:p w14:paraId="36602374" w14:textId="26E8C2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3E4420">
        <w:rPr>
          <w:rFonts w:ascii="Helvetica" w:hAnsi="Helvetica"/>
          <w:b/>
          <w:i w:val="0"/>
          <w:sz w:val="22"/>
        </w:rPr>
        <w:t xml:space="preserve"> </w:t>
      </w:r>
      <w:r w:rsidR="003E4420" w:rsidRPr="006802A6">
        <w:rPr>
          <w:rFonts w:ascii="Helvetica" w:hAnsi="Helvetica"/>
          <w:b/>
          <w:i w:val="0"/>
          <w:sz w:val="22"/>
        </w:rPr>
        <w:t>Petti Pang</w:t>
      </w:r>
      <w:r w:rsidR="008F7606">
        <w:rPr>
          <w:rFonts w:ascii="Helvetica" w:hAnsi="Helvetica"/>
          <w:b/>
          <w:i w:val="0"/>
          <w:sz w:val="22"/>
        </w:rPr>
        <w:t xml:space="preserve"> </w:t>
      </w:r>
    </w:p>
    <w:p w14:paraId="213CE3B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A22571" w:rsidRPr="00A22571">
        <w:t xml:space="preserve"> </w:t>
      </w:r>
      <w:r w:rsidR="00A22571" w:rsidRPr="00A22571">
        <w:rPr>
          <w:rFonts w:ascii="Helvetica" w:hAnsi="Helvetica"/>
          <w:b/>
          <w:i w:val="0"/>
          <w:sz w:val="22"/>
        </w:rPr>
        <w:t>Gerald Aigner</w:t>
      </w:r>
    </w:p>
    <w:p w14:paraId="37F7F33D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3E3B4141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DF2BCC" w:rsidRPr="00DF2BCC">
        <w:t xml:space="preserve"> </w:t>
      </w:r>
      <w:r w:rsidR="00DF2BCC" w:rsidRPr="00DF2BCC">
        <w:rPr>
          <w:rFonts w:ascii="Helvetica" w:hAnsi="Helvetica"/>
          <w:b/>
          <w:i w:val="0"/>
          <w:sz w:val="22"/>
        </w:rPr>
        <w:t>https://www.jove.com/account/file-uploader?src=17653143</w:t>
      </w:r>
    </w:p>
    <w:p w14:paraId="02432924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58E0B57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1555EA78" w14:textId="77777777" w:rsidR="00EE570E" w:rsidRPr="00EE570E" w:rsidRDefault="00EE570E" w:rsidP="00EE570E">
      <w:pPr>
        <w:rPr>
          <w:rFonts w:ascii="Helvetica" w:hAnsi="Helvetica" w:cs="Helvetica"/>
          <w:szCs w:val="24"/>
        </w:rPr>
      </w:pPr>
      <w:r w:rsidRPr="00EE570E">
        <w:rPr>
          <w:rFonts w:ascii="Helvetica" w:hAnsi="Helvetica" w:cs="Helvetica"/>
          <w:szCs w:val="24"/>
        </w:rPr>
        <w:t>Muammer Üçal</w:t>
      </w:r>
      <w:r w:rsidRPr="00EE570E">
        <w:rPr>
          <w:rFonts w:ascii="Helvetica" w:hAnsi="Helvetica" w:cs="Helvetica"/>
          <w:szCs w:val="24"/>
          <w:vertAlign w:val="superscript"/>
        </w:rPr>
        <w:t>1</w:t>
      </w:r>
      <w:r w:rsidRPr="00EE570E">
        <w:rPr>
          <w:rFonts w:ascii="Helvetica" w:hAnsi="Helvetica" w:cs="Helvetica"/>
          <w:szCs w:val="24"/>
        </w:rPr>
        <w:t xml:space="preserve"> *, Michaela Tanja Haindl</w:t>
      </w:r>
      <w:r w:rsidRPr="00EE570E">
        <w:rPr>
          <w:rFonts w:ascii="Helvetica" w:hAnsi="Helvetica" w:cs="Helvetica"/>
          <w:szCs w:val="24"/>
          <w:vertAlign w:val="superscript"/>
        </w:rPr>
        <w:t>2</w:t>
      </w:r>
      <w:r w:rsidRPr="00EE570E">
        <w:rPr>
          <w:rFonts w:ascii="Helvetica" w:hAnsi="Helvetica" w:cs="Helvetica"/>
          <w:szCs w:val="24"/>
        </w:rPr>
        <w:t xml:space="preserve"> *, Milena Z. Adzemovic</w:t>
      </w:r>
      <w:r w:rsidRPr="00EE570E">
        <w:rPr>
          <w:rFonts w:ascii="Helvetica" w:hAnsi="Helvetica" w:cs="Helvetica"/>
          <w:szCs w:val="24"/>
          <w:vertAlign w:val="superscript"/>
        </w:rPr>
        <w:t>3</w:t>
      </w:r>
      <w:r w:rsidRPr="00EE570E">
        <w:rPr>
          <w:rFonts w:ascii="Helvetica" w:hAnsi="Helvetica" w:cs="Helvetica"/>
          <w:szCs w:val="24"/>
        </w:rPr>
        <w:t>, Manuel Zeitelhofer</w:t>
      </w:r>
      <w:r w:rsidRPr="00EE570E">
        <w:rPr>
          <w:rFonts w:ascii="Helvetica" w:hAnsi="Helvetica" w:cs="Helvetica"/>
          <w:szCs w:val="24"/>
          <w:vertAlign w:val="superscript"/>
        </w:rPr>
        <w:t>4</w:t>
      </w:r>
      <w:r w:rsidRPr="00EE570E">
        <w:rPr>
          <w:rFonts w:ascii="Helvetica" w:hAnsi="Helvetica" w:cs="Helvetica"/>
          <w:szCs w:val="24"/>
        </w:rPr>
        <w:t>, Ute Schäfer</w:t>
      </w:r>
      <w:r w:rsidRPr="00EE570E">
        <w:rPr>
          <w:rFonts w:ascii="Helvetica" w:hAnsi="Helvetica" w:cs="Helvetica"/>
          <w:szCs w:val="24"/>
          <w:vertAlign w:val="superscript"/>
        </w:rPr>
        <w:t>1</w:t>
      </w:r>
      <w:r w:rsidRPr="00EE570E">
        <w:rPr>
          <w:rFonts w:ascii="Helvetica" w:hAnsi="Helvetica" w:cs="Helvetica"/>
          <w:szCs w:val="24"/>
        </w:rPr>
        <w:t>, Franz Fazekas</w:t>
      </w:r>
      <w:r w:rsidRPr="00EE570E">
        <w:rPr>
          <w:rFonts w:ascii="Helvetica" w:hAnsi="Helvetica" w:cs="Helvetica"/>
          <w:szCs w:val="24"/>
          <w:vertAlign w:val="superscript"/>
        </w:rPr>
        <w:t>2</w:t>
      </w:r>
      <w:r w:rsidRPr="00EE570E">
        <w:rPr>
          <w:rFonts w:ascii="Helvetica" w:hAnsi="Helvetica" w:cs="Helvetica"/>
          <w:szCs w:val="24"/>
        </w:rPr>
        <w:t>, Sonja Hochmeister</w:t>
      </w:r>
      <w:r w:rsidRPr="00EE570E">
        <w:rPr>
          <w:rFonts w:ascii="Helvetica" w:hAnsi="Helvetica" w:cs="Helvetica"/>
          <w:szCs w:val="24"/>
          <w:vertAlign w:val="superscript"/>
        </w:rPr>
        <w:t>2</w:t>
      </w:r>
      <w:r w:rsidRPr="00EE570E">
        <w:rPr>
          <w:rFonts w:ascii="Helvetica" w:hAnsi="Helvetica" w:cs="Helvetica"/>
          <w:szCs w:val="24"/>
        </w:rPr>
        <w:br/>
      </w:r>
    </w:p>
    <w:p w14:paraId="1C10AA41" w14:textId="77777777" w:rsidR="00EE570E" w:rsidRPr="00EE570E" w:rsidRDefault="00EE570E" w:rsidP="00EE570E">
      <w:pPr>
        <w:jc w:val="both"/>
        <w:rPr>
          <w:rFonts w:ascii="Helvetica" w:hAnsi="Helvetica" w:cs="Helvetica"/>
          <w:szCs w:val="24"/>
        </w:rPr>
      </w:pPr>
      <w:r w:rsidRPr="00EE570E">
        <w:rPr>
          <w:rFonts w:ascii="Helvetica" w:hAnsi="Helvetica" w:cs="Helvetica"/>
          <w:szCs w:val="24"/>
          <w:vertAlign w:val="superscript"/>
        </w:rPr>
        <w:t>1</w:t>
      </w:r>
      <w:r w:rsidRPr="00EE570E">
        <w:rPr>
          <w:rFonts w:ascii="Helvetica" w:hAnsi="Helvetica" w:cs="Helvetica"/>
          <w:szCs w:val="24"/>
        </w:rPr>
        <w:t>Research Unit of Experimental Neurotraumatology, Institute of Neurosurgery, Medical University Graz</w:t>
      </w:r>
    </w:p>
    <w:p w14:paraId="46603CFB" w14:textId="77777777" w:rsidR="00EE570E" w:rsidRPr="00EE570E" w:rsidRDefault="00EE570E" w:rsidP="00EE570E">
      <w:pPr>
        <w:jc w:val="both"/>
        <w:rPr>
          <w:rFonts w:ascii="Helvetica" w:hAnsi="Helvetica" w:cs="Helvetica"/>
          <w:szCs w:val="24"/>
        </w:rPr>
      </w:pPr>
      <w:r w:rsidRPr="00EE570E">
        <w:rPr>
          <w:rFonts w:ascii="Helvetica" w:hAnsi="Helvetica" w:cs="Helvetica"/>
          <w:szCs w:val="24"/>
          <w:vertAlign w:val="superscript"/>
        </w:rPr>
        <w:t>2</w:t>
      </w:r>
      <w:r w:rsidRPr="00EE570E">
        <w:rPr>
          <w:rFonts w:ascii="Helvetica" w:hAnsi="Helvetica" w:cs="Helvetica"/>
          <w:szCs w:val="24"/>
        </w:rPr>
        <w:t>Department of Neurology, Medical University Graz</w:t>
      </w:r>
    </w:p>
    <w:p w14:paraId="751039F4" w14:textId="77777777" w:rsidR="00EE570E" w:rsidRPr="00EE570E" w:rsidRDefault="00EE570E" w:rsidP="00EE570E">
      <w:pPr>
        <w:jc w:val="both"/>
        <w:rPr>
          <w:rFonts w:ascii="Helvetica" w:hAnsi="Helvetica" w:cs="Helvetica"/>
          <w:szCs w:val="24"/>
        </w:rPr>
      </w:pPr>
      <w:r w:rsidRPr="00EE570E">
        <w:rPr>
          <w:rFonts w:ascii="Helvetica" w:hAnsi="Helvetica" w:cs="Helvetica"/>
          <w:szCs w:val="24"/>
          <w:vertAlign w:val="superscript"/>
        </w:rPr>
        <w:t>3</w:t>
      </w:r>
      <w:r w:rsidRPr="00EE570E">
        <w:rPr>
          <w:rFonts w:ascii="Helvetica" w:hAnsi="Helvetica" w:cs="Helvetica"/>
          <w:szCs w:val="24"/>
        </w:rPr>
        <w:t xml:space="preserve">Centre for Molecular Medicine, Department of Clinical Neuroscience, Karolinska Institutet </w:t>
      </w:r>
    </w:p>
    <w:p w14:paraId="0A8C3E81" w14:textId="77777777" w:rsidR="00565757" w:rsidRDefault="00EE570E" w:rsidP="00EE570E">
      <w:pPr>
        <w:pStyle w:val="Default"/>
        <w:rPr>
          <w:rFonts w:ascii="Helvetica" w:hAnsi="Helvetica" w:cs="Helvetica"/>
        </w:rPr>
      </w:pPr>
      <w:r w:rsidRPr="00EE570E">
        <w:rPr>
          <w:rFonts w:ascii="Helvetica" w:hAnsi="Helvetica" w:cs="Helvetica"/>
          <w:vertAlign w:val="superscript"/>
        </w:rPr>
        <w:t>4</w:t>
      </w:r>
      <w:r w:rsidRPr="00EE570E">
        <w:rPr>
          <w:rFonts w:ascii="Helvetica" w:hAnsi="Helvetica" w:cs="Helvetica"/>
        </w:rPr>
        <w:t>Centre for Molecular Medicine, Department of Medical Biochemistry and Biophysics,</w:t>
      </w:r>
      <w:r>
        <w:rPr>
          <w:rFonts w:ascii="Helvetica" w:hAnsi="Helvetica" w:cs="Helvetica"/>
        </w:rPr>
        <w:t xml:space="preserve"> Karolinska Institutet</w:t>
      </w:r>
    </w:p>
    <w:p w14:paraId="41468DE4" w14:textId="77777777" w:rsidR="00EE570E" w:rsidRDefault="00EE570E" w:rsidP="00EE570E">
      <w:pPr>
        <w:pStyle w:val="Default"/>
        <w:rPr>
          <w:rFonts w:ascii="Helvetica" w:hAnsi="Helvetica" w:cs="Helvetica"/>
        </w:rPr>
      </w:pPr>
    </w:p>
    <w:p w14:paraId="4ABE320E" w14:textId="77777777" w:rsidR="00EE570E" w:rsidRPr="00EE570E" w:rsidRDefault="00EE570E" w:rsidP="00EE570E">
      <w:pPr>
        <w:pStyle w:val="Default"/>
        <w:rPr>
          <w:rFonts w:ascii="Helvetica" w:hAnsi="Helvetica" w:cs="Helvetica"/>
        </w:rPr>
      </w:pPr>
      <w:r w:rsidRPr="00EE570E">
        <w:rPr>
          <w:rFonts w:ascii="Helvetica" w:hAnsi="Helvetica" w:cs="Helvetica"/>
        </w:rPr>
        <w:t>* These authors contributed equally to this work</w:t>
      </w:r>
    </w:p>
    <w:p w14:paraId="7D930ED6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DAD1A16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EE570E" w:rsidRPr="00EE570E">
        <w:rPr>
          <w:rFonts w:ascii="Helvetica" w:hAnsi="Helvetica" w:cs="Arial"/>
          <w:b/>
          <w:sz w:val="28"/>
          <w:szCs w:val="24"/>
        </w:rPr>
        <w:t>Rat Model of Widespread Cerebral Cortical Demyelination Induced by an Intracerebral Injection of Pro-Inflammatory Cytokines</w:t>
      </w:r>
    </w:p>
    <w:p w14:paraId="44CE78A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FF7CDD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0A0F199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9614669" w14:textId="77777777" w:rsidR="00EE570E" w:rsidRPr="00EE570E" w:rsidRDefault="00EE570E" w:rsidP="00EE570E">
      <w:pPr>
        <w:outlineLvl w:val="0"/>
        <w:rPr>
          <w:rFonts w:ascii="Helvetica" w:hAnsi="Helvetica"/>
          <w:sz w:val="22"/>
        </w:rPr>
      </w:pPr>
      <w:r w:rsidRPr="00EE570E">
        <w:rPr>
          <w:rFonts w:ascii="Helvetica" w:hAnsi="Helvetica"/>
          <w:sz w:val="22"/>
        </w:rPr>
        <w:t xml:space="preserve">Sonja Hochmeister </w:t>
      </w:r>
    </w:p>
    <w:p w14:paraId="03D6FD18" w14:textId="77777777" w:rsidR="00EE570E" w:rsidRPr="00EE570E" w:rsidRDefault="00EE570E" w:rsidP="00EE570E">
      <w:pPr>
        <w:outlineLvl w:val="0"/>
        <w:rPr>
          <w:rFonts w:ascii="Helvetica" w:hAnsi="Helvetica"/>
          <w:sz w:val="22"/>
        </w:rPr>
      </w:pPr>
    </w:p>
    <w:p w14:paraId="69B8381D" w14:textId="77777777" w:rsidR="00EE570E" w:rsidRPr="00EE570E" w:rsidRDefault="00EE570E" w:rsidP="00EE570E">
      <w:pPr>
        <w:outlineLvl w:val="0"/>
        <w:rPr>
          <w:rFonts w:ascii="Helvetica" w:hAnsi="Helvetica"/>
          <w:sz w:val="22"/>
        </w:rPr>
      </w:pPr>
      <w:r w:rsidRPr="00EE570E">
        <w:rPr>
          <w:rFonts w:ascii="Helvetica" w:hAnsi="Helvetica"/>
          <w:sz w:val="22"/>
        </w:rPr>
        <w:t>Department of Neurology</w:t>
      </w:r>
    </w:p>
    <w:p w14:paraId="5B4DABCA" w14:textId="77777777" w:rsidR="00EE570E" w:rsidRPr="00EE570E" w:rsidRDefault="00EE570E" w:rsidP="00EE570E">
      <w:pPr>
        <w:outlineLvl w:val="0"/>
        <w:rPr>
          <w:rFonts w:ascii="Helvetica" w:hAnsi="Helvetica"/>
          <w:sz w:val="22"/>
        </w:rPr>
      </w:pPr>
      <w:r w:rsidRPr="00EE570E">
        <w:rPr>
          <w:rFonts w:ascii="Helvetica" w:hAnsi="Helvetica"/>
          <w:sz w:val="22"/>
        </w:rPr>
        <w:t>Medical University Graz</w:t>
      </w:r>
    </w:p>
    <w:p w14:paraId="4DC45CDE" w14:textId="77777777" w:rsidR="00EE570E" w:rsidRPr="00EE570E" w:rsidRDefault="00EE570E" w:rsidP="00EE570E">
      <w:pPr>
        <w:outlineLvl w:val="0"/>
        <w:rPr>
          <w:rFonts w:ascii="Helvetica" w:hAnsi="Helvetica"/>
          <w:sz w:val="22"/>
        </w:rPr>
      </w:pPr>
      <w:r w:rsidRPr="00EE570E">
        <w:rPr>
          <w:rFonts w:ascii="Helvetica" w:hAnsi="Helvetica"/>
          <w:sz w:val="22"/>
        </w:rPr>
        <w:t>Graz, Austria</w:t>
      </w:r>
    </w:p>
    <w:p w14:paraId="012B8D7D" w14:textId="77777777" w:rsidR="00EE570E" w:rsidRPr="00EE570E" w:rsidRDefault="00EE570E" w:rsidP="00EE570E">
      <w:pPr>
        <w:outlineLvl w:val="0"/>
        <w:rPr>
          <w:rFonts w:ascii="Helvetica" w:hAnsi="Helvetica"/>
          <w:sz w:val="22"/>
        </w:rPr>
      </w:pPr>
    </w:p>
    <w:p w14:paraId="7EDFA9E8" w14:textId="77777777" w:rsidR="00EE570E" w:rsidRPr="00EE570E" w:rsidRDefault="00EE570E" w:rsidP="00EE570E">
      <w:pPr>
        <w:outlineLvl w:val="0"/>
        <w:rPr>
          <w:rFonts w:ascii="Helvetica" w:hAnsi="Helvetica"/>
          <w:sz w:val="22"/>
        </w:rPr>
      </w:pPr>
      <w:r w:rsidRPr="00EE570E">
        <w:rPr>
          <w:rFonts w:ascii="Helvetica" w:hAnsi="Helvetica"/>
          <w:sz w:val="22"/>
        </w:rPr>
        <w:t>sonja.hochmeister@medunigraz.at</w:t>
      </w:r>
    </w:p>
    <w:p w14:paraId="65861DA5" w14:textId="77777777" w:rsidR="00565757" w:rsidRPr="00A751D0" w:rsidRDefault="00EE570E" w:rsidP="00EE570E">
      <w:pPr>
        <w:outlineLvl w:val="0"/>
        <w:rPr>
          <w:rFonts w:ascii="Helvetica" w:hAnsi="Helvetica"/>
          <w:sz w:val="22"/>
          <w:lang w:val="de-AT"/>
        </w:rPr>
      </w:pPr>
      <w:r w:rsidRPr="00A751D0">
        <w:rPr>
          <w:rFonts w:ascii="Helvetica" w:hAnsi="Helvetica"/>
          <w:sz w:val="22"/>
          <w:lang w:val="de-AT"/>
        </w:rPr>
        <w:t>Tel: 0043 316/385 30312</w:t>
      </w:r>
    </w:p>
    <w:p w14:paraId="652C2BC4" w14:textId="77777777" w:rsidR="00565757" w:rsidRPr="00A751D0" w:rsidRDefault="00565757" w:rsidP="00CE10F2">
      <w:pPr>
        <w:outlineLvl w:val="0"/>
        <w:rPr>
          <w:rFonts w:ascii="Helvetica" w:hAnsi="Helvetica"/>
          <w:b/>
          <w:sz w:val="22"/>
          <w:lang w:val="de-AT"/>
        </w:rPr>
      </w:pPr>
    </w:p>
    <w:p w14:paraId="6A97DC76" w14:textId="77777777" w:rsidR="00565757" w:rsidRPr="00A751D0" w:rsidRDefault="00565757" w:rsidP="00CE10F2">
      <w:pPr>
        <w:outlineLvl w:val="0"/>
        <w:rPr>
          <w:rFonts w:ascii="Helvetica" w:hAnsi="Helvetica"/>
          <w:b/>
          <w:sz w:val="22"/>
          <w:lang w:val="de-AT"/>
        </w:rPr>
      </w:pPr>
    </w:p>
    <w:p w14:paraId="5EF18809" w14:textId="77777777" w:rsidR="00565757" w:rsidRPr="00A751D0" w:rsidRDefault="00565757" w:rsidP="00CE10F2">
      <w:pPr>
        <w:outlineLvl w:val="0"/>
        <w:rPr>
          <w:rFonts w:ascii="Helvetica" w:hAnsi="Helvetica"/>
          <w:b/>
          <w:sz w:val="22"/>
          <w:lang w:val="de-AT"/>
        </w:rPr>
      </w:pPr>
    </w:p>
    <w:p w14:paraId="72FCB40F" w14:textId="77777777" w:rsidR="00F0293A" w:rsidRPr="00A751D0" w:rsidRDefault="00F0293A" w:rsidP="00CE10F2">
      <w:pPr>
        <w:outlineLvl w:val="0"/>
        <w:rPr>
          <w:rFonts w:ascii="Helvetica" w:hAnsi="Helvetica"/>
          <w:b/>
          <w:sz w:val="22"/>
          <w:lang w:val="de-AT"/>
        </w:rPr>
      </w:pPr>
      <w:r w:rsidRPr="00A751D0">
        <w:rPr>
          <w:rFonts w:ascii="Helvetica" w:hAnsi="Helvetica"/>
          <w:b/>
          <w:sz w:val="22"/>
          <w:lang w:val="de-AT"/>
        </w:rPr>
        <w:t>Co-</w:t>
      </w:r>
      <w:proofErr w:type="spellStart"/>
      <w:r w:rsidRPr="00A751D0">
        <w:rPr>
          <w:rFonts w:ascii="Helvetica" w:hAnsi="Helvetica"/>
          <w:b/>
          <w:sz w:val="22"/>
          <w:lang w:val="de-AT"/>
        </w:rPr>
        <w:t>authors</w:t>
      </w:r>
      <w:proofErr w:type="spellEnd"/>
      <w:r w:rsidRPr="00A751D0">
        <w:rPr>
          <w:rFonts w:ascii="Helvetica" w:hAnsi="Helvetica"/>
          <w:b/>
          <w:sz w:val="22"/>
          <w:lang w:val="de-AT"/>
        </w:rPr>
        <w:t>:</w:t>
      </w:r>
    </w:p>
    <w:p w14:paraId="639487C7" w14:textId="77777777" w:rsidR="00CE10F2" w:rsidRPr="00A751D0" w:rsidRDefault="00EE570E">
      <w:pPr>
        <w:rPr>
          <w:rFonts w:ascii="Calibri" w:hAnsi="Calibri" w:cs="Calibri"/>
          <w:szCs w:val="24"/>
          <w:lang w:val="de-AT"/>
        </w:rPr>
      </w:pPr>
      <w:hyperlink r:id="rId7" w:history="1">
        <w:r w:rsidRPr="00A751D0">
          <w:rPr>
            <w:rStyle w:val="Hyperlink"/>
            <w:rFonts w:ascii="Calibri" w:hAnsi="Calibri" w:cs="Calibri"/>
            <w:szCs w:val="24"/>
            <w:lang w:val="de-AT"/>
          </w:rPr>
          <w:t>muammer.uecal@medunigraz.at</w:t>
        </w:r>
      </w:hyperlink>
    </w:p>
    <w:p w14:paraId="5429BF86" w14:textId="77777777" w:rsidR="00EE570E" w:rsidRPr="00A751D0" w:rsidRDefault="00EE570E">
      <w:pPr>
        <w:rPr>
          <w:rFonts w:ascii="Calibri" w:hAnsi="Calibri" w:cs="Calibri"/>
          <w:szCs w:val="24"/>
          <w:lang w:val="de-AT"/>
        </w:rPr>
      </w:pPr>
      <w:hyperlink r:id="rId8" w:history="1">
        <w:r w:rsidRPr="00A751D0">
          <w:rPr>
            <w:rStyle w:val="Hyperlink"/>
            <w:rFonts w:ascii="Calibri" w:hAnsi="Calibri" w:cs="Calibri"/>
            <w:szCs w:val="24"/>
            <w:lang w:val="de-AT"/>
          </w:rPr>
          <w:t>michaela.haindl@medunigraz.at</w:t>
        </w:r>
      </w:hyperlink>
    </w:p>
    <w:p w14:paraId="60A5568A" w14:textId="77777777" w:rsidR="00EE570E" w:rsidRPr="00A751D0" w:rsidRDefault="00EE570E">
      <w:pPr>
        <w:rPr>
          <w:rFonts w:ascii="Calibri" w:hAnsi="Calibri" w:cs="Calibri"/>
          <w:szCs w:val="24"/>
          <w:lang w:val="de-AT"/>
        </w:rPr>
      </w:pPr>
      <w:hyperlink r:id="rId9" w:history="1">
        <w:r w:rsidRPr="00A751D0">
          <w:rPr>
            <w:rStyle w:val="Hyperlink"/>
            <w:rFonts w:ascii="Calibri" w:hAnsi="Calibri" w:cs="Calibri"/>
            <w:szCs w:val="24"/>
            <w:lang w:val="de-AT"/>
          </w:rPr>
          <w:t>Milena.Zeitelhofer-Adzemovic@ki.se</w:t>
        </w:r>
      </w:hyperlink>
    </w:p>
    <w:p w14:paraId="41F5C453" w14:textId="77777777" w:rsidR="00EE570E" w:rsidRPr="00A751D0" w:rsidRDefault="00EE570E">
      <w:pPr>
        <w:rPr>
          <w:rFonts w:ascii="Calibri" w:hAnsi="Calibri" w:cs="Calibri"/>
          <w:szCs w:val="24"/>
          <w:lang w:val="de-AT"/>
        </w:rPr>
      </w:pPr>
      <w:hyperlink r:id="rId10" w:history="1">
        <w:r w:rsidRPr="00A751D0">
          <w:rPr>
            <w:rStyle w:val="Hyperlink"/>
            <w:rFonts w:ascii="Calibri" w:hAnsi="Calibri" w:cs="Calibri"/>
            <w:szCs w:val="24"/>
            <w:lang w:val="de-AT"/>
          </w:rPr>
          <w:t>Manuel.Zeitelhofer@ki.se</w:t>
        </w:r>
      </w:hyperlink>
    </w:p>
    <w:p w14:paraId="0C7975FA" w14:textId="77777777" w:rsidR="00EE570E" w:rsidRPr="00A751D0" w:rsidRDefault="00EE570E">
      <w:pPr>
        <w:rPr>
          <w:rFonts w:ascii="Calibri" w:hAnsi="Calibri" w:cs="Calibri"/>
          <w:szCs w:val="24"/>
          <w:lang w:val="de-AT"/>
        </w:rPr>
      </w:pPr>
      <w:hyperlink r:id="rId11" w:history="1">
        <w:r w:rsidRPr="00A751D0">
          <w:rPr>
            <w:rStyle w:val="Hyperlink"/>
            <w:rFonts w:ascii="Calibri" w:hAnsi="Calibri" w:cs="Calibri"/>
            <w:szCs w:val="24"/>
            <w:lang w:val="de-AT"/>
          </w:rPr>
          <w:t>ute.schaefer@medunigraz.at</w:t>
        </w:r>
      </w:hyperlink>
    </w:p>
    <w:p w14:paraId="2AAFB8C9" w14:textId="77777777" w:rsidR="00EE570E" w:rsidRPr="001172FA" w:rsidRDefault="00EE570E">
      <w:pPr>
        <w:rPr>
          <w:rFonts w:ascii="Calibri" w:hAnsi="Calibri" w:cs="Calibri"/>
          <w:szCs w:val="24"/>
          <w:lang w:val="de-AT"/>
        </w:rPr>
      </w:pPr>
      <w:hyperlink r:id="rId12" w:history="1">
        <w:r w:rsidRPr="001172FA">
          <w:rPr>
            <w:rStyle w:val="Hyperlink"/>
            <w:rFonts w:ascii="Calibri" w:hAnsi="Calibri" w:cs="Calibri"/>
            <w:szCs w:val="24"/>
            <w:lang w:val="de-AT"/>
          </w:rPr>
          <w:t>franz.fazekas@medunigraz.at</w:t>
        </w:r>
      </w:hyperlink>
    </w:p>
    <w:p w14:paraId="3250BD01" w14:textId="77777777" w:rsidR="00EE570E" w:rsidRPr="001172FA" w:rsidRDefault="00EE570E">
      <w:pPr>
        <w:rPr>
          <w:rFonts w:ascii="Helvetica" w:hAnsi="Helvetica"/>
          <w:sz w:val="22"/>
          <w:lang w:val="de-AT"/>
        </w:rPr>
      </w:pPr>
    </w:p>
    <w:p w14:paraId="5E6F9BDD" w14:textId="77777777" w:rsidR="00EE570E" w:rsidRPr="001172FA" w:rsidRDefault="00EE570E">
      <w:pPr>
        <w:rPr>
          <w:rFonts w:ascii="Helvetica" w:hAnsi="Helvetica"/>
          <w:sz w:val="22"/>
          <w:lang w:val="de-AT"/>
        </w:rPr>
      </w:pPr>
    </w:p>
    <w:p w14:paraId="7ABB5894" w14:textId="77777777" w:rsidR="00EE570E" w:rsidRPr="001172FA" w:rsidRDefault="00EE570E">
      <w:pPr>
        <w:rPr>
          <w:rFonts w:ascii="Helvetica" w:hAnsi="Helvetica"/>
          <w:sz w:val="22"/>
          <w:lang w:val="de-AT"/>
        </w:rPr>
      </w:pPr>
    </w:p>
    <w:p w14:paraId="00422A2B" w14:textId="77777777" w:rsidR="00EE570E" w:rsidRPr="001172FA" w:rsidRDefault="00EE570E">
      <w:pPr>
        <w:rPr>
          <w:rFonts w:ascii="Helvetica" w:hAnsi="Helvetica"/>
          <w:sz w:val="22"/>
          <w:lang w:val="de-AT"/>
        </w:rPr>
      </w:pPr>
    </w:p>
    <w:p w14:paraId="0558659A" w14:textId="77777777" w:rsidR="00EE570E" w:rsidRPr="001172FA" w:rsidRDefault="00EE570E">
      <w:pPr>
        <w:rPr>
          <w:rFonts w:ascii="Helvetica" w:hAnsi="Helvetica"/>
          <w:sz w:val="22"/>
          <w:lang w:val="de-AT"/>
        </w:rPr>
      </w:pPr>
    </w:p>
    <w:p w14:paraId="2B3E7E58" w14:textId="77777777" w:rsidR="00EE570E" w:rsidRPr="001172FA" w:rsidRDefault="00EE570E">
      <w:pPr>
        <w:rPr>
          <w:rFonts w:ascii="Helvetica" w:hAnsi="Helvetica"/>
          <w:sz w:val="22"/>
          <w:lang w:val="de-AT"/>
        </w:rPr>
      </w:pPr>
    </w:p>
    <w:p w14:paraId="1781BD10" w14:textId="77777777" w:rsidR="00EE570E" w:rsidRPr="001172FA" w:rsidRDefault="00EE570E">
      <w:pPr>
        <w:rPr>
          <w:rFonts w:ascii="Helvetica" w:hAnsi="Helvetica"/>
          <w:sz w:val="22"/>
          <w:lang w:val="de-AT"/>
        </w:rPr>
      </w:pPr>
    </w:p>
    <w:p w14:paraId="673EE038" w14:textId="77777777" w:rsidR="00565757" w:rsidRPr="001172FA" w:rsidRDefault="00565757">
      <w:pPr>
        <w:rPr>
          <w:rFonts w:ascii="Helvetica" w:hAnsi="Helvetica"/>
          <w:sz w:val="22"/>
          <w:lang w:val="de-AT"/>
        </w:rPr>
      </w:pPr>
    </w:p>
    <w:p w14:paraId="722CBEE3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39A3FA4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2C4901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</w:t>
      </w:r>
      <w:proofErr w:type="gramStart"/>
      <w:r w:rsidRPr="00AA132F">
        <w:rPr>
          <w:rFonts w:ascii="Helvetica" w:hAnsi="Helvetica"/>
          <w:b/>
          <w:sz w:val="22"/>
        </w:rPr>
        <w:t>N)_</w:t>
      </w:r>
      <w:proofErr w:type="gramEnd"/>
      <w:r w:rsidRPr="00AA132F">
        <w:rPr>
          <w:rFonts w:ascii="Helvetica" w:hAnsi="Helvetica"/>
          <w:b/>
          <w:sz w:val="22"/>
        </w:rPr>
        <w:t>___</w:t>
      </w:r>
      <w:r w:rsidR="00EE570E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  </w:t>
      </w:r>
    </w:p>
    <w:p w14:paraId="29D9961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</w:t>
      </w:r>
      <w:proofErr w:type="gramStart"/>
      <w:r w:rsidRPr="00AA132F">
        <w:rPr>
          <w:rFonts w:ascii="Helvetica" w:hAnsi="Helvetica"/>
          <w:b/>
          <w:sz w:val="22"/>
        </w:rPr>
        <w:t>N)_</w:t>
      </w:r>
      <w:proofErr w:type="gramEnd"/>
      <w:r w:rsidRPr="00AA132F">
        <w:rPr>
          <w:rFonts w:ascii="Helvetica" w:hAnsi="Helvetica"/>
          <w:b/>
          <w:sz w:val="22"/>
        </w:rPr>
        <w:t xml:space="preserve">________  </w:t>
      </w:r>
    </w:p>
    <w:p w14:paraId="1B5F6C8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36D3937E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</w:t>
      </w:r>
      <w:proofErr w:type="gramStart"/>
      <w:r w:rsidRPr="00AA132F">
        <w:rPr>
          <w:rFonts w:ascii="Helvetica" w:hAnsi="Helvetica"/>
          <w:b/>
          <w:sz w:val="22"/>
        </w:rPr>
        <w:t>N)_</w:t>
      </w:r>
      <w:proofErr w:type="gramEnd"/>
      <w:r w:rsidRPr="00AA132F">
        <w:rPr>
          <w:rFonts w:ascii="Helvetica" w:hAnsi="Helvetica"/>
          <w:b/>
          <w:sz w:val="22"/>
        </w:rPr>
        <w:t>__</w:t>
      </w:r>
      <w:r w:rsidR="00EE570E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 </w:t>
      </w:r>
    </w:p>
    <w:p w14:paraId="6DCE2CCD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</w:t>
      </w:r>
      <w:r w:rsidR="005537C1" w:rsidRPr="006802A6">
        <w:rPr>
          <w:rFonts w:ascii="Helvetica" w:hAnsi="Helvetica"/>
          <w:sz w:val="22"/>
          <w:u w:val="single"/>
        </w:rPr>
        <w:t>2.7, 2.9, 2.10, 3.1 and 3.2</w:t>
      </w:r>
      <w:r w:rsidRPr="00E24898">
        <w:rPr>
          <w:rFonts w:ascii="Helvetica" w:hAnsi="Helvetica"/>
          <w:sz w:val="22"/>
        </w:rPr>
        <w:t>_</w:t>
      </w:r>
    </w:p>
    <w:p w14:paraId="1999A11F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35C6E46D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</w:t>
      </w:r>
      <w:r w:rsidR="005537C1" w:rsidRPr="005537C1">
        <w:rPr>
          <w:rFonts w:ascii="Helvetica" w:hAnsi="Helvetica"/>
          <w:sz w:val="22"/>
          <w:u w:val="single"/>
        </w:rPr>
        <w:t>2.7: While drilling the holes in the skull, the dura mater should remain intact and a traumatic injury by penetration should be avoided. To ensure this, we 1) use a drill that can be installed on</w:t>
      </w:r>
      <w:r w:rsidR="005537C1">
        <w:rPr>
          <w:rFonts w:ascii="Helvetica" w:hAnsi="Helvetica"/>
          <w:sz w:val="22"/>
          <w:u w:val="single"/>
        </w:rPr>
        <w:t xml:space="preserve"> </w:t>
      </w:r>
      <w:r w:rsidR="005537C1" w:rsidRPr="005537C1">
        <w:rPr>
          <w:rFonts w:ascii="Helvetica" w:hAnsi="Helvetica"/>
          <w:sz w:val="22"/>
          <w:u w:val="single"/>
        </w:rPr>
        <w:t>to the stereotactic frame, 2) inspect the hole frequently during drilling, 3) drill down in small steps</w:t>
      </w:r>
      <w:r w:rsidR="005537C1" w:rsidRPr="005537C1">
        <w:rPr>
          <w:rFonts w:ascii="Helvetica" w:hAnsi="Helvetica"/>
          <w:sz w:val="22"/>
        </w:rPr>
        <w:t xml:space="preserve"> </w:t>
      </w:r>
    </w:p>
    <w:p w14:paraId="2A35EBFC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71AAF9D6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____</w:t>
      </w:r>
      <w:r w:rsidR="00EE570E" w:rsidRPr="00EE570E">
        <w:rPr>
          <w:rFonts w:ascii="Helvetica" w:hAnsi="Helvetica"/>
          <w:b/>
          <w:sz w:val="22"/>
        </w:rPr>
        <w:t>N</w:t>
      </w:r>
      <w:r w:rsidRPr="00E24898">
        <w:rPr>
          <w:rFonts w:ascii="Helvetica" w:hAnsi="Helvetica"/>
          <w:sz w:val="22"/>
        </w:rPr>
        <w:t>___ If yes, how far apart are the locations? ___________________________________________________</w:t>
      </w:r>
    </w:p>
    <w:p w14:paraId="473F7809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8ECBD52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D27DAA3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3AB56DD7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5D4398A9" w14:textId="77777777" w:rsidR="00CE10F2" w:rsidRPr="00F146E3" w:rsidRDefault="00CE10F2" w:rsidP="00E24898">
      <w:pPr>
        <w:rPr>
          <w:rFonts w:ascii="Helvetica" w:hAnsi="Helvetica"/>
          <w:szCs w:val="24"/>
        </w:rPr>
      </w:pPr>
      <w:r w:rsidRPr="006802A6">
        <w:rPr>
          <w:rFonts w:ascii="Helvetica" w:hAnsi="Helvetica"/>
          <w:color w:val="00B050"/>
          <w:szCs w:val="24"/>
        </w:rPr>
        <w:t xml:space="preserve">The overall goal of this </w:t>
      </w:r>
      <w:r w:rsidR="002B26D4" w:rsidRPr="006802A6">
        <w:rPr>
          <w:rFonts w:ascii="Helvetica" w:hAnsi="Helvetica"/>
          <w:color w:val="00B050"/>
          <w:szCs w:val="24"/>
        </w:rPr>
        <w:t>procedure</w:t>
      </w:r>
      <w:r w:rsidR="00A751D0" w:rsidRPr="006802A6">
        <w:rPr>
          <w:rFonts w:ascii="Helvetica" w:hAnsi="Helvetica"/>
          <w:color w:val="00B050"/>
          <w:szCs w:val="24"/>
        </w:rPr>
        <w:t xml:space="preserve"> </w:t>
      </w:r>
      <w:r w:rsidRPr="006802A6">
        <w:rPr>
          <w:rFonts w:ascii="Helvetica" w:hAnsi="Helvetica"/>
          <w:color w:val="00B050"/>
          <w:szCs w:val="24"/>
        </w:rPr>
        <w:t xml:space="preserve">is to </w:t>
      </w:r>
      <w:r w:rsidR="00A751D0" w:rsidRPr="006802A6">
        <w:rPr>
          <w:rFonts w:ascii="Helvetica" w:hAnsi="Helvetica"/>
          <w:color w:val="00B050"/>
          <w:szCs w:val="24"/>
        </w:rPr>
        <w:t xml:space="preserve">generate a widespread demyelination of </w:t>
      </w:r>
      <w:r w:rsidR="001172FA" w:rsidRPr="006802A6">
        <w:rPr>
          <w:rFonts w:ascii="Helvetica" w:hAnsi="Helvetica"/>
          <w:color w:val="00B050"/>
          <w:szCs w:val="24"/>
        </w:rPr>
        <w:t xml:space="preserve">the cortex of </w:t>
      </w:r>
      <w:r w:rsidR="00A751D0" w:rsidRPr="006802A6">
        <w:rPr>
          <w:rFonts w:ascii="Helvetica" w:hAnsi="Helvetica"/>
          <w:color w:val="00B050"/>
          <w:szCs w:val="24"/>
        </w:rPr>
        <w:t xml:space="preserve">both </w:t>
      </w:r>
      <w:r w:rsidR="001172FA" w:rsidRPr="006802A6">
        <w:rPr>
          <w:rFonts w:ascii="Helvetica" w:hAnsi="Helvetica"/>
          <w:color w:val="00B050"/>
          <w:szCs w:val="24"/>
        </w:rPr>
        <w:t xml:space="preserve">cerebral </w:t>
      </w:r>
      <w:r w:rsidR="00A751D0" w:rsidRPr="006802A6">
        <w:rPr>
          <w:rFonts w:ascii="Helvetica" w:hAnsi="Helvetica"/>
          <w:color w:val="00B050"/>
          <w:szCs w:val="24"/>
        </w:rPr>
        <w:t xml:space="preserve">hemispheres in a rat model using subclinical immunization against myelin oligodendrocyte </w:t>
      </w:r>
      <w:r w:rsidR="001172FA" w:rsidRPr="006802A6">
        <w:rPr>
          <w:rFonts w:ascii="Helvetica" w:hAnsi="Helvetica"/>
          <w:color w:val="00B050"/>
          <w:szCs w:val="24"/>
        </w:rPr>
        <w:t>glyco</w:t>
      </w:r>
      <w:r w:rsidR="00A751D0" w:rsidRPr="006802A6">
        <w:rPr>
          <w:rFonts w:ascii="Helvetica" w:hAnsi="Helvetica"/>
          <w:color w:val="00B050"/>
          <w:szCs w:val="24"/>
        </w:rPr>
        <w:t xml:space="preserve">protein </w:t>
      </w:r>
      <w:r w:rsidR="001172FA" w:rsidRPr="006802A6">
        <w:rPr>
          <w:rFonts w:ascii="Helvetica" w:hAnsi="Helvetica"/>
          <w:color w:val="00B050"/>
          <w:szCs w:val="24"/>
        </w:rPr>
        <w:t>followed by</w:t>
      </w:r>
      <w:r w:rsidR="00A751D0" w:rsidRPr="006802A6">
        <w:rPr>
          <w:rFonts w:ascii="Helvetica" w:hAnsi="Helvetica"/>
          <w:color w:val="00B050"/>
          <w:szCs w:val="24"/>
        </w:rPr>
        <w:t xml:space="preserve"> intracerebral injection</w:t>
      </w:r>
      <w:r w:rsidR="001172FA" w:rsidRPr="006802A6">
        <w:rPr>
          <w:rFonts w:ascii="Helvetica" w:hAnsi="Helvetica"/>
          <w:color w:val="00B050"/>
          <w:szCs w:val="24"/>
        </w:rPr>
        <w:t xml:space="preserve"> of</w:t>
      </w:r>
      <w:r w:rsidR="00A751D0" w:rsidRPr="006802A6">
        <w:rPr>
          <w:rFonts w:ascii="Helvetica" w:hAnsi="Helvetica"/>
          <w:color w:val="00B050"/>
          <w:szCs w:val="24"/>
        </w:rPr>
        <w:t xml:space="preserve"> </w:t>
      </w:r>
      <w:r w:rsidR="001172FA" w:rsidRPr="006802A6">
        <w:rPr>
          <w:rFonts w:ascii="Helvetica" w:hAnsi="Helvetica"/>
          <w:color w:val="00B050"/>
          <w:szCs w:val="24"/>
        </w:rPr>
        <w:t xml:space="preserve">cytokines </w:t>
      </w:r>
      <w:r w:rsidR="00A751D0" w:rsidRPr="006802A6">
        <w:rPr>
          <w:rFonts w:ascii="Helvetica" w:hAnsi="Helvetica"/>
          <w:color w:val="00B050"/>
          <w:szCs w:val="24"/>
        </w:rPr>
        <w:t>through an implanted catheter</w:t>
      </w:r>
      <w:r w:rsidRPr="006802A6">
        <w:rPr>
          <w:rFonts w:ascii="Helvetica" w:hAnsi="Helvetica"/>
          <w:color w:val="00B050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05447725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E9B8190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78F29E0" w14:textId="77777777" w:rsidR="00CE10F2" w:rsidRPr="00F146E3" w:rsidRDefault="005537C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7C2E">
        <w:rPr>
          <w:rFonts w:ascii="Helvetica" w:hAnsi="Helvetica" w:cs="Arial"/>
          <w:color w:val="00B050"/>
          <w:szCs w:val="24"/>
          <w:u w:val="single"/>
        </w:rPr>
        <w:t xml:space="preserve">Sonja </w:t>
      </w:r>
      <w:proofErr w:type="spellStart"/>
      <w:r w:rsidRPr="00EB7C2E">
        <w:rPr>
          <w:rFonts w:ascii="Helvetica" w:hAnsi="Helvetica" w:cs="Arial"/>
          <w:color w:val="00B050"/>
          <w:szCs w:val="24"/>
          <w:u w:val="single"/>
        </w:rPr>
        <w:t>Hochmeister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6802A6">
        <w:rPr>
          <w:rFonts w:ascii="Helvetica" w:hAnsi="Helvetica" w:cs="Arial"/>
          <w:color w:val="00B050"/>
          <w:szCs w:val="24"/>
        </w:rPr>
        <w:t xml:space="preserve">This method can </w:t>
      </w:r>
      <w:r w:rsidR="00F908A2">
        <w:rPr>
          <w:rFonts w:ascii="Helvetica" w:hAnsi="Helvetica" w:cs="Arial"/>
          <w:color w:val="00B050"/>
          <w:szCs w:val="24"/>
        </w:rPr>
        <w:t>help answer key questions in</w:t>
      </w:r>
      <w:r w:rsidR="009625B1" w:rsidRPr="006802A6">
        <w:rPr>
          <w:rFonts w:ascii="Helvetica" w:hAnsi="Helvetica" w:cs="Arial"/>
          <w:color w:val="00B050"/>
          <w:szCs w:val="24"/>
        </w:rPr>
        <w:t xml:space="preserve"> </w:t>
      </w:r>
      <w:r w:rsidR="007F73E4" w:rsidRPr="006802A6">
        <w:rPr>
          <w:rFonts w:ascii="Helvetica" w:hAnsi="Helvetica" w:cs="Arial"/>
          <w:color w:val="00B050"/>
          <w:szCs w:val="24"/>
        </w:rPr>
        <w:t xml:space="preserve">inflammatory </w:t>
      </w:r>
      <w:r w:rsidR="00A751D0" w:rsidRPr="006802A6">
        <w:rPr>
          <w:rFonts w:ascii="Helvetica" w:hAnsi="Helvetica" w:cs="Arial"/>
          <w:color w:val="00B050"/>
          <w:szCs w:val="24"/>
        </w:rPr>
        <w:t xml:space="preserve">demyelinating diseases of </w:t>
      </w:r>
      <w:r w:rsidR="00F908A2">
        <w:rPr>
          <w:rFonts w:ascii="Helvetica" w:hAnsi="Helvetica" w:cs="Arial"/>
          <w:color w:val="00B050"/>
          <w:szCs w:val="24"/>
        </w:rPr>
        <w:t xml:space="preserve">the </w:t>
      </w:r>
      <w:r w:rsidR="00A751D0" w:rsidRPr="006802A6">
        <w:rPr>
          <w:rFonts w:ascii="Helvetica" w:hAnsi="Helvetica" w:cs="Arial"/>
          <w:color w:val="00B050"/>
          <w:szCs w:val="24"/>
        </w:rPr>
        <w:t>brain</w:t>
      </w:r>
      <w:r w:rsidR="009625B1" w:rsidRPr="006802A6">
        <w:rPr>
          <w:rFonts w:ascii="Helvetica" w:hAnsi="Helvetica" w:cs="Arial"/>
          <w:color w:val="00B050"/>
          <w:szCs w:val="24"/>
        </w:rPr>
        <w:t xml:space="preserve">, such as </w:t>
      </w:r>
      <w:r w:rsidR="007F73E4" w:rsidRPr="006802A6">
        <w:rPr>
          <w:rFonts w:ascii="Helvetica" w:hAnsi="Helvetica" w:cs="Arial"/>
          <w:color w:val="00B050"/>
          <w:szCs w:val="24"/>
        </w:rPr>
        <w:t>multiple sclerosis.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1A463432" w14:textId="77777777" w:rsidR="009625B1" w:rsidRPr="00F146E3" w:rsidRDefault="005537C1" w:rsidP="005537C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7C2E">
        <w:rPr>
          <w:rFonts w:ascii="Helvetica" w:hAnsi="Helvetica" w:cs="Arial"/>
          <w:color w:val="00B050"/>
          <w:szCs w:val="24"/>
          <w:u w:val="single"/>
        </w:rPr>
        <w:t>Muammer Üçal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6802A6">
        <w:rPr>
          <w:rFonts w:ascii="Helvetica" w:hAnsi="Helvetica" w:cs="Arial"/>
          <w:color w:val="00B050"/>
          <w:szCs w:val="24"/>
        </w:rPr>
        <w:t xml:space="preserve">The main advantage of this technique is that </w:t>
      </w:r>
      <w:r w:rsidR="007F73E4" w:rsidRPr="006802A6">
        <w:rPr>
          <w:rFonts w:ascii="Helvetica" w:hAnsi="Helvetica" w:cs="Arial"/>
          <w:color w:val="00B050"/>
          <w:szCs w:val="24"/>
        </w:rPr>
        <w:t>it can</w:t>
      </w:r>
      <w:r w:rsidRPr="006802A6">
        <w:rPr>
          <w:rFonts w:ascii="Helvetica" w:hAnsi="Helvetica" w:cs="Arial"/>
          <w:color w:val="00B050"/>
          <w:szCs w:val="24"/>
        </w:rPr>
        <w:t xml:space="preserve"> generate inflammation-induced </w:t>
      </w:r>
      <w:r w:rsidR="007F73E4" w:rsidRPr="006802A6">
        <w:rPr>
          <w:rFonts w:ascii="Helvetica" w:hAnsi="Helvetica" w:cs="Arial"/>
          <w:color w:val="00B050"/>
          <w:szCs w:val="24"/>
        </w:rPr>
        <w:t xml:space="preserve">grey matter demyelination </w:t>
      </w:r>
      <w:r w:rsidRPr="006802A6">
        <w:rPr>
          <w:rFonts w:ascii="Helvetica" w:hAnsi="Helvetica" w:cs="Arial"/>
          <w:color w:val="00B050"/>
          <w:szCs w:val="24"/>
        </w:rPr>
        <w:t xml:space="preserve">in </w:t>
      </w:r>
      <w:r w:rsidR="001172FA" w:rsidRPr="006802A6">
        <w:rPr>
          <w:rFonts w:ascii="Helvetica" w:hAnsi="Helvetica" w:cs="Arial"/>
          <w:color w:val="00B050"/>
          <w:szCs w:val="24"/>
        </w:rPr>
        <w:t>the cortex of both</w:t>
      </w:r>
      <w:r w:rsidRPr="006802A6">
        <w:rPr>
          <w:rFonts w:ascii="Helvetica" w:hAnsi="Helvetica" w:cs="Arial"/>
          <w:color w:val="00B050"/>
          <w:szCs w:val="24"/>
        </w:rPr>
        <w:t xml:space="preserve"> </w:t>
      </w:r>
      <w:r w:rsidR="001172FA" w:rsidRPr="006802A6">
        <w:rPr>
          <w:rFonts w:ascii="Helvetica" w:hAnsi="Helvetica" w:cs="Arial"/>
          <w:color w:val="00B050"/>
          <w:szCs w:val="24"/>
        </w:rPr>
        <w:t xml:space="preserve">cerebral </w:t>
      </w:r>
      <w:r w:rsidRPr="006802A6">
        <w:rPr>
          <w:rFonts w:ascii="Helvetica" w:hAnsi="Helvetica" w:cs="Arial"/>
          <w:color w:val="00B050"/>
          <w:szCs w:val="24"/>
        </w:rPr>
        <w:t>hemispheres</w:t>
      </w:r>
      <w:r w:rsidR="00922618" w:rsidRPr="006802A6">
        <w:rPr>
          <w:rFonts w:ascii="Helvetica" w:hAnsi="Helvetica" w:cs="Arial"/>
          <w:color w:val="00B050"/>
          <w:szCs w:val="24"/>
        </w:rPr>
        <w:t xml:space="preserve"> </w:t>
      </w:r>
      <w:r w:rsidR="007F73E4" w:rsidRPr="006802A6">
        <w:rPr>
          <w:rFonts w:ascii="Helvetica" w:hAnsi="Helvetica" w:cs="Arial"/>
          <w:color w:val="00B050"/>
          <w:szCs w:val="24"/>
        </w:rPr>
        <w:t>without leading to white matter plaques.</w:t>
      </w:r>
      <w:r w:rsidR="009625B1" w:rsidRPr="00F146E3">
        <w:rPr>
          <w:rFonts w:ascii="Helvetica" w:hAnsi="Helvetica" w:cs="Arial"/>
          <w:szCs w:val="24"/>
        </w:rPr>
        <w:t xml:space="preserve">  </w:t>
      </w:r>
    </w:p>
    <w:p w14:paraId="124D1006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16C6FF3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9674898" w14:textId="77777777" w:rsidR="00CE10F2" w:rsidRPr="00F146E3" w:rsidRDefault="0092261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7C2E">
        <w:rPr>
          <w:rFonts w:ascii="Helvetica" w:hAnsi="Helvetica" w:cs="Arial"/>
          <w:color w:val="00B050"/>
          <w:szCs w:val="24"/>
          <w:u w:val="single"/>
        </w:rPr>
        <w:t xml:space="preserve">Michaela Tanja </w:t>
      </w:r>
      <w:proofErr w:type="spellStart"/>
      <w:r w:rsidRPr="00EB7C2E">
        <w:rPr>
          <w:rFonts w:ascii="Helvetica" w:hAnsi="Helvetica" w:cs="Arial"/>
          <w:color w:val="00B050"/>
          <w:szCs w:val="24"/>
          <w:u w:val="single"/>
        </w:rPr>
        <w:t>Haindl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6802A6">
        <w:rPr>
          <w:rFonts w:ascii="Helvetica" w:hAnsi="Helvetica" w:cs="Arial"/>
          <w:color w:val="00B050"/>
          <w:szCs w:val="24"/>
        </w:rPr>
        <w:t xml:space="preserve">The implications of this technique extend toward </w:t>
      </w:r>
      <w:r w:rsidRPr="006802A6">
        <w:rPr>
          <w:rFonts w:ascii="Helvetica" w:hAnsi="Helvetica" w:cs="Arial"/>
          <w:color w:val="00B050"/>
          <w:szCs w:val="24"/>
        </w:rPr>
        <w:t>a better understanding of mechanisms of cortical demyelination that is observed mostly in progressive types of multiple sclerosis</w:t>
      </w:r>
      <w:r w:rsidR="00CE10F2" w:rsidRPr="006802A6">
        <w:rPr>
          <w:rFonts w:ascii="Helvetica" w:hAnsi="Helvetica" w:cs="Arial"/>
          <w:color w:val="00B050"/>
          <w:szCs w:val="24"/>
        </w:rPr>
        <w:t>.</w:t>
      </w:r>
      <w:r w:rsidR="00CE10F2" w:rsidRPr="00F146E3">
        <w:rPr>
          <w:rFonts w:ascii="Helvetica" w:hAnsi="Helvetica" w:cs="Arial"/>
          <w:szCs w:val="24"/>
        </w:rPr>
        <w:t xml:space="preserve">  </w:t>
      </w:r>
    </w:p>
    <w:p w14:paraId="3B842985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58399CD2" w14:textId="77777777" w:rsidR="001819E3" w:rsidRPr="00E24898" w:rsidRDefault="00C602B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35420566" w14:textId="77777777" w:rsidR="00CB039A" w:rsidRPr="00E24898" w:rsidRDefault="00CB039A" w:rsidP="001819E3">
      <w:pPr>
        <w:rPr>
          <w:rFonts w:ascii="Helvetica" w:hAnsi="Helvetica"/>
          <w:i/>
          <w:color w:val="FF0000"/>
          <w:sz w:val="22"/>
        </w:rPr>
      </w:pPr>
      <w:r w:rsidRPr="00E24898">
        <w:rPr>
          <w:rFonts w:ascii="Helvetica" w:hAnsi="Helvetica"/>
          <w:i/>
          <w:color w:val="FF0000"/>
          <w:sz w:val="22"/>
        </w:rPr>
        <w:t xml:space="preserve">. </w:t>
      </w:r>
    </w:p>
    <w:p w14:paraId="40D5DD1E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6790912D" w14:textId="77777777" w:rsidR="00EA60D4" w:rsidRPr="00DA13E3" w:rsidRDefault="00EA60D4" w:rsidP="00DA13E3">
      <w:pPr>
        <w:numPr>
          <w:ilvl w:val="1"/>
          <w:numId w:val="22"/>
        </w:numPr>
        <w:rPr>
          <w:rFonts w:ascii="Helvetica" w:hAnsi="Helvetica"/>
          <w:iCs/>
          <w:szCs w:val="24"/>
        </w:rPr>
      </w:pPr>
      <w:r w:rsidRPr="00DA13E3">
        <w:rPr>
          <w:rFonts w:ascii="Helvetica" w:hAnsi="Helvetica"/>
          <w:szCs w:val="24"/>
        </w:rPr>
        <w:t xml:space="preserve">Procedures involving animal subjects have been approved by the </w:t>
      </w:r>
      <w:r w:rsidR="00DA13E3" w:rsidRPr="00DA13E3">
        <w:rPr>
          <w:rFonts w:ascii="Helvetica" w:hAnsi="Helvetica"/>
          <w:color w:val="00B050"/>
          <w:szCs w:val="24"/>
        </w:rPr>
        <w:t>Austrian Ministry of Science and Research</w:t>
      </w:r>
      <w:r w:rsidR="00DA13E3">
        <w:rPr>
          <w:rFonts w:ascii="Helvetica" w:hAnsi="Helvetica"/>
          <w:color w:val="00B050"/>
          <w:szCs w:val="24"/>
        </w:rPr>
        <w:t>.</w:t>
      </w:r>
    </w:p>
    <w:p w14:paraId="301E5DEA" w14:textId="77777777" w:rsidR="00EE1E2F" w:rsidRDefault="00EE1E2F" w:rsidP="00EE1E2F">
      <w:pPr>
        <w:rPr>
          <w:rFonts w:ascii="Helvetica" w:hAnsi="Helvetica"/>
          <w:sz w:val="22"/>
        </w:rPr>
      </w:pPr>
    </w:p>
    <w:p w14:paraId="1805A96F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2C41CF7B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79FEAA48" w14:textId="77777777" w:rsidR="00AC4E41" w:rsidRDefault="00AC4E41">
      <w:pPr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br w:type="page"/>
      </w:r>
    </w:p>
    <w:p w14:paraId="73C17873" w14:textId="0D5B1343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lastRenderedPageBreak/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036BAA7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2EA381A5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Authors:  In order to ensure that your protocol can be filmed in a single day, the protocol tex</w:t>
      </w:r>
      <w:r w:rsidR="00EE1E2F">
        <w:rPr>
          <w:rFonts w:ascii="Helvetica" w:hAnsi="Helvetica"/>
          <w:sz w:val="22"/>
        </w:rPr>
        <w:t xml:space="preserve">t must be limited to 30 steps </w:t>
      </w:r>
      <w:r w:rsidR="00EE1E2F" w:rsidRPr="00EE1E2F">
        <w:rPr>
          <w:rFonts w:ascii="Helvetica" w:hAnsi="Helvetica"/>
          <w:sz w:val="22"/>
        </w:rPr>
        <w:t>(marked with two-digit numbers, e</w:t>
      </w:r>
      <w:r w:rsidR="00EF4E2B">
        <w:rPr>
          <w:rFonts w:ascii="Helvetica" w:hAnsi="Helvetica"/>
          <w:sz w:val="22"/>
        </w:rPr>
        <w:t>.g</w:t>
      </w:r>
      <w:r w:rsidR="00EE1E2F" w:rsidRPr="00EE1E2F">
        <w:rPr>
          <w:rFonts w:ascii="Helvetica" w:hAnsi="Helvetica"/>
          <w:sz w:val="22"/>
        </w:rPr>
        <w:t>. 2.1., 2.2.) and 60 "shots" (designated by a three-digit number, e</w:t>
      </w:r>
      <w:r w:rsidR="00EF4E2B">
        <w:rPr>
          <w:rFonts w:ascii="Helvetica" w:hAnsi="Helvetica"/>
          <w:sz w:val="22"/>
        </w:rPr>
        <w:t>.g</w:t>
      </w:r>
      <w:r w:rsidR="00EE1E2F" w:rsidRPr="00EE1E2F">
        <w:rPr>
          <w:rFonts w:ascii="Helvetica" w:hAnsi="Helvetica"/>
          <w:sz w:val="22"/>
        </w:rPr>
        <w:t>. 2.1.1, 2.2.2)</w:t>
      </w:r>
      <w:r w:rsidR="00EF4E2B">
        <w:rPr>
          <w:rFonts w:ascii="Helvetica" w:hAnsi="Helvetica"/>
          <w:sz w:val="22"/>
        </w:rPr>
        <w:t>.</w:t>
      </w:r>
      <w:r w:rsidR="00EE1E2F" w:rsidRPr="00EE1E2F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The scope of the scripted protocol text should include only those aspects of the procedure that require visualization in order to be well understood.     </w:t>
      </w:r>
    </w:p>
    <w:p w14:paraId="51B15CC6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C40FCDC" w14:textId="77777777" w:rsidR="00CE10F2" w:rsidRPr="00E24898" w:rsidRDefault="001A7040" w:rsidP="001A704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A7040">
        <w:rPr>
          <w:rFonts w:ascii="Helvetica" w:hAnsi="Helvetica" w:cs="Arial"/>
          <w:b/>
          <w:szCs w:val="24"/>
        </w:rPr>
        <w:t>Catheter Implantation</w:t>
      </w:r>
    </w:p>
    <w:p w14:paraId="0431511A" w14:textId="1D757411" w:rsidR="00125924" w:rsidRDefault="00447F99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this procedure, a</w:t>
      </w:r>
      <w:r w:rsidR="001A7040" w:rsidRPr="001A7040">
        <w:rPr>
          <w:rFonts w:ascii="Helvetica" w:hAnsi="Helvetica" w:cs="Arial"/>
          <w:szCs w:val="24"/>
        </w:rPr>
        <w:t xml:space="preserve">ssemble the catheter and the catheter cap with the inlet </w:t>
      </w:r>
      <w:r w:rsidR="00A22571">
        <w:rPr>
          <w:rFonts w:ascii="Helvetica" w:hAnsi="Helvetica" w:cs="Arial"/>
          <w:b/>
          <w:szCs w:val="24"/>
        </w:rPr>
        <w:t>[1-MED-over the shoulder]</w:t>
      </w:r>
      <w:r w:rsidR="001A7040" w:rsidRPr="001A7040">
        <w:rPr>
          <w:rFonts w:ascii="Helvetica" w:hAnsi="Helvetica" w:cs="Arial"/>
          <w:szCs w:val="24"/>
        </w:rPr>
        <w:t xml:space="preserve">. </w:t>
      </w:r>
      <w:r w:rsidR="00A22571">
        <w:rPr>
          <w:rFonts w:ascii="Helvetica" w:hAnsi="Helvetica" w:cs="Arial"/>
          <w:szCs w:val="24"/>
        </w:rPr>
        <w:t>Next, c</w:t>
      </w:r>
      <w:r w:rsidR="001A7040" w:rsidRPr="001A7040">
        <w:rPr>
          <w:rFonts w:ascii="Helvetica" w:hAnsi="Helvetica" w:cs="Arial"/>
          <w:szCs w:val="24"/>
        </w:rPr>
        <w:t>ut the catheter to a</w:t>
      </w:r>
      <w:r>
        <w:rPr>
          <w:rFonts w:ascii="Helvetica" w:hAnsi="Helvetica" w:cs="Arial"/>
          <w:szCs w:val="24"/>
        </w:rPr>
        <w:t xml:space="preserve"> length of 2 mm with a scalpel</w:t>
      </w:r>
      <w:r w:rsidR="00A22571">
        <w:rPr>
          <w:rFonts w:ascii="Helvetica" w:hAnsi="Helvetica" w:cs="Arial"/>
          <w:szCs w:val="24"/>
        </w:rPr>
        <w:t xml:space="preserve"> </w:t>
      </w:r>
      <w:r w:rsidR="00A22571">
        <w:rPr>
          <w:rFonts w:ascii="Helvetica" w:hAnsi="Helvetica" w:cs="Arial"/>
          <w:b/>
          <w:szCs w:val="24"/>
        </w:rPr>
        <w:t>[2-CU]</w:t>
      </w:r>
      <w:r w:rsidR="001A7040" w:rsidRPr="001A7040">
        <w:rPr>
          <w:rFonts w:ascii="Helvetica" w:hAnsi="Helvetica" w:cs="Arial"/>
          <w:szCs w:val="24"/>
        </w:rPr>
        <w:t>.</w:t>
      </w:r>
    </w:p>
    <w:p w14:paraId="7301095D" w14:textId="77777777" w:rsidR="00A12353" w:rsidRDefault="00A22571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</w:t>
      </w:r>
      <w:r w:rsidRPr="001A7040">
        <w:rPr>
          <w:rFonts w:ascii="Helvetica" w:hAnsi="Helvetica" w:cs="Arial"/>
          <w:szCs w:val="24"/>
        </w:rPr>
        <w:t>ssemble</w:t>
      </w:r>
      <w:r>
        <w:rPr>
          <w:rFonts w:ascii="Helvetica" w:hAnsi="Helvetica" w:cs="Arial"/>
          <w:szCs w:val="24"/>
        </w:rPr>
        <w:t>s</w:t>
      </w:r>
      <w:r w:rsidRPr="001A7040">
        <w:rPr>
          <w:rFonts w:ascii="Helvetica" w:hAnsi="Helvetica" w:cs="Arial"/>
          <w:szCs w:val="24"/>
        </w:rPr>
        <w:t xml:space="preserve"> the catheter and the catheter cap with the inlet and </w:t>
      </w:r>
      <w:r w:rsidR="00621FF2">
        <w:rPr>
          <w:rFonts w:ascii="Helvetica" w:hAnsi="Helvetica" w:cs="Arial"/>
          <w:szCs w:val="24"/>
        </w:rPr>
        <w:t xml:space="preserve">tightens </w:t>
      </w:r>
      <w:r w:rsidRPr="001A7040">
        <w:rPr>
          <w:rFonts w:ascii="Helvetica" w:hAnsi="Helvetica" w:cs="Arial"/>
          <w:szCs w:val="24"/>
        </w:rPr>
        <w:t>the screw</w:t>
      </w:r>
    </w:p>
    <w:p w14:paraId="09D13A76" w14:textId="77777777" w:rsidR="00A12353" w:rsidRPr="00E24898" w:rsidRDefault="00A22571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catheter as it is cut</w:t>
      </w:r>
    </w:p>
    <w:p w14:paraId="3ABC7624" w14:textId="77777777" w:rsidR="00B01382" w:rsidRDefault="00447F99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1382">
        <w:rPr>
          <w:rFonts w:ascii="Helvetica" w:hAnsi="Helvetica" w:cs="Arial"/>
          <w:szCs w:val="24"/>
        </w:rPr>
        <w:t>Then, s</w:t>
      </w:r>
      <w:r w:rsidR="001A7040" w:rsidRPr="00B01382">
        <w:rPr>
          <w:rFonts w:ascii="Helvetica" w:hAnsi="Helvetica" w:cs="Arial"/>
          <w:szCs w:val="24"/>
        </w:rPr>
        <w:t xml:space="preserve">have the head of </w:t>
      </w:r>
      <w:r w:rsidR="00A22571">
        <w:rPr>
          <w:rFonts w:ascii="Helvetica" w:hAnsi="Helvetica" w:cs="Arial"/>
          <w:szCs w:val="24"/>
        </w:rPr>
        <w:t>an</w:t>
      </w:r>
      <w:r w:rsidRPr="00B01382">
        <w:rPr>
          <w:rFonts w:ascii="Helvetica" w:hAnsi="Helvetica" w:cs="Arial"/>
          <w:szCs w:val="24"/>
        </w:rPr>
        <w:t xml:space="preserve"> anesthetized</w:t>
      </w:r>
      <w:r w:rsidR="001A7040" w:rsidRPr="00B01382">
        <w:rPr>
          <w:rFonts w:ascii="Helvetica" w:hAnsi="Helvetica" w:cs="Arial"/>
          <w:szCs w:val="24"/>
        </w:rPr>
        <w:t xml:space="preserve"> rat between the ears using the electric shaver</w:t>
      </w:r>
      <w:r w:rsidR="00A22571">
        <w:rPr>
          <w:rFonts w:ascii="Helvetica" w:hAnsi="Helvetica" w:cs="Arial"/>
          <w:szCs w:val="24"/>
        </w:rPr>
        <w:t xml:space="preserve"> </w:t>
      </w:r>
      <w:r w:rsidR="00A22571">
        <w:rPr>
          <w:rFonts w:ascii="Helvetica" w:hAnsi="Helvetica" w:cs="Arial"/>
          <w:b/>
          <w:szCs w:val="24"/>
        </w:rPr>
        <w:t>[1-MED-over the shoulder]</w:t>
      </w:r>
      <w:r w:rsidR="001A7040" w:rsidRPr="00B01382">
        <w:rPr>
          <w:rFonts w:ascii="Helvetica" w:hAnsi="Helvetica" w:cs="Arial"/>
          <w:szCs w:val="24"/>
        </w:rPr>
        <w:t xml:space="preserve">. </w:t>
      </w:r>
      <w:r w:rsidR="00A22571">
        <w:rPr>
          <w:rFonts w:ascii="Helvetica" w:hAnsi="Helvetica" w:cs="Arial"/>
          <w:szCs w:val="24"/>
        </w:rPr>
        <w:t>P</w:t>
      </w:r>
      <w:r w:rsidRPr="00B01382">
        <w:rPr>
          <w:rFonts w:ascii="Helvetica" w:hAnsi="Helvetica" w:cs="Arial"/>
          <w:szCs w:val="24"/>
        </w:rPr>
        <w:t xml:space="preserve">lace the rat in the stereotactic frame and </w:t>
      </w:r>
      <w:r w:rsidR="00B01382" w:rsidRPr="00B01382">
        <w:rPr>
          <w:rFonts w:ascii="Helvetica" w:hAnsi="Helvetica" w:cs="Arial"/>
          <w:szCs w:val="24"/>
        </w:rPr>
        <w:t>secure its head using the ear bars and bite plate</w:t>
      </w:r>
      <w:r w:rsidR="00A22571">
        <w:rPr>
          <w:rFonts w:ascii="Helvetica" w:hAnsi="Helvetica" w:cs="Arial"/>
          <w:szCs w:val="24"/>
        </w:rPr>
        <w:t xml:space="preserve"> </w:t>
      </w:r>
      <w:r w:rsidR="00A22571">
        <w:rPr>
          <w:rFonts w:ascii="Helvetica" w:hAnsi="Helvetica" w:cs="Arial"/>
          <w:b/>
          <w:szCs w:val="24"/>
        </w:rPr>
        <w:t>[2-CU]</w:t>
      </w:r>
      <w:r w:rsidR="00B01382" w:rsidRPr="00B01382">
        <w:rPr>
          <w:rFonts w:ascii="Helvetica" w:hAnsi="Helvetica" w:cs="Arial"/>
          <w:szCs w:val="24"/>
        </w:rPr>
        <w:t>. E</w:t>
      </w:r>
      <w:r w:rsidR="001A7040" w:rsidRPr="00B01382">
        <w:rPr>
          <w:rFonts w:ascii="Helvetica" w:hAnsi="Helvetica" w:cs="Arial"/>
          <w:szCs w:val="24"/>
        </w:rPr>
        <w:t>nsur</w:t>
      </w:r>
      <w:r w:rsidR="00B01382" w:rsidRPr="00B01382">
        <w:rPr>
          <w:rFonts w:ascii="Helvetica" w:hAnsi="Helvetica" w:cs="Arial"/>
          <w:szCs w:val="24"/>
        </w:rPr>
        <w:t xml:space="preserve">e </w:t>
      </w:r>
      <w:r w:rsidR="001A7040" w:rsidRPr="00B01382">
        <w:rPr>
          <w:rFonts w:ascii="Helvetica" w:hAnsi="Helvetica" w:cs="Arial"/>
          <w:szCs w:val="24"/>
        </w:rPr>
        <w:t xml:space="preserve">that the head is horizontal and </w:t>
      </w:r>
      <w:r w:rsidR="00B01382" w:rsidRPr="00B01382">
        <w:rPr>
          <w:rFonts w:ascii="Helvetica" w:hAnsi="Helvetica" w:cs="Arial"/>
          <w:szCs w:val="24"/>
        </w:rPr>
        <w:t xml:space="preserve">check for its </w:t>
      </w:r>
      <w:r w:rsidR="001A7040" w:rsidRPr="00B01382">
        <w:rPr>
          <w:rFonts w:ascii="Helvetica" w:hAnsi="Helvetica" w:cs="Arial"/>
          <w:szCs w:val="24"/>
        </w:rPr>
        <w:t>stab</w:t>
      </w:r>
      <w:r w:rsidR="00B01382" w:rsidRPr="00B01382">
        <w:rPr>
          <w:rFonts w:ascii="Helvetica" w:hAnsi="Helvetica" w:cs="Arial"/>
          <w:szCs w:val="24"/>
        </w:rPr>
        <w:t xml:space="preserve">ility </w:t>
      </w:r>
      <w:r w:rsidR="001A7040" w:rsidRPr="00B01382">
        <w:rPr>
          <w:rFonts w:ascii="Helvetica" w:hAnsi="Helvetica" w:cs="Arial"/>
          <w:szCs w:val="24"/>
        </w:rPr>
        <w:t xml:space="preserve">by applying pressure </w:t>
      </w:r>
      <w:r w:rsidR="00A706DC">
        <w:rPr>
          <w:rFonts w:ascii="Helvetica" w:hAnsi="Helvetica" w:cs="Arial"/>
          <w:szCs w:val="24"/>
        </w:rPr>
        <w:t>on</w:t>
      </w:r>
      <w:r w:rsidR="001A7040" w:rsidRPr="00B01382">
        <w:rPr>
          <w:rFonts w:ascii="Helvetica" w:hAnsi="Helvetica" w:cs="Arial"/>
          <w:szCs w:val="24"/>
        </w:rPr>
        <w:t xml:space="preserve"> </w:t>
      </w:r>
      <w:r w:rsidR="00A706DC">
        <w:rPr>
          <w:rFonts w:ascii="Helvetica" w:hAnsi="Helvetica" w:cs="Arial"/>
          <w:szCs w:val="24"/>
        </w:rPr>
        <w:t>it</w:t>
      </w:r>
      <w:r w:rsidR="001A7040" w:rsidRPr="00B01382">
        <w:rPr>
          <w:rFonts w:ascii="Helvetica" w:hAnsi="Helvetica" w:cs="Arial"/>
          <w:szCs w:val="24"/>
        </w:rPr>
        <w:t xml:space="preserve"> with finger or forceps</w:t>
      </w:r>
      <w:r w:rsidR="00A22571">
        <w:rPr>
          <w:rFonts w:ascii="Helvetica" w:hAnsi="Helvetica" w:cs="Arial"/>
          <w:szCs w:val="24"/>
        </w:rPr>
        <w:t xml:space="preserve"> </w:t>
      </w:r>
      <w:r w:rsidR="00A22571">
        <w:rPr>
          <w:rFonts w:ascii="Helvetica" w:hAnsi="Helvetica" w:cs="Arial"/>
          <w:b/>
          <w:szCs w:val="24"/>
        </w:rPr>
        <w:t>[3-CU]</w:t>
      </w:r>
      <w:r w:rsidR="001A7040" w:rsidRPr="00B01382">
        <w:rPr>
          <w:rFonts w:ascii="Helvetica" w:hAnsi="Helvetica" w:cs="Arial"/>
          <w:szCs w:val="24"/>
        </w:rPr>
        <w:t>.</w:t>
      </w:r>
      <w:r w:rsidR="00B01382" w:rsidRPr="00B01382">
        <w:rPr>
          <w:rFonts w:ascii="Helvetica" w:hAnsi="Helvetica" w:cs="Arial"/>
          <w:szCs w:val="24"/>
        </w:rPr>
        <w:t xml:space="preserve"> </w:t>
      </w:r>
    </w:p>
    <w:p w14:paraId="6B0D2289" w14:textId="77777777" w:rsidR="00A12353" w:rsidRDefault="00A22571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shaving the rat’s head</w:t>
      </w:r>
      <w:r w:rsidRPr="00A22571">
        <w:rPr>
          <w:rFonts w:ascii="Helvetica" w:hAnsi="Helvetica" w:cs="Arial"/>
          <w:szCs w:val="24"/>
        </w:rPr>
        <w:t xml:space="preserve"> </w:t>
      </w:r>
      <w:r w:rsidRPr="00B01382">
        <w:rPr>
          <w:rFonts w:ascii="Helvetica" w:hAnsi="Helvetica" w:cs="Arial"/>
          <w:szCs w:val="24"/>
        </w:rPr>
        <w:t>between the ears</w:t>
      </w:r>
    </w:p>
    <w:p w14:paraId="71F2CB57" w14:textId="77777777" w:rsidR="00A12353" w:rsidRDefault="00A22571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rat as its head is secured </w:t>
      </w:r>
      <w:r w:rsidRPr="00B01382">
        <w:rPr>
          <w:rFonts w:ascii="Helvetica" w:hAnsi="Helvetica" w:cs="Arial"/>
          <w:szCs w:val="24"/>
        </w:rPr>
        <w:t>using the ear bars and bite plate</w:t>
      </w:r>
    </w:p>
    <w:p w14:paraId="0A6FC644" w14:textId="77777777" w:rsidR="00A12353" w:rsidRDefault="00A706DC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head as pressure is applied on it</w:t>
      </w:r>
    </w:p>
    <w:p w14:paraId="7D15C357" w14:textId="77777777" w:rsidR="001A7040" w:rsidRDefault="00B01382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1382">
        <w:rPr>
          <w:rFonts w:ascii="Helvetica" w:hAnsi="Helvetica" w:cs="Arial"/>
          <w:szCs w:val="24"/>
        </w:rPr>
        <w:t>Afterward, a</w:t>
      </w:r>
      <w:r w:rsidR="001A7040" w:rsidRPr="00B01382">
        <w:rPr>
          <w:rFonts w:ascii="Helvetica" w:hAnsi="Helvetica" w:cs="Arial"/>
          <w:szCs w:val="24"/>
        </w:rPr>
        <w:t>pply lubricating eye drops to prevent cornea dryness during the surgery</w:t>
      </w:r>
      <w:r w:rsidR="00A706DC">
        <w:rPr>
          <w:rFonts w:ascii="Helvetica" w:hAnsi="Helvetica" w:cs="Arial"/>
          <w:szCs w:val="24"/>
        </w:rPr>
        <w:t xml:space="preserve"> </w:t>
      </w:r>
      <w:r w:rsidR="00A706DC">
        <w:rPr>
          <w:rFonts w:ascii="Helvetica" w:hAnsi="Helvetica" w:cs="Arial"/>
          <w:b/>
          <w:szCs w:val="24"/>
        </w:rPr>
        <w:t>[1-CU]</w:t>
      </w:r>
      <w:r w:rsidR="001A7040" w:rsidRPr="00B01382">
        <w:rPr>
          <w:rFonts w:ascii="Helvetica" w:hAnsi="Helvetica" w:cs="Arial"/>
          <w:szCs w:val="24"/>
        </w:rPr>
        <w:t>. Cover the eyes with an opaque material to prevent any surgical light exposure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[2-CU]</w:t>
      </w:r>
      <w:r w:rsidR="001A7040" w:rsidRPr="00B01382">
        <w:rPr>
          <w:rFonts w:ascii="Helvetica" w:hAnsi="Helvetica" w:cs="Arial"/>
          <w:szCs w:val="24"/>
        </w:rPr>
        <w:t>.</w:t>
      </w:r>
      <w:r w:rsidRPr="00B01382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Next, c</w:t>
      </w:r>
      <w:r w:rsidR="001A7040" w:rsidRPr="00B01382">
        <w:rPr>
          <w:rFonts w:ascii="Helvetica" w:hAnsi="Helvetica" w:cs="Arial"/>
          <w:szCs w:val="24"/>
        </w:rPr>
        <w:t>lean the shaven area by alternating the application of 70% ethanol and 10% povidone-iodine complex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[3-CU]</w:t>
      </w:r>
      <w:r w:rsidR="001A7040" w:rsidRPr="00B01382">
        <w:rPr>
          <w:rFonts w:ascii="Helvetica" w:hAnsi="Helvetica" w:cs="Arial"/>
          <w:szCs w:val="24"/>
        </w:rPr>
        <w:t>.</w:t>
      </w:r>
    </w:p>
    <w:p w14:paraId="46F3D9FD" w14:textId="77777777" w:rsidR="00A12353" w:rsidRDefault="00A706DC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head as </w:t>
      </w:r>
      <w:r w:rsidRPr="00B01382">
        <w:rPr>
          <w:rFonts w:ascii="Helvetica" w:hAnsi="Helvetica" w:cs="Arial"/>
          <w:szCs w:val="24"/>
        </w:rPr>
        <w:t>lubricating eye drops</w:t>
      </w:r>
      <w:r>
        <w:rPr>
          <w:rFonts w:ascii="Helvetica" w:hAnsi="Helvetica" w:cs="Arial"/>
          <w:szCs w:val="24"/>
        </w:rPr>
        <w:t xml:space="preserve"> are applied</w:t>
      </w:r>
    </w:p>
    <w:p w14:paraId="13FEA2A5" w14:textId="77777777" w:rsidR="00A12353" w:rsidRDefault="00822873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head as the yes are covered </w:t>
      </w:r>
      <w:r w:rsidRPr="00B01382">
        <w:rPr>
          <w:rFonts w:ascii="Helvetica" w:hAnsi="Helvetica" w:cs="Arial"/>
          <w:szCs w:val="24"/>
        </w:rPr>
        <w:t>with an opaque material</w:t>
      </w:r>
    </w:p>
    <w:p w14:paraId="2AB23E5A" w14:textId="77777777" w:rsidR="00A12353" w:rsidRPr="00B01382" w:rsidRDefault="00822873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head as </w:t>
      </w:r>
      <w:r w:rsidRPr="00B01382">
        <w:rPr>
          <w:rFonts w:ascii="Helvetica" w:hAnsi="Helvetica" w:cs="Arial"/>
          <w:szCs w:val="24"/>
        </w:rPr>
        <w:t xml:space="preserve">the shaven area </w:t>
      </w:r>
      <w:r>
        <w:rPr>
          <w:rFonts w:ascii="Helvetica" w:hAnsi="Helvetica" w:cs="Arial"/>
          <w:szCs w:val="24"/>
        </w:rPr>
        <w:t xml:space="preserve">is cleaned </w:t>
      </w:r>
      <w:r w:rsidRPr="00B01382">
        <w:rPr>
          <w:rFonts w:ascii="Helvetica" w:hAnsi="Helvetica" w:cs="Arial"/>
          <w:szCs w:val="24"/>
        </w:rPr>
        <w:t xml:space="preserve">by alternating the application </w:t>
      </w:r>
      <w:proofErr w:type="gramStart"/>
      <w:r w:rsidRPr="00B01382">
        <w:rPr>
          <w:rFonts w:ascii="Helvetica" w:hAnsi="Helvetica" w:cs="Arial"/>
          <w:szCs w:val="24"/>
        </w:rPr>
        <w:t>of  ethanol</w:t>
      </w:r>
      <w:proofErr w:type="gramEnd"/>
      <w:r w:rsidRPr="00B01382">
        <w:rPr>
          <w:rFonts w:ascii="Helvetica" w:hAnsi="Helvetica" w:cs="Arial"/>
          <w:szCs w:val="24"/>
        </w:rPr>
        <w:t xml:space="preserve"> and povidone-iodine complex</w:t>
      </w:r>
    </w:p>
    <w:p w14:paraId="130ED532" w14:textId="77777777" w:rsidR="001A7040" w:rsidRDefault="001A7040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79CE">
        <w:rPr>
          <w:rFonts w:ascii="Helvetica" w:hAnsi="Helvetica" w:cs="Arial"/>
          <w:szCs w:val="24"/>
        </w:rPr>
        <w:t>To implant the catheter</w:t>
      </w:r>
      <w:r w:rsidR="00B01382" w:rsidRPr="004F79CE">
        <w:rPr>
          <w:rFonts w:ascii="Helvetica" w:hAnsi="Helvetica" w:cs="Arial"/>
          <w:szCs w:val="24"/>
        </w:rPr>
        <w:t>, m</w:t>
      </w:r>
      <w:r w:rsidRPr="004F79CE">
        <w:rPr>
          <w:rFonts w:ascii="Helvetica" w:hAnsi="Helvetica" w:cs="Arial"/>
          <w:szCs w:val="24"/>
        </w:rPr>
        <w:t xml:space="preserve">ake a longitudinal incision of about 2 cm of length </w:t>
      </w:r>
      <w:r w:rsidR="008A3D5E" w:rsidRPr="004F79CE">
        <w:rPr>
          <w:rFonts w:ascii="Helvetica" w:hAnsi="Helvetica" w:cs="Arial"/>
          <w:szCs w:val="24"/>
        </w:rPr>
        <w:t>along the midline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[1-CU]</w:t>
      </w:r>
      <w:r w:rsidRPr="004F79CE">
        <w:rPr>
          <w:rFonts w:ascii="Helvetica" w:hAnsi="Helvetica" w:cs="Arial"/>
          <w:szCs w:val="24"/>
        </w:rPr>
        <w:t xml:space="preserve">. </w:t>
      </w:r>
      <w:r w:rsidR="004F79CE" w:rsidRPr="004F79CE">
        <w:rPr>
          <w:rFonts w:ascii="Helvetica" w:hAnsi="Helvetica" w:cs="Arial"/>
          <w:szCs w:val="24"/>
        </w:rPr>
        <w:t>Then, u</w:t>
      </w:r>
      <w:r w:rsidRPr="004F79CE">
        <w:rPr>
          <w:rFonts w:ascii="Helvetica" w:hAnsi="Helvetica" w:cs="Arial"/>
          <w:szCs w:val="24"/>
        </w:rPr>
        <w:t>se bulldog clamps to hold the skin to the sides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[2-CU]</w:t>
      </w:r>
      <w:r w:rsidRPr="004F79CE">
        <w:rPr>
          <w:rFonts w:ascii="Helvetica" w:hAnsi="Helvetica" w:cs="Arial"/>
          <w:szCs w:val="24"/>
        </w:rPr>
        <w:t>. Remove the blood using a cotton-tipped applicator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[3-CU]</w:t>
      </w:r>
      <w:r w:rsidRPr="004F79CE">
        <w:rPr>
          <w:rFonts w:ascii="Helvetica" w:hAnsi="Helvetica" w:cs="Arial"/>
          <w:szCs w:val="24"/>
        </w:rPr>
        <w:t>.</w:t>
      </w:r>
    </w:p>
    <w:p w14:paraId="3B15921E" w14:textId="77777777" w:rsidR="00A12353" w:rsidRDefault="00A22CED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head as </w:t>
      </w:r>
      <w:r w:rsidRPr="004F79CE">
        <w:rPr>
          <w:rFonts w:ascii="Helvetica" w:hAnsi="Helvetica" w:cs="Arial"/>
          <w:szCs w:val="24"/>
        </w:rPr>
        <w:t xml:space="preserve">a longitudinal incision of about 2 cm of length </w:t>
      </w:r>
      <w:r>
        <w:rPr>
          <w:rFonts w:ascii="Helvetica" w:hAnsi="Helvetica" w:cs="Arial"/>
          <w:szCs w:val="24"/>
        </w:rPr>
        <w:t xml:space="preserve">is made </w:t>
      </w:r>
      <w:r w:rsidRPr="004F79CE">
        <w:rPr>
          <w:rFonts w:ascii="Helvetica" w:hAnsi="Helvetica" w:cs="Arial"/>
          <w:szCs w:val="24"/>
        </w:rPr>
        <w:t>along the midline</w:t>
      </w:r>
    </w:p>
    <w:p w14:paraId="45935028" w14:textId="77777777" w:rsidR="00A12353" w:rsidRDefault="00A22CED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CU the head as the skin is held to the sides </w:t>
      </w:r>
    </w:p>
    <w:p w14:paraId="3F76DE68" w14:textId="77777777" w:rsidR="00A12353" w:rsidRPr="004F79CE" w:rsidRDefault="00A22CED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head as blood is removed </w:t>
      </w:r>
    </w:p>
    <w:p w14:paraId="4E3F0762" w14:textId="77777777" w:rsidR="001A7040" w:rsidRDefault="004F79CE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Afterward, r</w:t>
      </w:r>
      <w:r w:rsidR="001A7040" w:rsidRPr="001A7040">
        <w:rPr>
          <w:rFonts w:ascii="Helvetica" w:hAnsi="Helvetica" w:cs="Arial"/>
          <w:szCs w:val="24"/>
        </w:rPr>
        <w:t>emove the periosteum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[1-CU]</w:t>
      </w:r>
      <w:r w:rsidR="001A7040" w:rsidRPr="001A7040">
        <w:rPr>
          <w:rFonts w:ascii="Helvetica" w:hAnsi="Helvetica" w:cs="Arial"/>
          <w:szCs w:val="24"/>
        </w:rPr>
        <w:t>. Clean the tissue with the cotton-tip applicator</w:t>
      </w:r>
      <w:r w:rsidR="00CC6B16">
        <w:rPr>
          <w:rFonts w:ascii="Helvetica" w:hAnsi="Helvetica" w:cs="Arial"/>
          <w:szCs w:val="24"/>
        </w:rPr>
        <w:t xml:space="preserve"> </w:t>
      </w:r>
      <w:r w:rsidR="00CC6B16">
        <w:rPr>
          <w:rFonts w:ascii="Helvetica" w:hAnsi="Helvetica" w:cs="Arial"/>
          <w:b/>
          <w:szCs w:val="24"/>
        </w:rPr>
        <w:t>[2-CU]</w:t>
      </w:r>
      <w:r w:rsidR="002A656F">
        <w:rPr>
          <w:rFonts w:ascii="Helvetica" w:hAnsi="Helvetica" w:cs="Arial"/>
          <w:szCs w:val="24"/>
        </w:rPr>
        <w:t>. E</w:t>
      </w:r>
      <w:r w:rsidR="001A7040" w:rsidRPr="001A7040">
        <w:rPr>
          <w:rFonts w:ascii="Helvetica" w:hAnsi="Helvetica" w:cs="Arial"/>
          <w:szCs w:val="24"/>
        </w:rPr>
        <w:t>xpose the skull</w:t>
      </w:r>
      <w:r w:rsidR="00822873">
        <w:rPr>
          <w:rFonts w:ascii="Helvetica" w:hAnsi="Helvetica" w:cs="Arial"/>
          <w:szCs w:val="24"/>
        </w:rPr>
        <w:t xml:space="preserve"> and a</w:t>
      </w:r>
      <w:r w:rsidR="001A7040" w:rsidRPr="001A7040">
        <w:rPr>
          <w:rFonts w:ascii="Helvetica" w:hAnsi="Helvetica" w:cs="Arial"/>
          <w:szCs w:val="24"/>
        </w:rPr>
        <w:t>llow</w:t>
      </w:r>
      <w:r w:rsidR="002A656F">
        <w:rPr>
          <w:rFonts w:ascii="Helvetica" w:hAnsi="Helvetica" w:cs="Arial"/>
          <w:szCs w:val="24"/>
        </w:rPr>
        <w:t xml:space="preserve"> it </w:t>
      </w:r>
      <w:r w:rsidR="001A7040" w:rsidRPr="001A7040">
        <w:rPr>
          <w:rFonts w:ascii="Helvetica" w:hAnsi="Helvetica" w:cs="Arial"/>
          <w:szCs w:val="24"/>
        </w:rPr>
        <w:t>to dry for about 1 min</w:t>
      </w:r>
      <w:r>
        <w:rPr>
          <w:rFonts w:ascii="Helvetica" w:hAnsi="Helvetica" w:cs="Arial"/>
          <w:szCs w:val="24"/>
        </w:rPr>
        <w:t>ute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</w:t>
      </w:r>
      <w:r w:rsidR="00CC6B16">
        <w:rPr>
          <w:rFonts w:ascii="Helvetica" w:hAnsi="Helvetica" w:cs="Arial"/>
          <w:b/>
          <w:szCs w:val="24"/>
        </w:rPr>
        <w:t>3</w:t>
      </w:r>
      <w:r w:rsidR="00822873">
        <w:rPr>
          <w:rFonts w:ascii="Helvetica" w:hAnsi="Helvetica" w:cs="Arial"/>
          <w:b/>
          <w:szCs w:val="24"/>
        </w:rPr>
        <w:t>-CU</w:t>
      </w:r>
      <w:r w:rsidR="00CC6B16">
        <w:rPr>
          <w:rFonts w:ascii="Helvetica" w:hAnsi="Helvetica" w:cs="Arial"/>
          <w:b/>
          <w:szCs w:val="24"/>
        </w:rPr>
        <w:t>-TXT</w:t>
      </w:r>
      <w:r w:rsidR="00822873">
        <w:rPr>
          <w:rFonts w:ascii="Helvetica" w:hAnsi="Helvetica" w:cs="Arial"/>
          <w:b/>
          <w:szCs w:val="24"/>
        </w:rPr>
        <w:t>]</w:t>
      </w:r>
      <w:r w:rsidR="001A7040" w:rsidRPr="001A7040">
        <w:rPr>
          <w:rFonts w:ascii="Helvetica" w:hAnsi="Helvetica" w:cs="Arial"/>
          <w:szCs w:val="24"/>
        </w:rPr>
        <w:t>.</w:t>
      </w:r>
    </w:p>
    <w:p w14:paraId="630B1F01" w14:textId="77777777" w:rsidR="00A12353" w:rsidRDefault="00A22CED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head as</w:t>
      </w:r>
      <w:r w:rsidRPr="00A22CED">
        <w:rPr>
          <w:rFonts w:ascii="Helvetica" w:hAnsi="Helvetica" w:cs="Arial"/>
          <w:szCs w:val="24"/>
        </w:rPr>
        <w:t xml:space="preserve"> </w:t>
      </w:r>
      <w:r w:rsidRPr="001A7040">
        <w:rPr>
          <w:rFonts w:ascii="Helvetica" w:hAnsi="Helvetica" w:cs="Arial"/>
          <w:szCs w:val="24"/>
        </w:rPr>
        <w:t>the periosteum</w:t>
      </w:r>
      <w:r>
        <w:rPr>
          <w:rFonts w:ascii="Helvetica" w:hAnsi="Helvetica" w:cs="Arial"/>
          <w:szCs w:val="24"/>
        </w:rPr>
        <w:t xml:space="preserve"> is removed</w:t>
      </w:r>
    </w:p>
    <w:p w14:paraId="3CB1527D" w14:textId="77777777" w:rsidR="00A12353" w:rsidRDefault="00A12353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79B6592D" w14:textId="77777777" w:rsidR="00CC6B16" w:rsidRPr="001A7040" w:rsidRDefault="00CC6B16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head as</w:t>
      </w:r>
      <w:r w:rsidRPr="00A22CED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it is exposed. Text: 1 min</w:t>
      </w:r>
    </w:p>
    <w:p w14:paraId="63881665" w14:textId="3DF27A5B" w:rsidR="001A7040" w:rsidRPr="00C717F5" w:rsidRDefault="004F79CE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>
        <w:rPr>
          <w:rFonts w:ascii="Helvetica" w:hAnsi="Helvetica" w:cs="Arial"/>
          <w:szCs w:val="24"/>
        </w:rPr>
        <w:t>Next</w:t>
      </w:r>
      <w:r w:rsidRPr="00C717F5">
        <w:rPr>
          <w:rFonts w:ascii="Helvetica" w:hAnsi="Helvetica" w:cs="Arial"/>
          <w:szCs w:val="24"/>
        </w:rPr>
        <w:t>, i</w:t>
      </w:r>
      <w:r w:rsidR="001A7040" w:rsidRPr="00C717F5">
        <w:rPr>
          <w:rFonts w:ascii="Helvetica" w:hAnsi="Helvetica" w:cs="Arial"/>
          <w:szCs w:val="24"/>
        </w:rPr>
        <w:t>dentify the anatomical landmarks, Lambda, Bregma, and medial suture</w:t>
      </w:r>
      <w:r w:rsidR="00822873" w:rsidRPr="00C717F5">
        <w:rPr>
          <w:rFonts w:ascii="Helvetica" w:hAnsi="Helvetica" w:cs="Arial"/>
          <w:szCs w:val="24"/>
        </w:rPr>
        <w:t xml:space="preserve"> </w:t>
      </w:r>
      <w:r w:rsidR="00822873" w:rsidRPr="00C717F5">
        <w:rPr>
          <w:rFonts w:ascii="Helvetica" w:hAnsi="Helvetica" w:cs="Arial"/>
          <w:b/>
          <w:szCs w:val="24"/>
        </w:rPr>
        <w:t>[1-</w:t>
      </w:r>
      <w:r w:rsidR="00CC6B16" w:rsidRPr="00C717F5">
        <w:rPr>
          <w:rFonts w:ascii="Helvetica" w:hAnsi="Helvetica" w:cs="Arial"/>
          <w:b/>
          <w:szCs w:val="24"/>
        </w:rPr>
        <w:t>SCOPE</w:t>
      </w:r>
      <w:r w:rsidR="00822873" w:rsidRPr="00C717F5">
        <w:rPr>
          <w:rFonts w:ascii="Helvetica" w:hAnsi="Helvetica" w:cs="Arial"/>
          <w:b/>
          <w:szCs w:val="24"/>
        </w:rPr>
        <w:t>]</w:t>
      </w:r>
      <w:r w:rsidR="001A7040" w:rsidRPr="00C717F5">
        <w:rPr>
          <w:rFonts w:ascii="Helvetica" w:hAnsi="Helvetica" w:cs="Arial"/>
          <w:szCs w:val="24"/>
        </w:rPr>
        <w:t xml:space="preserve">. With the drill installed on the stereotactic frame, position the tip </w:t>
      </w:r>
      <w:r w:rsidR="00CC6B16" w:rsidRPr="00C717F5">
        <w:rPr>
          <w:rFonts w:ascii="Helvetica" w:hAnsi="Helvetica" w:cs="Arial"/>
          <w:szCs w:val="24"/>
        </w:rPr>
        <w:t xml:space="preserve">of the drill bit </w:t>
      </w:r>
      <w:r w:rsidR="001A7040" w:rsidRPr="00C717F5">
        <w:rPr>
          <w:rFonts w:ascii="Helvetica" w:hAnsi="Helvetica" w:cs="Arial"/>
          <w:szCs w:val="24"/>
        </w:rPr>
        <w:t>at the Bregma as the starting point</w:t>
      </w:r>
      <w:r w:rsidR="00822873" w:rsidRPr="00C717F5">
        <w:rPr>
          <w:rFonts w:ascii="Helvetica" w:hAnsi="Helvetica" w:cs="Arial"/>
          <w:szCs w:val="24"/>
        </w:rPr>
        <w:t xml:space="preserve"> </w:t>
      </w:r>
      <w:r w:rsidR="00822873" w:rsidRPr="00C717F5">
        <w:rPr>
          <w:rFonts w:ascii="Helvetica" w:hAnsi="Helvetica" w:cs="Arial"/>
          <w:b/>
          <w:szCs w:val="24"/>
        </w:rPr>
        <w:t>[</w:t>
      </w:r>
      <w:r w:rsidR="00CC6B16" w:rsidRPr="00C717F5">
        <w:rPr>
          <w:rFonts w:ascii="Helvetica" w:hAnsi="Helvetica" w:cs="Arial"/>
          <w:b/>
          <w:szCs w:val="24"/>
        </w:rPr>
        <w:t>2</w:t>
      </w:r>
      <w:r w:rsidR="00822873" w:rsidRPr="00C717F5">
        <w:rPr>
          <w:rFonts w:ascii="Helvetica" w:hAnsi="Helvetica" w:cs="Arial"/>
          <w:b/>
          <w:szCs w:val="24"/>
        </w:rPr>
        <w:t>-</w:t>
      </w:r>
      <w:r w:rsidR="00CC6B16" w:rsidRPr="00C717F5">
        <w:rPr>
          <w:rFonts w:ascii="Helvetica" w:hAnsi="Helvetica" w:cs="Arial"/>
          <w:b/>
          <w:szCs w:val="24"/>
        </w:rPr>
        <w:t>SCOPE</w:t>
      </w:r>
      <w:r w:rsidR="00822873" w:rsidRPr="00C717F5">
        <w:rPr>
          <w:rFonts w:ascii="Helvetica" w:hAnsi="Helvetica" w:cs="Arial"/>
          <w:b/>
          <w:szCs w:val="24"/>
        </w:rPr>
        <w:t>]</w:t>
      </w:r>
      <w:r w:rsidR="001A7040" w:rsidRPr="00C717F5">
        <w:rPr>
          <w:rFonts w:ascii="Helvetica" w:hAnsi="Helvetica" w:cs="Arial"/>
          <w:szCs w:val="24"/>
        </w:rPr>
        <w:t>. Move 2 mm posterior from the Bregma and 2.4 mm laterally to the medial suture</w:t>
      </w:r>
      <w:r w:rsidR="00822873" w:rsidRPr="00C717F5">
        <w:rPr>
          <w:rFonts w:ascii="Helvetica" w:hAnsi="Helvetica" w:cs="Arial"/>
          <w:szCs w:val="24"/>
        </w:rPr>
        <w:t xml:space="preserve"> </w:t>
      </w:r>
      <w:r w:rsidR="00822873" w:rsidRPr="00C717F5">
        <w:rPr>
          <w:rFonts w:ascii="Helvetica" w:hAnsi="Helvetica" w:cs="Arial"/>
          <w:b/>
          <w:szCs w:val="24"/>
        </w:rPr>
        <w:t>[</w:t>
      </w:r>
      <w:r w:rsidR="00CC6B16" w:rsidRPr="00C717F5">
        <w:rPr>
          <w:rFonts w:ascii="Helvetica" w:hAnsi="Helvetica" w:cs="Arial"/>
          <w:b/>
          <w:szCs w:val="24"/>
        </w:rPr>
        <w:t>3</w:t>
      </w:r>
      <w:r w:rsidR="00822873" w:rsidRPr="00C717F5">
        <w:rPr>
          <w:rFonts w:ascii="Helvetica" w:hAnsi="Helvetica" w:cs="Arial"/>
          <w:b/>
          <w:szCs w:val="24"/>
        </w:rPr>
        <w:t>-</w:t>
      </w:r>
      <w:r w:rsidR="00CC6B16" w:rsidRPr="00C717F5">
        <w:rPr>
          <w:rFonts w:ascii="Helvetica" w:hAnsi="Helvetica" w:cs="Arial"/>
          <w:b/>
          <w:szCs w:val="24"/>
        </w:rPr>
        <w:t>SCOPE</w:t>
      </w:r>
      <w:r w:rsidR="00822873" w:rsidRPr="00C717F5">
        <w:rPr>
          <w:rFonts w:ascii="Helvetica" w:hAnsi="Helvetica" w:cs="Arial"/>
          <w:b/>
          <w:szCs w:val="24"/>
        </w:rPr>
        <w:t>]</w:t>
      </w:r>
      <w:r w:rsidR="001A7040" w:rsidRPr="00C717F5">
        <w:rPr>
          <w:rFonts w:ascii="Helvetica" w:hAnsi="Helvetica" w:cs="Arial"/>
          <w:szCs w:val="24"/>
        </w:rPr>
        <w:t>.</w:t>
      </w:r>
    </w:p>
    <w:p w14:paraId="76D0150D" w14:textId="77777777" w:rsidR="00A12353" w:rsidRDefault="00CC6B16" w:rsidP="00CC6B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that the landmarks (</w:t>
      </w:r>
      <w:r w:rsidRPr="00CC6B16">
        <w:rPr>
          <w:rFonts w:ascii="Helvetica" w:hAnsi="Helvetica" w:cs="Arial"/>
          <w:szCs w:val="24"/>
        </w:rPr>
        <w:t>Lambda, Bregma, and medial suture</w:t>
      </w:r>
      <w:r>
        <w:rPr>
          <w:rFonts w:ascii="Helvetica" w:hAnsi="Helvetica" w:cs="Arial"/>
          <w:szCs w:val="24"/>
        </w:rPr>
        <w:t>)</w:t>
      </w:r>
      <w:r w:rsidRPr="00CC6B16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are pointed at with forceps</w:t>
      </w:r>
    </w:p>
    <w:p w14:paraId="27C4974C" w14:textId="77777777" w:rsidR="00A12353" w:rsidRDefault="00CC6B16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that the tip of the drill bit is at Bregma</w:t>
      </w:r>
    </w:p>
    <w:p w14:paraId="3BED16F3" w14:textId="77777777" w:rsidR="00CC6B16" w:rsidRDefault="00CC6B16" w:rsidP="00CC6B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drill bit is moved </w:t>
      </w:r>
      <w:r w:rsidRPr="00CC6B16">
        <w:rPr>
          <w:rFonts w:ascii="Helvetica" w:hAnsi="Helvetica" w:cs="Arial"/>
          <w:szCs w:val="24"/>
        </w:rPr>
        <w:t>2 mm po</w:t>
      </w:r>
      <w:r>
        <w:rPr>
          <w:rFonts w:ascii="Helvetica" w:hAnsi="Helvetica" w:cs="Arial"/>
          <w:szCs w:val="24"/>
        </w:rPr>
        <w:t>sterior from the Bregma and</w:t>
      </w:r>
      <w:r w:rsidRPr="00CC6B16">
        <w:rPr>
          <w:rFonts w:ascii="Helvetica" w:hAnsi="Helvetica" w:cs="Arial"/>
          <w:szCs w:val="24"/>
        </w:rPr>
        <w:t xml:space="preserve"> 2.4 mm laterally to the medial suture</w:t>
      </w:r>
    </w:p>
    <w:p w14:paraId="1196480A" w14:textId="77777777" w:rsidR="001A7040" w:rsidRDefault="004F79CE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E4978">
        <w:rPr>
          <w:rFonts w:ascii="Helvetica" w:hAnsi="Helvetica" w:cs="Arial"/>
          <w:szCs w:val="24"/>
        </w:rPr>
        <w:t>Then, d</w:t>
      </w:r>
      <w:r w:rsidR="001A7040" w:rsidRPr="003E4978">
        <w:rPr>
          <w:rFonts w:ascii="Helvetica" w:hAnsi="Helvetica" w:cs="Arial"/>
          <w:szCs w:val="24"/>
        </w:rPr>
        <w:t>rill a 0.5 mm diameter hole for the catheter at this position</w:t>
      </w:r>
      <w:r w:rsidR="00822873" w:rsidRPr="003E4978">
        <w:rPr>
          <w:rFonts w:ascii="Helvetica" w:hAnsi="Helvetica" w:cs="Arial"/>
          <w:szCs w:val="24"/>
        </w:rPr>
        <w:t xml:space="preserve"> </w:t>
      </w:r>
      <w:r w:rsidR="00822873" w:rsidRPr="003E4978">
        <w:rPr>
          <w:rFonts w:ascii="Helvetica" w:hAnsi="Helvetica" w:cs="Arial"/>
          <w:b/>
          <w:szCs w:val="24"/>
        </w:rPr>
        <w:t>[1-</w:t>
      </w:r>
      <w:r w:rsidR="00CC6B16" w:rsidRPr="003E4978">
        <w:rPr>
          <w:rFonts w:ascii="Helvetica" w:hAnsi="Helvetica" w:cs="Arial"/>
          <w:b/>
          <w:szCs w:val="24"/>
        </w:rPr>
        <w:t>SCOPE</w:t>
      </w:r>
      <w:r w:rsidR="00822873" w:rsidRPr="003E4978">
        <w:rPr>
          <w:rFonts w:ascii="Helvetica" w:hAnsi="Helvetica" w:cs="Arial"/>
          <w:b/>
          <w:szCs w:val="24"/>
        </w:rPr>
        <w:t>]</w:t>
      </w:r>
      <w:r w:rsidR="001A7040" w:rsidRPr="003E4978">
        <w:rPr>
          <w:rFonts w:ascii="Helvetica" w:hAnsi="Helvetica" w:cs="Arial"/>
          <w:szCs w:val="24"/>
        </w:rPr>
        <w:t xml:space="preserve">. </w:t>
      </w:r>
      <w:r w:rsidR="00A54BBF" w:rsidRPr="003E4978">
        <w:rPr>
          <w:rFonts w:ascii="Helvetica" w:hAnsi="Helvetica" w:cs="Arial"/>
          <w:szCs w:val="24"/>
        </w:rPr>
        <w:t>Drill 3 more</w:t>
      </w:r>
      <w:r w:rsidR="001A7040" w:rsidRPr="003E4978">
        <w:rPr>
          <w:rFonts w:ascii="Helvetica" w:hAnsi="Helvetica" w:cs="Arial"/>
          <w:szCs w:val="24"/>
        </w:rPr>
        <w:t xml:space="preserve"> holes </w:t>
      </w:r>
      <w:r w:rsidR="00CC6B16" w:rsidRPr="003E4978">
        <w:rPr>
          <w:rFonts w:ascii="Helvetica" w:hAnsi="Helvetica" w:cs="Arial"/>
          <w:szCs w:val="24"/>
        </w:rPr>
        <w:t xml:space="preserve">of </w:t>
      </w:r>
      <w:r w:rsidR="00A54BBF" w:rsidRPr="003E4978">
        <w:rPr>
          <w:rFonts w:ascii="Helvetica" w:hAnsi="Helvetica" w:cs="Arial"/>
          <w:szCs w:val="24"/>
        </w:rPr>
        <w:t>1.3 mm diameter</w:t>
      </w:r>
      <w:r w:rsidR="001A7040" w:rsidRPr="003E4978">
        <w:rPr>
          <w:rFonts w:ascii="Helvetica" w:hAnsi="Helvetica" w:cs="Arial"/>
          <w:szCs w:val="24"/>
        </w:rPr>
        <w:t xml:space="preserve"> for the anchor screws a few millimeters away from the first hole</w:t>
      </w:r>
      <w:r w:rsidR="00822873">
        <w:rPr>
          <w:rFonts w:ascii="Helvetica" w:hAnsi="Helvetica" w:cs="Arial"/>
          <w:szCs w:val="24"/>
        </w:rPr>
        <w:t xml:space="preserve"> </w:t>
      </w:r>
      <w:r w:rsidR="00822873">
        <w:rPr>
          <w:rFonts w:ascii="Helvetica" w:hAnsi="Helvetica" w:cs="Arial"/>
          <w:b/>
          <w:szCs w:val="24"/>
        </w:rPr>
        <w:t>[</w:t>
      </w:r>
      <w:r w:rsidR="00CC6B16">
        <w:rPr>
          <w:rFonts w:ascii="Helvetica" w:hAnsi="Helvetica" w:cs="Arial"/>
          <w:b/>
          <w:szCs w:val="24"/>
        </w:rPr>
        <w:t>2</w:t>
      </w:r>
      <w:r w:rsidR="00822873">
        <w:rPr>
          <w:rFonts w:ascii="Helvetica" w:hAnsi="Helvetica" w:cs="Arial"/>
          <w:b/>
          <w:szCs w:val="24"/>
        </w:rPr>
        <w:t>-</w:t>
      </w:r>
      <w:r w:rsidR="00CC6B16">
        <w:rPr>
          <w:rFonts w:ascii="Helvetica" w:hAnsi="Helvetica" w:cs="Arial"/>
          <w:b/>
          <w:szCs w:val="24"/>
        </w:rPr>
        <w:t>SCOPE</w:t>
      </w:r>
      <w:r w:rsidR="00822873">
        <w:rPr>
          <w:rFonts w:ascii="Helvetica" w:hAnsi="Helvetica" w:cs="Arial"/>
          <w:b/>
          <w:szCs w:val="24"/>
        </w:rPr>
        <w:t>]</w:t>
      </w:r>
      <w:r w:rsidR="001A7040" w:rsidRPr="00A54BBF">
        <w:rPr>
          <w:rFonts w:ascii="Helvetica" w:hAnsi="Helvetica" w:cs="Arial"/>
          <w:szCs w:val="24"/>
        </w:rPr>
        <w:t xml:space="preserve">. </w:t>
      </w:r>
    </w:p>
    <w:p w14:paraId="4D56605A" w14:textId="77777777" w:rsidR="00A12353" w:rsidRDefault="00CC6B16" w:rsidP="00CC6B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</w:t>
      </w:r>
      <w:r w:rsidRPr="00CC6B16">
        <w:rPr>
          <w:rFonts w:ascii="Helvetica" w:hAnsi="Helvetica" w:cs="Arial"/>
          <w:szCs w:val="24"/>
        </w:rPr>
        <w:t xml:space="preserve">a 0.5 mm diameter hole </w:t>
      </w:r>
      <w:r>
        <w:rPr>
          <w:rFonts w:ascii="Helvetica" w:hAnsi="Helvetica" w:cs="Arial"/>
          <w:szCs w:val="24"/>
        </w:rPr>
        <w:t xml:space="preserve">is drilled </w:t>
      </w:r>
      <w:r w:rsidRPr="00CC6B16">
        <w:rPr>
          <w:rFonts w:ascii="Helvetica" w:hAnsi="Helvetica" w:cs="Arial"/>
          <w:szCs w:val="24"/>
        </w:rPr>
        <w:t>for the catheter</w:t>
      </w:r>
    </w:p>
    <w:p w14:paraId="05BB49CB" w14:textId="2EE0B473" w:rsidR="00A12353" w:rsidRPr="003E4978" w:rsidRDefault="00CC6B16" w:rsidP="00CC6B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color w:val="C00000"/>
          <w:szCs w:val="24"/>
        </w:rPr>
      </w:pPr>
      <w:r w:rsidRPr="003E4978">
        <w:rPr>
          <w:rFonts w:ascii="Helvetica" w:hAnsi="Helvetica" w:cs="Arial"/>
          <w:b/>
          <w:szCs w:val="24"/>
        </w:rPr>
        <w:t>Show that 3 more holes of 1.3 mm diameter are drilled for the anchor screws a few millimeters away from the first hole</w:t>
      </w:r>
      <w:r w:rsidR="00AC4E41">
        <w:rPr>
          <w:rFonts w:ascii="Helvetica" w:hAnsi="Helvetica" w:cs="Arial"/>
          <w:b/>
          <w:color w:val="C00000"/>
          <w:szCs w:val="24"/>
        </w:rPr>
        <w:t xml:space="preserve"> </w:t>
      </w:r>
      <w:r w:rsidR="00AC4E41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NOTE: </w:t>
      </w:r>
      <w:r w:rsidR="003E4978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>please cut</w:t>
      </w:r>
      <w:r w:rsidR="0062263C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 </w:t>
      </w:r>
      <w:r w:rsidR="003E4978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>the film before the blood comes up! This is important.</w:t>
      </w:r>
    </w:p>
    <w:p w14:paraId="7D0AB634" w14:textId="77777777" w:rsidR="001A7040" w:rsidRDefault="001A7040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E4978">
        <w:rPr>
          <w:rFonts w:ascii="Helvetica" w:hAnsi="Helvetica" w:cs="Arial"/>
          <w:szCs w:val="24"/>
        </w:rPr>
        <w:t>Remove the bone dust by irrigation with around 1</w:t>
      </w:r>
      <w:r w:rsidR="00A54BBF" w:rsidRPr="003E4978">
        <w:rPr>
          <w:rFonts w:ascii="Helvetica" w:hAnsi="Helvetica" w:cs="Arial"/>
          <w:szCs w:val="24"/>
        </w:rPr>
        <w:t>-</w:t>
      </w:r>
      <w:r w:rsidRPr="003E4978">
        <w:rPr>
          <w:rFonts w:ascii="Helvetica" w:hAnsi="Helvetica" w:cs="Arial"/>
          <w:szCs w:val="24"/>
        </w:rPr>
        <w:t xml:space="preserve">2 mL of sterile PBS </w:t>
      </w:r>
      <w:r w:rsidR="00A54BBF" w:rsidRPr="003E4978">
        <w:rPr>
          <w:rFonts w:ascii="Helvetica" w:hAnsi="Helvetica" w:cs="Arial"/>
          <w:szCs w:val="24"/>
        </w:rPr>
        <w:t>and c</w:t>
      </w:r>
      <w:r w:rsidRPr="003E4978">
        <w:rPr>
          <w:rFonts w:ascii="Helvetica" w:hAnsi="Helvetica" w:cs="Arial"/>
          <w:szCs w:val="24"/>
        </w:rPr>
        <w:t>lean the skull</w:t>
      </w:r>
      <w:r w:rsidR="00A22CED" w:rsidRPr="003E4978">
        <w:rPr>
          <w:rFonts w:ascii="Helvetica" w:hAnsi="Helvetica" w:cs="Arial"/>
          <w:szCs w:val="24"/>
        </w:rPr>
        <w:t xml:space="preserve"> </w:t>
      </w:r>
      <w:r w:rsidR="00A22CED" w:rsidRPr="003E4978">
        <w:rPr>
          <w:rFonts w:ascii="Helvetica" w:hAnsi="Helvetica" w:cs="Arial"/>
          <w:b/>
          <w:szCs w:val="24"/>
        </w:rPr>
        <w:t>[1-</w:t>
      </w:r>
      <w:r w:rsidR="00884428" w:rsidRPr="003E4978">
        <w:rPr>
          <w:rFonts w:ascii="Helvetica" w:hAnsi="Helvetica" w:cs="Arial"/>
          <w:b/>
          <w:szCs w:val="24"/>
        </w:rPr>
        <w:t>SCOPE</w:t>
      </w:r>
      <w:r w:rsidR="00A22CED" w:rsidRPr="003E4978">
        <w:rPr>
          <w:rFonts w:ascii="Helvetica" w:hAnsi="Helvetica" w:cs="Arial"/>
          <w:b/>
          <w:szCs w:val="24"/>
        </w:rPr>
        <w:t>]</w:t>
      </w:r>
      <w:r w:rsidRPr="003E4978">
        <w:rPr>
          <w:rFonts w:ascii="Helvetica" w:hAnsi="Helvetica" w:cs="Arial"/>
          <w:szCs w:val="24"/>
        </w:rPr>
        <w:t xml:space="preserve">. </w:t>
      </w:r>
      <w:r w:rsidR="00A54BBF" w:rsidRPr="003E4978">
        <w:rPr>
          <w:rFonts w:ascii="Helvetica" w:hAnsi="Helvetica" w:cs="Arial"/>
          <w:szCs w:val="24"/>
        </w:rPr>
        <w:t>Subsequently, t</w:t>
      </w:r>
      <w:r w:rsidRPr="003E4978">
        <w:rPr>
          <w:rFonts w:ascii="Helvetica" w:hAnsi="Helvetica" w:cs="Arial"/>
          <w:szCs w:val="24"/>
        </w:rPr>
        <w:t>ighten the anchor screws by 2 - 3 full turns</w:t>
      </w:r>
      <w:r w:rsidR="00A22CED">
        <w:rPr>
          <w:rFonts w:ascii="Helvetica" w:hAnsi="Helvetica" w:cs="Arial"/>
          <w:szCs w:val="24"/>
        </w:rPr>
        <w:t xml:space="preserve"> </w:t>
      </w:r>
      <w:r w:rsidR="00A22CED">
        <w:rPr>
          <w:rFonts w:ascii="Helvetica" w:hAnsi="Helvetica" w:cs="Arial"/>
          <w:b/>
          <w:szCs w:val="24"/>
        </w:rPr>
        <w:t>[</w:t>
      </w:r>
      <w:r w:rsidR="00884428">
        <w:rPr>
          <w:rFonts w:ascii="Helvetica" w:hAnsi="Helvetica" w:cs="Arial"/>
          <w:b/>
          <w:szCs w:val="24"/>
        </w:rPr>
        <w:t>2-SCOPE</w:t>
      </w:r>
      <w:r w:rsidR="00A22CED">
        <w:rPr>
          <w:rFonts w:ascii="Helvetica" w:hAnsi="Helvetica" w:cs="Arial"/>
          <w:b/>
          <w:szCs w:val="24"/>
        </w:rPr>
        <w:t>]</w:t>
      </w:r>
      <w:r w:rsidRPr="001A7040">
        <w:rPr>
          <w:rFonts w:ascii="Helvetica" w:hAnsi="Helvetica" w:cs="Arial"/>
          <w:szCs w:val="24"/>
        </w:rPr>
        <w:t>.</w:t>
      </w:r>
    </w:p>
    <w:p w14:paraId="1EFCD158" w14:textId="77777777" w:rsidR="00A12353" w:rsidRDefault="00884428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that the bone dust is removed</w:t>
      </w:r>
      <w:r w:rsidRPr="00884428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from the skull</w:t>
      </w:r>
    </w:p>
    <w:p w14:paraId="63F7D889" w14:textId="77777777" w:rsidR="00A12353" w:rsidRPr="00884428" w:rsidRDefault="00884428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</w:t>
      </w:r>
      <w:r w:rsidRPr="001A7040">
        <w:rPr>
          <w:rFonts w:ascii="Helvetica" w:hAnsi="Helvetica" w:cs="Arial"/>
          <w:szCs w:val="24"/>
        </w:rPr>
        <w:t xml:space="preserve">the anchor screws </w:t>
      </w:r>
      <w:r>
        <w:rPr>
          <w:rFonts w:ascii="Helvetica" w:hAnsi="Helvetica" w:cs="Arial"/>
          <w:szCs w:val="24"/>
        </w:rPr>
        <w:t xml:space="preserve">are tightened </w:t>
      </w:r>
      <w:r w:rsidRPr="001A7040">
        <w:rPr>
          <w:rFonts w:ascii="Helvetica" w:hAnsi="Helvetica" w:cs="Arial"/>
          <w:szCs w:val="24"/>
        </w:rPr>
        <w:t>by 2 - 3 full turns</w:t>
      </w:r>
    </w:p>
    <w:p w14:paraId="363AE91F" w14:textId="77777777" w:rsidR="001A7040" w:rsidRDefault="00A54BBF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E4978">
        <w:rPr>
          <w:rFonts w:ascii="Helvetica" w:hAnsi="Helvetica" w:cs="Arial"/>
          <w:szCs w:val="24"/>
        </w:rPr>
        <w:t>I</w:t>
      </w:r>
      <w:r w:rsidR="001A7040" w:rsidRPr="003E4978">
        <w:rPr>
          <w:rFonts w:ascii="Helvetica" w:hAnsi="Helvetica" w:cs="Arial"/>
          <w:szCs w:val="24"/>
        </w:rPr>
        <w:t xml:space="preserve">nsert </w:t>
      </w:r>
      <w:r w:rsidR="00884428" w:rsidRPr="003E4978">
        <w:rPr>
          <w:rFonts w:ascii="Helvetica" w:hAnsi="Helvetica" w:cs="Arial"/>
          <w:szCs w:val="24"/>
        </w:rPr>
        <w:t>a</w:t>
      </w:r>
      <w:r w:rsidR="001A7040" w:rsidRPr="003E4978">
        <w:rPr>
          <w:rFonts w:ascii="Helvetica" w:hAnsi="Helvetica" w:cs="Arial"/>
          <w:szCs w:val="24"/>
        </w:rPr>
        <w:t xml:space="preserve"> 2-mm length catheter through the first hole, perpendicular to the skull surface</w:t>
      </w:r>
      <w:r w:rsidR="00A22CED">
        <w:rPr>
          <w:rFonts w:ascii="Helvetica" w:hAnsi="Helvetica" w:cs="Arial"/>
          <w:szCs w:val="24"/>
        </w:rPr>
        <w:t xml:space="preserve"> </w:t>
      </w:r>
      <w:r w:rsidR="00A22CED">
        <w:rPr>
          <w:rFonts w:ascii="Helvetica" w:hAnsi="Helvetica" w:cs="Arial"/>
          <w:b/>
          <w:szCs w:val="24"/>
        </w:rPr>
        <w:t>[1-</w:t>
      </w:r>
      <w:r w:rsidR="00884428">
        <w:rPr>
          <w:rFonts w:ascii="Helvetica" w:hAnsi="Helvetica" w:cs="Arial"/>
          <w:b/>
          <w:szCs w:val="24"/>
        </w:rPr>
        <w:t>SCOPE</w:t>
      </w:r>
      <w:r w:rsidR="00A22CED">
        <w:rPr>
          <w:rFonts w:ascii="Helvetica" w:hAnsi="Helvetica" w:cs="Arial"/>
          <w:b/>
          <w:szCs w:val="24"/>
        </w:rPr>
        <w:t>]</w:t>
      </w:r>
      <w:r w:rsidR="001A7040" w:rsidRPr="001A7040">
        <w:rPr>
          <w:rFonts w:ascii="Helvetica" w:hAnsi="Helvetica" w:cs="Arial"/>
          <w:szCs w:val="24"/>
        </w:rPr>
        <w:t>. Wh</w:t>
      </w:r>
      <w:r w:rsidR="00884428">
        <w:rPr>
          <w:rFonts w:ascii="Helvetica" w:hAnsi="Helvetica" w:cs="Arial"/>
          <w:szCs w:val="24"/>
        </w:rPr>
        <w:t>ile still holding the catheter</w:t>
      </w:r>
      <w:r w:rsidR="001A7040" w:rsidRPr="001A7040">
        <w:rPr>
          <w:rFonts w:ascii="Helvetica" w:hAnsi="Helvetica" w:cs="Arial"/>
          <w:szCs w:val="24"/>
        </w:rPr>
        <w:t xml:space="preserve">, apply a little dental cement and let it polymerize with a brief exposure to the dental curing </w:t>
      </w:r>
      <w:r>
        <w:rPr>
          <w:rFonts w:ascii="Helvetica" w:hAnsi="Helvetica" w:cs="Arial"/>
          <w:szCs w:val="24"/>
        </w:rPr>
        <w:t xml:space="preserve">light </w:t>
      </w:r>
      <w:r w:rsidR="00995F34">
        <w:rPr>
          <w:rFonts w:ascii="Helvetica" w:hAnsi="Helvetica" w:cs="Arial"/>
          <w:szCs w:val="24"/>
        </w:rPr>
        <w:t xml:space="preserve">in order </w:t>
      </w:r>
      <w:r>
        <w:rPr>
          <w:rFonts w:ascii="Helvetica" w:hAnsi="Helvetica" w:cs="Arial"/>
          <w:szCs w:val="24"/>
        </w:rPr>
        <w:t>to stabilize the catheter</w:t>
      </w:r>
      <w:r w:rsidR="00A22CED">
        <w:rPr>
          <w:rFonts w:ascii="Helvetica" w:hAnsi="Helvetica" w:cs="Arial"/>
          <w:szCs w:val="24"/>
        </w:rPr>
        <w:t xml:space="preserve"> </w:t>
      </w:r>
      <w:r w:rsidR="00A22CED">
        <w:rPr>
          <w:rFonts w:ascii="Helvetica" w:hAnsi="Helvetica" w:cs="Arial"/>
          <w:b/>
          <w:szCs w:val="24"/>
        </w:rPr>
        <w:t>[</w:t>
      </w:r>
      <w:r w:rsidR="00884428">
        <w:rPr>
          <w:rFonts w:ascii="Helvetica" w:hAnsi="Helvetica" w:cs="Arial"/>
          <w:b/>
          <w:szCs w:val="24"/>
        </w:rPr>
        <w:t>2</w:t>
      </w:r>
      <w:r w:rsidR="00A22CED">
        <w:rPr>
          <w:rFonts w:ascii="Helvetica" w:hAnsi="Helvetica" w:cs="Arial"/>
          <w:b/>
          <w:szCs w:val="24"/>
        </w:rPr>
        <w:t>-CU]</w:t>
      </w:r>
      <w:r w:rsidR="001A7040" w:rsidRPr="001A7040">
        <w:rPr>
          <w:rFonts w:ascii="Helvetica" w:hAnsi="Helvetica" w:cs="Arial"/>
          <w:szCs w:val="24"/>
        </w:rPr>
        <w:t>.</w:t>
      </w:r>
    </w:p>
    <w:p w14:paraId="0D0E0C94" w14:textId="77777777" w:rsidR="00A12353" w:rsidRDefault="00884428" w:rsidP="0088442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Show that a</w:t>
      </w:r>
      <w:r w:rsidRPr="00884428">
        <w:rPr>
          <w:rFonts w:ascii="Helvetica" w:hAnsi="Helvetica" w:cs="Arial"/>
          <w:szCs w:val="24"/>
        </w:rPr>
        <w:t xml:space="preserve"> 2-mm length catheter </w:t>
      </w:r>
      <w:r>
        <w:rPr>
          <w:rFonts w:ascii="Helvetica" w:hAnsi="Helvetica" w:cs="Arial"/>
          <w:szCs w:val="24"/>
        </w:rPr>
        <w:t xml:space="preserve">is inserted </w:t>
      </w:r>
      <w:r w:rsidRPr="00884428">
        <w:rPr>
          <w:rFonts w:ascii="Helvetica" w:hAnsi="Helvetica" w:cs="Arial"/>
          <w:szCs w:val="24"/>
        </w:rPr>
        <w:t>through the first hole</w:t>
      </w:r>
    </w:p>
    <w:p w14:paraId="6F0533B9" w14:textId="77777777" w:rsidR="00A12353" w:rsidRPr="001A7040" w:rsidRDefault="00884428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skull as </w:t>
      </w:r>
      <w:r w:rsidRPr="001A7040">
        <w:rPr>
          <w:rFonts w:ascii="Helvetica" w:hAnsi="Helvetica" w:cs="Arial"/>
          <w:szCs w:val="24"/>
        </w:rPr>
        <w:t>dental cement</w:t>
      </w:r>
      <w:r>
        <w:rPr>
          <w:rFonts w:ascii="Helvetica" w:hAnsi="Helvetica" w:cs="Arial"/>
          <w:szCs w:val="24"/>
        </w:rPr>
        <w:t xml:space="preserve"> is applied</w:t>
      </w:r>
      <w:r w:rsidR="00AC21AF">
        <w:rPr>
          <w:rFonts w:ascii="Helvetica" w:hAnsi="Helvetica" w:cs="Arial"/>
          <w:szCs w:val="24"/>
        </w:rPr>
        <w:t xml:space="preserve"> and dental curing light is used</w:t>
      </w:r>
      <w:r w:rsidR="00AC21AF" w:rsidRPr="00AC21AF">
        <w:rPr>
          <w:rFonts w:ascii="Helvetica" w:hAnsi="Helvetica" w:cs="Arial"/>
          <w:szCs w:val="24"/>
        </w:rPr>
        <w:t xml:space="preserve"> </w:t>
      </w:r>
      <w:r w:rsidR="00AC21AF">
        <w:rPr>
          <w:rFonts w:ascii="Helvetica" w:hAnsi="Helvetica" w:cs="Arial"/>
          <w:szCs w:val="24"/>
        </w:rPr>
        <w:t>to solidify the dental cement</w:t>
      </w:r>
    </w:p>
    <w:p w14:paraId="359E359F" w14:textId="77777777" w:rsidR="00C7374B" w:rsidRDefault="00995F34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a</w:t>
      </w:r>
      <w:r w:rsidR="001A7040" w:rsidRPr="001A7040">
        <w:rPr>
          <w:rFonts w:ascii="Helvetica" w:hAnsi="Helvetica" w:cs="Arial"/>
          <w:szCs w:val="24"/>
        </w:rPr>
        <w:t>pply more dental cement around the catheter, anchor the screws</w:t>
      </w:r>
      <w:r w:rsidR="00AC21AF">
        <w:rPr>
          <w:rFonts w:ascii="Helvetica" w:hAnsi="Helvetica" w:cs="Arial"/>
          <w:szCs w:val="24"/>
        </w:rPr>
        <w:t xml:space="preserve"> </w:t>
      </w:r>
      <w:r w:rsidR="00AC21AF">
        <w:rPr>
          <w:rFonts w:ascii="Helvetica" w:hAnsi="Helvetica" w:cs="Arial"/>
          <w:b/>
          <w:szCs w:val="24"/>
        </w:rPr>
        <w:t>[1-CU]</w:t>
      </w:r>
      <w:r w:rsidR="001A7040" w:rsidRPr="001A7040">
        <w:rPr>
          <w:rFonts w:ascii="Helvetica" w:hAnsi="Helvetica" w:cs="Arial"/>
          <w:szCs w:val="24"/>
        </w:rPr>
        <w:t>, and solidify the dental cemen</w:t>
      </w:r>
      <w:r>
        <w:rPr>
          <w:rFonts w:ascii="Helvetica" w:hAnsi="Helvetica" w:cs="Arial"/>
          <w:szCs w:val="24"/>
        </w:rPr>
        <w:t xml:space="preserve">t with the dental curing light for about </w:t>
      </w:r>
      <w:r w:rsidR="001A7040" w:rsidRPr="001A7040">
        <w:rPr>
          <w:rFonts w:ascii="Helvetica" w:hAnsi="Helvetica" w:cs="Arial"/>
          <w:szCs w:val="24"/>
        </w:rPr>
        <w:t>15 - 30 s</w:t>
      </w:r>
      <w:r w:rsidR="00AC21AF">
        <w:rPr>
          <w:rFonts w:ascii="Helvetica" w:hAnsi="Helvetica" w:cs="Arial"/>
          <w:szCs w:val="24"/>
        </w:rPr>
        <w:t xml:space="preserve">econd </w:t>
      </w:r>
      <w:r w:rsidR="00AC21AF">
        <w:rPr>
          <w:rFonts w:ascii="Helvetica" w:hAnsi="Helvetica" w:cs="Arial"/>
          <w:b/>
          <w:szCs w:val="24"/>
        </w:rPr>
        <w:t>[2-CU]</w:t>
      </w:r>
      <w:r w:rsidR="001A7040" w:rsidRPr="001A7040">
        <w:rPr>
          <w:rFonts w:ascii="Helvetica" w:hAnsi="Helvetica" w:cs="Arial"/>
          <w:szCs w:val="24"/>
        </w:rPr>
        <w:t xml:space="preserve">. Confirm </w:t>
      </w:r>
      <w:r w:rsidR="00AC21AF">
        <w:rPr>
          <w:rFonts w:ascii="Helvetica" w:hAnsi="Helvetica" w:cs="Arial"/>
          <w:szCs w:val="24"/>
        </w:rPr>
        <w:t xml:space="preserve">that </w:t>
      </w:r>
      <w:r w:rsidR="001A7040" w:rsidRPr="001A7040">
        <w:rPr>
          <w:rFonts w:ascii="Helvetica" w:hAnsi="Helvetica" w:cs="Arial"/>
          <w:szCs w:val="24"/>
        </w:rPr>
        <w:t>the cement</w:t>
      </w:r>
      <w:r w:rsidR="00AC21AF">
        <w:rPr>
          <w:rFonts w:ascii="Helvetica" w:hAnsi="Helvetica" w:cs="Arial"/>
          <w:szCs w:val="24"/>
        </w:rPr>
        <w:t xml:space="preserve"> is hardened</w:t>
      </w:r>
      <w:r w:rsidR="001A7040" w:rsidRPr="001A7040">
        <w:rPr>
          <w:rFonts w:ascii="Helvetica" w:hAnsi="Helvetica" w:cs="Arial"/>
          <w:szCs w:val="24"/>
        </w:rPr>
        <w:t xml:space="preserve"> </w:t>
      </w:r>
      <w:r w:rsidR="00A22CED">
        <w:rPr>
          <w:rFonts w:ascii="Helvetica" w:hAnsi="Helvetica" w:cs="Arial"/>
          <w:b/>
          <w:szCs w:val="24"/>
        </w:rPr>
        <w:t>[</w:t>
      </w:r>
      <w:r w:rsidR="00AC21AF">
        <w:rPr>
          <w:rFonts w:ascii="Helvetica" w:hAnsi="Helvetica" w:cs="Arial"/>
          <w:b/>
          <w:szCs w:val="24"/>
        </w:rPr>
        <w:t>3</w:t>
      </w:r>
      <w:r w:rsidR="00A22CED">
        <w:rPr>
          <w:rFonts w:ascii="Helvetica" w:hAnsi="Helvetica" w:cs="Arial"/>
          <w:b/>
          <w:szCs w:val="24"/>
        </w:rPr>
        <w:t>-CU]</w:t>
      </w:r>
      <w:r w:rsidR="001A7040" w:rsidRPr="001A7040">
        <w:rPr>
          <w:rFonts w:ascii="Helvetica" w:hAnsi="Helvetica" w:cs="Arial"/>
          <w:szCs w:val="24"/>
        </w:rPr>
        <w:t>.</w:t>
      </w:r>
    </w:p>
    <w:p w14:paraId="117BE084" w14:textId="77777777" w:rsidR="00A12353" w:rsidRDefault="00AC21AF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</w:t>
      </w:r>
      <w:r w:rsidRPr="001A7040">
        <w:rPr>
          <w:rFonts w:ascii="Helvetica" w:hAnsi="Helvetica" w:cs="Arial"/>
          <w:szCs w:val="24"/>
        </w:rPr>
        <w:t xml:space="preserve">more dental cement </w:t>
      </w:r>
      <w:r>
        <w:rPr>
          <w:rFonts w:ascii="Helvetica" w:hAnsi="Helvetica" w:cs="Arial"/>
          <w:szCs w:val="24"/>
        </w:rPr>
        <w:t xml:space="preserve">is applied </w:t>
      </w:r>
      <w:r w:rsidRPr="001A7040">
        <w:rPr>
          <w:rFonts w:ascii="Helvetica" w:hAnsi="Helvetica" w:cs="Arial"/>
          <w:szCs w:val="24"/>
        </w:rPr>
        <w:t>around the catheter</w:t>
      </w:r>
      <w:r>
        <w:rPr>
          <w:rFonts w:ascii="Helvetica" w:hAnsi="Helvetica" w:cs="Arial"/>
          <w:szCs w:val="24"/>
        </w:rPr>
        <w:t xml:space="preserve"> and the screws are anchored</w:t>
      </w:r>
    </w:p>
    <w:p w14:paraId="5860F3EE" w14:textId="611797ED" w:rsidR="00A12353" w:rsidRPr="00AC4E41" w:rsidRDefault="00AC21AF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color w:val="000000" w:themeColor="text1"/>
          <w:szCs w:val="24"/>
        </w:rPr>
      </w:pPr>
      <w:r w:rsidRPr="00CA4D19">
        <w:rPr>
          <w:rFonts w:ascii="Helvetica" w:hAnsi="Helvetica" w:cs="Arial"/>
          <w:b/>
          <w:szCs w:val="24"/>
        </w:rPr>
        <w:t>Show that dental curing light is used to solidify the dental cement</w:t>
      </w:r>
      <w:r w:rsidR="00CA4D19">
        <w:rPr>
          <w:rFonts w:ascii="Helvetica" w:hAnsi="Helvetica" w:cs="Arial"/>
          <w:b/>
          <w:szCs w:val="24"/>
        </w:rPr>
        <w:t xml:space="preserve">- </w:t>
      </w:r>
      <w:r w:rsidR="00AC4E41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NOTE: </w:t>
      </w:r>
      <w:r w:rsidR="0021374E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>this is shown together with</w:t>
      </w:r>
      <w:r w:rsidR="00CA4D19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 2.10.1</w:t>
      </w:r>
      <w:r w:rsidR="0021374E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>.</w:t>
      </w:r>
    </w:p>
    <w:p w14:paraId="1A7AD259" w14:textId="77777777" w:rsidR="00A12353" w:rsidRDefault="00AC21AF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that the cemented is poked by the forceps tip</w:t>
      </w:r>
    </w:p>
    <w:p w14:paraId="74E44E7C" w14:textId="77777777" w:rsidR="001A7040" w:rsidRDefault="00995F34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5A78">
        <w:rPr>
          <w:rFonts w:ascii="Helvetica" w:hAnsi="Helvetica" w:cs="Arial"/>
          <w:szCs w:val="24"/>
        </w:rPr>
        <w:t>After implantation, c</w:t>
      </w:r>
      <w:r w:rsidR="001A7040" w:rsidRPr="00355A78">
        <w:rPr>
          <w:rFonts w:ascii="Helvetica" w:hAnsi="Helvetica" w:cs="Arial"/>
          <w:szCs w:val="24"/>
        </w:rPr>
        <w:t>lose the skin with resorbable sutures anterior and posterior to the catheter</w:t>
      </w:r>
      <w:r w:rsidR="00693B23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[1-CU]</w:t>
      </w:r>
      <w:r w:rsidR="001A7040" w:rsidRPr="00355A78">
        <w:rPr>
          <w:rFonts w:ascii="Helvetica" w:hAnsi="Helvetica" w:cs="Arial"/>
          <w:szCs w:val="24"/>
        </w:rPr>
        <w:t xml:space="preserve">. </w:t>
      </w:r>
      <w:r w:rsidR="00347957" w:rsidRPr="00355A78">
        <w:rPr>
          <w:rFonts w:ascii="Helvetica" w:hAnsi="Helvetica" w:cs="Arial"/>
          <w:szCs w:val="24"/>
        </w:rPr>
        <w:t>Then i</w:t>
      </w:r>
      <w:r w:rsidR="001A7040" w:rsidRPr="00355A78">
        <w:rPr>
          <w:rFonts w:ascii="Helvetica" w:hAnsi="Helvetica" w:cs="Arial"/>
          <w:szCs w:val="24"/>
        </w:rPr>
        <w:t>nject the antidote mixture subcutaneously</w:t>
      </w:r>
      <w:r w:rsidR="00693B23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[2-MED-over the shoulder]</w:t>
      </w:r>
      <w:r w:rsidR="00355A78" w:rsidRPr="00355A78">
        <w:rPr>
          <w:rFonts w:ascii="Helvetica" w:hAnsi="Helvetica" w:cs="Arial"/>
          <w:szCs w:val="24"/>
        </w:rPr>
        <w:t>. Next, a</w:t>
      </w:r>
      <w:r w:rsidR="001A7040" w:rsidRPr="00355A78">
        <w:rPr>
          <w:rFonts w:ascii="Helvetica" w:hAnsi="Helvetica" w:cs="Arial"/>
          <w:szCs w:val="24"/>
        </w:rPr>
        <w:t xml:space="preserve">dminister </w:t>
      </w:r>
      <w:r w:rsidR="00355A78" w:rsidRPr="00355A78">
        <w:rPr>
          <w:rFonts w:ascii="Helvetica" w:hAnsi="Helvetica" w:cs="Arial"/>
          <w:szCs w:val="24"/>
        </w:rPr>
        <w:t>2.5%</w:t>
      </w:r>
      <w:r w:rsidR="00355A78">
        <w:rPr>
          <w:rFonts w:ascii="Helvetica" w:hAnsi="Helvetica" w:cs="Arial"/>
          <w:szCs w:val="24"/>
        </w:rPr>
        <w:t xml:space="preserve"> </w:t>
      </w:r>
      <w:r w:rsidR="001A7040" w:rsidRPr="00355A78">
        <w:rPr>
          <w:rFonts w:ascii="Helvetica" w:hAnsi="Helvetica" w:cs="Arial"/>
          <w:szCs w:val="24"/>
        </w:rPr>
        <w:t>enrofloxacin</w:t>
      </w:r>
      <w:r w:rsidR="0074639C">
        <w:rPr>
          <w:rFonts w:ascii="Helvetica" w:hAnsi="Helvetica" w:cs="Arial"/>
          <w:szCs w:val="24"/>
        </w:rPr>
        <w:t xml:space="preserve"> by</w:t>
      </w:r>
      <w:r w:rsidR="001A7040" w:rsidRPr="00355A78">
        <w:rPr>
          <w:rFonts w:ascii="Helvetica" w:hAnsi="Helvetica" w:cs="Arial"/>
          <w:szCs w:val="24"/>
        </w:rPr>
        <w:t xml:space="preserve"> subcutaneous</w:t>
      </w:r>
      <w:r w:rsidR="00355A78">
        <w:rPr>
          <w:rFonts w:ascii="Helvetica" w:hAnsi="Helvetica" w:cs="Arial"/>
          <w:szCs w:val="24"/>
        </w:rPr>
        <w:t xml:space="preserve"> injection for </w:t>
      </w:r>
      <w:r w:rsidR="001A7040" w:rsidRPr="00355A78">
        <w:rPr>
          <w:rFonts w:ascii="Helvetica" w:hAnsi="Helvetica" w:cs="Arial"/>
          <w:szCs w:val="24"/>
        </w:rPr>
        <w:t>prophylactic antibiotic treatment</w:t>
      </w:r>
      <w:r w:rsidR="00693B23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[3-MED-over the shoulder]</w:t>
      </w:r>
    </w:p>
    <w:p w14:paraId="75A3E70D" w14:textId="77777777" w:rsidR="00A12353" w:rsidRDefault="00693B23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head as sutures are preformed </w:t>
      </w:r>
    </w:p>
    <w:p w14:paraId="2BE3CF3E" w14:textId="77777777" w:rsidR="00A12353" w:rsidRDefault="00A12353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5D923831" w14:textId="77777777" w:rsidR="00A12353" w:rsidRPr="00355A78" w:rsidRDefault="00A12353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4D829242" w14:textId="77777777" w:rsidR="001A7040" w:rsidRDefault="001A7040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5A78">
        <w:rPr>
          <w:rFonts w:ascii="Helvetica" w:hAnsi="Helvetica" w:cs="Arial"/>
          <w:szCs w:val="24"/>
        </w:rPr>
        <w:t>Return the animal to the modified cage and keep it under observation for 1</w:t>
      </w:r>
      <w:r w:rsidR="00355A78" w:rsidRPr="00355A78">
        <w:rPr>
          <w:rFonts w:ascii="Helvetica" w:hAnsi="Helvetica" w:cs="Arial"/>
          <w:szCs w:val="24"/>
        </w:rPr>
        <w:t>-</w:t>
      </w:r>
      <w:r w:rsidRPr="00355A78">
        <w:rPr>
          <w:rFonts w:ascii="Helvetica" w:hAnsi="Helvetica" w:cs="Arial"/>
          <w:szCs w:val="24"/>
        </w:rPr>
        <w:t>3 h</w:t>
      </w:r>
      <w:r w:rsidR="00355A78" w:rsidRPr="00355A78">
        <w:rPr>
          <w:rFonts w:ascii="Helvetica" w:hAnsi="Helvetica" w:cs="Arial"/>
          <w:szCs w:val="24"/>
        </w:rPr>
        <w:t>ours</w:t>
      </w:r>
      <w:r w:rsidRPr="00355A78">
        <w:rPr>
          <w:rFonts w:ascii="Helvetica" w:hAnsi="Helvetica" w:cs="Arial"/>
          <w:szCs w:val="24"/>
        </w:rPr>
        <w:t>, with an application of infrared light to avoid hypothermia</w:t>
      </w:r>
      <w:r w:rsidR="00693B23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[1-MED]</w:t>
      </w:r>
      <w:r w:rsidRPr="00355A78">
        <w:rPr>
          <w:rFonts w:ascii="Helvetica" w:hAnsi="Helvetica" w:cs="Arial"/>
          <w:szCs w:val="24"/>
        </w:rPr>
        <w:t>.</w:t>
      </w:r>
      <w:r w:rsidR="00355A78" w:rsidRPr="00355A78">
        <w:rPr>
          <w:rFonts w:ascii="Helvetica" w:hAnsi="Helvetica" w:cs="Arial"/>
          <w:szCs w:val="24"/>
        </w:rPr>
        <w:t xml:space="preserve"> </w:t>
      </w:r>
      <w:r w:rsidRPr="00355A78">
        <w:rPr>
          <w:rFonts w:ascii="Helvetica" w:hAnsi="Helvetica" w:cs="Arial"/>
          <w:szCs w:val="24"/>
        </w:rPr>
        <w:t>Repeat the enrofloxacin treatment</w:t>
      </w:r>
      <w:r w:rsidR="00355A78" w:rsidRPr="00355A78">
        <w:rPr>
          <w:rFonts w:ascii="Helvetica" w:hAnsi="Helvetica" w:cs="Arial"/>
          <w:szCs w:val="24"/>
        </w:rPr>
        <w:t xml:space="preserve"> and administer carprofen at 1 mg/mL subcutaneously for pain relief by injection the day after the surgery</w:t>
      </w:r>
      <w:r w:rsidR="00693B23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[2-CU]</w:t>
      </w:r>
      <w:r w:rsidRPr="00355A78">
        <w:rPr>
          <w:rFonts w:ascii="Helvetica" w:hAnsi="Helvetica" w:cs="Arial"/>
          <w:szCs w:val="24"/>
        </w:rPr>
        <w:t>.</w:t>
      </w:r>
    </w:p>
    <w:p w14:paraId="2531BB61" w14:textId="77777777" w:rsidR="00A12353" w:rsidRDefault="00693B23" w:rsidP="00A123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animal in the modified cage with infrared light</w:t>
      </w:r>
    </w:p>
    <w:p w14:paraId="7FEE4410" w14:textId="77777777" w:rsidR="00A12353" w:rsidRPr="00355A78" w:rsidRDefault="00693B23" w:rsidP="00693B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animal as it is injected with </w:t>
      </w:r>
      <w:r w:rsidRPr="00693B23">
        <w:rPr>
          <w:rFonts w:ascii="Helvetica" w:hAnsi="Helvetica" w:cs="Arial"/>
          <w:szCs w:val="24"/>
        </w:rPr>
        <w:t xml:space="preserve">carprofen </w:t>
      </w:r>
      <w:r w:rsidRPr="00355A78">
        <w:rPr>
          <w:rFonts w:ascii="Helvetica" w:hAnsi="Helvetica" w:cs="Arial"/>
          <w:szCs w:val="24"/>
        </w:rPr>
        <w:t>subcutaneously</w:t>
      </w:r>
    </w:p>
    <w:p w14:paraId="72B6131E" w14:textId="77777777" w:rsidR="00CE10F2" w:rsidRPr="00E24898" w:rsidRDefault="00CE10F2" w:rsidP="001A7040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4E086919" w14:textId="77777777" w:rsidR="00565757" w:rsidRPr="00E24898" w:rsidRDefault="001A7040" w:rsidP="001A704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A7040">
        <w:rPr>
          <w:rFonts w:ascii="Helvetica" w:hAnsi="Helvetica" w:cs="Arial"/>
          <w:b/>
          <w:szCs w:val="24"/>
        </w:rPr>
        <w:t xml:space="preserve">Immunization </w:t>
      </w:r>
    </w:p>
    <w:p w14:paraId="33B4C005" w14:textId="77777777" w:rsidR="001A7040" w:rsidRDefault="002F7882" w:rsidP="00417ED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5A78">
        <w:rPr>
          <w:rFonts w:ascii="Helvetica" w:hAnsi="Helvetica" w:cs="Arial"/>
          <w:szCs w:val="24"/>
        </w:rPr>
        <w:t>To prepare the immunization mixture, c</w:t>
      </w:r>
      <w:r w:rsidR="001A7040" w:rsidRPr="00355A78">
        <w:rPr>
          <w:rFonts w:ascii="Helvetica" w:hAnsi="Helvetica" w:cs="Arial"/>
          <w:szCs w:val="24"/>
        </w:rPr>
        <w:t>onnect two 10 mL Luer lock tip glass syringes to the short arms of a 3-way stopcock and close the third outlet with the long arm</w:t>
      </w:r>
      <w:r w:rsidR="00693B23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[1-MED-over the shoulder]</w:t>
      </w:r>
      <w:r w:rsidR="001A7040" w:rsidRPr="00355A78">
        <w:rPr>
          <w:rFonts w:ascii="Helvetica" w:hAnsi="Helvetica" w:cs="Arial"/>
          <w:szCs w:val="24"/>
        </w:rPr>
        <w:t>.</w:t>
      </w:r>
      <w:r w:rsidR="00355A78" w:rsidRPr="00355A78">
        <w:rPr>
          <w:rFonts w:ascii="Helvetica" w:hAnsi="Helvetica" w:cs="Arial"/>
          <w:szCs w:val="24"/>
        </w:rPr>
        <w:t xml:space="preserve"> </w:t>
      </w:r>
      <w:r w:rsidR="00355A78">
        <w:rPr>
          <w:rFonts w:ascii="Helvetica" w:hAnsi="Helvetica" w:cs="Arial"/>
          <w:szCs w:val="24"/>
        </w:rPr>
        <w:t>Next, p</w:t>
      </w:r>
      <w:r w:rsidR="001A7040" w:rsidRPr="00355A78">
        <w:rPr>
          <w:rFonts w:ascii="Helvetica" w:hAnsi="Helvetica" w:cs="Arial"/>
          <w:szCs w:val="24"/>
        </w:rPr>
        <w:t>ipette 1 mL of IFA and 50 µg of rMOG</w:t>
      </w:r>
      <w:r w:rsidR="00417ED7">
        <w:rPr>
          <w:rFonts w:ascii="Helvetica" w:hAnsi="Helvetica" w:cs="Arial"/>
          <w:szCs w:val="24"/>
        </w:rPr>
        <w:t xml:space="preserve"> </w:t>
      </w:r>
      <w:r w:rsidR="001A7040" w:rsidRPr="00355A78">
        <w:rPr>
          <w:rFonts w:ascii="Helvetica" w:hAnsi="Helvetica" w:cs="Arial"/>
          <w:szCs w:val="24"/>
        </w:rPr>
        <w:t xml:space="preserve">together </w:t>
      </w:r>
      <w:r w:rsidR="00693B23">
        <w:rPr>
          <w:rFonts w:ascii="Helvetica" w:hAnsi="Helvetica" w:cs="Arial"/>
          <w:b/>
          <w:szCs w:val="24"/>
        </w:rPr>
        <w:t xml:space="preserve">2-MED-TXT] </w:t>
      </w:r>
      <w:r w:rsidR="001A7040" w:rsidRPr="00355A78">
        <w:rPr>
          <w:rFonts w:ascii="Helvetica" w:hAnsi="Helvetica" w:cs="Arial"/>
          <w:szCs w:val="24"/>
        </w:rPr>
        <w:t>and adjust the mixture to a final v</w:t>
      </w:r>
      <w:r w:rsidR="00355A78">
        <w:rPr>
          <w:rFonts w:ascii="Helvetica" w:hAnsi="Helvetica" w:cs="Arial"/>
          <w:szCs w:val="24"/>
        </w:rPr>
        <w:t>olume of 2 mL with sterile PBS</w:t>
      </w:r>
      <w:r w:rsidR="00417ED7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[3-CU]</w:t>
      </w:r>
      <w:r w:rsidR="001A7040" w:rsidRPr="00355A78">
        <w:rPr>
          <w:rFonts w:ascii="Helvetica" w:hAnsi="Helvetica" w:cs="Arial"/>
          <w:szCs w:val="24"/>
        </w:rPr>
        <w:t>.</w:t>
      </w:r>
    </w:p>
    <w:p w14:paraId="383754C9" w14:textId="77777777" w:rsidR="00116545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3DBC7C1C" w14:textId="77777777" w:rsidR="00116545" w:rsidRPr="00CA4D19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A4D19">
        <w:rPr>
          <w:rFonts w:ascii="Helvetica" w:hAnsi="Helvetica" w:cs="Arial"/>
          <w:b/>
          <w:szCs w:val="24"/>
        </w:rPr>
        <w:lastRenderedPageBreak/>
        <w:t>*Film as written</w:t>
      </w:r>
      <w:r w:rsidR="00693B23" w:rsidRPr="00CA4D19">
        <w:rPr>
          <w:rFonts w:ascii="Helvetica" w:hAnsi="Helvetica" w:cs="Arial"/>
          <w:b/>
          <w:szCs w:val="24"/>
        </w:rPr>
        <w:t xml:space="preserve">. Text: IFA: incomplete Freund’s adjuvant, </w:t>
      </w:r>
      <w:proofErr w:type="spellStart"/>
      <w:r w:rsidR="00693B23" w:rsidRPr="00CA4D19">
        <w:rPr>
          <w:rFonts w:ascii="Helvetica" w:hAnsi="Helvetica" w:cs="Arial"/>
          <w:b/>
          <w:szCs w:val="24"/>
        </w:rPr>
        <w:t>rMOG</w:t>
      </w:r>
      <w:proofErr w:type="spellEnd"/>
      <w:r w:rsidR="00693B23" w:rsidRPr="00CA4D19">
        <w:rPr>
          <w:rFonts w:ascii="Helvetica" w:hAnsi="Helvetica" w:cs="Arial"/>
          <w:b/>
          <w:szCs w:val="24"/>
        </w:rPr>
        <w:t xml:space="preserve">: </w:t>
      </w:r>
      <w:r w:rsidR="0074639C" w:rsidRPr="00CA4D19">
        <w:rPr>
          <w:rFonts w:ascii="Helvetica" w:hAnsi="Helvetica" w:cs="Arial"/>
          <w:b/>
          <w:szCs w:val="24"/>
        </w:rPr>
        <w:t xml:space="preserve">recombinant </w:t>
      </w:r>
      <w:r w:rsidR="00693B23" w:rsidRPr="00CA4D19">
        <w:rPr>
          <w:rFonts w:ascii="Helvetica" w:hAnsi="Helvetica" w:cs="Arial"/>
          <w:b/>
          <w:szCs w:val="24"/>
        </w:rPr>
        <w:t>myelin oligodendrocyte glycoprotein</w:t>
      </w:r>
    </w:p>
    <w:p w14:paraId="02F216E4" w14:textId="3A739067" w:rsidR="00116545" w:rsidRPr="00CA4D19" w:rsidRDefault="00693B23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A4D19">
        <w:rPr>
          <w:rFonts w:ascii="Helvetica" w:hAnsi="Helvetica" w:cs="Arial"/>
          <w:b/>
          <w:szCs w:val="24"/>
        </w:rPr>
        <w:t>CU the mixture as it is adjusted to a final volume of 2 mL with sterile PBS</w:t>
      </w:r>
      <w:r w:rsidR="00CA4D19">
        <w:rPr>
          <w:rFonts w:ascii="Helvetica" w:hAnsi="Helvetica" w:cs="Arial"/>
          <w:b/>
          <w:szCs w:val="24"/>
        </w:rPr>
        <w:t>-</w:t>
      </w:r>
      <w:r w:rsidR="00CA4D19" w:rsidRPr="00CA4D19">
        <w:rPr>
          <w:rFonts w:ascii="Helvetica" w:hAnsi="Helvetica" w:cs="Arial"/>
          <w:b/>
          <w:color w:val="FF0000"/>
          <w:szCs w:val="24"/>
        </w:rPr>
        <w:t xml:space="preserve"> </w:t>
      </w:r>
      <w:r w:rsidR="00AC4E41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NOTE: </w:t>
      </w:r>
      <w:r w:rsidR="00CA4D19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3.1.2. and 3.1.3. </w:t>
      </w:r>
      <w:r w:rsidR="0021374E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>are</w:t>
      </w:r>
      <w:r w:rsidR="00CA4D19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 filmed together</w:t>
      </w:r>
    </w:p>
    <w:p w14:paraId="1C64DEB4" w14:textId="77777777" w:rsidR="001A7040" w:rsidRDefault="001A7040" w:rsidP="001A70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17ED7">
        <w:rPr>
          <w:rFonts w:ascii="Helvetica" w:hAnsi="Helvetica" w:cs="Arial"/>
          <w:szCs w:val="24"/>
        </w:rPr>
        <w:t>Place the diluted IFA and rMOG</w:t>
      </w:r>
      <w:r w:rsidR="00417ED7" w:rsidRPr="00417ED7">
        <w:rPr>
          <w:rFonts w:ascii="Helvetica" w:hAnsi="Helvetica" w:cs="Arial"/>
          <w:szCs w:val="24"/>
        </w:rPr>
        <w:t xml:space="preserve"> </w:t>
      </w:r>
      <w:r w:rsidRPr="00417ED7">
        <w:rPr>
          <w:rFonts w:ascii="Helvetica" w:hAnsi="Helvetica" w:cs="Arial"/>
          <w:szCs w:val="24"/>
        </w:rPr>
        <w:t>mixture in the open syringe</w:t>
      </w:r>
      <w:r w:rsidR="00693B23">
        <w:rPr>
          <w:rFonts w:ascii="Helvetica" w:hAnsi="Helvetica" w:cs="Arial"/>
          <w:szCs w:val="24"/>
        </w:rPr>
        <w:t xml:space="preserve"> </w:t>
      </w:r>
      <w:r w:rsidR="00693B23">
        <w:rPr>
          <w:rFonts w:ascii="Helvetica" w:hAnsi="Helvetica" w:cs="Arial"/>
          <w:b/>
          <w:szCs w:val="24"/>
        </w:rPr>
        <w:t>[1-MED]</w:t>
      </w:r>
      <w:r w:rsidRPr="00417ED7">
        <w:rPr>
          <w:rFonts w:ascii="Helvetica" w:hAnsi="Helvetica" w:cs="Arial"/>
          <w:szCs w:val="24"/>
        </w:rPr>
        <w:t xml:space="preserve">. </w:t>
      </w:r>
      <w:r w:rsidR="00693B23">
        <w:rPr>
          <w:rFonts w:ascii="Helvetica" w:hAnsi="Helvetica" w:cs="Arial"/>
          <w:szCs w:val="24"/>
        </w:rPr>
        <w:t xml:space="preserve"> Then, i</w:t>
      </w:r>
      <w:r w:rsidRPr="00417ED7">
        <w:rPr>
          <w:rFonts w:ascii="Helvetica" w:hAnsi="Helvetica" w:cs="Arial"/>
          <w:szCs w:val="24"/>
        </w:rPr>
        <w:t>nsert the piston gently whilst maintaining a loose pressure on t</w:t>
      </w:r>
      <w:r w:rsidR="00693B23">
        <w:rPr>
          <w:rFonts w:ascii="Helvetica" w:hAnsi="Helvetica" w:cs="Arial"/>
          <w:szCs w:val="24"/>
        </w:rPr>
        <w:t>he opposite piston</w:t>
      </w:r>
      <w:r w:rsidR="00682EF0">
        <w:rPr>
          <w:rFonts w:ascii="Helvetica" w:hAnsi="Helvetica" w:cs="Arial"/>
          <w:szCs w:val="24"/>
        </w:rPr>
        <w:t xml:space="preserve"> </w:t>
      </w:r>
      <w:r w:rsidR="00682EF0">
        <w:rPr>
          <w:rFonts w:ascii="Helvetica" w:hAnsi="Helvetica" w:cs="Arial"/>
          <w:b/>
          <w:szCs w:val="24"/>
        </w:rPr>
        <w:t>[2-CU]</w:t>
      </w:r>
      <w:r w:rsidRPr="00417ED7">
        <w:rPr>
          <w:rFonts w:ascii="Helvetica" w:hAnsi="Helvetica" w:cs="Arial"/>
          <w:szCs w:val="24"/>
        </w:rPr>
        <w:t>.</w:t>
      </w:r>
      <w:r w:rsidR="00417ED7" w:rsidRPr="00417ED7">
        <w:rPr>
          <w:rFonts w:ascii="Helvetica" w:hAnsi="Helvetica" w:cs="Arial"/>
          <w:szCs w:val="24"/>
        </w:rPr>
        <w:t xml:space="preserve"> </w:t>
      </w:r>
      <w:r w:rsidRPr="00417ED7">
        <w:rPr>
          <w:rFonts w:ascii="Helvetica" w:hAnsi="Helvetica" w:cs="Arial"/>
          <w:szCs w:val="24"/>
        </w:rPr>
        <w:t xml:space="preserve">Emulsify the inoculum by driving it from one syringe to the other </w:t>
      </w:r>
      <w:r w:rsidR="00417ED7">
        <w:rPr>
          <w:rFonts w:ascii="Helvetica" w:hAnsi="Helvetica" w:cs="Arial"/>
          <w:szCs w:val="24"/>
        </w:rPr>
        <w:t>via</w:t>
      </w:r>
      <w:r w:rsidRPr="00417ED7">
        <w:rPr>
          <w:rFonts w:ascii="Helvetica" w:hAnsi="Helvetica" w:cs="Arial"/>
          <w:szCs w:val="24"/>
        </w:rPr>
        <w:t xml:space="preserve"> pushing the pistons back and forth</w:t>
      </w:r>
      <w:r w:rsidR="00417ED7">
        <w:rPr>
          <w:rFonts w:ascii="Helvetica" w:hAnsi="Helvetica" w:cs="Arial"/>
          <w:szCs w:val="24"/>
        </w:rPr>
        <w:t xml:space="preserve"> until it is white and viscous</w:t>
      </w:r>
      <w:r w:rsidR="00682EF0">
        <w:rPr>
          <w:rFonts w:ascii="Helvetica" w:hAnsi="Helvetica" w:cs="Arial"/>
          <w:szCs w:val="24"/>
        </w:rPr>
        <w:t xml:space="preserve"> </w:t>
      </w:r>
      <w:r w:rsidR="00682EF0">
        <w:rPr>
          <w:rFonts w:ascii="Helvetica" w:hAnsi="Helvetica" w:cs="Arial"/>
          <w:b/>
          <w:szCs w:val="24"/>
        </w:rPr>
        <w:t>[3-MED-over the shoulder]</w:t>
      </w:r>
      <w:r w:rsidRPr="00417ED7">
        <w:rPr>
          <w:rFonts w:ascii="Helvetica" w:hAnsi="Helvetica" w:cs="Arial"/>
          <w:szCs w:val="24"/>
        </w:rPr>
        <w:t>.</w:t>
      </w:r>
    </w:p>
    <w:p w14:paraId="64C069DF" w14:textId="77777777" w:rsidR="00116545" w:rsidRPr="00CA4D19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A4D19">
        <w:rPr>
          <w:rFonts w:ascii="Helvetica" w:hAnsi="Helvetica" w:cs="Arial"/>
          <w:b/>
          <w:szCs w:val="24"/>
        </w:rPr>
        <w:t>*Film as written</w:t>
      </w:r>
    </w:p>
    <w:p w14:paraId="44AA6F9F" w14:textId="77777777" w:rsidR="00116545" w:rsidRPr="00CA4D19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A4D19">
        <w:rPr>
          <w:rFonts w:ascii="Helvetica" w:hAnsi="Helvetica" w:cs="Arial"/>
          <w:b/>
          <w:szCs w:val="24"/>
        </w:rPr>
        <w:t>*Film as written</w:t>
      </w:r>
    </w:p>
    <w:p w14:paraId="5988F7E8" w14:textId="37B54756" w:rsidR="00116545" w:rsidRPr="00CA4D19" w:rsidRDefault="00682EF0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color w:val="FF0000"/>
          <w:szCs w:val="24"/>
        </w:rPr>
      </w:pPr>
      <w:r w:rsidRPr="00CA4D19">
        <w:rPr>
          <w:rFonts w:ascii="Helvetica" w:hAnsi="Helvetica" w:cs="Arial"/>
          <w:b/>
          <w:szCs w:val="24"/>
        </w:rPr>
        <w:t>Talent pushing the pistons back and forth</w:t>
      </w:r>
      <w:r w:rsidR="00CA4D19">
        <w:rPr>
          <w:rFonts w:ascii="Helvetica" w:hAnsi="Helvetica" w:cs="Arial"/>
          <w:b/>
          <w:szCs w:val="24"/>
        </w:rPr>
        <w:t xml:space="preserve"> </w:t>
      </w:r>
      <w:r w:rsidR="00AC4E41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NOTE: </w:t>
      </w:r>
      <w:r w:rsidR="00CA4D19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>3.2.1, 3.2.2. and 3.2.3 are filmed together</w:t>
      </w:r>
    </w:p>
    <w:p w14:paraId="769B749E" w14:textId="77777777" w:rsidR="002F7882" w:rsidRDefault="00417ED7" w:rsidP="00682EF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16545">
        <w:rPr>
          <w:rFonts w:ascii="Helvetica" w:hAnsi="Helvetica" w:cs="Arial"/>
          <w:szCs w:val="24"/>
        </w:rPr>
        <w:t>Next, f</w:t>
      </w:r>
      <w:r w:rsidR="001A7040" w:rsidRPr="00116545">
        <w:rPr>
          <w:rFonts w:ascii="Helvetica" w:hAnsi="Helvetica" w:cs="Arial"/>
          <w:szCs w:val="24"/>
        </w:rPr>
        <w:t>ix a 1 mL Luer lock syringe to the open short arm of the 3-way stop</w:t>
      </w:r>
      <w:r w:rsidRPr="00116545">
        <w:rPr>
          <w:rFonts w:ascii="Helvetica" w:hAnsi="Helvetica" w:cs="Arial"/>
          <w:szCs w:val="24"/>
        </w:rPr>
        <w:t>cock and fill it with inoculum</w:t>
      </w:r>
      <w:r w:rsidR="00682EF0">
        <w:rPr>
          <w:rFonts w:ascii="Helvetica" w:hAnsi="Helvetica" w:cs="Arial"/>
          <w:szCs w:val="24"/>
        </w:rPr>
        <w:t xml:space="preserve"> </w:t>
      </w:r>
      <w:r w:rsidR="00682EF0">
        <w:rPr>
          <w:rFonts w:ascii="Helvetica" w:hAnsi="Helvetica" w:cs="Arial"/>
          <w:b/>
          <w:szCs w:val="24"/>
        </w:rPr>
        <w:t>[1-MED-over the shoulder]</w:t>
      </w:r>
      <w:r w:rsidR="001A7040" w:rsidRPr="00116545">
        <w:rPr>
          <w:rFonts w:ascii="Helvetica" w:hAnsi="Helvetica" w:cs="Arial"/>
          <w:szCs w:val="24"/>
        </w:rPr>
        <w:t>. Distribute all inoculum to 1 mL syringes</w:t>
      </w:r>
      <w:r w:rsidR="00682EF0">
        <w:rPr>
          <w:rFonts w:ascii="Helvetica" w:hAnsi="Helvetica" w:cs="Arial"/>
          <w:szCs w:val="24"/>
        </w:rPr>
        <w:t xml:space="preserve"> and k</w:t>
      </w:r>
      <w:r w:rsidR="001A7040" w:rsidRPr="00116545">
        <w:rPr>
          <w:rFonts w:ascii="Helvetica" w:hAnsi="Helvetica" w:cs="Arial"/>
          <w:szCs w:val="24"/>
        </w:rPr>
        <w:t xml:space="preserve">eep </w:t>
      </w:r>
      <w:r w:rsidR="00682EF0">
        <w:rPr>
          <w:rFonts w:ascii="Helvetica" w:hAnsi="Helvetica" w:cs="Arial"/>
          <w:szCs w:val="24"/>
        </w:rPr>
        <w:t>them</w:t>
      </w:r>
      <w:r w:rsidR="001A7040" w:rsidRPr="00116545">
        <w:rPr>
          <w:rFonts w:ascii="Helvetica" w:hAnsi="Helvetica" w:cs="Arial"/>
          <w:szCs w:val="24"/>
        </w:rPr>
        <w:t xml:space="preserve"> on ice until the injection</w:t>
      </w:r>
      <w:r w:rsidR="00682EF0">
        <w:rPr>
          <w:rFonts w:ascii="Helvetica" w:hAnsi="Helvetica" w:cs="Arial"/>
          <w:szCs w:val="24"/>
        </w:rPr>
        <w:t xml:space="preserve"> </w:t>
      </w:r>
      <w:r w:rsidR="00682EF0">
        <w:rPr>
          <w:rFonts w:ascii="Helvetica" w:hAnsi="Helvetica" w:cs="Arial"/>
          <w:b/>
          <w:szCs w:val="24"/>
        </w:rPr>
        <w:t>[2-CU-TXT]</w:t>
      </w:r>
      <w:r w:rsidR="001A7040" w:rsidRPr="00116545">
        <w:rPr>
          <w:rFonts w:ascii="Helvetica" w:hAnsi="Helvetica" w:cs="Arial"/>
          <w:szCs w:val="24"/>
        </w:rPr>
        <w:t xml:space="preserve">. </w:t>
      </w:r>
      <w:r w:rsidR="00682EF0">
        <w:rPr>
          <w:rFonts w:ascii="Helvetica" w:hAnsi="Helvetica" w:cs="Arial"/>
          <w:szCs w:val="24"/>
        </w:rPr>
        <w:t>Subsequently, i</w:t>
      </w:r>
      <w:r w:rsidR="002F7882" w:rsidRPr="00116545">
        <w:rPr>
          <w:rFonts w:ascii="Helvetica" w:hAnsi="Helvetica" w:cs="Arial"/>
          <w:szCs w:val="24"/>
        </w:rPr>
        <w:t xml:space="preserve">nject 200 µL </w:t>
      </w:r>
      <w:r w:rsidR="00682EF0">
        <w:rPr>
          <w:rFonts w:ascii="Helvetica" w:hAnsi="Helvetica" w:cs="Arial"/>
          <w:szCs w:val="24"/>
        </w:rPr>
        <w:t xml:space="preserve">of the </w:t>
      </w:r>
      <w:r w:rsidR="00682EF0" w:rsidRPr="00682EF0">
        <w:rPr>
          <w:rFonts w:ascii="Helvetica" w:hAnsi="Helvetica" w:cs="Arial"/>
          <w:szCs w:val="24"/>
        </w:rPr>
        <w:t xml:space="preserve">IFA and rMOG mixture </w:t>
      </w:r>
      <w:r w:rsidR="002F7882" w:rsidRPr="00116545">
        <w:rPr>
          <w:rFonts w:ascii="Helvetica" w:hAnsi="Helvetica" w:cs="Arial"/>
          <w:szCs w:val="24"/>
        </w:rPr>
        <w:t>subcutaneously at the tail base under a temporary isoflurane anesthesia using a 21 G</w:t>
      </w:r>
      <w:r w:rsidR="00A03AD1" w:rsidRPr="00116545">
        <w:rPr>
          <w:rFonts w:ascii="Helvetica" w:hAnsi="Helvetica" w:cs="Arial"/>
          <w:szCs w:val="24"/>
        </w:rPr>
        <w:t>auge</w:t>
      </w:r>
      <w:r w:rsidR="002F7882" w:rsidRPr="00116545">
        <w:rPr>
          <w:rFonts w:ascii="Helvetica" w:hAnsi="Helvetica" w:cs="Arial"/>
          <w:szCs w:val="24"/>
        </w:rPr>
        <w:t xml:space="preserve"> needle</w:t>
      </w:r>
      <w:r w:rsidR="00116545">
        <w:rPr>
          <w:rFonts w:ascii="Helvetica" w:hAnsi="Helvetica" w:cs="Arial"/>
          <w:szCs w:val="24"/>
        </w:rPr>
        <w:t>.</w:t>
      </w:r>
    </w:p>
    <w:p w14:paraId="44D5BC79" w14:textId="77777777" w:rsidR="00116545" w:rsidRPr="00E66B31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E66B31">
        <w:rPr>
          <w:rFonts w:ascii="Helvetica" w:hAnsi="Helvetica" w:cs="Arial"/>
          <w:b/>
          <w:szCs w:val="24"/>
        </w:rPr>
        <w:t>*Film as written</w:t>
      </w:r>
    </w:p>
    <w:p w14:paraId="56AC3729" w14:textId="69126EB3" w:rsidR="00116545" w:rsidRPr="00E66B31" w:rsidRDefault="00682EF0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E66B31">
        <w:rPr>
          <w:rFonts w:ascii="Helvetica" w:hAnsi="Helvetica" w:cs="Arial"/>
          <w:b/>
          <w:szCs w:val="24"/>
        </w:rPr>
        <w:t>CU the syringes as they are placed on ice. Text: Administer the mixture on the day of the preparation.</w:t>
      </w:r>
      <w:r w:rsidR="00E66B31">
        <w:rPr>
          <w:rFonts w:ascii="Helvetica" w:hAnsi="Helvetica" w:cs="Arial"/>
          <w:b/>
          <w:szCs w:val="24"/>
        </w:rPr>
        <w:t xml:space="preserve"> </w:t>
      </w:r>
      <w:r w:rsidR="00AC4E41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 xml:space="preserve">NOTE: </w:t>
      </w:r>
      <w:r w:rsidR="00E66B31" w:rsidRPr="00AC4E41">
        <w:rPr>
          <w:rFonts w:ascii="Helvetica" w:hAnsi="Helvetica" w:cs="Arial"/>
          <w:bCs/>
          <w:color w:val="000000" w:themeColor="text1"/>
          <w:szCs w:val="24"/>
          <w:highlight w:val="green"/>
        </w:rPr>
        <w:t>3.3.1. and 3.3.2. are filmed together</w:t>
      </w:r>
    </w:p>
    <w:p w14:paraId="27CD0B7E" w14:textId="77777777" w:rsidR="00682EF0" w:rsidRPr="00116545" w:rsidRDefault="00682EF0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a </w:t>
      </w:r>
      <w:r w:rsidR="0074639C">
        <w:rPr>
          <w:rFonts w:ascii="Helvetica" w:hAnsi="Helvetica" w:cs="Arial"/>
          <w:szCs w:val="24"/>
        </w:rPr>
        <w:t xml:space="preserve">rat </w:t>
      </w:r>
      <w:r>
        <w:rPr>
          <w:rFonts w:ascii="Helvetica" w:hAnsi="Helvetica" w:cs="Arial"/>
          <w:szCs w:val="24"/>
        </w:rPr>
        <w:t xml:space="preserve">as the </w:t>
      </w:r>
      <w:r w:rsidRPr="00682EF0">
        <w:rPr>
          <w:rFonts w:ascii="Helvetica" w:hAnsi="Helvetica" w:cs="Arial"/>
          <w:szCs w:val="24"/>
        </w:rPr>
        <w:t xml:space="preserve">IFA and rMOG mixture </w:t>
      </w:r>
      <w:r>
        <w:rPr>
          <w:rFonts w:ascii="Helvetica" w:hAnsi="Helvetica" w:cs="Arial"/>
          <w:szCs w:val="24"/>
        </w:rPr>
        <w:t xml:space="preserve">is injected </w:t>
      </w:r>
      <w:r w:rsidRPr="00116545">
        <w:rPr>
          <w:rFonts w:ascii="Helvetica" w:hAnsi="Helvetica" w:cs="Arial"/>
          <w:szCs w:val="24"/>
        </w:rPr>
        <w:t>subcutaneously</w:t>
      </w:r>
      <w:r w:rsidRPr="00682EF0">
        <w:rPr>
          <w:rFonts w:ascii="Helvetica" w:hAnsi="Helvetica" w:cs="Arial"/>
          <w:szCs w:val="24"/>
        </w:rPr>
        <w:t xml:space="preserve"> </w:t>
      </w:r>
      <w:r w:rsidRPr="00116545">
        <w:rPr>
          <w:rFonts w:ascii="Helvetica" w:hAnsi="Helvetica" w:cs="Arial"/>
          <w:szCs w:val="24"/>
        </w:rPr>
        <w:t>at the tail base</w:t>
      </w:r>
    </w:p>
    <w:p w14:paraId="003EB453" w14:textId="77777777" w:rsidR="002F7882" w:rsidRPr="00E24898" w:rsidRDefault="002F7882" w:rsidP="002F7882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00987593" w14:textId="77777777" w:rsidR="00565757" w:rsidRPr="002F7882" w:rsidRDefault="002F7882" w:rsidP="002F788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F7882">
        <w:rPr>
          <w:rFonts w:ascii="Helvetica" w:hAnsi="Helvetica" w:cs="Arial"/>
          <w:b/>
          <w:szCs w:val="24"/>
        </w:rPr>
        <w:t>Intracerebral Cytokine Injection</w:t>
      </w:r>
    </w:p>
    <w:p w14:paraId="73E33C54" w14:textId="77777777" w:rsidR="002F7882" w:rsidRDefault="00A03AD1" w:rsidP="002F788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3AD1">
        <w:rPr>
          <w:rFonts w:ascii="Helvetica" w:hAnsi="Helvetica" w:cs="Arial"/>
          <w:szCs w:val="24"/>
        </w:rPr>
        <w:t xml:space="preserve">For intracerebral cytokine injection, </w:t>
      </w:r>
      <w:r w:rsidRPr="003E4978">
        <w:rPr>
          <w:rFonts w:ascii="Helvetica" w:hAnsi="Helvetica" w:cs="Arial"/>
          <w:szCs w:val="24"/>
        </w:rPr>
        <w:t>a</w:t>
      </w:r>
      <w:r w:rsidR="002F7882" w:rsidRPr="003E4978">
        <w:rPr>
          <w:rFonts w:ascii="Helvetica" w:hAnsi="Helvetica" w:cs="Arial"/>
          <w:szCs w:val="24"/>
        </w:rPr>
        <w:t>djust the l</w:t>
      </w:r>
      <w:r w:rsidRPr="003E4978">
        <w:rPr>
          <w:rFonts w:ascii="Helvetica" w:hAnsi="Helvetica" w:cs="Arial"/>
          <w:szCs w:val="24"/>
        </w:rPr>
        <w:t>ength of the connector cannula</w:t>
      </w:r>
      <w:r w:rsidRPr="00A03AD1">
        <w:rPr>
          <w:rFonts w:ascii="Helvetica" w:hAnsi="Helvetica" w:cs="Arial"/>
          <w:szCs w:val="24"/>
        </w:rPr>
        <w:t xml:space="preserve"> to 2 mm</w:t>
      </w:r>
      <w:r w:rsidR="00682EF0">
        <w:rPr>
          <w:rFonts w:ascii="Helvetica" w:hAnsi="Helvetica" w:cs="Arial"/>
          <w:szCs w:val="24"/>
        </w:rPr>
        <w:t xml:space="preserve"> </w:t>
      </w:r>
      <w:r w:rsidR="00682EF0">
        <w:rPr>
          <w:rFonts w:ascii="Helvetica" w:hAnsi="Helvetica" w:cs="Arial"/>
          <w:b/>
          <w:szCs w:val="24"/>
        </w:rPr>
        <w:t>[1-MED]</w:t>
      </w:r>
      <w:r w:rsidR="002F7882" w:rsidRPr="00A03AD1">
        <w:rPr>
          <w:rFonts w:ascii="Helvetica" w:hAnsi="Helvetica" w:cs="Arial"/>
          <w:szCs w:val="24"/>
        </w:rPr>
        <w:t xml:space="preserve">. Fill a 1 mL syringe with the cytokine mixture </w:t>
      </w:r>
      <w:r w:rsidR="00682EF0">
        <w:rPr>
          <w:rFonts w:ascii="Helvetica" w:hAnsi="Helvetica" w:cs="Arial"/>
          <w:b/>
          <w:szCs w:val="24"/>
        </w:rPr>
        <w:t>[2-CU-TXT]</w:t>
      </w:r>
      <w:r w:rsidR="002F7882" w:rsidRPr="00A03AD1">
        <w:rPr>
          <w:rFonts w:ascii="Helvetica" w:hAnsi="Helvetica" w:cs="Arial"/>
          <w:szCs w:val="24"/>
        </w:rPr>
        <w:t xml:space="preserve">. </w:t>
      </w:r>
      <w:r w:rsidR="00A12353">
        <w:rPr>
          <w:rFonts w:ascii="Helvetica" w:hAnsi="Helvetica" w:cs="Arial"/>
          <w:szCs w:val="24"/>
        </w:rPr>
        <w:t>Then c</w:t>
      </w:r>
      <w:r w:rsidR="002F7882" w:rsidRPr="00A03AD1">
        <w:rPr>
          <w:rFonts w:ascii="Helvetica" w:hAnsi="Helvetica" w:cs="Arial"/>
          <w:szCs w:val="24"/>
        </w:rPr>
        <w:t xml:space="preserve">onnect the syringe to </w:t>
      </w:r>
      <w:r w:rsidR="00BC2D03">
        <w:rPr>
          <w:rFonts w:ascii="Helvetica" w:hAnsi="Helvetica" w:cs="Arial"/>
          <w:szCs w:val="24"/>
        </w:rPr>
        <w:t>the</w:t>
      </w:r>
      <w:r w:rsidR="00BC2D03" w:rsidRPr="00A03AD1">
        <w:rPr>
          <w:rFonts w:ascii="Helvetica" w:hAnsi="Helvetica" w:cs="Arial"/>
          <w:szCs w:val="24"/>
        </w:rPr>
        <w:t xml:space="preserve"> </w:t>
      </w:r>
      <w:r w:rsidR="002F7882" w:rsidRPr="00A03AD1">
        <w:rPr>
          <w:rFonts w:ascii="Helvetica" w:hAnsi="Helvetica" w:cs="Arial"/>
          <w:szCs w:val="24"/>
        </w:rPr>
        <w:t>connector cannula</w:t>
      </w:r>
      <w:r w:rsidR="00682EF0">
        <w:rPr>
          <w:rFonts w:ascii="Helvetica" w:hAnsi="Helvetica" w:cs="Arial"/>
          <w:szCs w:val="24"/>
        </w:rPr>
        <w:t xml:space="preserve"> </w:t>
      </w:r>
      <w:r w:rsidR="00682EF0">
        <w:rPr>
          <w:rFonts w:ascii="Helvetica" w:hAnsi="Helvetica" w:cs="Arial"/>
          <w:b/>
          <w:szCs w:val="24"/>
        </w:rPr>
        <w:t>[3-MED]</w:t>
      </w:r>
      <w:r w:rsidR="00116545">
        <w:rPr>
          <w:rFonts w:ascii="Helvetica" w:hAnsi="Helvetica" w:cs="Arial"/>
          <w:szCs w:val="24"/>
        </w:rPr>
        <w:t>.</w:t>
      </w:r>
    </w:p>
    <w:p w14:paraId="6F8E4601" w14:textId="77777777" w:rsidR="00116545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  <w:r w:rsidR="00682EF0">
        <w:rPr>
          <w:rFonts w:ascii="Helvetica" w:hAnsi="Helvetica" w:cs="Arial"/>
          <w:szCs w:val="24"/>
        </w:rPr>
        <w:t xml:space="preserve">. </w:t>
      </w:r>
      <w:r w:rsidR="00682EF0" w:rsidRPr="00E66B31">
        <w:rPr>
          <w:rFonts w:ascii="Helvetica" w:hAnsi="Helvetica" w:cs="Arial"/>
          <w:szCs w:val="24"/>
        </w:rPr>
        <w:t>Authors, how is the length of the connector cannula adjusted?</w:t>
      </w:r>
      <w:r w:rsidR="0074639C" w:rsidRPr="00E66B31">
        <w:rPr>
          <w:rFonts w:ascii="Helvetica" w:hAnsi="Helvetica" w:cs="Arial"/>
          <w:szCs w:val="24"/>
        </w:rPr>
        <w:t xml:space="preserve"> A previously prepared 2 mm catheter is assembled to connector cannula (cannula is inserted </w:t>
      </w:r>
      <w:r w:rsidR="00BC2D03" w:rsidRPr="00E66B31">
        <w:rPr>
          <w:rFonts w:ascii="Helvetica" w:hAnsi="Helvetica" w:cs="Arial"/>
          <w:szCs w:val="24"/>
        </w:rPr>
        <w:t>in</w:t>
      </w:r>
      <w:r w:rsidR="0074639C" w:rsidRPr="00E66B31">
        <w:rPr>
          <w:rFonts w:ascii="Helvetica" w:hAnsi="Helvetica" w:cs="Arial"/>
          <w:szCs w:val="24"/>
        </w:rPr>
        <w:t xml:space="preserve">to </w:t>
      </w:r>
      <w:r w:rsidR="00BC2D03" w:rsidRPr="00E66B31">
        <w:rPr>
          <w:rFonts w:ascii="Helvetica" w:hAnsi="Helvetica" w:cs="Arial"/>
          <w:szCs w:val="24"/>
        </w:rPr>
        <w:t xml:space="preserve">the </w:t>
      </w:r>
      <w:r w:rsidR="0074639C" w:rsidRPr="00E66B31">
        <w:rPr>
          <w:rFonts w:ascii="Helvetica" w:hAnsi="Helvetica" w:cs="Arial"/>
          <w:szCs w:val="24"/>
        </w:rPr>
        <w:t xml:space="preserve">catheter and </w:t>
      </w:r>
      <w:r w:rsidR="00BC2D03" w:rsidRPr="00E66B31">
        <w:rPr>
          <w:rFonts w:ascii="Helvetica" w:hAnsi="Helvetica" w:cs="Arial"/>
          <w:szCs w:val="24"/>
        </w:rPr>
        <w:t xml:space="preserve">the </w:t>
      </w:r>
      <w:r w:rsidR="0074639C" w:rsidRPr="00E66B31">
        <w:rPr>
          <w:rFonts w:ascii="Helvetica" w:hAnsi="Helvetica" w:cs="Arial"/>
          <w:szCs w:val="24"/>
        </w:rPr>
        <w:t xml:space="preserve">catheter is tightened to the screw present on </w:t>
      </w:r>
      <w:r w:rsidR="009C233C" w:rsidRPr="00E66B31">
        <w:rPr>
          <w:rFonts w:ascii="Helvetica" w:hAnsi="Helvetica" w:cs="Arial"/>
          <w:szCs w:val="24"/>
        </w:rPr>
        <w:t>connection hose</w:t>
      </w:r>
      <w:r w:rsidR="0074639C" w:rsidRPr="00E66B31">
        <w:rPr>
          <w:rFonts w:ascii="Helvetica" w:hAnsi="Helvetica" w:cs="Arial"/>
          <w:szCs w:val="24"/>
        </w:rPr>
        <w:t xml:space="preserve"> – </w:t>
      </w:r>
      <w:r w:rsidR="00EB7C2E" w:rsidRPr="00E66B31">
        <w:rPr>
          <w:rFonts w:ascii="Helvetica" w:hAnsi="Helvetica" w:cs="Arial"/>
          <w:szCs w:val="24"/>
        </w:rPr>
        <w:t xml:space="preserve">like </w:t>
      </w:r>
      <w:r w:rsidR="0074639C" w:rsidRPr="00E66B31">
        <w:rPr>
          <w:rFonts w:ascii="Helvetica" w:hAnsi="Helvetica" w:cs="Arial"/>
          <w:szCs w:val="24"/>
        </w:rPr>
        <w:t xml:space="preserve">it would be performed with the animal later). Then connector cannula is cut to the same length as the catheter. Then </w:t>
      </w:r>
      <w:r w:rsidR="00EB7C2E" w:rsidRPr="00E66B31">
        <w:rPr>
          <w:rFonts w:ascii="Helvetica" w:hAnsi="Helvetica" w:cs="Arial"/>
          <w:szCs w:val="24"/>
        </w:rPr>
        <w:t xml:space="preserve">the </w:t>
      </w:r>
      <w:r w:rsidR="0074639C" w:rsidRPr="00E66B31">
        <w:rPr>
          <w:rFonts w:ascii="Helvetica" w:hAnsi="Helvetica" w:cs="Arial"/>
          <w:szCs w:val="24"/>
        </w:rPr>
        <w:t>template catheter is removed again.</w:t>
      </w:r>
    </w:p>
    <w:p w14:paraId="402091B8" w14:textId="77777777" w:rsidR="00116545" w:rsidRDefault="00682EF0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</w:t>
      </w:r>
      <w:r w:rsidRPr="00A03AD1">
        <w:rPr>
          <w:rFonts w:ascii="Helvetica" w:hAnsi="Helvetica" w:cs="Arial"/>
          <w:szCs w:val="24"/>
        </w:rPr>
        <w:t>a 1 mL syringe</w:t>
      </w:r>
      <w:r>
        <w:rPr>
          <w:rFonts w:ascii="Helvetica" w:hAnsi="Helvetica" w:cs="Arial"/>
          <w:szCs w:val="24"/>
        </w:rPr>
        <w:t xml:space="preserve"> as it is filled </w:t>
      </w:r>
      <w:r w:rsidRPr="00A03AD1">
        <w:rPr>
          <w:rFonts w:ascii="Helvetica" w:hAnsi="Helvetica" w:cs="Arial"/>
          <w:szCs w:val="24"/>
        </w:rPr>
        <w:t>with the cytokine mixture</w:t>
      </w:r>
      <w:r>
        <w:rPr>
          <w:rFonts w:ascii="Helvetica" w:hAnsi="Helvetica" w:cs="Arial"/>
          <w:szCs w:val="24"/>
        </w:rPr>
        <w:t xml:space="preserve">. Text: </w:t>
      </w:r>
      <w:r w:rsidRPr="00A03AD1">
        <w:rPr>
          <w:rFonts w:ascii="Helvetica" w:hAnsi="Helvetica" w:cs="Arial"/>
          <w:szCs w:val="24"/>
        </w:rPr>
        <w:t>500 ng/µL of TNF-alpha, 300 U/µL of recombinant rat IFN-gamma in sterile PBS</w:t>
      </w:r>
    </w:p>
    <w:p w14:paraId="3C831556" w14:textId="77777777" w:rsidR="00116545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*Film as written</w:t>
      </w:r>
    </w:p>
    <w:p w14:paraId="0BD667C0" w14:textId="77777777" w:rsidR="002F7882" w:rsidRDefault="00A12353" w:rsidP="002F788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f</w:t>
      </w:r>
      <w:r w:rsidR="00A03AD1" w:rsidRPr="00A03AD1">
        <w:rPr>
          <w:rFonts w:ascii="Helvetica" w:hAnsi="Helvetica" w:cs="Arial"/>
          <w:szCs w:val="24"/>
        </w:rPr>
        <w:t>ill the cannula with the cytokine mixture</w:t>
      </w:r>
      <w:r>
        <w:rPr>
          <w:rFonts w:ascii="Helvetica" w:hAnsi="Helvetica" w:cs="Arial"/>
          <w:szCs w:val="24"/>
        </w:rPr>
        <w:t xml:space="preserve">; </w:t>
      </w:r>
      <w:r w:rsidR="00A03AD1">
        <w:rPr>
          <w:rFonts w:ascii="Helvetica" w:hAnsi="Helvetica" w:cs="Arial"/>
          <w:szCs w:val="24"/>
        </w:rPr>
        <w:t>av</w:t>
      </w:r>
      <w:r>
        <w:rPr>
          <w:rFonts w:ascii="Helvetica" w:hAnsi="Helvetica" w:cs="Arial"/>
          <w:szCs w:val="24"/>
        </w:rPr>
        <w:t xml:space="preserve">oid creating </w:t>
      </w:r>
      <w:r w:rsidR="00A03AD1" w:rsidRPr="00A03AD1">
        <w:rPr>
          <w:rFonts w:ascii="Helvetica" w:hAnsi="Helvetica" w:cs="Arial"/>
          <w:szCs w:val="24"/>
        </w:rPr>
        <w:t>any bubbles</w:t>
      </w:r>
      <w:r w:rsidR="00013228">
        <w:rPr>
          <w:rFonts w:ascii="Helvetica" w:hAnsi="Helvetica" w:cs="Arial"/>
          <w:szCs w:val="24"/>
        </w:rPr>
        <w:t xml:space="preserve"> </w:t>
      </w:r>
      <w:r w:rsidR="00013228">
        <w:rPr>
          <w:rFonts w:ascii="Helvetica" w:hAnsi="Helvetica" w:cs="Arial"/>
          <w:b/>
          <w:szCs w:val="24"/>
        </w:rPr>
        <w:t>[1-CU]</w:t>
      </w:r>
      <w:r w:rsidR="00A03AD1" w:rsidRPr="00A03AD1">
        <w:rPr>
          <w:rFonts w:ascii="Helvetica" w:hAnsi="Helvetica" w:cs="Arial"/>
          <w:szCs w:val="24"/>
        </w:rPr>
        <w:t>.</w:t>
      </w:r>
      <w:r w:rsidR="00A03AD1">
        <w:rPr>
          <w:rFonts w:ascii="Helvetica" w:hAnsi="Helvetica" w:cs="Arial"/>
          <w:szCs w:val="24"/>
        </w:rPr>
        <w:t xml:space="preserve"> Then, m</w:t>
      </w:r>
      <w:r w:rsidR="002F7882" w:rsidRPr="002F7882">
        <w:rPr>
          <w:rFonts w:ascii="Helvetica" w:hAnsi="Helvetica" w:cs="Arial"/>
          <w:szCs w:val="24"/>
        </w:rPr>
        <w:t xml:space="preserve">ount the syringe onto the programmable syringe pump and program it to inject </w:t>
      </w:r>
      <w:r>
        <w:rPr>
          <w:rFonts w:ascii="Helvetica" w:hAnsi="Helvetica" w:cs="Arial"/>
          <w:szCs w:val="24"/>
        </w:rPr>
        <w:t>at a rate of 0.2 µL/min</w:t>
      </w:r>
      <w:r w:rsidR="00013228">
        <w:rPr>
          <w:rFonts w:ascii="Helvetica" w:hAnsi="Helvetica" w:cs="Arial"/>
          <w:szCs w:val="24"/>
        </w:rPr>
        <w:t xml:space="preserve"> </w:t>
      </w:r>
      <w:r w:rsidR="00013228">
        <w:rPr>
          <w:rFonts w:ascii="Helvetica" w:hAnsi="Helvetica" w:cs="Arial"/>
          <w:b/>
          <w:szCs w:val="24"/>
        </w:rPr>
        <w:t>[2-MED]</w:t>
      </w:r>
      <w:r w:rsidR="002F7882" w:rsidRPr="002F7882">
        <w:rPr>
          <w:rFonts w:ascii="Helvetica" w:hAnsi="Helvetica" w:cs="Arial"/>
          <w:szCs w:val="24"/>
        </w:rPr>
        <w:t>. Start the pump and keep it working in order to avoid an air bubble formation at the tip of the cannula</w:t>
      </w:r>
      <w:r w:rsidR="00013228">
        <w:rPr>
          <w:rFonts w:ascii="Helvetica" w:hAnsi="Helvetica" w:cs="Arial"/>
          <w:szCs w:val="24"/>
        </w:rPr>
        <w:t xml:space="preserve"> </w:t>
      </w:r>
      <w:r w:rsidR="00013228">
        <w:rPr>
          <w:rFonts w:ascii="Helvetica" w:hAnsi="Helvetica" w:cs="Arial"/>
          <w:b/>
          <w:szCs w:val="24"/>
        </w:rPr>
        <w:t>[3-CU]</w:t>
      </w:r>
      <w:r w:rsidR="002F7882" w:rsidRPr="002F7882">
        <w:rPr>
          <w:rFonts w:ascii="Helvetica" w:hAnsi="Helvetica" w:cs="Arial"/>
          <w:szCs w:val="24"/>
        </w:rPr>
        <w:t>.</w:t>
      </w:r>
    </w:p>
    <w:p w14:paraId="3B56EC9E" w14:textId="77777777" w:rsidR="00116545" w:rsidRDefault="00013228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</w:t>
      </w:r>
      <w:r w:rsidRPr="00A03AD1">
        <w:rPr>
          <w:rFonts w:ascii="Helvetica" w:hAnsi="Helvetica" w:cs="Arial"/>
          <w:szCs w:val="24"/>
        </w:rPr>
        <w:t xml:space="preserve">the cannula </w:t>
      </w:r>
      <w:r>
        <w:rPr>
          <w:rFonts w:ascii="Helvetica" w:hAnsi="Helvetica" w:cs="Arial"/>
          <w:szCs w:val="24"/>
        </w:rPr>
        <w:t xml:space="preserve">as it is filled </w:t>
      </w:r>
      <w:r w:rsidRPr="00A03AD1">
        <w:rPr>
          <w:rFonts w:ascii="Helvetica" w:hAnsi="Helvetica" w:cs="Arial"/>
          <w:szCs w:val="24"/>
        </w:rPr>
        <w:t>with the cytokine mixture</w:t>
      </w:r>
    </w:p>
    <w:p w14:paraId="10C04843" w14:textId="77777777" w:rsidR="00116545" w:rsidRDefault="00013228" w:rsidP="0001322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mounts </w:t>
      </w:r>
      <w:r w:rsidRPr="00013228">
        <w:rPr>
          <w:rFonts w:ascii="Helvetica" w:hAnsi="Helvetica" w:cs="Arial"/>
          <w:szCs w:val="24"/>
        </w:rPr>
        <w:t>the syringe onto the programmable syringe pump and program</w:t>
      </w:r>
      <w:r>
        <w:rPr>
          <w:rFonts w:ascii="Helvetica" w:hAnsi="Helvetica" w:cs="Arial"/>
          <w:szCs w:val="24"/>
        </w:rPr>
        <w:t>s</w:t>
      </w:r>
      <w:r w:rsidRPr="00013228">
        <w:rPr>
          <w:rFonts w:ascii="Helvetica" w:hAnsi="Helvetica" w:cs="Arial"/>
          <w:szCs w:val="24"/>
        </w:rPr>
        <w:t xml:space="preserve"> it</w:t>
      </w:r>
    </w:p>
    <w:p w14:paraId="3BA0E42B" w14:textId="77777777" w:rsidR="00116545" w:rsidRPr="002F7882" w:rsidRDefault="00013228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pump as it starts working</w:t>
      </w:r>
    </w:p>
    <w:p w14:paraId="265E1772" w14:textId="77777777" w:rsidR="00A12353" w:rsidRDefault="00A12353" w:rsidP="002F788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12353">
        <w:rPr>
          <w:rFonts w:ascii="Helvetica" w:hAnsi="Helvetica" w:cs="Arial"/>
          <w:szCs w:val="24"/>
        </w:rPr>
        <w:t>Afterward, r</w:t>
      </w:r>
      <w:r w:rsidR="002F7882" w:rsidRPr="00A12353">
        <w:rPr>
          <w:rFonts w:ascii="Helvetica" w:hAnsi="Helvetica" w:cs="Arial"/>
          <w:szCs w:val="24"/>
        </w:rPr>
        <w:t>emove the catheter cap with the inlet</w:t>
      </w:r>
      <w:r w:rsidR="00013228">
        <w:rPr>
          <w:rFonts w:ascii="Helvetica" w:hAnsi="Helvetica" w:cs="Arial"/>
          <w:szCs w:val="24"/>
        </w:rPr>
        <w:t xml:space="preserve"> </w:t>
      </w:r>
      <w:r w:rsidR="00013228">
        <w:rPr>
          <w:rFonts w:ascii="Helvetica" w:hAnsi="Helvetica" w:cs="Arial"/>
          <w:b/>
          <w:szCs w:val="24"/>
        </w:rPr>
        <w:t>[1-MED-over the shoulder]</w:t>
      </w:r>
      <w:r w:rsidR="002F7882" w:rsidRPr="00A12353">
        <w:rPr>
          <w:rFonts w:ascii="Helvetica" w:hAnsi="Helvetica" w:cs="Arial"/>
          <w:szCs w:val="24"/>
        </w:rPr>
        <w:t>. Insert the connector cannula into the catheter</w:t>
      </w:r>
      <w:r w:rsidRPr="00A12353">
        <w:rPr>
          <w:rFonts w:ascii="Helvetica" w:hAnsi="Helvetica" w:cs="Arial"/>
          <w:szCs w:val="24"/>
        </w:rPr>
        <w:t>, screw and tighten it</w:t>
      </w:r>
      <w:r w:rsidR="00013228">
        <w:rPr>
          <w:rFonts w:ascii="Helvetica" w:hAnsi="Helvetica" w:cs="Arial"/>
          <w:szCs w:val="24"/>
        </w:rPr>
        <w:t xml:space="preserve"> </w:t>
      </w:r>
      <w:r w:rsidR="00013228">
        <w:rPr>
          <w:rFonts w:ascii="Helvetica" w:hAnsi="Helvetica" w:cs="Arial"/>
          <w:b/>
          <w:szCs w:val="24"/>
        </w:rPr>
        <w:t>[2-MED-over the shoulder]</w:t>
      </w:r>
      <w:r w:rsidR="002F7882" w:rsidRPr="00A12353">
        <w:rPr>
          <w:rFonts w:ascii="Helvetica" w:hAnsi="Helvetica" w:cs="Arial"/>
          <w:szCs w:val="24"/>
        </w:rPr>
        <w:t>.</w:t>
      </w:r>
      <w:r w:rsidRPr="00A1235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Then, a</w:t>
      </w:r>
      <w:r w:rsidR="002F7882" w:rsidRPr="00A12353">
        <w:rPr>
          <w:rFonts w:ascii="Helvetica" w:hAnsi="Helvetica" w:cs="Arial"/>
          <w:szCs w:val="24"/>
        </w:rPr>
        <w:t>llow the injection to proceed for 10 min</w:t>
      </w:r>
      <w:r>
        <w:rPr>
          <w:rFonts w:ascii="Helvetica" w:hAnsi="Helvetica" w:cs="Arial"/>
          <w:szCs w:val="24"/>
        </w:rPr>
        <w:t>utes before stopping the pump</w:t>
      </w:r>
      <w:r w:rsidR="00013228">
        <w:rPr>
          <w:rFonts w:ascii="Helvetica" w:hAnsi="Helvetica" w:cs="Arial"/>
          <w:szCs w:val="24"/>
        </w:rPr>
        <w:t xml:space="preserve"> </w:t>
      </w:r>
      <w:r w:rsidR="00013228">
        <w:rPr>
          <w:rFonts w:ascii="Helvetica" w:hAnsi="Helvetica" w:cs="Arial"/>
          <w:b/>
          <w:szCs w:val="24"/>
        </w:rPr>
        <w:t>[3-CU]</w:t>
      </w:r>
      <w:r w:rsidR="002F7882" w:rsidRPr="00A12353">
        <w:rPr>
          <w:rFonts w:ascii="Helvetica" w:hAnsi="Helvetica" w:cs="Arial"/>
          <w:szCs w:val="24"/>
        </w:rPr>
        <w:t xml:space="preserve">. </w:t>
      </w:r>
    </w:p>
    <w:p w14:paraId="02B63162" w14:textId="77777777" w:rsidR="00116545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22911C39" w14:textId="77777777" w:rsidR="00116545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33F48336" w14:textId="77777777" w:rsidR="00116545" w:rsidRDefault="00013228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animal as it is being injected</w:t>
      </w:r>
    </w:p>
    <w:p w14:paraId="465A8A8E" w14:textId="77777777" w:rsidR="00565757" w:rsidRDefault="00013228" w:rsidP="002F788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</w:t>
      </w:r>
      <w:r w:rsidR="002F7882" w:rsidRPr="00A12353">
        <w:rPr>
          <w:rFonts w:ascii="Helvetica" w:hAnsi="Helvetica" w:cs="Arial"/>
          <w:szCs w:val="24"/>
        </w:rPr>
        <w:t>eave the cannula inside the catheter for 20 min</w:t>
      </w:r>
      <w:r w:rsidR="00A12353" w:rsidRPr="00A12353">
        <w:rPr>
          <w:rFonts w:ascii="Helvetica" w:hAnsi="Helvetica" w:cs="Arial"/>
          <w:szCs w:val="24"/>
        </w:rPr>
        <w:t>utes</w:t>
      </w:r>
      <w:r w:rsidR="002F7882" w:rsidRPr="00A12353">
        <w:rPr>
          <w:rFonts w:ascii="Helvetica" w:hAnsi="Helvetica" w:cs="Arial"/>
          <w:szCs w:val="24"/>
        </w:rPr>
        <w:t xml:space="preserve"> to allow the injected volume to fully diffuse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[1-MED]</w:t>
      </w:r>
      <w:r w:rsidR="002F7882" w:rsidRPr="00A12353">
        <w:rPr>
          <w:rFonts w:ascii="Helvetica" w:hAnsi="Helvetica" w:cs="Arial"/>
          <w:szCs w:val="24"/>
        </w:rPr>
        <w:t>.</w:t>
      </w:r>
      <w:r w:rsidR="00A12353" w:rsidRPr="00A12353">
        <w:rPr>
          <w:rFonts w:ascii="Helvetica" w:hAnsi="Helvetica" w:cs="Arial"/>
          <w:szCs w:val="24"/>
        </w:rPr>
        <w:t xml:space="preserve"> </w:t>
      </w:r>
      <w:r w:rsidRPr="00A12353">
        <w:rPr>
          <w:rFonts w:ascii="Helvetica" w:hAnsi="Helvetica" w:cs="Arial"/>
          <w:szCs w:val="24"/>
        </w:rPr>
        <w:t xml:space="preserve">Subsequently, </w:t>
      </w:r>
      <w:r>
        <w:rPr>
          <w:rFonts w:ascii="Helvetica" w:hAnsi="Helvetica" w:cs="Arial"/>
          <w:szCs w:val="24"/>
        </w:rPr>
        <w:t>u</w:t>
      </w:r>
      <w:r w:rsidR="002F7882" w:rsidRPr="00A12353">
        <w:rPr>
          <w:rFonts w:ascii="Helvetica" w:hAnsi="Helvetica" w:cs="Arial"/>
          <w:szCs w:val="24"/>
        </w:rPr>
        <w:t>nscrew the connector cannula and remove it slowly to avoid a vacuum effect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[2-MED]</w:t>
      </w:r>
      <w:r w:rsidR="002F7882" w:rsidRPr="00A12353">
        <w:rPr>
          <w:rFonts w:ascii="Helvetica" w:hAnsi="Helvetica" w:cs="Arial"/>
          <w:szCs w:val="24"/>
        </w:rPr>
        <w:t>.</w:t>
      </w:r>
      <w:r w:rsidR="00FC6B3F" w:rsidRPr="00A12353">
        <w:rPr>
          <w:rFonts w:ascii="Helvetica" w:hAnsi="Helvetica" w:cs="Arial"/>
          <w:szCs w:val="24"/>
        </w:rPr>
        <w:t xml:space="preserve"> </w:t>
      </w:r>
      <w:r w:rsidR="002F7882" w:rsidRPr="00A12353">
        <w:rPr>
          <w:rFonts w:ascii="Helvetica" w:hAnsi="Helvetica" w:cs="Arial"/>
          <w:szCs w:val="24"/>
        </w:rPr>
        <w:t>Reattach the catheter cap with the inlet and screw it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[3-MED]</w:t>
      </w:r>
      <w:r w:rsidR="002F7882" w:rsidRPr="00A12353">
        <w:rPr>
          <w:rFonts w:ascii="Helvetica" w:hAnsi="Helvetica" w:cs="Arial"/>
          <w:szCs w:val="24"/>
        </w:rPr>
        <w:t>. Allow the animal to recover from the anesthesia in a cage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[4-CU]</w:t>
      </w:r>
      <w:r w:rsidR="002F7882" w:rsidRPr="00A12353">
        <w:rPr>
          <w:rFonts w:ascii="Helvetica" w:hAnsi="Helvetica" w:cs="Arial"/>
          <w:szCs w:val="24"/>
        </w:rPr>
        <w:t>.</w:t>
      </w:r>
    </w:p>
    <w:p w14:paraId="1A823E8F" w14:textId="77777777" w:rsidR="00116545" w:rsidRDefault="00013228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stops the pump</w:t>
      </w:r>
    </w:p>
    <w:p w14:paraId="11A6A6AE" w14:textId="77777777" w:rsidR="00116545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41551390" w14:textId="77777777" w:rsidR="00116545" w:rsidRDefault="00116545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77DC578C" w14:textId="77777777" w:rsidR="00013228" w:rsidRPr="00A12353" w:rsidRDefault="00013228" w:rsidP="001165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animal as it is placed in a cage</w:t>
      </w:r>
    </w:p>
    <w:p w14:paraId="5B1786B3" w14:textId="77777777" w:rsidR="004462FA" w:rsidRPr="00E24898" w:rsidRDefault="004462FA" w:rsidP="004462FA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30977026" w14:textId="77777777" w:rsidR="00162D51" w:rsidRPr="00E24898" w:rsidRDefault="00162D51" w:rsidP="00162D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360"/>
        <w:rPr>
          <w:rFonts w:ascii="Helvetica" w:hAnsi="Helvetica"/>
          <w:color w:val="FF0000"/>
          <w:sz w:val="20"/>
        </w:rPr>
      </w:pPr>
      <w:r w:rsidRPr="00E24898">
        <w:rPr>
          <w:rFonts w:ascii="Helvetica" w:hAnsi="Helvetica"/>
          <w:b/>
          <w:sz w:val="20"/>
        </w:rPr>
        <w:t xml:space="preserve">OPTIONAL: </w:t>
      </w:r>
      <w:r w:rsidR="002E7521">
        <w:rPr>
          <w:rFonts w:ascii="Helvetica" w:hAnsi="Helvetica"/>
          <w:b/>
          <w:sz w:val="20"/>
        </w:rPr>
        <w:t xml:space="preserve">Author </w:t>
      </w:r>
      <w:r w:rsidRPr="00E24898">
        <w:rPr>
          <w:rFonts w:ascii="Helvetica" w:hAnsi="Helvetica"/>
          <w:b/>
          <w:sz w:val="20"/>
        </w:rPr>
        <w:t>Protocol Interviews:</w:t>
      </w:r>
      <w:r w:rsidRPr="00E24898">
        <w:rPr>
          <w:rFonts w:ascii="Helvetica" w:hAnsi="Helvetica"/>
          <w:sz w:val="20"/>
        </w:rPr>
        <w:t xml:space="preserve"> In this section, please submit a brief statement stressing the required technique for </w:t>
      </w:r>
      <w:r w:rsidRPr="00E66B31">
        <w:rPr>
          <w:rFonts w:ascii="Helvetica" w:hAnsi="Helvetica"/>
          <w:sz w:val="20"/>
        </w:rPr>
        <w:t xml:space="preserve">the single most critical step of the procedure.  This will be an interview style shot, interjected into the appropriate point of the protocol section of the video. </w:t>
      </w:r>
      <w:r w:rsidRPr="00E66B31">
        <w:rPr>
          <w:rFonts w:ascii="Helvetica" w:hAnsi="Helvetica"/>
          <w:b/>
          <w:sz w:val="20"/>
          <w:u w:val="single"/>
        </w:rPr>
        <w:t>If there is no single critical step, then there is no need to fill this out.</w:t>
      </w:r>
      <w:r w:rsidRPr="00E66B31">
        <w:rPr>
          <w:rFonts w:ascii="Helvetica" w:hAnsi="Helvetica"/>
          <w:sz w:val="20"/>
        </w:rPr>
        <w:t xml:space="preserve">  If there are two critical steps, please fill out two statements, but this is the maximum.  </w:t>
      </w:r>
      <w:proofErr w:type="gramStart"/>
      <w:r w:rsidRPr="00E66B31">
        <w:rPr>
          <w:rFonts w:ascii="Helvetica" w:hAnsi="Helvetica"/>
          <w:sz w:val="20"/>
        </w:rPr>
        <w:t>Each statement,</w:t>
      </w:r>
      <w:proofErr w:type="gramEnd"/>
      <w:r w:rsidRPr="00E66B31">
        <w:rPr>
          <w:rFonts w:ascii="Helvetica" w:hAnsi="Helvetica"/>
          <w:sz w:val="20"/>
        </w:rPr>
        <w:t xml:space="preserve"> should be </w:t>
      </w:r>
      <w:r w:rsidR="00305187" w:rsidRPr="00E66B31">
        <w:rPr>
          <w:rFonts w:ascii="Helvetica" w:hAnsi="Helvetica"/>
          <w:sz w:val="20"/>
        </w:rPr>
        <w:t>40 words</w:t>
      </w:r>
      <w:r w:rsidRPr="00E66B31">
        <w:rPr>
          <w:rFonts w:ascii="Helvetica" w:hAnsi="Helvetica"/>
          <w:sz w:val="20"/>
        </w:rPr>
        <w:t xml:space="preserve"> or less.</w:t>
      </w:r>
      <w:r w:rsidRPr="00E24898">
        <w:rPr>
          <w:rFonts w:ascii="Helvetica" w:hAnsi="Helvetica"/>
          <w:sz w:val="20"/>
        </w:rPr>
        <w:t xml:space="preserve">  Please specify who will speak these parts and which step(s) in the protocol the statement pertains to.  Use the step numbers given above.</w:t>
      </w:r>
    </w:p>
    <w:p w14:paraId="3CB62398" w14:textId="77777777" w:rsidR="00162D51" w:rsidRPr="00E24898" w:rsidRDefault="00162D51" w:rsidP="00162D51">
      <w:pPr>
        <w:spacing w:before="240"/>
        <w:ind w:left="360"/>
        <w:jc w:val="both"/>
        <w:outlineLvl w:val="0"/>
        <w:rPr>
          <w:rFonts w:ascii="Helvetica" w:hAnsi="Helvetica" w:cs="Arial"/>
          <w:szCs w:val="24"/>
          <w:u w:val="single"/>
        </w:rPr>
      </w:pPr>
      <w:r w:rsidRPr="00E24898">
        <w:rPr>
          <w:rFonts w:ascii="Helvetica" w:hAnsi="Helvetica" w:cs="Arial"/>
          <w:szCs w:val="24"/>
          <w:u w:val="single"/>
        </w:rPr>
        <w:t>Author name</w:t>
      </w:r>
      <w:r w:rsidRPr="00E24898">
        <w:rPr>
          <w:rFonts w:ascii="Helvetica" w:hAnsi="Helvetica" w:cs="Arial"/>
          <w:szCs w:val="24"/>
        </w:rPr>
        <w:t xml:space="preserve">, Step </w:t>
      </w:r>
      <w:r w:rsidRPr="00E24898">
        <w:rPr>
          <w:rFonts w:ascii="Helvetica" w:hAnsi="Helvetica" w:cs="Arial"/>
          <w:szCs w:val="24"/>
          <w:u w:val="single"/>
        </w:rPr>
        <w:t xml:space="preserve">         </w:t>
      </w:r>
      <w:proofErr w:type="gramStart"/>
      <w:r w:rsidRPr="00E24898">
        <w:rPr>
          <w:rFonts w:ascii="Helvetica" w:hAnsi="Helvetica" w:cs="Arial"/>
          <w:szCs w:val="24"/>
          <w:u w:val="single"/>
        </w:rPr>
        <w:t xml:space="preserve">  </w:t>
      </w:r>
      <w:r w:rsidRPr="00E24898">
        <w:rPr>
          <w:rFonts w:ascii="Helvetica" w:hAnsi="Helvetica" w:cs="Arial"/>
          <w:szCs w:val="24"/>
        </w:rPr>
        <w:t>:</w:t>
      </w:r>
      <w:proofErr w:type="gramEnd"/>
      <w:r w:rsidRPr="00E24898">
        <w:rPr>
          <w:rFonts w:ascii="Helvetica" w:hAnsi="Helvetica" w:cs="Arial"/>
          <w:szCs w:val="24"/>
        </w:rPr>
        <w:t xml:space="preserve"> </w:t>
      </w:r>
      <w:r w:rsidRPr="00E24898">
        <w:rPr>
          <w:rFonts w:ascii="Helvetica" w:hAnsi="Helvetica" w:cs="Arial"/>
          <w:szCs w:val="24"/>
          <w:u w:val="single"/>
        </w:rPr>
        <w:t xml:space="preserve">    (write your 1st  optional statement here)    </w:t>
      </w:r>
    </w:p>
    <w:p w14:paraId="32804421" w14:textId="77777777" w:rsidR="00162D51" w:rsidRPr="00E24898" w:rsidRDefault="00162D51" w:rsidP="00162D51">
      <w:pPr>
        <w:spacing w:before="240"/>
        <w:ind w:left="360"/>
        <w:jc w:val="both"/>
        <w:outlineLvl w:val="0"/>
        <w:rPr>
          <w:rFonts w:ascii="Helvetica" w:hAnsi="Helvetica" w:cs="Arial"/>
          <w:szCs w:val="24"/>
          <w:u w:val="single"/>
        </w:rPr>
      </w:pPr>
      <w:r w:rsidRPr="00E24898">
        <w:rPr>
          <w:rFonts w:ascii="Helvetica" w:hAnsi="Helvetica" w:cs="Arial"/>
          <w:szCs w:val="24"/>
          <w:u w:val="single"/>
        </w:rPr>
        <w:t>Author name</w:t>
      </w:r>
      <w:r w:rsidRPr="00E24898">
        <w:rPr>
          <w:rFonts w:ascii="Helvetica" w:hAnsi="Helvetica" w:cs="Arial"/>
          <w:szCs w:val="24"/>
        </w:rPr>
        <w:t xml:space="preserve">, Step </w:t>
      </w:r>
      <w:r w:rsidRPr="00E24898">
        <w:rPr>
          <w:rFonts w:ascii="Helvetica" w:hAnsi="Helvetica" w:cs="Arial"/>
          <w:szCs w:val="24"/>
          <w:u w:val="single"/>
        </w:rPr>
        <w:t xml:space="preserve">         </w:t>
      </w:r>
      <w:proofErr w:type="gramStart"/>
      <w:r w:rsidRPr="00E24898">
        <w:rPr>
          <w:rFonts w:ascii="Helvetica" w:hAnsi="Helvetica" w:cs="Arial"/>
          <w:szCs w:val="24"/>
          <w:u w:val="single"/>
        </w:rPr>
        <w:t xml:space="preserve">  </w:t>
      </w:r>
      <w:r w:rsidRPr="00E24898">
        <w:rPr>
          <w:rFonts w:ascii="Helvetica" w:hAnsi="Helvetica" w:cs="Arial"/>
          <w:szCs w:val="24"/>
        </w:rPr>
        <w:t>:</w:t>
      </w:r>
      <w:proofErr w:type="gramEnd"/>
      <w:r w:rsidRPr="00E24898">
        <w:rPr>
          <w:rFonts w:ascii="Helvetica" w:hAnsi="Helvetica" w:cs="Arial"/>
          <w:szCs w:val="24"/>
        </w:rPr>
        <w:t xml:space="preserve"> </w:t>
      </w:r>
      <w:r w:rsidRPr="00E24898">
        <w:rPr>
          <w:rFonts w:ascii="Helvetica" w:hAnsi="Helvetica" w:cs="Arial"/>
          <w:szCs w:val="24"/>
          <w:u w:val="single"/>
        </w:rPr>
        <w:t xml:space="preserve">    (write your 2nd optional statement here)    </w:t>
      </w:r>
    </w:p>
    <w:p w14:paraId="7DC26B85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6A3BCBD" w14:textId="77777777" w:rsidR="00CE10F2" w:rsidRPr="001122D8" w:rsidRDefault="00CE10F2" w:rsidP="00A87D2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A87D22" w:rsidRPr="00A87D22">
        <w:rPr>
          <w:rFonts w:ascii="Helvetica" w:hAnsi="Helvetica" w:cs="Arial"/>
          <w:b/>
          <w:szCs w:val="24"/>
        </w:rPr>
        <w:t xml:space="preserve">PLP </w:t>
      </w:r>
      <w:r w:rsidR="00A87D22">
        <w:rPr>
          <w:rFonts w:ascii="Helvetica" w:hAnsi="Helvetica" w:cs="Arial"/>
          <w:b/>
          <w:szCs w:val="24"/>
        </w:rPr>
        <w:t>I</w:t>
      </w:r>
      <w:r w:rsidR="00A87D22" w:rsidRPr="00A87D22">
        <w:rPr>
          <w:rFonts w:ascii="Helvetica" w:hAnsi="Helvetica" w:cs="Arial"/>
          <w:b/>
          <w:szCs w:val="24"/>
        </w:rPr>
        <w:t xml:space="preserve">mmunoreactivity in </w:t>
      </w:r>
      <w:r w:rsidR="00A87D22">
        <w:rPr>
          <w:rFonts w:ascii="Helvetica" w:hAnsi="Helvetica" w:cs="Arial"/>
          <w:b/>
          <w:szCs w:val="24"/>
        </w:rPr>
        <w:t>C</w:t>
      </w:r>
      <w:r w:rsidR="00A87D22" w:rsidRPr="00A87D22">
        <w:rPr>
          <w:rFonts w:ascii="Helvetica" w:hAnsi="Helvetica" w:cs="Arial"/>
          <w:b/>
          <w:szCs w:val="24"/>
        </w:rPr>
        <w:t xml:space="preserve">oronal </w:t>
      </w:r>
      <w:r w:rsidR="00A87D22">
        <w:rPr>
          <w:rFonts w:ascii="Helvetica" w:hAnsi="Helvetica" w:cs="Arial"/>
          <w:b/>
          <w:szCs w:val="24"/>
        </w:rPr>
        <w:t>B</w:t>
      </w:r>
      <w:r w:rsidR="00A87D22" w:rsidRPr="00A87D22">
        <w:rPr>
          <w:rFonts w:ascii="Helvetica" w:hAnsi="Helvetica" w:cs="Arial"/>
          <w:b/>
          <w:szCs w:val="24"/>
        </w:rPr>
        <w:t xml:space="preserve">rain </w:t>
      </w:r>
      <w:r w:rsidR="00A87D22">
        <w:rPr>
          <w:rFonts w:ascii="Helvetica" w:hAnsi="Helvetica" w:cs="Arial"/>
          <w:b/>
          <w:szCs w:val="24"/>
        </w:rPr>
        <w:t>S</w:t>
      </w:r>
      <w:r w:rsidR="00A87D22" w:rsidRPr="00A87D22">
        <w:rPr>
          <w:rFonts w:ascii="Helvetica" w:hAnsi="Helvetica" w:cs="Arial"/>
          <w:b/>
          <w:szCs w:val="24"/>
        </w:rPr>
        <w:t>ections</w:t>
      </w:r>
    </w:p>
    <w:p w14:paraId="0CCD53AA" w14:textId="77777777" w:rsidR="00D62387" w:rsidRPr="000E48DE" w:rsidRDefault="008C6E65" w:rsidP="000E48D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E65">
        <w:rPr>
          <w:rFonts w:ascii="Helvetica" w:hAnsi="Helvetica" w:cs="Arial"/>
          <w:szCs w:val="24"/>
        </w:rPr>
        <w:t xml:space="preserve">Cortical demyelination could be assessed at different time points after a cytokine injection by immunohistochemistry for </w:t>
      </w:r>
      <w:r>
        <w:rPr>
          <w:rFonts w:ascii="Helvetica" w:hAnsi="Helvetica" w:cs="Arial"/>
          <w:szCs w:val="24"/>
        </w:rPr>
        <w:t xml:space="preserve">PLP </w:t>
      </w:r>
      <w:r w:rsidRPr="008C6E65">
        <w:rPr>
          <w:rFonts w:ascii="Helvetica" w:hAnsi="Helvetica" w:cs="Arial"/>
          <w:szCs w:val="24"/>
        </w:rPr>
        <w:t>(</w:t>
      </w:r>
      <w:r>
        <w:rPr>
          <w:rFonts w:ascii="Helvetica" w:hAnsi="Helvetica" w:cs="Arial"/>
          <w:szCs w:val="24"/>
        </w:rPr>
        <w:t xml:space="preserve">Text: </w:t>
      </w:r>
      <w:r w:rsidRPr="008C6E65">
        <w:rPr>
          <w:rFonts w:ascii="Helvetica" w:hAnsi="Helvetica" w:cs="Arial"/>
          <w:szCs w:val="24"/>
        </w:rPr>
        <w:t>PLP</w:t>
      </w:r>
      <w:r>
        <w:rPr>
          <w:rFonts w:ascii="Helvetica" w:hAnsi="Helvetica" w:cs="Arial"/>
          <w:szCs w:val="24"/>
        </w:rPr>
        <w:t>:</w:t>
      </w:r>
      <w:r w:rsidRPr="008C6E65">
        <w:rPr>
          <w:rFonts w:ascii="Helvetica" w:hAnsi="Helvetica" w:cs="Arial"/>
          <w:szCs w:val="24"/>
        </w:rPr>
        <w:t xml:space="preserve"> proteolipid protein). Figure 6A shows intact PLP immunoreactivity at day 15 in a MOG-immunized control animal that received only sterile PBS through the implanted catheter</w:t>
      </w:r>
      <w:r w:rsidR="000E48DE">
        <w:rPr>
          <w:rFonts w:ascii="Helvetica" w:hAnsi="Helvetica" w:cs="Arial"/>
          <w:szCs w:val="24"/>
        </w:rPr>
        <w:t>.</w:t>
      </w:r>
      <w:r w:rsidR="000E48DE">
        <w:rPr>
          <w:rFonts w:ascii="Helvetica" w:hAnsi="Helvetica" w:cs="Arial"/>
          <w:szCs w:val="24"/>
        </w:rPr>
        <w:br/>
      </w:r>
      <w:r w:rsidR="00F0064E">
        <w:rPr>
          <w:rFonts w:ascii="Helvetica" w:hAnsi="Helvetica" w:cs="Arial"/>
          <w:szCs w:val="24"/>
        </w:rPr>
        <w:t>-</w:t>
      </w:r>
      <w:r w:rsidR="000E48DE" w:rsidRPr="006802A6">
        <w:rPr>
          <w:rFonts w:ascii="Helvetica" w:hAnsi="Helvetica" w:cs="Arial"/>
          <w:szCs w:val="24"/>
        </w:rPr>
        <w:t>LAB MEDIA: 57879_Hochmeister_Figure6A.tif</w:t>
      </w:r>
      <w:r w:rsidRPr="000E48DE">
        <w:rPr>
          <w:rFonts w:ascii="Helvetica" w:hAnsi="Helvetica" w:cs="Arial"/>
          <w:szCs w:val="24"/>
        </w:rPr>
        <w:t xml:space="preserve"> </w:t>
      </w:r>
    </w:p>
    <w:p w14:paraId="3C0F63D2" w14:textId="77777777" w:rsidR="00D62387" w:rsidRDefault="008C6E65" w:rsidP="008C6E6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E65">
        <w:rPr>
          <w:rFonts w:ascii="Helvetica" w:hAnsi="Helvetica" w:cs="Arial"/>
          <w:szCs w:val="24"/>
        </w:rPr>
        <w:t>On day 1 after the cytokine injection, demyelination could already be detected in MOG-primed animals, albeit only in the close vicinity of the catheterized area</w:t>
      </w:r>
      <w:r w:rsidR="00D62387" w:rsidRPr="008C6E65">
        <w:rPr>
          <w:rFonts w:ascii="Helvetica" w:hAnsi="Helvetica" w:cs="Arial"/>
          <w:szCs w:val="24"/>
        </w:rPr>
        <w:t xml:space="preserve"> </w:t>
      </w:r>
      <w:r w:rsidRPr="008C6E65">
        <w:rPr>
          <w:rFonts w:ascii="Helvetica" w:hAnsi="Helvetica" w:cs="Arial"/>
          <w:szCs w:val="24"/>
        </w:rPr>
        <w:t>(Figure 6B)</w:t>
      </w:r>
      <w:r w:rsidR="000E48DE">
        <w:rPr>
          <w:rFonts w:ascii="Helvetica" w:hAnsi="Helvetica" w:cs="Arial"/>
          <w:szCs w:val="24"/>
        </w:rPr>
        <w:t>.</w:t>
      </w:r>
      <w:r w:rsidR="000E48DE">
        <w:rPr>
          <w:rFonts w:ascii="Helvetica" w:hAnsi="Helvetica" w:cs="Arial"/>
          <w:szCs w:val="24"/>
        </w:rPr>
        <w:br/>
      </w:r>
      <w:r w:rsidR="00F0064E">
        <w:rPr>
          <w:rFonts w:ascii="Helvetica" w:hAnsi="Helvetica" w:cs="Arial"/>
          <w:szCs w:val="24"/>
        </w:rPr>
        <w:t>-</w:t>
      </w:r>
      <w:r w:rsidR="000E48DE" w:rsidRPr="006802A6">
        <w:rPr>
          <w:rFonts w:ascii="Helvetica" w:hAnsi="Helvetica" w:cs="Arial"/>
          <w:szCs w:val="24"/>
        </w:rPr>
        <w:t>LAB MEDIA: 57879_Hochmeister_Figure6B.tif</w:t>
      </w:r>
      <w:r w:rsidRPr="008C6E65">
        <w:rPr>
          <w:rFonts w:ascii="Helvetica" w:hAnsi="Helvetica" w:cs="Arial"/>
          <w:szCs w:val="24"/>
        </w:rPr>
        <w:t xml:space="preserve"> </w:t>
      </w:r>
    </w:p>
    <w:p w14:paraId="35753892" w14:textId="77777777" w:rsidR="00D62387" w:rsidRPr="00597869" w:rsidRDefault="008C6E65" w:rsidP="008C6E6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E65">
        <w:rPr>
          <w:rFonts w:ascii="Helvetica" w:hAnsi="Helvetica" w:cs="Arial"/>
          <w:szCs w:val="24"/>
        </w:rPr>
        <w:t>The PLP immunoreactivity stays intact in the contralateral cortex 1-day post-cytokine injection. On day 3, a gradual increase in the loss of the PLP immunoreactivity, which spreads in the ipsilateral cortex (Figure 6C), could be observed</w:t>
      </w:r>
      <w:r w:rsidR="000E48DE">
        <w:rPr>
          <w:rFonts w:ascii="Helvetica" w:hAnsi="Helvetica" w:cs="Arial"/>
          <w:szCs w:val="24"/>
        </w:rPr>
        <w:t>.</w:t>
      </w:r>
      <w:r w:rsidR="000E48DE">
        <w:rPr>
          <w:rFonts w:ascii="Helvetica" w:hAnsi="Helvetica" w:cs="Arial"/>
          <w:szCs w:val="24"/>
        </w:rPr>
        <w:br/>
      </w:r>
      <w:r w:rsidR="00F0064E">
        <w:rPr>
          <w:rFonts w:ascii="Helvetica" w:hAnsi="Helvetica" w:cs="Arial"/>
          <w:szCs w:val="24"/>
        </w:rPr>
        <w:t>-</w:t>
      </w:r>
      <w:r w:rsidR="000E48DE" w:rsidRPr="006802A6">
        <w:rPr>
          <w:rFonts w:ascii="Helvetica" w:hAnsi="Helvetica" w:cs="Arial"/>
          <w:szCs w:val="24"/>
        </w:rPr>
        <w:t>LAB MEDIA: 57879_Hochmeister_Figure6C.tif</w:t>
      </w:r>
      <w:r w:rsidRPr="00597869">
        <w:rPr>
          <w:rFonts w:ascii="Helvetica" w:hAnsi="Helvetica" w:cs="Arial"/>
          <w:szCs w:val="24"/>
        </w:rPr>
        <w:t xml:space="preserve"> </w:t>
      </w:r>
    </w:p>
    <w:p w14:paraId="6D08053D" w14:textId="77777777" w:rsidR="008C6E65" w:rsidRPr="008C6E65" w:rsidRDefault="008C6E65" w:rsidP="008C6E6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E65">
        <w:rPr>
          <w:rFonts w:ascii="Helvetica" w:hAnsi="Helvetica" w:cs="Arial"/>
          <w:szCs w:val="24"/>
        </w:rPr>
        <w:t>Contralateral cortical demyelination could also be detected at day 3 (Figure 6D), but it is rather restricted to the</w:t>
      </w:r>
      <w:r>
        <w:rPr>
          <w:rFonts w:ascii="Helvetica" w:hAnsi="Helvetica" w:cs="Arial"/>
          <w:szCs w:val="24"/>
        </w:rPr>
        <w:t xml:space="preserve"> area beneath the anchor screws</w:t>
      </w:r>
      <w:r w:rsidR="00D25B76">
        <w:rPr>
          <w:rFonts w:ascii="Helvetica" w:hAnsi="Helvetica" w:cs="Arial"/>
          <w:szCs w:val="24"/>
        </w:rPr>
        <w:t>.</w:t>
      </w:r>
      <w:r w:rsidR="00D25B76">
        <w:rPr>
          <w:rFonts w:ascii="Helvetica" w:hAnsi="Helvetica" w:cs="Arial"/>
          <w:szCs w:val="24"/>
        </w:rPr>
        <w:br/>
      </w:r>
      <w:r w:rsidR="000E48DE" w:rsidRPr="006802A6">
        <w:rPr>
          <w:rFonts w:ascii="Helvetica" w:hAnsi="Helvetica" w:cs="Arial"/>
          <w:szCs w:val="24"/>
        </w:rPr>
        <w:t>LAB MEDIA: 57879_Hochmeister_Figure6D.tif</w:t>
      </w:r>
      <w:r w:rsidRPr="008C6E65">
        <w:rPr>
          <w:rFonts w:ascii="Helvetica" w:hAnsi="Helvetica" w:cs="Arial"/>
          <w:szCs w:val="24"/>
        </w:rPr>
        <w:t xml:space="preserve"> </w:t>
      </w:r>
    </w:p>
    <w:p w14:paraId="67BDEAF2" w14:textId="77777777" w:rsidR="00D62387" w:rsidRDefault="008C6E65" w:rsidP="008C6E6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E65">
        <w:rPr>
          <w:rFonts w:ascii="Helvetica" w:hAnsi="Helvetica" w:cs="Arial"/>
          <w:szCs w:val="24"/>
        </w:rPr>
        <w:t>Between days 9 - 15, demyelination affects large parts of the cortex of both hemispheres (Figures 6E, 6F, and 6G)</w:t>
      </w:r>
      <w:r w:rsidR="00D25B76">
        <w:rPr>
          <w:rFonts w:ascii="Helvetica" w:hAnsi="Helvetica" w:cs="Arial"/>
          <w:szCs w:val="24"/>
        </w:rPr>
        <w:t>.</w:t>
      </w:r>
      <w:r w:rsidR="00D25B76">
        <w:rPr>
          <w:rFonts w:ascii="Helvetica" w:hAnsi="Helvetica" w:cs="Arial"/>
          <w:szCs w:val="24"/>
        </w:rPr>
        <w:br/>
      </w:r>
      <w:r w:rsidR="000E48DE" w:rsidRPr="006802A6">
        <w:rPr>
          <w:rFonts w:ascii="Helvetica" w:hAnsi="Helvetica" w:cs="Arial"/>
          <w:szCs w:val="24"/>
        </w:rPr>
        <w:t>LAB MEDIA: 57879_Hochmeister_Figure6E-G.tif</w:t>
      </w:r>
      <w:r w:rsidRPr="008C6E65">
        <w:rPr>
          <w:rFonts w:ascii="Helvetica" w:hAnsi="Helvetica" w:cs="Arial"/>
          <w:szCs w:val="24"/>
        </w:rPr>
        <w:t xml:space="preserve"> </w:t>
      </w:r>
    </w:p>
    <w:p w14:paraId="7BEB346E" w14:textId="77777777" w:rsidR="00D62387" w:rsidRDefault="008C6E65" w:rsidP="00D6238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E65">
        <w:rPr>
          <w:rFonts w:ascii="Helvetica" w:hAnsi="Helvetica" w:cs="Arial"/>
          <w:szCs w:val="24"/>
        </w:rPr>
        <w:t>The cortical demyelination is sustained for up to 30 days post-cytokine injection in both hemispheres (Figures 6H and 6I) with only a partial remyelination</w:t>
      </w:r>
      <w:r w:rsidR="00D25B76">
        <w:rPr>
          <w:rFonts w:ascii="Helvetica" w:hAnsi="Helvetica" w:cs="Arial"/>
          <w:szCs w:val="24"/>
        </w:rPr>
        <w:t>.</w:t>
      </w:r>
      <w:r w:rsidR="00D25B76">
        <w:rPr>
          <w:rFonts w:ascii="Helvetica" w:hAnsi="Helvetica" w:cs="Arial"/>
          <w:szCs w:val="24"/>
        </w:rPr>
        <w:br/>
      </w:r>
      <w:r w:rsidR="000E48DE" w:rsidRPr="006802A6">
        <w:rPr>
          <w:rFonts w:ascii="Helvetica" w:hAnsi="Helvetica" w:cs="Arial"/>
          <w:szCs w:val="24"/>
        </w:rPr>
        <w:t>LAB MEDIA: 57879_Hochmeister_Figure6H-I.tif</w:t>
      </w:r>
      <w:r w:rsidRPr="008C6E65">
        <w:rPr>
          <w:rFonts w:ascii="Helvetica" w:hAnsi="Helvetica" w:cs="Arial"/>
          <w:szCs w:val="24"/>
        </w:rPr>
        <w:t xml:space="preserve"> </w:t>
      </w:r>
    </w:p>
    <w:p w14:paraId="09475D18" w14:textId="77777777" w:rsidR="008C6E65" w:rsidRPr="00597869" w:rsidRDefault="008C6E65" w:rsidP="00D6238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6E65">
        <w:rPr>
          <w:rFonts w:ascii="Helvetica" w:hAnsi="Helvetica" w:cs="Arial"/>
          <w:szCs w:val="24"/>
        </w:rPr>
        <w:t>Figure 6J shows a quantification of PLP loss in the cortical grey matter after the intracerebral cytokine injection</w:t>
      </w:r>
      <w:r w:rsidR="00D25B76">
        <w:rPr>
          <w:rFonts w:ascii="Helvetica" w:hAnsi="Helvetica" w:cs="Arial"/>
          <w:szCs w:val="24"/>
        </w:rPr>
        <w:t>.</w:t>
      </w:r>
      <w:r w:rsidR="00D25B76">
        <w:rPr>
          <w:rFonts w:ascii="Helvetica" w:hAnsi="Helvetica" w:cs="Arial"/>
          <w:szCs w:val="24"/>
        </w:rPr>
        <w:br/>
      </w:r>
      <w:r w:rsidR="000E48DE" w:rsidRPr="006802A6">
        <w:rPr>
          <w:rFonts w:ascii="Helvetica" w:hAnsi="Helvetica" w:cs="Arial"/>
          <w:szCs w:val="24"/>
        </w:rPr>
        <w:t>LAB MEDIA: 57879_Hochmeister_Figure6J.tif</w:t>
      </w:r>
      <w:r w:rsidRPr="00597869">
        <w:rPr>
          <w:rFonts w:ascii="Helvetica" w:hAnsi="Helvetica" w:cs="Arial"/>
          <w:szCs w:val="24"/>
        </w:rPr>
        <w:t xml:space="preserve"> </w:t>
      </w:r>
    </w:p>
    <w:p w14:paraId="11CB2263" w14:textId="77777777" w:rsidR="00CE10F2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38F2DA13" w14:textId="77777777" w:rsidR="00D62387" w:rsidRDefault="00D62387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57A4E7E3" w14:textId="77777777" w:rsidR="00D62387" w:rsidRDefault="00D62387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6C60D943" w14:textId="77777777" w:rsidR="00D62387" w:rsidRDefault="00D62387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5A7BCB76" w14:textId="77777777" w:rsidR="00D62387" w:rsidRDefault="00D62387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0C90A30A" w14:textId="77777777" w:rsidR="00305187" w:rsidRPr="00E24898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23CB7054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1599DDC9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4ADE2EFA" w14:textId="77777777" w:rsidR="000F0BD8" w:rsidRPr="00AA132F" w:rsidRDefault="00B14D93" w:rsidP="000F0BD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00B050"/>
          <w:szCs w:val="24"/>
          <w:u w:val="single"/>
        </w:rPr>
        <w:t>Michaela Tanja Haindl</w:t>
      </w:r>
      <w:r w:rsidR="000F0BD8" w:rsidRPr="00AA132F">
        <w:rPr>
          <w:rFonts w:ascii="Helvetica" w:hAnsi="Helvetica" w:cs="Arial"/>
          <w:szCs w:val="24"/>
        </w:rPr>
        <w:t xml:space="preserve">: </w:t>
      </w:r>
      <w:r w:rsidR="000F0BD8" w:rsidRPr="006802A6">
        <w:rPr>
          <w:rFonts w:ascii="Helvetica" w:hAnsi="Helvetica" w:cs="Arial"/>
          <w:color w:val="00B050"/>
          <w:szCs w:val="24"/>
        </w:rPr>
        <w:t xml:space="preserve">After watching this video, you should have a good understanding of how to </w:t>
      </w:r>
      <w:r w:rsidRPr="006802A6">
        <w:rPr>
          <w:rFonts w:ascii="Helvetica" w:hAnsi="Helvetica" w:cs="Arial"/>
          <w:color w:val="00B050"/>
          <w:szCs w:val="24"/>
        </w:rPr>
        <w:t xml:space="preserve">generate demyelination of grey matter using subclinical </w:t>
      </w:r>
      <w:r w:rsidRPr="006802A6">
        <w:rPr>
          <w:rFonts w:ascii="Helvetica" w:hAnsi="Helvetica" w:cs="Arial"/>
          <w:color w:val="00B050"/>
          <w:szCs w:val="24"/>
        </w:rPr>
        <w:lastRenderedPageBreak/>
        <w:t xml:space="preserve">immunization against myelin proteins </w:t>
      </w:r>
      <w:r w:rsidR="001172FA" w:rsidRPr="006802A6">
        <w:rPr>
          <w:rFonts w:ascii="Helvetica" w:hAnsi="Helvetica" w:cs="Arial"/>
          <w:color w:val="00B050"/>
          <w:szCs w:val="24"/>
        </w:rPr>
        <w:t>followed by</w:t>
      </w:r>
      <w:r w:rsidRPr="006802A6">
        <w:rPr>
          <w:rFonts w:ascii="Helvetica" w:hAnsi="Helvetica" w:cs="Arial"/>
          <w:color w:val="00B050"/>
          <w:szCs w:val="24"/>
        </w:rPr>
        <w:t xml:space="preserve"> intracerebral injection of cytokines through the implanted catheter.</w:t>
      </w:r>
    </w:p>
    <w:p w14:paraId="48BD072F" w14:textId="77777777" w:rsidR="00B14D93" w:rsidRPr="00AA132F" w:rsidRDefault="00B14D93" w:rsidP="00B14D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7C2E">
        <w:rPr>
          <w:rFonts w:ascii="Helvetica" w:hAnsi="Helvetica" w:cs="Arial"/>
          <w:color w:val="00B050"/>
          <w:szCs w:val="24"/>
          <w:u w:val="single"/>
        </w:rPr>
        <w:t>Muammer Üçal</w:t>
      </w:r>
      <w:r w:rsidRPr="00AA132F">
        <w:rPr>
          <w:rFonts w:ascii="Helvetica" w:hAnsi="Helvetica" w:cs="Arial"/>
          <w:szCs w:val="24"/>
        </w:rPr>
        <w:t xml:space="preserve">: </w:t>
      </w:r>
      <w:r w:rsidRPr="006802A6">
        <w:rPr>
          <w:rFonts w:ascii="Helvetica" w:hAnsi="Helvetica" w:cs="Arial"/>
          <w:color w:val="00B050"/>
          <w:szCs w:val="24"/>
        </w:rPr>
        <w:t xml:space="preserve">This animal model could help researchers in study of </w:t>
      </w:r>
      <w:r w:rsidR="00DA13E3" w:rsidRPr="006802A6">
        <w:rPr>
          <w:rFonts w:ascii="Helvetica" w:hAnsi="Helvetica" w:cs="Arial"/>
          <w:color w:val="00B050"/>
          <w:szCs w:val="24"/>
        </w:rPr>
        <w:t>progressive types of multiple sclerosis, where grey matter demyelination is a hallmark.</w:t>
      </w:r>
    </w:p>
    <w:p w14:paraId="16C9722A" w14:textId="77777777" w:rsidR="00B14D93" w:rsidRPr="00AA132F" w:rsidRDefault="00B14D93" w:rsidP="00B14D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7C2E">
        <w:rPr>
          <w:rFonts w:ascii="Helvetica" w:hAnsi="Helvetica" w:cs="Arial"/>
          <w:color w:val="00B050"/>
          <w:szCs w:val="24"/>
          <w:u w:val="single"/>
        </w:rPr>
        <w:t>Sonja Hochmeister</w:t>
      </w:r>
      <w:r w:rsidRPr="00AA132F">
        <w:rPr>
          <w:rFonts w:ascii="Helvetica" w:hAnsi="Helvetica" w:cs="Arial"/>
          <w:szCs w:val="24"/>
        </w:rPr>
        <w:t xml:space="preserve">: </w:t>
      </w:r>
      <w:r w:rsidR="00DA13E3" w:rsidRPr="006802A6">
        <w:rPr>
          <w:rFonts w:ascii="Helvetica" w:hAnsi="Helvetica" w:cs="Arial"/>
          <w:color w:val="00B050"/>
          <w:szCs w:val="24"/>
        </w:rPr>
        <w:t>The implanted catheter enables multiple rounds of demyelination or intracerebral delivery of potential therapeutic drugs undergoing preclinical investigation</w:t>
      </w:r>
      <w:r w:rsidR="00A179A8" w:rsidRPr="006802A6">
        <w:rPr>
          <w:rFonts w:ascii="Helvetica" w:hAnsi="Helvetica" w:cs="Arial"/>
          <w:color w:val="00B050"/>
          <w:szCs w:val="24"/>
        </w:rPr>
        <w:t xml:space="preserve"> without causing injection-induced trauma</w:t>
      </w:r>
      <w:r w:rsidR="00DA13E3" w:rsidRPr="006802A6">
        <w:rPr>
          <w:rFonts w:ascii="Helvetica" w:hAnsi="Helvetica" w:cs="Arial"/>
          <w:color w:val="00B050"/>
          <w:szCs w:val="24"/>
        </w:rPr>
        <w:t>.</w:t>
      </w:r>
      <w:r w:rsidR="00DA13E3">
        <w:rPr>
          <w:rFonts w:ascii="Helvetica" w:hAnsi="Helvetica" w:cs="Arial"/>
          <w:szCs w:val="24"/>
        </w:rPr>
        <w:t xml:space="preserve"> </w:t>
      </w:r>
    </w:p>
    <w:p w14:paraId="5B15FF92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75FA6EA9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374357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C33073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1FEC79E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63CF6D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7BD784BA" w14:textId="77777777" w:rsidR="00F0064E" w:rsidRPr="000F0BD8" w:rsidRDefault="000F0BD8" w:rsidP="00F0064E">
      <w:r w:rsidRPr="000F0BD8">
        <w:rPr>
          <w:rFonts w:ascii="Helvetica" w:hAnsi="Helvetica" w:cs="Arial"/>
          <w:szCs w:val="24"/>
        </w:rPr>
        <w:t xml:space="preserve">5.1 – </w:t>
      </w:r>
      <w:r w:rsidR="00F0064E" w:rsidRPr="000F0BD8">
        <w:rPr>
          <w:rFonts w:ascii="Helvetica" w:hAnsi="Helvetica" w:cs="Arial"/>
          <w:i/>
          <w:sz w:val="20"/>
        </w:rPr>
        <w:t>57879_Hochmeister_Figure6A.tif-</w:t>
      </w:r>
      <w:r w:rsidRPr="000F0BD8">
        <w:rPr>
          <w:rFonts w:ascii="Helvetica" w:hAnsi="Helvetica" w:cs="Arial"/>
          <w:i/>
          <w:sz w:val="20"/>
        </w:rPr>
        <w:tab/>
      </w:r>
      <w:r>
        <w:rPr>
          <w:rFonts w:ascii="Helvetica" w:hAnsi="Helvetica" w:cs="Arial"/>
          <w:i/>
          <w:szCs w:val="24"/>
        </w:rPr>
        <w:tab/>
      </w:r>
      <w:r w:rsidR="00F0064E" w:rsidRPr="000F0BD8">
        <w:rPr>
          <w:rFonts w:ascii="Helvetica" w:hAnsi="Helvetica" w:cs="Arial"/>
          <w:i/>
          <w:szCs w:val="24"/>
        </w:rPr>
        <w:t>PLP immunoreactivity in control brain</w:t>
      </w:r>
    </w:p>
    <w:p w14:paraId="160BCADC" w14:textId="77777777" w:rsidR="00F0064E" w:rsidRPr="000F0BD8" w:rsidRDefault="000F0BD8" w:rsidP="00F0064E">
      <w:pPr>
        <w:rPr>
          <w:i/>
        </w:rPr>
      </w:pPr>
      <w:r w:rsidRPr="000F0BD8">
        <w:rPr>
          <w:rFonts w:ascii="Helvetica" w:hAnsi="Helvetica" w:cs="Arial"/>
          <w:szCs w:val="24"/>
        </w:rPr>
        <w:t xml:space="preserve">5.2 – </w:t>
      </w:r>
      <w:r w:rsidR="00F0064E" w:rsidRPr="000F0BD8">
        <w:rPr>
          <w:rFonts w:ascii="Helvetica" w:hAnsi="Helvetica" w:cs="Arial"/>
          <w:i/>
          <w:sz w:val="20"/>
        </w:rPr>
        <w:t>57879_Hochmeister_Figure6B.tif</w:t>
      </w:r>
      <w:r w:rsidRPr="000F0BD8">
        <w:rPr>
          <w:rFonts w:ascii="Helvetica" w:hAnsi="Helvetica" w:cs="Arial"/>
          <w:i/>
          <w:sz w:val="20"/>
        </w:rPr>
        <w:t>-</w:t>
      </w:r>
      <w:r w:rsidRPr="000F0BD8">
        <w:rPr>
          <w:rFonts w:ascii="Helvetica" w:hAnsi="Helvetica" w:cs="Arial"/>
          <w:i/>
          <w:sz w:val="20"/>
        </w:rPr>
        <w:tab/>
      </w:r>
      <w:r>
        <w:rPr>
          <w:rFonts w:ascii="Helvetica" w:hAnsi="Helvetica" w:cs="Arial"/>
          <w:i/>
          <w:szCs w:val="24"/>
        </w:rPr>
        <w:tab/>
      </w:r>
      <w:r w:rsidR="00F0064E" w:rsidRPr="000F0BD8">
        <w:rPr>
          <w:rFonts w:ascii="Helvetica" w:hAnsi="Helvetica" w:cs="Arial"/>
          <w:i/>
          <w:szCs w:val="24"/>
        </w:rPr>
        <w:t>PLP immunoreactivity at day 1</w:t>
      </w:r>
      <w:r w:rsidR="00F0064E">
        <w:rPr>
          <w:rFonts w:ascii="Helvetica" w:hAnsi="Helvetica" w:cs="Arial"/>
          <w:i/>
          <w:szCs w:val="24"/>
        </w:rPr>
        <w:t>, ipsilateral</w:t>
      </w:r>
    </w:p>
    <w:p w14:paraId="5D7213FD" w14:textId="77777777" w:rsidR="00F0064E" w:rsidRPr="000F0BD8" w:rsidRDefault="000F0BD8" w:rsidP="00F0064E">
      <w:pPr>
        <w:rPr>
          <w:i/>
        </w:rPr>
      </w:pPr>
      <w:r w:rsidRPr="000F0BD8">
        <w:rPr>
          <w:rFonts w:ascii="Helvetica" w:hAnsi="Helvetica" w:cs="Arial"/>
          <w:szCs w:val="24"/>
        </w:rPr>
        <w:t xml:space="preserve">5.3 – </w:t>
      </w:r>
      <w:r w:rsidR="00F0064E" w:rsidRPr="000F0BD8">
        <w:rPr>
          <w:rFonts w:ascii="Helvetica" w:hAnsi="Helvetica" w:cs="Arial"/>
          <w:i/>
          <w:sz w:val="20"/>
        </w:rPr>
        <w:t>57879_Hochmeister_Figure6C.tif</w:t>
      </w:r>
      <w:r w:rsidRPr="000F0BD8">
        <w:rPr>
          <w:rFonts w:ascii="Helvetica" w:hAnsi="Helvetica" w:cs="Arial"/>
          <w:i/>
          <w:sz w:val="20"/>
        </w:rPr>
        <w:t>-</w:t>
      </w:r>
      <w:r w:rsidRPr="000F0BD8">
        <w:rPr>
          <w:rFonts w:ascii="Helvetica" w:hAnsi="Helvetica" w:cs="Arial"/>
          <w:i/>
          <w:sz w:val="20"/>
        </w:rPr>
        <w:tab/>
      </w:r>
      <w:r w:rsidR="00F0064E" w:rsidRPr="000F0BD8">
        <w:rPr>
          <w:rFonts w:ascii="Helvetica" w:hAnsi="Helvetica" w:cs="Arial"/>
          <w:i/>
          <w:szCs w:val="24"/>
        </w:rPr>
        <w:t>PLP immunoreactivity at day 3</w:t>
      </w:r>
      <w:r w:rsidR="00F0064E">
        <w:rPr>
          <w:rFonts w:ascii="Helvetica" w:hAnsi="Helvetica" w:cs="Arial"/>
          <w:i/>
          <w:szCs w:val="24"/>
        </w:rPr>
        <w:t>, ipsilateral</w:t>
      </w:r>
    </w:p>
    <w:p w14:paraId="7C75C858" w14:textId="77777777" w:rsidR="00F0064E" w:rsidRPr="000F0BD8" w:rsidRDefault="000F0BD8" w:rsidP="00F0064E">
      <w:pPr>
        <w:rPr>
          <w:i/>
        </w:rPr>
      </w:pPr>
      <w:r w:rsidRPr="000F0BD8">
        <w:rPr>
          <w:rFonts w:ascii="Helvetica" w:hAnsi="Helvetica" w:cs="Arial"/>
          <w:szCs w:val="24"/>
        </w:rPr>
        <w:t xml:space="preserve">5.4 – </w:t>
      </w:r>
      <w:r w:rsidR="00F0064E" w:rsidRPr="000F0BD8">
        <w:rPr>
          <w:rFonts w:ascii="Helvetica" w:hAnsi="Helvetica" w:cs="Arial"/>
          <w:i/>
          <w:sz w:val="20"/>
        </w:rPr>
        <w:t>57879_Hochmeister_Figure6D.tif</w:t>
      </w:r>
      <w:r w:rsidRPr="000F0BD8">
        <w:rPr>
          <w:rFonts w:ascii="Helvetica" w:hAnsi="Helvetica" w:cs="Arial"/>
          <w:i/>
          <w:sz w:val="20"/>
        </w:rPr>
        <w:t>-</w:t>
      </w:r>
      <w:r w:rsidRPr="000F0BD8">
        <w:rPr>
          <w:rFonts w:ascii="Helvetica" w:hAnsi="Helvetica" w:cs="Arial"/>
          <w:i/>
          <w:sz w:val="20"/>
        </w:rPr>
        <w:tab/>
      </w:r>
      <w:r w:rsidR="00F0064E" w:rsidRPr="000F0BD8">
        <w:rPr>
          <w:rFonts w:ascii="Helvetica" w:hAnsi="Helvetica" w:cs="Arial"/>
          <w:i/>
          <w:szCs w:val="24"/>
        </w:rPr>
        <w:t>PLP immunoreactivity at day 3, contralateral</w:t>
      </w:r>
    </w:p>
    <w:p w14:paraId="4D93C656" w14:textId="77777777" w:rsidR="00F0064E" w:rsidRPr="000F0BD8" w:rsidRDefault="000F0BD8" w:rsidP="00F0064E">
      <w:pPr>
        <w:rPr>
          <w:i/>
        </w:rPr>
      </w:pPr>
      <w:r w:rsidRPr="000F0BD8">
        <w:rPr>
          <w:rFonts w:ascii="Helvetica" w:hAnsi="Helvetica" w:cs="Arial"/>
          <w:szCs w:val="24"/>
        </w:rPr>
        <w:t xml:space="preserve">5.5 – </w:t>
      </w:r>
      <w:r w:rsidR="00F0064E" w:rsidRPr="000F0BD8">
        <w:rPr>
          <w:rFonts w:ascii="Helvetica" w:hAnsi="Helvetica" w:cs="Arial"/>
          <w:i/>
          <w:sz w:val="20"/>
        </w:rPr>
        <w:t>57879_Hochmeister_Figure6E-G.tif</w:t>
      </w:r>
      <w:r w:rsidRPr="000F0BD8">
        <w:rPr>
          <w:rFonts w:ascii="Helvetica" w:hAnsi="Helvetica" w:cs="Arial"/>
          <w:i/>
          <w:sz w:val="20"/>
        </w:rPr>
        <w:t>-</w:t>
      </w:r>
      <w:r>
        <w:rPr>
          <w:rFonts w:ascii="Helvetica" w:hAnsi="Helvetica" w:cs="Arial"/>
          <w:i/>
          <w:szCs w:val="24"/>
        </w:rPr>
        <w:tab/>
      </w:r>
      <w:r w:rsidR="00F0064E" w:rsidRPr="000F0BD8">
        <w:rPr>
          <w:rFonts w:ascii="Helvetica" w:hAnsi="Helvetica" w:cs="Arial"/>
          <w:i/>
          <w:szCs w:val="24"/>
        </w:rPr>
        <w:t>PLP immunoreactivity at day 9-15</w:t>
      </w:r>
      <w:r w:rsidR="00491BAE">
        <w:rPr>
          <w:rFonts w:ascii="Helvetica" w:hAnsi="Helvetica" w:cs="Arial"/>
          <w:i/>
          <w:szCs w:val="24"/>
        </w:rPr>
        <w:t>; 6E: ipsilateral; 6F: contralateral; 6G: overview</w:t>
      </w:r>
    </w:p>
    <w:p w14:paraId="392CC083" w14:textId="77777777" w:rsidR="00F0064E" w:rsidRPr="000F0BD8" w:rsidRDefault="000F0BD8" w:rsidP="00F0064E">
      <w:pPr>
        <w:rPr>
          <w:rFonts w:ascii="Helvetica" w:hAnsi="Helvetica" w:cs="Arial"/>
          <w:i/>
          <w:szCs w:val="24"/>
        </w:rPr>
      </w:pPr>
      <w:r w:rsidRPr="000F0BD8">
        <w:rPr>
          <w:rFonts w:ascii="Helvetica" w:hAnsi="Helvetica" w:cs="Arial"/>
          <w:szCs w:val="24"/>
        </w:rPr>
        <w:t xml:space="preserve">5.6 – </w:t>
      </w:r>
      <w:r w:rsidR="00F0064E" w:rsidRPr="000F0BD8">
        <w:rPr>
          <w:rFonts w:ascii="Helvetica" w:hAnsi="Helvetica" w:cs="Arial"/>
          <w:i/>
          <w:sz w:val="20"/>
        </w:rPr>
        <w:t>57879_Hochmeister_Figure6H-I.tif</w:t>
      </w:r>
      <w:r w:rsidRPr="000F0BD8">
        <w:rPr>
          <w:rFonts w:ascii="Helvetica" w:hAnsi="Helvetica" w:cs="Arial"/>
          <w:i/>
          <w:sz w:val="20"/>
        </w:rPr>
        <w:t>-</w:t>
      </w:r>
      <w:r>
        <w:rPr>
          <w:rFonts w:ascii="Helvetica" w:hAnsi="Helvetica" w:cs="Arial"/>
          <w:i/>
          <w:szCs w:val="24"/>
        </w:rPr>
        <w:tab/>
      </w:r>
      <w:r w:rsidR="00F0064E" w:rsidRPr="000F0BD8">
        <w:rPr>
          <w:rFonts w:ascii="Helvetica" w:hAnsi="Helvetica" w:cs="Arial"/>
          <w:i/>
          <w:szCs w:val="24"/>
        </w:rPr>
        <w:t xml:space="preserve">PLP </w:t>
      </w:r>
      <w:r w:rsidRPr="000F0BD8">
        <w:rPr>
          <w:rFonts w:ascii="Helvetica" w:hAnsi="Helvetica" w:cs="Arial"/>
          <w:i/>
          <w:szCs w:val="24"/>
        </w:rPr>
        <w:t xml:space="preserve">immunoreactivity at day </w:t>
      </w:r>
      <w:r>
        <w:rPr>
          <w:rFonts w:ascii="Helvetica" w:hAnsi="Helvetica" w:cs="Arial"/>
          <w:i/>
          <w:szCs w:val="24"/>
        </w:rPr>
        <w:t>30</w:t>
      </w:r>
      <w:r w:rsidR="00491BAE">
        <w:rPr>
          <w:rFonts w:ascii="Helvetica" w:hAnsi="Helvetica" w:cs="Arial"/>
          <w:i/>
          <w:szCs w:val="24"/>
        </w:rPr>
        <w:t xml:space="preserve">; 6H: ipsilateral; 6I: contralateral </w:t>
      </w:r>
    </w:p>
    <w:p w14:paraId="04E23151" w14:textId="77777777" w:rsidR="00F0064E" w:rsidRPr="000F0BD8" w:rsidRDefault="000F0BD8" w:rsidP="00F0064E">
      <w:pPr>
        <w:rPr>
          <w:i/>
        </w:rPr>
      </w:pPr>
      <w:r w:rsidRPr="000F0BD8">
        <w:rPr>
          <w:rFonts w:ascii="Helvetica" w:hAnsi="Helvetica" w:cs="Arial"/>
          <w:szCs w:val="24"/>
        </w:rPr>
        <w:t xml:space="preserve">5.7 – </w:t>
      </w:r>
      <w:r w:rsidR="00F0064E" w:rsidRPr="000F0BD8">
        <w:rPr>
          <w:rFonts w:ascii="Helvetica" w:hAnsi="Helvetica" w:cs="Arial"/>
          <w:i/>
          <w:sz w:val="20"/>
        </w:rPr>
        <w:t>57879_Hochmeister_Figure6J.tif</w:t>
      </w:r>
      <w:r w:rsidRPr="000F0BD8">
        <w:rPr>
          <w:rFonts w:ascii="Helvetica" w:hAnsi="Helvetica" w:cs="Arial"/>
          <w:i/>
          <w:sz w:val="20"/>
        </w:rPr>
        <w:t>-</w:t>
      </w:r>
      <w:r w:rsidRPr="000F0BD8">
        <w:rPr>
          <w:rFonts w:ascii="Helvetica" w:hAnsi="Helvetica" w:cs="Arial"/>
          <w:i/>
          <w:sz w:val="20"/>
        </w:rPr>
        <w:tab/>
      </w:r>
      <w:r>
        <w:rPr>
          <w:rFonts w:ascii="Helvetica" w:hAnsi="Helvetica" w:cs="Arial"/>
          <w:i/>
          <w:szCs w:val="24"/>
        </w:rPr>
        <w:tab/>
      </w:r>
      <w:r w:rsidRPr="000F0BD8">
        <w:rPr>
          <w:rFonts w:ascii="Helvetica" w:hAnsi="Helvetica" w:cs="Arial"/>
          <w:i/>
          <w:szCs w:val="24"/>
        </w:rPr>
        <w:t>quantification of PLP loss</w:t>
      </w:r>
      <w:r w:rsidR="00F0064E" w:rsidRPr="000F0BD8">
        <w:rPr>
          <w:rFonts w:ascii="Helvetica" w:hAnsi="Helvetica" w:cs="Arial"/>
          <w:i/>
          <w:szCs w:val="24"/>
        </w:rPr>
        <w:t xml:space="preserve"> </w:t>
      </w:r>
    </w:p>
    <w:p w14:paraId="748AAE17" w14:textId="77777777" w:rsidR="00CE10F2" w:rsidRPr="000F0BD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7459501" w14:textId="77777777" w:rsidR="00CE10F2" w:rsidRPr="000F0BD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B784719" w14:textId="032DB3A8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sectPr w:rsidR="00CE10F2" w:rsidRPr="00E24898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AA9C0" w14:textId="77777777" w:rsidR="00935A77" w:rsidRDefault="00935A77">
      <w:r>
        <w:separator/>
      </w:r>
    </w:p>
  </w:endnote>
  <w:endnote w:type="continuationSeparator" w:id="0">
    <w:p w14:paraId="7FEFD5F8" w14:textId="77777777" w:rsidR="00935A77" w:rsidRDefault="0093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3B93C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</w:t>
    </w:r>
    <w:r w:rsidR="00AD16B5">
      <w:rPr>
        <w:lang w:val="en-US"/>
      </w:rPr>
      <w:t>8</w:t>
    </w:r>
    <w:r>
      <w:t>, Journal of Visualized Experiments</w:t>
    </w:r>
  </w:p>
  <w:p w14:paraId="3885FCC0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B0E4E" w14:textId="77777777" w:rsidR="00935A77" w:rsidRDefault="00935A77">
      <w:r>
        <w:separator/>
      </w:r>
    </w:p>
  </w:footnote>
  <w:footnote w:type="continuationSeparator" w:id="0">
    <w:p w14:paraId="4BB86CA8" w14:textId="77777777" w:rsidR="00935A77" w:rsidRDefault="0093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2"/>
        </w:tabs>
        <w:ind w:left="1782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1266D"/>
    <w:rsid w:val="00013228"/>
    <w:rsid w:val="00013862"/>
    <w:rsid w:val="00023E22"/>
    <w:rsid w:val="00043807"/>
    <w:rsid w:val="00074929"/>
    <w:rsid w:val="00090BAC"/>
    <w:rsid w:val="000B0B1A"/>
    <w:rsid w:val="000B4E9A"/>
    <w:rsid w:val="000D17E8"/>
    <w:rsid w:val="000D2C59"/>
    <w:rsid w:val="000E48DE"/>
    <w:rsid w:val="000F0BD8"/>
    <w:rsid w:val="00106F46"/>
    <w:rsid w:val="001115D1"/>
    <w:rsid w:val="001122D8"/>
    <w:rsid w:val="00116545"/>
    <w:rsid w:val="001172FA"/>
    <w:rsid w:val="00125924"/>
    <w:rsid w:val="00126973"/>
    <w:rsid w:val="00162D51"/>
    <w:rsid w:val="001819E3"/>
    <w:rsid w:val="00191A77"/>
    <w:rsid w:val="001A7040"/>
    <w:rsid w:val="001C7BBC"/>
    <w:rsid w:val="001E52A3"/>
    <w:rsid w:val="001F0890"/>
    <w:rsid w:val="00207534"/>
    <w:rsid w:val="0021374E"/>
    <w:rsid w:val="00213890"/>
    <w:rsid w:val="00230FB6"/>
    <w:rsid w:val="00247BFF"/>
    <w:rsid w:val="0025310D"/>
    <w:rsid w:val="002544F1"/>
    <w:rsid w:val="00265C44"/>
    <w:rsid w:val="00283E3E"/>
    <w:rsid w:val="002A656F"/>
    <w:rsid w:val="002B26D4"/>
    <w:rsid w:val="002B55D9"/>
    <w:rsid w:val="002E7521"/>
    <w:rsid w:val="002F3829"/>
    <w:rsid w:val="002F7882"/>
    <w:rsid w:val="0030319F"/>
    <w:rsid w:val="003036C1"/>
    <w:rsid w:val="00305187"/>
    <w:rsid w:val="00322C71"/>
    <w:rsid w:val="00342D7B"/>
    <w:rsid w:val="00347957"/>
    <w:rsid w:val="00355A78"/>
    <w:rsid w:val="003B23C5"/>
    <w:rsid w:val="003D0847"/>
    <w:rsid w:val="003E2BC9"/>
    <w:rsid w:val="003E4420"/>
    <w:rsid w:val="003E4978"/>
    <w:rsid w:val="00412639"/>
    <w:rsid w:val="00417ED7"/>
    <w:rsid w:val="004462FA"/>
    <w:rsid w:val="00447F99"/>
    <w:rsid w:val="00472752"/>
    <w:rsid w:val="0047306D"/>
    <w:rsid w:val="00491BAE"/>
    <w:rsid w:val="004C2DAD"/>
    <w:rsid w:val="004E021B"/>
    <w:rsid w:val="004F664D"/>
    <w:rsid w:val="004F66E3"/>
    <w:rsid w:val="004F79CE"/>
    <w:rsid w:val="00513853"/>
    <w:rsid w:val="00530DD9"/>
    <w:rsid w:val="005320E4"/>
    <w:rsid w:val="005537C1"/>
    <w:rsid w:val="00557116"/>
    <w:rsid w:val="0056370A"/>
    <w:rsid w:val="00565757"/>
    <w:rsid w:val="00597869"/>
    <w:rsid w:val="005A09D8"/>
    <w:rsid w:val="005A1F5E"/>
    <w:rsid w:val="005A3F8F"/>
    <w:rsid w:val="005B6859"/>
    <w:rsid w:val="005D4DC0"/>
    <w:rsid w:val="005D783F"/>
    <w:rsid w:val="00621FF2"/>
    <w:rsid w:val="0062263C"/>
    <w:rsid w:val="006346FE"/>
    <w:rsid w:val="00645B93"/>
    <w:rsid w:val="00654735"/>
    <w:rsid w:val="006556DE"/>
    <w:rsid w:val="006802A6"/>
    <w:rsid w:val="00682EF0"/>
    <w:rsid w:val="00693B23"/>
    <w:rsid w:val="0069665E"/>
    <w:rsid w:val="006A0FC3"/>
    <w:rsid w:val="006C08AE"/>
    <w:rsid w:val="006C0E87"/>
    <w:rsid w:val="00724E3B"/>
    <w:rsid w:val="0074639C"/>
    <w:rsid w:val="007548F3"/>
    <w:rsid w:val="007F73E4"/>
    <w:rsid w:val="00804C75"/>
    <w:rsid w:val="00822873"/>
    <w:rsid w:val="00824ED6"/>
    <w:rsid w:val="00832FA5"/>
    <w:rsid w:val="008373A7"/>
    <w:rsid w:val="00851B3E"/>
    <w:rsid w:val="00884428"/>
    <w:rsid w:val="008A3D5E"/>
    <w:rsid w:val="008C6E65"/>
    <w:rsid w:val="008D2A6A"/>
    <w:rsid w:val="008F7606"/>
    <w:rsid w:val="008F7754"/>
    <w:rsid w:val="00922618"/>
    <w:rsid w:val="00935A77"/>
    <w:rsid w:val="00941F06"/>
    <w:rsid w:val="00951A8E"/>
    <w:rsid w:val="00954870"/>
    <w:rsid w:val="00954D8C"/>
    <w:rsid w:val="009625B1"/>
    <w:rsid w:val="00995F34"/>
    <w:rsid w:val="009A3CBD"/>
    <w:rsid w:val="009C2062"/>
    <w:rsid w:val="009C233C"/>
    <w:rsid w:val="009F356C"/>
    <w:rsid w:val="00A03AD1"/>
    <w:rsid w:val="00A12353"/>
    <w:rsid w:val="00A179A8"/>
    <w:rsid w:val="00A218EC"/>
    <w:rsid w:val="00A22571"/>
    <w:rsid w:val="00A22CED"/>
    <w:rsid w:val="00A3138F"/>
    <w:rsid w:val="00A54BBF"/>
    <w:rsid w:val="00A706DC"/>
    <w:rsid w:val="00A751D0"/>
    <w:rsid w:val="00A77CF6"/>
    <w:rsid w:val="00A87D22"/>
    <w:rsid w:val="00A91283"/>
    <w:rsid w:val="00AA132F"/>
    <w:rsid w:val="00AC21AF"/>
    <w:rsid w:val="00AC4E41"/>
    <w:rsid w:val="00AD16B5"/>
    <w:rsid w:val="00AD66E2"/>
    <w:rsid w:val="00B01382"/>
    <w:rsid w:val="00B14D93"/>
    <w:rsid w:val="00B340A8"/>
    <w:rsid w:val="00B40E12"/>
    <w:rsid w:val="00B435B8"/>
    <w:rsid w:val="00B4499C"/>
    <w:rsid w:val="00B653B7"/>
    <w:rsid w:val="00B7250F"/>
    <w:rsid w:val="00BC2D03"/>
    <w:rsid w:val="00C602B2"/>
    <w:rsid w:val="00C717F5"/>
    <w:rsid w:val="00C7374B"/>
    <w:rsid w:val="00C97B11"/>
    <w:rsid w:val="00CA4D19"/>
    <w:rsid w:val="00CA51BB"/>
    <w:rsid w:val="00CB039A"/>
    <w:rsid w:val="00CC0C58"/>
    <w:rsid w:val="00CC29BF"/>
    <w:rsid w:val="00CC6B16"/>
    <w:rsid w:val="00CD7F92"/>
    <w:rsid w:val="00CE10F2"/>
    <w:rsid w:val="00CF22F6"/>
    <w:rsid w:val="00CF6460"/>
    <w:rsid w:val="00CF6830"/>
    <w:rsid w:val="00D10F00"/>
    <w:rsid w:val="00D150D8"/>
    <w:rsid w:val="00D25B76"/>
    <w:rsid w:val="00D300CE"/>
    <w:rsid w:val="00D450CE"/>
    <w:rsid w:val="00D62387"/>
    <w:rsid w:val="00D95BBE"/>
    <w:rsid w:val="00DA117F"/>
    <w:rsid w:val="00DA13E3"/>
    <w:rsid w:val="00DA17FB"/>
    <w:rsid w:val="00DB7EBA"/>
    <w:rsid w:val="00DD2CF9"/>
    <w:rsid w:val="00DE2882"/>
    <w:rsid w:val="00DF2BCC"/>
    <w:rsid w:val="00E24673"/>
    <w:rsid w:val="00E24898"/>
    <w:rsid w:val="00E355EE"/>
    <w:rsid w:val="00E4737C"/>
    <w:rsid w:val="00E66B31"/>
    <w:rsid w:val="00EA20E5"/>
    <w:rsid w:val="00EA60D4"/>
    <w:rsid w:val="00EB7C2E"/>
    <w:rsid w:val="00EE1E2F"/>
    <w:rsid w:val="00EE4460"/>
    <w:rsid w:val="00EE570E"/>
    <w:rsid w:val="00EF4E2B"/>
    <w:rsid w:val="00F0064E"/>
    <w:rsid w:val="00F0293A"/>
    <w:rsid w:val="00F04E9E"/>
    <w:rsid w:val="00F10FAD"/>
    <w:rsid w:val="00F146E3"/>
    <w:rsid w:val="00F35094"/>
    <w:rsid w:val="00F60B45"/>
    <w:rsid w:val="00F62AFB"/>
    <w:rsid w:val="00F908A2"/>
    <w:rsid w:val="00F95E8D"/>
    <w:rsid w:val="00F97D1B"/>
    <w:rsid w:val="00FA7D51"/>
    <w:rsid w:val="00FC6B3F"/>
    <w:rsid w:val="00FD1497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7DA8B"/>
  <w14:defaultImageDpi w14:val="300"/>
  <w15:chartTrackingRefBased/>
  <w15:docId w15:val="{98AAD718-DE7A-664B-A7F4-0442DBE7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haindl@medunigraz.a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ammer.uecal@medunigraz.at" TargetMode="External"/><Relationship Id="rId12" Type="http://schemas.openxmlformats.org/officeDocument/2006/relationships/hyperlink" Target="mailto:franz.fazekas@medunigraz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e.schaefer@medunigraz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nuel.Zeitelhofer@k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ena.Zeitelhofer-Adzemovic@ki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2687</Words>
  <Characters>15209</Characters>
  <Application>Microsoft Office Word</Application>
  <DocSecurity>0</DocSecurity>
  <Lines>411</Lines>
  <Paragraphs>205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17691</CharactersWithSpaces>
  <SharedDoc>false</SharedDoc>
  <HLinks>
    <vt:vector size="48" baseType="variant"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7405613</vt:i4>
      </vt:variant>
      <vt:variant>
        <vt:i4>18</vt:i4>
      </vt:variant>
      <vt:variant>
        <vt:i4>0</vt:i4>
      </vt:variant>
      <vt:variant>
        <vt:i4>5</vt:i4>
      </vt:variant>
      <vt:variant>
        <vt:lpwstr>https://www.jove.com/account/file-uploader?src=17653143</vt:lpwstr>
      </vt:variant>
      <vt:variant>
        <vt:lpwstr/>
      </vt:variant>
      <vt:variant>
        <vt:i4>2097229</vt:i4>
      </vt:variant>
      <vt:variant>
        <vt:i4>15</vt:i4>
      </vt:variant>
      <vt:variant>
        <vt:i4>0</vt:i4>
      </vt:variant>
      <vt:variant>
        <vt:i4>5</vt:i4>
      </vt:variant>
      <vt:variant>
        <vt:lpwstr>mailto:franz.fazekas@medunigraz.at</vt:lpwstr>
      </vt:variant>
      <vt:variant>
        <vt:lpwstr/>
      </vt:variant>
      <vt:variant>
        <vt:i4>3735625</vt:i4>
      </vt:variant>
      <vt:variant>
        <vt:i4>12</vt:i4>
      </vt:variant>
      <vt:variant>
        <vt:i4>0</vt:i4>
      </vt:variant>
      <vt:variant>
        <vt:i4>5</vt:i4>
      </vt:variant>
      <vt:variant>
        <vt:lpwstr>mailto:ute.schaefer@medunigraz.at</vt:lpwstr>
      </vt:variant>
      <vt:variant>
        <vt:lpwstr/>
      </vt:variant>
      <vt:variant>
        <vt:i4>458877</vt:i4>
      </vt:variant>
      <vt:variant>
        <vt:i4>9</vt:i4>
      </vt:variant>
      <vt:variant>
        <vt:i4>0</vt:i4>
      </vt:variant>
      <vt:variant>
        <vt:i4>5</vt:i4>
      </vt:variant>
      <vt:variant>
        <vt:lpwstr>mailto:Manuel.Zeitelhofer@ki.se</vt:lpwstr>
      </vt:variant>
      <vt:variant>
        <vt:lpwstr/>
      </vt:variant>
      <vt:variant>
        <vt:i4>2359307</vt:i4>
      </vt:variant>
      <vt:variant>
        <vt:i4>6</vt:i4>
      </vt:variant>
      <vt:variant>
        <vt:i4>0</vt:i4>
      </vt:variant>
      <vt:variant>
        <vt:i4>5</vt:i4>
      </vt:variant>
      <vt:variant>
        <vt:lpwstr>mailto:Milena.Zeitelhofer-Adzemovic@ki.se</vt:lpwstr>
      </vt:variant>
      <vt:variant>
        <vt:lpwstr/>
      </vt:variant>
      <vt:variant>
        <vt:i4>1507450</vt:i4>
      </vt:variant>
      <vt:variant>
        <vt:i4>3</vt:i4>
      </vt:variant>
      <vt:variant>
        <vt:i4>0</vt:i4>
      </vt:variant>
      <vt:variant>
        <vt:i4>5</vt:i4>
      </vt:variant>
      <vt:variant>
        <vt:lpwstr>mailto:michaela.haindl@medunigraz.at</vt:lpwstr>
      </vt:variant>
      <vt:variant>
        <vt:lpwstr/>
      </vt:variant>
      <vt:variant>
        <vt:i4>3145805</vt:i4>
      </vt:variant>
      <vt:variant>
        <vt:i4>0</vt:i4>
      </vt:variant>
      <vt:variant>
        <vt:i4>0</vt:i4>
      </vt:variant>
      <vt:variant>
        <vt:i4>5</vt:i4>
      </vt:variant>
      <vt:variant>
        <vt:lpwstr>mailto:muammer.uecal@medunigraz.at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Anastasia Gomez</cp:lastModifiedBy>
  <cp:revision>5</cp:revision>
  <dcterms:created xsi:type="dcterms:W3CDTF">2021-02-12T14:24:00Z</dcterms:created>
  <dcterms:modified xsi:type="dcterms:W3CDTF">2021-02-12T14:30:00Z</dcterms:modified>
</cp:coreProperties>
</file>