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ABD1F" w14:textId="75F361C0" w:rsidR="00E260A5" w:rsidRPr="00F96D89" w:rsidRDefault="005F68D4" w:rsidP="00F96D89">
      <w:pPr>
        <w:spacing w:line="280" w:lineRule="exact"/>
        <w:rPr>
          <w:rFonts w:ascii="Arial" w:hAnsi="Arial"/>
          <w:b/>
          <w:sz w:val="22"/>
          <w:szCs w:val="22"/>
        </w:rPr>
      </w:pPr>
      <w:r w:rsidRPr="005F68D4">
        <w:rPr>
          <w:rFonts w:ascii="Arial" w:hAnsi="Arial"/>
          <w:b/>
          <w:sz w:val="22"/>
          <w:szCs w:val="22"/>
        </w:rPr>
        <w:t>JoVE57768</w:t>
      </w:r>
      <w:r>
        <w:rPr>
          <w:rFonts w:ascii="Arial" w:hAnsi="Arial"/>
          <w:b/>
          <w:sz w:val="22"/>
          <w:szCs w:val="22"/>
        </w:rPr>
        <w:t xml:space="preserve"> Response to R</w:t>
      </w:r>
      <w:r w:rsidR="00F96D89">
        <w:rPr>
          <w:rFonts w:ascii="Arial" w:hAnsi="Arial"/>
          <w:b/>
          <w:sz w:val="22"/>
          <w:szCs w:val="22"/>
        </w:rPr>
        <w:t>eview</w:t>
      </w:r>
      <w:r w:rsidR="006A1475">
        <w:rPr>
          <w:rFonts w:ascii="Arial" w:hAnsi="Arial"/>
          <w:b/>
          <w:sz w:val="22"/>
          <w:szCs w:val="22"/>
        </w:rPr>
        <w:t>er Comments</w:t>
      </w:r>
    </w:p>
    <w:p w14:paraId="72963210" w14:textId="475C0870" w:rsidR="00F96D89" w:rsidRPr="00F96D89" w:rsidRDefault="005F68D4" w:rsidP="00F96D89">
      <w:pPr>
        <w:spacing w:line="280" w:lineRule="exact"/>
        <w:rPr>
          <w:rFonts w:ascii="Arial" w:hAnsi="Arial" w:cs="Arial"/>
          <w:b/>
          <w:sz w:val="22"/>
          <w:szCs w:val="22"/>
        </w:rPr>
      </w:pPr>
      <w:r>
        <w:rPr>
          <w:rFonts w:ascii="Arial" w:hAnsi="Arial" w:cs="Arial"/>
          <w:b/>
          <w:sz w:val="22"/>
          <w:szCs w:val="22"/>
        </w:rPr>
        <w:t>“</w:t>
      </w:r>
      <w:r w:rsidR="00F96D89" w:rsidRPr="00F96D89">
        <w:rPr>
          <w:rFonts w:ascii="Arial" w:hAnsi="Arial" w:cs="Arial"/>
          <w:b/>
          <w:sz w:val="22"/>
          <w:szCs w:val="22"/>
        </w:rPr>
        <w:t>Protocols for testing the toxicity of novel insecticidal chemistries to mosquitoes</w:t>
      </w:r>
      <w:r>
        <w:rPr>
          <w:rFonts w:ascii="Arial" w:hAnsi="Arial" w:cs="Arial"/>
          <w:b/>
          <w:sz w:val="22"/>
          <w:szCs w:val="22"/>
        </w:rPr>
        <w:t>”</w:t>
      </w:r>
    </w:p>
    <w:p w14:paraId="070B8DEC" w14:textId="77777777" w:rsidR="00F96D89" w:rsidRDefault="00F96D89" w:rsidP="00F96D89">
      <w:pPr>
        <w:spacing w:line="280" w:lineRule="exact"/>
        <w:rPr>
          <w:rFonts w:ascii="Arial" w:hAnsi="Arial"/>
          <w:b/>
          <w:sz w:val="22"/>
          <w:szCs w:val="22"/>
        </w:rPr>
      </w:pPr>
      <w:proofErr w:type="spellStart"/>
      <w:r w:rsidRPr="00F96D89">
        <w:rPr>
          <w:rFonts w:ascii="Arial" w:hAnsi="Arial"/>
          <w:b/>
          <w:sz w:val="22"/>
          <w:szCs w:val="22"/>
        </w:rPr>
        <w:t>Brito</w:t>
      </w:r>
      <w:proofErr w:type="spellEnd"/>
      <w:r w:rsidRPr="00F96D89">
        <w:rPr>
          <w:rFonts w:ascii="Arial" w:hAnsi="Arial"/>
          <w:b/>
          <w:sz w:val="22"/>
          <w:szCs w:val="22"/>
        </w:rPr>
        <w:t>-Sierra et al.,</w:t>
      </w:r>
    </w:p>
    <w:p w14:paraId="61503ED2" w14:textId="77777777" w:rsidR="00F96D89" w:rsidRDefault="00F96D89" w:rsidP="00F96D89">
      <w:pPr>
        <w:spacing w:line="280" w:lineRule="exact"/>
        <w:rPr>
          <w:rFonts w:ascii="Arial" w:hAnsi="Arial"/>
          <w:b/>
          <w:sz w:val="22"/>
          <w:szCs w:val="22"/>
        </w:rPr>
      </w:pPr>
    </w:p>
    <w:p w14:paraId="5E86DEF2" w14:textId="40B68922" w:rsidR="00F96D89" w:rsidRDefault="005F68D4" w:rsidP="00F96D89">
      <w:pPr>
        <w:spacing w:line="280" w:lineRule="exact"/>
        <w:rPr>
          <w:rFonts w:ascii="Arial" w:hAnsi="Arial"/>
          <w:sz w:val="22"/>
          <w:szCs w:val="22"/>
        </w:rPr>
      </w:pPr>
      <w:r>
        <w:rPr>
          <w:rFonts w:ascii="Arial" w:hAnsi="Arial"/>
          <w:sz w:val="22"/>
          <w:szCs w:val="22"/>
        </w:rPr>
        <w:t xml:space="preserve">We thank the </w:t>
      </w:r>
      <w:proofErr w:type="spellStart"/>
      <w:r>
        <w:rPr>
          <w:rFonts w:ascii="Arial" w:hAnsi="Arial"/>
          <w:sz w:val="22"/>
          <w:szCs w:val="22"/>
        </w:rPr>
        <w:t>JoVE</w:t>
      </w:r>
      <w:proofErr w:type="spellEnd"/>
      <w:r>
        <w:rPr>
          <w:rFonts w:ascii="Arial" w:hAnsi="Arial"/>
          <w:sz w:val="22"/>
          <w:szCs w:val="22"/>
        </w:rPr>
        <w:t xml:space="preserve"> Scientific Editor and reviewers for insightful</w:t>
      </w:r>
      <w:r w:rsidR="000B479E">
        <w:rPr>
          <w:rFonts w:ascii="Arial" w:hAnsi="Arial"/>
          <w:sz w:val="22"/>
          <w:szCs w:val="22"/>
        </w:rPr>
        <w:t xml:space="preserve"> reviews and helpful</w:t>
      </w:r>
      <w:r>
        <w:rPr>
          <w:rFonts w:ascii="Arial" w:hAnsi="Arial"/>
          <w:sz w:val="22"/>
          <w:szCs w:val="22"/>
        </w:rPr>
        <w:t xml:space="preserve"> comments regarding the above submission. </w:t>
      </w:r>
      <w:r w:rsidR="00F96D89">
        <w:rPr>
          <w:rFonts w:ascii="Arial" w:hAnsi="Arial"/>
          <w:sz w:val="22"/>
          <w:szCs w:val="22"/>
        </w:rPr>
        <w:t>Overall</w:t>
      </w:r>
      <w:r>
        <w:rPr>
          <w:rFonts w:ascii="Arial" w:hAnsi="Arial"/>
          <w:sz w:val="22"/>
          <w:szCs w:val="22"/>
        </w:rPr>
        <w:t>,</w:t>
      </w:r>
      <w:r w:rsidR="00F96D89">
        <w:rPr>
          <w:rFonts w:ascii="Arial" w:hAnsi="Arial"/>
          <w:sz w:val="22"/>
          <w:szCs w:val="22"/>
        </w:rPr>
        <w:t xml:space="preserve"> the reviewers </w:t>
      </w:r>
      <w:r w:rsidR="000B479E">
        <w:rPr>
          <w:rFonts w:ascii="Arial" w:hAnsi="Arial"/>
          <w:sz w:val="22"/>
          <w:szCs w:val="22"/>
        </w:rPr>
        <w:t>had</w:t>
      </w:r>
      <w:r>
        <w:rPr>
          <w:rFonts w:ascii="Arial" w:hAnsi="Arial"/>
          <w:sz w:val="22"/>
          <w:szCs w:val="22"/>
        </w:rPr>
        <w:t xml:space="preserve"> a favorable response</w:t>
      </w:r>
      <w:r w:rsidR="000B479E">
        <w:rPr>
          <w:rFonts w:ascii="Arial" w:hAnsi="Arial"/>
          <w:sz w:val="22"/>
          <w:szCs w:val="22"/>
        </w:rPr>
        <w:t>, stat</w:t>
      </w:r>
      <w:r>
        <w:rPr>
          <w:rFonts w:ascii="Arial" w:hAnsi="Arial"/>
          <w:sz w:val="22"/>
          <w:szCs w:val="22"/>
        </w:rPr>
        <w:t xml:space="preserve">ing </w:t>
      </w:r>
      <w:r w:rsidRPr="005F68D4">
        <w:rPr>
          <w:rFonts w:ascii="Arial" w:hAnsi="Arial"/>
          <w:i/>
          <w:sz w:val="22"/>
          <w:szCs w:val="22"/>
        </w:rPr>
        <w:t>“</w:t>
      </w:r>
      <w:r>
        <w:rPr>
          <w:rFonts w:ascii="Arial" w:hAnsi="Arial"/>
          <w:i/>
          <w:sz w:val="22"/>
          <w:szCs w:val="22"/>
        </w:rPr>
        <w:t>t</w:t>
      </w:r>
      <w:r w:rsidRPr="005F68D4">
        <w:rPr>
          <w:rFonts w:ascii="Arial" w:hAnsi="Arial"/>
          <w:i/>
          <w:sz w:val="22"/>
          <w:szCs w:val="22"/>
        </w:rPr>
        <w:t>his experimental approach</w:t>
      </w:r>
      <w:r>
        <w:rPr>
          <w:rFonts w:ascii="Arial" w:hAnsi="Arial"/>
          <w:i/>
          <w:sz w:val="22"/>
          <w:szCs w:val="22"/>
        </w:rPr>
        <w:t>…</w:t>
      </w:r>
      <w:r w:rsidRPr="005F68D4">
        <w:rPr>
          <w:rFonts w:ascii="Arial" w:hAnsi="Arial"/>
          <w:i/>
          <w:sz w:val="22"/>
          <w:szCs w:val="22"/>
        </w:rPr>
        <w:t>is a very valuable one, and represents a sensible way to streamline the process of identifying potential new active ingredients against mosquitoes, for which there is an increasingly desperate need”</w:t>
      </w:r>
      <w:r w:rsidR="000B479E">
        <w:rPr>
          <w:rFonts w:ascii="Arial" w:hAnsi="Arial"/>
          <w:sz w:val="22"/>
          <w:szCs w:val="22"/>
        </w:rPr>
        <w:t>,</w:t>
      </w:r>
      <w:r w:rsidR="002E5EEF">
        <w:rPr>
          <w:rFonts w:ascii="Arial" w:hAnsi="Arial"/>
          <w:i/>
          <w:sz w:val="22"/>
          <w:szCs w:val="22"/>
        </w:rPr>
        <w:t xml:space="preserve"> </w:t>
      </w:r>
      <w:r w:rsidR="002E5EEF" w:rsidRPr="002E5EEF">
        <w:rPr>
          <w:rFonts w:ascii="Arial" w:hAnsi="Arial"/>
          <w:sz w:val="22"/>
          <w:szCs w:val="22"/>
        </w:rPr>
        <w:t>“</w:t>
      </w:r>
      <w:r w:rsidR="002E5EEF" w:rsidRPr="002E5EEF">
        <w:rPr>
          <w:rFonts w:ascii="Arial" w:hAnsi="Arial"/>
          <w:i/>
          <w:sz w:val="22"/>
          <w:szCs w:val="22"/>
        </w:rPr>
        <w:t>It is a very good manuscript providing very clear protocols for testing novel insecticide leads against mosquitoes</w:t>
      </w:r>
      <w:r w:rsidR="002E5EEF">
        <w:rPr>
          <w:rFonts w:ascii="Arial" w:hAnsi="Arial"/>
          <w:sz w:val="22"/>
          <w:szCs w:val="22"/>
        </w:rPr>
        <w:t>”</w:t>
      </w:r>
      <w:r w:rsidR="000B479E">
        <w:rPr>
          <w:rFonts w:ascii="Arial" w:hAnsi="Arial"/>
          <w:sz w:val="22"/>
          <w:szCs w:val="22"/>
        </w:rPr>
        <w:t>,</w:t>
      </w:r>
      <w:r w:rsidR="002E5EEF" w:rsidRPr="002E5EEF">
        <w:rPr>
          <w:rFonts w:ascii="Arial" w:hAnsi="Arial"/>
          <w:sz w:val="22"/>
          <w:szCs w:val="22"/>
        </w:rPr>
        <w:t xml:space="preserve"> and</w:t>
      </w:r>
      <w:r w:rsidR="002E5EEF">
        <w:rPr>
          <w:rFonts w:ascii="Arial" w:hAnsi="Arial"/>
          <w:i/>
          <w:sz w:val="22"/>
          <w:szCs w:val="22"/>
        </w:rPr>
        <w:t xml:space="preserve"> “</w:t>
      </w:r>
      <w:r w:rsidR="002E5EEF" w:rsidRPr="002E5EEF">
        <w:rPr>
          <w:rFonts w:ascii="Arial" w:hAnsi="Arial"/>
          <w:i/>
          <w:sz w:val="22"/>
          <w:szCs w:val="22"/>
        </w:rPr>
        <w:t>the manuscript and protocols are very well written and clearly presented and the paper represents a very useful addition for scientists working in the field</w:t>
      </w:r>
      <w:r w:rsidR="002E5EEF">
        <w:rPr>
          <w:rFonts w:ascii="Arial" w:hAnsi="Arial"/>
          <w:sz w:val="22"/>
          <w:szCs w:val="22"/>
        </w:rPr>
        <w:t xml:space="preserve">“.  </w:t>
      </w:r>
      <w:r>
        <w:rPr>
          <w:rFonts w:ascii="Arial" w:hAnsi="Arial"/>
          <w:sz w:val="22"/>
          <w:szCs w:val="22"/>
        </w:rPr>
        <w:t xml:space="preserve">Both reviewers </w:t>
      </w:r>
      <w:r w:rsidR="00F96D89">
        <w:rPr>
          <w:rFonts w:ascii="Arial" w:hAnsi="Arial"/>
          <w:sz w:val="22"/>
          <w:szCs w:val="22"/>
        </w:rPr>
        <w:t xml:space="preserve">recommended a number of changes that have been addressed in the revised manuscript. Here we outline </w:t>
      </w:r>
      <w:r w:rsidR="000B479E">
        <w:rPr>
          <w:rFonts w:ascii="Arial" w:hAnsi="Arial"/>
          <w:sz w:val="22"/>
          <w:szCs w:val="22"/>
        </w:rPr>
        <w:t xml:space="preserve">the </w:t>
      </w:r>
      <w:r w:rsidR="00F96D89">
        <w:rPr>
          <w:rFonts w:ascii="Arial" w:hAnsi="Arial"/>
          <w:sz w:val="22"/>
          <w:szCs w:val="22"/>
        </w:rPr>
        <w:t>revisions</w:t>
      </w:r>
      <w:r w:rsidR="000B479E">
        <w:rPr>
          <w:rFonts w:ascii="Arial" w:hAnsi="Arial"/>
          <w:sz w:val="22"/>
          <w:szCs w:val="22"/>
        </w:rPr>
        <w:t xml:space="preserve"> we have made</w:t>
      </w:r>
      <w:r w:rsidR="00F96D89">
        <w:rPr>
          <w:rFonts w:ascii="Arial" w:hAnsi="Arial"/>
          <w:sz w:val="22"/>
          <w:szCs w:val="22"/>
        </w:rPr>
        <w:t xml:space="preserve"> </w:t>
      </w:r>
      <w:r>
        <w:rPr>
          <w:rFonts w:ascii="Arial" w:hAnsi="Arial"/>
          <w:sz w:val="22"/>
          <w:szCs w:val="22"/>
        </w:rPr>
        <w:t>to the manuscript and our point-by-</w:t>
      </w:r>
      <w:r w:rsidR="00F96D89">
        <w:rPr>
          <w:rFonts w:ascii="Arial" w:hAnsi="Arial"/>
          <w:sz w:val="22"/>
          <w:szCs w:val="22"/>
        </w:rPr>
        <w:t xml:space="preserve">point response to reviewer comments. We believe that these changes have resulted in a significantly improved manuscript and hope that our submission is now acceptable for publication in the </w:t>
      </w:r>
      <w:proofErr w:type="spellStart"/>
      <w:r w:rsidR="00F96D89">
        <w:rPr>
          <w:rFonts w:ascii="Arial" w:hAnsi="Arial"/>
          <w:sz w:val="22"/>
          <w:szCs w:val="22"/>
        </w:rPr>
        <w:t>JoVE</w:t>
      </w:r>
      <w:proofErr w:type="spellEnd"/>
      <w:r w:rsidR="00F96D89">
        <w:rPr>
          <w:rFonts w:ascii="Arial" w:hAnsi="Arial"/>
          <w:sz w:val="22"/>
          <w:szCs w:val="22"/>
        </w:rPr>
        <w:t>.</w:t>
      </w:r>
    </w:p>
    <w:p w14:paraId="7723CFE3" w14:textId="77777777" w:rsidR="00F96D89" w:rsidRDefault="00F96D89" w:rsidP="00F96D89">
      <w:pPr>
        <w:spacing w:line="280" w:lineRule="exact"/>
        <w:rPr>
          <w:rFonts w:ascii="Arial" w:hAnsi="Arial"/>
          <w:sz w:val="22"/>
          <w:szCs w:val="22"/>
        </w:rPr>
      </w:pPr>
    </w:p>
    <w:p w14:paraId="33EB3FD6" w14:textId="77777777" w:rsidR="00F96D89" w:rsidRPr="005F68D4" w:rsidRDefault="00F96D89" w:rsidP="00F96D89">
      <w:pPr>
        <w:spacing w:line="280" w:lineRule="exact"/>
        <w:rPr>
          <w:rFonts w:ascii="Arial" w:hAnsi="Arial"/>
          <w:b/>
          <w:sz w:val="22"/>
          <w:szCs w:val="22"/>
          <w:u w:val="single"/>
        </w:rPr>
      </w:pPr>
      <w:r w:rsidRPr="005F68D4">
        <w:rPr>
          <w:rFonts w:ascii="Arial" w:hAnsi="Arial"/>
          <w:b/>
          <w:sz w:val="22"/>
          <w:szCs w:val="22"/>
          <w:u w:val="single"/>
        </w:rPr>
        <w:t xml:space="preserve">Changes recommended by the </w:t>
      </w:r>
      <w:proofErr w:type="spellStart"/>
      <w:r w:rsidRPr="005F68D4">
        <w:rPr>
          <w:rFonts w:ascii="Arial" w:hAnsi="Arial"/>
          <w:b/>
          <w:sz w:val="22"/>
          <w:szCs w:val="22"/>
          <w:u w:val="single"/>
        </w:rPr>
        <w:t>JoVE</w:t>
      </w:r>
      <w:proofErr w:type="spellEnd"/>
      <w:r w:rsidRPr="005F68D4">
        <w:rPr>
          <w:rFonts w:ascii="Arial" w:hAnsi="Arial"/>
          <w:b/>
          <w:sz w:val="22"/>
          <w:szCs w:val="22"/>
          <w:u w:val="single"/>
        </w:rPr>
        <w:t xml:space="preserve"> Scientific Editor</w:t>
      </w:r>
    </w:p>
    <w:p w14:paraId="62FCBEB2" w14:textId="77777777" w:rsidR="00F96D89" w:rsidRDefault="00F96D89" w:rsidP="00F96D89">
      <w:pPr>
        <w:spacing w:line="280" w:lineRule="exact"/>
        <w:rPr>
          <w:rFonts w:ascii="Arial" w:hAnsi="Arial"/>
          <w:sz w:val="22"/>
          <w:szCs w:val="22"/>
        </w:rPr>
      </w:pPr>
    </w:p>
    <w:p w14:paraId="62209E38" w14:textId="77777777" w:rsidR="005F68D4" w:rsidRDefault="005F68D4" w:rsidP="00F96D89">
      <w:pPr>
        <w:spacing w:line="280" w:lineRule="exact"/>
        <w:rPr>
          <w:rFonts w:ascii="Arial" w:hAnsi="Arial"/>
          <w:sz w:val="22"/>
          <w:szCs w:val="22"/>
        </w:rPr>
      </w:pPr>
      <w:r>
        <w:rPr>
          <w:rFonts w:ascii="Arial" w:hAnsi="Arial"/>
          <w:sz w:val="22"/>
          <w:szCs w:val="22"/>
        </w:rPr>
        <w:t>Protocol detail.</w:t>
      </w:r>
    </w:p>
    <w:p w14:paraId="1D9755D9" w14:textId="77777777" w:rsidR="005F68D4" w:rsidRDefault="005F68D4" w:rsidP="00F96D89">
      <w:pPr>
        <w:spacing w:line="280" w:lineRule="exact"/>
        <w:rPr>
          <w:rFonts w:ascii="Arial" w:hAnsi="Arial"/>
          <w:sz w:val="22"/>
          <w:szCs w:val="22"/>
        </w:rPr>
      </w:pPr>
    </w:p>
    <w:p w14:paraId="152C9739" w14:textId="32A3F7D0" w:rsidR="00F96D89" w:rsidRPr="005F68D4" w:rsidRDefault="00F96D89" w:rsidP="00F96D89">
      <w:pPr>
        <w:spacing w:line="280" w:lineRule="exact"/>
        <w:rPr>
          <w:rFonts w:ascii="Arial" w:hAnsi="Arial"/>
          <w:i/>
          <w:color w:val="1F497D" w:themeColor="text2"/>
          <w:sz w:val="22"/>
          <w:szCs w:val="22"/>
        </w:rPr>
      </w:pPr>
      <w:r w:rsidRPr="005F68D4">
        <w:rPr>
          <w:rFonts w:ascii="Arial" w:hAnsi="Arial"/>
          <w:i/>
          <w:color w:val="1F497D" w:themeColor="text2"/>
          <w:sz w:val="22"/>
          <w:szCs w:val="22"/>
        </w:rPr>
        <w:t>We believe that sufficient detail is provided to answer the question “how is the step performed”</w:t>
      </w:r>
      <w:r w:rsidR="005F68D4">
        <w:rPr>
          <w:rFonts w:ascii="Arial" w:hAnsi="Arial"/>
          <w:i/>
          <w:color w:val="1F497D" w:themeColor="text2"/>
          <w:sz w:val="22"/>
          <w:szCs w:val="22"/>
        </w:rPr>
        <w:t xml:space="preserve"> for each and every step outlined in the protocol.</w:t>
      </w:r>
      <w:r w:rsidR="00AA792E">
        <w:rPr>
          <w:rFonts w:ascii="Arial" w:hAnsi="Arial"/>
          <w:i/>
          <w:color w:val="1F497D" w:themeColor="text2"/>
          <w:sz w:val="22"/>
          <w:szCs w:val="22"/>
        </w:rPr>
        <w:t xml:space="preserve"> Where this detail is not described in the protocol</w:t>
      </w:r>
      <w:r w:rsidR="005F68D4">
        <w:rPr>
          <w:rFonts w:ascii="Arial" w:hAnsi="Arial"/>
          <w:i/>
          <w:color w:val="1F497D" w:themeColor="text2"/>
          <w:sz w:val="22"/>
          <w:szCs w:val="22"/>
        </w:rPr>
        <w:t xml:space="preserve">, the reader is directed to </w:t>
      </w:r>
      <w:proofErr w:type="gramStart"/>
      <w:r w:rsidR="005F68D4">
        <w:rPr>
          <w:rFonts w:ascii="Arial" w:hAnsi="Arial"/>
          <w:i/>
          <w:color w:val="1F497D" w:themeColor="text2"/>
          <w:sz w:val="22"/>
          <w:szCs w:val="22"/>
        </w:rPr>
        <w:t>published</w:t>
      </w:r>
      <w:proofErr w:type="gramEnd"/>
      <w:r w:rsidR="005F68D4">
        <w:rPr>
          <w:rFonts w:ascii="Arial" w:hAnsi="Arial"/>
          <w:i/>
          <w:color w:val="1F497D" w:themeColor="text2"/>
          <w:sz w:val="22"/>
          <w:szCs w:val="22"/>
        </w:rPr>
        <w:t xml:space="preserve"> works</w:t>
      </w:r>
      <w:r w:rsidR="00AA792E">
        <w:rPr>
          <w:rFonts w:ascii="Arial" w:hAnsi="Arial"/>
          <w:i/>
          <w:color w:val="1F497D" w:themeColor="text2"/>
          <w:sz w:val="22"/>
          <w:szCs w:val="22"/>
        </w:rPr>
        <w:t xml:space="preserve"> as per </w:t>
      </w:r>
      <w:proofErr w:type="spellStart"/>
      <w:r w:rsidR="00AA792E">
        <w:rPr>
          <w:rFonts w:ascii="Arial" w:hAnsi="Arial"/>
          <w:i/>
          <w:color w:val="1F497D" w:themeColor="text2"/>
          <w:sz w:val="22"/>
          <w:szCs w:val="22"/>
        </w:rPr>
        <w:t>JoVE</w:t>
      </w:r>
      <w:proofErr w:type="spellEnd"/>
      <w:r w:rsidR="00AA792E">
        <w:rPr>
          <w:rFonts w:ascii="Arial" w:hAnsi="Arial"/>
          <w:i/>
          <w:color w:val="1F497D" w:themeColor="text2"/>
          <w:sz w:val="22"/>
          <w:szCs w:val="22"/>
        </w:rPr>
        <w:t xml:space="preserve"> format</w:t>
      </w:r>
      <w:r w:rsidR="005F68D4">
        <w:rPr>
          <w:rFonts w:ascii="Arial" w:hAnsi="Arial"/>
          <w:i/>
          <w:color w:val="1F497D" w:themeColor="text2"/>
          <w:sz w:val="22"/>
          <w:szCs w:val="22"/>
        </w:rPr>
        <w:t>.</w:t>
      </w:r>
    </w:p>
    <w:p w14:paraId="6AB2100A" w14:textId="77777777" w:rsidR="00F96D89" w:rsidRDefault="00F96D89" w:rsidP="00F96D89">
      <w:pPr>
        <w:spacing w:line="280" w:lineRule="exact"/>
        <w:rPr>
          <w:rFonts w:ascii="Arial" w:hAnsi="Arial"/>
          <w:sz w:val="22"/>
          <w:szCs w:val="22"/>
        </w:rPr>
      </w:pPr>
    </w:p>
    <w:p w14:paraId="151D52B2" w14:textId="77777777" w:rsidR="005F68D4" w:rsidRDefault="005F68D4" w:rsidP="00F96D89">
      <w:pPr>
        <w:spacing w:line="280" w:lineRule="exact"/>
        <w:rPr>
          <w:rFonts w:ascii="Arial" w:hAnsi="Arial"/>
          <w:sz w:val="22"/>
          <w:szCs w:val="22"/>
        </w:rPr>
      </w:pPr>
      <w:r>
        <w:rPr>
          <w:rFonts w:ascii="Arial" w:hAnsi="Arial"/>
          <w:sz w:val="22"/>
          <w:szCs w:val="22"/>
        </w:rPr>
        <w:t>Protocol highlight.</w:t>
      </w:r>
    </w:p>
    <w:p w14:paraId="3B48D50E" w14:textId="77777777" w:rsidR="005F68D4" w:rsidRDefault="005F68D4" w:rsidP="00F96D89">
      <w:pPr>
        <w:spacing w:line="280" w:lineRule="exact"/>
        <w:rPr>
          <w:rFonts w:ascii="Arial" w:hAnsi="Arial"/>
          <w:sz w:val="22"/>
          <w:szCs w:val="22"/>
        </w:rPr>
      </w:pPr>
    </w:p>
    <w:p w14:paraId="4C1E4186" w14:textId="2BE91FE8" w:rsidR="00F96D89" w:rsidRPr="005F68D4" w:rsidRDefault="00F96D89" w:rsidP="00F96D89">
      <w:pPr>
        <w:spacing w:line="280" w:lineRule="exact"/>
        <w:rPr>
          <w:rFonts w:ascii="Arial" w:hAnsi="Arial"/>
          <w:i/>
          <w:color w:val="1F497D" w:themeColor="text2"/>
          <w:sz w:val="22"/>
          <w:szCs w:val="22"/>
        </w:rPr>
      </w:pPr>
      <w:r w:rsidRPr="005F68D4">
        <w:rPr>
          <w:rFonts w:ascii="Arial" w:hAnsi="Arial"/>
          <w:i/>
          <w:color w:val="1F497D" w:themeColor="text2"/>
          <w:sz w:val="22"/>
          <w:szCs w:val="22"/>
        </w:rPr>
        <w:t xml:space="preserve">Our protocol is </w:t>
      </w:r>
      <w:r w:rsidR="005F68D4">
        <w:rPr>
          <w:rFonts w:ascii="Arial" w:hAnsi="Arial"/>
          <w:i/>
          <w:color w:val="1F497D" w:themeColor="text2"/>
          <w:sz w:val="22"/>
          <w:szCs w:val="22"/>
        </w:rPr>
        <w:t>within the ten-</w:t>
      </w:r>
      <w:r w:rsidRPr="005F68D4">
        <w:rPr>
          <w:rFonts w:ascii="Arial" w:hAnsi="Arial"/>
          <w:i/>
          <w:color w:val="1F497D" w:themeColor="text2"/>
          <w:sz w:val="22"/>
          <w:szCs w:val="22"/>
        </w:rPr>
        <w:t>page limit and we have highlighted 2.5 pages of “filmable” text that provid</w:t>
      </w:r>
      <w:r w:rsidR="000B479E">
        <w:rPr>
          <w:rFonts w:ascii="Arial" w:hAnsi="Arial"/>
          <w:i/>
          <w:color w:val="1F497D" w:themeColor="text2"/>
          <w:sz w:val="22"/>
          <w:szCs w:val="22"/>
        </w:rPr>
        <w:t xml:space="preserve">e a cohesive narrative and </w:t>
      </w:r>
      <w:r w:rsidRPr="005F68D4">
        <w:rPr>
          <w:rFonts w:ascii="Arial" w:hAnsi="Arial"/>
          <w:i/>
          <w:color w:val="1F497D" w:themeColor="text2"/>
          <w:sz w:val="22"/>
          <w:szCs w:val="22"/>
        </w:rPr>
        <w:t>logical flow. Notes and non-filmable materials are not highlighted</w:t>
      </w:r>
      <w:r w:rsidR="005F68D4">
        <w:rPr>
          <w:rFonts w:ascii="Arial" w:hAnsi="Arial"/>
          <w:i/>
          <w:color w:val="1F497D" w:themeColor="text2"/>
          <w:sz w:val="22"/>
          <w:szCs w:val="22"/>
        </w:rPr>
        <w:t>/recommended for filming</w:t>
      </w:r>
      <w:r w:rsidRPr="005F68D4">
        <w:rPr>
          <w:rFonts w:ascii="Arial" w:hAnsi="Arial"/>
          <w:i/>
          <w:color w:val="1F497D" w:themeColor="text2"/>
          <w:sz w:val="22"/>
          <w:szCs w:val="22"/>
        </w:rPr>
        <w:t>.</w:t>
      </w:r>
    </w:p>
    <w:p w14:paraId="3FC48F1E" w14:textId="77777777" w:rsidR="00F96D89" w:rsidRDefault="00F96D89" w:rsidP="00F96D89">
      <w:pPr>
        <w:spacing w:line="280" w:lineRule="exact"/>
        <w:rPr>
          <w:rFonts w:ascii="Arial" w:hAnsi="Arial"/>
          <w:sz w:val="22"/>
          <w:szCs w:val="22"/>
        </w:rPr>
      </w:pPr>
    </w:p>
    <w:p w14:paraId="6D919064" w14:textId="77777777" w:rsidR="005F68D4" w:rsidRDefault="005F68D4" w:rsidP="00F96D89">
      <w:pPr>
        <w:spacing w:line="280" w:lineRule="exact"/>
        <w:rPr>
          <w:rFonts w:ascii="Arial" w:hAnsi="Arial"/>
          <w:sz w:val="22"/>
          <w:szCs w:val="22"/>
        </w:rPr>
      </w:pPr>
      <w:r>
        <w:rPr>
          <w:rFonts w:ascii="Arial" w:hAnsi="Arial"/>
          <w:sz w:val="22"/>
          <w:szCs w:val="22"/>
        </w:rPr>
        <w:t>Discussion.</w:t>
      </w:r>
    </w:p>
    <w:p w14:paraId="059C4537" w14:textId="77777777" w:rsidR="005F68D4" w:rsidRDefault="005F68D4" w:rsidP="00F96D89">
      <w:pPr>
        <w:spacing w:line="280" w:lineRule="exact"/>
        <w:rPr>
          <w:rFonts w:ascii="Arial" w:hAnsi="Arial"/>
          <w:sz w:val="22"/>
          <w:szCs w:val="22"/>
        </w:rPr>
      </w:pPr>
    </w:p>
    <w:p w14:paraId="72B338C7" w14:textId="1BA26496" w:rsidR="00F96D89" w:rsidRPr="005F68D4" w:rsidRDefault="00AA792E" w:rsidP="00F96D89">
      <w:pPr>
        <w:spacing w:line="280" w:lineRule="exact"/>
        <w:rPr>
          <w:rFonts w:ascii="Arial" w:hAnsi="Arial"/>
          <w:i/>
          <w:color w:val="1F497D" w:themeColor="text2"/>
          <w:sz w:val="22"/>
          <w:szCs w:val="22"/>
        </w:rPr>
      </w:pPr>
      <w:r>
        <w:rPr>
          <w:rFonts w:ascii="Arial" w:hAnsi="Arial"/>
          <w:i/>
          <w:color w:val="1F497D" w:themeColor="text2"/>
          <w:sz w:val="22"/>
          <w:szCs w:val="22"/>
        </w:rPr>
        <w:t>The Discussion i</w:t>
      </w:r>
      <w:r w:rsidR="005F68D4" w:rsidRPr="005F68D4">
        <w:rPr>
          <w:rFonts w:ascii="Arial" w:hAnsi="Arial"/>
          <w:i/>
          <w:color w:val="1F497D" w:themeColor="text2"/>
          <w:sz w:val="22"/>
          <w:szCs w:val="22"/>
        </w:rPr>
        <w:t>n</w:t>
      </w:r>
      <w:r w:rsidR="00F96D89" w:rsidRPr="005F68D4">
        <w:rPr>
          <w:rFonts w:ascii="Arial" w:hAnsi="Arial"/>
          <w:i/>
          <w:color w:val="1F497D" w:themeColor="text2"/>
          <w:sz w:val="22"/>
          <w:szCs w:val="22"/>
        </w:rPr>
        <w:t>c</w:t>
      </w:r>
      <w:r w:rsidR="005F68D4" w:rsidRPr="005F68D4">
        <w:rPr>
          <w:rFonts w:ascii="Arial" w:hAnsi="Arial"/>
          <w:i/>
          <w:color w:val="1F497D" w:themeColor="text2"/>
          <w:sz w:val="22"/>
          <w:szCs w:val="22"/>
        </w:rPr>
        <w:t>l</w:t>
      </w:r>
      <w:r w:rsidR="00F96D89" w:rsidRPr="005F68D4">
        <w:rPr>
          <w:rFonts w:ascii="Arial" w:hAnsi="Arial"/>
          <w:i/>
          <w:color w:val="1F497D" w:themeColor="text2"/>
          <w:sz w:val="22"/>
          <w:szCs w:val="22"/>
        </w:rPr>
        <w:t xml:space="preserve">udes points 1-5 </w:t>
      </w:r>
      <w:r w:rsidR="008669B5" w:rsidRPr="005F68D4">
        <w:rPr>
          <w:rFonts w:ascii="Arial" w:hAnsi="Arial"/>
          <w:i/>
          <w:color w:val="1F497D" w:themeColor="text2"/>
          <w:sz w:val="22"/>
          <w:szCs w:val="22"/>
        </w:rPr>
        <w:t xml:space="preserve">(modifications and trouble shooting, limitations, significance with respect to existing methods, future applications, and critical steps) </w:t>
      </w:r>
      <w:r w:rsidR="00F96D89" w:rsidRPr="005F68D4">
        <w:rPr>
          <w:rFonts w:ascii="Arial" w:hAnsi="Arial"/>
          <w:i/>
          <w:color w:val="1F497D" w:themeColor="text2"/>
          <w:sz w:val="22"/>
          <w:szCs w:val="22"/>
        </w:rPr>
        <w:t>as requested.</w:t>
      </w:r>
    </w:p>
    <w:p w14:paraId="6096240D" w14:textId="77777777" w:rsidR="008669B5" w:rsidRDefault="008669B5" w:rsidP="00F96D89">
      <w:pPr>
        <w:spacing w:line="280" w:lineRule="exact"/>
        <w:rPr>
          <w:rFonts w:ascii="Arial" w:hAnsi="Arial"/>
          <w:sz w:val="22"/>
          <w:szCs w:val="22"/>
        </w:rPr>
      </w:pPr>
    </w:p>
    <w:p w14:paraId="72F20038" w14:textId="77777777" w:rsidR="005F68D4" w:rsidRDefault="005F68D4" w:rsidP="00F96D89">
      <w:pPr>
        <w:spacing w:line="280" w:lineRule="exact"/>
        <w:rPr>
          <w:rFonts w:ascii="Arial" w:hAnsi="Arial"/>
          <w:color w:val="1F497D" w:themeColor="text2"/>
          <w:sz w:val="22"/>
          <w:szCs w:val="22"/>
        </w:rPr>
      </w:pPr>
      <w:proofErr w:type="gramStart"/>
      <w:r w:rsidRPr="005F68D4">
        <w:rPr>
          <w:rFonts w:ascii="Arial" w:hAnsi="Arial"/>
          <w:color w:val="000000" w:themeColor="text1"/>
          <w:sz w:val="22"/>
          <w:szCs w:val="22"/>
        </w:rPr>
        <w:t>Figures and Tables.</w:t>
      </w:r>
      <w:proofErr w:type="gramEnd"/>
      <w:r>
        <w:rPr>
          <w:rFonts w:ascii="Arial" w:hAnsi="Arial"/>
          <w:color w:val="1F497D" w:themeColor="text2"/>
          <w:sz w:val="22"/>
          <w:szCs w:val="22"/>
        </w:rPr>
        <w:t xml:space="preserve"> </w:t>
      </w:r>
    </w:p>
    <w:p w14:paraId="09DAD3F0" w14:textId="77777777" w:rsidR="005F68D4" w:rsidRDefault="005F68D4" w:rsidP="00F96D89">
      <w:pPr>
        <w:spacing w:line="280" w:lineRule="exact"/>
        <w:rPr>
          <w:rFonts w:ascii="Arial" w:hAnsi="Arial"/>
          <w:color w:val="1F497D" w:themeColor="text2"/>
          <w:sz w:val="22"/>
          <w:szCs w:val="22"/>
        </w:rPr>
      </w:pPr>
    </w:p>
    <w:p w14:paraId="7AF1E701" w14:textId="48FF6BE4" w:rsidR="008669B5" w:rsidRPr="005F68D4" w:rsidRDefault="005F68D4" w:rsidP="00F96D89">
      <w:pPr>
        <w:spacing w:line="280" w:lineRule="exact"/>
        <w:rPr>
          <w:rFonts w:ascii="Arial" w:hAnsi="Arial"/>
          <w:i/>
          <w:color w:val="1F497D" w:themeColor="text2"/>
          <w:sz w:val="22"/>
          <w:szCs w:val="22"/>
        </w:rPr>
      </w:pPr>
      <w:r w:rsidRPr="005F68D4">
        <w:rPr>
          <w:rFonts w:ascii="Arial" w:hAnsi="Arial"/>
          <w:i/>
          <w:color w:val="1F497D" w:themeColor="text2"/>
          <w:sz w:val="22"/>
          <w:szCs w:val="22"/>
        </w:rPr>
        <w:t xml:space="preserve">Figures and Tables are original, </w:t>
      </w:r>
      <w:r w:rsidR="008669B5" w:rsidRPr="005F68D4">
        <w:rPr>
          <w:rFonts w:ascii="Arial" w:hAnsi="Arial"/>
          <w:i/>
          <w:color w:val="1F497D" w:themeColor="text2"/>
          <w:sz w:val="22"/>
          <w:szCs w:val="22"/>
        </w:rPr>
        <w:t>referenced and called out in order of appearance</w:t>
      </w:r>
      <w:r w:rsidRPr="005F68D4">
        <w:rPr>
          <w:rFonts w:ascii="Arial" w:hAnsi="Arial"/>
          <w:i/>
          <w:color w:val="1F497D" w:themeColor="text2"/>
          <w:sz w:val="22"/>
          <w:szCs w:val="22"/>
        </w:rPr>
        <w:t>.</w:t>
      </w:r>
    </w:p>
    <w:p w14:paraId="2D37FADD" w14:textId="77777777" w:rsidR="008669B5" w:rsidRDefault="008669B5" w:rsidP="00F96D89">
      <w:pPr>
        <w:spacing w:line="280" w:lineRule="exact"/>
        <w:rPr>
          <w:rFonts w:ascii="Arial" w:hAnsi="Arial"/>
          <w:sz w:val="22"/>
          <w:szCs w:val="22"/>
        </w:rPr>
      </w:pPr>
    </w:p>
    <w:p w14:paraId="4F8D6F64" w14:textId="77777777" w:rsidR="005F68D4" w:rsidRDefault="005F68D4" w:rsidP="00F96D89">
      <w:pPr>
        <w:spacing w:line="280" w:lineRule="exact"/>
        <w:rPr>
          <w:rFonts w:ascii="Arial" w:hAnsi="Arial"/>
          <w:sz w:val="22"/>
          <w:szCs w:val="22"/>
        </w:rPr>
      </w:pPr>
      <w:r>
        <w:rPr>
          <w:rFonts w:ascii="Arial" w:hAnsi="Arial"/>
          <w:sz w:val="22"/>
          <w:szCs w:val="22"/>
        </w:rPr>
        <w:t>References.</w:t>
      </w:r>
    </w:p>
    <w:p w14:paraId="48074763" w14:textId="77777777" w:rsidR="005F68D4" w:rsidRDefault="005F68D4" w:rsidP="00F96D89">
      <w:pPr>
        <w:spacing w:line="280" w:lineRule="exact"/>
        <w:rPr>
          <w:rFonts w:ascii="Arial" w:hAnsi="Arial"/>
          <w:sz w:val="22"/>
          <w:szCs w:val="22"/>
        </w:rPr>
      </w:pPr>
    </w:p>
    <w:p w14:paraId="579FC088" w14:textId="69AE5EEA" w:rsidR="008669B5" w:rsidRPr="005F68D4" w:rsidRDefault="005F68D4" w:rsidP="00F96D89">
      <w:pPr>
        <w:spacing w:line="280" w:lineRule="exact"/>
        <w:rPr>
          <w:rFonts w:ascii="Arial" w:hAnsi="Arial"/>
          <w:i/>
          <w:color w:val="1F497D" w:themeColor="text2"/>
          <w:sz w:val="22"/>
          <w:szCs w:val="22"/>
        </w:rPr>
      </w:pPr>
      <w:r>
        <w:rPr>
          <w:rFonts w:ascii="Arial" w:hAnsi="Arial"/>
          <w:i/>
          <w:color w:val="1F497D" w:themeColor="text2"/>
          <w:sz w:val="22"/>
          <w:szCs w:val="22"/>
        </w:rPr>
        <w:t>References c</w:t>
      </w:r>
      <w:r w:rsidR="008669B5" w:rsidRPr="005F68D4">
        <w:rPr>
          <w:rFonts w:ascii="Arial" w:hAnsi="Arial"/>
          <w:i/>
          <w:color w:val="1F497D" w:themeColor="text2"/>
          <w:sz w:val="22"/>
          <w:szCs w:val="22"/>
        </w:rPr>
        <w:t xml:space="preserve">omply with </w:t>
      </w:r>
      <w:proofErr w:type="spellStart"/>
      <w:r w:rsidR="008669B5" w:rsidRPr="005F68D4">
        <w:rPr>
          <w:rFonts w:ascii="Arial" w:hAnsi="Arial"/>
          <w:i/>
          <w:color w:val="1F497D" w:themeColor="text2"/>
          <w:sz w:val="22"/>
          <w:szCs w:val="22"/>
        </w:rPr>
        <w:t>JoVE</w:t>
      </w:r>
      <w:proofErr w:type="spellEnd"/>
      <w:r w:rsidR="008669B5" w:rsidRPr="005F68D4">
        <w:rPr>
          <w:rFonts w:ascii="Arial" w:hAnsi="Arial"/>
          <w:i/>
          <w:color w:val="1F497D" w:themeColor="text2"/>
          <w:sz w:val="22"/>
          <w:szCs w:val="22"/>
        </w:rPr>
        <w:t xml:space="preserve"> standards</w:t>
      </w:r>
      <w:r>
        <w:rPr>
          <w:rFonts w:ascii="Arial" w:hAnsi="Arial"/>
          <w:i/>
          <w:color w:val="1F497D" w:themeColor="text2"/>
          <w:sz w:val="22"/>
          <w:szCs w:val="22"/>
        </w:rPr>
        <w:t>.</w:t>
      </w:r>
    </w:p>
    <w:p w14:paraId="26AA0FDA" w14:textId="77777777" w:rsidR="008669B5" w:rsidRDefault="008669B5" w:rsidP="00F96D89">
      <w:pPr>
        <w:spacing w:line="280" w:lineRule="exact"/>
        <w:rPr>
          <w:rFonts w:ascii="Arial" w:hAnsi="Arial"/>
          <w:sz w:val="22"/>
          <w:szCs w:val="22"/>
        </w:rPr>
      </w:pPr>
    </w:p>
    <w:p w14:paraId="6A398546" w14:textId="77777777" w:rsidR="005F68D4" w:rsidRDefault="008669B5" w:rsidP="00F96D89">
      <w:pPr>
        <w:spacing w:line="280" w:lineRule="exact"/>
        <w:rPr>
          <w:rFonts w:ascii="Arial" w:hAnsi="Arial"/>
          <w:sz w:val="22"/>
          <w:szCs w:val="22"/>
        </w:rPr>
      </w:pPr>
      <w:r>
        <w:rPr>
          <w:rFonts w:ascii="Arial" w:hAnsi="Arial"/>
          <w:sz w:val="22"/>
          <w:szCs w:val="22"/>
        </w:rPr>
        <w:t>Commercial lan</w:t>
      </w:r>
      <w:r w:rsidR="005F68D4">
        <w:rPr>
          <w:rFonts w:ascii="Arial" w:hAnsi="Arial"/>
          <w:sz w:val="22"/>
          <w:szCs w:val="22"/>
        </w:rPr>
        <w:t>guage.</w:t>
      </w:r>
    </w:p>
    <w:p w14:paraId="6A98B018" w14:textId="77777777" w:rsidR="005F68D4" w:rsidRDefault="005F68D4" w:rsidP="00F96D89">
      <w:pPr>
        <w:spacing w:line="280" w:lineRule="exact"/>
        <w:rPr>
          <w:rFonts w:ascii="Arial" w:hAnsi="Arial"/>
          <w:sz w:val="22"/>
          <w:szCs w:val="22"/>
        </w:rPr>
      </w:pPr>
    </w:p>
    <w:p w14:paraId="652EEDFE" w14:textId="20914ED1" w:rsidR="008669B5" w:rsidRPr="005F68D4" w:rsidRDefault="005F68D4" w:rsidP="00F96D89">
      <w:pPr>
        <w:spacing w:line="280" w:lineRule="exact"/>
        <w:rPr>
          <w:rFonts w:ascii="Arial" w:hAnsi="Arial"/>
          <w:i/>
          <w:color w:val="1F497D" w:themeColor="text2"/>
          <w:sz w:val="22"/>
          <w:szCs w:val="22"/>
        </w:rPr>
      </w:pPr>
      <w:r w:rsidRPr="005F68D4">
        <w:rPr>
          <w:rFonts w:ascii="Arial" w:hAnsi="Arial"/>
          <w:i/>
          <w:color w:val="1F497D" w:themeColor="text2"/>
          <w:sz w:val="22"/>
          <w:szCs w:val="22"/>
        </w:rPr>
        <w:t>Reference to commercial products</w:t>
      </w:r>
      <w:r>
        <w:rPr>
          <w:rFonts w:ascii="Arial" w:hAnsi="Arial"/>
          <w:sz w:val="22"/>
          <w:szCs w:val="22"/>
        </w:rPr>
        <w:t xml:space="preserve"> </w:t>
      </w:r>
      <w:r w:rsidRPr="005F68D4">
        <w:rPr>
          <w:rFonts w:ascii="Arial" w:hAnsi="Arial"/>
          <w:i/>
          <w:color w:val="1F497D" w:themeColor="text2"/>
          <w:sz w:val="22"/>
          <w:szCs w:val="22"/>
        </w:rPr>
        <w:t>h</w:t>
      </w:r>
      <w:r w:rsidR="008669B5" w:rsidRPr="005F68D4">
        <w:rPr>
          <w:rFonts w:ascii="Arial" w:hAnsi="Arial"/>
          <w:i/>
          <w:color w:val="1F497D" w:themeColor="text2"/>
          <w:sz w:val="22"/>
          <w:szCs w:val="22"/>
        </w:rPr>
        <w:t xml:space="preserve">as been removed except in the case of the </w:t>
      </w:r>
      <w:proofErr w:type="spellStart"/>
      <w:r w:rsidR="008669B5" w:rsidRPr="005F68D4">
        <w:rPr>
          <w:rFonts w:ascii="Arial" w:hAnsi="Arial"/>
          <w:i/>
          <w:color w:val="1F497D" w:themeColor="text2"/>
          <w:sz w:val="22"/>
          <w:szCs w:val="22"/>
        </w:rPr>
        <w:t>Hemotek</w:t>
      </w:r>
      <w:proofErr w:type="spellEnd"/>
      <w:r w:rsidR="008669B5" w:rsidRPr="005F68D4">
        <w:rPr>
          <w:rFonts w:ascii="Arial" w:hAnsi="Arial"/>
          <w:i/>
          <w:color w:val="1F497D" w:themeColor="text2"/>
          <w:sz w:val="22"/>
          <w:szCs w:val="22"/>
        </w:rPr>
        <w:t xml:space="preserve"> unit as the protocol is specifically designed to incorporate this device.</w:t>
      </w:r>
    </w:p>
    <w:p w14:paraId="546D1445" w14:textId="77777777" w:rsidR="008669B5" w:rsidRDefault="008669B5" w:rsidP="00F96D89">
      <w:pPr>
        <w:spacing w:line="280" w:lineRule="exact"/>
        <w:rPr>
          <w:rFonts w:ascii="Arial" w:hAnsi="Arial"/>
          <w:sz w:val="22"/>
          <w:szCs w:val="22"/>
        </w:rPr>
      </w:pPr>
    </w:p>
    <w:p w14:paraId="6F0B124A" w14:textId="77777777" w:rsidR="005F68D4" w:rsidRDefault="005F68D4" w:rsidP="00F96D89">
      <w:pPr>
        <w:spacing w:line="280" w:lineRule="exact"/>
        <w:rPr>
          <w:rFonts w:ascii="Arial" w:hAnsi="Arial"/>
          <w:sz w:val="22"/>
          <w:szCs w:val="22"/>
        </w:rPr>
      </w:pPr>
      <w:r>
        <w:rPr>
          <w:rFonts w:ascii="Arial" w:hAnsi="Arial"/>
          <w:sz w:val="22"/>
          <w:szCs w:val="22"/>
        </w:rPr>
        <w:t>Abbreviations.</w:t>
      </w:r>
    </w:p>
    <w:p w14:paraId="4E94CD91" w14:textId="77777777" w:rsidR="005F68D4" w:rsidRDefault="005F68D4" w:rsidP="00F96D89">
      <w:pPr>
        <w:spacing w:line="280" w:lineRule="exact"/>
        <w:rPr>
          <w:rFonts w:ascii="Arial" w:hAnsi="Arial"/>
          <w:sz w:val="22"/>
          <w:szCs w:val="22"/>
        </w:rPr>
      </w:pPr>
    </w:p>
    <w:p w14:paraId="77AF8397" w14:textId="01896C0A" w:rsidR="008669B5" w:rsidRPr="005F68D4" w:rsidRDefault="005F68D4" w:rsidP="00F96D89">
      <w:pPr>
        <w:spacing w:line="280" w:lineRule="exact"/>
        <w:rPr>
          <w:rFonts w:ascii="Arial" w:hAnsi="Arial"/>
          <w:i/>
          <w:color w:val="1F497D" w:themeColor="text2"/>
          <w:sz w:val="22"/>
          <w:szCs w:val="22"/>
        </w:rPr>
      </w:pPr>
      <w:r w:rsidRPr="005F68D4">
        <w:rPr>
          <w:rFonts w:ascii="Arial" w:hAnsi="Arial"/>
          <w:i/>
          <w:color w:val="1F497D" w:themeColor="text2"/>
          <w:sz w:val="22"/>
          <w:szCs w:val="22"/>
        </w:rPr>
        <w:t>These a</w:t>
      </w:r>
      <w:r w:rsidR="008669B5" w:rsidRPr="005F68D4">
        <w:rPr>
          <w:rFonts w:ascii="Arial" w:hAnsi="Arial"/>
          <w:i/>
          <w:color w:val="1F497D" w:themeColor="text2"/>
          <w:sz w:val="22"/>
          <w:szCs w:val="22"/>
        </w:rPr>
        <w:t>re defined at first use</w:t>
      </w:r>
      <w:r>
        <w:rPr>
          <w:rFonts w:ascii="Arial" w:hAnsi="Arial"/>
          <w:i/>
          <w:color w:val="1F497D" w:themeColor="text2"/>
          <w:sz w:val="22"/>
          <w:szCs w:val="22"/>
        </w:rPr>
        <w:t>.</w:t>
      </w:r>
    </w:p>
    <w:p w14:paraId="2358209B" w14:textId="77777777" w:rsidR="008669B5" w:rsidRDefault="008669B5" w:rsidP="00F96D89">
      <w:pPr>
        <w:spacing w:line="280" w:lineRule="exact"/>
        <w:rPr>
          <w:rFonts w:ascii="Arial" w:hAnsi="Arial"/>
          <w:sz w:val="22"/>
          <w:szCs w:val="22"/>
        </w:rPr>
      </w:pPr>
    </w:p>
    <w:p w14:paraId="5DFF4F8F" w14:textId="77777777" w:rsidR="005F68D4" w:rsidRDefault="005F68D4" w:rsidP="00F96D89">
      <w:pPr>
        <w:spacing w:line="280" w:lineRule="exact"/>
        <w:rPr>
          <w:rFonts w:ascii="Arial" w:hAnsi="Arial"/>
          <w:sz w:val="22"/>
          <w:szCs w:val="22"/>
        </w:rPr>
      </w:pPr>
      <w:r>
        <w:rPr>
          <w:rFonts w:ascii="Arial" w:hAnsi="Arial"/>
          <w:sz w:val="22"/>
          <w:szCs w:val="22"/>
        </w:rPr>
        <w:lastRenderedPageBreak/>
        <w:t>Units.</w:t>
      </w:r>
    </w:p>
    <w:p w14:paraId="4ADF52CF" w14:textId="77777777" w:rsidR="005F68D4" w:rsidRDefault="005F68D4" w:rsidP="00F96D89">
      <w:pPr>
        <w:spacing w:line="280" w:lineRule="exact"/>
        <w:rPr>
          <w:rFonts w:ascii="Arial" w:hAnsi="Arial"/>
          <w:sz w:val="22"/>
          <w:szCs w:val="22"/>
        </w:rPr>
      </w:pPr>
    </w:p>
    <w:p w14:paraId="06E7B1C1" w14:textId="10027362" w:rsidR="008669B5" w:rsidRPr="005F68D4" w:rsidRDefault="005F68D4" w:rsidP="00F96D89">
      <w:pPr>
        <w:spacing w:line="280" w:lineRule="exact"/>
        <w:rPr>
          <w:rFonts w:ascii="Arial" w:hAnsi="Arial"/>
          <w:i/>
          <w:color w:val="1F497D" w:themeColor="text2"/>
          <w:sz w:val="22"/>
          <w:szCs w:val="22"/>
        </w:rPr>
      </w:pPr>
      <w:r w:rsidRPr="005F68D4">
        <w:rPr>
          <w:rFonts w:ascii="Arial" w:hAnsi="Arial"/>
          <w:i/>
          <w:color w:val="1F497D" w:themeColor="text2"/>
          <w:sz w:val="22"/>
          <w:szCs w:val="22"/>
        </w:rPr>
        <w:t>S</w:t>
      </w:r>
      <w:r w:rsidR="008669B5" w:rsidRPr="005F68D4">
        <w:rPr>
          <w:rFonts w:ascii="Arial" w:hAnsi="Arial"/>
          <w:i/>
          <w:color w:val="1F497D" w:themeColor="text2"/>
          <w:sz w:val="22"/>
          <w:szCs w:val="22"/>
        </w:rPr>
        <w:t>tandard abbreviations and symbols are used</w:t>
      </w:r>
      <w:r>
        <w:rPr>
          <w:rFonts w:ascii="Arial" w:hAnsi="Arial"/>
          <w:i/>
          <w:color w:val="1F497D" w:themeColor="text2"/>
          <w:sz w:val="22"/>
          <w:szCs w:val="22"/>
        </w:rPr>
        <w:t>.</w:t>
      </w:r>
    </w:p>
    <w:p w14:paraId="3796A98D" w14:textId="77777777" w:rsidR="005F68D4" w:rsidRDefault="005F68D4" w:rsidP="00F96D89">
      <w:pPr>
        <w:spacing w:line="280" w:lineRule="exact"/>
        <w:rPr>
          <w:rFonts w:ascii="Arial" w:hAnsi="Arial"/>
          <w:sz w:val="22"/>
          <w:szCs w:val="22"/>
        </w:rPr>
      </w:pPr>
    </w:p>
    <w:p w14:paraId="2F4CD964" w14:textId="331CEDFA" w:rsidR="005F68D4" w:rsidRPr="005F68D4" w:rsidRDefault="005F68D4" w:rsidP="005F68D4">
      <w:pPr>
        <w:spacing w:line="280" w:lineRule="exact"/>
        <w:rPr>
          <w:rFonts w:ascii="Arial" w:hAnsi="Arial"/>
          <w:b/>
          <w:bCs/>
          <w:sz w:val="22"/>
          <w:szCs w:val="22"/>
          <w:u w:val="single"/>
        </w:rPr>
      </w:pPr>
      <w:r w:rsidRPr="005F68D4">
        <w:rPr>
          <w:rFonts w:ascii="Arial" w:hAnsi="Arial"/>
          <w:b/>
          <w:bCs/>
          <w:sz w:val="22"/>
          <w:szCs w:val="22"/>
          <w:u w:val="single"/>
        </w:rPr>
        <w:t>Reviewer</w:t>
      </w:r>
      <w:r w:rsidR="006A1475">
        <w:rPr>
          <w:rFonts w:ascii="Arial" w:hAnsi="Arial"/>
          <w:b/>
          <w:bCs/>
          <w:sz w:val="22"/>
          <w:szCs w:val="22"/>
          <w:u w:val="single"/>
        </w:rPr>
        <w:t xml:space="preserve"> Comment</w:t>
      </w:r>
      <w:r w:rsidRPr="005F68D4">
        <w:rPr>
          <w:rFonts w:ascii="Arial" w:hAnsi="Arial"/>
          <w:b/>
          <w:bCs/>
          <w:sz w:val="22"/>
          <w:szCs w:val="22"/>
          <w:u w:val="single"/>
        </w:rPr>
        <w:t>s</w:t>
      </w:r>
    </w:p>
    <w:p w14:paraId="5B2391F1" w14:textId="77777777" w:rsidR="005F68D4" w:rsidRDefault="005F68D4" w:rsidP="005F68D4">
      <w:pPr>
        <w:spacing w:line="280" w:lineRule="exact"/>
        <w:rPr>
          <w:rFonts w:ascii="Arial" w:hAnsi="Arial"/>
          <w:b/>
          <w:bCs/>
          <w:sz w:val="22"/>
          <w:szCs w:val="22"/>
        </w:rPr>
      </w:pPr>
    </w:p>
    <w:p w14:paraId="24B62C54" w14:textId="323CA21A" w:rsidR="005F68D4" w:rsidRPr="005F68D4" w:rsidRDefault="005F68D4" w:rsidP="005F68D4">
      <w:pPr>
        <w:spacing w:line="280" w:lineRule="exact"/>
        <w:rPr>
          <w:rFonts w:ascii="Arial" w:hAnsi="Arial"/>
          <w:b/>
          <w:bCs/>
          <w:sz w:val="22"/>
          <w:szCs w:val="22"/>
        </w:rPr>
      </w:pPr>
      <w:r w:rsidRPr="005F68D4">
        <w:rPr>
          <w:rFonts w:ascii="Arial" w:hAnsi="Arial"/>
          <w:b/>
          <w:bCs/>
          <w:sz w:val="22"/>
          <w:szCs w:val="22"/>
        </w:rPr>
        <w:t xml:space="preserve">Reviewer #1: </w:t>
      </w:r>
    </w:p>
    <w:p w14:paraId="36E13BBD" w14:textId="77777777" w:rsidR="005F68D4" w:rsidRPr="005F68D4" w:rsidRDefault="005F68D4" w:rsidP="005F68D4">
      <w:pPr>
        <w:spacing w:line="280" w:lineRule="exact"/>
        <w:rPr>
          <w:rFonts w:ascii="Arial" w:hAnsi="Arial"/>
          <w:sz w:val="22"/>
          <w:szCs w:val="22"/>
        </w:rPr>
      </w:pPr>
    </w:p>
    <w:p w14:paraId="79BD9C78" w14:textId="77777777" w:rsidR="005F68D4" w:rsidRPr="005F68D4" w:rsidRDefault="005F68D4" w:rsidP="005F68D4">
      <w:pPr>
        <w:spacing w:line="280" w:lineRule="exact"/>
        <w:rPr>
          <w:rFonts w:ascii="Arial" w:hAnsi="Arial"/>
          <w:sz w:val="22"/>
          <w:szCs w:val="22"/>
        </w:rPr>
      </w:pPr>
      <w:r w:rsidRPr="005F68D4">
        <w:rPr>
          <w:rFonts w:ascii="Arial" w:hAnsi="Arial"/>
          <w:sz w:val="22"/>
          <w:szCs w:val="22"/>
        </w:rPr>
        <w:t>Major Concerns:</w:t>
      </w:r>
    </w:p>
    <w:p w14:paraId="7A28AD7D" w14:textId="77777777" w:rsidR="005F68D4" w:rsidRDefault="005F68D4" w:rsidP="005F68D4">
      <w:pPr>
        <w:spacing w:line="280" w:lineRule="exact"/>
        <w:rPr>
          <w:rFonts w:ascii="Arial" w:hAnsi="Arial"/>
          <w:sz w:val="22"/>
          <w:szCs w:val="22"/>
        </w:rPr>
      </w:pPr>
      <w:r w:rsidRPr="005F68D4">
        <w:rPr>
          <w:rFonts w:ascii="Arial" w:hAnsi="Arial"/>
          <w:sz w:val="22"/>
          <w:szCs w:val="22"/>
        </w:rPr>
        <w:t xml:space="preserve">The three bioassays selected by the authors give a good indication of activity of a compound against </w:t>
      </w:r>
      <w:proofErr w:type="spellStart"/>
      <w:r w:rsidRPr="005F68D4">
        <w:rPr>
          <w:rFonts w:ascii="Arial" w:hAnsi="Arial"/>
          <w:sz w:val="22"/>
          <w:szCs w:val="22"/>
        </w:rPr>
        <w:t>Aedes</w:t>
      </w:r>
      <w:proofErr w:type="spellEnd"/>
      <w:r w:rsidRPr="005F68D4">
        <w:rPr>
          <w:rFonts w:ascii="Arial" w:hAnsi="Arial"/>
          <w:sz w:val="22"/>
          <w:szCs w:val="22"/>
        </w:rPr>
        <w:t xml:space="preserve"> and </w:t>
      </w:r>
      <w:proofErr w:type="spellStart"/>
      <w:r w:rsidRPr="005F68D4">
        <w:rPr>
          <w:rFonts w:ascii="Arial" w:hAnsi="Arial"/>
          <w:sz w:val="22"/>
          <w:szCs w:val="22"/>
        </w:rPr>
        <w:t>Culex</w:t>
      </w:r>
      <w:proofErr w:type="spellEnd"/>
      <w:r w:rsidRPr="005F68D4">
        <w:rPr>
          <w:rFonts w:ascii="Arial" w:hAnsi="Arial"/>
          <w:sz w:val="22"/>
          <w:szCs w:val="22"/>
        </w:rPr>
        <w:t xml:space="preserve"> </w:t>
      </w:r>
      <w:proofErr w:type="gramStart"/>
      <w:r w:rsidRPr="005F68D4">
        <w:rPr>
          <w:rFonts w:ascii="Arial" w:hAnsi="Arial"/>
          <w:sz w:val="22"/>
          <w:szCs w:val="22"/>
        </w:rPr>
        <w:t>mosquitoes which</w:t>
      </w:r>
      <w:proofErr w:type="gramEnd"/>
      <w:r w:rsidRPr="005F68D4">
        <w:rPr>
          <w:rFonts w:ascii="Arial" w:hAnsi="Arial"/>
          <w:sz w:val="22"/>
          <w:szCs w:val="22"/>
        </w:rPr>
        <w:t xml:space="preserve"> would help to identify active ingredients which may be worth developing into vector control products. However, in the case of Anopheles I feel a test for tarsal contact efficacy is missing, and since this is the main way in which Anopheles mosquitoes encounter insecticides this is a limitation of the testing pathway. Compounds may not be active on </w:t>
      </w:r>
      <w:proofErr w:type="spellStart"/>
      <w:r w:rsidRPr="005F68D4">
        <w:rPr>
          <w:rFonts w:ascii="Arial" w:hAnsi="Arial"/>
          <w:sz w:val="22"/>
          <w:szCs w:val="22"/>
        </w:rPr>
        <w:t>cuticular</w:t>
      </w:r>
      <w:proofErr w:type="spellEnd"/>
      <w:r w:rsidRPr="005F68D4">
        <w:rPr>
          <w:rFonts w:ascii="Arial" w:hAnsi="Arial"/>
          <w:sz w:val="22"/>
          <w:szCs w:val="22"/>
        </w:rPr>
        <w:t xml:space="preserve"> contact or even on ingestion where they would be on tarsal contact, and so useful compounds may be missed. I feel this limitation should be addressed in the Discussion at least, or ideally with the addition of a tarsal contact assay in the manuscript and video, but otherwise this is a strong manuscript presenting a useful methodology, and recommend publication.</w:t>
      </w:r>
    </w:p>
    <w:p w14:paraId="47C568A4" w14:textId="77777777" w:rsidR="00BB7E51" w:rsidRDefault="00BB7E51" w:rsidP="005F68D4">
      <w:pPr>
        <w:spacing w:line="280" w:lineRule="exact"/>
        <w:rPr>
          <w:rFonts w:ascii="Arial" w:hAnsi="Arial"/>
          <w:sz w:val="22"/>
          <w:szCs w:val="22"/>
        </w:rPr>
      </w:pPr>
    </w:p>
    <w:p w14:paraId="7B4C3A6F" w14:textId="5F42475F" w:rsidR="00BB7E51" w:rsidRPr="00BB7E51" w:rsidRDefault="00BB7E51" w:rsidP="005F68D4">
      <w:pPr>
        <w:spacing w:line="280" w:lineRule="exact"/>
        <w:rPr>
          <w:rFonts w:ascii="Arial" w:hAnsi="Arial"/>
          <w:i/>
          <w:color w:val="1F497D" w:themeColor="text2"/>
          <w:sz w:val="22"/>
          <w:szCs w:val="22"/>
        </w:rPr>
      </w:pPr>
      <w:r w:rsidRPr="00BB7E51">
        <w:rPr>
          <w:rFonts w:ascii="Arial" w:hAnsi="Arial"/>
          <w:i/>
          <w:color w:val="1F497D" w:themeColor="text2"/>
          <w:sz w:val="22"/>
          <w:szCs w:val="22"/>
        </w:rPr>
        <w:t>The reviewer raises an important point. However, the goal of the pro</w:t>
      </w:r>
      <w:r w:rsidR="00B94D10">
        <w:rPr>
          <w:rFonts w:ascii="Arial" w:hAnsi="Arial"/>
          <w:i/>
          <w:color w:val="1F497D" w:themeColor="text2"/>
          <w:sz w:val="22"/>
          <w:szCs w:val="22"/>
        </w:rPr>
        <w:t>tocols is to provide a preliminary series</w:t>
      </w:r>
      <w:r w:rsidR="000B479E">
        <w:rPr>
          <w:rFonts w:ascii="Arial" w:hAnsi="Arial"/>
          <w:i/>
          <w:color w:val="1F497D" w:themeColor="text2"/>
          <w:sz w:val="22"/>
          <w:szCs w:val="22"/>
        </w:rPr>
        <w:t xml:space="preserve"> of assays and</w:t>
      </w:r>
      <w:r w:rsidRPr="00BB7E51">
        <w:rPr>
          <w:rFonts w:ascii="Arial" w:hAnsi="Arial"/>
          <w:i/>
          <w:color w:val="1F497D" w:themeColor="text2"/>
          <w:sz w:val="22"/>
          <w:szCs w:val="22"/>
        </w:rPr>
        <w:t xml:space="preserve"> i</w:t>
      </w:r>
      <w:r w:rsidR="006E3483">
        <w:rPr>
          <w:rFonts w:ascii="Arial" w:hAnsi="Arial"/>
          <w:i/>
          <w:color w:val="1F497D" w:themeColor="text2"/>
          <w:sz w:val="22"/>
          <w:szCs w:val="22"/>
        </w:rPr>
        <w:t>nitial insights to topical toxicity</w:t>
      </w:r>
      <w:r w:rsidRPr="00BB7E51">
        <w:rPr>
          <w:rFonts w:ascii="Arial" w:hAnsi="Arial"/>
          <w:i/>
          <w:color w:val="1F497D" w:themeColor="text2"/>
          <w:sz w:val="22"/>
          <w:szCs w:val="22"/>
        </w:rPr>
        <w:t>. We note that there are many secondary and ter</w:t>
      </w:r>
      <w:r w:rsidR="00B94D10">
        <w:rPr>
          <w:rFonts w:ascii="Arial" w:hAnsi="Arial"/>
          <w:i/>
          <w:color w:val="1F497D" w:themeColor="text2"/>
          <w:sz w:val="22"/>
          <w:szCs w:val="22"/>
        </w:rPr>
        <w:t>t</w:t>
      </w:r>
      <w:r w:rsidRPr="00BB7E51">
        <w:rPr>
          <w:rFonts w:ascii="Arial" w:hAnsi="Arial"/>
          <w:i/>
          <w:color w:val="1F497D" w:themeColor="text2"/>
          <w:sz w:val="22"/>
          <w:szCs w:val="22"/>
        </w:rPr>
        <w:t>ia</w:t>
      </w:r>
      <w:r w:rsidR="00B94D10">
        <w:rPr>
          <w:rFonts w:ascii="Arial" w:hAnsi="Arial"/>
          <w:i/>
          <w:color w:val="1F497D" w:themeColor="text2"/>
          <w:sz w:val="22"/>
          <w:szCs w:val="22"/>
        </w:rPr>
        <w:t>r</w:t>
      </w:r>
      <w:r w:rsidRPr="00BB7E51">
        <w:rPr>
          <w:rFonts w:ascii="Arial" w:hAnsi="Arial"/>
          <w:i/>
          <w:color w:val="1F497D" w:themeColor="text2"/>
          <w:sz w:val="22"/>
          <w:szCs w:val="22"/>
        </w:rPr>
        <w:t>y assays tha</w:t>
      </w:r>
      <w:r w:rsidR="00B94D10">
        <w:rPr>
          <w:rFonts w:ascii="Arial" w:hAnsi="Arial"/>
          <w:i/>
          <w:color w:val="1F497D" w:themeColor="text2"/>
          <w:sz w:val="22"/>
          <w:szCs w:val="22"/>
        </w:rPr>
        <w:t xml:space="preserve">t </w:t>
      </w:r>
      <w:r w:rsidR="000B479E">
        <w:rPr>
          <w:rFonts w:ascii="Arial" w:hAnsi="Arial"/>
          <w:i/>
          <w:color w:val="1F497D" w:themeColor="text2"/>
          <w:sz w:val="22"/>
          <w:szCs w:val="22"/>
        </w:rPr>
        <w:t>could be performed depending on assay results</w:t>
      </w:r>
      <w:r w:rsidR="00B94D10">
        <w:rPr>
          <w:rFonts w:ascii="Arial" w:hAnsi="Arial"/>
          <w:i/>
          <w:color w:val="1F497D" w:themeColor="text2"/>
          <w:sz w:val="22"/>
          <w:szCs w:val="22"/>
        </w:rPr>
        <w:t>, including the tarsal assays mentioned by the reviewer</w:t>
      </w:r>
      <w:r w:rsidRPr="00BB7E51">
        <w:rPr>
          <w:rFonts w:ascii="Arial" w:hAnsi="Arial"/>
          <w:i/>
          <w:color w:val="1F497D" w:themeColor="text2"/>
          <w:sz w:val="22"/>
          <w:szCs w:val="22"/>
        </w:rPr>
        <w:t>. We also note that the tarsal assay has been developed by</w:t>
      </w:r>
      <w:r w:rsidR="00B94D10">
        <w:rPr>
          <w:rFonts w:ascii="Arial" w:hAnsi="Arial"/>
          <w:i/>
          <w:color w:val="1F497D" w:themeColor="text2"/>
          <w:sz w:val="22"/>
          <w:szCs w:val="22"/>
        </w:rPr>
        <w:t xml:space="preserve"> the LITE to investigate chemistries for development as indoor residual sprays and incorporation</w:t>
      </w:r>
      <w:r w:rsidR="00AA792E">
        <w:rPr>
          <w:rFonts w:ascii="Arial" w:hAnsi="Arial"/>
          <w:i/>
          <w:color w:val="1F497D" w:themeColor="text2"/>
          <w:sz w:val="22"/>
          <w:szCs w:val="22"/>
        </w:rPr>
        <w:t xml:space="preserve"> into </w:t>
      </w:r>
      <w:proofErr w:type="spellStart"/>
      <w:r w:rsidR="00AA792E">
        <w:rPr>
          <w:rFonts w:ascii="Arial" w:hAnsi="Arial"/>
          <w:i/>
          <w:color w:val="1F497D" w:themeColor="text2"/>
          <w:sz w:val="22"/>
          <w:szCs w:val="22"/>
        </w:rPr>
        <w:t>bednets</w:t>
      </w:r>
      <w:proofErr w:type="spellEnd"/>
      <w:r w:rsidR="00AA792E">
        <w:rPr>
          <w:rFonts w:ascii="Arial" w:hAnsi="Arial"/>
          <w:i/>
          <w:color w:val="1F497D" w:themeColor="text2"/>
          <w:sz w:val="22"/>
          <w:szCs w:val="22"/>
        </w:rPr>
        <w:t xml:space="preserve"> effective</w:t>
      </w:r>
      <w:r w:rsidRPr="00BB7E51">
        <w:rPr>
          <w:rFonts w:ascii="Arial" w:hAnsi="Arial"/>
          <w:i/>
          <w:color w:val="1F497D" w:themeColor="text2"/>
          <w:sz w:val="22"/>
          <w:szCs w:val="22"/>
        </w:rPr>
        <w:t xml:space="preserve"> </w:t>
      </w:r>
      <w:r w:rsidR="00B94D10">
        <w:rPr>
          <w:rFonts w:ascii="Arial" w:hAnsi="Arial"/>
          <w:i/>
          <w:color w:val="1F497D" w:themeColor="text2"/>
          <w:sz w:val="22"/>
          <w:szCs w:val="22"/>
        </w:rPr>
        <w:t xml:space="preserve">against </w:t>
      </w:r>
      <w:r w:rsidRPr="00B94D10">
        <w:rPr>
          <w:rFonts w:ascii="Arial" w:hAnsi="Arial"/>
          <w:color w:val="1F497D" w:themeColor="text2"/>
          <w:sz w:val="22"/>
          <w:szCs w:val="22"/>
        </w:rPr>
        <w:t xml:space="preserve">Anopheles </w:t>
      </w:r>
      <w:r w:rsidRPr="00BB7E51">
        <w:rPr>
          <w:rFonts w:ascii="Arial" w:hAnsi="Arial"/>
          <w:i/>
          <w:color w:val="1F497D" w:themeColor="text2"/>
          <w:sz w:val="22"/>
          <w:szCs w:val="22"/>
        </w:rPr>
        <w:t>mosquitoes</w:t>
      </w:r>
      <w:r w:rsidR="000B479E">
        <w:rPr>
          <w:rFonts w:ascii="Arial" w:hAnsi="Arial"/>
          <w:i/>
          <w:color w:val="1F497D" w:themeColor="text2"/>
          <w:sz w:val="22"/>
          <w:szCs w:val="22"/>
        </w:rPr>
        <w:t>, and is available on request</w:t>
      </w:r>
      <w:r w:rsidRPr="00BB7E51">
        <w:rPr>
          <w:rFonts w:ascii="Arial" w:hAnsi="Arial"/>
          <w:i/>
          <w:color w:val="1F497D" w:themeColor="text2"/>
          <w:sz w:val="22"/>
          <w:szCs w:val="22"/>
        </w:rPr>
        <w:t xml:space="preserve">. </w:t>
      </w:r>
      <w:r w:rsidR="000B479E">
        <w:rPr>
          <w:rFonts w:ascii="Arial" w:hAnsi="Arial"/>
          <w:i/>
          <w:color w:val="1F497D" w:themeColor="text2"/>
          <w:sz w:val="22"/>
          <w:szCs w:val="22"/>
        </w:rPr>
        <w:t xml:space="preserve">We are reluctant to </w:t>
      </w:r>
      <w:r w:rsidR="006E3483">
        <w:rPr>
          <w:rFonts w:ascii="Arial" w:hAnsi="Arial"/>
          <w:i/>
          <w:color w:val="1F497D" w:themeColor="text2"/>
          <w:sz w:val="22"/>
          <w:szCs w:val="22"/>
        </w:rPr>
        <w:t xml:space="preserve">reproduce an assay developed by others and instead refer the reader to the LITE site for further information. Lastly, our goal was development of protocols to broadly assess activity across genera, rather than products specific for </w:t>
      </w:r>
      <w:r w:rsidR="006E3483" w:rsidRPr="006E3483">
        <w:rPr>
          <w:rFonts w:ascii="Arial" w:hAnsi="Arial"/>
          <w:color w:val="1F497D" w:themeColor="text2"/>
          <w:sz w:val="22"/>
          <w:szCs w:val="22"/>
        </w:rPr>
        <w:t>Anopheles</w:t>
      </w:r>
      <w:r w:rsidR="006E3483">
        <w:rPr>
          <w:rFonts w:ascii="Arial" w:hAnsi="Arial"/>
          <w:i/>
          <w:color w:val="1F497D" w:themeColor="text2"/>
          <w:sz w:val="22"/>
          <w:szCs w:val="22"/>
        </w:rPr>
        <w:t xml:space="preserve">. </w:t>
      </w:r>
      <w:r w:rsidRPr="00BB7E51">
        <w:rPr>
          <w:rFonts w:ascii="Arial" w:hAnsi="Arial"/>
          <w:i/>
          <w:color w:val="1F497D" w:themeColor="text2"/>
          <w:sz w:val="22"/>
          <w:szCs w:val="22"/>
        </w:rPr>
        <w:t>To provide clarity for the reader, we have addressed this point in the revised manuscript.</w:t>
      </w:r>
    </w:p>
    <w:p w14:paraId="05948508" w14:textId="77777777" w:rsidR="005F68D4" w:rsidRPr="005F68D4" w:rsidRDefault="005F68D4" w:rsidP="005F68D4">
      <w:pPr>
        <w:spacing w:line="280" w:lineRule="exact"/>
        <w:rPr>
          <w:rFonts w:ascii="Arial" w:hAnsi="Arial"/>
          <w:sz w:val="22"/>
          <w:szCs w:val="22"/>
        </w:rPr>
      </w:pPr>
    </w:p>
    <w:p w14:paraId="2DC037AF" w14:textId="33571521" w:rsidR="005F68D4" w:rsidRDefault="005F68D4" w:rsidP="005F68D4">
      <w:pPr>
        <w:spacing w:line="280" w:lineRule="exact"/>
        <w:rPr>
          <w:rFonts w:ascii="Arial" w:hAnsi="Arial"/>
          <w:sz w:val="22"/>
          <w:szCs w:val="22"/>
        </w:rPr>
      </w:pPr>
      <w:r w:rsidRPr="005F68D4">
        <w:rPr>
          <w:rFonts w:ascii="Arial" w:hAnsi="Arial"/>
          <w:sz w:val="22"/>
          <w:szCs w:val="22"/>
        </w:rPr>
        <w:t>While it is a good idea to use a worked example, G protein-coupled receptors, to illustrate the methodology and produce example results, the way that this is presented is not very clear, and at some points this causes confusion. For example, are the concentrations mentioned in the methodologies specific to the receptors or suggested as good starting points for bioassays on all compounds? The results presented also seem to be slightly unusual, with mortality appearing to decrease over time after topical application (which should be addressed in the manuscript, m</w:t>
      </w:r>
      <w:r>
        <w:rPr>
          <w:rFonts w:ascii="Arial" w:hAnsi="Arial"/>
          <w:sz w:val="22"/>
          <w:szCs w:val="22"/>
        </w:rPr>
        <w:t xml:space="preserve">aybe the axis should be </w:t>
      </w:r>
      <w:proofErr w:type="spellStart"/>
      <w:r>
        <w:rPr>
          <w:rFonts w:ascii="Arial" w:hAnsi="Arial"/>
          <w:sz w:val="22"/>
          <w:szCs w:val="22"/>
        </w:rPr>
        <w:t>relabell</w:t>
      </w:r>
      <w:r w:rsidRPr="005F68D4">
        <w:rPr>
          <w:rFonts w:ascii="Arial" w:hAnsi="Arial"/>
          <w:sz w:val="22"/>
          <w:szCs w:val="22"/>
        </w:rPr>
        <w:t>ed</w:t>
      </w:r>
      <w:proofErr w:type="spellEnd"/>
      <w:r w:rsidRPr="005F68D4">
        <w:rPr>
          <w:rFonts w:ascii="Arial" w:hAnsi="Arial"/>
          <w:sz w:val="22"/>
          <w:szCs w:val="22"/>
        </w:rPr>
        <w:t xml:space="preserve"> KD/mortality?), and a lack of dose response apparent in the </w:t>
      </w:r>
      <w:proofErr w:type="gramStart"/>
      <w:r w:rsidRPr="005F68D4">
        <w:rPr>
          <w:rFonts w:ascii="Arial" w:hAnsi="Arial"/>
          <w:sz w:val="22"/>
          <w:szCs w:val="22"/>
        </w:rPr>
        <w:t>blood feeding</w:t>
      </w:r>
      <w:proofErr w:type="gramEnd"/>
      <w:r w:rsidRPr="005F68D4">
        <w:rPr>
          <w:rFonts w:ascii="Arial" w:hAnsi="Arial"/>
          <w:sz w:val="22"/>
          <w:szCs w:val="22"/>
        </w:rPr>
        <w:t xml:space="preserve"> assay. I would suggest two possible approaches to improve clarity. A) </w:t>
      </w:r>
      <w:proofErr w:type="gramStart"/>
      <w:r w:rsidRPr="005F68D4">
        <w:rPr>
          <w:rFonts w:ascii="Arial" w:hAnsi="Arial"/>
          <w:sz w:val="22"/>
          <w:szCs w:val="22"/>
        </w:rPr>
        <w:t>keeping</w:t>
      </w:r>
      <w:proofErr w:type="gramEnd"/>
      <w:r w:rsidRPr="005F68D4">
        <w:rPr>
          <w:rFonts w:ascii="Arial" w:hAnsi="Arial"/>
          <w:sz w:val="22"/>
          <w:szCs w:val="22"/>
        </w:rPr>
        <w:t xml:space="preserve"> this example to illustrate the testing pathway, but more explicitly going through the results and the decision making regarding its potential as an insecticide against mosquitoes, with a consideration of what the best mode of delivery might be. B) </w:t>
      </w:r>
      <w:proofErr w:type="gramStart"/>
      <w:r w:rsidRPr="005F68D4">
        <w:rPr>
          <w:rFonts w:ascii="Arial" w:hAnsi="Arial"/>
          <w:sz w:val="22"/>
          <w:szCs w:val="22"/>
        </w:rPr>
        <w:t>presenting</w:t>
      </w:r>
      <w:proofErr w:type="gramEnd"/>
      <w:r w:rsidRPr="005F68D4">
        <w:rPr>
          <w:rFonts w:ascii="Arial" w:hAnsi="Arial"/>
          <w:sz w:val="22"/>
          <w:szCs w:val="22"/>
        </w:rPr>
        <w:t xml:space="preserve"> more illustrative example data sets for each assay which show the results which one would more usually expect to see, different clear examples for each bioassay rather than one compound tested with each methodology.</w:t>
      </w:r>
    </w:p>
    <w:p w14:paraId="69EDCFFF" w14:textId="77777777" w:rsidR="00BB7E51" w:rsidRDefault="00BB7E51" w:rsidP="005F68D4">
      <w:pPr>
        <w:spacing w:line="280" w:lineRule="exact"/>
        <w:rPr>
          <w:rFonts w:ascii="Arial" w:hAnsi="Arial"/>
          <w:sz w:val="22"/>
          <w:szCs w:val="22"/>
        </w:rPr>
      </w:pPr>
    </w:p>
    <w:p w14:paraId="63515169" w14:textId="6950BF13" w:rsidR="00BB7E51" w:rsidRPr="00BB7E51" w:rsidRDefault="00AF682F" w:rsidP="005F68D4">
      <w:pPr>
        <w:spacing w:line="280" w:lineRule="exact"/>
        <w:rPr>
          <w:rFonts w:ascii="Arial" w:hAnsi="Arial"/>
          <w:i/>
          <w:color w:val="1F497D" w:themeColor="text2"/>
          <w:sz w:val="22"/>
          <w:szCs w:val="22"/>
        </w:rPr>
      </w:pPr>
      <w:r>
        <w:rPr>
          <w:rFonts w:ascii="Arial" w:hAnsi="Arial"/>
          <w:i/>
          <w:color w:val="1F497D" w:themeColor="text2"/>
          <w:sz w:val="22"/>
          <w:szCs w:val="22"/>
        </w:rPr>
        <w:t>Our experience with multiple classes of small mole</w:t>
      </w:r>
      <w:r w:rsidR="006E3483">
        <w:rPr>
          <w:rFonts w:ascii="Arial" w:hAnsi="Arial"/>
          <w:i/>
          <w:color w:val="1F497D" w:themeColor="text2"/>
          <w:sz w:val="22"/>
          <w:szCs w:val="22"/>
        </w:rPr>
        <w:t xml:space="preserve">cule chemistries suggests (see publications 10, 12, 13, 16 and 29) </w:t>
      </w:r>
      <w:r>
        <w:rPr>
          <w:rFonts w:ascii="Arial" w:hAnsi="Arial"/>
          <w:i/>
          <w:color w:val="1F497D" w:themeColor="text2"/>
          <w:sz w:val="22"/>
          <w:szCs w:val="22"/>
        </w:rPr>
        <w:t>that t</w:t>
      </w:r>
      <w:r w:rsidR="00BB7E51" w:rsidRPr="00BB7E51">
        <w:rPr>
          <w:rFonts w:ascii="Arial" w:hAnsi="Arial"/>
          <w:i/>
          <w:color w:val="1F497D" w:themeColor="text2"/>
          <w:sz w:val="22"/>
          <w:szCs w:val="22"/>
        </w:rPr>
        <w:t>he concen</w:t>
      </w:r>
      <w:r>
        <w:rPr>
          <w:rFonts w:ascii="Arial" w:hAnsi="Arial"/>
          <w:i/>
          <w:color w:val="1F497D" w:themeColor="text2"/>
          <w:sz w:val="22"/>
          <w:szCs w:val="22"/>
        </w:rPr>
        <w:t>trations recommended provide an appropriate</w:t>
      </w:r>
      <w:r w:rsidR="0088790F">
        <w:rPr>
          <w:rFonts w:ascii="Arial" w:hAnsi="Arial"/>
          <w:i/>
          <w:color w:val="1F497D" w:themeColor="text2"/>
          <w:sz w:val="22"/>
          <w:szCs w:val="22"/>
        </w:rPr>
        <w:t xml:space="preserve"> star</w:t>
      </w:r>
      <w:r w:rsidR="00BB7E51" w:rsidRPr="00BB7E51">
        <w:rPr>
          <w:rFonts w:ascii="Arial" w:hAnsi="Arial"/>
          <w:i/>
          <w:color w:val="1F497D" w:themeColor="text2"/>
          <w:sz w:val="22"/>
          <w:szCs w:val="22"/>
        </w:rPr>
        <w:t>ting point for any new chemistry, including GPCR</w:t>
      </w:r>
      <w:r w:rsidR="0088790F">
        <w:rPr>
          <w:rFonts w:ascii="Arial" w:hAnsi="Arial"/>
          <w:i/>
          <w:color w:val="1F497D" w:themeColor="text2"/>
          <w:sz w:val="22"/>
          <w:szCs w:val="22"/>
        </w:rPr>
        <w:t>-targeting compound</w:t>
      </w:r>
      <w:r w:rsidR="00BB7E51" w:rsidRPr="00BB7E51">
        <w:rPr>
          <w:rFonts w:ascii="Arial" w:hAnsi="Arial"/>
          <w:i/>
          <w:color w:val="1F497D" w:themeColor="text2"/>
          <w:sz w:val="22"/>
          <w:szCs w:val="22"/>
        </w:rPr>
        <w:t>s. We believe this point is addressed in the manuscript.</w:t>
      </w:r>
      <w:r w:rsidR="00BB7E51">
        <w:rPr>
          <w:rFonts w:ascii="Arial" w:hAnsi="Arial"/>
          <w:i/>
          <w:color w:val="1F497D" w:themeColor="text2"/>
          <w:sz w:val="22"/>
          <w:szCs w:val="22"/>
        </w:rPr>
        <w:t xml:space="preserve"> The reduction in mortality over time is common </w:t>
      </w:r>
      <w:r>
        <w:rPr>
          <w:rFonts w:ascii="Arial" w:hAnsi="Arial"/>
          <w:i/>
          <w:color w:val="1F497D" w:themeColor="text2"/>
          <w:sz w:val="22"/>
          <w:szCs w:val="22"/>
        </w:rPr>
        <w:t xml:space="preserve">with many chemistries we have evaluated </w:t>
      </w:r>
      <w:r w:rsidR="00BB7E51">
        <w:rPr>
          <w:rFonts w:ascii="Arial" w:hAnsi="Arial"/>
          <w:i/>
          <w:color w:val="1F497D" w:themeColor="text2"/>
          <w:sz w:val="22"/>
          <w:szCs w:val="22"/>
        </w:rPr>
        <w:t xml:space="preserve">and reflects (a) </w:t>
      </w:r>
      <w:r>
        <w:rPr>
          <w:rFonts w:ascii="Arial" w:hAnsi="Arial"/>
          <w:i/>
          <w:color w:val="1F497D" w:themeColor="text2"/>
          <w:sz w:val="22"/>
          <w:szCs w:val="22"/>
        </w:rPr>
        <w:t>the</w:t>
      </w:r>
      <w:r w:rsidR="00AA792E">
        <w:rPr>
          <w:rFonts w:ascii="Arial" w:hAnsi="Arial"/>
          <w:i/>
          <w:color w:val="1F497D" w:themeColor="text2"/>
          <w:sz w:val="22"/>
          <w:szCs w:val="22"/>
        </w:rPr>
        <w:t xml:space="preserve"> phenotypic endpoint selected</w:t>
      </w:r>
      <w:r w:rsidR="00BB7E51">
        <w:rPr>
          <w:rFonts w:ascii="Arial" w:hAnsi="Arial"/>
          <w:i/>
          <w:color w:val="1F497D" w:themeColor="text2"/>
          <w:sz w:val="22"/>
          <w:szCs w:val="22"/>
        </w:rPr>
        <w:t xml:space="preserve"> </w:t>
      </w:r>
      <w:r w:rsidR="006E3483">
        <w:rPr>
          <w:rFonts w:ascii="Arial" w:hAnsi="Arial"/>
          <w:i/>
          <w:color w:val="1F497D" w:themeColor="text2"/>
          <w:sz w:val="22"/>
          <w:szCs w:val="22"/>
        </w:rPr>
        <w:t>(paralyzed insects are scored, but may recover over the assay period</w:t>
      </w:r>
      <w:r w:rsidR="0088790F">
        <w:rPr>
          <w:rFonts w:ascii="Arial" w:hAnsi="Arial"/>
          <w:i/>
          <w:color w:val="1F497D" w:themeColor="text2"/>
          <w:sz w:val="22"/>
          <w:szCs w:val="22"/>
        </w:rPr>
        <w:t>)</w:t>
      </w:r>
      <w:r>
        <w:rPr>
          <w:rFonts w:ascii="Arial" w:hAnsi="Arial"/>
          <w:i/>
          <w:color w:val="1F497D" w:themeColor="text2"/>
          <w:sz w:val="22"/>
          <w:szCs w:val="22"/>
        </w:rPr>
        <w:t>,</w:t>
      </w:r>
      <w:r w:rsidR="0088790F">
        <w:rPr>
          <w:rFonts w:ascii="Arial" w:hAnsi="Arial"/>
          <w:i/>
          <w:color w:val="1F497D" w:themeColor="text2"/>
          <w:sz w:val="22"/>
          <w:szCs w:val="22"/>
        </w:rPr>
        <w:t xml:space="preserve"> </w:t>
      </w:r>
      <w:r w:rsidR="00BB7E51">
        <w:rPr>
          <w:rFonts w:ascii="Arial" w:hAnsi="Arial"/>
          <w:i/>
          <w:color w:val="1F497D" w:themeColor="text2"/>
          <w:sz w:val="22"/>
          <w:szCs w:val="22"/>
        </w:rPr>
        <w:t xml:space="preserve">and (b) </w:t>
      </w:r>
      <w:r w:rsidR="0088790F">
        <w:rPr>
          <w:rFonts w:ascii="Arial" w:hAnsi="Arial"/>
          <w:i/>
          <w:color w:val="1F497D" w:themeColor="text2"/>
          <w:sz w:val="22"/>
          <w:szCs w:val="22"/>
        </w:rPr>
        <w:t xml:space="preserve">possible </w:t>
      </w:r>
      <w:r w:rsidR="00BB7E51">
        <w:rPr>
          <w:rFonts w:ascii="Arial" w:hAnsi="Arial"/>
          <w:i/>
          <w:color w:val="1F497D" w:themeColor="text2"/>
          <w:sz w:val="22"/>
          <w:szCs w:val="22"/>
        </w:rPr>
        <w:t>metabolism of chemistry</w:t>
      </w:r>
      <w:r w:rsidR="0088790F">
        <w:rPr>
          <w:rFonts w:ascii="Arial" w:hAnsi="Arial"/>
          <w:i/>
          <w:color w:val="1F497D" w:themeColor="text2"/>
          <w:sz w:val="22"/>
          <w:szCs w:val="22"/>
        </w:rPr>
        <w:t xml:space="preserve"> and subsequent recovery of the mosquito</w:t>
      </w:r>
      <w:r w:rsidR="00BB7E51">
        <w:rPr>
          <w:rFonts w:ascii="Arial" w:hAnsi="Arial"/>
          <w:i/>
          <w:color w:val="1F497D" w:themeColor="text2"/>
          <w:sz w:val="22"/>
          <w:szCs w:val="22"/>
        </w:rPr>
        <w:t xml:space="preserve">. </w:t>
      </w:r>
      <w:r>
        <w:rPr>
          <w:rFonts w:ascii="Arial" w:hAnsi="Arial"/>
          <w:i/>
          <w:color w:val="1F497D" w:themeColor="text2"/>
          <w:sz w:val="22"/>
          <w:szCs w:val="22"/>
        </w:rPr>
        <w:t xml:space="preserve">This point is acknowledged in the representative data section. </w:t>
      </w:r>
      <w:r w:rsidR="00F6217D">
        <w:rPr>
          <w:rFonts w:ascii="Arial" w:hAnsi="Arial"/>
          <w:i/>
          <w:color w:val="1F497D" w:themeColor="text2"/>
          <w:sz w:val="22"/>
          <w:szCs w:val="22"/>
        </w:rPr>
        <w:t>At the suggestion of the reviewer, we have</w:t>
      </w:r>
      <w:r w:rsidR="00BB7E51">
        <w:rPr>
          <w:rFonts w:ascii="Arial" w:hAnsi="Arial"/>
          <w:i/>
          <w:color w:val="1F497D" w:themeColor="text2"/>
          <w:sz w:val="22"/>
          <w:szCs w:val="22"/>
        </w:rPr>
        <w:t xml:space="preserve"> re</w:t>
      </w:r>
      <w:r w:rsidR="0088790F">
        <w:rPr>
          <w:rFonts w:ascii="Arial" w:hAnsi="Arial"/>
          <w:i/>
          <w:color w:val="1F497D" w:themeColor="text2"/>
          <w:sz w:val="22"/>
          <w:szCs w:val="22"/>
        </w:rPr>
        <w:t>-</w:t>
      </w:r>
      <w:r w:rsidR="00BB7E51">
        <w:rPr>
          <w:rFonts w:ascii="Arial" w:hAnsi="Arial"/>
          <w:i/>
          <w:color w:val="1F497D" w:themeColor="text2"/>
          <w:sz w:val="22"/>
          <w:szCs w:val="22"/>
        </w:rPr>
        <w:t>labe</w:t>
      </w:r>
      <w:r w:rsidR="00F6217D">
        <w:rPr>
          <w:rFonts w:ascii="Arial" w:hAnsi="Arial"/>
          <w:i/>
          <w:color w:val="1F497D" w:themeColor="text2"/>
          <w:sz w:val="22"/>
          <w:szCs w:val="22"/>
        </w:rPr>
        <w:t xml:space="preserve">led the axes. However, we note that </w:t>
      </w:r>
      <w:r w:rsidR="00BB7E51">
        <w:rPr>
          <w:rFonts w:ascii="Arial" w:hAnsi="Arial"/>
          <w:i/>
          <w:color w:val="1F497D" w:themeColor="text2"/>
          <w:sz w:val="22"/>
          <w:szCs w:val="22"/>
        </w:rPr>
        <w:t xml:space="preserve">“knockdown” is </w:t>
      </w:r>
      <w:r>
        <w:rPr>
          <w:rFonts w:ascii="Arial" w:hAnsi="Arial"/>
          <w:i/>
          <w:color w:val="1F497D" w:themeColor="text2"/>
          <w:sz w:val="22"/>
          <w:szCs w:val="22"/>
        </w:rPr>
        <w:t>a term</w:t>
      </w:r>
      <w:r w:rsidR="00F6217D">
        <w:rPr>
          <w:rFonts w:ascii="Arial" w:hAnsi="Arial"/>
          <w:i/>
          <w:color w:val="1F497D" w:themeColor="text2"/>
          <w:sz w:val="22"/>
          <w:szCs w:val="22"/>
        </w:rPr>
        <w:t xml:space="preserve"> applied</w:t>
      </w:r>
      <w:r w:rsidR="0088790F">
        <w:rPr>
          <w:rFonts w:ascii="Arial" w:hAnsi="Arial"/>
          <w:i/>
          <w:color w:val="1F497D" w:themeColor="text2"/>
          <w:sz w:val="22"/>
          <w:szCs w:val="22"/>
        </w:rPr>
        <w:t xml:space="preserve"> </w:t>
      </w:r>
      <w:r>
        <w:rPr>
          <w:rFonts w:ascii="Arial" w:hAnsi="Arial"/>
          <w:i/>
          <w:color w:val="1F497D" w:themeColor="text2"/>
          <w:sz w:val="22"/>
          <w:szCs w:val="22"/>
        </w:rPr>
        <w:t>to a phenome</w:t>
      </w:r>
      <w:r w:rsidR="00F6217D">
        <w:rPr>
          <w:rFonts w:ascii="Arial" w:hAnsi="Arial"/>
          <w:i/>
          <w:color w:val="1F497D" w:themeColor="text2"/>
          <w:sz w:val="22"/>
          <w:szCs w:val="22"/>
        </w:rPr>
        <w:t>non observed with SPs and DDT and</w:t>
      </w:r>
      <w:r w:rsidR="0088790F">
        <w:rPr>
          <w:rFonts w:ascii="Arial" w:hAnsi="Arial"/>
          <w:i/>
          <w:color w:val="1F497D" w:themeColor="text2"/>
          <w:sz w:val="22"/>
          <w:szCs w:val="22"/>
        </w:rPr>
        <w:t xml:space="preserve"> believe it would be misleading to convey</w:t>
      </w:r>
      <w:r w:rsidR="00BB7E51">
        <w:rPr>
          <w:rFonts w:ascii="Arial" w:hAnsi="Arial"/>
          <w:i/>
          <w:color w:val="1F497D" w:themeColor="text2"/>
          <w:sz w:val="22"/>
          <w:szCs w:val="22"/>
        </w:rPr>
        <w:t xml:space="preserve"> that the </w:t>
      </w:r>
      <w:r w:rsidR="00F6217D">
        <w:rPr>
          <w:rFonts w:ascii="Arial" w:hAnsi="Arial"/>
          <w:i/>
          <w:color w:val="1F497D" w:themeColor="text2"/>
          <w:sz w:val="22"/>
          <w:szCs w:val="22"/>
        </w:rPr>
        <w:t xml:space="preserve">bounce back </w:t>
      </w:r>
      <w:r w:rsidR="00BB7E51">
        <w:rPr>
          <w:rFonts w:ascii="Arial" w:hAnsi="Arial"/>
          <w:i/>
          <w:color w:val="1F497D" w:themeColor="text2"/>
          <w:sz w:val="22"/>
          <w:szCs w:val="22"/>
        </w:rPr>
        <w:t xml:space="preserve">effect is related to </w:t>
      </w:r>
      <w:r>
        <w:rPr>
          <w:rFonts w:ascii="Arial" w:hAnsi="Arial"/>
          <w:i/>
          <w:color w:val="1F497D" w:themeColor="text2"/>
          <w:sz w:val="22"/>
          <w:szCs w:val="22"/>
        </w:rPr>
        <w:t>this phenomenon</w:t>
      </w:r>
      <w:r w:rsidR="00BB7E51">
        <w:rPr>
          <w:rFonts w:ascii="Arial" w:hAnsi="Arial"/>
          <w:i/>
          <w:color w:val="1F497D" w:themeColor="text2"/>
          <w:sz w:val="22"/>
          <w:szCs w:val="22"/>
        </w:rPr>
        <w:t xml:space="preserve"> </w:t>
      </w:r>
      <w:r w:rsidR="0088790F">
        <w:rPr>
          <w:rFonts w:ascii="Arial" w:hAnsi="Arial"/>
          <w:i/>
          <w:color w:val="1F497D" w:themeColor="text2"/>
          <w:sz w:val="22"/>
          <w:szCs w:val="22"/>
        </w:rPr>
        <w:t>w</w:t>
      </w:r>
      <w:r>
        <w:rPr>
          <w:rFonts w:ascii="Arial" w:hAnsi="Arial"/>
          <w:i/>
          <w:color w:val="1F497D" w:themeColor="text2"/>
          <w:sz w:val="22"/>
          <w:szCs w:val="22"/>
        </w:rPr>
        <w:t>hen there is no evidence that this is the case (except</w:t>
      </w:r>
      <w:r w:rsidR="006E3483">
        <w:rPr>
          <w:rFonts w:ascii="Arial" w:hAnsi="Arial"/>
          <w:i/>
          <w:color w:val="1F497D" w:themeColor="text2"/>
          <w:sz w:val="22"/>
          <w:szCs w:val="22"/>
        </w:rPr>
        <w:t xml:space="preserve"> potentially</w:t>
      </w:r>
      <w:r>
        <w:rPr>
          <w:rFonts w:ascii="Arial" w:hAnsi="Arial"/>
          <w:i/>
          <w:color w:val="1F497D" w:themeColor="text2"/>
          <w:sz w:val="22"/>
          <w:szCs w:val="22"/>
        </w:rPr>
        <w:t xml:space="preserve"> in the case of </w:t>
      </w:r>
      <w:proofErr w:type="spellStart"/>
      <w:r>
        <w:rPr>
          <w:rFonts w:ascii="Arial" w:hAnsi="Arial"/>
          <w:i/>
          <w:color w:val="1F497D" w:themeColor="text2"/>
          <w:sz w:val="22"/>
          <w:szCs w:val="22"/>
        </w:rPr>
        <w:t>bifenthrin</w:t>
      </w:r>
      <w:proofErr w:type="spellEnd"/>
      <w:r>
        <w:rPr>
          <w:rFonts w:ascii="Arial" w:hAnsi="Arial"/>
          <w:i/>
          <w:color w:val="1F497D" w:themeColor="text2"/>
          <w:sz w:val="22"/>
          <w:szCs w:val="22"/>
        </w:rPr>
        <w:t>).</w:t>
      </w:r>
      <w:r w:rsidR="006E3483">
        <w:rPr>
          <w:rFonts w:ascii="Arial" w:hAnsi="Arial"/>
          <w:i/>
          <w:color w:val="1F497D" w:themeColor="text2"/>
          <w:sz w:val="22"/>
          <w:szCs w:val="22"/>
        </w:rPr>
        <w:t xml:space="preserve"> The issue of dose received in the </w:t>
      </w:r>
      <w:proofErr w:type="gramStart"/>
      <w:r w:rsidR="006E3483">
        <w:rPr>
          <w:rFonts w:ascii="Arial" w:hAnsi="Arial"/>
          <w:i/>
          <w:color w:val="1F497D" w:themeColor="text2"/>
          <w:sz w:val="22"/>
          <w:szCs w:val="22"/>
        </w:rPr>
        <w:t>blood feeding</w:t>
      </w:r>
      <w:proofErr w:type="gramEnd"/>
      <w:r w:rsidR="006E3483">
        <w:rPr>
          <w:rFonts w:ascii="Arial" w:hAnsi="Arial"/>
          <w:i/>
          <w:color w:val="1F497D" w:themeColor="text2"/>
          <w:sz w:val="22"/>
          <w:szCs w:val="22"/>
        </w:rPr>
        <w:t xml:space="preserve"> assay is addressed in the revised Discussion.</w:t>
      </w:r>
      <w:r>
        <w:rPr>
          <w:rFonts w:ascii="Arial" w:hAnsi="Arial"/>
          <w:i/>
          <w:color w:val="1F497D" w:themeColor="text2"/>
          <w:sz w:val="22"/>
          <w:szCs w:val="22"/>
        </w:rPr>
        <w:t xml:space="preserve"> W</w:t>
      </w:r>
      <w:r w:rsidR="00BB7E51">
        <w:rPr>
          <w:rFonts w:ascii="Arial" w:hAnsi="Arial"/>
          <w:i/>
          <w:color w:val="1F497D" w:themeColor="text2"/>
          <w:sz w:val="22"/>
          <w:szCs w:val="22"/>
        </w:rPr>
        <w:t xml:space="preserve">e have </w:t>
      </w:r>
      <w:r>
        <w:rPr>
          <w:rFonts w:ascii="Arial" w:hAnsi="Arial"/>
          <w:i/>
          <w:color w:val="1F497D" w:themeColor="text2"/>
          <w:sz w:val="22"/>
          <w:szCs w:val="22"/>
        </w:rPr>
        <w:t>elected to retain</w:t>
      </w:r>
      <w:r w:rsidR="00BB7E51">
        <w:rPr>
          <w:rFonts w:ascii="Arial" w:hAnsi="Arial"/>
          <w:i/>
          <w:color w:val="1F497D" w:themeColor="text2"/>
          <w:sz w:val="22"/>
          <w:szCs w:val="22"/>
        </w:rPr>
        <w:t xml:space="preserve"> the example </w:t>
      </w:r>
      <w:r>
        <w:rPr>
          <w:rFonts w:ascii="Arial" w:hAnsi="Arial"/>
          <w:i/>
          <w:color w:val="1F497D" w:themeColor="text2"/>
          <w:sz w:val="22"/>
          <w:szCs w:val="22"/>
        </w:rPr>
        <w:t>provided. At the recommendation of the reviewer, we</w:t>
      </w:r>
      <w:r w:rsidR="0088790F">
        <w:rPr>
          <w:rFonts w:ascii="Arial" w:hAnsi="Arial"/>
          <w:i/>
          <w:color w:val="1F497D" w:themeColor="text2"/>
          <w:sz w:val="22"/>
          <w:szCs w:val="22"/>
        </w:rPr>
        <w:t xml:space="preserve"> have add</w:t>
      </w:r>
      <w:r>
        <w:rPr>
          <w:rFonts w:ascii="Arial" w:hAnsi="Arial"/>
          <w:i/>
          <w:color w:val="1F497D" w:themeColor="text2"/>
          <w:sz w:val="22"/>
          <w:szCs w:val="22"/>
        </w:rPr>
        <w:t>ed text to the D</w:t>
      </w:r>
      <w:r w:rsidR="00BB7E51">
        <w:rPr>
          <w:rFonts w:ascii="Arial" w:hAnsi="Arial"/>
          <w:i/>
          <w:color w:val="1F497D" w:themeColor="text2"/>
          <w:sz w:val="22"/>
          <w:szCs w:val="22"/>
        </w:rPr>
        <w:t>iscussion to</w:t>
      </w:r>
      <w:r>
        <w:rPr>
          <w:rFonts w:ascii="Arial" w:hAnsi="Arial"/>
          <w:i/>
          <w:color w:val="1F497D" w:themeColor="text2"/>
          <w:sz w:val="22"/>
          <w:szCs w:val="22"/>
        </w:rPr>
        <w:t xml:space="preserve"> help</w:t>
      </w:r>
      <w:r w:rsidR="00F6217D">
        <w:rPr>
          <w:rFonts w:ascii="Arial" w:hAnsi="Arial"/>
          <w:i/>
          <w:color w:val="1F497D" w:themeColor="text2"/>
          <w:sz w:val="22"/>
          <w:szCs w:val="22"/>
        </w:rPr>
        <w:t xml:space="preserve"> guide</w:t>
      </w:r>
      <w:r w:rsidR="00BB7E51">
        <w:rPr>
          <w:rFonts w:ascii="Arial" w:hAnsi="Arial"/>
          <w:i/>
          <w:color w:val="1F497D" w:themeColor="text2"/>
          <w:sz w:val="22"/>
          <w:szCs w:val="22"/>
        </w:rPr>
        <w:t xml:space="preserve"> the reader throu</w:t>
      </w:r>
      <w:r>
        <w:rPr>
          <w:rFonts w:ascii="Arial" w:hAnsi="Arial"/>
          <w:i/>
          <w:color w:val="1F497D" w:themeColor="text2"/>
          <w:sz w:val="22"/>
          <w:szCs w:val="22"/>
        </w:rPr>
        <w:t>gh typical decision-making</w:t>
      </w:r>
      <w:r w:rsidR="0088790F">
        <w:rPr>
          <w:rFonts w:ascii="Arial" w:hAnsi="Arial"/>
          <w:i/>
          <w:color w:val="1F497D" w:themeColor="text2"/>
          <w:sz w:val="22"/>
          <w:szCs w:val="22"/>
        </w:rPr>
        <w:t xml:space="preserve"> </w:t>
      </w:r>
      <w:r>
        <w:rPr>
          <w:rFonts w:ascii="Arial" w:hAnsi="Arial"/>
          <w:i/>
          <w:color w:val="1F497D" w:themeColor="text2"/>
          <w:sz w:val="22"/>
          <w:szCs w:val="22"/>
        </w:rPr>
        <w:t xml:space="preserve">steps </w:t>
      </w:r>
      <w:r w:rsidR="0088790F">
        <w:rPr>
          <w:rFonts w:ascii="Arial" w:hAnsi="Arial"/>
          <w:i/>
          <w:color w:val="1F497D" w:themeColor="text2"/>
          <w:sz w:val="22"/>
          <w:szCs w:val="22"/>
        </w:rPr>
        <w:t xml:space="preserve">and </w:t>
      </w:r>
      <w:r>
        <w:rPr>
          <w:rFonts w:ascii="Arial" w:hAnsi="Arial"/>
          <w:i/>
          <w:color w:val="1F497D" w:themeColor="text2"/>
          <w:sz w:val="22"/>
          <w:szCs w:val="22"/>
        </w:rPr>
        <w:t xml:space="preserve">subsequent </w:t>
      </w:r>
      <w:r w:rsidR="0088790F">
        <w:rPr>
          <w:rFonts w:ascii="Arial" w:hAnsi="Arial"/>
          <w:i/>
          <w:color w:val="1F497D" w:themeColor="text2"/>
          <w:sz w:val="22"/>
          <w:szCs w:val="22"/>
        </w:rPr>
        <w:t>considerations of delivery mode.</w:t>
      </w:r>
    </w:p>
    <w:p w14:paraId="4224FBC2" w14:textId="77777777" w:rsidR="005F68D4" w:rsidRPr="005F68D4" w:rsidRDefault="005F68D4" w:rsidP="005F68D4">
      <w:pPr>
        <w:spacing w:line="280" w:lineRule="exact"/>
        <w:rPr>
          <w:rFonts w:ascii="Arial" w:hAnsi="Arial"/>
          <w:sz w:val="22"/>
          <w:szCs w:val="22"/>
        </w:rPr>
      </w:pPr>
    </w:p>
    <w:p w14:paraId="1FDB0A62" w14:textId="77777777" w:rsidR="005F68D4" w:rsidRPr="005F68D4" w:rsidRDefault="005F68D4" w:rsidP="005F68D4">
      <w:pPr>
        <w:spacing w:line="280" w:lineRule="exact"/>
        <w:rPr>
          <w:rFonts w:ascii="Arial" w:hAnsi="Arial"/>
          <w:sz w:val="22"/>
          <w:szCs w:val="22"/>
        </w:rPr>
      </w:pPr>
      <w:r w:rsidRPr="005F68D4">
        <w:rPr>
          <w:rFonts w:ascii="Arial" w:hAnsi="Arial"/>
          <w:sz w:val="22"/>
          <w:szCs w:val="22"/>
        </w:rPr>
        <w:t>Minor Concerns:</w:t>
      </w:r>
    </w:p>
    <w:p w14:paraId="312A2154" w14:textId="77777777" w:rsidR="005F68D4" w:rsidRDefault="005F68D4" w:rsidP="005F68D4">
      <w:pPr>
        <w:spacing w:line="280" w:lineRule="exact"/>
        <w:rPr>
          <w:rFonts w:ascii="Arial" w:hAnsi="Arial"/>
          <w:sz w:val="22"/>
          <w:szCs w:val="22"/>
        </w:rPr>
      </w:pPr>
      <w:r w:rsidRPr="005F68D4">
        <w:rPr>
          <w:rFonts w:ascii="Arial" w:hAnsi="Arial"/>
          <w:sz w:val="22"/>
          <w:szCs w:val="22"/>
        </w:rPr>
        <w:t>The Abstract could be rewritten to give the same information in a clearer, more streamlined way by removing some repetition, and the structure of the manuscript of presenting a methodology and then an example analysis of one potential compound as a demonstration of the pathway would be more clearly explained.</w:t>
      </w:r>
    </w:p>
    <w:p w14:paraId="182DD04B" w14:textId="77777777" w:rsidR="00BB7E51" w:rsidRDefault="00BB7E51" w:rsidP="005F68D4">
      <w:pPr>
        <w:spacing w:line="280" w:lineRule="exact"/>
        <w:rPr>
          <w:rFonts w:ascii="Arial" w:hAnsi="Arial"/>
          <w:sz w:val="22"/>
          <w:szCs w:val="22"/>
        </w:rPr>
      </w:pPr>
    </w:p>
    <w:p w14:paraId="309C8704" w14:textId="31AF5B13" w:rsidR="00BB7E51" w:rsidRPr="00BB7E51" w:rsidRDefault="00BB7E51" w:rsidP="005F68D4">
      <w:pPr>
        <w:spacing w:line="280" w:lineRule="exact"/>
        <w:rPr>
          <w:rFonts w:ascii="Arial" w:hAnsi="Arial"/>
          <w:i/>
          <w:color w:val="1F497D" w:themeColor="text2"/>
          <w:sz w:val="22"/>
          <w:szCs w:val="22"/>
        </w:rPr>
      </w:pPr>
      <w:r w:rsidRPr="00BB7E51">
        <w:rPr>
          <w:rFonts w:ascii="Arial" w:hAnsi="Arial"/>
          <w:i/>
          <w:color w:val="1F497D" w:themeColor="text2"/>
          <w:sz w:val="22"/>
          <w:szCs w:val="22"/>
        </w:rPr>
        <w:t>Addressed.</w:t>
      </w:r>
      <w:r w:rsidR="00AF682F">
        <w:rPr>
          <w:rFonts w:ascii="Arial" w:hAnsi="Arial"/>
          <w:i/>
          <w:color w:val="1F497D" w:themeColor="text2"/>
          <w:sz w:val="22"/>
          <w:szCs w:val="22"/>
        </w:rPr>
        <w:t xml:space="preserve"> The Long Abstract has been revised.</w:t>
      </w:r>
    </w:p>
    <w:p w14:paraId="384D512F" w14:textId="77777777" w:rsidR="005F68D4" w:rsidRPr="005F68D4" w:rsidRDefault="005F68D4" w:rsidP="005F68D4">
      <w:pPr>
        <w:spacing w:line="280" w:lineRule="exact"/>
        <w:rPr>
          <w:rFonts w:ascii="Arial" w:hAnsi="Arial"/>
          <w:sz w:val="22"/>
          <w:szCs w:val="22"/>
        </w:rPr>
      </w:pPr>
    </w:p>
    <w:p w14:paraId="09303E5C" w14:textId="77777777" w:rsidR="005F68D4" w:rsidRDefault="005F68D4" w:rsidP="005F68D4">
      <w:pPr>
        <w:spacing w:line="280" w:lineRule="exact"/>
        <w:rPr>
          <w:rFonts w:ascii="Arial" w:hAnsi="Arial"/>
          <w:sz w:val="22"/>
          <w:szCs w:val="22"/>
        </w:rPr>
      </w:pPr>
      <w:r w:rsidRPr="005F68D4">
        <w:rPr>
          <w:rFonts w:ascii="Arial" w:hAnsi="Arial"/>
          <w:sz w:val="22"/>
          <w:szCs w:val="22"/>
        </w:rPr>
        <w:t xml:space="preserve">The testing pathway is proposed as effective for </w:t>
      </w:r>
      <w:proofErr w:type="spellStart"/>
      <w:r w:rsidRPr="005F68D4">
        <w:rPr>
          <w:rFonts w:ascii="Arial" w:hAnsi="Arial"/>
          <w:sz w:val="22"/>
          <w:szCs w:val="22"/>
        </w:rPr>
        <w:t>Aedes</w:t>
      </w:r>
      <w:proofErr w:type="spellEnd"/>
      <w:r w:rsidRPr="005F68D4">
        <w:rPr>
          <w:rFonts w:ascii="Arial" w:hAnsi="Arial"/>
          <w:sz w:val="22"/>
          <w:szCs w:val="22"/>
        </w:rPr>
        <w:t xml:space="preserve">, Anopheles and </w:t>
      </w:r>
      <w:proofErr w:type="spellStart"/>
      <w:r w:rsidRPr="005F68D4">
        <w:rPr>
          <w:rFonts w:ascii="Arial" w:hAnsi="Arial"/>
          <w:sz w:val="22"/>
          <w:szCs w:val="22"/>
        </w:rPr>
        <w:t>Culex</w:t>
      </w:r>
      <w:proofErr w:type="spellEnd"/>
      <w:r w:rsidRPr="005F68D4">
        <w:rPr>
          <w:rFonts w:ascii="Arial" w:hAnsi="Arial"/>
          <w:sz w:val="22"/>
          <w:szCs w:val="22"/>
        </w:rPr>
        <w:t xml:space="preserve"> mosquitoes, three very different genera of mosquitoes, yet this is not addressed. The methods could be made more effective if tailored to the genera, for example performing the </w:t>
      </w:r>
      <w:proofErr w:type="gramStart"/>
      <w:r w:rsidRPr="005F68D4">
        <w:rPr>
          <w:rFonts w:ascii="Arial" w:hAnsi="Arial"/>
          <w:sz w:val="22"/>
          <w:szCs w:val="22"/>
        </w:rPr>
        <w:t>blood feeding</w:t>
      </w:r>
      <w:proofErr w:type="gramEnd"/>
      <w:r w:rsidRPr="005F68D4">
        <w:rPr>
          <w:rFonts w:ascii="Arial" w:hAnsi="Arial"/>
          <w:sz w:val="22"/>
          <w:szCs w:val="22"/>
        </w:rPr>
        <w:t xml:space="preserve"> assay on Anopheles in the afternoon to </w:t>
      </w:r>
      <w:proofErr w:type="spellStart"/>
      <w:r w:rsidRPr="005F68D4">
        <w:rPr>
          <w:rFonts w:ascii="Arial" w:hAnsi="Arial"/>
          <w:sz w:val="22"/>
          <w:szCs w:val="22"/>
        </w:rPr>
        <w:t>maximise</w:t>
      </w:r>
      <w:proofErr w:type="spellEnd"/>
      <w:r w:rsidRPr="005F68D4">
        <w:rPr>
          <w:rFonts w:ascii="Arial" w:hAnsi="Arial"/>
          <w:sz w:val="22"/>
          <w:szCs w:val="22"/>
        </w:rPr>
        <w:t xml:space="preserve"> the feeding rate, or giving an indication of whether different results might be expected from a given assay.</w:t>
      </w:r>
    </w:p>
    <w:p w14:paraId="67519852" w14:textId="77777777" w:rsidR="00BB7E51" w:rsidRDefault="00BB7E51" w:rsidP="005F68D4">
      <w:pPr>
        <w:spacing w:line="280" w:lineRule="exact"/>
        <w:rPr>
          <w:rFonts w:ascii="Arial" w:hAnsi="Arial"/>
          <w:sz w:val="22"/>
          <w:szCs w:val="22"/>
        </w:rPr>
      </w:pPr>
    </w:p>
    <w:p w14:paraId="404D5F99" w14:textId="5D54CB2A" w:rsidR="00BB7E51" w:rsidRPr="00BB7E51" w:rsidRDefault="00BB7E51" w:rsidP="005F68D4">
      <w:pPr>
        <w:spacing w:line="280" w:lineRule="exact"/>
        <w:rPr>
          <w:rFonts w:ascii="Arial" w:hAnsi="Arial"/>
          <w:i/>
          <w:color w:val="1F497D" w:themeColor="text2"/>
          <w:sz w:val="22"/>
          <w:szCs w:val="22"/>
        </w:rPr>
      </w:pPr>
      <w:r w:rsidRPr="00BB7E51">
        <w:rPr>
          <w:rFonts w:ascii="Arial" w:hAnsi="Arial"/>
          <w:i/>
          <w:color w:val="1F497D" w:themeColor="text2"/>
          <w:sz w:val="22"/>
          <w:szCs w:val="22"/>
        </w:rPr>
        <w:t>Addressed</w:t>
      </w:r>
      <w:r w:rsidR="006E3483">
        <w:rPr>
          <w:rFonts w:ascii="Arial" w:hAnsi="Arial"/>
          <w:i/>
          <w:color w:val="1F497D" w:themeColor="text2"/>
          <w:sz w:val="22"/>
          <w:szCs w:val="22"/>
        </w:rPr>
        <w:t xml:space="preserve"> in the revised Discussion</w:t>
      </w:r>
      <w:r w:rsidRPr="00BB7E51">
        <w:rPr>
          <w:rFonts w:ascii="Arial" w:hAnsi="Arial"/>
          <w:i/>
          <w:color w:val="1F497D" w:themeColor="text2"/>
          <w:sz w:val="22"/>
          <w:szCs w:val="22"/>
        </w:rPr>
        <w:t>.</w:t>
      </w:r>
    </w:p>
    <w:p w14:paraId="1AD51170" w14:textId="77777777" w:rsidR="005F68D4" w:rsidRPr="005F68D4" w:rsidRDefault="005F68D4" w:rsidP="005F68D4">
      <w:pPr>
        <w:spacing w:line="280" w:lineRule="exact"/>
        <w:rPr>
          <w:rFonts w:ascii="Arial" w:hAnsi="Arial"/>
          <w:sz w:val="22"/>
          <w:szCs w:val="22"/>
        </w:rPr>
      </w:pPr>
    </w:p>
    <w:p w14:paraId="7B0AAA22" w14:textId="77777777" w:rsidR="005F68D4" w:rsidRDefault="005F68D4" w:rsidP="005F68D4">
      <w:pPr>
        <w:spacing w:line="280" w:lineRule="exact"/>
        <w:rPr>
          <w:rFonts w:ascii="Arial" w:hAnsi="Arial"/>
          <w:sz w:val="22"/>
          <w:szCs w:val="22"/>
        </w:rPr>
      </w:pPr>
      <w:r w:rsidRPr="005F68D4">
        <w:rPr>
          <w:rFonts w:ascii="Arial" w:hAnsi="Arial"/>
          <w:sz w:val="22"/>
          <w:szCs w:val="22"/>
        </w:rPr>
        <w:t xml:space="preserve">The authors note that to obtain ~200 adults for a bioassay, 7 trays of 400 larvae need to be reared, which seems to suggest extremely inefficient rearing, lack of synchronous emergence, or high mortality. If this statement </w:t>
      </w:r>
      <w:proofErr w:type="gramStart"/>
      <w:r w:rsidRPr="005F68D4">
        <w:rPr>
          <w:rFonts w:ascii="Arial" w:hAnsi="Arial"/>
          <w:sz w:val="22"/>
          <w:szCs w:val="22"/>
        </w:rPr>
        <w:t>is</w:t>
      </w:r>
      <w:proofErr w:type="gramEnd"/>
      <w:r w:rsidRPr="005F68D4">
        <w:rPr>
          <w:rFonts w:ascii="Arial" w:hAnsi="Arial"/>
          <w:sz w:val="22"/>
          <w:szCs w:val="22"/>
        </w:rPr>
        <w:t xml:space="preserve"> kept in it would be better explained, but might be better removed as this will very much differ between facilities depending on rearing methods.</w:t>
      </w:r>
    </w:p>
    <w:p w14:paraId="2ED25ED1" w14:textId="77777777" w:rsidR="005F68D4" w:rsidRDefault="005F68D4" w:rsidP="005F68D4">
      <w:pPr>
        <w:spacing w:line="280" w:lineRule="exact"/>
        <w:rPr>
          <w:rFonts w:ascii="Arial" w:hAnsi="Arial"/>
          <w:sz w:val="22"/>
          <w:szCs w:val="22"/>
        </w:rPr>
      </w:pPr>
    </w:p>
    <w:p w14:paraId="578C4ADF" w14:textId="1BFEC73B" w:rsidR="005F68D4" w:rsidRPr="005F68D4" w:rsidRDefault="00BB7E51" w:rsidP="005F68D4">
      <w:pPr>
        <w:spacing w:line="280" w:lineRule="exact"/>
        <w:rPr>
          <w:rFonts w:ascii="Arial" w:hAnsi="Arial"/>
          <w:i/>
          <w:color w:val="1F497D" w:themeColor="text2"/>
          <w:sz w:val="22"/>
          <w:szCs w:val="22"/>
        </w:rPr>
      </w:pPr>
      <w:r>
        <w:rPr>
          <w:rFonts w:ascii="Arial" w:hAnsi="Arial"/>
          <w:i/>
          <w:color w:val="1F497D" w:themeColor="text2"/>
          <w:sz w:val="22"/>
          <w:szCs w:val="22"/>
        </w:rPr>
        <w:t>We apologize - t</w:t>
      </w:r>
      <w:r w:rsidR="006A1475">
        <w:rPr>
          <w:rFonts w:ascii="Arial" w:hAnsi="Arial"/>
          <w:i/>
          <w:color w:val="1F497D" w:themeColor="text2"/>
          <w:sz w:val="22"/>
          <w:szCs w:val="22"/>
        </w:rPr>
        <w:t>his sentence was included in error and has been removed from the submission</w:t>
      </w:r>
      <w:r w:rsidR="005F68D4" w:rsidRPr="005F68D4">
        <w:rPr>
          <w:rFonts w:ascii="Arial" w:hAnsi="Arial"/>
          <w:i/>
          <w:color w:val="1F497D" w:themeColor="text2"/>
          <w:sz w:val="22"/>
          <w:szCs w:val="22"/>
        </w:rPr>
        <w:t>.</w:t>
      </w:r>
    </w:p>
    <w:p w14:paraId="632DE03F" w14:textId="77777777" w:rsidR="005F68D4" w:rsidRPr="005F68D4" w:rsidRDefault="005F68D4" w:rsidP="005F68D4">
      <w:pPr>
        <w:spacing w:line="280" w:lineRule="exact"/>
        <w:rPr>
          <w:rFonts w:ascii="Arial" w:hAnsi="Arial"/>
          <w:sz w:val="22"/>
          <w:szCs w:val="22"/>
        </w:rPr>
      </w:pPr>
    </w:p>
    <w:p w14:paraId="7200C180" w14:textId="77777777" w:rsidR="005F68D4" w:rsidRDefault="005F68D4" w:rsidP="005F68D4">
      <w:pPr>
        <w:spacing w:line="280" w:lineRule="exact"/>
        <w:rPr>
          <w:rFonts w:ascii="Arial" w:hAnsi="Arial"/>
          <w:sz w:val="22"/>
          <w:szCs w:val="22"/>
        </w:rPr>
      </w:pPr>
      <w:r w:rsidRPr="005F68D4">
        <w:rPr>
          <w:rFonts w:ascii="Arial" w:hAnsi="Arial"/>
          <w:sz w:val="22"/>
          <w:szCs w:val="22"/>
        </w:rPr>
        <w:t>Why is the rearing temperature 28 degrees C but the testing temperature 25 degrees?</w:t>
      </w:r>
    </w:p>
    <w:p w14:paraId="10EB21C7" w14:textId="77777777" w:rsidR="005F68D4" w:rsidRDefault="005F68D4" w:rsidP="005F68D4">
      <w:pPr>
        <w:spacing w:line="280" w:lineRule="exact"/>
        <w:rPr>
          <w:rFonts w:ascii="Arial" w:hAnsi="Arial"/>
          <w:sz w:val="22"/>
          <w:szCs w:val="22"/>
        </w:rPr>
      </w:pPr>
    </w:p>
    <w:p w14:paraId="277B85C5" w14:textId="565AE210" w:rsidR="005F68D4" w:rsidRPr="005F68D4" w:rsidRDefault="005F68D4" w:rsidP="005F68D4">
      <w:pPr>
        <w:spacing w:line="280" w:lineRule="exact"/>
        <w:rPr>
          <w:rFonts w:ascii="Arial" w:hAnsi="Arial"/>
          <w:i/>
          <w:color w:val="1F497D" w:themeColor="text2"/>
          <w:sz w:val="22"/>
          <w:szCs w:val="22"/>
        </w:rPr>
      </w:pPr>
      <w:r w:rsidRPr="005F68D4">
        <w:rPr>
          <w:rFonts w:ascii="Arial" w:hAnsi="Arial"/>
          <w:i/>
          <w:color w:val="1F497D" w:themeColor="text2"/>
          <w:sz w:val="22"/>
          <w:szCs w:val="22"/>
        </w:rPr>
        <w:t>The temperatu</w:t>
      </w:r>
      <w:r w:rsidR="00DB23E4">
        <w:rPr>
          <w:rFonts w:ascii="Arial" w:hAnsi="Arial"/>
          <w:i/>
          <w:color w:val="1F497D" w:themeColor="text2"/>
          <w:sz w:val="22"/>
          <w:szCs w:val="22"/>
        </w:rPr>
        <w:t>res reflect standard</w:t>
      </w:r>
      <w:r w:rsidRPr="005F68D4">
        <w:rPr>
          <w:rFonts w:ascii="Arial" w:hAnsi="Arial"/>
          <w:i/>
          <w:color w:val="1F497D" w:themeColor="text2"/>
          <w:sz w:val="22"/>
          <w:szCs w:val="22"/>
        </w:rPr>
        <w:t xml:space="preserve">s used for </w:t>
      </w:r>
      <w:r w:rsidR="00DB23E4">
        <w:rPr>
          <w:rFonts w:ascii="Arial" w:hAnsi="Arial"/>
          <w:i/>
          <w:color w:val="1F497D" w:themeColor="text2"/>
          <w:sz w:val="22"/>
          <w:szCs w:val="22"/>
        </w:rPr>
        <w:t xml:space="preserve">(a) </w:t>
      </w:r>
      <w:r w:rsidRPr="005F68D4">
        <w:rPr>
          <w:rFonts w:ascii="Arial" w:hAnsi="Arial"/>
          <w:i/>
          <w:color w:val="1F497D" w:themeColor="text2"/>
          <w:sz w:val="22"/>
          <w:szCs w:val="22"/>
        </w:rPr>
        <w:t>rearing</w:t>
      </w:r>
      <w:r w:rsidR="00A32136">
        <w:rPr>
          <w:rFonts w:ascii="Arial" w:hAnsi="Arial"/>
          <w:i/>
          <w:color w:val="1F497D" w:themeColor="text2"/>
          <w:sz w:val="22"/>
          <w:szCs w:val="22"/>
        </w:rPr>
        <w:t xml:space="preserve"> of mosquitoes</w:t>
      </w:r>
      <w:r w:rsidRPr="005F68D4">
        <w:rPr>
          <w:rFonts w:ascii="Arial" w:hAnsi="Arial"/>
          <w:i/>
          <w:color w:val="1F497D" w:themeColor="text2"/>
          <w:sz w:val="22"/>
          <w:szCs w:val="22"/>
        </w:rPr>
        <w:t xml:space="preserve"> </w:t>
      </w:r>
      <w:r w:rsidR="0050719D">
        <w:rPr>
          <w:rFonts w:ascii="Arial" w:hAnsi="Arial"/>
          <w:i/>
          <w:color w:val="1F497D" w:themeColor="text2"/>
          <w:sz w:val="22"/>
          <w:szCs w:val="22"/>
        </w:rPr>
        <w:t>(typically 27-28</w:t>
      </w:r>
      <w:r w:rsidR="006E3483">
        <w:rPr>
          <w:rFonts w:ascii="Arial" w:hAnsi="Arial"/>
          <w:i/>
          <w:color w:val="1F497D" w:themeColor="text2"/>
          <w:sz w:val="22"/>
          <w:szCs w:val="22"/>
        </w:rPr>
        <w:t>°</w:t>
      </w:r>
      <w:r w:rsidR="0050719D">
        <w:rPr>
          <w:rFonts w:ascii="Arial" w:hAnsi="Arial"/>
          <w:i/>
          <w:color w:val="1F497D" w:themeColor="text2"/>
          <w:sz w:val="22"/>
          <w:szCs w:val="22"/>
        </w:rPr>
        <w:t>C for the species in question) and</w:t>
      </w:r>
      <w:r w:rsidR="00DB23E4">
        <w:rPr>
          <w:rFonts w:ascii="Arial" w:hAnsi="Arial"/>
          <w:i/>
          <w:color w:val="1F497D" w:themeColor="text2"/>
          <w:sz w:val="22"/>
          <w:szCs w:val="22"/>
        </w:rPr>
        <w:t xml:space="preserve"> (b)</w:t>
      </w:r>
      <w:r w:rsidRPr="005F68D4">
        <w:rPr>
          <w:rFonts w:ascii="Arial" w:hAnsi="Arial"/>
          <w:i/>
          <w:color w:val="1F497D" w:themeColor="text2"/>
          <w:sz w:val="22"/>
          <w:szCs w:val="22"/>
        </w:rPr>
        <w:t xml:space="preserve"> </w:t>
      </w:r>
      <w:r w:rsidR="0050719D">
        <w:rPr>
          <w:rFonts w:ascii="Arial" w:hAnsi="Arial"/>
          <w:i/>
          <w:color w:val="1F497D" w:themeColor="text2"/>
          <w:sz w:val="22"/>
          <w:szCs w:val="22"/>
        </w:rPr>
        <w:t xml:space="preserve">recommended conditions for larval </w:t>
      </w:r>
      <w:r w:rsidRPr="005F68D4">
        <w:rPr>
          <w:rFonts w:ascii="Arial" w:hAnsi="Arial"/>
          <w:i/>
          <w:color w:val="1F497D" w:themeColor="text2"/>
          <w:sz w:val="22"/>
          <w:szCs w:val="22"/>
        </w:rPr>
        <w:t>toxicity assays</w:t>
      </w:r>
      <w:r w:rsidR="0050719D">
        <w:rPr>
          <w:rFonts w:ascii="Arial" w:hAnsi="Arial"/>
          <w:i/>
          <w:color w:val="1F497D" w:themeColor="text2"/>
          <w:sz w:val="22"/>
          <w:szCs w:val="22"/>
        </w:rPr>
        <w:t xml:space="preserve"> (typically performed at 25</w:t>
      </w:r>
      <w:r w:rsidR="006E3483">
        <w:rPr>
          <w:rFonts w:ascii="Arial" w:hAnsi="Arial"/>
          <w:i/>
          <w:color w:val="1F497D" w:themeColor="text2"/>
          <w:sz w:val="22"/>
          <w:szCs w:val="22"/>
        </w:rPr>
        <w:t>°</w:t>
      </w:r>
      <w:r w:rsidR="0050719D">
        <w:rPr>
          <w:rFonts w:ascii="Arial" w:hAnsi="Arial"/>
          <w:i/>
          <w:color w:val="1F497D" w:themeColor="text2"/>
          <w:sz w:val="22"/>
          <w:szCs w:val="22"/>
        </w:rPr>
        <w:t>C in a test chamber) and adult assays (typically performed at the same temperature as rearing). These are</w:t>
      </w:r>
      <w:r w:rsidR="00DB23E4">
        <w:rPr>
          <w:rFonts w:ascii="Arial" w:hAnsi="Arial"/>
          <w:i/>
          <w:color w:val="1F497D" w:themeColor="text2"/>
          <w:sz w:val="22"/>
          <w:szCs w:val="22"/>
        </w:rPr>
        <w:t xml:space="preserve"> conditions</w:t>
      </w:r>
      <w:r w:rsidR="00A32136">
        <w:rPr>
          <w:rFonts w:ascii="Arial" w:hAnsi="Arial"/>
          <w:i/>
          <w:color w:val="1F497D" w:themeColor="text2"/>
          <w:sz w:val="22"/>
          <w:szCs w:val="22"/>
        </w:rPr>
        <w:t xml:space="preserve"> </w:t>
      </w:r>
      <w:r w:rsidRPr="005F68D4">
        <w:rPr>
          <w:rFonts w:ascii="Arial" w:hAnsi="Arial"/>
          <w:i/>
          <w:color w:val="1F497D" w:themeColor="text2"/>
          <w:sz w:val="22"/>
          <w:szCs w:val="22"/>
        </w:rPr>
        <w:t>w</w:t>
      </w:r>
      <w:r w:rsidR="00A32136">
        <w:rPr>
          <w:rFonts w:ascii="Arial" w:hAnsi="Arial"/>
          <w:i/>
          <w:color w:val="1F497D" w:themeColor="text2"/>
          <w:sz w:val="22"/>
          <w:szCs w:val="22"/>
        </w:rPr>
        <w:t xml:space="preserve">idely adopted across the field. </w:t>
      </w:r>
      <w:r w:rsidR="00F6217D">
        <w:rPr>
          <w:rFonts w:ascii="Arial" w:hAnsi="Arial"/>
          <w:i/>
          <w:color w:val="1F497D" w:themeColor="text2"/>
          <w:sz w:val="22"/>
          <w:szCs w:val="22"/>
        </w:rPr>
        <w:t>T</w:t>
      </w:r>
      <w:r w:rsidRPr="005F68D4">
        <w:rPr>
          <w:rFonts w:ascii="Arial" w:hAnsi="Arial"/>
          <w:i/>
          <w:color w:val="1F497D" w:themeColor="text2"/>
          <w:sz w:val="22"/>
          <w:szCs w:val="22"/>
        </w:rPr>
        <w:t>his point has been add</w:t>
      </w:r>
      <w:r w:rsidR="0050719D">
        <w:rPr>
          <w:rFonts w:ascii="Arial" w:hAnsi="Arial"/>
          <w:i/>
          <w:color w:val="1F497D" w:themeColor="text2"/>
          <w:sz w:val="22"/>
          <w:szCs w:val="22"/>
        </w:rPr>
        <w:t>ressed in the</w:t>
      </w:r>
      <w:r w:rsidR="00F6217D">
        <w:rPr>
          <w:rFonts w:ascii="Arial" w:hAnsi="Arial"/>
          <w:i/>
          <w:color w:val="1F497D" w:themeColor="text2"/>
          <w:sz w:val="22"/>
          <w:szCs w:val="22"/>
        </w:rPr>
        <w:t xml:space="preserve"> revised protocol</w:t>
      </w:r>
      <w:r w:rsidR="0050719D">
        <w:rPr>
          <w:rFonts w:ascii="Arial" w:hAnsi="Arial"/>
          <w:i/>
          <w:color w:val="1F497D" w:themeColor="text2"/>
          <w:sz w:val="22"/>
          <w:szCs w:val="22"/>
        </w:rPr>
        <w:t>. We note that t</w:t>
      </w:r>
      <w:r w:rsidR="00A32136">
        <w:rPr>
          <w:rFonts w:ascii="Arial" w:hAnsi="Arial"/>
          <w:i/>
          <w:color w:val="1F497D" w:themeColor="text2"/>
          <w:sz w:val="22"/>
          <w:szCs w:val="22"/>
        </w:rPr>
        <w:t xml:space="preserve">oxicity assays </w:t>
      </w:r>
      <w:r w:rsidRPr="005F68D4">
        <w:rPr>
          <w:rFonts w:ascii="Arial" w:hAnsi="Arial"/>
          <w:i/>
          <w:color w:val="1F497D" w:themeColor="text2"/>
          <w:sz w:val="22"/>
          <w:szCs w:val="22"/>
        </w:rPr>
        <w:t xml:space="preserve">could be performed at a range of temperatures to </w:t>
      </w:r>
      <w:r w:rsidR="0050719D">
        <w:rPr>
          <w:rFonts w:ascii="Arial" w:hAnsi="Arial"/>
          <w:i/>
          <w:color w:val="1F497D" w:themeColor="text2"/>
          <w:sz w:val="22"/>
          <w:szCs w:val="22"/>
        </w:rPr>
        <w:t>evaluate</w:t>
      </w:r>
      <w:r w:rsidRPr="005F68D4">
        <w:rPr>
          <w:rFonts w:ascii="Arial" w:hAnsi="Arial"/>
          <w:i/>
          <w:color w:val="1F497D" w:themeColor="text2"/>
          <w:sz w:val="22"/>
          <w:szCs w:val="22"/>
        </w:rPr>
        <w:t xml:space="preserve"> effect on performance of chemistries.</w:t>
      </w:r>
    </w:p>
    <w:p w14:paraId="220C4BEE" w14:textId="77777777" w:rsidR="005F68D4" w:rsidRPr="005F68D4" w:rsidRDefault="005F68D4" w:rsidP="005F68D4">
      <w:pPr>
        <w:spacing w:line="280" w:lineRule="exact"/>
        <w:rPr>
          <w:rFonts w:ascii="Arial" w:hAnsi="Arial"/>
          <w:sz w:val="22"/>
          <w:szCs w:val="22"/>
        </w:rPr>
      </w:pPr>
    </w:p>
    <w:p w14:paraId="4CC9A9D3" w14:textId="77777777" w:rsidR="005F68D4" w:rsidRDefault="005F68D4" w:rsidP="005F68D4">
      <w:pPr>
        <w:spacing w:line="280" w:lineRule="exact"/>
        <w:rPr>
          <w:rFonts w:ascii="Arial" w:hAnsi="Arial"/>
          <w:sz w:val="22"/>
          <w:szCs w:val="22"/>
        </w:rPr>
      </w:pPr>
      <w:r w:rsidRPr="005F68D4">
        <w:rPr>
          <w:rFonts w:ascii="Arial" w:hAnsi="Arial"/>
          <w:sz w:val="22"/>
          <w:szCs w:val="22"/>
        </w:rPr>
        <w:t xml:space="preserve">The </w:t>
      </w:r>
      <w:proofErr w:type="gramStart"/>
      <w:r w:rsidRPr="005F68D4">
        <w:rPr>
          <w:rFonts w:ascii="Arial" w:hAnsi="Arial"/>
          <w:sz w:val="22"/>
          <w:szCs w:val="22"/>
        </w:rPr>
        <w:t>blood feeding</w:t>
      </w:r>
      <w:proofErr w:type="gramEnd"/>
      <w:r w:rsidRPr="005F68D4">
        <w:rPr>
          <w:rFonts w:ascii="Arial" w:hAnsi="Arial"/>
          <w:sz w:val="22"/>
          <w:szCs w:val="22"/>
        </w:rPr>
        <w:t xml:space="preserve"> assay calculates doses based on the concentration of active ingredient in the </w:t>
      </w:r>
      <w:proofErr w:type="spellStart"/>
      <w:r w:rsidRPr="005F68D4">
        <w:rPr>
          <w:rFonts w:ascii="Arial" w:hAnsi="Arial"/>
          <w:sz w:val="22"/>
          <w:szCs w:val="22"/>
        </w:rPr>
        <w:t>hemotek</w:t>
      </w:r>
      <w:proofErr w:type="spellEnd"/>
      <w:r w:rsidRPr="005F68D4">
        <w:rPr>
          <w:rFonts w:ascii="Arial" w:hAnsi="Arial"/>
          <w:sz w:val="22"/>
          <w:szCs w:val="22"/>
        </w:rPr>
        <w:t xml:space="preserve"> reservoir, available to the mosquito, without attempting to quantify the uptake by an individual female, which would be informative. It is also not clear from the text, but should be from the video, that different concentrations of stock solutions should be made up, but the same volume of each stock added to each </w:t>
      </w:r>
      <w:proofErr w:type="spellStart"/>
      <w:r w:rsidRPr="005F68D4">
        <w:rPr>
          <w:rFonts w:ascii="Arial" w:hAnsi="Arial"/>
          <w:sz w:val="22"/>
          <w:szCs w:val="22"/>
        </w:rPr>
        <w:t>hemotek</w:t>
      </w:r>
      <w:proofErr w:type="spellEnd"/>
      <w:r w:rsidRPr="005F68D4">
        <w:rPr>
          <w:rFonts w:ascii="Arial" w:hAnsi="Arial"/>
          <w:sz w:val="22"/>
          <w:szCs w:val="22"/>
        </w:rPr>
        <w:t xml:space="preserve"> reservoir to obtain different doses. Information on how to determine whether females have blood fed, and what to do about those that partially feed, would be helpful, and may differ between genera.</w:t>
      </w:r>
    </w:p>
    <w:p w14:paraId="08B9E3AA" w14:textId="77777777" w:rsidR="005F68D4" w:rsidRDefault="005F68D4" w:rsidP="005F68D4">
      <w:pPr>
        <w:spacing w:line="280" w:lineRule="exact"/>
        <w:rPr>
          <w:rFonts w:ascii="Arial" w:hAnsi="Arial"/>
          <w:sz w:val="22"/>
          <w:szCs w:val="22"/>
        </w:rPr>
      </w:pPr>
    </w:p>
    <w:p w14:paraId="5E5FB77D" w14:textId="57A6BDA0" w:rsidR="005F68D4" w:rsidRPr="005F68D4" w:rsidRDefault="005F68D4" w:rsidP="005F68D4">
      <w:pPr>
        <w:spacing w:line="280" w:lineRule="exact"/>
        <w:rPr>
          <w:rFonts w:ascii="Arial" w:hAnsi="Arial"/>
          <w:i/>
          <w:color w:val="1F497D" w:themeColor="text2"/>
          <w:sz w:val="22"/>
          <w:szCs w:val="22"/>
        </w:rPr>
      </w:pPr>
      <w:r w:rsidRPr="005F68D4">
        <w:rPr>
          <w:rFonts w:ascii="Arial" w:hAnsi="Arial"/>
          <w:i/>
          <w:color w:val="1F497D" w:themeColor="text2"/>
          <w:sz w:val="22"/>
          <w:szCs w:val="22"/>
        </w:rPr>
        <w:t xml:space="preserve">The reviewer makes </w:t>
      </w:r>
      <w:r w:rsidR="00AA792E">
        <w:rPr>
          <w:rFonts w:ascii="Arial" w:hAnsi="Arial"/>
          <w:i/>
          <w:color w:val="1F497D" w:themeColor="text2"/>
          <w:sz w:val="22"/>
          <w:szCs w:val="22"/>
        </w:rPr>
        <w:t>valid</w:t>
      </w:r>
      <w:r w:rsidRPr="005F68D4">
        <w:rPr>
          <w:rFonts w:ascii="Arial" w:hAnsi="Arial"/>
          <w:i/>
          <w:color w:val="1F497D" w:themeColor="text2"/>
          <w:sz w:val="22"/>
          <w:szCs w:val="22"/>
        </w:rPr>
        <w:t xml:space="preserve"> points</w:t>
      </w:r>
      <w:r w:rsidR="00A32136">
        <w:rPr>
          <w:rFonts w:ascii="Arial" w:hAnsi="Arial"/>
          <w:i/>
          <w:color w:val="1F497D" w:themeColor="text2"/>
          <w:sz w:val="22"/>
          <w:szCs w:val="22"/>
        </w:rPr>
        <w:t xml:space="preserve"> regarding uptake of chemistry</w:t>
      </w:r>
      <w:r w:rsidR="0050719D">
        <w:rPr>
          <w:rFonts w:ascii="Arial" w:hAnsi="Arial"/>
          <w:i/>
          <w:color w:val="1F497D" w:themeColor="text2"/>
          <w:sz w:val="22"/>
          <w:szCs w:val="22"/>
        </w:rPr>
        <w:t xml:space="preserve"> (a limitation of feeding assays now acknowledged in the revised Discussion)</w:t>
      </w:r>
      <w:r w:rsidR="00A32136">
        <w:rPr>
          <w:rFonts w:ascii="Arial" w:hAnsi="Arial"/>
          <w:i/>
          <w:color w:val="1F497D" w:themeColor="text2"/>
          <w:sz w:val="22"/>
          <w:szCs w:val="22"/>
        </w:rPr>
        <w:t xml:space="preserve">, different concentrations of stock </w:t>
      </w:r>
      <w:r w:rsidR="0050719D">
        <w:rPr>
          <w:rFonts w:ascii="Arial" w:hAnsi="Arial"/>
          <w:i/>
          <w:color w:val="1F497D" w:themeColor="text2"/>
          <w:sz w:val="22"/>
          <w:szCs w:val="22"/>
        </w:rPr>
        <w:t xml:space="preserve">(now addressed at 4.3) </w:t>
      </w:r>
      <w:r w:rsidR="00A32136">
        <w:rPr>
          <w:rFonts w:ascii="Arial" w:hAnsi="Arial"/>
          <w:i/>
          <w:color w:val="1F497D" w:themeColor="text2"/>
          <w:sz w:val="22"/>
          <w:szCs w:val="22"/>
        </w:rPr>
        <w:t>and confirmation of blood feeding</w:t>
      </w:r>
      <w:r w:rsidR="0050719D">
        <w:rPr>
          <w:rFonts w:ascii="Arial" w:hAnsi="Arial"/>
          <w:i/>
          <w:color w:val="1F497D" w:themeColor="text2"/>
          <w:sz w:val="22"/>
          <w:szCs w:val="22"/>
        </w:rPr>
        <w:t xml:space="preserve"> (addressed at 4.6)</w:t>
      </w:r>
      <w:r w:rsidRPr="005F68D4">
        <w:rPr>
          <w:rFonts w:ascii="Arial" w:hAnsi="Arial"/>
          <w:i/>
          <w:color w:val="1F497D" w:themeColor="text2"/>
          <w:sz w:val="22"/>
          <w:szCs w:val="22"/>
        </w:rPr>
        <w:t>.</w:t>
      </w:r>
    </w:p>
    <w:p w14:paraId="6F84DE9D" w14:textId="77777777" w:rsidR="005F68D4" w:rsidRPr="005F68D4" w:rsidRDefault="005F68D4" w:rsidP="005F68D4">
      <w:pPr>
        <w:spacing w:line="280" w:lineRule="exact"/>
        <w:rPr>
          <w:rFonts w:ascii="Arial" w:hAnsi="Arial"/>
          <w:sz w:val="22"/>
          <w:szCs w:val="22"/>
        </w:rPr>
      </w:pPr>
    </w:p>
    <w:p w14:paraId="575D1A81" w14:textId="77777777" w:rsidR="005F68D4" w:rsidRDefault="005F68D4" w:rsidP="005F68D4">
      <w:pPr>
        <w:spacing w:line="280" w:lineRule="exact"/>
        <w:rPr>
          <w:rFonts w:ascii="Arial" w:hAnsi="Arial"/>
          <w:sz w:val="22"/>
          <w:szCs w:val="22"/>
        </w:rPr>
      </w:pPr>
      <w:r w:rsidRPr="005F68D4">
        <w:rPr>
          <w:rFonts w:ascii="Arial" w:hAnsi="Arial"/>
          <w:sz w:val="22"/>
          <w:szCs w:val="22"/>
        </w:rPr>
        <w:t>In the topical application methodology, the removal of individual females from the petri dish for application seems to add an unnecessary manipulation of the mosquitoes and operational step. I would suggest applying the insecticide to each mosquito directly, while they lie on the petri dish.</w:t>
      </w:r>
    </w:p>
    <w:p w14:paraId="03F71B62" w14:textId="77777777" w:rsidR="006A1475" w:rsidRDefault="006A1475" w:rsidP="005F68D4">
      <w:pPr>
        <w:spacing w:line="280" w:lineRule="exact"/>
        <w:rPr>
          <w:rFonts w:ascii="Arial" w:hAnsi="Arial"/>
          <w:sz w:val="22"/>
          <w:szCs w:val="22"/>
        </w:rPr>
      </w:pPr>
    </w:p>
    <w:p w14:paraId="39E223B1" w14:textId="1E2BDA15" w:rsidR="006A1475" w:rsidRPr="006A1475" w:rsidRDefault="006A1475" w:rsidP="005F68D4">
      <w:pPr>
        <w:spacing w:line="280" w:lineRule="exact"/>
        <w:rPr>
          <w:rFonts w:ascii="Arial" w:hAnsi="Arial"/>
          <w:i/>
          <w:color w:val="1F497D" w:themeColor="text2"/>
          <w:sz w:val="22"/>
          <w:szCs w:val="22"/>
        </w:rPr>
      </w:pPr>
      <w:r>
        <w:rPr>
          <w:rFonts w:ascii="Arial" w:hAnsi="Arial"/>
          <w:i/>
          <w:color w:val="1F497D" w:themeColor="text2"/>
          <w:sz w:val="22"/>
          <w:szCs w:val="22"/>
        </w:rPr>
        <w:t>Unfortuna</w:t>
      </w:r>
      <w:r w:rsidR="0050719D">
        <w:rPr>
          <w:rFonts w:ascii="Arial" w:hAnsi="Arial"/>
          <w:i/>
          <w:color w:val="1F497D" w:themeColor="text2"/>
          <w:sz w:val="22"/>
          <w:szCs w:val="22"/>
        </w:rPr>
        <w:t>tely the micro-applicator</w:t>
      </w:r>
      <w:r>
        <w:rPr>
          <w:rFonts w:ascii="Arial" w:hAnsi="Arial"/>
          <w:i/>
          <w:color w:val="1F497D" w:themeColor="text2"/>
          <w:sz w:val="22"/>
          <w:szCs w:val="22"/>
        </w:rPr>
        <w:t xml:space="preserve"> requires use with a microscope to </w:t>
      </w:r>
      <w:r w:rsidR="00A32136">
        <w:rPr>
          <w:rFonts w:ascii="Arial" w:hAnsi="Arial"/>
          <w:i/>
          <w:color w:val="1F497D" w:themeColor="text2"/>
          <w:sz w:val="22"/>
          <w:szCs w:val="22"/>
        </w:rPr>
        <w:t xml:space="preserve">confirm </w:t>
      </w:r>
      <w:r>
        <w:rPr>
          <w:rFonts w:ascii="Arial" w:hAnsi="Arial"/>
          <w:i/>
          <w:color w:val="1F497D" w:themeColor="text2"/>
          <w:sz w:val="22"/>
          <w:szCs w:val="22"/>
        </w:rPr>
        <w:t>deliver</w:t>
      </w:r>
      <w:r w:rsidR="00A32136">
        <w:rPr>
          <w:rFonts w:ascii="Arial" w:hAnsi="Arial"/>
          <w:i/>
          <w:color w:val="1F497D" w:themeColor="text2"/>
          <w:sz w:val="22"/>
          <w:szCs w:val="22"/>
        </w:rPr>
        <w:t>y of</w:t>
      </w:r>
      <w:r>
        <w:rPr>
          <w:rFonts w:ascii="Arial" w:hAnsi="Arial"/>
          <w:i/>
          <w:color w:val="1F497D" w:themeColor="text2"/>
          <w:sz w:val="22"/>
          <w:szCs w:val="22"/>
        </w:rPr>
        <w:t xml:space="preserve"> small volumes of chemistry to the anesthetized mosquit</w:t>
      </w:r>
      <w:r w:rsidR="0050719D">
        <w:rPr>
          <w:rFonts w:ascii="Arial" w:hAnsi="Arial"/>
          <w:i/>
          <w:color w:val="1F497D" w:themeColor="text2"/>
          <w:sz w:val="22"/>
          <w:szCs w:val="22"/>
        </w:rPr>
        <w:t>o. This equipment is</w:t>
      </w:r>
      <w:r>
        <w:rPr>
          <w:rFonts w:ascii="Arial" w:hAnsi="Arial"/>
          <w:i/>
          <w:color w:val="1F497D" w:themeColor="text2"/>
          <w:sz w:val="22"/>
          <w:szCs w:val="22"/>
        </w:rPr>
        <w:t xml:space="preserve"> static. While we appreciate the recommendation of the reviewer</w:t>
      </w:r>
      <w:r w:rsidR="0050719D">
        <w:rPr>
          <w:rFonts w:ascii="Arial" w:hAnsi="Arial"/>
          <w:i/>
          <w:color w:val="1F497D" w:themeColor="text2"/>
          <w:sz w:val="22"/>
          <w:szCs w:val="22"/>
        </w:rPr>
        <w:t xml:space="preserve"> and the potential advantages of this approach</w:t>
      </w:r>
      <w:r>
        <w:rPr>
          <w:rFonts w:ascii="Arial" w:hAnsi="Arial"/>
          <w:i/>
          <w:color w:val="1F497D" w:themeColor="text2"/>
          <w:sz w:val="22"/>
          <w:szCs w:val="22"/>
        </w:rPr>
        <w:t>, working in the petri dish is not possible g</w:t>
      </w:r>
      <w:r w:rsidR="00A32136">
        <w:rPr>
          <w:rFonts w:ascii="Arial" w:hAnsi="Arial"/>
          <w:i/>
          <w:color w:val="1F497D" w:themeColor="text2"/>
          <w:sz w:val="22"/>
          <w:szCs w:val="22"/>
        </w:rPr>
        <w:t xml:space="preserve">iven the current assay design. However, </w:t>
      </w:r>
      <w:r w:rsidR="00AF682F">
        <w:rPr>
          <w:rFonts w:ascii="Arial" w:hAnsi="Arial"/>
          <w:i/>
          <w:color w:val="1F497D" w:themeColor="text2"/>
          <w:sz w:val="22"/>
          <w:szCs w:val="22"/>
        </w:rPr>
        <w:t>we note that the</w:t>
      </w:r>
      <w:r w:rsidR="0050719D">
        <w:rPr>
          <w:rFonts w:ascii="Arial" w:hAnsi="Arial"/>
          <w:i/>
          <w:color w:val="1F497D" w:themeColor="text2"/>
          <w:sz w:val="22"/>
          <w:szCs w:val="22"/>
        </w:rPr>
        <w:t xml:space="preserve"> assay </w:t>
      </w:r>
      <w:r w:rsidR="00AF682F">
        <w:rPr>
          <w:rFonts w:ascii="Arial" w:hAnsi="Arial"/>
          <w:i/>
          <w:color w:val="1F497D" w:themeColor="text2"/>
          <w:sz w:val="22"/>
          <w:szCs w:val="22"/>
        </w:rPr>
        <w:t>could be modified</w:t>
      </w:r>
      <w:r>
        <w:rPr>
          <w:rFonts w:ascii="Arial" w:hAnsi="Arial"/>
          <w:i/>
          <w:color w:val="1F497D" w:themeColor="text2"/>
          <w:sz w:val="22"/>
          <w:szCs w:val="22"/>
        </w:rPr>
        <w:t xml:space="preserve"> </w:t>
      </w:r>
      <w:r w:rsidR="00AF682F">
        <w:rPr>
          <w:rFonts w:ascii="Arial" w:hAnsi="Arial"/>
          <w:i/>
          <w:color w:val="1F497D" w:themeColor="text2"/>
          <w:sz w:val="22"/>
          <w:szCs w:val="22"/>
        </w:rPr>
        <w:t>for purpose by investigators</w:t>
      </w:r>
      <w:r>
        <w:rPr>
          <w:rFonts w:ascii="Arial" w:hAnsi="Arial"/>
          <w:i/>
          <w:color w:val="1F497D" w:themeColor="text2"/>
          <w:sz w:val="22"/>
          <w:szCs w:val="22"/>
        </w:rPr>
        <w:t>.</w:t>
      </w:r>
    </w:p>
    <w:p w14:paraId="29CEAF3D" w14:textId="77777777" w:rsidR="005F68D4" w:rsidRPr="005F68D4" w:rsidRDefault="005F68D4" w:rsidP="005F68D4">
      <w:pPr>
        <w:spacing w:line="280" w:lineRule="exact"/>
        <w:rPr>
          <w:rFonts w:ascii="Arial" w:hAnsi="Arial"/>
          <w:sz w:val="22"/>
          <w:szCs w:val="22"/>
        </w:rPr>
      </w:pPr>
    </w:p>
    <w:p w14:paraId="792591F8" w14:textId="7B1B51C9" w:rsidR="005F68D4" w:rsidRDefault="005F68D4" w:rsidP="005F68D4">
      <w:pPr>
        <w:spacing w:line="280" w:lineRule="exact"/>
        <w:rPr>
          <w:rFonts w:ascii="Arial" w:hAnsi="Arial"/>
          <w:sz w:val="22"/>
          <w:szCs w:val="22"/>
        </w:rPr>
      </w:pPr>
      <w:r w:rsidRPr="005F68D4">
        <w:rPr>
          <w:rFonts w:ascii="Arial" w:hAnsi="Arial"/>
          <w:sz w:val="22"/>
          <w:szCs w:val="22"/>
        </w:rPr>
        <w:t>The mention of synergists does not fit the manuscript - synergism is an important issue, but without mention in the Introduction, or inclusion in the methods, it is not clear why it is suddenly mentioned in the Discussion. Certainly, it would be useful to describe how synergism can be investigated using the three methodologies proposed.</w:t>
      </w:r>
    </w:p>
    <w:p w14:paraId="621D93DD" w14:textId="77777777" w:rsidR="006A1475" w:rsidRDefault="006A1475" w:rsidP="005F68D4">
      <w:pPr>
        <w:spacing w:line="280" w:lineRule="exact"/>
        <w:rPr>
          <w:rFonts w:ascii="Arial" w:hAnsi="Arial"/>
          <w:sz w:val="22"/>
          <w:szCs w:val="22"/>
        </w:rPr>
      </w:pPr>
    </w:p>
    <w:p w14:paraId="23BE6B44" w14:textId="7E01B763" w:rsidR="006A1475" w:rsidRPr="00A32136" w:rsidRDefault="006A1475" w:rsidP="005F68D4">
      <w:pPr>
        <w:spacing w:line="280" w:lineRule="exact"/>
        <w:rPr>
          <w:rFonts w:ascii="Arial" w:hAnsi="Arial"/>
          <w:i/>
          <w:color w:val="1F497D" w:themeColor="text2"/>
          <w:sz w:val="22"/>
          <w:szCs w:val="22"/>
        </w:rPr>
      </w:pPr>
      <w:r w:rsidRPr="00A32136">
        <w:rPr>
          <w:rFonts w:ascii="Arial" w:hAnsi="Arial"/>
          <w:i/>
          <w:color w:val="1F497D" w:themeColor="text2"/>
          <w:sz w:val="22"/>
          <w:szCs w:val="22"/>
        </w:rPr>
        <w:t xml:space="preserve">We </w:t>
      </w:r>
      <w:r w:rsidR="00BB7E51">
        <w:rPr>
          <w:rFonts w:ascii="Arial" w:hAnsi="Arial"/>
          <w:i/>
          <w:color w:val="1F497D" w:themeColor="text2"/>
          <w:sz w:val="22"/>
          <w:szCs w:val="22"/>
        </w:rPr>
        <w:t xml:space="preserve">respectfully </w:t>
      </w:r>
      <w:r w:rsidRPr="00A32136">
        <w:rPr>
          <w:rFonts w:ascii="Arial" w:hAnsi="Arial"/>
          <w:i/>
          <w:color w:val="1F497D" w:themeColor="text2"/>
          <w:sz w:val="22"/>
          <w:szCs w:val="22"/>
        </w:rPr>
        <w:t>disagree with the reviewer on this point. Synergists are widely used in combination with insecticides, a</w:t>
      </w:r>
      <w:r w:rsidR="006E3483">
        <w:rPr>
          <w:rFonts w:ascii="Arial" w:hAnsi="Arial"/>
          <w:i/>
          <w:color w:val="1F497D" w:themeColor="text2"/>
          <w:sz w:val="22"/>
          <w:szCs w:val="22"/>
        </w:rPr>
        <w:t>nd of increasing interest to a</w:t>
      </w:r>
      <w:r w:rsidRPr="00A32136">
        <w:rPr>
          <w:rFonts w:ascii="Arial" w:hAnsi="Arial"/>
          <w:i/>
          <w:color w:val="1F497D" w:themeColor="text2"/>
          <w:sz w:val="22"/>
          <w:szCs w:val="22"/>
        </w:rPr>
        <w:t xml:space="preserve"> pest control industry </w:t>
      </w:r>
      <w:r w:rsidR="006E3483">
        <w:rPr>
          <w:rFonts w:ascii="Arial" w:hAnsi="Arial"/>
          <w:i/>
          <w:color w:val="1F497D" w:themeColor="text2"/>
          <w:sz w:val="22"/>
          <w:szCs w:val="22"/>
        </w:rPr>
        <w:t>exploring</w:t>
      </w:r>
      <w:r w:rsidR="00EA3730">
        <w:rPr>
          <w:rFonts w:ascii="Arial" w:hAnsi="Arial"/>
          <w:i/>
          <w:color w:val="1F497D" w:themeColor="text2"/>
          <w:sz w:val="22"/>
          <w:szCs w:val="22"/>
        </w:rPr>
        <w:t xml:space="preserve"> options to</w:t>
      </w:r>
      <w:r w:rsidRPr="00A32136">
        <w:rPr>
          <w:rFonts w:ascii="Arial" w:hAnsi="Arial"/>
          <w:i/>
          <w:color w:val="1F497D" w:themeColor="text2"/>
          <w:sz w:val="22"/>
          <w:szCs w:val="22"/>
        </w:rPr>
        <w:t xml:space="preserve"> extend the utility of existing product formulations. </w:t>
      </w:r>
      <w:proofErr w:type="spellStart"/>
      <w:r w:rsidRPr="00A32136">
        <w:rPr>
          <w:rFonts w:ascii="Arial" w:hAnsi="Arial"/>
          <w:i/>
          <w:color w:val="1F497D" w:themeColor="text2"/>
          <w:sz w:val="22"/>
          <w:szCs w:val="22"/>
        </w:rPr>
        <w:t>JoVE</w:t>
      </w:r>
      <w:proofErr w:type="spellEnd"/>
      <w:r w:rsidRPr="00A32136">
        <w:rPr>
          <w:rFonts w:ascii="Arial" w:hAnsi="Arial"/>
          <w:i/>
          <w:color w:val="1F497D" w:themeColor="text2"/>
          <w:sz w:val="22"/>
          <w:szCs w:val="22"/>
        </w:rPr>
        <w:t xml:space="preserve"> requires </w:t>
      </w:r>
      <w:r w:rsidR="00A32136">
        <w:rPr>
          <w:rFonts w:ascii="Arial" w:hAnsi="Arial"/>
          <w:i/>
          <w:color w:val="1F497D" w:themeColor="text2"/>
          <w:sz w:val="22"/>
          <w:szCs w:val="22"/>
        </w:rPr>
        <w:t>that manuscripts point to additional/future</w:t>
      </w:r>
      <w:r w:rsidRPr="00A32136">
        <w:rPr>
          <w:rFonts w:ascii="Arial" w:hAnsi="Arial"/>
          <w:i/>
          <w:color w:val="1F497D" w:themeColor="text2"/>
          <w:sz w:val="22"/>
          <w:szCs w:val="22"/>
        </w:rPr>
        <w:t xml:space="preserve"> applications</w:t>
      </w:r>
      <w:r w:rsidR="00A32136">
        <w:rPr>
          <w:rFonts w:ascii="Arial" w:hAnsi="Arial"/>
          <w:i/>
          <w:color w:val="1F497D" w:themeColor="text2"/>
          <w:sz w:val="22"/>
          <w:szCs w:val="22"/>
        </w:rPr>
        <w:t xml:space="preserve"> of the protocol (see comments from the Scientific Editor above). Our reference to synergists was an attempt</w:t>
      </w:r>
      <w:r w:rsidRPr="00A32136">
        <w:rPr>
          <w:rFonts w:ascii="Arial" w:hAnsi="Arial"/>
          <w:i/>
          <w:color w:val="1F497D" w:themeColor="text2"/>
          <w:sz w:val="22"/>
          <w:szCs w:val="22"/>
        </w:rPr>
        <w:t xml:space="preserve"> </w:t>
      </w:r>
      <w:r w:rsidR="00A32136">
        <w:rPr>
          <w:rFonts w:ascii="Arial" w:hAnsi="Arial"/>
          <w:i/>
          <w:color w:val="1F497D" w:themeColor="text2"/>
          <w:sz w:val="22"/>
          <w:szCs w:val="22"/>
        </w:rPr>
        <w:t>to address this point.</w:t>
      </w:r>
      <w:r w:rsidR="00AA792E">
        <w:rPr>
          <w:rFonts w:ascii="Arial" w:hAnsi="Arial"/>
          <w:i/>
          <w:color w:val="1F497D" w:themeColor="text2"/>
          <w:sz w:val="22"/>
          <w:szCs w:val="22"/>
        </w:rPr>
        <w:t xml:space="preserve"> The three assays described are amenable to inclusion and evaluation of synergists such as PBO.</w:t>
      </w:r>
    </w:p>
    <w:p w14:paraId="315DDCFE" w14:textId="77777777" w:rsidR="005F68D4" w:rsidRPr="005F68D4" w:rsidRDefault="005F68D4" w:rsidP="005F68D4">
      <w:pPr>
        <w:spacing w:line="280" w:lineRule="exact"/>
        <w:rPr>
          <w:rFonts w:ascii="Arial" w:hAnsi="Arial"/>
          <w:sz w:val="22"/>
          <w:szCs w:val="22"/>
        </w:rPr>
      </w:pPr>
    </w:p>
    <w:p w14:paraId="78F3C686" w14:textId="77777777" w:rsidR="005F68D4" w:rsidRDefault="005F68D4" w:rsidP="005F68D4">
      <w:pPr>
        <w:spacing w:line="280" w:lineRule="exact"/>
        <w:rPr>
          <w:rFonts w:ascii="Arial" w:hAnsi="Arial"/>
          <w:sz w:val="22"/>
          <w:szCs w:val="22"/>
        </w:rPr>
      </w:pPr>
      <w:r w:rsidRPr="005F68D4">
        <w:rPr>
          <w:rFonts w:ascii="Arial" w:hAnsi="Arial"/>
          <w:sz w:val="22"/>
          <w:szCs w:val="22"/>
        </w:rPr>
        <w:t>Is the maximum concentration of solvent in the larval assay 10% as mentioned in the methodology, or 2% as mentioned in the discussion?</w:t>
      </w:r>
    </w:p>
    <w:p w14:paraId="0D91E860" w14:textId="11C85B53" w:rsidR="006A1475" w:rsidRPr="006A1475" w:rsidRDefault="00EA3730" w:rsidP="005F68D4">
      <w:pPr>
        <w:spacing w:line="280" w:lineRule="exact"/>
        <w:rPr>
          <w:rFonts w:ascii="Arial" w:hAnsi="Arial"/>
          <w:i/>
          <w:color w:val="1F497D" w:themeColor="text2"/>
          <w:sz w:val="22"/>
          <w:szCs w:val="22"/>
        </w:rPr>
      </w:pPr>
      <w:r w:rsidRPr="00E5517E">
        <w:rPr>
          <w:rFonts w:ascii="Arial" w:hAnsi="Arial"/>
          <w:i/>
          <w:color w:val="1F497D" w:themeColor="text2"/>
          <w:sz w:val="22"/>
          <w:szCs w:val="22"/>
        </w:rPr>
        <w:t>We thank the reviewer for id</w:t>
      </w:r>
      <w:r w:rsidR="002E5EEF" w:rsidRPr="00E5517E">
        <w:rPr>
          <w:rFonts w:ascii="Arial" w:hAnsi="Arial"/>
          <w:i/>
          <w:color w:val="1F497D" w:themeColor="text2"/>
          <w:sz w:val="22"/>
          <w:szCs w:val="22"/>
        </w:rPr>
        <w:t>entifying this discrepancy. This</w:t>
      </w:r>
      <w:r w:rsidRPr="00E5517E">
        <w:rPr>
          <w:rFonts w:ascii="Arial" w:hAnsi="Arial"/>
          <w:i/>
          <w:color w:val="1F497D" w:themeColor="text2"/>
          <w:sz w:val="22"/>
          <w:szCs w:val="22"/>
        </w:rPr>
        <w:t xml:space="preserve"> has been corrected in the r</w:t>
      </w:r>
      <w:r w:rsidR="00E5517E" w:rsidRPr="00E5517E">
        <w:rPr>
          <w:rFonts w:ascii="Arial" w:hAnsi="Arial"/>
          <w:i/>
          <w:color w:val="1F497D" w:themeColor="text2"/>
          <w:sz w:val="22"/>
          <w:szCs w:val="22"/>
        </w:rPr>
        <w:t>evised Protocol and Discussion.</w:t>
      </w:r>
    </w:p>
    <w:p w14:paraId="3B14031B" w14:textId="77777777" w:rsidR="005F68D4" w:rsidRPr="005F68D4" w:rsidRDefault="005F68D4" w:rsidP="005F68D4">
      <w:pPr>
        <w:spacing w:line="280" w:lineRule="exact"/>
        <w:rPr>
          <w:rFonts w:ascii="Arial" w:hAnsi="Arial"/>
          <w:sz w:val="22"/>
          <w:szCs w:val="22"/>
        </w:rPr>
      </w:pPr>
    </w:p>
    <w:p w14:paraId="09C8098A" w14:textId="77777777" w:rsidR="005F68D4" w:rsidRDefault="005F68D4" w:rsidP="005F68D4">
      <w:pPr>
        <w:spacing w:line="280" w:lineRule="exact"/>
        <w:rPr>
          <w:rFonts w:ascii="Arial" w:hAnsi="Arial"/>
          <w:sz w:val="22"/>
          <w:szCs w:val="22"/>
        </w:rPr>
      </w:pPr>
      <w:r w:rsidRPr="005F68D4">
        <w:rPr>
          <w:rFonts w:ascii="Arial" w:hAnsi="Arial"/>
          <w:sz w:val="22"/>
          <w:szCs w:val="22"/>
        </w:rPr>
        <w:t>I could not find the protocol for topical application on the LSTM website (reference 21).</w:t>
      </w:r>
    </w:p>
    <w:p w14:paraId="74149172" w14:textId="4E558307" w:rsidR="006A1475" w:rsidRDefault="00E5517E" w:rsidP="005F68D4">
      <w:pPr>
        <w:spacing w:line="280" w:lineRule="exact"/>
        <w:rPr>
          <w:rFonts w:ascii="Arial" w:hAnsi="Arial"/>
          <w:i/>
          <w:color w:val="1F497D" w:themeColor="text2"/>
          <w:sz w:val="22"/>
          <w:szCs w:val="22"/>
        </w:rPr>
      </w:pPr>
      <w:r w:rsidRPr="00E5517E">
        <w:rPr>
          <w:rFonts w:ascii="Arial" w:hAnsi="Arial"/>
          <w:i/>
          <w:color w:val="1F497D" w:themeColor="text2"/>
          <w:sz w:val="22"/>
          <w:szCs w:val="22"/>
        </w:rPr>
        <w:t>We apologize – the protocol has been removed from the site</w:t>
      </w:r>
      <w:r w:rsidR="006A1475" w:rsidRPr="00E5517E">
        <w:rPr>
          <w:rFonts w:ascii="Arial" w:hAnsi="Arial"/>
          <w:i/>
          <w:color w:val="1F497D" w:themeColor="text2"/>
          <w:sz w:val="22"/>
          <w:szCs w:val="22"/>
        </w:rPr>
        <w:t>.</w:t>
      </w:r>
      <w:r w:rsidRPr="00E5517E">
        <w:rPr>
          <w:rFonts w:ascii="Arial" w:hAnsi="Arial"/>
          <w:i/>
          <w:color w:val="1F497D" w:themeColor="text2"/>
          <w:sz w:val="22"/>
          <w:szCs w:val="22"/>
        </w:rPr>
        <w:t xml:space="preserve"> SOPs are available </w:t>
      </w:r>
      <w:r w:rsidR="00F6217D">
        <w:rPr>
          <w:rFonts w:ascii="Arial" w:hAnsi="Arial"/>
          <w:i/>
          <w:color w:val="1F497D" w:themeColor="text2"/>
          <w:sz w:val="22"/>
          <w:szCs w:val="22"/>
        </w:rPr>
        <w:t>o</w:t>
      </w:r>
      <w:r w:rsidRPr="00E5517E">
        <w:rPr>
          <w:rFonts w:ascii="Arial" w:hAnsi="Arial"/>
          <w:i/>
          <w:color w:val="1F497D" w:themeColor="text2"/>
          <w:sz w:val="22"/>
          <w:szCs w:val="22"/>
        </w:rPr>
        <w:t xml:space="preserve">n request from LITE. We have revised </w:t>
      </w:r>
      <w:r w:rsidR="00F6217D">
        <w:rPr>
          <w:rFonts w:ascii="Arial" w:hAnsi="Arial"/>
          <w:i/>
          <w:color w:val="1F497D" w:themeColor="text2"/>
          <w:sz w:val="22"/>
          <w:szCs w:val="22"/>
        </w:rPr>
        <w:t>the link, and direct</w:t>
      </w:r>
      <w:bookmarkStart w:id="0" w:name="_GoBack"/>
      <w:bookmarkEnd w:id="0"/>
      <w:r w:rsidR="00F6217D">
        <w:rPr>
          <w:rFonts w:ascii="Arial" w:hAnsi="Arial"/>
          <w:i/>
          <w:color w:val="1F497D" w:themeColor="text2"/>
          <w:sz w:val="22"/>
          <w:szCs w:val="22"/>
        </w:rPr>
        <w:t xml:space="preserve"> readers to </w:t>
      </w:r>
      <w:r w:rsidRPr="00E5517E">
        <w:rPr>
          <w:rFonts w:ascii="Arial" w:hAnsi="Arial"/>
          <w:i/>
          <w:color w:val="1F497D" w:themeColor="text2"/>
          <w:sz w:val="22"/>
          <w:szCs w:val="22"/>
        </w:rPr>
        <w:t>the LITE website</w:t>
      </w:r>
      <w:r w:rsidR="006A1475" w:rsidRPr="00E5517E">
        <w:rPr>
          <w:rFonts w:ascii="Arial" w:hAnsi="Arial"/>
          <w:i/>
          <w:color w:val="1F497D" w:themeColor="text2"/>
          <w:sz w:val="22"/>
          <w:szCs w:val="22"/>
        </w:rPr>
        <w:t>.</w:t>
      </w:r>
    </w:p>
    <w:p w14:paraId="5A22A7BB" w14:textId="77777777" w:rsidR="005F68D4" w:rsidRPr="005F68D4" w:rsidRDefault="005F68D4" w:rsidP="005F68D4">
      <w:pPr>
        <w:spacing w:line="280" w:lineRule="exact"/>
        <w:rPr>
          <w:rFonts w:ascii="Arial" w:hAnsi="Arial"/>
          <w:sz w:val="22"/>
          <w:szCs w:val="22"/>
        </w:rPr>
      </w:pPr>
    </w:p>
    <w:p w14:paraId="7E899E66" w14:textId="77777777" w:rsidR="005F68D4" w:rsidRPr="005F68D4" w:rsidRDefault="005F68D4" w:rsidP="005F68D4">
      <w:pPr>
        <w:spacing w:line="280" w:lineRule="exact"/>
        <w:rPr>
          <w:rFonts w:ascii="Arial" w:hAnsi="Arial"/>
          <w:sz w:val="22"/>
          <w:szCs w:val="22"/>
        </w:rPr>
      </w:pPr>
      <w:r w:rsidRPr="005F68D4">
        <w:rPr>
          <w:rFonts w:ascii="Arial" w:hAnsi="Arial"/>
          <w:b/>
          <w:bCs/>
          <w:sz w:val="22"/>
          <w:szCs w:val="22"/>
        </w:rPr>
        <w:t xml:space="preserve">Reviewer #2: </w:t>
      </w:r>
    </w:p>
    <w:p w14:paraId="13FEE2BB" w14:textId="77777777" w:rsidR="005F68D4" w:rsidRPr="005F68D4" w:rsidRDefault="005F68D4" w:rsidP="005F68D4">
      <w:pPr>
        <w:spacing w:line="280" w:lineRule="exact"/>
        <w:rPr>
          <w:rFonts w:ascii="Arial" w:hAnsi="Arial"/>
          <w:sz w:val="22"/>
          <w:szCs w:val="22"/>
        </w:rPr>
      </w:pPr>
    </w:p>
    <w:p w14:paraId="344CD8CE" w14:textId="77777777" w:rsidR="005F68D4" w:rsidRPr="005F68D4" w:rsidRDefault="005F68D4" w:rsidP="005F68D4">
      <w:pPr>
        <w:spacing w:line="280" w:lineRule="exact"/>
        <w:rPr>
          <w:rFonts w:ascii="Arial" w:hAnsi="Arial"/>
          <w:sz w:val="22"/>
          <w:szCs w:val="22"/>
        </w:rPr>
      </w:pPr>
      <w:r w:rsidRPr="005F68D4">
        <w:rPr>
          <w:rFonts w:ascii="Arial" w:hAnsi="Arial"/>
          <w:sz w:val="22"/>
          <w:szCs w:val="22"/>
        </w:rPr>
        <w:t>Major Concerns:</w:t>
      </w:r>
    </w:p>
    <w:p w14:paraId="03262B82" w14:textId="77777777" w:rsidR="005F68D4" w:rsidRDefault="005F68D4" w:rsidP="005F68D4">
      <w:pPr>
        <w:spacing w:line="280" w:lineRule="exact"/>
        <w:rPr>
          <w:rFonts w:ascii="Arial" w:hAnsi="Arial"/>
          <w:sz w:val="22"/>
          <w:szCs w:val="22"/>
        </w:rPr>
      </w:pPr>
      <w:r w:rsidRPr="005F68D4">
        <w:rPr>
          <w:rFonts w:ascii="Arial" w:hAnsi="Arial"/>
          <w:sz w:val="22"/>
          <w:szCs w:val="22"/>
        </w:rPr>
        <w:t xml:space="preserve">IN CASE there is some time and resources to also add/include a similar feeding assay for sugar baits, </w:t>
      </w:r>
      <w:proofErr w:type="spellStart"/>
      <w:r w:rsidRPr="005F68D4">
        <w:rPr>
          <w:rFonts w:ascii="Arial" w:hAnsi="Arial"/>
          <w:sz w:val="22"/>
          <w:szCs w:val="22"/>
        </w:rPr>
        <w:t>thatr</w:t>
      </w:r>
      <w:proofErr w:type="spellEnd"/>
      <w:r w:rsidRPr="005F68D4">
        <w:rPr>
          <w:rFonts w:ascii="Arial" w:hAnsi="Arial"/>
          <w:sz w:val="22"/>
          <w:szCs w:val="22"/>
        </w:rPr>
        <w:t xml:space="preserve"> would be great as would further strengthen the paper, which could then stand a more comprehensive "gold standard". But if this is not applicable for addition in this manuscript, it is also fine - it is a suggestion/ recommendation for </w:t>
      </w:r>
      <w:proofErr w:type="spellStart"/>
      <w:r w:rsidRPr="005F68D4">
        <w:rPr>
          <w:rFonts w:ascii="Arial" w:hAnsi="Arial"/>
          <w:sz w:val="22"/>
          <w:szCs w:val="22"/>
        </w:rPr>
        <w:t>improvemen</w:t>
      </w:r>
      <w:proofErr w:type="spellEnd"/>
      <w:r w:rsidRPr="005F68D4">
        <w:rPr>
          <w:rFonts w:ascii="Arial" w:hAnsi="Arial"/>
          <w:sz w:val="22"/>
          <w:szCs w:val="22"/>
        </w:rPr>
        <w:t>, but not condition for acceptance.</w:t>
      </w:r>
    </w:p>
    <w:p w14:paraId="13E70866" w14:textId="77777777" w:rsidR="00A32136" w:rsidRDefault="00A32136" w:rsidP="005F68D4">
      <w:pPr>
        <w:spacing w:line="280" w:lineRule="exact"/>
        <w:rPr>
          <w:rFonts w:ascii="Arial" w:hAnsi="Arial"/>
          <w:sz w:val="22"/>
          <w:szCs w:val="22"/>
        </w:rPr>
      </w:pPr>
    </w:p>
    <w:p w14:paraId="2139E0A3" w14:textId="3791B750" w:rsidR="00A32136" w:rsidRPr="00A32136" w:rsidRDefault="00A32136" w:rsidP="005F68D4">
      <w:pPr>
        <w:spacing w:line="280" w:lineRule="exact"/>
        <w:rPr>
          <w:rFonts w:ascii="Arial" w:hAnsi="Arial"/>
          <w:i/>
          <w:color w:val="1F497D" w:themeColor="text2"/>
          <w:sz w:val="22"/>
          <w:szCs w:val="22"/>
        </w:rPr>
      </w:pPr>
      <w:r w:rsidRPr="00A32136">
        <w:rPr>
          <w:rFonts w:ascii="Arial" w:hAnsi="Arial"/>
          <w:i/>
          <w:color w:val="1F497D" w:themeColor="text2"/>
          <w:sz w:val="22"/>
          <w:szCs w:val="22"/>
        </w:rPr>
        <w:t>We thank the reviewer for their suggestion regarding additional assays. We note that there are multiple secondary and tertiary assays</w:t>
      </w:r>
      <w:r>
        <w:rPr>
          <w:rFonts w:ascii="Arial" w:hAnsi="Arial"/>
          <w:i/>
          <w:color w:val="1F497D" w:themeColor="text2"/>
          <w:sz w:val="22"/>
          <w:szCs w:val="22"/>
        </w:rPr>
        <w:t>, including</w:t>
      </w:r>
      <w:r w:rsidRPr="00A32136">
        <w:rPr>
          <w:rFonts w:ascii="Arial" w:hAnsi="Arial"/>
          <w:i/>
          <w:color w:val="1F497D" w:themeColor="text2"/>
          <w:sz w:val="22"/>
          <w:szCs w:val="22"/>
        </w:rPr>
        <w:t xml:space="preserve"> ta</w:t>
      </w:r>
      <w:r w:rsidR="00EA3730">
        <w:rPr>
          <w:rFonts w:ascii="Arial" w:hAnsi="Arial"/>
          <w:i/>
          <w:color w:val="1F497D" w:themeColor="text2"/>
          <w:sz w:val="22"/>
          <w:szCs w:val="22"/>
        </w:rPr>
        <w:t>rsal and sugar bait assays</w:t>
      </w:r>
      <w:r w:rsidRPr="00A32136">
        <w:rPr>
          <w:rFonts w:ascii="Arial" w:hAnsi="Arial"/>
          <w:i/>
          <w:color w:val="1F497D" w:themeColor="text2"/>
          <w:sz w:val="22"/>
          <w:szCs w:val="22"/>
        </w:rPr>
        <w:t xml:space="preserve"> that could be explored following the primary assays described here. Unfortunately these are beyond the scope of the current </w:t>
      </w:r>
      <w:r>
        <w:rPr>
          <w:rFonts w:ascii="Arial" w:hAnsi="Arial"/>
          <w:i/>
          <w:color w:val="1F497D" w:themeColor="text2"/>
          <w:sz w:val="22"/>
          <w:szCs w:val="22"/>
        </w:rPr>
        <w:t>submission</w:t>
      </w:r>
      <w:r w:rsidRPr="00A32136">
        <w:rPr>
          <w:rFonts w:ascii="Arial" w:hAnsi="Arial"/>
          <w:i/>
          <w:color w:val="1F497D" w:themeColor="text2"/>
          <w:sz w:val="22"/>
          <w:szCs w:val="22"/>
        </w:rPr>
        <w:t xml:space="preserve"> </w:t>
      </w:r>
      <w:r w:rsidR="00E5517E">
        <w:rPr>
          <w:rFonts w:ascii="Arial" w:hAnsi="Arial"/>
          <w:i/>
          <w:color w:val="1F497D" w:themeColor="text2"/>
          <w:sz w:val="22"/>
          <w:szCs w:val="22"/>
        </w:rPr>
        <w:t>-</w:t>
      </w:r>
      <w:r w:rsidRPr="00A32136">
        <w:rPr>
          <w:rFonts w:ascii="Arial" w:hAnsi="Arial"/>
          <w:i/>
          <w:color w:val="1F497D" w:themeColor="text2"/>
          <w:sz w:val="22"/>
          <w:szCs w:val="22"/>
        </w:rPr>
        <w:t xml:space="preserve"> focused </w:t>
      </w:r>
      <w:r w:rsidR="00E5517E">
        <w:rPr>
          <w:rFonts w:ascii="Arial" w:hAnsi="Arial"/>
          <w:i/>
          <w:color w:val="1F497D" w:themeColor="text2"/>
          <w:sz w:val="22"/>
          <w:szCs w:val="22"/>
        </w:rPr>
        <w:t xml:space="preserve">as stated </w:t>
      </w:r>
      <w:r w:rsidRPr="00A32136">
        <w:rPr>
          <w:rFonts w:ascii="Arial" w:hAnsi="Arial"/>
          <w:i/>
          <w:color w:val="1F497D" w:themeColor="text2"/>
          <w:sz w:val="22"/>
          <w:szCs w:val="22"/>
        </w:rPr>
        <w:t>on a range of initial assays to determine toxicity</w:t>
      </w:r>
      <w:r>
        <w:rPr>
          <w:rFonts w:ascii="Arial" w:hAnsi="Arial"/>
          <w:i/>
          <w:color w:val="1F497D" w:themeColor="text2"/>
          <w:sz w:val="22"/>
          <w:szCs w:val="22"/>
        </w:rPr>
        <w:t xml:space="preserve"> in moderate</w:t>
      </w:r>
      <w:r w:rsidR="00E5517E">
        <w:rPr>
          <w:rFonts w:ascii="Arial" w:hAnsi="Arial"/>
          <w:i/>
          <w:color w:val="1F497D" w:themeColor="text2"/>
          <w:sz w:val="22"/>
          <w:szCs w:val="22"/>
        </w:rPr>
        <w:t>/high</w:t>
      </w:r>
      <w:r>
        <w:rPr>
          <w:rFonts w:ascii="Arial" w:hAnsi="Arial"/>
          <w:i/>
          <w:color w:val="1F497D" w:themeColor="text2"/>
          <w:sz w:val="22"/>
          <w:szCs w:val="22"/>
        </w:rPr>
        <w:t xml:space="preserve"> throughput</w:t>
      </w:r>
      <w:r w:rsidRPr="00A32136">
        <w:rPr>
          <w:rFonts w:ascii="Arial" w:hAnsi="Arial"/>
          <w:i/>
          <w:color w:val="1F497D" w:themeColor="text2"/>
          <w:sz w:val="22"/>
          <w:szCs w:val="22"/>
        </w:rPr>
        <w:t xml:space="preserve">. We are considering a complementary publication with the </w:t>
      </w:r>
      <w:proofErr w:type="spellStart"/>
      <w:r w:rsidRPr="00A32136">
        <w:rPr>
          <w:rFonts w:ascii="Arial" w:hAnsi="Arial"/>
          <w:i/>
          <w:color w:val="1F497D" w:themeColor="text2"/>
          <w:sz w:val="22"/>
          <w:szCs w:val="22"/>
        </w:rPr>
        <w:t>JoVE</w:t>
      </w:r>
      <w:proofErr w:type="spellEnd"/>
      <w:r w:rsidRPr="00A32136">
        <w:rPr>
          <w:rFonts w:ascii="Arial" w:hAnsi="Arial"/>
          <w:i/>
          <w:color w:val="1F497D" w:themeColor="text2"/>
          <w:sz w:val="22"/>
          <w:szCs w:val="22"/>
        </w:rPr>
        <w:t xml:space="preserve"> to </w:t>
      </w:r>
      <w:r w:rsidR="00E5517E">
        <w:rPr>
          <w:rFonts w:ascii="Arial" w:hAnsi="Arial"/>
          <w:i/>
          <w:color w:val="1F497D" w:themeColor="text2"/>
          <w:sz w:val="22"/>
          <w:szCs w:val="22"/>
        </w:rPr>
        <w:t>showcase</w:t>
      </w:r>
      <w:r w:rsidRPr="00A32136">
        <w:rPr>
          <w:rFonts w:ascii="Arial" w:hAnsi="Arial"/>
          <w:i/>
          <w:color w:val="1F497D" w:themeColor="text2"/>
          <w:sz w:val="22"/>
          <w:szCs w:val="22"/>
        </w:rPr>
        <w:t xml:space="preserve"> secondary and tertiary assays for multiple applications.</w:t>
      </w:r>
    </w:p>
    <w:p w14:paraId="6A5FD771" w14:textId="77777777" w:rsidR="005F68D4" w:rsidRPr="005F68D4" w:rsidRDefault="005F68D4" w:rsidP="005F68D4">
      <w:pPr>
        <w:spacing w:line="280" w:lineRule="exact"/>
        <w:rPr>
          <w:rFonts w:ascii="Arial" w:hAnsi="Arial"/>
          <w:sz w:val="22"/>
          <w:szCs w:val="22"/>
        </w:rPr>
      </w:pPr>
    </w:p>
    <w:p w14:paraId="79D8F340" w14:textId="77777777" w:rsidR="005F68D4" w:rsidRPr="005F68D4" w:rsidRDefault="005F68D4" w:rsidP="005F68D4">
      <w:pPr>
        <w:spacing w:line="280" w:lineRule="exact"/>
        <w:rPr>
          <w:rFonts w:ascii="Arial" w:hAnsi="Arial"/>
          <w:sz w:val="22"/>
          <w:szCs w:val="22"/>
        </w:rPr>
      </w:pPr>
      <w:r w:rsidRPr="005F68D4">
        <w:rPr>
          <w:rFonts w:ascii="Arial" w:hAnsi="Arial"/>
          <w:sz w:val="22"/>
          <w:szCs w:val="22"/>
        </w:rPr>
        <w:t>Minor Concerns:</w:t>
      </w:r>
    </w:p>
    <w:p w14:paraId="29F36071" w14:textId="12F8CFFF" w:rsidR="005F68D4" w:rsidRDefault="005F68D4" w:rsidP="005F68D4">
      <w:pPr>
        <w:spacing w:line="280" w:lineRule="exact"/>
        <w:rPr>
          <w:rFonts w:ascii="Arial" w:hAnsi="Arial"/>
          <w:sz w:val="22"/>
          <w:szCs w:val="22"/>
        </w:rPr>
      </w:pPr>
      <w:r w:rsidRPr="005F68D4">
        <w:rPr>
          <w:rFonts w:ascii="Arial" w:hAnsi="Arial"/>
          <w:sz w:val="22"/>
          <w:szCs w:val="22"/>
        </w:rPr>
        <w:t>Lines 86-87, please check, goal of CDC assays the evaluation of repellency, is that correct?</w:t>
      </w:r>
    </w:p>
    <w:p w14:paraId="4770A7B6" w14:textId="77777777" w:rsidR="00A32136" w:rsidRDefault="00A32136" w:rsidP="005F68D4">
      <w:pPr>
        <w:spacing w:line="280" w:lineRule="exact"/>
        <w:rPr>
          <w:rFonts w:ascii="Arial" w:hAnsi="Arial"/>
          <w:sz w:val="22"/>
          <w:szCs w:val="22"/>
        </w:rPr>
      </w:pPr>
    </w:p>
    <w:p w14:paraId="47DEDA8B" w14:textId="4B72CFC7" w:rsidR="00A32136" w:rsidRPr="00A32136" w:rsidRDefault="00A32136" w:rsidP="005F68D4">
      <w:pPr>
        <w:spacing w:line="280" w:lineRule="exact"/>
        <w:rPr>
          <w:rFonts w:ascii="Arial" w:hAnsi="Arial"/>
          <w:i/>
          <w:color w:val="1F497D" w:themeColor="text2"/>
          <w:sz w:val="22"/>
          <w:szCs w:val="22"/>
        </w:rPr>
      </w:pPr>
      <w:r w:rsidRPr="00A32136">
        <w:rPr>
          <w:rFonts w:ascii="Arial" w:hAnsi="Arial"/>
          <w:i/>
          <w:color w:val="1F497D" w:themeColor="text2"/>
          <w:sz w:val="22"/>
          <w:szCs w:val="22"/>
        </w:rPr>
        <w:t>Addressed.</w:t>
      </w:r>
    </w:p>
    <w:sectPr w:rsidR="00A32136" w:rsidRPr="00A32136" w:rsidSect="00E82E65">
      <w:pgSz w:w="12240" w:h="15840"/>
      <w:pgMar w:top="720" w:right="720" w:bottom="720" w:left="72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89"/>
    <w:rsid w:val="000B479E"/>
    <w:rsid w:val="002E5EEF"/>
    <w:rsid w:val="0050719D"/>
    <w:rsid w:val="005F68D4"/>
    <w:rsid w:val="00622282"/>
    <w:rsid w:val="006A1475"/>
    <w:rsid w:val="006E3483"/>
    <w:rsid w:val="008669B5"/>
    <w:rsid w:val="0088790F"/>
    <w:rsid w:val="00A32136"/>
    <w:rsid w:val="00A417AC"/>
    <w:rsid w:val="00AA792E"/>
    <w:rsid w:val="00AF682F"/>
    <w:rsid w:val="00B94D10"/>
    <w:rsid w:val="00BB7E51"/>
    <w:rsid w:val="00DB23E4"/>
    <w:rsid w:val="00DC35A2"/>
    <w:rsid w:val="00DC4FC6"/>
    <w:rsid w:val="00E162AD"/>
    <w:rsid w:val="00E260A5"/>
    <w:rsid w:val="00E5517E"/>
    <w:rsid w:val="00E82E65"/>
    <w:rsid w:val="00EA3730"/>
    <w:rsid w:val="00F6217D"/>
    <w:rsid w:val="00F9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4DD0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1916</Words>
  <Characters>10926</Characters>
  <Application>Microsoft Macintosh Word</Application>
  <DocSecurity>0</DocSecurity>
  <Lines>91</Lines>
  <Paragraphs>25</Paragraphs>
  <ScaleCrop>false</ScaleCrop>
  <Company>Purdue University</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Hill</dc:creator>
  <cp:keywords/>
  <dc:description/>
  <cp:lastModifiedBy>Catherine Hill</cp:lastModifiedBy>
  <cp:revision>8</cp:revision>
  <dcterms:created xsi:type="dcterms:W3CDTF">2018-02-28T20:06:00Z</dcterms:created>
  <dcterms:modified xsi:type="dcterms:W3CDTF">2018-03-02T16:13:00Z</dcterms:modified>
</cp:coreProperties>
</file>