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31A59" w14:textId="3E8E63FA" w:rsidR="004B49AB" w:rsidRPr="0025522B" w:rsidRDefault="00B32616" w:rsidP="0025522B">
      <w:pPr>
        <w:pStyle w:val="Exampletext"/>
        <w:spacing w:after="0"/>
        <w:rPr>
          <w:b/>
          <w:color w:val="auto"/>
        </w:rPr>
      </w:pPr>
      <w:bookmarkStart w:id="0" w:name="Title"/>
      <w:r w:rsidRPr="0025522B">
        <w:rPr>
          <w:b/>
          <w:color w:val="auto"/>
        </w:rPr>
        <w:t>TITLE</w:t>
      </w:r>
      <w:bookmarkEnd w:id="0"/>
      <w:r w:rsidRPr="0025522B">
        <w:rPr>
          <w:b/>
          <w:color w:val="auto"/>
        </w:rPr>
        <w:t>:</w:t>
      </w:r>
      <w:r w:rsidR="009D2AE3" w:rsidRPr="0025522B">
        <w:rPr>
          <w:b/>
          <w:color w:val="auto"/>
        </w:rPr>
        <w:t xml:space="preserve"> </w:t>
      </w:r>
    </w:p>
    <w:p w14:paraId="4A4A0223" w14:textId="445B829D" w:rsidR="00D41114" w:rsidRPr="0025522B" w:rsidRDefault="00D41114" w:rsidP="0025522B">
      <w:pPr>
        <w:rPr>
          <w:rFonts w:asciiTheme="minorHAnsi" w:hAnsiTheme="minorHAnsi" w:cstheme="minorHAnsi"/>
          <w:color w:val="auto"/>
        </w:rPr>
      </w:pPr>
      <w:r>
        <w:rPr>
          <w:rFonts w:asciiTheme="minorHAnsi" w:hAnsiTheme="minorHAnsi" w:cstheme="minorHAnsi"/>
          <w:color w:val="auto"/>
        </w:rPr>
        <w:t xml:space="preserve">Metal Corrosion and the Efficiency of </w:t>
      </w:r>
      <w:r w:rsidRPr="0025522B">
        <w:rPr>
          <w:rFonts w:asciiTheme="minorHAnsi" w:hAnsiTheme="minorHAnsi" w:cstheme="minorHAnsi"/>
          <w:color w:val="auto"/>
        </w:rPr>
        <w:t>Corrosion Inhibitors in Less Conductive Media</w:t>
      </w:r>
    </w:p>
    <w:p w14:paraId="78654436" w14:textId="77777777" w:rsidR="003A278F" w:rsidRPr="0025522B" w:rsidRDefault="003A278F" w:rsidP="0025522B">
      <w:pPr>
        <w:rPr>
          <w:rFonts w:asciiTheme="minorHAnsi" w:hAnsiTheme="minorHAnsi" w:cstheme="minorHAnsi"/>
          <w:b/>
          <w:color w:val="auto"/>
        </w:rPr>
      </w:pPr>
    </w:p>
    <w:p w14:paraId="5F94EFC6" w14:textId="779E3EAA" w:rsidR="004B49AB" w:rsidRPr="0025522B" w:rsidRDefault="00B32616" w:rsidP="0025522B">
      <w:pPr>
        <w:rPr>
          <w:rFonts w:asciiTheme="minorHAnsi" w:hAnsiTheme="minorHAnsi" w:cstheme="minorHAnsi"/>
          <w:b/>
          <w:bCs/>
          <w:color w:val="auto"/>
        </w:rPr>
      </w:pPr>
      <w:bookmarkStart w:id="1" w:name="Authors_and_Affiliations"/>
      <w:r w:rsidRPr="0025522B">
        <w:rPr>
          <w:rFonts w:asciiTheme="minorHAnsi" w:hAnsiTheme="minorHAnsi" w:cstheme="minorHAnsi"/>
          <w:b/>
          <w:bCs/>
          <w:color w:val="auto"/>
        </w:rPr>
        <w:t>AUTHORS &amp; AFFILIATIONS</w:t>
      </w:r>
      <w:bookmarkEnd w:id="1"/>
      <w:r w:rsidRPr="0025522B">
        <w:rPr>
          <w:rFonts w:asciiTheme="minorHAnsi" w:hAnsiTheme="minorHAnsi" w:cstheme="minorHAnsi"/>
          <w:b/>
          <w:bCs/>
          <w:color w:val="auto"/>
        </w:rPr>
        <w:t>:</w:t>
      </w:r>
    </w:p>
    <w:p w14:paraId="2FBE3F5C" w14:textId="5404211F" w:rsidR="00347559" w:rsidRDefault="00D97E99" w:rsidP="0025522B">
      <w:pPr>
        <w:rPr>
          <w:rFonts w:asciiTheme="minorHAnsi" w:hAnsiTheme="minorHAnsi" w:cstheme="minorHAnsi"/>
          <w:color w:val="auto"/>
          <w:vertAlign w:val="superscript"/>
        </w:rPr>
      </w:pPr>
      <w:r w:rsidRPr="0025522B">
        <w:rPr>
          <w:rFonts w:asciiTheme="minorHAnsi" w:hAnsiTheme="minorHAnsi" w:cstheme="minorHAnsi"/>
          <w:color w:val="auto"/>
        </w:rPr>
        <w:t>Lukáš Matějovský</w:t>
      </w:r>
      <w:r w:rsidRPr="0025522B">
        <w:rPr>
          <w:rFonts w:asciiTheme="minorHAnsi" w:hAnsiTheme="minorHAnsi" w:cstheme="minorHAnsi"/>
          <w:color w:val="auto"/>
          <w:vertAlign w:val="superscript"/>
        </w:rPr>
        <w:t>1</w:t>
      </w:r>
      <w:r w:rsidRPr="0025522B">
        <w:rPr>
          <w:rFonts w:asciiTheme="minorHAnsi" w:hAnsiTheme="minorHAnsi" w:cstheme="minorHAnsi"/>
          <w:color w:val="auto"/>
        </w:rPr>
        <w:t>, Jan Macák</w:t>
      </w:r>
      <w:r w:rsidRPr="0025522B">
        <w:rPr>
          <w:rFonts w:asciiTheme="minorHAnsi" w:hAnsiTheme="minorHAnsi" w:cstheme="minorHAnsi"/>
          <w:color w:val="auto"/>
          <w:vertAlign w:val="superscript"/>
        </w:rPr>
        <w:t>2</w:t>
      </w:r>
      <w:r w:rsidRPr="0025522B">
        <w:rPr>
          <w:rFonts w:asciiTheme="minorHAnsi" w:hAnsiTheme="minorHAnsi" w:cstheme="minorHAnsi"/>
          <w:color w:val="auto"/>
        </w:rPr>
        <w:t>,</w:t>
      </w:r>
      <w:r w:rsidRPr="0025522B">
        <w:rPr>
          <w:rFonts w:asciiTheme="minorHAnsi" w:hAnsiTheme="minorHAnsi" w:cstheme="minorHAnsi"/>
          <w:b/>
          <w:color w:val="auto"/>
        </w:rPr>
        <w:t xml:space="preserve"> </w:t>
      </w:r>
      <w:r w:rsidRPr="0025522B">
        <w:rPr>
          <w:rFonts w:asciiTheme="minorHAnsi" w:hAnsiTheme="minorHAnsi" w:cstheme="minorHAnsi"/>
          <w:color w:val="auto"/>
        </w:rPr>
        <w:t>Olga Pleyer</w:t>
      </w:r>
      <w:r w:rsidRPr="0025522B">
        <w:rPr>
          <w:rFonts w:asciiTheme="minorHAnsi" w:hAnsiTheme="minorHAnsi" w:cstheme="minorHAnsi"/>
          <w:color w:val="auto"/>
          <w:vertAlign w:val="superscript"/>
        </w:rPr>
        <w:t>1</w:t>
      </w:r>
      <w:r w:rsidRPr="0025522B">
        <w:rPr>
          <w:rFonts w:asciiTheme="minorHAnsi" w:hAnsiTheme="minorHAnsi" w:cstheme="minorHAnsi"/>
          <w:color w:val="auto"/>
        </w:rPr>
        <w:t>, Martin Staš</w:t>
      </w:r>
      <w:r w:rsidRPr="0025522B">
        <w:rPr>
          <w:rFonts w:asciiTheme="minorHAnsi" w:hAnsiTheme="minorHAnsi" w:cstheme="minorHAnsi"/>
          <w:color w:val="auto"/>
          <w:vertAlign w:val="superscript"/>
        </w:rPr>
        <w:t>1</w:t>
      </w:r>
    </w:p>
    <w:p w14:paraId="3D7796A0" w14:textId="77777777" w:rsidR="00D41114" w:rsidRPr="0025522B" w:rsidRDefault="00D41114" w:rsidP="0025522B">
      <w:pPr>
        <w:rPr>
          <w:rFonts w:asciiTheme="minorHAnsi" w:hAnsiTheme="minorHAnsi" w:cstheme="minorHAnsi"/>
          <w:b/>
          <w:color w:val="auto"/>
        </w:rPr>
      </w:pPr>
    </w:p>
    <w:p w14:paraId="4F87C689" w14:textId="6BFF5760" w:rsidR="00D97E99" w:rsidRPr="0025522B" w:rsidRDefault="00D97E99" w:rsidP="0025522B">
      <w:pPr>
        <w:rPr>
          <w:rFonts w:asciiTheme="minorHAnsi" w:hAnsiTheme="minorHAnsi" w:cstheme="minorHAnsi"/>
          <w:color w:val="auto"/>
        </w:rPr>
      </w:pPr>
      <w:r w:rsidRPr="0025522B">
        <w:rPr>
          <w:rFonts w:asciiTheme="minorHAnsi" w:hAnsiTheme="minorHAnsi" w:cstheme="minorHAnsi"/>
          <w:color w:val="auto"/>
          <w:vertAlign w:val="superscript"/>
        </w:rPr>
        <w:t>1</w:t>
      </w:r>
      <w:r w:rsidRPr="0025522B">
        <w:rPr>
          <w:rFonts w:asciiTheme="minorHAnsi" w:hAnsiTheme="minorHAnsi" w:cstheme="minorHAnsi"/>
          <w:color w:val="auto"/>
        </w:rPr>
        <w:t>Department of Petroleum Technology and Alternative Fuels, University of Chemistry and Technology Prague, Prague, Czech Republic</w:t>
      </w:r>
    </w:p>
    <w:p w14:paraId="36356F92" w14:textId="4E6905C5" w:rsidR="00D97E99" w:rsidRPr="0025522B" w:rsidRDefault="00D97E99" w:rsidP="0025522B">
      <w:pPr>
        <w:rPr>
          <w:rFonts w:asciiTheme="minorHAnsi" w:hAnsiTheme="minorHAnsi" w:cstheme="minorHAnsi"/>
          <w:color w:val="auto"/>
        </w:rPr>
      </w:pPr>
      <w:r w:rsidRPr="0025522B">
        <w:rPr>
          <w:rFonts w:asciiTheme="minorHAnsi" w:hAnsiTheme="minorHAnsi" w:cstheme="minorHAnsi"/>
          <w:color w:val="auto"/>
          <w:vertAlign w:val="superscript"/>
        </w:rPr>
        <w:t>2</w:t>
      </w:r>
      <w:r w:rsidRPr="0025522B">
        <w:rPr>
          <w:rFonts w:asciiTheme="minorHAnsi" w:hAnsiTheme="minorHAnsi" w:cstheme="minorHAnsi"/>
          <w:color w:val="auto"/>
        </w:rPr>
        <w:t>Department of Power Engineering, University of Chemistry and Technology Prague, Prague, Czech Republic</w:t>
      </w:r>
    </w:p>
    <w:p w14:paraId="7064B163" w14:textId="0EDA6F75" w:rsidR="00D97E99" w:rsidRPr="0025522B" w:rsidRDefault="00D97E99" w:rsidP="0025522B">
      <w:pPr>
        <w:rPr>
          <w:rFonts w:asciiTheme="minorHAnsi" w:hAnsiTheme="minorHAnsi" w:cstheme="minorHAnsi"/>
          <w:color w:val="auto"/>
        </w:rPr>
      </w:pPr>
    </w:p>
    <w:p w14:paraId="6CF28AEE" w14:textId="0A6372B8" w:rsidR="00D97E99" w:rsidRPr="0025522B" w:rsidRDefault="00D97E99" w:rsidP="0025522B">
      <w:pPr>
        <w:rPr>
          <w:rFonts w:asciiTheme="minorHAnsi" w:hAnsiTheme="minorHAnsi" w:cstheme="minorHAnsi"/>
          <w:b/>
          <w:color w:val="auto"/>
        </w:rPr>
      </w:pPr>
      <w:r w:rsidRPr="0025522B">
        <w:rPr>
          <w:rFonts w:asciiTheme="minorHAnsi" w:hAnsiTheme="minorHAnsi" w:cstheme="minorHAnsi"/>
          <w:b/>
          <w:color w:val="auto"/>
        </w:rPr>
        <w:t>Email Addresses:</w:t>
      </w:r>
    </w:p>
    <w:p w14:paraId="6282B588" w14:textId="32906F2E" w:rsidR="00FD6D18" w:rsidRPr="0025522B" w:rsidRDefault="00FD6D18" w:rsidP="0025522B">
      <w:pPr>
        <w:rPr>
          <w:rFonts w:asciiTheme="minorHAnsi" w:hAnsiTheme="minorHAnsi" w:cstheme="minorHAnsi"/>
          <w:color w:val="auto"/>
        </w:rPr>
      </w:pPr>
      <w:r w:rsidRPr="0025522B">
        <w:rPr>
          <w:rFonts w:asciiTheme="minorHAnsi" w:hAnsiTheme="minorHAnsi" w:cstheme="minorHAnsi"/>
          <w:color w:val="auto"/>
        </w:rPr>
        <w:t>Lukáš Matějovský</w:t>
      </w:r>
      <w:r w:rsidR="00D97E99" w:rsidRPr="0025522B">
        <w:rPr>
          <w:rFonts w:asciiTheme="minorHAnsi" w:hAnsiTheme="minorHAnsi" w:cstheme="minorHAnsi"/>
          <w:color w:val="auto"/>
        </w:rPr>
        <w:t xml:space="preserve"> (</w:t>
      </w:r>
      <w:r w:rsidRPr="0025522B">
        <w:rPr>
          <w:rFonts w:asciiTheme="minorHAnsi" w:hAnsiTheme="minorHAnsi" w:cstheme="minorHAnsi"/>
          <w:color w:val="auto"/>
        </w:rPr>
        <w:t>Lukas.Matejovsky@vscht.cz</w:t>
      </w:r>
      <w:r w:rsidR="00D97E99" w:rsidRPr="0025522B">
        <w:rPr>
          <w:rFonts w:asciiTheme="minorHAnsi" w:hAnsiTheme="minorHAnsi" w:cstheme="minorHAnsi"/>
          <w:color w:val="auto"/>
        </w:rPr>
        <w:t>)</w:t>
      </w:r>
    </w:p>
    <w:p w14:paraId="6348DCDA" w14:textId="4095F823" w:rsidR="00FD6D18" w:rsidRPr="0025522B" w:rsidRDefault="00FD6D18" w:rsidP="0025522B">
      <w:pPr>
        <w:rPr>
          <w:rFonts w:asciiTheme="minorHAnsi" w:hAnsiTheme="minorHAnsi" w:cstheme="minorHAnsi"/>
          <w:color w:val="auto"/>
        </w:rPr>
      </w:pPr>
      <w:r w:rsidRPr="0025522B">
        <w:rPr>
          <w:rFonts w:asciiTheme="minorHAnsi" w:hAnsiTheme="minorHAnsi" w:cstheme="minorHAnsi"/>
          <w:color w:val="auto"/>
        </w:rPr>
        <w:t>Jan Macák</w:t>
      </w:r>
      <w:r w:rsidR="00D97E99" w:rsidRPr="0025522B">
        <w:rPr>
          <w:rFonts w:asciiTheme="minorHAnsi" w:hAnsiTheme="minorHAnsi" w:cstheme="minorHAnsi"/>
          <w:color w:val="auto"/>
        </w:rPr>
        <w:t xml:space="preserve"> (</w:t>
      </w:r>
      <w:r w:rsidRPr="0025522B">
        <w:rPr>
          <w:rFonts w:asciiTheme="minorHAnsi" w:hAnsiTheme="minorHAnsi" w:cstheme="minorHAnsi"/>
          <w:color w:val="auto"/>
        </w:rPr>
        <w:t>Jan.Macak@vscht.cz</w:t>
      </w:r>
      <w:r w:rsidR="00D97E99" w:rsidRPr="0025522B">
        <w:rPr>
          <w:rFonts w:asciiTheme="minorHAnsi" w:hAnsiTheme="minorHAnsi" w:cstheme="minorHAnsi"/>
          <w:color w:val="auto"/>
        </w:rPr>
        <w:t>)</w:t>
      </w:r>
    </w:p>
    <w:p w14:paraId="3E559319" w14:textId="73781EFF" w:rsidR="00FD6D18" w:rsidRPr="0025522B" w:rsidRDefault="00FD6D18" w:rsidP="0025522B">
      <w:pPr>
        <w:rPr>
          <w:rFonts w:asciiTheme="minorHAnsi" w:hAnsiTheme="minorHAnsi" w:cstheme="minorHAnsi"/>
          <w:color w:val="auto"/>
        </w:rPr>
      </w:pPr>
      <w:r w:rsidRPr="0025522B">
        <w:rPr>
          <w:rFonts w:asciiTheme="minorHAnsi" w:hAnsiTheme="minorHAnsi" w:cstheme="minorHAnsi"/>
          <w:color w:val="auto"/>
        </w:rPr>
        <w:t>Olga Pleyer</w:t>
      </w:r>
      <w:r w:rsidR="00D97E99" w:rsidRPr="0025522B">
        <w:rPr>
          <w:rFonts w:asciiTheme="minorHAnsi" w:hAnsiTheme="minorHAnsi" w:cstheme="minorHAnsi"/>
          <w:color w:val="auto"/>
        </w:rPr>
        <w:t xml:space="preserve"> (</w:t>
      </w:r>
      <w:r w:rsidRPr="0025522B">
        <w:rPr>
          <w:rFonts w:asciiTheme="minorHAnsi" w:hAnsiTheme="minorHAnsi" w:cstheme="minorHAnsi"/>
          <w:color w:val="auto"/>
        </w:rPr>
        <w:t>Olga.Pleyer@vscht.cz</w:t>
      </w:r>
      <w:r w:rsidR="00D97E99" w:rsidRPr="0025522B">
        <w:rPr>
          <w:rFonts w:asciiTheme="minorHAnsi" w:hAnsiTheme="minorHAnsi" w:cstheme="minorHAnsi"/>
          <w:color w:val="auto"/>
        </w:rPr>
        <w:t>)</w:t>
      </w:r>
    </w:p>
    <w:p w14:paraId="4CC8F1ED" w14:textId="5A39802B" w:rsidR="00FD6D18" w:rsidRPr="0025522B" w:rsidRDefault="00FD6D18" w:rsidP="0025522B">
      <w:pPr>
        <w:rPr>
          <w:rFonts w:asciiTheme="minorHAnsi" w:hAnsiTheme="minorHAnsi" w:cstheme="minorHAnsi"/>
          <w:color w:val="auto"/>
        </w:rPr>
      </w:pPr>
      <w:r w:rsidRPr="0025522B">
        <w:rPr>
          <w:rFonts w:asciiTheme="minorHAnsi" w:hAnsiTheme="minorHAnsi" w:cstheme="minorHAnsi"/>
          <w:color w:val="auto"/>
        </w:rPr>
        <w:t>Martin Staš</w:t>
      </w:r>
      <w:r w:rsidR="00D97E99" w:rsidRPr="0025522B">
        <w:rPr>
          <w:rFonts w:asciiTheme="minorHAnsi" w:hAnsiTheme="minorHAnsi" w:cstheme="minorHAnsi"/>
          <w:color w:val="auto"/>
        </w:rPr>
        <w:t xml:space="preserve"> (</w:t>
      </w:r>
      <w:r w:rsidRPr="0025522B">
        <w:rPr>
          <w:rFonts w:asciiTheme="minorHAnsi" w:hAnsiTheme="minorHAnsi" w:cstheme="minorHAnsi"/>
          <w:color w:val="auto"/>
        </w:rPr>
        <w:t>Martin.Stas@vscht.cz</w:t>
      </w:r>
      <w:r w:rsidR="00D97E99" w:rsidRPr="0025522B">
        <w:rPr>
          <w:rFonts w:asciiTheme="minorHAnsi" w:hAnsiTheme="minorHAnsi" w:cstheme="minorHAnsi"/>
          <w:color w:val="auto"/>
        </w:rPr>
        <w:t>)</w:t>
      </w:r>
    </w:p>
    <w:p w14:paraId="25059172" w14:textId="77777777" w:rsidR="00AB0DA3" w:rsidRPr="0025522B" w:rsidRDefault="00AB0DA3" w:rsidP="0025522B">
      <w:pPr>
        <w:rPr>
          <w:rFonts w:asciiTheme="minorHAnsi" w:hAnsiTheme="minorHAnsi" w:cstheme="minorHAnsi"/>
          <w:bCs/>
          <w:color w:val="auto"/>
        </w:rPr>
      </w:pPr>
    </w:p>
    <w:p w14:paraId="71E86448" w14:textId="77777777" w:rsidR="00D97E99" w:rsidRPr="0025522B" w:rsidRDefault="00B32616" w:rsidP="0025522B">
      <w:pPr>
        <w:rPr>
          <w:rFonts w:asciiTheme="minorHAnsi" w:hAnsiTheme="minorHAnsi" w:cstheme="minorHAnsi"/>
          <w:b/>
          <w:bCs/>
          <w:color w:val="auto"/>
        </w:rPr>
      </w:pPr>
      <w:r w:rsidRPr="0025522B">
        <w:rPr>
          <w:rFonts w:asciiTheme="minorHAnsi" w:hAnsiTheme="minorHAnsi" w:cstheme="minorHAnsi"/>
          <w:b/>
          <w:bCs/>
          <w:color w:val="auto"/>
        </w:rPr>
        <w:t xml:space="preserve">Corresponding Author: </w:t>
      </w:r>
    </w:p>
    <w:p w14:paraId="4201AB82" w14:textId="413D90CA" w:rsidR="00717736" w:rsidRPr="0025522B" w:rsidRDefault="00FD6D18" w:rsidP="0025522B">
      <w:pPr>
        <w:rPr>
          <w:rFonts w:asciiTheme="minorHAnsi" w:hAnsiTheme="minorHAnsi" w:cstheme="minorHAnsi"/>
          <w:b/>
          <w:bCs/>
          <w:color w:val="auto"/>
        </w:rPr>
      </w:pPr>
      <w:r w:rsidRPr="0025522B">
        <w:rPr>
          <w:rFonts w:asciiTheme="minorHAnsi" w:hAnsiTheme="minorHAnsi" w:cstheme="minorHAnsi"/>
          <w:bCs/>
          <w:color w:val="auto"/>
        </w:rPr>
        <w:t>Martin Staš</w:t>
      </w:r>
      <w:r w:rsidR="0026536F" w:rsidRPr="0025522B">
        <w:rPr>
          <w:rFonts w:asciiTheme="minorHAnsi" w:hAnsiTheme="minorHAnsi" w:cstheme="minorHAnsi"/>
          <w:b/>
          <w:bCs/>
          <w:color w:val="auto"/>
        </w:rPr>
        <w:t xml:space="preserve"> </w:t>
      </w:r>
    </w:p>
    <w:p w14:paraId="7D2D8A26" w14:textId="77777777" w:rsidR="00717736" w:rsidRPr="0025522B" w:rsidRDefault="00717736" w:rsidP="0025522B">
      <w:pPr>
        <w:rPr>
          <w:rFonts w:asciiTheme="minorHAnsi" w:hAnsiTheme="minorHAnsi" w:cstheme="minorHAnsi"/>
          <w:bCs/>
          <w:color w:val="auto"/>
        </w:rPr>
      </w:pPr>
    </w:p>
    <w:p w14:paraId="06B4D406" w14:textId="77777777" w:rsidR="00814535" w:rsidRPr="0025522B" w:rsidRDefault="00D04760" w:rsidP="0025522B">
      <w:pPr>
        <w:pStyle w:val="a3"/>
        <w:spacing w:before="0" w:beforeAutospacing="0" w:after="0" w:afterAutospacing="0"/>
        <w:rPr>
          <w:rFonts w:asciiTheme="minorHAnsi" w:hAnsiTheme="minorHAnsi" w:cstheme="minorHAnsi"/>
          <w:color w:val="auto"/>
        </w:rPr>
      </w:pPr>
      <w:bookmarkStart w:id="2" w:name="Keywords"/>
      <w:r w:rsidRPr="0025522B">
        <w:rPr>
          <w:rFonts w:asciiTheme="minorHAnsi" w:hAnsiTheme="minorHAnsi" w:cstheme="minorHAnsi"/>
          <w:b/>
          <w:bCs/>
          <w:color w:val="auto"/>
        </w:rPr>
        <w:t>KEYWORDS</w:t>
      </w:r>
      <w:bookmarkEnd w:id="2"/>
      <w:r w:rsidRPr="0025522B">
        <w:rPr>
          <w:rFonts w:asciiTheme="minorHAnsi" w:hAnsiTheme="minorHAnsi" w:cstheme="minorHAnsi"/>
          <w:b/>
          <w:bCs/>
          <w:color w:val="auto"/>
        </w:rPr>
        <w:t>:</w:t>
      </w:r>
      <w:r w:rsidRPr="0025522B">
        <w:rPr>
          <w:rFonts w:asciiTheme="minorHAnsi" w:hAnsiTheme="minorHAnsi" w:cstheme="minorHAnsi"/>
          <w:color w:val="auto"/>
        </w:rPr>
        <w:t xml:space="preserve"> </w:t>
      </w:r>
    </w:p>
    <w:p w14:paraId="0DFB6197" w14:textId="3BE91056" w:rsidR="00D04760" w:rsidRPr="0025522B" w:rsidRDefault="00D97E99" w:rsidP="0025522B">
      <w:pPr>
        <w:pStyle w:val="a3"/>
        <w:spacing w:before="0" w:beforeAutospacing="0" w:after="0" w:afterAutospacing="0"/>
        <w:rPr>
          <w:rFonts w:asciiTheme="minorHAnsi" w:hAnsiTheme="minorHAnsi" w:cstheme="minorHAnsi"/>
          <w:color w:val="auto"/>
        </w:rPr>
      </w:pPr>
      <w:r w:rsidRPr="0025522B">
        <w:rPr>
          <w:rFonts w:asciiTheme="minorHAnsi" w:hAnsiTheme="minorHAnsi" w:cstheme="minorHAnsi"/>
          <w:color w:val="auto"/>
        </w:rPr>
        <w:t>S</w:t>
      </w:r>
      <w:r w:rsidR="00677F9C" w:rsidRPr="0025522B">
        <w:rPr>
          <w:rFonts w:asciiTheme="minorHAnsi" w:hAnsiTheme="minorHAnsi" w:cstheme="minorHAnsi"/>
          <w:color w:val="auto"/>
        </w:rPr>
        <w:t xml:space="preserve">tatic </w:t>
      </w:r>
      <w:r w:rsidR="0018789E" w:rsidRPr="0025522B">
        <w:rPr>
          <w:rFonts w:asciiTheme="minorHAnsi" w:hAnsiTheme="minorHAnsi" w:cstheme="minorHAnsi"/>
          <w:color w:val="auto"/>
        </w:rPr>
        <w:t xml:space="preserve">immersion </w:t>
      </w:r>
      <w:r w:rsidR="00677F9C" w:rsidRPr="0025522B">
        <w:rPr>
          <w:rFonts w:asciiTheme="minorHAnsi" w:hAnsiTheme="minorHAnsi" w:cstheme="minorHAnsi"/>
          <w:color w:val="auto"/>
        </w:rPr>
        <w:t>corrosion test</w:t>
      </w:r>
      <w:r w:rsidRPr="0025522B">
        <w:rPr>
          <w:rFonts w:asciiTheme="minorHAnsi" w:hAnsiTheme="minorHAnsi" w:cstheme="minorHAnsi"/>
          <w:color w:val="auto"/>
        </w:rPr>
        <w:t>,</w:t>
      </w:r>
      <w:r w:rsidR="00677F9C" w:rsidRPr="0025522B">
        <w:rPr>
          <w:rFonts w:asciiTheme="minorHAnsi" w:hAnsiTheme="minorHAnsi" w:cstheme="minorHAnsi"/>
          <w:color w:val="auto"/>
        </w:rPr>
        <w:t xml:space="preserve"> dynamic corrosion test</w:t>
      </w:r>
      <w:r w:rsidRPr="0025522B">
        <w:rPr>
          <w:rFonts w:asciiTheme="minorHAnsi" w:hAnsiTheme="minorHAnsi" w:cstheme="minorHAnsi"/>
          <w:color w:val="auto"/>
        </w:rPr>
        <w:t>,</w:t>
      </w:r>
      <w:r w:rsidR="00677F9C" w:rsidRPr="0025522B">
        <w:rPr>
          <w:rFonts w:asciiTheme="minorHAnsi" w:hAnsiTheme="minorHAnsi" w:cstheme="minorHAnsi"/>
          <w:color w:val="auto"/>
        </w:rPr>
        <w:t xml:space="preserve"> biofuels</w:t>
      </w:r>
      <w:r w:rsidRPr="0025522B">
        <w:rPr>
          <w:rFonts w:asciiTheme="minorHAnsi" w:hAnsiTheme="minorHAnsi" w:cstheme="minorHAnsi"/>
          <w:color w:val="auto"/>
        </w:rPr>
        <w:t>,</w:t>
      </w:r>
      <w:r w:rsidR="00677F9C" w:rsidRPr="0025522B">
        <w:rPr>
          <w:rFonts w:asciiTheme="minorHAnsi" w:hAnsiTheme="minorHAnsi" w:cstheme="minorHAnsi"/>
          <w:color w:val="auto"/>
        </w:rPr>
        <w:t xml:space="preserve"> </w:t>
      </w:r>
      <w:r w:rsidR="00473159" w:rsidRPr="0025522B">
        <w:rPr>
          <w:rFonts w:asciiTheme="minorHAnsi" w:hAnsiTheme="minorHAnsi" w:cstheme="minorHAnsi"/>
          <w:color w:val="auto"/>
        </w:rPr>
        <w:t>ethanol-gasoline blends</w:t>
      </w:r>
      <w:r w:rsidRPr="0025522B">
        <w:rPr>
          <w:rFonts w:asciiTheme="minorHAnsi" w:hAnsiTheme="minorHAnsi" w:cstheme="minorHAnsi"/>
          <w:color w:val="auto"/>
        </w:rPr>
        <w:t>,</w:t>
      </w:r>
      <w:r w:rsidR="00473159" w:rsidRPr="0025522B">
        <w:rPr>
          <w:rFonts w:asciiTheme="minorHAnsi" w:hAnsiTheme="minorHAnsi" w:cstheme="minorHAnsi"/>
          <w:color w:val="auto"/>
        </w:rPr>
        <w:t xml:space="preserve"> </w:t>
      </w:r>
      <w:r w:rsidR="0079026A" w:rsidRPr="0025522B">
        <w:rPr>
          <w:rFonts w:asciiTheme="minorHAnsi" w:hAnsiTheme="minorHAnsi" w:cstheme="minorHAnsi"/>
          <w:color w:val="auto"/>
        </w:rPr>
        <w:t>electrochemical impedance spectroscopy</w:t>
      </w:r>
      <w:r w:rsidRPr="0025522B">
        <w:rPr>
          <w:rFonts w:asciiTheme="minorHAnsi" w:hAnsiTheme="minorHAnsi" w:cstheme="minorHAnsi"/>
          <w:color w:val="auto"/>
        </w:rPr>
        <w:t>,</w:t>
      </w:r>
      <w:r w:rsidR="0079026A" w:rsidRPr="0025522B">
        <w:rPr>
          <w:rFonts w:asciiTheme="minorHAnsi" w:hAnsiTheme="minorHAnsi" w:cstheme="minorHAnsi"/>
          <w:color w:val="auto"/>
        </w:rPr>
        <w:t xml:space="preserve"> </w:t>
      </w:r>
      <w:r w:rsidR="00677F9C" w:rsidRPr="0025522B">
        <w:rPr>
          <w:rFonts w:asciiTheme="minorHAnsi" w:hAnsiTheme="minorHAnsi" w:cstheme="minorHAnsi"/>
          <w:color w:val="auto"/>
        </w:rPr>
        <w:t>corrosion rate</w:t>
      </w:r>
      <w:r w:rsidRPr="0025522B">
        <w:rPr>
          <w:rFonts w:asciiTheme="minorHAnsi" w:hAnsiTheme="minorHAnsi" w:cstheme="minorHAnsi"/>
          <w:color w:val="auto"/>
        </w:rPr>
        <w:t>,</w:t>
      </w:r>
      <w:r w:rsidR="00677F9C" w:rsidRPr="0025522B">
        <w:rPr>
          <w:rFonts w:asciiTheme="minorHAnsi" w:hAnsiTheme="minorHAnsi" w:cstheme="minorHAnsi"/>
          <w:color w:val="auto"/>
        </w:rPr>
        <w:t xml:space="preserve"> corrosion inhibitors</w:t>
      </w:r>
    </w:p>
    <w:p w14:paraId="7F2168BC" w14:textId="77777777" w:rsidR="00D97E99" w:rsidRPr="0025522B" w:rsidRDefault="00D97E99" w:rsidP="0025522B">
      <w:pPr>
        <w:pStyle w:val="a3"/>
        <w:spacing w:before="0" w:beforeAutospacing="0" w:after="0" w:afterAutospacing="0"/>
        <w:rPr>
          <w:rFonts w:asciiTheme="minorHAnsi" w:hAnsiTheme="minorHAnsi" w:cstheme="minorHAnsi"/>
          <w:color w:val="auto"/>
        </w:rPr>
      </w:pPr>
    </w:p>
    <w:p w14:paraId="58D107F8" w14:textId="0DF82566" w:rsidR="00B32616" w:rsidRPr="0025522B" w:rsidRDefault="00B32616" w:rsidP="0025522B">
      <w:pPr>
        <w:rPr>
          <w:rFonts w:asciiTheme="minorHAnsi" w:hAnsiTheme="minorHAnsi" w:cstheme="minorHAnsi"/>
          <w:color w:val="auto"/>
        </w:rPr>
      </w:pPr>
      <w:bookmarkStart w:id="3" w:name="Short_Abstract"/>
      <w:r w:rsidRPr="0025522B">
        <w:rPr>
          <w:rFonts w:asciiTheme="minorHAnsi" w:hAnsiTheme="minorHAnsi" w:cstheme="minorHAnsi"/>
          <w:b/>
          <w:bCs/>
          <w:color w:val="auto"/>
        </w:rPr>
        <w:t>SHORT ABSTRACT</w:t>
      </w:r>
      <w:bookmarkEnd w:id="3"/>
      <w:r w:rsidRPr="0025522B">
        <w:rPr>
          <w:rFonts w:asciiTheme="minorHAnsi" w:hAnsiTheme="minorHAnsi" w:cstheme="minorHAnsi"/>
          <w:b/>
          <w:bCs/>
          <w:color w:val="auto"/>
        </w:rPr>
        <w:t>:</w:t>
      </w:r>
      <w:r w:rsidRPr="0025522B">
        <w:rPr>
          <w:rFonts w:asciiTheme="minorHAnsi" w:hAnsiTheme="minorHAnsi" w:cstheme="minorHAnsi"/>
          <w:color w:val="auto"/>
        </w:rPr>
        <w:t xml:space="preserve"> </w:t>
      </w:r>
    </w:p>
    <w:p w14:paraId="4209E53C" w14:textId="35589959" w:rsidR="00B32616" w:rsidRPr="0025522B" w:rsidRDefault="00787CF2" w:rsidP="0025522B">
      <w:pPr>
        <w:rPr>
          <w:rFonts w:asciiTheme="minorHAnsi" w:hAnsiTheme="minorHAnsi" w:cstheme="minorHAnsi"/>
          <w:color w:val="auto"/>
        </w:rPr>
      </w:pPr>
      <w:r w:rsidRPr="0025522B">
        <w:rPr>
          <w:rFonts w:asciiTheme="minorHAnsi" w:hAnsiTheme="minorHAnsi" w:cstheme="minorHAnsi"/>
          <w:color w:val="auto"/>
        </w:rPr>
        <w:t>The t</w:t>
      </w:r>
      <w:r w:rsidR="001600B1" w:rsidRPr="0025522B">
        <w:rPr>
          <w:rFonts w:asciiTheme="minorHAnsi" w:hAnsiTheme="minorHAnsi" w:cstheme="minorHAnsi"/>
          <w:color w:val="auto"/>
        </w:rPr>
        <w:t xml:space="preserve">esting of processes associated with material corrosion can often be difficult especially in non-aqueous environments. </w:t>
      </w:r>
      <w:r w:rsidR="001C6039" w:rsidRPr="0025522B">
        <w:rPr>
          <w:rFonts w:asciiTheme="minorHAnsi" w:hAnsiTheme="minorHAnsi" w:cstheme="minorHAnsi"/>
          <w:color w:val="auto"/>
        </w:rPr>
        <w:t>Here, we present different methods for short-term and long-term testing of</w:t>
      </w:r>
      <w:r w:rsidR="00EE4E65" w:rsidRPr="0025522B">
        <w:rPr>
          <w:rFonts w:asciiTheme="minorHAnsi" w:hAnsiTheme="minorHAnsi" w:cstheme="minorHAnsi"/>
          <w:color w:val="auto"/>
        </w:rPr>
        <w:t xml:space="preserve"> corrosion behavior of non-aqueous environments such as biofuels, especially those containing bioethanol.</w:t>
      </w:r>
    </w:p>
    <w:p w14:paraId="32CA28F4" w14:textId="77777777" w:rsidR="00814535" w:rsidRPr="0025522B" w:rsidRDefault="00814535" w:rsidP="0025522B">
      <w:pPr>
        <w:rPr>
          <w:rFonts w:asciiTheme="minorHAnsi" w:hAnsiTheme="minorHAnsi" w:cstheme="minorHAnsi"/>
          <w:color w:val="auto"/>
        </w:rPr>
      </w:pPr>
    </w:p>
    <w:p w14:paraId="4F152A4C" w14:textId="02B9B703" w:rsidR="00B32616" w:rsidRPr="0025522B" w:rsidRDefault="00B32616" w:rsidP="0025522B">
      <w:pPr>
        <w:keepNext/>
        <w:rPr>
          <w:rFonts w:asciiTheme="minorHAnsi" w:hAnsiTheme="minorHAnsi" w:cstheme="minorHAnsi"/>
          <w:color w:val="auto"/>
        </w:rPr>
      </w:pPr>
      <w:bookmarkStart w:id="4" w:name="Long_Abstract"/>
      <w:r w:rsidRPr="0025522B">
        <w:rPr>
          <w:rFonts w:asciiTheme="minorHAnsi" w:hAnsiTheme="minorHAnsi" w:cstheme="minorHAnsi"/>
          <w:b/>
          <w:bCs/>
          <w:color w:val="auto"/>
        </w:rPr>
        <w:t>LONG ABSTRACT</w:t>
      </w:r>
      <w:bookmarkEnd w:id="4"/>
      <w:r w:rsidRPr="0025522B">
        <w:rPr>
          <w:rFonts w:asciiTheme="minorHAnsi" w:hAnsiTheme="minorHAnsi" w:cstheme="minorHAnsi"/>
          <w:b/>
          <w:bCs/>
          <w:color w:val="auto"/>
        </w:rPr>
        <w:t>:</w:t>
      </w:r>
      <w:r w:rsidRPr="0025522B">
        <w:rPr>
          <w:rFonts w:asciiTheme="minorHAnsi" w:hAnsiTheme="minorHAnsi" w:cstheme="minorHAnsi"/>
          <w:color w:val="auto"/>
        </w:rPr>
        <w:t xml:space="preserve"> </w:t>
      </w:r>
    </w:p>
    <w:p w14:paraId="29AE9FB2" w14:textId="13C20428" w:rsidR="00031618" w:rsidRPr="0025522B" w:rsidRDefault="00031618" w:rsidP="0025522B">
      <w:pPr>
        <w:rPr>
          <w:rFonts w:asciiTheme="minorHAnsi" w:hAnsiTheme="minorHAnsi" w:cstheme="minorHAnsi"/>
          <w:color w:val="auto"/>
        </w:rPr>
      </w:pPr>
      <w:r w:rsidRPr="0025522B">
        <w:rPr>
          <w:rFonts w:asciiTheme="minorHAnsi" w:hAnsiTheme="minorHAnsi" w:cstheme="minorHAnsi"/>
          <w:color w:val="auto"/>
        </w:rPr>
        <w:t xml:space="preserve">Material corrosion </w:t>
      </w:r>
      <w:r w:rsidR="004748F7" w:rsidRPr="0025522B">
        <w:rPr>
          <w:rFonts w:asciiTheme="minorHAnsi" w:hAnsiTheme="minorHAnsi" w:cstheme="minorHAnsi"/>
          <w:color w:val="auto"/>
        </w:rPr>
        <w:t>can</w:t>
      </w:r>
      <w:r w:rsidRPr="0025522B">
        <w:rPr>
          <w:rFonts w:asciiTheme="minorHAnsi" w:hAnsiTheme="minorHAnsi" w:cstheme="minorHAnsi"/>
          <w:color w:val="auto"/>
        </w:rPr>
        <w:t xml:space="preserve"> </w:t>
      </w:r>
      <w:r w:rsidR="00191F99" w:rsidRPr="0025522B">
        <w:rPr>
          <w:rFonts w:asciiTheme="minorHAnsi" w:hAnsiTheme="minorHAnsi" w:cstheme="minorHAnsi"/>
          <w:color w:val="auto"/>
        </w:rPr>
        <w:t xml:space="preserve">be </w:t>
      </w:r>
      <w:r w:rsidRPr="0025522B">
        <w:rPr>
          <w:rFonts w:asciiTheme="minorHAnsi" w:hAnsiTheme="minorHAnsi" w:cstheme="minorHAnsi"/>
          <w:color w:val="auto"/>
        </w:rPr>
        <w:t xml:space="preserve">a limiting factor </w:t>
      </w:r>
      <w:r w:rsidR="004748F7" w:rsidRPr="0025522B">
        <w:rPr>
          <w:rFonts w:asciiTheme="minorHAnsi" w:hAnsiTheme="minorHAnsi" w:cstheme="minorHAnsi"/>
          <w:color w:val="auto"/>
        </w:rPr>
        <w:t xml:space="preserve">for different materials in </w:t>
      </w:r>
      <w:r w:rsidR="00DA1D74" w:rsidRPr="0025522B">
        <w:rPr>
          <w:rFonts w:asciiTheme="minorHAnsi" w:hAnsiTheme="minorHAnsi" w:cstheme="minorHAnsi"/>
          <w:color w:val="auto"/>
        </w:rPr>
        <w:t>many</w:t>
      </w:r>
      <w:r w:rsidR="00545281" w:rsidRPr="0025522B">
        <w:rPr>
          <w:rFonts w:asciiTheme="minorHAnsi" w:hAnsiTheme="minorHAnsi" w:cstheme="minorHAnsi"/>
          <w:color w:val="auto"/>
        </w:rPr>
        <w:t xml:space="preserve"> application</w:t>
      </w:r>
      <w:r w:rsidR="00191F99" w:rsidRPr="0025522B">
        <w:rPr>
          <w:rFonts w:asciiTheme="minorHAnsi" w:hAnsiTheme="minorHAnsi" w:cstheme="minorHAnsi"/>
          <w:color w:val="auto"/>
        </w:rPr>
        <w:t>s</w:t>
      </w:r>
      <w:r w:rsidR="00545281" w:rsidRPr="0025522B">
        <w:rPr>
          <w:rFonts w:asciiTheme="minorHAnsi" w:hAnsiTheme="minorHAnsi" w:cstheme="minorHAnsi"/>
          <w:color w:val="auto"/>
        </w:rPr>
        <w:t>. T</w:t>
      </w:r>
      <w:r w:rsidR="00DA1D74" w:rsidRPr="0025522B">
        <w:rPr>
          <w:rFonts w:asciiTheme="minorHAnsi" w:hAnsiTheme="minorHAnsi" w:cstheme="minorHAnsi"/>
          <w:color w:val="auto"/>
        </w:rPr>
        <w:t>hus</w:t>
      </w:r>
      <w:r w:rsidR="00545281" w:rsidRPr="0025522B">
        <w:rPr>
          <w:rFonts w:asciiTheme="minorHAnsi" w:hAnsiTheme="minorHAnsi" w:cstheme="minorHAnsi"/>
          <w:color w:val="auto"/>
        </w:rPr>
        <w:t>, it is necessary to better understand corrosion process</w:t>
      </w:r>
      <w:r w:rsidR="00DA1D74" w:rsidRPr="0025522B">
        <w:rPr>
          <w:rFonts w:asciiTheme="minorHAnsi" w:hAnsiTheme="minorHAnsi" w:cstheme="minorHAnsi"/>
          <w:color w:val="auto"/>
        </w:rPr>
        <w:t>es</w:t>
      </w:r>
      <w:r w:rsidR="00545281" w:rsidRPr="0025522B">
        <w:rPr>
          <w:rFonts w:asciiTheme="minorHAnsi" w:hAnsiTheme="minorHAnsi" w:cstheme="minorHAnsi"/>
          <w:color w:val="auto"/>
        </w:rPr>
        <w:t xml:space="preserve">, prevent </w:t>
      </w:r>
      <w:r w:rsidR="00DA1D74" w:rsidRPr="0025522B">
        <w:rPr>
          <w:rFonts w:asciiTheme="minorHAnsi" w:hAnsiTheme="minorHAnsi" w:cstheme="minorHAnsi"/>
          <w:color w:val="auto"/>
        </w:rPr>
        <w:t>them</w:t>
      </w:r>
      <w:r w:rsidR="00545281" w:rsidRPr="0025522B">
        <w:rPr>
          <w:rFonts w:asciiTheme="minorHAnsi" w:hAnsiTheme="minorHAnsi" w:cstheme="minorHAnsi"/>
          <w:color w:val="auto"/>
        </w:rPr>
        <w:t xml:space="preserve"> and minimize the damages associated with </w:t>
      </w:r>
      <w:r w:rsidR="00DA1D74" w:rsidRPr="0025522B">
        <w:rPr>
          <w:rFonts w:asciiTheme="minorHAnsi" w:hAnsiTheme="minorHAnsi" w:cstheme="minorHAnsi"/>
          <w:color w:val="auto"/>
        </w:rPr>
        <w:t>them</w:t>
      </w:r>
      <w:r w:rsidR="00545281" w:rsidRPr="0025522B">
        <w:rPr>
          <w:rFonts w:asciiTheme="minorHAnsi" w:hAnsiTheme="minorHAnsi" w:cstheme="minorHAnsi"/>
          <w:color w:val="auto"/>
        </w:rPr>
        <w:t xml:space="preserve">. </w:t>
      </w:r>
      <w:r w:rsidR="001C6039" w:rsidRPr="0025522B">
        <w:rPr>
          <w:rFonts w:asciiTheme="minorHAnsi" w:hAnsiTheme="minorHAnsi" w:cstheme="minorHAnsi"/>
          <w:color w:val="auto"/>
        </w:rPr>
        <w:t xml:space="preserve">One of the most important characteristics of corrosion processes is the corrosion rate. </w:t>
      </w:r>
      <w:r w:rsidR="008440E0" w:rsidRPr="0025522B">
        <w:rPr>
          <w:rFonts w:asciiTheme="minorHAnsi" w:hAnsiTheme="minorHAnsi" w:cstheme="minorHAnsi"/>
          <w:color w:val="auto"/>
        </w:rPr>
        <w:t>T</w:t>
      </w:r>
      <w:r w:rsidR="00545281" w:rsidRPr="0025522B">
        <w:rPr>
          <w:rFonts w:asciiTheme="minorHAnsi" w:hAnsiTheme="minorHAnsi" w:cstheme="minorHAnsi"/>
          <w:color w:val="auto"/>
        </w:rPr>
        <w:t xml:space="preserve">he measurement of corrosion rates is </w:t>
      </w:r>
      <w:r w:rsidR="008440E0" w:rsidRPr="0025522B">
        <w:rPr>
          <w:rFonts w:asciiTheme="minorHAnsi" w:hAnsiTheme="minorHAnsi" w:cstheme="minorHAnsi"/>
          <w:color w:val="auto"/>
        </w:rPr>
        <w:t xml:space="preserve">often </w:t>
      </w:r>
      <w:r w:rsidR="00545281" w:rsidRPr="0025522B">
        <w:rPr>
          <w:rFonts w:asciiTheme="minorHAnsi" w:hAnsiTheme="minorHAnsi" w:cstheme="minorHAnsi"/>
          <w:color w:val="auto"/>
        </w:rPr>
        <w:t>very difficult or even impossible especially in less conductive</w:t>
      </w:r>
      <w:r w:rsidR="003D70C1" w:rsidRPr="0025522B">
        <w:rPr>
          <w:rFonts w:asciiTheme="minorHAnsi" w:hAnsiTheme="minorHAnsi" w:cstheme="minorHAnsi"/>
          <w:color w:val="auto"/>
        </w:rPr>
        <w:t>,</w:t>
      </w:r>
      <w:r w:rsidR="00545281" w:rsidRPr="0025522B">
        <w:rPr>
          <w:rFonts w:asciiTheme="minorHAnsi" w:hAnsiTheme="minorHAnsi" w:cstheme="minorHAnsi"/>
          <w:color w:val="auto"/>
        </w:rPr>
        <w:t xml:space="preserve"> non-aqueous environments such as biofuels. Here, we present </w:t>
      </w:r>
      <w:r w:rsidR="003D70C1" w:rsidRPr="0025522B">
        <w:rPr>
          <w:rFonts w:asciiTheme="minorHAnsi" w:hAnsiTheme="minorHAnsi" w:cstheme="minorHAnsi"/>
          <w:color w:val="auto"/>
        </w:rPr>
        <w:t>five</w:t>
      </w:r>
      <w:r w:rsidR="00C86B06" w:rsidRPr="0025522B">
        <w:rPr>
          <w:rFonts w:asciiTheme="minorHAnsi" w:hAnsiTheme="minorHAnsi" w:cstheme="minorHAnsi"/>
          <w:color w:val="auto"/>
        </w:rPr>
        <w:t xml:space="preserve"> </w:t>
      </w:r>
      <w:r w:rsidR="00545281" w:rsidRPr="0025522B">
        <w:rPr>
          <w:rFonts w:asciiTheme="minorHAnsi" w:hAnsiTheme="minorHAnsi" w:cstheme="minorHAnsi"/>
          <w:color w:val="auto"/>
        </w:rPr>
        <w:t>different methods for the determination of corrosion rate</w:t>
      </w:r>
      <w:r w:rsidR="00191F99" w:rsidRPr="0025522B">
        <w:rPr>
          <w:rFonts w:asciiTheme="minorHAnsi" w:hAnsiTheme="minorHAnsi" w:cstheme="minorHAnsi"/>
          <w:color w:val="auto"/>
        </w:rPr>
        <w:t xml:space="preserve">s and </w:t>
      </w:r>
      <w:r w:rsidR="001600B1" w:rsidRPr="0025522B">
        <w:rPr>
          <w:rFonts w:asciiTheme="minorHAnsi" w:hAnsiTheme="minorHAnsi" w:cstheme="minorHAnsi"/>
          <w:color w:val="auto"/>
        </w:rPr>
        <w:t xml:space="preserve">the </w:t>
      </w:r>
      <w:r w:rsidR="008440E0" w:rsidRPr="0025522B">
        <w:rPr>
          <w:rFonts w:asciiTheme="minorHAnsi" w:hAnsiTheme="minorHAnsi" w:cstheme="minorHAnsi"/>
          <w:color w:val="auto"/>
        </w:rPr>
        <w:t>efficiency</w:t>
      </w:r>
      <w:r w:rsidR="00545281" w:rsidRPr="0025522B">
        <w:rPr>
          <w:rFonts w:asciiTheme="minorHAnsi" w:hAnsiTheme="minorHAnsi" w:cstheme="minorHAnsi"/>
          <w:color w:val="auto"/>
        </w:rPr>
        <w:t xml:space="preserve"> of </w:t>
      </w:r>
      <w:r w:rsidR="00DA1D74" w:rsidRPr="0025522B">
        <w:rPr>
          <w:rFonts w:asciiTheme="minorHAnsi" w:hAnsiTheme="minorHAnsi" w:cstheme="minorHAnsi"/>
          <w:color w:val="auto"/>
        </w:rPr>
        <w:t>anti-</w:t>
      </w:r>
      <w:r w:rsidR="00545281" w:rsidRPr="0025522B">
        <w:rPr>
          <w:rFonts w:asciiTheme="minorHAnsi" w:hAnsiTheme="minorHAnsi" w:cstheme="minorHAnsi"/>
          <w:color w:val="auto"/>
        </w:rPr>
        <w:t>corrosion protection</w:t>
      </w:r>
      <w:r w:rsidR="00C86B06" w:rsidRPr="0025522B">
        <w:rPr>
          <w:rFonts w:asciiTheme="minorHAnsi" w:hAnsiTheme="minorHAnsi" w:cstheme="minorHAnsi"/>
          <w:color w:val="auto"/>
        </w:rPr>
        <w:t xml:space="preserve"> in biofuels</w:t>
      </w:r>
      <w:r w:rsidR="008046BD" w:rsidRPr="0025522B">
        <w:rPr>
          <w:rFonts w:asciiTheme="minorHAnsi" w:hAnsiTheme="minorHAnsi" w:cstheme="minorHAnsi"/>
          <w:color w:val="auto"/>
        </w:rPr>
        <w:t xml:space="preserve">: </w:t>
      </w:r>
      <w:r w:rsidR="003D70C1" w:rsidRPr="0025522B">
        <w:rPr>
          <w:rFonts w:asciiTheme="minorHAnsi" w:hAnsiTheme="minorHAnsi" w:cstheme="minorHAnsi"/>
          <w:color w:val="auto"/>
        </w:rPr>
        <w:t>(i) </w:t>
      </w:r>
      <w:r w:rsidR="008F0A9A" w:rsidRPr="0025522B">
        <w:rPr>
          <w:rFonts w:asciiTheme="minorHAnsi" w:hAnsiTheme="minorHAnsi" w:cstheme="minorHAnsi"/>
          <w:color w:val="auto"/>
        </w:rPr>
        <w:t xml:space="preserve">a </w:t>
      </w:r>
      <w:r w:rsidR="008046BD" w:rsidRPr="0025522B">
        <w:rPr>
          <w:rFonts w:asciiTheme="minorHAnsi" w:hAnsiTheme="minorHAnsi" w:cstheme="minorHAnsi"/>
          <w:color w:val="auto"/>
        </w:rPr>
        <w:t>st</w:t>
      </w:r>
      <w:r w:rsidR="003D70C1" w:rsidRPr="0025522B">
        <w:rPr>
          <w:rFonts w:asciiTheme="minorHAnsi" w:hAnsiTheme="minorHAnsi" w:cstheme="minorHAnsi"/>
          <w:color w:val="auto"/>
        </w:rPr>
        <w:t>atic test, (ii) </w:t>
      </w:r>
      <w:r w:rsidR="008F0A9A" w:rsidRPr="0025522B">
        <w:rPr>
          <w:rFonts w:asciiTheme="minorHAnsi" w:hAnsiTheme="minorHAnsi" w:cstheme="minorHAnsi"/>
          <w:color w:val="auto"/>
        </w:rPr>
        <w:t xml:space="preserve">a </w:t>
      </w:r>
      <w:r w:rsidR="003D70C1" w:rsidRPr="0025522B">
        <w:rPr>
          <w:rFonts w:asciiTheme="minorHAnsi" w:hAnsiTheme="minorHAnsi" w:cstheme="minorHAnsi"/>
          <w:color w:val="auto"/>
        </w:rPr>
        <w:t>dynamic test, (iii) </w:t>
      </w:r>
      <w:r w:rsidR="008F0A9A" w:rsidRPr="0025522B">
        <w:rPr>
          <w:rFonts w:asciiTheme="minorHAnsi" w:hAnsiTheme="minorHAnsi" w:cstheme="minorHAnsi"/>
          <w:color w:val="auto"/>
        </w:rPr>
        <w:t xml:space="preserve">a </w:t>
      </w:r>
      <w:r w:rsidR="003D70C1" w:rsidRPr="0025522B">
        <w:rPr>
          <w:rFonts w:asciiTheme="minorHAnsi" w:hAnsiTheme="minorHAnsi" w:cstheme="minorHAnsi"/>
          <w:color w:val="auto"/>
        </w:rPr>
        <w:t xml:space="preserve">static test with a reflux cooler and </w:t>
      </w:r>
      <w:r w:rsidR="008046BD" w:rsidRPr="0025522B">
        <w:rPr>
          <w:rFonts w:asciiTheme="minorHAnsi" w:hAnsiTheme="minorHAnsi" w:cstheme="minorHAnsi"/>
          <w:color w:val="auto"/>
        </w:rPr>
        <w:t xml:space="preserve">electrochemical measurements </w:t>
      </w:r>
      <w:r w:rsidR="003D70C1" w:rsidRPr="0025522B">
        <w:rPr>
          <w:rFonts w:asciiTheme="minorHAnsi" w:hAnsiTheme="minorHAnsi" w:cstheme="minorHAnsi"/>
          <w:color w:val="auto"/>
        </w:rPr>
        <w:t>(iv) </w:t>
      </w:r>
      <w:r w:rsidR="008046BD" w:rsidRPr="0025522B">
        <w:rPr>
          <w:rFonts w:asciiTheme="minorHAnsi" w:hAnsiTheme="minorHAnsi" w:cstheme="minorHAnsi"/>
          <w:color w:val="auto"/>
        </w:rPr>
        <w:t xml:space="preserve">in </w:t>
      </w:r>
      <w:r w:rsidR="008F0A9A" w:rsidRPr="0025522B">
        <w:rPr>
          <w:rFonts w:asciiTheme="minorHAnsi" w:hAnsiTheme="minorHAnsi" w:cstheme="minorHAnsi"/>
          <w:color w:val="auto"/>
        </w:rPr>
        <w:t xml:space="preserve">a </w:t>
      </w:r>
      <w:r w:rsidR="008046BD" w:rsidRPr="0025522B">
        <w:rPr>
          <w:rFonts w:asciiTheme="minorHAnsi" w:hAnsiTheme="minorHAnsi" w:cstheme="minorHAnsi"/>
          <w:color w:val="auto"/>
        </w:rPr>
        <w:t>two-</w:t>
      </w:r>
      <w:r w:rsidR="003D70C1" w:rsidRPr="0025522B">
        <w:rPr>
          <w:rFonts w:asciiTheme="minorHAnsi" w:hAnsiTheme="minorHAnsi" w:cstheme="minorHAnsi"/>
          <w:color w:val="auto"/>
        </w:rPr>
        <w:t>electrode arrangement and</w:t>
      </w:r>
      <w:r w:rsidR="008046BD" w:rsidRPr="0025522B">
        <w:rPr>
          <w:rFonts w:asciiTheme="minorHAnsi" w:hAnsiTheme="minorHAnsi" w:cstheme="minorHAnsi"/>
          <w:color w:val="auto"/>
        </w:rPr>
        <w:t xml:space="preserve"> </w:t>
      </w:r>
      <w:r w:rsidR="003D70C1" w:rsidRPr="0025522B">
        <w:rPr>
          <w:rFonts w:asciiTheme="minorHAnsi" w:hAnsiTheme="minorHAnsi" w:cstheme="minorHAnsi"/>
          <w:color w:val="auto"/>
        </w:rPr>
        <w:t>(v) </w:t>
      </w:r>
      <w:r w:rsidR="008046BD" w:rsidRPr="0025522B">
        <w:rPr>
          <w:rFonts w:asciiTheme="minorHAnsi" w:hAnsiTheme="minorHAnsi" w:cstheme="minorHAnsi"/>
          <w:color w:val="auto"/>
        </w:rPr>
        <w:t xml:space="preserve">in </w:t>
      </w:r>
      <w:r w:rsidR="008F0A9A" w:rsidRPr="0025522B">
        <w:rPr>
          <w:rFonts w:asciiTheme="minorHAnsi" w:hAnsiTheme="minorHAnsi" w:cstheme="minorHAnsi"/>
          <w:color w:val="auto"/>
        </w:rPr>
        <w:t xml:space="preserve">a </w:t>
      </w:r>
      <w:r w:rsidR="003D70C1" w:rsidRPr="0025522B">
        <w:rPr>
          <w:rFonts w:asciiTheme="minorHAnsi" w:hAnsiTheme="minorHAnsi" w:cstheme="minorHAnsi"/>
          <w:color w:val="auto"/>
        </w:rPr>
        <w:t>three-electrode </w:t>
      </w:r>
      <w:r w:rsidR="008046BD" w:rsidRPr="0025522B">
        <w:rPr>
          <w:rFonts w:asciiTheme="minorHAnsi" w:hAnsiTheme="minorHAnsi" w:cstheme="minorHAnsi"/>
          <w:color w:val="auto"/>
        </w:rPr>
        <w:t>arrangement</w:t>
      </w:r>
      <w:r w:rsidR="00545281" w:rsidRPr="0025522B">
        <w:rPr>
          <w:rFonts w:asciiTheme="minorHAnsi" w:hAnsiTheme="minorHAnsi" w:cstheme="minorHAnsi"/>
          <w:color w:val="auto"/>
        </w:rPr>
        <w:t xml:space="preserve">. </w:t>
      </w:r>
      <w:r w:rsidR="008046BD" w:rsidRPr="0025522B">
        <w:rPr>
          <w:rFonts w:asciiTheme="minorHAnsi" w:hAnsiTheme="minorHAnsi" w:cstheme="minorHAnsi"/>
          <w:color w:val="auto"/>
        </w:rPr>
        <w:t xml:space="preserve">The static </w:t>
      </w:r>
      <w:r w:rsidR="00191F99" w:rsidRPr="0025522B">
        <w:rPr>
          <w:rFonts w:asciiTheme="minorHAnsi" w:hAnsiTheme="minorHAnsi" w:cstheme="minorHAnsi"/>
          <w:color w:val="auto"/>
        </w:rPr>
        <w:t xml:space="preserve">test is advantageous due to its low demands on material and instrumental equipment. </w:t>
      </w:r>
      <w:r w:rsidR="003D70C1" w:rsidRPr="0025522B">
        <w:rPr>
          <w:rFonts w:asciiTheme="minorHAnsi" w:hAnsiTheme="minorHAnsi" w:cstheme="minorHAnsi"/>
          <w:color w:val="auto"/>
        </w:rPr>
        <w:t>T</w:t>
      </w:r>
      <w:r w:rsidR="00191F99" w:rsidRPr="0025522B">
        <w:rPr>
          <w:rFonts w:asciiTheme="minorHAnsi" w:hAnsiTheme="minorHAnsi" w:cstheme="minorHAnsi"/>
          <w:color w:val="auto"/>
        </w:rPr>
        <w:t>he dynamic test allows for the testing of corrosion rates of metallic materials at more severe conditions.</w:t>
      </w:r>
      <w:r w:rsidR="00C42D6C" w:rsidRPr="0025522B">
        <w:rPr>
          <w:rFonts w:asciiTheme="minorHAnsi" w:hAnsiTheme="minorHAnsi" w:cstheme="minorHAnsi"/>
          <w:color w:val="auto"/>
        </w:rPr>
        <w:t xml:space="preserve"> </w:t>
      </w:r>
      <w:r w:rsidR="00DA1D74" w:rsidRPr="0025522B">
        <w:rPr>
          <w:rFonts w:asciiTheme="minorHAnsi" w:hAnsiTheme="minorHAnsi" w:cstheme="minorHAnsi"/>
          <w:color w:val="auto"/>
        </w:rPr>
        <w:t xml:space="preserve">The static test with a reflux cooler allows for the testing </w:t>
      </w:r>
      <w:r w:rsidR="008F0A9A" w:rsidRPr="0025522B">
        <w:rPr>
          <w:rFonts w:asciiTheme="minorHAnsi" w:hAnsiTheme="minorHAnsi" w:cstheme="minorHAnsi"/>
          <w:color w:val="auto"/>
        </w:rPr>
        <w:t xml:space="preserve">in </w:t>
      </w:r>
      <w:r w:rsidR="00DA1D74" w:rsidRPr="0025522B">
        <w:rPr>
          <w:rFonts w:asciiTheme="minorHAnsi" w:hAnsiTheme="minorHAnsi" w:cstheme="minorHAnsi"/>
          <w:color w:val="auto"/>
        </w:rPr>
        <w:t>environments with higher viscosity (</w:t>
      </w:r>
      <w:r w:rsidR="00A92357" w:rsidRPr="00A92357">
        <w:rPr>
          <w:rFonts w:asciiTheme="minorHAnsi" w:hAnsiTheme="minorHAnsi" w:cstheme="minorHAnsi"/>
          <w:i/>
          <w:color w:val="auto"/>
        </w:rPr>
        <w:t>e.g.</w:t>
      </w:r>
      <w:r w:rsidR="00DA1D74" w:rsidRPr="0025522B">
        <w:rPr>
          <w:rFonts w:asciiTheme="minorHAnsi" w:hAnsiTheme="minorHAnsi" w:cstheme="minorHAnsi"/>
          <w:color w:val="auto"/>
        </w:rPr>
        <w:t xml:space="preserve">, engine oils) at higher temperatures in the presence of oxidation or </w:t>
      </w:r>
      <w:r w:rsidR="008F0A9A" w:rsidRPr="0025522B">
        <w:rPr>
          <w:rFonts w:asciiTheme="minorHAnsi" w:hAnsiTheme="minorHAnsi" w:cstheme="minorHAnsi"/>
          <w:color w:val="auto"/>
        </w:rPr>
        <w:t xml:space="preserve">an </w:t>
      </w:r>
      <w:r w:rsidR="00DA1D74" w:rsidRPr="0025522B">
        <w:rPr>
          <w:rFonts w:asciiTheme="minorHAnsi" w:hAnsiTheme="minorHAnsi" w:cstheme="minorHAnsi"/>
          <w:color w:val="auto"/>
        </w:rPr>
        <w:t xml:space="preserve">inert atmosphere. </w:t>
      </w:r>
      <w:r w:rsidR="00C42D6C" w:rsidRPr="0025522B">
        <w:rPr>
          <w:rFonts w:asciiTheme="minorHAnsi" w:hAnsiTheme="minorHAnsi" w:cstheme="minorHAnsi"/>
          <w:color w:val="auto"/>
        </w:rPr>
        <w:t xml:space="preserve">The electrochemical measurements provide a more </w:t>
      </w:r>
      <w:bookmarkStart w:id="5" w:name="_GoBack"/>
      <w:bookmarkEnd w:id="5"/>
      <w:r w:rsidR="00C42D6C" w:rsidRPr="0025522B">
        <w:rPr>
          <w:rFonts w:asciiTheme="minorHAnsi" w:hAnsiTheme="minorHAnsi" w:cstheme="minorHAnsi"/>
          <w:color w:val="auto"/>
        </w:rPr>
        <w:lastRenderedPageBreak/>
        <w:t>comprehensive view on corrosion processes. The p</w:t>
      </w:r>
      <w:r w:rsidR="00DA1D74" w:rsidRPr="0025522B">
        <w:rPr>
          <w:rFonts w:asciiTheme="minorHAnsi" w:hAnsiTheme="minorHAnsi" w:cstheme="minorHAnsi"/>
          <w:color w:val="auto"/>
        </w:rPr>
        <w:t>resented cell geometries</w:t>
      </w:r>
      <w:r w:rsidR="00C42D6C" w:rsidRPr="0025522B">
        <w:rPr>
          <w:rFonts w:asciiTheme="minorHAnsi" w:hAnsiTheme="minorHAnsi" w:cstheme="minorHAnsi"/>
          <w:color w:val="auto"/>
        </w:rPr>
        <w:t xml:space="preserve"> and arrangement</w:t>
      </w:r>
      <w:r w:rsidR="00DA1D74" w:rsidRPr="0025522B">
        <w:rPr>
          <w:rFonts w:asciiTheme="minorHAnsi" w:hAnsiTheme="minorHAnsi" w:cstheme="minorHAnsi"/>
          <w:color w:val="auto"/>
        </w:rPr>
        <w:t>s</w:t>
      </w:r>
      <w:r w:rsidR="00C42D6C" w:rsidRPr="0025522B">
        <w:rPr>
          <w:rFonts w:asciiTheme="minorHAnsi" w:hAnsiTheme="minorHAnsi" w:cstheme="minorHAnsi"/>
          <w:color w:val="auto"/>
        </w:rPr>
        <w:t xml:space="preserve"> (</w:t>
      </w:r>
      <w:r w:rsidR="00DA1D74" w:rsidRPr="0025522B">
        <w:rPr>
          <w:rFonts w:asciiTheme="minorHAnsi" w:hAnsiTheme="minorHAnsi" w:cstheme="minorHAnsi"/>
          <w:color w:val="auto"/>
        </w:rPr>
        <w:t xml:space="preserve">the </w:t>
      </w:r>
      <w:r w:rsidR="00C42D6C" w:rsidRPr="0025522B">
        <w:rPr>
          <w:rFonts w:asciiTheme="minorHAnsi" w:hAnsiTheme="minorHAnsi" w:cstheme="minorHAnsi"/>
          <w:color w:val="auto"/>
        </w:rPr>
        <w:t xml:space="preserve">two-electrode </w:t>
      </w:r>
      <w:r w:rsidR="008440E0" w:rsidRPr="0025522B">
        <w:rPr>
          <w:rFonts w:asciiTheme="minorHAnsi" w:hAnsiTheme="minorHAnsi" w:cstheme="minorHAnsi"/>
          <w:color w:val="auto"/>
        </w:rPr>
        <w:t>and</w:t>
      </w:r>
      <w:r w:rsidR="00C42D6C" w:rsidRPr="0025522B">
        <w:rPr>
          <w:rFonts w:asciiTheme="minorHAnsi" w:hAnsiTheme="minorHAnsi" w:cstheme="minorHAnsi"/>
          <w:color w:val="auto"/>
        </w:rPr>
        <w:t xml:space="preserve"> three-electrode systems)</w:t>
      </w:r>
      <w:r w:rsidR="00DA1D74" w:rsidRPr="0025522B">
        <w:rPr>
          <w:rFonts w:asciiTheme="minorHAnsi" w:hAnsiTheme="minorHAnsi" w:cstheme="minorHAnsi"/>
          <w:color w:val="auto"/>
        </w:rPr>
        <w:t xml:space="preserve"> make</w:t>
      </w:r>
      <w:r w:rsidR="00C42D6C" w:rsidRPr="0025522B">
        <w:rPr>
          <w:rFonts w:asciiTheme="minorHAnsi" w:hAnsiTheme="minorHAnsi" w:cstheme="minorHAnsi"/>
          <w:color w:val="auto"/>
        </w:rPr>
        <w:t xml:space="preserve"> it possible to perform measurements in biofuel environments without base electrolyte</w:t>
      </w:r>
      <w:r w:rsidR="00DA1D74" w:rsidRPr="0025522B">
        <w:rPr>
          <w:rFonts w:asciiTheme="minorHAnsi" w:hAnsiTheme="minorHAnsi" w:cstheme="minorHAnsi"/>
          <w:color w:val="auto"/>
        </w:rPr>
        <w:t xml:space="preserve">s that </w:t>
      </w:r>
      <w:r w:rsidR="003103B5" w:rsidRPr="0025522B">
        <w:rPr>
          <w:rFonts w:asciiTheme="minorHAnsi" w:hAnsiTheme="minorHAnsi" w:cstheme="minorHAnsi"/>
          <w:color w:val="auto"/>
        </w:rPr>
        <w:t>could</w:t>
      </w:r>
      <w:r w:rsidR="00C42D6C" w:rsidRPr="0025522B">
        <w:rPr>
          <w:rFonts w:asciiTheme="minorHAnsi" w:hAnsiTheme="minorHAnsi" w:cstheme="minorHAnsi"/>
          <w:color w:val="auto"/>
        </w:rPr>
        <w:t xml:space="preserve"> have a negative impact on the results and load them with </w:t>
      </w:r>
      <w:r w:rsidR="00922C2F" w:rsidRPr="0025522B">
        <w:rPr>
          <w:rFonts w:asciiTheme="minorHAnsi" w:hAnsiTheme="minorHAnsi" w:cstheme="minorHAnsi"/>
          <w:color w:val="auto"/>
        </w:rPr>
        <w:t>measurement errors</w:t>
      </w:r>
      <w:r w:rsidR="00C42D6C" w:rsidRPr="0025522B">
        <w:rPr>
          <w:rFonts w:asciiTheme="minorHAnsi" w:hAnsiTheme="minorHAnsi" w:cstheme="minorHAnsi"/>
          <w:color w:val="auto"/>
        </w:rPr>
        <w:t>.</w:t>
      </w:r>
      <w:r w:rsidR="008440E0" w:rsidRPr="0025522B">
        <w:rPr>
          <w:rFonts w:asciiTheme="minorHAnsi" w:hAnsiTheme="minorHAnsi" w:cstheme="minorHAnsi"/>
          <w:color w:val="auto"/>
        </w:rPr>
        <w:t xml:space="preserve"> </w:t>
      </w:r>
      <w:r w:rsidR="001C6039" w:rsidRPr="0025522B">
        <w:rPr>
          <w:rFonts w:asciiTheme="minorHAnsi" w:hAnsiTheme="minorHAnsi" w:cstheme="minorHAnsi"/>
          <w:color w:val="auto"/>
        </w:rPr>
        <w:t>The presented methods make it possible to study the corrosion aggressiveness of an environment, the corrosion resistance of metallic materials</w:t>
      </w:r>
      <w:r w:rsidR="00B44EFB">
        <w:rPr>
          <w:rFonts w:asciiTheme="minorHAnsi" w:hAnsiTheme="minorHAnsi" w:cstheme="minorHAnsi"/>
          <w:color w:val="auto"/>
        </w:rPr>
        <w:t>,</w:t>
      </w:r>
      <w:r w:rsidR="001C6039" w:rsidRPr="0025522B">
        <w:rPr>
          <w:rFonts w:asciiTheme="minorHAnsi" w:hAnsiTheme="minorHAnsi" w:cstheme="minorHAnsi"/>
          <w:color w:val="auto"/>
        </w:rPr>
        <w:t xml:space="preserve"> and the efficiency of corrosion inhibitors </w:t>
      </w:r>
      <w:r w:rsidR="00B44EFB">
        <w:rPr>
          <w:rFonts w:asciiTheme="minorHAnsi" w:hAnsiTheme="minorHAnsi" w:cstheme="minorHAnsi"/>
          <w:color w:val="auto"/>
        </w:rPr>
        <w:t>with</w:t>
      </w:r>
      <w:r w:rsidR="001C6039" w:rsidRPr="0025522B">
        <w:rPr>
          <w:rFonts w:asciiTheme="minorHAnsi" w:hAnsiTheme="minorHAnsi" w:cstheme="minorHAnsi"/>
          <w:color w:val="auto"/>
        </w:rPr>
        <w:t xml:space="preserve"> representative and reproducible results. The results </w:t>
      </w:r>
      <w:r w:rsidR="00B44EFB" w:rsidRPr="0025522B">
        <w:rPr>
          <w:rFonts w:asciiTheme="minorHAnsi" w:hAnsiTheme="minorHAnsi" w:cstheme="minorHAnsi"/>
          <w:color w:val="auto"/>
        </w:rPr>
        <w:t>obtain</w:t>
      </w:r>
      <w:r w:rsidR="00B44EFB">
        <w:rPr>
          <w:rFonts w:asciiTheme="minorHAnsi" w:hAnsiTheme="minorHAnsi" w:cstheme="minorHAnsi"/>
          <w:color w:val="auto"/>
        </w:rPr>
        <w:t>ed</w:t>
      </w:r>
      <w:r w:rsidR="00B44EFB" w:rsidRPr="0025522B">
        <w:rPr>
          <w:rFonts w:asciiTheme="minorHAnsi" w:hAnsiTheme="minorHAnsi" w:cstheme="minorHAnsi"/>
          <w:color w:val="auto"/>
        </w:rPr>
        <w:t xml:space="preserve"> </w:t>
      </w:r>
      <w:r w:rsidR="001C6039" w:rsidRPr="0025522B">
        <w:rPr>
          <w:rFonts w:asciiTheme="minorHAnsi" w:hAnsiTheme="minorHAnsi" w:cstheme="minorHAnsi"/>
          <w:color w:val="auto"/>
        </w:rPr>
        <w:t>using these methods can help to understand corrosion processes in more detail to minimize the damages caused by corrosion.</w:t>
      </w:r>
    </w:p>
    <w:p w14:paraId="51519076" w14:textId="77777777" w:rsidR="00D97E99" w:rsidRPr="0025522B" w:rsidRDefault="00D97E99" w:rsidP="0025522B">
      <w:pPr>
        <w:rPr>
          <w:rFonts w:asciiTheme="minorHAnsi" w:hAnsiTheme="minorHAnsi" w:cstheme="minorHAnsi"/>
          <w:color w:val="auto"/>
        </w:rPr>
      </w:pPr>
    </w:p>
    <w:p w14:paraId="209D8633" w14:textId="0AD33C33" w:rsidR="00B32616" w:rsidRPr="0025522B" w:rsidRDefault="00B32616" w:rsidP="0025522B">
      <w:pPr>
        <w:rPr>
          <w:rFonts w:asciiTheme="minorHAnsi" w:hAnsiTheme="minorHAnsi" w:cstheme="minorHAnsi"/>
          <w:color w:val="auto"/>
        </w:rPr>
      </w:pPr>
      <w:bookmarkStart w:id="6" w:name="Introduction"/>
      <w:r w:rsidRPr="0025522B">
        <w:rPr>
          <w:rFonts w:asciiTheme="minorHAnsi" w:hAnsiTheme="minorHAnsi" w:cstheme="minorHAnsi"/>
          <w:b/>
          <w:color w:val="auto"/>
        </w:rPr>
        <w:t>INTRODUCTION</w:t>
      </w:r>
      <w:bookmarkEnd w:id="6"/>
      <w:r w:rsidRPr="0025522B">
        <w:rPr>
          <w:rFonts w:asciiTheme="minorHAnsi" w:hAnsiTheme="minorHAnsi" w:cstheme="minorHAnsi"/>
          <w:b/>
          <w:bCs/>
          <w:color w:val="auto"/>
        </w:rPr>
        <w:t>:</w:t>
      </w:r>
    </w:p>
    <w:p w14:paraId="64B92979" w14:textId="735C0E98" w:rsidR="003103B5" w:rsidRPr="0025522B" w:rsidRDefault="003103B5" w:rsidP="0025522B">
      <w:pPr>
        <w:tabs>
          <w:tab w:val="left" w:pos="567"/>
        </w:tabs>
        <w:rPr>
          <w:rFonts w:asciiTheme="minorHAnsi" w:hAnsiTheme="minorHAnsi" w:cstheme="minorHAnsi"/>
          <w:color w:val="auto"/>
        </w:rPr>
      </w:pPr>
      <w:r w:rsidRPr="0025522B">
        <w:rPr>
          <w:rFonts w:asciiTheme="minorHAnsi" w:hAnsiTheme="minorHAnsi" w:cstheme="minorHAnsi"/>
          <w:color w:val="auto"/>
        </w:rPr>
        <w:t>Corrosion causes gre</w:t>
      </w:r>
      <w:r w:rsidR="00CA1652" w:rsidRPr="0025522B">
        <w:rPr>
          <w:rFonts w:asciiTheme="minorHAnsi" w:hAnsiTheme="minorHAnsi" w:cstheme="minorHAnsi"/>
          <w:color w:val="auto"/>
        </w:rPr>
        <w:t>at material and economic damage</w:t>
      </w:r>
      <w:r w:rsidRPr="0025522B">
        <w:rPr>
          <w:rFonts w:asciiTheme="minorHAnsi" w:hAnsiTheme="minorHAnsi" w:cstheme="minorHAnsi"/>
          <w:color w:val="auto"/>
        </w:rPr>
        <w:t xml:space="preserve"> around the world. </w:t>
      </w:r>
      <w:r w:rsidR="00D230EA" w:rsidRPr="0025522B">
        <w:rPr>
          <w:rFonts w:asciiTheme="minorHAnsi" w:hAnsiTheme="minorHAnsi" w:cstheme="minorHAnsi"/>
          <w:color w:val="auto"/>
        </w:rPr>
        <w:t>It causes considerable material lo</w:t>
      </w:r>
      <w:r w:rsidR="004E046C" w:rsidRPr="0025522B">
        <w:rPr>
          <w:rFonts w:asciiTheme="minorHAnsi" w:hAnsiTheme="minorHAnsi" w:cstheme="minorHAnsi"/>
          <w:color w:val="auto"/>
        </w:rPr>
        <w:t>s</w:t>
      </w:r>
      <w:r w:rsidR="00D230EA" w:rsidRPr="0025522B">
        <w:rPr>
          <w:rFonts w:asciiTheme="minorHAnsi" w:hAnsiTheme="minorHAnsi" w:cstheme="minorHAnsi"/>
          <w:color w:val="auto"/>
        </w:rPr>
        <w:t xml:space="preserve">ses due to partial or complete material disintegration. The </w:t>
      </w:r>
      <w:r w:rsidR="008F0A9A" w:rsidRPr="0025522B">
        <w:rPr>
          <w:rFonts w:asciiTheme="minorHAnsi" w:hAnsiTheme="minorHAnsi" w:cstheme="minorHAnsi"/>
          <w:color w:val="auto"/>
        </w:rPr>
        <w:t xml:space="preserve">released </w:t>
      </w:r>
      <w:r w:rsidR="00D230EA" w:rsidRPr="0025522B">
        <w:rPr>
          <w:rFonts w:asciiTheme="minorHAnsi" w:hAnsiTheme="minorHAnsi" w:cstheme="minorHAnsi"/>
          <w:color w:val="auto"/>
        </w:rPr>
        <w:t xml:space="preserve">particles </w:t>
      </w:r>
      <w:r w:rsidR="004F7ABB" w:rsidRPr="0025522B">
        <w:rPr>
          <w:rFonts w:asciiTheme="minorHAnsi" w:hAnsiTheme="minorHAnsi" w:cstheme="minorHAnsi"/>
          <w:color w:val="auto"/>
        </w:rPr>
        <w:t>can be understood as impurities</w:t>
      </w:r>
      <w:r w:rsidR="00F90719">
        <w:rPr>
          <w:rFonts w:asciiTheme="minorHAnsi" w:hAnsiTheme="minorHAnsi" w:cstheme="minorHAnsi"/>
          <w:color w:val="auto"/>
        </w:rPr>
        <w:t>;</w:t>
      </w:r>
      <w:r w:rsidR="00F90719" w:rsidRPr="0025522B">
        <w:rPr>
          <w:rFonts w:asciiTheme="minorHAnsi" w:hAnsiTheme="minorHAnsi" w:cstheme="minorHAnsi"/>
          <w:color w:val="auto"/>
        </w:rPr>
        <w:t xml:space="preserve"> </w:t>
      </w:r>
      <w:r w:rsidR="004F7ABB" w:rsidRPr="0025522B">
        <w:rPr>
          <w:rFonts w:asciiTheme="minorHAnsi" w:hAnsiTheme="minorHAnsi" w:cstheme="minorHAnsi"/>
          <w:color w:val="auto"/>
        </w:rPr>
        <w:t xml:space="preserve">they </w:t>
      </w:r>
      <w:r w:rsidR="00D230EA" w:rsidRPr="0025522B">
        <w:rPr>
          <w:rFonts w:asciiTheme="minorHAnsi" w:hAnsiTheme="minorHAnsi" w:cstheme="minorHAnsi"/>
          <w:color w:val="auto"/>
        </w:rPr>
        <w:t>can nega</w:t>
      </w:r>
      <w:r w:rsidR="007E1009" w:rsidRPr="0025522B">
        <w:rPr>
          <w:rFonts w:asciiTheme="minorHAnsi" w:hAnsiTheme="minorHAnsi" w:cstheme="minorHAnsi"/>
          <w:color w:val="auto"/>
        </w:rPr>
        <w:t>tively change the composition of</w:t>
      </w:r>
      <w:r w:rsidR="008F0A9A" w:rsidRPr="0025522B">
        <w:rPr>
          <w:rFonts w:asciiTheme="minorHAnsi" w:hAnsiTheme="minorHAnsi" w:cstheme="minorHAnsi"/>
          <w:color w:val="auto"/>
        </w:rPr>
        <w:t xml:space="preserve"> the</w:t>
      </w:r>
      <w:r w:rsidR="007E1009" w:rsidRPr="0025522B">
        <w:rPr>
          <w:rFonts w:asciiTheme="minorHAnsi" w:hAnsiTheme="minorHAnsi" w:cstheme="minorHAnsi"/>
          <w:color w:val="auto"/>
        </w:rPr>
        <w:t xml:space="preserve"> </w:t>
      </w:r>
      <w:r w:rsidR="004F7ABB" w:rsidRPr="0025522B">
        <w:rPr>
          <w:rFonts w:asciiTheme="minorHAnsi" w:hAnsiTheme="minorHAnsi" w:cstheme="minorHAnsi"/>
          <w:color w:val="auto"/>
        </w:rPr>
        <w:t>surrounding environment or</w:t>
      </w:r>
      <w:r w:rsidR="007E1009" w:rsidRPr="0025522B">
        <w:rPr>
          <w:rFonts w:asciiTheme="minorHAnsi" w:hAnsiTheme="minorHAnsi" w:cstheme="minorHAnsi"/>
          <w:color w:val="auto"/>
        </w:rPr>
        <w:t xml:space="preserve"> </w:t>
      </w:r>
      <w:r w:rsidR="008F0A9A" w:rsidRPr="0025522B">
        <w:rPr>
          <w:rFonts w:asciiTheme="minorHAnsi" w:hAnsiTheme="minorHAnsi" w:cstheme="minorHAnsi"/>
          <w:color w:val="auto"/>
        </w:rPr>
        <w:t xml:space="preserve">the </w:t>
      </w:r>
      <w:r w:rsidR="007E1009" w:rsidRPr="0025522B">
        <w:rPr>
          <w:rFonts w:asciiTheme="minorHAnsi" w:hAnsiTheme="minorHAnsi" w:cstheme="minorHAnsi"/>
          <w:color w:val="auto"/>
        </w:rPr>
        <w:t xml:space="preserve">functionality of </w:t>
      </w:r>
      <w:r w:rsidR="008F0A9A" w:rsidRPr="0025522B">
        <w:rPr>
          <w:rFonts w:asciiTheme="minorHAnsi" w:hAnsiTheme="minorHAnsi" w:cstheme="minorHAnsi"/>
          <w:color w:val="auto"/>
        </w:rPr>
        <w:t xml:space="preserve">various </w:t>
      </w:r>
      <w:r w:rsidR="004F7ABB" w:rsidRPr="0025522B">
        <w:rPr>
          <w:rFonts w:asciiTheme="minorHAnsi" w:hAnsiTheme="minorHAnsi" w:cstheme="minorHAnsi"/>
          <w:color w:val="auto"/>
        </w:rPr>
        <w:t>devices. Also, corrosion can cause negative visual changes of materials. Thus, there is a need to understand corrosion processes in more detail to develop measures to prevent corrosion and minimize its potential risks</w:t>
      </w:r>
      <w:hyperlink w:anchor="_ENREF_1" w:tooltip="Revie, 2008 #288" w:history="1">
        <w:r w:rsidR="004A6304" w:rsidRPr="0025522B">
          <w:rPr>
            <w:rFonts w:asciiTheme="minorHAnsi" w:hAnsiTheme="minorHAnsi" w:cstheme="minorHAnsi"/>
            <w:color w:val="auto"/>
          </w:rPr>
          <w:fldChar w:fldCharType="begin"/>
        </w:r>
        <w:r w:rsidR="004A6304" w:rsidRPr="0025522B">
          <w:rPr>
            <w:rFonts w:asciiTheme="minorHAnsi" w:hAnsiTheme="minorHAnsi" w:cstheme="minorHAnsi"/>
            <w:color w:val="auto"/>
          </w:rPr>
          <w:instrText xml:space="preserve"> ADDIN EN.CITE &lt;EndNote&gt;&lt;Cite&gt;&lt;Author&gt;Revie&lt;/Author&gt;&lt;Year&gt;2008&lt;/Year&gt;&lt;RecNum&gt;288&lt;/RecNum&gt;&lt;DisplayText&gt;&lt;style face="superscript"&gt;1&lt;/style&gt;&lt;/DisplayText&gt;&lt;record&gt;&lt;rec-number&gt;288&lt;/rec-number&gt;&lt;foreign-keys&gt;&lt;key app="EN" db-id="x922pwvt72pdebetvrzp0xwtv5pwdexrf0tt"&gt;288&lt;/key&gt;&lt;/foreign-keys&gt;&lt;ref-type name="Book"&gt;6&lt;/ref-type&gt;&lt;contributors&gt;&lt;authors&gt;&lt;author&gt;Revie, R Winston&lt;/author&gt;&lt;author&gt;Uhlig, Herbert H&lt;/author&gt;&lt;/authors&gt;&lt;/contributors&gt;&lt;titles&gt;&lt;title&gt;&lt;style face="normal" font="default" size="100%"&gt;Corrosion and corrosion control&lt;/style&gt;&lt;style face="normal" font="default" charset="238" size="100%"&gt;:&lt;/style&gt;&lt;style face="normal" font="default" size="100%"&gt; An Introduction to corrosion science and engineering&lt;/style&gt;&lt;style face="normal" font="default" charset="238" size="100%"&gt;, 4th edition&lt;/style&gt;&lt;/title&gt;&lt;secondary-title&gt;INC., publication&lt;/secondary-title&gt;&lt;/titles&gt;&lt;periodical&gt;&lt;full-title&gt;INC., publication&lt;/full-title&gt;&lt;/periodical&gt;&lt;dates&gt;&lt;year&gt;2008&lt;/year&gt;&lt;/dates&gt;&lt;pub-location&gt;&lt;style face="normal" font="default" charset="238" size="100%"&gt;Hoboken, NJ, USA&lt;/style&gt;&lt;/pub-location&gt;&lt;publisher&gt;&lt;style face="normal" font="default" charset="238" size="100%"&gt;Wiley&lt;/style&gt;&lt;/publisher&gt;&lt;isbn&gt;978-0-471-73279-2&lt;/isbn&gt;&lt;urls&gt;&lt;/urls&gt;&lt;/record&gt;&lt;/Cite&gt;&lt;/EndNote&gt;</w:instrText>
        </w:r>
        <w:r w:rsidR="004A6304" w:rsidRPr="0025522B">
          <w:rPr>
            <w:rFonts w:asciiTheme="minorHAnsi" w:hAnsiTheme="minorHAnsi" w:cstheme="minorHAnsi"/>
            <w:color w:val="auto"/>
          </w:rPr>
          <w:fldChar w:fldCharType="separate"/>
        </w:r>
        <w:r w:rsidR="004A6304" w:rsidRPr="0025522B">
          <w:rPr>
            <w:rFonts w:asciiTheme="minorHAnsi" w:hAnsiTheme="minorHAnsi" w:cstheme="minorHAnsi"/>
            <w:noProof/>
            <w:color w:val="auto"/>
            <w:vertAlign w:val="superscript"/>
          </w:rPr>
          <w:t>1</w:t>
        </w:r>
        <w:r w:rsidR="004A6304" w:rsidRPr="0025522B">
          <w:rPr>
            <w:rFonts w:asciiTheme="minorHAnsi" w:hAnsiTheme="minorHAnsi" w:cstheme="minorHAnsi"/>
            <w:color w:val="auto"/>
          </w:rPr>
          <w:fldChar w:fldCharType="end"/>
        </w:r>
      </w:hyperlink>
      <w:r w:rsidR="00503D79" w:rsidRPr="0025522B">
        <w:rPr>
          <w:rFonts w:asciiTheme="minorHAnsi" w:hAnsiTheme="minorHAnsi" w:cstheme="minorHAnsi"/>
          <w:color w:val="auto"/>
        </w:rPr>
        <w:t>.</w:t>
      </w:r>
      <w:r w:rsidR="00482E29" w:rsidRPr="0025522B">
        <w:rPr>
          <w:rFonts w:asciiTheme="minorHAnsi" w:hAnsiTheme="minorHAnsi" w:cstheme="minorHAnsi"/>
          <w:color w:val="auto"/>
        </w:rPr>
        <w:t xml:space="preserve"> </w:t>
      </w:r>
    </w:p>
    <w:p w14:paraId="073AE539" w14:textId="77777777" w:rsidR="00D97E99" w:rsidRPr="0025522B" w:rsidRDefault="00D97E99" w:rsidP="0025522B">
      <w:pPr>
        <w:tabs>
          <w:tab w:val="left" w:pos="567"/>
        </w:tabs>
        <w:rPr>
          <w:rFonts w:asciiTheme="minorHAnsi" w:hAnsiTheme="minorHAnsi" w:cstheme="minorHAnsi"/>
          <w:color w:val="auto"/>
        </w:rPr>
      </w:pPr>
    </w:p>
    <w:p w14:paraId="73A48070" w14:textId="41323631" w:rsidR="007855FA" w:rsidRPr="0025522B" w:rsidRDefault="007855FA" w:rsidP="0025522B">
      <w:pPr>
        <w:tabs>
          <w:tab w:val="left" w:pos="567"/>
        </w:tabs>
        <w:rPr>
          <w:rFonts w:asciiTheme="minorHAnsi" w:hAnsiTheme="minorHAnsi" w:cstheme="minorHAnsi"/>
          <w:color w:val="auto"/>
        </w:rPr>
      </w:pPr>
      <w:r w:rsidRPr="0025522B">
        <w:rPr>
          <w:rFonts w:asciiTheme="minorHAnsi" w:hAnsiTheme="minorHAnsi" w:cstheme="minorHAnsi"/>
          <w:color w:val="auto"/>
        </w:rPr>
        <w:t xml:space="preserve">Considering environmental issues and </w:t>
      </w:r>
      <w:r w:rsidR="008F0A9A" w:rsidRPr="0025522B">
        <w:rPr>
          <w:rFonts w:asciiTheme="minorHAnsi" w:hAnsiTheme="minorHAnsi" w:cstheme="minorHAnsi"/>
          <w:color w:val="auto"/>
        </w:rPr>
        <w:t xml:space="preserve">the </w:t>
      </w:r>
      <w:r w:rsidRPr="0025522B">
        <w:rPr>
          <w:rFonts w:asciiTheme="minorHAnsi" w:hAnsiTheme="minorHAnsi" w:cstheme="minorHAnsi"/>
          <w:color w:val="auto"/>
        </w:rPr>
        <w:t xml:space="preserve">limited </w:t>
      </w:r>
      <w:r w:rsidR="008F0A9A" w:rsidRPr="0025522B">
        <w:rPr>
          <w:rFonts w:asciiTheme="minorHAnsi" w:hAnsiTheme="minorHAnsi" w:cstheme="minorHAnsi"/>
          <w:color w:val="auto"/>
        </w:rPr>
        <w:t xml:space="preserve">fossil fuel </w:t>
      </w:r>
      <w:r w:rsidRPr="0025522B">
        <w:rPr>
          <w:rFonts w:asciiTheme="minorHAnsi" w:hAnsiTheme="minorHAnsi" w:cstheme="minorHAnsi"/>
          <w:color w:val="auto"/>
        </w:rPr>
        <w:t xml:space="preserve">reserves, there is an increasing interest in </w:t>
      </w:r>
      <w:r w:rsidR="0077049A" w:rsidRPr="0025522B">
        <w:rPr>
          <w:rFonts w:asciiTheme="minorHAnsi" w:hAnsiTheme="minorHAnsi" w:cstheme="minorHAnsi"/>
          <w:color w:val="auto"/>
        </w:rPr>
        <w:t xml:space="preserve">alternative fuels, among which biofuels from renewable sources play an important role. There </w:t>
      </w:r>
      <w:r w:rsidR="008F0A9A" w:rsidRPr="0025522B">
        <w:rPr>
          <w:rFonts w:asciiTheme="minorHAnsi" w:hAnsiTheme="minorHAnsi" w:cstheme="minorHAnsi"/>
          <w:color w:val="auto"/>
        </w:rPr>
        <w:t xml:space="preserve">are </w:t>
      </w:r>
      <w:r w:rsidR="0077049A" w:rsidRPr="0025522B">
        <w:rPr>
          <w:rFonts w:asciiTheme="minorHAnsi" w:hAnsiTheme="minorHAnsi" w:cstheme="minorHAnsi"/>
          <w:color w:val="auto"/>
        </w:rPr>
        <w:t>a number of different potentially available biofuels</w:t>
      </w:r>
      <w:r w:rsidR="004736BF" w:rsidRPr="0025522B">
        <w:rPr>
          <w:rFonts w:asciiTheme="minorHAnsi" w:hAnsiTheme="minorHAnsi" w:cstheme="minorHAnsi"/>
          <w:color w:val="auto"/>
        </w:rPr>
        <w:t xml:space="preserve">, but </w:t>
      </w:r>
      <w:r w:rsidR="0077049A" w:rsidRPr="0025522B">
        <w:rPr>
          <w:rFonts w:asciiTheme="minorHAnsi" w:hAnsiTheme="minorHAnsi" w:cstheme="minorHAnsi"/>
          <w:color w:val="auto"/>
        </w:rPr>
        <w:t xml:space="preserve">bioethanol produced from biomass </w:t>
      </w:r>
      <w:r w:rsidR="005D121C" w:rsidRPr="0025522B">
        <w:rPr>
          <w:rFonts w:asciiTheme="minorHAnsi" w:hAnsiTheme="minorHAnsi" w:cstheme="minorHAnsi"/>
          <w:color w:val="auto"/>
        </w:rPr>
        <w:t xml:space="preserve">currently </w:t>
      </w:r>
      <w:r w:rsidR="00F90719">
        <w:rPr>
          <w:rFonts w:asciiTheme="minorHAnsi" w:hAnsiTheme="minorHAnsi" w:cstheme="minorHAnsi"/>
          <w:color w:val="auto"/>
        </w:rPr>
        <w:t>is</w:t>
      </w:r>
      <w:r w:rsidR="0077049A" w:rsidRPr="0025522B">
        <w:rPr>
          <w:rFonts w:asciiTheme="minorHAnsi" w:hAnsiTheme="minorHAnsi" w:cstheme="minorHAnsi"/>
          <w:color w:val="auto"/>
        </w:rPr>
        <w:t xml:space="preserve"> the most suitable </w:t>
      </w:r>
      <w:r w:rsidR="004736BF" w:rsidRPr="0025522B">
        <w:rPr>
          <w:rFonts w:asciiTheme="minorHAnsi" w:hAnsiTheme="minorHAnsi" w:cstheme="minorHAnsi"/>
          <w:color w:val="auto"/>
        </w:rPr>
        <w:t xml:space="preserve">alternative for substituting </w:t>
      </w:r>
      <w:r w:rsidR="00CD4173" w:rsidRPr="0025522B">
        <w:rPr>
          <w:rFonts w:asciiTheme="minorHAnsi" w:hAnsiTheme="minorHAnsi" w:cstheme="minorHAnsi"/>
          <w:color w:val="auto"/>
        </w:rPr>
        <w:t xml:space="preserve">(or blending with) gasolines. The use of bioethanol is </w:t>
      </w:r>
      <w:r w:rsidR="008F0A9A" w:rsidRPr="0025522B">
        <w:rPr>
          <w:rFonts w:asciiTheme="minorHAnsi" w:hAnsiTheme="minorHAnsi" w:cstheme="minorHAnsi"/>
          <w:color w:val="auto"/>
        </w:rPr>
        <w:t xml:space="preserve">regulated by the Directive 2009/28/EC </w:t>
      </w:r>
      <w:r w:rsidR="00CD4173" w:rsidRPr="0025522B">
        <w:rPr>
          <w:rFonts w:asciiTheme="minorHAnsi" w:hAnsiTheme="minorHAnsi" w:cstheme="minorHAnsi"/>
          <w:color w:val="auto"/>
        </w:rPr>
        <w:t xml:space="preserve">in the </w:t>
      </w:r>
      <w:r w:rsidR="00EF1D02" w:rsidRPr="0025522B">
        <w:rPr>
          <w:rFonts w:asciiTheme="minorHAnsi" w:hAnsiTheme="minorHAnsi" w:cstheme="minorHAnsi"/>
          <w:color w:val="auto"/>
        </w:rPr>
        <w:t>European Union</w:t>
      </w:r>
      <w:r w:rsidR="00CD4173" w:rsidRPr="0025522B">
        <w:rPr>
          <w:rFonts w:asciiTheme="minorHAnsi" w:hAnsiTheme="minorHAnsi" w:cstheme="minorHAnsi"/>
          <w:color w:val="auto"/>
        </w:rPr>
        <w:fldChar w:fldCharType="begin"/>
      </w:r>
      <w:r w:rsidR="00CD4173" w:rsidRPr="0025522B">
        <w:rPr>
          <w:rFonts w:asciiTheme="minorHAnsi" w:hAnsiTheme="minorHAnsi" w:cstheme="minorHAnsi"/>
          <w:color w:val="auto"/>
        </w:rPr>
        <w:instrText xml:space="preserve"> ADDIN EN.CITE &lt;EndNote&gt;&lt;Cite&gt;&lt;Author&gt;Edwards&lt;/Author&gt;&lt;Year&gt;2004&lt;/Year&gt;&lt;RecNum&gt;306&lt;/RecNum&gt;&lt;DisplayText&gt;&lt;style face="superscript"&gt;2,3&lt;/style&gt;&lt;/DisplayText&gt;&lt;record&gt;&lt;rec-number&gt;306&lt;/rec-number&gt;&lt;foreign-keys&gt;&lt;key app="EN" db-id="x922pwvt72pdebetvrzp0xwtv5pwdexrf0tt"&gt;306&lt;/key&gt;&lt;/foreign-keys&gt;&lt;ref-type name="Report"&gt;27&lt;/ref-type&gt;&lt;contributors&gt;&lt;authors&gt;&lt;author&gt;Edwards, Robert&lt;/author&gt;&lt;author&gt;Mahieu, Vincent&lt;/author&gt;&lt;author&gt;Griesemann, Jean-Claude&lt;/author&gt;&lt;author&gt;Larivé, Jean-François&lt;/author&gt;&lt;author&gt;Rickeard, David J&lt;/author&gt;&lt;/authors&gt;&lt;/contributors&gt;&lt;titles&gt;&lt;title&gt;Well-to-wheels analysis of future automotive fuels and powertrains in the European context&lt;/title&gt;&lt;/titles&gt;&lt;dates&gt;&lt;year&gt;2004&lt;/year&gt;&lt;/dates&gt;&lt;publisher&gt;SAE Technical Paper&lt;/publisher&gt;&lt;isbn&gt;0148-7191&lt;/isbn&gt;&lt;urls&gt;&lt;/urls&gt;&lt;/record&gt;&lt;/Cite&gt;&lt;Cite&gt;&lt;Author&gt;Union&lt;/Author&gt;&lt;Year&gt;2009&lt;/Year&gt;&lt;RecNum&gt;307&lt;/RecNum&gt;&lt;record&gt;&lt;rec-number&gt;307&lt;/rec-number&gt;&lt;foreign-keys&gt;&lt;key app="EN" db-id="x922pwvt72pdebetvrzp0xwtv5pwdexrf0tt"&gt;307&lt;/key&gt;&lt;/foreign-keys&gt;&lt;ref-type name="Government Document"&gt;46&lt;/ref-type&gt;&lt;contributors&gt;&lt;authors&gt;&lt;author&gt;&lt;style face="normal" font="default" charset="238" size="100%"&gt;European Union&lt;/style&gt;&lt;/author&gt;&lt;/authors&gt;&lt;/contributors&gt;&lt;titles&gt;&lt;title&gt;Directive 2009/28/EC of the European Parliament and of the Council of 23 April 2009 on the promotion of the use of energy from renewable sources and amending and subsequently repealing Directives 2001/77/EC and 2003/30/EC&lt;/title&gt;&lt;secondary-title&gt;Official Journal of the European Union&lt;/secondary-title&gt;&lt;/titles&gt;&lt;periodical&gt;&lt;full-title&gt;Official Journal of the European Union&lt;/full-title&gt;&lt;/periodical&gt;&lt;pages&gt;2009&lt;/pages&gt;&lt;volume&gt;5&lt;/volume&gt;&lt;dates&gt;&lt;year&gt;2009&lt;/year&gt;&lt;/dates&gt;&lt;urls&gt;&lt;/urls&gt;&lt;/record&gt;&lt;/Cite&gt;&lt;/EndNote&gt;</w:instrText>
      </w:r>
      <w:r w:rsidR="00CD4173" w:rsidRPr="0025522B">
        <w:rPr>
          <w:rFonts w:asciiTheme="minorHAnsi" w:hAnsiTheme="minorHAnsi" w:cstheme="minorHAnsi"/>
          <w:color w:val="auto"/>
        </w:rPr>
        <w:fldChar w:fldCharType="separate"/>
      </w:r>
      <w:hyperlink w:anchor="_ENREF_2" w:tooltip="Edwards, 2004 #306" w:history="1">
        <w:r w:rsidR="004A6304" w:rsidRPr="0025522B">
          <w:rPr>
            <w:rFonts w:asciiTheme="minorHAnsi" w:hAnsiTheme="minorHAnsi" w:cstheme="minorHAnsi"/>
            <w:noProof/>
            <w:color w:val="auto"/>
            <w:vertAlign w:val="superscript"/>
          </w:rPr>
          <w:t>2</w:t>
        </w:r>
      </w:hyperlink>
      <w:r w:rsidR="00CD4173" w:rsidRPr="0025522B">
        <w:rPr>
          <w:rFonts w:asciiTheme="minorHAnsi" w:hAnsiTheme="minorHAnsi" w:cstheme="minorHAnsi"/>
          <w:noProof/>
          <w:color w:val="auto"/>
          <w:vertAlign w:val="superscript"/>
        </w:rPr>
        <w:t>,</w:t>
      </w:r>
      <w:hyperlink w:anchor="_ENREF_3" w:tooltip="Union, 2009 #307" w:history="1">
        <w:r w:rsidR="004A6304" w:rsidRPr="0025522B">
          <w:rPr>
            <w:rFonts w:asciiTheme="minorHAnsi" w:hAnsiTheme="minorHAnsi" w:cstheme="minorHAnsi"/>
            <w:noProof/>
            <w:color w:val="auto"/>
            <w:vertAlign w:val="superscript"/>
          </w:rPr>
          <w:t>3</w:t>
        </w:r>
      </w:hyperlink>
      <w:r w:rsidR="00CD4173" w:rsidRPr="0025522B">
        <w:rPr>
          <w:rFonts w:asciiTheme="minorHAnsi" w:hAnsiTheme="minorHAnsi" w:cstheme="minorHAnsi"/>
          <w:color w:val="auto"/>
        </w:rPr>
        <w:fldChar w:fldCharType="end"/>
      </w:r>
      <w:r w:rsidR="00503D79" w:rsidRPr="0025522B">
        <w:rPr>
          <w:rFonts w:asciiTheme="minorHAnsi" w:hAnsiTheme="minorHAnsi" w:cstheme="minorHAnsi"/>
          <w:color w:val="auto"/>
        </w:rPr>
        <w:t>.</w:t>
      </w:r>
    </w:p>
    <w:p w14:paraId="60D1AD3F" w14:textId="77777777" w:rsidR="00D97E99" w:rsidRPr="0025522B" w:rsidRDefault="00D97E99" w:rsidP="0025522B">
      <w:pPr>
        <w:tabs>
          <w:tab w:val="left" w:pos="567"/>
        </w:tabs>
        <w:rPr>
          <w:rFonts w:asciiTheme="minorHAnsi" w:hAnsiTheme="minorHAnsi" w:cstheme="minorHAnsi"/>
          <w:color w:val="auto"/>
        </w:rPr>
      </w:pPr>
    </w:p>
    <w:p w14:paraId="003CE8B2" w14:textId="7E282B71" w:rsidR="0077049A" w:rsidRPr="0025522B" w:rsidRDefault="0077049A" w:rsidP="0025522B">
      <w:pPr>
        <w:tabs>
          <w:tab w:val="left" w:pos="567"/>
        </w:tabs>
        <w:rPr>
          <w:rFonts w:asciiTheme="minorHAnsi" w:hAnsiTheme="minorHAnsi" w:cstheme="minorHAnsi"/>
          <w:color w:val="auto"/>
        </w:rPr>
      </w:pPr>
      <w:r w:rsidRPr="0025522B">
        <w:rPr>
          <w:rFonts w:asciiTheme="minorHAnsi" w:hAnsiTheme="minorHAnsi" w:cstheme="minorHAnsi"/>
          <w:color w:val="auto"/>
        </w:rPr>
        <w:t>Ethanol (bioethanol) has substantially different properties in comparison with gasoline</w:t>
      </w:r>
      <w:r w:rsidR="00740D10" w:rsidRPr="0025522B">
        <w:rPr>
          <w:rFonts w:asciiTheme="minorHAnsi" w:hAnsiTheme="minorHAnsi" w:cstheme="minorHAnsi"/>
          <w:color w:val="auto"/>
        </w:rPr>
        <w:t>s</w:t>
      </w:r>
      <w:r w:rsidR="00313C21" w:rsidRPr="0025522B">
        <w:rPr>
          <w:rFonts w:asciiTheme="minorHAnsi" w:hAnsiTheme="minorHAnsi" w:cstheme="minorHAnsi"/>
          <w:color w:val="auto"/>
        </w:rPr>
        <w:t>.</w:t>
      </w:r>
      <w:r w:rsidRPr="0025522B">
        <w:rPr>
          <w:rFonts w:asciiTheme="minorHAnsi" w:hAnsiTheme="minorHAnsi" w:cstheme="minorHAnsi"/>
          <w:color w:val="auto"/>
        </w:rPr>
        <w:t xml:space="preserve"> </w:t>
      </w:r>
      <w:r w:rsidR="00313C21" w:rsidRPr="0025522B">
        <w:rPr>
          <w:rFonts w:asciiTheme="minorHAnsi" w:hAnsiTheme="minorHAnsi" w:cstheme="minorHAnsi"/>
          <w:color w:val="auto"/>
        </w:rPr>
        <w:t>I</w:t>
      </w:r>
      <w:r w:rsidRPr="0025522B">
        <w:rPr>
          <w:rFonts w:asciiTheme="minorHAnsi" w:hAnsiTheme="minorHAnsi" w:cstheme="minorHAnsi"/>
          <w:color w:val="auto"/>
        </w:rPr>
        <w:t xml:space="preserve">t is highly polar, conductive, </w:t>
      </w:r>
      <w:r w:rsidR="00211E11" w:rsidRPr="0025522B">
        <w:rPr>
          <w:rFonts w:asciiTheme="minorHAnsi" w:hAnsiTheme="minorHAnsi" w:cstheme="minorHAnsi"/>
          <w:color w:val="auto"/>
        </w:rPr>
        <w:t xml:space="preserve">completely </w:t>
      </w:r>
      <w:r w:rsidR="00D42815" w:rsidRPr="0025522B">
        <w:rPr>
          <w:rFonts w:asciiTheme="minorHAnsi" w:hAnsiTheme="minorHAnsi" w:cstheme="minorHAnsi"/>
          <w:color w:val="auto"/>
        </w:rPr>
        <w:t>miscible with water</w:t>
      </w:r>
      <w:r w:rsidR="00740D10" w:rsidRPr="0025522B">
        <w:rPr>
          <w:rFonts w:asciiTheme="minorHAnsi" w:hAnsiTheme="minorHAnsi" w:cstheme="minorHAnsi"/>
          <w:color w:val="auto"/>
        </w:rPr>
        <w:t xml:space="preserve">, </w:t>
      </w:r>
      <w:r w:rsidR="00A92357" w:rsidRPr="00A92357">
        <w:rPr>
          <w:rFonts w:asciiTheme="minorHAnsi" w:hAnsiTheme="minorHAnsi" w:cstheme="minorHAnsi"/>
          <w:i/>
          <w:color w:val="auto"/>
        </w:rPr>
        <w:t>etc.</w:t>
      </w:r>
      <w:r w:rsidR="00313C21" w:rsidRPr="0025522B">
        <w:rPr>
          <w:rFonts w:asciiTheme="minorHAnsi" w:hAnsiTheme="minorHAnsi" w:cstheme="minorHAnsi"/>
          <w:color w:val="auto"/>
        </w:rPr>
        <w:t xml:space="preserve"> </w:t>
      </w:r>
      <w:r w:rsidR="003166DA" w:rsidRPr="0025522B">
        <w:rPr>
          <w:rFonts w:asciiTheme="minorHAnsi" w:hAnsiTheme="minorHAnsi" w:cstheme="minorHAnsi"/>
          <w:color w:val="auto"/>
        </w:rPr>
        <w:t>These properties make ethanol (and fuel blends containing ethanol</w:t>
      </w:r>
      <w:r w:rsidR="008F0A9A" w:rsidRPr="0025522B">
        <w:rPr>
          <w:rFonts w:asciiTheme="minorHAnsi" w:hAnsiTheme="minorHAnsi" w:cstheme="minorHAnsi"/>
          <w:color w:val="auto"/>
        </w:rPr>
        <w:t xml:space="preserve"> also</w:t>
      </w:r>
      <w:r w:rsidR="003166DA" w:rsidRPr="0025522B">
        <w:rPr>
          <w:rFonts w:asciiTheme="minorHAnsi" w:hAnsiTheme="minorHAnsi" w:cstheme="minorHAnsi"/>
          <w:color w:val="auto"/>
        </w:rPr>
        <w:t>) aggressive in terms of corrosion</w:t>
      </w:r>
      <w:hyperlink w:anchor="_ENREF_4" w:tooltip="Tshiteya, 1991 #312" w:history="1">
        <w:r w:rsidR="004A6304" w:rsidRPr="0025522B">
          <w:rPr>
            <w:rFonts w:asciiTheme="minorHAnsi" w:hAnsiTheme="minorHAnsi" w:cstheme="minorHAnsi"/>
            <w:color w:val="auto"/>
          </w:rPr>
          <w:fldChar w:fldCharType="begin"/>
        </w:r>
        <w:r w:rsidR="004A6304" w:rsidRPr="0025522B">
          <w:rPr>
            <w:rFonts w:asciiTheme="minorHAnsi" w:hAnsiTheme="minorHAnsi" w:cstheme="minorHAnsi"/>
            <w:color w:val="auto"/>
          </w:rPr>
          <w:instrText xml:space="preserve"> ADDIN EN.CITE &lt;EndNote&gt;&lt;Cite&gt;&lt;Author&gt;Tshiteya&lt;/Author&gt;&lt;Year&gt;1991&lt;/Year&gt;&lt;RecNum&gt;312&lt;/RecNum&gt;&lt;DisplayText&gt;&lt;style face="superscript"&gt;4&lt;/style&gt;&lt;/DisplayText&gt;&lt;record&gt;&lt;rec-number&gt;312&lt;/rec-number&gt;&lt;foreign-keys&gt;&lt;key app="EN" db-id="x922pwvt72pdebetvrzp0xwtv5pwdexrf0tt"&gt;312&lt;/key&gt;&lt;/foreign-keys&gt;&lt;ref-type name="Book"&gt;6&lt;/ref-type&gt;&lt;contributors&gt;&lt;authors&gt;&lt;author&gt;Tshiteya, RM&lt;/author&gt;&lt;/authors&gt;&lt;/contributors&gt;&lt;titles&gt;&lt;title&gt;&lt;style face="normal" font="default" size="100%"&gt;Properties of alcohol transportation fuels&lt;/style&gt;&lt;style face="normal" font="default" charset="238" size="100%"&gt;;&lt;/style&gt;&lt;style face="normal" font="default" size="100%"&gt; Alcohol Fuel Reference &lt;/style&gt;&lt;style face="normal" font="default" charset="238" size="100%"&gt;Work &lt;/style&gt;&lt;style face="normal" font="default" size="100%"&gt;1&lt;/style&gt;&lt;/title&gt;&lt;/titles&gt;&lt;dates&gt;&lt;year&gt;&lt;style face="normal" font="default" charset="238" size="100%"&gt;1991&lt;/style&gt;&lt;/year&gt;&lt;/dates&gt;&lt;pub-location&gt;&lt;style face="normal" font="default" charset="238" size="100%"&gt;Alexandria, VA&lt;/style&gt;&lt;/pub-location&gt;&lt;publisher&gt;&lt;style face="normal" font="default" charset="238" size="100%"&gt;Meridian Corporation&lt;/style&gt;&lt;/publisher&gt;&lt;urls&gt;&lt;/urls&gt;&lt;/record&gt;&lt;/Cite&gt;&lt;/EndNote&gt;</w:instrText>
        </w:r>
        <w:r w:rsidR="004A6304" w:rsidRPr="0025522B">
          <w:rPr>
            <w:rFonts w:asciiTheme="minorHAnsi" w:hAnsiTheme="minorHAnsi" w:cstheme="minorHAnsi"/>
            <w:color w:val="auto"/>
          </w:rPr>
          <w:fldChar w:fldCharType="separate"/>
        </w:r>
        <w:r w:rsidR="004A6304" w:rsidRPr="0025522B">
          <w:rPr>
            <w:rFonts w:asciiTheme="minorHAnsi" w:hAnsiTheme="minorHAnsi" w:cstheme="minorHAnsi"/>
            <w:noProof/>
            <w:color w:val="auto"/>
            <w:vertAlign w:val="superscript"/>
          </w:rPr>
          <w:t>4</w:t>
        </w:r>
        <w:r w:rsidR="004A6304" w:rsidRPr="0025522B">
          <w:rPr>
            <w:rFonts w:asciiTheme="minorHAnsi" w:hAnsiTheme="minorHAnsi" w:cstheme="minorHAnsi"/>
            <w:color w:val="auto"/>
          </w:rPr>
          <w:fldChar w:fldCharType="end"/>
        </w:r>
      </w:hyperlink>
      <w:r w:rsidR="00354519" w:rsidRPr="0025522B">
        <w:rPr>
          <w:rFonts w:asciiTheme="minorHAnsi" w:hAnsiTheme="minorHAnsi" w:cstheme="minorHAnsi"/>
          <w:color w:val="auto"/>
        </w:rPr>
        <w:t>.</w:t>
      </w:r>
      <w:r w:rsidR="00543D1C" w:rsidRPr="0025522B">
        <w:rPr>
          <w:rFonts w:asciiTheme="minorHAnsi" w:hAnsiTheme="minorHAnsi" w:cstheme="minorHAnsi"/>
          <w:color w:val="auto"/>
        </w:rPr>
        <w:t xml:space="preserve"> </w:t>
      </w:r>
      <w:r w:rsidR="0070357E" w:rsidRPr="0025522B">
        <w:rPr>
          <w:rFonts w:asciiTheme="minorHAnsi" w:hAnsiTheme="minorHAnsi" w:cstheme="minorHAnsi"/>
          <w:color w:val="auto"/>
        </w:rPr>
        <w:t xml:space="preserve">For fuels with low </w:t>
      </w:r>
      <w:r w:rsidR="008F0A9A" w:rsidRPr="0025522B">
        <w:rPr>
          <w:rFonts w:asciiTheme="minorHAnsi" w:hAnsiTheme="minorHAnsi" w:cstheme="minorHAnsi"/>
          <w:color w:val="auto"/>
        </w:rPr>
        <w:t xml:space="preserve">ethanol </w:t>
      </w:r>
      <w:r w:rsidR="0070357E" w:rsidRPr="0025522B">
        <w:rPr>
          <w:rFonts w:asciiTheme="minorHAnsi" w:hAnsiTheme="minorHAnsi" w:cstheme="minorHAnsi"/>
          <w:color w:val="auto"/>
        </w:rPr>
        <w:t>content, contamination by small amount</w:t>
      </w:r>
      <w:r w:rsidR="00B63D83" w:rsidRPr="0025522B">
        <w:rPr>
          <w:rFonts w:asciiTheme="minorHAnsi" w:hAnsiTheme="minorHAnsi" w:cstheme="minorHAnsi"/>
          <w:color w:val="auto"/>
        </w:rPr>
        <w:t>s</w:t>
      </w:r>
      <w:r w:rsidR="0070357E" w:rsidRPr="0025522B">
        <w:rPr>
          <w:rFonts w:asciiTheme="minorHAnsi" w:hAnsiTheme="minorHAnsi" w:cstheme="minorHAnsi"/>
          <w:color w:val="auto"/>
        </w:rPr>
        <w:t xml:space="preserve"> of water can cause separation of </w:t>
      </w:r>
      <w:r w:rsidR="00313C21" w:rsidRPr="0025522B">
        <w:rPr>
          <w:rFonts w:asciiTheme="minorHAnsi" w:hAnsiTheme="minorHAnsi" w:cstheme="minorHAnsi"/>
          <w:color w:val="auto"/>
        </w:rPr>
        <w:t xml:space="preserve">the </w:t>
      </w:r>
      <w:r w:rsidR="0070357E" w:rsidRPr="0025522B">
        <w:rPr>
          <w:rFonts w:asciiTheme="minorHAnsi" w:hAnsiTheme="minorHAnsi" w:cstheme="minorHAnsi"/>
          <w:color w:val="auto"/>
        </w:rPr>
        <w:t xml:space="preserve">water-ethanol phase </w:t>
      </w:r>
      <w:r w:rsidR="00FB1D00" w:rsidRPr="0025522B">
        <w:rPr>
          <w:rFonts w:asciiTheme="minorHAnsi" w:hAnsiTheme="minorHAnsi" w:cstheme="minorHAnsi"/>
          <w:color w:val="auto"/>
        </w:rPr>
        <w:t>from the hydrocarbon phase</w:t>
      </w:r>
      <w:r w:rsidR="0085748D" w:rsidRPr="0025522B">
        <w:rPr>
          <w:rFonts w:asciiTheme="minorHAnsi" w:hAnsiTheme="minorHAnsi" w:cstheme="minorHAnsi"/>
          <w:color w:val="auto"/>
        </w:rPr>
        <w:t xml:space="preserve"> </w:t>
      </w:r>
      <w:r w:rsidR="00D42815" w:rsidRPr="0025522B">
        <w:rPr>
          <w:rFonts w:asciiTheme="minorHAnsi" w:hAnsiTheme="minorHAnsi" w:cstheme="minorHAnsi"/>
          <w:color w:val="auto"/>
        </w:rPr>
        <w:t>and this</w:t>
      </w:r>
      <w:r w:rsidR="00B63D83" w:rsidRPr="0025522B">
        <w:rPr>
          <w:rFonts w:asciiTheme="minorHAnsi" w:hAnsiTheme="minorHAnsi" w:cstheme="minorHAnsi"/>
          <w:color w:val="auto"/>
        </w:rPr>
        <w:t xml:space="preserve"> can be highly corrosive. Anhydrous ethanol itself can be aggressive for some less noble metals and cause “dry corrosion”</w:t>
      </w:r>
      <w:hyperlink w:anchor="_ENREF_5" w:tooltip="Battino, 1983 #290" w:history="1">
        <w:r w:rsidR="004A6304" w:rsidRPr="0025522B">
          <w:rPr>
            <w:rFonts w:asciiTheme="minorHAnsi" w:hAnsiTheme="minorHAnsi" w:cstheme="minorHAnsi"/>
            <w:color w:val="auto"/>
          </w:rPr>
          <w:fldChar w:fldCharType="begin"/>
        </w:r>
        <w:r w:rsidR="004A6304" w:rsidRPr="0025522B">
          <w:rPr>
            <w:rFonts w:asciiTheme="minorHAnsi" w:hAnsiTheme="minorHAnsi" w:cstheme="minorHAnsi"/>
            <w:color w:val="auto"/>
          </w:rPr>
          <w:instrText xml:space="preserve"> ADDIN EN.CITE &lt;EndNote&gt;&lt;Cite&gt;&lt;Author&gt;Battino&lt;/Author&gt;&lt;Year&gt;1983&lt;/Year&gt;&lt;RecNum&gt;290&lt;/RecNum&gt;&lt;DisplayText&gt;&lt;style face="superscript"&gt;5&lt;/style&gt;&lt;/DisplayText&gt;&lt;record&gt;&lt;rec-number&gt;290&lt;/rec-number&gt;&lt;foreign-keys&gt;&lt;key app="EN" db-id="x922pwvt72pdebetvrzp0xwtv5pwdexrf0tt"&gt;290&lt;/key&gt;&lt;/foreign-keys&gt;&lt;ref-type name="Journal Article"&gt;17&lt;/ref-type&gt;&lt;contributors&gt;&lt;authors&gt;&lt;author&gt;Battino, Rubin&lt;/author&gt;&lt;author&gt;Rettich, Timothy R&lt;/author&gt;&lt;author&gt;Tominaga, Toshihiro&lt;/author&gt;&lt;/authors&gt;&lt;/contributors&gt;&lt;titles&gt;&lt;title&gt;The solubility of oxygen and ozone in liquids&lt;/title&gt;&lt;secondary-title&gt;&lt;style face="normal" font="default" size="100%"&gt;Journal of &lt;/style&gt;&lt;style face="normal" font="default" charset="238" size="100%"&gt;P&lt;/style&gt;&lt;style face="normal" font="default" size="100%"&gt;hysical and &lt;/style&gt;&lt;style face="normal" font="default" charset="238" size="100%"&gt;C&lt;/style&gt;&lt;style face="normal" font="default" size="100%"&gt;hemical &lt;/style&gt;&lt;style face="normal" font="default" charset="238" size="100%"&gt;R&lt;/style&gt;&lt;style face="normal" font="default" size="100%"&gt;eference &lt;/style&gt;&lt;style face="normal" font="default" charset="238" size="100%"&gt;D&lt;/style&gt;&lt;style face="normal" font="default" size="100%"&gt;ata&lt;/style&gt;&lt;/secondary-title&gt;&lt;/titles&gt;&lt;periodical&gt;&lt;full-title&gt;Journal of physical and chemical reference data&lt;/full-title&gt;&lt;/periodical&gt;&lt;pages&gt;163-178&lt;/pages&gt;&lt;volume&gt;12&lt;/volume&gt;&lt;number&gt;2&lt;/number&gt;&lt;dates&gt;&lt;year&gt;1983&lt;/year&gt;&lt;/dates&gt;&lt;isbn&gt;0047-2689&lt;/isbn&gt;&lt;urls&gt;&lt;/urls&gt;&lt;/record&gt;&lt;/Cite&gt;&lt;/EndNote&gt;</w:instrText>
        </w:r>
        <w:r w:rsidR="004A6304" w:rsidRPr="0025522B">
          <w:rPr>
            <w:rFonts w:asciiTheme="minorHAnsi" w:hAnsiTheme="minorHAnsi" w:cstheme="minorHAnsi"/>
            <w:color w:val="auto"/>
          </w:rPr>
          <w:fldChar w:fldCharType="separate"/>
        </w:r>
        <w:r w:rsidR="004A6304" w:rsidRPr="0025522B">
          <w:rPr>
            <w:rFonts w:asciiTheme="minorHAnsi" w:hAnsiTheme="minorHAnsi" w:cstheme="minorHAnsi"/>
            <w:noProof/>
            <w:color w:val="auto"/>
            <w:vertAlign w:val="superscript"/>
          </w:rPr>
          <w:t>5</w:t>
        </w:r>
        <w:r w:rsidR="004A6304" w:rsidRPr="0025522B">
          <w:rPr>
            <w:rFonts w:asciiTheme="minorHAnsi" w:hAnsiTheme="minorHAnsi" w:cstheme="minorHAnsi"/>
            <w:color w:val="auto"/>
          </w:rPr>
          <w:fldChar w:fldCharType="end"/>
        </w:r>
      </w:hyperlink>
      <w:r w:rsidR="00354519" w:rsidRPr="0025522B">
        <w:rPr>
          <w:rFonts w:asciiTheme="minorHAnsi" w:hAnsiTheme="minorHAnsi" w:cstheme="minorHAnsi"/>
          <w:color w:val="auto"/>
        </w:rPr>
        <w:t>.</w:t>
      </w:r>
      <w:r w:rsidR="00B63D83" w:rsidRPr="0025522B">
        <w:rPr>
          <w:rFonts w:asciiTheme="minorHAnsi" w:hAnsiTheme="minorHAnsi" w:cstheme="minorHAnsi"/>
          <w:color w:val="auto"/>
        </w:rPr>
        <w:t xml:space="preserve">  With existing cars, corrosion</w:t>
      </w:r>
      <w:r w:rsidR="008F0A9A" w:rsidRPr="0025522B">
        <w:rPr>
          <w:rFonts w:asciiTheme="minorHAnsi" w:hAnsiTheme="minorHAnsi" w:cstheme="minorHAnsi"/>
          <w:color w:val="auto"/>
        </w:rPr>
        <w:t xml:space="preserve"> can occur in</w:t>
      </w:r>
      <w:r w:rsidR="00B63D83" w:rsidRPr="0025522B">
        <w:rPr>
          <w:rFonts w:asciiTheme="minorHAnsi" w:hAnsiTheme="minorHAnsi" w:cstheme="minorHAnsi"/>
          <w:color w:val="auto"/>
        </w:rPr>
        <w:t xml:space="preserve"> some metallic parts (especially from copper, brass, aluminum or carbon steel) that come into contact with </w:t>
      </w:r>
      <w:r w:rsidR="0065474E" w:rsidRPr="0025522B">
        <w:rPr>
          <w:rFonts w:asciiTheme="minorHAnsi" w:hAnsiTheme="minorHAnsi" w:cstheme="minorHAnsi"/>
          <w:color w:val="auto"/>
        </w:rPr>
        <w:t xml:space="preserve">the </w:t>
      </w:r>
      <w:r w:rsidR="00B63D83" w:rsidRPr="0025522B">
        <w:rPr>
          <w:rFonts w:asciiTheme="minorHAnsi" w:hAnsiTheme="minorHAnsi" w:cstheme="minorHAnsi"/>
          <w:color w:val="auto"/>
        </w:rPr>
        <w:t xml:space="preserve">fuel. Furthermore, polar contaminants (especially chlorides) may contribute to </w:t>
      </w:r>
      <w:r w:rsidR="0065474E" w:rsidRPr="0025522B">
        <w:rPr>
          <w:rFonts w:asciiTheme="minorHAnsi" w:hAnsiTheme="minorHAnsi" w:cstheme="minorHAnsi"/>
          <w:color w:val="auto"/>
        </w:rPr>
        <w:t xml:space="preserve">the </w:t>
      </w:r>
      <w:r w:rsidR="00B63D83" w:rsidRPr="0025522B">
        <w:rPr>
          <w:rFonts w:asciiTheme="minorHAnsi" w:hAnsiTheme="minorHAnsi" w:cstheme="minorHAnsi"/>
          <w:color w:val="auto"/>
        </w:rPr>
        <w:t xml:space="preserve">corrosion as a source of contamination; oxygen solubility and oxidation reactions </w:t>
      </w:r>
      <w:r w:rsidR="000C4D4F" w:rsidRPr="0025522B">
        <w:rPr>
          <w:rFonts w:asciiTheme="minorHAnsi" w:hAnsiTheme="minorHAnsi" w:cstheme="minorHAnsi"/>
          <w:color w:val="auto"/>
        </w:rPr>
        <w:t>(</w:t>
      </w:r>
      <w:r w:rsidR="00B63D83" w:rsidRPr="0025522B">
        <w:rPr>
          <w:rFonts w:asciiTheme="minorHAnsi" w:hAnsiTheme="minorHAnsi" w:cstheme="minorHAnsi"/>
          <w:color w:val="auto"/>
        </w:rPr>
        <w:t xml:space="preserve">that can occur in </w:t>
      </w:r>
      <w:r w:rsidR="0015559D" w:rsidRPr="0025522B">
        <w:rPr>
          <w:rFonts w:asciiTheme="minorHAnsi" w:hAnsiTheme="minorHAnsi" w:cstheme="minorHAnsi"/>
          <w:color w:val="auto"/>
        </w:rPr>
        <w:t>ethanol-gasoline blends (</w:t>
      </w:r>
      <w:r w:rsidR="00B63D83" w:rsidRPr="0025522B">
        <w:rPr>
          <w:rFonts w:asciiTheme="minorHAnsi" w:hAnsiTheme="minorHAnsi" w:cstheme="minorHAnsi"/>
          <w:color w:val="auto"/>
        </w:rPr>
        <w:t>EGBs</w:t>
      </w:r>
      <w:r w:rsidR="0015559D" w:rsidRPr="0025522B">
        <w:rPr>
          <w:rFonts w:asciiTheme="minorHAnsi" w:hAnsiTheme="minorHAnsi" w:cstheme="minorHAnsi"/>
          <w:color w:val="auto"/>
        </w:rPr>
        <w:t>)</w:t>
      </w:r>
      <w:r w:rsidR="00B63D83" w:rsidRPr="0025522B">
        <w:rPr>
          <w:rFonts w:asciiTheme="minorHAnsi" w:hAnsiTheme="minorHAnsi" w:cstheme="minorHAnsi"/>
          <w:color w:val="auto"/>
        </w:rPr>
        <w:t xml:space="preserve"> and be a source of acidic substances</w:t>
      </w:r>
      <w:r w:rsidR="000C4D4F" w:rsidRPr="0025522B">
        <w:rPr>
          <w:rFonts w:asciiTheme="minorHAnsi" w:hAnsiTheme="minorHAnsi" w:cstheme="minorHAnsi"/>
          <w:color w:val="auto"/>
        </w:rPr>
        <w:t>)</w:t>
      </w:r>
      <w:r w:rsidR="00B63D83" w:rsidRPr="0025522B">
        <w:rPr>
          <w:rFonts w:asciiTheme="minorHAnsi" w:hAnsiTheme="minorHAnsi" w:cstheme="minorHAnsi"/>
          <w:color w:val="auto"/>
        </w:rPr>
        <w:t xml:space="preserve"> can also play an important role</w:t>
      </w:r>
      <w:r w:rsidR="00B63D83" w:rsidRPr="0025522B">
        <w:rPr>
          <w:rFonts w:asciiTheme="minorHAnsi" w:hAnsiTheme="minorHAnsi" w:cstheme="minorHAnsi"/>
          <w:color w:val="auto"/>
        </w:rPr>
        <w:fldChar w:fldCharType="begin"/>
      </w:r>
      <w:r w:rsidR="00D85969" w:rsidRPr="0025522B">
        <w:rPr>
          <w:rFonts w:asciiTheme="minorHAnsi" w:hAnsiTheme="minorHAnsi" w:cstheme="minorHAnsi"/>
          <w:color w:val="auto"/>
        </w:rPr>
        <w:instrText xml:space="preserve"> ADDIN EN.CITE &lt;EndNote&gt;&lt;Cite&gt;&lt;Author&gt;Hsieh&lt;/Author&gt;&lt;Year&gt;2002&lt;/Year&gt;&lt;RecNum&gt;291&lt;/RecNum&gt;&lt;DisplayText&gt;&lt;style face="superscript"&gt;6,7&lt;/style&gt;&lt;/DisplayText&gt;&lt;record&gt;&lt;rec-number&gt;291&lt;/rec-number&gt;&lt;foreign-keys&gt;&lt;key app="EN" db-id="x922pwvt72pdebetvrzp0xwtv5pwdexrf0tt"&gt;291&lt;/key&gt;&lt;/foreign-keys&gt;&lt;ref-type name="Journal Article"&gt;17&lt;/ref-type&gt;&lt;contributors&gt;&lt;authors&gt;&lt;author&gt;Hsieh, Wei-Dong&lt;/author&gt;&lt;author&gt;Chen, Rong-Hong&lt;/author&gt;&lt;author&gt;Wu, Tsung-Lin&lt;/author&gt;&lt;author&gt;Lin, Ta-Hui&lt;/author&gt;&lt;/authors&gt;&lt;/contributors&gt;&lt;titles&gt;&lt;title&gt;Engine performance and pollutant emission of an SI engine using ethanol–gasoline blended fuels&lt;/title&gt;&lt;secondary-title&gt;Atmospheric Environment&lt;/secondary-title&gt;&lt;/titles&gt;&lt;periodical&gt;&lt;full-title&gt;Atmospheric Environment&lt;/full-title&gt;&lt;/periodical&gt;&lt;pages&gt;403-410&lt;/pages&gt;&lt;volume&gt;36&lt;/volume&gt;&lt;number&gt;3&lt;/number&gt;&lt;dates&gt;&lt;year&gt;2002&lt;/year&gt;&lt;/dates&gt;&lt;isbn&gt;1352-2310&lt;/isbn&gt;&lt;urls&gt;&lt;/urls&gt;&lt;/record&gt;&lt;/Cite&gt;&lt;Cite&gt;&lt;Author&gt;Pereira&lt;/Author&gt;&lt;Year&gt;2006&lt;/Year&gt;&lt;RecNum&gt;292&lt;/RecNum&gt;&lt;record&gt;&lt;rec-number&gt;292&lt;/rec-number&gt;&lt;foreign-keys&gt;&lt;key app="EN" db-id="x922pwvt72pdebetvrzp0xwtv5pwdexrf0tt"&gt;292&lt;/key&gt;&lt;/foreign-keys&gt;&lt;ref-type name="Journal Article"&gt;17&lt;/ref-type&gt;&lt;contributors&gt;&lt;authors&gt;&lt;author&gt;Pereira, Rita CC&lt;/author&gt;&lt;author&gt;Pasa, Vânya MD&lt;/author&gt;&lt;/authors&gt;&lt;/contributors&gt;&lt;titles&gt;&lt;title&gt;Effect of mono-olefins and diolefins on the stability of automotive gasoline&lt;/title&gt;&lt;secondary-title&gt;Fuel&lt;/secondary-title&gt;&lt;/titles&gt;&lt;periodical&gt;&lt;full-title&gt;Fuel&lt;/full-title&gt;&lt;/periodical&gt;&lt;pages&gt;1860-1865&lt;/pages&gt;&lt;volume&gt;85&lt;/volume&gt;&lt;number&gt;12&lt;/number&gt;&lt;dates&gt;&lt;year&gt;2006&lt;/year&gt;&lt;/dates&gt;&lt;isbn&gt;0016-2361&lt;/isbn&gt;&lt;urls&gt;&lt;/urls&gt;&lt;/record&gt;&lt;/Cite&gt;&lt;/EndNote&gt;</w:instrText>
      </w:r>
      <w:r w:rsidR="00B63D83" w:rsidRPr="0025522B">
        <w:rPr>
          <w:rFonts w:asciiTheme="minorHAnsi" w:hAnsiTheme="minorHAnsi" w:cstheme="minorHAnsi"/>
          <w:color w:val="auto"/>
        </w:rPr>
        <w:fldChar w:fldCharType="separate"/>
      </w:r>
      <w:hyperlink w:anchor="_ENREF_6" w:tooltip="Hsieh, 2002 #291" w:history="1">
        <w:r w:rsidR="004A6304" w:rsidRPr="0025522B">
          <w:rPr>
            <w:rFonts w:asciiTheme="minorHAnsi" w:hAnsiTheme="minorHAnsi" w:cstheme="minorHAnsi"/>
            <w:noProof/>
            <w:color w:val="auto"/>
            <w:vertAlign w:val="superscript"/>
          </w:rPr>
          <w:t>6</w:t>
        </w:r>
      </w:hyperlink>
      <w:r w:rsidR="00D85969" w:rsidRPr="0025522B">
        <w:rPr>
          <w:rFonts w:asciiTheme="minorHAnsi" w:hAnsiTheme="minorHAnsi" w:cstheme="minorHAnsi"/>
          <w:noProof/>
          <w:color w:val="auto"/>
          <w:vertAlign w:val="superscript"/>
        </w:rPr>
        <w:t>,</w:t>
      </w:r>
      <w:hyperlink w:anchor="_ENREF_7" w:tooltip="Pereira, 2006 #292" w:history="1">
        <w:r w:rsidR="004A6304" w:rsidRPr="0025522B">
          <w:rPr>
            <w:rFonts w:asciiTheme="minorHAnsi" w:hAnsiTheme="minorHAnsi" w:cstheme="minorHAnsi"/>
            <w:noProof/>
            <w:color w:val="auto"/>
            <w:vertAlign w:val="superscript"/>
          </w:rPr>
          <w:t>7</w:t>
        </w:r>
      </w:hyperlink>
      <w:r w:rsidR="00B63D83" w:rsidRPr="0025522B">
        <w:rPr>
          <w:rFonts w:asciiTheme="minorHAnsi" w:hAnsiTheme="minorHAnsi" w:cstheme="minorHAnsi"/>
          <w:color w:val="auto"/>
        </w:rPr>
        <w:fldChar w:fldCharType="end"/>
      </w:r>
      <w:r w:rsidR="00354519" w:rsidRPr="0025522B">
        <w:rPr>
          <w:rFonts w:asciiTheme="minorHAnsi" w:hAnsiTheme="minorHAnsi" w:cstheme="minorHAnsi"/>
          <w:color w:val="auto"/>
        </w:rPr>
        <w:t>.</w:t>
      </w:r>
    </w:p>
    <w:p w14:paraId="0E694C64" w14:textId="77777777" w:rsidR="00D97E99" w:rsidRPr="0025522B" w:rsidRDefault="00D97E99" w:rsidP="0025522B">
      <w:pPr>
        <w:tabs>
          <w:tab w:val="left" w:pos="567"/>
        </w:tabs>
        <w:rPr>
          <w:rFonts w:asciiTheme="minorHAnsi" w:hAnsiTheme="minorHAnsi" w:cstheme="minorHAnsi"/>
          <w:color w:val="auto"/>
        </w:rPr>
      </w:pPr>
    </w:p>
    <w:p w14:paraId="07CD02D8" w14:textId="66179BD0" w:rsidR="00BD641D" w:rsidRPr="0025522B" w:rsidRDefault="00740D10" w:rsidP="0025522B">
      <w:pPr>
        <w:tabs>
          <w:tab w:val="left" w:pos="567"/>
        </w:tabs>
        <w:rPr>
          <w:rFonts w:asciiTheme="minorHAnsi" w:hAnsiTheme="minorHAnsi" w:cstheme="minorHAnsi"/>
          <w:color w:val="auto"/>
        </w:rPr>
      </w:pPr>
      <w:r w:rsidRPr="0025522B">
        <w:rPr>
          <w:rFonts w:asciiTheme="minorHAnsi" w:hAnsiTheme="minorHAnsi" w:cstheme="minorHAnsi"/>
          <w:color w:val="auto"/>
        </w:rPr>
        <w:t xml:space="preserve">One of the possibilities </w:t>
      </w:r>
      <w:r w:rsidR="0065474E" w:rsidRPr="0025522B">
        <w:rPr>
          <w:rFonts w:asciiTheme="minorHAnsi" w:hAnsiTheme="minorHAnsi" w:cstheme="minorHAnsi"/>
          <w:color w:val="auto"/>
        </w:rPr>
        <w:t xml:space="preserve">on how </w:t>
      </w:r>
      <w:r w:rsidRPr="0025522B">
        <w:rPr>
          <w:rFonts w:asciiTheme="minorHAnsi" w:hAnsiTheme="minorHAnsi" w:cstheme="minorHAnsi"/>
          <w:color w:val="auto"/>
        </w:rPr>
        <w:t xml:space="preserve">to protect metals from corrosion is the use of so-called corrosion inhibitors that </w:t>
      </w:r>
      <w:r w:rsidR="00D479D4" w:rsidRPr="0025522B">
        <w:rPr>
          <w:rFonts w:asciiTheme="minorHAnsi" w:hAnsiTheme="minorHAnsi" w:cstheme="minorHAnsi"/>
          <w:color w:val="auto"/>
        </w:rPr>
        <w:t>make it possible to substantially slow down (inhibit) corrosion processes</w:t>
      </w:r>
      <w:hyperlink w:anchor="_ENREF_8" w:tooltip="Schweitzer, 2009 #293" w:history="1">
        <w:r w:rsidR="004A6304" w:rsidRPr="0025522B">
          <w:rPr>
            <w:rFonts w:asciiTheme="minorHAnsi" w:hAnsiTheme="minorHAnsi" w:cstheme="minorHAnsi"/>
            <w:color w:val="auto"/>
          </w:rPr>
          <w:fldChar w:fldCharType="begin"/>
        </w:r>
        <w:r w:rsidR="004A6304" w:rsidRPr="0025522B">
          <w:rPr>
            <w:rFonts w:asciiTheme="minorHAnsi" w:hAnsiTheme="minorHAnsi" w:cstheme="minorHAnsi"/>
            <w:color w:val="auto"/>
          </w:rPr>
          <w:instrText xml:space="preserve"> ADDIN EN.CITE &lt;EndNote&gt;&lt;Cite&gt;&lt;Author&gt;Schweitzer&lt;/Author&gt;&lt;Year&gt;2009&lt;/Year&gt;&lt;RecNum&gt;293&lt;/RecNum&gt;&lt;DisplayText&gt;&lt;style face="superscript"&gt;8&lt;/style&gt;&lt;/DisplayText&gt;&lt;record&gt;&lt;rec-number&gt;293&lt;/rec-number&gt;&lt;foreign-keys&gt;&lt;key app="EN" db-id="x922pwvt72pdebetvrzp0xwtv5pwdexrf0tt"&gt;293&lt;/key&gt;&lt;/foreign-keys&gt;&lt;ref-type name="Book"&gt;6&lt;/ref-type&gt;&lt;contributors&gt;&lt;authors&gt;&lt;author&gt;Schweitzer, Philip A&lt;/author&gt;&lt;/authors&gt;&lt;/contributors&gt;&lt;titles&gt;&lt;title&gt;Fundamentals of corrosion: mechanisms, causes, and preventative methods&lt;/title&gt;&lt;/titles&gt;&lt;dates&gt;&lt;year&gt;2009&lt;/year&gt;&lt;/dates&gt;&lt;publisher&gt;CRC Press&lt;/publisher&gt;&lt;isbn&gt;1420067710&lt;/isbn&gt;&lt;urls&gt;&lt;/urls&gt;&lt;/record&gt;&lt;/Cite&gt;&lt;/EndNote&gt;</w:instrText>
        </w:r>
        <w:r w:rsidR="004A6304" w:rsidRPr="0025522B">
          <w:rPr>
            <w:rFonts w:asciiTheme="minorHAnsi" w:hAnsiTheme="minorHAnsi" w:cstheme="minorHAnsi"/>
            <w:color w:val="auto"/>
          </w:rPr>
          <w:fldChar w:fldCharType="separate"/>
        </w:r>
        <w:r w:rsidR="004A6304" w:rsidRPr="0025522B">
          <w:rPr>
            <w:rFonts w:asciiTheme="minorHAnsi" w:hAnsiTheme="minorHAnsi" w:cstheme="minorHAnsi"/>
            <w:noProof/>
            <w:color w:val="auto"/>
            <w:vertAlign w:val="superscript"/>
          </w:rPr>
          <w:t>8</w:t>
        </w:r>
        <w:r w:rsidR="004A6304" w:rsidRPr="0025522B">
          <w:rPr>
            <w:rFonts w:asciiTheme="minorHAnsi" w:hAnsiTheme="minorHAnsi" w:cstheme="minorHAnsi"/>
            <w:color w:val="auto"/>
          </w:rPr>
          <w:fldChar w:fldCharType="end"/>
        </w:r>
      </w:hyperlink>
      <w:r w:rsidR="00354519" w:rsidRPr="0025522B">
        <w:rPr>
          <w:rFonts w:asciiTheme="minorHAnsi" w:hAnsiTheme="minorHAnsi" w:cstheme="minorHAnsi"/>
          <w:color w:val="auto"/>
        </w:rPr>
        <w:t>.</w:t>
      </w:r>
      <w:r w:rsidR="00D479D4" w:rsidRPr="0025522B">
        <w:rPr>
          <w:rFonts w:asciiTheme="minorHAnsi" w:hAnsiTheme="minorHAnsi" w:cstheme="minorHAnsi"/>
          <w:color w:val="auto"/>
        </w:rPr>
        <w:t xml:space="preserve"> The selection of corrosion inhibitors depends on the type of corrosive environment, the presence o</w:t>
      </w:r>
      <w:r w:rsidR="00D71A22" w:rsidRPr="0025522B">
        <w:rPr>
          <w:rFonts w:asciiTheme="minorHAnsi" w:hAnsiTheme="minorHAnsi" w:cstheme="minorHAnsi"/>
          <w:color w:val="auto"/>
        </w:rPr>
        <w:t>f</w:t>
      </w:r>
      <w:r w:rsidR="00D479D4" w:rsidRPr="0025522B">
        <w:rPr>
          <w:rFonts w:asciiTheme="minorHAnsi" w:hAnsiTheme="minorHAnsi" w:cstheme="minorHAnsi"/>
          <w:color w:val="auto"/>
        </w:rPr>
        <w:t xml:space="preserve"> corrosion stimulators</w:t>
      </w:r>
      <w:r w:rsidR="00F90719">
        <w:rPr>
          <w:rFonts w:asciiTheme="minorHAnsi" w:hAnsiTheme="minorHAnsi" w:cstheme="minorHAnsi"/>
          <w:color w:val="auto"/>
        </w:rPr>
        <w:t>,</w:t>
      </w:r>
      <w:r w:rsidR="00D479D4" w:rsidRPr="0025522B">
        <w:rPr>
          <w:rFonts w:asciiTheme="minorHAnsi" w:hAnsiTheme="minorHAnsi" w:cstheme="minorHAnsi"/>
          <w:color w:val="auto"/>
        </w:rPr>
        <w:t xml:space="preserve"> and particularly </w:t>
      </w:r>
      <w:r w:rsidR="00BD641D" w:rsidRPr="0025522B">
        <w:rPr>
          <w:rFonts w:asciiTheme="minorHAnsi" w:hAnsiTheme="minorHAnsi" w:cstheme="minorHAnsi"/>
          <w:color w:val="auto"/>
        </w:rPr>
        <w:t xml:space="preserve">on the mechanism of a given inhibitor. Currently, there is no versatile database or classification available that would enable simple orientation in corrosion inhibitors. </w:t>
      </w:r>
    </w:p>
    <w:p w14:paraId="47B84865" w14:textId="77777777" w:rsidR="00D97E99" w:rsidRPr="0025522B" w:rsidRDefault="00D97E99" w:rsidP="0025522B">
      <w:pPr>
        <w:tabs>
          <w:tab w:val="left" w:pos="567"/>
        </w:tabs>
        <w:rPr>
          <w:rFonts w:asciiTheme="minorHAnsi" w:hAnsiTheme="minorHAnsi" w:cstheme="minorHAnsi"/>
          <w:color w:val="auto"/>
        </w:rPr>
      </w:pPr>
    </w:p>
    <w:p w14:paraId="685BB620" w14:textId="32C16DE1" w:rsidR="0077049A" w:rsidRPr="0025522B" w:rsidRDefault="00543D1C" w:rsidP="0025522B">
      <w:pPr>
        <w:tabs>
          <w:tab w:val="left" w:pos="567"/>
        </w:tabs>
        <w:rPr>
          <w:rFonts w:asciiTheme="minorHAnsi" w:hAnsiTheme="minorHAnsi" w:cstheme="minorHAnsi"/>
          <w:color w:val="auto"/>
        </w:rPr>
      </w:pPr>
      <w:r w:rsidRPr="0025522B">
        <w:rPr>
          <w:rFonts w:asciiTheme="minorHAnsi" w:hAnsiTheme="minorHAnsi" w:cstheme="minorHAnsi"/>
          <w:color w:val="auto"/>
        </w:rPr>
        <w:t>Corrosion</w:t>
      </w:r>
      <w:r w:rsidR="00BD641D" w:rsidRPr="0025522B">
        <w:rPr>
          <w:rFonts w:asciiTheme="minorHAnsi" w:hAnsiTheme="minorHAnsi" w:cstheme="minorHAnsi"/>
          <w:color w:val="auto"/>
        </w:rPr>
        <w:t xml:space="preserve"> environments can be divided </w:t>
      </w:r>
      <w:r w:rsidR="0065474E" w:rsidRPr="0025522B">
        <w:rPr>
          <w:rFonts w:asciiTheme="minorHAnsi" w:hAnsiTheme="minorHAnsi" w:cstheme="minorHAnsi"/>
          <w:color w:val="auto"/>
        </w:rPr>
        <w:t>in</w:t>
      </w:r>
      <w:r w:rsidR="00BD641D" w:rsidRPr="0025522B">
        <w:rPr>
          <w:rFonts w:asciiTheme="minorHAnsi" w:hAnsiTheme="minorHAnsi" w:cstheme="minorHAnsi"/>
          <w:color w:val="auto"/>
        </w:rPr>
        <w:t xml:space="preserve">to aqueous or non-aqueous, as the intensity and the </w:t>
      </w:r>
      <w:r w:rsidR="006C2FB4" w:rsidRPr="0025522B">
        <w:rPr>
          <w:rFonts w:asciiTheme="minorHAnsi" w:hAnsiTheme="minorHAnsi" w:cstheme="minorHAnsi"/>
          <w:color w:val="auto"/>
        </w:rPr>
        <w:t>nature of</w:t>
      </w:r>
      <w:r w:rsidR="00BD641D" w:rsidRPr="0025522B">
        <w:rPr>
          <w:rFonts w:asciiTheme="minorHAnsi" w:hAnsiTheme="minorHAnsi" w:cstheme="minorHAnsi"/>
          <w:color w:val="auto"/>
        </w:rPr>
        <w:t xml:space="preserve"> corrosion process</w:t>
      </w:r>
      <w:r w:rsidR="006C2FB4" w:rsidRPr="0025522B">
        <w:rPr>
          <w:rFonts w:asciiTheme="minorHAnsi" w:hAnsiTheme="minorHAnsi" w:cstheme="minorHAnsi"/>
          <w:color w:val="auto"/>
        </w:rPr>
        <w:t>es</w:t>
      </w:r>
      <w:r w:rsidR="00BD641D" w:rsidRPr="0025522B">
        <w:rPr>
          <w:rFonts w:asciiTheme="minorHAnsi" w:hAnsiTheme="minorHAnsi" w:cstheme="minorHAnsi"/>
          <w:color w:val="auto"/>
        </w:rPr>
        <w:t xml:space="preserve"> in these environments </w:t>
      </w:r>
      <w:r w:rsidR="00F90719" w:rsidRPr="0025522B">
        <w:rPr>
          <w:rFonts w:asciiTheme="minorHAnsi" w:hAnsiTheme="minorHAnsi" w:cstheme="minorHAnsi"/>
          <w:color w:val="auto"/>
        </w:rPr>
        <w:t>differ</w:t>
      </w:r>
      <w:r w:rsidR="00F90719">
        <w:rPr>
          <w:rFonts w:asciiTheme="minorHAnsi" w:hAnsiTheme="minorHAnsi" w:cstheme="minorHAnsi"/>
          <w:color w:val="auto"/>
        </w:rPr>
        <w:t xml:space="preserve"> </w:t>
      </w:r>
      <w:r w:rsidR="00BD641D" w:rsidRPr="0025522B">
        <w:rPr>
          <w:rFonts w:asciiTheme="minorHAnsi" w:hAnsiTheme="minorHAnsi" w:cstheme="minorHAnsi"/>
          <w:color w:val="auto"/>
        </w:rPr>
        <w:t xml:space="preserve">significantly. </w:t>
      </w:r>
      <w:r w:rsidR="006C2FB4" w:rsidRPr="0025522B">
        <w:rPr>
          <w:rFonts w:asciiTheme="minorHAnsi" w:hAnsiTheme="minorHAnsi" w:cstheme="minorHAnsi"/>
          <w:color w:val="auto"/>
        </w:rPr>
        <w:t>For</w:t>
      </w:r>
      <w:r w:rsidR="00BD641D" w:rsidRPr="0025522B">
        <w:rPr>
          <w:rFonts w:asciiTheme="minorHAnsi" w:hAnsiTheme="minorHAnsi" w:cstheme="minorHAnsi"/>
          <w:color w:val="auto"/>
        </w:rPr>
        <w:t xml:space="preserve"> non-aqueous environments, </w:t>
      </w:r>
      <w:r w:rsidR="006C2FB4" w:rsidRPr="0025522B">
        <w:rPr>
          <w:rFonts w:asciiTheme="minorHAnsi" w:hAnsiTheme="minorHAnsi" w:cstheme="minorHAnsi"/>
          <w:color w:val="auto"/>
        </w:rPr>
        <w:t>electrochemical corrosion connected with different chemical reaction</w:t>
      </w:r>
      <w:r w:rsidR="00A24937" w:rsidRPr="0025522B">
        <w:rPr>
          <w:rFonts w:asciiTheme="minorHAnsi" w:hAnsiTheme="minorHAnsi" w:cstheme="minorHAnsi"/>
          <w:color w:val="auto"/>
        </w:rPr>
        <w:t>s</w:t>
      </w:r>
      <w:r w:rsidR="006C2FB4" w:rsidRPr="0025522B">
        <w:rPr>
          <w:rFonts w:asciiTheme="minorHAnsi" w:hAnsiTheme="minorHAnsi" w:cstheme="minorHAnsi"/>
          <w:color w:val="auto"/>
        </w:rPr>
        <w:t xml:space="preserve"> is typical, whereas only electrochemical corrosion (without other chemical reactions) occurs in aqueous environments. Moreover, electrochemical corrosion is much more intensive in aqueous environments</w:t>
      </w:r>
      <w:hyperlink w:anchor="_ENREF_9" w:tooltip="Migahed, 2009 #294" w:history="1">
        <w:r w:rsidR="004A6304" w:rsidRPr="0025522B">
          <w:rPr>
            <w:rFonts w:asciiTheme="minorHAnsi" w:hAnsiTheme="minorHAnsi" w:cstheme="minorHAnsi"/>
            <w:color w:val="auto"/>
          </w:rPr>
          <w:fldChar w:fldCharType="begin"/>
        </w:r>
        <w:r w:rsidR="004A6304" w:rsidRPr="0025522B">
          <w:rPr>
            <w:rFonts w:asciiTheme="minorHAnsi" w:hAnsiTheme="minorHAnsi" w:cstheme="minorHAnsi"/>
            <w:color w:val="auto"/>
          </w:rPr>
          <w:instrText xml:space="preserve"> ADDIN EN.CITE &lt;EndNote&gt;&lt;Cite&gt;&lt;Author&gt;Migahed&lt;/Author&gt;&lt;Year&gt;2009&lt;/Year&gt;&lt;RecNum&gt;294&lt;/RecNum&gt;&lt;DisplayText&gt;&lt;style face="superscript"&gt;9&lt;/style&gt;&lt;/DisplayText&gt;&lt;record&gt;&lt;rec-number&gt;294&lt;/rec-number&gt;&lt;foreign-keys&gt;&lt;key app="EN" db-id="x922pwvt72pdebetvrzp0xwtv5pwdexrf0tt"&gt;294&lt;/key&gt;&lt;/foreign-keys&gt;&lt;ref-type name="Journal Article"&gt;17&lt;/ref-type&gt;&lt;contributors&gt;&lt;authors&gt;&lt;author&gt;Migahed, MA&lt;/author&gt;&lt;author&gt;Al-Sabagh, AM&lt;/author&gt;&lt;/authors&gt;&lt;/contributors&gt;&lt;titles&gt;&lt;title&gt;Beneficial role of surfactants as corrosion inhibitors in petroleum industry: a review article&lt;/title&gt;&lt;secondary-title&gt;Chemical Engineering Communications&lt;/secondary-title&gt;&lt;/titles&gt;&lt;periodical&gt;&lt;full-title&gt;Chemical Engineering Communications&lt;/full-title&gt;&lt;/periodical&gt;&lt;pages&gt;1054-1075&lt;/pages&gt;&lt;volume&gt;196&lt;/volume&gt;&lt;number&gt;9&lt;/number&gt;&lt;dates&gt;&lt;year&gt;2009&lt;/year&gt;&lt;/dates&gt;&lt;isbn&gt;0098-6445&lt;/isbn&gt;&lt;urls&gt;&lt;/urls&gt;&lt;/record&gt;&lt;/Cite&gt;&lt;/EndNote&gt;</w:instrText>
        </w:r>
        <w:r w:rsidR="004A6304" w:rsidRPr="0025522B">
          <w:rPr>
            <w:rFonts w:asciiTheme="minorHAnsi" w:hAnsiTheme="minorHAnsi" w:cstheme="minorHAnsi"/>
            <w:color w:val="auto"/>
          </w:rPr>
          <w:fldChar w:fldCharType="separate"/>
        </w:r>
        <w:r w:rsidR="004A6304" w:rsidRPr="0025522B">
          <w:rPr>
            <w:rFonts w:asciiTheme="minorHAnsi" w:hAnsiTheme="minorHAnsi" w:cstheme="minorHAnsi"/>
            <w:noProof/>
            <w:color w:val="auto"/>
            <w:vertAlign w:val="superscript"/>
          </w:rPr>
          <w:t>9</w:t>
        </w:r>
        <w:r w:rsidR="004A6304" w:rsidRPr="0025522B">
          <w:rPr>
            <w:rFonts w:asciiTheme="minorHAnsi" w:hAnsiTheme="minorHAnsi" w:cstheme="minorHAnsi"/>
            <w:color w:val="auto"/>
          </w:rPr>
          <w:fldChar w:fldCharType="end"/>
        </w:r>
      </w:hyperlink>
      <w:r w:rsidR="00354519" w:rsidRPr="0025522B">
        <w:rPr>
          <w:rFonts w:asciiTheme="minorHAnsi" w:hAnsiTheme="minorHAnsi" w:cstheme="minorHAnsi"/>
          <w:color w:val="auto"/>
        </w:rPr>
        <w:t>.</w:t>
      </w:r>
    </w:p>
    <w:p w14:paraId="38DA2E48" w14:textId="77777777" w:rsidR="00D97E99" w:rsidRPr="0025522B" w:rsidRDefault="00D97E99" w:rsidP="0025522B">
      <w:pPr>
        <w:tabs>
          <w:tab w:val="left" w:pos="567"/>
        </w:tabs>
        <w:rPr>
          <w:rFonts w:asciiTheme="minorHAnsi" w:hAnsiTheme="minorHAnsi" w:cstheme="minorHAnsi"/>
          <w:color w:val="auto"/>
        </w:rPr>
      </w:pPr>
    </w:p>
    <w:p w14:paraId="7D5A5FC4" w14:textId="3205F841" w:rsidR="00543D1C" w:rsidRPr="0025522B" w:rsidRDefault="006C2FB4" w:rsidP="0025522B">
      <w:pPr>
        <w:tabs>
          <w:tab w:val="left" w:pos="567"/>
        </w:tabs>
        <w:rPr>
          <w:rFonts w:asciiTheme="minorHAnsi" w:hAnsiTheme="minorHAnsi" w:cstheme="minorHAnsi"/>
          <w:color w:val="auto"/>
        </w:rPr>
      </w:pPr>
      <w:r w:rsidRPr="0025522B">
        <w:rPr>
          <w:rFonts w:asciiTheme="minorHAnsi" w:hAnsiTheme="minorHAnsi" w:cstheme="minorHAnsi"/>
          <w:color w:val="auto"/>
        </w:rPr>
        <w:t xml:space="preserve">In </w:t>
      </w:r>
      <w:r w:rsidR="00472BC3" w:rsidRPr="0025522B">
        <w:rPr>
          <w:rFonts w:asciiTheme="minorHAnsi" w:hAnsiTheme="minorHAnsi" w:cstheme="minorHAnsi"/>
          <w:color w:val="auto"/>
        </w:rPr>
        <w:t xml:space="preserve">non-aqueous, liquid organic environments, corrosion processes depend on the degree of polarity of the organic compounds. </w:t>
      </w:r>
      <w:r w:rsidR="00543D1C" w:rsidRPr="0025522B">
        <w:rPr>
          <w:rFonts w:asciiTheme="minorHAnsi" w:hAnsiTheme="minorHAnsi" w:cstheme="minorHAnsi"/>
          <w:color w:val="auto"/>
        </w:rPr>
        <w:t xml:space="preserve">This is </w:t>
      </w:r>
      <w:r w:rsidR="0070357E" w:rsidRPr="0025522B">
        <w:rPr>
          <w:rFonts w:asciiTheme="minorHAnsi" w:hAnsiTheme="minorHAnsi" w:cstheme="minorHAnsi"/>
          <w:color w:val="auto"/>
        </w:rPr>
        <w:t>associated</w:t>
      </w:r>
      <w:r w:rsidR="00543D1C" w:rsidRPr="0025522B">
        <w:rPr>
          <w:rFonts w:asciiTheme="minorHAnsi" w:hAnsiTheme="minorHAnsi" w:cstheme="minorHAnsi"/>
          <w:color w:val="auto"/>
        </w:rPr>
        <w:t xml:space="preserve"> </w:t>
      </w:r>
      <w:r w:rsidR="0070357E" w:rsidRPr="0025522B">
        <w:rPr>
          <w:rFonts w:asciiTheme="minorHAnsi" w:hAnsiTheme="minorHAnsi" w:cstheme="minorHAnsi"/>
          <w:color w:val="auto"/>
        </w:rPr>
        <w:t>with</w:t>
      </w:r>
      <w:r w:rsidR="00472BC3" w:rsidRPr="0025522B">
        <w:rPr>
          <w:rFonts w:asciiTheme="minorHAnsi" w:hAnsiTheme="minorHAnsi" w:cstheme="minorHAnsi"/>
          <w:color w:val="auto"/>
        </w:rPr>
        <w:t xml:space="preserve"> the substitution of hydrogen in some functional groups by metal</w:t>
      </w:r>
      <w:r w:rsidR="000C4D4F" w:rsidRPr="0025522B">
        <w:rPr>
          <w:rFonts w:asciiTheme="minorHAnsi" w:hAnsiTheme="minorHAnsi" w:cstheme="minorHAnsi"/>
          <w:color w:val="auto"/>
        </w:rPr>
        <w:t>s</w:t>
      </w:r>
      <w:r w:rsidR="0070357E" w:rsidRPr="0025522B">
        <w:rPr>
          <w:rFonts w:asciiTheme="minorHAnsi" w:hAnsiTheme="minorHAnsi" w:cstheme="minorHAnsi"/>
          <w:color w:val="auto"/>
        </w:rPr>
        <w:t>,</w:t>
      </w:r>
      <w:r w:rsidR="00472BC3" w:rsidRPr="0025522B">
        <w:rPr>
          <w:rFonts w:asciiTheme="minorHAnsi" w:hAnsiTheme="minorHAnsi" w:cstheme="minorHAnsi"/>
          <w:color w:val="auto"/>
        </w:rPr>
        <w:t xml:space="preserve"> which is </w:t>
      </w:r>
      <w:r w:rsidR="0070357E" w:rsidRPr="0025522B">
        <w:rPr>
          <w:rFonts w:asciiTheme="minorHAnsi" w:hAnsiTheme="minorHAnsi" w:cstheme="minorHAnsi"/>
          <w:color w:val="auto"/>
        </w:rPr>
        <w:t xml:space="preserve">connected </w:t>
      </w:r>
      <w:r w:rsidR="00A24937" w:rsidRPr="0025522B">
        <w:rPr>
          <w:rFonts w:asciiTheme="minorHAnsi" w:hAnsiTheme="minorHAnsi" w:cstheme="minorHAnsi"/>
          <w:color w:val="auto"/>
        </w:rPr>
        <w:t>with</w:t>
      </w:r>
      <w:r w:rsidR="00472BC3" w:rsidRPr="0025522B">
        <w:rPr>
          <w:rFonts w:asciiTheme="minorHAnsi" w:hAnsiTheme="minorHAnsi" w:cstheme="minorHAnsi"/>
          <w:color w:val="auto"/>
        </w:rPr>
        <w:t xml:space="preserve"> the change of the character</w:t>
      </w:r>
      <w:r w:rsidR="0065474E" w:rsidRPr="0025522B">
        <w:rPr>
          <w:rFonts w:asciiTheme="minorHAnsi" w:hAnsiTheme="minorHAnsi" w:cstheme="minorHAnsi"/>
          <w:color w:val="auto"/>
        </w:rPr>
        <w:t>istics</w:t>
      </w:r>
      <w:r w:rsidR="00472BC3" w:rsidRPr="0025522B">
        <w:rPr>
          <w:rFonts w:asciiTheme="minorHAnsi" w:hAnsiTheme="minorHAnsi" w:cstheme="minorHAnsi"/>
          <w:color w:val="auto"/>
        </w:rPr>
        <w:t xml:space="preserve"> of </w:t>
      </w:r>
      <w:r w:rsidR="0065474E" w:rsidRPr="0025522B">
        <w:rPr>
          <w:rFonts w:asciiTheme="minorHAnsi" w:hAnsiTheme="minorHAnsi" w:cstheme="minorHAnsi"/>
          <w:color w:val="auto"/>
        </w:rPr>
        <w:t xml:space="preserve">the </w:t>
      </w:r>
      <w:r w:rsidR="00472BC3" w:rsidRPr="0025522B">
        <w:rPr>
          <w:rFonts w:asciiTheme="minorHAnsi" w:hAnsiTheme="minorHAnsi" w:cstheme="minorHAnsi"/>
          <w:color w:val="auto"/>
        </w:rPr>
        <w:t>corrosion process</w:t>
      </w:r>
      <w:r w:rsidR="00B5658E" w:rsidRPr="0025522B">
        <w:rPr>
          <w:rFonts w:asciiTheme="minorHAnsi" w:hAnsiTheme="minorHAnsi" w:cstheme="minorHAnsi"/>
          <w:color w:val="auto"/>
        </w:rPr>
        <w:t>es</w:t>
      </w:r>
      <w:r w:rsidR="00472BC3" w:rsidRPr="0025522B">
        <w:rPr>
          <w:rFonts w:asciiTheme="minorHAnsi" w:hAnsiTheme="minorHAnsi" w:cstheme="minorHAnsi"/>
          <w:color w:val="auto"/>
        </w:rPr>
        <w:t xml:space="preserve"> from electrochemical to chemical</w:t>
      </w:r>
      <w:r w:rsidR="0070357E" w:rsidRPr="0025522B">
        <w:rPr>
          <w:rFonts w:asciiTheme="minorHAnsi" w:hAnsiTheme="minorHAnsi" w:cstheme="minorHAnsi"/>
          <w:color w:val="auto"/>
        </w:rPr>
        <w:t>, for which lower corrosion rates are typical in comparison with electrochemical processes.</w:t>
      </w:r>
      <w:r w:rsidR="00472BC3" w:rsidRPr="0025522B">
        <w:rPr>
          <w:rFonts w:asciiTheme="minorHAnsi" w:hAnsiTheme="minorHAnsi" w:cstheme="minorHAnsi"/>
          <w:color w:val="auto"/>
        </w:rPr>
        <w:t xml:space="preserve"> </w:t>
      </w:r>
      <w:r w:rsidR="0070357E" w:rsidRPr="0025522B">
        <w:rPr>
          <w:rFonts w:asciiTheme="minorHAnsi" w:hAnsiTheme="minorHAnsi" w:cstheme="minorHAnsi"/>
          <w:color w:val="auto"/>
        </w:rPr>
        <w:t xml:space="preserve">Non-aqueous environments </w:t>
      </w:r>
      <w:r w:rsidR="0065474E" w:rsidRPr="0025522B">
        <w:rPr>
          <w:rFonts w:asciiTheme="minorHAnsi" w:hAnsiTheme="minorHAnsi" w:cstheme="minorHAnsi"/>
          <w:color w:val="auto"/>
        </w:rPr>
        <w:t xml:space="preserve">typically </w:t>
      </w:r>
      <w:r w:rsidR="0070357E" w:rsidRPr="0025522B">
        <w:rPr>
          <w:rFonts w:asciiTheme="minorHAnsi" w:hAnsiTheme="minorHAnsi" w:cstheme="minorHAnsi"/>
          <w:color w:val="auto"/>
        </w:rPr>
        <w:t>have low values of electrical conductivity</w:t>
      </w:r>
      <w:hyperlink w:anchor="_ENREF_9" w:tooltip="Migahed, 2009 #294" w:history="1">
        <w:r w:rsidR="004A6304" w:rsidRPr="0025522B">
          <w:rPr>
            <w:rFonts w:asciiTheme="minorHAnsi" w:hAnsiTheme="minorHAnsi" w:cstheme="minorHAnsi"/>
            <w:color w:val="auto"/>
          </w:rPr>
          <w:fldChar w:fldCharType="begin"/>
        </w:r>
        <w:r w:rsidR="004A6304" w:rsidRPr="0025522B">
          <w:rPr>
            <w:rFonts w:asciiTheme="minorHAnsi" w:hAnsiTheme="minorHAnsi" w:cstheme="minorHAnsi"/>
            <w:color w:val="auto"/>
          </w:rPr>
          <w:instrText xml:space="preserve"> ADDIN EN.CITE &lt;EndNote&gt;&lt;Cite&gt;&lt;Author&gt;Migahed&lt;/Author&gt;&lt;Year&gt;2009&lt;/Year&gt;&lt;RecNum&gt;294&lt;/RecNum&gt;&lt;DisplayText&gt;&lt;style face="superscript"&gt;9&lt;/style&gt;&lt;/DisplayText&gt;&lt;record&gt;&lt;rec-number&gt;294&lt;/rec-number&gt;&lt;foreign-keys&gt;&lt;key app="EN" db-id="x922pwvt72pdebetvrzp0xwtv5pwdexrf0tt"&gt;294&lt;/key&gt;&lt;/foreign-keys&gt;&lt;ref-type name="Journal Article"&gt;17&lt;/ref-type&gt;&lt;contributors&gt;&lt;authors&gt;&lt;author&gt;Migahed, MA&lt;/author&gt;&lt;author&gt;Al-Sabagh, AM&lt;/author&gt;&lt;/authors&gt;&lt;/contributors&gt;&lt;titles&gt;&lt;title&gt;Beneficial role of surfactants as corrosion inhibitors in petroleum industry: a review article&lt;/title&gt;&lt;secondary-title&gt;Chemical Engineering Communications&lt;/secondary-title&gt;&lt;/titles&gt;&lt;periodical&gt;&lt;full-title&gt;Chemical Engineering Communications&lt;/full-title&gt;&lt;/periodical&gt;&lt;pages&gt;1054-1075&lt;/pages&gt;&lt;volume&gt;196&lt;/volume&gt;&lt;number&gt;9&lt;/number&gt;&lt;dates&gt;&lt;year&gt;2009&lt;/year&gt;&lt;/dates&gt;&lt;isbn&gt;0098-6445&lt;/isbn&gt;&lt;urls&gt;&lt;/urls&gt;&lt;/record&gt;&lt;/Cite&gt;&lt;/EndNote&gt;</w:instrText>
        </w:r>
        <w:r w:rsidR="004A6304" w:rsidRPr="0025522B">
          <w:rPr>
            <w:rFonts w:asciiTheme="minorHAnsi" w:hAnsiTheme="minorHAnsi" w:cstheme="minorHAnsi"/>
            <w:color w:val="auto"/>
          </w:rPr>
          <w:fldChar w:fldCharType="separate"/>
        </w:r>
        <w:r w:rsidR="004A6304" w:rsidRPr="0025522B">
          <w:rPr>
            <w:rFonts w:asciiTheme="minorHAnsi" w:hAnsiTheme="minorHAnsi" w:cstheme="minorHAnsi"/>
            <w:noProof/>
            <w:color w:val="auto"/>
            <w:vertAlign w:val="superscript"/>
          </w:rPr>
          <w:t>9</w:t>
        </w:r>
        <w:r w:rsidR="004A6304" w:rsidRPr="0025522B">
          <w:rPr>
            <w:rFonts w:asciiTheme="minorHAnsi" w:hAnsiTheme="minorHAnsi" w:cstheme="minorHAnsi"/>
            <w:color w:val="auto"/>
          </w:rPr>
          <w:fldChar w:fldCharType="end"/>
        </w:r>
      </w:hyperlink>
      <w:r w:rsidR="00CC4C3C" w:rsidRPr="0025522B">
        <w:rPr>
          <w:rFonts w:asciiTheme="minorHAnsi" w:hAnsiTheme="minorHAnsi" w:cstheme="minorHAnsi"/>
          <w:color w:val="auto"/>
        </w:rPr>
        <w:t>.</w:t>
      </w:r>
      <w:r w:rsidR="0070357E" w:rsidRPr="0025522B">
        <w:rPr>
          <w:rFonts w:asciiTheme="minorHAnsi" w:hAnsiTheme="minorHAnsi" w:cstheme="minorHAnsi"/>
          <w:color w:val="auto"/>
        </w:rPr>
        <w:t xml:space="preserve"> To increase conductivity in organic environments, it is possible to add so called supporting electrolytes such as tetraalkylammonium tetrafluoroborates or perchlorates. Unfortunately, these substances can have inhibitive properties, or, on the contrary, increase corrosion rates</w:t>
      </w:r>
      <w:hyperlink w:anchor="_ENREF_10" w:tooltip="Macák, 2009 #295" w:history="1">
        <w:r w:rsidR="004A6304" w:rsidRPr="0025522B">
          <w:rPr>
            <w:rFonts w:asciiTheme="minorHAnsi" w:hAnsiTheme="minorHAnsi" w:cstheme="minorHAnsi"/>
            <w:color w:val="auto"/>
          </w:rPr>
          <w:fldChar w:fldCharType="begin"/>
        </w:r>
        <w:r w:rsidR="004A6304" w:rsidRPr="0025522B">
          <w:rPr>
            <w:rFonts w:asciiTheme="minorHAnsi" w:hAnsiTheme="minorHAnsi" w:cstheme="minorHAnsi"/>
            <w:color w:val="auto"/>
          </w:rPr>
          <w:instrText xml:space="preserve"> ADDIN EN.CITE &lt;EndNote&gt;&lt;Cite&gt;&lt;Author&gt;Macák&lt;/Author&gt;&lt;Year&gt;2009&lt;/Year&gt;&lt;RecNum&gt;295&lt;/RecNum&gt;&lt;DisplayText&gt;&lt;style face="superscript"&gt;10&lt;/style&gt;&lt;/DisplayText&gt;&lt;record&gt;&lt;rec-number&gt;295&lt;/rec-number&gt;&lt;foreign-keys&gt;&lt;key app="EN" db-id="x922pwvt72pdebetvrzp0xwtv5pwdexrf0tt"&gt;295&lt;/key&gt;&lt;/foreign-keys&gt;&lt;ref-type name="Journal Article"&gt;17&lt;/ref-type&gt;&lt;contributors&gt;&lt;authors&gt;&lt;author&gt;Macák, J&lt;/author&gt;&lt;author&gt;Černoušek, T&lt;/author&gt;&lt;author&gt;Jiříček, I&lt;/author&gt;&lt;author&gt;Baroš, P&lt;/author&gt;&lt;author&gt;Tomášek, J&lt;/author&gt;&lt;author&gt;Pospíšil, M&lt;/author&gt;&lt;/authors&gt;&lt;/contributors&gt;&lt;titles&gt;&lt;title&gt;&lt;style face="normal" font="default" size="100%"&gt;Elektrochemické korozní testy v kapalných biopalivech&lt;/style&gt;&lt;style face="normal" font="default" charset="238" size="100%"&gt; (Electrochemical Corrosion Tests in Liquid Biofuels), (in Czech).&lt;/style&gt;&lt;/title&gt;&lt;secondary-title&gt;Paliva&lt;/secondary-title&gt;&lt;/titles&gt;&lt;periodical&gt;&lt;full-title&gt;Palivá&lt;/full-title&gt;&lt;/periodical&gt;&lt;pages&gt;&lt;style face="normal" font="default" charset="238" size="100%"&gt;1-4&lt;/style&gt;&lt;/pages&gt;&lt;volume&gt;&lt;style face="normal" font="default" charset="238" size="100%"&gt;1&lt;/style&gt;&lt;/volume&gt;&lt;number&gt;&lt;style face="normal" font="default" charset="238" size="100%"&gt;1&lt;/style&gt;&lt;/number&gt;&lt;dates&gt;&lt;year&gt;2009&lt;/year&gt;&lt;/dates&gt;&lt;urls&gt;&lt;/urls&gt;&lt;/record&gt;&lt;/Cite&gt;&lt;/EndNote&gt;</w:instrText>
        </w:r>
        <w:r w:rsidR="004A6304" w:rsidRPr="0025522B">
          <w:rPr>
            <w:rFonts w:asciiTheme="minorHAnsi" w:hAnsiTheme="minorHAnsi" w:cstheme="minorHAnsi"/>
            <w:color w:val="auto"/>
          </w:rPr>
          <w:fldChar w:fldCharType="separate"/>
        </w:r>
        <w:r w:rsidR="004A6304" w:rsidRPr="0025522B">
          <w:rPr>
            <w:rFonts w:asciiTheme="minorHAnsi" w:hAnsiTheme="minorHAnsi" w:cstheme="minorHAnsi"/>
            <w:noProof/>
            <w:color w:val="auto"/>
            <w:vertAlign w:val="superscript"/>
          </w:rPr>
          <w:t>10</w:t>
        </w:r>
        <w:r w:rsidR="004A6304" w:rsidRPr="0025522B">
          <w:rPr>
            <w:rFonts w:asciiTheme="minorHAnsi" w:hAnsiTheme="minorHAnsi" w:cstheme="minorHAnsi"/>
            <w:color w:val="auto"/>
          </w:rPr>
          <w:fldChar w:fldCharType="end"/>
        </w:r>
      </w:hyperlink>
      <w:r w:rsidR="00354519" w:rsidRPr="0025522B">
        <w:rPr>
          <w:rFonts w:asciiTheme="minorHAnsi" w:hAnsiTheme="minorHAnsi" w:cstheme="minorHAnsi"/>
          <w:color w:val="auto"/>
        </w:rPr>
        <w:t>.</w:t>
      </w:r>
      <w:r w:rsidR="0070357E" w:rsidRPr="0025522B">
        <w:rPr>
          <w:rFonts w:asciiTheme="minorHAnsi" w:hAnsiTheme="minorHAnsi" w:cstheme="minorHAnsi"/>
          <w:color w:val="auto"/>
        </w:rPr>
        <w:t xml:space="preserve"> </w:t>
      </w:r>
    </w:p>
    <w:p w14:paraId="7DCF4DD6" w14:textId="77777777" w:rsidR="00D97E99" w:rsidRPr="0025522B" w:rsidRDefault="00D97E99" w:rsidP="0025522B">
      <w:pPr>
        <w:tabs>
          <w:tab w:val="left" w:pos="567"/>
        </w:tabs>
        <w:rPr>
          <w:rFonts w:asciiTheme="minorHAnsi" w:hAnsiTheme="minorHAnsi" w:cstheme="minorHAnsi"/>
          <w:color w:val="auto"/>
        </w:rPr>
      </w:pPr>
    </w:p>
    <w:p w14:paraId="7457F90F" w14:textId="1A5A2AD2" w:rsidR="00543D1C" w:rsidRPr="0025522B" w:rsidRDefault="00543D1C" w:rsidP="0025522B">
      <w:pPr>
        <w:tabs>
          <w:tab w:val="left" w:pos="567"/>
        </w:tabs>
        <w:rPr>
          <w:rFonts w:asciiTheme="minorHAnsi" w:hAnsiTheme="minorHAnsi" w:cstheme="minorHAnsi"/>
          <w:color w:val="auto"/>
        </w:rPr>
      </w:pPr>
      <w:r w:rsidRPr="0025522B">
        <w:rPr>
          <w:rFonts w:asciiTheme="minorHAnsi" w:hAnsiTheme="minorHAnsi" w:cstheme="minorHAnsi"/>
          <w:color w:val="auto"/>
        </w:rPr>
        <w:t>There are several methods for</w:t>
      </w:r>
      <w:r w:rsidR="002C40F3" w:rsidRPr="0025522B">
        <w:rPr>
          <w:rFonts w:asciiTheme="minorHAnsi" w:hAnsiTheme="minorHAnsi" w:cstheme="minorHAnsi"/>
          <w:color w:val="auto"/>
        </w:rPr>
        <w:t xml:space="preserve"> </w:t>
      </w:r>
      <w:r w:rsidR="00B5658E" w:rsidRPr="0025522B">
        <w:rPr>
          <w:rFonts w:asciiTheme="minorHAnsi" w:hAnsiTheme="minorHAnsi" w:cstheme="minorHAnsi"/>
          <w:color w:val="auto"/>
        </w:rPr>
        <w:t xml:space="preserve">short-term and long-term </w:t>
      </w:r>
      <w:r w:rsidRPr="0025522B">
        <w:rPr>
          <w:rFonts w:asciiTheme="minorHAnsi" w:hAnsiTheme="minorHAnsi" w:cstheme="minorHAnsi"/>
          <w:color w:val="auto"/>
        </w:rPr>
        <w:t xml:space="preserve">testing of corrosion rates of metallic materials or </w:t>
      </w:r>
      <w:r w:rsidR="00B5658E" w:rsidRPr="0025522B">
        <w:rPr>
          <w:rFonts w:asciiTheme="minorHAnsi" w:hAnsiTheme="minorHAnsi" w:cstheme="minorHAnsi"/>
          <w:color w:val="auto"/>
        </w:rPr>
        <w:t>the e</w:t>
      </w:r>
      <w:r w:rsidRPr="0025522B">
        <w:rPr>
          <w:rFonts w:asciiTheme="minorHAnsi" w:hAnsiTheme="minorHAnsi" w:cstheme="minorHAnsi"/>
          <w:color w:val="auto"/>
        </w:rPr>
        <w:t xml:space="preserve">fficiency of corrosion inhibitors, namely with or without environment circulation, </w:t>
      </w:r>
      <w:r w:rsidR="00851872" w:rsidRPr="00851872">
        <w:rPr>
          <w:rFonts w:asciiTheme="minorHAnsi" w:hAnsiTheme="minorHAnsi" w:cstheme="minorHAnsi"/>
          <w:i/>
          <w:color w:val="auto"/>
        </w:rPr>
        <w:t>i.e.</w:t>
      </w:r>
      <w:r w:rsidRPr="0025522B">
        <w:rPr>
          <w:rFonts w:asciiTheme="minorHAnsi" w:hAnsiTheme="minorHAnsi" w:cstheme="minorHAnsi"/>
          <w:color w:val="auto"/>
        </w:rPr>
        <w:t>, static and dynamic corrosion test, respectively</w:t>
      </w:r>
      <w:hyperlink w:anchor="_ENREF_11" w:tooltip="Nesic, 2009 #304" w:history="1">
        <w:r w:rsidR="004A6304" w:rsidRPr="0025522B">
          <w:rPr>
            <w:rFonts w:asciiTheme="minorHAnsi" w:hAnsiTheme="minorHAnsi" w:cstheme="minorHAnsi"/>
            <w:color w:val="auto"/>
          </w:rPr>
          <w:fldChar w:fldCharType="begin">
            <w:fldData xml:space="preserve">PEVuZE5vdGU+PENpdGU+PEF1dGhvcj5OZXNpYzwvQXV0aG9yPjxZZWFyPjIwMDk8L1llYXI+PFJl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</w:fldData>
          </w:fldChar>
        </w:r>
        <w:r w:rsidR="004A6304" w:rsidRPr="0025522B">
          <w:rPr>
            <w:rFonts w:asciiTheme="minorHAnsi" w:hAnsiTheme="minorHAnsi" w:cstheme="minorHAnsi"/>
            <w:color w:val="auto"/>
          </w:rPr>
          <w:instrText xml:space="preserve"> ADDIN EN.CITE </w:instrText>
        </w:r>
        <w:r w:rsidR="004A6304" w:rsidRPr="0025522B">
          <w:rPr>
            <w:rFonts w:asciiTheme="minorHAnsi" w:hAnsiTheme="minorHAnsi" w:cstheme="minorHAnsi"/>
            <w:color w:val="auto"/>
          </w:rPr>
          <w:fldChar w:fldCharType="begin">
            <w:fldData xml:space="preserve">PEVuZE5vdGU+PENpdGU+PEF1dGhvcj5OZXNpYzwvQXV0aG9yPjxZZWFyPjIwMDk8L1llYXI+PFJl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</w:fldData>
          </w:fldChar>
        </w:r>
        <w:r w:rsidR="004A6304" w:rsidRPr="0025522B">
          <w:rPr>
            <w:rFonts w:asciiTheme="minorHAnsi" w:hAnsiTheme="minorHAnsi" w:cstheme="minorHAnsi"/>
            <w:color w:val="auto"/>
          </w:rPr>
          <w:instrText xml:space="preserve"> ADDIN EN.CITE.DATA </w:instrText>
        </w:r>
        <w:r w:rsidR="004A6304" w:rsidRPr="0025522B">
          <w:rPr>
            <w:rFonts w:asciiTheme="minorHAnsi" w:hAnsiTheme="minorHAnsi" w:cstheme="minorHAnsi"/>
            <w:color w:val="auto"/>
          </w:rPr>
        </w:r>
        <w:r w:rsidR="004A6304" w:rsidRPr="0025522B">
          <w:rPr>
            <w:rFonts w:asciiTheme="minorHAnsi" w:hAnsiTheme="minorHAnsi" w:cstheme="minorHAnsi"/>
            <w:color w:val="auto"/>
          </w:rPr>
          <w:fldChar w:fldCharType="end"/>
        </w:r>
        <w:r w:rsidR="004A6304" w:rsidRPr="0025522B">
          <w:rPr>
            <w:rFonts w:asciiTheme="minorHAnsi" w:hAnsiTheme="minorHAnsi" w:cstheme="minorHAnsi"/>
            <w:color w:val="auto"/>
          </w:rPr>
        </w:r>
        <w:r w:rsidR="004A6304" w:rsidRPr="0025522B">
          <w:rPr>
            <w:rFonts w:asciiTheme="minorHAnsi" w:hAnsiTheme="minorHAnsi" w:cstheme="minorHAnsi"/>
            <w:color w:val="auto"/>
          </w:rPr>
          <w:fldChar w:fldCharType="separate"/>
        </w:r>
        <w:r w:rsidR="004A6304" w:rsidRPr="0025522B">
          <w:rPr>
            <w:rFonts w:asciiTheme="minorHAnsi" w:hAnsiTheme="minorHAnsi" w:cstheme="minorHAnsi"/>
            <w:noProof/>
            <w:color w:val="auto"/>
            <w:vertAlign w:val="superscript"/>
          </w:rPr>
          <w:t>11-15</w:t>
        </w:r>
        <w:r w:rsidR="004A6304" w:rsidRPr="0025522B">
          <w:rPr>
            <w:rFonts w:asciiTheme="minorHAnsi" w:hAnsiTheme="minorHAnsi" w:cstheme="minorHAnsi"/>
            <w:color w:val="auto"/>
          </w:rPr>
          <w:fldChar w:fldCharType="end"/>
        </w:r>
      </w:hyperlink>
      <w:r w:rsidR="00354519" w:rsidRPr="0025522B">
        <w:rPr>
          <w:rFonts w:asciiTheme="minorHAnsi" w:hAnsiTheme="minorHAnsi" w:cstheme="minorHAnsi"/>
          <w:color w:val="auto"/>
        </w:rPr>
        <w:t>.</w:t>
      </w:r>
      <w:r w:rsidR="002C40F3" w:rsidRPr="0025522B">
        <w:rPr>
          <w:rFonts w:asciiTheme="minorHAnsi" w:hAnsiTheme="minorHAnsi" w:cstheme="minorHAnsi"/>
          <w:color w:val="auto"/>
        </w:rPr>
        <w:t xml:space="preserve"> </w:t>
      </w:r>
      <w:r w:rsidR="00B44EFB">
        <w:rPr>
          <w:rFonts w:asciiTheme="minorHAnsi" w:hAnsiTheme="minorHAnsi" w:cstheme="minorHAnsi"/>
          <w:color w:val="auto"/>
        </w:rPr>
        <w:t>F</w:t>
      </w:r>
      <w:r w:rsidR="00B44EFB" w:rsidRPr="0025522B">
        <w:rPr>
          <w:rFonts w:asciiTheme="minorHAnsi" w:hAnsiTheme="minorHAnsi" w:cstheme="minorHAnsi"/>
          <w:color w:val="auto"/>
        </w:rPr>
        <w:t>or both methods</w:t>
      </w:r>
      <w:r w:rsidR="00B44EFB">
        <w:rPr>
          <w:rFonts w:asciiTheme="minorHAnsi" w:hAnsiTheme="minorHAnsi" w:cstheme="minorHAnsi"/>
          <w:color w:val="auto"/>
        </w:rPr>
        <w:t>, t</w:t>
      </w:r>
      <w:r w:rsidR="002C40F3" w:rsidRPr="0025522B">
        <w:rPr>
          <w:rFonts w:asciiTheme="minorHAnsi" w:hAnsiTheme="minorHAnsi" w:cstheme="minorHAnsi"/>
          <w:color w:val="auto"/>
        </w:rPr>
        <w:t xml:space="preserve">he calculation of </w:t>
      </w:r>
      <w:r w:rsidR="0065474E" w:rsidRPr="0025522B">
        <w:rPr>
          <w:rFonts w:asciiTheme="minorHAnsi" w:hAnsiTheme="minorHAnsi" w:cstheme="minorHAnsi"/>
          <w:color w:val="auto"/>
        </w:rPr>
        <w:t xml:space="preserve">the </w:t>
      </w:r>
      <w:r w:rsidR="002C40F3" w:rsidRPr="0025522B">
        <w:rPr>
          <w:rFonts w:asciiTheme="minorHAnsi" w:hAnsiTheme="minorHAnsi" w:cstheme="minorHAnsi"/>
          <w:color w:val="auto"/>
        </w:rPr>
        <w:t>corrosion rates of metallic materials is based on weight los</w:t>
      </w:r>
      <w:r w:rsidR="00D71A22" w:rsidRPr="0025522B">
        <w:rPr>
          <w:rFonts w:asciiTheme="minorHAnsi" w:hAnsiTheme="minorHAnsi" w:cstheme="minorHAnsi"/>
          <w:color w:val="auto"/>
        </w:rPr>
        <w:t>s</w:t>
      </w:r>
      <w:r w:rsidR="002C40F3" w:rsidRPr="0025522B">
        <w:rPr>
          <w:rFonts w:asciiTheme="minorHAnsi" w:hAnsiTheme="minorHAnsi" w:cstheme="minorHAnsi"/>
          <w:color w:val="auto"/>
        </w:rPr>
        <w:t xml:space="preserve">es of </w:t>
      </w:r>
      <w:r w:rsidR="0065474E" w:rsidRPr="0025522B">
        <w:rPr>
          <w:rFonts w:asciiTheme="minorHAnsi" w:hAnsiTheme="minorHAnsi" w:cstheme="minorHAnsi"/>
          <w:color w:val="auto"/>
        </w:rPr>
        <w:t xml:space="preserve">the </w:t>
      </w:r>
      <w:r w:rsidR="002C40F3" w:rsidRPr="0025522B">
        <w:rPr>
          <w:rFonts w:asciiTheme="minorHAnsi" w:hAnsiTheme="minorHAnsi" w:cstheme="minorHAnsi"/>
          <w:color w:val="auto"/>
        </w:rPr>
        <w:t xml:space="preserve">tested materials over a certain time period. Recently, electrochemical methods are becoming more important </w:t>
      </w:r>
      <w:r w:rsidR="00CF2882" w:rsidRPr="0025522B">
        <w:rPr>
          <w:rFonts w:asciiTheme="minorHAnsi" w:hAnsiTheme="minorHAnsi" w:cstheme="minorHAnsi"/>
          <w:color w:val="auto"/>
        </w:rPr>
        <w:t>in corrosion studies due to their high efficiency and short measurement times. Moreover, they can often provide more information and a more comprehensive view on corrosion</w:t>
      </w:r>
      <w:r w:rsidR="00EA11C0" w:rsidRPr="0025522B">
        <w:rPr>
          <w:rFonts w:asciiTheme="minorHAnsi" w:hAnsiTheme="minorHAnsi" w:cstheme="minorHAnsi"/>
          <w:color w:val="auto"/>
        </w:rPr>
        <w:t xml:space="preserve"> processes</w:t>
      </w:r>
      <w:r w:rsidR="00CF2882" w:rsidRPr="0025522B">
        <w:rPr>
          <w:rFonts w:asciiTheme="minorHAnsi" w:hAnsiTheme="minorHAnsi" w:cstheme="minorHAnsi"/>
          <w:color w:val="auto"/>
        </w:rPr>
        <w:t>. The most commonly used method</w:t>
      </w:r>
      <w:r w:rsidR="00F07264" w:rsidRPr="0025522B">
        <w:rPr>
          <w:rFonts w:asciiTheme="minorHAnsi" w:hAnsiTheme="minorHAnsi" w:cstheme="minorHAnsi"/>
          <w:color w:val="auto"/>
        </w:rPr>
        <w:t>s</w:t>
      </w:r>
      <w:r w:rsidR="00CF2882" w:rsidRPr="0025522B">
        <w:rPr>
          <w:rFonts w:asciiTheme="minorHAnsi" w:hAnsiTheme="minorHAnsi" w:cstheme="minorHAnsi"/>
          <w:color w:val="auto"/>
        </w:rPr>
        <w:t xml:space="preserve"> are electrochemical impedance spectroscopy (EIS)</w:t>
      </w:r>
      <w:r w:rsidR="00F07264" w:rsidRPr="0025522B">
        <w:rPr>
          <w:rFonts w:asciiTheme="minorHAnsi" w:hAnsiTheme="minorHAnsi" w:cstheme="minorHAnsi"/>
          <w:color w:val="auto"/>
        </w:rPr>
        <w:t>, potentiodynamic polarization and</w:t>
      </w:r>
      <w:r w:rsidR="00CF2882" w:rsidRPr="0025522B">
        <w:rPr>
          <w:rFonts w:asciiTheme="minorHAnsi" w:hAnsiTheme="minorHAnsi" w:cstheme="minorHAnsi"/>
          <w:color w:val="auto"/>
        </w:rPr>
        <w:t xml:space="preserve"> </w:t>
      </w:r>
      <w:r w:rsidR="0065474E" w:rsidRPr="0025522B">
        <w:rPr>
          <w:rFonts w:asciiTheme="minorHAnsi" w:hAnsiTheme="minorHAnsi" w:cstheme="minorHAnsi"/>
          <w:color w:val="auto"/>
        </w:rPr>
        <w:t xml:space="preserve">the </w:t>
      </w:r>
      <w:r w:rsidR="00CF2882" w:rsidRPr="0025522B">
        <w:rPr>
          <w:rFonts w:asciiTheme="minorHAnsi" w:hAnsiTheme="minorHAnsi" w:cstheme="minorHAnsi"/>
          <w:color w:val="auto"/>
        </w:rPr>
        <w:t xml:space="preserve">measurement of </w:t>
      </w:r>
      <w:r w:rsidR="0065474E" w:rsidRPr="0025522B">
        <w:rPr>
          <w:rFonts w:asciiTheme="minorHAnsi" w:hAnsiTheme="minorHAnsi" w:cstheme="minorHAnsi"/>
          <w:color w:val="auto"/>
        </w:rPr>
        <w:t xml:space="preserve">the </w:t>
      </w:r>
      <w:r w:rsidR="00CF2882" w:rsidRPr="0025522B">
        <w:rPr>
          <w:rFonts w:asciiTheme="minorHAnsi" w:hAnsiTheme="minorHAnsi" w:cstheme="minorHAnsi"/>
          <w:color w:val="auto"/>
        </w:rPr>
        <w:t xml:space="preserve">stabilization of </w:t>
      </w:r>
      <w:r w:rsidR="0065474E" w:rsidRPr="0025522B">
        <w:rPr>
          <w:rFonts w:asciiTheme="minorHAnsi" w:hAnsiTheme="minorHAnsi" w:cstheme="minorHAnsi"/>
          <w:color w:val="auto"/>
        </w:rPr>
        <w:t xml:space="preserve">the </w:t>
      </w:r>
      <w:r w:rsidR="00CF2882" w:rsidRPr="0025522B">
        <w:rPr>
          <w:rFonts w:asciiTheme="minorHAnsi" w:hAnsiTheme="minorHAnsi" w:cstheme="minorHAnsi"/>
          <w:color w:val="auto"/>
        </w:rPr>
        <w:t xml:space="preserve">corrosion potential in time (in a planar, two-electrode or </w:t>
      </w:r>
      <w:r w:rsidR="00A24937" w:rsidRPr="0025522B">
        <w:rPr>
          <w:rFonts w:asciiTheme="minorHAnsi" w:hAnsiTheme="minorHAnsi" w:cstheme="minorHAnsi"/>
          <w:color w:val="auto"/>
        </w:rPr>
        <w:t xml:space="preserve">in a </w:t>
      </w:r>
      <w:r w:rsidR="00CF2882" w:rsidRPr="0025522B">
        <w:rPr>
          <w:rFonts w:asciiTheme="minorHAnsi" w:hAnsiTheme="minorHAnsi" w:cstheme="minorHAnsi"/>
          <w:color w:val="auto"/>
        </w:rPr>
        <w:t>three electrode arrangement)</w:t>
      </w:r>
      <w:hyperlink w:anchor="_ENREF_16" w:tooltip="Yoo, 2011 #246" w:history="1">
        <w:r w:rsidR="004A6304" w:rsidRPr="0025522B">
          <w:rPr>
            <w:rFonts w:asciiTheme="minorHAnsi" w:hAnsiTheme="minorHAnsi" w:cstheme="minorHAnsi"/>
            <w:color w:val="auto"/>
          </w:rPr>
          <w:fldChar w:fldCharType="begin">
            <w:fldData xml:space="preserve">PEVuZE5vdGU+PENpdGU+PEF1dGhvcj5Zb288L0F1dGhvcj48WWVhcj4yMDExPC9ZZWFyPjxSZWNO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</w:fldData>
          </w:fldChar>
        </w:r>
        <w:r w:rsidR="004A6304" w:rsidRPr="0025522B">
          <w:rPr>
            <w:rFonts w:asciiTheme="minorHAnsi" w:hAnsiTheme="minorHAnsi" w:cstheme="minorHAnsi"/>
            <w:color w:val="auto"/>
          </w:rPr>
          <w:instrText xml:space="preserve"> ADDIN EN.CITE </w:instrText>
        </w:r>
        <w:r w:rsidR="004A6304" w:rsidRPr="0025522B">
          <w:rPr>
            <w:rFonts w:asciiTheme="minorHAnsi" w:hAnsiTheme="minorHAnsi" w:cstheme="minorHAnsi"/>
            <w:color w:val="auto"/>
          </w:rPr>
          <w:fldChar w:fldCharType="begin">
            <w:fldData xml:space="preserve">PEVuZE5vdGU+PENpdGU+PEF1dGhvcj5Zb288L0F1dGhvcj48WWVhcj4yMDExPC9ZZWFyPjxSZWNO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</w:fldData>
          </w:fldChar>
        </w:r>
        <w:r w:rsidR="004A6304" w:rsidRPr="0025522B">
          <w:rPr>
            <w:rFonts w:asciiTheme="minorHAnsi" w:hAnsiTheme="minorHAnsi" w:cstheme="minorHAnsi"/>
            <w:color w:val="auto"/>
          </w:rPr>
          <w:instrText xml:space="preserve"> ADDIN EN.CITE.DATA </w:instrText>
        </w:r>
        <w:r w:rsidR="004A6304" w:rsidRPr="0025522B">
          <w:rPr>
            <w:rFonts w:asciiTheme="minorHAnsi" w:hAnsiTheme="minorHAnsi" w:cstheme="minorHAnsi"/>
            <w:color w:val="auto"/>
          </w:rPr>
        </w:r>
        <w:r w:rsidR="004A6304" w:rsidRPr="0025522B">
          <w:rPr>
            <w:rFonts w:asciiTheme="minorHAnsi" w:hAnsiTheme="minorHAnsi" w:cstheme="minorHAnsi"/>
            <w:color w:val="auto"/>
          </w:rPr>
          <w:fldChar w:fldCharType="end"/>
        </w:r>
        <w:r w:rsidR="004A6304" w:rsidRPr="0025522B">
          <w:rPr>
            <w:rFonts w:asciiTheme="minorHAnsi" w:hAnsiTheme="minorHAnsi" w:cstheme="minorHAnsi"/>
            <w:color w:val="auto"/>
          </w:rPr>
        </w:r>
        <w:r w:rsidR="004A6304" w:rsidRPr="0025522B">
          <w:rPr>
            <w:rFonts w:asciiTheme="minorHAnsi" w:hAnsiTheme="minorHAnsi" w:cstheme="minorHAnsi"/>
            <w:color w:val="auto"/>
          </w:rPr>
          <w:fldChar w:fldCharType="separate"/>
        </w:r>
        <w:r w:rsidR="004A6304" w:rsidRPr="0025522B">
          <w:rPr>
            <w:rFonts w:asciiTheme="minorHAnsi" w:hAnsiTheme="minorHAnsi" w:cstheme="minorHAnsi"/>
            <w:noProof/>
            <w:color w:val="auto"/>
            <w:vertAlign w:val="superscript"/>
          </w:rPr>
          <w:t>16-23</w:t>
        </w:r>
        <w:r w:rsidR="004A6304" w:rsidRPr="0025522B">
          <w:rPr>
            <w:rFonts w:asciiTheme="minorHAnsi" w:hAnsiTheme="minorHAnsi" w:cstheme="minorHAnsi"/>
            <w:color w:val="auto"/>
          </w:rPr>
          <w:fldChar w:fldCharType="end"/>
        </w:r>
      </w:hyperlink>
      <w:r w:rsidR="00354519" w:rsidRPr="0025522B">
        <w:rPr>
          <w:rFonts w:asciiTheme="minorHAnsi" w:hAnsiTheme="minorHAnsi" w:cstheme="minorHAnsi"/>
          <w:color w:val="auto"/>
        </w:rPr>
        <w:t>.</w:t>
      </w:r>
    </w:p>
    <w:p w14:paraId="168B32A6" w14:textId="77777777" w:rsidR="00D97E99" w:rsidRPr="0025522B" w:rsidRDefault="00D97E99" w:rsidP="0025522B">
      <w:pPr>
        <w:tabs>
          <w:tab w:val="left" w:pos="567"/>
        </w:tabs>
        <w:rPr>
          <w:rFonts w:asciiTheme="minorHAnsi" w:hAnsiTheme="minorHAnsi" w:cstheme="minorHAnsi"/>
          <w:color w:val="auto"/>
        </w:rPr>
      </w:pPr>
    </w:p>
    <w:p w14:paraId="36DB4063" w14:textId="3EF380C2" w:rsidR="00B04BAE" w:rsidRPr="0025522B" w:rsidRDefault="000C2699" w:rsidP="0025522B">
      <w:pPr>
        <w:tabs>
          <w:tab w:val="left" w:pos="567"/>
        </w:tabs>
        <w:rPr>
          <w:rFonts w:asciiTheme="minorHAnsi" w:hAnsiTheme="minorHAnsi" w:cstheme="minorHAnsi"/>
          <w:color w:val="auto"/>
        </w:rPr>
      </w:pPr>
      <w:r w:rsidRPr="0025522B">
        <w:rPr>
          <w:rFonts w:asciiTheme="minorHAnsi" w:hAnsiTheme="minorHAnsi" w:cstheme="minorHAnsi"/>
          <w:color w:val="auto"/>
        </w:rPr>
        <w:t xml:space="preserve">Here, we present five methods for the short-term and long-term testing of </w:t>
      </w:r>
      <w:r w:rsidR="00EE4E65" w:rsidRPr="0025522B">
        <w:rPr>
          <w:rFonts w:asciiTheme="minorHAnsi" w:hAnsiTheme="minorHAnsi" w:cstheme="minorHAnsi"/>
          <w:color w:val="auto"/>
        </w:rPr>
        <w:t xml:space="preserve">the corrosion aggressiveness of an environment, </w:t>
      </w:r>
      <w:r w:rsidRPr="0025522B">
        <w:rPr>
          <w:rFonts w:asciiTheme="minorHAnsi" w:hAnsiTheme="minorHAnsi" w:cstheme="minorHAnsi"/>
          <w:color w:val="auto"/>
        </w:rPr>
        <w:t xml:space="preserve">the corrosion resistance of metallic materials and the efficiency of corrosion inhibitors. All of the methods are optimized for measurements in </w:t>
      </w:r>
      <w:r w:rsidR="00EE4E65" w:rsidRPr="0025522B">
        <w:rPr>
          <w:rFonts w:asciiTheme="minorHAnsi" w:hAnsiTheme="minorHAnsi" w:cstheme="minorHAnsi"/>
          <w:color w:val="auto"/>
        </w:rPr>
        <w:t xml:space="preserve">non-aqueous environments and are demonstrated on </w:t>
      </w:r>
      <w:r w:rsidR="000C4D4F" w:rsidRPr="0025522B">
        <w:rPr>
          <w:rFonts w:asciiTheme="minorHAnsi" w:hAnsiTheme="minorHAnsi" w:cstheme="minorHAnsi"/>
          <w:color w:val="auto"/>
        </w:rPr>
        <w:t>EGBs</w:t>
      </w:r>
      <w:r w:rsidR="00EE4E65" w:rsidRPr="0025522B">
        <w:rPr>
          <w:rFonts w:asciiTheme="minorHAnsi" w:hAnsiTheme="minorHAnsi" w:cstheme="minorHAnsi"/>
          <w:color w:val="auto"/>
        </w:rPr>
        <w:t xml:space="preserve">. The methods </w:t>
      </w:r>
      <w:r w:rsidR="00B04BAE" w:rsidRPr="0025522B">
        <w:rPr>
          <w:rFonts w:asciiTheme="minorHAnsi" w:hAnsiTheme="minorHAnsi" w:cstheme="minorHAnsi"/>
          <w:color w:val="auto"/>
        </w:rPr>
        <w:t>allow for obtaining represent</w:t>
      </w:r>
      <w:r w:rsidR="000C4D4F" w:rsidRPr="0025522B">
        <w:rPr>
          <w:rFonts w:asciiTheme="minorHAnsi" w:hAnsiTheme="minorHAnsi" w:cstheme="minorHAnsi"/>
          <w:color w:val="auto"/>
        </w:rPr>
        <w:t xml:space="preserve">ative and reproducible results, which </w:t>
      </w:r>
      <w:r w:rsidR="00B04BAE" w:rsidRPr="0025522B">
        <w:rPr>
          <w:rFonts w:asciiTheme="minorHAnsi" w:hAnsiTheme="minorHAnsi" w:cstheme="minorHAnsi"/>
          <w:color w:val="auto"/>
        </w:rPr>
        <w:t xml:space="preserve">can help to understand corrosion processes in more detail to prevent and minimize </w:t>
      </w:r>
      <w:r w:rsidR="00BA0EEC">
        <w:rPr>
          <w:rFonts w:asciiTheme="minorHAnsi" w:hAnsiTheme="minorHAnsi" w:cstheme="minorHAnsi"/>
          <w:color w:val="auto"/>
        </w:rPr>
        <w:t xml:space="preserve">corrosion </w:t>
      </w:r>
      <w:r w:rsidR="00B04BAE" w:rsidRPr="0025522B">
        <w:rPr>
          <w:rFonts w:asciiTheme="minorHAnsi" w:hAnsiTheme="minorHAnsi" w:cstheme="minorHAnsi"/>
          <w:color w:val="auto"/>
        </w:rPr>
        <w:t>damages.</w:t>
      </w:r>
    </w:p>
    <w:p w14:paraId="1196FF98" w14:textId="02A5B5B4" w:rsidR="000C2699" w:rsidRPr="0025522B" w:rsidRDefault="00B04BAE" w:rsidP="0025522B">
      <w:pPr>
        <w:tabs>
          <w:tab w:val="left" w:pos="567"/>
        </w:tabs>
        <w:rPr>
          <w:rFonts w:asciiTheme="minorHAnsi" w:hAnsiTheme="minorHAnsi" w:cstheme="minorHAnsi"/>
          <w:color w:val="auto"/>
        </w:rPr>
      </w:pPr>
      <w:r w:rsidRPr="0025522B">
        <w:rPr>
          <w:rFonts w:asciiTheme="minorHAnsi" w:hAnsiTheme="minorHAnsi" w:cstheme="minorHAnsi"/>
          <w:color w:val="auto"/>
        </w:rPr>
        <w:t xml:space="preserve"> </w:t>
      </w:r>
      <w:r w:rsidR="000C2699" w:rsidRPr="0025522B">
        <w:rPr>
          <w:rFonts w:asciiTheme="minorHAnsi" w:hAnsiTheme="minorHAnsi" w:cstheme="minorHAnsi"/>
          <w:color w:val="auto"/>
        </w:rPr>
        <w:t xml:space="preserve"> </w:t>
      </w:r>
    </w:p>
    <w:p w14:paraId="79A8FA98" w14:textId="638E5245" w:rsidR="00B14491" w:rsidRPr="0025522B" w:rsidRDefault="00BA0EEC" w:rsidP="009B0809">
      <w:pPr>
        <w:keepNext/>
        <w:rPr>
          <w:rFonts w:asciiTheme="minorHAnsi" w:hAnsiTheme="minorHAnsi" w:cstheme="minorHAnsi"/>
          <w:color w:val="auto"/>
        </w:rPr>
      </w:pPr>
      <w:r>
        <w:rPr>
          <w:rFonts w:asciiTheme="minorHAnsi" w:hAnsiTheme="minorHAnsi" w:cstheme="minorHAnsi"/>
          <w:bCs/>
          <w:color w:val="auto"/>
        </w:rPr>
        <w:t>F</w:t>
      </w:r>
      <w:r w:rsidR="00CE59AB" w:rsidRPr="009B0809">
        <w:rPr>
          <w:rFonts w:asciiTheme="minorHAnsi" w:hAnsiTheme="minorHAnsi" w:cstheme="minorHAnsi"/>
          <w:bCs/>
          <w:color w:val="auto"/>
        </w:rPr>
        <w:t xml:space="preserve">or </w:t>
      </w:r>
      <w:r w:rsidR="009B0809" w:rsidRPr="009B0809">
        <w:rPr>
          <w:rFonts w:asciiTheme="minorHAnsi" w:hAnsiTheme="minorHAnsi" w:cstheme="minorHAnsi"/>
          <w:color w:val="auto"/>
        </w:rPr>
        <w:t>the static immersion corrosion test in metal-liquid systems</w:t>
      </w:r>
      <w:r>
        <w:rPr>
          <w:rFonts w:asciiTheme="minorHAnsi" w:hAnsiTheme="minorHAnsi" w:cstheme="minorHAnsi"/>
          <w:color w:val="auto"/>
        </w:rPr>
        <w:t xml:space="preserve">, </w:t>
      </w:r>
      <w:r w:rsidR="009B0809">
        <w:rPr>
          <w:rFonts w:asciiTheme="minorHAnsi" w:hAnsiTheme="minorHAnsi" w:cstheme="minorHAnsi"/>
          <w:color w:val="auto"/>
        </w:rPr>
        <w:t>s</w:t>
      </w:r>
      <w:r w:rsidR="002D09C7" w:rsidRPr="0025522B">
        <w:rPr>
          <w:rFonts w:asciiTheme="minorHAnsi" w:hAnsiTheme="minorHAnsi" w:cstheme="minorHAnsi"/>
          <w:color w:val="auto"/>
        </w:rPr>
        <w:t xml:space="preserve">tatic corrosion tests in metal-liquid systems can be performed in a simple apparatus consisting of a 250 mL </w:t>
      </w:r>
      <w:r w:rsidR="00B12641" w:rsidRPr="0025522B">
        <w:rPr>
          <w:rFonts w:asciiTheme="minorHAnsi" w:hAnsiTheme="minorHAnsi" w:cstheme="minorHAnsi"/>
          <w:color w:val="auto"/>
        </w:rPr>
        <w:t>bottle</w:t>
      </w:r>
      <w:r w:rsidR="002D09C7" w:rsidRPr="0025522B">
        <w:rPr>
          <w:rFonts w:asciiTheme="minorHAnsi" w:hAnsiTheme="minorHAnsi" w:cstheme="minorHAnsi"/>
          <w:color w:val="auto"/>
        </w:rPr>
        <w:t xml:space="preserve"> equipped with a hook for hanging an analyzed sample, see </w:t>
      </w:r>
      <w:r w:rsidR="002D09C7" w:rsidRPr="0025522B">
        <w:rPr>
          <w:rFonts w:asciiTheme="minorHAnsi" w:hAnsiTheme="minorHAnsi" w:cstheme="minorHAnsi"/>
          <w:b/>
          <w:color w:val="auto"/>
        </w:rPr>
        <w:t>Figure 1</w:t>
      </w:r>
      <w:r w:rsidR="002D09C7" w:rsidRPr="0025522B">
        <w:rPr>
          <w:rFonts w:asciiTheme="minorHAnsi" w:hAnsiTheme="minorHAnsi" w:cstheme="minorHAnsi"/>
          <w:color w:val="auto"/>
        </w:rPr>
        <w:t>.</w:t>
      </w:r>
    </w:p>
    <w:p w14:paraId="2EA0CCF0" w14:textId="77777777" w:rsidR="00B14491" w:rsidRPr="0025522B" w:rsidRDefault="00B14491" w:rsidP="0025522B">
      <w:pPr>
        <w:pStyle w:val="af3"/>
        <w:keepNext/>
        <w:ind w:left="567"/>
        <w:rPr>
          <w:rFonts w:asciiTheme="minorHAnsi" w:hAnsiTheme="minorHAnsi" w:cstheme="minorHAnsi"/>
          <w:b/>
          <w:color w:val="auto"/>
        </w:rPr>
      </w:pPr>
    </w:p>
    <w:p w14:paraId="11BC4B95" w14:textId="63170389" w:rsidR="00315C20" w:rsidRPr="0025522B" w:rsidRDefault="00BA0EEC" w:rsidP="009B0809">
      <w:pPr>
        <w:keepNext/>
        <w:rPr>
          <w:rFonts w:asciiTheme="minorHAnsi" w:hAnsiTheme="minorHAnsi" w:cstheme="minorHAnsi"/>
          <w:color w:val="auto"/>
        </w:rPr>
      </w:pPr>
      <w:r>
        <w:rPr>
          <w:rFonts w:asciiTheme="minorHAnsi" w:hAnsiTheme="minorHAnsi" w:cstheme="minorHAnsi"/>
          <w:color w:val="auto"/>
        </w:rPr>
        <w:t>F</w:t>
      </w:r>
      <w:r w:rsidR="009B0809" w:rsidRPr="009B0809">
        <w:rPr>
          <w:rFonts w:asciiTheme="minorHAnsi" w:hAnsiTheme="minorHAnsi" w:cstheme="minorHAnsi"/>
          <w:color w:val="auto"/>
        </w:rPr>
        <w:t>or the dynamic corrosion test with liquid circulation</w:t>
      </w:r>
      <w:r>
        <w:rPr>
          <w:rFonts w:asciiTheme="minorHAnsi" w:hAnsiTheme="minorHAnsi" w:cstheme="minorHAnsi"/>
          <w:color w:val="auto"/>
        </w:rPr>
        <w:t xml:space="preserve">, </w:t>
      </w:r>
      <w:r w:rsidR="009B0809">
        <w:rPr>
          <w:rFonts w:asciiTheme="minorHAnsi" w:hAnsiTheme="minorHAnsi" w:cstheme="minorHAnsi"/>
          <w:color w:val="auto"/>
        </w:rPr>
        <w:t>m</w:t>
      </w:r>
      <w:r w:rsidR="00315C20" w:rsidRPr="0025522B">
        <w:rPr>
          <w:rFonts w:asciiTheme="minorHAnsi" w:hAnsiTheme="minorHAnsi" w:cstheme="minorHAnsi"/>
          <w:color w:val="auto"/>
        </w:rPr>
        <w:t xml:space="preserve">etal corrosion inhibitors or the aggressiveness of liquids (fuels) can be tested in a flow apparatus with the circulation of the liquid medium presented in </w:t>
      </w:r>
      <w:r w:rsidR="00315C20" w:rsidRPr="0025522B">
        <w:rPr>
          <w:rFonts w:asciiTheme="minorHAnsi" w:hAnsiTheme="minorHAnsi" w:cstheme="minorHAnsi"/>
          <w:b/>
          <w:color w:val="auto"/>
        </w:rPr>
        <w:t>Figure 2</w:t>
      </w:r>
      <w:r w:rsidR="00315C20" w:rsidRPr="0025522B">
        <w:rPr>
          <w:rFonts w:asciiTheme="minorHAnsi" w:hAnsiTheme="minorHAnsi" w:cstheme="minorHAnsi"/>
          <w:color w:val="auto"/>
        </w:rPr>
        <w:t xml:space="preserve">. The flow apparatus consists of a tempered part and a reservoir of the tested liquid. In the tempered part, the tested liquid is in contact with a metallic sample in the presence of air oxygen or in an inert atmosphere. The gas (air) supply is ensured by </w:t>
      </w:r>
      <w:r w:rsidR="00401B2F" w:rsidRPr="0025522B">
        <w:rPr>
          <w:rFonts w:asciiTheme="minorHAnsi" w:hAnsiTheme="minorHAnsi" w:cstheme="minorHAnsi"/>
          <w:color w:val="auto"/>
        </w:rPr>
        <w:t>a frit with the tube reaching</w:t>
      </w:r>
      <w:r w:rsidR="00315C20" w:rsidRPr="0025522B">
        <w:rPr>
          <w:rFonts w:asciiTheme="minorHAnsi" w:hAnsiTheme="minorHAnsi" w:cstheme="minorHAnsi"/>
          <w:color w:val="auto"/>
        </w:rPr>
        <w:t xml:space="preserve"> the bottom of the flask. The reservoir of the tested liquid containing about 400–500 mL of the tested liquid is connected with a reflux cooler that allows for the connection of the apparatus with the atmosphere. In the cooler, the evaporated portion of the liquid is frozen at -40 °C. The peristaltic pump allows for the pumping of the liquid at a suitable rate of about 0.5 L</w:t>
      </w:r>
      <w:r w:rsidR="00315C20" w:rsidRPr="0025522B">
        <w:rPr>
          <w:rFonts w:asciiTheme="minorHAnsi" w:hAnsiTheme="minorHAnsi" w:cstheme="minorHAnsi"/>
          <w:color w:val="auto"/>
        </w:rPr>
        <w:sym w:font="Symbol" w:char="F0D7"/>
      </w:r>
      <w:r w:rsidR="00315C20" w:rsidRPr="0025522B">
        <w:rPr>
          <w:rFonts w:asciiTheme="minorHAnsi" w:hAnsiTheme="minorHAnsi" w:cstheme="minorHAnsi"/>
          <w:color w:val="auto"/>
        </w:rPr>
        <w:t>h</w:t>
      </w:r>
      <w:r w:rsidR="00315C20" w:rsidRPr="0025522B">
        <w:rPr>
          <w:rFonts w:asciiTheme="minorHAnsi" w:hAnsiTheme="minorHAnsi" w:cstheme="minorHAnsi"/>
          <w:color w:val="auto"/>
          <w:vertAlign w:val="superscript"/>
        </w:rPr>
        <w:t>-1</w:t>
      </w:r>
      <w:r w:rsidR="00315C20" w:rsidRPr="0025522B">
        <w:rPr>
          <w:rFonts w:asciiTheme="minorHAnsi" w:hAnsiTheme="minorHAnsi" w:cstheme="minorHAnsi"/>
          <w:color w:val="auto"/>
        </w:rPr>
        <w:t xml:space="preserve"> via a closed circuit from chemically stable and inert materials (</w:t>
      </w:r>
      <w:r w:rsidR="00A92357" w:rsidRPr="00A92357">
        <w:rPr>
          <w:rFonts w:asciiTheme="minorHAnsi" w:hAnsiTheme="minorHAnsi" w:cstheme="minorHAnsi"/>
          <w:i/>
          <w:color w:val="auto"/>
        </w:rPr>
        <w:t>e.g.</w:t>
      </w:r>
      <w:r w:rsidR="00315C20" w:rsidRPr="0025522B">
        <w:rPr>
          <w:rFonts w:asciiTheme="minorHAnsi" w:hAnsiTheme="minorHAnsi" w:cstheme="minorHAnsi"/>
          <w:color w:val="auto"/>
        </w:rPr>
        <w:t xml:space="preserve">, Teflon, Viton, Tygon) from the storage part into the tempered part, from which the liquid returns via the overflow into the storage part. </w:t>
      </w:r>
    </w:p>
    <w:p w14:paraId="1E613B2E" w14:textId="77777777" w:rsidR="00B14491" w:rsidRPr="0025522B" w:rsidRDefault="00B14491" w:rsidP="0025522B">
      <w:pPr>
        <w:rPr>
          <w:rFonts w:asciiTheme="minorHAnsi" w:hAnsiTheme="minorHAnsi" w:cstheme="minorHAnsi"/>
          <w:color w:val="auto"/>
        </w:rPr>
      </w:pPr>
    </w:p>
    <w:p w14:paraId="223F5FF0" w14:textId="54DE6ED1" w:rsidR="00315C20" w:rsidRPr="009B0809" w:rsidRDefault="00BA0EEC" w:rsidP="009B0809">
      <w:pPr>
        <w:rPr>
          <w:rFonts w:asciiTheme="minorHAnsi" w:hAnsiTheme="minorHAnsi" w:cstheme="minorHAnsi"/>
          <w:b/>
          <w:color w:val="auto"/>
        </w:rPr>
      </w:pPr>
      <w:r>
        <w:rPr>
          <w:rFonts w:asciiTheme="minorHAnsi" w:hAnsiTheme="minorHAnsi" w:cstheme="minorHAnsi"/>
          <w:color w:val="auto"/>
        </w:rPr>
        <w:t>F</w:t>
      </w:r>
      <w:r w:rsidR="009B0809" w:rsidRPr="009B0809">
        <w:rPr>
          <w:rFonts w:asciiTheme="minorHAnsi" w:hAnsiTheme="minorHAnsi" w:cstheme="minorHAnsi"/>
          <w:color w:val="auto"/>
        </w:rPr>
        <w:t>or the static immersion corrosion test with a reflux cooler in the presence of gaseous medium</w:t>
      </w:r>
      <w:r>
        <w:rPr>
          <w:rFonts w:asciiTheme="minorHAnsi" w:hAnsiTheme="minorHAnsi" w:cstheme="minorHAnsi"/>
          <w:color w:val="auto"/>
        </w:rPr>
        <w:t>,</w:t>
      </w:r>
      <w:r w:rsidRPr="009B0809">
        <w:rPr>
          <w:rFonts w:asciiTheme="minorHAnsi" w:hAnsiTheme="minorHAnsi" w:cstheme="minorHAnsi"/>
          <w:color w:val="auto"/>
        </w:rPr>
        <w:t xml:space="preserve"> </w:t>
      </w:r>
      <w:r w:rsidR="009B0809" w:rsidRPr="009B0809">
        <w:rPr>
          <w:rFonts w:asciiTheme="minorHAnsi" w:hAnsiTheme="minorHAnsi" w:cstheme="minorHAnsi"/>
          <w:color w:val="auto"/>
        </w:rPr>
        <w:t>corrosion inhibitors,</w:t>
      </w:r>
      <w:r w:rsidR="009B0809" w:rsidRPr="0025522B">
        <w:rPr>
          <w:rFonts w:asciiTheme="minorHAnsi" w:hAnsiTheme="minorHAnsi" w:cstheme="minorHAnsi"/>
          <w:color w:val="auto"/>
        </w:rPr>
        <w:t xml:space="preserve"> </w:t>
      </w:r>
      <w:r w:rsidR="00315C20" w:rsidRPr="0025522B">
        <w:rPr>
          <w:rFonts w:asciiTheme="minorHAnsi" w:hAnsiTheme="minorHAnsi" w:cstheme="minorHAnsi"/>
          <w:color w:val="auto"/>
        </w:rPr>
        <w:t xml:space="preserve">the resistance of metallic materials or the aggressiveness of a liquid environment can be tested in the apparatus presented in </w:t>
      </w:r>
      <w:r w:rsidR="00315C20" w:rsidRPr="0025522B">
        <w:rPr>
          <w:rFonts w:asciiTheme="minorHAnsi" w:hAnsiTheme="minorHAnsi" w:cstheme="minorHAnsi"/>
          <w:b/>
          <w:color w:val="auto"/>
        </w:rPr>
        <w:t>Figure 3</w:t>
      </w:r>
      <w:r w:rsidR="00315C20" w:rsidRPr="0025522B">
        <w:rPr>
          <w:rFonts w:asciiTheme="minorHAnsi" w:hAnsiTheme="minorHAnsi" w:cstheme="minorHAnsi"/>
          <w:color w:val="auto"/>
        </w:rPr>
        <w:t>. The apparatus contains two parts. The first part consists of a two-necked, tempered 500 mL flask with a thermometer. The flask contains a sufficient amount of a liquid environment. The second part consists of (i) a reflux cooler with a ground glass joint to achieve a tight connection with the flask, (ii) a hanger for placing the metallic samples and (iii) a frit with a tube for gas (air) supply reaching the bottom of the flask. The apparatus is connected to the atmosphere via the cooler that avoids liquid evaporation.</w:t>
      </w:r>
    </w:p>
    <w:p w14:paraId="06219633" w14:textId="77777777" w:rsidR="00B14491" w:rsidRPr="0025522B" w:rsidRDefault="00B14491" w:rsidP="0025522B">
      <w:pPr>
        <w:rPr>
          <w:rFonts w:asciiTheme="minorHAnsi" w:hAnsiTheme="minorHAnsi" w:cstheme="minorHAnsi"/>
          <w:color w:val="auto"/>
        </w:rPr>
      </w:pPr>
    </w:p>
    <w:p w14:paraId="33A0E7AF" w14:textId="5B56C3EA" w:rsidR="00315C20" w:rsidRPr="0025522B" w:rsidRDefault="00BA0EEC" w:rsidP="009B0809">
      <w:pPr>
        <w:rPr>
          <w:rFonts w:asciiTheme="minorHAnsi" w:hAnsiTheme="minorHAnsi" w:cstheme="minorHAnsi"/>
          <w:color w:val="auto"/>
        </w:rPr>
      </w:pPr>
      <w:r>
        <w:rPr>
          <w:rFonts w:asciiTheme="minorHAnsi" w:hAnsiTheme="minorHAnsi" w:cstheme="minorHAnsi"/>
          <w:color w:val="auto"/>
        </w:rPr>
        <w:t>The a</w:t>
      </w:r>
      <w:r w:rsidRPr="009B0809">
        <w:rPr>
          <w:rFonts w:asciiTheme="minorHAnsi" w:hAnsiTheme="minorHAnsi" w:cstheme="minorHAnsi"/>
          <w:color w:val="auto"/>
        </w:rPr>
        <w:t xml:space="preserve">pparatus </w:t>
      </w:r>
      <w:r w:rsidR="00B14491" w:rsidRPr="009B0809">
        <w:rPr>
          <w:rFonts w:asciiTheme="minorHAnsi" w:hAnsiTheme="minorHAnsi" w:cstheme="minorHAnsi"/>
          <w:color w:val="auto"/>
        </w:rPr>
        <w:t xml:space="preserve">for </w:t>
      </w:r>
      <w:r w:rsidR="009B0809" w:rsidRPr="009B0809">
        <w:rPr>
          <w:rFonts w:asciiTheme="minorHAnsi" w:hAnsiTheme="minorHAnsi" w:cstheme="minorHAnsi"/>
          <w:color w:val="auto"/>
        </w:rPr>
        <w:t>the electrochemical measurements in the two-electrode arrangement</w:t>
      </w:r>
      <w:r w:rsidR="009B0809">
        <w:rPr>
          <w:rFonts w:asciiTheme="minorHAnsi" w:hAnsiTheme="minorHAnsi" w:cstheme="minorHAnsi"/>
          <w:color w:val="auto"/>
        </w:rPr>
        <w:t xml:space="preserve"> </w:t>
      </w:r>
      <w:r w:rsidR="00315C20" w:rsidRPr="0025522B">
        <w:rPr>
          <w:rFonts w:asciiTheme="minorHAnsi" w:hAnsiTheme="minorHAnsi" w:cstheme="minorHAnsi"/>
          <w:color w:val="auto"/>
        </w:rPr>
        <w:t xml:space="preserve">is presented in </w:t>
      </w:r>
      <w:r w:rsidR="00315C20" w:rsidRPr="0025522B">
        <w:rPr>
          <w:rFonts w:asciiTheme="minorHAnsi" w:hAnsiTheme="minorHAnsi" w:cstheme="minorHAnsi"/>
          <w:b/>
          <w:color w:val="auto"/>
        </w:rPr>
        <w:t>Figure 4</w:t>
      </w:r>
      <w:r w:rsidR="00315C20" w:rsidRPr="0025522B">
        <w:rPr>
          <w:rFonts w:asciiTheme="minorHAnsi" w:hAnsiTheme="minorHAnsi" w:cstheme="minorHAnsi"/>
          <w:color w:val="auto"/>
        </w:rPr>
        <w:t>. The electrodes are made from metal sheets (3 x 4 cm, from mild steel), which are completely embedded in epoxide resin on one side to protect them from the surrounding corrosive environment. Both electrodes are screwed to the matrix so that the distance between them is about 1 mm</w:t>
      </w:r>
      <w:hyperlink w:anchor="_ENREF_22" w:tooltip="Matějovský, 2017 #302" w:history="1">
        <w:r w:rsidR="00315C20" w:rsidRPr="0025522B">
          <w:rPr>
            <w:rFonts w:asciiTheme="minorHAnsi" w:hAnsiTheme="minorHAnsi" w:cstheme="minorHAnsi"/>
            <w:color w:val="auto"/>
          </w:rPr>
          <w:fldChar w:fldCharType="begin"/>
        </w:r>
        <w:r w:rsidR="00315C20" w:rsidRPr="0025522B">
          <w:rPr>
            <w:rFonts w:asciiTheme="minorHAnsi" w:hAnsiTheme="minorHAnsi" w:cstheme="minorHAnsi"/>
            <w:color w:val="auto"/>
          </w:rPr>
          <w:instrText xml:space="preserve"> ADDIN EN.CITE &lt;EndNote&gt;&lt;Cite&gt;&lt;Author&gt;Matějovský&lt;/Author&gt;&lt;Year&gt;2017&lt;/Year&gt;&lt;RecNum&gt;302&lt;/RecNum&gt;&lt;DisplayText&gt;&lt;style face="superscript"&gt;22&lt;/style&gt;&lt;/DisplayText&gt;&lt;record&gt;&lt;rec-number&gt;302&lt;/rec-number&gt;&lt;foreign-keys&gt;&lt;key app="EN" db-id="x922pwvt72pdebetvrzp0xwtv5pwdexrf0tt"&gt;302&lt;/key&gt;&lt;/foreign-keys&gt;&lt;ref-type name="Journal Article"&gt;17&lt;/ref-type&gt;&lt;contributors&gt;&lt;authors&gt;&lt;author&gt;&lt;style face="normal" font="default" size="100%"&gt;Matějovský, &lt;/style&gt;&lt;style face="normal" font="default" charset="238" size="100%"&gt;Lukáš&lt;/style&gt;&lt;/author&gt;&lt;author&gt;Macák, Jan&lt;/author&gt;&lt;author&gt;Pospíšil, Milan&lt;/author&gt;&lt;author&gt;Baroš, Petr&lt;/author&gt;&lt;author&gt;Staš, Martin&lt;/author&gt;&lt;author&gt;Krausová, Aneta&lt;/author&gt;&lt;/authors&gt;&lt;/contributors&gt;&lt;titles&gt;&lt;title&gt;Study of Corrosion of Metallic Materials in Ethanol–Gasoline Blends: Application of Electrochemical Methods&lt;/title&gt;&lt;secondary-title&gt;Energy &amp;amp; Fuels&lt;/secondary-title&gt;&lt;/titles&gt;&lt;periodical&gt;&lt;full-title&gt;Energy &amp;amp; Fuels&lt;/full-title&gt;&lt;/periodical&gt;&lt;pages&gt;10880-10889&lt;/pages&gt;&lt;volume&gt;31&lt;/volume&gt;&lt;number&gt;10&lt;/number&gt;&lt;dates&gt;&lt;year&gt;2017&lt;/year&gt;&lt;/dates&gt;&lt;isbn&gt;0887-0624&lt;/isbn&gt;&lt;urls&gt;&lt;/urls&gt;&lt;/record&gt;&lt;/Cite&gt;&lt;/EndNote&gt;</w:instrText>
        </w:r>
        <w:r w:rsidR="00315C20" w:rsidRPr="0025522B">
          <w:rPr>
            <w:rFonts w:asciiTheme="minorHAnsi" w:hAnsiTheme="minorHAnsi" w:cstheme="minorHAnsi"/>
            <w:color w:val="auto"/>
          </w:rPr>
          <w:fldChar w:fldCharType="separate"/>
        </w:r>
        <w:r w:rsidR="00315C20" w:rsidRPr="0025522B">
          <w:rPr>
            <w:rFonts w:asciiTheme="minorHAnsi" w:hAnsiTheme="minorHAnsi" w:cstheme="minorHAnsi"/>
            <w:noProof/>
            <w:color w:val="auto"/>
            <w:vertAlign w:val="superscript"/>
          </w:rPr>
          <w:t>22</w:t>
        </w:r>
        <w:r w:rsidR="00315C20" w:rsidRPr="0025522B">
          <w:rPr>
            <w:rFonts w:asciiTheme="minorHAnsi" w:hAnsiTheme="minorHAnsi" w:cstheme="minorHAnsi"/>
            <w:color w:val="auto"/>
          </w:rPr>
          <w:fldChar w:fldCharType="end"/>
        </w:r>
      </w:hyperlink>
      <w:r w:rsidR="00354519" w:rsidRPr="0025522B">
        <w:rPr>
          <w:rFonts w:asciiTheme="minorHAnsi" w:hAnsiTheme="minorHAnsi" w:cstheme="minorHAnsi"/>
          <w:color w:val="auto"/>
        </w:rPr>
        <w:t>.</w:t>
      </w:r>
    </w:p>
    <w:p w14:paraId="5616F007" w14:textId="77777777" w:rsidR="00B14491" w:rsidRPr="0025522B" w:rsidRDefault="00B14491" w:rsidP="0025522B">
      <w:pPr>
        <w:keepNext/>
        <w:rPr>
          <w:rFonts w:asciiTheme="minorHAnsi" w:hAnsiTheme="minorHAnsi" w:cstheme="minorHAnsi"/>
          <w:color w:val="auto"/>
        </w:rPr>
      </w:pPr>
    </w:p>
    <w:p w14:paraId="30DA2096" w14:textId="4E459354" w:rsidR="00315C20" w:rsidRPr="0025522B" w:rsidRDefault="00BA0EEC" w:rsidP="009B0809">
      <w:pPr>
        <w:rPr>
          <w:rFonts w:asciiTheme="minorHAnsi" w:hAnsiTheme="minorHAnsi" w:cstheme="minorHAnsi"/>
          <w:color w:val="auto"/>
        </w:rPr>
      </w:pPr>
      <w:r>
        <w:rPr>
          <w:rFonts w:asciiTheme="minorHAnsi" w:hAnsiTheme="minorHAnsi" w:cstheme="minorHAnsi"/>
          <w:color w:val="auto"/>
        </w:rPr>
        <w:t>T</w:t>
      </w:r>
      <w:r w:rsidR="00B14491" w:rsidRPr="009B0809">
        <w:rPr>
          <w:rFonts w:asciiTheme="minorHAnsi" w:hAnsiTheme="minorHAnsi" w:cstheme="minorHAnsi"/>
          <w:color w:val="auto"/>
        </w:rPr>
        <w:t xml:space="preserve">he </w:t>
      </w:r>
      <w:r w:rsidRPr="009B0809">
        <w:rPr>
          <w:rFonts w:asciiTheme="minorHAnsi" w:hAnsiTheme="minorHAnsi" w:cstheme="minorHAnsi"/>
          <w:color w:val="auto"/>
        </w:rPr>
        <w:t xml:space="preserve">electrochemical measurements in the three-electrode arrangement </w:t>
      </w:r>
      <w:r w:rsidR="00315C20" w:rsidRPr="009B0809">
        <w:rPr>
          <w:rFonts w:asciiTheme="minorHAnsi" w:hAnsiTheme="minorHAnsi" w:cstheme="minorHAnsi"/>
          <w:color w:val="auto"/>
        </w:rPr>
        <w:t>consist of working, reference and auxiliary electrodes placed in the measuring cell so that a small distance between the electrodes</w:t>
      </w:r>
      <w:r w:rsidR="00315C20" w:rsidRPr="0025522B">
        <w:rPr>
          <w:rFonts w:asciiTheme="minorHAnsi" w:hAnsiTheme="minorHAnsi" w:cstheme="minorHAnsi"/>
          <w:color w:val="auto"/>
        </w:rPr>
        <w:t xml:space="preserve"> is ensured</w:t>
      </w:r>
      <w:r>
        <w:rPr>
          <w:rFonts w:asciiTheme="minorHAnsi" w:hAnsiTheme="minorHAnsi" w:cstheme="minorHAnsi"/>
          <w:color w:val="auto"/>
        </w:rPr>
        <w:t xml:space="preserve">; </w:t>
      </w:r>
      <w:r w:rsidR="00315C20" w:rsidRPr="0025522B">
        <w:rPr>
          <w:rFonts w:asciiTheme="minorHAnsi" w:hAnsiTheme="minorHAnsi" w:cstheme="minorHAnsi"/>
          <w:color w:val="auto"/>
        </w:rPr>
        <w:t xml:space="preserve">see </w:t>
      </w:r>
      <w:r w:rsidR="00315C20" w:rsidRPr="0025522B">
        <w:rPr>
          <w:rFonts w:asciiTheme="minorHAnsi" w:hAnsiTheme="minorHAnsi" w:cstheme="minorHAnsi"/>
          <w:b/>
          <w:color w:val="auto"/>
        </w:rPr>
        <w:t>Figure 5</w:t>
      </w:r>
      <w:r w:rsidR="00315C20" w:rsidRPr="0025522B">
        <w:rPr>
          <w:rFonts w:asciiTheme="minorHAnsi" w:hAnsiTheme="minorHAnsi" w:cstheme="minorHAnsi"/>
          <w:color w:val="auto"/>
        </w:rPr>
        <w:t>. As the reference electrode, calomel or argent-chloride electrodes with a salt bridge containing either (i) a 3 mol</w:t>
      </w:r>
      <w:r w:rsidR="00315C20" w:rsidRPr="0025522B">
        <w:rPr>
          <w:rFonts w:asciiTheme="minorHAnsi" w:hAnsiTheme="minorHAnsi" w:cstheme="minorHAnsi"/>
          <w:color w:val="auto"/>
        </w:rPr>
        <w:sym w:font="Symbol" w:char="F0D7"/>
      </w:r>
      <w:r w:rsidR="00315C20" w:rsidRPr="0025522B">
        <w:rPr>
          <w:rFonts w:asciiTheme="minorHAnsi" w:hAnsiTheme="minorHAnsi" w:cstheme="minorHAnsi"/>
          <w:color w:val="auto"/>
        </w:rPr>
        <w:t>L</w:t>
      </w:r>
      <w:r w:rsidR="00315C20" w:rsidRPr="0025522B">
        <w:rPr>
          <w:rFonts w:asciiTheme="minorHAnsi" w:hAnsiTheme="minorHAnsi" w:cstheme="minorHAnsi"/>
          <w:color w:val="auto"/>
          <w:vertAlign w:val="superscript"/>
        </w:rPr>
        <w:t>-1</w:t>
      </w:r>
      <w:r w:rsidR="00315C20" w:rsidRPr="0025522B">
        <w:rPr>
          <w:rFonts w:asciiTheme="minorHAnsi" w:hAnsiTheme="minorHAnsi" w:cstheme="minorHAnsi"/>
          <w:color w:val="auto"/>
        </w:rPr>
        <w:t xml:space="preserve"> solution of potassium nitrate (KNO</w:t>
      </w:r>
      <w:r w:rsidR="00315C20" w:rsidRPr="0025522B">
        <w:rPr>
          <w:rFonts w:asciiTheme="minorHAnsi" w:hAnsiTheme="minorHAnsi" w:cstheme="minorHAnsi"/>
          <w:color w:val="auto"/>
          <w:vertAlign w:val="subscript"/>
        </w:rPr>
        <w:t>3</w:t>
      </w:r>
      <w:r w:rsidR="00315C20" w:rsidRPr="0025522B">
        <w:rPr>
          <w:rFonts w:asciiTheme="minorHAnsi" w:hAnsiTheme="minorHAnsi" w:cstheme="minorHAnsi"/>
          <w:color w:val="auto"/>
        </w:rPr>
        <w:t>) or (ii) a 1 mol</w:t>
      </w:r>
      <w:r w:rsidR="00315C20" w:rsidRPr="0025522B">
        <w:rPr>
          <w:rFonts w:asciiTheme="minorHAnsi" w:hAnsiTheme="minorHAnsi" w:cstheme="minorHAnsi"/>
          <w:color w:val="auto"/>
        </w:rPr>
        <w:sym w:font="Symbol" w:char="F0D7"/>
      </w:r>
      <w:r w:rsidR="00315C20" w:rsidRPr="0025522B">
        <w:rPr>
          <w:rFonts w:asciiTheme="minorHAnsi" w:hAnsiTheme="minorHAnsi" w:cstheme="minorHAnsi"/>
          <w:color w:val="auto"/>
        </w:rPr>
        <w:t>L</w:t>
      </w:r>
      <w:r w:rsidR="00315C20" w:rsidRPr="0025522B">
        <w:rPr>
          <w:rFonts w:asciiTheme="minorHAnsi" w:hAnsiTheme="minorHAnsi" w:cstheme="minorHAnsi"/>
          <w:color w:val="auto"/>
          <w:vertAlign w:val="superscript"/>
        </w:rPr>
        <w:t>-1</w:t>
      </w:r>
      <w:r w:rsidR="00315C20" w:rsidRPr="0025522B">
        <w:rPr>
          <w:rFonts w:asciiTheme="minorHAnsi" w:hAnsiTheme="minorHAnsi" w:cstheme="minorHAnsi"/>
          <w:color w:val="auto"/>
        </w:rPr>
        <w:t xml:space="preserve"> solution of lithium chloride (LiCl) in ethanol can be used. A platinum wire, mesh or plate can be used as the auxiliary electrode. The working electrode consists of (i) a measuring part (tested material with a screw thread) and </w:t>
      </w:r>
      <w:r w:rsidR="00315C20" w:rsidRPr="0025522B">
        <w:rPr>
          <w:rFonts w:asciiTheme="minorHAnsi" w:hAnsiTheme="minorHAnsi" w:cstheme="minorHAnsi"/>
          <w:color w:val="auto"/>
          <w:sz w:val="22"/>
        </w:rPr>
        <w:t>(</w:t>
      </w:r>
      <w:r w:rsidR="00315C20" w:rsidRPr="0025522B">
        <w:rPr>
          <w:rFonts w:asciiTheme="minorHAnsi" w:hAnsiTheme="minorHAnsi" w:cstheme="minorHAnsi"/>
          <w:color w:val="auto"/>
        </w:rPr>
        <w:t xml:space="preserve">ii) a screw attachment isolated from the corrosion environment, see </w:t>
      </w:r>
      <w:r w:rsidR="00315C20" w:rsidRPr="0025522B">
        <w:rPr>
          <w:rFonts w:asciiTheme="minorHAnsi" w:hAnsiTheme="minorHAnsi" w:cstheme="minorHAnsi"/>
          <w:b/>
          <w:color w:val="auto"/>
        </w:rPr>
        <w:t>Figure 6</w:t>
      </w:r>
      <w:r w:rsidR="00315C20" w:rsidRPr="0025522B">
        <w:rPr>
          <w:rFonts w:asciiTheme="minorHAnsi" w:hAnsiTheme="minorHAnsi" w:cstheme="minorHAnsi"/>
          <w:color w:val="auto"/>
        </w:rPr>
        <w:t xml:space="preserve">. The electrode must be sufficiently isolated by an anti-underflow seal.  </w:t>
      </w:r>
    </w:p>
    <w:p w14:paraId="1070FE86" w14:textId="645793F4" w:rsidR="00031618" w:rsidRPr="0025522B" w:rsidRDefault="00031618" w:rsidP="0025522B">
      <w:pPr>
        <w:keepNext/>
        <w:rPr>
          <w:rFonts w:asciiTheme="minorHAnsi" w:hAnsiTheme="minorHAnsi" w:cstheme="minorHAnsi"/>
          <w:color w:val="auto"/>
        </w:rPr>
      </w:pPr>
    </w:p>
    <w:p w14:paraId="0C7127EC" w14:textId="0573C7A7" w:rsidR="00B36D38" w:rsidRPr="0025522B" w:rsidRDefault="00B36D38" w:rsidP="0025522B">
      <w:pPr>
        <w:keepNext/>
        <w:rPr>
          <w:rFonts w:asciiTheme="minorHAnsi" w:hAnsiTheme="minorHAnsi" w:cstheme="minorHAnsi"/>
          <w:b/>
          <w:bCs/>
          <w:color w:val="auto"/>
        </w:rPr>
      </w:pPr>
      <w:r w:rsidRPr="0025522B">
        <w:rPr>
          <w:rFonts w:asciiTheme="minorHAnsi" w:hAnsiTheme="minorHAnsi" w:cstheme="minorHAnsi"/>
          <w:b/>
          <w:color w:val="auto"/>
        </w:rPr>
        <w:t>PROTOCOL</w:t>
      </w:r>
      <w:r w:rsidRPr="0025522B">
        <w:rPr>
          <w:rFonts w:asciiTheme="minorHAnsi" w:hAnsiTheme="minorHAnsi" w:cstheme="minorHAnsi"/>
          <w:b/>
          <w:bCs/>
          <w:color w:val="auto"/>
        </w:rPr>
        <w:t>:</w:t>
      </w:r>
    </w:p>
    <w:p w14:paraId="45BF0B4A" w14:textId="77777777" w:rsidR="006A4274" w:rsidRPr="0025522B" w:rsidRDefault="006A4274" w:rsidP="0025522B">
      <w:pPr>
        <w:keepNext/>
        <w:rPr>
          <w:rFonts w:asciiTheme="minorHAnsi" w:hAnsiTheme="minorHAnsi" w:cstheme="minorHAnsi"/>
          <w:color w:val="auto"/>
        </w:rPr>
      </w:pPr>
      <w:bookmarkStart w:id="7" w:name="_Hlk514786525"/>
    </w:p>
    <w:p w14:paraId="07FC341B" w14:textId="3786BD61" w:rsidR="00B32616" w:rsidRPr="0025522B" w:rsidRDefault="00BC3710" w:rsidP="0025522B">
      <w:pPr>
        <w:pStyle w:val="af3"/>
        <w:keepNext/>
        <w:numPr>
          <w:ilvl w:val="0"/>
          <w:numId w:val="31"/>
        </w:numPr>
        <w:rPr>
          <w:rFonts w:asciiTheme="minorHAnsi" w:hAnsiTheme="minorHAnsi" w:cstheme="minorHAnsi"/>
          <w:b/>
          <w:color w:val="auto"/>
          <w:highlight w:val="yellow"/>
        </w:rPr>
      </w:pPr>
      <w:r w:rsidRPr="0025522B">
        <w:rPr>
          <w:rFonts w:asciiTheme="minorHAnsi" w:hAnsiTheme="minorHAnsi" w:cstheme="minorHAnsi"/>
          <w:b/>
          <w:color w:val="auto"/>
          <w:highlight w:val="yellow"/>
        </w:rPr>
        <w:t xml:space="preserve">The </w:t>
      </w:r>
      <w:r w:rsidR="00031618" w:rsidRPr="0025522B">
        <w:rPr>
          <w:rFonts w:asciiTheme="minorHAnsi" w:hAnsiTheme="minorHAnsi" w:cstheme="minorHAnsi"/>
          <w:b/>
          <w:color w:val="auto"/>
          <w:highlight w:val="yellow"/>
        </w:rPr>
        <w:t xml:space="preserve">Static </w:t>
      </w:r>
      <w:r w:rsidR="00F8485E" w:rsidRPr="0025522B">
        <w:rPr>
          <w:rFonts w:asciiTheme="minorHAnsi" w:hAnsiTheme="minorHAnsi" w:cstheme="minorHAnsi"/>
          <w:b/>
          <w:color w:val="auto"/>
          <w:highlight w:val="yellow"/>
        </w:rPr>
        <w:t xml:space="preserve">Immersion </w:t>
      </w:r>
      <w:r w:rsidR="00031618" w:rsidRPr="0025522B">
        <w:rPr>
          <w:rFonts w:asciiTheme="minorHAnsi" w:hAnsiTheme="minorHAnsi" w:cstheme="minorHAnsi"/>
          <w:b/>
          <w:color w:val="auto"/>
          <w:highlight w:val="yellow"/>
        </w:rPr>
        <w:t xml:space="preserve">Corrosion Test in </w:t>
      </w:r>
      <w:r w:rsidR="00787BA6" w:rsidRPr="0025522B">
        <w:rPr>
          <w:rFonts w:asciiTheme="minorHAnsi" w:hAnsiTheme="minorHAnsi" w:cstheme="minorHAnsi"/>
          <w:b/>
          <w:color w:val="auto"/>
          <w:highlight w:val="yellow"/>
        </w:rPr>
        <w:t>Metal-Liquid S</w:t>
      </w:r>
      <w:r w:rsidR="00031618" w:rsidRPr="0025522B">
        <w:rPr>
          <w:rFonts w:asciiTheme="minorHAnsi" w:hAnsiTheme="minorHAnsi" w:cstheme="minorHAnsi"/>
          <w:b/>
          <w:color w:val="auto"/>
          <w:highlight w:val="yellow"/>
        </w:rPr>
        <w:t>ystems</w:t>
      </w:r>
    </w:p>
    <w:p w14:paraId="7ED18955" w14:textId="77777777" w:rsidR="00071195" w:rsidRPr="0025522B" w:rsidRDefault="00071195" w:rsidP="0025522B">
      <w:pPr>
        <w:keepNext/>
        <w:rPr>
          <w:rFonts w:asciiTheme="minorHAnsi" w:hAnsiTheme="minorHAnsi" w:cstheme="minorHAnsi"/>
          <w:b/>
          <w:color w:val="auto"/>
        </w:rPr>
      </w:pPr>
    </w:p>
    <w:p w14:paraId="485481F8" w14:textId="375F23E8" w:rsidR="00EC3D04" w:rsidRPr="0025522B" w:rsidRDefault="00031618" w:rsidP="0025522B">
      <w:pPr>
        <w:pStyle w:val="af3"/>
        <w:numPr>
          <w:ilvl w:val="1"/>
          <w:numId w:val="31"/>
        </w:numPr>
        <w:rPr>
          <w:rFonts w:asciiTheme="minorHAnsi" w:hAnsiTheme="minorHAnsi" w:cstheme="minorHAnsi"/>
          <w:color w:val="auto"/>
        </w:rPr>
      </w:pPr>
      <w:r w:rsidRPr="0025522B">
        <w:rPr>
          <w:rFonts w:asciiTheme="minorHAnsi" w:hAnsiTheme="minorHAnsi" w:cstheme="minorHAnsi"/>
          <w:color w:val="auto"/>
          <w:highlight w:val="yellow"/>
        </w:rPr>
        <w:t>Add</w:t>
      </w:r>
      <w:r w:rsidR="003932A0" w:rsidRPr="0025522B">
        <w:rPr>
          <w:rFonts w:asciiTheme="minorHAnsi" w:hAnsiTheme="minorHAnsi" w:cstheme="minorHAnsi"/>
          <w:color w:val="auto"/>
          <w:highlight w:val="yellow"/>
        </w:rPr>
        <w:t xml:space="preserve"> 100–150 mL</w:t>
      </w:r>
      <w:r w:rsidRPr="0025522B">
        <w:rPr>
          <w:rFonts w:asciiTheme="minorHAnsi" w:hAnsiTheme="minorHAnsi" w:cstheme="minorHAnsi"/>
          <w:color w:val="auto"/>
          <w:highlight w:val="yellow"/>
        </w:rPr>
        <w:t xml:space="preserve"> of the tested liquid</w:t>
      </w:r>
      <w:r w:rsidR="00B86BA0" w:rsidRPr="0025522B">
        <w:rPr>
          <w:rFonts w:asciiTheme="minorHAnsi" w:hAnsiTheme="minorHAnsi" w:cstheme="minorHAnsi"/>
          <w:color w:val="auto"/>
          <w:highlight w:val="yellow"/>
        </w:rPr>
        <w:t xml:space="preserve"> </w:t>
      </w:r>
      <w:r w:rsidR="000D30C5" w:rsidRPr="0025522B">
        <w:rPr>
          <w:rFonts w:asciiTheme="minorHAnsi" w:hAnsiTheme="minorHAnsi" w:cstheme="minorHAnsi"/>
          <w:color w:val="auto"/>
          <w:highlight w:val="yellow"/>
        </w:rPr>
        <w:t>corrosion environment for testing the resistance of metallic material</w:t>
      </w:r>
      <w:r w:rsidR="0015559D" w:rsidRPr="0025522B">
        <w:rPr>
          <w:rFonts w:asciiTheme="minorHAnsi" w:hAnsiTheme="minorHAnsi" w:cstheme="minorHAnsi"/>
          <w:color w:val="auto"/>
          <w:highlight w:val="yellow"/>
        </w:rPr>
        <w:t>s</w:t>
      </w:r>
      <w:r w:rsidR="000D30C5" w:rsidRPr="0025522B">
        <w:rPr>
          <w:rFonts w:asciiTheme="minorHAnsi" w:hAnsiTheme="minorHAnsi" w:cstheme="minorHAnsi"/>
          <w:color w:val="auto"/>
          <w:highlight w:val="yellow"/>
        </w:rPr>
        <w:t xml:space="preserve"> or the efficiency of corrosion inhibitors</w:t>
      </w:r>
      <w:r w:rsidRPr="0025522B">
        <w:rPr>
          <w:rFonts w:asciiTheme="minorHAnsi" w:hAnsiTheme="minorHAnsi" w:cstheme="minorHAnsi"/>
          <w:color w:val="auto"/>
        </w:rPr>
        <w:t xml:space="preserve"> </w:t>
      </w:r>
      <w:r w:rsidRPr="0025522B">
        <w:rPr>
          <w:rFonts w:asciiTheme="minorHAnsi" w:hAnsiTheme="minorHAnsi" w:cstheme="minorHAnsi"/>
          <w:i/>
          <w:color w:val="auto"/>
        </w:rPr>
        <w:t>(</w:t>
      </w:r>
      <w:r w:rsidR="00851872" w:rsidRPr="00851872">
        <w:rPr>
          <w:rFonts w:asciiTheme="minorHAnsi" w:hAnsiTheme="minorHAnsi" w:cstheme="minorHAnsi"/>
          <w:i/>
          <w:color w:val="auto"/>
        </w:rPr>
        <w:t>i.e.</w:t>
      </w:r>
      <w:r w:rsidRPr="0025522B">
        <w:rPr>
          <w:rFonts w:asciiTheme="minorHAnsi" w:hAnsiTheme="minorHAnsi" w:cstheme="minorHAnsi"/>
          <w:color w:val="auto"/>
        </w:rPr>
        <w:t xml:space="preserve">, aggressive </w:t>
      </w:r>
      <w:r w:rsidR="0015559D" w:rsidRPr="0025522B">
        <w:rPr>
          <w:rFonts w:asciiTheme="minorHAnsi" w:hAnsiTheme="minorHAnsi" w:cstheme="minorHAnsi"/>
          <w:color w:val="auto"/>
        </w:rPr>
        <w:t>EGB</w:t>
      </w:r>
      <w:r w:rsidRPr="0025522B">
        <w:rPr>
          <w:rFonts w:asciiTheme="minorHAnsi" w:hAnsiTheme="minorHAnsi" w:cstheme="minorHAnsi"/>
          <w:color w:val="auto"/>
        </w:rPr>
        <w:t xml:space="preserve"> contaminated </w:t>
      </w:r>
      <w:r w:rsidR="00733A61" w:rsidRPr="0025522B">
        <w:rPr>
          <w:rFonts w:asciiTheme="minorHAnsi" w:hAnsiTheme="minorHAnsi" w:cstheme="minorHAnsi"/>
          <w:color w:val="auto"/>
        </w:rPr>
        <w:t>with water and trace amount</w:t>
      </w:r>
      <w:r w:rsidR="00D0672B" w:rsidRPr="0025522B">
        <w:rPr>
          <w:rFonts w:asciiTheme="minorHAnsi" w:hAnsiTheme="minorHAnsi" w:cstheme="minorHAnsi"/>
          <w:color w:val="auto"/>
        </w:rPr>
        <w:t>s</w:t>
      </w:r>
      <w:r w:rsidR="00733A61" w:rsidRPr="0025522B">
        <w:rPr>
          <w:rFonts w:asciiTheme="minorHAnsi" w:hAnsiTheme="minorHAnsi" w:cstheme="minorHAnsi"/>
          <w:color w:val="auto"/>
        </w:rPr>
        <w:t xml:space="preserve"> of chlorides, sulfate</w:t>
      </w:r>
      <w:r w:rsidR="003932A0" w:rsidRPr="0025522B">
        <w:rPr>
          <w:rFonts w:asciiTheme="minorHAnsi" w:hAnsiTheme="minorHAnsi" w:cstheme="minorHAnsi"/>
          <w:color w:val="auto"/>
        </w:rPr>
        <w:t xml:space="preserve">s and acetic acid) </w:t>
      </w:r>
      <w:r w:rsidR="003932A0" w:rsidRPr="0025522B">
        <w:rPr>
          <w:rFonts w:asciiTheme="minorHAnsi" w:hAnsiTheme="minorHAnsi" w:cstheme="minorHAnsi"/>
          <w:color w:val="auto"/>
          <w:highlight w:val="yellow"/>
        </w:rPr>
        <w:t>into a 250 mL</w:t>
      </w:r>
      <w:r w:rsidR="00733A61" w:rsidRPr="0025522B">
        <w:rPr>
          <w:rFonts w:asciiTheme="minorHAnsi" w:hAnsiTheme="minorHAnsi" w:cstheme="minorHAnsi"/>
          <w:color w:val="auto"/>
          <w:highlight w:val="yellow"/>
        </w:rPr>
        <w:t xml:space="preserve"> </w:t>
      </w:r>
      <w:r w:rsidR="00B12641" w:rsidRPr="0025522B">
        <w:rPr>
          <w:rFonts w:asciiTheme="minorHAnsi" w:hAnsiTheme="minorHAnsi" w:cstheme="minorHAnsi"/>
          <w:color w:val="auto"/>
          <w:highlight w:val="yellow"/>
        </w:rPr>
        <w:t>bottle</w:t>
      </w:r>
      <w:r w:rsidR="00561370" w:rsidRPr="0025522B">
        <w:rPr>
          <w:rFonts w:asciiTheme="minorHAnsi" w:hAnsiTheme="minorHAnsi" w:cstheme="minorHAnsi"/>
          <w:color w:val="auto"/>
          <w:highlight w:val="yellow"/>
        </w:rPr>
        <w:t xml:space="preserve"> equipped with a hook for hanging an analyzed sample</w:t>
      </w:r>
      <w:r w:rsidR="006A4274" w:rsidRPr="0025522B">
        <w:rPr>
          <w:rFonts w:asciiTheme="minorHAnsi" w:hAnsiTheme="minorHAnsi" w:cstheme="minorHAnsi"/>
          <w:color w:val="auto"/>
          <w:highlight w:val="yellow"/>
        </w:rPr>
        <w:t xml:space="preserve"> (</w:t>
      </w:r>
      <w:r w:rsidR="00B12641" w:rsidRPr="0025522B">
        <w:rPr>
          <w:rFonts w:asciiTheme="minorHAnsi" w:hAnsiTheme="minorHAnsi" w:cstheme="minorHAnsi"/>
          <w:b/>
          <w:color w:val="auto"/>
        </w:rPr>
        <w:t>Figure 1</w:t>
      </w:r>
      <w:r w:rsidR="006A4274" w:rsidRPr="0025522B">
        <w:rPr>
          <w:rFonts w:asciiTheme="minorHAnsi" w:hAnsiTheme="minorHAnsi" w:cstheme="minorHAnsi"/>
          <w:b/>
          <w:color w:val="auto"/>
        </w:rPr>
        <w:t>)</w:t>
      </w:r>
      <w:r w:rsidR="00EC3D04" w:rsidRPr="0025522B">
        <w:rPr>
          <w:rFonts w:asciiTheme="minorHAnsi" w:hAnsiTheme="minorHAnsi" w:cstheme="minorHAnsi"/>
          <w:color w:val="auto"/>
        </w:rPr>
        <w:t>.</w:t>
      </w:r>
    </w:p>
    <w:p w14:paraId="01CFB225" w14:textId="77777777" w:rsidR="003E500F" w:rsidRPr="0025522B" w:rsidRDefault="003E500F" w:rsidP="0025522B">
      <w:pPr>
        <w:pStyle w:val="af3"/>
        <w:ind w:left="851"/>
        <w:rPr>
          <w:rFonts w:asciiTheme="minorHAnsi" w:hAnsiTheme="minorHAnsi" w:cstheme="minorHAnsi"/>
          <w:color w:val="auto"/>
        </w:rPr>
      </w:pPr>
    </w:p>
    <w:p w14:paraId="7BAEC644" w14:textId="57F14B61" w:rsidR="00EC3D04" w:rsidRPr="0025522B" w:rsidRDefault="003E500F" w:rsidP="0025522B">
      <w:pPr>
        <w:pStyle w:val="af3"/>
        <w:numPr>
          <w:ilvl w:val="1"/>
          <w:numId w:val="31"/>
        </w:numPr>
        <w:rPr>
          <w:rFonts w:asciiTheme="minorHAnsi" w:hAnsiTheme="minorHAnsi" w:cstheme="minorHAnsi"/>
          <w:color w:val="auto"/>
        </w:rPr>
      </w:pPr>
      <w:r w:rsidRPr="0025522B">
        <w:rPr>
          <w:rFonts w:asciiTheme="minorHAnsi" w:hAnsiTheme="minorHAnsi" w:cstheme="minorHAnsi"/>
          <w:color w:val="auto"/>
          <w:highlight w:val="yellow"/>
        </w:rPr>
        <w:t>Adjust t</w:t>
      </w:r>
      <w:r w:rsidR="00D0672B" w:rsidRPr="0025522B">
        <w:rPr>
          <w:rFonts w:asciiTheme="minorHAnsi" w:hAnsiTheme="minorHAnsi" w:cstheme="minorHAnsi"/>
          <w:color w:val="auto"/>
          <w:highlight w:val="yellow"/>
        </w:rPr>
        <w:t>he surface of</w:t>
      </w:r>
      <w:r w:rsidR="009C5A79" w:rsidRPr="0025522B">
        <w:rPr>
          <w:rFonts w:asciiTheme="minorHAnsi" w:hAnsiTheme="minorHAnsi" w:cstheme="minorHAnsi"/>
          <w:color w:val="auto"/>
          <w:highlight w:val="yellow"/>
        </w:rPr>
        <w:t xml:space="preserve"> </w:t>
      </w:r>
      <w:r w:rsidR="0065474E" w:rsidRPr="0025522B">
        <w:rPr>
          <w:rFonts w:asciiTheme="minorHAnsi" w:hAnsiTheme="minorHAnsi" w:cstheme="minorHAnsi"/>
          <w:color w:val="auto"/>
          <w:highlight w:val="yellow"/>
        </w:rPr>
        <w:t xml:space="preserve">the </w:t>
      </w:r>
      <w:r w:rsidR="00EC3D04" w:rsidRPr="0025522B">
        <w:rPr>
          <w:rFonts w:asciiTheme="minorHAnsi" w:hAnsiTheme="minorHAnsi" w:cstheme="minorHAnsi"/>
          <w:color w:val="auto"/>
          <w:highlight w:val="yellow"/>
        </w:rPr>
        <w:t>metallic samp</w:t>
      </w:r>
      <w:r w:rsidR="009C5A79" w:rsidRPr="0025522B">
        <w:rPr>
          <w:rFonts w:asciiTheme="minorHAnsi" w:hAnsiTheme="minorHAnsi" w:cstheme="minorHAnsi"/>
          <w:color w:val="auto"/>
          <w:highlight w:val="yellow"/>
        </w:rPr>
        <w:t>le</w:t>
      </w:r>
      <w:r w:rsidR="00D0672B" w:rsidRPr="0025522B">
        <w:rPr>
          <w:rFonts w:asciiTheme="minorHAnsi" w:hAnsiTheme="minorHAnsi" w:cstheme="minorHAnsi"/>
          <w:color w:val="auto"/>
          <w:highlight w:val="yellow"/>
        </w:rPr>
        <w:t>s</w:t>
      </w:r>
      <w:r w:rsidR="00EC3D04" w:rsidRPr="0025522B">
        <w:rPr>
          <w:rFonts w:asciiTheme="minorHAnsi" w:hAnsiTheme="minorHAnsi" w:cstheme="minorHAnsi"/>
          <w:color w:val="auto"/>
          <w:highlight w:val="yellow"/>
        </w:rPr>
        <w:t xml:space="preserve"> by grinding</w:t>
      </w:r>
      <w:r w:rsidR="00007D29" w:rsidRPr="0025522B">
        <w:rPr>
          <w:rFonts w:asciiTheme="minorHAnsi" w:hAnsiTheme="minorHAnsi" w:cstheme="minorHAnsi"/>
          <w:color w:val="auto"/>
          <w:highlight w:val="yellow"/>
        </w:rPr>
        <w:t xml:space="preserve"> using sandpaper (1200 </w:t>
      </w:r>
      <w:r w:rsidR="00BB36AD" w:rsidRPr="0025522B">
        <w:rPr>
          <w:rFonts w:asciiTheme="minorHAnsi" w:hAnsiTheme="minorHAnsi" w:cstheme="minorHAnsi"/>
          <w:color w:val="auto"/>
          <w:highlight w:val="yellow"/>
        </w:rPr>
        <w:t>mesh)</w:t>
      </w:r>
      <w:r w:rsidR="00EC3D04" w:rsidRPr="0025522B">
        <w:rPr>
          <w:rFonts w:asciiTheme="minorHAnsi" w:hAnsiTheme="minorHAnsi" w:cstheme="minorHAnsi"/>
          <w:color w:val="auto"/>
          <w:highlight w:val="yellow"/>
        </w:rPr>
        <w:t xml:space="preserve"> and polishing under running water so that the surface is adjusted evenly. Then</w:t>
      </w:r>
      <w:r w:rsidR="000D30C5" w:rsidRPr="0025522B">
        <w:rPr>
          <w:rFonts w:asciiTheme="minorHAnsi" w:hAnsiTheme="minorHAnsi" w:cstheme="minorHAnsi"/>
          <w:color w:val="auto"/>
          <w:highlight w:val="yellow"/>
        </w:rPr>
        <w:t>,</w:t>
      </w:r>
      <w:r w:rsidRPr="0025522B">
        <w:rPr>
          <w:rFonts w:asciiTheme="minorHAnsi" w:hAnsiTheme="minorHAnsi" w:cstheme="minorHAnsi"/>
          <w:color w:val="auto"/>
          <w:highlight w:val="yellow"/>
        </w:rPr>
        <w:t xml:space="preserve"> degrease the sample surface thoroughly with </w:t>
      </w:r>
      <w:r w:rsidR="0092449E" w:rsidRPr="0025522B">
        <w:rPr>
          <w:rFonts w:asciiTheme="minorHAnsi" w:hAnsiTheme="minorHAnsi" w:cstheme="minorHAnsi"/>
          <w:color w:val="auto"/>
          <w:highlight w:val="yellow"/>
        </w:rPr>
        <w:t xml:space="preserve">about 25 mL of </w:t>
      </w:r>
      <w:r w:rsidRPr="0025522B">
        <w:rPr>
          <w:rFonts w:asciiTheme="minorHAnsi" w:hAnsiTheme="minorHAnsi" w:cstheme="minorHAnsi"/>
          <w:color w:val="auto"/>
          <w:highlight w:val="yellow"/>
        </w:rPr>
        <w:t xml:space="preserve">acetone and </w:t>
      </w:r>
      <w:r w:rsidR="0092449E" w:rsidRPr="0025522B">
        <w:rPr>
          <w:rFonts w:asciiTheme="minorHAnsi" w:hAnsiTheme="minorHAnsi" w:cstheme="minorHAnsi"/>
          <w:color w:val="auto"/>
          <w:highlight w:val="yellow"/>
        </w:rPr>
        <w:t xml:space="preserve">about 25 mL of </w:t>
      </w:r>
      <w:r w:rsidRPr="0025522B">
        <w:rPr>
          <w:rFonts w:asciiTheme="minorHAnsi" w:hAnsiTheme="minorHAnsi" w:cstheme="minorHAnsi"/>
          <w:color w:val="auto"/>
          <w:highlight w:val="yellow"/>
        </w:rPr>
        <w:t>ethanol, dry it freely or using pulp</w:t>
      </w:r>
      <w:r w:rsidR="00A86A77" w:rsidRPr="0025522B">
        <w:rPr>
          <w:rFonts w:asciiTheme="minorHAnsi" w:hAnsiTheme="minorHAnsi" w:cstheme="minorHAnsi"/>
          <w:color w:val="auto"/>
          <w:highlight w:val="yellow"/>
        </w:rPr>
        <w:t xml:space="preserve"> tissue</w:t>
      </w:r>
      <w:r w:rsidR="0065474E" w:rsidRPr="0025522B">
        <w:rPr>
          <w:rFonts w:asciiTheme="minorHAnsi" w:hAnsiTheme="minorHAnsi" w:cstheme="minorHAnsi"/>
          <w:color w:val="auto"/>
          <w:highlight w:val="yellow"/>
        </w:rPr>
        <w:t>,</w:t>
      </w:r>
      <w:r w:rsidRPr="0025522B">
        <w:rPr>
          <w:rFonts w:asciiTheme="minorHAnsi" w:hAnsiTheme="minorHAnsi" w:cstheme="minorHAnsi"/>
          <w:color w:val="auto"/>
          <w:highlight w:val="yellow"/>
        </w:rPr>
        <w:t xml:space="preserve"> and weigh the sample on </w:t>
      </w:r>
      <w:r w:rsidR="0065474E" w:rsidRPr="0025522B">
        <w:rPr>
          <w:rFonts w:asciiTheme="minorHAnsi" w:hAnsiTheme="minorHAnsi" w:cstheme="minorHAnsi"/>
          <w:color w:val="auto"/>
          <w:highlight w:val="yellow"/>
        </w:rPr>
        <w:t xml:space="preserve">an </w:t>
      </w:r>
      <w:r w:rsidRPr="0025522B">
        <w:rPr>
          <w:rFonts w:asciiTheme="minorHAnsi" w:hAnsiTheme="minorHAnsi" w:cstheme="minorHAnsi"/>
          <w:color w:val="auto"/>
          <w:highlight w:val="yellow"/>
        </w:rPr>
        <w:t xml:space="preserve">analytical balance with </w:t>
      </w:r>
      <w:r w:rsidR="00B44EFB">
        <w:rPr>
          <w:rFonts w:asciiTheme="minorHAnsi" w:hAnsiTheme="minorHAnsi" w:cstheme="minorHAnsi"/>
          <w:color w:val="auto"/>
          <w:highlight w:val="yellow"/>
        </w:rPr>
        <w:t>an</w:t>
      </w:r>
      <w:r w:rsidR="00B44EFB" w:rsidRPr="0025522B">
        <w:rPr>
          <w:rFonts w:asciiTheme="minorHAnsi" w:hAnsiTheme="minorHAnsi" w:cstheme="minorHAnsi"/>
          <w:color w:val="auto"/>
          <w:highlight w:val="yellow"/>
        </w:rPr>
        <w:t xml:space="preserve"> </w:t>
      </w:r>
      <w:r w:rsidRPr="0025522B">
        <w:rPr>
          <w:rFonts w:asciiTheme="minorHAnsi" w:hAnsiTheme="minorHAnsi" w:cstheme="minorHAnsi"/>
          <w:color w:val="auto"/>
          <w:highlight w:val="yellow"/>
        </w:rPr>
        <w:t>accuracy of four decimal places.</w:t>
      </w:r>
    </w:p>
    <w:p w14:paraId="2CF6F172" w14:textId="77777777" w:rsidR="00C44F23" w:rsidRPr="0025522B" w:rsidRDefault="00C44F23" w:rsidP="0025522B">
      <w:pPr>
        <w:rPr>
          <w:rFonts w:asciiTheme="minorHAnsi" w:hAnsiTheme="minorHAnsi" w:cstheme="minorHAnsi"/>
          <w:color w:val="auto"/>
        </w:rPr>
      </w:pPr>
    </w:p>
    <w:p w14:paraId="19F04820" w14:textId="434CE809" w:rsidR="00BD5994" w:rsidRPr="0025522B" w:rsidRDefault="00C44F23" w:rsidP="0025522B">
      <w:pPr>
        <w:rPr>
          <w:rFonts w:asciiTheme="minorHAnsi" w:hAnsiTheme="minorHAnsi" w:cstheme="minorHAnsi"/>
          <w:color w:val="auto"/>
        </w:rPr>
      </w:pPr>
      <w:r w:rsidRPr="0025522B">
        <w:rPr>
          <w:rFonts w:asciiTheme="minorHAnsi" w:hAnsiTheme="minorHAnsi" w:cstheme="minorHAnsi"/>
          <w:color w:val="auto"/>
        </w:rPr>
        <w:t>Note:</w:t>
      </w:r>
      <w:r w:rsidR="002D09C7" w:rsidRPr="0025522B">
        <w:rPr>
          <w:rFonts w:asciiTheme="minorHAnsi" w:hAnsiTheme="minorHAnsi" w:cstheme="minorHAnsi"/>
          <w:color w:val="auto"/>
        </w:rPr>
        <w:t xml:space="preserve"> The sample treatment must always be performed in the same manner, otherwise measurements can be loaded by an error. It is crucial to always use sandpaper with the same grain size and </w:t>
      </w:r>
      <w:r w:rsidR="00205420" w:rsidRPr="0025522B">
        <w:rPr>
          <w:rFonts w:asciiTheme="minorHAnsi" w:hAnsiTheme="minorHAnsi" w:cstheme="minorHAnsi"/>
          <w:color w:val="auto"/>
        </w:rPr>
        <w:t xml:space="preserve">the used </w:t>
      </w:r>
      <w:r w:rsidR="002D09C7" w:rsidRPr="0025522B">
        <w:rPr>
          <w:rFonts w:asciiTheme="minorHAnsi" w:hAnsiTheme="minorHAnsi" w:cstheme="minorHAnsi"/>
          <w:color w:val="auto"/>
        </w:rPr>
        <w:t xml:space="preserve">sandpapers must be disposable, </w:t>
      </w:r>
      <w:r w:rsidR="00851872" w:rsidRPr="00851872">
        <w:rPr>
          <w:rFonts w:asciiTheme="minorHAnsi" w:hAnsiTheme="minorHAnsi" w:cstheme="minorHAnsi"/>
          <w:i/>
          <w:color w:val="auto"/>
        </w:rPr>
        <w:t>i.e.</w:t>
      </w:r>
      <w:r w:rsidR="002D09C7" w:rsidRPr="0025522B">
        <w:rPr>
          <w:rFonts w:asciiTheme="minorHAnsi" w:hAnsiTheme="minorHAnsi" w:cstheme="minorHAnsi"/>
          <w:color w:val="auto"/>
        </w:rPr>
        <w:t>, one piece of sandpaper for each sample and measurement. The surface must be adjusted evenly, it cannot contain any surface defect</w:t>
      </w:r>
      <w:r w:rsidR="00A86A77" w:rsidRPr="0025522B">
        <w:rPr>
          <w:rFonts w:asciiTheme="minorHAnsi" w:hAnsiTheme="minorHAnsi" w:cstheme="minorHAnsi"/>
          <w:color w:val="auto"/>
        </w:rPr>
        <w:t>s</w:t>
      </w:r>
      <w:r w:rsidR="002D09C7" w:rsidRPr="0025522B">
        <w:rPr>
          <w:rFonts w:asciiTheme="minorHAnsi" w:hAnsiTheme="minorHAnsi" w:cstheme="minorHAnsi"/>
          <w:color w:val="auto"/>
        </w:rPr>
        <w:t xml:space="preserve"> such as scratches, pits, </w:t>
      </w:r>
      <w:r w:rsidR="00A92357" w:rsidRPr="00A92357">
        <w:rPr>
          <w:rFonts w:asciiTheme="minorHAnsi" w:hAnsiTheme="minorHAnsi" w:cstheme="minorHAnsi"/>
          <w:i/>
          <w:color w:val="auto"/>
        </w:rPr>
        <w:t>etc.</w:t>
      </w:r>
    </w:p>
    <w:p w14:paraId="2DF70E16" w14:textId="77777777" w:rsidR="00C44F23" w:rsidRPr="0025522B" w:rsidRDefault="00C44F23" w:rsidP="0025522B">
      <w:pPr>
        <w:rPr>
          <w:rFonts w:asciiTheme="minorHAnsi" w:hAnsiTheme="minorHAnsi" w:cstheme="minorHAnsi"/>
          <w:color w:val="auto"/>
        </w:rPr>
      </w:pPr>
    </w:p>
    <w:p w14:paraId="50D7C26C" w14:textId="786E8CDD" w:rsidR="003E500F" w:rsidRPr="0025522B" w:rsidRDefault="003E500F" w:rsidP="0025522B">
      <w:pPr>
        <w:pStyle w:val="af3"/>
        <w:numPr>
          <w:ilvl w:val="1"/>
          <w:numId w:val="31"/>
        </w:numPr>
        <w:rPr>
          <w:rFonts w:asciiTheme="minorHAnsi" w:hAnsiTheme="minorHAnsi" w:cstheme="minorHAnsi"/>
          <w:color w:val="auto"/>
        </w:rPr>
      </w:pPr>
      <w:r w:rsidRPr="0025522B">
        <w:rPr>
          <w:rFonts w:asciiTheme="minorHAnsi" w:hAnsiTheme="minorHAnsi" w:cstheme="minorHAnsi"/>
          <w:color w:val="auto"/>
          <w:highlight w:val="yellow"/>
        </w:rPr>
        <w:t>After the surface treatment, hang the metallic sample into the liquid in the bottle so that it does not lie on the bottom of the bottle</w:t>
      </w:r>
      <w:r w:rsidR="00AE40ED" w:rsidRPr="0025522B">
        <w:rPr>
          <w:rFonts w:asciiTheme="minorHAnsi" w:hAnsiTheme="minorHAnsi" w:cstheme="minorHAnsi"/>
          <w:color w:val="auto"/>
          <w:highlight w:val="yellow"/>
        </w:rPr>
        <w:t xml:space="preserve">, see </w:t>
      </w:r>
      <w:r w:rsidR="00AE40ED" w:rsidRPr="0025522B">
        <w:rPr>
          <w:rFonts w:asciiTheme="minorHAnsi" w:hAnsiTheme="minorHAnsi" w:cstheme="minorHAnsi"/>
          <w:b/>
          <w:color w:val="auto"/>
          <w:highlight w:val="yellow"/>
        </w:rPr>
        <w:t>Figure 1</w:t>
      </w:r>
      <w:r w:rsidRPr="0025522B">
        <w:rPr>
          <w:rFonts w:asciiTheme="minorHAnsi" w:hAnsiTheme="minorHAnsi" w:cstheme="minorHAnsi"/>
          <w:color w:val="auto"/>
          <w:highlight w:val="yellow"/>
        </w:rPr>
        <w:t xml:space="preserve">. Close the bottle tightly enough to </w:t>
      </w:r>
      <w:r w:rsidR="00D71A22" w:rsidRPr="0025522B">
        <w:rPr>
          <w:rFonts w:asciiTheme="minorHAnsi" w:hAnsiTheme="minorHAnsi" w:cstheme="minorHAnsi"/>
          <w:color w:val="auto"/>
          <w:highlight w:val="yellow"/>
        </w:rPr>
        <w:t>prevent</w:t>
      </w:r>
      <w:r w:rsidRPr="0025522B">
        <w:rPr>
          <w:rFonts w:asciiTheme="minorHAnsi" w:hAnsiTheme="minorHAnsi" w:cstheme="minorHAnsi"/>
          <w:color w:val="auto"/>
          <w:highlight w:val="yellow"/>
        </w:rPr>
        <w:t xml:space="preserve"> liquid evaporation and air </w:t>
      </w:r>
      <w:r w:rsidR="00B44EFB">
        <w:rPr>
          <w:rFonts w:asciiTheme="minorHAnsi" w:hAnsiTheme="minorHAnsi" w:cstheme="minorHAnsi"/>
          <w:color w:val="auto"/>
          <w:highlight w:val="yellow"/>
        </w:rPr>
        <w:t>entry</w:t>
      </w:r>
      <w:r w:rsidRPr="0025522B">
        <w:rPr>
          <w:rFonts w:asciiTheme="minorHAnsi" w:hAnsiTheme="minorHAnsi" w:cstheme="minorHAnsi"/>
          <w:color w:val="auto"/>
          <w:highlight w:val="yellow"/>
        </w:rPr>
        <w:t>.</w:t>
      </w:r>
    </w:p>
    <w:p w14:paraId="655181DE" w14:textId="77777777" w:rsidR="007D3F82" w:rsidRPr="0025522B" w:rsidRDefault="007D3F82" w:rsidP="0025522B">
      <w:pPr>
        <w:tabs>
          <w:tab w:val="left" w:pos="851"/>
        </w:tabs>
        <w:rPr>
          <w:rFonts w:asciiTheme="minorHAnsi" w:hAnsiTheme="minorHAnsi" w:cstheme="minorHAnsi"/>
          <w:color w:val="auto"/>
        </w:rPr>
      </w:pPr>
    </w:p>
    <w:p w14:paraId="48AAF07A" w14:textId="686C038C" w:rsidR="00BD5994" w:rsidRPr="0025522B" w:rsidRDefault="0065474E" w:rsidP="0025522B">
      <w:pPr>
        <w:pStyle w:val="af3"/>
        <w:numPr>
          <w:ilvl w:val="1"/>
          <w:numId w:val="31"/>
        </w:numPr>
        <w:rPr>
          <w:rFonts w:asciiTheme="minorHAnsi" w:hAnsiTheme="minorHAnsi" w:cstheme="minorHAnsi"/>
          <w:color w:val="auto"/>
        </w:rPr>
      </w:pPr>
      <w:r w:rsidRPr="0025522B">
        <w:rPr>
          <w:rFonts w:asciiTheme="minorHAnsi" w:hAnsiTheme="minorHAnsi" w:cstheme="minorHAnsi"/>
          <w:color w:val="auto"/>
        </w:rPr>
        <w:t>Choose t</w:t>
      </w:r>
      <w:r w:rsidR="00BD5994" w:rsidRPr="0025522B">
        <w:rPr>
          <w:rFonts w:asciiTheme="minorHAnsi" w:hAnsiTheme="minorHAnsi" w:cstheme="minorHAnsi"/>
          <w:color w:val="auto"/>
        </w:rPr>
        <w:t xml:space="preserve">he </w:t>
      </w:r>
      <w:r w:rsidRPr="0025522B">
        <w:rPr>
          <w:rFonts w:asciiTheme="minorHAnsi" w:hAnsiTheme="minorHAnsi" w:cstheme="minorHAnsi"/>
          <w:color w:val="auto"/>
        </w:rPr>
        <w:t xml:space="preserve">volume </w:t>
      </w:r>
      <w:r w:rsidR="00BD5994" w:rsidRPr="0025522B">
        <w:rPr>
          <w:rFonts w:asciiTheme="minorHAnsi" w:hAnsiTheme="minorHAnsi" w:cstheme="minorHAnsi"/>
          <w:color w:val="auto"/>
        </w:rPr>
        <w:t xml:space="preserve">of the tested liquid so that the liquid/metal surface </w:t>
      </w:r>
      <w:r w:rsidRPr="0025522B">
        <w:rPr>
          <w:rFonts w:asciiTheme="minorHAnsi" w:hAnsiTheme="minorHAnsi" w:cstheme="minorHAnsi"/>
          <w:color w:val="auto"/>
        </w:rPr>
        <w:t xml:space="preserve">ratio </w:t>
      </w:r>
      <w:r w:rsidR="00BD5994" w:rsidRPr="0025522B">
        <w:rPr>
          <w:rFonts w:asciiTheme="minorHAnsi" w:hAnsiTheme="minorHAnsi" w:cstheme="minorHAnsi"/>
          <w:color w:val="auto"/>
        </w:rPr>
        <w:t xml:space="preserve">is </w:t>
      </w:r>
      <w:r w:rsidR="00676D7A" w:rsidRPr="0025522B">
        <w:rPr>
          <w:rFonts w:asciiTheme="minorHAnsi" w:hAnsiTheme="minorHAnsi" w:cstheme="minorHAnsi"/>
          <w:color w:val="auto"/>
        </w:rPr>
        <w:t xml:space="preserve">about </w:t>
      </w:r>
      <w:r w:rsidR="00BD5994" w:rsidRPr="0025522B">
        <w:rPr>
          <w:rFonts w:asciiTheme="minorHAnsi" w:hAnsiTheme="minorHAnsi" w:cstheme="minorHAnsi"/>
          <w:color w:val="auto"/>
        </w:rPr>
        <w:t>10 cm</w:t>
      </w:r>
      <w:r w:rsidR="00BD5994" w:rsidRPr="0025522B">
        <w:rPr>
          <w:rFonts w:asciiTheme="minorHAnsi" w:hAnsiTheme="minorHAnsi" w:cstheme="minorHAnsi"/>
          <w:color w:val="auto"/>
          <w:vertAlign w:val="superscript"/>
        </w:rPr>
        <w:t>3</w:t>
      </w:r>
      <w:r w:rsidR="00BD5994" w:rsidRPr="0025522B">
        <w:rPr>
          <w:rFonts w:asciiTheme="minorHAnsi" w:hAnsiTheme="minorHAnsi" w:cstheme="minorHAnsi"/>
          <w:color w:val="auto"/>
        </w:rPr>
        <w:t>/1 cm</w:t>
      </w:r>
      <w:r w:rsidR="00BD5994" w:rsidRPr="0025522B">
        <w:rPr>
          <w:rFonts w:asciiTheme="minorHAnsi" w:hAnsiTheme="minorHAnsi" w:cstheme="minorHAnsi"/>
          <w:color w:val="auto"/>
          <w:vertAlign w:val="superscript"/>
        </w:rPr>
        <w:t>2</w:t>
      </w:r>
      <w:r w:rsidR="00BD5994" w:rsidRPr="0025522B">
        <w:rPr>
          <w:rFonts w:asciiTheme="minorHAnsi" w:hAnsiTheme="minorHAnsi" w:cstheme="minorHAnsi"/>
          <w:color w:val="auto"/>
        </w:rPr>
        <w:t xml:space="preserve"> minimally.</w:t>
      </w:r>
    </w:p>
    <w:p w14:paraId="27C6E1ED" w14:textId="77777777" w:rsidR="00BD5994" w:rsidRPr="0025522B" w:rsidRDefault="00BD5994" w:rsidP="0025522B">
      <w:pPr>
        <w:pStyle w:val="af3"/>
        <w:tabs>
          <w:tab w:val="left" w:pos="851"/>
        </w:tabs>
        <w:ind w:left="851"/>
        <w:rPr>
          <w:rFonts w:asciiTheme="minorHAnsi" w:hAnsiTheme="minorHAnsi" w:cstheme="minorHAnsi"/>
          <w:color w:val="auto"/>
        </w:rPr>
      </w:pPr>
    </w:p>
    <w:p w14:paraId="2A207F8E" w14:textId="441EF432" w:rsidR="00347559" w:rsidRPr="0025522B" w:rsidRDefault="0065474E" w:rsidP="0025522B">
      <w:pPr>
        <w:pStyle w:val="af3"/>
        <w:numPr>
          <w:ilvl w:val="1"/>
          <w:numId w:val="31"/>
        </w:numPr>
        <w:rPr>
          <w:rFonts w:asciiTheme="minorHAnsi" w:hAnsiTheme="minorHAnsi" w:cstheme="minorHAnsi"/>
          <w:color w:val="auto"/>
        </w:rPr>
      </w:pPr>
      <w:r w:rsidRPr="0025522B">
        <w:rPr>
          <w:rFonts w:asciiTheme="minorHAnsi" w:hAnsiTheme="minorHAnsi" w:cstheme="minorHAnsi"/>
          <w:color w:val="auto"/>
          <w:highlight w:val="yellow"/>
        </w:rPr>
        <w:t xml:space="preserve">At </w:t>
      </w:r>
      <w:r w:rsidR="00BD5994" w:rsidRPr="0025522B">
        <w:rPr>
          <w:rFonts w:asciiTheme="minorHAnsi" w:hAnsiTheme="minorHAnsi" w:cstheme="minorHAnsi"/>
          <w:color w:val="auto"/>
          <w:highlight w:val="yellow"/>
        </w:rPr>
        <w:t>regular intervals</w:t>
      </w:r>
      <w:r w:rsidR="000D30C5" w:rsidRPr="0025522B">
        <w:rPr>
          <w:rFonts w:asciiTheme="minorHAnsi" w:hAnsiTheme="minorHAnsi" w:cstheme="minorHAnsi"/>
          <w:color w:val="auto"/>
          <w:highlight w:val="yellow"/>
        </w:rPr>
        <w:t>, remove</w:t>
      </w:r>
      <w:r w:rsidR="00BD5994" w:rsidRPr="0025522B">
        <w:rPr>
          <w:rFonts w:asciiTheme="minorHAnsi" w:hAnsiTheme="minorHAnsi" w:cstheme="minorHAnsi"/>
          <w:color w:val="auto"/>
          <w:highlight w:val="yellow"/>
        </w:rPr>
        <w:t xml:space="preserve"> the metallic sample </w:t>
      </w:r>
      <w:r w:rsidR="00991A04" w:rsidRPr="0025522B">
        <w:rPr>
          <w:rFonts w:asciiTheme="minorHAnsi" w:hAnsiTheme="minorHAnsi" w:cstheme="minorHAnsi"/>
          <w:color w:val="auto"/>
          <w:highlight w:val="yellow"/>
        </w:rPr>
        <w:t xml:space="preserve">from the bottle, </w:t>
      </w:r>
      <w:r w:rsidR="00BD5994" w:rsidRPr="0025522B">
        <w:rPr>
          <w:rFonts w:asciiTheme="minorHAnsi" w:hAnsiTheme="minorHAnsi" w:cstheme="minorHAnsi"/>
          <w:color w:val="auto"/>
          <w:highlight w:val="yellow"/>
        </w:rPr>
        <w:t xml:space="preserve">rinse it with </w:t>
      </w:r>
      <w:r w:rsidR="00991A04" w:rsidRPr="0025522B">
        <w:rPr>
          <w:rFonts w:asciiTheme="minorHAnsi" w:hAnsiTheme="minorHAnsi" w:cstheme="minorHAnsi"/>
          <w:color w:val="auto"/>
          <w:highlight w:val="yellow"/>
        </w:rPr>
        <w:t xml:space="preserve">about 25 mL of </w:t>
      </w:r>
      <w:r w:rsidR="00BD5994" w:rsidRPr="0025522B">
        <w:rPr>
          <w:rFonts w:asciiTheme="minorHAnsi" w:hAnsiTheme="minorHAnsi" w:cstheme="minorHAnsi"/>
          <w:color w:val="auto"/>
          <w:highlight w:val="yellow"/>
        </w:rPr>
        <w:t>acetone</w:t>
      </w:r>
      <w:r w:rsidR="00A92357">
        <w:rPr>
          <w:rFonts w:asciiTheme="minorHAnsi" w:hAnsiTheme="minorHAnsi" w:cstheme="minorHAnsi"/>
          <w:color w:val="auto"/>
          <w:highlight w:val="yellow"/>
        </w:rPr>
        <w:t>,</w:t>
      </w:r>
      <w:r w:rsidR="00BD5994" w:rsidRPr="0025522B">
        <w:rPr>
          <w:rFonts w:asciiTheme="minorHAnsi" w:hAnsiTheme="minorHAnsi" w:cstheme="minorHAnsi"/>
          <w:color w:val="auto"/>
          <w:highlight w:val="yellow"/>
        </w:rPr>
        <w:t xml:space="preserve"> and use pulp </w:t>
      </w:r>
      <w:r w:rsidR="00A86A77" w:rsidRPr="0025522B">
        <w:rPr>
          <w:rFonts w:asciiTheme="minorHAnsi" w:hAnsiTheme="minorHAnsi" w:cstheme="minorHAnsi"/>
          <w:color w:val="auto"/>
          <w:highlight w:val="yellow"/>
        </w:rPr>
        <w:t xml:space="preserve">tissue </w:t>
      </w:r>
      <w:r w:rsidR="00BD5994" w:rsidRPr="0025522B">
        <w:rPr>
          <w:rFonts w:asciiTheme="minorHAnsi" w:hAnsiTheme="minorHAnsi" w:cstheme="minorHAnsi"/>
          <w:color w:val="auto"/>
          <w:highlight w:val="yellow"/>
        </w:rPr>
        <w:t>to dry it and remove the surface layer of excess corrosion products</w:t>
      </w:r>
      <w:r w:rsidR="00991A04" w:rsidRPr="0025522B">
        <w:rPr>
          <w:rFonts w:asciiTheme="minorHAnsi" w:hAnsiTheme="minorHAnsi" w:cstheme="minorHAnsi"/>
          <w:color w:val="auto"/>
          <w:highlight w:val="yellow"/>
        </w:rPr>
        <w:t>. Then,</w:t>
      </w:r>
      <w:r w:rsidR="00BD5994" w:rsidRPr="0025522B">
        <w:rPr>
          <w:rFonts w:asciiTheme="minorHAnsi" w:hAnsiTheme="minorHAnsi" w:cstheme="minorHAnsi"/>
          <w:color w:val="auto"/>
          <w:highlight w:val="yellow"/>
        </w:rPr>
        <w:t xml:space="preserve"> weigh the sample on </w:t>
      </w:r>
      <w:r w:rsidRPr="0025522B">
        <w:rPr>
          <w:rFonts w:asciiTheme="minorHAnsi" w:hAnsiTheme="minorHAnsi" w:cstheme="minorHAnsi"/>
          <w:color w:val="auto"/>
          <w:highlight w:val="yellow"/>
        </w:rPr>
        <w:t xml:space="preserve">an </w:t>
      </w:r>
      <w:r w:rsidR="00BD5994" w:rsidRPr="0025522B">
        <w:rPr>
          <w:rFonts w:asciiTheme="minorHAnsi" w:hAnsiTheme="minorHAnsi" w:cstheme="minorHAnsi"/>
          <w:color w:val="auto"/>
          <w:highlight w:val="yellow"/>
        </w:rPr>
        <w:t xml:space="preserve">analytical balance with </w:t>
      </w:r>
      <w:r w:rsidR="00A92357">
        <w:rPr>
          <w:rFonts w:asciiTheme="minorHAnsi" w:hAnsiTheme="minorHAnsi" w:cstheme="minorHAnsi"/>
          <w:color w:val="auto"/>
          <w:highlight w:val="yellow"/>
        </w:rPr>
        <w:t>an</w:t>
      </w:r>
      <w:r w:rsidR="00A92357" w:rsidRPr="0025522B">
        <w:rPr>
          <w:rFonts w:asciiTheme="minorHAnsi" w:hAnsiTheme="minorHAnsi" w:cstheme="minorHAnsi"/>
          <w:color w:val="auto"/>
          <w:highlight w:val="yellow"/>
        </w:rPr>
        <w:t xml:space="preserve"> </w:t>
      </w:r>
      <w:r w:rsidR="00BD5994" w:rsidRPr="0025522B">
        <w:rPr>
          <w:rFonts w:asciiTheme="minorHAnsi" w:hAnsiTheme="minorHAnsi" w:cstheme="minorHAnsi"/>
          <w:color w:val="auto"/>
          <w:highlight w:val="yellow"/>
        </w:rPr>
        <w:t>accuracy of four decimal places. After weighing, return</w:t>
      </w:r>
      <w:r w:rsidR="00B12641" w:rsidRPr="0025522B">
        <w:rPr>
          <w:rFonts w:asciiTheme="minorHAnsi" w:hAnsiTheme="minorHAnsi" w:cstheme="minorHAnsi"/>
          <w:color w:val="auto"/>
          <w:highlight w:val="yellow"/>
        </w:rPr>
        <w:t xml:space="preserve"> the sample back into the bottle</w:t>
      </w:r>
      <w:r w:rsidR="00BD5994" w:rsidRPr="0025522B">
        <w:rPr>
          <w:rFonts w:asciiTheme="minorHAnsi" w:hAnsiTheme="minorHAnsi" w:cstheme="minorHAnsi"/>
          <w:color w:val="auto"/>
          <w:highlight w:val="yellow"/>
        </w:rPr>
        <w:t>.</w:t>
      </w:r>
    </w:p>
    <w:p w14:paraId="57965374" w14:textId="77777777" w:rsidR="00347559" w:rsidRPr="0025522B" w:rsidRDefault="00347559" w:rsidP="0025522B">
      <w:pPr>
        <w:pStyle w:val="af3"/>
        <w:rPr>
          <w:rFonts w:asciiTheme="minorHAnsi" w:hAnsiTheme="minorHAnsi" w:cstheme="minorHAnsi"/>
          <w:color w:val="auto"/>
        </w:rPr>
      </w:pPr>
    </w:p>
    <w:p w14:paraId="48317E06" w14:textId="5640A313" w:rsidR="00BD5994" w:rsidRPr="0025522B" w:rsidRDefault="00347559" w:rsidP="0025522B">
      <w:pPr>
        <w:rPr>
          <w:rFonts w:asciiTheme="minorHAnsi" w:hAnsiTheme="minorHAnsi" w:cstheme="minorHAnsi"/>
          <w:color w:val="auto"/>
        </w:rPr>
      </w:pPr>
      <w:r w:rsidRPr="0025522B">
        <w:rPr>
          <w:rFonts w:asciiTheme="minorHAnsi" w:hAnsiTheme="minorHAnsi" w:cstheme="minorHAnsi"/>
          <w:color w:val="auto"/>
        </w:rPr>
        <w:t xml:space="preserve">Note: </w:t>
      </w:r>
      <w:r w:rsidR="0065474E" w:rsidRPr="0025522B">
        <w:rPr>
          <w:rFonts w:asciiTheme="minorHAnsi" w:hAnsiTheme="minorHAnsi" w:cstheme="minorHAnsi"/>
          <w:color w:val="auto"/>
        </w:rPr>
        <w:t>The i</w:t>
      </w:r>
      <w:r w:rsidR="00BB36AD" w:rsidRPr="0025522B">
        <w:rPr>
          <w:rFonts w:asciiTheme="minorHAnsi" w:hAnsiTheme="minorHAnsi" w:cstheme="minorHAnsi"/>
          <w:color w:val="auto"/>
        </w:rPr>
        <w:t xml:space="preserve">ntervals for removing and weighing </w:t>
      </w:r>
      <w:r w:rsidR="0065474E" w:rsidRPr="0025522B">
        <w:rPr>
          <w:rFonts w:asciiTheme="minorHAnsi" w:hAnsiTheme="minorHAnsi" w:cstheme="minorHAnsi"/>
          <w:color w:val="auto"/>
        </w:rPr>
        <w:t xml:space="preserve">the </w:t>
      </w:r>
      <w:r w:rsidR="00BB36AD" w:rsidRPr="0025522B">
        <w:rPr>
          <w:rFonts w:asciiTheme="minorHAnsi" w:hAnsiTheme="minorHAnsi" w:cstheme="minorHAnsi"/>
          <w:color w:val="auto"/>
        </w:rPr>
        <w:t xml:space="preserve">samples should be chosen individually for each tested sample based on </w:t>
      </w:r>
      <w:r w:rsidR="0065474E" w:rsidRPr="0025522B">
        <w:rPr>
          <w:rFonts w:asciiTheme="minorHAnsi" w:hAnsiTheme="minorHAnsi" w:cstheme="minorHAnsi"/>
          <w:color w:val="auto"/>
        </w:rPr>
        <w:t xml:space="preserve">a </w:t>
      </w:r>
      <w:r w:rsidR="00BB36AD" w:rsidRPr="0025522B">
        <w:rPr>
          <w:rFonts w:asciiTheme="minorHAnsi" w:hAnsiTheme="minorHAnsi" w:cstheme="minorHAnsi"/>
          <w:color w:val="auto"/>
        </w:rPr>
        <w:t xml:space="preserve">visual evaluation of the changes </w:t>
      </w:r>
      <w:r w:rsidR="003951AF" w:rsidRPr="0025522B">
        <w:rPr>
          <w:rFonts w:asciiTheme="minorHAnsi" w:hAnsiTheme="minorHAnsi" w:cstheme="minorHAnsi"/>
          <w:color w:val="auto"/>
        </w:rPr>
        <w:t xml:space="preserve">in the </w:t>
      </w:r>
      <w:r w:rsidR="00BB36AD" w:rsidRPr="0025522B">
        <w:rPr>
          <w:rFonts w:asciiTheme="minorHAnsi" w:hAnsiTheme="minorHAnsi" w:cstheme="minorHAnsi"/>
          <w:color w:val="auto"/>
        </w:rPr>
        <w:t>sample surface</w:t>
      </w:r>
      <w:r w:rsidR="004E046C" w:rsidRPr="0025522B">
        <w:rPr>
          <w:rFonts w:asciiTheme="minorHAnsi" w:hAnsiTheme="minorHAnsi" w:cstheme="minorHAnsi"/>
          <w:color w:val="auto"/>
        </w:rPr>
        <w:t xml:space="preserve"> during the test</w:t>
      </w:r>
      <w:r w:rsidR="00BB36AD" w:rsidRPr="0025522B">
        <w:rPr>
          <w:rFonts w:asciiTheme="minorHAnsi" w:hAnsiTheme="minorHAnsi" w:cstheme="minorHAnsi"/>
          <w:color w:val="auto"/>
        </w:rPr>
        <w:t xml:space="preserve">. </w:t>
      </w:r>
      <w:r w:rsidR="00933811" w:rsidRPr="0025522B">
        <w:rPr>
          <w:rFonts w:asciiTheme="minorHAnsi" w:hAnsiTheme="minorHAnsi" w:cstheme="minorHAnsi"/>
          <w:color w:val="auto"/>
        </w:rPr>
        <w:t>S</w:t>
      </w:r>
      <w:r w:rsidR="00BB36AD" w:rsidRPr="0025522B">
        <w:rPr>
          <w:rFonts w:asciiTheme="minorHAnsi" w:hAnsiTheme="minorHAnsi" w:cstheme="minorHAnsi"/>
          <w:color w:val="auto"/>
        </w:rPr>
        <w:t>horter intervals (</w:t>
      </w:r>
      <w:r w:rsidR="00A92357" w:rsidRPr="00A92357">
        <w:rPr>
          <w:rFonts w:asciiTheme="minorHAnsi" w:hAnsiTheme="minorHAnsi" w:cstheme="minorHAnsi"/>
          <w:i/>
          <w:color w:val="auto"/>
        </w:rPr>
        <w:t>e.g.</w:t>
      </w:r>
      <w:r w:rsidR="00BB36AD" w:rsidRPr="0025522B">
        <w:rPr>
          <w:rFonts w:asciiTheme="minorHAnsi" w:hAnsiTheme="minorHAnsi" w:cstheme="minorHAnsi"/>
          <w:color w:val="auto"/>
        </w:rPr>
        <w:t>, 8 </w:t>
      </w:r>
      <w:r w:rsidR="00395355" w:rsidRPr="0025522B">
        <w:rPr>
          <w:rFonts w:asciiTheme="minorHAnsi" w:hAnsiTheme="minorHAnsi" w:cstheme="minorHAnsi"/>
          <w:color w:val="auto"/>
        </w:rPr>
        <w:t>h</w:t>
      </w:r>
      <w:r w:rsidR="00DC158B" w:rsidRPr="0025522B">
        <w:rPr>
          <w:rFonts w:asciiTheme="minorHAnsi" w:hAnsiTheme="minorHAnsi" w:cstheme="minorHAnsi"/>
          <w:color w:val="auto"/>
        </w:rPr>
        <w:t xml:space="preserve"> or less</w:t>
      </w:r>
      <w:r w:rsidR="00BB36AD" w:rsidRPr="0025522B">
        <w:rPr>
          <w:rFonts w:asciiTheme="minorHAnsi" w:hAnsiTheme="minorHAnsi" w:cstheme="minorHAnsi"/>
          <w:color w:val="auto"/>
        </w:rPr>
        <w:t xml:space="preserve">) </w:t>
      </w:r>
      <w:r w:rsidR="00933811" w:rsidRPr="0025522B">
        <w:rPr>
          <w:rFonts w:asciiTheme="minorHAnsi" w:hAnsiTheme="minorHAnsi" w:cstheme="minorHAnsi"/>
          <w:color w:val="auto"/>
        </w:rPr>
        <w:t xml:space="preserve">should be applied </w:t>
      </w:r>
      <w:r w:rsidR="00BB36AD" w:rsidRPr="0025522B">
        <w:rPr>
          <w:rFonts w:asciiTheme="minorHAnsi" w:hAnsiTheme="minorHAnsi" w:cstheme="minorHAnsi"/>
          <w:color w:val="auto"/>
        </w:rPr>
        <w:t xml:space="preserve">when </w:t>
      </w:r>
      <w:r w:rsidR="00395355" w:rsidRPr="0025522B">
        <w:rPr>
          <w:rFonts w:asciiTheme="minorHAnsi" w:hAnsiTheme="minorHAnsi" w:cstheme="minorHAnsi"/>
          <w:color w:val="auto"/>
        </w:rPr>
        <w:t xml:space="preserve">intensive </w:t>
      </w:r>
      <w:r w:rsidR="00E83103" w:rsidRPr="0025522B">
        <w:rPr>
          <w:rFonts w:asciiTheme="minorHAnsi" w:hAnsiTheme="minorHAnsi" w:cstheme="minorHAnsi"/>
          <w:color w:val="auto"/>
        </w:rPr>
        <w:t xml:space="preserve">surface </w:t>
      </w:r>
      <w:r w:rsidR="00395355" w:rsidRPr="0025522B">
        <w:rPr>
          <w:rFonts w:asciiTheme="minorHAnsi" w:hAnsiTheme="minorHAnsi" w:cstheme="minorHAnsi"/>
          <w:color w:val="auto"/>
        </w:rPr>
        <w:t xml:space="preserve">changes are observed and the intervals can </w:t>
      </w:r>
      <w:r w:rsidR="00473159" w:rsidRPr="0025522B">
        <w:rPr>
          <w:rFonts w:asciiTheme="minorHAnsi" w:hAnsiTheme="minorHAnsi" w:cstheme="minorHAnsi"/>
          <w:color w:val="auto"/>
        </w:rPr>
        <w:t>become</w:t>
      </w:r>
      <w:r w:rsidR="00395355" w:rsidRPr="0025522B">
        <w:rPr>
          <w:rFonts w:asciiTheme="minorHAnsi" w:hAnsiTheme="minorHAnsi" w:cstheme="minorHAnsi"/>
          <w:color w:val="auto"/>
        </w:rPr>
        <w:t xml:space="preserve"> longer (</w:t>
      </w:r>
      <w:r w:rsidR="00A92357" w:rsidRPr="00A92357">
        <w:rPr>
          <w:rFonts w:asciiTheme="minorHAnsi" w:hAnsiTheme="minorHAnsi" w:cstheme="minorHAnsi"/>
          <w:i/>
          <w:color w:val="auto"/>
        </w:rPr>
        <w:t>e.g.</w:t>
      </w:r>
      <w:r w:rsidR="00395355" w:rsidRPr="0025522B">
        <w:rPr>
          <w:rFonts w:asciiTheme="minorHAnsi" w:hAnsiTheme="minorHAnsi" w:cstheme="minorHAnsi"/>
          <w:color w:val="auto"/>
        </w:rPr>
        <w:t xml:space="preserve">, 24 h, 48 h) when less intensive or no surface changes are </w:t>
      </w:r>
      <w:r w:rsidR="00DC158B" w:rsidRPr="0025522B">
        <w:rPr>
          <w:rFonts w:asciiTheme="minorHAnsi" w:hAnsiTheme="minorHAnsi" w:cstheme="minorHAnsi"/>
          <w:color w:val="auto"/>
        </w:rPr>
        <w:t>visible</w:t>
      </w:r>
      <w:r w:rsidR="00395355" w:rsidRPr="0025522B">
        <w:rPr>
          <w:rFonts w:asciiTheme="minorHAnsi" w:hAnsiTheme="minorHAnsi" w:cstheme="minorHAnsi"/>
          <w:color w:val="auto"/>
        </w:rPr>
        <w:t xml:space="preserve">. </w:t>
      </w:r>
      <w:r w:rsidR="00913F93" w:rsidRPr="0025522B">
        <w:rPr>
          <w:rFonts w:asciiTheme="minorHAnsi" w:hAnsiTheme="minorHAnsi" w:cstheme="minorHAnsi"/>
          <w:color w:val="auto"/>
        </w:rPr>
        <w:t xml:space="preserve">When comparison between the samples is required, the test duration must be the same. </w:t>
      </w:r>
    </w:p>
    <w:p w14:paraId="59C2826C" w14:textId="77777777" w:rsidR="005B25BE" w:rsidRPr="0025522B" w:rsidRDefault="005B25BE" w:rsidP="0025522B">
      <w:pPr>
        <w:pStyle w:val="af3"/>
        <w:ind w:left="0"/>
        <w:rPr>
          <w:rFonts w:asciiTheme="minorHAnsi" w:hAnsiTheme="minorHAnsi" w:cstheme="minorHAnsi"/>
          <w:color w:val="auto"/>
        </w:rPr>
      </w:pPr>
    </w:p>
    <w:p w14:paraId="2BD5E1D6" w14:textId="77777777" w:rsidR="004B44AB" w:rsidRPr="0025522B" w:rsidRDefault="00BD5994" w:rsidP="0025522B">
      <w:pPr>
        <w:pStyle w:val="af3"/>
        <w:numPr>
          <w:ilvl w:val="1"/>
          <w:numId w:val="31"/>
        </w:numPr>
        <w:rPr>
          <w:rFonts w:asciiTheme="minorHAnsi" w:hAnsiTheme="minorHAnsi" w:cstheme="minorHAnsi"/>
          <w:color w:val="auto"/>
        </w:rPr>
      </w:pPr>
      <w:r w:rsidRPr="0025522B">
        <w:rPr>
          <w:rFonts w:asciiTheme="minorHAnsi" w:hAnsiTheme="minorHAnsi" w:cstheme="minorHAnsi"/>
          <w:color w:val="auto"/>
          <w:highlight w:val="yellow"/>
        </w:rPr>
        <w:t xml:space="preserve">From the weight of the metallic sample, calculate the weight loss from the beginning of the experiment </w:t>
      </w:r>
      <w:r w:rsidR="00D0672B" w:rsidRPr="0025522B">
        <w:rPr>
          <w:rFonts w:asciiTheme="minorHAnsi" w:hAnsiTheme="minorHAnsi" w:cstheme="minorHAnsi"/>
          <w:color w:val="auto"/>
          <w:highlight w:val="yellow"/>
        </w:rPr>
        <w:t>related</w:t>
      </w:r>
      <w:r w:rsidR="009C5A79" w:rsidRPr="0025522B">
        <w:rPr>
          <w:rFonts w:asciiTheme="minorHAnsi" w:hAnsiTheme="minorHAnsi" w:cstheme="minorHAnsi"/>
          <w:color w:val="auto"/>
          <w:highlight w:val="yellow"/>
        </w:rPr>
        <w:t xml:space="preserve"> to the sample surface for </w:t>
      </w:r>
      <w:r w:rsidR="003951AF" w:rsidRPr="0025522B">
        <w:rPr>
          <w:rFonts w:asciiTheme="minorHAnsi" w:hAnsiTheme="minorHAnsi" w:cstheme="minorHAnsi"/>
          <w:color w:val="auto"/>
          <w:highlight w:val="yellow"/>
        </w:rPr>
        <w:t xml:space="preserve">the </w:t>
      </w:r>
      <w:r w:rsidR="009C5A79" w:rsidRPr="0025522B">
        <w:rPr>
          <w:rFonts w:asciiTheme="minorHAnsi" w:hAnsiTheme="minorHAnsi" w:cstheme="minorHAnsi"/>
          <w:color w:val="auto"/>
          <w:highlight w:val="yellow"/>
        </w:rPr>
        <w:t>given exposure time.</w:t>
      </w:r>
      <w:r w:rsidR="007D3F82" w:rsidRPr="0025522B">
        <w:rPr>
          <w:rFonts w:asciiTheme="minorHAnsi" w:hAnsiTheme="minorHAnsi" w:cstheme="minorHAnsi"/>
          <w:color w:val="auto"/>
          <w:highlight w:val="yellow"/>
        </w:rPr>
        <w:t xml:space="preserve"> </w:t>
      </w:r>
      <w:r w:rsidR="00787BA6" w:rsidRPr="0025522B">
        <w:rPr>
          <w:rFonts w:asciiTheme="minorHAnsi" w:hAnsiTheme="minorHAnsi" w:cstheme="minorHAnsi"/>
          <w:color w:val="auto"/>
          <w:highlight w:val="yellow"/>
        </w:rPr>
        <w:t xml:space="preserve">After </w:t>
      </w:r>
      <w:r w:rsidR="007D3F82" w:rsidRPr="0025522B">
        <w:rPr>
          <w:rFonts w:asciiTheme="minorHAnsi" w:hAnsiTheme="minorHAnsi" w:cstheme="minorHAnsi"/>
          <w:color w:val="auto"/>
          <w:highlight w:val="yellow"/>
        </w:rPr>
        <w:t>equilibrium in the metal-liquid system occurs</w:t>
      </w:r>
      <w:r w:rsidR="00787BA6" w:rsidRPr="0025522B">
        <w:rPr>
          <w:rFonts w:asciiTheme="minorHAnsi" w:hAnsiTheme="minorHAnsi" w:cstheme="minorHAnsi"/>
          <w:color w:val="auto"/>
          <w:highlight w:val="yellow"/>
        </w:rPr>
        <w:t xml:space="preserve"> (no increase </w:t>
      </w:r>
      <w:r w:rsidR="003951AF" w:rsidRPr="0025522B">
        <w:rPr>
          <w:rFonts w:asciiTheme="minorHAnsi" w:hAnsiTheme="minorHAnsi" w:cstheme="minorHAnsi"/>
          <w:color w:val="auto"/>
          <w:highlight w:val="yellow"/>
        </w:rPr>
        <w:t xml:space="preserve">in </w:t>
      </w:r>
      <w:r w:rsidR="00787BA6" w:rsidRPr="0025522B">
        <w:rPr>
          <w:rFonts w:asciiTheme="minorHAnsi" w:hAnsiTheme="minorHAnsi" w:cstheme="minorHAnsi"/>
          <w:color w:val="auto"/>
          <w:highlight w:val="yellow"/>
        </w:rPr>
        <w:t xml:space="preserve">the weight loss </w:t>
      </w:r>
      <w:r w:rsidR="003951AF" w:rsidRPr="0025522B">
        <w:rPr>
          <w:rFonts w:asciiTheme="minorHAnsi" w:hAnsiTheme="minorHAnsi" w:cstheme="minorHAnsi"/>
          <w:color w:val="auto"/>
          <w:highlight w:val="yellow"/>
        </w:rPr>
        <w:t xml:space="preserve">over </w:t>
      </w:r>
      <w:r w:rsidR="00787BA6" w:rsidRPr="0025522B">
        <w:rPr>
          <w:rFonts w:asciiTheme="minorHAnsi" w:hAnsiTheme="minorHAnsi" w:cstheme="minorHAnsi"/>
          <w:color w:val="auto"/>
          <w:highlight w:val="yellow"/>
        </w:rPr>
        <w:t xml:space="preserve">time </w:t>
      </w:r>
      <w:r w:rsidR="003951AF" w:rsidRPr="0025522B">
        <w:rPr>
          <w:rFonts w:asciiTheme="minorHAnsi" w:hAnsiTheme="minorHAnsi" w:cstheme="minorHAnsi"/>
          <w:color w:val="auto"/>
          <w:highlight w:val="yellow"/>
        </w:rPr>
        <w:t xml:space="preserve">has been </w:t>
      </w:r>
      <w:r w:rsidR="00787BA6" w:rsidRPr="0025522B">
        <w:rPr>
          <w:rFonts w:asciiTheme="minorHAnsi" w:hAnsiTheme="minorHAnsi" w:cstheme="minorHAnsi"/>
          <w:color w:val="auto"/>
          <w:highlight w:val="yellow"/>
        </w:rPr>
        <w:t>observed)</w:t>
      </w:r>
      <w:r w:rsidR="00676D7A" w:rsidRPr="0025522B">
        <w:rPr>
          <w:rFonts w:asciiTheme="minorHAnsi" w:hAnsiTheme="minorHAnsi" w:cstheme="minorHAnsi"/>
          <w:color w:val="auto"/>
          <w:highlight w:val="yellow"/>
        </w:rPr>
        <w:t>,</w:t>
      </w:r>
      <w:r w:rsidR="004B44AB" w:rsidRPr="0025522B">
        <w:rPr>
          <w:rFonts w:asciiTheme="minorHAnsi" w:hAnsiTheme="minorHAnsi" w:cstheme="minorHAnsi"/>
          <w:color w:val="auto"/>
          <w:highlight w:val="yellow"/>
        </w:rPr>
        <w:t xml:space="preserve"> terminate the experiment.</w:t>
      </w:r>
    </w:p>
    <w:p w14:paraId="51821EFF" w14:textId="77777777" w:rsidR="004B44AB" w:rsidRPr="0025522B" w:rsidRDefault="004B44AB" w:rsidP="0025522B">
      <w:pPr>
        <w:pStyle w:val="af3"/>
        <w:ind w:left="0"/>
        <w:rPr>
          <w:rFonts w:asciiTheme="minorHAnsi" w:hAnsiTheme="minorHAnsi" w:cstheme="minorHAnsi"/>
          <w:color w:val="auto"/>
        </w:rPr>
      </w:pPr>
    </w:p>
    <w:p w14:paraId="313CCEFB" w14:textId="297FE4CB" w:rsidR="00347559" w:rsidRPr="0025522B" w:rsidRDefault="004B44AB" w:rsidP="0025522B">
      <w:pPr>
        <w:pStyle w:val="af3"/>
        <w:numPr>
          <w:ilvl w:val="1"/>
          <w:numId w:val="31"/>
        </w:numPr>
        <w:rPr>
          <w:rFonts w:asciiTheme="minorHAnsi" w:hAnsiTheme="minorHAnsi" w:cstheme="minorHAnsi"/>
          <w:color w:val="auto"/>
        </w:rPr>
      </w:pPr>
      <w:r w:rsidRPr="0025522B">
        <w:rPr>
          <w:rFonts w:asciiTheme="minorHAnsi" w:hAnsiTheme="minorHAnsi" w:cstheme="minorHAnsi"/>
          <w:color w:val="auto"/>
        </w:rPr>
        <w:t>C</w:t>
      </w:r>
      <w:r w:rsidR="00787BA6" w:rsidRPr="0025522B">
        <w:rPr>
          <w:rFonts w:asciiTheme="minorHAnsi" w:hAnsiTheme="minorHAnsi" w:cstheme="minorHAnsi"/>
          <w:color w:val="auto"/>
        </w:rPr>
        <w:t xml:space="preserve">alculate the corrosion rate according to </w:t>
      </w:r>
      <w:r w:rsidR="00D0672B" w:rsidRPr="0025522B">
        <w:rPr>
          <w:rFonts w:asciiTheme="minorHAnsi" w:hAnsiTheme="minorHAnsi" w:cstheme="minorHAnsi"/>
          <w:color w:val="auto"/>
        </w:rPr>
        <w:t>the procedure</w:t>
      </w:r>
      <w:r w:rsidR="00787BA6" w:rsidRPr="0025522B">
        <w:rPr>
          <w:rFonts w:asciiTheme="minorHAnsi" w:hAnsiTheme="minorHAnsi" w:cstheme="minorHAnsi"/>
          <w:color w:val="auto"/>
        </w:rPr>
        <w:t xml:space="preserve"> presented in </w:t>
      </w:r>
      <w:r w:rsidR="00A92357">
        <w:rPr>
          <w:rFonts w:asciiTheme="minorHAnsi" w:hAnsiTheme="minorHAnsi" w:cstheme="minorHAnsi"/>
          <w:b/>
          <w:color w:val="auto"/>
        </w:rPr>
        <w:t>Step</w:t>
      </w:r>
      <w:r w:rsidR="00A92357" w:rsidRPr="0025522B">
        <w:rPr>
          <w:rFonts w:asciiTheme="minorHAnsi" w:hAnsiTheme="minorHAnsi" w:cstheme="minorHAnsi"/>
          <w:color w:val="auto"/>
        </w:rPr>
        <w:t xml:space="preserve"> </w:t>
      </w:r>
      <w:r w:rsidR="00787BA6" w:rsidRPr="0025522B">
        <w:rPr>
          <w:rFonts w:asciiTheme="minorHAnsi" w:hAnsiTheme="minorHAnsi" w:cstheme="minorHAnsi"/>
          <w:b/>
          <w:color w:val="auto"/>
        </w:rPr>
        <w:t>4</w:t>
      </w:r>
      <w:r w:rsidR="00787BA6" w:rsidRPr="0025522B">
        <w:rPr>
          <w:rFonts w:asciiTheme="minorHAnsi" w:hAnsiTheme="minorHAnsi" w:cstheme="minorHAnsi"/>
          <w:color w:val="auto"/>
        </w:rPr>
        <w:t xml:space="preserve"> </w:t>
      </w:r>
      <w:r w:rsidR="00714CA5" w:rsidRPr="0025522B">
        <w:rPr>
          <w:rFonts w:asciiTheme="minorHAnsi" w:hAnsiTheme="minorHAnsi" w:cstheme="minorHAnsi"/>
          <w:color w:val="auto"/>
        </w:rPr>
        <w:t xml:space="preserve">(before </w:t>
      </w:r>
      <w:r w:rsidR="00787BA6" w:rsidRPr="0025522B">
        <w:rPr>
          <w:rFonts w:asciiTheme="minorHAnsi" w:hAnsiTheme="minorHAnsi" w:cstheme="minorHAnsi"/>
          <w:color w:val="auto"/>
        </w:rPr>
        <w:t xml:space="preserve">pickling) or in </w:t>
      </w:r>
      <w:r w:rsidR="00A92357">
        <w:rPr>
          <w:rFonts w:asciiTheme="minorHAnsi" w:hAnsiTheme="minorHAnsi" w:cstheme="minorHAnsi"/>
          <w:b/>
          <w:color w:val="auto"/>
        </w:rPr>
        <w:t>Step</w:t>
      </w:r>
      <w:r w:rsidR="00A92357" w:rsidRPr="0025522B">
        <w:rPr>
          <w:rFonts w:asciiTheme="minorHAnsi" w:hAnsiTheme="minorHAnsi" w:cstheme="minorHAnsi"/>
          <w:color w:val="auto"/>
        </w:rPr>
        <w:t xml:space="preserve"> </w:t>
      </w:r>
      <w:r w:rsidR="00787BA6" w:rsidRPr="0025522B">
        <w:rPr>
          <w:rFonts w:asciiTheme="minorHAnsi" w:hAnsiTheme="minorHAnsi" w:cstheme="minorHAnsi"/>
          <w:b/>
          <w:color w:val="auto"/>
        </w:rPr>
        <w:t>5</w:t>
      </w:r>
      <w:r w:rsidR="00787BA6" w:rsidRPr="0025522B">
        <w:rPr>
          <w:rFonts w:asciiTheme="minorHAnsi" w:hAnsiTheme="minorHAnsi" w:cstheme="minorHAnsi"/>
          <w:color w:val="auto"/>
        </w:rPr>
        <w:t xml:space="preserve"> (after pickling of </w:t>
      </w:r>
      <w:r w:rsidR="003951AF" w:rsidRPr="0025522B">
        <w:rPr>
          <w:rFonts w:asciiTheme="minorHAnsi" w:hAnsiTheme="minorHAnsi" w:cstheme="minorHAnsi"/>
          <w:color w:val="auto"/>
        </w:rPr>
        <w:t xml:space="preserve">the </w:t>
      </w:r>
      <w:r w:rsidR="00787BA6" w:rsidRPr="0025522B">
        <w:rPr>
          <w:rFonts w:asciiTheme="minorHAnsi" w:hAnsiTheme="minorHAnsi" w:cstheme="minorHAnsi"/>
          <w:color w:val="auto"/>
        </w:rPr>
        <w:t>surface corrosion products).</w:t>
      </w:r>
    </w:p>
    <w:p w14:paraId="6F735194" w14:textId="77777777" w:rsidR="00347559" w:rsidRPr="0025522B" w:rsidRDefault="00347559" w:rsidP="0025522B">
      <w:pPr>
        <w:rPr>
          <w:rFonts w:asciiTheme="minorHAnsi" w:hAnsiTheme="minorHAnsi" w:cstheme="minorHAnsi"/>
          <w:color w:val="auto"/>
        </w:rPr>
      </w:pPr>
    </w:p>
    <w:p w14:paraId="156476ED" w14:textId="2A78FE03" w:rsidR="00BD5994" w:rsidRPr="0025522B" w:rsidRDefault="00347559" w:rsidP="0025522B">
      <w:pPr>
        <w:rPr>
          <w:rFonts w:asciiTheme="minorHAnsi" w:hAnsiTheme="minorHAnsi" w:cstheme="minorHAnsi"/>
          <w:color w:val="auto"/>
        </w:rPr>
      </w:pPr>
      <w:r w:rsidRPr="0025522B">
        <w:rPr>
          <w:rFonts w:asciiTheme="minorHAnsi" w:hAnsiTheme="minorHAnsi" w:cstheme="minorHAnsi"/>
          <w:color w:val="auto"/>
        </w:rPr>
        <w:t xml:space="preserve">Note: </w:t>
      </w:r>
      <w:r w:rsidR="004E046C" w:rsidRPr="0025522B">
        <w:rPr>
          <w:rFonts w:asciiTheme="minorHAnsi" w:hAnsiTheme="minorHAnsi" w:cstheme="minorHAnsi"/>
          <w:color w:val="auto"/>
        </w:rPr>
        <w:t xml:space="preserve">Corrosion rates obtained after pickling of </w:t>
      </w:r>
      <w:r w:rsidR="003951AF" w:rsidRPr="0025522B">
        <w:rPr>
          <w:rFonts w:asciiTheme="minorHAnsi" w:hAnsiTheme="minorHAnsi" w:cstheme="minorHAnsi"/>
          <w:color w:val="auto"/>
        </w:rPr>
        <w:t xml:space="preserve">the </w:t>
      </w:r>
      <w:r w:rsidR="004E046C" w:rsidRPr="0025522B">
        <w:rPr>
          <w:rFonts w:asciiTheme="minorHAnsi" w:hAnsiTheme="minorHAnsi" w:cstheme="minorHAnsi"/>
          <w:color w:val="auto"/>
        </w:rPr>
        <w:t>surface corrosion products are used for the evaluation of the efficiencies of corrosion inhibitors, for more details</w:t>
      </w:r>
      <w:r w:rsidR="008C683A">
        <w:rPr>
          <w:rFonts w:asciiTheme="minorHAnsi" w:hAnsiTheme="minorHAnsi" w:cstheme="minorHAnsi"/>
          <w:color w:val="auto"/>
        </w:rPr>
        <w:t>,</w:t>
      </w:r>
      <w:r w:rsidR="004E046C" w:rsidRPr="0025522B">
        <w:rPr>
          <w:rFonts w:asciiTheme="minorHAnsi" w:hAnsiTheme="minorHAnsi" w:cstheme="minorHAnsi"/>
          <w:color w:val="auto"/>
        </w:rPr>
        <w:t xml:space="preserve"> see </w:t>
      </w:r>
      <w:r w:rsidR="00714CA5" w:rsidRPr="0025522B">
        <w:rPr>
          <w:rFonts w:asciiTheme="minorHAnsi" w:hAnsiTheme="minorHAnsi" w:cstheme="minorHAnsi"/>
          <w:b/>
          <w:color w:val="auto"/>
        </w:rPr>
        <w:t xml:space="preserve">Representative </w:t>
      </w:r>
      <w:r w:rsidR="008C683A">
        <w:rPr>
          <w:rFonts w:asciiTheme="minorHAnsi" w:hAnsiTheme="minorHAnsi" w:cstheme="minorHAnsi"/>
          <w:b/>
          <w:color w:val="auto"/>
        </w:rPr>
        <w:t>R</w:t>
      </w:r>
      <w:r w:rsidR="008C683A" w:rsidRPr="0025522B">
        <w:rPr>
          <w:rFonts w:asciiTheme="minorHAnsi" w:hAnsiTheme="minorHAnsi" w:cstheme="minorHAnsi"/>
          <w:b/>
          <w:color w:val="auto"/>
        </w:rPr>
        <w:t>esults</w:t>
      </w:r>
      <w:r w:rsidR="00714CA5" w:rsidRPr="0025522B">
        <w:rPr>
          <w:rFonts w:asciiTheme="minorHAnsi" w:hAnsiTheme="minorHAnsi" w:cstheme="minorHAnsi"/>
          <w:color w:val="auto"/>
        </w:rPr>
        <w:t>.</w:t>
      </w:r>
      <w:r w:rsidR="00787BA6" w:rsidRPr="0025522B">
        <w:rPr>
          <w:rFonts w:asciiTheme="minorHAnsi" w:hAnsiTheme="minorHAnsi" w:cstheme="minorHAnsi"/>
          <w:color w:val="auto"/>
        </w:rPr>
        <w:t xml:space="preserve">  </w:t>
      </w:r>
    </w:p>
    <w:p w14:paraId="3415A3FB" w14:textId="77777777" w:rsidR="00913F93" w:rsidRPr="0025522B" w:rsidRDefault="00913F93" w:rsidP="0025522B">
      <w:pPr>
        <w:rPr>
          <w:rFonts w:asciiTheme="minorHAnsi" w:hAnsiTheme="minorHAnsi" w:cstheme="minorHAnsi"/>
          <w:color w:val="auto"/>
        </w:rPr>
      </w:pPr>
    </w:p>
    <w:p w14:paraId="6C2A16A3" w14:textId="1A55B0E5" w:rsidR="000D0A5B" w:rsidRPr="0025522B" w:rsidRDefault="00787CF2" w:rsidP="0025522B">
      <w:pPr>
        <w:pStyle w:val="af3"/>
        <w:keepNext/>
        <w:widowControl/>
        <w:numPr>
          <w:ilvl w:val="0"/>
          <w:numId w:val="31"/>
        </w:numPr>
        <w:rPr>
          <w:rFonts w:asciiTheme="minorHAnsi" w:hAnsiTheme="minorHAnsi" w:cstheme="minorHAnsi"/>
          <w:b/>
          <w:color w:val="auto"/>
          <w:highlight w:val="yellow"/>
        </w:rPr>
      </w:pPr>
      <w:r w:rsidRPr="0025522B">
        <w:rPr>
          <w:rFonts w:asciiTheme="minorHAnsi" w:hAnsiTheme="minorHAnsi" w:cstheme="minorHAnsi"/>
          <w:b/>
          <w:color w:val="auto"/>
          <w:highlight w:val="yellow"/>
        </w:rPr>
        <w:t xml:space="preserve">The </w:t>
      </w:r>
      <w:r w:rsidR="00787BA6" w:rsidRPr="0025522B">
        <w:rPr>
          <w:rFonts w:asciiTheme="minorHAnsi" w:hAnsiTheme="minorHAnsi" w:cstheme="minorHAnsi"/>
          <w:b/>
          <w:color w:val="auto"/>
          <w:highlight w:val="yellow"/>
        </w:rPr>
        <w:t xml:space="preserve">Dynamic Corrosion Test </w:t>
      </w:r>
      <w:r w:rsidR="00CE2DCC" w:rsidRPr="0025522B">
        <w:rPr>
          <w:rFonts w:asciiTheme="minorHAnsi" w:hAnsiTheme="minorHAnsi" w:cstheme="minorHAnsi"/>
          <w:b/>
          <w:color w:val="auto"/>
          <w:highlight w:val="yellow"/>
        </w:rPr>
        <w:t>with Liquid Circulation</w:t>
      </w:r>
    </w:p>
    <w:p w14:paraId="64700958" w14:textId="77777777" w:rsidR="00071195" w:rsidRPr="0025522B" w:rsidRDefault="00071195" w:rsidP="0025522B">
      <w:pPr>
        <w:pStyle w:val="af3"/>
        <w:ind w:left="0"/>
        <w:rPr>
          <w:rFonts w:asciiTheme="minorHAnsi" w:hAnsiTheme="minorHAnsi" w:cstheme="minorHAnsi"/>
          <w:b/>
          <w:color w:val="auto"/>
        </w:rPr>
      </w:pPr>
    </w:p>
    <w:p w14:paraId="50AE6856" w14:textId="0C56F894" w:rsidR="00694022" w:rsidRPr="0025522B" w:rsidRDefault="003932A0" w:rsidP="0025522B">
      <w:pPr>
        <w:pStyle w:val="af3"/>
        <w:numPr>
          <w:ilvl w:val="1"/>
          <w:numId w:val="31"/>
        </w:numPr>
        <w:rPr>
          <w:rFonts w:asciiTheme="minorHAnsi" w:hAnsiTheme="minorHAnsi" w:cstheme="minorHAnsi"/>
          <w:color w:val="auto"/>
        </w:rPr>
      </w:pPr>
      <w:r w:rsidRPr="0025522B">
        <w:rPr>
          <w:rFonts w:asciiTheme="minorHAnsi" w:hAnsiTheme="minorHAnsi" w:cstheme="minorHAnsi"/>
          <w:color w:val="auto"/>
          <w:highlight w:val="yellow"/>
        </w:rPr>
        <w:t>Add 500 mL</w:t>
      </w:r>
      <w:r w:rsidR="00D93320" w:rsidRPr="0025522B">
        <w:rPr>
          <w:rFonts w:asciiTheme="minorHAnsi" w:hAnsiTheme="minorHAnsi" w:cstheme="minorHAnsi"/>
          <w:color w:val="auto"/>
          <w:highlight w:val="yellow"/>
        </w:rPr>
        <w:t xml:space="preserve"> of </w:t>
      </w:r>
      <w:r w:rsidR="00473159" w:rsidRPr="0025522B">
        <w:rPr>
          <w:rFonts w:asciiTheme="minorHAnsi" w:hAnsiTheme="minorHAnsi" w:cstheme="minorHAnsi"/>
          <w:color w:val="auto"/>
          <w:highlight w:val="yellow"/>
        </w:rPr>
        <w:t>the tested liquid corrosion environment</w:t>
      </w:r>
      <w:r w:rsidR="00D93320" w:rsidRPr="0025522B">
        <w:rPr>
          <w:rFonts w:asciiTheme="minorHAnsi" w:hAnsiTheme="minorHAnsi" w:cstheme="minorHAnsi"/>
          <w:color w:val="auto"/>
          <w:highlight w:val="yellow"/>
        </w:rPr>
        <w:t xml:space="preserve"> into </w:t>
      </w:r>
      <w:r w:rsidR="00DD0BFF" w:rsidRPr="0025522B">
        <w:rPr>
          <w:rFonts w:asciiTheme="minorHAnsi" w:hAnsiTheme="minorHAnsi" w:cstheme="minorHAnsi"/>
          <w:color w:val="auto"/>
          <w:highlight w:val="yellow"/>
        </w:rPr>
        <w:t>the</w:t>
      </w:r>
      <w:r w:rsidR="00D93320" w:rsidRPr="0025522B">
        <w:rPr>
          <w:rFonts w:asciiTheme="minorHAnsi" w:hAnsiTheme="minorHAnsi" w:cstheme="minorHAnsi"/>
          <w:color w:val="auto"/>
          <w:highlight w:val="yellow"/>
        </w:rPr>
        <w:t xml:space="preserve"> four-necked flask of the storage part of the apparatus.</w:t>
      </w:r>
      <w:r w:rsidR="00DD0BFF" w:rsidRPr="0025522B">
        <w:rPr>
          <w:rFonts w:asciiTheme="minorHAnsi" w:hAnsiTheme="minorHAnsi" w:cstheme="minorHAnsi"/>
          <w:color w:val="auto"/>
          <w:highlight w:val="yellow"/>
        </w:rPr>
        <w:t xml:space="preserve"> </w:t>
      </w:r>
      <w:r w:rsidR="0082114F" w:rsidRPr="0025522B">
        <w:rPr>
          <w:rFonts w:asciiTheme="minorHAnsi" w:hAnsiTheme="minorHAnsi" w:cstheme="minorHAnsi"/>
          <w:color w:val="auto"/>
          <w:highlight w:val="yellow"/>
        </w:rPr>
        <w:t>L</w:t>
      </w:r>
      <w:r w:rsidR="00DD0BFF" w:rsidRPr="0025522B">
        <w:rPr>
          <w:rFonts w:asciiTheme="minorHAnsi" w:hAnsiTheme="minorHAnsi" w:cstheme="minorHAnsi"/>
          <w:color w:val="auto"/>
          <w:highlight w:val="yellow"/>
        </w:rPr>
        <w:t xml:space="preserve">ubricate </w:t>
      </w:r>
      <w:r w:rsidR="006E2AFC" w:rsidRPr="0025522B">
        <w:rPr>
          <w:rFonts w:asciiTheme="minorHAnsi" w:hAnsiTheme="minorHAnsi" w:cstheme="minorHAnsi"/>
          <w:color w:val="auto"/>
          <w:highlight w:val="yellow"/>
        </w:rPr>
        <w:t xml:space="preserve">the ground glass joints of the flask </w:t>
      </w:r>
      <w:r w:rsidR="00DD0BFF" w:rsidRPr="0025522B">
        <w:rPr>
          <w:rFonts w:asciiTheme="minorHAnsi" w:hAnsiTheme="minorHAnsi" w:cstheme="minorHAnsi"/>
          <w:color w:val="auto"/>
          <w:highlight w:val="yellow"/>
        </w:rPr>
        <w:t xml:space="preserve">with a silicone </w:t>
      </w:r>
      <w:r w:rsidR="00676D7A" w:rsidRPr="0025522B">
        <w:rPr>
          <w:rFonts w:asciiTheme="minorHAnsi" w:hAnsiTheme="minorHAnsi" w:cstheme="minorHAnsi"/>
          <w:color w:val="auto"/>
          <w:highlight w:val="yellow"/>
        </w:rPr>
        <w:t>grease</w:t>
      </w:r>
      <w:r w:rsidR="00887861" w:rsidRPr="0025522B">
        <w:rPr>
          <w:rFonts w:asciiTheme="minorHAnsi" w:hAnsiTheme="minorHAnsi" w:cstheme="minorHAnsi"/>
          <w:color w:val="auto"/>
        </w:rPr>
        <w:t xml:space="preserve"> </w:t>
      </w:r>
      <w:r w:rsidR="00887861" w:rsidRPr="0025522B">
        <w:rPr>
          <w:rFonts w:asciiTheme="minorHAnsi" w:hAnsiTheme="minorHAnsi" w:cstheme="minorHAnsi"/>
          <w:color w:val="auto"/>
          <w:highlight w:val="yellow"/>
        </w:rPr>
        <w:t xml:space="preserve">and fix </w:t>
      </w:r>
      <w:r w:rsidR="006E2AFC" w:rsidRPr="0025522B">
        <w:rPr>
          <w:rFonts w:asciiTheme="minorHAnsi" w:hAnsiTheme="minorHAnsi" w:cstheme="minorHAnsi"/>
          <w:color w:val="auto"/>
          <w:highlight w:val="yellow"/>
        </w:rPr>
        <w:t>(i) </w:t>
      </w:r>
      <w:r w:rsidR="00887861" w:rsidRPr="0025522B">
        <w:rPr>
          <w:rFonts w:asciiTheme="minorHAnsi" w:hAnsiTheme="minorHAnsi" w:cstheme="minorHAnsi"/>
          <w:color w:val="auto"/>
          <w:highlight w:val="yellow"/>
        </w:rPr>
        <w:t xml:space="preserve">a reflux cooler, </w:t>
      </w:r>
      <w:r w:rsidR="006E2AFC" w:rsidRPr="0025522B">
        <w:rPr>
          <w:rFonts w:asciiTheme="minorHAnsi" w:hAnsiTheme="minorHAnsi" w:cstheme="minorHAnsi"/>
          <w:color w:val="auto"/>
          <w:highlight w:val="yellow"/>
        </w:rPr>
        <w:t>(ii) </w:t>
      </w:r>
      <w:r w:rsidR="00887861" w:rsidRPr="0025522B">
        <w:rPr>
          <w:rFonts w:asciiTheme="minorHAnsi" w:hAnsiTheme="minorHAnsi" w:cstheme="minorHAnsi"/>
          <w:color w:val="auto"/>
          <w:highlight w:val="yellow"/>
        </w:rPr>
        <w:t xml:space="preserve">a thermometer, </w:t>
      </w:r>
      <w:r w:rsidR="006E2AFC" w:rsidRPr="0025522B">
        <w:rPr>
          <w:rFonts w:asciiTheme="minorHAnsi" w:hAnsiTheme="minorHAnsi" w:cstheme="minorHAnsi"/>
          <w:color w:val="auto"/>
          <w:highlight w:val="yellow"/>
        </w:rPr>
        <w:t>(iii) </w:t>
      </w:r>
      <w:r w:rsidR="00887861" w:rsidRPr="0025522B">
        <w:rPr>
          <w:rFonts w:asciiTheme="minorHAnsi" w:hAnsiTheme="minorHAnsi" w:cstheme="minorHAnsi"/>
          <w:color w:val="auto"/>
          <w:highlight w:val="yellow"/>
        </w:rPr>
        <w:t xml:space="preserve">a suction capillary connected to a pump and </w:t>
      </w:r>
      <w:r w:rsidR="006E2AFC" w:rsidRPr="0025522B">
        <w:rPr>
          <w:rFonts w:asciiTheme="minorHAnsi" w:hAnsiTheme="minorHAnsi" w:cstheme="minorHAnsi"/>
          <w:color w:val="auto"/>
          <w:highlight w:val="yellow"/>
        </w:rPr>
        <w:t>(iv) </w:t>
      </w:r>
      <w:r w:rsidR="003951AF" w:rsidRPr="0025522B">
        <w:rPr>
          <w:rFonts w:asciiTheme="minorHAnsi" w:hAnsiTheme="minorHAnsi" w:cstheme="minorHAnsi"/>
          <w:color w:val="auto"/>
          <w:highlight w:val="yellow"/>
        </w:rPr>
        <w:t xml:space="preserve">the </w:t>
      </w:r>
      <w:r w:rsidR="00887861" w:rsidRPr="0025522B">
        <w:rPr>
          <w:rFonts w:asciiTheme="minorHAnsi" w:hAnsiTheme="minorHAnsi" w:cstheme="minorHAnsi"/>
          <w:color w:val="auto"/>
          <w:highlight w:val="yellow"/>
        </w:rPr>
        <w:t xml:space="preserve">overflow connected </w:t>
      </w:r>
      <w:r w:rsidR="003951AF" w:rsidRPr="0025522B">
        <w:rPr>
          <w:rFonts w:asciiTheme="minorHAnsi" w:hAnsiTheme="minorHAnsi" w:cstheme="minorHAnsi"/>
          <w:color w:val="auto"/>
          <w:highlight w:val="yellow"/>
        </w:rPr>
        <w:t xml:space="preserve">to </w:t>
      </w:r>
      <w:r w:rsidR="00887861" w:rsidRPr="0025522B">
        <w:rPr>
          <w:rFonts w:asciiTheme="minorHAnsi" w:hAnsiTheme="minorHAnsi" w:cstheme="minorHAnsi"/>
          <w:color w:val="auto"/>
          <w:highlight w:val="yellow"/>
        </w:rPr>
        <w:t xml:space="preserve">the tempered part </w:t>
      </w:r>
      <w:r w:rsidR="006E2AFC" w:rsidRPr="0025522B">
        <w:rPr>
          <w:rFonts w:asciiTheme="minorHAnsi" w:hAnsiTheme="minorHAnsi" w:cstheme="minorHAnsi"/>
          <w:color w:val="auto"/>
          <w:highlight w:val="yellow"/>
        </w:rPr>
        <w:t xml:space="preserve">on the necks of the flask </w:t>
      </w:r>
      <w:r w:rsidR="00887861" w:rsidRPr="0025522B">
        <w:rPr>
          <w:rFonts w:asciiTheme="minorHAnsi" w:hAnsiTheme="minorHAnsi" w:cstheme="minorHAnsi"/>
          <w:color w:val="auto"/>
          <w:highlight w:val="yellow"/>
        </w:rPr>
        <w:t xml:space="preserve">according to </w:t>
      </w:r>
      <w:r w:rsidR="00887861" w:rsidRPr="0025522B">
        <w:rPr>
          <w:rFonts w:asciiTheme="minorHAnsi" w:hAnsiTheme="minorHAnsi" w:cstheme="minorHAnsi"/>
          <w:b/>
          <w:color w:val="auto"/>
          <w:highlight w:val="yellow"/>
        </w:rPr>
        <w:t>Figure 2</w:t>
      </w:r>
      <w:r w:rsidR="00887861" w:rsidRPr="0025522B">
        <w:rPr>
          <w:rFonts w:asciiTheme="minorHAnsi" w:hAnsiTheme="minorHAnsi" w:cstheme="minorHAnsi"/>
          <w:color w:val="auto"/>
          <w:highlight w:val="yellow"/>
        </w:rPr>
        <w:t>.</w:t>
      </w:r>
    </w:p>
    <w:p w14:paraId="7A84049B" w14:textId="77777777" w:rsidR="00887861" w:rsidRPr="0025522B" w:rsidRDefault="00887861" w:rsidP="0025522B">
      <w:pPr>
        <w:pStyle w:val="af3"/>
        <w:ind w:left="851"/>
        <w:rPr>
          <w:rFonts w:asciiTheme="minorHAnsi" w:hAnsiTheme="minorHAnsi" w:cstheme="minorHAnsi"/>
          <w:color w:val="auto"/>
        </w:rPr>
      </w:pPr>
    </w:p>
    <w:p w14:paraId="47DA189C" w14:textId="167F29E3" w:rsidR="00887861" w:rsidRPr="0025522B" w:rsidRDefault="00887861" w:rsidP="0025522B">
      <w:pPr>
        <w:pStyle w:val="af3"/>
        <w:numPr>
          <w:ilvl w:val="1"/>
          <w:numId w:val="31"/>
        </w:numPr>
        <w:rPr>
          <w:rFonts w:asciiTheme="minorHAnsi" w:hAnsiTheme="minorHAnsi" w:cstheme="minorHAnsi"/>
          <w:color w:val="auto"/>
          <w:highlight w:val="yellow"/>
        </w:rPr>
      </w:pPr>
      <w:r w:rsidRPr="0025522B">
        <w:rPr>
          <w:rFonts w:asciiTheme="minorHAnsi" w:hAnsiTheme="minorHAnsi" w:cstheme="minorHAnsi"/>
          <w:color w:val="auto"/>
          <w:highlight w:val="yellow"/>
        </w:rPr>
        <w:t xml:space="preserve">Turn on the cryostat connected </w:t>
      </w:r>
      <w:r w:rsidR="003951AF" w:rsidRPr="0025522B">
        <w:rPr>
          <w:rFonts w:asciiTheme="minorHAnsi" w:hAnsiTheme="minorHAnsi" w:cstheme="minorHAnsi"/>
          <w:color w:val="auto"/>
          <w:highlight w:val="yellow"/>
        </w:rPr>
        <w:t xml:space="preserve">to </w:t>
      </w:r>
      <w:r w:rsidRPr="0025522B">
        <w:rPr>
          <w:rFonts w:asciiTheme="minorHAnsi" w:hAnsiTheme="minorHAnsi" w:cstheme="minorHAnsi"/>
          <w:color w:val="auto"/>
          <w:highlight w:val="yellow"/>
        </w:rPr>
        <w:t xml:space="preserve">the cooler and set </w:t>
      </w:r>
      <w:r w:rsidR="003951AF" w:rsidRPr="0025522B">
        <w:rPr>
          <w:rFonts w:asciiTheme="minorHAnsi" w:hAnsiTheme="minorHAnsi" w:cstheme="minorHAnsi"/>
          <w:color w:val="auto"/>
          <w:highlight w:val="yellow"/>
        </w:rPr>
        <w:t xml:space="preserve">the </w:t>
      </w:r>
      <w:r w:rsidRPr="0025522B">
        <w:rPr>
          <w:rFonts w:asciiTheme="minorHAnsi" w:hAnsiTheme="minorHAnsi" w:cstheme="minorHAnsi"/>
          <w:color w:val="auto"/>
          <w:highlight w:val="yellow"/>
        </w:rPr>
        <w:t>temperature to -40</w:t>
      </w:r>
      <w:r w:rsidR="0063160A" w:rsidRPr="0025522B">
        <w:rPr>
          <w:rFonts w:asciiTheme="minorHAnsi" w:hAnsiTheme="minorHAnsi" w:cstheme="minorHAnsi"/>
          <w:color w:val="auto"/>
          <w:highlight w:val="yellow"/>
        </w:rPr>
        <w:t> </w:t>
      </w:r>
      <w:r w:rsidRPr="0025522B">
        <w:rPr>
          <w:rFonts w:asciiTheme="minorHAnsi" w:hAnsiTheme="minorHAnsi" w:cstheme="minorHAnsi"/>
          <w:color w:val="auto"/>
          <w:highlight w:val="yellow"/>
        </w:rPr>
        <w:t xml:space="preserve">°C. </w:t>
      </w:r>
      <w:r w:rsidR="008C683A">
        <w:rPr>
          <w:rFonts w:asciiTheme="minorHAnsi" w:hAnsiTheme="minorHAnsi" w:cstheme="minorHAnsi"/>
          <w:color w:val="auto"/>
          <w:highlight w:val="yellow"/>
        </w:rPr>
        <w:t>Fill the</w:t>
      </w:r>
      <w:r w:rsidR="008C683A" w:rsidRPr="0025522B">
        <w:rPr>
          <w:rFonts w:asciiTheme="minorHAnsi" w:hAnsiTheme="minorHAnsi" w:cstheme="minorHAnsi"/>
          <w:color w:val="auto"/>
          <w:highlight w:val="yellow"/>
        </w:rPr>
        <w:t xml:space="preserve"> </w:t>
      </w:r>
      <w:r w:rsidRPr="0025522B">
        <w:rPr>
          <w:rFonts w:asciiTheme="minorHAnsi" w:hAnsiTheme="minorHAnsi" w:cstheme="minorHAnsi"/>
          <w:color w:val="auto"/>
          <w:highlight w:val="yellow"/>
        </w:rPr>
        <w:t xml:space="preserve">closed cooling circuit with ethanol. </w:t>
      </w:r>
    </w:p>
    <w:p w14:paraId="307AFF00" w14:textId="77777777" w:rsidR="00887861" w:rsidRPr="0025522B" w:rsidRDefault="00887861" w:rsidP="0025522B">
      <w:pPr>
        <w:pStyle w:val="af3"/>
        <w:rPr>
          <w:rFonts w:asciiTheme="minorHAnsi" w:hAnsiTheme="minorHAnsi" w:cstheme="minorHAnsi"/>
          <w:color w:val="auto"/>
        </w:rPr>
      </w:pPr>
    </w:p>
    <w:p w14:paraId="714170FC" w14:textId="735D909B" w:rsidR="00B31498" w:rsidRPr="0025522B" w:rsidRDefault="006E2AFC" w:rsidP="0025522B">
      <w:pPr>
        <w:pStyle w:val="af3"/>
        <w:numPr>
          <w:ilvl w:val="1"/>
          <w:numId w:val="31"/>
        </w:numPr>
        <w:rPr>
          <w:rFonts w:asciiTheme="minorHAnsi" w:hAnsiTheme="minorHAnsi" w:cstheme="minorHAnsi"/>
          <w:color w:val="auto"/>
        </w:rPr>
      </w:pPr>
      <w:r w:rsidRPr="0025522B">
        <w:rPr>
          <w:rFonts w:asciiTheme="minorHAnsi" w:hAnsiTheme="minorHAnsi" w:cstheme="minorHAnsi"/>
          <w:color w:val="auto"/>
          <w:highlight w:val="yellow"/>
        </w:rPr>
        <w:t>Use the</w:t>
      </w:r>
      <w:r w:rsidR="0098341D" w:rsidRPr="0025522B">
        <w:rPr>
          <w:rFonts w:asciiTheme="minorHAnsi" w:hAnsiTheme="minorHAnsi" w:cstheme="minorHAnsi"/>
          <w:color w:val="auto"/>
          <w:highlight w:val="yellow"/>
        </w:rPr>
        <w:t xml:space="preserve"> capillary for fuel pumping to c</w:t>
      </w:r>
      <w:r w:rsidR="00887861" w:rsidRPr="0025522B">
        <w:rPr>
          <w:rFonts w:asciiTheme="minorHAnsi" w:hAnsiTheme="minorHAnsi" w:cstheme="minorHAnsi"/>
          <w:color w:val="auto"/>
          <w:highlight w:val="yellow"/>
        </w:rPr>
        <w:t xml:space="preserve">onnect the pump </w:t>
      </w:r>
      <w:r w:rsidR="00563DC2" w:rsidRPr="0025522B">
        <w:rPr>
          <w:rFonts w:asciiTheme="minorHAnsi" w:hAnsiTheme="minorHAnsi" w:cstheme="minorHAnsi"/>
          <w:color w:val="auto"/>
          <w:highlight w:val="yellow"/>
        </w:rPr>
        <w:t xml:space="preserve">to </w:t>
      </w:r>
      <w:r w:rsidR="00887861" w:rsidRPr="0025522B">
        <w:rPr>
          <w:rFonts w:asciiTheme="minorHAnsi" w:hAnsiTheme="minorHAnsi" w:cstheme="minorHAnsi"/>
          <w:color w:val="auto"/>
          <w:highlight w:val="yellow"/>
        </w:rPr>
        <w:t xml:space="preserve">the </w:t>
      </w:r>
      <w:r w:rsidR="0098341D" w:rsidRPr="0025522B">
        <w:rPr>
          <w:rFonts w:asciiTheme="minorHAnsi" w:hAnsiTheme="minorHAnsi" w:cstheme="minorHAnsi"/>
          <w:color w:val="auto"/>
          <w:highlight w:val="yellow"/>
        </w:rPr>
        <w:t>preheating spiral of the tempered part, which brings</w:t>
      </w:r>
      <w:r w:rsidR="00887861" w:rsidRPr="0025522B">
        <w:rPr>
          <w:rFonts w:asciiTheme="minorHAnsi" w:hAnsiTheme="minorHAnsi" w:cstheme="minorHAnsi"/>
          <w:color w:val="auto"/>
          <w:highlight w:val="yellow"/>
        </w:rPr>
        <w:t xml:space="preserve"> </w:t>
      </w:r>
      <w:r w:rsidR="0098341D" w:rsidRPr="0025522B">
        <w:rPr>
          <w:rFonts w:asciiTheme="minorHAnsi" w:hAnsiTheme="minorHAnsi" w:cstheme="minorHAnsi"/>
          <w:color w:val="auto"/>
          <w:highlight w:val="yellow"/>
        </w:rPr>
        <w:t>a pr</w:t>
      </w:r>
      <w:r w:rsidRPr="0025522B">
        <w:rPr>
          <w:rFonts w:asciiTheme="minorHAnsi" w:hAnsiTheme="minorHAnsi" w:cstheme="minorHAnsi"/>
          <w:color w:val="auto"/>
          <w:highlight w:val="yellow"/>
        </w:rPr>
        <w:t>eheated fuel via the bottom of the</w:t>
      </w:r>
      <w:r w:rsidR="0098341D" w:rsidRPr="0025522B">
        <w:rPr>
          <w:rFonts w:asciiTheme="minorHAnsi" w:hAnsiTheme="minorHAnsi" w:cstheme="minorHAnsi"/>
          <w:color w:val="auto"/>
          <w:highlight w:val="yellow"/>
        </w:rPr>
        <w:t xml:space="preserve"> measuring cell. Turn on the pump and set </w:t>
      </w:r>
      <w:r w:rsidR="00563DC2" w:rsidRPr="0025522B">
        <w:rPr>
          <w:rFonts w:asciiTheme="minorHAnsi" w:hAnsiTheme="minorHAnsi" w:cstheme="minorHAnsi"/>
          <w:color w:val="auto"/>
          <w:highlight w:val="yellow"/>
        </w:rPr>
        <w:t xml:space="preserve">the </w:t>
      </w:r>
      <w:r w:rsidR="003932A0" w:rsidRPr="0025522B">
        <w:rPr>
          <w:rFonts w:asciiTheme="minorHAnsi" w:hAnsiTheme="minorHAnsi" w:cstheme="minorHAnsi"/>
          <w:color w:val="auto"/>
          <w:highlight w:val="yellow"/>
        </w:rPr>
        <w:t>desired fuel flow rate (500 mL</w:t>
      </w:r>
      <w:r w:rsidR="0098341D" w:rsidRPr="0025522B">
        <w:rPr>
          <w:rFonts w:asciiTheme="minorHAnsi" w:hAnsiTheme="minorHAnsi" w:cstheme="minorHAnsi"/>
          <w:color w:val="auto"/>
          <w:highlight w:val="yellow"/>
        </w:rPr>
        <w:sym w:font="Symbol" w:char="F0D7"/>
      </w:r>
      <w:r w:rsidR="0098341D" w:rsidRPr="0025522B">
        <w:rPr>
          <w:rFonts w:asciiTheme="minorHAnsi" w:hAnsiTheme="minorHAnsi" w:cstheme="minorHAnsi"/>
          <w:color w:val="auto"/>
          <w:highlight w:val="yellow"/>
        </w:rPr>
        <w:t>h</w:t>
      </w:r>
      <w:r w:rsidR="0098341D" w:rsidRPr="0025522B">
        <w:rPr>
          <w:rFonts w:asciiTheme="minorHAnsi" w:hAnsiTheme="minorHAnsi" w:cstheme="minorHAnsi"/>
          <w:color w:val="auto"/>
          <w:highlight w:val="yellow"/>
          <w:vertAlign w:val="superscript"/>
        </w:rPr>
        <w:t>-1</w:t>
      </w:r>
      <w:r w:rsidR="0098341D" w:rsidRPr="0025522B">
        <w:rPr>
          <w:rFonts w:asciiTheme="minorHAnsi" w:hAnsiTheme="minorHAnsi" w:cstheme="minorHAnsi"/>
          <w:color w:val="auto"/>
          <w:highlight w:val="yellow"/>
        </w:rPr>
        <w:t xml:space="preserve">). Turn on the thermostat of the tempered part and set the temperature to </w:t>
      </w:r>
      <w:r w:rsidR="00563DC2" w:rsidRPr="0025522B">
        <w:rPr>
          <w:rFonts w:asciiTheme="minorHAnsi" w:hAnsiTheme="minorHAnsi" w:cstheme="minorHAnsi"/>
          <w:color w:val="auto"/>
          <w:highlight w:val="yellow"/>
        </w:rPr>
        <w:t xml:space="preserve">the </w:t>
      </w:r>
      <w:r w:rsidR="0098341D" w:rsidRPr="0025522B">
        <w:rPr>
          <w:rFonts w:asciiTheme="minorHAnsi" w:hAnsiTheme="minorHAnsi" w:cstheme="minorHAnsi"/>
          <w:color w:val="auto"/>
          <w:highlight w:val="yellow"/>
        </w:rPr>
        <w:t>desired value (40</w:t>
      </w:r>
      <w:r w:rsidR="0063160A" w:rsidRPr="0025522B">
        <w:rPr>
          <w:rFonts w:asciiTheme="minorHAnsi" w:hAnsiTheme="minorHAnsi" w:cstheme="minorHAnsi"/>
          <w:color w:val="auto"/>
          <w:highlight w:val="yellow"/>
        </w:rPr>
        <w:t> </w:t>
      </w:r>
      <w:r w:rsidR="0098341D" w:rsidRPr="0025522B">
        <w:rPr>
          <w:rFonts w:asciiTheme="minorHAnsi" w:hAnsiTheme="minorHAnsi" w:cstheme="minorHAnsi"/>
          <w:color w:val="auto"/>
          <w:highlight w:val="yellow"/>
        </w:rPr>
        <w:t>°C).</w:t>
      </w:r>
    </w:p>
    <w:p w14:paraId="4F9515FB" w14:textId="77777777" w:rsidR="00B31498" w:rsidRPr="0025522B" w:rsidRDefault="00B31498" w:rsidP="0025522B">
      <w:pPr>
        <w:pStyle w:val="af3"/>
        <w:rPr>
          <w:rFonts w:asciiTheme="minorHAnsi" w:hAnsiTheme="minorHAnsi" w:cstheme="minorHAnsi"/>
          <w:color w:val="auto"/>
        </w:rPr>
      </w:pPr>
    </w:p>
    <w:p w14:paraId="37CB082E" w14:textId="6F18FBDB" w:rsidR="00347559" w:rsidRPr="0025522B" w:rsidRDefault="00B31498" w:rsidP="0025522B">
      <w:pPr>
        <w:pStyle w:val="af3"/>
        <w:numPr>
          <w:ilvl w:val="1"/>
          <w:numId w:val="31"/>
        </w:numPr>
        <w:rPr>
          <w:rFonts w:asciiTheme="minorHAnsi" w:hAnsiTheme="minorHAnsi" w:cstheme="minorHAnsi"/>
          <w:color w:val="auto"/>
        </w:rPr>
      </w:pPr>
      <w:r w:rsidRPr="0025522B">
        <w:rPr>
          <w:rFonts w:asciiTheme="minorHAnsi" w:hAnsiTheme="minorHAnsi" w:cstheme="minorHAnsi"/>
          <w:color w:val="auto"/>
          <w:highlight w:val="yellow"/>
        </w:rPr>
        <w:t xml:space="preserve">Once the tempered part is filled with fuel and the fuel starts to flow via the overflow part back into the storage flask, open the measuring cell that consists of two parts connected via </w:t>
      </w:r>
      <w:r w:rsidR="006E2AFC" w:rsidRPr="0025522B">
        <w:rPr>
          <w:rFonts w:asciiTheme="minorHAnsi" w:hAnsiTheme="minorHAnsi" w:cstheme="minorHAnsi"/>
          <w:color w:val="auto"/>
          <w:highlight w:val="yellow"/>
        </w:rPr>
        <w:t xml:space="preserve">a ground </w:t>
      </w:r>
      <w:r w:rsidR="0082114F" w:rsidRPr="0025522B">
        <w:rPr>
          <w:rFonts w:asciiTheme="minorHAnsi" w:hAnsiTheme="minorHAnsi" w:cstheme="minorHAnsi"/>
          <w:color w:val="auto"/>
          <w:highlight w:val="yellow"/>
        </w:rPr>
        <w:t>glass</w:t>
      </w:r>
      <w:r w:rsidRPr="0025522B">
        <w:rPr>
          <w:rFonts w:asciiTheme="minorHAnsi" w:hAnsiTheme="minorHAnsi" w:cstheme="minorHAnsi"/>
          <w:color w:val="auto"/>
          <w:highlight w:val="yellow"/>
        </w:rPr>
        <w:t xml:space="preserve"> </w:t>
      </w:r>
      <w:r w:rsidR="0082114F" w:rsidRPr="0025522B">
        <w:rPr>
          <w:rFonts w:asciiTheme="minorHAnsi" w:hAnsiTheme="minorHAnsi" w:cstheme="minorHAnsi"/>
          <w:color w:val="auto"/>
          <w:highlight w:val="yellow"/>
        </w:rPr>
        <w:t xml:space="preserve">joint </w:t>
      </w:r>
      <w:r w:rsidRPr="0025522B">
        <w:rPr>
          <w:rFonts w:asciiTheme="minorHAnsi" w:hAnsiTheme="minorHAnsi" w:cstheme="minorHAnsi"/>
          <w:color w:val="auto"/>
          <w:highlight w:val="yellow"/>
        </w:rPr>
        <w:t xml:space="preserve">and hang </w:t>
      </w:r>
      <w:r w:rsidR="00563DC2" w:rsidRPr="0025522B">
        <w:rPr>
          <w:rFonts w:asciiTheme="minorHAnsi" w:hAnsiTheme="minorHAnsi" w:cstheme="minorHAnsi"/>
          <w:color w:val="auto"/>
          <w:highlight w:val="yellow"/>
        </w:rPr>
        <w:t>the ground</w:t>
      </w:r>
      <w:r w:rsidR="00E86D49" w:rsidRPr="0025522B">
        <w:rPr>
          <w:rFonts w:asciiTheme="minorHAnsi" w:hAnsiTheme="minorHAnsi" w:cstheme="minorHAnsi"/>
          <w:color w:val="auto"/>
          <w:highlight w:val="yellow"/>
        </w:rPr>
        <w:t xml:space="preserve">, </w:t>
      </w:r>
      <w:r w:rsidRPr="0025522B">
        <w:rPr>
          <w:rFonts w:asciiTheme="minorHAnsi" w:hAnsiTheme="minorHAnsi" w:cstheme="minorHAnsi"/>
          <w:color w:val="auto"/>
          <w:highlight w:val="yellow"/>
        </w:rPr>
        <w:t xml:space="preserve">polished, degreased and weighed sample (metal sheet with appropriate proportions) on </w:t>
      </w:r>
      <w:r w:rsidR="00BB36AD" w:rsidRPr="0025522B">
        <w:rPr>
          <w:rFonts w:asciiTheme="minorHAnsi" w:hAnsiTheme="minorHAnsi" w:cstheme="minorHAnsi"/>
          <w:color w:val="auto"/>
          <w:highlight w:val="yellow"/>
        </w:rPr>
        <w:t xml:space="preserve">the </w:t>
      </w:r>
      <w:r w:rsidRPr="0025522B">
        <w:rPr>
          <w:rFonts w:asciiTheme="minorHAnsi" w:hAnsiTheme="minorHAnsi" w:cstheme="minorHAnsi"/>
          <w:color w:val="auto"/>
          <w:highlight w:val="yellow"/>
        </w:rPr>
        <w:t>hanger.</w:t>
      </w:r>
    </w:p>
    <w:p w14:paraId="08C8186F" w14:textId="77777777" w:rsidR="00347559" w:rsidRPr="0025522B" w:rsidRDefault="00347559" w:rsidP="0025522B">
      <w:pPr>
        <w:pStyle w:val="af3"/>
        <w:rPr>
          <w:rFonts w:asciiTheme="minorHAnsi" w:hAnsiTheme="minorHAnsi" w:cstheme="minorHAnsi"/>
          <w:color w:val="auto"/>
        </w:rPr>
      </w:pPr>
    </w:p>
    <w:p w14:paraId="31BDCD8F" w14:textId="0D0AD43E" w:rsidR="00B31498" w:rsidRPr="0025522B" w:rsidRDefault="00347559" w:rsidP="0025522B">
      <w:pPr>
        <w:rPr>
          <w:rFonts w:asciiTheme="minorHAnsi" w:hAnsiTheme="minorHAnsi" w:cstheme="minorHAnsi"/>
          <w:color w:val="auto"/>
        </w:rPr>
      </w:pPr>
      <w:r w:rsidRPr="0025522B">
        <w:rPr>
          <w:rFonts w:asciiTheme="minorHAnsi" w:hAnsiTheme="minorHAnsi" w:cstheme="minorHAnsi"/>
          <w:color w:val="auto"/>
        </w:rPr>
        <w:t>Note:</w:t>
      </w:r>
      <w:r w:rsidRPr="0025522B">
        <w:rPr>
          <w:rFonts w:asciiTheme="minorHAnsi" w:hAnsiTheme="minorHAnsi" w:cstheme="minorHAnsi"/>
          <w:color w:val="auto"/>
        </w:rPr>
        <w:tab/>
        <w:t xml:space="preserve">The sample treatment </w:t>
      </w:r>
      <w:r w:rsidR="00A86A77" w:rsidRPr="0025522B">
        <w:rPr>
          <w:rFonts w:asciiTheme="minorHAnsi" w:hAnsiTheme="minorHAnsi" w:cstheme="minorHAnsi"/>
          <w:color w:val="auto"/>
        </w:rPr>
        <w:t xml:space="preserve">is </w:t>
      </w:r>
      <w:r w:rsidRPr="0025522B">
        <w:rPr>
          <w:rFonts w:asciiTheme="minorHAnsi" w:hAnsiTheme="minorHAnsi" w:cstheme="minorHAnsi"/>
          <w:color w:val="auto"/>
        </w:rPr>
        <w:t>perform</w:t>
      </w:r>
      <w:r w:rsidR="00A86A77" w:rsidRPr="0025522B">
        <w:rPr>
          <w:rFonts w:asciiTheme="minorHAnsi" w:hAnsiTheme="minorHAnsi" w:cstheme="minorHAnsi"/>
          <w:color w:val="auto"/>
        </w:rPr>
        <w:t>ed</w:t>
      </w:r>
      <w:r w:rsidRPr="0025522B">
        <w:rPr>
          <w:rFonts w:asciiTheme="minorHAnsi" w:hAnsiTheme="minorHAnsi" w:cstheme="minorHAnsi"/>
          <w:color w:val="auto"/>
        </w:rPr>
        <w:t xml:space="preserve"> according to the procedure presented in </w:t>
      </w:r>
      <w:r w:rsidR="008C683A">
        <w:rPr>
          <w:rFonts w:asciiTheme="minorHAnsi" w:hAnsiTheme="minorHAnsi" w:cstheme="minorHAnsi"/>
          <w:b/>
          <w:color w:val="auto"/>
        </w:rPr>
        <w:t>Step</w:t>
      </w:r>
      <w:r w:rsidR="008C683A" w:rsidRPr="0025522B">
        <w:rPr>
          <w:rFonts w:asciiTheme="minorHAnsi" w:hAnsiTheme="minorHAnsi" w:cstheme="minorHAnsi"/>
          <w:b/>
          <w:color w:val="auto"/>
        </w:rPr>
        <w:t xml:space="preserve"> </w:t>
      </w:r>
      <w:r w:rsidRPr="0025522B">
        <w:rPr>
          <w:rFonts w:asciiTheme="minorHAnsi" w:hAnsiTheme="minorHAnsi" w:cstheme="minorHAnsi"/>
          <w:b/>
          <w:color w:val="auto"/>
        </w:rPr>
        <w:t>1.2</w:t>
      </w:r>
      <w:r w:rsidRPr="0025522B">
        <w:rPr>
          <w:rFonts w:asciiTheme="minorHAnsi" w:hAnsiTheme="minorHAnsi" w:cstheme="minorHAnsi"/>
          <w:color w:val="auto"/>
        </w:rPr>
        <w:t>.</w:t>
      </w:r>
      <w:r w:rsidR="00B31498" w:rsidRPr="0025522B">
        <w:rPr>
          <w:rFonts w:asciiTheme="minorHAnsi" w:hAnsiTheme="minorHAnsi" w:cstheme="minorHAnsi"/>
          <w:color w:val="auto"/>
        </w:rPr>
        <w:t xml:space="preserve"> </w:t>
      </w:r>
    </w:p>
    <w:p w14:paraId="2F2BAFAF" w14:textId="77777777" w:rsidR="00B31498" w:rsidRPr="0025522B" w:rsidRDefault="00B31498" w:rsidP="0025522B">
      <w:pPr>
        <w:pStyle w:val="af3"/>
        <w:rPr>
          <w:rFonts w:asciiTheme="minorHAnsi" w:hAnsiTheme="minorHAnsi" w:cstheme="minorHAnsi"/>
          <w:color w:val="auto"/>
        </w:rPr>
      </w:pPr>
    </w:p>
    <w:p w14:paraId="535D2C8D" w14:textId="017D34D0" w:rsidR="00A419A5" w:rsidRPr="0025522B" w:rsidRDefault="00D97374" w:rsidP="0025522B">
      <w:pPr>
        <w:pStyle w:val="af3"/>
        <w:numPr>
          <w:ilvl w:val="1"/>
          <w:numId w:val="31"/>
        </w:numPr>
        <w:rPr>
          <w:rFonts w:asciiTheme="minorHAnsi" w:hAnsiTheme="minorHAnsi" w:cstheme="minorHAnsi"/>
          <w:color w:val="auto"/>
        </w:rPr>
      </w:pPr>
      <w:r w:rsidRPr="0025522B">
        <w:rPr>
          <w:rFonts w:asciiTheme="minorHAnsi" w:hAnsiTheme="minorHAnsi" w:cstheme="minorHAnsi"/>
          <w:color w:val="auto"/>
          <w:highlight w:val="yellow"/>
        </w:rPr>
        <w:t>Connect t</w:t>
      </w:r>
      <w:r w:rsidR="00A24937" w:rsidRPr="0025522B">
        <w:rPr>
          <w:rFonts w:asciiTheme="minorHAnsi" w:hAnsiTheme="minorHAnsi" w:cstheme="minorHAnsi"/>
          <w:color w:val="auto"/>
          <w:highlight w:val="yellow"/>
        </w:rPr>
        <w:t xml:space="preserve">he </w:t>
      </w:r>
      <w:r w:rsidR="001308C4" w:rsidRPr="0025522B">
        <w:rPr>
          <w:rFonts w:asciiTheme="minorHAnsi" w:hAnsiTheme="minorHAnsi" w:cstheme="minorHAnsi"/>
          <w:color w:val="auto"/>
          <w:highlight w:val="yellow"/>
        </w:rPr>
        <w:t xml:space="preserve">frit </w:t>
      </w:r>
      <w:r w:rsidR="00563DC2" w:rsidRPr="0025522B">
        <w:rPr>
          <w:rFonts w:asciiTheme="minorHAnsi" w:hAnsiTheme="minorHAnsi" w:cstheme="minorHAnsi"/>
          <w:color w:val="auto"/>
          <w:highlight w:val="yellow"/>
        </w:rPr>
        <w:t xml:space="preserve">to the </w:t>
      </w:r>
      <w:r w:rsidR="00BB36AD" w:rsidRPr="0025522B">
        <w:rPr>
          <w:rFonts w:asciiTheme="minorHAnsi" w:hAnsiTheme="minorHAnsi" w:cstheme="minorHAnsi"/>
          <w:color w:val="auto"/>
          <w:highlight w:val="yellow"/>
        </w:rPr>
        <w:t xml:space="preserve">tube </w:t>
      </w:r>
      <w:r w:rsidR="001308C4" w:rsidRPr="0025522B">
        <w:rPr>
          <w:rFonts w:asciiTheme="minorHAnsi" w:hAnsiTheme="minorHAnsi" w:cstheme="minorHAnsi"/>
          <w:color w:val="auto"/>
          <w:highlight w:val="yellow"/>
        </w:rPr>
        <w:t xml:space="preserve">for </w:t>
      </w:r>
      <w:r w:rsidR="00C56E91" w:rsidRPr="0025522B">
        <w:rPr>
          <w:rFonts w:asciiTheme="minorHAnsi" w:hAnsiTheme="minorHAnsi" w:cstheme="minorHAnsi"/>
          <w:color w:val="auto"/>
          <w:highlight w:val="yellow"/>
        </w:rPr>
        <w:t>air</w:t>
      </w:r>
      <w:r w:rsidR="001308C4" w:rsidRPr="0025522B">
        <w:rPr>
          <w:rFonts w:asciiTheme="minorHAnsi" w:hAnsiTheme="minorHAnsi" w:cstheme="minorHAnsi"/>
          <w:color w:val="auto"/>
          <w:highlight w:val="yellow"/>
        </w:rPr>
        <w:t xml:space="preserve"> supply </w:t>
      </w:r>
      <w:r w:rsidR="00AC0521" w:rsidRPr="0025522B">
        <w:rPr>
          <w:rFonts w:asciiTheme="minorHAnsi" w:hAnsiTheme="minorHAnsi" w:cstheme="minorHAnsi"/>
          <w:color w:val="auto"/>
          <w:highlight w:val="yellow"/>
        </w:rPr>
        <w:t xml:space="preserve">with </w:t>
      </w:r>
      <w:r w:rsidR="004F2F61" w:rsidRPr="0025522B">
        <w:rPr>
          <w:rFonts w:asciiTheme="minorHAnsi" w:hAnsiTheme="minorHAnsi" w:cstheme="minorHAnsi"/>
          <w:color w:val="auto"/>
          <w:highlight w:val="yellow"/>
        </w:rPr>
        <w:t xml:space="preserve">a pressure vessel via a pressure regulator and a flowmeter and set </w:t>
      </w:r>
      <w:r w:rsidR="00563DC2" w:rsidRPr="0025522B">
        <w:rPr>
          <w:rFonts w:asciiTheme="minorHAnsi" w:hAnsiTheme="minorHAnsi" w:cstheme="minorHAnsi"/>
          <w:color w:val="auto"/>
          <w:highlight w:val="yellow"/>
        </w:rPr>
        <w:t xml:space="preserve">the </w:t>
      </w:r>
      <w:r w:rsidR="001308C4" w:rsidRPr="0025522B">
        <w:rPr>
          <w:rFonts w:asciiTheme="minorHAnsi" w:hAnsiTheme="minorHAnsi" w:cstheme="minorHAnsi"/>
          <w:color w:val="auto"/>
          <w:highlight w:val="yellow"/>
        </w:rPr>
        <w:t>desired gas flow</w:t>
      </w:r>
      <w:r w:rsidR="003932A0" w:rsidRPr="0025522B">
        <w:rPr>
          <w:rFonts w:asciiTheme="minorHAnsi" w:hAnsiTheme="minorHAnsi" w:cstheme="minorHAnsi"/>
          <w:color w:val="auto"/>
          <w:highlight w:val="yellow"/>
        </w:rPr>
        <w:t xml:space="preserve"> rate on the flowmeter</w:t>
      </w:r>
      <w:r w:rsidR="003932A0" w:rsidRPr="0025522B">
        <w:rPr>
          <w:rFonts w:asciiTheme="minorHAnsi" w:hAnsiTheme="minorHAnsi" w:cstheme="minorHAnsi"/>
          <w:color w:val="auto"/>
        </w:rPr>
        <w:t xml:space="preserve"> (20–30 mL</w:t>
      </w:r>
      <w:r w:rsidR="001308C4" w:rsidRPr="0025522B">
        <w:rPr>
          <w:rFonts w:asciiTheme="minorHAnsi" w:hAnsiTheme="minorHAnsi" w:cstheme="minorHAnsi"/>
          <w:color w:val="auto"/>
        </w:rPr>
        <w:sym w:font="Symbol" w:char="F0D7"/>
      </w:r>
      <w:r w:rsidR="001308C4" w:rsidRPr="0025522B">
        <w:rPr>
          <w:rFonts w:asciiTheme="minorHAnsi" w:hAnsiTheme="minorHAnsi" w:cstheme="minorHAnsi"/>
          <w:color w:val="auto"/>
        </w:rPr>
        <w:t>min</w:t>
      </w:r>
      <w:r w:rsidR="001308C4" w:rsidRPr="0025522B">
        <w:rPr>
          <w:rFonts w:asciiTheme="minorHAnsi" w:hAnsiTheme="minorHAnsi" w:cstheme="minorHAnsi"/>
          <w:color w:val="auto"/>
          <w:vertAlign w:val="superscript"/>
        </w:rPr>
        <w:t>-1</w:t>
      </w:r>
      <w:r w:rsidR="001308C4" w:rsidRPr="0025522B">
        <w:rPr>
          <w:rFonts w:asciiTheme="minorHAnsi" w:hAnsiTheme="minorHAnsi" w:cstheme="minorHAnsi"/>
          <w:color w:val="auto"/>
        </w:rPr>
        <w:t>).</w:t>
      </w:r>
    </w:p>
    <w:p w14:paraId="170D074B" w14:textId="77777777" w:rsidR="00A419A5" w:rsidRPr="0025522B" w:rsidRDefault="00A419A5" w:rsidP="0025522B">
      <w:pPr>
        <w:pStyle w:val="af3"/>
        <w:rPr>
          <w:rFonts w:asciiTheme="minorHAnsi" w:hAnsiTheme="minorHAnsi" w:cstheme="minorHAnsi"/>
          <w:color w:val="auto"/>
        </w:rPr>
      </w:pPr>
    </w:p>
    <w:p w14:paraId="5A861217" w14:textId="1ED67F42" w:rsidR="00A419A5" w:rsidRPr="009B0809" w:rsidRDefault="00563DC2" w:rsidP="0025522B">
      <w:pPr>
        <w:pStyle w:val="af3"/>
        <w:numPr>
          <w:ilvl w:val="1"/>
          <w:numId w:val="31"/>
        </w:numPr>
        <w:rPr>
          <w:rFonts w:asciiTheme="minorHAnsi" w:hAnsiTheme="minorHAnsi" w:cstheme="minorHAnsi"/>
          <w:color w:val="auto"/>
          <w:highlight w:val="yellow"/>
        </w:rPr>
      </w:pPr>
      <w:r w:rsidRPr="0025522B">
        <w:rPr>
          <w:rFonts w:asciiTheme="minorHAnsi" w:hAnsiTheme="minorHAnsi" w:cstheme="minorHAnsi"/>
          <w:color w:val="auto"/>
          <w:highlight w:val="yellow"/>
        </w:rPr>
        <w:t xml:space="preserve">At </w:t>
      </w:r>
      <w:r w:rsidR="00A419A5" w:rsidRPr="0025522B">
        <w:rPr>
          <w:rFonts w:asciiTheme="minorHAnsi" w:hAnsiTheme="minorHAnsi" w:cstheme="minorHAnsi"/>
          <w:color w:val="auto"/>
          <w:highlight w:val="yellow"/>
        </w:rPr>
        <w:t xml:space="preserve">regular intervals, remove the </w:t>
      </w:r>
      <w:r w:rsidR="006E2AFC" w:rsidRPr="0025522B">
        <w:rPr>
          <w:rFonts w:asciiTheme="minorHAnsi" w:hAnsiTheme="minorHAnsi" w:cstheme="minorHAnsi"/>
          <w:color w:val="auto"/>
          <w:highlight w:val="yellow"/>
        </w:rPr>
        <w:t xml:space="preserve">metallic </w:t>
      </w:r>
      <w:r w:rsidR="00A419A5" w:rsidRPr="0025522B">
        <w:rPr>
          <w:rFonts w:asciiTheme="minorHAnsi" w:hAnsiTheme="minorHAnsi" w:cstheme="minorHAnsi"/>
          <w:color w:val="auto"/>
          <w:highlight w:val="yellow"/>
        </w:rPr>
        <w:t>sample from the tempered part and follow the instructions presented in</w:t>
      </w:r>
      <w:r w:rsidR="003932A0" w:rsidRPr="0025522B">
        <w:rPr>
          <w:rFonts w:asciiTheme="minorHAnsi" w:hAnsiTheme="minorHAnsi" w:cstheme="minorHAnsi"/>
          <w:color w:val="auto"/>
          <w:highlight w:val="yellow"/>
        </w:rPr>
        <w:t xml:space="preserve"> </w:t>
      </w:r>
      <w:r w:rsidR="008C683A">
        <w:rPr>
          <w:rFonts w:asciiTheme="minorHAnsi" w:hAnsiTheme="minorHAnsi" w:cstheme="minorHAnsi"/>
          <w:b/>
          <w:color w:val="auto"/>
          <w:highlight w:val="yellow"/>
        </w:rPr>
        <w:t>Step</w:t>
      </w:r>
      <w:r w:rsidR="008C683A" w:rsidRPr="0025522B">
        <w:rPr>
          <w:rFonts w:asciiTheme="minorHAnsi" w:hAnsiTheme="minorHAnsi" w:cstheme="minorHAnsi"/>
          <w:color w:val="auto"/>
          <w:highlight w:val="yellow"/>
        </w:rPr>
        <w:t xml:space="preserve"> </w:t>
      </w:r>
      <w:r w:rsidR="00A419A5" w:rsidRPr="009B0809">
        <w:rPr>
          <w:rFonts w:asciiTheme="minorHAnsi" w:hAnsiTheme="minorHAnsi" w:cstheme="minorHAnsi"/>
          <w:b/>
          <w:color w:val="auto"/>
          <w:highlight w:val="yellow"/>
        </w:rPr>
        <w:t>1.5</w:t>
      </w:r>
      <w:r w:rsidR="00A419A5" w:rsidRPr="009B0809">
        <w:rPr>
          <w:rFonts w:asciiTheme="minorHAnsi" w:hAnsiTheme="minorHAnsi" w:cstheme="minorHAnsi"/>
          <w:color w:val="auto"/>
          <w:highlight w:val="yellow"/>
        </w:rPr>
        <w:t>.</w:t>
      </w:r>
    </w:p>
    <w:p w14:paraId="58ADA423" w14:textId="77777777" w:rsidR="00A419A5" w:rsidRPr="009B0809" w:rsidRDefault="00A419A5" w:rsidP="0025522B">
      <w:pPr>
        <w:rPr>
          <w:rFonts w:asciiTheme="minorHAnsi" w:hAnsiTheme="minorHAnsi" w:cstheme="minorHAnsi"/>
          <w:color w:val="auto"/>
          <w:highlight w:val="yellow"/>
        </w:rPr>
      </w:pPr>
    </w:p>
    <w:p w14:paraId="3FCC16CF" w14:textId="4E0E87E7" w:rsidR="00A419A5" w:rsidRPr="009B0809" w:rsidRDefault="004B44AB" w:rsidP="0025522B">
      <w:pPr>
        <w:pStyle w:val="af3"/>
        <w:numPr>
          <w:ilvl w:val="1"/>
          <w:numId w:val="31"/>
        </w:numPr>
        <w:rPr>
          <w:rFonts w:asciiTheme="minorHAnsi" w:hAnsiTheme="minorHAnsi" w:cstheme="minorHAnsi"/>
          <w:color w:val="auto"/>
          <w:highlight w:val="yellow"/>
        </w:rPr>
      </w:pPr>
      <w:r w:rsidRPr="009B0809">
        <w:rPr>
          <w:rFonts w:asciiTheme="minorHAnsi" w:hAnsiTheme="minorHAnsi" w:cstheme="minorHAnsi"/>
          <w:color w:val="auto"/>
          <w:highlight w:val="yellow"/>
        </w:rPr>
        <w:t xml:space="preserve">Follow the instructions presented in </w:t>
      </w:r>
      <w:r w:rsidR="008C683A">
        <w:rPr>
          <w:rFonts w:asciiTheme="minorHAnsi" w:hAnsiTheme="minorHAnsi" w:cstheme="minorHAnsi"/>
          <w:b/>
          <w:color w:val="auto"/>
          <w:highlight w:val="yellow"/>
        </w:rPr>
        <w:t>Step</w:t>
      </w:r>
      <w:r w:rsidR="008C683A" w:rsidRPr="009B0809">
        <w:rPr>
          <w:rFonts w:asciiTheme="minorHAnsi" w:hAnsiTheme="minorHAnsi" w:cstheme="minorHAnsi"/>
          <w:b/>
          <w:color w:val="auto"/>
          <w:highlight w:val="yellow"/>
        </w:rPr>
        <w:t>s</w:t>
      </w:r>
      <w:r w:rsidR="008C683A" w:rsidRPr="009B0809">
        <w:rPr>
          <w:rFonts w:asciiTheme="minorHAnsi" w:hAnsiTheme="minorHAnsi" w:cstheme="minorHAnsi"/>
          <w:color w:val="auto"/>
          <w:highlight w:val="yellow"/>
        </w:rPr>
        <w:t xml:space="preserve"> </w:t>
      </w:r>
      <w:r w:rsidRPr="009B0809">
        <w:rPr>
          <w:rFonts w:asciiTheme="minorHAnsi" w:hAnsiTheme="minorHAnsi" w:cstheme="minorHAnsi"/>
          <w:b/>
          <w:color w:val="auto"/>
          <w:highlight w:val="yellow"/>
        </w:rPr>
        <w:t xml:space="preserve">1.6 </w:t>
      </w:r>
      <w:r w:rsidRPr="009B0809">
        <w:rPr>
          <w:rFonts w:asciiTheme="minorHAnsi" w:hAnsiTheme="minorHAnsi" w:cstheme="minorHAnsi"/>
          <w:color w:val="auto"/>
          <w:highlight w:val="yellow"/>
        </w:rPr>
        <w:t>and</w:t>
      </w:r>
      <w:r w:rsidRPr="009B0809">
        <w:rPr>
          <w:rFonts w:asciiTheme="minorHAnsi" w:hAnsiTheme="minorHAnsi" w:cstheme="minorHAnsi"/>
          <w:b/>
          <w:color w:val="auto"/>
          <w:highlight w:val="yellow"/>
        </w:rPr>
        <w:t xml:space="preserve"> 1.7</w:t>
      </w:r>
      <w:r w:rsidR="00685787" w:rsidRPr="009B0809">
        <w:rPr>
          <w:rFonts w:asciiTheme="minorHAnsi" w:hAnsiTheme="minorHAnsi" w:cstheme="minorHAnsi"/>
          <w:color w:val="auto"/>
          <w:highlight w:val="yellow"/>
        </w:rPr>
        <w:t>.</w:t>
      </w:r>
    </w:p>
    <w:p w14:paraId="6C8C1732" w14:textId="77777777" w:rsidR="00685787" w:rsidRPr="0025522B" w:rsidRDefault="00685787" w:rsidP="0025522B">
      <w:pPr>
        <w:pStyle w:val="af3"/>
        <w:ind w:left="0"/>
        <w:rPr>
          <w:rFonts w:asciiTheme="minorHAnsi" w:hAnsiTheme="minorHAnsi" w:cstheme="minorHAnsi"/>
          <w:color w:val="auto"/>
        </w:rPr>
      </w:pPr>
    </w:p>
    <w:p w14:paraId="74DE8F6A" w14:textId="2AAC20E8" w:rsidR="00FA471C" w:rsidRPr="0025522B" w:rsidRDefault="00787CF2" w:rsidP="0025522B">
      <w:pPr>
        <w:pStyle w:val="af3"/>
        <w:numPr>
          <w:ilvl w:val="0"/>
          <w:numId w:val="31"/>
        </w:numPr>
        <w:rPr>
          <w:rFonts w:asciiTheme="minorHAnsi" w:hAnsiTheme="minorHAnsi" w:cstheme="minorHAnsi"/>
          <w:b/>
          <w:color w:val="auto"/>
          <w:highlight w:val="yellow"/>
        </w:rPr>
      </w:pPr>
      <w:r w:rsidRPr="0025522B">
        <w:rPr>
          <w:rFonts w:asciiTheme="minorHAnsi" w:hAnsiTheme="minorHAnsi" w:cstheme="minorHAnsi"/>
          <w:b/>
          <w:color w:val="auto"/>
          <w:highlight w:val="yellow"/>
        </w:rPr>
        <w:t xml:space="preserve">The </w:t>
      </w:r>
      <w:r w:rsidR="00A419A5" w:rsidRPr="0025522B">
        <w:rPr>
          <w:rFonts w:asciiTheme="minorHAnsi" w:hAnsiTheme="minorHAnsi" w:cstheme="minorHAnsi"/>
          <w:b/>
          <w:color w:val="auto"/>
          <w:highlight w:val="yellow"/>
        </w:rPr>
        <w:t xml:space="preserve">Static </w:t>
      </w:r>
      <w:r w:rsidR="00F8485E" w:rsidRPr="0025522B">
        <w:rPr>
          <w:rFonts w:asciiTheme="minorHAnsi" w:hAnsiTheme="minorHAnsi" w:cstheme="minorHAnsi"/>
          <w:b/>
          <w:color w:val="auto"/>
          <w:highlight w:val="yellow"/>
        </w:rPr>
        <w:t>Immersion Corrosion</w:t>
      </w:r>
      <w:r w:rsidR="00E83103" w:rsidRPr="0025522B">
        <w:rPr>
          <w:rFonts w:asciiTheme="minorHAnsi" w:hAnsiTheme="minorHAnsi" w:cstheme="minorHAnsi"/>
          <w:b/>
          <w:color w:val="auto"/>
          <w:highlight w:val="yellow"/>
        </w:rPr>
        <w:t xml:space="preserve"> </w:t>
      </w:r>
      <w:r w:rsidR="00A419A5" w:rsidRPr="0025522B">
        <w:rPr>
          <w:rFonts w:asciiTheme="minorHAnsi" w:hAnsiTheme="minorHAnsi" w:cstheme="minorHAnsi"/>
          <w:b/>
          <w:color w:val="auto"/>
          <w:highlight w:val="yellow"/>
        </w:rPr>
        <w:t xml:space="preserve">Test </w:t>
      </w:r>
      <w:r w:rsidRPr="0025522B">
        <w:rPr>
          <w:rFonts w:asciiTheme="minorHAnsi" w:hAnsiTheme="minorHAnsi" w:cstheme="minorHAnsi"/>
          <w:b/>
          <w:color w:val="auto"/>
          <w:highlight w:val="yellow"/>
        </w:rPr>
        <w:t>w</w:t>
      </w:r>
      <w:r w:rsidR="00BC3710" w:rsidRPr="0025522B">
        <w:rPr>
          <w:rFonts w:asciiTheme="minorHAnsi" w:hAnsiTheme="minorHAnsi" w:cstheme="minorHAnsi"/>
          <w:b/>
          <w:color w:val="auto"/>
          <w:highlight w:val="yellow"/>
        </w:rPr>
        <w:t>ith a</w:t>
      </w:r>
      <w:r w:rsidR="00A419A5" w:rsidRPr="0025522B">
        <w:rPr>
          <w:rFonts w:asciiTheme="minorHAnsi" w:hAnsiTheme="minorHAnsi" w:cstheme="minorHAnsi"/>
          <w:b/>
          <w:color w:val="auto"/>
          <w:highlight w:val="yellow"/>
        </w:rPr>
        <w:t xml:space="preserve"> Reflux Cooler in the Presence of Gaseous Medium</w:t>
      </w:r>
    </w:p>
    <w:p w14:paraId="28773FEC" w14:textId="77777777" w:rsidR="00071195" w:rsidRPr="0025522B" w:rsidRDefault="00071195" w:rsidP="0025522B">
      <w:pPr>
        <w:pStyle w:val="af3"/>
        <w:ind w:left="0"/>
        <w:rPr>
          <w:rFonts w:asciiTheme="minorHAnsi" w:hAnsiTheme="minorHAnsi" w:cstheme="minorHAnsi"/>
          <w:b/>
          <w:color w:val="auto"/>
        </w:rPr>
      </w:pPr>
    </w:p>
    <w:p w14:paraId="1A37760B" w14:textId="1E80866E" w:rsidR="009E4441" w:rsidRPr="0025522B" w:rsidRDefault="007B5A9A" w:rsidP="0025522B">
      <w:pPr>
        <w:pStyle w:val="af3"/>
        <w:numPr>
          <w:ilvl w:val="1"/>
          <w:numId w:val="31"/>
        </w:numPr>
        <w:rPr>
          <w:rFonts w:asciiTheme="minorHAnsi" w:hAnsiTheme="minorHAnsi" w:cstheme="minorHAnsi"/>
          <w:color w:val="auto"/>
        </w:rPr>
      </w:pPr>
      <w:r w:rsidRPr="0025522B">
        <w:rPr>
          <w:rFonts w:asciiTheme="minorHAnsi" w:hAnsiTheme="minorHAnsi" w:cstheme="minorHAnsi"/>
          <w:color w:val="auto"/>
          <w:highlight w:val="yellow"/>
        </w:rPr>
        <w:t>Add 200–300</w:t>
      </w:r>
      <w:r w:rsidR="003932A0" w:rsidRPr="0025522B">
        <w:rPr>
          <w:rFonts w:asciiTheme="minorHAnsi" w:hAnsiTheme="minorHAnsi" w:cstheme="minorHAnsi"/>
          <w:color w:val="auto"/>
          <w:highlight w:val="yellow"/>
        </w:rPr>
        <w:t> mL</w:t>
      </w:r>
      <w:r w:rsidR="009E4441" w:rsidRPr="0025522B">
        <w:rPr>
          <w:rFonts w:asciiTheme="minorHAnsi" w:hAnsiTheme="minorHAnsi" w:cstheme="minorHAnsi"/>
          <w:color w:val="auto"/>
          <w:highlight w:val="yellow"/>
        </w:rPr>
        <w:t xml:space="preserve"> of </w:t>
      </w:r>
      <w:r w:rsidR="00F866FD" w:rsidRPr="0025522B">
        <w:rPr>
          <w:rFonts w:asciiTheme="minorHAnsi" w:hAnsiTheme="minorHAnsi" w:cstheme="minorHAnsi"/>
          <w:color w:val="auto"/>
          <w:highlight w:val="yellow"/>
        </w:rPr>
        <w:t xml:space="preserve">the </w:t>
      </w:r>
      <w:r w:rsidR="009E4441" w:rsidRPr="0025522B">
        <w:rPr>
          <w:rFonts w:asciiTheme="minorHAnsi" w:hAnsiTheme="minorHAnsi" w:cstheme="minorHAnsi"/>
          <w:color w:val="auto"/>
          <w:highlight w:val="yellow"/>
        </w:rPr>
        <w:t>tested sample (</w:t>
      </w:r>
      <w:r w:rsidR="00A92357" w:rsidRPr="00A92357">
        <w:rPr>
          <w:rFonts w:asciiTheme="minorHAnsi" w:hAnsiTheme="minorHAnsi" w:cstheme="minorHAnsi"/>
          <w:i/>
          <w:color w:val="auto"/>
        </w:rPr>
        <w:t>e.g.</w:t>
      </w:r>
      <w:r w:rsidR="009E4441" w:rsidRPr="0025522B">
        <w:rPr>
          <w:rFonts w:asciiTheme="minorHAnsi" w:hAnsiTheme="minorHAnsi" w:cstheme="minorHAnsi"/>
          <w:color w:val="auto"/>
          <w:highlight w:val="yellow"/>
        </w:rPr>
        <w:t xml:space="preserve">, tested </w:t>
      </w:r>
      <w:r w:rsidR="00331B56" w:rsidRPr="0025522B">
        <w:rPr>
          <w:rFonts w:asciiTheme="minorHAnsi" w:hAnsiTheme="minorHAnsi" w:cstheme="minorHAnsi"/>
          <w:color w:val="auto"/>
          <w:highlight w:val="yellow"/>
        </w:rPr>
        <w:t>engine</w:t>
      </w:r>
      <w:r w:rsidR="009E4441" w:rsidRPr="0025522B">
        <w:rPr>
          <w:rFonts w:asciiTheme="minorHAnsi" w:hAnsiTheme="minorHAnsi" w:cstheme="minorHAnsi"/>
          <w:color w:val="auto"/>
          <w:highlight w:val="yellow"/>
        </w:rPr>
        <w:t xml:space="preserve"> oil containing </w:t>
      </w:r>
      <w:r w:rsidR="00331B56" w:rsidRPr="0025522B">
        <w:rPr>
          <w:rFonts w:asciiTheme="minorHAnsi" w:hAnsiTheme="minorHAnsi" w:cstheme="minorHAnsi"/>
          <w:color w:val="auto"/>
          <w:highlight w:val="yellow"/>
        </w:rPr>
        <w:t xml:space="preserve">an </w:t>
      </w:r>
      <w:r w:rsidR="009E4441" w:rsidRPr="0025522B">
        <w:rPr>
          <w:rFonts w:asciiTheme="minorHAnsi" w:hAnsiTheme="minorHAnsi" w:cstheme="minorHAnsi"/>
          <w:color w:val="auto"/>
          <w:highlight w:val="yellow"/>
        </w:rPr>
        <w:t>aggressive E100</w:t>
      </w:r>
      <w:r w:rsidR="00331B56" w:rsidRPr="0025522B">
        <w:rPr>
          <w:rFonts w:asciiTheme="minorHAnsi" w:hAnsiTheme="minorHAnsi" w:cstheme="minorHAnsi"/>
          <w:color w:val="auto"/>
          <w:highlight w:val="yellow"/>
        </w:rPr>
        <w:t xml:space="preserve"> fuel</w:t>
      </w:r>
      <w:r w:rsidR="009E4441" w:rsidRPr="0025522B">
        <w:rPr>
          <w:rFonts w:asciiTheme="minorHAnsi" w:hAnsiTheme="minorHAnsi" w:cstheme="minorHAnsi"/>
          <w:color w:val="auto"/>
          <w:highlight w:val="yellow"/>
        </w:rPr>
        <w:t>)</w:t>
      </w:r>
      <w:r w:rsidR="00034D87" w:rsidRPr="0025522B">
        <w:rPr>
          <w:rFonts w:asciiTheme="minorHAnsi" w:hAnsiTheme="minorHAnsi" w:cstheme="minorHAnsi"/>
          <w:color w:val="auto"/>
          <w:highlight w:val="yellow"/>
        </w:rPr>
        <w:t xml:space="preserve"> into the tempered flask</w:t>
      </w:r>
      <w:r w:rsidR="009E4441" w:rsidRPr="0025522B">
        <w:rPr>
          <w:rFonts w:asciiTheme="minorHAnsi" w:hAnsiTheme="minorHAnsi" w:cstheme="minorHAnsi"/>
          <w:color w:val="auto"/>
          <w:highlight w:val="yellow"/>
        </w:rPr>
        <w:t>.</w:t>
      </w:r>
    </w:p>
    <w:p w14:paraId="555D7567" w14:textId="77777777" w:rsidR="009E4441" w:rsidRPr="0025522B" w:rsidRDefault="009E4441" w:rsidP="0025522B">
      <w:pPr>
        <w:pStyle w:val="af3"/>
        <w:ind w:left="851"/>
        <w:rPr>
          <w:rFonts w:asciiTheme="minorHAnsi" w:hAnsiTheme="minorHAnsi" w:cstheme="minorHAnsi"/>
          <w:color w:val="auto"/>
        </w:rPr>
      </w:pPr>
    </w:p>
    <w:p w14:paraId="27809DDB" w14:textId="345AF1BE" w:rsidR="00FA471C" w:rsidRPr="0025522B" w:rsidRDefault="00BB36AD" w:rsidP="0025522B">
      <w:pPr>
        <w:pStyle w:val="af3"/>
        <w:numPr>
          <w:ilvl w:val="1"/>
          <w:numId w:val="31"/>
        </w:numPr>
        <w:rPr>
          <w:rFonts w:asciiTheme="minorHAnsi" w:hAnsiTheme="minorHAnsi" w:cstheme="minorHAnsi"/>
          <w:color w:val="auto"/>
          <w:highlight w:val="yellow"/>
        </w:rPr>
      </w:pPr>
      <w:r w:rsidRPr="0025522B">
        <w:rPr>
          <w:rFonts w:asciiTheme="minorHAnsi" w:hAnsiTheme="minorHAnsi" w:cstheme="minorHAnsi"/>
          <w:color w:val="auto"/>
          <w:highlight w:val="yellow"/>
        </w:rPr>
        <w:t>H</w:t>
      </w:r>
      <w:r w:rsidR="009E4441" w:rsidRPr="0025522B">
        <w:rPr>
          <w:rFonts w:asciiTheme="minorHAnsi" w:hAnsiTheme="minorHAnsi" w:cstheme="minorHAnsi"/>
          <w:color w:val="auto"/>
          <w:highlight w:val="yellow"/>
        </w:rPr>
        <w:t xml:space="preserve">ang a </w:t>
      </w:r>
      <w:r w:rsidR="00F866FD" w:rsidRPr="0025522B">
        <w:rPr>
          <w:rFonts w:asciiTheme="minorHAnsi" w:hAnsiTheme="minorHAnsi" w:cstheme="minorHAnsi"/>
          <w:color w:val="auto"/>
          <w:highlight w:val="yellow"/>
        </w:rPr>
        <w:t>ground</w:t>
      </w:r>
      <w:r w:rsidR="004E2A3E" w:rsidRPr="0025522B">
        <w:rPr>
          <w:rFonts w:asciiTheme="minorHAnsi" w:hAnsiTheme="minorHAnsi" w:cstheme="minorHAnsi"/>
          <w:color w:val="auto"/>
          <w:highlight w:val="yellow"/>
        </w:rPr>
        <w:t xml:space="preserve">, </w:t>
      </w:r>
      <w:r w:rsidR="009E4441" w:rsidRPr="0025522B">
        <w:rPr>
          <w:rFonts w:asciiTheme="minorHAnsi" w:hAnsiTheme="minorHAnsi" w:cstheme="minorHAnsi"/>
          <w:color w:val="auto"/>
          <w:highlight w:val="yellow"/>
        </w:rPr>
        <w:t>polished</w:t>
      </w:r>
      <w:r w:rsidR="004E2A3E" w:rsidRPr="0025522B">
        <w:rPr>
          <w:rFonts w:asciiTheme="minorHAnsi" w:hAnsiTheme="minorHAnsi" w:cstheme="minorHAnsi"/>
          <w:color w:val="auto"/>
          <w:highlight w:val="yellow"/>
        </w:rPr>
        <w:t>,</w:t>
      </w:r>
      <w:r w:rsidR="009E4441" w:rsidRPr="0025522B">
        <w:rPr>
          <w:rFonts w:asciiTheme="minorHAnsi" w:hAnsiTheme="minorHAnsi" w:cstheme="minorHAnsi"/>
          <w:color w:val="auto"/>
          <w:highlight w:val="yellow"/>
        </w:rPr>
        <w:t xml:space="preserve"> degreased and weighed sample</w:t>
      </w:r>
      <w:r w:rsidRPr="0025522B">
        <w:rPr>
          <w:rFonts w:asciiTheme="minorHAnsi" w:hAnsiTheme="minorHAnsi" w:cstheme="minorHAnsi"/>
          <w:color w:val="auto"/>
          <w:highlight w:val="yellow"/>
        </w:rPr>
        <w:t xml:space="preserve"> on the hook of the cooler</w:t>
      </w:r>
      <w:r w:rsidR="009E4441" w:rsidRPr="0025522B">
        <w:rPr>
          <w:rFonts w:asciiTheme="minorHAnsi" w:hAnsiTheme="minorHAnsi" w:cstheme="minorHAnsi"/>
          <w:color w:val="auto"/>
          <w:highlight w:val="yellow"/>
        </w:rPr>
        <w:t xml:space="preserve">. </w:t>
      </w:r>
      <w:r w:rsidR="00102E1F" w:rsidRPr="0025522B">
        <w:rPr>
          <w:rFonts w:asciiTheme="minorHAnsi" w:hAnsiTheme="minorHAnsi" w:cstheme="minorHAnsi"/>
          <w:color w:val="auto"/>
          <w:highlight w:val="yellow"/>
        </w:rPr>
        <w:t>Lubricate the ground glass joint of the cooler with a silicone grease</w:t>
      </w:r>
      <w:r w:rsidR="009E4441" w:rsidRPr="0025522B">
        <w:rPr>
          <w:rFonts w:asciiTheme="minorHAnsi" w:hAnsiTheme="minorHAnsi" w:cstheme="minorHAnsi"/>
          <w:color w:val="auto"/>
          <w:highlight w:val="yellow"/>
        </w:rPr>
        <w:t xml:space="preserve"> and fix the cooler into the flask.</w:t>
      </w:r>
    </w:p>
    <w:p w14:paraId="4206EB88" w14:textId="77777777" w:rsidR="00347559" w:rsidRPr="0025522B" w:rsidRDefault="00347559" w:rsidP="0025522B">
      <w:pPr>
        <w:rPr>
          <w:rFonts w:asciiTheme="minorHAnsi" w:hAnsiTheme="minorHAnsi" w:cstheme="minorHAnsi"/>
          <w:color w:val="auto"/>
        </w:rPr>
      </w:pPr>
    </w:p>
    <w:p w14:paraId="6CF0B0AA" w14:textId="1D7CB5D7" w:rsidR="00347559" w:rsidRPr="0025522B" w:rsidRDefault="00347559" w:rsidP="0025522B">
      <w:pPr>
        <w:rPr>
          <w:rFonts w:asciiTheme="minorHAnsi" w:hAnsiTheme="minorHAnsi" w:cstheme="minorHAnsi"/>
          <w:color w:val="auto"/>
        </w:rPr>
      </w:pPr>
      <w:r w:rsidRPr="0025522B">
        <w:rPr>
          <w:rFonts w:asciiTheme="minorHAnsi" w:hAnsiTheme="minorHAnsi" w:cstheme="minorHAnsi"/>
          <w:color w:val="auto"/>
        </w:rPr>
        <w:t xml:space="preserve">Note: The sample treatment </w:t>
      </w:r>
      <w:r w:rsidR="00E42BF3" w:rsidRPr="0025522B">
        <w:rPr>
          <w:rFonts w:asciiTheme="minorHAnsi" w:hAnsiTheme="minorHAnsi" w:cstheme="minorHAnsi"/>
          <w:color w:val="auto"/>
        </w:rPr>
        <w:t xml:space="preserve">is </w:t>
      </w:r>
      <w:r w:rsidRPr="0025522B">
        <w:rPr>
          <w:rFonts w:asciiTheme="minorHAnsi" w:hAnsiTheme="minorHAnsi" w:cstheme="minorHAnsi"/>
          <w:color w:val="auto"/>
        </w:rPr>
        <w:t>perform</w:t>
      </w:r>
      <w:r w:rsidR="00E42BF3" w:rsidRPr="0025522B">
        <w:rPr>
          <w:rFonts w:asciiTheme="minorHAnsi" w:hAnsiTheme="minorHAnsi" w:cstheme="minorHAnsi"/>
          <w:color w:val="auto"/>
        </w:rPr>
        <w:t>ed</w:t>
      </w:r>
      <w:r w:rsidRPr="0025522B">
        <w:rPr>
          <w:rFonts w:asciiTheme="minorHAnsi" w:hAnsiTheme="minorHAnsi" w:cstheme="minorHAnsi"/>
          <w:color w:val="auto"/>
        </w:rPr>
        <w:t xml:space="preserve"> according to the procedure presented in </w:t>
      </w:r>
      <w:r w:rsidR="008C683A">
        <w:rPr>
          <w:rFonts w:asciiTheme="minorHAnsi" w:hAnsiTheme="minorHAnsi" w:cstheme="minorHAnsi"/>
          <w:b/>
          <w:color w:val="auto"/>
        </w:rPr>
        <w:t>Step</w:t>
      </w:r>
      <w:r w:rsidR="008C683A" w:rsidRPr="0025522B">
        <w:rPr>
          <w:rFonts w:asciiTheme="minorHAnsi" w:hAnsiTheme="minorHAnsi" w:cstheme="minorHAnsi"/>
          <w:b/>
          <w:color w:val="auto"/>
        </w:rPr>
        <w:t xml:space="preserve"> </w:t>
      </w:r>
      <w:r w:rsidRPr="0025522B">
        <w:rPr>
          <w:rFonts w:asciiTheme="minorHAnsi" w:hAnsiTheme="minorHAnsi" w:cstheme="minorHAnsi"/>
          <w:b/>
          <w:color w:val="auto"/>
        </w:rPr>
        <w:t>1.2</w:t>
      </w:r>
      <w:r w:rsidRPr="0025522B">
        <w:rPr>
          <w:rFonts w:asciiTheme="minorHAnsi" w:hAnsiTheme="minorHAnsi" w:cstheme="minorHAnsi"/>
          <w:color w:val="auto"/>
        </w:rPr>
        <w:t>.</w:t>
      </w:r>
    </w:p>
    <w:p w14:paraId="7D6DDC76" w14:textId="77777777" w:rsidR="009E4441" w:rsidRPr="0025522B" w:rsidRDefault="009E4441" w:rsidP="0025522B">
      <w:pPr>
        <w:rPr>
          <w:rFonts w:asciiTheme="minorHAnsi" w:hAnsiTheme="minorHAnsi" w:cstheme="minorHAnsi"/>
          <w:color w:val="auto"/>
        </w:rPr>
      </w:pPr>
    </w:p>
    <w:p w14:paraId="4016A8AC" w14:textId="434EA25F" w:rsidR="00C17164" w:rsidRDefault="00D97374" w:rsidP="0025522B">
      <w:pPr>
        <w:pStyle w:val="af3"/>
        <w:numPr>
          <w:ilvl w:val="1"/>
          <w:numId w:val="31"/>
        </w:numPr>
        <w:rPr>
          <w:rFonts w:asciiTheme="minorHAnsi" w:hAnsiTheme="minorHAnsi" w:cstheme="minorHAnsi"/>
          <w:color w:val="auto"/>
          <w:highlight w:val="yellow"/>
        </w:rPr>
      </w:pPr>
      <w:r w:rsidRPr="0025522B">
        <w:rPr>
          <w:rFonts w:asciiTheme="minorHAnsi" w:hAnsiTheme="minorHAnsi" w:cstheme="minorHAnsi"/>
          <w:color w:val="auto"/>
          <w:highlight w:val="yellow"/>
        </w:rPr>
        <w:t xml:space="preserve">Connect the </w:t>
      </w:r>
      <w:r w:rsidR="00AC0521" w:rsidRPr="0025522B">
        <w:rPr>
          <w:rFonts w:asciiTheme="minorHAnsi" w:hAnsiTheme="minorHAnsi" w:cstheme="minorHAnsi"/>
          <w:color w:val="auto"/>
          <w:highlight w:val="yellow"/>
        </w:rPr>
        <w:t>f</w:t>
      </w:r>
      <w:r w:rsidR="00C17164" w:rsidRPr="0025522B">
        <w:rPr>
          <w:rFonts w:asciiTheme="minorHAnsi" w:hAnsiTheme="minorHAnsi" w:cstheme="minorHAnsi"/>
          <w:color w:val="auto"/>
          <w:highlight w:val="yellow"/>
        </w:rPr>
        <w:t xml:space="preserve">rit </w:t>
      </w:r>
      <w:r w:rsidR="0010191E" w:rsidRPr="0025522B">
        <w:rPr>
          <w:rFonts w:asciiTheme="minorHAnsi" w:hAnsiTheme="minorHAnsi" w:cstheme="minorHAnsi"/>
          <w:color w:val="auto"/>
          <w:highlight w:val="yellow"/>
        </w:rPr>
        <w:t xml:space="preserve">to </w:t>
      </w:r>
      <w:r w:rsidR="00C56E91" w:rsidRPr="0025522B">
        <w:rPr>
          <w:rFonts w:asciiTheme="minorHAnsi" w:hAnsiTheme="minorHAnsi" w:cstheme="minorHAnsi"/>
          <w:color w:val="auto"/>
          <w:highlight w:val="yellow"/>
        </w:rPr>
        <w:t xml:space="preserve">the tube </w:t>
      </w:r>
      <w:r w:rsidR="00C17164" w:rsidRPr="0025522B">
        <w:rPr>
          <w:rFonts w:asciiTheme="minorHAnsi" w:hAnsiTheme="minorHAnsi" w:cstheme="minorHAnsi"/>
          <w:color w:val="auto"/>
          <w:highlight w:val="yellow"/>
        </w:rPr>
        <w:t xml:space="preserve">for </w:t>
      </w:r>
      <w:r w:rsidR="0010191E" w:rsidRPr="0025522B">
        <w:rPr>
          <w:rFonts w:asciiTheme="minorHAnsi" w:hAnsiTheme="minorHAnsi" w:cstheme="minorHAnsi"/>
          <w:color w:val="auto"/>
          <w:highlight w:val="yellow"/>
        </w:rPr>
        <w:t xml:space="preserve">the </w:t>
      </w:r>
      <w:r w:rsidR="00C56E91" w:rsidRPr="0025522B">
        <w:rPr>
          <w:rFonts w:asciiTheme="minorHAnsi" w:hAnsiTheme="minorHAnsi" w:cstheme="minorHAnsi"/>
          <w:color w:val="auto"/>
          <w:highlight w:val="yellow"/>
        </w:rPr>
        <w:t>air</w:t>
      </w:r>
      <w:r w:rsidR="00C17164" w:rsidRPr="0025522B">
        <w:rPr>
          <w:rFonts w:asciiTheme="minorHAnsi" w:hAnsiTheme="minorHAnsi" w:cstheme="minorHAnsi"/>
          <w:color w:val="auto"/>
          <w:highlight w:val="yellow"/>
        </w:rPr>
        <w:t xml:space="preserve"> supply </w:t>
      </w:r>
      <w:r w:rsidR="00AC0521" w:rsidRPr="0025522B">
        <w:rPr>
          <w:rFonts w:asciiTheme="minorHAnsi" w:hAnsiTheme="minorHAnsi" w:cstheme="minorHAnsi"/>
          <w:color w:val="auto"/>
          <w:highlight w:val="yellow"/>
        </w:rPr>
        <w:t xml:space="preserve">with </w:t>
      </w:r>
      <w:r w:rsidR="00C17164" w:rsidRPr="0025522B">
        <w:rPr>
          <w:rFonts w:asciiTheme="minorHAnsi" w:hAnsiTheme="minorHAnsi" w:cstheme="minorHAnsi"/>
          <w:color w:val="auto"/>
          <w:highlight w:val="yellow"/>
        </w:rPr>
        <w:t xml:space="preserve">a pressure vessel via a pressure regulator and a flowmeter and set </w:t>
      </w:r>
      <w:r w:rsidR="0010191E" w:rsidRPr="0025522B">
        <w:rPr>
          <w:rFonts w:asciiTheme="minorHAnsi" w:hAnsiTheme="minorHAnsi" w:cstheme="minorHAnsi"/>
          <w:color w:val="auto"/>
          <w:highlight w:val="yellow"/>
        </w:rPr>
        <w:t xml:space="preserve">the </w:t>
      </w:r>
      <w:r w:rsidR="00C17164" w:rsidRPr="0025522B">
        <w:rPr>
          <w:rFonts w:asciiTheme="minorHAnsi" w:hAnsiTheme="minorHAnsi" w:cstheme="minorHAnsi"/>
          <w:color w:val="auto"/>
          <w:highlight w:val="yellow"/>
        </w:rPr>
        <w:t xml:space="preserve">desired gas flow rate </w:t>
      </w:r>
      <w:r w:rsidR="00857DC5" w:rsidRPr="0025522B">
        <w:rPr>
          <w:rFonts w:asciiTheme="minorHAnsi" w:hAnsiTheme="minorHAnsi" w:cstheme="minorHAnsi"/>
          <w:color w:val="auto"/>
          <w:highlight w:val="yellow"/>
        </w:rPr>
        <w:t>(80 mL</w:t>
      </w:r>
      <w:r w:rsidR="00857DC5" w:rsidRPr="0025522B">
        <w:rPr>
          <w:rFonts w:asciiTheme="minorHAnsi" w:hAnsiTheme="minorHAnsi" w:cstheme="minorHAnsi"/>
          <w:color w:val="auto"/>
          <w:highlight w:val="yellow"/>
        </w:rPr>
        <w:sym w:font="Symbol" w:char="F0D7"/>
      </w:r>
      <w:r w:rsidR="00857DC5" w:rsidRPr="0025522B">
        <w:rPr>
          <w:rFonts w:asciiTheme="minorHAnsi" w:hAnsiTheme="minorHAnsi" w:cstheme="minorHAnsi"/>
          <w:color w:val="auto"/>
          <w:highlight w:val="yellow"/>
        </w:rPr>
        <w:t>min</w:t>
      </w:r>
      <w:r w:rsidR="00857DC5" w:rsidRPr="0025522B">
        <w:rPr>
          <w:rFonts w:asciiTheme="minorHAnsi" w:hAnsiTheme="minorHAnsi" w:cstheme="minorHAnsi"/>
          <w:color w:val="auto"/>
          <w:highlight w:val="yellow"/>
          <w:vertAlign w:val="superscript"/>
        </w:rPr>
        <w:t>-1</w:t>
      </w:r>
      <w:r w:rsidR="00857DC5" w:rsidRPr="0025522B">
        <w:rPr>
          <w:rFonts w:asciiTheme="minorHAnsi" w:hAnsiTheme="minorHAnsi" w:cstheme="minorHAnsi"/>
          <w:color w:val="auto"/>
          <w:highlight w:val="yellow"/>
        </w:rPr>
        <w:t xml:space="preserve">) </w:t>
      </w:r>
      <w:r w:rsidR="00C17164" w:rsidRPr="0025522B">
        <w:rPr>
          <w:rFonts w:asciiTheme="minorHAnsi" w:hAnsiTheme="minorHAnsi" w:cstheme="minorHAnsi"/>
          <w:color w:val="auto"/>
          <w:highlight w:val="yellow"/>
        </w:rPr>
        <w:t>on the flowmeter.</w:t>
      </w:r>
    </w:p>
    <w:p w14:paraId="3AB7F78B" w14:textId="77777777" w:rsidR="009B0809" w:rsidRPr="0025522B" w:rsidRDefault="009B0809" w:rsidP="009B0809">
      <w:pPr>
        <w:pStyle w:val="af3"/>
        <w:ind w:left="0"/>
        <w:rPr>
          <w:rFonts w:asciiTheme="minorHAnsi" w:hAnsiTheme="minorHAnsi" w:cstheme="minorHAnsi"/>
          <w:color w:val="auto"/>
          <w:highlight w:val="yellow"/>
        </w:rPr>
      </w:pPr>
    </w:p>
    <w:p w14:paraId="778E49A0" w14:textId="64AB036C" w:rsidR="009E4441" w:rsidRPr="0025522B" w:rsidRDefault="00C17164" w:rsidP="0025522B">
      <w:pPr>
        <w:pStyle w:val="af3"/>
        <w:numPr>
          <w:ilvl w:val="1"/>
          <w:numId w:val="31"/>
        </w:numPr>
        <w:rPr>
          <w:rFonts w:asciiTheme="minorHAnsi" w:hAnsiTheme="minorHAnsi" w:cstheme="minorHAnsi"/>
          <w:color w:val="auto"/>
        </w:rPr>
      </w:pPr>
      <w:r w:rsidRPr="0025522B">
        <w:rPr>
          <w:rFonts w:asciiTheme="minorHAnsi" w:hAnsiTheme="minorHAnsi" w:cstheme="minorHAnsi"/>
          <w:color w:val="auto"/>
          <w:highlight w:val="yellow"/>
        </w:rPr>
        <w:t xml:space="preserve">Set </w:t>
      </w:r>
      <w:r w:rsidR="0010191E" w:rsidRPr="0025522B">
        <w:rPr>
          <w:rFonts w:asciiTheme="minorHAnsi" w:hAnsiTheme="minorHAnsi" w:cstheme="minorHAnsi"/>
          <w:color w:val="auto"/>
          <w:highlight w:val="yellow"/>
        </w:rPr>
        <w:t xml:space="preserve">the </w:t>
      </w:r>
      <w:r w:rsidRPr="0025522B">
        <w:rPr>
          <w:rFonts w:asciiTheme="minorHAnsi" w:hAnsiTheme="minorHAnsi" w:cstheme="minorHAnsi"/>
          <w:color w:val="auto"/>
          <w:highlight w:val="yellow"/>
        </w:rPr>
        <w:t>temperature to 80 °C on the thermostat for flask tempering and to -40 °C on the cryostat connected to the cooler.</w:t>
      </w:r>
      <w:r w:rsidRPr="0025522B">
        <w:rPr>
          <w:rFonts w:asciiTheme="minorHAnsi" w:hAnsiTheme="minorHAnsi" w:cstheme="minorHAnsi"/>
          <w:color w:val="auto"/>
        </w:rPr>
        <w:t xml:space="preserve"> </w:t>
      </w:r>
    </w:p>
    <w:p w14:paraId="04F9607E" w14:textId="77777777" w:rsidR="00C17164" w:rsidRPr="0025522B" w:rsidRDefault="00C17164" w:rsidP="0025522B">
      <w:pPr>
        <w:pStyle w:val="af3"/>
        <w:rPr>
          <w:rFonts w:asciiTheme="minorHAnsi" w:hAnsiTheme="minorHAnsi" w:cstheme="minorHAnsi"/>
          <w:color w:val="auto"/>
        </w:rPr>
      </w:pPr>
    </w:p>
    <w:p w14:paraId="54D53F72" w14:textId="77CA4905" w:rsidR="005B25BE" w:rsidRPr="0025522B" w:rsidRDefault="00C17164" w:rsidP="0025522B">
      <w:pPr>
        <w:pStyle w:val="af3"/>
        <w:numPr>
          <w:ilvl w:val="1"/>
          <w:numId w:val="31"/>
        </w:numPr>
        <w:rPr>
          <w:rFonts w:asciiTheme="minorHAnsi" w:hAnsiTheme="minorHAnsi" w:cstheme="minorHAnsi"/>
          <w:color w:val="auto"/>
        </w:rPr>
      </w:pPr>
      <w:r w:rsidRPr="0025522B">
        <w:rPr>
          <w:rFonts w:asciiTheme="minorHAnsi" w:hAnsiTheme="minorHAnsi" w:cstheme="minorHAnsi"/>
          <w:color w:val="auto"/>
          <w:highlight w:val="yellow"/>
        </w:rPr>
        <w:t>After an appropriate period (</w:t>
      </w:r>
      <w:r w:rsidR="00A92357" w:rsidRPr="00A92357">
        <w:rPr>
          <w:rFonts w:asciiTheme="minorHAnsi" w:hAnsiTheme="minorHAnsi" w:cstheme="minorHAnsi"/>
          <w:i/>
          <w:color w:val="auto"/>
        </w:rPr>
        <w:t>e.g.</w:t>
      </w:r>
      <w:r w:rsidR="00DC158B" w:rsidRPr="0025522B">
        <w:rPr>
          <w:rFonts w:asciiTheme="minorHAnsi" w:hAnsiTheme="minorHAnsi" w:cstheme="minorHAnsi"/>
          <w:color w:val="auto"/>
          <w:highlight w:val="yellow"/>
        </w:rPr>
        <w:t xml:space="preserve">, </w:t>
      </w:r>
      <w:r w:rsidR="001B5C4F" w:rsidRPr="0025522B">
        <w:rPr>
          <w:rFonts w:asciiTheme="minorHAnsi" w:hAnsiTheme="minorHAnsi" w:cstheme="minorHAnsi"/>
          <w:color w:val="auto"/>
          <w:highlight w:val="yellow"/>
        </w:rPr>
        <w:t>14 </w:t>
      </w:r>
      <w:r w:rsidRPr="0025522B">
        <w:rPr>
          <w:rFonts w:asciiTheme="minorHAnsi" w:hAnsiTheme="minorHAnsi" w:cstheme="minorHAnsi"/>
          <w:color w:val="auto"/>
          <w:highlight w:val="yellow"/>
        </w:rPr>
        <w:t>days)</w:t>
      </w:r>
      <w:r w:rsidR="00102E1F" w:rsidRPr="0025522B">
        <w:rPr>
          <w:rFonts w:asciiTheme="minorHAnsi" w:hAnsiTheme="minorHAnsi" w:cstheme="minorHAnsi"/>
          <w:color w:val="auto"/>
          <w:highlight w:val="yellow"/>
        </w:rPr>
        <w:t>,</w:t>
      </w:r>
      <w:r w:rsidRPr="0025522B">
        <w:rPr>
          <w:rFonts w:asciiTheme="minorHAnsi" w:hAnsiTheme="minorHAnsi" w:cstheme="minorHAnsi"/>
          <w:color w:val="auto"/>
          <w:highlight w:val="yellow"/>
        </w:rPr>
        <w:t xml:space="preserve"> remove the metallic sample from the apparatus</w:t>
      </w:r>
      <w:r w:rsidR="001B5C4F" w:rsidRPr="0025522B">
        <w:rPr>
          <w:rFonts w:asciiTheme="minorHAnsi" w:hAnsiTheme="minorHAnsi" w:cstheme="minorHAnsi"/>
          <w:color w:val="auto"/>
          <w:highlight w:val="yellow"/>
        </w:rPr>
        <w:t xml:space="preserve"> and follow the instructions presented in </w:t>
      </w:r>
      <w:r w:rsidR="008C683A">
        <w:rPr>
          <w:rFonts w:asciiTheme="minorHAnsi" w:hAnsiTheme="minorHAnsi" w:cstheme="minorHAnsi"/>
          <w:b/>
          <w:color w:val="auto"/>
          <w:highlight w:val="yellow"/>
        </w:rPr>
        <w:t>Step</w:t>
      </w:r>
      <w:r w:rsidR="008C683A" w:rsidRPr="0025522B">
        <w:rPr>
          <w:rFonts w:asciiTheme="minorHAnsi" w:hAnsiTheme="minorHAnsi" w:cstheme="minorHAnsi"/>
          <w:color w:val="auto"/>
          <w:highlight w:val="yellow"/>
        </w:rPr>
        <w:t xml:space="preserve"> </w:t>
      </w:r>
      <w:r w:rsidR="001B5C4F" w:rsidRPr="0025522B">
        <w:rPr>
          <w:rFonts w:asciiTheme="minorHAnsi" w:hAnsiTheme="minorHAnsi" w:cstheme="minorHAnsi"/>
          <w:b/>
          <w:color w:val="auto"/>
          <w:highlight w:val="yellow"/>
        </w:rPr>
        <w:t>1.5</w:t>
      </w:r>
      <w:r w:rsidR="001B5C4F" w:rsidRPr="0025522B">
        <w:rPr>
          <w:rFonts w:asciiTheme="minorHAnsi" w:hAnsiTheme="minorHAnsi" w:cstheme="minorHAnsi"/>
          <w:color w:val="auto"/>
        </w:rPr>
        <w:t>.</w:t>
      </w:r>
    </w:p>
    <w:p w14:paraId="4348B55C" w14:textId="77777777" w:rsidR="005B25BE" w:rsidRPr="0025522B" w:rsidRDefault="005B25BE" w:rsidP="0025522B">
      <w:pPr>
        <w:rPr>
          <w:rFonts w:asciiTheme="minorHAnsi" w:hAnsiTheme="minorHAnsi" w:cstheme="minorHAnsi"/>
          <w:color w:val="auto"/>
        </w:rPr>
      </w:pPr>
    </w:p>
    <w:p w14:paraId="235E646F" w14:textId="28706C45" w:rsidR="00685787" w:rsidRPr="009B0809" w:rsidRDefault="00685787" w:rsidP="0025522B">
      <w:pPr>
        <w:pStyle w:val="af3"/>
        <w:numPr>
          <w:ilvl w:val="1"/>
          <w:numId w:val="31"/>
        </w:numPr>
        <w:rPr>
          <w:rFonts w:asciiTheme="minorHAnsi" w:hAnsiTheme="minorHAnsi" w:cstheme="minorHAnsi"/>
          <w:color w:val="auto"/>
          <w:highlight w:val="yellow"/>
        </w:rPr>
      </w:pPr>
      <w:r w:rsidRPr="009B0809">
        <w:rPr>
          <w:rFonts w:asciiTheme="minorHAnsi" w:hAnsiTheme="minorHAnsi" w:cstheme="minorHAnsi"/>
          <w:color w:val="auto"/>
          <w:highlight w:val="yellow"/>
        </w:rPr>
        <w:t xml:space="preserve">Follow the instructions presented in </w:t>
      </w:r>
      <w:r w:rsidR="008C683A">
        <w:rPr>
          <w:rFonts w:asciiTheme="minorHAnsi" w:hAnsiTheme="minorHAnsi" w:cstheme="minorHAnsi"/>
          <w:b/>
          <w:color w:val="auto"/>
          <w:highlight w:val="yellow"/>
        </w:rPr>
        <w:t>Step</w:t>
      </w:r>
      <w:r w:rsidR="008C683A" w:rsidRPr="009B0809">
        <w:rPr>
          <w:rFonts w:asciiTheme="minorHAnsi" w:hAnsiTheme="minorHAnsi" w:cstheme="minorHAnsi"/>
          <w:b/>
          <w:color w:val="auto"/>
          <w:highlight w:val="yellow"/>
        </w:rPr>
        <w:t>s</w:t>
      </w:r>
      <w:r w:rsidR="008C683A" w:rsidRPr="009B0809">
        <w:rPr>
          <w:rFonts w:asciiTheme="minorHAnsi" w:hAnsiTheme="minorHAnsi" w:cstheme="minorHAnsi"/>
          <w:color w:val="auto"/>
          <w:highlight w:val="yellow"/>
        </w:rPr>
        <w:t xml:space="preserve"> </w:t>
      </w:r>
      <w:r w:rsidRPr="009B0809">
        <w:rPr>
          <w:rFonts w:asciiTheme="minorHAnsi" w:hAnsiTheme="minorHAnsi" w:cstheme="minorHAnsi"/>
          <w:b/>
          <w:color w:val="auto"/>
          <w:highlight w:val="yellow"/>
        </w:rPr>
        <w:t xml:space="preserve">1.6 </w:t>
      </w:r>
      <w:r w:rsidRPr="009B0809">
        <w:rPr>
          <w:rFonts w:asciiTheme="minorHAnsi" w:hAnsiTheme="minorHAnsi" w:cstheme="minorHAnsi"/>
          <w:color w:val="auto"/>
          <w:highlight w:val="yellow"/>
        </w:rPr>
        <w:t>and</w:t>
      </w:r>
      <w:r w:rsidRPr="009B0809">
        <w:rPr>
          <w:rFonts w:asciiTheme="minorHAnsi" w:hAnsiTheme="minorHAnsi" w:cstheme="minorHAnsi"/>
          <w:b/>
          <w:color w:val="auto"/>
          <w:highlight w:val="yellow"/>
        </w:rPr>
        <w:t xml:space="preserve"> 1.7</w:t>
      </w:r>
      <w:r w:rsidRPr="009B0809">
        <w:rPr>
          <w:rFonts w:asciiTheme="minorHAnsi" w:hAnsiTheme="minorHAnsi" w:cstheme="minorHAnsi"/>
          <w:color w:val="auto"/>
          <w:highlight w:val="yellow"/>
        </w:rPr>
        <w:t>.</w:t>
      </w:r>
    </w:p>
    <w:p w14:paraId="5E82A70E" w14:textId="77777777" w:rsidR="00251BEC" w:rsidRPr="0025522B" w:rsidRDefault="00251BEC" w:rsidP="0025522B">
      <w:pPr>
        <w:rPr>
          <w:rFonts w:asciiTheme="minorHAnsi" w:hAnsiTheme="minorHAnsi" w:cstheme="minorHAnsi"/>
          <w:b/>
          <w:color w:val="auto"/>
        </w:rPr>
      </w:pPr>
    </w:p>
    <w:p w14:paraId="50434A2A" w14:textId="642DAE21" w:rsidR="00773995" w:rsidRPr="0025522B" w:rsidRDefault="00773995" w:rsidP="0025522B">
      <w:pPr>
        <w:pStyle w:val="af3"/>
        <w:numPr>
          <w:ilvl w:val="0"/>
          <w:numId w:val="31"/>
        </w:numPr>
        <w:rPr>
          <w:rFonts w:asciiTheme="minorHAnsi" w:hAnsiTheme="minorHAnsi" w:cstheme="minorHAnsi"/>
          <w:b/>
          <w:color w:val="auto"/>
        </w:rPr>
      </w:pPr>
      <w:r w:rsidRPr="0025522B">
        <w:rPr>
          <w:rFonts w:asciiTheme="minorHAnsi" w:hAnsiTheme="minorHAnsi" w:cstheme="minorHAnsi"/>
          <w:b/>
          <w:color w:val="auto"/>
        </w:rPr>
        <w:t xml:space="preserve">Calculation of </w:t>
      </w:r>
      <w:r w:rsidR="009B7CC9" w:rsidRPr="0025522B">
        <w:rPr>
          <w:rFonts w:asciiTheme="minorHAnsi" w:hAnsiTheme="minorHAnsi" w:cstheme="minorHAnsi"/>
          <w:b/>
          <w:color w:val="auto"/>
        </w:rPr>
        <w:t xml:space="preserve">the </w:t>
      </w:r>
      <w:r w:rsidRPr="0025522B">
        <w:rPr>
          <w:rFonts w:asciiTheme="minorHAnsi" w:hAnsiTheme="minorHAnsi" w:cstheme="minorHAnsi"/>
          <w:b/>
          <w:color w:val="auto"/>
        </w:rPr>
        <w:t>Corrosion Rate from Weight Los</w:t>
      </w:r>
      <w:r w:rsidR="009B7CC9" w:rsidRPr="0025522B">
        <w:rPr>
          <w:rFonts w:asciiTheme="minorHAnsi" w:hAnsiTheme="minorHAnsi" w:cstheme="minorHAnsi"/>
          <w:b/>
          <w:color w:val="auto"/>
        </w:rPr>
        <w:t>s</w:t>
      </w:r>
      <w:r w:rsidRPr="0025522B">
        <w:rPr>
          <w:rFonts w:asciiTheme="minorHAnsi" w:hAnsiTheme="minorHAnsi" w:cstheme="minorHAnsi"/>
          <w:b/>
          <w:color w:val="auto"/>
        </w:rPr>
        <w:t>es</w:t>
      </w:r>
    </w:p>
    <w:p w14:paraId="27743CEF" w14:textId="77777777" w:rsidR="004A4E00" w:rsidRPr="0025522B" w:rsidRDefault="004A4E00" w:rsidP="0025522B">
      <w:pPr>
        <w:rPr>
          <w:rFonts w:asciiTheme="minorHAnsi" w:hAnsiTheme="minorHAnsi" w:cstheme="minorHAnsi"/>
          <w:color w:val="auto"/>
        </w:rPr>
      </w:pPr>
    </w:p>
    <w:p w14:paraId="1D8EB778" w14:textId="371C7A08" w:rsidR="00242EF1" w:rsidRPr="0025522B" w:rsidRDefault="00242EF1" w:rsidP="0025522B">
      <w:pPr>
        <w:pStyle w:val="af3"/>
        <w:numPr>
          <w:ilvl w:val="1"/>
          <w:numId w:val="31"/>
        </w:numPr>
        <w:rPr>
          <w:rFonts w:asciiTheme="minorHAnsi" w:hAnsiTheme="minorHAnsi" w:cstheme="minorHAnsi"/>
          <w:color w:val="auto"/>
        </w:rPr>
      </w:pPr>
      <w:r w:rsidRPr="0025522B">
        <w:rPr>
          <w:rFonts w:asciiTheme="minorHAnsi" w:hAnsiTheme="minorHAnsi" w:cstheme="minorHAnsi"/>
          <w:color w:val="auto"/>
        </w:rPr>
        <w:t>From the corrosion lo</w:t>
      </w:r>
      <w:r w:rsidR="009B7CC9" w:rsidRPr="0025522B">
        <w:rPr>
          <w:rFonts w:asciiTheme="minorHAnsi" w:hAnsiTheme="minorHAnsi" w:cstheme="minorHAnsi"/>
          <w:color w:val="auto"/>
        </w:rPr>
        <w:t>s</w:t>
      </w:r>
      <w:r w:rsidRPr="0025522B">
        <w:rPr>
          <w:rFonts w:asciiTheme="minorHAnsi" w:hAnsiTheme="minorHAnsi" w:cstheme="minorHAnsi"/>
          <w:color w:val="auto"/>
        </w:rPr>
        <w:t xml:space="preserve">ses obtained according to the methods presented in </w:t>
      </w:r>
      <w:r w:rsidR="008C683A">
        <w:rPr>
          <w:rFonts w:asciiTheme="minorHAnsi" w:hAnsiTheme="minorHAnsi" w:cstheme="minorHAnsi"/>
          <w:b/>
          <w:color w:val="auto"/>
        </w:rPr>
        <w:t>S</w:t>
      </w:r>
      <w:r w:rsidR="008C683A" w:rsidRPr="0025522B">
        <w:rPr>
          <w:rFonts w:asciiTheme="minorHAnsi" w:hAnsiTheme="minorHAnsi" w:cstheme="minorHAnsi"/>
          <w:b/>
          <w:color w:val="auto"/>
        </w:rPr>
        <w:t>teps</w:t>
      </w:r>
      <w:r w:rsidR="008C683A" w:rsidRPr="0025522B">
        <w:rPr>
          <w:rFonts w:asciiTheme="minorHAnsi" w:hAnsiTheme="minorHAnsi" w:cstheme="minorHAnsi"/>
          <w:color w:val="auto"/>
        </w:rPr>
        <w:t xml:space="preserve"> </w:t>
      </w:r>
      <w:r w:rsidRPr="0025522B">
        <w:rPr>
          <w:rFonts w:asciiTheme="minorHAnsi" w:hAnsiTheme="minorHAnsi" w:cstheme="minorHAnsi"/>
          <w:b/>
          <w:color w:val="auto"/>
        </w:rPr>
        <w:t>1</w:t>
      </w:r>
      <w:r w:rsidR="00274152" w:rsidRPr="0025522B">
        <w:rPr>
          <w:rFonts w:asciiTheme="minorHAnsi" w:hAnsiTheme="minorHAnsi" w:cstheme="minorHAnsi"/>
          <w:b/>
          <w:color w:val="auto"/>
        </w:rPr>
        <w:t>-</w:t>
      </w:r>
      <w:r w:rsidRPr="0025522B">
        <w:rPr>
          <w:rFonts w:asciiTheme="minorHAnsi" w:hAnsiTheme="minorHAnsi" w:cstheme="minorHAnsi"/>
          <w:b/>
          <w:color w:val="auto"/>
        </w:rPr>
        <w:t>3</w:t>
      </w:r>
      <w:r w:rsidRPr="0025522B">
        <w:rPr>
          <w:rFonts w:asciiTheme="minorHAnsi" w:hAnsiTheme="minorHAnsi" w:cstheme="minorHAnsi"/>
          <w:color w:val="auto"/>
        </w:rPr>
        <w:t xml:space="preserve">, calculate the value of </w:t>
      </w:r>
      <w:r w:rsidR="009B7CC9" w:rsidRPr="0025522B">
        <w:rPr>
          <w:rFonts w:asciiTheme="minorHAnsi" w:hAnsiTheme="minorHAnsi" w:cstheme="minorHAnsi"/>
          <w:color w:val="auto"/>
        </w:rPr>
        <w:t xml:space="preserve">the </w:t>
      </w:r>
      <w:r w:rsidRPr="0025522B">
        <w:rPr>
          <w:rFonts w:asciiTheme="minorHAnsi" w:hAnsiTheme="minorHAnsi" w:cstheme="minorHAnsi"/>
          <w:color w:val="auto"/>
        </w:rPr>
        <w:t xml:space="preserve">corrosion rate according to </w:t>
      </w:r>
      <w:r w:rsidRPr="0025522B">
        <w:rPr>
          <w:rFonts w:asciiTheme="minorHAnsi" w:hAnsiTheme="minorHAnsi" w:cstheme="minorHAnsi"/>
          <w:b/>
          <w:color w:val="auto"/>
        </w:rPr>
        <w:t>Eq</w:t>
      </w:r>
      <w:r w:rsidR="008C683A">
        <w:rPr>
          <w:rFonts w:asciiTheme="minorHAnsi" w:hAnsiTheme="minorHAnsi" w:cstheme="minorHAnsi"/>
          <w:b/>
          <w:color w:val="auto"/>
        </w:rPr>
        <w:t xml:space="preserve">uations </w:t>
      </w:r>
      <w:r w:rsidRPr="0025522B">
        <w:rPr>
          <w:rFonts w:asciiTheme="minorHAnsi" w:hAnsiTheme="minorHAnsi" w:cstheme="minorHAnsi"/>
          <w:b/>
          <w:color w:val="auto"/>
        </w:rPr>
        <w:t>1</w:t>
      </w:r>
      <w:r w:rsidR="00102E1F" w:rsidRPr="0025522B">
        <w:rPr>
          <w:rFonts w:asciiTheme="minorHAnsi" w:hAnsiTheme="minorHAnsi" w:cstheme="minorHAnsi"/>
          <w:b/>
          <w:color w:val="auto"/>
        </w:rPr>
        <w:t xml:space="preserve"> </w:t>
      </w:r>
      <w:r w:rsidR="00102E1F" w:rsidRPr="0025522B">
        <w:rPr>
          <w:rFonts w:asciiTheme="minorHAnsi" w:hAnsiTheme="minorHAnsi" w:cstheme="minorHAnsi"/>
          <w:color w:val="auto"/>
        </w:rPr>
        <w:t xml:space="preserve">and </w:t>
      </w:r>
      <w:r w:rsidR="00102E1F" w:rsidRPr="0025522B">
        <w:rPr>
          <w:rFonts w:asciiTheme="minorHAnsi" w:hAnsiTheme="minorHAnsi" w:cstheme="minorHAnsi"/>
          <w:b/>
          <w:color w:val="auto"/>
        </w:rPr>
        <w:t>2</w:t>
      </w:r>
      <w:r w:rsidRPr="0025522B">
        <w:rPr>
          <w:rFonts w:asciiTheme="minorHAnsi" w:hAnsiTheme="minorHAnsi" w:cstheme="minorHAnsi"/>
          <w:color w:val="auto"/>
        </w:rPr>
        <w:t>.</w:t>
      </w:r>
    </w:p>
    <w:p w14:paraId="3F473449" w14:textId="77777777" w:rsidR="00242EF1" w:rsidRPr="0025522B" w:rsidRDefault="00242EF1" w:rsidP="0025522B">
      <w:pPr>
        <w:pStyle w:val="af3"/>
        <w:ind w:left="851"/>
        <w:rPr>
          <w:rFonts w:asciiTheme="minorHAnsi" w:hAnsiTheme="minorHAnsi" w:cstheme="minorHAnsi"/>
          <w:color w:val="auto"/>
        </w:rPr>
      </w:pPr>
    </w:p>
    <w:p w14:paraId="29ADB165" w14:textId="52CD9546" w:rsidR="00242EF1" w:rsidRPr="0025522B" w:rsidRDefault="005F169E" w:rsidP="0025522B">
      <w:pPr>
        <w:tabs>
          <w:tab w:val="left" w:pos="3686"/>
          <w:tab w:val="left" w:pos="9072"/>
        </w:tabs>
        <w:ind w:firstLine="3686"/>
        <w:jc w:val="center"/>
        <w:rPr>
          <w:rFonts w:asciiTheme="minorHAnsi" w:hAnsiTheme="minorHAnsi" w:cstheme="minorHAnsi"/>
          <w:color w:val="auto"/>
        </w:rPr>
      </w:pPr>
      <m:oMathPara>
        <m:oMath>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υ</m:t>
              </m:r>
            </m:e>
            <m:sub>
              <m:r>
                <w:rPr>
                  <w:rFonts w:ascii="Cambria Math" w:hAnsi="Cambria Math" w:cstheme="minorHAnsi"/>
                  <w:color w:val="auto"/>
                  <w:sz w:val="28"/>
                  <w:szCs w:val="28"/>
                </w:rPr>
                <m:t>Lr</m:t>
              </m:r>
            </m:sub>
          </m:sSub>
          <m:r>
            <w:rPr>
              <w:rFonts w:ascii="Cambria Math" w:hAnsi="Cambria Math" w:cstheme="minorHAnsi"/>
              <w:color w:val="auto"/>
              <w:sz w:val="28"/>
              <w:szCs w:val="28"/>
            </w:rPr>
            <m:t>=8,76∙</m:t>
          </m:r>
          <m:f>
            <m:fPr>
              <m:ctrlPr>
                <w:rPr>
                  <w:rFonts w:ascii="Cambria Math" w:hAnsi="Cambria Math" w:cstheme="minorHAnsi"/>
                  <w:i/>
                  <w:color w:val="auto"/>
                  <w:sz w:val="28"/>
                  <w:szCs w:val="28"/>
                </w:rPr>
              </m:ctrlPr>
            </m:fPr>
            <m:num>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ν</m:t>
                  </m:r>
                </m:e>
                <m:sub>
                  <m:r>
                    <w:rPr>
                      <w:rFonts w:ascii="Cambria Math" w:hAnsi="Cambria Math" w:cstheme="minorHAnsi"/>
                      <w:color w:val="auto"/>
                      <w:sz w:val="28"/>
                      <w:szCs w:val="28"/>
                    </w:rPr>
                    <m:t>Pm</m:t>
                  </m:r>
                </m:sub>
              </m:sSub>
            </m:num>
            <m:den>
              <m:r>
                <w:rPr>
                  <w:rFonts w:ascii="Cambria Math" w:hAnsi="Cambria Math" w:cstheme="minorHAnsi"/>
                  <w:color w:val="auto"/>
                  <w:sz w:val="28"/>
                  <w:szCs w:val="28"/>
                </w:rPr>
                <m:t>ρ</m:t>
              </m:r>
            </m:den>
          </m:f>
          <m:r>
            <m:rPr>
              <m:sty m:val="p"/>
            </m:rPr>
            <w:rPr>
              <w:rFonts w:asciiTheme="minorHAnsi" w:hAnsiTheme="minorHAnsi" w:cstheme="minorHAnsi"/>
              <w:color w:val="auto"/>
            </w:rPr>
            <w:br/>
          </m:r>
        </m:oMath>
      </m:oMathPara>
      <w:r w:rsidR="008F21AC" w:rsidRPr="0025522B">
        <w:rPr>
          <w:rFonts w:asciiTheme="minorHAnsi" w:hAnsiTheme="minorHAnsi" w:cstheme="minorHAnsi"/>
          <w:color w:val="auto"/>
        </w:rPr>
        <w:tab/>
      </w:r>
      <w:r w:rsidR="008F21AC" w:rsidRPr="0025522B">
        <w:rPr>
          <w:rFonts w:asciiTheme="minorHAnsi" w:hAnsiTheme="minorHAnsi" w:cstheme="minorHAnsi"/>
          <w:color w:val="auto"/>
        </w:rPr>
        <w:tab/>
      </w:r>
      <w:r w:rsidR="009F6D72" w:rsidRPr="0025522B">
        <w:rPr>
          <w:rFonts w:asciiTheme="minorHAnsi" w:hAnsiTheme="minorHAnsi" w:cstheme="minorHAnsi"/>
          <w:color w:val="auto"/>
        </w:rPr>
        <w:t>(1)</w:t>
      </w:r>
    </w:p>
    <w:p w14:paraId="7075FACE" w14:textId="4793F72D" w:rsidR="0036060B" w:rsidRPr="0025522B" w:rsidRDefault="005F169E" w:rsidP="0025522B">
      <w:pPr>
        <w:tabs>
          <w:tab w:val="left" w:pos="9072"/>
        </w:tabs>
        <w:jc w:val="center"/>
        <w:rPr>
          <w:rFonts w:asciiTheme="minorHAnsi" w:hAnsiTheme="minorHAnsi" w:cstheme="minorHAnsi"/>
          <w:color w:val="auto"/>
          <w:sz w:val="28"/>
          <w:szCs w:val="28"/>
        </w:rPr>
      </w:pPr>
      <m:oMathPara>
        <m:oMath>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ν</m:t>
              </m:r>
            </m:e>
            <m:sub>
              <m:r>
                <w:rPr>
                  <w:rFonts w:ascii="Cambria Math" w:hAnsi="Cambria Math" w:cstheme="minorHAnsi"/>
                  <w:color w:val="auto"/>
                  <w:sz w:val="28"/>
                  <w:szCs w:val="28"/>
                </w:rPr>
                <m:t>Pm</m:t>
              </m:r>
            </m:sub>
          </m:sSub>
          <m:r>
            <w:rPr>
              <w:rFonts w:ascii="Cambria Math" w:hAnsi="Cambria Math" w:cstheme="minorHAnsi"/>
              <w:color w:val="auto"/>
              <w:sz w:val="28"/>
              <w:szCs w:val="28"/>
            </w:rPr>
            <m:t>=</m:t>
          </m:r>
          <m:f>
            <m:fPr>
              <m:ctrlPr>
                <w:rPr>
                  <w:rFonts w:ascii="Cambria Math" w:hAnsi="Cambria Math" w:cstheme="minorHAnsi"/>
                  <w:i/>
                  <w:color w:val="auto"/>
                  <w:sz w:val="28"/>
                  <w:szCs w:val="28"/>
                </w:rPr>
              </m:ctrlPr>
            </m:fPr>
            <m:num>
              <m:r>
                <m:rPr>
                  <m:sty m:val="p"/>
                </m:rPr>
                <w:rPr>
                  <w:rFonts w:ascii="Cambria Math" w:hAnsi="Cambria Math" w:cstheme="minorHAnsi"/>
                  <w:color w:val="auto"/>
                  <w:sz w:val="28"/>
                  <w:szCs w:val="28"/>
                </w:rPr>
                <m:t>Δ</m:t>
              </m:r>
              <m:r>
                <w:rPr>
                  <w:rFonts w:ascii="Cambria Math" w:hAnsi="Cambria Math" w:cstheme="minorHAnsi"/>
                  <w:color w:val="auto"/>
                  <w:sz w:val="28"/>
                  <w:szCs w:val="28"/>
                </w:rPr>
                <m:t>m</m:t>
              </m:r>
            </m:num>
            <m:den>
              <m:r>
                <w:rPr>
                  <w:rFonts w:ascii="Cambria Math" w:hAnsi="Cambria Math" w:cstheme="minorHAnsi"/>
                  <w:color w:val="auto"/>
                  <w:sz w:val="28"/>
                  <w:szCs w:val="28"/>
                </w:rPr>
                <m:t>T∙S</m:t>
              </m:r>
            </m:den>
          </m:f>
        </m:oMath>
      </m:oMathPara>
    </w:p>
    <w:p w14:paraId="33E4768C" w14:textId="2F9B8C65" w:rsidR="008F21AC" w:rsidRPr="0025522B" w:rsidRDefault="008F21AC" w:rsidP="0025522B">
      <w:pPr>
        <w:pStyle w:val="af3"/>
        <w:tabs>
          <w:tab w:val="left" w:pos="9072"/>
        </w:tabs>
        <w:ind w:left="851" w:firstLine="2977"/>
        <w:jc w:val="center"/>
        <w:rPr>
          <w:rFonts w:asciiTheme="minorHAnsi" w:hAnsiTheme="minorHAnsi" w:cstheme="minorHAnsi"/>
          <w:color w:val="auto"/>
        </w:rPr>
      </w:pPr>
      <w:r w:rsidRPr="0025522B">
        <w:rPr>
          <w:rFonts w:asciiTheme="minorHAnsi" w:hAnsiTheme="minorHAnsi" w:cstheme="minorHAnsi"/>
          <w:color w:val="auto"/>
          <w:sz w:val="28"/>
          <w:szCs w:val="28"/>
        </w:rPr>
        <w:tab/>
      </w:r>
      <w:r w:rsidRPr="0025522B">
        <w:rPr>
          <w:rFonts w:asciiTheme="minorHAnsi" w:hAnsiTheme="minorHAnsi" w:cstheme="minorHAnsi"/>
          <w:color w:val="auto"/>
        </w:rPr>
        <w:t>(2)</w:t>
      </w:r>
    </w:p>
    <w:p w14:paraId="49A8744E" w14:textId="6B14EC74" w:rsidR="00251BEC" w:rsidRPr="0025522B" w:rsidRDefault="00D844CF" w:rsidP="0025522B">
      <w:pPr>
        <w:rPr>
          <w:rFonts w:asciiTheme="minorHAnsi" w:hAnsiTheme="minorHAnsi" w:cstheme="minorHAnsi"/>
          <w:color w:val="auto"/>
        </w:rPr>
      </w:pPr>
      <w:r w:rsidRPr="0025522B">
        <w:rPr>
          <w:rFonts w:asciiTheme="minorHAnsi" w:hAnsiTheme="minorHAnsi" w:cstheme="minorHAnsi"/>
          <w:color w:val="auto"/>
        </w:rPr>
        <w:t xml:space="preserve">where </w:t>
      </w:r>
      <w:r w:rsidRPr="0025522B">
        <w:rPr>
          <w:i/>
          <w:color w:val="auto"/>
        </w:rPr>
        <w:sym w:font="Symbol" w:char="F06E"/>
      </w:r>
      <w:r w:rsidRPr="0025522B">
        <w:rPr>
          <w:rFonts w:asciiTheme="minorHAnsi" w:hAnsiTheme="minorHAnsi" w:cstheme="minorHAnsi"/>
          <w:i/>
          <w:color w:val="auto"/>
          <w:vertAlign w:val="subscript"/>
        </w:rPr>
        <w:t>Pm</w:t>
      </w:r>
      <w:r w:rsidRPr="0025522B">
        <w:rPr>
          <w:rFonts w:asciiTheme="minorHAnsi" w:hAnsiTheme="minorHAnsi" w:cstheme="minorHAnsi"/>
          <w:color w:val="auto"/>
        </w:rPr>
        <w:t xml:space="preserve"> is </w:t>
      </w:r>
      <w:r w:rsidR="005939C4" w:rsidRPr="0025522B">
        <w:rPr>
          <w:rFonts w:asciiTheme="minorHAnsi" w:hAnsiTheme="minorHAnsi" w:cstheme="minorHAnsi"/>
          <w:color w:val="auto"/>
        </w:rPr>
        <w:t xml:space="preserve">the </w:t>
      </w:r>
      <w:r w:rsidRPr="0025522B">
        <w:rPr>
          <w:rFonts w:asciiTheme="minorHAnsi" w:hAnsiTheme="minorHAnsi" w:cstheme="minorHAnsi"/>
          <w:color w:val="auto"/>
        </w:rPr>
        <w:t>corrosion rate in g·m</w:t>
      </w:r>
      <w:r w:rsidRPr="0025522B">
        <w:rPr>
          <w:rFonts w:asciiTheme="minorHAnsi" w:hAnsiTheme="minorHAnsi" w:cstheme="minorHAnsi"/>
          <w:color w:val="auto"/>
          <w:vertAlign w:val="superscript"/>
        </w:rPr>
        <w:t>−2</w:t>
      </w:r>
      <w:r w:rsidRPr="0025522B">
        <w:rPr>
          <w:rFonts w:asciiTheme="minorHAnsi" w:hAnsiTheme="minorHAnsi" w:cstheme="minorHAnsi"/>
          <w:color w:val="auto"/>
        </w:rPr>
        <w:t>·h</w:t>
      </w:r>
      <w:r w:rsidRPr="0025522B">
        <w:rPr>
          <w:rFonts w:asciiTheme="minorHAnsi" w:hAnsiTheme="minorHAnsi" w:cstheme="minorHAnsi"/>
          <w:color w:val="auto"/>
          <w:vertAlign w:val="superscript"/>
        </w:rPr>
        <w:t>−1</w:t>
      </w:r>
      <w:r w:rsidRPr="0025522B">
        <w:rPr>
          <w:rFonts w:asciiTheme="minorHAnsi" w:hAnsiTheme="minorHAnsi" w:cstheme="minorHAnsi"/>
          <w:color w:val="auto"/>
        </w:rPr>
        <w:t xml:space="preserve">, </w:t>
      </w:r>
      <w:r w:rsidRPr="0025522B">
        <w:rPr>
          <w:rFonts w:asciiTheme="minorHAnsi" w:hAnsiTheme="minorHAnsi" w:cstheme="minorHAnsi"/>
          <w:i/>
          <w:color w:val="auto"/>
        </w:rPr>
        <w:t>ρ</w:t>
      </w:r>
      <w:r w:rsidRPr="0025522B">
        <w:rPr>
          <w:rFonts w:asciiTheme="minorHAnsi" w:hAnsiTheme="minorHAnsi" w:cstheme="minorHAnsi"/>
          <w:color w:val="auto"/>
        </w:rPr>
        <w:t xml:space="preserve"> is the density of the metallic material in g·cm</w:t>
      </w:r>
      <w:r w:rsidRPr="0025522B">
        <w:rPr>
          <w:rFonts w:asciiTheme="minorHAnsi" w:hAnsiTheme="minorHAnsi" w:cstheme="minorHAnsi"/>
          <w:color w:val="auto"/>
          <w:vertAlign w:val="superscript"/>
        </w:rPr>
        <w:t>−3</w:t>
      </w:r>
      <w:r w:rsidRPr="0025522B">
        <w:rPr>
          <w:rFonts w:asciiTheme="minorHAnsi" w:hAnsiTheme="minorHAnsi" w:cstheme="minorHAnsi"/>
          <w:color w:val="auto"/>
        </w:rPr>
        <w:t xml:space="preserve">, </w:t>
      </w:r>
      <w:r w:rsidRPr="0025522B">
        <w:rPr>
          <w:rFonts w:asciiTheme="minorHAnsi" w:hAnsiTheme="minorHAnsi" w:cstheme="minorHAnsi"/>
          <w:i/>
          <w:color w:val="auto"/>
        </w:rPr>
        <w:t>Δm</w:t>
      </w:r>
      <w:r w:rsidRPr="0025522B">
        <w:rPr>
          <w:rFonts w:asciiTheme="minorHAnsi" w:hAnsiTheme="minorHAnsi" w:cstheme="minorHAnsi"/>
          <w:color w:val="auto"/>
        </w:rPr>
        <w:t xml:space="preserve"> is the average weight loss in g, </w:t>
      </w:r>
      <w:r w:rsidRPr="0025522B">
        <w:rPr>
          <w:rFonts w:asciiTheme="minorHAnsi" w:hAnsiTheme="minorHAnsi" w:cstheme="minorHAnsi"/>
          <w:i/>
          <w:color w:val="auto"/>
        </w:rPr>
        <w:t>S</w:t>
      </w:r>
      <w:r w:rsidRPr="0025522B">
        <w:rPr>
          <w:rFonts w:asciiTheme="minorHAnsi" w:hAnsiTheme="minorHAnsi" w:cstheme="minorHAnsi"/>
          <w:color w:val="auto"/>
        </w:rPr>
        <w:t xml:space="preserve"> is the surface area of the metallic material in m</w:t>
      </w:r>
      <w:r w:rsidRPr="0025522B">
        <w:rPr>
          <w:rFonts w:asciiTheme="minorHAnsi" w:hAnsiTheme="minorHAnsi" w:cstheme="minorHAnsi"/>
          <w:color w:val="auto"/>
          <w:vertAlign w:val="superscript"/>
        </w:rPr>
        <w:t>2</w:t>
      </w:r>
      <w:r w:rsidRPr="0025522B">
        <w:rPr>
          <w:rFonts w:asciiTheme="minorHAnsi" w:hAnsiTheme="minorHAnsi" w:cstheme="minorHAnsi"/>
          <w:color w:val="auto"/>
        </w:rPr>
        <w:t xml:space="preserve">, and </w:t>
      </w:r>
      <w:r w:rsidRPr="0025522B">
        <w:rPr>
          <w:rFonts w:asciiTheme="minorHAnsi" w:hAnsiTheme="minorHAnsi" w:cstheme="minorHAnsi"/>
          <w:i/>
          <w:color w:val="auto"/>
        </w:rPr>
        <w:t>T</w:t>
      </w:r>
      <w:r w:rsidRPr="0025522B">
        <w:rPr>
          <w:rFonts w:asciiTheme="minorHAnsi" w:hAnsiTheme="minorHAnsi" w:cstheme="minorHAnsi"/>
          <w:color w:val="auto"/>
        </w:rPr>
        <w:t xml:space="preserve"> is </w:t>
      </w:r>
      <w:r w:rsidR="005939C4" w:rsidRPr="0025522B">
        <w:rPr>
          <w:rFonts w:asciiTheme="minorHAnsi" w:hAnsiTheme="minorHAnsi" w:cstheme="minorHAnsi"/>
          <w:color w:val="auto"/>
        </w:rPr>
        <w:t xml:space="preserve">the </w:t>
      </w:r>
      <w:r w:rsidRPr="0025522B">
        <w:rPr>
          <w:rFonts w:asciiTheme="minorHAnsi" w:hAnsiTheme="minorHAnsi" w:cstheme="minorHAnsi"/>
          <w:color w:val="auto"/>
        </w:rPr>
        <w:t>time (in hours) from the beginning of the test to the removal of the metal plate for measurement</w:t>
      </w:r>
      <w:r w:rsidR="00102E1F" w:rsidRPr="0025522B">
        <w:rPr>
          <w:rFonts w:asciiTheme="minorHAnsi" w:hAnsiTheme="minorHAnsi" w:cstheme="minorHAnsi"/>
          <w:color w:val="auto"/>
        </w:rPr>
        <w:t>.</w:t>
      </w:r>
    </w:p>
    <w:p w14:paraId="2AA8F0DB" w14:textId="77777777" w:rsidR="00D844CF" w:rsidRPr="0025522B" w:rsidRDefault="00D844CF" w:rsidP="0025522B">
      <w:pPr>
        <w:pStyle w:val="af3"/>
        <w:ind w:left="851"/>
        <w:rPr>
          <w:rFonts w:asciiTheme="minorHAnsi" w:hAnsiTheme="minorHAnsi" w:cstheme="minorHAnsi"/>
          <w:color w:val="auto"/>
        </w:rPr>
      </w:pPr>
    </w:p>
    <w:p w14:paraId="30228574" w14:textId="0D7E9455" w:rsidR="00773995" w:rsidRPr="0025522B" w:rsidRDefault="00251BEC" w:rsidP="0025522B">
      <w:pPr>
        <w:pStyle w:val="af3"/>
        <w:keepNext/>
        <w:numPr>
          <w:ilvl w:val="0"/>
          <w:numId w:val="31"/>
        </w:numPr>
        <w:rPr>
          <w:rFonts w:asciiTheme="minorHAnsi" w:hAnsiTheme="minorHAnsi" w:cstheme="minorHAnsi"/>
          <w:b/>
          <w:color w:val="auto"/>
        </w:rPr>
      </w:pPr>
      <w:r w:rsidRPr="0025522B">
        <w:rPr>
          <w:rFonts w:asciiTheme="minorHAnsi" w:hAnsiTheme="minorHAnsi" w:cstheme="minorHAnsi"/>
          <w:b/>
          <w:color w:val="auto"/>
        </w:rPr>
        <w:t xml:space="preserve">Pickling of </w:t>
      </w:r>
      <w:r w:rsidR="005939C4" w:rsidRPr="0025522B">
        <w:rPr>
          <w:rFonts w:asciiTheme="minorHAnsi" w:hAnsiTheme="minorHAnsi" w:cstheme="minorHAnsi"/>
          <w:b/>
          <w:color w:val="auto"/>
        </w:rPr>
        <w:t xml:space="preserve">the </w:t>
      </w:r>
      <w:r w:rsidRPr="0025522B">
        <w:rPr>
          <w:rFonts w:asciiTheme="minorHAnsi" w:hAnsiTheme="minorHAnsi" w:cstheme="minorHAnsi"/>
          <w:b/>
          <w:color w:val="auto"/>
        </w:rPr>
        <w:t>Corrosion Products on the Metal Surface</w:t>
      </w:r>
    </w:p>
    <w:p w14:paraId="4C0D2A17" w14:textId="77777777" w:rsidR="00071195" w:rsidRPr="0025522B" w:rsidRDefault="00071195" w:rsidP="0025522B">
      <w:pPr>
        <w:pStyle w:val="af3"/>
        <w:keepNext/>
        <w:ind w:left="0"/>
        <w:rPr>
          <w:rFonts w:asciiTheme="minorHAnsi" w:hAnsiTheme="minorHAnsi" w:cstheme="minorHAnsi"/>
          <w:b/>
          <w:color w:val="auto"/>
        </w:rPr>
      </w:pPr>
    </w:p>
    <w:p w14:paraId="61FC8377" w14:textId="27A69EC0" w:rsidR="00D12335" w:rsidRPr="0025522B" w:rsidRDefault="005939C4" w:rsidP="0025522B">
      <w:pPr>
        <w:pStyle w:val="af3"/>
        <w:numPr>
          <w:ilvl w:val="1"/>
          <w:numId w:val="31"/>
        </w:numPr>
        <w:rPr>
          <w:rFonts w:asciiTheme="minorHAnsi" w:hAnsiTheme="minorHAnsi" w:cstheme="minorHAnsi"/>
          <w:b/>
          <w:color w:val="auto"/>
        </w:rPr>
      </w:pPr>
      <w:r w:rsidRPr="0025522B">
        <w:rPr>
          <w:rFonts w:asciiTheme="minorHAnsi" w:hAnsiTheme="minorHAnsi" w:cstheme="minorHAnsi"/>
          <w:color w:val="auto"/>
        </w:rPr>
        <w:t>Pickle t</w:t>
      </w:r>
      <w:r w:rsidR="00D12335" w:rsidRPr="0025522B">
        <w:rPr>
          <w:rFonts w:asciiTheme="minorHAnsi" w:hAnsiTheme="minorHAnsi" w:cstheme="minorHAnsi"/>
          <w:color w:val="auto"/>
        </w:rPr>
        <w:t xml:space="preserve">he corroded samples of mild steel in a 10 wt. % solution of chelaton III at 50 °C for </w:t>
      </w:r>
      <w:r w:rsidR="00274152" w:rsidRPr="0025522B">
        <w:rPr>
          <w:rFonts w:asciiTheme="minorHAnsi" w:hAnsiTheme="minorHAnsi" w:cstheme="minorHAnsi"/>
          <w:color w:val="auto"/>
        </w:rPr>
        <w:t>5</w:t>
      </w:r>
      <w:r w:rsidR="00D12335" w:rsidRPr="0025522B">
        <w:rPr>
          <w:rFonts w:asciiTheme="minorHAnsi" w:hAnsiTheme="minorHAnsi" w:cstheme="minorHAnsi"/>
          <w:color w:val="auto"/>
        </w:rPr>
        <w:t xml:space="preserve"> min. Then, </w:t>
      </w:r>
      <w:r w:rsidR="00594420" w:rsidRPr="0025522B">
        <w:rPr>
          <w:rFonts w:asciiTheme="minorHAnsi" w:hAnsiTheme="minorHAnsi" w:cstheme="minorHAnsi"/>
          <w:color w:val="auto"/>
        </w:rPr>
        <w:t xml:space="preserve">remove the sample from the solution, </w:t>
      </w:r>
      <w:r w:rsidR="00D12335" w:rsidRPr="0025522B">
        <w:rPr>
          <w:rFonts w:asciiTheme="minorHAnsi" w:hAnsiTheme="minorHAnsi" w:cstheme="minorHAnsi"/>
          <w:color w:val="auto"/>
        </w:rPr>
        <w:t xml:space="preserve">clean </w:t>
      </w:r>
      <w:r w:rsidR="00594420" w:rsidRPr="0025522B">
        <w:rPr>
          <w:rFonts w:asciiTheme="minorHAnsi" w:hAnsiTheme="minorHAnsi" w:cstheme="minorHAnsi"/>
          <w:color w:val="auto"/>
        </w:rPr>
        <w:t>it</w:t>
      </w:r>
      <w:r w:rsidR="00D12335" w:rsidRPr="0025522B">
        <w:rPr>
          <w:rFonts w:asciiTheme="minorHAnsi" w:hAnsiTheme="minorHAnsi" w:cstheme="minorHAnsi"/>
          <w:color w:val="auto"/>
        </w:rPr>
        <w:t xml:space="preserve"> using a brush under running water, rinse it with acetone, dry and weigh</w:t>
      </w:r>
      <w:r w:rsidRPr="0025522B">
        <w:rPr>
          <w:rFonts w:asciiTheme="minorHAnsi" w:hAnsiTheme="minorHAnsi" w:cstheme="minorHAnsi"/>
          <w:color w:val="auto"/>
        </w:rPr>
        <w:t xml:space="preserve"> it</w:t>
      </w:r>
      <w:r w:rsidR="00D12335" w:rsidRPr="0025522B">
        <w:rPr>
          <w:rFonts w:asciiTheme="minorHAnsi" w:hAnsiTheme="minorHAnsi" w:cstheme="minorHAnsi"/>
          <w:color w:val="auto"/>
        </w:rPr>
        <w:t xml:space="preserve">. After that, put the sample </w:t>
      </w:r>
      <w:r w:rsidR="00427F60" w:rsidRPr="0025522B">
        <w:rPr>
          <w:rFonts w:asciiTheme="minorHAnsi" w:hAnsiTheme="minorHAnsi" w:cstheme="minorHAnsi"/>
          <w:color w:val="auto"/>
        </w:rPr>
        <w:t xml:space="preserve">back into the chelaton solution and repeat the procedure until </w:t>
      </w:r>
      <w:r w:rsidR="00594420" w:rsidRPr="0025522B">
        <w:rPr>
          <w:rFonts w:asciiTheme="minorHAnsi" w:hAnsiTheme="minorHAnsi" w:cstheme="minorHAnsi"/>
          <w:color w:val="auto"/>
        </w:rPr>
        <w:t xml:space="preserve">a </w:t>
      </w:r>
      <w:r w:rsidR="00427F60" w:rsidRPr="0025522B">
        <w:rPr>
          <w:rFonts w:asciiTheme="minorHAnsi" w:hAnsiTheme="minorHAnsi" w:cstheme="minorHAnsi"/>
          <w:color w:val="auto"/>
        </w:rPr>
        <w:t xml:space="preserve">constant weight is obtained. </w:t>
      </w:r>
    </w:p>
    <w:p w14:paraId="761DBACB" w14:textId="77777777" w:rsidR="00427F60" w:rsidRPr="0025522B" w:rsidRDefault="00427F60" w:rsidP="0025522B">
      <w:pPr>
        <w:pStyle w:val="af3"/>
        <w:ind w:left="851"/>
        <w:rPr>
          <w:rFonts w:asciiTheme="minorHAnsi" w:hAnsiTheme="minorHAnsi" w:cstheme="minorHAnsi"/>
          <w:b/>
          <w:color w:val="auto"/>
        </w:rPr>
      </w:pPr>
    </w:p>
    <w:p w14:paraId="0376668C" w14:textId="105011D2" w:rsidR="00427F60" w:rsidRPr="0025522B" w:rsidRDefault="005939C4" w:rsidP="0025522B">
      <w:pPr>
        <w:pStyle w:val="af3"/>
        <w:numPr>
          <w:ilvl w:val="1"/>
          <w:numId w:val="31"/>
        </w:numPr>
        <w:rPr>
          <w:rFonts w:asciiTheme="minorHAnsi" w:hAnsiTheme="minorHAnsi" w:cstheme="minorHAnsi"/>
          <w:b/>
          <w:color w:val="auto"/>
        </w:rPr>
      </w:pPr>
      <w:r w:rsidRPr="0025522B">
        <w:rPr>
          <w:rFonts w:asciiTheme="minorHAnsi" w:hAnsiTheme="minorHAnsi" w:cstheme="minorHAnsi"/>
          <w:color w:val="auto"/>
        </w:rPr>
        <w:t>Pickle t</w:t>
      </w:r>
      <w:r w:rsidR="00C56E91" w:rsidRPr="0025522B">
        <w:rPr>
          <w:rFonts w:asciiTheme="minorHAnsi" w:hAnsiTheme="minorHAnsi" w:cstheme="minorHAnsi"/>
          <w:color w:val="auto"/>
        </w:rPr>
        <w:t>he corroded samples from b</w:t>
      </w:r>
      <w:r w:rsidR="00427F60" w:rsidRPr="0025522B">
        <w:rPr>
          <w:rFonts w:asciiTheme="minorHAnsi" w:hAnsiTheme="minorHAnsi" w:cstheme="minorHAnsi"/>
          <w:color w:val="auto"/>
        </w:rPr>
        <w:t xml:space="preserve">rass, bronze </w:t>
      </w:r>
      <w:r w:rsidR="00C56E91" w:rsidRPr="0025522B">
        <w:rPr>
          <w:rFonts w:asciiTheme="minorHAnsi" w:hAnsiTheme="minorHAnsi" w:cstheme="minorHAnsi"/>
          <w:color w:val="auto"/>
        </w:rPr>
        <w:t>or copper</w:t>
      </w:r>
      <w:r w:rsidR="00427F60" w:rsidRPr="0025522B">
        <w:rPr>
          <w:rFonts w:asciiTheme="minorHAnsi" w:hAnsiTheme="minorHAnsi" w:cstheme="minorHAnsi"/>
          <w:color w:val="auto"/>
        </w:rPr>
        <w:t xml:space="preserve"> in a 10 </w:t>
      </w:r>
      <w:r w:rsidRPr="0025522B">
        <w:rPr>
          <w:rFonts w:asciiTheme="minorHAnsi" w:hAnsiTheme="minorHAnsi" w:cstheme="minorHAnsi"/>
          <w:color w:val="auto"/>
        </w:rPr>
        <w:t>vol. </w:t>
      </w:r>
      <w:r w:rsidR="00427F60" w:rsidRPr="0025522B">
        <w:rPr>
          <w:rFonts w:asciiTheme="minorHAnsi" w:hAnsiTheme="minorHAnsi" w:cstheme="minorHAnsi"/>
          <w:color w:val="auto"/>
        </w:rPr>
        <w:t xml:space="preserve">% </w:t>
      </w:r>
      <w:r w:rsidRPr="0025522B">
        <w:rPr>
          <w:rFonts w:asciiTheme="minorHAnsi" w:hAnsiTheme="minorHAnsi" w:cstheme="minorHAnsi"/>
          <w:color w:val="auto"/>
        </w:rPr>
        <w:t xml:space="preserve">solution of </w:t>
      </w:r>
      <w:r w:rsidR="00427F60" w:rsidRPr="0025522B">
        <w:rPr>
          <w:rFonts w:asciiTheme="minorHAnsi" w:hAnsiTheme="minorHAnsi" w:cstheme="minorHAnsi"/>
          <w:color w:val="auto"/>
        </w:rPr>
        <w:t xml:space="preserve">sulfuric acid under nitrogen bubbling (to remove dissolved air oxygen) for </w:t>
      </w:r>
      <w:r w:rsidR="00274152" w:rsidRPr="0025522B">
        <w:rPr>
          <w:rFonts w:asciiTheme="minorHAnsi" w:hAnsiTheme="minorHAnsi" w:cstheme="minorHAnsi"/>
          <w:color w:val="auto"/>
        </w:rPr>
        <w:t>1</w:t>
      </w:r>
      <w:r w:rsidR="00427F60" w:rsidRPr="0025522B">
        <w:rPr>
          <w:rFonts w:asciiTheme="minorHAnsi" w:hAnsiTheme="minorHAnsi" w:cstheme="minorHAnsi"/>
          <w:color w:val="auto"/>
        </w:rPr>
        <w:t xml:space="preserve"> min. </w:t>
      </w:r>
      <w:r w:rsidR="00594420" w:rsidRPr="0025522B">
        <w:rPr>
          <w:rFonts w:asciiTheme="minorHAnsi" w:hAnsiTheme="minorHAnsi" w:cstheme="minorHAnsi"/>
          <w:color w:val="auto"/>
        </w:rPr>
        <w:t>Then, remove the sample from the solution, clean it using a brush under running water, rinse it with acetone, dry and weigh</w:t>
      </w:r>
      <w:r w:rsidRPr="0025522B">
        <w:rPr>
          <w:rFonts w:asciiTheme="minorHAnsi" w:hAnsiTheme="minorHAnsi" w:cstheme="minorHAnsi"/>
          <w:color w:val="auto"/>
        </w:rPr>
        <w:t xml:space="preserve"> it</w:t>
      </w:r>
      <w:r w:rsidR="00594420" w:rsidRPr="0025522B">
        <w:rPr>
          <w:rFonts w:asciiTheme="minorHAnsi" w:hAnsiTheme="minorHAnsi" w:cstheme="minorHAnsi"/>
          <w:color w:val="auto"/>
        </w:rPr>
        <w:t xml:space="preserve">. After that, put the sample back into the acid solution and repeat the procedure until a constant weight is obtained. </w:t>
      </w:r>
    </w:p>
    <w:p w14:paraId="39FFD2F1" w14:textId="77777777" w:rsidR="00251BEC" w:rsidRPr="0025522B" w:rsidRDefault="00251BEC" w:rsidP="0025522B">
      <w:pPr>
        <w:pStyle w:val="af3"/>
        <w:ind w:left="851"/>
        <w:rPr>
          <w:rFonts w:asciiTheme="minorHAnsi" w:hAnsiTheme="minorHAnsi" w:cstheme="minorHAnsi"/>
          <w:b/>
          <w:color w:val="auto"/>
        </w:rPr>
      </w:pPr>
    </w:p>
    <w:p w14:paraId="03205929" w14:textId="0CAA3DDD" w:rsidR="00263229" w:rsidRPr="0025522B" w:rsidRDefault="00251BEC" w:rsidP="0025522B">
      <w:pPr>
        <w:pStyle w:val="af3"/>
        <w:numPr>
          <w:ilvl w:val="0"/>
          <w:numId w:val="31"/>
        </w:numPr>
        <w:rPr>
          <w:rFonts w:asciiTheme="minorHAnsi" w:hAnsiTheme="minorHAnsi" w:cstheme="minorHAnsi"/>
          <w:b/>
          <w:color w:val="auto"/>
        </w:rPr>
      </w:pPr>
      <w:r w:rsidRPr="0025522B">
        <w:rPr>
          <w:rFonts w:asciiTheme="minorHAnsi" w:hAnsiTheme="minorHAnsi" w:cstheme="minorHAnsi"/>
          <w:b/>
          <w:color w:val="auto"/>
          <w:highlight w:val="yellow"/>
        </w:rPr>
        <w:t xml:space="preserve">Electrochemical Measurements in </w:t>
      </w:r>
      <w:r w:rsidR="00787CF2" w:rsidRPr="0025522B">
        <w:rPr>
          <w:rFonts w:asciiTheme="minorHAnsi" w:hAnsiTheme="minorHAnsi" w:cstheme="minorHAnsi"/>
          <w:b/>
          <w:color w:val="auto"/>
          <w:highlight w:val="yellow"/>
        </w:rPr>
        <w:t>the</w:t>
      </w:r>
      <w:r w:rsidRPr="0025522B">
        <w:rPr>
          <w:rFonts w:asciiTheme="minorHAnsi" w:hAnsiTheme="minorHAnsi" w:cstheme="minorHAnsi"/>
          <w:b/>
          <w:color w:val="auto"/>
          <w:highlight w:val="yellow"/>
        </w:rPr>
        <w:t xml:space="preserve"> Two-Electrode Arrangement</w:t>
      </w:r>
      <w:r w:rsidRPr="0025522B">
        <w:rPr>
          <w:rFonts w:asciiTheme="minorHAnsi" w:hAnsiTheme="minorHAnsi" w:cstheme="minorHAnsi"/>
          <w:strike/>
          <w:color w:val="auto"/>
        </w:rPr>
        <w:t xml:space="preserve">  </w:t>
      </w:r>
    </w:p>
    <w:p w14:paraId="7A13FBA8" w14:textId="77777777" w:rsidR="004A4E00" w:rsidRPr="0025522B" w:rsidRDefault="004A4E00" w:rsidP="0025522B">
      <w:pPr>
        <w:pStyle w:val="af3"/>
        <w:ind w:left="0"/>
        <w:rPr>
          <w:rFonts w:asciiTheme="minorHAnsi" w:hAnsiTheme="minorHAnsi" w:cstheme="minorHAnsi"/>
          <w:b/>
          <w:color w:val="auto"/>
        </w:rPr>
      </w:pPr>
    </w:p>
    <w:p w14:paraId="1AAE84A8" w14:textId="53F5B407" w:rsidR="009748B1" w:rsidRPr="0025522B" w:rsidRDefault="00D97374" w:rsidP="0025522B">
      <w:pPr>
        <w:pStyle w:val="af3"/>
        <w:numPr>
          <w:ilvl w:val="1"/>
          <w:numId w:val="31"/>
        </w:numPr>
        <w:rPr>
          <w:rFonts w:asciiTheme="minorHAnsi" w:hAnsiTheme="minorHAnsi" w:cstheme="minorHAnsi"/>
          <w:color w:val="auto"/>
          <w:highlight w:val="yellow"/>
        </w:rPr>
      </w:pPr>
      <w:r w:rsidRPr="0025522B">
        <w:rPr>
          <w:rFonts w:asciiTheme="minorHAnsi" w:hAnsiTheme="minorHAnsi" w:cstheme="minorHAnsi"/>
          <w:color w:val="auto"/>
          <w:highlight w:val="yellow"/>
        </w:rPr>
        <w:t>Remove t</w:t>
      </w:r>
      <w:r w:rsidR="00C95117" w:rsidRPr="0025522B">
        <w:rPr>
          <w:rFonts w:asciiTheme="minorHAnsi" w:hAnsiTheme="minorHAnsi" w:cstheme="minorHAnsi"/>
          <w:color w:val="auto"/>
          <w:highlight w:val="yellow"/>
        </w:rPr>
        <w:t xml:space="preserve">he electrode system from the measuring cell, unscrew it, adjust the surface of </w:t>
      </w:r>
      <w:r w:rsidR="00B15600" w:rsidRPr="0025522B">
        <w:rPr>
          <w:rFonts w:asciiTheme="minorHAnsi" w:hAnsiTheme="minorHAnsi" w:cstheme="minorHAnsi"/>
          <w:color w:val="auto"/>
          <w:highlight w:val="yellow"/>
        </w:rPr>
        <w:t xml:space="preserve">the </w:t>
      </w:r>
      <w:r w:rsidR="00C95117" w:rsidRPr="0025522B">
        <w:rPr>
          <w:rFonts w:asciiTheme="minorHAnsi" w:hAnsiTheme="minorHAnsi" w:cstheme="minorHAnsi"/>
          <w:color w:val="auto"/>
          <w:highlight w:val="yellow"/>
        </w:rPr>
        <w:t xml:space="preserve">electrodes </w:t>
      </w:r>
      <w:r w:rsidR="00933811" w:rsidRPr="0025522B">
        <w:rPr>
          <w:rFonts w:asciiTheme="minorHAnsi" w:hAnsiTheme="minorHAnsi" w:cstheme="minorHAnsi"/>
          <w:color w:val="auto"/>
          <w:highlight w:val="yellow"/>
        </w:rPr>
        <w:t xml:space="preserve">according to the procedure presented in </w:t>
      </w:r>
      <w:r w:rsidR="000C5A43">
        <w:rPr>
          <w:rFonts w:asciiTheme="minorHAnsi" w:hAnsiTheme="minorHAnsi" w:cstheme="minorHAnsi"/>
          <w:b/>
          <w:color w:val="auto"/>
          <w:highlight w:val="yellow"/>
        </w:rPr>
        <w:t>Step</w:t>
      </w:r>
      <w:r w:rsidR="000C5A43" w:rsidRPr="0025522B">
        <w:rPr>
          <w:rFonts w:asciiTheme="minorHAnsi" w:hAnsiTheme="minorHAnsi" w:cstheme="minorHAnsi"/>
          <w:b/>
          <w:color w:val="auto"/>
          <w:highlight w:val="yellow"/>
        </w:rPr>
        <w:t xml:space="preserve"> </w:t>
      </w:r>
      <w:r w:rsidR="00933811" w:rsidRPr="0025522B">
        <w:rPr>
          <w:rFonts w:asciiTheme="minorHAnsi" w:hAnsiTheme="minorHAnsi" w:cstheme="minorHAnsi"/>
          <w:b/>
          <w:color w:val="auto"/>
          <w:highlight w:val="yellow"/>
        </w:rPr>
        <w:t>1.2</w:t>
      </w:r>
      <w:r w:rsidR="00B8164D" w:rsidRPr="0025522B">
        <w:rPr>
          <w:rFonts w:asciiTheme="minorHAnsi" w:hAnsiTheme="minorHAnsi" w:cstheme="minorHAnsi"/>
          <w:color w:val="auto"/>
          <w:highlight w:val="yellow"/>
        </w:rPr>
        <w:t xml:space="preserve"> (without weighing) and then</w:t>
      </w:r>
      <w:r w:rsidR="00C95117" w:rsidRPr="0025522B">
        <w:rPr>
          <w:rFonts w:asciiTheme="minorHAnsi" w:hAnsiTheme="minorHAnsi" w:cstheme="minorHAnsi"/>
          <w:color w:val="auto"/>
          <w:highlight w:val="yellow"/>
        </w:rPr>
        <w:t xml:space="preserve"> complete the electrode system</w:t>
      </w:r>
      <w:r w:rsidR="00B8164D" w:rsidRPr="0025522B">
        <w:rPr>
          <w:rFonts w:asciiTheme="minorHAnsi" w:hAnsiTheme="minorHAnsi" w:cstheme="minorHAnsi"/>
          <w:color w:val="auto"/>
          <w:highlight w:val="yellow"/>
        </w:rPr>
        <w:t xml:space="preserve"> again</w:t>
      </w:r>
      <w:r w:rsidR="00C95117" w:rsidRPr="0025522B">
        <w:rPr>
          <w:rFonts w:asciiTheme="minorHAnsi" w:hAnsiTheme="minorHAnsi" w:cstheme="minorHAnsi"/>
          <w:color w:val="auto"/>
          <w:highlight w:val="yellow"/>
        </w:rPr>
        <w:t>.</w:t>
      </w:r>
    </w:p>
    <w:p w14:paraId="3675E3A9" w14:textId="77777777" w:rsidR="00263229" w:rsidRPr="0025522B" w:rsidRDefault="00263229" w:rsidP="0025522B">
      <w:pPr>
        <w:pStyle w:val="af3"/>
        <w:ind w:left="851"/>
        <w:rPr>
          <w:rFonts w:asciiTheme="minorHAnsi" w:hAnsiTheme="minorHAnsi" w:cstheme="minorHAnsi"/>
          <w:color w:val="auto"/>
        </w:rPr>
      </w:pPr>
    </w:p>
    <w:p w14:paraId="54511F4E" w14:textId="5E4EE99C" w:rsidR="0020605D" w:rsidRPr="0025522B" w:rsidRDefault="00263229" w:rsidP="0025522B">
      <w:pPr>
        <w:pStyle w:val="af3"/>
        <w:numPr>
          <w:ilvl w:val="1"/>
          <w:numId w:val="31"/>
        </w:numPr>
        <w:rPr>
          <w:rFonts w:asciiTheme="minorHAnsi" w:hAnsiTheme="minorHAnsi" w:cstheme="minorHAnsi"/>
          <w:color w:val="auto"/>
          <w:highlight w:val="yellow"/>
        </w:rPr>
      </w:pPr>
      <w:r w:rsidRPr="0025522B">
        <w:rPr>
          <w:rFonts w:asciiTheme="minorHAnsi" w:hAnsiTheme="minorHAnsi" w:cstheme="minorHAnsi"/>
          <w:color w:val="auto"/>
          <w:highlight w:val="yellow"/>
        </w:rPr>
        <w:t>Fi</w:t>
      </w:r>
      <w:r w:rsidR="003932A0" w:rsidRPr="0025522B">
        <w:rPr>
          <w:rFonts w:asciiTheme="minorHAnsi" w:hAnsiTheme="minorHAnsi" w:cstheme="minorHAnsi"/>
          <w:color w:val="auto"/>
          <w:highlight w:val="yellow"/>
        </w:rPr>
        <w:t>ll the measuring cell with 80 mL</w:t>
      </w:r>
      <w:r w:rsidRPr="0025522B">
        <w:rPr>
          <w:rFonts w:asciiTheme="minorHAnsi" w:hAnsiTheme="minorHAnsi" w:cstheme="minorHAnsi"/>
          <w:color w:val="auto"/>
          <w:highlight w:val="yellow"/>
        </w:rPr>
        <w:t xml:space="preserve"> of </w:t>
      </w:r>
      <w:r w:rsidR="00C56E91" w:rsidRPr="0025522B">
        <w:rPr>
          <w:rFonts w:asciiTheme="minorHAnsi" w:hAnsiTheme="minorHAnsi" w:cstheme="minorHAnsi"/>
          <w:color w:val="auto"/>
          <w:highlight w:val="yellow"/>
        </w:rPr>
        <w:t>the tested liquid corrosion environment</w:t>
      </w:r>
      <w:r w:rsidRPr="0025522B">
        <w:rPr>
          <w:rFonts w:asciiTheme="minorHAnsi" w:hAnsiTheme="minorHAnsi" w:cstheme="minorHAnsi"/>
          <w:color w:val="auto"/>
          <w:highlight w:val="yellow"/>
        </w:rPr>
        <w:t xml:space="preserve"> and close it </w:t>
      </w:r>
      <w:r w:rsidR="005939C4" w:rsidRPr="0025522B">
        <w:rPr>
          <w:rFonts w:asciiTheme="minorHAnsi" w:hAnsiTheme="minorHAnsi" w:cstheme="minorHAnsi"/>
          <w:color w:val="auto"/>
          <w:highlight w:val="yellow"/>
        </w:rPr>
        <w:t xml:space="preserve">through </w:t>
      </w:r>
      <w:r w:rsidRPr="0025522B">
        <w:rPr>
          <w:rFonts w:asciiTheme="minorHAnsi" w:hAnsiTheme="minorHAnsi" w:cstheme="minorHAnsi"/>
          <w:color w:val="auto"/>
          <w:highlight w:val="yellow"/>
        </w:rPr>
        <w:t xml:space="preserve">the electrode system. Put the whole cell into a grounded Faraday </w:t>
      </w:r>
      <w:r w:rsidR="009C7699" w:rsidRPr="0025522B">
        <w:rPr>
          <w:rFonts w:asciiTheme="minorHAnsi" w:hAnsiTheme="minorHAnsi" w:cstheme="minorHAnsi"/>
          <w:color w:val="auto"/>
          <w:highlight w:val="yellow"/>
        </w:rPr>
        <w:t>cage. Connect the galvanostat</w:t>
      </w:r>
      <w:r w:rsidR="0082114F" w:rsidRPr="0025522B">
        <w:rPr>
          <w:rFonts w:asciiTheme="minorHAnsi" w:hAnsiTheme="minorHAnsi" w:cstheme="minorHAnsi"/>
          <w:color w:val="auto"/>
          <w:highlight w:val="yellow"/>
        </w:rPr>
        <w:t xml:space="preserve"> and </w:t>
      </w:r>
      <w:r w:rsidR="009C7699" w:rsidRPr="0025522B">
        <w:rPr>
          <w:rFonts w:asciiTheme="minorHAnsi" w:hAnsiTheme="minorHAnsi" w:cstheme="minorHAnsi"/>
          <w:color w:val="auto"/>
          <w:highlight w:val="yellow"/>
        </w:rPr>
        <w:t>potentiostat</w:t>
      </w:r>
      <w:r w:rsidR="0082114F" w:rsidRPr="0025522B">
        <w:rPr>
          <w:rFonts w:asciiTheme="minorHAnsi" w:hAnsiTheme="minorHAnsi" w:cstheme="minorHAnsi"/>
          <w:color w:val="auto"/>
          <w:highlight w:val="yellow"/>
        </w:rPr>
        <w:t xml:space="preserve"> </w:t>
      </w:r>
      <w:r w:rsidR="00FB1168" w:rsidRPr="0025522B">
        <w:rPr>
          <w:rFonts w:asciiTheme="minorHAnsi" w:hAnsiTheme="minorHAnsi" w:cstheme="minorHAnsi"/>
          <w:color w:val="auto"/>
          <w:highlight w:val="yellow"/>
        </w:rPr>
        <w:t xml:space="preserve">to </w:t>
      </w:r>
      <w:r w:rsidR="009C7699" w:rsidRPr="0025522B">
        <w:rPr>
          <w:rFonts w:asciiTheme="minorHAnsi" w:hAnsiTheme="minorHAnsi" w:cstheme="minorHAnsi"/>
          <w:color w:val="auto"/>
          <w:highlight w:val="yellow"/>
        </w:rPr>
        <w:t xml:space="preserve">the electrode system </w:t>
      </w:r>
      <w:r w:rsidRPr="0025522B">
        <w:rPr>
          <w:rFonts w:asciiTheme="minorHAnsi" w:hAnsiTheme="minorHAnsi" w:cstheme="minorHAnsi"/>
          <w:color w:val="auto"/>
          <w:highlight w:val="yellow"/>
        </w:rPr>
        <w:t xml:space="preserve">so that one electrode of the system acts as a reference electrode and the second electrode </w:t>
      </w:r>
      <w:r w:rsidR="005939C4" w:rsidRPr="0025522B">
        <w:rPr>
          <w:rFonts w:asciiTheme="minorHAnsi" w:hAnsiTheme="minorHAnsi" w:cstheme="minorHAnsi"/>
          <w:color w:val="auto"/>
          <w:highlight w:val="yellow"/>
        </w:rPr>
        <w:t xml:space="preserve">acts </w:t>
      </w:r>
      <w:r w:rsidRPr="0025522B">
        <w:rPr>
          <w:rFonts w:asciiTheme="minorHAnsi" w:hAnsiTheme="minorHAnsi" w:cstheme="minorHAnsi"/>
          <w:color w:val="auto"/>
          <w:highlight w:val="yellow"/>
        </w:rPr>
        <w:t xml:space="preserve">as </w:t>
      </w:r>
      <w:r w:rsidR="009C7699" w:rsidRPr="0025522B">
        <w:rPr>
          <w:rFonts w:asciiTheme="minorHAnsi" w:hAnsiTheme="minorHAnsi" w:cstheme="minorHAnsi"/>
          <w:color w:val="auto"/>
          <w:highlight w:val="yellow"/>
        </w:rPr>
        <w:t xml:space="preserve">a </w:t>
      </w:r>
      <w:r w:rsidRPr="0025522B">
        <w:rPr>
          <w:rFonts w:asciiTheme="minorHAnsi" w:hAnsiTheme="minorHAnsi" w:cstheme="minorHAnsi"/>
          <w:color w:val="auto"/>
          <w:highlight w:val="yellow"/>
        </w:rPr>
        <w:t xml:space="preserve">working and </w:t>
      </w:r>
      <w:r w:rsidR="009C7699" w:rsidRPr="0025522B">
        <w:rPr>
          <w:rFonts w:asciiTheme="minorHAnsi" w:hAnsiTheme="minorHAnsi" w:cstheme="minorHAnsi"/>
          <w:color w:val="auto"/>
          <w:highlight w:val="yellow"/>
        </w:rPr>
        <w:t xml:space="preserve">an </w:t>
      </w:r>
      <w:r w:rsidRPr="0025522B">
        <w:rPr>
          <w:rFonts w:asciiTheme="minorHAnsi" w:hAnsiTheme="minorHAnsi" w:cstheme="minorHAnsi"/>
          <w:color w:val="auto"/>
          <w:highlight w:val="yellow"/>
        </w:rPr>
        <w:t>auxiliary electrode at the same time.</w:t>
      </w:r>
      <w:r w:rsidR="0082114F" w:rsidRPr="0025522B">
        <w:rPr>
          <w:rFonts w:asciiTheme="minorHAnsi" w:hAnsiTheme="minorHAnsi" w:cstheme="minorHAnsi"/>
          <w:color w:val="auto"/>
          <w:highlight w:val="yellow"/>
        </w:rPr>
        <w:t xml:space="preserve"> </w:t>
      </w:r>
    </w:p>
    <w:p w14:paraId="693686AE" w14:textId="77777777" w:rsidR="009C7699" w:rsidRPr="0025522B" w:rsidRDefault="009C7699" w:rsidP="0025522B">
      <w:pPr>
        <w:rPr>
          <w:rFonts w:asciiTheme="minorHAnsi" w:hAnsiTheme="minorHAnsi" w:cstheme="minorHAnsi"/>
          <w:color w:val="auto"/>
        </w:rPr>
      </w:pPr>
    </w:p>
    <w:p w14:paraId="0D7E0179" w14:textId="4E36ACFE" w:rsidR="00247CA0" w:rsidRPr="0025522B" w:rsidRDefault="0020605D" w:rsidP="0025522B">
      <w:pPr>
        <w:pStyle w:val="af3"/>
        <w:numPr>
          <w:ilvl w:val="1"/>
          <w:numId w:val="31"/>
        </w:numPr>
        <w:rPr>
          <w:rFonts w:asciiTheme="minorHAnsi" w:hAnsiTheme="minorHAnsi" w:cstheme="minorHAnsi"/>
          <w:color w:val="auto"/>
        </w:rPr>
      </w:pPr>
      <w:r w:rsidRPr="0025522B">
        <w:rPr>
          <w:rFonts w:asciiTheme="minorHAnsi" w:hAnsiTheme="minorHAnsi" w:cstheme="minorHAnsi"/>
          <w:color w:val="auto"/>
          <w:highlight w:val="yellow"/>
        </w:rPr>
        <w:t xml:space="preserve">In the instrument software, set </w:t>
      </w:r>
      <w:r w:rsidR="005939C4" w:rsidRPr="0025522B">
        <w:rPr>
          <w:rFonts w:asciiTheme="minorHAnsi" w:hAnsiTheme="minorHAnsi" w:cstheme="minorHAnsi"/>
          <w:color w:val="auto"/>
          <w:highlight w:val="yellow"/>
        </w:rPr>
        <w:t xml:space="preserve">the </w:t>
      </w:r>
      <w:r w:rsidRPr="0025522B">
        <w:rPr>
          <w:rFonts w:asciiTheme="minorHAnsi" w:hAnsiTheme="minorHAnsi" w:cstheme="minorHAnsi"/>
          <w:color w:val="auto"/>
          <w:highlight w:val="yellow"/>
        </w:rPr>
        <w:t xml:space="preserve">sequence containing the </w:t>
      </w:r>
      <w:r w:rsidR="00A54B43" w:rsidRPr="0025522B">
        <w:rPr>
          <w:rFonts w:asciiTheme="minorHAnsi" w:hAnsiTheme="minorHAnsi" w:cstheme="minorHAnsi"/>
          <w:color w:val="auto"/>
          <w:highlight w:val="yellow"/>
        </w:rPr>
        <w:t>open circuit potential measurements (</w:t>
      </w:r>
      <w:r w:rsidRPr="0025522B">
        <w:rPr>
          <w:rFonts w:asciiTheme="minorHAnsi" w:hAnsiTheme="minorHAnsi" w:cstheme="minorHAnsi"/>
          <w:color w:val="auto"/>
          <w:highlight w:val="yellow"/>
        </w:rPr>
        <w:t>OCP</w:t>
      </w:r>
      <w:r w:rsidR="00AE1A70" w:rsidRPr="0025522B">
        <w:rPr>
          <w:rFonts w:asciiTheme="minorHAnsi" w:hAnsiTheme="minorHAnsi" w:cstheme="minorHAnsi"/>
          <w:color w:val="auto"/>
          <w:highlight w:val="yellow"/>
        </w:rPr>
        <w:t xml:space="preserve">, </w:t>
      </w:r>
      <w:r w:rsidRPr="0025522B">
        <w:rPr>
          <w:rFonts w:asciiTheme="minorHAnsi" w:hAnsiTheme="minorHAnsi" w:cstheme="minorHAnsi"/>
          <w:color w:val="auto"/>
          <w:highlight w:val="yellow"/>
        </w:rPr>
        <w:t>stabilization of corrosion potential in an open circuit)</w:t>
      </w:r>
      <w:r w:rsidR="00256731" w:rsidRPr="0025522B">
        <w:rPr>
          <w:rFonts w:asciiTheme="minorHAnsi" w:hAnsiTheme="minorHAnsi" w:cstheme="minorHAnsi"/>
          <w:color w:val="auto"/>
          <w:highlight w:val="yellow"/>
        </w:rPr>
        <w:t xml:space="preserve"> and the electrochemical impedance spectroscopy</w:t>
      </w:r>
      <w:r w:rsidR="00A54B43" w:rsidRPr="0025522B">
        <w:rPr>
          <w:rFonts w:asciiTheme="minorHAnsi" w:hAnsiTheme="minorHAnsi" w:cstheme="minorHAnsi"/>
          <w:color w:val="auto"/>
          <w:highlight w:val="yellow"/>
        </w:rPr>
        <w:t xml:space="preserve"> (EIS</w:t>
      </w:r>
      <w:r w:rsidR="00256731" w:rsidRPr="0025522B">
        <w:rPr>
          <w:rFonts w:asciiTheme="minorHAnsi" w:hAnsiTheme="minorHAnsi" w:cstheme="minorHAnsi"/>
          <w:color w:val="auto"/>
          <w:highlight w:val="yellow"/>
        </w:rPr>
        <w:t>) measurement</w:t>
      </w:r>
      <w:r w:rsidRPr="0025522B">
        <w:rPr>
          <w:rFonts w:asciiTheme="minorHAnsi" w:hAnsiTheme="minorHAnsi" w:cstheme="minorHAnsi"/>
          <w:color w:val="auto"/>
          <w:highlight w:val="yellow"/>
        </w:rPr>
        <w:t>.</w:t>
      </w:r>
      <w:r w:rsidR="00256731" w:rsidRPr="0025522B">
        <w:rPr>
          <w:rFonts w:asciiTheme="minorHAnsi" w:hAnsiTheme="minorHAnsi" w:cstheme="minorHAnsi"/>
          <w:color w:val="auto"/>
          <w:highlight w:val="yellow"/>
        </w:rPr>
        <w:t xml:space="preserve"> The stabilization </w:t>
      </w:r>
      <w:r w:rsidR="003B1E96" w:rsidRPr="0025522B">
        <w:rPr>
          <w:rFonts w:asciiTheme="minorHAnsi" w:hAnsiTheme="minorHAnsi" w:cstheme="minorHAnsi"/>
          <w:color w:val="auto"/>
          <w:highlight w:val="yellow"/>
        </w:rPr>
        <w:t>perform</w:t>
      </w:r>
      <w:r w:rsidR="00256731" w:rsidRPr="0025522B">
        <w:rPr>
          <w:rFonts w:asciiTheme="minorHAnsi" w:hAnsiTheme="minorHAnsi" w:cstheme="minorHAnsi"/>
          <w:color w:val="auto"/>
          <w:highlight w:val="yellow"/>
        </w:rPr>
        <w:t xml:space="preserve"> </w:t>
      </w:r>
      <w:r w:rsidR="005939C4" w:rsidRPr="0025522B">
        <w:rPr>
          <w:rFonts w:asciiTheme="minorHAnsi" w:hAnsiTheme="minorHAnsi" w:cstheme="minorHAnsi"/>
          <w:color w:val="auto"/>
          <w:highlight w:val="yellow"/>
        </w:rPr>
        <w:t xml:space="preserve">for </w:t>
      </w:r>
      <w:r w:rsidR="00256731" w:rsidRPr="0025522B">
        <w:rPr>
          <w:rFonts w:asciiTheme="minorHAnsi" w:hAnsiTheme="minorHAnsi" w:cstheme="minorHAnsi"/>
          <w:color w:val="auto"/>
          <w:highlight w:val="yellow"/>
        </w:rPr>
        <w:t>at least 30 min to minimize the potential change.</w:t>
      </w:r>
      <w:r w:rsidR="00256731" w:rsidRPr="0025522B">
        <w:rPr>
          <w:rFonts w:asciiTheme="minorHAnsi" w:hAnsiTheme="minorHAnsi" w:cstheme="minorHAnsi"/>
          <w:color w:val="auto"/>
        </w:rPr>
        <w:t xml:space="preserve"> </w:t>
      </w:r>
    </w:p>
    <w:p w14:paraId="65D726CA" w14:textId="77777777" w:rsidR="00247CA0" w:rsidRPr="0025522B" w:rsidRDefault="00247CA0" w:rsidP="0025522B">
      <w:pPr>
        <w:rPr>
          <w:rFonts w:asciiTheme="minorHAnsi" w:hAnsiTheme="minorHAnsi" w:cstheme="minorHAnsi"/>
          <w:color w:val="auto"/>
        </w:rPr>
      </w:pPr>
    </w:p>
    <w:p w14:paraId="0EFC4AAE" w14:textId="44A0E2B8" w:rsidR="00247CA0" w:rsidRPr="0025522B" w:rsidRDefault="005939C4" w:rsidP="0025522B">
      <w:pPr>
        <w:pStyle w:val="af3"/>
        <w:numPr>
          <w:ilvl w:val="1"/>
          <w:numId w:val="31"/>
        </w:numPr>
        <w:rPr>
          <w:rFonts w:asciiTheme="minorHAnsi" w:hAnsiTheme="minorHAnsi" w:cstheme="minorHAnsi"/>
          <w:color w:val="auto"/>
        </w:rPr>
      </w:pPr>
      <w:r w:rsidRPr="0025522B">
        <w:rPr>
          <w:rFonts w:asciiTheme="minorHAnsi" w:hAnsiTheme="minorHAnsi" w:cstheme="minorHAnsi"/>
          <w:color w:val="auto"/>
          <w:highlight w:val="yellow"/>
        </w:rPr>
        <w:t xml:space="preserve">Undertake the </w:t>
      </w:r>
      <w:r w:rsidR="00256731" w:rsidRPr="0025522B">
        <w:rPr>
          <w:rFonts w:asciiTheme="minorHAnsi" w:hAnsiTheme="minorHAnsi" w:cstheme="minorHAnsi"/>
          <w:color w:val="auto"/>
          <w:highlight w:val="yellow"/>
        </w:rPr>
        <w:t>EIS measurements at sufficiently high amplitude according to the conductivity of corrosion environment (fuel).</w:t>
      </w:r>
      <w:r w:rsidR="00256731" w:rsidRPr="0025522B">
        <w:rPr>
          <w:rFonts w:asciiTheme="minorHAnsi" w:hAnsiTheme="minorHAnsi" w:cstheme="minorHAnsi"/>
          <w:color w:val="auto"/>
        </w:rPr>
        <w:t xml:space="preserve"> </w:t>
      </w:r>
    </w:p>
    <w:p w14:paraId="0DC7D50A" w14:textId="77777777" w:rsidR="006F67EF" w:rsidRPr="0025522B" w:rsidRDefault="006F67EF" w:rsidP="0025522B">
      <w:pPr>
        <w:pStyle w:val="af3"/>
        <w:ind w:left="0"/>
        <w:rPr>
          <w:rFonts w:asciiTheme="minorHAnsi" w:hAnsiTheme="minorHAnsi" w:cstheme="minorHAnsi"/>
          <w:color w:val="auto"/>
        </w:rPr>
      </w:pPr>
    </w:p>
    <w:p w14:paraId="6B17FAB2" w14:textId="6581CAC7" w:rsidR="0020605D" w:rsidRPr="0025522B" w:rsidRDefault="00247CA0" w:rsidP="0025522B">
      <w:pPr>
        <w:rPr>
          <w:rFonts w:asciiTheme="minorHAnsi" w:hAnsiTheme="minorHAnsi" w:cstheme="minorHAnsi"/>
          <w:color w:val="auto"/>
        </w:rPr>
      </w:pPr>
      <w:r w:rsidRPr="0025522B">
        <w:rPr>
          <w:rFonts w:asciiTheme="minorHAnsi" w:hAnsiTheme="minorHAnsi" w:cstheme="minorHAnsi"/>
          <w:color w:val="auto"/>
        </w:rPr>
        <w:t xml:space="preserve">Note: The lower the fuel conductivity is, the higher amplitude values are needed. For fuels containing more than 80 vol. % of ethanol, choose the amplitude values in the range of 5–10 mV. </w:t>
      </w:r>
      <w:r w:rsidR="00B53211" w:rsidRPr="0025522B">
        <w:rPr>
          <w:rFonts w:asciiTheme="minorHAnsi" w:hAnsiTheme="minorHAnsi" w:cstheme="minorHAnsi"/>
          <w:color w:val="auto"/>
        </w:rPr>
        <w:t xml:space="preserve">For fuels containing ethanol in the range of 10–80 vol. %, choose the amplitude values in the range of 10–50 mV. </w:t>
      </w:r>
      <w:r w:rsidRPr="0025522B">
        <w:rPr>
          <w:rFonts w:asciiTheme="minorHAnsi" w:hAnsiTheme="minorHAnsi" w:cstheme="minorHAnsi"/>
          <w:color w:val="auto"/>
        </w:rPr>
        <w:t xml:space="preserve">For </w:t>
      </w:r>
      <w:r w:rsidR="00B53211" w:rsidRPr="0025522B">
        <w:rPr>
          <w:rFonts w:asciiTheme="minorHAnsi" w:hAnsiTheme="minorHAnsi" w:cstheme="minorHAnsi"/>
          <w:color w:val="auto"/>
        </w:rPr>
        <w:t>fuels</w:t>
      </w:r>
      <w:r w:rsidRPr="0025522B">
        <w:rPr>
          <w:rFonts w:asciiTheme="minorHAnsi" w:hAnsiTheme="minorHAnsi" w:cstheme="minorHAnsi"/>
          <w:color w:val="auto"/>
        </w:rPr>
        <w:t xml:space="preserve"> containing less than 10 vol. % of ethanol, choose the amplitude values in the range of 50–80 mV.</w:t>
      </w:r>
    </w:p>
    <w:p w14:paraId="29EA5D50" w14:textId="77777777" w:rsidR="006F67EF" w:rsidRPr="0025522B" w:rsidRDefault="006F67EF" w:rsidP="0025522B">
      <w:pPr>
        <w:rPr>
          <w:rFonts w:asciiTheme="minorHAnsi" w:hAnsiTheme="minorHAnsi" w:cstheme="minorHAnsi"/>
          <w:color w:val="auto"/>
        </w:rPr>
      </w:pPr>
    </w:p>
    <w:p w14:paraId="4080A512" w14:textId="652C81A4" w:rsidR="006F67EF" w:rsidRPr="0025522B" w:rsidRDefault="006F67EF" w:rsidP="0025522B">
      <w:pPr>
        <w:pStyle w:val="af3"/>
        <w:numPr>
          <w:ilvl w:val="1"/>
          <w:numId w:val="31"/>
        </w:numPr>
        <w:rPr>
          <w:rFonts w:asciiTheme="minorHAnsi" w:hAnsiTheme="minorHAnsi" w:cstheme="minorHAnsi"/>
          <w:color w:val="auto"/>
        </w:rPr>
      </w:pPr>
      <w:r w:rsidRPr="0025522B">
        <w:rPr>
          <w:rFonts w:asciiTheme="minorHAnsi" w:hAnsiTheme="minorHAnsi" w:cstheme="minorHAnsi"/>
          <w:color w:val="auto"/>
          <w:highlight w:val="yellow"/>
        </w:rPr>
        <w:t>Undertake the impedance measurements in a sufficient range of frequencies (1–5 mHz) to be able to evaluate the low- and also high-frequency parts of the spectra.</w:t>
      </w:r>
      <w:r w:rsidRPr="0025522B">
        <w:rPr>
          <w:rFonts w:asciiTheme="minorHAnsi" w:hAnsiTheme="minorHAnsi" w:cstheme="minorHAnsi"/>
          <w:color w:val="auto"/>
        </w:rPr>
        <w:t xml:space="preserve">   </w:t>
      </w:r>
    </w:p>
    <w:p w14:paraId="55E34B1E" w14:textId="77777777" w:rsidR="00247CA0" w:rsidRPr="0025522B" w:rsidRDefault="00247CA0" w:rsidP="0025522B">
      <w:pPr>
        <w:rPr>
          <w:rFonts w:asciiTheme="minorHAnsi" w:hAnsiTheme="minorHAnsi" w:cstheme="minorHAnsi"/>
          <w:color w:val="auto"/>
        </w:rPr>
      </w:pPr>
    </w:p>
    <w:p w14:paraId="0432D864" w14:textId="4BE4A0FF" w:rsidR="0020605D" w:rsidRPr="0025522B" w:rsidRDefault="0040510B" w:rsidP="0025522B">
      <w:pPr>
        <w:pStyle w:val="af3"/>
        <w:numPr>
          <w:ilvl w:val="1"/>
          <w:numId w:val="31"/>
        </w:numPr>
        <w:rPr>
          <w:rFonts w:asciiTheme="minorHAnsi" w:hAnsiTheme="minorHAnsi" w:cstheme="minorHAnsi"/>
          <w:color w:val="auto"/>
        </w:rPr>
      </w:pPr>
      <w:r w:rsidRPr="0025522B">
        <w:rPr>
          <w:rFonts w:asciiTheme="minorHAnsi" w:hAnsiTheme="minorHAnsi" w:cstheme="minorHAnsi"/>
          <w:color w:val="auto"/>
        </w:rPr>
        <w:t>Determine t</w:t>
      </w:r>
      <w:r w:rsidR="00D421F3" w:rsidRPr="0025522B">
        <w:rPr>
          <w:rFonts w:asciiTheme="minorHAnsi" w:hAnsiTheme="minorHAnsi" w:cstheme="minorHAnsi"/>
          <w:color w:val="auto"/>
        </w:rPr>
        <w:t xml:space="preserve">he cell constant </w:t>
      </w:r>
      <w:r w:rsidR="00D421F3" w:rsidRPr="0025522B">
        <w:rPr>
          <w:rFonts w:asciiTheme="minorHAnsi" w:hAnsiTheme="minorHAnsi" w:cstheme="minorHAnsi"/>
          <w:i/>
          <w:color w:val="auto"/>
        </w:rPr>
        <w:t>K</w:t>
      </w:r>
      <w:r w:rsidR="00D421F3" w:rsidRPr="0025522B">
        <w:rPr>
          <w:rFonts w:asciiTheme="minorHAnsi" w:hAnsiTheme="minorHAnsi" w:cstheme="minorHAnsi"/>
          <w:i/>
          <w:color w:val="auto"/>
          <w:vertAlign w:val="subscript"/>
        </w:rPr>
        <w:t>s</w:t>
      </w:r>
      <w:r w:rsidR="00D421F3" w:rsidRPr="0025522B">
        <w:rPr>
          <w:rFonts w:asciiTheme="minorHAnsi" w:hAnsiTheme="minorHAnsi" w:cstheme="minorHAnsi"/>
          <w:color w:val="auto"/>
        </w:rPr>
        <w:t xml:space="preserve"> for each electrode </w:t>
      </w:r>
      <w:r w:rsidRPr="0025522B">
        <w:rPr>
          <w:rFonts w:asciiTheme="minorHAnsi" w:hAnsiTheme="minorHAnsi" w:cstheme="minorHAnsi"/>
          <w:color w:val="auto"/>
        </w:rPr>
        <w:t>by measurement</w:t>
      </w:r>
      <w:r w:rsidR="00D421F3" w:rsidRPr="0025522B">
        <w:rPr>
          <w:rFonts w:asciiTheme="minorHAnsi" w:hAnsiTheme="minorHAnsi" w:cstheme="minorHAnsi"/>
          <w:color w:val="auto"/>
        </w:rPr>
        <w:t xml:space="preserve"> in n-heptane, which has </w:t>
      </w:r>
      <w:r w:rsidR="00863D45" w:rsidRPr="0025522B">
        <w:rPr>
          <w:rFonts w:asciiTheme="minorHAnsi" w:hAnsiTheme="minorHAnsi" w:cstheme="minorHAnsi"/>
          <w:color w:val="auto"/>
        </w:rPr>
        <w:t xml:space="preserve">a </w:t>
      </w:r>
      <w:r w:rsidR="00D421F3" w:rsidRPr="0025522B">
        <w:rPr>
          <w:rFonts w:asciiTheme="minorHAnsi" w:hAnsiTheme="minorHAnsi" w:cstheme="minorHAnsi"/>
          <w:color w:val="auto"/>
        </w:rPr>
        <w:t>permittivity of about 1.92</w:t>
      </w:r>
      <w:r w:rsidR="005943F8" w:rsidRPr="0025522B">
        <w:rPr>
          <w:rFonts w:asciiTheme="minorHAnsi" w:hAnsiTheme="minorHAnsi" w:cstheme="minorHAnsi"/>
          <w:color w:val="auto"/>
        </w:rPr>
        <w:t xml:space="preserve"> according to the following equation:</w:t>
      </w:r>
      <w:r w:rsidR="003731D0" w:rsidRPr="0025522B">
        <w:rPr>
          <w:rFonts w:asciiTheme="minorHAnsi" w:hAnsiTheme="minorHAnsi" w:cstheme="minorHAnsi"/>
          <w:color w:val="auto"/>
        </w:rPr>
        <w:t xml:space="preserve"> </w:t>
      </w:r>
    </w:p>
    <w:p w14:paraId="0F1ABCB8" w14:textId="77777777" w:rsidR="005943F8" w:rsidRPr="0025522B" w:rsidRDefault="005943F8" w:rsidP="0025522B">
      <w:pPr>
        <w:pStyle w:val="af3"/>
        <w:rPr>
          <w:rFonts w:asciiTheme="minorHAnsi" w:hAnsiTheme="minorHAnsi" w:cstheme="minorHAnsi"/>
          <w:color w:val="auto"/>
        </w:rPr>
      </w:pPr>
    </w:p>
    <w:p w14:paraId="500C9E1E" w14:textId="17692370" w:rsidR="005943F8" w:rsidRPr="0025522B" w:rsidRDefault="005F169E" w:rsidP="0025522B">
      <w:pPr>
        <w:pStyle w:val="af3"/>
        <w:ind w:left="567"/>
        <w:rPr>
          <w:rFonts w:asciiTheme="minorHAnsi" w:hAnsiTheme="minorHAnsi" w:cstheme="minorHAnsi"/>
          <w:color w:val="auto"/>
          <w:sz w:val="28"/>
          <w:szCs w:val="28"/>
        </w:rPr>
      </w:pPr>
      <m:oMathPara>
        <m:oMath>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K</m:t>
              </m:r>
            </m:e>
            <m:sub>
              <m:r>
                <w:rPr>
                  <w:rFonts w:ascii="Cambria Math" w:hAnsi="Cambria Math" w:cstheme="minorHAnsi"/>
                  <w:color w:val="auto"/>
                  <w:sz w:val="28"/>
                  <w:szCs w:val="28"/>
                </w:rPr>
                <m:t>s</m:t>
              </m:r>
            </m:sub>
          </m:sSub>
          <m:r>
            <w:rPr>
              <w:rFonts w:ascii="Cambria Math" w:hAnsi="Cambria Math" w:cstheme="minorHAnsi"/>
              <w:color w:val="auto"/>
              <w:sz w:val="28"/>
              <w:szCs w:val="28"/>
            </w:rPr>
            <m:t>=</m:t>
          </m:r>
          <m:f>
            <m:fPr>
              <m:ctrlPr>
                <w:rPr>
                  <w:rFonts w:ascii="Cambria Math" w:hAnsi="Cambria Math" w:cstheme="minorHAnsi"/>
                  <w:i/>
                  <w:color w:val="auto"/>
                  <w:sz w:val="28"/>
                  <w:szCs w:val="28"/>
                </w:rPr>
              </m:ctrlPr>
            </m:fPr>
            <m:num>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ε</m:t>
                  </m:r>
                </m:e>
                <m:sub>
                  <m:r>
                    <w:rPr>
                      <w:rFonts w:ascii="Cambria Math" w:hAnsi="Cambria Math" w:cstheme="minorHAnsi"/>
                      <w:color w:val="auto"/>
                      <w:sz w:val="28"/>
                      <w:szCs w:val="28"/>
                    </w:rPr>
                    <m:t>r</m:t>
                  </m:r>
                </m:sub>
              </m:sSub>
              <m:r>
                <w:rPr>
                  <w:rFonts w:ascii="Cambria Math" w:hAnsi="Cambria Math" w:cstheme="minorHAnsi"/>
                  <w:color w:val="auto"/>
                  <w:sz w:val="28"/>
                  <w:szCs w:val="28"/>
                </w:rPr>
                <m:t>∙</m:t>
              </m:r>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ε</m:t>
                  </m:r>
                </m:e>
                <m:sub>
                  <m:r>
                    <w:rPr>
                      <w:rFonts w:ascii="Cambria Math" w:hAnsi="Cambria Math" w:cstheme="minorHAnsi"/>
                      <w:color w:val="auto"/>
                      <w:sz w:val="28"/>
                      <w:szCs w:val="28"/>
                    </w:rPr>
                    <m:t>0</m:t>
                  </m:r>
                </m:sub>
              </m:sSub>
            </m:num>
            <m:den>
              <m:r>
                <w:rPr>
                  <w:rFonts w:ascii="Cambria Math" w:hAnsi="Cambria Math" w:cstheme="minorHAnsi"/>
                  <w:color w:val="auto"/>
                  <w:sz w:val="28"/>
                  <w:szCs w:val="28"/>
                </w:rPr>
                <m:t>C</m:t>
              </m:r>
            </m:den>
          </m:f>
        </m:oMath>
      </m:oMathPara>
    </w:p>
    <w:p w14:paraId="7AAB78FB" w14:textId="73079EC1" w:rsidR="000C402C" w:rsidRPr="0025522B" w:rsidRDefault="005943F8" w:rsidP="0025522B">
      <w:pPr>
        <w:pStyle w:val="af3"/>
        <w:tabs>
          <w:tab w:val="left" w:pos="9072"/>
        </w:tabs>
        <w:rPr>
          <w:rFonts w:asciiTheme="minorHAnsi" w:hAnsiTheme="minorHAnsi" w:cstheme="minorHAnsi"/>
          <w:color w:val="auto"/>
        </w:rPr>
      </w:pPr>
      <w:r w:rsidRPr="0025522B">
        <w:rPr>
          <w:rFonts w:asciiTheme="minorHAnsi" w:hAnsiTheme="minorHAnsi" w:cstheme="minorHAnsi"/>
          <w:color w:val="auto"/>
        </w:rPr>
        <w:tab/>
        <w:t>(3)</w:t>
      </w:r>
    </w:p>
    <w:p w14:paraId="0662467B" w14:textId="49C4B6B5" w:rsidR="005943F8" w:rsidRPr="0025522B" w:rsidRDefault="005943F8" w:rsidP="0025522B">
      <w:pPr>
        <w:tabs>
          <w:tab w:val="left" w:pos="9072"/>
        </w:tabs>
        <w:rPr>
          <w:rFonts w:asciiTheme="minorHAnsi" w:hAnsiTheme="minorHAnsi" w:cstheme="minorHAnsi"/>
          <w:color w:val="auto"/>
        </w:rPr>
      </w:pPr>
      <w:r w:rsidRPr="0025522B">
        <w:rPr>
          <w:rFonts w:asciiTheme="minorHAnsi" w:hAnsiTheme="minorHAnsi" w:cstheme="minorHAnsi"/>
          <w:color w:val="auto"/>
        </w:rPr>
        <w:t xml:space="preserve">where </w:t>
      </w:r>
      <w:r w:rsidRPr="0025522B">
        <w:rPr>
          <w:rFonts w:asciiTheme="minorHAnsi" w:hAnsiTheme="minorHAnsi" w:cstheme="minorHAnsi"/>
          <w:i/>
          <w:color w:val="auto"/>
        </w:rPr>
        <w:t>C</w:t>
      </w:r>
      <w:r w:rsidRPr="0025522B">
        <w:rPr>
          <w:rFonts w:asciiTheme="minorHAnsi" w:hAnsiTheme="minorHAnsi" w:cstheme="minorHAnsi"/>
          <w:color w:val="auto"/>
        </w:rPr>
        <w:t xml:space="preserve"> is the capacitance obtained from the high-frequency part of the impedance spectrum measured in a planar electrode arrangement in the n-heptane-metal system, </w:t>
      </w:r>
      <w:r w:rsidRPr="0025522B">
        <w:rPr>
          <w:rFonts w:asciiTheme="minorHAnsi" w:hAnsiTheme="minorHAnsi" w:cstheme="minorHAnsi"/>
          <w:i/>
          <w:color w:val="auto"/>
        </w:rPr>
        <w:t>ε</w:t>
      </w:r>
      <w:r w:rsidRPr="0025522B">
        <w:rPr>
          <w:rFonts w:asciiTheme="minorHAnsi" w:hAnsiTheme="minorHAnsi" w:cstheme="minorHAnsi"/>
          <w:i/>
          <w:color w:val="auto"/>
          <w:vertAlign w:val="subscript"/>
        </w:rPr>
        <w:t>r</w:t>
      </w:r>
      <w:r w:rsidRPr="0025522B">
        <w:rPr>
          <w:rFonts w:asciiTheme="minorHAnsi" w:hAnsiTheme="minorHAnsi" w:cstheme="minorHAnsi"/>
          <w:color w:val="auto"/>
        </w:rPr>
        <w:t xml:space="preserve"> is the relative permittivity of n-heptane, and </w:t>
      </w:r>
      <w:r w:rsidRPr="0025522B">
        <w:rPr>
          <w:rFonts w:asciiTheme="minorHAnsi" w:hAnsiTheme="minorHAnsi" w:cstheme="minorHAnsi"/>
          <w:i/>
          <w:color w:val="auto"/>
        </w:rPr>
        <w:t>ε</w:t>
      </w:r>
      <w:r w:rsidRPr="0025522B">
        <w:rPr>
          <w:rFonts w:asciiTheme="minorHAnsi" w:hAnsiTheme="minorHAnsi" w:cstheme="minorHAnsi"/>
          <w:i/>
          <w:color w:val="auto"/>
          <w:vertAlign w:val="subscript"/>
        </w:rPr>
        <w:t>0</w:t>
      </w:r>
      <w:r w:rsidRPr="0025522B">
        <w:rPr>
          <w:rFonts w:asciiTheme="minorHAnsi" w:hAnsiTheme="minorHAnsi" w:cstheme="minorHAnsi"/>
          <w:color w:val="auto"/>
        </w:rPr>
        <w:t xml:space="preserve"> is the relative permittivity of </w:t>
      </w:r>
      <w:r w:rsidR="00863D45" w:rsidRPr="0025522B">
        <w:rPr>
          <w:rFonts w:asciiTheme="minorHAnsi" w:hAnsiTheme="minorHAnsi" w:cstheme="minorHAnsi"/>
          <w:color w:val="auto"/>
        </w:rPr>
        <w:t xml:space="preserve">the </w:t>
      </w:r>
      <w:r w:rsidRPr="0025522B">
        <w:rPr>
          <w:rFonts w:asciiTheme="minorHAnsi" w:hAnsiTheme="minorHAnsi" w:cstheme="minorHAnsi"/>
          <w:color w:val="auto"/>
        </w:rPr>
        <w:t>vacuum.</w:t>
      </w:r>
    </w:p>
    <w:p w14:paraId="7161A839" w14:textId="77777777" w:rsidR="005943F8" w:rsidRPr="0025522B" w:rsidRDefault="005943F8" w:rsidP="0025522B">
      <w:pPr>
        <w:tabs>
          <w:tab w:val="left" w:pos="9072"/>
        </w:tabs>
        <w:ind w:left="567"/>
        <w:rPr>
          <w:rFonts w:asciiTheme="minorHAnsi" w:hAnsiTheme="minorHAnsi" w:cstheme="minorHAnsi"/>
          <w:color w:val="auto"/>
        </w:rPr>
      </w:pPr>
    </w:p>
    <w:p w14:paraId="4AC239AB" w14:textId="14084C55" w:rsidR="005943F8" w:rsidRPr="0025522B" w:rsidRDefault="000C5A43" w:rsidP="0025522B">
      <w:pPr>
        <w:pStyle w:val="af3"/>
        <w:numPr>
          <w:ilvl w:val="1"/>
          <w:numId w:val="31"/>
        </w:numPr>
        <w:rPr>
          <w:rFonts w:asciiTheme="minorHAnsi" w:hAnsiTheme="minorHAnsi" w:cstheme="minorHAnsi"/>
          <w:color w:val="auto"/>
        </w:rPr>
      </w:pPr>
      <w:r>
        <w:rPr>
          <w:rFonts w:asciiTheme="minorHAnsi" w:hAnsiTheme="minorHAnsi" w:cstheme="minorHAnsi"/>
          <w:color w:val="auto"/>
        </w:rPr>
        <w:t>Use</w:t>
      </w:r>
      <w:r w:rsidR="00863D45" w:rsidRPr="0025522B">
        <w:rPr>
          <w:rFonts w:asciiTheme="minorHAnsi" w:hAnsiTheme="minorHAnsi" w:cstheme="minorHAnsi"/>
          <w:color w:val="auto"/>
        </w:rPr>
        <w:t xml:space="preserve"> t</w:t>
      </w:r>
      <w:r w:rsidR="005943F8" w:rsidRPr="0025522B">
        <w:rPr>
          <w:rFonts w:asciiTheme="minorHAnsi" w:hAnsiTheme="minorHAnsi" w:cstheme="minorHAnsi"/>
          <w:color w:val="auto"/>
        </w:rPr>
        <w:t xml:space="preserve">he obtained cell constant for the calculation of the fuel permittivity </w:t>
      </w:r>
      <w:r w:rsidR="005943F8" w:rsidRPr="0025522B">
        <w:rPr>
          <w:rFonts w:asciiTheme="minorHAnsi" w:hAnsiTheme="minorHAnsi" w:cstheme="minorHAnsi"/>
          <w:i/>
          <w:color w:val="auto"/>
        </w:rPr>
        <w:t>ε</w:t>
      </w:r>
      <w:r w:rsidR="005943F8" w:rsidRPr="0025522B">
        <w:rPr>
          <w:rFonts w:asciiTheme="minorHAnsi" w:hAnsiTheme="minorHAnsi" w:cstheme="minorHAnsi"/>
          <w:color w:val="auto"/>
        </w:rPr>
        <w:t xml:space="preserve"> and for the recalculation of the resistivity </w:t>
      </w:r>
      <w:r w:rsidR="005943F8" w:rsidRPr="0025522B">
        <w:rPr>
          <w:rFonts w:asciiTheme="minorHAnsi" w:hAnsiTheme="minorHAnsi" w:cstheme="minorHAnsi"/>
          <w:i/>
          <w:color w:val="auto"/>
        </w:rPr>
        <w:t>R</w:t>
      </w:r>
      <w:r w:rsidR="005943F8" w:rsidRPr="0025522B">
        <w:rPr>
          <w:rFonts w:asciiTheme="minorHAnsi" w:hAnsiTheme="minorHAnsi" w:cstheme="minorHAnsi"/>
          <w:color w:val="auto"/>
        </w:rPr>
        <w:t xml:space="preserve"> according to the following equations:</w:t>
      </w:r>
    </w:p>
    <w:p w14:paraId="1CB907B7" w14:textId="77777777" w:rsidR="00E84A03" w:rsidRPr="0025522B" w:rsidRDefault="00E84A03" w:rsidP="0025522B">
      <w:pPr>
        <w:pStyle w:val="af3"/>
        <w:ind w:left="0"/>
        <w:rPr>
          <w:rFonts w:asciiTheme="minorHAnsi" w:hAnsiTheme="minorHAnsi" w:cstheme="minorHAnsi"/>
          <w:color w:val="auto"/>
        </w:rPr>
      </w:pPr>
    </w:p>
    <w:p w14:paraId="4EB7C261" w14:textId="2F6D04D6" w:rsidR="005943F8" w:rsidRPr="0025522B" w:rsidRDefault="005943F8" w:rsidP="0025522B">
      <w:pPr>
        <w:tabs>
          <w:tab w:val="left" w:pos="4253"/>
          <w:tab w:val="left" w:pos="9072"/>
        </w:tabs>
        <w:rPr>
          <w:rFonts w:asciiTheme="minorHAnsi" w:hAnsiTheme="minorHAnsi" w:cstheme="minorHAnsi"/>
          <w:color w:val="auto"/>
          <w:sz w:val="28"/>
          <w:szCs w:val="28"/>
        </w:rPr>
      </w:pPr>
      <m:oMathPara>
        <m:oMath>
          <m:r>
            <w:rPr>
              <w:rFonts w:ascii="Cambria Math" w:hAnsi="Cambria Math" w:cstheme="minorHAnsi"/>
              <w:color w:val="auto"/>
              <w:sz w:val="28"/>
              <w:szCs w:val="28"/>
            </w:rPr>
            <m:t>ε=</m:t>
          </m:r>
          <m:f>
            <m:fPr>
              <m:ctrlPr>
                <w:rPr>
                  <w:rFonts w:ascii="Cambria Math" w:hAnsi="Cambria Math" w:cstheme="minorHAnsi"/>
                  <w:i/>
                  <w:color w:val="auto"/>
                  <w:sz w:val="28"/>
                  <w:szCs w:val="28"/>
                </w:rPr>
              </m:ctrlPr>
            </m:fPr>
            <m:num>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K</m:t>
                  </m:r>
                </m:e>
                <m:sub>
                  <m:r>
                    <w:rPr>
                      <w:rFonts w:ascii="Cambria Math" w:hAnsi="Cambria Math" w:cstheme="minorHAnsi"/>
                      <w:color w:val="auto"/>
                      <w:sz w:val="28"/>
                      <w:szCs w:val="28"/>
                    </w:rPr>
                    <m:t>s</m:t>
                  </m:r>
                </m:sub>
              </m:sSub>
              <m:r>
                <w:rPr>
                  <w:rFonts w:ascii="Cambria Math" w:hAnsi="Cambria Math" w:cstheme="minorHAnsi"/>
                  <w:color w:val="auto"/>
                  <w:sz w:val="28"/>
                  <w:szCs w:val="28"/>
                </w:rPr>
                <m:t>∙</m:t>
              </m:r>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C</m:t>
                  </m:r>
                </m:e>
                <m:sub>
                  <m:r>
                    <w:rPr>
                      <w:rFonts w:ascii="Cambria Math" w:hAnsi="Cambria Math" w:cstheme="minorHAnsi"/>
                      <w:color w:val="auto"/>
                      <w:sz w:val="28"/>
                      <w:szCs w:val="28"/>
                    </w:rPr>
                    <m:t>v</m:t>
                  </m:r>
                </m:sub>
              </m:sSub>
            </m:num>
            <m:den>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ε</m:t>
                  </m:r>
                </m:e>
                <m:sub>
                  <m:r>
                    <w:rPr>
                      <w:rFonts w:ascii="Cambria Math" w:hAnsi="Cambria Math" w:cstheme="minorHAnsi"/>
                      <w:color w:val="auto"/>
                      <w:sz w:val="28"/>
                      <w:szCs w:val="28"/>
                    </w:rPr>
                    <m:t>0</m:t>
                  </m:r>
                </m:sub>
              </m:sSub>
            </m:den>
          </m:f>
        </m:oMath>
      </m:oMathPara>
    </w:p>
    <w:p w14:paraId="6A1D9B19" w14:textId="5879B390" w:rsidR="005943F8" w:rsidRPr="0025522B" w:rsidRDefault="005943F8" w:rsidP="0025522B">
      <w:pPr>
        <w:tabs>
          <w:tab w:val="left" w:pos="9072"/>
        </w:tabs>
        <w:rPr>
          <w:rFonts w:asciiTheme="minorHAnsi" w:hAnsiTheme="minorHAnsi" w:cstheme="minorHAnsi"/>
          <w:color w:val="auto"/>
        </w:rPr>
      </w:pPr>
      <w:r w:rsidRPr="0025522B">
        <w:rPr>
          <w:rFonts w:asciiTheme="minorHAnsi" w:hAnsiTheme="minorHAnsi" w:cstheme="minorHAnsi"/>
          <w:color w:val="auto"/>
        </w:rPr>
        <w:tab/>
        <w:t>(4)</w:t>
      </w:r>
    </w:p>
    <w:p w14:paraId="4FEA8CC1" w14:textId="22F3E0E1" w:rsidR="005943F8" w:rsidRPr="0025522B" w:rsidRDefault="005F169E" w:rsidP="0025522B">
      <w:pPr>
        <w:tabs>
          <w:tab w:val="left" w:pos="3969"/>
          <w:tab w:val="left" w:pos="9072"/>
        </w:tabs>
        <w:rPr>
          <w:rFonts w:asciiTheme="minorHAnsi" w:hAnsiTheme="minorHAnsi" w:cstheme="minorHAnsi"/>
          <w:color w:val="auto"/>
          <w:sz w:val="28"/>
          <w:szCs w:val="28"/>
        </w:rPr>
      </w:pPr>
      <m:oMathPara>
        <m:oMath>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R</m:t>
              </m:r>
            </m:e>
            <m:sub>
              <m:r>
                <w:rPr>
                  <w:rFonts w:ascii="Cambria Math" w:hAnsi="Cambria Math" w:cstheme="minorHAnsi"/>
                  <w:color w:val="auto"/>
                  <w:sz w:val="28"/>
                  <w:szCs w:val="28"/>
                </w:rPr>
                <m:t>s</m:t>
              </m:r>
            </m:sub>
          </m:sSub>
          <m:r>
            <w:rPr>
              <w:rFonts w:ascii="Cambria Math" w:hAnsi="Cambria Math" w:cstheme="minorHAnsi"/>
              <w:color w:val="auto"/>
              <w:sz w:val="28"/>
              <w:szCs w:val="28"/>
            </w:rPr>
            <m:t>=</m:t>
          </m:r>
          <m:f>
            <m:fPr>
              <m:ctrlPr>
                <w:rPr>
                  <w:rFonts w:ascii="Cambria Math" w:hAnsi="Cambria Math" w:cstheme="minorHAnsi"/>
                  <w:i/>
                  <w:color w:val="auto"/>
                  <w:sz w:val="28"/>
                  <w:szCs w:val="28"/>
                </w:rPr>
              </m:ctrlPr>
            </m:fPr>
            <m:num>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R</m:t>
                  </m:r>
                </m:e>
                <m:sub>
                  <m:r>
                    <w:rPr>
                      <w:rFonts w:ascii="Cambria Math" w:hAnsi="Cambria Math" w:cstheme="minorHAnsi"/>
                      <w:color w:val="auto"/>
                      <w:sz w:val="28"/>
                      <w:szCs w:val="28"/>
                    </w:rPr>
                    <m:t>v</m:t>
                  </m:r>
                </m:sub>
              </m:sSub>
            </m:num>
            <m:den>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K</m:t>
                  </m:r>
                </m:e>
                <m:sub>
                  <m:r>
                    <w:rPr>
                      <w:rFonts w:ascii="Cambria Math" w:hAnsi="Cambria Math" w:cstheme="minorHAnsi"/>
                      <w:color w:val="auto"/>
                      <w:sz w:val="28"/>
                      <w:szCs w:val="28"/>
                    </w:rPr>
                    <m:t>s</m:t>
                  </m:r>
                </m:sub>
              </m:sSub>
            </m:den>
          </m:f>
        </m:oMath>
      </m:oMathPara>
    </w:p>
    <w:p w14:paraId="05C82184" w14:textId="5AD7D5FC" w:rsidR="00913F93" w:rsidRPr="0025522B" w:rsidRDefault="005943F8" w:rsidP="0025522B">
      <w:pPr>
        <w:tabs>
          <w:tab w:val="left" w:pos="9072"/>
        </w:tabs>
        <w:rPr>
          <w:rFonts w:asciiTheme="minorHAnsi" w:hAnsiTheme="minorHAnsi" w:cstheme="minorHAnsi"/>
          <w:color w:val="auto"/>
        </w:rPr>
      </w:pPr>
      <w:r w:rsidRPr="0025522B">
        <w:rPr>
          <w:rFonts w:asciiTheme="minorHAnsi" w:hAnsiTheme="minorHAnsi" w:cstheme="minorHAnsi"/>
          <w:color w:val="auto"/>
          <w:sz w:val="26"/>
        </w:rPr>
        <w:tab/>
      </w:r>
      <w:r w:rsidRPr="0025522B">
        <w:rPr>
          <w:rFonts w:asciiTheme="minorHAnsi" w:hAnsiTheme="minorHAnsi" w:cstheme="minorHAnsi"/>
          <w:color w:val="auto"/>
        </w:rPr>
        <w:t>(5)</w:t>
      </w:r>
    </w:p>
    <w:p w14:paraId="64422D67" w14:textId="77777777" w:rsidR="00CA5692" w:rsidRPr="0025522B" w:rsidRDefault="00CA5692" w:rsidP="0025522B">
      <w:pPr>
        <w:tabs>
          <w:tab w:val="left" w:pos="9072"/>
        </w:tabs>
        <w:rPr>
          <w:rFonts w:asciiTheme="minorHAnsi" w:hAnsiTheme="minorHAnsi" w:cstheme="minorHAnsi"/>
          <w:color w:val="auto"/>
          <w:sz w:val="26"/>
        </w:rPr>
      </w:pPr>
    </w:p>
    <w:p w14:paraId="5DC86905" w14:textId="5AB88F53" w:rsidR="00B86BA0" w:rsidRPr="0025522B" w:rsidRDefault="000C402C" w:rsidP="0025522B">
      <w:pPr>
        <w:pStyle w:val="af3"/>
        <w:keepNext/>
        <w:numPr>
          <w:ilvl w:val="0"/>
          <w:numId w:val="31"/>
        </w:numPr>
        <w:rPr>
          <w:rFonts w:asciiTheme="minorHAnsi" w:hAnsiTheme="minorHAnsi" w:cstheme="minorHAnsi"/>
          <w:b/>
          <w:color w:val="auto"/>
        </w:rPr>
      </w:pPr>
      <w:r w:rsidRPr="0025522B">
        <w:rPr>
          <w:rFonts w:asciiTheme="minorHAnsi" w:hAnsiTheme="minorHAnsi" w:cstheme="minorHAnsi"/>
          <w:b/>
          <w:color w:val="auto"/>
          <w:highlight w:val="yellow"/>
        </w:rPr>
        <w:t xml:space="preserve">Electrochemical </w:t>
      </w:r>
      <w:r w:rsidR="004C02D8" w:rsidRPr="0025522B">
        <w:rPr>
          <w:rFonts w:asciiTheme="minorHAnsi" w:hAnsiTheme="minorHAnsi" w:cstheme="minorHAnsi"/>
          <w:b/>
          <w:color w:val="auto"/>
          <w:highlight w:val="yellow"/>
        </w:rPr>
        <w:t xml:space="preserve">Measurements </w:t>
      </w:r>
      <w:r w:rsidRPr="0025522B">
        <w:rPr>
          <w:rFonts w:asciiTheme="minorHAnsi" w:hAnsiTheme="minorHAnsi" w:cstheme="minorHAnsi"/>
          <w:b/>
          <w:color w:val="auto"/>
          <w:highlight w:val="yellow"/>
        </w:rPr>
        <w:t xml:space="preserve">in </w:t>
      </w:r>
      <w:r w:rsidR="00787CF2" w:rsidRPr="0025522B">
        <w:rPr>
          <w:rFonts w:asciiTheme="minorHAnsi" w:hAnsiTheme="minorHAnsi" w:cstheme="minorHAnsi"/>
          <w:b/>
          <w:color w:val="auto"/>
          <w:highlight w:val="yellow"/>
        </w:rPr>
        <w:t>the</w:t>
      </w:r>
      <w:r w:rsidRPr="0025522B">
        <w:rPr>
          <w:rFonts w:asciiTheme="minorHAnsi" w:hAnsiTheme="minorHAnsi" w:cstheme="minorHAnsi"/>
          <w:b/>
          <w:color w:val="auto"/>
          <w:highlight w:val="yellow"/>
        </w:rPr>
        <w:t xml:space="preserve"> Three-Electrode Arrangement</w:t>
      </w:r>
    </w:p>
    <w:p w14:paraId="755F3E0A" w14:textId="77777777" w:rsidR="004A4E00" w:rsidRPr="0025522B" w:rsidRDefault="004A4E00" w:rsidP="0025522B">
      <w:pPr>
        <w:pStyle w:val="af3"/>
        <w:ind w:left="0"/>
        <w:rPr>
          <w:rFonts w:asciiTheme="minorHAnsi" w:hAnsiTheme="minorHAnsi" w:cstheme="minorHAnsi"/>
          <w:b/>
          <w:color w:val="auto"/>
        </w:rPr>
      </w:pPr>
    </w:p>
    <w:p w14:paraId="367CF17A" w14:textId="4B860EFA" w:rsidR="00321278" w:rsidRPr="0025522B" w:rsidRDefault="00D97374" w:rsidP="0025522B">
      <w:pPr>
        <w:pStyle w:val="af3"/>
        <w:numPr>
          <w:ilvl w:val="1"/>
          <w:numId w:val="31"/>
        </w:numPr>
        <w:rPr>
          <w:rFonts w:asciiTheme="minorHAnsi" w:hAnsiTheme="minorHAnsi" w:cstheme="minorHAnsi"/>
          <w:color w:val="auto"/>
        </w:rPr>
      </w:pPr>
      <w:r w:rsidRPr="0025522B">
        <w:rPr>
          <w:rFonts w:asciiTheme="minorHAnsi" w:hAnsiTheme="minorHAnsi" w:cstheme="minorHAnsi"/>
          <w:color w:val="auto"/>
          <w:highlight w:val="yellow"/>
        </w:rPr>
        <w:t>Adjust t</w:t>
      </w:r>
      <w:r w:rsidR="00ED5337" w:rsidRPr="0025522B">
        <w:rPr>
          <w:rFonts w:asciiTheme="minorHAnsi" w:hAnsiTheme="minorHAnsi" w:cstheme="minorHAnsi"/>
          <w:color w:val="auto"/>
          <w:highlight w:val="yellow"/>
        </w:rPr>
        <w:t xml:space="preserve">he measuring part of the working electrode from </w:t>
      </w:r>
      <w:r w:rsidR="00C56E91" w:rsidRPr="0025522B">
        <w:rPr>
          <w:rFonts w:asciiTheme="minorHAnsi" w:hAnsiTheme="minorHAnsi" w:cstheme="minorHAnsi"/>
          <w:color w:val="auto"/>
          <w:highlight w:val="yellow"/>
        </w:rPr>
        <w:t>the tested metallic material</w:t>
      </w:r>
      <w:r w:rsidR="00933811" w:rsidRPr="0025522B">
        <w:rPr>
          <w:rFonts w:asciiTheme="minorHAnsi" w:hAnsiTheme="minorHAnsi" w:cstheme="minorHAnsi"/>
          <w:color w:val="auto"/>
          <w:highlight w:val="yellow"/>
        </w:rPr>
        <w:t xml:space="preserve"> according to the procedure presented in </w:t>
      </w:r>
      <w:r w:rsidR="000C5A43">
        <w:rPr>
          <w:rFonts w:asciiTheme="minorHAnsi" w:hAnsiTheme="minorHAnsi" w:cstheme="minorHAnsi"/>
          <w:b/>
          <w:color w:val="auto"/>
          <w:highlight w:val="yellow"/>
        </w:rPr>
        <w:t>Step</w:t>
      </w:r>
      <w:r w:rsidR="000C5A43" w:rsidRPr="0025522B">
        <w:rPr>
          <w:rFonts w:asciiTheme="minorHAnsi" w:hAnsiTheme="minorHAnsi" w:cstheme="minorHAnsi"/>
          <w:b/>
          <w:color w:val="auto"/>
          <w:highlight w:val="yellow"/>
        </w:rPr>
        <w:t xml:space="preserve"> </w:t>
      </w:r>
      <w:r w:rsidR="00933811" w:rsidRPr="0025522B">
        <w:rPr>
          <w:rFonts w:asciiTheme="minorHAnsi" w:hAnsiTheme="minorHAnsi" w:cstheme="minorHAnsi"/>
          <w:b/>
          <w:color w:val="auto"/>
          <w:highlight w:val="yellow"/>
        </w:rPr>
        <w:t>1.2</w:t>
      </w:r>
      <w:r w:rsidR="00933811" w:rsidRPr="0025522B">
        <w:rPr>
          <w:rFonts w:asciiTheme="minorHAnsi" w:hAnsiTheme="minorHAnsi" w:cstheme="minorHAnsi"/>
          <w:color w:val="auto"/>
          <w:highlight w:val="yellow"/>
        </w:rPr>
        <w:t xml:space="preserve"> (without weighing) and</w:t>
      </w:r>
      <w:r w:rsidR="00024883" w:rsidRPr="0025522B">
        <w:rPr>
          <w:rFonts w:asciiTheme="minorHAnsi" w:hAnsiTheme="minorHAnsi" w:cstheme="minorHAnsi"/>
          <w:color w:val="auto"/>
          <w:highlight w:val="yellow"/>
        </w:rPr>
        <w:t xml:space="preserve"> screw it onto the electrode extension.</w:t>
      </w:r>
    </w:p>
    <w:p w14:paraId="592937D3" w14:textId="77777777" w:rsidR="00B86BA0" w:rsidRPr="0025522B" w:rsidRDefault="00B86BA0" w:rsidP="0025522B">
      <w:pPr>
        <w:pStyle w:val="af3"/>
        <w:rPr>
          <w:rFonts w:asciiTheme="minorHAnsi" w:hAnsiTheme="minorHAnsi" w:cstheme="minorHAnsi"/>
          <w:color w:val="auto"/>
        </w:rPr>
      </w:pPr>
    </w:p>
    <w:p w14:paraId="16DF8FE5" w14:textId="1A1A4FB4" w:rsidR="00B86BA0" w:rsidRPr="0025522B" w:rsidRDefault="00BF1638" w:rsidP="0025522B">
      <w:pPr>
        <w:pStyle w:val="af3"/>
        <w:numPr>
          <w:ilvl w:val="1"/>
          <w:numId w:val="31"/>
        </w:numPr>
        <w:rPr>
          <w:rFonts w:asciiTheme="minorHAnsi" w:hAnsiTheme="minorHAnsi" w:cstheme="minorHAnsi"/>
          <w:color w:val="auto"/>
          <w:highlight w:val="yellow"/>
        </w:rPr>
      </w:pPr>
      <w:r w:rsidRPr="0025522B">
        <w:rPr>
          <w:rFonts w:asciiTheme="minorHAnsi" w:hAnsiTheme="minorHAnsi" w:cstheme="minorHAnsi"/>
          <w:color w:val="auto"/>
          <w:highlight w:val="yellow"/>
        </w:rPr>
        <w:t xml:space="preserve">Fill the </w:t>
      </w:r>
      <w:r w:rsidR="003932A0" w:rsidRPr="0025522B">
        <w:rPr>
          <w:rFonts w:asciiTheme="minorHAnsi" w:hAnsiTheme="minorHAnsi" w:cstheme="minorHAnsi"/>
          <w:color w:val="auto"/>
          <w:highlight w:val="yellow"/>
        </w:rPr>
        <w:t>measuring cell with 100 mL</w:t>
      </w:r>
      <w:r w:rsidRPr="0025522B">
        <w:rPr>
          <w:rFonts w:asciiTheme="minorHAnsi" w:hAnsiTheme="minorHAnsi" w:cstheme="minorHAnsi"/>
          <w:color w:val="auto"/>
          <w:highlight w:val="yellow"/>
        </w:rPr>
        <w:t xml:space="preserve"> of the </w:t>
      </w:r>
      <w:r w:rsidR="00C56E91" w:rsidRPr="0025522B">
        <w:rPr>
          <w:rFonts w:asciiTheme="minorHAnsi" w:hAnsiTheme="minorHAnsi" w:cstheme="minorHAnsi"/>
          <w:color w:val="auto"/>
          <w:highlight w:val="yellow"/>
        </w:rPr>
        <w:t>tested liquid corrosion environment</w:t>
      </w:r>
      <w:r w:rsidRPr="0025522B">
        <w:rPr>
          <w:rFonts w:asciiTheme="minorHAnsi" w:hAnsiTheme="minorHAnsi" w:cstheme="minorHAnsi"/>
          <w:color w:val="auto"/>
          <w:highlight w:val="yellow"/>
        </w:rPr>
        <w:t xml:space="preserve"> and close it with a cap through which the working electrode </w:t>
      </w:r>
      <w:r w:rsidR="00C56E91" w:rsidRPr="0025522B">
        <w:rPr>
          <w:rFonts w:asciiTheme="minorHAnsi" w:hAnsiTheme="minorHAnsi" w:cstheme="minorHAnsi"/>
          <w:color w:val="auto"/>
          <w:highlight w:val="yellow"/>
        </w:rPr>
        <w:t xml:space="preserve">from the tested material </w:t>
      </w:r>
      <w:r w:rsidRPr="0025522B">
        <w:rPr>
          <w:rFonts w:asciiTheme="minorHAnsi" w:hAnsiTheme="minorHAnsi" w:cstheme="minorHAnsi"/>
          <w:color w:val="auto"/>
          <w:highlight w:val="yellow"/>
        </w:rPr>
        <w:t xml:space="preserve">and the auxiliary electrode from </w:t>
      </w:r>
      <w:r w:rsidR="003316AB" w:rsidRPr="0025522B">
        <w:rPr>
          <w:rFonts w:asciiTheme="minorHAnsi" w:hAnsiTheme="minorHAnsi" w:cstheme="minorHAnsi"/>
          <w:color w:val="auto"/>
          <w:highlight w:val="yellow"/>
        </w:rPr>
        <w:t xml:space="preserve">the </w:t>
      </w:r>
      <w:r w:rsidRPr="0025522B">
        <w:rPr>
          <w:rFonts w:asciiTheme="minorHAnsi" w:hAnsiTheme="minorHAnsi" w:cstheme="minorHAnsi"/>
          <w:color w:val="auto"/>
          <w:highlight w:val="yellow"/>
        </w:rPr>
        <w:t>platinum wire</w:t>
      </w:r>
      <w:r w:rsidR="003316AB" w:rsidRPr="0025522B">
        <w:rPr>
          <w:rFonts w:asciiTheme="minorHAnsi" w:hAnsiTheme="minorHAnsi" w:cstheme="minorHAnsi"/>
          <w:color w:val="auto"/>
          <w:highlight w:val="yellow"/>
        </w:rPr>
        <w:t xml:space="preserve"> are led</w:t>
      </w:r>
      <w:r w:rsidR="00670669" w:rsidRPr="0025522B">
        <w:rPr>
          <w:rFonts w:asciiTheme="minorHAnsi" w:hAnsiTheme="minorHAnsi" w:cstheme="minorHAnsi"/>
          <w:color w:val="auto"/>
          <w:highlight w:val="yellow"/>
        </w:rPr>
        <w:t xml:space="preserve">. </w:t>
      </w:r>
      <w:r w:rsidR="00851872">
        <w:rPr>
          <w:rFonts w:asciiTheme="minorHAnsi" w:hAnsiTheme="minorHAnsi" w:cstheme="minorHAnsi"/>
          <w:color w:val="auto"/>
          <w:highlight w:val="yellow"/>
        </w:rPr>
        <w:t>Twist the</w:t>
      </w:r>
      <w:r w:rsidR="00851872" w:rsidRPr="0025522B">
        <w:rPr>
          <w:rFonts w:asciiTheme="minorHAnsi" w:hAnsiTheme="minorHAnsi" w:cstheme="minorHAnsi"/>
          <w:color w:val="auto"/>
          <w:highlight w:val="yellow"/>
        </w:rPr>
        <w:t xml:space="preserve"> </w:t>
      </w:r>
      <w:r w:rsidR="00670669" w:rsidRPr="0025522B">
        <w:rPr>
          <w:rFonts w:asciiTheme="minorHAnsi" w:hAnsiTheme="minorHAnsi" w:cstheme="minorHAnsi"/>
          <w:color w:val="auto"/>
          <w:highlight w:val="yellow"/>
        </w:rPr>
        <w:t xml:space="preserve">wire, </w:t>
      </w:r>
      <w:r w:rsidR="00851872" w:rsidRPr="00851872">
        <w:rPr>
          <w:rFonts w:asciiTheme="minorHAnsi" w:hAnsiTheme="minorHAnsi" w:cstheme="minorHAnsi"/>
          <w:i/>
          <w:color w:val="auto"/>
        </w:rPr>
        <w:t>i.e.</w:t>
      </w:r>
      <w:r w:rsidR="00670669" w:rsidRPr="0025522B">
        <w:rPr>
          <w:rFonts w:asciiTheme="minorHAnsi" w:hAnsiTheme="minorHAnsi" w:cstheme="minorHAnsi"/>
          <w:color w:val="auto"/>
          <w:highlight w:val="yellow"/>
        </w:rPr>
        <w:t xml:space="preserve">, auxiliary electrode, </w:t>
      </w:r>
      <w:r w:rsidR="0082189A" w:rsidRPr="0025522B">
        <w:rPr>
          <w:rFonts w:asciiTheme="minorHAnsi" w:hAnsiTheme="minorHAnsi" w:cstheme="minorHAnsi"/>
          <w:color w:val="auto"/>
          <w:highlight w:val="yellow"/>
        </w:rPr>
        <w:t xml:space="preserve">evenly </w:t>
      </w:r>
      <w:r w:rsidRPr="0025522B">
        <w:rPr>
          <w:rFonts w:asciiTheme="minorHAnsi" w:hAnsiTheme="minorHAnsi" w:cstheme="minorHAnsi"/>
          <w:color w:val="auto"/>
          <w:highlight w:val="yellow"/>
        </w:rPr>
        <w:t>around the work</w:t>
      </w:r>
      <w:r w:rsidR="00670669" w:rsidRPr="0025522B">
        <w:rPr>
          <w:rFonts w:asciiTheme="minorHAnsi" w:hAnsiTheme="minorHAnsi" w:cstheme="minorHAnsi"/>
          <w:color w:val="auto"/>
          <w:highlight w:val="yellow"/>
        </w:rPr>
        <w:t>ing electrode</w:t>
      </w:r>
      <w:r w:rsidR="00D71A22" w:rsidRPr="0025522B">
        <w:rPr>
          <w:rFonts w:asciiTheme="minorHAnsi" w:hAnsiTheme="minorHAnsi" w:cstheme="minorHAnsi"/>
          <w:color w:val="auto"/>
          <w:highlight w:val="yellow"/>
        </w:rPr>
        <w:t>.</w:t>
      </w:r>
      <w:r w:rsidRPr="0025522B">
        <w:rPr>
          <w:rFonts w:asciiTheme="minorHAnsi" w:hAnsiTheme="minorHAnsi" w:cstheme="minorHAnsi"/>
          <w:color w:val="auto"/>
          <w:highlight w:val="yellow"/>
        </w:rPr>
        <w:t xml:space="preserve"> </w:t>
      </w:r>
      <w:r w:rsidR="0082189A" w:rsidRPr="0025522B">
        <w:rPr>
          <w:rFonts w:asciiTheme="minorHAnsi" w:hAnsiTheme="minorHAnsi" w:cstheme="minorHAnsi"/>
          <w:color w:val="auto"/>
          <w:highlight w:val="yellow"/>
        </w:rPr>
        <w:t>Through the side entry of the cell, insert the reference electrode with a bridge so that it is as close to th</w:t>
      </w:r>
      <w:r w:rsidR="00670669" w:rsidRPr="0025522B">
        <w:rPr>
          <w:rFonts w:asciiTheme="minorHAnsi" w:hAnsiTheme="minorHAnsi" w:cstheme="minorHAnsi"/>
          <w:color w:val="auto"/>
          <w:highlight w:val="yellow"/>
        </w:rPr>
        <w:t>e working electrode as possible</w:t>
      </w:r>
      <w:r w:rsidR="0082189A" w:rsidRPr="0025522B">
        <w:rPr>
          <w:rFonts w:asciiTheme="minorHAnsi" w:hAnsiTheme="minorHAnsi" w:cstheme="minorHAnsi"/>
          <w:color w:val="auto"/>
          <w:highlight w:val="yellow"/>
        </w:rPr>
        <w:t xml:space="preserve">. </w:t>
      </w:r>
    </w:p>
    <w:p w14:paraId="0A5AFFB6" w14:textId="77777777" w:rsidR="00670669" w:rsidRPr="0025522B" w:rsidRDefault="00670669" w:rsidP="0025522B">
      <w:pPr>
        <w:pStyle w:val="af3"/>
        <w:rPr>
          <w:rFonts w:asciiTheme="minorHAnsi" w:hAnsiTheme="minorHAnsi" w:cstheme="minorHAnsi"/>
          <w:color w:val="auto"/>
          <w:highlight w:val="yellow"/>
        </w:rPr>
      </w:pPr>
    </w:p>
    <w:p w14:paraId="11C58643" w14:textId="71CC4F6A" w:rsidR="00670669" w:rsidRPr="0025522B" w:rsidRDefault="00670669" w:rsidP="0025522B">
      <w:pPr>
        <w:pStyle w:val="af3"/>
        <w:ind w:left="0"/>
        <w:rPr>
          <w:rFonts w:asciiTheme="minorHAnsi" w:hAnsiTheme="minorHAnsi" w:cstheme="minorHAnsi"/>
          <w:color w:val="auto"/>
        </w:rPr>
      </w:pPr>
      <w:r w:rsidRPr="0025522B">
        <w:rPr>
          <w:rFonts w:asciiTheme="minorHAnsi" w:hAnsiTheme="minorHAnsi" w:cstheme="minorHAnsi"/>
          <w:color w:val="auto"/>
        </w:rPr>
        <w:t>Note: Electrodes cannot touch each other.</w:t>
      </w:r>
    </w:p>
    <w:p w14:paraId="68D9B48B" w14:textId="77777777" w:rsidR="00B86BA0" w:rsidRPr="0025522B" w:rsidRDefault="00B86BA0" w:rsidP="0025522B">
      <w:pPr>
        <w:pStyle w:val="af3"/>
        <w:rPr>
          <w:rFonts w:asciiTheme="minorHAnsi" w:hAnsiTheme="minorHAnsi" w:cstheme="minorHAnsi"/>
          <w:color w:val="auto"/>
        </w:rPr>
      </w:pPr>
    </w:p>
    <w:p w14:paraId="7AAFDC70" w14:textId="51153C18" w:rsidR="003E39E6" w:rsidRPr="0025522B" w:rsidRDefault="003E39E6" w:rsidP="0025522B">
      <w:pPr>
        <w:pStyle w:val="af3"/>
        <w:numPr>
          <w:ilvl w:val="1"/>
          <w:numId w:val="31"/>
        </w:numPr>
        <w:rPr>
          <w:rFonts w:asciiTheme="minorHAnsi" w:hAnsiTheme="minorHAnsi" w:cstheme="minorHAnsi"/>
          <w:color w:val="auto"/>
          <w:highlight w:val="yellow"/>
        </w:rPr>
      </w:pPr>
      <w:r w:rsidRPr="0025522B">
        <w:rPr>
          <w:rFonts w:asciiTheme="minorHAnsi" w:hAnsiTheme="minorHAnsi" w:cstheme="minorHAnsi"/>
          <w:color w:val="auto"/>
          <w:highlight w:val="yellow"/>
        </w:rPr>
        <w:t>Insert the cell into a grounded Faraday cell and connect the electrodes via a cable system to the g</w:t>
      </w:r>
      <w:r w:rsidR="009C7699" w:rsidRPr="0025522B">
        <w:rPr>
          <w:rFonts w:asciiTheme="minorHAnsi" w:hAnsiTheme="minorHAnsi" w:cstheme="minorHAnsi"/>
          <w:color w:val="auto"/>
          <w:highlight w:val="yellow"/>
        </w:rPr>
        <w:t>alvanostat and potentiostat</w:t>
      </w:r>
      <w:r w:rsidR="00391FC6" w:rsidRPr="0025522B">
        <w:rPr>
          <w:rFonts w:asciiTheme="minorHAnsi" w:hAnsiTheme="minorHAnsi" w:cstheme="minorHAnsi"/>
          <w:color w:val="auto"/>
          <w:highlight w:val="yellow"/>
        </w:rPr>
        <w:t xml:space="preserve"> equipped with </w:t>
      </w:r>
      <w:r w:rsidR="003316AB" w:rsidRPr="0025522B">
        <w:rPr>
          <w:rFonts w:asciiTheme="minorHAnsi" w:hAnsiTheme="minorHAnsi" w:cstheme="minorHAnsi"/>
          <w:color w:val="auto"/>
          <w:highlight w:val="yellow"/>
        </w:rPr>
        <w:t>the</w:t>
      </w:r>
      <w:r w:rsidR="00391FC6" w:rsidRPr="0025522B">
        <w:rPr>
          <w:rFonts w:asciiTheme="minorHAnsi" w:hAnsiTheme="minorHAnsi" w:cstheme="minorHAnsi"/>
          <w:color w:val="auto"/>
          <w:highlight w:val="yellow"/>
        </w:rPr>
        <w:t xml:space="preserve"> appropriate software</w:t>
      </w:r>
      <w:r w:rsidRPr="0025522B">
        <w:rPr>
          <w:rFonts w:asciiTheme="minorHAnsi" w:hAnsiTheme="minorHAnsi" w:cstheme="minorHAnsi"/>
          <w:color w:val="auto"/>
          <w:highlight w:val="yellow"/>
        </w:rPr>
        <w:t xml:space="preserve">. </w:t>
      </w:r>
    </w:p>
    <w:p w14:paraId="36AF50B1" w14:textId="77777777" w:rsidR="00D75CD5" w:rsidRPr="0025522B" w:rsidRDefault="00D75CD5" w:rsidP="0025522B">
      <w:pPr>
        <w:rPr>
          <w:rFonts w:asciiTheme="minorHAnsi" w:hAnsiTheme="minorHAnsi" w:cstheme="minorHAnsi"/>
          <w:color w:val="auto"/>
        </w:rPr>
      </w:pPr>
    </w:p>
    <w:p w14:paraId="2A1C2E44" w14:textId="6B9A3E39" w:rsidR="00B86BA0" w:rsidRPr="0025522B" w:rsidRDefault="009C67F8" w:rsidP="0025522B">
      <w:pPr>
        <w:pStyle w:val="af3"/>
        <w:numPr>
          <w:ilvl w:val="1"/>
          <w:numId w:val="31"/>
        </w:numPr>
        <w:rPr>
          <w:rFonts w:asciiTheme="minorHAnsi" w:hAnsiTheme="minorHAnsi" w:cstheme="minorHAnsi"/>
          <w:color w:val="auto"/>
          <w:highlight w:val="yellow"/>
        </w:rPr>
      </w:pPr>
      <w:r w:rsidRPr="0025522B">
        <w:rPr>
          <w:rFonts w:asciiTheme="minorHAnsi" w:hAnsiTheme="minorHAnsi" w:cstheme="minorHAnsi"/>
          <w:color w:val="auto"/>
          <w:highlight w:val="yellow"/>
        </w:rPr>
        <w:t xml:space="preserve">In the software of the used measuring devices, set </w:t>
      </w:r>
      <w:r w:rsidR="003316AB" w:rsidRPr="0025522B">
        <w:rPr>
          <w:rFonts w:asciiTheme="minorHAnsi" w:hAnsiTheme="minorHAnsi" w:cstheme="minorHAnsi"/>
          <w:color w:val="auto"/>
          <w:highlight w:val="yellow"/>
        </w:rPr>
        <w:t xml:space="preserve">the </w:t>
      </w:r>
      <w:r w:rsidRPr="0025522B">
        <w:rPr>
          <w:rFonts w:asciiTheme="minorHAnsi" w:hAnsiTheme="minorHAnsi" w:cstheme="minorHAnsi"/>
          <w:color w:val="auto"/>
          <w:highlight w:val="yellow"/>
        </w:rPr>
        <w:t xml:space="preserve">measuring sequence containing the measurement of </w:t>
      </w:r>
      <w:r w:rsidR="00A230B9" w:rsidRPr="0025522B">
        <w:rPr>
          <w:rFonts w:asciiTheme="minorHAnsi" w:hAnsiTheme="minorHAnsi" w:cstheme="minorHAnsi"/>
          <w:color w:val="auto"/>
          <w:highlight w:val="yellow"/>
        </w:rPr>
        <w:t>(i) </w:t>
      </w:r>
      <w:r w:rsidR="003316AB" w:rsidRPr="0025522B">
        <w:rPr>
          <w:rFonts w:asciiTheme="minorHAnsi" w:hAnsiTheme="minorHAnsi" w:cstheme="minorHAnsi"/>
          <w:color w:val="auto"/>
          <w:highlight w:val="yellow"/>
        </w:rPr>
        <w:t xml:space="preserve">the </w:t>
      </w:r>
      <w:r w:rsidR="00933811" w:rsidRPr="0025522B">
        <w:rPr>
          <w:rFonts w:asciiTheme="minorHAnsi" w:hAnsiTheme="minorHAnsi" w:cstheme="minorHAnsi"/>
          <w:color w:val="auto"/>
          <w:highlight w:val="yellow"/>
        </w:rPr>
        <w:t>OCP</w:t>
      </w:r>
      <w:r w:rsidRPr="0025522B">
        <w:rPr>
          <w:rFonts w:asciiTheme="minorHAnsi" w:hAnsiTheme="minorHAnsi" w:cstheme="minorHAnsi"/>
          <w:color w:val="auto"/>
          <w:highlight w:val="yellow"/>
        </w:rPr>
        <w:t xml:space="preserve"> for a sufficiently long time period (at least 60 min)</w:t>
      </w:r>
      <w:r w:rsidR="00A230B9" w:rsidRPr="0025522B">
        <w:rPr>
          <w:rFonts w:asciiTheme="minorHAnsi" w:hAnsiTheme="minorHAnsi" w:cstheme="minorHAnsi"/>
          <w:color w:val="auto"/>
          <w:highlight w:val="yellow"/>
        </w:rPr>
        <w:t>, (ii) </w:t>
      </w:r>
      <w:r w:rsidR="003316AB" w:rsidRPr="0025522B">
        <w:rPr>
          <w:rFonts w:asciiTheme="minorHAnsi" w:hAnsiTheme="minorHAnsi" w:cstheme="minorHAnsi"/>
          <w:color w:val="auto"/>
          <w:highlight w:val="yellow"/>
        </w:rPr>
        <w:t xml:space="preserve">the </w:t>
      </w:r>
      <w:r w:rsidR="00A230B9" w:rsidRPr="0025522B">
        <w:rPr>
          <w:rFonts w:asciiTheme="minorHAnsi" w:hAnsiTheme="minorHAnsi" w:cstheme="minorHAnsi"/>
          <w:color w:val="auto"/>
          <w:highlight w:val="yellow"/>
        </w:rPr>
        <w:t>EIS in the range of about 1</w:t>
      </w:r>
      <w:r w:rsidR="00E84A03" w:rsidRPr="0025522B">
        <w:rPr>
          <w:rFonts w:asciiTheme="minorHAnsi" w:hAnsiTheme="minorHAnsi" w:cstheme="minorHAnsi"/>
          <w:color w:val="auto"/>
          <w:highlight w:val="yellow"/>
        </w:rPr>
        <w:t> MHz–1</w:t>
      </w:r>
      <w:r w:rsidR="00A230B9" w:rsidRPr="0025522B">
        <w:rPr>
          <w:rFonts w:asciiTheme="minorHAnsi" w:hAnsiTheme="minorHAnsi" w:cstheme="minorHAnsi"/>
          <w:color w:val="auto"/>
          <w:highlight w:val="yellow"/>
        </w:rPr>
        <w:t xml:space="preserve"> mHz at </w:t>
      </w:r>
      <w:r w:rsidR="005E7B35" w:rsidRPr="0025522B">
        <w:rPr>
          <w:rFonts w:asciiTheme="minorHAnsi" w:hAnsiTheme="minorHAnsi" w:cstheme="minorHAnsi"/>
          <w:color w:val="auto"/>
          <w:highlight w:val="yellow"/>
        </w:rPr>
        <w:t xml:space="preserve">an </w:t>
      </w:r>
      <w:r w:rsidR="00A230B9" w:rsidRPr="0025522B">
        <w:rPr>
          <w:rFonts w:asciiTheme="minorHAnsi" w:hAnsiTheme="minorHAnsi" w:cstheme="minorHAnsi"/>
          <w:color w:val="auto"/>
          <w:highlight w:val="yellow"/>
        </w:rPr>
        <w:t>amplitude value of 5–20 mV and (iii) </w:t>
      </w:r>
      <w:r w:rsidR="003316AB" w:rsidRPr="0025522B">
        <w:rPr>
          <w:rFonts w:asciiTheme="minorHAnsi" w:hAnsiTheme="minorHAnsi" w:cstheme="minorHAnsi"/>
          <w:color w:val="auto"/>
          <w:highlight w:val="yellow"/>
        </w:rPr>
        <w:t xml:space="preserve">the </w:t>
      </w:r>
      <w:r w:rsidR="00A230B9" w:rsidRPr="0025522B">
        <w:rPr>
          <w:rFonts w:asciiTheme="minorHAnsi" w:hAnsiTheme="minorHAnsi" w:cstheme="minorHAnsi"/>
          <w:color w:val="auto"/>
          <w:highlight w:val="yellow"/>
        </w:rPr>
        <w:t xml:space="preserve">polarization characteristics (Tafel scan) in the range of 200–500 mV to </w:t>
      </w:r>
      <w:r w:rsidR="003316AB" w:rsidRPr="0025522B">
        <w:rPr>
          <w:rFonts w:asciiTheme="minorHAnsi" w:hAnsiTheme="minorHAnsi" w:cstheme="minorHAnsi"/>
          <w:color w:val="auto"/>
          <w:highlight w:val="yellow"/>
        </w:rPr>
        <w:t xml:space="preserve">the </w:t>
      </w:r>
      <w:r w:rsidR="00A230B9" w:rsidRPr="0025522B">
        <w:rPr>
          <w:rFonts w:asciiTheme="minorHAnsi" w:hAnsiTheme="minorHAnsi" w:cstheme="minorHAnsi"/>
          <w:color w:val="auto"/>
          <w:highlight w:val="yellow"/>
        </w:rPr>
        <w:t>corrosion potential</w:t>
      </w:r>
      <w:r w:rsidR="00044242" w:rsidRPr="0025522B">
        <w:rPr>
          <w:rFonts w:asciiTheme="minorHAnsi" w:hAnsiTheme="minorHAnsi" w:cstheme="minorHAnsi"/>
          <w:color w:val="auto"/>
          <w:highlight w:val="yellow"/>
        </w:rPr>
        <w:t>.</w:t>
      </w:r>
    </w:p>
    <w:bookmarkEnd w:id="7"/>
    <w:p w14:paraId="08E0B356" w14:textId="77777777" w:rsidR="00B86BA0" w:rsidRPr="0025522B" w:rsidRDefault="00B86BA0" w:rsidP="0025522B">
      <w:pPr>
        <w:pStyle w:val="af3"/>
        <w:rPr>
          <w:rFonts w:asciiTheme="minorHAnsi" w:hAnsiTheme="minorHAnsi" w:cstheme="minorHAnsi"/>
          <w:color w:val="auto"/>
        </w:rPr>
      </w:pPr>
    </w:p>
    <w:p w14:paraId="185AFDDC" w14:textId="198E5567" w:rsidR="00B86BA0" w:rsidRPr="0025522B" w:rsidRDefault="00D65CC9" w:rsidP="0025522B">
      <w:pPr>
        <w:pStyle w:val="af3"/>
        <w:numPr>
          <w:ilvl w:val="1"/>
          <w:numId w:val="31"/>
        </w:numPr>
        <w:rPr>
          <w:rFonts w:asciiTheme="minorHAnsi" w:hAnsiTheme="minorHAnsi" w:cstheme="minorHAnsi"/>
          <w:color w:val="auto"/>
        </w:rPr>
      </w:pPr>
      <w:r w:rsidRPr="0025522B">
        <w:rPr>
          <w:rFonts w:asciiTheme="minorHAnsi" w:hAnsiTheme="minorHAnsi" w:cstheme="minorHAnsi"/>
          <w:color w:val="auto"/>
        </w:rPr>
        <w:t>Calculate the current density</w:t>
      </w:r>
      <w:r w:rsidR="00B86BA0" w:rsidRPr="0025522B">
        <w:rPr>
          <w:rFonts w:asciiTheme="minorHAnsi" w:hAnsiTheme="minorHAnsi" w:cstheme="minorHAnsi"/>
          <w:color w:val="auto"/>
        </w:rPr>
        <w:t xml:space="preserve"> </w:t>
      </w:r>
      <w:r w:rsidR="00B86BA0" w:rsidRPr="0025522B">
        <w:rPr>
          <w:rFonts w:asciiTheme="minorHAnsi" w:hAnsiTheme="minorHAnsi" w:cstheme="minorHAnsi"/>
          <w:i/>
          <w:color w:val="auto"/>
        </w:rPr>
        <w:t>j</w:t>
      </w:r>
      <w:r w:rsidRPr="0025522B">
        <w:rPr>
          <w:rFonts w:asciiTheme="minorHAnsi" w:hAnsiTheme="minorHAnsi" w:cstheme="minorHAnsi"/>
          <w:i/>
          <w:color w:val="auto"/>
          <w:vertAlign w:val="subscript"/>
        </w:rPr>
        <w:t>c</w:t>
      </w:r>
      <w:r w:rsidR="00B86BA0" w:rsidRPr="0025522B">
        <w:rPr>
          <w:rFonts w:asciiTheme="minorHAnsi" w:hAnsiTheme="minorHAnsi" w:cstheme="minorHAnsi"/>
          <w:i/>
          <w:color w:val="auto"/>
          <w:vertAlign w:val="subscript"/>
        </w:rPr>
        <w:t>o</w:t>
      </w:r>
      <w:r w:rsidR="006D7CF5" w:rsidRPr="0025522B">
        <w:rPr>
          <w:rFonts w:asciiTheme="minorHAnsi" w:hAnsiTheme="minorHAnsi" w:cstheme="minorHAnsi"/>
          <w:i/>
          <w:color w:val="auto"/>
          <w:vertAlign w:val="subscript"/>
        </w:rPr>
        <w:t>r</w:t>
      </w:r>
      <w:r w:rsidR="00B86BA0" w:rsidRPr="0025522B">
        <w:rPr>
          <w:rFonts w:asciiTheme="minorHAnsi" w:hAnsiTheme="minorHAnsi" w:cstheme="minorHAnsi"/>
          <w:i/>
          <w:color w:val="auto"/>
          <w:vertAlign w:val="subscript"/>
        </w:rPr>
        <w:t>r</w:t>
      </w:r>
      <w:r w:rsidR="00B86BA0" w:rsidRPr="0025522B">
        <w:rPr>
          <w:rFonts w:asciiTheme="minorHAnsi" w:hAnsiTheme="minorHAnsi" w:cstheme="minorHAnsi"/>
          <w:color w:val="auto"/>
          <w:vertAlign w:val="subscript"/>
        </w:rPr>
        <w:t xml:space="preserve"> </w:t>
      </w:r>
      <w:r w:rsidRPr="0025522B">
        <w:rPr>
          <w:rFonts w:asciiTheme="minorHAnsi" w:hAnsiTheme="minorHAnsi" w:cstheme="minorHAnsi"/>
          <w:color w:val="auto"/>
        </w:rPr>
        <w:t>according to the</w:t>
      </w:r>
      <w:r w:rsidR="0036060B" w:rsidRPr="0025522B">
        <w:rPr>
          <w:rFonts w:asciiTheme="minorHAnsi" w:hAnsiTheme="minorHAnsi" w:cstheme="minorHAnsi"/>
          <w:color w:val="auto"/>
        </w:rPr>
        <w:t xml:space="preserve"> Stern-Geary</w:t>
      </w:r>
      <w:r w:rsidR="00B86BA0" w:rsidRPr="0025522B">
        <w:rPr>
          <w:rFonts w:asciiTheme="minorHAnsi" w:hAnsiTheme="minorHAnsi" w:cstheme="minorHAnsi"/>
          <w:color w:val="auto"/>
        </w:rPr>
        <w:t xml:space="preserve"> </w:t>
      </w:r>
      <w:r w:rsidRPr="0025522B">
        <w:rPr>
          <w:rFonts w:asciiTheme="minorHAnsi" w:hAnsiTheme="minorHAnsi" w:cstheme="minorHAnsi"/>
          <w:color w:val="auto"/>
        </w:rPr>
        <w:t>equation</w:t>
      </w:r>
      <w:r w:rsidR="00B86BA0" w:rsidRPr="0025522B">
        <w:rPr>
          <w:rFonts w:asciiTheme="minorHAnsi" w:hAnsiTheme="minorHAnsi" w:cstheme="minorHAnsi"/>
          <w:color w:val="auto"/>
        </w:rPr>
        <w:t>:</w:t>
      </w:r>
      <w:r w:rsidR="00B86BA0" w:rsidRPr="0025522B">
        <w:rPr>
          <w:rFonts w:asciiTheme="minorHAnsi" w:hAnsiTheme="minorHAnsi" w:cstheme="minorHAnsi"/>
          <w:color w:val="auto"/>
        </w:rPr>
        <w:tab/>
      </w:r>
    </w:p>
    <w:p w14:paraId="05379AEC" w14:textId="77777777" w:rsidR="006D7CF5" w:rsidRPr="0025522B" w:rsidRDefault="006D7CF5" w:rsidP="0025522B">
      <w:pPr>
        <w:rPr>
          <w:rFonts w:asciiTheme="minorHAnsi" w:hAnsiTheme="minorHAnsi" w:cstheme="minorHAnsi"/>
          <w:color w:val="auto"/>
        </w:rPr>
      </w:pPr>
    </w:p>
    <w:p w14:paraId="52D63B50" w14:textId="77777777" w:rsidR="0036060B" w:rsidRPr="0025522B" w:rsidRDefault="005F169E" w:rsidP="0025522B">
      <w:pPr>
        <w:tabs>
          <w:tab w:val="left" w:pos="3828"/>
          <w:tab w:val="left" w:pos="9072"/>
        </w:tabs>
        <w:rPr>
          <w:rFonts w:asciiTheme="minorHAnsi" w:hAnsiTheme="minorHAnsi" w:cstheme="minorHAnsi"/>
          <w:color w:val="auto"/>
        </w:rPr>
      </w:pPr>
      <m:oMathPara>
        <m:oMath>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j</m:t>
              </m:r>
            </m:e>
            <m:sub>
              <m:r>
                <w:rPr>
                  <w:rFonts w:ascii="Cambria Math" w:hAnsi="Cambria Math" w:cstheme="minorHAnsi"/>
                  <w:color w:val="auto"/>
                  <w:sz w:val="28"/>
                  <w:szCs w:val="28"/>
                </w:rPr>
                <m:t>corr</m:t>
              </m:r>
            </m:sub>
          </m:sSub>
          <m:r>
            <w:rPr>
              <w:rFonts w:ascii="Cambria Math" w:hAnsi="Cambria Math" w:cstheme="minorHAnsi"/>
              <w:color w:val="auto"/>
              <w:sz w:val="28"/>
              <w:szCs w:val="28"/>
            </w:rPr>
            <m:t>=</m:t>
          </m:r>
          <m:f>
            <m:fPr>
              <m:ctrlPr>
                <w:rPr>
                  <w:rFonts w:ascii="Cambria Math" w:hAnsi="Cambria Math" w:cstheme="minorHAnsi"/>
                  <w:i/>
                  <w:color w:val="auto"/>
                  <w:sz w:val="28"/>
                  <w:szCs w:val="28"/>
                </w:rPr>
              </m:ctrlPr>
            </m:fPr>
            <m:num>
              <m:r>
                <w:rPr>
                  <w:rFonts w:ascii="Cambria Math" w:hAnsi="Cambria Math" w:cstheme="minorHAnsi"/>
                  <w:color w:val="auto"/>
                  <w:sz w:val="28"/>
                  <w:szCs w:val="28"/>
                </w:rPr>
                <m:t>B</m:t>
              </m:r>
            </m:num>
            <m:den>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R</m:t>
                  </m:r>
                </m:e>
                <m:sub>
                  <m:r>
                    <w:rPr>
                      <w:rFonts w:ascii="Cambria Math" w:hAnsi="Cambria Math" w:cstheme="minorHAnsi"/>
                      <w:color w:val="auto"/>
                      <w:sz w:val="28"/>
                      <w:szCs w:val="28"/>
                    </w:rPr>
                    <m:t>p</m:t>
                  </m:r>
                </m:sub>
              </m:sSub>
            </m:den>
          </m:f>
        </m:oMath>
      </m:oMathPara>
    </w:p>
    <w:p w14:paraId="7E6BF415" w14:textId="761A71D2" w:rsidR="006D7CF5" w:rsidRPr="0025522B" w:rsidRDefault="006D7CF5" w:rsidP="0025522B">
      <w:pPr>
        <w:pStyle w:val="af3"/>
        <w:tabs>
          <w:tab w:val="left" w:pos="9072"/>
        </w:tabs>
        <w:ind w:firstLine="3249"/>
        <w:rPr>
          <w:rFonts w:asciiTheme="minorHAnsi" w:hAnsiTheme="minorHAnsi" w:cstheme="minorHAnsi"/>
          <w:color w:val="auto"/>
        </w:rPr>
      </w:pPr>
      <w:r w:rsidRPr="0025522B">
        <w:rPr>
          <w:rFonts w:asciiTheme="minorHAnsi" w:hAnsiTheme="minorHAnsi" w:cstheme="minorHAnsi"/>
          <w:color w:val="auto"/>
        </w:rPr>
        <w:tab/>
        <w:t>(</w:t>
      </w:r>
      <w:r w:rsidR="0040510B" w:rsidRPr="0025522B">
        <w:rPr>
          <w:rFonts w:asciiTheme="minorHAnsi" w:hAnsiTheme="minorHAnsi" w:cstheme="minorHAnsi"/>
          <w:color w:val="auto"/>
        </w:rPr>
        <w:t>6</w:t>
      </w:r>
      <w:r w:rsidRPr="0025522B">
        <w:rPr>
          <w:rFonts w:asciiTheme="minorHAnsi" w:hAnsiTheme="minorHAnsi" w:cstheme="minorHAnsi"/>
          <w:color w:val="auto"/>
        </w:rPr>
        <w:t>)</w:t>
      </w:r>
    </w:p>
    <w:p w14:paraId="7A6A1948" w14:textId="77777777" w:rsidR="006D7CF5" w:rsidRPr="0025522B" w:rsidRDefault="006D7CF5" w:rsidP="0025522B">
      <w:pPr>
        <w:pStyle w:val="af3"/>
        <w:tabs>
          <w:tab w:val="left" w:pos="9072"/>
        </w:tabs>
        <w:ind w:firstLine="3249"/>
        <w:rPr>
          <w:rFonts w:asciiTheme="minorHAnsi" w:hAnsiTheme="minorHAnsi" w:cstheme="minorHAnsi"/>
          <w:color w:val="auto"/>
        </w:rPr>
      </w:pPr>
    </w:p>
    <w:p w14:paraId="0C7DD30A" w14:textId="77777777" w:rsidR="0036060B" w:rsidRPr="0025522B" w:rsidRDefault="0036060B" w:rsidP="0025522B">
      <w:pPr>
        <w:pStyle w:val="af3"/>
        <w:tabs>
          <w:tab w:val="left" w:pos="9072"/>
        </w:tabs>
        <w:ind w:firstLine="3249"/>
        <w:rPr>
          <w:rFonts w:asciiTheme="minorHAnsi" w:hAnsiTheme="minorHAnsi" w:cstheme="minorHAnsi"/>
          <w:color w:val="auto"/>
        </w:rPr>
      </w:pPr>
      <m:oMathPara>
        <m:oMath>
          <m:r>
            <w:rPr>
              <w:rFonts w:ascii="Cambria Math" w:hAnsi="Cambria Math" w:cstheme="minorHAnsi"/>
              <w:color w:val="auto"/>
              <w:sz w:val="28"/>
              <w:szCs w:val="28"/>
            </w:rPr>
            <m:t>B=</m:t>
          </m:r>
          <m:f>
            <m:fPr>
              <m:ctrlPr>
                <w:rPr>
                  <w:rFonts w:ascii="Cambria Math" w:hAnsi="Cambria Math" w:cstheme="minorHAnsi"/>
                  <w:i/>
                  <w:color w:val="auto"/>
                  <w:sz w:val="28"/>
                  <w:szCs w:val="28"/>
                </w:rPr>
              </m:ctrlPr>
            </m:fPr>
            <m:num>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b</m:t>
                  </m:r>
                </m:e>
                <m:sub>
                  <m:r>
                    <w:rPr>
                      <w:rFonts w:ascii="Cambria Math" w:hAnsi="Cambria Math" w:cstheme="minorHAnsi"/>
                      <w:color w:val="auto"/>
                      <w:sz w:val="28"/>
                      <w:szCs w:val="28"/>
                    </w:rPr>
                    <m:t>a</m:t>
                  </m:r>
                </m:sub>
              </m:sSub>
              <m:r>
                <w:rPr>
                  <w:rFonts w:ascii="Cambria Math" w:hAnsi="Cambria Math" w:cstheme="minorHAnsi"/>
                  <w:color w:val="auto"/>
                  <w:sz w:val="28"/>
                  <w:szCs w:val="28"/>
                </w:rPr>
                <m:t>∙</m:t>
              </m:r>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b</m:t>
                  </m:r>
                </m:e>
                <m:sub>
                  <m:r>
                    <w:rPr>
                      <w:rFonts w:ascii="Cambria Math" w:hAnsi="Cambria Math" w:cstheme="minorHAnsi"/>
                      <w:color w:val="auto"/>
                      <w:sz w:val="28"/>
                      <w:szCs w:val="28"/>
                    </w:rPr>
                    <m:t>b</m:t>
                  </m:r>
                </m:sub>
              </m:sSub>
            </m:num>
            <m:den>
              <m:r>
                <w:rPr>
                  <w:rFonts w:ascii="Cambria Math" w:hAnsi="Cambria Math" w:cstheme="minorHAnsi"/>
                  <w:color w:val="auto"/>
                  <w:sz w:val="28"/>
                  <w:szCs w:val="28"/>
                </w:rPr>
                <m:t>2.3∙(</m:t>
              </m:r>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b</m:t>
                  </m:r>
                </m:e>
                <m:sub>
                  <m:r>
                    <w:rPr>
                      <w:rFonts w:ascii="Cambria Math" w:hAnsi="Cambria Math" w:cstheme="minorHAnsi"/>
                      <w:color w:val="auto"/>
                      <w:sz w:val="28"/>
                      <w:szCs w:val="28"/>
                    </w:rPr>
                    <m:t>a</m:t>
                  </m:r>
                </m:sub>
              </m:sSub>
              <m:r>
                <w:rPr>
                  <w:rFonts w:ascii="Cambria Math" w:hAnsi="Cambria Math" w:cstheme="minorHAnsi"/>
                  <w:color w:val="auto"/>
                  <w:sz w:val="28"/>
                  <w:szCs w:val="28"/>
                </w:rPr>
                <m:t>+</m:t>
              </m:r>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b</m:t>
                  </m:r>
                </m:e>
                <m:sub>
                  <m:r>
                    <w:rPr>
                      <w:rFonts w:ascii="Cambria Math" w:hAnsi="Cambria Math" w:cstheme="minorHAnsi"/>
                      <w:color w:val="auto"/>
                      <w:sz w:val="28"/>
                      <w:szCs w:val="28"/>
                    </w:rPr>
                    <m:t>b</m:t>
                  </m:r>
                </m:sub>
              </m:sSub>
              <m:r>
                <w:rPr>
                  <w:rFonts w:ascii="Cambria Math" w:hAnsi="Cambria Math" w:cstheme="minorHAnsi"/>
                  <w:color w:val="auto"/>
                  <w:sz w:val="28"/>
                  <w:szCs w:val="28"/>
                </w:rPr>
                <m:t>)</m:t>
              </m:r>
            </m:den>
          </m:f>
        </m:oMath>
      </m:oMathPara>
    </w:p>
    <w:p w14:paraId="28635FE4" w14:textId="1F926F33" w:rsidR="006D7CF5" w:rsidRPr="0025522B" w:rsidRDefault="006D7CF5" w:rsidP="0025522B">
      <w:pPr>
        <w:pStyle w:val="af3"/>
        <w:tabs>
          <w:tab w:val="left" w:pos="9072"/>
        </w:tabs>
        <w:ind w:firstLine="3249"/>
        <w:rPr>
          <w:rFonts w:asciiTheme="minorHAnsi" w:hAnsiTheme="minorHAnsi" w:cstheme="minorHAnsi"/>
          <w:color w:val="auto"/>
        </w:rPr>
      </w:pPr>
      <w:r w:rsidRPr="0025522B">
        <w:rPr>
          <w:rFonts w:asciiTheme="minorHAnsi" w:hAnsiTheme="minorHAnsi" w:cstheme="minorHAnsi"/>
          <w:color w:val="auto"/>
        </w:rPr>
        <w:tab/>
        <w:t>(</w:t>
      </w:r>
      <w:r w:rsidR="0040510B" w:rsidRPr="0025522B">
        <w:rPr>
          <w:rFonts w:asciiTheme="minorHAnsi" w:hAnsiTheme="minorHAnsi" w:cstheme="minorHAnsi"/>
          <w:color w:val="auto"/>
        </w:rPr>
        <w:t>7</w:t>
      </w:r>
      <w:r w:rsidRPr="0025522B">
        <w:rPr>
          <w:rFonts w:asciiTheme="minorHAnsi" w:hAnsiTheme="minorHAnsi" w:cstheme="minorHAnsi"/>
          <w:color w:val="auto"/>
        </w:rPr>
        <w:t>)</w:t>
      </w:r>
    </w:p>
    <w:p w14:paraId="2BA3A7CC" w14:textId="43937CA2" w:rsidR="006D7CF5" w:rsidRPr="0025522B" w:rsidRDefault="006D7CF5" w:rsidP="0025522B">
      <w:pPr>
        <w:tabs>
          <w:tab w:val="left" w:pos="9072"/>
        </w:tabs>
        <w:rPr>
          <w:rFonts w:asciiTheme="minorHAnsi" w:hAnsiTheme="minorHAnsi" w:cstheme="minorHAnsi"/>
          <w:color w:val="auto"/>
        </w:rPr>
      </w:pPr>
      <w:r w:rsidRPr="0025522B">
        <w:rPr>
          <w:rFonts w:asciiTheme="minorHAnsi" w:hAnsiTheme="minorHAnsi" w:cstheme="minorHAnsi"/>
          <w:color w:val="auto"/>
        </w:rPr>
        <w:t xml:space="preserve">where </w:t>
      </w:r>
      <w:r w:rsidRPr="0025522B">
        <w:rPr>
          <w:rFonts w:asciiTheme="minorHAnsi" w:hAnsiTheme="minorHAnsi" w:cstheme="minorHAnsi"/>
          <w:i/>
          <w:color w:val="auto"/>
        </w:rPr>
        <w:t>j</w:t>
      </w:r>
      <w:r w:rsidRPr="0025522B">
        <w:rPr>
          <w:rFonts w:asciiTheme="minorHAnsi" w:hAnsiTheme="minorHAnsi" w:cstheme="minorHAnsi"/>
          <w:i/>
          <w:color w:val="auto"/>
          <w:vertAlign w:val="subscript"/>
        </w:rPr>
        <w:t>corr</w:t>
      </w:r>
      <w:r w:rsidRPr="0025522B">
        <w:rPr>
          <w:rFonts w:asciiTheme="minorHAnsi" w:hAnsiTheme="minorHAnsi" w:cstheme="minorHAnsi"/>
          <w:color w:val="auto"/>
        </w:rPr>
        <w:t xml:space="preserve"> is the corrosion current density, </w:t>
      </w:r>
      <w:r w:rsidRPr="0025522B">
        <w:rPr>
          <w:rFonts w:asciiTheme="minorHAnsi" w:hAnsiTheme="minorHAnsi" w:cstheme="minorHAnsi"/>
          <w:i/>
          <w:color w:val="auto"/>
        </w:rPr>
        <w:t>b</w:t>
      </w:r>
      <w:r w:rsidRPr="0025522B">
        <w:rPr>
          <w:rFonts w:asciiTheme="minorHAnsi" w:hAnsiTheme="minorHAnsi" w:cstheme="minorHAnsi"/>
          <w:i/>
          <w:color w:val="auto"/>
          <w:vertAlign w:val="subscript"/>
        </w:rPr>
        <w:t>a</w:t>
      </w:r>
      <w:r w:rsidRPr="0025522B">
        <w:rPr>
          <w:rFonts w:asciiTheme="minorHAnsi" w:hAnsiTheme="minorHAnsi" w:cstheme="minorHAnsi"/>
          <w:color w:val="auto"/>
        </w:rPr>
        <w:t xml:space="preserve"> and </w:t>
      </w:r>
      <w:r w:rsidRPr="0025522B">
        <w:rPr>
          <w:rFonts w:asciiTheme="minorHAnsi" w:hAnsiTheme="minorHAnsi" w:cstheme="minorHAnsi"/>
          <w:i/>
          <w:color w:val="auto"/>
        </w:rPr>
        <w:t>b</w:t>
      </w:r>
      <w:r w:rsidRPr="0025522B">
        <w:rPr>
          <w:rFonts w:asciiTheme="minorHAnsi" w:hAnsiTheme="minorHAnsi" w:cstheme="minorHAnsi"/>
          <w:i/>
          <w:color w:val="auto"/>
          <w:vertAlign w:val="subscript"/>
        </w:rPr>
        <w:t>k</w:t>
      </w:r>
      <w:r w:rsidRPr="0025522B">
        <w:rPr>
          <w:rFonts w:asciiTheme="minorHAnsi" w:hAnsiTheme="minorHAnsi" w:cstheme="minorHAnsi"/>
          <w:color w:val="auto"/>
        </w:rPr>
        <w:t xml:space="preserve"> are Tafel constants, and </w:t>
      </w:r>
      <w:r w:rsidRPr="0025522B">
        <w:rPr>
          <w:rFonts w:asciiTheme="minorHAnsi" w:hAnsiTheme="minorHAnsi" w:cstheme="minorHAnsi"/>
          <w:i/>
          <w:color w:val="auto"/>
        </w:rPr>
        <w:t>R</w:t>
      </w:r>
      <w:r w:rsidRPr="0025522B">
        <w:rPr>
          <w:rFonts w:asciiTheme="minorHAnsi" w:hAnsiTheme="minorHAnsi" w:cstheme="minorHAnsi"/>
          <w:i/>
          <w:color w:val="auto"/>
          <w:vertAlign w:val="subscript"/>
        </w:rPr>
        <w:t>p</w:t>
      </w:r>
      <w:r w:rsidRPr="0025522B">
        <w:rPr>
          <w:rFonts w:asciiTheme="minorHAnsi" w:hAnsiTheme="minorHAnsi" w:cstheme="minorHAnsi"/>
          <w:color w:val="auto"/>
        </w:rPr>
        <w:t xml:space="preserve"> is the polarization resistance estimated from </w:t>
      </w:r>
      <w:r w:rsidR="006F67EF" w:rsidRPr="0025522B">
        <w:rPr>
          <w:rFonts w:asciiTheme="minorHAnsi" w:hAnsiTheme="minorHAnsi" w:cstheme="minorHAnsi"/>
          <w:color w:val="auto"/>
        </w:rPr>
        <w:t xml:space="preserve">the </w:t>
      </w:r>
      <w:r w:rsidRPr="0025522B">
        <w:rPr>
          <w:rFonts w:asciiTheme="minorHAnsi" w:hAnsiTheme="minorHAnsi" w:cstheme="minorHAnsi"/>
          <w:color w:val="auto"/>
        </w:rPr>
        <w:t>EIS measurements. Furthermore, calculate the instantaneous corrosion rate from the material weight los</w:t>
      </w:r>
      <w:r w:rsidR="00D71A22" w:rsidRPr="0025522B">
        <w:rPr>
          <w:rFonts w:asciiTheme="minorHAnsi" w:hAnsiTheme="minorHAnsi" w:cstheme="minorHAnsi"/>
          <w:color w:val="auto"/>
        </w:rPr>
        <w:t>s</w:t>
      </w:r>
      <w:r w:rsidRPr="0025522B">
        <w:rPr>
          <w:rFonts w:asciiTheme="minorHAnsi" w:hAnsiTheme="minorHAnsi" w:cstheme="minorHAnsi"/>
          <w:color w:val="auto"/>
        </w:rPr>
        <w:t xml:space="preserve">es. </w:t>
      </w:r>
      <w:r w:rsidR="003316AB" w:rsidRPr="0025522B">
        <w:rPr>
          <w:rFonts w:asciiTheme="minorHAnsi" w:hAnsiTheme="minorHAnsi" w:cstheme="minorHAnsi"/>
          <w:color w:val="auto"/>
        </w:rPr>
        <w:t>Determine t</w:t>
      </w:r>
      <w:r w:rsidRPr="0025522B">
        <w:rPr>
          <w:rFonts w:asciiTheme="minorHAnsi" w:hAnsiTheme="minorHAnsi" w:cstheme="minorHAnsi"/>
          <w:color w:val="auto"/>
        </w:rPr>
        <w:t>he material weight lo</w:t>
      </w:r>
      <w:r w:rsidR="00D71A22" w:rsidRPr="0025522B">
        <w:rPr>
          <w:rFonts w:asciiTheme="minorHAnsi" w:hAnsiTheme="minorHAnsi" w:cstheme="minorHAnsi"/>
          <w:color w:val="auto"/>
        </w:rPr>
        <w:t>s</w:t>
      </w:r>
      <w:r w:rsidRPr="0025522B">
        <w:rPr>
          <w:rFonts w:asciiTheme="minorHAnsi" w:hAnsiTheme="minorHAnsi" w:cstheme="minorHAnsi"/>
          <w:color w:val="auto"/>
        </w:rPr>
        <w:t>ses from the current density from Faraday´s law as follows:</w:t>
      </w:r>
    </w:p>
    <w:p w14:paraId="15F5242D" w14:textId="77777777" w:rsidR="006D7CF5" w:rsidRPr="0025522B" w:rsidRDefault="006D7CF5" w:rsidP="0025522B">
      <w:pPr>
        <w:tabs>
          <w:tab w:val="left" w:pos="9072"/>
        </w:tabs>
        <w:ind w:left="851"/>
        <w:rPr>
          <w:rFonts w:asciiTheme="minorHAnsi" w:hAnsiTheme="minorHAnsi" w:cstheme="minorHAnsi"/>
          <w:color w:val="auto"/>
        </w:rPr>
      </w:pPr>
    </w:p>
    <w:p w14:paraId="78799DCC" w14:textId="30FF2DE9" w:rsidR="006D7CF5" w:rsidRPr="0025522B" w:rsidRDefault="006D7CF5" w:rsidP="0025522B">
      <w:pPr>
        <w:tabs>
          <w:tab w:val="left" w:pos="9072"/>
        </w:tabs>
        <w:ind w:left="851" w:firstLine="3118"/>
        <w:rPr>
          <w:rFonts w:asciiTheme="minorHAnsi" w:hAnsiTheme="minorHAnsi" w:cstheme="minorHAnsi"/>
          <w:color w:val="auto"/>
        </w:rPr>
      </w:pPr>
      <m:oMath>
        <m:r>
          <w:rPr>
            <w:rFonts w:ascii="Cambria Math" w:hAnsi="Cambria Math" w:cstheme="minorHAnsi"/>
            <w:color w:val="auto"/>
            <w:sz w:val="28"/>
            <w:szCs w:val="28"/>
          </w:rPr>
          <m:t>m=A∙I∙t</m:t>
        </m:r>
      </m:oMath>
      <w:r w:rsidRPr="0025522B">
        <w:rPr>
          <w:rFonts w:asciiTheme="minorHAnsi" w:hAnsiTheme="minorHAnsi" w:cstheme="minorHAnsi"/>
          <w:color w:val="auto"/>
        </w:rPr>
        <w:tab/>
        <w:t>(</w:t>
      </w:r>
      <w:r w:rsidR="0040510B" w:rsidRPr="0025522B">
        <w:rPr>
          <w:rFonts w:asciiTheme="minorHAnsi" w:hAnsiTheme="minorHAnsi" w:cstheme="minorHAnsi"/>
          <w:color w:val="auto"/>
        </w:rPr>
        <w:t>8</w:t>
      </w:r>
      <w:r w:rsidRPr="0025522B">
        <w:rPr>
          <w:rFonts w:asciiTheme="minorHAnsi" w:hAnsiTheme="minorHAnsi" w:cstheme="minorHAnsi"/>
          <w:color w:val="auto"/>
        </w:rPr>
        <w:t>)</w:t>
      </w:r>
    </w:p>
    <w:p w14:paraId="30A4ADCA" w14:textId="77777777" w:rsidR="006D7CF5" w:rsidRPr="0025522B" w:rsidRDefault="006D7CF5" w:rsidP="0025522B">
      <w:pPr>
        <w:tabs>
          <w:tab w:val="left" w:pos="9072"/>
        </w:tabs>
        <w:ind w:left="851" w:firstLine="3118"/>
        <w:rPr>
          <w:rFonts w:asciiTheme="minorHAnsi" w:hAnsiTheme="minorHAnsi" w:cstheme="minorHAnsi"/>
          <w:color w:val="auto"/>
        </w:rPr>
      </w:pPr>
    </w:p>
    <w:p w14:paraId="5C02C40C" w14:textId="77777777" w:rsidR="009D4A76" w:rsidRPr="0025522B" w:rsidRDefault="009D4A76" w:rsidP="0025522B">
      <w:pPr>
        <w:tabs>
          <w:tab w:val="left" w:pos="3969"/>
          <w:tab w:val="left" w:pos="9072"/>
        </w:tabs>
        <w:rPr>
          <w:rFonts w:asciiTheme="minorHAnsi" w:hAnsiTheme="minorHAnsi" w:cstheme="minorHAnsi"/>
          <w:color w:val="auto"/>
        </w:rPr>
      </w:pPr>
      <m:oMathPara>
        <m:oMath>
          <m:r>
            <w:rPr>
              <w:rFonts w:ascii="Cambria Math" w:hAnsi="Cambria Math" w:cstheme="minorHAnsi"/>
              <w:color w:val="auto"/>
              <w:sz w:val="28"/>
            </w:rPr>
            <m:t>A=</m:t>
          </m:r>
          <m:f>
            <m:fPr>
              <m:ctrlPr>
                <w:rPr>
                  <w:rFonts w:ascii="Cambria Math" w:hAnsi="Cambria Math" w:cstheme="minorHAnsi"/>
                  <w:i/>
                  <w:color w:val="auto"/>
                  <w:sz w:val="28"/>
                </w:rPr>
              </m:ctrlPr>
            </m:fPr>
            <m:num>
              <m:r>
                <w:rPr>
                  <w:rFonts w:ascii="Cambria Math" w:hAnsi="Cambria Math" w:cstheme="minorHAnsi"/>
                  <w:color w:val="auto"/>
                  <w:sz w:val="28"/>
                </w:rPr>
                <m:t>M</m:t>
              </m:r>
            </m:num>
            <m:den>
              <m:r>
                <w:rPr>
                  <w:rFonts w:ascii="Cambria Math" w:hAnsi="Cambria Math" w:cstheme="minorHAnsi"/>
                  <w:color w:val="auto"/>
                  <w:sz w:val="28"/>
                </w:rPr>
                <m:t>z∙F</m:t>
              </m:r>
            </m:den>
          </m:f>
        </m:oMath>
      </m:oMathPara>
    </w:p>
    <w:p w14:paraId="0E7FC2DE" w14:textId="0127FB1B" w:rsidR="006D7CF5" w:rsidRPr="0025522B" w:rsidRDefault="006D7CF5" w:rsidP="0025522B">
      <w:pPr>
        <w:tabs>
          <w:tab w:val="left" w:pos="9072"/>
        </w:tabs>
        <w:ind w:left="851" w:firstLine="3118"/>
        <w:rPr>
          <w:rFonts w:asciiTheme="minorHAnsi" w:hAnsiTheme="minorHAnsi" w:cstheme="minorHAnsi"/>
          <w:color w:val="auto"/>
        </w:rPr>
      </w:pPr>
      <w:r w:rsidRPr="0025522B">
        <w:rPr>
          <w:rFonts w:asciiTheme="minorHAnsi" w:hAnsiTheme="minorHAnsi" w:cstheme="minorHAnsi"/>
          <w:color w:val="auto"/>
        </w:rPr>
        <w:tab/>
        <w:t>(</w:t>
      </w:r>
      <w:r w:rsidR="0040510B" w:rsidRPr="0025522B">
        <w:rPr>
          <w:rFonts w:asciiTheme="minorHAnsi" w:hAnsiTheme="minorHAnsi" w:cstheme="minorHAnsi"/>
          <w:color w:val="auto"/>
        </w:rPr>
        <w:t>9</w:t>
      </w:r>
      <w:r w:rsidRPr="0025522B">
        <w:rPr>
          <w:rFonts w:asciiTheme="minorHAnsi" w:hAnsiTheme="minorHAnsi" w:cstheme="minorHAnsi"/>
          <w:color w:val="auto"/>
        </w:rPr>
        <w:t>)</w:t>
      </w:r>
    </w:p>
    <w:p w14:paraId="5C60B0B6" w14:textId="027D0BFF" w:rsidR="009D4A76" w:rsidRPr="0025522B" w:rsidRDefault="009D4A76" w:rsidP="0025522B">
      <w:pPr>
        <w:rPr>
          <w:rFonts w:asciiTheme="minorHAnsi" w:hAnsiTheme="minorHAnsi" w:cstheme="minorHAnsi"/>
          <w:color w:val="auto"/>
        </w:rPr>
      </w:pPr>
      <w:r w:rsidRPr="0025522B">
        <w:rPr>
          <w:rFonts w:asciiTheme="minorHAnsi" w:hAnsiTheme="minorHAnsi" w:cstheme="minorHAnsi"/>
          <w:color w:val="auto"/>
        </w:rPr>
        <w:t xml:space="preserve">where </w:t>
      </w:r>
      <w:r w:rsidRPr="0025522B">
        <w:rPr>
          <w:rFonts w:asciiTheme="minorHAnsi" w:hAnsiTheme="minorHAnsi" w:cstheme="minorHAnsi"/>
          <w:i/>
          <w:color w:val="auto"/>
        </w:rPr>
        <w:t>m</w:t>
      </w:r>
      <w:r w:rsidRPr="0025522B">
        <w:rPr>
          <w:rFonts w:asciiTheme="minorHAnsi" w:hAnsiTheme="minorHAnsi" w:cstheme="minorHAnsi"/>
          <w:color w:val="auto"/>
        </w:rPr>
        <w:t xml:space="preserve"> is the mass of the substance</w:t>
      </w:r>
      <w:r w:rsidR="00933811" w:rsidRPr="0025522B">
        <w:rPr>
          <w:rFonts w:asciiTheme="minorHAnsi" w:hAnsiTheme="minorHAnsi" w:cstheme="minorHAnsi"/>
          <w:color w:val="auto"/>
        </w:rPr>
        <w:t xml:space="preserve"> in g</w:t>
      </w:r>
      <w:r w:rsidRPr="0025522B">
        <w:rPr>
          <w:rFonts w:asciiTheme="minorHAnsi" w:hAnsiTheme="minorHAnsi" w:cstheme="minorHAnsi"/>
          <w:color w:val="auto"/>
        </w:rPr>
        <w:t xml:space="preserve">; </w:t>
      </w:r>
      <w:r w:rsidRPr="0025522B">
        <w:rPr>
          <w:rFonts w:asciiTheme="minorHAnsi" w:hAnsiTheme="minorHAnsi" w:cstheme="minorHAnsi"/>
          <w:i/>
          <w:color w:val="auto"/>
        </w:rPr>
        <w:t>I</w:t>
      </w:r>
      <w:r w:rsidRPr="0025522B">
        <w:rPr>
          <w:rFonts w:asciiTheme="minorHAnsi" w:hAnsiTheme="minorHAnsi" w:cstheme="minorHAnsi"/>
          <w:color w:val="auto"/>
        </w:rPr>
        <w:t xml:space="preserve"> is the current; </w:t>
      </w:r>
      <w:r w:rsidRPr="0025522B">
        <w:rPr>
          <w:rFonts w:asciiTheme="minorHAnsi" w:hAnsiTheme="minorHAnsi" w:cstheme="minorHAnsi"/>
          <w:i/>
          <w:color w:val="auto"/>
        </w:rPr>
        <w:t>t</w:t>
      </w:r>
      <w:r w:rsidRPr="0025522B">
        <w:rPr>
          <w:rFonts w:asciiTheme="minorHAnsi" w:hAnsiTheme="minorHAnsi" w:cstheme="minorHAnsi"/>
          <w:color w:val="auto"/>
        </w:rPr>
        <w:t xml:space="preserve"> is the time; </w:t>
      </w:r>
      <w:r w:rsidRPr="0025522B">
        <w:rPr>
          <w:rFonts w:asciiTheme="minorHAnsi" w:hAnsiTheme="minorHAnsi" w:cstheme="minorHAnsi"/>
          <w:i/>
          <w:color w:val="auto"/>
        </w:rPr>
        <w:t>A</w:t>
      </w:r>
      <w:r w:rsidRPr="0025522B">
        <w:rPr>
          <w:rFonts w:asciiTheme="minorHAnsi" w:hAnsiTheme="minorHAnsi" w:cstheme="minorHAnsi"/>
          <w:color w:val="auto"/>
        </w:rPr>
        <w:t xml:space="preserve"> is the proportionality constant designated as the electrochemical equivalent of the substance, measured in kg·C</w:t>
      </w:r>
      <w:r w:rsidRPr="0025522B">
        <w:rPr>
          <w:rFonts w:asciiTheme="minorHAnsi" w:hAnsiTheme="minorHAnsi" w:cstheme="minorHAnsi"/>
          <w:color w:val="auto"/>
          <w:vertAlign w:val="superscript"/>
        </w:rPr>
        <w:t>−1</w:t>
      </w:r>
      <w:r w:rsidRPr="0025522B">
        <w:rPr>
          <w:rFonts w:asciiTheme="minorHAnsi" w:hAnsiTheme="minorHAnsi" w:cstheme="minorHAnsi"/>
          <w:color w:val="auto"/>
        </w:rPr>
        <w:t xml:space="preserve">; </w:t>
      </w:r>
      <w:r w:rsidRPr="0025522B">
        <w:rPr>
          <w:rFonts w:asciiTheme="minorHAnsi" w:hAnsiTheme="minorHAnsi" w:cstheme="minorHAnsi"/>
          <w:i/>
          <w:color w:val="auto"/>
        </w:rPr>
        <w:t>F</w:t>
      </w:r>
      <w:r w:rsidRPr="0025522B">
        <w:rPr>
          <w:rFonts w:asciiTheme="minorHAnsi" w:hAnsiTheme="minorHAnsi" w:cstheme="minorHAnsi"/>
          <w:color w:val="auto"/>
        </w:rPr>
        <w:t xml:space="preserve"> is the Faraday constant (9.6485 × 10</w:t>
      </w:r>
      <w:r w:rsidRPr="0025522B">
        <w:rPr>
          <w:rFonts w:asciiTheme="minorHAnsi" w:hAnsiTheme="minorHAnsi" w:cstheme="minorHAnsi"/>
          <w:color w:val="auto"/>
          <w:vertAlign w:val="superscript"/>
        </w:rPr>
        <w:t>4</w:t>
      </w:r>
      <w:r w:rsidRPr="0025522B">
        <w:rPr>
          <w:rFonts w:asciiTheme="minorHAnsi" w:hAnsiTheme="minorHAnsi" w:cstheme="minorHAnsi"/>
          <w:color w:val="auto"/>
        </w:rPr>
        <w:t xml:space="preserve"> C·mol</w:t>
      </w:r>
      <w:r w:rsidRPr="0025522B">
        <w:rPr>
          <w:rFonts w:asciiTheme="minorHAnsi" w:hAnsiTheme="minorHAnsi" w:cstheme="minorHAnsi"/>
          <w:color w:val="auto"/>
          <w:vertAlign w:val="superscript"/>
        </w:rPr>
        <w:t>−1</w:t>
      </w:r>
      <w:r w:rsidRPr="0025522B">
        <w:rPr>
          <w:rFonts w:asciiTheme="minorHAnsi" w:hAnsiTheme="minorHAnsi" w:cstheme="minorHAnsi"/>
          <w:color w:val="auto"/>
        </w:rPr>
        <w:t xml:space="preserve">); and </w:t>
      </w:r>
      <w:r w:rsidRPr="0025522B">
        <w:rPr>
          <w:rFonts w:asciiTheme="minorHAnsi" w:hAnsiTheme="minorHAnsi" w:cstheme="minorHAnsi"/>
          <w:i/>
          <w:color w:val="auto"/>
        </w:rPr>
        <w:t>z</w:t>
      </w:r>
      <w:r w:rsidRPr="0025522B">
        <w:rPr>
          <w:rFonts w:asciiTheme="minorHAnsi" w:hAnsiTheme="minorHAnsi" w:cstheme="minorHAnsi"/>
          <w:color w:val="auto"/>
        </w:rPr>
        <w:t xml:space="preserve"> is the number of electrons needed to exclude one molecule.</w:t>
      </w:r>
      <w:hyperlink w:anchor="_ENREF_22" w:tooltip="Matějovský, 2017 #302" w:history="1">
        <w:r w:rsidR="004A6304" w:rsidRPr="0025522B">
          <w:rPr>
            <w:rFonts w:asciiTheme="minorHAnsi" w:hAnsiTheme="minorHAnsi" w:cstheme="minorHAnsi"/>
            <w:color w:val="auto"/>
          </w:rPr>
          <w:fldChar w:fldCharType="begin"/>
        </w:r>
        <w:r w:rsidR="004A6304" w:rsidRPr="0025522B">
          <w:rPr>
            <w:rFonts w:asciiTheme="minorHAnsi" w:hAnsiTheme="minorHAnsi" w:cstheme="minorHAnsi"/>
            <w:color w:val="auto"/>
          </w:rPr>
          <w:instrText xml:space="preserve"> ADDIN EN.CITE &lt;EndNote&gt;&lt;Cite&gt;&lt;Author&gt;Matějovský&lt;/Author&gt;&lt;Year&gt;2017&lt;/Year&gt;&lt;RecNum&gt;302&lt;/RecNum&gt;&lt;DisplayText&gt;&lt;style face="superscript"&gt;22&lt;/style&gt;&lt;/DisplayText&gt;&lt;record&gt;&lt;rec-number&gt;302&lt;/rec-number&gt;&lt;foreign-keys&gt;&lt;key app="EN" db-id="x922pwvt72pdebetvrzp0xwtv5pwdexrf0tt"&gt;302&lt;/key&gt;&lt;/foreign-keys&gt;&lt;ref-type name="Journal Article"&gt;17&lt;/ref-type&gt;&lt;contributors&gt;&lt;authors&gt;&lt;author&gt;&lt;style face="normal" font="default" size="100%"&gt;Matějovský, &lt;/style&gt;&lt;style face="normal" font="default" charset="238" size="100%"&gt;Lukáš&lt;/style&gt;&lt;/author&gt;&lt;author&gt;Macák, Jan&lt;/author&gt;&lt;author&gt;Pospíšil, Milan&lt;/author&gt;&lt;author&gt;Baroš, Petr&lt;/author&gt;&lt;author&gt;Staš, Martin&lt;/author&gt;&lt;author&gt;Krausová, Aneta&lt;/author&gt;&lt;/authors&gt;&lt;/contributors&gt;&lt;titles&gt;&lt;title&gt;Study of Corrosion of Metallic Materials in Ethanol–Gasoline Blends: Application of Electrochemical Methods&lt;/title&gt;&lt;secondary-title&gt;Energy &amp;amp; Fuels&lt;/secondary-title&gt;&lt;/titles&gt;&lt;periodical&gt;&lt;full-title&gt;Energy &amp;amp; Fuels&lt;/full-title&gt;&lt;/periodical&gt;&lt;pages&gt;10880-10889&lt;/pages&gt;&lt;volume&gt;31&lt;/volume&gt;&lt;number&gt;10&lt;/number&gt;&lt;dates&gt;&lt;year&gt;2017&lt;/year&gt;&lt;/dates&gt;&lt;isbn&gt;0887-0624&lt;/isbn&gt;&lt;urls&gt;&lt;/urls&gt;&lt;/record&gt;&lt;/Cite&gt;&lt;/EndNote&gt;</w:instrText>
        </w:r>
        <w:r w:rsidR="004A6304" w:rsidRPr="0025522B">
          <w:rPr>
            <w:rFonts w:asciiTheme="minorHAnsi" w:hAnsiTheme="minorHAnsi" w:cstheme="minorHAnsi"/>
            <w:color w:val="auto"/>
          </w:rPr>
          <w:fldChar w:fldCharType="separate"/>
        </w:r>
        <w:r w:rsidR="004A6304" w:rsidRPr="0025522B">
          <w:rPr>
            <w:rFonts w:asciiTheme="minorHAnsi" w:hAnsiTheme="minorHAnsi" w:cstheme="minorHAnsi"/>
            <w:noProof/>
            <w:color w:val="auto"/>
            <w:vertAlign w:val="superscript"/>
          </w:rPr>
          <w:t>22</w:t>
        </w:r>
        <w:r w:rsidR="004A6304" w:rsidRPr="0025522B">
          <w:rPr>
            <w:rFonts w:asciiTheme="minorHAnsi" w:hAnsiTheme="minorHAnsi" w:cstheme="minorHAnsi"/>
            <w:color w:val="auto"/>
          </w:rPr>
          <w:fldChar w:fldCharType="end"/>
        </w:r>
      </w:hyperlink>
    </w:p>
    <w:p w14:paraId="75D570F2" w14:textId="77777777" w:rsidR="00B86BA0" w:rsidRPr="0025522B" w:rsidRDefault="00B86BA0" w:rsidP="0025522B">
      <w:pPr>
        <w:pStyle w:val="af3"/>
        <w:rPr>
          <w:rFonts w:asciiTheme="minorHAnsi" w:hAnsiTheme="minorHAnsi" w:cstheme="minorHAnsi"/>
          <w:color w:val="auto"/>
        </w:rPr>
      </w:pPr>
    </w:p>
    <w:p w14:paraId="4351DC4B" w14:textId="3D806D3B" w:rsidR="00321278" w:rsidRPr="0025522B" w:rsidRDefault="009D4A76" w:rsidP="0025522B">
      <w:pPr>
        <w:pStyle w:val="af3"/>
        <w:numPr>
          <w:ilvl w:val="0"/>
          <w:numId w:val="31"/>
        </w:numPr>
        <w:rPr>
          <w:rFonts w:asciiTheme="minorHAnsi" w:hAnsiTheme="minorHAnsi" w:cstheme="minorHAnsi"/>
          <w:b/>
          <w:color w:val="auto"/>
        </w:rPr>
      </w:pPr>
      <w:r w:rsidRPr="0025522B">
        <w:rPr>
          <w:rFonts w:asciiTheme="minorHAnsi" w:hAnsiTheme="minorHAnsi" w:cstheme="minorHAnsi"/>
          <w:b/>
          <w:color w:val="auto"/>
        </w:rPr>
        <w:t>Calculation of the Efficiency of Corrosion Inhibitors</w:t>
      </w:r>
    </w:p>
    <w:p w14:paraId="60268CCF" w14:textId="77777777" w:rsidR="004A4E00" w:rsidRPr="0025522B" w:rsidRDefault="004A4E00" w:rsidP="0025522B">
      <w:pPr>
        <w:rPr>
          <w:rFonts w:asciiTheme="minorHAnsi" w:hAnsiTheme="minorHAnsi" w:cstheme="minorHAnsi"/>
          <w:color w:val="auto"/>
        </w:rPr>
      </w:pPr>
    </w:p>
    <w:p w14:paraId="481CBD64" w14:textId="38F163CE" w:rsidR="009D4A76" w:rsidRPr="0025522B" w:rsidRDefault="00166BB9" w:rsidP="0025522B">
      <w:pPr>
        <w:pStyle w:val="af3"/>
        <w:numPr>
          <w:ilvl w:val="1"/>
          <w:numId w:val="31"/>
        </w:numPr>
        <w:rPr>
          <w:rFonts w:asciiTheme="minorHAnsi" w:hAnsiTheme="minorHAnsi" w:cstheme="minorHAnsi"/>
          <w:color w:val="auto"/>
        </w:rPr>
      </w:pPr>
      <w:r w:rsidRPr="0025522B">
        <w:rPr>
          <w:rFonts w:asciiTheme="minorHAnsi" w:hAnsiTheme="minorHAnsi" w:cstheme="minorHAnsi"/>
          <w:color w:val="auto"/>
        </w:rPr>
        <w:t>Use the obtained values of polarization resistance or corrosion rate to c</w:t>
      </w:r>
      <w:r w:rsidR="001E7E1F" w:rsidRPr="0025522B">
        <w:rPr>
          <w:rFonts w:asciiTheme="minorHAnsi" w:hAnsiTheme="minorHAnsi" w:cstheme="minorHAnsi"/>
          <w:color w:val="auto"/>
        </w:rPr>
        <w:t xml:space="preserve">alculate the </w:t>
      </w:r>
      <w:r w:rsidR="009D4A76" w:rsidRPr="0025522B">
        <w:rPr>
          <w:rFonts w:asciiTheme="minorHAnsi" w:hAnsiTheme="minorHAnsi" w:cstheme="minorHAnsi"/>
          <w:color w:val="auto"/>
        </w:rPr>
        <w:t xml:space="preserve">efficiency of </w:t>
      </w:r>
      <w:r w:rsidR="003316AB" w:rsidRPr="0025522B">
        <w:rPr>
          <w:rFonts w:asciiTheme="minorHAnsi" w:hAnsiTheme="minorHAnsi" w:cstheme="minorHAnsi"/>
          <w:color w:val="auto"/>
        </w:rPr>
        <w:t xml:space="preserve">the </w:t>
      </w:r>
      <w:r w:rsidR="009D4A76" w:rsidRPr="0025522B">
        <w:rPr>
          <w:rFonts w:asciiTheme="minorHAnsi" w:hAnsiTheme="minorHAnsi" w:cstheme="minorHAnsi"/>
          <w:color w:val="auto"/>
        </w:rPr>
        <w:t xml:space="preserve">corrosion inhibitors </w:t>
      </w:r>
      <w:r w:rsidR="00313C21" w:rsidRPr="0025522B">
        <w:rPr>
          <w:rFonts w:asciiTheme="minorHAnsi" w:hAnsiTheme="minorHAnsi" w:cstheme="minorHAnsi"/>
          <w:color w:val="auto"/>
        </w:rPr>
        <w:t>according to the following equa</w:t>
      </w:r>
      <w:r w:rsidR="009D4A76" w:rsidRPr="0025522B">
        <w:rPr>
          <w:rFonts w:asciiTheme="minorHAnsi" w:hAnsiTheme="minorHAnsi" w:cstheme="minorHAnsi"/>
          <w:color w:val="auto"/>
        </w:rPr>
        <w:t>tions:</w:t>
      </w:r>
    </w:p>
    <w:p w14:paraId="119A7DD2" w14:textId="77777777" w:rsidR="009D4A76" w:rsidRPr="0025522B" w:rsidRDefault="009D4A76" w:rsidP="0025522B">
      <w:pPr>
        <w:pStyle w:val="af3"/>
        <w:ind w:left="851"/>
        <w:rPr>
          <w:rFonts w:asciiTheme="minorHAnsi" w:hAnsiTheme="minorHAnsi" w:cstheme="minorHAnsi"/>
          <w:color w:val="auto"/>
        </w:rPr>
      </w:pPr>
    </w:p>
    <w:p w14:paraId="5CC2B5C1" w14:textId="02B48180" w:rsidR="009D4A76" w:rsidRPr="0025522B" w:rsidRDefault="005F169E" w:rsidP="0025522B">
      <w:pPr>
        <w:tabs>
          <w:tab w:val="left" w:pos="3969"/>
          <w:tab w:val="left" w:pos="9072"/>
        </w:tabs>
        <w:rPr>
          <w:rFonts w:asciiTheme="minorHAnsi" w:hAnsiTheme="minorHAnsi" w:cstheme="minorHAnsi"/>
          <w:color w:val="auto"/>
        </w:rPr>
      </w:pPr>
      <m:oMathPara>
        <m:oMath>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E</m:t>
              </m:r>
            </m:e>
            <m:sub>
              <m:r>
                <w:rPr>
                  <w:rFonts w:ascii="Cambria Math" w:hAnsi="Cambria Math" w:cstheme="minorHAnsi"/>
                  <w:color w:val="auto"/>
                  <w:sz w:val="28"/>
                  <w:szCs w:val="28"/>
                </w:rPr>
                <m:t>f</m:t>
              </m:r>
            </m:sub>
          </m:sSub>
          <m:r>
            <w:rPr>
              <w:rFonts w:ascii="Cambria Math" w:hAnsi="Cambria Math" w:cstheme="minorHAnsi"/>
              <w:color w:val="auto"/>
              <w:sz w:val="28"/>
              <w:szCs w:val="28"/>
            </w:rPr>
            <m:t>=</m:t>
          </m:r>
          <m:f>
            <m:fPr>
              <m:ctrlPr>
                <w:rPr>
                  <w:rFonts w:ascii="Cambria Math" w:hAnsi="Cambria Math" w:cstheme="minorHAnsi"/>
                  <w:i/>
                  <w:color w:val="auto"/>
                  <w:sz w:val="28"/>
                  <w:szCs w:val="28"/>
                </w:rPr>
              </m:ctrlPr>
            </m:fPr>
            <m:num>
              <m:r>
                <w:rPr>
                  <w:rFonts w:ascii="Cambria Math" w:hAnsi="Cambria Math" w:cstheme="minorHAnsi"/>
                  <w:color w:val="auto"/>
                  <w:sz w:val="28"/>
                  <w:szCs w:val="28"/>
                </w:rPr>
                <m:t>100∙</m:t>
              </m:r>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(R</m:t>
                  </m:r>
                </m:e>
                <m:sub>
                  <m:r>
                    <w:rPr>
                      <w:rFonts w:ascii="Cambria Math" w:hAnsi="Cambria Math" w:cstheme="minorHAnsi"/>
                      <w:color w:val="auto"/>
                      <w:sz w:val="28"/>
                      <w:szCs w:val="28"/>
                    </w:rPr>
                    <m:t>i</m:t>
                  </m:r>
                </m:sub>
              </m:sSub>
              <m:r>
                <w:rPr>
                  <w:rFonts w:ascii="Cambria Math" w:hAnsi="Cambria Math" w:cstheme="minorHAnsi"/>
                  <w:color w:val="auto"/>
                  <w:sz w:val="28"/>
                  <w:szCs w:val="28"/>
                </w:rPr>
                <m:t>-</m:t>
              </m:r>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R</m:t>
                  </m:r>
                </m:e>
                <m:sub>
                  <m:r>
                    <w:rPr>
                      <w:rFonts w:ascii="Cambria Math" w:hAnsi="Cambria Math" w:cstheme="minorHAnsi"/>
                      <w:color w:val="auto"/>
                      <w:sz w:val="28"/>
                      <w:szCs w:val="28"/>
                    </w:rPr>
                    <m:t>0</m:t>
                  </m:r>
                </m:sub>
              </m:sSub>
              <m:r>
                <w:rPr>
                  <w:rFonts w:ascii="Cambria Math" w:hAnsi="Cambria Math" w:cstheme="minorHAnsi"/>
                  <w:color w:val="auto"/>
                  <w:sz w:val="28"/>
                  <w:szCs w:val="28"/>
                </w:rPr>
                <m:t>)</m:t>
              </m:r>
            </m:num>
            <m:den>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R</m:t>
                  </m:r>
                </m:e>
                <m:sub>
                  <m:r>
                    <w:rPr>
                      <w:rFonts w:ascii="Cambria Math" w:hAnsi="Cambria Math" w:cstheme="minorHAnsi"/>
                      <w:color w:val="auto"/>
                      <w:sz w:val="28"/>
                      <w:szCs w:val="28"/>
                    </w:rPr>
                    <m:t>i</m:t>
                  </m:r>
                </m:sub>
              </m:sSub>
            </m:den>
          </m:f>
        </m:oMath>
      </m:oMathPara>
    </w:p>
    <w:p w14:paraId="2F26B29B" w14:textId="07E04801" w:rsidR="009D4A76" w:rsidRPr="0025522B" w:rsidRDefault="009D4A76" w:rsidP="0025522B">
      <w:pPr>
        <w:pStyle w:val="af3"/>
        <w:tabs>
          <w:tab w:val="left" w:pos="8931"/>
        </w:tabs>
        <w:ind w:left="851" w:firstLine="3118"/>
        <w:rPr>
          <w:rFonts w:asciiTheme="minorHAnsi" w:hAnsiTheme="minorHAnsi" w:cstheme="minorHAnsi"/>
          <w:color w:val="auto"/>
        </w:rPr>
      </w:pPr>
      <w:r w:rsidRPr="0025522B">
        <w:rPr>
          <w:rFonts w:asciiTheme="minorHAnsi" w:hAnsiTheme="minorHAnsi" w:cstheme="minorHAnsi"/>
          <w:color w:val="auto"/>
        </w:rPr>
        <w:tab/>
        <w:t>(</w:t>
      </w:r>
      <w:r w:rsidR="0040510B" w:rsidRPr="0025522B">
        <w:rPr>
          <w:rFonts w:asciiTheme="minorHAnsi" w:hAnsiTheme="minorHAnsi" w:cstheme="minorHAnsi"/>
          <w:color w:val="auto"/>
        </w:rPr>
        <w:t>10</w:t>
      </w:r>
      <w:r w:rsidRPr="0025522B">
        <w:rPr>
          <w:rFonts w:asciiTheme="minorHAnsi" w:hAnsiTheme="minorHAnsi" w:cstheme="minorHAnsi"/>
          <w:color w:val="auto"/>
        </w:rPr>
        <w:t>)</w:t>
      </w:r>
    </w:p>
    <w:p w14:paraId="433FD253" w14:textId="61507BF7" w:rsidR="009D4A76" w:rsidRPr="0025522B" w:rsidRDefault="009D4A76" w:rsidP="0025522B">
      <w:pPr>
        <w:tabs>
          <w:tab w:val="left" w:pos="851"/>
          <w:tab w:val="left" w:pos="3969"/>
          <w:tab w:val="left" w:pos="9072"/>
        </w:tabs>
        <w:rPr>
          <w:rFonts w:asciiTheme="minorHAnsi" w:hAnsiTheme="minorHAnsi" w:cstheme="minorHAnsi"/>
          <w:color w:val="auto"/>
        </w:rPr>
      </w:pPr>
      <w:r w:rsidRPr="0025522B">
        <w:rPr>
          <w:rFonts w:asciiTheme="minorHAnsi" w:hAnsiTheme="minorHAnsi" w:cstheme="minorHAnsi"/>
          <w:color w:val="auto"/>
        </w:rPr>
        <w:tab/>
        <w:t>or</w:t>
      </w:r>
    </w:p>
    <w:p w14:paraId="197F2843" w14:textId="44D8B857" w:rsidR="009D4A76" w:rsidRPr="0025522B" w:rsidRDefault="005F169E" w:rsidP="0025522B">
      <w:pPr>
        <w:tabs>
          <w:tab w:val="left" w:pos="3969"/>
          <w:tab w:val="left" w:pos="9072"/>
        </w:tabs>
        <w:rPr>
          <w:rFonts w:asciiTheme="minorHAnsi" w:hAnsiTheme="minorHAnsi" w:cstheme="minorHAnsi"/>
          <w:color w:val="auto"/>
          <w:sz w:val="28"/>
          <w:szCs w:val="28"/>
        </w:rPr>
      </w:pPr>
      <m:oMathPara>
        <m:oMath>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E</m:t>
              </m:r>
            </m:e>
            <m:sub>
              <m:r>
                <w:rPr>
                  <w:rFonts w:ascii="Cambria Math" w:hAnsi="Cambria Math" w:cstheme="minorHAnsi"/>
                  <w:color w:val="auto"/>
                  <w:sz w:val="28"/>
                  <w:szCs w:val="28"/>
                </w:rPr>
                <m:t>f</m:t>
              </m:r>
            </m:sub>
          </m:sSub>
          <m:r>
            <w:rPr>
              <w:rFonts w:ascii="Cambria Math" w:hAnsi="Cambria Math" w:cstheme="minorHAnsi"/>
              <w:color w:val="auto"/>
              <w:sz w:val="28"/>
              <w:szCs w:val="28"/>
            </w:rPr>
            <m:t>=</m:t>
          </m:r>
          <m:f>
            <m:fPr>
              <m:ctrlPr>
                <w:rPr>
                  <w:rFonts w:ascii="Cambria Math" w:hAnsi="Cambria Math" w:cstheme="minorHAnsi"/>
                  <w:i/>
                  <w:color w:val="auto"/>
                  <w:sz w:val="28"/>
                  <w:szCs w:val="28"/>
                </w:rPr>
              </m:ctrlPr>
            </m:fPr>
            <m:num>
              <m:r>
                <w:rPr>
                  <w:rFonts w:ascii="Cambria Math" w:hAnsi="Cambria Math" w:cstheme="minorHAnsi"/>
                  <w:color w:val="auto"/>
                  <w:sz w:val="28"/>
                  <w:szCs w:val="28"/>
                </w:rPr>
                <m:t>100∙(</m:t>
              </m:r>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ν</m:t>
                  </m:r>
                </m:e>
                <m:sub>
                  <m:r>
                    <w:rPr>
                      <w:rFonts w:ascii="Cambria Math" w:hAnsi="Cambria Math" w:cstheme="minorHAnsi"/>
                      <w:color w:val="auto"/>
                      <w:sz w:val="28"/>
                      <w:szCs w:val="28"/>
                    </w:rPr>
                    <m:t>i</m:t>
                  </m:r>
                </m:sub>
              </m:sSub>
              <m:r>
                <w:rPr>
                  <w:rFonts w:ascii="Cambria Math" w:hAnsi="Cambria Math" w:cstheme="minorHAnsi"/>
                  <w:color w:val="auto"/>
                  <w:sz w:val="28"/>
                  <w:szCs w:val="28"/>
                </w:rPr>
                <m:t>-</m:t>
              </m:r>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ν</m:t>
                  </m:r>
                </m:e>
                <m:sub>
                  <m:r>
                    <w:rPr>
                      <w:rFonts w:ascii="Cambria Math" w:hAnsi="Cambria Math" w:cstheme="minorHAnsi"/>
                      <w:color w:val="auto"/>
                      <w:sz w:val="28"/>
                      <w:szCs w:val="28"/>
                    </w:rPr>
                    <m:t>0</m:t>
                  </m:r>
                </m:sub>
              </m:sSub>
              <m:r>
                <w:rPr>
                  <w:rFonts w:ascii="Cambria Math" w:hAnsi="Cambria Math" w:cstheme="minorHAnsi"/>
                  <w:color w:val="auto"/>
                  <w:sz w:val="28"/>
                  <w:szCs w:val="28"/>
                </w:rPr>
                <m:t>)</m:t>
              </m:r>
            </m:num>
            <m:den>
              <m:sSub>
                <m:sSubPr>
                  <m:ctrlPr>
                    <w:rPr>
                      <w:rFonts w:ascii="Cambria Math" w:hAnsi="Cambria Math" w:cstheme="minorHAnsi"/>
                      <w:i/>
                      <w:color w:val="auto"/>
                      <w:sz w:val="28"/>
                      <w:szCs w:val="28"/>
                    </w:rPr>
                  </m:ctrlPr>
                </m:sSubPr>
                <m:e>
                  <m:r>
                    <w:rPr>
                      <w:rFonts w:ascii="Cambria Math" w:hAnsi="Cambria Math" w:cstheme="minorHAnsi"/>
                      <w:color w:val="auto"/>
                      <w:sz w:val="28"/>
                      <w:szCs w:val="28"/>
                    </w:rPr>
                    <m:t>ν</m:t>
                  </m:r>
                </m:e>
                <m:sub>
                  <m:r>
                    <w:rPr>
                      <w:rFonts w:ascii="Cambria Math" w:hAnsi="Cambria Math" w:cstheme="minorHAnsi"/>
                      <w:color w:val="auto"/>
                      <w:sz w:val="28"/>
                      <w:szCs w:val="28"/>
                    </w:rPr>
                    <m:t>i</m:t>
                  </m:r>
                </m:sub>
              </m:sSub>
            </m:den>
          </m:f>
        </m:oMath>
      </m:oMathPara>
    </w:p>
    <w:p w14:paraId="6260B62A" w14:textId="65981100" w:rsidR="0036060B" w:rsidRPr="0025522B" w:rsidRDefault="008F21AC" w:rsidP="0025522B">
      <w:pPr>
        <w:tabs>
          <w:tab w:val="left" w:pos="3969"/>
          <w:tab w:val="left" w:pos="8931"/>
        </w:tabs>
        <w:rPr>
          <w:rFonts w:asciiTheme="minorHAnsi" w:hAnsiTheme="minorHAnsi" w:cstheme="minorHAnsi"/>
          <w:color w:val="auto"/>
        </w:rPr>
      </w:pPr>
      <w:r w:rsidRPr="0025522B">
        <w:rPr>
          <w:rFonts w:asciiTheme="minorHAnsi" w:hAnsiTheme="minorHAnsi" w:cstheme="minorHAnsi"/>
          <w:color w:val="auto"/>
        </w:rPr>
        <w:tab/>
      </w:r>
      <w:r w:rsidRPr="0025522B">
        <w:rPr>
          <w:rFonts w:asciiTheme="minorHAnsi" w:hAnsiTheme="minorHAnsi" w:cstheme="minorHAnsi"/>
          <w:color w:val="auto"/>
        </w:rPr>
        <w:tab/>
        <w:t>(</w:t>
      </w:r>
      <w:r w:rsidR="0040510B" w:rsidRPr="0025522B">
        <w:rPr>
          <w:rFonts w:asciiTheme="minorHAnsi" w:hAnsiTheme="minorHAnsi" w:cstheme="minorHAnsi"/>
          <w:color w:val="auto"/>
        </w:rPr>
        <w:t>11</w:t>
      </w:r>
      <w:r w:rsidRPr="0025522B">
        <w:rPr>
          <w:rFonts w:asciiTheme="minorHAnsi" w:hAnsiTheme="minorHAnsi" w:cstheme="minorHAnsi"/>
          <w:color w:val="auto"/>
        </w:rPr>
        <w:t>)</w:t>
      </w:r>
    </w:p>
    <w:p w14:paraId="696416D0" w14:textId="23035130" w:rsidR="00A419A5" w:rsidRPr="0025522B" w:rsidRDefault="0036060B" w:rsidP="0025522B">
      <w:pPr>
        <w:tabs>
          <w:tab w:val="left" w:pos="3969"/>
          <w:tab w:val="left" w:pos="9072"/>
        </w:tabs>
        <w:rPr>
          <w:rFonts w:asciiTheme="minorHAnsi" w:hAnsiTheme="minorHAnsi" w:cstheme="minorHAnsi"/>
          <w:color w:val="auto"/>
        </w:rPr>
      </w:pPr>
      <w:r w:rsidRPr="0025522B">
        <w:rPr>
          <w:rFonts w:asciiTheme="minorHAnsi" w:hAnsiTheme="minorHAnsi" w:cstheme="minorHAnsi"/>
          <w:color w:val="auto"/>
        </w:rPr>
        <w:t xml:space="preserve">where </w:t>
      </w:r>
      <w:r w:rsidRPr="0025522B">
        <w:rPr>
          <w:rFonts w:asciiTheme="minorHAnsi" w:hAnsiTheme="minorHAnsi" w:cstheme="minorHAnsi"/>
          <w:i/>
          <w:color w:val="auto"/>
        </w:rPr>
        <w:t>E</w:t>
      </w:r>
      <w:r w:rsidRPr="0025522B">
        <w:rPr>
          <w:rFonts w:asciiTheme="minorHAnsi" w:hAnsiTheme="minorHAnsi" w:cstheme="minorHAnsi"/>
          <w:i/>
          <w:color w:val="auto"/>
          <w:vertAlign w:val="subscript"/>
        </w:rPr>
        <w:t xml:space="preserve">f </w:t>
      </w:r>
      <w:r w:rsidRPr="0025522B">
        <w:rPr>
          <w:rFonts w:asciiTheme="minorHAnsi" w:hAnsiTheme="minorHAnsi" w:cstheme="minorHAnsi"/>
          <w:color w:val="auto"/>
        </w:rPr>
        <w:t xml:space="preserve">is the efficiency of corrosion inhibitors in %; </w:t>
      </w:r>
      <w:r w:rsidRPr="0025522B">
        <w:rPr>
          <w:rFonts w:asciiTheme="minorHAnsi" w:hAnsiTheme="minorHAnsi" w:cstheme="minorHAnsi"/>
          <w:i/>
          <w:color w:val="auto"/>
        </w:rPr>
        <w:t>R</w:t>
      </w:r>
      <w:r w:rsidRPr="0025522B">
        <w:rPr>
          <w:rFonts w:asciiTheme="minorHAnsi" w:hAnsiTheme="minorHAnsi" w:cstheme="minorHAnsi"/>
          <w:i/>
          <w:color w:val="auto"/>
          <w:vertAlign w:val="subscript"/>
        </w:rPr>
        <w:t xml:space="preserve">i </w:t>
      </w:r>
      <w:r w:rsidRPr="0025522B">
        <w:rPr>
          <w:rFonts w:asciiTheme="minorHAnsi" w:hAnsiTheme="minorHAnsi" w:cstheme="minorHAnsi"/>
          <w:color w:val="auto"/>
        </w:rPr>
        <w:t xml:space="preserve">is the polarization resistance of material; </w:t>
      </w:r>
      <w:r w:rsidRPr="0025522B">
        <w:rPr>
          <w:rFonts w:asciiTheme="minorHAnsi" w:hAnsiTheme="minorHAnsi" w:cstheme="minorHAnsi"/>
          <w:i/>
          <w:color w:val="auto"/>
        </w:rPr>
        <w:sym w:font="Symbol" w:char="F06E"/>
      </w:r>
      <w:r w:rsidRPr="0025522B">
        <w:rPr>
          <w:rFonts w:asciiTheme="minorHAnsi" w:hAnsiTheme="minorHAnsi" w:cstheme="minorHAnsi"/>
          <w:i/>
          <w:color w:val="auto"/>
          <w:vertAlign w:val="subscript"/>
        </w:rPr>
        <w:t xml:space="preserve">I </w:t>
      </w:r>
      <w:r w:rsidRPr="0025522B">
        <w:rPr>
          <w:rFonts w:asciiTheme="minorHAnsi" w:hAnsiTheme="minorHAnsi" w:cstheme="minorHAnsi"/>
          <w:color w:val="auto"/>
        </w:rPr>
        <w:t xml:space="preserve">is the corrosion rate of material in a metal-fuel system containing </w:t>
      </w:r>
      <w:r w:rsidR="003316AB" w:rsidRPr="0025522B">
        <w:rPr>
          <w:rFonts w:asciiTheme="minorHAnsi" w:hAnsiTheme="minorHAnsi" w:cstheme="minorHAnsi"/>
          <w:color w:val="auto"/>
        </w:rPr>
        <w:t xml:space="preserve">the </w:t>
      </w:r>
      <w:r w:rsidRPr="0025522B">
        <w:rPr>
          <w:rFonts w:asciiTheme="minorHAnsi" w:hAnsiTheme="minorHAnsi" w:cstheme="minorHAnsi"/>
          <w:color w:val="auto"/>
        </w:rPr>
        <w:t xml:space="preserve">corrosion inhibitor; </w:t>
      </w:r>
      <w:r w:rsidRPr="0025522B">
        <w:rPr>
          <w:rFonts w:asciiTheme="minorHAnsi" w:hAnsiTheme="minorHAnsi" w:cstheme="minorHAnsi"/>
          <w:i/>
          <w:color w:val="auto"/>
        </w:rPr>
        <w:t>R</w:t>
      </w:r>
      <w:r w:rsidRPr="0025522B">
        <w:rPr>
          <w:rFonts w:asciiTheme="minorHAnsi" w:hAnsiTheme="minorHAnsi" w:cstheme="minorHAnsi"/>
          <w:i/>
          <w:color w:val="auto"/>
          <w:vertAlign w:val="subscript"/>
        </w:rPr>
        <w:t xml:space="preserve">0 </w:t>
      </w:r>
      <w:r w:rsidRPr="0025522B">
        <w:rPr>
          <w:rFonts w:asciiTheme="minorHAnsi" w:hAnsiTheme="minorHAnsi" w:cstheme="minorHAnsi"/>
          <w:color w:val="auto"/>
        </w:rPr>
        <w:t xml:space="preserve">is the polarization resistance; </w:t>
      </w:r>
      <w:r w:rsidRPr="0025522B">
        <w:rPr>
          <w:rFonts w:asciiTheme="minorHAnsi" w:hAnsiTheme="minorHAnsi" w:cstheme="minorHAnsi"/>
          <w:i/>
          <w:color w:val="auto"/>
        </w:rPr>
        <w:sym w:font="Symbol" w:char="F06E"/>
      </w:r>
      <w:r w:rsidRPr="0025522B">
        <w:rPr>
          <w:rFonts w:asciiTheme="minorHAnsi" w:hAnsiTheme="minorHAnsi" w:cstheme="minorHAnsi"/>
          <w:i/>
          <w:color w:val="auto"/>
          <w:vertAlign w:val="subscript"/>
        </w:rPr>
        <w:t xml:space="preserve">0 </w:t>
      </w:r>
      <w:r w:rsidRPr="0025522B">
        <w:rPr>
          <w:rFonts w:asciiTheme="minorHAnsi" w:hAnsiTheme="minorHAnsi" w:cstheme="minorHAnsi"/>
          <w:color w:val="auto"/>
        </w:rPr>
        <w:t xml:space="preserve">is the corrosion rate in </w:t>
      </w:r>
      <w:r w:rsidR="003316AB" w:rsidRPr="0025522B">
        <w:rPr>
          <w:rFonts w:asciiTheme="minorHAnsi" w:hAnsiTheme="minorHAnsi" w:cstheme="minorHAnsi"/>
          <w:color w:val="auto"/>
        </w:rPr>
        <w:t xml:space="preserve">the </w:t>
      </w:r>
      <w:r w:rsidRPr="0025522B">
        <w:rPr>
          <w:rFonts w:asciiTheme="minorHAnsi" w:hAnsiTheme="minorHAnsi" w:cstheme="minorHAnsi"/>
          <w:color w:val="auto"/>
        </w:rPr>
        <w:t xml:space="preserve">metal-fuel system without </w:t>
      </w:r>
      <w:r w:rsidR="003316AB" w:rsidRPr="0025522B">
        <w:rPr>
          <w:rFonts w:asciiTheme="minorHAnsi" w:hAnsiTheme="minorHAnsi" w:cstheme="minorHAnsi"/>
          <w:color w:val="auto"/>
        </w:rPr>
        <w:t xml:space="preserve">the </w:t>
      </w:r>
      <w:r w:rsidRPr="0025522B">
        <w:rPr>
          <w:rFonts w:asciiTheme="minorHAnsi" w:hAnsiTheme="minorHAnsi" w:cstheme="minorHAnsi"/>
          <w:color w:val="auto"/>
        </w:rPr>
        <w:t>corrosion inhibitor.</w:t>
      </w:r>
    </w:p>
    <w:p w14:paraId="44F03FE6" w14:textId="77777777" w:rsidR="00787BA6" w:rsidRPr="0025522B" w:rsidRDefault="00787BA6" w:rsidP="0025522B">
      <w:pPr>
        <w:rPr>
          <w:rFonts w:asciiTheme="minorHAnsi" w:hAnsiTheme="minorHAnsi" w:cstheme="minorHAnsi"/>
          <w:color w:val="auto"/>
        </w:rPr>
      </w:pPr>
    </w:p>
    <w:p w14:paraId="0988A596" w14:textId="76FD99C7" w:rsidR="004D268C" w:rsidRPr="0025522B" w:rsidRDefault="00B32616" w:rsidP="0025522B">
      <w:pPr>
        <w:rPr>
          <w:rFonts w:asciiTheme="minorHAnsi" w:hAnsiTheme="minorHAnsi" w:cstheme="minorHAnsi"/>
          <w:bCs/>
          <w:color w:val="auto"/>
        </w:rPr>
      </w:pPr>
      <w:bookmarkStart w:id="8" w:name="Representative_Results"/>
      <w:r w:rsidRPr="0025522B">
        <w:rPr>
          <w:rFonts w:asciiTheme="minorHAnsi" w:hAnsiTheme="minorHAnsi" w:cstheme="minorHAnsi"/>
          <w:b/>
          <w:color w:val="auto"/>
        </w:rPr>
        <w:t>REPRESENTATIVE RESULTS</w:t>
      </w:r>
      <w:bookmarkEnd w:id="8"/>
      <w:r w:rsidRPr="0025522B">
        <w:rPr>
          <w:rFonts w:asciiTheme="minorHAnsi" w:hAnsiTheme="minorHAnsi" w:cstheme="minorHAnsi"/>
          <w:b/>
          <w:color w:val="auto"/>
        </w:rPr>
        <w:t>:</w:t>
      </w:r>
      <w:r w:rsidR="009726EE" w:rsidRPr="0025522B">
        <w:rPr>
          <w:rFonts w:asciiTheme="minorHAnsi" w:hAnsiTheme="minorHAnsi" w:cstheme="minorHAnsi"/>
          <w:color w:val="auto"/>
        </w:rPr>
        <w:t xml:space="preserve"> </w:t>
      </w:r>
    </w:p>
    <w:p w14:paraId="5DA930DC" w14:textId="1F7C8944" w:rsidR="009A6EF4" w:rsidRPr="0025522B" w:rsidRDefault="00F47587" w:rsidP="0025522B">
      <w:pPr>
        <w:tabs>
          <w:tab w:val="left" w:pos="567"/>
        </w:tabs>
        <w:rPr>
          <w:rFonts w:asciiTheme="minorHAnsi" w:hAnsiTheme="minorHAnsi" w:cstheme="minorHAnsi"/>
          <w:bCs/>
          <w:color w:val="auto"/>
        </w:rPr>
      </w:pPr>
      <w:r w:rsidRPr="0025522B">
        <w:rPr>
          <w:rFonts w:asciiTheme="minorHAnsi" w:hAnsiTheme="minorHAnsi" w:cstheme="minorHAnsi"/>
          <w:bCs/>
          <w:color w:val="auto"/>
        </w:rPr>
        <w:t xml:space="preserve">The above mentioned methods were used to measure the corrosion data of mild steel </w:t>
      </w:r>
      <w:r w:rsidR="00996C04" w:rsidRPr="0025522B">
        <w:rPr>
          <w:rFonts w:asciiTheme="minorHAnsi" w:hAnsiTheme="minorHAnsi" w:cstheme="minorHAnsi"/>
          <w:bCs/>
          <w:color w:val="auto"/>
        </w:rPr>
        <w:t>(consisting of 0.16 wt.</w:t>
      </w:r>
      <w:r w:rsidR="00EB3AB6" w:rsidRPr="0025522B">
        <w:rPr>
          <w:rFonts w:asciiTheme="minorHAnsi" w:hAnsiTheme="minorHAnsi" w:cstheme="minorHAnsi"/>
          <w:bCs/>
          <w:color w:val="auto"/>
        </w:rPr>
        <w:t> </w:t>
      </w:r>
      <w:r w:rsidR="00996C04" w:rsidRPr="0025522B">
        <w:rPr>
          <w:rFonts w:asciiTheme="minorHAnsi" w:hAnsiTheme="minorHAnsi" w:cstheme="minorHAnsi"/>
          <w:bCs/>
          <w:color w:val="auto"/>
        </w:rPr>
        <w:t>% of C, 0.032 wt.</w:t>
      </w:r>
      <w:r w:rsidR="00EB3AB6" w:rsidRPr="0025522B">
        <w:rPr>
          <w:rFonts w:asciiTheme="minorHAnsi" w:hAnsiTheme="minorHAnsi" w:cstheme="minorHAnsi"/>
          <w:bCs/>
          <w:color w:val="auto"/>
        </w:rPr>
        <w:t> </w:t>
      </w:r>
      <w:r w:rsidR="00996C04" w:rsidRPr="0025522B">
        <w:rPr>
          <w:rFonts w:asciiTheme="minorHAnsi" w:hAnsiTheme="minorHAnsi" w:cstheme="minorHAnsi"/>
          <w:bCs/>
          <w:color w:val="auto"/>
        </w:rPr>
        <w:t>% of P, 0.028 wt.</w:t>
      </w:r>
      <w:r w:rsidR="00EB3AB6" w:rsidRPr="0025522B">
        <w:rPr>
          <w:rFonts w:asciiTheme="minorHAnsi" w:hAnsiTheme="minorHAnsi" w:cstheme="minorHAnsi"/>
          <w:bCs/>
          <w:color w:val="auto"/>
        </w:rPr>
        <w:t> </w:t>
      </w:r>
      <w:r w:rsidR="00996C04" w:rsidRPr="0025522B">
        <w:rPr>
          <w:rFonts w:asciiTheme="minorHAnsi" w:hAnsiTheme="minorHAnsi" w:cstheme="minorHAnsi"/>
          <w:bCs/>
          <w:color w:val="auto"/>
        </w:rPr>
        <w:t>% of S and balance F)</w:t>
      </w:r>
      <w:hyperlink w:anchor="_ENREF_22" w:tooltip="Matějovský, 2017 #302" w:history="1">
        <w:r w:rsidR="004A6304" w:rsidRPr="0025522B">
          <w:rPr>
            <w:rFonts w:asciiTheme="minorHAnsi" w:hAnsiTheme="minorHAnsi" w:cstheme="minorHAnsi"/>
            <w:bCs/>
            <w:color w:val="auto"/>
          </w:rPr>
          <w:fldChar w:fldCharType="begin"/>
        </w:r>
        <w:r w:rsidR="004A6304" w:rsidRPr="0025522B">
          <w:rPr>
            <w:rFonts w:asciiTheme="minorHAnsi" w:hAnsiTheme="minorHAnsi" w:cstheme="minorHAnsi"/>
            <w:bCs/>
            <w:color w:val="auto"/>
          </w:rPr>
          <w:instrText xml:space="preserve"> ADDIN EN.CITE &lt;EndNote&gt;&lt;Cite&gt;&lt;Author&gt;Matějovský&lt;/Author&gt;&lt;Year&gt;2017&lt;/Year&gt;&lt;RecNum&gt;302&lt;/RecNum&gt;&lt;DisplayText&gt;&lt;style face="superscript"&gt;22&lt;/style&gt;&lt;/DisplayText&gt;&lt;record&gt;&lt;rec-number&gt;302&lt;/rec-number&gt;&lt;foreign-keys&gt;&lt;key app="EN" db-id="x922pwvt72pdebetvrzp0xwtv5pwdexrf0tt"&gt;302&lt;/key&gt;&lt;/foreign-keys&gt;&lt;ref-type name="Journal Article"&gt;17&lt;/ref-type&gt;&lt;contributors&gt;&lt;authors&gt;&lt;author&gt;&lt;style face="normal" font="default" size="100%"&gt;Matějovský, &lt;/style&gt;&lt;style face="normal" font="default" charset="238" size="100%"&gt;Lukáš&lt;/style&gt;&lt;/author&gt;&lt;author&gt;Macák, Jan&lt;/author&gt;&lt;author&gt;Pospíšil, Milan&lt;/author&gt;&lt;author&gt;Baroš, Petr&lt;/author&gt;&lt;author&gt;Staš, Martin&lt;/author&gt;&lt;author&gt;Krausová, Aneta&lt;/author&gt;&lt;/authors&gt;&lt;/contributors&gt;&lt;titles&gt;&lt;title&gt;Study of Corrosion of Metallic Materials in Ethanol–Gasoline Blends: Application of Electrochemical Methods&lt;/title&gt;&lt;secondary-title&gt;Energy &amp;amp; Fuels&lt;/secondary-title&gt;&lt;/titles&gt;&lt;periodical&gt;&lt;full-title&gt;Energy &amp;amp; Fuels&lt;/full-title&gt;&lt;/periodical&gt;&lt;pages&gt;10880-10889&lt;/pages&gt;&lt;volume&gt;31&lt;/volume&gt;&lt;number&gt;10&lt;/number&gt;&lt;dates&gt;&lt;year&gt;2017&lt;/year&gt;&lt;/dates&gt;&lt;isbn&gt;0887-0624&lt;/isbn&gt;&lt;urls&gt;&lt;/urls&gt;&lt;/record&gt;&lt;/Cite&gt;&lt;/EndNote&gt;</w:instrText>
        </w:r>
        <w:r w:rsidR="004A6304" w:rsidRPr="0025522B">
          <w:rPr>
            <w:rFonts w:asciiTheme="minorHAnsi" w:hAnsiTheme="minorHAnsi" w:cstheme="minorHAnsi"/>
            <w:bCs/>
            <w:color w:val="auto"/>
          </w:rPr>
          <w:fldChar w:fldCharType="separate"/>
        </w:r>
        <w:r w:rsidR="004A6304" w:rsidRPr="0025522B">
          <w:rPr>
            <w:rFonts w:asciiTheme="minorHAnsi" w:hAnsiTheme="minorHAnsi" w:cstheme="minorHAnsi"/>
            <w:bCs/>
            <w:noProof/>
            <w:color w:val="auto"/>
            <w:vertAlign w:val="superscript"/>
          </w:rPr>
          <w:t>22</w:t>
        </w:r>
        <w:r w:rsidR="004A6304" w:rsidRPr="0025522B">
          <w:rPr>
            <w:rFonts w:asciiTheme="minorHAnsi" w:hAnsiTheme="minorHAnsi" w:cstheme="minorHAnsi"/>
            <w:bCs/>
            <w:color w:val="auto"/>
          </w:rPr>
          <w:fldChar w:fldCharType="end"/>
        </w:r>
      </w:hyperlink>
      <w:r w:rsidR="00996C04" w:rsidRPr="0025522B">
        <w:rPr>
          <w:rFonts w:asciiTheme="minorHAnsi" w:hAnsiTheme="minorHAnsi" w:cstheme="minorHAnsi"/>
          <w:bCs/>
          <w:color w:val="auto"/>
        </w:rPr>
        <w:t xml:space="preserve"> </w:t>
      </w:r>
      <w:r w:rsidRPr="0025522B">
        <w:rPr>
          <w:rFonts w:asciiTheme="minorHAnsi" w:hAnsiTheme="minorHAnsi" w:cstheme="minorHAnsi"/>
          <w:bCs/>
          <w:color w:val="auto"/>
        </w:rPr>
        <w:t xml:space="preserve">in </w:t>
      </w:r>
      <w:r w:rsidR="00706E1B" w:rsidRPr="0025522B">
        <w:rPr>
          <w:rFonts w:asciiTheme="minorHAnsi" w:hAnsiTheme="minorHAnsi" w:cstheme="minorHAnsi"/>
          <w:bCs/>
          <w:color w:val="auto"/>
        </w:rPr>
        <w:t>the</w:t>
      </w:r>
      <w:r w:rsidRPr="0025522B">
        <w:rPr>
          <w:rFonts w:asciiTheme="minorHAnsi" w:hAnsiTheme="minorHAnsi" w:cstheme="minorHAnsi"/>
          <w:bCs/>
          <w:color w:val="auto"/>
        </w:rPr>
        <w:t xml:space="preserve"> environment of </w:t>
      </w:r>
      <w:r w:rsidR="0015559D" w:rsidRPr="0025522B">
        <w:rPr>
          <w:rFonts w:asciiTheme="minorHAnsi" w:hAnsiTheme="minorHAnsi" w:cstheme="minorHAnsi"/>
          <w:bCs/>
          <w:color w:val="auto"/>
        </w:rPr>
        <w:t>ethanol-gasoline blends (</w:t>
      </w:r>
      <w:r w:rsidRPr="0025522B">
        <w:rPr>
          <w:rFonts w:asciiTheme="minorHAnsi" w:hAnsiTheme="minorHAnsi" w:cstheme="minorHAnsi"/>
          <w:bCs/>
          <w:color w:val="auto"/>
        </w:rPr>
        <w:t>EGBs</w:t>
      </w:r>
      <w:r w:rsidR="0015559D" w:rsidRPr="0025522B">
        <w:rPr>
          <w:rFonts w:asciiTheme="minorHAnsi" w:hAnsiTheme="minorHAnsi" w:cstheme="minorHAnsi"/>
          <w:bCs/>
          <w:color w:val="auto"/>
        </w:rPr>
        <w:t>)</w:t>
      </w:r>
      <w:r w:rsidRPr="0025522B">
        <w:rPr>
          <w:rFonts w:asciiTheme="minorHAnsi" w:hAnsiTheme="minorHAnsi" w:cstheme="minorHAnsi"/>
          <w:bCs/>
          <w:color w:val="auto"/>
        </w:rPr>
        <w:t xml:space="preserve"> containing 10 and 85 vol. % of ethanol (E10 and E85), respectively. For the preparation of these EGBs, gasoline in compliance with </w:t>
      </w:r>
      <w:r w:rsidR="00E24194" w:rsidRPr="0025522B">
        <w:rPr>
          <w:rFonts w:asciiTheme="minorHAnsi" w:hAnsiTheme="minorHAnsi" w:cstheme="minorHAnsi"/>
          <w:bCs/>
          <w:color w:val="auto"/>
        </w:rPr>
        <w:t xml:space="preserve">the requirements of the </w:t>
      </w:r>
      <w:r w:rsidRPr="0025522B">
        <w:rPr>
          <w:rFonts w:asciiTheme="minorHAnsi" w:hAnsiTheme="minorHAnsi" w:cstheme="minorHAnsi"/>
          <w:bCs/>
          <w:color w:val="auto"/>
        </w:rPr>
        <w:t xml:space="preserve">EN 228 </w:t>
      </w:r>
      <w:r w:rsidR="00137B0D" w:rsidRPr="0025522B">
        <w:rPr>
          <w:rFonts w:asciiTheme="minorHAnsi" w:hAnsiTheme="minorHAnsi" w:cstheme="minorHAnsi"/>
          <w:bCs/>
          <w:color w:val="auto"/>
        </w:rPr>
        <w:t>containing 57.4 vol.</w:t>
      </w:r>
      <w:r w:rsidR="00EB3AB6" w:rsidRPr="0025522B">
        <w:rPr>
          <w:rFonts w:asciiTheme="minorHAnsi" w:hAnsiTheme="minorHAnsi" w:cstheme="minorHAnsi"/>
          <w:bCs/>
          <w:color w:val="auto"/>
        </w:rPr>
        <w:t> </w:t>
      </w:r>
      <w:r w:rsidR="00137B0D" w:rsidRPr="0025522B">
        <w:rPr>
          <w:rFonts w:asciiTheme="minorHAnsi" w:hAnsiTheme="minorHAnsi" w:cstheme="minorHAnsi"/>
          <w:bCs/>
          <w:color w:val="auto"/>
        </w:rPr>
        <w:t>% of saturated hydrocarbons, 13.9 vol.</w:t>
      </w:r>
      <w:r w:rsidR="00EB3AB6" w:rsidRPr="0025522B">
        <w:rPr>
          <w:rFonts w:asciiTheme="minorHAnsi" w:hAnsiTheme="minorHAnsi" w:cstheme="minorHAnsi"/>
          <w:bCs/>
          <w:color w:val="auto"/>
        </w:rPr>
        <w:t> </w:t>
      </w:r>
      <w:r w:rsidR="00137B0D" w:rsidRPr="0025522B">
        <w:rPr>
          <w:rFonts w:asciiTheme="minorHAnsi" w:hAnsiTheme="minorHAnsi" w:cstheme="minorHAnsi"/>
          <w:bCs/>
          <w:color w:val="auto"/>
        </w:rPr>
        <w:t>% of olefins, 28.7 vol.</w:t>
      </w:r>
      <w:r w:rsidR="00F27F23" w:rsidRPr="0025522B">
        <w:rPr>
          <w:rFonts w:asciiTheme="minorHAnsi" w:hAnsiTheme="minorHAnsi" w:cstheme="minorHAnsi"/>
          <w:bCs/>
          <w:color w:val="auto"/>
        </w:rPr>
        <w:t> </w:t>
      </w:r>
      <w:r w:rsidR="00137B0D" w:rsidRPr="0025522B">
        <w:rPr>
          <w:rFonts w:asciiTheme="minorHAnsi" w:hAnsiTheme="minorHAnsi" w:cstheme="minorHAnsi"/>
          <w:bCs/>
          <w:color w:val="auto"/>
        </w:rPr>
        <w:t>% of aromatic hydrocarbons</w:t>
      </w:r>
      <w:r w:rsidR="00166BB9" w:rsidRPr="0025522B">
        <w:rPr>
          <w:rFonts w:asciiTheme="minorHAnsi" w:hAnsiTheme="minorHAnsi" w:cstheme="minorHAnsi"/>
          <w:bCs/>
          <w:color w:val="auto"/>
        </w:rPr>
        <w:t>,</w:t>
      </w:r>
      <w:r w:rsidR="00137B0D" w:rsidRPr="0025522B">
        <w:rPr>
          <w:rFonts w:asciiTheme="minorHAnsi" w:hAnsiTheme="minorHAnsi" w:cstheme="minorHAnsi"/>
          <w:bCs/>
          <w:color w:val="auto"/>
        </w:rPr>
        <w:t xml:space="preserve"> and 1 mg</w:t>
      </w:r>
      <w:r w:rsidR="00137B0D" w:rsidRPr="0025522B">
        <w:rPr>
          <w:rFonts w:asciiTheme="minorHAnsi" w:hAnsiTheme="minorHAnsi" w:cstheme="minorHAnsi"/>
          <w:bCs/>
          <w:color w:val="auto"/>
        </w:rPr>
        <w:sym w:font="Symbol" w:char="F0D7"/>
      </w:r>
      <w:r w:rsidR="00137B0D" w:rsidRPr="0025522B">
        <w:rPr>
          <w:rFonts w:asciiTheme="minorHAnsi" w:hAnsiTheme="minorHAnsi" w:cstheme="minorHAnsi"/>
          <w:bCs/>
          <w:color w:val="auto"/>
        </w:rPr>
        <w:t>kg</w:t>
      </w:r>
      <w:r w:rsidR="00137B0D" w:rsidRPr="0025522B">
        <w:rPr>
          <w:rFonts w:asciiTheme="minorHAnsi" w:hAnsiTheme="minorHAnsi" w:cstheme="minorHAnsi"/>
          <w:bCs/>
          <w:color w:val="auto"/>
          <w:vertAlign w:val="superscript"/>
        </w:rPr>
        <w:t>-1</w:t>
      </w:r>
      <w:r w:rsidR="00137B0D" w:rsidRPr="0025522B">
        <w:rPr>
          <w:rFonts w:asciiTheme="minorHAnsi" w:hAnsiTheme="minorHAnsi" w:cstheme="minorHAnsi"/>
          <w:bCs/>
          <w:color w:val="auto"/>
        </w:rPr>
        <w:t xml:space="preserve"> of </w:t>
      </w:r>
      <w:r w:rsidR="00166BB9" w:rsidRPr="0025522B">
        <w:rPr>
          <w:rFonts w:asciiTheme="minorHAnsi" w:hAnsiTheme="minorHAnsi" w:cstheme="minorHAnsi"/>
          <w:bCs/>
          <w:color w:val="auto"/>
        </w:rPr>
        <w:t>sulfur</w:t>
      </w:r>
      <w:r w:rsidR="00137B0D" w:rsidRPr="0025522B">
        <w:rPr>
          <w:rFonts w:asciiTheme="minorHAnsi" w:hAnsiTheme="minorHAnsi" w:cstheme="minorHAnsi"/>
          <w:bCs/>
          <w:color w:val="auto"/>
        </w:rPr>
        <w:t xml:space="preserve"> </w:t>
      </w:r>
      <w:r w:rsidRPr="0025522B">
        <w:rPr>
          <w:rFonts w:asciiTheme="minorHAnsi" w:hAnsiTheme="minorHAnsi" w:cstheme="minorHAnsi"/>
          <w:bCs/>
          <w:color w:val="auto"/>
        </w:rPr>
        <w:t>was used.</w:t>
      </w:r>
      <w:r w:rsidR="00E24194" w:rsidRPr="0025522B">
        <w:rPr>
          <w:rFonts w:asciiTheme="minorHAnsi" w:hAnsiTheme="minorHAnsi" w:cstheme="minorHAnsi"/>
          <w:bCs/>
          <w:color w:val="auto"/>
        </w:rPr>
        <w:t xml:space="preserve"> The aggressiveness of these fuels was increased by the addition of water and trace amounts of chlorides (3 mg</w:t>
      </w:r>
      <w:r w:rsidR="00E24194" w:rsidRPr="0025522B">
        <w:rPr>
          <w:rFonts w:asciiTheme="minorHAnsi" w:hAnsiTheme="minorHAnsi" w:cstheme="minorHAnsi"/>
          <w:bCs/>
          <w:color w:val="auto"/>
        </w:rPr>
        <w:sym w:font="Symbol" w:char="F0D7"/>
      </w:r>
      <w:r w:rsidR="00E24194" w:rsidRPr="0025522B">
        <w:rPr>
          <w:rFonts w:asciiTheme="minorHAnsi" w:hAnsiTheme="minorHAnsi" w:cstheme="minorHAnsi"/>
          <w:bCs/>
          <w:color w:val="auto"/>
        </w:rPr>
        <w:t>kg</w:t>
      </w:r>
      <w:r w:rsidR="00E24194" w:rsidRPr="0025522B">
        <w:rPr>
          <w:rFonts w:asciiTheme="minorHAnsi" w:hAnsiTheme="minorHAnsi" w:cstheme="minorHAnsi"/>
          <w:bCs/>
          <w:color w:val="auto"/>
          <w:vertAlign w:val="superscript"/>
        </w:rPr>
        <w:t>-1</w:t>
      </w:r>
      <w:r w:rsidR="00E24194" w:rsidRPr="0025522B">
        <w:rPr>
          <w:rFonts w:asciiTheme="minorHAnsi" w:hAnsiTheme="minorHAnsi" w:cstheme="minorHAnsi"/>
          <w:bCs/>
          <w:color w:val="auto"/>
        </w:rPr>
        <w:t>), sulfates (3 mg</w:t>
      </w:r>
      <w:r w:rsidR="00E24194" w:rsidRPr="0025522B">
        <w:rPr>
          <w:rFonts w:asciiTheme="minorHAnsi" w:hAnsiTheme="minorHAnsi" w:cstheme="minorHAnsi"/>
          <w:bCs/>
          <w:color w:val="auto"/>
        </w:rPr>
        <w:sym w:font="Symbol" w:char="F0D7"/>
      </w:r>
      <w:r w:rsidR="00E24194" w:rsidRPr="0025522B">
        <w:rPr>
          <w:rFonts w:asciiTheme="minorHAnsi" w:hAnsiTheme="minorHAnsi" w:cstheme="minorHAnsi"/>
          <w:bCs/>
          <w:color w:val="auto"/>
        </w:rPr>
        <w:t>kg</w:t>
      </w:r>
      <w:r w:rsidR="00E24194" w:rsidRPr="0025522B">
        <w:rPr>
          <w:rFonts w:asciiTheme="minorHAnsi" w:hAnsiTheme="minorHAnsi" w:cstheme="minorHAnsi"/>
          <w:bCs/>
          <w:color w:val="auto"/>
          <w:vertAlign w:val="superscript"/>
        </w:rPr>
        <w:t>-1</w:t>
      </w:r>
      <w:r w:rsidR="00E24194" w:rsidRPr="0025522B">
        <w:rPr>
          <w:rFonts w:asciiTheme="minorHAnsi" w:hAnsiTheme="minorHAnsi" w:cstheme="minorHAnsi"/>
          <w:bCs/>
          <w:color w:val="auto"/>
        </w:rPr>
        <w:t>) and acetic acid (50 mg</w:t>
      </w:r>
      <w:r w:rsidR="00E24194" w:rsidRPr="0025522B">
        <w:rPr>
          <w:rFonts w:asciiTheme="minorHAnsi" w:hAnsiTheme="minorHAnsi" w:cstheme="minorHAnsi"/>
          <w:bCs/>
          <w:color w:val="auto"/>
        </w:rPr>
        <w:sym w:font="Symbol" w:char="F0D7"/>
      </w:r>
      <w:r w:rsidR="00E24194" w:rsidRPr="0025522B">
        <w:rPr>
          <w:rFonts w:asciiTheme="minorHAnsi" w:hAnsiTheme="minorHAnsi" w:cstheme="minorHAnsi"/>
          <w:bCs/>
          <w:color w:val="auto"/>
        </w:rPr>
        <w:t>kg</w:t>
      </w:r>
      <w:r w:rsidR="00E24194" w:rsidRPr="0025522B">
        <w:rPr>
          <w:rFonts w:asciiTheme="minorHAnsi" w:hAnsiTheme="minorHAnsi" w:cstheme="minorHAnsi"/>
          <w:bCs/>
          <w:color w:val="auto"/>
          <w:vertAlign w:val="superscript"/>
        </w:rPr>
        <w:t>-1</w:t>
      </w:r>
      <w:r w:rsidR="00E24194" w:rsidRPr="0025522B">
        <w:rPr>
          <w:rFonts w:asciiTheme="minorHAnsi" w:hAnsiTheme="minorHAnsi" w:cstheme="minorHAnsi"/>
          <w:bCs/>
          <w:color w:val="auto"/>
        </w:rPr>
        <w:t xml:space="preserve">). The E10 fuel contained 0.5 vol. % of water so that no separation to aqueous-ethanol and </w:t>
      </w:r>
      <w:r w:rsidR="00706E1B" w:rsidRPr="0025522B">
        <w:rPr>
          <w:rFonts w:asciiTheme="minorHAnsi" w:hAnsiTheme="minorHAnsi" w:cstheme="minorHAnsi"/>
          <w:bCs/>
          <w:color w:val="auto"/>
        </w:rPr>
        <w:t xml:space="preserve">hydrocarbon phases </w:t>
      </w:r>
      <w:r w:rsidR="00401E27" w:rsidRPr="0025522B">
        <w:rPr>
          <w:rFonts w:asciiTheme="minorHAnsi" w:hAnsiTheme="minorHAnsi" w:cstheme="minorHAnsi"/>
          <w:bCs/>
          <w:color w:val="auto"/>
        </w:rPr>
        <w:t>occurred</w:t>
      </w:r>
      <w:r w:rsidR="00E24194" w:rsidRPr="0025522B">
        <w:rPr>
          <w:rFonts w:asciiTheme="minorHAnsi" w:hAnsiTheme="minorHAnsi" w:cstheme="minorHAnsi"/>
          <w:bCs/>
          <w:color w:val="auto"/>
        </w:rPr>
        <w:t>. The E85 fuel was contaminated by 6 vol. % of water.</w:t>
      </w:r>
      <w:hyperlink w:anchor="_ENREF_22" w:tooltip="Matějovský, 2017 #302" w:history="1">
        <w:r w:rsidR="004A6304" w:rsidRPr="0025522B">
          <w:rPr>
            <w:rFonts w:asciiTheme="minorHAnsi" w:hAnsiTheme="minorHAnsi" w:cstheme="minorHAnsi"/>
            <w:bCs/>
            <w:color w:val="auto"/>
          </w:rPr>
          <w:fldChar w:fldCharType="begin"/>
        </w:r>
        <w:r w:rsidR="004A6304" w:rsidRPr="0025522B">
          <w:rPr>
            <w:rFonts w:asciiTheme="minorHAnsi" w:hAnsiTheme="minorHAnsi" w:cstheme="minorHAnsi"/>
            <w:bCs/>
            <w:color w:val="auto"/>
          </w:rPr>
          <w:instrText xml:space="preserve"> ADDIN EN.CITE &lt;EndNote&gt;&lt;Cite&gt;&lt;Author&gt;Matějovský&lt;/Author&gt;&lt;Year&gt;2017&lt;/Year&gt;&lt;RecNum&gt;302&lt;/RecNum&gt;&lt;DisplayText&gt;&lt;style face="superscript"&gt;22&lt;/style&gt;&lt;/DisplayText&gt;&lt;record&gt;&lt;rec-number&gt;302&lt;/rec-number&gt;&lt;foreign-keys&gt;&lt;key app="EN" db-id="x922pwvt72pdebetvrzp0xwtv5pwdexrf0tt"&gt;302&lt;/key&gt;&lt;/foreign-keys&gt;&lt;ref-type name="Journal Article"&gt;17&lt;/ref-type&gt;&lt;contributors&gt;&lt;authors&gt;&lt;author&gt;&lt;style face="normal" font="default" size="100%"&gt;Matějovský, &lt;/style&gt;&lt;style face="normal" font="default" charset="238" size="100%"&gt;Lukáš&lt;/style&gt;&lt;/author&gt;&lt;author&gt;Macák, Jan&lt;/author&gt;&lt;author&gt;Pospíšil, Milan&lt;/author&gt;&lt;author&gt;Baroš, Petr&lt;/author&gt;&lt;author&gt;Staš, Martin&lt;/author&gt;&lt;author&gt;Krausová, Aneta&lt;/author&gt;&lt;/authors&gt;&lt;/contributors&gt;&lt;titles&gt;&lt;title&gt;Study of Corrosion of Metallic Materials in Ethanol–Gasoline Blends: Application of Electrochemical Methods&lt;/title&gt;&lt;secondary-title&gt;Energy &amp;amp; Fuels&lt;/secondary-title&gt;&lt;/titles&gt;&lt;periodical&gt;&lt;full-title&gt;Energy &amp;amp; Fuels&lt;/full-title&gt;&lt;/periodical&gt;&lt;pages&gt;10880-10889&lt;/pages&gt;&lt;volume&gt;31&lt;/volume&gt;&lt;number&gt;10&lt;/number&gt;&lt;dates&gt;&lt;year&gt;2017&lt;/year&gt;&lt;/dates&gt;&lt;isbn&gt;0887-0624&lt;/isbn&gt;&lt;urls&gt;&lt;/urls&gt;&lt;/record&gt;&lt;/Cite&gt;&lt;/EndNote&gt;</w:instrText>
        </w:r>
        <w:r w:rsidR="004A6304" w:rsidRPr="0025522B">
          <w:rPr>
            <w:rFonts w:asciiTheme="minorHAnsi" w:hAnsiTheme="minorHAnsi" w:cstheme="minorHAnsi"/>
            <w:bCs/>
            <w:color w:val="auto"/>
          </w:rPr>
          <w:fldChar w:fldCharType="separate"/>
        </w:r>
        <w:r w:rsidR="004A6304" w:rsidRPr="0025522B">
          <w:rPr>
            <w:rFonts w:asciiTheme="minorHAnsi" w:hAnsiTheme="minorHAnsi" w:cstheme="minorHAnsi"/>
            <w:bCs/>
            <w:noProof/>
            <w:color w:val="auto"/>
            <w:vertAlign w:val="superscript"/>
          </w:rPr>
          <w:t>22</w:t>
        </w:r>
        <w:r w:rsidR="004A6304" w:rsidRPr="0025522B">
          <w:rPr>
            <w:rFonts w:asciiTheme="minorHAnsi" w:hAnsiTheme="minorHAnsi" w:cstheme="minorHAnsi"/>
            <w:bCs/>
            <w:color w:val="auto"/>
          </w:rPr>
          <w:fldChar w:fldCharType="end"/>
        </w:r>
      </w:hyperlink>
      <w:r w:rsidRPr="0025522B">
        <w:rPr>
          <w:rFonts w:asciiTheme="minorHAnsi" w:hAnsiTheme="minorHAnsi" w:cstheme="minorHAnsi"/>
          <w:bCs/>
          <w:color w:val="auto"/>
        </w:rPr>
        <w:t xml:space="preserve"> </w:t>
      </w:r>
      <w:r w:rsidR="00E24194" w:rsidRPr="0025522B">
        <w:rPr>
          <w:rFonts w:asciiTheme="minorHAnsi" w:hAnsiTheme="minorHAnsi" w:cstheme="minorHAnsi"/>
          <w:bCs/>
          <w:color w:val="auto"/>
        </w:rPr>
        <w:t xml:space="preserve">The tested corrosion inhibitor contained </w:t>
      </w:r>
      <w:r w:rsidR="00137B0D" w:rsidRPr="0025522B">
        <w:rPr>
          <w:rFonts w:asciiTheme="minorHAnsi" w:hAnsiTheme="minorHAnsi" w:cstheme="minorHAnsi"/>
          <w:bCs/>
          <w:color w:val="auto"/>
        </w:rPr>
        <w:t>octadecyl</w:t>
      </w:r>
      <w:r w:rsidR="00E24194" w:rsidRPr="0025522B">
        <w:rPr>
          <w:rFonts w:asciiTheme="minorHAnsi" w:hAnsiTheme="minorHAnsi" w:cstheme="minorHAnsi"/>
          <w:bCs/>
          <w:color w:val="auto"/>
        </w:rPr>
        <w:t xml:space="preserve">amin and </w:t>
      </w:r>
      <w:r w:rsidR="00291915" w:rsidRPr="0025522B">
        <w:rPr>
          <w:rFonts w:asciiTheme="minorHAnsi" w:hAnsiTheme="minorHAnsi" w:cstheme="minorHAnsi"/>
          <w:bCs/>
          <w:color w:val="auto"/>
        </w:rPr>
        <w:t xml:space="preserve">the concentration of the inhibitor in </w:t>
      </w:r>
      <w:r w:rsidR="003316AB" w:rsidRPr="0025522B">
        <w:rPr>
          <w:rFonts w:asciiTheme="minorHAnsi" w:hAnsiTheme="minorHAnsi" w:cstheme="minorHAnsi"/>
          <w:bCs/>
          <w:color w:val="auto"/>
        </w:rPr>
        <w:t xml:space="preserve">the </w:t>
      </w:r>
      <w:r w:rsidR="00291915" w:rsidRPr="0025522B">
        <w:rPr>
          <w:rFonts w:asciiTheme="minorHAnsi" w:hAnsiTheme="minorHAnsi" w:cstheme="minorHAnsi"/>
          <w:bCs/>
          <w:color w:val="auto"/>
        </w:rPr>
        <w:t>fuels was 200 mg</w:t>
      </w:r>
      <w:r w:rsidR="00291915" w:rsidRPr="0025522B">
        <w:rPr>
          <w:rFonts w:asciiTheme="minorHAnsi" w:hAnsiTheme="minorHAnsi" w:cstheme="minorHAnsi"/>
          <w:bCs/>
          <w:color w:val="auto"/>
        </w:rPr>
        <w:sym w:font="Symbol" w:char="F0D7"/>
      </w:r>
      <w:r w:rsidR="00291915" w:rsidRPr="0025522B">
        <w:rPr>
          <w:rFonts w:asciiTheme="minorHAnsi" w:hAnsiTheme="minorHAnsi" w:cstheme="minorHAnsi"/>
          <w:bCs/>
          <w:color w:val="auto"/>
        </w:rPr>
        <w:t>L</w:t>
      </w:r>
      <w:r w:rsidR="00291915" w:rsidRPr="0025522B">
        <w:rPr>
          <w:rFonts w:asciiTheme="minorHAnsi" w:hAnsiTheme="minorHAnsi" w:cstheme="minorHAnsi"/>
          <w:bCs/>
          <w:color w:val="auto"/>
          <w:vertAlign w:val="superscript"/>
        </w:rPr>
        <w:t>-1</w:t>
      </w:r>
      <w:r w:rsidR="00E24194" w:rsidRPr="0025522B">
        <w:rPr>
          <w:rFonts w:asciiTheme="minorHAnsi" w:hAnsiTheme="minorHAnsi" w:cstheme="minorHAnsi"/>
          <w:bCs/>
          <w:color w:val="auto"/>
        </w:rPr>
        <w:t xml:space="preserve">. The obtained data </w:t>
      </w:r>
      <w:r w:rsidR="003316AB" w:rsidRPr="0025522B">
        <w:rPr>
          <w:rFonts w:asciiTheme="minorHAnsi" w:hAnsiTheme="minorHAnsi" w:cstheme="minorHAnsi"/>
          <w:bCs/>
          <w:color w:val="auto"/>
        </w:rPr>
        <w:t xml:space="preserve">is </w:t>
      </w:r>
      <w:r w:rsidR="00E24194" w:rsidRPr="0025522B">
        <w:rPr>
          <w:rFonts w:asciiTheme="minorHAnsi" w:hAnsiTheme="minorHAnsi" w:cstheme="minorHAnsi"/>
          <w:bCs/>
          <w:color w:val="auto"/>
        </w:rPr>
        <w:t xml:space="preserve">presented in </w:t>
      </w:r>
      <w:r w:rsidR="00E24194" w:rsidRPr="0025522B">
        <w:rPr>
          <w:rFonts w:asciiTheme="minorHAnsi" w:hAnsiTheme="minorHAnsi" w:cstheme="minorHAnsi"/>
          <w:b/>
          <w:bCs/>
          <w:color w:val="auto"/>
        </w:rPr>
        <w:t>Table 1</w:t>
      </w:r>
      <w:r w:rsidR="00E24194" w:rsidRPr="0025522B">
        <w:rPr>
          <w:rFonts w:asciiTheme="minorHAnsi" w:hAnsiTheme="minorHAnsi" w:cstheme="minorHAnsi"/>
          <w:bCs/>
          <w:color w:val="auto"/>
        </w:rPr>
        <w:t>.</w:t>
      </w:r>
    </w:p>
    <w:p w14:paraId="09F28025" w14:textId="77777777" w:rsidR="001E4664" w:rsidRPr="0025522B" w:rsidRDefault="001E4664" w:rsidP="0025522B">
      <w:pPr>
        <w:rPr>
          <w:rFonts w:asciiTheme="minorHAnsi" w:hAnsiTheme="minorHAnsi" w:cstheme="minorHAnsi"/>
          <w:color w:val="auto"/>
        </w:rPr>
      </w:pPr>
    </w:p>
    <w:p w14:paraId="7246C21D" w14:textId="2AB90F7C" w:rsidR="00472BC3" w:rsidRPr="0025522B" w:rsidRDefault="009A6EF4" w:rsidP="0025522B">
      <w:pPr>
        <w:rPr>
          <w:rFonts w:asciiTheme="minorHAnsi" w:hAnsiTheme="minorHAnsi" w:cstheme="minorHAnsi"/>
          <w:color w:val="auto"/>
        </w:rPr>
      </w:pPr>
      <w:r w:rsidRPr="0025522B">
        <w:rPr>
          <w:rFonts w:asciiTheme="minorHAnsi" w:hAnsiTheme="minorHAnsi" w:cstheme="minorHAnsi"/>
          <w:color w:val="auto"/>
        </w:rPr>
        <w:t>The time course of</w:t>
      </w:r>
      <w:r w:rsidR="00D60507" w:rsidRPr="0025522B">
        <w:rPr>
          <w:rFonts w:asciiTheme="minorHAnsi" w:hAnsiTheme="minorHAnsi" w:cstheme="minorHAnsi"/>
          <w:color w:val="auto"/>
        </w:rPr>
        <w:t xml:space="preserve"> the static and dynamic tests is</w:t>
      </w:r>
      <w:r w:rsidRPr="0025522B">
        <w:rPr>
          <w:rFonts w:asciiTheme="minorHAnsi" w:hAnsiTheme="minorHAnsi" w:cstheme="minorHAnsi"/>
          <w:color w:val="auto"/>
        </w:rPr>
        <w:t xml:space="preserve"> presented in </w:t>
      </w:r>
      <w:r w:rsidRPr="0025522B">
        <w:rPr>
          <w:rFonts w:asciiTheme="minorHAnsi" w:hAnsiTheme="minorHAnsi" w:cstheme="minorHAnsi"/>
          <w:b/>
          <w:color w:val="auto"/>
        </w:rPr>
        <w:t>Figures 7</w:t>
      </w:r>
      <w:r w:rsidRPr="0025522B">
        <w:rPr>
          <w:rFonts w:asciiTheme="minorHAnsi" w:hAnsiTheme="minorHAnsi" w:cstheme="minorHAnsi"/>
          <w:color w:val="auto"/>
        </w:rPr>
        <w:t xml:space="preserve"> and </w:t>
      </w:r>
      <w:r w:rsidRPr="0025522B">
        <w:rPr>
          <w:rFonts w:asciiTheme="minorHAnsi" w:hAnsiTheme="minorHAnsi" w:cstheme="minorHAnsi"/>
          <w:b/>
          <w:color w:val="auto"/>
        </w:rPr>
        <w:t>8</w:t>
      </w:r>
      <w:r w:rsidRPr="0025522B">
        <w:rPr>
          <w:rFonts w:asciiTheme="minorHAnsi" w:hAnsiTheme="minorHAnsi" w:cstheme="minorHAnsi"/>
          <w:color w:val="auto"/>
        </w:rPr>
        <w:t xml:space="preserve">. The dependences of weight loses presented in these figures are related to the </w:t>
      </w:r>
      <w:r w:rsidR="00706E1B" w:rsidRPr="0025522B">
        <w:rPr>
          <w:rFonts w:asciiTheme="minorHAnsi" w:hAnsiTheme="minorHAnsi" w:cstheme="minorHAnsi"/>
          <w:color w:val="auto"/>
        </w:rPr>
        <w:t xml:space="preserve">surface </w:t>
      </w:r>
      <w:r w:rsidRPr="0025522B">
        <w:rPr>
          <w:rFonts w:asciiTheme="minorHAnsi" w:hAnsiTheme="minorHAnsi" w:cstheme="minorHAnsi"/>
          <w:color w:val="auto"/>
        </w:rPr>
        <w:t>area of the tested metallic sample. These weight lo</w:t>
      </w:r>
      <w:r w:rsidR="00D71A22" w:rsidRPr="0025522B">
        <w:rPr>
          <w:rFonts w:asciiTheme="minorHAnsi" w:hAnsiTheme="minorHAnsi" w:cstheme="minorHAnsi"/>
          <w:color w:val="auto"/>
        </w:rPr>
        <w:t>s</w:t>
      </w:r>
      <w:r w:rsidRPr="0025522B">
        <w:rPr>
          <w:rFonts w:asciiTheme="minorHAnsi" w:hAnsiTheme="minorHAnsi" w:cstheme="minorHAnsi"/>
          <w:color w:val="auto"/>
        </w:rPr>
        <w:t xml:space="preserve">ses can be </w:t>
      </w:r>
      <w:r w:rsidR="00BF426E" w:rsidRPr="0025522B">
        <w:rPr>
          <w:rFonts w:asciiTheme="minorHAnsi" w:hAnsiTheme="minorHAnsi" w:cstheme="minorHAnsi"/>
          <w:color w:val="auto"/>
        </w:rPr>
        <w:t xml:space="preserve">recalculated to the course of corrosion rate according to the procedure presented in </w:t>
      </w:r>
      <w:r w:rsidR="009B0809">
        <w:rPr>
          <w:rFonts w:asciiTheme="minorHAnsi" w:hAnsiTheme="minorHAnsi" w:cstheme="minorHAnsi"/>
          <w:b/>
          <w:color w:val="auto"/>
        </w:rPr>
        <w:t>step</w:t>
      </w:r>
      <w:r w:rsidR="00BF426E" w:rsidRPr="0025522B">
        <w:rPr>
          <w:rFonts w:asciiTheme="minorHAnsi" w:hAnsiTheme="minorHAnsi" w:cstheme="minorHAnsi"/>
          <w:color w:val="auto"/>
        </w:rPr>
        <w:t> </w:t>
      </w:r>
      <w:r w:rsidR="00BF426E" w:rsidRPr="0025522B">
        <w:rPr>
          <w:rFonts w:asciiTheme="minorHAnsi" w:hAnsiTheme="minorHAnsi" w:cstheme="minorHAnsi"/>
          <w:b/>
          <w:color w:val="auto"/>
        </w:rPr>
        <w:t>4</w:t>
      </w:r>
      <w:r w:rsidR="00BF426E" w:rsidRPr="0025522B">
        <w:rPr>
          <w:rFonts w:asciiTheme="minorHAnsi" w:hAnsiTheme="minorHAnsi" w:cstheme="minorHAnsi"/>
          <w:color w:val="auto"/>
        </w:rPr>
        <w:t xml:space="preserve">. This is shown for the contaminated E85 fuel in </w:t>
      </w:r>
      <w:r w:rsidR="003932A0" w:rsidRPr="0025522B">
        <w:rPr>
          <w:rFonts w:asciiTheme="minorHAnsi" w:hAnsiTheme="minorHAnsi" w:cstheme="minorHAnsi"/>
          <w:b/>
          <w:color w:val="auto"/>
        </w:rPr>
        <w:t>F</w:t>
      </w:r>
      <w:r w:rsidR="00BF426E" w:rsidRPr="0025522B">
        <w:rPr>
          <w:rFonts w:asciiTheme="minorHAnsi" w:hAnsiTheme="minorHAnsi" w:cstheme="minorHAnsi"/>
          <w:b/>
          <w:color w:val="auto"/>
        </w:rPr>
        <w:t>igures 7</w:t>
      </w:r>
      <w:r w:rsidR="00BF426E" w:rsidRPr="0025522B">
        <w:rPr>
          <w:rFonts w:asciiTheme="minorHAnsi" w:hAnsiTheme="minorHAnsi" w:cstheme="minorHAnsi"/>
          <w:color w:val="auto"/>
        </w:rPr>
        <w:t xml:space="preserve"> and </w:t>
      </w:r>
      <w:r w:rsidR="00BF426E" w:rsidRPr="0025522B">
        <w:rPr>
          <w:rFonts w:asciiTheme="minorHAnsi" w:hAnsiTheme="minorHAnsi" w:cstheme="minorHAnsi"/>
          <w:b/>
          <w:color w:val="auto"/>
        </w:rPr>
        <w:t>8</w:t>
      </w:r>
      <w:r w:rsidR="00BF426E" w:rsidRPr="0025522B">
        <w:rPr>
          <w:rFonts w:asciiTheme="minorHAnsi" w:hAnsiTheme="minorHAnsi" w:cstheme="minorHAnsi"/>
          <w:color w:val="auto"/>
        </w:rPr>
        <w:t xml:space="preserve">. From both figures, it is obvious that </w:t>
      </w:r>
      <w:r w:rsidR="00E02B0E" w:rsidRPr="0025522B">
        <w:rPr>
          <w:rFonts w:asciiTheme="minorHAnsi" w:hAnsiTheme="minorHAnsi" w:cstheme="minorHAnsi"/>
          <w:color w:val="auto"/>
        </w:rPr>
        <w:t xml:space="preserve">the </w:t>
      </w:r>
      <w:r w:rsidR="00BF426E" w:rsidRPr="0025522B">
        <w:rPr>
          <w:rFonts w:asciiTheme="minorHAnsi" w:hAnsiTheme="minorHAnsi" w:cstheme="minorHAnsi"/>
          <w:color w:val="auto"/>
        </w:rPr>
        <w:t>time period</w:t>
      </w:r>
      <w:r w:rsidR="003E30C7" w:rsidRPr="0025522B">
        <w:rPr>
          <w:rFonts w:asciiTheme="minorHAnsi" w:hAnsiTheme="minorHAnsi" w:cstheme="minorHAnsi"/>
          <w:color w:val="auto"/>
        </w:rPr>
        <w:t>s</w:t>
      </w:r>
      <w:r w:rsidR="00BF426E" w:rsidRPr="0025522B">
        <w:rPr>
          <w:rFonts w:asciiTheme="minorHAnsi" w:hAnsiTheme="minorHAnsi" w:cstheme="minorHAnsi"/>
          <w:color w:val="auto"/>
        </w:rPr>
        <w:t xml:space="preserve"> of 1200 h and 340 h w</w:t>
      </w:r>
      <w:r w:rsidR="003E30C7" w:rsidRPr="0025522B">
        <w:rPr>
          <w:rFonts w:asciiTheme="minorHAnsi" w:hAnsiTheme="minorHAnsi" w:cstheme="minorHAnsi"/>
          <w:color w:val="auto"/>
        </w:rPr>
        <w:t xml:space="preserve">ere sufficient enough to achieve </w:t>
      </w:r>
      <w:r w:rsidR="00BF426E" w:rsidRPr="0025522B">
        <w:rPr>
          <w:rFonts w:asciiTheme="minorHAnsi" w:hAnsiTheme="minorHAnsi" w:cstheme="minorHAnsi"/>
          <w:color w:val="auto"/>
        </w:rPr>
        <w:t>the stabi</w:t>
      </w:r>
      <w:r w:rsidR="003E30C7" w:rsidRPr="0025522B">
        <w:rPr>
          <w:rFonts w:asciiTheme="minorHAnsi" w:hAnsiTheme="minorHAnsi" w:cstheme="minorHAnsi"/>
          <w:color w:val="auto"/>
        </w:rPr>
        <w:t>lization of the mild steel-E10 (E85) fuel system</w:t>
      </w:r>
      <w:r w:rsidR="00706E1B" w:rsidRPr="0025522B">
        <w:rPr>
          <w:rFonts w:asciiTheme="minorHAnsi" w:hAnsiTheme="minorHAnsi" w:cstheme="minorHAnsi"/>
          <w:color w:val="auto"/>
        </w:rPr>
        <w:t>s</w:t>
      </w:r>
      <w:r w:rsidR="003E30C7" w:rsidRPr="0025522B">
        <w:rPr>
          <w:rFonts w:asciiTheme="minorHAnsi" w:hAnsiTheme="minorHAnsi" w:cstheme="minorHAnsi"/>
          <w:color w:val="auto"/>
        </w:rPr>
        <w:t xml:space="preserve"> for static and dynamic tests, respectively.</w:t>
      </w:r>
      <w:r w:rsidR="00BF426E" w:rsidRPr="0025522B">
        <w:rPr>
          <w:rFonts w:asciiTheme="minorHAnsi" w:hAnsiTheme="minorHAnsi" w:cstheme="minorHAnsi"/>
          <w:color w:val="auto"/>
        </w:rPr>
        <w:t xml:space="preserve"> </w:t>
      </w:r>
      <w:r w:rsidR="003E30C7" w:rsidRPr="0025522B">
        <w:rPr>
          <w:rFonts w:asciiTheme="minorHAnsi" w:hAnsiTheme="minorHAnsi" w:cstheme="minorHAnsi"/>
          <w:color w:val="auto"/>
        </w:rPr>
        <w:t>Also, the efficiency of the corrosion inhibitor is evident in both fuels, as substantially lower material los</w:t>
      </w:r>
      <w:r w:rsidR="00D71A22" w:rsidRPr="0025522B">
        <w:rPr>
          <w:rFonts w:asciiTheme="minorHAnsi" w:hAnsiTheme="minorHAnsi" w:cstheme="minorHAnsi"/>
          <w:color w:val="auto"/>
        </w:rPr>
        <w:t>s</w:t>
      </w:r>
      <w:r w:rsidR="003E30C7" w:rsidRPr="0025522B">
        <w:rPr>
          <w:rFonts w:asciiTheme="minorHAnsi" w:hAnsiTheme="minorHAnsi" w:cstheme="minorHAnsi"/>
          <w:color w:val="auto"/>
        </w:rPr>
        <w:t xml:space="preserve">es </w:t>
      </w:r>
      <w:r w:rsidR="00706E1B" w:rsidRPr="0025522B">
        <w:rPr>
          <w:rFonts w:asciiTheme="minorHAnsi" w:hAnsiTheme="minorHAnsi" w:cstheme="minorHAnsi"/>
          <w:color w:val="auto"/>
        </w:rPr>
        <w:t>were observed when the inhibitor wa</w:t>
      </w:r>
      <w:r w:rsidR="003E30C7" w:rsidRPr="0025522B">
        <w:rPr>
          <w:rFonts w:asciiTheme="minorHAnsi" w:hAnsiTheme="minorHAnsi" w:cstheme="minorHAnsi"/>
          <w:color w:val="auto"/>
        </w:rPr>
        <w:t xml:space="preserve">s applied. The inhibitor efficiencies, see </w:t>
      </w:r>
      <w:r w:rsidR="003E30C7" w:rsidRPr="0025522B">
        <w:rPr>
          <w:rFonts w:asciiTheme="minorHAnsi" w:hAnsiTheme="minorHAnsi" w:cstheme="minorHAnsi"/>
          <w:b/>
          <w:color w:val="auto"/>
        </w:rPr>
        <w:t>Table 1</w:t>
      </w:r>
      <w:r w:rsidR="003E30C7" w:rsidRPr="0025522B">
        <w:rPr>
          <w:rFonts w:asciiTheme="minorHAnsi" w:hAnsiTheme="minorHAnsi" w:cstheme="minorHAnsi"/>
          <w:color w:val="auto"/>
        </w:rPr>
        <w:t xml:space="preserve">, were calculated after the experiment and after the pickling of the sample surface in the solution of chelaton III, see </w:t>
      </w:r>
      <w:r w:rsidR="009B0809">
        <w:rPr>
          <w:rFonts w:asciiTheme="minorHAnsi" w:hAnsiTheme="minorHAnsi" w:cstheme="minorHAnsi"/>
          <w:b/>
          <w:color w:val="auto"/>
        </w:rPr>
        <w:t>step</w:t>
      </w:r>
      <w:r w:rsidR="003E30C7" w:rsidRPr="0025522B">
        <w:rPr>
          <w:rFonts w:asciiTheme="minorHAnsi" w:hAnsiTheme="minorHAnsi" w:cstheme="minorHAnsi"/>
          <w:color w:val="auto"/>
        </w:rPr>
        <w:t xml:space="preserve"> </w:t>
      </w:r>
      <w:r w:rsidR="003E30C7" w:rsidRPr="0025522B">
        <w:rPr>
          <w:rFonts w:asciiTheme="minorHAnsi" w:hAnsiTheme="minorHAnsi" w:cstheme="minorHAnsi"/>
          <w:b/>
          <w:color w:val="auto"/>
        </w:rPr>
        <w:t>5.1</w:t>
      </w:r>
      <w:r w:rsidR="003E30C7" w:rsidRPr="0025522B">
        <w:rPr>
          <w:rFonts w:asciiTheme="minorHAnsi" w:hAnsiTheme="minorHAnsi" w:cstheme="minorHAnsi"/>
          <w:color w:val="auto"/>
        </w:rPr>
        <w:t xml:space="preserve">. The </w:t>
      </w:r>
      <w:r w:rsidR="005F369E" w:rsidRPr="0025522B">
        <w:rPr>
          <w:rFonts w:asciiTheme="minorHAnsi" w:hAnsiTheme="minorHAnsi" w:cstheme="minorHAnsi"/>
          <w:color w:val="auto"/>
        </w:rPr>
        <w:t>removal of the surface corrosion products by pickling enables us to obtain real material lo</w:t>
      </w:r>
      <w:r w:rsidR="00E02B0E" w:rsidRPr="0025522B">
        <w:rPr>
          <w:rFonts w:asciiTheme="minorHAnsi" w:hAnsiTheme="minorHAnsi" w:cstheme="minorHAnsi"/>
          <w:color w:val="auto"/>
        </w:rPr>
        <w:t>s</w:t>
      </w:r>
      <w:r w:rsidR="005F369E" w:rsidRPr="0025522B">
        <w:rPr>
          <w:rFonts w:asciiTheme="minorHAnsi" w:hAnsiTheme="minorHAnsi" w:cstheme="minorHAnsi"/>
          <w:color w:val="auto"/>
        </w:rPr>
        <w:t xml:space="preserve">ses that are important for the calculation of the efficiency of corrosion inhibitors. Pickling causes an increase of </w:t>
      </w:r>
      <w:r w:rsidR="00E02B0E" w:rsidRPr="0025522B">
        <w:rPr>
          <w:rFonts w:asciiTheme="minorHAnsi" w:hAnsiTheme="minorHAnsi" w:cstheme="minorHAnsi"/>
          <w:color w:val="auto"/>
        </w:rPr>
        <w:t xml:space="preserve">the </w:t>
      </w:r>
      <w:r w:rsidR="005F369E" w:rsidRPr="0025522B">
        <w:rPr>
          <w:rFonts w:asciiTheme="minorHAnsi" w:hAnsiTheme="minorHAnsi" w:cstheme="minorHAnsi"/>
          <w:color w:val="auto"/>
        </w:rPr>
        <w:t xml:space="preserve">real corrosion rate as documented by the results presented in </w:t>
      </w:r>
      <w:r w:rsidR="005F369E" w:rsidRPr="0025522B">
        <w:rPr>
          <w:rFonts w:asciiTheme="minorHAnsi" w:hAnsiTheme="minorHAnsi" w:cstheme="minorHAnsi"/>
          <w:b/>
          <w:color w:val="auto"/>
        </w:rPr>
        <w:t>Table 1</w:t>
      </w:r>
      <w:r w:rsidR="005F369E" w:rsidRPr="0025522B">
        <w:rPr>
          <w:rFonts w:asciiTheme="minorHAnsi" w:hAnsiTheme="minorHAnsi" w:cstheme="minorHAnsi"/>
          <w:color w:val="auto"/>
        </w:rPr>
        <w:t xml:space="preserve">. This </w:t>
      </w:r>
      <w:r w:rsidR="00706E1B" w:rsidRPr="0025522B">
        <w:rPr>
          <w:rFonts w:asciiTheme="minorHAnsi" w:hAnsiTheme="minorHAnsi" w:cstheme="minorHAnsi"/>
          <w:color w:val="auto"/>
        </w:rPr>
        <w:t>can be observed especially for</w:t>
      </w:r>
      <w:r w:rsidR="005F369E" w:rsidRPr="0025522B">
        <w:rPr>
          <w:rFonts w:asciiTheme="minorHAnsi" w:hAnsiTheme="minorHAnsi" w:cstheme="minorHAnsi"/>
          <w:color w:val="auto"/>
        </w:rPr>
        <w:t xml:space="preserve"> the dynamic test with </w:t>
      </w:r>
      <w:r w:rsidR="00E02B0E" w:rsidRPr="0025522B">
        <w:rPr>
          <w:rFonts w:asciiTheme="minorHAnsi" w:hAnsiTheme="minorHAnsi" w:cstheme="minorHAnsi"/>
          <w:color w:val="auto"/>
        </w:rPr>
        <w:t xml:space="preserve">the </w:t>
      </w:r>
      <w:r w:rsidR="005F369E" w:rsidRPr="0025522B">
        <w:rPr>
          <w:rFonts w:asciiTheme="minorHAnsi" w:hAnsiTheme="minorHAnsi" w:cstheme="minorHAnsi"/>
          <w:color w:val="auto"/>
        </w:rPr>
        <w:t xml:space="preserve">circulation of the corrosive environment, where the metal-environment system is much more stressed and the material resistance is significantly decreased. According to the conditions of the test and the corrosion environment, the metal is evenly coated by a thick </w:t>
      </w:r>
      <w:r w:rsidR="00EE1016" w:rsidRPr="0025522B">
        <w:rPr>
          <w:rFonts w:asciiTheme="minorHAnsi" w:hAnsiTheme="minorHAnsi" w:cstheme="minorHAnsi"/>
          <w:color w:val="auto"/>
        </w:rPr>
        <w:t xml:space="preserve">layer of corrosion products, see </w:t>
      </w:r>
      <w:r w:rsidR="00EE1016" w:rsidRPr="0025522B">
        <w:rPr>
          <w:rFonts w:asciiTheme="minorHAnsi" w:hAnsiTheme="minorHAnsi" w:cstheme="minorHAnsi"/>
          <w:b/>
          <w:color w:val="auto"/>
        </w:rPr>
        <w:t>Figure 9</w:t>
      </w:r>
      <w:r w:rsidR="00EE1016" w:rsidRPr="0025522B">
        <w:rPr>
          <w:rFonts w:asciiTheme="minorHAnsi" w:hAnsiTheme="minorHAnsi" w:cstheme="minorHAnsi"/>
          <w:color w:val="auto"/>
        </w:rPr>
        <w:t>.</w:t>
      </w:r>
    </w:p>
    <w:p w14:paraId="55ABE144" w14:textId="77777777" w:rsidR="001E4664" w:rsidRPr="0025522B" w:rsidRDefault="001E4664" w:rsidP="0025522B">
      <w:pPr>
        <w:pStyle w:val="afb"/>
        <w:tabs>
          <w:tab w:val="left" w:pos="567"/>
        </w:tabs>
        <w:spacing w:line="240" w:lineRule="auto"/>
        <w:ind w:firstLine="0"/>
        <w:rPr>
          <w:rFonts w:asciiTheme="minorHAnsi" w:hAnsiTheme="minorHAnsi" w:cstheme="minorHAnsi"/>
        </w:rPr>
      </w:pPr>
    </w:p>
    <w:p w14:paraId="097BBA1D" w14:textId="07D30FB4" w:rsidR="00472BC3" w:rsidRPr="0025522B" w:rsidRDefault="00D60507" w:rsidP="0025522B">
      <w:pPr>
        <w:pStyle w:val="afb"/>
        <w:tabs>
          <w:tab w:val="left" w:pos="567"/>
        </w:tabs>
        <w:spacing w:line="240" w:lineRule="auto"/>
        <w:ind w:firstLine="0"/>
        <w:rPr>
          <w:rFonts w:asciiTheme="minorHAnsi" w:hAnsiTheme="minorHAnsi" w:cstheme="minorHAnsi"/>
          <w:lang w:val="en-US"/>
        </w:rPr>
      </w:pPr>
      <w:r w:rsidRPr="0025522B">
        <w:rPr>
          <w:rFonts w:asciiTheme="minorHAnsi" w:hAnsiTheme="minorHAnsi" w:cstheme="minorHAnsi"/>
          <w:lang w:val="en-US"/>
        </w:rPr>
        <w:t xml:space="preserve">Some samples of </w:t>
      </w:r>
      <w:r w:rsidR="00E02B0E" w:rsidRPr="0025522B">
        <w:rPr>
          <w:rFonts w:asciiTheme="minorHAnsi" w:hAnsiTheme="minorHAnsi" w:cstheme="minorHAnsi"/>
          <w:lang w:val="en-US"/>
        </w:rPr>
        <w:t xml:space="preserve">the </w:t>
      </w:r>
      <w:r w:rsidRPr="0025522B">
        <w:rPr>
          <w:rFonts w:asciiTheme="minorHAnsi" w:hAnsiTheme="minorHAnsi" w:cstheme="minorHAnsi"/>
          <w:lang w:val="en-US"/>
        </w:rPr>
        <w:t>corrosion environments cannot be tested by the dynamic test due to their high viscosity. Such samples (</w:t>
      </w:r>
      <w:r w:rsidR="00A92357" w:rsidRPr="00A92357">
        <w:rPr>
          <w:rFonts w:asciiTheme="minorHAnsi" w:hAnsiTheme="minorHAnsi" w:cstheme="minorHAnsi"/>
          <w:i/>
          <w:lang w:val="en-US"/>
        </w:rPr>
        <w:t>e.g.</w:t>
      </w:r>
      <w:r w:rsidRPr="0025522B">
        <w:rPr>
          <w:rFonts w:asciiTheme="minorHAnsi" w:hAnsiTheme="minorHAnsi" w:cstheme="minorHAnsi"/>
          <w:lang w:val="en-US"/>
        </w:rPr>
        <w:t xml:space="preserve">, engine oil contaminated with </w:t>
      </w:r>
      <w:r w:rsidR="007545A1" w:rsidRPr="0025522B">
        <w:rPr>
          <w:rFonts w:asciiTheme="minorHAnsi" w:hAnsiTheme="minorHAnsi" w:cstheme="minorHAnsi"/>
          <w:lang w:val="en-US"/>
        </w:rPr>
        <w:t xml:space="preserve">an </w:t>
      </w:r>
      <w:r w:rsidRPr="0025522B">
        <w:rPr>
          <w:rFonts w:asciiTheme="minorHAnsi" w:hAnsiTheme="minorHAnsi" w:cstheme="minorHAnsi"/>
          <w:lang w:val="en-US"/>
        </w:rPr>
        <w:t xml:space="preserve">unburned E100 fuel) can be tested by </w:t>
      </w:r>
      <w:r w:rsidR="00E02B0E" w:rsidRPr="0025522B">
        <w:rPr>
          <w:rFonts w:asciiTheme="minorHAnsi" w:hAnsiTheme="minorHAnsi" w:cstheme="minorHAnsi"/>
          <w:lang w:val="en-US"/>
        </w:rPr>
        <w:t xml:space="preserve">a </w:t>
      </w:r>
      <w:r w:rsidRPr="0025522B">
        <w:rPr>
          <w:rFonts w:asciiTheme="minorHAnsi" w:hAnsiTheme="minorHAnsi" w:cstheme="minorHAnsi"/>
          <w:lang w:val="en-US"/>
        </w:rPr>
        <w:t xml:space="preserve">static test under a reflux cooler at elevated temperatures, see </w:t>
      </w:r>
      <w:r w:rsidR="00851872">
        <w:rPr>
          <w:rFonts w:asciiTheme="minorHAnsi" w:hAnsiTheme="minorHAnsi" w:cstheme="minorHAnsi"/>
          <w:b/>
          <w:lang w:val="en-US"/>
        </w:rPr>
        <w:t>Step</w:t>
      </w:r>
      <w:r w:rsidR="00851872" w:rsidRPr="0025522B">
        <w:rPr>
          <w:rFonts w:asciiTheme="minorHAnsi" w:hAnsiTheme="minorHAnsi" w:cstheme="minorHAnsi"/>
          <w:lang w:val="en-US"/>
        </w:rPr>
        <w:t> </w:t>
      </w:r>
      <w:r w:rsidRPr="0025522B">
        <w:rPr>
          <w:rFonts w:asciiTheme="minorHAnsi" w:hAnsiTheme="minorHAnsi" w:cstheme="minorHAnsi"/>
          <w:b/>
          <w:lang w:val="en-US"/>
        </w:rPr>
        <w:t>3</w:t>
      </w:r>
      <w:r w:rsidRPr="0025522B">
        <w:rPr>
          <w:rFonts w:asciiTheme="minorHAnsi" w:hAnsiTheme="minorHAnsi" w:cstheme="minorHAnsi"/>
          <w:lang w:val="en-US"/>
        </w:rPr>
        <w:t xml:space="preserve">. </w:t>
      </w:r>
      <w:r w:rsidRPr="0025522B">
        <w:rPr>
          <w:rFonts w:asciiTheme="minorHAnsi" w:hAnsiTheme="minorHAnsi" w:cstheme="minorHAnsi"/>
          <w:b/>
          <w:lang w:val="en-US"/>
        </w:rPr>
        <w:t xml:space="preserve">Table 2 </w:t>
      </w:r>
      <w:r w:rsidRPr="0025522B">
        <w:rPr>
          <w:rFonts w:asciiTheme="minorHAnsi" w:hAnsiTheme="minorHAnsi" w:cstheme="minorHAnsi"/>
          <w:lang w:val="en-US"/>
        </w:rPr>
        <w:t xml:space="preserve">presents the obtained results of </w:t>
      </w:r>
      <w:r w:rsidR="00E02B0E" w:rsidRPr="0025522B">
        <w:rPr>
          <w:rFonts w:asciiTheme="minorHAnsi" w:hAnsiTheme="minorHAnsi" w:cstheme="minorHAnsi"/>
          <w:lang w:val="en-US"/>
        </w:rPr>
        <w:t xml:space="preserve">the </w:t>
      </w:r>
      <w:r w:rsidRPr="0025522B">
        <w:rPr>
          <w:rFonts w:asciiTheme="minorHAnsi" w:hAnsiTheme="minorHAnsi" w:cstheme="minorHAnsi"/>
          <w:lang w:val="en-US"/>
        </w:rPr>
        <w:t xml:space="preserve">corrosion rates of </w:t>
      </w:r>
      <w:r w:rsidR="00706E1B" w:rsidRPr="0025522B">
        <w:rPr>
          <w:rFonts w:asciiTheme="minorHAnsi" w:hAnsiTheme="minorHAnsi" w:cstheme="minorHAnsi"/>
          <w:lang w:val="en-US"/>
        </w:rPr>
        <w:t xml:space="preserve">mild </w:t>
      </w:r>
      <w:r w:rsidRPr="0025522B">
        <w:rPr>
          <w:rFonts w:asciiTheme="minorHAnsi" w:hAnsiTheme="minorHAnsi" w:cstheme="minorHAnsi"/>
          <w:lang w:val="en-US"/>
        </w:rPr>
        <w:t xml:space="preserve">steel and two samples of brass that were tested in the oxidized </w:t>
      </w:r>
      <w:r w:rsidR="007C1F61" w:rsidRPr="0025522B">
        <w:rPr>
          <w:rFonts w:asciiTheme="minorHAnsi" w:hAnsiTheme="minorHAnsi" w:cstheme="minorHAnsi"/>
          <w:lang w:val="en-US"/>
        </w:rPr>
        <w:t xml:space="preserve">engine oil </w:t>
      </w:r>
      <w:r w:rsidR="000D4A2D" w:rsidRPr="0025522B">
        <w:rPr>
          <w:rFonts w:asciiTheme="minorHAnsi" w:hAnsiTheme="minorHAnsi" w:cstheme="minorHAnsi"/>
          <w:lang w:val="en-US"/>
        </w:rPr>
        <w:t xml:space="preserve">(artificially aged oil in an oxygen atmosphere at 650 kPa and 160 °C) </w:t>
      </w:r>
      <w:r w:rsidR="007C1F61" w:rsidRPr="0025522B">
        <w:rPr>
          <w:rFonts w:asciiTheme="minorHAnsi" w:hAnsiTheme="minorHAnsi" w:cstheme="minorHAnsi"/>
          <w:lang w:val="en-US"/>
        </w:rPr>
        <w:t xml:space="preserve">with </w:t>
      </w:r>
      <w:r w:rsidR="00E02B0E" w:rsidRPr="0025522B">
        <w:rPr>
          <w:rFonts w:asciiTheme="minorHAnsi" w:hAnsiTheme="minorHAnsi" w:cstheme="minorHAnsi"/>
          <w:lang w:val="en-US"/>
        </w:rPr>
        <w:t xml:space="preserve">a </w:t>
      </w:r>
      <w:r w:rsidR="007C1F61" w:rsidRPr="0025522B">
        <w:rPr>
          <w:rFonts w:asciiTheme="minorHAnsi" w:hAnsiTheme="minorHAnsi" w:cstheme="minorHAnsi"/>
          <w:lang w:val="en-US"/>
        </w:rPr>
        <w:t>total acid number (TAN) of 3.5 mg KOH</w:t>
      </w:r>
      <w:r w:rsidR="007C1F61" w:rsidRPr="0025522B">
        <w:rPr>
          <w:rFonts w:asciiTheme="minorHAnsi" w:hAnsiTheme="minorHAnsi" w:cstheme="minorHAnsi"/>
          <w:lang w:val="en-US"/>
        </w:rPr>
        <w:sym w:font="Symbol" w:char="F0D7"/>
      </w:r>
      <w:r w:rsidR="007C1F61" w:rsidRPr="0025522B">
        <w:rPr>
          <w:rFonts w:asciiTheme="minorHAnsi" w:hAnsiTheme="minorHAnsi" w:cstheme="minorHAnsi"/>
          <w:lang w:val="en-US"/>
        </w:rPr>
        <w:t>g</w:t>
      </w:r>
      <w:r w:rsidR="007C1F61" w:rsidRPr="0025522B">
        <w:rPr>
          <w:rFonts w:asciiTheme="minorHAnsi" w:hAnsiTheme="minorHAnsi" w:cstheme="minorHAnsi"/>
          <w:vertAlign w:val="superscript"/>
          <w:lang w:val="en-US"/>
        </w:rPr>
        <w:t>-1</w:t>
      </w:r>
      <w:r w:rsidR="007C1F61" w:rsidRPr="0025522B">
        <w:rPr>
          <w:rFonts w:asciiTheme="minorHAnsi" w:hAnsiTheme="minorHAnsi" w:cstheme="minorHAnsi"/>
          <w:lang w:val="en-US"/>
        </w:rPr>
        <w:t xml:space="preserve"> containing 15 vol. % of </w:t>
      </w:r>
      <w:r w:rsidR="0094127B" w:rsidRPr="0025522B">
        <w:rPr>
          <w:rFonts w:asciiTheme="minorHAnsi" w:hAnsiTheme="minorHAnsi" w:cstheme="minorHAnsi"/>
          <w:lang w:val="en-US"/>
        </w:rPr>
        <w:t>an azeotropic, aggressive E100 fuel</w:t>
      </w:r>
      <w:r w:rsidR="000D4A2D" w:rsidRPr="0025522B">
        <w:rPr>
          <w:rFonts w:asciiTheme="minorHAnsi" w:hAnsiTheme="minorHAnsi" w:cstheme="minorHAnsi"/>
          <w:lang w:val="en-US"/>
        </w:rPr>
        <w:t xml:space="preserve"> (containing 6 vol.</w:t>
      </w:r>
      <w:r w:rsidR="00D75CD5" w:rsidRPr="0025522B">
        <w:rPr>
          <w:rFonts w:asciiTheme="minorHAnsi" w:hAnsiTheme="minorHAnsi" w:cstheme="minorHAnsi"/>
          <w:lang w:val="en-US"/>
        </w:rPr>
        <w:t> </w:t>
      </w:r>
      <w:r w:rsidR="000D4A2D" w:rsidRPr="0025522B">
        <w:rPr>
          <w:rFonts w:asciiTheme="minorHAnsi" w:hAnsiTheme="minorHAnsi" w:cstheme="minorHAnsi"/>
          <w:lang w:val="en-US"/>
        </w:rPr>
        <w:t xml:space="preserve">% of water and trace amounts of contaminants, see </w:t>
      </w:r>
      <w:r w:rsidR="00535812" w:rsidRPr="0025522B">
        <w:rPr>
          <w:rFonts w:asciiTheme="minorHAnsi" w:hAnsiTheme="minorHAnsi" w:cstheme="minorHAnsi"/>
          <w:lang w:val="en-US"/>
        </w:rPr>
        <w:t xml:space="preserve">the </w:t>
      </w:r>
      <w:r w:rsidR="000D4A2D" w:rsidRPr="0025522B">
        <w:rPr>
          <w:rFonts w:asciiTheme="minorHAnsi" w:hAnsiTheme="minorHAnsi" w:cstheme="minorHAnsi"/>
          <w:lang w:val="en-US"/>
        </w:rPr>
        <w:t>fuel aggressiveness</w:t>
      </w:r>
      <w:r w:rsidR="00535812" w:rsidRPr="0025522B">
        <w:rPr>
          <w:rFonts w:asciiTheme="minorHAnsi" w:hAnsiTheme="minorHAnsi" w:cstheme="minorHAnsi"/>
          <w:lang w:val="en-US"/>
        </w:rPr>
        <w:t xml:space="preserve"> above</w:t>
      </w:r>
      <w:r w:rsidR="000D4A2D" w:rsidRPr="0025522B">
        <w:rPr>
          <w:rFonts w:asciiTheme="minorHAnsi" w:hAnsiTheme="minorHAnsi" w:cstheme="minorHAnsi"/>
          <w:lang w:val="en-US"/>
        </w:rPr>
        <w:t>)</w:t>
      </w:r>
      <w:r w:rsidR="0094127B" w:rsidRPr="0025522B">
        <w:rPr>
          <w:rFonts w:asciiTheme="minorHAnsi" w:hAnsiTheme="minorHAnsi" w:cstheme="minorHAnsi"/>
          <w:lang w:val="en-US"/>
        </w:rPr>
        <w:t>.</w:t>
      </w:r>
      <w:r w:rsidR="00472BC3" w:rsidRPr="0025522B">
        <w:rPr>
          <w:rFonts w:asciiTheme="minorHAnsi" w:hAnsiTheme="minorHAnsi" w:cstheme="minorHAnsi"/>
          <w:sz w:val="20"/>
          <w:szCs w:val="20"/>
        </w:rPr>
        <w:t xml:space="preserve">  </w:t>
      </w:r>
    </w:p>
    <w:p w14:paraId="12562359" w14:textId="77777777" w:rsidR="001E4664" w:rsidRPr="0025522B" w:rsidRDefault="001E4664" w:rsidP="0025522B">
      <w:pPr>
        <w:pStyle w:val="afb"/>
        <w:tabs>
          <w:tab w:val="left" w:pos="567"/>
        </w:tabs>
        <w:spacing w:line="240" w:lineRule="auto"/>
        <w:ind w:firstLine="0"/>
        <w:rPr>
          <w:rFonts w:asciiTheme="minorHAnsi" w:hAnsiTheme="minorHAnsi" w:cstheme="minorHAnsi"/>
          <w:lang w:val="en-US"/>
        </w:rPr>
      </w:pPr>
    </w:p>
    <w:p w14:paraId="012A6FCA" w14:textId="04569469" w:rsidR="005F2B10" w:rsidRPr="0025522B" w:rsidRDefault="00027081" w:rsidP="0025522B">
      <w:pPr>
        <w:pStyle w:val="afb"/>
        <w:tabs>
          <w:tab w:val="left" w:pos="567"/>
        </w:tabs>
        <w:spacing w:line="240" w:lineRule="auto"/>
        <w:ind w:firstLine="0"/>
        <w:rPr>
          <w:rFonts w:asciiTheme="minorHAnsi" w:hAnsiTheme="minorHAnsi" w:cstheme="minorHAnsi"/>
          <w:lang w:val="en-US"/>
        </w:rPr>
      </w:pPr>
      <w:r w:rsidRPr="0025522B">
        <w:rPr>
          <w:rFonts w:asciiTheme="minorHAnsi" w:hAnsiTheme="minorHAnsi" w:cstheme="minorHAnsi"/>
          <w:lang w:val="en-US"/>
        </w:rPr>
        <w:t xml:space="preserve">Nowadays, electrochemical methods like electrochemical impedance, measurements of polarization characteristics, corrosion potential, </w:t>
      </w:r>
      <w:r w:rsidR="00A92357" w:rsidRPr="00A92357">
        <w:rPr>
          <w:rFonts w:asciiTheme="minorHAnsi" w:hAnsiTheme="minorHAnsi" w:cstheme="minorHAnsi"/>
          <w:i/>
          <w:lang w:val="en-US"/>
        </w:rPr>
        <w:t>etc.</w:t>
      </w:r>
      <w:r w:rsidRPr="0025522B">
        <w:rPr>
          <w:rFonts w:asciiTheme="minorHAnsi" w:hAnsiTheme="minorHAnsi" w:cstheme="minorHAnsi"/>
          <w:lang w:val="en-US"/>
        </w:rPr>
        <w:t xml:space="preserve"> have a great potential and can inform </w:t>
      </w:r>
      <w:r w:rsidR="00535812" w:rsidRPr="0025522B">
        <w:rPr>
          <w:rFonts w:asciiTheme="minorHAnsi" w:hAnsiTheme="minorHAnsi" w:cstheme="minorHAnsi"/>
          <w:lang w:val="en-US"/>
        </w:rPr>
        <w:t xml:space="preserve">one </w:t>
      </w:r>
      <w:r w:rsidRPr="0025522B">
        <w:rPr>
          <w:rFonts w:asciiTheme="minorHAnsi" w:hAnsiTheme="minorHAnsi" w:cstheme="minorHAnsi"/>
          <w:lang w:val="en-US"/>
        </w:rPr>
        <w:t xml:space="preserve">not only about the properties of environments (permittivity, resistivity), but also about the electrode properties such as polarization resistance and </w:t>
      </w:r>
      <w:r w:rsidR="00535812" w:rsidRPr="0025522B">
        <w:rPr>
          <w:rFonts w:asciiTheme="minorHAnsi" w:hAnsiTheme="minorHAnsi" w:cstheme="minorHAnsi"/>
          <w:lang w:val="en-US"/>
        </w:rPr>
        <w:t xml:space="preserve">the </w:t>
      </w:r>
      <w:r w:rsidRPr="0025522B">
        <w:rPr>
          <w:rFonts w:asciiTheme="minorHAnsi" w:hAnsiTheme="minorHAnsi" w:cstheme="minorHAnsi"/>
          <w:lang w:val="en-US"/>
        </w:rPr>
        <w:t xml:space="preserve">capacity of a double-layer. Also, electrochemical methods have a great importance for the measurements in non-aqueous environments. Due to low conductivity of non-aqueous environments, conductivity salts can be applied to reduce the resistivity and increase </w:t>
      </w:r>
      <w:r w:rsidR="005F2B10" w:rsidRPr="0025522B">
        <w:rPr>
          <w:rFonts w:asciiTheme="minorHAnsi" w:hAnsiTheme="minorHAnsi" w:cstheme="minorHAnsi"/>
          <w:lang w:val="en-US"/>
        </w:rPr>
        <w:t>the conductivity of an environment so that electrode properties (corrosion data) can be measured also.</w:t>
      </w:r>
      <w:r w:rsidRPr="0025522B">
        <w:rPr>
          <w:rFonts w:asciiTheme="minorHAnsi" w:hAnsiTheme="minorHAnsi" w:cstheme="minorHAnsi"/>
          <w:lang w:val="en-US"/>
        </w:rPr>
        <w:t xml:space="preserve">  </w:t>
      </w:r>
      <w:r w:rsidR="005F2B10" w:rsidRPr="0025522B">
        <w:rPr>
          <w:rFonts w:asciiTheme="minorHAnsi" w:hAnsiTheme="minorHAnsi" w:cstheme="minorHAnsi"/>
          <w:lang w:val="en-US"/>
        </w:rPr>
        <w:t xml:space="preserve">However, conductivity salts do not </w:t>
      </w:r>
      <w:r w:rsidR="00535812" w:rsidRPr="0025522B">
        <w:rPr>
          <w:rFonts w:asciiTheme="minorHAnsi" w:hAnsiTheme="minorHAnsi" w:cstheme="minorHAnsi"/>
          <w:lang w:val="en-US"/>
        </w:rPr>
        <w:t xml:space="preserve">often only </w:t>
      </w:r>
      <w:r w:rsidR="005F2B10" w:rsidRPr="0025522B">
        <w:rPr>
          <w:rFonts w:asciiTheme="minorHAnsi" w:hAnsiTheme="minorHAnsi" w:cstheme="minorHAnsi"/>
          <w:lang w:val="en-US"/>
        </w:rPr>
        <w:t xml:space="preserve">change the properties of corrosion environments, but they can also have negative impacts on the obtained corrosion data, </w:t>
      </w:r>
      <w:r w:rsidR="00A92357" w:rsidRPr="00A92357">
        <w:rPr>
          <w:rFonts w:asciiTheme="minorHAnsi" w:hAnsiTheme="minorHAnsi" w:cstheme="minorHAnsi"/>
          <w:i/>
          <w:lang w:val="en-US"/>
        </w:rPr>
        <w:t>e.g.</w:t>
      </w:r>
      <w:r w:rsidR="005F2B10" w:rsidRPr="0025522B">
        <w:rPr>
          <w:rFonts w:asciiTheme="minorHAnsi" w:hAnsiTheme="minorHAnsi" w:cstheme="minorHAnsi"/>
          <w:lang w:val="en-US"/>
        </w:rPr>
        <w:t>, they can have corrosive or inhibitive properties. These effects can be avoided by performing the measurements without these salts in special cell</w:t>
      </w:r>
      <w:r w:rsidR="007E7324" w:rsidRPr="0025522B">
        <w:rPr>
          <w:rFonts w:asciiTheme="minorHAnsi" w:hAnsiTheme="minorHAnsi" w:cstheme="minorHAnsi"/>
          <w:lang w:val="en-US"/>
        </w:rPr>
        <w:t>s</w:t>
      </w:r>
      <w:r w:rsidR="008C47F0" w:rsidRPr="0025522B">
        <w:rPr>
          <w:rFonts w:asciiTheme="minorHAnsi" w:hAnsiTheme="minorHAnsi" w:cstheme="minorHAnsi"/>
          <w:lang w:val="en-US"/>
        </w:rPr>
        <w:t xml:space="preserve"> with a modified geometry, </w:t>
      </w:r>
      <w:r w:rsidR="005F2B10" w:rsidRPr="0025522B">
        <w:rPr>
          <w:rFonts w:asciiTheme="minorHAnsi" w:hAnsiTheme="minorHAnsi" w:cstheme="minorHAnsi"/>
          <w:lang w:val="en-US"/>
        </w:rPr>
        <w:t xml:space="preserve">see </w:t>
      </w:r>
      <w:r w:rsidR="009B0809">
        <w:rPr>
          <w:rFonts w:asciiTheme="minorHAnsi" w:hAnsiTheme="minorHAnsi" w:cstheme="minorHAnsi"/>
          <w:b/>
          <w:lang w:val="en-US"/>
        </w:rPr>
        <w:t>step</w:t>
      </w:r>
      <w:r w:rsidR="005F2B10" w:rsidRPr="0025522B">
        <w:rPr>
          <w:rFonts w:asciiTheme="minorHAnsi" w:hAnsiTheme="minorHAnsi" w:cstheme="minorHAnsi"/>
          <w:b/>
          <w:lang w:val="en-US"/>
        </w:rPr>
        <w:t>s</w:t>
      </w:r>
      <w:r w:rsidR="005F2B10" w:rsidRPr="0025522B">
        <w:rPr>
          <w:rFonts w:asciiTheme="minorHAnsi" w:hAnsiTheme="minorHAnsi" w:cstheme="minorHAnsi"/>
          <w:lang w:val="en-US"/>
        </w:rPr>
        <w:t xml:space="preserve"> </w:t>
      </w:r>
      <w:r w:rsidR="005F2B10" w:rsidRPr="0025522B">
        <w:rPr>
          <w:rFonts w:asciiTheme="minorHAnsi" w:hAnsiTheme="minorHAnsi" w:cstheme="minorHAnsi"/>
          <w:b/>
          <w:lang w:val="en-US"/>
        </w:rPr>
        <w:t>6</w:t>
      </w:r>
      <w:r w:rsidR="005F2B10" w:rsidRPr="0025522B">
        <w:rPr>
          <w:rFonts w:asciiTheme="minorHAnsi" w:hAnsiTheme="minorHAnsi" w:cstheme="minorHAnsi"/>
          <w:lang w:val="en-US"/>
        </w:rPr>
        <w:t xml:space="preserve"> and </w:t>
      </w:r>
      <w:r w:rsidR="005F2B10" w:rsidRPr="0025522B">
        <w:rPr>
          <w:rFonts w:asciiTheme="minorHAnsi" w:hAnsiTheme="minorHAnsi" w:cstheme="minorHAnsi"/>
          <w:b/>
          <w:lang w:val="en-US"/>
        </w:rPr>
        <w:t>7</w:t>
      </w:r>
      <w:r w:rsidR="008C47F0" w:rsidRPr="0025522B">
        <w:rPr>
          <w:rFonts w:asciiTheme="minorHAnsi" w:hAnsiTheme="minorHAnsi" w:cstheme="minorHAnsi"/>
          <w:lang w:val="en-US"/>
        </w:rPr>
        <w:t>,</w:t>
      </w:r>
      <w:r w:rsidR="005F2B10" w:rsidRPr="0025522B">
        <w:rPr>
          <w:rFonts w:asciiTheme="minorHAnsi" w:hAnsiTheme="minorHAnsi" w:cstheme="minorHAnsi"/>
          <w:lang w:val="en-US"/>
        </w:rPr>
        <w:t xml:space="preserve"> so that the distances between </w:t>
      </w:r>
      <w:r w:rsidR="00535812" w:rsidRPr="0025522B">
        <w:rPr>
          <w:rFonts w:asciiTheme="minorHAnsi" w:hAnsiTheme="minorHAnsi" w:cstheme="minorHAnsi"/>
          <w:lang w:val="en-US"/>
        </w:rPr>
        <w:t xml:space="preserve">the </w:t>
      </w:r>
      <w:r w:rsidR="005F2B10" w:rsidRPr="0025522B">
        <w:rPr>
          <w:rFonts w:asciiTheme="minorHAnsi" w:hAnsiTheme="minorHAnsi" w:cstheme="minorHAnsi"/>
          <w:lang w:val="en-US"/>
        </w:rPr>
        <w:t>electrodes are as small as possible.</w:t>
      </w:r>
    </w:p>
    <w:p w14:paraId="4A53F843" w14:textId="77777777" w:rsidR="001E4664" w:rsidRPr="0025522B" w:rsidRDefault="001E4664" w:rsidP="0025522B">
      <w:pPr>
        <w:pStyle w:val="afb"/>
        <w:tabs>
          <w:tab w:val="left" w:pos="567"/>
        </w:tabs>
        <w:spacing w:line="240" w:lineRule="auto"/>
        <w:ind w:firstLine="0"/>
        <w:rPr>
          <w:rFonts w:asciiTheme="minorHAnsi" w:hAnsiTheme="minorHAnsi" w:cstheme="minorHAnsi"/>
          <w:lang w:val="en-US"/>
        </w:rPr>
      </w:pPr>
    </w:p>
    <w:p w14:paraId="43B3EA81" w14:textId="188D9E02" w:rsidR="00C377CA" w:rsidRPr="0025522B" w:rsidRDefault="005F2B10" w:rsidP="0025522B">
      <w:pPr>
        <w:pStyle w:val="afb"/>
        <w:tabs>
          <w:tab w:val="left" w:pos="567"/>
        </w:tabs>
        <w:spacing w:line="240" w:lineRule="auto"/>
        <w:ind w:firstLine="0"/>
        <w:rPr>
          <w:rFonts w:asciiTheme="minorHAnsi" w:hAnsiTheme="minorHAnsi" w:cstheme="minorHAnsi"/>
          <w:lang w:val="en-US"/>
        </w:rPr>
      </w:pPr>
      <w:r w:rsidRPr="0025522B">
        <w:rPr>
          <w:rFonts w:asciiTheme="minorHAnsi" w:hAnsiTheme="minorHAnsi" w:cstheme="minorHAnsi"/>
          <w:b/>
          <w:lang w:val="en-US"/>
        </w:rPr>
        <w:t>Figures 10</w:t>
      </w:r>
      <w:r w:rsidRPr="0025522B">
        <w:rPr>
          <w:rFonts w:asciiTheme="minorHAnsi" w:hAnsiTheme="minorHAnsi" w:cstheme="minorHAnsi"/>
          <w:lang w:val="en-US"/>
        </w:rPr>
        <w:t xml:space="preserve"> and </w:t>
      </w:r>
      <w:r w:rsidRPr="0025522B">
        <w:rPr>
          <w:rFonts w:asciiTheme="minorHAnsi" w:hAnsiTheme="minorHAnsi" w:cstheme="minorHAnsi"/>
          <w:b/>
          <w:lang w:val="en-US"/>
        </w:rPr>
        <w:t>11</w:t>
      </w:r>
      <w:r w:rsidRPr="0025522B">
        <w:rPr>
          <w:rFonts w:asciiTheme="minorHAnsi" w:hAnsiTheme="minorHAnsi" w:cstheme="minorHAnsi"/>
          <w:lang w:val="en-US"/>
        </w:rPr>
        <w:t xml:space="preserve"> show impedance spectra measured in</w:t>
      </w:r>
      <w:r w:rsidR="00EE4455" w:rsidRPr="0025522B">
        <w:rPr>
          <w:rFonts w:asciiTheme="minorHAnsi" w:hAnsiTheme="minorHAnsi" w:cstheme="minorHAnsi"/>
          <w:lang w:val="en-US"/>
        </w:rPr>
        <w:t xml:space="preserve"> the</w:t>
      </w:r>
      <w:r w:rsidRPr="0025522B">
        <w:rPr>
          <w:rFonts w:asciiTheme="minorHAnsi" w:hAnsiTheme="minorHAnsi" w:cstheme="minorHAnsi"/>
          <w:lang w:val="en-US"/>
        </w:rPr>
        <w:t xml:space="preserve"> two-electrode arrangement. The shape of impedance spectra is dependent on the conductivity of a used environment (fuel). </w:t>
      </w:r>
      <w:r w:rsidR="00977887" w:rsidRPr="0025522B">
        <w:rPr>
          <w:rFonts w:asciiTheme="minorHAnsi" w:hAnsiTheme="minorHAnsi" w:cstheme="minorHAnsi"/>
          <w:lang w:val="en-US"/>
        </w:rPr>
        <w:t>When</w:t>
      </w:r>
      <w:r w:rsidRPr="0025522B">
        <w:rPr>
          <w:rFonts w:asciiTheme="minorHAnsi" w:hAnsiTheme="minorHAnsi" w:cstheme="minorHAnsi"/>
          <w:lang w:val="en-US"/>
        </w:rPr>
        <w:t xml:space="preserve"> the conductivity of an environment is low (gasoline, EGBs containing up to 10 vol. % of ethanol) the spectrum consist</w:t>
      </w:r>
      <w:r w:rsidR="00977887" w:rsidRPr="0025522B">
        <w:rPr>
          <w:rFonts w:asciiTheme="minorHAnsi" w:hAnsiTheme="minorHAnsi" w:cstheme="minorHAnsi"/>
          <w:lang w:val="en-US"/>
        </w:rPr>
        <w:t>s</w:t>
      </w:r>
      <w:r w:rsidRPr="0025522B">
        <w:rPr>
          <w:rFonts w:asciiTheme="minorHAnsi" w:hAnsiTheme="minorHAnsi" w:cstheme="minorHAnsi"/>
          <w:lang w:val="en-US"/>
        </w:rPr>
        <w:t xml:space="preserve"> of only one half-c</w:t>
      </w:r>
      <w:r w:rsidR="00977887" w:rsidRPr="0025522B">
        <w:rPr>
          <w:rFonts w:asciiTheme="minorHAnsi" w:hAnsiTheme="minorHAnsi" w:cstheme="minorHAnsi"/>
          <w:lang w:val="en-US"/>
        </w:rPr>
        <w:t xml:space="preserve">ircle (the high-frequency part). This half-circle makes it possible to evaluate the properties that characterize the used environment </w:t>
      </w:r>
      <w:r w:rsidR="00535812" w:rsidRPr="0025522B">
        <w:rPr>
          <w:rFonts w:asciiTheme="minorHAnsi" w:hAnsiTheme="minorHAnsi" w:cstheme="minorHAnsi"/>
          <w:lang w:val="en-US"/>
        </w:rPr>
        <w:t xml:space="preserve">only </w:t>
      </w:r>
      <w:r w:rsidR="00977887" w:rsidRPr="0025522B">
        <w:rPr>
          <w:rFonts w:asciiTheme="minorHAnsi" w:hAnsiTheme="minorHAnsi" w:cstheme="minorHAnsi"/>
          <w:lang w:val="en-US"/>
        </w:rPr>
        <w:t xml:space="preserve">(resistivity, high-frequency capacity for the calculation of permittivity). The low-frequency part characterizing </w:t>
      </w:r>
      <w:r w:rsidR="00535812" w:rsidRPr="0025522B">
        <w:rPr>
          <w:rFonts w:asciiTheme="minorHAnsi" w:hAnsiTheme="minorHAnsi" w:cstheme="minorHAnsi"/>
          <w:lang w:val="en-US"/>
        </w:rPr>
        <w:t xml:space="preserve">the </w:t>
      </w:r>
      <w:r w:rsidR="00977887" w:rsidRPr="0025522B">
        <w:rPr>
          <w:rFonts w:asciiTheme="minorHAnsi" w:hAnsiTheme="minorHAnsi" w:cstheme="minorHAnsi"/>
          <w:lang w:val="en-US"/>
        </w:rPr>
        <w:t xml:space="preserve">electrode properties is completely missing. When the conductivity of an environment is high enough, </w:t>
      </w:r>
      <w:r w:rsidR="00535812" w:rsidRPr="0025522B">
        <w:rPr>
          <w:rFonts w:asciiTheme="minorHAnsi" w:hAnsiTheme="minorHAnsi" w:cstheme="minorHAnsi"/>
          <w:lang w:val="en-US"/>
        </w:rPr>
        <w:t xml:space="preserve">the </w:t>
      </w:r>
      <w:r w:rsidR="00977887" w:rsidRPr="0025522B">
        <w:rPr>
          <w:rFonts w:asciiTheme="minorHAnsi" w:hAnsiTheme="minorHAnsi" w:cstheme="minorHAnsi"/>
          <w:lang w:val="en-US"/>
        </w:rPr>
        <w:t xml:space="preserve">spectra consist of both high- and low-frequency parts that form two relatively well separated half circles, see </w:t>
      </w:r>
      <w:r w:rsidR="00977887" w:rsidRPr="0025522B">
        <w:rPr>
          <w:rFonts w:asciiTheme="minorHAnsi" w:hAnsiTheme="minorHAnsi" w:cstheme="minorHAnsi"/>
          <w:b/>
          <w:lang w:val="en-US"/>
        </w:rPr>
        <w:t>Figure 11</w:t>
      </w:r>
      <w:r w:rsidR="00977887" w:rsidRPr="0025522B">
        <w:rPr>
          <w:rFonts w:asciiTheme="minorHAnsi" w:hAnsiTheme="minorHAnsi" w:cstheme="minorHAnsi"/>
          <w:lang w:val="en-US"/>
        </w:rPr>
        <w:t xml:space="preserve">. Again, the high-frequency part informs </w:t>
      </w:r>
      <w:r w:rsidR="00535812" w:rsidRPr="0025522B">
        <w:rPr>
          <w:rFonts w:asciiTheme="minorHAnsi" w:hAnsiTheme="minorHAnsi" w:cstheme="minorHAnsi"/>
          <w:lang w:val="en-US"/>
        </w:rPr>
        <w:t xml:space="preserve">one </w:t>
      </w:r>
      <w:r w:rsidR="00977887" w:rsidRPr="0025522B">
        <w:rPr>
          <w:rFonts w:asciiTheme="minorHAnsi" w:hAnsiTheme="minorHAnsi" w:cstheme="minorHAnsi"/>
          <w:lang w:val="en-US"/>
        </w:rPr>
        <w:t xml:space="preserve">about the properties of an environment, whereas the low-frequency </w:t>
      </w:r>
      <w:r w:rsidR="00F960EE" w:rsidRPr="0025522B">
        <w:rPr>
          <w:rFonts w:asciiTheme="minorHAnsi" w:hAnsiTheme="minorHAnsi" w:cstheme="minorHAnsi"/>
          <w:lang w:val="en-US"/>
        </w:rPr>
        <w:t>capacitive</w:t>
      </w:r>
      <w:r w:rsidR="00DF44E5" w:rsidRPr="0025522B">
        <w:rPr>
          <w:rFonts w:asciiTheme="minorHAnsi" w:hAnsiTheme="minorHAnsi" w:cstheme="minorHAnsi"/>
          <w:lang w:val="en-US"/>
        </w:rPr>
        <w:t xml:space="preserve"> loop </w:t>
      </w:r>
      <w:r w:rsidR="00977887" w:rsidRPr="0025522B">
        <w:rPr>
          <w:rFonts w:asciiTheme="minorHAnsi" w:hAnsiTheme="minorHAnsi" w:cstheme="minorHAnsi"/>
          <w:lang w:val="en-US"/>
        </w:rPr>
        <w:t xml:space="preserve">is </w:t>
      </w:r>
      <w:r w:rsidR="00EE4455" w:rsidRPr="0025522B">
        <w:rPr>
          <w:rFonts w:asciiTheme="minorHAnsi" w:hAnsiTheme="minorHAnsi" w:cstheme="minorHAnsi"/>
          <w:lang w:val="en-US"/>
        </w:rPr>
        <w:t>assoc</w:t>
      </w:r>
      <w:r w:rsidR="00F960EE" w:rsidRPr="0025522B">
        <w:rPr>
          <w:rFonts w:asciiTheme="minorHAnsi" w:hAnsiTheme="minorHAnsi" w:cstheme="minorHAnsi"/>
          <w:lang w:val="en-US"/>
        </w:rPr>
        <w:t>i</w:t>
      </w:r>
      <w:r w:rsidR="00EE4455" w:rsidRPr="0025522B">
        <w:rPr>
          <w:rFonts w:asciiTheme="minorHAnsi" w:hAnsiTheme="minorHAnsi" w:cstheme="minorHAnsi"/>
          <w:lang w:val="en-US"/>
        </w:rPr>
        <w:t>ated</w:t>
      </w:r>
      <w:r w:rsidR="00DF44E5" w:rsidRPr="0025522B">
        <w:rPr>
          <w:rFonts w:asciiTheme="minorHAnsi" w:hAnsiTheme="minorHAnsi" w:cstheme="minorHAnsi"/>
          <w:lang w:val="en-US"/>
        </w:rPr>
        <w:t xml:space="preserve"> with the response of an electrical double layer on the </w:t>
      </w:r>
      <w:r w:rsidR="007E7324" w:rsidRPr="0025522B">
        <w:rPr>
          <w:rFonts w:asciiTheme="minorHAnsi" w:hAnsiTheme="minorHAnsi" w:cstheme="minorHAnsi"/>
          <w:lang w:val="en-US"/>
        </w:rPr>
        <w:t xml:space="preserve">phase </w:t>
      </w:r>
      <w:r w:rsidR="00DF44E5" w:rsidRPr="0025522B">
        <w:rPr>
          <w:rFonts w:asciiTheme="minorHAnsi" w:hAnsiTheme="minorHAnsi" w:cstheme="minorHAnsi"/>
          <w:lang w:val="en-US"/>
        </w:rPr>
        <w:t xml:space="preserve">interface </w:t>
      </w:r>
      <w:r w:rsidR="007E7324" w:rsidRPr="0025522B">
        <w:rPr>
          <w:rFonts w:asciiTheme="minorHAnsi" w:hAnsiTheme="minorHAnsi" w:cstheme="minorHAnsi"/>
          <w:lang w:val="en-US"/>
        </w:rPr>
        <w:t xml:space="preserve">and parallel polarization resistance, which is the main corrosion quantity and characterizes the instantaneous corrosion rate. </w:t>
      </w:r>
      <w:r w:rsidR="00535812" w:rsidRPr="0025522B">
        <w:rPr>
          <w:rFonts w:asciiTheme="minorHAnsi" w:hAnsiTheme="minorHAnsi" w:cstheme="minorHAnsi"/>
          <w:lang w:val="en-US"/>
        </w:rPr>
        <w:t>The s</w:t>
      </w:r>
      <w:r w:rsidR="007E7324" w:rsidRPr="0025522B">
        <w:rPr>
          <w:rFonts w:asciiTheme="minorHAnsi" w:hAnsiTheme="minorHAnsi" w:cstheme="minorHAnsi"/>
          <w:lang w:val="en-US"/>
        </w:rPr>
        <w:t xml:space="preserve">pectrum can be evaluated according to </w:t>
      </w:r>
      <w:r w:rsidR="00535812" w:rsidRPr="0025522B">
        <w:rPr>
          <w:rFonts w:asciiTheme="minorHAnsi" w:hAnsiTheme="minorHAnsi" w:cstheme="minorHAnsi"/>
          <w:lang w:val="en-US"/>
        </w:rPr>
        <w:t xml:space="preserve">the </w:t>
      </w:r>
      <w:r w:rsidR="007E7324" w:rsidRPr="0025522B">
        <w:rPr>
          <w:rFonts w:asciiTheme="minorHAnsi" w:hAnsiTheme="minorHAnsi" w:cstheme="minorHAnsi"/>
          <w:lang w:val="en-US"/>
        </w:rPr>
        <w:t xml:space="preserve">equivalent circuit that is presented in </w:t>
      </w:r>
      <w:r w:rsidR="007E7324" w:rsidRPr="0025522B">
        <w:rPr>
          <w:rFonts w:asciiTheme="minorHAnsi" w:hAnsiTheme="minorHAnsi" w:cstheme="minorHAnsi"/>
          <w:b/>
          <w:lang w:val="en-US"/>
        </w:rPr>
        <w:t>Figure 11</w:t>
      </w:r>
      <w:r w:rsidR="007E7324" w:rsidRPr="0025522B">
        <w:rPr>
          <w:rFonts w:asciiTheme="minorHAnsi" w:hAnsiTheme="minorHAnsi" w:cstheme="minorHAnsi"/>
          <w:lang w:val="en-US"/>
        </w:rPr>
        <w:t>.</w:t>
      </w:r>
      <w:r w:rsidRPr="0025522B">
        <w:rPr>
          <w:rFonts w:asciiTheme="minorHAnsi" w:hAnsiTheme="minorHAnsi" w:cstheme="minorHAnsi"/>
          <w:lang w:val="en-US"/>
        </w:rPr>
        <w:t xml:space="preserve"> </w:t>
      </w:r>
      <w:r w:rsidR="007E7324" w:rsidRPr="0025522B">
        <w:rPr>
          <w:rFonts w:asciiTheme="minorHAnsi" w:hAnsiTheme="minorHAnsi" w:cstheme="minorHAnsi"/>
          <w:lang w:val="en-US"/>
        </w:rPr>
        <w:t xml:space="preserve">The measured and evaluated results for mild steel in a planar electrode arrangement are presented in </w:t>
      </w:r>
      <w:r w:rsidR="007E7324" w:rsidRPr="0025522B">
        <w:rPr>
          <w:rFonts w:asciiTheme="minorHAnsi" w:hAnsiTheme="minorHAnsi" w:cstheme="minorHAnsi"/>
          <w:b/>
          <w:lang w:val="en-US"/>
        </w:rPr>
        <w:t>Table 1</w:t>
      </w:r>
      <w:r w:rsidR="007E7324" w:rsidRPr="0025522B">
        <w:rPr>
          <w:rFonts w:asciiTheme="minorHAnsi" w:hAnsiTheme="minorHAnsi" w:cstheme="minorHAnsi"/>
          <w:lang w:val="en-US"/>
        </w:rPr>
        <w:t>.</w:t>
      </w:r>
      <w:r w:rsidR="00472BC3" w:rsidRPr="0025522B">
        <w:rPr>
          <w:rFonts w:asciiTheme="minorHAnsi" w:hAnsiTheme="minorHAnsi" w:cstheme="minorHAnsi"/>
          <w:sz w:val="20"/>
          <w:szCs w:val="20"/>
        </w:rPr>
        <w:t xml:space="preserve">  </w:t>
      </w:r>
    </w:p>
    <w:p w14:paraId="1CFEA766" w14:textId="77777777" w:rsidR="001E4664" w:rsidRPr="0025522B" w:rsidRDefault="001E4664" w:rsidP="0025522B">
      <w:pPr>
        <w:pStyle w:val="afb"/>
        <w:spacing w:line="240" w:lineRule="auto"/>
        <w:ind w:firstLine="0"/>
        <w:rPr>
          <w:rFonts w:asciiTheme="minorHAnsi" w:hAnsiTheme="minorHAnsi" w:cstheme="minorHAnsi"/>
          <w:lang w:val="en-US"/>
        </w:rPr>
      </w:pPr>
    </w:p>
    <w:p w14:paraId="71429A4E" w14:textId="08883007" w:rsidR="00EE1016" w:rsidRPr="0025522B" w:rsidRDefault="00AE40ED" w:rsidP="0025522B">
      <w:pPr>
        <w:pStyle w:val="afb"/>
        <w:spacing w:line="240" w:lineRule="auto"/>
        <w:ind w:firstLine="0"/>
        <w:rPr>
          <w:rFonts w:asciiTheme="minorHAnsi" w:hAnsiTheme="minorHAnsi" w:cstheme="minorHAnsi"/>
          <w:lang w:val="en-US"/>
        </w:rPr>
      </w:pPr>
      <w:r w:rsidRPr="0025522B">
        <w:rPr>
          <w:rFonts w:asciiTheme="minorHAnsi" w:hAnsiTheme="minorHAnsi" w:cstheme="minorHAnsi"/>
          <w:lang w:val="en-US"/>
        </w:rPr>
        <w:t>The</w:t>
      </w:r>
      <w:r w:rsidR="00C377CA" w:rsidRPr="0025522B">
        <w:rPr>
          <w:rFonts w:asciiTheme="minorHAnsi" w:hAnsiTheme="minorHAnsi" w:cstheme="minorHAnsi"/>
          <w:lang w:val="en-US"/>
        </w:rPr>
        <w:t xml:space="preserve"> three-electrode arrangement enables us to measure the polarization characteristics presented in </w:t>
      </w:r>
      <w:r w:rsidR="00C377CA" w:rsidRPr="0025522B">
        <w:rPr>
          <w:rFonts w:asciiTheme="minorHAnsi" w:hAnsiTheme="minorHAnsi" w:cstheme="minorHAnsi"/>
          <w:b/>
          <w:lang w:val="en-US"/>
        </w:rPr>
        <w:t>Table 1</w:t>
      </w:r>
      <w:r w:rsidR="00C377CA" w:rsidRPr="0025522B">
        <w:rPr>
          <w:rFonts w:asciiTheme="minorHAnsi" w:hAnsiTheme="minorHAnsi" w:cstheme="minorHAnsi"/>
          <w:lang w:val="en-US"/>
        </w:rPr>
        <w:t xml:space="preserve"> (</w:t>
      </w:r>
      <w:r w:rsidR="00851872" w:rsidRPr="00851872">
        <w:rPr>
          <w:rFonts w:asciiTheme="minorHAnsi" w:hAnsiTheme="minorHAnsi" w:cstheme="minorHAnsi"/>
          <w:i/>
          <w:lang w:val="en-US"/>
        </w:rPr>
        <w:t>i.e.</w:t>
      </w:r>
      <w:r w:rsidR="00C377CA" w:rsidRPr="0025522B">
        <w:rPr>
          <w:rFonts w:asciiTheme="minorHAnsi" w:hAnsiTheme="minorHAnsi" w:cstheme="minorHAnsi"/>
          <w:lang w:val="en-US"/>
        </w:rPr>
        <w:t xml:space="preserve">, polarization resistance, corrosion potential, corrosion current density and Tafel constants of the cathodic and anodic parts of the Tafel polarization curve). These characteristics can be used to calculate the instantaneous corrosion rate </w:t>
      </w:r>
      <w:r w:rsidR="00EE4455" w:rsidRPr="0025522B">
        <w:rPr>
          <w:rFonts w:asciiTheme="minorHAnsi" w:hAnsiTheme="minorHAnsi" w:cstheme="minorHAnsi"/>
          <w:lang w:val="en-US"/>
        </w:rPr>
        <w:t xml:space="preserve">from Stern-Geary equation, see </w:t>
      </w:r>
      <w:r w:rsidR="009B0809">
        <w:rPr>
          <w:rFonts w:asciiTheme="minorHAnsi" w:hAnsiTheme="minorHAnsi" w:cstheme="minorHAnsi"/>
          <w:b/>
          <w:lang w:val="en-US"/>
        </w:rPr>
        <w:t>step</w:t>
      </w:r>
      <w:r w:rsidR="00EE4455" w:rsidRPr="0025522B">
        <w:rPr>
          <w:rFonts w:asciiTheme="minorHAnsi" w:hAnsiTheme="minorHAnsi" w:cstheme="minorHAnsi"/>
          <w:b/>
          <w:lang w:val="en-US"/>
        </w:rPr>
        <w:t xml:space="preserve"> </w:t>
      </w:r>
      <w:r w:rsidR="0040510B" w:rsidRPr="0025522B">
        <w:rPr>
          <w:rFonts w:asciiTheme="minorHAnsi" w:hAnsiTheme="minorHAnsi" w:cstheme="minorHAnsi"/>
          <w:b/>
          <w:lang w:val="en-US"/>
        </w:rPr>
        <w:t>7.5</w:t>
      </w:r>
      <w:r w:rsidR="00EE4455" w:rsidRPr="0025522B">
        <w:rPr>
          <w:rFonts w:asciiTheme="minorHAnsi" w:hAnsiTheme="minorHAnsi" w:cstheme="minorHAnsi"/>
          <w:lang w:val="en-US"/>
        </w:rPr>
        <w:t xml:space="preserve">. </w:t>
      </w:r>
      <w:r w:rsidR="00C377CA" w:rsidRPr="0025522B">
        <w:rPr>
          <w:rFonts w:asciiTheme="minorHAnsi" w:hAnsiTheme="minorHAnsi" w:cstheme="minorHAnsi"/>
          <w:lang w:val="en-US"/>
        </w:rPr>
        <w:t xml:space="preserve">The measurement of </w:t>
      </w:r>
      <w:r w:rsidR="009C562B" w:rsidRPr="0025522B">
        <w:rPr>
          <w:rFonts w:asciiTheme="minorHAnsi" w:hAnsiTheme="minorHAnsi" w:cstheme="minorHAnsi"/>
          <w:lang w:val="en-US"/>
        </w:rPr>
        <w:t>the polarization characteristics is difficult</w:t>
      </w:r>
      <w:r w:rsidR="00535812" w:rsidRPr="0025522B">
        <w:rPr>
          <w:rFonts w:asciiTheme="minorHAnsi" w:hAnsiTheme="minorHAnsi" w:cstheme="minorHAnsi"/>
          <w:lang w:val="en-US"/>
        </w:rPr>
        <w:t>,</w:t>
      </w:r>
      <w:r w:rsidR="009C562B" w:rsidRPr="0025522B">
        <w:rPr>
          <w:rFonts w:asciiTheme="minorHAnsi" w:hAnsiTheme="minorHAnsi" w:cstheme="minorHAnsi"/>
          <w:lang w:val="en-US"/>
        </w:rPr>
        <w:t xml:space="preserve"> especially in environments with low conductivity, as the measured data </w:t>
      </w:r>
      <w:r w:rsidR="00535812" w:rsidRPr="0025522B">
        <w:rPr>
          <w:rFonts w:asciiTheme="minorHAnsi" w:hAnsiTheme="minorHAnsi" w:cstheme="minorHAnsi"/>
          <w:lang w:val="en-US"/>
        </w:rPr>
        <w:t xml:space="preserve">is </w:t>
      </w:r>
      <w:r w:rsidR="009C562B" w:rsidRPr="0025522B">
        <w:rPr>
          <w:rFonts w:asciiTheme="minorHAnsi" w:hAnsiTheme="minorHAnsi" w:cstheme="minorHAnsi"/>
          <w:lang w:val="en-US"/>
        </w:rPr>
        <w:t>substantially loaded by a potential loss (</w:t>
      </w:r>
      <w:r w:rsidR="009C562B" w:rsidRPr="0025522B">
        <w:rPr>
          <w:rFonts w:asciiTheme="minorHAnsi" w:hAnsiTheme="minorHAnsi" w:cstheme="minorHAnsi"/>
          <w:i/>
          <w:lang w:val="en-US"/>
        </w:rPr>
        <w:t>iR</w:t>
      </w:r>
      <w:r w:rsidR="009C562B" w:rsidRPr="0025522B">
        <w:rPr>
          <w:rFonts w:asciiTheme="minorHAnsi" w:hAnsiTheme="minorHAnsi" w:cstheme="minorHAnsi"/>
          <w:lang w:val="en-US"/>
        </w:rPr>
        <w:t xml:space="preserve"> drop) that is strongly dependent on the resistivity of an environment and the distance of the working and reference electrodes. This potential loss can be minimized, estimated and subtracted from </w:t>
      </w:r>
      <w:r w:rsidR="00535812" w:rsidRPr="0025522B">
        <w:rPr>
          <w:rFonts w:asciiTheme="minorHAnsi" w:hAnsiTheme="minorHAnsi" w:cstheme="minorHAnsi"/>
          <w:lang w:val="en-US"/>
        </w:rPr>
        <w:t xml:space="preserve">the </w:t>
      </w:r>
      <w:r w:rsidR="009C562B" w:rsidRPr="0025522B">
        <w:rPr>
          <w:rFonts w:asciiTheme="minorHAnsi" w:hAnsiTheme="minorHAnsi" w:cstheme="minorHAnsi"/>
          <w:lang w:val="en-US"/>
        </w:rPr>
        <w:t xml:space="preserve">polarization data based on </w:t>
      </w:r>
      <w:r w:rsidR="00535812" w:rsidRPr="0025522B">
        <w:rPr>
          <w:rFonts w:asciiTheme="minorHAnsi" w:hAnsiTheme="minorHAnsi" w:cstheme="minorHAnsi"/>
          <w:lang w:val="en-US"/>
        </w:rPr>
        <w:t xml:space="preserve">the </w:t>
      </w:r>
      <w:r w:rsidR="009C562B" w:rsidRPr="0025522B">
        <w:rPr>
          <w:rFonts w:asciiTheme="minorHAnsi" w:hAnsiTheme="minorHAnsi" w:cstheme="minorHAnsi"/>
          <w:lang w:val="en-US"/>
        </w:rPr>
        <w:t xml:space="preserve">impedance spectroscopy performed before the measurement of the polarization curve or from </w:t>
      </w:r>
      <w:r w:rsidR="00535812" w:rsidRPr="0025522B">
        <w:rPr>
          <w:rFonts w:asciiTheme="minorHAnsi" w:hAnsiTheme="minorHAnsi" w:cstheme="minorHAnsi"/>
          <w:lang w:val="en-US"/>
        </w:rPr>
        <w:t xml:space="preserve">the </w:t>
      </w:r>
      <w:r w:rsidR="009C562B" w:rsidRPr="0025522B">
        <w:rPr>
          <w:rFonts w:asciiTheme="minorHAnsi" w:hAnsiTheme="minorHAnsi" w:cstheme="minorHAnsi"/>
          <w:lang w:val="en-US"/>
        </w:rPr>
        <w:t>impedance spectroscopy after the measurement of the polarization curve. The evaluated polarization resistance from the previous impedance spectrum is important</w:t>
      </w:r>
      <w:r w:rsidR="00002550" w:rsidRPr="0025522B">
        <w:rPr>
          <w:rFonts w:asciiTheme="minorHAnsi" w:hAnsiTheme="minorHAnsi" w:cstheme="minorHAnsi"/>
          <w:lang w:val="en-US"/>
        </w:rPr>
        <w:t xml:space="preserve"> for the calculation of </w:t>
      </w:r>
      <w:r w:rsidR="00535812" w:rsidRPr="0025522B">
        <w:rPr>
          <w:rFonts w:asciiTheme="minorHAnsi" w:hAnsiTheme="minorHAnsi" w:cstheme="minorHAnsi"/>
          <w:lang w:val="en-US"/>
        </w:rPr>
        <w:t xml:space="preserve">the </w:t>
      </w:r>
      <w:r w:rsidR="00002550" w:rsidRPr="0025522B">
        <w:rPr>
          <w:rFonts w:asciiTheme="minorHAnsi" w:hAnsiTheme="minorHAnsi" w:cstheme="minorHAnsi"/>
          <w:lang w:val="en-US"/>
        </w:rPr>
        <w:t>corrosion rate and the resistivity for the calculation of</w:t>
      </w:r>
      <w:r w:rsidR="0002508F" w:rsidRPr="0025522B">
        <w:rPr>
          <w:rFonts w:asciiTheme="minorHAnsi" w:hAnsiTheme="minorHAnsi" w:cstheme="minorHAnsi"/>
          <w:lang w:val="en-US"/>
        </w:rPr>
        <w:t xml:space="preserve"> the</w:t>
      </w:r>
      <w:r w:rsidR="00002550" w:rsidRPr="0025522B">
        <w:rPr>
          <w:rFonts w:asciiTheme="minorHAnsi" w:hAnsiTheme="minorHAnsi" w:cstheme="minorHAnsi"/>
          <w:lang w:val="en-US"/>
        </w:rPr>
        <w:t xml:space="preserve"> </w:t>
      </w:r>
      <w:r w:rsidR="00002550" w:rsidRPr="0025522B">
        <w:rPr>
          <w:rFonts w:asciiTheme="minorHAnsi" w:hAnsiTheme="minorHAnsi" w:cstheme="minorHAnsi"/>
          <w:i/>
          <w:lang w:val="en-US"/>
        </w:rPr>
        <w:t xml:space="preserve">iR </w:t>
      </w:r>
      <w:r w:rsidR="00002550" w:rsidRPr="0025522B">
        <w:rPr>
          <w:rFonts w:asciiTheme="minorHAnsi" w:hAnsiTheme="minorHAnsi" w:cstheme="minorHAnsi"/>
          <w:lang w:val="en-US"/>
        </w:rPr>
        <w:t xml:space="preserve">drop. </w:t>
      </w:r>
      <w:r w:rsidR="00002550" w:rsidRPr="0025522B">
        <w:rPr>
          <w:rFonts w:asciiTheme="minorHAnsi" w:hAnsiTheme="minorHAnsi" w:cstheme="minorHAnsi"/>
          <w:b/>
          <w:lang w:val="en-US"/>
        </w:rPr>
        <w:t xml:space="preserve">Figure 12 </w:t>
      </w:r>
      <w:r w:rsidR="00002550" w:rsidRPr="0025522B">
        <w:rPr>
          <w:rFonts w:asciiTheme="minorHAnsi" w:hAnsiTheme="minorHAnsi" w:cstheme="minorHAnsi"/>
          <w:lang w:val="en-US"/>
        </w:rPr>
        <w:t xml:space="preserve">presents the Tafel curve of mild steel in the environment of the aggressive E85 fuel without </w:t>
      </w:r>
      <w:r w:rsidR="0002508F" w:rsidRPr="0025522B">
        <w:rPr>
          <w:rFonts w:asciiTheme="minorHAnsi" w:hAnsiTheme="minorHAnsi" w:cstheme="minorHAnsi"/>
          <w:lang w:val="en-US"/>
        </w:rPr>
        <w:t xml:space="preserve">the </w:t>
      </w:r>
      <w:r w:rsidR="00002550" w:rsidRPr="0025522B">
        <w:rPr>
          <w:rFonts w:asciiTheme="minorHAnsi" w:hAnsiTheme="minorHAnsi" w:cstheme="minorHAnsi"/>
          <w:lang w:val="en-US"/>
        </w:rPr>
        <w:t>inhibitor before</w:t>
      </w:r>
      <w:r w:rsidR="00535812" w:rsidRPr="0025522B">
        <w:rPr>
          <w:rFonts w:asciiTheme="minorHAnsi" w:hAnsiTheme="minorHAnsi" w:cstheme="minorHAnsi"/>
          <w:lang w:val="en-US"/>
        </w:rPr>
        <w:t xml:space="preserve"> and after</w:t>
      </w:r>
      <w:r w:rsidR="00002550" w:rsidRPr="0025522B">
        <w:rPr>
          <w:rFonts w:asciiTheme="minorHAnsi" w:hAnsiTheme="minorHAnsi" w:cstheme="minorHAnsi"/>
          <w:lang w:val="en-US"/>
        </w:rPr>
        <w:t xml:space="preserve"> the </w:t>
      </w:r>
      <w:r w:rsidR="00002550" w:rsidRPr="0025522B">
        <w:rPr>
          <w:rFonts w:asciiTheme="minorHAnsi" w:hAnsiTheme="minorHAnsi" w:cstheme="minorHAnsi"/>
          <w:i/>
          <w:lang w:val="en-US"/>
        </w:rPr>
        <w:t xml:space="preserve">iR </w:t>
      </w:r>
      <w:r w:rsidR="00002550" w:rsidRPr="0025522B">
        <w:rPr>
          <w:rFonts w:asciiTheme="minorHAnsi" w:hAnsiTheme="minorHAnsi" w:cstheme="minorHAnsi"/>
          <w:lang w:val="en-US"/>
        </w:rPr>
        <w:t>drop compensation (blue</w:t>
      </w:r>
      <w:r w:rsidR="00535812" w:rsidRPr="0025522B">
        <w:rPr>
          <w:rFonts w:asciiTheme="minorHAnsi" w:hAnsiTheme="minorHAnsi" w:cstheme="minorHAnsi"/>
          <w:lang w:val="en-US"/>
        </w:rPr>
        <w:t xml:space="preserve"> and red, respectively</w:t>
      </w:r>
      <w:r w:rsidR="00002550" w:rsidRPr="0025522B">
        <w:rPr>
          <w:rFonts w:asciiTheme="minorHAnsi" w:hAnsiTheme="minorHAnsi" w:cstheme="minorHAnsi"/>
          <w:lang w:val="en-US"/>
        </w:rPr>
        <w:t xml:space="preserve">). Also, this figure shows the linear </w:t>
      </w:r>
      <w:r w:rsidR="0002508F" w:rsidRPr="0025522B">
        <w:rPr>
          <w:rFonts w:asciiTheme="minorHAnsi" w:hAnsiTheme="minorHAnsi" w:cstheme="minorHAnsi"/>
          <w:lang w:val="en-US"/>
        </w:rPr>
        <w:t>areas</w:t>
      </w:r>
      <w:r w:rsidR="00002550" w:rsidRPr="0025522B">
        <w:rPr>
          <w:rFonts w:asciiTheme="minorHAnsi" w:hAnsiTheme="minorHAnsi" w:cstheme="minorHAnsi"/>
          <w:lang w:val="en-US"/>
        </w:rPr>
        <w:t xml:space="preserve"> of the cathode and anode parts that are used to obtain the Tafel coefficients. </w:t>
      </w:r>
      <w:r w:rsidR="00002550" w:rsidRPr="0025522B">
        <w:rPr>
          <w:rFonts w:asciiTheme="minorHAnsi" w:hAnsiTheme="minorHAnsi" w:cstheme="minorHAnsi"/>
          <w:b/>
          <w:lang w:val="en-US"/>
        </w:rPr>
        <w:t>Figure 11</w:t>
      </w:r>
      <w:r w:rsidR="00002550" w:rsidRPr="0025522B">
        <w:rPr>
          <w:rFonts w:asciiTheme="minorHAnsi" w:hAnsiTheme="minorHAnsi" w:cstheme="minorHAnsi"/>
          <w:lang w:val="en-US"/>
        </w:rPr>
        <w:t xml:space="preserve"> also compares the Tafel curve of </w:t>
      </w:r>
      <w:r w:rsidR="00535812" w:rsidRPr="0025522B">
        <w:rPr>
          <w:rFonts w:asciiTheme="minorHAnsi" w:hAnsiTheme="minorHAnsi" w:cstheme="minorHAnsi"/>
          <w:lang w:val="en-US"/>
        </w:rPr>
        <w:t xml:space="preserve">the </w:t>
      </w:r>
      <w:r w:rsidR="00002550" w:rsidRPr="0025522B">
        <w:rPr>
          <w:rFonts w:asciiTheme="minorHAnsi" w:hAnsiTheme="minorHAnsi" w:cstheme="minorHAnsi"/>
          <w:lang w:val="en-US"/>
        </w:rPr>
        <w:t xml:space="preserve">mild steel measured in the environment of the aggressive E85 fuel containing an amine-based inhibitor, where the entire curve is shifted more toward cathode potentials (to more negative values) and lower current densities that lead to </w:t>
      </w:r>
      <w:r w:rsidR="00535812" w:rsidRPr="0025522B">
        <w:rPr>
          <w:rFonts w:asciiTheme="minorHAnsi" w:hAnsiTheme="minorHAnsi" w:cstheme="minorHAnsi"/>
          <w:lang w:val="en-US"/>
        </w:rPr>
        <w:t xml:space="preserve">a </w:t>
      </w:r>
      <w:r w:rsidR="00002550" w:rsidRPr="0025522B">
        <w:rPr>
          <w:rFonts w:asciiTheme="minorHAnsi" w:hAnsiTheme="minorHAnsi" w:cstheme="minorHAnsi"/>
          <w:lang w:val="en-US"/>
        </w:rPr>
        <w:t xml:space="preserve">lower instantaneous corrosion rate of </w:t>
      </w:r>
      <w:r w:rsidR="00535812" w:rsidRPr="0025522B">
        <w:rPr>
          <w:rFonts w:asciiTheme="minorHAnsi" w:hAnsiTheme="minorHAnsi" w:cstheme="minorHAnsi"/>
          <w:lang w:val="en-US"/>
        </w:rPr>
        <w:t xml:space="preserve">the </w:t>
      </w:r>
      <w:r w:rsidR="00002550" w:rsidRPr="0025522B">
        <w:rPr>
          <w:rFonts w:asciiTheme="minorHAnsi" w:hAnsiTheme="minorHAnsi" w:cstheme="minorHAnsi"/>
          <w:lang w:val="en-US"/>
        </w:rPr>
        <w:t xml:space="preserve">mild steel.   </w:t>
      </w:r>
    </w:p>
    <w:p w14:paraId="0A39892C" w14:textId="77777777" w:rsidR="001E4664" w:rsidRPr="0025522B" w:rsidRDefault="001E4664" w:rsidP="0025522B">
      <w:pPr>
        <w:pStyle w:val="afb"/>
        <w:spacing w:line="240" w:lineRule="auto"/>
        <w:ind w:firstLine="0"/>
        <w:rPr>
          <w:rFonts w:asciiTheme="minorHAnsi" w:hAnsiTheme="minorHAnsi" w:cstheme="minorHAnsi"/>
          <w:lang w:val="en-US"/>
        </w:rPr>
      </w:pPr>
    </w:p>
    <w:p w14:paraId="2F187665" w14:textId="09D822D7" w:rsidR="001E4664" w:rsidRPr="0025522B" w:rsidRDefault="001E4664" w:rsidP="0025522B">
      <w:pPr>
        <w:rPr>
          <w:rFonts w:asciiTheme="minorHAnsi" w:hAnsiTheme="minorHAnsi" w:cstheme="minorHAnsi"/>
          <w:b/>
          <w:color w:val="auto"/>
        </w:rPr>
      </w:pPr>
      <w:r w:rsidRPr="0025522B">
        <w:rPr>
          <w:rFonts w:asciiTheme="minorHAnsi" w:hAnsiTheme="minorHAnsi" w:cstheme="minorHAnsi"/>
          <w:b/>
          <w:color w:val="auto"/>
        </w:rPr>
        <w:t>FIGURE &amp; TABLE LEGENDS</w:t>
      </w:r>
    </w:p>
    <w:p w14:paraId="5882CAB8" w14:textId="6A909990" w:rsidR="001E4664" w:rsidRPr="0025522B" w:rsidRDefault="001E4664" w:rsidP="0025522B">
      <w:pPr>
        <w:tabs>
          <w:tab w:val="left" w:pos="1134"/>
        </w:tabs>
        <w:rPr>
          <w:rFonts w:asciiTheme="minorHAnsi" w:hAnsiTheme="minorHAnsi" w:cstheme="minorHAnsi"/>
          <w:color w:val="auto"/>
        </w:rPr>
      </w:pPr>
      <w:r w:rsidRPr="0025522B">
        <w:rPr>
          <w:rFonts w:asciiTheme="minorHAnsi" w:hAnsiTheme="minorHAnsi" w:cstheme="minorHAnsi"/>
          <w:b/>
          <w:color w:val="auto"/>
        </w:rPr>
        <w:t>Figure 1:</w:t>
      </w:r>
      <w:r w:rsidRPr="0025522B">
        <w:rPr>
          <w:rFonts w:asciiTheme="minorHAnsi" w:hAnsiTheme="minorHAnsi" w:cstheme="minorHAnsi"/>
          <w:color w:val="auto"/>
        </w:rPr>
        <w:t xml:space="preserve"> </w:t>
      </w:r>
      <w:r w:rsidRPr="0025522B">
        <w:rPr>
          <w:rFonts w:asciiTheme="minorHAnsi" w:hAnsiTheme="minorHAnsi" w:cstheme="minorHAnsi"/>
          <w:b/>
          <w:color w:val="auto"/>
        </w:rPr>
        <w:t>Exposure of mild steel in the aggressive E85 fuel during the static test.</w:t>
      </w:r>
    </w:p>
    <w:p w14:paraId="2CA7E05E" w14:textId="77777777" w:rsidR="001E4664" w:rsidRPr="0025522B" w:rsidRDefault="001E4664" w:rsidP="0025522B">
      <w:pPr>
        <w:tabs>
          <w:tab w:val="left" w:pos="1134"/>
        </w:tabs>
        <w:rPr>
          <w:rFonts w:asciiTheme="minorHAnsi" w:hAnsiTheme="minorHAnsi" w:cstheme="minorHAnsi"/>
          <w:color w:val="auto"/>
        </w:rPr>
      </w:pPr>
    </w:p>
    <w:p w14:paraId="3F5742BA" w14:textId="6D2752F0" w:rsidR="001E4664" w:rsidRPr="0025522B" w:rsidRDefault="001E4664" w:rsidP="0025522B">
      <w:pPr>
        <w:tabs>
          <w:tab w:val="left" w:pos="1134"/>
        </w:tabs>
        <w:rPr>
          <w:color w:val="auto"/>
        </w:rPr>
      </w:pPr>
      <w:r w:rsidRPr="0025522B">
        <w:rPr>
          <w:rFonts w:asciiTheme="minorHAnsi" w:hAnsiTheme="minorHAnsi" w:cstheme="minorHAnsi"/>
          <w:b/>
          <w:color w:val="auto"/>
        </w:rPr>
        <w:t>Figure 2: Scheme of laboratory flow apparatus for dynamic testing: (1) tempering silicon bath, frit for air supply, (3) preheating spiral, (4) air inlet, (5) sample hanger, (6) overflow into the storage flask, (7</w:t>
      </w:r>
      <w:r w:rsidRPr="0025522B">
        <w:rPr>
          <w:b/>
          <w:color w:val="auto"/>
        </w:rPr>
        <w:t>) storage flask, (8) cooler, (9) cryostat, (10) peristaltic pump, (11) thermometer.</w:t>
      </w:r>
      <w:r w:rsidRPr="0025522B">
        <w:rPr>
          <w:color w:val="auto"/>
        </w:rPr>
        <w:t xml:space="preserve"> </w:t>
      </w:r>
      <w:r w:rsidRPr="0025522B">
        <w:rPr>
          <w:i/>
          <w:color w:val="auto"/>
        </w:rPr>
        <w:t>Adapted with permission from ref</w:t>
      </w:r>
      <w:hyperlink w:anchor="_ENREF_14" w:tooltip="Matějovský, 2013 #303" w:history="1">
        <w:r w:rsidRPr="0025522B">
          <w:rPr>
            <w:i/>
            <w:color w:val="auto"/>
          </w:rPr>
          <w:fldChar w:fldCharType="begin"/>
        </w:r>
        <w:r w:rsidRPr="0025522B">
          <w:rPr>
            <w:i/>
            <w:color w:val="auto"/>
          </w:rPr>
          <w:instrText xml:space="preserve"> ADDIN EN.CITE &lt;EndNote&gt;&lt;Cite&gt;&lt;Author&gt;Matějovský&lt;/Author&gt;&lt;Year&gt;2013&lt;/Year&gt;&lt;RecNum&gt;303&lt;/RecNum&gt;&lt;DisplayText&gt;&lt;style face="superscript"&gt;14&lt;/style&gt;&lt;/DisplayText&gt;&lt;record&gt;&lt;rec-number&gt;303&lt;/rec-number&gt;&lt;foreign-keys&gt;&lt;key app="EN" db-id="x922pwvt72pdebetvrzp0xwtv5pwdexrf0tt"&gt;303&lt;/key&gt;&lt;/foreign-keys&gt;&lt;ref-type name="Journal Article"&gt;17&lt;/ref-type&gt;&lt;contributors&gt;&lt;authors&gt;&lt;author&gt;&lt;style face="normal" font="default" charset="238" size="100%"&gt;Matějovský, Lukáš&lt;/style&gt;&lt;/author&gt;&lt;author&gt;&lt;style face="normal" font="default" charset="238" size="100%"&gt;Baroš, Petr&lt;/style&gt;&lt;/author&gt;&lt;author&gt;&lt;style face="normal" font="default" charset="238" size="100%"&gt;Pospíšil, Milan&lt;/style&gt;&lt;/author&gt;&lt;author&gt;&lt;style face="normal" font="default" charset="238" size="100%"&gt;Macák, Jan&lt;/style&gt;&lt;/author&gt;&lt;author&gt;&lt;style face="normal" font="default" charset="238" size="100%"&gt;Straka, Petr&lt;/style&gt;&lt;/author&gt;&lt;author&gt;&lt;style face="normal" font="default" charset="238" size="100%"&gt;Maxa, Daniel&lt;/style&gt;&lt;/author&gt;&lt;/authors&gt;&lt;/contributors&gt;&lt;titles&gt;&lt;title&gt;&lt;style face="normal" font="default" size="100%"&gt;Testování korozních vlastností lihobenzínových sm&lt;/style&gt;&lt;style face="normal" font="default" charset="238" size="100%"&gt;ěsí na oceli, hliníku mědi a mosazi (Testing of Corrosion Properties of Ethanol-Gasoline Blends on Steel, Aluminum, Copper and Brass), (in Czech).&lt;/style&gt;&lt;/title&gt;&lt;secondary-title&gt;&lt;style face="normal" font="default" charset="238" size="100%"&gt;Paliva&lt;/style&gt;&lt;/secondary-title&gt;&lt;/titles&gt;&lt;periodical&gt;&lt;full-title&gt;Palivá&lt;/full-title&gt;&lt;/periodical&gt;&lt;pages&gt;&lt;style face="normal" font="default" charset="238" size="100%"&gt;54-62&lt;/style&gt;&lt;/pages&gt;&lt;volume&gt;&lt;style face="normal" font="default" charset="238" size="100%"&gt;5&lt;/style&gt;&lt;/volume&gt;&lt;number&gt;&lt;style face="normal" font="default" charset="238" size="100%"&gt;2&lt;/style&gt;&lt;/number&gt;&lt;dates&gt;&lt;year&gt;&lt;style face="normal" font="default" charset="238" size="100%"&gt;2013&lt;/style&gt;&lt;/year&gt;&lt;/dates&gt;&lt;urls&gt;&lt;/urls&gt;&lt;/record&gt;&lt;/Cite&gt;&lt;/EndNote&gt;</w:instrText>
        </w:r>
        <w:r w:rsidRPr="0025522B">
          <w:rPr>
            <w:i/>
            <w:color w:val="auto"/>
          </w:rPr>
          <w:fldChar w:fldCharType="separate"/>
        </w:r>
        <w:r w:rsidRPr="0025522B">
          <w:rPr>
            <w:i/>
            <w:noProof/>
            <w:color w:val="auto"/>
            <w:vertAlign w:val="superscript"/>
          </w:rPr>
          <w:t>14</w:t>
        </w:r>
        <w:r w:rsidRPr="0025522B">
          <w:rPr>
            <w:i/>
            <w:color w:val="auto"/>
          </w:rPr>
          <w:fldChar w:fldCharType="end"/>
        </w:r>
      </w:hyperlink>
      <w:r w:rsidRPr="0025522B">
        <w:rPr>
          <w:i/>
          <w:color w:val="auto"/>
        </w:rPr>
        <w:t>. Copyright 2013. Faculty of Environmental Technology, University of Chemistry and Technology Prague.</w:t>
      </w:r>
      <w:r w:rsidRPr="0025522B">
        <w:rPr>
          <w:color w:val="auto"/>
        </w:rPr>
        <w:t xml:space="preserve"> </w:t>
      </w:r>
    </w:p>
    <w:p w14:paraId="11A7A57A" w14:textId="77777777" w:rsidR="001E4664" w:rsidRPr="0025522B" w:rsidRDefault="001E4664" w:rsidP="0025522B">
      <w:pPr>
        <w:tabs>
          <w:tab w:val="left" w:pos="8280"/>
        </w:tabs>
        <w:ind w:left="1134" w:hanging="1134"/>
        <w:rPr>
          <w:color w:val="auto"/>
        </w:rPr>
      </w:pPr>
      <w:r w:rsidRPr="0025522B">
        <w:rPr>
          <w:color w:val="auto"/>
        </w:rPr>
        <w:tab/>
      </w:r>
      <w:r w:rsidRPr="0025522B">
        <w:rPr>
          <w:color w:val="auto"/>
        </w:rPr>
        <w:tab/>
      </w:r>
    </w:p>
    <w:p w14:paraId="6783ECDE" w14:textId="7FAA239C" w:rsidR="001E4664" w:rsidRPr="0025522B" w:rsidRDefault="001E4664" w:rsidP="0025522B">
      <w:pPr>
        <w:tabs>
          <w:tab w:val="left" w:pos="1134"/>
        </w:tabs>
        <w:rPr>
          <w:rFonts w:asciiTheme="minorHAnsi" w:hAnsiTheme="minorHAnsi" w:cstheme="minorHAnsi"/>
          <w:b/>
          <w:color w:val="auto"/>
        </w:rPr>
      </w:pPr>
      <w:r w:rsidRPr="0025522B">
        <w:rPr>
          <w:rFonts w:asciiTheme="minorHAnsi" w:hAnsiTheme="minorHAnsi" w:cstheme="minorHAnsi"/>
          <w:b/>
          <w:color w:val="auto"/>
        </w:rPr>
        <w:t>Figure 3: Scheme of apparatus for testing of corrosion effects of oils on construction materials in the presence of oxygen at constant temperature. (1) frit with the tube for gas (air) supply, (2) thermostat, (3) sample with a hanger, (4) oxygen supply, (5) cooling, (6</w:t>
      </w:r>
      <w:r w:rsidRPr="0025522B">
        <w:rPr>
          <w:b/>
          <w:color w:val="auto"/>
        </w:rPr>
        <w:t>) thermometer, (7) reflux, spiral cooler with a ground glass joint and a hook for sample hanging, (8) flask with a ground glass joint containing sample.</w:t>
      </w:r>
      <w:hyperlink w:anchor="_ENREF_15" w:tooltip="Cempirkova, 2016 #296" w:history="1">
        <w:r w:rsidRPr="0025522B">
          <w:rPr>
            <w:b/>
            <w:color w:val="auto"/>
          </w:rPr>
          <w:fldChar w:fldCharType="begin"/>
        </w:r>
        <w:r w:rsidRPr="0025522B">
          <w:rPr>
            <w:b/>
            <w:color w:val="auto"/>
          </w:rPr>
          <w:instrText xml:space="preserve"> ADDIN EN.CITE &lt;EndNote&gt;&lt;Cite&gt;&lt;Author&gt;Cempirkova&lt;/Author&gt;&lt;Year&gt;2016&lt;/Year&gt;&lt;RecNum&gt;296&lt;/RecNum&gt;&lt;DisplayText&gt;&lt;style face="superscript"&gt;15&lt;/style&gt;&lt;/DisplayText&gt;&lt;record&gt;&lt;rec-number&gt;296&lt;/rec-number&gt;&lt;foreign-keys&gt;&lt;key app="EN" db-id="x922pwvt72pdebetvrzp0xwtv5pwdexrf0tt"&gt;296&lt;/key&gt;&lt;/foreign-keys&gt;&lt;ref-type name="Journal Article"&gt;17&lt;/ref-type&gt;&lt;contributors&gt;&lt;authors&gt;&lt;author&gt;Cempirkova, Daniela&lt;/author&gt;&lt;author&gt;Hadas, Rostislav&lt;/author&gt;&lt;author&gt;Matějovský, Lukáš&lt;/author&gt;&lt;author&gt;Sauerstein, Rolf&lt;/author&gt;&lt;author&gt;Ruh, Matthias&lt;/author&gt;&lt;/authors&gt;&lt;/contributors&gt;&lt;titles&gt;&lt;title&gt;Impact of E100 Fuel on Bearing Materials Selection and Lubricating Oil Properties&lt;/title&gt;&lt;secondary-title&gt;SAE Technical Paper&lt;/secondary-title&gt;&lt;/titles&gt;&lt;periodical&gt;&lt;full-title&gt;SAE Technical Paper&lt;/full-title&gt;&lt;/periodical&gt;&lt;dates&gt;&lt;year&gt;2016&lt;/year&gt;&lt;/dates&gt;&lt;isbn&gt;0148-7191&lt;/isbn&gt;&lt;urls&gt;&lt;/urls&gt;&lt;electronic-resource-num&gt;https://doi.org/10.4271/2016-01-1025&lt;/electronic-resource-num&gt;&lt;/record&gt;&lt;/Cite&gt;&lt;/EndNote&gt;</w:instrText>
        </w:r>
        <w:r w:rsidRPr="0025522B">
          <w:rPr>
            <w:b/>
            <w:color w:val="auto"/>
          </w:rPr>
          <w:fldChar w:fldCharType="separate"/>
        </w:r>
        <w:r w:rsidRPr="0025522B">
          <w:rPr>
            <w:b/>
            <w:noProof/>
            <w:color w:val="auto"/>
            <w:vertAlign w:val="superscript"/>
          </w:rPr>
          <w:t>15</w:t>
        </w:r>
        <w:r w:rsidRPr="0025522B">
          <w:rPr>
            <w:b/>
            <w:color w:val="auto"/>
          </w:rPr>
          <w:fldChar w:fldCharType="end"/>
        </w:r>
      </w:hyperlink>
    </w:p>
    <w:p w14:paraId="4B22FFA7" w14:textId="77777777" w:rsidR="001E4664" w:rsidRPr="0025522B" w:rsidRDefault="001E4664" w:rsidP="0025522B">
      <w:pPr>
        <w:tabs>
          <w:tab w:val="left" w:pos="1134"/>
        </w:tabs>
        <w:ind w:left="1134" w:hanging="1134"/>
        <w:rPr>
          <w:color w:val="auto"/>
        </w:rPr>
      </w:pPr>
    </w:p>
    <w:p w14:paraId="2C308BCA" w14:textId="18F3F8F3" w:rsidR="001E4664" w:rsidRDefault="001E4664" w:rsidP="0025522B">
      <w:pPr>
        <w:tabs>
          <w:tab w:val="left" w:pos="1134"/>
        </w:tabs>
        <w:rPr>
          <w:i/>
          <w:color w:val="auto"/>
        </w:rPr>
      </w:pPr>
      <w:r w:rsidRPr="0025522B">
        <w:rPr>
          <w:rFonts w:asciiTheme="minorHAnsi" w:hAnsiTheme="minorHAnsi" w:cstheme="minorHAnsi"/>
          <w:b/>
          <w:color w:val="auto"/>
        </w:rPr>
        <w:t>Figure 4: Geometry of a planar two-electrode arrangement with the distance of electrodes of about 1 mm and a cell constant of about 0.8</w:t>
      </w:r>
      <w:r w:rsidRPr="0025522B">
        <w:rPr>
          <w:rFonts w:asciiTheme="minorHAnsi" w:hAnsiTheme="minorHAnsi" w:cstheme="minorHAnsi"/>
          <w:b/>
          <w:color w:val="auto"/>
        </w:rPr>
        <w:sym w:font="Symbol" w:char="F0D7"/>
      </w:r>
      <w:r w:rsidRPr="0025522B">
        <w:rPr>
          <w:rFonts w:asciiTheme="minorHAnsi" w:hAnsiTheme="minorHAnsi" w:cstheme="minorHAnsi"/>
          <w:b/>
          <w:color w:val="auto"/>
        </w:rPr>
        <w:t>10</w:t>
      </w:r>
      <w:r w:rsidRPr="0025522B">
        <w:rPr>
          <w:rFonts w:asciiTheme="minorHAnsi" w:hAnsiTheme="minorHAnsi" w:cstheme="minorHAnsi"/>
          <w:b/>
          <w:color w:val="auto"/>
          <w:vertAlign w:val="superscript"/>
        </w:rPr>
        <w:t>-3</w:t>
      </w:r>
      <w:r w:rsidRPr="0025522B">
        <w:rPr>
          <w:rFonts w:asciiTheme="minorHAnsi" w:hAnsiTheme="minorHAnsi" w:cstheme="minorHAnsi"/>
          <w:b/>
          <w:color w:val="auto"/>
        </w:rPr>
        <w:t xml:space="preserve"> cm</w:t>
      </w:r>
      <w:r w:rsidRPr="0025522B">
        <w:rPr>
          <w:rFonts w:asciiTheme="minorHAnsi" w:hAnsiTheme="minorHAnsi" w:cstheme="minorHAnsi"/>
          <w:b/>
          <w:color w:val="auto"/>
          <w:vertAlign w:val="superscript"/>
        </w:rPr>
        <w:t>-1</w:t>
      </w:r>
      <w:r w:rsidRPr="0025522B">
        <w:rPr>
          <w:rFonts w:asciiTheme="minorHAnsi" w:hAnsiTheme="minorHAnsi" w:cstheme="minorHAnsi"/>
          <w:b/>
          <w:color w:val="auto"/>
        </w:rPr>
        <w:t>.</w:t>
      </w:r>
      <w:r w:rsidRPr="0025522B">
        <w:rPr>
          <w:i/>
          <w:color w:val="auto"/>
        </w:rPr>
        <w:t xml:space="preserve"> Adapted with permission from</w:t>
      </w:r>
      <w:r w:rsidRPr="0025522B">
        <w:rPr>
          <w:rFonts w:asciiTheme="minorHAnsi" w:hAnsiTheme="minorHAnsi" w:cstheme="minorHAnsi"/>
          <w:color w:val="auto"/>
        </w:rPr>
        <w:t xml:space="preserve"> ref</w:t>
      </w:r>
      <w:hyperlink w:anchor="_ENREF_10" w:tooltip="Macák, 2009 #295" w:history="1">
        <w:r w:rsidRPr="0025522B">
          <w:rPr>
            <w:rFonts w:asciiTheme="minorHAnsi" w:hAnsiTheme="minorHAnsi" w:cstheme="minorHAnsi"/>
            <w:color w:val="auto"/>
          </w:rPr>
          <w:fldChar w:fldCharType="begin"/>
        </w:r>
        <w:r w:rsidRPr="0025522B">
          <w:rPr>
            <w:rFonts w:asciiTheme="minorHAnsi" w:hAnsiTheme="minorHAnsi" w:cstheme="minorHAnsi"/>
            <w:color w:val="auto"/>
          </w:rPr>
          <w:instrText xml:space="preserve"> ADDIN EN.CITE &lt;EndNote&gt;&lt;Cite&gt;&lt;Author&gt;Macák&lt;/Author&gt;&lt;Year&gt;2009&lt;/Year&gt;&lt;RecNum&gt;295&lt;/RecNum&gt;&lt;DisplayText&gt;&lt;style face="superscript"&gt;10&lt;/style&gt;&lt;/DisplayText&gt;&lt;record&gt;&lt;rec-number&gt;295&lt;/rec-number&gt;&lt;foreign-keys&gt;&lt;key app="EN" db-id="x922pwvt72pdebetvrzp0xwtv5pwdexrf0tt"&gt;295&lt;/key&gt;&lt;/foreign-keys&gt;&lt;ref-type name="Journal Article"&gt;17&lt;/ref-type&gt;&lt;contributors&gt;&lt;authors&gt;&lt;author&gt;Macák, J&lt;/author&gt;&lt;author&gt;Černoušek, T&lt;/author&gt;&lt;author&gt;Jiříček, I&lt;/author&gt;&lt;author&gt;Baroš, P&lt;/author&gt;&lt;author&gt;Tomášek, J&lt;/author&gt;&lt;author&gt;Pospíšil, M&lt;/author&gt;&lt;/authors&gt;&lt;/contributors&gt;&lt;titles&gt;&lt;title&gt;&lt;style face="normal" font="default" size="100%"&gt;Elektrochemické korozní testy v kapalných biopalivech&lt;/style&gt;&lt;style face="normal" font="default" charset="238" size="100%"&gt; (Electrochemical Corrosion Tests in Liquid Biofuels), (in Czech).&lt;/style&gt;&lt;/title&gt;&lt;secondary-title&gt;Paliva&lt;/secondary-title&gt;&lt;/titles&gt;&lt;periodical&gt;&lt;full-title&gt;Palivá&lt;/full-title&gt;&lt;/periodical&gt;&lt;pages&gt;&lt;style face="normal" font="default" charset="238" size="100%"&gt;1-4&lt;/style&gt;&lt;/pages&gt;&lt;volume&gt;&lt;style face="normal" font="default" charset="238" size="100%"&gt;1&lt;/style&gt;&lt;/volume&gt;&lt;number&gt;&lt;style face="normal" font="default" charset="238" size="100%"&gt;1&lt;/style&gt;&lt;/number&gt;&lt;dates&gt;&lt;year&gt;2009&lt;/year&gt;&lt;/dates&gt;&lt;urls&gt;&lt;/urls&gt;&lt;/record&gt;&lt;/Cite&gt;&lt;/EndNote&gt;</w:instrText>
        </w:r>
        <w:r w:rsidRPr="0025522B">
          <w:rPr>
            <w:rFonts w:asciiTheme="minorHAnsi" w:hAnsiTheme="minorHAnsi" w:cstheme="minorHAnsi"/>
            <w:color w:val="auto"/>
          </w:rPr>
          <w:fldChar w:fldCharType="separate"/>
        </w:r>
        <w:r w:rsidRPr="0025522B">
          <w:rPr>
            <w:rFonts w:asciiTheme="minorHAnsi" w:hAnsiTheme="minorHAnsi" w:cstheme="minorHAnsi"/>
            <w:noProof/>
            <w:color w:val="auto"/>
            <w:vertAlign w:val="superscript"/>
          </w:rPr>
          <w:t>10</w:t>
        </w:r>
        <w:r w:rsidRPr="0025522B">
          <w:rPr>
            <w:rFonts w:asciiTheme="minorHAnsi" w:hAnsiTheme="minorHAnsi" w:cstheme="minorHAnsi"/>
            <w:color w:val="auto"/>
          </w:rPr>
          <w:fldChar w:fldCharType="end"/>
        </w:r>
      </w:hyperlink>
      <w:r w:rsidRPr="0025522B">
        <w:rPr>
          <w:rFonts w:asciiTheme="minorHAnsi" w:hAnsiTheme="minorHAnsi" w:cstheme="minorHAnsi"/>
          <w:color w:val="auto"/>
        </w:rPr>
        <w:t xml:space="preserve">. </w:t>
      </w:r>
      <w:r w:rsidR="0065420F" w:rsidRPr="0025522B">
        <w:rPr>
          <w:rFonts w:asciiTheme="minorHAnsi" w:hAnsiTheme="minorHAnsi" w:cstheme="minorHAnsi"/>
          <w:color w:val="auto"/>
        </w:rPr>
        <w:t xml:space="preserve">Copyright 2009. </w:t>
      </w:r>
      <w:r w:rsidRPr="0025522B">
        <w:rPr>
          <w:i/>
          <w:color w:val="auto"/>
        </w:rPr>
        <w:t>Faculty of Environmental Technology, University of Chemistry and Technology Prague.</w:t>
      </w:r>
    </w:p>
    <w:p w14:paraId="62A23740" w14:textId="77777777" w:rsidR="00C35740" w:rsidRPr="0025522B" w:rsidRDefault="00C35740" w:rsidP="0025522B">
      <w:pPr>
        <w:tabs>
          <w:tab w:val="left" w:pos="1134"/>
        </w:tabs>
        <w:rPr>
          <w:rFonts w:asciiTheme="minorHAnsi" w:hAnsiTheme="minorHAnsi" w:cstheme="minorHAnsi"/>
          <w:color w:val="auto"/>
        </w:rPr>
      </w:pPr>
    </w:p>
    <w:p w14:paraId="5D6F8C9D" w14:textId="2FD7332C" w:rsidR="001E4664" w:rsidRPr="0025522B" w:rsidRDefault="001E4664" w:rsidP="0025522B">
      <w:pPr>
        <w:tabs>
          <w:tab w:val="left" w:pos="1134"/>
        </w:tabs>
        <w:rPr>
          <w:rFonts w:asciiTheme="minorHAnsi" w:hAnsiTheme="minorHAnsi" w:cstheme="minorHAnsi"/>
          <w:b/>
          <w:color w:val="auto"/>
        </w:rPr>
      </w:pPr>
      <w:r w:rsidRPr="0025522B">
        <w:rPr>
          <w:rFonts w:asciiTheme="minorHAnsi" w:hAnsiTheme="minorHAnsi" w:cstheme="minorHAnsi"/>
          <w:b/>
          <w:color w:val="auto"/>
        </w:rPr>
        <w:t>Figure 5:</w:t>
      </w:r>
      <w:r w:rsidRPr="0025522B">
        <w:rPr>
          <w:rFonts w:asciiTheme="minorHAnsi" w:hAnsiTheme="minorHAnsi" w:cstheme="minorHAnsi"/>
          <w:color w:val="auto"/>
        </w:rPr>
        <w:t xml:space="preserve"> </w:t>
      </w:r>
      <w:r w:rsidRPr="0025522B">
        <w:rPr>
          <w:rFonts w:cstheme="minorHAnsi"/>
          <w:b/>
          <w:color w:val="auto"/>
        </w:rPr>
        <w:t>Geometrical arrangement of electrodes in the measuring cell: (a) connection of the measuring cell to potentiostat, (b) working electrode (WE), reference electrode (RE), counter (auxiliary) electrode (CE).</w:t>
      </w:r>
    </w:p>
    <w:p w14:paraId="1B7240C6" w14:textId="77777777" w:rsidR="001E4664" w:rsidRPr="0025522B" w:rsidRDefault="001E4664" w:rsidP="0025522B">
      <w:pPr>
        <w:tabs>
          <w:tab w:val="left" w:pos="1134"/>
        </w:tabs>
        <w:ind w:left="1134" w:hanging="1134"/>
        <w:rPr>
          <w:color w:val="auto"/>
        </w:rPr>
      </w:pPr>
    </w:p>
    <w:p w14:paraId="092BA853" w14:textId="45CBED5E" w:rsidR="001E4664" w:rsidRPr="0025522B" w:rsidRDefault="001E4664" w:rsidP="0025522B">
      <w:pPr>
        <w:tabs>
          <w:tab w:val="left" w:pos="1134"/>
        </w:tabs>
        <w:rPr>
          <w:rFonts w:cstheme="minorHAnsi"/>
          <w:b/>
          <w:color w:val="auto"/>
        </w:rPr>
      </w:pPr>
      <w:r w:rsidRPr="0025522B">
        <w:rPr>
          <w:rFonts w:asciiTheme="minorHAnsi" w:hAnsiTheme="minorHAnsi" w:cstheme="minorHAnsi"/>
          <w:b/>
          <w:color w:val="auto"/>
        </w:rPr>
        <w:t xml:space="preserve">Figure 6: </w:t>
      </w:r>
      <w:r w:rsidRPr="0025522B">
        <w:rPr>
          <w:rFonts w:cstheme="minorHAnsi"/>
          <w:b/>
          <w:color w:val="auto"/>
        </w:rPr>
        <w:t>The construction of the working electrode: (1) working (measuring) part, (2) Teflon seal with a Teflon tape, (3) extension for connection of the electrode with a thread isolated on both ends by a glass tube, (4) nut for pulling the electrode and pressing the tube to the working electrode through a seal.</w:t>
      </w:r>
    </w:p>
    <w:p w14:paraId="6AE53B10" w14:textId="77777777" w:rsidR="001E4664" w:rsidRPr="0025522B" w:rsidRDefault="001E4664" w:rsidP="0025522B">
      <w:pPr>
        <w:tabs>
          <w:tab w:val="left" w:pos="1134"/>
        </w:tabs>
        <w:ind w:left="1134" w:hanging="1134"/>
        <w:rPr>
          <w:color w:val="auto"/>
        </w:rPr>
      </w:pPr>
    </w:p>
    <w:p w14:paraId="7717B684" w14:textId="77762660" w:rsidR="001E4664" w:rsidRPr="0025522B" w:rsidRDefault="001E4664" w:rsidP="0025522B">
      <w:pPr>
        <w:tabs>
          <w:tab w:val="left" w:pos="1134"/>
        </w:tabs>
        <w:rPr>
          <w:rFonts w:asciiTheme="minorHAnsi" w:hAnsiTheme="minorHAnsi" w:cstheme="minorHAnsi"/>
          <w:color w:val="auto"/>
        </w:rPr>
      </w:pPr>
      <w:r w:rsidRPr="0025522B">
        <w:rPr>
          <w:rFonts w:asciiTheme="minorHAnsi" w:hAnsiTheme="minorHAnsi" w:cstheme="minorHAnsi"/>
          <w:b/>
          <w:color w:val="auto"/>
        </w:rPr>
        <w:t>Figure 7: The time evolution of corrosion rate of mild steel in the contaminated E85 fuel and corrosion losses of mild steel in the contaminated E10 and E85 fuels before the addition of a corrosion inhibitor during the static test.</w:t>
      </w:r>
    </w:p>
    <w:p w14:paraId="63C1E0C2" w14:textId="77777777" w:rsidR="001E4664" w:rsidRPr="0025522B" w:rsidRDefault="001E4664" w:rsidP="0025522B">
      <w:pPr>
        <w:tabs>
          <w:tab w:val="left" w:pos="1134"/>
        </w:tabs>
        <w:ind w:left="1134" w:hanging="1134"/>
        <w:rPr>
          <w:color w:val="auto"/>
        </w:rPr>
      </w:pPr>
    </w:p>
    <w:p w14:paraId="1FD86797" w14:textId="77DAFA33" w:rsidR="001E4664" w:rsidRPr="0025522B" w:rsidRDefault="001E4664" w:rsidP="0025522B">
      <w:pPr>
        <w:tabs>
          <w:tab w:val="left" w:pos="1134"/>
        </w:tabs>
        <w:rPr>
          <w:rFonts w:asciiTheme="minorHAnsi" w:hAnsiTheme="minorHAnsi" w:cstheme="minorHAnsi"/>
          <w:b/>
          <w:color w:val="auto"/>
        </w:rPr>
      </w:pPr>
      <w:r w:rsidRPr="0025522B">
        <w:rPr>
          <w:rFonts w:asciiTheme="minorHAnsi" w:hAnsiTheme="minorHAnsi" w:cstheme="minorHAnsi"/>
          <w:b/>
          <w:color w:val="auto"/>
        </w:rPr>
        <w:t>Figure 8:</w:t>
      </w:r>
      <w:r w:rsidRPr="0025522B">
        <w:rPr>
          <w:rFonts w:asciiTheme="minorHAnsi" w:hAnsiTheme="minorHAnsi" w:cstheme="minorHAnsi"/>
          <w:color w:val="auto"/>
        </w:rPr>
        <w:t xml:space="preserve"> </w:t>
      </w:r>
      <w:r w:rsidRPr="0025522B">
        <w:rPr>
          <w:rFonts w:asciiTheme="minorHAnsi" w:hAnsiTheme="minorHAnsi" w:cstheme="minorHAnsi"/>
          <w:b/>
          <w:color w:val="auto"/>
        </w:rPr>
        <w:t>The time evolution of corrosion rate of mild steel in the contaminated E85 fuel and corrosion losses of mild steel in the contaminated E10 and E85 fuels before the addition of a corrosion inhibitor during the dynamic test.</w:t>
      </w:r>
    </w:p>
    <w:p w14:paraId="4C0AE206" w14:textId="77777777" w:rsidR="001E4664" w:rsidRPr="0025522B" w:rsidRDefault="001E4664" w:rsidP="0025522B">
      <w:pPr>
        <w:tabs>
          <w:tab w:val="left" w:pos="1134"/>
        </w:tabs>
        <w:rPr>
          <w:color w:val="auto"/>
        </w:rPr>
      </w:pPr>
    </w:p>
    <w:p w14:paraId="588DD5AC" w14:textId="7B800A86" w:rsidR="001E4664" w:rsidRPr="0025522B" w:rsidRDefault="001E4664" w:rsidP="0025522B">
      <w:pPr>
        <w:pStyle w:val="afb"/>
        <w:spacing w:line="240" w:lineRule="auto"/>
        <w:ind w:firstLine="0"/>
        <w:rPr>
          <w:rFonts w:asciiTheme="minorHAnsi" w:hAnsiTheme="minorHAnsi" w:cstheme="minorHAnsi"/>
          <w:b/>
        </w:rPr>
      </w:pPr>
      <w:r w:rsidRPr="0025522B">
        <w:rPr>
          <w:rFonts w:asciiTheme="minorHAnsi" w:hAnsiTheme="minorHAnsi" w:cstheme="minorHAnsi"/>
          <w:b/>
          <w:lang w:val="en-US"/>
        </w:rPr>
        <w:t>Figure 9:</w:t>
      </w:r>
      <w:r w:rsidRPr="0025522B">
        <w:rPr>
          <w:rFonts w:asciiTheme="minorHAnsi" w:hAnsiTheme="minorHAnsi" w:cstheme="minorHAnsi"/>
          <w:b/>
          <w:sz w:val="20"/>
          <w:szCs w:val="20"/>
        </w:rPr>
        <w:t xml:space="preserve"> </w:t>
      </w:r>
      <w:r w:rsidRPr="0025522B">
        <w:rPr>
          <w:rFonts w:asciiTheme="minorHAnsi" w:hAnsiTheme="minorHAnsi" w:cstheme="minorHAnsi"/>
          <w:b/>
          <w:lang w:val="en-US"/>
        </w:rPr>
        <w:t>The</w:t>
      </w:r>
      <w:r w:rsidRPr="0025522B">
        <w:rPr>
          <w:rFonts w:asciiTheme="minorHAnsi" w:hAnsiTheme="minorHAnsi" w:cstheme="minorHAnsi"/>
          <w:b/>
          <w:sz w:val="20"/>
          <w:szCs w:val="20"/>
          <w:lang w:val="en-US"/>
        </w:rPr>
        <w:t xml:space="preserve"> </w:t>
      </w:r>
      <w:r w:rsidRPr="0025522B">
        <w:rPr>
          <w:rFonts w:asciiTheme="minorHAnsi" w:hAnsiTheme="minorHAnsi" w:cstheme="minorHAnsi"/>
          <w:b/>
          <w:lang w:val="en-US"/>
        </w:rPr>
        <w:t>surface of mild steel tested in the environment of the aggressive E85 fuel without the corrosion inhibitor (A, C) and with the inhibitor (B, D) during the static (A, B) and dynamic test (C, D).</w:t>
      </w:r>
    </w:p>
    <w:p w14:paraId="544B0AFD" w14:textId="77777777" w:rsidR="001E4664" w:rsidRPr="0025522B" w:rsidRDefault="001E4664" w:rsidP="0025522B">
      <w:pPr>
        <w:tabs>
          <w:tab w:val="left" w:pos="1134"/>
        </w:tabs>
        <w:ind w:left="1134" w:hanging="1134"/>
        <w:rPr>
          <w:color w:val="auto"/>
          <w:lang w:val="cs-CZ"/>
        </w:rPr>
      </w:pPr>
    </w:p>
    <w:p w14:paraId="5DF16E24" w14:textId="284EFACD" w:rsidR="001E4664" w:rsidRPr="0025522B" w:rsidRDefault="001E4664" w:rsidP="0025522B">
      <w:pPr>
        <w:pStyle w:val="afb"/>
        <w:tabs>
          <w:tab w:val="left" w:pos="1134"/>
        </w:tabs>
        <w:spacing w:line="240" w:lineRule="auto"/>
        <w:ind w:firstLine="0"/>
        <w:rPr>
          <w:rFonts w:asciiTheme="minorHAnsi" w:hAnsiTheme="minorHAnsi" w:cstheme="minorHAnsi"/>
          <w:lang w:val="en-US"/>
        </w:rPr>
      </w:pPr>
      <w:r w:rsidRPr="0025522B">
        <w:rPr>
          <w:rFonts w:asciiTheme="minorHAnsi" w:hAnsiTheme="minorHAnsi" w:cstheme="minorHAnsi"/>
          <w:b/>
          <w:lang w:val="en-US"/>
        </w:rPr>
        <w:t>Figure 10: Impedance spectrum measured in the contaminated E10 fuel for mild steel in a planar, two-electrode arrangement after 30 min of exposure and the equivalent circuit used for evaluation (right upper corner).</w:t>
      </w:r>
      <w:r w:rsidRPr="0025522B">
        <w:rPr>
          <w:rFonts w:asciiTheme="minorHAnsi" w:hAnsiTheme="minorHAnsi" w:cstheme="minorHAnsi"/>
          <w:lang w:val="en-US"/>
        </w:rPr>
        <w:t xml:space="preserve"> </w:t>
      </w:r>
      <w:r w:rsidRPr="0025522B">
        <w:rPr>
          <w:rFonts w:asciiTheme="minorHAnsi" w:hAnsiTheme="minorHAnsi" w:cstheme="minorHAnsi"/>
          <w:i/>
          <w:lang w:val="en-US"/>
        </w:rPr>
        <w:t>R</w:t>
      </w:r>
      <w:r w:rsidRPr="0025522B">
        <w:rPr>
          <w:rFonts w:asciiTheme="minorHAnsi" w:hAnsiTheme="minorHAnsi" w:cstheme="minorHAnsi"/>
          <w:i/>
          <w:vertAlign w:val="subscript"/>
          <w:lang w:val="en-US"/>
        </w:rPr>
        <w:t xml:space="preserve">fuel </w:t>
      </w:r>
      <w:r w:rsidRPr="0025522B">
        <w:rPr>
          <w:rFonts w:asciiTheme="minorHAnsi" w:hAnsiTheme="minorHAnsi" w:cstheme="minorHAnsi"/>
          <w:lang w:val="en-US"/>
        </w:rPr>
        <w:t xml:space="preserve">is the resistance of the environment and </w:t>
      </w:r>
      <w:r w:rsidRPr="0025522B">
        <w:rPr>
          <w:rFonts w:asciiTheme="minorHAnsi" w:hAnsiTheme="minorHAnsi" w:cstheme="minorHAnsi"/>
          <w:i/>
          <w:lang w:val="en-US"/>
        </w:rPr>
        <w:t>CPE</w:t>
      </w:r>
      <w:r w:rsidRPr="0025522B">
        <w:rPr>
          <w:rFonts w:asciiTheme="minorHAnsi" w:hAnsiTheme="minorHAnsi" w:cstheme="minorHAnsi"/>
          <w:i/>
          <w:vertAlign w:val="subscript"/>
          <w:lang w:val="en-US"/>
        </w:rPr>
        <w:t xml:space="preserve">fuel </w:t>
      </w:r>
      <w:r w:rsidRPr="0025522B">
        <w:rPr>
          <w:rFonts w:asciiTheme="minorHAnsi" w:hAnsiTheme="minorHAnsi" w:cstheme="minorHAnsi"/>
          <w:lang w:val="en-US"/>
        </w:rPr>
        <w:t>is the spatial capacitance of the environment.</w:t>
      </w:r>
      <w:r w:rsidR="00F411BE" w:rsidRPr="0025522B">
        <w:rPr>
          <w:rFonts w:asciiTheme="minorHAnsi" w:hAnsiTheme="minorHAnsi" w:cstheme="minorHAnsi"/>
          <w:lang w:val="en-US"/>
        </w:rPr>
        <w:t xml:space="preserve"> </w:t>
      </w:r>
    </w:p>
    <w:p w14:paraId="121B39F1" w14:textId="77777777" w:rsidR="001E4664" w:rsidRPr="0025522B" w:rsidRDefault="001E4664" w:rsidP="0025522B">
      <w:pPr>
        <w:pStyle w:val="afb"/>
        <w:spacing w:line="240" w:lineRule="auto"/>
        <w:ind w:firstLine="0"/>
        <w:jc w:val="center"/>
        <w:rPr>
          <w:rFonts w:asciiTheme="minorHAnsi" w:hAnsiTheme="minorHAnsi" w:cstheme="minorHAnsi"/>
          <w:sz w:val="20"/>
          <w:szCs w:val="20"/>
        </w:rPr>
      </w:pPr>
    </w:p>
    <w:p w14:paraId="398A8461" w14:textId="0998A7AE" w:rsidR="001E4664" w:rsidRPr="0025522B" w:rsidRDefault="001E4664" w:rsidP="0025522B">
      <w:pPr>
        <w:pStyle w:val="afb"/>
        <w:spacing w:line="240" w:lineRule="auto"/>
        <w:ind w:firstLine="0"/>
        <w:rPr>
          <w:rFonts w:asciiTheme="minorHAnsi" w:hAnsiTheme="minorHAnsi" w:cstheme="minorHAnsi"/>
          <w:lang w:val="en-US"/>
        </w:rPr>
      </w:pPr>
      <w:r w:rsidRPr="0025522B">
        <w:rPr>
          <w:rFonts w:asciiTheme="minorHAnsi" w:hAnsiTheme="minorHAnsi" w:cstheme="minorHAnsi"/>
          <w:b/>
          <w:lang w:val="en-US"/>
        </w:rPr>
        <w:t>Figure 11: Impedance spectrum measured in the contaminated E85 fuel for mild steel in a planar, two-electrode arrangement after 30 min of exposure and the equivalent circuit used for evaluation (right upper corner).</w:t>
      </w:r>
      <w:r w:rsidRPr="0025522B">
        <w:rPr>
          <w:rFonts w:asciiTheme="minorHAnsi" w:hAnsiTheme="minorHAnsi" w:cstheme="minorHAnsi"/>
          <w:lang w:val="en-US"/>
        </w:rPr>
        <w:t xml:space="preserve"> </w:t>
      </w:r>
      <w:r w:rsidRPr="0025522B">
        <w:rPr>
          <w:rFonts w:asciiTheme="minorHAnsi" w:hAnsiTheme="minorHAnsi" w:cstheme="minorHAnsi"/>
          <w:i/>
          <w:lang w:val="en-US"/>
        </w:rPr>
        <w:t>R</w:t>
      </w:r>
      <w:r w:rsidRPr="0025522B">
        <w:rPr>
          <w:rFonts w:asciiTheme="minorHAnsi" w:hAnsiTheme="minorHAnsi" w:cstheme="minorHAnsi"/>
          <w:i/>
          <w:vertAlign w:val="subscript"/>
          <w:lang w:val="en-US"/>
        </w:rPr>
        <w:t xml:space="preserve">fuel </w:t>
      </w:r>
      <w:r w:rsidRPr="0025522B">
        <w:rPr>
          <w:rFonts w:asciiTheme="minorHAnsi" w:hAnsiTheme="minorHAnsi" w:cstheme="minorHAnsi"/>
          <w:lang w:val="en-US"/>
        </w:rPr>
        <w:t xml:space="preserve">is the resistance of the environment, </w:t>
      </w:r>
      <w:r w:rsidRPr="0025522B">
        <w:rPr>
          <w:rFonts w:asciiTheme="minorHAnsi" w:hAnsiTheme="minorHAnsi" w:cstheme="minorHAnsi"/>
          <w:i/>
          <w:lang w:val="en-US"/>
        </w:rPr>
        <w:t>CPE</w:t>
      </w:r>
      <w:r w:rsidRPr="0025522B">
        <w:rPr>
          <w:rFonts w:asciiTheme="minorHAnsi" w:hAnsiTheme="minorHAnsi" w:cstheme="minorHAnsi"/>
          <w:i/>
          <w:vertAlign w:val="subscript"/>
          <w:lang w:val="en-US"/>
        </w:rPr>
        <w:t xml:space="preserve">fuel </w:t>
      </w:r>
      <w:r w:rsidRPr="0025522B">
        <w:rPr>
          <w:rFonts w:asciiTheme="minorHAnsi" w:hAnsiTheme="minorHAnsi" w:cstheme="minorHAnsi"/>
          <w:lang w:val="en-US"/>
        </w:rPr>
        <w:t xml:space="preserve">is the spatial capacitance of the environment, </w:t>
      </w:r>
      <w:r w:rsidRPr="0025522B">
        <w:rPr>
          <w:rFonts w:asciiTheme="minorHAnsi" w:hAnsiTheme="minorHAnsi" w:cstheme="minorHAnsi"/>
          <w:i/>
          <w:lang w:val="en-US"/>
        </w:rPr>
        <w:t>R</w:t>
      </w:r>
      <w:r w:rsidRPr="0025522B">
        <w:rPr>
          <w:rFonts w:asciiTheme="minorHAnsi" w:hAnsiTheme="minorHAnsi" w:cstheme="minorHAnsi"/>
          <w:i/>
          <w:vertAlign w:val="subscript"/>
          <w:lang w:val="en-US"/>
        </w:rPr>
        <w:t xml:space="preserve">p </w:t>
      </w:r>
      <w:r w:rsidRPr="0025522B">
        <w:rPr>
          <w:rFonts w:asciiTheme="minorHAnsi" w:hAnsiTheme="minorHAnsi" w:cstheme="minorHAnsi"/>
          <w:lang w:val="en-US"/>
        </w:rPr>
        <w:t xml:space="preserve">is the polarization resistance and </w:t>
      </w:r>
      <w:r w:rsidRPr="0025522B">
        <w:rPr>
          <w:rFonts w:asciiTheme="minorHAnsi" w:hAnsiTheme="minorHAnsi" w:cstheme="minorHAnsi"/>
          <w:i/>
          <w:lang w:val="en-US"/>
        </w:rPr>
        <w:t>CPE</w:t>
      </w:r>
      <w:r w:rsidRPr="0025522B">
        <w:rPr>
          <w:rFonts w:asciiTheme="minorHAnsi" w:hAnsiTheme="minorHAnsi" w:cstheme="minorHAnsi"/>
          <w:i/>
          <w:vertAlign w:val="subscript"/>
          <w:lang w:val="en-US"/>
        </w:rPr>
        <w:t>dl</w:t>
      </w:r>
      <w:r w:rsidRPr="0025522B">
        <w:rPr>
          <w:rFonts w:asciiTheme="minorHAnsi" w:hAnsiTheme="minorHAnsi" w:cstheme="minorHAnsi"/>
          <w:lang w:val="en-US"/>
        </w:rPr>
        <w:t xml:space="preserve"> is the capacitance loss of the double layer.</w:t>
      </w:r>
    </w:p>
    <w:p w14:paraId="12054F10" w14:textId="77777777" w:rsidR="001E4664" w:rsidRPr="0025522B" w:rsidRDefault="001E4664" w:rsidP="0025522B">
      <w:pPr>
        <w:tabs>
          <w:tab w:val="left" w:pos="1134"/>
        </w:tabs>
        <w:ind w:left="1134" w:hanging="1134"/>
        <w:rPr>
          <w:color w:val="auto"/>
        </w:rPr>
      </w:pPr>
    </w:p>
    <w:p w14:paraId="70B6D9C6" w14:textId="56ABA140" w:rsidR="001E4664" w:rsidRPr="0025522B" w:rsidRDefault="001E4664" w:rsidP="0025522B">
      <w:pPr>
        <w:tabs>
          <w:tab w:val="left" w:pos="1134"/>
        </w:tabs>
        <w:rPr>
          <w:rFonts w:asciiTheme="minorHAnsi" w:hAnsiTheme="minorHAnsi" w:cstheme="minorHAnsi"/>
          <w:color w:val="auto"/>
        </w:rPr>
      </w:pPr>
      <w:r w:rsidRPr="0025522B">
        <w:rPr>
          <w:rFonts w:asciiTheme="minorHAnsi" w:hAnsiTheme="minorHAnsi" w:cstheme="minorHAnsi"/>
          <w:b/>
          <w:color w:val="auto"/>
        </w:rPr>
        <w:t>Figure 12:</w:t>
      </w:r>
      <w:r w:rsidRPr="0025522B">
        <w:rPr>
          <w:rFonts w:asciiTheme="minorHAnsi" w:hAnsiTheme="minorHAnsi" w:cstheme="minorHAnsi"/>
          <w:color w:val="auto"/>
        </w:rPr>
        <w:t xml:space="preserve"> </w:t>
      </w:r>
      <w:r w:rsidRPr="0025522B">
        <w:rPr>
          <w:rFonts w:asciiTheme="minorHAnsi" w:hAnsiTheme="minorHAnsi" w:cstheme="minorHAnsi"/>
          <w:b/>
          <w:color w:val="auto"/>
        </w:rPr>
        <w:t>Polarization curves of mild steel in the environment of the contaminated E85 fuel measured in a three-electrode arrangement.</w:t>
      </w:r>
    </w:p>
    <w:p w14:paraId="31CD6D47" w14:textId="77777777" w:rsidR="001E4664" w:rsidRPr="0025522B" w:rsidRDefault="001E4664" w:rsidP="0025522B">
      <w:pPr>
        <w:tabs>
          <w:tab w:val="left" w:pos="1134"/>
        </w:tabs>
        <w:ind w:left="1134" w:hanging="1134"/>
        <w:rPr>
          <w:color w:val="auto"/>
        </w:rPr>
      </w:pPr>
    </w:p>
    <w:p w14:paraId="04052D4A" w14:textId="3D2BA2C1" w:rsidR="001E4664" w:rsidRPr="0025522B" w:rsidRDefault="001E4664" w:rsidP="0025522B">
      <w:pPr>
        <w:tabs>
          <w:tab w:val="left" w:pos="1134"/>
        </w:tabs>
        <w:rPr>
          <w:rFonts w:asciiTheme="minorHAnsi" w:hAnsiTheme="minorHAnsi" w:cstheme="minorHAnsi"/>
          <w:color w:val="auto"/>
        </w:rPr>
      </w:pPr>
      <w:r w:rsidRPr="0025522B">
        <w:rPr>
          <w:rFonts w:asciiTheme="minorHAnsi" w:hAnsiTheme="minorHAnsi" w:cstheme="minorHAnsi"/>
          <w:b/>
          <w:color w:val="auto"/>
        </w:rPr>
        <w:t>Table 1:</w:t>
      </w:r>
      <w:r w:rsidRPr="0025522B">
        <w:rPr>
          <w:rFonts w:asciiTheme="minorHAnsi" w:hAnsiTheme="minorHAnsi" w:cstheme="minorHAnsi"/>
          <w:color w:val="auto"/>
        </w:rPr>
        <w:t xml:space="preserve"> </w:t>
      </w:r>
      <w:r w:rsidRPr="0025522B">
        <w:rPr>
          <w:rFonts w:asciiTheme="minorHAnsi" w:hAnsiTheme="minorHAnsi" w:cstheme="minorHAnsi"/>
          <w:b/>
          <w:color w:val="auto"/>
        </w:rPr>
        <w:t>Corrosion data of mild steel and efficiency of an inhibitor determined by five different methods.</w:t>
      </w:r>
    </w:p>
    <w:p w14:paraId="55A71F50" w14:textId="77777777" w:rsidR="001E4664" w:rsidRPr="0025522B" w:rsidRDefault="001E4664" w:rsidP="0025522B">
      <w:pPr>
        <w:tabs>
          <w:tab w:val="left" w:pos="1134"/>
        </w:tabs>
        <w:ind w:left="1134" w:hanging="1134"/>
        <w:rPr>
          <w:rFonts w:asciiTheme="minorHAnsi" w:hAnsiTheme="minorHAnsi" w:cstheme="minorHAnsi"/>
          <w:color w:val="auto"/>
        </w:rPr>
      </w:pPr>
    </w:p>
    <w:p w14:paraId="07691915" w14:textId="58947E20" w:rsidR="001E4664" w:rsidRPr="0025522B" w:rsidRDefault="001E4664" w:rsidP="0025522B">
      <w:pPr>
        <w:pStyle w:val="afb"/>
        <w:tabs>
          <w:tab w:val="left" w:pos="1134"/>
        </w:tabs>
        <w:spacing w:line="240" w:lineRule="auto"/>
        <w:ind w:firstLine="0"/>
        <w:rPr>
          <w:rFonts w:asciiTheme="minorHAnsi" w:hAnsiTheme="minorHAnsi" w:cstheme="minorHAnsi"/>
          <w:b/>
          <w:lang w:val="en-US"/>
        </w:rPr>
      </w:pPr>
      <w:r w:rsidRPr="0025522B">
        <w:rPr>
          <w:rFonts w:asciiTheme="minorHAnsi" w:hAnsiTheme="minorHAnsi" w:cstheme="minorHAnsi"/>
          <w:b/>
          <w:lang w:val="en-US"/>
        </w:rPr>
        <w:t>Table 2:</w:t>
      </w:r>
      <w:r w:rsidRPr="0025522B">
        <w:rPr>
          <w:rFonts w:asciiTheme="minorHAnsi" w:hAnsiTheme="minorHAnsi" w:cstheme="minorHAnsi"/>
          <w:lang w:val="en-US"/>
        </w:rPr>
        <w:t xml:space="preserve"> </w:t>
      </w:r>
      <w:r w:rsidRPr="0025522B">
        <w:rPr>
          <w:rFonts w:asciiTheme="minorHAnsi" w:hAnsiTheme="minorHAnsi" w:cstheme="minorHAnsi"/>
          <w:b/>
          <w:lang w:val="en-US"/>
        </w:rPr>
        <w:t>Corrosion rates (after pickling) of brass and steel samples exposed in the environment of the engine oil contaminated with an aggressive E100 fuel (15 vol. %) within 14 days of the static test under a reflux cooler.</w:t>
      </w:r>
    </w:p>
    <w:p w14:paraId="424A1FBA" w14:textId="77777777" w:rsidR="00074AC7" w:rsidRPr="0025522B" w:rsidRDefault="00074AC7" w:rsidP="0025522B">
      <w:pPr>
        <w:pStyle w:val="afb"/>
        <w:tabs>
          <w:tab w:val="left" w:pos="1134"/>
        </w:tabs>
        <w:spacing w:line="240" w:lineRule="auto"/>
        <w:ind w:firstLine="0"/>
        <w:rPr>
          <w:rFonts w:asciiTheme="minorHAnsi" w:hAnsiTheme="minorHAnsi" w:cstheme="minorHAnsi"/>
          <w:b/>
          <w:lang w:val="en-US"/>
        </w:rPr>
      </w:pPr>
    </w:p>
    <w:p w14:paraId="5100A73A" w14:textId="77777777" w:rsidR="00472BC3" w:rsidRPr="0025522B" w:rsidRDefault="00472BC3" w:rsidP="0025522B">
      <w:pPr>
        <w:pStyle w:val="afb"/>
        <w:keepNext/>
        <w:spacing w:line="240" w:lineRule="auto"/>
        <w:ind w:firstLine="0"/>
        <w:rPr>
          <w:rFonts w:asciiTheme="minorHAnsi" w:hAnsiTheme="minorHAnsi" w:cstheme="minorHAnsi"/>
          <w:b/>
        </w:rPr>
      </w:pPr>
      <w:r w:rsidRPr="0025522B">
        <w:rPr>
          <w:rFonts w:asciiTheme="minorHAnsi" w:hAnsiTheme="minorHAnsi" w:cstheme="minorHAnsi"/>
          <w:b/>
        </w:rPr>
        <w:t>DISCUSSION:</w:t>
      </w:r>
    </w:p>
    <w:p w14:paraId="111D6627" w14:textId="4F395AA6" w:rsidR="00B66B97" w:rsidRPr="0025522B" w:rsidRDefault="00C35740" w:rsidP="0025522B">
      <w:pPr>
        <w:pStyle w:val="afb"/>
        <w:tabs>
          <w:tab w:val="left" w:pos="567"/>
        </w:tabs>
        <w:spacing w:line="240" w:lineRule="auto"/>
        <w:ind w:firstLine="0"/>
        <w:rPr>
          <w:rFonts w:asciiTheme="minorHAnsi" w:hAnsiTheme="minorHAnsi" w:cstheme="minorHAnsi"/>
          <w:lang w:val="en-US"/>
        </w:rPr>
      </w:pPr>
      <w:r>
        <w:rPr>
          <w:rFonts w:asciiTheme="minorHAnsi" w:hAnsiTheme="minorHAnsi" w:cstheme="minorHAnsi"/>
          <w:lang w:val="en-US"/>
        </w:rPr>
        <w:t>The b</w:t>
      </w:r>
      <w:r w:rsidRPr="0025522B">
        <w:rPr>
          <w:rFonts w:asciiTheme="minorHAnsi" w:hAnsiTheme="minorHAnsi" w:cstheme="minorHAnsi"/>
          <w:lang w:val="en-US"/>
        </w:rPr>
        <w:t xml:space="preserve">asic </w:t>
      </w:r>
      <w:r w:rsidR="005E2C7A" w:rsidRPr="0025522B">
        <w:rPr>
          <w:rFonts w:asciiTheme="minorHAnsi" w:hAnsiTheme="minorHAnsi" w:cstheme="minorHAnsi"/>
          <w:lang w:val="en-US"/>
        </w:rPr>
        <w:t>principle of the dynamic test and both static tests is the evaluation of weight losses of metallic samples in metal-corrosion environment</w:t>
      </w:r>
      <w:r w:rsidR="00732D35" w:rsidRPr="0025522B">
        <w:rPr>
          <w:rFonts w:asciiTheme="minorHAnsi" w:hAnsiTheme="minorHAnsi" w:cstheme="minorHAnsi"/>
          <w:lang w:val="en-US"/>
        </w:rPr>
        <w:t xml:space="preserve"> (fuel)</w:t>
      </w:r>
      <w:r w:rsidR="005E2C7A" w:rsidRPr="0025522B">
        <w:rPr>
          <w:rFonts w:asciiTheme="minorHAnsi" w:hAnsiTheme="minorHAnsi" w:cstheme="minorHAnsi"/>
          <w:lang w:val="en-US"/>
        </w:rPr>
        <w:t xml:space="preserve"> systems depending on time </w:t>
      </w:r>
      <w:r w:rsidR="001953AF" w:rsidRPr="0025522B">
        <w:rPr>
          <w:rFonts w:asciiTheme="minorHAnsi" w:hAnsiTheme="minorHAnsi" w:cstheme="minorHAnsi"/>
          <w:lang w:val="en-US"/>
        </w:rPr>
        <w:t>until equilibrium is achieved (</w:t>
      </w:r>
      <w:r w:rsidR="00851872" w:rsidRPr="00851872">
        <w:rPr>
          <w:rFonts w:asciiTheme="minorHAnsi" w:hAnsiTheme="minorHAnsi" w:cstheme="minorHAnsi"/>
          <w:i/>
          <w:lang w:val="en-US"/>
        </w:rPr>
        <w:t>i.e.</w:t>
      </w:r>
      <w:r w:rsidR="00C90518" w:rsidRPr="0025522B">
        <w:rPr>
          <w:rFonts w:asciiTheme="minorHAnsi" w:hAnsiTheme="minorHAnsi" w:cstheme="minorHAnsi"/>
          <w:lang w:val="en-US"/>
        </w:rPr>
        <w:t xml:space="preserve">, </w:t>
      </w:r>
      <w:r w:rsidR="001953AF" w:rsidRPr="0025522B">
        <w:rPr>
          <w:rFonts w:asciiTheme="minorHAnsi" w:hAnsiTheme="minorHAnsi" w:cstheme="minorHAnsi"/>
          <w:lang w:val="en-US"/>
        </w:rPr>
        <w:t>no further weight loss occurs)</w:t>
      </w:r>
      <w:r w:rsidR="005E2C7A" w:rsidRPr="0025522B">
        <w:rPr>
          <w:rFonts w:asciiTheme="minorHAnsi" w:hAnsiTheme="minorHAnsi" w:cstheme="minorHAnsi"/>
          <w:lang w:val="en-US"/>
        </w:rPr>
        <w:t>. The corrosion rate of the metal in the corrosion environment is calculated from the weight loss and time.</w:t>
      </w:r>
      <w:r w:rsidR="005E2C7A" w:rsidRPr="0025522B">
        <w:rPr>
          <w:rFonts w:asciiTheme="minorHAnsi" w:hAnsiTheme="minorHAnsi" w:cstheme="minorHAnsi"/>
        </w:rPr>
        <w:t xml:space="preserve"> </w:t>
      </w:r>
      <w:r w:rsidR="003E4EF4" w:rsidRPr="0025522B">
        <w:rPr>
          <w:rFonts w:asciiTheme="minorHAnsi" w:hAnsiTheme="minorHAnsi" w:cstheme="minorHAnsi"/>
          <w:lang w:val="en-US"/>
        </w:rPr>
        <w:t>The advantage of the long-term static corrosion test</w:t>
      </w:r>
      <w:r>
        <w:rPr>
          <w:rFonts w:asciiTheme="minorHAnsi" w:hAnsiTheme="minorHAnsi" w:cstheme="minorHAnsi"/>
          <w:lang w:val="en-US"/>
        </w:rPr>
        <w:t xml:space="preserve"> (</w:t>
      </w:r>
      <w:r>
        <w:rPr>
          <w:rFonts w:asciiTheme="minorHAnsi" w:hAnsiTheme="minorHAnsi" w:cstheme="minorHAnsi"/>
          <w:b/>
          <w:lang w:val="en-US"/>
        </w:rPr>
        <w:t>Step</w:t>
      </w:r>
      <w:r w:rsidRPr="0025522B">
        <w:rPr>
          <w:rFonts w:asciiTheme="minorHAnsi" w:hAnsiTheme="minorHAnsi" w:cstheme="minorHAnsi"/>
          <w:lang w:val="en-US"/>
        </w:rPr>
        <w:t xml:space="preserve"> </w:t>
      </w:r>
      <w:r w:rsidR="003E4EF4" w:rsidRPr="0025522B">
        <w:rPr>
          <w:rFonts w:asciiTheme="minorHAnsi" w:hAnsiTheme="minorHAnsi" w:cstheme="minorHAnsi"/>
          <w:b/>
          <w:lang w:val="en-US"/>
        </w:rPr>
        <w:t>1</w:t>
      </w:r>
      <w:r>
        <w:rPr>
          <w:rFonts w:asciiTheme="minorHAnsi" w:hAnsiTheme="minorHAnsi" w:cstheme="minorHAnsi"/>
          <w:lang w:val="en-US"/>
        </w:rPr>
        <w:t>)</w:t>
      </w:r>
      <w:r w:rsidRPr="0025522B">
        <w:rPr>
          <w:rFonts w:asciiTheme="minorHAnsi" w:hAnsiTheme="minorHAnsi" w:cstheme="minorHAnsi"/>
          <w:lang w:val="en-US"/>
        </w:rPr>
        <w:t xml:space="preserve"> </w:t>
      </w:r>
      <w:r w:rsidR="00C27972" w:rsidRPr="0025522B">
        <w:rPr>
          <w:rFonts w:asciiTheme="minorHAnsi" w:hAnsiTheme="minorHAnsi" w:cstheme="minorHAnsi"/>
          <w:lang w:val="en-US"/>
        </w:rPr>
        <w:t xml:space="preserve">is the reliability of the obtained results, the simplicity and </w:t>
      </w:r>
      <w:r w:rsidR="00B66B97" w:rsidRPr="0025522B">
        <w:rPr>
          <w:rFonts w:asciiTheme="minorHAnsi" w:hAnsiTheme="minorHAnsi" w:cstheme="minorHAnsi"/>
          <w:lang w:val="en-US"/>
        </w:rPr>
        <w:t xml:space="preserve">low requirements on material and instrumental equipment. </w:t>
      </w:r>
      <w:r w:rsidR="00C27972" w:rsidRPr="0025522B">
        <w:rPr>
          <w:rFonts w:asciiTheme="minorHAnsi" w:hAnsiTheme="minorHAnsi" w:cstheme="minorHAnsi"/>
          <w:lang w:val="en-US"/>
        </w:rPr>
        <w:t xml:space="preserve">On the other hand, </w:t>
      </w:r>
      <w:r w:rsidR="00B66B97" w:rsidRPr="0025522B">
        <w:rPr>
          <w:rFonts w:asciiTheme="minorHAnsi" w:hAnsiTheme="minorHAnsi" w:cstheme="minorHAnsi"/>
          <w:lang w:val="en-US"/>
        </w:rPr>
        <w:t>it</w:t>
      </w:r>
      <w:r w:rsidR="00C27972" w:rsidRPr="0025522B">
        <w:rPr>
          <w:rFonts w:asciiTheme="minorHAnsi" w:hAnsiTheme="minorHAnsi" w:cstheme="minorHAnsi"/>
          <w:lang w:val="en-US"/>
        </w:rPr>
        <w:t xml:space="preserve"> is</w:t>
      </w:r>
      <w:r w:rsidR="00B66B97" w:rsidRPr="0025522B">
        <w:rPr>
          <w:rFonts w:asciiTheme="minorHAnsi" w:hAnsiTheme="minorHAnsi" w:cstheme="minorHAnsi"/>
          <w:lang w:val="en-US"/>
        </w:rPr>
        <w:t xml:space="preserve"> a time-consuming method, as much time is needed to achieve equilibrium of the metal-fuel system to evaluate the corrosion rates.</w:t>
      </w:r>
    </w:p>
    <w:p w14:paraId="7AC1D50D" w14:textId="77777777" w:rsidR="001E4664" w:rsidRPr="0025522B" w:rsidRDefault="001E4664" w:rsidP="0025522B">
      <w:pPr>
        <w:pStyle w:val="afb"/>
        <w:tabs>
          <w:tab w:val="left" w:pos="567"/>
        </w:tabs>
        <w:spacing w:line="240" w:lineRule="auto"/>
        <w:ind w:firstLine="0"/>
        <w:rPr>
          <w:rFonts w:asciiTheme="minorHAnsi" w:hAnsiTheme="minorHAnsi" w:cstheme="minorHAnsi"/>
          <w:lang w:val="en-US"/>
        </w:rPr>
      </w:pPr>
    </w:p>
    <w:p w14:paraId="15645189" w14:textId="116F6D53" w:rsidR="00B66B97" w:rsidRPr="0025522B" w:rsidRDefault="00B66B97" w:rsidP="0025522B">
      <w:pPr>
        <w:pStyle w:val="afb"/>
        <w:tabs>
          <w:tab w:val="left" w:pos="567"/>
        </w:tabs>
        <w:spacing w:line="240" w:lineRule="auto"/>
        <w:ind w:firstLine="0"/>
        <w:rPr>
          <w:rFonts w:asciiTheme="minorHAnsi" w:hAnsiTheme="minorHAnsi" w:cstheme="minorHAnsi"/>
          <w:lang w:val="en-US"/>
        </w:rPr>
      </w:pPr>
      <w:r w:rsidRPr="0025522B">
        <w:rPr>
          <w:rFonts w:asciiTheme="minorHAnsi" w:hAnsiTheme="minorHAnsi" w:cstheme="minorHAnsi"/>
          <w:lang w:val="en-US"/>
        </w:rPr>
        <w:t xml:space="preserve">The main advantage of the presented dynamic test in comparison with the static test is a significant shortening of </w:t>
      </w:r>
      <w:r w:rsidR="00762C5A" w:rsidRPr="0025522B">
        <w:rPr>
          <w:rFonts w:asciiTheme="minorHAnsi" w:hAnsiTheme="minorHAnsi" w:cstheme="minorHAnsi"/>
          <w:lang w:val="en-US"/>
        </w:rPr>
        <w:t xml:space="preserve">the </w:t>
      </w:r>
      <w:r w:rsidR="00FB328C" w:rsidRPr="0025522B">
        <w:rPr>
          <w:rFonts w:asciiTheme="minorHAnsi" w:hAnsiTheme="minorHAnsi" w:cstheme="minorHAnsi"/>
          <w:lang w:val="en-US"/>
        </w:rPr>
        <w:t xml:space="preserve">measurement </w:t>
      </w:r>
      <w:r w:rsidRPr="0025522B">
        <w:rPr>
          <w:rFonts w:asciiTheme="minorHAnsi" w:hAnsiTheme="minorHAnsi" w:cstheme="minorHAnsi"/>
          <w:lang w:val="en-US"/>
        </w:rPr>
        <w:t>time</w:t>
      </w:r>
      <w:r w:rsidR="00FB328C" w:rsidRPr="0025522B">
        <w:rPr>
          <w:rFonts w:asciiTheme="minorHAnsi" w:hAnsiTheme="minorHAnsi" w:cstheme="minorHAnsi"/>
          <w:lang w:val="en-US"/>
        </w:rPr>
        <w:t>s</w:t>
      </w:r>
      <w:r w:rsidRPr="0025522B">
        <w:rPr>
          <w:rFonts w:asciiTheme="minorHAnsi" w:hAnsiTheme="minorHAnsi" w:cstheme="minorHAnsi"/>
          <w:lang w:val="en-US"/>
        </w:rPr>
        <w:t xml:space="preserve"> to achieve equilibrium in the metal-fuel system. The apparatus is designed so that it is simple to operate and handle with </w:t>
      </w:r>
      <w:r w:rsidR="00762C5A" w:rsidRPr="0025522B">
        <w:rPr>
          <w:rFonts w:asciiTheme="minorHAnsi" w:hAnsiTheme="minorHAnsi" w:cstheme="minorHAnsi"/>
          <w:lang w:val="en-US"/>
        </w:rPr>
        <w:t xml:space="preserve">the </w:t>
      </w:r>
      <w:r w:rsidRPr="0025522B">
        <w:rPr>
          <w:rFonts w:asciiTheme="minorHAnsi" w:hAnsiTheme="minorHAnsi" w:cstheme="minorHAnsi"/>
          <w:lang w:val="en-US"/>
        </w:rPr>
        <w:t xml:space="preserve">tested materials. </w:t>
      </w:r>
      <w:r w:rsidR="00870A50" w:rsidRPr="0025522B">
        <w:rPr>
          <w:rFonts w:asciiTheme="minorHAnsi" w:hAnsiTheme="minorHAnsi" w:cstheme="minorHAnsi"/>
          <w:lang w:val="en-US"/>
        </w:rPr>
        <w:t xml:space="preserve">The testing can be performed in an oxidative (air) or an inert (nitrogen) atmosphere. </w:t>
      </w:r>
      <w:r w:rsidR="00101621" w:rsidRPr="0025522B">
        <w:rPr>
          <w:rFonts w:asciiTheme="minorHAnsi" w:hAnsiTheme="minorHAnsi" w:cstheme="minorHAnsi"/>
          <w:lang w:val="en-US"/>
        </w:rPr>
        <w:t>Another advantage is the possibility to test metal-fuel systems at different test conditions (temperature, flowrate of corrosion environments and gaseous media</w:t>
      </w:r>
      <w:r w:rsidR="00FB328C" w:rsidRPr="0025522B">
        <w:rPr>
          <w:rFonts w:asciiTheme="minorHAnsi" w:hAnsiTheme="minorHAnsi" w:cstheme="minorHAnsi"/>
          <w:lang w:val="en-US"/>
        </w:rPr>
        <w:t>)</w:t>
      </w:r>
      <w:r w:rsidR="00101621" w:rsidRPr="0025522B">
        <w:rPr>
          <w:rFonts w:asciiTheme="minorHAnsi" w:hAnsiTheme="minorHAnsi" w:cstheme="minorHAnsi"/>
          <w:lang w:val="en-US"/>
        </w:rPr>
        <w:t xml:space="preserve">. Also, the apparatus allows for </w:t>
      </w:r>
      <w:r w:rsidR="00762C5A" w:rsidRPr="0025522B">
        <w:rPr>
          <w:rFonts w:asciiTheme="minorHAnsi" w:hAnsiTheme="minorHAnsi" w:cstheme="minorHAnsi"/>
          <w:lang w:val="en-US"/>
        </w:rPr>
        <w:t xml:space="preserve">the </w:t>
      </w:r>
      <w:r w:rsidR="00101621" w:rsidRPr="0025522B">
        <w:rPr>
          <w:rFonts w:asciiTheme="minorHAnsi" w:hAnsiTheme="minorHAnsi" w:cstheme="minorHAnsi"/>
          <w:lang w:val="en-US"/>
        </w:rPr>
        <w:t>predicti</w:t>
      </w:r>
      <w:r w:rsidR="00762C5A" w:rsidRPr="0025522B">
        <w:rPr>
          <w:rFonts w:asciiTheme="minorHAnsi" w:hAnsiTheme="minorHAnsi" w:cstheme="minorHAnsi"/>
          <w:lang w:val="en-US"/>
        </w:rPr>
        <w:t>on</w:t>
      </w:r>
      <w:r w:rsidR="00101621" w:rsidRPr="0025522B">
        <w:rPr>
          <w:rFonts w:asciiTheme="minorHAnsi" w:hAnsiTheme="minorHAnsi" w:cstheme="minorHAnsi"/>
          <w:lang w:val="en-US"/>
        </w:rPr>
        <w:t xml:space="preserve"> of fuel aging, </w:t>
      </w:r>
      <w:r w:rsidR="00762C5A" w:rsidRPr="0025522B">
        <w:rPr>
          <w:rFonts w:asciiTheme="minorHAnsi" w:hAnsiTheme="minorHAnsi" w:cstheme="minorHAnsi"/>
          <w:lang w:val="en-US"/>
        </w:rPr>
        <w:t xml:space="preserve">the </w:t>
      </w:r>
      <w:r w:rsidR="00101621" w:rsidRPr="0025522B">
        <w:rPr>
          <w:rFonts w:asciiTheme="minorHAnsi" w:hAnsiTheme="minorHAnsi" w:cstheme="minorHAnsi"/>
          <w:lang w:val="en-US"/>
        </w:rPr>
        <w:t xml:space="preserve">testing of fuel quality or </w:t>
      </w:r>
      <w:r w:rsidR="00762C5A" w:rsidRPr="0025522B">
        <w:rPr>
          <w:rFonts w:asciiTheme="minorHAnsi" w:hAnsiTheme="minorHAnsi" w:cstheme="minorHAnsi"/>
          <w:lang w:val="en-US"/>
        </w:rPr>
        <w:t xml:space="preserve">the </w:t>
      </w:r>
      <w:r w:rsidR="00101621" w:rsidRPr="0025522B">
        <w:rPr>
          <w:rFonts w:asciiTheme="minorHAnsi" w:hAnsiTheme="minorHAnsi" w:cstheme="minorHAnsi"/>
          <w:lang w:val="en-US"/>
        </w:rPr>
        <w:t xml:space="preserve">testing of fuel influence on metallic and non-metallic materials. Metals and environments are tested at substantially more severe conditions </w:t>
      </w:r>
      <w:r w:rsidR="00762C5A" w:rsidRPr="0025522B">
        <w:rPr>
          <w:rFonts w:asciiTheme="minorHAnsi" w:hAnsiTheme="minorHAnsi" w:cstheme="minorHAnsi"/>
          <w:lang w:val="en-US"/>
        </w:rPr>
        <w:t xml:space="preserve">than </w:t>
      </w:r>
      <w:r w:rsidR="00101621" w:rsidRPr="0025522B">
        <w:rPr>
          <w:rFonts w:asciiTheme="minorHAnsi" w:hAnsiTheme="minorHAnsi" w:cstheme="minorHAnsi"/>
          <w:lang w:val="en-US"/>
        </w:rPr>
        <w:t>in comparison with the static test. The main disadvantage of the methods are higher demands on material and instrumental equipment and energy consumption.</w:t>
      </w:r>
      <w:r w:rsidRPr="0025522B">
        <w:rPr>
          <w:rFonts w:asciiTheme="minorHAnsi" w:hAnsiTheme="minorHAnsi" w:cstheme="minorHAnsi"/>
          <w:lang w:val="en-US"/>
        </w:rPr>
        <w:t xml:space="preserve"> </w:t>
      </w:r>
    </w:p>
    <w:p w14:paraId="498FD013" w14:textId="77777777" w:rsidR="001E4664" w:rsidRPr="0025522B" w:rsidRDefault="00C27972" w:rsidP="0025522B">
      <w:pPr>
        <w:pStyle w:val="afb"/>
        <w:tabs>
          <w:tab w:val="left" w:pos="567"/>
        </w:tabs>
        <w:spacing w:line="240" w:lineRule="auto"/>
        <w:ind w:firstLine="0"/>
        <w:rPr>
          <w:rFonts w:asciiTheme="minorHAnsi" w:hAnsiTheme="minorHAnsi" w:cstheme="minorHAnsi"/>
          <w:lang w:val="en-US"/>
        </w:rPr>
      </w:pPr>
      <w:r w:rsidRPr="0025522B">
        <w:rPr>
          <w:rFonts w:asciiTheme="minorHAnsi" w:hAnsiTheme="minorHAnsi" w:cstheme="minorHAnsi"/>
          <w:lang w:val="en-US"/>
        </w:rPr>
        <w:t xml:space="preserve"> </w:t>
      </w:r>
    </w:p>
    <w:p w14:paraId="2403C405" w14:textId="4E0CD04D" w:rsidR="003E4EF4" w:rsidRPr="0025522B" w:rsidRDefault="00101621" w:rsidP="0025522B">
      <w:pPr>
        <w:pStyle w:val="afb"/>
        <w:tabs>
          <w:tab w:val="left" w:pos="567"/>
        </w:tabs>
        <w:spacing w:line="240" w:lineRule="auto"/>
        <w:ind w:firstLine="0"/>
        <w:rPr>
          <w:rFonts w:asciiTheme="minorHAnsi" w:hAnsiTheme="minorHAnsi" w:cstheme="minorHAnsi"/>
          <w:lang w:val="en-US"/>
        </w:rPr>
      </w:pPr>
      <w:r w:rsidRPr="0025522B">
        <w:rPr>
          <w:rFonts w:asciiTheme="minorHAnsi" w:hAnsiTheme="minorHAnsi" w:cstheme="minorHAnsi"/>
          <w:lang w:val="en-US"/>
        </w:rPr>
        <w:t>The static test under a reflux cooler</w:t>
      </w:r>
      <w:r w:rsidR="00C35740">
        <w:rPr>
          <w:rFonts w:asciiTheme="minorHAnsi" w:hAnsiTheme="minorHAnsi" w:cstheme="minorHAnsi"/>
          <w:lang w:val="en-US"/>
        </w:rPr>
        <w:t xml:space="preserve"> (</w:t>
      </w:r>
      <w:r w:rsidR="00C35740">
        <w:rPr>
          <w:rFonts w:asciiTheme="minorHAnsi" w:hAnsiTheme="minorHAnsi" w:cstheme="minorHAnsi"/>
          <w:b/>
          <w:lang w:val="en-US"/>
        </w:rPr>
        <w:t>S</w:t>
      </w:r>
      <w:r w:rsidR="009B0809">
        <w:rPr>
          <w:rFonts w:asciiTheme="minorHAnsi" w:hAnsiTheme="minorHAnsi" w:cstheme="minorHAnsi"/>
          <w:b/>
          <w:lang w:val="en-US"/>
        </w:rPr>
        <w:t>tep</w:t>
      </w:r>
      <w:r w:rsidRPr="0025522B">
        <w:rPr>
          <w:rFonts w:asciiTheme="minorHAnsi" w:hAnsiTheme="minorHAnsi" w:cstheme="minorHAnsi"/>
          <w:lang w:val="en-US"/>
        </w:rPr>
        <w:t xml:space="preserve"> </w:t>
      </w:r>
      <w:r w:rsidRPr="0025522B">
        <w:rPr>
          <w:rFonts w:asciiTheme="minorHAnsi" w:hAnsiTheme="minorHAnsi" w:cstheme="minorHAnsi"/>
          <w:b/>
          <w:lang w:val="en-US"/>
        </w:rPr>
        <w:t>3</w:t>
      </w:r>
      <w:r w:rsidR="00C35740">
        <w:rPr>
          <w:rFonts w:asciiTheme="minorHAnsi" w:hAnsiTheme="minorHAnsi" w:cstheme="minorHAnsi"/>
          <w:lang w:val="en-US"/>
        </w:rPr>
        <w:t>)</w:t>
      </w:r>
      <w:r w:rsidR="00C35740" w:rsidRPr="0025522B">
        <w:rPr>
          <w:rFonts w:asciiTheme="minorHAnsi" w:hAnsiTheme="minorHAnsi" w:cstheme="minorHAnsi"/>
          <w:lang w:val="en-US"/>
        </w:rPr>
        <w:t xml:space="preserve"> </w:t>
      </w:r>
      <w:r w:rsidR="00E90ABE" w:rsidRPr="0025522B">
        <w:rPr>
          <w:rFonts w:asciiTheme="minorHAnsi" w:hAnsiTheme="minorHAnsi" w:cstheme="minorHAnsi"/>
          <w:lang w:val="en-US"/>
        </w:rPr>
        <w:t>allows for the testing of materials in an environment of viscous liquids (</w:t>
      </w:r>
      <w:r w:rsidR="00A92357" w:rsidRPr="00A92357">
        <w:rPr>
          <w:rFonts w:asciiTheme="minorHAnsi" w:hAnsiTheme="minorHAnsi" w:cstheme="minorHAnsi"/>
          <w:i/>
          <w:lang w:val="en-US"/>
        </w:rPr>
        <w:t>e.g.</w:t>
      </w:r>
      <w:r w:rsidR="00E90ABE" w:rsidRPr="0025522B">
        <w:rPr>
          <w:rFonts w:asciiTheme="minorHAnsi" w:hAnsiTheme="minorHAnsi" w:cstheme="minorHAnsi"/>
          <w:lang w:val="en-US"/>
        </w:rPr>
        <w:t xml:space="preserve">, </w:t>
      </w:r>
      <w:r w:rsidR="00762C5A" w:rsidRPr="0025522B">
        <w:rPr>
          <w:rFonts w:asciiTheme="minorHAnsi" w:hAnsiTheme="minorHAnsi" w:cstheme="minorHAnsi"/>
          <w:lang w:val="en-US"/>
        </w:rPr>
        <w:t xml:space="preserve">an </w:t>
      </w:r>
      <w:r w:rsidR="00E90ABE" w:rsidRPr="0025522B">
        <w:rPr>
          <w:rFonts w:asciiTheme="minorHAnsi" w:hAnsiTheme="minorHAnsi" w:cstheme="minorHAnsi"/>
          <w:lang w:val="en-US"/>
        </w:rPr>
        <w:t xml:space="preserve">engine oil after </w:t>
      </w:r>
      <w:r w:rsidR="00762C5A" w:rsidRPr="0025522B">
        <w:rPr>
          <w:rFonts w:asciiTheme="minorHAnsi" w:hAnsiTheme="minorHAnsi" w:cstheme="minorHAnsi"/>
          <w:lang w:val="en-US"/>
        </w:rPr>
        <w:t xml:space="preserve">the </w:t>
      </w:r>
      <w:r w:rsidR="00347559" w:rsidRPr="0025522B">
        <w:rPr>
          <w:rFonts w:asciiTheme="minorHAnsi" w:hAnsiTheme="minorHAnsi" w:cstheme="minorHAnsi"/>
          <w:lang w:val="en-US"/>
        </w:rPr>
        <w:t xml:space="preserve">expiry of </w:t>
      </w:r>
      <w:r w:rsidR="00E90ABE" w:rsidRPr="0025522B">
        <w:rPr>
          <w:rFonts w:asciiTheme="minorHAnsi" w:hAnsiTheme="minorHAnsi" w:cstheme="minorHAnsi"/>
          <w:lang w:val="en-US"/>
        </w:rPr>
        <w:t xml:space="preserve">its shelf life or contaminated with biofuels) at elevated temperatures </w:t>
      </w:r>
      <w:r w:rsidR="00870A50" w:rsidRPr="0025522B">
        <w:rPr>
          <w:rFonts w:asciiTheme="minorHAnsi" w:hAnsiTheme="minorHAnsi" w:cstheme="minorHAnsi"/>
          <w:lang w:val="en-US"/>
        </w:rPr>
        <w:t>and in the presence of an oxidative</w:t>
      </w:r>
      <w:r w:rsidR="00726F90" w:rsidRPr="0025522B">
        <w:rPr>
          <w:rFonts w:asciiTheme="minorHAnsi" w:hAnsiTheme="minorHAnsi" w:cstheme="minorHAnsi"/>
          <w:lang w:val="en-US"/>
        </w:rPr>
        <w:t xml:space="preserve"> or an</w:t>
      </w:r>
      <w:r w:rsidR="00E90ABE" w:rsidRPr="0025522B">
        <w:rPr>
          <w:rFonts w:asciiTheme="minorHAnsi" w:hAnsiTheme="minorHAnsi" w:cstheme="minorHAnsi"/>
          <w:lang w:val="en-US"/>
        </w:rPr>
        <w:t xml:space="preserve"> inert atmosphere. The disadvantages are similar as </w:t>
      </w:r>
      <w:r w:rsidR="00762C5A" w:rsidRPr="0025522B">
        <w:rPr>
          <w:rFonts w:asciiTheme="minorHAnsi" w:hAnsiTheme="minorHAnsi" w:cstheme="minorHAnsi"/>
          <w:lang w:val="en-US"/>
        </w:rPr>
        <w:t xml:space="preserve">those </w:t>
      </w:r>
      <w:r w:rsidR="00E90ABE" w:rsidRPr="0025522B">
        <w:rPr>
          <w:rFonts w:asciiTheme="minorHAnsi" w:hAnsiTheme="minorHAnsi" w:cstheme="minorHAnsi"/>
          <w:lang w:val="en-US"/>
        </w:rPr>
        <w:t>for the dynamic test.</w:t>
      </w:r>
    </w:p>
    <w:p w14:paraId="31D8AAAB" w14:textId="77777777" w:rsidR="001E4664" w:rsidRPr="0025522B" w:rsidRDefault="001E4664" w:rsidP="0025522B">
      <w:pPr>
        <w:pStyle w:val="afb"/>
        <w:tabs>
          <w:tab w:val="left" w:pos="567"/>
        </w:tabs>
        <w:spacing w:line="240" w:lineRule="auto"/>
        <w:ind w:firstLine="0"/>
        <w:rPr>
          <w:rFonts w:asciiTheme="minorHAnsi" w:hAnsiTheme="minorHAnsi" w:cstheme="minorHAnsi"/>
          <w:sz w:val="20"/>
          <w:szCs w:val="20"/>
        </w:rPr>
      </w:pPr>
    </w:p>
    <w:p w14:paraId="7A083E32" w14:textId="3D1A37BA" w:rsidR="00472BC3" w:rsidRPr="0025522B" w:rsidRDefault="00472BC3" w:rsidP="0025522B">
      <w:pPr>
        <w:pStyle w:val="afb"/>
        <w:tabs>
          <w:tab w:val="left" w:pos="567"/>
        </w:tabs>
        <w:spacing w:line="240" w:lineRule="auto"/>
        <w:ind w:firstLine="0"/>
        <w:rPr>
          <w:rFonts w:asciiTheme="minorHAnsi" w:hAnsiTheme="minorHAnsi" w:cstheme="minorHAnsi"/>
          <w:lang w:val="en-US"/>
        </w:rPr>
      </w:pPr>
      <w:r w:rsidRPr="0025522B">
        <w:rPr>
          <w:rFonts w:asciiTheme="minorHAnsi" w:hAnsiTheme="minorHAnsi" w:cstheme="minorHAnsi"/>
          <w:sz w:val="20"/>
          <w:szCs w:val="20"/>
        </w:rPr>
        <w:t xml:space="preserve"> </w:t>
      </w:r>
      <w:r w:rsidR="00E72612" w:rsidRPr="0025522B">
        <w:rPr>
          <w:rFonts w:asciiTheme="minorHAnsi" w:hAnsiTheme="minorHAnsi" w:cstheme="minorHAnsi"/>
          <w:lang w:val="en-US"/>
        </w:rPr>
        <w:t xml:space="preserve">The presented electrochemical methods can inform </w:t>
      </w:r>
      <w:r w:rsidR="00762C5A" w:rsidRPr="0025522B">
        <w:rPr>
          <w:rFonts w:asciiTheme="minorHAnsi" w:hAnsiTheme="minorHAnsi" w:cstheme="minorHAnsi"/>
          <w:lang w:val="en-US"/>
        </w:rPr>
        <w:t xml:space="preserve">one </w:t>
      </w:r>
      <w:r w:rsidR="00E72612" w:rsidRPr="0025522B">
        <w:rPr>
          <w:rFonts w:asciiTheme="minorHAnsi" w:hAnsiTheme="minorHAnsi" w:cstheme="minorHAnsi"/>
          <w:lang w:val="en-US"/>
        </w:rPr>
        <w:t xml:space="preserve">about the time course of </w:t>
      </w:r>
      <w:r w:rsidR="00762C5A" w:rsidRPr="0025522B">
        <w:rPr>
          <w:rFonts w:asciiTheme="minorHAnsi" w:hAnsiTheme="minorHAnsi" w:cstheme="minorHAnsi"/>
          <w:lang w:val="en-US"/>
        </w:rPr>
        <w:t xml:space="preserve">the </w:t>
      </w:r>
      <w:r w:rsidR="00E72612" w:rsidRPr="0025522B">
        <w:rPr>
          <w:rFonts w:asciiTheme="minorHAnsi" w:hAnsiTheme="minorHAnsi" w:cstheme="minorHAnsi"/>
          <w:lang w:val="en-US"/>
        </w:rPr>
        <w:t xml:space="preserve">corrosion potentials, the instantaneous corrosion rates, the processes occurring at the metal-environment interfaces and also about the transmission properties of </w:t>
      </w:r>
      <w:r w:rsidR="00762C5A" w:rsidRPr="0025522B">
        <w:rPr>
          <w:rFonts w:asciiTheme="minorHAnsi" w:hAnsiTheme="minorHAnsi" w:cstheme="minorHAnsi"/>
          <w:lang w:val="en-US"/>
        </w:rPr>
        <w:t xml:space="preserve">the </w:t>
      </w:r>
      <w:r w:rsidR="00E72612" w:rsidRPr="0025522B">
        <w:rPr>
          <w:rFonts w:asciiTheme="minorHAnsi" w:hAnsiTheme="minorHAnsi" w:cstheme="minorHAnsi"/>
          <w:lang w:val="en-US"/>
        </w:rPr>
        <w:t>corrosion environments</w:t>
      </w:r>
      <w:r w:rsidR="00762C5A" w:rsidRPr="0025522B">
        <w:rPr>
          <w:rFonts w:asciiTheme="minorHAnsi" w:hAnsiTheme="minorHAnsi" w:cstheme="minorHAnsi"/>
          <w:lang w:val="en-US"/>
        </w:rPr>
        <w:t>,</w:t>
      </w:r>
      <w:r w:rsidR="00E72612" w:rsidRPr="0025522B">
        <w:rPr>
          <w:rFonts w:asciiTheme="minorHAnsi" w:hAnsiTheme="minorHAnsi" w:cstheme="minorHAnsi"/>
          <w:lang w:val="en-US"/>
        </w:rPr>
        <w:t xml:space="preserve"> such as permittivity and environmental resistance (conductivity).</w:t>
      </w:r>
      <w:r w:rsidR="00B44557" w:rsidRPr="0025522B">
        <w:rPr>
          <w:rFonts w:asciiTheme="minorHAnsi" w:hAnsiTheme="minorHAnsi" w:cstheme="minorHAnsi"/>
          <w:lang w:val="en-US"/>
        </w:rPr>
        <w:t xml:space="preserve"> These method</w:t>
      </w:r>
      <w:r w:rsidR="00762C5A" w:rsidRPr="0025522B">
        <w:rPr>
          <w:rFonts w:asciiTheme="minorHAnsi" w:hAnsiTheme="minorHAnsi" w:cstheme="minorHAnsi"/>
          <w:lang w:val="en-US"/>
        </w:rPr>
        <w:t>s</w:t>
      </w:r>
      <w:r w:rsidR="00B44557" w:rsidRPr="0025522B">
        <w:rPr>
          <w:rFonts w:asciiTheme="minorHAnsi" w:hAnsiTheme="minorHAnsi" w:cstheme="minorHAnsi"/>
          <w:lang w:val="en-US"/>
        </w:rPr>
        <w:t xml:space="preserve"> are relatively simple, fast and give reliable and reproducible results. On the other hand, they have higher demands on instrumental equipment (potentiostat, galvanostat) that allows for measur</w:t>
      </w:r>
      <w:r w:rsidR="00762C5A" w:rsidRPr="0025522B">
        <w:rPr>
          <w:rFonts w:asciiTheme="minorHAnsi" w:hAnsiTheme="minorHAnsi" w:cstheme="minorHAnsi"/>
          <w:lang w:val="en-US"/>
        </w:rPr>
        <w:t>ement</w:t>
      </w:r>
      <w:r w:rsidR="00B44557" w:rsidRPr="0025522B">
        <w:rPr>
          <w:rFonts w:asciiTheme="minorHAnsi" w:hAnsiTheme="minorHAnsi" w:cstheme="minorHAnsi"/>
          <w:lang w:val="en-US"/>
        </w:rPr>
        <w:t xml:space="preserve"> in non-aqueous environments.</w:t>
      </w:r>
    </w:p>
    <w:p w14:paraId="2D7BB5FE" w14:textId="77777777" w:rsidR="001E4664" w:rsidRPr="0025522B" w:rsidRDefault="001E4664" w:rsidP="0025522B">
      <w:pPr>
        <w:pStyle w:val="afb"/>
        <w:tabs>
          <w:tab w:val="left" w:pos="567"/>
        </w:tabs>
        <w:spacing w:line="240" w:lineRule="auto"/>
        <w:ind w:firstLine="0"/>
        <w:rPr>
          <w:rFonts w:asciiTheme="minorHAnsi" w:hAnsiTheme="minorHAnsi" w:cstheme="minorHAnsi"/>
          <w:lang w:val="en-US"/>
        </w:rPr>
      </w:pPr>
    </w:p>
    <w:p w14:paraId="18525F5E" w14:textId="0EB72FF0" w:rsidR="000D4A2D" w:rsidRPr="0025522B" w:rsidRDefault="005068F5" w:rsidP="0025522B">
      <w:pPr>
        <w:pStyle w:val="afb"/>
        <w:tabs>
          <w:tab w:val="left" w:pos="567"/>
        </w:tabs>
        <w:spacing w:line="240" w:lineRule="auto"/>
        <w:ind w:firstLine="0"/>
        <w:rPr>
          <w:rFonts w:asciiTheme="minorHAnsi" w:hAnsiTheme="minorHAnsi" w:cstheme="minorHAnsi"/>
          <w:lang w:val="en-US"/>
        </w:rPr>
      </w:pPr>
      <w:r w:rsidRPr="0025522B">
        <w:rPr>
          <w:rFonts w:asciiTheme="minorHAnsi" w:hAnsiTheme="minorHAnsi" w:cstheme="minorHAnsi"/>
          <w:lang w:val="en-US"/>
        </w:rPr>
        <w:t xml:space="preserve">The presented two-electrode electrochemical system </w:t>
      </w:r>
      <w:r w:rsidR="0089676D">
        <w:rPr>
          <w:rFonts w:asciiTheme="minorHAnsi" w:hAnsiTheme="minorHAnsi" w:cstheme="minorHAnsi"/>
          <w:lang w:val="en-US"/>
        </w:rPr>
        <w:t>(</w:t>
      </w:r>
      <w:r w:rsidR="0089676D">
        <w:rPr>
          <w:rFonts w:asciiTheme="minorHAnsi" w:hAnsiTheme="minorHAnsi" w:cstheme="minorHAnsi"/>
          <w:b/>
          <w:lang w:val="en-US"/>
        </w:rPr>
        <w:t>Step</w:t>
      </w:r>
      <w:r w:rsidR="0089676D" w:rsidRPr="0025522B">
        <w:rPr>
          <w:rFonts w:asciiTheme="minorHAnsi" w:hAnsiTheme="minorHAnsi" w:cstheme="minorHAnsi"/>
          <w:lang w:val="en-US"/>
        </w:rPr>
        <w:t xml:space="preserve"> </w:t>
      </w:r>
      <w:r w:rsidRPr="0025522B">
        <w:rPr>
          <w:rFonts w:asciiTheme="minorHAnsi" w:hAnsiTheme="minorHAnsi" w:cstheme="minorHAnsi"/>
          <w:b/>
          <w:lang w:val="en-US"/>
        </w:rPr>
        <w:t>6</w:t>
      </w:r>
      <w:r w:rsidR="0089676D">
        <w:rPr>
          <w:rFonts w:asciiTheme="minorHAnsi" w:hAnsiTheme="minorHAnsi" w:cstheme="minorHAnsi"/>
          <w:lang w:val="en-US"/>
        </w:rPr>
        <w:t>)</w:t>
      </w:r>
      <w:r w:rsidRPr="0025522B">
        <w:rPr>
          <w:rFonts w:asciiTheme="minorHAnsi" w:hAnsiTheme="minorHAnsi" w:cstheme="minorHAnsi"/>
          <w:lang w:val="en-US"/>
        </w:rPr>
        <w:t xml:space="preserve"> is very simple and easily </w:t>
      </w:r>
      <w:r w:rsidR="0046500B" w:rsidRPr="0025522B">
        <w:rPr>
          <w:rFonts w:asciiTheme="minorHAnsi" w:hAnsiTheme="minorHAnsi" w:cstheme="minorHAnsi"/>
          <w:lang w:val="en-US"/>
        </w:rPr>
        <w:t xml:space="preserve">demountable, which allows for </w:t>
      </w:r>
      <w:r w:rsidR="00762C5A" w:rsidRPr="0025522B">
        <w:rPr>
          <w:rFonts w:asciiTheme="minorHAnsi" w:hAnsiTheme="minorHAnsi" w:cstheme="minorHAnsi"/>
          <w:lang w:val="en-US"/>
        </w:rPr>
        <w:t xml:space="preserve">the </w:t>
      </w:r>
      <w:r w:rsidR="0046500B" w:rsidRPr="0025522B">
        <w:rPr>
          <w:rFonts w:asciiTheme="minorHAnsi" w:hAnsiTheme="minorHAnsi" w:cstheme="minorHAnsi"/>
          <w:lang w:val="en-US"/>
        </w:rPr>
        <w:t xml:space="preserve">easy control of </w:t>
      </w:r>
      <w:r w:rsidR="00762C5A" w:rsidRPr="0025522B">
        <w:rPr>
          <w:rFonts w:asciiTheme="minorHAnsi" w:hAnsiTheme="minorHAnsi" w:cstheme="minorHAnsi"/>
          <w:lang w:val="en-US"/>
        </w:rPr>
        <w:t xml:space="preserve">the </w:t>
      </w:r>
      <w:r w:rsidR="0046500B" w:rsidRPr="0025522B">
        <w:rPr>
          <w:rFonts w:asciiTheme="minorHAnsi" w:hAnsiTheme="minorHAnsi" w:cstheme="minorHAnsi"/>
          <w:lang w:val="en-US"/>
        </w:rPr>
        <w:t xml:space="preserve">electrode surface and its treatment by grinding and polishing before measurements. </w:t>
      </w:r>
      <w:r w:rsidR="00762C5A" w:rsidRPr="0025522B">
        <w:rPr>
          <w:rFonts w:asciiTheme="minorHAnsi" w:hAnsiTheme="minorHAnsi" w:cstheme="minorHAnsi"/>
          <w:lang w:val="en-US"/>
        </w:rPr>
        <w:t xml:space="preserve">Other </w:t>
      </w:r>
      <w:r w:rsidR="0046500B" w:rsidRPr="0025522B">
        <w:rPr>
          <w:rFonts w:asciiTheme="minorHAnsi" w:hAnsiTheme="minorHAnsi" w:cstheme="minorHAnsi"/>
          <w:lang w:val="en-US"/>
        </w:rPr>
        <w:t xml:space="preserve">advantages are the large surface of both electrodes, which allows for an even spread of </w:t>
      </w:r>
      <w:r w:rsidR="00762C5A" w:rsidRPr="0025522B">
        <w:rPr>
          <w:rFonts w:asciiTheme="minorHAnsi" w:hAnsiTheme="minorHAnsi" w:cstheme="minorHAnsi"/>
          <w:lang w:val="en-US"/>
        </w:rPr>
        <w:t xml:space="preserve">the </w:t>
      </w:r>
      <w:r w:rsidR="0046500B" w:rsidRPr="0025522B">
        <w:rPr>
          <w:rFonts w:asciiTheme="minorHAnsi" w:hAnsiTheme="minorHAnsi" w:cstheme="minorHAnsi"/>
          <w:lang w:val="en-US"/>
        </w:rPr>
        <w:t>corrosion density</w:t>
      </w:r>
      <w:r w:rsidR="00762C5A" w:rsidRPr="0025522B">
        <w:rPr>
          <w:rFonts w:asciiTheme="minorHAnsi" w:hAnsiTheme="minorHAnsi" w:cstheme="minorHAnsi"/>
          <w:lang w:val="en-US"/>
        </w:rPr>
        <w:t>,</w:t>
      </w:r>
      <w:r w:rsidR="0046500B" w:rsidRPr="0025522B">
        <w:rPr>
          <w:rFonts w:asciiTheme="minorHAnsi" w:hAnsiTheme="minorHAnsi" w:cstheme="minorHAnsi"/>
          <w:lang w:val="en-US"/>
        </w:rPr>
        <w:t xml:space="preserve"> and also the small distance between both electrodes, which makes it possible to perform measurements even in </w:t>
      </w:r>
      <w:r w:rsidR="00762C5A" w:rsidRPr="0025522B">
        <w:rPr>
          <w:rFonts w:asciiTheme="minorHAnsi" w:hAnsiTheme="minorHAnsi" w:cstheme="minorHAnsi"/>
          <w:lang w:val="en-US"/>
        </w:rPr>
        <w:t>less</w:t>
      </w:r>
      <w:r w:rsidR="0046500B" w:rsidRPr="0025522B">
        <w:rPr>
          <w:rFonts w:asciiTheme="minorHAnsi" w:hAnsiTheme="minorHAnsi" w:cstheme="minorHAnsi"/>
          <w:lang w:val="en-US"/>
        </w:rPr>
        <w:t xml:space="preserve"> conductive environments, such as gasoline</w:t>
      </w:r>
      <w:r w:rsidR="00726F90" w:rsidRPr="0025522B">
        <w:rPr>
          <w:rFonts w:asciiTheme="minorHAnsi" w:hAnsiTheme="minorHAnsi" w:cstheme="minorHAnsi"/>
          <w:lang w:val="en-US"/>
        </w:rPr>
        <w:t>s without</w:t>
      </w:r>
      <w:r w:rsidR="0046500B" w:rsidRPr="0025522B">
        <w:rPr>
          <w:rFonts w:asciiTheme="minorHAnsi" w:hAnsiTheme="minorHAnsi" w:cstheme="minorHAnsi"/>
          <w:lang w:val="en-US"/>
        </w:rPr>
        <w:t xml:space="preserve"> base electrolyte</w:t>
      </w:r>
      <w:r w:rsidR="00726F90" w:rsidRPr="0025522B">
        <w:rPr>
          <w:rFonts w:asciiTheme="minorHAnsi" w:hAnsiTheme="minorHAnsi" w:cstheme="minorHAnsi"/>
          <w:lang w:val="en-US"/>
        </w:rPr>
        <w:t>s</w:t>
      </w:r>
      <w:r w:rsidR="0046500B" w:rsidRPr="0025522B">
        <w:rPr>
          <w:rFonts w:asciiTheme="minorHAnsi" w:hAnsiTheme="minorHAnsi" w:cstheme="minorHAnsi"/>
          <w:lang w:val="en-US"/>
        </w:rPr>
        <w:t xml:space="preserve">. The system design allows for </w:t>
      </w:r>
      <w:r w:rsidR="00762C5A" w:rsidRPr="0025522B">
        <w:rPr>
          <w:rFonts w:asciiTheme="minorHAnsi" w:hAnsiTheme="minorHAnsi" w:cstheme="minorHAnsi"/>
          <w:lang w:val="en-US"/>
        </w:rPr>
        <w:t xml:space="preserve">the </w:t>
      </w:r>
      <w:r w:rsidR="0046500B" w:rsidRPr="0025522B">
        <w:rPr>
          <w:rFonts w:asciiTheme="minorHAnsi" w:hAnsiTheme="minorHAnsi" w:cstheme="minorHAnsi"/>
          <w:lang w:val="en-US"/>
        </w:rPr>
        <w:t>measur</w:t>
      </w:r>
      <w:r w:rsidR="00762C5A" w:rsidRPr="0025522B">
        <w:rPr>
          <w:rFonts w:asciiTheme="minorHAnsi" w:hAnsiTheme="minorHAnsi" w:cstheme="minorHAnsi"/>
          <w:lang w:val="en-US"/>
        </w:rPr>
        <w:t>ement</w:t>
      </w:r>
      <w:r w:rsidR="0046500B" w:rsidRPr="0025522B">
        <w:rPr>
          <w:rFonts w:asciiTheme="minorHAnsi" w:hAnsiTheme="minorHAnsi" w:cstheme="minorHAnsi"/>
          <w:lang w:val="en-US"/>
        </w:rPr>
        <w:t xml:space="preserve"> of electrode properties for the evaluation of instantaneous corrosion rates of metallic materials even for contaminated </w:t>
      </w:r>
      <w:r w:rsidR="000D4A2D" w:rsidRPr="0025522B">
        <w:rPr>
          <w:rFonts w:asciiTheme="minorHAnsi" w:hAnsiTheme="minorHAnsi" w:cstheme="minorHAnsi"/>
          <w:lang w:val="en-US"/>
        </w:rPr>
        <w:t xml:space="preserve">or oxidized </w:t>
      </w:r>
      <w:r w:rsidR="0046500B" w:rsidRPr="0025522B">
        <w:rPr>
          <w:rFonts w:asciiTheme="minorHAnsi" w:hAnsiTheme="minorHAnsi" w:cstheme="minorHAnsi"/>
          <w:lang w:val="en-US"/>
        </w:rPr>
        <w:t>E10 fuels after longer exposure times</w:t>
      </w:r>
      <w:r w:rsidR="005E6BA3" w:rsidRPr="0025522B">
        <w:rPr>
          <w:rFonts w:asciiTheme="minorHAnsi" w:hAnsiTheme="minorHAnsi" w:cstheme="minorHAnsi"/>
          <w:lang w:val="en-US"/>
        </w:rPr>
        <w:fldChar w:fldCharType="begin">
          <w:fldData xml:space="preserve">PEVuZE5vdGU+PENpdGU+PEF1dGhvcj5NYXRlzIxqb3Zza3nMgTwvQXV0aG9yPjxZZWFyPjIwMTc8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</w:fldData>
        </w:fldChar>
      </w:r>
      <w:r w:rsidR="005E6BA3" w:rsidRPr="0025522B">
        <w:rPr>
          <w:rFonts w:asciiTheme="minorHAnsi" w:hAnsiTheme="minorHAnsi" w:cstheme="minorHAnsi"/>
          <w:lang w:val="en-US"/>
        </w:rPr>
        <w:instrText xml:space="preserve"> ADDIN EN.CITE </w:instrText>
      </w:r>
      <w:r w:rsidR="005E6BA3" w:rsidRPr="0025522B">
        <w:rPr>
          <w:rFonts w:asciiTheme="minorHAnsi" w:hAnsiTheme="minorHAnsi" w:cstheme="minorHAnsi"/>
          <w:lang w:val="en-US"/>
        </w:rPr>
        <w:fldChar w:fldCharType="begin">
          <w:fldData xml:space="preserve">PEVuZE5vdGU+PENpdGU+PEF1dGhvcj5NYXRlzIxqb3Zza3nMgTwvQXV0aG9yPjxZZWFyPjIwMTc8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</w:fldData>
        </w:fldChar>
      </w:r>
      <w:r w:rsidR="005E6BA3" w:rsidRPr="0025522B">
        <w:rPr>
          <w:rFonts w:asciiTheme="minorHAnsi" w:hAnsiTheme="minorHAnsi" w:cstheme="minorHAnsi"/>
          <w:lang w:val="en-US"/>
        </w:rPr>
        <w:instrText xml:space="preserve"> ADDIN EN.CITE.DATA </w:instrText>
      </w:r>
      <w:r w:rsidR="005E6BA3" w:rsidRPr="0025522B">
        <w:rPr>
          <w:rFonts w:asciiTheme="minorHAnsi" w:hAnsiTheme="minorHAnsi" w:cstheme="minorHAnsi"/>
          <w:lang w:val="en-US"/>
        </w:rPr>
      </w:r>
      <w:r w:rsidR="005E6BA3" w:rsidRPr="0025522B">
        <w:rPr>
          <w:rFonts w:asciiTheme="minorHAnsi" w:hAnsiTheme="minorHAnsi" w:cstheme="minorHAnsi"/>
          <w:lang w:val="en-US"/>
        </w:rPr>
        <w:fldChar w:fldCharType="end"/>
      </w:r>
      <w:r w:rsidR="005E6BA3" w:rsidRPr="0025522B">
        <w:rPr>
          <w:rFonts w:asciiTheme="minorHAnsi" w:hAnsiTheme="minorHAnsi" w:cstheme="minorHAnsi"/>
          <w:lang w:val="en-US"/>
        </w:rPr>
      </w:r>
      <w:r w:rsidR="005E6BA3" w:rsidRPr="0025522B">
        <w:rPr>
          <w:rFonts w:asciiTheme="minorHAnsi" w:hAnsiTheme="minorHAnsi" w:cstheme="minorHAnsi"/>
          <w:lang w:val="en-US"/>
        </w:rPr>
        <w:fldChar w:fldCharType="separate"/>
      </w:r>
      <w:hyperlink w:anchor="_ENREF_22" w:tooltip="Matějovský, 2017 #302" w:history="1">
        <w:r w:rsidR="004A6304" w:rsidRPr="0025522B">
          <w:rPr>
            <w:rFonts w:asciiTheme="minorHAnsi" w:hAnsiTheme="minorHAnsi" w:cstheme="minorHAnsi"/>
            <w:noProof/>
            <w:vertAlign w:val="superscript"/>
            <w:lang w:val="en-US"/>
          </w:rPr>
          <w:t>22</w:t>
        </w:r>
      </w:hyperlink>
      <w:r w:rsidR="005E6BA3" w:rsidRPr="0025522B">
        <w:rPr>
          <w:rFonts w:asciiTheme="minorHAnsi" w:hAnsiTheme="minorHAnsi" w:cstheme="minorHAnsi"/>
          <w:noProof/>
          <w:vertAlign w:val="superscript"/>
          <w:lang w:val="en-US"/>
        </w:rPr>
        <w:t>,</w:t>
      </w:r>
      <w:hyperlink w:anchor="_ENREF_23" w:tooltip="Matějovský, 2018 #361" w:history="1">
        <w:r w:rsidR="004A6304" w:rsidRPr="0025522B">
          <w:rPr>
            <w:rFonts w:asciiTheme="minorHAnsi" w:hAnsiTheme="minorHAnsi" w:cstheme="minorHAnsi"/>
            <w:noProof/>
            <w:vertAlign w:val="superscript"/>
            <w:lang w:val="en-US"/>
          </w:rPr>
          <w:t>23</w:t>
        </w:r>
      </w:hyperlink>
      <w:r w:rsidR="005E6BA3" w:rsidRPr="0025522B">
        <w:rPr>
          <w:rFonts w:asciiTheme="minorHAnsi" w:hAnsiTheme="minorHAnsi" w:cstheme="minorHAnsi"/>
          <w:lang w:val="en-US"/>
        </w:rPr>
        <w:fldChar w:fldCharType="end"/>
      </w:r>
      <w:r w:rsidR="00354519" w:rsidRPr="0025522B">
        <w:rPr>
          <w:rFonts w:asciiTheme="minorHAnsi" w:hAnsiTheme="minorHAnsi" w:cstheme="minorHAnsi"/>
          <w:lang w:val="en-US"/>
        </w:rPr>
        <w:t>.</w:t>
      </w:r>
      <w:r w:rsidR="00C44F23" w:rsidRPr="0025522B">
        <w:rPr>
          <w:rFonts w:asciiTheme="minorHAnsi" w:hAnsiTheme="minorHAnsi" w:cstheme="minorHAnsi"/>
          <w:lang w:val="en-US"/>
        </w:rPr>
        <w:t xml:space="preserve"> </w:t>
      </w:r>
      <w:r w:rsidR="000D4A2D" w:rsidRPr="0025522B">
        <w:rPr>
          <w:rFonts w:asciiTheme="minorHAnsi" w:hAnsiTheme="minorHAnsi" w:cstheme="minorHAnsi"/>
          <w:lang w:val="en-US"/>
        </w:rPr>
        <w:t xml:space="preserve">It was found that the main limiting factors for </w:t>
      </w:r>
      <w:r w:rsidR="00762C5A" w:rsidRPr="0025522B">
        <w:rPr>
          <w:rFonts w:asciiTheme="minorHAnsi" w:hAnsiTheme="minorHAnsi" w:cstheme="minorHAnsi"/>
          <w:lang w:val="en-US"/>
        </w:rPr>
        <w:t xml:space="preserve">the </w:t>
      </w:r>
      <w:r w:rsidR="000D4A2D" w:rsidRPr="0025522B">
        <w:rPr>
          <w:rFonts w:asciiTheme="minorHAnsi" w:hAnsiTheme="minorHAnsi" w:cstheme="minorHAnsi"/>
          <w:lang w:val="en-US"/>
        </w:rPr>
        <w:t>corrosion data measurements using EIS in a two-electrode arrangement are resistivity of 4.7 M</w:t>
      </w:r>
      <w:r w:rsidR="000D4A2D" w:rsidRPr="0025522B">
        <w:rPr>
          <w:rFonts w:asciiTheme="minorHAnsi" w:hAnsiTheme="minorHAnsi" w:cstheme="minorHAnsi"/>
          <w:lang w:val="en-US"/>
        </w:rPr>
        <w:sym w:font="Symbol" w:char="F057"/>
      </w:r>
      <w:r w:rsidR="000D4A2D" w:rsidRPr="0025522B">
        <w:rPr>
          <w:rFonts w:asciiTheme="minorHAnsi" w:hAnsiTheme="minorHAnsi" w:cstheme="minorHAnsi"/>
          <w:lang w:val="en-US"/>
        </w:rPr>
        <w:sym w:font="Symbol" w:char="F0D7"/>
      </w:r>
      <w:r w:rsidR="000D4A2D" w:rsidRPr="0025522B">
        <w:rPr>
          <w:rFonts w:asciiTheme="minorHAnsi" w:hAnsiTheme="minorHAnsi" w:cstheme="minorHAnsi"/>
          <w:lang w:val="en-US"/>
        </w:rPr>
        <w:t>m and relative permittivity of fuel of 2.69</w:t>
      </w:r>
      <w:r w:rsidR="000D4A2D" w:rsidRPr="0025522B">
        <w:rPr>
          <w:rFonts w:asciiTheme="minorHAnsi" w:hAnsiTheme="minorHAnsi" w:cstheme="minorHAnsi"/>
          <w:lang w:val="en-US"/>
        </w:rPr>
        <w:fldChar w:fldCharType="begin">
          <w:fldData xml:space="preserve">PEVuZE5vdGU+PENpdGU+PEF1dGhvcj5NYXRlzIxqb3Zza3nMgTwvQXV0aG9yPjxZZWFyPjIwMTc8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</w:fldData>
        </w:fldChar>
      </w:r>
      <w:r w:rsidR="000D4A2D" w:rsidRPr="0025522B">
        <w:rPr>
          <w:rFonts w:asciiTheme="minorHAnsi" w:hAnsiTheme="minorHAnsi" w:cstheme="minorHAnsi"/>
          <w:lang w:val="en-US"/>
        </w:rPr>
        <w:instrText xml:space="preserve"> ADDIN EN.CITE </w:instrText>
      </w:r>
      <w:r w:rsidR="000D4A2D" w:rsidRPr="0025522B">
        <w:rPr>
          <w:rFonts w:asciiTheme="minorHAnsi" w:hAnsiTheme="minorHAnsi" w:cstheme="minorHAnsi"/>
          <w:lang w:val="en-US"/>
        </w:rPr>
        <w:fldChar w:fldCharType="begin">
          <w:fldData xml:space="preserve">PEVuZE5vdGU+PENpdGU+PEF1dGhvcj5NYXRlzIxqb3Zza3nMgTwvQXV0aG9yPjxZZWFyPjIwMTc8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</w:fldData>
        </w:fldChar>
      </w:r>
      <w:r w:rsidR="000D4A2D" w:rsidRPr="0025522B">
        <w:rPr>
          <w:rFonts w:asciiTheme="minorHAnsi" w:hAnsiTheme="minorHAnsi" w:cstheme="minorHAnsi"/>
          <w:lang w:val="en-US"/>
        </w:rPr>
        <w:instrText xml:space="preserve"> ADDIN EN.CITE.DATA </w:instrText>
      </w:r>
      <w:r w:rsidR="000D4A2D" w:rsidRPr="0025522B">
        <w:rPr>
          <w:rFonts w:asciiTheme="minorHAnsi" w:hAnsiTheme="minorHAnsi" w:cstheme="minorHAnsi"/>
          <w:lang w:val="en-US"/>
        </w:rPr>
      </w:r>
      <w:r w:rsidR="000D4A2D" w:rsidRPr="0025522B">
        <w:rPr>
          <w:rFonts w:asciiTheme="minorHAnsi" w:hAnsiTheme="minorHAnsi" w:cstheme="minorHAnsi"/>
          <w:lang w:val="en-US"/>
        </w:rPr>
        <w:fldChar w:fldCharType="end"/>
      </w:r>
      <w:r w:rsidR="000D4A2D" w:rsidRPr="0025522B">
        <w:rPr>
          <w:rFonts w:asciiTheme="minorHAnsi" w:hAnsiTheme="minorHAnsi" w:cstheme="minorHAnsi"/>
          <w:lang w:val="en-US"/>
        </w:rPr>
      </w:r>
      <w:r w:rsidR="000D4A2D" w:rsidRPr="0025522B">
        <w:rPr>
          <w:rFonts w:asciiTheme="minorHAnsi" w:hAnsiTheme="minorHAnsi" w:cstheme="minorHAnsi"/>
          <w:lang w:val="en-US"/>
        </w:rPr>
        <w:fldChar w:fldCharType="separate"/>
      </w:r>
      <w:hyperlink w:anchor="_ENREF_22" w:tooltip="Matějovský, 2017 #302" w:history="1">
        <w:r w:rsidR="004A6304" w:rsidRPr="0025522B">
          <w:rPr>
            <w:rFonts w:asciiTheme="minorHAnsi" w:hAnsiTheme="minorHAnsi" w:cstheme="minorHAnsi"/>
            <w:noProof/>
            <w:vertAlign w:val="superscript"/>
            <w:lang w:val="en-US"/>
          </w:rPr>
          <w:t>22</w:t>
        </w:r>
      </w:hyperlink>
      <w:r w:rsidR="000D4A2D" w:rsidRPr="0025522B">
        <w:rPr>
          <w:rFonts w:asciiTheme="minorHAnsi" w:hAnsiTheme="minorHAnsi" w:cstheme="minorHAnsi"/>
          <w:noProof/>
          <w:vertAlign w:val="superscript"/>
          <w:lang w:val="en-US"/>
        </w:rPr>
        <w:t>,</w:t>
      </w:r>
      <w:hyperlink w:anchor="_ENREF_23" w:tooltip="Matějovský, 2018 #361" w:history="1">
        <w:r w:rsidR="004A6304" w:rsidRPr="0025522B">
          <w:rPr>
            <w:rFonts w:asciiTheme="minorHAnsi" w:hAnsiTheme="minorHAnsi" w:cstheme="minorHAnsi"/>
            <w:noProof/>
            <w:vertAlign w:val="superscript"/>
            <w:lang w:val="en-US"/>
          </w:rPr>
          <w:t>23</w:t>
        </w:r>
      </w:hyperlink>
      <w:r w:rsidR="000D4A2D" w:rsidRPr="0025522B">
        <w:rPr>
          <w:rFonts w:asciiTheme="minorHAnsi" w:hAnsiTheme="minorHAnsi" w:cstheme="minorHAnsi"/>
          <w:lang w:val="en-US"/>
        </w:rPr>
        <w:fldChar w:fldCharType="end"/>
      </w:r>
      <w:r w:rsidR="00354519" w:rsidRPr="0025522B">
        <w:rPr>
          <w:rFonts w:asciiTheme="minorHAnsi" w:hAnsiTheme="minorHAnsi" w:cstheme="minorHAnsi"/>
          <w:lang w:val="en-US"/>
        </w:rPr>
        <w:t>.</w:t>
      </w:r>
      <w:r w:rsidR="000D4A2D" w:rsidRPr="0025522B">
        <w:rPr>
          <w:rFonts w:asciiTheme="minorHAnsi" w:hAnsiTheme="minorHAnsi" w:cstheme="minorHAnsi"/>
          <w:lang w:val="en-US"/>
        </w:rPr>
        <w:t xml:space="preserve"> </w:t>
      </w:r>
    </w:p>
    <w:p w14:paraId="7271BC40" w14:textId="77777777" w:rsidR="001E4664" w:rsidRPr="0025522B" w:rsidRDefault="001E4664" w:rsidP="0025522B">
      <w:pPr>
        <w:pStyle w:val="afb"/>
        <w:tabs>
          <w:tab w:val="left" w:pos="567"/>
        </w:tabs>
        <w:spacing w:line="240" w:lineRule="auto"/>
        <w:ind w:firstLine="0"/>
        <w:rPr>
          <w:rFonts w:asciiTheme="minorHAnsi" w:hAnsiTheme="minorHAnsi" w:cstheme="minorHAnsi"/>
          <w:lang w:val="en-US"/>
        </w:rPr>
      </w:pPr>
    </w:p>
    <w:p w14:paraId="10103D50" w14:textId="10CD5DA5" w:rsidR="0015559D" w:rsidRPr="0025522B" w:rsidRDefault="005068F5" w:rsidP="0025522B">
      <w:pPr>
        <w:pStyle w:val="afb"/>
        <w:tabs>
          <w:tab w:val="left" w:pos="567"/>
        </w:tabs>
        <w:spacing w:line="240" w:lineRule="auto"/>
        <w:ind w:firstLine="0"/>
        <w:rPr>
          <w:rFonts w:asciiTheme="minorHAnsi" w:hAnsiTheme="minorHAnsi" w:cstheme="minorHAnsi"/>
          <w:lang w:val="en-US"/>
        </w:rPr>
      </w:pPr>
      <w:r w:rsidRPr="0025522B">
        <w:rPr>
          <w:rFonts w:asciiTheme="minorHAnsi" w:hAnsiTheme="minorHAnsi" w:cstheme="minorHAnsi"/>
          <w:lang w:val="en-US"/>
        </w:rPr>
        <w:t>The presented three-el</w:t>
      </w:r>
      <w:r w:rsidR="003922A0" w:rsidRPr="0025522B">
        <w:rPr>
          <w:rFonts w:asciiTheme="minorHAnsi" w:hAnsiTheme="minorHAnsi" w:cstheme="minorHAnsi"/>
          <w:lang w:val="en-US"/>
        </w:rPr>
        <w:t>ectrode electrochemical system</w:t>
      </w:r>
      <w:r w:rsidR="008D58E3">
        <w:rPr>
          <w:rFonts w:asciiTheme="minorHAnsi" w:hAnsiTheme="minorHAnsi" w:cstheme="minorHAnsi"/>
          <w:lang w:val="en-US"/>
        </w:rPr>
        <w:t xml:space="preserve"> (</w:t>
      </w:r>
      <w:r w:rsidR="008D58E3" w:rsidRPr="00ED66B2">
        <w:rPr>
          <w:rFonts w:asciiTheme="minorHAnsi" w:hAnsiTheme="minorHAnsi" w:cstheme="minorHAnsi"/>
          <w:b/>
          <w:lang w:val="en-US"/>
        </w:rPr>
        <w:t>S</w:t>
      </w:r>
      <w:r w:rsidR="009B0809" w:rsidRPr="008D58E3">
        <w:rPr>
          <w:rFonts w:asciiTheme="minorHAnsi" w:hAnsiTheme="minorHAnsi" w:cstheme="minorHAnsi"/>
          <w:b/>
          <w:lang w:val="en-US"/>
        </w:rPr>
        <w:t>tep</w:t>
      </w:r>
      <w:r w:rsidR="001E4664" w:rsidRPr="0025522B">
        <w:rPr>
          <w:rFonts w:asciiTheme="minorHAnsi" w:hAnsiTheme="minorHAnsi" w:cstheme="minorHAnsi"/>
          <w:lang w:val="en-US"/>
        </w:rPr>
        <w:t xml:space="preserve"> </w:t>
      </w:r>
      <w:r w:rsidRPr="0025522B">
        <w:rPr>
          <w:rFonts w:asciiTheme="minorHAnsi" w:hAnsiTheme="minorHAnsi" w:cstheme="minorHAnsi"/>
          <w:b/>
          <w:lang w:val="en-US"/>
        </w:rPr>
        <w:t>7</w:t>
      </w:r>
      <w:r w:rsidR="008D58E3">
        <w:rPr>
          <w:rFonts w:asciiTheme="minorHAnsi" w:hAnsiTheme="minorHAnsi" w:cstheme="minorHAnsi"/>
          <w:lang w:val="en-US"/>
        </w:rPr>
        <w:t>)</w:t>
      </w:r>
      <w:r w:rsidR="008D58E3" w:rsidRPr="0025522B">
        <w:rPr>
          <w:rFonts w:asciiTheme="minorHAnsi" w:hAnsiTheme="minorHAnsi" w:cstheme="minorHAnsi"/>
          <w:lang w:val="en-US"/>
        </w:rPr>
        <w:t xml:space="preserve"> </w:t>
      </w:r>
      <w:r w:rsidRPr="0025522B">
        <w:rPr>
          <w:rFonts w:asciiTheme="minorHAnsi" w:hAnsiTheme="minorHAnsi" w:cstheme="minorHAnsi"/>
          <w:lang w:val="en-US"/>
        </w:rPr>
        <w:t xml:space="preserve">makes it possible to measure </w:t>
      </w:r>
      <w:r w:rsidR="00762C5A" w:rsidRPr="0025522B">
        <w:rPr>
          <w:rFonts w:asciiTheme="minorHAnsi" w:hAnsiTheme="minorHAnsi" w:cstheme="minorHAnsi"/>
          <w:lang w:val="en-US"/>
        </w:rPr>
        <w:t xml:space="preserve">the </w:t>
      </w:r>
      <w:r w:rsidRPr="0025522B">
        <w:rPr>
          <w:rFonts w:asciiTheme="minorHAnsi" w:hAnsiTheme="minorHAnsi" w:cstheme="minorHAnsi"/>
          <w:lang w:val="en-US"/>
        </w:rPr>
        <w:t xml:space="preserve">polarization characteristics that cannot be measured in the two-electrode system. Due to </w:t>
      </w:r>
      <w:r w:rsidR="00762C5A" w:rsidRPr="0025522B">
        <w:rPr>
          <w:rFonts w:asciiTheme="minorHAnsi" w:hAnsiTheme="minorHAnsi" w:cstheme="minorHAnsi"/>
          <w:lang w:val="en-US"/>
        </w:rPr>
        <w:t xml:space="preserve">the </w:t>
      </w:r>
      <w:r w:rsidRPr="0025522B">
        <w:rPr>
          <w:rFonts w:asciiTheme="minorHAnsi" w:hAnsiTheme="minorHAnsi" w:cstheme="minorHAnsi"/>
          <w:lang w:val="en-US"/>
        </w:rPr>
        <w:t xml:space="preserve">suitable cell geometry, it is possible to measure </w:t>
      </w:r>
      <w:r w:rsidR="00762C5A" w:rsidRPr="0025522B">
        <w:rPr>
          <w:rFonts w:asciiTheme="minorHAnsi" w:hAnsiTheme="minorHAnsi" w:cstheme="minorHAnsi"/>
          <w:lang w:val="en-US"/>
        </w:rPr>
        <w:t xml:space="preserve">the </w:t>
      </w:r>
      <w:r w:rsidRPr="0025522B">
        <w:rPr>
          <w:rFonts w:asciiTheme="minorHAnsi" w:hAnsiTheme="minorHAnsi" w:cstheme="minorHAnsi"/>
          <w:lang w:val="en-US"/>
        </w:rPr>
        <w:t>polarization characteristics in less conductive, non-aqueous environments such as uncontaminated EGB</w:t>
      </w:r>
      <w:r w:rsidR="00726F90" w:rsidRPr="0025522B">
        <w:rPr>
          <w:rFonts w:asciiTheme="minorHAnsi" w:hAnsiTheme="minorHAnsi" w:cstheme="minorHAnsi"/>
          <w:lang w:val="en-US"/>
        </w:rPr>
        <w:t>s</w:t>
      </w:r>
      <w:r w:rsidRPr="0025522B">
        <w:rPr>
          <w:rFonts w:asciiTheme="minorHAnsi" w:hAnsiTheme="minorHAnsi" w:cstheme="minorHAnsi"/>
          <w:lang w:val="en-US"/>
        </w:rPr>
        <w:t xml:space="preserve"> containing 40 vol. % of ethanol</w:t>
      </w:r>
      <w:r w:rsidR="005E6BA3" w:rsidRPr="0025522B">
        <w:rPr>
          <w:rFonts w:asciiTheme="minorHAnsi" w:hAnsiTheme="minorHAnsi" w:cstheme="minorHAnsi"/>
          <w:lang w:val="en-US"/>
        </w:rPr>
        <w:fldChar w:fldCharType="begin">
          <w:fldData xml:space="preserve">PEVuZE5vdGU+PENpdGU+PEF1dGhvcj5NYXRlzIxqb3Zza3nMgTwvQXV0aG9yPjxZZWFyPjIwMTc8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</w:fldData>
        </w:fldChar>
      </w:r>
      <w:r w:rsidR="005E6BA3" w:rsidRPr="0025522B">
        <w:rPr>
          <w:rFonts w:asciiTheme="minorHAnsi" w:hAnsiTheme="minorHAnsi" w:cstheme="minorHAnsi"/>
          <w:lang w:val="en-US"/>
        </w:rPr>
        <w:instrText xml:space="preserve"> ADDIN EN.CITE </w:instrText>
      </w:r>
      <w:r w:rsidR="005E6BA3" w:rsidRPr="0025522B">
        <w:rPr>
          <w:rFonts w:asciiTheme="minorHAnsi" w:hAnsiTheme="minorHAnsi" w:cstheme="minorHAnsi"/>
          <w:lang w:val="en-US"/>
        </w:rPr>
        <w:fldChar w:fldCharType="begin">
          <w:fldData xml:space="preserve">PEVuZE5vdGU+PENpdGU+PEF1dGhvcj5NYXRlzIxqb3Zza3nMgTwvQXV0aG9yPjxZZWFyPjIwMTc8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</w:fldData>
        </w:fldChar>
      </w:r>
      <w:r w:rsidR="005E6BA3" w:rsidRPr="0025522B">
        <w:rPr>
          <w:rFonts w:asciiTheme="minorHAnsi" w:hAnsiTheme="minorHAnsi" w:cstheme="minorHAnsi"/>
          <w:lang w:val="en-US"/>
        </w:rPr>
        <w:instrText xml:space="preserve"> ADDIN EN.CITE.DATA </w:instrText>
      </w:r>
      <w:r w:rsidR="005E6BA3" w:rsidRPr="0025522B">
        <w:rPr>
          <w:rFonts w:asciiTheme="minorHAnsi" w:hAnsiTheme="minorHAnsi" w:cstheme="minorHAnsi"/>
          <w:lang w:val="en-US"/>
        </w:rPr>
      </w:r>
      <w:r w:rsidR="005E6BA3" w:rsidRPr="0025522B">
        <w:rPr>
          <w:rFonts w:asciiTheme="minorHAnsi" w:hAnsiTheme="minorHAnsi" w:cstheme="minorHAnsi"/>
          <w:lang w:val="en-US"/>
        </w:rPr>
        <w:fldChar w:fldCharType="end"/>
      </w:r>
      <w:r w:rsidR="005E6BA3" w:rsidRPr="0025522B">
        <w:rPr>
          <w:rFonts w:asciiTheme="minorHAnsi" w:hAnsiTheme="minorHAnsi" w:cstheme="minorHAnsi"/>
          <w:lang w:val="en-US"/>
        </w:rPr>
      </w:r>
      <w:r w:rsidR="005E6BA3" w:rsidRPr="0025522B">
        <w:rPr>
          <w:rFonts w:asciiTheme="minorHAnsi" w:hAnsiTheme="minorHAnsi" w:cstheme="minorHAnsi"/>
          <w:lang w:val="en-US"/>
        </w:rPr>
        <w:fldChar w:fldCharType="separate"/>
      </w:r>
      <w:hyperlink w:anchor="_ENREF_22" w:tooltip="Matějovský, 2017 #302" w:history="1">
        <w:r w:rsidR="004A6304" w:rsidRPr="0025522B">
          <w:rPr>
            <w:rFonts w:asciiTheme="minorHAnsi" w:hAnsiTheme="minorHAnsi" w:cstheme="minorHAnsi"/>
            <w:noProof/>
            <w:vertAlign w:val="superscript"/>
            <w:lang w:val="en-US"/>
          </w:rPr>
          <w:t>22</w:t>
        </w:r>
      </w:hyperlink>
      <w:r w:rsidR="005E6BA3" w:rsidRPr="0025522B">
        <w:rPr>
          <w:rFonts w:asciiTheme="minorHAnsi" w:hAnsiTheme="minorHAnsi" w:cstheme="minorHAnsi"/>
          <w:noProof/>
          <w:vertAlign w:val="superscript"/>
          <w:lang w:val="en-US"/>
        </w:rPr>
        <w:t>,</w:t>
      </w:r>
      <w:hyperlink w:anchor="_ENREF_23" w:tooltip="Matějovský, 2018 #361" w:history="1">
        <w:r w:rsidR="004A6304" w:rsidRPr="0025522B">
          <w:rPr>
            <w:rFonts w:asciiTheme="minorHAnsi" w:hAnsiTheme="minorHAnsi" w:cstheme="minorHAnsi"/>
            <w:noProof/>
            <w:vertAlign w:val="superscript"/>
            <w:lang w:val="en-US"/>
          </w:rPr>
          <w:t>23</w:t>
        </w:r>
      </w:hyperlink>
      <w:r w:rsidR="005E6BA3" w:rsidRPr="0025522B">
        <w:rPr>
          <w:rFonts w:asciiTheme="minorHAnsi" w:hAnsiTheme="minorHAnsi" w:cstheme="minorHAnsi"/>
          <w:lang w:val="en-US"/>
        </w:rPr>
        <w:fldChar w:fldCharType="end"/>
      </w:r>
      <w:r w:rsidR="00354519" w:rsidRPr="0025522B">
        <w:rPr>
          <w:rFonts w:asciiTheme="minorHAnsi" w:hAnsiTheme="minorHAnsi" w:cstheme="minorHAnsi"/>
          <w:lang w:val="en-US"/>
        </w:rPr>
        <w:t>.</w:t>
      </w:r>
    </w:p>
    <w:p w14:paraId="2C7C41C4" w14:textId="77777777" w:rsidR="001E4664" w:rsidRPr="0025522B" w:rsidRDefault="001E4664" w:rsidP="0025522B">
      <w:pPr>
        <w:pStyle w:val="afb"/>
        <w:tabs>
          <w:tab w:val="left" w:pos="567"/>
        </w:tabs>
        <w:spacing w:line="240" w:lineRule="auto"/>
        <w:ind w:firstLine="0"/>
        <w:rPr>
          <w:rFonts w:asciiTheme="minorHAnsi" w:hAnsiTheme="minorHAnsi" w:cstheme="minorHAnsi"/>
          <w:lang w:val="en-US"/>
        </w:rPr>
      </w:pPr>
    </w:p>
    <w:p w14:paraId="489BCAB1" w14:textId="318E3AD7" w:rsidR="004A6304" w:rsidRPr="0025522B" w:rsidRDefault="009958F2" w:rsidP="0025522B">
      <w:pPr>
        <w:pStyle w:val="afb"/>
        <w:tabs>
          <w:tab w:val="left" w:pos="567"/>
        </w:tabs>
        <w:spacing w:line="240" w:lineRule="auto"/>
        <w:ind w:firstLine="0"/>
        <w:rPr>
          <w:rFonts w:asciiTheme="minorHAnsi" w:hAnsiTheme="minorHAnsi" w:cstheme="minorHAnsi"/>
          <w:lang w:val="en-US"/>
        </w:rPr>
      </w:pPr>
      <w:r w:rsidRPr="0025522B">
        <w:rPr>
          <w:rFonts w:asciiTheme="minorHAnsi" w:hAnsiTheme="minorHAnsi" w:cstheme="minorHAnsi"/>
          <w:lang w:val="en-US"/>
        </w:rPr>
        <w:t>In order to compare</w:t>
      </w:r>
      <w:r w:rsidR="004A6304" w:rsidRPr="0025522B">
        <w:rPr>
          <w:rFonts w:asciiTheme="minorHAnsi" w:hAnsiTheme="minorHAnsi" w:cstheme="minorHAnsi"/>
          <w:lang w:val="en-US"/>
        </w:rPr>
        <w:t xml:space="preserve"> data obtained from the presented methods to each other, it is necessary to keep the ratio </w:t>
      </w:r>
      <w:r w:rsidRPr="0025522B">
        <w:rPr>
          <w:rFonts w:asciiTheme="minorHAnsi" w:hAnsiTheme="minorHAnsi" w:cstheme="minorHAnsi"/>
          <w:lang w:val="en-US"/>
        </w:rPr>
        <w:t xml:space="preserve">of the </w:t>
      </w:r>
      <w:r w:rsidR="004A6304" w:rsidRPr="0025522B">
        <w:rPr>
          <w:rFonts w:asciiTheme="minorHAnsi" w:hAnsiTheme="minorHAnsi" w:cstheme="minorHAnsi"/>
          <w:lang w:val="en-US"/>
        </w:rPr>
        <w:t xml:space="preserve">liquid (fuel) vs. metal surface area the same for each method. If not, only </w:t>
      </w:r>
      <w:r w:rsidRPr="0025522B">
        <w:rPr>
          <w:rFonts w:asciiTheme="minorHAnsi" w:hAnsiTheme="minorHAnsi" w:cstheme="minorHAnsi"/>
          <w:lang w:val="en-US"/>
        </w:rPr>
        <w:t xml:space="preserve">the </w:t>
      </w:r>
      <w:r w:rsidR="004A6304" w:rsidRPr="0025522B">
        <w:rPr>
          <w:rFonts w:asciiTheme="minorHAnsi" w:hAnsiTheme="minorHAnsi" w:cstheme="minorHAnsi"/>
          <w:lang w:val="en-US"/>
        </w:rPr>
        <w:t xml:space="preserve">trends of </w:t>
      </w:r>
      <w:r w:rsidRPr="0025522B">
        <w:rPr>
          <w:rFonts w:asciiTheme="minorHAnsi" w:hAnsiTheme="minorHAnsi" w:cstheme="minorHAnsi"/>
          <w:lang w:val="en-US"/>
        </w:rPr>
        <w:t xml:space="preserve">the </w:t>
      </w:r>
      <w:r w:rsidR="004A6304" w:rsidRPr="0025522B">
        <w:rPr>
          <w:rFonts w:asciiTheme="minorHAnsi" w:hAnsiTheme="minorHAnsi" w:cstheme="minorHAnsi"/>
          <w:lang w:val="en-US"/>
        </w:rPr>
        <w:t>results obtained by individual methods can be compared to each other as presented in our previous publications</w:t>
      </w:r>
      <w:r w:rsidR="004A6304" w:rsidRPr="0025522B">
        <w:rPr>
          <w:rFonts w:asciiTheme="minorHAnsi" w:hAnsiTheme="minorHAnsi" w:cstheme="minorHAnsi"/>
          <w:lang w:val="en-US"/>
        </w:rPr>
        <w:fldChar w:fldCharType="begin">
          <w:fldData xml:space="preserve">PEVuZE5vdGU+PENpdGU+PEF1dGhvcj5NYXRlzIxqb3Zza3nMgTwvQXV0aG9yPjxZZWFyPjIwMTc8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</w:fldData>
        </w:fldChar>
      </w:r>
      <w:r w:rsidR="004A6304" w:rsidRPr="0025522B">
        <w:rPr>
          <w:rFonts w:asciiTheme="minorHAnsi" w:hAnsiTheme="minorHAnsi" w:cstheme="minorHAnsi"/>
          <w:lang w:val="en-US"/>
        </w:rPr>
        <w:instrText xml:space="preserve"> ADDIN EN.CITE </w:instrText>
      </w:r>
      <w:r w:rsidR="004A6304" w:rsidRPr="0025522B">
        <w:rPr>
          <w:rFonts w:asciiTheme="minorHAnsi" w:hAnsiTheme="minorHAnsi" w:cstheme="minorHAnsi"/>
          <w:lang w:val="en-US"/>
        </w:rPr>
        <w:fldChar w:fldCharType="begin">
          <w:fldData xml:space="preserve">PEVuZE5vdGU+PENpdGU+PEF1dGhvcj5NYXRlzIxqb3Zza3nMgTwvQXV0aG9yPjxZZWFyPjIwMTc8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</w:fldData>
        </w:fldChar>
      </w:r>
      <w:r w:rsidR="004A6304" w:rsidRPr="0025522B">
        <w:rPr>
          <w:rFonts w:asciiTheme="minorHAnsi" w:hAnsiTheme="minorHAnsi" w:cstheme="minorHAnsi"/>
          <w:lang w:val="en-US"/>
        </w:rPr>
        <w:instrText xml:space="preserve"> ADDIN EN.CITE.DATA </w:instrText>
      </w:r>
      <w:r w:rsidR="004A6304" w:rsidRPr="0025522B">
        <w:rPr>
          <w:rFonts w:asciiTheme="minorHAnsi" w:hAnsiTheme="minorHAnsi" w:cstheme="minorHAnsi"/>
          <w:lang w:val="en-US"/>
        </w:rPr>
      </w:r>
      <w:r w:rsidR="004A6304" w:rsidRPr="0025522B">
        <w:rPr>
          <w:rFonts w:asciiTheme="minorHAnsi" w:hAnsiTheme="minorHAnsi" w:cstheme="minorHAnsi"/>
          <w:lang w:val="en-US"/>
        </w:rPr>
        <w:fldChar w:fldCharType="end"/>
      </w:r>
      <w:r w:rsidR="004A6304" w:rsidRPr="0025522B">
        <w:rPr>
          <w:rFonts w:asciiTheme="minorHAnsi" w:hAnsiTheme="minorHAnsi" w:cstheme="minorHAnsi"/>
          <w:lang w:val="en-US"/>
        </w:rPr>
      </w:r>
      <w:r w:rsidR="004A6304" w:rsidRPr="0025522B">
        <w:rPr>
          <w:rFonts w:asciiTheme="minorHAnsi" w:hAnsiTheme="minorHAnsi" w:cstheme="minorHAnsi"/>
          <w:lang w:val="en-US"/>
        </w:rPr>
        <w:fldChar w:fldCharType="separate"/>
      </w:r>
      <w:hyperlink w:anchor="_ENREF_22" w:tooltip="Matějovský, 2017 #302" w:history="1">
        <w:r w:rsidR="004A6304" w:rsidRPr="0025522B">
          <w:rPr>
            <w:rFonts w:asciiTheme="minorHAnsi" w:hAnsiTheme="minorHAnsi" w:cstheme="minorHAnsi"/>
            <w:noProof/>
            <w:vertAlign w:val="superscript"/>
            <w:lang w:val="en-US"/>
          </w:rPr>
          <w:t>22</w:t>
        </w:r>
      </w:hyperlink>
      <w:r w:rsidR="004A6304" w:rsidRPr="0025522B">
        <w:rPr>
          <w:rFonts w:asciiTheme="minorHAnsi" w:hAnsiTheme="minorHAnsi" w:cstheme="minorHAnsi"/>
          <w:noProof/>
          <w:vertAlign w:val="superscript"/>
          <w:lang w:val="en-US"/>
        </w:rPr>
        <w:t>,</w:t>
      </w:r>
      <w:hyperlink w:anchor="_ENREF_23" w:tooltip="Matějovský, 2018 #361" w:history="1">
        <w:r w:rsidR="004A6304" w:rsidRPr="0025522B">
          <w:rPr>
            <w:rFonts w:asciiTheme="minorHAnsi" w:hAnsiTheme="minorHAnsi" w:cstheme="minorHAnsi"/>
            <w:noProof/>
            <w:vertAlign w:val="superscript"/>
            <w:lang w:val="en-US"/>
          </w:rPr>
          <w:t>23</w:t>
        </w:r>
      </w:hyperlink>
      <w:r w:rsidR="004A6304" w:rsidRPr="0025522B">
        <w:rPr>
          <w:rFonts w:asciiTheme="minorHAnsi" w:hAnsiTheme="minorHAnsi" w:cstheme="minorHAnsi"/>
          <w:lang w:val="en-US"/>
        </w:rPr>
        <w:fldChar w:fldCharType="end"/>
      </w:r>
      <w:r w:rsidR="00937E4D" w:rsidRPr="0025522B">
        <w:rPr>
          <w:rFonts w:asciiTheme="minorHAnsi" w:hAnsiTheme="minorHAnsi" w:cstheme="minorHAnsi"/>
          <w:lang w:val="en-US"/>
        </w:rPr>
        <w:t>,</w:t>
      </w:r>
      <w:r w:rsidR="004A6304" w:rsidRPr="0025522B">
        <w:rPr>
          <w:rFonts w:asciiTheme="minorHAnsi" w:hAnsiTheme="minorHAnsi" w:cstheme="minorHAnsi"/>
          <w:lang w:val="en-US"/>
        </w:rPr>
        <w:t xml:space="preserve"> </w:t>
      </w:r>
      <w:r w:rsidR="00C44F23" w:rsidRPr="0025522B">
        <w:rPr>
          <w:rFonts w:asciiTheme="minorHAnsi" w:hAnsiTheme="minorHAnsi" w:cstheme="minorHAnsi"/>
          <w:lang w:val="en-US"/>
        </w:rPr>
        <w:t>where</w:t>
      </w:r>
      <w:r w:rsidR="005E2C7A" w:rsidRPr="0025522B">
        <w:rPr>
          <w:rFonts w:asciiTheme="minorHAnsi" w:hAnsiTheme="minorHAnsi" w:cstheme="minorHAnsi"/>
          <w:lang w:val="en-US"/>
        </w:rPr>
        <w:t xml:space="preserve"> different trends in the results of electrochemical methods and static tests (different ratios of metal sample area and corrosive environment) are compared depending on the ethanol content of the fuel, the contamination and the degree of oxidation (water content, acidic substances, peroxides, </w:t>
      </w:r>
      <w:r w:rsidR="00A92357" w:rsidRPr="00A92357">
        <w:rPr>
          <w:rFonts w:asciiTheme="minorHAnsi" w:hAnsiTheme="minorHAnsi" w:cstheme="minorHAnsi"/>
          <w:i/>
          <w:lang w:val="en-US"/>
        </w:rPr>
        <w:t>etc.</w:t>
      </w:r>
      <w:r w:rsidR="005E2C7A" w:rsidRPr="0025522B">
        <w:rPr>
          <w:rFonts w:asciiTheme="minorHAnsi" w:hAnsiTheme="minorHAnsi" w:cstheme="minorHAnsi"/>
          <w:lang w:val="en-US"/>
        </w:rPr>
        <w:t>).</w:t>
      </w:r>
    </w:p>
    <w:p w14:paraId="1D1EE3F0" w14:textId="77777777" w:rsidR="001E4664" w:rsidRPr="0025522B" w:rsidRDefault="001E4664" w:rsidP="0025522B">
      <w:pPr>
        <w:pStyle w:val="afb"/>
        <w:tabs>
          <w:tab w:val="left" w:pos="567"/>
        </w:tabs>
        <w:spacing w:line="240" w:lineRule="auto"/>
        <w:ind w:firstLine="0"/>
        <w:rPr>
          <w:rFonts w:asciiTheme="minorHAnsi" w:hAnsiTheme="minorHAnsi" w:cstheme="minorHAnsi"/>
          <w:lang w:val="en-US"/>
        </w:rPr>
      </w:pPr>
    </w:p>
    <w:p w14:paraId="36550BD5" w14:textId="57B9AD6F" w:rsidR="00C44F23" w:rsidRPr="0025522B" w:rsidRDefault="003922A0" w:rsidP="0025522B">
      <w:pPr>
        <w:pStyle w:val="afb"/>
        <w:tabs>
          <w:tab w:val="left" w:pos="567"/>
        </w:tabs>
        <w:spacing w:line="240" w:lineRule="auto"/>
        <w:ind w:firstLine="0"/>
        <w:rPr>
          <w:rFonts w:asciiTheme="minorHAnsi" w:hAnsiTheme="minorHAnsi" w:cstheme="minorHAnsi"/>
          <w:lang w:val="en-US"/>
        </w:rPr>
      </w:pPr>
      <w:r w:rsidRPr="0025522B">
        <w:rPr>
          <w:rFonts w:asciiTheme="minorHAnsi" w:hAnsiTheme="minorHAnsi" w:cstheme="minorHAnsi"/>
          <w:lang w:val="en-US"/>
        </w:rPr>
        <w:t>For all presented methods, i</w:t>
      </w:r>
      <w:r w:rsidR="00C44F23" w:rsidRPr="0025522B">
        <w:rPr>
          <w:rFonts w:asciiTheme="minorHAnsi" w:hAnsiTheme="minorHAnsi" w:cstheme="minorHAnsi"/>
          <w:lang w:val="en-US"/>
        </w:rPr>
        <w:t xml:space="preserve">t is </w:t>
      </w:r>
      <w:r w:rsidR="007A5A98" w:rsidRPr="0025522B">
        <w:rPr>
          <w:rFonts w:asciiTheme="minorHAnsi" w:hAnsiTheme="minorHAnsi" w:cstheme="minorHAnsi"/>
          <w:lang w:val="en-US"/>
        </w:rPr>
        <w:t>necessary</w:t>
      </w:r>
      <w:r w:rsidR="00C44F23" w:rsidRPr="0025522B">
        <w:rPr>
          <w:rFonts w:asciiTheme="minorHAnsi" w:hAnsiTheme="minorHAnsi" w:cstheme="minorHAnsi"/>
          <w:lang w:val="en-US"/>
        </w:rPr>
        <w:t xml:space="preserve"> to pay attention to </w:t>
      </w:r>
      <w:r w:rsidR="009958F2" w:rsidRPr="0025522B">
        <w:rPr>
          <w:rFonts w:asciiTheme="minorHAnsi" w:hAnsiTheme="minorHAnsi" w:cstheme="minorHAnsi"/>
          <w:lang w:val="en-US"/>
        </w:rPr>
        <w:t>the</w:t>
      </w:r>
      <w:r w:rsidR="00C44F23" w:rsidRPr="0025522B">
        <w:rPr>
          <w:rFonts w:asciiTheme="minorHAnsi" w:hAnsiTheme="minorHAnsi" w:cstheme="minorHAnsi"/>
          <w:lang w:val="en-US"/>
        </w:rPr>
        <w:t xml:space="preserve"> treatment of </w:t>
      </w:r>
      <w:r w:rsidR="009958F2" w:rsidRPr="0025522B">
        <w:rPr>
          <w:rFonts w:asciiTheme="minorHAnsi" w:hAnsiTheme="minorHAnsi" w:cstheme="minorHAnsi"/>
          <w:lang w:val="en-US"/>
        </w:rPr>
        <w:t xml:space="preserve">the </w:t>
      </w:r>
      <w:r w:rsidR="00C44F23" w:rsidRPr="0025522B">
        <w:rPr>
          <w:rFonts w:asciiTheme="minorHAnsi" w:hAnsiTheme="minorHAnsi" w:cstheme="minorHAnsi"/>
          <w:lang w:val="en-US"/>
        </w:rPr>
        <w:t xml:space="preserve">metallic samples. The sample treatment must always be performed in the same manner, </w:t>
      </w:r>
      <w:r w:rsidR="004D2FD2" w:rsidRPr="0025522B">
        <w:rPr>
          <w:rFonts w:asciiTheme="minorHAnsi" w:hAnsiTheme="minorHAnsi" w:cstheme="minorHAnsi"/>
          <w:lang w:val="en-US"/>
        </w:rPr>
        <w:t xml:space="preserve">otherwise measurements can be loaded by an error. </w:t>
      </w:r>
      <w:r w:rsidR="007A5A98" w:rsidRPr="0025522B">
        <w:rPr>
          <w:rFonts w:asciiTheme="minorHAnsi" w:hAnsiTheme="minorHAnsi" w:cstheme="minorHAnsi"/>
          <w:lang w:val="en-US"/>
        </w:rPr>
        <w:t xml:space="preserve">It is crucial to always use sandpaper with the same grain size and </w:t>
      </w:r>
      <w:r w:rsidR="009958F2" w:rsidRPr="0025522B">
        <w:rPr>
          <w:rFonts w:asciiTheme="minorHAnsi" w:hAnsiTheme="minorHAnsi" w:cstheme="minorHAnsi"/>
          <w:lang w:val="en-US"/>
        </w:rPr>
        <w:t xml:space="preserve">the used </w:t>
      </w:r>
      <w:r w:rsidR="007A5A98" w:rsidRPr="0025522B">
        <w:rPr>
          <w:rFonts w:asciiTheme="minorHAnsi" w:hAnsiTheme="minorHAnsi" w:cstheme="minorHAnsi"/>
          <w:lang w:val="en-US"/>
        </w:rPr>
        <w:t xml:space="preserve">sandpapers must be disposable, </w:t>
      </w:r>
      <w:r w:rsidR="00851872" w:rsidRPr="00851872">
        <w:rPr>
          <w:rFonts w:asciiTheme="minorHAnsi" w:hAnsiTheme="minorHAnsi" w:cstheme="minorHAnsi"/>
          <w:i/>
          <w:lang w:val="en-US"/>
        </w:rPr>
        <w:t>i.e.</w:t>
      </w:r>
      <w:r w:rsidR="007A5A98" w:rsidRPr="0025522B">
        <w:rPr>
          <w:rFonts w:asciiTheme="minorHAnsi" w:hAnsiTheme="minorHAnsi" w:cstheme="minorHAnsi"/>
          <w:lang w:val="en-US"/>
        </w:rPr>
        <w:t xml:space="preserve">, one </w:t>
      </w:r>
      <w:r w:rsidR="009958F2" w:rsidRPr="0025522B">
        <w:rPr>
          <w:rFonts w:asciiTheme="minorHAnsi" w:hAnsiTheme="minorHAnsi" w:cstheme="minorHAnsi"/>
          <w:lang w:val="en-US"/>
        </w:rPr>
        <w:t xml:space="preserve">piece of </w:t>
      </w:r>
      <w:r w:rsidR="007A5A98" w:rsidRPr="0025522B">
        <w:rPr>
          <w:rFonts w:asciiTheme="minorHAnsi" w:hAnsiTheme="minorHAnsi" w:cstheme="minorHAnsi"/>
          <w:lang w:val="en-US"/>
        </w:rPr>
        <w:t>sandpaper for each sample and measurement. The surface must be adjusted evenly</w:t>
      </w:r>
      <w:r w:rsidR="002E554B" w:rsidRPr="0025522B">
        <w:rPr>
          <w:rFonts w:asciiTheme="minorHAnsi" w:hAnsiTheme="minorHAnsi" w:cstheme="minorHAnsi"/>
          <w:lang w:val="en-US"/>
        </w:rPr>
        <w:t xml:space="preserve">, it cannot contain any surface defect such as scratches, pits, </w:t>
      </w:r>
      <w:r w:rsidR="00A92357" w:rsidRPr="00A92357">
        <w:rPr>
          <w:rFonts w:asciiTheme="minorHAnsi" w:hAnsiTheme="minorHAnsi" w:cstheme="minorHAnsi"/>
          <w:i/>
          <w:lang w:val="en-US"/>
        </w:rPr>
        <w:t>etc.</w:t>
      </w:r>
    </w:p>
    <w:p w14:paraId="0FB60C57" w14:textId="77777777" w:rsidR="001E4664" w:rsidRPr="0025522B" w:rsidRDefault="001E4664" w:rsidP="0025522B">
      <w:pPr>
        <w:pStyle w:val="afb"/>
        <w:tabs>
          <w:tab w:val="left" w:pos="567"/>
        </w:tabs>
        <w:spacing w:line="240" w:lineRule="auto"/>
        <w:ind w:firstLine="0"/>
        <w:rPr>
          <w:rFonts w:asciiTheme="minorHAnsi" w:hAnsiTheme="minorHAnsi" w:cstheme="minorHAnsi"/>
          <w:lang w:val="en-US"/>
        </w:rPr>
      </w:pPr>
    </w:p>
    <w:p w14:paraId="3A0DD44A" w14:textId="60FC25A0" w:rsidR="0015559D" w:rsidRPr="0025522B" w:rsidRDefault="002E554B" w:rsidP="0025522B">
      <w:pPr>
        <w:pStyle w:val="afb"/>
        <w:tabs>
          <w:tab w:val="left" w:pos="567"/>
        </w:tabs>
        <w:spacing w:line="240" w:lineRule="auto"/>
        <w:ind w:firstLine="0"/>
        <w:rPr>
          <w:rFonts w:asciiTheme="minorHAnsi" w:hAnsiTheme="minorHAnsi" w:cstheme="minorHAnsi"/>
          <w:lang w:val="en-US"/>
        </w:rPr>
      </w:pPr>
      <w:r w:rsidRPr="0025522B">
        <w:rPr>
          <w:rFonts w:asciiTheme="minorHAnsi" w:hAnsiTheme="minorHAnsi" w:cstheme="minorHAnsi"/>
          <w:lang w:val="en-US"/>
        </w:rPr>
        <w:t xml:space="preserve">For electrochemical methods, it is important to pay attention to </w:t>
      </w:r>
      <w:r w:rsidR="009958F2" w:rsidRPr="0025522B">
        <w:rPr>
          <w:rFonts w:asciiTheme="minorHAnsi" w:hAnsiTheme="minorHAnsi" w:cstheme="minorHAnsi"/>
          <w:lang w:val="en-US"/>
        </w:rPr>
        <w:t xml:space="preserve">the </w:t>
      </w:r>
      <w:r w:rsidRPr="0025522B">
        <w:rPr>
          <w:rFonts w:asciiTheme="minorHAnsi" w:hAnsiTheme="minorHAnsi" w:cstheme="minorHAnsi"/>
          <w:lang w:val="en-US"/>
        </w:rPr>
        <w:t xml:space="preserve">electrodes against overflow, especially for the working electrode in a three-electrode arrangement. For the working electrode, it is </w:t>
      </w:r>
      <w:r w:rsidR="000C1842" w:rsidRPr="0025522B">
        <w:rPr>
          <w:rFonts w:asciiTheme="minorHAnsi" w:hAnsiTheme="minorHAnsi" w:cstheme="minorHAnsi"/>
          <w:lang w:val="en-US"/>
        </w:rPr>
        <w:t xml:space="preserve">also </w:t>
      </w:r>
      <w:r w:rsidRPr="0025522B">
        <w:rPr>
          <w:rFonts w:asciiTheme="minorHAnsi" w:hAnsiTheme="minorHAnsi" w:cstheme="minorHAnsi"/>
          <w:lang w:val="en-US"/>
        </w:rPr>
        <w:t xml:space="preserve">important to pay attention to the contact between the working part of the electrode and </w:t>
      </w:r>
      <w:r w:rsidR="000C1842" w:rsidRPr="0025522B">
        <w:rPr>
          <w:rFonts w:asciiTheme="minorHAnsi" w:hAnsiTheme="minorHAnsi" w:cstheme="minorHAnsi"/>
          <w:lang w:val="en-US"/>
        </w:rPr>
        <w:t>the attachment for attaching of</w:t>
      </w:r>
      <w:r w:rsidRPr="0025522B">
        <w:rPr>
          <w:rFonts w:asciiTheme="minorHAnsi" w:hAnsiTheme="minorHAnsi" w:cstheme="minorHAnsi"/>
          <w:lang w:val="en-US"/>
        </w:rPr>
        <w:t xml:space="preserve"> potentiostat. </w:t>
      </w:r>
      <w:r w:rsidR="000C1842" w:rsidRPr="0025522B">
        <w:rPr>
          <w:rFonts w:asciiTheme="minorHAnsi" w:hAnsiTheme="minorHAnsi" w:cstheme="minorHAnsi"/>
          <w:lang w:val="en-US"/>
        </w:rPr>
        <w:t>E</w:t>
      </w:r>
      <w:r w:rsidRPr="0025522B">
        <w:rPr>
          <w:rFonts w:asciiTheme="minorHAnsi" w:hAnsiTheme="minorHAnsi" w:cstheme="minorHAnsi"/>
          <w:lang w:val="en-US"/>
        </w:rPr>
        <w:t xml:space="preserve">lectrodes </w:t>
      </w:r>
      <w:r w:rsidR="009958F2" w:rsidRPr="0025522B">
        <w:rPr>
          <w:rFonts w:asciiTheme="minorHAnsi" w:hAnsiTheme="minorHAnsi" w:cstheme="minorHAnsi"/>
          <w:lang w:val="en-US"/>
        </w:rPr>
        <w:t>should</w:t>
      </w:r>
      <w:r w:rsidR="000C1842" w:rsidRPr="0025522B">
        <w:rPr>
          <w:rFonts w:asciiTheme="minorHAnsi" w:hAnsiTheme="minorHAnsi" w:cstheme="minorHAnsi"/>
          <w:lang w:val="en-US"/>
        </w:rPr>
        <w:t xml:space="preserve"> not touch each other</w:t>
      </w:r>
      <w:r w:rsidRPr="0025522B">
        <w:rPr>
          <w:rFonts w:asciiTheme="minorHAnsi" w:hAnsiTheme="minorHAnsi" w:cstheme="minorHAnsi"/>
          <w:lang w:val="en-US"/>
        </w:rPr>
        <w:t xml:space="preserve">. It is desirable that the bridge of </w:t>
      </w:r>
      <w:r w:rsidR="009958F2" w:rsidRPr="0025522B">
        <w:rPr>
          <w:rFonts w:asciiTheme="minorHAnsi" w:hAnsiTheme="minorHAnsi" w:cstheme="minorHAnsi"/>
          <w:lang w:val="en-US"/>
        </w:rPr>
        <w:t>the</w:t>
      </w:r>
      <w:r w:rsidRPr="0025522B">
        <w:rPr>
          <w:rFonts w:asciiTheme="minorHAnsi" w:hAnsiTheme="minorHAnsi" w:cstheme="minorHAnsi"/>
          <w:lang w:val="en-US"/>
        </w:rPr>
        <w:t xml:space="preserve"> reference electrode </w:t>
      </w:r>
      <w:r w:rsidR="000C1842" w:rsidRPr="0025522B">
        <w:rPr>
          <w:rFonts w:asciiTheme="minorHAnsi" w:hAnsiTheme="minorHAnsi" w:cstheme="minorHAnsi"/>
          <w:lang w:val="en-US"/>
        </w:rPr>
        <w:t>is</w:t>
      </w:r>
      <w:r w:rsidRPr="0025522B">
        <w:rPr>
          <w:rFonts w:asciiTheme="minorHAnsi" w:hAnsiTheme="minorHAnsi" w:cstheme="minorHAnsi"/>
          <w:lang w:val="en-US"/>
        </w:rPr>
        <w:t xml:space="preserve"> as close as possible to </w:t>
      </w:r>
      <w:r w:rsidR="009958F2" w:rsidRPr="0025522B">
        <w:rPr>
          <w:rFonts w:asciiTheme="minorHAnsi" w:hAnsiTheme="minorHAnsi" w:cstheme="minorHAnsi"/>
          <w:lang w:val="en-US"/>
        </w:rPr>
        <w:t>the</w:t>
      </w:r>
      <w:r w:rsidRPr="0025522B">
        <w:rPr>
          <w:rFonts w:asciiTheme="minorHAnsi" w:hAnsiTheme="minorHAnsi" w:cstheme="minorHAnsi"/>
          <w:lang w:val="en-US"/>
        </w:rPr>
        <w:t xml:space="preserve"> working electrode. It is desirable to evenly arrange </w:t>
      </w:r>
      <w:r w:rsidR="009958F2" w:rsidRPr="0025522B">
        <w:rPr>
          <w:rFonts w:asciiTheme="minorHAnsi" w:hAnsiTheme="minorHAnsi" w:cstheme="minorHAnsi"/>
          <w:lang w:val="en-US"/>
        </w:rPr>
        <w:t>the</w:t>
      </w:r>
      <w:r w:rsidRPr="0025522B">
        <w:rPr>
          <w:rFonts w:asciiTheme="minorHAnsi" w:hAnsiTheme="minorHAnsi" w:cstheme="minorHAnsi"/>
          <w:lang w:val="en-US"/>
        </w:rPr>
        <w:t xml:space="preserve"> auxiliary electrode around </w:t>
      </w:r>
      <w:r w:rsidR="009958F2" w:rsidRPr="0025522B">
        <w:rPr>
          <w:rFonts w:asciiTheme="minorHAnsi" w:hAnsiTheme="minorHAnsi" w:cstheme="minorHAnsi"/>
          <w:lang w:val="en-US"/>
        </w:rPr>
        <w:t>the</w:t>
      </w:r>
      <w:r w:rsidRPr="0025522B">
        <w:rPr>
          <w:rFonts w:asciiTheme="minorHAnsi" w:hAnsiTheme="minorHAnsi" w:cstheme="minorHAnsi"/>
          <w:lang w:val="en-US"/>
        </w:rPr>
        <w:t xml:space="preserve"> working electrode so that </w:t>
      </w:r>
      <w:r w:rsidR="000C1842" w:rsidRPr="0025522B">
        <w:rPr>
          <w:rFonts w:asciiTheme="minorHAnsi" w:hAnsiTheme="minorHAnsi" w:cstheme="minorHAnsi"/>
          <w:lang w:val="en-US"/>
        </w:rPr>
        <w:t xml:space="preserve">the current density between them </w:t>
      </w:r>
      <w:r w:rsidRPr="0025522B">
        <w:rPr>
          <w:rFonts w:asciiTheme="minorHAnsi" w:hAnsiTheme="minorHAnsi" w:cstheme="minorHAnsi"/>
          <w:lang w:val="en-US"/>
        </w:rPr>
        <w:t>is evenly distributed.</w:t>
      </w:r>
    </w:p>
    <w:p w14:paraId="3646D257" w14:textId="77777777" w:rsidR="000C1842" w:rsidRPr="0025522B" w:rsidRDefault="000C1842" w:rsidP="0025522B">
      <w:pPr>
        <w:pStyle w:val="afb"/>
        <w:tabs>
          <w:tab w:val="left" w:pos="567"/>
        </w:tabs>
        <w:spacing w:line="240" w:lineRule="auto"/>
        <w:ind w:firstLine="0"/>
        <w:rPr>
          <w:rFonts w:asciiTheme="minorHAnsi" w:hAnsiTheme="minorHAnsi" w:cstheme="minorHAnsi"/>
          <w:lang w:val="en-US"/>
        </w:rPr>
      </w:pPr>
    </w:p>
    <w:p w14:paraId="511C8F47" w14:textId="0160A6E9" w:rsidR="009726EE" w:rsidRPr="0025522B" w:rsidRDefault="009726EE" w:rsidP="0025522B">
      <w:pPr>
        <w:rPr>
          <w:rFonts w:asciiTheme="minorHAnsi" w:hAnsiTheme="minorHAnsi" w:cstheme="minorHAnsi"/>
          <w:color w:val="auto"/>
        </w:rPr>
      </w:pPr>
      <w:bookmarkStart w:id="9" w:name="Acknowledgments"/>
      <w:r w:rsidRPr="0025522B">
        <w:rPr>
          <w:rFonts w:asciiTheme="minorHAnsi" w:hAnsiTheme="minorHAnsi" w:cstheme="minorHAnsi"/>
          <w:b/>
          <w:bCs/>
          <w:color w:val="auto"/>
        </w:rPr>
        <w:t>ACKNOWLEDGMENTS</w:t>
      </w:r>
      <w:bookmarkEnd w:id="9"/>
      <w:r w:rsidRPr="0025522B">
        <w:rPr>
          <w:rFonts w:asciiTheme="minorHAnsi" w:hAnsiTheme="minorHAnsi" w:cstheme="minorHAnsi"/>
          <w:b/>
          <w:bCs/>
          <w:color w:val="auto"/>
        </w:rPr>
        <w:t>:</w:t>
      </w:r>
      <w:r w:rsidRPr="0025522B">
        <w:rPr>
          <w:rFonts w:asciiTheme="minorHAnsi" w:hAnsiTheme="minorHAnsi" w:cstheme="minorHAnsi"/>
          <w:color w:val="auto"/>
        </w:rPr>
        <w:t xml:space="preserve"> </w:t>
      </w:r>
    </w:p>
    <w:p w14:paraId="675A2715" w14:textId="7D5AAFBD" w:rsidR="009726EE" w:rsidRPr="0025522B" w:rsidRDefault="007351EC" w:rsidP="0025522B">
      <w:pPr>
        <w:rPr>
          <w:rFonts w:asciiTheme="minorHAnsi" w:hAnsiTheme="minorHAnsi" w:cstheme="minorHAnsi"/>
          <w:color w:val="auto"/>
        </w:rPr>
      </w:pPr>
      <w:r w:rsidRPr="0025522B">
        <w:rPr>
          <w:rFonts w:asciiTheme="minorHAnsi" w:hAnsiTheme="minorHAnsi" w:cstheme="minorHAnsi"/>
          <w:color w:val="auto"/>
        </w:rPr>
        <w:t>This research was funded from the institutional support for the long-term conceptual development of the research organization (company registration number CZ60461373) provided by the Ministry of Education, Youth and Sports, the Czech Republic, the Operational Programme Prague – Competitiveness (CZ.2.16/3.1.00/24501) and “National Program</w:t>
      </w:r>
      <w:r w:rsidR="00BA6A4D" w:rsidRPr="0025522B">
        <w:rPr>
          <w:rFonts w:asciiTheme="minorHAnsi" w:hAnsiTheme="minorHAnsi" w:cstheme="minorHAnsi"/>
          <w:color w:val="auto"/>
        </w:rPr>
        <w:t>me</w:t>
      </w:r>
      <w:r w:rsidRPr="0025522B">
        <w:rPr>
          <w:rFonts w:asciiTheme="minorHAnsi" w:hAnsiTheme="minorHAnsi" w:cstheme="minorHAnsi"/>
          <w:color w:val="auto"/>
        </w:rPr>
        <w:t xml:space="preserve"> of Sustainability“ (NPU I LO1613) MSMT-43760/2015).</w:t>
      </w:r>
    </w:p>
    <w:p w14:paraId="1B903579" w14:textId="77777777" w:rsidR="00D33B77" w:rsidRPr="0025522B" w:rsidRDefault="00D33B77" w:rsidP="0025522B">
      <w:pPr>
        <w:rPr>
          <w:rFonts w:asciiTheme="minorHAnsi" w:hAnsiTheme="minorHAnsi" w:cstheme="minorHAnsi"/>
          <w:color w:val="auto"/>
        </w:rPr>
      </w:pPr>
    </w:p>
    <w:p w14:paraId="089A3BB5" w14:textId="2472A920" w:rsidR="009726EE" w:rsidRPr="0025522B" w:rsidRDefault="009726EE" w:rsidP="0025522B">
      <w:pPr>
        <w:keepNext/>
        <w:rPr>
          <w:rFonts w:asciiTheme="minorHAnsi" w:hAnsiTheme="minorHAnsi" w:cstheme="minorHAnsi"/>
          <w:b/>
          <w:color w:val="auto"/>
        </w:rPr>
      </w:pPr>
      <w:bookmarkStart w:id="10" w:name="Disclosures"/>
      <w:r w:rsidRPr="0025522B">
        <w:rPr>
          <w:rFonts w:asciiTheme="minorHAnsi" w:hAnsiTheme="minorHAnsi" w:cstheme="minorHAnsi"/>
          <w:b/>
          <w:color w:val="auto"/>
        </w:rPr>
        <w:t>DISCLOSURES</w:t>
      </w:r>
      <w:bookmarkEnd w:id="10"/>
      <w:r w:rsidRPr="0025522B">
        <w:rPr>
          <w:rFonts w:asciiTheme="minorHAnsi" w:hAnsiTheme="minorHAnsi" w:cstheme="minorHAnsi"/>
          <w:b/>
          <w:color w:val="auto"/>
        </w:rPr>
        <w:t xml:space="preserve">: </w:t>
      </w:r>
    </w:p>
    <w:p w14:paraId="1FF13186" w14:textId="7D72BA0C" w:rsidR="009726EE" w:rsidRPr="0025522B" w:rsidRDefault="00FD6D18" w:rsidP="0025522B">
      <w:pPr>
        <w:pStyle w:val="a3"/>
        <w:spacing w:before="0" w:beforeAutospacing="0" w:after="0" w:afterAutospacing="0"/>
        <w:rPr>
          <w:rFonts w:asciiTheme="minorHAnsi" w:hAnsiTheme="minorHAnsi" w:cstheme="minorHAnsi"/>
          <w:color w:val="auto"/>
        </w:rPr>
      </w:pPr>
      <w:r w:rsidRPr="0025522B">
        <w:rPr>
          <w:rFonts w:asciiTheme="minorHAnsi" w:hAnsiTheme="minorHAnsi" w:cstheme="minorHAnsi"/>
          <w:color w:val="auto"/>
        </w:rPr>
        <w:t>The authors have nothing to disclose.</w:t>
      </w:r>
    </w:p>
    <w:p w14:paraId="03059FF3" w14:textId="77777777" w:rsidR="009726EE" w:rsidRPr="0025522B" w:rsidRDefault="009726EE" w:rsidP="0025522B">
      <w:pPr>
        <w:rPr>
          <w:rFonts w:asciiTheme="minorHAnsi" w:hAnsiTheme="minorHAnsi" w:cstheme="minorHAnsi"/>
          <w:color w:val="auto"/>
        </w:rPr>
      </w:pPr>
    </w:p>
    <w:p w14:paraId="0620BBBB" w14:textId="37A1F0A1" w:rsidR="00B85877" w:rsidRPr="0025522B" w:rsidRDefault="009726EE" w:rsidP="0025522B">
      <w:pPr>
        <w:autoSpaceDE/>
        <w:autoSpaceDN/>
        <w:adjustRightInd/>
        <w:rPr>
          <w:rFonts w:asciiTheme="minorHAnsi" w:hAnsiTheme="minorHAnsi" w:cstheme="minorHAnsi"/>
          <w:color w:val="auto"/>
        </w:rPr>
      </w:pPr>
      <w:bookmarkStart w:id="11" w:name="References"/>
      <w:r w:rsidRPr="0025522B">
        <w:rPr>
          <w:rFonts w:asciiTheme="minorHAnsi" w:hAnsiTheme="minorHAnsi" w:cstheme="minorHAnsi"/>
          <w:b/>
          <w:bCs/>
          <w:color w:val="auto"/>
        </w:rPr>
        <w:t>REFERENCES</w:t>
      </w:r>
      <w:r w:rsidRPr="0025522B">
        <w:rPr>
          <w:rFonts w:asciiTheme="minorHAnsi" w:hAnsiTheme="minorHAnsi" w:cstheme="minorHAnsi"/>
          <w:color w:val="auto"/>
        </w:rPr>
        <w:t xml:space="preserve"> </w:t>
      </w:r>
      <w:bookmarkEnd w:id="11"/>
    </w:p>
    <w:p w14:paraId="26DE5C05" w14:textId="093F5FA8" w:rsidR="004A6304" w:rsidRPr="0025522B" w:rsidRDefault="00B85877" w:rsidP="0025522B">
      <w:pPr>
        <w:pStyle w:val="EndNoteBibliography"/>
        <w:ind w:left="720" w:hanging="720"/>
        <w:rPr>
          <w:color w:val="auto"/>
        </w:rPr>
      </w:pPr>
      <w:r w:rsidRPr="0025522B">
        <w:rPr>
          <w:rFonts w:asciiTheme="minorHAnsi" w:hAnsiTheme="minorHAnsi" w:cstheme="minorHAnsi"/>
          <w:color w:val="auto"/>
        </w:rPr>
        <w:fldChar w:fldCharType="begin"/>
      </w:r>
      <w:r w:rsidRPr="0025522B">
        <w:rPr>
          <w:rFonts w:asciiTheme="minorHAnsi" w:hAnsiTheme="minorHAnsi" w:cstheme="minorHAnsi"/>
          <w:color w:val="auto"/>
        </w:rPr>
        <w:instrText xml:space="preserve"> ADDIN EN.REFLIST </w:instrText>
      </w:r>
      <w:r w:rsidRPr="0025522B">
        <w:rPr>
          <w:rFonts w:asciiTheme="minorHAnsi" w:hAnsiTheme="minorHAnsi" w:cstheme="minorHAnsi"/>
          <w:color w:val="auto"/>
        </w:rPr>
        <w:fldChar w:fldCharType="separate"/>
      </w:r>
      <w:bookmarkStart w:id="12" w:name="_ENREF_1"/>
      <w:r w:rsidR="004A6304" w:rsidRPr="0025522B">
        <w:rPr>
          <w:color w:val="auto"/>
        </w:rPr>
        <w:t>1</w:t>
      </w:r>
      <w:r w:rsidR="004A6304" w:rsidRPr="0025522B">
        <w:rPr>
          <w:color w:val="auto"/>
        </w:rPr>
        <w:tab/>
        <w:t xml:space="preserve">Revie, R. W. and Uhlig, H. H. </w:t>
      </w:r>
      <w:r w:rsidR="004A6304" w:rsidRPr="0025522B">
        <w:rPr>
          <w:i/>
          <w:color w:val="auto"/>
        </w:rPr>
        <w:t>Corrosion and corrosion control: An Introduction to corrosion science and engineering, 4th edition</w:t>
      </w:r>
      <w:r w:rsidR="003A195F" w:rsidRPr="0025522B">
        <w:rPr>
          <w:color w:val="auto"/>
        </w:rPr>
        <w:t xml:space="preserve">. </w:t>
      </w:r>
      <w:r w:rsidR="003A195F" w:rsidRPr="0025522B">
        <w:rPr>
          <w:bCs/>
          <w:color w:val="auto"/>
        </w:rPr>
        <w:t>Wiley. Hoboken, USA</w:t>
      </w:r>
      <w:r w:rsidR="008D58E3">
        <w:rPr>
          <w:bCs/>
          <w:color w:val="auto"/>
        </w:rPr>
        <w:t xml:space="preserve"> (</w:t>
      </w:r>
      <w:r w:rsidR="003A195F" w:rsidRPr="0025522B">
        <w:rPr>
          <w:bCs/>
          <w:color w:val="auto"/>
        </w:rPr>
        <w:t>2008).</w:t>
      </w:r>
      <w:r w:rsidR="003A195F" w:rsidRPr="0025522B">
        <w:rPr>
          <w:color w:val="auto"/>
        </w:rPr>
        <w:t xml:space="preserve"> </w:t>
      </w:r>
      <w:bookmarkEnd w:id="12"/>
    </w:p>
    <w:p w14:paraId="7EB6E1CF" w14:textId="5F456BD3" w:rsidR="004A6304" w:rsidRPr="0025522B" w:rsidRDefault="004A6304" w:rsidP="0025522B">
      <w:pPr>
        <w:pStyle w:val="EndNoteBibliography"/>
        <w:ind w:left="720" w:hanging="720"/>
        <w:rPr>
          <w:color w:val="auto"/>
        </w:rPr>
      </w:pPr>
      <w:bookmarkStart w:id="13" w:name="_ENREF_2"/>
      <w:r w:rsidRPr="0025522B">
        <w:rPr>
          <w:color w:val="auto"/>
        </w:rPr>
        <w:t>2</w:t>
      </w:r>
      <w:r w:rsidRPr="0025522B">
        <w:rPr>
          <w:color w:val="auto"/>
        </w:rPr>
        <w:tab/>
        <w:t xml:space="preserve">Edwards, R., Mahieu, V., Griesemann, J.-C., Larivé, J.-F. and Rickeard, D. J. Well-to-wheels analysis of future automotive fuels and powertrains in the European </w:t>
      </w:r>
      <w:r w:rsidR="003A195F" w:rsidRPr="0025522B">
        <w:rPr>
          <w:color w:val="auto"/>
        </w:rPr>
        <w:t xml:space="preserve">context. Report No. 0148-7191, </w:t>
      </w:r>
      <w:r w:rsidR="003A195F" w:rsidRPr="0025522B">
        <w:rPr>
          <w:i/>
          <w:color w:val="auto"/>
        </w:rPr>
        <w:t>SAE Technical Paper</w:t>
      </w:r>
      <w:r w:rsidR="003A195F" w:rsidRPr="0025522B">
        <w:rPr>
          <w:color w:val="auto"/>
        </w:rPr>
        <w:t xml:space="preserve">, </w:t>
      </w:r>
      <w:bookmarkEnd w:id="13"/>
      <w:r w:rsidR="003A195F" w:rsidRPr="0025522B">
        <w:rPr>
          <w:bCs/>
          <w:color w:val="auto"/>
        </w:rPr>
        <w:t>https://doi.org/10.4271/2004-01-1924</w:t>
      </w:r>
      <w:r w:rsidR="008D58E3">
        <w:rPr>
          <w:bCs/>
          <w:color w:val="auto"/>
        </w:rPr>
        <w:t xml:space="preserve"> (</w:t>
      </w:r>
      <w:r w:rsidR="003A195F" w:rsidRPr="0025522B">
        <w:rPr>
          <w:bCs/>
          <w:color w:val="auto"/>
        </w:rPr>
        <w:t>2004).</w:t>
      </w:r>
    </w:p>
    <w:p w14:paraId="612A5695" w14:textId="0546558C" w:rsidR="004A6304" w:rsidRPr="0025522B" w:rsidRDefault="004A6304" w:rsidP="0025522B">
      <w:pPr>
        <w:pStyle w:val="EndNoteBibliography"/>
        <w:ind w:left="720" w:hanging="720"/>
        <w:rPr>
          <w:color w:val="auto"/>
        </w:rPr>
      </w:pPr>
      <w:bookmarkStart w:id="14" w:name="_ENREF_3"/>
      <w:r w:rsidRPr="0025522B">
        <w:rPr>
          <w:color w:val="auto"/>
        </w:rPr>
        <w:t>3</w:t>
      </w:r>
      <w:r w:rsidRPr="0025522B">
        <w:rPr>
          <w:color w:val="auto"/>
        </w:rPr>
        <w:tab/>
      </w:r>
      <w:bookmarkEnd w:id="14"/>
      <w:r w:rsidR="003A195F" w:rsidRPr="0025522B">
        <w:rPr>
          <w:bCs/>
          <w:color w:val="auto"/>
        </w:rPr>
        <w:t>European Union. Directive 2009/28/ES. On the promotion of the use of energy from renewable rources and amending and subsequently repealing Directives 2001/77/EC and 2003/77/EC</w:t>
      </w:r>
      <w:r w:rsidR="008D58E3">
        <w:rPr>
          <w:bCs/>
          <w:color w:val="auto"/>
        </w:rPr>
        <w:t xml:space="preserve"> (</w:t>
      </w:r>
      <w:r w:rsidR="003A195F" w:rsidRPr="0025522B">
        <w:rPr>
          <w:bCs/>
          <w:color w:val="auto"/>
        </w:rPr>
        <w:t>2009).</w:t>
      </w:r>
    </w:p>
    <w:p w14:paraId="1E756BC4" w14:textId="764C91CE" w:rsidR="004A6304" w:rsidRPr="0025522B" w:rsidRDefault="004A6304" w:rsidP="0025522B">
      <w:pPr>
        <w:pStyle w:val="EndNoteBibliography"/>
        <w:ind w:left="720" w:hanging="720"/>
        <w:rPr>
          <w:color w:val="auto"/>
        </w:rPr>
      </w:pPr>
      <w:bookmarkStart w:id="15" w:name="_ENREF_4"/>
      <w:r w:rsidRPr="0025522B">
        <w:rPr>
          <w:color w:val="auto"/>
        </w:rPr>
        <w:t>4</w:t>
      </w:r>
      <w:r w:rsidRPr="0025522B">
        <w:rPr>
          <w:color w:val="auto"/>
        </w:rPr>
        <w:tab/>
        <w:t xml:space="preserve">Tshiteya, R. </w:t>
      </w:r>
      <w:r w:rsidRPr="0025522B">
        <w:rPr>
          <w:i/>
          <w:color w:val="auto"/>
        </w:rPr>
        <w:t>Properties of alcohol transportation fuels; Alcohol Fuel Reference Work 1</w:t>
      </w:r>
      <w:r w:rsidRPr="0025522B">
        <w:rPr>
          <w:color w:val="auto"/>
        </w:rPr>
        <w:t xml:space="preserve">.  </w:t>
      </w:r>
      <w:bookmarkEnd w:id="15"/>
      <w:r w:rsidR="003A195F" w:rsidRPr="0025522B">
        <w:rPr>
          <w:bCs/>
          <w:color w:val="auto"/>
        </w:rPr>
        <w:t>Meridian Corporation. Alexandria, VA</w:t>
      </w:r>
      <w:r w:rsidR="008D58E3">
        <w:rPr>
          <w:bCs/>
          <w:color w:val="auto"/>
        </w:rPr>
        <w:t xml:space="preserve"> (</w:t>
      </w:r>
      <w:r w:rsidR="003A195F" w:rsidRPr="0025522B">
        <w:rPr>
          <w:bCs/>
          <w:color w:val="auto"/>
        </w:rPr>
        <w:t>1991).</w:t>
      </w:r>
    </w:p>
    <w:p w14:paraId="29ACD678" w14:textId="728283A5" w:rsidR="004A6304" w:rsidRPr="0025522B" w:rsidRDefault="004A6304" w:rsidP="0025522B">
      <w:pPr>
        <w:pStyle w:val="EndNoteBibliography"/>
        <w:ind w:left="720" w:hanging="720"/>
        <w:rPr>
          <w:color w:val="auto"/>
        </w:rPr>
      </w:pPr>
      <w:bookmarkStart w:id="16" w:name="_ENREF_5"/>
      <w:r w:rsidRPr="0025522B">
        <w:rPr>
          <w:color w:val="auto"/>
        </w:rPr>
        <w:t>5</w:t>
      </w:r>
      <w:r w:rsidRPr="0025522B">
        <w:rPr>
          <w:color w:val="auto"/>
        </w:rPr>
        <w:tab/>
        <w:t xml:space="preserve">Battino, R., Rettich, T. R. and Tominaga, T. The solubility of oxygen and ozone in liquids. </w:t>
      </w:r>
      <w:r w:rsidR="00AB3187" w:rsidRPr="0025522B">
        <w:rPr>
          <w:bCs/>
          <w:i/>
          <w:iCs/>
          <w:color w:val="auto"/>
        </w:rPr>
        <w:t>Journal of</w:t>
      </w:r>
      <w:r w:rsidR="003A195F" w:rsidRPr="0025522B">
        <w:rPr>
          <w:bCs/>
          <w:i/>
          <w:iCs/>
          <w:color w:val="auto"/>
        </w:rPr>
        <w:t xml:space="preserve"> </w:t>
      </w:r>
      <w:r w:rsidR="00AB3187" w:rsidRPr="0025522B">
        <w:rPr>
          <w:bCs/>
          <w:i/>
          <w:iCs/>
          <w:color w:val="auto"/>
        </w:rPr>
        <w:t>Physical and Chemical Reference</w:t>
      </w:r>
      <w:r w:rsidR="003A195F" w:rsidRPr="0025522B">
        <w:rPr>
          <w:bCs/>
          <w:i/>
          <w:iCs/>
          <w:color w:val="auto"/>
        </w:rPr>
        <w:t xml:space="preserve"> Data</w:t>
      </w:r>
      <w:r w:rsidRPr="0025522B">
        <w:rPr>
          <w:i/>
          <w:color w:val="auto"/>
        </w:rPr>
        <w:t>.</w:t>
      </w:r>
      <w:r w:rsidRPr="0025522B">
        <w:rPr>
          <w:color w:val="auto"/>
        </w:rPr>
        <w:t xml:space="preserve"> </w:t>
      </w:r>
      <w:r w:rsidRPr="0025522B">
        <w:rPr>
          <w:b/>
          <w:color w:val="auto"/>
        </w:rPr>
        <w:t>12</w:t>
      </w:r>
      <w:r w:rsidRPr="0025522B">
        <w:rPr>
          <w:color w:val="auto"/>
        </w:rPr>
        <w:t xml:space="preserve"> (2), 163-178</w:t>
      </w:r>
      <w:r w:rsidR="008D58E3">
        <w:rPr>
          <w:color w:val="auto"/>
        </w:rPr>
        <w:t xml:space="preserve"> (</w:t>
      </w:r>
      <w:r w:rsidRPr="0025522B">
        <w:rPr>
          <w:color w:val="auto"/>
        </w:rPr>
        <w:t>1983).</w:t>
      </w:r>
      <w:bookmarkEnd w:id="16"/>
    </w:p>
    <w:p w14:paraId="5C6BF9FA" w14:textId="14013BDE" w:rsidR="004A6304" w:rsidRPr="0025522B" w:rsidRDefault="004A6304" w:rsidP="0025522B">
      <w:pPr>
        <w:pStyle w:val="EndNoteBibliography"/>
        <w:ind w:left="720" w:hanging="720"/>
        <w:rPr>
          <w:color w:val="auto"/>
        </w:rPr>
      </w:pPr>
      <w:bookmarkStart w:id="17" w:name="_ENREF_6"/>
      <w:r w:rsidRPr="0025522B">
        <w:rPr>
          <w:color w:val="auto"/>
        </w:rPr>
        <w:t>6</w:t>
      </w:r>
      <w:r w:rsidRPr="0025522B">
        <w:rPr>
          <w:color w:val="auto"/>
        </w:rPr>
        <w:tab/>
        <w:t xml:space="preserve">Hsieh, W.-D., Chen, R.-H., Wu, T.-L. and Lin, T.-H. Engine performance and pollutant emission of an SI engine using ethanol–gasoline blended fuels. </w:t>
      </w:r>
      <w:r w:rsidR="00AB3187" w:rsidRPr="0025522B">
        <w:rPr>
          <w:bCs/>
          <w:i/>
          <w:iCs/>
          <w:color w:val="auto"/>
        </w:rPr>
        <w:t>Atmospheric</w:t>
      </w:r>
      <w:r w:rsidR="003A195F" w:rsidRPr="0025522B">
        <w:rPr>
          <w:bCs/>
          <w:i/>
          <w:iCs/>
          <w:color w:val="auto"/>
        </w:rPr>
        <w:t xml:space="preserve"> Environ</w:t>
      </w:r>
      <w:r w:rsidR="00AB3187" w:rsidRPr="0025522B">
        <w:rPr>
          <w:bCs/>
          <w:i/>
          <w:iCs/>
          <w:color w:val="auto"/>
        </w:rPr>
        <w:t>ment</w:t>
      </w:r>
      <w:r w:rsidR="003A195F" w:rsidRPr="0025522B">
        <w:rPr>
          <w:bCs/>
          <w:i/>
          <w:iCs/>
          <w:color w:val="auto"/>
        </w:rPr>
        <w:t>.</w:t>
      </w:r>
      <w:r w:rsidRPr="0025522B">
        <w:rPr>
          <w:color w:val="auto"/>
        </w:rPr>
        <w:t xml:space="preserve"> </w:t>
      </w:r>
      <w:r w:rsidRPr="0025522B">
        <w:rPr>
          <w:b/>
          <w:color w:val="auto"/>
        </w:rPr>
        <w:t>36</w:t>
      </w:r>
      <w:r w:rsidRPr="0025522B">
        <w:rPr>
          <w:color w:val="auto"/>
        </w:rPr>
        <w:t xml:space="preserve"> (3), 403-410</w:t>
      </w:r>
      <w:r w:rsidR="008D58E3">
        <w:rPr>
          <w:color w:val="auto"/>
        </w:rPr>
        <w:t xml:space="preserve"> (</w:t>
      </w:r>
      <w:r w:rsidRPr="0025522B">
        <w:rPr>
          <w:color w:val="auto"/>
        </w:rPr>
        <w:t>2002).</w:t>
      </w:r>
      <w:bookmarkEnd w:id="17"/>
    </w:p>
    <w:p w14:paraId="5CFAB297" w14:textId="0E626EEC" w:rsidR="004A6304" w:rsidRPr="0025522B" w:rsidRDefault="004A6304" w:rsidP="0025522B">
      <w:pPr>
        <w:pStyle w:val="EndNoteBibliography"/>
        <w:ind w:left="720" w:hanging="720"/>
        <w:rPr>
          <w:color w:val="auto"/>
        </w:rPr>
      </w:pPr>
      <w:bookmarkStart w:id="18" w:name="_ENREF_7"/>
      <w:r w:rsidRPr="0025522B">
        <w:rPr>
          <w:color w:val="auto"/>
        </w:rPr>
        <w:t>7</w:t>
      </w:r>
      <w:r w:rsidRPr="0025522B">
        <w:rPr>
          <w:color w:val="auto"/>
        </w:rPr>
        <w:tab/>
        <w:t xml:space="preserve">Pereira, R. C. and Pasa, V. M. Effect of mono-olefins and diolefins on the stability of automotive gasoline. </w:t>
      </w:r>
      <w:r w:rsidRPr="0025522B">
        <w:rPr>
          <w:i/>
          <w:color w:val="auto"/>
        </w:rPr>
        <w:t>Fuel.</w:t>
      </w:r>
      <w:r w:rsidRPr="0025522B">
        <w:rPr>
          <w:color w:val="auto"/>
        </w:rPr>
        <w:t xml:space="preserve"> </w:t>
      </w:r>
      <w:r w:rsidRPr="0025522B">
        <w:rPr>
          <w:b/>
          <w:color w:val="auto"/>
        </w:rPr>
        <w:t>85</w:t>
      </w:r>
      <w:r w:rsidRPr="0025522B">
        <w:rPr>
          <w:color w:val="auto"/>
        </w:rPr>
        <w:t xml:space="preserve"> (12), 1860-1865</w:t>
      </w:r>
      <w:r w:rsidR="008D58E3">
        <w:rPr>
          <w:color w:val="auto"/>
        </w:rPr>
        <w:t xml:space="preserve"> (</w:t>
      </w:r>
      <w:r w:rsidRPr="0025522B">
        <w:rPr>
          <w:color w:val="auto"/>
        </w:rPr>
        <w:t>2006).</w:t>
      </w:r>
      <w:bookmarkEnd w:id="18"/>
    </w:p>
    <w:p w14:paraId="2015EA73" w14:textId="7145FAD8" w:rsidR="004A6304" w:rsidRPr="0025522B" w:rsidRDefault="004A6304" w:rsidP="0025522B">
      <w:pPr>
        <w:pStyle w:val="EndNoteBibliography"/>
        <w:ind w:left="720" w:hanging="720"/>
        <w:rPr>
          <w:color w:val="auto"/>
        </w:rPr>
      </w:pPr>
      <w:bookmarkStart w:id="19" w:name="_ENREF_8"/>
      <w:r w:rsidRPr="0025522B">
        <w:rPr>
          <w:color w:val="auto"/>
        </w:rPr>
        <w:t>8</w:t>
      </w:r>
      <w:r w:rsidRPr="0025522B">
        <w:rPr>
          <w:color w:val="auto"/>
        </w:rPr>
        <w:tab/>
        <w:t xml:space="preserve">Schweitzer, P. A. </w:t>
      </w:r>
      <w:r w:rsidRPr="0025522B">
        <w:rPr>
          <w:i/>
          <w:color w:val="auto"/>
        </w:rPr>
        <w:t>Fundamentals of corrosion: mechanisms, causes, and preventative methods</w:t>
      </w:r>
      <w:r w:rsidRPr="0025522B">
        <w:rPr>
          <w:color w:val="auto"/>
        </w:rPr>
        <w:t xml:space="preserve">.  </w:t>
      </w:r>
      <w:bookmarkEnd w:id="19"/>
      <w:r w:rsidR="003A195F" w:rsidRPr="0025522B">
        <w:rPr>
          <w:bCs/>
          <w:color w:val="auto"/>
        </w:rPr>
        <w:t xml:space="preserve">CRC Press, Taylor </w:t>
      </w:r>
      <w:r w:rsidR="003A195F" w:rsidRPr="0025522B">
        <w:rPr>
          <w:color w:val="auto"/>
        </w:rPr>
        <w:sym w:font="Symbol" w:char="F026"/>
      </w:r>
      <w:r w:rsidR="003A195F" w:rsidRPr="0025522B">
        <w:rPr>
          <w:color w:val="auto"/>
        </w:rPr>
        <w:t xml:space="preserve"> </w:t>
      </w:r>
      <w:r w:rsidR="003A195F" w:rsidRPr="0025522B">
        <w:rPr>
          <w:bCs/>
          <w:color w:val="auto"/>
        </w:rPr>
        <w:t>Francis Group. Boca Raton, USA</w:t>
      </w:r>
      <w:r w:rsidR="008D58E3">
        <w:rPr>
          <w:bCs/>
          <w:color w:val="auto"/>
        </w:rPr>
        <w:t xml:space="preserve"> (</w:t>
      </w:r>
      <w:r w:rsidR="003A195F" w:rsidRPr="0025522B">
        <w:rPr>
          <w:bCs/>
          <w:color w:val="auto"/>
        </w:rPr>
        <w:t>2009).</w:t>
      </w:r>
    </w:p>
    <w:p w14:paraId="2D0B3387" w14:textId="24B529A1" w:rsidR="004A6304" w:rsidRPr="0025522B" w:rsidRDefault="004A6304" w:rsidP="0025522B">
      <w:pPr>
        <w:pStyle w:val="EndNoteBibliography"/>
        <w:ind w:left="720" w:hanging="720"/>
        <w:rPr>
          <w:color w:val="auto"/>
        </w:rPr>
      </w:pPr>
      <w:bookmarkStart w:id="20" w:name="_ENREF_9"/>
      <w:r w:rsidRPr="0025522B">
        <w:rPr>
          <w:color w:val="auto"/>
        </w:rPr>
        <w:t>9</w:t>
      </w:r>
      <w:r w:rsidRPr="0025522B">
        <w:rPr>
          <w:color w:val="auto"/>
        </w:rPr>
        <w:tab/>
        <w:t xml:space="preserve">Migahed, M. and Al-Sabagh, A. Beneficial role of surfactants as corrosion inhibitors in petroleum industry: a review article. </w:t>
      </w:r>
      <w:r w:rsidR="00AB3187" w:rsidRPr="0025522B">
        <w:rPr>
          <w:bCs/>
          <w:i/>
          <w:iCs/>
          <w:color w:val="auto"/>
        </w:rPr>
        <w:t>Chemical Engineering</w:t>
      </w:r>
      <w:r w:rsidR="00DB2606" w:rsidRPr="0025522B">
        <w:rPr>
          <w:bCs/>
          <w:i/>
          <w:iCs/>
          <w:color w:val="auto"/>
        </w:rPr>
        <w:t xml:space="preserve"> Commun</w:t>
      </w:r>
      <w:r w:rsidR="00AB3187" w:rsidRPr="0025522B">
        <w:rPr>
          <w:bCs/>
          <w:i/>
          <w:iCs/>
          <w:color w:val="auto"/>
        </w:rPr>
        <w:t>ications</w:t>
      </w:r>
      <w:r w:rsidR="00DB2606" w:rsidRPr="0025522B">
        <w:rPr>
          <w:b/>
          <w:bCs/>
          <w:i/>
          <w:iCs/>
          <w:color w:val="auto"/>
        </w:rPr>
        <w:t>.</w:t>
      </w:r>
      <w:r w:rsidRPr="0025522B">
        <w:rPr>
          <w:color w:val="auto"/>
        </w:rPr>
        <w:t xml:space="preserve"> </w:t>
      </w:r>
      <w:r w:rsidRPr="0025522B">
        <w:rPr>
          <w:b/>
          <w:color w:val="auto"/>
        </w:rPr>
        <w:t>196</w:t>
      </w:r>
      <w:r w:rsidRPr="0025522B">
        <w:rPr>
          <w:color w:val="auto"/>
        </w:rPr>
        <w:t xml:space="preserve"> (9), 1054-1075</w:t>
      </w:r>
      <w:r w:rsidR="008D58E3">
        <w:rPr>
          <w:color w:val="auto"/>
        </w:rPr>
        <w:t xml:space="preserve"> (</w:t>
      </w:r>
      <w:r w:rsidRPr="0025522B">
        <w:rPr>
          <w:color w:val="auto"/>
        </w:rPr>
        <w:t>2009).</w:t>
      </w:r>
      <w:bookmarkEnd w:id="20"/>
    </w:p>
    <w:p w14:paraId="264C5252" w14:textId="1B82BE12" w:rsidR="004A6304" w:rsidRPr="0025522B" w:rsidRDefault="004A6304" w:rsidP="0025522B">
      <w:pPr>
        <w:pStyle w:val="EndNoteBibliography"/>
        <w:ind w:left="720" w:hanging="720"/>
        <w:rPr>
          <w:color w:val="auto"/>
        </w:rPr>
      </w:pPr>
      <w:bookmarkStart w:id="21" w:name="_ENREF_10"/>
      <w:r w:rsidRPr="0025522B">
        <w:rPr>
          <w:color w:val="auto"/>
        </w:rPr>
        <w:t>10</w:t>
      </w:r>
      <w:r w:rsidRPr="0025522B">
        <w:rPr>
          <w:color w:val="auto"/>
        </w:rPr>
        <w:tab/>
        <w:t>Macák, J., Černoušek, T., Jiříček, I., Baroš, P., Tomášek, J. and Pospíšil, M. Elektrochemické korozní testy v kapalných biopalivech (Electrochemical Corrosion Tests in Liquid Biofuels)</w:t>
      </w:r>
      <w:r w:rsidR="008D58E3">
        <w:rPr>
          <w:color w:val="auto"/>
        </w:rPr>
        <w:t xml:space="preserve"> (</w:t>
      </w:r>
      <w:r w:rsidRPr="0025522B">
        <w:rPr>
          <w:color w:val="auto"/>
        </w:rPr>
        <w:t xml:space="preserve">in Czech). </w:t>
      </w:r>
      <w:r w:rsidR="00DB2606" w:rsidRPr="0025522B">
        <w:rPr>
          <w:i/>
          <w:color w:val="auto"/>
        </w:rPr>
        <w:t>Paliva</w:t>
      </w:r>
      <w:r w:rsidRPr="0025522B">
        <w:rPr>
          <w:i/>
          <w:color w:val="auto"/>
        </w:rPr>
        <w:t>.</w:t>
      </w:r>
      <w:r w:rsidRPr="0025522B">
        <w:rPr>
          <w:color w:val="auto"/>
        </w:rPr>
        <w:t xml:space="preserve"> </w:t>
      </w:r>
      <w:r w:rsidRPr="0025522B">
        <w:rPr>
          <w:b/>
          <w:color w:val="auto"/>
        </w:rPr>
        <w:t>1</w:t>
      </w:r>
      <w:r w:rsidRPr="0025522B">
        <w:rPr>
          <w:color w:val="auto"/>
        </w:rPr>
        <w:t xml:space="preserve"> (1), 1-4</w:t>
      </w:r>
      <w:r w:rsidR="008D58E3">
        <w:rPr>
          <w:color w:val="auto"/>
        </w:rPr>
        <w:t xml:space="preserve"> (</w:t>
      </w:r>
      <w:r w:rsidRPr="0025522B">
        <w:rPr>
          <w:color w:val="auto"/>
        </w:rPr>
        <w:t>2009).</w:t>
      </w:r>
      <w:bookmarkEnd w:id="21"/>
    </w:p>
    <w:p w14:paraId="4199A897" w14:textId="01C285CB" w:rsidR="004A6304" w:rsidRPr="0025522B" w:rsidRDefault="004A6304" w:rsidP="0025522B">
      <w:pPr>
        <w:pStyle w:val="EndNoteBibliography"/>
        <w:ind w:left="720" w:hanging="720"/>
        <w:rPr>
          <w:color w:val="auto"/>
        </w:rPr>
      </w:pPr>
      <w:bookmarkStart w:id="22" w:name="_ENREF_11"/>
      <w:r w:rsidRPr="0025522B">
        <w:rPr>
          <w:color w:val="auto"/>
        </w:rPr>
        <w:t>11</w:t>
      </w:r>
      <w:r w:rsidRPr="0025522B">
        <w:rPr>
          <w:color w:val="auto"/>
        </w:rPr>
        <w:tab/>
        <w:t xml:space="preserve">Nesic, S., Schubert, A. and Brown, B. Thin channel corrosion flow cell. International patent. </w:t>
      </w:r>
      <w:bookmarkEnd w:id="22"/>
      <w:r w:rsidR="00DB2606" w:rsidRPr="0025522B">
        <w:rPr>
          <w:bCs/>
          <w:color w:val="auto"/>
        </w:rPr>
        <w:t>International Patent WO2009/015318A1</w:t>
      </w:r>
      <w:r w:rsidR="008D58E3">
        <w:rPr>
          <w:bCs/>
          <w:color w:val="auto"/>
        </w:rPr>
        <w:t xml:space="preserve"> (</w:t>
      </w:r>
      <w:r w:rsidR="00DB2606" w:rsidRPr="0025522B">
        <w:rPr>
          <w:bCs/>
          <w:color w:val="auto"/>
        </w:rPr>
        <w:t>2009).</w:t>
      </w:r>
    </w:p>
    <w:p w14:paraId="2A4079DE" w14:textId="1E937AA4" w:rsidR="004A6304" w:rsidRPr="0025522B" w:rsidRDefault="004A6304" w:rsidP="0025522B">
      <w:pPr>
        <w:pStyle w:val="EndNoteBibliography"/>
        <w:ind w:left="720" w:hanging="720"/>
        <w:rPr>
          <w:color w:val="auto"/>
        </w:rPr>
      </w:pPr>
      <w:bookmarkStart w:id="23" w:name="_ENREF_12"/>
      <w:r w:rsidRPr="0025522B">
        <w:rPr>
          <w:color w:val="auto"/>
        </w:rPr>
        <w:t>12</w:t>
      </w:r>
      <w:r w:rsidRPr="0025522B">
        <w:rPr>
          <w:color w:val="auto"/>
        </w:rPr>
        <w:tab/>
        <w:t xml:space="preserve">Blum, S. C., Sartori, G., Robbins, W. K., Monette, L. M.-A., Vogel, A. and Yeganeh, M. S. Process for assessing inhibition of petroleum corrosion. </w:t>
      </w:r>
      <w:bookmarkEnd w:id="23"/>
      <w:r w:rsidR="00DB2606" w:rsidRPr="0025522B">
        <w:rPr>
          <w:bCs/>
          <w:color w:val="auto"/>
        </w:rPr>
        <w:t>International Patent WO2004/044094A1</w:t>
      </w:r>
      <w:r w:rsidR="008D58E3">
        <w:rPr>
          <w:bCs/>
          <w:color w:val="auto"/>
        </w:rPr>
        <w:t xml:space="preserve"> (</w:t>
      </w:r>
      <w:r w:rsidR="00DB2606" w:rsidRPr="0025522B">
        <w:rPr>
          <w:bCs/>
          <w:color w:val="auto"/>
        </w:rPr>
        <w:t>2003).</w:t>
      </w:r>
    </w:p>
    <w:p w14:paraId="5EEF8399" w14:textId="6934546E" w:rsidR="004A6304" w:rsidRPr="0025522B" w:rsidRDefault="00DB2606" w:rsidP="0025522B">
      <w:pPr>
        <w:pStyle w:val="EndNoteBibliography"/>
        <w:ind w:left="720" w:hanging="720"/>
        <w:rPr>
          <w:color w:val="auto"/>
        </w:rPr>
      </w:pPr>
      <w:bookmarkStart w:id="24" w:name="_ENREF_13"/>
      <w:r w:rsidRPr="0025522B">
        <w:rPr>
          <w:color w:val="auto"/>
        </w:rPr>
        <w:t>13</w:t>
      </w:r>
      <w:r w:rsidRPr="0025522B">
        <w:rPr>
          <w:color w:val="auto"/>
        </w:rPr>
        <w:tab/>
      </w:r>
      <w:r w:rsidRPr="0025522B">
        <w:rPr>
          <w:bCs/>
          <w:i/>
          <w:iCs/>
          <w:color w:val="auto"/>
        </w:rPr>
        <w:t>Ochrana proti korozi. Inhibitory koroze kovů a slitin v neutrálních vodních prostředích. Laboratorní metody stanovení ochranné účinnosti</w:t>
      </w:r>
      <w:r w:rsidR="008D58E3">
        <w:rPr>
          <w:bCs/>
          <w:color w:val="auto"/>
        </w:rPr>
        <w:t xml:space="preserve"> (</w:t>
      </w:r>
      <w:r w:rsidRPr="0025522B">
        <w:rPr>
          <w:bCs/>
          <w:color w:val="auto"/>
        </w:rPr>
        <w:t>in Czech). Standard ČSN 03 8452 (038452)</w:t>
      </w:r>
      <w:r w:rsidR="008D58E3">
        <w:rPr>
          <w:bCs/>
          <w:color w:val="auto"/>
        </w:rPr>
        <w:t xml:space="preserve"> (</w:t>
      </w:r>
      <w:r w:rsidRPr="0025522B">
        <w:rPr>
          <w:bCs/>
          <w:color w:val="auto"/>
        </w:rPr>
        <w:t>1990)</w:t>
      </w:r>
      <w:r w:rsidR="004A6304" w:rsidRPr="0025522B">
        <w:rPr>
          <w:color w:val="auto"/>
        </w:rPr>
        <w:t>.</w:t>
      </w:r>
      <w:bookmarkEnd w:id="24"/>
    </w:p>
    <w:p w14:paraId="3E868E78" w14:textId="3C3FC8F5" w:rsidR="004A6304" w:rsidRPr="0025522B" w:rsidRDefault="004A6304" w:rsidP="0025522B">
      <w:pPr>
        <w:pStyle w:val="EndNoteBibliography"/>
        <w:ind w:left="720" w:hanging="720"/>
        <w:rPr>
          <w:color w:val="auto"/>
        </w:rPr>
      </w:pPr>
      <w:bookmarkStart w:id="25" w:name="_ENREF_14"/>
      <w:r w:rsidRPr="0025522B">
        <w:rPr>
          <w:color w:val="auto"/>
        </w:rPr>
        <w:t>14</w:t>
      </w:r>
      <w:r w:rsidRPr="0025522B">
        <w:rPr>
          <w:color w:val="auto"/>
        </w:rPr>
        <w:tab/>
        <w:t>Matějovský, L., Baroš, P., Pospíšil, M., Macák, J., Straka, P. and Maxa, D. Testování korozních vlastností lihobenzínových směsí na oceli, hliníku mědi a mosazi (Testing of Corrosion Properties of Ethanol-Gasoline Blends on Steel, Aluminum, Copper and Brass)</w:t>
      </w:r>
      <w:r w:rsidR="008D58E3">
        <w:rPr>
          <w:color w:val="auto"/>
        </w:rPr>
        <w:t xml:space="preserve"> (</w:t>
      </w:r>
      <w:r w:rsidRPr="0025522B">
        <w:rPr>
          <w:color w:val="auto"/>
        </w:rPr>
        <w:t xml:space="preserve">in Czech). </w:t>
      </w:r>
      <w:r w:rsidR="00DB2606" w:rsidRPr="0025522B">
        <w:rPr>
          <w:i/>
          <w:color w:val="auto"/>
        </w:rPr>
        <w:t>Paliva</w:t>
      </w:r>
      <w:r w:rsidRPr="0025522B">
        <w:rPr>
          <w:i/>
          <w:color w:val="auto"/>
        </w:rPr>
        <w:t>.</w:t>
      </w:r>
      <w:r w:rsidRPr="0025522B">
        <w:rPr>
          <w:color w:val="auto"/>
        </w:rPr>
        <w:t xml:space="preserve"> </w:t>
      </w:r>
      <w:r w:rsidRPr="0025522B">
        <w:rPr>
          <w:b/>
          <w:color w:val="auto"/>
        </w:rPr>
        <w:t>5</w:t>
      </w:r>
      <w:r w:rsidRPr="0025522B">
        <w:rPr>
          <w:color w:val="auto"/>
        </w:rPr>
        <w:t xml:space="preserve"> (2), 54-62</w:t>
      </w:r>
      <w:r w:rsidR="008D58E3">
        <w:rPr>
          <w:color w:val="auto"/>
        </w:rPr>
        <w:t xml:space="preserve"> (</w:t>
      </w:r>
      <w:r w:rsidRPr="0025522B">
        <w:rPr>
          <w:color w:val="auto"/>
        </w:rPr>
        <w:t>2013).</w:t>
      </w:r>
      <w:bookmarkEnd w:id="25"/>
    </w:p>
    <w:p w14:paraId="6DEC4AE3" w14:textId="760D3804" w:rsidR="004A6304" w:rsidRPr="0025522B" w:rsidRDefault="004A6304" w:rsidP="0025522B">
      <w:pPr>
        <w:pStyle w:val="EndNoteBibliography"/>
        <w:ind w:left="720" w:hanging="720"/>
        <w:rPr>
          <w:color w:val="auto"/>
        </w:rPr>
      </w:pPr>
      <w:bookmarkStart w:id="26" w:name="_ENREF_15"/>
      <w:r w:rsidRPr="0025522B">
        <w:rPr>
          <w:color w:val="auto"/>
        </w:rPr>
        <w:t>15</w:t>
      </w:r>
      <w:r w:rsidRPr="0025522B">
        <w:rPr>
          <w:color w:val="auto"/>
        </w:rPr>
        <w:tab/>
        <w:t xml:space="preserve">Cempirkova, D., Hadas, R., Matějovský, L., Sauerstein, R. and Ruh, M. Impact of E100 Fuel on Bearing Materials Selection and Lubricating Oil Properties. </w:t>
      </w:r>
      <w:r w:rsidRPr="0025522B">
        <w:rPr>
          <w:i/>
          <w:color w:val="auto"/>
        </w:rPr>
        <w:t>SAE Technical Paper.</w:t>
      </w:r>
      <w:r w:rsidRPr="0025522B">
        <w:rPr>
          <w:color w:val="auto"/>
        </w:rPr>
        <w:t xml:space="preserve"> https://doi.org/10.4271/2016-01-1025</w:t>
      </w:r>
      <w:r w:rsidR="008D58E3">
        <w:rPr>
          <w:color w:val="auto"/>
        </w:rPr>
        <w:t xml:space="preserve"> (</w:t>
      </w:r>
      <w:r w:rsidRPr="0025522B">
        <w:rPr>
          <w:color w:val="auto"/>
        </w:rPr>
        <w:t>2016).</w:t>
      </w:r>
      <w:bookmarkEnd w:id="26"/>
    </w:p>
    <w:p w14:paraId="5D64173D" w14:textId="742AE98F" w:rsidR="004A6304" w:rsidRPr="0025522B" w:rsidRDefault="004A6304" w:rsidP="0025522B">
      <w:pPr>
        <w:pStyle w:val="EndNoteBibliography"/>
        <w:ind w:left="720" w:hanging="720"/>
        <w:rPr>
          <w:color w:val="auto"/>
        </w:rPr>
      </w:pPr>
      <w:bookmarkStart w:id="27" w:name="_ENREF_16"/>
      <w:r w:rsidRPr="0025522B">
        <w:rPr>
          <w:color w:val="auto"/>
        </w:rPr>
        <w:t>16</w:t>
      </w:r>
      <w:r w:rsidRPr="0025522B">
        <w:rPr>
          <w:color w:val="auto"/>
        </w:rPr>
        <w:tab/>
        <w:t xml:space="preserve">Yoo, Y., Park, I., Kim, J., Kwak, D. and Ji, W. Corrosion characteristics of aluminum alloy in bio-ethanol blended gasoline fuel: Part 1. The corrosion properties of aluminum alloy in high temperature fuels. </w:t>
      </w:r>
      <w:r w:rsidRPr="0025522B">
        <w:rPr>
          <w:i/>
          <w:color w:val="auto"/>
        </w:rPr>
        <w:t>Fuel.</w:t>
      </w:r>
      <w:r w:rsidRPr="0025522B">
        <w:rPr>
          <w:color w:val="auto"/>
        </w:rPr>
        <w:t xml:space="preserve"> </w:t>
      </w:r>
      <w:r w:rsidRPr="0025522B">
        <w:rPr>
          <w:b/>
          <w:color w:val="auto"/>
        </w:rPr>
        <w:t>90</w:t>
      </w:r>
      <w:r w:rsidRPr="0025522B">
        <w:rPr>
          <w:color w:val="auto"/>
        </w:rPr>
        <w:t xml:space="preserve"> (3), 1208-1214</w:t>
      </w:r>
      <w:r w:rsidR="008D58E3">
        <w:rPr>
          <w:color w:val="auto"/>
        </w:rPr>
        <w:t xml:space="preserve"> (</w:t>
      </w:r>
      <w:r w:rsidRPr="0025522B">
        <w:rPr>
          <w:color w:val="auto"/>
        </w:rPr>
        <w:t>2011).</w:t>
      </w:r>
      <w:bookmarkEnd w:id="27"/>
    </w:p>
    <w:p w14:paraId="2ACE051A" w14:textId="2D4F19BF" w:rsidR="004A6304" w:rsidRPr="0025522B" w:rsidRDefault="004A6304" w:rsidP="0025522B">
      <w:pPr>
        <w:pStyle w:val="EndNoteBibliography"/>
        <w:ind w:left="720" w:hanging="720"/>
        <w:rPr>
          <w:color w:val="auto"/>
        </w:rPr>
      </w:pPr>
      <w:bookmarkStart w:id="28" w:name="_ENREF_17"/>
      <w:r w:rsidRPr="0025522B">
        <w:rPr>
          <w:color w:val="auto"/>
        </w:rPr>
        <w:t>17</w:t>
      </w:r>
      <w:r w:rsidRPr="0025522B">
        <w:rPr>
          <w:color w:val="auto"/>
        </w:rPr>
        <w:tab/>
        <w:t xml:space="preserve">Bhola, S. M., Bhola, R., Jain, L., Mishra, B. and Olson, D. L. Corrosion behavior of mild carbon steel in ethanolic solutions. </w:t>
      </w:r>
      <w:r w:rsidR="00AB3187" w:rsidRPr="0025522B">
        <w:rPr>
          <w:bCs/>
          <w:i/>
          <w:iCs/>
          <w:color w:val="auto"/>
        </w:rPr>
        <w:t>Journal of Materials Engineering and</w:t>
      </w:r>
      <w:r w:rsidR="00DB2606" w:rsidRPr="0025522B">
        <w:rPr>
          <w:bCs/>
          <w:i/>
          <w:iCs/>
          <w:color w:val="auto"/>
        </w:rPr>
        <w:t xml:space="preserve"> Perform</w:t>
      </w:r>
      <w:r w:rsidR="00AB3187" w:rsidRPr="0025522B">
        <w:rPr>
          <w:bCs/>
          <w:i/>
          <w:iCs/>
          <w:color w:val="auto"/>
        </w:rPr>
        <w:t>ance</w:t>
      </w:r>
      <w:r w:rsidR="00DB2606" w:rsidRPr="0025522B">
        <w:rPr>
          <w:bCs/>
          <w:i/>
          <w:iCs/>
          <w:color w:val="auto"/>
        </w:rPr>
        <w:t>.</w:t>
      </w:r>
      <w:r w:rsidRPr="0025522B">
        <w:rPr>
          <w:color w:val="auto"/>
        </w:rPr>
        <w:t xml:space="preserve"> </w:t>
      </w:r>
      <w:r w:rsidRPr="0025522B">
        <w:rPr>
          <w:b/>
          <w:color w:val="auto"/>
        </w:rPr>
        <w:t>20</w:t>
      </w:r>
      <w:r w:rsidRPr="0025522B">
        <w:rPr>
          <w:color w:val="auto"/>
        </w:rPr>
        <w:t xml:space="preserve"> (3), 409-416</w:t>
      </w:r>
      <w:r w:rsidR="008D58E3">
        <w:rPr>
          <w:color w:val="auto"/>
        </w:rPr>
        <w:t xml:space="preserve"> (</w:t>
      </w:r>
      <w:r w:rsidRPr="0025522B">
        <w:rPr>
          <w:color w:val="auto"/>
        </w:rPr>
        <w:t>2011).</w:t>
      </w:r>
      <w:bookmarkEnd w:id="28"/>
    </w:p>
    <w:p w14:paraId="5B9C023A" w14:textId="4E9B8589" w:rsidR="004A6304" w:rsidRPr="0025522B" w:rsidRDefault="004A6304" w:rsidP="0025522B">
      <w:pPr>
        <w:pStyle w:val="EndNoteBibliography"/>
        <w:ind w:left="720" w:hanging="720"/>
        <w:rPr>
          <w:color w:val="auto"/>
        </w:rPr>
      </w:pPr>
      <w:bookmarkStart w:id="29" w:name="_ENREF_18"/>
      <w:r w:rsidRPr="0025522B">
        <w:rPr>
          <w:color w:val="auto"/>
        </w:rPr>
        <w:t>18</w:t>
      </w:r>
      <w:r w:rsidRPr="0025522B">
        <w:rPr>
          <w:color w:val="auto"/>
        </w:rPr>
        <w:tab/>
        <w:t xml:space="preserve">Jafari, H., Idris, M. H., Ourdjini, A., Rahimi, H. and Ghobadian, B. EIS study of corrosion behavior of metallic materials in ethanol blended gasoline containing water as a contaminant. </w:t>
      </w:r>
      <w:r w:rsidRPr="0025522B">
        <w:rPr>
          <w:i/>
          <w:color w:val="auto"/>
        </w:rPr>
        <w:t>Fuel.</w:t>
      </w:r>
      <w:r w:rsidRPr="0025522B">
        <w:rPr>
          <w:color w:val="auto"/>
        </w:rPr>
        <w:t xml:space="preserve"> </w:t>
      </w:r>
      <w:r w:rsidRPr="0025522B">
        <w:rPr>
          <w:b/>
          <w:color w:val="auto"/>
        </w:rPr>
        <w:t>90</w:t>
      </w:r>
      <w:r w:rsidRPr="0025522B">
        <w:rPr>
          <w:color w:val="auto"/>
        </w:rPr>
        <w:t xml:space="preserve"> (3), 1181-1187</w:t>
      </w:r>
      <w:r w:rsidR="008D58E3">
        <w:rPr>
          <w:color w:val="auto"/>
        </w:rPr>
        <w:t xml:space="preserve"> (</w:t>
      </w:r>
      <w:r w:rsidRPr="0025522B">
        <w:rPr>
          <w:color w:val="auto"/>
        </w:rPr>
        <w:t>2011).</w:t>
      </w:r>
      <w:bookmarkEnd w:id="29"/>
    </w:p>
    <w:p w14:paraId="2CA94B03" w14:textId="3F5EA7BF" w:rsidR="004A6304" w:rsidRPr="0025522B" w:rsidRDefault="004A6304" w:rsidP="0025522B">
      <w:pPr>
        <w:pStyle w:val="EndNoteBibliography"/>
        <w:ind w:left="720" w:hanging="720"/>
        <w:rPr>
          <w:color w:val="auto"/>
        </w:rPr>
      </w:pPr>
      <w:bookmarkStart w:id="30" w:name="_ENREF_19"/>
      <w:r w:rsidRPr="0025522B">
        <w:rPr>
          <w:color w:val="auto"/>
        </w:rPr>
        <w:t>19</w:t>
      </w:r>
      <w:r w:rsidRPr="0025522B">
        <w:rPr>
          <w:color w:val="auto"/>
        </w:rPr>
        <w:tab/>
        <w:t xml:space="preserve">Traldi, S., Costa, I. and Rossi, J. Corrosion of spray formed Al-Si-Cu alloys in ethanol automobile fue. </w:t>
      </w:r>
      <w:r w:rsidR="00AB3187" w:rsidRPr="0025522B">
        <w:rPr>
          <w:bCs/>
          <w:i/>
          <w:iCs/>
          <w:color w:val="auto"/>
        </w:rPr>
        <w:t>Key Engineering Materials.</w:t>
      </w:r>
      <w:r w:rsidRPr="0025522B">
        <w:rPr>
          <w:color w:val="auto"/>
        </w:rPr>
        <w:t xml:space="preserve"> </w:t>
      </w:r>
      <w:r w:rsidRPr="0025522B">
        <w:rPr>
          <w:b/>
          <w:color w:val="auto"/>
        </w:rPr>
        <w:t>189-191</w:t>
      </w:r>
      <w:r w:rsidRPr="0025522B">
        <w:rPr>
          <w:color w:val="auto"/>
        </w:rPr>
        <w:t xml:space="preserve"> 352-357</w:t>
      </w:r>
      <w:r w:rsidR="008D58E3">
        <w:rPr>
          <w:color w:val="auto"/>
        </w:rPr>
        <w:t xml:space="preserve"> (</w:t>
      </w:r>
      <w:r w:rsidRPr="0025522B">
        <w:rPr>
          <w:color w:val="auto"/>
        </w:rPr>
        <w:t>2001).</w:t>
      </w:r>
      <w:bookmarkEnd w:id="30"/>
    </w:p>
    <w:p w14:paraId="6A9ADB00" w14:textId="2D560F19" w:rsidR="004A6304" w:rsidRPr="0025522B" w:rsidRDefault="004A6304" w:rsidP="0025522B">
      <w:pPr>
        <w:pStyle w:val="EndNoteBibliography"/>
        <w:ind w:left="720" w:hanging="720"/>
        <w:rPr>
          <w:color w:val="auto"/>
        </w:rPr>
      </w:pPr>
      <w:bookmarkStart w:id="31" w:name="_ENREF_20"/>
      <w:r w:rsidRPr="0025522B">
        <w:rPr>
          <w:color w:val="auto"/>
        </w:rPr>
        <w:t>20</w:t>
      </w:r>
      <w:r w:rsidRPr="0025522B">
        <w:rPr>
          <w:color w:val="auto"/>
        </w:rPr>
        <w:tab/>
        <w:t xml:space="preserve">Nie, X., Li, X. and Northwood, D. O. Corrosion Behavior of metallic materials in ethanol-gasoline alternative fuels. </w:t>
      </w:r>
      <w:r w:rsidR="002761E9" w:rsidRPr="0025522B">
        <w:rPr>
          <w:bCs/>
          <w:i/>
          <w:iCs/>
          <w:color w:val="auto"/>
        </w:rPr>
        <w:t>Material Science</w:t>
      </w:r>
      <w:r w:rsidR="00DB2606" w:rsidRPr="0025522B">
        <w:rPr>
          <w:bCs/>
          <w:i/>
          <w:iCs/>
          <w:color w:val="auto"/>
        </w:rPr>
        <w:t xml:space="preserve"> Forum</w:t>
      </w:r>
      <w:r w:rsidR="00DB2606" w:rsidRPr="0025522B">
        <w:rPr>
          <w:b/>
          <w:bCs/>
          <w:i/>
          <w:iCs/>
          <w:color w:val="auto"/>
        </w:rPr>
        <w:t>.</w:t>
      </w:r>
      <w:r w:rsidRPr="0025522B">
        <w:rPr>
          <w:color w:val="auto"/>
        </w:rPr>
        <w:t xml:space="preserve"> </w:t>
      </w:r>
      <w:r w:rsidRPr="0025522B">
        <w:rPr>
          <w:b/>
          <w:color w:val="auto"/>
        </w:rPr>
        <w:t>546</w:t>
      </w:r>
      <w:r w:rsidRPr="0025522B">
        <w:rPr>
          <w:color w:val="auto"/>
        </w:rPr>
        <w:t xml:space="preserve"> 1093-1100</w:t>
      </w:r>
      <w:r w:rsidR="008D58E3">
        <w:rPr>
          <w:color w:val="auto"/>
        </w:rPr>
        <w:t xml:space="preserve"> (</w:t>
      </w:r>
      <w:r w:rsidRPr="0025522B">
        <w:rPr>
          <w:color w:val="auto"/>
        </w:rPr>
        <w:t>2007).</w:t>
      </w:r>
      <w:bookmarkEnd w:id="31"/>
    </w:p>
    <w:p w14:paraId="0F998F44" w14:textId="598DFB36" w:rsidR="004A6304" w:rsidRPr="0025522B" w:rsidRDefault="004A6304" w:rsidP="0025522B">
      <w:pPr>
        <w:pStyle w:val="EndNoteBibliography"/>
        <w:ind w:left="720" w:hanging="720"/>
        <w:rPr>
          <w:color w:val="auto"/>
        </w:rPr>
      </w:pPr>
      <w:bookmarkStart w:id="32" w:name="_ENREF_21"/>
      <w:r w:rsidRPr="0025522B">
        <w:rPr>
          <w:color w:val="auto"/>
        </w:rPr>
        <w:t>21</w:t>
      </w:r>
      <w:r w:rsidRPr="0025522B">
        <w:rPr>
          <w:color w:val="auto"/>
        </w:rPr>
        <w:tab/>
        <w:t xml:space="preserve">Sridhar, N., Price, K., Buckingham, J. and Dante, J. Stress corrosion cracking of carbon steel in ethanol. </w:t>
      </w:r>
      <w:r w:rsidRPr="0025522B">
        <w:rPr>
          <w:i/>
          <w:color w:val="auto"/>
        </w:rPr>
        <w:t>Corrosion.</w:t>
      </w:r>
      <w:r w:rsidRPr="0025522B">
        <w:rPr>
          <w:color w:val="auto"/>
        </w:rPr>
        <w:t xml:space="preserve"> </w:t>
      </w:r>
      <w:r w:rsidRPr="0025522B">
        <w:rPr>
          <w:b/>
          <w:color w:val="auto"/>
        </w:rPr>
        <w:t>62</w:t>
      </w:r>
      <w:r w:rsidRPr="0025522B">
        <w:rPr>
          <w:color w:val="auto"/>
        </w:rPr>
        <w:t xml:space="preserve"> (8), 687-702</w:t>
      </w:r>
      <w:r w:rsidR="008D58E3">
        <w:rPr>
          <w:color w:val="auto"/>
        </w:rPr>
        <w:t xml:space="preserve"> (</w:t>
      </w:r>
      <w:r w:rsidRPr="0025522B">
        <w:rPr>
          <w:color w:val="auto"/>
        </w:rPr>
        <w:t>2006).</w:t>
      </w:r>
      <w:bookmarkEnd w:id="32"/>
    </w:p>
    <w:p w14:paraId="55FB09C2" w14:textId="317C6329" w:rsidR="004A6304" w:rsidRPr="0025522B" w:rsidRDefault="004A6304" w:rsidP="0025522B">
      <w:pPr>
        <w:pStyle w:val="EndNoteBibliography"/>
        <w:ind w:left="720" w:hanging="720"/>
        <w:rPr>
          <w:color w:val="auto"/>
        </w:rPr>
      </w:pPr>
      <w:bookmarkStart w:id="33" w:name="_ENREF_22"/>
      <w:r w:rsidRPr="0025522B">
        <w:rPr>
          <w:color w:val="auto"/>
        </w:rPr>
        <w:t>22</w:t>
      </w:r>
      <w:r w:rsidRPr="0025522B">
        <w:rPr>
          <w:color w:val="auto"/>
        </w:rPr>
        <w:tab/>
        <w:t xml:space="preserve">Matějovský, L., Macák, J., Pospíšil, M., Baroš, P., Staš, M. and Krausová, A. Study of Corrosion of Metallic Materials in Ethanol–Gasoline Blends: Application of Electrochemical Methods. </w:t>
      </w:r>
      <w:r w:rsidR="00DB2606" w:rsidRPr="0025522B">
        <w:rPr>
          <w:i/>
          <w:color w:val="auto"/>
        </w:rPr>
        <w:t>Energy</w:t>
      </w:r>
      <w:r w:rsidR="0052299E" w:rsidRPr="0025522B">
        <w:rPr>
          <w:i/>
          <w:color w:val="auto"/>
        </w:rPr>
        <w:t> </w:t>
      </w:r>
      <w:r w:rsidR="008D58E3">
        <w:rPr>
          <w:i/>
          <w:color w:val="auto"/>
        </w:rPr>
        <w:t>&amp; Fuels</w:t>
      </w:r>
      <w:r w:rsidRPr="0025522B">
        <w:rPr>
          <w:i/>
          <w:color w:val="auto"/>
        </w:rPr>
        <w:t>.</w:t>
      </w:r>
      <w:r w:rsidRPr="0025522B">
        <w:rPr>
          <w:color w:val="auto"/>
        </w:rPr>
        <w:t xml:space="preserve"> </w:t>
      </w:r>
      <w:r w:rsidRPr="0025522B">
        <w:rPr>
          <w:b/>
          <w:color w:val="auto"/>
        </w:rPr>
        <w:t>31</w:t>
      </w:r>
      <w:r w:rsidRPr="0025522B">
        <w:rPr>
          <w:color w:val="auto"/>
        </w:rPr>
        <w:t xml:space="preserve"> (10), 10880-10889</w:t>
      </w:r>
      <w:r w:rsidR="008D58E3">
        <w:rPr>
          <w:color w:val="auto"/>
        </w:rPr>
        <w:t xml:space="preserve"> (</w:t>
      </w:r>
      <w:r w:rsidRPr="0025522B">
        <w:rPr>
          <w:color w:val="auto"/>
        </w:rPr>
        <w:t>2017).</w:t>
      </w:r>
      <w:bookmarkEnd w:id="33"/>
    </w:p>
    <w:p w14:paraId="3A56D842" w14:textId="0BF4E63A" w:rsidR="004A6304" w:rsidRPr="0025522B" w:rsidRDefault="004A6304" w:rsidP="0025522B">
      <w:pPr>
        <w:pStyle w:val="EndNoteBibliography"/>
        <w:ind w:left="720" w:hanging="720"/>
        <w:rPr>
          <w:color w:val="auto"/>
        </w:rPr>
      </w:pPr>
      <w:bookmarkStart w:id="34" w:name="_ENREF_23"/>
      <w:r w:rsidRPr="0025522B">
        <w:rPr>
          <w:color w:val="auto"/>
        </w:rPr>
        <w:t>23</w:t>
      </w:r>
      <w:r w:rsidRPr="0025522B">
        <w:rPr>
          <w:color w:val="auto"/>
        </w:rPr>
        <w:tab/>
        <w:t xml:space="preserve">Matějovský, L., Macák, J., Pospíšil, M., Staš, M., Baroš, P. and Krausová, A. Study of Corrosion Effects of Oxidized Ethanol–Gasoline Blends on Metallic Materials. </w:t>
      </w:r>
      <w:r w:rsidR="00DB2606" w:rsidRPr="0025522B">
        <w:rPr>
          <w:i/>
          <w:color w:val="auto"/>
        </w:rPr>
        <w:t>Energy</w:t>
      </w:r>
      <w:r w:rsidR="0052299E" w:rsidRPr="0025522B">
        <w:rPr>
          <w:i/>
          <w:color w:val="auto"/>
        </w:rPr>
        <w:t> </w:t>
      </w:r>
      <w:r w:rsidR="0052299E" w:rsidRPr="0025522B">
        <w:rPr>
          <w:i/>
          <w:color w:val="auto"/>
        </w:rPr>
        <w:sym w:font="Symbol" w:char="F026"/>
      </w:r>
      <w:r w:rsidR="0052299E" w:rsidRPr="0025522B">
        <w:rPr>
          <w:i/>
          <w:color w:val="auto"/>
        </w:rPr>
        <w:t> </w:t>
      </w:r>
      <w:r w:rsidRPr="0025522B">
        <w:rPr>
          <w:i/>
          <w:color w:val="auto"/>
        </w:rPr>
        <w:t>Fuels.</w:t>
      </w:r>
      <w:r w:rsidRPr="0025522B">
        <w:rPr>
          <w:color w:val="auto"/>
        </w:rPr>
        <w:t xml:space="preserve"> </w:t>
      </w:r>
      <w:r w:rsidRPr="0025522B">
        <w:rPr>
          <w:b/>
          <w:color w:val="auto"/>
        </w:rPr>
        <w:t>32</w:t>
      </w:r>
      <w:r w:rsidRPr="0025522B">
        <w:rPr>
          <w:color w:val="auto"/>
        </w:rPr>
        <w:t xml:space="preserve"> (4), 5145-5156</w:t>
      </w:r>
      <w:r w:rsidR="008D58E3">
        <w:rPr>
          <w:color w:val="auto"/>
        </w:rPr>
        <w:t xml:space="preserve"> (</w:t>
      </w:r>
      <w:r w:rsidRPr="0025522B">
        <w:rPr>
          <w:color w:val="auto"/>
        </w:rPr>
        <w:t>2018).</w:t>
      </w:r>
      <w:bookmarkEnd w:id="34"/>
    </w:p>
    <w:p w14:paraId="5AEE542D" w14:textId="4172DB7B" w:rsidR="00B85877" w:rsidRPr="0025522B" w:rsidRDefault="00B85877" w:rsidP="0025522B">
      <w:pPr>
        <w:rPr>
          <w:rFonts w:asciiTheme="minorHAnsi" w:hAnsiTheme="minorHAnsi" w:cstheme="minorHAnsi"/>
          <w:color w:val="auto"/>
        </w:rPr>
      </w:pPr>
      <w:r w:rsidRPr="0025522B">
        <w:rPr>
          <w:rFonts w:asciiTheme="minorHAnsi" w:hAnsiTheme="minorHAnsi" w:cstheme="minorHAnsi"/>
          <w:color w:val="auto"/>
        </w:rPr>
        <w:fldChar w:fldCharType="end"/>
      </w:r>
    </w:p>
    <w:sectPr w:rsidR="00B85877" w:rsidRPr="0025522B" w:rsidSect="00D97E99">
      <w:footerReference w:type="defaul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16A70" w14:textId="77777777" w:rsidR="005F169E" w:rsidRDefault="005F169E" w:rsidP="00621C4E">
      <w:r>
        <w:separator/>
      </w:r>
    </w:p>
  </w:endnote>
  <w:endnote w:type="continuationSeparator" w:id="0">
    <w:p w14:paraId="1288AA6F" w14:textId="77777777" w:rsidR="005F169E" w:rsidRDefault="005F169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3234AE29" w:rsidR="00F90719" w:rsidRDefault="00F90719">
        <w:pPr>
          <w:pStyle w:val="a7"/>
        </w:pPr>
        <w:r>
          <w:rPr>
            <w:noProof/>
          </w:rPr>
          <w:tab/>
        </w:r>
      </w:p>
    </w:sdtContent>
  </w:sdt>
  <w:p w14:paraId="39947363" w14:textId="71AB2B06" w:rsidR="00F90719" w:rsidRPr="00494F77" w:rsidRDefault="00F90719" w:rsidP="00621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D1D9F" w14:textId="77777777" w:rsidR="005F169E" w:rsidRDefault="005F169E" w:rsidP="00621C4E">
      <w:r>
        <w:separator/>
      </w:r>
    </w:p>
  </w:footnote>
  <w:footnote w:type="continuationSeparator" w:id="0">
    <w:p w14:paraId="1C532664" w14:textId="77777777" w:rsidR="005F169E" w:rsidRDefault="005F169E"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1F143B"/>
    <w:multiLevelType w:val="hybridMultilevel"/>
    <w:tmpl w:val="139E05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1A564B"/>
    <w:multiLevelType w:val="multilevel"/>
    <w:tmpl w:val="5792D90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1B1B19"/>
    <w:multiLevelType w:val="multilevel"/>
    <w:tmpl w:val="606CAA0A"/>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color w:val="auto"/>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0F4AB4"/>
    <w:multiLevelType w:val="hybridMultilevel"/>
    <w:tmpl w:val="33B03C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CA33A2"/>
    <w:multiLevelType w:val="hybridMultilevel"/>
    <w:tmpl w:val="3942F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CFE7B00"/>
    <w:multiLevelType w:val="multilevel"/>
    <w:tmpl w:val="2CAAF3BC"/>
    <w:lvl w:ilvl="0">
      <w:start w:val="1"/>
      <w:numFmt w:val="decimal"/>
      <w:lvlText w:val="%1"/>
      <w:lvlJc w:val="left"/>
      <w:pPr>
        <w:ind w:left="720" w:hanging="720"/>
      </w:pPr>
      <w:rPr>
        <w:rFonts w:hint="default"/>
      </w:rPr>
    </w:lvl>
    <w:lvl w:ilvl="1">
      <w:start w:val="1"/>
      <w:numFmt w:val="decimal"/>
      <w:lvlText w:val="%1.%2"/>
      <w:lvlJc w:val="left"/>
      <w:pPr>
        <w:ind w:left="0" w:firstLine="0"/>
      </w:pPr>
      <w:rPr>
        <w:rFonts w:hint="default"/>
        <w:b/>
        <w:color w:val="auto"/>
      </w:rPr>
    </w:lvl>
    <w:lvl w:ilvl="2">
      <w:start w:val="1"/>
      <w:numFmt w:val="decimal"/>
      <w:lvlText w:val="%1.%2.%3"/>
      <w:lvlJc w:val="left"/>
      <w:pPr>
        <w:ind w:left="0" w:firstLine="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9"/>
  </w:num>
  <w:num w:numId="3">
    <w:abstractNumId w:val="3"/>
  </w:num>
  <w:num w:numId="4">
    <w:abstractNumId w:val="17"/>
  </w:num>
  <w:num w:numId="5">
    <w:abstractNumId w:val="8"/>
  </w:num>
  <w:num w:numId="6">
    <w:abstractNumId w:val="16"/>
  </w:num>
  <w:num w:numId="7">
    <w:abstractNumId w:val="0"/>
  </w:num>
  <w:num w:numId="8">
    <w:abstractNumId w:val="9"/>
  </w:num>
  <w:num w:numId="9">
    <w:abstractNumId w:val="11"/>
  </w:num>
  <w:num w:numId="10">
    <w:abstractNumId w:val="18"/>
  </w:num>
  <w:num w:numId="11">
    <w:abstractNumId w:val="23"/>
  </w:num>
  <w:num w:numId="12">
    <w:abstractNumId w:val="1"/>
  </w:num>
  <w:num w:numId="13">
    <w:abstractNumId w:val="20"/>
  </w:num>
  <w:num w:numId="14">
    <w:abstractNumId w:val="28"/>
  </w:num>
  <w:num w:numId="15">
    <w:abstractNumId w:val="13"/>
  </w:num>
  <w:num w:numId="16">
    <w:abstractNumId w:val="6"/>
  </w:num>
  <w:num w:numId="17">
    <w:abstractNumId w:val="21"/>
  </w:num>
  <w:num w:numId="18">
    <w:abstractNumId w:val="14"/>
  </w:num>
  <w:num w:numId="19">
    <w:abstractNumId w:val="25"/>
  </w:num>
  <w:num w:numId="20">
    <w:abstractNumId w:val="2"/>
  </w:num>
  <w:num w:numId="21">
    <w:abstractNumId w:val="26"/>
  </w:num>
  <w:num w:numId="22">
    <w:abstractNumId w:val="24"/>
  </w:num>
  <w:num w:numId="23">
    <w:abstractNumId w:val="15"/>
  </w:num>
  <w:num w:numId="24">
    <w:abstractNumId w:val="29"/>
  </w:num>
  <w:num w:numId="25">
    <w:abstractNumId w:val="5"/>
  </w:num>
  <w:num w:numId="26">
    <w:abstractNumId w:val="30"/>
  </w:num>
  <w:num w:numId="27">
    <w:abstractNumId w:val="7"/>
  </w:num>
  <w:num w:numId="28">
    <w:abstractNumId w:val="22"/>
  </w:num>
  <w:num w:numId="29">
    <w:abstractNumId w:val="27"/>
  </w:num>
  <w:num w:numId="30">
    <w:abstractNumId w:val="10"/>
  </w:num>
  <w:num w:numId="3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922pwvt72pdebetvrzp0xwtv5pwdexrf0tt&quot;&gt;MS EndNote Library&lt;record-ids&gt;&lt;item&gt;245&lt;/item&gt;&lt;item&gt;246&lt;/item&gt;&lt;item&gt;247&lt;/item&gt;&lt;item&gt;248&lt;/item&gt;&lt;item&gt;288&lt;/item&gt;&lt;item&gt;290&lt;/item&gt;&lt;item&gt;291&lt;/item&gt;&lt;item&gt;292&lt;/item&gt;&lt;item&gt;293&lt;/item&gt;&lt;item&gt;294&lt;/item&gt;&lt;item&gt;295&lt;/item&gt;&lt;item&gt;296&lt;/item&gt;&lt;item&gt;298&lt;/item&gt;&lt;item&gt;299&lt;/item&gt;&lt;item&gt;302&lt;/item&gt;&lt;item&gt;303&lt;/item&gt;&lt;item&gt;304&lt;/item&gt;&lt;item&gt;305&lt;/item&gt;&lt;item&gt;306&lt;/item&gt;&lt;item&gt;307&lt;/item&gt;&lt;item&gt;308&lt;/item&gt;&lt;item&gt;312&lt;/item&gt;&lt;item&gt;361&lt;/item&gt;&lt;/record-ids&gt;&lt;/item&gt;&lt;/Libraries&gt;"/>
  </w:docVars>
  <w:rsids>
    <w:rsidRoot w:val="00EE705F"/>
    <w:rsid w:val="00001169"/>
    <w:rsid w:val="00001806"/>
    <w:rsid w:val="00002550"/>
    <w:rsid w:val="000041E0"/>
    <w:rsid w:val="000045FD"/>
    <w:rsid w:val="00005815"/>
    <w:rsid w:val="00007D29"/>
    <w:rsid w:val="00007DBC"/>
    <w:rsid w:val="00007EA1"/>
    <w:rsid w:val="000100F0"/>
    <w:rsid w:val="000129B2"/>
    <w:rsid w:val="00012FF9"/>
    <w:rsid w:val="0001389C"/>
    <w:rsid w:val="00014314"/>
    <w:rsid w:val="00017E15"/>
    <w:rsid w:val="000209B4"/>
    <w:rsid w:val="00021434"/>
    <w:rsid w:val="00021774"/>
    <w:rsid w:val="00021DF3"/>
    <w:rsid w:val="00023869"/>
    <w:rsid w:val="00024598"/>
    <w:rsid w:val="00024883"/>
    <w:rsid w:val="0002508F"/>
    <w:rsid w:val="00027081"/>
    <w:rsid w:val="00031618"/>
    <w:rsid w:val="00032769"/>
    <w:rsid w:val="0003311E"/>
    <w:rsid w:val="00034D87"/>
    <w:rsid w:val="00037B58"/>
    <w:rsid w:val="000436E7"/>
    <w:rsid w:val="00044242"/>
    <w:rsid w:val="00051B73"/>
    <w:rsid w:val="0005795E"/>
    <w:rsid w:val="00060ABE"/>
    <w:rsid w:val="00061A50"/>
    <w:rsid w:val="0006361B"/>
    <w:rsid w:val="00064104"/>
    <w:rsid w:val="000652E3"/>
    <w:rsid w:val="00066025"/>
    <w:rsid w:val="000677BD"/>
    <w:rsid w:val="00067C5A"/>
    <w:rsid w:val="000701D1"/>
    <w:rsid w:val="00071195"/>
    <w:rsid w:val="00074AC7"/>
    <w:rsid w:val="00076BCD"/>
    <w:rsid w:val="00077534"/>
    <w:rsid w:val="00080A20"/>
    <w:rsid w:val="00082796"/>
    <w:rsid w:val="00082DF4"/>
    <w:rsid w:val="00087C0A"/>
    <w:rsid w:val="00093BC4"/>
    <w:rsid w:val="00097929"/>
    <w:rsid w:val="000A0B3B"/>
    <w:rsid w:val="000A1E80"/>
    <w:rsid w:val="000A2426"/>
    <w:rsid w:val="000A3B70"/>
    <w:rsid w:val="000A5153"/>
    <w:rsid w:val="000B10AE"/>
    <w:rsid w:val="000B194F"/>
    <w:rsid w:val="000B30BF"/>
    <w:rsid w:val="000B37D6"/>
    <w:rsid w:val="000B566B"/>
    <w:rsid w:val="000B662E"/>
    <w:rsid w:val="000B7294"/>
    <w:rsid w:val="000B75D0"/>
    <w:rsid w:val="000C1842"/>
    <w:rsid w:val="000C1CF8"/>
    <w:rsid w:val="000C2699"/>
    <w:rsid w:val="000C402C"/>
    <w:rsid w:val="000C49CF"/>
    <w:rsid w:val="000C4D4F"/>
    <w:rsid w:val="000C52E9"/>
    <w:rsid w:val="000C5A43"/>
    <w:rsid w:val="000C5CDC"/>
    <w:rsid w:val="000C65DC"/>
    <w:rsid w:val="000C66F3"/>
    <w:rsid w:val="000C6900"/>
    <w:rsid w:val="000C7DCD"/>
    <w:rsid w:val="000D0A5B"/>
    <w:rsid w:val="000D2279"/>
    <w:rsid w:val="000D30C5"/>
    <w:rsid w:val="000D31E8"/>
    <w:rsid w:val="000D4A2D"/>
    <w:rsid w:val="000D54C5"/>
    <w:rsid w:val="000D76E4"/>
    <w:rsid w:val="000E3816"/>
    <w:rsid w:val="000E4F77"/>
    <w:rsid w:val="000E764B"/>
    <w:rsid w:val="000F265C"/>
    <w:rsid w:val="000F3AFA"/>
    <w:rsid w:val="000F5712"/>
    <w:rsid w:val="000F6611"/>
    <w:rsid w:val="000F74A2"/>
    <w:rsid w:val="000F7E22"/>
    <w:rsid w:val="00101621"/>
    <w:rsid w:val="0010191E"/>
    <w:rsid w:val="00102E1F"/>
    <w:rsid w:val="001104F3"/>
    <w:rsid w:val="00112EEB"/>
    <w:rsid w:val="001173FF"/>
    <w:rsid w:val="0012206F"/>
    <w:rsid w:val="0012563A"/>
    <w:rsid w:val="001264DE"/>
    <w:rsid w:val="001308C4"/>
    <w:rsid w:val="001313A7"/>
    <w:rsid w:val="0013276F"/>
    <w:rsid w:val="001345A0"/>
    <w:rsid w:val="0013621E"/>
    <w:rsid w:val="0013642E"/>
    <w:rsid w:val="00137B0D"/>
    <w:rsid w:val="001416B9"/>
    <w:rsid w:val="00151467"/>
    <w:rsid w:val="00152A23"/>
    <w:rsid w:val="00154F79"/>
    <w:rsid w:val="0015559D"/>
    <w:rsid w:val="001600B1"/>
    <w:rsid w:val="001607D2"/>
    <w:rsid w:val="00162CB7"/>
    <w:rsid w:val="00166BB9"/>
    <w:rsid w:val="00171E5B"/>
    <w:rsid w:val="00171F94"/>
    <w:rsid w:val="0017287F"/>
    <w:rsid w:val="00175D4E"/>
    <w:rsid w:val="0017668A"/>
    <w:rsid w:val="001766FE"/>
    <w:rsid w:val="001771E7"/>
    <w:rsid w:val="0018789E"/>
    <w:rsid w:val="001911FF"/>
    <w:rsid w:val="00191F99"/>
    <w:rsid w:val="00192006"/>
    <w:rsid w:val="00193180"/>
    <w:rsid w:val="001953AF"/>
    <w:rsid w:val="00196792"/>
    <w:rsid w:val="001B1519"/>
    <w:rsid w:val="001B2E2D"/>
    <w:rsid w:val="001B508F"/>
    <w:rsid w:val="001B5550"/>
    <w:rsid w:val="001B5C4F"/>
    <w:rsid w:val="001B5CD2"/>
    <w:rsid w:val="001B73E5"/>
    <w:rsid w:val="001C0BEE"/>
    <w:rsid w:val="001C1E49"/>
    <w:rsid w:val="001C2A98"/>
    <w:rsid w:val="001C6039"/>
    <w:rsid w:val="001D3D7D"/>
    <w:rsid w:val="001D3FFF"/>
    <w:rsid w:val="001D625F"/>
    <w:rsid w:val="001D68A4"/>
    <w:rsid w:val="001D7576"/>
    <w:rsid w:val="001E0E3F"/>
    <w:rsid w:val="001E14A0"/>
    <w:rsid w:val="001E4664"/>
    <w:rsid w:val="001E7376"/>
    <w:rsid w:val="001E7E1F"/>
    <w:rsid w:val="001F225C"/>
    <w:rsid w:val="00201CFA"/>
    <w:rsid w:val="0020220D"/>
    <w:rsid w:val="00202448"/>
    <w:rsid w:val="00202D15"/>
    <w:rsid w:val="00203723"/>
    <w:rsid w:val="00205420"/>
    <w:rsid w:val="00205786"/>
    <w:rsid w:val="0020605D"/>
    <w:rsid w:val="0020688B"/>
    <w:rsid w:val="00211E11"/>
    <w:rsid w:val="00212EAE"/>
    <w:rsid w:val="00214BEE"/>
    <w:rsid w:val="002205B8"/>
    <w:rsid w:val="002234B4"/>
    <w:rsid w:val="00225720"/>
    <w:rsid w:val="002259E5"/>
    <w:rsid w:val="00226140"/>
    <w:rsid w:val="002274F3"/>
    <w:rsid w:val="0023094C"/>
    <w:rsid w:val="00231621"/>
    <w:rsid w:val="00233460"/>
    <w:rsid w:val="00234BE3"/>
    <w:rsid w:val="00235A90"/>
    <w:rsid w:val="00241E48"/>
    <w:rsid w:val="0024214E"/>
    <w:rsid w:val="00242623"/>
    <w:rsid w:val="00242EF1"/>
    <w:rsid w:val="00247CA0"/>
    <w:rsid w:val="00250558"/>
    <w:rsid w:val="00251BEC"/>
    <w:rsid w:val="0025522B"/>
    <w:rsid w:val="00256731"/>
    <w:rsid w:val="00260652"/>
    <w:rsid w:val="00261F25"/>
    <w:rsid w:val="00263229"/>
    <w:rsid w:val="002648A9"/>
    <w:rsid w:val="0026536F"/>
    <w:rsid w:val="0026553C"/>
    <w:rsid w:val="00267DD5"/>
    <w:rsid w:val="002730FC"/>
    <w:rsid w:val="00274152"/>
    <w:rsid w:val="00274A0A"/>
    <w:rsid w:val="002761E9"/>
    <w:rsid w:val="00277593"/>
    <w:rsid w:val="00280909"/>
    <w:rsid w:val="00280918"/>
    <w:rsid w:val="00282AF6"/>
    <w:rsid w:val="0028596A"/>
    <w:rsid w:val="00287085"/>
    <w:rsid w:val="00290AF9"/>
    <w:rsid w:val="00291915"/>
    <w:rsid w:val="002967CF"/>
    <w:rsid w:val="00297788"/>
    <w:rsid w:val="002A484B"/>
    <w:rsid w:val="002A64A6"/>
    <w:rsid w:val="002B3301"/>
    <w:rsid w:val="002B7C2F"/>
    <w:rsid w:val="002C0384"/>
    <w:rsid w:val="002C40F3"/>
    <w:rsid w:val="002C47D4"/>
    <w:rsid w:val="002D09C7"/>
    <w:rsid w:val="002D0F38"/>
    <w:rsid w:val="002D77E3"/>
    <w:rsid w:val="002E554B"/>
    <w:rsid w:val="002E5FB5"/>
    <w:rsid w:val="002F1C6F"/>
    <w:rsid w:val="002F2859"/>
    <w:rsid w:val="002F3B20"/>
    <w:rsid w:val="002F6E3C"/>
    <w:rsid w:val="0030117D"/>
    <w:rsid w:val="00301F30"/>
    <w:rsid w:val="003038FD"/>
    <w:rsid w:val="00303C87"/>
    <w:rsid w:val="003103B5"/>
    <w:rsid w:val="003108E5"/>
    <w:rsid w:val="003120CB"/>
    <w:rsid w:val="0031322E"/>
    <w:rsid w:val="00313C21"/>
    <w:rsid w:val="00315C20"/>
    <w:rsid w:val="003166DA"/>
    <w:rsid w:val="00320153"/>
    <w:rsid w:val="00320367"/>
    <w:rsid w:val="00321278"/>
    <w:rsid w:val="003219DF"/>
    <w:rsid w:val="00322871"/>
    <w:rsid w:val="00326FB3"/>
    <w:rsid w:val="003316AB"/>
    <w:rsid w:val="003316D4"/>
    <w:rsid w:val="00331B56"/>
    <w:rsid w:val="00333822"/>
    <w:rsid w:val="00333A67"/>
    <w:rsid w:val="00336715"/>
    <w:rsid w:val="00340DFD"/>
    <w:rsid w:val="003419E4"/>
    <w:rsid w:val="00344954"/>
    <w:rsid w:val="00347559"/>
    <w:rsid w:val="00350CD7"/>
    <w:rsid w:val="00353168"/>
    <w:rsid w:val="00354519"/>
    <w:rsid w:val="0036060B"/>
    <w:rsid w:val="00360C17"/>
    <w:rsid w:val="003621C6"/>
    <w:rsid w:val="003622B8"/>
    <w:rsid w:val="00366B76"/>
    <w:rsid w:val="00367C93"/>
    <w:rsid w:val="00373051"/>
    <w:rsid w:val="003731D0"/>
    <w:rsid w:val="00373B8F"/>
    <w:rsid w:val="00376D95"/>
    <w:rsid w:val="00377FBB"/>
    <w:rsid w:val="00385084"/>
    <w:rsid w:val="00385140"/>
    <w:rsid w:val="00385A36"/>
    <w:rsid w:val="00391C04"/>
    <w:rsid w:val="00391FC6"/>
    <w:rsid w:val="003922A0"/>
    <w:rsid w:val="003932A0"/>
    <w:rsid w:val="003951AF"/>
    <w:rsid w:val="00395355"/>
    <w:rsid w:val="003A16FC"/>
    <w:rsid w:val="003A195F"/>
    <w:rsid w:val="003A278F"/>
    <w:rsid w:val="003A4889"/>
    <w:rsid w:val="003A4FCD"/>
    <w:rsid w:val="003B0944"/>
    <w:rsid w:val="003B1593"/>
    <w:rsid w:val="003B1E96"/>
    <w:rsid w:val="003B2E8F"/>
    <w:rsid w:val="003B42AF"/>
    <w:rsid w:val="003B4381"/>
    <w:rsid w:val="003C1043"/>
    <w:rsid w:val="003C1A30"/>
    <w:rsid w:val="003C6779"/>
    <w:rsid w:val="003D2998"/>
    <w:rsid w:val="003D2F0A"/>
    <w:rsid w:val="003D3891"/>
    <w:rsid w:val="003D5D84"/>
    <w:rsid w:val="003D70C1"/>
    <w:rsid w:val="003E0F4F"/>
    <w:rsid w:val="003E18AC"/>
    <w:rsid w:val="003E210B"/>
    <w:rsid w:val="003E2A12"/>
    <w:rsid w:val="003E30C7"/>
    <w:rsid w:val="003E3384"/>
    <w:rsid w:val="003E39E6"/>
    <w:rsid w:val="003E3CA4"/>
    <w:rsid w:val="003E4EF4"/>
    <w:rsid w:val="003E500F"/>
    <w:rsid w:val="003E548E"/>
    <w:rsid w:val="003E6645"/>
    <w:rsid w:val="003E6C81"/>
    <w:rsid w:val="00401B2F"/>
    <w:rsid w:val="00401E27"/>
    <w:rsid w:val="0040510B"/>
    <w:rsid w:val="00407EC8"/>
    <w:rsid w:val="0041110A"/>
    <w:rsid w:val="00411624"/>
    <w:rsid w:val="004148E1"/>
    <w:rsid w:val="00414CFA"/>
    <w:rsid w:val="00415EC0"/>
    <w:rsid w:val="0041783E"/>
    <w:rsid w:val="00420BE9"/>
    <w:rsid w:val="0042338C"/>
    <w:rsid w:val="00423AD8"/>
    <w:rsid w:val="00423FDD"/>
    <w:rsid w:val="00424C85"/>
    <w:rsid w:val="004260BD"/>
    <w:rsid w:val="00427F60"/>
    <w:rsid w:val="0043012F"/>
    <w:rsid w:val="00430F1F"/>
    <w:rsid w:val="004326EA"/>
    <w:rsid w:val="0044434C"/>
    <w:rsid w:val="0044456B"/>
    <w:rsid w:val="00447BD1"/>
    <w:rsid w:val="004507F3"/>
    <w:rsid w:val="00450AF4"/>
    <w:rsid w:val="00450E5F"/>
    <w:rsid w:val="00456A57"/>
    <w:rsid w:val="004607DE"/>
    <w:rsid w:val="00460B61"/>
    <w:rsid w:val="0046500B"/>
    <w:rsid w:val="004671C7"/>
    <w:rsid w:val="00472BC3"/>
    <w:rsid w:val="00472F4D"/>
    <w:rsid w:val="004730BF"/>
    <w:rsid w:val="00473159"/>
    <w:rsid w:val="004736BF"/>
    <w:rsid w:val="004748F7"/>
    <w:rsid w:val="00474DCB"/>
    <w:rsid w:val="0047535C"/>
    <w:rsid w:val="004760F1"/>
    <w:rsid w:val="004762F6"/>
    <w:rsid w:val="00480119"/>
    <w:rsid w:val="00482E29"/>
    <w:rsid w:val="00485870"/>
    <w:rsid w:val="00485FE8"/>
    <w:rsid w:val="004907C4"/>
    <w:rsid w:val="00492EB5"/>
    <w:rsid w:val="00494F77"/>
    <w:rsid w:val="00497721"/>
    <w:rsid w:val="004A0229"/>
    <w:rsid w:val="004A35D2"/>
    <w:rsid w:val="004A4E00"/>
    <w:rsid w:val="004A6304"/>
    <w:rsid w:val="004A71E4"/>
    <w:rsid w:val="004B2DD2"/>
    <w:rsid w:val="004B2E5B"/>
    <w:rsid w:val="004B2F00"/>
    <w:rsid w:val="004B3627"/>
    <w:rsid w:val="004B44AB"/>
    <w:rsid w:val="004B49AB"/>
    <w:rsid w:val="004B4A85"/>
    <w:rsid w:val="004B6E31"/>
    <w:rsid w:val="004C02D8"/>
    <w:rsid w:val="004C1D66"/>
    <w:rsid w:val="004C31D7"/>
    <w:rsid w:val="004C4AD2"/>
    <w:rsid w:val="004C6981"/>
    <w:rsid w:val="004D1F21"/>
    <w:rsid w:val="004D268C"/>
    <w:rsid w:val="004D2FD2"/>
    <w:rsid w:val="004D59D8"/>
    <w:rsid w:val="004D5DA1"/>
    <w:rsid w:val="004E046C"/>
    <w:rsid w:val="004E150F"/>
    <w:rsid w:val="004E1DCA"/>
    <w:rsid w:val="004E23A1"/>
    <w:rsid w:val="004E2A3E"/>
    <w:rsid w:val="004E3489"/>
    <w:rsid w:val="004E358A"/>
    <w:rsid w:val="004E3AFA"/>
    <w:rsid w:val="004E468D"/>
    <w:rsid w:val="004E6588"/>
    <w:rsid w:val="004F2F61"/>
    <w:rsid w:val="004F3B1B"/>
    <w:rsid w:val="004F7ABB"/>
    <w:rsid w:val="00502A0A"/>
    <w:rsid w:val="00503D79"/>
    <w:rsid w:val="005068F5"/>
    <w:rsid w:val="00507C50"/>
    <w:rsid w:val="00515F62"/>
    <w:rsid w:val="00517C3A"/>
    <w:rsid w:val="0052299E"/>
    <w:rsid w:val="005256FC"/>
    <w:rsid w:val="00527BF4"/>
    <w:rsid w:val="005324BE"/>
    <w:rsid w:val="00534F6C"/>
    <w:rsid w:val="00535812"/>
    <w:rsid w:val="00535994"/>
    <w:rsid w:val="0053646D"/>
    <w:rsid w:val="00537CD7"/>
    <w:rsid w:val="00540AAD"/>
    <w:rsid w:val="00543D1C"/>
    <w:rsid w:val="00543EC1"/>
    <w:rsid w:val="00545281"/>
    <w:rsid w:val="00546458"/>
    <w:rsid w:val="0055087C"/>
    <w:rsid w:val="00553413"/>
    <w:rsid w:val="00555983"/>
    <w:rsid w:val="00560E31"/>
    <w:rsid w:val="00561370"/>
    <w:rsid w:val="00563DC2"/>
    <w:rsid w:val="00571037"/>
    <w:rsid w:val="0058024F"/>
    <w:rsid w:val="00581B23"/>
    <w:rsid w:val="0058219C"/>
    <w:rsid w:val="0058707F"/>
    <w:rsid w:val="005931FE"/>
    <w:rsid w:val="005939C4"/>
    <w:rsid w:val="005943F8"/>
    <w:rsid w:val="00594420"/>
    <w:rsid w:val="0059786A"/>
    <w:rsid w:val="005B0072"/>
    <w:rsid w:val="005B0732"/>
    <w:rsid w:val="005B1E83"/>
    <w:rsid w:val="005B25BE"/>
    <w:rsid w:val="005B38A0"/>
    <w:rsid w:val="005B491C"/>
    <w:rsid w:val="005B4DBF"/>
    <w:rsid w:val="005B5DE2"/>
    <w:rsid w:val="005B674C"/>
    <w:rsid w:val="005C24F2"/>
    <w:rsid w:val="005C3057"/>
    <w:rsid w:val="005C3321"/>
    <w:rsid w:val="005C42FA"/>
    <w:rsid w:val="005C7561"/>
    <w:rsid w:val="005D121C"/>
    <w:rsid w:val="005D1E57"/>
    <w:rsid w:val="005D2F57"/>
    <w:rsid w:val="005D34F6"/>
    <w:rsid w:val="005D4F1A"/>
    <w:rsid w:val="005E1884"/>
    <w:rsid w:val="005E2C7A"/>
    <w:rsid w:val="005E6BA3"/>
    <w:rsid w:val="005E7B35"/>
    <w:rsid w:val="005F169E"/>
    <w:rsid w:val="005F2B10"/>
    <w:rsid w:val="005F369E"/>
    <w:rsid w:val="005F373A"/>
    <w:rsid w:val="005F4F87"/>
    <w:rsid w:val="005F6B0E"/>
    <w:rsid w:val="005F760E"/>
    <w:rsid w:val="005F7B1D"/>
    <w:rsid w:val="0060222A"/>
    <w:rsid w:val="00610C21"/>
    <w:rsid w:val="00611907"/>
    <w:rsid w:val="00613116"/>
    <w:rsid w:val="006202A6"/>
    <w:rsid w:val="0062054B"/>
    <w:rsid w:val="00621C4E"/>
    <w:rsid w:val="00622439"/>
    <w:rsid w:val="00624EAE"/>
    <w:rsid w:val="00627776"/>
    <w:rsid w:val="006305D7"/>
    <w:rsid w:val="0063160A"/>
    <w:rsid w:val="00633A01"/>
    <w:rsid w:val="00633B97"/>
    <w:rsid w:val="006341F7"/>
    <w:rsid w:val="00635014"/>
    <w:rsid w:val="006369CE"/>
    <w:rsid w:val="006411CA"/>
    <w:rsid w:val="0064605E"/>
    <w:rsid w:val="0065420F"/>
    <w:rsid w:val="0065474E"/>
    <w:rsid w:val="006619C8"/>
    <w:rsid w:val="006661E6"/>
    <w:rsid w:val="00670669"/>
    <w:rsid w:val="00671710"/>
    <w:rsid w:val="00673414"/>
    <w:rsid w:val="00676079"/>
    <w:rsid w:val="00676D7A"/>
    <w:rsid w:val="00676ECD"/>
    <w:rsid w:val="00677738"/>
    <w:rsid w:val="00677D0A"/>
    <w:rsid w:val="00677F9C"/>
    <w:rsid w:val="0068185F"/>
    <w:rsid w:val="00685787"/>
    <w:rsid w:val="00694022"/>
    <w:rsid w:val="006A01CF"/>
    <w:rsid w:val="006A4274"/>
    <w:rsid w:val="006A60DD"/>
    <w:rsid w:val="006B05F8"/>
    <w:rsid w:val="006B0679"/>
    <w:rsid w:val="006B074C"/>
    <w:rsid w:val="006B1352"/>
    <w:rsid w:val="006B3B84"/>
    <w:rsid w:val="006B4E7C"/>
    <w:rsid w:val="006B5D8C"/>
    <w:rsid w:val="006B72D4"/>
    <w:rsid w:val="006C11CC"/>
    <w:rsid w:val="006C1AEB"/>
    <w:rsid w:val="006C2FB4"/>
    <w:rsid w:val="006C471A"/>
    <w:rsid w:val="006C57FE"/>
    <w:rsid w:val="006C7F91"/>
    <w:rsid w:val="006D73E5"/>
    <w:rsid w:val="006D7CF5"/>
    <w:rsid w:val="006E2AFC"/>
    <w:rsid w:val="006E4B63"/>
    <w:rsid w:val="006E7DDF"/>
    <w:rsid w:val="006F06E4"/>
    <w:rsid w:val="006F67EF"/>
    <w:rsid w:val="006F7B41"/>
    <w:rsid w:val="00702B5D"/>
    <w:rsid w:val="0070357E"/>
    <w:rsid w:val="00703ED2"/>
    <w:rsid w:val="00706E1B"/>
    <w:rsid w:val="00707B8D"/>
    <w:rsid w:val="00713636"/>
    <w:rsid w:val="00714B8C"/>
    <w:rsid w:val="00714CA5"/>
    <w:rsid w:val="007163FF"/>
    <w:rsid w:val="0071675D"/>
    <w:rsid w:val="00717736"/>
    <w:rsid w:val="00726F90"/>
    <w:rsid w:val="00730DFE"/>
    <w:rsid w:val="00732D35"/>
    <w:rsid w:val="00733A61"/>
    <w:rsid w:val="007351EC"/>
    <w:rsid w:val="00735CF5"/>
    <w:rsid w:val="0074063A"/>
    <w:rsid w:val="00740D10"/>
    <w:rsid w:val="00742AA4"/>
    <w:rsid w:val="00743BA1"/>
    <w:rsid w:val="00745F1E"/>
    <w:rsid w:val="007515FE"/>
    <w:rsid w:val="007545A1"/>
    <w:rsid w:val="007601D0"/>
    <w:rsid w:val="007603BB"/>
    <w:rsid w:val="0076109D"/>
    <w:rsid w:val="00762C5A"/>
    <w:rsid w:val="00767107"/>
    <w:rsid w:val="00767A38"/>
    <w:rsid w:val="0077049A"/>
    <w:rsid w:val="00773617"/>
    <w:rsid w:val="00773995"/>
    <w:rsid w:val="00773BFD"/>
    <w:rsid w:val="007743B3"/>
    <w:rsid w:val="00774490"/>
    <w:rsid w:val="0077482D"/>
    <w:rsid w:val="007819FF"/>
    <w:rsid w:val="0078360C"/>
    <w:rsid w:val="00784A4C"/>
    <w:rsid w:val="00784BC6"/>
    <w:rsid w:val="0078523D"/>
    <w:rsid w:val="007855FA"/>
    <w:rsid w:val="00787BA6"/>
    <w:rsid w:val="00787CF2"/>
    <w:rsid w:val="0079026A"/>
    <w:rsid w:val="007931DF"/>
    <w:rsid w:val="007A0172"/>
    <w:rsid w:val="007A1804"/>
    <w:rsid w:val="007A2511"/>
    <w:rsid w:val="007A260E"/>
    <w:rsid w:val="007A4D4C"/>
    <w:rsid w:val="007A4DD6"/>
    <w:rsid w:val="007A5A98"/>
    <w:rsid w:val="007A5CB9"/>
    <w:rsid w:val="007B20AE"/>
    <w:rsid w:val="007B5A9A"/>
    <w:rsid w:val="007B670D"/>
    <w:rsid w:val="007B6B07"/>
    <w:rsid w:val="007B6D43"/>
    <w:rsid w:val="007B749A"/>
    <w:rsid w:val="007B7C6E"/>
    <w:rsid w:val="007C1F61"/>
    <w:rsid w:val="007D14A3"/>
    <w:rsid w:val="007D3F82"/>
    <w:rsid w:val="007D44D7"/>
    <w:rsid w:val="007D621A"/>
    <w:rsid w:val="007E058A"/>
    <w:rsid w:val="007E1009"/>
    <w:rsid w:val="007E189B"/>
    <w:rsid w:val="007E2887"/>
    <w:rsid w:val="007E5278"/>
    <w:rsid w:val="007E7324"/>
    <w:rsid w:val="007E749C"/>
    <w:rsid w:val="007F1B5C"/>
    <w:rsid w:val="007F74D4"/>
    <w:rsid w:val="00801257"/>
    <w:rsid w:val="00803B0A"/>
    <w:rsid w:val="008046BD"/>
    <w:rsid w:val="00804DED"/>
    <w:rsid w:val="00805B96"/>
    <w:rsid w:val="008105BE"/>
    <w:rsid w:val="008115A5"/>
    <w:rsid w:val="00811D46"/>
    <w:rsid w:val="0081415D"/>
    <w:rsid w:val="00814535"/>
    <w:rsid w:val="00820229"/>
    <w:rsid w:val="0082114F"/>
    <w:rsid w:val="0082189A"/>
    <w:rsid w:val="008219C0"/>
    <w:rsid w:val="00822448"/>
    <w:rsid w:val="00822ABE"/>
    <w:rsid w:val="008244D1"/>
    <w:rsid w:val="00827F51"/>
    <w:rsid w:val="0083104E"/>
    <w:rsid w:val="008343BE"/>
    <w:rsid w:val="00836535"/>
    <w:rsid w:val="008373B9"/>
    <w:rsid w:val="00840FB4"/>
    <w:rsid w:val="008410B2"/>
    <w:rsid w:val="008440E0"/>
    <w:rsid w:val="00847221"/>
    <w:rsid w:val="008500A0"/>
    <w:rsid w:val="00851872"/>
    <w:rsid w:val="008524E5"/>
    <w:rsid w:val="0085351C"/>
    <w:rsid w:val="008549CA"/>
    <w:rsid w:val="008556C3"/>
    <w:rsid w:val="0085687C"/>
    <w:rsid w:val="0085748D"/>
    <w:rsid w:val="00857DC5"/>
    <w:rsid w:val="00861F14"/>
    <w:rsid w:val="00863D45"/>
    <w:rsid w:val="008706C5"/>
    <w:rsid w:val="00870A50"/>
    <w:rsid w:val="00873707"/>
    <w:rsid w:val="00874B20"/>
    <w:rsid w:val="008757C6"/>
    <w:rsid w:val="008763E1"/>
    <w:rsid w:val="0087775C"/>
    <w:rsid w:val="00877EC8"/>
    <w:rsid w:val="00880F36"/>
    <w:rsid w:val="00885530"/>
    <w:rsid w:val="00887861"/>
    <w:rsid w:val="008910D1"/>
    <w:rsid w:val="0089296C"/>
    <w:rsid w:val="0089676D"/>
    <w:rsid w:val="00896ABD"/>
    <w:rsid w:val="00897AB6"/>
    <w:rsid w:val="008A1A74"/>
    <w:rsid w:val="008A3380"/>
    <w:rsid w:val="008A7A9C"/>
    <w:rsid w:val="008B5218"/>
    <w:rsid w:val="008B7102"/>
    <w:rsid w:val="008C3B7D"/>
    <w:rsid w:val="008C3FF6"/>
    <w:rsid w:val="008C47F0"/>
    <w:rsid w:val="008C683A"/>
    <w:rsid w:val="008D0F90"/>
    <w:rsid w:val="008D36D4"/>
    <w:rsid w:val="008D3715"/>
    <w:rsid w:val="008D5465"/>
    <w:rsid w:val="008D58E3"/>
    <w:rsid w:val="008D7EB7"/>
    <w:rsid w:val="008E3684"/>
    <w:rsid w:val="008E57F5"/>
    <w:rsid w:val="008E7606"/>
    <w:rsid w:val="008F03D8"/>
    <w:rsid w:val="008F0A9A"/>
    <w:rsid w:val="008F1DAA"/>
    <w:rsid w:val="008F21AC"/>
    <w:rsid w:val="008F3EBD"/>
    <w:rsid w:val="008F60B2"/>
    <w:rsid w:val="008F7C41"/>
    <w:rsid w:val="009031E2"/>
    <w:rsid w:val="0091276C"/>
    <w:rsid w:val="00913F93"/>
    <w:rsid w:val="009165AC"/>
    <w:rsid w:val="00916FFC"/>
    <w:rsid w:val="0092053F"/>
    <w:rsid w:val="00922C2F"/>
    <w:rsid w:val="0092340A"/>
    <w:rsid w:val="0092384E"/>
    <w:rsid w:val="0092449E"/>
    <w:rsid w:val="009313D9"/>
    <w:rsid w:val="00933811"/>
    <w:rsid w:val="00935B7F"/>
    <w:rsid w:val="00937E4D"/>
    <w:rsid w:val="0094127B"/>
    <w:rsid w:val="00941293"/>
    <w:rsid w:val="00946372"/>
    <w:rsid w:val="00947268"/>
    <w:rsid w:val="00950C17"/>
    <w:rsid w:val="00951FAF"/>
    <w:rsid w:val="00954740"/>
    <w:rsid w:val="00955615"/>
    <w:rsid w:val="0095622E"/>
    <w:rsid w:val="00957B56"/>
    <w:rsid w:val="00962E71"/>
    <w:rsid w:val="00963ABC"/>
    <w:rsid w:val="00965D21"/>
    <w:rsid w:val="00967764"/>
    <w:rsid w:val="00970B0E"/>
    <w:rsid w:val="00970BB9"/>
    <w:rsid w:val="009726EE"/>
    <w:rsid w:val="009733DD"/>
    <w:rsid w:val="009748B1"/>
    <w:rsid w:val="00975573"/>
    <w:rsid w:val="00976D03"/>
    <w:rsid w:val="00977887"/>
    <w:rsid w:val="00977B30"/>
    <w:rsid w:val="00982F41"/>
    <w:rsid w:val="0098341D"/>
    <w:rsid w:val="00985090"/>
    <w:rsid w:val="00987710"/>
    <w:rsid w:val="009904AB"/>
    <w:rsid w:val="00991A04"/>
    <w:rsid w:val="00991F1C"/>
    <w:rsid w:val="00995688"/>
    <w:rsid w:val="009958A6"/>
    <w:rsid w:val="009958F2"/>
    <w:rsid w:val="00996456"/>
    <w:rsid w:val="00996C04"/>
    <w:rsid w:val="009A04F5"/>
    <w:rsid w:val="009A15EF"/>
    <w:rsid w:val="009A2F78"/>
    <w:rsid w:val="009A38A5"/>
    <w:rsid w:val="009A5B73"/>
    <w:rsid w:val="009A6EF4"/>
    <w:rsid w:val="009B0809"/>
    <w:rsid w:val="009B118B"/>
    <w:rsid w:val="009B1737"/>
    <w:rsid w:val="009B3D4B"/>
    <w:rsid w:val="009B5B99"/>
    <w:rsid w:val="009B6EFC"/>
    <w:rsid w:val="009B7CC9"/>
    <w:rsid w:val="009C2DF8"/>
    <w:rsid w:val="009C31BF"/>
    <w:rsid w:val="009C562B"/>
    <w:rsid w:val="009C5A79"/>
    <w:rsid w:val="009C67F8"/>
    <w:rsid w:val="009C68B7"/>
    <w:rsid w:val="009C7699"/>
    <w:rsid w:val="009D0834"/>
    <w:rsid w:val="009D0A1E"/>
    <w:rsid w:val="009D2AE3"/>
    <w:rsid w:val="009D4A76"/>
    <w:rsid w:val="009D52BC"/>
    <w:rsid w:val="009D7D0A"/>
    <w:rsid w:val="009E03A6"/>
    <w:rsid w:val="009E09D9"/>
    <w:rsid w:val="009E4441"/>
    <w:rsid w:val="009F01B1"/>
    <w:rsid w:val="009F0DBB"/>
    <w:rsid w:val="009F1A26"/>
    <w:rsid w:val="009F3887"/>
    <w:rsid w:val="009F441A"/>
    <w:rsid w:val="009F659A"/>
    <w:rsid w:val="009F6D72"/>
    <w:rsid w:val="009F732B"/>
    <w:rsid w:val="00A004FA"/>
    <w:rsid w:val="00A01FE0"/>
    <w:rsid w:val="00A06945"/>
    <w:rsid w:val="00A10656"/>
    <w:rsid w:val="00A113C0"/>
    <w:rsid w:val="00A12FA6"/>
    <w:rsid w:val="00A1339B"/>
    <w:rsid w:val="00A13845"/>
    <w:rsid w:val="00A14ABA"/>
    <w:rsid w:val="00A230B9"/>
    <w:rsid w:val="00A24937"/>
    <w:rsid w:val="00A24CB6"/>
    <w:rsid w:val="00A26CD2"/>
    <w:rsid w:val="00A27667"/>
    <w:rsid w:val="00A32979"/>
    <w:rsid w:val="00A34A67"/>
    <w:rsid w:val="00A37462"/>
    <w:rsid w:val="00A419A5"/>
    <w:rsid w:val="00A459E1"/>
    <w:rsid w:val="00A46AC4"/>
    <w:rsid w:val="00A52296"/>
    <w:rsid w:val="00A54B43"/>
    <w:rsid w:val="00A55661"/>
    <w:rsid w:val="00A55701"/>
    <w:rsid w:val="00A61B70"/>
    <w:rsid w:val="00A61FA8"/>
    <w:rsid w:val="00A637F4"/>
    <w:rsid w:val="00A64DF2"/>
    <w:rsid w:val="00A65485"/>
    <w:rsid w:val="00A659D1"/>
    <w:rsid w:val="00A66E05"/>
    <w:rsid w:val="00A70753"/>
    <w:rsid w:val="00A70ED9"/>
    <w:rsid w:val="00A712D2"/>
    <w:rsid w:val="00A75227"/>
    <w:rsid w:val="00A82C8A"/>
    <w:rsid w:val="00A8346B"/>
    <w:rsid w:val="00A852FF"/>
    <w:rsid w:val="00A86A77"/>
    <w:rsid w:val="00A87337"/>
    <w:rsid w:val="00A90C97"/>
    <w:rsid w:val="00A92357"/>
    <w:rsid w:val="00A92DDC"/>
    <w:rsid w:val="00A960C8"/>
    <w:rsid w:val="00A96604"/>
    <w:rsid w:val="00AA03DF"/>
    <w:rsid w:val="00AA1B4F"/>
    <w:rsid w:val="00AA21D8"/>
    <w:rsid w:val="00AA271A"/>
    <w:rsid w:val="00AA3270"/>
    <w:rsid w:val="00AA54F3"/>
    <w:rsid w:val="00AA6B43"/>
    <w:rsid w:val="00AA720D"/>
    <w:rsid w:val="00AA7924"/>
    <w:rsid w:val="00AB0DA3"/>
    <w:rsid w:val="00AB3187"/>
    <w:rsid w:val="00AB367A"/>
    <w:rsid w:val="00AC01D1"/>
    <w:rsid w:val="00AC0521"/>
    <w:rsid w:val="00AC0E9F"/>
    <w:rsid w:val="00AC2F92"/>
    <w:rsid w:val="00AC30B2"/>
    <w:rsid w:val="00AC52A5"/>
    <w:rsid w:val="00AC6EFD"/>
    <w:rsid w:val="00AC7151"/>
    <w:rsid w:val="00AD388F"/>
    <w:rsid w:val="00AD460A"/>
    <w:rsid w:val="00AD6A05"/>
    <w:rsid w:val="00AE1A70"/>
    <w:rsid w:val="00AE272B"/>
    <w:rsid w:val="00AE3E3A"/>
    <w:rsid w:val="00AE40ED"/>
    <w:rsid w:val="00AE77B4"/>
    <w:rsid w:val="00AE7C1A"/>
    <w:rsid w:val="00AE7DF8"/>
    <w:rsid w:val="00AF0D9C"/>
    <w:rsid w:val="00AF13AB"/>
    <w:rsid w:val="00AF1D36"/>
    <w:rsid w:val="00AF280B"/>
    <w:rsid w:val="00AF5F75"/>
    <w:rsid w:val="00AF6001"/>
    <w:rsid w:val="00B01A16"/>
    <w:rsid w:val="00B04BAE"/>
    <w:rsid w:val="00B07F45"/>
    <w:rsid w:val="00B1021A"/>
    <w:rsid w:val="00B12641"/>
    <w:rsid w:val="00B14395"/>
    <w:rsid w:val="00B14491"/>
    <w:rsid w:val="00B1481A"/>
    <w:rsid w:val="00B15600"/>
    <w:rsid w:val="00B15A1F"/>
    <w:rsid w:val="00B15FE9"/>
    <w:rsid w:val="00B2148A"/>
    <w:rsid w:val="00B220C2"/>
    <w:rsid w:val="00B24A42"/>
    <w:rsid w:val="00B2528D"/>
    <w:rsid w:val="00B25B32"/>
    <w:rsid w:val="00B31498"/>
    <w:rsid w:val="00B32616"/>
    <w:rsid w:val="00B36C42"/>
    <w:rsid w:val="00B36D38"/>
    <w:rsid w:val="00B42EA7"/>
    <w:rsid w:val="00B43E84"/>
    <w:rsid w:val="00B44557"/>
    <w:rsid w:val="00B44EFB"/>
    <w:rsid w:val="00B51845"/>
    <w:rsid w:val="00B51923"/>
    <w:rsid w:val="00B53211"/>
    <w:rsid w:val="00B5337C"/>
    <w:rsid w:val="00B53FDE"/>
    <w:rsid w:val="00B56397"/>
    <w:rsid w:val="00B5658E"/>
    <w:rsid w:val="00B571DA"/>
    <w:rsid w:val="00B6027B"/>
    <w:rsid w:val="00B6157C"/>
    <w:rsid w:val="00B636C8"/>
    <w:rsid w:val="00B63D83"/>
    <w:rsid w:val="00B65EDB"/>
    <w:rsid w:val="00B66B97"/>
    <w:rsid w:val="00B67AFF"/>
    <w:rsid w:val="00B70B59"/>
    <w:rsid w:val="00B73657"/>
    <w:rsid w:val="00B739B3"/>
    <w:rsid w:val="00B7666D"/>
    <w:rsid w:val="00B8164D"/>
    <w:rsid w:val="00B82858"/>
    <w:rsid w:val="00B83E2F"/>
    <w:rsid w:val="00B85877"/>
    <w:rsid w:val="00B86BA0"/>
    <w:rsid w:val="00B915AE"/>
    <w:rsid w:val="00B96BB6"/>
    <w:rsid w:val="00BA0EEC"/>
    <w:rsid w:val="00BA1735"/>
    <w:rsid w:val="00BA19FA"/>
    <w:rsid w:val="00BA4288"/>
    <w:rsid w:val="00BA6A4D"/>
    <w:rsid w:val="00BB0902"/>
    <w:rsid w:val="00BB36AD"/>
    <w:rsid w:val="00BB48E5"/>
    <w:rsid w:val="00BB5607"/>
    <w:rsid w:val="00BB5ACA"/>
    <w:rsid w:val="00BB627F"/>
    <w:rsid w:val="00BC0C17"/>
    <w:rsid w:val="00BC3710"/>
    <w:rsid w:val="00BC3823"/>
    <w:rsid w:val="00BC5841"/>
    <w:rsid w:val="00BD2EF0"/>
    <w:rsid w:val="00BD5994"/>
    <w:rsid w:val="00BD60B4"/>
    <w:rsid w:val="00BD641D"/>
    <w:rsid w:val="00BD796B"/>
    <w:rsid w:val="00BE1943"/>
    <w:rsid w:val="00BE40C0"/>
    <w:rsid w:val="00BE5F4A"/>
    <w:rsid w:val="00BE6BDC"/>
    <w:rsid w:val="00BE7AEF"/>
    <w:rsid w:val="00BF09B0"/>
    <w:rsid w:val="00BF1544"/>
    <w:rsid w:val="00BF1638"/>
    <w:rsid w:val="00BF1B53"/>
    <w:rsid w:val="00BF246D"/>
    <w:rsid w:val="00BF2682"/>
    <w:rsid w:val="00BF3C8E"/>
    <w:rsid w:val="00BF426E"/>
    <w:rsid w:val="00C06F06"/>
    <w:rsid w:val="00C17164"/>
    <w:rsid w:val="00C20FAD"/>
    <w:rsid w:val="00C2375F"/>
    <w:rsid w:val="00C247CB"/>
    <w:rsid w:val="00C27972"/>
    <w:rsid w:val="00C32E66"/>
    <w:rsid w:val="00C3355F"/>
    <w:rsid w:val="00C33A04"/>
    <w:rsid w:val="00C3569A"/>
    <w:rsid w:val="00C35740"/>
    <w:rsid w:val="00C372ED"/>
    <w:rsid w:val="00C377CA"/>
    <w:rsid w:val="00C42D6C"/>
    <w:rsid w:val="00C43F48"/>
    <w:rsid w:val="00C448FF"/>
    <w:rsid w:val="00C44F23"/>
    <w:rsid w:val="00C45E57"/>
    <w:rsid w:val="00C47417"/>
    <w:rsid w:val="00C52F29"/>
    <w:rsid w:val="00C52FD6"/>
    <w:rsid w:val="00C56CE6"/>
    <w:rsid w:val="00C56E91"/>
    <w:rsid w:val="00C5745F"/>
    <w:rsid w:val="00C60005"/>
    <w:rsid w:val="00C61A98"/>
    <w:rsid w:val="00C63201"/>
    <w:rsid w:val="00C64E62"/>
    <w:rsid w:val="00C651D5"/>
    <w:rsid w:val="00C65CCC"/>
    <w:rsid w:val="00C7618F"/>
    <w:rsid w:val="00C765A9"/>
    <w:rsid w:val="00C8162D"/>
    <w:rsid w:val="00C830BB"/>
    <w:rsid w:val="00C83A0B"/>
    <w:rsid w:val="00C842D0"/>
    <w:rsid w:val="00C84ED1"/>
    <w:rsid w:val="00C863CC"/>
    <w:rsid w:val="00C86B06"/>
    <w:rsid w:val="00C9038F"/>
    <w:rsid w:val="00C90518"/>
    <w:rsid w:val="00C92AAB"/>
    <w:rsid w:val="00C95117"/>
    <w:rsid w:val="00C957D9"/>
    <w:rsid w:val="00CA1652"/>
    <w:rsid w:val="00CA2435"/>
    <w:rsid w:val="00CA4068"/>
    <w:rsid w:val="00CA5692"/>
    <w:rsid w:val="00CB3202"/>
    <w:rsid w:val="00CB37F8"/>
    <w:rsid w:val="00CB7DC3"/>
    <w:rsid w:val="00CC4C3C"/>
    <w:rsid w:val="00CC75A2"/>
    <w:rsid w:val="00CD0E2F"/>
    <w:rsid w:val="00CD1D49"/>
    <w:rsid w:val="00CD2F20"/>
    <w:rsid w:val="00CD4173"/>
    <w:rsid w:val="00CD4C8B"/>
    <w:rsid w:val="00CD6B20"/>
    <w:rsid w:val="00CE1339"/>
    <w:rsid w:val="00CE2DCC"/>
    <w:rsid w:val="00CE59AB"/>
    <w:rsid w:val="00CE61CC"/>
    <w:rsid w:val="00CE6E42"/>
    <w:rsid w:val="00CF20B7"/>
    <w:rsid w:val="00CF2882"/>
    <w:rsid w:val="00CF4FC2"/>
    <w:rsid w:val="00CF6692"/>
    <w:rsid w:val="00CF7441"/>
    <w:rsid w:val="00D00D16"/>
    <w:rsid w:val="00D03C6C"/>
    <w:rsid w:val="00D04760"/>
    <w:rsid w:val="00D04A95"/>
    <w:rsid w:val="00D06288"/>
    <w:rsid w:val="00D0672B"/>
    <w:rsid w:val="00D068C7"/>
    <w:rsid w:val="00D103D3"/>
    <w:rsid w:val="00D12335"/>
    <w:rsid w:val="00D128A4"/>
    <w:rsid w:val="00D147C8"/>
    <w:rsid w:val="00D15131"/>
    <w:rsid w:val="00D16FA2"/>
    <w:rsid w:val="00D20954"/>
    <w:rsid w:val="00D21C39"/>
    <w:rsid w:val="00D21FC6"/>
    <w:rsid w:val="00D2243A"/>
    <w:rsid w:val="00D230EA"/>
    <w:rsid w:val="00D33393"/>
    <w:rsid w:val="00D33B77"/>
    <w:rsid w:val="00D33D36"/>
    <w:rsid w:val="00D34D94"/>
    <w:rsid w:val="00D37C19"/>
    <w:rsid w:val="00D37C44"/>
    <w:rsid w:val="00D409E2"/>
    <w:rsid w:val="00D41114"/>
    <w:rsid w:val="00D421F3"/>
    <w:rsid w:val="00D427D7"/>
    <w:rsid w:val="00D42815"/>
    <w:rsid w:val="00D44E62"/>
    <w:rsid w:val="00D479D4"/>
    <w:rsid w:val="00D51570"/>
    <w:rsid w:val="00D556AD"/>
    <w:rsid w:val="00D57C39"/>
    <w:rsid w:val="00D60381"/>
    <w:rsid w:val="00D60507"/>
    <w:rsid w:val="00D616DE"/>
    <w:rsid w:val="00D62201"/>
    <w:rsid w:val="00D651D1"/>
    <w:rsid w:val="00D65CC9"/>
    <w:rsid w:val="00D717BB"/>
    <w:rsid w:val="00D71A22"/>
    <w:rsid w:val="00D7226B"/>
    <w:rsid w:val="00D72707"/>
    <w:rsid w:val="00D74786"/>
    <w:rsid w:val="00D75A9C"/>
    <w:rsid w:val="00D75CD5"/>
    <w:rsid w:val="00D77018"/>
    <w:rsid w:val="00D829C8"/>
    <w:rsid w:val="00D844CF"/>
    <w:rsid w:val="00D85969"/>
    <w:rsid w:val="00D90871"/>
    <w:rsid w:val="00D9155F"/>
    <w:rsid w:val="00D93320"/>
    <w:rsid w:val="00D9403F"/>
    <w:rsid w:val="00D959B4"/>
    <w:rsid w:val="00D97374"/>
    <w:rsid w:val="00D97E99"/>
    <w:rsid w:val="00DA1D74"/>
    <w:rsid w:val="00DA20EA"/>
    <w:rsid w:val="00DA44DE"/>
    <w:rsid w:val="00DB12F0"/>
    <w:rsid w:val="00DB2606"/>
    <w:rsid w:val="00DB620A"/>
    <w:rsid w:val="00DC158B"/>
    <w:rsid w:val="00DC363F"/>
    <w:rsid w:val="00DC3832"/>
    <w:rsid w:val="00DC7A51"/>
    <w:rsid w:val="00DD0BFF"/>
    <w:rsid w:val="00DD31FF"/>
    <w:rsid w:val="00DD3B1E"/>
    <w:rsid w:val="00DE4ECE"/>
    <w:rsid w:val="00DE586A"/>
    <w:rsid w:val="00DE5B5F"/>
    <w:rsid w:val="00DE7F60"/>
    <w:rsid w:val="00DF2A80"/>
    <w:rsid w:val="00DF44E5"/>
    <w:rsid w:val="00DF614E"/>
    <w:rsid w:val="00E00696"/>
    <w:rsid w:val="00E02B0E"/>
    <w:rsid w:val="00E03651"/>
    <w:rsid w:val="00E03808"/>
    <w:rsid w:val="00E060C2"/>
    <w:rsid w:val="00E06324"/>
    <w:rsid w:val="00E07B81"/>
    <w:rsid w:val="00E10AFD"/>
    <w:rsid w:val="00E12B11"/>
    <w:rsid w:val="00E12FB0"/>
    <w:rsid w:val="00E14814"/>
    <w:rsid w:val="00E1591B"/>
    <w:rsid w:val="00E16A50"/>
    <w:rsid w:val="00E24194"/>
    <w:rsid w:val="00E249D5"/>
    <w:rsid w:val="00E25017"/>
    <w:rsid w:val="00E26F73"/>
    <w:rsid w:val="00E30A34"/>
    <w:rsid w:val="00E33C68"/>
    <w:rsid w:val="00E34EEB"/>
    <w:rsid w:val="00E3687C"/>
    <w:rsid w:val="00E42BF3"/>
    <w:rsid w:val="00E44EB9"/>
    <w:rsid w:val="00E45BDC"/>
    <w:rsid w:val="00E46358"/>
    <w:rsid w:val="00E471DC"/>
    <w:rsid w:val="00E50EB4"/>
    <w:rsid w:val="00E5254D"/>
    <w:rsid w:val="00E52618"/>
    <w:rsid w:val="00E532FC"/>
    <w:rsid w:val="00E559B4"/>
    <w:rsid w:val="00E55BB0"/>
    <w:rsid w:val="00E600E0"/>
    <w:rsid w:val="00E609E5"/>
    <w:rsid w:val="00E60F27"/>
    <w:rsid w:val="00E64D93"/>
    <w:rsid w:val="00E65EDB"/>
    <w:rsid w:val="00E66927"/>
    <w:rsid w:val="00E677B8"/>
    <w:rsid w:val="00E67FA1"/>
    <w:rsid w:val="00E714A5"/>
    <w:rsid w:val="00E72612"/>
    <w:rsid w:val="00E7387D"/>
    <w:rsid w:val="00E73D53"/>
    <w:rsid w:val="00E7426B"/>
    <w:rsid w:val="00E75111"/>
    <w:rsid w:val="00E77296"/>
    <w:rsid w:val="00E80084"/>
    <w:rsid w:val="00E83103"/>
    <w:rsid w:val="00E84A03"/>
    <w:rsid w:val="00E86D49"/>
    <w:rsid w:val="00E87EF7"/>
    <w:rsid w:val="00E90ABE"/>
    <w:rsid w:val="00E93763"/>
    <w:rsid w:val="00E94EA7"/>
    <w:rsid w:val="00E96C4C"/>
    <w:rsid w:val="00EA11C0"/>
    <w:rsid w:val="00EA2AAE"/>
    <w:rsid w:val="00EA2EC0"/>
    <w:rsid w:val="00EA427A"/>
    <w:rsid w:val="00EA723B"/>
    <w:rsid w:val="00EB3AB6"/>
    <w:rsid w:val="00EB6350"/>
    <w:rsid w:val="00EB687A"/>
    <w:rsid w:val="00EC2F62"/>
    <w:rsid w:val="00EC3D04"/>
    <w:rsid w:val="00EC62EB"/>
    <w:rsid w:val="00EC6E9F"/>
    <w:rsid w:val="00ED44F0"/>
    <w:rsid w:val="00ED4B33"/>
    <w:rsid w:val="00ED5337"/>
    <w:rsid w:val="00ED5993"/>
    <w:rsid w:val="00ED66B2"/>
    <w:rsid w:val="00ED7DD6"/>
    <w:rsid w:val="00EE060B"/>
    <w:rsid w:val="00EE1016"/>
    <w:rsid w:val="00EE15A1"/>
    <w:rsid w:val="00EE2A7C"/>
    <w:rsid w:val="00EE2C42"/>
    <w:rsid w:val="00EE341B"/>
    <w:rsid w:val="00EE4453"/>
    <w:rsid w:val="00EE4455"/>
    <w:rsid w:val="00EE4E65"/>
    <w:rsid w:val="00EE5FCE"/>
    <w:rsid w:val="00EE6BBD"/>
    <w:rsid w:val="00EE6E1E"/>
    <w:rsid w:val="00EE705F"/>
    <w:rsid w:val="00EE7BED"/>
    <w:rsid w:val="00EE7FD7"/>
    <w:rsid w:val="00EF0DAF"/>
    <w:rsid w:val="00EF1462"/>
    <w:rsid w:val="00EF1D02"/>
    <w:rsid w:val="00EF54FD"/>
    <w:rsid w:val="00EF5974"/>
    <w:rsid w:val="00F07264"/>
    <w:rsid w:val="00F13112"/>
    <w:rsid w:val="00F16FE6"/>
    <w:rsid w:val="00F1776E"/>
    <w:rsid w:val="00F21FBB"/>
    <w:rsid w:val="00F22142"/>
    <w:rsid w:val="00F238BD"/>
    <w:rsid w:val="00F24992"/>
    <w:rsid w:val="00F25A19"/>
    <w:rsid w:val="00F27F23"/>
    <w:rsid w:val="00F32F2F"/>
    <w:rsid w:val="00F33F3F"/>
    <w:rsid w:val="00F35BDD"/>
    <w:rsid w:val="00F35EF0"/>
    <w:rsid w:val="00F403FD"/>
    <w:rsid w:val="00F411BE"/>
    <w:rsid w:val="00F41E72"/>
    <w:rsid w:val="00F45BDF"/>
    <w:rsid w:val="00F47587"/>
    <w:rsid w:val="00F50300"/>
    <w:rsid w:val="00F56E39"/>
    <w:rsid w:val="00F623E9"/>
    <w:rsid w:val="00F63951"/>
    <w:rsid w:val="00F63C86"/>
    <w:rsid w:val="00F766BE"/>
    <w:rsid w:val="00F77EB9"/>
    <w:rsid w:val="00F77F47"/>
    <w:rsid w:val="00F8014D"/>
    <w:rsid w:val="00F80635"/>
    <w:rsid w:val="00F8115F"/>
    <w:rsid w:val="00F815D1"/>
    <w:rsid w:val="00F81E7E"/>
    <w:rsid w:val="00F81F0F"/>
    <w:rsid w:val="00F825F4"/>
    <w:rsid w:val="00F8485E"/>
    <w:rsid w:val="00F866FD"/>
    <w:rsid w:val="00F90719"/>
    <w:rsid w:val="00F90A1A"/>
    <w:rsid w:val="00F92AA1"/>
    <w:rsid w:val="00F932DE"/>
    <w:rsid w:val="00F960EE"/>
    <w:rsid w:val="00F963DD"/>
    <w:rsid w:val="00F9641A"/>
    <w:rsid w:val="00F97004"/>
    <w:rsid w:val="00FA1B94"/>
    <w:rsid w:val="00FA2045"/>
    <w:rsid w:val="00FA471C"/>
    <w:rsid w:val="00FA7A66"/>
    <w:rsid w:val="00FB1168"/>
    <w:rsid w:val="00FB1AA9"/>
    <w:rsid w:val="00FB1D00"/>
    <w:rsid w:val="00FB328C"/>
    <w:rsid w:val="00FB4B5A"/>
    <w:rsid w:val="00FB5963"/>
    <w:rsid w:val="00FB5DAA"/>
    <w:rsid w:val="00FC04B9"/>
    <w:rsid w:val="00FC161A"/>
    <w:rsid w:val="00FC23D5"/>
    <w:rsid w:val="00FC4337"/>
    <w:rsid w:val="00FC4C1A"/>
    <w:rsid w:val="00FC52BD"/>
    <w:rsid w:val="00FC6468"/>
    <w:rsid w:val="00FC6D49"/>
    <w:rsid w:val="00FD4922"/>
    <w:rsid w:val="00FD6461"/>
    <w:rsid w:val="00FD6D18"/>
    <w:rsid w:val="00FE0281"/>
    <w:rsid w:val="00FE7083"/>
    <w:rsid w:val="00FF019F"/>
    <w:rsid w:val="00FF1B2A"/>
    <w:rsid w:val="00FF2160"/>
    <w:rsid w:val="00FF30DE"/>
    <w:rsid w:val="00FF644B"/>
    <w:rsid w:val="00FF6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paragraph" w:customStyle="1" w:styleId="EndNoteBibliographyTitle">
    <w:name w:val="EndNote Bibliography Title"/>
    <w:basedOn w:val="a"/>
    <w:link w:val="EndNoteBibliographyTitleChar"/>
    <w:rsid w:val="00B85877"/>
    <w:pPr>
      <w:jc w:val="center"/>
    </w:pPr>
    <w:rPr>
      <w:noProof/>
    </w:rPr>
  </w:style>
  <w:style w:type="character" w:customStyle="1" w:styleId="EndNoteBibliographyTitleChar">
    <w:name w:val="EndNote Bibliography Title Char"/>
    <w:basedOn w:val="a0"/>
    <w:link w:val="EndNoteBibliographyTitle"/>
    <w:rsid w:val="00B85877"/>
    <w:rPr>
      <w:rFonts w:ascii="Calibri" w:hAnsi="Calibri" w:cs="Calibri"/>
      <w:noProof/>
      <w:color w:val="000000"/>
      <w:sz w:val="24"/>
      <w:szCs w:val="24"/>
    </w:rPr>
  </w:style>
  <w:style w:type="paragraph" w:customStyle="1" w:styleId="EndNoteBibliography">
    <w:name w:val="EndNote Bibliography"/>
    <w:basedOn w:val="a"/>
    <w:link w:val="EndNoteBibliographyChar"/>
    <w:rsid w:val="00B85877"/>
    <w:rPr>
      <w:noProof/>
    </w:rPr>
  </w:style>
  <w:style w:type="character" w:customStyle="1" w:styleId="EndNoteBibliographyChar">
    <w:name w:val="EndNote Bibliography Char"/>
    <w:basedOn w:val="a0"/>
    <w:link w:val="EndNoteBibliography"/>
    <w:rsid w:val="00B85877"/>
    <w:rPr>
      <w:rFonts w:ascii="Calibri" w:hAnsi="Calibri" w:cs="Calibri"/>
      <w:noProof/>
      <w:color w:val="000000"/>
      <w:sz w:val="24"/>
      <w:szCs w:val="24"/>
    </w:rPr>
  </w:style>
  <w:style w:type="character" w:styleId="af9">
    <w:name w:val="Placeholder Text"/>
    <w:basedOn w:val="a0"/>
    <w:uiPriority w:val="99"/>
    <w:semiHidden/>
    <w:rsid w:val="00242EF1"/>
    <w:rPr>
      <w:color w:val="808080"/>
    </w:rPr>
  </w:style>
  <w:style w:type="table" w:styleId="afa">
    <w:name w:val="Table Grid"/>
    <w:basedOn w:val="a1"/>
    <w:uiPriority w:val="39"/>
    <w:rsid w:val="002F3B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qFormat/>
    <w:rsid w:val="00472BC3"/>
    <w:pPr>
      <w:suppressAutoHyphens/>
      <w:spacing w:line="360" w:lineRule="auto"/>
      <w:ind w:firstLine="454"/>
      <w:jc w:val="both"/>
    </w:pPr>
    <w:rPr>
      <w:rFonts w:eastAsia="Arial"/>
      <w:sz w:val="24"/>
      <w:szCs w:val="24"/>
      <w:lang w:val="cs-CZ" w:eastAsia="ar-SA"/>
    </w:rPr>
  </w:style>
  <w:style w:type="character" w:styleId="afc">
    <w:name w:val="line number"/>
    <w:basedOn w:val="a0"/>
    <w:uiPriority w:val="99"/>
    <w:semiHidden/>
    <w:unhideWhenUsed/>
    <w:rsid w:val="00D97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6D79C-F71D-4E5D-AB80-BAF96BF2D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9997</Words>
  <Characters>56984</Characters>
  <Application>Microsoft Office Word</Application>
  <DocSecurity>0</DocSecurity>
  <Lines>474</Lines>
  <Paragraphs>133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66848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2017-12-18T20:07:00Z</cp:lastPrinted>
  <dcterms:created xsi:type="dcterms:W3CDTF">2018-05-23T05:46:00Z</dcterms:created>
  <dcterms:modified xsi:type="dcterms:W3CDTF">2018-06-14T00:18:00Z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