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F8AC4" w14:textId="78D0211D" w:rsidR="00D34578" w:rsidRPr="004402BF" w:rsidRDefault="00CE1770" w:rsidP="00A96D83">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 xml:space="preserve">TITLE: </w:t>
      </w:r>
    </w:p>
    <w:p w14:paraId="3858A01A" w14:textId="0220633A" w:rsidR="00992A06" w:rsidRPr="004402BF" w:rsidRDefault="006B5661" w:rsidP="00A96D83">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 xml:space="preserve">A </w:t>
      </w:r>
      <w:r w:rsidR="00A36064" w:rsidRPr="004402BF">
        <w:rPr>
          <w:rFonts w:ascii="Calibri" w:hAnsi="Calibri" w:cs="Calibri"/>
          <w:b/>
          <w:color w:val="000000" w:themeColor="text1"/>
          <w:sz w:val="24"/>
          <w:szCs w:val="24"/>
        </w:rPr>
        <w:t>Droplet</w:t>
      </w:r>
      <w:r w:rsidR="00B46C54" w:rsidRPr="004402BF">
        <w:rPr>
          <w:rFonts w:ascii="Calibri" w:hAnsi="Calibri" w:cs="Calibri"/>
          <w:b/>
          <w:color w:val="000000" w:themeColor="text1"/>
          <w:sz w:val="24"/>
          <w:szCs w:val="24"/>
        </w:rPr>
        <w:t>-</w:t>
      </w:r>
      <w:r w:rsidRPr="004402BF">
        <w:rPr>
          <w:rFonts w:ascii="Calibri" w:hAnsi="Calibri" w:cs="Calibri"/>
          <w:b/>
          <w:color w:val="000000" w:themeColor="text1"/>
          <w:sz w:val="24"/>
          <w:szCs w:val="24"/>
        </w:rPr>
        <w:t xml:space="preserve">Based </w:t>
      </w:r>
      <w:r w:rsidR="00A36064" w:rsidRPr="004402BF">
        <w:rPr>
          <w:rFonts w:ascii="Calibri" w:hAnsi="Calibri" w:cs="Calibri"/>
          <w:b/>
          <w:color w:val="000000" w:themeColor="text1"/>
          <w:sz w:val="24"/>
          <w:szCs w:val="24"/>
        </w:rPr>
        <w:t xml:space="preserve">Microfluidic Approach and Microsphere-PCR Amplification for </w:t>
      </w:r>
      <w:r w:rsidR="00B46C54" w:rsidRPr="004402BF">
        <w:rPr>
          <w:rFonts w:ascii="Calibri" w:hAnsi="Calibri" w:cs="Calibri"/>
          <w:b/>
          <w:color w:val="000000" w:themeColor="text1"/>
          <w:sz w:val="24"/>
          <w:szCs w:val="24"/>
        </w:rPr>
        <w:t>S</w:t>
      </w:r>
      <w:r w:rsidR="00A36064" w:rsidRPr="004402BF">
        <w:rPr>
          <w:rFonts w:ascii="Calibri" w:hAnsi="Calibri" w:cs="Calibri"/>
          <w:b/>
          <w:color w:val="000000" w:themeColor="text1"/>
          <w:sz w:val="24"/>
          <w:szCs w:val="24"/>
        </w:rPr>
        <w:t>ingle</w:t>
      </w:r>
      <w:r w:rsidR="0006565F" w:rsidRPr="004402BF">
        <w:rPr>
          <w:rFonts w:ascii="Calibri" w:hAnsi="Calibri" w:cs="Calibri"/>
          <w:b/>
          <w:color w:val="000000" w:themeColor="text1"/>
          <w:sz w:val="24"/>
          <w:szCs w:val="24"/>
        </w:rPr>
        <w:t>-S</w:t>
      </w:r>
      <w:r w:rsidR="00A36064" w:rsidRPr="004402BF">
        <w:rPr>
          <w:rFonts w:ascii="Calibri" w:hAnsi="Calibri" w:cs="Calibri"/>
          <w:b/>
          <w:color w:val="000000" w:themeColor="text1"/>
          <w:sz w:val="24"/>
          <w:szCs w:val="24"/>
        </w:rPr>
        <w:t>tranded DNA Amplicons</w:t>
      </w:r>
    </w:p>
    <w:p w14:paraId="1E514A92" w14:textId="3A2EF2A0" w:rsidR="00C575A0" w:rsidRPr="00D80C29" w:rsidRDefault="00C575A0" w:rsidP="00C575A0">
      <w:pPr>
        <w:wordWrap/>
        <w:spacing w:after="0" w:line="240" w:lineRule="auto"/>
        <w:rPr>
          <w:rFonts w:ascii="Calibri" w:hAnsi="Calibri" w:cs="Calibri"/>
          <w:color w:val="000000" w:themeColor="text1"/>
          <w:sz w:val="24"/>
          <w:szCs w:val="24"/>
        </w:rPr>
      </w:pPr>
    </w:p>
    <w:p w14:paraId="361EB1C0" w14:textId="3CF16C5F" w:rsidR="00D34578" w:rsidRPr="00D80C29" w:rsidRDefault="00CE1770" w:rsidP="00C575A0">
      <w:pPr>
        <w:wordWrap/>
        <w:spacing w:after="0" w:line="240" w:lineRule="auto"/>
        <w:rPr>
          <w:rFonts w:ascii="Calibri" w:hAnsi="Calibri" w:cs="Calibri"/>
          <w:b/>
          <w:color w:val="000000" w:themeColor="text1"/>
          <w:sz w:val="24"/>
          <w:szCs w:val="24"/>
        </w:rPr>
      </w:pPr>
      <w:r w:rsidRPr="00D80C29">
        <w:rPr>
          <w:rFonts w:ascii="Calibri" w:hAnsi="Calibri" w:cs="Calibri"/>
          <w:b/>
          <w:color w:val="000000" w:themeColor="text1"/>
          <w:sz w:val="24"/>
          <w:szCs w:val="24"/>
        </w:rPr>
        <w:t>AUTHORS &amp; AFFILIATIONS:</w:t>
      </w:r>
    </w:p>
    <w:p w14:paraId="43CCA670" w14:textId="03EC6317" w:rsidR="00C575A0" w:rsidRPr="00D80C29" w:rsidRDefault="00C575A0" w:rsidP="00C575A0">
      <w:pPr>
        <w:wordWrap/>
        <w:spacing w:after="0" w:line="240" w:lineRule="auto"/>
        <w:rPr>
          <w:rFonts w:ascii="Calibri" w:hAnsi="Calibri" w:cs="Calibri"/>
          <w:color w:val="000000" w:themeColor="text1"/>
          <w:sz w:val="24"/>
          <w:szCs w:val="24"/>
          <w:vertAlign w:val="superscript"/>
        </w:rPr>
      </w:pPr>
      <w:r w:rsidRPr="00D80C29">
        <w:rPr>
          <w:rFonts w:ascii="Calibri" w:hAnsi="Calibri" w:cs="Calibri"/>
          <w:color w:val="000000" w:themeColor="text1"/>
          <w:sz w:val="24"/>
          <w:szCs w:val="24"/>
        </w:rPr>
        <w:t xml:space="preserve">Se </w:t>
      </w:r>
      <w:proofErr w:type="spellStart"/>
      <w:r w:rsidRPr="00D80C29">
        <w:rPr>
          <w:rFonts w:ascii="Calibri" w:hAnsi="Calibri" w:cs="Calibri"/>
          <w:color w:val="000000" w:themeColor="text1"/>
          <w:sz w:val="24"/>
          <w:szCs w:val="24"/>
        </w:rPr>
        <w:t>Hee</w:t>
      </w:r>
      <w:proofErr w:type="spellEnd"/>
      <w:r w:rsidRPr="00D80C29">
        <w:rPr>
          <w:rFonts w:ascii="Calibri" w:hAnsi="Calibri" w:cs="Calibri"/>
          <w:color w:val="000000" w:themeColor="text1"/>
          <w:sz w:val="24"/>
          <w:szCs w:val="24"/>
        </w:rPr>
        <w:t xml:space="preserve"> Lee</w:t>
      </w:r>
      <w:proofErr w:type="gramStart"/>
      <w:r w:rsidRPr="00D80C29">
        <w:rPr>
          <w:rFonts w:ascii="Calibri" w:hAnsi="Calibri" w:cs="Calibri"/>
          <w:color w:val="000000" w:themeColor="text1"/>
          <w:sz w:val="24"/>
          <w:szCs w:val="24"/>
          <w:vertAlign w:val="superscript"/>
        </w:rPr>
        <w:t>1,†</w:t>
      </w:r>
      <w:proofErr w:type="gramEnd"/>
      <w:r w:rsidRPr="00D80C29">
        <w:rPr>
          <w:rFonts w:ascii="Calibri" w:hAnsi="Calibri" w:cs="Calibri"/>
          <w:color w:val="000000" w:themeColor="text1"/>
          <w:sz w:val="24"/>
          <w:szCs w:val="24"/>
        </w:rPr>
        <w:t xml:space="preserve">, </w:t>
      </w:r>
      <w:proofErr w:type="spellStart"/>
      <w:r w:rsidRPr="00D80C29">
        <w:rPr>
          <w:rFonts w:ascii="Calibri" w:hAnsi="Calibri" w:cs="Calibri"/>
          <w:color w:val="000000" w:themeColor="text1"/>
          <w:sz w:val="24"/>
          <w:szCs w:val="24"/>
        </w:rPr>
        <w:t>Ho</w:t>
      </w:r>
      <w:proofErr w:type="spellEnd"/>
      <w:r w:rsidRPr="00D80C29">
        <w:rPr>
          <w:rFonts w:ascii="Calibri" w:hAnsi="Calibri" w:cs="Calibri"/>
          <w:color w:val="000000" w:themeColor="text1"/>
          <w:sz w:val="24"/>
          <w:szCs w:val="24"/>
        </w:rPr>
        <w:t xml:space="preserve"> Won Lee</w:t>
      </w:r>
      <w:r w:rsidRPr="00D80C29">
        <w:rPr>
          <w:rFonts w:ascii="Calibri" w:hAnsi="Calibri" w:cs="Calibri"/>
          <w:color w:val="000000" w:themeColor="text1"/>
          <w:sz w:val="24"/>
          <w:szCs w:val="24"/>
          <w:vertAlign w:val="superscript"/>
        </w:rPr>
        <w:t>2,†</w:t>
      </w:r>
      <w:r w:rsidRPr="00D80C29">
        <w:rPr>
          <w:rFonts w:ascii="Calibri" w:hAnsi="Calibri" w:cs="Calibri"/>
          <w:color w:val="000000" w:themeColor="text1"/>
          <w:sz w:val="24"/>
          <w:szCs w:val="24"/>
        </w:rPr>
        <w:t xml:space="preserve">, Da </w:t>
      </w:r>
      <w:proofErr w:type="spellStart"/>
      <w:r w:rsidRPr="00D80C29">
        <w:rPr>
          <w:rFonts w:ascii="Calibri" w:hAnsi="Calibri" w:cs="Calibri"/>
          <w:color w:val="000000" w:themeColor="text1"/>
          <w:sz w:val="24"/>
          <w:szCs w:val="24"/>
        </w:rPr>
        <w:t>Som</w:t>
      </w:r>
      <w:proofErr w:type="spellEnd"/>
      <w:r w:rsidRPr="00D80C29">
        <w:rPr>
          <w:rFonts w:ascii="Calibri" w:hAnsi="Calibri" w:cs="Calibri"/>
          <w:color w:val="000000" w:themeColor="text1"/>
          <w:sz w:val="24"/>
          <w:szCs w:val="24"/>
        </w:rPr>
        <w:t xml:space="preserve"> Kim</w:t>
      </w:r>
      <w:r w:rsidRPr="00D80C29">
        <w:rPr>
          <w:rFonts w:ascii="Calibri" w:hAnsi="Calibri" w:cs="Calibri"/>
          <w:color w:val="000000" w:themeColor="text1"/>
          <w:sz w:val="24"/>
          <w:szCs w:val="24"/>
          <w:vertAlign w:val="superscript"/>
        </w:rPr>
        <w:t>2</w:t>
      </w:r>
      <w:r w:rsidRPr="00D80C29">
        <w:rPr>
          <w:rFonts w:ascii="Calibri" w:hAnsi="Calibri" w:cs="Calibri"/>
          <w:color w:val="000000" w:themeColor="text1"/>
          <w:sz w:val="24"/>
          <w:szCs w:val="24"/>
        </w:rPr>
        <w:t xml:space="preserve">, </w:t>
      </w:r>
      <w:proofErr w:type="spellStart"/>
      <w:r w:rsidRPr="00D80C29">
        <w:rPr>
          <w:rFonts w:ascii="Calibri" w:hAnsi="Calibri" w:cs="Calibri"/>
          <w:color w:val="000000" w:themeColor="text1"/>
          <w:sz w:val="24"/>
          <w:szCs w:val="24"/>
        </w:rPr>
        <w:t>Hyuck</w:t>
      </w:r>
      <w:proofErr w:type="spellEnd"/>
      <w:r w:rsidRPr="00D80C29">
        <w:rPr>
          <w:rFonts w:ascii="Calibri" w:hAnsi="Calibri" w:cs="Calibri"/>
          <w:color w:val="000000" w:themeColor="text1"/>
          <w:sz w:val="24"/>
          <w:szCs w:val="24"/>
        </w:rPr>
        <w:t xml:space="preserve"> Gi Kwon</w:t>
      </w:r>
      <w:r w:rsidRPr="00D80C29">
        <w:rPr>
          <w:rFonts w:ascii="Calibri" w:hAnsi="Calibri" w:cs="Calibri"/>
          <w:color w:val="000000" w:themeColor="text1"/>
          <w:sz w:val="24"/>
          <w:szCs w:val="24"/>
          <w:vertAlign w:val="superscript"/>
        </w:rPr>
        <w:t>3</w:t>
      </w:r>
      <w:r w:rsidRPr="00D80C29">
        <w:rPr>
          <w:rFonts w:ascii="Calibri" w:hAnsi="Calibri" w:cs="Calibri"/>
          <w:color w:val="000000" w:themeColor="text1"/>
          <w:sz w:val="24"/>
          <w:szCs w:val="24"/>
        </w:rPr>
        <w:t>, Jong Hyun Lee</w:t>
      </w:r>
      <w:r w:rsidRPr="00D80C29">
        <w:rPr>
          <w:rFonts w:ascii="Calibri" w:hAnsi="Calibri" w:cs="Calibri"/>
          <w:color w:val="000000" w:themeColor="text1"/>
          <w:sz w:val="24"/>
          <w:szCs w:val="24"/>
          <w:vertAlign w:val="superscript"/>
        </w:rPr>
        <w:t>3</w:t>
      </w:r>
      <w:r w:rsidRPr="00D80C29">
        <w:rPr>
          <w:rFonts w:ascii="Calibri" w:hAnsi="Calibri" w:cs="Calibri"/>
          <w:color w:val="000000" w:themeColor="text1"/>
          <w:sz w:val="24"/>
          <w:szCs w:val="24"/>
        </w:rPr>
        <w:t>, Yang-</w:t>
      </w:r>
      <w:proofErr w:type="spellStart"/>
      <w:r w:rsidRPr="00D80C29">
        <w:rPr>
          <w:rFonts w:ascii="Calibri" w:hAnsi="Calibri" w:cs="Calibri"/>
          <w:color w:val="000000" w:themeColor="text1"/>
          <w:sz w:val="24"/>
          <w:szCs w:val="24"/>
        </w:rPr>
        <w:t>Hoon</w:t>
      </w:r>
      <w:proofErr w:type="spellEnd"/>
      <w:r w:rsidRPr="00D80C29">
        <w:rPr>
          <w:rFonts w:ascii="Calibri" w:hAnsi="Calibri" w:cs="Calibri"/>
          <w:color w:val="000000" w:themeColor="text1"/>
          <w:sz w:val="24"/>
          <w:szCs w:val="24"/>
        </w:rPr>
        <w:t xml:space="preserve"> Kim</w:t>
      </w:r>
      <w:r w:rsidRPr="00D80C29">
        <w:rPr>
          <w:rFonts w:ascii="Calibri" w:hAnsi="Calibri" w:cs="Calibri"/>
          <w:color w:val="000000" w:themeColor="text1"/>
          <w:sz w:val="24"/>
          <w:szCs w:val="24"/>
          <w:vertAlign w:val="superscript"/>
        </w:rPr>
        <w:t>1</w:t>
      </w:r>
      <w:r w:rsidRPr="00D80C29">
        <w:rPr>
          <w:rFonts w:ascii="Calibri" w:hAnsi="Calibri" w:cs="Calibri"/>
          <w:color w:val="000000" w:themeColor="text1"/>
          <w:sz w:val="24"/>
          <w:szCs w:val="24"/>
        </w:rPr>
        <w:t>, Ok Chan Jeong</w:t>
      </w:r>
      <w:r w:rsidRPr="00D80C29">
        <w:rPr>
          <w:rFonts w:ascii="Calibri" w:hAnsi="Calibri" w:cs="Calibri"/>
          <w:color w:val="000000" w:themeColor="text1"/>
          <w:sz w:val="24"/>
          <w:szCs w:val="24"/>
          <w:vertAlign w:val="superscript"/>
        </w:rPr>
        <w:t>2,3</w:t>
      </w:r>
      <w:r w:rsidRPr="00D80C29">
        <w:rPr>
          <w:rFonts w:ascii="Calibri" w:hAnsi="Calibri" w:cs="Calibri"/>
          <w:color w:val="000000" w:themeColor="text1"/>
          <w:sz w:val="24"/>
          <w:szCs w:val="24"/>
        </w:rPr>
        <w:t>, and Ji-Young Ahn</w:t>
      </w:r>
      <w:r w:rsidRPr="00D80C29">
        <w:rPr>
          <w:rFonts w:ascii="Calibri" w:hAnsi="Calibri" w:cs="Calibri"/>
          <w:color w:val="000000" w:themeColor="text1"/>
          <w:sz w:val="24"/>
          <w:szCs w:val="24"/>
          <w:vertAlign w:val="superscript"/>
        </w:rPr>
        <w:t>1</w:t>
      </w:r>
    </w:p>
    <w:p w14:paraId="1EA21ABC" w14:textId="77777777" w:rsidR="006B5661" w:rsidRPr="00D80C29" w:rsidRDefault="006B5661" w:rsidP="00C575A0">
      <w:pPr>
        <w:wordWrap/>
        <w:spacing w:after="0" w:line="240" w:lineRule="auto"/>
        <w:rPr>
          <w:rFonts w:ascii="Calibri" w:hAnsi="Calibri" w:cs="Calibri"/>
          <w:color w:val="000000" w:themeColor="text1"/>
          <w:sz w:val="24"/>
          <w:szCs w:val="24"/>
          <w:vertAlign w:val="superscript"/>
        </w:rPr>
      </w:pPr>
    </w:p>
    <w:p w14:paraId="1D19E849" w14:textId="10A59724" w:rsidR="00C575A0" w:rsidRPr="00D80C29" w:rsidRDefault="00C575A0" w:rsidP="00C575A0">
      <w:pPr>
        <w:wordWrap/>
        <w:spacing w:after="0" w:line="240" w:lineRule="auto"/>
        <w:ind w:left="341" w:hangingChars="142" w:hanging="341"/>
        <w:rPr>
          <w:rFonts w:ascii="Calibri" w:hAnsi="Calibri" w:cs="Calibri"/>
          <w:color w:val="000000" w:themeColor="text1"/>
          <w:sz w:val="24"/>
          <w:szCs w:val="24"/>
        </w:rPr>
      </w:pPr>
      <w:r w:rsidRPr="00D80C29">
        <w:rPr>
          <w:rFonts w:ascii="Calibri" w:hAnsi="Calibri" w:cs="Calibri"/>
          <w:color w:val="000000" w:themeColor="text1"/>
          <w:sz w:val="24"/>
          <w:szCs w:val="24"/>
          <w:vertAlign w:val="superscript"/>
        </w:rPr>
        <w:t>1</w:t>
      </w:r>
      <w:r w:rsidRPr="00D80C29">
        <w:rPr>
          <w:rFonts w:ascii="Calibri" w:hAnsi="Calibri" w:cs="Calibri"/>
          <w:color w:val="000000" w:themeColor="text1"/>
          <w:sz w:val="24"/>
          <w:szCs w:val="24"/>
        </w:rPr>
        <w:t xml:space="preserve">Department of Microbiology, </w:t>
      </w:r>
      <w:proofErr w:type="spellStart"/>
      <w:r w:rsidRPr="00D80C29">
        <w:rPr>
          <w:rFonts w:ascii="Calibri" w:hAnsi="Calibri" w:cs="Calibri"/>
          <w:color w:val="000000" w:themeColor="text1"/>
          <w:sz w:val="24"/>
          <w:szCs w:val="24"/>
        </w:rPr>
        <w:t>Chungbuk</w:t>
      </w:r>
      <w:proofErr w:type="spellEnd"/>
      <w:r w:rsidRPr="00D80C29">
        <w:rPr>
          <w:rFonts w:ascii="Calibri" w:hAnsi="Calibri" w:cs="Calibri"/>
          <w:color w:val="000000" w:themeColor="text1"/>
          <w:sz w:val="24"/>
          <w:szCs w:val="24"/>
        </w:rPr>
        <w:t xml:space="preserve"> National University, </w:t>
      </w:r>
      <w:proofErr w:type="spellStart"/>
      <w:r w:rsidRPr="00D80C29">
        <w:rPr>
          <w:rFonts w:ascii="Calibri" w:hAnsi="Calibri" w:cs="Calibri"/>
          <w:color w:val="000000" w:themeColor="text1"/>
          <w:sz w:val="24"/>
          <w:szCs w:val="24"/>
        </w:rPr>
        <w:t>Seowon</w:t>
      </w:r>
      <w:proofErr w:type="spellEnd"/>
      <w:r w:rsidRPr="00D80C29">
        <w:rPr>
          <w:rFonts w:ascii="Calibri" w:hAnsi="Calibri" w:cs="Calibri"/>
          <w:color w:val="000000" w:themeColor="text1"/>
          <w:sz w:val="24"/>
          <w:szCs w:val="24"/>
        </w:rPr>
        <w:t xml:space="preserve">-Gu, </w:t>
      </w:r>
      <w:proofErr w:type="spellStart"/>
      <w:r w:rsidRPr="00D80C29">
        <w:rPr>
          <w:rFonts w:ascii="Calibri" w:hAnsi="Calibri" w:cs="Calibri"/>
          <w:color w:val="000000" w:themeColor="text1"/>
          <w:sz w:val="24"/>
          <w:szCs w:val="24"/>
        </w:rPr>
        <w:t>Cheongju</w:t>
      </w:r>
      <w:proofErr w:type="spellEnd"/>
      <w:r w:rsidRPr="00D80C29">
        <w:rPr>
          <w:rFonts w:ascii="Calibri" w:hAnsi="Calibri" w:cs="Calibri"/>
          <w:color w:val="000000" w:themeColor="text1"/>
          <w:sz w:val="24"/>
          <w:szCs w:val="24"/>
        </w:rPr>
        <w:t xml:space="preserve">, South Korea </w:t>
      </w:r>
    </w:p>
    <w:p w14:paraId="05F10AF2" w14:textId="764EC2F1" w:rsidR="00C575A0" w:rsidRPr="00D80C29" w:rsidRDefault="00C575A0">
      <w:pPr>
        <w:wordWrap/>
        <w:spacing w:after="0" w:line="240" w:lineRule="auto"/>
        <w:ind w:left="341" w:hangingChars="142" w:hanging="341"/>
        <w:rPr>
          <w:rFonts w:ascii="Calibri" w:hAnsi="Calibri" w:cs="Calibri"/>
          <w:color w:val="000000" w:themeColor="text1"/>
          <w:sz w:val="24"/>
          <w:szCs w:val="24"/>
        </w:rPr>
      </w:pPr>
      <w:r w:rsidRPr="00D80C29">
        <w:rPr>
          <w:rFonts w:ascii="Calibri" w:hAnsi="Calibri" w:cs="Calibri"/>
          <w:color w:val="000000" w:themeColor="text1"/>
          <w:sz w:val="24"/>
          <w:szCs w:val="24"/>
          <w:vertAlign w:val="superscript"/>
        </w:rPr>
        <w:t>2</w:t>
      </w:r>
      <w:r w:rsidRPr="00D80C29">
        <w:rPr>
          <w:rFonts w:ascii="Calibri" w:hAnsi="Calibri" w:cs="Calibri"/>
          <w:color w:val="000000" w:themeColor="text1"/>
          <w:sz w:val="24"/>
          <w:szCs w:val="24"/>
        </w:rPr>
        <w:t xml:space="preserve">Department of Biomedical Engineering, </w:t>
      </w:r>
      <w:proofErr w:type="spellStart"/>
      <w:r w:rsidRPr="00D80C29">
        <w:rPr>
          <w:rFonts w:ascii="Calibri" w:hAnsi="Calibri" w:cs="Calibri"/>
          <w:color w:val="000000" w:themeColor="text1"/>
          <w:sz w:val="24"/>
          <w:szCs w:val="24"/>
        </w:rPr>
        <w:t>Inje</w:t>
      </w:r>
      <w:proofErr w:type="spellEnd"/>
      <w:r w:rsidRPr="00D80C29">
        <w:rPr>
          <w:rFonts w:ascii="Calibri" w:hAnsi="Calibri" w:cs="Calibri"/>
          <w:color w:val="000000" w:themeColor="text1"/>
          <w:sz w:val="24"/>
          <w:szCs w:val="24"/>
        </w:rPr>
        <w:t xml:space="preserve"> University</w:t>
      </w:r>
      <w:r w:rsidR="006B5661" w:rsidRPr="00D80C29">
        <w:rPr>
          <w:rFonts w:ascii="Calibri" w:hAnsi="Calibri" w:cs="Calibri"/>
          <w:color w:val="000000" w:themeColor="text1"/>
          <w:sz w:val="24"/>
          <w:szCs w:val="24"/>
        </w:rPr>
        <w:t xml:space="preserve"> </w:t>
      </w:r>
      <w:proofErr w:type="spellStart"/>
      <w:r w:rsidR="006B5661" w:rsidRPr="00D80C29">
        <w:rPr>
          <w:rFonts w:ascii="Calibri" w:hAnsi="Calibri" w:cs="Calibri"/>
          <w:color w:val="000000" w:themeColor="text1"/>
          <w:sz w:val="24"/>
          <w:szCs w:val="24"/>
        </w:rPr>
        <w:t>Gimhae</w:t>
      </w:r>
      <w:proofErr w:type="spellEnd"/>
      <w:r w:rsidR="006B5661" w:rsidRPr="00D80C29">
        <w:rPr>
          <w:rFonts w:ascii="Calibri" w:hAnsi="Calibri" w:cs="Calibri"/>
          <w:color w:val="000000" w:themeColor="text1"/>
          <w:sz w:val="24"/>
          <w:szCs w:val="24"/>
        </w:rPr>
        <w:t xml:space="preserve">, </w:t>
      </w:r>
      <w:proofErr w:type="spellStart"/>
      <w:r w:rsidR="006B5661" w:rsidRPr="00D80C29">
        <w:rPr>
          <w:rFonts w:ascii="Calibri" w:hAnsi="Calibri" w:cs="Calibri"/>
          <w:color w:val="000000" w:themeColor="text1"/>
          <w:sz w:val="24"/>
          <w:szCs w:val="24"/>
        </w:rPr>
        <w:t>Gyungnam</w:t>
      </w:r>
      <w:proofErr w:type="spellEnd"/>
      <w:r w:rsidR="006B5661" w:rsidRPr="00D80C29">
        <w:rPr>
          <w:rFonts w:ascii="Calibri" w:hAnsi="Calibri" w:cs="Calibri"/>
          <w:color w:val="000000" w:themeColor="text1"/>
          <w:sz w:val="24"/>
          <w:szCs w:val="24"/>
        </w:rPr>
        <w:t>, South Korea</w:t>
      </w:r>
    </w:p>
    <w:p w14:paraId="0B3D91E7" w14:textId="1B648487" w:rsidR="00C575A0" w:rsidRPr="00D80C29" w:rsidRDefault="00C575A0" w:rsidP="00C575A0">
      <w:pPr>
        <w:wordWrap/>
        <w:spacing w:after="0" w:line="240" w:lineRule="auto"/>
        <w:ind w:left="341" w:hangingChars="142" w:hanging="341"/>
        <w:rPr>
          <w:rFonts w:ascii="Calibri" w:hAnsi="Calibri" w:cs="Calibri"/>
          <w:color w:val="000000" w:themeColor="text1"/>
          <w:sz w:val="24"/>
          <w:szCs w:val="24"/>
        </w:rPr>
      </w:pPr>
      <w:r w:rsidRPr="00D80C29">
        <w:rPr>
          <w:rFonts w:ascii="Calibri" w:hAnsi="Calibri" w:cs="Calibri"/>
          <w:color w:val="000000" w:themeColor="text1"/>
          <w:sz w:val="24"/>
          <w:szCs w:val="24"/>
          <w:vertAlign w:val="superscript"/>
        </w:rPr>
        <w:t>3</w:t>
      </w:r>
      <w:r w:rsidRPr="00D80C29">
        <w:rPr>
          <w:rFonts w:ascii="Calibri" w:hAnsi="Calibri" w:cs="Calibri"/>
          <w:color w:val="000000" w:themeColor="text1"/>
          <w:sz w:val="24"/>
          <w:szCs w:val="24"/>
        </w:rPr>
        <w:t xml:space="preserve">Institute of Digital Anti-Aging Healthcare, </w:t>
      </w:r>
      <w:proofErr w:type="spellStart"/>
      <w:r w:rsidRPr="00D80C29">
        <w:rPr>
          <w:rFonts w:ascii="Calibri" w:hAnsi="Calibri" w:cs="Calibri"/>
          <w:color w:val="000000" w:themeColor="text1"/>
          <w:sz w:val="24"/>
          <w:szCs w:val="24"/>
        </w:rPr>
        <w:t>Inje</w:t>
      </w:r>
      <w:proofErr w:type="spellEnd"/>
      <w:r w:rsidRPr="00D80C29">
        <w:rPr>
          <w:rFonts w:ascii="Calibri" w:hAnsi="Calibri" w:cs="Calibri"/>
          <w:color w:val="000000" w:themeColor="text1"/>
          <w:sz w:val="24"/>
          <w:szCs w:val="24"/>
        </w:rPr>
        <w:t xml:space="preserve"> University, </w:t>
      </w:r>
      <w:proofErr w:type="spellStart"/>
      <w:r w:rsidRPr="00D80C29">
        <w:rPr>
          <w:rFonts w:ascii="Calibri" w:hAnsi="Calibri" w:cs="Calibri"/>
          <w:color w:val="000000" w:themeColor="text1"/>
          <w:sz w:val="24"/>
          <w:szCs w:val="24"/>
        </w:rPr>
        <w:t>Gimhae</w:t>
      </w:r>
      <w:proofErr w:type="spellEnd"/>
      <w:r w:rsidRPr="00D80C29">
        <w:rPr>
          <w:rFonts w:ascii="Calibri" w:hAnsi="Calibri" w:cs="Calibri"/>
          <w:color w:val="000000" w:themeColor="text1"/>
          <w:sz w:val="24"/>
          <w:szCs w:val="24"/>
        </w:rPr>
        <w:t xml:space="preserve">, </w:t>
      </w:r>
      <w:proofErr w:type="spellStart"/>
      <w:r w:rsidRPr="00D80C29">
        <w:rPr>
          <w:rFonts w:ascii="Calibri" w:hAnsi="Calibri" w:cs="Calibri"/>
          <w:color w:val="000000" w:themeColor="text1"/>
          <w:sz w:val="24"/>
          <w:szCs w:val="24"/>
        </w:rPr>
        <w:t>Gyungnam</w:t>
      </w:r>
      <w:proofErr w:type="spellEnd"/>
      <w:r w:rsidRPr="00D80C29">
        <w:rPr>
          <w:rFonts w:ascii="Calibri" w:hAnsi="Calibri" w:cs="Calibri"/>
          <w:color w:val="000000" w:themeColor="text1"/>
          <w:sz w:val="24"/>
          <w:szCs w:val="24"/>
        </w:rPr>
        <w:t>, South Korea</w:t>
      </w:r>
    </w:p>
    <w:p w14:paraId="53288C25" w14:textId="77777777" w:rsidR="006B5661" w:rsidRPr="00D80C29" w:rsidRDefault="006B5661" w:rsidP="00C575A0">
      <w:pPr>
        <w:wordWrap/>
        <w:spacing w:after="0" w:line="240" w:lineRule="auto"/>
        <w:ind w:left="341" w:hangingChars="142" w:hanging="341"/>
        <w:rPr>
          <w:rFonts w:ascii="Calibri" w:hAnsi="Calibri" w:cs="Calibri"/>
          <w:color w:val="000000" w:themeColor="text1"/>
          <w:sz w:val="24"/>
          <w:szCs w:val="24"/>
        </w:rPr>
      </w:pPr>
    </w:p>
    <w:p w14:paraId="5412EFEF" w14:textId="77777777" w:rsidR="00C575A0" w:rsidRPr="004402BF" w:rsidRDefault="00C575A0" w:rsidP="00C575A0">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vertAlign w:val="superscript"/>
        </w:rPr>
        <w:t xml:space="preserve">† </w:t>
      </w:r>
      <w:r w:rsidRPr="004402BF">
        <w:rPr>
          <w:rFonts w:ascii="Calibri" w:hAnsi="Calibri" w:cs="Calibri"/>
          <w:color w:val="000000" w:themeColor="text1"/>
          <w:sz w:val="24"/>
          <w:szCs w:val="24"/>
        </w:rPr>
        <w:t>These authors contributed equally to this work.</w:t>
      </w:r>
    </w:p>
    <w:p w14:paraId="0489A839" w14:textId="77777777" w:rsidR="00D34578" w:rsidRPr="004402BF" w:rsidRDefault="00D34578" w:rsidP="00C575A0">
      <w:pPr>
        <w:wordWrap/>
        <w:spacing w:after="0" w:line="240" w:lineRule="auto"/>
        <w:rPr>
          <w:rFonts w:ascii="Calibri" w:hAnsi="Calibri" w:cs="Calibri"/>
          <w:color w:val="000000" w:themeColor="text1"/>
          <w:sz w:val="24"/>
          <w:szCs w:val="24"/>
          <w:vertAlign w:val="superscript"/>
        </w:rPr>
      </w:pPr>
    </w:p>
    <w:p w14:paraId="70621DE8" w14:textId="77777777" w:rsidR="00D34578" w:rsidRPr="004402BF" w:rsidRDefault="00C575A0" w:rsidP="00C575A0">
      <w:pPr>
        <w:wordWrap/>
        <w:spacing w:after="0" w:line="240" w:lineRule="auto"/>
        <w:rPr>
          <w:rFonts w:ascii="Calibri" w:hAnsi="Calibri" w:cs="Calibri"/>
          <w:b/>
          <w:color w:val="000000" w:themeColor="text1"/>
          <w:sz w:val="24"/>
          <w:szCs w:val="24"/>
        </w:rPr>
      </w:pPr>
      <w:r w:rsidRPr="004402BF">
        <w:rPr>
          <w:rFonts w:ascii="Calibri" w:hAnsi="Calibri" w:cs="Calibri"/>
          <w:b/>
          <w:color w:val="000000" w:themeColor="text1"/>
          <w:sz w:val="24"/>
          <w:szCs w:val="24"/>
        </w:rPr>
        <w:t>Correspond</w:t>
      </w:r>
      <w:r w:rsidR="00D34578" w:rsidRPr="004402BF">
        <w:rPr>
          <w:rFonts w:ascii="Calibri" w:hAnsi="Calibri" w:cs="Calibri"/>
          <w:b/>
          <w:color w:val="000000" w:themeColor="text1"/>
          <w:sz w:val="24"/>
          <w:szCs w:val="24"/>
        </w:rPr>
        <w:t>ing Authors:</w:t>
      </w:r>
    </w:p>
    <w:p w14:paraId="27718794" w14:textId="760811D7" w:rsidR="00D34578" w:rsidRPr="004402BF" w:rsidRDefault="00C575A0" w:rsidP="00C575A0">
      <w:pPr>
        <w:wordWrap/>
        <w:spacing w:after="0" w:line="240" w:lineRule="auto"/>
        <w:rPr>
          <w:rFonts w:ascii="Calibri" w:hAnsi="Calibri" w:cs="Calibri"/>
          <w:color w:val="000000" w:themeColor="text1"/>
          <w:sz w:val="24"/>
          <w:szCs w:val="24"/>
        </w:rPr>
      </w:pPr>
      <w:r w:rsidRPr="004402BF">
        <w:rPr>
          <w:rFonts w:ascii="Calibri" w:hAnsi="Calibri" w:cs="Calibri"/>
          <w:color w:val="000000" w:themeColor="text1"/>
          <w:sz w:val="24"/>
          <w:szCs w:val="24"/>
        </w:rPr>
        <w:t xml:space="preserve">O.C. </w:t>
      </w:r>
      <w:proofErr w:type="spellStart"/>
      <w:r w:rsidRPr="004402BF">
        <w:rPr>
          <w:rFonts w:ascii="Calibri" w:hAnsi="Calibri" w:cs="Calibri"/>
          <w:color w:val="000000" w:themeColor="text1"/>
          <w:sz w:val="24"/>
          <w:szCs w:val="24"/>
        </w:rPr>
        <w:t>Jeong</w:t>
      </w:r>
      <w:proofErr w:type="spellEnd"/>
      <w:r w:rsidR="00D34578"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memsoku@inje.ac.kr</w:t>
      </w:r>
      <w:r w:rsidR="00D34578"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 </w:t>
      </w:r>
    </w:p>
    <w:p w14:paraId="758B7352" w14:textId="3E859DF4" w:rsidR="00C575A0" w:rsidRPr="004402BF" w:rsidRDefault="00C575A0" w:rsidP="00C575A0">
      <w:pPr>
        <w:wordWrap/>
        <w:spacing w:after="0" w:line="240" w:lineRule="auto"/>
        <w:rPr>
          <w:rFonts w:ascii="Calibri" w:hAnsi="Calibri" w:cs="Calibri"/>
          <w:color w:val="000000" w:themeColor="text1"/>
          <w:sz w:val="24"/>
          <w:szCs w:val="24"/>
        </w:rPr>
      </w:pPr>
      <w:r w:rsidRPr="004402BF">
        <w:rPr>
          <w:rFonts w:ascii="Calibri" w:hAnsi="Calibri" w:cs="Calibri"/>
          <w:color w:val="000000" w:themeColor="text1"/>
          <w:sz w:val="24"/>
          <w:szCs w:val="24"/>
        </w:rPr>
        <w:t xml:space="preserve">J.Y. </w:t>
      </w:r>
      <w:proofErr w:type="spellStart"/>
      <w:r w:rsidRPr="004402BF">
        <w:rPr>
          <w:rFonts w:ascii="Calibri" w:hAnsi="Calibri" w:cs="Calibri"/>
          <w:color w:val="000000" w:themeColor="text1"/>
          <w:sz w:val="24"/>
          <w:szCs w:val="24"/>
        </w:rPr>
        <w:t>Ahn</w:t>
      </w:r>
      <w:proofErr w:type="spellEnd"/>
      <w:r w:rsidRPr="004402BF">
        <w:rPr>
          <w:rFonts w:ascii="Calibri" w:hAnsi="Calibri" w:cs="Calibri"/>
          <w:color w:val="000000" w:themeColor="text1"/>
          <w:sz w:val="24"/>
          <w:szCs w:val="24"/>
        </w:rPr>
        <w:t xml:space="preserve"> </w:t>
      </w:r>
      <w:r w:rsidR="00D34578"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jyahn@chungbuk.ac.kr</w:t>
      </w:r>
      <w:r w:rsidR="00D34578" w:rsidRPr="004402BF">
        <w:rPr>
          <w:rFonts w:ascii="Calibri" w:hAnsi="Calibri" w:cs="Calibri"/>
          <w:color w:val="000000" w:themeColor="text1"/>
          <w:sz w:val="24"/>
          <w:szCs w:val="24"/>
        </w:rPr>
        <w:t>)</w:t>
      </w:r>
    </w:p>
    <w:p w14:paraId="27096459" w14:textId="77777777" w:rsidR="00D34578" w:rsidRPr="004402BF" w:rsidRDefault="00D34578" w:rsidP="00C575A0">
      <w:pPr>
        <w:wordWrap/>
        <w:spacing w:after="0" w:line="240" w:lineRule="auto"/>
        <w:rPr>
          <w:rFonts w:ascii="Calibri" w:hAnsi="Calibri" w:cs="Calibri"/>
          <w:color w:val="000000" w:themeColor="text1"/>
          <w:sz w:val="24"/>
          <w:szCs w:val="24"/>
        </w:rPr>
      </w:pPr>
    </w:p>
    <w:p w14:paraId="01D40648" w14:textId="69EBBF71" w:rsidR="00C575A0" w:rsidRPr="004402BF" w:rsidRDefault="00D34578" w:rsidP="00C575A0">
      <w:pPr>
        <w:wordWrap/>
        <w:spacing w:after="0" w:line="240" w:lineRule="auto"/>
        <w:contextualSpacing/>
        <w:rPr>
          <w:rStyle w:val="Strong"/>
          <w:rFonts w:ascii="Calibri" w:hAnsi="Calibri" w:cs="Calibri"/>
          <w:color w:val="000000" w:themeColor="text1"/>
          <w:sz w:val="24"/>
          <w:szCs w:val="24"/>
        </w:rPr>
      </w:pPr>
      <w:r w:rsidRPr="004402BF">
        <w:rPr>
          <w:rStyle w:val="Strong"/>
          <w:rFonts w:ascii="Calibri" w:hAnsi="Calibri" w:cs="Calibri"/>
          <w:color w:val="000000" w:themeColor="text1"/>
          <w:sz w:val="24"/>
          <w:szCs w:val="24"/>
        </w:rPr>
        <w:t>Email Addresses of Co-authors:</w:t>
      </w:r>
    </w:p>
    <w:p w14:paraId="0B6EA718" w14:textId="7E82A2EE" w:rsidR="00D34578" w:rsidRPr="00D80C29" w:rsidRDefault="00D34578" w:rsidP="00C575A0">
      <w:pPr>
        <w:wordWrap/>
        <w:spacing w:after="0" w:line="240" w:lineRule="auto"/>
        <w:contextualSpacing/>
        <w:rPr>
          <w:rFonts w:ascii="Calibri" w:hAnsi="Calibri" w:cs="Calibri"/>
          <w:color w:val="000000" w:themeColor="text1"/>
          <w:sz w:val="24"/>
          <w:szCs w:val="24"/>
          <w:vertAlign w:val="superscript"/>
        </w:rPr>
      </w:pPr>
      <w:r w:rsidRPr="00D80C29">
        <w:rPr>
          <w:rFonts w:ascii="Calibri" w:hAnsi="Calibri" w:cs="Calibri"/>
          <w:color w:val="000000" w:themeColor="text1"/>
          <w:sz w:val="24"/>
          <w:szCs w:val="24"/>
        </w:rPr>
        <w:t xml:space="preserve">Se </w:t>
      </w:r>
      <w:proofErr w:type="spellStart"/>
      <w:r w:rsidRPr="00D80C29">
        <w:rPr>
          <w:rFonts w:ascii="Calibri" w:hAnsi="Calibri" w:cs="Calibri"/>
          <w:color w:val="000000" w:themeColor="text1"/>
          <w:sz w:val="24"/>
          <w:szCs w:val="24"/>
        </w:rPr>
        <w:t>Hee</w:t>
      </w:r>
      <w:proofErr w:type="spellEnd"/>
      <w:r w:rsidRPr="00D80C29">
        <w:rPr>
          <w:rFonts w:ascii="Calibri" w:hAnsi="Calibri" w:cs="Calibri"/>
          <w:color w:val="000000" w:themeColor="text1"/>
          <w:sz w:val="24"/>
          <w:szCs w:val="24"/>
        </w:rPr>
        <w:t xml:space="preserve"> Lee (siamoro123@naver.com)</w:t>
      </w:r>
    </w:p>
    <w:p w14:paraId="2949C19F" w14:textId="0C3AF7D3" w:rsidR="00D34578" w:rsidRPr="00D80C29" w:rsidRDefault="00D34578" w:rsidP="00C575A0">
      <w:pPr>
        <w:wordWrap/>
        <w:spacing w:after="0" w:line="240" w:lineRule="auto"/>
        <w:contextualSpacing/>
        <w:rPr>
          <w:rFonts w:ascii="Calibri" w:hAnsi="Calibri" w:cs="Calibri"/>
          <w:color w:val="000000" w:themeColor="text1"/>
          <w:sz w:val="24"/>
          <w:szCs w:val="24"/>
          <w:vertAlign w:val="superscript"/>
        </w:rPr>
      </w:pPr>
      <w:r w:rsidRPr="00D80C29">
        <w:rPr>
          <w:rFonts w:ascii="Calibri" w:hAnsi="Calibri" w:cs="Calibri"/>
          <w:color w:val="000000" w:themeColor="text1"/>
          <w:sz w:val="24"/>
          <w:szCs w:val="24"/>
        </w:rPr>
        <w:t>Ho Won Lee (ebe4507@naver.com)</w:t>
      </w:r>
    </w:p>
    <w:p w14:paraId="0707CC84" w14:textId="0181883C" w:rsidR="00D34578" w:rsidRPr="00D80C29" w:rsidRDefault="00D34578" w:rsidP="00C575A0">
      <w:pPr>
        <w:wordWrap/>
        <w:spacing w:after="0" w:line="240" w:lineRule="auto"/>
        <w:contextualSpacing/>
        <w:rPr>
          <w:rFonts w:ascii="Calibri" w:hAnsi="Calibri" w:cs="Calibri"/>
          <w:color w:val="000000" w:themeColor="text1"/>
          <w:sz w:val="24"/>
          <w:szCs w:val="24"/>
          <w:vertAlign w:val="superscript"/>
        </w:rPr>
      </w:pPr>
      <w:r w:rsidRPr="00D80C29">
        <w:rPr>
          <w:rFonts w:ascii="Calibri" w:hAnsi="Calibri" w:cs="Calibri"/>
          <w:color w:val="000000" w:themeColor="text1"/>
          <w:sz w:val="24"/>
          <w:szCs w:val="24"/>
        </w:rPr>
        <w:t xml:space="preserve">Da </w:t>
      </w:r>
      <w:proofErr w:type="spellStart"/>
      <w:r w:rsidRPr="00D80C29">
        <w:rPr>
          <w:rFonts w:ascii="Calibri" w:hAnsi="Calibri" w:cs="Calibri"/>
          <w:color w:val="000000" w:themeColor="text1"/>
          <w:sz w:val="24"/>
          <w:szCs w:val="24"/>
        </w:rPr>
        <w:t>Som</w:t>
      </w:r>
      <w:proofErr w:type="spellEnd"/>
      <w:r w:rsidRPr="00D80C29">
        <w:rPr>
          <w:rFonts w:ascii="Calibri" w:hAnsi="Calibri" w:cs="Calibri"/>
          <w:color w:val="000000" w:themeColor="text1"/>
          <w:sz w:val="24"/>
          <w:szCs w:val="24"/>
        </w:rPr>
        <w:t xml:space="preserve"> Kim (dkvkxm011@naver.com)</w:t>
      </w:r>
    </w:p>
    <w:p w14:paraId="7189F6D0" w14:textId="22182D0B" w:rsidR="00D34578" w:rsidRPr="00D80C29" w:rsidRDefault="00D34578" w:rsidP="00C575A0">
      <w:pPr>
        <w:wordWrap/>
        <w:spacing w:after="0" w:line="240" w:lineRule="auto"/>
        <w:contextualSpacing/>
        <w:rPr>
          <w:rFonts w:ascii="Calibri" w:hAnsi="Calibri" w:cs="Calibri"/>
          <w:color w:val="000000" w:themeColor="text1"/>
          <w:sz w:val="24"/>
          <w:szCs w:val="24"/>
          <w:vertAlign w:val="superscript"/>
        </w:rPr>
      </w:pPr>
      <w:proofErr w:type="spellStart"/>
      <w:r w:rsidRPr="00D80C29">
        <w:rPr>
          <w:rFonts w:ascii="Calibri" w:hAnsi="Calibri" w:cs="Calibri"/>
          <w:color w:val="000000" w:themeColor="text1"/>
          <w:sz w:val="24"/>
          <w:szCs w:val="24"/>
        </w:rPr>
        <w:t>Hyuck</w:t>
      </w:r>
      <w:proofErr w:type="spellEnd"/>
      <w:r w:rsidRPr="00D80C29">
        <w:rPr>
          <w:rFonts w:ascii="Calibri" w:hAnsi="Calibri" w:cs="Calibri"/>
          <w:color w:val="000000" w:themeColor="text1"/>
          <w:sz w:val="24"/>
          <w:szCs w:val="24"/>
        </w:rPr>
        <w:t xml:space="preserve"> Gi Kwon (kwonhuckki@gmail.com)</w:t>
      </w:r>
    </w:p>
    <w:p w14:paraId="12B8A5CA" w14:textId="027B4EC6" w:rsidR="00D34578" w:rsidRPr="00D80C29" w:rsidRDefault="00D34578" w:rsidP="00C575A0">
      <w:pPr>
        <w:wordWrap/>
        <w:spacing w:after="0" w:line="240" w:lineRule="auto"/>
        <w:contextualSpacing/>
        <w:rPr>
          <w:rFonts w:ascii="Calibri" w:hAnsi="Calibri" w:cs="Calibri"/>
          <w:color w:val="000000" w:themeColor="text1"/>
          <w:sz w:val="24"/>
          <w:szCs w:val="24"/>
          <w:vertAlign w:val="superscript"/>
        </w:rPr>
      </w:pPr>
      <w:r w:rsidRPr="00D80C29">
        <w:rPr>
          <w:rFonts w:ascii="Calibri" w:hAnsi="Calibri" w:cs="Calibri"/>
          <w:color w:val="000000" w:themeColor="text1"/>
          <w:sz w:val="24"/>
          <w:szCs w:val="24"/>
        </w:rPr>
        <w:t>Jong Hyun Lee (theif45@naver.com)</w:t>
      </w:r>
    </w:p>
    <w:p w14:paraId="141C466B" w14:textId="4565DF33" w:rsidR="00D34578" w:rsidRPr="004402BF" w:rsidRDefault="00D34578" w:rsidP="00C575A0">
      <w:pPr>
        <w:wordWrap/>
        <w:spacing w:after="0" w:line="240" w:lineRule="auto"/>
        <w:contextualSpacing/>
        <w:rPr>
          <w:rStyle w:val="Strong"/>
          <w:rFonts w:ascii="Calibri" w:hAnsi="Calibri" w:cs="Calibri"/>
          <w:color w:val="000000" w:themeColor="text1"/>
          <w:sz w:val="24"/>
          <w:szCs w:val="24"/>
        </w:rPr>
      </w:pPr>
      <w:r w:rsidRPr="00D80C29">
        <w:rPr>
          <w:rFonts w:ascii="Calibri" w:hAnsi="Calibri" w:cs="Calibri"/>
          <w:color w:val="000000" w:themeColor="text1"/>
          <w:sz w:val="24"/>
          <w:szCs w:val="24"/>
        </w:rPr>
        <w:t>Yang-</w:t>
      </w:r>
      <w:proofErr w:type="spellStart"/>
      <w:r w:rsidRPr="00D80C29">
        <w:rPr>
          <w:rFonts w:ascii="Calibri" w:hAnsi="Calibri" w:cs="Calibri"/>
          <w:color w:val="000000" w:themeColor="text1"/>
          <w:sz w:val="24"/>
          <w:szCs w:val="24"/>
        </w:rPr>
        <w:t>Hoon</w:t>
      </w:r>
      <w:proofErr w:type="spellEnd"/>
      <w:r w:rsidRPr="00D80C29">
        <w:rPr>
          <w:rFonts w:ascii="Calibri" w:hAnsi="Calibri" w:cs="Calibri"/>
          <w:color w:val="000000" w:themeColor="text1"/>
          <w:sz w:val="24"/>
          <w:szCs w:val="24"/>
        </w:rPr>
        <w:t xml:space="preserve"> Kim (kyh@chungbuk.ac.kr)</w:t>
      </w:r>
    </w:p>
    <w:p w14:paraId="46BC1AB6" w14:textId="77777777" w:rsidR="00D34578" w:rsidRPr="004402BF" w:rsidRDefault="00D34578" w:rsidP="00C575A0">
      <w:pPr>
        <w:wordWrap/>
        <w:spacing w:after="0" w:line="240" w:lineRule="auto"/>
        <w:contextualSpacing/>
        <w:rPr>
          <w:rStyle w:val="Strong"/>
          <w:rFonts w:ascii="Calibri" w:hAnsi="Calibri" w:cs="Calibri"/>
          <w:color w:val="000000" w:themeColor="text1"/>
          <w:sz w:val="24"/>
          <w:szCs w:val="24"/>
        </w:rPr>
      </w:pPr>
    </w:p>
    <w:p w14:paraId="3CFB2A7C" w14:textId="25DF5B42" w:rsidR="00974782" w:rsidRPr="004402BF" w:rsidRDefault="00CE1770" w:rsidP="00C575A0">
      <w:pPr>
        <w:wordWrap/>
        <w:spacing w:after="0" w:line="240" w:lineRule="auto"/>
        <w:contextualSpacing/>
        <w:rPr>
          <w:rStyle w:val="Strong"/>
          <w:rFonts w:ascii="Calibri" w:hAnsi="Calibri" w:cs="Calibri"/>
          <w:color w:val="000000" w:themeColor="text1"/>
          <w:sz w:val="24"/>
          <w:szCs w:val="24"/>
        </w:rPr>
      </w:pPr>
      <w:r w:rsidRPr="004402BF">
        <w:rPr>
          <w:rStyle w:val="Strong"/>
          <w:rFonts w:ascii="Calibri" w:hAnsi="Calibri" w:cs="Calibri"/>
          <w:color w:val="000000" w:themeColor="text1"/>
          <w:sz w:val="24"/>
          <w:szCs w:val="24"/>
        </w:rPr>
        <w:t xml:space="preserve">KEYWORDS: </w:t>
      </w:r>
      <w:bookmarkStart w:id="0" w:name="_Hlk505880192"/>
    </w:p>
    <w:p w14:paraId="3E01A470" w14:textId="259E1793" w:rsidR="00C575A0" w:rsidRPr="004402BF" w:rsidRDefault="00C575A0" w:rsidP="00C575A0">
      <w:pPr>
        <w:wordWrap/>
        <w:spacing w:after="0" w:line="240" w:lineRule="auto"/>
        <w:contextualSpacing/>
        <w:rPr>
          <w:rFonts w:ascii="Calibri" w:hAnsi="Calibri" w:cs="Calibri"/>
          <w:color w:val="000000" w:themeColor="text1"/>
          <w:sz w:val="24"/>
          <w:szCs w:val="24"/>
        </w:rPr>
      </w:pPr>
      <w:r w:rsidRPr="004402BF">
        <w:rPr>
          <w:rStyle w:val="kwd-text"/>
          <w:rFonts w:ascii="Calibri" w:hAnsi="Calibri" w:cs="Calibri"/>
          <w:color w:val="000000" w:themeColor="text1"/>
          <w:sz w:val="24"/>
          <w:szCs w:val="24"/>
        </w:rPr>
        <w:t>Copolymerization, Microfluidic channel, Flow-focusing Microsphere-PCR, ssDNA Amplification, Asymmetric PCR</w:t>
      </w:r>
      <w:bookmarkEnd w:id="0"/>
    </w:p>
    <w:p w14:paraId="568F19F0" w14:textId="77777777" w:rsidR="00C575A0" w:rsidRPr="004402BF" w:rsidRDefault="00C575A0" w:rsidP="00682057">
      <w:pPr>
        <w:wordWrap/>
        <w:spacing w:after="0" w:line="240" w:lineRule="auto"/>
        <w:contextualSpacing/>
        <w:rPr>
          <w:rFonts w:ascii="Calibri" w:hAnsi="Calibri" w:cs="Calibri"/>
          <w:b/>
          <w:color w:val="000000" w:themeColor="text1"/>
          <w:sz w:val="24"/>
          <w:szCs w:val="24"/>
        </w:rPr>
      </w:pPr>
    </w:p>
    <w:p w14:paraId="425748F2" w14:textId="76599217" w:rsidR="00E33FEB" w:rsidRPr="004402BF" w:rsidRDefault="00CE1770"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SUMMARY:</w:t>
      </w:r>
    </w:p>
    <w:p w14:paraId="0338A339" w14:textId="495FA2C7" w:rsidR="001E6A47" w:rsidRPr="004402BF" w:rsidRDefault="00E33FEB"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This </w:t>
      </w:r>
      <w:r w:rsidR="0093538A" w:rsidRPr="004402BF">
        <w:rPr>
          <w:rFonts w:ascii="Calibri" w:hAnsi="Calibri" w:cs="Calibri"/>
          <w:color w:val="000000" w:themeColor="text1"/>
          <w:sz w:val="24"/>
          <w:szCs w:val="24"/>
        </w:rPr>
        <w:t xml:space="preserve">work </w:t>
      </w:r>
      <w:r w:rsidRPr="004402BF">
        <w:rPr>
          <w:rFonts w:ascii="Calibri" w:hAnsi="Calibri" w:cs="Calibri"/>
          <w:color w:val="000000" w:themeColor="text1"/>
          <w:sz w:val="24"/>
          <w:szCs w:val="24"/>
        </w:rPr>
        <w:t xml:space="preserve">provides a method for </w:t>
      </w:r>
      <w:r w:rsidR="00C86050" w:rsidRPr="004402BF">
        <w:rPr>
          <w:rFonts w:ascii="Calibri" w:hAnsi="Calibri" w:cs="Calibri"/>
          <w:color w:val="000000" w:themeColor="text1"/>
          <w:sz w:val="24"/>
          <w:szCs w:val="24"/>
        </w:rPr>
        <w:t xml:space="preserve">the </w:t>
      </w:r>
      <w:r w:rsidRPr="004402BF">
        <w:rPr>
          <w:rFonts w:ascii="Calibri" w:hAnsi="Calibri" w:cs="Calibri"/>
          <w:color w:val="000000" w:themeColor="text1"/>
          <w:sz w:val="24"/>
          <w:szCs w:val="24"/>
        </w:rPr>
        <w:t>fabricati</w:t>
      </w:r>
      <w:r w:rsidR="00C86050" w:rsidRPr="004402BF">
        <w:rPr>
          <w:rFonts w:ascii="Calibri" w:hAnsi="Calibri" w:cs="Calibri"/>
          <w:color w:val="000000" w:themeColor="text1"/>
          <w:sz w:val="24"/>
          <w:szCs w:val="24"/>
        </w:rPr>
        <w:t>o</w:t>
      </w:r>
      <w:r w:rsidRPr="004402BF">
        <w:rPr>
          <w:rFonts w:ascii="Calibri" w:hAnsi="Calibri" w:cs="Calibri"/>
          <w:color w:val="000000" w:themeColor="text1"/>
          <w:sz w:val="24"/>
          <w:szCs w:val="24"/>
        </w:rPr>
        <w:t>n</w:t>
      </w:r>
      <w:r w:rsidR="00C86050" w:rsidRPr="004402BF">
        <w:rPr>
          <w:rFonts w:ascii="Calibri" w:hAnsi="Calibri" w:cs="Calibri"/>
          <w:color w:val="000000" w:themeColor="text1"/>
          <w:sz w:val="24"/>
          <w:szCs w:val="24"/>
        </w:rPr>
        <w:t xml:space="preserve"> of</w:t>
      </w:r>
      <w:r w:rsidRPr="004402BF">
        <w:rPr>
          <w:rFonts w:ascii="Calibri" w:hAnsi="Calibri" w:cs="Calibri"/>
          <w:color w:val="000000" w:themeColor="text1"/>
          <w:sz w:val="24"/>
          <w:szCs w:val="24"/>
        </w:rPr>
        <w:t xml:space="preserve"> droplet-based microfluidic platform</w:t>
      </w:r>
      <w:r w:rsidR="00C86050" w:rsidRPr="004402BF">
        <w:rPr>
          <w:rFonts w:ascii="Calibri" w:hAnsi="Calibri" w:cs="Calibri"/>
          <w:color w:val="000000" w:themeColor="text1"/>
          <w:sz w:val="24"/>
          <w:szCs w:val="24"/>
        </w:rPr>
        <w:t>s</w:t>
      </w:r>
      <w:r w:rsidRPr="004402BF">
        <w:rPr>
          <w:rFonts w:ascii="Calibri" w:hAnsi="Calibri" w:cs="Calibri"/>
          <w:color w:val="000000" w:themeColor="text1"/>
          <w:sz w:val="24"/>
          <w:szCs w:val="24"/>
        </w:rPr>
        <w:t xml:space="preserve"> and </w:t>
      </w:r>
      <w:r w:rsidR="006B5661" w:rsidRPr="004402BF">
        <w:rPr>
          <w:rFonts w:ascii="Calibri" w:hAnsi="Calibri" w:cs="Calibri"/>
          <w:color w:val="000000" w:themeColor="text1"/>
          <w:sz w:val="24"/>
          <w:szCs w:val="24"/>
        </w:rPr>
        <w:t xml:space="preserve">the </w:t>
      </w:r>
      <w:r w:rsidRPr="004402BF">
        <w:rPr>
          <w:rFonts w:ascii="Calibri" w:hAnsi="Calibri" w:cs="Calibri"/>
          <w:color w:val="000000" w:themeColor="text1"/>
          <w:sz w:val="24"/>
          <w:szCs w:val="24"/>
        </w:rPr>
        <w:t>appl</w:t>
      </w:r>
      <w:r w:rsidR="008C2D03" w:rsidRPr="004402BF">
        <w:rPr>
          <w:rFonts w:ascii="Calibri" w:hAnsi="Calibri" w:cs="Calibri"/>
          <w:color w:val="000000" w:themeColor="text1"/>
          <w:sz w:val="24"/>
          <w:szCs w:val="24"/>
        </w:rPr>
        <w:t>ication of</w:t>
      </w:r>
      <w:r w:rsidRPr="004402BF">
        <w:rPr>
          <w:rFonts w:ascii="Calibri" w:hAnsi="Calibri" w:cs="Calibri"/>
          <w:color w:val="000000" w:themeColor="text1"/>
          <w:sz w:val="24"/>
          <w:szCs w:val="24"/>
        </w:rPr>
        <w:t xml:space="preserve"> polyacrylamide microspheres </w:t>
      </w:r>
      <w:r w:rsidR="00AF7F3B" w:rsidRPr="004402BF">
        <w:rPr>
          <w:rFonts w:ascii="Calibri" w:hAnsi="Calibri" w:cs="Calibri"/>
          <w:color w:val="000000" w:themeColor="text1"/>
          <w:sz w:val="24"/>
          <w:szCs w:val="24"/>
        </w:rPr>
        <w:t xml:space="preserve">for </w:t>
      </w:r>
      <w:r w:rsidRPr="004402BF">
        <w:rPr>
          <w:rFonts w:ascii="Calibri" w:hAnsi="Calibri" w:cs="Calibri"/>
          <w:color w:val="000000" w:themeColor="text1"/>
          <w:sz w:val="24"/>
          <w:szCs w:val="24"/>
        </w:rPr>
        <w:t xml:space="preserve">microsphere-PCR amplification. </w:t>
      </w:r>
      <w:r w:rsidR="008C2D03" w:rsidRPr="004402BF">
        <w:rPr>
          <w:rFonts w:ascii="Calibri" w:hAnsi="Calibri" w:cs="Calibri"/>
          <w:color w:val="000000" w:themeColor="text1"/>
          <w:sz w:val="24"/>
          <w:szCs w:val="24"/>
        </w:rPr>
        <w:t>The m</w:t>
      </w:r>
      <w:r w:rsidRPr="004402BF">
        <w:rPr>
          <w:rFonts w:ascii="Calibri" w:hAnsi="Calibri" w:cs="Calibri"/>
          <w:color w:val="000000" w:themeColor="text1"/>
          <w:sz w:val="24"/>
          <w:szCs w:val="24"/>
        </w:rPr>
        <w:t xml:space="preserve">icrosphere-PCR </w:t>
      </w:r>
      <w:r w:rsidR="0093538A" w:rsidRPr="004402BF">
        <w:rPr>
          <w:rFonts w:ascii="Calibri" w:hAnsi="Calibri" w:cs="Calibri"/>
          <w:color w:val="000000" w:themeColor="text1"/>
          <w:sz w:val="24"/>
          <w:szCs w:val="24"/>
        </w:rPr>
        <w:t xml:space="preserve">method </w:t>
      </w:r>
      <w:r w:rsidRPr="004402BF">
        <w:rPr>
          <w:rFonts w:ascii="Calibri" w:hAnsi="Calibri" w:cs="Calibri"/>
          <w:color w:val="000000" w:themeColor="text1"/>
          <w:sz w:val="24"/>
          <w:szCs w:val="24"/>
        </w:rPr>
        <w:t>makes it possible to obtain single</w:t>
      </w:r>
      <w:r w:rsidR="008C2D03"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stranded DNA amplicons without </w:t>
      </w:r>
      <w:r w:rsidR="0093538A" w:rsidRPr="004402BF">
        <w:rPr>
          <w:rFonts w:ascii="Calibri" w:hAnsi="Calibri" w:cs="Calibri"/>
          <w:color w:val="000000" w:themeColor="text1"/>
          <w:sz w:val="24"/>
          <w:szCs w:val="24"/>
        </w:rPr>
        <w:t xml:space="preserve">separating </w:t>
      </w:r>
      <w:r w:rsidRPr="004402BF">
        <w:rPr>
          <w:rFonts w:ascii="Calibri" w:hAnsi="Calibri" w:cs="Calibri"/>
          <w:color w:val="000000" w:themeColor="text1"/>
          <w:sz w:val="24"/>
          <w:szCs w:val="24"/>
        </w:rPr>
        <w:t>double</w:t>
      </w:r>
      <w:r w:rsidR="008C2D03"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stranded DNA.</w:t>
      </w:r>
    </w:p>
    <w:p w14:paraId="2EDA73B0" w14:textId="77777777" w:rsidR="00E33FEB" w:rsidRPr="004402BF" w:rsidRDefault="00E33FEB" w:rsidP="00682057">
      <w:pPr>
        <w:wordWrap/>
        <w:spacing w:after="0" w:line="240" w:lineRule="auto"/>
        <w:contextualSpacing/>
        <w:rPr>
          <w:rFonts w:ascii="Calibri" w:hAnsi="Calibri" w:cs="Calibri"/>
          <w:color w:val="000000" w:themeColor="text1"/>
          <w:sz w:val="24"/>
          <w:szCs w:val="24"/>
        </w:rPr>
      </w:pPr>
    </w:p>
    <w:p w14:paraId="0D94E057" w14:textId="48AC8411" w:rsidR="00E33FEB" w:rsidRPr="004402BF" w:rsidRDefault="00CE1770"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ABSTRACT:</w:t>
      </w:r>
    </w:p>
    <w:p w14:paraId="236F12F8" w14:textId="7A3CF6F9" w:rsidR="00E33FEB" w:rsidRPr="004402BF" w:rsidRDefault="00E33FEB"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Droplet-based microfluidics enable</w:t>
      </w:r>
      <w:r w:rsidR="008C2D03" w:rsidRPr="004402BF">
        <w:rPr>
          <w:rFonts w:ascii="Calibri" w:hAnsi="Calibri" w:cs="Calibri"/>
          <w:color w:val="000000" w:themeColor="text1"/>
          <w:sz w:val="24"/>
          <w:szCs w:val="24"/>
        </w:rPr>
        <w:t xml:space="preserve"> the</w:t>
      </w:r>
      <w:r w:rsidRPr="004402BF">
        <w:rPr>
          <w:rFonts w:ascii="Calibri" w:hAnsi="Calibri" w:cs="Calibri"/>
          <w:color w:val="000000" w:themeColor="text1"/>
          <w:sz w:val="24"/>
          <w:szCs w:val="24"/>
        </w:rPr>
        <w:t xml:space="preserve"> reliable production of homogeneous microspheres</w:t>
      </w:r>
      <w:r w:rsidR="000B5080" w:rsidRPr="004402BF">
        <w:rPr>
          <w:rFonts w:ascii="Calibri" w:hAnsi="Calibri" w:cs="Calibri"/>
          <w:color w:val="000000" w:themeColor="text1"/>
          <w:sz w:val="24"/>
          <w:szCs w:val="24"/>
        </w:rPr>
        <w:t xml:space="preserve"> in the microfluidic channel</w:t>
      </w:r>
      <w:r w:rsidRPr="004402BF">
        <w:rPr>
          <w:rFonts w:ascii="Calibri" w:hAnsi="Calibri" w:cs="Calibri"/>
          <w:color w:val="000000" w:themeColor="text1"/>
          <w:sz w:val="24"/>
          <w:szCs w:val="24"/>
        </w:rPr>
        <w:t xml:space="preserve">, providing controlled size and morphology of </w:t>
      </w:r>
      <w:r w:rsidR="005B7CFC" w:rsidRPr="004402BF">
        <w:rPr>
          <w:rFonts w:ascii="Calibri" w:hAnsi="Calibri" w:cs="Calibri"/>
          <w:color w:val="000000" w:themeColor="text1"/>
          <w:sz w:val="24"/>
          <w:szCs w:val="24"/>
        </w:rPr>
        <w:t xml:space="preserve">the </w:t>
      </w:r>
      <w:r w:rsidRPr="004402BF">
        <w:rPr>
          <w:rFonts w:ascii="Calibri" w:hAnsi="Calibri" w:cs="Calibri"/>
          <w:color w:val="000000" w:themeColor="text1"/>
          <w:sz w:val="24"/>
          <w:szCs w:val="24"/>
        </w:rPr>
        <w:t xml:space="preserve">obtained microsphere. </w:t>
      </w:r>
      <w:r w:rsidR="008C2D03" w:rsidRPr="004402BF">
        <w:rPr>
          <w:rFonts w:ascii="Calibri" w:hAnsi="Calibri" w:cs="Calibri"/>
          <w:color w:val="000000" w:themeColor="text1"/>
          <w:sz w:val="24"/>
          <w:szCs w:val="24"/>
        </w:rPr>
        <w:t>A m</w:t>
      </w:r>
      <w:r w:rsidRPr="004402BF">
        <w:rPr>
          <w:rFonts w:ascii="Calibri" w:hAnsi="Calibri" w:cs="Calibri"/>
          <w:color w:val="000000" w:themeColor="text1"/>
          <w:sz w:val="24"/>
          <w:szCs w:val="24"/>
        </w:rPr>
        <w:t xml:space="preserve">icrosphere </w:t>
      </w:r>
      <w:r w:rsidR="0093538A" w:rsidRPr="004402BF">
        <w:rPr>
          <w:rFonts w:ascii="Calibri" w:hAnsi="Calibri" w:cs="Calibri"/>
          <w:color w:val="000000" w:themeColor="text1"/>
          <w:sz w:val="24"/>
          <w:szCs w:val="24"/>
        </w:rPr>
        <w:t xml:space="preserve">copolymerized </w:t>
      </w:r>
      <w:r w:rsidRPr="004402BF">
        <w:rPr>
          <w:rFonts w:ascii="Calibri" w:hAnsi="Calibri" w:cs="Calibri"/>
          <w:color w:val="000000" w:themeColor="text1"/>
          <w:sz w:val="24"/>
          <w:szCs w:val="24"/>
        </w:rPr>
        <w:t xml:space="preserve">with </w:t>
      </w:r>
      <w:r w:rsidR="00CE1770" w:rsidRPr="004402BF">
        <w:rPr>
          <w:rFonts w:ascii="Calibri" w:hAnsi="Calibri" w:cs="Calibri"/>
          <w:color w:val="000000" w:themeColor="text1"/>
          <w:sz w:val="24"/>
          <w:szCs w:val="24"/>
        </w:rPr>
        <w:t xml:space="preserve">an </w:t>
      </w:r>
      <w:proofErr w:type="spellStart"/>
      <w:r w:rsidRPr="004402BF">
        <w:rPr>
          <w:rFonts w:ascii="Calibri" w:hAnsi="Calibri" w:cs="Calibri"/>
          <w:color w:val="000000" w:themeColor="text1"/>
          <w:sz w:val="24"/>
          <w:szCs w:val="24"/>
        </w:rPr>
        <w:t>acrydite</w:t>
      </w:r>
      <w:proofErr w:type="spellEnd"/>
      <w:r w:rsidRPr="004402BF">
        <w:rPr>
          <w:rFonts w:ascii="Calibri" w:hAnsi="Calibri" w:cs="Calibri"/>
          <w:color w:val="000000" w:themeColor="text1"/>
          <w:sz w:val="24"/>
          <w:szCs w:val="24"/>
        </w:rPr>
        <w:t xml:space="preserve">-DNA probe was successfully fabricated. </w:t>
      </w:r>
      <w:r w:rsidR="0093538A" w:rsidRPr="004402BF">
        <w:rPr>
          <w:rFonts w:ascii="Calibri" w:hAnsi="Calibri" w:cs="Calibri"/>
          <w:color w:val="000000" w:themeColor="text1"/>
          <w:sz w:val="24"/>
          <w:szCs w:val="24"/>
        </w:rPr>
        <w:t xml:space="preserve">Different </w:t>
      </w:r>
      <w:r w:rsidRPr="004402BF">
        <w:rPr>
          <w:rFonts w:ascii="Calibri" w:hAnsi="Calibri" w:cs="Calibri"/>
          <w:color w:val="000000" w:themeColor="text1"/>
          <w:sz w:val="24"/>
          <w:szCs w:val="24"/>
        </w:rPr>
        <w:t xml:space="preserve">methods </w:t>
      </w:r>
      <w:r w:rsidR="0093538A" w:rsidRPr="004402BF">
        <w:rPr>
          <w:rFonts w:ascii="Calibri" w:hAnsi="Calibri" w:cs="Calibri"/>
          <w:color w:val="000000" w:themeColor="text1"/>
          <w:sz w:val="24"/>
          <w:szCs w:val="24"/>
        </w:rPr>
        <w:t xml:space="preserve">such as asymmetric PCR, exonuclease digestion, and isolation on streptavidin-coated magnetic beads can be used to </w:t>
      </w:r>
      <w:r w:rsidRPr="004402BF">
        <w:rPr>
          <w:rFonts w:ascii="Calibri" w:hAnsi="Calibri" w:cs="Calibri"/>
          <w:color w:val="000000" w:themeColor="text1"/>
          <w:sz w:val="24"/>
          <w:szCs w:val="24"/>
        </w:rPr>
        <w:t>synthesiz</w:t>
      </w:r>
      <w:r w:rsidR="0093538A" w:rsidRPr="004402BF">
        <w:rPr>
          <w:rFonts w:ascii="Calibri" w:hAnsi="Calibri" w:cs="Calibri"/>
          <w:color w:val="000000" w:themeColor="text1"/>
          <w:sz w:val="24"/>
          <w:szCs w:val="24"/>
        </w:rPr>
        <w:t xml:space="preserve">e </w:t>
      </w:r>
      <w:r w:rsidRPr="004402BF">
        <w:rPr>
          <w:rFonts w:ascii="Calibri" w:hAnsi="Calibri" w:cs="Calibri"/>
          <w:color w:val="000000" w:themeColor="text1"/>
          <w:sz w:val="24"/>
          <w:szCs w:val="24"/>
        </w:rPr>
        <w:t>single</w:t>
      </w:r>
      <w:r w:rsidR="008C2D03"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stranded DNA (ssDNA). However, these methods </w:t>
      </w:r>
      <w:r w:rsidR="0093538A" w:rsidRPr="004402BF">
        <w:rPr>
          <w:rFonts w:ascii="Calibri" w:hAnsi="Calibri" w:cs="Calibri"/>
          <w:color w:val="000000" w:themeColor="text1"/>
          <w:sz w:val="24"/>
          <w:szCs w:val="24"/>
        </w:rPr>
        <w:lastRenderedPageBreak/>
        <w:t xml:space="preserve">cannot </w:t>
      </w:r>
      <w:r w:rsidRPr="004402BF">
        <w:rPr>
          <w:rFonts w:ascii="Calibri" w:hAnsi="Calibri" w:cs="Calibri"/>
          <w:color w:val="000000" w:themeColor="text1"/>
          <w:sz w:val="24"/>
          <w:szCs w:val="24"/>
        </w:rPr>
        <w:t>efficient</w:t>
      </w:r>
      <w:r w:rsidR="0093538A" w:rsidRPr="004402BF">
        <w:rPr>
          <w:rFonts w:ascii="Calibri" w:hAnsi="Calibri" w:cs="Calibri"/>
          <w:color w:val="000000" w:themeColor="text1"/>
          <w:sz w:val="24"/>
          <w:szCs w:val="24"/>
        </w:rPr>
        <w:t>ly</w:t>
      </w:r>
      <w:r w:rsidRPr="004402BF">
        <w:rPr>
          <w:rFonts w:ascii="Calibri" w:hAnsi="Calibri" w:cs="Calibri"/>
          <w:color w:val="000000" w:themeColor="text1"/>
          <w:sz w:val="24"/>
          <w:szCs w:val="24"/>
        </w:rPr>
        <w:t xml:space="preserve"> use large amounts of highly purified ssDNA. </w:t>
      </w:r>
      <w:r w:rsidR="0093538A" w:rsidRPr="004402BF">
        <w:rPr>
          <w:rFonts w:ascii="Calibri" w:hAnsi="Calibri" w:cs="Calibri"/>
          <w:color w:val="000000" w:themeColor="text1"/>
          <w:sz w:val="24"/>
          <w:szCs w:val="24"/>
        </w:rPr>
        <w:t>Here</w:t>
      </w:r>
      <w:r w:rsidR="00CE1770" w:rsidRPr="004402BF">
        <w:rPr>
          <w:rFonts w:ascii="Calibri" w:hAnsi="Calibri" w:cs="Calibri"/>
          <w:color w:val="000000" w:themeColor="text1"/>
          <w:sz w:val="24"/>
          <w:szCs w:val="24"/>
        </w:rPr>
        <w:t>,</w:t>
      </w:r>
      <w:r w:rsidR="0093538A" w:rsidRPr="004402BF">
        <w:rPr>
          <w:rFonts w:ascii="Calibri" w:hAnsi="Calibri" w:cs="Calibri"/>
          <w:color w:val="000000" w:themeColor="text1"/>
          <w:sz w:val="24"/>
          <w:szCs w:val="24"/>
        </w:rPr>
        <w:t xml:space="preserve"> we describe </w:t>
      </w:r>
      <w:r w:rsidRPr="004402BF">
        <w:rPr>
          <w:rFonts w:ascii="Calibri" w:hAnsi="Calibri" w:cs="Calibri"/>
          <w:color w:val="000000" w:themeColor="text1"/>
          <w:sz w:val="24"/>
          <w:szCs w:val="24"/>
        </w:rPr>
        <w:t>a microsphere-PCR protocol detail</w:t>
      </w:r>
      <w:r w:rsidR="0093538A" w:rsidRPr="004402BF">
        <w:rPr>
          <w:rFonts w:ascii="Calibri" w:hAnsi="Calibri" w:cs="Calibri"/>
          <w:color w:val="000000" w:themeColor="text1"/>
          <w:sz w:val="24"/>
          <w:szCs w:val="24"/>
        </w:rPr>
        <w:t>ing</w:t>
      </w:r>
      <w:r w:rsidRPr="004402BF">
        <w:rPr>
          <w:rFonts w:ascii="Calibri" w:hAnsi="Calibri" w:cs="Calibri"/>
          <w:color w:val="000000" w:themeColor="text1"/>
          <w:sz w:val="24"/>
          <w:szCs w:val="24"/>
        </w:rPr>
        <w:t xml:space="preserve"> how ssDNA can be efficiently amplified</w:t>
      </w:r>
      <w:r w:rsidR="00EB7812" w:rsidRPr="004402BF">
        <w:rPr>
          <w:rFonts w:ascii="Calibri" w:hAnsi="Calibri" w:cs="Calibri"/>
          <w:color w:val="000000" w:themeColor="text1"/>
          <w:sz w:val="24"/>
          <w:szCs w:val="24"/>
        </w:rPr>
        <w:t xml:space="preserve"> </w:t>
      </w:r>
      <w:r w:rsidR="00A36064" w:rsidRPr="004402BF">
        <w:rPr>
          <w:rFonts w:ascii="Calibri" w:hAnsi="Calibri" w:cs="Calibri"/>
          <w:color w:val="000000" w:themeColor="text1"/>
          <w:sz w:val="24"/>
          <w:szCs w:val="24"/>
        </w:rPr>
        <w:t xml:space="preserve">and </w:t>
      </w:r>
      <w:bookmarkStart w:id="1" w:name="_Hlk518921437"/>
      <w:r w:rsidR="002B5DE9" w:rsidRPr="004402BF">
        <w:rPr>
          <w:rFonts w:ascii="Calibri" w:hAnsi="Calibri" w:cs="Calibri"/>
          <w:color w:val="000000" w:themeColor="text1"/>
          <w:sz w:val="24"/>
          <w:szCs w:val="24"/>
        </w:rPr>
        <w:t>separated from dsDNA simply</w:t>
      </w:r>
      <w:r w:rsidR="00A36064" w:rsidRPr="004402BF">
        <w:rPr>
          <w:rFonts w:ascii="Calibri" w:hAnsi="Calibri" w:cs="Calibri"/>
          <w:color w:val="000000" w:themeColor="text1"/>
          <w:sz w:val="24"/>
          <w:szCs w:val="24"/>
        </w:rPr>
        <w:t xml:space="preserve"> by pipetting</w:t>
      </w:r>
      <w:r w:rsidR="0093538A" w:rsidRPr="004402BF">
        <w:rPr>
          <w:rFonts w:ascii="Calibri" w:hAnsi="Calibri" w:cs="Calibri"/>
          <w:color w:val="000000" w:themeColor="text1"/>
          <w:sz w:val="24"/>
          <w:szCs w:val="24"/>
        </w:rPr>
        <w:t xml:space="preserve"> from</w:t>
      </w:r>
      <w:r w:rsidR="002B5DE9" w:rsidRPr="004402BF">
        <w:rPr>
          <w:rFonts w:ascii="Calibri" w:hAnsi="Calibri" w:cs="Calibri"/>
          <w:color w:val="000000" w:themeColor="text1"/>
          <w:sz w:val="24"/>
          <w:szCs w:val="24"/>
        </w:rPr>
        <w:t xml:space="preserve"> a</w:t>
      </w:r>
      <w:r w:rsidR="0093538A" w:rsidRPr="004402BF">
        <w:rPr>
          <w:rFonts w:ascii="Calibri" w:hAnsi="Calibri" w:cs="Calibri"/>
          <w:color w:val="000000" w:themeColor="text1"/>
          <w:sz w:val="24"/>
          <w:szCs w:val="24"/>
        </w:rPr>
        <w:t xml:space="preserve"> </w:t>
      </w:r>
      <w:bookmarkEnd w:id="1"/>
      <w:r w:rsidR="0093538A" w:rsidRPr="004402BF">
        <w:rPr>
          <w:rFonts w:ascii="Calibri" w:hAnsi="Calibri" w:cs="Calibri"/>
          <w:color w:val="000000" w:themeColor="text1"/>
          <w:sz w:val="24"/>
          <w:szCs w:val="24"/>
        </w:rPr>
        <w:t xml:space="preserve">PCR reaction tube. </w:t>
      </w:r>
      <w:r w:rsidR="00CE1770" w:rsidRPr="004402BF">
        <w:rPr>
          <w:rFonts w:ascii="Calibri" w:hAnsi="Calibri" w:cs="Calibri"/>
          <w:color w:val="000000" w:themeColor="text1"/>
          <w:sz w:val="24"/>
          <w:szCs w:val="24"/>
        </w:rPr>
        <w:t xml:space="preserve">The </w:t>
      </w:r>
      <w:r w:rsidRPr="004402BF">
        <w:rPr>
          <w:rFonts w:ascii="Calibri" w:hAnsi="Calibri" w:cs="Calibri"/>
          <w:color w:val="000000" w:themeColor="text1"/>
          <w:sz w:val="24"/>
          <w:szCs w:val="24"/>
        </w:rPr>
        <w:t>amplification of ssDNA can be applied as potential reagents for</w:t>
      </w:r>
      <w:r w:rsidR="000534A3" w:rsidRPr="004402BF">
        <w:rPr>
          <w:rFonts w:ascii="Calibri" w:hAnsi="Calibri" w:cs="Calibri"/>
          <w:color w:val="000000" w:themeColor="text1"/>
          <w:sz w:val="24"/>
          <w:szCs w:val="24"/>
        </w:rPr>
        <w:t xml:space="preserve"> the</w:t>
      </w:r>
      <w:r w:rsidRPr="004402BF">
        <w:rPr>
          <w:rFonts w:ascii="Calibri" w:hAnsi="Calibri" w:cs="Calibri"/>
          <w:color w:val="000000" w:themeColor="text1"/>
          <w:sz w:val="24"/>
          <w:szCs w:val="24"/>
        </w:rPr>
        <w:t xml:space="preserve"> DNA microarray and DNA-</w:t>
      </w:r>
      <w:r w:rsidR="00A36064" w:rsidRPr="004402BF">
        <w:rPr>
          <w:rFonts w:ascii="Calibri" w:hAnsi="Calibri" w:cs="Calibri"/>
          <w:color w:val="000000" w:themeColor="text1"/>
          <w:sz w:val="24"/>
          <w:szCs w:val="24"/>
        </w:rPr>
        <w:t>SELEX (Systematic evolution of ligands by exponential enrichment)</w:t>
      </w:r>
      <w:r w:rsidRPr="004402BF">
        <w:rPr>
          <w:rFonts w:ascii="Calibri" w:hAnsi="Calibri" w:cs="Calibri"/>
          <w:i/>
          <w:color w:val="000000" w:themeColor="text1"/>
          <w:sz w:val="24"/>
          <w:szCs w:val="24"/>
        </w:rPr>
        <w:t xml:space="preserve"> </w:t>
      </w:r>
      <w:r w:rsidRPr="004402BF">
        <w:rPr>
          <w:rFonts w:ascii="Calibri" w:hAnsi="Calibri" w:cs="Calibri"/>
          <w:color w:val="000000" w:themeColor="text1"/>
          <w:sz w:val="24"/>
          <w:szCs w:val="24"/>
        </w:rPr>
        <w:t>process</w:t>
      </w:r>
      <w:r w:rsidR="000534A3" w:rsidRPr="004402BF">
        <w:rPr>
          <w:rFonts w:ascii="Calibri" w:hAnsi="Calibri" w:cs="Calibri"/>
          <w:color w:val="000000" w:themeColor="text1"/>
          <w:sz w:val="24"/>
          <w:szCs w:val="24"/>
        </w:rPr>
        <w:t>es</w:t>
      </w:r>
      <w:r w:rsidRPr="004402BF">
        <w:rPr>
          <w:rFonts w:ascii="Calibri" w:hAnsi="Calibri" w:cs="Calibri"/>
          <w:color w:val="000000" w:themeColor="text1"/>
          <w:sz w:val="24"/>
          <w:szCs w:val="24"/>
        </w:rPr>
        <w:t>.</w:t>
      </w:r>
    </w:p>
    <w:p w14:paraId="0D21E9CA" w14:textId="77777777" w:rsidR="003D5E47" w:rsidRPr="004402BF" w:rsidRDefault="003D5E47" w:rsidP="00682057">
      <w:pPr>
        <w:widowControl/>
        <w:wordWrap/>
        <w:autoSpaceDE/>
        <w:autoSpaceDN/>
        <w:spacing w:after="0" w:line="240" w:lineRule="auto"/>
        <w:contextualSpacing/>
        <w:rPr>
          <w:rFonts w:ascii="Calibri" w:hAnsi="Calibri" w:cs="Calibri"/>
          <w:b/>
          <w:color w:val="000000" w:themeColor="text1"/>
          <w:sz w:val="24"/>
          <w:szCs w:val="24"/>
        </w:rPr>
      </w:pPr>
    </w:p>
    <w:p w14:paraId="6912ACC4" w14:textId="1CDDFA6C" w:rsidR="00E33FEB" w:rsidRPr="004402BF" w:rsidRDefault="00CE1770" w:rsidP="00682057">
      <w:pPr>
        <w:widowControl/>
        <w:wordWrap/>
        <w:autoSpaceDE/>
        <w:autoSpaceDN/>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INTRODUCTION:</w:t>
      </w:r>
    </w:p>
    <w:p w14:paraId="0C7AD8DD" w14:textId="1511D861" w:rsidR="00E33FEB" w:rsidRPr="004402BF" w:rsidRDefault="00E33FEB" w:rsidP="00682057">
      <w:pPr>
        <w:wordWrap/>
        <w:spacing w:after="0" w:line="240" w:lineRule="auto"/>
        <w:contextualSpacing/>
        <w:rPr>
          <w:rFonts w:ascii="Calibri" w:eastAsia="Batang" w:hAnsi="Calibri" w:cs="Calibri"/>
          <w:color w:val="000000" w:themeColor="text1"/>
          <w:sz w:val="24"/>
          <w:szCs w:val="24"/>
        </w:rPr>
      </w:pPr>
      <w:r w:rsidRPr="004402BF">
        <w:rPr>
          <w:rFonts w:ascii="Calibri" w:eastAsia="Batang" w:hAnsi="Calibri" w:cs="Calibri"/>
          <w:color w:val="000000" w:themeColor="text1"/>
          <w:sz w:val="24"/>
          <w:szCs w:val="24"/>
        </w:rPr>
        <w:t xml:space="preserve">Single-stranded DNA (ssDNA) has been extensively considered as </w:t>
      </w:r>
      <w:r w:rsidR="000534A3" w:rsidRPr="004402BF">
        <w:rPr>
          <w:rFonts w:ascii="Calibri" w:eastAsia="Batang" w:hAnsi="Calibri" w:cs="Calibri"/>
          <w:color w:val="000000" w:themeColor="text1"/>
          <w:sz w:val="24"/>
          <w:szCs w:val="24"/>
        </w:rPr>
        <w:t xml:space="preserve">a </w:t>
      </w:r>
      <w:r w:rsidRPr="004402BF">
        <w:rPr>
          <w:rFonts w:ascii="Calibri" w:eastAsia="Batang" w:hAnsi="Calibri" w:cs="Calibri"/>
          <w:color w:val="000000" w:themeColor="text1"/>
          <w:sz w:val="24"/>
          <w:szCs w:val="24"/>
        </w:rPr>
        <w:t xml:space="preserve">molecular recognition element (MRE) due to </w:t>
      </w:r>
      <w:r w:rsidR="000534A3" w:rsidRPr="004402BF">
        <w:rPr>
          <w:rFonts w:ascii="Calibri" w:eastAsia="Batang" w:hAnsi="Calibri" w:cs="Calibri"/>
          <w:color w:val="000000" w:themeColor="text1"/>
          <w:sz w:val="24"/>
          <w:szCs w:val="24"/>
        </w:rPr>
        <w:t>its</w:t>
      </w:r>
      <w:r w:rsidRPr="004402BF">
        <w:rPr>
          <w:rFonts w:ascii="Calibri" w:eastAsia="Batang" w:hAnsi="Calibri" w:cs="Calibri"/>
          <w:color w:val="000000" w:themeColor="text1"/>
          <w:sz w:val="24"/>
          <w:szCs w:val="24"/>
        </w:rPr>
        <w:t xml:space="preserve"> intrinsic properties</w:t>
      </w:r>
      <w:r w:rsidR="0093538A" w:rsidRPr="004402BF">
        <w:rPr>
          <w:rFonts w:ascii="Calibri" w:eastAsia="Batang" w:hAnsi="Calibri" w:cs="Calibri"/>
          <w:color w:val="000000" w:themeColor="text1"/>
          <w:sz w:val="24"/>
          <w:szCs w:val="24"/>
        </w:rPr>
        <w:t xml:space="preserve"> for</w:t>
      </w:r>
      <w:r w:rsidRPr="004402BF">
        <w:rPr>
          <w:rFonts w:ascii="Calibri" w:eastAsia="Batang" w:hAnsi="Calibri" w:cs="Calibri"/>
          <w:color w:val="000000" w:themeColor="text1"/>
          <w:sz w:val="24"/>
          <w:szCs w:val="24"/>
        </w:rPr>
        <w:t xml:space="preserve"> DNA-DNA hybridization</w:t>
      </w:r>
      <w:r w:rsidR="00CE1770" w:rsidRPr="00D80C29">
        <w:rPr>
          <w:rFonts w:ascii="Calibri" w:eastAsia="Batang" w:hAnsi="Calibri" w:cs="Calibri"/>
          <w:color w:val="000000" w:themeColor="text1"/>
          <w:sz w:val="24"/>
          <w:szCs w:val="24"/>
        </w:rPr>
        <w:fldChar w:fldCharType="begin">
          <w:fldData xml:space="preserve">PEVuZE5vdGU+PENpdGU+PEF1dGhvcj5TbWl0aDwvQXV0aG9yPjxZZWFyPjE5Nzk8L1llYXI+PFJl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</w:fldData>
        </w:fldChar>
      </w:r>
      <w:r w:rsidR="00CE1770" w:rsidRPr="004402BF">
        <w:rPr>
          <w:rFonts w:ascii="Calibri" w:eastAsia="Batang" w:hAnsi="Calibri" w:cs="Calibri"/>
          <w:color w:val="000000" w:themeColor="text1"/>
          <w:sz w:val="24"/>
          <w:szCs w:val="24"/>
        </w:rPr>
        <w:instrText xml:space="preserve"> ADDIN EN.CITE </w:instrText>
      </w:r>
      <w:r w:rsidR="00CE1770" w:rsidRPr="00D80C29">
        <w:rPr>
          <w:rFonts w:ascii="Calibri" w:eastAsia="Batang" w:hAnsi="Calibri" w:cs="Calibri"/>
          <w:color w:val="000000" w:themeColor="text1"/>
          <w:sz w:val="24"/>
          <w:szCs w:val="24"/>
        </w:rPr>
        <w:fldChar w:fldCharType="begin">
          <w:fldData xml:space="preserve">PEVuZE5vdGU+PENpdGU+PEF1dGhvcj5TbWl0aDwvQXV0aG9yPjxZZWFyPjE5Nzk8L1llYXI+PFJl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</w:fldData>
        </w:fldChar>
      </w:r>
      <w:r w:rsidR="00CE1770" w:rsidRPr="004402BF">
        <w:rPr>
          <w:rFonts w:ascii="Calibri" w:eastAsia="Batang" w:hAnsi="Calibri" w:cs="Calibri"/>
          <w:color w:val="000000" w:themeColor="text1"/>
          <w:sz w:val="24"/>
          <w:szCs w:val="24"/>
        </w:rPr>
        <w:instrText xml:space="preserve"> ADDIN EN.CITE.DATA </w:instrText>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end"/>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separate"/>
      </w:r>
      <w:hyperlink w:anchor="_ENREF_1" w:tooltip="Smith, 1979 #8" w:history="1">
        <w:r w:rsidR="00CE1770" w:rsidRPr="004402BF">
          <w:rPr>
            <w:rFonts w:ascii="Calibri" w:eastAsia="Batang" w:hAnsi="Calibri" w:cs="Calibri"/>
            <w:noProof/>
            <w:color w:val="000000" w:themeColor="text1"/>
            <w:sz w:val="24"/>
            <w:szCs w:val="24"/>
            <w:vertAlign w:val="superscript"/>
          </w:rPr>
          <w:t>1</w:t>
        </w:r>
      </w:hyperlink>
      <w:r w:rsidR="00CE1770" w:rsidRPr="004402BF">
        <w:rPr>
          <w:rFonts w:ascii="Calibri" w:eastAsia="Batang" w:hAnsi="Calibri" w:cs="Calibri"/>
          <w:noProof/>
          <w:color w:val="000000" w:themeColor="text1"/>
          <w:sz w:val="24"/>
          <w:szCs w:val="24"/>
          <w:vertAlign w:val="superscript"/>
        </w:rPr>
        <w:t>,</w:t>
      </w:r>
      <w:hyperlink w:anchor="_ENREF_2" w:tooltip="Sekhon, 2017 #9" w:history="1">
        <w:r w:rsidR="00CE1770" w:rsidRPr="004402BF">
          <w:rPr>
            <w:rFonts w:ascii="Calibri" w:eastAsia="Batang" w:hAnsi="Calibri" w:cs="Calibri"/>
            <w:noProof/>
            <w:color w:val="000000" w:themeColor="text1"/>
            <w:sz w:val="24"/>
            <w:szCs w:val="24"/>
            <w:vertAlign w:val="superscript"/>
          </w:rPr>
          <w:t>2</w:t>
        </w:r>
      </w:hyperlink>
      <w:r w:rsidR="00CE1770" w:rsidRPr="00D80C29">
        <w:rPr>
          <w:rFonts w:ascii="Calibri" w:eastAsia="Batang" w:hAnsi="Calibri" w:cs="Calibri"/>
          <w:color w:val="000000" w:themeColor="text1"/>
          <w:sz w:val="24"/>
          <w:szCs w:val="24"/>
        </w:rPr>
        <w:fldChar w:fldCharType="end"/>
      </w:r>
      <w:r w:rsidR="00741E7A" w:rsidRPr="004402BF">
        <w:rPr>
          <w:rFonts w:ascii="Calibri" w:eastAsia="Batang" w:hAnsi="Calibri" w:cs="Calibri"/>
          <w:color w:val="000000" w:themeColor="text1"/>
          <w:sz w:val="24"/>
          <w:szCs w:val="24"/>
        </w:rPr>
        <w:t>.</w:t>
      </w:r>
      <w:r w:rsidR="00DA0497" w:rsidRPr="004402BF">
        <w:rPr>
          <w:rFonts w:ascii="Calibri" w:eastAsia="Batang" w:hAnsi="Calibri" w:cs="Calibri"/>
          <w:color w:val="000000" w:themeColor="text1"/>
          <w:sz w:val="24"/>
          <w:szCs w:val="24"/>
        </w:rPr>
        <w:t xml:space="preserve"> </w:t>
      </w:r>
      <w:r w:rsidRPr="004402BF">
        <w:rPr>
          <w:rFonts w:ascii="Calibri" w:eastAsia="Batang" w:hAnsi="Calibri" w:cs="Calibri"/>
          <w:color w:val="000000" w:themeColor="text1"/>
          <w:sz w:val="24"/>
          <w:szCs w:val="24"/>
        </w:rPr>
        <w:t>The development of ssDNA synthetic systems can lead to biological applications such as DNA microarray</w:t>
      </w:r>
      <w:r w:rsidR="00DA0497" w:rsidRPr="004402BF">
        <w:rPr>
          <w:rFonts w:ascii="Calibri" w:eastAsia="Batang" w:hAnsi="Calibri" w:cs="Calibri"/>
          <w:color w:val="000000" w:themeColor="text1"/>
          <w:sz w:val="24"/>
          <w:szCs w:val="24"/>
        </w:rPr>
        <w:t>s</w:t>
      </w:r>
      <w:hyperlink w:anchor="_ENREF_3" w:tooltip="Ng, 2007 #15" w:history="1">
        <w:r w:rsidR="00CE1770" w:rsidRPr="00D80C29">
          <w:rPr>
            <w:rFonts w:ascii="Calibri" w:eastAsia="Batang" w:hAnsi="Calibri" w:cs="Calibri"/>
            <w:color w:val="000000" w:themeColor="text1"/>
            <w:sz w:val="24"/>
            <w:szCs w:val="24"/>
          </w:rPr>
          <w:fldChar w:fldCharType="begin">
            <w:fldData xml:space="preserve">PEVuZE5vdGU+PENpdGU+PEF1dGhvcj5OZzwvQXV0aG9yPjxZZWFyPjIwMDc8L1llYXI+PFJlY051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</w:fldData>
          </w:fldChar>
        </w:r>
        <w:r w:rsidR="00CE1770" w:rsidRPr="004402BF">
          <w:rPr>
            <w:rFonts w:ascii="Calibri" w:eastAsia="Batang" w:hAnsi="Calibri" w:cs="Calibri"/>
            <w:color w:val="000000" w:themeColor="text1"/>
            <w:sz w:val="24"/>
            <w:szCs w:val="24"/>
          </w:rPr>
          <w:instrText xml:space="preserve"> ADDIN EN.CITE </w:instrText>
        </w:r>
        <w:r w:rsidR="00CE1770" w:rsidRPr="00D80C29">
          <w:rPr>
            <w:rFonts w:ascii="Calibri" w:eastAsia="Batang" w:hAnsi="Calibri" w:cs="Calibri"/>
            <w:color w:val="000000" w:themeColor="text1"/>
            <w:sz w:val="24"/>
            <w:szCs w:val="24"/>
          </w:rPr>
          <w:fldChar w:fldCharType="begin">
            <w:fldData xml:space="preserve">PEVuZE5vdGU+PENpdGU+PEF1dGhvcj5OZzwvQXV0aG9yPjxZZWFyPjIwMDc8L1llYXI+PFJlY051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</w:fldData>
          </w:fldChar>
        </w:r>
        <w:r w:rsidR="00CE1770" w:rsidRPr="004402BF">
          <w:rPr>
            <w:rFonts w:ascii="Calibri" w:eastAsia="Batang" w:hAnsi="Calibri" w:cs="Calibri"/>
            <w:color w:val="000000" w:themeColor="text1"/>
            <w:sz w:val="24"/>
            <w:szCs w:val="24"/>
          </w:rPr>
          <w:instrText xml:space="preserve"> ADDIN EN.CITE.DATA </w:instrText>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end"/>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separate"/>
        </w:r>
        <w:r w:rsidR="00CE1770" w:rsidRPr="004402BF">
          <w:rPr>
            <w:rFonts w:ascii="Calibri" w:eastAsia="Batang" w:hAnsi="Calibri" w:cs="Calibri"/>
            <w:noProof/>
            <w:color w:val="000000" w:themeColor="text1"/>
            <w:sz w:val="24"/>
            <w:szCs w:val="24"/>
            <w:vertAlign w:val="superscript"/>
          </w:rPr>
          <w:t>3</w:t>
        </w:r>
        <w:r w:rsidR="00CE1770" w:rsidRPr="00D80C29">
          <w:rPr>
            <w:rFonts w:ascii="Calibri" w:eastAsia="Batang" w:hAnsi="Calibri" w:cs="Calibri"/>
            <w:color w:val="000000" w:themeColor="text1"/>
            <w:sz w:val="24"/>
            <w:szCs w:val="24"/>
          </w:rPr>
          <w:fldChar w:fldCharType="end"/>
        </w:r>
      </w:hyperlink>
      <w:r w:rsidR="001242AD" w:rsidRPr="004402BF">
        <w:rPr>
          <w:rFonts w:ascii="Calibri" w:eastAsia="Batang" w:hAnsi="Calibri" w:cs="Calibri"/>
          <w:color w:val="000000" w:themeColor="text1"/>
          <w:sz w:val="24"/>
          <w:szCs w:val="24"/>
        </w:rPr>
        <w:t>,</w:t>
      </w:r>
      <w:r w:rsidRPr="004402BF">
        <w:rPr>
          <w:rFonts w:ascii="Calibri" w:eastAsia="Batang" w:hAnsi="Calibri" w:cs="Calibri"/>
          <w:color w:val="000000" w:themeColor="text1"/>
          <w:sz w:val="24"/>
          <w:szCs w:val="24"/>
        </w:rPr>
        <w:t xml:space="preserve"> </w:t>
      </w:r>
      <w:proofErr w:type="spellStart"/>
      <w:r w:rsidRPr="004402BF">
        <w:rPr>
          <w:rFonts w:ascii="Calibri" w:eastAsia="Batang" w:hAnsi="Calibri" w:cs="Calibri"/>
          <w:color w:val="000000" w:themeColor="text1"/>
          <w:sz w:val="24"/>
          <w:szCs w:val="24"/>
        </w:rPr>
        <w:t>oligotherapeutics</w:t>
      </w:r>
      <w:proofErr w:type="spellEnd"/>
      <w:r w:rsidRPr="004402BF">
        <w:rPr>
          <w:rFonts w:ascii="Calibri" w:eastAsia="Batang" w:hAnsi="Calibri" w:cs="Calibri"/>
          <w:color w:val="000000" w:themeColor="text1"/>
          <w:sz w:val="24"/>
          <w:szCs w:val="24"/>
        </w:rPr>
        <w:t>, diagnostics, and integrated molecular sensing based on complementary interaction</w:t>
      </w:r>
      <w:r w:rsidR="00CF1637" w:rsidRPr="004402BF">
        <w:rPr>
          <w:rFonts w:ascii="Calibri" w:eastAsia="Batang" w:hAnsi="Calibri" w:cs="Calibri"/>
          <w:color w:val="000000" w:themeColor="text1"/>
          <w:sz w:val="24"/>
          <w:szCs w:val="24"/>
        </w:rPr>
        <w:t>s</w:t>
      </w:r>
      <w:r w:rsidR="00CE1770" w:rsidRPr="00D80C29">
        <w:rPr>
          <w:rFonts w:ascii="Calibri" w:eastAsia="Batang" w:hAnsi="Calibri" w:cs="Calibri"/>
          <w:color w:val="000000" w:themeColor="text1"/>
          <w:sz w:val="24"/>
          <w:szCs w:val="24"/>
        </w:rPr>
        <w:fldChar w:fldCharType="begin">
          <w:fldData xml:space="preserve">PEVuZE5vdGU+PENpdGU+PEF1dGhvcj5TZWtob248L0F1dGhvcj48WWVhcj4yMDE3PC9ZZWFyPjxS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=
</w:fldData>
        </w:fldChar>
      </w:r>
      <w:r w:rsidR="00CE1770" w:rsidRPr="004402BF">
        <w:rPr>
          <w:rFonts w:ascii="Calibri" w:eastAsia="Batang" w:hAnsi="Calibri" w:cs="Calibri"/>
          <w:color w:val="000000" w:themeColor="text1"/>
          <w:sz w:val="24"/>
          <w:szCs w:val="24"/>
        </w:rPr>
        <w:instrText xml:space="preserve"> ADDIN EN.CITE </w:instrText>
      </w:r>
      <w:r w:rsidR="00CE1770" w:rsidRPr="00D80C29">
        <w:rPr>
          <w:rFonts w:ascii="Calibri" w:eastAsia="Batang" w:hAnsi="Calibri" w:cs="Calibri"/>
          <w:color w:val="000000" w:themeColor="text1"/>
          <w:sz w:val="24"/>
          <w:szCs w:val="24"/>
        </w:rPr>
        <w:fldChar w:fldCharType="begin">
          <w:fldData xml:space="preserve">PEVuZE5vdGU+PENpdGU+PEF1dGhvcj5TZWtob248L0F1dGhvcj48WWVhcj4yMDE3PC9ZZWFyPjxS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=
</w:fldData>
        </w:fldChar>
      </w:r>
      <w:r w:rsidR="00CE1770" w:rsidRPr="004402BF">
        <w:rPr>
          <w:rFonts w:ascii="Calibri" w:eastAsia="Batang" w:hAnsi="Calibri" w:cs="Calibri"/>
          <w:color w:val="000000" w:themeColor="text1"/>
          <w:sz w:val="24"/>
          <w:szCs w:val="24"/>
        </w:rPr>
        <w:instrText xml:space="preserve"> ADDIN EN.CITE.DATA </w:instrText>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end"/>
      </w:r>
      <w:r w:rsidR="00CE1770" w:rsidRPr="00D80C29">
        <w:rPr>
          <w:rFonts w:ascii="Calibri" w:eastAsia="Batang" w:hAnsi="Calibri" w:cs="Calibri"/>
          <w:color w:val="000000" w:themeColor="text1"/>
          <w:sz w:val="24"/>
          <w:szCs w:val="24"/>
        </w:rPr>
      </w:r>
      <w:r w:rsidR="00CE1770" w:rsidRPr="00D80C29">
        <w:rPr>
          <w:rFonts w:ascii="Calibri" w:eastAsia="Batang" w:hAnsi="Calibri" w:cs="Calibri"/>
          <w:color w:val="000000" w:themeColor="text1"/>
          <w:sz w:val="24"/>
          <w:szCs w:val="24"/>
        </w:rPr>
        <w:fldChar w:fldCharType="separate"/>
      </w:r>
      <w:hyperlink w:anchor="_ENREF_4" w:tooltip="Sekhon, 2017 #3" w:history="1">
        <w:r w:rsidR="00CE1770" w:rsidRPr="004402BF">
          <w:rPr>
            <w:rFonts w:ascii="Calibri" w:eastAsia="Batang" w:hAnsi="Calibri" w:cs="Calibri"/>
            <w:noProof/>
            <w:color w:val="000000" w:themeColor="text1"/>
            <w:sz w:val="24"/>
            <w:szCs w:val="24"/>
            <w:vertAlign w:val="superscript"/>
          </w:rPr>
          <w:t>4</w:t>
        </w:r>
      </w:hyperlink>
      <w:r w:rsidR="00CE1770" w:rsidRPr="004402BF">
        <w:rPr>
          <w:rFonts w:ascii="Calibri" w:eastAsia="Batang" w:hAnsi="Calibri" w:cs="Calibri"/>
          <w:noProof/>
          <w:color w:val="000000" w:themeColor="text1"/>
          <w:sz w:val="24"/>
          <w:szCs w:val="24"/>
          <w:vertAlign w:val="superscript"/>
        </w:rPr>
        <w:t>,</w:t>
      </w:r>
      <w:hyperlink w:anchor="_ENREF_5" w:tooltip="Mikhailov, 1996 #7" w:history="1">
        <w:r w:rsidR="00CE1770" w:rsidRPr="004402BF">
          <w:rPr>
            <w:rFonts w:ascii="Calibri" w:eastAsia="Batang" w:hAnsi="Calibri" w:cs="Calibri"/>
            <w:noProof/>
            <w:color w:val="000000" w:themeColor="text1"/>
            <w:sz w:val="24"/>
            <w:szCs w:val="24"/>
            <w:vertAlign w:val="superscript"/>
          </w:rPr>
          <w:t>5</w:t>
        </w:r>
      </w:hyperlink>
      <w:r w:rsidR="00CE1770" w:rsidRPr="00D80C29">
        <w:rPr>
          <w:rFonts w:ascii="Calibri" w:eastAsia="Batang" w:hAnsi="Calibri" w:cs="Calibri"/>
          <w:color w:val="000000" w:themeColor="text1"/>
          <w:sz w:val="24"/>
          <w:szCs w:val="24"/>
        </w:rPr>
        <w:fldChar w:fldCharType="end"/>
      </w:r>
      <w:r w:rsidRPr="004402BF">
        <w:rPr>
          <w:rFonts w:ascii="Calibri" w:eastAsia="Batang" w:hAnsi="Calibri" w:cs="Calibri"/>
          <w:color w:val="000000" w:themeColor="text1"/>
          <w:sz w:val="24"/>
          <w:szCs w:val="24"/>
        </w:rPr>
        <w:t>.</w:t>
      </w:r>
    </w:p>
    <w:p w14:paraId="22F6E06C" w14:textId="77777777" w:rsidR="004C6DB2" w:rsidRPr="004402BF" w:rsidRDefault="004C6DB2" w:rsidP="00682057">
      <w:pPr>
        <w:wordWrap/>
        <w:spacing w:after="0" w:line="240" w:lineRule="auto"/>
        <w:contextualSpacing/>
        <w:rPr>
          <w:rFonts w:ascii="Calibri" w:eastAsia="Batang" w:hAnsi="Calibri" w:cs="Calibri"/>
          <w:color w:val="000000" w:themeColor="text1"/>
          <w:sz w:val="24"/>
          <w:szCs w:val="24"/>
        </w:rPr>
      </w:pPr>
    </w:p>
    <w:p w14:paraId="5FDE3AD9" w14:textId="68A6C38C" w:rsidR="00E33FEB" w:rsidRPr="004402BF" w:rsidRDefault="00CF1637" w:rsidP="00682057">
      <w:pPr>
        <w:wordWrap/>
        <w:spacing w:after="0" w:line="240" w:lineRule="auto"/>
        <w:contextualSpacing/>
        <w:rPr>
          <w:rFonts w:ascii="Calibri" w:hAnsi="Calibri" w:cs="Calibri"/>
          <w:color w:val="000000" w:themeColor="text1"/>
          <w:sz w:val="24"/>
          <w:szCs w:val="24"/>
        </w:rPr>
      </w:pPr>
      <w:r w:rsidRPr="004402BF">
        <w:rPr>
          <w:rFonts w:ascii="Calibri" w:eastAsia="Batang" w:hAnsi="Calibri" w:cs="Calibri"/>
          <w:color w:val="000000" w:themeColor="text1"/>
          <w:sz w:val="24"/>
          <w:szCs w:val="24"/>
        </w:rPr>
        <w:t>To date</w:t>
      </w:r>
      <w:r w:rsidR="00E33FEB" w:rsidRPr="004402BF">
        <w:rPr>
          <w:rFonts w:ascii="Calibri" w:eastAsia="Batang" w:hAnsi="Calibri" w:cs="Calibri"/>
          <w:color w:val="000000" w:themeColor="text1"/>
          <w:sz w:val="24"/>
          <w:szCs w:val="24"/>
        </w:rPr>
        <w:t xml:space="preserve">, </w:t>
      </w:r>
      <w:r w:rsidR="00E33FEB" w:rsidRPr="004402BF">
        <w:rPr>
          <w:rFonts w:ascii="Calibri" w:hAnsi="Calibri" w:cs="Calibri"/>
          <w:color w:val="000000" w:themeColor="text1"/>
          <w:sz w:val="24"/>
          <w:szCs w:val="24"/>
        </w:rPr>
        <w:t xml:space="preserve">micrometer-scale polymer particles have been successfully demonstrated using microfluidic devices. </w:t>
      </w:r>
      <w:r w:rsidR="00A36064" w:rsidRPr="004402BF">
        <w:rPr>
          <w:rFonts w:ascii="Calibri" w:hAnsi="Calibri" w:cs="Calibri"/>
          <w:color w:val="000000" w:themeColor="text1"/>
          <w:sz w:val="24"/>
          <w:szCs w:val="24"/>
        </w:rPr>
        <w:t xml:space="preserve">Several microfluidic techniques have been proven to be powerful for producing highly homogenous microspheres on continuous flow in </w:t>
      </w:r>
      <w:r w:rsidRPr="004402BF">
        <w:rPr>
          <w:rFonts w:ascii="Calibri" w:hAnsi="Calibri" w:cs="Calibri"/>
          <w:color w:val="000000" w:themeColor="text1"/>
          <w:sz w:val="24"/>
          <w:szCs w:val="24"/>
        </w:rPr>
        <w:t xml:space="preserve">the </w:t>
      </w:r>
      <w:r w:rsidR="00A36064" w:rsidRPr="004402BF">
        <w:rPr>
          <w:rFonts w:ascii="Calibri" w:hAnsi="Calibri" w:cs="Calibri"/>
          <w:color w:val="000000" w:themeColor="text1"/>
          <w:sz w:val="24"/>
          <w:szCs w:val="24"/>
        </w:rPr>
        <w:t>microchannel environment</w:t>
      </w:r>
      <w:r w:rsidR="00DA0497" w:rsidRPr="00D80C29">
        <w:rPr>
          <w:rFonts w:ascii="Calibri" w:hAnsi="Calibri" w:cs="Calibri"/>
          <w:color w:val="000000" w:themeColor="text1"/>
          <w:sz w:val="24"/>
          <w:szCs w:val="24"/>
        </w:rPr>
        <w:fldChar w:fldCharType="begin">
          <w:fldData xml:space="preserve">PEVuZE5vdGU+PENpdGU+PEF1dGhvcj5ZdTwvQXV0aG9yPjxZZWFyPjIwMTU8L1llYXI+PFJlY051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</w:fldData>
        </w:fldChar>
      </w:r>
      <w:r w:rsidR="00DA0497" w:rsidRPr="004402BF">
        <w:rPr>
          <w:rFonts w:ascii="Calibri" w:hAnsi="Calibri" w:cs="Calibri"/>
          <w:color w:val="000000" w:themeColor="text1"/>
          <w:sz w:val="24"/>
          <w:szCs w:val="24"/>
        </w:rPr>
        <w:instrText xml:space="preserve"> ADDIN EN.CITE </w:instrText>
      </w:r>
      <w:r w:rsidR="00DA0497" w:rsidRPr="00D80C29">
        <w:rPr>
          <w:rFonts w:ascii="Calibri" w:hAnsi="Calibri" w:cs="Calibri"/>
          <w:color w:val="000000" w:themeColor="text1"/>
          <w:sz w:val="24"/>
          <w:szCs w:val="24"/>
        </w:rPr>
        <w:fldChar w:fldCharType="begin">
          <w:fldData xml:space="preserve">PEVuZE5vdGU+PENpdGU+PEF1dGhvcj5ZdTwvQXV0aG9yPjxZZWFyPjIwMTU8L1llYXI+PFJlY051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</w:fldData>
        </w:fldChar>
      </w:r>
      <w:r w:rsidR="00DA0497" w:rsidRPr="004402BF">
        <w:rPr>
          <w:rFonts w:ascii="Calibri" w:hAnsi="Calibri" w:cs="Calibri"/>
          <w:color w:val="000000" w:themeColor="text1"/>
          <w:sz w:val="24"/>
          <w:szCs w:val="24"/>
        </w:rPr>
        <w:instrText xml:space="preserve"> ADDIN EN.CITE.DATA </w:instrText>
      </w:r>
      <w:r w:rsidR="00DA0497" w:rsidRPr="00D80C29">
        <w:rPr>
          <w:rFonts w:ascii="Calibri" w:hAnsi="Calibri" w:cs="Calibri"/>
          <w:color w:val="000000" w:themeColor="text1"/>
          <w:sz w:val="24"/>
          <w:szCs w:val="24"/>
        </w:rPr>
      </w:r>
      <w:r w:rsidR="00DA0497" w:rsidRPr="00D80C29">
        <w:rPr>
          <w:rFonts w:ascii="Calibri" w:hAnsi="Calibri" w:cs="Calibri"/>
          <w:color w:val="000000" w:themeColor="text1"/>
          <w:sz w:val="24"/>
          <w:szCs w:val="24"/>
        </w:rPr>
        <w:fldChar w:fldCharType="end"/>
      </w:r>
      <w:r w:rsidR="00DA0497" w:rsidRPr="00D80C29">
        <w:rPr>
          <w:rFonts w:ascii="Calibri" w:hAnsi="Calibri" w:cs="Calibri"/>
          <w:color w:val="000000" w:themeColor="text1"/>
          <w:sz w:val="24"/>
          <w:szCs w:val="24"/>
        </w:rPr>
      </w:r>
      <w:r w:rsidR="00DA0497" w:rsidRPr="00D80C29">
        <w:rPr>
          <w:rFonts w:ascii="Calibri" w:hAnsi="Calibri" w:cs="Calibri"/>
          <w:color w:val="000000" w:themeColor="text1"/>
          <w:sz w:val="24"/>
          <w:szCs w:val="24"/>
        </w:rPr>
        <w:fldChar w:fldCharType="separate"/>
      </w:r>
      <w:hyperlink w:anchor="_ENREF_6" w:tooltip="Yu, 2015 #4" w:history="1">
        <w:r w:rsidR="00DA0497" w:rsidRPr="004402BF">
          <w:rPr>
            <w:rFonts w:ascii="Calibri" w:hAnsi="Calibri" w:cs="Calibri"/>
            <w:noProof/>
            <w:color w:val="000000" w:themeColor="text1"/>
            <w:sz w:val="24"/>
            <w:szCs w:val="24"/>
            <w:vertAlign w:val="superscript"/>
          </w:rPr>
          <w:t>6</w:t>
        </w:r>
      </w:hyperlink>
      <w:r w:rsidR="00DA0497" w:rsidRPr="004402BF">
        <w:rPr>
          <w:rFonts w:ascii="Calibri" w:hAnsi="Calibri" w:cs="Calibri"/>
          <w:noProof/>
          <w:color w:val="000000" w:themeColor="text1"/>
          <w:sz w:val="24"/>
          <w:szCs w:val="24"/>
          <w:vertAlign w:val="superscript"/>
        </w:rPr>
        <w:t>,</w:t>
      </w:r>
      <w:hyperlink w:anchor="_ENREF_7" w:tooltip="Akamatsu, 2015 #5" w:history="1">
        <w:r w:rsidR="00DA0497" w:rsidRPr="004402BF">
          <w:rPr>
            <w:rFonts w:ascii="Calibri" w:hAnsi="Calibri" w:cs="Calibri"/>
            <w:noProof/>
            <w:color w:val="000000" w:themeColor="text1"/>
            <w:sz w:val="24"/>
            <w:szCs w:val="24"/>
            <w:vertAlign w:val="superscript"/>
          </w:rPr>
          <w:t>7</w:t>
        </w:r>
      </w:hyperlink>
      <w:r w:rsidR="00DA0497" w:rsidRPr="00D80C29">
        <w:rPr>
          <w:rFonts w:ascii="Calibri" w:hAnsi="Calibri" w:cs="Calibri"/>
          <w:color w:val="000000" w:themeColor="text1"/>
          <w:sz w:val="24"/>
          <w:szCs w:val="24"/>
        </w:rPr>
        <w:fldChar w:fldCharType="end"/>
      </w:r>
      <w:r w:rsidR="00A36064" w:rsidRPr="004402BF">
        <w:rPr>
          <w:rFonts w:ascii="Calibri" w:hAnsi="Calibri" w:cs="Calibri"/>
          <w:color w:val="000000" w:themeColor="text1"/>
          <w:sz w:val="24"/>
          <w:szCs w:val="24"/>
        </w:rPr>
        <w:t>.</w:t>
      </w:r>
      <w:r w:rsidR="00E33FEB" w:rsidRPr="004402BF">
        <w:rPr>
          <w:rFonts w:ascii="Calibri" w:hAnsi="Calibri" w:cs="Calibri"/>
          <w:color w:val="000000" w:themeColor="text1"/>
          <w:sz w:val="24"/>
          <w:szCs w:val="24"/>
        </w:rPr>
        <w:t xml:space="preserve"> </w:t>
      </w:r>
    </w:p>
    <w:p w14:paraId="68ABD94D" w14:textId="77777777" w:rsidR="00974782" w:rsidRPr="004402BF" w:rsidRDefault="00974782" w:rsidP="00682057">
      <w:pPr>
        <w:wordWrap/>
        <w:spacing w:after="0" w:line="240" w:lineRule="auto"/>
        <w:contextualSpacing/>
        <w:rPr>
          <w:rFonts w:ascii="Calibri" w:hAnsi="Calibri" w:cs="Calibri"/>
          <w:color w:val="000000" w:themeColor="text1"/>
          <w:sz w:val="24"/>
          <w:szCs w:val="24"/>
        </w:rPr>
      </w:pPr>
    </w:p>
    <w:p w14:paraId="6B84893F" w14:textId="76E165E5" w:rsidR="00717FAC" w:rsidRPr="004402BF" w:rsidRDefault="00717FAC" w:rsidP="00682057">
      <w:pPr>
        <w:wordWrap/>
        <w:spacing w:after="0" w:line="240" w:lineRule="auto"/>
        <w:contextualSpacing/>
        <w:rPr>
          <w:rFonts w:ascii="Calibri" w:hAnsi="Calibri" w:cs="Calibri"/>
          <w:color w:val="000000" w:themeColor="text1"/>
          <w:kern w:val="0"/>
          <w:sz w:val="24"/>
          <w:szCs w:val="24"/>
        </w:rPr>
      </w:pPr>
      <w:r w:rsidRPr="004402BF">
        <w:rPr>
          <w:rFonts w:ascii="Calibri" w:eastAsia="Batang" w:hAnsi="Calibri" w:cs="Calibri"/>
          <w:color w:val="000000" w:themeColor="text1"/>
          <w:sz w:val="24"/>
          <w:szCs w:val="24"/>
        </w:rPr>
        <w:t xml:space="preserve">In </w:t>
      </w:r>
      <w:r w:rsidR="00961EB3" w:rsidRPr="004402BF">
        <w:rPr>
          <w:rFonts w:ascii="Calibri" w:eastAsia="Batang" w:hAnsi="Calibri" w:cs="Calibri"/>
          <w:color w:val="000000" w:themeColor="text1"/>
          <w:sz w:val="24"/>
          <w:szCs w:val="24"/>
        </w:rPr>
        <w:t xml:space="preserve">the study </w:t>
      </w:r>
      <w:r w:rsidR="0093538A" w:rsidRPr="004402BF">
        <w:rPr>
          <w:rFonts w:ascii="Calibri" w:eastAsia="Batang" w:hAnsi="Calibri" w:cs="Calibri"/>
          <w:color w:val="000000" w:themeColor="text1"/>
          <w:sz w:val="24"/>
          <w:szCs w:val="24"/>
        </w:rPr>
        <w:t xml:space="preserve">of </w:t>
      </w:r>
      <w:r w:rsidR="00961EB3" w:rsidRPr="004402BF">
        <w:rPr>
          <w:rFonts w:ascii="Calibri" w:eastAsia="Batang" w:hAnsi="Calibri" w:cs="Calibri"/>
          <w:color w:val="000000" w:themeColor="text1"/>
          <w:sz w:val="24"/>
          <w:szCs w:val="24"/>
        </w:rPr>
        <w:t xml:space="preserve">Lee </w:t>
      </w:r>
      <w:r w:rsidR="00961EB3" w:rsidRPr="004402BF">
        <w:rPr>
          <w:rFonts w:ascii="Calibri" w:eastAsia="Batang" w:hAnsi="Calibri" w:cs="Calibri"/>
          <w:i/>
          <w:color w:val="000000" w:themeColor="text1"/>
          <w:sz w:val="24"/>
          <w:szCs w:val="24"/>
        </w:rPr>
        <w:t>et al</w:t>
      </w:r>
      <w:r w:rsidR="0093538A" w:rsidRPr="004402BF">
        <w:rPr>
          <w:rFonts w:ascii="Calibri" w:eastAsia="Batang" w:hAnsi="Calibri" w:cs="Calibri"/>
          <w:i/>
          <w:color w:val="000000" w:themeColor="text1"/>
          <w:sz w:val="24"/>
          <w:szCs w:val="24"/>
        </w:rPr>
        <w:t>.</w:t>
      </w:r>
      <w:hyperlink w:anchor="_ENREF_8" w:tooltip="Lee, 2016 #1" w:history="1">
        <w:r w:rsidR="00DA0497" w:rsidRPr="00D80C29">
          <w:rPr>
            <w:rFonts w:ascii="Calibri" w:eastAsia="Batang" w:hAnsi="Calibri" w:cs="Calibri"/>
            <w:color w:val="000000" w:themeColor="text1"/>
            <w:sz w:val="24"/>
            <w:szCs w:val="24"/>
          </w:rPr>
          <w:fldChar w:fldCharType="begin"/>
        </w:r>
        <w:r w:rsidR="00DA0497" w:rsidRPr="004402BF">
          <w:rPr>
            <w:rFonts w:ascii="Calibri" w:eastAsia="Batang" w:hAnsi="Calibri" w:cs="Calibri"/>
            <w:color w:val="000000" w:themeColor="text1"/>
            <w:sz w:val="24"/>
            <w:szCs w:val="24"/>
          </w:rPr>
          <w:instrText xml:space="preserve"> ADDIN EN.CITE &lt;EndNote&gt;&lt;Cite&gt;&lt;Author&gt;Lee&lt;/Author&gt;&lt;Year&gt;2016&lt;/Year&gt;&lt;RecNum&gt;1&lt;/RecNum&gt;&lt;DisplayText&gt;&lt;style face="superscript"&gt;8&lt;/style&gt;&lt;/DisplayText&gt;&lt;record&gt;&lt;rec-number&gt;1&lt;/rec-number&gt;&lt;foreign-keys&gt;&lt;key app="EN" db-id="ea5txwdxlsrzw8erd065p5w89ww2erpdffd0" timestamp="1510039533"&gt;1&lt;/key&gt;&lt;/foreign-keys&gt;&lt;ref-type name="Journal Article"&gt;17&lt;/ref-type&gt;&lt;contributors&gt;&lt;authors&gt;&lt;author&gt;Lee, S. H.&lt;/author&gt;&lt;author&gt;Lee, J. H.&lt;/author&gt;&lt;author&gt;Lee, H. W.&lt;/author&gt;&lt;author&gt;Kim, Y. H.&lt;/author&gt;&lt;author&gt;Jeong, O. C.&lt;/author&gt;&lt;author&gt;Ahn, J. Y.&lt;/author&gt;&lt;/authors&gt;&lt;/contributors&gt;&lt;auth-address&gt;Department of Microbiology, Chungbuk National University, 1 Chungdae-Ro, Seowon-Gu, Cheongju 28644, South Korea.&amp;#xD;Graduate School of Mechanical Engineering, Inje University, 197 Inje-ro, Gimhae, Gyungnam 621-749, South Korea.&amp;#xD;Department of Biomedical Engineering, Inje University, 197 Inje-ro, Gimhae, Gyungnam 621-749, South Korea.&lt;/auth-address&gt;&lt;titles&gt;&lt;title&gt;On-Flow Synthesis of Co-Polymerizable Oligo-Microspheres and Application in ssDNA Amplification&lt;/title&gt;&lt;secondary-title&gt;PLoS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one&lt;/abbr-1&gt;&lt;/alt-periodical&gt;&lt;pages&gt;e0159777&lt;/pages&gt;&lt;volume&gt;11&lt;/volume&gt;&lt;number&gt;7&lt;/number&gt;&lt;keywords&gt;&lt;keyword&gt;DNA Probes&lt;/keyword&gt;&lt;keyword&gt;DNA Replication&lt;/keyword&gt;&lt;keyword&gt;*DNA, Single-Stranded&lt;/keyword&gt;&lt;keyword&gt;*Microfluidics/instrumentation/methods&lt;/keyword&gt;&lt;keyword&gt;*Microspheres&lt;/keyword&gt;&lt;keyword&gt;*Oligonucleotide Probes&lt;/keyword&gt;&lt;keyword&gt;Polymerization&lt;/keyword&gt;&lt;/keywords&gt;&lt;dates&gt;&lt;year&gt;2016&lt;/year&gt;&lt;/dates&gt;&lt;isbn&gt;1932-6203 (Electronic)&amp;#xD;1932-6203 (Linking)&lt;/isbn&gt;&lt;accession-num&gt;27447941&lt;/accession-num&gt;&lt;urls&gt;&lt;related-urls&gt;&lt;url&gt;http://www.ncbi.nlm.nih.gov/pubmed/27447941&lt;/url&gt;&lt;/related-urls&gt;&lt;/urls&gt;&lt;custom2&gt;4957773&lt;/custom2&gt;&lt;electronic-resource-num&gt;10.1371/journal.pone.0159777&lt;/electronic-resource-num&gt;&lt;/record&gt;&lt;/Cite&gt;&lt;/EndNote&gt;</w:instrText>
        </w:r>
        <w:r w:rsidR="00DA0497" w:rsidRPr="00D80C29">
          <w:rPr>
            <w:rFonts w:ascii="Calibri" w:eastAsia="Batang" w:hAnsi="Calibri" w:cs="Calibri"/>
            <w:color w:val="000000" w:themeColor="text1"/>
            <w:sz w:val="24"/>
            <w:szCs w:val="24"/>
          </w:rPr>
          <w:fldChar w:fldCharType="separate"/>
        </w:r>
        <w:r w:rsidR="00DA0497" w:rsidRPr="004402BF">
          <w:rPr>
            <w:rFonts w:ascii="Calibri" w:eastAsia="Batang" w:hAnsi="Calibri" w:cs="Calibri"/>
            <w:noProof/>
            <w:color w:val="000000" w:themeColor="text1"/>
            <w:sz w:val="24"/>
            <w:szCs w:val="24"/>
            <w:vertAlign w:val="superscript"/>
          </w:rPr>
          <w:t>8</w:t>
        </w:r>
        <w:r w:rsidR="00DA0497" w:rsidRPr="00D80C29">
          <w:rPr>
            <w:rFonts w:ascii="Calibri" w:eastAsia="Batang" w:hAnsi="Calibri" w:cs="Calibri"/>
            <w:color w:val="000000" w:themeColor="text1"/>
            <w:sz w:val="24"/>
            <w:szCs w:val="24"/>
          </w:rPr>
          <w:fldChar w:fldCharType="end"/>
        </w:r>
      </w:hyperlink>
      <w:r w:rsidR="00961EB3" w:rsidRPr="004402BF">
        <w:rPr>
          <w:rFonts w:ascii="Calibri" w:eastAsia="Batang" w:hAnsi="Calibri" w:cs="Calibri"/>
          <w:color w:val="000000" w:themeColor="text1"/>
          <w:sz w:val="24"/>
          <w:szCs w:val="24"/>
        </w:rPr>
        <w:t>,</w:t>
      </w:r>
      <w:r w:rsidRPr="004402BF">
        <w:rPr>
          <w:rFonts w:ascii="Calibri" w:eastAsia="Batang" w:hAnsi="Calibri" w:cs="Calibri"/>
          <w:color w:val="000000" w:themeColor="text1"/>
          <w:sz w:val="24"/>
          <w:szCs w:val="24"/>
        </w:rPr>
        <w:t xml:space="preserve"> </w:t>
      </w:r>
      <w:r w:rsidR="0093538A" w:rsidRPr="004402BF">
        <w:rPr>
          <w:rFonts w:ascii="Calibri" w:hAnsi="Calibri" w:cs="Calibri"/>
          <w:color w:val="000000" w:themeColor="text1"/>
          <w:sz w:val="24"/>
          <w:szCs w:val="24"/>
        </w:rPr>
        <w:t>a</w:t>
      </w:r>
      <w:r w:rsidRPr="004402BF">
        <w:rPr>
          <w:rFonts w:ascii="Calibri" w:hAnsi="Calibri" w:cs="Calibri"/>
          <w:color w:val="000000" w:themeColor="text1"/>
          <w:sz w:val="24"/>
          <w:szCs w:val="24"/>
        </w:rPr>
        <w:t xml:space="preserve"> d</w:t>
      </w:r>
      <w:r w:rsidRPr="004402BF">
        <w:rPr>
          <w:rFonts w:ascii="Calibri" w:hAnsi="Calibri" w:cs="Calibri"/>
          <w:color w:val="000000" w:themeColor="text1"/>
          <w:kern w:val="0"/>
          <w:sz w:val="24"/>
          <w:szCs w:val="24"/>
        </w:rPr>
        <w:t>roplet</w:t>
      </w:r>
      <w:r w:rsidR="00CF1637" w:rsidRPr="004402BF">
        <w:rPr>
          <w:rFonts w:ascii="Calibri" w:hAnsi="Calibri" w:cs="Calibri"/>
          <w:color w:val="000000" w:themeColor="text1"/>
          <w:kern w:val="0"/>
          <w:sz w:val="24"/>
          <w:szCs w:val="24"/>
        </w:rPr>
        <w:t>-</w:t>
      </w:r>
      <w:r w:rsidRPr="004402BF">
        <w:rPr>
          <w:rFonts w:ascii="Calibri" w:hAnsi="Calibri" w:cs="Calibri"/>
          <w:color w:val="000000" w:themeColor="text1"/>
          <w:kern w:val="0"/>
          <w:sz w:val="24"/>
          <w:szCs w:val="24"/>
        </w:rPr>
        <w:t xml:space="preserve">based microfluidic platform for </w:t>
      </w:r>
      <w:r w:rsidR="00CF1637" w:rsidRPr="004402BF">
        <w:rPr>
          <w:rFonts w:ascii="Calibri" w:hAnsi="Calibri" w:cs="Calibri"/>
          <w:color w:val="000000" w:themeColor="text1"/>
          <w:kern w:val="0"/>
          <w:sz w:val="24"/>
          <w:szCs w:val="24"/>
        </w:rPr>
        <w:t xml:space="preserve">the </w:t>
      </w:r>
      <w:r w:rsidRPr="004402BF">
        <w:rPr>
          <w:rFonts w:ascii="Calibri" w:hAnsi="Calibri" w:cs="Calibri"/>
          <w:color w:val="000000" w:themeColor="text1"/>
          <w:kern w:val="0"/>
          <w:sz w:val="24"/>
          <w:szCs w:val="24"/>
        </w:rPr>
        <w:t>m</w:t>
      </w:r>
      <w:r w:rsidRPr="004402BF">
        <w:rPr>
          <w:rFonts w:ascii="Calibri" w:hAnsi="Calibri" w:cs="Calibri"/>
          <w:color w:val="000000" w:themeColor="text1"/>
          <w:sz w:val="24"/>
          <w:szCs w:val="24"/>
        </w:rPr>
        <w:t xml:space="preserve">icrofluidic synthesis of </w:t>
      </w:r>
      <w:proofErr w:type="spellStart"/>
      <w:r w:rsidRPr="004402BF">
        <w:rPr>
          <w:rFonts w:ascii="Calibri" w:hAnsi="Calibri" w:cs="Calibri"/>
          <w:color w:val="000000" w:themeColor="text1"/>
          <w:sz w:val="24"/>
          <w:szCs w:val="24"/>
        </w:rPr>
        <w:t>copolymerizable</w:t>
      </w:r>
      <w:proofErr w:type="spellEnd"/>
      <w:r w:rsidRPr="004402BF">
        <w:rPr>
          <w:rFonts w:ascii="Calibri" w:hAnsi="Calibri" w:cs="Calibri"/>
          <w:color w:val="000000" w:themeColor="text1"/>
          <w:sz w:val="24"/>
          <w:szCs w:val="24"/>
        </w:rPr>
        <w:t xml:space="preserve"> oligo-microsphere and ssDNA amplification </w:t>
      </w:r>
      <w:r w:rsidR="00CF1637" w:rsidRPr="004402BF">
        <w:rPr>
          <w:rFonts w:ascii="Calibri" w:hAnsi="Calibri" w:cs="Calibri"/>
          <w:color w:val="000000" w:themeColor="text1"/>
          <w:sz w:val="24"/>
          <w:szCs w:val="24"/>
        </w:rPr>
        <w:t>w</w:t>
      </w:r>
      <w:r w:rsidR="0093538A" w:rsidRPr="004402BF">
        <w:rPr>
          <w:rFonts w:ascii="Calibri" w:hAnsi="Calibri" w:cs="Calibri"/>
          <w:color w:val="000000" w:themeColor="text1"/>
          <w:sz w:val="24"/>
          <w:szCs w:val="24"/>
        </w:rPr>
        <w:t xml:space="preserve">as </w:t>
      </w:r>
      <w:r w:rsidRPr="004402BF">
        <w:rPr>
          <w:rFonts w:ascii="Calibri" w:hAnsi="Calibri" w:cs="Calibri"/>
          <w:color w:val="000000" w:themeColor="text1"/>
          <w:sz w:val="24"/>
          <w:szCs w:val="24"/>
        </w:rPr>
        <w:t xml:space="preserve">reported. </w:t>
      </w:r>
      <w:r w:rsidRPr="004402BF">
        <w:rPr>
          <w:rFonts w:ascii="Calibri" w:hAnsi="Calibri" w:cs="Calibri"/>
          <w:color w:val="000000" w:themeColor="text1"/>
          <w:kern w:val="0"/>
          <w:sz w:val="24"/>
          <w:szCs w:val="24"/>
        </w:rPr>
        <w:t>The microfluidic platform consist</w:t>
      </w:r>
      <w:r w:rsidR="0093538A" w:rsidRPr="004402BF">
        <w:rPr>
          <w:rFonts w:ascii="Calibri" w:hAnsi="Calibri" w:cs="Calibri"/>
          <w:color w:val="000000" w:themeColor="text1"/>
          <w:kern w:val="0"/>
          <w:sz w:val="24"/>
          <w:szCs w:val="24"/>
        </w:rPr>
        <w:t xml:space="preserve">s </w:t>
      </w:r>
      <w:r w:rsidRPr="004402BF">
        <w:rPr>
          <w:rFonts w:ascii="Calibri" w:hAnsi="Calibri" w:cs="Calibri"/>
          <w:color w:val="000000" w:themeColor="text1"/>
          <w:kern w:val="0"/>
          <w:sz w:val="24"/>
          <w:szCs w:val="24"/>
        </w:rPr>
        <w:t xml:space="preserve">of two </w:t>
      </w:r>
      <w:r w:rsidR="00A36064" w:rsidRPr="004402BF">
        <w:rPr>
          <w:rFonts w:ascii="Calibri" w:hAnsi="Calibri" w:cs="Calibri"/>
          <w:color w:val="000000" w:themeColor="text1"/>
          <w:kern w:val="0"/>
          <w:sz w:val="24"/>
          <w:szCs w:val="24"/>
        </w:rPr>
        <w:t>PDMS (</w:t>
      </w:r>
      <w:r w:rsidR="00DA0497" w:rsidRPr="004402BF">
        <w:rPr>
          <w:rFonts w:ascii="Calibri" w:hAnsi="Calibri" w:cs="Calibri"/>
          <w:color w:val="000000" w:themeColor="text1"/>
          <w:kern w:val="0"/>
          <w:sz w:val="24"/>
          <w:szCs w:val="24"/>
        </w:rPr>
        <w:t>polydimethylsiloxane</w:t>
      </w:r>
      <w:r w:rsidR="00A36064" w:rsidRPr="004402BF">
        <w:rPr>
          <w:rFonts w:ascii="Calibri" w:hAnsi="Calibri" w:cs="Calibri"/>
          <w:color w:val="000000" w:themeColor="text1"/>
          <w:kern w:val="0"/>
          <w:sz w:val="24"/>
          <w:szCs w:val="24"/>
        </w:rPr>
        <w:t>)</w:t>
      </w:r>
      <w:r w:rsidRPr="004402BF">
        <w:rPr>
          <w:rFonts w:ascii="Calibri" w:hAnsi="Calibri" w:cs="Calibri"/>
          <w:color w:val="000000" w:themeColor="text1"/>
          <w:kern w:val="0"/>
          <w:sz w:val="24"/>
          <w:szCs w:val="24"/>
        </w:rPr>
        <w:t xml:space="preserve"> layers</w:t>
      </w:r>
      <w:r w:rsidR="0093538A" w:rsidRPr="004402BF">
        <w:rPr>
          <w:rFonts w:ascii="Calibri" w:hAnsi="Calibri" w:cs="Calibri"/>
          <w:color w:val="000000" w:themeColor="text1"/>
          <w:kern w:val="0"/>
          <w:sz w:val="24"/>
          <w:szCs w:val="24"/>
        </w:rPr>
        <w:t xml:space="preserve">: </w:t>
      </w:r>
      <w:r w:rsidR="00A36064" w:rsidRPr="004402BF">
        <w:rPr>
          <w:rFonts w:ascii="Calibri" w:hAnsi="Calibri" w:cs="Calibri"/>
          <w:color w:val="000000" w:themeColor="text1"/>
          <w:kern w:val="0"/>
          <w:sz w:val="24"/>
          <w:szCs w:val="24"/>
        </w:rPr>
        <w:t xml:space="preserve">an upper part with </w:t>
      </w:r>
      <w:r w:rsidR="00CF1637" w:rsidRPr="004402BF">
        <w:rPr>
          <w:rFonts w:ascii="Calibri" w:hAnsi="Calibri" w:cs="Calibri"/>
          <w:color w:val="000000" w:themeColor="text1"/>
          <w:kern w:val="0"/>
          <w:sz w:val="24"/>
          <w:szCs w:val="24"/>
        </w:rPr>
        <w:t xml:space="preserve">a </w:t>
      </w:r>
      <w:r w:rsidR="00A36064" w:rsidRPr="004402BF">
        <w:rPr>
          <w:rFonts w:ascii="Calibri" w:hAnsi="Calibri" w:cs="Calibri"/>
          <w:color w:val="000000" w:themeColor="text1"/>
          <w:kern w:val="0"/>
          <w:sz w:val="24"/>
          <w:szCs w:val="24"/>
        </w:rPr>
        <w:t xml:space="preserve">microfluidic channel network for generating microsphere and a bottom flat part. These consist of three kinds of PDMS fluidic channels: 1) </w:t>
      </w:r>
      <w:r w:rsidR="00CF1637" w:rsidRPr="004402BF">
        <w:rPr>
          <w:rFonts w:ascii="Calibri" w:hAnsi="Calibri" w:cs="Calibri"/>
          <w:color w:val="000000" w:themeColor="text1"/>
          <w:kern w:val="0"/>
          <w:sz w:val="24"/>
          <w:szCs w:val="24"/>
        </w:rPr>
        <w:t xml:space="preserve">a </w:t>
      </w:r>
      <w:r w:rsidR="00A36064" w:rsidRPr="004402BF">
        <w:rPr>
          <w:rFonts w:ascii="Calibri" w:hAnsi="Calibri" w:cs="Calibri"/>
          <w:color w:val="000000" w:themeColor="text1"/>
          <w:kern w:val="0"/>
          <w:sz w:val="24"/>
          <w:szCs w:val="24"/>
        </w:rPr>
        <w:t xml:space="preserve">flow focusing channel for droplet generation, 2) </w:t>
      </w:r>
      <w:r w:rsidR="00CF1637" w:rsidRPr="004402BF">
        <w:rPr>
          <w:rFonts w:ascii="Calibri" w:hAnsi="Calibri" w:cs="Calibri"/>
          <w:color w:val="000000" w:themeColor="text1"/>
          <w:kern w:val="0"/>
          <w:sz w:val="24"/>
          <w:szCs w:val="24"/>
        </w:rPr>
        <w:t xml:space="preserve">a </w:t>
      </w:r>
      <w:r w:rsidR="00A36064" w:rsidRPr="004402BF">
        <w:rPr>
          <w:rFonts w:ascii="Calibri" w:hAnsi="Calibri" w:cs="Calibri"/>
          <w:color w:val="000000" w:themeColor="text1"/>
          <w:kern w:val="0"/>
          <w:sz w:val="24"/>
          <w:szCs w:val="24"/>
        </w:rPr>
        <w:t xml:space="preserve">serpentine channel for mixing two solutions, and 3) </w:t>
      </w:r>
      <w:r w:rsidR="00CF1637" w:rsidRPr="004402BF">
        <w:rPr>
          <w:rFonts w:ascii="Calibri" w:hAnsi="Calibri" w:cs="Calibri"/>
          <w:color w:val="000000" w:themeColor="text1"/>
          <w:kern w:val="0"/>
          <w:sz w:val="24"/>
          <w:szCs w:val="24"/>
        </w:rPr>
        <w:t xml:space="preserve">a </w:t>
      </w:r>
      <w:r w:rsidR="00A36064" w:rsidRPr="004402BF">
        <w:rPr>
          <w:rFonts w:ascii="Calibri" w:hAnsi="Calibri" w:cs="Calibri"/>
          <w:color w:val="000000" w:themeColor="text1"/>
          <w:kern w:val="0"/>
          <w:sz w:val="24"/>
          <w:szCs w:val="24"/>
        </w:rPr>
        <w:t>sequential polymerization channel for microsphere solidification. Once two immiscible flows are introduced into a single PDMS fluidic channel, the flows can be forced through the narrow orifice structure. The flow behaviors such as channel geometry, flow-rate</w:t>
      </w:r>
      <w:r w:rsidR="00CF1637" w:rsidRPr="004402BF">
        <w:rPr>
          <w:rFonts w:ascii="Calibri" w:hAnsi="Calibri" w:cs="Calibri"/>
          <w:color w:val="000000" w:themeColor="text1"/>
          <w:kern w:val="0"/>
          <w:sz w:val="24"/>
          <w:szCs w:val="24"/>
        </w:rPr>
        <w:t>,</w:t>
      </w:r>
      <w:r w:rsidR="00A36064" w:rsidRPr="004402BF">
        <w:rPr>
          <w:rFonts w:ascii="Calibri" w:hAnsi="Calibri" w:cs="Calibri"/>
          <w:color w:val="000000" w:themeColor="text1"/>
          <w:kern w:val="0"/>
          <w:sz w:val="24"/>
          <w:szCs w:val="24"/>
        </w:rPr>
        <w:t xml:space="preserve"> and viscosity affect the size and morphology of </w:t>
      </w:r>
      <w:r w:rsidR="00CF1637" w:rsidRPr="004402BF">
        <w:rPr>
          <w:rFonts w:ascii="Calibri" w:hAnsi="Calibri" w:cs="Calibri"/>
          <w:color w:val="000000" w:themeColor="text1"/>
          <w:kern w:val="0"/>
          <w:sz w:val="24"/>
          <w:szCs w:val="24"/>
        </w:rPr>
        <w:t xml:space="preserve">the </w:t>
      </w:r>
      <w:r w:rsidR="00A36064" w:rsidRPr="004402BF">
        <w:rPr>
          <w:rFonts w:ascii="Calibri" w:hAnsi="Calibri" w:cs="Calibri"/>
          <w:color w:val="000000" w:themeColor="text1"/>
          <w:kern w:val="0"/>
          <w:sz w:val="24"/>
          <w:szCs w:val="24"/>
        </w:rPr>
        <w:t xml:space="preserve">microsphere. Therefore, the main liquid stream can </w:t>
      </w:r>
      <w:r w:rsidR="00AB34B9" w:rsidRPr="004402BF">
        <w:rPr>
          <w:rFonts w:ascii="Calibri" w:hAnsi="Calibri" w:cs="Calibri"/>
          <w:color w:val="000000" w:themeColor="text1"/>
          <w:kern w:val="0"/>
          <w:sz w:val="24"/>
          <w:szCs w:val="24"/>
        </w:rPr>
        <w:t xml:space="preserve">be </w:t>
      </w:r>
      <w:r w:rsidR="00A36064" w:rsidRPr="004402BF">
        <w:rPr>
          <w:rFonts w:ascii="Calibri" w:hAnsi="Calibri" w:cs="Calibri"/>
          <w:color w:val="000000" w:themeColor="text1"/>
          <w:kern w:val="0"/>
          <w:sz w:val="24"/>
          <w:szCs w:val="24"/>
        </w:rPr>
        <w:t>d</w:t>
      </w:r>
      <w:r w:rsidR="00AB34B9" w:rsidRPr="004402BF">
        <w:rPr>
          <w:rFonts w:ascii="Calibri" w:hAnsi="Calibri" w:cs="Calibri"/>
          <w:color w:val="000000" w:themeColor="text1"/>
          <w:kern w:val="0"/>
          <w:sz w:val="24"/>
          <w:szCs w:val="24"/>
        </w:rPr>
        <w:t>i</w:t>
      </w:r>
      <w:r w:rsidR="00A36064" w:rsidRPr="004402BF">
        <w:rPr>
          <w:rFonts w:ascii="Calibri" w:hAnsi="Calibri" w:cs="Calibri"/>
          <w:color w:val="000000" w:themeColor="text1"/>
          <w:kern w:val="0"/>
          <w:sz w:val="24"/>
          <w:szCs w:val="24"/>
        </w:rPr>
        <w:t xml:space="preserve">vided into microscale </w:t>
      </w:r>
      <w:proofErr w:type="spellStart"/>
      <w:r w:rsidR="00A36064" w:rsidRPr="004402BF">
        <w:rPr>
          <w:rFonts w:ascii="Calibri" w:hAnsi="Calibri" w:cs="Calibri"/>
          <w:color w:val="000000" w:themeColor="text1"/>
          <w:kern w:val="0"/>
          <w:sz w:val="24"/>
          <w:szCs w:val="24"/>
        </w:rPr>
        <w:t>monospheres</w:t>
      </w:r>
      <w:proofErr w:type="spellEnd"/>
      <w:r w:rsidR="00DA0497" w:rsidRPr="00D80C29">
        <w:rPr>
          <w:rFonts w:ascii="Calibri" w:hAnsi="Calibri" w:cs="Calibri"/>
          <w:color w:val="000000" w:themeColor="text1"/>
          <w:kern w:val="0"/>
          <w:sz w:val="24"/>
          <w:szCs w:val="24"/>
        </w:rPr>
        <w:fldChar w:fldCharType="begin"/>
      </w:r>
      <w:r w:rsidR="00DA0497" w:rsidRPr="004402BF">
        <w:rPr>
          <w:rFonts w:ascii="Calibri" w:hAnsi="Calibri" w:cs="Calibri"/>
          <w:color w:val="000000" w:themeColor="text1"/>
          <w:kern w:val="0"/>
          <w:sz w:val="24"/>
          <w:szCs w:val="24"/>
        </w:rPr>
        <w:instrText xml:space="preserve"> ADDIN EN.CITE &lt;EndNote&gt;&lt;Cite&gt;&lt;Author&gt;Anna&lt;/Author&gt;&lt;Year&gt;2003&lt;/Year&gt;&lt;RecNum&gt;10&lt;/RecNum&gt;&lt;DisplayText&gt;&lt;style face="superscript"&gt;9,10&lt;/style&gt;&lt;/DisplayText&gt;&lt;record&gt;&lt;rec-number&gt;10&lt;/rec-number&gt;&lt;foreign-keys&gt;&lt;key app="EN" db-id="ea5txwdxlsrzw8erd065p5w89ww2erpdffd0" timestamp="1512346039"&gt;10&lt;/key&gt;&lt;/foreign-keys&gt;&lt;ref-type name="Journal Article"&gt;17&lt;/ref-type&gt;&lt;contributors&gt;&lt;authors&gt;&lt;author&gt;Anna, S.L.,&lt;/author&gt;&lt;author&gt;Bontoux, N.B., &lt;/author&gt;&lt;author&gt;Stone. H.A., &lt;/author&gt;&lt;/authors&gt;&lt;/contributors&gt;&lt;titles&gt;&lt;title&gt;&lt;style face="normal" font="default" size="100%"&gt;Formation of dispersions using &lt;/style&gt;&lt;style face="normal" font="default" charset="129" size="100%"&gt;“flow focusing” in microchannels &lt;/style&gt;&lt;/title&gt;&lt;secondary-title&gt;Applied Physics Letters&lt;/secondary-title&gt;&lt;/titles&gt;&lt;periodical&gt;&lt;full-title&gt;Applied Physics Letters&lt;/full-title&gt;&lt;/periodical&gt;&lt;pages&gt;364-366&lt;/pages&gt;&lt;volume&gt;82&lt;/volume&gt;&lt;number&gt;3&lt;/number&gt;&lt;section&gt;364&lt;/section&gt;&lt;dates&gt;&lt;year&gt;2003&lt;/year&gt;&lt;/dates&gt;&lt;urls&gt;&lt;/urls&gt;&lt;electronic-resource-num&gt;doi.org/10.1063/1.1537519 &lt;/electronic-resource-num&gt;&lt;/record&gt;&lt;/Cite&gt;&lt;Cite&gt;&lt;Author&gt;Gupta&lt;/Author&gt;&lt;Year&gt;2014&lt;/Year&gt;&lt;RecNum&gt;11&lt;/RecNum&gt;&lt;record&gt;&lt;rec-number&gt;11&lt;/rec-number&gt;&lt;foreign-keys&gt;&lt;key app="EN" db-id="ea5txwdxlsrzw8erd065p5w89ww2erpdffd0" timestamp="1512346723"&gt;11&lt;/key&gt;&lt;/foreign-keys&gt;&lt;ref-type name="Journal Article"&gt;17&lt;/ref-type&gt;&lt;contributors&gt;&lt;authors&gt;&lt;author&gt;Gupta, A.,&lt;/author&gt;&lt;author&gt;Matharoo,H.S.,&lt;/author&gt;&lt;author&gt;Makkar,D., &lt;/author&gt;&lt;author&gt;Kumar, R.,&lt;/author&gt;&lt;/authors&gt;&lt;/contributors&gt;&lt;titles&gt;&lt;title&gt; Droplet formation via squeezing mechanism in a microfluidic flow-focusing device&lt;/title&gt;&lt;secondary-title&gt;Computers &amp;amp; Fluids&lt;/secondary-title&gt;&lt;/titles&gt;&lt;periodical&gt;&lt;full-title&gt;Computers &amp;amp; Fluids&lt;/full-title&gt;&lt;/periodical&gt;&lt;pages&gt;218-226&lt;/pages&gt;&lt;volume&gt;100&lt;/volume&gt;&lt;section&gt;218&lt;/section&gt;&lt;dates&gt;&lt;year&gt;2014&lt;/year&gt;&lt;/dates&gt;&lt;urls&gt;&lt;/urls&gt;&lt;/record&gt;&lt;/Cite&gt;&lt;/EndNote&gt;</w:instrText>
      </w:r>
      <w:r w:rsidR="00DA0497" w:rsidRPr="00D80C29">
        <w:rPr>
          <w:rFonts w:ascii="Calibri" w:hAnsi="Calibri" w:cs="Calibri"/>
          <w:color w:val="000000" w:themeColor="text1"/>
          <w:kern w:val="0"/>
          <w:sz w:val="24"/>
          <w:szCs w:val="24"/>
        </w:rPr>
        <w:fldChar w:fldCharType="separate"/>
      </w:r>
      <w:hyperlink w:anchor="_ENREF_9" w:tooltip="Anna, 2003 #10" w:history="1">
        <w:r w:rsidR="00DA0497" w:rsidRPr="004402BF">
          <w:rPr>
            <w:rFonts w:ascii="Calibri" w:hAnsi="Calibri" w:cs="Calibri"/>
            <w:noProof/>
            <w:color w:val="000000" w:themeColor="text1"/>
            <w:kern w:val="0"/>
            <w:sz w:val="24"/>
            <w:szCs w:val="24"/>
            <w:vertAlign w:val="superscript"/>
          </w:rPr>
          <w:t>9</w:t>
        </w:r>
      </w:hyperlink>
      <w:r w:rsidR="00DA0497" w:rsidRPr="004402BF">
        <w:rPr>
          <w:rFonts w:ascii="Calibri" w:hAnsi="Calibri" w:cs="Calibri"/>
          <w:noProof/>
          <w:color w:val="000000" w:themeColor="text1"/>
          <w:kern w:val="0"/>
          <w:sz w:val="24"/>
          <w:szCs w:val="24"/>
          <w:vertAlign w:val="superscript"/>
        </w:rPr>
        <w:t>,</w:t>
      </w:r>
      <w:hyperlink w:anchor="_ENREF_10" w:tooltip="Gupta, 2014 #11" w:history="1">
        <w:r w:rsidR="00DA0497" w:rsidRPr="004402BF">
          <w:rPr>
            <w:rFonts w:ascii="Calibri" w:hAnsi="Calibri" w:cs="Calibri"/>
            <w:noProof/>
            <w:color w:val="000000" w:themeColor="text1"/>
            <w:kern w:val="0"/>
            <w:sz w:val="24"/>
            <w:szCs w:val="24"/>
            <w:vertAlign w:val="superscript"/>
          </w:rPr>
          <w:t>10</w:t>
        </w:r>
      </w:hyperlink>
      <w:r w:rsidR="00DA0497" w:rsidRPr="00D80C29">
        <w:rPr>
          <w:rFonts w:ascii="Calibri" w:hAnsi="Calibri" w:cs="Calibri"/>
          <w:color w:val="000000" w:themeColor="text1"/>
          <w:kern w:val="0"/>
          <w:sz w:val="24"/>
          <w:szCs w:val="24"/>
        </w:rPr>
        <w:fldChar w:fldCharType="end"/>
      </w:r>
      <w:r w:rsidR="00A36064" w:rsidRPr="004402BF">
        <w:rPr>
          <w:rFonts w:ascii="Calibri" w:hAnsi="Calibri" w:cs="Calibri"/>
          <w:color w:val="000000" w:themeColor="text1"/>
          <w:kern w:val="0"/>
          <w:sz w:val="24"/>
          <w:szCs w:val="24"/>
        </w:rPr>
        <w:t>.</w:t>
      </w:r>
      <w:r w:rsidRPr="004402BF">
        <w:rPr>
          <w:rFonts w:ascii="Calibri" w:hAnsi="Calibri" w:cs="Calibri"/>
          <w:color w:val="000000" w:themeColor="text1"/>
          <w:kern w:val="0"/>
          <w:sz w:val="24"/>
          <w:szCs w:val="24"/>
        </w:rPr>
        <w:t xml:space="preserve"> </w:t>
      </w:r>
    </w:p>
    <w:p w14:paraId="465EBFE1" w14:textId="77777777" w:rsidR="004C6DB2" w:rsidRPr="004402BF" w:rsidRDefault="004C6DB2" w:rsidP="00682057">
      <w:pPr>
        <w:wordWrap/>
        <w:spacing w:after="0" w:line="240" w:lineRule="auto"/>
        <w:contextualSpacing/>
        <w:rPr>
          <w:rFonts w:ascii="Calibri" w:hAnsi="Calibri" w:cs="Calibri"/>
          <w:color w:val="000000" w:themeColor="text1"/>
          <w:kern w:val="0"/>
          <w:sz w:val="24"/>
          <w:szCs w:val="24"/>
        </w:rPr>
      </w:pPr>
    </w:p>
    <w:p w14:paraId="56921DBC" w14:textId="7341CB39" w:rsidR="00E33FEB" w:rsidRPr="004402BF" w:rsidRDefault="00E33FEB"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Here, a detailed microsphere-PCR protocol </w:t>
      </w:r>
      <w:r w:rsidR="0087181D" w:rsidRPr="004402BF">
        <w:rPr>
          <w:rFonts w:ascii="Calibri" w:hAnsi="Calibri" w:cs="Calibri"/>
          <w:color w:val="000000" w:themeColor="text1"/>
          <w:sz w:val="24"/>
          <w:szCs w:val="24"/>
        </w:rPr>
        <w:t xml:space="preserve">is provided </w:t>
      </w:r>
      <w:r w:rsidRPr="004402BF">
        <w:rPr>
          <w:rFonts w:ascii="Calibri" w:hAnsi="Calibri" w:cs="Calibri"/>
          <w:color w:val="000000" w:themeColor="text1"/>
          <w:sz w:val="24"/>
          <w:szCs w:val="24"/>
        </w:rPr>
        <w:t xml:space="preserve">for </w:t>
      </w:r>
      <w:r w:rsidR="0087181D" w:rsidRPr="004402BF">
        <w:rPr>
          <w:rFonts w:ascii="Calibri" w:hAnsi="Calibri" w:cs="Calibri"/>
          <w:color w:val="000000" w:themeColor="text1"/>
          <w:sz w:val="24"/>
          <w:szCs w:val="24"/>
        </w:rPr>
        <w:t xml:space="preserve">the </w:t>
      </w:r>
      <w:r w:rsidRPr="004402BF">
        <w:rPr>
          <w:rFonts w:ascii="Calibri" w:hAnsi="Calibri" w:cs="Calibri"/>
          <w:color w:val="000000" w:themeColor="text1"/>
          <w:sz w:val="24"/>
          <w:szCs w:val="24"/>
        </w:rPr>
        <w:t>amplif</w:t>
      </w:r>
      <w:r w:rsidR="0087181D" w:rsidRPr="004402BF">
        <w:rPr>
          <w:rFonts w:ascii="Calibri" w:hAnsi="Calibri" w:cs="Calibri"/>
          <w:color w:val="000000" w:themeColor="text1"/>
          <w:sz w:val="24"/>
          <w:szCs w:val="24"/>
        </w:rPr>
        <w:t>ication of</w:t>
      </w:r>
      <w:r w:rsidRPr="004402BF">
        <w:rPr>
          <w:rFonts w:ascii="Calibri" w:hAnsi="Calibri" w:cs="Calibri"/>
          <w:color w:val="000000" w:themeColor="text1"/>
          <w:sz w:val="24"/>
          <w:szCs w:val="24"/>
        </w:rPr>
        <w:t xml:space="preserve"> ssDNA. First</w:t>
      </w:r>
      <w:r w:rsidR="00565541"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a droplet-based microfluidic device design process</w:t>
      </w:r>
      <w:r w:rsidR="00565541" w:rsidRPr="004402BF">
        <w:rPr>
          <w:rFonts w:ascii="Calibri" w:hAnsi="Calibri" w:cs="Calibri"/>
          <w:color w:val="000000" w:themeColor="text1"/>
          <w:sz w:val="24"/>
          <w:szCs w:val="24"/>
        </w:rPr>
        <w:t xml:space="preserve"> is described</w:t>
      </w:r>
      <w:r w:rsidRPr="004402BF">
        <w:rPr>
          <w:rFonts w:ascii="Calibri" w:hAnsi="Calibri" w:cs="Calibri"/>
          <w:color w:val="000000" w:themeColor="text1"/>
          <w:sz w:val="24"/>
          <w:szCs w:val="24"/>
        </w:rPr>
        <w:t xml:space="preserve">. </w:t>
      </w:r>
      <w:r w:rsidR="0087181D" w:rsidRPr="004402BF">
        <w:rPr>
          <w:rFonts w:ascii="Calibri" w:hAnsi="Calibri" w:cs="Calibri"/>
          <w:color w:val="000000" w:themeColor="text1"/>
          <w:sz w:val="24"/>
          <w:szCs w:val="24"/>
        </w:rPr>
        <w:t>Then, the way in which</w:t>
      </w:r>
      <w:r w:rsidRPr="004402BF">
        <w:rPr>
          <w:rFonts w:ascii="Calibri" w:hAnsi="Calibri" w:cs="Calibri"/>
          <w:color w:val="000000" w:themeColor="text1"/>
          <w:sz w:val="24"/>
          <w:szCs w:val="24"/>
        </w:rPr>
        <w:t xml:space="preserve"> </w:t>
      </w:r>
      <w:r w:rsidR="00AF61E5" w:rsidRPr="004402BF">
        <w:rPr>
          <w:rFonts w:ascii="Calibri" w:hAnsi="Calibri" w:cs="Calibri"/>
          <w:color w:val="000000" w:themeColor="text1"/>
          <w:sz w:val="24"/>
          <w:szCs w:val="24"/>
        </w:rPr>
        <w:t xml:space="preserve">polyacrylamide microspheres </w:t>
      </w:r>
      <w:r w:rsidRPr="004402BF">
        <w:rPr>
          <w:rFonts w:ascii="Calibri" w:hAnsi="Calibri" w:cs="Calibri"/>
          <w:color w:val="000000" w:themeColor="text1"/>
          <w:sz w:val="24"/>
          <w:szCs w:val="24"/>
        </w:rPr>
        <w:t xml:space="preserve">can be </w:t>
      </w:r>
      <w:r w:rsidR="00AF61E5" w:rsidRPr="004402BF">
        <w:rPr>
          <w:rFonts w:ascii="Calibri" w:hAnsi="Calibri" w:cs="Calibri"/>
          <w:color w:val="000000" w:themeColor="text1"/>
          <w:sz w:val="24"/>
          <w:szCs w:val="24"/>
        </w:rPr>
        <w:t>functional</w:t>
      </w:r>
      <w:r w:rsidRPr="004402BF">
        <w:rPr>
          <w:rFonts w:ascii="Calibri" w:hAnsi="Calibri" w:cs="Calibri"/>
          <w:color w:val="000000" w:themeColor="text1"/>
          <w:sz w:val="24"/>
          <w:szCs w:val="24"/>
        </w:rPr>
        <w:t>ized</w:t>
      </w:r>
      <w:r w:rsidR="00AF61E5" w:rsidRPr="004402BF">
        <w:rPr>
          <w:rFonts w:ascii="Calibri" w:hAnsi="Calibri" w:cs="Calibri"/>
          <w:color w:val="000000" w:themeColor="text1"/>
          <w:sz w:val="24"/>
          <w:szCs w:val="24"/>
        </w:rPr>
        <w:t xml:space="preserve"> with random DNA template </w:t>
      </w:r>
      <w:r w:rsidR="00565541" w:rsidRPr="004402BF">
        <w:rPr>
          <w:rFonts w:ascii="Calibri" w:hAnsi="Calibri" w:cs="Calibri"/>
          <w:color w:val="000000" w:themeColor="text1"/>
          <w:sz w:val="24"/>
          <w:szCs w:val="24"/>
        </w:rPr>
        <w:t xml:space="preserve">in </w:t>
      </w:r>
      <w:r w:rsidR="0087181D" w:rsidRPr="004402BF">
        <w:rPr>
          <w:rFonts w:ascii="Calibri" w:hAnsi="Calibri" w:cs="Calibri"/>
          <w:color w:val="000000" w:themeColor="text1"/>
          <w:sz w:val="24"/>
          <w:szCs w:val="24"/>
        </w:rPr>
        <w:t xml:space="preserve">a </w:t>
      </w:r>
      <w:r w:rsidR="00AF61E5" w:rsidRPr="004402BF">
        <w:rPr>
          <w:rFonts w:ascii="Calibri" w:hAnsi="Calibri" w:cs="Calibri"/>
          <w:color w:val="000000" w:themeColor="text1"/>
          <w:sz w:val="24"/>
          <w:szCs w:val="24"/>
        </w:rPr>
        <w:t>complementary manner</w:t>
      </w:r>
      <w:r w:rsidR="00565541" w:rsidRPr="004402BF">
        <w:rPr>
          <w:rFonts w:ascii="Calibri" w:hAnsi="Calibri" w:cs="Calibri"/>
          <w:color w:val="000000" w:themeColor="text1"/>
          <w:sz w:val="24"/>
          <w:szCs w:val="24"/>
        </w:rPr>
        <w:t xml:space="preserve"> is explained</w:t>
      </w:r>
      <w:r w:rsidR="00AF61E5"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 Finally, </w:t>
      </w:r>
      <w:r w:rsidR="0087181D" w:rsidRPr="004402BF">
        <w:rPr>
          <w:rFonts w:ascii="Calibri" w:hAnsi="Calibri" w:cs="Calibri"/>
          <w:color w:val="000000" w:themeColor="text1"/>
          <w:sz w:val="24"/>
          <w:szCs w:val="24"/>
        </w:rPr>
        <w:t xml:space="preserve">a </w:t>
      </w:r>
      <w:r w:rsidRPr="004402BF">
        <w:rPr>
          <w:rFonts w:ascii="Calibri" w:hAnsi="Calibri" w:cs="Calibri"/>
          <w:color w:val="000000" w:themeColor="text1"/>
          <w:sz w:val="24"/>
          <w:szCs w:val="24"/>
        </w:rPr>
        <w:t xml:space="preserve">microsphere-PCR protocol </w:t>
      </w:r>
      <w:r w:rsidR="005B2055" w:rsidRPr="004402BF">
        <w:rPr>
          <w:rFonts w:ascii="Calibri" w:hAnsi="Calibri" w:cs="Calibri"/>
          <w:color w:val="000000" w:themeColor="text1"/>
          <w:sz w:val="24"/>
          <w:szCs w:val="24"/>
        </w:rPr>
        <w:t>for amplifying s</w:t>
      </w:r>
      <w:r w:rsidR="0077190D" w:rsidRPr="004402BF">
        <w:rPr>
          <w:rFonts w:ascii="Calibri" w:hAnsi="Calibri" w:cs="Calibri"/>
          <w:color w:val="000000" w:themeColor="text1"/>
          <w:sz w:val="24"/>
          <w:szCs w:val="24"/>
        </w:rPr>
        <w:t>s</w:t>
      </w:r>
      <w:r w:rsidR="005B2055" w:rsidRPr="004402BF">
        <w:rPr>
          <w:rFonts w:ascii="Calibri" w:hAnsi="Calibri" w:cs="Calibri"/>
          <w:color w:val="000000" w:themeColor="text1"/>
          <w:sz w:val="24"/>
          <w:szCs w:val="24"/>
        </w:rPr>
        <w:t xml:space="preserve">DNA </w:t>
      </w:r>
      <w:r w:rsidRPr="004402BF">
        <w:rPr>
          <w:rFonts w:ascii="Calibri" w:hAnsi="Calibri" w:cs="Calibri"/>
          <w:color w:val="000000" w:themeColor="text1"/>
          <w:sz w:val="24"/>
          <w:szCs w:val="24"/>
        </w:rPr>
        <w:t>is shown.</w:t>
      </w:r>
    </w:p>
    <w:p w14:paraId="0F5A5136" w14:textId="77777777" w:rsidR="00682057" w:rsidRPr="004402BF" w:rsidRDefault="00682057" w:rsidP="00682057">
      <w:pPr>
        <w:wordWrap/>
        <w:spacing w:after="0" w:line="240" w:lineRule="auto"/>
        <w:contextualSpacing/>
        <w:rPr>
          <w:rFonts w:ascii="Calibri" w:hAnsi="Calibri" w:cs="Calibri"/>
          <w:b/>
          <w:color w:val="000000" w:themeColor="text1"/>
          <w:sz w:val="24"/>
          <w:szCs w:val="24"/>
        </w:rPr>
      </w:pPr>
    </w:p>
    <w:p w14:paraId="16EA43EF" w14:textId="160B1FB1" w:rsidR="0048746B" w:rsidRPr="004402BF" w:rsidRDefault="00DA0497"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PROTOCOL:</w:t>
      </w:r>
    </w:p>
    <w:p w14:paraId="58715CC1" w14:textId="77777777" w:rsidR="00DA0497" w:rsidRPr="004402BF" w:rsidRDefault="00DA0497" w:rsidP="00682057">
      <w:pPr>
        <w:wordWrap/>
        <w:spacing w:after="0" w:line="240" w:lineRule="auto"/>
        <w:contextualSpacing/>
        <w:rPr>
          <w:rFonts w:ascii="Calibri" w:hAnsi="Calibri" w:cs="Calibri"/>
          <w:b/>
          <w:color w:val="000000" w:themeColor="text1"/>
          <w:sz w:val="24"/>
          <w:szCs w:val="24"/>
        </w:rPr>
      </w:pPr>
    </w:p>
    <w:p w14:paraId="343CEDF5" w14:textId="7AEB626F" w:rsidR="002E7856" w:rsidRPr="004402BF" w:rsidRDefault="00E33FEB"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 xml:space="preserve">Fabrication of </w:t>
      </w:r>
      <w:r w:rsidR="000667A6" w:rsidRPr="004402BF">
        <w:rPr>
          <w:rFonts w:ascii="Calibri" w:hAnsi="Calibri" w:cs="Calibri"/>
          <w:b/>
          <w:color w:val="000000" w:themeColor="text1"/>
          <w:sz w:val="24"/>
          <w:szCs w:val="24"/>
          <w:highlight w:val="yellow"/>
        </w:rPr>
        <w:t xml:space="preserve">a </w:t>
      </w:r>
      <w:r w:rsidRPr="004402BF">
        <w:rPr>
          <w:rFonts w:ascii="Calibri" w:hAnsi="Calibri" w:cs="Calibri"/>
          <w:b/>
          <w:color w:val="000000" w:themeColor="text1"/>
          <w:sz w:val="24"/>
          <w:szCs w:val="24"/>
          <w:highlight w:val="yellow"/>
        </w:rPr>
        <w:t xml:space="preserve">PDMS </w:t>
      </w:r>
      <w:r w:rsidR="000667A6" w:rsidRPr="004402BF">
        <w:rPr>
          <w:rFonts w:ascii="Calibri" w:hAnsi="Calibri" w:cs="Calibri"/>
          <w:b/>
          <w:color w:val="000000" w:themeColor="text1"/>
          <w:sz w:val="24"/>
          <w:szCs w:val="24"/>
          <w:highlight w:val="yellow"/>
        </w:rPr>
        <w:t xml:space="preserve">Microfluidic Platform </w:t>
      </w:r>
    </w:p>
    <w:p w14:paraId="43632E37" w14:textId="77777777" w:rsidR="009C3CCF" w:rsidRPr="004402BF" w:rsidRDefault="009C3CCF" w:rsidP="009C3CCF">
      <w:pPr>
        <w:wordWrap/>
        <w:spacing w:after="0" w:line="240" w:lineRule="auto"/>
        <w:contextualSpacing/>
        <w:rPr>
          <w:rFonts w:ascii="Calibri" w:hAnsi="Calibri" w:cs="Calibri"/>
          <w:b/>
          <w:color w:val="000000" w:themeColor="text1"/>
          <w:sz w:val="24"/>
          <w:szCs w:val="24"/>
          <w:highlight w:val="yellow"/>
        </w:rPr>
      </w:pPr>
    </w:p>
    <w:p w14:paraId="7862AE97" w14:textId="17F28B5B" w:rsidR="002E7856" w:rsidRPr="004402BF" w:rsidRDefault="00566012" w:rsidP="00C86239">
      <w:pPr>
        <w:numPr>
          <w:ilvl w:val="1"/>
          <w:numId w:val="33"/>
        </w:numPr>
        <w:wordWrap/>
        <w:spacing w:after="0" w:line="240" w:lineRule="auto"/>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kern w:val="0"/>
          <w:sz w:val="24"/>
          <w:szCs w:val="24"/>
          <w:highlight w:val="yellow"/>
        </w:rPr>
        <w:t>Prepare 20</w:t>
      </w:r>
      <w:r w:rsidR="004566E5" w:rsidRPr="004402BF">
        <w:rPr>
          <w:rFonts w:ascii="Calibri" w:hAnsi="Calibri" w:cs="Calibri"/>
          <w:color w:val="000000" w:themeColor="text1"/>
          <w:kern w:val="0"/>
          <w:sz w:val="24"/>
          <w:szCs w:val="24"/>
          <w:highlight w:val="yellow"/>
        </w:rPr>
        <w:t xml:space="preserve"> </w:t>
      </w:r>
      <w:r w:rsidR="00C86239" w:rsidRPr="004402BF">
        <w:rPr>
          <w:rFonts w:ascii="Calibri" w:hAnsi="Calibri" w:cs="Calibri"/>
          <w:color w:val="000000" w:themeColor="text1"/>
          <w:kern w:val="0"/>
          <w:sz w:val="24"/>
          <w:szCs w:val="24"/>
          <w:highlight w:val="yellow"/>
        </w:rPr>
        <w:t>mL</w:t>
      </w:r>
      <w:r w:rsidR="004566E5" w:rsidRPr="004402BF">
        <w:rPr>
          <w:rFonts w:ascii="Calibri" w:hAnsi="Calibri" w:cs="Calibri"/>
          <w:color w:val="000000" w:themeColor="text1"/>
          <w:kern w:val="0"/>
          <w:sz w:val="24"/>
          <w:szCs w:val="24"/>
          <w:highlight w:val="yellow"/>
        </w:rPr>
        <w:t xml:space="preserve"> of </w:t>
      </w:r>
      <w:r w:rsidR="00CD6195" w:rsidRPr="004402BF">
        <w:rPr>
          <w:rFonts w:ascii="Calibri" w:hAnsi="Calibri" w:cs="Calibri"/>
          <w:color w:val="000000" w:themeColor="text1"/>
          <w:kern w:val="0"/>
          <w:sz w:val="24"/>
          <w:szCs w:val="24"/>
          <w:highlight w:val="yellow"/>
        </w:rPr>
        <w:t xml:space="preserve">liquid PDMS </w:t>
      </w:r>
      <w:r w:rsidR="0053255C" w:rsidRPr="004402BF">
        <w:rPr>
          <w:rFonts w:ascii="Calibri" w:hAnsi="Calibri" w:cs="Calibri"/>
          <w:color w:val="000000" w:themeColor="text1"/>
          <w:kern w:val="0"/>
          <w:sz w:val="24"/>
          <w:szCs w:val="24"/>
          <w:highlight w:val="yellow"/>
        </w:rPr>
        <w:t xml:space="preserve">prepolymer </w:t>
      </w:r>
      <w:r w:rsidR="000320D3" w:rsidRPr="004402BF">
        <w:rPr>
          <w:rFonts w:ascii="Calibri" w:hAnsi="Calibri" w:cs="Calibri"/>
          <w:color w:val="000000" w:themeColor="text1"/>
          <w:kern w:val="0"/>
          <w:sz w:val="24"/>
          <w:szCs w:val="24"/>
          <w:highlight w:val="yellow"/>
        </w:rPr>
        <w:t xml:space="preserve">by mixing </w:t>
      </w:r>
      <w:r w:rsidR="00CD6195" w:rsidRPr="004402BF">
        <w:rPr>
          <w:rFonts w:ascii="Calibri" w:hAnsi="Calibri" w:cs="Calibri"/>
          <w:color w:val="000000" w:themeColor="text1"/>
          <w:kern w:val="0"/>
          <w:sz w:val="24"/>
          <w:szCs w:val="24"/>
          <w:highlight w:val="yellow"/>
        </w:rPr>
        <w:t xml:space="preserve">base polymer and </w:t>
      </w:r>
      <w:r w:rsidR="00800C84" w:rsidRPr="004402BF">
        <w:rPr>
          <w:rFonts w:ascii="Calibri" w:hAnsi="Calibri" w:cs="Calibri"/>
          <w:color w:val="000000" w:themeColor="text1"/>
          <w:kern w:val="0"/>
          <w:sz w:val="24"/>
          <w:szCs w:val="24"/>
          <w:highlight w:val="yellow"/>
        </w:rPr>
        <w:t>catalyst</w:t>
      </w:r>
      <w:r w:rsidR="00CB7099" w:rsidRPr="004402BF">
        <w:rPr>
          <w:rFonts w:ascii="Calibri" w:hAnsi="Calibri" w:cs="Calibri"/>
          <w:color w:val="000000" w:themeColor="text1"/>
          <w:kern w:val="0"/>
          <w:sz w:val="24"/>
          <w:szCs w:val="24"/>
          <w:highlight w:val="yellow"/>
        </w:rPr>
        <w:t xml:space="preserve"> </w:t>
      </w:r>
      <w:r w:rsidR="00CD6195" w:rsidRPr="004402BF">
        <w:rPr>
          <w:rFonts w:ascii="Calibri" w:hAnsi="Calibri" w:cs="Calibri"/>
          <w:color w:val="000000" w:themeColor="text1"/>
          <w:kern w:val="0"/>
          <w:sz w:val="24"/>
          <w:szCs w:val="24"/>
          <w:highlight w:val="yellow"/>
        </w:rPr>
        <w:t xml:space="preserve">in </w:t>
      </w:r>
      <w:r w:rsidR="008614C2" w:rsidRPr="004402BF">
        <w:rPr>
          <w:rFonts w:ascii="Calibri" w:hAnsi="Calibri" w:cs="Calibri"/>
          <w:color w:val="000000" w:themeColor="text1"/>
          <w:kern w:val="0"/>
          <w:sz w:val="24"/>
          <w:szCs w:val="24"/>
          <w:highlight w:val="yellow"/>
        </w:rPr>
        <w:t xml:space="preserve">a </w:t>
      </w:r>
      <w:r w:rsidR="000320D3" w:rsidRPr="004402BF">
        <w:rPr>
          <w:rFonts w:ascii="Calibri" w:hAnsi="Calibri" w:cs="Calibri"/>
          <w:color w:val="000000" w:themeColor="text1"/>
          <w:kern w:val="0"/>
          <w:sz w:val="24"/>
          <w:szCs w:val="24"/>
          <w:highlight w:val="yellow"/>
        </w:rPr>
        <w:t xml:space="preserve">volume </w:t>
      </w:r>
      <w:r w:rsidR="00CD6195" w:rsidRPr="004402BF">
        <w:rPr>
          <w:rFonts w:ascii="Calibri" w:hAnsi="Calibri" w:cs="Calibri"/>
          <w:color w:val="000000" w:themeColor="text1"/>
          <w:kern w:val="0"/>
          <w:sz w:val="24"/>
          <w:szCs w:val="24"/>
          <w:highlight w:val="yellow"/>
        </w:rPr>
        <w:t>ratio of 10:1</w:t>
      </w:r>
      <w:r w:rsidR="0088717F" w:rsidRPr="004402BF">
        <w:rPr>
          <w:rFonts w:ascii="Calibri" w:hAnsi="Calibri" w:cs="Calibri"/>
          <w:color w:val="000000" w:themeColor="text1"/>
          <w:kern w:val="0"/>
          <w:sz w:val="24"/>
          <w:szCs w:val="24"/>
          <w:highlight w:val="yellow"/>
        </w:rPr>
        <w:t xml:space="preserve">. </w:t>
      </w:r>
      <w:r w:rsidR="000320D3" w:rsidRPr="004402BF">
        <w:rPr>
          <w:rFonts w:ascii="Calibri" w:hAnsi="Calibri" w:cs="Calibri"/>
          <w:color w:val="000000" w:themeColor="text1"/>
          <w:kern w:val="0"/>
          <w:sz w:val="24"/>
          <w:szCs w:val="24"/>
          <w:highlight w:val="yellow"/>
        </w:rPr>
        <w:t>P</w:t>
      </w:r>
      <w:r w:rsidR="00CD6195" w:rsidRPr="004402BF">
        <w:rPr>
          <w:rFonts w:ascii="Calibri" w:hAnsi="Calibri" w:cs="Calibri"/>
          <w:color w:val="000000" w:themeColor="text1"/>
          <w:kern w:val="0"/>
          <w:sz w:val="24"/>
          <w:szCs w:val="24"/>
          <w:highlight w:val="yellow"/>
        </w:rPr>
        <w:t>our</w:t>
      </w:r>
      <w:r w:rsidR="004566E5" w:rsidRPr="004402BF">
        <w:rPr>
          <w:rFonts w:ascii="Calibri" w:hAnsi="Calibri" w:cs="Calibri"/>
          <w:color w:val="000000" w:themeColor="text1"/>
          <w:kern w:val="0"/>
          <w:sz w:val="24"/>
          <w:szCs w:val="24"/>
          <w:highlight w:val="yellow"/>
        </w:rPr>
        <w:t xml:space="preserve"> 10 </w:t>
      </w:r>
      <w:r w:rsidR="00C86239" w:rsidRPr="004402BF">
        <w:rPr>
          <w:rFonts w:ascii="Calibri" w:hAnsi="Calibri" w:cs="Calibri"/>
          <w:color w:val="000000" w:themeColor="text1"/>
          <w:kern w:val="0"/>
          <w:sz w:val="24"/>
          <w:szCs w:val="24"/>
          <w:highlight w:val="yellow"/>
        </w:rPr>
        <w:t>mL</w:t>
      </w:r>
      <w:r w:rsidR="004566E5" w:rsidRPr="004402BF">
        <w:rPr>
          <w:rFonts w:ascii="Calibri" w:hAnsi="Calibri" w:cs="Calibri"/>
          <w:color w:val="000000" w:themeColor="text1"/>
          <w:kern w:val="0"/>
          <w:sz w:val="24"/>
          <w:szCs w:val="24"/>
          <w:highlight w:val="yellow"/>
        </w:rPr>
        <w:t xml:space="preserve"> of </w:t>
      </w:r>
      <w:r w:rsidR="00E51125" w:rsidRPr="004402BF">
        <w:rPr>
          <w:rFonts w:ascii="Calibri" w:hAnsi="Calibri" w:cs="Calibri"/>
          <w:color w:val="000000" w:themeColor="text1"/>
          <w:kern w:val="0"/>
          <w:sz w:val="24"/>
          <w:szCs w:val="24"/>
          <w:highlight w:val="yellow"/>
        </w:rPr>
        <w:t xml:space="preserve">the </w:t>
      </w:r>
      <w:r w:rsidR="000320D3" w:rsidRPr="004402BF">
        <w:rPr>
          <w:rFonts w:ascii="Calibri" w:hAnsi="Calibri" w:cs="Calibri"/>
          <w:color w:val="000000" w:themeColor="text1"/>
          <w:kern w:val="0"/>
          <w:sz w:val="24"/>
          <w:szCs w:val="24"/>
          <w:highlight w:val="yellow"/>
        </w:rPr>
        <w:t xml:space="preserve">liquid PDMS onto </w:t>
      </w:r>
      <w:r w:rsidR="00CD6195" w:rsidRPr="004402BF">
        <w:rPr>
          <w:rFonts w:ascii="Calibri" w:hAnsi="Calibri" w:cs="Calibri"/>
          <w:color w:val="000000" w:themeColor="text1"/>
          <w:kern w:val="0"/>
          <w:sz w:val="24"/>
          <w:szCs w:val="24"/>
          <w:highlight w:val="yellow"/>
        </w:rPr>
        <w:t>a prepared SU-8 mold</w:t>
      </w:r>
      <w:r w:rsidR="004566E5" w:rsidRPr="004402BF">
        <w:rPr>
          <w:rFonts w:ascii="Calibri" w:hAnsi="Calibri" w:cs="Calibri"/>
          <w:color w:val="000000" w:themeColor="text1"/>
          <w:kern w:val="0"/>
          <w:sz w:val="24"/>
          <w:szCs w:val="24"/>
          <w:highlight w:val="yellow"/>
        </w:rPr>
        <w:t xml:space="preserve"> on a silicon wafer</w:t>
      </w:r>
      <w:r w:rsidR="008614C2" w:rsidRPr="004402BF">
        <w:rPr>
          <w:rFonts w:ascii="Calibri" w:hAnsi="Calibri" w:cs="Calibri"/>
          <w:color w:val="000000" w:themeColor="text1"/>
          <w:kern w:val="0"/>
          <w:sz w:val="24"/>
          <w:szCs w:val="24"/>
          <w:highlight w:val="yellow"/>
        </w:rPr>
        <w:t xml:space="preserve"> for the upper part of the microfluidic network</w:t>
      </w:r>
      <w:r w:rsidR="004566E5" w:rsidRPr="004402BF">
        <w:rPr>
          <w:rFonts w:ascii="Calibri" w:hAnsi="Calibri" w:cs="Calibri"/>
          <w:color w:val="000000" w:themeColor="text1"/>
          <w:kern w:val="0"/>
          <w:sz w:val="24"/>
          <w:szCs w:val="24"/>
          <w:highlight w:val="yellow"/>
        </w:rPr>
        <w:t xml:space="preserve">. </w:t>
      </w:r>
      <w:r w:rsidR="00FA1583" w:rsidRPr="004402BF">
        <w:rPr>
          <w:rFonts w:ascii="Calibri" w:hAnsi="Calibri" w:cs="Calibri"/>
          <w:color w:val="000000" w:themeColor="text1"/>
          <w:kern w:val="0"/>
          <w:sz w:val="24"/>
          <w:szCs w:val="24"/>
          <w:highlight w:val="yellow"/>
        </w:rPr>
        <w:t>For</w:t>
      </w:r>
      <w:r w:rsidR="004566E5" w:rsidRPr="004402BF">
        <w:rPr>
          <w:rFonts w:ascii="Calibri" w:hAnsi="Calibri" w:cs="Calibri"/>
          <w:color w:val="000000" w:themeColor="text1"/>
          <w:kern w:val="0"/>
          <w:sz w:val="24"/>
          <w:szCs w:val="24"/>
          <w:highlight w:val="yellow"/>
        </w:rPr>
        <w:t xml:space="preserve"> </w:t>
      </w:r>
      <w:r w:rsidR="008614C2" w:rsidRPr="004402BF">
        <w:rPr>
          <w:rFonts w:ascii="Calibri" w:hAnsi="Calibri" w:cs="Calibri"/>
          <w:color w:val="000000" w:themeColor="text1"/>
          <w:kern w:val="0"/>
          <w:sz w:val="24"/>
          <w:szCs w:val="24"/>
          <w:highlight w:val="yellow"/>
        </w:rPr>
        <w:t>the</w:t>
      </w:r>
      <w:r w:rsidR="004566E5" w:rsidRPr="004402BF">
        <w:rPr>
          <w:rFonts w:ascii="Calibri" w:hAnsi="Calibri" w:cs="Calibri"/>
          <w:color w:val="000000" w:themeColor="text1"/>
          <w:kern w:val="0"/>
          <w:sz w:val="24"/>
          <w:szCs w:val="24"/>
          <w:highlight w:val="yellow"/>
        </w:rPr>
        <w:t xml:space="preserve"> bottom flat part, </w:t>
      </w:r>
      <w:r w:rsidR="00FA1583" w:rsidRPr="004402BF">
        <w:rPr>
          <w:rFonts w:ascii="Calibri" w:hAnsi="Calibri" w:cs="Calibri"/>
          <w:color w:val="000000" w:themeColor="text1"/>
          <w:kern w:val="0"/>
          <w:sz w:val="24"/>
          <w:szCs w:val="24"/>
          <w:highlight w:val="yellow"/>
        </w:rPr>
        <w:t xml:space="preserve">pour </w:t>
      </w:r>
      <w:r w:rsidR="0053255C" w:rsidRPr="004402BF">
        <w:rPr>
          <w:rFonts w:ascii="Calibri" w:hAnsi="Calibri" w:cs="Calibri"/>
          <w:color w:val="000000" w:themeColor="text1"/>
          <w:kern w:val="0"/>
          <w:sz w:val="24"/>
          <w:szCs w:val="24"/>
          <w:highlight w:val="yellow"/>
        </w:rPr>
        <w:t xml:space="preserve">the same volume of </w:t>
      </w:r>
      <w:r w:rsidR="004566E5" w:rsidRPr="004402BF">
        <w:rPr>
          <w:rFonts w:ascii="Calibri" w:hAnsi="Calibri" w:cs="Calibri"/>
          <w:color w:val="000000" w:themeColor="text1"/>
          <w:kern w:val="0"/>
          <w:sz w:val="24"/>
          <w:szCs w:val="24"/>
          <w:highlight w:val="yellow"/>
        </w:rPr>
        <w:t xml:space="preserve">liquid </w:t>
      </w:r>
      <w:r w:rsidR="004566E5" w:rsidRPr="004402BF">
        <w:rPr>
          <w:rFonts w:ascii="Calibri" w:hAnsi="Calibri" w:cs="Calibri"/>
          <w:color w:val="000000" w:themeColor="text1"/>
          <w:kern w:val="0"/>
          <w:sz w:val="24"/>
          <w:szCs w:val="24"/>
          <w:highlight w:val="yellow"/>
        </w:rPr>
        <w:lastRenderedPageBreak/>
        <w:t xml:space="preserve">PDMS on the silicon wafer without </w:t>
      </w:r>
      <w:r w:rsidR="00315C6C" w:rsidRPr="004402BF">
        <w:rPr>
          <w:rFonts w:ascii="Calibri" w:hAnsi="Calibri" w:cs="Calibri"/>
          <w:color w:val="000000" w:themeColor="text1"/>
          <w:kern w:val="0"/>
          <w:sz w:val="24"/>
          <w:szCs w:val="24"/>
          <w:highlight w:val="yellow"/>
        </w:rPr>
        <w:t xml:space="preserve">a </w:t>
      </w:r>
      <w:r w:rsidR="004566E5" w:rsidRPr="004402BF">
        <w:rPr>
          <w:rFonts w:ascii="Calibri" w:hAnsi="Calibri" w:cs="Calibri"/>
          <w:color w:val="000000" w:themeColor="text1"/>
          <w:kern w:val="0"/>
          <w:sz w:val="24"/>
          <w:szCs w:val="24"/>
          <w:highlight w:val="yellow"/>
        </w:rPr>
        <w:t>mold structure</w:t>
      </w:r>
      <w:r w:rsidR="00CD6195" w:rsidRPr="004402BF">
        <w:rPr>
          <w:rFonts w:ascii="Calibri" w:hAnsi="Calibri" w:cs="Calibri"/>
          <w:color w:val="000000" w:themeColor="text1"/>
          <w:kern w:val="0"/>
          <w:sz w:val="24"/>
          <w:szCs w:val="24"/>
          <w:highlight w:val="yellow"/>
        </w:rPr>
        <w:t>.</w:t>
      </w:r>
    </w:p>
    <w:p w14:paraId="7CD0CE70" w14:textId="77777777" w:rsidR="004566E5" w:rsidRPr="004402BF" w:rsidRDefault="004566E5" w:rsidP="00682057">
      <w:pPr>
        <w:wordWrap/>
        <w:spacing w:after="0" w:line="240" w:lineRule="auto"/>
        <w:ind w:leftChars="213" w:left="764" w:hangingChars="141" w:hanging="338"/>
        <w:contextualSpacing/>
        <w:rPr>
          <w:rFonts w:ascii="Calibri" w:hAnsi="Calibri" w:cs="Calibri"/>
          <w:color w:val="000000" w:themeColor="text1"/>
          <w:kern w:val="0"/>
          <w:sz w:val="24"/>
          <w:szCs w:val="24"/>
        </w:rPr>
      </w:pPr>
    </w:p>
    <w:p w14:paraId="718C9AFE" w14:textId="4ED8D4A2" w:rsidR="004566E5" w:rsidRPr="004402BF" w:rsidRDefault="004566E5" w:rsidP="009C3CCF">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4073D6" w:rsidRPr="004402BF">
        <w:rPr>
          <w:rFonts w:ascii="Calibri" w:hAnsi="Calibri" w:cs="Calibri"/>
          <w:color w:val="000000" w:themeColor="text1"/>
          <w:kern w:val="0"/>
          <w:sz w:val="24"/>
          <w:szCs w:val="24"/>
        </w:rPr>
        <w:t>T</w:t>
      </w:r>
      <w:r w:rsidRPr="004402BF">
        <w:rPr>
          <w:rFonts w:ascii="Calibri" w:hAnsi="Calibri" w:cs="Calibri"/>
          <w:color w:val="000000" w:themeColor="text1"/>
          <w:kern w:val="0"/>
          <w:sz w:val="24"/>
          <w:szCs w:val="24"/>
        </w:rPr>
        <w:t xml:space="preserve">he microfluidic network </w:t>
      </w:r>
      <w:r w:rsidR="004073D6" w:rsidRPr="004402BF">
        <w:rPr>
          <w:rFonts w:ascii="Calibri" w:hAnsi="Calibri" w:cs="Calibri"/>
          <w:color w:val="000000" w:themeColor="text1"/>
          <w:kern w:val="0"/>
          <w:sz w:val="24"/>
          <w:szCs w:val="24"/>
        </w:rPr>
        <w:t xml:space="preserve">is designed in a CAD program and then converted into a photomask </w:t>
      </w:r>
      <w:proofErr w:type="gramStart"/>
      <w:r w:rsidR="00315C6C" w:rsidRPr="004402BF">
        <w:rPr>
          <w:rFonts w:ascii="Calibri" w:hAnsi="Calibri" w:cs="Calibri"/>
          <w:color w:val="000000" w:themeColor="text1"/>
          <w:kern w:val="0"/>
          <w:sz w:val="24"/>
          <w:szCs w:val="24"/>
        </w:rPr>
        <w:t xml:space="preserve">in order </w:t>
      </w:r>
      <w:r w:rsidR="004073D6" w:rsidRPr="004402BF">
        <w:rPr>
          <w:rFonts w:ascii="Calibri" w:hAnsi="Calibri" w:cs="Calibri"/>
          <w:color w:val="000000" w:themeColor="text1"/>
          <w:kern w:val="0"/>
          <w:sz w:val="24"/>
          <w:szCs w:val="24"/>
        </w:rPr>
        <w:t>to</w:t>
      </w:r>
      <w:proofErr w:type="gramEnd"/>
      <w:r w:rsidR="004073D6" w:rsidRPr="004402BF">
        <w:rPr>
          <w:rFonts w:ascii="Calibri" w:hAnsi="Calibri" w:cs="Calibri"/>
          <w:color w:val="000000" w:themeColor="text1"/>
          <w:kern w:val="0"/>
          <w:sz w:val="24"/>
          <w:szCs w:val="24"/>
        </w:rPr>
        <w:t xml:space="preserve"> fabricate a master using the </w:t>
      </w:r>
      <w:r w:rsidR="0053255C" w:rsidRPr="004402BF">
        <w:rPr>
          <w:rFonts w:ascii="Calibri" w:hAnsi="Calibri" w:cs="Calibri"/>
          <w:color w:val="000000" w:themeColor="text1"/>
          <w:kern w:val="0"/>
          <w:sz w:val="24"/>
          <w:szCs w:val="24"/>
        </w:rPr>
        <w:t xml:space="preserve">typical </w:t>
      </w:r>
      <w:r w:rsidR="004073D6" w:rsidRPr="004402BF">
        <w:rPr>
          <w:rFonts w:ascii="Calibri" w:hAnsi="Calibri" w:cs="Calibri"/>
          <w:color w:val="000000" w:themeColor="text1"/>
          <w:kern w:val="0"/>
          <w:sz w:val="24"/>
          <w:szCs w:val="24"/>
        </w:rPr>
        <w:t>photolithography process</w:t>
      </w:r>
      <w:r w:rsidR="002B5DE9" w:rsidRPr="004402BF">
        <w:rPr>
          <w:rFonts w:ascii="Calibri" w:hAnsi="Calibri" w:cs="Calibri"/>
          <w:color w:val="000000" w:themeColor="text1"/>
          <w:kern w:val="0"/>
          <w:sz w:val="24"/>
          <w:szCs w:val="24"/>
        </w:rPr>
        <w:t xml:space="preserve"> (See </w:t>
      </w:r>
      <w:r w:rsidR="002B5DE9" w:rsidRPr="004402BF">
        <w:rPr>
          <w:rFonts w:ascii="Calibri" w:hAnsi="Calibri" w:cs="Calibri"/>
          <w:b/>
          <w:color w:val="000000" w:themeColor="text1"/>
          <w:kern w:val="0"/>
          <w:sz w:val="24"/>
          <w:szCs w:val="24"/>
        </w:rPr>
        <w:t>Supplemental Figures</w:t>
      </w:r>
      <w:r w:rsidR="002B5DE9" w:rsidRPr="004402BF">
        <w:rPr>
          <w:rFonts w:ascii="Calibri" w:hAnsi="Calibri" w:cs="Calibri"/>
          <w:color w:val="000000" w:themeColor="text1"/>
          <w:kern w:val="0"/>
          <w:sz w:val="24"/>
          <w:szCs w:val="24"/>
        </w:rPr>
        <w:t>)</w:t>
      </w:r>
      <w:r w:rsidR="004073D6" w:rsidRPr="004402BF">
        <w:rPr>
          <w:rFonts w:ascii="Calibri" w:hAnsi="Calibri" w:cs="Calibri"/>
          <w:color w:val="000000" w:themeColor="text1"/>
          <w:kern w:val="0"/>
          <w:sz w:val="24"/>
          <w:szCs w:val="24"/>
        </w:rPr>
        <w:t xml:space="preserve">. This master is comprised of </w:t>
      </w:r>
      <w:r w:rsidR="0053255C" w:rsidRPr="004402BF">
        <w:rPr>
          <w:rFonts w:ascii="Calibri" w:hAnsi="Calibri" w:cs="Calibri"/>
          <w:color w:val="000000" w:themeColor="text1"/>
          <w:kern w:val="0"/>
          <w:sz w:val="24"/>
          <w:szCs w:val="24"/>
        </w:rPr>
        <w:t xml:space="preserve">the negative photoresist SU-8 mold </w:t>
      </w:r>
      <w:r w:rsidR="004073D6" w:rsidRPr="004402BF">
        <w:rPr>
          <w:rFonts w:ascii="Calibri" w:hAnsi="Calibri" w:cs="Calibri"/>
          <w:color w:val="000000" w:themeColor="text1"/>
          <w:kern w:val="0"/>
          <w:sz w:val="24"/>
          <w:szCs w:val="24"/>
        </w:rPr>
        <w:t>on the silicon wafer</w:t>
      </w:r>
      <w:hyperlink w:anchor="_ENREF_11" w:tooltip="McDonald, 2002 #22" w:history="1">
        <w:r w:rsidR="00FA1583" w:rsidRPr="00D80C29">
          <w:rPr>
            <w:rFonts w:ascii="Calibri" w:hAnsi="Calibri" w:cs="Calibri"/>
            <w:color w:val="000000" w:themeColor="text1"/>
            <w:sz w:val="24"/>
            <w:szCs w:val="24"/>
          </w:rPr>
          <w:fldChar w:fldCharType="begin"/>
        </w:r>
        <w:r w:rsidR="00FA1583" w:rsidRPr="004402BF">
          <w:rPr>
            <w:rFonts w:ascii="Calibri" w:hAnsi="Calibri" w:cs="Calibri"/>
            <w:color w:val="000000" w:themeColor="text1"/>
            <w:sz w:val="24"/>
            <w:szCs w:val="24"/>
          </w:rPr>
          <w:instrText xml:space="preserve"> ADDIN EN.CITE &lt;EndNote&gt;&lt;Cite&gt;&lt;Author&gt;McDonald&lt;/Author&gt;&lt;Year&gt;2002&lt;/Year&gt;&lt;RecNum&gt;22&lt;/RecNum&gt;&lt;DisplayText&gt;&lt;style face="superscript"&gt;11&lt;/style&gt;&lt;/DisplayText&gt;&lt;record&gt;&lt;rec-number&gt;22&lt;/rec-number&gt;&lt;foreign-keys&gt;&lt;key app="EN" db-id="ea5txwdxlsrzw8erd065p5w89ww2erpdffd0" timestamp="1530234935"&gt;22&lt;/key&gt;&lt;/foreign-keys&gt;&lt;ref-type name="Journal Article"&gt;17&lt;/ref-type&gt;&lt;contributors&gt;&lt;authors&gt;&lt;author&gt;McDonald, J. C.&lt;/author&gt;&lt;author&gt;Whitesides, G. M.&lt;/author&gt;&lt;/authors&gt;&lt;/contributors&gt;&lt;auth-address&gt;Department of Chemistry and Chemical Biology, Harvard University, 12 Oxford Street, Cambridge, Massachusetts 02138, USA.&lt;/auth-address&gt;&lt;titles&gt;&lt;title&gt;Poly(dimethylsiloxane) as a material for fabricating microfluidic devices&lt;/title&gt;&lt;secondary-title&gt;Acc Chem Res&lt;/secondary-title&gt;&lt;alt-title&gt;Accounts of chemical research&lt;/alt-title&gt;&lt;/titles&gt;&lt;periodical&gt;&lt;full-title&gt;Acc Chem Res&lt;/full-title&gt;&lt;abbr-1&gt;Accounts of chemical research&lt;/abbr-1&gt;&lt;/periodical&gt;&lt;alt-periodical&gt;&lt;full-title&gt;Acc Chem Res&lt;/full-title&gt;&lt;abbr-1&gt;Accounts of chemical research&lt;/abbr-1&gt;&lt;/alt-periodical&gt;&lt;pages&gt;491-9&lt;/pages&gt;&lt;volume&gt;35&lt;/volume&gt;&lt;number&gt;7&lt;/number&gt;&lt;keywords&gt;&lt;keyword&gt;Coated Materials, Biocompatible&lt;/keyword&gt;&lt;keyword&gt;Dimethylpolysiloxanes/*chemistry&lt;/keyword&gt;&lt;keyword&gt;Electrophoresis, Capillary/methods&lt;/keyword&gt;&lt;keyword&gt;Immunoassay/methods&lt;/keyword&gt;&lt;keyword&gt;Silicones/*chemistry&lt;/keyword&gt;&lt;/keywords&gt;&lt;dates&gt;&lt;year&gt;2002&lt;/year&gt;&lt;pub-dates&gt;&lt;date&gt;Jul&lt;/date&gt;&lt;/pub-dates&gt;&lt;/dates&gt;&lt;isbn&gt;0001-4842 (Print)&amp;#xD;0001-4842 (Linking)&lt;/isbn&gt;&lt;accession-num&gt;12118988&lt;/accession-num&gt;&lt;urls&gt;&lt;related-urls&gt;&lt;url&gt;http://www.ncbi.nlm.nih.gov/pubmed/12118988&lt;/url&gt;&lt;/related-urls&gt;&lt;/urls&gt;&lt;/record&gt;&lt;/Cite&gt;&lt;/EndNote&gt;</w:instrText>
        </w:r>
        <w:r w:rsidR="00FA1583" w:rsidRPr="00D80C29">
          <w:rPr>
            <w:rFonts w:ascii="Calibri" w:hAnsi="Calibri" w:cs="Calibri"/>
            <w:color w:val="000000" w:themeColor="text1"/>
            <w:sz w:val="24"/>
            <w:szCs w:val="24"/>
          </w:rPr>
          <w:fldChar w:fldCharType="separate"/>
        </w:r>
        <w:r w:rsidR="00FA1583" w:rsidRPr="004402BF">
          <w:rPr>
            <w:rFonts w:ascii="Calibri" w:hAnsi="Calibri" w:cs="Calibri"/>
            <w:noProof/>
            <w:color w:val="000000" w:themeColor="text1"/>
            <w:sz w:val="24"/>
            <w:szCs w:val="24"/>
            <w:vertAlign w:val="superscript"/>
          </w:rPr>
          <w:t>11</w:t>
        </w:r>
        <w:r w:rsidR="00FA1583" w:rsidRPr="00D80C29">
          <w:rPr>
            <w:rFonts w:ascii="Calibri" w:hAnsi="Calibri" w:cs="Calibri"/>
            <w:color w:val="000000" w:themeColor="text1"/>
            <w:sz w:val="24"/>
            <w:szCs w:val="24"/>
          </w:rPr>
          <w:fldChar w:fldCharType="end"/>
        </w:r>
      </w:hyperlink>
      <w:r w:rsidRPr="004402BF">
        <w:rPr>
          <w:rFonts w:ascii="Calibri" w:hAnsi="Calibri" w:cs="Calibri"/>
          <w:color w:val="000000" w:themeColor="text1"/>
          <w:sz w:val="24"/>
          <w:szCs w:val="24"/>
        </w:rPr>
        <w:t>.</w:t>
      </w:r>
      <w:r w:rsidR="00FA1583" w:rsidRPr="004402BF" w:rsidDel="00FA1583">
        <w:rPr>
          <w:rFonts w:ascii="Calibri" w:hAnsi="Calibri" w:cs="Calibri"/>
          <w:color w:val="000000" w:themeColor="text1"/>
          <w:sz w:val="24"/>
          <w:szCs w:val="24"/>
        </w:rPr>
        <w:t xml:space="preserve"> </w:t>
      </w:r>
    </w:p>
    <w:p w14:paraId="52C37545" w14:textId="77777777" w:rsidR="0053255C" w:rsidRPr="004402BF" w:rsidRDefault="0053255C" w:rsidP="00321289">
      <w:pPr>
        <w:wordWrap/>
        <w:spacing w:after="0" w:line="240" w:lineRule="auto"/>
        <w:ind w:left="851"/>
        <w:contextualSpacing/>
        <w:rPr>
          <w:rFonts w:ascii="Calibri" w:hAnsi="Calibri" w:cs="Calibri"/>
          <w:color w:val="000000" w:themeColor="text1"/>
          <w:sz w:val="24"/>
          <w:szCs w:val="24"/>
        </w:rPr>
      </w:pPr>
    </w:p>
    <w:p w14:paraId="04D20631" w14:textId="26A463C1" w:rsidR="00FA1583" w:rsidRPr="004402BF" w:rsidRDefault="00321289" w:rsidP="00D64E32">
      <w:pPr>
        <w:numPr>
          <w:ilvl w:val="1"/>
          <w:numId w:val="33"/>
        </w:numPr>
        <w:wordWrap/>
        <w:spacing w:after="0" w:line="240" w:lineRule="auto"/>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kern w:val="0"/>
          <w:sz w:val="24"/>
          <w:szCs w:val="24"/>
          <w:highlight w:val="yellow"/>
        </w:rPr>
        <w:t xml:space="preserve">Place two silicon wafers coated </w:t>
      </w:r>
      <w:r w:rsidR="00F7263B" w:rsidRPr="004402BF">
        <w:rPr>
          <w:rFonts w:ascii="Calibri" w:hAnsi="Calibri" w:cs="Calibri"/>
          <w:color w:val="000000" w:themeColor="text1"/>
          <w:kern w:val="0"/>
          <w:sz w:val="24"/>
          <w:szCs w:val="24"/>
          <w:highlight w:val="yellow"/>
        </w:rPr>
        <w:t xml:space="preserve">with </w:t>
      </w:r>
      <w:r w:rsidRPr="004402BF">
        <w:rPr>
          <w:rFonts w:ascii="Calibri" w:hAnsi="Calibri" w:cs="Calibri"/>
          <w:color w:val="000000" w:themeColor="text1"/>
          <w:kern w:val="0"/>
          <w:sz w:val="24"/>
          <w:szCs w:val="24"/>
          <w:highlight w:val="yellow"/>
        </w:rPr>
        <w:t>liquid PDMS prepolymer on the hot</w:t>
      </w:r>
      <w:r w:rsidR="00FA1583" w:rsidRPr="004402BF">
        <w:rPr>
          <w:rFonts w:ascii="Calibri" w:hAnsi="Calibri" w:cs="Calibri"/>
          <w:color w:val="000000" w:themeColor="text1"/>
          <w:kern w:val="0"/>
          <w:sz w:val="24"/>
          <w:szCs w:val="24"/>
          <w:highlight w:val="yellow"/>
        </w:rPr>
        <w:t xml:space="preserve"> </w:t>
      </w:r>
      <w:r w:rsidRPr="004402BF">
        <w:rPr>
          <w:rFonts w:ascii="Calibri" w:hAnsi="Calibri" w:cs="Calibri"/>
          <w:color w:val="000000" w:themeColor="text1"/>
          <w:kern w:val="0"/>
          <w:sz w:val="24"/>
          <w:szCs w:val="24"/>
          <w:highlight w:val="yellow"/>
        </w:rPr>
        <w:t>plate and cure at 75 °C for 30 min.</w:t>
      </w:r>
      <w:r w:rsidR="00566012" w:rsidRPr="004402BF">
        <w:rPr>
          <w:rFonts w:ascii="Calibri" w:hAnsi="Calibri" w:cs="Calibri"/>
          <w:color w:val="000000" w:themeColor="text1"/>
          <w:kern w:val="0"/>
          <w:sz w:val="24"/>
          <w:szCs w:val="24"/>
          <w:highlight w:val="yellow"/>
        </w:rPr>
        <w:t xml:space="preserve"> </w:t>
      </w:r>
    </w:p>
    <w:p w14:paraId="556913CC" w14:textId="77777777" w:rsidR="00FA1583" w:rsidRPr="004402BF" w:rsidRDefault="00FA1583" w:rsidP="00FA1583">
      <w:pPr>
        <w:wordWrap/>
        <w:spacing w:after="0" w:line="240" w:lineRule="auto"/>
        <w:contextualSpacing/>
        <w:rPr>
          <w:rFonts w:ascii="Calibri" w:hAnsi="Calibri" w:cs="Calibri"/>
          <w:color w:val="000000" w:themeColor="text1"/>
          <w:kern w:val="0"/>
          <w:sz w:val="24"/>
          <w:szCs w:val="24"/>
          <w:highlight w:val="yellow"/>
        </w:rPr>
      </w:pPr>
    </w:p>
    <w:p w14:paraId="2C0F2E36" w14:textId="3B5D89FD" w:rsidR="00FA1583" w:rsidRPr="004402BF" w:rsidRDefault="00FA1583" w:rsidP="00FA1583">
      <w:pPr>
        <w:pStyle w:val="ListParagraph"/>
        <w:numPr>
          <w:ilvl w:val="2"/>
          <w:numId w:val="33"/>
        </w:numPr>
        <w:wordWrap/>
        <w:spacing w:after="0" w:line="240" w:lineRule="auto"/>
        <w:ind w:leftChars="0"/>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kern w:val="0"/>
          <w:sz w:val="24"/>
          <w:szCs w:val="24"/>
          <w:highlight w:val="yellow"/>
        </w:rPr>
        <w:t>M</w:t>
      </w:r>
      <w:r w:rsidR="00566012" w:rsidRPr="00D80C29">
        <w:rPr>
          <w:rFonts w:ascii="Calibri" w:hAnsi="Calibri" w:cs="Calibri"/>
          <w:color w:val="000000" w:themeColor="text1"/>
          <w:kern w:val="0"/>
          <w:sz w:val="24"/>
          <w:szCs w:val="24"/>
          <w:highlight w:val="yellow"/>
        </w:rPr>
        <w:t>anually peel off</w:t>
      </w:r>
      <w:r w:rsidR="00321289" w:rsidRPr="00D80C29">
        <w:rPr>
          <w:rFonts w:ascii="Calibri" w:hAnsi="Calibri" w:cs="Calibri"/>
          <w:color w:val="000000" w:themeColor="text1"/>
          <w:kern w:val="0"/>
          <w:sz w:val="24"/>
          <w:szCs w:val="24"/>
          <w:highlight w:val="yellow"/>
        </w:rPr>
        <w:t xml:space="preserve"> the cured PDMS layer from the SU-8 mold. </w:t>
      </w:r>
      <w:r w:rsidR="00F77A8B" w:rsidRPr="00D80C29">
        <w:rPr>
          <w:rFonts w:ascii="Calibri" w:hAnsi="Calibri" w:cs="Calibri"/>
          <w:color w:val="000000" w:themeColor="text1"/>
          <w:kern w:val="0"/>
          <w:sz w:val="24"/>
          <w:szCs w:val="24"/>
          <w:highlight w:val="yellow"/>
        </w:rPr>
        <w:t xml:space="preserve">Align </w:t>
      </w:r>
      <w:r w:rsidR="0046749E" w:rsidRPr="00D80C29">
        <w:rPr>
          <w:rFonts w:ascii="Calibri" w:hAnsi="Calibri" w:cs="Calibri"/>
          <w:color w:val="000000" w:themeColor="text1"/>
          <w:kern w:val="0"/>
          <w:sz w:val="24"/>
          <w:szCs w:val="24"/>
          <w:highlight w:val="yellow"/>
        </w:rPr>
        <w:t xml:space="preserve">a 1.5 mm diameter </w:t>
      </w:r>
      <w:r w:rsidR="00F77A8B" w:rsidRPr="00D80C29">
        <w:rPr>
          <w:rFonts w:ascii="Calibri" w:hAnsi="Calibri" w:cs="Calibri"/>
          <w:color w:val="000000" w:themeColor="text1"/>
          <w:kern w:val="0"/>
          <w:sz w:val="24"/>
          <w:szCs w:val="24"/>
          <w:highlight w:val="yellow"/>
        </w:rPr>
        <w:t xml:space="preserve">round hole punching tool to </w:t>
      </w:r>
      <w:r w:rsidR="00F7263B" w:rsidRPr="00D80C29">
        <w:rPr>
          <w:rFonts w:ascii="Calibri" w:hAnsi="Calibri" w:cs="Calibri"/>
          <w:color w:val="000000" w:themeColor="text1"/>
          <w:kern w:val="0"/>
          <w:sz w:val="24"/>
          <w:szCs w:val="24"/>
          <w:highlight w:val="yellow"/>
        </w:rPr>
        <w:t xml:space="preserve">the </w:t>
      </w:r>
      <w:r w:rsidR="00133056" w:rsidRPr="00D80C29">
        <w:rPr>
          <w:rFonts w:ascii="Calibri" w:hAnsi="Calibri" w:cs="Calibri"/>
          <w:color w:val="000000" w:themeColor="text1"/>
          <w:kern w:val="0"/>
          <w:sz w:val="24"/>
          <w:szCs w:val="24"/>
          <w:highlight w:val="yellow"/>
        </w:rPr>
        <w:t xml:space="preserve">oil port on </w:t>
      </w:r>
      <w:r w:rsidR="00F77A8B" w:rsidRPr="00D80C29">
        <w:rPr>
          <w:rFonts w:ascii="Calibri" w:hAnsi="Calibri" w:cs="Calibri"/>
          <w:color w:val="000000" w:themeColor="text1"/>
          <w:kern w:val="0"/>
          <w:sz w:val="24"/>
          <w:szCs w:val="24"/>
          <w:highlight w:val="yellow"/>
        </w:rPr>
        <w:t xml:space="preserve">the </w:t>
      </w:r>
      <w:r w:rsidR="00912A49" w:rsidRPr="00D80C29">
        <w:rPr>
          <w:rFonts w:ascii="Calibri" w:hAnsi="Calibri" w:cs="Calibri"/>
          <w:color w:val="000000" w:themeColor="text1"/>
          <w:kern w:val="0"/>
          <w:sz w:val="24"/>
          <w:szCs w:val="24"/>
          <w:highlight w:val="yellow"/>
        </w:rPr>
        <w:t>replicated</w:t>
      </w:r>
      <w:r w:rsidR="00F77A8B" w:rsidRPr="00D80C29">
        <w:rPr>
          <w:rFonts w:ascii="Calibri" w:hAnsi="Calibri" w:cs="Calibri"/>
          <w:color w:val="000000" w:themeColor="text1"/>
          <w:kern w:val="0"/>
          <w:sz w:val="24"/>
          <w:szCs w:val="24"/>
          <w:highlight w:val="yellow"/>
        </w:rPr>
        <w:t xml:space="preserve"> microfluidic </w:t>
      </w:r>
      <w:r w:rsidR="00A533BA" w:rsidRPr="00D80C29">
        <w:rPr>
          <w:rFonts w:ascii="Calibri" w:hAnsi="Calibri" w:cs="Calibri"/>
          <w:color w:val="000000" w:themeColor="text1"/>
          <w:kern w:val="0"/>
          <w:sz w:val="24"/>
          <w:szCs w:val="24"/>
          <w:highlight w:val="yellow"/>
        </w:rPr>
        <w:t>network</w:t>
      </w:r>
      <w:r w:rsidR="00912A49" w:rsidRPr="00D80C29">
        <w:rPr>
          <w:rFonts w:ascii="Calibri" w:hAnsi="Calibri" w:cs="Calibri"/>
          <w:color w:val="000000" w:themeColor="text1"/>
          <w:kern w:val="0"/>
          <w:sz w:val="24"/>
          <w:szCs w:val="24"/>
          <w:highlight w:val="yellow"/>
        </w:rPr>
        <w:t xml:space="preserve"> for interfacing micron-scale flow channels with the macro fluid samples</w:t>
      </w:r>
      <w:r w:rsidR="00F77A8B" w:rsidRPr="00D80C29">
        <w:rPr>
          <w:rFonts w:ascii="Calibri" w:hAnsi="Calibri" w:cs="Calibri"/>
          <w:color w:val="000000" w:themeColor="text1"/>
          <w:sz w:val="24"/>
          <w:szCs w:val="24"/>
          <w:highlight w:val="yellow"/>
        </w:rPr>
        <w:t>.</w:t>
      </w:r>
      <w:r w:rsidR="00133056" w:rsidRPr="00D80C29">
        <w:rPr>
          <w:rFonts w:ascii="Calibri" w:hAnsi="Calibri" w:cs="Calibri"/>
          <w:color w:val="000000" w:themeColor="text1"/>
          <w:sz w:val="24"/>
          <w:szCs w:val="24"/>
          <w:highlight w:val="yellow"/>
        </w:rPr>
        <w:t xml:space="preserve"> </w:t>
      </w:r>
      <w:r w:rsidR="000320D3" w:rsidRPr="00D80C29">
        <w:rPr>
          <w:rFonts w:ascii="Calibri" w:hAnsi="Calibri" w:cs="Calibri"/>
          <w:color w:val="000000" w:themeColor="text1"/>
          <w:kern w:val="0"/>
          <w:sz w:val="24"/>
          <w:szCs w:val="24"/>
          <w:highlight w:val="yellow"/>
        </w:rPr>
        <w:t>Punch out the through-hole</w:t>
      </w:r>
      <w:r w:rsidR="00566012" w:rsidRPr="00D80C29">
        <w:rPr>
          <w:rFonts w:ascii="Calibri" w:hAnsi="Calibri" w:cs="Calibri"/>
          <w:color w:val="000000" w:themeColor="text1"/>
          <w:kern w:val="0"/>
          <w:sz w:val="24"/>
          <w:szCs w:val="24"/>
          <w:highlight w:val="yellow"/>
        </w:rPr>
        <w:t xml:space="preserve"> </w:t>
      </w:r>
      <w:r w:rsidR="00133056" w:rsidRPr="00D80C29">
        <w:rPr>
          <w:rFonts w:ascii="Calibri" w:hAnsi="Calibri" w:cs="Calibri"/>
          <w:color w:val="000000" w:themeColor="text1"/>
          <w:kern w:val="0"/>
          <w:sz w:val="24"/>
          <w:szCs w:val="24"/>
          <w:highlight w:val="yellow"/>
        </w:rPr>
        <w:t xml:space="preserve">manually. </w:t>
      </w:r>
    </w:p>
    <w:p w14:paraId="6C704DC0" w14:textId="77777777" w:rsidR="00FA1583" w:rsidRPr="004402BF" w:rsidRDefault="00FA1583" w:rsidP="00D80C29">
      <w:pPr>
        <w:pStyle w:val="ListParagraph"/>
        <w:wordWrap/>
        <w:spacing w:after="0" w:line="240" w:lineRule="auto"/>
        <w:ind w:leftChars="0" w:left="0"/>
        <w:contextualSpacing/>
        <w:rPr>
          <w:rFonts w:ascii="Calibri" w:hAnsi="Calibri" w:cs="Calibri"/>
          <w:color w:val="000000" w:themeColor="text1"/>
          <w:kern w:val="0"/>
          <w:sz w:val="24"/>
          <w:szCs w:val="24"/>
          <w:highlight w:val="yellow"/>
        </w:rPr>
      </w:pPr>
    </w:p>
    <w:p w14:paraId="69F8BDE4" w14:textId="2B385B31" w:rsidR="000320D3" w:rsidRPr="00D80C29" w:rsidRDefault="00133056" w:rsidP="00D80C29">
      <w:pPr>
        <w:pStyle w:val="ListParagraph"/>
        <w:numPr>
          <w:ilvl w:val="2"/>
          <w:numId w:val="33"/>
        </w:numPr>
        <w:wordWrap/>
        <w:spacing w:after="0" w:line="240" w:lineRule="auto"/>
        <w:ind w:leftChars="0"/>
        <w:contextualSpacing/>
        <w:rPr>
          <w:rFonts w:ascii="Calibri" w:hAnsi="Calibri" w:cs="Calibri"/>
          <w:color w:val="000000" w:themeColor="text1"/>
          <w:kern w:val="0"/>
          <w:sz w:val="24"/>
          <w:szCs w:val="24"/>
          <w:highlight w:val="yellow"/>
        </w:rPr>
      </w:pPr>
      <w:r w:rsidRPr="00D80C29">
        <w:rPr>
          <w:rFonts w:ascii="Calibri" w:hAnsi="Calibri" w:cs="Calibri"/>
          <w:color w:val="000000" w:themeColor="text1"/>
          <w:kern w:val="0"/>
          <w:sz w:val="24"/>
          <w:szCs w:val="24"/>
          <w:highlight w:val="yellow"/>
        </w:rPr>
        <w:t>Repeat th</w:t>
      </w:r>
      <w:r w:rsidR="001172A8" w:rsidRPr="00D80C29">
        <w:rPr>
          <w:rFonts w:ascii="Calibri" w:hAnsi="Calibri" w:cs="Calibri"/>
          <w:color w:val="000000" w:themeColor="text1"/>
          <w:kern w:val="0"/>
          <w:sz w:val="24"/>
          <w:szCs w:val="24"/>
          <w:highlight w:val="yellow"/>
        </w:rPr>
        <w:t>is</w:t>
      </w:r>
      <w:r w:rsidRPr="00D80C29">
        <w:rPr>
          <w:rFonts w:ascii="Calibri" w:hAnsi="Calibri" w:cs="Calibri"/>
          <w:color w:val="000000" w:themeColor="text1"/>
          <w:kern w:val="0"/>
          <w:sz w:val="24"/>
          <w:szCs w:val="24"/>
          <w:highlight w:val="yellow"/>
        </w:rPr>
        <w:t xml:space="preserve"> punching process three times for the formation of the two solutions and </w:t>
      </w:r>
      <w:r w:rsidR="001172A8" w:rsidRPr="00D80C29">
        <w:rPr>
          <w:rFonts w:ascii="Calibri" w:hAnsi="Calibri" w:cs="Calibri"/>
          <w:color w:val="000000" w:themeColor="text1"/>
          <w:kern w:val="0"/>
          <w:sz w:val="24"/>
          <w:szCs w:val="24"/>
          <w:highlight w:val="yellow"/>
        </w:rPr>
        <w:t>the</w:t>
      </w:r>
      <w:r w:rsidRPr="00D80C29">
        <w:rPr>
          <w:rFonts w:ascii="Calibri" w:hAnsi="Calibri" w:cs="Calibri"/>
          <w:color w:val="000000" w:themeColor="text1"/>
          <w:kern w:val="0"/>
          <w:sz w:val="24"/>
          <w:szCs w:val="24"/>
          <w:highlight w:val="yellow"/>
        </w:rPr>
        <w:t xml:space="preserve"> outlet port</w:t>
      </w:r>
      <w:r w:rsidR="000320D3" w:rsidRPr="00D80C29">
        <w:rPr>
          <w:rFonts w:ascii="Calibri" w:hAnsi="Calibri" w:cs="Calibri"/>
          <w:color w:val="000000" w:themeColor="text1"/>
          <w:kern w:val="0"/>
          <w:sz w:val="24"/>
          <w:szCs w:val="24"/>
          <w:highlight w:val="yellow"/>
        </w:rPr>
        <w:t>.</w:t>
      </w:r>
    </w:p>
    <w:p w14:paraId="0940BC99" w14:textId="77777777" w:rsidR="003B64D9" w:rsidRPr="004402BF" w:rsidRDefault="003B64D9" w:rsidP="00BC0178">
      <w:pPr>
        <w:wordWrap/>
        <w:spacing w:after="0" w:line="240" w:lineRule="auto"/>
        <w:ind w:left="851"/>
        <w:contextualSpacing/>
        <w:rPr>
          <w:rFonts w:ascii="Calibri" w:hAnsi="Calibri" w:cs="Calibri"/>
          <w:color w:val="000000" w:themeColor="text1"/>
          <w:sz w:val="24"/>
          <w:szCs w:val="24"/>
          <w:highlight w:val="yellow"/>
        </w:rPr>
      </w:pPr>
    </w:p>
    <w:p w14:paraId="09F2FC39" w14:textId="704124EA" w:rsidR="00FA1583" w:rsidRPr="004402BF" w:rsidRDefault="000320D3" w:rsidP="009C3CCF">
      <w:pPr>
        <w:numPr>
          <w:ilvl w:val="1"/>
          <w:numId w:val="33"/>
        </w:numPr>
        <w:wordWrap/>
        <w:spacing w:after="0" w:line="240" w:lineRule="auto"/>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kern w:val="0"/>
          <w:sz w:val="24"/>
          <w:szCs w:val="24"/>
          <w:highlight w:val="yellow"/>
        </w:rPr>
        <w:t xml:space="preserve">Perform </w:t>
      </w:r>
      <w:r w:rsidR="00A36064" w:rsidRPr="004402BF">
        <w:rPr>
          <w:rFonts w:ascii="Calibri" w:hAnsi="Calibri" w:cs="Calibri"/>
          <w:color w:val="000000" w:themeColor="text1"/>
          <w:kern w:val="0"/>
          <w:sz w:val="24"/>
          <w:szCs w:val="24"/>
          <w:highlight w:val="yellow"/>
        </w:rPr>
        <w:t>hydrophilic surface treatment</w:t>
      </w:r>
      <w:r w:rsidRPr="004402BF">
        <w:rPr>
          <w:rFonts w:ascii="Calibri" w:hAnsi="Calibri" w:cs="Calibri"/>
          <w:color w:val="000000" w:themeColor="text1"/>
          <w:kern w:val="0"/>
          <w:sz w:val="24"/>
          <w:szCs w:val="24"/>
          <w:highlight w:val="yellow"/>
        </w:rPr>
        <w:t xml:space="preserve"> </w:t>
      </w:r>
      <w:r w:rsidR="00FA1583" w:rsidRPr="004402BF">
        <w:rPr>
          <w:rFonts w:ascii="Calibri" w:hAnsi="Calibri" w:cs="Calibri"/>
          <w:color w:val="000000" w:themeColor="text1"/>
          <w:kern w:val="0"/>
          <w:sz w:val="24"/>
          <w:szCs w:val="24"/>
          <w:highlight w:val="yellow"/>
        </w:rPr>
        <w:t xml:space="preserve">on </w:t>
      </w:r>
      <w:r w:rsidR="00912A49" w:rsidRPr="004402BF">
        <w:rPr>
          <w:rFonts w:ascii="Calibri" w:hAnsi="Calibri" w:cs="Calibri"/>
          <w:color w:val="000000" w:themeColor="text1"/>
          <w:kern w:val="0"/>
          <w:sz w:val="24"/>
          <w:szCs w:val="24"/>
          <w:highlight w:val="yellow"/>
        </w:rPr>
        <w:t xml:space="preserve">both </w:t>
      </w:r>
      <w:r w:rsidR="00521152" w:rsidRPr="004402BF">
        <w:rPr>
          <w:rFonts w:ascii="Calibri" w:hAnsi="Calibri" w:cs="Calibri"/>
          <w:color w:val="000000" w:themeColor="text1"/>
          <w:kern w:val="0"/>
          <w:sz w:val="24"/>
          <w:szCs w:val="24"/>
          <w:highlight w:val="yellow"/>
        </w:rPr>
        <w:t xml:space="preserve">the </w:t>
      </w:r>
      <w:r w:rsidR="00912A49" w:rsidRPr="004402BF">
        <w:rPr>
          <w:rFonts w:ascii="Calibri" w:hAnsi="Calibri" w:cs="Calibri"/>
          <w:color w:val="000000" w:themeColor="text1"/>
          <w:kern w:val="0"/>
          <w:sz w:val="24"/>
          <w:szCs w:val="24"/>
          <w:highlight w:val="yellow"/>
        </w:rPr>
        <w:t>upper and bottom PDMS layer</w:t>
      </w:r>
      <w:r w:rsidR="0088717F" w:rsidRPr="004402BF">
        <w:rPr>
          <w:rFonts w:ascii="Calibri" w:hAnsi="Calibri" w:cs="Calibri"/>
          <w:color w:val="000000" w:themeColor="text1"/>
          <w:kern w:val="0"/>
          <w:sz w:val="24"/>
          <w:szCs w:val="24"/>
          <w:highlight w:val="yellow"/>
        </w:rPr>
        <w:t>s</w:t>
      </w:r>
      <w:r w:rsidRPr="004402BF">
        <w:rPr>
          <w:rFonts w:ascii="Calibri" w:hAnsi="Calibri" w:cs="Calibri"/>
          <w:color w:val="000000" w:themeColor="text1"/>
          <w:kern w:val="0"/>
          <w:sz w:val="24"/>
          <w:szCs w:val="24"/>
          <w:highlight w:val="yellow"/>
        </w:rPr>
        <w:t xml:space="preserve"> using </w:t>
      </w:r>
      <w:r w:rsidR="00667A17" w:rsidRPr="004402BF">
        <w:rPr>
          <w:rFonts w:ascii="Calibri" w:hAnsi="Calibri" w:cs="Calibri"/>
          <w:color w:val="000000" w:themeColor="text1"/>
          <w:kern w:val="0"/>
          <w:sz w:val="24"/>
          <w:szCs w:val="24"/>
          <w:highlight w:val="yellow"/>
        </w:rPr>
        <w:t>a hand-held corona treater</w:t>
      </w:r>
      <w:hyperlink w:anchor="_ENREF_12" w:tooltip="Haubert, 2006 #23" w:history="1">
        <w:r w:rsidR="00695C0A" w:rsidRPr="00D80C29">
          <w:rPr>
            <w:rFonts w:ascii="Calibri" w:hAnsi="Calibri" w:cs="Calibri"/>
            <w:color w:val="000000" w:themeColor="text1"/>
            <w:kern w:val="0"/>
            <w:sz w:val="24"/>
            <w:szCs w:val="24"/>
            <w:highlight w:val="yellow"/>
          </w:rPr>
          <w:fldChar w:fldCharType="begin"/>
        </w:r>
        <w:r w:rsidR="00695C0A" w:rsidRPr="004402BF">
          <w:rPr>
            <w:rFonts w:ascii="Calibri" w:hAnsi="Calibri" w:cs="Calibri"/>
            <w:color w:val="000000" w:themeColor="text1"/>
            <w:kern w:val="0"/>
            <w:sz w:val="24"/>
            <w:szCs w:val="24"/>
            <w:highlight w:val="yellow"/>
          </w:rPr>
          <w:instrText xml:space="preserve"> ADDIN EN.CITE &lt;EndNote&gt;&lt;Cite&gt;&lt;Author&gt;Haubert&lt;/Author&gt;&lt;Year&gt;2006&lt;/Year&gt;&lt;RecNum&gt;23&lt;/RecNum&gt;&lt;DisplayText&gt;&lt;style face="superscript"&gt;12&lt;/style&gt;&lt;/DisplayText&gt;&lt;record&gt;&lt;rec-number&gt;23&lt;/rec-number&gt;&lt;foreign-keys&gt;&lt;key app="EN" db-id="ea5txwdxlsrzw8erd065p5w89ww2erpdffd0" timestamp="1530238141"&gt;23&lt;/key&gt;&lt;/foreign-keys&gt;&lt;ref-type name="Journal Article"&gt;17&lt;/ref-type&gt;&lt;contributors&gt;&lt;authors&gt;&lt;author&gt;Haubert, K.&lt;/author&gt;&lt;author&gt;Drier, T.&lt;/author&gt;&lt;author&gt;Beebe, D.&lt;/author&gt;&lt;/authors&gt;&lt;/contributors&gt;&lt;auth-address&gt;Vitae LLC, 812 E. Dayton St., Madison, WI 53703, USA. haubert@vitaellc.com&lt;/auth-address&gt;&lt;titles&gt;&lt;title&gt;PDMS bonding by means of a portable, low-cost corona system&lt;/title&gt;&lt;secondary-title&gt;Lab Chip&lt;/secondary-title&gt;&lt;/titles&gt;&lt;periodical&gt;&lt;full-title&gt;Lab Chip&lt;/full-title&gt;&lt;/periodical&gt;&lt;pages&gt;1548-9&lt;/pages&gt;&lt;volume&gt;6&lt;/volume&gt;&lt;number&gt;12&lt;/number&gt;&lt;edition&gt;2007/01/05&lt;/edition&gt;&lt;keywords&gt;&lt;keyword&gt;Binding Sites&lt;/keyword&gt;&lt;keyword&gt;Costs and Cost Analysis&lt;/keyword&gt;&lt;keyword&gt;Dimethylpolysiloxanes/*chemistry/radiation effects&lt;/keyword&gt;&lt;keyword&gt;Electrodes&lt;/keyword&gt;&lt;keyword&gt;Equipment Design&lt;/keyword&gt;&lt;keyword&gt;Equipment Failure Analysis&lt;/keyword&gt;&lt;keyword&gt;Eyeglasses&lt;/keyword&gt;&lt;keyword&gt;Microwaves&lt;/keyword&gt;&lt;keyword&gt;Silicones/*chemistry/radiation effects&lt;/keyword&gt;&lt;keyword&gt;Surface Properties&lt;/keyword&gt;&lt;/keywords&gt;&lt;dates&gt;&lt;year&gt;2006&lt;/year&gt;&lt;pub-dates&gt;&lt;date&gt;Dec&lt;/date&gt;&lt;/pub-dates&gt;&lt;/dates&gt;&lt;isbn&gt;1473-0197 (Print)&amp;#xD;1473-0189 (Linking)&lt;/isbn&gt;&lt;accession-num&gt;17203160&lt;/accession-num&gt;&lt;urls&gt;&lt;related-urls&gt;&lt;url&gt;https://www.ncbi.nlm.nih.gov/pubmed/17203160&lt;/url&gt;&lt;/related-urls&gt;&lt;/urls&gt;&lt;electronic-resource-num&gt;10.1039/b610567j&lt;/electronic-resource-num&gt;&lt;/record&gt;&lt;/Cite&gt;&lt;/EndNote&gt;</w:instrText>
        </w:r>
        <w:r w:rsidR="00695C0A" w:rsidRPr="00D80C29">
          <w:rPr>
            <w:rFonts w:ascii="Calibri" w:hAnsi="Calibri" w:cs="Calibri"/>
            <w:color w:val="000000" w:themeColor="text1"/>
            <w:kern w:val="0"/>
            <w:sz w:val="24"/>
            <w:szCs w:val="24"/>
            <w:highlight w:val="yellow"/>
          </w:rPr>
          <w:fldChar w:fldCharType="separate"/>
        </w:r>
        <w:r w:rsidR="00695C0A" w:rsidRPr="004402BF">
          <w:rPr>
            <w:rFonts w:ascii="Calibri" w:hAnsi="Calibri" w:cs="Calibri"/>
            <w:noProof/>
            <w:color w:val="000000" w:themeColor="text1"/>
            <w:kern w:val="0"/>
            <w:sz w:val="24"/>
            <w:szCs w:val="24"/>
            <w:highlight w:val="yellow"/>
            <w:vertAlign w:val="superscript"/>
          </w:rPr>
          <w:t>12</w:t>
        </w:r>
        <w:r w:rsidR="00695C0A" w:rsidRPr="00D80C29">
          <w:rPr>
            <w:rFonts w:ascii="Calibri" w:hAnsi="Calibri" w:cs="Calibri"/>
            <w:color w:val="000000" w:themeColor="text1"/>
            <w:kern w:val="0"/>
            <w:sz w:val="24"/>
            <w:szCs w:val="24"/>
            <w:highlight w:val="yellow"/>
          </w:rPr>
          <w:fldChar w:fldCharType="end"/>
        </w:r>
      </w:hyperlink>
      <w:r w:rsidR="009D7D08" w:rsidRPr="004402BF">
        <w:rPr>
          <w:rFonts w:ascii="Calibri" w:hAnsi="Calibri" w:cs="Calibri"/>
          <w:color w:val="000000" w:themeColor="text1"/>
          <w:kern w:val="0"/>
          <w:sz w:val="24"/>
          <w:szCs w:val="24"/>
          <w:highlight w:val="yellow"/>
        </w:rPr>
        <w:t xml:space="preserve"> </w:t>
      </w:r>
      <w:r w:rsidR="00133056" w:rsidRPr="004402BF">
        <w:rPr>
          <w:rFonts w:ascii="Calibri" w:hAnsi="Calibri" w:cs="Calibri"/>
          <w:color w:val="000000" w:themeColor="text1"/>
          <w:kern w:val="0"/>
          <w:sz w:val="24"/>
          <w:szCs w:val="24"/>
          <w:highlight w:val="yellow"/>
        </w:rPr>
        <w:t xml:space="preserve">for </w:t>
      </w:r>
      <w:r w:rsidR="00667A17" w:rsidRPr="004402BF">
        <w:rPr>
          <w:rFonts w:ascii="Calibri" w:hAnsi="Calibri" w:cs="Calibri"/>
          <w:color w:val="000000" w:themeColor="text1"/>
          <w:kern w:val="0"/>
          <w:sz w:val="24"/>
          <w:szCs w:val="24"/>
          <w:highlight w:val="yellow"/>
        </w:rPr>
        <w:t>several seconds per sample</w:t>
      </w:r>
      <w:r w:rsidR="009754BF" w:rsidRPr="004402BF">
        <w:rPr>
          <w:rFonts w:ascii="Calibri" w:hAnsi="Calibri" w:cs="Calibri"/>
          <w:color w:val="000000" w:themeColor="text1"/>
          <w:kern w:val="0"/>
          <w:sz w:val="24"/>
          <w:szCs w:val="24"/>
          <w:highlight w:val="yellow"/>
        </w:rPr>
        <w:t>.</w:t>
      </w:r>
      <w:r w:rsidR="008030C9" w:rsidRPr="004402BF">
        <w:rPr>
          <w:rFonts w:ascii="Calibri" w:hAnsi="Calibri" w:cs="Calibri"/>
          <w:color w:val="000000" w:themeColor="text1"/>
          <w:kern w:val="0"/>
          <w:sz w:val="24"/>
          <w:szCs w:val="24"/>
          <w:highlight w:val="yellow"/>
        </w:rPr>
        <w:t xml:space="preserve"> </w:t>
      </w:r>
    </w:p>
    <w:p w14:paraId="0BF2FA9F" w14:textId="77777777" w:rsidR="00FA1583" w:rsidRPr="004402BF" w:rsidRDefault="00FA1583" w:rsidP="00FA1583">
      <w:pPr>
        <w:wordWrap/>
        <w:spacing w:after="0" w:line="240" w:lineRule="auto"/>
        <w:contextualSpacing/>
        <w:rPr>
          <w:rFonts w:ascii="Calibri" w:hAnsi="Calibri" w:cs="Calibri"/>
          <w:color w:val="000000" w:themeColor="text1"/>
          <w:kern w:val="0"/>
          <w:sz w:val="24"/>
          <w:szCs w:val="24"/>
          <w:highlight w:val="yellow"/>
        </w:rPr>
      </w:pPr>
    </w:p>
    <w:p w14:paraId="03B016DA" w14:textId="33436BF4" w:rsidR="000320D3" w:rsidRPr="00D80C29" w:rsidRDefault="008030C9" w:rsidP="00D80C29">
      <w:pPr>
        <w:pStyle w:val="ListParagraph"/>
        <w:numPr>
          <w:ilvl w:val="2"/>
          <w:numId w:val="33"/>
        </w:numPr>
        <w:wordWrap/>
        <w:spacing w:after="0" w:line="240" w:lineRule="auto"/>
        <w:ind w:leftChars="0"/>
        <w:contextualSpacing/>
        <w:rPr>
          <w:rFonts w:ascii="Calibri" w:hAnsi="Calibri" w:cs="Calibri"/>
          <w:color w:val="000000" w:themeColor="text1"/>
          <w:kern w:val="0"/>
          <w:sz w:val="24"/>
          <w:szCs w:val="24"/>
          <w:highlight w:val="yellow"/>
        </w:rPr>
      </w:pPr>
      <w:r w:rsidRPr="00D80C29">
        <w:rPr>
          <w:rFonts w:ascii="Calibri" w:hAnsi="Calibri" w:cs="Calibri"/>
          <w:color w:val="000000" w:themeColor="text1"/>
          <w:kern w:val="0"/>
          <w:sz w:val="24"/>
          <w:szCs w:val="24"/>
          <w:highlight w:val="yellow"/>
        </w:rPr>
        <w:t>S</w:t>
      </w:r>
      <w:r w:rsidR="000320D3" w:rsidRPr="00D80C29">
        <w:rPr>
          <w:rFonts w:ascii="Calibri" w:hAnsi="Calibri" w:cs="Calibri"/>
          <w:color w:val="000000" w:themeColor="text1"/>
          <w:kern w:val="0"/>
          <w:sz w:val="24"/>
          <w:szCs w:val="24"/>
          <w:highlight w:val="yellow"/>
        </w:rPr>
        <w:t>tack two plasma-treated PDMS layer</w:t>
      </w:r>
      <w:r w:rsidR="00912A49" w:rsidRPr="00D80C29">
        <w:rPr>
          <w:rFonts w:ascii="Calibri" w:hAnsi="Calibri" w:cs="Calibri"/>
          <w:color w:val="000000" w:themeColor="text1"/>
          <w:kern w:val="0"/>
          <w:sz w:val="24"/>
          <w:szCs w:val="24"/>
          <w:highlight w:val="yellow"/>
        </w:rPr>
        <w:t>s</w:t>
      </w:r>
      <w:r w:rsidR="000320D3" w:rsidRPr="00D80C29">
        <w:rPr>
          <w:rFonts w:ascii="Calibri" w:hAnsi="Calibri" w:cs="Calibri"/>
          <w:color w:val="000000" w:themeColor="text1"/>
          <w:kern w:val="0"/>
          <w:sz w:val="24"/>
          <w:szCs w:val="24"/>
          <w:highlight w:val="yellow"/>
        </w:rPr>
        <w:t xml:space="preserve"> and heat at 90</w:t>
      </w:r>
      <w:r w:rsidR="002A4757" w:rsidRPr="00D80C29">
        <w:rPr>
          <w:rFonts w:ascii="Calibri" w:hAnsi="Calibri" w:cs="Calibri"/>
          <w:color w:val="000000" w:themeColor="text1"/>
          <w:kern w:val="0"/>
          <w:sz w:val="24"/>
          <w:szCs w:val="24"/>
          <w:highlight w:val="yellow"/>
        </w:rPr>
        <w:t xml:space="preserve"> </w:t>
      </w:r>
      <w:r w:rsidR="000320D3" w:rsidRPr="00D80C29">
        <w:rPr>
          <w:rFonts w:ascii="Calibri" w:hAnsi="Calibri" w:cs="Calibri"/>
          <w:color w:val="000000" w:themeColor="text1"/>
          <w:kern w:val="0"/>
          <w:sz w:val="24"/>
          <w:szCs w:val="24"/>
          <w:highlight w:val="yellow"/>
        </w:rPr>
        <w:t xml:space="preserve">°C for 30 minutes using </w:t>
      </w:r>
      <w:r w:rsidR="00897B2E" w:rsidRPr="00D80C29">
        <w:rPr>
          <w:rFonts w:ascii="Calibri" w:hAnsi="Calibri" w:cs="Calibri"/>
          <w:color w:val="000000" w:themeColor="text1"/>
          <w:kern w:val="0"/>
          <w:sz w:val="24"/>
          <w:szCs w:val="24"/>
          <w:highlight w:val="yellow"/>
        </w:rPr>
        <w:t xml:space="preserve">a </w:t>
      </w:r>
      <w:r w:rsidR="000320D3" w:rsidRPr="00D80C29">
        <w:rPr>
          <w:rFonts w:ascii="Calibri" w:hAnsi="Calibri" w:cs="Calibri"/>
          <w:color w:val="000000" w:themeColor="text1"/>
          <w:kern w:val="0"/>
          <w:sz w:val="24"/>
          <w:szCs w:val="24"/>
          <w:highlight w:val="yellow"/>
        </w:rPr>
        <w:t>hot plate</w:t>
      </w:r>
      <w:r w:rsidR="00F7263B" w:rsidRPr="00D80C29">
        <w:rPr>
          <w:rFonts w:ascii="Calibri" w:hAnsi="Calibri" w:cs="Calibri"/>
          <w:color w:val="000000" w:themeColor="text1"/>
          <w:kern w:val="0"/>
          <w:sz w:val="24"/>
          <w:szCs w:val="24"/>
          <w:highlight w:val="yellow"/>
        </w:rPr>
        <w:t xml:space="preserve"> for</w:t>
      </w:r>
      <w:r w:rsidR="00521152" w:rsidRPr="00D80C29">
        <w:rPr>
          <w:rFonts w:ascii="Calibri" w:hAnsi="Calibri" w:cs="Calibri"/>
          <w:color w:val="000000" w:themeColor="text1"/>
          <w:kern w:val="0"/>
          <w:sz w:val="24"/>
          <w:szCs w:val="24"/>
          <w:highlight w:val="yellow"/>
        </w:rPr>
        <w:t xml:space="preserve"> the</w:t>
      </w:r>
      <w:r w:rsidR="00F7263B" w:rsidRPr="00D80C29">
        <w:rPr>
          <w:rFonts w:ascii="Calibri" w:hAnsi="Calibri" w:cs="Calibri"/>
          <w:color w:val="000000" w:themeColor="text1"/>
          <w:kern w:val="0"/>
          <w:sz w:val="24"/>
          <w:szCs w:val="24"/>
          <w:highlight w:val="yellow"/>
        </w:rPr>
        <w:t xml:space="preserve"> </w:t>
      </w:r>
      <w:r w:rsidR="003D3725" w:rsidRPr="00D80C29">
        <w:rPr>
          <w:rFonts w:ascii="Calibri" w:hAnsi="Calibri" w:cs="Calibri"/>
          <w:color w:val="000000" w:themeColor="text1"/>
          <w:kern w:val="0"/>
          <w:sz w:val="24"/>
          <w:szCs w:val="24"/>
          <w:highlight w:val="yellow"/>
        </w:rPr>
        <w:t>PDMS-to-PDMS</w:t>
      </w:r>
      <w:r w:rsidR="00F7263B" w:rsidRPr="00D80C29">
        <w:rPr>
          <w:rFonts w:ascii="Calibri" w:hAnsi="Calibri" w:cs="Calibri"/>
          <w:color w:val="000000" w:themeColor="text1"/>
          <w:kern w:val="0"/>
          <w:sz w:val="24"/>
          <w:szCs w:val="24"/>
          <w:highlight w:val="yellow"/>
        </w:rPr>
        <w:t xml:space="preserve"> bonding process</w:t>
      </w:r>
      <w:r w:rsidR="000320D3" w:rsidRPr="00D80C29">
        <w:rPr>
          <w:rFonts w:ascii="Calibri" w:hAnsi="Calibri" w:cs="Calibri"/>
          <w:color w:val="000000" w:themeColor="text1"/>
          <w:kern w:val="0"/>
          <w:sz w:val="24"/>
          <w:szCs w:val="24"/>
          <w:highlight w:val="yellow"/>
        </w:rPr>
        <w:t xml:space="preserve">. </w:t>
      </w:r>
      <w:r w:rsidR="000B5080" w:rsidRPr="00D80C29">
        <w:rPr>
          <w:rFonts w:ascii="Calibri" w:hAnsi="Calibri" w:cs="Calibri"/>
          <w:color w:val="000000" w:themeColor="text1"/>
          <w:kern w:val="0"/>
          <w:sz w:val="24"/>
          <w:szCs w:val="24"/>
          <w:highlight w:val="yellow"/>
        </w:rPr>
        <w:t>Supply the pressurized water using the syringe pump into three inlet ports for the structural bonding and leakage test</w:t>
      </w:r>
      <w:r w:rsidR="00521152" w:rsidRPr="00D80C29">
        <w:rPr>
          <w:rFonts w:ascii="Calibri" w:hAnsi="Calibri" w:cs="Calibri"/>
          <w:color w:val="000000" w:themeColor="text1"/>
          <w:kern w:val="0"/>
          <w:sz w:val="24"/>
          <w:szCs w:val="24"/>
          <w:highlight w:val="yellow"/>
        </w:rPr>
        <w:t>ing</w:t>
      </w:r>
      <w:r w:rsidR="000B5080" w:rsidRPr="00D80C29">
        <w:rPr>
          <w:rFonts w:ascii="Calibri" w:hAnsi="Calibri" w:cs="Calibri"/>
          <w:color w:val="000000" w:themeColor="text1"/>
          <w:kern w:val="0"/>
          <w:sz w:val="24"/>
          <w:szCs w:val="24"/>
          <w:highlight w:val="yellow"/>
        </w:rPr>
        <w:t xml:space="preserve"> of the fabricated device.</w:t>
      </w:r>
    </w:p>
    <w:p w14:paraId="15696272" w14:textId="77777777" w:rsidR="00CD6195" w:rsidRPr="004402BF" w:rsidRDefault="00CD6195" w:rsidP="00682057">
      <w:pPr>
        <w:wordWrap/>
        <w:spacing w:after="0" w:line="240" w:lineRule="auto"/>
        <w:contextualSpacing/>
        <w:rPr>
          <w:rFonts w:ascii="Calibri" w:hAnsi="Calibri" w:cs="Calibri"/>
          <w:b/>
          <w:color w:val="000000" w:themeColor="text1"/>
          <w:sz w:val="24"/>
          <w:szCs w:val="24"/>
        </w:rPr>
      </w:pPr>
    </w:p>
    <w:p w14:paraId="06F25A34" w14:textId="6621A215" w:rsidR="0048746B" w:rsidRPr="004402BF" w:rsidRDefault="000320D3"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 xml:space="preserve">Production of </w:t>
      </w:r>
      <w:r w:rsidR="00FA1583" w:rsidRPr="004402BF">
        <w:rPr>
          <w:rFonts w:ascii="Calibri" w:hAnsi="Calibri" w:cs="Calibri"/>
          <w:b/>
          <w:color w:val="000000" w:themeColor="text1"/>
          <w:sz w:val="24"/>
          <w:szCs w:val="24"/>
          <w:highlight w:val="yellow"/>
        </w:rPr>
        <w:t xml:space="preserve">Polyacrylamide Oligo-Microspheres </w:t>
      </w:r>
    </w:p>
    <w:p w14:paraId="1A7B2581" w14:textId="77777777" w:rsidR="002E7856" w:rsidRPr="004402BF" w:rsidRDefault="002E7856" w:rsidP="00682057">
      <w:pPr>
        <w:wordWrap/>
        <w:spacing w:after="0" w:line="240" w:lineRule="auto"/>
        <w:contextualSpacing/>
        <w:rPr>
          <w:rFonts w:ascii="Calibri" w:hAnsi="Calibri" w:cs="Calibri"/>
          <w:b/>
          <w:color w:val="000000" w:themeColor="text1"/>
          <w:sz w:val="24"/>
          <w:szCs w:val="24"/>
        </w:rPr>
      </w:pPr>
    </w:p>
    <w:p w14:paraId="20BEFA0F" w14:textId="6264102F" w:rsidR="002B5DE9" w:rsidRPr="004402BF" w:rsidRDefault="00E33FEB" w:rsidP="002B5DE9">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Prepare</w:t>
      </w:r>
      <w:r w:rsidR="00327F09" w:rsidRPr="004402BF">
        <w:rPr>
          <w:rFonts w:ascii="Calibri" w:hAnsi="Calibri" w:cs="Calibri"/>
          <w:color w:val="000000" w:themeColor="text1"/>
          <w:sz w:val="24"/>
          <w:szCs w:val="24"/>
        </w:rPr>
        <w:t xml:space="preserve"> bead-</w:t>
      </w:r>
      <w:r w:rsidRPr="004402BF">
        <w:rPr>
          <w:rFonts w:ascii="Calibri" w:hAnsi="Calibri" w:cs="Calibri"/>
          <w:color w:val="000000" w:themeColor="text1"/>
          <w:sz w:val="24"/>
          <w:szCs w:val="24"/>
        </w:rPr>
        <w:t xml:space="preserve">mixture detailed in </w:t>
      </w:r>
      <w:r w:rsidRPr="004402BF">
        <w:rPr>
          <w:rFonts w:ascii="Calibri" w:hAnsi="Calibri" w:cs="Calibri"/>
          <w:b/>
          <w:color w:val="000000" w:themeColor="text1"/>
          <w:sz w:val="24"/>
          <w:szCs w:val="24"/>
        </w:rPr>
        <w:t>Table 1</w:t>
      </w:r>
      <w:r w:rsidRPr="004402BF">
        <w:rPr>
          <w:rFonts w:ascii="Calibri" w:hAnsi="Calibri" w:cs="Calibri"/>
          <w:color w:val="000000" w:themeColor="text1"/>
          <w:sz w:val="24"/>
          <w:szCs w:val="24"/>
        </w:rPr>
        <w:t>.</w:t>
      </w:r>
    </w:p>
    <w:p w14:paraId="0982F289" w14:textId="77777777" w:rsidR="002E7856" w:rsidRPr="004402BF" w:rsidRDefault="002E7856" w:rsidP="00682057">
      <w:pPr>
        <w:wordWrap/>
        <w:spacing w:after="0" w:line="240" w:lineRule="auto"/>
        <w:ind w:leftChars="213" w:left="764" w:hangingChars="141" w:hanging="338"/>
        <w:contextualSpacing/>
        <w:rPr>
          <w:rFonts w:ascii="Calibri" w:hAnsi="Calibri" w:cs="Calibri"/>
          <w:color w:val="000000" w:themeColor="text1"/>
          <w:sz w:val="24"/>
          <w:szCs w:val="24"/>
        </w:rPr>
      </w:pPr>
    </w:p>
    <w:p w14:paraId="7F9F3008" w14:textId="3C914103" w:rsidR="0048746B" w:rsidRPr="004402BF" w:rsidRDefault="0037395E"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V</w:t>
      </w:r>
      <w:r w:rsidR="0048746B" w:rsidRPr="004402BF">
        <w:rPr>
          <w:rFonts w:ascii="Calibri" w:hAnsi="Calibri" w:cs="Calibri"/>
          <w:color w:val="000000" w:themeColor="text1"/>
          <w:sz w:val="24"/>
          <w:szCs w:val="24"/>
          <w:highlight w:val="yellow"/>
        </w:rPr>
        <w:t xml:space="preserve">ortex and briefly centrifuge </w:t>
      </w:r>
      <w:r w:rsidR="00FA1583" w:rsidRPr="004402BF">
        <w:rPr>
          <w:rFonts w:ascii="Calibri" w:hAnsi="Calibri" w:cs="Calibri"/>
          <w:color w:val="000000" w:themeColor="text1"/>
          <w:sz w:val="24"/>
          <w:szCs w:val="24"/>
          <w:highlight w:val="yellow"/>
        </w:rPr>
        <w:t xml:space="preserve">the </w:t>
      </w:r>
      <w:r w:rsidR="0048746B" w:rsidRPr="004402BF">
        <w:rPr>
          <w:rFonts w:ascii="Calibri" w:hAnsi="Calibri" w:cs="Calibri"/>
          <w:color w:val="000000" w:themeColor="text1"/>
          <w:sz w:val="24"/>
          <w:szCs w:val="24"/>
          <w:highlight w:val="yellow"/>
        </w:rPr>
        <w:t xml:space="preserve">standard </w:t>
      </w:r>
      <w:r w:rsidRPr="004402BF">
        <w:rPr>
          <w:rFonts w:ascii="Calibri" w:hAnsi="Calibri" w:cs="Calibri"/>
          <w:color w:val="000000" w:themeColor="text1"/>
          <w:sz w:val="24"/>
          <w:szCs w:val="24"/>
          <w:highlight w:val="yellow"/>
        </w:rPr>
        <w:t xml:space="preserve">ssDNA </w:t>
      </w:r>
      <w:proofErr w:type="spellStart"/>
      <w:r w:rsidRPr="004402BF">
        <w:rPr>
          <w:rFonts w:ascii="Calibri" w:hAnsi="Calibri" w:cs="Calibri"/>
          <w:color w:val="000000" w:themeColor="text1"/>
          <w:sz w:val="24"/>
          <w:szCs w:val="24"/>
          <w:highlight w:val="yellow"/>
        </w:rPr>
        <w:t>acrydite</w:t>
      </w:r>
      <w:proofErr w:type="spellEnd"/>
      <w:r w:rsidRPr="004402BF">
        <w:rPr>
          <w:rFonts w:ascii="Calibri" w:hAnsi="Calibri" w:cs="Calibri"/>
          <w:color w:val="000000" w:themeColor="text1"/>
          <w:sz w:val="24"/>
          <w:szCs w:val="24"/>
          <w:highlight w:val="yellow"/>
        </w:rPr>
        <w:t xml:space="preserve"> labeled probe </w:t>
      </w:r>
      <w:r w:rsidR="0048746B" w:rsidRPr="004402BF">
        <w:rPr>
          <w:rFonts w:ascii="Calibri" w:hAnsi="Calibri" w:cs="Calibri"/>
          <w:color w:val="000000" w:themeColor="text1"/>
          <w:sz w:val="24"/>
          <w:szCs w:val="24"/>
          <w:highlight w:val="yellow"/>
        </w:rPr>
        <w:t>(</w:t>
      </w:r>
      <w:r w:rsidRPr="004402BF">
        <w:rPr>
          <w:rFonts w:ascii="Calibri" w:hAnsi="Calibri" w:cs="Calibri"/>
          <w:color w:val="000000" w:themeColor="text1"/>
          <w:sz w:val="24"/>
          <w:szCs w:val="24"/>
          <w:highlight w:val="yellow"/>
        </w:rPr>
        <w:t xml:space="preserve">Ap, 100 </w:t>
      </w:r>
      <w:r w:rsidRPr="004402BF">
        <w:rPr>
          <w:rFonts w:ascii="Calibri" w:hAnsi="Calibri" w:cs="Calibri"/>
          <w:color w:val="000000" w:themeColor="text1"/>
          <w:sz w:val="24"/>
          <w:szCs w:val="24"/>
          <w:highlight w:val="yellow"/>
        </w:rPr>
        <w:sym w:font="Symbol" w:char="F06D"/>
      </w:r>
      <w:r w:rsidR="0048746B" w:rsidRPr="004402BF">
        <w:rPr>
          <w:rFonts w:ascii="Calibri" w:hAnsi="Calibri" w:cs="Calibri"/>
          <w:color w:val="000000" w:themeColor="text1"/>
          <w:sz w:val="24"/>
          <w:szCs w:val="24"/>
          <w:highlight w:val="yellow"/>
        </w:rPr>
        <w:t xml:space="preserve">M) and </w:t>
      </w:r>
      <w:proofErr w:type="spellStart"/>
      <w:proofErr w:type="gramStart"/>
      <w:r w:rsidR="00FA1583" w:rsidRPr="004402BF">
        <w:rPr>
          <w:rFonts w:ascii="Calibri" w:hAnsi="Calibri" w:cs="Calibri"/>
          <w:color w:val="000000" w:themeColor="text1"/>
          <w:sz w:val="24"/>
          <w:szCs w:val="24"/>
          <w:highlight w:val="yellow"/>
        </w:rPr>
        <w:t>acrylamide</w:t>
      </w:r>
      <w:r w:rsidRPr="004402BF">
        <w:rPr>
          <w:rFonts w:ascii="Calibri" w:hAnsi="Calibri" w:cs="Calibri"/>
          <w:color w:val="000000" w:themeColor="text1"/>
          <w:sz w:val="24"/>
          <w:szCs w:val="24"/>
          <w:highlight w:val="yellow"/>
        </w:rPr>
        <w:t>:bis</w:t>
      </w:r>
      <w:proofErr w:type="spellEnd"/>
      <w:proofErr w:type="gramEnd"/>
      <w:r w:rsidRPr="004402BF">
        <w:rPr>
          <w:rFonts w:ascii="Calibri" w:hAnsi="Calibri" w:cs="Calibri"/>
          <w:color w:val="000000" w:themeColor="text1"/>
          <w:sz w:val="24"/>
          <w:szCs w:val="24"/>
          <w:highlight w:val="yellow"/>
        </w:rPr>
        <w:t xml:space="preserve"> (19:1)</w:t>
      </w:r>
      <w:r w:rsidR="0048746B" w:rsidRPr="004402BF">
        <w:rPr>
          <w:rFonts w:ascii="Calibri" w:hAnsi="Calibri" w:cs="Calibri"/>
          <w:color w:val="000000" w:themeColor="text1"/>
          <w:sz w:val="24"/>
          <w:szCs w:val="24"/>
          <w:highlight w:val="yellow"/>
        </w:rPr>
        <w:t xml:space="preserve"> stock solution.</w:t>
      </w:r>
    </w:p>
    <w:p w14:paraId="1902AC71" w14:textId="77777777" w:rsidR="002E7856" w:rsidRPr="004402BF" w:rsidRDefault="002E7856" w:rsidP="00682057">
      <w:pPr>
        <w:wordWrap/>
        <w:spacing w:after="0" w:line="240" w:lineRule="auto"/>
        <w:ind w:leftChars="213" w:left="764" w:hangingChars="141" w:hanging="338"/>
        <w:contextualSpacing/>
        <w:rPr>
          <w:rFonts w:ascii="Calibri" w:hAnsi="Calibri" w:cs="Calibri"/>
          <w:color w:val="000000" w:themeColor="text1"/>
          <w:sz w:val="24"/>
          <w:szCs w:val="24"/>
          <w:highlight w:val="yellow"/>
        </w:rPr>
      </w:pPr>
    </w:p>
    <w:p w14:paraId="1B21346B" w14:textId="5949C772" w:rsidR="00FA1583" w:rsidRPr="004402BF" w:rsidRDefault="006538E7" w:rsidP="00FA1583">
      <w:pPr>
        <w:numPr>
          <w:ilvl w:val="1"/>
          <w:numId w:val="33"/>
        </w:numPr>
        <w:wordWrap/>
        <w:spacing w:after="0" w:line="240" w:lineRule="auto"/>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sz w:val="24"/>
          <w:szCs w:val="24"/>
          <w:highlight w:val="yellow"/>
        </w:rPr>
        <w:t xml:space="preserve">Prepare solution I by mixing 25 </w:t>
      </w:r>
      <w:r w:rsidRPr="004402BF">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 xml:space="preserve">L of 40% acrylamide bis solution, 10 </w:t>
      </w:r>
      <w:r w:rsidRPr="004402BF">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L of ssDNA (</w:t>
      </w:r>
      <w:proofErr w:type="spellStart"/>
      <w:r w:rsidR="00FA1583" w:rsidRPr="004402BF">
        <w:rPr>
          <w:rFonts w:ascii="Calibri" w:hAnsi="Calibri" w:cs="Calibri"/>
          <w:color w:val="000000" w:themeColor="text1"/>
          <w:sz w:val="24"/>
          <w:szCs w:val="24"/>
          <w:highlight w:val="yellow"/>
        </w:rPr>
        <w:t>acrydite</w:t>
      </w:r>
      <w:proofErr w:type="spellEnd"/>
      <w:r w:rsidR="00FA1583"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probe)</w:t>
      </w:r>
      <w:r w:rsidR="00897B2E" w:rsidRPr="004402BF">
        <w:rPr>
          <w:rFonts w:ascii="Calibri" w:hAnsi="Calibri" w:cs="Calibri"/>
          <w:color w:val="000000" w:themeColor="text1"/>
          <w:sz w:val="24"/>
          <w:szCs w:val="24"/>
          <w:highlight w:val="yellow"/>
        </w:rPr>
        <w:t>,</w:t>
      </w:r>
      <w:r w:rsidRPr="004402BF">
        <w:rPr>
          <w:rFonts w:ascii="Calibri" w:hAnsi="Calibri" w:cs="Calibri"/>
          <w:color w:val="000000" w:themeColor="text1"/>
          <w:sz w:val="24"/>
          <w:szCs w:val="24"/>
          <w:highlight w:val="yellow"/>
        </w:rPr>
        <w:t xml:space="preserve"> 10 </w:t>
      </w:r>
      <w:r w:rsidRPr="004402BF">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 xml:space="preserve">L of </w:t>
      </w:r>
      <w:r w:rsidR="00FA1583" w:rsidRPr="004402BF">
        <w:rPr>
          <w:rFonts w:ascii="Calibri" w:hAnsi="Calibri" w:cs="Calibri"/>
          <w:color w:val="000000" w:themeColor="text1"/>
          <w:sz w:val="24"/>
          <w:szCs w:val="24"/>
          <w:highlight w:val="yellow"/>
        </w:rPr>
        <w:t xml:space="preserve">5x </w:t>
      </w:r>
      <w:r w:rsidR="00A36064" w:rsidRPr="004402BF">
        <w:rPr>
          <w:rFonts w:ascii="Calibri" w:hAnsi="Calibri" w:cs="Calibri"/>
          <w:color w:val="000000" w:themeColor="text1"/>
          <w:sz w:val="24"/>
          <w:szCs w:val="24"/>
          <w:highlight w:val="yellow"/>
        </w:rPr>
        <w:t>TBE buffer</w:t>
      </w:r>
      <w:r w:rsidR="00416B2C" w:rsidRPr="004402BF">
        <w:rPr>
          <w:rFonts w:ascii="Calibri" w:hAnsi="Calibri" w:cs="Calibri"/>
          <w:color w:val="000000" w:themeColor="text1"/>
          <w:sz w:val="24"/>
          <w:szCs w:val="24"/>
          <w:highlight w:val="yellow"/>
        </w:rPr>
        <w:t xml:space="preserve"> </w:t>
      </w:r>
      <w:r w:rsidR="00A36064" w:rsidRPr="004402BF">
        <w:rPr>
          <w:rFonts w:ascii="Calibri" w:hAnsi="Calibri" w:cs="Calibri"/>
          <w:color w:val="000000" w:themeColor="text1"/>
          <w:sz w:val="24"/>
          <w:szCs w:val="24"/>
          <w:highlight w:val="yellow"/>
        </w:rPr>
        <w:t>(1.1</w:t>
      </w:r>
      <w:r w:rsidR="00FA1583" w:rsidRPr="004402BF">
        <w:rPr>
          <w:rFonts w:ascii="Calibri" w:hAnsi="Calibri" w:cs="Calibri"/>
          <w:color w:val="000000" w:themeColor="text1"/>
          <w:sz w:val="24"/>
          <w:szCs w:val="24"/>
          <w:highlight w:val="yellow"/>
        </w:rPr>
        <w:t xml:space="preserve"> </w:t>
      </w:r>
      <w:r w:rsidR="00A36064" w:rsidRPr="004402BF">
        <w:rPr>
          <w:rFonts w:ascii="Calibri" w:hAnsi="Calibri" w:cs="Calibri"/>
          <w:color w:val="000000" w:themeColor="text1"/>
          <w:sz w:val="24"/>
          <w:szCs w:val="24"/>
          <w:highlight w:val="yellow"/>
        </w:rPr>
        <w:t>M Tris; 900</w:t>
      </w:r>
      <w:r w:rsidR="00FA1583" w:rsidRPr="004402BF">
        <w:rPr>
          <w:rFonts w:ascii="Calibri" w:hAnsi="Calibri" w:cs="Calibri"/>
          <w:color w:val="000000" w:themeColor="text1"/>
          <w:sz w:val="24"/>
          <w:szCs w:val="24"/>
          <w:highlight w:val="yellow"/>
        </w:rPr>
        <w:t xml:space="preserve"> </w:t>
      </w:r>
      <w:r w:rsidR="00A36064" w:rsidRPr="004402BF">
        <w:rPr>
          <w:rFonts w:ascii="Calibri" w:hAnsi="Calibri" w:cs="Calibri"/>
          <w:color w:val="000000" w:themeColor="text1"/>
          <w:sz w:val="24"/>
          <w:szCs w:val="24"/>
          <w:highlight w:val="yellow"/>
        </w:rPr>
        <w:t xml:space="preserve">mM </w:t>
      </w:r>
      <w:r w:rsidR="00FA1583" w:rsidRPr="004402BF">
        <w:rPr>
          <w:rFonts w:ascii="Calibri" w:hAnsi="Calibri" w:cs="Calibri"/>
          <w:color w:val="000000" w:themeColor="text1"/>
          <w:sz w:val="24"/>
          <w:szCs w:val="24"/>
          <w:highlight w:val="yellow"/>
        </w:rPr>
        <w:t>borate</w:t>
      </w:r>
      <w:r w:rsidR="00A36064" w:rsidRPr="004402BF">
        <w:rPr>
          <w:rFonts w:ascii="Calibri" w:hAnsi="Calibri" w:cs="Calibri"/>
          <w:color w:val="000000" w:themeColor="text1"/>
          <w:sz w:val="24"/>
          <w:szCs w:val="24"/>
          <w:highlight w:val="yellow"/>
        </w:rPr>
        <w:t>; 25</w:t>
      </w:r>
      <w:r w:rsidR="00FA1583" w:rsidRPr="004402BF">
        <w:rPr>
          <w:rFonts w:ascii="Calibri" w:hAnsi="Calibri" w:cs="Calibri"/>
          <w:color w:val="000000" w:themeColor="text1"/>
          <w:sz w:val="24"/>
          <w:szCs w:val="24"/>
          <w:highlight w:val="yellow"/>
        </w:rPr>
        <w:t xml:space="preserve"> </w:t>
      </w:r>
      <w:r w:rsidR="00A36064" w:rsidRPr="004402BF">
        <w:rPr>
          <w:rFonts w:ascii="Calibri" w:hAnsi="Calibri" w:cs="Calibri"/>
          <w:color w:val="000000" w:themeColor="text1"/>
          <w:sz w:val="24"/>
          <w:szCs w:val="24"/>
          <w:highlight w:val="yellow"/>
        </w:rPr>
        <w:t>mM EDTA)</w:t>
      </w:r>
      <w:r w:rsidR="00897B2E" w:rsidRPr="004402BF">
        <w:rPr>
          <w:rFonts w:ascii="Calibri" w:hAnsi="Calibri" w:cs="Calibri"/>
          <w:color w:val="000000" w:themeColor="text1"/>
          <w:sz w:val="24"/>
          <w:szCs w:val="24"/>
          <w:highlight w:val="yellow"/>
        </w:rPr>
        <w:t>, and</w:t>
      </w:r>
      <w:r w:rsidRPr="004402BF">
        <w:rPr>
          <w:rFonts w:ascii="Calibri" w:hAnsi="Calibri" w:cs="Calibri"/>
          <w:color w:val="000000" w:themeColor="text1"/>
          <w:sz w:val="24"/>
          <w:szCs w:val="24"/>
          <w:highlight w:val="yellow"/>
        </w:rPr>
        <w:t xml:space="preserve"> 5 </w:t>
      </w:r>
      <w:r w:rsidRPr="004402BF">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L of water.</w:t>
      </w:r>
      <w:r w:rsidR="0088717F"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 xml:space="preserve">Prepare solution II with 50 </w:t>
      </w:r>
      <w:r w:rsidRPr="004402BF">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L of 20% ammonium persulfate</w:t>
      </w:r>
      <w:r w:rsidR="00FA1583" w:rsidRPr="004402BF">
        <w:rPr>
          <w:rFonts w:ascii="Calibri" w:hAnsi="Calibri" w:cs="Calibri"/>
          <w:color w:val="000000" w:themeColor="text1"/>
          <w:sz w:val="24"/>
          <w:szCs w:val="24"/>
          <w:highlight w:val="yellow"/>
        </w:rPr>
        <w:t xml:space="preserve">. </w:t>
      </w:r>
    </w:p>
    <w:p w14:paraId="1F3BED66" w14:textId="77777777" w:rsidR="00FA1583" w:rsidRPr="00D80C29" w:rsidRDefault="00FA1583" w:rsidP="00D80C29">
      <w:pPr>
        <w:wordWrap/>
        <w:spacing w:after="0" w:line="240" w:lineRule="auto"/>
        <w:contextualSpacing/>
        <w:rPr>
          <w:rFonts w:ascii="Calibri" w:hAnsi="Calibri" w:cs="Calibri"/>
          <w:color w:val="000000" w:themeColor="text1"/>
          <w:kern w:val="0"/>
          <w:sz w:val="24"/>
          <w:szCs w:val="24"/>
          <w:highlight w:val="yellow"/>
        </w:rPr>
      </w:pPr>
    </w:p>
    <w:p w14:paraId="39C49153" w14:textId="134C8304" w:rsidR="00000D39" w:rsidRPr="004402BF" w:rsidRDefault="00FA1583" w:rsidP="009C3CCF">
      <w:pPr>
        <w:numPr>
          <w:ilvl w:val="1"/>
          <w:numId w:val="33"/>
        </w:numPr>
        <w:wordWrap/>
        <w:spacing w:after="0" w:line="240" w:lineRule="auto"/>
        <w:contextualSpacing/>
        <w:rPr>
          <w:rFonts w:ascii="Calibri" w:hAnsi="Calibri" w:cs="Calibri"/>
          <w:color w:val="000000" w:themeColor="text1"/>
          <w:kern w:val="0"/>
          <w:sz w:val="24"/>
          <w:szCs w:val="24"/>
          <w:highlight w:val="yellow"/>
        </w:rPr>
      </w:pPr>
      <w:r w:rsidRPr="004402BF">
        <w:rPr>
          <w:rFonts w:ascii="Calibri" w:hAnsi="Calibri" w:cs="Calibri"/>
          <w:color w:val="000000" w:themeColor="text1"/>
          <w:sz w:val="24"/>
          <w:szCs w:val="24"/>
          <w:highlight w:val="yellow"/>
        </w:rPr>
        <w:t>P</w:t>
      </w:r>
      <w:r w:rsidR="000320D3" w:rsidRPr="004402BF">
        <w:rPr>
          <w:rFonts w:ascii="Calibri" w:hAnsi="Calibri" w:cs="Calibri"/>
          <w:color w:val="000000" w:themeColor="text1"/>
          <w:sz w:val="24"/>
          <w:szCs w:val="24"/>
          <w:highlight w:val="yellow"/>
        </w:rPr>
        <w:t xml:space="preserve">repare two syringes individually filled with solution I and </w:t>
      </w:r>
      <w:proofErr w:type="gramStart"/>
      <w:r w:rsidR="00897B2E" w:rsidRPr="004402BF">
        <w:rPr>
          <w:rFonts w:ascii="Calibri" w:hAnsi="Calibri" w:cs="Calibri"/>
          <w:color w:val="000000" w:themeColor="text1"/>
          <w:sz w:val="24"/>
          <w:szCs w:val="24"/>
          <w:highlight w:val="yellow"/>
        </w:rPr>
        <w:t xml:space="preserve">solution </w:t>
      </w:r>
      <w:r w:rsidR="000320D3" w:rsidRPr="004402BF">
        <w:rPr>
          <w:rFonts w:ascii="Calibri" w:hAnsi="Calibri" w:cs="Calibri"/>
          <w:color w:val="000000" w:themeColor="text1"/>
          <w:sz w:val="24"/>
          <w:szCs w:val="24"/>
          <w:highlight w:val="yellow"/>
        </w:rPr>
        <w:t>II</w:t>
      </w:r>
      <w:r w:rsidR="00897B2E" w:rsidRPr="004402BF">
        <w:rPr>
          <w:rFonts w:ascii="Calibri" w:hAnsi="Calibri" w:cs="Calibri"/>
          <w:color w:val="000000" w:themeColor="text1"/>
          <w:sz w:val="24"/>
          <w:szCs w:val="24"/>
          <w:highlight w:val="yellow"/>
        </w:rPr>
        <w:t xml:space="preserve">, </w:t>
      </w:r>
      <w:r w:rsidR="00D80C29">
        <w:rPr>
          <w:rFonts w:ascii="Calibri" w:hAnsi="Calibri" w:cs="Calibri"/>
          <w:color w:val="000000" w:themeColor="text1"/>
          <w:sz w:val="24"/>
          <w:szCs w:val="24"/>
          <w:highlight w:val="yellow"/>
        </w:rPr>
        <w:t>and</w:t>
      </w:r>
      <w:proofErr w:type="gramEnd"/>
      <w:r w:rsidR="00D80C29">
        <w:rPr>
          <w:rFonts w:ascii="Calibri" w:hAnsi="Calibri" w:cs="Calibri"/>
          <w:color w:val="000000" w:themeColor="text1"/>
          <w:sz w:val="24"/>
          <w:szCs w:val="24"/>
          <w:highlight w:val="yellow"/>
        </w:rPr>
        <w:t xml:space="preserve"> </w:t>
      </w:r>
      <w:r w:rsidR="000320D3" w:rsidRPr="004402BF">
        <w:rPr>
          <w:rFonts w:ascii="Calibri" w:hAnsi="Calibri" w:cs="Calibri"/>
          <w:color w:val="000000" w:themeColor="text1"/>
          <w:sz w:val="24"/>
          <w:szCs w:val="24"/>
          <w:highlight w:val="yellow"/>
        </w:rPr>
        <w:t xml:space="preserve">mount them onto </w:t>
      </w:r>
      <w:r w:rsidR="00E22B45" w:rsidRPr="004402BF">
        <w:rPr>
          <w:rFonts w:ascii="Calibri" w:hAnsi="Calibri" w:cs="Calibri"/>
          <w:color w:val="000000" w:themeColor="text1"/>
          <w:sz w:val="24"/>
          <w:szCs w:val="24"/>
          <w:highlight w:val="yellow"/>
        </w:rPr>
        <w:t xml:space="preserve">the </w:t>
      </w:r>
      <w:r w:rsidR="000320D3" w:rsidRPr="004402BF">
        <w:rPr>
          <w:rFonts w:ascii="Calibri" w:hAnsi="Calibri" w:cs="Calibri"/>
          <w:color w:val="000000" w:themeColor="text1"/>
          <w:sz w:val="24"/>
          <w:szCs w:val="24"/>
          <w:highlight w:val="yellow"/>
        </w:rPr>
        <w:t xml:space="preserve">pump </w:t>
      </w:r>
      <w:r w:rsidRPr="004402BF">
        <w:rPr>
          <w:rFonts w:ascii="Calibri" w:hAnsi="Calibri" w:cs="Calibri"/>
          <w:color w:val="000000" w:themeColor="text1"/>
          <w:sz w:val="24"/>
          <w:szCs w:val="24"/>
          <w:highlight w:val="yellow"/>
        </w:rPr>
        <w:t>to</w:t>
      </w:r>
      <w:r w:rsidR="00897B2E" w:rsidRPr="004402BF">
        <w:rPr>
          <w:rFonts w:ascii="Calibri" w:hAnsi="Calibri" w:cs="Calibri"/>
          <w:color w:val="000000" w:themeColor="text1"/>
          <w:sz w:val="24"/>
          <w:szCs w:val="24"/>
          <w:highlight w:val="yellow"/>
        </w:rPr>
        <w:t xml:space="preserve"> </w:t>
      </w:r>
      <w:r w:rsidR="000320D3" w:rsidRPr="004402BF">
        <w:rPr>
          <w:rFonts w:ascii="Calibri" w:hAnsi="Calibri" w:cs="Calibri"/>
          <w:color w:val="000000" w:themeColor="text1"/>
          <w:sz w:val="24"/>
          <w:szCs w:val="24"/>
          <w:highlight w:val="yellow"/>
        </w:rPr>
        <w:t>introduc</w:t>
      </w:r>
      <w:r w:rsidR="00897B2E" w:rsidRPr="004402BF">
        <w:rPr>
          <w:rFonts w:ascii="Calibri" w:hAnsi="Calibri" w:cs="Calibri"/>
          <w:color w:val="000000" w:themeColor="text1"/>
          <w:sz w:val="24"/>
          <w:szCs w:val="24"/>
          <w:highlight w:val="yellow"/>
        </w:rPr>
        <w:t>e</w:t>
      </w:r>
      <w:r w:rsidR="00897B2E" w:rsidRPr="004402BF">
        <w:rPr>
          <w:rFonts w:ascii="Calibri" w:hAnsi="Calibri" w:cs="Calibri"/>
          <w:color w:val="000000" w:themeColor="text1"/>
          <w:kern w:val="0"/>
          <w:sz w:val="24"/>
          <w:szCs w:val="24"/>
          <w:highlight w:val="yellow"/>
        </w:rPr>
        <w:t xml:space="preserve"> </w:t>
      </w:r>
      <w:r w:rsidR="000320D3" w:rsidRPr="004402BF">
        <w:rPr>
          <w:rFonts w:ascii="Calibri" w:hAnsi="Calibri" w:cs="Calibri"/>
          <w:color w:val="000000" w:themeColor="text1"/>
          <w:kern w:val="0"/>
          <w:sz w:val="24"/>
          <w:szCs w:val="24"/>
          <w:highlight w:val="yellow"/>
        </w:rPr>
        <w:t>solution flows</w:t>
      </w:r>
      <w:r w:rsidR="000320D3" w:rsidRPr="004402BF">
        <w:rPr>
          <w:rFonts w:ascii="Calibri" w:hAnsi="Calibri" w:cs="Calibri"/>
          <w:color w:val="000000" w:themeColor="text1"/>
          <w:sz w:val="24"/>
          <w:szCs w:val="24"/>
          <w:highlight w:val="yellow"/>
        </w:rPr>
        <w:t xml:space="preserve"> into the </w:t>
      </w:r>
      <w:r w:rsidR="00A36064" w:rsidRPr="004402BF">
        <w:rPr>
          <w:rFonts w:ascii="Calibri" w:hAnsi="Calibri" w:cs="Calibri"/>
          <w:color w:val="000000" w:themeColor="text1"/>
          <w:sz w:val="24"/>
          <w:szCs w:val="24"/>
          <w:highlight w:val="yellow"/>
        </w:rPr>
        <w:t>microfluidic</w:t>
      </w:r>
      <w:r w:rsidR="000320D3" w:rsidRPr="004402BF">
        <w:rPr>
          <w:rFonts w:ascii="Calibri" w:hAnsi="Calibri" w:cs="Calibri"/>
          <w:color w:val="000000" w:themeColor="text1"/>
          <w:sz w:val="24"/>
          <w:szCs w:val="24"/>
          <w:highlight w:val="yellow"/>
        </w:rPr>
        <w:t xml:space="preserve"> platform. </w:t>
      </w:r>
      <w:r w:rsidR="00A36064" w:rsidRPr="004402BF">
        <w:rPr>
          <w:rFonts w:ascii="Calibri" w:hAnsi="Calibri" w:cs="Calibri"/>
          <w:color w:val="000000" w:themeColor="text1"/>
          <w:sz w:val="24"/>
          <w:szCs w:val="24"/>
          <w:highlight w:val="yellow"/>
        </w:rPr>
        <w:t xml:space="preserve">Prepare mineral oil mixed with </w:t>
      </w:r>
      <w:r w:rsidR="00A10A16" w:rsidRPr="004402BF">
        <w:rPr>
          <w:rFonts w:ascii="Calibri" w:hAnsi="Calibri" w:cs="Calibri"/>
          <w:color w:val="000000" w:themeColor="text1"/>
          <w:sz w:val="24"/>
          <w:szCs w:val="24"/>
          <w:highlight w:val="yellow"/>
        </w:rPr>
        <w:t>0.4% TEMED</w:t>
      </w:r>
      <w:r w:rsidR="00A36064" w:rsidRPr="004402BF">
        <w:rPr>
          <w:rFonts w:ascii="Calibri" w:hAnsi="Calibri" w:cs="Calibri"/>
          <w:color w:val="000000" w:themeColor="text1"/>
          <w:sz w:val="24"/>
          <w:szCs w:val="24"/>
          <w:highlight w:val="yellow"/>
        </w:rPr>
        <w:t xml:space="preserve"> for surface </w:t>
      </w:r>
      <w:r w:rsidR="00A36064" w:rsidRPr="004402BF">
        <w:rPr>
          <w:rFonts w:ascii="Calibri" w:hAnsi="Calibri" w:cs="Calibri"/>
          <w:color w:val="000000" w:themeColor="text1"/>
          <w:kern w:val="0"/>
          <w:sz w:val="24"/>
          <w:szCs w:val="24"/>
          <w:highlight w:val="yellow"/>
        </w:rPr>
        <w:t>solidification of the microsphere.</w:t>
      </w:r>
    </w:p>
    <w:p w14:paraId="247B9E8C" w14:textId="77777777" w:rsidR="009C3CCF" w:rsidRPr="004402BF" w:rsidRDefault="009C3CCF" w:rsidP="009C3CCF">
      <w:pPr>
        <w:wordWrap/>
        <w:spacing w:after="0" w:line="240" w:lineRule="auto"/>
        <w:contextualSpacing/>
        <w:rPr>
          <w:rFonts w:ascii="Calibri" w:hAnsi="Calibri" w:cs="Calibri"/>
          <w:color w:val="000000" w:themeColor="text1"/>
          <w:sz w:val="24"/>
          <w:szCs w:val="24"/>
        </w:rPr>
      </w:pPr>
    </w:p>
    <w:p w14:paraId="1528D96D" w14:textId="25730B7A" w:rsidR="008030C9" w:rsidRPr="004402BF" w:rsidRDefault="00A36064" w:rsidP="009C3CCF">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Note: TEMED is well</w:t>
      </w:r>
      <w:r w:rsidR="00E22B45" w:rsidRPr="004402BF">
        <w:rPr>
          <w:rFonts w:ascii="Calibri" w:hAnsi="Calibri" w:cs="Calibri"/>
          <w:color w:val="000000" w:themeColor="text1"/>
          <w:sz w:val="24"/>
          <w:szCs w:val="24"/>
        </w:rPr>
        <w:t>-known</w:t>
      </w:r>
      <w:r w:rsidRPr="004402BF">
        <w:rPr>
          <w:rFonts w:ascii="Calibri" w:hAnsi="Calibri" w:cs="Calibri"/>
          <w:color w:val="000000" w:themeColor="text1"/>
          <w:sz w:val="24"/>
          <w:szCs w:val="24"/>
        </w:rPr>
        <w:t xml:space="preserve"> as a free radical stabilizer. Free radicals can accelerate the rate of polymer formation with ammonium persulfate (APS) </w:t>
      </w:r>
      <w:proofErr w:type="gramStart"/>
      <w:r w:rsidR="00E22B45" w:rsidRPr="004402BF">
        <w:rPr>
          <w:rFonts w:ascii="Calibri" w:hAnsi="Calibri" w:cs="Calibri"/>
          <w:color w:val="000000" w:themeColor="text1"/>
          <w:sz w:val="24"/>
          <w:szCs w:val="24"/>
        </w:rPr>
        <w:t xml:space="preserve">in order </w:t>
      </w:r>
      <w:r w:rsidRPr="004402BF">
        <w:rPr>
          <w:rFonts w:ascii="Calibri" w:hAnsi="Calibri" w:cs="Calibri"/>
          <w:color w:val="000000" w:themeColor="text1"/>
          <w:sz w:val="24"/>
          <w:szCs w:val="24"/>
        </w:rPr>
        <w:t>to</w:t>
      </w:r>
      <w:proofErr w:type="gramEnd"/>
      <w:r w:rsidRPr="004402BF">
        <w:rPr>
          <w:rFonts w:ascii="Calibri" w:hAnsi="Calibri" w:cs="Calibri"/>
          <w:color w:val="000000" w:themeColor="text1"/>
          <w:sz w:val="24"/>
          <w:szCs w:val="24"/>
        </w:rPr>
        <w:t xml:space="preserve"> catalyze acrylamide </w:t>
      </w:r>
      <w:r w:rsidRPr="004402BF">
        <w:rPr>
          <w:rFonts w:ascii="Calibri" w:hAnsi="Calibri" w:cs="Calibri"/>
          <w:color w:val="000000" w:themeColor="text1"/>
          <w:sz w:val="24"/>
          <w:szCs w:val="24"/>
        </w:rPr>
        <w:lastRenderedPageBreak/>
        <w:t>polymerization.</w:t>
      </w:r>
      <w:r w:rsidR="0088717F" w:rsidRPr="004402BF">
        <w:rPr>
          <w:rFonts w:ascii="Calibri" w:hAnsi="Calibri" w:cs="Calibri"/>
          <w:color w:val="000000" w:themeColor="text1"/>
          <w:sz w:val="24"/>
          <w:szCs w:val="24"/>
        </w:rPr>
        <w:t xml:space="preserve"> </w:t>
      </w:r>
    </w:p>
    <w:p w14:paraId="7F486FFF" w14:textId="77777777" w:rsidR="002E7856" w:rsidRPr="004402BF" w:rsidRDefault="002E7856" w:rsidP="00BC0178">
      <w:pPr>
        <w:wordWrap/>
        <w:spacing w:after="0" w:line="240" w:lineRule="auto"/>
        <w:ind w:leftChars="354" w:left="708"/>
        <w:contextualSpacing/>
        <w:rPr>
          <w:rFonts w:ascii="Calibri" w:hAnsi="Calibri" w:cs="Calibri"/>
          <w:color w:val="000000" w:themeColor="text1"/>
          <w:sz w:val="24"/>
          <w:szCs w:val="24"/>
        </w:rPr>
      </w:pPr>
    </w:p>
    <w:p w14:paraId="18FD7FCD" w14:textId="374C2F8F" w:rsidR="000320D3" w:rsidRPr="004402BF" w:rsidRDefault="002B5DE9" w:rsidP="00C86239">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Fill a </w:t>
      </w:r>
      <w:r w:rsidR="000320D3" w:rsidRPr="004402BF">
        <w:rPr>
          <w:rFonts w:ascii="Calibri" w:hAnsi="Calibri" w:cs="Calibri"/>
          <w:color w:val="000000" w:themeColor="text1"/>
          <w:sz w:val="24"/>
          <w:szCs w:val="24"/>
        </w:rPr>
        <w:t xml:space="preserve">glass bottle </w:t>
      </w:r>
      <w:r w:rsidRPr="004402BF">
        <w:rPr>
          <w:rFonts w:ascii="Calibri" w:hAnsi="Calibri" w:cs="Calibri"/>
          <w:color w:val="000000" w:themeColor="text1"/>
          <w:sz w:val="24"/>
          <w:szCs w:val="24"/>
        </w:rPr>
        <w:t xml:space="preserve">with </w:t>
      </w:r>
      <w:r w:rsidR="003D3725" w:rsidRPr="004402BF">
        <w:rPr>
          <w:rFonts w:ascii="Calibri" w:hAnsi="Calibri" w:cs="Calibri"/>
          <w:color w:val="000000" w:themeColor="text1"/>
          <w:sz w:val="24"/>
          <w:szCs w:val="24"/>
        </w:rPr>
        <w:t xml:space="preserve">4 </w:t>
      </w:r>
      <w:r w:rsidR="00C86239" w:rsidRPr="004402BF">
        <w:rPr>
          <w:rFonts w:ascii="Calibri" w:hAnsi="Calibri" w:cs="Calibri"/>
          <w:color w:val="000000" w:themeColor="text1"/>
          <w:sz w:val="24"/>
          <w:szCs w:val="24"/>
        </w:rPr>
        <w:t>mL</w:t>
      </w:r>
      <w:r w:rsidR="006E1922" w:rsidRPr="004402BF">
        <w:rPr>
          <w:rFonts w:ascii="Calibri" w:hAnsi="Calibri" w:cs="Calibri"/>
          <w:color w:val="000000" w:themeColor="text1"/>
          <w:sz w:val="24"/>
          <w:szCs w:val="24"/>
        </w:rPr>
        <w:t xml:space="preserve"> of the </w:t>
      </w:r>
      <w:r w:rsidR="000320D3" w:rsidRPr="004402BF">
        <w:rPr>
          <w:rFonts w:ascii="Calibri" w:hAnsi="Calibri" w:cs="Calibri"/>
          <w:color w:val="000000" w:themeColor="text1"/>
          <w:sz w:val="24"/>
          <w:szCs w:val="24"/>
        </w:rPr>
        <w:t>mineral oil</w:t>
      </w:r>
      <w:r w:rsidR="00897B2E" w:rsidRPr="004402BF">
        <w:rPr>
          <w:rFonts w:ascii="Calibri" w:hAnsi="Calibri" w:cs="Calibri"/>
          <w:color w:val="000000" w:themeColor="text1"/>
          <w:sz w:val="24"/>
          <w:szCs w:val="24"/>
        </w:rPr>
        <w:t xml:space="preserve"> to </w:t>
      </w:r>
      <w:r w:rsidR="000320D3" w:rsidRPr="004402BF">
        <w:rPr>
          <w:rFonts w:ascii="Calibri" w:hAnsi="Calibri" w:cs="Calibri"/>
          <w:color w:val="000000" w:themeColor="text1"/>
          <w:sz w:val="24"/>
          <w:szCs w:val="24"/>
        </w:rPr>
        <w:t>generat</w:t>
      </w:r>
      <w:r w:rsidR="00897B2E" w:rsidRPr="004402BF">
        <w:rPr>
          <w:rFonts w:ascii="Calibri" w:hAnsi="Calibri" w:cs="Calibri"/>
          <w:color w:val="000000" w:themeColor="text1"/>
          <w:sz w:val="24"/>
          <w:szCs w:val="24"/>
        </w:rPr>
        <w:t xml:space="preserve">e a </w:t>
      </w:r>
      <w:r w:rsidR="000320D3" w:rsidRPr="004402BF">
        <w:rPr>
          <w:rFonts w:ascii="Calibri" w:hAnsi="Calibri" w:cs="Calibri"/>
          <w:color w:val="000000" w:themeColor="text1"/>
          <w:sz w:val="24"/>
          <w:szCs w:val="24"/>
        </w:rPr>
        <w:t>continuous flow.</w:t>
      </w:r>
    </w:p>
    <w:p w14:paraId="6F371589" w14:textId="77777777" w:rsidR="009C3CCF" w:rsidRPr="004402BF" w:rsidRDefault="009C3CCF" w:rsidP="009C3CCF">
      <w:pPr>
        <w:wordWrap/>
        <w:spacing w:after="0" w:line="240" w:lineRule="auto"/>
        <w:contextualSpacing/>
        <w:rPr>
          <w:rFonts w:ascii="Calibri" w:hAnsi="Calibri" w:cs="Calibri"/>
          <w:color w:val="000000" w:themeColor="text1"/>
          <w:sz w:val="24"/>
          <w:szCs w:val="24"/>
        </w:rPr>
      </w:pPr>
    </w:p>
    <w:p w14:paraId="3362FB21" w14:textId="77777777" w:rsidR="00FA1583" w:rsidRPr="004402BF" w:rsidRDefault="00C42CA6"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Insert two tubes to two ports in the cap of the glass bottle as a microfluidic </w:t>
      </w:r>
      <w:r w:rsidR="002B5DE9" w:rsidRPr="004402BF">
        <w:rPr>
          <w:rFonts w:ascii="Calibri" w:hAnsi="Calibri" w:cs="Calibri"/>
          <w:color w:val="000000" w:themeColor="text1"/>
          <w:sz w:val="24"/>
          <w:szCs w:val="24"/>
          <w:highlight w:val="yellow"/>
        </w:rPr>
        <w:t>reservoir:</w:t>
      </w:r>
      <w:r w:rsidRPr="004402BF">
        <w:rPr>
          <w:rFonts w:ascii="Calibri" w:hAnsi="Calibri" w:cs="Calibri"/>
          <w:color w:val="000000" w:themeColor="text1"/>
          <w:sz w:val="24"/>
          <w:szCs w:val="24"/>
          <w:highlight w:val="yellow"/>
        </w:rPr>
        <w:t xml:space="preserve"> the pneumatic port for applying the compressed air into the glass bottle from the air compressor and the fluid port for supplying the pressurized oil to the micro channel network from the glass bottle. Connect tube</w:t>
      </w:r>
      <w:r w:rsidR="00956606" w:rsidRPr="004402BF">
        <w:rPr>
          <w:rFonts w:ascii="Calibri" w:hAnsi="Calibri" w:cs="Calibri"/>
          <w:color w:val="000000" w:themeColor="text1"/>
          <w:sz w:val="24"/>
          <w:szCs w:val="24"/>
          <w:highlight w:val="yellow"/>
        </w:rPr>
        <w:t>s</w:t>
      </w:r>
      <w:r w:rsidRPr="004402BF">
        <w:rPr>
          <w:rFonts w:ascii="Calibri" w:hAnsi="Calibri" w:cs="Calibri"/>
          <w:color w:val="000000" w:themeColor="text1"/>
          <w:sz w:val="24"/>
          <w:szCs w:val="24"/>
          <w:highlight w:val="yellow"/>
        </w:rPr>
        <w:t xml:space="preserve"> between the glass bottle and the oil port in the microfluidic device. </w:t>
      </w:r>
    </w:p>
    <w:p w14:paraId="366A866F" w14:textId="77777777" w:rsidR="00FA1583" w:rsidRPr="004402BF" w:rsidRDefault="00FA1583" w:rsidP="00FA1583">
      <w:pPr>
        <w:wordWrap/>
        <w:spacing w:after="0" w:line="240" w:lineRule="auto"/>
        <w:contextualSpacing/>
        <w:rPr>
          <w:rFonts w:ascii="Calibri" w:hAnsi="Calibri" w:cs="Calibri"/>
          <w:color w:val="000000" w:themeColor="text1"/>
          <w:sz w:val="24"/>
          <w:szCs w:val="24"/>
          <w:highlight w:val="yellow"/>
        </w:rPr>
      </w:pPr>
    </w:p>
    <w:p w14:paraId="54E1F0C0" w14:textId="01A27860" w:rsidR="00990BDB" w:rsidRPr="00D80C29" w:rsidRDefault="00FA1583" w:rsidP="00D80C29">
      <w:pPr>
        <w:pStyle w:val="ListParagraph"/>
        <w:numPr>
          <w:ilvl w:val="2"/>
          <w:numId w:val="33"/>
        </w:numPr>
        <w:wordWrap/>
        <w:spacing w:after="0" w:line="240" w:lineRule="auto"/>
        <w:ind w:leftChars="0"/>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C</w:t>
      </w:r>
      <w:r w:rsidR="005519BE" w:rsidRPr="00D80C29">
        <w:rPr>
          <w:rFonts w:ascii="Calibri" w:hAnsi="Calibri" w:cs="Calibri"/>
          <w:color w:val="000000" w:themeColor="text1"/>
          <w:sz w:val="24"/>
          <w:szCs w:val="24"/>
          <w:highlight w:val="yellow"/>
        </w:rPr>
        <w:t>onnect</w:t>
      </w:r>
      <w:r w:rsidR="00956606" w:rsidRPr="00D80C29">
        <w:rPr>
          <w:rFonts w:ascii="Calibri" w:hAnsi="Calibri" w:cs="Calibri"/>
          <w:color w:val="000000" w:themeColor="text1"/>
          <w:sz w:val="24"/>
          <w:szCs w:val="24"/>
          <w:highlight w:val="yellow"/>
        </w:rPr>
        <w:t xml:space="preserve"> the</w:t>
      </w:r>
      <w:r w:rsidR="00C42CA6" w:rsidRPr="00D80C29">
        <w:rPr>
          <w:rFonts w:ascii="Calibri" w:hAnsi="Calibri" w:cs="Calibri"/>
          <w:color w:val="000000" w:themeColor="text1"/>
          <w:sz w:val="24"/>
          <w:szCs w:val="24"/>
          <w:highlight w:val="yellow"/>
        </w:rPr>
        <w:t xml:space="preserve"> tubes to </w:t>
      </w:r>
      <w:r w:rsidR="002375E0" w:rsidRPr="00D80C29">
        <w:rPr>
          <w:rFonts w:ascii="Calibri" w:hAnsi="Calibri" w:cs="Calibri"/>
          <w:color w:val="000000" w:themeColor="text1"/>
          <w:sz w:val="24"/>
          <w:szCs w:val="24"/>
          <w:highlight w:val="yellow"/>
        </w:rPr>
        <w:t xml:space="preserve">the </w:t>
      </w:r>
      <w:r w:rsidR="00C42CA6" w:rsidRPr="00D80C29">
        <w:rPr>
          <w:rFonts w:ascii="Calibri" w:hAnsi="Calibri" w:cs="Calibri"/>
          <w:color w:val="000000" w:themeColor="text1"/>
          <w:sz w:val="24"/>
          <w:szCs w:val="24"/>
          <w:highlight w:val="yellow"/>
        </w:rPr>
        <w:t xml:space="preserve">two solution ports in the microfluidic device </w:t>
      </w:r>
      <w:proofErr w:type="gramStart"/>
      <w:r w:rsidR="002375E0" w:rsidRPr="00D80C29">
        <w:rPr>
          <w:rFonts w:ascii="Calibri" w:hAnsi="Calibri" w:cs="Calibri"/>
          <w:color w:val="000000" w:themeColor="text1"/>
          <w:sz w:val="24"/>
          <w:szCs w:val="24"/>
          <w:highlight w:val="yellow"/>
        </w:rPr>
        <w:t>in order to</w:t>
      </w:r>
      <w:proofErr w:type="gramEnd"/>
      <w:r w:rsidR="00C42CA6" w:rsidRPr="00D80C29">
        <w:rPr>
          <w:rFonts w:ascii="Calibri" w:hAnsi="Calibri" w:cs="Calibri"/>
          <w:color w:val="000000" w:themeColor="text1"/>
          <w:sz w:val="24"/>
          <w:szCs w:val="24"/>
          <w:highlight w:val="yellow"/>
        </w:rPr>
        <w:t xml:space="preserve"> supply </w:t>
      </w:r>
      <w:r w:rsidR="00BB60BD" w:rsidRPr="004402BF">
        <w:rPr>
          <w:rFonts w:ascii="Calibri" w:hAnsi="Calibri" w:cs="Calibri"/>
          <w:color w:val="000000" w:themeColor="text1"/>
          <w:sz w:val="24"/>
          <w:szCs w:val="24"/>
          <w:highlight w:val="yellow"/>
        </w:rPr>
        <w:t xml:space="preserve">the </w:t>
      </w:r>
      <w:r w:rsidR="00C42CA6" w:rsidRPr="00D80C29">
        <w:rPr>
          <w:rFonts w:ascii="Calibri" w:hAnsi="Calibri" w:cs="Calibri"/>
          <w:color w:val="000000" w:themeColor="text1"/>
          <w:sz w:val="24"/>
          <w:szCs w:val="24"/>
          <w:highlight w:val="yellow"/>
        </w:rPr>
        <w:t>two solutions from the syringe pumps. Insert tubes to</w:t>
      </w:r>
      <w:r w:rsidR="002375E0" w:rsidRPr="00D80C29">
        <w:rPr>
          <w:rFonts w:ascii="Calibri" w:hAnsi="Calibri" w:cs="Calibri"/>
          <w:color w:val="000000" w:themeColor="text1"/>
          <w:sz w:val="24"/>
          <w:szCs w:val="24"/>
          <w:highlight w:val="yellow"/>
        </w:rPr>
        <w:t xml:space="preserve"> the</w:t>
      </w:r>
      <w:r w:rsidR="00C42CA6" w:rsidRPr="00D80C29">
        <w:rPr>
          <w:rFonts w:ascii="Calibri" w:hAnsi="Calibri" w:cs="Calibri"/>
          <w:color w:val="000000" w:themeColor="text1"/>
          <w:sz w:val="24"/>
          <w:szCs w:val="24"/>
          <w:highlight w:val="yellow"/>
        </w:rPr>
        <w:t xml:space="preserve"> outlet port </w:t>
      </w:r>
      <w:proofErr w:type="gramStart"/>
      <w:r w:rsidR="002375E0" w:rsidRPr="00D80C29">
        <w:rPr>
          <w:rFonts w:ascii="Calibri" w:hAnsi="Calibri" w:cs="Calibri"/>
          <w:color w:val="000000" w:themeColor="text1"/>
          <w:sz w:val="24"/>
          <w:szCs w:val="24"/>
          <w:highlight w:val="yellow"/>
        </w:rPr>
        <w:t xml:space="preserve">in order </w:t>
      </w:r>
      <w:r w:rsidR="00C42CA6" w:rsidRPr="00D80C29">
        <w:rPr>
          <w:rFonts w:ascii="Calibri" w:hAnsi="Calibri" w:cs="Calibri"/>
          <w:color w:val="000000" w:themeColor="text1"/>
          <w:sz w:val="24"/>
          <w:szCs w:val="24"/>
          <w:highlight w:val="yellow"/>
        </w:rPr>
        <w:t>to</w:t>
      </w:r>
      <w:proofErr w:type="gramEnd"/>
      <w:r w:rsidR="00C42CA6" w:rsidRPr="00D80C29">
        <w:rPr>
          <w:rFonts w:ascii="Calibri" w:hAnsi="Calibri" w:cs="Calibri"/>
          <w:color w:val="000000" w:themeColor="text1"/>
          <w:sz w:val="24"/>
          <w:szCs w:val="24"/>
          <w:highlight w:val="yellow"/>
        </w:rPr>
        <w:t xml:space="preserve"> transfer the generated microsphere into the beaker.</w:t>
      </w:r>
    </w:p>
    <w:p w14:paraId="7539F434" w14:textId="3DE9BA75" w:rsidR="002E7856" w:rsidRPr="004402BF" w:rsidRDefault="002E7856" w:rsidP="002E7856">
      <w:pPr>
        <w:wordWrap/>
        <w:spacing w:after="0" w:line="240" w:lineRule="auto"/>
        <w:ind w:left="851"/>
        <w:contextualSpacing/>
        <w:rPr>
          <w:rFonts w:ascii="Calibri" w:hAnsi="Calibri" w:cs="Calibri"/>
          <w:color w:val="000000" w:themeColor="text1"/>
          <w:sz w:val="24"/>
          <w:szCs w:val="24"/>
        </w:rPr>
      </w:pPr>
    </w:p>
    <w:p w14:paraId="6C6F46DF" w14:textId="59C880A7" w:rsidR="000B5080" w:rsidRPr="004402BF" w:rsidRDefault="000320D3" w:rsidP="00C86239">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Set the flow</w:t>
      </w:r>
      <w:r w:rsidR="00C92E86"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 xml:space="preserve">rate of the syringe pump </w:t>
      </w:r>
      <w:r w:rsidR="00897B2E" w:rsidRPr="004402BF">
        <w:rPr>
          <w:rFonts w:ascii="Calibri" w:hAnsi="Calibri" w:cs="Calibri"/>
          <w:color w:val="000000" w:themeColor="text1"/>
          <w:sz w:val="24"/>
          <w:szCs w:val="24"/>
          <w:highlight w:val="yellow"/>
        </w:rPr>
        <w:t xml:space="preserve">to </w:t>
      </w:r>
      <w:r w:rsidRPr="004402BF">
        <w:rPr>
          <w:rFonts w:ascii="Calibri" w:hAnsi="Calibri" w:cs="Calibri"/>
          <w:color w:val="000000" w:themeColor="text1"/>
          <w:sz w:val="24"/>
          <w:szCs w:val="24"/>
          <w:highlight w:val="yellow"/>
        </w:rPr>
        <w:t>0.</w:t>
      </w:r>
      <w:r w:rsidR="00C42CA6" w:rsidRPr="004402BF">
        <w:rPr>
          <w:rFonts w:ascii="Calibri" w:hAnsi="Calibri" w:cs="Calibri"/>
          <w:color w:val="000000" w:themeColor="text1"/>
          <w:sz w:val="24"/>
          <w:szCs w:val="24"/>
          <w:highlight w:val="yellow"/>
        </w:rPr>
        <w:t xml:space="preserve">4 </w:t>
      </w:r>
      <w:r w:rsidR="00C42CA6" w:rsidRPr="004402BF">
        <w:rPr>
          <w:rFonts w:ascii="Calibri" w:eastAsia="Malgun Gothic"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 xml:space="preserve">0.7 </w:t>
      </w:r>
      <w:r w:rsidR="00C86239" w:rsidRPr="004402BF">
        <w:rPr>
          <w:rFonts w:ascii="Calibri" w:hAnsi="Calibri" w:cs="Calibri"/>
          <w:color w:val="000000" w:themeColor="text1"/>
          <w:sz w:val="24"/>
          <w:szCs w:val="24"/>
          <w:highlight w:val="yellow"/>
        </w:rPr>
        <w:t>mL</w:t>
      </w:r>
      <w:r w:rsidRPr="004402BF">
        <w:rPr>
          <w:rFonts w:ascii="Calibri" w:hAnsi="Calibri" w:cs="Calibri"/>
          <w:color w:val="000000" w:themeColor="text1"/>
          <w:sz w:val="24"/>
          <w:szCs w:val="24"/>
          <w:highlight w:val="yellow"/>
        </w:rPr>
        <w:t>/h</w:t>
      </w:r>
      <w:r w:rsidR="00A46BAE"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 xml:space="preserve">Adjust compressed air pressure of the compressor using </w:t>
      </w:r>
      <w:r w:rsidR="00897B2E" w:rsidRPr="004402BF">
        <w:rPr>
          <w:rFonts w:ascii="Calibri" w:hAnsi="Calibri" w:cs="Calibri"/>
          <w:color w:val="000000" w:themeColor="text1"/>
          <w:sz w:val="24"/>
          <w:szCs w:val="24"/>
          <w:highlight w:val="yellow"/>
        </w:rPr>
        <w:t>a</w:t>
      </w:r>
      <w:r w:rsidRPr="004402BF">
        <w:rPr>
          <w:rFonts w:ascii="Calibri" w:hAnsi="Calibri" w:cs="Calibri"/>
          <w:color w:val="000000" w:themeColor="text1"/>
          <w:sz w:val="24"/>
          <w:szCs w:val="24"/>
          <w:highlight w:val="yellow"/>
        </w:rPr>
        <w:t xml:space="preserve"> regulator (82</w:t>
      </w:r>
      <w:r w:rsidR="00C42CA6" w:rsidRPr="004402BF">
        <w:rPr>
          <w:rFonts w:ascii="Calibri" w:hAnsi="Calibri" w:cs="Calibri"/>
          <w:color w:val="000000" w:themeColor="text1"/>
          <w:sz w:val="24"/>
          <w:szCs w:val="24"/>
          <w:highlight w:val="yellow"/>
        </w:rPr>
        <w:t xml:space="preserve"> - </w:t>
      </w:r>
      <w:r w:rsidRPr="004402BF">
        <w:rPr>
          <w:rFonts w:ascii="Calibri" w:hAnsi="Calibri" w:cs="Calibri"/>
          <w:color w:val="000000" w:themeColor="text1"/>
          <w:sz w:val="24"/>
          <w:szCs w:val="24"/>
          <w:highlight w:val="yellow"/>
        </w:rPr>
        <w:t>116 kPa).</w:t>
      </w:r>
      <w:r w:rsidR="00A46BAE"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Set</w:t>
      </w:r>
      <w:r w:rsidR="00611954">
        <w:rPr>
          <w:rFonts w:ascii="Calibri" w:hAnsi="Calibri" w:cs="Calibri"/>
          <w:color w:val="000000" w:themeColor="text1"/>
          <w:sz w:val="24"/>
          <w:szCs w:val="24"/>
          <w:highlight w:val="yellow"/>
        </w:rPr>
        <w:t xml:space="preserve"> the</w:t>
      </w:r>
      <w:r w:rsidRPr="004402BF">
        <w:rPr>
          <w:rFonts w:ascii="Calibri" w:hAnsi="Calibri" w:cs="Calibri"/>
          <w:color w:val="000000" w:themeColor="text1"/>
          <w:sz w:val="24"/>
          <w:szCs w:val="24"/>
          <w:highlight w:val="yellow"/>
        </w:rPr>
        <w:t xml:space="preserve"> rotational speed </w:t>
      </w:r>
      <w:r w:rsidR="00897B2E" w:rsidRPr="004402BF">
        <w:rPr>
          <w:rFonts w:ascii="Calibri" w:hAnsi="Calibri" w:cs="Calibri"/>
          <w:color w:val="000000" w:themeColor="text1"/>
          <w:sz w:val="24"/>
          <w:szCs w:val="24"/>
          <w:highlight w:val="yellow"/>
        </w:rPr>
        <w:t xml:space="preserve">(500 rpm) </w:t>
      </w:r>
      <w:r w:rsidRPr="004402BF">
        <w:rPr>
          <w:rFonts w:ascii="Calibri" w:hAnsi="Calibri" w:cs="Calibri"/>
          <w:color w:val="000000" w:themeColor="text1"/>
          <w:sz w:val="24"/>
          <w:szCs w:val="24"/>
          <w:highlight w:val="yellow"/>
        </w:rPr>
        <w:t>of</w:t>
      </w:r>
      <w:r w:rsidR="002375E0" w:rsidRPr="004402BF">
        <w:rPr>
          <w:rFonts w:ascii="Calibri" w:hAnsi="Calibri" w:cs="Calibri"/>
          <w:color w:val="000000" w:themeColor="text1"/>
          <w:sz w:val="24"/>
          <w:szCs w:val="24"/>
          <w:highlight w:val="yellow"/>
        </w:rPr>
        <w:t xml:space="preserve"> the</w:t>
      </w:r>
      <w:r w:rsidRPr="004402BF">
        <w:rPr>
          <w:rFonts w:ascii="Calibri" w:hAnsi="Calibri" w:cs="Calibri"/>
          <w:color w:val="000000" w:themeColor="text1"/>
          <w:sz w:val="24"/>
          <w:szCs w:val="24"/>
          <w:highlight w:val="yellow"/>
        </w:rPr>
        <w:t xml:space="preserve"> magnetic stirrer bar in the glass beaker on </w:t>
      </w:r>
      <w:r w:rsidR="00897B2E" w:rsidRPr="004402BF">
        <w:rPr>
          <w:rFonts w:ascii="Calibri" w:hAnsi="Calibri" w:cs="Calibri"/>
          <w:color w:val="000000" w:themeColor="text1"/>
          <w:sz w:val="24"/>
          <w:szCs w:val="24"/>
          <w:highlight w:val="yellow"/>
        </w:rPr>
        <w:t xml:space="preserve">a </w:t>
      </w:r>
      <w:r w:rsidRPr="004402BF">
        <w:rPr>
          <w:rFonts w:ascii="Calibri" w:hAnsi="Calibri" w:cs="Calibri"/>
          <w:color w:val="000000" w:themeColor="text1"/>
          <w:sz w:val="24"/>
          <w:szCs w:val="24"/>
          <w:highlight w:val="yellow"/>
        </w:rPr>
        <w:t>hot plate</w:t>
      </w:r>
      <w:r w:rsidR="00A46BAE"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 xml:space="preserve">Operate </w:t>
      </w:r>
      <w:r w:rsidR="00BB60BD" w:rsidRPr="004402BF">
        <w:rPr>
          <w:rFonts w:ascii="Calibri" w:hAnsi="Calibri" w:cs="Calibri"/>
          <w:color w:val="000000" w:themeColor="text1"/>
          <w:sz w:val="24"/>
          <w:szCs w:val="24"/>
          <w:highlight w:val="yellow"/>
        </w:rPr>
        <w:t xml:space="preserve">the </w:t>
      </w:r>
      <w:r w:rsidRPr="004402BF">
        <w:rPr>
          <w:rFonts w:ascii="Calibri" w:hAnsi="Calibri" w:cs="Calibri"/>
          <w:color w:val="000000" w:themeColor="text1"/>
          <w:sz w:val="24"/>
          <w:szCs w:val="24"/>
          <w:highlight w:val="yellow"/>
        </w:rPr>
        <w:t xml:space="preserve">syringe pump and </w:t>
      </w:r>
      <w:r w:rsidR="00AF09DE" w:rsidRPr="004402BF">
        <w:rPr>
          <w:rFonts w:ascii="Calibri" w:hAnsi="Calibri" w:cs="Calibri"/>
          <w:color w:val="000000" w:themeColor="text1"/>
          <w:sz w:val="24"/>
          <w:szCs w:val="24"/>
          <w:highlight w:val="yellow"/>
        </w:rPr>
        <w:t xml:space="preserve">supply the compressed air generated by an external compressor into the glass bottle using </w:t>
      </w:r>
      <w:r w:rsidR="002613BF" w:rsidRPr="004402BF">
        <w:rPr>
          <w:rFonts w:ascii="Calibri" w:hAnsi="Calibri" w:cs="Calibri"/>
          <w:color w:val="000000" w:themeColor="text1"/>
          <w:sz w:val="24"/>
          <w:szCs w:val="24"/>
          <w:highlight w:val="yellow"/>
        </w:rPr>
        <w:t xml:space="preserve">the </w:t>
      </w:r>
      <w:r w:rsidR="00AF09DE" w:rsidRPr="004402BF">
        <w:rPr>
          <w:rFonts w:ascii="Calibri" w:hAnsi="Calibri" w:cs="Calibri"/>
          <w:color w:val="000000" w:themeColor="text1"/>
          <w:sz w:val="24"/>
          <w:szCs w:val="24"/>
          <w:highlight w:val="yellow"/>
        </w:rPr>
        <w:t>ON/OFF control of an electromagnetic valve</w:t>
      </w:r>
      <w:hyperlink w:anchor="_ENREF_13" w:tooltip="Olsen, 2017 #24" w:history="1">
        <w:r w:rsidR="00BB60BD" w:rsidRPr="00D80C29">
          <w:rPr>
            <w:rFonts w:ascii="Calibri" w:hAnsi="Calibri" w:cs="Calibri"/>
            <w:color w:val="000000" w:themeColor="text1"/>
            <w:sz w:val="24"/>
            <w:szCs w:val="24"/>
            <w:highlight w:val="yellow"/>
          </w:rPr>
          <w:fldChar w:fldCharType="begin"/>
        </w:r>
        <w:r w:rsidR="00BB60BD" w:rsidRPr="004402BF">
          <w:rPr>
            <w:rFonts w:ascii="Calibri" w:hAnsi="Calibri" w:cs="Calibri"/>
            <w:color w:val="000000" w:themeColor="text1"/>
            <w:sz w:val="24"/>
            <w:szCs w:val="24"/>
            <w:highlight w:val="yellow"/>
          </w:rPr>
          <w:instrText xml:space="preserve"> ADDIN EN.CITE &lt;EndNote&gt;&lt;Cite&gt;&lt;Author&gt;Olsen&lt;/Author&gt;&lt;Year&gt;2017&lt;/Year&gt;&lt;RecNum&gt;24&lt;/RecNum&gt;&lt;DisplayText&gt;&lt;style face="superscript"&gt;13&lt;/style&gt;&lt;/DisplayText&gt;&lt;record&gt;&lt;rec-number&gt;24&lt;/rec-number&gt;&lt;foreign-keys&gt;&lt;key app="EN" db-id="ea5txwdxlsrzw8erd065p5w89ww2erpdffd0" timestamp="1530238540"&gt;24&lt;/key&gt;&lt;/foreign-keys&gt;&lt;ref-type name="Journal Article"&gt;17&lt;/ref-type&gt;&lt;contributors&gt;&lt;authors&gt;&lt;author&gt;Olsen, T. R.&lt;/author&gt;&lt;author&gt;Tapia-Alveal, C.&lt;/author&gt;&lt;author&gt;Yang, K. A.&lt;/author&gt;&lt;author&gt;Zhang, X.&lt;/author&gt;&lt;author&gt;Pereira, L. J.&lt;/author&gt;&lt;author&gt;Farmakidis, N.&lt;/author&gt;&lt;author&gt;Pei, R.&lt;/author&gt;&lt;author&gt;Stojanovic, M. N.&lt;/author&gt;&lt;author&gt;Lin, Q.&lt;/author&gt;&lt;/authors&gt;&lt;/contributors&gt;&lt;auth-address&gt;Department of Mechanical Engineering, Columbia University, New York, NY, USA.&amp;#xD;Department of Medicine, Columbia University, New York, NY, USA.&amp;#xD;Suzhou Institute of Nano-Tech and Nano-Bionics, Chinese Academy of Sciences, Suzhou, China.&lt;/auth-address&gt;&lt;titles&gt;&lt;title&gt;Integrated Microfluidic Selex Using Free Solution Electrokinetics&lt;/title&gt;&lt;secondary-title&gt;J Electrochem Soc&lt;/secondary-title&gt;&lt;/titles&gt;&lt;periodical&gt;&lt;full-title&gt;J Electrochem Soc&lt;/full-title&gt;&lt;/periodical&gt;&lt;pages&gt;B3122-B3129&lt;/pages&gt;&lt;volume&gt;164&lt;/volume&gt;&lt;number&gt;5&lt;/number&gt;&lt;edition&gt;2017/11/25&lt;/edition&gt;&lt;dates&gt;&lt;year&gt;2017&lt;/year&gt;&lt;/dates&gt;&lt;isbn&gt;0013-4651 (Print)&amp;#xD;0013-4651 (Linking)&lt;/isbn&gt;&lt;accession-num&gt;29170564&lt;/accession-num&gt;&lt;urls&gt;&lt;related-urls&gt;&lt;url&gt;https://www.ncbi.nlm.nih.gov/pubmed/29170564&lt;/url&gt;&lt;/related-urls&gt;&lt;/urls&gt;&lt;custom2&gt;PMC5697788&lt;/custom2&gt;&lt;electronic-resource-num&gt;10.1149/2.0191705jes&lt;/electronic-resource-num&gt;&lt;/record&gt;&lt;/Cite&gt;&lt;/EndNote&gt;</w:instrText>
        </w:r>
        <w:r w:rsidR="00BB60BD" w:rsidRPr="00D80C29">
          <w:rPr>
            <w:rFonts w:ascii="Calibri" w:hAnsi="Calibri" w:cs="Calibri"/>
            <w:color w:val="000000" w:themeColor="text1"/>
            <w:sz w:val="24"/>
            <w:szCs w:val="24"/>
            <w:highlight w:val="yellow"/>
          </w:rPr>
          <w:fldChar w:fldCharType="separate"/>
        </w:r>
        <w:r w:rsidR="00BB60BD" w:rsidRPr="004402BF">
          <w:rPr>
            <w:rFonts w:ascii="Calibri" w:hAnsi="Calibri" w:cs="Calibri"/>
            <w:noProof/>
            <w:color w:val="000000" w:themeColor="text1"/>
            <w:sz w:val="24"/>
            <w:szCs w:val="24"/>
            <w:highlight w:val="yellow"/>
            <w:vertAlign w:val="superscript"/>
          </w:rPr>
          <w:t>13</w:t>
        </w:r>
        <w:r w:rsidR="00BB60BD" w:rsidRPr="00D80C29">
          <w:rPr>
            <w:rFonts w:ascii="Calibri" w:hAnsi="Calibri" w:cs="Calibri"/>
            <w:color w:val="000000" w:themeColor="text1"/>
            <w:sz w:val="24"/>
            <w:szCs w:val="24"/>
            <w:highlight w:val="yellow"/>
          </w:rPr>
          <w:fldChar w:fldCharType="end"/>
        </w:r>
      </w:hyperlink>
      <w:r w:rsidR="009D7D08" w:rsidRPr="004402BF">
        <w:rPr>
          <w:rFonts w:ascii="Calibri" w:hAnsi="Calibri" w:cs="Calibri"/>
          <w:color w:val="000000" w:themeColor="text1"/>
          <w:sz w:val="24"/>
          <w:szCs w:val="24"/>
          <w:highlight w:val="yellow"/>
        </w:rPr>
        <w:t>.</w:t>
      </w:r>
    </w:p>
    <w:p w14:paraId="7125920E" w14:textId="77777777" w:rsidR="000B5080" w:rsidRPr="004402BF" w:rsidRDefault="000B5080" w:rsidP="000B5080">
      <w:pPr>
        <w:wordWrap/>
        <w:spacing w:after="0" w:line="240" w:lineRule="auto"/>
        <w:ind w:leftChars="213" w:left="764" w:hangingChars="141" w:hanging="338"/>
        <w:contextualSpacing/>
        <w:rPr>
          <w:rFonts w:ascii="Calibri" w:hAnsi="Calibri" w:cs="Calibri"/>
          <w:color w:val="000000" w:themeColor="text1"/>
          <w:sz w:val="24"/>
          <w:szCs w:val="24"/>
        </w:rPr>
      </w:pPr>
    </w:p>
    <w:p w14:paraId="4ECE6CB5" w14:textId="6A47795C" w:rsidR="000320D3" w:rsidRPr="004402BF" w:rsidRDefault="000320D3"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Observe</w:t>
      </w:r>
      <w:r w:rsidR="00E27A97" w:rsidRPr="004402BF">
        <w:rPr>
          <w:rFonts w:ascii="Calibri" w:hAnsi="Calibri" w:cs="Calibri"/>
          <w:color w:val="000000" w:themeColor="text1"/>
          <w:sz w:val="24"/>
          <w:szCs w:val="24"/>
          <w:highlight w:val="yellow"/>
        </w:rPr>
        <w:t xml:space="preserve"> the </w:t>
      </w:r>
      <w:r w:rsidRPr="004402BF">
        <w:rPr>
          <w:rFonts w:ascii="Calibri" w:hAnsi="Calibri" w:cs="Calibri"/>
          <w:color w:val="000000" w:themeColor="text1"/>
          <w:sz w:val="24"/>
          <w:szCs w:val="24"/>
          <w:highlight w:val="yellow"/>
        </w:rPr>
        <w:t xml:space="preserve">formation of microspheres in </w:t>
      </w:r>
      <w:r w:rsidR="003B3310" w:rsidRPr="004402BF">
        <w:rPr>
          <w:rFonts w:ascii="Calibri" w:hAnsi="Calibri" w:cs="Calibri"/>
          <w:color w:val="000000" w:themeColor="text1"/>
          <w:sz w:val="24"/>
          <w:szCs w:val="24"/>
          <w:highlight w:val="yellow"/>
        </w:rPr>
        <w:t xml:space="preserve">the </w:t>
      </w:r>
      <w:r w:rsidRPr="004402BF">
        <w:rPr>
          <w:rFonts w:ascii="Calibri" w:hAnsi="Calibri" w:cs="Calibri"/>
          <w:color w:val="000000" w:themeColor="text1"/>
          <w:sz w:val="24"/>
          <w:szCs w:val="24"/>
          <w:highlight w:val="yellow"/>
        </w:rPr>
        <w:t>flow-focusing geometry</w:t>
      </w:r>
      <w:r w:rsidR="00C8380B" w:rsidRPr="004402BF">
        <w:rPr>
          <w:rFonts w:ascii="Calibri" w:hAnsi="Calibri" w:cs="Calibri"/>
          <w:color w:val="000000" w:themeColor="text1"/>
          <w:sz w:val="24"/>
          <w:szCs w:val="24"/>
          <w:highlight w:val="yellow"/>
        </w:rPr>
        <w:t xml:space="preserve"> and </w:t>
      </w:r>
      <w:r w:rsidRPr="004402BF">
        <w:rPr>
          <w:rFonts w:ascii="Calibri" w:hAnsi="Calibri" w:cs="Calibri"/>
          <w:color w:val="000000" w:themeColor="text1"/>
          <w:kern w:val="0"/>
          <w:sz w:val="24"/>
          <w:szCs w:val="24"/>
          <w:highlight w:val="yellow"/>
        </w:rPr>
        <w:t>solidification</w:t>
      </w:r>
      <w:r w:rsidRPr="004402BF">
        <w:rPr>
          <w:rFonts w:ascii="Calibri" w:hAnsi="Calibri" w:cs="Calibri"/>
          <w:color w:val="000000" w:themeColor="text1"/>
          <w:sz w:val="24"/>
          <w:szCs w:val="24"/>
          <w:highlight w:val="yellow"/>
        </w:rPr>
        <w:t xml:space="preserve"> of generated microspheres in the glass beaker</w:t>
      </w:r>
      <w:r w:rsidR="00C8380B" w:rsidRPr="004402BF">
        <w:rPr>
          <w:rFonts w:ascii="Calibri" w:hAnsi="Calibri" w:cs="Calibri"/>
          <w:color w:val="000000" w:themeColor="text1"/>
          <w:sz w:val="24"/>
          <w:szCs w:val="24"/>
          <w:highlight w:val="yellow"/>
        </w:rPr>
        <w:t xml:space="preserve"> with </w:t>
      </w:r>
      <w:r w:rsidR="003B3310" w:rsidRPr="004402BF">
        <w:rPr>
          <w:rFonts w:ascii="Calibri" w:hAnsi="Calibri" w:cs="Calibri"/>
          <w:color w:val="000000" w:themeColor="text1"/>
          <w:sz w:val="24"/>
          <w:szCs w:val="24"/>
          <w:highlight w:val="yellow"/>
        </w:rPr>
        <w:t>a</w:t>
      </w:r>
      <w:r w:rsidR="00C8380B" w:rsidRPr="004402BF">
        <w:rPr>
          <w:rFonts w:ascii="Calibri" w:hAnsi="Calibri" w:cs="Calibri"/>
          <w:color w:val="000000" w:themeColor="text1"/>
          <w:sz w:val="24"/>
          <w:szCs w:val="24"/>
          <w:highlight w:val="yellow"/>
        </w:rPr>
        <w:t xml:space="preserve"> digital microscope</w:t>
      </w:r>
      <w:r w:rsidRPr="004402BF">
        <w:rPr>
          <w:rFonts w:ascii="Calibri" w:hAnsi="Calibri" w:cs="Calibri"/>
          <w:color w:val="000000" w:themeColor="text1"/>
          <w:sz w:val="24"/>
          <w:szCs w:val="24"/>
          <w:highlight w:val="yellow"/>
        </w:rPr>
        <w:t>.</w:t>
      </w:r>
    </w:p>
    <w:p w14:paraId="52608746" w14:textId="77777777" w:rsidR="00A01A44" w:rsidRPr="004402BF" w:rsidRDefault="00A01A44" w:rsidP="00A01A44">
      <w:pPr>
        <w:wordWrap/>
        <w:spacing w:after="0" w:line="240" w:lineRule="auto"/>
        <w:contextualSpacing/>
        <w:rPr>
          <w:rFonts w:ascii="Calibri" w:hAnsi="Calibri" w:cs="Calibri"/>
          <w:color w:val="000000" w:themeColor="text1"/>
          <w:sz w:val="24"/>
          <w:szCs w:val="24"/>
        </w:rPr>
      </w:pPr>
    </w:p>
    <w:p w14:paraId="40EF5F95" w14:textId="4DD665B0" w:rsidR="000320D3" w:rsidRPr="004402BF" w:rsidRDefault="00DD7F7B" w:rsidP="00A01A44">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5B7CFC" w:rsidRPr="004402BF">
        <w:rPr>
          <w:rFonts w:ascii="Calibri" w:hAnsi="Calibri" w:cs="Calibri"/>
          <w:color w:val="000000" w:themeColor="text1"/>
          <w:sz w:val="24"/>
          <w:szCs w:val="24"/>
        </w:rPr>
        <w:t>The s</w:t>
      </w:r>
      <w:r w:rsidR="00EC3352" w:rsidRPr="004402BF">
        <w:rPr>
          <w:rFonts w:ascii="Calibri" w:hAnsi="Calibri" w:cs="Calibri"/>
          <w:color w:val="000000" w:themeColor="text1"/>
          <w:sz w:val="24"/>
          <w:szCs w:val="24"/>
        </w:rPr>
        <w:t xml:space="preserve">ize and production speed of the microsphere depend on the flowrate of solutions and the pressure </w:t>
      </w:r>
      <w:r w:rsidR="001B0C95" w:rsidRPr="004402BF">
        <w:rPr>
          <w:rFonts w:ascii="Calibri" w:hAnsi="Calibri" w:cs="Calibri"/>
          <w:color w:val="000000" w:themeColor="text1"/>
          <w:sz w:val="24"/>
          <w:szCs w:val="24"/>
        </w:rPr>
        <w:t xml:space="preserve">applied </w:t>
      </w:r>
      <w:r w:rsidR="00EC3352" w:rsidRPr="004402BF">
        <w:rPr>
          <w:rFonts w:ascii="Calibri" w:hAnsi="Calibri" w:cs="Calibri"/>
          <w:color w:val="000000" w:themeColor="text1"/>
          <w:sz w:val="24"/>
          <w:szCs w:val="24"/>
        </w:rPr>
        <w:t xml:space="preserve">for the mineral oil flow </w:t>
      </w:r>
      <w:r w:rsidR="00EC3352" w:rsidRPr="004402BF">
        <w:rPr>
          <w:rFonts w:ascii="Calibri" w:hAnsi="Calibri" w:cs="Calibri"/>
          <w:b/>
          <w:color w:val="000000" w:themeColor="text1"/>
          <w:sz w:val="24"/>
          <w:szCs w:val="24"/>
        </w:rPr>
        <w:t>(Table 2)</w:t>
      </w:r>
      <w:r w:rsidR="00DE0643" w:rsidRPr="004402BF">
        <w:rPr>
          <w:rFonts w:ascii="Calibri" w:hAnsi="Calibri" w:cs="Calibri"/>
          <w:b/>
          <w:color w:val="000000" w:themeColor="text1"/>
          <w:sz w:val="24"/>
          <w:szCs w:val="24"/>
        </w:rPr>
        <w:t>.</w:t>
      </w:r>
    </w:p>
    <w:p w14:paraId="3A32A607" w14:textId="77777777" w:rsidR="004C6144" w:rsidRPr="004402BF" w:rsidRDefault="004C6144" w:rsidP="00682057">
      <w:pPr>
        <w:wordWrap/>
        <w:spacing w:after="0" w:line="240" w:lineRule="auto"/>
        <w:contextualSpacing/>
        <w:rPr>
          <w:rFonts w:ascii="Calibri" w:hAnsi="Calibri" w:cs="Calibri"/>
          <w:color w:val="000000" w:themeColor="text1"/>
          <w:sz w:val="24"/>
          <w:szCs w:val="24"/>
        </w:rPr>
      </w:pPr>
    </w:p>
    <w:p w14:paraId="44183EA6" w14:textId="0626ADEB" w:rsidR="00F62FFA" w:rsidRPr="004402BF" w:rsidRDefault="00CD1AB6"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 xml:space="preserve">Performing </w:t>
      </w:r>
      <w:r w:rsidR="00BB60BD" w:rsidRPr="004402BF">
        <w:rPr>
          <w:rFonts w:ascii="Calibri" w:hAnsi="Calibri" w:cs="Calibri"/>
          <w:b/>
          <w:color w:val="000000" w:themeColor="text1"/>
          <w:sz w:val="24"/>
          <w:szCs w:val="24"/>
          <w:highlight w:val="yellow"/>
        </w:rPr>
        <w:t>Polyacrylamide Oligo-Microspheres Counts</w:t>
      </w:r>
    </w:p>
    <w:p w14:paraId="7128338E" w14:textId="77777777" w:rsidR="002E7856" w:rsidRPr="004402BF" w:rsidRDefault="002E7856" w:rsidP="00795AD8">
      <w:pPr>
        <w:wordWrap/>
        <w:spacing w:after="0" w:line="240" w:lineRule="auto"/>
        <w:ind w:left="426"/>
        <w:contextualSpacing/>
        <w:rPr>
          <w:rFonts w:ascii="Calibri" w:hAnsi="Calibri" w:cs="Calibri"/>
          <w:color w:val="000000" w:themeColor="text1"/>
          <w:sz w:val="24"/>
          <w:szCs w:val="24"/>
        </w:rPr>
      </w:pPr>
    </w:p>
    <w:p w14:paraId="3B431D49" w14:textId="77777777" w:rsidR="00BB60BD" w:rsidRPr="004402BF" w:rsidRDefault="00A36064"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For hemocytometer </w:t>
      </w:r>
      <w:r w:rsidR="005B7CFC" w:rsidRPr="004402BF">
        <w:rPr>
          <w:rFonts w:ascii="Calibri" w:hAnsi="Calibri" w:cs="Calibri"/>
          <w:color w:val="000000" w:themeColor="text1"/>
          <w:sz w:val="24"/>
          <w:szCs w:val="24"/>
        </w:rPr>
        <w:t>quantification</w:t>
      </w:r>
      <w:r w:rsidRPr="004402BF">
        <w:rPr>
          <w:rFonts w:ascii="Calibri" w:hAnsi="Calibri" w:cs="Calibri"/>
          <w:color w:val="000000" w:themeColor="text1"/>
          <w:sz w:val="24"/>
          <w:szCs w:val="24"/>
        </w:rPr>
        <w:t xml:space="preserve">, take a small amount (approximately 100 μL) of aqueous solution of polyacrylamide oligo-microspheres and place on the glass hemocytometer, </w:t>
      </w:r>
      <w:r w:rsidR="00E76C28" w:rsidRPr="004402BF">
        <w:rPr>
          <w:rFonts w:ascii="Calibri" w:hAnsi="Calibri" w:cs="Calibri"/>
          <w:color w:val="000000" w:themeColor="text1"/>
          <w:sz w:val="24"/>
          <w:szCs w:val="24"/>
        </w:rPr>
        <w:t>and</w:t>
      </w:r>
      <w:r w:rsidR="005519BE"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 xml:space="preserve">gently fill the microsphere suspension </w:t>
      </w:r>
      <w:r w:rsidR="005519BE" w:rsidRPr="004402BF">
        <w:rPr>
          <w:rFonts w:ascii="Calibri" w:hAnsi="Calibri" w:cs="Calibri"/>
          <w:color w:val="000000" w:themeColor="text1"/>
          <w:sz w:val="24"/>
          <w:szCs w:val="24"/>
        </w:rPr>
        <w:t>up</w:t>
      </w:r>
      <w:r w:rsidRPr="004402BF">
        <w:rPr>
          <w:rFonts w:ascii="Calibri" w:hAnsi="Calibri" w:cs="Calibri"/>
          <w:color w:val="000000" w:themeColor="text1"/>
          <w:sz w:val="24"/>
          <w:szCs w:val="24"/>
        </w:rPr>
        <w:t xml:space="preserve"> the well of the counting c</w:t>
      </w:r>
      <w:r w:rsidR="00A765E3" w:rsidRPr="004402BF">
        <w:rPr>
          <w:rFonts w:ascii="Calibri" w:hAnsi="Calibri" w:cs="Calibri"/>
          <w:color w:val="000000" w:themeColor="text1"/>
          <w:sz w:val="24"/>
          <w:szCs w:val="24"/>
        </w:rPr>
        <w:t>h</w:t>
      </w:r>
      <w:r w:rsidRPr="004402BF">
        <w:rPr>
          <w:rFonts w:ascii="Calibri" w:hAnsi="Calibri" w:cs="Calibri"/>
          <w:color w:val="000000" w:themeColor="text1"/>
          <w:sz w:val="24"/>
          <w:szCs w:val="24"/>
        </w:rPr>
        <w:t>amber.</w:t>
      </w:r>
    </w:p>
    <w:p w14:paraId="4DFB3EEA" w14:textId="77777777" w:rsidR="00BB60BD" w:rsidRPr="004402BF" w:rsidRDefault="00BB60BD" w:rsidP="004402BF">
      <w:pPr>
        <w:wordWrap/>
        <w:spacing w:after="0" w:line="240" w:lineRule="auto"/>
        <w:contextualSpacing/>
        <w:rPr>
          <w:rFonts w:ascii="Calibri" w:hAnsi="Calibri" w:cs="Calibri"/>
          <w:color w:val="000000" w:themeColor="text1"/>
          <w:sz w:val="24"/>
          <w:szCs w:val="24"/>
        </w:rPr>
      </w:pPr>
    </w:p>
    <w:p w14:paraId="6E8381FF" w14:textId="3AF074CB" w:rsidR="00CD1AB6" w:rsidRPr="004402BF" w:rsidRDefault="00BB60BD" w:rsidP="00D80C29">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1C4F07" w:rsidRPr="004402BF">
        <w:rPr>
          <w:rFonts w:ascii="Calibri" w:hAnsi="Calibri" w:cs="Calibri"/>
          <w:color w:val="000000" w:themeColor="text1"/>
          <w:sz w:val="24"/>
          <w:szCs w:val="24"/>
        </w:rPr>
        <w:t xml:space="preserve">For </w:t>
      </w:r>
      <w:r w:rsidR="00A765E3" w:rsidRPr="004402BF">
        <w:rPr>
          <w:rFonts w:ascii="Calibri" w:hAnsi="Calibri" w:cs="Calibri"/>
          <w:color w:val="000000" w:themeColor="text1"/>
          <w:sz w:val="24"/>
          <w:szCs w:val="24"/>
        </w:rPr>
        <w:t>further</w:t>
      </w:r>
      <w:r w:rsidR="001C4F07" w:rsidRPr="004402BF">
        <w:rPr>
          <w:rFonts w:ascii="Calibri" w:hAnsi="Calibri" w:cs="Calibri"/>
          <w:color w:val="000000" w:themeColor="text1"/>
          <w:sz w:val="24"/>
          <w:szCs w:val="24"/>
        </w:rPr>
        <w:t xml:space="preserve"> detail</w:t>
      </w:r>
      <w:r w:rsidR="00A765E3" w:rsidRPr="004402BF">
        <w:rPr>
          <w:rFonts w:ascii="Calibri" w:hAnsi="Calibri" w:cs="Calibri"/>
          <w:color w:val="000000" w:themeColor="text1"/>
          <w:sz w:val="24"/>
          <w:szCs w:val="24"/>
        </w:rPr>
        <w:t>s</w:t>
      </w:r>
      <w:r w:rsidR="001C4F07" w:rsidRPr="004402BF">
        <w:rPr>
          <w:rFonts w:ascii="Calibri" w:hAnsi="Calibri" w:cs="Calibri"/>
          <w:color w:val="000000" w:themeColor="text1"/>
          <w:sz w:val="24"/>
          <w:szCs w:val="24"/>
        </w:rPr>
        <w:t>, see http://www.abcam.com/protocols/counting-cells-using-a-haemocytometer.</w:t>
      </w:r>
    </w:p>
    <w:p w14:paraId="461F0DB2"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305D3B75" w14:textId="2C4E38D1" w:rsidR="00CD1AB6" w:rsidRPr="004402BF" w:rsidRDefault="00A36064"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Us</w:t>
      </w:r>
      <w:r w:rsidR="00611954">
        <w:rPr>
          <w:rFonts w:ascii="Calibri" w:hAnsi="Calibri" w:cs="Calibri"/>
          <w:color w:val="000000" w:themeColor="text1"/>
          <w:sz w:val="24"/>
          <w:szCs w:val="24"/>
        </w:rPr>
        <w:t>e</w:t>
      </w:r>
      <w:r w:rsidRPr="004402BF">
        <w:rPr>
          <w:rFonts w:ascii="Calibri" w:hAnsi="Calibri" w:cs="Calibri"/>
          <w:color w:val="000000" w:themeColor="text1"/>
          <w:sz w:val="24"/>
          <w:szCs w:val="24"/>
        </w:rPr>
        <w:t xml:space="preserve"> a microscope and hand tally counter to count microspheres in one set of 16 squares. </w:t>
      </w:r>
      <w:r w:rsidR="00BB60BD" w:rsidRPr="004402BF">
        <w:rPr>
          <w:rFonts w:ascii="Calibri" w:hAnsi="Calibri" w:cs="Calibri"/>
          <w:color w:val="000000" w:themeColor="text1"/>
          <w:sz w:val="24"/>
          <w:szCs w:val="24"/>
        </w:rPr>
        <w:t>Then</w:t>
      </w:r>
      <w:r w:rsidR="00611954">
        <w:rPr>
          <w:rFonts w:ascii="Calibri" w:hAnsi="Calibri" w:cs="Calibri"/>
          <w:color w:val="000000" w:themeColor="text1"/>
          <w:sz w:val="24"/>
          <w:szCs w:val="24"/>
        </w:rPr>
        <w:t>,</w:t>
      </w:r>
      <w:r w:rsidR="00BB60BD" w:rsidRPr="004402BF">
        <w:rPr>
          <w:rFonts w:ascii="Calibri" w:hAnsi="Calibri" w:cs="Calibri"/>
          <w:color w:val="000000" w:themeColor="text1"/>
          <w:sz w:val="24"/>
          <w:szCs w:val="24"/>
        </w:rPr>
        <w:t xml:space="preserve"> move </w:t>
      </w:r>
      <w:r w:rsidR="00A765E3" w:rsidRPr="004402BF">
        <w:rPr>
          <w:rFonts w:ascii="Calibri" w:hAnsi="Calibri" w:cs="Calibri"/>
          <w:color w:val="000000" w:themeColor="text1"/>
          <w:sz w:val="24"/>
          <w:szCs w:val="24"/>
        </w:rPr>
        <w:t>the</w:t>
      </w:r>
      <w:r w:rsidRPr="004402BF">
        <w:rPr>
          <w:rFonts w:ascii="Calibri" w:hAnsi="Calibri" w:cs="Calibri"/>
          <w:color w:val="000000" w:themeColor="text1"/>
          <w:sz w:val="24"/>
          <w:szCs w:val="24"/>
        </w:rPr>
        <w:t xml:space="preserve"> hemocytometer to the next set of the chamber and carry on counting until all </w:t>
      </w:r>
      <w:r w:rsidR="00A765E3" w:rsidRPr="004402BF">
        <w:rPr>
          <w:rFonts w:ascii="Calibri" w:hAnsi="Calibri" w:cs="Calibri"/>
          <w:color w:val="000000" w:themeColor="text1"/>
          <w:sz w:val="24"/>
          <w:szCs w:val="24"/>
        </w:rPr>
        <w:t>four</w:t>
      </w:r>
      <w:r w:rsidRPr="004402BF">
        <w:rPr>
          <w:rFonts w:ascii="Calibri" w:hAnsi="Calibri" w:cs="Calibri"/>
          <w:color w:val="000000" w:themeColor="text1"/>
          <w:sz w:val="24"/>
          <w:szCs w:val="24"/>
        </w:rPr>
        <w:t xml:space="preserve"> sets of 16 corners </w:t>
      </w:r>
      <w:r w:rsidR="00BB60BD" w:rsidRPr="004402BF">
        <w:rPr>
          <w:rFonts w:ascii="Calibri" w:hAnsi="Calibri" w:cs="Calibri"/>
          <w:color w:val="000000" w:themeColor="text1"/>
          <w:sz w:val="24"/>
          <w:szCs w:val="24"/>
        </w:rPr>
        <w:t xml:space="preserve">are </w:t>
      </w:r>
      <w:r w:rsidRPr="004402BF">
        <w:rPr>
          <w:rFonts w:ascii="Calibri" w:hAnsi="Calibri" w:cs="Calibri"/>
          <w:color w:val="000000" w:themeColor="text1"/>
          <w:sz w:val="24"/>
          <w:szCs w:val="24"/>
        </w:rPr>
        <w:t xml:space="preserve">counted. </w:t>
      </w:r>
    </w:p>
    <w:p w14:paraId="03BED086"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4A525010" w14:textId="3801EF8B" w:rsidR="00CD1AB6" w:rsidRPr="004402BF" w:rsidRDefault="00791FC0"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Determine the</w:t>
      </w:r>
      <w:r w:rsidR="00CD1AB6" w:rsidRPr="004402BF">
        <w:rPr>
          <w:rFonts w:ascii="Calibri" w:hAnsi="Calibri" w:cs="Calibri"/>
          <w:color w:val="000000" w:themeColor="text1"/>
          <w:sz w:val="24"/>
          <w:szCs w:val="24"/>
        </w:rPr>
        <w:t xml:space="preserve"> average microsphere count and calculate the number of microspheres in the original bead suspension.</w:t>
      </w:r>
    </w:p>
    <w:p w14:paraId="52D6562B"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03B4A018" w14:textId="4C539DA7" w:rsidR="00CD1AB6" w:rsidRPr="004402BF" w:rsidRDefault="00CD1AB6" w:rsidP="00C86239">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Transfer 100 μL of microspheres to a 1.5 </w:t>
      </w:r>
      <w:r w:rsidR="00C86239" w:rsidRPr="004402BF">
        <w:rPr>
          <w:rFonts w:ascii="Calibri" w:hAnsi="Calibri" w:cs="Calibri"/>
          <w:color w:val="000000" w:themeColor="text1"/>
          <w:sz w:val="24"/>
          <w:szCs w:val="24"/>
          <w:highlight w:val="yellow"/>
        </w:rPr>
        <w:t>mL</w:t>
      </w:r>
      <w:r w:rsidRPr="004402BF">
        <w:rPr>
          <w:rFonts w:ascii="Calibri" w:hAnsi="Calibri" w:cs="Calibri"/>
          <w:color w:val="000000" w:themeColor="text1"/>
          <w:sz w:val="24"/>
          <w:szCs w:val="24"/>
          <w:highlight w:val="yellow"/>
        </w:rPr>
        <w:t xml:space="preserve"> micro</w:t>
      </w:r>
      <w:r w:rsidR="00E445DF" w:rsidRPr="004402BF">
        <w:rPr>
          <w:rFonts w:ascii="Calibri" w:hAnsi="Calibri" w:cs="Calibri"/>
          <w:color w:val="000000" w:themeColor="text1"/>
          <w:sz w:val="24"/>
          <w:szCs w:val="24"/>
          <w:highlight w:val="yellow"/>
        </w:rPr>
        <w:t>centri</w:t>
      </w:r>
      <w:r w:rsidRPr="004402BF">
        <w:rPr>
          <w:rFonts w:ascii="Calibri" w:hAnsi="Calibri" w:cs="Calibri"/>
          <w:color w:val="000000" w:themeColor="text1"/>
          <w:sz w:val="24"/>
          <w:szCs w:val="24"/>
          <w:highlight w:val="yellow"/>
        </w:rPr>
        <w:t xml:space="preserve">fuge tube. Remove the </w:t>
      </w:r>
      <w:r w:rsidR="00E445DF" w:rsidRPr="004402BF">
        <w:rPr>
          <w:rFonts w:ascii="Calibri" w:hAnsi="Calibri" w:cs="Calibri"/>
          <w:color w:val="000000" w:themeColor="text1"/>
          <w:sz w:val="24"/>
          <w:szCs w:val="24"/>
          <w:highlight w:val="yellow"/>
        </w:rPr>
        <w:t xml:space="preserve">supernatant </w:t>
      </w:r>
      <w:r w:rsidR="00A765E3" w:rsidRPr="004402BF">
        <w:rPr>
          <w:rFonts w:ascii="Calibri" w:hAnsi="Calibri" w:cs="Calibri"/>
          <w:color w:val="000000" w:themeColor="text1"/>
          <w:sz w:val="24"/>
          <w:szCs w:val="24"/>
          <w:highlight w:val="yellow"/>
        </w:rPr>
        <w:lastRenderedPageBreak/>
        <w:t>through</w:t>
      </w:r>
      <w:r w:rsidRPr="004402BF">
        <w:rPr>
          <w:rFonts w:ascii="Calibri" w:hAnsi="Calibri" w:cs="Calibri"/>
          <w:color w:val="000000" w:themeColor="text1"/>
          <w:sz w:val="24"/>
          <w:szCs w:val="24"/>
          <w:highlight w:val="yellow"/>
        </w:rPr>
        <w:t xml:space="preserve"> </w:t>
      </w:r>
      <w:r w:rsidR="00A36064" w:rsidRPr="004402BF">
        <w:rPr>
          <w:rFonts w:ascii="Calibri" w:hAnsi="Calibri" w:cs="Calibri"/>
          <w:color w:val="000000" w:themeColor="text1"/>
          <w:sz w:val="24"/>
          <w:szCs w:val="24"/>
          <w:highlight w:val="yellow"/>
        </w:rPr>
        <w:t>gentle centrifuging (400</w:t>
      </w:r>
      <w:r w:rsidR="002B5DE9" w:rsidRPr="004402BF">
        <w:rPr>
          <w:rFonts w:ascii="Calibri" w:hAnsi="Calibri" w:cs="Calibri"/>
          <w:color w:val="000000" w:themeColor="text1"/>
          <w:sz w:val="24"/>
          <w:szCs w:val="24"/>
          <w:highlight w:val="yellow"/>
        </w:rPr>
        <w:t xml:space="preserve"> x </w:t>
      </w:r>
      <w:r w:rsidR="00A36064" w:rsidRPr="004402BF">
        <w:rPr>
          <w:rFonts w:ascii="Calibri" w:hAnsi="Calibri" w:cs="Calibri"/>
          <w:color w:val="000000" w:themeColor="text1"/>
          <w:sz w:val="24"/>
          <w:szCs w:val="24"/>
          <w:highlight w:val="yellow"/>
        </w:rPr>
        <w:t>g)</w:t>
      </w:r>
      <w:r w:rsidRPr="004402BF">
        <w:rPr>
          <w:rFonts w:ascii="Calibri" w:hAnsi="Calibri" w:cs="Calibri"/>
          <w:color w:val="000000" w:themeColor="text1"/>
          <w:sz w:val="24"/>
          <w:szCs w:val="24"/>
          <w:highlight w:val="yellow"/>
        </w:rPr>
        <w:t xml:space="preserve"> and pipetting. </w:t>
      </w:r>
    </w:p>
    <w:p w14:paraId="436E5E7C" w14:textId="77777777" w:rsidR="00F62FFA" w:rsidRPr="004402BF" w:rsidRDefault="00F62FFA" w:rsidP="00682057">
      <w:pPr>
        <w:wordWrap/>
        <w:spacing w:after="0" w:line="240" w:lineRule="auto"/>
        <w:ind w:leftChars="213" w:left="426"/>
        <w:contextualSpacing/>
        <w:rPr>
          <w:rFonts w:ascii="Calibri" w:hAnsi="Calibri" w:cs="Calibri"/>
          <w:color w:val="000000" w:themeColor="text1"/>
          <w:sz w:val="24"/>
          <w:szCs w:val="24"/>
        </w:rPr>
      </w:pPr>
    </w:p>
    <w:p w14:paraId="7C2B8380" w14:textId="6721395E" w:rsidR="00741E7A" w:rsidRPr="004402BF" w:rsidRDefault="00F97383"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Performing</w:t>
      </w:r>
      <w:r w:rsidR="005873C0" w:rsidRPr="004402BF">
        <w:rPr>
          <w:rFonts w:ascii="Calibri" w:hAnsi="Calibri" w:cs="Calibri"/>
          <w:b/>
          <w:color w:val="000000" w:themeColor="text1"/>
          <w:sz w:val="24"/>
          <w:szCs w:val="24"/>
          <w:highlight w:val="yellow"/>
        </w:rPr>
        <w:t xml:space="preserve"> DNA </w:t>
      </w:r>
      <w:r w:rsidR="004402BF" w:rsidRPr="004402BF">
        <w:rPr>
          <w:rFonts w:ascii="Calibri" w:hAnsi="Calibri" w:cs="Calibri"/>
          <w:b/>
          <w:color w:val="000000" w:themeColor="text1"/>
          <w:sz w:val="24"/>
          <w:szCs w:val="24"/>
          <w:highlight w:val="yellow"/>
        </w:rPr>
        <w:t xml:space="preserve">Hybridization </w:t>
      </w:r>
      <w:r w:rsidR="005873C0" w:rsidRPr="004402BF">
        <w:rPr>
          <w:rFonts w:ascii="Calibri" w:hAnsi="Calibri" w:cs="Calibri"/>
          <w:b/>
          <w:color w:val="000000" w:themeColor="text1"/>
          <w:sz w:val="24"/>
          <w:szCs w:val="24"/>
          <w:highlight w:val="yellow"/>
        </w:rPr>
        <w:t xml:space="preserve">on the </w:t>
      </w:r>
      <w:r w:rsidR="004402BF" w:rsidRPr="004402BF">
        <w:rPr>
          <w:rFonts w:ascii="Calibri" w:hAnsi="Calibri" w:cs="Calibri"/>
          <w:b/>
          <w:color w:val="000000" w:themeColor="text1"/>
          <w:sz w:val="24"/>
          <w:szCs w:val="24"/>
          <w:highlight w:val="yellow"/>
        </w:rPr>
        <w:t xml:space="preserve">Surface </w:t>
      </w:r>
      <w:r w:rsidR="005873C0" w:rsidRPr="004402BF">
        <w:rPr>
          <w:rFonts w:ascii="Calibri" w:hAnsi="Calibri" w:cs="Calibri"/>
          <w:b/>
          <w:color w:val="000000" w:themeColor="text1"/>
          <w:sz w:val="24"/>
          <w:szCs w:val="24"/>
          <w:highlight w:val="yellow"/>
        </w:rPr>
        <w:t xml:space="preserve">of </w:t>
      </w:r>
      <w:r w:rsidR="004402BF" w:rsidRPr="004402BF">
        <w:rPr>
          <w:rFonts w:ascii="Calibri" w:hAnsi="Calibri" w:cs="Calibri"/>
          <w:b/>
          <w:color w:val="000000" w:themeColor="text1"/>
          <w:sz w:val="24"/>
          <w:szCs w:val="24"/>
          <w:highlight w:val="yellow"/>
        </w:rPr>
        <w:t xml:space="preserve">Polyacrylamide </w:t>
      </w:r>
      <w:proofErr w:type="spellStart"/>
      <w:r w:rsidR="004402BF" w:rsidRPr="004402BF">
        <w:rPr>
          <w:rFonts w:ascii="Calibri" w:hAnsi="Calibri" w:cs="Calibri"/>
          <w:b/>
          <w:color w:val="000000" w:themeColor="text1"/>
          <w:sz w:val="24"/>
          <w:szCs w:val="24"/>
          <w:highlight w:val="yellow"/>
        </w:rPr>
        <w:t>Oligomicrosphere</w:t>
      </w:r>
      <w:proofErr w:type="spellEnd"/>
    </w:p>
    <w:p w14:paraId="076C0CEC" w14:textId="77777777" w:rsidR="00A01A44" w:rsidRPr="004402BF" w:rsidRDefault="00A01A44" w:rsidP="009C3CCF">
      <w:pPr>
        <w:wordWrap/>
        <w:spacing w:after="0" w:line="240" w:lineRule="auto"/>
        <w:contextualSpacing/>
        <w:rPr>
          <w:rFonts w:ascii="Calibri" w:hAnsi="Calibri" w:cs="Calibri"/>
          <w:color w:val="000000" w:themeColor="text1"/>
          <w:sz w:val="24"/>
          <w:szCs w:val="24"/>
        </w:rPr>
      </w:pPr>
    </w:p>
    <w:p w14:paraId="158513A0" w14:textId="03554692" w:rsidR="00A36064" w:rsidRPr="004402BF" w:rsidRDefault="00CD1AB6" w:rsidP="009C3CCF">
      <w:pPr>
        <w:wordWrap/>
        <w:spacing w:after="0" w:line="240" w:lineRule="auto"/>
        <w:contextualSpacing/>
        <w:rPr>
          <w:rFonts w:ascii="Calibri" w:hAnsi="Calibri" w:cs="Calibri"/>
          <w:i/>
          <w:color w:val="000000" w:themeColor="text1"/>
          <w:sz w:val="24"/>
          <w:szCs w:val="24"/>
        </w:rPr>
      </w:pPr>
      <w:r w:rsidRPr="004402BF">
        <w:rPr>
          <w:rFonts w:ascii="Calibri" w:hAnsi="Calibri" w:cs="Calibri"/>
          <w:color w:val="000000" w:themeColor="text1"/>
          <w:sz w:val="24"/>
          <w:szCs w:val="24"/>
        </w:rPr>
        <w:t xml:space="preserve">Note: </w:t>
      </w:r>
      <w:r w:rsidR="00761D40" w:rsidRPr="004402BF">
        <w:rPr>
          <w:rFonts w:ascii="Calibri" w:hAnsi="Calibri" w:cs="Calibri"/>
          <w:color w:val="000000" w:themeColor="text1"/>
          <w:sz w:val="24"/>
          <w:szCs w:val="24"/>
        </w:rPr>
        <w:t>An i</w:t>
      </w:r>
      <w:r w:rsidRPr="004402BF">
        <w:rPr>
          <w:rFonts w:ascii="Calibri" w:eastAsia="Batang" w:hAnsi="Calibri" w:cs="Calibri"/>
          <w:color w:val="000000" w:themeColor="text1"/>
          <w:sz w:val="24"/>
          <w:szCs w:val="24"/>
        </w:rPr>
        <w:t xml:space="preserve">dentical DNA probe </w:t>
      </w:r>
      <w:r w:rsidR="003C12D3" w:rsidRPr="004402BF">
        <w:rPr>
          <w:rFonts w:ascii="Calibri" w:eastAsia="Batang" w:hAnsi="Calibri" w:cs="Calibri"/>
          <w:color w:val="000000" w:themeColor="text1"/>
          <w:sz w:val="24"/>
          <w:szCs w:val="24"/>
        </w:rPr>
        <w:t>with a</w:t>
      </w:r>
      <w:r w:rsidRPr="004402BF">
        <w:rPr>
          <w:rFonts w:ascii="Calibri" w:eastAsia="Batang" w:hAnsi="Calibri" w:cs="Calibri"/>
          <w:color w:val="000000" w:themeColor="text1"/>
          <w:sz w:val="24"/>
          <w:szCs w:val="24"/>
        </w:rPr>
        <w:t xml:space="preserve"> 5’-NH</w:t>
      </w:r>
      <w:r w:rsidRPr="004402BF">
        <w:rPr>
          <w:rFonts w:ascii="Calibri" w:eastAsia="Batang" w:hAnsi="Calibri" w:cs="Calibri"/>
          <w:color w:val="000000" w:themeColor="text1"/>
          <w:sz w:val="24"/>
          <w:szCs w:val="24"/>
          <w:vertAlign w:val="subscript"/>
        </w:rPr>
        <w:t>2</w:t>
      </w:r>
      <w:r w:rsidRPr="004402BF">
        <w:rPr>
          <w:rFonts w:ascii="Calibri" w:eastAsia="Batang" w:hAnsi="Calibri" w:cs="Calibri"/>
          <w:color w:val="000000" w:themeColor="text1"/>
          <w:sz w:val="24"/>
          <w:szCs w:val="24"/>
        </w:rPr>
        <w:t xml:space="preserve">-group instead of 5’-acrytide modification </w:t>
      </w:r>
      <w:r w:rsidR="00791FC0" w:rsidRPr="004402BF">
        <w:rPr>
          <w:rFonts w:ascii="Calibri" w:eastAsia="Batang" w:hAnsi="Calibri" w:cs="Calibri"/>
          <w:color w:val="000000" w:themeColor="text1"/>
          <w:sz w:val="24"/>
          <w:szCs w:val="24"/>
        </w:rPr>
        <w:t>i</w:t>
      </w:r>
      <w:r w:rsidRPr="004402BF">
        <w:rPr>
          <w:rFonts w:ascii="Calibri" w:eastAsia="Batang" w:hAnsi="Calibri" w:cs="Calibri"/>
          <w:color w:val="000000" w:themeColor="text1"/>
          <w:sz w:val="24"/>
          <w:szCs w:val="24"/>
        </w:rPr>
        <w:t>s added into solution I and tested for Ap</w:t>
      </w:r>
      <w:r w:rsidR="003C12D3" w:rsidRPr="004402BF">
        <w:rPr>
          <w:rFonts w:ascii="Calibri" w:eastAsia="Batang" w:hAnsi="Calibri" w:cs="Calibri"/>
          <w:color w:val="000000" w:themeColor="text1"/>
          <w:sz w:val="24"/>
          <w:szCs w:val="24"/>
        </w:rPr>
        <w:t>-</w:t>
      </w:r>
      <w:r w:rsidRPr="004402BF">
        <w:rPr>
          <w:rFonts w:ascii="Calibri" w:eastAsia="Batang" w:hAnsi="Calibri" w:cs="Calibri"/>
          <w:color w:val="000000" w:themeColor="text1"/>
          <w:sz w:val="24"/>
          <w:szCs w:val="24"/>
        </w:rPr>
        <w:t>contain</w:t>
      </w:r>
      <w:r w:rsidR="004D06D9" w:rsidRPr="004402BF">
        <w:rPr>
          <w:rFonts w:ascii="Calibri" w:eastAsia="Batang" w:hAnsi="Calibri" w:cs="Calibri"/>
          <w:color w:val="000000" w:themeColor="text1"/>
          <w:sz w:val="24"/>
          <w:szCs w:val="24"/>
        </w:rPr>
        <w:t>ing</w:t>
      </w:r>
      <w:r w:rsidRPr="004402BF">
        <w:rPr>
          <w:rFonts w:ascii="Calibri" w:eastAsia="Batang" w:hAnsi="Calibri" w:cs="Calibri"/>
          <w:color w:val="000000" w:themeColor="text1"/>
          <w:sz w:val="24"/>
          <w:szCs w:val="24"/>
        </w:rPr>
        <w:t xml:space="preserve"> microspheres in parallel. </w:t>
      </w:r>
      <w:r w:rsidR="00327F09" w:rsidRPr="004402BF">
        <w:rPr>
          <w:rFonts w:ascii="Calibri" w:eastAsia="Batang" w:hAnsi="Calibri" w:cs="Calibri"/>
          <w:color w:val="000000" w:themeColor="text1"/>
          <w:sz w:val="24"/>
          <w:szCs w:val="24"/>
        </w:rPr>
        <w:t>DNA hybridization result</w:t>
      </w:r>
      <w:r w:rsidR="00791FC0" w:rsidRPr="004402BF">
        <w:rPr>
          <w:rFonts w:ascii="Calibri" w:eastAsia="Batang" w:hAnsi="Calibri" w:cs="Calibri"/>
          <w:color w:val="000000" w:themeColor="text1"/>
          <w:sz w:val="24"/>
          <w:szCs w:val="24"/>
        </w:rPr>
        <w:t>s</w:t>
      </w:r>
      <w:r w:rsidR="00327F09" w:rsidRPr="004402BF">
        <w:rPr>
          <w:rFonts w:ascii="Calibri" w:eastAsia="Batang" w:hAnsi="Calibri" w:cs="Calibri"/>
          <w:color w:val="000000" w:themeColor="text1"/>
          <w:sz w:val="24"/>
          <w:szCs w:val="24"/>
        </w:rPr>
        <w:t xml:space="preserve"> </w:t>
      </w:r>
      <w:r w:rsidR="00791FC0" w:rsidRPr="004402BF">
        <w:rPr>
          <w:rFonts w:ascii="Calibri" w:eastAsia="Batang" w:hAnsi="Calibri" w:cs="Calibri"/>
          <w:color w:val="000000" w:themeColor="text1"/>
          <w:sz w:val="24"/>
          <w:szCs w:val="24"/>
        </w:rPr>
        <w:t xml:space="preserve">are </w:t>
      </w:r>
      <w:r w:rsidR="00327F09" w:rsidRPr="004402BF">
        <w:rPr>
          <w:rFonts w:ascii="Calibri" w:eastAsia="Batang" w:hAnsi="Calibri" w:cs="Calibri"/>
          <w:color w:val="000000" w:themeColor="text1"/>
          <w:sz w:val="24"/>
          <w:szCs w:val="24"/>
        </w:rPr>
        <w:t xml:space="preserve">shown in </w:t>
      </w:r>
      <w:r w:rsidR="00327F09" w:rsidRPr="004402BF">
        <w:rPr>
          <w:rFonts w:ascii="Calibri" w:eastAsia="Batang" w:hAnsi="Calibri" w:cs="Calibri"/>
          <w:b/>
          <w:color w:val="000000" w:themeColor="text1"/>
          <w:sz w:val="24"/>
          <w:szCs w:val="24"/>
        </w:rPr>
        <w:t>Figure 2</w:t>
      </w:r>
      <w:r w:rsidR="00A36064" w:rsidRPr="004402BF">
        <w:rPr>
          <w:rFonts w:ascii="Calibri" w:eastAsia="Batang" w:hAnsi="Calibri" w:cs="Calibri"/>
          <w:color w:val="000000" w:themeColor="text1"/>
          <w:sz w:val="24"/>
          <w:szCs w:val="24"/>
        </w:rPr>
        <w:t>.</w:t>
      </w:r>
      <w:r w:rsidR="00A36064" w:rsidRPr="004402BF">
        <w:rPr>
          <w:rFonts w:ascii="Calibri" w:hAnsi="Calibri" w:cs="Calibri"/>
          <w:color w:val="000000" w:themeColor="text1"/>
          <w:sz w:val="24"/>
          <w:szCs w:val="24"/>
        </w:rPr>
        <w:t xml:space="preserve"> </w:t>
      </w:r>
      <w:r w:rsidR="004D06D9" w:rsidRPr="004402BF">
        <w:rPr>
          <w:rFonts w:ascii="Calibri" w:hAnsi="Calibri" w:cs="Calibri"/>
          <w:color w:val="000000" w:themeColor="text1"/>
          <w:sz w:val="24"/>
          <w:szCs w:val="24"/>
        </w:rPr>
        <w:t xml:space="preserve">The </w:t>
      </w:r>
      <w:r w:rsidR="00A36064" w:rsidRPr="004402BF">
        <w:rPr>
          <w:rFonts w:ascii="Calibri" w:hAnsi="Calibri" w:cs="Calibri"/>
          <w:color w:val="000000" w:themeColor="text1"/>
          <w:sz w:val="24"/>
          <w:szCs w:val="24"/>
        </w:rPr>
        <w:t>Cy3</w:t>
      </w:r>
      <w:r w:rsidR="004D06D9" w:rsidRPr="004402BF">
        <w:rPr>
          <w:rFonts w:ascii="Calibri" w:hAnsi="Calibri" w:cs="Calibri"/>
          <w:color w:val="000000" w:themeColor="text1"/>
          <w:sz w:val="24"/>
          <w:szCs w:val="24"/>
        </w:rPr>
        <w:t>-</w:t>
      </w:r>
      <w:r w:rsidR="00A36064" w:rsidRPr="004402BF">
        <w:rPr>
          <w:rFonts w:ascii="Calibri" w:hAnsi="Calibri" w:cs="Calibri"/>
          <w:color w:val="000000" w:themeColor="text1"/>
          <w:sz w:val="24"/>
          <w:szCs w:val="24"/>
        </w:rPr>
        <w:t>labeled complementary oligonucleotide probes (</w:t>
      </w:r>
      <w:proofErr w:type="spellStart"/>
      <w:r w:rsidR="00A36064" w:rsidRPr="004402BF">
        <w:rPr>
          <w:rFonts w:ascii="Calibri" w:hAnsi="Calibri" w:cs="Calibri"/>
          <w:color w:val="000000" w:themeColor="text1"/>
          <w:sz w:val="24"/>
          <w:szCs w:val="24"/>
        </w:rPr>
        <w:t>cAp</w:t>
      </w:r>
      <w:proofErr w:type="spellEnd"/>
      <w:r w:rsidR="00A36064" w:rsidRPr="004402BF">
        <w:rPr>
          <w:rFonts w:ascii="Calibri" w:hAnsi="Calibri" w:cs="Calibri"/>
          <w:color w:val="000000" w:themeColor="text1"/>
          <w:sz w:val="24"/>
          <w:szCs w:val="24"/>
        </w:rPr>
        <w:t>) solution should be placed in a dark room.</w:t>
      </w:r>
    </w:p>
    <w:p w14:paraId="2D4E8CBC"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756F8D51" w14:textId="00A2BB3F" w:rsidR="005873C0" w:rsidRPr="004402BF" w:rsidRDefault="005873C0"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Resuspend </w:t>
      </w:r>
      <w:r w:rsidR="00A36064" w:rsidRPr="004402BF">
        <w:rPr>
          <w:rFonts w:ascii="Calibri" w:hAnsi="Calibri" w:cs="Calibri"/>
          <w:color w:val="000000" w:themeColor="text1"/>
          <w:sz w:val="24"/>
          <w:szCs w:val="24"/>
          <w:highlight w:val="yellow"/>
        </w:rPr>
        <w:t>Cy3-cAp</w:t>
      </w:r>
      <w:r w:rsidRPr="004402BF">
        <w:rPr>
          <w:rFonts w:ascii="Calibri" w:hAnsi="Calibri" w:cs="Calibri"/>
          <w:color w:val="000000" w:themeColor="text1"/>
          <w:sz w:val="24"/>
          <w:szCs w:val="24"/>
          <w:highlight w:val="yellow"/>
        </w:rPr>
        <w:t xml:space="preserve"> using 100 </w:t>
      </w:r>
      <w:r w:rsidRPr="00D80C29">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 xml:space="preserve">L of </w:t>
      </w:r>
      <w:r w:rsidR="00A36064" w:rsidRPr="004402BF">
        <w:rPr>
          <w:rFonts w:ascii="Calibri" w:hAnsi="Calibri" w:cs="Calibri"/>
          <w:color w:val="000000" w:themeColor="text1"/>
          <w:sz w:val="24"/>
          <w:szCs w:val="24"/>
          <w:highlight w:val="yellow"/>
        </w:rPr>
        <w:t>1xTE buffer (TE buffer: 10 mM Tris and 1mM EDTA, pH 8.0)</w:t>
      </w:r>
      <w:r w:rsidRPr="004402BF">
        <w:rPr>
          <w:rFonts w:ascii="Calibri" w:hAnsi="Calibri" w:cs="Calibri"/>
          <w:color w:val="000000" w:themeColor="text1"/>
          <w:sz w:val="24"/>
          <w:szCs w:val="24"/>
          <w:highlight w:val="yellow"/>
        </w:rPr>
        <w:t xml:space="preserve"> </w:t>
      </w:r>
      <w:proofErr w:type="gramStart"/>
      <w:r w:rsidR="004D06D9" w:rsidRPr="004402BF">
        <w:rPr>
          <w:rFonts w:ascii="Calibri" w:hAnsi="Calibri" w:cs="Calibri"/>
          <w:color w:val="000000" w:themeColor="text1"/>
          <w:sz w:val="24"/>
          <w:szCs w:val="24"/>
          <w:highlight w:val="yellow"/>
        </w:rPr>
        <w:t xml:space="preserve">in order </w:t>
      </w:r>
      <w:r w:rsidRPr="004402BF">
        <w:rPr>
          <w:rFonts w:ascii="Calibri" w:hAnsi="Calibri" w:cs="Calibri"/>
          <w:color w:val="000000" w:themeColor="text1"/>
          <w:sz w:val="24"/>
          <w:szCs w:val="24"/>
          <w:highlight w:val="yellow"/>
        </w:rPr>
        <w:t>to</w:t>
      </w:r>
      <w:proofErr w:type="gramEnd"/>
      <w:r w:rsidRPr="004402BF">
        <w:rPr>
          <w:rFonts w:ascii="Calibri" w:hAnsi="Calibri" w:cs="Calibri"/>
          <w:color w:val="000000" w:themeColor="text1"/>
          <w:sz w:val="24"/>
          <w:szCs w:val="24"/>
          <w:highlight w:val="yellow"/>
        </w:rPr>
        <w:t xml:space="preserve"> achieve a final concentration of 100 </w:t>
      </w:r>
      <w:r w:rsidRPr="00D80C29">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 xml:space="preserve">M. For example, resuspend 1 </w:t>
      </w:r>
      <w:proofErr w:type="spellStart"/>
      <w:r w:rsidRPr="004402BF">
        <w:rPr>
          <w:rFonts w:ascii="Calibri" w:hAnsi="Calibri" w:cs="Calibri"/>
          <w:color w:val="000000" w:themeColor="text1"/>
          <w:sz w:val="24"/>
          <w:szCs w:val="24"/>
          <w:highlight w:val="yellow"/>
        </w:rPr>
        <w:t>pmol</w:t>
      </w:r>
      <w:proofErr w:type="spellEnd"/>
      <w:r w:rsidRPr="004402BF">
        <w:rPr>
          <w:rFonts w:ascii="Calibri" w:hAnsi="Calibri" w:cs="Calibri"/>
          <w:color w:val="000000" w:themeColor="text1"/>
          <w:sz w:val="24"/>
          <w:szCs w:val="24"/>
          <w:highlight w:val="yellow"/>
        </w:rPr>
        <w:t xml:space="preserve"> of </w:t>
      </w:r>
      <w:proofErr w:type="spellStart"/>
      <w:r w:rsidRPr="004402BF">
        <w:rPr>
          <w:rFonts w:ascii="Calibri" w:hAnsi="Calibri" w:cs="Calibri"/>
          <w:color w:val="000000" w:themeColor="text1"/>
          <w:sz w:val="24"/>
          <w:szCs w:val="24"/>
          <w:highlight w:val="yellow"/>
        </w:rPr>
        <w:t>cAp</w:t>
      </w:r>
      <w:proofErr w:type="spellEnd"/>
      <w:r w:rsidRPr="004402BF">
        <w:rPr>
          <w:rFonts w:ascii="Calibri" w:hAnsi="Calibri" w:cs="Calibri"/>
          <w:color w:val="000000" w:themeColor="text1"/>
          <w:sz w:val="24"/>
          <w:szCs w:val="24"/>
          <w:highlight w:val="yellow"/>
        </w:rPr>
        <w:t xml:space="preserve"> in 100 </w:t>
      </w:r>
      <w:r w:rsidRPr="00D80C29">
        <w:rPr>
          <w:rFonts w:ascii="Calibri" w:hAnsi="Calibri" w:cs="Calibri"/>
          <w:color w:val="000000" w:themeColor="text1"/>
          <w:sz w:val="24"/>
          <w:szCs w:val="24"/>
          <w:highlight w:val="yellow"/>
        </w:rPr>
        <w:sym w:font="Symbol" w:char="F06D"/>
      </w:r>
      <w:r w:rsidRPr="004402BF">
        <w:rPr>
          <w:rFonts w:ascii="Calibri" w:hAnsi="Calibri" w:cs="Calibri"/>
          <w:color w:val="000000" w:themeColor="text1"/>
          <w:sz w:val="24"/>
          <w:szCs w:val="24"/>
          <w:highlight w:val="yellow"/>
        </w:rPr>
        <w:t>L of TE buffer</w:t>
      </w:r>
      <w:r w:rsidR="00CD1AB6" w:rsidRPr="004402BF">
        <w:rPr>
          <w:rFonts w:ascii="Calibri" w:hAnsi="Calibri" w:cs="Calibri"/>
          <w:color w:val="000000" w:themeColor="text1"/>
          <w:sz w:val="24"/>
          <w:szCs w:val="24"/>
          <w:highlight w:val="yellow"/>
        </w:rPr>
        <w:t xml:space="preserve"> and transfer to </w:t>
      </w:r>
      <w:r w:rsidR="00791FC0" w:rsidRPr="004402BF">
        <w:rPr>
          <w:rFonts w:ascii="Calibri" w:hAnsi="Calibri" w:cs="Calibri"/>
          <w:color w:val="000000" w:themeColor="text1"/>
          <w:sz w:val="24"/>
          <w:szCs w:val="24"/>
          <w:highlight w:val="yellow"/>
        </w:rPr>
        <w:t xml:space="preserve">a </w:t>
      </w:r>
      <w:r w:rsidR="00CD1AB6" w:rsidRPr="004402BF">
        <w:rPr>
          <w:rFonts w:ascii="Calibri" w:hAnsi="Calibri" w:cs="Calibri"/>
          <w:color w:val="000000" w:themeColor="text1"/>
          <w:sz w:val="24"/>
          <w:szCs w:val="24"/>
          <w:highlight w:val="yellow"/>
        </w:rPr>
        <w:t>microcentrifuge tube covered with aluminum foil</w:t>
      </w:r>
      <w:r w:rsidRPr="004402BF">
        <w:rPr>
          <w:rFonts w:ascii="Calibri" w:hAnsi="Calibri" w:cs="Calibri"/>
          <w:color w:val="000000" w:themeColor="text1"/>
          <w:sz w:val="24"/>
          <w:szCs w:val="24"/>
          <w:highlight w:val="yellow"/>
        </w:rPr>
        <w:t>.</w:t>
      </w:r>
    </w:p>
    <w:p w14:paraId="270F0B4E" w14:textId="77777777" w:rsidR="009C3CCF" w:rsidRPr="004402BF" w:rsidRDefault="009C3CCF" w:rsidP="009C3CCF">
      <w:pPr>
        <w:pStyle w:val="ListParagraph"/>
        <w:wordWrap/>
        <w:spacing w:after="0" w:line="240" w:lineRule="auto"/>
        <w:ind w:leftChars="0" w:left="0"/>
        <w:contextualSpacing/>
        <w:rPr>
          <w:rFonts w:ascii="Calibri" w:hAnsi="Calibri" w:cs="Calibri"/>
          <w:color w:val="000000" w:themeColor="text1"/>
          <w:sz w:val="24"/>
          <w:szCs w:val="24"/>
        </w:rPr>
      </w:pPr>
    </w:p>
    <w:p w14:paraId="6CF72E8C" w14:textId="56E840E9" w:rsidR="00113BFA" w:rsidRPr="004402BF" w:rsidRDefault="005873C0" w:rsidP="009C3CCF">
      <w:pPr>
        <w:pStyle w:val="ListParagraph"/>
        <w:wordWrap/>
        <w:spacing w:after="0" w:line="240" w:lineRule="auto"/>
        <w:ind w:leftChars="0" w:left="0"/>
        <w:contextualSpacing/>
        <w:rPr>
          <w:rFonts w:ascii="Calibri" w:hAnsi="Calibri" w:cs="Calibri"/>
          <w:color w:val="000000" w:themeColor="text1"/>
          <w:sz w:val="24"/>
          <w:szCs w:val="24"/>
        </w:rPr>
      </w:pPr>
      <w:r w:rsidRPr="004402BF">
        <w:rPr>
          <w:rFonts w:ascii="Calibri" w:hAnsi="Calibri" w:cs="Calibri"/>
          <w:color w:val="000000" w:themeColor="text1"/>
          <w:sz w:val="24"/>
          <w:szCs w:val="24"/>
        </w:rPr>
        <w:t>Note: For strand sequences</w:t>
      </w:r>
      <w:r w:rsidR="00791FC0"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 see </w:t>
      </w:r>
      <w:r w:rsidRPr="004402BF">
        <w:rPr>
          <w:rFonts w:ascii="Calibri" w:hAnsi="Calibri" w:cs="Calibri"/>
          <w:b/>
          <w:color w:val="000000" w:themeColor="text1"/>
          <w:sz w:val="24"/>
          <w:szCs w:val="24"/>
        </w:rPr>
        <w:t xml:space="preserve">Table </w:t>
      </w:r>
      <w:r w:rsidR="00EC3352" w:rsidRPr="004402BF">
        <w:rPr>
          <w:rFonts w:ascii="Calibri" w:hAnsi="Calibri" w:cs="Calibri"/>
          <w:b/>
          <w:color w:val="000000" w:themeColor="text1"/>
          <w:sz w:val="24"/>
          <w:szCs w:val="24"/>
        </w:rPr>
        <w:t>3</w:t>
      </w:r>
      <w:r w:rsidRPr="004402BF">
        <w:rPr>
          <w:rFonts w:ascii="Calibri" w:hAnsi="Calibri" w:cs="Calibri"/>
          <w:color w:val="000000" w:themeColor="text1"/>
          <w:sz w:val="24"/>
          <w:szCs w:val="24"/>
        </w:rPr>
        <w:t>.</w:t>
      </w:r>
    </w:p>
    <w:p w14:paraId="61C19ACE" w14:textId="77777777" w:rsidR="00A36064" w:rsidRPr="00D80C29" w:rsidRDefault="00A36064" w:rsidP="00BC0178">
      <w:pPr>
        <w:pStyle w:val="ListParagraph"/>
        <w:wordWrap/>
        <w:spacing w:after="0" w:line="240" w:lineRule="auto"/>
        <w:ind w:leftChars="425" w:left="1224" w:hanging="374"/>
        <w:contextualSpacing/>
        <w:rPr>
          <w:rFonts w:ascii="Calibri" w:hAnsi="Calibri" w:cs="Calibri"/>
          <w:color w:val="000000" w:themeColor="text1"/>
          <w:sz w:val="24"/>
          <w:szCs w:val="24"/>
        </w:rPr>
      </w:pPr>
    </w:p>
    <w:p w14:paraId="5B5CCB0B" w14:textId="29DDBE04" w:rsidR="005873C0" w:rsidRPr="004402BF" w:rsidRDefault="00A36064"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Add 100 </w:t>
      </w:r>
      <w:r w:rsidRPr="00D80C29">
        <w:rPr>
          <w:rFonts w:ascii="Calibri" w:hAnsi="Calibri" w:cs="Calibri"/>
          <w:color w:val="000000" w:themeColor="text1"/>
          <w:sz w:val="24"/>
          <w:szCs w:val="24"/>
          <w:highlight w:val="yellow"/>
        </w:rPr>
        <w:sym w:font="Symbol" w:char="F06D"/>
      </w:r>
      <w:r w:rsidR="00213718" w:rsidRPr="004402BF">
        <w:rPr>
          <w:rFonts w:ascii="Calibri" w:hAnsi="Calibri" w:cs="Calibri"/>
          <w:color w:val="000000" w:themeColor="text1"/>
          <w:sz w:val="24"/>
          <w:szCs w:val="24"/>
          <w:highlight w:val="yellow"/>
        </w:rPr>
        <w:t>M</w:t>
      </w:r>
      <w:r w:rsidRPr="004402BF">
        <w:rPr>
          <w:rFonts w:ascii="Calibri" w:hAnsi="Calibri" w:cs="Calibri"/>
          <w:color w:val="000000" w:themeColor="text1"/>
          <w:sz w:val="24"/>
          <w:szCs w:val="24"/>
          <w:highlight w:val="yellow"/>
        </w:rPr>
        <w:t xml:space="preserve"> of Cy3-cAp</w:t>
      </w:r>
      <w:r w:rsidR="00213718"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to a sterile 1.5 mL microcentrifuge tube containing Ap-copolymerized microspheres.</w:t>
      </w:r>
    </w:p>
    <w:p w14:paraId="11E648A7" w14:textId="77777777" w:rsidR="002E7856" w:rsidRPr="004402BF" w:rsidRDefault="002E7856" w:rsidP="002E7856">
      <w:pPr>
        <w:wordWrap/>
        <w:spacing w:after="0" w:line="240" w:lineRule="auto"/>
        <w:ind w:leftChars="201" w:left="851" w:hangingChars="187" w:hanging="449"/>
        <w:contextualSpacing/>
        <w:rPr>
          <w:rFonts w:ascii="Calibri" w:hAnsi="Calibri" w:cs="Calibri"/>
          <w:color w:val="000000" w:themeColor="text1"/>
          <w:sz w:val="24"/>
          <w:szCs w:val="24"/>
        </w:rPr>
      </w:pPr>
    </w:p>
    <w:p w14:paraId="4A7DF879" w14:textId="68267474" w:rsidR="005873C0"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Tap the tube </w:t>
      </w:r>
      <w:r w:rsidR="00791FC0" w:rsidRPr="004402BF">
        <w:rPr>
          <w:rFonts w:ascii="Calibri" w:hAnsi="Calibri" w:cs="Calibri"/>
          <w:color w:val="000000" w:themeColor="text1"/>
          <w:sz w:val="24"/>
          <w:szCs w:val="24"/>
          <w:highlight w:val="yellow"/>
        </w:rPr>
        <w:t xml:space="preserve">a </w:t>
      </w:r>
      <w:r w:rsidRPr="004402BF">
        <w:rPr>
          <w:rFonts w:ascii="Calibri" w:hAnsi="Calibri" w:cs="Calibri"/>
          <w:color w:val="000000" w:themeColor="text1"/>
          <w:sz w:val="24"/>
          <w:szCs w:val="24"/>
          <w:highlight w:val="yellow"/>
        </w:rPr>
        <w:t>few times to mix and incubate</w:t>
      </w:r>
      <w:r w:rsidR="005873C0" w:rsidRPr="004402BF">
        <w:rPr>
          <w:rFonts w:ascii="Calibri" w:hAnsi="Calibri" w:cs="Calibri"/>
          <w:color w:val="000000" w:themeColor="text1"/>
          <w:sz w:val="24"/>
          <w:szCs w:val="24"/>
          <w:highlight w:val="yellow"/>
        </w:rPr>
        <w:t xml:space="preserve"> at room temperature in the dark</w:t>
      </w:r>
      <w:r w:rsidR="00791FC0" w:rsidRPr="004402BF">
        <w:rPr>
          <w:rFonts w:ascii="Calibri" w:hAnsi="Calibri" w:cs="Calibri"/>
          <w:color w:val="000000" w:themeColor="text1"/>
          <w:sz w:val="24"/>
          <w:szCs w:val="24"/>
          <w:highlight w:val="yellow"/>
        </w:rPr>
        <w:t xml:space="preserve"> for 1 h</w:t>
      </w:r>
      <w:r w:rsidR="005873C0" w:rsidRPr="004402BF">
        <w:rPr>
          <w:rFonts w:ascii="Calibri" w:hAnsi="Calibri" w:cs="Calibri"/>
          <w:color w:val="000000" w:themeColor="text1"/>
          <w:sz w:val="24"/>
          <w:szCs w:val="24"/>
          <w:highlight w:val="yellow"/>
        </w:rPr>
        <w:t>.</w:t>
      </w:r>
      <w:r w:rsidRPr="004402BF">
        <w:rPr>
          <w:rFonts w:ascii="Calibri" w:hAnsi="Calibri" w:cs="Calibri"/>
          <w:color w:val="000000" w:themeColor="text1"/>
          <w:sz w:val="24"/>
          <w:szCs w:val="24"/>
          <w:highlight w:val="yellow"/>
        </w:rPr>
        <w:t xml:space="preserve"> </w:t>
      </w:r>
    </w:p>
    <w:p w14:paraId="5DB21093" w14:textId="77777777" w:rsidR="002E7856" w:rsidRPr="004402BF" w:rsidRDefault="002E7856" w:rsidP="002E7856">
      <w:pPr>
        <w:wordWrap/>
        <w:spacing w:after="0" w:line="240" w:lineRule="auto"/>
        <w:ind w:leftChars="201" w:left="851" w:hangingChars="187" w:hanging="449"/>
        <w:contextualSpacing/>
        <w:rPr>
          <w:rFonts w:ascii="Calibri" w:hAnsi="Calibri" w:cs="Calibri"/>
          <w:color w:val="000000" w:themeColor="text1"/>
          <w:sz w:val="24"/>
          <w:szCs w:val="24"/>
          <w:highlight w:val="yellow"/>
        </w:rPr>
      </w:pPr>
    </w:p>
    <w:p w14:paraId="1332B058" w14:textId="798100F0"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Discard the supernatant and remove residual buffer</w:t>
      </w:r>
      <w:r w:rsidR="00BB2682" w:rsidRPr="004402BF">
        <w:rPr>
          <w:rFonts w:ascii="Calibri" w:hAnsi="Calibri" w:cs="Calibri"/>
          <w:color w:val="000000" w:themeColor="text1"/>
          <w:sz w:val="24"/>
          <w:szCs w:val="24"/>
          <w:highlight w:val="yellow"/>
        </w:rPr>
        <w:t xml:space="preserve"> through</w:t>
      </w:r>
      <w:r w:rsidRPr="004402BF">
        <w:rPr>
          <w:rFonts w:ascii="Calibri" w:hAnsi="Calibri" w:cs="Calibri"/>
          <w:color w:val="000000" w:themeColor="text1"/>
          <w:sz w:val="24"/>
          <w:szCs w:val="24"/>
          <w:highlight w:val="yellow"/>
        </w:rPr>
        <w:t xml:space="preserve"> pipetting</w:t>
      </w:r>
      <w:r w:rsidR="00DF119A" w:rsidRPr="004402BF">
        <w:rPr>
          <w:rFonts w:ascii="Calibri" w:hAnsi="Calibri" w:cs="Calibri"/>
          <w:color w:val="000000" w:themeColor="text1"/>
          <w:sz w:val="24"/>
          <w:szCs w:val="24"/>
          <w:highlight w:val="yellow"/>
        </w:rPr>
        <w:t>.</w:t>
      </w:r>
    </w:p>
    <w:p w14:paraId="1AA3EAC0" w14:textId="77777777" w:rsidR="002E7856" w:rsidRPr="004402BF" w:rsidRDefault="002E7856" w:rsidP="002E7856">
      <w:pPr>
        <w:wordWrap/>
        <w:spacing w:after="0" w:line="240" w:lineRule="auto"/>
        <w:ind w:leftChars="201" w:left="851" w:hangingChars="187" w:hanging="449"/>
        <w:contextualSpacing/>
        <w:rPr>
          <w:rFonts w:ascii="Calibri" w:hAnsi="Calibri" w:cs="Calibri"/>
          <w:color w:val="000000" w:themeColor="text1"/>
          <w:sz w:val="24"/>
          <w:szCs w:val="24"/>
        </w:rPr>
      </w:pPr>
    </w:p>
    <w:p w14:paraId="1D7185DE" w14:textId="15968154"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highlight w:val="yellow"/>
        </w:rPr>
        <w:t>R</w:t>
      </w:r>
      <w:r w:rsidR="005873C0" w:rsidRPr="004402BF">
        <w:rPr>
          <w:rFonts w:ascii="Calibri" w:hAnsi="Calibri" w:cs="Calibri"/>
          <w:color w:val="000000" w:themeColor="text1"/>
          <w:sz w:val="24"/>
          <w:szCs w:val="24"/>
          <w:highlight w:val="yellow"/>
        </w:rPr>
        <w:t xml:space="preserve">inse three times with 500 </w:t>
      </w:r>
      <w:r w:rsidR="005873C0" w:rsidRPr="00D80C29">
        <w:rPr>
          <w:rFonts w:ascii="Calibri" w:hAnsi="Calibri" w:cs="Calibri"/>
          <w:color w:val="000000" w:themeColor="text1"/>
          <w:sz w:val="24"/>
          <w:szCs w:val="24"/>
          <w:highlight w:val="yellow"/>
        </w:rPr>
        <w:sym w:font="Symbol" w:char="F06D"/>
      </w:r>
      <w:r w:rsidR="005873C0" w:rsidRPr="004402BF">
        <w:rPr>
          <w:rFonts w:ascii="Calibri" w:hAnsi="Calibri" w:cs="Calibri"/>
          <w:color w:val="000000" w:themeColor="text1"/>
          <w:sz w:val="24"/>
          <w:szCs w:val="24"/>
          <w:highlight w:val="yellow"/>
        </w:rPr>
        <w:t>L of TE buffer.</w:t>
      </w:r>
      <w:r w:rsidRPr="004402BF">
        <w:rPr>
          <w:rFonts w:ascii="Calibri" w:hAnsi="Calibri" w:cs="Calibri"/>
          <w:color w:val="000000" w:themeColor="text1"/>
          <w:sz w:val="24"/>
          <w:szCs w:val="24"/>
        </w:rPr>
        <w:t xml:space="preserve"> </w:t>
      </w:r>
    </w:p>
    <w:p w14:paraId="27295F61" w14:textId="3438F284" w:rsidR="002E7856" w:rsidRPr="004402BF" w:rsidRDefault="002E7856" w:rsidP="002E7856">
      <w:pPr>
        <w:wordWrap/>
        <w:spacing w:after="0" w:line="240" w:lineRule="auto"/>
        <w:ind w:leftChars="201" w:left="851" w:hangingChars="187" w:hanging="449"/>
        <w:contextualSpacing/>
        <w:rPr>
          <w:rFonts w:ascii="Calibri" w:hAnsi="Calibri" w:cs="Calibri"/>
          <w:color w:val="000000" w:themeColor="text1"/>
          <w:sz w:val="24"/>
          <w:szCs w:val="24"/>
        </w:rPr>
      </w:pPr>
    </w:p>
    <w:p w14:paraId="793CDBE2" w14:textId="53E3281A" w:rsidR="005873C0"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Resuspend microspheres by gently tapping the microcentrifuge tube. </w:t>
      </w:r>
      <w:r w:rsidR="00BB2682" w:rsidRPr="004402BF">
        <w:rPr>
          <w:rFonts w:ascii="Calibri" w:hAnsi="Calibri" w:cs="Calibri"/>
          <w:color w:val="000000" w:themeColor="text1"/>
          <w:sz w:val="24"/>
          <w:szCs w:val="24"/>
        </w:rPr>
        <w:t>Then,</w:t>
      </w:r>
      <w:r w:rsidR="000B0B85" w:rsidRPr="004402BF">
        <w:rPr>
          <w:rFonts w:ascii="Calibri" w:hAnsi="Calibri" w:cs="Calibri"/>
          <w:color w:val="000000" w:themeColor="text1"/>
          <w:sz w:val="24"/>
          <w:szCs w:val="24"/>
        </w:rPr>
        <w:t xml:space="preserve"> repeat</w:t>
      </w:r>
      <w:r w:rsidRPr="004402BF">
        <w:rPr>
          <w:rFonts w:ascii="Calibri" w:hAnsi="Calibri" w:cs="Calibri"/>
          <w:color w:val="000000" w:themeColor="text1"/>
          <w:sz w:val="24"/>
          <w:szCs w:val="24"/>
        </w:rPr>
        <w:t xml:space="preserve"> step 4.</w:t>
      </w:r>
      <w:r w:rsidR="00A8746D" w:rsidRPr="004402BF">
        <w:rPr>
          <w:rFonts w:ascii="Calibri" w:hAnsi="Calibri" w:cs="Calibri"/>
          <w:color w:val="000000" w:themeColor="text1"/>
          <w:sz w:val="24"/>
          <w:szCs w:val="24"/>
        </w:rPr>
        <w:t>4</w:t>
      </w:r>
      <w:r w:rsidRPr="004402BF">
        <w:rPr>
          <w:rFonts w:ascii="Calibri" w:hAnsi="Calibri" w:cs="Calibri"/>
          <w:color w:val="000000" w:themeColor="text1"/>
          <w:sz w:val="24"/>
          <w:szCs w:val="24"/>
        </w:rPr>
        <w:t>.</w:t>
      </w:r>
    </w:p>
    <w:p w14:paraId="2ECC7087" w14:textId="77777777" w:rsidR="002E7856" w:rsidRPr="004402BF" w:rsidRDefault="002E7856" w:rsidP="002E7856">
      <w:pPr>
        <w:wordWrap/>
        <w:spacing w:after="0" w:line="240" w:lineRule="auto"/>
        <w:ind w:leftChars="201" w:left="851" w:hangingChars="187" w:hanging="449"/>
        <w:contextualSpacing/>
        <w:rPr>
          <w:rFonts w:ascii="Calibri" w:hAnsi="Calibri" w:cs="Calibri"/>
          <w:color w:val="000000" w:themeColor="text1"/>
          <w:sz w:val="24"/>
          <w:szCs w:val="24"/>
        </w:rPr>
      </w:pPr>
    </w:p>
    <w:p w14:paraId="7405B598" w14:textId="4FE6760D" w:rsidR="005873C0" w:rsidRPr="004402BF" w:rsidRDefault="005873C0"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Place microspheres on the </w:t>
      </w:r>
      <w:r w:rsidR="009D5EDD" w:rsidRPr="004402BF">
        <w:rPr>
          <w:rFonts w:ascii="Calibri" w:hAnsi="Calibri" w:cs="Calibri"/>
          <w:color w:val="000000" w:themeColor="text1"/>
          <w:sz w:val="24"/>
          <w:szCs w:val="24"/>
          <w:highlight w:val="yellow"/>
        </w:rPr>
        <w:t xml:space="preserve">glass slide </w:t>
      </w:r>
      <w:r w:rsidR="00A36064" w:rsidRPr="004402BF">
        <w:rPr>
          <w:rFonts w:ascii="Calibri" w:hAnsi="Calibri" w:cs="Calibri"/>
          <w:color w:val="000000" w:themeColor="text1"/>
          <w:sz w:val="24"/>
          <w:szCs w:val="24"/>
          <w:highlight w:val="yellow"/>
        </w:rPr>
        <w:t>(</w:t>
      </w:r>
      <w:r w:rsidR="00A36064" w:rsidRPr="004402BF">
        <w:rPr>
          <w:rStyle w:val="st1"/>
          <w:rFonts w:ascii="Calibri" w:hAnsi="Calibri" w:cs="Calibri"/>
          <w:color w:val="000000" w:themeColor="text1"/>
          <w:sz w:val="24"/>
          <w:szCs w:val="24"/>
          <w:highlight w:val="yellow"/>
        </w:rPr>
        <w:t xml:space="preserve">75 </w:t>
      </w:r>
      <w:r w:rsidR="004402BF">
        <w:rPr>
          <w:rStyle w:val="st1"/>
          <w:rFonts w:ascii="Calibri" w:hAnsi="Calibri" w:cs="Calibri"/>
          <w:color w:val="000000" w:themeColor="text1"/>
          <w:sz w:val="24"/>
          <w:szCs w:val="24"/>
          <w:highlight w:val="yellow"/>
        </w:rPr>
        <w:t xml:space="preserve">mm </w:t>
      </w:r>
      <w:r w:rsidR="00A36064" w:rsidRPr="004402BF">
        <w:rPr>
          <w:rStyle w:val="st1"/>
          <w:rFonts w:ascii="Calibri" w:hAnsi="Calibri" w:cs="Calibri"/>
          <w:color w:val="000000" w:themeColor="text1"/>
          <w:sz w:val="24"/>
          <w:szCs w:val="24"/>
          <w:highlight w:val="yellow"/>
        </w:rPr>
        <w:t>x 50 mm)</w:t>
      </w:r>
      <w:r w:rsidRPr="004402BF">
        <w:rPr>
          <w:rFonts w:ascii="Calibri" w:hAnsi="Calibri" w:cs="Calibri"/>
          <w:color w:val="000000" w:themeColor="text1"/>
          <w:sz w:val="24"/>
          <w:szCs w:val="24"/>
          <w:highlight w:val="yellow"/>
        </w:rPr>
        <w:t xml:space="preserve"> </w:t>
      </w:r>
      <w:r w:rsidR="00BB2682" w:rsidRPr="004402BF">
        <w:rPr>
          <w:rFonts w:ascii="Calibri" w:hAnsi="Calibri" w:cs="Calibri"/>
          <w:color w:val="000000" w:themeColor="text1"/>
          <w:sz w:val="24"/>
          <w:szCs w:val="24"/>
          <w:highlight w:val="yellow"/>
        </w:rPr>
        <w:t xml:space="preserve">and </w:t>
      </w:r>
      <w:r w:rsidRPr="004402BF">
        <w:rPr>
          <w:rFonts w:ascii="Calibri" w:hAnsi="Calibri" w:cs="Calibri"/>
          <w:color w:val="000000" w:themeColor="text1"/>
          <w:sz w:val="24"/>
          <w:szCs w:val="24"/>
          <w:highlight w:val="yellow"/>
        </w:rPr>
        <w:t>cover</w:t>
      </w:r>
      <w:r w:rsidR="009D5EDD" w:rsidRPr="004402BF">
        <w:rPr>
          <w:rFonts w:ascii="Calibri" w:hAnsi="Calibri" w:cs="Calibri"/>
          <w:color w:val="000000" w:themeColor="text1"/>
          <w:sz w:val="24"/>
          <w:szCs w:val="24"/>
          <w:highlight w:val="yellow"/>
        </w:rPr>
        <w:t xml:space="preserve"> with</w:t>
      </w:r>
      <w:r w:rsidRPr="004402BF">
        <w:rPr>
          <w:rFonts w:ascii="Calibri" w:hAnsi="Calibri" w:cs="Calibri"/>
          <w:color w:val="000000" w:themeColor="text1"/>
          <w:sz w:val="24"/>
          <w:szCs w:val="24"/>
          <w:highlight w:val="yellow"/>
        </w:rPr>
        <w:t xml:space="preserve"> aluminum foil </w:t>
      </w:r>
      <w:r w:rsidR="00BB2682" w:rsidRPr="004402BF">
        <w:rPr>
          <w:rFonts w:ascii="Calibri" w:hAnsi="Calibri" w:cs="Calibri"/>
          <w:color w:val="000000" w:themeColor="text1"/>
          <w:sz w:val="24"/>
          <w:szCs w:val="24"/>
          <w:highlight w:val="yellow"/>
        </w:rPr>
        <w:t>prior to</w:t>
      </w:r>
      <w:r w:rsidRPr="004402BF">
        <w:rPr>
          <w:rFonts w:ascii="Calibri" w:hAnsi="Calibri" w:cs="Calibri"/>
          <w:color w:val="000000" w:themeColor="text1"/>
          <w:sz w:val="24"/>
          <w:szCs w:val="24"/>
          <w:highlight w:val="yellow"/>
        </w:rPr>
        <w:t xml:space="preserve"> imaging.</w:t>
      </w:r>
    </w:p>
    <w:p w14:paraId="41B02BF7" w14:textId="77777777" w:rsidR="00BB2682" w:rsidRPr="004402BF" w:rsidRDefault="00BB2682" w:rsidP="002B5DE9">
      <w:pPr>
        <w:wordWrap/>
        <w:spacing w:after="0" w:line="240" w:lineRule="auto"/>
        <w:contextualSpacing/>
        <w:rPr>
          <w:rFonts w:ascii="Calibri" w:hAnsi="Calibri" w:cs="Calibri"/>
          <w:b/>
          <w:color w:val="000000" w:themeColor="text1"/>
          <w:sz w:val="24"/>
          <w:szCs w:val="24"/>
        </w:rPr>
      </w:pPr>
    </w:p>
    <w:p w14:paraId="1F389AC7" w14:textId="7DF6092B" w:rsidR="00DE6874" w:rsidRPr="004402BF" w:rsidRDefault="00177EF7" w:rsidP="009C3CCF">
      <w:pPr>
        <w:numPr>
          <w:ilvl w:val="0"/>
          <w:numId w:val="33"/>
        </w:num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Asy</w:t>
      </w:r>
      <w:r w:rsidR="00DE6874" w:rsidRPr="004402BF">
        <w:rPr>
          <w:rFonts w:ascii="Calibri" w:hAnsi="Calibri" w:cs="Calibri"/>
          <w:b/>
          <w:color w:val="000000" w:themeColor="text1"/>
          <w:sz w:val="24"/>
          <w:szCs w:val="24"/>
        </w:rPr>
        <w:t xml:space="preserve">mmetric PCR for </w:t>
      </w:r>
      <w:r w:rsidR="004402BF">
        <w:rPr>
          <w:rFonts w:ascii="Calibri" w:hAnsi="Calibri" w:cs="Calibri"/>
          <w:b/>
          <w:color w:val="000000" w:themeColor="text1"/>
          <w:sz w:val="24"/>
          <w:szCs w:val="24"/>
        </w:rPr>
        <w:t>A</w:t>
      </w:r>
      <w:r w:rsidR="004402BF" w:rsidRPr="004402BF">
        <w:rPr>
          <w:rFonts w:ascii="Calibri" w:hAnsi="Calibri" w:cs="Calibri"/>
          <w:b/>
          <w:color w:val="000000" w:themeColor="text1"/>
          <w:sz w:val="24"/>
          <w:szCs w:val="24"/>
        </w:rPr>
        <w:t xml:space="preserve">mplifying </w:t>
      </w:r>
      <w:r w:rsidR="00DE6874" w:rsidRPr="004402BF">
        <w:rPr>
          <w:rFonts w:ascii="Calibri" w:hAnsi="Calibri" w:cs="Calibri"/>
          <w:b/>
          <w:color w:val="000000" w:themeColor="text1"/>
          <w:sz w:val="24"/>
          <w:szCs w:val="24"/>
        </w:rPr>
        <w:t>ssDNA</w:t>
      </w:r>
    </w:p>
    <w:p w14:paraId="59967A64"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4F2AEF33" w14:textId="6D63CA1E" w:rsidR="00635BF0" w:rsidRPr="004402BF" w:rsidRDefault="00177EF7" w:rsidP="00635BF0">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Prepare </w:t>
      </w:r>
      <w:r w:rsidR="009C36E3">
        <w:rPr>
          <w:rFonts w:ascii="Calibri" w:hAnsi="Calibri" w:cs="Calibri"/>
          <w:color w:val="000000" w:themeColor="text1"/>
          <w:sz w:val="24"/>
          <w:szCs w:val="24"/>
        </w:rPr>
        <w:t xml:space="preserve">an </w:t>
      </w:r>
      <w:r w:rsidRPr="004402BF">
        <w:rPr>
          <w:rFonts w:ascii="Calibri" w:hAnsi="Calibri" w:cs="Calibri"/>
          <w:color w:val="000000" w:themeColor="text1"/>
          <w:sz w:val="24"/>
          <w:szCs w:val="24"/>
        </w:rPr>
        <w:t xml:space="preserve">asymmetric PCR reagent mix for amplifying ssDNA to be analyzed. </w:t>
      </w:r>
      <w:r w:rsidR="002B5DE9" w:rsidRPr="004402BF">
        <w:rPr>
          <w:rFonts w:ascii="Calibri" w:hAnsi="Calibri" w:cs="Calibri"/>
          <w:color w:val="000000" w:themeColor="text1"/>
          <w:sz w:val="24"/>
          <w:szCs w:val="24"/>
        </w:rPr>
        <w:t>T</w:t>
      </w:r>
      <w:r w:rsidRPr="004402BF">
        <w:rPr>
          <w:rFonts w:ascii="Calibri" w:hAnsi="Calibri" w:cs="Calibri"/>
          <w:color w:val="000000" w:themeColor="text1"/>
          <w:sz w:val="24"/>
          <w:szCs w:val="24"/>
        </w:rPr>
        <w:t>haw the reagents</w:t>
      </w:r>
      <w:r w:rsidR="002B5DE9" w:rsidRPr="004402BF">
        <w:rPr>
          <w:rFonts w:ascii="Calibri" w:hAnsi="Calibri" w:cs="Calibri"/>
          <w:color w:val="000000" w:themeColor="text1"/>
          <w:sz w:val="24"/>
          <w:szCs w:val="24"/>
        </w:rPr>
        <w:t xml:space="preserve"> in </w:t>
      </w:r>
      <w:r w:rsidR="002B5DE9" w:rsidRPr="004402BF">
        <w:rPr>
          <w:rFonts w:ascii="Calibri" w:hAnsi="Calibri" w:cs="Calibri"/>
          <w:b/>
          <w:color w:val="000000" w:themeColor="text1"/>
          <w:sz w:val="24"/>
          <w:szCs w:val="24"/>
        </w:rPr>
        <w:t>Table 4</w:t>
      </w:r>
      <w:r w:rsidRPr="004402BF">
        <w:rPr>
          <w:rFonts w:ascii="Calibri" w:hAnsi="Calibri" w:cs="Calibri"/>
          <w:color w:val="000000" w:themeColor="text1"/>
          <w:sz w:val="24"/>
          <w:szCs w:val="24"/>
        </w:rPr>
        <w:t xml:space="preserve"> on ice. Do not keep </w:t>
      </w:r>
      <w:r w:rsidR="009C36E3">
        <w:rPr>
          <w:rFonts w:ascii="Calibri" w:hAnsi="Calibri" w:cs="Calibri"/>
          <w:color w:val="000000" w:themeColor="text1"/>
          <w:sz w:val="24"/>
          <w:szCs w:val="24"/>
        </w:rPr>
        <w:t xml:space="preserve">the </w:t>
      </w:r>
      <w:proofErr w:type="spellStart"/>
      <w:r w:rsidR="00611954">
        <w:rPr>
          <w:rFonts w:ascii="Calibri" w:hAnsi="Calibri" w:cs="Calibri"/>
          <w:color w:val="000000" w:themeColor="text1"/>
          <w:sz w:val="24"/>
          <w:szCs w:val="24"/>
        </w:rPr>
        <w:t>Taq</w:t>
      </w:r>
      <w:proofErr w:type="spellEnd"/>
      <w:r w:rsidR="00611954">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polymerase enzyme (50 U/µL) on ice</w:t>
      </w:r>
      <w:r w:rsidR="00611954">
        <w:rPr>
          <w:rFonts w:ascii="Calibri" w:hAnsi="Calibri" w:cs="Calibri"/>
          <w:color w:val="000000" w:themeColor="text1"/>
          <w:sz w:val="24"/>
          <w:szCs w:val="24"/>
        </w:rPr>
        <w:t>, but rather s</w:t>
      </w:r>
      <w:r w:rsidRPr="004402BF">
        <w:rPr>
          <w:rFonts w:ascii="Calibri" w:hAnsi="Calibri" w:cs="Calibri"/>
          <w:color w:val="000000" w:themeColor="text1"/>
          <w:sz w:val="24"/>
          <w:szCs w:val="24"/>
        </w:rPr>
        <w:t>tore it at -20 °C until needed.</w:t>
      </w:r>
    </w:p>
    <w:p w14:paraId="0C0081BA"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0A7D718C" w14:textId="1650344E"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Gently vortex all reagents and then briefly centrifuge tubes at 10,000 x g for 10 </w:t>
      </w:r>
      <w:r w:rsidR="009C36E3">
        <w:rPr>
          <w:rFonts w:ascii="Calibri" w:hAnsi="Calibri" w:cs="Calibri"/>
          <w:color w:val="000000" w:themeColor="text1"/>
          <w:sz w:val="24"/>
          <w:szCs w:val="24"/>
        </w:rPr>
        <w:t>s</w:t>
      </w:r>
      <w:r w:rsidRPr="004402BF">
        <w:rPr>
          <w:rFonts w:ascii="Calibri" w:hAnsi="Calibri" w:cs="Calibri"/>
          <w:color w:val="000000" w:themeColor="text1"/>
          <w:sz w:val="24"/>
          <w:szCs w:val="24"/>
        </w:rPr>
        <w:t>.</w:t>
      </w:r>
    </w:p>
    <w:p w14:paraId="027BB8FB" w14:textId="1CABFFC1" w:rsidR="00635BF0" w:rsidRPr="004402BF" w:rsidRDefault="00635BF0" w:rsidP="00635BF0">
      <w:pPr>
        <w:wordWrap/>
        <w:spacing w:after="0" w:line="240" w:lineRule="auto"/>
        <w:contextualSpacing/>
        <w:rPr>
          <w:rFonts w:ascii="Calibri" w:hAnsi="Calibri" w:cs="Calibri"/>
          <w:color w:val="000000" w:themeColor="text1"/>
          <w:sz w:val="24"/>
          <w:szCs w:val="24"/>
        </w:rPr>
      </w:pPr>
    </w:p>
    <w:p w14:paraId="0D7F61FD" w14:textId="512557EE" w:rsidR="00635BF0" w:rsidRPr="004402BF" w:rsidRDefault="00635BF0" w:rsidP="00635BF0">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Combine all reagents as described in </w:t>
      </w:r>
      <w:r w:rsidRPr="004402BF">
        <w:rPr>
          <w:rStyle w:val="Strong"/>
          <w:rFonts w:ascii="Calibri" w:hAnsi="Calibri" w:cs="Calibri"/>
          <w:color w:val="000000" w:themeColor="text1"/>
          <w:sz w:val="24"/>
          <w:szCs w:val="24"/>
        </w:rPr>
        <w:t>Table 4.</w:t>
      </w:r>
    </w:p>
    <w:p w14:paraId="36040FE4"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54E26FE0" w14:textId="00A54C39"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Place samples into a thermocycler and start the asymmetric PCR u</w:t>
      </w:r>
      <w:r w:rsidR="00DB18BA" w:rsidRPr="004402BF">
        <w:rPr>
          <w:rFonts w:ascii="Calibri" w:hAnsi="Calibri" w:cs="Calibri"/>
          <w:color w:val="000000" w:themeColor="text1"/>
          <w:sz w:val="24"/>
          <w:szCs w:val="24"/>
        </w:rPr>
        <w:t>nder</w:t>
      </w:r>
      <w:r w:rsidRPr="004402BF">
        <w:rPr>
          <w:rFonts w:ascii="Calibri" w:hAnsi="Calibri" w:cs="Calibri"/>
          <w:color w:val="000000" w:themeColor="text1"/>
          <w:sz w:val="24"/>
          <w:szCs w:val="24"/>
        </w:rPr>
        <w:t xml:space="preserve"> the following conditions: 25 cycles (95 °C for 30 s, 52 °C for 30 s, and 72 °C for 30 s), 85 °C for 5 min, hold at </w:t>
      </w:r>
      <w:r w:rsidRPr="004402BF">
        <w:rPr>
          <w:rFonts w:ascii="Calibri" w:hAnsi="Calibri" w:cs="Calibri"/>
          <w:color w:val="000000" w:themeColor="text1"/>
          <w:sz w:val="24"/>
          <w:szCs w:val="24"/>
        </w:rPr>
        <w:lastRenderedPageBreak/>
        <w:t>4 °C.</w:t>
      </w:r>
    </w:p>
    <w:p w14:paraId="0DEABA3F" w14:textId="77777777" w:rsidR="00177EF7" w:rsidRPr="004402BF" w:rsidRDefault="00177EF7" w:rsidP="00682057">
      <w:pPr>
        <w:pStyle w:val="ListParagraph"/>
        <w:wordWrap/>
        <w:spacing w:after="0" w:line="240" w:lineRule="auto"/>
        <w:ind w:leftChars="0" w:left="786"/>
        <w:contextualSpacing/>
        <w:rPr>
          <w:rFonts w:ascii="Calibri" w:hAnsi="Calibri" w:cs="Calibri"/>
          <w:color w:val="000000" w:themeColor="text1"/>
          <w:sz w:val="24"/>
          <w:szCs w:val="24"/>
        </w:rPr>
      </w:pPr>
    </w:p>
    <w:p w14:paraId="00F7BC83" w14:textId="1DF354ED" w:rsidR="005873C0" w:rsidRPr="004402BF" w:rsidRDefault="005873C0"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 xml:space="preserve">Microsphere-PCR for </w:t>
      </w:r>
      <w:r w:rsidR="009C36E3">
        <w:rPr>
          <w:rFonts w:ascii="Calibri" w:hAnsi="Calibri" w:cs="Calibri"/>
          <w:b/>
          <w:color w:val="000000" w:themeColor="text1"/>
          <w:sz w:val="24"/>
          <w:szCs w:val="24"/>
          <w:highlight w:val="yellow"/>
        </w:rPr>
        <w:t>A</w:t>
      </w:r>
      <w:r w:rsidR="009C36E3" w:rsidRPr="004402BF">
        <w:rPr>
          <w:rFonts w:ascii="Calibri" w:hAnsi="Calibri" w:cs="Calibri"/>
          <w:b/>
          <w:color w:val="000000" w:themeColor="text1"/>
          <w:sz w:val="24"/>
          <w:szCs w:val="24"/>
          <w:highlight w:val="yellow"/>
        </w:rPr>
        <w:t xml:space="preserve">mplifying </w:t>
      </w:r>
      <w:r w:rsidRPr="004402BF">
        <w:rPr>
          <w:rFonts w:ascii="Calibri" w:hAnsi="Calibri" w:cs="Calibri"/>
          <w:b/>
          <w:color w:val="000000" w:themeColor="text1"/>
          <w:sz w:val="24"/>
          <w:szCs w:val="24"/>
          <w:highlight w:val="yellow"/>
        </w:rPr>
        <w:t>ssDNA</w:t>
      </w:r>
    </w:p>
    <w:p w14:paraId="43D8AFA5" w14:textId="77777777" w:rsidR="009C3CCF" w:rsidRPr="004402BF" w:rsidRDefault="009C3CCF" w:rsidP="009C3CCF">
      <w:pPr>
        <w:wordWrap/>
        <w:spacing w:after="0" w:line="240" w:lineRule="auto"/>
        <w:contextualSpacing/>
        <w:rPr>
          <w:rFonts w:ascii="Calibri" w:hAnsi="Calibri" w:cs="Calibri"/>
          <w:color w:val="000000" w:themeColor="text1"/>
          <w:sz w:val="24"/>
          <w:szCs w:val="24"/>
        </w:rPr>
      </w:pPr>
    </w:p>
    <w:p w14:paraId="3B0794DA" w14:textId="6175F2A9" w:rsidR="005873C0" w:rsidRPr="004402BF" w:rsidRDefault="005873C0" w:rsidP="009C3CCF">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9C36E3">
        <w:rPr>
          <w:rFonts w:ascii="Calibri" w:hAnsi="Calibri" w:cs="Calibri"/>
          <w:color w:val="000000" w:themeColor="text1"/>
          <w:sz w:val="24"/>
          <w:szCs w:val="24"/>
        </w:rPr>
        <w:t>T</w:t>
      </w:r>
      <w:r w:rsidR="009C36E3" w:rsidRPr="004402BF">
        <w:rPr>
          <w:rFonts w:ascii="Calibri" w:hAnsi="Calibri" w:cs="Calibri"/>
          <w:color w:val="000000" w:themeColor="text1"/>
          <w:sz w:val="24"/>
          <w:szCs w:val="24"/>
        </w:rPr>
        <w:t xml:space="preserve">his </w:t>
      </w:r>
      <w:r w:rsidRPr="004402BF">
        <w:rPr>
          <w:rFonts w:ascii="Calibri" w:hAnsi="Calibri" w:cs="Calibri"/>
          <w:color w:val="000000" w:themeColor="text1"/>
          <w:sz w:val="24"/>
          <w:szCs w:val="24"/>
        </w:rPr>
        <w:t>section describe</w:t>
      </w:r>
      <w:r w:rsidR="00791FC0" w:rsidRPr="004402BF">
        <w:rPr>
          <w:rFonts w:ascii="Calibri" w:hAnsi="Calibri" w:cs="Calibri"/>
          <w:color w:val="000000" w:themeColor="text1"/>
          <w:sz w:val="24"/>
          <w:szCs w:val="24"/>
        </w:rPr>
        <w:t>s</w:t>
      </w:r>
      <w:r w:rsidRPr="004402BF">
        <w:rPr>
          <w:rFonts w:ascii="Calibri" w:hAnsi="Calibri" w:cs="Calibri"/>
          <w:color w:val="000000" w:themeColor="text1"/>
          <w:sz w:val="24"/>
          <w:szCs w:val="24"/>
        </w:rPr>
        <w:t xml:space="preserve"> the protocol for amplifying ssDNA in </w:t>
      </w:r>
      <w:r w:rsidR="00791FC0" w:rsidRPr="004402BF">
        <w:rPr>
          <w:rFonts w:ascii="Calibri" w:hAnsi="Calibri" w:cs="Calibri"/>
          <w:color w:val="000000" w:themeColor="text1"/>
          <w:sz w:val="24"/>
          <w:szCs w:val="24"/>
        </w:rPr>
        <w:t xml:space="preserve">a </w:t>
      </w:r>
      <w:r w:rsidRPr="004402BF">
        <w:rPr>
          <w:rFonts w:ascii="Calibri" w:hAnsi="Calibri" w:cs="Calibri"/>
          <w:color w:val="000000" w:themeColor="text1"/>
          <w:sz w:val="24"/>
          <w:szCs w:val="24"/>
        </w:rPr>
        <w:t>PCR reaction tube. Microsphere-PCR reactions were performed in 50 μL of reaction volume.</w:t>
      </w:r>
      <w:r w:rsidR="00E445DF" w:rsidRPr="004402BF">
        <w:rPr>
          <w:rFonts w:ascii="Calibri" w:hAnsi="Calibri" w:cs="Calibri"/>
          <w:color w:val="000000" w:themeColor="text1"/>
          <w:sz w:val="24"/>
          <w:szCs w:val="24"/>
        </w:rPr>
        <w:t xml:space="preserve"> </w:t>
      </w:r>
      <w:r w:rsidR="00DB18BA" w:rsidRPr="004402BF">
        <w:rPr>
          <w:rFonts w:ascii="Calibri" w:hAnsi="Calibri" w:cs="Calibri"/>
          <w:color w:val="000000" w:themeColor="text1"/>
          <w:sz w:val="24"/>
          <w:szCs w:val="24"/>
        </w:rPr>
        <w:t>The d</w:t>
      </w:r>
      <w:r w:rsidR="00E445DF" w:rsidRPr="004402BF">
        <w:rPr>
          <w:rFonts w:ascii="Calibri" w:hAnsi="Calibri" w:cs="Calibri"/>
          <w:color w:val="000000" w:themeColor="text1"/>
          <w:sz w:val="24"/>
          <w:szCs w:val="24"/>
        </w:rPr>
        <w:t>etail</w:t>
      </w:r>
      <w:r w:rsidR="00791FC0" w:rsidRPr="004402BF">
        <w:rPr>
          <w:rFonts w:ascii="Calibri" w:hAnsi="Calibri" w:cs="Calibri"/>
          <w:color w:val="000000" w:themeColor="text1"/>
          <w:sz w:val="24"/>
          <w:szCs w:val="24"/>
        </w:rPr>
        <w:t>ed</w:t>
      </w:r>
      <w:r w:rsidR="00E445DF" w:rsidRPr="004402BF">
        <w:rPr>
          <w:rFonts w:ascii="Calibri" w:hAnsi="Calibri" w:cs="Calibri"/>
          <w:color w:val="000000" w:themeColor="text1"/>
          <w:sz w:val="24"/>
          <w:szCs w:val="24"/>
        </w:rPr>
        <w:t xml:space="preserve"> s</w:t>
      </w:r>
      <w:r w:rsidR="00E445DF" w:rsidRPr="004402BF">
        <w:rPr>
          <w:rFonts w:ascii="Calibri" w:hAnsi="Calibri" w:cs="Calibri"/>
          <w:bCs/>
          <w:snapToGrid w:val="0"/>
          <w:color w:val="000000" w:themeColor="text1"/>
          <w:sz w:val="24"/>
          <w:szCs w:val="24"/>
        </w:rPr>
        <w:t xml:space="preserve">equences used to amplify ssDNA </w:t>
      </w:r>
      <w:r w:rsidR="00791FC0" w:rsidRPr="004402BF">
        <w:rPr>
          <w:rFonts w:ascii="Calibri" w:hAnsi="Calibri" w:cs="Calibri"/>
          <w:bCs/>
          <w:snapToGrid w:val="0"/>
          <w:color w:val="000000" w:themeColor="text1"/>
          <w:sz w:val="24"/>
          <w:szCs w:val="24"/>
        </w:rPr>
        <w:t>a</w:t>
      </w:r>
      <w:r w:rsidR="00E445DF" w:rsidRPr="004402BF">
        <w:rPr>
          <w:rFonts w:ascii="Calibri" w:hAnsi="Calibri" w:cs="Calibri"/>
          <w:bCs/>
          <w:snapToGrid w:val="0"/>
          <w:color w:val="000000" w:themeColor="text1"/>
          <w:sz w:val="24"/>
          <w:szCs w:val="24"/>
        </w:rPr>
        <w:t xml:space="preserve">re listed in </w:t>
      </w:r>
      <w:r w:rsidR="00E445DF" w:rsidRPr="004402BF">
        <w:rPr>
          <w:rFonts w:ascii="Calibri" w:hAnsi="Calibri" w:cs="Calibri"/>
          <w:b/>
          <w:bCs/>
          <w:snapToGrid w:val="0"/>
          <w:color w:val="000000" w:themeColor="text1"/>
          <w:sz w:val="24"/>
          <w:szCs w:val="24"/>
        </w:rPr>
        <w:t xml:space="preserve">Table </w:t>
      </w:r>
      <w:r w:rsidR="00EC3352" w:rsidRPr="004402BF">
        <w:rPr>
          <w:rFonts w:ascii="Calibri" w:hAnsi="Calibri" w:cs="Calibri"/>
          <w:b/>
          <w:bCs/>
          <w:snapToGrid w:val="0"/>
          <w:color w:val="000000" w:themeColor="text1"/>
          <w:sz w:val="24"/>
          <w:szCs w:val="24"/>
        </w:rPr>
        <w:t>5</w:t>
      </w:r>
      <w:r w:rsidR="00E445DF" w:rsidRPr="004402BF">
        <w:rPr>
          <w:rFonts w:ascii="Calibri" w:hAnsi="Calibri" w:cs="Calibri"/>
          <w:color w:val="000000" w:themeColor="text1"/>
          <w:sz w:val="24"/>
          <w:szCs w:val="24"/>
        </w:rPr>
        <w:t>.</w:t>
      </w:r>
      <w:r w:rsidR="00E445DF" w:rsidRPr="004402BF">
        <w:rPr>
          <w:rFonts w:ascii="Calibri" w:eastAsia="Batang" w:hAnsi="Calibri" w:cs="Calibri"/>
          <w:color w:val="000000" w:themeColor="text1"/>
          <w:sz w:val="24"/>
          <w:szCs w:val="24"/>
        </w:rPr>
        <w:t xml:space="preserve"> </w:t>
      </w:r>
      <w:r w:rsidR="00E445DF" w:rsidRPr="004402BF">
        <w:rPr>
          <w:rFonts w:ascii="Calibri" w:hAnsi="Calibri" w:cs="Calibri"/>
          <w:color w:val="000000" w:themeColor="text1"/>
          <w:sz w:val="24"/>
          <w:szCs w:val="24"/>
        </w:rPr>
        <w:t>In this case, Ap on the surface of microspheres can anneal to random DNA template</w:t>
      </w:r>
      <w:r w:rsidR="00DB18BA" w:rsidRPr="004402BF">
        <w:rPr>
          <w:rFonts w:ascii="Calibri" w:hAnsi="Calibri" w:cs="Calibri"/>
          <w:color w:val="000000" w:themeColor="text1"/>
          <w:sz w:val="24"/>
          <w:szCs w:val="24"/>
        </w:rPr>
        <w:t>s</w:t>
      </w:r>
      <w:r w:rsidR="00791FC0" w:rsidRPr="004402BF">
        <w:rPr>
          <w:rFonts w:ascii="Calibri" w:hAnsi="Calibri" w:cs="Calibri"/>
          <w:color w:val="000000" w:themeColor="text1"/>
          <w:sz w:val="24"/>
          <w:szCs w:val="24"/>
        </w:rPr>
        <w:t xml:space="preserve"> in </w:t>
      </w:r>
      <w:r w:rsidR="00DB18BA" w:rsidRPr="004402BF">
        <w:rPr>
          <w:rFonts w:ascii="Calibri" w:hAnsi="Calibri" w:cs="Calibri"/>
          <w:color w:val="000000" w:themeColor="text1"/>
          <w:sz w:val="24"/>
          <w:szCs w:val="24"/>
        </w:rPr>
        <w:t xml:space="preserve">a </w:t>
      </w:r>
      <w:r w:rsidR="00E445DF" w:rsidRPr="004402BF">
        <w:rPr>
          <w:rFonts w:ascii="Calibri" w:hAnsi="Calibri" w:cs="Calibri"/>
          <w:color w:val="000000" w:themeColor="text1"/>
          <w:sz w:val="24"/>
          <w:szCs w:val="24"/>
        </w:rPr>
        <w:t xml:space="preserve">complementary manner. </w:t>
      </w:r>
      <w:r w:rsidR="00083BBB" w:rsidRPr="004402BF">
        <w:rPr>
          <w:rFonts w:ascii="Calibri" w:hAnsi="Calibri" w:cs="Calibri"/>
          <w:color w:val="000000" w:themeColor="text1"/>
          <w:sz w:val="24"/>
          <w:szCs w:val="24"/>
        </w:rPr>
        <w:t>This</w:t>
      </w:r>
      <w:r w:rsidR="00E445DF" w:rsidRPr="004402BF">
        <w:rPr>
          <w:rFonts w:ascii="Calibri" w:hAnsi="Calibri" w:cs="Calibri"/>
          <w:color w:val="000000" w:themeColor="text1"/>
          <w:sz w:val="24"/>
          <w:szCs w:val="24"/>
        </w:rPr>
        <w:t xml:space="preserve"> is </w:t>
      </w:r>
      <w:r w:rsidR="00791FC0" w:rsidRPr="004402BF">
        <w:rPr>
          <w:rFonts w:ascii="Calibri" w:hAnsi="Calibri" w:cs="Calibri"/>
          <w:color w:val="000000" w:themeColor="text1"/>
          <w:sz w:val="24"/>
          <w:szCs w:val="24"/>
        </w:rPr>
        <w:t xml:space="preserve">a </w:t>
      </w:r>
      <w:r w:rsidR="00E445DF" w:rsidRPr="004402BF">
        <w:rPr>
          <w:rFonts w:ascii="Calibri" w:hAnsi="Calibri" w:cs="Calibri"/>
          <w:color w:val="000000" w:themeColor="text1"/>
          <w:sz w:val="24"/>
          <w:szCs w:val="24"/>
        </w:rPr>
        <w:t xml:space="preserve">very important step </w:t>
      </w:r>
      <w:r w:rsidR="00083BBB" w:rsidRPr="004402BF">
        <w:rPr>
          <w:rFonts w:ascii="Calibri" w:hAnsi="Calibri" w:cs="Calibri"/>
          <w:color w:val="000000" w:themeColor="text1"/>
          <w:sz w:val="24"/>
          <w:szCs w:val="24"/>
        </w:rPr>
        <w:t>for</w:t>
      </w:r>
      <w:r w:rsidR="00E445DF" w:rsidRPr="004402BF">
        <w:rPr>
          <w:rFonts w:ascii="Calibri" w:hAnsi="Calibri" w:cs="Calibri"/>
          <w:color w:val="000000" w:themeColor="text1"/>
          <w:sz w:val="24"/>
          <w:szCs w:val="24"/>
        </w:rPr>
        <w:t xml:space="preserve"> produc</w:t>
      </w:r>
      <w:r w:rsidR="00083BBB" w:rsidRPr="004402BF">
        <w:rPr>
          <w:rFonts w:ascii="Calibri" w:hAnsi="Calibri" w:cs="Calibri"/>
          <w:color w:val="000000" w:themeColor="text1"/>
          <w:sz w:val="24"/>
          <w:szCs w:val="24"/>
        </w:rPr>
        <w:t>ing</w:t>
      </w:r>
      <w:r w:rsidR="00E445DF" w:rsidRPr="004402BF">
        <w:rPr>
          <w:rFonts w:ascii="Calibri" w:hAnsi="Calibri" w:cs="Calibri"/>
          <w:color w:val="000000" w:themeColor="text1"/>
          <w:sz w:val="24"/>
          <w:szCs w:val="24"/>
        </w:rPr>
        <w:t xml:space="preserve"> complementary DNA strand</w:t>
      </w:r>
      <w:r w:rsidR="00083BBB" w:rsidRPr="004402BF">
        <w:rPr>
          <w:rFonts w:ascii="Calibri" w:hAnsi="Calibri" w:cs="Calibri"/>
          <w:color w:val="000000" w:themeColor="text1"/>
          <w:sz w:val="24"/>
          <w:szCs w:val="24"/>
        </w:rPr>
        <w:t>s</w:t>
      </w:r>
      <w:r w:rsidR="00E445DF" w:rsidRPr="004402BF">
        <w:rPr>
          <w:rFonts w:ascii="Calibri" w:hAnsi="Calibri" w:cs="Calibri"/>
          <w:color w:val="000000" w:themeColor="text1"/>
          <w:sz w:val="24"/>
          <w:szCs w:val="24"/>
        </w:rPr>
        <w:t xml:space="preserve"> (antisense</w:t>
      </w:r>
      <w:r w:rsidR="00924409" w:rsidRPr="004402BF">
        <w:rPr>
          <w:rFonts w:ascii="Calibri" w:hAnsi="Calibri" w:cs="Calibri"/>
          <w:color w:val="000000" w:themeColor="text1"/>
          <w:sz w:val="24"/>
          <w:szCs w:val="24"/>
        </w:rPr>
        <w:t xml:space="preserve"> DNA</w:t>
      </w:r>
      <w:r w:rsidR="00E445DF" w:rsidRPr="004402BF">
        <w:rPr>
          <w:rFonts w:ascii="Calibri" w:hAnsi="Calibri" w:cs="Calibri"/>
          <w:color w:val="000000" w:themeColor="text1"/>
          <w:sz w:val="24"/>
          <w:szCs w:val="24"/>
        </w:rPr>
        <w:t xml:space="preserve"> strand, </w:t>
      </w:r>
      <w:r w:rsidR="00E445DF" w:rsidRPr="004402BF">
        <w:rPr>
          <w:rFonts w:ascii="Calibri" w:hAnsi="Calibri" w:cs="Calibri"/>
          <w:b/>
          <w:color w:val="000000" w:themeColor="text1"/>
          <w:sz w:val="24"/>
          <w:szCs w:val="24"/>
        </w:rPr>
        <w:t xml:space="preserve">Figure </w:t>
      </w:r>
      <w:r w:rsidR="00924409" w:rsidRPr="004402BF">
        <w:rPr>
          <w:rFonts w:ascii="Calibri" w:hAnsi="Calibri" w:cs="Calibri"/>
          <w:b/>
          <w:color w:val="000000" w:themeColor="text1"/>
          <w:sz w:val="24"/>
          <w:szCs w:val="24"/>
        </w:rPr>
        <w:t>3</w:t>
      </w:r>
      <w:r w:rsidR="00E445DF" w:rsidRPr="004402BF">
        <w:rPr>
          <w:rFonts w:ascii="Calibri" w:hAnsi="Calibri" w:cs="Calibri"/>
          <w:color w:val="000000" w:themeColor="text1"/>
          <w:sz w:val="24"/>
          <w:szCs w:val="24"/>
        </w:rPr>
        <w:t xml:space="preserve">). The DNA extended </w:t>
      </w:r>
      <w:r w:rsidR="00791FC0" w:rsidRPr="004402BF">
        <w:rPr>
          <w:rFonts w:ascii="Calibri" w:hAnsi="Calibri" w:cs="Calibri"/>
          <w:color w:val="000000" w:themeColor="text1"/>
          <w:sz w:val="24"/>
          <w:szCs w:val="24"/>
        </w:rPr>
        <w:t xml:space="preserve">is </w:t>
      </w:r>
      <w:r w:rsidR="00E445DF" w:rsidRPr="004402BF">
        <w:rPr>
          <w:rFonts w:ascii="Calibri" w:hAnsi="Calibri" w:cs="Calibri"/>
          <w:color w:val="000000" w:themeColor="text1"/>
          <w:sz w:val="24"/>
          <w:szCs w:val="24"/>
        </w:rPr>
        <w:t xml:space="preserve">used as </w:t>
      </w:r>
      <w:r w:rsidR="00611954">
        <w:rPr>
          <w:rFonts w:ascii="Calibri" w:hAnsi="Calibri" w:cs="Calibri"/>
          <w:color w:val="000000" w:themeColor="text1"/>
          <w:sz w:val="24"/>
          <w:szCs w:val="24"/>
        </w:rPr>
        <w:t xml:space="preserve">a </w:t>
      </w:r>
      <w:r w:rsidR="00E445DF" w:rsidRPr="004402BF">
        <w:rPr>
          <w:rFonts w:ascii="Calibri" w:hAnsi="Calibri" w:cs="Calibri"/>
          <w:color w:val="000000" w:themeColor="text1"/>
          <w:sz w:val="24"/>
          <w:szCs w:val="24"/>
        </w:rPr>
        <w:t xml:space="preserve">template for </w:t>
      </w:r>
      <w:r w:rsidR="00924409" w:rsidRPr="004402BF">
        <w:rPr>
          <w:rFonts w:ascii="Calibri" w:hAnsi="Calibri" w:cs="Calibri"/>
          <w:color w:val="000000" w:themeColor="text1"/>
          <w:sz w:val="24"/>
          <w:szCs w:val="24"/>
        </w:rPr>
        <w:t>m</w:t>
      </w:r>
      <w:r w:rsidR="00E445DF" w:rsidRPr="004402BF">
        <w:rPr>
          <w:rFonts w:ascii="Calibri" w:hAnsi="Calibri" w:cs="Calibri"/>
          <w:color w:val="000000" w:themeColor="text1"/>
          <w:sz w:val="24"/>
          <w:szCs w:val="24"/>
        </w:rPr>
        <w:t>icrosphere-PCR amplification.</w:t>
      </w:r>
    </w:p>
    <w:p w14:paraId="2CE64FEE"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684C6418" w14:textId="4776D91C"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Prepare microsphere-PCR reagent mix. Thaw the</w:t>
      </w:r>
      <w:r w:rsidR="002B5DE9"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reagents</w:t>
      </w:r>
      <w:r w:rsidR="002B5DE9" w:rsidRPr="004402BF">
        <w:rPr>
          <w:rFonts w:ascii="Calibri" w:hAnsi="Calibri" w:cs="Calibri"/>
          <w:color w:val="000000" w:themeColor="text1"/>
          <w:sz w:val="24"/>
          <w:szCs w:val="24"/>
        </w:rPr>
        <w:t xml:space="preserve"> in </w:t>
      </w:r>
      <w:r w:rsidR="002B5DE9" w:rsidRPr="004402BF">
        <w:rPr>
          <w:rFonts w:ascii="Calibri" w:hAnsi="Calibri" w:cs="Calibri"/>
          <w:b/>
          <w:color w:val="000000" w:themeColor="text1"/>
          <w:sz w:val="24"/>
          <w:szCs w:val="24"/>
        </w:rPr>
        <w:t>Table 6</w:t>
      </w:r>
      <w:r w:rsidRPr="004402BF">
        <w:rPr>
          <w:rFonts w:ascii="Calibri" w:hAnsi="Calibri" w:cs="Calibri"/>
          <w:color w:val="000000" w:themeColor="text1"/>
          <w:sz w:val="24"/>
          <w:szCs w:val="24"/>
        </w:rPr>
        <w:t xml:space="preserve"> on ice</w:t>
      </w:r>
      <w:r w:rsidR="002B5DE9" w:rsidRPr="004402BF">
        <w:rPr>
          <w:rFonts w:ascii="Calibri" w:hAnsi="Calibri" w:cs="Calibri"/>
          <w:color w:val="000000" w:themeColor="text1"/>
          <w:sz w:val="24"/>
          <w:szCs w:val="24"/>
        </w:rPr>
        <w:t>; however, d</w:t>
      </w:r>
      <w:r w:rsidRPr="004402BF">
        <w:rPr>
          <w:rFonts w:ascii="Calibri" w:hAnsi="Calibri" w:cs="Calibri"/>
          <w:color w:val="000000" w:themeColor="text1"/>
          <w:sz w:val="24"/>
          <w:szCs w:val="24"/>
        </w:rPr>
        <w:t xml:space="preserve">o not keep </w:t>
      </w:r>
      <w:r w:rsidR="002B5DE9" w:rsidRPr="004402BF">
        <w:rPr>
          <w:rFonts w:ascii="Calibri" w:hAnsi="Calibri" w:cs="Calibri"/>
          <w:color w:val="000000" w:themeColor="text1"/>
          <w:sz w:val="24"/>
          <w:szCs w:val="24"/>
        </w:rPr>
        <w:t>the</w:t>
      </w:r>
      <w:r w:rsidRPr="004402BF">
        <w:rPr>
          <w:rFonts w:ascii="Calibri" w:hAnsi="Calibri" w:cs="Calibri"/>
          <w:color w:val="000000" w:themeColor="text1"/>
          <w:sz w:val="24"/>
          <w:szCs w:val="24"/>
        </w:rPr>
        <w:t xml:space="preserve"> </w:t>
      </w:r>
      <w:proofErr w:type="spellStart"/>
      <w:r w:rsidR="002B5DE9" w:rsidRPr="004402BF">
        <w:rPr>
          <w:rFonts w:ascii="Calibri" w:hAnsi="Calibri" w:cs="Calibri"/>
          <w:color w:val="000000" w:themeColor="text1"/>
          <w:sz w:val="24"/>
          <w:szCs w:val="24"/>
        </w:rPr>
        <w:t>T</w:t>
      </w:r>
      <w:r w:rsidRPr="004402BF">
        <w:rPr>
          <w:rFonts w:ascii="Calibri" w:hAnsi="Calibri" w:cs="Calibri"/>
          <w:color w:val="000000" w:themeColor="text1"/>
          <w:sz w:val="24"/>
          <w:szCs w:val="24"/>
        </w:rPr>
        <w:t>aq</w:t>
      </w:r>
      <w:proofErr w:type="spellEnd"/>
      <w:r w:rsidRPr="004402BF">
        <w:rPr>
          <w:rFonts w:ascii="Calibri" w:hAnsi="Calibri" w:cs="Calibri"/>
          <w:color w:val="000000" w:themeColor="text1"/>
          <w:sz w:val="24"/>
          <w:szCs w:val="24"/>
        </w:rPr>
        <w:t xml:space="preserve"> polymerase enzyme on ice. Store it at -20 °C until needed. </w:t>
      </w:r>
    </w:p>
    <w:p w14:paraId="55A8CCB3" w14:textId="77777777" w:rsidR="002E7856" w:rsidRPr="004402BF" w:rsidRDefault="002E7856" w:rsidP="00D80C29">
      <w:pPr>
        <w:wordWrap/>
        <w:spacing w:after="0" w:line="240" w:lineRule="auto"/>
        <w:contextualSpacing/>
        <w:rPr>
          <w:rFonts w:ascii="Calibri" w:hAnsi="Calibri" w:cs="Calibri"/>
          <w:color w:val="000000" w:themeColor="text1"/>
          <w:sz w:val="24"/>
          <w:szCs w:val="24"/>
        </w:rPr>
      </w:pPr>
    </w:p>
    <w:p w14:paraId="47C1E304" w14:textId="7C2EE20D" w:rsidR="00DE0643"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Gently vortex all reagents and then briefly centrifuge tubes at 10,000 x g for 10 </w:t>
      </w:r>
      <w:r w:rsidR="009C36E3">
        <w:rPr>
          <w:rFonts w:ascii="Calibri" w:hAnsi="Calibri" w:cs="Calibri"/>
          <w:color w:val="000000" w:themeColor="text1"/>
          <w:sz w:val="24"/>
          <w:szCs w:val="24"/>
        </w:rPr>
        <w:t>s</w:t>
      </w:r>
      <w:r w:rsidRPr="004402BF">
        <w:rPr>
          <w:rFonts w:ascii="Calibri" w:hAnsi="Calibri" w:cs="Calibri"/>
          <w:color w:val="000000" w:themeColor="text1"/>
          <w:sz w:val="24"/>
          <w:szCs w:val="24"/>
        </w:rPr>
        <w:t>.</w:t>
      </w:r>
    </w:p>
    <w:p w14:paraId="742EF12F" w14:textId="77777777" w:rsidR="002E7856" w:rsidRPr="004402BF" w:rsidRDefault="002E7856" w:rsidP="00795AD8">
      <w:pPr>
        <w:wordWrap/>
        <w:spacing w:after="0" w:line="240" w:lineRule="auto"/>
        <w:ind w:left="426"/>
        <w:contextualSpacing/>
        <w:rPr>
          <w:rFonts w:ascii="Calibri" w:hAnsi="Calibri" w:cs="Calibri"/>
          <w:color w:val="000000" w:themeColor="text1"/>
          <w:sz w:val="24"/>
          <w:szCs w:val="24"/>
        </w:rPr>
      </w:pPr>
    </w:p>
    <w:p w14:paraId="47E78505" w14:textId="2E96F02B" w:rsidR="00177EF7" w:rsidRPr="004402BF" w:rsidRDefault="002B5DE9"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Obtain a</w:t>
      </w:r>
      <w:r w:rsidR="00177EF7" w:rsidRPr="004402BF">
        <w:rPr>
          <w:rFonts w:ascii="Calibri" w:hAnsi="Calibri" w:cs="Calibri"/>
          <w:color w:val="000000" w:themeColor="text1"/>
          <w:sz w:val="24"/>
          <w:szCs w:val="24"/>
          <w:highlight w:val="yellow"/>
        </w:rPr>
        <w:t xml:space="preserve">pproximately </w:t>
      </w:r>
      <w:r w:rsidR="00E27A97" w:rsidRPr="004402BF">
        <w:rPr>
          <w:rFonts w:ascii="Calibri" w:hAnsi="Calibri" w:cs="Calibri"/>
          <w:color w:val="000000" w:themeColor="text1"/>
          <w:sz w:val="24"/>
          <w:szCs w:val="24"/>
          <w:highlight w:val="yellow"/>
        </w:rPr>
        <w:t>~</w:t>
      </w:r>
      <w:r w:rsidR="00DE0643" w:rsidRPr="004402BF">
        <w:rPr>
          <w:rFonts w:ascii="Calibri" w:hAnsi="Calibri" w:cs="Calibri"/>
          <w:color w:val="000000" w:themeColor="text1"/>
          <w:sz w:val="24"/>
          <w:szCs w:val="24"/>
          <w:highlight w:val="yellow"/>
        </w:rPr>
        <w:t>25</w:t>
      </w:r>
      <w:r w:rsidR="00177EF7" w:rsidRPr="004402BF">
        <w:rPr>
          <w:rFonts w:ascii="Calibri" w:hAnsi="Calibri" w:cs="Calibri"/>
          <w:color w:val="000000" w:themeColor="text1"/>
          <w:sz w:val="24"/>
          <w:szCs w:val="24"/>
          <w:highlight w:val="yellow"/>
        </w:rPr>
        <w:t xml:space="preserve"> microspheres </w:t>
      </w:r>
      <w:r w:rsidR="007616FF" w:rsidRPr="004402BF">
        <w:rPr>
          <w:rFonts w:ascii="Calibri" w:hAnsi="Calibri" w:cs="Calibri"/>
          <w:color w:val="000000" w:themeColor="text1"/>
          <w:sz w:val="24"/>
          <w:szCs w:val="24"/>
          <w:highlight w:val="yellow"/>
        </w:rPr>
        <w:t>through</w:t>
      </w:r>
      <w:r w:rsidR="00177EF7" w:rsidRPr="004402BF">
        <w:rPr>
          <w:rFonts w:ascii="Calibri" w:hAnsi="Calibri" w:cs="Calibri"/>
          <w:color w:val="000000" w:themeColor="text1"/>
          <w:sz w:val="24"/>
          <w:szCs w:val="24"/>
          <w:highlight w:val="yellow"/>
        </w:rPr>
        <w:t xml:space="preserve"> microscopic counting.</w:t>
      </w:r>
    </w:p>
    <w:p w14:paraId="1C7E2DD4" w14:textId="77777777" w:rsidR="00021976" w:rsidRPr="004402BF" w:rsidRDefault="00021976" w:rsidP="00021976">
      <w:pPr>
        <w:pStyle w:val="ListParagraph"/>
        <w:wordWrap/>
        <w:spacing w:after="0" w:line="240" w:lineRule="auto"/>
        <w:ind w:leftChars="0" w:left="0"/>
        <w:contextualSpacing/>
        <w:rPr>
          <w:rFonts w:ascii="Calibri" w:hAnsi="Calibri" w:cs="Calibri"/>
          <w:color w:val="000000" w:themeColor="text1"/>
          <w:sz w:val="24"/>
          <w:szCs w:val="24"/>
        </w:rPr>
      </w:pPr>
    </w:p>
    <w:p w14:paraId="17E6EEDB" w14:textId="284DDB8F" w:rsidR="00DE0643" w:rsidRPr="004402BF" w:rsidRDefault="00CD1AB6" w:rsidP="00021976">
      <w:pPr>
        <w:pStyle w:val="ListParagraph"/>
        <w:wordWrap/>
        <w:spacing w:after="0" w:line="240" w:lineRule="auto"/>
        <w:ind w:leftChars="0" w:left="0"/>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791FC0" w:rsidRPr="004402BF">
        <w:rPr>
          <w:rFonts w:ascii="Calibri" w:hAnsi="Calibri" w:cs="Calibri"/>
          <w:color w:val="000000" w:themeColor="text1"/>
          <w:sz w:val="24"/>
          <w:szCs w:val="24"/>
        </w:rPr>
        <w:t>The n</w:t>
      </w:r>
      <w:r w:rsidRPr="004402BF">
        <w:rPr>
          <w:rFonts w:ascii="Calibri" w:hAnsi="Calibri" w:cs="Calibri"/>
          <w:color w:val="000000" w:themeColor="text1"/>
          <w:sz w:val="24"/>
          <w:szCs w:val="24"/>
        </w:rPr>
        <w:t xml:space="preserve">umber of microspheres </w:t>
      </w:r>
      <w:r w:rsidR="00791FC0" w:rsidRPr="004402BF">
        <w:rPr>
          <w:rFonts w:ascii="Calibri" w:hAnsi="Calibri" w:cs="Calibri"/>
          <w:color w:val="000000" w:themeColor="text1"/>
          <w:sz w:val="24"/>
          <w:szCs w:val="24"/>
        </w:rPr>
        <w:t>i</w:t>
      </w:r>
      <w:r w:rsidRPr="004402BF">
        <w:rPr>
          <w:rFonts w:ascii="Calibri" w:hAnsi="Calibri" w:cs="Calibri"/>
          <w:color w:val="000000" w:themeColor="text1"/>
          <w:sz w:val="24"/>
          <w:szCs w:val="24"/>
        </w:rPr>
        <w:t xml:space="preserve">n one reaction tube </w:t>
      </w:r>
      <w:r w:rsidR="007616FF" w:rsidRPr="004402BF">
        <w:rPr>
          <w:rFonts w:ascii="Calibri" w:hAnsi="Calibri" w:cs="Calibri"/>
          <w:color w:val="000000" w:themeColor="text1"/>
          <w:sz w:val="24"/>
          <w:szCs w:val="24"/>
        </w:rPr>
        <w:t>are</w:t>
      </w:r>
      <w:r w:rsidRPr="004402BF">
        <w:rPr>
          <w:rFonts w:ascii="Calibri" w:hAnsi="Calibri" w:cs="Calibri"/>
          <w:color w:val="000000" w:themeColor="text1"/>
          <w:sz w:val="24"/>
          <w:szCs w:val="24"/>
        </w:rPr>
        <w:t xml:space="preserve"> calculated using </w:t>
      </w:r>
      <w:r w:rsidR="00791FC0" w:rsidRPr="004402BF">
        <w:rPr>
          <w:rFonts w:ascii="Calibri" w:hAnsi="Calibri" w:cs="Calibri"/>
          <w:color w:val="000000" w:themeColor="text1"/>
          <w:sz w:val="24"/>
          <w:szCs w:val="24"/>
        </w:rPr>
        <w:t xml:space="preserve">a </w:t>
      </w:r>
      <w:r w:rsidR="009C36E3" w:rsidRPr="004402BF">
        <w:rPr>
          <w:rFonts w:ascii="Calibri" w:hAnsi="Calibri" w:cs="Calibri"/>
          <w:color w:val="000000" w:themeColor="text1"/>
          <w:sz w:val="24"/>
          <w:szCs w:val="24"/>
        </w:rPr>
        <w:t xml:space="preserve">light microscope </w:t>
      </w:r>
      <w:r w:rsidRPr="004402BF">
        <w:rPr>
          <w:rFonts w:ascii="Calibri" w:hAnsi="Calibri" w:cs="Calibri"/>
          <w:color w:val="000000" w:themeColor="text1"/>
          <w:sz w:val="24"/>
          <w:szCs w:val="24"/>
        </w:rPr>
        <w:t xml:space="preserve">with 40X magnification. </w:t>
      </w:r>
      <w:r w:rsidR="00791FC0" w:rsidRPr="004402BF">
        <w:rPr>
          <w:rFonts w:ascii="Calibri" w:hAnsi="Calibri" w:cs="Calibri"/>
          <w:color w:val="000000" w:themeColor="text1"/>
          <w:sz w:val="24"/>
          <w:szCs w:val="24"/>
        </w:rPr>
        <w:t xml:space="preserve">About </w:t>
      </w:r>
      <w:r w:rsidRPr="004402BF">
        <w:rPr>
          <w:rFonts w:ascii="Calibri" w:hAnsi="Calibri" w:cs="Calibri"/>
          <w:color w:val="000000" w:themeColor="text1"/>
          <w:sz w:val="24"/>
          <w:szCs w:val="24"/>
        </w:rPr>
        <w:t>~</w:t>
      </w:r>
      <w:r w:rsidR="00DE0643" w:rsidRPr="004402BF">
        <w:rPr>
          <w:rFonts w:ascii="Calibri" w:hAnsi="Calibri" w:cs="Calibri"/>
          <w:color w:val="000000" w:themeColor="text1"/>
          <w:sz w:val="24"/>
          <w:szCs w:val="24"/>
        </w:rPr>
        <w:t>25</w:t>
      </w:r>
      <w:r w:rsidRPr="004402BF">
        <w:rPr>
          <w:rFonts w:ascii="Calibri" w:hAnsi="Calibri" w:cs="Calibri"/>
          <w:color w:val="000000" w:themeColor="text1"/>
          <w:sz w:val="24"/>
          <w:szCs w:val="24"/>
        </w:rPr>
        <w:t xml:space="preserve"> microspheres </w:t>
      </w:r>
      <w:r w:rsidR="00791FC0" w:rsidRPr="004402BF">
        <w:rPr>
          <w:rFonts w:ascii="Calibri" w:hAnsi="Calibri" w:cs="Calibri"/>
          <w:color w:val="000000" w:themeColor="text1"/>
          <w:sz w:val="24"/>
          <w:szCs w:val="24"/>
        </w:rPr>
        <w:t>a</w:t>
      </w:r>
      <w:r w:rsidRPr="004402BF">
        <w:rPr>
          <w:rFonts w:ascii="Calibri" w:hAnsi="Calibri" w:cs="Calibri"/>
          <w:color w:val="000000" w:themeColor="text1"/>
          <w:sz w:val="24"/>
          <w:szCs w:val="24"/>
        </w:rPr>
        <w:t>re used for microsphere-PCR</w:t>
      </w:r>
      <w:r w:rsidRPr="004402BF">
        <w:rPr>
          <w:rFonts w:ascii="Calibri" w:hAnsi="Calibri" w:cs="Calibri"/>
          <w:b/>
          <w:color w:val="000000" w:themeColor="text1"/>
          <w:sz w:val="24"/>
          <w:szCs w:val="24"/>
        </w:rPr>
        <w:t xml:space="preserve"> </w:t>
      </w:r>
      <w:r w:rsidRPr="004402BF">
        <w:rPr>
          <w:rFonts w:ascii="Calibri" w:hAnsi="Calibri" w:cs="Calibri"/>
          <w:color w:val="000000" w:themeColor="text1"/>
          <w:sz w:val="24"/>
          <w:szCs w:val="24"/>
        </w:rPr>
        <w:t xml:space="preserve">amplification. More detailed information </w:t>
      </w:r>
      <w:r w:rsidR="00791FC0" w:rsidRPr="004402BF">
        <w:rPr>
          <w:rFonts w:ascii="Calibri" w:hAnsi="Calibri" w:cs="Calibri"/>
          <w:color w:val="000000" w:themeColor="text1"/>
          <w:sz w:val="24"/>
          <w:szCs w:val="24"/>
        </w:rPr>
        <w:t xml:space="preserve">is </w:t>
      </w:r>
      <w:r w:rsidR="007616FF" w:rsidRPr="004402BF">
        <w:rPr>
          <w:rFonts w:ascii="Calibri" w:hAnsi="Calibri" w:cs="Calibri"/>
          <w:color w:val="000000" w:themeColor="text1"/>
          <w:sz w:val="24"/>
          <w:szCs w:val="24"/>
        </w:rPr>
        <w:t>in</w:t>
      </w:r>
      <w:r w:rsidRPr="004402BF">
        <w:rPr>
          <w:rFonts w:ascii="Calibri" w:hAnsi="Calibri" w:cs="Calibri"/>
          <w:color w:val="000000" w:themeColor="text1"/>
          <w:sz w:val="24"/>
          <w:szCs w:val="24"/>
        </w:rPr>
        <w:t xml:space="preserve"> Step 3.</w:t>
      </w:r>
    </w:p>
    <w:p w14:paraId="1165F977"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101FFCA9" w14:textId="5AB5ED91" w:rsidR="00177EF7" w:rsidRPr="004402BF" w:rsidRDefault="00177EF7" w:rsidP="009C3CCF">
      <w:pPr>
        <w:numPr>
          <w:ilvl w:val="1"/>
          <w:numId w:val="33"/>
        </w:numPr>
        <w:wordWrap/>
        <w:spacing w:after="0" w:line="240" w:lineRule="auto"/>
        <w:contextualSpacing/>
        <w:rPr>
          <w:rStyle w:val="Strong"/>
          <w:rFonts w:ascii="Calibri" w:hAnsi="Calibri" w:cs="Calibri"/>
          <w:b w:val="0"/>
          <w:bCs w:val="0"/>
          <w:color w:val="000000" w:themeColor="text1"/>
          <w:sz w:val="24"/>
          <w:szCs w:val="24"/>
          <w:highlight w:val="yellow"/>
        </w:rPr>
      </w:pPr>
      <w:r w:rsidRPr="00D80C29">
        <w:rPr>
          <w:rFonts w:ascii="Calibri" w:hAnsi="Calibri" w:cs="Calibri"/>
          <w:color w:val="000000" w:themeColor="text1"/>
          <w:sz w:val="24"/>
          <w:szCs w:val="24"/>
          <w:highlight w:val="yellow"/>
        </w:rPr>
        <w:t xml:space="preserve">Combine all reagents as described in </w:t>
      </w:r>
      <w:r w:rsidR="00A36064" w:rsidRPr="004402BF">
        <w:rPr>
          <w:rStyle w:val="Strong"/>
          <w:rFonts w:ascii="Calibri" w:hAnsi="Calibri" w:cs="Calibri"/>
          <w:color w:val="000000" w:themeColor="text1"/>
          <w:sz w:val="24"/>
          <w:szCs w:val="24"/>
          <w:highlight w:val="yellow"/>
        </w:rPr>
        <w:t>Table 6.</w:t>
      </w:r>
    </w:p>
    <w:p w14:paraId="362C9C3D"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68729684" w14:textId="1DCA62F5" w:rsidR="00177EF7"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Place samples into a thermocycler and start the asymmetric PCR u</w:t>
      </w:r>
      <w:r w:rsidR="00DB11A6" w:rsidRPr="004402BF">
        <w:rPr>
          <w:rFonts w:ascii="Calibri" w:hAnsi="Calibri" w:cs="Calibri"/>
          <w:color w:val="000000" w:themeColor="text1"/>
          <w:sz w:val="24"/>
          <w:szCs w:val="24"/>
          <w:highlight w:val="yellow"/>
        </w:rPr>
        <w:t>nder</w:t>
      </w:r>
      <w:r w:rsidRPr="004402BF">
        <w:rPr>
          <w:rFonts w:ascii="Calibri" w:hAnsi="Calibri" w:cs="Calibri"/>
          <w:color w:val="000000" w:themeColor="text1"/>
          <w:sz w:val="24"/>
          <w:szCs w:val="24"/>
          <w:highlight w:val="yellow"/>
        </w:rPr>
        <w:t xml:space="preserve"> the following conditions: 25 cycles (95 °C for 30 s, 52 °C for 30 s, and 72 °C for 30 s), 85 °C for 5 min, hold at 4 °C.</w:t>
      </w:r>
    </w:p>
    <w:p w14:paraId="0F05354D"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highlight w:val="yellow"/>
        </w:rPr>
      </w:pPr>
    </w:p>
    <w:p w14:paraId="55DA7B4D" w14:textId="5FC9D928" w:rsidR="00DE0643" w:rsidRPr="004402BF" w:rsidRDefault="00DB11A6"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Following</w:t>
      </w:r>
      <w:r w:rsidR="00DE0643" w:rsidRPr="004402BF">
        <w:rPr>
          <w:rFonts w:ascii="Calibri" w:hAnsi="Calibri" w:cs="Calibri"/>
          <w:color w:val="000000" w:themeColor="text1"/>
          <w:sz w:val="24"/>
          <w:szCs w:val="24"/>
          <w:highlight w:val="yellow"/>
        </w:rPr>
        <w:t xml:space="preserve"> amplification, </w:t>
      </w:r>
      <w:r w:rsidR="002B5DE9" w:rsidRPr="004402BF">
        <w:rPr>
          <w:rFonts w:ascii="Calibri" w:hAnsi="Calibri" w:cs="Calibri"/>
          <w:color w:val="000000" w:themeColor="text1"/>
          <w:sz w:val="24"/>
          <w:szCs w:val="24"/>
          <w:highlight w:val="yellow"/>
        </w:rPr>
        <w:t xml:space="preserve">add </w:t>
      </w:r>
      <w:r w:rsidR="00DE0643" w:rsidRPr="004402BF">
        <w:rPr>
          <w:rFonts w:ascii="Calibri" w:hAnsi="Calibri" w:cs="Calibri"/>
          <w:color w:val="000000" w:themeColor="text1"/>
          <w:sz w:val="24"/>
          <w:szCs w:val="24"/>
          <w:highlight w:val="yellow"/>
        </w:rPr>
        <w:t xml:space="preserve">8 </w:t>
      </w:r>
      <w:r w:rsidR="00DE0643" w:rsidRPr="004402BF">
        <w:rPr>
          <w:rFonts w:ascii="Calibri" w:hAnsi="Calibri" w:cs="Calibri"/>
          <w:color w:val="000000" w:themeColor="text1"/>
          <w:sz w:val="24"/>
          <w:szCs w:val="24"/>
          <w:highlight w:val="yellow"/>
        </w:rPr>
        <w:sym w:font="Symbol" w:char="F06D"/>
      </w:r>
      <w:r w:rsidR="00DE0643" w:rsidRPr="004402BF">
        <w:rPr>
          <w:rFonts w:ascii="Calibri" w:hAnsi="Calibri" w:cs="Calibri"/>
          <w:color w:val="000000" w:themeColor="text1"/>
          <w:sz w:val="24"/>
          <w:szCs w:val="24"/>
          <w:highlight w:val="yellow"/>
        </w:rPr>
        <w:t>L of 6</w:t>
      </w:r>
      <w:r w:rsidR="009C36E3">
        <w:rPr>
          <w:rFonts w:ascii="Calibri" w:hAnsi="Calibri" w:cs="Calibri"/>
          <w:color w:val="000000" w:themeColor="text1"/>
          <w:sz w:val="24"/>
          <w:szCs w:val="24"/>
          <w:highlight w:val="yellow"/>
        </w:rPr>
        <w:t>x</w:t>
      </w:r>
      <w:r w:rsidR="009C36E3" w:rsidRPr="004402BF">
        <w:rPr>
          <w:rFonts w:ascii="Calibri" w:hAnsi="Calibri" w:cs="Calibri"/>
          <w:color w:val="000000" w:themeColor="text1"/>
          <w:sz w:val="24"/>
          <w:szCs w:val="24"/>
          <w:highlight w:val="yellow"/>
        </w:rPr>
        <w:t xml:space="preserve"> </w:t>
      </w:r>
      <w:r w:rsidR="00DE0643" w:rsidRPr="004402BF">
        <w:rPr>
          <w:rFonts w:ascii="Calibri" w:hAnsi="Calibri" w:cs="Calibri"/>
          <w:color w:val="000000" w:themeColor="text1"/>
          <w:sz w:val="24"/>
          <w:szCs w:val="24"/>
          <w:highlight w:val="yellow"/>
        </w:rPr>
        <w:t xml:space="preserve">loading buffer and </w:t>
      </w:r>
      <w:r w:rsidR="002B5DE9" w:rsidRPr="004402BF">
        <w:rPr>
          <w:rFonts w:ascii="Calibri" w:hAnsi="Calibri" w:cs="Calibri"/>
          <w:color w:val="000000" w:themeColor="text1"/>
          <w:sz w:val="24"/>
          <w:szCs w:val="24"/>
          <w:highlight w:val="yellow"/>
        </w:rPr>
        <w:t xml:space="preserve">load </w:t>
      </w:r>
      <w:r w:rsidR="00DE0643" w:rsidRPr="004402BF">
        <w:rPr>
          <w:rFonts w:ascii="Calibri" w:hAnsi="Calibri" w:cs="Calibri"/>
          <w:color w:val="000000" w:themeColor="text1"/>
          <w:sz w:val="24"/>
          <w:szCs w:val="24"/>
          <w:highlight w:val="yellow"/>
        </w:rPr>
        <w:t xml:space="preserve">15 </w:t>
      </w:r>
      <w:r w:rsidR="00DE0643" w:rsidRPr="00D80C29">
        <w:rPr>
          <w:rFonts w:ascii="Calibri" w:hAnsi="Calibri" w:cs="Calibri"/>
          <w:color w:val="000000" w:themeColor="text1"/>
          <w:sz w:val="24"/>
          <w:szCs w:val="24"/>
          <w:highlight w:val="yellow"/>
        </w:rPr>
        <w:sym w:font="Symbol" w:char="F06D"/>
      </w:r>
      <w:r w:rsidR="00DE0643" w:rsidRPr="004402BF">
        <w:rPr>
          <w:rFonts w:ascii="Calibri" w:hAnsi="Calibri" w:cs="Calibri"/>
          <w:color w:val="000000" w:themeColor="text1"/>
          <w:sz w:val="24"/>
          <w:szCs w:val="24"/>
          <w:highlight w:val="yellow"/>
        </w:rPr>
        <w:t xml:space="preserve">L of each sample </w:t>
      </w:r>
      <w:r w:rsidR="00791FC0" w:rsidRPr="004402BF">
        <w:rPr>
          <w:rFonts w:ascii="Calibri" w:hAnsi="Calibri" w:cs="Calibri"/>
          <w:color w:val="000000" w:themeColor="text1"/>
          <w:sz w:val="24"/>
          <w:szCs w:val="24"/>
          <w:highlight w:val="yellow"/>
        </w:rPr>
        <w:t xml:space="preserve">into </w:t>
      </w:r>
      <w:r w:rsidR="00DE0643" w:rsidRPr="004402BF">
        <w:rPr>
          <w:rFonts w:ascii="Calibri" w:hAnsi="Calibri" w:cs="Calibri"/>
          <w:color w:val="000000" w:themeColor="text1"/>
          <w:sz w:val="24"/>
          <w:szCs w:val="24"/>
          <w:highlight w:val="yellow"/>
        </w:rPr>
        <w:t>2% agarose gel</w:t>
      </w:r>
      <w:r w:rsidR="00791FC0" w:rsidRPr="004402BF">
        <w:rPr>
          <w:rFonts w:ascii="Calibri" w:hAnsi="Calibri" w:cs="Calibri"/>
          <w:color w:val="000000" w:themeColor="text1"/>
          <w:sz w:val="24"/>
          <w:szCs w:val="24"/>
          <w:highlight w:val="yellow"/>
        </w:rPr>
        <w:t xml:space="preserve">. </w:t>
      </w:r>
      <w:r w:rsidR="002B5DE9" w:rsidRPr="004402BF">
        <w:rPr>
          <w:rFonts w:ascii="Calibri" w:hAnsi="Calibri" w:cs="Calibri"/>
          <w:color w:val="000000" w:themeColor="text1"/>
          <w:sz w:val="24"/>
          <w:szCs w:val="24"/>
          <w:highlight w:val="yellow"/>
        </w:rPr>
        <w:t>Then, perform e</w:t>
      </w:r>
      <w:r w:rsidR="00791FC0" w:rsidRPr="004402BF">
        <w:rPr>
          <w:rFonts w:ascii="Calibri" w:hAnsi="Calibri" w:cs="Calibri"/>
          <w:color w:val="000000" w:themeColor="text1"/>
          <w:sz w:val="24"/>
          <w:szCs w:val="24"/>
          <w:highlight w:val="yellow"/>
        </w:rPr>
        <w:t xml:space="preserve">lectrophoresis at 100 V for 35 min </w:t>
      </w:r>
      <w:r w:rsidR="00DE0643" w:rsidRPr="004402BF">
        <w:rPr>
          <w:rFonts w:ascii="Calibri" w:hAnsi="Calibri" w:cs="Calibri"/>
          <w:color w:val="000000" w:themeColor="text1"/>
          <w:sz w:val="24"/>
          <w:szCs w:val="24"/>
          <w:highlight w:val="yellow"/>
        </w:rPr>
        <w:t xml:space="preserve">in </w:t>
      </w:r>
      <w:r w:rsidR="00A36064" w:rsidRPr="004402BF">
        <w:rPr>
          <w:rFonts w:ascii="Calibri" w:hAnsi="Calibri" w:cs="Calibri"/>
          <w:color w:val="000000" w:themeColor="text1"/>
          <w:sz w:val="24"/>
          <w:szCs w:val="24"/>
          <w:highlight w:val="yellow"/>
        </w:rPr>
        <w:t>1</w:t>
      </w:r>
      <w:r w:rsidR="002B5DE9" w:rsidRPr="004402BF">
        <w:rPr>
          <w:rFonts w:ascii="Calibri" w:hAnsi="Calibri" w:cs="Calibri"/>
          <w:color w:val="000000" w:themeColor="text1"/>
          <w:sz w:val="24"/>
          <w:szCs w:val="24"/>
          <w:highlight w:val="yellow"/>
        </w:rPr>
        <w:t>x</w:t>
      </w:r>
      <w:r w:rsidR="00A36064" w:rsidRPr="004402BF">
        <w:rPr>
          <w:rFonts w:ascii="Calibri" w:hAnsi="Calibri" w:cs="Calibri"/>
          <w:color w:val="000000" w:themeColor="text1"/>
          <w:sz w:val="24"/>
          <w:szCs w:val="24"/>
          <w:highlight w:val="yellow"/>
        </w:rPr>
        <w:t xml:space="preserve"> TAE (Tris-acetate-EDTA, 40 mM Tris acetate, 1 mM EDTA, pH 8.2)</w:t>
      </w:r>
      <w:r w:rsidR="00D15E18" w:rsidRPr="004402BF">
        <w:rPr>
          <w:rFonts w:ascii="Calibri" w:hAnsi="Calibri" w:cs="Calibri"/>
          <w:color w:val="000000" w:themeColor="text1"/>
          <w:sz w:val="24"/>
          <w:szCs w:val="24"/>
          <w:highlight w:val="yellow"/>
        </w:rPr>
        <w:t xml:space="preserve"> </w:t>
      </w:r>
      <w:r w:rsidR="00DE0643" w:rsidRPr="004402BF">
        <w:rPr>
          <w:rFonts w:ascii="Calibri" w:hAnsi="Calibri" w:cs="Calibri"/>
          <w:color w:val="000000" w:themeColor="text1"/>
          <w:sz w:val="24"/>
          <w:szCs w:val="24"/>
          <w:highlight w:val="yellow"/>
        </w:rPr>
        <w:t>buffer.</w:t>
      </w:r>
    </w:p>
    <w:p w14:paraId="39B918E2" w14:textId="77777777" w:rsidR="00177EF7" w:rsidRPr="004402BF" w:rsidRDefault="00177EF7" w:rsidP="00682057">
      <w:pPr>
        <w:pStyle w:val="ListParagraph"/>
        <w:wordWrap/>
        <w:spacing w:after="0" w:line="240" w:lineRule="auto"/>
        <w:ind w:leftChars="0" w:left="786"/>
        <w:contextualSpacing/>
        <w:rPr>
          <w:rFonts w:ascii="Calibri" w:hAnsi="Calibri" w:cs="Calibri"/>
          <w:color w:val="000000" w:themeColor="text1"/>
          <w:sz w:val="24"/>
          <w:szCs w:val="24"/>
        </w:rPr>
      </w:pPr>
    </w:p>
    <w:p w14:paraId="0CFC5CC3" w14:textId="058CA2C4" w:rsidR="001E07AD" w:rsidRPr="004402BF" w:rsidRDefault="001E07AD" w:rsidP="009C3CCF">
      <w:pPr>
        <w:numPr>
          <w:ilvl w:val="0"/>
          <w:numId w:val="33"/>
        </w:numPr>
        <w:wordWrap/>
        <w:spacing w:after="0" w:line="240" w:lineRule="auto"/>
        <w:contextualSpacing/>
        <w:rPr>
          <w:rFonts w:ascii="Calibri" w:hAnsi="Calibri" w:cs="Calibri"/>
          <w:b/>
          <w:color w:val="000000" w:themeColor="text1"/>
          <w:sz w:val="24"/>
          <w:szCs w:val="24"/>
          <w:highlight w:val="yellow"/>
        </w:rPr>
      </w:pPr>
      <w:r w:rsidRPr="004402BF">
        <w:rPr>
          <w:rFonts w:ascii="Calibri" w:hAnsi="Calibri" w:cs="Calibri"/>
          <w:b/>
          <w:color w:val="000000" w:themeColor="text1"/>
          <w:sz w:val="24"/>
          <w:szCs w:val="24"/>
          <w:highlight w:val="yellow"/>
        </w:rPr>
        <w:t xml:space="preserve">Confocal Microscopy Acquisition </w:t>
      </w:r>
    </w:p>
    <w:p w14:paraId="5D7391D0" w14:textId="77777777" w:rsidR="009C3CCF" w:rsidRPr="004402BF" w:rsidRDefault="009C3CCF" w:rsidP="009C3CCF">
      <w:pPr>
        <w:tabs>
          <w:tab w:val="left" w:pos="142"/>
        </w:tabs>
        <w:wordWrap/>
        <w:spacing w:after="0" w:line="240" w:lineRule="auto"/>
        <w:contextualSpacing/>
        <w:rPr>
          <w:rFonts w:ascii="Calibri" w:hAnsi="Calibri" w:cs="Calibri"/>
          <w:color w:val="000000" w:themeColor="text1"/>
          <w:sz w:val="24"/>
          <w:szCs w:val="24"/>
        </w:rPr>
      </w:pPr>
    </w:p>
    <w:p w14:paraId="487F6354" w14:textId="4E22EF6A" w:rsidR="00E445DF" w:rsidRPr="004402BF" w:rsidRDefault="00E445DF" w:rsidP="009C3CCF">
      <w:pPr>
        <w:tabs>
          <w:tab w:val="left" w:pos="142"/>
        </w:tabs>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Note: </w:t>
      </w:r>
      <w:r w:rsidR="00233053" w:rsidRPr="004402BF">
        <w:rPr>
          <w:rFonts w:ascii="Calibri" w:hAnsi="Calibri" w:cs="Calibri"/>
          <w:color w:val="000000" w:themeColor="text1"/>
          <w:sz w:val="24"/>
          <w:szCs w:val="24"/>
        </w:rPr>
        <w:t>The r</w:t>
      </w:r>
      <w:r w:rsidR="00CE4E68" w:rsidRPr="004402BF">
        <w:rPr>
          <w:rFonts w:ascii="Calibri" w:hAnsi="Calibri" w:cs="Calibri"/>
          <w:color w:val="000000" w:themeColor="text1"/>
          <w:sz w:val="24"/>
          <w:szCs w:val="24"/>
        </w:rPr>
        <w:t xml:space="preserve">esults of microsphere-DNA probe hybridization </w:t>
      </w:r>
      <w:r w:rsidR="00260809" w:rsidRPr="004402BF">
        <w:rPr>
          <w:rFonts w:ascii="Calibri" w:hAnsi="Calibri" w:cs="Calibri"/>
          <w:color w:val="000000" w:themeColor="text1"/>
          <w:sz w:val="24"/>
          <w:szCs w:val="24"/>
        </w:rPr>
        <w:t>a</w:t>
      </w:r>
      <w:r w:rsidR="00CE4E68" w:rsidRPr="004402BF">
        <w:rPr>
          <w:rFonts w:ascii="Calibri" w:hAnsi="Calibri" w:cs="Calibri"/>
          <w:color w:val="000000" w:themeColor="text1"/>
          <w:sz w:val="24"/>
          <w:szCs w:val="24"/>
        </w:rPr>
        <w:t xml:space="preserve">re imaged under a confocal microscope. </w:t>
      </w:r>
      <w:r w:rsidRPr="004402BF">
        <w:rPr>
          <w:rFonts w:ascii="Calibri" w:hAnsi="Calibri" w:cs="Calibri"/>
          <w:color w:val="000000" w:themeColor="text1"/>
          <w:sz w:val="24"/>
          <w:szCs w:val="24"/>
        </w:rPr>
        <w:t xml:space="preserve">Image analysis </w:t>
      </w:r>
      <w:r w:rsidR="00260809" w:rsidRPr="004402BF">
        <w:rPr>
          <w:rFonts w:ascii="Calibri" w:hAnsi="Calibri" w:cs="Calibri"/>
          <w:color w:val="000000" w:themeColor="text1"/>
          <w:sz w:val="24"/>
          <w:szCs w:val="24"/>
        </w:rPr>
        <w:t>i</w:t>
      </w:r>
      <w:r w:rsidRPr="004402BF">
        <w:rPr>
          <w:rFonts w:ascii="Calibri" w:hAnsi="Calibri" w:cs="Calibri"/>
          <w:color w:val="000000" w:themeColor="text1"/>
          <w:sz w:val="24"/>
          <w:szCs w:val="24"/>
        </w:rPr>
        <w:t xml:space="preserve">s performed using </w:t>
      </w:r>
      <w:r w:rsidR="009C36E3">
        <w:rPr>
          <w:rFonts w:ascii="Calibri" w:hAnsi="Calibri" w:cs="Calibri"/>
          <w:color w:val="000000" w:themeColor="text1"/>
          <w:sz w:val="24"/>
          <w:szCs w:val="24"/>
        </w:rPr>
        <w:t>I</w:t>
      </w:r>
      <w:r w:rsidR="00CE4E68" w:rsidRPr="004402BF">
        <w:rPr>
          <w:rFonts w:ascii="Calibri" w:hAnsi="Calibri" w:cs="Calibri"/>
          <w:color w:val="000000" w:themeColor="text1"/>
          <w:sz w:val="24"/>
          <w:szCs w:val="24"/>
        </w:rPr>
        <w:t>mageJ</w:t>
      </w:r>
      <w:r w:rsidR="009C36E3">
        <w:rPr>
          <w:rFonts w:ascii="Calibri" w:hAnsi="Calibri" w:cs="Calibri"/>
          <w:color w:val="000000" w:themeColor="text1"/>
          <w:sz w:val="24"/>
          <w:szCs w:val="24"/>
        </w:rPr>
        <w:t>.</w:t>
      </w:r>
    </w:p>
    <w:p w14:paraId="5A127A16"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rPr>
      </w:pPr>
    </w:p>
    <w:p w14:paraId="11E27F67" w14:textId="4B9A27A2" w:rsidR="00A038EF" w:rsidRPr="004402BF" w:rsidRDefault="00177EF7"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Fix hybridized microspheres to the stage of the microscope in a holder. </w:t>
      </w:r>
    </w:p>
    <w:p w14:paraId="393E4AFD"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highlight w:val="yellow"/>
        </w:rPr>
      </w:pPr>
    </w:p>
    <w:p w14:paraId="25CFAB12" w14:textId="5834E918" w:rsidR="00A038EF" w:rsidRPr="004402BF" w:rsidRDefault="00177EF7" w:rsidP="0092383A">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Se</w:t>
      </w:r>
      <w:r w:rsidR="00A038EF" w:rsidRPr="004402BF">
        <w:rPr>
          <w:rFonts w:ascii="Calibri" w:hAnsi="Calibri" w:cs="Calibri"/>
          <w:color w:val="000000" w:themeColor="text1"/>
          <w:sz w:val="24"/>
          <w:szCs w:val="24"/>
          <w:highlight w:val="yellow"/>
        </w:rPr>
        <w:t>lect</w:t>
      </w:r>
      <w:r w:rsidR="009C36E3">
        <w:rPr>
          <w:rFonts w:ascii="Calibri" w:hAnsi="Calibri" w:cs="Calibri"/>
          <w:color w:val="000000" w:themeColor="text1"/>
          <w:sz w:val="24"/>
          <w:szCs w:val="24"/>
          <w:highlight w:val="yellow"/>
        </w:rPr>
        <w:t xml:space="preserve"> the</w:t>
      </w:r>
      <w:r w:rsidR="00A038EF" w:rsidRPr="004402BF">
        <w:rPr>
          <w:rFonts w:ascii="Calibri" w:hAnsi="Calibri" w:cs="Calibri"/>
          <w:color w:val="000000" w:themeColor="text1"/>
          <w:sz w:val="24"/>
          <w:szCs w:val="24"/>
          <w:highlight w:val="yellow"/>
        </w:rPr>
        <w:t xml:space="preserve"> </w:t>
      </w:r>
      <w:r w:rsidRPr="004402BF">
        <w:rPr>
          <w:rFonts w:ascii="Calibri" w:hAnsi="Calibri" w:cs="Calibri"/>
          <w:color w:val="000000" w:themeColor="text1"/>
          <w:sz w:val="24"/>
          <w:szCs w:val="24"/>
          <w:highlight w:val="yellow"/>
        </w:rPr>
        <w:t>laser (</w:t>
      </w:r>
      <w:r w:rsidR="0092383A" w:rsidRPr="004402BF">
        <w:rPr>
          <w:rFonts w:ascii="Calibri" w:hAnsi="Calibri" w:cs="Calibri"/>
          <w:color w:val="000000" w:themeColor="text1"/>
          <w:sz w:val="24"/>
          <w:szCs w:val="24"/>
          <w:highlight w:val="yellow"/>
        </w:rPr>
        <w:t>Helium/Neon laser, 543 nm line</w:t>
      </w:r>
      <w:r w:rsidRPr="004402BF">
        <w:rPr>
          <w:rFonts w:ascii="Calibri" w:hAnsi="Calibri" w:cs="Calibri"/>
          <w:color w:val="000000" w:themeColor="text1"/>
          <w:sz w:val="24"/>
          <w:szCs w:val="24"/>
          <w:highlight w:val="yellow"/>
        </w:rPr>
        <w:t>)</w:t>
      </w:r>
      <w:r w:rsidR="00A038EF" w:rsidRPr="004402BF">
        <w:rPr>
          <w:rFonts w:ascii="Calibri" w:hAnsi="Calibri" w:cs="Calibri"/>
          <w:color w:val="000000" w:themeColor="text1"/>
          <w:sz w:val="24"/>
          <w:szCs w:val="24"/>
          <w:highlight w:val="yellow"/>
        </w:rPr>
        <w:t xml:space="preserve"> and turn it on in laser control. </w:t>
      </w:r>
    </w:p>
    <w:p w14:paraId="2AE29F3E"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highlight w:val="yellow"/>
        </w:rPr>
      </w:pPr>
    </w:p>
    <w:p w14:paraId="5303CEDC" w14:textId="4F86F853" w:rsidR="00A038EF" w:rsidRPr="004402BF" w:rsidRDefault="00A038EF"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Select </w:t>
      </w:r>
      <w:r w:rsidR="009C36E3">
        <w:rPr>
          <w:rFonts w:ascii="Calibri" w:hAnsi="Calibri" w:cs="Calibri"/>
          <w:color w:val="000000" w:themeColor="text1"/>
          <w:sz w:val="24"/>
          <w:szCs w:val="24"/>
          <w:highlight w:val="yellow"/>
        </w:rPr>
        <w:t xml:space="preserve">the </w:t>
      </w:r>
      <w:r w:rsidRPr="004402BF">
        <w:rPr>
          <w:rFonts w:ascii="Calibri" w:hAnsi="Calibri" w:cs="Calibri"/>
          <w:color w:val="000000" w:themeColor="text1"/>
          <w:sz w:val="24"/>
          <w:szCs w:val="24"/>
          <w:highlight w:val="yellow"/>
        </w:rPr>
        <w:t>objective lens in microscope control</w:t>
      </w:r>
      <w:r w:rsidR="00DE0643" w:rsidRPr="004402BF">
        <w:rPr>
          <w:rFonts w:ascii="Calibri" w:hAnsi="Calibri" w:cs="Calibri"/>
          <w:color w:val="000000" w:themeColor="text1"/>
          <w:sz w:val="24"/>
          <w:szCs w:val="24"/>
          <w:highlight w:val="yellow"/>
        </w:rPr>
        <w:t>.</w:t>
      </w:r>
      <w:r w:rsidRPr="004402BF">
        <w:rPr>
          <w:rFonts w:ascii="Calibri" w:hAnsi="Calibri" w:cs="Calibri"/>
          <w:color w:val="000000" w:themeColor="text1"/>
          <w:sz w:val="24"/>
          <w:szCs w:val="24"/>
          <w:highlight w:val="yellow"/>
        </w:rPr>
        <w:t xml:space="preserve"> </w:t>
      </w:r>
    </w:p>
    <w:p w14:paraId="5423B6BF"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highlight w:val="yellow"/>
        </w:rPr>
      </w:pPr>
    </w:p>
    <w:p w14:paraId="79269BA5" w14:textId="30E811C0" w:rsidR="00A038EF" w:rsidRPr="004402BF" w:rsidRDefault="00A038EF" w:rsidP="0092383A">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Select</w:t>
      </w:r>
      <w:r w:rsidR="009776D8" w:rsidRPr="004402BF">
        <w:rPr>
          <w:rFonts w:ascii="Calibri" w:hAnsi="Calibri" w:cs="Calibri"/>
          <w:color w:val="000000" w:themeColor="text1"/>
          <w:sz w:val="24"/>
          <w:szCs w:val="24"/>
          <w:highlight w:val="yellow"/>
        </w:rPr>
        <w:t xml:space="preserve"> the</w:t>
      </w:r>
      <w:r w:rsidRPr="004402BF">
        <w:rPr>
          <w:rFonts w:ascii="Calibri" w:hAnsi="Calibri" w:cs="Calibri"/>
          <w:color w:val="000000" w:themeColor="text1"/>
          <w:sz w:val="24"/>
          <w:szCs w:val="24"/>
          <w:highlight w:val="yellow"/>
        </w:rPr>
        <w:t xml:space="preserve"> desired filter</w:t>
      </w:r>
      <w:r w:rsidR="00F73671" w:rsidRPr="004402BF">
        <w:rPr>
          <w:rFonts w:ascii="Calibri" w:hAnsi="Calibri" w:cs="Calibri"/>
          <w:color w:val="000000" w:themeColor="text1"/>
          <w:sz w:val="24"/>
          <w:szCs w:val="24"/>
          <w:highlight w:val="yellow"/>
        </w:rPr>
        <w:t xml:space="preserve"> for </w:t>
      </w:r>
      <w:r w:rsidR="009C36E3">
        <w:rPr>
          <w:rFonts w:ascii="Calibri" w:hAnsi="Calibri" w:cs="Calibri"/>
          <w:color w:val="000000" w:themeColor="text1"/>
          <w:sz w:val="24"/>
          <w:szCs w:val="24"/>
          <w:highlight w:val="yellow"/>
        </w:rPr>
        <w:t>C</w:t>
      </w:r>
      <w:r w:rsidR="009C36E3" w:rsidRPr="004402BF">
        <w:rPr>
          <w:rFonts w:ascii="Calibri" w:hAnsi="Calibri" w:cs="Calibri"/>
          <w:color w:val="000000" w:themeColor="text1"/>
          <w:sz w:val="24"/>
          <w:szCs w:val="24"/>
          <w:highlight w:val="yellow"/>
        </w:rPr>
        <w:t xml:space="preserve">y3 </w:t>
      </w:r>
      <w:r w:rsidRPr="004402BF">
        <w:rPr>
          <w:rFonts w:ascii="Calibri" w:hAnsi="Calibri" w:cs="Calibri"/>
          <w:color w:val="000000" w:themeColor="text1"/>
          <w:sz w:val="24"/>
          <w:szCs w:val="24"/>
          <w:highlight w:val="yellow"/>
        </w:rPr>
        <w:t>and channel in configuration control.</w:t>
      </w:r>
      <w:r w:rsidR="00DE223F" w:rsidRPr="004402BF">
        <w:rPr>
          <w:rFonts w:ascii="Calibri" w:hAnsi="Calibri" w:cs="Calibri"/>
          <w:color w:val="000000" w:themeColor="text1"/>
          <w:sz w:val="24"/>
          <w:szCs w:val="24"/>
          <w:highlight w:val="yellow"/>
        </w:rPr>
        <w:t xml:space="preserve"> </w:t>
      </w:r>
    </w:p>
    <w:p w14:paraId="592DF61C" w14:textId="77777777" w:rsidR="002E7856" w:rsidRPr="004402BF" w:rsidRDefault="002E7856" w:rsidP="002E7856">
      <w:pPr>
        <w:wordWrap/>
        <w:spacing w:after="0" w:line="240" w:lineRule="auto"/>
        <w:ind w:leftChars="213" w:left="851" w:hangingChars="177" w:hanging="425"/>
        <w:contextualSpacing/>
        <w:rPr>
          <w:rFonts w:ascii="Calibri" w:hAnsi="Calibri" w:cs="Calibri"/>
          <w:color w:val="000000" w:themeColor="text1"/>
          <w:sz w:val="24"/>
          <w:szCs w:val="24"/>
          <w:highlight w:val="yellow"/>
        </w:rPr>
      </w:pPr>
    </w:p>
    <w:p w14:paraId="53478309" w14:textId="2C4F0FD6" w:rsidR="00DE223F" w:rsidRPr="004402BF" w:rsidRDefault="00DE223F" w:rsidP="009C3CCF">
      <w:pPr>
        <w:numPr>
          <w:ilvl w:val="1"/>
          <w:numId w:val="33"/>
        </w:numPr>
        <w:wordWrap/>
        <w:spacing w:after="0" w:line="240" w:lineRule="auto"/>
        <w:contextualSpacing/>
        <w:rPr>
          <w:rFonts w:ascii="Calibri" w:hAnsi="Calibri" w:cs="Calibri"/>
          <w:color w:val="000000" w:themeColor="text1"/>
          <w:sz w:val="24"/>
          <w:szCs w:val="24"/>
          <w:highlight w:val="yellow"/>
        </w:rPr>
      </w:pPr>
      <w:r w:rsidRPr="004402BF">
        <w:rPr>
          <w:rFonts w:ascii="Calibri" w:hAnsi="Calibri" w:cs="Calibri"/>
          <w:color w:val="000000" w:themeColor="text1"/>
          <w:sz w:val="24"/>
          <w:szCs w:val="24"/>
          <w:highlight w:val="yellow"/>
        </w:rPr>
        <w:t xml:space="preserve">Start </w:t>
      </w:r>
      <w:r w:rsidR="00260809" w:rsidRPr="004402BF">
        <w:rPr>
          <w:rFonts w:ascii="Calibri" w:hAnsi="Calibri" w:cs="Calibri"/>
          <w:color w:val="000000" w:themeColor="text1"/>
          <w:sz w:val="24"/>
          <w:szCs w:val="24"/>
          <w:highlight w:val="yellow"/>
        </w:rPr>
        <w:t xml:space="preserve">the </w:t>
      </w:r>
      <w:r w:rsidRPr="004402BF">
        <w:rPr>
          <w:rFonts w:ascii="Calibri" w:hAnsi="Calibri" w:cs="Calibri"/>
          <w:color w:val="000000" w:themeColor="text1"/>
          <w:sz w:val="24"/>
          <w:szCs w:val="24"/>
          <w:highlight w:val="yellow"/>
        </w:rPr>
        <w:t xml:space="preserve">experiment </w:t>
      </w:r>
      <w:r w:rsidR="00260809" w:rsidRPr="004402BF">
        <w:rPr>
          <w:rFonts w:ascii="Calibri" w:hAnsi="Calibri" w:cs="Calibri"/>
          <w:color w:val="000000" w:themeColor="text1"/>
          <w:sz w:val="24"/>
          <w:szCs w:val="24"/>
          <w:highlight w:val="yellow"/>
        </w:rPr>
        <w:t xml:space="preserve">and </w:t>
      </w:r>
      <w:r w:rsidRPr="004402BF">
        <w:rPr>
          <w:rFonts w:ascii="Calibri" w:hAnsi="Calibri" w:cs="Calibri"/>
          <w:color w:val="000000" w:themeColor="text1"/>
          <w:sz w:val="24"/>
          <w:szCs w:val="24"/>
          <w:highlight w:val="yellow"/>
        </w:rPr>
        <w:t>observe the sample. Setting</w:t>
      </w:r>
      <w:r w:rsidR="00260809" w:rsidRPr="004402BF">
        <w:rPr>
          <w:rFonts w:ascii="Calibri" w:hAnsi="Calibri" w:cs="Calibri"/>
          <w:color w:val="000000" w:themeColor="text1"/>
          <w:sz w:val="24"/>
          <w:szCs w:val="24"/>
          <w:highlight w:val="yellow"/>
        </w:rPr>
        <w:t xml:space="preserve">s </w:t>
      </w:r>
      <w:r w:rsidRPr="004402BF">
        <w:rPr>
          <w:rFonts w:ascii="Calibri" w:hAnsi="Calibri" w:cs="Calibri"/>
          <w:color w:val="000000" w:themeColor="text1"/>
          <w:sz w:val="24"/>
          <w:szCs w:val="24"/>
          <w:highlight w:val="yellow"/>
        </w:rPr>
        <w:t xml:space="preserve">for the confocal microscope </w:t>
      </w:r>
      <w:r w:rsidR="00260809" w:rsidRPr="004402BF">
        <w:rPr>
          <w:rFonts w:ascii="Calibri" w:hAnsi="Calibri" w:cs="Calibri"/>
          <w:color w:val="000000" w:themeColor="text1"/>
          <w:sz w:val="24"/>
          <w:szCs w:val="24"/>
          <w:highlight w:val="yellow"/>
        </w:rPr>
        <w:t xml:space="preserve">are </w:t>
      </w:r>
      <w:r w:rsidRPr="004402BF">
        <w:rPr>
          <w:rFonts w:ascii="Calibri" w:hAnsi="Calibri" w:cs="Calibri"/>
          <w:color w:val="000000" w:themeColor="text1"/>
          <w:sz w:val="24"/>
          <w:szCs w:val="24"/>
          <w:highlight w:val="yellow"/>
        </w:rPr>
        <w:t xml:space="preserve">summarized in </w:t>
      </w:r>
      <w:r w:rsidRPr="004402BF">
        <w:rPr>
          <w:rFonts w:ascii="Calibri" w:hAnsi="Calibri" w:cs="Calibri"/>
          <w:b/>
          <w:color w:val="000000" w:themeColor="text1"/>
          <w:sz w:val="24"/>
          <w:szCs w:val="24"/>
          <w:highlight w:val="yellow"/>
        </w:rPr>
        <w:t>Table 7</w:t>
      </w:r>
      <w:r w:rsidRPr="004402BF">
        <w:rPr>
          <w:rFonts w:ascii="Calibri" w:hAnsi="Calibri" w:cs="Calibri"/>
          <w:color w:val="000000" w:themeColor="text1"/>
          <w:sz w:val="24"/>
          <w:szCs w:val="24"/>
          <w:highlight w:val="yellow"/>
        </w:rPr>
        <w:t xml:space="preserve">. </w:t>
      </w:r>
    </w:p>
    <w:p w14:paraId="797ADB90" w14:textId="77777777" w:rsidR="00682057" w:rsidRPr="004402BF" w:rsidRDefault="00682057" w:rsidP="00682057">
      <w:pPr>
        <w:pStyle w:val="ListParagraph"/>
        <w:wordWrap/>
        <w:spacing w:after="0" w:line="240" w:lineRule="auto"/>
        <w:ind w:leftChars="0" w:left="426"/>
        <w:contextualSpacing/>
        <w:rPr>
          <w:rFonts w:ascii="Calibri" w:hAnsi="Calibri" w:cs="Calibri"/>
          <w:color w:val="000000" w:themeColor="text1"/>
          <w:sz w:val="24"/>
          <w:szCs w:val="24"/>
        </w:rPr>
      </w:pPr>
    </w:p>
    <w:p w14:paraId="794627B5" w14:textId="279F2B4C" w:rsidR="00DE6874" w:rsidRPr="004402BF" w:rsidRDefault="009C36E3"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REPRESENTATIVE RESULTS</w:t>
      </w:r>
      <w:r>
        <w:rPr>
          <w:rFonts w:ascii="Calibri" w:hAnsi="Calibri" w:cs="Calibri"/>
          <w:b/>
          <w:color w:val="000000" w:themeColor="text1"/>
          <w:sz w:val="24"/>
          <w:szCs w:val="24"/>
        </w:rPr>
        <w:t>:</w:t>
      </w:r>
    </w:p>
    <w:p w14:paraId="136E4976" w14:textId="14798412" w:rsidR="00DE223F" w:rsidRPr="004402BF" w:rsidRDefault="00F97383"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The fabricated polymeric droplet-based microfluidic platform consists of two PDMS layers (</w:t>
      </w:r>
      <w:r w:rsidRPr="004402BF">
        <w:rPr>
          <w:rFonts w:ascii="Calibri" w:hAnsi="Calibri" w:cs="Calibri"/>
          <w:b/>
          <w:color w:val="000000" w:themeColor="text1"/>
          <w:sz w:val="24"/>
          <w:szCs w:val="24"/>
        </w:rPr>
        <w:t>Figure 1</w:t>
      </w:r>
      <w:r w:rsidR="008641A4" w:rsidRPr="004402BF">
        <w:rPr>
          <w:rFonts w:ascii="Calibri" w:hAnsi="Calibri" w:cs="Calibri"/>
          <w:b/>
          <w:color w:val="000000" w:themeColor="text1"/>
          <w:sz w:val="24"/>
          <w:szCs w:val="24"/>
        </w:rPr>
        <w:t>a</w:t>
      </w:r>
      <w:r w:rsidRPr="004402BF">
        <w:rPr>
          <w:rFonts w:ascii="Calibri" w:hAnsi="Calibri" w:cs="Calibri"/>
          <w:color w:val="000000" w:themeColor="text1"/>
          <w:sz w:val="24"/>
          <w:szCs w:val="24"/>
        </w:rPr>
        <w:t xml:space="preserve">). Three kinds of microfluidic channel networks </w:t>
      </w:r>
      <w:r w:rsidR="001750A6" w:rsidRPr="004402BF">
        <w:rPr>
          <w:rFonts w:ascii="Calibri" w:hAnsi="Calibri" w:cs="Calibri"/>
          <w:color w:val="000000" w:themeColor="text1"/>
          <w:sz w:val="24"/>
          <w:szCs w:val="24"/>
        </w:rPr>
        <w:t xml:space="preserve">are used </w:t>
      </w:r>
      <w:r w:rsidRPr="004402BF">
        <w:rPr>
          <w:rFonts w:ascii="Calibri" w:hAnsi="Calibri" w:cs="Calibri"/>
          <w:color w:val="000000" w:themeColor="text1"/>
          <w:sz w:val="24"/>
          <w:szCs w:val="24"/>
        </w:rPr>
        <w:t>for generating microspheres: 1) Flow-focusing geometry</w:t>
      </w:r>
      <w:r w:rsidR="00D76FA6" w:rsidRPr="004402BF">
        <w:rPr>
          <w:rFonts w:ascii="Calibri" w:hAnsi="Calibri" w:cs="Calibri"/>
          <w:color w:val="000000" w:themeColor="text1"/>
          <w:sz w:val="24"/>
          <w:szCs w:val="24"/>
        </w:rPr>
        <w:t xml:space="preserve"> a</w:t>
      </w:r>
      <w:r w:rsidR="001750A6" w:rsidRPr="004402BF">
        <w:rPr>
          <w:rFonts w:ascii="Calibri" w:hAnsi="Calibri" w:cs="Calibri"/>
          <w:color w:val="000000" w:themeColor="text1"/>
          <w:sz w:val="24"/>
          <w:szCs w:val="24"/>
        </w:rPr>
        <w:t xml:space="preserve">s </w:t>
      </w:r>
      <w:r w:rsidR="00D76FA6" w:rsidRPr="004402BF">
        <w:rPr>
          <w:rFonts w:ascii="Calibri" w:hAnsi="Calibri" w:cs="Calibri"/>
          <w:color w:val="000000" w:themeColor="text1"/>
          <w:sz w:val="24"/>
          <w:szCs w:val="24"/>
        </w:rPr>
        <w:t xml:space="preserve">shown in </w:t>
      </w:r>
      <w:r w:rsidR="00D76FA6" w:rsidRPr="004402BF">
        <w:rPr>
          <w:rFonts w:ascii="Calibri" w:hAnsi="Calibri" w:cs="Calibri"/>
          <w:b/>
          <w:color w:val="000000" w:themeColor="text1"/>
          <w:sz w:val="24"/>
          <w:szCs w:val="24"/>
        </w:rPr>
        <w:t>Figure 1</w:t>
      </w:r>
      <w:r w:rsidR="008641A4" w:rsidRPr="004402BF">
        <w:rPr>
          <w:rFonts w:ascii="Calibri" w:hAnsi="Calibri" w:cs="Calibri"/>
          <w:b/>
          <w:color w:val="000000" w:themeColor="text1"/>
          <w:sz w:val="24"/>
          <w:szCs w:val="24"/>
        </w:rPr>
        <w:t>b</w:t>
      </w:r>
      <w:r w:rsidR="00C92E86" w:rsidRPr="004402BF">
        <w:rPr>
          <w:rFonts w:ascii="Calibri" w:hAnsi="Calibri" w:cs="Calibri"/>
          <w:color w:val="000000" w:themeColor="text1"/>
          <w:sz w:val="24"/>
          <w:szCs w:val="24"/>
        </w:rPr>
        <w:t>, 2</w:t>
      </w:r>
      <w:r w:rsidRPr="004402BF">
        <w:rPr>
          <w:rFonts w:ascii="Calibri" w:hAnsi="Calibri" w:cs="Calibri"/>
          <w:color w:val="000000" w:themeColor="text1"/>
          <w:sz w:val="24"/>
          <w:szCs w:val="24"/>
        </w:rPr>
        <w:t xml:space="preserve">) </w:t>
      </w:r>
      <w:r w:rsidR="00D76A7B" w:rsidRPr="004402BF">
        <w:rPr>
          <w:rFonts w:ascii="Calibri" w:hAnsi="Calibri" w:cs="Calibri"/>
          <w:color w:val="000000" w:themeColor="text1"/>
          <w:sz w:val="24"/>
          <w:szCs w:val="24"/>
        </w:rPr>
        <w:t>a s</w:t>
      </w:r>
      <w:r w:rsidRPr="004402BF">
        <w:rPr>
          <w:rFonts w:ascii="Calibri" w:hAnsi="Calibri" w:cs="Calibri"/>
          <w:color w:val="000000" w:themeColor="text1"/>
          <w:sz w:val="24"/>
          <w:szCs w:val="24"/>
        </w:rPr>
        <w:t xml:space="preserve">erpentine channel for mixing solution I and </w:t>
      </w:r>
      <w:r w:rsidR="001750A6" w:rsidRPr="004402BF">
        <w:rPr>
          <w:rFonts w:ascii="Calibri" w:hAnsi="Calibri" w:cs="Calibri"/>
          <w:color w:val="000000" w:themeColor="text1"/>
          <w:sz w:val="24"/>
          <w:szCs w:val="24"/>
        </w:rPr>
        <w:t xml:space="preserve">solution </w:t>
      </w:r>
      <w:r w:rsidRPr="004402BF">
        <w:rPr>
          <w:rFonts w:ascii="Calibri" w:hAnsi="Calibri" w:cs="Calibri"/>
          <w:color w:val="000000" w:themeColor="text1"/>
          <w:sz w:val="24"/>
          <w:szCs w:val="24"/>
        </w:rPr>
        <w:t xml:space="preserve">II, and 3) </w:t>
      </w:r>
      <w:r w:rsidR="00D76A7B" w:rsidRPr="004402BF">
        <w:rPr>
          <w:rFonts w:ascii="Calibri" w:hAnsi="Calibri" w:cs="Calibri"/>
          <w:color w:val="000000" w:themeColor="text1"/>
          <w:sz w:val="24"/>
          <w:szCs w:val="24"/>
        </w:rPr>
        <w:t>a p</w:t>
      </w:r>
      <w:r w:rsidR="00A36064" w:rsidRPr="004402BF">
        <w:rPr>
          <w:rFonts w:ascii="Calibri" w:hAnsi="Calibri" w:cs="Calibri"/>
          <w:color w:val="000000" w:themeColor="text1"/>
          <w:sz w:val="24"/>
          <w:szCs w:val="24"/>
        </w:rPr>
        <w:t>olymerization channel for microsphere solidification</w:t>
      </w:r>
      <w:r w:rsidRPr="004402BF">
        <w:rPr>
          <w:rFonts w:ascii="Calibri" w:hAnsi="Calibri" w:cs="Calibri"/>
          <w:color w:val="000000" w:themeColor="text1"/>
          <w:sz w:val="24"/>
          <w:szCs w:val="24"/>
        </w:rPr>
        <w:t>.</w:t>
      </w:r>
      <w:r w:rsidR="00D76FA6" w:rsidRPr="004402BF">
        <w:rPr>
          <w:rFonts w:ascii="Calibri" w:hAnsi="Calibri" w:cs="Calibri"/>
          <w:color w:val="000000" w:themeColor="text1"/>
          <w:sz w:val="24"/>
          <w:szCs w:val="24"/>
        </w:rPr>
        <w:t xml:space="preserve"> The height of all channels </w:t>
      </w:r>
      <w:r w:rsidR="00E6098A" w:rsidRPr="004402BF">
        <w:rPr>
          <w:rFonts w:ascii="Calibri" w:hAnsi="Calibri" w:cs="Calibri"/>
          <w:color w:val="000000" w:themeColor="text1"/>
          <w:sz w:val="24"/>
          <w:szCs w:val="24"/>
        </w:rPr>
        <w:t>wa</w:t>
      </w:r>
      <w:r w:rsidR="00D76FA6" w:rsidRPr="004402BF">
        <w:rPr>
          <w:rFonts w:ascii="Calibri" w:hAnsi="Calibri" w:cs="Calibri"/>
          <w:color w:val="000000" w:themeColor="text1"/>
          <w:sz w:val="24"/>
          <w:szCs w:val="24"/>
        </w:rPr>
        <w:t xml:space="preserve">s 60 μm. </w:t>
      </w:r>
      <w:r w:rsidR="00A36064" w:rsidRPr="004402BF">
        <w:rPr>
          <w:rFonts w:ascii="Calibri" w:hAnsi="Calibri" w:cs="Calibri"/>
          <w:color w:val="000000" w:themeColor="text1"/>
          <w:kern w:val="0"/>
          <w:sz w:val="24"/>
          <w:szCs w:val="24"/>
        </w:rPr>
        <w:t xml:space="preserve">The channel length for mixing and polymerization </w:t>
      </w:r>
      <w:r w:rsidR="00E6098A" w:rsidRPr="004402BF">
        <w:rPr>
          <w:rFonts w:ascii="Calibri" w:hAnsi="Calibri" w:cs="Calibri"/>
          <w:color w:val="000000" w:themeColor="text1"/>
          <w:kern w:val="0"/>
          <w:sz w:val="24"/>
          <w:szCs w:val="24"/>
        </w:rPr>
        <w:t>we</w:t>
      </w:r>
      <w:r w:rsidR="00A36064" w:rsidRPr="004402BF">
        <w:rPr>
          <w:rFonts w:ascii="Calibri" w:hAnsi="Calibri" w:cs="Calibri"/>
          <w:color w:val="000000" w:themeColor="text1"/>
          <w:kern w:val="0"/>
          <w:sz w:val="24"/>
          <w:szCs w:val="24"/>
        </w:rPr>
        <w:t xml:space="preserve">re 74.35 mm and 94.45 mm, respectively. </w:t>
      </w:r>
      <w:r w:rsidR="00E6098A" w:rsidRPr="004402BF">
        <w:rPr>
          <w:rFonts w:ascii="Calibri" w:hAnsi="Calibri" w:cs="Calibri"/>
          <w:color w:val="000000" w:themeColor="text1"/>
          <w:sz w:val="24"/>
          <w:szCs w:val="24"/>
        </w:rPr>
        <w:t>The w</w:t>
      </w:r>
      <w:r w:rsidR="00A36064" w:rsidRPr="004402BF">
        <w:rPr>
          <w:rFonts w:ascii="Calibri" w:hAnsi="Calibri" w:cs="Calibri"/>
          <w:color w:val="000000" w:themeColor="text1"/>
          <w:sz w:val="24"/>
          <w:szCs w:val="24"/>
        </w:rPr>
        <w:t xml:space="preserve">idths of the microchannel for two immiscible fluid flows and </w:t>
      </w:r>
      <w:r w:rsidR="00E6098A" w:rsidRPr="004402BF">
        <w:rPr>
          <w:rFonts w:ascii="Calibri" w:hAnsi="Calibri" w:cs="Calibri"/>
          <w:color w:val="000000" w:themeColor="text1"/>
          <w:sz w:val="24"/>
          <w:szCs w:val="24"/>
        </w:rPr>
        <w:t xml:space="preserve">the </w:t>
      </w:r>
      <w:r w:rsidR="00A36064" w:rsidRPr="004402BF">
        <w:rPr>
          <w:rFonts w:ascii="Calibri" w:hAnsi="Calibri" w:cs="Calibri"/>
          <w:color w:val="000000" w:themeColor="text1"/>
          <w:sz w:val="24"/>
          <w:szCs w:val="24"/>
        </w:rPr>
        <w:t xml:space="preserve">one for mineral oil flow </w:t>
      </w:r>
      <w:r w:rsidR="00E6098A" w:rsidRPr="004402BF">
        <w:rPr>
          <w:rFonts w:ascii="Calibri" w:hAnsi="Calibri" w:cs="Calibri"/>
          <w:color w:val="000000" w:themeColor="text1"/>
          <w:sz w:val="24"/>
          <w:szCs w:val="24"/>
        </w:rPr>
        <w:t>we</w:t>
      </w:r>
      <w:r w:rsidR="00A36064" w:rsidRPr="004402BF">
        <w:rPr>
          <w:rFonts w:ascii="Calibri" w:hAnsi="Calibri" w:cs="Calibri"/>
          <w:color w:val="000000" w:themeColor="text1"/>
          <w:sz w:val="24"/>
          <w:szCs w:val="24"/>
        </w:rPr>
        <w:t xml:space="preserve">re 100 μm and 200 μm, respectively. The orifice structure </w:t>
      </w:r>
      <w:r w:rsidR="00AA7A63" w:rsidRPr="004402BF">
        <w:rPr>
          <w:rFonts w:ascii="Calibri" w:hAnsi="Calibri" w:cs="Calibri"/>
          <w:color w:val="000000" w:themeColor="text1"/>
          <w:sz w:val="24"/>
          <w:szCs w:val="24"/>
        </w:rPr>
        <w:t xml:space="preserve">used </w:t>
      </w:r>
      <w:r w:rsidR="00A36064" w:rsidRPr="004402BF">
        <w:rPr>
          <w:rFonts w:ascii="Calibri" w:hAnsi="Calibri" w:cs="Calibri"/>
          <w:color w:val="000000" w:themeColor="text1"/>
          <w:sz w:val="24"/>
          <w:szCs w:val="24"/>
        </w:rPr>
        <w:t xml:space="preserve">for microsphere formation </w:t>
      </w:r>
      <w:r w:rsidR="00AA7A63" w:rsidRPr="004402BF">
        <w:rPr>
          <w:rFonts w:ascii="Calibri" w:hAnsi="Calibri" w:cs="Calibri"/>
          <w:color w:val="000000" w:themeColor="text1"/>
          <w:sz w:val="24"/>
          <w:szCs w:val="24"/>
        </w:rPr>
        <w:t>wa</w:t>
      </w:r>
      <w:r w:rsidR="00A36064" w:rsidRPr="004402BF">
        <w:rPr>
          <w:rFonts w:ascii="Calibri" w:hAnsi="Calibri" w:cs="Calibri"/>
          <w:color w:val="000000" w:themeColor="text1"/>
          <w:sz w:val="24"/>
          <w:szCs w:val="24"/>
        </w:rPr>
        <w:t>s</w:t>
      </w:r>
      <w:r w:rsidR="00AA7A63" w:rsidRPr="004402BF">
        <w:rPr>
          <w:rFonts w:ascii="Calibri" w:hAnsi="Calibri" w:cs="Calibri"/>
          <w:color w:val="000000" w:themeColor="text1"/>
          <w:sz w:val="24"/>
          <w:szCs w:val="24"/>
        </w:rPr>
        <w:t xml:space="preserve"> of</w:t>
      </w:r>
      <w:r w:rsidR="00A36064" w:rsidRPr="004402BF">
        <w:rPr>
          <w:rFonts w:ascii="Calibri" w:hAnsi="Calibri" w:cs="Calibri"/>
          <w:color w:val="000000" w:themeColor="text1"/>
          <w:sz w:val="24"/>
          <w:szCs w:val="24"/>
        </w:rPr>
        <w:t xml:space="preserve"> 50 μm length and 25 μm width.</w:t>
      </w:r>
      <w:r w:rsidR="00D76FA6" w:rsidRPr="004402BF">
        <w:rPr>
          <w:rFonts w:ascii="Calibri" w:hAnsi="Calibri" w:cs="Calibri"/>
          <w:color w:val="000000" w:themeColor="text1"/>
          <w:sz w:val="24"/>
          <w:szCs w:val="24"/>
        </w:rPr>
        <w:t xml:space="preserve"> The angle of the diffuser structure </w:t>
      </w:r>
      <w:r w:rsidR="00AA7A63" w:rsidRPr="004402BF">
        <w:rPr>
          <w:rFonts w:ascii="Calibri" w:hAnsi="Calibri" w:cs="Calibri"/>
          <w:color w:val="000000" w:themeColor="text1"/>
          <w:sz w:val="24"/>
          <w:szCs w:val="24"/>
        </w:rPr>
        <w:t>wa</w:t>
      </w:r>
      <w:r w:rsidR="00D76FA6" w:rsidRPr="004402BF">
        <w:rPr>
          <w:rFonts w:ascii="Calibri" w:hAnsi="Calibri" w:cs="Calibri"/>
          <w:color w:val="000000" w:themeColor="text1"/>
          <w:sz w:val="24"/>
          <w:szCs w:val="24"/>
        </w:rPr>
        <w:t>s 37</w:t>
      </w:r>
      <w:r w:rsidR="009C36E3">
        <w:rPr>
          <w:rFonts w:ascii="Calibri" w:hAnsi="Calibri" w:cs="Calibri"/>
          <w:color w:val="000000" w:themeColor="text1"/>
          <w:sz w:val="24"/>
          <w:szCs w:val="24"/>
        </w:rPr>
        <w:t>°</w:t>
      </w:r>
      <w:r w:rsidR="00D76FA6" w:rsidRPr="004402BF">
        <w:rPr>
          <w:rFonts w:ascii="Calibri" w:hAnsi="Calibri" w:cs="Calibri"/>
          <w:color w:val="000000" w:themeColor="text1"/>
          <w:sz w:val="24"/>
          <w:szCs w:val="24"/>
        </w:rPr>
        <w:t xml:space="preserve">. </w:t>
      </w:r>
      <w:r w:rsidR="00881D81" w:rsidRPr="004402BF">
        <w:rPr>
          <w:rFonts w:ascii="Calibri" w:hAnsi="Calibri" w:cs="Calibri"/>
          <w:color w:val="000000" w:themeColor="text1"/>
          <w:sz w:val="24"/>
          <w:szCs w:val="24"/>
        </w:rPr>
        <w:t>A</w:t>
      </w:r>
      <w:r w:rsidR="00D76FA6" w:rsidRPr="004402BF">
        <w:rPr>
          <w:rFonts w:ascii="Calibri" w:hAnsi="Calibri" w:cs="Calibri"/>
          <w:color w:val="000000" w:themeColor="text1"/>
          <w:sz w:val="24"/>
          <w:szCs w:val="24"/>
        </w:rPr>
        <w:t xml:space="preserve"> lab-based pneumatic control system for continuous flow of the mineral oil and two syringe</w:t>
      </w:r>
      <w:r w:rsidR="007A644A" w:rsidRPr="004402BF">
        <w:rPr>
          <w:rFonts w:ascii="Calibri" w:hAnsi="Calibri" w:cs="Calibri"/>
          <w:color w:val="000000" w:themeColor="text1"/>
          <w:sz w:val="24"/>
          <w:szCs w:val="24"/>
        </w:rPr>
        <w:t>-</w:t>
      </w:r>
      <w:r w:rsidR="00D76FA6" w:rsidRPr="004402BF">
        <w:rPr>
          <w:rFonts w:ascii="Calibri" w:hAnsi="Calibri" w:cs="Calibri"/>
          <w:color w:val="000000" w:themeColor="text1"/>
          <w:sz w:val="24"/>
          <w:szCs w:val="24"/>
        </w:rPr>
        <w:t>pumps for the solution flow (</w:t>
      </w:r>
      <w:r w:rsidR="00D76FA6" w:rsidRPr="004402BF">
        <w:rPr>
          <w:rFonts w:ascii="Calibri" w:hAnsi="Calibri" w:cs="Calibri"/>
          <w:b/>
          <w:color w:val="000000" w:themeColor="text1"/>
          <w:sz w:val="24"/>
          <w:szCs w:val="24"/>
        </w:rPr>
        <w:t>Figure 1</w:t>
      </w:r>
      <w:r w:rsidR="008641A4" w:rsidRPr="004402BF">
        <w:rPr>
          <w:rFonts w:ascii="Calibri" w:hAnsi="Calibri" w:cs="Calibri"/>
          <w:b/>
          <w:color w:val="000000" w:themeColor="text1"/>
          <w:sz w:val="24"/>
          <w:szCs w:val="24"/>
        </w:rPr>
        <w:t>c</w:t>
      </w:r>
      <w:r w:rsidR="00D76FA6" w:rsidRPr="004402BF">
        <w:rPr>
          <w:rFonts w:ascii="Calibri" w:hAnsi="Calibri" w:cs="Calibri"/>
          <w:color w:val="000000" w:themeColor="text1"/>
          <w:sz w:val="24"/>
          <w:szCs w:val="24"/>
        </w:rPr>
        <w:t xml:space="preserve">) </w:t>
      </w:r>
      <w:r w:rsidR="00AA7A63" w:rsidRPr="004402BF">
        <w:rPr>
          <w:rFonts w:ascii="Calibri" w:hAnsi="Calibri" w:cs="Calibri"/>
          <w:color w:val="000000" w:themeColor="text1"/>
          <w:sz w:val="24"/>
          <w:szCs w:val="24"/>
        </w:rPr>
        <w:t>we</w:t>
      </w:r>
      <w:r w:rsidR="00D76FA6" w:rsidRPr="004402BF">
        <w:rPr>
          <w:rFonts w:ascii="Calibri" w:hAnsi="Calibri" w:cs="Calibri"/>
          <w:color w:val="000000" w:themeColor="text1"/>
          <w:sz w:val="24"/>
          <w:szCs w:val="24"/>
        </w:rPr>
        <w:t>re used for generatin</w:t>
      </w:r>
      <w:r w:rsidR="00C16E32" w:rsidRPr="004402BF">
        <w:rPr>
          <w:rFonts w:ascii="Calibri" w:hAnsi="Calibri" w:cs="Calibri"/>
          <w:color w:val="000000" w:themeColor="text1"/>
          <w:sz w:val="24"/>
          <w:szCs w:val="24"/>
        </w:rPr>
        <w:t xml:space="preserve">g </w:t>
      </w:r>
      <w:r w:rsidR="00D76FA6" w:rsidRPr="004402BF">
        <w:rPr>
          <w:rFonts w:ascii="Calibri" w:hAnsi="Calibri" w:cs="Calibri"/>
          <w:color w:val="000000" w:themeColor="text1"/>
          <w:sz w:val="24"/>
          <w:szCs w:val="24"/>
        </w:rPr>
        <w:t>microspheres in the microfluidic platform (</w:t>
      </w:r>
      <w:r w:rsidR="00D76FA6" w:rsidRPr="004402BF">
        <w:rPr>
          <w:rFonts w:ascii="Calibri" w:hAnsi="Calibri" w:cs="Calibri"/>
          <w:b/>
          <w:color w:val="000000" w:themeColor="text1"/>
          <w:sz w:val="24"/>
          <w:szCs w:val="24"/>
        </w:rPr>
        <w:t>Figure 1</w:t>
      </w:r>
      <w:r w:rsidR="008641A4" w:rsidRPr="004402BF">
        <w:rPr>
          <w:rFonts w:ascii="Calibri" w:hAnsi="Calibri" w:cs="Calibri"/>
          <w:b/>
          <w:color w:val="000000" w:themeColor="text1"/>
          <w:sz w:val="24"/>
          <w:szCs w:val="24"/>
        </w:rPr>
        <w:t>d</w:t>
      </w:r>
      <w:r w:rsidR="00D76FA6" w:rsidRPr="004402BF">
        <w:rPr>
          <w:rFonts w:ascii="Calibri" w:hAnsi="Calibri" w:cs="Calibri"/>
          <w:color w:val="000000" w:themeColor="text1"/>
          <w:sz w:val="24"/>
          <w:szCs w:val="24"/>
        </w:rPr>
        <w:t xml:space="preserve">). </w:t>
      </w:r>
      <w:r w:rsidR="00DE223F" w:rsidRPr="004402BF">
        <w:rPr>
          <w:rFonts w:ascii="Calibri" w:hAnsi="Calibri" w:cs="Calibri"/>
          <w:color w:val="000000" w:themeColor="text1"/>
          <w:sz w:val="24"/>
          <w:szCs w:val="24"/>
        </w:rPr>
        <w:t>The production speed of microsphere</w:t>
      </w:r>
      <w:r w:rsidR="00AA7A63" w:rsidRPr="004402BF">
        <w:rPr>
          <w:rFonts w:ascii="Calibri" w:hAnsi="Calibri" w:cs="Calibri"/>
          <w:color w:val="000000" w:themeColor="text1"/>
          <w:sz w:val="24"/>
          <w:szCs w:val="24"/>
        </w:rPr>
        <w:t>s</w:t>
      </w:r>
      <w:r w:rsidR="00DE223F" w:rsidRPr="004402BF">
        <w:rPr>
          <w:rFonts w:ascii="Calibri" w:hAnsi="Calibri" w:cs="Calibri"/>
          <w:color w:val="000000" w:themeColor="text1"/>
          <w:sz w:val="24"/>
          <w:szCs w:val="24"/>
        </w:rPr>
        <w:t xml:space="preserve"> </w:t>
      </w:r>
      <w:r w:rsidR="00AA7A63" w:rsidRPr="004402BF">
        <w:rPr>
          <w:rFonts w:ascii="Calibri" w:hAnsi="Calibri" w:cs="Calibri"/>
          <w:color w:val="000000" w:themeColor="text1"/>
          <w:sz w:val="24"/>
          <w:szCs w:val="24"/>
        </w:rPr>
        <w:t>wa</w:t>
      </w:r>
      <w:r w:rsidR="00DE223F" w:rsidRPr="004402BF">
        <w:rPr>
          <w:rFonts w:ascii="Calibri" w:hAnsi="Calibri" w:cs="Calibri"/>
          <w:color w:val="000000" w:themeColor="text1"/>
          <w:sz w:val="24"/>
          <w:szCs w:val="24"/>
        </w:rPr>
        <w:t>s about 30 microspheres per second when the flow</w:t>
      </w:r>
      <w:r w:rsidR="009C36E3">
        <w:rPr>
          <w:rFonts w:ascii="Calibri" w:hAnsi="Calibri" w:cs="Calibri"/>
          <w:color w:val="000000" w:themeColor="text1"/>
          <w:sz w:val="24"/>
          <w:szCs w:val="24"/>
        </w:rPr>
        <w:t xml:space="preserve"> </w:t>
      </w:r>
      <w:r w:rsidR="00DE223F" w:rsidRPr="004402BF">
        <w:rPr>
          <w:rFonts w:ascii="Calibri" w:hAnsi="Calibri" w:cs="Calibri"/>
          <w:color w:val="000000" w:themeColor="text1"/>
          <w:sz w:val="24"/>
          <w:szCs w:val="24"/>
        </w:rPr>
        <w:t xml:space="preserve">rate of solutions and applied pressure </w:t>
      </w:r>
      <w:r w:rsidR="00AA7A63" w:rsidRPr="004402BF">
        <w:rPr>
          <w:rFonts w:ascii="Calibri" w:hAnsi="Calibri" w:cs="Calibri"/>
          <w:color w:val="000000" w:themeColor="text1"/>
          <w:sz w:val="24"/>
          <w:szCs w:val="24"/>
        </w:rPr>
        <w:t>we</w:t>
      </w:r>
      <w:r w:rsidR="00DE223F" w:rsidRPr="004402BF">
        <w:rPr>
          <w:rFonts w:ascii="Calibri" w:hAnsi="Calibri" w:cs="Calibri"/>
          <w:color w:val="000000" w:themeColor="text1"/>
          <w:sz w:val="24"/>
          <w:szCs w:val="24"/>
        </w:rPr>
        <w:t xml:space="preserve">re </w:t>
      </w:r>
      <w:r w:rsidR="006E46F8" w:rsidRPr="004402BF">
        <w:rPr>
          <w:rFonts w:ascii="Calibri" w:hAnsi="Calibri" w:cs="Calibri"/>
          <w:color w:val="000000" w:themeColor="text1"/>
          <w:sz w:val="24"/>
          <w:szCs w:val="24"/>
        </w:rPr>
        <w:t xml:space="preserve">at </w:t>
      </w:r>
      <w:r w:rsidR="00DE223F" w:rsidRPr="004402BF">
        <w:rPr>
          <w:rFonts w:ascii="Calibri" w:hAnsi="Calibri" w:cs="Calibri"/>
          <w:color w:val="000000" w:themeColor="text1"/>
          <w:sz w:val="24"/>
          <w:szCs w:val="24"/>
        </w:rPr>
        <w:t>0.6 mL/h and 108 kPa, respectively</w:t>
      </w:r>
      <w:r w:rsidR="00DA3807" w:rsidRPr="004402BF">
        <w:rPr>
          <w:rFonts w:ascii="Calibri" w:hAnsi="Calibri" w:cs="Calibri"/>
          <w:color w:val="000000" w:themeColor="text1"/>
          <w:sz w:val="24"/>
          <w:szCs w:val="24"/>
        </w:rPr>
        <w:t xml:space="preserve"> (</w:t>
      </w:r>
      <w:r w:rsidR="00DA3807" w:rsidRPr="004402BF">
        <w:rPr>
          <w:rFonts w:ascii="Calibri" w:hAnsi="Calibri" w:cs="Calibri"/>
          <w:b/>
          <w:color w:val="000000" w:themeColor="text1"/>
          <w:sz w:val="24"/>
          <w:szCs w:val="24"/>
        </w:rPr>
        <w:t>Table 2</w:t>
      </w:r>
      <w:r w:rsidR="00DA3807" w:rsidRPr="004402BF">
        <w:rPr>
          <w:rFonts w:ascii="Calibri" w:hAnsi="Calibri" w:cs="Calibri"/>
          <w:color w:val="000000" w:themeColor="text1"/>
          <w:sz w:val="24"/>
          <w:szCs w:val="24"/>
        </w:rPr>
        <w:t>)</w:t>
      </w:r>
      <w:r w:rsidR="00DE223F" w:rsidRPr="004402BF">
        <w:rPr>
          <w:rFonts w:ascii="Calibri" w:hAnsi="Calibri" w:cs="Calibri"/>
          <w:color w:val="000000" w:themeColor="text1"/>
          <w:sz w:val="24"/>
          <w:szCs w:val="24"/>
        </w:rPr>
        <w:t xml:space="preserve">. Its diameter in the micro channel is </w:t>
      </w:r>
      <w:r w:rsidR="000B5080" w:rsidRPr="004402BF">
        <w:rPr>
          <w:rFonts w:ascii="Calibri" w:hAnsi="Calibri" w:cs="Calibri"/>
          <w:color w:val="000000" w:themeColor="text1"/>
          <w:sz w:val="24"/>
          <w:szCs w:val="24"/>
        </w:rPr>
        <w:t>78.7</w:t>
      </w:r>
      <w:r w:rsidR="00DE223F" w:rsidRPr="004402BF">
        <w:rPr>
          <w:rFonts w:ascii="Calibri" w:hAnsi="Calibri" w:cs="Calibri"/>
          <w:color w:val="000000" w:themeColor="text1"/>
          <w:sz w:val="24"/>
          <w:szCs w:val="24"/>
        </w:rPr>
        <w:t xml:space="preserve"> ± </w:t>
      </w:r>
      <w:r w:rsidR="000B5080" w:rsidRPr="004402BF">
        <w:rPr>
          <w:rFonts w:ascii="Calibri" w:hAnsi="Calibri" w:cs="Calibri"/>
          <w:color w:val="000000" w:themeColor="text1"/>
          <w:sz w:val="24"/>
          <w:szCs w:val="24"/>
        </w:rPr>
        <w:t>2.5</w:t>
      </w:r>
      <w:r w:rsidR="00DE223F" w:rsidRPr="004402BF">
        <w:rPr>
          <w:rFonts w:ascii="Calibri" w:hAnsi="Calibri" w:cs="Calibri"/>
          <w:color w:val="000000" w:themeColor="text1"/>
          <w:sz w:val="24"/>
          <w:szCs w:val="24"/>
        </w:rPr>
        <w:t xml:space="preserve"> </w:t>
      </w:r>
      <w:r w:rsidR="00DE223F" w:rsidRPr="004402BF">
        <w:rPr>
          <w:rFonts w:ascii="Calibri" w:hAnsi="Calibri" w:cs="Calibri"/>
          <w:color w:val="000000" w:themeColor="text1"/>
          <w:sz w:val="24"/>
          <w:szCs w:val="24"/>
        </w:rPr>
        <w:sym w:font="Symbol" w:char="F06D"/>
      </w:r>
      <w:r w:rsidR="00DE223F" w:rsidRPr="004402BF">
        <w:rPr>
          <w:rFonts w:ascii="Calibri" w:eastAsia="HYGraphic-Medium" w:hAnsi="Calibri" w:cs="Calibri"/>
          <w:color w:val="000000" w:themeColor="text1"/>
          <w:kern w:val="0"/>
          <w:sz w:val="24"/>
          <w:szCs w:val="24"/>
        </w:rPr>
        <w:t>m.</w:t>
      </w:r>
      <w:r w:rsidR="00C92E86" w:rsidRPr="004402BF">
        <w:rPr>
          <w:rFonts w:ascii="Calibri" w:eastAsia="HYGraphic-Medium" w:hAnsi="Calibri" w:cs="Calibri"/>
          <w:color w:val="000000" w:themeColor="text1"/>
          <w:kern w:val="0"/>
          <w:sz w:val="24"/>
          <w:szCs w:val="24"/>
        </w:rPr>
        <w:t xml:space="preserve"> </w:t>
      </w:r>
      <w:r w:rsidR="00C92E86" w:rsidRPr="004402BF">
        <w:rPr>
          <w:rFonts w:ascii="Calibri" w:hAnsi="Calibri" w:cs="Calibri"/>
          <w:color w:val="000000" w:themeColor="text1"/>
          <w:sz w:val="24"/>
          <w:szCs w:val="24"/>
        </w:rPr>
        <w:t xml:space="preserve">The on-flow synthesis of microspheres </w:t>
      </w:r>
      <w:r w:rsidR="006E46F8" w:rsidRPr="004402BF">
        <w:rPr>
          <w:rFonts w:ascii="Calibri" w:hAnsi="Calibri" w:cs="Calibri"/>
          <w:color w:val="000000" w:themeColor="text1"/>
          <w:sz w:val="24"/>
          <w:szCs w:val="24"/>
        </w:rPr>
        <w:t>can be</w:t>
      </w:r>
      <w:r w:rsidR="00C92E86" w:rsidRPr="004402BF">
        <w:rPr>
          <w:rFonts w:ascii="Calibri" w:hAnsi="Calibri" w:cs="Calibri"/>
          <w:color w:val="000000" w:themeColor="text1"/>
          <w:sz w:val="24"/>
          <w:szCs w:val="24"/>
        </w:rPr>
        <w:t xml:space="preserve"> successfully manipulated using the microfluidic device. </w:t>
      </w:r>
      <w:r w:rsidR="006E46F8" w:rsidRPr="004402BF">
        <w:rPr>
          <w:rFonts w:ascii="Calibri" w:hAnsi="Calibri" w:cs="Calibri"/>
          <w:color w:val="000000" w:themeColor="text1"/>
          <w:sz w:val="24"/>
          <w:szCs w:val="24"/>
        </w:rPr>
        <w:t>B</w:t>
      </w:r>
      <w:r w:rsidR="00DA3807" w:rsidRPr="004402BF">
        <w:rPr>
          <w:rFonts w:ascii="Calibri" w:hAnsi="Calibri" w:cs="Calibri"/>
          <w:color w:val="000000" w:themeColor="text1"/>
          <w:sz w:val="24"/>
          <w:szCs w:val="24"/>
        </w:rPr>
        <w:t>ead sizes</w:t>
      </w:r>
      <w:r w:rsidR="00EF7CC1" w:rsidRPr="004402BF">
        <w:rPr>
          <w:rFonts w:ascii="Calibri" w:hAnsi="Calibri" w:cs="Calibri"/>
          <w:color w:val="000000" w:themeColor="text1"/>
          <w:sz w:val="24"/>
          <w:szCs w:val="24"/>
        </w:rPr>
        <w:t xml:space="preserve"> were measured</w:t>
      </w:r>
      <w:r w:rsidR="00DA3807" w:rsidRPr="004402BF">
        <w:rPr>
          <w:rFonts w:ascii="Calibri" w:hAnsi="Calibri" w:cs="Calibri"/>
          <w:color w:val="000000" w:themeColor="text1"/>
          <w:sz w:val="24"/>
          <w:szCs w:val="24"/>
        </w:rPr>
        <w:t xml:space="preserve"> after swelling. </w:t>
      </w:r>
      <w:r w:rsidR="00C92E86" w:rsidRPr="004402BF">
        <w:rPr>
          <w:rFonts w:ascii="Calibri" w:hAnsi="Calibri" w:cs="Calibri"/>
          <w:color w:val="000000" w:themeColor="text1"/>
          <w:sz w:val="24"/>
          <w:szCs w:val="24"/>
        </w:rPr>
        <w:t xml:space="preserve">The average diameter of </w:t>
      </w:r>
      <w:r w:rsidR="00EF7CC1" w:rsidRPr="004402BF">
        <w:rPr>
          <w:rFonts w:ascii="Calibri" w:hAnsi="Calibri" w:cs="Calibri"/>
          <w:color w:val="000000" w:themeColor="text1"/>
          <w:sz w:val="24"/>
          <w:szCs w:val="24"/>
        </w:rPr>
        <w:t xml:space="preserve">the </w:t>
      </w:r>
      <w:r w:rsidR="00C92E86" w:rsidRPr="004402BF">
        <w:rPr>
          <w:rFonts w:ascii="Calibri" w:hAnsi="Calibri" w:cs="Calibri"/>
          <w:color w:val="000000" w:themeColor="text1"/>
          <w:sz w:val="24"/>
          <w:szCs w:val="24"/>
        </w:rPr>
        <w:t xml:space="preserve">resulting microspheres was </w:t>
      </w:r>
      <w:r w:rsidR="000B5080" w:rsidRPr="004402BF">
        <w:rPr>
          <w:rFonts w:ascii="Calibri" w:hAnsi="Calibri" w:cs="Calibri"/>
          <w:color w:val="000000" w:themeColor="text1"/>
          <w:sz w:val="24"/>
          <w:szCs w:val="24"/>
        </w:rPr>
        <w:t xml:space="preserve">150.4 </w:t>
      </w:r>
      <w:r w:rsidR="00C92E86" w:rsidRPr="004402BF">
        <w:rPr>
          <w:rFonts w:ascii="Calibri" w:hAnsi="Calibri" w:cs="Calibri"/>
          <w:color w:val="000000" w:themeColor="text1"/>
          <w:sz w:val="24"/>
          <w:szCs w:val="24"/>
        </w:rPr>
        <w:t xml:space="preserve">± </w:t>
      </w:r>
      <w:r w:rsidR="000B5080" w:rsidRPr="004402BF">
        <w:rPr>
          <w:rFonts w:ascii="Calibri" w:hAnsi="Calibri" w:cs="Calibri"/>
          <w:color w:val="000000" w:themeColor="text1"/>
          <w:sz w:val="24"/>
          <w:szCs w:val="24"/>
        </w:rPr>
        <w:t xml:space="preserve">12.8 </w:t>
      </w:r>
      <w:r w:rsidR="00DE0643" w:rsidRPr="004402BF">
        <w:rPr>
          <w:rFonts w:ascii="Calibri" w:hAnsi="Calibri" w:cs="Calibri"/>
          <w:color w:val="000000" w:themeColor="text1"/>
          <w:sz w:val="24"/>
          <w:szCs w:val="24"/>
        </w:rPr>
        <w:sym w:font="Symbol" w:char="F06D"/>
      </w:r>
      <w:r w:rsidR="00C92E86" w:rsidRPr="004402BF">
        <w:rPr>
          <w:rFonts w:ascii="Calibri" w:hAnsi="Calibri" w:cs="Calibri"/>
          <w:color w:val="000000" w:themeColor="text1"/>
          <w:sz w:val="24"/>
          <w:szCs w:val="24"/>
        </w:rPr>
        <w:t>m</w:t>
      </w:r>
      <w:r w:rsidR="006E46F8" w:rsidRPr="004402BF">
        <w:rPr>
          <w:rFonts w:ascii="Calibri" w:hAnsi="Calibri" w:cs="Calibri"/>
          <w:color w:val="000000" w:themeColor="text1"/>
          <w:sz w:val="24"/>
          <w:szCs w:val="24"/>
        </w:rPr>
        <w:t xml:space="preserve">. </w:t>
      </w:r>
      <w:r w:rsidR="00EF7CC1" w:rsidRPr="004402BF">
        <w:rPr>
          <w:rFonts w:ascii="Calibri" w:hAnsi="Calibri" w:cs="Calibri"/>
          <w:color w:val="000000" w:themeColor="text1"/>
          <w:sz w:val="24"/>
          <w:szCs w:val="24"/>
        </w:rPr>
        <w:t>The s</w:t>
      </w:r>
      <w:r w:rsidR="00C92E86" w:rsidRPr="004402BF">
        <w:rPr>
          <w:rFonts w:ascii="Calibri" w:hAnsi="Calibri" w:cs="Calibri"/>
          <w:color w:val="000000" w:themeColor="text1"/>
          <w:sz w:val="24"/>
          <w:szCs w:val="24"/>
        </w:rPr>
        <w:t xml:space="preserve">ize variations </w:t>
      </w:r>
      <w:r w:rsidR="006E46F8" w:rsidRPr="004402BF">
        <w:rPr>
          <w:rFonts w:ascii="Calibri" w:hAnsi="Calibri" w:cs="Calibri"/>
          <w:color w:val="000000" w:themeColor="text1"/>
          <w:sz w:val="24"/>
          <w:szCs w:val="24"/>
        </w:rPr>
        <w:t xml:space="preserve">were </w:t>
      </w:r>
      <w:r w:rsidR="000B5080" w:rsidRPr="004402BF">
        <w:rPr>
          <w:rFonts w:ascii="Calibri" w:hAnsi="Calibri" w:cs="Calibri"/>
          <w:color w:val="000000" w:themeColor="text1"/>
          <w:sz w:val="24"/>
          <w:szCs w:val="24"/>
        </w:rPr>
        <w:t>about 8</w:t>
      </w:r>
      <w:r w:rsidR="00C92E86" w:rsidRPr="004402BF">
        <w:rPr>
          <w:rFonts w:ascii="Calibri" w:hAnsi="Calibri" w:cs="Calibri"/>
          <w:color w:val="000000" w:themeColor="text1"/>
          <w:sz w:val="24"/>
          <w:szCs w:val="24"/>
        </w:rPr>
        <w:t>.</w:t>
      </w:r>
      <w:r w:rsidR="000B5080" w:rsidRPr="004402BF">
        <w:rPr>
          <w:rFonts w:ascii="Calibri" w:hAnsi="Calibri" w:cs="Calibri"/>
          <w:color w:val="000000" w:themeColor="text1"/>
          <w:sz w:val="24"/>
          <w:szCs w:val="24"/>
        </w:rPr>
        <w:t>5</w:t>
      </w:r>
      <w:r w:rsidR="00C92E86" w:rsidRPr="004402BF">
        <w:rPr>
          <w:rFonts w:ascii="Calibri" w:hAnsi="Calibri" w:cs="Calibri"/>
          <w:color w:val="000000" w:themeColor="text1"/>
          <w:sz w:val="24"/>
          <w:szCs w:val="24"/>
        </w:rPr>
        <w:t>%.</w:t>
      </w:r>
      <w:r w:rsidR="008641A4" w:rsidRPr="004402BF">
        <w:rPr>
          <w:rFonts w:ascii="Calibri" w:hAnsi="Calibri" w:cs="Calibri"/>
          <w:color w:val="000000" w:themeColor="text1"/>
          <w:sz w:val="24"/>
          <w:szCs w:val="24"/>
        </w:rPr>
        <w:t xml:space="preserve"> The microspheres undergo swelling in water, resulting in an enormous </w:t>
      </w:r>
      <w:r w:rsidR="00051252" w:rsidRPr="004402BF">
        <w:rPr>
          <w:rFonts w:ascii="Calibri" w:hAnsi="Calibri" w:cs="Calibri"/>
          <w:color w:val="000000" w:themeColor="text1"/>
          <w:sz w:val="24"/>
          <w:szCs w:val="24"/>
        </w:rPr>
        <w:t xml:space="preserve">size </w:t>
      </w:r>
      <w:r w:rsidR="008641A4" w:rsidRPr="004402BF">
        <w:rPr>
          <w:rFonts w:ascii="Calibri" w:hAnsi="Calibri" w:cs="Calibri"/>
          <w:color w:val="000000" w:themeColor="text1"/>
          <w:sz w:val="24"/>
          <w:szCs w:val="24"/>
        </w:rPr>
        <w:t>increase.</w:t>
      </w:r>
    </w:p>
    <w:p w14:paraId="3327C8D9" w14:textId="061B5619" w:rsidR="00845156" w:rsidRPr="004402BF" w:rsidRDefault="00845156">
      <w:pPr>
        <w:wordWrap/>
        <w:spacing w:after="0" w:line="240" w:lineRule="auto"/>
        <w:contextualSpacing/>
        <w:rPr>
          <w:rFonts w:ascii="Calibri" w:hAnsi="Calibri" w:cs="Calibri"/>
          <w:color w:val="000000" w:themeColor="text1"/>
          <w:sz w:val="24"/>
          <w:szCs w:val="24"/>
        </w:rPr>
      </w:pPr>
    </w:p>
    <w:p w14:paraId="402351A9" w14:textId="1C13E12E" w:rsidR="005825D1" w:rsidRPr="004402BF" w:rsidRDefault="00C92E86" w:rsidP="00BC0178">
      <w:pPr>
        <w:widowControl/>
        <w:wordWrap/>
        <w:autoSpaceDE/>
        <w:autoSpaceDN/>
        <w:spacing w:after="0" w:line="240" w:lineRule="auto"/>
        <w:contextualSpacing/>
        <w:rPr>
          <w:rFonts w:ascii="Calibri" w:eastAsia="Batang" w:hAnsi="Calibri" w:cs="Calibri"/>
          <w:color w:val="000000" w:themeColor="text1"/>
          <w:sz w:val="24"/>
          <w:szCs w:val="24"/>
        </w:rPr>
      </w:pPr>
      <w:r w:rsidRPr="004402BF">
        <w:rPr>
          <w:rFonts w:ascii="Calibri" w:hAnsi="Calibri" w:cs="Calibri"/>
          <w:color w:val="000000" w:themeColor="text1"/>
          <w:sz w:val="24"/>
          <w:szCs w:val="24"/>
        </w:rPr>
        <w:t xml:space="preserve">The </w:t>
      </w:r>
      <w:proofErr w:type="spellStart"/>
      <w:r w:rsidRPr="004402BF">
        <w:rPr>
          <w:rFonts w:ascii="Calibri" w:hAnsi="Calibri" w:cs="Calibri"/>
          <w:color w:val="000000" w:themeColor="text1"/>
          <w:sz w:val="24"/>
          <w:szCs w:val="24"/>
        </w:rPr>
        <w:t>copolymerizable</w:t>
      </w:r>
      <w:proofErr w:type="spellEnd"/>
      <w:r w:rsidRPr="004402BF">
        <w:rPr>
          <w:rFonts w:ascii="Calibri" w:hAnsi="Calibri" w:cs="Calibri"/>
          <w:color w:val="000000" w:themeColor="text1"/>
          <w:sz w:val="24"/>
          <w:szCs w:val="24"/>
        </w:rPr>
        <w:t xml:space="preserve"> property of microsphere</w:t>
      </w:r>
      <w:r w:rsidR="006E46F8" w:rsidRPr="004402BF">
        <w:rPr>
          <w:rFonts w:ascii="Calibri" w:hAnsi="Calibri" w:cs="Calibri"/>
          <w:color w:val="000000" w:themeColor="text1"/>
          <w:sz w:val="24"/>
          <w:szCs w:val="24"/>
        </w:rPr>
        <w:t xml:space="preserve"> can be </w:t>
      </w:r>
      <w:r w:rsidR="008641A4" w:rsidRPr="004402BF">
        <w:rPr>
          <w:rFonts w:ascii="Calibri" w:hAnsi="Calibri" w:cs="Calibri"/>
          <w:color w:val="000000" w:themeColor="text1"/>
          <w:sz w:val="24"/>
          <w:szCs w:val="24"/>
        </w:rPr>
        <w:t>varied</w:t>
      </w:r>
      <w:r w:rsidRPr="004402BF">
        <w:rPr>
          <w:rFonts w:ascii="Calibri" w:hAnsi="Calibri" w:cs="Calibri"/>
          <w:color w:val="000000" w:themeColor="text1"/>
          <w:sz w:val="24"/>
          <w:szCs w:val="24"/>
        </w:rPr>
        <w:t xml:space="preserve">. We incorporated </w:t>
      </w:r>
      <w:r w:rsidR="009C36E3">
        <w:rPr>
          <w:rFonts w:ascii="Calibri" w:hAnsi="Calibri" w:cs="Calibri"/>
          <w:color w:val="000000" w:themeColor="text1"/>
          <w:sz w:val="24"/>
          <w:szCs w:val="24"/>
        </w:rPr>
        <w:t xml:space="preserve">a </w:t>
      </w:r>
      <w:r w:rsidRPr="004402BF">
        <w:rPr>
          <w:rFonts w:ascii="Calibri" w:hAnsi="Calibri" w:cs="Calibri"/>
          <w:color w:val="000000" w:themeColor="text1"/>
          <w:sz w:val="24"/>
          <w:szCs w:val="24"/>
        </w:rPr>
        <w:t>5’-</w:t>
      </w:r>
      <w:r w:rsidR="009C36E3">
        <w:rPr>
          <w:rFonts w:ascii="Calibri" w:hAnsi="Calibri" w:cs="Calibri"/>
          <w:color w:val="000000" w:themeColor="text1"/>
          <w:sz w:val="24"/>
          <w:szCs w:val="24"/>
        </w:rPr>
        <w:t>a</w:t>
      </w:r>
      <w:r w:rsidR="009C36E3" w:rsidRPr="004402BF">
        <w:rPr>
          <w:rFonts w:ascii="Calibri" w:hAnsi="Calibri" w:cs="Calibri"/>
          <w:color w:val="000000" w:themeColor="text1"/>
          <w:sz w:val="24"/>
          <w:szCs w:val="24"/>
        </w:rPr>
        <w:t>crydite</w:t>
      </w:r>
      <w:r w:rsidRPr="004402BF">
        <w:rPr>
          <w:rFonts w:ascii="Calibri" w:hAnsi="Calibri" w:cs="Calibri"/>
          <w:color w:val="000000" w:themeColor="text1"/>
          <w:sz w:val="24"/>
          <w:szCs w:val="24"/>
        </w:rPr>
        <w:t xml:space="preserve">-DNA probe into the microsphere solution (solution I, see </w:t>
      </w:r>
      <w:r w:rsidRPr="004402BF">
        <w:rPr>
          <w:rFonts w:ascii="Calibri" w:hAnsi="Calibri" w:cs="Calibri"/>
          <w:b/>
          <w:color w:val="000000" w:themeColor="text1"/>
          <w:sz w:val="24"/>
          <w:szCs w:val="24"/>
        </w:rPr>
        <w:t>Table 1</w:t>
      </w:r>
      <w:r w:rsidRPr="004402BF">
        <w:rPr>
          <w:rFonts w:ascii="Calibri" w:hAnsi="Calibri" w:cs="Calibri"/>
          <w:color w:val="000000" w:themeColor="text1"/>
          <w:sz w:val="24"/>
          <w:szCs w:val="24"/>
        </w:rPr>
        <w:t xml:space="preserve">). Following co-polymerization, </w:t>
      </w:r>
      <w:r w:rsidR="006F7245" w:rsidRPr="004402BF">
        <w:rPr>
          <w:rFonts w:ascii="Calibri" w:hAnsi="Calibri" w:cs="Calibri"/>
          <w:color w:val="000000" w:themeColor="text1"/>
          <w:sz w:val="24"/>
          <w:szCs w:val="24"/>
        </w:rPr>
        <w:t xml:space="preserve">a </w:t>
      </w:r>
      <w:r w:rsidRPr="004402BF">
        <w:rPr>
          <w:rFonts w:ascii="Calibri" w:hAnsi="Calibri" w:cs="Calibri"/>
          <w:color w:val="000000" w:themeColor="text1"/>
          <w:sz w:val="24"/>
          <w:szCs w:val="24"/>
        </w:rPr>
        <w:t>complementary DNA probe</w:t>
      </w:r>
      <w:r w:rsidR="006E46F8" w:rsidRPr="004402BF">
        <w:rPr>
          <w:rFonts w:ascii="Calibri" w:hAnsi="Calibri" w:cs="Calibri"/>
          <w:color w:val="000000" w:themeColor="text1"/>
          <w:sz w:val="24"/>
          <w:szCs w:val="24"/>
        </w:rPr>
        <w:t xml:space="preserve"> is</w:t>
      </w:r>
      <w:r w:rsidRPr="004402BF">
        <w:rPr>
          <w:rFonts w:ascii="Calibri" w:hAnsi="Calibri" w:cs="Calibri"/>
          <w:color w:val="000000" w:themeColor="text1"/>
          <w:sz w:val="24"/>
          <w:szCs w:val="24"/>
        </w:rPr>
        <w:t xml:space="preserve"> labeled with </w:t>
      </w:r>
      <w:r w:rsidR="00E40F97" w:rsidRPr="004402BF">
        <w:rPr>
          <w:rFonts w:ascii="Calibri" w:hAnsi="Calibri" w:cs="Calibri"/>
          <w:color w:val="000000" w:themeColor="text1"/>
          <w:sz w:val="24"/>
          <w:szCs w:val="24"/>
        </w:rPr>
        <w:t xml:space="preserve">fluorescent dye, Cy3, </w:t>
      </w:r>
      <w:r w:rsidRPr="004402BF">
        <w:rPr>
          <w:rFonts w:ascii="Calibri" w:hAnsi="Calibri" w:cs="Calibri"/>
          <w:color w:val="000000" w:themeColor="text1"/>
          <w:sz w:val="24"/>
          <w:szCs w:val="24"/>
        </w:rPr>
        <w:t xml:space="preserve">at room temperature for 1 h. </w:t>
      </w:r>
      <w:r w:rsidR="00DE0643" w:rsidRPr="004402BF">
        <w:rPr>
          <w:rFonts w:ascii="Calibri" w:hAnsi="Calibri" w:cs="Calibri"/>
          <w:color w:val="000000" w:themeColor="text1"/>
          <w:sz w:val="24"/>
          <w:szCs w:val="24"/>
        </w:rPr>
        <w:t xml:space="preserve">Confocal microscopy can be used to prove the synthesis of </w:t>
      </w:r>
      <w:proofErr w:type="spellStart"/>
      <w:r w:rsidR="00DE0643" w:rsidRPr="004402BF">
        <w:rPr>
          <w:rFonts w:ascii="Calibri" w:hAnsi="Calibri" w:cs="Calibri"/>
          <w:color w:val="000000" w:themeColor="text1"/>
          <w:sz w:val="24"/>
          <w:szCs w:val="24"/>
        </w:rPr>
        <w:t>copolymerizable</w:t>
      </w:r>
      <w:proofErr w:type="spellEnd"/>
      <w:r w:rsidR="00DE0643" w:rsidRPr="004402BF">
        <w:rPr>
          <w:rFonts w:ascii="Calibri" w:hAnsi="Calibri" w:cs="Calibri"/>
          <w:color w:val="000000" w:themeColor="text1"/>
          <w:sz w:val="24"/>
          <w:szCs w:val="24"/>
        </w:rPr>
        <w:t xml:space="preserve"> </w:t>
      </w:r>
      <w:proofErr w:type="spellStart"/>
      <w:r w:rsidR="00DE0643" w:rsidRPr="004402BF">
        <w:rPr>
          <w:rFonts w:ascii="Calibri" w:hAnsi="Calibri" w:cs="Calibri"/>
          <w:color w:val="000000" w:themeColor="text1"/>
          <w:sz w:val="24"/>
          <w:szCs w:val="24"/>
        </w:rPr>
        <w:t>oligomicrospheres</w:t>
      </w:r>
      <w:proofErr w:type="spellEnd"/>
      <w:r w:rsidR="00DE0643" w:rsidRPr="004402BF">
        <w:rPr>
          <w:rFonts w:ascii="Calibri" w:hAnsi="Calibri" w:cs="Calibri"/>
          <w:color w:val="000000" w:themeColor="text1"/>
          <w:sz w:val="24"/>
          <w:szCs w:val="24"/>
        </w:rPr>
        <w:t xml:space="preserve"> a</w:t>
      </w:r>
      <w:r w:rsidR="00995FFB" w:rsidRPr="004402BF">
        <w:rPr>
          <w:rFonts w:ascii="Calibri" w:hAnsi="Calibri" w:cs="Calibri"/>
          <w:color w:val="000000" w:themeColor="text1"/>
          <w:sz w:val="24"/>
          <w:szCs w:val="24"/>
        </w:rPr>
        <w:t>s well as</w:t>
      </w:r>
      <w:r w:rsidR="00DE0643" w:rsidRPr="004402BF">
        <w:rPr>
          <w:rFonts w:ascii="Calibri" w:hAnsi="Calibri" w:cs="Calibri"/>
          <w:color w:val="000000" w:themeColor="text1"/>
          <w:sz w:val="24"/>
          <w:szCs w:val="24"/>
        </w:rPr>
        <w:t xml:space="preserve"> functional hybridization on the surface of microspheres. </w:t>
      </w:r>
      <w:r w:rsidR="00C1275F" w:rsidRPr="004402BF">
        <w:rPr>
          <w:rFonts w:ascii="Calibri" w:hAnsi="Calibri" w:cs="Calibri"/>
          <w:color w:val="000000" w:themeColor="text1"/>
          <w:sz w:val="24"/>
          <w:szCs w:val="24"/>
        </w:rPr>
        <w:t>Fluorescent images of the microsphere are</w:t>
      </w:r>
      <w:r w:rsidRPr="004402BF">
        <w:rPr>
          <w:rFonts w:ascii="Calibri" w:hAnsi="Calibri" w:cs="Calibri"/>
          <w:color w:val="000000" w:themeColor="text1"/>
          <w:sz w:val="24"/>
          <w:szCs w:val="24"/>
        </w:rPr>
        <w:t xml:space="preserve"> shown in </w:t>
      </w:r>
      <w:r w:rsidRPr="004402BF">
        <w:rPr>
          <w:rFonts w:ascii="Calibri" w:hAnsi="Calibri" w:cs="Calibri"/>
          <w:b/>
          <w:color w:val="000000" w:themeColor="text1"/>
          <w:sz w:val="24"/>
          <w:szCs w:val="24"/>
        </w:rPr>
        <w:t>Figure 2</w:t>
      </w:r>
      <w:r w:rsidRPr="004402BF">
        <w:rPr>
          <w:rFonts w:ascii="Calibri" w:hAnsi="Calibri" w:cs="Calibri"/>
          <w:color w:val="000000" w:themeColor="text1"/>
          <w:sz w:val="24"/>
          <w:szCs w:val="24"/>
        </w:rPr>
        <w:t xml:space="preserve">. </w:t>
      </w:r>
      <w:r w:rsidR="00F97383" w:rsidRPr="004402BF">
        <w:rPr>
          <w:rFonts w:ascii="Calibri" w:hAnsi="Calibri" w:cs="Calibri"/>
          <w:color w:val="000000" w:themeColor="text1"/>
          <w:sz w:val="24"/>
          <w:szCs w:val="24"/>
        </w:rPr>
        <w:t xml:space="preserve">If microspheres </w:t>
      </w:r>
      <w:r w:rsidR="006E46F8" w:rsidRPr="004402BF">
        <w:rPr>
          <w:rFonts w:ascii="Calibri" w:hAnsi="Calibri" w:cs="Calibri"/>
          <w:color w:val="000000" w:themeColor="text1"/>
          <w:sz w:val="24"/>
          <w:szCs w:val="24"/>
        </w:rPr>
        <w:t>are</w:t>
      </w:r>
      <w:r w:rsidR="00995FFB" w:rsidRPr="004402BF">
        <w:rPr>
          <w:rFonts w:ascii="Calibri" w:hAnsi="Calibri" w:cs="Calibri"/>
          <w:color w:val="000000" w:themeColor="text1"/>
          <w:sz w:val="24"/>
          <w:szCs w:val="24"/>
        </w:rPr>
        <w:t xml:space="preserve"> correctly</w:t>
      </w:r>
      <w:r w:rsidR="006E46F8" w:rsidRPr="004402BF">
        <w:rPr>
          <w:rFonts w:ascii="Calibri" w:hAnsi="Calibri" w:cs="Calibri"/>
          <w:color w:val="000000" w:themeColor="text1"/>
          <w:sz w:val="24"/>
          <w:szCs w:val="24"/>
        </w:rPr>
        <w:t xml:space="preserve"> </w:t>
      </w:r>
      <w:r w:rsidR="00F97383" w:rsidRPr="004402BF">
        <w:rPr>
          <w:rFonts w:ascii="Calibri" w:hAnsi="Calibri" w:cs="Calibri"/>
          <w:color w:val="000000" w:themeColor="text1"/>
          <w:sz w:val="24"/>
          <w:szCs w:val="24"/>
        </w:rPr>
        <w:t xml:space="preserve">functionalized with </w:t>
      </w:r>
      <w:r w:rsidR="009C36E3">
        <w:rPr>
          <w:rFonts w:ascii="Calibri" w:hAnsi="Calibri" w:cs="Calibri"/>
          <w:color w:val="000000" w:themeColor="text1"/>
          <w:sz w:val="24"/>
          <w:szCs w:val="24"/>
        </w:rPr>
        <w:t xml:space="preserve">the </w:t>
      </w:r>
      <w:r w:rsidR="00F97383" w:rsidRPr="004402BF">
        <w:rPr>
          <w:rFonts w:ascii="Calibri" w:hAnsi="Calibri" w:cs="Calibri"/>
          <w:color w:val="000000" w:themeColor="text1"/>
          <w:sz w:val="24"/>
          <w:szCs w:val="24"/>
        </w:rPr>
        <w:t>5’-</w:t>
      </w:r>
      <w:r w:rsidR="009C36E3">
        <w:rPr>
          <w:rFonts w:ascii="Calibri" w:hAnsi="Calibri" w:cs="Calibri"/>
          <w:color w:val="000000" w:themeColor="text1"/>
          <w:sz w:val="24"/>
          <w:szCs w:val="24"/>
        </w:rPr>
        <w:t>a</w:t>
      </w:r>
      <w:r w:rsidR="009C36E3" w:rsidRPr="004402BF">
        <w:rPr>
          <w:rFonts w:ascii="Calibri" w:hAnsi="Calibri" w:cs="Calibri"/>
          <w:color w:val="000000" w:themeColor="text1"/>
          <w:sz w:val="24"/>
          <w:szCs w:val="24"/>
        </w:rPr>
        <w:t>crydite</w:t>
      </w:r>
      <w:r w:rsidR="00F97383" w:rsidRPr="004402BF">
        <w:rPr>
          <w:rFonts w:ascii="Calibri" w:hAnsi="Calibri" w:cs="Calibri"/>
          <w:color w:val="000000" w:themeColor="text1"/>
          <w:sz w:val="24"/>
          <w:szCs w:val="24"/>
        </w:rPr>
        <w:t xml:space="preserve">-DNA probe, </w:t>
      </w:r>
      <w:r w:rsidR="006E46F8" w:rsidRPr="004402BF">
        <w:rPr>
          <w:rFonts w:ascii="Calibri" w:hAnsi="Calibri" w:cs="Calibri"/>
          <w:color w:val="000000" w:themeColor="text1"/>
          <w:sz w:val="24"/>
          <w:szCs w:val="24"/>
        </w:rPr>
        <w:t>they</w:t>
      </w:r>
      <w:r w:rsidR="00F97383" w:rsidRPr="004402BF">
        <w:rPr>
          <w:rFonts w:ascii="Calibri" w:hAnsi="Calibri" w:cs="Calibri"/>
          <w:color w:val="000000" w:themeColor="text1"/>
          <w:sz w:val="24"/>
          <w:szCs w:val="24"/>
        </w:rPr>
        <w:t xml:space="preserve"> should result in coverage of fluorescent activity on the surface during </w:t>
      </w:r>
      <w:r w:rsidR="00995FFB" w:rsidRPr="004402BF">
        <w:rPr>
          <w:rFonts w:ascii="Calibri" w:hAnsi="Calibri" w:cs="Calibri"/>
          <w:color w:val="000000" w:themeColor="text1"/>
          <w:sz w:val="24"/>
          <w:szCs w:val="24"/>
        </w:rPr>
        <w:t xml:space="preserve">the </w:t>
      </w:r>
      <w:r w:rsidR="00F97383" w:rsidRPr="004402BF">
        <w:rPr>
          <w:rFonts w:ascii="Calibri" w:hAnsi="Calibri" w:cs="Calibri"/>
          <w:color w:val="000000" w:themeColor="text1"/>
          <w:sz w:val="24"/>
          <w:szCs w:val="24"/>
        </w:rPr>
        <w:t xml:space="preserve">hybridization experiment. If copolymerization </w:t>
      </w:r>
      <w:r w:rsidR="006E46F8" w:rsidRPr="004402BF">
        <w:rPr>
          <w:rFonts w:ascii="Calibri" w:hAnsi="Calibri" w:cs="Calibri"/>
          <w:color w:val="000000" w:themeColor="text1"/>
          <w:sz w:val="24"/>
          <w:szCs w:val="24"/>
        </w:rPr>
        <w:t xml:space="preserve">did </w:t>
      </w:r>
      <w:r w:rsidR="00F97383" w:rsidRPr="004402BF">
        <w:rPr>
          <w:rFonts w:ascii="Calibri" w:hAnsi="Calibri" w:cs="Calibri"/>
          <w:color w:val="000000" w:themeColor="text1"/>
          <w:sz w:val="24"/>
          <w:szCs w:val="24"/>
        </w:rPr>
        <w:t>not occur correctly, the optical microsphere image w</w:t>
      </w:r>
      <w:r w:rsidR="006E46F8" w:rsidRPr="004402BF">
        <w:rPr>
          <w:rFonts w:ascii="Calibri" w:hAnsi="Calibri" w:cs="Calibri"/>
          <w:color w:val="000000" w:themeColor="text1"/>
          <w:sz w:val="24"/>
          <w:szCs w:val="24"/>
        </w:rPr>
        <w:t xml:space="preserve">ould </w:t>
      </w:r>
      <w:r w:rsidR="00F97383" w:rsidRPr="004402BF">
        <w:rPr>
          <w:rFonts w:ascii="Calibri" w:hAnsi="Calibri" w:cs="Calibri"/>
          <w:color w:val="000000" w:themeColor="text1"/>
          <w:sz w:val="24"/>
          <w:szCs w:val="24"/>
        </w:rPr>
        <w:t>exhibit internal</w:t>
      </w:r>
      <w:r w:rsidR="00F411B3" w:rsidRPr="004402BF">
        <w:rPr>
          <w:rFonts w:ascii="Calibri" w:hAnsi="Calibri" w:cs="Calibri"/>
          <w:color w:val="000000" w:themeColor="text1"/>
          <w:sz w:val="24"/>
          <w:szCs w:val="24"/>
        </w:rPr>
        <w:t>-</w:t>
      </w:r>
      <w:r w:rsidR="00F97383" w:rsidRPr="004402BF">
        <w:rPr>
          <w:rFonts w:ascii="Calibri" w:hAnsi="Calibri" w:cs="Calibri"/>
          <w:color w:val="000000" w:themeColor="text1"/>
          <w:sz w:val="24"/>
          <w:szCs w:val="24"/>
        </w:rPr>
        <w:t>contamination inside</w:t>
      </w:r>
      <w:r w:rsidR="00995FFB" w:rsidRPr="004402BF">
        <w:rPr>
          <w:rFonts w:ascii="Calibri" w:hAnsi="Calibri" w:cs="Calibri"/>
          <w:color w:val="000000" w:themeColor="text1"/>
          <w:sz w:val="24"/>
          <w:szCs w:val="24"/>
        </w:rPr>
        <w:t xml:space="preserve"> the</w:t>
      </w:r>
      <w:r w:rsidR="00F97383" w:rsidRPr="004402BF">
        <w:rPr>
          <w:rFonts w:ascii="Calibri" w:hAnsi="Calibri" w:cs="Calibri"/>
          <w:color w:val="000000" w:themeColor="text1"/>
          <w:sz w:val="24"/>
          <w:szCs w:val="24"/>
        </w:rPr>
        <w:t xml:space="preserve"> microspheres. </w:t>
      </w:r>
      <w:r w:rsidR="006E46F8" w:rsidRPr="004402BF">
        <w:rPr>
          <w:rFonts w:ascii="Calibri" w:hAnsi="Calibri" w:cs="Calibri"/>
          <w:color w:val="000000" w:themeColor="text1"/>
          <w:sz w:val="24"/>
          <w:szCs w:val="24"/>
        </w:rPr>
        <w:t>As shown i</w:t>
      </w:r>
      <w:r w:rsidR="00F97383" w:rsidRPr="004402BF">
        <w:rPr>
          <w:rFonts w:ascii="Calibri" w:hAnsi="Calibri" w:cs="Calibri"/>
          <w:color w:val="000000" w:themeColor="text1"/>
          <w:sz w:val="24"/>
          <w:szCs w:val="24"/>
        </w:rPr>
        <w:t xml:space="preserve">n </w:t>
      </w:r>
      <w:r w:rsidR="00F97383" w:rsidRPr="004402BF">
        <w:rPr>
          <w:rFonts w:ascii="Calibri" w:hAnsi="Calibri" w:cs="Calibri"/>
          <w:b/>
          <w:color w:val="000000" w:themeColor="text1"/>
          <w:sz w:val="24"/>
          <w:szCs w:val="24"/>
        </w:rPr>
        <w:t>Figure 2</w:t>
      </w:r>
      <w:r w:rsidR="00F97383" w:rsidRPr="004402BF">
        <w:rPr>
          <w:rFonts w:ascii="Calibri" w:hAnsi="Calibri" w:cs="Calibri"/>
          <w:color w:val="000000" w:themeColor="text1"/>
          <w:sz w:val="24"/>
          <w:szCs w:val="24"/>
        </w:rPr>
        <w:t>, there is no interference of random-interior orientation. This result allow</w:t>
      </w:r>
      <w:r w:rsidR="00995FFB" w:rsidRPr="004402BF">
        <w:rPr>
          <w:rFonts w:ascii="Calibri" w:hAnsi="Calibri" w:cs="Calibri"/>
          <w:color w:val="000000" w:themeColor="text1"/>
          <w:sz w:val="24"/>
          <w:szCs w:val="24"/>
        </w:rPr>
        <w:t>ed</w:t>
      </w:r>
      <w:r w:rsidR="00F97383" w:rsidRPr="004402BF">
        <w:rPr>
          <w:rFonts w:ascii="Calibri" w:hAnsi="Calibri" w:cs="Calibri"/>
          <w:color w:val="000000" w:themeColor="text1"/>
          <w:sz w:val="24"/>
          <w:szCs w:val="24"/>
        </w:rPr>
        <w:t xml:space="preserve"> us to carry out </w:t>
      </w:r>
      <w:r w:rsidR="009C36E3">
        <w:rPr>
          <w:rFonts w:ascii="Calibri" w:hAnsi="Calibri" w:cs="Calibri"/>
          <w:color w:val="000000" w:themeColor="text1"/>
          <w:sz w:val="24"/>
          <w:szCs w:val="24"/>
        </w:rPr>
        <w:t xml:space="preserve">the </w:t>
      </w:r>
      <w:r w:rsidR="00F97383" w:rsidRPr="004402BF">
        <w:rPr>
          <w:rFonts w:ascii="Calibri" w:hAnsi="Calibri" w:cs="Calibri"/>
          <w:color w:val="000000" w:themeColor="text1"/>
          <w:sz w:val="24"/>
          <w:szCs w:val="24"/>
        </w:rPr>
        <w:t xml:space="preserve">DNA probe presentation in </w:t>
      </w:r>
      <w:r w:rsidR="00995FFB" w:rsidRPr="004402BF">
        <w:rPr>
          <w:rFonts w:ascii="Calibri" w:hAnsi="Calibri" w:cs="Calibri"/>
          <w:color w:val="000000" w:themeColor="text1"/>
          <w:sz w:val="24"/>
          <w:szCs w:val="24"/>
        </w:rPr>
        <w:t xml:space="preserve">a </w:t>
      </w:r>
      <w:r w:rsidR="00F97383" w:rsidRPr="004402BF">
        <w:rPr>
          <w:rFonts w:ascii="Calibri" w:hAnsi="Calibri" w:cs="Calibri"/>
          <w:color w:val="000000" w:themeColor="text1"/>
          <w:sz w:val="24"/>
          <w:szCs w:val="24"/>
        </w:rPr>
        <w:t xml:space="preserve">3-dimensional (3-D) arrangement and microsphere-PCR. </w:t>
      </w:r>
      <w:r w:rsidR="00CD5FB4" w:rsidRPr="004402BF">
        <w:rPr>
          <w:rFonts w:ascii="Calibri" w:hAnsi="Calibri" w:cs="Calibri"/>
          <w:color w:val="000000" w:themeColor="text1"/>
          <w:sz w:val="24"/>
          <w:szCs w:val="24"/>
        </w:rPr>
        <w:t xml:space="preserve">It should be noted that </w:t>
      </w:r>
      <w:r w:rsidR="00995FFB" w:rsidRPr="004402BF">
        <w:rPr>
          <w:rFonts w:ascii="Calibri" w:hAnsi="Calibri" w:cs="Calibri"/>
          <w:color w:val="000000" w:themeColor="text1"/>
          <w:sz w:val="24"/>
          <w:szCs w:val="24"/>
        </w:rPr>
        <w:t xml:space="preserve">an </w:t>
      </w:r>
      <w:r w:rsidR="006E46F8" w:rsidRPr="004402BF">
        <w:rPr>
          <w:rFonts w:ascii="Calibri" w:hAnsi="Calibri" w:cs="Calibri"/>
          <w:color w:val="000000" w:themeColor="text1"/>
          <w:sz w:val="24"/>
          <w:szCs w:val="24"/>
        </w:rPr>
        <w:t>i</w:t>
      </w:r>
      <w:r w:rsidR="00CD5FB4" w:rsidRPr="004402BF">
        <w:rPr>
          <w:rFonts w:ascii="Calibri" w:eastAsia="Batang" w:hAnsi="Calibri" w:cs="Calibri"/>
          <w:color w:val="000000" w:themeColor="text1"/>
          <w:sz w:val="24"/>
          <w:szCs w:val="24"/>
        </w:rPr>
        <w:t xml:space="preserve">dentical DNA probe with </w:t>
      </w:r>
      <w:r w:rsidR="009C36E3">
        <w:rPr>
          <w:rFonts w:ascii="Calibri" w:eastAsia="Batang" w:hAnsi="Calibri" w:cs="Calibri"/>
          <w:color w:val="000000" w:themeColor="text1"/>
          <w:sz w:val="24"/>
          <w:szCs w:val="24"/>
        </w:rPr>
        <w:t xml:space="preserve">a </w:t>
      </w:r>
      <w:r w:rsidR="00CD5FB4" w:rsidRPr="004402BF">
        <w:rPr>
          <w:rFonts w:ascii="Calibri" w:eastAsia="Batang" w:hAnsi="Calibri" w:cs="Calibri"/>
          <w:color w:val="000000" w:themeColor="text1"/>
          <w:sz w:val="24"/>
          <w:szCs w:val="24"/>
        </w:rPr>
        <w:t>5’-NH</w:t>
      </w:r>
      <w:r w:rsidR="00CD5FB4" w:rsidRPr="004402BF">
        <w:rPr>
          <w:rFonts w:ascii="Calibri" w:eastAsia="Batang" w:hAnsi="Calibri" w:cs="Calibri"/>
          <w:color w:val="000000" w:themeColor="text1"/>
          <w:sz w:val="24"/>
          <w:szCs w:val="24"/>
          <w:vertAlign w:val="subscript"/>
        </w:rPr>
        <w:t>2</w:t>
      </w:r>
      <w:r w:rsidR="00CD5FB4" w:rsidRPr="004402BF">
        <w:rPr>
          <w:rFonts w:ascii="Calibri" w:eastAsia="Batang" w:hAnsi="Calibri" w:cs="Calibri"/>
          <w:color w:val="000000" w:themeColor="text1"/>
          <w:sz w:val="24"/>
          <w:szCs w:val="24"/>
        </w:rPr>
        <w:t xml:space="preserve">-group instead of </w:t>
      </w:r>
      <w:r w:rsidR="009C36E3">
        <w:rPr>
          <w:rFonts w:ascii="Calibri" w:eastAsia="Batang" w:hAnsi="Calibri" w:cs="Calibri"/>
          <w:color w:val="000000" w:themeColor="text1"/>
          <w:sz w:val="24"/>
          <w:szCs w:val="24"/>
        </w:rPr>
        <w:t xml:space="preserve">a </w:t>
      </w:r>
      <w:r w:rsidR="00CD5FB4" w:rsidRPr="004402BF">
        <w:rPr>
          <w:rFonts w:ascii="Calibri" w:eastAsia="Batang" w:hAnsi="Calibri" w:cs="Calibri"/>
          <w:color w:val="000000" w:themeColor="text1"/>
          <w:sz w:val="24"/>
          <w:szCs w:val="24"/>
        </w:rPr>
        <w:t>5’-acrytide modification d</w:t>
      </w:r>
      <w:r w:rsidR="00995FFB" w:rsidRPr="004402BF">
        <w:rPr>
          <w:rFonts w:ascii="Calibri" w:eastAsia="Batang" w:hAnsi="Calibri" w:cs="Calibri"/>
          <w:color w:val="000000" w:themeColor="text1"/>
          <w:sz w:val="24"/>
          <w:szCs w:val="24"/>
        </w:rPr>
        <w:t>id</w:t>
      </w:r>
      <w:r w:rsidR="00CD5FB4" w:rsidRPr="004402BF">
        <w:rPr>
          <w:rFonts w:ascii="Calibri" w:eastAsia="Batang" w:hAnsi="Calibri" w:cs="Calibri"/>
          <w:color w:val="000000" w:themeColor="text1"/>
          <w:sz w:val="24"/>
          <w:szCs w:val="24"/>
        </w:rPr>
        <w:t xml:space="preserve"> not copolymerize during on-flow synthesis of microsphere</w:t>
      </w:r>
      <w:hyperlink w:anchor="_ENREF_8" w:tooltip="Lee, 2016 #1" w:history="1">
        <w:r w:rsidR="009C36E3" w:rsidRPr="009F1C60">
          <w:rPr>
            <w:rFonts w:ascii="Calibri" w:eastAsia="Batang" w:hAnsi="Calibri" w:cs="Calibri"/>
            <w:color w:val="000000" w:themeColor="text1"/>
            <w:sz w:val="24"/>
            <w:szCs w:val="24"/>
          </w:rPr>
          <w:fldChar w:fldCharType="begin"/>
        </w:r>
        <w:r w:rsidR="009C36E3" w:rsidRPr="009F1C60">
          <w:rPr>
            <w:rFonts w:ascii="Calibri" w:eastAsia="Batang" w:hAnsi="Calibri" w:cs="Calibri"/>
            <w:color w:val="000000" w:themeColor="text1"/>
            <w:sz w:val="24"/>
            <w:szCs w:val="24"/>
          </w:rPr>
          <w:instrText xml:space="preserve"> ADDIN EN.CITE &lt;EndNote&gt;&lt;Cite&gt;&lt;Author&gt;Lee&lt;/Author&gt;&lt;Year&gt;2016&lt;/Year&gt;&lt;RecNum&gt;1&lt;/RecNum&gt;&lt;DisplayText&gt;&lt;style face="superscript"&gt;8&lt;/style&gt;&lt;/DisplayText&gt;&lt;record&gt;&lt;rec-number&gt;1&lt;/rec-number&gt;&lt;foreign-keys&gt;&lt;key app="EN" db-id="ea5txwdxlsrzw8erd065p5w89ww2erpdffd0" timestamp="1510039533"&gt;1&lt;/key&gt;&lt;/foreign-keys&gt;&lt;ref-type name="Journal Article"&gt;17&lt;/ref-type&gt;&lt;contributors&gt;&lt;authors&gt;&lt;author&gt;Lee, S. H.&lt;/author&gt;&lt;author&gt;Lee, J. H.&lt;/author&gt;&lt;author&gt;Lee, H. W.&lt;/author&gt;&lt;author&gt;Kim, Y. H.&lt;/author&gt;&lt;author&gt;Jeong, O. C.&lt;/author&gt;&lt;author&gt;Ahn, J. Y.&lt;/author&gt;&lt;/authors&gt;&lt;/contributors&gt;&lt;auth-address&gt;Department of Microbiology, Chungbuk National University, 1 Chungdae-Ro, Seowon-Gu, Cheongju 28644, South Korea.&amp;#xD;Graduate School of Mechanical Engineering, Inje University, 197 Inje-ro, Gimhae, Gyungnam 621-749, South Korea.&amp;#xD;Department of Biomedical Engineering, Inje University, 197 Inje-ro, Gimhae, Gyungnam 621-749, South Korea.&lt;/auth-address&gt;&lt;titles&gt;&lt;title&gt;On-Flow Synthesis of Co-Polymerizable Oligo-Microspheres and Application in ssDNA Amplification&lt;/title&gt;&lt;secondary-title&gt;PLoS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one&lt;/abbr-1&gt;&lt;/alt-periodical&gt;&lt;pages&gt;e0159777&lt;/pages&gt;&lt;volume&gt;11&lt;/volume&gt;&lt;number&gt;7&lt;/number&gt;&lt;keywords&gt;&lt;keyword&gt;DNA Probes&lt;/keyword&gt;&lt;keyword&gt;DNA Replication&lt;/keyword&gt;&lt;keyword&gt;*DNA, Single-Stranded&lt;/keyword&gt;&lt;keyword&gt;*Microfluidics/instrumentation/methods&lt;/keyword&gt;&lt;keyword&gt;*Microspheres&lt;/keyword&gt;&lt;keyword&gt;*Oligonucleotide Probes&lt;/keyword&gt;&lt;keyword&gt;Polymerization&lt;/keyword&gt;&lt;/keywords&gt;&lt;dates&gt;&lt;year&gt;2016&lt;/year&gt;&lt;/dates&gt;&lt;isbn&gt;1932-6203 (Electronic)&amp;#xD;1932-6203 (Linking)&lt;/isbn&gt;&lt;accession-num&gt;27447941&lt;/accession-num&gt;&lt;urls&gt;&lt;related-urls&gt;&lt;url&gt;http://www.ncbi.nlm.nih.gov/pubmed/27447941&lt;/url&gt;&lt;/related-urls&gt;&lt;/urls&gt;&lt;custom2&gt;4957773&lt;/custom2&gt;&lt;electronic-resource-num&gt;10.1371/journal.pone.0159777&lt;/electronic-resource-num&gt;&lt;/record&gt;&lt;/Cite&gt;&lt;/EndNote&gt;</w:instrText>
        </w:r>
        <w:r w:rsidR="009C36E3" w:rsidRPr="009F1C60">
          <w:rPr>
            <w:rFonts w:ascii="Calibri" w:eastAsia="Batang" w:hAnsi="Calibri" w:cs="Calibri"/>
            <w:color w:val="000000" w:themeColor="text1"/>
            <w:sz w:val="24"/>
            <w:szCs w:val="24"/>
          </w:rPr>
          <w:fldChar w:fldCharType="separate"/>
        </w:r>
        <w:r w:rsidR="009C36E3" w:rsidRPr="009F1C60">
          <w:rPr>
            <w:rFonts w:ascii="Calibri" w:eastAsia="Batang" w:hAnsi="Calibri" w:cs="Calibri"/>
            <w:noProof/>
            <w:color w:val="000000" w:themeColor="text1"/>
            <w:sz w:val="24"/>
            <w:szCs w:val="24"/>
            <w:vertAlign w:val="superscript"/>
          </w:rPr>
          <w:t>8</w:t>
        </w:r>
        <w:r w:rsidR="009C36E3" w:rsidRPr="009F1C60">
          <w:rPr>
            <w:rFonts w:ascii="Calibri" w:eastAsia="Batang" w:hAnsi="Calibri" w:cs="Calibri"/>
            <w:color w:val="000000" w:themeColor="text1"/>
            <w:sz w:val="24"/>
            <w:szCs w:val="24"/>
          </w:rPr>
          <w:fldChar w:fldCharType="end"/>
        </w:r>
      </w:hyperlink>
      <w:r w:rsidR="00CD5FB4" w:rsidRPr="004402BF">
        <w:rPr>
          <w:rFonts w:ascii="Calibri" w:eastAsia="Batang" w:hAnsi="Calibri" w:cs="Calibri"/>
          <w:color w:val="000000" w:themeColor="text1"/>
          <w:sz w:val="24"/>
          <w:szCs w:val="24"/>
        </w:rPr>
        <w:t>.</w:t>
      </w:r>
      <w:r w:rsidR="004752F6" w:rsidRPr="004402BF">
        <w:rPr>
          <w:rFonts w:ascii="Calibri" w:eastAsia="Batang" w:hAnsi="Calibri" w:cs="Calibri"/>
          <w:color w:val="000000" w:themeColor="text1"/>
          <w:sz w:val="24"/>
          <w:szCs w:val="24"/>
        </w:rPr>
        <w:t xml:space="preserve"> </w:t>
      </w:r>
    </w:p>
    <w:p w14:paraId="53A15979" w14:textId="56AE2C96" w:rsidR="00327F09" w:rsidRPr="004402BF" w:rsidRDefault="00327F09" w:rsidP="00682057">
      <w:pPr>
        <w:wordWrap/>
        <w:spacing w:after="0" w:line="240" w:lineRule="auto"/>
        <w:contextualSpacing/>
        <w:jc w:val="center"/>
        <w:rPr>
          <w:rFonts w:ascii="Calibri" w:hAnsi="Calibri" w:cs="Calibri"/>
          <w:color w:val="000000" w:themeColor="text1"/>
          <w:sz w:val="24"/>
          <w:szCs w:val="24"/>
        </w:rPr>
      </w:pPr>
    </w:p>
    <w:p w14:paraId="3B8A8692" w14:textId="704A156D" w:rsidR="00F411B3" w:rsidRPr="004402BF" w:rsidRDefault="00A36064"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When working with microspheres, manipulat</w:t>
      </w:r>
      <w:r w:rsidR="00597352" w:rsidRPr="004402BF">
        <w:rPr>
          <w:rFonts w:ascii="Calibri" w:hAnsi="Calibri" w:cs="Calibri"/>
          <w:color w:val="000000" w:themeColor="text1"/>
          <w:sz w:val="24"/>
          <w:szCs w:val="24"/>
        </w:rPr>
        <w:t>ing th</w:t>
      </w:r>
      <w:r w:rsidRPr="004402BF">
        <w:rPr>
          <w:rFonts w:ascii="Calibri" w:hAnsi="Calibri" w:cs="Calibri"/>
          <w:color w:val="000000" w:themeColor="text1"/>
          <w:sz w:val="24"/>
          <w:szCs w:val="24"/>
        </w:rPr>
        <w:t>e 3-D surface with</w:t>
      </w:r>
      <w:r w:rsidR="00597352" w:rsidRPr="004402BF">
        <w:rPr>
          <w:rFonts w:ascii="Calibri" w:hAnsi="Calibri" w:cs="Calibri"/>
          <w:color w:val="000000" w:themeColor="text1"/>
          <w:sz w:val="24"/>
          <w:szCs w:val="24"/>
        </w:rPr>
        <w:t xml:space="preserve"> a</w:t>
      </w:r>
      <w:r w:rsidRPr="004402BF">
        <w:rPr>
          <w:rFonts w:ascii="Calibri" w:hAnsi="Calibri" w:cs="Calibri"/>
          <w:color w:val="000000" w:themeColor="text1"/>
          <w:sz w:val="24"/>
          <w:szCs w:val="24"/>
        </w:rPr>
        <w:t xml:space="preserve"> DNA oligo-probe</w:t>
      </w:r>
      <w:r w:rsidR="00597352" w:rsidRPr="004402BF">
        <w:rPr>
          <w:rFonts w:ascii="Calibri" w:hAnsi="Calibri" w:cs="Calibri"/>
          <w:color w:val="000000" w:themeColor="text1"/>
          <w:sz w:val="24"/>
          <w:szCs w:val="24"/>
        </w:rPr>
        <w:t xml:space="preserve"> is a much faster process</w:t>
      </w:r>
      <w:hyperlink w:anchor="_ENREF_14" w:tooltip="Dorris, 2003 #25" w:history="1">
        <w:r w:rsidR="009C36E3" w:rsidRPr="008B45F8">
          <w:rPr>
            <w:rFonts w:ascii="Calibri" w:hAnsi="Calibri" w:cs="Calibri"/>
            <w:color w:val="000000" w:themeColor="text1"/>
            <w:sz w:val="24"/>
            <w:szCs w:val="24"/>
          </w:rPr>
          <w:fldChar w:fldCharType="begin"/>
        </w:r>
        <w:r w:rsidR="009C36E3" w:rsidRPr="008B45F8">
          <w:rPr>
            <w:rFonts w:ascii="Calibri" w:hAnsi="Calibri" w:cs="Calibri"/>
            <w:color w:val="000000" w:themeColor="text1"/>
            <w:sz w:val="24"/>
            <w:szCs w:val="24"/>
          </w:rPr>
          <w:instrText xml:space="preserve"> ADDIN EN.CITE &lt;EndNote&gt;&lt;Cite&gt;&lt;Author&gt;Dorris&lt;/Author&gt;&lt;Year&gt;2003&lt;/Year&gt;&lt;RecNum&gt;25&lt;/RecNum&gt;&lt;DisplayText&gt;&lt;style face="superscript"&gt;14&lt;/style&gt;&lt;/DisplayText&gt;&lt;record&gt;&lt;rec-number&gt;25&lt;/rec-number&gt;&lt;foreign-keys&gt;&lt;key app="EN" db-id="ea5txwdxlsrzw8erd065p5w89ww2erpdffd0" timestamp="1530262546"&gt;25&lt;/key&gt;&lt;/foreign-keys&gt;&lt;ref-type name="Journal Article"&gt;17&lt;/ref-type&gt;&lt;contributors&gt;&lt;authors&gt;&lt;author&gt;Dorris, D. R.&lt;/author&gt;&lt;author&gt;Nguyen, A.&lt;/author&gt;&lt;author&gt;Gieser, L.&lt;/author&gt;&lt;author&gt;Lockner, R.&lt;/author&gt;&lt;author&gt;Lublinsky, A.&lt;/author&gt;&lt;author&gt;Patterson, M.&lt;/author&gt;&lt;author&gt;Touma, E.&lt;/author&gt;&lt;author&gt;Sendera, T. J.&lt;/author&gt;&lt;author&gt;Elghanian, R.&lt;/author&gt;&lt;author&gt;Mazumder, A.&lt;/author&gt;&lt;/authors&gt;&lt;/contributors&gt;&lt;auth-address&gt;Motorola Life Sciences, Northbrook, IL 60062, USA. daviddorris@yahoo.com&lt;/auth-address&gt;&lt;titles&gt;&lt;title&gt;Oligodeoxyribonucleotide probe accessibility on a three-dimensional DNA microarray surface and the effect of hybridization time on the accuracy of expression ratios&lt;/title&gt;&lt;secondary-title&gt;BMC Biotechnol&lt;/secondary-title&gt;&lt;/titles&gt;&lt;periodical&gt;&lt;full-title&gt;BMC Biotechnol&lt;/full-title&gt;&lt;/periodical&gt;&lt;pages&gt;6&lt;/pages&gt;&lt;volume&gt;3&lt;/volume&gt;&lt;edition&gt;2003/06/13&lt;/edition&gt;&lt;keywords&gt;&lt;keyword&gt;DNA, Complementary/analysis&lt;/keyword&gt;&lt;keyword&gt;Gene Expression Profiling/*methods&lt;/keyword&gt;&lt;keyword&gt;Hybridization, Genetic&lt;/keyword&gt;&lt;keyword&gt;Nucleic Acid Hybridization/*methods&lt;/keyword&gt;&lt;keyword&gt;Oligonucleotide Array Sequence Analysis/*methods&lt;/keyword&gt;&lt;keyword&gt;Oligonucleotide Probes/*chemistry&lt;/keyword&gt;&lt;keyword&gt;*Sensitivity and Specificity&lt;/keyword&gt;&lt;keyword&gt;Time Factors&lt;/keyword&gt;&lt;/keywords&gt;&lt;dates&gt;&lt;year&gt;2003&lt;/year&gt;&lt;pub-dates&gt;&lt;date&gt;Jun 11&lt;/date&gt;&lt;/pub-dates&gt;&lt;/dates&gt;&lt;isbn&gt;1472-6750 (Electronic)&amp;#xD;1472-6750 (Linking)&lt;/isbn&gt;&lt;accession-num&gt;12801425&lt;/accession-num&gt;&lt;urls&gt;&lt;related-urls&gt;&lt;url&gt;https://www.ncbi.nlm.nih.gov/pubmed/12801425&lt;/url&gt;&lt;/related-urls&gt;&lt;/urls&gt;&lt;custom2&gt;PMC165584&lt;/custom2&gt;&lt;electronic-resource-num&gt;10.1186/1472-6750-3-6&lt;/electronic-resource-num&gt;&lt;/record&gt;&lt;/Cite&gt;&lt;/EndNote&gt;</w:instrText>
        </w:r>
        <w:r w:rsidR="009C36E3" w:rsidRPr="008B45F8">
          <w:rPr>
            <w:rFonts w:ascii="Calibri" w:hAnsi="Calibri" w:cs="Calibri"/>
            <w:color w:val="000000" w:themeColor="text1"/>
            <w:sz w:val="24"/>
            <w:szCs w:val="24"/>
          </w:rPr>
          <w:fldChar w:fldCharType="separate"/>
        </w:r>
        <w:r w:rsidR="009C36E3" w:rsidRPr="008B45F8">
          <w:rPr>
            <w:rFonts w:ascii="Calibri" w:hAnsi="Calibri" w:cs="Calibri"/>
            <w:noProof/>
            <w:color w:val="000000" w:themeColor="text1"/>
            <w:sz w:val="24"/>
            <w:szCs w:val="24"/>
            <w:vertAlign w:val="superscript"/>
          </w:rPr>
          <w:t>14</w:t>
        </w:r>
        <w:r w:rsidR="009C36E3" w:rsidRPr="008B45F8">
          <w:rPr>
            <w:rFonts w:ascii="Calibri" w:hAnsi="Calibri" w:cs="Calibri"/>
            <w:color w:val="000000" w:themeColor="text1"/>
            <w:sz w:val="24"/>
            <w:szCs w:val="24"/>
          </w:rPr>
          <w:fldChar w:fldCharType="end"/>
        </w:r>
      </w:hyperlink>
      <w:r w:rsidRPr="004402BF">
        <w:rPr>
          <w:rFonts w:ascii="Calibri" w:hAnsi="Calibri" w:cs="Calibri"/>
          <w:color w:val="000000" w:themeColor="text1"/>
          <w:sz w:val="24"/>
          <w:szCs w:val="24"/>
        </w:rPr>
        <w:t>.</w:t>
      </w:r>
      <w:r w:rsidR="00695C0A" w:rsidRPr="004402BF">
        <w:rPr>
          <w:rFonts w:ascii="Calibri" w:hAnsi="Calibri" w:cs="Calibri"/>
          <w:color w:val="000000" w:themeColor="text1"/>
          <w:sz w:val="24"/>
          <w:szCs w:val="24"/>
        </w:rPr>
        <w:t xml:space="preserve"> </w:t>
      </w:r>
      <w:r w:rsidR="00494C89" w:rsidRPr="004402BF">
        <w:rPr>
          <w:rFonts w:ascii="Calibri" w:hAnsi="Calibri" w:cs="Calibri"/>
          <w:color w:val="000000" w:themeColor="text1"/>
          <w:sz w:val="24"/>
          <w:szCs w:val="24"/>
        </w:rPr>
        <w:t xml:space="preserve">Therefore, </w:t>
      </w:r>
      <w:r w:rsidR="00597352" w:rsidRPr="004402BF">
        <w:rPr>
          <w:rFonts w:ascii="Calibri" w:hAnsi="Calibri" w:cs="Calibri"/>
          <w:color w:val="000000" w:themeColor="text1"/>
          <w:sz w:val="24"/>
          <w:szCs w:val="24"/>
        </w:rPr>
        <w:t xml:space="preserve">an </w:t>
      </w:r>
      <w:r w:rsidR="00F411B3" w:rsidRPr="004402BF">
        <w:rPr>
          <w:rFonts w:ascii="Calibri" w:hAnsi="Calibri" w:cs="Calibri"/>
          <w:color w:val="000000" w:themeColor="text1"/>
          <w:sz w:val="24"/>
          <w:szCs w:val="24"/>
        </w:rPr>
        <w:t xml:space="preserve">on-flow microsphere synthesis platform </w:t>
      </w:r>
      <w:r w:rsidR="00494C89" w:rsidRPr="004402BF">
        <w:rPr>
          <w:rFonts w:ascii="Calibri" w:hAnsi="Calibri" w:cs="Calibri"/>
          <w:color w:val="000000" w:themeColor="text1"/>
          <w:sz w:val="24"/>
          <w:szCs w:val="24"/>
        </w:rPr>
        <w:t xml:space="preserve">can </w:t>
      </w:r>
      <w:r w:rsidR="00F411B3" w:rsidRPr="004402BF">
        <w:rPr>
          <w:rFonts w:ascii="Calibri" w:hAnsi="Calibri" w:cs="Calibri"/>
          <w:color w:val="000000" w:themeColor="text1"/>
          <w:sz w:val="24"/>
          <w:szCs w:val="24"/>
        </w:rPr>
        <w:t>provide a tool for ssDNA amplification and purification</w:t>
      </w:r>
      <w:r w:rsidR="001B6E4D" w:rsidRPr="004402BF">
        <w:rPr>
          <w:rFonts w:ascii="Calibri" w:hAnsi="Calibri" w:cs="Calibri"/>
          <w:color w:val="000000" w:themeColor="text1"/>
          <w:sz w:val="24"/>
          <w:szCs w:val="24"/>
        </w:rPr>
        <w:t>,</w:t>
      </w:r>
      <w:r w:rsidR="00F411B3" w:rsidRPr="004402BF">
        <w:rPr>
          <w:rFonts w:ascii="Calibri" w:hAnsi="Calibri" w:cs="Calibri"/>
          <w:color w:val="000000" w:themeColor="text1"/>
          <w:sz w:val="24"/>
          <w:szCs w:val="24"/>
        </w:rPr>
        <w:t xml:space="preserve"> as outlined in </w:t>
      </w:r>
      <w:r w:rsidR="00F411B3" w:rsidRPr="004402BF">
        <w:rPr>
          <w:rFonts w:ascii="Calibri" w:hAnsi="Calibri" w:cs="Calibri"/>
          <w:b/>
          <w:color w:val="000000" w:themeColor="text1"/>
          <w:sz w:val="24"/>
          <w:szCs w:val="24"/>
        </w:rPr>
        <w:t>Figure 3</w:t>
      </w:r>
      <w:r w:rsidR="00F411B3" w:rsidRPr="004402BF">
        <w:rPr>
          <w:rFonts w:ascii="Calibri" w:hAnsi="Calibri" w:cs="Calibri"/>
          <w:color w:val="000000" w:themeColor="text1"/>
          <w:sz w:val="24"/>
          <w:szCs w:val="24"/>
        </w:rPr>
        <w:t xml:space="preserve">. </w:t>
      </w:r>
      <w:r w:rsidR="009C36E3">
        <w:rPr>
          <w:rFonts w:ascii="Calibri" w:hAnsi="Calibri" w:cs="Calibri"/>
          <w:color w:val="000000" w:themeColor="text1"/>
          <w:sz w:val="24"/>
          <w:szCs w:val="24"/>
        </w:rPr>
        <w:t>The a</w:t>
      </w:r>
      <w:r w:rsidR="00E40F97" w:rsidRPr="004402BF">
        <w:rPr>
          <w:rFonts w:ascii="Calibri" w:hAnsi="Calibri" w:cs="Calibri"/>
          <w:color w:val="000000" w:themeColor="text1"/>
          <w:sz w:val="24"/>
          <w:szCs w:val="24"/>
        </w:rPr>
        <w:t xml:space="preserve">nti-sense DNA template (-, </w:t>
      </w:r>
      <w:r w:rsidR="00E40F97" w:rsidRPr="004402BF">
        <w:rPr>
          <w:rFonts w:ascii="Calibri" w:hAnsi="Calibri" w:cs="Calibri"/>
          <w:color w:val="000000" w:themeColor="text1"/>
          <w:sz w:val="24"/>
          <w:szCs w:val="24"/>
        </w:rPr>
        <w:lastRenderedPageBreak/>
        <w:t xml:space="preserve">complementary template) can be extended by adding </w:t>
      </w:r>
      <w:r w:rsidR="009C36E3">
        <w:rPr>
          <w:rFonts w:ascii="Calibri" w:hAnsi="Calibri" w:cs="Calibri"/>
          <w:color w:val="000000" w:themeColor="text1"/>
          <w:sz w:val="24"/>
          <w:szCs w:val="24"/>
        </w:rPr>
        <w:t xml:space="preserve">a </w:t>
      </w:r>
      <w:r w:rsidR="00E40F97" w:rsidRPr="004402BF">
        <w:rPr>
          <w:rFonts w:ascii="Calibri" w:hAnsi="Calibri" w:cs="Calibri"/>
          <w:color w:val="000000" w:themeColor="text1"/>
          <w:sz w:val="24"/>
          <w:szCs w:val="24"/>
        </w:rPr>
        <w:t xml:space="preserve">random DNA template (+, template). In this case, </w:t>
      </w:r>
      <w:r w:rsidR="009C36E3">
        <w:rPr>
          <w:rFonts w:ascii="Calibri" w:hAnsi="Calibri" w:cs="Calibri"/>
          <w:color w:val="000000" w:themeColor="text1"/>
          <w:sz w:val="24"/>
          <w:szCs w:val="24"/>
        </w:rPr>
        <w:t xml:space="preserve">the </w:t>
      </w:r>
      <w:r w:rsidR="00E40F97" w:rsidRPr="004402BF">
        <w:rPr>
          <w:rFonts w:ascii="Calibri" w:hAnsi="Calibri" w:cs="Calibri"/>
          <w:color w:val="000000" w:themeColor="text1"/>
          <w:sz w:val="24"/>
          <w:szCs w:val="24"/>
        </w:rPr>
        <w:t>initially copolymerized 5’-Ap provides a 3'</w:t>
      </w:r>
      <w:r w:rsidR="00ED0FEB" w:rsidRPr="004402BF">
        <w:rPr>
          <w:rFonts w:ascii="Calibri" w:hAnsi="Calibri" w:cs="Calibri"/>
          <w:color w:val="000000" w:themeColor="text1"/>
          <w:sz w:val="24"/>
          <w:szCs w:val="24"/>
        </w:rPr>
        <w:t>-</w:t>
      </w:r>
      <w:r w:rsidR="00E40F97" w:rsidRPr="004402BF">
        <w:rPr>
          <w:rFonts w:ascii="Calibri" w:hAnsi="Calibri" w:cs="Calibri"/>
          <w:color w:val="000000" w:themeColor="text1"/>
          <w:sz w:val="24"/>
          <w:szCs w:val="24"/>
        </w:rPr>
        <w:t xml:space="preserve">OH end for DNA </w:t>
      </w:r>
      <w:r w:rsidR="00ED0FEB" w:rsidRPr="004402BF">
        <w:rPr>
          <w:rFonts w:ascii="Calibri" w:hAnsi="Calibri" w:cs="Calibri"/>
          <w:color w:val="000000" w:themeColor="text1"/>
          <w:sz w:val="24"/>
          <w:szCs w:val="24"/>
        </w:rPr>
        <w:t xml:space="preserve">polymerization </w:t>
      </w:r>
      <w:r w:rsidR="00E40F97" w:rsidRPr="004402BF">
        <w:rPr>
          <w:rFonts w:ascii="Calibri" w:hAnsi="Calibri" w:cs="Calibri"/>
          <w:color w:val="000000" w:themeColor="text1"/>
          <w:sz w:val="24"/>
          <w:szCs w:val="24"/>
        </w:rPr>
        <w:t xml:space="preserve">after annealing to </w:t>
      </w:r>
      <w:r w:rsidR="00ED0FEB" w:rsidRPr="004402BF">
        <w:rPr>
          <w:rFonts w:ascii="Calibri" w:hAnsi="Calibri" w:cs="Calibri"/>
          <w:color w:val="000000" w:themeColor="text1"/>
          <w:sz w:val="24"/>
          <w:szCs w:val="24"/>
        </w:rPr>
        <w:t xml:space="preserve">its </w:t>
      </w:r>
      <w:r w:rsidR="00E40F97" w:rsidRPr="004402BF">
        <w:rPr>
          <w:rFonts w:ascii="Calibri" w:hAnsi="Calibri" w:cs="Calibri"/>
          <w:color w:val="000000" w:themeColor="text1"/>
          <w:sz w:val="24"/>
          <w:szCs w:val="24"/>
        </w:rPr>
        <w:t xml:space="preserve">complementary template (76 nt). </w:t>
      </w:r>
      <w:r w:rsidRPr="004402BF">
        <w:rPr>
          <w:rFonts w:ascii="Calibri" w:hAnsi="Calibri" w:cs="Calibri"/>
          <w:color w:val="000000" w:themeColor="text1"/>
          <w:sz w:val="24"/>
          <w:szCs w:val="24"/>
        </w:rPr>
        <w:t xml:space="preserve">Microsphere-PCR can </w:t>
      </w:r>
      <w:r w:rsidR="001B6E4D" w:rsidRPr="004402BF">
        <w:rPr>
          <w:rFonts w:ascii="Calibri" w:hAnsi="Calibri" w:cs="Calibri"/>
          <w:color w:val="000000" w:themeColor="text1"/>
          <w:sz w:val="24"/>
          <w:szCs w:val="24"/>
        </w:rPr>
        <w:t>be performed</w:t>
      </w:r>
      <w:r w:rsidRPr="004402BF">
        <w:rPr>
          <w:rFonts w:ascii="Calibri" w:hAnsi="Calibri" w:cs="Calibri"/>
          <w:color w:val="000000" w:themeColor="text1"/>
          <w:sz w:val="24"/>
          <w:szCs w:val="24"/>
        </w:rPr>
        <w:t xml:space="preserve"> in a single PCR microtube using functionalized microspheres, </w:t>
      </w:r>
      <w:r w:rsidR="009C36E3">
        <w:rPr>
          <w:rFonts w:ascii="Calibri" w:hAnsi="Calibri" w:cs="Calibri"/>
          <w:color w:val="000000" w:themeColor="text1"/>
          <w:sz w:val="24"/>
          <w:szCs w:val="24"/>
        </w:rPr>
        <w:t xml:space="preserve">a </w:t>
      </w:r>
      <w:r w:rsidRPr="004402BF">
        <w:rPr>
          <w:rFonts w:ascii="Calibri" w:hAnsi="Calibri" w:cs="Calibri"/>
          <w:color w:val="000000" w:themeColor="text1"/>
          <w:sz w:val="24"/>
          <w:szCs w:val="24"/>
        </w:rPr>
        <w:t xml:space="preserve">random DNA template, and </w:t>
      </w:r>
      <w:r w:rsidR="009C36E3">
        <w:rPr>
          <w:rFonts w:ascii="Calibri" w:hAnsi="Calibri" w:cs="Calibri"/>
          <w:color w:val="000000" w:themeColor="text1"/>
          <w:sz w:val="24"/>
          <w:szCs w:val="24"/>
        </w:rPr>
        <w:t xml:space="preserve">a </w:t>
      </w:r>
      <w:r w:rsidR="009C36E3" w:rsidRPr="004402BF">
        <w:rPr>
          <w:rFonts w:ascii="Calibri" w:hAnsi="Calibri" w:cs="Calibri"/>
          <w:color w:val="000000" w:themeColor="text1"/>
          <w:sz w:val="24"/>
          <w:szCs w:val="24"/>
        </w:rPr>
        <w:t>Ta</w:t>
      </w:r>
      <w:r w:rsidR="0016115A">
        <w:rPr>
          <w:rFonts w:ascii="Calibri" w:hAnsi="Calibri" w:cs="Calibri"/>
          <w:color w:val="000000" w:themeColor="text1"/>
          <w:sz w:val="24"/>
          <w:szCs w:val="24"/>
        </w:rPr>
        <w:t>g</w:t>
      </w:r>
      <w:r w:rsidRPr="004402BF">
        <w:rPr>
          <w:rFonts w:ascii="Calibri" w:hAnsi="Calibri" w:cs="Calibri"/>
          <w:color w:val="000000" w:themeColor="text1"/>
          <w:sz w:val="24"/>
          <w:szCs w:val="24"/>
        </w:rPr>
        <w:t>-forward primer.</w:t>
      </w:r>
      <w:r w:rsidR="00E40F97" w:rsidRPr="004402BF">
        <w:rPr>
          <w:rFonts w:ascii="Calibri" w:hAnsi="Calibri" w:cs="Calibri"/>
          <w:color w:val="000000" w:themeColor="text1"/>
          <w:sz w:val="24"/>
          <w:szCs w:val="24"/>
        </w:rPr>
        <w:t xml:space="preserve"> </w:t>
      </w:r>
      <w:proofErr w:type="gramStart"/>
      <w:r w:rsidR="001B6E4D" w:rsidRPr="004402BF">
        <w:rPr>
          <w:rFonts w:ascii="Calibri" w:hAnsi="Calibri" w:cs="Calibri"/>
          <w:color w:val="000000" w:themeColor="text1"/>
          <w:sz w:val="24"/>
          <w:szCs w:val="24"/>
        </w:rPr>
        <w:t>In order t</w:t>
      </w:r>
      <w:r w:rsidR="00E40F97" w:rsidRPr="004402BF">
        <w:rPr>
          <w:rFonts w:ascii="Calibri" w:hAnsi="Calibri" w:cs="Calibri"/>
          <w:color w:val="000000" w:themeColor="text1"/>
          <w:sz w:val="24"/>
          <w:szCs w:val="24"/>
        </w:rPr>
        <w:t>o</w:t>
      </w:r>
      <w:proofErr w:type="gramEnd"/>
      <w:r w:rsidR="00E40F97" w:rsidRPr="004402BF">
        <w:rPr>
          <w:rFonts w:ascii="Calibri" w:hAnsi="Calibri" w:cs="Calibri"/>
          <w:color w:val="000000" w:themeColor="text1"/>
          <w:sz w:val="24"/>
          <w:szCs w:val="24"/>
        </w:rPr>
        <w:t xml:space="preserve"> distinguish the resultant ssDNA amplicons from random DNA template (+ template, 76 nt), the forward primer has an additional 24 nucleotide tag. </w:t>
      </w:r>
      <w:r w:rsidR="002523C5" w:rsidRPr="004402BF">
        <w:rPr>
          <w:rFonts w:ascii="Calibri" w:hAnsi="Calibri" w:cs="Calibri"/>
          <w:color w:val="000000" w:themeColor="text1"/>
          <w:sz w:val="24"/>
          <w:szCs w:val="24"/>
        </w:rPr>
        <w:t>If</w:t>
      </w:r>
      <w:r w:rsidR="00494C89" w:rsidRPr="004402BF">
        <w:rPr>
          <w:rFonts w:ascii="Calibri" w:hAnsi="Calibri" w:cs="Calibri"/>
          <w:color w:val="000000" w:themeColor="text1"/>
          <w:sz w:val="24"/>
          <w:szCs w:val="24"/>
        </w:rPr>
        <w:t xml:space="preserve"> the forward primer </w:t>
      </w:r>
      <w:r w:rsidR="002523C5" w:rsidRPr="004402BF">
        <w:rPr>
          <w:rFonts w:ascii="Calibri" w:hAnsi="Calibri" w:cs="Calibri"/>
          <w:color w:val="000000" w:themeColor="text1"/>
          <w:sz w:val="24"/>
          <w:szCs w:val="24"/>
        </w:rPr>
        <w:t>does not have</w:t>
      </w:r>
      <w:r w:rsidR="001B6E4D" w:rsidRPr="004402BF">
        <w:rPr>
          <w:rFonts w:ascii="Calibri" w:hAnsi="Calibri" w:cs="Calibri"/>
          <w:color w:val="000000" w:themeColor="text1"/>
          <w:sz w:val="24"/>
          <w:szCs w:val="24"/>
        </w:rPr>
        <w:t xml:space="preserve"> an</w:t>
      </w:r>
      <w:r w:rsidR="002523C5" w:rsidRPr="004402BF">
        <w:rPr>
          <w:rFonts w:ascii="Calibri" w:hAnsi="Calibri" w:cs="Calibri"/>
          <w:color w:val="000000" w:themeColor="text1"/>
          <w:sz w:val="24"/>
          <w:szCs w:val="24"/>
        </w:rPr>
        <w:t xml:space="preserve"> </w:t>
      </w:r>
      <w:r w:rsidR="00494C89" w:rsidRPr="004402BF">
        <w:rPr>
          <w:rFonts w:ascii="Calibri" w:hAnsi="Calibri" w:cs="Calibri"/>
          <w:color w:val="000000" w:themeColor="text1"/>
          <w:sz w:val="24"/>
          <w:szCs w:val="24"/>
        </w:rPr>
        <w:t xml:space="preserve">additional tag sequence, it </w:t>
      </w:r>
      <w:r w:rsidR="002523C5" w:rsidRPr="004402BF">
        <w:rPr>
          <w:rFonts w:ascii="Calibri" w:hAnsi="Calibri" w:cs="Calibri"/>
          <w:color w:val="000000" w:themeColor="text1"/>
          <w:sz w:val="24"/>
          <w:szCs w:val="24"/>
        </w:rPr>
        <w:t xml:space="preserve">is </w:t>
      </w:r>
      <w:r w:rsidR="00494C89" w:rsidRPr="004402BF">
        <w:rPr>
          <w:rFonts w:ascii="Calibri" w:hAnsi="Calibri" w:cs="Calibri"/>
          <w:color w:val="000000" w:themeColor="text1"/>
          <w:sz w:val="24"/>
          <w:szCs w:val="24"/>
        </w:rPr>
        <w:t>very hard to recognize between ssDNA amplicons and</w:t>
      </w:r>
      <w:r w:rsidR="002523C5" w:rsidRPr="004402BF">
        <w:rPr>
          <w:rFonts w:ascii="Calibri" w:hAnsi="Calibri" w:cs="Calibri"/>
          <w:color w:val="000000" w:themeColor="text1"/>
          <w:sz w:val="24"/>
          <w:szCs w:val="24"/>
        </w:rPr>
        <w:t xml:space="preserve"> the</w:t>
      </w:r>
      <w:r w:rsidR="00494C89" w:rsidRPr="004402BF">
        <w:rPr>
          <w:rFonts w:ascii="Calibri" w:hAnsi="Calibri" w:cs="Calibri"/>
          <w:color w:val="000000" w:themeColor="text1"/>
          <w:sz w:val="24"/>
          <w:szCs w:val="24"/>
        </w:rPr>
        <w:t xml:space="preserve"> initial random DNA template.</w:t>
      </w:r>
    </w:p>
    <w:p w14:paraId="1D525E9D" w14:textId="77777777" w:rsidR="00F411B3" w:rsidRPr="004402BF" w:rsidRDefault="00F411B3" w:rsidP="00682057">
      <w:pPr>
        <w:wordWrap/>
        <w:spacing w:after="0" w:line="240" w:lineRule="auto"/>
        <w:contextualSpacing/>
        <w:rPr>
          <w:rFonts w:ascii="Calibri" w:hAnsi="Calibri" w:cs="Calibri"/>
          <w:color w:val="000000" w:themeColor="text1"/>
          <w:sz w:val="24"/>
          <w:szCs w:val="24"/>
        </w:rPr>
      </w:pPr>
    </w:p>
    <w:p w14:paraId="7C047E2E" w14:textId="2570AFE2" w:rsidR="00566984" w:rsidRPr="004402BF" w:rsidRDefault="00566984"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A</w:t>
      </w:r>
      <w:r w:rsidR="001B6E4D" w:rsidRPr="004402BF">
        <w:rPr>
          <w:rFonts w:ascii="Calibri" w:hAnsi="Calibri" w:cs="Calibri"/>
          <w:color w:val="000000" w:themeColor="text1"/>
          <w:sz w:val="24"/>
          <w:szCs w:val="24"/>
        </w:rPr>
        <w:t>n a</w:t>
      </w:r>
      <w:r w:rsidRPr="004402BF">
        <w:rPr>
          <w:rFonts w:ascii="Calibri" w:hAnsi="Calibri" w:cs="Calibri"/>
          <w:color w:val="000000" w:themeColor="text1"/>
          <w:sz w:val="24"/>
          <w:szCs w:val="24"/>
        </w:rPr>
        <w:t>sy</w:t>
      </w:r>
      <w:r w:rsidR="001740EE" w:rsidRPr="004402BF">
        <w:rPr>
          <w:rFonts w:ascii="Calibri" w:hAnsi="Calibri" w:cs="Calibri"/>
          <w:color w:val="000000" w:themeColor="text1"/>
          <w:sz w:val="24"/>
          <w:szCs w:val="24"/>
        </w:rPr>
        <w:t>m</w:t>
      </w:r>
      <w:r w:rsidRPr="004402BF">
        <w:rPr>
          <w:rFonts w:ascii="Calibri" w:hAnsi="Calibri" w:cs="Calibri"/>
          <w:color w:val="000000" w:themeColor="text1"/>
          <w:sz w:val="24"/>
          <w:szCs w:val="24"/>
        </w:rPr>
        <w:t>metric PCR experiment was performed</w:t>
      </w:r>
      <w:r w:rsidR="001740EE" w:rsidRPr="004402BF">
        <w:rPr>
          <w:rFonts w:ascii="Calibri" w:hAnsi="Calibri" w:cs="Calibri"/>
          <w:color w:val="000000" w:themeColor="text1"/>
          <w:sz w:val="24"/>
          <w:szCs w:val="24"/>
        </w:rPr>
        <w:t>. W</w:t>
      </w:r>
      <w:r w:rsidRPr="004402BF">
        <w:rPr>
          <w:rFonts w:ascii="Calibri" w:hAnsi="Calibri" w:cs="Calibri"/>
          <w:color w:val="000000" w:themeColor="text1"/>
          <w:sz w:val="24"/>
          <w:szCs w:val="24"/>
        </w:rPr>
        <w:t xml:space="preserve">e were able to observe dsDNA contaminants as shown in </w:t>
      </w:r>
      <w:r w:rsidRPr="004402BF">
        <w:rPr>
          <w:rFonts w:ascii="Calibri" w:hAnsi="Calibri" w:cs="Calibri"/>
          <w:b/>
          <w:color w:val="000000" w:themeColor="text1"/>
          <w:sz w:val="24"/>
          <w:szCs w:val="24"/>
        </w:rPr>
        <w:t>Figure 4</w:t>
      </w:r>
      <w:r w:rsidRPr="004402BF">
        <w:rPr>
          <w:rFonts w:ascii="Calibri" w:hAnsi="Calibri" w:cs="Calibri"/>
          <w:color w:val="000000" w:themeColor="text1"/>
          <w:sz w:val="24"/>
          <w:szCs w:val="24"/>
        </w:rPr>
        <w:t xml:space="preserve">. In most cases, it is necessary to isolate ssDNA using streptavidin-coated magnetic beads and exonuclease digestion. However, </w:t>
      </w:r>
      <w:r w:rsidR="00A36064" w:rsidRPr="004402BF">
        <w:rPr>
          <w:rFonts w:ascii="Calibri" w:hAnsi="Calibri" w:cs="Calibri"/>
          <w:color w:val="000000" w:themeColor="text1"/>
          <w:sz w:val="24"/>
          <w:szCs w:val="24"/>
        </w:rPr>
        <w:t>microsphere-PCR makes efficient use of a single primer (Tag-forward primer) to accumulate ssDNA in aqueous phase.</w:t>
      </w:r>
      <w:r w:rsidR="004D243D" w:rsidRPr="004402BF">
        <w:rPr>
          <w:rFonts w:ascii="Calibri" w:hAnsi="Calibri" w:cs="Calibri"/>
          <w:color w:val="000000" w:themeColor="text1"/>
          <w:sz w:val="24"/>
          <w:szCs w:val="24"/>
        </w:rPr>
        <w:t xml:space="preserve"> It is expected that dsDNA contaminants</w:t>
      </w:r>
      <w:r w:rsidR="001740EE" w:rsidRPr="004402BF">
        <w:rPr>
          <w:rFonts w:ascii="Calibri" w:hAnsi="Calibri" w:cs="Calibri"/>
          <w:color w:val="000000" w:themeColor="text1"/>
          <w:sz w:val="24"/>
          <w:szCs w:val="24"/>
        </w:rPr>
        <w:t xml:space="preserve"> will </w:t>
      </w:r>
      <w:r w:rsidR="004D243D" w:rsidRPr="004402BF">
        <w:rPr>
          <w:rFonts w:ascii="Calibri" w:hAnsi="Calibri" w:cs="Calibri"/>
          <w:color w:val="000000" w:themeColor="text1"/>
          <w:sz w:val="24"/>
          <w:szCs w:val="24"/>
        </w:rPr>
        <w:t>attach to the surface of microspheres</w:t>
      </w:r>
      <w:r w:rsidR="001740EE" w:rsidRPr="004402BF">
        <w:rPr>
          <w:rFonts w:ascii="Calibri" w:hAnsi="Calibri" w:cs="Calibri"/>
          <w:color w:val="000000" w:themeColor="text1"/>
          <w:sz w:val="24"/>
          <w:szCs w:val="24"/>
        </w:rPr>
        <w:t xml:space="preserve">. </w:t>
      </w:r>
      <w:bookmarkStart w:id="2" w:name="_Hlk518921705"/>
      <w:r w:rsidR="001740EE" w:rsidRPr="004402BF">
        <w:rPr>
          <w:rFonts w:ascii="Calibri" w:hAnsi="Calibri" w:cs="Calibri"/>
          <w:color w:val="000000" w:themeColor="text1"/>
          <w:sz w:val="24"/>
          <w:szCs w:val="24"/>
        </w:rPr>
        <w:t xml:space="preserve">Therefore, </w:t>
      </w:r>
      <w:r w:rsidR="004D243D" w:rsidRPr="004402BF">
        <w:rPr>
          <w:rFonts w:ascii="Calibri" w:hAnsi="Calibri" w:cs="Calibri"/>
          <w:color w:val="000000" w:themeColor="text1"/>
          <w:sz w:val="24"/>
          <w:szCs w:val="24"/>
        </w:rPr>
        <w:t xml:space="preserve">ssDNA amplicons can be obtained </w:t>
      </w:r>
      <w:r w:rsidR="001B6E4D" w:rsidRPr="004402BF">
        <w:rPr>
          <w:rFonts w:ascii="Calibri" w:hAnsi="Calibri" w:cs="Calibri"/>
          <w:color w:val="000000" w:themeColor="text1"/>
          <w:sz w:val="24"/>
          <w:szCs w:val="24"/>
        </w:rPr>
        <w:t>through</w:t>
      </w:r>
      <w:r w:rsidR="004D243D" w:rsidRPr="004402BF">
        <w:rPr>
          <w:rFonts w:ascii="Calibri" w:hAnsi="Calibri" w:cs="Calibri"/>
          <w:color w:val="000000" w:themeColor="text1"/>
          <w:sz w:val="24"/>
          <w:szCs w:val="24"/>
        </w:rPr>
        <w:t xml:space="preserve"> pipetting</w:t>
      </w:r>
      <w:r w:rsidR="003841DC" w:rsidRPr="004402BF">
        <w:rPr>
          <w:rFonts w:ascii="Calibri" w:hAnsi="Calibri" w:cs="Calibri"/>
          <w:color w:val="000000" w:themeColor="text1"/>
          <w:sz w:val="24"/>
          <w:szCs w:val="24"/>
        </w:rPr>
        <w:t xml:space="preserve"> without</w:t>
      </w:r>
      <w:r w:rsidR="001B6E4D" w:rsidRPr="004402BF">
        <w:rPr>
          <w:rFonts w:ascii="Calibri" w:hAnsi="Calibri" w:cs="Calibri"/>
          <w:color w:val="000000" w:themeColor="text1"/>
          <w:sz w:val="24"/>
          <w:szCs w:val="24"/>
        </w:rPr>
        <w:t xml:space="preserve"> the need for</w:t>
      </w:r>
      <w:r w:rsidR="003841DC" w:rsidRPr="004402BF">
        <w:rPr>
          <w:rFonts w:ascii="Calibri" w:hAnsi="Calibri" w:cs="Calibri"/>
          <w:color w:val="000000" w:themeColor="text1"/>
          <w:sz w:val="24"/>
          <w:szCs w:val="24"/>
        </w:rPr>
        <w:t xml:space="preserve"> centrifugation</w:t>
      </w:r>
      <w:r w:rsidR="004D243D" w:rsidRPr="004402BF">
        <w:rPr>
          <w:rFonts w:ascii="Calibri" w:hAnsi="Calibri" w:cs="Calibri"/>
          <w:color w:val="000000" w:themeColor="text1"/>
          <w:sz w:val="24"/>
          <w:szCs w:val="24"/>
        </w:rPr>
        <w:t xml:space="preserve">. </w:t>
      </w:r>
      <w:bookmarkEnd w:id="2"/>
      <w:r w:rsidR="00A36064" w:rsidRPr="004402BF">
        <w:rPr>
          <w:rFonts w:ascii="Calibri" w:hAnsi="Calibri" w:cs="Calibri"/>
          <w:color w:val="000000" w:themeColor="text1"/>
          <w:sz w:val="24"/>
          <w:szCs w:val="24"/>
        </w:rPr>
        <w:t>The resultant ssDNA was demonstrated by comparing</w:t>
      </w:r>
      <w:r w:rsidR="001B6E4D" w:rsidRPr="004402BF">
        <w:rPr>
          <w:rFonts w:ascii="Calibri" w:hAnsi="Calibri" w:cs="Calibri"/>
          <w:color w:val="000000" w:themeColor="text1"/>
          <w:sz w:val="24"/>
          <w:szCs w:val="24"/>
        </w:rPr>
        <w:t xml:space="preserve"> it</w:t>
      </w:r>
      <w:r w:rsidR="00A36064" w:rsidRPr="004402BF">
        <w:rPr>
          <w:rFonts w:ascii="Calibri" w:hAnsi="Calibri" w:cs="Calibri"/>
          <w:color w:val="000000" w:themeColor="text1"/>
          <w:sz w:val="24"/>
          <w:szCs w:val="24"/>
        </w:rPr>
        <w:t xml:space="preserve"> to </w:t>
      </w:r>
      <w:r w:rsidR="00993EFD" w:rsidRPr="004402BF">
        <w:rPr>
          <w:rFonts w:ascii="Calibri" w:hAnsi="Calibri" w:cs="Calibri"/>
          <w:color w:val="000000" w:themeColor="text1"/>
          <w:sz w:val="24"/>
          <w:szCs w:val="24"/>
        </w:rPr>
        <w:t>the synthetic size</w:t>
      </w:r>
      <w:r w:rsidR="00A36064" w:rsidRPr="004402BF">
        <w:rPr>
          <w:rFonts w:ascii="Calibri" w:hAnsi="Calibri" w:cs="Calibri"/>
          <w:color w:val="000000" w:themeColor="text1"/>
          <w:sz w:val="24"/>
          <w:szCs w:val="24"/>
        </w:rPr>
        <w:t xml:space="preserve"> markers (76 nt ssDNA and 100 nt ssDNA) through gel electrophoresis analysis.</w:t>
      </w:r>
    </w:p>
    <w:p w14:paraId="17A0DE7F" w14:textId="5B5B0C73" w:rsidR="00845156" w:rsidRPr="004402BF" w:rsidRDefault="00845156" w:rsidP="00682057">
      <w:pPr>
        <w:wordWrap/>
        <w:spacing w:after="0" w:line="240" w:lineRule="auto"/>
        <w:contextualSpacing/>
        <w:rPr>
          <w:rFonts w:ascii="Calibri" w:hAnsi="Calibri" w:cs="Calibri"/>
          <w:b/>
          <w:color w:val="000000" w:themeColor="text1"/>
          <w:sz w:val="24"/>
          <w:szCs w:val="24"/>
        </w:rPr>
      </w:pPr>
    </w:p>
    <w:p w14:paraId="5D4586C8" w14:textId="6EACC266"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Figure Legends</w:t>
      </w:r>
      <w:r w:rsidR="00D80C29">
        <w:rPr>
          <w:rFonts w:ascii="Calibri" w:hAnsi="Calibri" w:cs="Calibri"/>
          <w:b/>
          <w:color w:val="000000" w:themeColor="text1"/>
          <w:sz w:val="24"/>
          <w:szCs w:val="24"/>
        </w:rPr>
        <w:t>:</w:t>
      </w:r>
    </w:p>
    <w:p w14:paraId="4F509D44" w14:textId="77777777" w:rsidR="009C3CCF" w:rsidRPr="004402BF" w:rsidRDefault="009C3CCF" w:rsidP="009C3CCF">
      <w:pPr>
        <w:wordWrap/>
        <w:spacing w:after="0" w:line="240" w:lineRule="auto"/>
        <w:contextualSpacing/>
        <w:rPr>
          <w:rFonts w:ascii="Calibri" w:hAnsi="Calibri" w:cs="Calibri"/>
          <w:b/>
          <w:color w:val="000000" w:themeColor="text1"/>
          <w:sz w:val="24"/>
          <w:szCs w:val="24"/>
        </w:rPr>
      </w:pPr>
    </w:p>
    <w:p w14:paraId="4E47099A" w14:textId="5591B903" w:rsidR="009C3CCF" w:rsidRPr="004402BF" w:rsidRDefault="009C3CCF" w:rsidP="009C3CCF">
      <w:pPr>
        <w:wordWrap/>
        <w:spacing w:after="0" w:line="240" w:lineRule="auto"/>
        <w:contextualSpacing/>
        <w:rPr>
          <w:rFonts w:ascii="Calibri" w:hAnsi="Calibri" w:cs="Calibri"/>
          <w:color w:val="000000" w:themeColor="text1"/>
          <w:sz w:val="24"/>
          <w:szCs w:val="24"/>
        </w:rPr>
      </w:pPr>
      <w:r w:rsidRPr="004402BF">
        <w:rPr>
          <w:rFonts w:ascii="Calibri" w:hAnsi="Calibri" w:cs="Calibri"/>
          <w:b/>
          <w:color w:val="000000" w:themeColor="text1"/>
          <w:sz w:val="24"/>
          <w:szCs w:val="24"/>
        </w:rPr>
        <w:t>Figure 1</w:t>
      </w:r>
      <w:r w:rsidRPr="00611954">
        <w:rPr>
          <w:rFonts w:ascii="Calibri" w:hAnsi="Calibri" w:cs="Calibri"/>
          <w:b/>
          <w:color w:val="000000" w:themeColor="text1"/>
          <w:sz w:val="24"/>
          <w:szCs w:val="24"/>
        </w:rPr>
        <w:t xml:space="preserve">. </w:t>
      </w:r>
      <w:r w:rsidR="00611954">
        <w:rPr>
          <w:rFonts w:ascii="Calibri" w:hAnsi="Calibri" w:cs="Calibri"/>
          <w:b/>
          <w:color w:val="000000" w:themeColor="text1"/>
          <w:sz w:val="24"/>
          <w:szCs w:val="24"/>
        </w:rPr>
        <w:t>The m</w:t>
      </w:r>
      <w:r w:rsidR="00611954" w:rsidRPr="00611954">
        <w:rPr>
          <w:rFonts w:ascii="Calibri" w:hAnsi="Calibri" w:cs="Calibri"/>
          <w:b/>
          <w:color w:val="000000" w:themeColor="text1"/>
          <w:sz w:val="24"/>
          <w:szCs w:val="24"/>
        </w:rPr>
        <w:t>icrofluidic platform.</w:t>
      </w:r>
      <w:r w:rsidR="00611954">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 xml:space="preserve">(a) Fabricated microfluidic platform, (b) </w:t>
      </w:r>
      <w:r w:rsidR="00611954">
        <w:rPr>
          <w:rFonts w:ascii="Calibri" w:hAnsi="Calibri" w:cs="Calibri"/>
          <w:color w:val="000000" w:themeColor="text1"/>
          <w:sz w:val="24"/>
          <w:szCs w:val="24"/>
        </w:rPr>
        <w:t>e</w:t>
      </w:r>
      <w:r w:rsidR="00611954" w:rsidRPr="004402BF">
        <w:rPr>
          <w:rFonts w:ascii="Calibri" w:hAnsi="Calibri" w:cs="Calibri"/>
          <w:color w:val="000000" w:themeColor="text1"/>
          <w:sz w:val="24"/>
          <w:szCs w:val="24"/>
        </w:rPr>
        <w:t xml:space="preserve">nlarged </w:t>
      </w:r>
      <w:r w:rsidRPr="004402BF">
        <w:rPr>
          <w:rFonts w:ascii="Calibri" w:hAnsi="Calibri" w:cs="Calibri"/>
          <w:color w:val="000000" w:themeColor="text1"/>
          <w:sz w:val="24"/>
          <w:szCs w:val="24"/>
        </w:rPr>
        <w:t xml:space="preserve">view of the flow-focusing geometry, (c) </w:t>
      </w:r>
      <w:r w:rsidR="00611954">
        <w:rPr>
          <w:rFonts w:ascii="Calibri" w:hAnsi="Calibri" w:cs="Calibri"/>
          <w:color w:val="000000" w:themeColor="text1"/>
          <w:sz w:val="24"/>
          <w:szCs w:val="24"/>
        </w:rPr>
        <w:t>e</w:t>
      </w:r>
      <w:r w:rsidR="00611954" w:rsidRPr="004402BF">
        <w:rPr>
          <w:rFonts w:ascii="Calibri" w:hAnsi="Calibri" w:cs="Calibri"/>
          <w:color w:val="000000" w:themeColor="text1"/>
          <w:sz w:val="24"/>
          <w:szCs w:val="24"/>
        </w:rPr>
        <w:t xml:space="preserve">xperimental </w:t>
      </w:r>
      <w:r w:rsidRPr="004402BF">
        <w:rPr>
          <w:rFonts w:ascii="Calibri" w:hAnsi="Calibri" w:cs="Calibri"/>
          <w:color w:val="000000" w:themeColor="text1"/>
          <w:sz w:val="24"/>
          <w:szCs w:val="24"/>
        </w:rPr>
        <w:t>set-up,</w:t>
      </w:r>
      <w:r w:rsidR="001B6E4D" w:rsidRPr="004402BF">
        <w:rPr>
          <w:rFonts w:ascii="Calibri" w:hAnsi="Calibri" w:cs="Calibri"/>
          <w:color w:val="000000" w:themeColor="text1"/>
          <w:sz w:val="24"/>
          <w:szCs w:val="24"/>
        </w:rPr>
        <w:t xml:space="preserve"> and</w:t>
      </w:r>
      <w:r w:rsidRPr="004402BF">
        <w:rPr>
          <w:rFonts w:ascii="Calibri" w:hAnsi="Calibri" w:cs="Calibri"/>
          <w:color w:val="000000" w:themeColor="text1"/>
          <w:sz w:val="24"/>
          <w:szCs w:val="24"/>
        </w:rPr>
        <w:t xml:space="preserve"> (d) Captured images showing continuous generation of microspheres.</w:t>
      </w:r>
      <w:r w:rsidR="00611954">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 xml:space="preserve">1: </w:t>
      </w:r>
      <w:r w:rsidR="00611954">
        <w:rPr>
          <w:rFonts w:ascii="Calibri" w:hAnsi="Calibri" w:cs="Calibri"/>
          <w:color w:val="000000" w:themeColor="text1"/>
          <w:sz w:val="24"/>
          <w:szCs w:val="24"/>
        </w:rPr>
        <w:t>M</w:t>
      </w:r>
      <w:r w:rsidR="00611954" w:rsidRPr="004402BF">
        <w:rPr>
          <w:rFonts w:ascii="Calibri" w:hAnsi="Calibri" w:cs="Calibri"/>
          <w:color w:val="000000" w:themeColor="text1"/>
          <w:sz w:val="24"/>
          <w:szCs w:val="24"/>
        </w:rPr>
        <w:t xml:space="preserve">icro </w:t>
      </w:r>
      <w:r w:rsidRPr="004402BF">
        <w:rPr>
          <w:rFonts w:ascii="Calibri" w:hAnsi="Calibri" w:cs="Calibri"/>
          <w:color w:val="000000" w:themeColor="text1"/>
          <w:sz w:val="24"/>
          <w:szCs w:val="24"/>
        </w:rPr>
        <w:t>channel structure for flow focusing geometry, 2: for mixing solutions, 3: for microsphere solidification</w:t>
      </w:r>
      <w:r w:rsidR="00611954">
        <w:rPr>
          <w:rFonts w:ascii="Calibri" w:hAnsi="Calibri" w:cs="Calibri"/>
          <w:color w:val="000000" w:themeColor="text1"/>
          <w:sz w:val="24"/>
          <w:szCs w:val="24"/>
        </w:rPr>
        <w:t>.</w:t>
      </w:r>
    </w:p>
    <w:p w14:paraId="164843F2" w14:textId="77777777" w:rsidR="009C3CCF" w:rsidRPr="004402BF" w:rsidRDefault="009C3CCF" w:rsidP="009C3CCF">
      <w:pPr>
        <w:wordWrap/>
        <w:spacing w:after="0" w:line="240" w:lineRule="auto"/>
        <w:contextualSpacing/>
        <w:rPr>
          <w:rFonts w:ascii="Calibri" w:hAnsi="Calibri" w:cs="Calibri"/>
          <w:b/>
          <w:color w:val="000000" w:themeColor="text1"/>
          <w:sz w:val="24"/>
          <w:szCs w:val="24"/>
        </w:rPr>
      </w:pPr>
    </w:p>
    <w:p w14:paraId="6D635D13" w14:textId="4D0D92BE" w:rsidR="009C3CCF" w:rsidRPr="004402BF" w:rsidRDefault="009C3CCF" w:rsidP="009C3CCF">
      <w:pPr>
        <w:wordWrap/>
        <w:spacing w:after="0" w:line="240" w:lineRule="auto"/>
        <w:contextualSpacing/>
        <w:rPr>
          <w:rFonts w:ascii="Calibri" w:eastAsia="Batang" w:hAnsi="Calibri" w:cs="Calibri"/>
          <w:color w:val="000000" w:themeColor="text1"/>
          <w:sz w:val="24"/>
          <w:szCs w:val="24"/>
        </w:rPr>
      </w:pPr>
      <w:bookmarkStart w:id="3" w:name="_Hlk518923859"/>
      <w:r w:rsidRPr="004402BF">
        <w:rPr>
          <w:rFonts w:ascii="Calibri" w:hAnsi="Calibri" w:cs="Calibri"/>
          <w:b/>
          <w:color w:val="000000" w:themeColor="text1"/>
          <w:sz w:val="24"/>
          <w:szCs w:val="24"/>
        </w:rPr>
        <w:t xml:space="preserve">Figure 2. </w:t>
      </w:r>
      <w:r w:rsidRPr="00611954">
        <w:rPr>
          <w:rFonts w:ascii="Calibri" w:hAnsi="Calibri" w:cs="Calibri"/>
          <w:b/>
          <w:color w:val="000000" w:themeColor="text1"/>
          <w:sz w:val="24"/>
          <w:szCs w:val="24"/>
        </w:rPr>
        <w:t>Fluorescent</w:t>
      </w:r>
      <w:r w:rsidR="0092383A" w:rsidRPr="00611954">
        <w:rPr>
          <w:rFonts w:ascii="Calibri" w:hAnsi="Calibri" w:cs="Calibri"/>
          <w:b/>
          <w:color w:val="000000" w:themeColor="text1"/>
          <w:sz w:val="24"/>
          <w:szCs w:val="24"/>
        </w:rPr>
        <w:t xml:space="preserve"> readout of DNA hybridization on the surface of microsphere</w:t>
      </w:r>
      <w:r w:rsidR="0014645A" w:rsidRPr="00611954">
        <w:rPr>
          <w:rFonts w:ascii="Calibri" w:hAnsi="Calibri" w:cs="Calibri"/>
          <w:b/>
          <w:color w:val="000000" w:themeColor="text1"/>
          <w:sz w:val="24"/>
          <w:szCs w:val="24"/>
        </w:rPr>
        <w:t>s</w:t>
      </w:r>
      <w:r w:rsidR="0092383A" w:rsidRPr="00611954">
        <w:rPr>
          <w:rFonts w:ascii="Calibri" w:hAnsi="Calibri" w:cs="Calibri"/>
          <w:b/>
          <w:color w:val="000000" w:themeColor="text1"/>
          <w:sz w:val="24"/>
          <w:szCs w:val="24"/>
        </w:rPr>
        <w:t>.</w:t>
      </w:r>
      <w:r w:rsidR="0092383A"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5’</w:t>
      </w:r>
      <w:r w:rsidR="0092383A" w:rsidRPr="004402BF">
        <w:rPr>
          <w:rFonts w:ascii="Calibri" w:hAnsi="Calibri" w:cs="Calibri"/>
          <w:color w:val="000000" w:themeColor="text1"/>
          <w:sz w:val="24"/>
          <w:szCs w:val="24"/>
        </w:rPr>
        <w:t>-</w:t>
      </w:r>
      <w:r w:rsidRPr="004402BF">
        <w:rPr>
          <w:rFonts w:ascii="Calibri" w:hAnsi="Calibri" w:cs="Calibri"/>
          <w:color w:val="000000" w:themeColor="text1"/>
          <w:sz w:val="24"/>
          <w:szCs w:val="24"/>
        </w:rPr>
        <w:t>Acrydite-modified DNA probe</w:t>
      </w:r>
      <w:r w:rsidR="0014645A" w:rsidRPr="004402BF">
        <w:rPr>
          <w:rFonts w:ascii="Calibri" w:hAnsi="Calibri" w:cs="Calibri"/>
          <w:color w:val="000000" w:themeColor="text1"/>
          <w:sz w:val="24"/>
          <w:szCs w:val="24"/>
        </w:rPr>
        <w:t>s</w:t>
      </w:r>
      <w:r w:rsidR="0092383A"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 xml:space="preserve">Ap) </w:t>
      </w:r>
      <w:r w:rsidR="00CC029D" w:rsidRPr="004402BF">
        <w:rPr>
          <w:rFonts w:ascii="Calibri" w:hAnsi="Calibri" w:cs="Calibri"/>
          <w:color w:val="000000" w:themeColor="text1"/>
          <w:sz w:val="24"/>
          <w:szCs w:val="24"/>
        </w:rPr>
        <w:t>were</w:t>
      </w:r>
      <w:r w:rsidRPr="004402BF">
        <w:rPr>
          <w:rFonts w:ascii="Calibri" w:hAnsi="Calibri" w:cs="Calibri"/>
          <w:color w:val="000000" w:themeColor="text1"/>
          <w:sz w:val="24"/>
          <w:szCs w:val="24"/>
        </w:rPr>
        <w:t xml:space="preserve"> capable of hybridizing with complementary Cy3 labeled DNA probes (</w:t>
      </w:r>
      <w:proofErr w:type="spellStart"/>
      <w:r w:rsidRPr="004402BF">
        <w:rPr>
          <w:rFonts w:ascii="Calibri" w:hAnsi="Calibri" w:cs="Calibri"/>
          <w:color w:val="000000" w:themeColor="text1"/>
          <w:sz w:val="24"/>
          <w:szCs w:val="24"/>
        </w:rPr>
        <w:t>cAp</w:t>
      </w:r>
      <w:proofErr w:type="spellEnd"/>
      <w:r w:rsidRPr="004402BF">
        <w:rPr>
          <w:rFonts w:ascii="Calibri" w:hAnsi="Calibri" w:cs="Calibri"/>
          <w:color w:val="000000" w:themeColor="text1"/>
          <w:sz w:val="24"/>
          <w:szCs w:val="24"/>
        </w:rPr>
        <w:t xml:space="preserve">). </w:t>
      </w:r>
    </w:p>
    <w:bookmarkEnd w:id="3"/>
    <w:p w14:paraId="17F68AA8" w14:textId="77777777" w:rsidR="009C3CCF" w:rsidRPr="004402BF" w:rsidRDefault="009C3CCF" w:rsidP="009C3CCF">
      <w:pPr>
        <w:wordWrap/>
        <w:spacing w:after="0" w:line="240" w:lineRule="auto"/>
        <w:contextualSpacing/>
        <w:rPr>
          <w:rFonts w:ascii="Calibri" w:hAnsi="Calibri" w:cs="Calibri"/>
          <w:b/>
          <w:color w:val="000000" w:themeColor="text1"/>
          <w:sz w:val="24"/>
          <w:szCs w:val="24"/>
        </w:rPr>
      </w:pPr>
    </w:p>
    <w:p w14:paraId="6832001B" w14:textId="77777777" w:rsidR="009C3CCF" w:rsidRPr="00611954"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Figure 3</w:t>
      </w:r>
      <w:r w:rsidRPr="00611954">
        <w:rPr>
          <w:rFonts w:ascii="Calibri" w:hAnsi="Calibri" w:cs="Calibri"/>
          <w:b/>
          <w:color w:val="000000" w:themeColor="text1"/>
          <w:sz w:val="24"/>
          <w:szCs w:val="24"/>
        </w:rPr>
        <w:t>. Illustration of the microsphere-PCR protocol.</w:t>
      </w:r>
    </w:p>
    <w:p w14:paraId="613B0B09" w14:textId="77777777" w:rsidR="009C3CCF" w:rsidRPr="004402BF" w:rsidRDefault="009C3CCF" w:rsidP="009C3CCF">
      <w:pPr>
        <w:wordWrap/>
        <w:spacing w:after="0" w:line="240" w:lineRule="auto"/>
        <w:contextualSpacing/>
        <w:rPr>
          <w:rFonts w:ascii="Calibri" w:hAnsi="Calibri" w:cs="Calibri"/>
          <w:color w:val="000000" w:themeColor="text1"/>
          <w:sz w:val="24"/>
          <w:szCs w:val="24"/>
        </w:rPr>
      </w:pPr>
    </w:p>
    <w:p w14:paraId="31234272" w14:textId="327CA1C9" w:rsidR="009C3CCF" w:rsidRPr="004402BF" w:rsidRDefault="009C3CCF" w:rsidP="009C3CCF">
      <w:pPr>
        <w:wordWrap/>
        <w:spacing w:after="0" w:line="240" w:lineRule="auto"/>
        <w:contextualSpacing/>
        <w:rPr>
          <w:rFonts w:ascii="Calibri" w:hAnsi="Calibri" w:cs="Calibri"/>
          <w:color w:val="000000" w:themeColor="text1"/>
          <w:sz w:val="24"/>
          <w:szCs w:val="24"/>
        </w:rPr>
      </w:pPr>
      <w:r w:rsidRPr="004402BF">
        <w:rPr>
          <w:rFonts w:ascii="Calibri" w:hAnsi="Calibri" w:cs="Calibri"/>
          <w:b/>
          <w:color w:val="000000" w:themeColor="text1"/>
          <w:sz w:val="24"/>
          <w:szCs w:val="24"/>
        </w:rPr>
        <w:t>Figure 4</w:t>
      </w:r>
      <w:r w:rsidRPr="004402BF">
        <w:rPr>
          <w:rFonts w:ascii="Calibri" w:hAnsi="Calibri" w:cs="Calibri"/>
          <w:color w:val="000000" w:themeColor="text1"/>
          <w:sz w:val="24"/>
          <w:szCs w:val="24"/>
        </w:rPr>
        <w:t xml:space="preserve">. </w:t>
      </w:r>
      <w:r w:rsidRPr="00611954">
        <w:rPr>
          <w:rFonts w:ascii="Calibri" w:hAnsi="Calibri" w:cs="Calibri"/>
          <w:b/>
          <w:color w:val="000000" w:themeColor="text1"/>
          <w:sz w:val="24"/>
          <w:szCs w:val="24"/>
        </w:rPr>
        <w:t>Comparison between conventional asymmetric PCR and microsphere-PCR.</w:t>
      </w:r>
      <w:r w:rsidRPr="004402BF">
        <w:rPr>
          <w:rFonts w:ascii="Calibri" w:hAnsi="Calibri" w:cs="Calibri"/>
          <w:color w:val="000000" w:themeColor="text1"/>
          <w:sz w:val="24"/>
          <w:szCs w:val="24"/>
        </w:rPr>
        <w:t xml:space="preserve"> M; ssDNA marker (76mer and 100mer), Lane 1; Asymmetric PCR, Lane 2; Microbeads-PCR. Reprinted with permission from</w:t>
      </w:r>
      <w:r w:rsidR="002B5DE9" w:rsidRPr="004402BF">
        <w:rPr>
          <w:rFonts w:ascii="Calibri" w:hAnsi="Calibri" w:cs="Calibri"/>
          <w:color w:val="000000" w:themeColor="text1"/>
          <w:sz w:val="24"/>
          <w:szCs w:val="24"/>
        </w:rPr>
        <w:t xml:space="preserve"> previous work</w:t>
      </w:r>
      <w:hyperlink w:anchor="_ENREF_8" w:tooltip="Lee, 2016 #1" w:history="1">
        <w:r w:rsidRPr="00D80C29">
          <w:rPr>
            <w:rFonts w:ascii="Calibri" w:hAnsi="Calibri" w:cs="Calibri"/>
            <w:color w:val="000000" w:themeColor="text1"/>
            <w:sz w:val="24"/>
            <w:szCs w:val="24"/>
          </w:rPr>
          <w:fldChar w:fldCharType="begin"/>
        </w:r>
        <w:r w:rsidRPr="004402BF">
          <w:rPr>
            <w:rFonts w:ascii="Calibri" w:hAnsi="Calibri" w:cs="Calibri"/>
            <w:color w:val="000000" w:themeColor="text1"/>
            <w:sz w:val="24"/>
            <w:szCs w:val="24"/>
          </w:rPr>
          <w:instrText xml:space="preserve"> ADDIN EN.CITE &lt;EndNote&gt;&lt;Cite&gt;&lt;Author&gt;Lee&lt;/Author&gt;&lt;Year&gt;2016&lt;/Year&gt;&lt;RecNum&gt;1&lt;/RecNum&gt;&lt;DisplayText&gt;&lt;style face="superscript"&gt;8&lt;/style&gt;&lt;/DisplayText&gt;&lt;record&gt;&lt;rec-number&gt;1&lt;/rec-number&gt;&lt;foreign-keys&gt;&lt;key app="EN" db-id="ea5txwdxlsrzw8erd065p5w89ww2erpdffd0" timestamp="1510039533"&gt;1&lt;/key&gt;&lt;/foreign-keys&gt;&lt;ref-type name="Journal Article"&gt;17&lt;/ref-type&gt;&lt;contributors&gt;&lt;authors&gt;&lt;author&gt;Lee, S. H.&lt;/author&gt;&lt;author&gt;Lee, J. H.&lt;/author&gt;&lt;author&gt;Lee, H. W.&lt;/author&gt;&lt;author&gt;Kim, Y. H.&lt;/author&gt;&lt;author&gt;Jeong, O. C.&lt;/author&gt;&lt;author&gt;Ahn, J. Y.&lt;/author&gt;&lt;/authors&gt;&lt;/contributors&gt;&lt;auth-address&gt;Department of Microbiology, Chungbuk National University, 1 Chungdae-Ro, Seowon-Gu, Cheongju 28644, South Korea.&amp;#xD;Graduate School of Mechanical Engineering, Inje University, 197 Inje-ro, Gimhae, Gyungnam 621-749, South Korea.&amp;#xD;Department of Biomedical Engineering, Inje University, 197 Inje-ro, Gimhae, Gyungnam 621-749, South Korea.&lt;/auth-address&gt;&lt;titles&gt;&lt;title&gt;On-Flow Synthesis of Co-Polymerizable Oligo-Microspheres and Application in ssDNA Amplification&lt;/title&gt;&lt;secondary-title&gt;PLoS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one&lt;/abbr-1&gt;&lt;/alt-periodical&gt;&lt;pages&gt;e0159777&lt;/pages&gt;&lt;volume&gt;11&lt;/volume&gt;&lt;number&gt;7&lt;/number&gt;&lt;keywords&gt;&lt;keyword&gt;DNA Probes&lt;/keyword&gt;&lt;keyword&gt;DNA Replication&lt;/keyword&gt;&lt;keyword&gt;*DNA, Single-Stranded&lt;/keyword&gt;&lt;keyword&gt;*Microfluidics/instrumentation/methods&lt;/keyword&gt;&lt;keyword&gt;*Microspheres&lt;/keyword&gt;&lt;keyword&gt;*Oligonucleotide Probes&lt;/keyword&gt;&lt;keyword&gt;Polymerization&lt;/keyword&gt;&lt;/keywords&gt;&lt;dates&gt;&lt;year&gt;2016&lt;/year&gt;&lt;/dates&gt;&lt;isbn&gt;1932-6203 (Electronic)&amp;#xD;1932-6203 (Linking)&lt;/isbn&gt;&lt;accession-num&gt;27447941&lt;/accession-num&gt;&lt;urls&gt;&lt;related-urls&gt;&lt;url&gt;http://www.ncbi.nlm.nih.gov/pubmed/27447941&lt;/url&gt;&lt;/related-urls&gt;&lt;/urls&gt;&lt;custom2&gt;4957773&lt;/custom2&gt;&lt;electronic-resource-num&gt;10.1371/journal.pone.0159777&lt;/electronic-resource-num&gt;&lt;/record&gt;&lt;/Cite&gt;&lt;/EndNote&gt;</w:instrText>
        </w:r>
        <w:r w:rsidRPr="00D80C29">
          <w:rPr>
            <w:rFonts w:ascii="Calibri" w:hAnsi="Calibri" w:cs="Calibri"/>
            <w:color w:val="000000" w:themeColor="text1"/>
            <w:sz w:val="24"/>
            <w:szCs w:val="24"/>
          </w:rPr>
          <w:fldChar w:fldCharType="separate"/>
        </w:r>
        <w:r w:rsidRPr="004402BF">
          <w:rPr>
            <w:rFonts w:ascii="Calibri" w:hAnsi="Calibri" w:cs="Calibri"/>
            <w:noProof/>
            <w:color w:val="000000" w:themeColor="text1"/>
            <w:sz w:val="24"/>
            <w:szCs w:val="24"/>
            <w:vertAlign w:val="superscript"/>
          </w:rPr>
          <w:t>8</w:t>
        </w:r>
        <w:r w:rsidRPr="00D80C29">
          <w:rPr>
            <w:rFonts w:ascii="Calibri" w:hAnsi="Calibri" w:cs="Calibri"/>
            <w:color w:val="000000" w:themeColor="text1"/>
            <w:sz w:val="24"/>
            <w:szCs w:val="24"/>
          </w:rPr>
          <w:fldChar w:fldCharType="end"/>
        </w:r>
      </w:hyperlink>
      <w:r w:rsidR="002B5DE9" w:rsidRPr="004402BF">
        <w:rPr>
          <w:rFonts w:ascii="Calibri" w:hAnsi="Calibri" w:cs="Calibri"/>
          <w:color w:val="000000" w:themeColor="text1"/>
          <w:sz w:val="24"/>
          <w:szCs w:val="24"/>
        </w:rPr>
        <w:t>.</w:t>
      </w:r>
    </w:p>
    <w:p w14:paraId="30B8D1A7" w14:textId="77777777" w:rsidR="009C3CCF" w:rsidRPr="004402BF" w:rsidRDefault="009C3CCF" w:rsidP="009C3CCF">
      <w:pPr>
        <w:wordWrap/>
        <w:spacing w:after="0" w:line="240" w:lineRule="auto"/>
        <w:contextualSpacing/>
        <w:rPr>
          <w:rFonts w:ascii="Calibri" w:hAnsi="Calibri" w:cs="Calibri"/>
          <w:b/>
          <w:color w:val="000000" w:themeColor="text1"/>
          <w:sz w:val="24"/>
          <w:szCs w:val="24"/>
        </w:rPr>
      </w:pPr>
    </w:p>
    <w:p w14:paraId="3D4FBD06" w14:textId="143D8C35"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Table 1. Reagent mix components for on-flow polyacrylamide microsphere synthesis</w:t>
      </w:r>
      <w:r w:rsidR="002B5DE9" w:rsidRPr="004402BF">
        <w:rPr>
          <w:rFonts w:ascii="Calibri" w:hAnsi="Calibri" w:cs="Calibri"/>
          <w:b/>
          <w:color w:val="000000" w:themeColor="text1"/>
          <w:sz w:val="24"/>
          <w:szCs w:val="24"/>
        </w:rPr>
        <w:t>.</w:t>
      </w:r>
    </w:p>
    <w:p w14:paraId="46E027A0"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3713625A" w14:textId="0F0DE9F7"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Table 2. Summary of operational condition</w:t>
      </w:r>
      <w:r w:rsidR="0014645A" w:rsidRPr="004402BF">
        <w:rPr>
          <w:rFonts w:ascii="Calibri" w:hAnsi="Calibri" w:cs="Calibri"/>
          <w:b/>
          <w:color w:val="000000" w:themeColor="text1"/>
          <w:sz w:val="24"/>
          <w:szCs w:val="24"/>
        </w:rPr>
        <w:t>s</w:t>
      </w:r>
      <w:r w:rsidRPr="004402BF">
        <w:rPr>
          <w:rFonts w:ascii="Calibri" w:hAnsi="Calibri" w:cs="Calibri"/>
          <w:b/>
          <w:color w:val="000000" w:themeColor="text1"/>
          <w:sz w:val="24"/>
          <w:szCs w:val="24"/>
        </w:rPr>
        <w:t xml:space="preserve"> and produced microsphere</w:t>
      </w:r>
      <w:r w:rsidR="002B5DE9" w:rsidRPr="004402BF">
        <w:rPr>
          <w:rFonts w:ascii="Calibri" w:hAnsi="Calibri" w:cs="Calibri"/>
          <w:b/>
          <w:color w:val="000000" w:themeColor="text1"/>
          <w:sz w:val="24"/>
          <w:szCs w:val="24"/>
        </w:rPr>
        <w:t>.</w:t>
      </w:r>
    </w:p>
    <w:p w14:paraId="7364C242"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7DB0E1FF" w14:textId="113DFDA7"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Table 3. Sequence information of DNA probes</w:t>
      </w:r>
      <w:r w:rsidR="002B5DE9" w:rsidRPr="004402BF">
        <w:rPr>
          <w:rFonts w:ascii="Calibri" w:hAnsi="Calibri" w:cs="Calibri"/>
          <w:b/>
          <w:color w:val="000000" w:themeColor="text1"/>
          <w:sz w:val="24"/>
          <w:szCs w:val="24"/>
        </w:rPr>
        <w:t>.</w:t>
      </w:r>
    </w:p>
    <w:p w14:paraId="562F3130"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05DAE289" w14:textId="5795AE16"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 xml:space="preserve">Table 4. Asymmetric PCR reagent mix components in 20 </w:t>
      </w:r>
      <w:r w:rsidRPr="004402BF">
        <w:rPr>
          <w:rFonts w:ascii="Calibri" w:hAnsi="Calibri" w:cs="Calibri"/>
          <w:b/>
          <w:color w:val="000000" w:themeColor="text1"/>
          <w:sz w:val="24"/>
          <w:szCs w:val="24"/>
        </w:rPr>
        <w:sym w:font="Symbol" w:char="F06D"/>
      </w:r>
      <w:r w:rsidRPr="004402BF">
        <w:rPr>
          <w:rFonts w:ascii="Calibri" w:hAnsi="Calibri" w:cs="Calibri"/>
          <w:b/>
          <w:color w:val="000000" w:themeColor="text1"/>
          <w:sz w:val="24"/>
          <w:szCs w:val="24"/>
        </w:rPr>
        <w:t>L reaction</w:t>
      </w:r>
      <w:r w:rsidR="002B5DE9" w:rsidRPr="004402BF">
        <w:rPr>
          <w:rFonts w:ascii="Calibri" w:hAnsi="Calibri" w:cs="Calibri"/>
          <w:b/>
          <w:color w:val="000000" w:themeColor="text1"/>
          <w:sz w:val="24"/>
          <w:szCs w:val="24"/>
        </w:rPr>
        <w:t>.</w:t>
      </w:r>
    </w:p>
    <w:p w14:paraId="073547F7"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39314EA7" w14:textId="0683245F"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Table 5. Sequence information for Microsphere-PCR</w:t>
      </w:r>
      <w:r w:rsidR="002B5DE9" w:rsidRPr="004402BF">
        <w:rPr>
          <w:rFonts w:ascii="Calibri" w:hAnsi="Calibri" w:cs="Calibri"/>
          <w:b/>
          <w:color w:val="000000" w:themeColor="text1"/>
          <w:sz w:val="24"/>
          <w:szCs w:val="24"/>
        </w:rPr>
        <w:t>.</w:t>
      </w:r>
    </w:p>
    <w:p w14:paraId="6B42E5BA"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33A32EF1" w14:textId="62307BD1"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 xml:space="preserve">Table 6. Microsphere-PCR reagent mix components in 50 </w:t>
      </w:r>
      <w:r w:rsidRPr="004402BF">
        <w:rPr>
          <w:rFonts w:ascii="Calibri" w:hAnsi="Calibri" w:cs="Calibri"/>
          <w:b/>
          <w:color w:val="000000" w:themeColor="text1"/>
          <w:sz w:val="24"/>
          <w:szCs w:val="24"/>
        </w:rPr>
        <w:sym w:font="Symbol" w:char="F06D"/>
      </w:r>
      <w:r w:rsidRPr="004402BF">
        <w:rPr>
          <w:rFonts w:ascii="Calibri" w:hAnsi="Calibri" w:cs="Calibri"/>
          <w:b/>
          <w:color w:val="000000" w:themeColor="text1"/>
          <w:sz w:val="24"/>
          <w:szCs w:val="24"/>
        </w:rPr>
        <w:t>L reaction</w:t>
      </w:r>
      <w:r w:rsidR="002B5DE9" w:rsidRPr="004402BF">
        <w:rPr>
          <w:rFonts w:ascii="Calibri" w:hAnsi="Calibri" w:cs="Calibri"/>
          <w:b/>
          <w:color w:val="000000" w:themeColor="text1"/>
          <w:sz w:val="24"/>
          <w:szCs w:val="24"/>
        </w:rPr>
        <w:t>.</w:t>
      </w:r>
    </w:p>
    <w:p w14:paraId="3523F81A" w14:textId="77777777" w:rsidR="005273DC" w:rsidRPr="004402BF" w:rsidRDefault="005273DC" w:rsidP="009C3CCF">
      <w:pPr>
        <w:wordWrap/>
        <w:spacing w:after="0" w:line="240" w:lineRule="auto"/>
        <w:contextualSpacing/>
        <w:rPr>
          <w:rFonts w:ascii="Calibri" w:hAnsi="Calibri" w:cs="Calibri"/>
          <w:b/>
          <w:color w:val="000000" w:themeColor="text1"/>
          <w:sz w:val="24"/>
          <w:szCs w:val="24"/>
        </w:rPr>
      </w:pPr>
    </w:p>
    <w:p w14:paraId="164C97F7" w14:textId="67CA9C99" w:rsidR="009C3CCF" w:rsidRPr="004402BF" w:rsidRDefault="009C3CCF" w:rsidP="009C3CCF">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Table 7. Setting</w:t>
      </w:r>
      <w:r w:rsidR="005273DC" w:rsidRPr="004402BF">
        <w:rPr>
          <w:rFonts w:ascii="Calibri" w:hAnsi="Calibri" w:cs="Calibri"/>
          <w:b/>
          <w:color w:val="000000" w:themeColor="text1"/>
          <w:sz w:val="24"/>
          <w:szCs w:val="24"/>
        </w:rPr>
        <w:t>s</w:t>
      </w:r>
      <w:r w:rsidRPr="004402BF">
        <w:rPr>
          <w:rFonts w:ascii="Calibri" w:hAnsi="Calibri" w:cs="Calibri"/>
          <w:b/>
          <w:color w:val="000000" w:themeColor="text1"/>
          <w:sz w:val="24"/>
          <w:szCs w:val="24"/>
        </w:rPr>
        <w:t xml:space="preserve"> for the confocal microscope</w:t>
      </w:r>
      <w:r w:rsidR="002B5DE9" w:rsidRPr="004402BF">
        <w:rPr>
          <w:rFonts w:ascii="Calibri" w:hAnsi="Calibri" w:cs="Calibri"/>
          <w:b/>
          <w:color w:val="000000" w:themeColor="text1"/>
          <w:sz w:val="24"/>
          <w:szCs w:val="24"/>
        </w:rPr>
        <w:t>.</w:t>
      </w:r>
    </w:p>
    <w:p w14:paraId="4EF971FE" w14:textId="77777777" w:rsidR="009C3CCF" w:rsidRPr="004402BF" w:rsidRDefault="009C3CCF" w:rsidP="00682057">
      <w:pPr>
        <w:wordWrap/>
        <w:spacing w:after="0" w:line="240" w:lineRule="auto"/>
        <w:contextualSpacing/>
        <w:rPr>
          <w:rFonts w:ascii="Calibri" w:hAnsi="Calibri" w:cs="Calibri"/>
          <w:b/>
          <w:color w:val="000000" w:themeColor="text1"/>
          <w:sz w:val="24"/>
          <w:szCs w:val="24"/>
        </w:rPr>
      </w:pPr>
    </w:p>
    <w:p w14:paraId="451BA1B7" w14:textId="0AFAF864" w:rsidR="00DE6874" w:rsidRPr="004402BF" w:rsidRDefault="0016115A"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DISCUSSION</w:t>
      </w:r>
      <w:r>
        <w:rPr>
          <w:rFonts w:ascii="Calibri" w:hAnsi="Calibri" w:cs="Calibri"/>
          <w:b/>
          <w:color w:val="000000" w:themeColor="text1"/>
          <w:sz w:val="24"/>
          <w:szCs w:val="24"/>
        </w:rPr>
        <w:t>:</w:t>
      </w:r>
    </w:p>
    <w:p w14:paraId="5017B0D0" w14:textId="6524F8E5" w:rsidR="00A8746D" w:rsidRPr="004402BF" w:rsidRDefault="001740EE"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 xml:space="preserve">Contaminants of </w:t>
      </w:r>
      <w:r w:rsidR="00DB0B03" w:rsidRPr="004402BF">
        <w:rPr>
          <w:rFonts w:ascii="Calibri" w:hAnsi="Calibri" w:cs="Calibri"/>
          <w:color w:val="000000" w:themeColor="text1"/>
          <w:sz w:val="24"/>
          <w:szCs w:val="24"/>
        </w:rPr>
        <w:t xml:space="preserve">dsDNA </w:t>
      </w:r>
      <w:r w:rsidR="0014645A" w:rsidRPr="004402BF">
        <w:rPr>
          <w:rFonts w:ascii="Calibri" w:hAnsi="Calibri" w:cs="Calibri"/>
          <w:color w:val="000000" w:themeColor="text1"/>
          <w:sz w:val="24"/>
          <w:szCs w:val="24"/>
        </w:rPr>
        <w:t xml:space="preserve">are a major issue </w:t>
      </w:r>
      <w:r w:rsidR="00DB0B03" w:rsidRPr="004402BF">
        <w:rPr>
          <w:rFonts w:ascii="Calibri" w:hAnsi="Calibri" w:cs="Calibri"/>
          <w:color w:val="000000" w:themeColor="text1"/>
          <w:sz w:val="24"/>
          <w:szCs w:val="24"/>
        </w:rPr>
        <w:t>in ssDNA amplification</w:t>
      </w:r>
      <w:r w:rsidRPr="004402BF">
        <w:rPr>
          <w:rFonts w:ascii="Calibri" w:hAnsi="Calibri" w:cs="Calibri"/>
          <w:color w:val="000000" w:themeColor="text1"/>
          <w:sz w:val="24"/>
          <w:szCs w:val="24"/>
        </w:rPr>
        <w:t>. I</w:t>
      </w:r>
      <w:r w:rsidR="00DB0B03" w:rsidRPr="004402BF">
        <w:rPr>
          <w:rFonts w:ascii="Calibri" w:hAnsi="Calibri" w:cs="Calibri"/>
          <w:color w:val="000000" w:themeColor="text1"/>
          <w:sz w:val="24"/>
          <w:szCs w:val="24"/>
        </w:rPr>
        <w:t xml:space="preserve">t </w:t>
      </w:r>
      <w:r w:rsidR="0014645A" w:rsidRPr="004402BF">
        <w:rPr>
          <w:rFonts w:ascii="Calibri" w:hAnsi="Calibri" w:cs="Calibri"/>
          <w:color w:val="000000" w:themeColor="text1"/>
          <w:sz w:val="24"/>
          <w:szCs w:val="24"/>
        </w:rPr>
        <w:t>remains</w:t>
      </w:r>
      <w:r w:rsidR="00DB0B03" w:rsidRPr="004402BF">
        <w:rPr>
          <w:rFonts w:ascii="Calibri" w:hAnsi="Calibri" w:cs="Calibri"/>
          <w:color w:val="000000" w:themeColor="text1"/>
          <w:sz w:val="24"/>
          <w:szCs w:val="24"/>
        </w:rPr>
        <w:t xml:space="preserve"> difficult to minimize</w:t>
      </w:r>
      <w:r w:rsidR="00F21C4B" w:rsidRPr="004402BF">
        <w:rPr>
          <w:rFonts w:ascii="Calibri" w:hAnsi="Calibri" w:cs="Calibri"/>
          <w:color w:val="000000" w:themeColor="text1"/>
          <w:sz w:val="24"/>
          <w:szCs w:val="24"/>
        </w:rPr>
        <w:t xml:space="preserve"> dsDNA amplification</w:t>
      </w:r>
      <w:r w:rsidR="00DB0B03" w:rsidRPr="004402BF">
        <w:rPr>
          <w:rFonts w:ascii="Calibri" w:hAnsi="Calibri" w:cs="Calibri"/>
          <w:color w:val="000000" w:themeColor="text1"/>
          <w:sz w:val="24"/>
          <w:szCs w:val="24"/>
        </w:rPr>
        <w:t xml:space="preserve"> in conventional asymmetric PCR amplification</w:t>
      </w:r>
      <w:hyperlink w:anchor="_ENREF_15" w:tooltip="Heiat, 2017 #20" w:history="1">
        <w:r w:rsidR="0016115A" w:rsidRPr="003A17AD">
          <w:rPr>
            <w:rFonts w:ascii="Calibri" w:hAnsi="Calibri" w:cs="Calibri"/>
            <w:color w:val="000000" w:themeColor="text1"/>
            <w:sz w:val="24"/>
            <w:szCs w:val="24"/>
          </w:rPr>
          <w:fldChar w:fldCharType="begin">
            <w:fldData xml:space="preserve">PEVuZE5vdGU+PENpdGU+PEF1dGhvcj5IZWlhdDwvQXV0aG9yPjxZZWFyPjIwMTc8L1llYXI+PFJl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</w:fldData>
          </w:fldChar>
        </w:r>
        <w:r w:rsidR="0016115A" w:rsidRPr="003A17AD">
          <w:rPr>
            <w:rFonts w:ascii="Calibri" w:hAnsi="Calibri" w:cs="Calibri"/>
            <w:color w:val="000000" w:themeColor="text1"/>
            <w:sz w:val="24"/>
            <w:szCs w:val="24"/>
          </w:rPr>
          <w:instrText xml:space="preserve"> ADDIN EN.CITE </w:instrText>
        </w:r>
        <w:r w:rsidR="0016115A" w:rsidRPr="003A17AD">
          <w:rPr>
            <w:rFonts w:ascii="Calibri" w:hAnsi="Calibri" w:cs="Calibri"/>
            <w:color w:val="000000" w:themeColor="text1"/>
            <w:sz w:val="24"/>
            <w:szCs w:val="24"/>
          </w:rPr>
          <w:fldChar w:fldCharType="begin">
            <w:fldData xml:space="preserve">PEVuZE5vdGU+PENpdGU+PEF1dGhvcj5IZWlhdDwvQXV0aG9yPjxZZWFyPjIwMTc8L1llYXI+PFJl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</w:fldData>
          </w:fldChar>
        </w:r>
        <w:r w:rsidR="0016115A" w:rsidRPr="003A17AD">
          <w:rPr>
            <w:rFonts w:ascii="Calibri" w:hAnsi="Calibri" w:cs="Calibri"/>
            <w:color w:val="000000" w:themeColor="text1"/>
            <w:sz w:val="24"/>
            <w:szCs w:val="24"/>
          </w:rPr>
          <w:instrText xml:space="preserve"> ADDIN EN.CITE.DATA </w:instrText>
        </w:r>
        <w:r w:rsidR="0016115A" w:rsidRPr="003A17AD">
          <w:rPr>
            <w:rFonts w:ascii="Calibri" w:hAnsi="Calibri" w:cs="Calibri"/>
            <w:color w:val="000000" w:themeColor="text1"/>
            <w:sz w:val="24"/>
            <w:szCs w:val="24"/>
          </w:rPr>
        </w:r>
        <w:r w:rsidR="0016115A" w:rsidRPr="003A17AD">
          <w:rPr>
            <w:rFonts w:ascii="Calibri" w:hAnsi="Calibri" w:cs="Calibri"/>
            <w:color w:val="000000" w:themeColor="text1"/>
            <w:sz w:val="24"/>
            <w:szCs w:val="24"/>
          </w:rPr>
          <w:fldChar w:fldCharType="end"/>
        </w:r>
        <w:r w:rsidR="0016115A" w:rsidRPr="003A17AD">
          <w:rPr>
            <w:rFonts w:ascii="Calibri" w:hAnsi="Calibri" w:cs="Calibri"/>
            <w:color w:val="000000" w:themeColor="text1"/>
            <w:sz w:val="24"/>
            <w:szCs w:val="24"/>
          </w:rPr>
        </w:r>
        <w:r w:rsidR="0016115A" w:rsidRPr="003A17AD">
          <w:rPr>
            <w:rFonts w:ascii="Calibri" w:hAnsi="Calibri" w:cs="Calibri"/>
            <w:color w:val="000000" w:themeColor="text1"/>
            <w:sz w:val="24"/>
            <w:szCs w:val="24"/>
          </w:rPr>
          <w:fldChar w:fldCharType="separate"/>
        </w:r>
        <w:r w:rsidR="0016115A" w:rsidRPr="003A17AD">
          <w:rPr>
            <w:rFonts w:ascii="Calibri" w:hAnsi="Calibri" w:cs="Calibri"/>
            <w:noProof/>
            <w:color w:val="000000" w:themeColor="text1"/>
            <w:sz w:val="24"/>
            <w:szCs w:val="24"/>
            <w:vertAlign w:val="superscript"/>
          </w:rPr>
          <w:t>15</w:t>
        </w:r>
        <w:r w:rsidR="0016115A" w:rsidRPr="003A17AD">
          <w:rPr>
            <w:rFonts w:ascii="Calibri" w:hAnsi="Calibri" w:cs="Calibri"/>
            <w:color w:val="000000" w:themeColor="text1"/>
            <w:sz w:val="24"/>
            <w:szCs w:val="24"/>
          </w:rPr>
          <w:fldChar w:fldCharType="end"/>
        </w:r>
      </w:hyperlink>
      <w:r w:rsidR="00DB0B03" w:rsidRPr="004402BF">
        <w:rPr>
          <w:rFonts w:ascii="Calibri" w:hAnsi="Calibri" w:cs="Calibri"/>
          <w:color w:val="000000" w:themeColor="text1"/>
          <w:sz w:val="24"/>
          <w:szCs w:val="24"/>
        </w:rPr>
        <w:t>.</w:t>
      </w:r>
      <w:r w:rsidR="00AE04D4" w:rsidRPr="004402BF">
        <w:rPr>
          <w:rFonts w:ascii="Calibri" w:hAnsi="Calibri" w:cs="Calibri"/>
          <w:color w:val="000000" w:themeColor="text1"/>
          <w:sz w:val="24"/>
          <w:szCs w:val="24"/>
        </w:rPr>
        <w:t xml:space="preserve"> In addition, although technical improvement</w:t>
      </w:r>
      <w:r w:rsidR="0014645A" w:rsidRPr="004402BF">
        <w:rPr>
          <w:rFonts w:ascii="Calibri" w:hAnsi="Calibri" w:cs="Calibri"/>
          <w:color w:val="000000" w:themeColor="text1"/>
          <w:sz w:val="24"/>
          <w:szCs w:val="24"/>
        </w:rPr>
        <w:t>s</w:t>
      </w:r>
      <w:r w:rsidR="00AE04D4" w:rsidRPr="004402BF">
        <w:rPr>
          <w:rFonts w:ascii="Calibri" w:hAnsi="Calibri" w:cs="Calibri"/>
          <w:color w:val="000000" w:themeColor="text1"/>
          <w:sz w:val="24"/>
          <w:szCs w:val="24"/>
        </w:rPr>
        <w:t xml:space="preserve"> for generating ssDNA ha</w:t>
      </w:r>
      <w:r w:rsidR="0014645A" w:rsidRPr="004402BF">
        <w:rPr>
          <w:rFonts w:ascii="Calibri" w:hAnsi="Calibri" w:cs="Calibri"/>
          <w:color w:val="000000" w:themeColor="text1"/>
          <w:sz w:val="24"/>
          <w:szCs w:val="24"/>
        </w:rPr>
        <w:t>ve</w:t>
      </w:r>
      <w:r w:rsidR="00AE04D4" w:rsidRPr="004402BF">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 xml:space="preserve">enabled </w:t>
      </w:r>
      <w:r w:rsidR="00AE04D4" w:rsidRPr="004402BF">
        <w:rPr>
          <w:rFonts w:ascii="Calibri" w:hAnsi="Calibri" w:cs="Calibri"/>
          <w:color w:val="000000" w:themeColor="text1"/>
          <w:sz w:val="24"/>
          <w:szCs w:val="24"/>
        </w:rPr>
        <w:t xml:space="preserve">us to increase the efficiency of sample throughput, ssDNA isolation </w:t>
      </w:r>
      <w:r w:rsidRPr="004402BF">
        <w:rPr>
          <w:rFonts w:ascii="Calibri" w:hAnsi="Calibri" w:cs="Calibri"/>
          <w:color w:val="000000" w:themeColor="text1"/>
          <w:sz w:val="24"/>
          <w:szCs w:val="24"/>
        </w:rPr>
        <w:t xml:space="preserve">is still problematic </w:t>
      </w:r>
      <w:r w:rsidR="00AE04D4" w:rsidRPr="004402BF">
        <w:rPr>
          <w:rFonts w:ascii="Calibri" w:hAnsi="Calibri" w:cs="Calibri"/>
          <w:color w:val="000000" w:themeColor="text1"/>
          <w:sz w:val="24"/>
          <w:szCs w:val="24"/>
        </w:rPr>
        <w:t>due to</w:t>
      </w:r>
      <w:r w:rsidR="0014645A" w:rsidRPr="004402BF">
        <w:rPr>
          <w:rFonts w:ascii="Calibri" w:hAnsi="Calibri" w:cs="Calibri"/>
          <w:color w:val="000000" w:themeColor="text1"/>
          <w:sz w:val="24"/>
          <w:szCs w:val="24"/>
        </w:rPr>
        <w:t xml:space="preserve"> its</w:t>
      </w:r>
      <w:r w:rsidR="00AE04D4" w:rsidRPr="004402BF">
        <w:rPr>
          <w:rFonts w:ascii="Calibri" w:hAnsi="Calibri" w:cs="Calibri"/>
          <w:color w:val="000000" w:themeColor="text1"/>
          <w:sz w:val="24"/>
          <w:szCs w:val="24"/>
        </w:rPr>
        <w:t xml:space="preserve"> high costs and incomplete purification yields</w:t>
      </w:r>
      <w:r w:rsidR="009D5EDD" w:rsidRPr="004402BF">
        <w:rPr>
          <w:rFonts w:ascii="Calibri" w:hAnsi="Calibri" w:cs="Calibri"/>
          <w:color w:val="000000" w:themeColor="text1"/>
          <w:sz w:val="24"/>
          <w:szCs w:val="24"/>
        </w:rPr>
        <w:t xml:space="preserve">. </w:t>
      </w:r>
      <w:r w:rsidR="0016115A">
        <w:rPr>
          <w:rFonts w:ascii="Calibri" w:hAnsi="Calibri" w:cs="Calibri"/>
          <w:color w:val="000000" w:themeColor="text1"/>
          <w:sz w:val="24"/>
          <w:szCs w:val="24"/>
        </w:rPr>
        <w:t xml:space="preserve"> </w:t>
      </w:r>
    </w:p>
    <w:p w14:paraId="7C1F74A2" w14:textId="77777777" w:rsidR="00DF119A" w:rsidRPr="004402BF" w:rsidRDefault="00DF119A" w:rsidP="00682057">
      <w:pPr>
        <w:wordWrap/>
        <w:spacing w:after="0" w:line="240" w:lineRule="auto"/>
        <w:contextualSpacing/>
        <w:rPr>
          <w:rFonts w:ascii="Calibri" w:hAnsi="Calibri" w:cs="Calibri"/>
          <w:color w:val="000000" w:themeColor="text1"/>
          <w:sz w:val="24"/>
          <w:szCs w:val="24"/>
        </w:rPr>
      </w:pPr>
    </w:p>
    <w:p w14:paraId="37E6F268" w14:textId="138A09D0" w:rsidR="00A8746D" w:rsidRPr="004402BF" w:rsidRDefault="00A36064"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Asymmetric PCR is one of the</w:t>
      </w:r>
      <w:r w:rsidR="00611954">
        <w:rPr>
          <w:rFonts w:ascii="Calibri" w:hAnsi="Calibri" w:cs="Calibri"/>
          <w:color w:val="000000" w:themeColor="text1"/>
          <w:sz w:val="24"/>
          <w:szCs w:val="24"/>
        </w:rPr>
        <w:t xml:space="preserve"> most</w:t>
      </w:r>
      <w:r w:rsidRPr="004402BF">
        <w:rPr>
          <w:rFonts w:ascii="Calibri" w:hAnsi="Calibri" w:cs="Calibri"/>
          <w:color w:val="000000" w:themeColor="text1"/>
          <w:sz w:val="24"/>
          <w:szCs w:val="24"/>
        </w:rPr>
        <w:t xml:space="preserve"> challenging methods</w:t>
      </w:r>
      <w:r w:rsidR="00611954">
        <w:rPr>
          <w:rFonts w:ascii="Calibri" w:hAnsi="Calibri" w:cs="Calibri"/>
          <w:color w:val="000000" w:themeColor="text1"/>
          <w:sz w:val="24"/>
          <w:szCs w:val="24"/>
        </w:rPr>
        <w:t xml:space="preserve"> used when working with </w:t>
      </w:r>
      <w:r w:rsidRPr="004402BF">
        <w:rPr>
          <w:rFonts w:ascii="Calibri" w:hAnsi="Calibri" w:cs="Calibri"/>
          <w:color w:val="000000" w:themeColor="text1"/>
          <w:sz w:val="24"/>
          <w:szCs w:val="24"/>
        </w:rPr>
        <w:t xml:space="preserve">ssDNA. This method applies </w:t>
      </w:r>
      <w:r w:rsidR="0016115A">
        <w:rPr>
          <w:rFonts w:ascii="Calibri" w:hAnsi="Calibri" w:cs="Calibri"/>
          <w:color w:val="000000" w:themeColor="text1"/>
          <w:sz w:val="24"/>
          <w:szCs w:val="24"/>
        </w:rPr>
        <w:t>un</w:t>
      </w:r>
      <w:r w:rsidRPr="004402BF">
        <w:rPr>
          <w:rFonts w:ascii="Calibri" w:hAnsi="Calibri" w:cs="Calibri"/>
          <w:color w:val="000000" w:themeColor="text1"/>
          <w:sz w:val="24"/>
          <w:szCs w:val="24"/>
        </w:rPr>
        <w:t>equal amounts of primer (</w:t>
      </w:r>
      <w:r w:rsidRPr="00D80C29">
        <w:rPr>
          <w:rFonts w:ascii="Calibri" w:hAnsi="Calibri" w:cs="Calibri"/>
          <w:i/>
          <w:color w:val="000000" w:themeColor="text1"/>
          <w:sz w:val="24"/>
          <w:szCs w:val="24"/>
        </w:rPr>
        <w:t>e.g.</w:t>
      </w:r>
      <w:r w:rsidR="0016115A">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 20: 1 ratio)</w:t>
      </w:r>
      <w:r w:rsidR="0014645A" w:rsidRPr="004402BF">
        <w:rPr>
          <w:rFonts w:ascii="Calibri" w:hAnsi="Calibri" w:cs="Calibri"/>
          <w:color w:val="000000" w:themeColor="text1"/>
          <w:sz w:val="24"/>
          <w:szCs w:val="24"/>
        </w:rPr>
        <w:t xml:space="preserve"> </w:t>
      </w:r>
      <w:proofErr w:type="gramStart"/>
      <w:r w:rsidR="0014645A" w:rsidRPr="004402BF">
        <w:rPr>
          <w:rFonts w:ascii="Calibri" w:hAnsi="Calibri" w:cs="Calibri"/>
          <w:color w:val="000000" w:themeColor="text1"/>
          <w:sz w:val="24"/>
          <w:szCs w:val="24"/>
        </w:rPr>
        <w:t>in order</w:t>
      </w:r>
      <w:r w:rsidRPr="004402BF">
        <w:rPr>
          <w:rFonts w:ascii="Calibri" w:hAnsi="Calibri" w:cs="Calibri"/>
          <w:color w:val="000000" w:themeColor="text1"/>
          <w:sz w:val="24"/>
          <w:szCs w:val="24"/>
        </w:rPr>
        <w:t xml:space="preserve"> to</w:t>
      </w:r>
      <w:proofErr w:type="gramEnd"/>
      <w:r w:rsidRPr="004402BF">
        <w:rPr>
          <w:rFonts w:ascii="Calibri" w:hAnsi="Calibri" w:cs="Calibri"/>
          <w:color w:val="000000" w:themeColor="text1"/>
          <w:sz w:val="24"/>
          <w:szCs w:val="24"/>
        </w:rPr>
        <w:t xml:space="preserve"> generate large amounts of ssDNA. However, it is very difficult to optimize every amplification reaction to yield ssDNA. </w:t>
      </w:r>
      <w:r w:rsidR="0016115A">
        <w:rPr>
          <w:rFonts w:ascii="Calibri" w:hAnsi="Calibri" w:cs="Calibri"/>
          <w:color w:val="000000" w:themeColor="text1"/>
          <w:sz w:val="24"/>
          <w:szCs w:val="24"/>
        </w:rPr>
        <w:t>Thus</w:t>
      </w:r>
      <w:r w:rsidRPr="004402BF">
        <w:rPr>
          <w:rFonts w:ascii="Calibri" w:hAnsi="Calibri" w:cs="Calibri"/>
          <w:color w:val="000000" w:themeColor="text1"/>
          <w:sz w:val="24"/>
          <w:szCs w:val="24"/>
        </w:rPr>
        <w:t xml:space="preserve">, the byproducts (ds-DNA) </w:t>
      </w:r>
      <w:r w:rsidR="00776661" w:rsidRPr="004402BF">
        <w:rPr>
          <w:rFonts w:ascii="Calibri" w:hAnsi="Calibri" w:cs="Calibri"/>
          <w:color w:val="000000" w:themeColor="text1"/>
          <w:sz w:val="24"/>
          <w:szCs w:val="24"/>
        </w:rPr>
        <w:t>must</w:t>
      </w:r>
      <w:r w:rsidRPr="004402BF">
        <w:rPr>
          <w:rFonts w:ascii="Calibri" w:hAnsi="Calibri" w:cs="Calibri"/>
          <w:color w:val="000000" w:themeColor="text1"/>
          <w:sz w:val="24"/>
          <w:szCs w:val="24"/>
        </w:rPr>
        <w:t xml:space="preserve"> be eliminated from the resultants</w:t>
      </w:r>
      <w:hyperlink w:anchor="_ENREF_4" w:tooltip="Sekhon, 2017 #3" w:history="1">
        <w:r w:rsidR="0016115A" w:rsidRPr="00421BA0">
          <w:rPr>
            <w:rFonts w:ascii="Calibri" w:hAnsi="Calibri" w:cs="Calibri"/>
            <w:color w:val="000000" w:themeColor="text1"/>
            <w:sz w:val="24"/>
            <w:szCs w:val="24"/>
          </w:rPr>
          <w:fldChar w:fldCharType="begin">
            <w:fldData xml:space="preserve">PEVuZE5vdGU+PENpdGU+PEF1dGhvcj5TZWtob248L0F1dGhvcj48WWVhcj4yMDE3PC9ZZWFyPjxS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</w:fldData>
          </w:fldChar>
        </w:r>
        <w:r w:rsidR="0016115A" w:rsidRPr="00421BA0">
          <w:rPr>
            <w:rFonts w:ascii="Calibri" w:hAnsi="Calibri" w:cs="Calibri"/>
            <w:color w:val="000000" w:themeColor="text1"/>
            <w:sz w:val="24"/>
            <w:szCs w:val="24"/>
          </w:rPr>
          <w:instrText xml:space="preserve"> ADDIN EN.CITE </w:instrText>
        </w:r>
        <w:r w:rsidR="0016115A" w:rsidRPr="00421BA0">
          <w:rPr>
            <w:rFonts w:ascii="Calibri" w:hAnsi="Calibri" w:cs="Calibri"/>
            <w:color w:val="000000" w:themeColor="text1"/>
            <w:sz w:val="24"/>
            <w:szCs w:val="24"/>
          </w:rPr>
          <w:fldChar w:fldCharType="begin">
            <w:fldData xml:space="preserve">PEVuZE5vdGU+PENpdGU+PEF1dGhvcj5TZWtob248L0F1dGhvcj48WWVhcj4yMDE3PC9ZZWFyPjxS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</w:fldData>
          </w:fldChar>
        </w:r>
        <w:r w:rsidR="0016115A" w:rsidRPr="00421BA0">
          <w:rPr>
            <w:rFonts w:ascii="Calibri" w:hAnsi="Calibri" w:cs="Calibri"/>
            <w:color w:val="000000" w:themeColor="text1"/>
            <w:sz w:val="24"/>
            <w:szCs w:val="24"/>
          </w:rPr>
          <w:instrText xml:space="preserve"> ADDIN EN.CITE.DATA </w:instrText>
        </w:r>
        <w:r w:rsidR="0016115A" w:rsidRPr="00421BA0">
          <w:rPr>
            <w:rFonts w:ascii="Calibri" w:hAnsi="Calibri" w:cs="Calibri"/>
            <w:color w:val="000000" w:themeColor="text1"/>
            <w:sz w:val="24"/>
            <w:szCs w:val="24"/>
          </w:rPr>
        </w:r>
        <w:r w:rsidR="0016115A" w:rsidRPr="00421BA0">
          <w:rPr>
            <w:rFonts w:ascii="Calibri" w:hAnsi="Calibri" w:cs="Calibri"/>
            <w:color w:val="000000" w:themeColor="text1"/>
            <w:sz w:val="24"/>
            <w:szCs w:val="24"/>
          </w:rPr>
          <w:fldChar w:fldCharType="end"/>
        </w:r>
        <w:r w:rsidR="0016115A" w:rsidRPr="00421BA0">
          <w:rPr>
            <w:rFonts w:ascii="Calibri" w:hAnsi="Calibri" w:cs="Calibri"/>
            <w:color w:val="000000" w:themeColor="text1"/>
            <w:sz w:val="24"/>
            <w:szCs w:val="24"/>
          </w:rPr>
        </w:r>
        <w:r w:rsidR="0016115A" w:rsidRPr="00421BA0">
          <w:rPr>
            <w:rFonts w:ascii="Calibri" w:hAnsi="Calibri" w:cs="Calibri"/>
            <w:color w:val="000000" w:themeColor="text1"/>
            <w:sz w:val="24"/>
            <w:szCs w:val="24"/>
          </w:rPr>
          <w:fldChar w:fldCharType="separate"/>
        </w:r>
        <w:r w:rsidR="0016115A" w:rsidRPr="00421BA0">
          <w:rPr>
            <w:rFonts w:ascii="Calibri" w:hAnsi="Calibri" w:cs="Calibri"/>
            <w:noProof/>
            <w:color w:val="000000" w:themeColor="text1"/>
            <w:sz w:val="24"/>
            <w:szCs w:val="24"/>
            <w:vertAlign w:val="superscript"/>
          </w:rPr>
          <w:t>4</w:t>
        </w:r>
        <w:r w:rsidR="0016115A" w:rsidRPr="00421BA0">
          <w:rPr>
            <w:rFonts w:ascii="Calibri" w:hAnsi="Calibri" w:cs="Calibri"/>
            <w:color w:val="000000" w:themeColor="text1"/>
            <w:sz w:val="24"/>
            <w:szCs w:val="24"/>
          </w:rPr>
          <w:fldChar w:fldCharType="end"/>
        </w:r>
      </w:hyperlink>
      <w:r w:rsidRPr="004402BF">
        <w:rPr>
          <w:rFonts w:ascii="Calibri" w:hAnsi="Calibri" w:cs="Calibri"/>
          <w:color w:val="000000" w:themeColor="text1"/>
          <w:sz w:val="24"/>
          <w:szCs w:val="24"/>
        </w:rPr>
        <w:t>.</w:t>
      </w:r>
      <w:r w:rsidR="0016115A" w:rsidRPr="004402BF" w:rsidDel="0016115A">
        <w:rPr>
          <w:rFonts w:ascii="Calibri" w:hAnsi="Calibri" w:cs="Calibri"/>
          <w:color w:val="000000" w:themeColor="text1"/>
          <w:sz w:val="24"/>
          <w:szCs w:val="24"/>
        </w:rPr>
        <w:t xml:space="preserve"> </w:t>
      </w:r>
    </w:p>
    <w:p w14:paraId="1FA0C67D" w14:textId="77777777" w:rsidR="00DF119A" w:rsidRPr="004402BF" w:rsidRDefault="00DF119A" w:rsidP="00682057">
      <w:pPr>
        <w:wordWrap/>
        <w:spacing w:after="0" w:line="240" w:lineRule="auto"/>
        <w:contextualSpacing/>
        <w:rPr>
          <w:rFonts w:ascii="Calibri" w:hAnsi="Calibri" w:cs="Calibri"/>
          <w:color w:val="000000" w:themeColor="text1"/>
          <w:sz w:val="24"/>
          <w:szCs w:val="24"/>
        </w:rPr>
      </w:pPr>
    </w:p>
    <w:p w14:paraId="20F05468" w14:textId="7A817B70" w:rsidR="009001D7" w:rsidRDefault="00776661" w:rsidP="00682057">
      <w:pPr>
        <w:wordWrap/>
        <w:spacing w:after="0" w:line="240" w:lineRule="auto"/>
        <w:contextualSpacing/>
        <w:rPr>
          <w:rFonts w:ascii="Calibri" w:hAnsi="Calibri" w:cs="Calibri"/>
          <w:color w:val="000000" w:themeColor="text1"/>
          <w:sz w:val="24"/>
          <w:szCs w:val="24"/>
        </w:rPr>
      </w:pPr>
      <w:proofErr w:type="gramStart"/>
      <w:r w:rsidRPr="004402BF">
        <w:rPr>
          <w:rFonts w:ascii="Calibri" w:hAnsi="Calibri" w:cs="Calibri"/>
          <w:color w:val="000000" w:themeColor="text1"/>
          <w:sz w:val="24"/>
          <w:szCs w:val="24"/>
        </w:rPr>
        <w:t>In order t</w:t>
      </w:r>
      <w:r w:rsidR="00CC029D" w:rsidRPr="004402BF">
        <w:rPr>
          <w:rFonts w:ascii="Calibri" w:hAnsi="Calibri" w:cs="Calibri"/>
          <w:color w:val="000000" w:themeColor="text1"/>
          <w:sz w:val="24"/>
          <w:szCs w:val="24"/>
        </w:rPr>
        <w:t>o</w:t>
      </w:r>
      <w:proofErr w:type="gramEnd"/>
      <w:r w:rsidR="00CC029D" w:rsidRPr="004402BF">
        <w:rPr>
          <w:rFonts w:ascii="Calibri" w:hAnsi="Calibri" w:cs="Calibri"/>
          <w:color w:val="000000" w:themeColor="text1"/>
          <w:sz w:val="24"/>
          <w:szCs w:val="24"/>
        </w:rPr>
        <w:t xml:space="preserve"> generate ssDNA without additional separation steps, we produced polyacrylamide microspheres to expose DNA probes based on the </w:t>
      </w:r>
      <w:proofErr w:type="spellStart"/>
      <w:r w:rsidR="00CC029D" w:rsidRPr="004402BF">
        <w:rPr>
          <w:rFonts w:ascii="Calibri" w:hAnsi="Calibri" w:cs="Calibri"/>
          <w:color w:val="000000" w:themeColor="text1"/>
          <w:sz w:val="24"/>
          <w:szCs w:val="24"/>
        </w:rPr>
        <w:t>acrydite</w:t>
      </w:r>
      <w:proofErr w:type="spellEnd"/>
      <w:r w:rsidR="00CC029D" w:rsidRPr="004402BF">
        <w:rPr>
          <w:rFonts w:ascii="Calibri" w:hAnsi="Calibri" w:cs="Calibri"/>
          <w:color w:val="000000" w:themeColor="text1"/>
          <w:sz w:val="24"/>
          <w:szCs w:val="24"/>
        </w:rPr>
        <w:t xml:space="preserve"> copolymerization method. Our DNA attachment method was easily adapted by using </w:t>
      </w:r>
      <w:r w:rsidR="0016115A">
        <w:rPr>
          <w:rFonts w:ascii="Calibri" w:hAnsi="Calibri" w:cs="Calibri"/>
          <w:color w:val="000000" w:themeColor="text1"/>
          <w:sz w:val="24"/>
          <w:szCs w:val="24"/>
        </w:rPr>
        <w:t>a</w:t>
      </w:r>
      <w:r w:rsidR="0016115A" w:rsidRPr="004402BF">
        <w:rPr>
          <w:rFonts w:ascii="Calibri" w:hAnsi="Calibri" w:cs="Calibri"/>
          <w:color w:val="000000" w:themeColor="text1"/>
          <w:sz w:val="24"/>
          <w:szCs w:val="24"/>
        </w:rPr>
        <w:t xml:space="preserve"> </w:t>
      </w:r>
      <w:r w:rsidR="00CC029D" w:rsidRPr="004402BF">
        <w:rPr>
          <w:rFonts w:ascii="Calibri" w:hAnsi="Calibri" w:cs="Calibri"/>
          <w:color w:val="000000" w:themeColor="text1"/>
          <w:sz w:val="24"/>
          <w:szCs w:val="24"/>
        </w:rPr>
        <w:t xml:space="preserve">droplet-based microfluidic platform. </w:t>
      </w:r>
      <w:r w:rsidR="00A36064" w:rsidRPr="004402BF">
        <w:rPr>
          <w:rFonts w:ascii="Calibri" w:hAnsi="Calibri" w:cs="Calibri"/>
          <w:color w:val="000000" w:themeColor="text1"/>
          <w:sz w:val="24"/>
          <w:szCs w:val="24"/>
        </w:rPr>
        <w:t>Copolymerized</w:t>
      </w:r>
      <w:r w:rsidR="00AE04D4" w:rsidRPr="004402BF">
        <w:rPr>
          <w:rFonts w:ascii="Calibri" w:hAnsi="Calibri" w:cs="Calibri"/>
          <w:color w:val="000000" w:themeColor="text1"/>
          <w:sz w:val="24"/>
          <w:szCs w:val="24"/>
        </w:rPr>
        <w:t xml:space="preserve"> </w:t>
      </w:r>
      <w:proofErr w:type="spellStart"/>
      <w:r w:rsidR="00AE04D4" w:rsidRPr="004402BF">
        <w:rPr>
          <w:rFonts w:ascii="Calibri" w:hAnsi="Calibri" w:cs="Calibri"/>
          <w:color w:val="000000" w:themeColor="text1"/>
          <w:sz w:val="24"/>
          <w:szCs w:val="24"/>
        </w:rPr>
        <w:t>oligomicrospheres</w:t>
      </w:r>
      <w:proofErr w:type="spellEnd"/>
      <w:r w:rsidR="00AE04D4" w:rsidRPr="004402BF">
        <w:rPr>
          <w:rFonts w:ascii="Calibri" w:hAnsi="Calibri" w:cs="Calibri"/>
          <w:color w:val="000000" w:themeColor="text1"/>
          <w:sz w:val="24"/>
          <w:szCs w:val="24"/>
        </w:rPr>
        <w:t xml:space="preserve"> having </w:t>
      </w:r>
      <w:r w:rsidR="00CC029D" w:rsidRPr="004402BF">
        <w:rPr>
          <w:rFonts w:ascii="Calibri" w:hAnsi="Calibri" w:cs="Calibri"/>
          <w:color w:val="000000" w:themeColor="text1"/>
          <w:sz w:val="24"/>
          <w:szCs w:val="24"/>
        </w:rPr>
        <w:t>microscale</w:t>
      </w:r>
      <w:r w:rsidR="00AE04D4" w:rsidRPr="004402BF">
        <w:rPr>
          <w:rFonts w:ascii="Calibri" w:hAnsi="Calibri" w:cs="Calibri"/>
          <w:color w:val="000000" w:themeColor="text1"/>
          <w:sz w:val="24"/>
          <w:szCs w:val="24"/>
        </w:rPr>
        <w:t xml:space="preserve"> diameters were successfully</w:t>
      </w:r>
      <w:r w:rsidR="00CC029D" w:rsidRPr="004402BF">
        <w:rPr>
          <w:rFonts w:ascii="Calibri" w:hAnsi="Calibri" w:cs="Calibri"/>
          <w:color w:val="000000" w:themeColor="text1"/>
          <w:sz w:val="24"/>
          <w:szCs w:val="24"/>
        </w:rPr>
        <w:t xml:space="preserve"> produced</w:t>
      </w:r>
      <w:r w:rsidR="00AE04D4" w:rsidRPr="004402BF">
        <w:rPr>
          <w:rFonts w:ascii="Calibri" w:hAnsi="Calibri" w:cs="Calibri"/>
          <w:color w:val="000000" w:themeColor="text1"/>
          <w:sz w:val="24"/>
          <w:szCs w:val="24"/>
        </w:rPr>
        <w:t xml:space="preserve">. </w:t>
      </w:r>
      <w:r w:rsidR="00C741C1" w:rsidRPr="004402BF">
        <w:rPr>
          <w:rFonts w:ascii="Calibri" w:hAnsi="Calibri" w:cs="Calibri"/>
          <w:color w:val="000000" w:themeColor="text1"/>
          <w:sz w:val="24"/>
          <w:szCs w:val="24"/>
        </w:rPr>
        <w:t xml:space="preserve">Consequently, </w:t>
      </w:r>
      <w:r w:rsidR="00A36064" w:rsidRPr="004402BF">
        <w:rPr>
          <w:rFonts w:ascii="Calibri" w:hAnsi="Calibri" w:cs="Calibri"/>
          <w:color w:val="000000" w:themeColor="text1"/>
          <w:sz w:val="24"/>
          <w:szCs w:val="24"/>
        </w:rPr>
        <w:t>microsphere-PCR</w:t>
      </w:r>
      <w:r w:rsidR="00521B3E" w:rsidRPr="004402BF">
        <w:rPr>
          <w:rFonts w:ascii="Calibri" w:hAnsi="Calibri" w:cs="Calibri"/>
          <w:color w:val="000000" w:themeColor="text1"/>
          <w:sz w:val="24"/>
          <w:szCs w:val="24"/>
        </w:rPr>
        <w:t xml:space="preserve"> </w:t>
      </w:r>
      <w:r w:rsidR="00CC029D" w:rsidRPr="004402BF">
        <w:rPr>
          <w:rFonts w:ascii="Calibri" w:hAnsi="Calibri" w:cs="Calibri"/>
          <w:color w:val="000000" w:themeColor="text1"/>
          <w:sz w:val="24"/>
          <w:szCs w:val="24"/>
        </w:rPr>
        <w:t>wa</w:t>
      </w:r>
      <w:r w:rsidR="00C741C1" w:rsidRPr="004402BF">
        <w:rPr>
          <w:rFonts w:ascii="Calibri" w:hAnsi="Calibri" w:cs="Calibri"/>
          <w:color w:val="000000" w:themeColor="text1"/>
          <w:sz w:val="24"/>
          <w:szCs w:val="24"/>
        </w:rPr>
        <w:t xml:space="preserve">s </w:t>
      </w:r>
      <w:r w:rsidR="001E665D">
        <w:rPr>
          <w:rFonts w:ascii="Calibri" w:hAnsi="Calibri" w:cs="Calibri"/>
          <w:color w:val="000000" w:themeColor="text1"/>
          <w:sz w:val="24"/>
          <w:szCs w:val="24"/>
        </w:rPr>
        <w:t>used</w:t>
      </w:r>
      <w:r w:rsidR="001E665D" w:rsidRPr="004402BF">
        <w:rPr>
          <w:rFonts w:ascii="Calibri" w:hAnsi="Calibri" w:cs="Calibri"/>
          <w:color w:val="000000" w:themeColor="text1"/>
          <w:sz w:val="24"/>
          <w:szCs w:val="24"/>
        </w:rPr>
        <w:t xml:space="preserve"> </w:t>
      </w:r>
      <w:r w:rsidR="00C741C1" w:rsidRPr="004402BF">
        <w:rPr>
          <w:rFonts w:ascii="Calibri" w:hAnsi="Calibri" w:cs="Calibri"/>
          <w:color w:val="000000" w:themeColor="text1"/>
          <w:sz w:val="24"/>
          <w:szCs w:val="24"/>
        </w:rPr>
        <w:t xml:space="preserve">to amplify </w:t>
      </w:r>
      <w:r w:rsidR="0016115A">
        <w:rPr>
          <w:rFonts w:ascii="Calibri" w:hAnsi="Calibri" w:cs="Calibri"/>
          <w:color w:val="000000" w:themeColor="text1"/>
          <w:sz w:val="24"/>
          <w:szCs w:val="24"/>
        </w:rPr>
        <w:t xml:space="preserve">the </w:t>
      </w:r>
      <w:r w:rsidR="00C741C1" w:rsidRPr="004402BF">
        <w:rPr>
          <w:rFonts w:ascii="Calibri" w:hAnsi="Calibri" w:cs="Calibri"/>
          <w:color w:val="000000" w:themeColor="text1"/>
          <w:sz w:val="24"/>
          <w:szCs w:val="24"/>
        </w:rPr>
        <w:t>s</w:t>
      </w:r>
      <w:r w:rsidR="00AE04D4" w:rsidRPr="004402BF">
        <w:rPr>
          <w:rFonts w:ascii="Calibri" w:hAnsi="Calibri" w:cs="Calibri"/>
          <w:color w:val="000000" w:themeColor="text1"/>
          <w:sz w:val="24"/>
          <w:szCs w:val="24"/>
        </w:rPr>
        <w:t>sDNA in a single-tube reaction</w:t>
      </w:r>
      <w:r w:rsidR="00C741C1" w:rsidRPr="004402BF">
        <w:rPr>
          <w:rFonts w:ascii="Calibri" w:hAnsi="Calibri" w:cs="Calibri"/>
          <w:color w:val="000000" w:themeColor="text1"/>
          <w:sz w:val="24"/>
          <w:szCs w:val="24"/>
        </w:rPr>
        <w:t xml:space="preserve">. Of course, </w:t>
      </w:r>
      <w:r w:rsidR="001E665D">
        <w:rPr>
          <w:rFonts w:ascii="Calibri" w:hAnsi="Calibri" w:cs="Calibri"/>
          <w:color w:val="000000" w:themeColor="text1"/>
          <w:sz w:val="24"/>
          <w:szCs w:val="24"/>
        </w:rPr>
        <w:t xml:space="preserve">to adapt this procedure for other PCR experiments, </w:t>
      </w:r>
      <w:r w:rsidRPr="004402BF">
        <w:rPr>
          <w:rFonts w:ascii="Calibri" w:hAnsi="Calibri" w:cs="Calibri"/>
          <w:color w:val="000000" w:themeColor="text1"/>
          <w:sz w:val="24"/>
          <w:szCs w:val="24"/>
        </w:rPr>
        <w:t xml:space="preserve">commonly necessary </w:t>
      </w:r>
      <w:r w:rsidR="001E665D">
        <w:rPr>
          <w:rFonts w:ascii="Calibri" w:hAnsi="Calibri" w:cs="Calibri"/>
          <w:color w:val="000000" w:themeColor="text1"/>
          <w:sz w:val="24"/>
          <w:szCs w:val="24"/>
        </w:rPr>
        <w:t xml:space="preserve">adjustments </w:t>
      </w:r>
      <w:r w:rsidR="00611954">
        <w:rPr>
          <w:rFonts w:ascii="Calibri" w:hAnsi="Calibri" w:cs="Calibri"/>
          <w:color w:val="000000" w:themeColor="text1"/>
          <w:sz w:val="24"/>
          <w:szCs w:val="24"/>
        </w:rPr>
        <w:t>(</w:t>
      </w:r>
      <w:r w:rsidR="001E665D" w:rsidRPr="001E665D">
        <w:rPr>
          <w:rFonts w:ascii="Calibri" w:hAnsi="Calibri" w:cs="Calibri"/>
          <w:i/>
          <w:color w:val="000000" w:themeColor="text1"/>
          <w:sz w:val="24"/>
          <w:szCs w:val="24"/>
        </w:rPr>
        <w:t>e.g.</w:t>
      </w:r>
      <w:r w:rsidR="001E665D">
        <w:rPr>
          <w:rFonts w:ascii="Calibri" w:hAnsi="Calibri" w:cs="Calibri"/>
          <w:color w:val="000000" w:themeColor="text1"/>
          <w:sz w:val="24"/>
          <w:szCs w:val="24"/>
        </w:rPr>
        <w:t xml:space="preserve">, </w:t>
      </w:r>
      <w:r w:rsidR="00611954" w:rsidRPr="004402BF">
        <w:rPr>
          <w:rFonts w:ascii="Calibri" w:hAnsi="Calibri" w:cs="Calibri"/>
          <w:color w:val="000000" w:themeColor="text1"/>
          <w:sz w:val="24"/>
          <w:szCs w:val="24"/>
        </w:rPr>
        <w:t>changing the amplification cycle, annealing temperature, and template sequences</w:t>
      </w:r>
      <w:r w:rsidR="00611954">
        <w:rPr>
          <w:rFonts w:ascii="Calibri" w:hAnsi="Calibri" w:cs="Calibri"/>
          <w:color w:val="000000" w:themeColor="text1"/>
          <w:sz w:val="24"/>
          <w:szCs w:val="24"/>
        </w:rPr>
        <w:t>)</w:t>
      </w:r>
      <w:r w:rsidR="00C741C1" w:rsidRPr="004402BF">
        <w:rPr>
          <w:rFonts w:ascii="Calibri" w:hAnsi="Calibri" w:cs="Calibri"/>
          <w:color w:val="000000" w:themeColor="text1"/>
          <w:sz w:val="24"/>
          <w:szCs w:val="24"/>
        </w:rPr>
        <w:t xml:space="preserve"> are required</w:t>
      </w:r>
      <w:r w:rsidR="001E665D">
        <w:rPr>
          <w:rFonts w:ascii="Calibri" w:hAnsi="Calibri" w:cs="Calibri"/>
          <w:color w:val="000000" w:themeColor="text1"/>
          <w:sz w:val="24"/>
          <w:szCs w:val="24"/>
        </w:rPr>
        <w:t xml:space="preserve">. </w:t>
      </w:r>
      <w:r w:rsidR="00611954">
        <w:rPr>
          <w:rFonts w:ascii="Calibri" w:hAnsi="Calibri" w:cs="Calibri"/>
          <w:color w:val="000000" w:themeColor="text1"/>
          <w:sz w:val="24"/>
          <w:szCs w:val="24"/>
        </w:rPr>
        <w:t>In conclusion, m</w:t>
      </w:r>
      <w:r w:rsidR="002B5DE9" w:rsidRPr="004402BF">
        <w:rPr>
          <w:rFonts w:ascii="Calibri" w:hAnsi="Calibri" w:cs="Calibri"/>
          <w:color w:val="000000" w:themeColor="text1"/>
          <w:sz w:val="24"/>
          <w:szCs w:val="24"/>
        </w:rPr>
        <w:t>i</w:t>
      </w:r>
      <w:r w:rsidR="009001D7" w:rsidRPr="004402BF">
        <w:rPr>
          <w:rFonts w:ascii="Calibri" w:hAnsi="Calibri" w:cs="Calibri"/>
          <w:color w:val="000000" w:themeColor="text1"/>
          <w:sz w:val="24"/>
          <w:szCs w:val="24"/>
        </w:rPr>
        <w:t xml:space="preserve">crosphere-PCR </w:t>
      </w:r>
      <w:r w:rsidR="00611954">
        <w:rPr>
          <w:rFonts w:ascii="Calibri" w:hAnsi="Calibri" w:cs="Calibri"/>
          <w:color w:val="000000" w:themeColor="text1"/>
          <w:sz w:val="24"/>
          <w:szCs w:val="24"/>
        </w:rPr>
        <w:t xml:space="preserve">has been </w:t>
      </w:r>
      <w:r w:rsidR="002B5DE9" w:rsidRPr="004402BF">
        <w:rPr>
          <w:rFonts w:ascii="Calibri" w:hAnsi="Calibri" w:cs="Calibri"/>
          <w:color w:val="000000" w:themeColor="text1"/>
          <w:sz w:val="24"/>
          <w:szCs w:val="24"/>
        </w:rPr>
        <w:t xml:space="preserve">detailed </w:t>
      </w:r>
      <w:r w:rsidR="009001D7" w:rsidRPr="004402BF">
        <w:rPr>
          <w:rFonts w:ascii="Calibri" w:hAnsi="Calibri" w:cs="Calibri"/>
          <w:color w:val="000000" w:themeColor="text1"/>
          <w:sz w:val="24"/>
          <w:szCs w:val="24"/>
        </w:rPr>
        <w:t>here, making it available for bioassay development, DNA sequencing</w:t>
      </w:r>
      <w:r w:rsidRPr="004402BF">
        <w:rPr>
          <w:rFonts w:ascii="Calibri" w:hAnsi="Calibri" w:cs="Calibri"/>
          <w:color w:val="000000" w:themeColor="text1"/>
          <w:sz w:val="24"/>
          <w:szCs w:val="24"/>
        </w:rPr>
        <w:t>,</w:t>
      </w:r>
      <w:r w:rsidR="009001D7" w:rsidRPr="004402BF">
        <w:rPr>
          <w:rFonts w:ascii="Calibri" w:hAnsi="Calibri" w:cs="Calibri"/>
          <w:color w:val="000000" w:themeColor="text1"/>
          <w:sz w:val="24"/>
          <w:szCs w:val="24"/>
        </w:rPr>
        <w:t xml:space="preserve"> and DNA microarray analysis.</w:t>
      </w:r>
    </w:p>
    <w:p w14:paraId="24F8D460" w14:textId="77777777" w:rsidR="0016115A" w:rsidRPr="004402BF" w:rsidRDefault="0016115A" w:rsidP="00682057">
      <w:pPr>
        <w:wordWrap/>
        <w:spacing w:after="0" w:line="240" w:lineRule="auto"/>
        <w:contextualSpacing/>
        <w:rPr>
          <w:rFonts w:ascii="Calibri" w:hAnsi="Calibri" w:cs="Calibri"/>
          <w:color w:val="000000" w:themeColor="text1"/>
          <w:sz w:val="24"/>
          <w:szCs w:val="24"/>
        </w:rPr>
      </w:pPr>
    </w:p>
    <w:p w14:paraId="2B476BFB" w14:textId="77777777" w:rsidR="0016115A" w:rsidRPr="00BE7E08" w:rsidRDefault="0016115A" w:rsidP="0016115A">
      <w:pPr>
        <w:wordWrap/>
        <w:spacing w:after="0" w:line="240" w:lineRule="auto"/>
        <w:contextualSpacing/>
        <w:rPr>
          <w:rFonts w:ascii="Calibri" w:hAnsi="Calibri" w:cs="Calibri"/>
          <w:b/>
          <w:color w:val="000000" w:themeColor="text1"/>
          <w:sz w:val="24"/>
          <w:szCs w:val="24"/>
        </w:rPr>
      </w:pPr>
      <w:r w:rsidRPr="00BE7E08">
        <w:rPr>
          <w:rFonts w:ascii="Calibri" w:hAnsi="Calibri" w:cs="Calibri"/>
          <w:b/>
          <w:color w:val="000000" w:themeColor="text1"/>
          <w:sz w:val="24"/>
          <w:szCs w:val="24"/>
        </w:rPr>
        <w:t>ACKNOWLEDGMENTS</w:t>
      </w:r>
      <w:r>
        <w:rPr>
          <w:rFonts w:ascii="Calibri" w:hAnsi="Calibri" w:cs="Calibri"/>
          <w:b/>
          <w:color w:val="000000" w:themeColor="text1"/>
          <w:sz w:val="24"/>
          <w:szCs w:val="24"/>
        </w:rPr>
        <w:t>:</w:t>
      </w:r>
    </w:p>
    <w:p w14:paraId="6E06586B" w14:textId="77777777" w:rsidR="0016115A" w:rsidRPr="00BE7E08" w:rsidRDefault="0016115A" w:rsidP="0016115A">
      <w:pPr>
        <w:wordWrap/>
        <w:spacing w:after="0" w:line="240" w:lineRule="auto"/>
        <w:contextualSpacing/>
        <w:rPr>
          <w:rFonts w:ascii="Calibri" w:hAnsi="Calibri" w:cs="Calibri"/>
          <w:color w:val="000000" w:themeColor="text1"/>
          <w:kern w:val="0"/>
          <w:sz w:val="24"/>
          <w:szCs w:val="24"/>
        </w:rPr>
      </w:pPr>
      <w:r w:rsidRPr="00BE7E08">
        <w:rPr>
          <w:rFonts w:ascii="Calibri" w:hAnsi="Calibri" w:cs="Calibri"/>
          <w:color w:val="000000" w:themeColor="text1"/>
          <w:sz w:val="24"/>
          <w:szCs w:val="24"/>
        </w:rPr>
        <w:t xml:space="preserve">This study is supported by a project entitled “Cooperative Research Program for Agriculture Science &amp; Technology Development (Project No. PJ0011642)" funded by the Rural Development Administration, Republic of Korea. </w:t>
      </w:r>
      <w:r w:rsidRPr="00BE7E08">
        <w:rPr>
          <w:rFonts w:ascii="Calibri" w:hAnsi="Calibri" w:cs="Calibri"/>
          <w:color w:val="000000" w:themeColor="text1"/>
          <w:kern w:val="0"/>
          <w:sz w:val="24"/>
          <w:szCs w:val="24"/>
        </w:rPr>
        <w:t xml:space="preserve">This research was also partly supported by a grant (NRF-2017R1A2B4012253) of the Basic Science Research Program through the National Research Foundation (NRF) funded by the Ministry of Science, ICT &amp; Future Planning, Republic of Korea. This research was also supported by a grant (N0000717) of the Education program for Creative and Industrial Convergence funded by the Ministry of Trade, Industry and Energy, Republic of Korea. </w:t>
      </w:r>
    </w:p>
    <w:p w14:paraId="521B87B5" w14:textId="77777777" w:rsidR="009001D7" w:rsidRPr="004402BF" w:rsidRDefault="009001D7" w:rsidP="00682057">
      <w:pPr>
        <w:wordWrap/>
        <w:spacing w:after="0" w:line="240" w:lineRule="auto"/>
        <w:contextualSpacing/>
        <w:rPr>
          <w:rFonts w:ascii="Calibri" w:hAnsi="Calibri" w:cs="Calibri"/>
          <w:b/>
          <w:color w:val="000000" w:themeColor="text1"/>
          <w:sz w:val="24"/>
          <w:szCs w:val="24"/>
        </w:rPr>
      </w:pPr>
    </w:p>
    <w:p w14:paraId="7160F680" w14:textId="11196D82" w:rsidR="00B93EC6" w:rsidRPr="004402BF" w:rsidRDefault="0016115A"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t>DISCLOSURES</w:t>
      </w:r>
      <w:r>
        <w:rPr>
          <w:rFonts w:ascii="Calibri" w:hAnsi="Calibri" w:cs="Calibri"/>
          <w:b/>
          <w:color w:val="000000" w:themeColor="text1"/>
          <w:sz w:val="24"/>
          <w:szCs w:val="24"/>
        </w:rPr>
        <w:t>:</w:t>
      </w:r>
    </w:p>
    <w:p w14:paraId="2FDD7207" w14:textId="77777777" w:rsidR="00B93EC6" w:rsidRPr="004402BF" w:rsidRDefault="001740EE" w:rsidP="00682057">
      <w:pPr>
        <w:wordWrap/>
        <w:spacing w:after="0" w:line="240" w:lineRule="auto"/>
        <w:contextualSpacing/>
        <w:rPr>
          <w:rFonts w:ascii="Calibri" w:hAnsi="Calibri" w:cs="Calibri"/>
          <w:color w:val="000000" w:themeColor="text1"/>
          <w:sz w:val="24"/>
          <w:szCs w:val="24"/>
        </w:rPr>
      </w:pPr>
      <w:r w:rsidRPr="004402BF">
        <w:rPr>
          <w:rFonts w:ascii="Calibri" w:hAnsi="Calibri" w:cs="Calibri"/>
          <w:color w:val="000000" w:themeColor="text1"/>
          <w:sz w:val="24"/>
          <w:szCs w:val="24"/>
        </w:rPr>
        <w:t>The authors have n</w:t>
      </w:r>
      <w:r w:rsidR="00B93EC6" w:rsidRPr="004402BF">
        <w:rPr>
          <w:rFonts w:ascii="Calibri" w:hAnsi="Calibri" w:cs="Calibri"/>
          <w:color w:val="000000" w:themeColor="text1"/>
          <w:sz w:val="24"/>
          <w:szCs w:val="24"/>
        </w:rPr>
        <w:t xml:space="preserve">o conflicts of interest </w:t>
      </w:r>
      <w:r w:rsidRPr="004402BF">
        <w:rPr>
          <w:rFonts w:ascii="Calibri" w:hAnsi="Calibri" w:cs="Calibri"/>
          <w:color w:val="000000" w:themeColor="text1"/>
          <w:sz w:val="24"/>
          <w:szCs w:val="24"/>
        </w:rPr>
        <w:t xml:space="preserve">to disclose. </w:t>
      </w:r>
    </w:p>
    <w:p w14:paraId="73F16A7D" w14:textId="77777777" w:rsidR="00682057" w:rsidRPr="004402BF" w:rsidRDefault="00682057" w:rsidP="00682057">
      <w:pPr>
        <w:wordWrap/>
        <w:spacing w:after="0" w:line="240" w:lineRule="auto"/>
        <w:contextualSpacing/>
        <w:rPr>
          <w:rFonts w:ascii="Calibri" w:hAnsi="Calibri" w:cs="Calibri"/>
          <w:color w:val="000000" w:themeColor="text1"/>
          <w:kern w:val="0"/>
          <w:sz w:val="24"/>
          <w:szCs w:val="24"/>
        </w:rPr>
      </w:pPr>
    </w:p>
    <w:p w14:paraId="0F8F3453" w14:textId="4FE97013" w:rsidR="00B93EC6" w:rsidRPr="004402BF" w:rsidRDefault="0016115A" w:rsidP="00682057">
      <w:pPr>
        <w:wordWrap/>
        <w:spacing w:after="0" w:line="240" w:lineRule="auto"/>
        <w:contextualSpacing/>
        <w:rPr>
          <w:rFonts w:ascii="Calibri" w:hAnsi="Calibri" w:cs="Calibri"/>
          <w:b/>
          <w:color w:val="000000" w:themeColor="text1"/>
          <w:sz w:val="24"/>
          <w:szCs w:val="24"/>
        </w:rPr>
      </w:pPr>
      <w:r w:rsidRPr="004402BF">
        <w:rPr>
          <w:rFonts w:ascii="Calibri" w:hAnsi="Calibri" w:cs="Calibri"/>
          <w:b/>
          <w:color w:val="000000" w:themeColor="text1"/>
          <w:sz w:val="24"/>
          <w:szCs w:val="24"/>
        </w:rPr>
        <w:lastRenderedPageBreak/>
        <w:t>REFERENCES</w:t>
      </w:r>
      <w:r>
        <w:rPr>
          <w:rFonts w:ascii="Calibri" w:hAnsi="Calibri" w:cs="Calibri"/>
          <w:b/>
          <w:color w:val="000000" w:themeColor="text1"/>
          <w:sz w:val="24"/>
          <w:szCs w:val="24"/>
        </w:rPr>
        <w:t>:</w:t>
      </w:r>
    </w:p>
    <w:p w14:paraId="79BE480A" w14:textId="4DA4F8CE" w:rsidR="00695C0A" w:rsidRPr="004402BF" w:rsidRDefault="00A36064" w:rsidP="00695C0A">
      <w:pPr>
        <w:pStyle w:val="EndNoteBibliography"/>
        <w:spacing w:after="0"/>
        <w:ind w:left="720" w:hanging="720"/>
        <w:rPr>
          <w:rFonts w:ascii="Calibri" w:hAnsi="Calibri" w:cs="Calibri"/>
          <w:color w:val="000000" w:themeColor="text1"/>
          <w:sz w:val="24"/>
          <w:szCs w:val="24"/>
        </w:rPr>
      </w:pPr>
      <w:r w:rsidRPr="00D80C29">
        <w:rPr>
          <w:rFonts w:ascii="Calibri" w:hAnsi="Calibri" w:cs="Calibri"/>
          <w:color w:val="000000" w:themeColor="text1"/>
          <w:sz w:val="24"/>
          <w:szCs w:val="24"/>
        </w:rPr>
        <w:fldChar w:fldCharType="begin"/>
      </w:r>
      <w:r w:rsidR="00741E7A" w:rsidRPr="004402BF">
        <w:rPr>
          <w:rFonts w:ascii="Calibri" w:hAnsi="Calibri" w:cs="Calibri"/>
          <w:color w:val="000000" w:themeColor="text1"/>
          <w:sz w:val="24"/>
          <w:szCs w:val="24"/>
        </w:rPr>
        <w:instrText xml:space="preserve"> ADDIN EN.REFLIST </w:instrText>
      </w:r>
      <w:r w:rsidRPr="00D80C29">
        <w:rPr>
          <w:rFonts w:ascii="Calibri" w:hAnsi="Calibri" w:cs="Calibri"/>
          <w:color w:val="000000" w:themeColor="text1"/>
          <w:sz w:val="24"/>
          <w:szCs w:val="24"/>
        </w:rPr>
        <w:fldChar w:fldCharType="separate"/>
      </w:r>
      <w:bookmarkStart w:id="4" w:name="_ENREF_1"/>
      <w:r w:rsidR="00695C0A" w:rsidRPr="004402BF">
        <w:rPr>
          <w:rFonts w:ascii="Calibri" w:hAnsi="Calibri" w:cs="Calibri"/>
          <w:color w:val="000000" w:themeColor="text1"/>
          <w:sz w:val="24"/>
          <w:szCs w:val="24"/>
        </w:rPr>
        <w:t>1</w:t>
      </w:r>
      <w:r w:rsidR="00695C0A" w:rsidRPr="004402BF">
        <w:rPr>
          <w:rFonts w:ascii="Calibri" w:hAnsi="Calibri" w:cs="Calibri"/>
          <w:color w:val="000000" w:themeColor="text1"/>
          <w:sz w:val="24"/>
          <w:szCs w:val="24"/>
        </w:rPr>
        <w:tab/>
        <w:t xml:space="preserve">Smith, A. J. The use of exonuclease III for preparing single stranded DNA for use as a template in the chain terminator sequencing method. </w:t>
      </w:r>
      <w:r w:rsidR="0016115A">
        <w:rPr>
          <w:rFonts w:ascii="Calibri" w:hAnsi="Calibri" w:cs="Calibri"/>
          <w:i/>
          <w:color w:val="000000" w:themeColor="text1"/>
          <w:sz w:val="24"/>
          <w:szCs w:val="24"/>
        </w:rPr>
        <w:t>Nucleic Acids Research</w:t>
      </w:r>
      <w:r w:rsidR="00695C0A" w:rsidRPr="004402BF">
        <w:rPr>
          <w:rFonts w:ascii="Calibri" w:hAnsi="Calibri" w:cs="Calibri"/>
          <w:i/>
          <w:color w:val="000000" w:themeColor="text1"/>
          <w:sz w:val="24"/>
          <w:szCs w:val="24"/>
        </w:rPr>
        <w:t>.</w:t>
      </w:r>
      <w:r w:rsidR="00695C0A" w:rsidRPr="004402BF">
        <w:rPr>
          <w:rFonts w:ascii="Calibri" w:hAnsi="Calibri" w:cs="Calibri"/>
          <w:color w:val="000000" w:themeColor="text1"/>
          <w:sz w:val="24"/>
          <w:szCs w:val="24"/>
        </w:rPr>
        <w:t xml:space="preserve"> </w:t>
      </w:r>
      <w:r w:rsidR="00695C0A" w:rsidRPr="004402BF">
        <w:rPr>
          <w:rFonts w:ascii="Calibri" w:hAnsi="Calibri" w:cs="Calibri"/>
          <w:b/>
          <w:color w:val="000000" w:themeColor="text1"/>
          <w:sz w:val="24"/>
          <w:szCs w:val="24"/>
        </w:rPr>
        <w:t>6</w:t>
      </w:r>
      <w:r w:rsidR="00695C0A" w:rsidRPr="004402BF">
        <w:rPr>
          <w:rFonts w:ascii="Calibri" w:hAnsi="Calibri" w:cs="Calibri"/>
          <w:color w:val="000000" w:themeColor="text1"/>
          <w:sz w:val="24"/>
          <w:szCs w:val="24"/>
        </w:rPr>
        <w:t xml:space="preserve"> (3), 831-848 (1979).</w:t>
      </w:r>
      <w:bookmarkEnd w:id="4"/>
    </w:p>
    <w:p w14:paraId="3C48341C" w14:textId="4CE9CEE0"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5" w:name="_ENREF_2"/>
      <w:r w:rsidRPr="004402BF">
        <w:rPr>
          <w:rFonts w:ascii="Calibri" w:hAnsi="Calibri" w:cs="Calibri"/>
          <w:color w:val="000000" w:themeColor="text1"/>
          <w:sz w:val="24"/>
          <w:szCs w:val="24"/>
        </w:rPr>
        <w:t>2</w:t>
      </w:r>
      <w:r w:rsidRPr="004402BF">
        <w:rPr>
          <w:rFonts w:ascii="Calibri" w:hAnsi="Calibri" w:cs="Calibri"/>
          <w:color w:val="000000" w:themeColor="text1"/>
          <w:sz w:val="24"/>
          <w:szCs w:val="24"/>
        </w:rPr>
        <w:tab/>
        <w:t>Sekhon, S. S.</w:t>
      </w:r>
      <w:r w:rsidRPr="004402BF">
        <w:rPr>
          <w:rFonts w:ascii="Calibri" w:hAnsi="Calibri" w:cs="Calibri"/>
          <w:i/>
          <w:color w:val="000000" w:themeColor="text1"/>
          <w:sz w:val="24"/>
          <w:szCs w:val="24"/>
        </w:rPr>
        <w:t xml:space="preserve"> et al.</w:t>
      </w:r>
      <w:r w:rsidRPr="004402BF">
        <w:rPr>
          <w:rFonts w:ascii="Calibri" w:hAnsi="Calibri" w:cs="Calibri"/>
          <w:color w:val="000000" w:themeColor="text1"/>
          <w:sz w:val="24"/>
          <w:szCs w:val="24"/>
        </w:rPr>
        <w:t xml:space="preserve"> Aptabody-aptatope interactions in aptablotting assays. </w:t>
      </w:r>
      <w:r w:rsidRPr="004402BF">
        <w:rPr>
          <w:rFonts w:ascii="Calibri" w:hAnsi="Calibri" w:cs="Calibri"/>
          <w:i/>
          <w:color w:val="000000" w:themeColor="text1"/>
          <w:sz w:val="24"/>
          <w:szCs w:val="24"/>
        </w:rPr>
        <w:t>Nanoscale.</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9</w:t>
      </w:r>
      <w:r w:rsidRPr="004402BF">
        <w:rPr>
          <w:rFonts w:ascii="Calibri" w:hAnsi="Calibri" w:cs="Calibri"/>
          <w:color w:val="000000" w:themeColor="text1"/>
          <w:sz w:val="24"/>
          <w:szCs w:val="24"/>
        </w:rPr>
        <w:t xml:space="preserve"> (22), 7464-7475</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(2017).</w:t>
      </w:r>
      <w:bookmarkEnd w:id="5"/>
    </w:p>
    <w:p w14:paraId="4EA82CEB" w14:textId="40B251A0"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6" w:name="_ENREF_3"/>
      <w:r w:rsidRPr="004402BF">
        <w:rPr>
          <w:rFonts w:ascii="Calibri" w:hAnsi="Calibri" w:cs="Calibri"/>
          <w:color w:val="000000" w:themeColor="text1"/>
          <w:sz w:val="24"/>
          <w:szCs w:val="24"/>
        </w:rPr>
        <w:t>3</w:t>
      </w:r>
      <w:r w:rsidRPr="004402BF">
        <w:rPr>
          <w:rFonts w:ascii="Calibri" w:hAnsi="Calibri" w:cs="Calibri"/>
          <w:color w:val="000000" w:themeColor="text1"/>
          <w:sz w:val="24"/>
          <w:szCs w:val="24"/>
        </w:rPr>
        <w:tab/>
        <w:t xml:space="preserve">Ng, J. K., Ajikumar, P. K., Stephanopoulos, G. &amp; Too, H. P. Profiling RNA polymerase-promoter interaction by using ssDNA-dsDNA probe on a surface addressable microarray. </w:t>
      </w:r>
      <w:r w:rsidRPr="004402BF">
        <w:rPr>
          <w:rFonts w:ascii="Calibri" w:hAnsi="Calibri" w:cs="Calibri"/>
          <w:i/>
          <w:color w:val="000000" w:themeColor="text1"/>
          <w:sz w:val="24"/>
          <w:szCs w:val="24"/>
        </w:rPr>
        <w:t>Chembiochem.</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8</w:t>
      </w:r>
      <w:r w:rsidRPr="004402BF">
        <w:rPr>
          <w:rFonts w:ascii="Calibri" w:hAnsi="Calibri" w:cs="Calibri"/>
          <w:color w:val="000000" w:themeColor="text1"/>
          <w:sz w:val="24"/>
          <w:szCs w:val="24"/>
        </w:rPr>
        <w:t xml:space="preserve"> (14), 1667-1670</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(2007).</w:t>
      </w:r>
      <w:bookmarkEnd w:id="6"/>
    </w:p>
    <w:p w14:paraId="5B868E93" w14:textId="13F23055"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7" w:name="_ENREF_4"/>
      <w:r w:rsidRPr="004402BF">
        <w:rPr>
          <w:rFonts w:ascii="Calibri" w:hAnsi="Calibri" w:cs="Calibri"/>
          <w:color w:val="000000" w:themeColor="text1"/>
          <w:sz w:val="24"/>
          <w:szCs w:val="24"/>
        </w:rPr>
        <w:t>4</w:t>
      </w:r>
      <w:r w:rsidRPr="004402BF">
        <w:rPr>
          <w:rFonts w:ascii="Calibri" w:hAnsi="Calibri" w:cs="Calibri"/>
          <w:color w:val="000000" w:themeColor="text1"/>
          <w:sz w:val="24"/>
          <w:szCs w:val="24"/>
        </w:rPr>
        <w:tab/>
        <w:t>Sekhon, S. S.</w:t>
      </w:r>
      <w:r w:rsidRPr="004402BF">
        <w:rPr>
          <w:rFonts w:ascii="Calibri" w:hAnsi="Calibri" w:cs="Calibri"/>
          <w:i/>
          <w:color w:val="000000" w:themeColor="text1"/>
          <w:sz w:val="24"/>
          <w:szCs w:val="24"/>
        </w:rPr>
        <w:t xml:space="preserve"> et al.</w:t>
      </w:r>
      <w:r w:rsidRPr="004402BF">
        <w:rPr>
          <w:rFonts w:ascii="Calibri" w:hAnsi="Calibri" w:cs="Calibri"/>
          <w:color w:val="000000" w:themeColor="text1"/>
          <w:sz w:val="24"/>
          <w:szCs w:val="24"/>
        </w:rPr>
        <w:t xml:space="preserve"> Defining the copper binding aptamotif and aptamer integrated recovery platform (AIRP). </w:t>
      </w:r>
      <w:r w:rsidRPr="004402BF">
        <w:rPr>
          <w:rFonts w:ascii="Calibri" w:hAnsi="Calibri" w:cs="Calibri"/>
          <w:i/>
          <w:color w:val="000000" w:themeColor="text1"/>
          <w:sz w:val="24"/>
          <w:szCs w:val="24"/>
        </w:rPr>
        <w:t>Nanoscale.</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9</w:t>
      </w:r>
      <w:r w:rsidRPr="004402BF">
        <w:rPr>
          <w:rFonts w:ascii="Calibri" w:hAnsi="Calibri" w:cs="Calibri"/>
          <w:color w:val="000000" w:themeColor="text1"/>
          <w:sz w:val="24"/>
          <w:szCs w:val="24"/>
        </w:rPr>
        <w:t xml:space="preserve"> (8), 2883-2894</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(2017).</w:t>
      </w:r>
      <w:bookmarkEnd w:id="7"/>
    </w:p>
    <w:p w14:paraId="3F8FE5BB" w14:textId="4D34F21D"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8" w:name="_ENREF_5"/>
      <w:r w:rsidRPr="004402BF">
        <w:rPr>
          <w:rFonts w:ascii="Calibri" w:hAnsi="Calibri" w:cs="Calibri"/>
          <w:color w:val="000000" w:themeColor="text1"/>
          <w:sz w:val="24"/>
          <w:szCs w:val="24"/>
        </w:rPr>
        <w:t>5</w:t>
      </w:r>
      <w:r w:rsidRPr="004402BF">
        <w:rPr>
          <w:rFonts w:ascii="Calibri" w:hAnsi="Calibri" w:cs="Calibri"/>
          <w:color w:val="000000" w:themeColor="text1"/>
          <w:sz w:val="24"/>
          <w:szCs w:val="24"/>
        </w:rPr>
        <w:tab/>
        <w:t xml:space="preserve">Mikhailov, V. S. &amp; Bogenhagen, D. F. Effects of Xenopus laevis mitochondrial single-stranded DNA-binding protein on primer-template binding and 3'--&gt;5' exonuclease activity of DNA polymerase gamma. </w:t>
      </w:r>
      <w:r w:rsidR="0016115A">
        <w:rPr>
          <w:rFonts w:ascii="Calibri" w:hAnsi="Calibri" w:cs="Calibri"/>
          <w:i/>
          <w:color w:val="000000" w:themeColor="text1"/>
          <w:sz w:val="24"/>
          <w:szCs w:val="24"/>
        </w:rPr>
        <w:t>Journal of Biological Chemistry</w:t>
      </w:r>
      <w:r w:rsidRPr="004402BF">
        <w:rPr>
          <w:rFonts w:ascii="Calibri" w:hAnsi="Calibri" w:cs="Calibri"/>
          <w: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271</w:t>
      </w:r>
      <w:r w:rsidRPr="004402BF">
        <w:rPr>
          <w:rFonts w:ascii="Calibri" w:hAnsi="Calibri" w:cs="Calibri"/>
          <w:color w:val="000000" w:themeColor="text1"/>
          <w:sz w:val="24"/>
          <w:szCs w:val="24"/>
        </w:rPr>
        <w:t xml:space="preserve"> (31), 18939-18946 (1996).</w:t>
      </w:r>
      <w:bookmarkEnd w:id="8"/>
    </w:p>
    <w:p w14:paraId="7943C123" w14:textId="03391616"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9" w:name="_ENREF_6"/>
      <w:r w:rsidRPr="004402BF">
        <w:rPr>
          <w:rFonts w:ascii="Calibri" w:hAnsi="Calibri" w:cs="Calibri"/>
          <w:color w:val="000000" w:themeColor="text1"/>
          <w:sz w:val="24"/>
          <w:szCs w:val="24"/>
        </w:rPr>
        <w:t>6</w:t>
      </w:r>
      <w:r w:rsidRPr="004402BF">
        <w:rPr>
          <w:rFonts w:ascii="Calibri" w:hAnsi="Calibri" w:cs="Calibri"/>
          <w:color w:val="000000" w:themeColor="text1"/>
          <w:sz w:val="24"/>
          <w:szCs w:val="24"/>
        </w:rPr>
        <w:tab/>
        <w:t xml:space="preserve">Yu, X., Cheng, G., Zhou, M. D. &amp; Zheng, S. Y. On-demand one-step synthesis of monodisperse functional polymeric microspheres with droplet microfluidics. </w:t>
      </w:r>
      <w:r w:rsidRPr="004402BF">
        <w:rPr>
          <w:rFonts w:ascii="Calibri" w:hAnsi="Calibri" w:cs="Calibri"/>
          <w:i/>
          <w:color w:val="000000" w:themeColor="text1"/>
          <w:sz w:val="24"/>
          <w:szCs w:val="24"/>
        </w:rPr>
        <w:t>Langmuir.</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31</w:t>
      </w:r>
      <w:r w:rsidRPr="004402BF">
        <w:rPr>
          <w:rFonts w:ascii="Calibri" w:hAnsi="Calibri" w:cs="Calibri"/>
          <w:color w:val="000000" w:themeColor="text1"/>
          <w:sz w:val="24"/>
          <w:szCs w:val="24"/>
        </w:rPr>
        <w:t xml:space="preserve"> (13), 3982-3992</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(2015).</w:t>
      </w:r>
      <w:bookmarkEnd w:id="9"/>
    </w:p>
    <w:p w14:paraId="5884F066" w14:textId="4010EB69"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0" w:name="_ENREF_7"/>
      <w:r w:rsidRPr="004402BF">
        <w:rPr>
          <w:rFonts w:ascii="Calibri" w:hAnsi="Calibri" w:cs="Calibri"/>
          <w:color w:val="000000" w:themeColor="text1"/>
          <w:sz w:val="24"/>
          <w:szCs w:val="24"/>
        </w:rPr>
        <w:t>7</w:t>
      </w:r>
      <w:r w:rsidRPr="004402BF">
        <w:rPr>
          <w:rFonts w:ascii="Calibri" w:hAnsi="Calibri" w:cs="Calibri"/>
          <w:color w:val="000000" w:themeColor="text1"/>
          <w:sz w:val="24"/>
          <w:szCs w:val="24"/>
        </w:rPr>
        <w:tab/>
        <w:t xml:space="preserve">Akamatsu, K., Kanasugi, S., Nakao, S. &amp; Weitz, D. A. Membrane-Integrated Glass Capillary Device for Preparing Small-Sized Water-in-Oil-in-Water Emulsion Droplets. </w:t>
      </w:r>
      <w:r w:rsidRPr="004402BF">
        <w:rPr>
          <w:rFonts w:ascii="Calibri" w:hAnsi="Calibri" w:cs="Calibri"/>
          <w:i/>
          <w:color w:val="000000" w:themeColor="text1"/>
          <w:sz w:val="24"/>
          <w:szCs w:val="24"/>
        </w:rPr>
        <w:t>Langmuir.</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31</w:t>
      </w:r>
      <w:r w:rsidRPr="004402BF">
        <w:rPr>
          <w:rFonts w:ascii="Calibri" w:hAnsi="Calibri" w:cs="Calibri"/>
          <w:color w:val="000000" w:themeColor="text1"/>
          <w:sz w:val="24"/>
          <w:szCs w:val="24"/>
        </w:rPr>
        <w:t xml:space="preserve"> (25), 7166-7172</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(2015).</w:t>
      </w:r>
      <w:bookmarkEnd w:id="10"/>
    </w:p>
    <w:p w14:paraId="7734FBB8" w14:textId="6423F56F"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1" w:name="_ENREF_8"/>
      <w:r w:rsidRPr="004402BF">
        <w:rPr>
          <w:rFonts w:ascii="Calibri" w:hAnsi="Calibri" w:cs="Calibri"/>
          <w:color w:val="000000" w:themeColor="text1"/>
          <w:sz w:val="24"/>
          <w:szCs w:val="24"/>
        </w:rPr>
        <w:t>8</w:t>
      </w:r>
      <w:r w:rsidRPr="004402BF">
        <w:rPr>
          <w:rFonts w:ascii="Calibri" w:hAnsi="Calibri" w:cs="Calibri"/>
          <w:color w:val="000000" w:themeColor="text1"/>
          <w:sz w:val="24"/>
          <w:szCs w:val="24"/>
        </w:rPr>
        <w:tab/>
        <w:t>Lee, S. H.</w:t>
      </w:r>
      <w:r w:rsidRPr="004402BF">
        <w:rPr>
          <w:rFonts w:ascii="Calibri" w:hAnsi="Calibri" w:cs="Calibri"/>
          <w:i/>
          <w:color w:val="000000" w:themeColor="text1"/>
          <w:sz w:val="24"/>
          <w:szCs w:val="24"/>
        </w:rPr>
        <w:t xml:space="preserve"> et al.</w:t>
      </w:r>
      <w:r w:rsidRPr="004402BF">
        <w:rPr>
          <w:rFonts w:ascii="Calibri" w:hAnsi="Calibri" w:cs="Calibri"/>
          <w:color w:val="000000" w:themeColor="text1"/>
          <w:sz w:val="24"/>
          <w:szCs w:val="24"/>
        </w:rPr>
        <w:t xml:space="preserve"> On-Flow Synthesis of Co-Polymerizable Oligo-Microspheres and Application in ssDNA Amplification. </w:t>
      </w:r>
      <w:r w:rsidRPr="004402BF">
        <w:rPr>
          <w:rFonts w:ascii="Calibri" w:hAnsi="Calibri" w:cs="Calibri"/>
          <w:i/>
          <w:color w:val="000000" w:themeColor="text1"/>
          <w:sz w:val="24"/>
          <w:szCs w:val="24"/>
        </w:rPr>
        <w:t>PLoS One.</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11</w:t>
      </w:r>
      <w:r w:rsidRPr="004402BF">
        <w:rPr>
          <w:rFonts w:ascii="Calibri" w:hAnsi="Calibri" w:cs="Calibri"/>
          <w:color w:val="000000" w:themeColor="text1"/>
          <w:sz w:val="24"/>
          <w:szCs w:val="24"/>
        </w:rPr>
        <w:t xml:space="preserve"> (7), e0159777</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(2016).</w:t>
      </w:r>
      <w:bookmarkEnd w:id="11"/>
    </w:p>
    <w:p w14:paraId="0544AF25" w14:textId="7465CF0E"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2" w:name="_ENREF_9"/>
      <w:r w:rsidRPr="004402BF">
        <w:rPr>
          <w:rFonts w:ascii="Calibri" w:hAnsi="Calibri" w:cs="Calibri"/>
          <w:color w:val="000000" w:themeColor="text1"/>
          <w:sz w:val="24"/>
          <w:szCs w:val="24"/>
        </w:rPr>
        <w:t>9</w:t>
      </w:r>
      <w:r w:rsidRPr="004402BF">
        <w:rPr>
          <w:rFonts w:ascii="Calibri" w:hAnsi="Calibri" w:cs="Calibri"/>
          <w:color w:val="000000" w:themeColor="text1"/>
          <w:sz w:val="24"/>
          <w:szCs w:val="24"/>
        </w:rPr>
        <w:tab/>
        <w:t>Anna, S. L., Bontoux, N. B. &amp; Stone. H.A. Formation of dispersions using “flow focusing” in microchannels</w:t>
      </w:r>
      <w:r w:rsidR="001E665D">
        <w:rPr>
          <w:rFonts w:ascii="Calibri" w:hAnsi="Calibri" w:cs="Calibr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i/>
          <w:color w:val="000000" w:themeColor="text1"/>
          <w:sz w:val="24"/>
          <w:szCs w:val="24"/>
        </w:rPr>
        <w:t>Applied Physics Letters.</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82</w:t>
      </w:r>
      <w:r w:rsidRPr="004402BF">
        <w:rPr>
          <w:rFonts w:ascii="Calibri" w:hAnsi="Calibri" w:cs="Calibri"/>
          <w:color w:val="000000" w:themeColor="text1"/>
          <w:sz w:val="24"/>
          <w:szCs w:val="24"/>
        </w:rPr>
        <w:t xml:space="preserve"> (3), 364-366</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(2003).</w:t>
      </w:r>
      <w:bookmarkEnd w:id="12"/>
    </w:p>
    <w:p w14:paraId="0CDA906E" w14:textId="77777777"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3" w:name="_ENREF_10"/>
      <w:r w:rsidRPr="004402BF">
        <w:rPr>
          <w:rFonts w:ascii="Calibri" w:hAnsi="Calibri" w:cs="Calibri"/>
          <w:color w:val="000000" w:themeColor="text1"/>
          <w:sz w:val="24"/>
          <w:szCs w:val="24"/>
        </w:rPr>
        <w:t>10</w:t>
      </w:r>
      <w:r w:rsidRPr="004402BF">
        <w:rPr>
          <w:rFonts w:ascii="Calibri" w:hAnsi="Calibri" w:cs="Calibri"/>
          <w:color w:val="000000" w:themeColor="text1"/>
          <w:sz w:val="24"/>
          <w:szCs w:val="24"/>
        </w:rPr>
        <w:tab/>
        <w:t xml:space="preserve">Gupta, A., Matharoo, H. S., Makkar, D. &amp; Kumar, R. Droplet formation via squeezing mechanism in a microfluidic flow-focusing device. </w:t>
      </w:r>
      <w:r w:rsidRPr="004402BF">
        <w:rPr>
          <w:rFonts w:ascii="Calibri" w:hAnsi="Calibri" w:cs="Calibri"/>
          <w:i/>
          <w:color w:val="000000" w:themeColor="text1"/>
          <w:sz w:val="24"/>
          <w:szCs w:val="24"/>
        </w:rPr>
        <w:t>Computers &amp; Fluids.</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100</w:t>
      </w:r>
      <w:r w:rsidRPr="004402BF">
        <w:rPr>
          <w:rFonts w:ascii="Calibri" w:hAnsi="Calibri" w:cs="Calibri"/>
          <w:color w:val="000000" w:themeColor="text1"/>
          <w:sz w:val="24"/>
          <w:szCs w:val="24"/>
        </w:rPr>
        <w:t xml:space="preserve"> 218-226 (2014).</w:t>
      </w:r>
      <w:bookmarkEnd w:id="13"/>
    </w:p>
    <w:p w14:paraId="67589D47" w14:textId="4F0AE660"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4" w:name="_ENREF_11"/>
      <w:r w:rsidRPr="004402BF">
        <w:rPr>
          <w:rFonts w:ascii="Calibri" w:hAnsi="Calibri" w:cs="Calibri"/>
          <w:color w:val="000000" w:themeColor="text1"/>
          <w:sz w:val="24"/>
          <w:szCs w:val="24"/>
        </w:rPr>
        <w:t>11</w:t>
      </w:r>
      <w:r w:rsidRPr="004402BF">
        <w:rPr>
          <w:rFonts w:ascii="Calibri" w:hAnsi="Calibri" w:cs="Calibri"/>
          <w:color w:val="000000" w:themeColor="text1"/>
          <w:sz w:val="24"/>
          <w:szCs w:val="24"/>
        </w:rPr>
        <w:tab/>
        <w:t xml:space="preserve">McDonald, J. C. &amp; Whitesides, G. M. Poly(dimethylsiloxane) as a material for fabricating microfluidic devices. </w:t>
      </w:r>
      <w:r w:rsidR="0016115A">
        <w:rPr>
          <w:rFonts w:ascii="Calibri" w:hAnsi="Calibri" w:cs="Calibri"/>
          <w:i/>
          <w:color w:val="000000" w:themeColor="text1"/>
          <w:sz w:val="24"/>
          <w:szCs w:val="24"/>
        </w:rPr>
        <w:t>Accounts of Chemical Research</w:t>
      </w:r>
      <w:r w:rsidRPr="004402BF">
        <w:rPr>
          <w:rFonts w:ascii="Calibri" w:hAnsi="Calibri" w:cs="Calibri"/>
          <w: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35</w:t>
      </w:r>
      <w:r w:rsidRPr="004402BF">
        <w:rPr>
          <w:rFonts w:ascii="Calibri" w:hAnsi="Calibri" w:cs="Calibri"/>
          <w:color w:val="000000" w:themeColor="text1"/>
          <w:sz w:val="24"/>
          <w:szCs w:val="24"/>
        </w:rPr>
        <w:t xml:space="preserve"> (7), 491-499 (2002).</w:t>
      </w:r>
      <w:bookmarkEnd w:id="14"/>
    </w:p>
    <w:p w14:paraId="16B61E5F" w14:textId="5429A5B0"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5" w:name="_ENREF_12"/>
      <w:r w:rsidRPr="004402BF">
        <w:rPr>
          <w:rFonts w:ascii="Calibri" w:hAnsi="Calibri" w:cs="Calibri"/>
          <w:color w:val="000000" w:themeColor="text1"/>
          <w:sz w:val="24"/>
          <w:szCs w:val="24"/>
        </w:rPr>
        <w:t>12</w:t>
      </w:r>
      <w:r w:rsidRPr="004402BF">
        <w:rPr>
          <w:rFonts w:ascii="Calibri" w:hAnsi="Calibri" w:cs="Calibri"/>
          <w:color w:val="000000" w:themeColor="text1"/>
          <w:sz w:val="24"/>
          <w:szCs w:val="24"/>
        </w:rPr>
        <w:tab/>
        <w:t xml:space="preserve">Haubert, K., Drier, T. &amp; Beebe, D. PDMS bonding by means of a portable, low-cost corona system. </w:t>
      </w:r>
      <w:r w:rsidRPr="004402BF">
        <w:rPr>
          <w:rFonts w:ascii="Calibri" w:hAnsi="Calibri" w:cs="Calibri"/>
          <w:i/>
          <w:color w:val="000000" w:themeColor="text1"/>
          <w:sz w:val="24"/>
          <w:szCs w:val="24"/>
        </w:rPr>
        <w:t xml:space="preserve">Lab </w:t>
      </w:r>
      <w:r w:rsidR="001E665D">
        <w:rPr>
          <w:rFonts w:ascii="Calibri" w:hAnsi="Calibri" w:cs="Calibri"/>
          <w:i/>
          <w:color w:val="000000" w:themeColor="text1"/>
          <w:sz w:val="24"/>
          <w:szCs w:val="24"/>
        </w:rPr>
        <w:t xml:space="preserve">on a </w:t>
      </w:r>
      <w:bookmarkStart w:id="16" w:name="_GoBack"/>
      <w:bookmarkEnd w:id="16"/>
      <w:r w:rsidRPr="004402BF">
        <w:rPr>
          <w:rFonts w:ascii="Calibri" w:hAnsi="Calibri" w:cs="Calibri"/>
          <w:i/>
          <w:color w:val="000000" w:themeColor="text1"/>
          <w:sz w:val="24"/>
          <w:szCs w:val="24"/>
        </w:rPr>
        <w:t>Chip.</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6</w:t>
      </w:r>
      <w:r w:rsidRPr="004402BF">
        <w:rPr>
          <w:rFonts w:ascii="Calibri" w:hAnsi="Calibri" w:cs="Calibri"/>
          <w:color w:val="000000" w:themeColor="text1"/>
          <w:sz w:val="24"/>
          <w:szCs w:val="24"/>
        </w:rPr>
        <w:t xml:space="preserve"> (12), 1548-1549</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(2006).</w:t>
      </w:r>
      <w:bookmarkEnd w:id="15"/>
    </w:p>
    <w:p w14:paraId="22DD6B71" w14:textId="1F1EAA06"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7" w:name="_ENREF_13"/>
      <w:r w:rsidRPr="004402BF">
        <w:rPr>
          <w:rFonts w:ascii="Calibri" w:hAnsi="Calibri" w:cs="Calibri"/>
          <w:color w:val="000000" w:themeColor="text1"/>
          <w:sz w:val="24"/>
          <w:szCs w:val="24"/>
        </w:rPr>
        <w:t>13</w:t>
      </w:r>
      <w:r w:rsidRPr="004402BF">
        <w:rPr>
          <w:rFonts w:ascii="Calibri" w:hAnsi="Calibri" w:cs="Calibri"/>
          <w:color w:val="000000" w:themeColor="text1"/>
          <w:sz w:val="24"/>
          <w:szCs w:val="24"/>
        </w:rPr>
        <w:tab/>
        <w:t>Olsen, T. R.</w:t>
      </w:r>
      <w:r w:rsidRPr="004402BF">
        <w:rPr>
          <w:rFonts w:ascii="Calibri" w:hAnsi="Calibri" w:cs="Calibri"/>
          <w:i/>
          <w:color w:val="000000" w:themeColor="text1"/>
          <w:sz w:val="24"/>
          <w:szCs w:val="24"/>
        </w:rPr>
        <w:t xml:space="preserve"> et al.</w:t>
      </w:r>
      <w:r w:rsidRPr="004402BF">
        <w:rPr>
          <w:rFonts w:ascii="Calibri" w:hAnsi="Calibri" w:cs="Calibri"/>
          <w:color w:val="000000" w:themeColor="text1"/>
          <w:sz w:val="24"/>
          <w:szCs w:val="24"/>
        </w:rPr>
        <w:t xml:space="preserve"> Integrated Microfluidic Selex Using Free Solution Electrokinetics. </w:t>
      </w:r>
      <w:r w:rsidR="0016115A">
        <w:rPr>
          <w:rFonts w:ascii="Calibri" w:hAnsi="Calibri" w:cs="Calibri"/>
          <w:i/>
          <w:color w:val="000000" w:themeColor="text1"/>
          <w:sz w:val="24"/>
          <w:szCs w:val="24"/>
        </w:rPr>
        <w:t>Journal of the Electrochemical Society</w:t>
      </w:r>
      <w:r w:rsidRPr="004402BF">
        <w:rPr>
          <w:rFonts w:ascii="Calibri" w:hAnsi="Calibri" w:cs="Calibri"/>
          <w: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164</w:t>
      </w:r>
      <w:r w:rsidRPr="004402BF">
        <w:rPr>
          <w:rFonts w:ascii="Calibri" w:hAnsi="Calibri" w:cs="Calibri"/>
          <w:color w:val="000000" w:themeColor="text1"/>
          <w:sz w:val="24"/>
          <w:szCs w:val="24"/>
        </w:rPr>
        <w:t xml:space="preserve"> (5), B3122-B3129</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(2017).</w:t>
      </w:r>
      <w:bookmarkEnd w:id="17"/>
    </w:p>
    <w:p w14:paraId="4D627D77" w14:textId="5FBD8708" w:rsidR="00695C0A" w:rsidRPr="004402BF" w:rsidRDefault="00695C0A" w:rsidP="00695C0A">
      <w:pPr>
        <w:pStyle w:val="EndNoteBibliography"/>
        <w:spacing w:after="0"/>
        <w:ind w:left="720" w:hanging="720"/>
        <w:rPr>
          <w:rFonts w:ascii="Calibri" w:hAnsi="Calibri" w:cs="Calibri"/>
          <w:color w:val="000000" w:themeColor="text1"/>
          <w:sz w:val="24"/>
          <w:szCs w:val="24"/>
        </w:rPr>
      </w:pPr>
      <w:bookmarkStart w:id="18" w:name="_ENREF_14"/>
      <w:r w:rsidRPr="004402BF">
        <w:rPr>
          <w:rFonts w:ascii="Calibri" w:hAnsi="Calibri" w:cs="Calibri"/>
          <w:color w:val="000000" w:themeColor="text1"/>
          <w:sz w:val="24"/>
          <w:szCs w:val="24"/>
        </w:rPr>
        <w:t>14</w:t>
      </w:r>
      <w:r w:rsidRPr="004402BF">
        <w:rPr>
          <w:rFonts w:ascii="Calibri" w:hAnsi="Calibri" w:cs="Calibri"/>
          <w:color w:val="000000" w:themeColor="text1"/>
          <w:sz w:val="24"/>
          <w:szCs w:val="24"/>
        </w:rPr>
        <w:tab/>
        <w:t>Dorris, D. R.</w:t>
      </w:r>
      <w:r w:rsidRPr="004402BF">
        <w:rPr>
          <w:rFonts w:ascii="Calibri" w:hAnsi="Calibri" w:cs="Calibri"/>
          <w:i/>
          <w:color w:val="000000" w:themeColor="text1"/>
          <w:sz w:val="24"/>
          <w:szCs w:val="24"/>
        </w:rPr>
        <w:t xml:space="preserve"> et al.</w:t>
      </w:r>
      <w:r w:rsidRPr="004402BF">
        <w:rPr>
          <w:rFonts w:ascii="Calibri" w:hAnsi="Calibri" w:cs="Calibri"/>
          <w:color w:val="000000" w:themeColor="text1"/>
          <w:sz w:val="24"/>
          <w:szCs w:val="24"/>
        </w:rPr>
        <w:t xml:space="preserve"> Oligodeoxyribonucleotide probe accessibility on a three-dimensional DNA microarray surface and the effect of hybridization time on the accuracy of expression ratios. </w:t>
      </w:r>
      <w:r w:rsidR="0016115A">
        <w:rPr>
          <w:rFonts w:ascii="Calibri" w:hAnsi="Calibri" w:cs="Calibri"/>
          <w:i/>
          <w:color w:val="000000" w:themeColor="text1"/>
          <w:sz w:val="24"/>
          <w:szCs w:val="24"/>
        </w:rPr>
        <w:t>BMC Biotechnology</w:t>
      </w:r>
      <w:r w:rsidRPr="004402BF">
        <w:rPr>
          <w:rFonts w:ascii="Calibri" w:hAnsi="Calibri" w:cs="Calibri"/>
          <w: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3</w:t>
      </w:r>
      <w:r w:rsidR="0016115A">
        <w:rPr>
          <w:rFonts w:ascii="Calibri" w:hAnsi="Calibri" w:cs="Calibri"/>
          <w:b/>
          <w:color w:val="000000" w:themeColor="text1"/>
          <w:sz w:val="24"/>
          <w:szCs w:val="24"/>
        </w:rPr>
        <w:t>,</w:t>
      </w:r>
      <w:r w:rsidRPr="004402BF">
        <w:rPr>
          <w:rFonts w:ascii="Calibri" w:hAnsi="Calibri" w:cs="Calibri"/>
          <w:color w:val="000000" w:themeColor="text1"/>
          <w:sz w:val="24"/>
          <w:szCs w:val="24"/>
        </w:rPr>
        <w:t xml:space="preserve"> 6</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(2003).</w:t>
      </w:r>
      <w:bookmarkEnd w:id="18"/>
    </w:p>
    <w:p w14:paraId="31D27CF1" w14:textId="5B87D261" w:rsidR="00695C0A" w:rsidRPr="004402BF" w:rsidRDefault="00695C0A" w:rsidP="00695C0A">
      <w:pPr>
        <w:pStyle w:val="EndNoteBibliography"/>
        <w:ind w:left="720" w:hanging="720"/>
        <w:rPr>
          <w:rFonts w:ascii="Calibri" w:hAnsi="Calibri" w:cs="Calibri"/>
          <w:color w:val="000000" w:themeColor="text1"/>
          <w:sz w:val="24"/>
          <w:szCs w:val="24"/>
        </w:rPr>
      </w:pPr>
      <w:bookmarkStart w:id="19" w:name="_ENREF_15"/>
      <w:r w:rsidRPr="004402BF">
        <w:rPr>
          <w:rFonts w:ascii="Calibri" w:hAnsi="Calibri" w:cs="Calibri"/>
          <w:color w:val="000000" w:themeColor="text1"/>
          <w:sz w:val="24"/>
          <w:szCs w:val="24"/>
        </w:rPr>
        <w:t>15</w:t>
      </w:r>
      <w:r w:rsidRPr="004402BF">
        <w:rPr>
          <w:rFonts w:ascii="Calibri" w:hAnsi="Calibri" w:cs="Calibri"/>
          <w:color w:val="000000" w:themeColor="text1"/>
          <w:sz w:val="24"/>
          <w:szCs w:val="24"/>
        </w:rPr>
        <w:tab/>
        <w:t xml:space="preserve">Heiat, M., Ranjbar, R., Latifi, A. M., Rasaee, M. J. &amp; Farnoosh, G. Essential strategies to optimize asymmetric PCR conditions as a reliable method to generate large amount of ssDNA aptamers. </w:t>
      </w:r>
      <w:r w:rsidR="0016115A">
        <w:rPr>
          <w:rFonts w:ascii="Calibri" w:hAnsi="Calibri" w:cs="Calibri"/>
          <w:i/>
          <w:color w:val="000000" w:themeColor="text1"/>
          <w:sz w:val="24"/>
          <w:szCs w:val="24"/>
        </w:rPr>
        <w:t>Biotechnology and Applied Biochemistry</w:t>
      </w:r>
      <w:r w:rsidRPr="004402BF">
        <w:rPr>
          <w:rFonts w:ascii="Calibri" w:hAnsi="Calibri" w:cs="Calibri"/>
          <w:i/>
          <w:color w:val="000000" w:themeColor="text1"/>
          <w:sz w:val="24"/>
          <w:szCs w:val="24"/>
        </w:rPr>
        <w:t>.</w:t>
      </w:r>
      <w:r w:rsidRPr="004402BF">
        <w:rPr>
          <w:rFonts w:ascii="Calibri" w:hAnsi="Calibri" w:cs="Calibri"/>
          <w:color w:val="000000" w:themeColor="text1"/>
          <w:sz w:val="24"/>
          <w:szCs w:val="24"/>
        </w:rPr>
        <w:t xml:space="preserve"> </w:t>
      </w:r>
      <w:r w:rsidRPr="004402BF">
        <w:rPr>
          <w:rFonts w:ascii="Calibri" w:hAnsi="Calibri" w:cs="Calibri"/>
          <w:b/>
          <w:color w:val="000000" w:themeColor="text1"/>
          <w:sz w:val="24"/>
          <w:szCs w:val="24"/>
        </w:rPr>
        <w:t>64</w:t>
      </w:r>
      <w:r w:rsidRPr="004402BF">
        <w:rPr>
          <w:rFonts w:ascii="Calibri" w:hAnsi="Calibri" w:cs="Calibri"/>
          <w:color w:val="000000" w:themeColor="text1"/>
          <w:sz w:val="24"/>
          <w:szCs w:val="24"/>
        </w:rPr>
        <w:t xml:space="preserve"> (4), 541-548</w:t>
      </w:r>
      <w:r w:rsidR="0016115A">
        <w:rPr>
          <w:rFonts w:ascii="Calibri" w:hAnsi="Calibri" w:cs="Calibri"/>
          <w:color w:val="000000" w:themeColor="text1"/>
          <w:sz w:val="24"/>
          <w:szCs w:val="24"/>
        </w:rPr>
        <w:t xml:space="preserve"> </w:t>
      </w:r>
      <w:r w:rsidRPr="004402BF">
        <w:rPr>
          <w:rFonts w:ascii="Calibri" w:hAnsi="Calibri" w:cs="Calibri"/>
          <w:color w:val="000000" w:themeColor="text1"/>
          <w:sz w:val="24"/>
          <w:szCs w:val="24"/>
        </w:rPr>
        <w:t>(2017).</w:t>
      </w:r>
      <w:bookmarkEnd w:id="19"/>
    </w:p>
    <w:p w14:paraId="25A74A57" w14:textId="129DD202" w:rsidR="005825D1" w:rsidRPr="004402BF" w:rsidRDefault="00A36064" w:rsidP="005825D1">
      <w:pPr>
        <w:wordWrap/>
        <w:spacing w:after="0" w:line="240" w:lineRule="auto"/>
        <w:contextualSpacing/>
        <w:rPr>
          <w:rFonts w:ascii="Calibri" w:hAnsi="Calibri" w:cs="Calibri"/>
          <w:b/>
          <w:color w:val="000000" w:themeColor="text1"/>
          <w:sz w:val="24"/>
          <w:szCs w:val="24"/>
        </w:rPr>
      </w:pPr>
      <w:r w:rsidRPr="00D80C29">
        <w:rPr>
          <w:rFonts w:ascii="Calibri" w:hAnsi="Calibri" w:cs="Calibri"/>
          <w:color w:val="000000" w:themeColor="text1"/>
          <w:sz w:val="24"/>
          <w:szCs w:val="24"/>
        </w:rPr>
        <w:fldChar w:fldCharType="end"/>
      </w:r>
    </w:p>
    <w:sectPr w:rsidR="005825D1" w:rsidRPr="004402BF" w:rsidSect="00C575A0">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851" w:footer="992" w:gutter="0"/>
      <w:lnNumType w:countBy="1" w:restart="continuou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638A9" w14:textId="77777777" w:rsidR="001341D4" w:rsidRDefault="001341D4" w:rsidP="00F62FFA">
      <w:pPr>
        <w:spacing w:after="0" w:line="240" w:lineRule="auto"/>
      </w:pPr>
      <w:r>
        <w:separator/>
      </w:r>
    </w:p>
  </w:endnote>
  <w:endnote w:type="continuationSeparator" w:id="0">
    <w:p w14:paraId="20CBE64F" w14:textId="77777777" w:rsidR="001341D4" w:rsidRDefault="001341D4" w:rsidP="00F62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HYGraphic-Medium">
    <w:altName w:val="Batang"/>
    <w:charset w:val="81"/>
    <w:family w:val="roman"/>
    <w:pitch w:val="variable"/>
    <w:sig w:usb0="900002A7" w:usb1="0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CB0A3" w14:textId="77777777" w:rsidR="00611954" w:rsidRDefault="006119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49265" w14:textId="77777777" w:rsidR="00611954" w:rsidRDefault="00611954" w:rsidP="00682057">
    <w:pPr>
      <w:pStyle w:val="Footer"/>
    </w:pPr>
  </w:p>
  <w:p w14:paraId="3BA0FB71" w14:textId="77777777" w:rsidR="00611954" w:rsidRDefault="006119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6D963" w14:textId="77777777" w:rsidR="00611954" w:rsidRDefault="00611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1CDFA" w14:textId="77777777" w:rsidR="001341D4" w:rsidRDefault="001341D4" w:rsidP="00F62FFA">
      <w:pPr>
        <w:spacing w:after="0" w:line="240" w:lineRule="auto"/>
      </w:pPr>
      <w:r>
        <w:separator/>
      </w:r>
    </w:p>
  </w:footnote>
  <w:footnote w:type="continuationSeparator" w:id="0">
    <w:p w14:paraId="2EC2A444" w14:textId="77777777" w:rsidR="001341D4" w:rsidRDefault="001341D4" w:rsidP="00F62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16438" w14:textId="77777777" w:rsidR="00611954" w:rsidRDefault="006119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641A" w14:textId="77777777" w:rsidR="00611954" w:rsidRDefault="006119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54EAF" w14:textId="77777777" w:rsidR="00611954" w:rsidRDefault="00611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FF7"/>
    <w:multiLevelType w:val="hybridMultilevel"/>
    <w:tmpl w:val="3B9E68F0"/>
    <w:lvl w:ilvl="0" w:tplc="07A46B1A">
      <w:start w:val="1"/>
      <w:numFmt w:val="upperLetter"/>
      <w:lvlText w:val="%1."/>
      <w:lvlJc w:val="left"/>
      <w:pPr>
        <w:ind w:left="760" w:hanging="360"/>
      </w:pPr>
      <w:rPr>
        <w:rFonts w:eastAsia="Dotum" w:cstheme="minorHAnsi" w:hint="eastAsia"/>
        <w:color w:val="FF0000"/>
        <w:sz w:val="18"/>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764282D"/>
    <w:multiLevelType w:val="hybridMultilevel"/>
    <w:tmpl w:val="33F23E62"/>
    <w:lvl w:ilvl="0" w:tplc="B10EF4AC">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2" w15:restartNumberingAfterBreak="0">
    <w:nsid w:val="08322513"/>
    <w:multiLevelType w:val="hybridMultilevel"/>
    <w:tmpl w:val="BB96F0B0"/>
    <w:lvl w:ilvl="0" w:tplc="12A23794">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D007CA9"/>
    <w:multiLevelType w:val="hybridMultilevel"/>
    <w:tmpl w:val="84BA775C"/>
    <w:lvl w:ilvl="0" w:tplc="84FAFE06">
      <w:start w:val="1"/>
      <w:numFmt w:val="bullet"/>
      <w:suff w:val="space"/>
      <w:lvlText w:val="●"/>
      <w:lvlJc w:val="left"/>
      <w:pPr>
        <w:ind w:left="0" w:firstLine="0"/>
      </w:pPr>
      <w:rPr>
        <w:rFonts w:ascii="Wingdings" w:hAnsi="Wingdings" w:hint="default"/>
      </w:rPr>
    </w:lvl>
    <w:lvl w:ilvl="1" w:tplc="E17A8D24">
      <w:start w:val="1"/>
      <w:numFmt w:val="decimal"/>
      <w:lvlText w:val="%2."/>
      <w:lvlJc w:val="left"/>
      <w:pPr>
        <w:tabs>
          <w:tab w:val="num" w:pos="1440"/>
        </w:tabs>
        <w:ind w:left="1440" w:hanging="360"/>
      </w:pPr>
    </w:lvl>
    <w:lvl w:ilvl="2" w:tplc="44EEDACE">
      <w:start w:val="1"/>
      <w:numFmt w:val="decimal"/>
      <w:lvlText w:val="%3."/>
      <w:lvlJc w:val="left"/>
      <w:pPr>
        <w:tabs>
          <w:tab w:val="num" w:pos="2160"/>
        </w:tabs>
        <w:ind w:left="2160" w:hanging="360"/>
      </w:pPr>
    </w:lvl>
    <w:lvl w:ilvl="3" w:tplc="CAC0B224">
      <w:start w:val="1"/>
      <w:numFmt w:val="decimal"/>
      <w:lvlText w:val="%4."/>
      <w:lvlJc w:val="left"/>
      <w:pPr>
        <w:tabs>
          <w:tab w:val="num" w:pos="2880"/>
        </w:tabs>
        <w:ind w:left="2880" w:hanging="360"/>
      </w:pPr>
    </w:lvl>
    <w:lvl w:ilvl="4" w:tplc="7CB82954">
      <w:start w:val="1"/>
      <w:numFmt w:val="decimal"/>
      <w:lvlText w:val="%5."/>
      <w:lvlJc w:val="left"/>
      <w:pPr>
        <w:tabs>
          <w:tab w:val="num" w:pos="3600"/>
        </w:tabs>
        <w:ind w:left="3600" w:hanging="360"/>
      </w:pPr>
    </w:lvl>
    <w:lvl w:ilvl="5" w:tplc="EA4CF10A">
      <w:start w:val="1"/>
      <w:numFmt w:val="decimal"/>
      <w:lvlText w:val="%6."/>
      <w:lvlJc w:val="left"/>
      <w:pPr>
        <w:tabs>
          <w:tab w:val="num" w:pos="4320"/>
        </w:tabs>
        <w:ind w:left="4320" w:hanging="360"/>
      </w:pPr>
    </w:lvl>
    <w:lvl w:ilvl="6" w:tplc="B3AE89F6">
      <w:start w:val="1"/>
      <w:numFmt w:val="decimal"/>
      <w:lvlText w:val="%7."/>
      <w:lvlJc w:val="left"/>
      <w:pPr>
        <w:tabs>
          <w:tab w:val="num" w:pos="5040"/>
        </w:tabs>
        <w:ind w:left="5040" w:hanging="360"/>
      </w:pPr>
    </w:lvl>
    <w:lvl w:ilvl="7" w:tplc="2D020938">
      <w:start w:val="1"/>
      <w:numFmt w:val="decimal"/>
      <w:lvlText w:val="%8."/>
      <w:lvlJc w:val="left"/>
      <w:pPr>
        <w:tabs>
          <w:tab w:val="num" w:pos="5760"/>
        </w:tabs>
        <w:ind w:left="5760" w:hanging="360"/>
      </w:pPr>
    </w:lvl>
    <w:lvl w:ilvl="8" w:tplc="F06E2AC8">
      <w:start w:val="1"/>
      <w:numFmt w:val="decimal"/>
      <w:lvlText w:val="%9."/>
      <w:lvlJc w:val="left"/>
      <w:pPr>
        <w:tabs>
          <w:tab w:val="num" w:pos="6480"/>
        </w:tabs>
        <w:ind w:left="6480" w:hanging="360"/>
      </w:pPr>
    </w:lvl>
  </w:abstractNum>
  <w:abstractNum w:abstractNumId="4" w15:restartNumberingAfterBreak="0">
    <w:nsid w:val="1369584D"/>
    <w:multiLevelType w:val="hybridMultilevel"/>
    <w:tmpl w:val="9DE4E012"/>
    <w:lvl w:ilvl="0" w:tplc="B0F8C464">
      <w:start w:val="1"/>
      <w:numFmt w:val="bullet"/>
      <w:suff w:val="space"/>
      <w:lvlText w:val="●"/>
      <w:lvlJc w:val="left"/>
      <w:pPr>
        <w:ind w:left="0" w:firstLine="0"/>
      </w:pPr>
      <w:rPr>
        <w:rFonts w:ascii="Wingdings" w:hAnsi="Wingdings" w:hint="default"/>
      </w:rPr>
    </w:lvl>
    <w:lvl w:ilvl="1" w:tplc="D452C9E2">
      <w:start w:val="1"/>
      <w:numFmt w:val="decimal"/>
      <w:lvlText w:val="%2."/>
      <w:lvlJc w:val="left"/>
      <w:pPr>
        <w:tabs>
          <w:tab w:val="num" w:pos="1440"/>
        </w:tabs>
        <w:ind w:left="1440" w:hanging="360"/>
      </w:pPr>
    </w:lvl>
    <w:lvl w:ilvl="2" w:tplc="7DF0020E">
      <w:start w:val="1"/>
      <w:numFmt w:val="decimal"/>
      <w:lvlText w:val="%3."/>
      <w:lvlJc w:val="left"/>
      <w:pPr>
        <w:tabs>
          <w:tab w:val="num" w:pos="2160"/>
        </w:tabs>
        <w:ind w:left="2160" w:hanging="360"/>
      </w:pPr>
    </w:lvl>
    <w:lvl w:ilvl="3" w:tplc="0F5446EE">
      <w:start w:val="1"/>
      <w:numFmt w:val="decimal"/>
      <w:lvlText w:val="%4."/>
      <w:lvlJc w:val="left"/>
      <w:pPr>
        <w:tabs>
          <w:tab w:val="num" w:pos="2880"/>
        </w:tabs>
        <w:ind w:left="2880" w:hanging="360"/>
      </w:pPr>
    </w:lvl>
    <w:lvl w:ilvl="4" w:tplc="706437FA">
      <w:start w:val="1"/>
      <w:numFmt w:val="decimal"/>
      <w:lvlText w:val="%5."/>
      <w:lvlJc w:val="left"/>
      <w:pPr>
        <w:tabs>
          <w:tab w:val="num" w:pos="3600"/>
        </w:tabs>
        <w:ind w:left="3600" w:hanging="360"/>
      </w:pPr>
    </w:lvl>
    <w:lvl w:ilvl="5" w:tplc="E6887B4C">
      <w:start w:val="1"/>
      <w:numFmt w:val="decimal"/>
      <w:lvlText w:val="%6."/>
      <w:lvlJc w:val="left"/>
      <w:pPr>
        <w:tabs>
          <w:tab w:val="num" w:pos="4320"/>
        </w:tabs>
        <w:ind w:left="4320" w:hanging="360"/>
      </w:pPr>
    </w:lvl>
    <w:lvl w:ilvl="6" w:tplc="902A3904">
      <w:start w:val="1"/>
      <w:numFmt w:val="decimal"/>
      <w:lvlText w:val="%7."/>
      <w:lvlJc w:val="left"/>
      <w:pPr>
        <w:tabs>
          <w:tab w:val="num" w:pos="5040"/>
        </w:tabs>
        <w:ind w:left="5040" w:hanging="360"/>
      </w:pPr>
    </w:lvl>
    <w:lvl w:ilvl="7" w:tplc="9DB491F4">
      <w:start w:val="1"/>
      <w:numFmt w:val="decimal"/>
      <w:lvlText w:val="%8."/>
      <w:lvlJc w:val="left"/>
      <w:pPr>
        <w:tabs>
          <w:tab w:val="num" w:pos="5760"/>
        </w:tabs>
        <w:ind w:left="5760" w:hanging="360"/>
      </w:pPr>
    </w:lvl>
    <w:lvl w:ilvl="8" w:tplc="DCF2C5D0">
      <w:start w:val="1"/>
      <w:numFmt w:val="decimal"/>
      <w:lvlText w:val="%9."/>
      <w:lvlJc w:val="left"/>
      <w:pPr>
        <w:tabs>
          <w:tab w:val="num" w:pos="6480"/>
        </w:tabs>
        <w:ind w:left="6480" w:hanging="360"/>
      </w:pPr>
    </w:lvl>
  </w:abstractNum>
  <w:abstractNum w:abstractNumId="5" w15:restartNumberingAfterBreak="0">
    <w:nsid w:val="1611333A"/>
    <w:multiLevelType w:val="hybridMultilevel"/>
    <w:tmpl w:val="04BC1A14"/>
    <w:lvl w:ilvl="0" w:tplc="C264135C">
      <w:start w:val="8"/>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B03039F"/>
    <w:multiLevelType w:val="hybridMultilevel"/>
    <w:tmpl w:val="4BEAD0F8"/>
    <w:lvl w:ilvl="0" w:tplc="6BA06EBA">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24811F22"/>
    <w:multiLevelType w:val="hybridMultilevel"/>
    <w:tmpl w:val="347CC5EE"/>
    <w:lvl w:ilvl="0" w:tplc="A62441A2">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8" w15:restartNumberingAfterBreak="0">
    <w:nsid w:val="25DA57E2"/>
    <w:multiLevelType w:val="hybridMultilevel"/>
    <w:tmpl w:val="400C57F0"/>
    <w:lvl w:ilvl="0" w:tplc="519A053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70523D1"/>
    <w:multiLevelType w:val="hybridMultilevel"/>
    <w:tmpl w:val="ECE81982"/>
    <w:lvl w:ilvl="0" w:tplc="E766C310">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7BE4D8F"/>
    <w:multiLevelType w:val="hybridMultilevel"/>
    <w:tmpl w:val="CEC6305E"/>
    <w:lvl w:ilvl="0" w:tplc="A62441A2">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1" w15:restartNumberingAfterBreak="0">
    <w:nsid w:val="2A814C5D"/>
    <w:multiLevelType w:val="hybridMultilevel"/>
    <w:tmpl w:val="EC42461A"/>
    <w:lvl w:ilvl="0" w:tplc="A62441A2">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2" w15:restartNumberingAfterBreak="0">
    <w:nsid w:val="2A9B309E"/>
    <w:multiLevelType w:val="hybridMultilevel"/>
    <w:tmpl w:val="7B7013C0"/>
    <w:lvl w:ilvl="0" w:tplc="C3B8271A">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466F4844"/>
    <w:multiLevelType w:val="hybridMultilevel"/>
    <w:tmpl w:val="0D12ABBC"/>
    <w:lvl w:ilvl="0" w:tplc="3A94AD26">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BC63A1F"/>
    <w:multiLevelType w:val="hybridMultilevel"/>
    <w:tmpl w:val="B7FA7862"/>
    <w:lvl w:ilvl="0" w:tplc="430C8264">
      <w:start w:val="1"/>
      <w:numFmt w:val="decimal"/>
      <w:lvlText w:val="%1."/>
      <w:lvlJc w:val="left"/>
      <w:pPr>
        <w:ind w:left="1146" w:hanging="360"/>
      </w:pPr>
      <w:rPr>
        <w:rFonts w:hint="default"/>
      </w:rPr>
    </w:lvl>
    <w:lvl w:ilvl="1" w:tplc="04090019" w:tentative="1">
      <w:start w:val="1"/>
      <w:numFmt w:val="upperLetter"/>
      <w:lvlText w:val="%2."/>
      <w:lvlJc w:val="left"/>
      <w:pPr>
        <w:ind w:left="1586" w:hanging="400"/>
      </w:pPr>
    </w:lvl>
    <w:lvl w:ilvl="2" w:tplc="0409001B" w:tentative="1">
      <w:start w:val="1"/>
      <w:numFmt w:val="lowerRoman"/>
      <w:lvlText w:val="%3."/>
      <w:lvlJc w:val="right"/>
      <w:pPr>
        <w:ind w:left="1986" w:hanging="400"/>
      </w:pPr>
    </w:lvl>
    <w:lvl w:ilvl="3" w:tplc="0409000F" w:tentative="1">
      <w:start w:val="1"/>
      <w:numFmt w:val="decimal"/>
      <w:lvlText w:val="%4."/>
      <w:lvlJc w:val="left"/>
      <w:pPr>
        <w:ind w:left="2386" w:hanging="400"/>
      </w:pPr>
    </w:lvl>
    <w:lvl w:ilvl="4" w:tplc="04090019" w:tentative="1">
      <w:start w:val="1"/>
      <w:numFmt w:val="upperLetter"/>
      <w:lvlText w:val="%5."/>
      <w:lvlJc w:val="left"/>
      <w:pPr>
        <w:ind w:left="2786" w:hanging="400"/>
      </w:pPr>
    </w:lvl>
    <w:lvl w:ilvl="5" w:tplc="0409001B" w:tentative="1">
      <w:start w:val="1"/>
      <w:numFmt w:val="lowerRoman"/>
      <w:lvlText w:val="%6."/>
      <w:lvlJc w:val="right"/>
      <w:pPr>
        <w:ind w:left="3186" w:hanging="400"/>
      </w:pPr>
    </w:lvl>
    <w:lvl w:ilvl="6" w:tplc="0409000F" w:tentative="1">
      <w:start w:val="1"/>
      <w:numFmt w:val="decimal"/>
      <w:lvlText w:val="%7."/>
      <w:lvlJc w:val="left"/>
      <w:pPr>
        <w:ind w:left="3586" w:hanging="400"/>
      </w:pPr>
    </w:lvl>
    <w:lvl w:ilvl="7" w:tplc="04090019" w:tentative="1">
      <w:start w:val="1"/>
      <w:numFmt w:val="upperLetter"/>
      <w:lvlText w:val="%8."/>
      <w:lvlJc w:val="left"/>
      <w:pPr>
        <w:ind w:left="3986" w:hanging="400"/>
      </w:pPr>
    </w:lvl>
    <w:lvl w:ilvl="8" w:tplc="0409001B" w:tentative="1">
      <w:start w:val="1"/>
      <w:numFmt w:val="lowerRoman"/>
      <w:lvlText w:val="%9."/>
      <w:lvlJc w:val="right"/>
      <w:pPr>
        <w:ind w:left="4386" w:hanging="400"/>
      </w:pPr>
    </w:lvl>
  </w:abstractNum>
  <w:abstractNum w:abstractNumId="15" w15:restartNumberingAfterBreak="0">
    <w:nsid w:val="4D2B3593"/>
    <w:multiLevelType w:val="multilevel"/>
    <w:tmpl w:val="0D3ADBA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EC641C7"/>
    <w:multiLevelType w:val="hybridMultilevel"/>
    <w:tmpl w:val="0DBEAC58"/>
    <w:lvl w:ilvl="0" w:tplc="5B1A624A">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524A2CE9"/>
    <w:multiLevelType w:val="hybridMultilevel"/>
    <w:tmpl w:val="CAE430D8"/>
    <w:lvl w:ilvl="0" w:tplc="3F90CB18">
      <w:start w:val="1"/>
      <w:numFmt w:val="upperLetter"/>
      <w:lvlText w:val="%1."/>
      <w:lvlJc w:val="left"/>
      <w:pPr>
        <w:ind w:left="760" w:hanging="360"/>
      </w:pPr>
      <w:rPr>
        <w:rFonts w:hint="eastAsia"/>
        <w:sz w:val="18"/>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71E561D"/>
    <w:multiLevelType w:val="hybridMultilevel"/>
    <w:tmpl w:val="347CC5EE"/>
    <w:lvl w:ilvl="0" w:tplc="A62441A2">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9" w15:restartNumberingAfterBreak="0">
    <w:nsid w:val="58882C8F"/>
    <w:multiLevelType w:val="hybridMultilevel"/>
    <w:tmpl w:val="76EEEB0C"/>
    <w:lvl w:ilvl="0" w:tplc="BF76C56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58A61EA0"/>
    <w:multiLevelType w:val="hybridMultilevel"/>
    <w:tmpl w:val="88B408D8"/>
    <w:lvl w:ilvl="0" w:tplc="893C339E">
      <w:start w:val="7"/>
      <w:numFmt w:val="bullet"/>
      <w:lvlText w:val="-"/>
      <w:lvlJc w:val="left"/>
      <w:pPr>
        <w:ind w:left="760" w:hanging="360"/>
      </w:pPr>
      <w:rPr>
        <w:rFonts w:ascii="Dotum" w:eastAsia="Dotum" w:hAnsi="Dotum" w:cstheme="minorBidi" w:hint="eastAsia"/>
        <w:color w:val="000000"/>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C363BAE"/>
    <w:multiLevelType w:val="hybridMultilevel"/>
    <w:tmpl w:val="5204DD96"/>
    <w:lvl w:ilvl="0" w:tplc="23D86FD8">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0333C9F"/>
    <w:multiLevelType w:val="hybridMultilevel"/>
    <w:tmpl w:val="9CBC87D2"/>
    <w:lvl w:ilvl="0" w:tplc="1D080B1C">
      <w:start w:val="1"/>
      <w:numFmt w:val="bullet"/>
      <w:suff w:val="space"/>
      <w:lvlText w:val="●"/>
      <w:lvlJc w:val="left"/>
      <w:pPr>
        <w:ind w:left="0" w:firstLine="0"/>
      </w:pPr>
      <w:rPr>
        <w:rFonts w:ascii="Wingdings" w:hAnsi="Wingdings" w:hint="default"/>
      </w:rPr>
    </w:lvl>
    <w:lvl w:ilvl="1" w:tplc="76EA5FA4">
      <w:start w:val="1"/>
      <w:numFmt w:val="decimal"/>
      <w:lvlText w:val="%2."/>
      <w:lvlJc w:val="left"/>
      <w:pPr>
        <w:tabs>
          <w:tab w:val="num" w:pos="1440"/>
        </w:tabs>
        <w:ind w:left="1440" w:hanging="360"/>
      </w:pPr>
    </w:lvl>
    <w:lvl w:ilvl="2" w:tplc="A154B710">
      <w:start w:val="1"/>
      <w:numFmt w:val="decimal"/>
      <w:lvlText w:val="%3."/>
      <w:lvlJc w:val="left"/>
      <w:pPr>
        <w:tabs>
          <w:tab w:val="num" w:pos="2160"/>
        </w:tabs>
        <w:ind w:left="2160" w:hanging="360"/>
      </w:pPr>
    </w:lvl>
    <w:lvl w:ilvl="3" w:tplc="62FA981C">
      <w:start w:val="1"/>
      <w:numFmt w:val="decimal"/>
      <w:lvlText w:val="%4."/>
      <w:lvlJc w:val="left"/>
      <w:pPr>
        <w:tabs>
          <w:tab w:val="num" w:pos="2880"/>
        </w:tabs>
        <w:ind w:left="2880" w:hanging="360"/>
      </w:pPr>
    </w:lvl>
    <w:lvl w:ilvl="4" w:tplc="FFDC3450">
      <w:start w:val="1"/>
      <w:numFmt w:val="decimal"/>
      <w:lvlText w:val="%5."/>
      <w:lvlJc w:val="left"/>
      <w:pPr>
        <w:tabs>
          <w:tab w:val="num" w:pos="3600"/>
        </w:tabs>
        <w:ind w:left="3600" w:hanging="360"/>
      </w:pPr>
    </w:lvl>
    <w:lvl w:ilvl="5" w:tplc="303830C8">
      <w:start w:val="1"/>
      <w:numFmt w:val="decimal"/>
      <w:lvlText w:val="%6."/>
      <w:lvlJc w:val="left"/>
      <w:pPr>
        <w:tabs>
          <w:tab w:val="num" w:pos="4320"/>
        </w:tabs>
        <w:ind w:left="4320" w:hanging="360"/>
      </w:pPr>
    </w:lvl>
    <w:lvl w:ilvl="6" w:tplc="D70471D2">
      <w:start w:val="1"/>
      <w:numFmt w:val="decimal"/>
      <w:lvlText w:val="%7."/>
      <w:lvlJc w:val="left"/>
      <w:pPr>
        <w:tabs>
          <w:tab w:val="num" w:pos="5040"/>
        </w:tabs>
        <w:ind w:left="5040" w:hanging="360"/>
      </w:pPr>
    </w:lvl>
    <w:lvl w:ilvl="7" w:tplc="EF60C6EA">
      <w:start w:val="1"/>
      <w:numFmt w:val="decimal"/>
      <w:lvlText w:val="%8."/>
      <w:lvlJc w:val="left"/>
      <w:pPr>
        <w:tabs>
          <w:tab w:val="num" w:pos="5760"/>
        </w:tabs>
        <w:ind w:left="5760" w:hanging="360"/>
      </w:pPr>
    </w:lvl>
    <w:lvl w:ilvl="8" w:tplc="AB94BB6E">
      <w:start w:val="1"/>
      <w:numFmt w:val="decimal"/>
      <w:lvlText w:val="%9."/>
      <w:lvlJc w:val="left"/>
      <w:pPr>
        <w:tabs>
          <w:tab w:val="num" w:pos="6480"/>
        </w:tabs>
        <w:ind w:left="6480" w:hanging="360"/>
      </w:pPr>
    </w:lvl>
  </w:abstractNum>
  <w:abstractNum w:abstractNumId="23" w15:restartNumberingAfterBreak="0">
    <w:nsid w:val="65652544"/>
    <w:multiLevelType w:val="multilevel"/>
    <w:tmpl w:val="E5E0679C"/>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4" w15:restartNumberingAfterBreak="0">
    <w:nsid w:val="68502378"/>
    <w:multiLevelType w:val="hybridMultilevel"/>
    <w:tmpl w:val="625A8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6C856BE9"/>
    <w:multiLevelType w:val="hybridMultilevel"/>
    <w:tmpl w:val="B33E02EC"/>
    <w:lvl w:ilvl="0" w:tplc="7B2E314C">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6D592D55"/>
    <w:multiLevelType w:val="hybridMultilevel"/>
    <w:tmpl w:val="AA7CE36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6E7836ED"/>
    <w:multiLevelType w:val="hybridMultilevel"/>
    <w:tmpl w:val="ACDAD35A"/>
    <w:lvl w:ilvl="0" w:tplc="876821D8">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70995FFB"/>
    <w:multiLevelType w:val="hybridMultilevel"/>
    <w:tmpl w:val="C2141F7A"/>
    <w:lvl w:ilvl="0" w:tplc="A62441A2">
      <w:start w:val="1"/>
      <w:numFmt w:val="decimal"/>
      <w:lvlText w:val="%1."/>
      <w:lvlJc w:val="left"/>
      <w:pPr>
        <w:ind w:left="1572" w:hanging="360"/>
      </w:pPr>
      <w:rPr>
        <w:rFonts w:hint="default"/>
      </w:rPr>
    </w:lvl>
    <w:lvl w:ilvl="1" w:tplc="04090019" w:tentative="1">
      <w:start w:val="1"/>
      <w:numFmt w:val="upperLetter"/>
      <w:lvlText w:val="%2."/>
      <w:lvlJc w:val="left"/>
      <w:pPr>
        <w:ind w:left="1986" w:hanging="400"/>
      </w:pPr>
    </w:lvl>
    <w:lvl w:ilvl="2" w:tplc="0409001B" w:tentative="1">
      <w:start w:val="1"/>
      <w:numFmt w:val="lowerRoman"/>
      <w:lvlText w:val="%3."/>
      <w:lvlJc w:val="right"/>
      <w:pPr>
        <w:ind w:left="2386" w:hanging="400"/>
      </w:pPr>
    </w:lvl>
    <w:lvl w:ilvl="3" w:tplc="0409000F" w:tentative="1">
      <w:start w:val="1"/>
      <w:numFmt w:val="decimal"/>
      <w:lvlText w:val="%4."/>
      <w:lvlJc w:val="left"/>
      <w:pPr>
        <w:ind w:left="2786" w:hanging="400"/>
      </w:pPr>
    </w:lvl>
    <w:lvl w:ilvl="4" w:tplc="04090019" w:tentative="1">
      <w:start w:val="1"/>
      <w:numFmt w:val="upperLetter"/>
      <w:lvlText w:val="%5."/>
      <w:lvlJc w:val="left"/>
      <w:pPr>
        <w:ind w:left="3186" w:hanging="400"/>
      </w:pPr>
    </w:lvl>
    <w:lvl w:ilvl="5" w:tplc="0409001B" w:tentative="1">
      <w:start w:val="1"/>
      <w:numFmt w:val="lowerRoman"/>
      <w:lvlText w:val="%6."/>
      <w:lvlJc w:val="right"/>
      <w:pPr>
        <w:ind w:left="3586" w:hanging="400"/>
      </w:pPr>
    </w:lvl>
    <w:lvl w:ilvl="6" w:tplc="0409000F" w:tentative="1">
      <w:start w:val="1"/>
      <w:numFmt w:val="decimal"/>
      <w:lvlText w:val="%7."/>
      <w:lvlJc w:val="left"/>
      <w:pPr>
        <w:ind w:left="3986" w:hanging="400"/>
      </w:pPr>
    </w:lvl>
    <w:lvl w:ilvl="7" w:tplc="04090019" w:tentative="1">
      <w:start w:val="1"/>
      <w:numFmt w:val="upperLetter"/>
      <w:lvlText w:val="%8."/>
      <w:lvlJc w:val="left"/>
      <w:pPr>
        <w:ind w:left="4386" w:hanging="400"/>
      </w:pPr>
    </w:lvl>
    <w:lvl w:ilvl="8" w:tplc="0409001B" w:tentative="1">
      <w:start w:val="1"/>
      <w:numFmt w:val="lowerRoman"/>
      <w:lvlText w:val="%9."/>
      <w:lvlJc w:val="right"/>
      <w:pPr>
        <w:ind w:left="4786" w:hanging="400"/>
      </w:pPr>
    </w:lvl>
  </w:abstractNum>
  <w:abstractNum w:abstractNumId="29" w15:restartNumberingAfterBreak="0">
    <w:nsid w:val="711054C4"/>
    <w:multiLevelType w:val="hybridMultilevel"/>
    <w:tmpl w:val="6C1ABC26"/>
    <w:lvl w:ilvl="0" w:tplc="8486A3C0">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455304E"/>
    <w:multiLevelType w:val="hybridMultilevel"/>
    <w:tmpl w:val="9182CE78"/>
    <w:lvl w:ilvl="0" w:tplc="E0A0EF78">
      <w:start w:val="5"/>
      <w:numFmt w:val="chosung"/>
      <w:lvlText w:val="%1."/>
      <w:lvlJc w:val="left"/>
      <w:pPr>
        <w:ind w:left="760" w:hanging="360"/>
      </w:pPr>
      <w:rPr>
        <w:rFonts w:eastAsia="Dotum" w:cstheme="minorHAnsi" w:hint="eastAsia"/>
        <w:sz w:val="18"/>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78A05AE6"/>
    <w:multiLevelType w:val="multilevel"/>
    <w:tmpl w:val="5DECC53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7AC12247"/>
    <w:multiLevelType w:val="hybridMultilevel"/>
    <w:tmpl w:val="962A7746"/>
    <w:lvl w:ilvl="0" w:tplc="9F5E6A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D4C30BA"/>
    <w:multiLevelType w:val="hybridMultilevel"/>
    <w:tmpl w:val="08C25D94"/>
    <w:lvl w:ilvl="0" w:tplc="4A96D2BE">
      <w:start w:val="1"/>
      <w:numFmt w:val="bullet"/>
      <w:suff w:val="space"/>
      <w:lvlText w:val="●"/>
      <w:lvlJc w:val="left"/>
      <w:pPr>
        <w:ind w:left="0" w:firstLine="0"/>
      </w:pPr>
      <w:rPr>
        <w:rFonts w:ascii="Wingdings" w:hAnsi="Wingdings" w:hint="default"/>
      </w:rPr>
    </w:lvl>
    <w:lvl w:ilvl="1" w:tplc="57C21A28">
      <w:start w:val="1"/>
      <w:numFmt w:val="decimal"/>
      <w:lvlText w:val="%2."/>
      <w:lvlJc w:val="left"/>
      <w:pPr>
        <w:tabs>
          <w:tab w:val="num" w:pos="1440"/>
        </w:tabs>
        <w:ind w:left="1440" w:hanging="360"/>
      </w:pPr>
    </w:lvl>
    <w:lvl w:ilvl="2" w:tplc="EBF6DBF2">
      <w:start w:val="1"/>
      <w:numFmt w:val="decimal"/>
      <w:lvlText w:val="%3."/>
      <w:lvlJc w:val="left"/>
      <w:pPr>
        <w:tabs>
          <w:tab w:val="num" w:pos="2160"/>
        </w:tabs>
        <w:ind w:left="2160" w:hanging="360"/>
      </w:pPr>
    </w:lvl>
    <w:lvl w:ilvl="3" w:tplc="5650C47C">
      <w:start w:val="1"/>
      <w:numFmt w:val="decimal"/>
      <w:lvlText w:val="%4."/>
      <w:lvlJc w:val="left"/>
      <w:pPr>
        <w:tabs>
          <w:tab w:val="num" w:pos="2880"/>
        </w:tabs>
        <w:ind w:left="2880" w:hanging="360"/>
      </w:pPr>
    </w:lvl>
    <w:lvl w:ilvl="4" w:tplc="84B6D92C">
      <w:start w:val="1"/>
      <w:numFmt w:val="decimal"/>
      <w:lvlText w:val="%5."/>
      <w:lvlJc w:val="left"/>
      <w:pPr>
        <w:tabs>
          <w:tab w:val="num" w:pos="3600"/>
        </w:tabs>
        <w:ind w:left="3600" w:hanging="360"/>
      </w:pPr>
    </w:lvl>
    <w:lvl w:ilvl="5" w:tplc="2A2C4DAE">
      <w:start w:val="1"/>
      <w:numFmt w:val="decimal"/>
      <w:lvlText w:val="%6."/>
      <w:lvlJc w:val="left"/>
      <w:pPr>
        <w:tabs>
          <w:tab w:val="num" w:pos="4320"/>
        </w:tabs>
        <w:ind w:left="4320" w:hanging="360"/>
      </w:pPr>
    </w:lvl>
    <w:lvl w:ilvl="6" w:tplc="88ACC700">
      <w:start w:val="1"/>
      <w:numFmt w:val="decimal"/>
      <w:lvlText w:val="%7."/>
      <w:lvlJc w:val="left"/>
      <w:pPr>
        <w:tabs>
          <w:tab w:val="num" w:pos="5040"/>
        </w:tabs>
        <w:ind w:left="5040" w:hanging="360"/>
      </w:pPr>
    </w:lvl>
    <w:lvl w:ilvl="7" w:tplc="044C1170">
      <w:start w:val="1"/>
      <w:numFmt w:val="decimal"/>
      <w:lvlText w:val="%8."/>
      <w:lvlJc w:val="left"/>
      <w:pPr>
        <w:tabs>
          <w:tab w:val="num" w:pos="5760"/>
        </w:tabs>
        <w:ind w:left="5760" w:hanging="360"/>
      </w:pPr>
    </w:lvl>
    <w:lvl w:ilvl="8" w:tplc="40182A28">
      <w:start w:val="1"/>
      <w:numFmt w:val="decimal"/>
      <w:lvlText w:val="%9."/>
      <w:lvlJc w:val="left"/>
      <w:pPr>
        <w:tabs>
          <w:tab w:val="num" w:pos="6480"/>
        </w:tabs>
        <w:ind w:left="6480" w:hanging="360"/>
      </w:pPr>
    </w:lvl>
  </w:abstractNum>
  <w:num w:numId="1">
    <w:abstractNumId w:val="24"/>
  </w:num>
  <w:num w:numId="2">
    <w:abstractNumId w:val="26"/>
  </w:num>
  <w:num w:numId="3">
    <w:abstractNumId w:val="32"/>
  </w:num>
  <w:num w:numId="4">
    <w:abstractNumId w:val="10"/>
  </w:num>
  <w:num w:numId="5">
    <w:abstractNumId w:val="18"/>
  </w:num>
  <w:num w:numId="6">
    <w:abstractNumId w:val="14"/>
  </w:num>
  <w:num w:numId="7">
    <w:abstractNumId w:val="11"/>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8"/>
  </w:num>
  <w:num w:numId="16">
    <w:abstractNumId w:val="19"/>
  </w:num>
  <w:num w:numId="17">
    <w:abstractNumId w:val="20"/>
  </w:num>
  <w:num w:numId="18">
    <w:abstractNumId w:val="29"/>
  </w:num>
  <w:num w:numId="19">
    <w:abstractNumId w:val="21"/>
  </w:num>
  <w:num w:numId="20">
    <w:abstractNumId w:val="25"/>
  </w:num>
  <w:num w:numId="21">
    <w:abstractNumId w:val="16"/>
  </w:num>
  <w:num w:numId="22">
    <w:abstractNumId w:val="8"/>
  </w:num>
  <w:num w:numId="23">
    <w:abstractNumId w:val="5"/>
  </w:num>
  <w:num w:numId="24">
    <w:abstractNumId w:val="9"/>
  </w:num>
  <w:num w:numId="25">
    <w:abstractNumId w:val="27"/>
  </w:num>
  <w:num w:numId="26">
    <w:abstractNumId w:val="12"/>
  </w:num>
  <w:num w:numId="27">
    <w:abstractNumId w:val="6"/>
  </w:num>
  <w:num w:numId="28">
    <w:abstractNumId w:val="0"/>
  </w:num>
  <w:num w:numId="29">
    <w:abstractNumId w:val="30"/>
  </w:num>
  <w:num w:numId="30">
    <w:abstractNumId w:val="13"/>
  </w:num>
  <w:num w:numId="31">
    <w:abstractNumId w:val="2"/>
  </w:num>
  <w:num w:numId="32">
    <w:abstractNumId w:val="17"/>
  </w:num>
  <w:num w:numId="33">
    <w:abstractNumId w:val="23"/>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0NDA2t7AwM7Y0MDNW0lEKTi0uzszPAykwrQUAH0gfviwAAAA="/>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a5txwdxlsrzw8erd065p5w89ww2erpdffd0&quot;&gt;microspheres&lt;record-ids&gt;&lt;item&gt;1&lt;/item&gt;&lt;item&gt;3&lt;/item&gt;&lt;item&gt;4&lt;/item&gt;&lt;item&gt;5&lt;/item&gt;&lt;item&gt;7&lt;/item&gt;&lt;item&gt;8&lt;/item&gt;&lt;item&gt;9&lt;/item&gt;&lt;item&gt;10&lt;/item&gt;&lt;item&gt;11&lt;/item&gt;&lt;item&gt;15&lt;/item&gt;&lt;item&gt;20&lt;/item&gt;&lt;item&gt;21&lt;/item&gt;&lt;item&gt;22&lt;/item&gt;&lt;item&gt;23&lt;/item&gt;&lt;item&gt;24&lt;/item&gt;&lt;item&gt;25&lt;/item&gt;&lt;/record-ids&gt;&lt;/item&gt;&lt;/Libraries&gt;"/>
  </w:docVars>
  <w:rsids>
    <w:rsidRoot w:val="0048746B"/>
    <w:rsid w:val="00000459"/>
    <w:rsid w:val="00000D39"/>
    <w:rsid w:val="00021976"/>
    <w:rsid w:val="000320D3"/>
    <w:rsid w:val="00033F00"/>
    <w:rsid w:val="00044780"/>
    <w:rsid w:val="00051252"/>
    <w:rsid w:val="000534A3"/>
    <w:rsid w:val="000576CA"/>
    <w:rsid w:val="0006565F"/>
    <w:rsid w:val="000667A6"/>
    <w:rsid w:val="00066BBB"/>
    <w:rsid w:val="0007084A"/>
    <w:rsid w:val="00073852"/>
    <w:rsid w:val="00076BF4"/>
    <w:rsid w:val="00083B54"/>
    <w:rsid w:val="00083BBB"/>
    <w:rsid w:val="00096D40"/>
    <w:rsid w:val="00097375"/>
    <w:rsid w:val="000A4892"/>
    <w:rsid w:val="000A506A"/>
    <w:rsid w:val="000A5CF9"/>
    <w:rsid w:val="000A5FB7"/>
    <w:rsid w:val="000B0B85"/>
    <w:rsid w:val="000B22C3"/>
    <w:rsid w:val="000B5080"/>
    <w:rsid w:val="000C57F4"/>
    <w:rsid w:val="000E411C"/>
    <w:rsid w:val="00102116"/>
    <w:rsid w:val="00113BFA"/>
    <w:rsid w:val="001172A8"/>
    <w:rsid w:val="001242AD"/>
    <w:rsid w:val="00124C42"/>
    <w:rsid w:val="00133056"/>
    <w:rsid w:val="001341D4"/>
    <w:rsid w:val="00141859"/>
    <w:rsid w:val="0014645A"/>
    <w:rsid w:val="001465D2"/>
    <w:rsid w:val="00153E6D"/>
    <w:rsid w:val="0016115A"/>
    <w:rsid w:val="001659FA"/>
    <w:rsid w:val="001740EE"/>
    <w:rsid w:val="001750A6"/>
    <w:rsid w:val="00175F43"/>
    <w:rsid w:val="00177EF7"/>
    <w:rsid w:val="001804DD"/>
    <w:rsid w:val="00185870"/>
    <w:rsid w:val="00187079"/>
    <w:rsid w:val="00187D3F"/>
    <w:rsid w:val="00193869"/>
    <w:rsid w:val="00196826"/>
    <w:rsid w:val="001B0C95"/>
    <w:rsid w:val="001B3798"/>
    <w:rsid w:val="001B6E4D"/>
    <w:rsid w:val="001C4F07"/>
    <w:rsid w:val="001D0AB1"/>
    <w:rsid w:val="001D7ABC"/>
    <w:rsid w:val="001E07AD"/>
    <w:rsid w:val="001E665D"/>
    <w:rsid w:val="001E6A47"/>
    <w:rsid w:val="001E6B95"/>
    <w:rsid w:val="00213718"/>
    <w:rsid w:val="002224F3"/>
    <w:rsid w:val="00233053"/>
    <w:rsid w:val="002375E0"/>
    <w:rsid w:val="00242A43"/>
    <w:rsid w:val="0024498F"/>
    <w:rsid w:val="002453BF"/>
    <w:rsid w:val="00250341"/>
    <w:rsid w:val="002523C5"/>
    <w:rsid w:val="00254554"/>
    <w:rsid w:val="00260809"/>
    <w:rsid w:val="002613BF"/>
    <w:rsid w:val="002774D7"/>
    <w:rsid w:val="002808E6"/>
    <w:rsid w:val="0028113F"/>
    <w:rsid w:val="00290899"/>
    <w:rsid w:val="002952D4"/>
    <w:rsid w:val="002A4757"/>
    <w:rsid w:val="002B2E74"/>
    <w:rsid w:val="002B5DE9"/>
    <w:rsid w:val="002B7E94"/>
    <w:rsid w:val="002C61B1"/>
    <w:rsid w:val="002D0FC9"/>
    <w:rsid w:val="002E4B41"/>
    <w:rsid w:val="002E5D48"/>
    <w:rsid w:val="002E685C"/>
    <w:rsid w:val="002E7856"/>
    <w:rsid w:val="00315C6C"/>
    <w:rsid w:val="00321289"/>
    <w:rsid w:val="00321617"/>
    <w:rsid w:val="003219F1"/>
    <w:rsid w:val="00327F09"/>
    <w:rsid w:val="003379AF"/>
    <w:rsid w:val="003461DB"/>
    <w:rsid w:val="00350264"/>
    <w:rsid w:val="0037395E"/>
    <w:rsid w:val="00377E49"/>
    <w:rsid w:val="003837F4"/>
    <w:rsid w:val="003841DC"/>
    <w:rsid w:val="00385F75"/>
    <w:rsid w:val="003B25F6"/>
    <w:rsid w:val="003B2D10"/>
    <w:rsid w:val="003B3310"/>
    <w:rsid w:val="003B467D"/>
    <w:rsid w:val="003B64A1"/>
    <w:rsid w:val="003B64D9"/>
    <w:rsid w:val="003C12D3"/>
    <w:rsid w:val="003D3725"/>
    <w:rsid w:val="003D5E47"/>
    <w:rsid w:val="004018A0"/>
    <w:rsid w:val="004073D6"/>
    <w:rsid w:val="00416B2C"/>
    <w:rsid w:val="00435DFC"/>
    <w:rsid w:val="0043770D"/>
    <w:rsid w:val="004402BF"/>
    <w:rsid w:val="00443709"/>
    <w:rsid w:val="0044514F"/>
    <w:rsid w:val="0044779A"/>
    <w:rsid w:val="004566E5"/>
    <w:rsid w:val="0046749E"/>
    <w:rsid w:val="004752F6"/>
    <w:rsid w:val="00476378"/>
    <w:rsid w:val="00481A94"/>
    <w:rsid w:val="0048746B"/>
    <w:rsid w:val="00494C89"/>
    <w:rsid w:val="00496017"/>
    <w:rsid w:val="004A2C73"/>
    <w:rsid w:val="004B2C89"/>
    <w:rsid w:val="004C6144"/>
    <w:rsid w:val="004C6DB2"/>
    <w:rsid w:val="004D06D9"/>
    <w:rsid w:val="004D243D"/>
    <w:rsid w:val="004D73BC"/>
    <w:rsid w:val="0051444A"/>
    <w:rsid w:val="00521152"/>
    <w:rsid w:val="00521B3E"/>
    <w:rsid w:val="005273DC"/>
    <w:rsid w:val="0053255C"/>
    <w:rsid w:val="005333E1"/>
    <w:rsid w:val="00550DC7"/>
    <w:rsid w:val="005519BE"/>
    <w:rsid w:val="005555D6"/>
    <w:rsid w:val="00562174"/>
    <w:rsid w:val="00565541"/>
    <w:rsid w:val="00566012"/>
    <w:rsid w:val="00566984"/>
    <w:rsid w:val="005825D1"/>
    <w:rsid w:val="005830D9"/>
    <w:rsid w:val="005873C0"/>
    <w:rsid w:val="00587531"/>
    <w:rsid w:val="005918E4"/>
    <w:rsid w:val="00597352"/>
    <w:rsid w:val="005B2055"/>
    <w:rsid w:val="005B6C39"/>
    <w:rsid w:val="005B7CFC"/>
    <w:rsid w:val="005D586D"/>
    <w:rsid w:val="005E68A5"/>
    <w:rsid w:val="005E6E90"/>
    <w:rsid w:val="005E7697"/>
    <w:rsid w:val="00611954"/>
    <w:rsid w:val="00614697"/>
    <w:rsid w:val="006329A2"/>
    <w:rsid w:val="00635BF0"/>
    <w:rsid w:val="00636AD1"/>
    <w:rsid w:val="0064278B"/>
    <w:rsid w:val="00650DA5"/>
    <w:rsid w:val="006538E7"/>
    <w:rsid w:val="00667A17"/>
    <w:rsid w:val="006713AE"/>
    <w:rsid w:val="00682057"/>
    <w:rsid w:val="00695C0A"/>
    <w:rsid w:val="006B5661"/>
    <w:rsid w:val="006D3BD9"/>
    <w:rsid w:val="006E1922"/>
    <w:rsid w:val="006E3B5A"/>
    <w:rsid w:val="006E46F8"/>
    <w:rsid w:val="006F5224"/>
    <w:rsid w:val="006F7245"/>
    <w:rsid w:val="00713D53"/>
    <w:rsid w:val="00715AE4"/>
    <w:rsid w:val="007160CA"/>
    <w:rsid w:val="00717FAC"/>
    <w:rsid w:val="00730F97"/>
    <w:rsid w:val="00741E7A"/>
    <w:rsid w:val="00745BA4"/>
    <w:rsid w:val="007550E6"/>
    <w:rsid w:val="00760F34"/>
    <w:rsid w:val="007616FF"/>
    <w:rsid w:val="00761D40"/>
    <w:rsid w:val="00770F7F"/>
    <w:rsid w:val="0077190D"/>
    <w:rsid w:val="00776661"/>
    <w:rsid w:val="00787A4B"/>
    <w:rsid w:val="00791FC0"/>
    <w:rsid w:val="00795AD8"/>
    <w:rsid w:val="007A34A4"/>
    <w:rsid w:val="007A5705"/>
    <w:rsid w:val="007A5CF4"/>
    <w:rsid w:val="007A644A"/>
    <w:rsid w:val="007B2A01"/>
    <w:rsid w:val="007B2D42"/>
    <w:rsid w:val="007C2EE9"/>
    <w:rsid w:val="007D2454"/>
    <w:rsid w:val="007D2EE1"/>
    <w:rsid w:val="007D44F7"/>
    <w:rsid w:val="007F3236"/>
    <w:rsid w:val="00800C84"/>
    <w:rsid w:val="008030C9"/>
    <w:rsid w:val="00815497"/>
    <w:rsid w:val="00822D25"/>
    <w:rsid w:val="0082357E"/>
    <w:rsid w:val="00842435"/>
    <w:rsid w:val="00845156"/>
    <w:rsid w:val="00846B7C"/>
    <w:rsid w:val="008614C2"/>
    <w:rsid w:val="008641A4"/>
    <w:rsid w:val="008701EA"/>
    <w:rsid w:val="0087181D"/>
    <w:rsid w:val="0087362C"/>
    <w:rsid w:val="00881D81"/>
    <w:rsid w:val="00884C0B"/>
    <w:rsid w:val="0088717F"/>
    <w:rsid w:val="008953D7"/>
    <w:rsid w:val="0089763A"/>
    <w:rsid w:val="00897B2E"/>
    <w:rsid w:val="008A2A4B"/>
    <w:rsid w:val="008C2D03"/>
    <w:rsid w:val="008C7A66"/>
    <w:rsid w:val="008D76AC"/>
    <w:rsid w:val="008E1FC9"/>
    <w:rsid w:val="008F41C2"/>
    <w:rsid w:val="008F5740"/>
    <w:rsid w:val="009001D7"/>
    <w:rsid w:val="00912A49"/>
    <w:rsid w:val="009158FB"/>
    <w:rsid w:val="0092383A"/>
    <w:rsid w:val="00924409"/>
    <w:rsid w:val="00927A90"/>
    <w:rsid w:val="00933364"/>
    <w:rsid w:val="0093538A"/>
    <w:rsid w:val="00944070"/>
    <w:rsid w:val="0094430D"/>
    <w:rsid w:val="00956606"/>
    <w:rsid w:val="00961EB3"/>
    <w:rsid w:val="00974782"/>
    <w:rsid w:val="009754BF"/>
    <w:rsid w:val="00976700"/>
    <w:rsid w:val="009776D8"/>
    <w:rsid w:val="00986FFD"/>
    <w:rsid w:val="00990BDB"/>
    <w:rsid w:val="00992493"/>
    <w:rsid w:val="00992A06"/>
    <w:rsid w:val="00993EFD"/>
    <w:rsid w:val="00995FFB"/>
    <w:rsid w:val="00997FA8"/>
    <w:rsid w:val="009A4FF7"/>
    <w:rsid w:val="009B2533"/>
    <w:rsid w:val="009C36E3"/>
    <w:rsid w:val="009C3CCF"/>
    <w:rsid w:val="009C7108"/>
    <w:rsid w:val="009D15B3"/>
    <w:rsid w:val="009D5EDD"/>
    <w:rsid w:val="009D7D08"/>
    <w:rsid w:val="009E5892"/>
    <w:rsid w:val="009E6192"/>
    <w:rsid w:val="00A01A44"/>
    <w:rsid w:val="00A02699"/>
    <w:rsid w:val="00A038EF"/>
    <w:rsid w:val="00A10A16"/>
    <w:rsid w:val="00A157E3"/>
    <w:rsid w:val="00A36064"/>
    <w:rsid w:val="00A46BAE"/>
    <w:rsid w:val="00A5308E"/>
    <w:rsid w:val="00A533BA"/>
    <w:rsid w:val="00A544E7"/>
    <w:rsid w:val="00A5505B"/>
    <w:rsid w:val="00A765E3"/>
    <w:rsid w:val="00A767B6"/>
    <w:rsid w:val="00A82761"/>
    <w:rsid w:val="00A8746D"/>
    <w:rsid w:val="00A90555"/>
    <w:rsid w:val="00A96D83"/>
    <w:rsid w:val="00AA390F"/>
    <w:rsid w:val="00AA7A63"/>
    <w:rsid w:val="00AA7DF6"/>
    <w:rsid w:val="00AB34B9"/>
    <w:rsid w:val="00AE04D4"/>
    <w:rsid w:val="00AE27FC"/>
    <w:rsid w:val="00AF09DE"/>
    <w:rsid w:val="00AF61E5"/>
    <w:rsid w:val="00AF7F3B"/>
    <w:rsid w:val="00B016A3"/>
    <w:rsid w:val="00B21684"/>
    <w:rsid w:val="00B227B6"/>
    <w:rsid w:val="00B313E9"/>
    <w:rsid w:val="00B32405"/>
    <w:rsid w:val="00B401CD"/>
    <w:rsid w:val="00B46C54"/>
    <w:rsid w:val="00B52927"/>
    <w:rsid w:val="00B726B2"/>
    <w:rsid w:val="00B93EC6"/>
    <w:rsid w:val="00B947E6"/>
    <w:rsid w:val="00BB2682"/>
    <w:rsid w:val="00BB60BD"/>
    <w:rsid w:val="00BB761A"/>
    <w:rsid w:val="00BC0178"/>
    <w:rsid w:val="00BC14B8"/>
    <w:rsid w:val="00BD2DAB"/>
    <w:rsid w:val="00BF0718"/>
    <w:rsid w:val="00C0646A"/>
    <w:rsid w:val="00C1275F"/>
    <w:rsid w:val="00C16E32"/>
    <w:rsid w:val="00C42CA6"/>
    <w:rsid w:val="00C45A8A"/>
    <w:rsid w:val="00C51599"/>
    <w:rsid w:val="00C575A0"/>
    <w:rsid w:val="00C7165E"/>
    <w:rsid w:val="00C741C1"/>
    <w:rsid w:val="00C82865"/>
    <w:rsid w:val="00C8380B"/>
    <w:rsid w:val="00C86050"/>
    <w:rsid w:val="00C86239"/>
    <w:rsid w:val="00C92E86"/>
    <w:rsid w:val="00CB7099"/>
    <w:rsid w:val="00CC029D"/>
    <w:rsid w:val="00CD1AB6"/>
    <w:rsid w:val="00CD55D2"/>
    <w:rsid w:val="00CD5FB4"/>
    <w:rsid w:val="00CD6195"/>
    <w:rsid w:val="00CE1770"/>
    <w:rsid w:val="00CE29A1"/>
    <w:rsid w:val="00CE2C91"/>
    <w:rsid w:val="00CE4E68"/>
    <w:rsid w:val="00CF1637"/>
    <w:rsid w:val="00CF58CE"/>
    <w:rsid w:val="00D0485D"/>
    <w:rsid w:val="00D07602"/>
    <w:rsid w:val="00D15E18"/>
    <w:rsid w:val="00D34578"/>
    <w:rsid w:val="00D4416D"/>
    <w:rsid w:val="00D46E1C"/>
    <w:rsid w:val="00D5114F"/>
    <w:rsid w:val="00D54F60"/>
    <w:rsid w:val="00D61C8E"/>
    <w:rsid w:val="00D64E32"/>
    <w:rsid w:val="00D76A7B"/>
    <w:rsid w:val="00D76FA6"/>
    <w:rsid w:val="00D8090F"/>
    <w:rsid w:val="00D80C29"/>
    <w:rsid w:val="00D874D1"/>
    <w:rsid w:val="00D87EE9"/>
    <w:rsid w:val="00D9485D"/>
    <w:rsid w:val="00DA0497"/>
    <w:rsid w:val="00DA2B1C"/>
    <w:rsid w:val="00DA2F30"/>
    <w:rsid w:val="00DA3807"/>
    <w:rsid w:val="00DA459C"/>
    <w:rsid w:val="00DB0B03"/>
    <w:rsid w:val="00DB11A6"/>
    <w:rsid w:val="00DB18BA"/>
    <w:rsid w:val="00DC664D"/>
    <w:rsid w:val="00DC6D6F"/>
    <w:rsid w:val="00DD4349"/>
    <w:rsid w:val="00DD7F7B"/>
    <w:rsid w:val="00DE0643"/>
    <w:rsid w:val="00DE223F"/>
    <w:rsid w:val="00DE41B0"/>
    <w:rsid w:val="00DE6874"/>
    <w:rsid w:val="00DF119A"/>
    <w:rsid w:val="00DF20E6"/>
    <w:rsid w:val="00DF3ABC"/>
    <w:rsid w:val="00E03453"/>
    <w:rsid w:val="00E22B45"/>
    <w:rsid w:val="00E22B47"/>
    <w:rsid w:val="00E27A97"/>
    <w:rsid w:val="00E33FEB"/>
    <w:rsid w:val="00E40F97"/>
    <w:rsid w:val="00E445DF"/>
    <w:rsid w:val="00E4796D"/>
    <w:rsid w:val="00E51125"/>
    <w:rsid w:val="00E6098A"/>
    <w:rsid w:val="00E6438C"/>
    <w:rsid w:val="00E74378"/>
    <w:rsid w:val="00E76C28"/>
    <w:rsid w:val="00E953F5"/>
    <w:rsid w:val="00EA3A1F"/>
    <w:rsid w:val="00EA675C"/>
    <w:rsid w:val="00EB7812"/>
    <w:rsid w:val="00EC3352"/>
    <w:rsid w:val="00ED0FEB"/>
    <w:rsid w:val="00ED305A"/>
    <w:rsid w:val="00ED33E4"/>
    <w:rsid w:val="00EF6B24"/>
    <w:rsid w:val="00EF7CC1"/>
    <w:rsid w:val="00F11B0F"/>
    <w:rsid w:val="00F14108"/>
    <w:rsid w:val="00F21C4B"/>
    <w:rsid w:val="00F2303D"/>
    <w:rsid w:val="00F26AF6"/>
    <w:rsid w:val="00F320C1"/>
    <w:rsid w:val="00F35526"/>
    <w:rsid w:val="00F411B3"/>
    <w:rsid w:val="00F44E58"/>
    <w:rsid w:val="00F61DFC"/>
    <w:rsid w:val="00F62FFA"/>
    <w:rsid w:val="00F7263B"/>
    <w:rsid w:val="00F73671"/>
    <w:rsid w:val="00F73DC6"/>
    <w:rsid w:val="00F768EE"/>
    <w:rsid w:val="00F77A8B"/>
    <w:rsid w:val="00F80F16"/>
    <w:rsid w:val="00F90464"/>
    <w:rsid w:val="00F91CF4"/>
    <w:rsid w:val="00F97383"/>
    <w:rsid w:val="00FA1583"/>
    <w:rsid w:val="00FB11AC"/>
    <w:rsid w:val="00FB3E71"/>
    <w:rsid w:val="00FD2939"/>
    <w:rsid w:val="00FD2DFA"/>
    <w:rsid w:val="00FE1EAE"/>
    <w:rsid w:val="00FF04FC"/>
    <w:rsid w:val="00FF2EC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FAC"/>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FE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33FEB"/>
    <w:rPr>
      <w:rFonts w:asciiTheme="majorHAnsi" w:eastAsiaTheme="majorEastAsia" w:hAnsiTheme="majorHAnsi" w:cstheme="majorBidi"/>
      <w:sz w:val="18"/>
      <w:szCs w:val="18"/>
    </w:rPr>
  </w:style>
  <w:style w:type="paragraph" w:styleId="ListParagraph">
    <w:name w:val="List Paragraph"/>
    <w:basedOn w:val="Normal"/>
    <w:uiPriority w:val="34"/>
    <w:qFormat/>
    <w:rsid w:val="00E33FEB"/>
    <w:pPr>
      <w:ind w:leftChars="400" w:left="800"/>
    </w:pPr>
  </w:style>
  <w:style w:type="table" w:styleId="TableGrid">
    <w:name w:val="Table Grid"/>
    <w:basedOn w:val="TableNormal"/>
    <w:uiPriority w:val="39"/>
    <w:rsid w:val="00E3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2FFA"/>
    <w:pPr>
      <w:tabs>
        <w:tab w:val="center" w:pos="4513"/>
        <w:tab w:val="right" w:pos="9026"/>
      </w:tabs>
      <w:snapToGrid w:val="0"/>
    </w:pPr>
  </w:style>
  <w:style w:type="character" w:customStyle="1" w:styleId="HeaderChar">
    <w:name w:val="Header Char"/>
    <w:basedOn w:val="DefaultParagraphFont"/>
    <w:link w:val="Header"/>
    <w:uiPriority w:val="99"/>
    <w:rsid w:val="00F62FFA"/>
  </w:style>
  <w:style w:type="paragraph" w:styleId="Footer">
    <w:name w:val="footer"/>
    <w:basedOn w:val="Normal"/>
    <w:link w:val="FooterChar"/>
    <w:uiPriority w:val="99"/>
    <w:unhideWhenUsed/>
    <w:rsid w:val="00F62FFA"/>
    <w:pPr>
      <w:tabs>
        <w:tab w:val="center" w:pos="4513"/>
        <w:tab w:val="right" w:pos="9026"/>
      </w:tabs>
      <w:snapToGrid w:val="0"/>
    </w:pPr>
  </w:style>
  <w:style w:type="character" w:customStyle="1" w:styleId="FooterChar">
    <w:name w:val="Footer Char"/>
    <w:basedOn w:val="DefaultParagraphFont"/>
    <w:link w:val="Footer"/>
    <w:uiPriority w:val="99"/>
    <w:rsid w:val="00F62FFA"/>
  </w:style>
  <w:style w:type="character" w:styleId="Strong">
    <w:name w:val="Strong"/>
    <w:basedOn w:val="DefaultParagraphFont"/>
    <w:uiPriority w:val="22"/>
    <w:qFormat/>
    <w:rsid w:val="00177EF7"/>
    <w:rPr>
      <w:b/>
      <w:bCs/>
    </w:rPr>
  </w:style>
  <w:style w:type="character" w:styleId="Emphasis">
    <w:name w:val="Emphasis"/>
    <w:basedOn w:val="DefaultParagraphFont"/>
    <w:uiPriority w:val="20"/>
    <w:qFormat/>
    <w:rsid w:val="00177EF7"/>
    <w:rPr>
      <w:i/>
      <w:iCs/>
    </w:rPr>
  </w:style>
  <w:style w:type="character" w:styleId="Hyperlink">
    <w:name w:val="Hyperlink"/>
    <w:basedOn w:val="DefaultParagraphFont"/>
    <w:uiPriority w:val="99"/>
    <w:unhideWhenUsed/>
    <w:rsid w:val="00177EF7"/>
    <w:rPr>
      <w:color w:val="0563C1" w:themeColor="hyperlink"/>
      <w:u w:val="single"/>
    </w:rPr>
  </w:style>
  <w:style w:type="character" w:customStyle="1" w:styleId="kwd-text">
    <w:name w:val="kwd-text"/>
    <w:basedOn w:val="DefaultParagraphFont"/>
    <w:rsid w:val="00F97383"/>
  </w:style>
  <w:style w:type="paragraph" w:customStyle="1" w:styleId="a">
    <w:name w:val="바탕글"/>
    <w:basedOn w:val="Normal"/>
    <w:rsid w:val="000320D3"/>
    <w:pPr>
      <w:spacing w:after="0" w:line="384" w:lineRule="auto"/>
      <w:textAlignment w:val="baseline"/>
    </w:pPr>
    <w:rPr>
      <w:rFonts w:ascii="Gulim" w:eastAsia="Gulim" w:hAnsi="Gulim" w:cs="Gulim"/>
      <w:color w:val="000000"/>
      <w:kern w:val="0"/>
      <w:szCs w:val="20"/>
    </w:rPr>
  </w:style>
  <w:style w:type="character" w:styleId="LineNumber">
    <w:name w:val="line number"/>
    <w:basedOn w:val="DefaultParagraphFont"/>
    <w:uiPriority w:val="99"/>
    <w:semiHidden/>
    <w:unhideWhenUsed/>
    <w:rsid w:val="00250341"/>
  </w:style>
  <w:style w:type="paragraph" w:styleId="Revision">
    <w:name w:val="Revision"/>
    <w:hidden/>
    <w:uiPriority w:val="99"/>
    <w:semiHidden/>
    <w:rsid w:val="00562174"/>
    <w:pPr>
      <w:spacing w:after="0" w:line="240" w:lineRule="auto"/>
      <w:jc w:val="left"/>
    </w:pPr>
  </w:style>
  <w:style w:type="character" w:styleId="CommentReference">
    <w:name w:val="annotation reference"/>
    <w:basedOn w:val="DefaultParagraphFont"/>
    <w:uiPriority w:val="99"/>
    <w:semiHidden/>
    <w:unhideWhenUsed/>
    <w:rsid w:val="00D0485D"/>
    <w:rPr>
      <w:sz w:val="18"/>
      <w:szCs w:val="18"/>
    </w:rPr>
  </w:style>
  <w:style w:type="paragraph" w:styleId="CommentText">
    <w:name w:val="annotation text"/>
    <w:basedOn w:val="Normal"/>
    <w:link w:val="CommentTextChar"/>
    <w:uiPriority w:val="99"/>
    <w:semiHidden/>
    <w:unhideWhenUsed/>
    <w:rsid w:val="00D0485D"/>
    <w:pPr>
      <w:jc w:val="left"/>
    </w:pPr>
  </w:style>
  <w:style w:type="character" w:customStyle="1" w:styleId="CommentTextChar">
    <w:name w:val="Comment Text Char"/>
    <w:basedOn w:val="DefaultParagraphFont"/>
    <w:link w:val="CommentText"/>
    <w:uiPriority w:val="99"/>
    <w:semiHidden/>
    <w:rsid w:val="00D0485D"/>
  </w:style>
  <w:style w:type="paragraph" w:styleId="CommentSubject">
    <w:name w:val="annotation subject"/>
    <w:basedOn w:val="CommentText"/>
    <w:next w:val="CommentText"/>
    <w:link w:val="CommentSubjectChar"/>
    <w:uiPriority w:val="99"/>
    <w:semiHidden/>
    <w:unhideWhenUsed/>
    <w:rsid w:val="00D0485D"/>
    <w:rPr>
      <w:b/>
      <w:bCs/>
    </w:rPr>
  </w:style>
  <w:style w:type="character" w:customStyle="1" w:styleId="CommentSubjectChar">
    <w:name w:val="Comment Subject Char"/>
    <w:basedOn w:val="CommentTextChar"/>
    <w:link w:val="CommentSubject"/>
    <w:uiPriority w:val="99"/>
    <w:semiHidden/>
    <w:rsid w:val="00D0485D"/>
    <w:rPr>
      <w:b/>
      <w:bCs/>
    </w:rPr>
  </w:style>
  <w:style w:type="character" w:customStyle="1" w:styleId="st1">
    <w:name w:val="st1"/>
    <w:basedOn w:val="DefaultParagraphFont"/>
    <w:rsid w:val="00A8746D"/>
  </w:style>
  <w:style w:type="paragraph" w:customStyle="1" w:styleId="EndNoteBibliographyTitle">
    <w:name w:val="EndNote Bibliography Title"/>
    <w:basedOn w:val="Normal"/>
    <w:link w:val="EndNoteBibliographyTitleChar"/>
    <w:rsid w:val="009D7D08"/>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9D7D08"/>
    <w:rPr>
      <w:rFonts w:ascii="Malgun Gothic" w:eastAsia="Malgun Gothic" w:hAnsi="Malgun Gothic"/>
      <w:noProof/>
    </w:rPr>
  </w:style>
  <w:style w:type="paragraph" w:customStyle="1" w:styleId="EndNoteBibliography">
    <w:name w:val="EndNote Bibliography"/>
    <w:basedOn w:val="Normal"/>
    <w:link w:val="EndNoteBibliographyChar"/>
    <w:rsid w:val="009D7D08"/>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9D7D08"/>
    <w:rPr>
      <w:rFonts w:ascii="Malgun Gothic" w:eastAsia="Malgun Gothic" w:hAnsi="Malgun Gothic"/>
      <w:noProof/>
    </w:rPr>
  </w:style>
  <w:style w:type="character" w:styleId="UnresolvedMention">
    <w:name w:val="Unresolved Mention"/>
    <w:basedOn w:val="DefaultParagraphFont"/>
    <w:uiPriority w:val="99"/>
    <w:semiHidden/>
    <w:unhideWhenUsed/>
    <w:rsid w:val="00D345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40993">
      <w:bodyDiv w:val="1"/>
      <w:marLeft w:val="0"/>
      <w:marRight w:val="0"/>
      <w:marTop w:val="0"/>
      <w:marBottom w:val="0"/>
      <w:divBdr>
        <w:top w:val="none" w:sz="0" w:space="0" w:color="auto"/>
        <w:left w:val="none" w:sz="0" w:space="0" w:color="auto"/>
        <w:bottom w:val="none" w:sz="0" w:space="0" w:color="auto"/>
        <w:right w:val="none" w:sz="0" w:space="0" w:color="auto"/>
      </w:divBdr>
    </w:div>
    <w:div w:id="202257589">
      <w:bodyDiv w:val="1"/>
      <w:marLeft w:val="0"/>
      <w:marRight w:val="0"/>
      <w:marTop w:val="0"/>
      <w:marBottom w:val="0"/>
      <w:divBdr>
        <w:top w:val="none" w:sz="0" w:space="0" w:color="auto"/>
        <w:left w:val="none" w:sz="0" w:space="0" w:color="auto"/>
        <w:bottom w:val="none" w:sz="0" w:space="0" w:color="auto"/>
        <w:right w:val="none" w:sz="0" w:space="0" w:color="auto"/>
      </w:divBdr>
    </w:div>
    <w:div w:id="321659039">
      <w:bodyDiv w:val="1"/>
      <w:marLeft w:val="0"/>
      <w:marRight w:val="0"/>
      <w:marTop w:val="0"/>
      <w:marBottom w:val="0"/>
      <w:divBdr>
        <w:top w:val="none" w:sz="0" w:space="0" w:color="auto"/>
        <w:left w:val="none" w:sz="0" w:space="0" w:color="auto"/>
        <w:bottom w:val="none" w:sz="0" w:space="0" w:color="auto"/>
        <w:right w:val="none" w:sz="0" w:space="0" w:color="auto"/>
      </w:divBdr>
    </w:div>
    <w:div w:id="477965839">
      <w:bodyDiv w:val="1"/>
      <w:marLeft w:val="0"/>
      <w:marRight w:val="0"/>
      <w:marTop w:val="0"/>
      <w:marBottom w:val="0"/>
      <w:divBdr>
        <w:top w:val="none" w:sz="0" w:space="0" w:color="auto"/>
        <w:left w:val="none" w:sz="0" w:space="0" w:color="auto"/>
        <w:bottom w:val="none" w:sz="0" w:space="0" w:color="auto"/>
        <w:right w:val="none" w:sz="0" w:space="0" w:color="auto"/>
      </w:divBdr>
      <w:divsChild>
        <w:div w:id="912817158">
          <w:marLeft w:val="0"/>
          <w:marRight w:val="0"/>
          <w:marTop w:val="0"/>
          <w:marBottom w:val="0"/>
          <w:divBdr>
            <w:top w:val="none" w:sz="0" w:space="0" w:color="auto"/>
            <w:left w:val="none" w:sz="0" w:space="0" w:color="auto"/>
            <w:bottom w:val="none" w:sz="0" w:space="0" w:color="auto"/>
            <w:right w:val="none" w:sz="0" w:space="0" w:color="auto"/>
          </w:divBdr>
          <w:divsChild>
            <w:div w:id="1479301655">
              <w:marLeft w:val="0"/>
              <w:marRight w:val="0"/>
              <w:marTop w:val="0"/>
              <w:marBottom w:val="0"/>
              <w:divBdr>
                <w:top w:val="none" w:sz="0" w:space="0" w:color="auto"/>
                <w:left w:val="none" w:sz="0" w:space="0" w:color="auto"/>
                <w:bottom w:val="none" w:sz="0" w:space="0" w:color="auto"/>
                <w:right w:val="none" w:sz="0" w:space="0" w:color="auto"/>
              </w:divBdr>
              <w:divsChild>
                <w:div w:id="1713842108">
                  <w:marLeft w:val="0"/>
                  <w:marRight w:val="0"/>
                  <w:marTop w:val="0"/>
                  <w:marBottom w:val="0"/>
                  <w:divBdr>
                    <w:top w:val="none" w:sz="0" w:space="0" w:color="auto"/>
                    <w:left w:val="none" w:sz="0" w:space="0" w:color="auto"/>
                    <w:bottom w:val="none" w:sz="0" w:space="0" w:color="auto"/>
                    <w:right w:val="none" w:sz="0" w:space="0" w:color="auto"/>
                  </w:divBdr>
                  <w:divsChild>
                    <w:div w:id="927694212">
                      <w:marLeft w:val="0"/>
                      <w:marRight w:val="0"/>
                      <w:marTop w:val="0"/>
                      <w:marBottom w:val="0"/>
                      <w:divBdr>
                        <w:top w:val="none" w:sz="0" w:space="0" w:color="auto"/>
                        <w:left w:val="none" w:sz="0" w:space="0" w:color="auto"/>
                        <w:bottom w:val="none" w:sz="0" w:space="0" w:color="auto"/>
                        <w:right w:val="none" w:sz="0" w:space="0" w:color="auto"/>
                      </w:divBdr>
                      <w:divsChild>
                        <w:div w:id="1122382356">
                          <w:marLeft w:val="0"/>
                          <w:marRight w:val="0"/>
                          <w:marTop w:val="0"/>
                          <w:marBottom w:val="0"/>
                          <w:divBdr>
                            <w:top w:val="none" w:sz="0" w:space="0" w:color="auto"/>
                            <w:left w:val="none" w:sz="0" w:space="0" w:color="auto"/>
                            <w:bottom w:val="none" w:sz="0" w:space="0" w:color="auto"/>
                            <w:right w:val="none" w:sz="0" w:space="0" w:color="auto"/>
                          </w:divBdr>
                          <w:divsChild>
                            <w:div w:id="13259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169731">
      <w:bodyDiv w:val="1"/>
      <w:marLeft w:val="0"/>
      <w:marRight w:val="0"/>
      <w:marTop w:val="0"/>
      <w:marBottom w:val="0"/>
      <w:divBdr>
        <w:top w:val="none" w:sz="0" w:space="0" w:color="auto"/>
        <w:left w:val="none" w:sz="0" w:space="0" w:color="auto"/>
        <w:bottom w:val="none" w:sz="0" w:space="0" w:color="auto"/>
        <w:right w:val="none" w:sz="0" w:space="0" w:color="auto"/>
      </w:divBdr>
    </w:div>
    <w:div w:id="865362167">
      <w:bodyDiv w:val="1"/>
      <w:marLeft w:val="0"/>
      <w:marRight w:val="0"/>
      <w:marTop w:val="0"/>
      <w:marBottom w:val="0"/>
      <w:divBdr>
        <w:top w:val="none" w:sz="0" w:space="0" w:color="auto"/>
        <w:left w:val="none" w:sz="0" w:space="0" w:color="auto"/>
        <w:bottom w:val="none" w:sz="0" w:space="0" w:color="auto"/>
        <w:right w:val="none" w:sz="0" w:space="0" w:color="auto"/>
      </w:divBdr>
      <w:divsChild>
        <w:div w:id="201133472">
          <w:marLeft w:val="0"/>
          <w:marRight w:val="0"/>
          <w:marTop w:val="0"/>
          <w:marBottom w:val="0"/>
          <w:divBdr>
            <w:top w:val="none" w:sz="0" w:space="0" w:color="auto"/>
            <w:left w:val="none" w:sz="0" w:space="0" w:color="auto"/>
            <w:bottom w:val="none" w:sz="0" w:space="0" w:color="auto"/>
            <w:right w:val="none" w:sz="0" w:space="0" w:color="auto"/>
          </w:divBdr>
          <w:divsChild>
            <w:div w:id="1624582367">
              <w:marLeft w:val="0"/>
              <w:marRight w:val="0"/>
              <w:marTop w:val="0"/>
              <w:marBottom w:val="0"/>
              <w:divBdr>
                <w:top w:val="none" w:sz="0" w:space="0" w:color="auto"/>
                <w:left w:val="none" w:sz="0" w:space="0" w:color="auto"/>
                <w:bottom w:val="none" w:sz="0" w:space="0" w:color="auto"/>
                <w:right w:val="none" w:sz="0" w:space="0" w:color="auto"/>
              </w:divBdr>
              <w:divsChild>
                <w:div w:id="159658330">
                  <w:marLeft w:val="0"/>
                  <w:marRight w:val="0"/>
                  <w:marTop w:val="0"/>
                  <w:marBottom w:val="0"/>
                  <w:divBdr>
                    <w:top w:val="none" w:sz="0" w:space="0" w:color="auto"/>
                    <w:left w:val="none" w:sz="0" w:space="0" w:color="auto"/>
                    <w:bottom w:val="none" w:sz="0" w:space="0" w:color="auto"/>
                    <w:right w:val="none" w:sz="0" w:space="0" w:color="auto"/>
                  </w:divBdr>
                  <w:divsChild>
                    <w:div w:id="1599370792">
                      <w:marLeft w:val="0"/>
                      <w:marRight w:val="0"/>
                      <w:marTop w:val="0"/>
                      <w:marBottom w:val="0"/>
                      <w:divBdr>
                        <w:top w:val="none" w:sz="0" w:space="0" w:color="auto"/>
                        <w:left w:val="none" w:sz="0" w:space="0" w:color="auto"/>
                        <w:bottom w:val="none" w:sz="0" w:space="0" w:color="auto"/>
                        <w:right w:val="none" w:sz="0" w:space="0" w:color="auto"/>
                      </w:divBdr>
                      <w:divsChild>
                        <w:div w:id="2035500853">
                          <w:marLeft w:val="0"/>
                          <w:marRight w:val="0"/>
                          <w:marTop w:val="0"/>
                          <w:marBottom w:val="0"/>
                          <w:divBdr>
                            <w:top w:val="none" w:sz="0" w:space="0" w:color="auto"/>
                            <w:left w:val="none" w:sz="0" w:space="0" w:color="auto"/>
                            <w:bottom w:val="none" w:sz="0" w:space="0" w:color="auto"/>
                            <w:right w:val="none" w:sz="0" w:space="0" w:color="auto"/>
                          </w:divBdr>
                          <w:divsChild>
                            <w:div w:id="612055801">
                              <w:marLeft w:val="0"/>
                              <w:marRight w:val="0"/>
                              <w:marTop w:val="0"/>
                              <w:marBottom w:val="0"/>
                              <w:divBdr>
                                <w:top w:val="none" w:sz="0" w:space="0" w:color="auto"/>
                                <w:left w:val="none" w:sz="0" w:space="0" w:color="auto"/>
                                <w:bottom w:val="none" w:sz="0" w:space="0" w:color="auto"/>
                                <w:right w:val="none" w:sz="0" w:space="0" w:color="auto"/>
                              </w:divBdr>
                              <w:divsChild>
                                <w:div w:id="725300092">
                                  <w:marLeft w:val="0"/>
                                  <w:marRight w:val="0"/>
                                  <w:marTop w:val="0"/>
                                  <w:marBottom w:val="0"/>
                                  <w:divBdr>
                                    <w:top w:val="none" w:sz="0" w:space="0" w:color="auto"/>
                                    <w:left w:val="none" w:sz="0" w:space="0" w:color="auto"/>
                                    <w:bottom w:val="none" w:sz="0" w:space="0" w:color="auto"/>
                                    <w:right w:val="none" w:sz="0" w:space="0" w:color="auto"/>
                                  </w:divBdr>
                                  <w:divsChild>
                                    <w:div w:id="1375883384">
                                      <w:marLeft w:val="0"/>
                                      <w:marRight w:val="0"/>
                                      <w:marTop w:val="0"/>
                                      <w:marBottom w:val="0"/>
                                      <w:divBdr>
                                        <w:top w:val="none" w:sz="0" w:space="0" w:color="auto"/>
                                        <w:left w:val="none" w:sz="0" w:space="0" w:color="auto"/>
                                        <w:bottom w:val="none" w:sz="0" w:space="0" w:color="auto"/>
                                        <w:right w:val="none" w:sz="0" w:space="0" w:color="auto"/>
                                      </w:divBdr>
                                      <w:divsChild>
                                        <w:div w:id="554702792">
                                          <w:marLeft w:val="0"/>
                                          <w:marRight w:val="0"/>
                                          <w:marTop w:val="0"/>
                                          <w:marBottom w:val="0"/>
                                          <w:divBdr>
                                            <w:top w:val="none" w:sz="0" w:space="0" w:color="auto"/>
                                            <w:left w:val="none" w:sz="0" w:space="0" w:color="auto"/>
                                            <w:bottom w:val="none" w:sz="0" w:space="0" w:color="auto"/>
                                            <w:right w:val="none" w:sz="0" w:space="0" w:color="auto"/>
                                          </w:divBdr>
                                          <w:divsChild>
                                            <w:div w:id="166673246">
                                              <w:marLeft w:val="0"/>
                                              <w:marRight w:val="0"/>
                                              <w:marTop w:val="0"/>
                                              <w:marBottom w:val="0"/>
                                              <w:divBdr>
                                                <w:top w:val="none" w:sz="0" w:space="0" w:color="auto"/>
                                                <w:left w:val="none" w:sz="0" w:space="0" w:color="auto"/>
                                                <w:bottom w:val="none" w:sz="0" w:space="0" w:color="auto"/>
                                                <w:right w:val="none" w:sz="0" w:space="0" w:color="auto"/>
                                              </w:divBdr>
                                              <w:divsChild>
                                                <w:div w:id="916397639">
                                                  <w:marLeft w:val="0"/>
                                                  <w:marRight w:val="0"/>
                                                  <w:marTop w:val="0"/>
                                                  <w:marBottom w:val="0"/>
                                                  <w:divBdr>
                                                    <w:top w:val="none" w:sz="0" w:space="0" w:color="auto"/>
                                                    <w:left w:val="none" w:sz="0" w:space="0" w:color="auto"/>
                                                    <w:bottom w:val="none" w:sz="0" w:space="0" w:color="auto"/>
                                                    <w:right w:val="none" w:sz="0" w:space="0" w:color="auto"/>
                                                  </w:divBdr>
                                                  <w:divsChild>
                                                    <w:div w:id="1194347046">
                                                      <w:marLeft w:val="0"/>
                                                      <w:marRight w:val="0"/>
                                                      <w:marTop w:val="0"/>
                                                      <w:marBottom w:val="0"/>
                                                      <w:divBdr>
                                                        <w:top w:val="none" w:sz="0" w:space="0" w:color="auto"/>
                                                        <w:left w:val="none" w:sz="0" w:space="0" w:color="auto"/>
                                                        <w:bottom w:val="none" w:sz="0" w:space="0" w:color="auto"/>
                                                        <w:right w:val="none" w:sz="0" w:space="0" w:color="auto"/>
                                                      </w:divBdr>
                                                      <w:divsChild>
                                                        <w:div w:id="443962111">
                                                          <w:marLeft w:val="0"/>
                                                          <w:marRight w:val="0"/>
                                                          <w:marTop w:val="0"/>
                                                          <w:marBottom w:val="0"/>
                                                          <w:divBdr>
                                                            <w:top w:val="none" w:sz="0" w:space="0" w:color="auto"/>
                                                            <w:left w:val="none" w:sz="0" w:space="0" w:color="auto"/>
                                                            <w:bottom w:val="none" w:sz="0" w:space="0" w:color="auto"/>
                                                            <w:right w:val="none" w:sz="0" w:space="0" w:color="auto"/>
                                                          </w:divBdr>
                                                        </w:div>
                                                        <w:div w:id="865679894">
                                                          <w:marLeft w:val="0"/>
                                                          <w:marRight w:val="0"/>
                                                          <w:marTop w:val="0"/>
                                                          <w:marBottom w:val="0"/>
                                                          <w:divBdr>
                                                            <w:top w:val="none" w:sz="0" w:space="0" w:color="auto"/>
                                                            <w:left w:val="none" w:sz="0" w:space="0" w:color="auto"/>
                                                            <w:bottom w:val="none" w:sz="0" w:space="0" w:color="auto"/>
                                                            <w:right w:val="none" w:sz="0" w:space="0" w:color="auto"/>
                                                          </w:divBdr>
                                                        </w:div>
                                                        <w:div w:id="50929734">
                                                          <w:marLeft w:val="0"/>
                                                          <w:marRight w:val="0"/>
                                                          <w:marTop w:val="0"/>
                                                          <w:marBottom w:val="0"/>
                                                          <w:divBdr>
                                                            <w:top w:val="none" w:sz="0" w:space="0" w:color="auto"/>
                                                            <w:left w:val="none" w:sz="0" w:space="0" w:color="auto"/>
                                                            <w:bottom w:val="none" w:sz="0" w:space="0" w:color="auto"/>
                                                            <w:right w:val="none" w:sz="0" w:space="0" w:color="auto"/>
                                                          </w:divBdr>
                                                        </w:div>
                                                        <w:div w:id="753941016">
                                                          <w:marLeft w:val="0"/>
                                                          <w:marRight w:val="0"/>
                                                          <w:marTop w:val="0"/>
                                                          <w:marBottom w:val="0"/>
                                                          <w:divBdr>
                                                            <w:top w:val="none" w:sz="0" w:space="0" w:color="auto"/>
                                                            <w:left w:val="none" w:sz="0" w:space="0" w:color="auto"/>
                                                            <w:bottom w:val="none" w:sz="0" w:space="0" w:color="auto"/>
                                                            <w:right w:val="none" w:sz="0" w:space="0" w:color="auto"/>
                                                          </w:divBdr>
                                                        </w:div>
                                                        <w:div w:id="1119564535">
                                                          <w:marLeft w:val="0"/>
                                                          <w:marRight w:val="0"/>
                                                          <w:marTop w:val="0"/>
                                                          <w:marBottom w:val="0"/>
                                                          <w:divBdr>
                                                            <w:top w:val="none" w:sz="0" w:space="0" w:color="auto"/>
                                                            <w:left w:val="none" w:sz="0" w:space="0" w:color="auto"/>
                                                            <w:bottom w:val="none" w:sz="0" w:space="0" w:color="auto"/>
                                                            <w:right w:val="none" w:sz="0" w:space="0" w:color="auto"/>
                                                          </w:divBdr>
                                                        </w:div>
                                                        <w:div w:id="1290742529">
                                                          <w:marLeft w:val="0"/>
                                                          <w:marRight w:val="0"/>
                                                          <w:marTop w:val="0"/>
                                                          <w:marBottom w:val="0"/>
                                                          <w:divBdr>
                                                            <w:top w:val="none" w:sz="0" w:space="0" w:color="auto"/>
                                                            <w:left w:val="none" w:sz="0" w:space="0" w:color="auto"/>
                                                            <w:bottom w:val="none" w:sz="0" w:space="0" w:color="auto"/>
                                                            <w:right w:val="none" w:sz="0" w:space="0" w:color="auto"/>
                                                          </w:divBdr>
                                                        </w:div>
                                                        <w:div w:id="14883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277751">
      <w:bodyDiv w:val="1"/>
      <w:marLeft w:val="0"/>
      <w:marRight w:val="0"/>
      <w:marTop w:val="0"/>
      <w:marBottom w:val="0"/>
      <w:divBdr>
        <w:top w:val="none" w:sz="0" w:space="0" w:color="auto"/>
        <w:left w:val="none" w:sz="0" w:space="0" w:color="auto"/>
        <w:bottom w:val="none" w:sz="0" w:space="0" w:color="auto"/>
        <w:right w:val="none" w:sz="0" w:space="0" w:color="auto"/>
      </w:divBdr>
    </w:div>
    <w:div w:id="1197351220">
      <w:bodyDiv w:val="1"/>
      <w:marLeft w:val="0"/>
      <w:marRight w:val="0"/>
      <w:marTop w:val="0"/>
      <w:marBottom w:val="0"/>
      <w:divBdr>
        <w:top w:val="none" w:sz="0" w:space="0" w:color="auto"/>
        <w:left w:val="none" w:sz="0" w:space="0" w:color="auto"/>
        <w:bottom w:val="none" w:sz="0" w:space="0" w:color="auto"/>
        <w:right w:val="none" w:sz="0" w:space="0" w:color="auto"/>
      </w:divBdr>
    </w:div>
    <w:div w:id="1220943750">
      <w:bodyDiv w:val="1"/>
      <w:marLeft w:val="0"/>
      <w:marRight w:val="0"/>
      <w:marTop w:val="0"/>
      <w:marBottom w:val="0"/>
      <w:divBdr>
        <w:top w:val="none" w:sz="0" w:space="0" w:color="auto"/>
        <w:left w:val="none" w:sz="0" w:space="0" w:color="auto"/>
        <w:bottom w:val="none" w:sz="0" w:space="0" w:color="auto"/>
        <w:right w:val="none" w:sz="0" w:space="0" w:color="auto"/>
      </w:divBdr>
    </w:div>
    <w:div w:id="1310523471">
      <w:bodyDiv w:val="1"/>
      <w:marLeft w:val="0"/>
      <w:marRight w:val="0"/>
      <w:marTop w:val="0"/>
      <w:marBottom w:val="0"/>
      <w:divBdr>
        <w:top w:val="none" w:sz="0" w:space="0" w:color="auto"/>
        <w:left w:val="none" w:sz="0" w:space="0" w:color="auto"/>
        <w:bottom w:val="none" w:sz="0" w:space="0" w:color="auto"/>
        <w:right w:val="none" w:sz="0" w:space="0" w:color="auto"/>
      </w:divBdr>
    </w:div>
    <w:div w:id="1333992657">
      <w:bodyDiv w:val="1"/>
      <w:marLeft w:val="0"/>
      <w:marRight w:val="0"/>
      <w:marTop w:val="0"/>
      <w:marBottom w:val="0"/>
      <w:divBdr>
        <w:top w:val="none" w:sz="0" w:space="0" w:color="auto"/>
        <w:left w:val="none" w:sz="0" w:space="0" w:color="auto"/>
        <w:bottom w:val="none" w:sz="0" w:space="0" w:color="auto"/>
        <w:right w:val="none" w:sz="0" w:space="0" w:color="auto"/>
      </w:divBdr>
    </w:div>
    <w:div w:id="1494251900">
      <w:bodyDiv w:val="1"/>
      <w:marLeft w:val="0"/>
      <w:marRight w:val="0"/>
      <w:marTop w:val="0"/>
      <w:marBottom w:val="0"/>
      <w:divBdr>
        <w:top w:val="none" w:sz="0" w:space="0" w:color="auto"/>
        <w:left w:val="none" w:sz="0" w:space="0" w:color="auto"/>
        <w:bottom w:val="none" w:sz="0" w:space="0" w:color="auto"/>
        <w:right w:val="none" w:sz="0" w:space="0" w:color="auto"/>
      </w:divBdr>
      <w:divsChild>
        <w:div w:id="876702997">
          <w:marLeft w:val="0"/>
          <w:marRight w:val="0"/>
          <w:marTop w:val="0"/>
          <w:marBottom w:val="0"/>
          <w:divBdr>
            <w:top w:val="none" w:sz="0" w:space="0" w:color="auto"/>
            <w:left w:val="none" w:sz="0" w:space="0" w:color="auto"/>
            <w:bottom w:val="none" w:sz="0" w:space="0" w:color="auto"/>
            <w:right w:val="none" w:sz="0" w:space="0" w:color="auto"/>
          </w:divBdr>
          <w:divsChild>
            <w:div w:id="421533712">
              <w:marLeft w:val="0"/>
              <w:marRight w:val="0"/>
              <w:marTop w:val="0"/>
              <w:marBottom w:val="0"/>
              <w:divBdr>
                <w:top w:val="none" w:sz="0" w:space="0" w:color="auto"/>
                <w:left w:val="none" w:sz="0" w:space="0" w:color="auto"/>
                <w:bottom w:val="none" w:sz="0" w:space="0" w:color="auto"/>
                <w:right w:val="none" w:sz="0" w:space="0" w:color="auto"/>
              </w:divBdr>
              <w:divsChild>
                <w:div w:id="390081416">
                  <w:marLeft w:val="0"/>
                  <w:marRight w:val="0"/>
                  <w:marTop w:val="0"/>
                  <w:marBottom w:val="0"/>
                  <w:divBdr>
                    <w:top w:val="none" w:sz="0" w:space="0" w:color="auto"/>
                    <w:left w:val="none" w:sz="0" w:space="0" w:color="auto"/>
                    <w:bottom w:val="none" w:sz="0" w:space="0" w:color="auto"/>
                    <w:right w:val="none" w:sz="0" w:space="0" w:color="auto"/>
                  </w:divBdr>
                  <w:divsChild>
                    <w:div w:id="1081171355">
                      <w:marLeft w:val="0"/>
                      <w:marRight w:val="0"/>
                      <w:marTop w:val="0"/>
                      <w:marBottom w:val="0"/>
                      <w:divBdr>
                        <w:top w:val="none" w:sz="0" w:space="0" w:color="auto"/>
                        <w:left w:val="none" w:sz="0" w:space="0" w:color="auto"/>
                        <w:bottom w:val="none" w:sz="0" w:space="0" w:color="auto"/>
                        <w:right w:val="none" w:sz="0" w:space="0" w:color="auto"/>
                      </w:divBdr>
                      <w:divsChild>
                        <w:div w:id="376782807">
                          <w:marLeft w:val="0"/>
                          <w:marRight w:val="0"/>
                          <w:marTop w:val="0"/>
                          <w:marBottom w:val="0"/>
                          <w:divBdr>
                            <w:top w:val="none" w:sz="0" w:space="0" w:color="auto"/>
                            <w:left w:val="none" w:sz="0" w:space="0" w:color="auto"/>
                            <w:bottom w:val="none" w:sz="0" w:space="0" w:color="auto"/>
                            <w:right w:val="none" w:sz="0" w:space="0" w:color="auto"/>
                          </w:divBdr>
                          <w:divsChild>
                            <w:div w:id="979264746">
                              <w:marLeft w:val="0"/>
                              <w:marRight w:val="0"/>
                              <w:marTop w:val="0"/>
                              <w:marBottom w:val="0"/>
                              <w:divBdr>
                                <w:top w:val="none" w:sz="0" w:space="0" w:color="auto"/>
                                <w:left w:val="none" w:sz="0" w:space="0" w:color="auto"/>
                                <w:bottom w:val="none" w:sz="0" w:space="0" w:color="auto"/>
                                <w:right w:val="none" w:sz="0" w:space="0" w:color="auto"/>
                              </w:divBdr>
                              <w:divsChild>
                                <w:div w:id="58023841">
                                  <w:marLeft w:val="0"/>
                                  <w:marRight w:val="0"/>
                                  <w:marTop w:val="0"/>
                                  <w:marBottom w:val="0"/>
                                  <w:divBdr>
                                    <w:top w:val="none" w:sz="0" w:space="0" w:color="auto"/>
                                    <w:left w:val="none" w:sz="0" w:space="0" w:color="auto"/>
                                    <w:bottom w:val="none" w:sz="0" w:space="0" w:color="auto"/>
                                    <w:right w:val="none" w:sz="0" w:space="0" w:color="auto"/>
                                  </w:divBdr>
                                  <w:divsChild>
                                    <w:div w:id="537593196">
                                      <w:marLeft w:val="0"/>
                                      <w:marRight w:val="0"/>
                                      <w:marTop w:val="0"/>
                                      <w:marBottom w:val="0"/>
                                      <w:divBdr>
                                        <w:top w:val="none" w:sz="0" w:space="0" w:color="auto"/>
                                        <w:left w:val="none" w:sz="0" w:space="0" w:color="auto"/>
                                        <w:bottom w:val="none" w:sz="0" w:space="0" w:color="auto"/>
                                        <w:right w:val="none" w:sz="0" w:space="0" w:color="auto"/>
                                      </w:divBdr>
                                      <w:divsChild>
                                        <w:div w:id="1341275862">
                                          <w:marLeft w:val="0"/>
                                          <w:marRight w:val="0"/>
                                          <w:marTop w:val="0"/>
                                          <w:marBottom w:val="0"/>
                                          <w:divBdr>
                                            <w:top w:val="none" w:sz="0" w:space="0" w:color="auto"/>
                                            <w:left w:val="none" w:sz="0" w:space="0" w:color="auto"/>
                                            <w:bottom w:val="none" w:sz="0" w:space="0" w:color="auto"/>
                                            <w:right w:val="none" w:sz="0" w:space="0" w:color="auto"/>
                                          </w:divBdr>
                                          <w:divsChild>
                                            <w:div w:id="1386762087">
                                              <w:marLeft w:val="0"/>
                                              <w:marRight w:val="0"/>
                                              <w:marTop w:val="0"/>
                                              <w:marBottom w:val="0"/>
                                              <w:divBdr>
                                                <w:top w:val="none" w:sz="0" w:space="0" w:color="auto"/>
                                                <w:left w:val="none" w:sz="0" w:space="0" w:color="auto"/>
                                                <w:bottom w:val="none" w:sz="0" w:space="0" w:color="auto"/>
                                                <w:right w:val="none" w:sz="0" w:space="0" w:color="auto"/>
                                              </w:divBdr>
                                              <w:divsChild>
                                                <w:div w:id="27461401">
                                                  <w:marLeft w:val="0"/>
                                                  <w:marRight w:val="0"/>
                                                  <w:marTop w:val="0"/>
                                                  <w:marBottom w:val="0"/>
                                                  <w:divBdr>
                                                    <w:top w:val="none" w:sz="0" w:space="0" w:color="auto"/>
                                                    <w:left w:val="none" w:sz="0" w:space="0" w:color="auto"/>
                                                    <w:bottom w:val="none" w:sz="0" w:space="0" w:color="auto"/>
                                                    <w:right w:val="none" w:sz="0" w:space="0" w:color="auto"/>
                                                  </w:divBdr>
                                                  <w:divsChild>
                                                    <w:div w:id="1790126036">
                                                      <w:marLeft w:val="0"/>
                                                      <w:marRight w:val="0"/>
                                                      <w:marTop w:val="0"/>
                                                      <w:marBottom w:val="0"/>
                                                      <w:divBdr>
                                                        <w:top w:val="none" w:sz="0" w:space="0" w:color="auto"/>
                                                        <w:left w:val="none" w:sz="0" w:space="0" w:color="auto"/>
                                                        <w:bottom w:val="none" w:sz="0" w:space="0" w:color="auto"/>
                                                        <w:right w:val="none" w:sz="0" w:space="0" w:color="auto"/>
                                                      </w:divBdr>
                                                      <w:divsChild>
                                                        <w:div w:id="1377851983">
                                                          <w:marLeft w:val="0"/>
                                                          <w:marRight w:val="0"/>
                                                          <w:marTop w:val="0"/>
                                                          <w:marBottom w:val="0"/>
                                                          <w:divBdr>
                                                            <w:top w:val="none" w:sz="0" w:space="0" w:color="auto"/>
                                                            <w:left w:val="none" w:sz="0" w:space="0" w:color="auto"/>
                                                            <w:bottom w:val="none" w:sz="0" w:space="0" w:color="auto"/>
                                                            <w:right w:val="none" w:sz="0" w:space="0" w:color="auto"/>
                                                          </w:divBdr>
                                                        </w:div>
                                                        <w:div w:id="7018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6426071">
      <w:bodyDiv w:val="1"/>
      <w:marLeft w:val="0"/>
      <w:marRight w:val="0"/>
      <w:marTop w:val="0"/>
      <w:marBottom w:val="0"/>
      <w:divBdr>
        <w:top w:val="none" w:sz="0" w:space="0" w:color="auto"/>
        <w:left w:val="none" w:sz="0" w:space="0" w:color="auto"/>
        <w:bottom w:val="none" w:sz="0" w:space="0" w:color="auto"/>
        <w:right w:val="none" w:sz="0" w:space="0" w:color="auto"/>
      </w:divBdr>
    </w:div>
    <w:div w:id="207554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5894</Words>
  <Characters>33598</Characters>
  <Application>Microsoft Office Word</Application>
  <DocSecurity>0</DocSecurity>
  <Lines>279</Lines>
  <Paragraphs>78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39414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2018-07-30T15:38:00Z</dcterms:created>
  <dcterms:modified xsi:type="dcterms:W3CDTF">2018-07-30T15:38:00Z</dcterms:modified>
</cp:coreProperties>
</file>